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1779" w:rsidRDefault="00B72482">
      <w:pPr>
        <w:spacing w:line="240" w:lineRule="auto"/>
        <w:jc w:val="center"/>
      </w:pPr>
      <w:r>
        <w:rPr>
          <w:sz w:val="26"/>
          <w:szCs w:val="26"/>
        </w:rPr>
        <w:t>Муниципальное общеоб</w:t>
      </w:r>
      <w:r w:rsidR="005100A0">
        <w:rPr>
          <w:sz w:val="26"/>
          <w:szCs w:val="26"/>
        </w:rPr>
        <w:t xml:space="preserve">разовательное учреждение </w:t>
      </w:r>
      <w:r>
        <w:rPr>
          <w:sz w:val="26"/>
          <w:szCs w:val="26"/>
        </w:rPr>
        <w:t xml:space="preserve">Ивановская средняя общеобразовательная школа   </w:t>
      </w:r>
    </w:p>
    <w:p w:rsidR="00081779" w:rsidRDefault="00081779">
      <w:pPr>
        <w:spacing w:after="160" w:line="259" w:lineRule="auto"/>
      </w:pPr>
    </w:p>
    <w:p w:rsidR="00081779" w:rsidRDefault="00081779">
      <w:pPr>
        <w:spacing w:after="160" w:line="259" w:lineRule="auto"/>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962"/>
        <w:gridCol w:w="4536"/>
      </w:tblGrid>
      <w:tr w:rsidR="00081779" w:rsidTr="005100A0">
        <w:tc>
          <w:tcPr>
            <w:tcW w:w="4962" w:type="dxa"/>
            <w:tcBorders>
              <w:top w:val="none" w:sz="1" w:space="0" w:color="auto"/>
              <w:left w:val="none" w:sz="1" w:space="0" w:color="auto"/>
              <w:bottom w:val="none" w:sz="1" w:space="0" w:color="auto"/>
              <w:right w:val="none" w:sz="1" w:space="0" w:color="auto"/>
            </w:tcBorders>
            <w:tcMar>
              <w:left w:w="113" w:type="dxa"/>
              <w:right w:w="113" w:type="dxa"/>
            </w:tcMar>
          </w:tcPr>
          <w:p w:rsidR="00081779" w:rsidRDefault="00B72482">
            <w:pPr>
              <w:ind w:firstLine="0"/>
              <w:jc w:val="left"/>
            </w:pPr>
            <w:r>
              <w:rPr>
                <w:sz w:val="22"/>
                <w:szCs w:val="22"/>
              </w:rPr>
              <w:t>СОГЛАСОВАНА</w:t>
            </w:r>
          </w:p>
          <w:p w:rsidR="00081779" w:rsidRDefault="00081779">
            <w:pPr>
              <w:ind w:firstLine="0"/>
              <w:jc w:val="left"/>
            </w:pPr>
          </w:p>
          <w:p w:rsidR="00081779" w:rsidRDefault="00B72482">
            <w:pPr>
              <w:ind w:firstLine="0"/>
              <w:jc w:val="left"/>
            </w:pPr>
            <w:r>
              <w:rPr>
                <w:sz w:val="22"/>
                <w:szCs w:val="22"/>
              </w:rPr>
              <w:t>Педагогическим советом</w:t>
            </w:r>
          </w:p>
          <w:p w:rsidR="00081779" w:rsidRPr="005100A0" w:rsidRDefault="008A7CC5">
            <w:pPr>
              <w:ind w:firstLine="0"/>
              <w:jc w:val="left"/>
            </w:pPr>
            <w:r>
              <w:rPr>
                <w:sz w:val="22"/>
                <w:szCs w:val="22"/>
              </w:rPr>
              <w:t xml:space="preserve">№ </w:t>
            </w:r>
            <w:r w:rsidRPr="005100A0">
              <w:rPr>
                <w:sz w:val="22"/>
                <w:szCs w:val="22"/>
              </w:rPr>
              <w:t>8</w:t>
            </w:r>
            <w:r w:rsidR="005100A0">
              <w:rPr>
                <w:sz w:val="22"/>
                <w:szCs w:val="22"/>
              </w:rPr>
              <w:t xml:space="preserve"> от 25.08.2026 г.</w:t>
            </w:r>
          </w:p>
        </w:tc>
        <w:tc>
          <w:tcPr>
            <w:tcW w:w="4536" w:type="dxa"/>
            <w:tcBorders>
              <w:top w:val="none" w:sz="1" w:space="0" w:color="auto"/>
              <w:left w:val="none" w:sz="1" w:space="0" w:color="auto"/>
              <w:bottom w:val="none" w:sz="1" w:space="0" w:color="auto"/>
              <w:right w:val="none" w:sz="1" w:space="0" w:color="auto"/>
            </w:tcBorders>
            <w:tcMar>
              <w:left w:w="113" w:type="dxa"/>
              <w:right w:w="113" w:type="dxa"/>
            </w:tcMar>
          </w:tcPr>
          <w:p w:rsidR="00081779" w:rsidRDefault="00B72482">
            <w:pPr>
              <w:ind w:firstLine="0"/>
              <w:jc w:val="left"/>
            </w:pPr>
            <w:r>
              <w:rPr>
                <w:sz w:val="22"/>
                <w:szCs w:val="22"/>
              </w:rPr>
              <w:t>УТВЕРЖДЕНА</w:t>
            </w:r>
          </w:p>
          <w:p w:rsidR="00081779" w:rsidRDefault="00081779">
            <w:pPr>
              <w:ind w:firstLine="0"/>
              <w:jc w:val="left"/>
            </w:pPr>
          </w:p>
          <w:p w:rsidR="00081779" w:rsidRDefault="00B72482">
            <w:pPr>
              <w:ind w:firstLine="0"/>
              <w:jc w:val="left"/>
            </w:pPr>
            <w:r>
              <w:rPr>
                <w:sz w:val="22"/>
                <w:szCs w:val="22"/>
              </w:rPr>
              <w:t>Директор МОУ Ивановская СОШ</w:t>
            </w:r>
          </w:p>
          <w:p w:rsidR="00081779" w:rsidRDefault="008A7CC5">
            <w:pPr>
              <w:ind w:firstLine="0"/>
              <w:jc w:val="left"/>
            </w:pPr>
            <w:r>
              <w:rPr>
                <w:sz w:val="22"/>
                <w:szCs w:val="22"/>
              </w:rPr>
              <w:t xml:space="preserve">№ </w:t>
            </w:r>
            <w:r w:rsidRPr="000162A0">
              <w:rPr>
                <w:sz w:val="22"/>
                <w:szCs w:val="22"/>
              </w:rPr>
              <w:t>39</w:t>
            </w:r>
            <w:r>
              <w:rPr>
                <w:sz w:val="22"/>
                <w:szCs w:val="22"/>
              </w:rPr>
              <w:t>/01-01 от 2</w:t>
            </w:r>
            <w:r w:rsidRPr="000162A0">
              <w:rPr>
                <w:sz w:val="22"/>
                <w:szCs w:val="22"/>
              </w:rPr>
              <w:t>6</w:t>
            </w:r>
            <w:r>
              <w:rPr>
                <w:sz w:val="22"/>
                <w:szCs w:val="22"/>
              </w:rPr>
              <w:t>.08.202</w:t>
            </w:r>
            <w:r w:rsidRPr="000162A0">
              <w:rPr>
                <w:sz w:val="22"/>
                <w:szCs w:val="22"/>
              </w:rPr>
              <w:t>6</w:t>
            </w:r>
            <w:r w:rsidR="000B028C">
              <w:rPr>
                <w:sz w:val="22"/>
                <w:szCs w:val="22"/>
              </w:rPr>
              <w:t xml:space="preserve"> г.</w:t>
            </w:r>
          </w:p>
          <w:p w:rsidR="00081779" w:rsidRDefault="00081779" w:rsidP="000B028C">
            <w:pPr>
              <w:ind w:firstLine="0"/>
              <w:jc w:val="left"/>
            </w:pPr>
          </w:p>
        </w:tc>
      </w:tr>
    </w:tbl>
    <w:p w:rsidR="00081779" w:rsidRDefault="00081779">
      <w:pPr>
        <w:spacing w:after="160" w:line="259" w:lineRule="auto"/>
      </w:pPr>
    </w:p>
    <w:p w:rsidR="00081779" w:rsidRDefault="00081779">
      <w:pPr>
        <w:spacing w:after="160" w:line="259" w:lineRule="auto"/>
      </w:pPr>
    </w:p>
    <w:p w:rsidR="000162A0" w:rsidRDefault="000162A0">
      <w:pPr>
        <w:spacing w:after="160" w:line="259" w:lineRule="auto"/>
      </w:pPr>
    </w:p>
    <w:p w:rsidR="000162A0" w:rsidRDefault="000162A0">
      <w:pPr>
        <w:spacing w:after="160" w:line="259" w:lineRule="auto"/>
      </w:pPr>
    </w:p>
    <w:p w:rsidR="00081779" w:rsidRDefault="00081779">
      <w:pPr>
        <w:spacing w:after="160" w:line="259" w:lineRule="auto"/>
      </w:pPr>
    </w:p>
    <w:p w:rsidR="00081779" w:rsidRPr="000B028C" w:rsidRDefault="00B72482" w:rsidP="000B028C">
      <w:pPr>
        <w:spacing w:line="259" w:lineRule="auto"/>
        <w:jc w:val="center"/>
        <w:rPr>
          <w:sz w:val="32"/>
          <w:szCs w:val="32"/>
        </w:rPr>
      </w:pPr>
      <w:r w:rsidRPr="000B028C">
        <w:rPr>
          <w:b/>
          <w:bCs/>
          <w:sz w:val="32"/>
          <w:szCs w:val="32"/>
        </w:rPr>
        <w:t>Рабочая программа воспитания</w:t>
      </w:r>
    </w:p>
    <w:p w:rsidR="00081779" w:rsidRPr="000B028C" w:rsidRDefault="00B72482">
      <w:pPr>
        <w:spacing w:line="259" w:lineRule="auto"/>
        <w:jc w:val="center"/>
        <w:rPr>
          <w:sz w:val="32"/>
          <w:szCs w:val="32"/>
        </w:rPr>
      </w:pPr>
      <w:r w:rsidRPr="000B028C">
        <w:rPr>
          <w:b/>
          <w:bCs/>
          <w:sz w:val="32"/>
          <w:szCs w:val="32"/>
        </w:rPr>
        <w:t>на 2026-2027 учебный год</w:t>
      </w:r>
    </w:p>
    <w:p w:rsidR="00081779" w:rsidRPr="000B028C" w:rsidRDefault="00081779">
      <w:pPr>
        <w:spacing w:after="160" w:line="259" w:lineRule="auto"/>
        <w:rPr>
          <w:sz w:val="32"/>
          <w:szCs w:val="32"/>
        </w:rPr>
      </w:pPr>
    </w:p>
    <w:p w:rsidR="00081779" w:rsidRDefault="00081779">
      <w:pPr>
        <w:spacing w:after="160" w:line="259" w:lineRule="auto"/>
      </w:pPr>
      <w:bookmarkStart w:id="0" w:name="_GoBack"/>
      <w:bookmarkEnd w:id="0"/>
    </w:p>
    <w:p w:rsidR="000162A0" w:rsidRDefault="000162A0">
      <w:pPr>
        <w:spacing w:after="160" w:line="259" w:lineRule="auto"/>
      </w:pPr>
    </w:p>
    <w:p w:rsidR="000162A0" w:rsidRDefault="000162A0">
      <w:pPr>
        <w:spacing w:after="160" w:line="259" w:lineRule="auto"/>
      </w:pPr>
    </w:p>
    <w:p w:rsidR="000162A0" w:rsidRDefault="000162A0">
      <w:pPr>
        <w:spacing w:after="160" w:line="259" w:lineRule="auto"/>
      </w:pPr>
    </w:p>
    <w:p w:rsidR="000162A0" w:rsidRDefault="000162A0">
      <w:pPr>
        <w:spacing w:after="160" w:line="259" w:lineRule="auto"/>
      </w:pPr>
    </w:p>
    <w:p w:rsidR="000162A0" w:rsidRDefault="000162A0">
      <w:pPr>
        <w:spacing w:after="160" w:line="259" w:lineRule="auto"/>
      </w:pPr>
    </w:p>
    <w:p w:rsidR="000162A0" w:rsidRDefault="000162A0">
      <w:pPr>
        <w:spacing w:after="160" w:line="259" w:lineRule="auto"/>
      </w:pPr>
    </w:p>
    <w:p w:rsidR="000162A0" w:rsidRDefault="000162A0">
      <w:pPr>
        <w:spacing w:after="160" w:line="259" w:lineRule="auto"/>
      </w:pPr>
    </w:p>
    <w:p w:rsidR="00081779" w:rsidRDefault="00081779">
      <w:pPr>
        <w:spacing w:after="160" w:line="259" w:lineRule="auto"/>
      </w:pPr>
    </w:p>
    <w:p w:rsidR="00081779" w:rsidRDefault="00081779">
      <w:pPr>
        <w:spacing w:after="160" w:line="259" w:lineRule="auto"/>
      </w:pPr>
    </w:p>
    <w:p w:rsidR="00081779" w:rsidRDefault="00B72482" w:rsidP="000B028C">
      <w:pPr>
        <w:spacing w:after="160" w:line="259" w:lineRule="auto"/>
        <w:jc w:val="center"/>
      </w:pPr>
      <w:r>
        <w:t>с. Ивановское</w:t>
      </w:r>
    </w:p>
    <w:p w:rsidR="00081779" w:rsidRDefault="00B72482" w:rsidP="000B028C">
      <w:pPr>
        <w:spacing w:after="160" w:line="259" w:lineRule="auto"/>
        <w:jc w:val="center"/>
      </w:pPr>
      <w:r>
        <w:t>2026 г.</w:t>
      </w:r>
    </w:p>
    <w:p w:rsidR="00081779" w:rsidRDefault="00081779" w:rsidP="000B028C">
      <w:pPr>
        <w:spacing w:after="160" w:line="259" w:lineRule="auto"/>
        <w:jc w:val="center"/>
      </w:pPr>
    </w:p>
    <w:p w:rsidR="00081779" w:rsidRDefault="00081779">
      <w:pPr>
        <w:sectPr w:rsidR="00081779">
          <w:pgSz w:w="11906" w:h="16838"/>
          <w:pgMar w:top="1133" w:right="850" w:bottom="1133" w:left="1417" w:header="708" w:footer="708" w:gutter="0"/>
          <w:cols w:space="720"/>
          <w:docGrid w:linePitch="360"/>
        </w:sectPr>
      </w:pPr>
    </w:p>
    <w:p w:rsidR="00081779" w:rsidRDefault="00B72482">
      <w:pPr>
        <w:pStyle w:val="a6"/>
      </w:pPr>
      <w:r>
        <w:rPr>
          <w:b/>
          <w:bCs/>
          <w:caps/>
          <w:sz w:val="32"/>
          <w:szCs w:val="32"/>
        </w:rPr>
        <w:lastRenderedPageBreak/>
        <w:t>Содержание</w:t>
      </w:r>
    </w:p>
    <w:sdt>
      <w:sdtPr>
        <w:alias w:val="Содержание"/>
        <w:id w:val="-87076575"/>
      </w:sdtPr>
      <w:sdtEndPr/>
      <w:sdtContent>
        <w:p w:rsidR="008A7CC5" w:rsidRDefault="00B72482">
          <w:pPr>
            <w:pStyle w:val="12"/>
            <w:tabs>
              <w:tab w:val="right" w:leader="dot" w:pos="9629"/>
            </w:tabs>
            <w:rPr>
              <w:rFonts w:asciiTheme="minorHAnsi" w:eastAsiaTheme="minorEastAsia" w:hAnsiTheme="minorHAnsi" w:cstheme="minorBidi"/>
              <w:noProof/>
              <w:sz w:val="22"/>
              <w:szCs w:val="22"/>
            </w:rPr>
          </w:pPr>
          <w:r>
            <w:fldChar w:fldCharType="begin"/>
          </w:r>
          <w:r>
            <w:instrText>TOC \h \o "1-3"</w:instrText>
          </w:r>
          <w:r>
            <w:fldChar w:fldCharType="separate"/>
          </w:r>
          <w:hyperlink w:anchor="_Toc243465276" w:history="1">
            <w:r w:rsidR="008A7CC5" w:rsidRPr="00F221CD">
              <w:rPr>
                <w:rStyle w:val="a8"/>
                <w:noProof/>
              </w:rPr>
              <w:t>Пояснительная записка</w:t>
            </w:r>
            <w:r w:rsidR="008A7CC5">
              <w:rPr>
                <w:noProof/>
              </w:rPr>
              <w:tab/>
            </w:r>
            <w:r w:rsidR="008A7CC5">
              <w:rPr>
                <w:noProof/>
              </w:rPr>
              <w:fldChar w:fldCharType="begin"/>
            </w:r>
            <w:r w:rsidR="008A7CC5">
              <w:rPr>
                <w:noProof/>
              </w:rPr>
              <w:instrText xml:space="preserve"> PAGEREF _Toc243465276 \h </w:instrText>
            </w:r>
            <w:r w:rsidR="008A7CC5">
              <w:rPr>
                <w:noProof/>
              </w:rPr>
            </w:r>
            <w:r w:rsidR="008A7CC5">
              <w:rPr>
                <w:noProof/>
              </w:rPr>
              <w:fldChar w:fldCharType="separate"/>
            </w:r>
            <w:r w:rsidR="005100A0">
              <w:rPr>
                <w:noProof/>
              </w:rPr>
              <w:t>3</w:t>
            </w:r>
            <w:r w:rsidR="008A7CC5">
              <w:rPr>
                <w:noProof/>
              </w:rPr>
              <w:fldChar w:fldCharType="end"/>
            </w:r>
          </w:hyperlink>
        </w:p>
        <w:p w:rsidR="008A7CC5" w:rsidRDefault="000B028C">
          <w:pPr>
            <w:pStyle w:val="12"/>
            <w:tabs>
              <w:tab w:val="left" w:pos="1108"/>
              <w:tab w:val="right" w:leader="dot" w:pos="9629"/>
            </w:tabs>
            <w:rPr>
              <w:rFonts w:asciiTheme="minorHAnsi" w:eastAsiaTheme="minorEastAsia" w:hAnsiTheme="minorHAnsi" w:cstheme="minorBidi"/>
              <w:noProof/>
              <w:sz w:val="22"/>
              <w:szCs w:val="22"/>
            </w:rPr>
          </w:pPr>
          <w:hyperlink w:anchor="_Toc243465277" w:history="1">
            <w:r w:rsidR="008A7CC5" w:rsidRPr="00F221CD">
              <w:rPr>
                <w:rStyle w:val="a8"/>
                <w:noProof/>
              </w:rPr>
              <w:t>1.</w:t>
            </w:r>
            <w:r w:rsidR="008A7CC5">
              <w:rPr>
                <w:rFonts w:asciiTheme="minorHAnsi" w:eastAsiaTheme="minorEastAsia" w:hAnsiTheme="minorHAnsi" w:cstheme="minorBidi"/>
                <w:noProof/>
                <w:sz w:val="22"/>
                <w:szCs w:val="22"/>
              </w:rPr>
              <w:tab/>
            </w:r>
            <w:r w:rsidR="008A7CC5" w:rsidRPr="00F221CD">
              <w:rPr>
                <w:rStyle w:val="a8"/>
                <w:noProof/>
              </w:rPr>
              <w:t>Целевой раздел</w:t>
            </w:r>
            <w:r w:rsidR="008A7CC5">
              <w:rPr>
                <w:noProof/>
              </w:rPr>
              <w:tab/>
            </w:r>
            <w:r w:rsidR="008A7CC5">
              <w:rPr>
                <w:noProof/>
              </w:rPr>
              <w:fldChar w:fldCharType="begin"/>
            </w:r>
            <w:r w:rsidR="008A7CC5">
              <w:rPr>
                <w:noProof/>
              </w:rPr>
              <w:instrText xml:space="preserve"> PAGEREF _Toc243465277 \h </w:instrText>
            </w:r>
            <w:r w:rsidR="008A7CC5">
              <w:rPr>
                <w:noProof/>
              </w:rPr>
            </w:r>
            <w:r w:rsidR="008A7CC5">
              <w:rPr>
                <w:noProof/>
              </w:rPr>
              <w:fldChar w:fldCharType="separate"/>
            </w:r>
            <w:r w:rsidR="005100A0">
              <w:rPr>
                <w:noProof/>
              </w:rPr>
              <w:t>6</w:t>
            </w:r>
            <w:r w:rsidR="008A7CC5">
              <w:rPr>
                <w:noProof/>
              </w:rPr>
              <w:fldChar w:fldCharType="end"/>
            </w:r>
          </w:hyperlink>
        </w:p>
        <w:p w:rsidR="008A7CC5" w:rsidRDefault="000B028C">
          <w:pPr>
            <w:pStyle w:val="22"/>
            <w:tabs>
              <w:tab w:val="left" w:pos="1288"/>
              <w:tab w:val="right" w:leader="dot" w:pos="9629"/>
            </w:tabs>
            <w:rPr>
              <w:rFonts w:asciiTheme="minorHAnsi" w:eastAsiaTheme="minorEastAsia" w:hAnsiTheme="minorHAnsi" w:cstheme="minorBidi"/>
              <w:noProof/>
              <w:sz w:val="22"/>
              <w:szCs w:val="22"/>
            </w:rPr>
          </w:pPr>
          <w:hyperlink w:anchor="_Toc243465278" w:history="1">
            <w:r w:rsidR="008A7CC5" w:rsidRPr="00F221CD">
              <w:rPr>
                <w:rStyle w:val="a8"/>
                <w:noProof/>
              </w:rPr>
              <w:t>1.1.</w:t>
            </w:r>
            <w:r w:rsidR="008A7CC5">
              <w:rPr>
                <w:rFonts w:asciiTheme="minorHAnsi" w:eastAsiaTheme="minorEastAsia" w:hAnsiTheme="minorHAnsi" w:cstheme="minorBidi"/>
                <w:noProof/>
                <w:sz w:val="22"/>
                <w:szCs w:val="22"/>
              </w:rPr>
              <w:tab/>
            </w:r>
            <w:r w:rsidR="008A7CC5" w:rsidRPr="00F221CD">
              <w:rPr>
                <w:rStyle w:val="a8"/>
                <w:noProof/>
              </w:rPr>
              <w:t>Цель и задачи воспитания обучающихся</w:t>
            </w:r>
            <w:r w:rsidR="008A7CC5">
              <w:rPr>
                <w:noProof/>
              </w:rPr>
              <w:tab/>
            </w:r>
            <w:r w:rsidR="008A7CC5">
              <w:rPr>
                <w:noProof/>
              </w:rPr>
              <w:fldChar w:fldCharType="begin"/>
            </w:r>
            <w:r w:rsidR="008A7CC5">
              <w:rPr>
                <w:noProof/>
              </w:rPr>
              <w:instrText xml:space="preserve"> PAGEREF _Toc243465278 \h </w:instrText>
            </w:r>
            <w:r w:rsidR="008A7CC5">
              <w:rPr>
                <w:noProof/>
              </w:rPr>
            </w:r>
            <w:r w:rsidR="008A7CC5">
              <w:rPr>
                <w:noProof/>
              </w:rPr>
              <w:fldChar w:fldCharType="separate"/>
            </w:r>
            <w:r w:rsidR="005100A0">
              <w:rPr>
                <w:noProof/>
              </w:rPr>
              <w:t>6</w:t>
            </w:r>
            <w:r w:rsidR="008A7CC5">
              <w:rPr>
                <w:noProof/>
              </w:rPr>
              <w:fldChar w:fldCharType="end"/>
            </w:r>
          </w:hyperlink>
        </w:p>
        <w:p w:rsidR="008A7CC5" w:rsidRDefault="000B028C">
          <w:pPr>
            <w:pStyle w:val="22"/>
            <w:tabs>
              <w:tab w:val="left" w:pos="1288"/>
              <w:tab w:val="right" w:leader="dot" w:pos="9629"/>
            </w:tabs>
            <w:rPr>
              <w:rFonts w:asciiTheme="minorHAnsi" w:eastAsiaTheme="minorEastAsia" w:hAnsiTheme="minorHAnsi" w:cstheme="minorBidi"/>
              <w:noProof/>
              <w:sz w:val="22"/>
              <w:szCs w:val="22"/>
            </w:rPr>
          </w:pPr>
          <w:hyperlink w:anchor="_Toc243465279" w:history="1">
            <w:r w:rsidR="008A7CC5" w:rsidRPr="00F221CD">
              <w:rPr>
                <w:rStyle w:val="a8"/>
                <w:noProof/>
              </w:rPr>
              <w:t>1.2.</w:t>
            </w:r>
            <w:r w:rsidR="008A7CC5">
              <w:rPr>
                <w:rFonts w:asciiTheme="minorHAnsi" w:eastAsiaTheme="minorEastAsia" w:hAnsiTheme="minorHAnsi" w:cstheme="minorBidi"/>
                <w:noProof/>
                <w:sz w:val="22"/>
                <w:szCs w:val="22"/>
              </w:rPr>
              <w:tab/>
            </w:r>
            <w:r w:rsidR="008A7CC5" w:rsidRPr="00F221CD">
              <w:rPr>
                <w:rStyle w:val="a8"/>
                <w:noProof/>
              </w:rPr>
              <w:t>Направления воспитания</w:t>
            </w:r>
            <w:r w:rsidR="008A7CC5">
              <w:rPr>
                <w:noProof/>
              </w:rPr>
              <w:tab/>
            </w:r>
            <w:r w:rsidR="008A7CC5">
              <w:rPr>
                <w:noProof/>
              </w:rPr>
              <w:fldChar w:fldCharType="begin"/>
            </w:r>
            <w:r w:rsidR="008A7CC5">
              <w:rPr>
                <w:noProof/>
              </w:rPr>
              <w:instrText xml:space="preserve"> PAGEREF _Toc243465279 \h </w:instrText>
            </w:r>
            <w:r w:rsidR="008A7CC5">
              <w:rPr>
                <w:noProof/>
              </w:rPr>
            </w:r>
            <w:r w:rsidR="008A7CC5">
              <w:rPr>
                <w:noProof/>
              </w:rPr>
              <w:fldChar w:fldCharType="separate"/>
            </w:r>
            <w:r w:rsidR="005100A0">
              <w:rPr>
                <w:noProof/>
              </w:rPr>
              <w:t>7</w:t>
            </w:r>
            <w:r w:rsidR="008A7CC5">
              <w:rPr>
                <w:noProof/>
              </w:rPr>
              <w:fldChar w:fldCharType="end"/>
            </w:r>
          </w:hyperlink>
        </w:p>
        <w:p w:rsidR="008A7CC5" w:rsidRDefault="000B028C">
          <w:pPr>
            <w:pStyle w:val="22"/>
            <w:tabs>
              <w:tab w:val="left" w:pos="1288"/>
              <w:tab w:val="right" w:leader="dot" w:pos="9629"/>
            </w:tabs>
            <w:rPr>
              <w:rFonts w:asciiTheme="minorHAnsi" w:eastAsiaTheme="minorEastAsia" w:hAnsiTheme="minorHAnsi" w:cstheme="minorBidi"/>
              <w:noProof/>
              <w:sz w:val="22"/>
              <w:szCs w:val="22"/>
            </w:rPr>
          </w:pPr>
          <w:hyperlink w:anchor="_Toc243465280" w:history="1">
            <w:r w:rsidR="008A7CC5" w:rsidRPr="00F221CD">
              <w:rPr>
                <w:rStyle w:val="a8"/>
                <w:noProof/>
              </w:rPr>
              <w:t>1.3.</w:t>
            </w:r>
            <w:r w:rsidR="008A7CC5">
              <w:rPr>
                <w:rFonts w:asciiTheme="minorHAnsi" w:eastAsiaTheme="minorEastAsia" w:hAnsiTheme="minorHAnsi" w:cstheme="minorBidi"/>
                <w:noProof/>
                <w:sz w:val="22"/>
                <w:szCs w:val="22"/>
              </w:rPr>
              <w:tab/>
            </w:r>
            <w:r w:rsidR="008A7CC5" w:rsidRPr="00F221CD">
              <w:rPr>
                <w:rStyle w:val="a8"/>
                <w:noProof/>
              </w:rPr>
              <w:t>Целевые ориентиры результатов воспитания</w:t>
            </w:r>
            <w:r w:rsidR="008A7CC5">
              <w:rPr>
                <w:noProof/>
              </w:rPr>
              <w:tab/>
            </w:r>
            <w:r w:rsidR="008A7CC5">
              <w:rPr>
                <w:noProof/>
              </w:rPr>
              <w:fldChar w:fldCharType="begin"/>
            </w:r>
            <w:r w:rsidR="008A7CC5">
              <w:rPr>
                <w:noProof/>
              </w:rPr>
              <w:instrText xml:space="preserve"> PAGEREF _Toc243465280 \h </w:instrText>
            </w:r>
            <w:r w:rsidR="008A7CC5">
              <w:rPr>
                <w:noProof/>
              </w:rPr>
            </w:r>
            <w:r w:rsidR="008A7CC5">
              <w:rPr>
                <w:noProof/>
              </w:rPr>
              <w:fldChar w:fldCharType="separate"/>
            </w:r>
            <w:r w:rsidR="005100A0">
              <w:rPr>
                <w:noProof/>
              </w:rPr>
              <w:t>8</w:t>
            </w:r>
            <w:r w:rsidR="008A7CC5">
              <w:rPr>
                <w:noProof/>
              </w:rPr>
              <w:fldChar w:fldCharType="end"/>
            </w:r>
          </w:hyperlink>
        </w:p>
        <w:p w:rsidR="008A7CC5" w:rsidRDefault="000B028C">
          <w:pPr>
            <w:pStyle w:val="12"/>
            <w:tabs>
              <w:tab w:val="left" w:pos="1108"/>
              <w:tab w:val="right" w:leader="dot" w:pos="9629"/>
            </w:tabs>
            <w:rPr>
              <w:rFonts w:asciiTheme="minorHAnsi" w:eastAsiaTheme="minorEastAsia" w:hAnsiTheme="minorHAnsi" w:cstheme="minorBidi"/>
              <w:noProof/>
              <w:sz w:val="22"/>
              <w:szCs w:val="22"/>
            </w:rPr>
          </w:pPr>
          <w:hyperlink w:anchor="_Toc243465281" w:history="1">
            <w:r w:rsidR="008A7CC5" w:rsidRPr="00F221CD">
              <w:rPr>
                <w:rStyle w:val="a8"/>
                <w:noProof/>
              </w:rPr>
              <w:t>2.</w:t>
            </w:r>
            <w:r w:rsidR="008A7CC5">
              <w:rPr>
                <w:rFonts w:asciiTheme="minorHAnsi" w:eastAsiaTheme="minorEastAsia" w:hAnsiTheme="minorHAnsi" w:cstheme="minorBidi"/>
                <w:noProof/>
                <w:sz w:val="22"/>
                <w:szCs w:val="22"/>
              </w:rPr>
              <w:tab/>
            </w:r>
            <w:r w:rsidR="008A7CC5" w:rsidRPr="00F221CD">
              <w:rPr>
                <w:rStyle w:val="a8"/>
                <w:noProof/>
              </w:rPr>
              <w:t>Содержательный раздел</w:t>
            </w:r>
            <w:r w:rsidR="008A7CC5">
              <w:rPr>
                <w:noProof/>
              </w:rPr>
              <w:tab/>
            </w:r>
            <w:r w:rsidR="008A7CC5">
              <w:rPr>
                <w:noProof/>
              </w:rPr>
              <w:fldChar w:fldCharType="begin"/>
            </w:r>
            <w:r w:rsidR="008A7CC5">
              <w:rPr>
                <w:noProof/>
              </w:rPr>
              <w:instrText xml:space="preserve"> PAGEREF _Toc243465281 \h </w:instrText>
            </w:r>
            <w:r w:rsidR="008A7CC5">
              <w:rPr>
                <w:noProof/>
              </w:rPr>
            </w:r>
            <w:r w:rsidR="008A7CC5">
              <w:rPr>
                <w:noProof/>
              </w:rPr>
              <w:fldChar w:fldCharType="separate"/>
            </w:r>
            <w:r w:rsidR="005100A0">
              <w:rPr>
                <w:noProof/>
              </w:rPr>
              <w:t>12</w:t>
            </w:r>
            <w:r w:rsidR="008A7CC5">
              <w:rPr>
                <w:noProof/>
              </w:rPr>
              <w:fldChar w:fldCharType="end"/>
            </w:r>
          </w:hyperlink>
        </w:p>
        <w:p w:rsidR="008A7CC5" w:rsidRDefault="000B028C">
          <w:pPr>
            <w:pStyle w:val="22"/>
            <w:tabs>
              <w:tab w:val="left" w:pos="1288"/>
              <w:tab w:val="right" w:leader="dot" w:pos="9629"/>
            </w:tabs>
            <w:rPr>
              <w:rFonts w:asciiTheme="minorHAnsi" w:eastAsiaTheme="minorEastAsia" w:hAnsiTheme="minorHAnsi" w:cstheme="minorBidi"/>
              <w:noProof/>
              <w:sz w:val="22"/>
              <w:szCs w:val="22"/>
            </w:rPr>
          </w:pPr>
          <w:hyperlink w:anchor="_Toc243465282" w:history="1">
            <w:r w:rsidR="008A7CC5" w:rsidRPr="00F221CD">
              <w:rPr>
                <w:rStyle w:val="a8"/>
                <w:noProof/>
              </w:rPr>
              <w:t>2.1.</w:t>
            </w:r>
            <w:r w:rsidR="008A7CC5">
              <w:rPr>
                <w:rFonts w:asciiTheme="minorHAnsi" w:eastAsiaTheme="minorEastAsia" w:hAnsiTheme="minorHAnsi" w:cstheme="minorBidi"/>
                <w:noProof/>
                <w:sz w:val="22"/>
                <w:szCs w:val="22"/>
              </w:rPr>
              <w:tab/>
            </w:r>
            <w:r w:rsidR="008A7CC5" w:rsidRPr="00F221CD">
              <w:rPr>
                <w:rStyle w:val="a8"/>
                <w:noProof/>
              </w:rPr>
              <w:t>Уклад образовательной организации</w:t>
            </w:r>
            <w:r w:rsidR="008A7CC5">
              <w:rPr>
                <w:noProof/>
              </w:rPr>
              <w:tab/>
            </w:r>
            <w:r w:rsidR="008A7CC5">
              <w:rPr>
                <w:noProof/>
              </w:rPr>
              <w:fldChar w:fldCharType="begin"/>
            </w:r>
            <w:r w:rsidR="008A7CC5">
              <w:rPr>
                <w:noProof/>
              </w:rPr>
              <w:instrText xml:space="preserve"> PAGEREF _Toc243465282 \h </w:instrText>
            </w:r>
            <w:r w:rsidR="008A7CC5">
              <w:rPr>
                <w:noProof/>
              </w:rPr>
            </w:r>
            <w:r w:rsidR="008A7CC5">
              <w:rPr>
                <w:noProof/>
              </w:rPr>
              <w:fldChar w:fldCharType="separate"/>
            </w:r>
            <w:r w:rsidR="005100A0">
              <w:rPr>
                <w:noProof/>
              </w:rPr>
              <w:t>12</w:t>
            </w:r>
            <w:r w:rsidR="008A7CC5">
              <w:rPr>
                <w:noProof/>
              </w:rPr>
              <w:fldChar w:fldCharType="end"/>
            </w:r>
          </w:hyperlink>
        </w:p>
        <w:p w:rsidR="008A7CC5" w:rsidRDefault="000B028C">
          <w:pPr>
            <w:pStyle w:val="22"/>
            <w:tabs>
              <w:tab w:val="left" w:pos="1288"/>
              <w:tab w:val="right" w:leader="dot" w:pos="9629"/>
            </w:tabs>
            <w:rPr>
              <w:rFonts w:asciiTheme="minorHAnsi" w:eastAsiaTheme="minorEastAsia" w:hAnsiTheme="minorHAnsi" w:cstheme="minorBidi"/>
              <w:noProof/>
              <w:sz w:val="22"/>
              <w:szCs w:val="22"/>
            </w:rPr>
          </w:pPr>
          <w:hyperlink w:anchor="_Toc243465283" w:history="1">
            <w:r w:rsidR="008A7CC5" w:rsidRPr="00F221CD">
              <w:rPr>
                <w:rStyle w:val="a8"/>
                <w:noProof/>
              </w:rPr>
              <w:t>2.2.</w:t>
            </w:r>
            <w:r w:rsidR="008A7CC5">
              <w:rPr>
                <w:rFonts w:asciiTheme="minorHAnsi" w:eastAsiaTheme="minorEastAsia" w:hAnsiTheme="minorHAnsi" w:cstheme="minorBidi"/>
                <w:noProof/>
                <w:sz w:val="22"/>
                <w:szCs w:val="22"/>
              </w:rPr>
              <w:tab/>
            </w:r>
            <w:r w:rsidR="008A7CC5" w:rsidRPr="00F221CD">
              <w:rPr>
                <w:rStyle w:val="a8"/>
                <w:noProof/>
              </w:rPr>
              <w:t>Виды, формы и содержание воспитательной деятельности</w:t>
            </w:r>
            <w:r w:rsidR="008A7CC5">
              <w:rPr>
                <w:noProof/>
              </w:rPr>
              <w:tab/>
            </w:r>
            <w:r w:rsidR="008A7CC5">
              <w:rPr>
                <w:noProof/>
              </w:rPr>
              <w:fldChar w:fldCharType="begin"/>
            </w:r>
            <w:r w:rsidR="008A7CC5">
              <w:rPr>
                <w:noProof/>
              </w:rPr>
              <w:instrText xml:space="preserve"> PAGEREF _Toc243465283 \h </w:instrText>
            </w:r>
            <w:r w:rsidR="008A7CC5">
              <w:rPr>
                <w:noProof/>
              </w:rPr>
            </w:r>
            <w:r w:rsidR="008A7CC5">
              <w:rPr>
                <w:noProof/>
              </w:rPr>
              <w:fldChar w:fldCharType="separate"/>
            </w:r>
            <w:r w:rsidR="005100A0">
              <w:rPr>
                <w:noProof/>
              </w:rPr>
              <w:t>16</w:t>
            </w:r>
            <w:r w:rsidR="008A7CC5">
              <w:rPr>
                <w:noProof/>
              </w:rPr>
              <w:fldChar w:fldCharType="end"/>
            </w:r>
          </w:hyperlink>
        </w:p>
        <w:p w:rsidR="008A7CC5" w:rsidRDefault="000B028C">
          <w:pPr>
            <w:pStyle w:val="12"/>
            <w:tabs>
              <w:tab w:val="left" w:pos="1108"/>
              <w:tab w:val="right" w:leader="dot" w:pos="9629"/>
            </w:tabs>
            <w:rPr>
              <w:rFonts w:asciiTheme="minorHAnsi" w:eastAsiaTheme="minorEastAsia" w:hAnsiTheme="minorHAnsi" w:cstheme="minorBidi"/>
              <w:noProof/>
              <w:sz w:val="22"/>
              <w:szCs w:val="22"/>
            </w:rPr>
          </w:pPr>
          <w:hyperlink w:anchor="_Toc243465284" w:history="1">
            <w:r w:rsidR="008A7CC5" w:rsidRPr="00F221CD">
              <w:rPr>
                <w:rStyle w:val="a8"/>
                <w:noProof/>
              </w:rPr>
              <w:t>3.</w:t>
            </w:r>
            <w:r w:rsidR="008A7CC5">
              <w:rPr>
                <w:rFonts w:asciiTheme="minorHAnsi" w:eastAsiaTheme="minorEastAsia" w:hAnsiTheme="minorHAnsi" w:cstheme="minorBidi"/>
                <w:noProof/>
                <w:sz w:val="22"/>
                <w:szCs w:val="22"/>
              </w:rPr>
              <w:tab/>
            </w:r>
            <w:r w:rsidR="008A7CC5" w:rsidRPr="00F221CD">
              <w:rPr>
                <w:rStyle w:val="a8"/>
                <w:noProof/>
              </w:rPr>
              <w:t>Организационный раздел</w:t>
            </w:r>
            <w:r w:rsidR="008A7CC5">
              <w:rPr>
                <w:noProof/>
              </w:rPr>
              <w:tab/>
            </w:r>
            <w:r w:rsidR="008A7CC5">
              <w:rPr>
                <w:noProof/>
              </w:rPr>
              <w:fldChar w:fldCharType="begin"/>
            </w:r>
            <w:r w:rsidR="008A7CC5">
              <w:rPr>
                <w:noProof/>
              </w:rPr>
              <w:instrText xml:space="preserve"> PAGEREF _Toc243465284 \h </w:instrText>
            </w:r>
            <w:r w:rsidR="008A7CC5">
              <w:rPr>
                <w:noProof/>
              </w:rPr>
            </w:r>
            <w:r w:rsidR="008A7CC5">
              <w:rPr>
                <w:noProof/>
              </w:rPr>
              <w:fldChar w:fldCharType="separate"/>
            </w:r>
            <w:r w:rsidR="005100A0">
              <w:rPr>
                <w:noProof/>
              </w:rPr>
              <w:t>31</w:t>
            </w:r>
            <w:r w:rsidR="008A7CC5">
              <w:rPr>
                <w:noProof/>
              </w:rPr>
              <w:fldChar w:fldCharType="end"/>
            </w:r>
          </w:hyperlink>
        </w:p>
        <w:p w:rsidR="008A7CC5" w:rsidRDefault="000B028C">
          <w:pPr>
            <w:pStyle w:val="22"/>
            <w:tabs>
              <w:tab w:val="left" w:pos="1288"/>
              <w:tab w:val="right" w:leader="dot" w:pos="9629"/>
            </w:tabs>
            <w:rPr>
              <w:rFonts w:asciiTheme="minorHAnsi" w:eastAsiaTheme="minorEastAsia" w:hAnsiTheme="minorHAnsi" w:cstheme="minorBidi"/>
              <w:noProof/>
              <w:sz w:val="22"/>
              <w:szCs w:val="22"/>
            </w:rPr>
          </w:pPr>
          <w:hyperlink w:anchor="_Toc243465285" w:history="1">
            <w:r w:rsidR="008A7CC5" w:rsidRPr="00F221CD">
              <w:rPr>
                <w:rStyle w:val="a8"/>
                <w:noProof/>
              </w:rPr>
              <w:t>3.1.</w:t>
            </w:r>
            <w:r w:rsidR="008A7CC5">
              <w:rPr>
                <w:rFonts w:asciiTheme="minorHAnsi" w:eastAsiaTheme="minorEastAsia" w:hAnsiTheme="minorHAnsi" w:cstheme="minorBidi"/>
                <w:noProof/>
                <w:sz w:val="22"/>
                <w:szCs w:val="22"/>
              </w:rPr>
              <w:tab/>
            </w:r>
            <w:r w:rsidR="008A7CC5" w:rsidRPr="00F221CD">
              <w:rPr>
                <w:rStyle w:val="a8"/>
                <w:noProof/>
              </w:rPr>
              <w:t>Кадровое обеспечение</w:t>
            </w:r>
            <w:r w:rsidR="008A7CC5">
              <w:rPr>
                <w:noProof/>
              </w:rPr>
              <w:tab/>
            </w:r>
            <w:r w:rsidR="008A7CC5">
              <w:rPr>
                <w:noProof/>
              </w:rPr>
              <w:fldChar w:fldCharType="begin"/>
            </w:r>
            <w:r w:rsidR="008A7CC5">
              <w:rPr>
                <w:noProof/>
              </w:rPr>
              <w:instrText xml:space="preserve"> PAGEREF _Toc243465285 \h </w:instrText>
            </w:r>
            <w:r w:rsidR="008A7CC5">
              <w:rPr>
                <w:noProof/>
              </w:rPr>
            </w:r>
            <w:r w:rsidR="008A7CC5">
              <w:rPr>
                <w:noProof/>
              </w:rPr>
              <w:fldChar w:fldCharType="separate"/>
            </w:r>
            <w:r w:rsidR="005100A0">
              <w:rPr>
                <w:noProof/>
              </w:rPr>
              <w:t>31</w:t>
            </w:r>
            <w:r w:rsidR="008A7CC5">
              <w:rPr>
                <w:noProof/>
              </w:rPr>
              <w:fldChar w:fldCharType="end"/>
            </w:r>
          </w:hyperlink>
        </w:p>
        <w:p w:rsidR="008A7CC5" w:rsidRDefault="000B028C">
          <w:pPr>
            <w:pStyle w:val="22"/>
            <w:tabs>
              <w:tab w:val="left" w:pos="1288"/>
              <w:tab w:val="right" w:leader="dot" w:pos="9629"/>
            </w:tabs>
            <w:rPr>
              <w:rFonts w:asciiTheme="minorHAnsi" w:eastAsiaTheme="minorEastAsia" w:hAnsiTheme="minorHAnsi" w:cstheme="minorBidi"/>
              <w:noProof/>
              <w:sz w:val="22"/>
              <w:szCs w:val="22"/>
            </w:rPr>
          </w:pPr>
          <w:hyperlink w:anchor="_Toc243465286" w:history="1">
            <w:r w:rsidR="008A7CC5" w:rsidRPr="00F221CD">
              <w:rPr>
                <w:rStyle w:val="a8"/>
                <w:noProof/>
              </w:rPr>
              <w:t>3.2.</w:t>
            </w:r>
            <w:r w:rsidR="008A7CC5">
              <w:rPr>
                <w:rFonts w:asciiTheme="minorHAnsi" w:eastAsiaTheme="minorEastAsia" w:hAnsiTheme="minorHAnsi" w:cstheme="minorBidi"/>
                <w:noProof/>
                <w:sz w:val="22"/>
                <w:szCs w:val="22"/>
              </w:rPr>
              <w:tab/>
            </w:r>
            <w:r w:rsidR="008A7CC5" w:rsidRPr="00F221CD">
              <w:rPr>
                <w:rStyle w:val="a8"/>
                <w:noProof/>
              </w:rPr>
              <w:t>Нормативно-методическое обеспечение</w:t>
            </w:r>
            <w:r w:rsidR="008A7CC5">
              <w:rPr>
                <w:noProof/>
              </w:rPr>
              <w:tab/>
            </w:r>
            <w:r w:rsidR="008A7CC5">
              <w:rPr>
                <w:noProof/>
              </w:rPr>
              <w:fldChar w:fldCharType="begin"/>
            </w:r>
            <w:r w:rsidR="008A7CC5">
              <w:rPr>
                <w:noProof/>
              </w:rPr>
              <w:instrText xml:space="preserve"> PAGEREF _Toc243465286 \h </w:instrText>
            </w:r>
            <w:r w:rsidR="008A7CC5">
              <w:rPr>
                <w:noProof/>
              </w:rPr>
            </w:r>
            <w:r w:rsidR="008A7CC5">
              <w:rPr>
                <w:noProof/>
              </w:rPr>
              <w:fldChar w:fldCharType="separate"/>
            </w:r>
            <w:r w:rsidR="005100A0">
              <w:rPr>
                <w:noProof/>
              </w:rPr>
              <w:t>31</w:t>
            </w:r>
            <w:r w:rsidR="008A7CC5">
              <w:rPr>
                <w:noProof/>
              </w:rPr>
              <w:fldChar w:fldCharType="end"/>
            </w:r>
          </w:hyperlink>
        </w:p>
        <w:p w:rsidR="008A7CC5" w:rsidRDefault="000B028C">
          <w:pPr>
            <w:pStyle w:val="22"/>
            <w:tabs>
              <w:tab w:val="left" w:pos="1288"/>
              <w:tab w:val="right" w:leader="dot" w:pos="9629"/>
            </w:tabs>
            <w:rPr>
              <w:rFonts w:asciiTheme="minorHAnsi" w:eastAsiaTheme="minorEastAsia" w:hAnsiTheme="minorHAnsi" w:cstheme="minorBidi"/>
              <w:noProof/>
              <w:sz w:val="22"/>
              <w:szCs w:val="22"/>
            </w:rPr>
          </w:pPr>
          <w:hyperlink w:anchor="_Toc243465287" w:history="1">
            <w:r w:rsidR="008A7CC5" w:rsidRPr="00F221CD">
              <w:rPr>
                <w:rStyle w:val="a8"/>
                <w:noProof/>
              </w:rPr>
              <w:t>3.3.</w:t>
            </w:r>
            <w:r w:rsidR="008A7CC5">
              <w:rPr>
                <w:rFonts w:asciiTheme="minorHAnsi" w:eastAsiaTheme="minorEastAsia" w:hAnsiTheme="minorHAnsi" w:cstheme="minorBidi"/>
                <w:noProof/>
                <w:sz w:val="22"/>
                <w:szCs w:val="22"/>
              </w:rPr>
              <w:tab/>
            </w:r>
            <w:r w:rsidR="008A7CC5" w:rsidRPr="00F221CD">
              <w:rPr>
                <w:rStyle w:val="a8"/>
                <w:noProof/>
              </w:rPr>
              <w:t>Требования к условиям работы с обучающимися с особыми образовательными потребностями</w:t>
            </w:r>
            <w:r w:rsidR="008A7CC5">
              <w:rPr>
                <w:noProof/>
              </w:rPr>
              <w:tab/>
            </w:r>
            <w:r w:rsidR="008A7CC5">
              <w:rPr>
                <w:noProof/>
              </w:rPr>
              <w:fldChar w:fldCharType="begin"/>
            </w:r>
            <w:r w:rsidR="008A7CC5">
              <w:rPr>
                <w:noProof/>
              </w:rPr>
              <w:instrText xml:space="preserve"> PAGEREF _Toc243465287 \h </w:instrText>
            </w:r>
            <w:r w:rsidR="008A7CC5">
              <w:rPr>
                <w:noProof/>
              </w:rPr>
            </w:r>
            <w:r w:rsidR="008A7CC5">
              <w:rPr>
                <w:noProof/>
              </w:rPr>
              <w:fldChar w:fldCharType="separate"/>
            </w:r>
            <w:r w:rsidR="005100A0">
              <w:rPr>
                <w:noProof/>
              </w:rPr>
              <w:t>31</w:t>
            </w:r>
            <w:r w:rsidR="008A7CC5">
              <w:rPr>
                <w:noProof/>
              </w:rPr>
              <w:fldChar w:fldCharType="end"/>
            </w:r>
          </w:hyperlink>
        </w:p>
        <w:p w:rsidR="008A7CC5" w:rsidRDefault="000B028C">
          <w:pPr>
            <w:pStyle w:val="22"/>
            <w:tabs>
              <w:tab w:val="left" w:pos="1288"/>
              <w:tab w:val="right" w:leader="dot" w:pos="9629"/>
            </w:tabs>
            <w:rPr>
              <w:rFonts w:asciiTheme="minorHAnsi" w:eastAsiaTheme="minorEastAsia" w:hAnsiTheme="minorHAnsi" w:cstheme="minorBidi"/>
              <w:noProof/>
              <w:sz w:val="22"/>
              <w:szCs w:val="22"/>
            </w:rPr>
          </w:pPr>
          <w:hyperlink w:anchor="_Toc243465288" w:history="1">
            <w:r w:rsidR="008A7CC5" w:rsidRPr="00F221CD">
              <w:rPr>
                <w:rStyle w:val="a8"/>
                <w:noProof/>
              </w:rPr>
              <w:t>3.4.</w:t>
            </w:r>
            <w:r w:rsidR="008A7CC5">
              <w:rPr>
                <w:rFonts w:asciiTheme="minorHAnsi" w:eastAsiaTheme="minorEastAsia" w:hAnsiTheme="minorHAnsi" w:cstheme="minorBidi"/>
                <w:noProof/>
                <w:sz w:val="22"/>
                <w:szCs w:val="22"/>
              </w:rPr>
              <w:tab/>
            </w:r>
            <w:r w:rsidR="008A7CC5" w:rsidRPr="00F221CD">
              <w:rPr>
                <w:rStyle w:val="a8"/>
                <w:noProof/>
              </w:rPr>
              <w:t>Система поощрения социальной успешности и проявлений активной жизненной позиции обучающихся</w:t>
            </w:r>
            <w:r w:rsidR="008A7CC5">
              <w:rPr>
                <w:noProof/>
              </w:rPr>
              <w:tab/>
            </w:r>
            <w:r w:rsidR="008A7CC5">
              <w:rPr>
                <w:noProof/>
              </w:rPr>
              <w:fldChar w:fldCharType="begin"/>
            </w:r>
            <w:r w:rsidR="008A7CC5">
              <w:rPr>
                <w:noProof/>
              </w:rPr>
              <w:instrText xml:space="preserve"> PAGEREF _Toc243465288 \h </w:instrText>
            </w:r>
            <w:r w:rsidR="008A7CC5">
              <w:rPr>
                <w:noProof/>
              </w:rPr>
            </w:r>
            <w:r w:rsidR="008A7CC5">
              <w:rPr>
                <w:noProof/>
              </w:rPr>
              <w:fldChar w:fldCharType="separate"/>
            </w:r>
            <w:r w:rsidR="005100A0">
              <w:rPr>
                <w:noProof/>
              </w:rPr>
              <w:t>32</w:t>
            </w:r>
            <w:r w:rsidR="008A7CC5">
              <w:rPr>
                <w:noProof/>
              </w:rPr>
              <w:fldChar w:fldCharType="end"/>
            </w:r>
          </w:hyperlink>
        </w:p>
        <w:p w:rsidR="008A7CC5" w:rsidRDefault="000B028C">
          <w:pPr>
            <w:pStyle w:val="22"/>
            <w:tabs>
              <w:tab w:val="left" w:pos="1288"/>
              <w:tab w:val="right" w:leader="dot" w:pos="9629"/>
            </w:tabs>
            <w:rPr>
              <w:rFonts w:asciiTheme="minorHAnsi" w:eastAsiaTheme="minorEastAsia" w:hAnsiTheme="minorHAnsi" w:cstheme="minorBidi"/>
              <w:noProof/>
              <w:sz w:val="22"/>
              <w:szCs w:val="22"/>
            </w:rPr>
          </w:pPr>
          <w:hyperlink w:anchor="_Toc243465289" w:history="1">
            <w:r w:rsidR="008A7CC5" w:rsidRPr="00F221CD">
              <w:rPr>
                <w:rStyle w:val="a8"/>
                <w:noProof/>
              </w:rPr>
              <w:t>3.5.</w:t>
            </w:r>
            <w:r w:rsidR="008A7CC5">
              <w:rPr>
                <w:rFonts w:asciiTheme="minorHAnsi" w:eastAsiaTheme="minorEastAsia" w:hAnsiTheme="minorHAnsi" w:cstheme="minorBidi"/>
                <w:noProof/>
                <w:sz w:val="22"/>
                <w:szCs w:val="22"/>
              </w:rPr>
              <w:tab/>
            </w:r>
            <w:r w:rsidR="008A7CC5" w:rsidRPr="00F221CD">
              <w:rPr>
                <w:rStyle w:val="a8"/>
                <w:noProof/>
              </w:rPr>
              <w:t>Анализ воспитательного процесса</w:t>
            </w:r>
            <w:r w:rsidR="008A7CC5">
              <w:rPr>
                <w:noProof/>
              </w:rPr>
              <w:tab/>
            </w:r>
            <w:r w:rsidR="008A7CC5">
              <w:rPr>
                <w:noProof/>
              </w:rPr>
              <w:fldChar w:fldCharType="begin"/>
            </w:r>
            <w:r w:rsidR="008A7CC5">
              <w:rPr>
                <w:noProof/>
              </w:rPr>
              <w:instrText xml:space="preserve"> PAGEREF _Toc243465289 \h </w:instrText>
            </w:r>
            <w:r w:rsidR="008A7CC5">
              <w:rPr>
                <w:noProof/>
              </w:rPr>
            </w:r>
            <w:r w:rsidR="008A7CC5">
              <w:rPr>
                <w:noProof/>
              </w:rPr>
              <w:fldChar w:fldCharType="separate"/>
            </w:r>
            <w:r w:rsidR="005100A0">
              <w:rPr>
                <w:noProof/>
              </w:rPr>
              <w:t>33</w:t>
            </w:r>
            <w:r w:rsidR="008A7CC5">
              <w:rPr>
                <w:noProof/>
              </w:rPr>
              <w:fldChar w:fldCharType="end"/>
            </w:r>
          </w:hyperlink>
        </w:p>
        <w:p w:rsidR="00081779" w:rsidRDefault="00B72482">
          <w:r>
            <w:fldChar w:fldCharType="end"/>
          </w:r>
        </w:p>
      </w:sdtContent>
    </w:sdt>
    <w:p w:rsidR="00081779" w:rsidRDefault="00081779">
      <w:pPr>
        <w:sectPr w:rsidR="00081779">
          <w:footerReference w:type="default" r:id="rId8"/>
          <w:pgSz w:w="11906" w:h="16838"/>
          <w:pgMar w:top="1133" w:right="850" w:bottom="1133" w:left="1417" w:header="708" w:footer="708" w:gutter="0"/>
          <w:cols w:space="720"/>
          <w:docGrid w:linePitch="360"/>
        </w:sectPr>
      </w:pPr>
    </w:p>
    <w:p w:rsidR="00081779" w:rsidRDefault="00B72482">
      <w:pPr>
        <w:pStyle w:val="a0"/>
        <w:pageBreakBefore/>
      </w:pPr>
      <w:bookmarkStart w:id="1" w:name="_Toc243465276"/>
      <w:r>
        <w:lastRenderedPageBreak/>
        <w:t>Пояснительная записка</w:t>
      </w:r>
      <w:bookmarkEnd w:id="1"/>
    </w:p>
    <w:p w:rsidR="00081779" w:rsidRDefault="00B72482">
      <w:r>
        <w:t>Рабочая программа воспитания муниципального общеобразовательного учреждения Ивановская средняя общеобразовательная школа Борисоглебского района Ярославской области разработана в соответствии с нормами и положениями следующих нормативно-правовых документов:</w:t>
      </w:r>
    </w:p>
    <w:p w:rsidR="00081779" w:rsidRDefault="00B72482">
      <w:pPr>
        <w:pStyle w:val="20"/>
        <w:numPr>
          <w:ilvl w:val="0"/>
          <w:numId w:val="2"/>
        </w:numPr>
      </w:pPr>
      <w:r>
        <w:t>Федерального закона «Об образовании в Российской Федерации» от 29.12.2012 № 273-ФЗ;</w:t>
      </w:r>
    </w:p>
    <w:p w:rsidR="00081779" w:rsidRDefault="00B72482">
      <w:pPr>
        <w:pStyle w:val="20"/>
        <w:numPr>
          <w:ilvl w:val="0"/>
          <w:numId w:val="2"/>
        </w:numPr>
      </w:pPr>
      <w:r>
        <w:t>Стратегии развития воспитания в Российской Федерации на период до 2025 года (Распоряжение Правительства Российской Федерации от 29.05.2015 № 996-р) и Плана мероприятий по её реализации в 2021–2025 гг. (Распоряжение Правительства Российской Федерации от 12.11.2020 № 2945-р);</w:t>
      </w:r>
    </w:p>
    <w:p w:rsidR="00081779" w:rsidRDefault="00B72482">
      <w:pPr>
        <w:pStyle w:val="20"/>
        <w:numPr>
          <w:ilvl w:val="0"/>
          <w:numId w:val="2"/>
        </w:numPr>
      </w:pPr>
      <w:r>
        <w:t>Стратегии национальной безопасности Российской Федерации (Указ Президента Российской Федерации от 02.07.2021 № 400);</w:t>
      </w:r>
    </w:p>
    <w:p w:rsidR="00081779" w:rsidRDefault="00B72482">
      <w:pPr>
        <w:pStyle w:val="20"/>
        <w:numPr>
          <w:ilvl w:val="0"/>
          <w:numId w:val="2"/>
        </w:numPr>
      </w:pPr>
      <w:r>
        <w:t xml:space="preserve">Федерального государственного образовательного стандарта: </w:t>
      </w:r>
      <w:proofErr w:type="gramStart"/>
      <w:r>
        <w:t>Приказ Министерства просвещения Российской Федерации от 18.05.2023 № 372 «Об</w:t>
      </w:r>
      <w:r>
        <w:br/>
        <w:t>утверждении федеральной образовательной программы начального общего</w:t>
      </w:r>
      <w:r>
        <w:br/>
        <w:t>образования»;</w:t>
      </w:r>
      <w:r>
        <w:br/>
        <w:t>– Приказ Министерства просвещения Российской Федерации от 18.05.2023 № 370 «Об</w:t>
      </w:r>
      <w:r>
        <w:br/>
        <w:t>утверждении федеральной образовательной программы основного общего</w:t>
      </w:r>
      <w:r>
        <w:br/>
        <w:t>образования»;</w:t>
      </w:r>
      <w:r>
        <w:br/>
        <w:t>– Приказ Министерства просвещения Российской Федерации от 18.05.2023 № 371 «Об</w:t>
      </w:r>
      <w:r>
        <w:br/>
        <w:t>утверждении федеральной образовательной программы среднего общего</w:t>
      </w:r>
      <w:r>
        <w:br/>
        <w:t>образования»;</w:t>
      </w:r>
      <w:r>
        <w:br/>
        <w:t xml:space="preserve">– Письмо </w:t>
      </w:r>
      <w:proofErr w:type="spellStart"/>
      <w:r>
        <w:t>Минпросвещения</w:t>
      </w:r>
      <w:proofErr w:type="spellEnd"/>
      <w:r>
        <w:t xml:space="preserve"> России от 31.07.2024 №07-3637 «О направлении</w:t>
      </w:r>
      <w:r>
        <w:br/>
        <w:t>Методических рекомендаций».</w:t>
      </w:r>
      <w:proofErr w:type="gramEnd"/>
      <w:r>
        <w:br/>
        <w:t>Приказ Министерства просвещения Российской Федерации от 31.05.2021 № 287</w:t>
      </w:r>
    </w:p>
    <w:p w:rsidR="00081779" w:rsidRDefault="00B72482">
      <w:r>
        <w:t>Рабочая программа воспитания Муниципального общеобразовательного учреждения Ивановская средняя общеобразовательная школа Борисоглебского района Ярославской области основывается на единстве и преемственности образовательного процесса всех уровней общего образования, соотносится с рабочими программами воспитания образовательных организаций дошкольного образования.</w:t>
      </w:r>
    </w:p>
    <w:p w:rsidR="00081779" w:rsidRDefault="00B72482">
      <w:r>
        <w:t>Программа воспитания:</w:t>
      </w:r>
    </w:p>
    <w:p w:rsidR="00081779" w:rsidRDefault="00B72482">
      <w:pPr>
        <w:pStyle w:val="a"/>
      </w:pPr>
      <w:proofErr w:type="gramStart"/>
      <w:r>
        <w:t>предназначена</w:t>
      </w:r>
      <w:proofErr w:type="gramEnd"/>
      <w:r>
        <w:t xml:space="preserve"> для планирования и организации системной воспитательной деятельности в образовательной организации;</w:t>
      </w:r>
    </w:p>
    <w:p w:rsidR="00081779" w:rsidRDefault="00B72482">
      <w:pPr>
        <w:pStyle w:val="a"/>
      </w:pPr>
      <w:r>
        <w:t>разрабатывается и утверждается с участием коллегиальных органов управления образовательной организацией, в том числе советов обучающихся, советов родителей (законных представителей);</w:t>
      </w:r>
    </w:p>
    <w:p w:rsidR="00081779" w:rsidRDefault="00B72482">
      <w:pPr>
        <w:pStyle w:val="a"/>
      </w:pPr>
      <w:r>
        <w:t>реализуется в единстве урочной и внеурочной деятельности, осуществляемой совместно с семьёй и другими участниками образовательных отношений, социальными институтами воспитания;</w:t>
      </w:r>
    </w:p>
    <w:p w:rsidR="00081779" w:rsidRDefault="00B72482">
      <w:pPr>
        <w:pStyle w:val="a"/>
      </w:pPr>
      <w:r>
        <w:t xml:space="preserve">предусматривает приобщение обучающихся к российским традиционным духовным ценностям, включая ценности своей этнической группы, правилам и </w:t>
      </w:r>
      <w:r>
        <w:lastRenderedPageBreak/>
        <w:t>нормам поведения, принятым в российском обществе на основе российских базовых конституционных норм и ценностей;</w:t>
      </w:r>
    </w:p>
    <w:p w:rsidR="00081779" w:rsidRDefault="00B72482">
      <w:pPr>
        <w:pStyle w:val="a"/>
      </w:pPr>
      <w:r>
        <w:t xml:space="preserve">предусматривает историческое просвещение, формирование российской культурной и гражданской идентичности </w:t>
      </w:r>
      <w:proofErr w:type="gramStart"/>
      <w:r>
        <w:t>обучающихся</w:t>
      </w:r>
      <w:proofErr w:type="gramEnd"/>
      <w:r>
        <w:t>.</w:t>
      </w:r>
    </w:p>
    <w:p w:rsidR="00081779" w:rsidRDefault="00B72482">
      <w:r>
        <w:t>Воспитательная деятельность в Муниципального общеобразовательного учреждения Ивановская средняя общеобразовательная школа Борисоглебского района Ярославской области планируется и осуществляется в соответствии с приоритетами государственной политики в сфере воспитания. Приоритетной задачей Российской Федерации в сфере воспитания детей является развитие 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общества, готовой к мирному созиданию и защите Родины.</w:t>
      </w:r>
    </w:p>
    <w:p w:rsidR="00081779" w:rsidRDefault="00B72482">
      <w:r>
        <w:t xml:space="preserve">Участниками образовательных отношений являются педагогические и другие работники образовательной организации, обучающиеся, их родители (законные представители), представители иных организаций, участвующие в реализации образовательного процесса в соответствии с законодательством Российской Федерации, локальными актами образовательной организации. Родители (законные представители) несовершеннолетних обучающихся имеют преимущественное право на воспитание своих детей. Содержание воспитания обучающихся в Муниципальном общеобразовательном учреждении Ивановская средняя общеобразовательная школа Борисоглебского района Ярославской области определяется содержанием российских базовых (гражданских, национальных) норм и ценностей, которые закреплены в Конституции Российской Федерации. Эти ценности и нормы определяют инвариантное содержание воспитания </w:t>
      </w:r>
      <w:proofErr w:type="gramStart"/>
      <w:r>
        <w:t>обучающихся</w:t>
      </w:r>
      <w:proofErr w:type="gramEnd"/>
      <w:r>
        <w:t>. Вариативный компонент содержания воспитания обучающихся включает духовно-нравственные ценности культуры, традиционных религий народов России.</w:t>
      </w:r>
    </w:p>
    <w:p w:rsidR="00081779" w:rsidRDefault="00B72482">
      <w:r>
        <w:t>Программа воспитания включает три раздела: целевой, содержательный, организационный. Фундаментальной основой программы является уклад образовательной организации, который прописывается в содержательном разделе рабочей программы и определяет специфику организации и конкретные формы организации процесса обучения и воспитания. Уклад представляет своего рода договор, описание принципов взаимодействия между обучающимися, их родителями и сотрудниками образовательной организации. Особенно важно, чтобы ценности, прописанные в укладе, разделялись всеми участниками образовательного и воспитательного процессов.</w:t>
      </w:r>
    </w:p>
    <w:p w:rsidR="00081779" w:rsidRDefault="00B72482">
      <w:r>
        <w:t>При разработке или обновлении рабочей программы воспитания её содержание, за исключением целевого раздела, может изменяться в соответствии с особенностями образовательной организации: организационно-правовой формой, контингентом обучающихся и их родителей (законных представителей), направленностью образовательной программы, в том числе предусматривающей углублённое изучение отдельных учебных предметов, учитывающей этнокультурные интересы, особые образовательные потребности обучающихся.</w:t>
      </w:r>
    </w:p>
    <w:p w:rsidR="00081779" w:rsidRDefault="00B72482">
      <w:r>
        <w:t xml:space="preserve">Рабочая программа воспитания предназначена для планирования и организации системной воспитательной деятельности; разрабатывается и утверждается с участием коллегиальных органов управления образовательной организацией (в том числе советов обучающихся), советов родителей (законных представителей); реализуется в единстве урочной и внеурочной деятельности, осуществляемой совместно с семьёй и другими </w:t>
      </w:r>
      <w:r>
        <w:lastRenderedPageBreak/>
        <w:t xml:space="preserve">участниками образовательных отношений, социальными институтами воспитания; </w:t>
      </w:r>
      <w:proofErr w:type="gramStart"/>
      <w:r>
        <w:t>предусматривает приобщение обучающихся к российским традиционным духовным ценностям, включая ценности своей этнической группы, правилам и нормам поведения, принятым в российском обществе на основе российских базовых конституционных норм и ценностей, историческое просвещение, формирование российской культурной и гражданской идентичности обучающихся.</w:t>
      </w:r>
      <w:proofErr w:type="gramEnd"/>
    </w:p>
    <w:p w:rsidR="00081779" w:rsidRDefault="00081779">
      <w:pPr>
        <w:sectPr w:rsidR="00081779">
          <w:pgSz w:w="11906" w:h="16838"/>
          <w:pgMar w:top="1133" w:right="850" w:bottom="1133" w:left="1417" w:header="708" w:footer="708" w:gutter="0"/>
          <w:cols w:space="720"/>
          <w:docGrid w:linePitch="360"/>
        </w:sectPr>
      </w:pPr>
    </w:p>
    <w:p w:rsidR="00081779" w:rsidRDefault="00B72482">
      <w:pPr>
        <w:pStyle w:val="1"/>
        <w:pageBreakBefore/>
      </w:pPr>
      <w:bookmarkStart w:id="2" w:name="_Toc243465277"/>
      <w:r>
        <w:lastRenderedPageBreak/>
        <w:t>Целевой раздел</w:t>
      </w:r>
      <w:bookmarkEnd w:id="2"/>
    </w:p>
    <w:p w:rsidR="00081779" w:rsidRDefault="00B72482">
      <w:proofErr w:type="gramStart"/>
      <w:r>
        <w:t>Содержание воспитания обучающихся в Муниципального общеобразовательного учреждения Ивановская средняя общеобразовательная школа Борисоглебского района Ярославской области определяется содержанием российских базовых (гражданских, национальных) норм и ценностей, которые закреплены в Конституции Российской Федерации.</w:t>
      </w:r>
      <w:proofErr w:type="gramEnd"/>
      <w:r>
        <w:t xml:space="preserve"> Эти ценности и нормы определяют инвариантное содержание воспитания </w:t>
      </w:r>
      <w:proofErr w:type="gramStart"/>
      <w:r>
        <w:t>обучающихся</w:t>
      </w:r>
      <w:proofErr w:type="gramEnd"/>
      <w:r>
        <w:t>. Вариативный компонент содержания воспитания обучающихся включает духовно-нравственные ценности культуры, традиционных религий народов России.</w:t>
      </w:r>
    </w:p>
    <w:p w:rsidR="00081779" w:rsidRDefault="00B72482">
      <w:r>
        <w:t>Воспитательная деятельность в Муниципальном общеобразовательном учреждении Ивановская средняя общеобразовательная школа Борисоглебского района Ярославской области планируется и осуществляется в соответствии с приоритетами государственной политики в сфере воспитания. Приоритетной задачей Российской Федерации в сфере воспитания детей является развитие 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общества, готовой к мирному созиданию и защите Родины.</w:t>
      </w:r>
    </w:p>
    <w:p w:rsidR="00081779" w:rsidRDefault="00B72482">
      <w:pPr>
        <w:pStyle w:val="2"/>
      </w:pPr>
      <w:bookmarkStart w:id="3" w:name="_Toc243465278"/>
      <w:r>
        <w:t xml:space="preserve">Цель и задачи воспитания </w:t>
      </w:r>
      <w:proofErr w:type="gramStart"/>
      <w:r>
        <w:t>обучающихся</w:t>
      </w:r>
      <w:bookmarkEnd w:id="3"/>
      <w:proofErr w:type="gramEnd"/>
    </w:p>
    <w:p w:rsidR="00081779" w:rsidRDefault="00B72482">
      <w:r>
        <w:rPr>
          <w:b/>
          <w:bCs/>
        </w:rPr>
        <w:t xml:space="preserve">Цель воспитания </w:t>
      </w:r>
      <w:proofErr w:type="gramStart"/>
      <w:r>
        <w:rPr>
          <w:b/>
          <w:bCs/>
        </w:rPr>
        <w:t>обучающихся</w:t>
      </w:r>
      <w:proofErr w:type="gramEnd"/>
      <w:r>
        <w:rPr>
          <w:b/>
          <w:bCs/>
        </w:rPr>
        <w:t xml:space="preserve"> в образовательной организации: </w:t>
      </w:r>
    </w:p>
    <w:p w:rsidR="00081779" w:rsidRDefault="00B72482">
      <w:pPr>
        <w:pStyle w:val="a"/>
      </w:pPr>
      <w:r>
        <w:t>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w:t>
      </w:r>
    </w:p>
    <w:p w:rsidR="00081779" w:rsidRDefault="00B72482">
      <w:pPr>
        <w:pStyle w:val="a"/>
      </w:pPr>
      <w:proofErr w:type="gramStart"/>
      <w:r>
        <w:t>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roofErr w:type="gramEnd"/>
    </w:p>
    <w:p w:rsidR="00081779" w:rsidRDefault="00B72482">
      <w:r>
        <w:rPr>
          <w:b/>
          <w:bCs/>
        </w:rPr>
        <w:t xml:space="preserve">Задачи воспитания </w:t>
      </w:r>
      <w:proofErr w:type="gramStart"/>
      <w:r>
        <w:rPr>
          <w:b/>
          <w:bCs/>
        </w:rPr>
        <w:t>обучающихся</w:t>
      </w:r>
      <w:proofErr w:type="gramEnd"/>
      <w:r>
        <w:rPr>
          <w:b/>
          <w:bCs/>
        </w:rPr>
        <w:t xml:space="preserve"> в образовательной организации: </w:t>
      </w:r>
    </w:p>
    <w:p w:rsidR="00081779" w:rsidRDefault="00B72482">
      <w:pPr>
        <w:pStyle w:val="a"/>
      </w:pPr>
      <w:r>
        <w:t xml:space="preserve">усвоение </w:t>
      </w:r>
      <w:proofErr w:type="gramStart"/>
      <w:r>
        <w:t>обучающимися</w:t>
      </w:r>
      <w:proofErr w:type="gramEnd"/>
      <w:r>
        <w:t xml:space="preserve"> знаний норм, духовно-нравственных ценностей, традиций, которые выработало российское общество (социально значимых знаний);</w:t>
      </w:r>
    </w:p>
    <w:p w:rsidR="00081779" w:rsidRDefault="00B72482">
      <w:pPr>
        <w:pStyle w:val="a"/>
      </w:pPr>
      <w:r>
        <w:t>формирование и развитие личностных отношений к этим нормам, ценностям, традициям (их освоение, принятие);</w:t>
      </w:r>
    </w:p>
    <w:p w:rsidR="00081779" w:rsidRDefault="00B72482">
      <w:pPr>
        <w:pStyle w:val="a"/>
      </w:pPr>
      <w:r>
        <w:t>приобретение соответствующего этим нормам, ценностям, традициям социокультурного опыта поведения, общения, межличностных и социальных отношений, применения полученных знаний;</w:t>
      </w:r>
    </w:p>
    <w:p w:rsidR="00081779" w:rsidRDefault="00B72482">
      <w:pPr>
        <w:pStyle w:val="a"/>
      </w:pPr>
      <w:r>
        <w:t>достижение личностных результатов освоения общеобразовательных программ в соответствии с ФГОС основного общего образования.</w:t>
      </w:r>
    </w:p>
    <w:p w:rsidR="00081779" w:rsidRDefault="00B72482">
      <w:r>
        <w:rPr>
          <w:b/>
          <w:bCs/>
        </w:rPr>
        <w:t xml:space="preserve">Личностные результаты освоения </w:t>
      </w:r>
      <w:proofErr w:type="gramStart"/>
      <w:r>
        <w:rPr>
          <w:b/>
          <w:bCs/>
        </w:rPr>
        <w:t>обучающимися</w:t>
      </w:r>
      <w:proofErr w:type="gramEnd"/>
      <w:r>
        <w:rPr>
          <w:b/>
          <w:bCs/>
        </w:rPr>
        <w:t xml:space="preserve"> образовательных программ включают:</w:t>
      </w:r>
    </w:p>
    <w:p w:rsidR="00081779" w:rsidRDefault="00B72482">
      <w:pPr>
        <w:pStyle w:val="a"/>
      </w:pPr>
      <w:r>
        <w:t>осознание российской гражданской идентичности;</w:t>
      </w:r>
    </w:p>
    <w:p w:rsidR="00081779" w:rsidRDefault="00B72482">
      <w:pPr>
        <w:pStyle w:val="a"/>
      </w:pPr>
      <w:proofErr w:type="spellStart"/>
      <w:r>
        <w:t>сформированность</w:t>
      </w:r>
      <w:proofErr w:type="spellEnd"/>
      <w:r>
        <w:t xml:space="preserve"> ценностей самостоятельности и инициативы;</w:t>
      </w:r>
    </w:p>
    <w:p w:rsidR="00081779" w:rsidRDefault="00B72482">
      <w:pPr>
        <w:pStyle w:val="a"/>
      </w:pPr>
      <w:r>
        <w:lastRenderedPageBreak/>
        <w:t xml:space="preserve">готовность </w:t>
      </w:r>
      <w:proofErr w:type="gramStart"/>
      <w:r>
        <w:t>обучающихся</w:t>
      </w:r>
      <w:proofErr w:type="gramEnd"/>
      <w:r>
        <w:t xml:space="preserve"> к саморазвитию, самостоятельности и личностному самоопределению;</w:t>
      </w:r>
    </w:p>
    <w:p w:rsidR="00081779" w:rsidRDefault="00B72482">
      <w:pPr>
        <w:pStyle w:val="a"/>
      </w:pPr>
      <w:r>
        <w:t>наличие мотивации к целенаправленной социально значимой деятельности;</w:t>
      </w:r>
    </w:p>
    <w:p w:rsidR="00081779" w:rsidRDefault="00B72482">
      <w:pPr>
        <w:pStyle w:val="a"/>
      </w:pPr>
      <w:proofErr w:type="spellStart"/>
      <w:r>
        <w:t>сформированность</w:t>
      </w:r>
      <w:proofErr w:type="spellEnd"/>
      <w:r>
        <w:t xml:space="preserve"> внутренней позиции личности как особого ценностного отношения к себе, окружающим людям и жизни в целом.</w:t>
      </w:r>
    </w:p>
    <w:p w:rsidR="00081779" w:rsidRDefault="00B72482">
      <w:r>
        <w:t>Воспитательная деятельность в образовательной организации планируется и осуществляется на основе аксиологического, антропологического, культурно-исторического, системно-</w:t>
      </w:r>
      <w:proofErr w:type="spellStart"/>
      <w:r>
        <w:t>деятельностного</w:t>
      </w:r>
      <w:proofErr w:type="spellEnd"/>
      <w:r>
        <w:t xml:space="preserve">, личностно-ориентированного подходов и с учётом принципов воспитания: гуманистической направленности воспитания, совместной деятельности детей и взрослых, следования нравственному примеру, безопасной жизнедеятельности, </w:t>
      </w:r>
      <w:proofErr w:type="spellStart"/>
      <w:r>
        <w:t>инклюзивности</w:t>
      </w:r>
      <w:proofErr w:type="spellEnd"/>
      <w:r>
        <w:t xml:space="preserve">, </w:t>
      </w:r>
      <w:proofErr w:type="spellStart"/>
      <w:r>
        <w:t>возрастосообразности</w:t>
      </w:r>
      <w:proofErr w:type="spellEnd"/>
      <w:r>
        <w:t>.</w:t>
      </w:r>
    </w:p>
    <w:p w:rsidR="00081779" w:rsidRDefault="00B72482">
      <w:pPr>
        <w:pStyle w:val="2"/>
      </w:pPr>
      <w:bookmarkStart w:id="4" w:name="_Toc243465279"/>
      <w:r>
        <w:t>Направления воспитания</w:t>
      </w:r>
      <w:bookmarkEnd w:id="4"/>
    </w:p>
    <w:p w:rsidR="00081779" w:rsidRDefault="00B72482">
      <w:r>
        <w:t xml:space="preserve">Программа воспитания реализуется в единстве учебной и воспитательной деятельности Муниципального общеобразовательного учреждения Ивановская средняя общеобразовательная школа Борисоглебского района Ярославской области по основным направлениям воспитания в соответствии с ФГОС основного общего образования и отражает готовность </w:t>
      </w:r>
      <w:proofErr w:type="gramStart"/>
      <w:r>
        <w:t>обучающихся</w:t>
      </w:r>
      <w:proofErr w:type="gramEnd"/>
      <w:r>
        <w:t xml:space="preserve"> руководствоваться ценностями и приобретать первоначальный опыт деятельности на основе:</w:t>
      </w:r>
    </w:p>
    <w:p w:rsidR="00081779" w:rsidRDefault="00B72482">
      <w:pPr>
        <w:pStyle w:val="a"/>
      </w:pPr>
      <w:r>
        <w:rPr>
          <w:i/>
          <w:iCs/>
        </w:rPr>
        <w:t>гражданского воспитания</w:t>
      </w:r>
      <w:r>
        <w:t>, способствующего формированию российской гражданской идентичности, принадлежности к общности граждан Российской Федерации, к народу России как источнику власти в Российском государстве и субъекту тысячелетней российской государственности, уважения к правам, свободам и обязанностям гражданина России, правовой и политической культуры;</w:t>
      </w:r>
    </w:p>
    <w:p w:rsidR="00081779" w:rsidRDefault="00B72482">
      <w:pPr>
        <w:pStyle w:val="a"/>
      </w:pPr>
      <w:r>
        <w:rPr>
          <w:i/>
          <w:iCs/>
        </w:rPr>
        <w:t>патриотического воспитания</w:t>
      </w:r>
      <w:r>
        <w:t>, основанного на воспитании любви к родному краю, Родине, своему народу, уважении к другим народам России; историческое просвещение, формирование российского национального исторического сознания, российской культурной идентичности;</w:t>
      </w:r>
    </w:p>
    <w:p w:rsidR="00081779" w:rsidRDefault="00B72482">
      <w:pPr>
        <w:pStyle w:val="a"/>
      </w:pPr>
      <w:r>
        <w:rPr>
          <w:i/>
          <w:iCs/>
        </w:rPr>
        <w:t>духовно-нравственного воспитания</w:t>
      </w:r>
      <w:r>
        <w:t xml:space="preserve"> на основе духовно-нравственной культуры народов России, традиционных религий народов России, формирование традиционных российских семейных ценностей; воспитание честности, доброты, милосердия, справедливости, дружелюбия и взаимопомощи, уважения к старшим, к памяти предков;</w:t>
      </w:r>
    </w:p>
    <w:p w:rsidR="00081779" w:rsidRDefault="00B72482">
      <w:pPr>
        <w:pStyle w:val="a"/>
      </w:pPr>
      <w:r>
        <w:rPr>
          <w:i/>
          <w:iCs/>
        </w:rPr>
        <w:t>эстетического воспитания</w:t>
      </w:r>
      <w:r>
        <w:t>, способствующего формированию эстетической культуры на основе российских традиционных духовных ценностей, приобщение к лучшим образцам отечественного и мирового искусства;</w:t>
      </w:r>
    </w:p>
    <w:p w:rsidR="00081779" w:rsidRDefault="00B72482">
      <w:pPr>
        <w:pStyle w:val="a"/>
      </w:pPr>
      <w:r>
        <w:rPr>
          <w:i/>
          <w:iCs/>
        </w:rPr>
        <w:t>физического воспитания</w:t>
      </w:r>
      <w:r>
        <w:t>, ориентированного на формирование культуры здорового образа жизни и эмоционального благополучия — развитие физических способностей с учётом возможностей и состояния здоровья, навыков безопасного поведения в природной и социальной среде, чрезвычайных ситуациях;</w:t>
      </w:r>
    </w:p>
    <w:p w:rsidR="00081779" w:rsidRDefault="00B72482">
      <w:pPr>
        <w:pStyle w:val="a"/>
      </w:pPr>
      <w:r>
        <w:rPr>
          <w:i/>
          <w:iCs/>
        </w:rPr>
        <w:t xml:space="preserve">трудового </w:t>
      </w:r>
      <w:r>
        <w:t>воспитания, основанного на воспитании уважения к труду, трудящимся, результатам труда (своего и других людей), ориентация на трудовую деятельность, получение профессии, личностное самовыражение в продуктивном, нравственно достойном труде в российском обществе, достижение выдающихся результатов в профессиональной деятельности;</w:t>
      </w:r>
    </w:p>
    <w:p w:rsidR="00081779" w:rsidRDefault="00B72482">
      <w:pPr>
        <w:pStyle w:val="a"/>
      </w:pPr>
      <w:r>
        <w:rPr>
          <w:i/>
          <w:iCs/>
        </w:rPr>
        <w:lastRenderedPageBreak/>
        <w:t>экологического воспитания</w:t>
      </w:r>
      <w:r>
        <w:t>, способствующего формированию экологической культуры, ответственного, бережного отношения к природе, окружающей среде на основе российских традиционных духовных ценностей, навыков охраны, защиты, восстановления природы, окружающей среды;</w:t>
      </w:r>
    </w:p>
    <w:p w:rsidR="00081779" w:rsidRDefault="00B72482">
      <w:pPr>
        <w:pStyle w:val="a"/>
      </w:pPr>
      <w:r>
        <w:rPr>
          <w:i/>
          <w:iCs/>
        </w:rPr>
        <w:t>ценности научного познания</w:t>
      </w:r>
      <w:r>
        <w:t>, ориентированного на воспитание стремления к познанию себя и других людей, природы и общества, к получению знаний, качественного образования с учётом личностных интересов и общественных потребностей.</w:t>
      </w:r>
    </w:p>
    <w:p w:rsidR="00081779" w:rsidRDefault="00B72482">
      <w:pPr>
        <w:pStyle w:val="2"/>
      </w:pPr>
      <w:bookmarkStart w:id="5" w:name="_Toc243465280"/>
      <w:r>
        <w:t>Целевые ориентиры результатов воспитания</w:t>
      </w:r>
      <w:bookmarkEnd w:id="5"/>
    </w:p>
    <w:p w:rsidR="00081779" w:rsidRDefault="00B72482">
      <w:r>
        <w:t>Требования к личностным результатам освоения обучающимися по основным образовательным программам установлены ФГОС.</w:t>
      </w:r>
    </w:p>
    <w:p w:rsidR="00081779" w:rsidRDefault="00B72482">
      <w:r>
        <w:t>На основании этих требований в данном разделе представлены целевые ориентиры результатов в воспитании, развитии личности обучающихся, на достижение которых должна быть направлена деятельность педагогического коллектива для выполнения требований ФГОС основного общего образования.</w:t>
      </w:r>
    </w:p>
    <w:p w:rsidR="00081779" w:rsidRDefault="00B72482">
      <w:r>
        <w:t>Целевые ориентиры определены в соответствии с инвариантным содержанием воспитания обучающихся на основе российских базовых (гражданских, конституциональных) ценностей, обеспечивают единство воспитания, воспитательного пространства.</w:t>
      </w:r>
    </w:p>
    <w:p w:rsidR="00081779" w:rsidRDefault="00B72482">
      <w:r>
        <w:rPr>
          <w:b/>
          <w:bCs/>
        </w:rPr>
        <w:t>Целевые ориентиры результатов воспитания на уровне основного общего образования</w:t>
      </w:r>
    </w:p>
    <w:p w:rsidR="00081779" w:rsidRDefault="00B72482">
      <w:r>
        <w:t> </w:t>
      </w:r>
    </w:p>
    <w:p w:rsidR="00081779" w:rsidRDefault="00B72482">
      <w:r>
        <w:rPr>
          <w:b/>
          <w:bCs/>
          <w:i/>
          <w:iCs/>
        </w:rPr>
        <w:t>Гражданское воспитание:</w:t>
      </w:r>
    </w:p>
    <w:p w:rsidR="00081779" w:rsidRDefault="00B72482">
      <w:pPr>
        <w:pStyle w:val="a"/>
      </w:pPr>
      <w:proofErr w:type="gramStart"/>
      <w:r>
        <w:t>знающий</w:t>
      </w:r>
      <w:proofErr w:type="gramEnd"/>
      <w:r>
        <w:t xml:space="preserve"> и принимающий свою российскую гражданскую принадлежность (идентичность) в поликультурном, многонациональном и многоконфессиональном российском обществе, в мировом сообществе;</w:t>
      </w:r>
    </w:p>
    <w:p w:rsidR="00081779" w:rsidRDefault="00B72482">
      <w:pPr>
        <w:pStyle w:val="a"/>
      </w:pPr>
      <w:proofErr w:type="gramStart"/>
      <w:r>
        <w:t>понимающий</w:t>
      </w:r>
      <w:proofErr w:type="gramEnd"/>
      <w:r>
        <w:t xml:space="preserve"> сопричастность к прошлому, настоящему и будущему народа России, тысячелетней истории российской государственности на основе исторического просвещения, российского национального исторического сознания;</w:t>
      </w:r>
    </w:p>
    <w:p w:rsidR="00081779" w:rsidRDefault="00B72482">
      <w:pPr>
        <w:pStyle w:val="a"/>
      </w:pPr>
      <w:proofErr w:type="gramStart"/>
      <w:r>
        <w:t>проявляющий</w:t>
      </w:r>
      <w:proofErr w:type="gramEnd"/>
      <w:r>
        <w:t xml:space="preserve"> уважение к государственным символам России, праздникам;</w:t>
      </w:r>
    </w:p>
    <w:p w:rsidR="00081779" w:rsidRDefault="00B72482">
      <w:pPr>
        <w:pStyle w:val="a"/>
      </w:pPr>
      <w:proofErr w:type="gramStart"/>
      <w:r>
        <w:t>проявляющий</w:t>
      </w:r>
      <w:proofErr w:type="gramEnd"/>
      <w:r>
        <w:t xml:space="preserve"> готовность к выполнению обязанностей гражданина России, реализации своих гражданских прав и свобод при уважении прав и свобод, законных интересов других людей;</w:t>
      </w:r>
    </w:p>
    <w:p w:rsidR="00081779" w:rsidRDefault="00B72482">
      <w:pPr>
        <w:pStyle w:val="a"/>
      </w:pPr>
      <w:r>
        <w:t>выражающий неприятие любой дискриминации граждан, проявлений экстремизма, терроризма, коррупции в обществе;</w:t>
      </w:r>
    </w:p>
    <w:p w:rsidR="00081779" w:rsidRDefault="00B72482">
      <w:pPr>
        <w:pStyle w:val="a"/>
      </w:pPr>
      <w:proofErr w:type="gramStart"/>
      <w:r>
        <w:t>принимающий участие в жизни класса, образовательной организации, в том числе самоуправлении, ориентированный на участие в социально значимой деятельности.</w:t>
      </w:r>
      <w:proofErr w:type="gramEnd"/>
    </w:p>
    <w:p w:rsidR="00081779" w:rsidRDefault="00B72482">
      <w:r>
        <w:t> </w:t>
      </w:r>
    </w:p>
    <w:p w:rsidR="00081779" w:rsidRDefault="00B72482">
      <w:r>
        <w:rPr>
          <w:b/>
          <w:bCs/>
          <w:i/>
          <w:iCs/>
        </w:rPr>
        <w:t>Патриотическое воспитание:</w:t>
      </w:r>
    </w:p>
    <w:p w:rsidR="00081779" w:rsidRDefault="00B72482">
      <w:pPr>
        <w:pStyle w:val="a"/>
      </w:pPr>
      <w:r>
        <w:t>сознающий свою национальную, этническую принадлежность, любящий свой народ, его традиции, культуру;</w:t>
      </w:r>
    </w:p>
    <w:p w:rsidR="00081779" w:rsidRDefault="00B72482">
      <w:pPr>
        <w:pStyle w:val="a"/>
      </w:pPr>
      <w:proofErr w:type="gramStart"/>
      <w:r>
        <w:t>проявляющий</w:t>
      </w:r>
      <w:proofErr w:type="gramEnd"/>
      <w:r>
        <w:t xml:space="preserve"> уважение к историческому и культурному наследию своего и других народов России, символам, праздникам, памятникам, традициям народов, проживающих в родной стране;</w:t>
      </w:r>
    </w:p>
    <w:p w:rsidR="00081779" w:rsidRDefault="00B72482">
      <w:pPr>
        <w:pStyle w:val="a"/>
      </w:pPr>
      <w:r>
        <w:lastRenderedPageBreak/>
        <w:t>проявляющий интерес к познанию родного языка, истории и культуры своего края, своего народа, других народов России;</w:t>
      </w:r>
    </w:p>
    <w:p w:rsidR="00081779" w:rsidRDefault="00B72482">
      <w:pPr>
        <w:pStyle w:val="a"/>
      </w:pPr>
      <w:r>
        <w:t>знающий и уважающий достижения нашей Родины — России в науке, искусстве, спорте, технологиях, боевые подвиги и трудовые достижения, героев и защитников Отечества в прошлом и современности;</w:t>
      </w:r>
    </w:p>
    <w:p w:rsidR="00081779" w:rsidRDefault="00B72482">
      <w:pPr>
        <w:pStyle w:val="a"/>
      </w:pPr>
      <w:proofErr w:type="gramStart"/>
      <w:r>
        <w:t>принимающий</w:t>
      </w:r>
      <w:proofErr w:type="gramEnd"/>
      <w:r>
        <w:t xml:space="preserve"> участие в мероприятиях патриотической направленности.</w:t>
      </w:r>
    </w:p>
    <w:p w:rsidR="00081779" w:rsidRDefault="00B72482">
      <w:r>
        <w:t> </w:t>
      </w:r>
    </w:p>
    <w:p w:rsidR="00081779" w:rsidRDefault="00B72482">
      <w:r>
        <w:rPr>
          <w:b/>
          <w:bCs/>
          <w:i/>
          <w:iCs/>
        </w:rPr>
        <w:t>Духовно-нравственное воспитание:</w:t>
      </w:r>
    </w:p>
    <w:p w:rsidR="00081779" w:rsidRDefault="00B72482">
      <w:pPr>
        <w:pStyle w:val="a"/>
      </w:pPr>
      <w:r>
        <w:t>знающий и уважающий духовно-нравственную культуру своего народа, ориентированный на духовные ценности и нравственные нормы народов России, российского общества в ситуациях нравственного выбора (с учётом национальной, религиозной принадлежности);</w:t>
      </w:r>
    </w:p>
    <w:p w:rsidR="00081779" w:rsidRDefault="00B72482">
      <w:pPr>
        <w:pStyle w:val="a"/>
      </w:pPr>
      <w:proofErr w:type="gramStart"/>
      <w:r>
        <w:t>выражающий</w:t>
      </w:r>
      <w:proofErr w:type="gramEnd"/>
      <w:r>
        <w:t xml:space="preserve"> готовность оценивать своё поведение и поступки, поведение и поступки других людей с позиций традиционных российских духовно- нравственных ценностей и норм с учётом осознания последствий поступков;</w:t>
      </w:r>
    </w:p>
    <w:p w:rsidR="00081779" w:rsidRDefault="00B72482">
      <w:pPr>
        <w:pStyle w:val="a"/>
      </w:pPr>
      <w:proofErr w:type="gramStart"/>
      <w:r>
        <w:t>выражающий</w:t>
      </w:r>
      <w:proofErr w:type="gramEnd"/>
      <w:r>
        <w:t xml:space="preserve"> неприятие антигуманных и асоциальных поступков, поведения, противоречащих традиционным в России духовно-нравственным нормам и ценностям;</w:t>
      </w:r>
    </w:p>
    <w:p w:rsidR="00081779" w:rsidRDefault="00B72482">
      <w:pPr>
        <w:pStyle w:val="a"/>
      </w:pPr>
      <w:proofErr w:type="gramStart"/>
      <w:r>
        <w:t>сознающий</w:t>
      </w:r>
      <w:proofErr w:type="gramEnd"/>
      <w:r>
        <w:t xml:space="preserve"> соотношение свободы и ответственности личности в условиях индивидуального и общественного пространства, значение и ценность межнационального, межрелигиозного согласия людей, народов в России, умеющий общаться с людьми разных народов, вероисповеданий;</w:t>
      </w:r>
    </w:p>
    <w:p w:rsidR="00081779" w:rsidRDefault="00B72482">
      <w:pPr>
        <w:pStyle w:val="a"/>
      </w:pPr>
      <w:proofErr w:type="gramStart"/>
      <w:r>
        <w:t>проявляющий</w:t>
      </w:r>
      <w:proofErr w:type="gramEnd"/>
      <w:r>
        <w:t xml:space="preserve"> уважение к старшим, к российским традиционным семейным ценностям, институту брака как союзу мужчины и женщины для создания семьи, рождения и воспитания детей;</w:t>
      </w:r>
    </w:p>
    <w:p w:rsidR="00081779" w:rsidRDefault="00B72482">
      <w:pPr>
        <w:pStyle w:val="a"/>
      </w:pPr>
      <w:r>
        <w:t>проявляющий интерес к чтению, к родному языку, русскому языку и литературе как части духовной культуры своего народа, российского общества.</w:t>
      </w:r>
    </w:p>
    <w:p w:rsidR="00081779" w:rsidRDefault="00B72482">
      <w:r>
        <w:t> </w:t>
      </w:r>
    </w:p>
    <w:p w:rsidR="00081779" w:rsidRDefault="00B72482">
      <w:r>
        <w:rPr>
          <w:b/>
          <w:bCs/>
          <w:i/>
          <w:iCs/>
        </w:rPr>
        <w:t>Эстетическое воспитание:</w:t>
      </w:r>
    </w:p>
    <w:p w:rsidR="00081779" w:rsidRDefault="00B72482">
      <w:pPr>
        <w:pStyle w:val="a"/>
      </w:pPr>
      <w:proofErr w:type="gramStart"/>
      <w:r>
        <w:t>выражающий</w:t>
      </w:r>
      <w:proofErr w:type="gramEnd"/>
      <w:r>
        <w:t xml:space="preserve"> понимание ценности отечественного и мирового искусства, народных традиций и народного творчества в искусстве;</w:t>
      </w:r>
    </w:p>
    <w:p w:rsidR="00081779" w:rsidRDefault="00B72482">
      <w:pPr>
        <w:pStyle w:val="a"/>
      </w:pPr>
      <w:proofErr w:type="gramStart"/>
      <w:r>
        <w:t>проявляющий</w:t>
      </w:r>
      <w:proofErr w:type="gramEnd"/>
      <w:r>
        <w:t xml:space="preserve"> эмоционально-чувственную восприимчивость к разным видам искусства, традициям и творчеству своего и других народов, понимание их влияния на поведение людей;</w:t>
      </w:r>
    </w:p>
    <w:p w:rsidR="00081779" w:rsidRDefault="00B72482">
      <w:pPr>
        <w:pStyle w:val="a"/>
      </w:pPr>
      <w:proofErr w:type="gramStart"/>
      <w:r>
        <w:t>сознающий</w:t>
      </w:r>
      <w:proofErr w:type="gramEnd"/>
      <w:r>
        <w:t xml:space="preserve"> роль художественной культуры как средства коммуникации и самовыражения в современном обществе, значение нравственных норм, ценностей, традиций в искусстве;</w:t>
      </w:r>
    </w:p>
    <w:p w:rsidR="00081779" w:rsidRDefault="00B72482">
      <w:pPr>
        <w:pStyle w:val="a"/>
      </w:pPr>
      <w:proofErr w:type="gramStart"/>
      <w:r>
        <w:t>ориентированный</w:t>
      </w:r>
      <w:proofErr w:type="gramEnd"/>
      <w:r>
        <w:t xml:space="preserve"> на самовыражение в разных видах искусства, в художественном творчестве.</w:t>
      </w:r>
    </w:p>
    <w:p w:rsidR="00081779" w:rsidRDefault="00B72482">
      <w:r>
        <w:t> </w:t>
      </w:r>
    </w:p>
    <w:p w:rsidR="00081779" w:rsidRDefault="00B72482">
      <w:r>
        <w:rPr>
          <w:b/>
          <w:bCs/>
          <w:i/>
          <w:iCs/>
        </w:rPr>
        <w:t>Физическое воспитание, формирование культуры здоровья и эмоционального благополучия:</w:t>
      </w:r>
    </w:p>
    <w:p w:rsidR="00081779" w:rsidRDefault="00B72482">
      <w:pPr>
        <w:pStyle w:val="a"/>
      </w:pPr>
      <w:proofErr w:type="gramStart"/>
      <w:r>
        <w:t>понимающий ценность жизни, здоровья и безопасности, значение личных усилий в сохранении здоровья, знающий и соблюдающий правила безопасности, безопасного поведения, в том числе в информационной среде;</w:t>
      </w:r>
      <w:proofErr w:type="gramEnd"/>
    </w:p>
    <w:p w:rsidR="00081779" w:rsidRDefault="00B72482">
      <w:pPr>
        <w:pStyle w:val="a"/>
      </w:pPr>
      <w:r>
        <w:lastRenderedPageBreak/>
        <w:t>выражающий установку на здоровый образ жизни (здоровое питание, соблюдение гигиенических правил, сбалансированный режим занятий и отдыха, регулярную физическую активность);</w:t>
      </w:r>
    </w:p>
    <w:p w:rsidR="00081779" w:rsidRDefault="00B72482">
      <w:pPr>
        <w:pStyle w:val="a"/>
      </w:pPr>
      <w:proofErr w:type="gramStart"/>
      <w:r>
        <w:t>проявляющий</w:t>
      </w:r>
      <w:proofErr w:type="gramEnd"/>
      <w:r>
        <w:t xml:space="preserve"> неприятие вредных привычек (курения, употребления алкоголя, наркотиков, игровой и иных форм зависимостей), понимание их последствий, вреда для физического и психического здоровья;</w:t>
      </w:r>
    </w:p>
    <w:p w:rsidR="00081779" w:rsidRDefault="00B72482">
      <w:pPr>
        <w:pStyle w:val="a"/>
      </w:pPr>
      <w:proofErr w:type="gramStart"/>
      <w:r>
        <w:t>умеющий</w:t>
      </w:r>
      <w:proofErr w:type="gramEnd"/>
      <w:r>
        <w:t xml:space="preserve"> осознавать физическое и эмоциональное состояние (своё и других людей), стремящийся управлять собственным эмоциональным состоянием;</w:t>
      </w:r>
    </w:p>
    <w:p w:rsidR="00081779" w:rsidRDefault="00B72482">
      <w:pPr>
        <w:pStyle w:val="a"/>
      </w:pPr>
      <w:proofErr w:type="gramStart"/>
      <w:r>
        <w:t>способный</w:t>
      </w:r>
      <w:proofErr w:type="gramEnd"/>
      <w:r>
        <w:t xml:space="preserve"> адаптироваться к меняющимся социальным, информационным и природным условиям, стрессовым ситуациям.</w:t>
      </w:r>
    </w:p>
    <w:p w:rsidR="00081779" w:rsidRDefault="00B72482">
      <w:r>
        <w:t> </w:t>
      </w:r>
    </w:p>
    <w:p w:rsidR="00081779" w:rsidRDefault="00B72482">
      <w:r>
        <w:rPr>
          <w:b/>
          <w:bCs/>
          <w:i/>
          <w:iCs/>
        </w:rPr>
        <w:t>Трудовое воспитание:</w:t>
      </w:r>
    </w:p>
    <w:p w:rsidR="00081779" w:rsidRDefault="00B72482">
      <w:pPr>
        <w:pStyle w:val="a"/>
      </w:pPr>
      <w:r>
        <w:t>уважающий труд, результаты своего труда, труда других людей; проявляющий интерес к практическому изучению профессий и труда различного рода, в том числе на основе применения предметных знаний;</w:t>
      </w:r>
    </w:p>
    <w:p w:rsidR="00081779" w:rsidRDefault="00B72482">
      <w:pPr>
        <w:pStyle w:val="a"/>
      </w:pPr>
      <w:proofErr w:type="gramStart"/>
      <w:r>
        <w:t>сознающий</w:t>
      </w:r>
      <w:proofErr w:type="gramEnd"/>
      <w:r>
        <w:t xml:space="preserve"> важность трудолюбия, обучения труду, накопления навыков трудовой деятельности на протяжении жизни для успешной профессиональной самореализации в российском обществе;</w:t>
      </w:r>
    </w:p>
    <w:p w:rsidR="00081779" w:rsidRDefault="00B72482">
      <w:pPr>
        <w:pStyle w:val="a"/>
      </w:pPr>
      <w:r>
        <w:t>участвующий в решении практических трудовых дел, задач (в семье, образовательной организации, своей местности) технологической и социальной направленности, способный инициировать, планировать и самостоятельно выполнять такого рода деятельность;</w:t>
      </w:r>
    </w:p>
    <w:p w:rsidR="00081779" w:rsidRDefault="00B72482">
      <w:pPr>
        <w:pStyle w:val="a"/>
      </w:pPr>
      <w:proofErr w:type="gramStart"/>
      <w:r>
        <w:t>выражающий</w:t>
      </w:r>
      <w:proofErr w:type="gramEnd"/>
      <w:r>
        <w:t xml:space="preserve"> готовность к осознанному выбору и построению индивидуальной траектории образования и жизненных планов с учётом личных и общественных интересов, потребностей.</w:t>
      </w:r>
    </w:p>
    <w:p w:rsidR="00081779" w:rsidRDefault="00B72482">
      <w:r>
        <w:t> </w:t>
      </w:r>
    </w:p>
    <w:p w:rsidR="00081779" w:rsidRDefault="00B72482">
      <w:r>
        <w:rPr>
          <w:b/>
          <w:bCs/>
          <w:i/>
          <w:iCs/>
        </w:rPr>
        <w:t>Экологическое воспитание:</w:t>
      </w:r>
    </w:p>
    <w:p w:rsidR="00081779" w:rsidRDefault="00B72482">
      <w:pPr>
        <w:pStyle w:val="a"/>
      </w:pPr>
      <w:r>
        <w:t>понимающий значение и глобальный характер экологических проблем, путей их решения, значение экологической культуры человека, общества;</w:t>
      </w:r>
    </w:p>
    <w:p w:rsidR="00081779" w:rsidRDefault="00B72482">
      <w:pPr>
        <w:pStyle w:val="a"/>
      </w:pPr>
      <w:proofErr w:type="gramStart"/>
      <w:r>
        <w:t>сознающий</w:t>
      </w:r>
      <w:proofErr w:type="gramEnd"/>
      <w:r>
        <w:t xml:space="preserve"> свою ответственность как гражданина и потребителя в условиях взаимосвязи природной, технологической и социальной сред;</w:t>
      </w:r>
    </w:p>
    <w:p w:rsidR="00081779" w:rsidRDefault="00B72482">
      <w:pPr>
        <w:pStyle w:val="a"/>
      </w:pPr>
      <w:proofErr w:type="gramStart"/>
      <w:r>
        <w:t>выражающий активное неприятие действий, приносящих вред природе; ориентированный на применение знаний естественных и социальных наук для решения задач в области охраны природы, планирования своих поступков и оценки их возможных последствий для окружающей среды;</w:t>
      </w:r>
      <w:proofErr w:type="gramEnd"/>
    </w:p>
    <w:p w:rsidR="00081779" w:rsidRDefault="00B72482">
      <w:pPr>
        <w:pStyle w:val="a"/>
      </w:pPr>
      <w:r>
        <w:t>участвующий в практической деятельности экологической, природоохранной направленности.</w:t>
      </w:r>
    </w:p>
    <w:p w:rsidR="00081779" w:rsidRDefault="00B72482">
      <w:r>
        <w:rPr>
          <w:b/>
          <w:bCs/>
          <w:i/>
          <w:iCs/>
        </w:rPr>
        <w:t>Ценности научного познания:</w:t>
      </w:r>
    </w:p>
    <w:p w:rsidR="00081779" w:rsidRDefault="00B72482">
      <w:pPr>
        <w:pStyle w:val="a"/>
      </w:pPr>
      <w:proofErr w:type="gramStart"/>
      <w:r>
        <w:t>выражающий</w:t>
      </w:r>
      <w:proofErr w:type="gramEnd"/>
      <w:r>
        <w:t xml:space="preserve"> познавательные интересы в разных предметных областях с учётом индивидуальных интересов, способностей, достижений;</w:t>
      </w:r>
    </w:p>
    <w:p w:rsidR="00081779" w:rsidRDefault="00B72482">
      <w:pPr>
        <w:pStyle w:val="a"/>
      </w:pPr>
      <w:proofErr w:type="gramStart"/>
      <w:r>
        <w:t>ориентированный</w:t>
      </w:r>
      <w:proofErr w:type="gramEnd"/>
      <w:r>
        <w:t xml:space="preserve"> в деятельности на научные знания о природе и обществе, взаимосвязях человека с природной и социальной средой;</w:t>
      </w:r>
    </w:p>
    <w:p w:rsidR="00081779" w:rsidRDefault="00B72482">
      <w:pPr>
        <w:pStyle w:val="a"/>
      </w:pPr>
      <w:proofErr w:type="gramStart"/>
      <w:r>
        <w:t>развивающий</w:t>
      </w:r>
      <w:proofErr w:type="gramEnd"/>
      <w:r>
        <w:t xml:space="preserve"> навыки использования различных средств познания, накопления знаний о мире (языковая, читательская культура, деятельность в информационной, цифровой среде);</w:t>
      </w:r>
    </w:p>
    <w:p w:rsidR="00081779" w:rsidRDefault="00B72482">
      <w:pPr>
        <w:pStyle w:val="a"/>
      </w:pPr>
      <w:proofErr w:type="gramStart"/>
      <w:r>
        <w:lastRenderedPageBreak/>
        <w:t>демонстрирующий</w:t>
      </w:r>
      <w:proofErr w:type="gramEnd"/>
      <w:r>
        <w:t xml:space="preserve"> навыки наблюдений, накопления фактов, осмысления опыта в естественнонаучной и гуманитарной областях познания, исследовательской деятельности.</w:t>
      </w:r>
    </w:p>
    <w:p w:rsidR="00081779" w:rsidRDefault="00B72482">
      <w:r>
        <w:t> </w:t>
      </w:r>
    </w:p>
    <w:p w:rsidR="00081779" w:rsidRDefault="00081779">
      <w:pPr>
        <w:sectPr w:rsidR="00081779">
          <w:pgSz w:w="11906" w:h="16838"/>
          <w:pgMar w:top="1133" w:right="850" w:bottom="1133" w:left="1417" w:header="708" w:footer="708" w:gutter="0"/>
          <w:cols w:space="720"/>
          <w:docGrid w:linePitch="360"/>
        </w:sectPr>
      </w:pPr>
    </w:p>
    <w:p w:rsidR="00081779" w:rsidRDefault="00B72482">
      <w:pPr>
        <w:pStyle w:val="1"/>
        <w:pageBreakBefore/>
      </w:pPr>
      <w:bookmarkStart w:id="6" w:name="_Toc243465281"/>
      <w:r>
        <w:lastRenderedPageBreak/>
        <w:t>Содержательный раздел</w:t>
      </w:r>
      <w:bookmarkEnd w:id="6"/>
    </w:p>
    <w:p w:rsidR="00081779" w:rsidRDefault="00B72482">
      <w:pPr>
        <w:pStyle w:val="2"/>
      </w:pPr>
      <w:bookmarkStart w:id="7" w:name="_Toc243465282"/>
      <w:r>
        <w:t>Уклад образовательной организации</w:t>
      </w:r>
      <w:bookmarkEnd w:id="7"/>
    </w:p>
    <w:p w:rsidR="00081779" w:rsidRDefault="00B72482">
      <w:r>
        <w:rPr>
          <w:b/>
          <w:bCs/>
          <w:i/>
          <w:iCs/>
        </w:rPr>
        <w:t>Основные сведения об образовательной организации:</w:t>
      </w:r>
    </w:p>
    <w:p w:rsidR="00081779" w:rsidRDefault="00B72482">
      <w:r>
        <w:t>Наименование в соответствии с Уставом: Муниципальное общеобразовательное учреждение Ивановская средняя общеобразовательная школа.</w:t>
      </w:r>
    </w:p>
    <w:p w:rsidR="00081779" w:rsidRDefault="00B72482">
      <w:r>
        <w:t xml:space="preserve">Юридический адрес: Ярославская область, Борисоглебский район, с. </w:t>
      </w:r>
      <w:proofErr w:type="gramStart"/>
      <w:r>
        <w:t>Ивановское</w:t>
      </w:r>
      <w:proofErr w:type="gramEnd"/>
      <w:r>
        <w:t>, д.23 .</w:t>
      </w:r>
    </w:p>
    <w:p w:rsidR="00081779" w:rsidRDefault="00B72482">
      <w:r>
        <w:t>Дата основания: 1861 год</w:t>
      </w:r>
    </w:p>
    <w:p w:rsidR="00081779" w:rsidRDefault="00B72482">
      <w:r>
        <w:rPr>
          <w:b/>
          <w:bCs/>
          <w:i/>
          <w:iCs/>
        </w:rPr>
        <w:t>Основные характеристики образовательной организации</w:t>
      </w:r>
    </w:p>
    <w:p w:rsidR="00081779" w:rsidRDefault="00B72482">
      <w:r>
        <w:t> </w:t>
      </w:r>
    </w:p>
    <w:p w:rsidR="00081779" w:rsidRDefault="00B72482">
      <w:r>
        <w:t xml:space="preserve">МОУ </w:t>
      </w:r>
      <w:proofErr w:type="gramStart"/>
      <w:r>
        <w:t>Ивановская</w:t>
      </w:r>
      <w:proofErr w:type="gramEnd"/>
      <w:r>
        <w:t xml:space="preserve"> СОШ   находится в 25 километрах от районного центра на значительном удалении от основных культурно-исторических учреждений, спортивных сооружений.</w:t>
      </w:r>
    </w:p>
    <w:p w:rsidR="00081779" w:rsidRDefault="00081779"/>
    <w:p w:rsidR="00081779" w:rsidRDefault="00B72482">
      <w:r>
        <w:t xml:space="preserve">Несмотря на то, что школа </w:t>
      </w:r>
      <w:proofErr w:type="gramStart"/>
      <w:r>
        <w:t>представляет из себя</w:t>
      </w:r>
      <w:proofErr w:type="gramEnd"/>
      <w:r>
        <w:t xml:space="preserve"> обычное муниципальное образовательное учреждение, она является самобытным учебным заведением.</w:t>
      </w:r>
    </w:p>
    <w:p w:rsidR="00081779" w:rsidRDefault="00081779"/>
    <w:p w:rsidR="00081779" w:rsidRDefault="00B72482">
      <w:r>
        <w:t>Концепция «Школы целостного развития» опирается на фундаментальные философские идеи, на богатейшее наследие отечественной и мировой педагогики. В результате создана оригинальная образовательно-воспитательная система, которая отличается новизной и уникальностью: основывается на педагогических принципах С.А. Рачинского, В.А. Сухомлинского, К.Д. Ушинского. </w:t>
      </w:r>
    </w:p>
    <w:p w:rsidR="00081779" w:rsidRDefault="00B72482">
      <w:r>
        <w:t>Концепция «Школы целостного развития»  предполагает глубокие знание и чувствования обучающимися своих корней, своих традиций, своих национальных особенностей.</w:t>
      </w:r>
    </w:p>
    <w:p w:rsidR="00081779" w:rsidRDefault="00B72482">
      <w:r>
        <w:t xml:space="preserve">Основанием  МОУ Ивановская СОШ являются фундаментальные идеи, фиксирующие в себе главные жизненные смыслы и ценности субъектов сферы образования, в той или иной </w:t>
      </w:r>
      <w:proofErr w:type="gramStart"/>
      <w:r>
        <w:t>степени</w:t>
      </w:r>
      <w:proofErr w:type="gramEnd"/>
      <w:r>
        <w:t xml:space="preserve"> влияющие на формирование воспитанника. Приверженность фундаментальным идеям заставляет нас  учитывать, что  эти идеи не могут быть придуманы учителем,  родителем, учеником, «не могут быть делом их фантазии­  или пристрастий, вдохновения или произвола» (</w:t>
      </w:r>
      <w:proofErr w:type="spellStart"/>
      <w:r>
        <w:t>В.Зеньковский</w:t>
      </w:r>
      <w:proofErr w:type="spellEnd"/>
      <w:r>
        <w:t xml:space="preserve">). Они должны быть  </w:t>
      </w:r>
      <w:proofErr w:type="gramStart"/>
      <w:r>
        <w:t>объ­ективными</w:t>
      </w:r>
      <w:proofErr w:type="gramEnd"/>
      <w:r>
        <w:t xml:space="preserve"> и опираться на что-то  существенное, на то, что является зна­чительным для народа.</w:t>
      </w:r>
    </w:p>
    <w:p w:rsidR="00081779" w:rsidRDefault="00B72482">
      <w:r>
        <w:t xml:space="preserve">Восходя </w:t>
      </w:r>
      <w:proofErr w:type="gramStart"/>
      <w:r>
        <w:t>ко</w:t>
      </w:r>
      <w:proofErr w:type="gramEnd"/>
      <w:r>
        <w:t xml:space="preserve"> всеохватному образу человека, русская  традиционная педагогика дает наиболее точное понимание воспитания и образования, которое носит абсолютный характер и не изменяется с течением времени. Понимание образования и </w:t>
      </w:r>
      <w:proofErr w:type="gramStart"/>
      <w:r>
        <w:t>образованнос­ти</w:t>
      </w:r>
      <w:proofErr w:type="gramEnd"/>
      <w:r>
        <w:t xml:space="preserve"> укоренилось в духовном опыте нашего народа. И..В. Киреевский отмечал: «Две образованности, два раскрытия умственных сил в человеке и народах представляет нам </w:t>
      </w:r>
      <w:proofErr w:type="gramStart"/>
      <w:r>
        <w:t>беспристрастное</w:t>
      </w:r>
      <w:proofErr w:type="gramEnd"/>
      <w:r>
        <w:t xml:space="preserve"> </w:t>
      </w:r>
      <w:proofErr w:type="spellStart"/>
      <w:r>
        <w:t>умовоззрение</w:t>
      </w:r>
      <w:proofErr w:type="spellEnd"/>
      <w:r>
        <w:t xml:space="preserve">, история всех веков и даже ежедневный опыт. Одна образованность есть внутреннее уст­роение духа силой, </w:t>
      </w:r>
      <w:proofErr w:type="spellStart"/>
      <w:r>
        <w:t>извещающейся</w:t>
      </w:r>
      <w:proofErr w:type="spellEnd"/>
      <w:r>
        <w:t xml:space="preserve"> в нем истины; другая - формальное </w:t>
      </w:r>
      <w:proofErr w:type="gramStart"/>
      <w:r>
        <w:t>раз­витие</w:t>
      </w:r>
      <w:proofErr w:type="gramEnd"/>
      <w:r>
        <w:t xml:space="preserve"> разума и внешних познаний».  Какой путь характерен для русской педагогики? На этот вопрос дает ответ другой выдающийся русский педагог Н.И. </w:t>
      </w:r>
      <w:proofErr w:type="spellStart"/>
      <w:r>
        <w:t>Ильминский</w:t>
      </w:r>
      <w:proofErr w:type="spellEnd"/>
      <w:r>
        <w:t xml:space="preserve">: "Добрая нравственность есть основание, на </w:t>
      </w:r>
      <w:proofErr w:type="gramStart"/>
      <w:r>
        <w:t>ко­торое</w:t>
      </w:r>
      <w:proofErr w:type="gramEnd"/>
      <w:r>
        <w:t xml:space="preserve"> всякая специальность ... получает особую прочность и цену. Пусть сначала образуется хороший человек, а потом на этом основании будет хороший специалист».</w:t>
      </w:r>
    </w:p>
    <w:p w:rsidR="00081779" w:rsidRDefault="00B72482">
      <w:r>
        <w:lastRenderedPageBreak/>
        <w:t>Проблему воспитания целостной личности поднимали многие выдающиеся русские философы  и педагоги. «Русские философы, за редким исключением, ищут именно целостности, синтетического единства всех сторон реальности и всех движений человеческого духа»  В.В. Зеньковский. Она также получила выражение в таких характерных для русской философии понятиях, как «цельность духа» (И. В. Киреевский), «соборность» (А. С. Хомяков), «всеединство» (В. С. Соловьёв), «</w:t>
      </w:r>
      <w:proofErr w:type="spellStart"/>
      <w:r>
        <w:t>кафоличность</w:t>
      </w:r>
      <w:proofErr w:type="spellEnd"/>
      <w:r>
        <w:t xml:space="preserve">» (С. Н. Булгаков, П. А. Флоренский), «симфоническая личность» (Л. П. </w:t>
      </w:r>
      <w:proofErr w:type="spellStart"/>
      <w:r>
        <w:t>Карсавин</w:t>
      </w:r>
      <w:proofErr w:type="spellEnd"/>
      <w:r>
        <w:t xml:space="preserve">). Идея целостности пронизывает философские построения Д. М. </w:t>
      </w:r>
      <w:proofErr w:type="spellStart"/>
      <w:r>
        <w:t>Велланского</w:t>
      </w:r>
      <w:proofErr w:type="spellEnd"/>
      <w:r>
        <w:t xml:space="preserve">,    Т. Н. Грановского, Н. Я. Данилевского, Н. Ф. Фёдорова, «почвенников»: Н. Н. Страхова, А. А. Григорьева, Ф. М. Достоевского, символистов: В. И. Иванова, А. Белого, а также И. А. Ильина, А. Ф. Лосева, Н. О. </w:t>
      </w:r>
      <w:proofErr w:type="spellStart"/>
      <w:r>
        <w:t>Лосского</w:t>
      </w:r>
      <w:proofErr w:type="spellEnd"/>
      <w:r>
        <w:t xml:space="preserve"> и др.  И. Киреевский выдвигает идею целостности духа как идеала, который «должен быть путеводной звездой» не только индивида, но и народа в целом. Целостность духа связана с вопросом устроения внутренней жизни человека. </w:t>
      </w:r>
      <w:proofErr w:type="gramStart"/>
      <w:r>
        <w:t>Цельная личность – это человек, в котором согласуются в единстве воля, вера, любовь, совесть, знание, ответственность.</w:t>
      </w:r>
      <w:proofErr w:type="gramEnd"/>
    </w:p>
    <w:p w:rsidR="00081779" w:rsidRDefault="00B72482">
      <w:r>
        <w:rPr>
          <w:b/>
          <w:bCs/>
          <w:i/>
          <w:iCs/>
        </w:rPr>
        <w:t>Цель образовательной организации в самосознании её педагогического коллектива -</w:t>
      </w:r>
    </w:p>
    <w:p w:rsidR="00081779" w:rsidRDefault="00B72482">
      <w:r>
        <w:t>воспитание высоконравственных, творческих, компетентных граждан России, принимающих судьбу Отечества как свою личную, осознающих ответственность за настоящее и будущее своей страны, укорененных в духовных традициях многонационального народа России.</w:t>
      </w:r>
    </w:p>
    <w:p w:rsidR="00081779" w:rsidRDefault="00B72482">
      <w:r>
        <w:t> </w:t>
      </w:r>
    </w:p>
    <w:p w:rsidR="00081779" w:rsidRDefault="00B72482">
      <w:r>
        <w:t>«Школа духовно-нравственного воспитания», «Школа искусств», «Историко-краеведческая школа», «Школа русских традиций», «</w:t>
      </w:r>
      <w:proofErr w:type="gramStart"/>
      <w:r>
        <w:t>Школа полного дня</w:t>
      </w:r>
      <w:proofErr w:type="gramEnd"/>
      <w:r>
        <w:t xml:space="preserve">», «Отеческая школа», «Школа </w:t>
      </w:r>
      <w:proofErr w:type="spellStart"/>
      <w:r>
        <w:t>Добротолюбия</w:t>
      </w:r>
      <w:proofErr w:type="spellEnd"/>
      <w:r>
        <w:t>» - духовные составляющие, которые отражают суть и деятельность  Ивановской школы. Организационное и теоретическое начало, содержание учебного и воспитательного процессов выражается в стратегической программе «Школа целостного развития».</w:t>
      </w:r>
    </w:p>
    <w:p w:rsidR="00081779" w:rsidRDefault="00B72482">
      <w:r>
        <w:t xml:space="preserve"> Развиты направления дополнительного образования – военно-спортивное и художественно-эстетическое.  </w:t>
      </w:r>
      <w:proofErr w:type="gramStart"/>
      <w:r>
        <w:t>Школьный спортивный клуб «Хоккей с шайбой», спортивный военно-патриотический отряд «Ивановский спецназ», поисковый отряд «</w:t>
      </w:r>
      <w:proofErr w:type="spellStart"/>
      <w:r>
        <w:t>Пересвет</w:t>
      </w:r>
      <w:proofErr w:type="spellEnd"/>
      <w:r>
        <w:t>», школьный театр «Вдохновение»,  школьный хор «Родники», танцевальный коллектив «Родники»,   художественная студия; кружки:</w:t>
      </w:r>
      <w:proofErr w:type="gramEnd"/>
      <w:r>
        <w:t xml:space="preserve"> «Авиамодельный», «Реконструкция бального платья», «Юный турист», </w:t>
      </w:r>
      <w:proofErr w:type="spellStart"/>
      <w:r>
        <w:t>велоклуб</w:t>
      </w:r>
      <w:proofErr w:type="spellEnd"/>
      <w:r>
        <w:t>, керамика, «Выжигание по дереву», «Художественная обработка древесины», «Рукоделие», шахматы «Бесстрашная пешка», «Разговорный английский клуб»,  «Журналистика», «Первая медицинская помощь»,  «Робототехника» - являются основными направлениями развития военно-патриотической, спортивно-оздоровительной  и художественно-эстетической деятельности во внеурочное время в школе в рамках реализации ФГОС и дополнительного образования.</w:t>
      </w:r>
    </w:p>
    <w:p w:rsidR="00081779" w:rsidRDefault="00B72482">
      <w:r>
        <w:t> В школе осуществляется ряд больших многолетних проектов: «Русские балы», «Погружение в историческую эпоху», «Клуб «Горница», «Дорога в небо», «Дорога в поле», поисковая деятельность.</w:t>
      </w:r>
    </w:p>
    <w:p w:rsidR="00081779" w:rsidRDefault="00B72482">
      <w:r>
        <w:t xml:space="preserve"> Социальными партнерами в реализации задач воспитательного процесса являются: </w:t>
      </w:r>
      <w:proofErr w:type="gramStart"/>
      <w:r>
        <w:t xml:space="preserve">МУ ДО «Центр детского творчества», МБУ ДО «Детская школа искусств», МБУ ДО «Детско-юношеская спортивная школа», МУК «Борисоглебский районный культурно-досуговый центр», </w:t>
      </w:r>
      <w:proofErr w:type="spellStart"/>
      <w:r>
        <w:t>Алёшкинский</w:t>
      </w:r>
      <w:proofErr w:type="spellEnd"/>
      <w:r>
        <w:t xml:space="preserve"> сельский дом культуры, Борисоглебская  ЦРБ, музей «Дом крестьянина </w:t>
      </w:r>
      <w:proofErr w:type="spellStart"/>
      <w:r>
        <w:t>Ёлкина</w:t>
      </w:r>
      <w:proofErr w:type="spellEnd"/>
      <w:r>
        <w:t xml:space="preserve">» (филиал ГМЗ «Ростовский кремль»), МБУК «Борисоглебская районная </w:t>
      </w:r>
      <w:r>
        <w:lastRenderedPageBreak/>
        <w:t xml:space="preserve">центральная библиотека», Борисоглебское отделение «Международного фонда славянской письменности и культуры», ЯГПУ им. </w:t>
      </w:r>
      <w:proofErr w:type="spellStart"/>
      <w:r>
        <w:t>К.Д.Ушинского</w:t>
      </w:r>
      <w:proofErr w:type="spellEnd"/>
      <w:r>
        <w:t xml:space="preserve">, ДКУ ЯО «Борисоглебское лесничество», Центр управления полётами </w:t>
      </w:r>
      <w:proofErr w:type="spellStart"/>
      <w:r>
        <w:t>Роскосмоса</w:t>
      </w:r>
      <w:proofErr w:type="spellEnd"/>
      <w:proofErr w:type="gramEnd"/>
      <w:r>
        <w:t xml:space="preserve"> (</w:t>
      </w:r>
      <w:proofErr w:type="gramStart"/>
      <w:r>
        <w:t>г. Королёв), НПО Энергия, Российский детский фонд, судомодельный клуб «Гангут», спортивный клуб «Борисоглебская застава».</w:t>
      </w:r>
      <w:proofErr w:type="gramEnd"/>
    </w:p>
    <w:p w:rsidR="00081779" w:rsidRDefault="00081779"/>
    <w:p w:rsidR="00081779" w:rsidRDefault="00B72482">
      <w:r>
        <w:t> </w:t>
      </w:r>
    </w:p>
    <w:p w:rsidR="00081779" w:rsidRDefault="00B72482">
      <w:r>
        <w:t>Наиболее значимые традиционные дела, события, мероприятия в образовательной организации, составляющие основу воспитательной системы.</w:t>
      </w:r>
    </w:p>
    <w:p w:rsidR="00081779" w:rsidRDefault="00B72482">
      <w:proofErr w:type="gramStart"/>
      <w:r>
        <w:t>Проект «Русский бал», Исторические погружения, Литературно-музыкальные гостиные, посвященные юбилейным датам, Патриотические мероприятия, посвященные ВОВ и другим значимым событиям, регулярная помощь СВО (плетение сетей, письма, сувениры для солдат, концерты в госпиталях), Поисковые экспедиции, Спортивные недели, Встречи с интересными людьми, День учителя и самоуправления, Праздники Рождества, Пасхи, Нового года, 9 мая, Выпускной бал, 1 сентября, школьный летний лагерь;</w:t>
      </w:r>
      <w:proofErr w:type="gramEnd"/>
    </w:p>
    <w:p w:rsidR="00081779" w:rsidRDefault="00B72482">
      <w:r>
        <w:t>Традиции и ритуалы, символика, особые нормы этикета в образовательной организации.</w:t>
      </w:r>
    </w:p>
    <w:p w:rsidR="00081779" w:rsidRDefault="00B72482">
      <w:r>
        <w:t>Вынос знамени, подъём флага и исполнение Гимна РФ на всех значимых школьных мероприятиях, школьная форма, школьная линейка, дежурство, школьный совет, классные огоньки, школьные вожатые;</w:t>
      </w:r>
    </w:p>
    <w:p w:rsidR="00081779" w:rsidRDefault="00B72482">
      <w:r>
        <w:t>Социальные партнёры образовательной организации, их роль, возможности в развитии, совершенствовании условий воспитания, воспитательной деятельности.</w:t>
      </w:r>
    </w:p>
    <w:p w:rsidR="00081779" w:rsidRDefault="00B72482">
      <w:proofErr w:type="gramStart"/>
      <w:r>
        <w:t xml:space="preserve">МУ ДО «Центр детского творчества», МБУ ДО «Детская школа искусств», МБУ ДО «Детско-юношеская спортивная школа», МУК «Борисоглебский районный культурно-досуговый центр», </w:t>
      </w:r>
      <w:proofErr w:type="spellStart"/>
      <w:r>
        <w:t>Алёшкинский</w:t>
      </w:r>
      <w:proofErr w:type="spellEnd"/>
      <w:r>
        <w:t xml:space="preserve"> сельский дом культуры, Борисоглебская  ЦРБ, музей «Дом крестьянина </w:t>
      </w:r>
      <w:proofErr w:type="spellStart"/>
      <w:r>
        <w:t>Ёлкина</w:t>
      </w:r>
      <w:proofErr w:type="spellEnd"/>
      <w:r>
        <w:t xml:space="preserve">» (филиал ГМЗ «Ростовский кремль»), МБУК «Борисоглебская районная центральная библиотека», Борисоглебское отделение «Международного фонда славянской письменности и культуры», ЯГПУ им. </w:t>
      </w:r>
      <w:proofErr w:type="spellStart"/>
      <w:r>
        <w:t>К.Д.Ушинского</w:t>
      </w:r>
      <w:proofErr w:type="spellEnd"/>
      <w:r>
        <w:t xml:space="preserve">, ДКУ ЯО «Борисоглебское лесничество», Центр управления полётами </w:t>
      </w:r>
      <w:proofErr w:type="spellStart"/>
      <w:r>
        <w:t>Роскосмоса</w:t>
      </w:r>
      <w:proofErr w:type="spellEnd"/>
      <w:proofErr w:type="gramEnd"/>
      <w:r>
        <w:t xml:space="preserve"> (</w:t>
      </w:r>
      <w:proofErr w:type="gramStart"/>
      <w:r>
        <w:t>г. Королёв), НПО Энергия, Российский детский фонд, судомодельный клуб «Гангут», спортивный клуб «Борисоглебская застава».</w:t>
      </w:r>
      <w:proofErr w:type="gramEnd"/>
      <w:r>
        <w:t xml:space="preserve"> Совместные мероприятия, посещение кружков, представление площадок для </w:t>
      </w:r>
      <w:proofErr w:type="gramStart"/>
      <w:r>
        <w:t>творческой</w:t>
      </w:r>
      <w:proofErr w:type="gramEnd"/>
      <w:r>
        <w:t xml:space="preserve"> и научной деятельность.</w:t>
      </w:r>
    </w:p>
    <w:p w:rsidR="00081779" w:rsidRDefault="00B72482">
      <w:r>
        <w:t>Значимые для воспитания проекты и программы, в которых образовательная организация уже участвует или планирует участвовать (федеральные, региональные, муниципальные, международные, сетевые и другие), включённые в систему воспитательной деятельности.</w:t>
      </w:r>
    </w:p>
    <w:p w:rsidR="00081779" w:rsidRDefault="00B72482">
      <w:r>
        <w:t>Проект «Бесстрашная пешка», проект «Созидание», проект «Школа-Театр-Страна», Поисковое движение России.</w:t>
      </w:r>
    </w:p>
    <w:p w:rsidR="00081779" w:rsidRDefault="00B72482">
      <w:r>
        <w:t>Реализуемые инновационные, перспективные воспитательные практики, определяющие «уникальность» образовательной организации; результаты их реализации, трансляции в системе образования.</w:t>
      </w:r>
    </w:p>
    <w:p w:rsidR="00081779" w:rsidRDefault="00B72482">
      <w:proofErr w:type="gramStart"/>
      <w:r>
        <w:t>Историческое погружение, проект «Русские балы», внеурочные программы по предметам «Хореография», «</w:t>
      </w:r>
      <w:proofErr w:type="spellStart"/>
      <w:r>
        <w:t>Добротолюбие</w:t>
      </w:r>
      <w:proofErr w:type="spellEnd"/>
      <w:r>
        <w:t>», «Краеведение», «Твоя родословная», «Старославянский язык», «Каллиграфия», «Красноречие», Кадетский отряд «Ивановский спецназ», Поисковый отряд «</w:t>
      </w:r>
      <w:proofErr w:type="spellStart"/>
      <w:r>
        <w:t>Пересвет</w:t>
      </w:r>
      <w:proofErr w:type="spellEnd"/>
      <w:r>
        <w:t>».</w:t>
      </w:r>
      <w:proofErr w:type="gramEnd"/>
    </w:p>
    <w:p w:rsidR="00081779" w:rsidRDefault="00B72482">
      <w:r>
        <w:lastRenderedPageBreak/>
        <w:t>Наличие проблемных зон, дефицитов, препятствий достижению эффективных результатов в воспитательной деятельности и решения этих проблем, отсутствующие или недостаточно выраженные в массовой практике.</w:t>
      </w:r>
    </w:p>
    <w:p w:rsidR="00081779" w:rsidRDefault="00B72482">
      <w:r>
        <w:t>Отсутствие спортивного зала, актового зала, материальной базы.</w:t>
      </w:r>
    </w:p>
    <w:p w:rsidR="00081779" w:rsidRDefault="00B72482">
      <w:r>
        <w:rPr>
          <w:b/>
          <w:bCs/>
          <w:i/>
          <w:iCs/>
        </w:rPr>
        <w:t>Дополнительные характеристики образовательной организации</w:t>
      </w:r>
    </w:p>
    <w:p w:rsidR="00081779" w:rsidRDefault="00B72482">
      <w:r>
        <w:t xml:space="preserve">Особенности местоположения и социокультурного окружения образовательной организации, историко-культурная, этнокультурная, конфессиональная специфика населения местности, </w:t>
      </w:r>
      <w:proofErr w:type="spellStart"/>
      <w:r>
        <w:t>включённость</w:t>
      </w:r>
      <w:proofErr w:type="spellEnd"/>
      <w:r>
        <w:t xml:space="preserve"> в историко-культурный контекст территории.</w:t>
      </w:r>
    </w:p>
    <w:p w:rsidR="00081779" w:rsidRDefault="00B72482">
      <w:r>
        <w:t>Сельская территория, расположенная в живописном месте и близком расстоянии от культурно-исторических памятников, мест и населенных пунктов входящих в Золотое кольцо России.</w:t>
      </w:r>
    </w:p>
    <w:p w:rsidR="00081779" w:rsidRDefault="00B72482">
      <w:r>
        <w:t>Контингент обучающихся, их семей, его социально-культурные, этнокультурные, конфессиональные и иные особенности, состав (стабильный или нет), наличие и состав обучающихся с особыми образовательными потребностями, с ОВЗ, находящихся в трудной жизненной ситуации и другие.</w:t>
      </w:r>
    </w:p>
    <w:p w:rsidR="00081779" w:rsidRDefault="00B72482">
      <w:r>
        <w:t xml:space="preserve">1-11 </w:t>
      </w:r>
      <w:proofErr w:type="gramStart"/>
      <w:r>
        <w:t>классах</w:t>
      </w:r>
      <w:proofErr w:type="gramEnd"/>
      <w:r>
        <w:t xml:space="preserve"> обучается 180 обучающихся. 80% детей из полных многодетных семей, 4 ребенка с  ОВЗ  из 180 обучающихся, ежегодное появление новых обучающихся. В школе нет детей с </w:t>
      </w:r>
      <w:proofErr w:type="spellStart"/>
      <w:r>
        <w:t>девиантным</w:t>
      </w:r>
      <w:proofErr w:type="spellEnd"/>
      <w:r>
        <w:t xml:space="preserve"> поведением и стоящих на различных идах учета. </w:t>
      </w:r>
    </w:p>
    <w:p w:rsidR="00081779" w:rsidRDefault="00B72482">
      <w:r>
        <w:t>Организационно-правовая форма образовательной организации, наличие разных уровней общего образования, направленность образовательных программ, в том числе наличие образовательных программ с углублённым изучением учебных предметов.</w:t>
      </w:r>
    </w:p>
    <w:p w:rsidR="00081779" w:rsidRDefault="00081779" w:rsidP="005100A0">
      <w:pPr>
        <w:ind w:firstLine="0"/>
      </w:pPr>
    </w:p>
    <w:p w:rsidR="00081779" w:rsidRDefault="00B72482">
      <w:r>
        <w:t>Режим деятельности образовательной организации, в том числе характеристики по решению участников образовательных отношений (форма обучающихся, организация питания и т. п.).</w:t>
      </w:r>
    </w:p>
    <w:p w:rsidR="00081779" w:rsidRDefault="00081779" w:rsidP="005100A0">
      <w:pPr>
        <w:ind w:firstLine="0"/>
      </w:pPr>
    </w:p>
    <w:p w:rsidR="00081779" w:rsidRDefault="00B72482">
      <w:r>
        <w:t>Наличие вариативных учебных курсов, практик гражданской, духовно-нравственной, социокультурной, экологической и другой воспитательной направленности, в том числе включённых в учебные планы по решению участников образовательных отношений, авторских курсов, программ воспитательной направленности, самостоятельно разработанных и реализуемых пелагическими работниками образовательной организации.</w:t>
      </w:r>
    </w:p>
    <w:p w:rsidR="00081779" w:rsidRDefault="00B72482">
      <w:r>
        <w:t>______________________</w:t>
      </w:r>
    </w:p>
    <w:p w:rsidR="00081779" w:rsidRDefault="00B72482">
      <w:r>
        <w:rPr>
          <w:b/>
          <w:bCs/>
        </w:rPr>
        <w:t>Цель Муниципального общеобразовательного учреждения Ивановская средняя общеобразовательная школа Борисоглебского района Ярославской области</w:t>
      </w:r>
      <w:r>
        <w:t xml:space="preserve"> ⸺ создание условий для выявления, отбора, обучения и всестороннего творческого развития обучающихся.</w:t>
      </w:r>
    </w:p>
    <w:p w:rsidR="00081779" w:rsidRDefault="00B72482">
      <w:r>
        <w:t>Воспитательный процесс в Муниципальном общеобразовательном учреждении Ивановская средняя общеобразовательная школа Борисоглебского района Ярославской области организован на основе настоящей рабочей программы воспи</w:t>
      </w:r>
      <w:r w:rsidR="005100A0">
        <w:t xml:space="preserve">тания, сформированной на период 2026-2027 </w:t>
      </w:r>
      <w:r>
        <w:t>учебного года, и основывается на следующих принципах:</w:t>
      </w:r>
    </w:p>
    <w:p w:rsidR="00081779" w:rsidRDefault="00B72482">
      <w:pPr>
        <w:pStyle w:val="a"/>
      </w:pPr>
      <w:r>
        <w:t>неукоснительное соблюдение законности прав семьи и ребёнка, соблюдения принципа конфиденциальности личной информации, приоритета безопасности ребёнка при нахождении в образовательной организации;</w:t>
      </w:r>
    </w:p>
    <w:p w:rsidR="00081779" w:rsidRDefault="00B72482">
      <w:pPr>
        <w:pStyle w:val="a"/>
      </w:pPr>
      <w:r>
        <w:t xml:space="preserve">создание психологически комфортной среды для каждого обучающегося и его родителей (законных представителей), включающей выстраивание доверительных </w:t>
      </w:r>
      <w:r>
        <w:lastRenderedPageBreak/>
        <w:t>отношений и конструктивного взаимодействия с педагогами и администрацией образовательной организации, получение позитивных эмоций на каждом этапе обучения и воспитания;</w:t>
      </w:r>
    </w:p>
    <w:p w:rsidR="00081779" w:rsidRDefault="00B72482">
      <w:pPr>
        <w:pStyle w:val="a"/>
      </w:pPr>
      <w:r>
        <w:t>системно-</w:t>
      </w:r>
      <w:proofErr w:type="spellStart"/>
      <w:r>
        <w:t>деятельностная</w:t>
      </w:r>
      <w:proofErr w:type="spellEnd"/>
      <w:r>
        <w:t xml:space="preserve"> организация воспитания, основанная на интеграции содержания различных видов деятельности обучающихся и осуществляющаяся на основе базовых национальных ценностей;</w:t>
      </w:r>
    </w:p>
    <w:p w:rsidR="00081779" w:rsidRDefault="00B72482">
      <w:pPr>
        <w:pStyle w:val="a"/>
      </w:pPr>
      <w:r>
        <w:t xml:space="preserve">системность, целесообразность и </w:t>
      </w:r>
      <w:proofErr w:type="spellStart"/>
      <w:r>
        <w:t>нешаблонность</w:t>
      </w:r>
      <w:proofErr w:type="spellEnd"/>
      <w:r>
        <w:t xml:space="preserve"> воспитания как условие его эффективности;</w:t>
      </w:r>
    </w:p>
    <w:p w:rsidR="00081779" w:rsidRDefault="00B72482">
      <w:pPr>
        <w:pStyle w:val="a"/>
      </w:pPr>
      <w:r>
        <w:t>реализация процесса воспитания главным образом через создание в образовательной организации детско-взрослых общностей, которые бы объединяли детей и педагогов яркими и содержательными событиями, общими позитивными эмоциями и доверительными отношениями друг к другу.</w:t>
      </w:r>
    </w:p>
    <w:p w:rsidR="00081779" w:rsidRDefault="00B72482">
      <w:r>
        <w:t>Основными традициями воспитания в Муниципальном  общеобразовательном учреждении Ивановская средняя общеобразовательная школа  являются следующие:</w:t>
      </w:r>
    </w:p>
    <w:p w:rsidR="00081779" w:rsidRDefault="00B72482">
      <w:pPr>
        <w:pStyle w:val="a"/>
      </w:pPr>
      <w:r>
        <w:t>ключевой фигурой воспитания в образовательной организации является классный руководитель, реализующий по отношению к детям защитную, личностно развивающую, организационную, посредническую (в разрешении конфликтов) функции;</w:t>
      </w:r>
    </w:p>
    <w:p w:rsidR="00081779" w:rsidRDefault="00B72482">
      <w:pPr>
        <w:pStyle w:val="a"/>
      </w:pPr>
      <w:r>
        <w:t>советник по воспитанию и педагоги образовательной организации ориентированы на формирование коллективов в рамках детских объединений, на установление в них доброжелательных и товарищеских взаимоотношений;</w:t>
      </w:r>
    </w:p>
    <w:p w:rsidR="00081779" w:rsidRDefault="00B72482">
      <w:pPr>
        <w:pStyle w:val="a"/>
      </w:pPr>
      <w:r>
        <w:t>стержнем годового цикла воспитательной работы являются ключевые дела, через которые осуществляется интеграция воспитательных усилий педагогов;</w:t>
      </w:r>
    </w:p>
    <w:p w:rsidR="00081779" w:rsidRDefault="00B72482">
      <w:pPr>
        <w:pStyle w:val="a"/>
      </w:pPr>
      <w:r>
        <w:t>важной чертой каждого ключевого дела являются коллективная разработка, коллективное планирование, коллективное проведение и коллективный анализ их результатов;</w:t>
      </w:r>
    </w:p>
    <w:p w:rsidR="00081779" w:rsidRDefault="00B72482">
      <w:pPr>
        <w:pStyle w:val="a"/>
      </w:pPr>
      <w:r>
        <w:t>в образовательной организации создаются такие условия, при которых по мере взросления ребёнка увеличивается и его роль в совместных делах (от пассивного наблюдателя до организатора);</w:t>
      </w:r>
    </w:p>
    <w:p w:rsidR="00081779" w:rsidRDefault="00B72482">
      <w:pPr>
        <w:pStyle w:val="a"/>
      </w:pPr>
      <w:r>
        <w:t xml:space="preserve">в проведении общешкольных дел присутствует </w:t>
      </w:r>
      <w:proofErr w:type="spellStart"/>
      <w:r>
        <w:t>соревновательность</w:t>
      </w:r>
      <w:proofErr w:type="spellEnd"/>
      <w:r>
        <w:t xml:space="preserve"> между классами, поощряется конструктивное </w:t>
      </w:r>
      <w:proofErr w:type="spellStart"/>
      <w:r>
        <w:t>межклассное</w:t>
      </w:r>
      <w:proofErr w:type="spellEnd"/>
      <w:r>
        <w:t xml:space="preserve"> и </w:t>
      </w:r>
      <w:proofErr w:type="spellStart"/>
      <w:r>
        <w:t>межвозрастное</w:t>
      </w:r>
      <w:proofErr w:type="spellEnd"/>
      <w:r>
        <w:t xml:space="preserve"> взаимодействие обучающихся, а также их социальная активность;</w:t>
      </w:r>
    </w:p>
    <w:p w:rsidR="00081779" w:rsidRDefault="00B72482">
      <w:pPr>
        <w:pStyle w:val="a"/>
      </w:pPr>
      <w:r>
        <w:t>советник по воспитанию и педагоги образовательной организации ориентированы на формирование коллективов в рамках классов, клубов, студий, секций и иных детских объединений, на установление в них доброжелательных и товарищеских взаимоотношений;</w:t>
      </w:r>
    </w:p>
    <w:p w:rsidR="00081779" w:rsidRDefault="00B72482">
      <w:pPr>
        <w:pStyle w:val="a"/>
      </w:pPr>
      <w:r>
        <w:t>ключевой фигурой воспитания в образовательной организации является классный руководитель, реализующий по отношению к детям защитную, личностно-развивающую, организационную, посредническую (в разрешении конфликтов) функции.</w:t>
      </w:r>
    </w:p>
    <w:p w:rsidR="00081779" w:rsidRDefault="00B72482">
      <w:pPr>
        <w:pStyle w:val="2"/>
      </w:pPr>
      <w:bookmarkStart w:id="8" w:name="_Toc243465283"/>
      <w:r>
        <w:t>Виды, формы и содержание воспитательной деятельности</w:t>
      </w:r>
      <w:bookmarkEnd w:id="8"/>
    </w:p>
    <w:p w:rsidR="00081779" w:rsidRDefault="00B72482">
      <w:r>
        <w:rPr>
          <w:b/>
          <w:bCs/>
        </w:rPr>
        <w:t>Модуль «Урочная деятельность»</w:t>
      </w:r>
    </w:p>
    <w:p w:rsidR="00081779" w:rsidRDefault="00B72482">
      <w:r>
        <w:lastRenderedPageBreak/>
        <w:t>Реализация воспитательного потенциала уроков (урочной деятельности, аудиторных занятий в рамках максимально допустимой учебной нагрузки) в Ивановской средней общеобразовательной школе предусматривает:</w:t>
      </w:r>
    </w:p>
    <w:p w:rsidR="00081779" w:rsidRDefault="00B72482">
      <w:pPr>
        <w:pStyle w:val="a"/>
      </w:pPr>
      <w:r>
        <w:t>максимальное использование воспитательных возможностей содержания учебных предметов для формирования у обучающихся российских традиционных духовно-нравственных и социокультурных ценностей, российского исторического сознания на основе исторического просвещения; подбор соответствующего содержания уроков, заданий, вспомогательных материалов, проблемных ситуаций для обсуждений;</w:t>
      </w:r>
    </w:p>
    <w:p w:rsidR="00081779" w:rsidRDefault="00B72482">
      <w:pPr>
        <w:pStyle w:val="a"/>
      </w:pPr>
      <w:r>
        <w:t>включение учителями в рабочие программы по учебным предметам, курсам, модулям целевых ориентиров результатов воспитания, их учёт в определении воспитательных задач уроков, занятий;</w:t>
      </w:r>
    </w:p>
    <w:p w:rsidR="00081779" w:rsidRDefault="00B72482">
      <w:pPr>
        <w:pStyle w:val="a"/>
      </w:pPr>
      <w:r>
        <w:t>включение учителями в рабочие программы учебных предметов, курсов, модулей тематики в соответствии с календарным планом воспитательной работы;</w:t>
      </w:r>
    </w:p>
    <w:p w:rsidR="00081779" w:rsidRDefault="00B72482">
      <w:pPr>
        <w:pStyle w:val="a"/>
      </w:pPr>
      <w:r>
        <w:t>выбор методов, методик, технологий, оказывающих воспитательное воздействие на личность в соответствии с воспитательным идеалом, целью и задачами воспитания, целевыми ориентирами результатов воспитания; реализацию приоритета воспитания в учебной деятельности;</w:t>
      </w:r>
    </w:p>
    <w:p w:rsidR="00081779" w:rsidRDefault="00B72482">
      <w:pPr>
        <w:pStyle w:val="a"/>
      </w:pPr>
      <w:r>
        <w:t>привлечение внимания обучающихся к ценностному аспекту изучаемых на уроках предметов, явлений и событий, инициирование обсуждений, высказываний своего мнения, выработки своего личностного отношения к изучаемым событиям, явлениям, лицам;</w:t>
      </w:r>
    </w:p>
    <w:p w:rsidR="00081779" w:rsidRDefault="00B72482">
      <w:pPr>
        <w:pStyle w:val="a"/>
      </w:pPr>
      <w:r>
        <w:t>применение интерактивных форм учебной работы - интеллектуальных, стимулирующих познавательную мотивацию, игровых методик, дискуссий, дающих возможность приобрести опыт ведения конструктивного диалога; групповой работы, которая учит строить отношения и действовать в команде, способствует развитию критического мышления;</w:t>
      </w:r>
    </w:p>
    <w:p w:rsidR="00081779" w:rsidRDefault="00B72482">
      <w:pPr>
        <w:pStyle w:val="a"/>
      </w:pPr>
      <w:r>
        <w:t xml:space="preserve">побуждение </w:t>
      </w:r>
      <w:proofErr w:type="gramStart"/>
      <w:r>
        <w:t>обучающихся</w:t>
      </w:r>
      <w:proofErr w:type="gramEnd"/>
      <w:r>
        <w:t xml:space="preserve"> соблюдать нормы поведения, правила общения со сверстниками и педагогическими работниками, соответствующие укладу общеобразовательной организации, установление и поддержку доброжелательной атмосферы;</w:t>
      </w:r>
    </w:p>
    <w:p w:rsidR="00081779" w:rsidRDefault="00B72482">
      <w:pPr>
        <w:pStyle w:val="a"/>
      </w:pPr>
      <w:r>
        <w:t xml:space="preserve">организацию наставничества </w:t>
      </w:r>
      <w:proofErr w:type="gramStart"/>
      <w:r>
        <w:t>мотивированных</w:t>
      </w:r>
      <w:proofErr w:type="gramEnd"/>
      <w:r>
        <w:t xml:space="preserve"> и эрудированных обучающихся над неуспевающими одноклассниками, в том числе с особыми образовательными потребностями, дающего обучающимся социально значимый опыт сотрудничества и взаимной помощи;</w:t>
      </w:r>
    </w:p>
    <w:p w:rsidR="00081779" w:rsidRDefault="00B72482">
      <w:pPr>
        <w:pStyle w:val="a"/>
      </w:pPr>
      <w:r>
        <w:t>инициирование и поддержку исследовательской деятельности обучающихся, планирование и выполнение индивидуальных и групповых проектов воспитательной направленности.</w:t>
      </w:r>
    </w:p>
    <w:p w:rsidR="00081779" w:rsidRDefault="00B72482">
      <w:r>
        <w:t> </w:t>
      </w:r>
    </w:p>
    <w:p w:rsidR="00081779" w:rsidRDefault="00B72482">
      <w:r>
        <w:rPr>
          <w:b/>
          <w:bCs/>
        </w:rPr>
        <w:t>Модуль «Внеурочная деятельность»</w:t>
      </w:r>
    </w:p>
    <w:p w:rsidR="00081779" w:rsidRDefault="00B72482">
      <w:r>
        <w:t>Реализация воспитательного потенциала внеурочной деятельности в целях обеспечения индивидуальных потребностей обучающихся осуществляется в рамках выбранных ими курсов, занятий:</w:t>
      </w:r>
    </w:p>
    <w:p w:rsidR="00081779" w:rsidRDefault="00B72482">
      <w:pPr>
        <w:pStyle w:val="a"/>
      </w:pPr>
      <w:r>
        <w:lastRenderedPageBreak/>
        <w:t xml:space="preserve">курсы, занятия патриотической, гражданско-патриотической, военно-патриотической, краеведческой, историко-культурной направленности: краеведение и </w:t>
      </w:r>
      <w:proofErr w:type="spellStart"/>
      <w:r>
        <w:t>отечествоведение</w:t>
      </w:r>
      <w:proofErr w:type="spellEnd"/>
      <w:r>
        <w:t xml:space="preserve"> 1-10 класс, Разговоры о </w:t>
      </w:r>
      <w:proofErr w:type="gramStart"/>
      <w:r>
        <w:t>важном</w:t>
      </w:r>
      <w:proofErr w:type="gramEnd"/>
      <w:r>
        <w:t>;</w:t>
      </w:r>
    </w:p>
    <w:p w:rsidR="00081779" w:rsidRDefault="00B72482">
      <w:pPr>
        <w:pStyle w:val="a"/>
      </w:pPr>
      <w:r>
        <w:t xml:space="preserve">курсы, занятия духовно-нравственной направленности по религиозным культурам народов России, основам духовно-нравственной культуры народов России, духовно-историческому краеведению: </w:t>
      </w:r>
      <w:proofErr w:type="spellStart"/>
      <w:r>
        <w:t>добротолюбие</w:t>
      </w:r>
      <w:proofErr w:type="spellEnd"/>
      <w:r>
        <w:t xml:space="preserve"> 1-11 классы;</w:t>
      </w:r>
    </w:p>
    <w:p w:rsidR="00081779" w:rsidRDefault="00B72482">
      <w:pPr>
        <w:pStyle w:val="a"/>
      </w:pPr>
      <w:r>
        <w:t xml:space="preserve">курсы, занятия познавательной, научной, исследовательской, просветительской направленности: </w:t>
      </w:r>
      <w:proofErr w:type="gramStart"/>
      <w:r>
        <w:t>ФГ: проектная деятельность  химия, биология, функциональная грамотность;</w:t>
      </w:r>
      <w:proofErr w:type="gramEnd"/>
    </w:p>
    <w:p w:rsidR="00081779" w:rsidRDefault="00B72482">
      <w:pPr>
        <w:pStyle w:val="a"/>
      </w:pPr>
      <w:r>
        <w:t>курсы, занятия экологической, природоохранной направленности: реализация проектов «Аптекарский огород», «Дендрарий», «Дорога в поле»;</w:t>
      </w:r>
    </w:p>
    <w:p w:rsidR="00081779" w:rsidRDefault="00B72482">
      <w:pPr>
        <w:pStyle w:val="a"/>
      </w:pPr>
      <w:r>
        <w:t>курсы, занятия в области искусств, художественного творчества разных видов и жанров:  «Искусство в лицах», Хореография 1-11 класс, Рукоделие, МХК, «Юный художник», «Красота своими руками»,    Каллиграфия, Красноречие</w:t>
      </w:r>
    </w:p>
    <w:p w:rsidR="00081779" w:rsidRDefault="00B72482">
      <w:pPr>
        <w:pStyle w:val="a"/>
      </w:pPr>
      <w:r>
        <w:t>курсы, занятия туристско-краеведческой направленности;</w:t>
      </w:r>
    </w:p>
    <w:p w:rsidR="00081779" w:rsidRDefault="00B72482">
      <w:pPr>
        <w:pStyle w:val="a"/>
      </w:pPr>
      <w:r>
        <w:t>курсы, занятия оздоровительной и спортивной направленности: «Подвижные игры», «Народные игры», шахматы.</w:t>
      </w:r>
    </w:p>
    <w:p w:rsidR="00081779" w:rsidRDefault="00B72482">
      <w:r>
        <w:t> </w:t>
      </w:r>
    </w:p>
    <w:p w:rsidR="00081779" w:rsidRDefault="00B72482">
      <w:r>
        <w:rPr>
          <w:b/>
          <w:bCs/>
        </w:rPr>
        <w:t>Модуль «Классное руководство»</w:t>
      </w:r>
    </w:p>
    <w:p w:rsidR="00081779" w:rsidRDefault="00B72482">
      <w:r>
        <w:t xml:space="preserve">Реализация воспитательного потенциала классного руководства как особого вида педагогической деятельности, направленной, в первую очередь, на решение задач воспитания и </w:t>
      </w:r>
      <w:proofErr w:type="gramStart"/>
      <w:r>
        <w:t>социализации</w:t>
      </w:r>
      <w:proofErr w:type="gramEnd"/>
      <w:r>
        <w:t xml:space="preserve"> обучающихся в  Ивановской школе, предусматривает:</w:t>
      </w:r>
    </w:p>
    <w:p w:rsidR="00081779" w:rsidRDefault="00B72482">
      <w:pPr>
        <w:pStyle w:val="a"/>
      </w:pPr>
      <w:r>
        <w:t>планирование и проведение классных часов целевой воспитательной тематической направленности;</w:t>
      </w:r>
    </w:p>
    <w:p w:rsidR="00081779" w:rsidRDefault="00B72482">
      <w:pPr>
        <w:pStyle w:val="a"/>
      </w:pPr>
      <w:r>
        <w:t xml:space="preserve">инициирование и поддержку классными руководителями участия классов в общешкольных делах, мероприятиях, оказание необходимой помощи </w:t>
      </w:r>
      <w:proofErr w:type="gramStart"/>
      <w:r>
        <w:t>обучающимся</w:t>
      </w:r>
      <w:proofErr w:type="gramEnd"/>
      <w:r>
        <w:t xml:space="preserve"> в их подготовке, проведении и анализе;</w:t>
      </w:r>
    </w:p>
    <w:p w:rsidR="00081779" w:rsidRDefault="00B72482">
      <w:pPr>
        <w:pStyle w:val="a"/>
      </w:pPr>
      <w:r>
        <w:t>организацию интересных и полезных для личностного развития обучающихся совместных дел, позволяющих вовлекать в них обучающихся с разными потребностями, способностями, давать возможности для самореализации, устанавливать и укреплять доверительные отношения, стать для них значимым взрослым, задающим образцы поведения;</w:t>
      </w:r>
    </w:p>
    <w:p w:rsidR="00081779" w:rsidRDefault="00B72482">
      <w:pPr>
        <w:pStyle w:val="a"/>
      </w:pPr>
      <w:r>
        <w:t xml:space="preserve">сплочение коллектива класса через игры и тренинги на командообразование, </w:t>
      </w:r>
      <w:proofErr w:type="spellStart"/>
      <w:r>
        <w:t>внеучебные</w:t>
      </w:r>
      <w:proofErr w:type="spellEnd"/>
      <w:r>
        <w:t xml:space="preserve"> и внешкольные мероприятия, походы, экскурсии, празднования дней рождения обучающихся, классные вечера;</w:t>
      </w:r>
    </w:p>
    <w:p w:rsidR="00081779" w:rsidRDefault="00B72482">
      <w:pPr>
        <w:pStyle w:val="a"/>
      </w:pPr>
      <w:r>
        <w:t xml:space="preserve">выработку совместно с </w:t>
      </w:r>
      <w:proofErr w:type="gramStart"/>
      <w:r>
        <w:t>обучающимися</w:t>
      </w:r>
      <w:proofErr w:type="gramEnd"/>
      <w:r>
        <w:t xml:space="preserve"> правил поведения класса, участие в выработке таких правил поведения в образовательной организации;</w:t>
      </w:r>
    </w:p>
    <w:p w:rsidR="00081779" w:rsidRDefault="00B72482">
      <w:pPr>
        <w:pStyle w:val="a"/>
      </w:pPr>
      <w:r>
        <w:t>изучение особенностей личностного развития обучающихся путём наблюдения за их поведением, в специально создаваемых педагогических ситуациях, в играх, беседах по нравственным проблемам; результаты наблюдения сверяются с результатами бесед с родителями (законными представителями), учителями, а также (при необходимости) с педагогом-психологом;</w:t>
      </w:r>
    </w:p>
    <w:p w:rsidR="00081779" w:rsidRDefault="00B72482">
      <w:pPr>
        <w:pStyle w:val="a"/>
      </w:pPr>
      <w:r>
        <w:t xml:space="preserve">доверительное общение и поддержку обучающихся в решении проблем (налаживание взаимоотношений с одноклассниками или педагогами, успеваемость и другое), совместный поиск решений проблем, коррекцию поведения </w:t>
      </w:r>
      <w:r>
        <w:lastRenderedPageBreak/>
        <w:t>обучающихся через частные беседы индивидуально и вместе с их родителями (законными представителями), с другими обучающимися класса;</w:t>
      </w:r>
    </w:p>
    <w:p w:rsidR="00081779" w:rsidRDefault="00B72482">
      <w:pPr>
        <w:pStyle w:val="a"/>
      </w:pPr>
      <w:r>
        <w:t xml:space="preserve">индивидуальную работу с </w:t>
      </w:r>
      <w:proofErr w:type="gramStart"/>
      <w:r>
        <w:t>обучающимися</w:t>
      </w:r>
      <w:proofErr w:type="gramEnd"/>
      <w:r>
        <w:t xml:space="preserve"> класса по ведению личных портфолио, в которых они фиксируют свои учебные, творческие, спортивные, личностные достижения;</w:t>
      </w:r>
    </w:p>
    <w:p w:rsidR="00081779" w:rsidRDefault="00B72482">
      <w:pPr>
        <w:pStyle w:val="a"/>
      </w:pPr>
      <w:r>
        <w:t>регулярные консультации с учителями-предметниками, направленные на формирование единства требований по вопросам воспитания и обучения, предупреждение и (или) разрешение конфликтов между учителями и обучающимися;</w:t>
      </w:r>
    </w:p>
    <w:p w:rsidR="00081779" w:rsidRDefault="00B72482">
      <w:pPr>
        <w:pStyle w:val="a"/>
      </w:pPr>
      <w:proofErr w:type="gramStart"/>
      <w:r>
        <w:t xml:space="preserve">проведение педагогических советов для решения конкретных проблем класса, интеграции воспитательных влияний педагогов на обучающихся, привлечение учителей-предметников к участию в Классных делах, дающих им возможность лучше узнавать и понимать обучающихся, общаясь и наблюдая их во </w:t>
      </w:r>
      <w:proofErr w:type="spellStart"/>
      <w:r>
        <w:t>внеучебной</w:t>
      </w:r>
      <w:proofErr w:type="spellEnd"/>
      <w:r>
        <w:t xml:space="preserve"> обстановке, участвовать в родительских собраниях класса;</w:t>
      </w:r>
      <w:proofErr w:type="gramEnd"/>
    </w:p>
    <w:p w:rsidR="00081779" w:rsidRDefault="00B72482">
      <w:pPr>
        <w:pStyle w:val="a"/>
      </w:pPr>
      <w:r>
        <w:t>организацию и проведение регулярных родительских собраний, информирование родителей об успехах и проблемах обучающихся, их положении в классе, жизни класса в целом, помощь родителям (законными представителями) и иным членам семьи в отношениях с учителями, администрацией;</w:t>
      </w:r>
    </w:p>
    <w:p w:rsidR="00081779" w:rsidRDefault="00B72482">
      <w:pPr>
        <w:pStyle w:val="a"/>
      </w:pPr>
      <w:r>
        <w:t>создание и организацию работы родительского комитета класса, участвующего в решении вопросов воспитания и обучения в классе, общеобразовательной организации;</w:t>
      </w:r>
    </w:p>
    <w:p w:rsidR="00081779" w:rsidRDefault="00B72482">
      <w:pPr>
        <w:pStyle w:val="a"/>
      </w:pPr>
      <w:r>
        <w:t>привлечение родителей (законных представителей), членов семей обучающихся к организации и проведению воспитательных дел, мероприятий в классе и общеобразовательной организации;</w:t>
      </w:r>
    </w:p>
    <w:p w:rsidR="00081779" w:rsidRDefault="00B72482">
      <w:pPr>
        <w:pStyle w:val="a"/>
      </w:pPr>
      <w:r>
        <w:t>проведение в классе праздников, конкурсов, соревнований и других мероприятий.</w:t>
      </w:r>
    </w:p>
    <w:p w:rsidR="00081779" w:rsidRDefault="00B72482">
      <w:r>
        <w:t> </w:t>
      </w:r>
    </w:p>
    <w:p w:rsidR="00081779" w:rsidRDefault="00B72482">
      <w:r>
        <w:rPr>
          <w:b/>
          <w:bCs/>
        </w:rPr>
        <w:t>Модуль «Основные школьные дела»</w:t>
      </w:r>
    </w:p>
    <w:p w:rsidR="00081779" w:rsidRDefault="00B72482">
      <w:r>
        <w:t>Реализация воспитательного потенциала основных школьных дел предусматривает:</w:t>
      </w:r>
    </w:p>
    <w:p w:rsidR="00081779" w:rsidRDefault="00B72482">
      <w:pPr>
        <w:pStyle w:val="a"/>
      </w:pPr>
      <w:proofErr w:type="gramStart"/>
      <w:r>
        <w:t>общешкольные праздники, ежегодные творческие (театрализованные, музыкальные, литературные) мероприятия, связанные с общероссийскими, региональными праздниками, памятными датами, в которых участвуют все классы;</w:t>
      </w:r>
      <w:proofErr w:type="gramEnd"/>
    </w:p>
    <w:p w:rsidR="00081779" w:rsidRDefault="00B72482">
      <w:pPr>
        <w:pStyle w:val="a"/>
      </w:pPr>
      <w:r>
        <w:t>участие во всероссийских акциях, посвящённых значимым событиям в России, мире;</w:t>
      </w:r>
    </w:p>
    <w:p w:rsidR="00081779" w:rsidRDefault="00B72482">
      <w:pPr>
        <w:pStyle w:val="a"/>
      </w:pPr>
      <w:r>
        <w:t>торжественные мероприятия, связанные с завершением образования, переходом на следующий уровень образования, символизирующие приобретение новых социальных статусов в образовательной организации, обществе;</w:t>
      </w:r>
    </w:p>
    <w:p w:rsidR="00081779" w:rsidRDefault="00B72482">
      <w:pPr>
        <w:pStyle w:val="a"/>
      </w:pPr>
      <w:r>
        <w:t>церемонии награждения (по итогам учебного периода, года) обучающихся и педагогов за участие в жизни образовательной организации, достижения в конкурсах, соревнованиях, олимпиадах, вклад в развитие образовательной организации, своей местности;</w:t>
      </w:r>
    </w:p>
    <w:p w:rsidR="00081779" w:rsidRDefault="00B72482">
      <w:pPr>
        <w:pStyle w:val="a"/>
      </w:pPr>
      <w:r>
        <w:t>социальные проекты в образовательной организации, совместно разрабатываемые и реализуемые обучающимися и педагогическими работниками, в том числе с участием социальных партнёров, комплексы дел благотворительной, экологической, патриотической, трудовой направленности;</w:t>
      </w:r>
    </w:p>
    <w:p w:rsidR="00081779" w:rsidRDefault="00B72482">
      <w:pPr>
        <w:pStyle w:val="a"/>
      </w:pPr>
      <w:r>
        <w:lastRenderedPageBreak/>
        <w:t>проводимые для жителей с. Ивановское и окружающих деревень и организуемые совместно с семьями обучающихся праздники, фестивали, представления в связи с памятными датами, значимыми событиями для жителей</w:t>
      </w:r>
      <w:proofErr w:type="gramStart"/>
      <w:r>
        <w:t xml:space="preserve"> ;</w:t>
      </w:r>
      <w:proofErr w:type="gramEnd"/>
    </w:p>
    <w:p w:rsidR="00081779" w:rsidRDefault="00B72482">
      <w:pPr>
        <w:pStyle w:val="a"/>
      </w:pPr>
      <w:r>
        <w:t>разновозрастные сборы, многодневные выездные события, включающие в себя комплекс коллективных творческих дел гражданской, патриотической, историко-краеведческой, экологической, трудовой, спортивно-оздоровительной и другой направленности;</w:t>
      </w:r>
    </w:p>
    <w:p w:rsidR="00081779" w:rsidRDefault="00B72482">
      <w:pPr>
        <w:pStyle w:val="a"/>
      </w:pPr>
      <w:r>
        <w:t>вовлечение по возможности каждого обучающегося в школьные дела в разных ролях (сценаристов, постановщиков, исполнителей, корреспондентов, ведущих, декораторов, музыкальных редакторов, ответственных за костюмы и оборудование, за приглашение и встречу гостей), помощь обучающимся в освоении навыков подготовки, проведения, анализа общешкольных дел;</w:t>
      </w:r>
    </w:p>
    <w:p w:rsidR="00081779" w:rsidRDefault="00B72482">
      <w:pPr>
        <w:pStyle w:val="a"/>
      </w:pPr>
      <w:r>
        <w:t>наблюдение за поведением обучающихся в ситуациях подготовки, проведения, анализа основных школьных дел, мероприятий, их отношениями с обучающимися разных возрастов, с педагогическими работниками и другими взрослыми.</w:t>
      </w:r>
    </w:p>
    <w:p w:rsidR="00081779" w:rsidRDefault="00B72482">
      <w:r>
        <w:t> </w:t>
      </w:r>
    </w:p>
    <w:p w:rsidR="00081779" w:rsidRDefault="00B72482">
      <w:r>
        <w:rPr>
          <w:b/>
          <w:bCs/>
        </w:rPr>
        <w:t>Модуль «Внешкольные мероприятия»</w:t>
      </w:r>
    </w:p>
    <w:p w:rsidR="00081779" w:rsidRDefault="00B72482">
      <w:r>
        <w:t>Реализация воспитательного потенциала внешкольных мероприятий предусматривает:</w:t>
      </w:r>
    </w:p>
    <w:p w:rsidR="00081779" w:rsidRDefault="00B72482">
      <w:pPr>
        <w:pStyle w:val="a"/>
      </w:pPr>
      <w:r>
        <w:t xml:space="preserve">общие внешкольные мероприятия, в том числе организуемые совместно с социальными партнёрами образовательной организации: «Бессмертный полк», «День славянской письменности и культуры», «Поющий </w:t>
      </w:r>
      <w:proofErr w:type="spellStart"/>
      <w:r>
        <w:t>Борисоглеб</w:t>
      </w:r>
      <w:proofErr w:type="spellEnd"/>
      <w:r>
        <w:t xml:space="preserve">», «Всероссийские </w:t>
      </w:r>
      <w:proofErr w:type="spellStart"/>
      <w:r>
        <w:t>Иринарховские</w:t>
      </w:r>
      <w:proofErr w:type="spellEnd"/>
      <w:r>
        <w:t xml:space="preserve"> чтения»,  «</w:t>
      </w:r>
      <w:proofErr w:type="spellStart"/>
      <w:r>
        <w:t>Абрамовские</w:t>
      </w:r>
      <w:proofErr w:type="spellEnd"/>
      <w:r>
        <w:t xml:space="preserve"> чтения»,  «Всероссийский хоровой фестиваль им. В. Зиновьева»;</w:t>
      </w:r>
    </w:p>
    <w:p w:rsidR="00081779" w:rsidRDefault="00B72482">
      <w:pPr>
        <w:pStyle w:val="a"/>
      </w:pPr>
      <w:r>
        <w:t>внешкольные тематические мероприятия воспитательной направленности, организуемые педагогами по изучаемым в образовательной организации учебным предметам, курсам, модулям</w:t>
      </w:r>
      <w:proofErr w:type="gramStart"/>
      <w:r>
        <w:t>:;</w:t>
      </w:r>
      <w:proofErr w:type="gramEnd"/>
    </w:p>
    <w:p w:rsidR="00081779" w:rsidRDefault="00B72482">
      <w:pPr>
        <w:pStyle w:val="a"/>
      </w:pPr>
      <w:proofErr w:type="gramStart"/>
      <w:r>
        <w:t>экскурсии, походы выходного дня (в музей, картинную галерею, технопарк, на предприятие), организуемые в классах классными руководителями, в том числе совместно с родителями (законными представителями) обучающихся с привлечением их к планированию, организации, проведению, оценке мероприятия;</w:t>
      </w:r>
      <w:proofErr w:type="gramEnd"/>
    </w:p>
    <w:p w:rsidR="00081779" w:rsidRDefault="00B72482">
      <w:pPr>
        <w:pStyle w:val="a"/>
      </w:pPr>
      <w:proofErr w:type="gramStart"/>
      <w:r>
        <w:t>литературные, исторические, экологические и другие походы, экскурсии, экспедиции, слёты, организуемые педагогическими работниками, в том числе совместно с родителями (законными представителями) обучающихся для изучения историко-культурных мест, событий, биографий проживавших в этой местности российских поэтов и писателей, деятелей науки, природных и историко-культурных ландшафтов, флоры и фауны и другого;</w:t>
      </w:r>
      <w:proofErr w:type="gramEnd"/>
    </w:p>
    <w:p w:rsidR="00081779" w:rsidRDefault="00B72482">
      <w:pPr>
        <w:pStyle w:val="a"/>
      </w:pPr>
      <w:r>
        <w:t>выездные события, включающие в себя комплекс коллективных творческих дел, в процессе которых складывается детско-взрослая общность, характеризующаяся доверительными взаимоотношениями, ответственным отношением к делу, атмосферой эмоционально-психологического комфорта: поисковые экспедиции, проект по сохранению исторических памятников «Созидание».</w:t>
      </w:r>
    </w:p>
    <w:p w:rsidR="00081779" w:rsidRDefault="00B72482">
      <w:r>
        <w:t> </w:t>
      </w:r>
    </w:p>
    <w:p w:rsidR="00081779" w:rsidRDefault="00B72482">
      <w:r>
        <w:rPr>
          <w:b/>
          <w:bCs/>
        </w:rPr>
        <w:t>Модуль «Организация предметно-пространственной среды»</w:t>
      </w:r>
    </w:p>
    <w:p w:rsidR="00081779" w:rsidRDefault="00B72482">
      <w:r>
        <w:t xml:space="preserve">Реализация воспитательного потенциала предметно-пространственной среды предусматривает совместную деятельность педагогов, обучающихся, других участников </w:t>
      </w:r>
      <w:r>
        <w:lastRenderedPageBreak/>
        <w:t>образовательных отношений по её созданию, поддержанию, использованию в воспитательном процессе:</w:t>
      </w:r>
    </w:p>
    <w:p w:rsidR="00081779" w:rsidRDefault="00B72482">
      <w:pPr>
        <w:pStyle w:val="a"/>
      </w:pPr>
      <w:r>
        <w:t>оформление внешнего вида здания, фасада, холла при входе в образовательную организацию государственной символикой Российской Федерации, субъекта Российской Федерации, муниципального образования (флаг, герб), изображениями символики Российского государства в разные периоды тысячелетней истории, исторической символики региона;</w:t>
      </w:r>
    </w:p>
    <w:p w:rsidR="00081779" w:rsidRDefault="00B72482">
      <w:pPr>
        <w:pStyle w:val="a"/>
      </w:pPr>
      <w:r>
        <w:t>организация и проведение церемоний поднятия (спуска) государственного флага Российской Федерации;</w:t>
      </w:r>
    </w:p>
    <w:p w:rsidR="00081779" w:rsidRDefault="00B72482">
      <w:pPr>
        <w:pStyle w:val="a"/>
      </w:pPr>
      <w:proofErr w:type="gramStart"/>
      <w:r>
        <w:t>размещение карт России, регионов, муниципальных образований (современных и исторических, точных и стилизованных, географических, природных, культурологических, художественно оформленных, в том числе материалами, подготовленными обучающимися) с изображениями значимых культурных объектов местности, региона, России, памятных исторических, народных, религиозных мест почитания, портретов выдающихся государственных деятелей России, деятелей культуры, науки, производства, искусства, военных, героев и защитников Отечества;</w:t>
      </w:r>
      <w:proofErr w:type="gramEnd"/>
    </w:p>
    <w:p w:rsidR="00081779" w:rsidRDefault="00B72482">
      <w:pPr>
        <w:pStyle w:val="a"/>
      </w:pPr>
      <w:proofErr w:type="gramStart"/>
      <w:r>
        <w:t>изготовление, размещение, обновление художественных изображений (символических, живописных, фотографических, интерактивных аудио и видео) природы России, региона, местности, предметов традиционной культуры и быта, духовной культуры народов России;</w:t>
      </w:r>
      <w:proofErr w:type="gramEnd"/>
    </w:p>
    <w:p w:rsidR="00081779" w:rsidRDefault="00B72482">
      <w:pPr>
        <w:pStyle w:val="a"/>
      </w:pPr>
      <w:r>
        <w:t>организация и поддержание в образовательной организации звукового пространства 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w:t>
      </w:r>
    </w:p>
    <w:p w:rsidR="00081779" w:rsidRDefault="00B72482">
      <w:pPr>
        <w:pStyle w:val="a"/>
      </w:pPr>
      <w:r>
        <w:t>оформление и обновление стендов в помещениях, содержащих в доступной, привлекательной форме новостную информацию позитивного гражданско-патриотического, духовно-нравственного содержания, фотоотчёты об интересных событиях, поздравления педагогов и обучающихся и другое;</w:t>
      </w:r>
    </w:p>
    <w:p w:rsidR="00081779" w:rsidRDefault="00B72482">
      <w:pPr>
        <w:pStyle w:val="a"/>
      </w:pPr>
      <w:r>
        <w:t xml:space="preserve">разработка и популяризация символики образовательной организации (эмблема, флаг, логотип, элементы костюма </w:t>
      </w:r>
      <w:proofErr w:type="gramStart"/>
      <w:r>
        <w:t>обучающихся</w:t>
      </w:r>
      <w:proofErr w:type="gramEnd"/>
      <w:r>
        <w:t xml:space="preserve"> и другое), используемой как повседневно, так и в торжественные моменты;</w:t>
      </w:r>
    </w:p>
    <w:p w:rsidR="00081779" w:rsidRDefault="00B72482">
      <w:pPr>
        <w:pStyle w:val="a"/>
      </w:pPr>
      <w:r>
        <w:t>подготовка и размещение регулярно сменяемых экспозиций творческих работ обучающихся в разных предметных областях, демонстрирующих их способности, знакомящих с работами друг друга;</w:t>
      </w:r>
    </w:p>
    <w:p w:rsidR="00081779" w:rsidRDefault="00B72482">
      <w:pPr>
        <w:pStyle w:val="a"/>
      </w:pPr>
      <w:r>
        <w:t xml:space="preserve">поддержание </w:t>
      </w:r>
      <w:proofErr w:type="gramStart"/>
      <w:r>
        <w:t>эстетического вида</w:t>
      </w:r>
      <w:proofErr w:type="gramEnd"/>
      <w:r>
        <w:t xml:space="preserve"> и благоустройство всех помещений в образовательной организации, доступных и безопасных рекреационных зон, озеленение территории при образовательной организации;</w:t>
      </w:r>
    </w:p>
    <w:p w:rsidR="00081779" w:rsidRDefault="00B72482">
      <w:pPr>
        <w:pStyle w:val="a"/>
      </w:pPr>
      <w:r>
        <w:t>разработка, оформление, поддержание и использование игровых пространств, спортивных и игровых площадок, зон активного и тихого отдыха;</w:t>
      </w:r>
    </w:p>
    <w:p w:rsidR="00081779" w:rsidRDefault="00B72482">
      <w:pPr>
        <w:pStyle w:val="a"/>
      </w:pPr>
      <w:r>
        <w:t>создание и поддержание в вестибюле или библиотеке стеллажей свободного книгообмена, на которые обучающиеся, родители, педагоги могут выставлять для общего использования свои книги, брать для чтения другие;</w:t>
      </w:r>
    </w:p>
    <w:p w:rsidR="00081779" w:rsidRDefault="00B72482">
      <w:pPr>
        <w:pStyle w:val="a"/>
      </w:pPr>
      <w:r>
        <w:lastRenderedPageBreak/>
        <w:t>деятельность классных руководителей и других педагогов вместе с обучающимися, их родителями по благоустройству, оформлению школьных аудиторий, пришкольной территории;</w:t>
      </w:r>
    </w:p>
    <w:p w:rsidR="00081779" w:rsidRDefault="00B72482">
      <w:pPr>
        <w:pStyle w:val="a"/>
      </w:pPr>
      <w:r>
        <w:t>разработка и оформление простран</w:t>
      </w:r>
      <w:proofErr w:type="gramStart"/>
      <w:r>
        <w:t>ств пр</w:t>
      </w:r>
      <w:proofErr w:type="gramEnd"/>
      <w:r>
        <w:t>оведения значимых событий, праздников, церемоний, торжественных линеек, творческих вечеров (событийный дизайн);</w:t>
      </w:r>
    </w:p>
    <w:p w:rsidR="00081779" w:rsidRDefault="00B72482">
      <w:pPr>
        <w:pStyle w:val="a"/>
      </w:pPr>
      <w:r>
        <w:t>разработка и обновление материалов (стендов, плакатов, инсталляций и других), акцентирующих внимание обучающихся на важных для воспитания ценностях, правилах, традициях, укладе образовательной организации, актуальных вопросах профилактики и безопасности.</w:t>
      </w:r>
    </w:p>
    <w:p w:rsidR="00081779" w:rsidRDefault="00B72482">
      <w:r>
        <w:t xml:space="preserve">Предметно-пространственная среда строится как максимально доступная для </w:t>
      </w:r>
      <w:proofErr w:type="gramStart"/>
      <w:r>
        <w:t>обучающихся</w:t>
      </w:r>
      <w:proofErr w:type="gramEnd"/>
      <w:r>
        <w:t xml:space="preserve"> с особыми образовательными потребностями.</w:t>
      </w:r>
    </w:p>
    <w:p w:rsidR="00081779" w:rsidRDefault="00B72482">
      <w:r>
        <w:rPr>
          <w:b/>
          <w:bCs/>
        </w:rPr>
        <w:t>Модуль «Взаимодействие с родителями (законными представителями)»</w:t>
      </w:r>
    </w:p>
    <w:p w:rsidR="00081779" w:rsidRDefault="00B72482">
      <w:r>
        <w:t xml:space="preserve">Реализация воспитательного потенциала взаимодействия с родителями (законными представителями) </w:t>
      </w:r>
      <w:proofErr w:type="gramStart"/>
      <w:r>
        <w:t>обучающихся</w:t>
      </w:r>
      <w:proofErr w:type="gramEnd"/>
      <w:r>
        <w:t xml:space="preserve"> предусматривает:</w:t>
      </w:r>
    </w:p>
    <w:p w:rsidR="00081779" w:rsidRDefault="00B72482">
      <w:pPr>
        <w:pStyle w:val="a"/>
      </w:pPr>
      <w:r>
        <w:t>создание и деятельность в образовательной организации, в классах представительных органов родительского сообщества (родительского комитета образовательной организации, классов), участвующих в обсуждении и решении вопросов воспитания и обучения, деятельность представителей родительского сообщества в Управляющем совете образовательной организации;</w:t>
      </w:r>
    </w:p>
    <w:p w:rsidR="00081779" w:rsidRDefault="00B72482">
      <w:pPr>
        <w:pStyle w:val="a"/>
      </w:pPr>
      <w:r>
        <w:t>тематические родительские собрания в классах, общешкольные родительские собрания по вопросам воспитания, взаимоотношений обучающихся и педагогов, условий обучения и воспитания;</w:t>
      </w:r>
    </w:p>
    <w:p w:rsidR="00081779" w:rsidRDefault="00B72482">
      <w:pPr>
        <w:pStyle w:val="a"/>
      </w:pPr>
      <w:r>
        <w:t>родительские дни, в которые родители (законные представители) могут посещать уроки и внеурочные занятия;</w:t>
      </w:r>
    </w:p>
    <w:p w:rsidR="00081779" w:rsidRDefault="00B72482">
      <w:pPr>
        <w:pStyle w:val="a"/>
      </w:pPr>
      <w:r>
        <w:t>работу семейных клубов, родительских гостиных, предоставляющих родителям (законным представителям), педагогам и обучающимся площадку для совместного досуга и общения, с обсуждением актуальных вопросов воспитания;</w:t>
      </w:r>
    </w:p>
    <w:p w:rsidR="00081779" w:rsidRDefault="00B72482">
      <w:pPr>
        <w:pStyle w:val="a"/>
      </w:pPr>
      <w:r>
        <w:t>проведение тематических собраний (в том числе по инициативе родителей (законных представителей), на которых родители (законные представители) могут получать советы по вопросам воспитания, консультации психологов, врачей, социальных работников, служителей традиционных российских религий, обмениваться опытом;</w:t>
      </w:r>
    </w:p>
    <w:p w:rsidR="00081779" w:rsidRDefault="00B72482">
      <w:pPr>
        <w:pStyle w:val="a"/>
      </w:pPr>
      <w:r>
        <w:t xml:space="preserve">родительские форумы на официальном сайте образовательной организации в информационно-коммуникационной сети «Интернет», интернет-сообщества, группы с участием педагогов, на которых обсуждаются интересующие родителей (законных </w:t>
      </w:r>
      <w:proofErr w:type="gramStart"/>
      <w:r>
        <w:t xml:space="preserve">представителей) </w:t>
      </w:r>
      <w:proofErr w:type="gramEnd"/>
      <w:r>
        <w:t>вопросы, согласуется совместная деятельность;</w:t>
      </w:r>
    </w:p>
    <w:p w:rsidR="00081779" w:rsidRDefault="00B72482">
      <w:pPr>
        <w:pStyle w:val="a"/>
      </w:pPr>
      <w:r>
        <w:t>участие родителей (законных представителей) в психолого-педагогических консилиумах в случаях, предусмотренных нормативными документами о психолого-педагогическом консилиуме в образовательной организации в соответствии с порядком привлечения родителей (законных представителей);</w:t>
      </w:r>
    </w:p>
    <w:p w:rsidR="00081779" w:rsidRDefault="00B72482">
      <w:pPr>
        <w:pStyle w:val="a"/>
      </w:pPr>
      <w:r>
        <w:t>привлечение родителей (законных представителей) к подготовке и проведению классных и общешкольных мероприятий;</w:t>
      </w:r>
    </w:p>
    <w:p w:rsidR="00081779" w:rsidRDefault="00B72482">
      <w:pPr>
        <w:pStyle w:val="a"/>
      </w:pPr>
      <w:r>
        <w:t>при наличии среди обучающихся детей-сирот, оставшихся без попечения родителей, приёмных детей целевое взаимодействие с их законными представителями.</w:t>
      </w:r>
    </w:p>
    <w:p w:rsidR="00081779" w:rsidRDefault="00B72482">
      <w:r>
        <w:lastRenderedPageBreak/>
        <w:t> </w:t>
      </w:r>
    </w:p>
    <w:p w:rsidR="00081779" w:rsidRDefault="00B72482">
      <w:r>
        <w:rPr>
          <w:b/>
          <w:bCs/>
        </w:rPr>
        <w:t>Модуль «Самоуправление»</w:t>
      </w:r>
    </w:p>
    <w:p w:rsidR="00081779" w:rsidRDefault="00B72482">
      <w:r>
        <w:t>Реализация воспитательного потенциала ученического самоуправления в Муниципальном общеобразовательном учреждении Ивановская средняя общеобразовательная школа предусматривает:</w:t>
      </w:r>
    </w:p>
    <w:p w:rsidR="00081779" w:rsidRDefault="00B72482">
      <w:pPr>
        <w:pStyle w:val="a"/>
      </w:pPr>
      <w:r>
        <w:t xml:space="preserve">организацию и деятельность органов ученического самоуправления (совет обучающихся или других), избранных </w:t>
      </w:r>
      <w:proofErr w:type="gramStart"/>
      <w:r>
        <w:t>обучающимися</w:t>
      </w:r>
      <w:proofErr w:type="gramEnd"/>
      <w:r>
        <w:t>;</w:t>
      </w:r>
    </w:p>
    <w:p w:rsidR="00081779" w:rsidRDefault="00B72482">
      <w:pPr>
        <w:pStyle w:val="a"/>
      </w:pPr>
      <w:r>
        <w:t>представление органами ученического самоуправления интересов обучающихся в процессе управления образовательной организацией;</w:t>
      </w:r>
    </w:p>
    <w:p w:rsidR="00081779" w:rsidRDefault="00B72482">
      <w:pPr>
        <w:pStyle w:val="a"/>
      </w:pPr>
      <w:r>
        <w:t>защиту органами ученического самоуправления законных интересов и прав обучающихся;</w:t>
      </w:r>
    </w:p>
    <w:p w:rsidR="00081779" w:rsidRDefault="00B72482">
      <w:pPr>
        <w:pStyle w:val="a"/>
      </w:pPr>
      <w:r>
        <w:t>участие представителей органов ученического самоуправления в разработке, обсуждении и реализации рабочей программы воспитания, календарного плана воспитательной работы, в анализе воспитательной деятельности в образовательной организации.</w:t>
      </w:r>
    </w:p>
    <w:p w:rsidR="00081779" w:rsidRDefault="00B72482">
      <w:r>
        <w:t> </w:t>
      </w:r>
    </w:p>
    <w:p w:rsidR="00081779" w:rsidRDefault="00B72482">
      <w:r>
        <w:rPr>
          <w:b/>
          <w:bCs/>
        </w:rPr>
        <w:t>Модуль «Профилактика и безопасность»</w:t>
      </w:r>
    </w:p>
    <w:p w:rsidR="00081779" w:rsidRDefault="00B72482">
      <w:r>
        <w:t>Реализация воспитательного потенциала профилактической деятельности в целях формирования и поддержки безопасной и комфортной среды в образовательной организации предусматривает:</w:t>
      </w:r>
    </w:p>
    <w:p w:rsidR="00081779" w:rsidRDefault="00B72482">
      <w:r>
        <w:t> </w:t>
      </w:r>
    </w:p>
    <w:p w:rsidR="00081779" w:rsidRDefault="00B72482">
      <w:pPr>
        <w:pStyle w:val="a"/>
      </w:pPr>
      <w:r>
        <w:t>организацию деятельности педагогического коллектива по созданию в образовательной организации эффективной профилактической среды обеспечения безопасности жизнедеятельности как условия успешной воспитательной деятельности;</w:t>
      </w:r>
    </w:p>
    <w:p w:rsidR="00081779" w:rsidRDefault="00B72482">
      <w:pPr>
        <w:pStyle w:val="a"/>
      </w:pPr>
      <w:r>
        <w:t>составление плана профилактической работы.</w:t>
      </w:r>
      <w:r>
        <w:br/>
        <w:t>Организация работы совета по профилактике;</w:t>
      </w:r>
    </w:p>
    <w:p w:rsidR="00081779" w:rsidRDefault="00B72482">
      <w:pPr>
        <w:pStyle w:val="a"/>
      </w:pPr>
      <w:r>
        <w:t>проведение исследований, мониторинга рисков безопасности и ресурсов повышения безопасности, выделение и психолого-педагогическое сопровождение групп риска обучающихся по разным направлениям (агрессивное поведение, зависимости и другое);</w:t>
      </w:r>
    </w:p>
    <w:p w:rsidR="00081779" w:rsidRDefault="00B72482">
      <w:pPr>
        <w:pStyle w:val="a"/>
      </w:pPr>
      <w:proofErr w:type="gramStart"/>
      <w:r>
        <w:t xml:space="preserve">проведение коррекционно-воспитательной работы с обучающимся групп риска силами педагогического коллектива и с привлечением сторонних специалистов (психологов, </w:t>
      </w:r>
      <w:proofErr w:type="spellStart"/>
      <w:r>
        <w:t>конфликтологов</w:t>
      </w:r>
      <w:proofErr w:type="spellEnd"/>
      <w:r>
        <w:t>, коррекционных педагогов, работников социальных служб, правоохранительных органов, опеки и других);</w:t>
      </w:r>
      <w:proofErr w:type="gramEnd"/>
    </w:p>
    <w:p w:rsidR="00081779" w:rsidRDefault="00B72482">
      <w:pPr>
        <w:pStyle w:val="a"/>
      </w:pPr>
      <w:r>
        <w:t xml:space="preserve">разработку и реализацию профилактических программ, направленных на работу как с </w:t>
      </w:r>
      <w:proofErr w:type="spellStart"/>
      <w:proofErr w:type="gramStart"/>
      <w:r>
        <w:t>девиантными</w:t>
      </w:r>
      <w:proofErr w:type="spellEnd"/>
      <w:proofErr w:type="gramEnd"/>
      <w:r>
        <w:t xml:space="preserve"> обучающимися, так и с их окружением; организацию межведомственного взаимодействия;</w:t>
      </w:r>
    </w:p>
    <w:p w:rsidR="00081779" w:rsidRDefault="00B72482">
      <w:pPr>
        <w:pStyle w:val="a"/>
      </w:pPr>
      <w:r>
        <w:t xml:space="preserve">вовлечение обучающихся в воспитательную деятельность, проекты, программы профилактической направленности социальных и природных рисков в образовательной организации и в социокультурном окружении с педагогами, родителями, социальными партнёрами (антинаркотические, антиалкогольные, против курения, вовлечения в деструктивные детские и молодежные объединения, культы, субкультуры, группы в социальных сетях; </w:t>
      </w:r>
      <w:proofErr w:type="gramStart"/>
      <w:r>
        <w:t xml:space="preserve">по безопасности в цифровой среде, на транспорте, на воде, безопасности дорожного движения, </w:t>
      </w:r>
      <w:r>
        <w:lastRenderedPageBreak/>
        <w:t xml:space="preserve">противопожарной безопасности, антитеррористической и </w:t>
      </w:r>
      <w:proofErr w:type="spellStart"/>
      <w:r>
        <w:t>антиэкстремистской</w:t>
      </w:r>
      <w:proofErr w:type="spellEnd"/>
      <w:r>
        <w:t xml:space="preserve"> безопасности, гражданской обороне);</w:t>
      </w:r>
      <w:proofErr w:type="gramEnd"/>
    </w:p>
    <w:p w:rsidR="00081779" w:rsidRDefault="00B72482">
      <w:pPr>
        <w:pStyle w:val="a"/>
      </w:pPr>
      <w:proofErr w:type="gramStart"/>
      <w:r>
        <w:t xml:space="preserve">организацию превентивной работы с обучающимися со сценариями социально одобряемого поведения, по развитию навыков </w:t>
      </w:r>
      <w:proofErr w:type="spellStart"/>
      <w:r>
        <w:t>саморефлексии</w:t>
      </w:r>
      <w:proofErr w:type="spellEnd"/>
      <w:r>
        <w:t>, самоконтроля, устойчивости к негативным воздействиям, групповому давлению;</w:t>
      </w:r>
      <w:proofErr w:type="gramEnd"/>
    </w:p>
    <w:p w:rsidR="00081779" w:rsidRDefault="00B72482">
      <w:pPr>
        <w:pStyle w:val="a"/>
      </w:pPr>
      <w:proofErr w:type="gramStart"/>
      <w:r>
        <w:t xml:space="preserve">профилактику правонарушений, девиаций посредством организации деятельности, альтернативной </w:t>
      </w:r>
      <w:proofErr w:type="spellStart"/>
      <w:r>
        <w:t>девиантному</w:t>
      </w:r>
      <w:proofErr w:type="spellEnd"/>
      <w:r>
        <w:t xml:space="preserve"> поведению, – познания (путешествия), испытания себя (походы, спорт), значимого общения, творчества, деятельности (в том числе профессиональной, религиозно-духовной, благотворительной, художественной и другой);</w:t>
      </w:r>
      <w:proofErr w:type="gramEnd"/>
    </w:p>
    <w:p w:rsidR="00081779" w:rsidRDefault="00B72482">
      <w:pPr>
        <w:pStyle w:val="a"/>
      </w:pPr>
      <w:r>
        <w:t>предупреждение, профилактику и целенаправленную деятельность в случаях появления, расширения, влияния в образовательной организации маргинальных групп обучающихся (оставивших обучение, криминальной направленности, с агрессивным поведением и других);</w:t>
      </w:r>
    </w:p>
    <w:p w:rsidR="00081779" w:rsidRDefault="00B72482">
      <w:pPr>
        <w:pStyle w:val="a"/>
      </w:pPr>
      <w:r>
        <w:t>профилактику расширения групп, семей обучающихся, требующих специальной психолого-педагогической поддержки и сопровождения (слабоуспевающие, социально запущенные, социально неадаптированные дети-мигранты, обучающиеся с ограниченными возможностями здоровья и другие);</w:t>
      </w:r>
    </w:p>
    <w:p w:rsidR="00081779" w:rsidRDefault="00B72482">
      <w:pPr>
        <w:pStyle w:val="a"/>
      </w:pPr>
      <w:r>
        <w:t>проведение конкурса агитбригад, конкурс плакатов и рисунков «Здорово быть здоровым»,</w:t>
      </w:r>
      <w:r>
        <w:br/>
        <w:t>акции "Мы - за здоровый образ жизни", общешкольных и классных спортивных мероприятий, мероприятий с родителями;</w:t>
      </w:r>
    </w:p>
    <w:p w:rsidR="00081779" w:rsidRDefault="00B72482">
      <w:pPr>
        <w:pStyle w:val="a"/>
      </w:pPr>
      <w:r>
        <w:t>проведение мероприятий, способствующих формированию и актуализац</w:t>
      </w:r>
      <w:proofErr w:type="gramStart"/>
      <w:r>
        <w:t>ии у у</w:t>
      </w:r>
      <w:proofErr w:type="gramEnd"/>
      <w:r>
        <w:t>чащихся здорового образа жизни. Просмотр видеофильмов;</w:t>
      </w:r>
    </w:p>
    <w:p w:rsidR="00081779" w:rsidRDefault="00B72482">
      <w:pPr>
        <w:pStyle w:val="a"/>
      </w:pPr>
      <w:r>
        <w:t>организация мероприятий по воспитанию родительской ответственности, пропаганде семейных ценностей, подготовки молодежи к семейной жизни:</w:t>
      </w:r>
      <w:r>
        <w:br/>
        <w:t>Дней семьи, клубов семейного общения, фестивалей спортивных семей, лекториев для родителей, родительских клубов и т.д.</w:t>
      </w:r>
      <w:r>
        <w:br/>
        <w:t>Индивидуальная помощь родителям, испытывающим затруднения в предупреждении девиантного поведения детей;</w:t>
      </w:r>
    </w:p>
    <w:p w:rsidR="00081779" w:rsidRDefault="00B72482">
      <w:pPr>
        <w:pStyle w:val="a"/>
      </w:pPr>
      <w:r>
        <w:t>общешкольные родительские собрания, посвященные воспитанию семейных ценностей и укреплению семейных отношений: «Роль семьи в профилактике безнадзорности, правонарушений несовершеннолетних, в формировании потребности в здоровом образе жизни у детей и подростков»</w:t>
      </w:r>
      <w:r>
        <w:br/>
        <w:t>«Семья - это то, что с тобою всегда»;</w:t>
      </w:r>
    </w:p>
    <w:p w:rsidR="00081779" w:rsidRDefault="00B72482">
      <w:pPr>
        <w:pStyle w:val="a"/>
      </w:pPr>
      <w:r>
        <w:t>проведение общешкольных и классных родительских собраний по профилактике и предупреждению травматизма и несчастных случаев среди детей. Информирование родителей из сообщений ГИБДД о</w:t>
      </w:r>
      <w:r>
        <w:br/>
        <w:t>ДТП в районе, области о нарушениях ПДД учащимися школы.</w:t>
      </w:r>
      <w:r>
        <w:br/>
        <w:t>Встречи с сотрудниками МВД, ГИБДД;</w:t>
      </w:r>
    </w:p>
    <w:p w:rsidR="00081779" w:rsidRDefault="00B72482">
      <w:pPr>
        <w:pStyle w:val="a"/>
      </w:pPr>
      <w:r>
        <w:t>встреча с работниками правоохранительных органов по вопросу ответственности за участие в противоправных действиях. Организация классных часов с приглашением инспектора ПДН;</w:t>
      </w:r>
    </w:p>
    <w:p w:rsidR="00081779" w:rsidRDefault="00B72482">
      <w:pPr>
        <w:pStyle w:val="a"/>
      </w:pPr>
      <w:r>
        <w:t>тематические беседы «Безопасность учащихся, использующих Интернет в образовании и пропаганда безопасного поведения в сети Интернет»</w:t>
      </w:r>
      <w:r>
        <w:br/>
      </w:r>
      <w:r>
        <w:lastRenderedPageBreak/>
        <w:t xml:space="preserve">Проведение мероприятий по профилактике </w:t>
      </w:r>
      <w:proofErr w:type="spellStart"/>
      <w:r>
        <w:t>киберприступности</w:t>
      </w:r>
      <w:proofErr w:type="spellEnd"/>
      <w:r>
        <w:t xml:space="preserve"> среди несовершеннолетних и в отношении них с приглашением специалистов</w:t>
      </w:r>
      <w:r>
        <w:br/>
        <w:t>Тема: «Безопасная работа детей в сети Интернет»</w:t>
      </w:r>
      <w:r>
        <w:br/>
        <w:t>Тема: «Безопасность при использовании современных гаджетов»</w:t>
      </w:r>
      <w:r>
        <w:br/>
        <w:t>Встреча с инспектором ПДН «Законодательные меры за противоправные действия в сфере информационных технологий»</w:t>
      </w:r>
    </w:p>
    <w:p w:rsidR="00081779" w:rsidRDefault="00B72482">
      <w:r>
        <w:rPr>
          <w:b/>
          <w:bCs/>
        </w:rPr>
        <w:t>Модуль «Социальное партнёрство»</w:t>
      </w:r>
    </w:p>
    <w:p w:rsidR="00081779" w:rsidRDefault="00B72482">
      <w:r>
        <w:t>Реализация воспитательного потенциала социального партнёрства предусматривает:</w:t>
      </w:r>
    </w:p>
    <w:p w:rsidR="00081779" w:rsidRDefault="00B72482">
      <w:pPr>
        <w:pStyle w:val="a"/>
      </w:pPr>
      <w:r>
        <w:t>участие представителей организаций-партнёров, в том числе в соответствии с договорами о сотрудничестве, в проведении отдельных мероприятий в рамках рабочей программы воспитания и календарного плана воспитательной работы (дни открытых дверей, государственные, региональные, школьные праздники, торжественные мероприятия);</w:t>
      </w:r>
    </w:p>
    <w:p w:rsidR="00081779" w:rsidRDefault="00B72482">
      <w:pPr>
        <w:pStyle w:val="a"/>
      </w:pPr>
      <w:r>
        <w:t>участие представителей организаций-партнёров в проведении отдельных уроков, внеурочных занятий, внешкольных мероприятий соответствующей тематической направленности;</w:t>
      </w:r>
    </w:p>
    <w:p w:rsidR="00081779" w:rsidRDefault="00B72482">
      <w:pPr>
        <w:pStyle w:val="a"/>
      </w:pPr>
      <w:r>
        <w:t>проведение на базе организаций-партнёров отдельных уроков, занятий, внешкольных мероприятий, акций воспитательной направленности;</w:t>
      </w:r>
    </w:p>
    <w:p w:rsidR="00081779" w:rsidRDefault="00B72482">
      <w:pPr>
        <w:pStyle w:val="a"/>
      </w:pPr>
      <w:r>
        <w:t>проведение открытых дискуссионных площадок (детских, педагогических, родительских) с представителями организаций-партнёров для обсуждений актуальных проблем, касающихся жизни образовательной организации, муниципального образования, региона, страны;</w:t>
      </w:r>
    </w:p>
    <w:p w:rsidR="00081779" w:rsidRDefault="00B72482">
      <w:pPr>
        <w:pStyle w:val="a"/>
      </w:pPr>
      <w:r>
        <w:t>реализация социальных проектов, совместно разрабатываемых обучающимися, педагогами с организациями-партнёрами благотворительной, экологической, патриотической, трудовой и другой направленности, ориентированных на воспитание обучающихся, преобразование окружающего социума, позитивное воздействие на социальное окружение.</w:t>
      </w:r>
    </w:p>
    <w:p w:rsidR="00081779" w:rsidRDefault="00B72482">
      <w:r>
        <w:t> </w:t>
      </w:r>
    </w:p>
    <w:p w:rsidR="00081779" w:rsidRDefault="00B72482">
      <w:r>
        <w:rPr>
          <w:b/>
          <w:bCs/>
        </w:rPr>
        <w:t>Модуль «Профориентация»</w:t>
      </w:r>
    </w:p>
    <w:p w:rsidR="00081779" w:rsidRDefault="00B72482">
      <w:r>
        <w:t xml:space="preserve">Реализация воспитательного потенциала </w:t>
      </w:r>
      <w:proofErr w:type="spellStart"/>
      <w:r>
        <w:t>профориентационной</w:t>
      </w:r>
      <w:proofErr w:type="spellEnd"/>
      <w:r>
        <w:t xml:space="preserve"> работы образовательной организации предусматривает:</w:t>
      </w:r>
    </w:p>
    <w:p w:rsidR="00081779" w:rsidRDefault="00B72482">
      <w:pPr>
        <w:pStyle w:val="a"/>
      </w:pPr>
      <w:r>
        <w:t xml:space="preserve">проведение циклов </w:t>
      </w:r>
      <w:proofErr w:type="spellStart"/>
      <w:r>
        <w:t>профориентационных</w:t>
      </w:r>
      <w:proofErr w:type="spellEnd"/>
      <w:r>
        <w:t xml:space="preserve"> часов, направленных на подготовку обучающегося к осознанному планированию и реализации своего профессионального будущего;</w:t>
      </w:r>
    </w:p>
    <w:p w:rsidR="00081779" w:rsidRDefault="00B72482">
      <w:pPr>
        <w:pStyle w:val="a"/>
      </w:pPr>
      <w:proofErr w:type="spellStart"/>
      <w:r>
        <w:t>профориентационные</w:t>
      </w:r>
      <w:proofErr w:type="spellEnd"/>
      <w:r>
        <w:t xml:space="preserve"> игры (игры-симуляции, деловые игры, </w:t>
      </w:r>
      <w:proofErr w:type="spellStart"/>
      <w:r>
        <w:t>квесты</w:t>
      </w:r>
      <w:proofErr w:type="spellEnd"/>
      <w:r>
        <w:t>, кейсы), расширяющие знания о профессиях, способах выбора профессий, особенностях, условиях разной профессиональной деятельности;</w:t>
      </w:r>
    </w:p>
    <w:p w:rsidR="00081779" w:rsidRDefault="00B72482">
      <w:pPr>
        <w:pStyle w:val="a"/>
      </w:pPr>
      <w:r>
        <w:t>экскурсии на предприятия, в организации, дающие начальные представления о существующих профессиях и условиях работы;</w:t>
      </w:r>
    </w:p>
    <w:p w:rsidR="00081779" w:rsidRDefault="00B72482">
      <w:pPr>
        <w:pStyle w:val="a"/>
      </w:pPr>
      <w:r>
        <w:t xml:space="preserve">посещение </w:t>
      </w:r>
      <w:proofErr w:type="spellStart"/>
      <w:r>
        <w:t>профориентационных</w:t>
      </w:r>
      <w:proofErr w:type="spellEnd"/>
      <w:r>
        <w:t xml:space="preserve"> выставок, ярмарок профессий, тематических </w:t>
      </w:r>
      <w:proofErr w:type="spellStart"/>
      <w:r>
        <w:t>профориентационных</w:t>
      </w:r>
      <w:proofErr w:type="spellEnd"/>
      <w:r>
        <w:t xml:space="preserve"> парков, лагерей, дней открытых дверей в организациях профессионального, высшего образования;</w:t>
      </w:r>
    </w:p>
    <w:p w:rsidR="00081779" w:rsidRDefault="00B72482">
      <w:pPr>
        <w:pStyle w:val="a"/>
      </w:pPr>
      <w:r>
        <w:t xml:space="preserve">организацию на базе детского лагеря при образовательной организации </w:t>
      </w:r>
      <w:proofErr w:type="spellStart"/>
      <w:r>
        <w:t>профориентационных</w:t>
      </w:r>
      <w:proofErr w:type="spellEnd"/>
      <w:r>
        <w:t xml:space="preserve"> смен с участием экспертов в области профориентации, где обучающиеся могут познакомиться с профессиями, получить представление об их </w:t>
      </w:r>
      <w:r>
        <w:lastRenderedPageBreak/>
        <w:t>специфике, попробовать свои силы в той или иной профессии, развить соответствующие навыки;</w:t>
      </w:r>
    </w:p>
    <w:p w:rsidR="00081779" w:rsidRDefault="00B72482">
      <w:pPr>
        <w:pStyle w:val="a"/>
      </w:pPr>
      <w:r>
        <w:t xml:space="preserve">совместное с педагогами изучение обучающимися </w:t>
      </w:r>
      <w:proofErr w:type="spellStart"/>
      <w:r>
        <w:t>интернет-ресурсов</w:t>
      </w:r>
      <w:proofErr w:type="spellEnd"/>
      <w:r>
        <w:t xml:space="preserve">, посвящённых выбору профессий, прохождение </w:t>
      </w:r>
      <w:proofErr w:type="spellStart"/>
      <w:r>
        <w:t>профориентационного</w:t>
      </w:r>
      <w:proofErr w:type="spellEnd"/>
      <w:r>
        <w:t xml:space="preserve"> онлайн-тестирования, онлайн-курсов по интересующим профессиям и направлениям профессионального образования;</w:t>
      </w:r>
    </w:p>
    <w:p w:rsidR="00081779" w:rsidRDefault="00B72482">
      <w:pPr>
        <w:pStyle w:val="a"/>
      </w:pPr>
      <w:r>
        <w:t xml:space="preserve">участие в работе всероссийских </w:t>
      </w:r>
      <w:proofErr w:type="spellStart"/>
      <w:r>
        <w:t>профориентационных</w:t>
      </w:r>
      <w:proofErr w:type="spellEnd"/>
      <w:r>
        <w:t xml:space="preserve"> проектов;</w:t>
      </w:r>
    </w:p>
    <w:p w:rsidR="00081779" w:rsidRDefault="00B72482">
      <w:pPr>
        <w:pStyle w:val="a"/>
      </w:pPr>
      <w:r>
        <w:t>индивидуальное консультирование психологом обучающихся и их родителей (законных представителей) по вопросам склонностей, способностей, иных индивидуальных особенностей обучающихся, которые могут иметь значение в выборе ими будущей профессии;</w:t>
      </w:r>
    </w:p>
    <w:p w:rsidR="00081779" w:rsidRDefault="00B72482">
      <w:pPr>
        <w:pStyle w:val="a"/>
      </w:pPr>
      <w:r>
        <w:t xml:space="preserve">освоение </w:t>
      </w:r>
      <w:proofErr w:type="gramStart"/>
      <w:r>
        <w:t>обучающимися</w:t>
      </w:r>
      <w:proofErr w:type="gramEnd"/>
      <w:r>
        <w:t xml:space="preserve"> основ профессии в рамках различных курсов, включённых в обязательную часть образовательной программы, в рамках компонента участников образовательных отношений, внеурочной деятельности, дополнительного образования.</w:t>
      </w:r>
    </w:p>
    <w:p w:rsidR="00081779" w:rsidRDefault="00B72482">
      <w:r>
        <w:t> </w:t>
      </w:r>
    </w:p>
    <w:p w:rsidR="00081779" w:rsidRDefault="00B72482">
      <w:r>
        <w:rPr>
          <w:b/>
          <w:bCs/>
        </w:rPr>
        <w:t>Модуль «Дополнительное образование»</w:t>
      </w:r>
    </w:p>
    <w:p w:rsidR="00081779" w:rsidRDefault="00B72482">
      <w:r>
        <w:t>Реализация воспитательного потенциала дополнительного образования в целях обеспечения индивидуальных потребностей обучающихся осуществляется в рамках выбранных ими  кружков, а также участие в общешкольных проектах:</w:t>
      </w:r>
    </w:p>
    <w:p w:rsidR="00081779" w:rsidRDefault="00B72482">
      <w:pPr>
        <w:pStyle w:val="a"/>
      </w:pPr>
      <w:proofErr w:type="gramStart"/>
      <w:r>
        <w:t>кружки патриотической, гражданско-патриотической, военно-патриотической, краеведческой, историко-культурной направленности:  спортивный военно-патриотический отряд «Ивановский спецназ», поисковый отряд «</w:t>
      </w:r>
      <w:proofErr w:type="spellStart"/>
      <w:r>
        <w:t>Пересвет</w:t>
      </w:r>
      <w:proofErr w:type="spellEnd"/>
      <w:r>
        <w:t>», проекты «Созидание», «Погружение в исторические эпохи»;</w:t>
      </w:r>
      <w:proofErr w:type="gramEnd"/>
    </w:p>
    <w:p w:rsidR="00081779" w:rsidRDefault="00B72482">
      <w:pPr>
        <w:pStyle w:val="a"/>
      </w:pPr>
      <w:proofErr w:type="gramStart"/>
      <w:r>
        <w:t>кружки познавательной, научной, исследовательской, просветительской направленности:  кружки «Робототехника»,  «Авиамодельный»,  «Первая медицинская помощь»,  «Юный корреспондент», «Разговорный английский», проект «Дорога в небо»,;</w:t>
      </w:r>
      <w:proofErr w:type="gramEnd"/>
    </w:p>
    <w:p w:rsidR="00081779" w:rsidRDefault="00B72482">
      <w:pPr>
        <w:pStyle w:val="a"/>
      </w:pPr>
      <w:r>
        <w:t>проекты экологической, природоохранной направленности: «Аптекарский огород», «Дендрарий», «Дорога в поле»;</w:t>
      </w:r>
    </w:p>
    <w:p w:rsidR="00081779" w:rsidRDefault="00B72482">
      <w:pPr>
        <w:pStyle w:val="a"/>
      </w:pPr>
      <w:r>
        <w:t>кружки и проекты в области искусств, художественного творчества разных видов и жанров: проекты  «Русские балы»,  «Горница», кружки «Художественная обработка древесины», «Рукоделие», «Выжигание по дереву», «Керамика», «</w:t>
      </w:r>
      <w:proofErr w:type="gramStart"/>
      <w:r>
        <w:t>ИЗО</w:t>
      </w:r>
      <w:proofErr w:type="gramEnd"/>
      <w:r>
        <w:t xml:space="preserve"> студия», «Реконструкция бального платья», школьный хор «Родники», хоровой ансамбль «Скворушки», театральная студия «Вдохновение», ;</w:t>
      </w:r>
    </w:p>
    <w:p w:rsidR="00081779" w:rsidRDefault="00B72482">
      <w:pPr>
        <w:pStyle w:val="a"/>
      </w:pPr>
      <w:r>
        <w:t>кружки туристско-краеведческой направленности:  «Юный турист»;</w:t>
      </w:r>
    </w:p>
    <w:p w:rsidR="00081779" w:rsidRDefault="00B72482">
      <w:pPr>
        <w:pStyle w:val="a"/>
      </w:pPr>
      <w:r>
        <w:t xml:space="preserve">кружки оздоровительной и спортивной направленности: </w:t>
      </w:r>
      <w:proofErr w:type="spellStart"/>
      <w:r>
        <w:t>велоклуб</w:t>
      </w:r>
      <w:proofErr w:type="spellEnd"/>
      <w:r>
        <w:t>, хоккей с шайбой, кружок «Бесстрашная пешка».</w:t>
      </w:r>
    </w:p>
    <w:p w:rsidR="00081779" w:rsidRDefault="00B72482">
      <w:r>
        <w:t> </w:t>
      </w:r>
    </w:p>
    <w:p w:rsidR="00081779" w:rsidRDefault="00B72482">
      <w:r>
        <w:rPr>
          <w:b/>
          <w:bCs/>
        </w:rPr>
        <w:t>Модуль «Детские общественные объединения»</w:t>
      </w:r>
    </w:p>
    <w:p w:rsidR="00081779" w:rsidRDefault="00B72482">
      <w:r>
        <w:t>Действующие на базе школы детские общественные объединения – это добровольные, самоуправляемые, некоммерческие формирования, созданные по инициативе детей и взрослых, объединившихся на основе общности интересов для реализации общих целей, указанных в уставе общественного объединения.</w:t>
      </w:r>
    </w:p>
    <w:p w:rsidR="00081779" w:rsidRDefault="00B72482">
      <w:r>
        <w:lastRenderedPageBreak/>
        <w:t>Воспитание в детском общественном объединении осуществляется через следующие</w:t>
      </w:r>
      <w:r>
        <w:br/>
        <w:t>виды и формы деятельности:</w:t>
      </w:r>
      <w:r>
        <w:br/>
        <w:t>-  утверждение и последовательную реализацию в детском общественном объединении</w:t>
      </w:r>
      <w:r>
        <w:br/>
        <w:t>демократических процедур (выборы руководящих органов объединения,</w:t>
      </w:r>
      <w:r>
        <w:br/>
        <w:t>подотчетность выборных органов общему сбору объединения; ротация состава</w:t>
      </w:r>
      <w:r>
        <w:br/>
        <w:t>выборных органов и т.п.), дающих ребенку возможность получить социально значимый</w:t>
      </w:r>
      <w:r>
        <w:br/>
        <w:t>опыт гражданского поведения;</w:t>
      </w:r>
      <w:r>
        <w:br/>
        <w:t>- организацию общественно полезных дел, дающих детям возможность получить</w:t>
      </w:r>
      <w:r>
        <w:br/>
        <w:t>важный для их личностного развития опыт деятельности, направленной на помощь</w:t>
      </w:r>
      <w:r>
        <w:br/>
        <w:t>другим людям, своей школе, обществу в целом; развить в себе такие качества как</w:t>
      </w:r>
      <w:r>
        <w:br/>
        <w:t>забота, уважение, умение сопереживать, умение общаться, слушать и слышать других.</w:t>
      </w:r>
      <w:r>
        <w:br/>
        <w:t>Такими делами являются: посильная помощь, оказываемая школьниками пожилым</w:t>
      </w:r>
      <w:r>
        <w:br/>
        <w:t>людям; совместная работа с учреждениями социальной сферы (проведение  мероприятий для посетителей этих учреждений,</w:t>
      </w:r>
      <w:r>
        <w:br/>
        <w:t>помощь в благоустройстве территории данных учреждений и т.п.); участие</w:t>
      </w:r>
      <w:r>
        <w:br/>
        <w:t>обучающихся в работе на прилегающей к школе территории и другие социальные</w:t>
      </w:r>
      <w:r>
        <w:br/>
        <w:t>объекты города;</w:t>
      </w:r>
      <w:r>
        <w:br/>
        <w:t xml:space="preserve">- </w:t>
      </w:r>
      <w:proofErr w:type="gramStart"/>
      <w:r>
        <w:t>клубные встречи – формальные и неформальные встречи членов детского</w:t>
      </w:r>
      <w:r>
        <w:br/>
        <w:t>общественного объединения для обсуждения вопросов управления объединением,</w:t>
      </w:r>
      <w:r>
        <w:br/>
        <w:t>планирования дел в школе и микрорайоне, празднования знаменательных дат и</w:t>
      </w:r>
      <w:r>
        <w:br/>
        <w:t>событий;</w:t>
      </w:r>
      <w:r>
        <w:br/>
        <w:t>- рекрутинговые мероприятия в начальной школе, реализующие идею популяризации</w:t>
      </w:r>
      <w:r>
        <w:br/>
        <w:t>деятельности детского общественного объединения, привлечения в него новых</w:t>
      </w:r>
      <w:r>
        <w:br/>
        <w:t xml:space="preserve">участников (проводятся в форме игр, </w:t>
      </w:r>
      <w:proofErr w:type="spellStart"/>
      <w:r>
        <w:t>квестов</w:t>
      </w:r>
      <w:proofErr w:type="spellEnd"/>
      <w:r>
        <w:t>, театрализаций и т.п.);</w:t>
      </w:r>
      <w:proofErr w:type="gramEnd"/>
      <w:r>
        <w:br/>
        <w:t xml:space="preserve">- </w:t>
      </w:r>
      <w:proofErr w:type="gramStart"/>
      <w:r>
        <w:t>поддержку и развитие в детском объединении его традиций и ритуалов, формирующих</w:t>
      </w:r>
      <w:r>
        <w:br/>
        <w:t>у ребенка чувство общности с другими его членами, чувство причастности к тому, что</w:t>
      </w:r>
      <w:r>
        <w:br/>
        <w:t>происходит в объединении (реализуется посредством введения особой символики</w:t>
      </w:r>
      <w:r>
        <w:br/>
        <w:t>детского объединения, проведения ежегодной церемонии посвящения в члены</w:t>
      </w:r>
      <w:r>
        <w:br/>
        <w:t>детского объединения, создания и поддержки интернет-странички детского</w:t>
      </w:r>
      <w:r>
        <w:br/>
        <w:t xml:space="preserve">объединения в </w:t>
      </w:r>
      <w:proofErr w:type="spellStart"/>
      <w:r>
        <w:t>соцсетях</w:t>
      </w:r>
      <w:proofErr w:type="spellEnd"/>
      <w:r>
        <w:t>, организации деятельности пресс-центра детского</w:t>
      </w:r>
      <w:r>
        <w:br/>
        <w:t>объединения, проведения традиционных огоньков – формы коллективного</w:t>
      </w:r>
      <w:proofErr w:type="gramEnd"/>
      <w:r>
        <w:t xml:space="preserve"> анализа</w:t>
      </w:r>
      <w:r>
        <w:br/>
        <w:t>проводимых детским объединением дел);</w:t>
      </w:r>
      <w:r>
        <w:br/>
        <w:t>- участие членов детского общественного объединения в волонтерских акциях,</w:t>
      </w:r>
      <w:r>
        <w:br/>
        <w:t>деятельности на благо конкретных людей и социального окружения в целом. Это может</w:t>
      </w:r>
      <w:r>
        <w:br/>
        <w:t>быть как участием в проведении разовых акций, которые часто носят масштабный</w:t>
      </w:r>
      <w:r>
        <w:br/>
        <w:t>характер, так и постоянной деятельностью обучающихся.</w:t>
      </w:r>
      <w:r>
        <w:br/>
        <w:t>Деятельность первичного отделения общероссийского общественно-государственного</w:t>
      </w:r>
      <w:r>
        <w:br/>
        <w:t>движения детей и молодежи  «Движение первых» Ивановской общеобразовательной школы направлена на воспитание подрастающего поколения, развитие детей на основе их интересов и</w:t>
      </w:r>
      <w:r>
        <w:br/>
        <w:t>потребностей, а также организацию досуга и занятости школьников. Участником</w:t>
      </w:r>
      <w:r>
        <w:br/>
        <w:t>школьного отделения Движения первых может стать любой школьник старше 8 лет. </w:t>
      </w:r>
    </w:p>
    <w:p w:rsidR="00081779" w:rsidRDefault="00B72482">
      <w:r>
        <w:t>Одно из направлений Движения первых - программа «Орлята</w:t>
      </w:r>
      <w:r>
        <w:br/>
        <w:t>России» – уникальный проект, направленный на развитие социальной</w:t>
      </w:r>
      <w:r>
        <w:br/>
        <w:t xml:space="preserve">активности школьников младших классов </w:t>
      </w:r>
      <w:proofErr w:type="gramStart"/>
      <w:r>
        <w:t>в</w:t>
      </w:r>
      <w:proofErr w:type="gramEnd"/>
      <w:r>
        <w:t xml:space="preserve"> </w:t>
      </w:r>
      <w:proofErr w:type="gramStart"/>
      <w:r>
        <w:t>рамкам</w:t>
      </w:r>
      <w:proofErr w:type="gramEnd"/>
      <w:r>
        <w:t xml:space="preserve"> патриотического воспитания</w:t>
      </w:r>
      <w:r>
        <w:br/>
        <w:t>граждан РФ. Участниками программы «Орлята России» становятся не только</w:t>
      </w:r>
      <w:r>
        <w:br/>
      </w:r>
      <w:r>
        <w:lastRenderedPageBreak/>
        <w:t>дети, но и педагоги, родители, ученики-наставники из старших классов. В</w:t>
      </w:r>
      <w:r>
        <w:br/>
        <w:t>содружестве и сотворчестве ребята и взрослые проходят образовательные треки,</w:t>
      </w:r>
      <w:r>
        <w:br/>
        <w:t>выполняют задания, получая уникальный опыт командной работы, где «один за</w:t>
      </w:r>
      <w:r>
        <w:br/>
        <w:t>всех и все за одного».</w:t>
      </w:r>
      <w:r>
        <w:br/>
      </w:r>
    </w:p>
    <w:p w:rsidR="00081779" w:rsidRDefault="00B72482">
      <w:r>
        <w:t> </w:t>
      </w:r>
    </w:p>
    <w:p w:rsidR="00081779" w:rsidRDefault="00B72482">
      <w:r>
        <w:rPr>
          <w:b/>
          <w:bCs/>
        </w:rPr>
        <w:t>Модуль «Школьные спортивные клубы»</w:t>
      </w:r>
    </w:p>
    <w:p w:rsidR="00081779" w:rsidRDefault="00B72482">
      <w:r>
        <w:t>Школьный спортивный клуб «Витязи» – это добровольное общественное объединение,</w:t>
      </w:r>
      <w:r>
        <w:br/>
        <w:t>способствующее развитие физической культуры и спорта в школе. Целью Клуба является</w:t>
      </w:r>
      <w:r>
        <w:br/>
        <w:t>привлечение обучающихся Школы к систематическим занятиям физической культурой и</w:t>
      </w:r>
      <w:r>
        <w:br/>
        <w:t>спортом, развитие в Школе традиционных и наиболее популярных видов спорта, пропаганда</w:t>
      </w:r>
      <w:r>
        <w:br/>
        <w:t xml:space="preserve">здорового образа жизни. </w:t>
      </w:r>
      <w:proofErr w:type="gramStart"/>
      <w:r>
        <w:t>Основными задачами деятельности Клуба являются:</w:t>
      </w:r>
      <w:r>
        <w:br/>
        <w:t>-  вовлечение учащихся в систематические занятия физической культурой и спортом,</w:t>
      </w:r>
      <w:r>
        <w:br/>
        <w:t>формирование у них мотивации и устойчивого интереса к укреплению здоровья;</w:t>
      </w:r>
      <w:r>
        <w:br/>
        <w:t>-  активизация физкультурно-спортивной работы и участие всех обучающихся и иных</w:t>
      </w:r>
      <w:r>
        <w:br/>
        <w:t>участников образовательного процесса в спортивной жизни ШСК;</w:t>
      </w:r>
      <w:r>
        <w:br/>
        <w:t>-  укрепление здоровья и физическое совершенствование участников образовательного</w:t>
      </w:r>
      <w:r>
        <w:br/>
        <w:t>процесса на основе систематически организованных массовых спортивно оздоровительных мероприятий;</w:t>
      </w:r>
      <w:proofErr w:type="gramEnd"/>
      <w:r>
        <w:br/>
        <w:t xml:space="preserve">- </w:t>
      </w:r>
      <w:proofErr w:type="gramStart"/>
      <w:r>
        <w:t>закрепление и совершенствование умений и навыков обучающихся, полученных на</w:t>
      </w:r>
      <w:r>
        <w:br/>
        <w:t>занятиях физической культуры, формирование жизненно необходимых физических</w:t>
      </w:r>
      <w:r>
        <w:br/>
        <w:t>качеств;</w:t>
      </w:r>
      <w:r>
        <w:br/>
        <w:t>-  воспитание у обучающихся общественной активности и трудолюбия,</w:t>
      </w:r>
      <w:r>
        <w:br/>
        <w:t>самодеятельности и организаторских способностей;</w:t>
      </w:r>
      <w:r>
        <w:br/>
        <w:t>-  привлечение к спортивно-массовой работе в ШСК известных спортсменов, ветеранов</w:t>
      </w:r>
      <w:r>
        <w:br/>
        <w:t>спорта, родителей обучающихся;</w:t>
      </w:r>
      <w:r>
        <w:br/>
        <w:t>- профилактика таких асоциальных проявлений в подростковой среде как наркомания,</w:t>
      </w:r>
      <w:r>
        <w:br/>
        <w:t>курение, алкоголизм, выработка потребности в здоровом образе жизни;</w:t>
      </w:r>
      <w:proofErr w:type="gramEnd"/>
      <w:r>
        <w:br/>
        <w:t>- участие в районных, региональных мероприятиях.</w:t>
      </w:r>
      <w:r>
        <w:br/>
        <w:t>Школьный спортивный клуб «Волга» в своей деятельности выполняет следующие</w:t>
      </w:r>
      <w:r>
        <w:br/>
        <w:t>функции:</w:t>
      </w:r>
      <w:r>
        <w:br/>
        <w:t>- организует и проводит действующие спортивные секции и кружки, охватывающие</w:t>
      </w:r>
      <w:r>
        <w:br/>
        <w:t>обучающихся всех возрастных групп;</w:t>
      </w:r>
      <w:r>
        <w:br/>
        <w:t>-  организовывает и проводит физкультурно-оздоровительные и спортивно-массовые</w:t>
      </w:r>
      <w:r>
        <w:br/>
        <w:t>мероприятия;</w:t>
      </w:r>
      <w:r>
        <w:br/>
        <w:t>-  формирует команды по видам спорта и обеспечивает их участие в соревнованиях</w:t>
      </w:r>
      <w:r>
        <w:br/>
        <w:t>разного уровня (</w:t>
      </w:r>
      <w:proofErr w:type="spellStart"/>
      <w:r>
        <w:t>внутришкольных</w:t>
      </w:r>
      <w:proofErr w:type="spellEnd"/>
      <w:r>
        <w:t>, районных, региональных,</w:t>
      </w:r>
      <w:r>
        <w:br/>
        <w:t>всероссийских)</w:t>
      </w:r>
    </w:p>
    <w:p w:rsidR="00081779" w:rsidRDefault="00B72482">
      <w:r>
        <w:t> </w:t>
      </w:r>
    </w:p>
    <w:p w:rsidR="00081779" w:rsidRDefault="00B72482">
      <w:r>
        <w:rPr>
          <w:b/>
          <w:bCs/>
        </w:rPr>
        <w:t>Модуль «Школьные театры»</w:t>
      </w:r>
    </w:p>
    <w:p w:rsidR="00081779" w:rsidRDefault="00B72482">
      <w:r>
        <w:t>«Школьная театральная студия «Вдохновение» реализуется на базе школы. Основными</w:t>
      </w:r>
      <w:r>
        <w:br/>
        <w:t>формами организации работы театральной студии является работа в группах, парах, а также</w:t>
      </w:r>
      <w:r>
        <w:br/>
        <w:t>индивидуальная работа. </w:t>
      </w:r>
      <w:r>
        <w:br/>
        <w:t>Цель модуля «Школьная театральная студия «Вдохновение» - развитие мотивации к</w:t>
      </w:r>
      <w:r>
        <w:br/>
      </w:r>
      <w:r>
        <w:lastRenderedPageBreak/>
        <w:t>познанию и творчеству, развитие творческих способностей, создание условий для творческой</w:t>
      </w:r>
      <w:r>
        <w:br/>
        <w:t>самореализации личности ребенка.</w:t>
      </w:r>
      <w:r>
        <w:br/>
        <w:t>Задачи:</w:t>
      </w:r>
      <w:r>
        <w:br/>
        <w:t>-  расширять знания в области театрального искусства;</w:t>
      </w:r>
      <w:r>
        <w:br/>
        <w:t xml:space="preserve">- сформировать у </w:t>
      </w:r>
      <w:proofErr w:type="gramStart"/>
      <w:r>
        <w:t>обучающихся</w:t>
      </w:r>
      <w:proofErr w:type="gramEnd"/>
      <w:r>
        <w:t xml:space="preserve"> нравственное соотношение к окружающему миру,</w:t>
      </w:r>
      <w:r>
        <w:br/>
        <w:t>активную жизненную позицию;</w:t>
      </w:r>
      <w:r>
        <w:br/>
        <w:t xml:space="preserve">-  сформировать личностные качества (ответственность, </w:t>
      </w:r>
      <w:proofErr w:type="spellStart"/>
      <w:r>
        <w:t>коммуникативность</w:t>
      </w:r>
      <w:proofErr w:type="spellEnd"/>
      <w:r>
        <w:t>,</w:t>
      </w:r>
      <w:r>
        <w:br/>
        <w:t>трудолюбие, доброжелательность, скромность, умение работать в команде);</w:t>
      </w:r>
      <w:r>
        <w:br/>
        <w:t>-  развитие творческого потенциала обучающихся через участие в постановке и</w:t>
      </w:r>
      <w:r>
        <w:br/>
        <w:t>представлении театрального действия.</w:t>
      </w:r>
      <w:r>
        <w:br/>
        <w:t>Театрализованная деятельность создаёт положительную мотивацию, познавательную,</w:t>
      </w:r>
      <w:r>
        <w:br/>
        <w:t>активность и потребность в практическом использовании</w:t>
      </w:r>
      <w:proofErr w:type="gramStart"/>
      <w:r>
        <w:t>.</w:t>
      </w:r>
      <w:proofErr w:type="gramEnd"/>
      <w:r>
        <w:t xml:space="preserve"> </w:t>
      </w:r>
      <w:proofErr w:type="gramStart"/>
      <w:r>
        <w:t>ф</w:t>
      </w:r>
      <w:proofErr w:type="gramEnd"/>
      <w:r>
        <w:t>ормирует коммуникативные</w:t>
      </w:r>
      <w:r>
        <w:br/>
        <w:t>умения.</w:t>
      </w:r>
      <w:r>
        <w:br/>
      </w:r>
    </w:p>
    <w:p w:rsidR="00081779" w:rsidRDefault="00B72482">
      <w:r>
        <w:t> </w:t>
      </w:r>
    </w:p>
    <w:p w:rsidR="00081779" w:rsidRDefault="005100A0" w:rsidP="005100A0">
      <w:pPr>
        <w:jc w:val="left"/>
      </w:pPr>
      <w:r>
        <w:rPr>
          <w:b/>
          <w:bCs/>
        </w:rPr>
        <w:t xml:space="preserve">Модуль «Трудовое </w:t>
      </w:r>
      <w:r w:rsidR="00B72482">
        <w:rPr>
          <w:b/>
          <w:bCs/>
        </w:rPr>
        <w:t>воспитание»</w:t>
      </w:r>
      <w:r w:rsidR="00B72482">
        <w:br/>
        <w:t>Трудовое (профессионально-трудовое) воспитание — воспитание уважения к труду,</w:t>
      </w:r>
      <w:r w:rsidR="00B72482">
        <w:br/>
        <w:t>трудящимся, результатам труда (своего и других людей), ориентация на трудовую деятельность,</w:t>
      </w:r>
      <w:r w:rsidR="00B72482">
        <w:br/>
        <w:t>получение профессии, личностное самовыражение в продуктивном, нравственно достойном труде в российском обществе, на достижение выдающихся результатов в профессиональной деятельности (ФРПВ).</w:t>
      </w:r>
      <w:r w:rsidR="00B72482">
        <w:br/>
      </w:r>
      <w:proofErr w:type="gramStart"/>
      <w:r w:rsidR="00B72482">
        <w:t>Целевые ориентиры результатов воспитания обучающихся на уровне основного общего</w:t>
      </w:r>
      <w:r w:rsidR="00B72482">
        <w:br/>
        <w:t>образования</w:t>
      </w:r>
      <w:r w:rsidR="00B72482">
        <w:br/>
        <w:t>- уважающий труд, результаты своего труда, труда других людей;</w:t>
      </w:r>
      <w:r w:rsidR="00B72482">
        <w:br/>
        <w:t>-  проявляющий интерес к практическому изучению профессий и труда различного рода, в том числе на основе применения предметных знаний;</w:t>
      </w:r>
      <w:r w:rsidR="00B72482">
        <w:br/>
        <w:t>-  сознающий важность трудолюбия, обучения труду, накопления навыков трудовой деятельности на протяжении жизни для успешной профессиональной самореализации в российском обществе;</w:t>
      </w:r>
      <w:proofErr w:type="gramEnd"/>
      <w:r w:rsidR="00B72482">
        <w:br/>
        <w:t>- участвующий в решении практических трудовых дел, задач (в семье, общеобразовательной</w:t>
      </w:r>
      <w:r w:rsidR="00B72482">
        <w:br/>
        <w:t>организации, своей местности) технологической и социальной направленности, способный</w:t>
      </w:r>
      <w:r w:rsidR="00B72482">
        <w:br/>
        <w:t>инициировать, планировать и самостоятельно выполнять такого рода деятельность;</w:t>
      </w:r>
      <w:r w:rsidR="00B72482">
        <w:br/>
        <w:t>- выражающий готовность к осознанному выбору и построению индивидуальной траектории</w:t>
      </w:r>
      <w:r w:rsidR="00B72482">
        <w:br/>
        <w:t xml:space="preserve">образования и жизненных планов с </w:t>
      </w:r>
      <w:proofErr w:type="spellStart"/>
      <w:r w:rsidR="00B72482">
        <w:t>учѐтом</w:t>
      </w:r>
      <w:proofErr w:type="spellEnd"/>
      <w:r w:rsidR="00B72482">
        <w:t xml:space="preserve"> личных и общественных интересов, потребностей.</w:t>
      </w:r>
    </w:p>
    <w:p w:rsidR="00081779" w:rsidRDefault="00B72482">
      <w:r>
        <w:t> </w:t>
      </w:r>
    </w:p>
    <w:p w:rsidR="00081779" w:rsidRDefault="00B72482">
      <w:r>
        <w:t>Виды общественно полезного труда обучающихся:</w:t>
      </w:r>
      <w:r>
        <w:br/>
        <w:t xml:space="preserve">-  дежурства (по школе, в столовой, раздевалке, на разных мероприятиях и </w:t>
      </w:r>
      <w:proofErr w:type="spellStart"/>
      <w:proofErr w:type="gramStart"/>
      <w:r>
        <w:t>др</w:t>
      </w:r>
      <w:proofErr w:type="spellEnd"/>
      <w:proofErr w:type="gramEnd"/>
      <w:r>
        <w:t xml:space="preserve"> );</w:t>
      </w:r>
      <w:r>
        <w:br/>
        <w:t>-  выполнение трудовых поручений по поддержанию чистоты и порядка, оформлению</w:t>
      </w:r>
      <w:r>
        <w:br/>
        <w:t xml:space="preserve">школьного пространства (помещений, стендов, тематических зон и </w:t>
      </w:r>
      <w:proofErr w:type="spellStart"/>
      <w:r>
        <w:t>др</w:t>
      </w:r>
      <w:proofErr w:type="spellEnd"/>
      <w:r>
        <w:t xml:space="preserve"> );</w:t>
      </w:r>
      <w:r>
        <w:br/>
        <w:t>-  участие, помощь в создании или ремонте учебно‑наглядных пособий, книг в школьной</w:t>
      </w:r>
      <w:r>
        <w:br/>
        <w:t xml:space="preserve">библиотеке, мебели, инвентаря и </w:t>
      </w:r>
      <w:proofErr w:type="spellStart"/>
      <w:r>
        <w:t>др</w:t>
      </w:r>
      <w:proofErr w:type="spellEnd"/>
      <w:r>
        <w:t xml:space="preserve"> ;</w:t>
      </w:r>
      <w:r>
        <w:br/>
        <w:t>-  деятельность в учебных кабинетах, лабораториях, мастерских;</w:t>
      </w:r>
      <w:r>
        <w:br/>
        <w:t>-  трудовые десанты, трудовые отряды;</w:t>
      </w:r>
      <w:r>
        <w:br/>
      </w:r>
      <w:r>
        <w:lastRenderedPageBreak/>
        <w:t>-  благоустройство пришкольной территории (проведение субботников, уборка мусора, посадка</w:t>
      </w:r>
      <w:r>
        <w:br/>
        <w:t xml:space="preserve">зеленых насаждений и </w:t>
      </w:r>
      <w:proofErr w:type="spellStart"/>
      <w:proofErr w:type="gramStart"/>
      <w:r>
        <w:t>пр</w:t>
      </w:r>
      <w:proofErr w:type="spellEnd"/>
      <w:proofErr w:type="gramEnd"/>
      <w:r>
        <w:t xml:space="preserve"> );</w:t>
      </w:r>
      <w:r>
        <w:br/>
        <w:t>-  организованный сбор макулатуры, лекарственных растений и т п ;</w:t>
      </w:r>
      <w:r>
        <w:br/>
        <w:t>-  шефство над обучающимися младших классов (помощь при выполнении домашних заданий,</w:t>
      </w:r>
      <w:r>
        <w:br/>
        <w:t xml:space="preserve">подготовке к мероприятиям и </w:t>
      </w:r>
      <w:proofErr w:type="spellStart"/>
      <w:r>
        <w:t>пр</w:t>
      </w:r>
      <w:proofErr w:type="spellEnd"/>
      <w:r>
        <w:t xml:space="preserve"> );</w:t>
      </w:r>
      <w:r>
        <w:br/>
        <w:t xml:space="preserve">-  трудовая деятельность в рамках подготовки к классным, общешкольным и </w:t>
      </w:r>
      <w:proofErr w:type="spellStart"/>
      <w:proofErr w:type="gramStart"/>
      <w:r>
        <w:t>др</w:t>
      </w:r>
      <w:proofErr w:type="spellEnd"/>
      <w:proofErr w:type="gramEnd"/>
      <w:r>
        <w:t xml:space="preserve"> мероприятиям,</w:t>
      </w:r>
      <w:r>
        <w:br/>
        <w:t>событиям, коллективным творческим делам (уборка аудитории, расстановка мебели,</w:t>
      </w:r>
      <w:r>
        <w:br/>
        <w:t xml:space="preserve">украшение актового зала и </w:t>
      </w:r>
      <w:proofErr w:type="spellStart"/>
      <w:r>
        <w:t>тп</w:t>
      </w:r>
      <w:proofErr w:type="spellEnd"/>
      <w:r>
        <w:t>);</w:t>
      </w:r>
      <w:r>
        <w:br/>
        <w:t>-  создание цифровых продуктов (презентаций, IT‑проектов, электронных баз данных,</w:t>
      </w:r>
      <w:r>
        <w:br/>
        <w:t xml:space="preserve">веб‑сайтов и </w:t>
      </w:r>
      <w:proofErr w:type="spellStart"/>
      <w:r>
        <w:t>пр</w:t>
      </w:r>
      <w:proofErr w:type="spellEnd"/>
      <w:r>
        <w:t xml:space="preserve"> );</w:t>
      </w:r>
      <w:r>
        <w:br/>
        <w:t xml:space="preserve">-  участие региональных, всероссийских и международных </w:t>
      </w:r>
      <w:proofErr w:type="gramStart"/>
      <w:r>
        <w:t>проектах</w:t>
      </w:r>
      <w:proofErr w:type="gramEnd"/>
      <w:r>
        <w:t xml:space="preserve"> и мероприятиях,</w:t>
      </w:r>
      <w:r>
        <w:br/>
        <w:t>направленных на формирование ценностного отношения к труду, трудовой деятельности,</w:t>
      </w:r>
      <w:r>
        <w:br/>
        <w:t>результатам труда, разным профессиям и профессионализму анализу.</w:t>
      </w:r>
      <w:r>
        <w:br/>
      </w:r>
    </w:p>
    <w:p w:rsidR="00081779" w:rsidRDefault="00B72482">
      <w:r>
        <w:t> </w:t>
      </w:r>
    </w:p>
    <w:p w:rsidR="00081779" w:rsidRDefault="00081779">
      <w:pPr>
        <w:sectPr w:rsidR="00081779">
          <w:pgSz w:w="11906" w:h="16838"/>
          <w:pgMar w:top="1133" w:right="850" w:bottom="1133" w:left="1417" w:header="708" w:footer="708" w:gutter="0"/>
          <w:cols w:space="720"/>
          <w:docGrid w:linePitch="360"/>
        </w:sectPr>
      </w:pPr>
    </w:p>
    <w:p w:rsidR="00081779" w:rsidRDefault="00B72482">
      <w:pPr>
        <w:pStyle w:val="1"/>
        <w:pageBreakBefore/>
      </w:pPr>
      <w:bookmarkStart w:id="9" w:name="_Toc243465284"/>
      <w:r>
        <w:lastRenderedPageBreak/>
        <w:t>Организационный раздел</w:t>
      </w:r>
      <w:bookmarkEnd w:id="9"/>
    </w:p>
    <w:p w:rsidR="00081779" w:rsidRDefault="00B72482">
      <w:pPr>
        <w:pStyle w:val="2"/>
      </w:pPr>
      <w:bookmarkStart w:id="10" w:name="_Toc243465285"/>
      <w:r>
        <w:t>Кадровое обеспечение</w:t>
      </w:r>
      <w:bookmarkEnd w:id="10"/>
    </w:p>
    <w:p w:rsidR="00081779" w:rsidRDefault="00B72482">
      <w:r>
        <w:t>Воспитательный проце</w:t>
      </w:r>
      <w:proofErr w:type="gramStart"/>
      <w:r>
        <w:t>сс в шк</w:t>
      </w:r>
      <w:proofErr w:type="gramEnd"/>
      <w:r>
        <w:t>оле обеспечивают специалисты:</w:t>
      </w:r>
    </w:p>
    <w:p w:rsidR="00081779" w:rsidRDefault="00B72482">
      <w:r>
        <w:t>- заместитель директора по учебно-воспитательной работе;</w:t>
      </w:r>
      <w:r>
        <w:br/>
        <w:t>       -  советник директора по воспитательной работе и взаимодействию с детскими</w:t>
      </w:r>
      <w:r>
        <w:br/>
        <w:t>общественными организациями;</w:t>
      </w:r>
      <w:r>
        <w:br/>
        <w:t>       - педагог-организатор;</w:t>
      </w:r>
      <w:r>
        <w:br/>
        <w:t>       -  классные руководители</w:t>
      </w:r>
      <w:r>
        <w:br/>
        <w:t>       -  социальный педагог</w:t>
      </w:r>
      <w:r>
        <w:br/>
        <w:t>       -  педагоги дополнительного образования.</w:t>
      </w:r>
    </w:p>
    <w:p w:rsidR="00081779" w:rsidRDefault="00B72482">
      <w:pPr>
        <w:pStyle w:val="2"/>
      </w:pPr>
      <w:bookmarkStart w:id="11" w:name="_Toc243465286"/>
      <w:r>
        <w:t>Нормативно-методическое обеспечение</w:t>
      </w:r>
      <w:bookmarkEnd w:id="11"/>
    </w:p>
    <w:p w:rsidR="00081779" w:rsidRDefault="00B72482">
      <w:r>
        <w:t xml:space="preserve">Перечень локальных нормативных актов  </w:t>
      </w:r>
      <w:proofErr w:type="gramStart"/>
      <w:r>
        <w:t>Муниципальное</w:t>
      </w:r>
      <w:proofErr w:type="gramEnd"/>
      <w:r>
        <w:t xml:space="preserve"> общеобразовательного учреждения Ивановская средняя общеобразовательная школа, в которые вносятся изменения в соответствии с рабочей программой воспитания:</w:t>
      </w:r>
    </w:p>
    <w:p w:rsidR="00081779" w:rsidRDefault="00B72482">
      <w:pPr>
        <w:pStyle w:val="a"/>
      </w:pPr>
      <w:r>
        <w:t>Программа развития  Ивановской средней общеобразовательной школы</w:t>
      </w:r>
      <w:proofErr w:type="gramStart"/>
      <w:r>
        <w:t xml:space="preserve"> ;</w:t>
      </w:r>
      <w:proofErr w:type="gramEnd"/>
    </w:p>
    <w:p w:rsidR="00081779" w:rsidRDefault="00B72482">
      <w:pPr>
        <w:pStyle w:val="a"/>
      </w:pPr>
      <w:r>
        <w:t>План работы  на учебный год;</w:t>
      </w:r>
    </w:p>
    <w:p w:rsidR="00081779" w:rsidRDefault="00B72482">
      <w:pPr>
        <w:pStyle w:val="a"/>
      </w:pPr>
      <w:r>
        <w:t>Должностные инструкции педагогов;</w:t>
      </w:r>
    </w:p>
    <w:p w:rsidR="00081779" w:rsidRDefault="00B72482">
      <w:pPr>
        <w:pStyle w:val="2"/>
      </w:pPr>
      <w:bookmarkStart w:id="12" w:name="_Toc243465287"/>
      <w:proofErr w:type="gramStart"/>
      <w:r>
        <w:t>Требования к условиям работы с обучающимися с особыми образовательными потребностями</w:t>
      </w:r>
      <w:bookmarkEnd w:id="12"/>
      <w:proofErr w:type="gramEnd"/>
    </w:p>
    <w:p w:rsidR="00081779" w:rsidRDefault="00B72482">
      <w:r>
        <w:t>В воспитательной работе с категориями обучающихся, имеющих особые образовательные потребности: обучающихся с инвалидностью, с ОВЗ, из социально уязвимых групп (например, воспитанники детских домов, из семей мигрантов, билингвы и др.), одарённых, с отклоняющимся поведением, — создаются особые условия.</w:t>
      </w:r>
    </w:p>
    <w:p w:rsidR="00081779" w:rsidRDefault="00B72482">
      <w:r>
        <w:t xml:space="preserve">Особыми задачами воспитания </w:t>
      </w:r>
      <w:proofErr w:type="gramStart"/>
      <w:r>
        <w:t>обучающихся</w:t>
      </w:r>
      <w:proofErr w:type="gramEnd"/>
      <w:r>
        <w:t xml:space="preserve"> с особыми образовательными потребностями являются:</w:t>
      </w:r>
    </w:p>
    <w:p w:rsidR="00081779" w:rsidRDefault="00B72482">
      <w:pPr>
        <w:pStyle w:val="a"/>
      </w:pPr>
      <w:r>
        <w:t>налаживание эмоционально-положительного взаимодействия с окружающими для их успешной социальной адаптации и интеграции в образовательной организации;</w:t>
      </w:r>
    </w:p>
    <w:p w:rsidR="00081779" w:rsidRDefault="00B72482">
      <w:pPr>
        <w:pStyle w:val="a"/>
      </w:pPr>
      <w:r>
        <w:t>формирование доброжелательного отношения к обучающимся и их семьям со стороны всех участников образовательных отношений;</w:t>
      </w:r>
    </w:p>
    <w:p w:rsidR="00081779" w:rsidRDefault="00B72482">
      <w:pPr>
        <w:pStyle w:val="a"/>
      </w:pPr>
      <w:r>
        <w:t>построение воспитательной деятельности с учётом индивидуальных особенностей и возможностей каждого обучающегося;</w:t>
      </w:r>
    </w:p>
    <w:p w:rsidR="00081779" w:rsidRDefault="00B72482">
      <w:pPr>
        <w:pStyle w:val="a"/>
      </w:pPr>
      <w:r>
        <w:t xml:space="preserve">обеспечение психолого-педагогической поддержки семей обучающихся, содействие повышению уровня их педагогической, психологической, </w:t>
      </w:r>
      <w:proofErr w:type="gramStart"/>
      <w:r>
        <w:t>медико-социальной</w:t>
      </w:r>
      <w:proofErr w:type="gramEnd"/>
      <w:r>
        <w:t xml:space="preserve"> компетентности. При организации воспитания </w:t>
      </w:r>
      <w:proofErr w:type="gramStart"/>
      <w:r>
        <w:t>обучающихся</w:t>
      </w:r>
      <w:proofErr w:type="gramEnd"/>
      <w:r>
        <w:t xml:space="preserve"> с особыми образовательными потребностями необходимо ориентироваться на:</w:t>
      </w:r>
    </w:p>
    <w:p w:rsidR="00081779" w:rsidRDefault="00B72482">
      <w:pPr>
        <w:pStyle w:val="a"/>
      </w:pPr>
      <w:r>
        <w:t>формирование личности ребёнка с особыми образовательными потребностями с использованием соответствующих возрасту и физическому и (или) психическому состоянию методов воспитания;</w:t>
      </w:r>
    </w:p>
    <w:p w:rsidR="00081779" w:rsidRDefault="00B72482">
      <w:pPr>
        <w:pStyle w:val="a"/>
      </w:pPr>
      <w:r>
        <w:t xml:space="preserve">создание оптимальных условий совместного воспитания и </w:t>
      </w:r>
      <w:proofErr w:type="gramStart"/>
      <w:r>
        <w:t>обучения</w:t>
      </w:r>
      <w:proofErr w:type="gramEnd"/>
      <w:r>
        <w:t xml:space="preserve"> обучающихся с особыми образовательными потребностями и их сверстников, с использованием вспомогательных средств и педагогических приёмов, организацией совместных форм работы воспитателей, педагогов-психологов, учителей-логопедов, учителей-дефектологов;</w:t>
      </w:r>
    </w:p>
    <w:p w:rsidR="00081779" w:rsidRDefault="00B72482">
      <w:pPr>
        <w:pStyle w:val="a"/>
      </w:pPr>
      <w:r>
        <w:lastRenderedPageBreak/>
        <w:t>личностно-ориентированный подход в организации всех видов деятельности обучающихся с особыми образовательными потребностями</w:t>
      </w:r>
      <w:r>
        <w:rPr>
          <w:i/>
          <w:iCs/>
        </w:rPr>
        <w:t>.</w:t>
      </w:r>
    </w:p>
    <w:p w:rsidR="00081779" w:rsidRDefault="00B72482">
      <w:pPr>
        <w:pStyle w:val="2"/>
      </w:pPr>
      <w:bookmarkStart w:id="13" w:name="_Toc243465288"/>
      <w:r>
        <w:t>Система поощрения социальной успешности и проявлений активной жизненной позиции обучающихся</w:t>
      </w:r>
      <w:bookmarkEnd w:id="13"/>
    </w:p>
    <w:p w:rsidR="00081779" w:rsidRDefault="00B72482">
      <w:r>
        <w:t>Система поощрения проявлений активной жизненной позиции и социальной успешности обучающихся призвана способствовать формированию у них ориентации на активную жизненную позицию, инициативность, максимально вовлекать их в совместную деятельность в воспитательных целях. Система проявлений активной жизненной позиции и поощрения социальной успешности обучающихся строится на следующих принципах:</w:t>
      </w:r>
    </w:p>
    <w:p w:rsidR="00081779" w:rsidRDefault="00B72482">
      <w:pPr>
        <w:pStyle w:val="a"/>
      </w:pPr>
      <w:r>
        <w:t>публичности, открытости поощрений (информирование всех обучающихся о награждении, проведение награждений в присутствии значительного числа обучающихся);</w:t>
      </w:r>
    </w:p>
    <w:p w:rsidR="00081779" w:rsidRDefault="00B72482">
      <w:pPr>
        <w:pStyle w:val="a"/>
      </w:pPr>
      <w:r>
        <w:t>соответствия процедур награждения укладу образовательной организации, качеству воспитывающей среды, символике образовательной организации;</w:t>
      </w:r>
    </w:p>
    <w:p w:rsidR="00081779" w:rsidRDefault="00B72482">
      <w:pPr>
        <w:pStyle w:val="a"/>
      </w:pPr>
      <w:r>
        <w:t>прозрачности правил поощрения (наличие положения о награждениях, неукоснительное следование порядку, зафиксированному в этом документе, соблюдение справедливости при выдвижении кандидатур);</w:t>
      </w:r>
    </w:p>
    <w:p w:rsidR="00081779" w:rsidRDefault="00B72482">
      <w:pPr>
        <w:pStyle w:val="a"/>
      </w:pPr>
      <w:r>
        <w:t>регулирования частоты награждений (недопущение избыточности в поощрениях, чрезмерно больших групп поощряемых и т. п.);</w:t>
      </w:r>
    </w:p>
    <w:p w:rsidR="00081779" w:rsidRDefault="00B72482">
      <w:pPr>
        <w:pStyle w:val="a"/>
      </w:pPr>
      <w:r>
        <w:t xml:space="preserve">сочетания индивидуального и коллективного поощрения (использование индивидуальных и коллективных наград даёт возможность стимулировать индивидуальную и коллективную активность обучающихся, преодолевать межличностные противоречия между </w:t>
      </w:r>
      <w:proofErr w:type="gramStart"/>
      <w:r>
        <w:t>обучающимися</w:t>
      </w:r>
      <w:proofErr w:type="gramEnd"/>
      <w:r>
        <w:t>, получившими и не получившими награды);</w:t>
      </w:r>
    </w:p>
    <w:p w:rsidR="00081779" w:rsidRDefault="00B72482">
      <w:pPr>
        <w:pStyle w:val="a"/>
      </w:pPr>
      <w:r>
        <w:t>привлечения к участию в системе поощрений на всех стадиях родителей (законных представителей) обучающихся, представителей родительского сообщества, самих обучающихся, их представителей, сторонних организаций, сторонних организаций;</w:t>
      </w:r>
    </w:p>
    <w:p w:rsidR="00081779" w:rsidRDefault="00B72482">
      <w:pPr>
        <w:pStyle w:val="a"/>
      </w:pPr>
      <w:proofErr w:type="spellStart"/>
      <w:r>
        <w:t>дифференцированности</w:t>
      </w:r>
      <w:proofErr w:type="spellEnd"/>
      <w:r>
        <w:t xml:space="preserve"> поощрений (наличие уровней и типов наград позволяет продлить стимулирующее действие системы поощрения).</w:t>
      </w:r>
    </w:p>
    <w:p w:rsidR="00081779" w:rsidRDefault="00B72482">
      <w:r>
        <w:rPr>
          <w:b/>
          <w:bCs/>
          <w:i/>
          <w:iCs/>
        </w:rPr>
        <w:t>Формы поощрения проявлений активной жизненной позиции обучающихся и социальной успешности:</w:t>
      </w:r>
    </w:p>
    <w:p w:rsidR="00081779" w:rsidRDefault="00B72482">
      <w:pPr>
        <w:pStyle w:val="a"/>
      </w:pPr>
      <w:r>
        <w:t>индивидуальные и групповые портфолио;</w:t>
      </w:r>
    </w:p>
    <w:p w:rsidR="00081779" w:rsidRDefault="00B72482">
      <w:pPr>
        <w:pStyle w:val="a"/>
      </w:pPr>
      <w:r>
        <w:t>рейтинги;</w:t>
      </w:r>
    </w:p>
    <w:p w:rsidR="00081779" w:rsidRDefault="00B72482">
      <w:pPr>
        <w:pStyle w:val="a"/>
      </w:pPr>
      <w:r>
        <w:t>благотворительная поддержка.</w:t>
      </w:r>
    </w:p>
    <w:p w:rsidR="00081779" w:rsidRDefault="00B72482">
      <w:r>
        <w:t xml:space="preserve">Ведение портфолио отражает деятельность </w:t>
      </w:r>
      <w:proofErr w:type="gramStart"/>
      <w:r>
        <w:t>обучающихся</w:t>
      </w:r>
      <w:proofErr w:type="gramEnd"/>
      <w:r>
        <w:t xml:space="preserve"> при её организации и регулярном поощрении классными руководителями, поддержке родителями (законными представителями), фиксирующих достижения обучающегося.</w:t>
      </w:r>
    </w:p>
    <w:p w:rsidR="00081779" w:rsidRDefault="00B72482">
      <w:r>
        <w:t>Портфолио может включать признания личностных достижений, достижений в группе, участия в деятельности (грамоты, поощрительные письма, фотографии призов, фото изделий, работ и другие, участвовавших в конкурсах, и т. д.). Кроме индивидуального портфолио возможно ведение портфолио класса.</w:t>
      </w:r>
    </w:p>
    <w:p w:rsidR="00081779" w:rsidRDefault="00B72482">
      <w:proofErr w:type="gramStart"/>
      <w:r>
        <w:t>Рейтинги — размещение имён (фамилий) обучающихся или названий (номеров) групп обучающихся, классов в последовательности, определяемой их успешностью, достижениями в чём-либо.</w:t>
      </w:r>
      <w:proofErr w:type="gramEnd"/>
    </w:p>
    <w:p w:rsidR="00081779" w:rsidRDefault="00B72482">
      <w:r>
        <w:lastRenderedPageBreak/>
        <w:t>Благотворительная поддержка обучающихся, групп обучающихся (классов) может заключаться в материальной поддержке проведения в образовательной организации воспитательных мероприятий, проведения внешкольных мероприятий, различных форм совместной деятельности воспитательной направленности, в индивидуальной поддержке нуждающихся в помощи обучающихся, семей, педагогических работников.</w:t>
      </w:r>
    </w:p>
    <w:p w:rsidR="00081779" w:rsidRDefault="00B72482">
      <w:r>
        <w:t>Благотворительность предусматривает публичную презентацию благотворителей и их деятельности.</w:t>
      </w:r>
    </w:p>
    <w:p w:rsidR="00081779" w:rsidRDefault="00B72482">
      <w:r>
        <w:t>Использование рейтингов, их форма, публичность, привлечение благотворителей, в том числе из социальных партнёров, их статус, акции, деятельность должны соответствовать укладу образовательной организации, цели, задачам, традициям воспитания, согласовываться с представителями родительского сообщества во избежание деструктивного воздействия на взаимоотношения в образовательной организации.</w:t>
      </w:r>
    </w:p>
    <w:p w:rsidR="00081779" w:rsidRDefault="00B72482">
      <w:pPr>
        <w:pStyle w:val="2"/>
      </w:pPr>
      <w:bookmarkStart w:id="14" w:name="_Toc243465289"/>
      <w:r>
        <w:t>Анализ воспитательного процесса</w:t>
      </w:r>
      <w:bookmarkEnd w:id="14"/>
    </w:p>
    <w:p w:rsidR="00081779" w:rsidRDefault="00B72482">
      <w:r>
        <w:t>Анализ воспитательного процесса осуществляется в соответствии с целевыми ориентирами результатов воспитания, личностными результатами обучающихся на уровне</w:t>
      </w:r>
      <w:r w:rsidR="005100A0">
        <w:t xml:space="preserve"> начального общего образования, </w:t>
      </w:r>
      <w:r>
        <w:t xml:space="preserve"> основного общего образования, </w:t>
      </w:r>
      <w:r w:rsidR="005100A0">
        <w:t>среднего общего образования, установленными ФГОС</w:t>
      </w:r>
      <w:r>
        <w:t>.</w:t>
      </w:r>
    </w:p>
    <w:p w:rsidR="00081779" w:rsidRDefault="00B72482">
      <w:r>
        <w:t>Основным методом анализа воспитательного процесса в образовательной организации является ежегодный самоанализ воспитательной работы с целью выявления основных проблем и последующего их решения с привлечением (при необходимости) внешних экспертов, специалистов.</w:t>
      </w:r>
    </w:p>
    <w:p w:rsidR="00081779" w:rsidRDefault="00B72482">
      <w:r>
        <w:t>Планирование анализа воспитательного процесса включается в календарный план воспитательной работы.</w:t>
      </w:r>
    </w:p>
    <w:p w:rsidR="00081779" w:rsidRDefault="00B72482">
      <w:r>
        <w:rPr>
          <w:b/>
          <w:bCs/>
          <w:i/>
          <w:iCs/>
        </w:rPr>
        <w:t>Основные принципы самоанализа воспитательной работы:</w:t>
      </w:r>
    </w:p>
    <w:p w:rsidR="00081779" w:rsidRDefault="00B72482">
      <w:pPr>
        <w:pStyle w:val="a"/>
      </w:pPr>
      <w:r>
        <w:t>взаимное уважение всех участников образовательных отношений;</w:t>
      </w:r>
    </w:p>
    <w:p w:rsidR="00081779" w:rsidRDefault="00B72482">
      <w:pPr>
        <w:pStyle w:val="a"/>
      </w:pPr>
      <w:r>
        <w:t xml:space="preserve">приоритет анализа сущностных сторон воспитания ориентирует на </w:t>
      </w:r>
      <w:proofErr w:type="gramStart"/>
      <w:r>
        <w:t>изучение</w:t>
      </w:r>
      <w:proofErr w:type="gramEnd"/>
      <w:r>
        <w:t xml:space="preserve"> прежде всего не количественных, а качественных показателей, таких как сохранение уклада образовательной организации, качество воспитывающей среды, содержание и разнообразие деятельности, стиль общения, отношений между педагогами, обучающимися и родителями;</w:t>
      </w:r>
    </w:p>
    <w:p w:rsidR="00081779" w:rsidRDefault="00B72482">
      <w:pPr>
        <w:pStyle w:val="a"/>
      </w:pPr>
      <w:r>
        <w:t>развивающий характер осуществляемого анализа ориентирует на использование его результатов для совершенствования воспитательной деятельности педагогических работнико</w:t>
      </w:r>
      <w:proofErr w:type="gramStart"/>
      <w:r>
        <w:t>в(</w:t>
      </w:r>
      <w:proofErr w:type="gramEnd"/>
      <w:r>
        <w:t>знания и сохранения в работе цели и задач воспитания, умелого планирования воспитательной работы, подбора видов, форм и содержания совместной деятельности с обучающимися, коллегами, социальными партнёрами);</w:t>
      </w:r>
    </w:p>
    <w:p w:rsidR="00081779" w:rsidRDefault="00B72482">
      <w:pPr>
        <w:pStyle w:val="a"/>
      </w:pPr>
      <w:r>
        <w:t xml:space="preserve">распределённая ответственность за результаты личностного развития </w:t>
      </w:r>
      <w:proofErr w:type="gramStart"/>
      <w:r>
        <w:t>обучающихся</w:t>
      </w:r>
      <w:proofErr w:type="gramEnd"/>
      <w:r>
        <w:t xml:space="preserve"> ориентирует на понимание того, что личностное развитие — это результат как организованного социального воспитания, в котором образовательная организация участвует наряду с другими социальными институтами, так и стихийной социализации, и саморазвития.</w:t>
      </w:r>
    </w:p>
    <w:p w:rsidR="00081779" w:rsidRDefault="00B72482">
      <w:r>
        <w:rPr>
          <w:b/>
          <w:bCs/>
          <w:i/>
          <w:iCs/>
        </w:rPr>
        <w:t>Основные направления анализа воспитательного процесса:</w:t>
      </w:r>
    </w:p>
    <w:p w:rsidR="00081779" w:rsidRDefault="00B72482">
      <w:r>
        <w:rPr>
          <w:i/>
          <w:iCs/>
        </w:rPr>
        <w:t xml:space="preserve">1. Результаты воспитания, социализации и саморазвития </w:t>
      </w:r>
      <w:proofErr w:type="gramStart"/>
      <w:r>
        <w:rPr>
          <w:i/>
          <w:iCs/>
        </w:rPr>
        <w:t>обучающихся</w:t>
      </w:r>
      <w:proofErr w:type="gramEnd"/>
      <w:r>
        <w:rPr>
          <w:i/>
          <w:iCs/>
        </w:rPr>
        <w:t>.</w:t>
      </w:r>
    </w:p>
    <w:p w:rsidR="00081779" w:rsidRDefault="00B72482">
      <w:r>
        <w:t xml:space="preserve">Критерием, на основе которого осуществляется данный анализ, является динамика личностного развития </w:t>
      </w:r>
      <w:proofErr w:type="gramStart"/>
      <w:r>
        <w:t>обучающихся</w:t>
      </w:r>
      <w:proofErr w:type="gramEnd"/>
      <w:r>
        <w:t xml:space="preserve"> в каждом классе.</w:t>
      </w:r>
    </w:p>
    <w:p w:rsidR="00081779" w:rsidRDefault="00B72482">
      <w:r>
        <w:lastRenderedPageBreak/>
        <w:t>Анализ проводится классными руководителями вместе с заместителем директора по воспитательной работе (советником директора по воспитанию, педагогом-психологом, социальным педагогом при наличии) с последующим обсуждением результатов на методическом объединении классных руководителей или педагогическом совете.</w:t>
      </w:r>
    </w:p>
    <w:p w:rsidR="00081779" w:rsidRDefault="00B72482">
      <w:r>
        <w:t xml:space="preserve">Основным способом получения информации о результатах воспитания, социализации и саморазвития обучающихся является педагогическое наблюдение. Внимание педагогов сосредоточивается на </w:t>
      </w:r>
      <w:proofErr w:type="gramStart"/>
      <w:r>
        <w:t>вопросах</w:t>
      </w:r>
      <w:proofErr w:type="gramEnd"/>
      <w:r>
        <w:t>: какие проблемы, затруднения в личностном развитии обучающихся удалось решить за прошедший учебный год; какие проблемы, затруднения решить не удалось и почему; какие новые проблемы, трудности появились, над чем предстоит работать педагогическому коллективу.</w:t>
      </w:r>
    </w:p>
    <w:p w:rsidR="00081779" w:rsidRDefault="00B72482">
      <w:r>
        <w:rPr>
          <w:i/>
          <w:iCs/>
        </w:rPr>
        <w:t>2. Состояние совместной деятельности обучающихся и взрослых.</w:t>
      </w:r>
    </w:p>
    <w:p w:rsidR="00081779" w:rsidRDefault="00B72482">
      <w:r>
        <w:t>Критерием, на основе которого осуществляется данный анализ, является наличие интересной, событийно насыщенной и личностно развивающей совместной деятельности обучающихся и взрослых.</w:t>
      </w:r>
    </w:p>
    <w:p w:rsidR="00081779" w:rsidRDefault="00B72482">
      <w:r>
        <w:t>Анализ проводится заместителем директора по воспитательной работе (советником директора по воспитанию, педагогом-психологом, социальным педагогом), классными руководителями с привлечением актива родителей (законных представителей) обучающихся, совета обучающихся. Способами получения информации о состоянии организуемой совместной деятельности обучающихся и педагогических работников могут быть анкетирования и беседы с обучающимися и их родителями (законными представителями), педагогическими работниками, представителями совета обучающихся. Результаты обсуждаются на заседании методических объединений классных руководителей или педагогическом совете.</w:t>
      </w:r>
    </w:p>
    <w:p w:rsidR="00081779" w:rsidRDefault="00B72482">
      <w:r>
        <w:t>Внимание сосредоточивается на вопросах, связанных с качеством проделанной работы:</w:t>
      </w:r>
    </w:p>
    <w:p w:rsidR="00081779" w:rsidRDefault="00B72482">
      <w:pPr>
        <w:pStyle w:val="a"/>
      </w:pPr>
      <w:r>
        <w:t>реализации воспитательного потенциала урочной деятельности; организуемой внеурочной деятельности обучающихся; деятельности классных руководителей и их классов; проводимых общешкольных основных дел, мероприятий; внешкольных мероприятий;</w:t>
      </w:r>
    </w:p>
    <w:p w:rsidR="00081779" w:rsidRDefault="00B72482">
      <w:pPr>
        <w:pStyle w:val="a"/>
      </w:pPr>
      <w:r>
        <w:t>создания и поддержки предметно-пространственной среды; взаимодействия с родительским сообществом; деятельности ученического самоуправления; деятельности по профилактике и безопасности;</w:t>
      </w:r>
    </w:p>
    <w:p w:rsidR="00081779" w:rsidRDefault="00B72482">
      <w:pPr>
        <w:pStyle w:val="a"/>
      </w:pPr>
      <w:r>
        <w:t xml:space="preserve">реализации потенциала социального партнёрства; деятельности по профориентации </w:t>
      </w:r>
      <w:proofErr w:type="gramStart"/>
      <w:r>
        <w:t>обучающихся</w:t>
      </w:r>
      <w:proofErr w:type="gramEnd"/>
      <w:r>
        <w:t>; и другие по дополнительным модулям.</w:t>
      </w:r>
    </w:p>
    <w:p w:rsidR="00081779" w:rsidRDefault="00B72482">
      <w:r>
        <w:t xml:space="preserve">Итоги самоанализа оформляются в виде отчёта, составляемого заместителем директора по воспитательной работе (совместно с советником директора по воспитательной работе) в конце учебного года, рассматриваются и утверждаются педагогическим советом или иным коллегиальным органом управления в </w:t>
      </w:r>
      <w:proofErr w:type="gramStart"/>
      <w:r w:rsidR="005100A0">
        <w:t>Муниципальное</w:t>
      </w:r>
      <w:proofErr w:type="gramEnd"/>
      <w:r w:rsidR="005100A0">
        <w:t xml:space="preserve"> общеобразовательное </w:t>
      </w:r>
      <w:r>
        <w:t>Структура отчёта по итогам проведения самоанализа:</w:t>
      </w:r>
    </w:p>
    <w:p w:rsidR="00081779" w:rsidRDefault="00B72482">
      <w:pPr>
        <w:pStyle w:val="a1"/>
        <w:numPr>
          <w:ilvl w:val="0"/>
          <w:numId w:val="3"/>
        </w:numPr>
      </w:pPr>
      <w:r>
        <w:t>Цели и задачи, поставленные на учебный год.</w:t>
      </w:r>
    </w:p>
    <w:p w:rsidR="00081779" w:rsidRDefault="00B72482">
      <w:pPr>
        <w:pStyle w:val="a1"/>
        <w:numPr>
          <w:ilvl w:val="0"/>
          <w:numId w:val="3"/>
        </w:numPr>
      </w:pPr>
      <w:r>
        <w:t>Методы, способы их реализации.</w:t>
      </w:r>
    </w:p>
    <w:p w:rsidR="00081779" w:rsidRDefault="00B72482">
      <w:pPr>
        <w:pStyle w:val="a1"/>
        <w:numPr>
          <w:ilvl w:val="0"/>
          <w:numId w:val="3"/>
        </w:numPr>
      </w:pPr>
      <w:r>
        <w:t>Итог.</w:t>
      </w:r>
    </w:p>
    <w:p w:rsidR="00081779" w:rsidRDefault="00B72482">
      <w:pPr>
        <w:pStyle w:val="a1"/>
        <w:numPr>
          <w:ilvl w:val="0"/>
          <w:numId w:val="3"/>
        </w:numPr>
      </w:pPr>
      <w:r>
        <w:t>Перечень выявленных проблем.</w:t>
      </w:r>
    </w:p>
    <w:p w:rsidR="00081779" w:rsidRDefault="00B72482">
      <w:r>
        <w:t>Итогом самоанализа является перечень выявленных проблем, над решением которых предстоит работать педагогическому коллективу.</w:t>
      </w:r>
    </w:p>
    <w:p w:rsidR="00081779" w:rsidRDefault="00B72482">
      <w:r>
        <w:lastRenderedPageBreak/>
        <w:t xml:space="preserve">Отчёт публикуется на сайте образовательной организации не позднее  июня в соответствии </w:t>
      </w:r>
      <w:proofErr w:type="gramStart"/>
      <w:r>
        <w:t>с</w:t>
      </w:r>
      <w:proofErr w:type="gramEnd"/>
      <w:r>
        <w:t xml:space="preserve"> и обсуждается </w:t>
      </w:r>
      <w:proofErr w:type="gramStart"/>
      <w:r>
        <w:t>на</w:t>
      </w:r>
      <w:proofErr w:type="gramEnd"/>
      <w:r>
        <w:t xml:space="preserve"> заседании педагогического коллектива, общешкольных родительских собраниях.</w:t>
      </w:r>
    </w:p>
    <w:sectPr w:rsidR="00081779">
      <w:pgSz w:w="11906" w:h="16838"/>
      <w:pgMar w:top="1133" w:right="850" w:bottom="1133" w:left="1417"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4DA0" w:rsidRDefault="00514DA0">
      <w:pPr>
        <w:spacing w:line="240" w:lineRule="auto"/>
      </w:pPr>
      <w:r>
        <w:separator/>
      </w:r>
    </w:p>
  </w:endnote>
  <w:endnote w:type="continuationSeparator" w:id="0">
    <w:p w:rsidR="00514DA0" w:rsidRDefault="00514DA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NewRoman">
    <w:altName w:val="Times New Roman"/>
    <w:panose1 w:val="00000000000000000000"/>
    <w:charset w:val="00"/>
    <w:family w:val="roman"/>
    <w:notTrueType/>
    <w:pitch w:val="default"/>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1779" w:rsidRDefault="00B72482">
    <w:pPr>
      <w:jc w:val="right"/>
    </w:pPr>
    <w:r>
      <w:fldChar w:fldCharType="begin"/>
    </w:r>
    <w:r>
      <w:instrText>PAGE</w:instrText>
    </w:r>
    <w:r>
      <w:fldChar w:fldCharType="separate"/>
    </w:r>
    <w:r w:rsidR="000B028C">
      <w:rPr>
        <w:noProof/>
      </w:rPr>
      <w:t>2</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4DA0" w:rsidRDefault="00514DA0">
      <w:pPr>
        <w:spacing w:line="240" w:lineRule="auto"/>
      </w:pPr>
      <w:r>
        <w:separator/>
      </w:r>
    </w:p>
  </w:footnote>
  <w:footnote w:type="continuationSeparator" w:id="0">
    <w:p w:rsidR="00514DA0" w:rsidRDefault="00514DA0">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67E34"/>
    <w:multiLevelType w:val="hybridMultilevel"/>
    <w:tmpl w:val="CD30597A"/>
    <w:lvl w:ilvl="0" w:tplc="F9363DDC">
      <w:start w:val="1"/>
      <w:numFmt w:val="bullet"/>
      <w:pStyle w:val="a"/>
      <w:lvlText w:val="－"/>
      <w:lvlJc w:val="left"/>
    </w:lvl>
    <w:lvl w:ilvl="1" w:tplc="A9BE8FF2">
      <w:numFmt w:val="decimal"/>
      <w:lvlText w:val=""/>
      <w:lvlJc w:val="left"/>
    </w:lvl>
    <w:lvl w:ilvl="2" w:tplc="DF3CC63E">
      <w:numFmt w:val="decimal"/>
      <w:lvlText w:val=""/>
      <w:lvlJc w:val="left"/>
    </w:lvl>
    <w:lvl w:ilvl="3" w:tplc="E858092E">
      <w:numFmt w:val="decimal"/>
      <w:lvlText w:val=""/>
      <w:lvlJc w:val="left"/>
    </w:lvl>
    <w:lvl w:ilvl="4" w:tplc="8A7C2478">
      <w:numFmt w:val="decimal"/>
      <w:lvlText w:val=""/>
      <w:lvlJc w:val="left"/>
    </w:lvl>
    <w:lvl w:ilvl="5" w:tplc="6AAA88CC">
      <w:numFmt w:val="decimal"/>
      <w:lvlText w:val=""/>
      <w:lvlJc w:val="left"/>
    </w:lvl>
    <w:lvl w:ilvl="6" w:tplc="A3126E82">
      <w:numFmt w:val="decimal"/>
      <w:lvlText w:val=""/>
      <w:lvlJc w:val="left"/>
    </w:lvl>
    <w:lvl w:ilvl="7" w:tplc="07A6ACC8">
      <w:numFmt w:val="decimal"/>
      <w:lvlText w:val=""/>
      <w:lvlJc w:val="left"/>
    </w:lvl>
    <w:lvl w:ilvl="8" w:tplc="0F4E8D5A">
      <w:numFmt w:val="decimal"/>
      <w:lvlText w:val=""/>
      <w:lvlJc w:val="left"/>
    </w:lvl>
  </w:abstractNum>
  <w:abstractNum w:abstractNumId="1">
    <w:nsid w:val="1BAE2665"/>
    <w:multiLevelType w:val="hybridMultilevel"/>
    <w:tmpl w:val="73E82EF0"/>
    <w:lvl w:ilvl="0" w:tplc="FFF4ECF8">
      <w:start w:val="1"/>
      <w:numFmt w:val="decimal"/>
      <w:pStyle w:val="a0"/>
      <w:suff w:val="nothing"/>
      <w:lvlText w:val=""/>
      <w:lvlJc w:val="left"/>
    </w:lvl>
    <w:lvl w:ilvl="1" w:tplc="8E0A7C60">
      <w:numFmt w:val="decimal"/>
      <w:lvlText w:val=""/>
      <w:lvlJc w:val="left"/>
    </w:lvl>
    <w:lvl w:ilvl="2" w:tplc="09DEFCD6">
      <w:numFmt w:val="decimal"/>
      <w:lvlText w:val=""/>
      <w:lvlJc w:val="left"/>
    </w:lvl>
    <w:lvl w:ilvl="3" w:tplc="628AD244">
      <w:numFmt w:val="decimal"/>
      <w:lvlText w:val=""/>
      <w:lvlJc w:val="left"/>
    </w:lvl>
    <w:lvl w:ilvl="4" w:tplc="1400A644">
      <w:numFmt w:val="decimal"/>
      <w:lvlText w:val=""/>
      <w:lvlJc w:val="left"/>
    </w:lvl>
    <w:lvl w:ilvl="5" w:tplc="1724FDC8">
      <w:numFmt w:val="decimal"/>
      <w:lvlText w:val=""/>
      <w:lvlJc w:val="left"/>
    </w:lvl>
    <w:lvl w:ilvl="6" w:tplc="9B3A709E">
      <w:numFmt w:val="decimal"/>
      <w:lvlText w:val=""/>
      <w:lvlJc w:val="left"/>
    </w:lvl>
    <w:lvl w:ilvl="7" w:tplc="FCF00B60">
      <w:numFmt w:val="decimal"/>
      <w:lvlText w:val=""/>
      <w:lvlJc w:val="left"/>
    </w:lvl>
    <w:lvl w:ilvl="8" w:tplc="B37ABC04">
      <w:numFmt w:val="decimal"/>
      <w:lvlText w:val=""/>
      <w:lvlJc w:val="left"/>
    </w:lvl>
  </w:abstractNum>
  <w:abstractNum w:abstractNumId="2">
    <w:nsid w:val="3736451B"/>
    <w:multiLevelType w:val="multilevel"/>
    <w:tmpl w:val="ACBC207A"/>
    <w:lvl w:ilvl="0">
      <w:start w:val="1"/>
      <w:numFmt w:val="decimal"/>
      <w:pStyle w:val="1"/>
      <w:lvlText w:val="%1."/>
      <w:lvlJc w:val="left"/>
    </w:lvl>
    <w:lvl w:ilvl="1">
      <w:start w:val="1"/>
      <w:numFmt w:val="decimal"/>
      <w:pStyle w:val="2"/>
      <w:lvlText w:val="%1.%2."/>
      <w:lvlJc w:val="left"/>
    </w:lvl>
    <w:lvl w:ilvl="2">
      <w:start w:val="1"/>
      <w:numFmt w:val="decimal"/>
      <w:pStyle w:val="3"/>
      <w:lvlText w:val="%1.%2.%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392A4C6D"/>
    <w:multiLevelType w:val="multilevel"/>
    <w:tmpl w:val="43B83760"/>
    <w:lvl w:ilvl="0">
      <w:start w:val="1"/>
      <w:numFmt w:val="decimal"/>
      <w:pStyle w:val="a1"/>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numFmt w:val="decimal"/>
      <w:lvlText w:val=""/>
      <w:lvlJc w:val="left"/>
    </w:lvl>
    <w:lvl w:ilvl="7">
      <w:numFmt w:val="decimal"/>
      <w:lvlText w:val=""/>
      <w:lvlJc w:val="left"/>
    </w:lvl>
    <w:lvl w:ilvl="8">
      <w:numFmt w:val="decimal"/>
      <w:lvlText w:val=""/>
      <w:lvlJc w:val="left"/>
    </w:lvl>
  </w:abstractNum>
  <w:abstractNum w:abstractNumId="4">
    <w:nsid w:val="4ECD4D93"/>
    <w:multiLevelType w:val="hybridMultilevel"/>
    <w:tmpl w:val="AC363DCE"/>
    <w:lvl w:ilvl="0" w:tplc="68A60B7C">
      <w:start w:val="1"/>
      <w:numFmt w:val="bullet"/>
      <w:lvlText w:val="●"/>
      <w:lvlJc w:val="left"/>
      <w:pPr>
        <w:ind w:left="720" w:hanging="360"/>
      </w:pPr>
    </w:lvl>
    <w:lvl w:ilvl="1" w:tplc="006A4A68">
      <w:start w:val="1"/>
      <w:numFmt w:val="bullet"/>
      <w:lvlText w:val="○"/>
      <w:lvlJc w:val="left"/>
      <w:pPr>
        <w:ind w:left="1440" w:hanging="360"/>
      </w:pPr>
    </w:lvl>
    <w:lvl w:ilvl="2" w:tplc="DC3A25BA">
      <w:start w:val="1"/>
      <w:numFmt w:val="bullet"/>
      <w:lvlText w:val="■"/>
      <w:lvlJc w:val="left"/>
      <w:pPr>
        <w:ind w:left="2160" w:hanging="360"/>
      </w:pPr>
    </w:lvl>
    <w:lvl w:ilvl="3" w:tplc="C68C8546">
      <w:start w:val="1"/>
      <w:numFmt w:val="bullet"/>
      <w:lvlText w:val="●"/>
      <w:lvlJc w:val="left"/>
      <w:pPr>
        <w:ind w:left="2880" w:hanging="360"/>
      </w:pPr>
    </w:lvl>
    <w:lvl w:ilvl="4" w:tplc="43B6F458">
      <w:start w:val="1"/>
      <w:numFmt w:val="bullet"/>
      <w:lvlText w:val="○"/>
      <w:lvlJc w:val="left"/>
      <w:pPr>
        <w:ind w:left="3600" w:hanging="360"/>
      </w:pPr>
    </w:lvl>
    <w:lvl w:ilvl="5" w:tplc="8FD2EEC8">
      <w:start w:val="1"/>
      <w:numFmt w:val="bullet"/>
      <w:lvlText w:val="■"/>
      <w:lvlJc w:val="left"/>
      <w:pPr>
        <w:ind w:left="4320" w:hanging="360"/>
      </w:pPr>
    </w:lvl>
    <w:lvl w:ilvl="6" w:tplc="1E26EE50">
      <w:start w:val="1"/>
      <w:numFmt w:val="bullet"/>
      <w:lvlText w:val="●"/>
      <w:lvlJc w:val="left"/>
      <w:pPr>
        <w:ind w:left="5040" w:hanging="360"/>
      </w:pPr>
    </w:lvl>
    <w:lvl w:ilvl="7" w:tplc="08920210">
      <w:start w:val="1"/>
      <w:numFmt w:val="bullet"/>
      <w:lvlText w:val="●"/>
      <w:lvlJc w:val="left"/>
      <w:pPr>
        <w:ind w:left="5760" w:hanging="360"/>
      </w:pPr>
    </w:lvl>
    <w:lvl w:ilvl="8" w:tplc="6E4CDFA6">
      <w:start w:val="1"/>
      <w:numFmt w:val="bullet"/>
      <w:lvlText w:val="●"/>
      <w:lvlJc w:val="left"/>
      <w:pPr>
        <w:ind w:left="6480" w:hanging="360"/>
      </w:pPr>
    </w:lvl>
  </w:abstractNum>
  <w:abstractNum w:abstractNumId="5">
    <w:nsid w:val="6D495AD0"/>
    <w:multiLevelType w:val="multilevel"/>
    <w:tmpl w:val="D20A82AA"/>
    <w:lvl w:ilvl="0">
      <w:start w:val="1"/>
      <w:numFmt w:val="decimal"/>
      <w:pStyle w:val="20"/>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numFmt w:val="decimal"/>
      <w:lvlText w:val=""/>
      <w:lvlJc w:val="left"/>
    </w:lvl>
    <w:lvl w:ilvl="7">
      <w:numFmt w:val="decimal"/>
      <w:lvlText w:val=""/>
      <w:lvlJc w:val="left"/>
    </w:lvl>
    <w:lvl w:ilvl="8">
      <w:numFmt w:val="decimal"/>
      <w:lvlText w:val=""/>
      <w:lvlJc w:val="left"/>
    </w:lvl>
  </w:abstractNum>
  <w:num w:numId="1">
    <w:abstractNumId w:val="4"/>
    <w:lvlOverride w:ilvl="0">
      <w:startOverride w:val="1"/>
    </w:lvlOverride>
  </w:num>
  <w:num w:numId="2">
    <w:abstractNumId w:val="5"/>
    <w:lvlOverride w:ilvl="0">
      <w:startOverride w:val="1"/>
    </w:lvlOverride>
  </w:num>
  <w:num w:numId="3">
    <w:abstractNumId w:val="3"/>
    <w:lvlOverride w:ilvl="0">
      <w:startOverride w:val="1"/>
    </w:lvlOverride>
  </w:num>
  <w:num w:numId="4">
    <w:abstractNumId w:val="2"/>
    <w:lvlOverride w:ilvl="0">
      <w:startOverride w:val="1"/>
    </w:lvlOverride>
  </w:num>
  <w:num w:numId="5">
    <w:abstractNumId w:val="1"/>
    <w:lvlOverride w:ilvl="0">
      <w:startOverride w:val="1"/>
    </w:lvlOverride>
  </w:num>
  <w:num w:numId="6">
    <w:abstractNumId w:val="3"/>
    <w:lvlOverride w:ilvl="0">
      <w:startOverride w:val="1"/>
    </w:lvlOverride>
  </w:num>
  <w:num w:numId="7">
    <w:abstractNumId w:val="5"/>
    <w:lvlOverride w:ilvl="0">
      <w:startOverride w:val="1"/>
    </w:lvlOverride>
  </w:num>
  <w:num w:numId="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displayBackgroundShape/>
  <w:proofState w:spelling="clean" w:grammar="clean"/>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4"/>
  </w:compat>
  <w:rsids>
    <w:rsidRoot w:val="00081779"/>
    <w:rsid w:val="000162A0"/>
    <w:rsid w:val="00081779"/>
    <w:rsid w:val="000B028C"/>
    <w:rsid w:val="002A6B47"/>
    <w:rsid w:val="005100A0"/>
    <w:rsid w:val="00514DA0"/>
    <w:rsid w:val="008A7CC5"/>
    <w:rsid w:val="00B724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NewRoman" w:eastAsia="TimesNewRoman" w:hAnsi="TimesNewRoman" w:cs="TimesNewRoman"/>
        <w:sz w:val="24"/>
        <w:szCs w:val="24"/>
        <w:lang w:val="ru-RU" w:eastAsia="ru-RU" w:bidi="ar-SA"/>
      </w:rPr>
    </w:rPrDefault>
    <w:pPrDefault>
      <w:pPr>
        <w:spacing w:line="276" w:lineRule="auto"/>
        <w:ind w:firstLine="708"/>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style>
  <w:style w:type="paragraph" w:styleId="1">
    <w:name w:val="heading 1"/>
    <w:basedOn w:val="a2"/>
    <w:next w:val="a2"/>
    <w:qFormat/>
    <w:pPr>
      <w:numPr>
        <w:numId w:val="4"/>
      </w:numPr>
      <w:spacing w:before="80" w:after="160" w:line="240" w:lineRule="auto"/>
      <w:ind w:left="708" w:hanging="708"/>
      <w:jc w:val="left"/>
      <w:outlineLvl w:val="0"/>
    </w:pPr>
    <w:rPr>
      <w:b/>
      <w:bCs/>
      <w:caps/>
      <w:sz w:val="32"/>
      <w:szCs w:val="32"/>
    </w:rPr>
  </w:style>
  <w:style w:type="paragraph" w:styleId="2">
    <w:name w:val="heading 2"/>
    <w:basedOn w:val="a2"/>
    <w:next w:val="a2"/>
    <w:qFormat/>
    <w:pPr>
      <w:numPr>
        <w:ilvl w:val="1"/>
        <w:numId w:val="4"/>
      </w:numPr>
      <w:spacing w:before="80" w:after="160" w:line="240" w:lineRule="auto"/>
      <w:ind w:left="708" w:hanging="708"/>
      <w:jc w:val="left"/>
      <w:outlineLvl w:val="1"/>
    </w:pPr>
    <w:rPr>
      <w:b/>
      <w:bCs/>
    </w:rPr>
  </w:style>
  <w:style w:type="paragraph" w:styleId="3">
    <w:name w:val="heading 3"/>
    <w:basedOn w:val="a2"/>
    <w:next w:val="a2"/>
    <w:qFormat/>
    <w:pPr>
      <w:numPr>
        <w:ilvl w:val="2"/>
        <w:numId w:val="4"/>
      </w:numPr>
      <w:spacing w:before="80" w:after="160" w:line="240" w:lineRule="auto"/>
      <w:ind w:left="708" w:hanging="708"/>
      <w:jc w:val="left"/>
      <w:outlineLvl w:val="2"/>
    </w:pPr>
  </w:style>
  <w:style w:type="paragraph" w:styleId="4">
    <w:name w:val="heading 4"/>
    <w:basedOn w:val="a2"/>
    <w:next w:val="a2"/>
    <w:pPr>
      <w:outlineLvl w:val="3"/>
    </w:pPr>
  </w:style>
  <w:style w:type="paragraph" w:styleId="5">
    <w:name w:val="heading 5"/>
    <w:basedOn w:val="a2"/>
    <w:next w:val="a2"/>
    <w:pPr>
      <w:outlineLvl w:val="4"/>
    </w:pPr>
  </w:style>
  <w:style w:type="paragraph" w:styleId="6">
    <w:name w:val="heading 6"/>
    <w:basedOn w:val="a2"/>
    <w:next w:val="a2"/>
    <w:pPr>
      <w:outlineLvl w:val="5"/>
    </w:pPr>
  </w:style>
  <w:style w:type="paragraph" w:styleId="7">
    <w:name w:val="heading 7"/>
    <w:pPr>
      <w:outlineLvl w:val="6"/>
    </w:pPr>
  </w:style>
  <w:style w:type="paragraph" w:styleId="8">
    <w:name w:val="heading 8"/>
    <w:pPr>
      <w:outlineLvl w:val="7"/>
    </w:pPr>
  </w:style>
  <w:style w:type="paragraph" w:styleId="9">
    <w:name w:val="heading 9"/>
    <w:pPr>
      <w:outlineLvl w:val="8"/>
    </w:p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Title"/>
    <w:basedOn w:val="a2"/>
    <w:next w:val="a2"/>
  </w:style>
  <w:style w:type="paragraph" w:customStyle="1" w:styleId="10">
    <w:name w:val="Строгий1"/>
    <w:basedOn w:val="a2"/>
    <w:next w:val="a2"/>
    <w:qFormat/>
    <w:rPr>
      <w:b/>
      <w:bCs/>
    </w:rPr>
  </w:style>
  <w:style w:type="paragraph" w:styleId="a7">
    <w:name w:val="List Paragraph"/>
    <w:basedOn w:val="a2"/>
  </w:style>
  <w:style w:type="character" w:styleId="a8">
    <w:name w:val="Hyperlink"/>
    <w:uiPriority w:val="99"/>
    <w:unhideWhenUsed/>
    <w:rPr>
      <w:color w:val="0563C1"/>
      <w:u w:val="single"/>
    </w:rPr>
  </w:style>
  <w:style w:type="character" w:styleId="a9">
    <w:name w:val="footnote reference"/>
    <w:uiPriority w:val="99"/>
    <w:semiHidden/>
    <w:unhideWhenUsed/>
    <w:rPr>
      <w:vertAlign w:val="superscript"/>
    </w:rPr>
  </w:style>
  <w:style w:type="paragraph" w:styleId="aa">
    <w:name w:val="footnote text"/>
    <w:basedOn w:val="a2"/>
    <w:link w:val="ab"/>
  </w:style>
  <w:style w:type="character" w:customStyle="1" w:styleId="ab">
    <w:name w:val="Текст сноски Знак"/>
    <w:link w:val="aa"/>
    <w:uiPriority w:val="99"/>
    <w:semiHidden/>
    <w:unhideWhenUsed/>
    <w:rPr>
      <w:sz w:val="20"/>
      <w:szCs w:val="20"/>
    </w:rPr>
  </w:style>
  <w:style w:type="paragraph" w:styleId="11">
    <w:name w:val="index 1"/>
  </w:style>
  <w:style w:type="paragraph" w:styleId="21">
    <w:name w:val="index 2"/>
  </w:style>
  <w:style w:type="paragraph" w:styleId="30">
    <w:name w:val="index 3"/>
  </w:style>
  <w:style w:type="paragraph" w:styleId="40">
    <w:name w:val="index 4"/>
  </w:style>
  <w:style w:type="paragraph" w:styleId="50">
    <w:name w:val="index 5"/>
  </w:style>
  <w:style w:type="paragraph" w:styleId="60">
    <w:name w:val="index 6"/>
  </w:style>
  <w:style w:type="paragraph" w:styleId="70">
    <w:name w:val="index 7"/>
  </w:style>
  <w:style w:type="paragraph" w:styleId="80">
    <w:name w:val="index 8"/>
  </w:style>
  <w:style w:type="paragraph" w:styleId="90">
    <w:name w:val="index 9"/>
  </w:style>
  <w:style w:type="paragraph" w:styleId="12">
    <w:name w:val="toc 1"/>
    <w:uiPriority w:val="39"/>
  </w:style>
  <w:style w:type="paragraph" w:styleId="22">
    <w:name w:val="toc 2"/>
    <w:uiPriority w:val="39"/>
  </w:style>
  <w:style w:type="paragraph" w:styleId="31">
    <w:name w:val="toc 3"/>
  </w:style>
  <w:style w:type="paragraph" w:styleId="41">
    <w:name w:val="toc 4"/>
  </w:style>
  <w:style w:type="paragraph" w:styleId="51">
    <w:name w:val="toc 5"/>
  </w:style>
  <w:style w:type="paragraph" w:styleId="61">
    <w:name w:val="toc 6"/>
  </w:style>
  <w:style w:type="paragraph" w:styleId="71">
    <w:name w:val="toc 7"/>
  </w:style>
  <w:style w:type="paragraph" w:styleId="81">
    <w:name w:val="toc 8"/>
  </w:style>
  <w:style w:type="paragraph" w:styleId="91">
    <w:name w:val="toc 9"/>
  </w:style>
  <w:style w:type="paragraph" w:styleId="ac">
    <w:name w:val="Normal Indent"/>
  </w:style>
  <w:style w:type="paragraph" w:styleId="ad">
    <w:name w:val="annotation text"/>
  </w:style>
  <w:style w:type="paragraph" w:styleId="ae">
    <w:name w:val="header"/>
  </w:style>
  <w:style w:type="paragraph" w:styleId="af">
    <w:name w:val="footer"/>
  </w:style>
  <w:style w:type="paragraph" w:styleId="af0">
    <w:name w:val="index heading"/>
  </w:style>
  <w:style w:type="paragraph" w:styleId="af1">
    <w:name w:val="caption"/>
  </w:style>
  <w:style w:type="paragraph" w:styleId="af2">
    <w:name w:val="table of figures"/>
  </w:style>
  <w:style w:type="paragraph" w:styleId="af3">
    <w:name w:val="envelope address"/>
  </w:style>
  <w:style w:type="paragraph" w:styleId="23">
    <w:name w:val="envelope return"/>
  </w:style>
  <w:style w:type="paragraph" w:customStyle="1" w:styleId="13">
    <w:name w:val="Знак сноски1"/>
  </w:style>
  <w:style w:type="paragraph" w:customStyle="1" w:styleId="14">
    <w:name w:val="Знак примечания1"/>
  </w:style>
  <w:style w:type="paragraph" w:customStyle="1" w:styleId="15">
    <w:name w:val="Номер строки1"/>
  </w:style>
  <w:style w:type="paragraph" w:customStyle="1" w:styleId="16">
    <w:name w:val="Номер страницы1"/>
  </w:style>
  <w:style w:type="paragraph" w:customStyle="1" w:styleId="17">
    <w:name w:val="Знак концевой сноски1"/>
  </w:style>
  <w:style w:type="paragraph" w:styleId="af4">
    <w:name w:val="endnote text"/>
  </w:style>
  <w:style w:type="paragraph" w:styleId="af5">
    <w:name w:val="table of authorities"/>
  </w:style>
  <w:style w:type="paragraph" w:styleId="af6">
    <w:name w:val="macro"/>
  </w:style>
  <w:style w:type="paragraph" w:styleId="af7">
    <w:name w:val="toa heading"/>
  </w:style>
  <w:style w:type="paragraph" w:styleId="af8">
    <w:name w:val="List"/>
  </w:style>
  <w:style w:type="paragraph" w:styleId="24">
    <w:name w:val="List 2"/>
  </w:style>
  <w:style w:type="paragraph" w:styleId="32">
    <w:name w:val="List 3"/>
  </w:style>
  <w:style w:type="paragraph" w:styleId="42">
    <w:name w:val="List 4"/>
  </w:style>
  <w:style w:type="paragraph" w:styleId="52">
    <w:name w:val="List 5"/>
  </w:style>
  <w:style w:type="paragraph" w:styleId="25">
    <w:name w:val="List Bullet 2"/>
  </w:style>
  <w:style w:type="paragraph" w:styleId="33">
    <w:name w:val="List Bullet 3"/>
  </w:style>
  <w:style w:type="paragraph" w:styleId="43">
    <w:name w:val="List Bullet 4"/>
  </w:style>
  <w:style w:type="paragraph" w:styleId="53">
    <w:name w:val="List Bullet 5"/>
  </w:style>
  <w:style w:type="paragraph" w:styleId="34">
    <w:name w:val="List Number 3"/>
  </w:style>
  <w:style w:type="paragraph" w:styleId="44">
    <w:name w:val="List Number 4"/>
  </w:style>
  <w:style w:type="paragraph" w:styleId="54">
    <w:name w:val="List Number 5"/>
  </w:style>
  <w:style w:type="paragraph" w:styleId="af9">
    <w:name w:val="Closing"/>
  </w:style>
  <w:style w:type="paragraph" w:styleId="afa">
    <w:name w:val="Signature"/>
  </w:style>
  <w:style w:type="paragraph" w:customStyle="1" w:styleId="18">
    <w:name w:val="Основной шрифт абзаца1"/>
  </w:style>
  <w:style w:type="paragraph" w:styleId="afb">
    <w:name w:val="Body Text"/>
  </w:style>
  <w:style w:type="paragraph" w:styleId="afc">
    <w:name w:val="Body Text Indent"/>
  </w:style>
  <w:style w:type="paragraph" w:styleId="afd">
    <w:name w:val="List Continue"/>
  </w:style>
  <w:style w:type="paragraph" w:styleId="26">
    <w:name w:val="List Continue 2"/>
  </w:style>
  <w:style w:type="paragraph" w:styleId="35">
    <w:name w:val="List Continue 3"/>
  </w:style>
  <w:style w:type="paragraph" w:styleId="45">
    <w:name w:val="List Continue 4"/>
  </w:style>
  <w:style w:type="paragraph" w:styleId="55">
    <w:name w:val="List Continue 5"/>
  </w:style>
  <w:style w:type="paragraph" w:styleId="afe">
    <w:name w:val="Message Header"/>
  </w:style>
  <w:style w:type="paragraph" w:styleId="aff">
    <w:name w:val="Subtitle"/>
  </w:style>
  <w:style w:type="paragraph" w:styleId="aff0">
    <w:name w:val="Salutation"/>
  </w:style>
  <w:style w:type="paragraph" w:styleId="aff1">
    <w:name w:val="Date"/>
  </w:style>
  <w:style w:type="paragraph" w:styleId="aff2">
    <w:name w:val="Body Text First Indent"/>
  </w:style>
  <w:style w:type="paragraph" w:styleId="27">
    <w:name w:val="Body Text First Indent 2"/>
  </w:style>
  <w:style w:type="paragraph" w:styleId="aff3">
    <w:name w:val="Note Heading"/>
  </w:style>
  <w:style w:type="paragraph" w:styleId="28">
    <w:name w:val="Body Text 2"/>
  </w:style>
  <w:style w:type="paragraph" w:styleId="36">
    <w:name w:val="Body Text 3"/>
  </w:style>
  <w:style w:type="paragraph" w:styleId="29">
    <w:name w:val="Body Text Indent 2"/>
  </w:style>
  <w:style w:type="paragraph" w:styleId="37">
    <w:name w:val="Body Text Indent 3"/>
  </w:style>
  <w:style w:type="paragraph" w:styleId="aff4">
    <w:name w:val="Block Text"/>
  </w:style>
  <w:style w:type="paragraph" w:customStyle="1" w:styleId="19">
    <w:name w:val="Гиперссылка1"/>
  </w:style>
  <w:style w:type="paragraph" w:customStyle="1" w:styleId="1a">
    <w:name w:val="Просмотренная гиперссылка1"/>
  </w:style>
  <w:style w:type="paragraph" w:customStyle="1" w:styleId="2a">
    <w:name w:val="Строгий2"/>
  </w:style>
  <w:style w:type="paragraph" w:customStyle="1" w:styleId="1b">
    <w:name w:val="Выделение1"/>
  </w:style>
  <w:style w:type="paragraph" w:styleId="aff5">
    <w:name w:val="Document Map"/>
  </w:style>
  <w:style w:type="paragraph" w:styleId="aff6">
    <w:name w:val="Plain Text"/>
  </w:style>
  <w:style w:type="paragraph" w:styleId="aff7">
    <w:name w:val="E-mail Signature"/>
  </w:style>
  <w:style w:type="paragraph" w:styleId="z-">
    <w:name w:val="HTML Top of Form"/>
  </w:style>
  <w:style w:type="paragraph" w:styleId="z-0">
    <w:name w:val="HTML Bottom of Form"/>
  </w:style>
  <w:style w:type="paragraph" w:styleId="aff8">
    <w:name w:val="Normal (Web)"/>
  </w:style>
  <w:style w:type="paragraph" w:customStyle="1" w:styleId="HTML1">
    <w:name w:val="Акроним HTML1"/>
  </w:style>
  <w:style w:type="paragraph" w:styleId="HTML">
    <w:name w:val="HTML Address"/>
  </w:style>
  <w:style w:type="paragraph" w:customStyle="1" w:styleId="HTML10">
    <w:name w:val="Цитата HTML1"/>
  </w:style>
  <w:style w:type="paragraph" w:customStyle="1" w:styleId="HTML11">
    <w:name w:val="Код HTML1"/>
  </w:style>
  <w:style w:type="paragraph" w:customStyle="1" w:styleId="HTML12">
    <w:name w:val="Определение HTML1"/>
  </w:style>
  <w:style w:type="paragraph" w:customStyle="1" w:styleId="HTML13">
    <w:name w:val="Клавиатура HTML1"/>
  </w:style>
  <w:style w:type="paragraph" w:styleId="HTML0">
    <w:name w:val="HTML Preformatted"/>
  </w:style>
  <w:style w:type="paragraph" w:customStyle="1" w:styleId="HTML14">
    <w:name w:val="Образец HTML1"/>
  </w:style>
  <w:style w:type="paragraph" w:customStyle="1" w:styleId="HTML15">
    <w:name w:val="Пишущая машинка HTML1"/>
  </w:style>
  <w:style w:type="paragraph" w:customStyle="1" w:styleId="HTML16">
    <w:name w:val="Переменный HTML1"/>
  </w:style>
  <w:style w:type="paragraph" w:customStyle="1" w:styleId="1c">
    <w:name w:val="Обычная таблица1"/>
  </w:style>
  <w:style w:type="paragraph" w:styleId="aff9">
    <w:name w:val="annotation subject"/>
  </w:style>
  <w:style w:type="paragraph" w:customStyle="1" w:styleId="1d">
    <w:name w:val="Нет списка1"/>
  </w:style>
  <w:style w:type="paragraph" w:customStyle="1" w:styleId="1ai1">
    <w:name w:val="1 / a / i1"/>
  </w:style>
  <w:style w:type="paragraph" w:customStyle="1" w:styleId="1111111">
    <w:name w:val="1 / 1.1 / 1.1.11"/>
  </w:style>
  <w:style w:type="paragraph" w:customStyle="1" w:styleId="1e">
    <w:name w:val="Статья / Раздел1"/>
  </w:style>
  <w:style w:type="paragraph" w:customStyle="1" w:styleId="110">
    <w:name w:val="Простая таблица 11"/>
  </w:style>
  <w:style w:type="paragraph" w:customStyle="1" w:styleId="210">
    <w:name w:val="Простая таблица 21"/>
  </w:style>
  <w:style w:type="paragraph" w:customStyle="1" w:styleId="310">
    <w:name w:val="Простая таблица 31"/>
  </w:style>
  <w:style w:type="paragraph" w:customStyle="1" w:styleId="111">
    <w:name w:val="Классическая таблица 11"/>
  </w:style>
  <w:style w:type="paragraph" w:customStyle="1" w:styleId="211">
    <w:name w:val="Классическая таблица 21"/>
  </w:style>
  <w:style w:type="paragraph" w:customStyle="1" w:styleId="311">
    <w:name w:val="Классическая таблица 31"/>
  </w:style>
  <w:style w:type="paragraph" w:customStyle="1" w:styleId="410">
    <w:name w:val="Классическая таблица 41"/>
  </w:style>
  <w:style w:type="paragraph" w:customStyle="1" w:styleId="112">
    <w:name w:val="Цветная таблица 11"/>
  </w:style>
  <w:style w:type="paragraph" w:customStyle="1" w:styleId="212">
    <w:name w:val="Цветная таблица 21"/>
  </w:style>
  <w:style w:type="paragraph" w:customStyle="1" w:styleId="312">
    <w:name w:val="Цветная таблица 31"/>
  </w:style>
  <w:style w:type="paragraph" w:customStyle="1" w:styleId="113">
    <w:name w:val="Столбцы таблицы 11"/>
  </w:style>
  <w:style w:type="paragraph" w:customStyle="1" w:styleId="213">
    <w:name w:val="Столбцы таблицы 21"/>
  </w:style>
  <w:style w:type="paragraph" w:customStyle="1" w:styleId="313">
    <w:name w:val="Столбцы таблицы 31"/>
  </w:style>
  <w:style w:type="paragraph" w:customStyle="1" w:styleId="411">
    <w:name w:val="Столбцы таблицы 41"/>
  </w:style>
  <w:style w:type="paragraph" w:customStyle="1" w:styleId="510">
    <w:name w:val="Столбцы таблицы 51"/>
  </w:style>
  <w:style w:type="paragraph" w:customStyle="1" w:styleId="114">
    <w:name w:val="Сетка таблицы 11"/>
  </w:style>
  <w:style w:type="paragraph" w:customStyle="1" w:styleId="214">
    <w:name w:val="Сетка таблицы 21"/>
  </w:style>
  <w:style w:type="paragraph" w:customStyle="1" w:styleId="314">
    <w:name w:val="Сетка таблицы 31"/>
  </w:style>
  <w:style w:type="paragraph" w:customStyle="1" w:styleId="412">
    <w:name w:val="Сетка таблицы 41"/>
  </w:style>
  <w:style w:type="paragraph" w:customStyle="1" w:styleId="511">
    <w:name w:val="Сетка таблицы 51"/>
  </w:style>
  <w:style w:type="paragraph" w:customStyle="1" w:styleId="610">
    <w:name w:val="Сетка таблицы 61"/>
  </w:style>
  <w:style w:type="paragraph" w:customStyle="1" w:styleId="710">
    <w:name w:val="Сетка таблицы 71"/>
  </w:style>
  <w:style w:type="paragraph" w:customStyle="1" w:styleId="810">
    <w:name w:val="Сетка таблицы 81"/>
  </w:style>
  <w:style w:type="paragraph" w:customStyle="1" w:styleId="-11">
    <w:name w:val="Таблица-список 11"/>
  </w:style>
  <w:style w:type="paragraph" w:customStyle="1" w:styleId="-21">
    <w:name w:val="Таблица-список 21"/>
  </w:style>
  <w:style w:type="paragraph" w:customStyle="1" w:styleId="-31">
    <w:name w:val="Таблица-список 31"/>
  </w:style>
  <w:style w:type="paragraph" w:customStyle="1" w:styleId="-41">
    <w:name w:val="Таблица-список 41"/>
  </w:style>
  <w:style w:type="paragraph" w:customStyle="1" w:styleId="-51">
    <w:name w:val="Таблица-список 51"/>
  </w:style>
  <w:style w:type="paragraph" w:customStyle="1" w:styleId="-61">
    <w:name w:val="Таблица-список 61"/>
  </w:style>
  <w:style w:type="paragraph" w:customStyle="1" w:styleId="-71">
    <w:name w:val="Таблица-список 71"/>
  </w:style>
  <w:style w:type="paragraph" w:customStyle="1" w:styleId="-81">
    <w:name w:val="Таблица-список 81"/>
  </w:style>
  <w:style w:type="paragraph" w:customStyle="1" w:styleId="115">
    <w:name w:val="Объемная таблица 11"/>
  </w:style>
  <w:style w:type="paragraph" w:customStyle="1" w:styleId="215">
    <w:name w:val="Объемная таблица 21"/>
  </w:style>
  <w:style w:type="paragraph" w:customStyle="1" w:styleId="315">
    <w:name w:val="Объемная таблица 31"/>
  </w:style>
  <w:style w:type="paragraph" w:customStyle="1" w:styleId="1f">
    <w:name w:val="Современная таблица1"/>
  </w:style>
  <w:style w:type="paragraph" w:customStyle="1" w:styleId="1f0">
    <w:name w:val="Изысканная таблица1"/>
  </w:style>
  <w:style w:type="paragraph" w:customStyle="1" w:styleId="1f1">
    <w:name w:val="Стандартная таблица1"/>
  </w:style>
  <w:style w:type="paragraph" w:customStyle="1" w:styleId="116">
    <w:name w:val="Изящная таблица 11"/>
  </w:style>
  <w:style w:type="paragraph" w:customStyle="1" w:styleId="216">
    <w:name w:val="Изящная таблица 21"/>
  </w:style>
  <w:style w:type="paragraph" w:customStyle="1" w:styleId="-110">
    <w:name w:val="Веб-таблица 11"/>
  </w:style>
  <w:style w:type="paragraph" w:customStyle="1" w:styleId="-210">
    <w:name w:val="Веб-таблица 21"/>
  </w:style>
  <w:style w:type="paragraph" w:customStyle="1" w:styleId="-310">
    <w:name w:val="Веб-таблица 31"/>
  </w:style>
  <w:style w:type="paragraph" w:styleId="affa">
    <w:name w:val="Balloon Text"/>
  </w:style>
  <w:style w:type="paragraph" w:customStyle="1" w:styleId="1f2">
    <w:name w:val="Сетка таблицы1"/>
  </w:style>
  <w:style w:type="paragraph" w:customStyle="1" w:styleId="1f3">
    <w:name w:val="Тема таблицы1"/>
  </w:style>
  <w:style w:type="paragraph" w:customStyle="1" w:styleId="1f4">
    <w:name w:val="Замещающий текст1"/>
  </w:style>
  <w:style w:type="paragraph" w:styleId="affb">
    <w:name w:val="No Spacing"/>
  </w:style>
  <w:style w:type="paragraph" w:customStyle="1" w:styleId="1f5">
    <w:name w:val="Светлая заливка1"/>
  </w:style>
  <w:style w:type="paragraph" w:customStyle="1" w:styleId="1f6">
    <w:name w:val="Светлый список1"/>
  </w:style>
  <w:style w:type="paragraph" w:customStyle="1" w:styleId="1f7">
    <w:name w:val="Светлая сетка1"/>
  </w:style>
  <w:style w:type="paragraph" w:customStyle="1" w:styleId="117">
    <w:name w:val="Средняя заливка 11"/>
  </w:style>
  <w:style w:type="paragraph" w:customStyle="1" w:styleId="217">
    <w:name w:val="Средняя заливка 21"/>
  </w:style>
  <w:style w:type="paragraph" w:customStyle="1" w:styleId="118">
    <w:name w:val="Средний список 11"/>
  </w:style>
  <w:style w:type="paragraph" w:customStyle="1" w:styleId="218">
    <w:name w:val="Средний список 21"/>
  </w:style>
  <w:style w:type="paragraph" w:customStyle="1" w:styleId="119">
    <w:name w:val="Средняя сетка 11"/>
  </w:style>
  <w:style w:type="paragraph" w:customStyle="1" w:styleId="219">
    <w:name w:val="Средняя сетка 21"/>
  </w:style>
  <w:style w:type="paragraph" w:customStyle="1" w:styleId="316">
    <w:name w:val="Средняя сетка 31"/>
  </w:style>
  <w:style w:type="paragraph" w:customStyle="1" w:styleId="1f8">
    <w:name w:val="Темный список1"/>
  </w:style>
  <w:style w:type="paragraph" w:customStyle="1" w:styleId="1f9">
    <w:name w:val="Цветная заливка1"/>
  </w:style>
  <w:style w:type="paragraph" w:customStyle="1" w:styleId="1fa">
    <w:name w:val="Цветной список1"/>
  </w:style>
  <w:style w:type="paragraph" w:customStyle="1" w:styleId="1fb">
    <w:name w:val="Цветная сетка1"/>
  </w:style>
  <w:style w:type="paragraph" w:customStyle="1" w:styleId="-111">
    <w:name w:val="Светлая заливка - Акцент 11"/>
  </w:style>
  <w:style w:type="paragraph" w:customStyle="1" w:styleId="-112">
    <w:name w:val="Светлый список - Акцент 11"/>
  </w:style>
  <w:style w:type="paragraph" w:customStyle="1" w:styleId="-113">
    <w:name w:val="Светлая сетка - Акцент 11"/>
  </w:style>
  <w:style w:type="paragraph" w:customStyle="1" w:styleId="1-11">
    <w:name w:val="Средняя заливка 1 - Акцент 11"/>
  </w:style>
  <w:style w:type="paragraph" w:customStyle="1" w:styleId="2-11">
    <w:name w:val="Средняя заливка 2 - Акцент 11"/>
  </w:style>
  <w:style w:type="paragraph" w:customStyle="1" w:styleId="1-110">
    <w:name w:val="Средний список 1 - Акцент 11"/>
  </w:style>
  <w:style w:type="paragraph" w:styleId="affc">
    <w:name w:val="Revision"/>
  </w:style>
  <w:style w:type="paragraph" w:styleId="2b">
    <w:name w:val="Quote"/>
  </w:style>
  <w:style w:type="paragraph" w:styleId="affd">
    <w:name w:val="Intense Quote"/>
  </w:style>
  <w:style w:type="paragraph" w:customStyle="1" w:styleId="2-110">
    <w:name w:val="Средний список 2 - Акцент 11"/>
  </w:style>
  <w:style w:type="paragraph" w:customStyle="1" w:styleId="1-111">
    <w:name w:val="Средняя сетка 1 - Акцент 11"/>
  </w:style>
  <w:style w:type="paragraph" w:customStyle="1" w:styleId="2-111">
    <w:name w:val="Средняя сетка 2 - Акцент 11"/>
  </w:style>
  <w:style w:type="paragraph" w:customStyle="1" w:styleId="3-11">
    <w:name w:val="Средняя сетка 3 - Акцент 11"/>
  </w:style>
  <w:style w:type="paragraph" w:customStyle="1" w:styleId="-114">
    <w:name w:val="Темный список - Акцент 11"/>
  </w:style>
  <w:style w:type="paragraph" w:customStyle="1" w:styleId="-115">
    <w:name w:val="Цветная заливка - Акцент 11"/>
  </w:style>
  <w:style w:type="paragraph" w:customStyle="1" w:styleId="-116">
    <w:name w:val="Цветной список - Акцент 11"/>
  </w:style>
  <w:style w:type="paragraph" w:customStyle="1" w:styleId="-117">
    <w:name w:val="Цветная сетка - Акцент 11"/>
  </w:style>
  <w:style w:type="paragraph" w:customStyle="1" w:styleId="-211">
    <w:name w:val="Светлая заливка - Акцент 21"/>
  </w:style>
  <w:style w:type="paragraph" w:customStyle="1" w:styleId="-212">
    <w:name w:val="Светлый список - Акцент 21"/>
  </w:style>
  <w:style w:type="paragraph" w:customStyle="1" w:styleId="-213">
    <w:name w:val="Светлая сетка - Акцент 21"/>
  </w:style>
  <w:style w:type="paragraph" w:customStyle="1" w:styleId="1-21">
    <w:name w:val="Средняя заливка 1 - Акцент 21"/>
  </w:style>
  <w:style w:type="paragraph" w:customStyle="1" w:styleId="2-21">
    <w:name w:val="Средняя заливка 2 - Акцент 21"/>
  </w:style>
  <w:style w:type="paragraph" w:customStyle="1" w:styleId="1-210">
    <w:name w:val="Средний список 1 - Акцент 21"/>
  </w:style>
  <w:style w:type="paragraph" w:customStyle="1" w:styleId="2-210">
    <w:name w:val="Средний список 2 - Акцент 21"/>
  </w:style>
  <w:style w:type="paragraph" w:customStyle="1" w:styleId="1-211">
    <w:name w:val="Средняя сетка 1 - Акцент 21"/>
  </w:style>
  <w:style w:type="paragraph" w:customStyle="1" w:styleId="2-211">
    <w:name w:val="Средняя сетка 2 - Акцент 21"/>
  </w:style>
  <w:style w:type="paragraph" w:customStyle="1" w:styleId="3-21">
    <w:name w:val="Средняя сетка 3 - Акцент 21"/>
  </w:style>
  <w:style w:type="paragraph" w:customStyle="1" w:styleId="-214">
    <w:name w:val="Темный список - Акцент 21"/>
  </w:style>
  <w:style w:type="paragraph" w:customStyle="1" w:styleId="-215">
    <w:name w:val="Цветная заливка - Акцент 21"/>
  </w:style>
  <w:style w:type="paragraph" w:customStyle="1" w:styleId="-216">
    <w:name w:val="Цветной список - Акцент 21"/>
  </w:style>
  <w:style w:type="paragraph" w:customStyle="1" w:styleId="-217">
    <w:name w:val="Цветная сетка - Акцент 21"/>
  </w:style>
  <w:style w:type="paragraph" w:customStyle="1" w:styleId="-311">
    <w:name w:val="Светлая заливка - Акцент 31"/>
  </w:style>
  <w:style w:type="paragraph" w:customStyle="1" w:styleId="-312">
    <w:name w:val="Светлый список - Акцент 31"/>
  </w:style>
  <w:style w:type="paragraph" w:customStyle="1" w:styleId="-313">
    <w:name w:val="Светлая сетка - Акцент 31"/>
  </w:style>
  <w:style w:type="paragraph" w:customStyle="1" w:styleId="1-31">
    <w:name w:val="Средняя заливка 1 - Акцент 31"/>
  </w:style>
  <w:style w:type="paragraph" w:customStyle="1" w:styleId="2-31">
    <w:name w:val="Средняя заливка 2 - Акцент 31"/>
  </w:style>
  <w:style w:type="paragraph" w:customStyle="1" w:styleId="1-310">
    <w:name w:val="Средний список 1 - Акцент 31"/>
  </w:style>
  <w:style w:type="paragraph" w:customStyle="1" w:styleId="2-310">
    <w:name w:val="Средний список 2 - Акцент 31"/>
  </w:style>
  <w:style w:type="paragraph" w:customStyle="1" w:styleId="1-311">
    <w:name w:val="Средняя сетка 1 - Акцент 31"/>
  </w:style>
  <w:style w:type="paragraph" w:customStyle="1" w:styleId="2-311">
    <w:name w:val="Средняя сетка 2 - Акцент 31"/>
  </w:style>
  <w:style w:type="paragraph" w:customStyle="1" w:styleId="3-31">
    <w:name w:val="Средняя сетка 3 - Акцент 31"/>
  </w:style>
  <w:style w:type="paragraph" w:customStyle="1" w:styleId="-314">
    <w:name w:val="Темный список - Акцент 31"/>
  </w:style>
  <w:style w:type="paragraph" w:customStyle="1" w:styleId="-315">
    <w:name w:val="Цветная заливка - Акцент 31"/>
  </w:style>
  <w:style w:type="paragraph" w:customStyle="1" w:styleId="-316">
    <w:name w:val="Цветной список - Акцент 31"/>
  </w:style>
  <w:style w:type="paragraph" w:customStyle="1" w:styleId="-317">
    <w:name w:val="Цветная сетка - Акцент 31"/>
  </w:style>
  <w:style w:type="paragraph" w:customStyle="1" w:styleId="-410">
    <w:name w:val="Светлая заливка - Акцент 41"/>
  </w:style>
  <w:style w:type="paragraph" w:customStyle="1" w:styleId="-411">
    <w:name w:val="Светлый список - Акцент 41"/>
  </w:style>
  <w:style w:type="paragraph" w:customStyle="1" w:styleId="-412">
    <w:name w:val="Светлая сетка - Акцент 41"/>
  </w:style>
  <w:style w:type="paragraph" w:customStyle="1" w:styleId="1-41">
    <w:name w:val="Средняя заливка 1 - Акцент 41"/>
  </w:style>
  <w:style w:type="paragraph" w:customStyle="1" w:styleId="2-41">
    <w:name w:val="Средняя заливка 2 - Акцент 41"/>
  </w:style>
  <w:style w:type="paragraph" w:customStyle="1" w:styleId="1-410">
    <w:name w:val="Средний список 1 - Акцент 41"/>
  </w:style>
  <w:style w:type="paragraph" w:customStyle="1" w:styleId="2-410">
    <w:name w:val="Средний список 2 - Акцент 41"/>
  </w:style>
  <w:style w:type="paragraph" w:customStyle="1" w:styleId="1-411">
    <w:name w:val="Средняя сетка 1 - Акцент 41"/>
  </w:style>
  <w:style w:type="paragraph" w:customStyle="1" w:styleId="2-411">
    <w:name w:val="Средняя сетка 2 - Акцент 41"/>
  </w:style>
  <w:style w:type="paragraph" w:customStyle="1" w:styleId="3-41">
    <w:name w:val="Средняя сетка 3 - Акцент 41"/>
  </w:style>
  <w:style w:type="paragraph" w:customStyle="1" w:styleId="-413">
    <w:name w:val="Темный список - Акцент 41"/>
  </w:style>
  <w:style w:type="paragraph" w:customStyle="1" w:styleId="-414">
    <w:name w:val="Цветная заливка - Акцент 41"/>
  </w:style>
  <w:style w:type="paragraph" w:customStyle="1" w:styleId="-415">
    <w:name w:val="Цветной список - Акцент 41"/>
  </w:style>
  <w:style w:type="paragraph" w:customStyle="1" w:styleId="-416">
    <w:name w:val="Цветная сетка - Акцент 41"/>
  </w:style>
  <w:style w:type="paragraph" w:customStyle="1" w:styleId="-510">
    <w:name w:val="Светлая заливка - Акцент 51"/>
  </w:style>
  <w:style w:type="paragraph" w:customStyle="1" w:styleId="-511">
    <w:name w:val="Светлый список - Акцент 51"/>
  </w:style>
  <w:style w:type="paragraph" w:customStyle="1" w:styleId="-512">
    <w:name w:val="Светлая сетка - Акцент 51"/>
  </w:style>
  <w:style w:type="paragraph" w:customStyle="1" w:styleId="1-51">
    <w:name w:val="Средняя заливка 1 - Акцент 51"/>
  </w:style>
  <w:style w:type="paragraph" w:customStyle="1" w:styleId="2-51">
    <w:name w:val="Средняя заливка 2 - Акцент 51"/>
  </w:style>
  <w:style w:type="paragraph" w:customStyle="1" w:styleId="1-510">
    <w:name w:val="Средний список 1 - Акцент 51"/>
  </w:style>
  <w:style w:type="paragraph" w:customStyle="1" w:styleId="2-510">
    <w:name w:val="Средний список 2 - Акцент 51"/>
  </w:style>
  <w:style w:type="paragraph" w:customStyle="1" w:styleId="1-511">
    <w:name w:val="Средняя сетка 1 - Акцент 51"/>
  </w:style>
  <w:style w:type="paragraph" w:customStyle="1" w:styleId="2-511">
    <w:name w:val="Средняя сетка 2 - Акцент 51"/>
  </w:style>
  <w:style w:type="paragraph" w:customStyle="1" w:styleId="3-51">
    <w:name w:val="Средняя сетка 3 - Акцент 51"/>
  </w:style>
  <w:style w:type="paragraph" w:customStyle="1" w:styleId="-513">
    <w:name w:val="Темный список - Акцент 51"/>
  </w:style>
  <w:style w:type="paragraph" w:customStyle="1" w:styleId="-514">
    <w:name w:val="Цветная заливка - Акцент 51"/>
  </w:style>
  <w:style w:type="paragraph" w:customStyle="1" w:styleId="-515">
    <w:name w:val="Цветной список - Акцент 51"/>
  </w:style>
  <w:style w:type="paragraph" w:customStyle="1" w:styleId="-516">
    <w:name w:val="Цветная сетка - Акцент 51"/>
  </w:style>
  <w:style w:type="paragraph" w:customStyle="1" w:styleId="-610">
    <w:name w:val="Светлая заливка - Акцент 61"/>
  </w:style>
  <w:style w:type="paragraph" w:customStyle="1" w:styleId="-611">
    <w:name w:val="Светлый список - Акцент 61"/>
  </w:style>
  <w:style w:type="paragraph" w:customStyle="1" w:styleId="-612">
    <w:name w:val="Светлая сетка - Акцент 61"/>
  </w:style>
  <w:style w:type="paragraph" w:customStyle="1" w:styleId="1-61">
    <w:name w:val="Средняя заливка 1 - Акцент 61"/>
  </w:style>
  <w:style w:type="paragraph" w:customStyle="1" w:styleId="2-61">
    <w:name w:val="Средняя заливка 2 - Акцент 61"/>
  </w:style>
  <w:style w:type="paragraph" w:customStyle="1" w:styleId="1-610">
    <w:name w:val="Средний список 1 - Акцент 61"/>
  </w:style>
  <w:style w:type="paragraph" w:customStyle="1" w:styleId="2-610">
    <w:name w:val="Средний список 2 - Акцент 61"/>
  </w:style>
  <w:style w:type="paragraph" w:customStyle="1" w:styleId="1-611">
    <w:name w:val="Средняя сетка 1 - Акцент 61"/>
  </w:style>
  <w:style w:type="paragraph" w:customStyle="1" w:styleId="2-611">
    <w:name w:val="Средняя сетка 2 - Акцент 61"/>
  </w:style>
  <w:style w:type="paragraph" w:customStyle="1" w:styleId="3-61">
    <w:name w:val="Средняя сетка 3 - Акцент 61"/>
  </w:style>
  <w:style w:type="paragraph" w:customStyle="1" w:styleId="-613">
    <w:name w:val="Темный список - Акцент 61"/>
  </w:style>
  <w:style w:type="paragraph" w:customStyle="1" w:styleId="-614">
    <w:name w:val="Цветная заливка - Акцент 61"/>
  </w:style>
  <w:style w:type="paragraph" w:customStyle="1" w:styleId="-615">
    <w:name w:val="Цветной список - Акцент 61"/>
  </w:style>
  <w:style w:type="paragraph" w:customStyle="1" w:styleId="-616">
    <w:name w:val="Цветная сетка - Акцент 61"/>
  </w:style>
  <w:style w:type="paragraph" w:customStyle="1" w:styleId="1fc">
    <w:name w:val="Слабое выделение1"/>
  </w:style>
  <w:style w:type="paragraph" w:customStyle="1" w:styleId="1fd">
    <w:name w:val="Сильное выделение1"/>
  </w:style>
  <w:style w:type="paragraph" w:customStyle="1" w:styleId="1fe">
    <w:name w:val="Слабая ссылка1"/>
  </w:style>
  <w:style w:type="paragraph" w:customStyle="1" w:styleId="1ff">
    <w:name w:val="Сильная ссылка1"/>
  </w:style>
  <w:style w:type="paragraph" w:customStyle="1" w:styleId="1ff0">
    <w:name w:val="Название книги1"/>
  </w:style>
  <w:style w:type="paragraph" w:styleId="affe">
    <w:name w:val="Bibliography"/>
  </w:style>
  <w:style w:type="paragraph" w:styleId="afff">
    <w:name w:val="TOC Heading"/>
  </w:style>
  <w:style w:type="paragraph" w:customStyle="1" w:styleId="PlainTable1">
    <w:name w:val="Plain Table 1"/>
  </w:style>
  <w:style w:type="paragraph" w:customStyle="1" w:styleId="PlainTable2">
    <w:name w:val="Plain Table 2"/>
  </w:style>
  <w:style w:type="paragraph" w:customStyle="1" w:styleId="PlainTable3">
    <w:name w:val="Plain Table 3"/>
  </w:style>
  <w:style w:type="paragraph" w:customStyle="1" w:styleId="PlainTable4">
    <w:name w:val="Plain Table 4"/>
  </w:style>
  <w:style w:type="paragraph" w:customStyle="1" w:styleId="PlainTable5">
    <w:name w:val="Plain Table 5"/>
  </w:style>
  <w:style w:type="paragraph" w:customStyle="1" w:styleId="GridTableLight">
    <w:name w:val="Grid Table Light"/>
  </w:style>
  <w:style w:type="paragraph" w:customStyle="1" w:styleId="GridTable1Light">
    <w:name w:val="Grid Table 1 Light"/>
  </w:style>
  <w:style w:type="paragraph" w:customStyle="1" w:styleId="GridTable2">
    <w:name w:val="Grid Table 2"/>
  </w:style>
  <w:style w:type="paragraph" w:customStyle="1" w:styleId="GridTable3">
    <w:name w:val="Grid Table 3"/>
  </w:style>
  <w:style w:type="paragraph" w:customStyle="1" w:styleId="GridTable4">
    <w:name w:val="Grid Table 4"/>
  </w:style>
  <w:style w:type="paragraph" w:customStyle="1" w:styleId="GridTable5Dark">
    <w:name w:val="Grid Table 5 Dark"/>
  </w:style>
  <w:style w:type="paragraph" w:customStyle="1" w:styleId="GridTable6Colorful">
    <w:name w:val="Grid Table 6 Colorful"/>
  </w:style>
  <w:style w:type="paragraph" w:customStyle="1" w:styleId="GridTable7Colorful">
    <w:name w:val="Grid Table 7 Colorful"/>
  </w:style>
  <w:style w:type="paragraph" w:customStyle="1" w:styleId="GridTable1LightAccent1">
    <w:name w:val="Grid Table 1 Light Accent 1"/>
  </w:style>
  <w:style w:type="paragraph" w:customStyle="1" w:styleId="GridTable2Accent1">
    <w:name w:val="Grid Table 2 Accent 1"/>
  </w:style>
  <w:style w:type="paragraph" w:customStyle="1" w:styleId="GridTable3Accent1">
    <w:name w:val="Grid Table 3 Accent 1"/>
  </w:style>
  <w:style w:type="paragraph" w:customStyle="1" w:styleId="GridTable4Accent1">
    <w:name w:val="Grid Table 4 Accent 1"/>
  </w:style>
  <w:style w:type="paragraph" w:customStyle="1" w:styleId="GridTable5DarkAccent1">
    <w:name w:val="Grid Table 5 Dark Accent 1"/>
  </w:style>
  <w:style w:type="paragraph" w:customStyle="1" w:styleId="GridTable6ColorfulAccent1">
    <w:name w:val="Grid Table 6 Colorful Accent 1"/>
  </w:style>
  <w:style w:type="paragraph" w:customStyle="1" w:styleId="GridTable7ColorfulAccent1">
    <w:name w:val="Grid Table 7 Colorful Accent 1"/>
  </w:style>
  <w:style w:type="paragraph" w:customStyle="1" w:styleId="GridTable1LightAccent2">
    <w:name w:val="Grid Table 1 Light Accent 2"/>
  </w:style>
  <w:style w:type="paragraph" w:customStyle="1" w:styleId="GridTable2Accent2">
    <w:name w:val="Grid Table 2 Accent 2"/>
  </w:style>
  <w:style w:type="paragraph" w:customStyle="1" w:styleId="GridTable3Accent2">
    <w:name w:val="Grid Table 3 Accent 2"/>
  </w:style>
  <w:style w:type="paragraph" w:customStyle="1" w:styleId="GridTable4Accent2">
    <w:name w:val="Grid Table 4 Accent 2"/>
  </w:style>
  <w:style w:type="paragraph" w:customStyle="1" w:styleId="GridTable5DarkAccent2">
    <w:name w:val="Grid Table 5 Dark Accent 2"/>
  </w:style>
  <w:style w:type="paragraph" w:customStyle="1" w:styleId="GridTable6ColorfulAccent2">
    <w:name w:val="Grid Table 6 Colorful Accent 2"/>
  </w:style>
  <w:style w:type="paragraph" w:customStyle="1" w:styleId="GridTable7ColorfulAccent2">
    <w:name w:val="Grid Table 7 Colorful Accent 2"/>
  </w:style>
  <w:style w:type="paragraph" w:customStyle="1" w:styleId="GridTable1LightAccent3">
    <w:name w:val="Grid Table 1 Light Accent 3"/>
  </w:style>
  <w:style w:type="paragraph" w:customStyle="1" w:styleId="GridTable2Accent3">
    <w:name w:val="Grid Table 2 Accent 3"/>
  </w:style>
  <w:style w:type="paragraph" w:customStyle="1" w:styleId="GridTable3Accent3">
    <w:name w:val="Grid Table 3 Accent 3"/>
  </w:style>
  <w:style w:type="paragraph" w:customStyle="1" w:styleId="GridTable4Accent3">
    <w:name w:val="Grid Table 4 Accent 3"/>
  </w:style>
  <w:style w:type="paragraph" w:customStyle="1" w:styleId="GridTable5DarkAccent3">
    <w:name w:val="Grid Table 5 Dark Accent 3"/>
  </w:style>
  <w:style w:type="paragraph" w:customStyle="1" w:styleId="GridTable6ColorfulAccent3">
    <w:name w:val="Grid Table 6 Colorful Accent 3"/>
  </w:style>
  <w:style w:type="paragraph" w:customStyle="1" w:styleId="GridTable7ColorfulAccent3">
    <w:name w:val="Grid Table 7 Colorful Accent 3"/>
  </w:style>
  <w:style w:type="paragraph" w:customStyle="1" w:styleId="GridTable1LightAccent4">
    <w:name w:val="Grid Table 1 Light Accent 4"/>
  </w:style>
  <w:style w:type="paragraph" w:customStyle="1" w:styleId="GridTable2Accent4">
    <w:name w:val="Grid Table 2 Accent 4"/>
  </w:style>
  <w:style w:type="paragraph" w:customStyle="1" w:styleId="GridTable3Accent4">
    <w:name w:val="Grid Table 3 Accent 4"/>
  </w:style>
  <w:style w:type="paragraph" w:customStyle="1" w:styleId="GridTable4Accent4">
    <w:name w:val="Grid Table 4 Accent 4"/>
  </w:style>
  <w:style w:type="paragraph" w:customStyle="1" w:styleId="GridTable5DarkAccent4">
    <w:name w:val="Grid Table 5 Dark Accent 4"/>
  </w:style>
  <w:style w:type="paragraph" w:customStyle="1" w:styleId="GridTable6ColorfulAccent4">
    <w:name w:val="Grid Table 6 Colorful Accent 4"/>
  </w:style>
  <w:style w:type="paragraph" w:customStyle="1" w:styleId="GridTable7ColorfulAccent4">
    <w:name w:val="Grid Table 7 Colorful Accent 4"/>
  </w:style>
  <w:style w:type="paragraph" w:customStyle="1" w:styleId="GridTable1LightAccent5">
    <w:name w:val="Grid Table 1 Light Accent 5"/>
  </w:style>
  <w:style w:type="paragraph" w:customStyle="1" w:styleId="GridTable2Accent5">
    <w:name w:val="Grid Table 2 Accent 5"/>
  </w:style>
  <w:style w:type="paragraph" w:customStyle="1" w:styleId="GridTable3Accent5">
    <w:name w:val="Grid Table 3 Accent 5"/>
  </w:style>
  <w:style w:type="paragraph" w:customStyle="1" w:styleId="GridTable4Accent5">
    <w:name w:val="Grid Table 4 Accent 5"/>
  </w:style>
  <w:style w:type="paragraph" w:customStyle="1" w:styleId="GridTable5DarkAccent5">
    <w:name w:val="Grid Table 5 Dark Accent 5"/>
  </w:style>
  <w:style w:type="paragraph" w:customStyle="1" w:styleId="GridTable6ColorfulAccent5">
    <w:name w:val="Grid Table 6 Colorful Accent 5"/>
  </w:style>
  <w:style w:type="paragraph" w:customStyle="1" w:styleId="GridTable7ColorfulAccent5">
    <w:name w:val="Grid Table 7 Colorful Accent 5"/>
  </w:style>
  <w:style w:type="paragraph" w:customStyle="1" w:styleId="GridTable1LightAccent6">
    <w:name w:val="Grid Table 1 Light Accent 6"/>
  </w:style>
  <w:style w:type="paragraph" w:customStyle="1" w:styleId="GridTable2Accent6">
    <w:name w:val="Grid Table 2 Accent 6"/>
  </w:style>
  <w:style w:type="paragraph" w:customStyle="1" w:styleId="GridTable3Accent6">
    <w:name w:val="Grid Table 3 Accent 6"/>
  </w:style>
  <w:style w:type="paragraph" w:customStyle="1" w:styleId="GridTable4Accent6">
    <w:name w:val="Grid Table 4 Accent 6"/>
  </w:style>
  <w:style w:type="paragraph" w:customStyle="1" w:styleId="GridTable5DarkAccent6">
    <w:name w:val="Grid Table 5 Dark Accent 6"/>
  </w:style>
  <w:style w:type="paragraph" w:customStyle="1" w:styleId="GridTable6ColorfulAccent6">
    <w:name w:val="Grid Table 6 Colorful Accent 6"/>
  </w:style>
  <w:style w:type="paragraph" w:customStyle="1" w:styleId="GridTable7ColorfulAccent6">
    <w:name w:val="Grid Table 7 Colorful Accent 6"/>
  </w:style>
  <w:style w:type="paragraph" w:customStyle="1" w:styleId="ListTable1Light">
    <w:name w:val="List Table 1 Light"/>
  </w:style>
  <w:style w:type="paragraph" w:customStyle="1" w:styleId="ListTable2">
    <w:name w:val="List Table 2"/>
  </w:style>
  <w:style w:type="paragraph" w:customStyle="1" w:styleId="ListTable3">
    <w:name w:val="List Table 3"/>
  </w:style>
  <w:style w:type="paragraph" w:customStyle="1" w:styleId="ListTable4">
    <w:name w:val="List Table 4"/>
  </w:style>
  <w:style w:type="paragraph" w:customStyle="1" w:styleId="ListTable5Dark">
    <w:name w:val="List Table 5 Dark"/>
  </w:style>
  <w:style w:type="paragraph" w:customStyle="1" w:styleId="ListTable6Colorful">
    <w:name w:val="List Table 6 Colorful"/>
  </w:style>
  <w:style w:type="paragraph" w:customStyle="1" w:styleId="ListTable7Colorful">
    <w:name w:val="List Table 7 Colorful"/>
  </w:style>
  <w:style w:type="paragraph" w:customStyle="1" w:styleId="ListTable1LightAccent1">
    <w:name w:val="List Table 1 Light Accent 1"/>
  </w:style>
  <w:style w:type="paragraph" w:customStyle="1" w:styleId="ListTable2Accent1">
    <w:name w:val="List Table 2 Accent 1"/>
  </w:style>
  <w:style w:type="paragraph" w:customStyle="1" w:styleId="ListTable3Accent1">
    <w:name w:val="List Table 3 Accent 1"/>
  </w:style>
  <w:style w:type="paragraph" w:customStyle="1" w:styleId="ListTable4Accent1">
    <w:name w:val="List Table 4 Accent 1"/>
  </w:style>
  <w:style w:type="paragraph" w:customStyle="1" w:styleId="ListTable5DarkAccent1">
    <w:name w:val="List Table 5 Dark Accent 1"/>
  </w:style>
  <w:style w:type="paragraph" w:customStyle="1" w:styleId="ListTable6ColorfulAccent1">
    <w:name w:val="List Table 6 Colorful Accent 1"/>
  </w:style>
  <w:style w:type="paragraph" w:customStyle="1" w:styleId="ListTable7ColorfulAccent1">
    <w:name w:val="List Table 7 Colorful Accent 1"/>
  </w:style>
  <w:style w:type="paragraph" w:customStyle="1" w:styleId="ListTable1LightAccent2">
    <w:name w:val="List Table 1 Light Accent 2"/>
  </w:style>
  <w:style w:type="paragraph" w:customStyle="1" w:styleId="ListTable2Accent2">
    <w:name w:val="List Table 2 Accent 2"/>
  </w:style>
  <w:style w:type="paragraph" w:customStyle="1" w:styleId="ListTable3Accent2">
    <w:name w:val="List Table 3 Accent 2"/>
  </w:style>
  <w:style w:type="paragraph" w:customStyle="1" w:styleId="ListTable4Accent2">
    <w:name w:val="List Table 4 Accent 2"/>
  </w:style>
  <w:style w:type="paragraph" w:customStyle="1" w:styleId="ListTable5DarkAccent2">
    <w:name w:val="List Table 5 Dark Accent 2"/>
  </w:style>
  <w:style w:type="paragraph" w:customStyle="1" w:styleId="ListTable6ColorfulAccent2">
    <w:name w:val="List Table 6 Colorful Accent 2"/>
  </w:style>
  <w:style w:type="paragraph" w:customStyle="1" w:styleId="ListTable7ColorfulAccent2">
    <w:name w:val="List Table 7 Colorful Accent 2"/>
  </w:style>
  <w:style w:type="paragraph" w:customStyle="1" w:styleId="ListTable1LightAccent3">
    <w:name w:val="List Table 1 Light Accent 3"/>
  </w:style>
  <w:style w:type="paragraph" w:customStyle="1" w:styleId="ListTable2Accent3">
    <w:name w:val="List Table 2 Accent 3"/>
  </w:style>
  <w:style w:type="paragraph" w:customStyle="1" w:styleId="ListTable3Accent3">
    <w:name w:val="List Table 3 Accent 3"/>
  </w:style>
  <w:style w:type="paragraph" w:customStyle="1" w:styleId="ListTable4Accent3">
    <w:name w:val="List Table 4 Accent 3"/>
  </w:style>
  <w:style w:type="paragraph" w:customStyle="1" w:styleId="ListTable5DarkAccent3">
    <w:name w:val="List Table 5 Dark Accent 3"/>
  </w:style>
  <w:style w:type="paragraph" w:customStyle="1" w:styleId="ListTable6ColorfulAccent3">
    <w:name w:val="List Table 6 Colorful Accent 3"/>
  </w:style>
  <w:style w:type="paragraph" w:customStyle="1" w:styleId="ListTable7ColorfulAccent3">
    <w:name w:val="List Table 7 Colorful Accent 3"/>
  </w:style>
  <w:style w:type="paragraph" w:customStyle="1" w:styleId="ListTable1LightAccent4">
    <w:name w:val="List Table 1 Light Accent 4"/>
  </w:style>
  <w:style w:type="paragraph" w:customStyle="1" w:styleId="ListTable2Accent4">
    <w:name w:val="List Table 2 Accent 4"/>
  </w:style>
  <w:style w:type="paragraph" w:customStyle="1" w:styleId="ListTable3Accent4">
    <w:name w:val="List Table 3 Accent 4"/>
  </w:style>
  <w:style w:type="paragraph" w:customStyle="1" w:styleId="ListTable4Accent4">
    <w:name w:val="List Table 4 Accent 4"/>
  </w:style>
  <w:style w:type="paragraph" w:customStyle="1" w:styleId="ListTable5DarkAccent4">
    <w:name w:val="List Table 5 Dark Accent 4"/>
  </w:style>
  <w:style w:type="paragraph" w:customStyle="1" w:styleId="ListTable6ColorfulAccent4">
    <w:name w:val="List Table 6 Colorful Accent 4"/>
  </w:style>
  <w:style w:type="paragraph" w:customStyle="1" w:styleId="ListTable7ColorfulAccent4">
    <w:name w:val="List Table 7 Colorful Accent 4"/>
  </w:style>
  <w:style w:type="paragraph" w:customStyle="1" w:styleId="ListTable1LightAccent5">
    <w:name w:val="List Table 1 Light Accent 5"/>
  </w:style>
  <w:style w:type="paragraph" w:customStyle="1" w:styleId="ListTable2Accent5">
    <w:name w:val="List Table 2 Accent 5"/>
  </w:style>
  <w:style w:type="paragraph" w:customStyle="1" w:styleId="ListTable3Accent5">
    <w:name w:val="List Table 3 Accent 5"/>
  </w:style>
  <w:style w:type="paragraph" w:customStyle="1" w:styleId="ListTable4Accent5">
    <w:name w:val="List Table 4 Accent 5"/>
  </w:style>
  <w:style w:type="paragraph" w:customStyle="1" w:styleId="ListTable5DarkAccent5">
    <w:name w:val="List Table 5 Dark Accent 5"/>
  </w:style>
  <w:style w:type="paragraph" w:customStyle="1" w:styleId="ListTable6ColorfulAccent5">
    <w:name w:val="List Table 6 Colorful Accent 5"/>
  </w:style>
  <w:style w:type="paragraph" w:customStyle="1" w:styleId="ListTable7ColorfulAccent5">
    <w:name w:val="List Table 7 Colorful Accent 5"/>
  </w:style>
  <w:style w:type="paragraph" w:customStyle="1" w:styleId="ListTable1LightAccent6">
    <w:name w:val="List Table 1 Light Accent 6"/>
  </w:style>
  <w:style w:type="paragraph" w:customStyle="1" w:styleId="ListTable2Accent6">
    <w:name w:val="List Table 2 Accent 6"/>
  </w:style>
  <w:style w:type="paragraph" w:customStyle="1" w:styleId="ListTable3Accent6">
    <w:name w:val="List Table 3 Accent 6"/>
  </w:style>
  <w:style w:type="paragraph" w:customStyle="1" w:styleId="ListTable4Accent6">
    <w:name w:val="List Table 4 Accent 6"/>
  </w:style>
  <w:style w:type="paragraph" w:customStyle="1" w:styleId="ListTable5DarkAccent6">
    <w:name w:val="List Table 5 Dark Accent 6"/>
  </w:style>
  <w:style w:type="paragraph" w:customStyle="1" w:styleId="ListTable6ColorfulAccent6">
    <w:name w:val="List Table 6 Colorful Accent 6"/>
  </w:style>
  <w:style w:type="paragraph" w:customStyle="1" w:styleId="ListTable7ColorfulAccent6">
    <w:name w:val="List Table 7 Colorful Accent 6"/>
  </w:style>
  <w:style w:type="paragraph" w:customStyle="1" w:styleId="a0">
    <w:name w:val="Заголовок без номера"/>
    <w:basedOn w:val="1"/>
    <w:next w:val="a2"/>
    <w:qFormat/>
    <w:pPr>
      <w:numPr>
        <w:numId w:val="5"/>
      </w:numPr>
      <w:ind w:firstLine="0"/>
    </w:pPr>
  </w:style>
  <w:style w:type="paragraph" w:styleId="a1">
    <w:name w:val="List Number"/>
    <w:basedOn w:val="a2"/>
    <w:qFormat/>
    <w:pPr>
      <w:numPr>
        <w:numId w:val="6"/>
      </w:numPr>
      <w:tabs>
        <w:tab w:val="left" w:pos="1133"/>
      </w:tabs>
      <w:ind w:left="992" w:hanging="283"/>
    </w:pPr>
  </w:style>
  <w:style w:type="paragraph" w:styleId="20">
    <w:name w:val="List Number 2"/>
    <w:basedOn w:val="a2"/>
    <w:qFormat/>
    <w:pPr>
      <w:numPr>
        <w:numId w:val="7"/>
      </w:numPr>
      <w:tabs>
        <w:tab w:val="left" w:pos="1133"/>
      </w:tabs>
      <w:ind w:left="992" w:hanging="283"/>
    </w:pPr>
  </w:style>
  <w:style w:type="paragraph" w:styleId="a">
    <w:name w:val="List Bullet"/>
    <w:basedOn w:val="a2"/>
    <w:qFormat/>
    <w:pPr>
      <w:numPr>
        <w:numId w:val="8"/>
      </w:numPr>
      <w:tabs>
        <w:tab w:val="left" w:pos="1133"/>
      </w:tabs>
      <w:ind w:left="992" w:hanging="283"/>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NewRoman" w:eastAsia="TimesNewRoman" w:hAnsi="TimesNewRoman" w:cs="TimesNewRoman"/>
        <w:sz w:val="24"/>
        <w:szCs w:val="24"/>
        <w:lang w:val="ru-RU" w:eastAsia="ru-RU" w:bidi="ar-SA"/>
      </w:rPr>
    </w:rPrDefault>
    <w:pPrDefault>
      <w:pPr>
        <w:spacing w:line="276" w:lineRule="auto"/>
        <w:ind w:firstLine="708"/>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style>
  <w:style w:type="paragraph" w:styleId="1">
    <w:name w:val="heading 1"/>
    <w:basedOn w:val="a2"/>
    <w:next w:val="a2"/>
    <w:qFormat/>
    <w:pPr>
      <w:numPr>
        <w:numId w:val="4"/>
      </w:numPr>
      <w:spacing w:before="80" w:after="160" w:line="240" w:lineRule="auto"/>
      <w:ind w:left="708" w:hanging="708"/>
      <w:jc w:val="left"/>
      <w:outlineLvl w:val="0"/>
    </w:pPr>
    <w:rPr>
      <w:b/>
      <w:bCs/>
      <w:caps/>
      <w:sz w:val="32"/>
      <w:szCs w:val="32"/>
    </w:rPr>
  </w:style>
  <w:style w:type="paragraph" w:styleId="2">
    <w:name w:val="heading 2"/>
    <w:basedOn w:val="a2"/>
    <w:next w:val="a2"/>
    <w:qFormat/>
    <w:pPr>
      <w:numPr>
        <w:ilvl w:val="1"/>
        <w:numId w:val="4"/>
      </w:numPr>
      <w:spacing w:before="80" w:after="160" w:line="240" w:lineRule="auto"/>
      <w:ind w:left="708" w:hanging="708"/>
      <w:jc w:val="left"/>
      <w:outlineLvl w:val="1"/>
    </w:pPr>
    <w:rPr>
      <w:b/>
      <w:bCs/>
    </w:rPr>
  </w:style>
  <w:style w:type="paragraph" w:styleId="3">
    <w:name w:val="heading 3"/>
    <w:basedOn w:val="a2"/>
    <w:next w:val="a2"/>
    <w:qFormat/>
    <w:pPr>
      <w:numPr>
        <w:ilvl w:val="2"/>
        <w:numId w:val="4"/>
      </w:numPr>
      <w:spacing w:before="80" w:after="160" w:line="240" w:lineRule="auto"/>
      <w:ind w:left="708" w:hanging="708"/>
      <w:jc w:val="left"/>
      <w:outlineLvl w:val="2"/>
    </w:pPr>
  </w:style>
  <w:style w:type="paragraph" w:styleId="4">
    <w:name w:val="heading 4"/>
    <w:basedOn w:val="a2"/>
    <w:next w:val="a2"/>
    <w:pPr>
      <w:outlineLvl w:val="3"/>
    </w:pPr>
  </w:style>
  <w:style w:type="paragraph" w:styleId="5">
    <w:name w:val="heading 5"/>
    <w:basedOn w:val="a2"/>
    <w:next w:val="a2"/>
    <w:pPr>
      <w:outlineLvl w:val="4"/>
    </w:pPr>
  </w:style>
  <w:style w:type="paragraph" w:styleId="6">
    <w:name w:val="heading 6"/>
    <w:basedOn w:val="a2"/>
    <w:next w:val="a2"/>
    <w:pPr>
      <w:outlineLvl w:val="5"/>
    </w:pPr>
  </w:style>
  <w:style w:type="paragraph" w:styleId="7">
    <w:name w:val="heading 7"/>
    <w:pPr>
      <w:outlineLvl w:val="6"/>
    </w:pPr>
  </w:style>
  <w:style w:type="paragraph" w:styleId="8">
    <w:name w:val="heading 8"/>
    <w:pPr>
      <w:outlineLvl w:val="7"/>
    </w:pPr>
  </w:style>
  <w:style w:type="paragraph" w:styleId="9">
    <w:name w:val="heading 9"/>
    <w:pPr>
      <w:outlineLvl w:val="8"/>
    </w:p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Title"/>
    <w:basedOn w:val="a2"/>
    <w:next w:val="a2"/>
  </w:style>
  <w:style w:type="paragraph" w:customStyle="1" w:styleId="10">
    <w:name w:val="Строгий1"/>
    <w:basedOn w:val="a2"/>
    <w:next w:val="a2"/>
    <w:qFormat/>
    <w:rPr>
      <w:b/>
      <w:bCs/>
    </w:rPr>
  </w:style>
  <w:style w:type="paragraph" w:styleId="a7">
    <w:name w:val="List Paragraph"/>
    <w:basedOn w:val="a2"/>
  </w:style>
  <w:style w:type="character" w:styleId="a8">
    <w:name w:val="Hyperlink"/>
    <w:uiPriority w:val="99"/>
    <w:unhideWhenUsed/>
    <w:rPr>
      <w:color w:val="0563C1"/>
      <w:u w:val="single"/>
    </w:rPr>
  </w:style>
  <w:style w:type="character" w:styleId="a9">
    <w:name w:val="footnote reference"/>
    <w:uiPriority w:val="99"/>
    <w:semiHidden/>
    <w:unhideWhenUsed/>
    <w:rPr>
      <w:vertAlign w:val="superscript"/>
    </w:rPr>
  </w:style>
  <w:style w:type="paragraph" w:styleId="aa">
    <w:name w:val="footnote text"/>
    <w:basedOn w:val="a2"/>
    <w:link w:val="ab"/>
  </w:style>
  <w:style w:type="character" w:customStyle="1" w:styleId="ab">
    <w:name w:val="Текст сноски Знак"/>
    <w:link w:val="aa"/>
    <w:uiPriority w:val="99"/>
    <w:semiHidden/>
    <w:unhideWhenUsed/>
    <w:rPr>
      <w:sz w:val="20"/>
      <w:szCs w:val="20"/>
    </w:rPr>
  </w:style>
  <w:style w:type="paragraph" w:styleId="11">
    <w:name w:val="index 1"/>
  </w:style>
  <w:style w:type="paragraph" w:styleId="21">
    <w:name w:val="index 2"/>
  </w:style>
  <w:style w:type="paragraph" w:styleId="30">
    <w:name w:val="index 3"/>
  </w:style>
  <w:style w:type="paragraph" w:styleId="40">
    <w:name w:val="index 4"/>
  </w:style>
  <w:style w:type="paragraph" w:styleId="50">
    <w:name w:val="index 5"/>
  </w:style>
  <w:style w:type="paragraph" w:styleId="60">
    <w:name w:val="index 6"/>
  </w:style>
  <w:style w:type="paragraph" w:styleId="70">
    <w:name w:val="index 7"/>
  </w:style>
  <w:style w:type="paragraph" w:styleId="80">
    <w:name w:val="index 8"/>
  </w:style>
  <w:style w:type="paragraph" w:styleId="90">
    <w:name w:val="index 9"/>
  </w:style>
  <w:style w:type="paragraph" w:styleId="12">
    <w:name w:val="toc 1"/>
    <w:uiPriority w:val="39"/>
  </w:style>
  <w:style w:type="paragraph" w:styleId="22">
    <w:name w:val="toc 2"/>
    <w:uiPriority w:val="39"/>
  </w:style>
  <w:style w:type="paragraph" w:styleId="31">
    <w:name w:val="toc 3"/>
  </w:style>
  <w:style w:type="paragraph" w:styleId="41">
    <w:name w:val="toc 4"/>
  </w:style>
  <w:style w:type="paragraph" w:styleId="51">
    <w:name w:val="toc 5"/>
  </w:style>
  <w:style w:type="paragraph" w:styleId="61">
    <w:name w:val="toc 6"/>
  </w:style>
  <w:style w:type="paragraph" w:styleId="71">
    <w:name w:val="toc 7"/>
  </w:style>
  <w:style w:type="paragraph" w:styleId="81">
    <w:name w:val="toc 8"/>
  </w:style>
  <w:style w:type="paragraph" w:styleId="91">
    <w:name w:val="toc 9"/>
  </w:style>
  <w:style w:type="paragraph" w:styleId="ac">
    <w:name w:val="Normal Indent"/>
  </w:style>
  <w:style w:type="paragraph" w:styleId="ad">
    <w:name w:val="annotation text"/>
  </w:style>
  <w:style w:type="paragraph" w:styleId="ae">
    <w:name w:val="header"/>
  </w:style>
  <w:style w:type="paragraph" w:styleId="af">
    <w:name w:val="footer"/>
  </w:style>
  <w:style w:type="paragraph" w:styleId="af0">
    <w:name w:val="index heading"/>
  </w:style>
  <w:style w:type="paragraph" w:styleId="af1">
    <w:name w:val="caption"/>
  </w:style>
  <w:style w:type="paragraph" w:styleId="af2">
    <w:name w:val="table of figures"/>
  </w:style>
  <w:style w:type="paragraph" w:styleId="af3">
    <w:name w:val="envelope address"/>
  </w:style>
  <w:style w:type="paragraph" w:styleId="23">
    <w:name w:val="envelope return"/>
  </w:style>
  <w:style w:type="paragraph" w:customStyle="1" w:styleId="13">
    <w:name w:val="Знак сноски1"/>
  </w:style>
  <w:style w:type="paragraph" w:customStyle="1" w:styleId="14">
    <w:name w:val="Знак примечания1"/>
  </w:style>
  <w:style w:type="paragraph" w:customStyle="1" w:styleId="15">
    <w:name w:val="Номер строки1"/>
  </w:style>
  <w:style w:type="paragraph" w:customStyle="1" w:styleId="16">
    <w:name w:val="Номер страницы1"/>
  </w:style>
  <w:style w:type="paragraph" w:customStyle="1" w:styleId="17">
    <w:name w:val="Знак концевой сноски1"/>
  </w:style>
  <w:style w:type="paragraph" w:styleId="af4">
    <w:name w:val="endnote text"/>
  </w:style>
  <w:style w:type="paragraph" w:styleId="af5">
    <w:name w:val="table of authorities"/>
  </w:style>
  <w:style w:type="paragraph" w:styleId="af6">
    <w:name w:val="macro"/>
  </w:style>
  <w:style w:type="paragraph" w:styleId="af7">
    <w:name w:val="toa heading"/>
  </w:style>
  <w:style w:type="paragraph" w:styleId="af8">
    <w:name w:val="List"/>
  </w:style>
  <w:style w:type="paragraph" w:styleId="24">
    <w:name w:val="List 2"/>
  </w:style>
  <w:style w:type="paragraph" w:styleId="32">
    <w:name w:val="List 3"/>
  </w:style>
  <w:style w:type="paragraph" w:styleId="42">
    <w:name w:val="List 4"/>
  </w:style>
  <w:style w:type="paragraph" w:styleId="52">
    <w:name w:val="List 5"/>
  </w:style>
  <w:style w:type="paragraph" w:styleId="25">
    <w:name w:val="List Bullet 2"/>
  </w:style>
  <w:style w:type="paragraph" w:styleId="33">
    <w:name w:val="List Bullet 3"/>
  </w:style>
  <w:style w:type="paragraph" w:styleId="43">
    <w:name w:val="List Bullet 4"/>
  </w:style>
  <w:style w:type="paragraph" w:styleId="53">
    <w:name w:val="List Bullet 5"/>
  </w:style>
  <w:style w:type="paragraph" w:styleId="34">
    <w:name w:val="List Number 3"/>
  </w:style>
  <w:style w:type="paragraph" w:styleId="44">
    <w:name w:val="List Number 4"/>
  </w:style>
  <w:style w:type="paragraph" w:styleId="54">
    <w:name w:val="List Number 5"/>
  </w:style>
  <w:style w:type="paragraph" w:styleId="af9">
    <w:name w:val="Closing"/>
  </w:style>
  <w:style w:type="paragraph" w:styleId="afa">
    <w:name w:val="Signature"/>
  </w:style>
  <w:style w:type="paragraph" w:customStyle="1" w:styleId="18">
    <w:name w:val="Основной шрифт абзаца1"/>
  </w:style>
  <w:style w:type="paragraph" w:styleId="afb">
    <w:name w:val="Body Text"/>
  </w:style>
  <w:style w:type="paragraph" w:styleId="afc">
    <w:name w:val="Body Text Indent"/>
  </w:style>
  <w:style w:type="paragraph" w:styleId="afd">
    <w:name w:val="List Continue"/>
  </w:style>
  <w:style w:type="paragraph" w:styleId="26">
    <w:name w:val="List Continue 2"/>
  </w:style>
  <w:style w:type="paragraph" w:styleId="35">
    <w:name w:val="List Continue 3"/>
  </w:style>
  <w:style w:type="paragraph" w:styleId="45">
    <w:name w:val="List Continue 4"/>
  </w:style>
  <w:style w:type="paragraph" w:styleId="55">
    <w:name w:val="List Continue 5"/>
  </w:style>
  <w:style w:type="paragraph" w:styleId="afe">
    <w:name w:val="Message Header"/>
  </w:style>
  <w:style w:type="paragraph" w:styleId="aff">
    <w:name w:val="Subtitle"/>
  </w:style>
  <w:style w:type="paragraph" w:styleId="aff0">
    <w:name w:val="Salutation"/>
  </w:style>
  <w:style w:type="paragraph" w:styleId="aff1">
    <w:name w:val="Date"/>
  </w:style>
  <w:style w:type="paragraph" w:styleId="aff2">
    <w:name w:val="Body Text First Indent"/>
  </w:style>
  <w:style w:type="paragraph" w:styleId="27">
    <w:name w:val="Body Text First Indent 2"/>
  </w:style>
  <w:style w:type="paragraph" w:styleId="aff3">
    <w:name w:val="Note Heading"/>
  </w:style>
  <w:style w:type="paragraph" w:styleId="28">
    <w:name w:val="Body Text 2"/>
  </w:style>
  <w:style w:type="paragraph" w:styleId="36">
    <w:name w:val="Body Text 3"/>
  </w:style>
  <w:style w:type="paragraph" w:styleId="29">
    <w:name w:val="Body Text Indent 2"/>
  </w:style>
  <w:style w:type="paragraph" w:styleId="37">
    <w:name w:val="Body Text Indent 3"/>
  </w:style>
  <w:style w:type="paragraph" w:styleId="aff4">
    <w:name w:val="Block Text"/>
  </w:style>
  <w:style w:type="paragraph" w:customStyle="1" w:styleId="19">
    <w:name w:val="Гиперссылка1"/>
  </w:style>
  <w:style w:type="paragraph" w:customStyle="1" w:styleId="1a">
    <w:name w:val="Просмотренная гиперссылка1"/>
  </w:style>
  <w:style w:type="paragraph" w:customStyle="1" w:styleId="2a">
    <w:name w:val="Строгий2"/>
  </w:style>
  <w:style w:type="paragraph" w:customStyle="1" w:styleId="1b">
    <w:name w:val="Выделение1"/>
  </w:style>
  <w:style w:type="paragraph" w:styleId="aff5">
    <w:name w:val="Document Map"/>
  </w:style>
  <w:style w:type="paragraph" w:styleId="aff6">
    <w:name w:val="Plain Text"/>
  </w:style>
  <w:style w:type="paragraph" w:styleId="aff7">
    <w:name w:val="E-mail Signature"/>
  </w:style>
  <w:style w:type="paragraph" w:styleId="z-">
    <w:name w:val="HTML Top of Form"/>
  </w:style>
  <w:style w:type="paragraph" w:styleId="z-0">
    <w:name w:val="HTML Bottom of Form"/>
  </w:style>
  <w:style w:type="paragraph" w:styleId="aff8">
    <w:name w:val="Normal (Web)"/>
  </w:style>
  <w:style w:type="paragraph" w:customStyle="1" w:styleId="HTML1">
    <w:name w:val="Акроним HTML1"/>
  </w:style>
  <w:style w:type="paragraph" w:styleId="HTML">
    <w:name w:val="HTML Address"/>
  </w:style>
  <w:style w:type="paragraph" w:customStyle="1" w:styleId="HTML10">
    <w:name w:val="Цитата HTML1"/>
  </w:style>
  <w:style w:type="paragraph" w:customStyle="1" w:styleId="HTML11">
    <w:name w:val="Код HTML1"/>
  </w:style>
  <w:style w:type="paragraph" w:customStyle="1" w:styleId="HTML12">
    <w:name w:val="Определение HTML1"/>
  </w:style>
  <w:style w:type="paragraph" w:customStyle="1" w:styleId="HTML13">
    <w:name w:val="Клавиатура HTML1"/>
  </w:style>
  <w:style w:type="paragraph" w:styleId="HTML0">
    <w:name w:val="HTML Preformatted"/>
  </w:style>
  <w:style w:type="paragraph" w:customStyle="1" w:styleId="HTML14">
    <w:name w:val="Образец HTML1"/>
  </w:style>
  <w:style w:type="paragraph" w:customStyle="1" w:styleId="HTML15">
    <w:name w:val="Пишущая машинка HTML1"/>
  </w:style>
  <w:style w:type="paragraph" w:customStyle="1" w:styleId="HTML16">
    <w:name w:val="Переменный HTML1"/>
  </w:style>
  <w:style w:type="paragraph" w:customStyle="1" w:styleId="1c">
    <w:name w:val="Обычная таблица1"/>
  </w:style>
  <w:style w:type="paragraph" w:styleId="aff9">
    <w:name w:val="annotation subject"/>
  </w:style>
  <w:style w:type="paragraph" w:customStyle="1" w:styleId="1d">
    <w:name w:val="Нет списка1"/>
  </w:style>
  <w:style w:type="paragraph" w:customStyle="1" w:styleId="1ai1">
    <w:name w:val="1 / a / i1"/>
  </w:style>
  <w:style w:type="paragraph" w:customStyle="1" w:styleId="1111111">
    <w:name w:val="1 / 1.1 / 1.1.11"/>
  </w:style>
  <w:style w:type="paragraph" w:customStyle="1" w:styleId="1e">
    <w:name w:val="Статья / Раздел1"/>
  </w:style>
  <w:style w:type="paragraph" w:customStyle="1" w:styleId="110">
    <w:name w:val="Простая таблица 11"/>
  </w:style>
  <w:style w:type="paragraph" w:customStyle="1" w:styleId="210">
    <w:name w:val="Простая таблица 21"/>
  </w:style>
  <w:style w:type="paragraph" w:customStyle="1" w:styleId="310">
    <w:name w:val="Простая таблица 31"/>
  </w:style>
  <w:style w:type="paragraph" w:customStyle="1" w:styleId="111">
    <w:name w:val="Классическая таблица 11"/>
  </w:style>
  <w:style w:type="paragraph" w:customStyle="1" w:styleId="211">
    <w:name w:val="Классическая таблица 21"/>
  </w:style>
  <w:style w:type="paragraph" w:customStyle="1" w:styleId="311">
    <w:name w:val="Классическая таблица 31"/>
  </w:style>
  <w:style w:type="paragraph" w:customStyle="1" w:styleId="410">
    <w:name w:val="Классическая таблица 41"/>
  </w:style>
  <w:style w:type="paragraph" w:customStyle="1" w:styleId="112">
    <w:name w:val="Цветная таблица 11"/>
  </w:style>
  <w:style w:type="paragraph" w:customStyle="1" w:styleId="212">
    <w:name w:val="Цветная таблица 21"/>
  </w:style>
  <w:style w:type="paragraph" w:customStyle="1" w:styleId="312">
    <w:name w:val="Цветная таблица 31"/>
  </w:style>
  <w:style w:type="paragraph" w:customStyle="1" w:styleId="113">
    <w:name w:val="Столбцы таблицы 11"/>
  </w:style>
  <w:style w:type="paragraph" w:customStyle="1" w:styleId="213">
    <w:name w:val="Столбцы таблицы 21"/>
  </w:style>
  <w:style w:type="paragraph" w:customStyle="1" w:styleId="313">
    <w:name w:val="Столбцы таблицы 31"/>
  </w:style>
  <w:style w:type="paragraph" w:customStyle="1" w:styleId="411">
    <w:name w:val="Столбцы таблицы 41"/>
  </w:style>
  <w:style w:type="paragraph" w:customStyle="1" w:styleId="510">
    <w:name w:val="Столбцы таблицы 51"/>
  </w:style>
  <w:style w:type="paragraph" w:customStyle="1" w:styleId="114">
    <w:name w:val="Сетка таблицы 11"/>
  </w:style>
  <w:style w:type="paragraph" w:customStyle="1" w:styleId="214">
    <w:name w:val="Сетка таблицы 21"/>
  </w:style>
  <w:style w:type="paragraph" w:customStyle="1" w:styleId="314">
    <w:name w:val="Сетка таблицы 31"/>
  </w:style>
  <w:style w:type="paragraph" w:customStyle="1" w:styleId="412">
    <w:name w:val="Сетка таблицы 41"/>
  </w:style>
  <w:style w:type="paragraph" w:customStyle="1" w:styleId="511">
    <w:name w:val="Сетка таблицы 51"/>
  </w:style>
  <w:style w:type="paragraph" w:customStyle="1" w:styleId="610">
    <w:name w:val="Сетка таблицы 61"/>
  </w:style>
  <w:style w:type="paragraph" w:customStyle="1" w:styleId="710">
    <w:name w:val="Сетка таблицы 71"/>
  </w:style>
  <w:style w:type="paragraph" w:customStyle="1" w:styleId="810">
    <w:name w:val="Сетка таблицы 81"/>
  </w:style>
  <w:style w:type="paragraph" w:customStyle="1" w:styleId="-11">
    <w:name w:val="Таблица-список 11"/>
  </w:style>
  <w:style w:type="paragraph" w:customStyle="1" w:styleId="-21">
    <w:name w:val="Таблица-список 21"/>
  </w:style>
  <w:style w:type="paragraph" w:customStyle="1" w:styleId="-31">
    <w:name w:val="Таблица-список 31"/>
  </w:style>
  <w:style w:type="paragraph" w:customStyle="1" w:styleId="-41">
    <w:name w:val="Таблица-список 41"/>
  </w:style>
  <w:style w:type="paragraph" w:customStyle="1" w:styleId="-51">
    <w:name w:val="Таблица-список 51"/>
  </w:style>
  <w:style w:type="paragraph" w:customStyle="1" w:styleId="-61">
    <w:name w:val="Таблица-список 61"/>
  </w:style>
  <w:style w:type="paragraph" w:customStyle="1" w:styleId="-71">
    <w:name w:val="Таблица-список 71"/>
  </w:style>
  <w:style w:type="paragraph" w:customStyle="1" w:styleId="-81">
    <w:name w:val="Таблица-список 81"/>
  </w:style>
  <w:style w:type="paragraph" w:customStyle="1" w:styleId="115">
    <w:name w:val="Объемная таблица 11"/>
  </w:style>
  <w:style w:type="paragraph" w:customStyle="1" w:styleId="215">
    <w:name w:val="Объемная таблица 21"/>
  </w:style>
  <w:style w:type="paragraph" w:customStyle="1" w:styleId="315">
    <w:name w:val="Объемная таблица 31"/>
  </w:style>
  <w:style w:type="paragraph" w:customStyle="1" w:styleId="1f">
    <w:name w:val="Современная таблица1"/>
  </w:style>
  <w:style w:type="paragraph" w:customStyle="1" w:styleId="1f0">
    <w:name w:val="Изысканная таблица1"/>
  </w:style>
  <w:style w:type="paragraph" w:customStyle="1" w:styleId="1f1">
    <w:name w:val="Стандартная таблица1"/>
  </w:style>
  <w:style w:type="paragraph" w:customStyle="1" w:styleId="116">
    <w:name w:val="Изящная таблица 11"/>
  </w:style>
  <w:style w:type="paragraph" w:customStyle="1" w:styleId="216">
    <w:name w:val="Изящная таблица 21"/>
  </w:style>
  <w:style w:type="paragraph" w:customStyle="1" w:styleId="-110">
    <w:name w:val="Веб-таблица 11"/>
  </w:style>
  <w:style w:type="paragraph" w:customStyle="1" w:styleId="-210">
    <w:name w:val="Веб-таблица 21"/>
  </w:style>
  <w:style w:type="paragraph" w:customStyle="1" w:styleId="-310">
    <w:name w:val="Веб-таблица 31"/>
  </w:style>
  <w:style w:type="paragraph" w:styleId="affa">
    <w:name w:val="Balloon Text"/>
  </w:style>
  <w:style w:type="paragraph" w:customStyle="1" w:styleId="1f2">
    <w:name w:val="Сетка таблицы1"/>
  </w:style>
  <w:style w:type="paragraph" w:customStyle="1" w:styleId="1f3">
    <w:name w:val="Тема таблицы1"/>
  </w:style>
  <w:style w:type="paragraph" w:customStyle="1" w:styleId="1f4">
    <w:name w:val="Замещающий текст1"/>
  </w:style>
  <w:style w:type="paragraph" w:styleId="affb">
    <w:name w:val="No Spacing"/>
  </w:style>
  <w:style w:type="paragraph" w:customStyle="1" w:styleId="1f5">
    <w:name w:val="Светлая заливка1"/>
  </w:style>
  <w:style w:type="paragraph" w:customStyle="1" w:styleId="1f6">
    <w:name w:val="Светлый список1"/>
  </w:style>
  <w:style w:type="paragraph" w:customStyle="1" w:styleId="1f7">
    <w:name w:val="Светлая сетка1"/>
  </w:style>
  <w:style w:type="paragraph" w:customStyle="1" w:styleId="117">
    <w:name w:val="Средняя заливка 11"/>
  </w:style>
  <w:style w:type="paragraph" w:customStyle="1" w:styleId="217">
    <w:name w:val="Средняя заливка 21"/>
  </w:style>
  <w:style w:type="paragraph" w:customStyle="1" w:styleId="118">
    <w:name w:val="Средний список 11"/>
  </w:style>
  <w:style w:type="paragraph" w:customStyle="1" w:styleId="218">
    <w:name w:val="Средний список 21"/>
  </w:style>
  <w:style w:type="paragraph" w:customStyle="1" w:styleId="119">
    <w:name w:val="Средняя сетка 11"/>
  </w:style>
  <w:style w:type="paragraph" w:customStyle="1" w:styleId="219">
    <w:name w:val="Средняя сетка 21"/>
  </w:style>
  <w:style w:type="paragraph" w:customStyle="1" w:styleId="316">
    <w:name w:val="Средняя сетка 31"/>
  </w:style>
  <w:style w:type="paragraph" w:customStyle="1" w:styleId="1f8">
    <w:name w:val="Темный список1"/>
  </w:style>
  <w:style w:type="paragraph" w:customStyle="1" w:styleId="1f9">
    <w:name w:val="Цветная заливка1"/>
  </w:style>
  <w:style w:type="paragraph" w:customStyle="1" w:styleId="1fa">
    <w:name w:val="Цветной список1"/>
  </w:style>
  <w:style w:type="paragraph" w:customStyle="1" w:styleId="1fb">
    <w:name w:val="Цветная сетка1"/>
  </w:style>
  <w:style w:type="paragraph" w:customStyle="1" w:styleId="-111">
    <w:name w:val="Светлая заливка - Акцент 11"/>
  </w:style>
  <w:style w:type="paragraph" w:customStyle="1" w:styleId="-112">
    <w:name w:val="Светлый список - Акцент 11"/>
  </w:style>
  <w:style w:type="paragraph" w:customStyle="1" w:styleId="-113">
    <w:name w:val="Светлая сетка - Акцент 11"/>
  </w:style>
  <w:style w:type="paragraph" w:customStyle="1" w:styleId="1-11">
    <w:name w:val="Средняя заливка 1 - Акцент 11"/>
  </w:style>
  <w:style w:type="paragraph" w:customStyle="1" w:styleId="2-11">
    <w:name w:val="Средняя заливка 2 - Акцент 11"/>
  </w:style>
  <w:style w:type="paragraph" w:customStyle="1" w:styleId="1-110">
    <w:name w:val="Средний список 1 - Акцент 11"/>
  </w:style>
  <w:style w:type="paragraph" w:styleId="affc">
    <w:name w:val="Revision"/>
  </w:style>
  <w:style w:type="paragraph" w:styleId="2b">
    <w:name w:val="Quote"/>
  </w:style>
  <w:style w:type="paragraph" w:styleId="affd">
    <w:name w:val="Intense Quote"/>
  </w:style>
  <w:style w:type="paragraph" w:customStyle="1" w:styleId="2-110">
    <w:name w:val="Средний список 2 - Акцент 11"/>
  </w:style>
  <w:style w:type="paragraph" w:customStyle="1" w:styleId="1-111">
    <w:name w:val="Средняя сетка 1 - Акцент 11"/>
  </w:style>
  <w:style w:type="paragraph" w:customStyle="1" w:styleId="2-111">
    <w:name w:val="Средняя сетка 2 - Акцент 11"/>
  </w:style>
  <w:style w:type="paragraph" w:customStyle="1" w:styleId="3-11">
    <w:name w:val="Средняя сетка 3 - Акцент 11"/>
  </w:style>
  <w:style w:type="paragraph" w:customStyle="1" w:styleId="-114">
    <w:name w:val="Темный список - Акцент 11"/>
  </w:style>
  <w:style w:type="paragraph" w:customStyle="1" w:styleId="-115">
    <w:name w:val="Цветная заливка - Акцент 11"/>
  </w:style>
  <w:style w:type="paragraph" w:customStyle="1" w:styleId="-116">
    <w:name w:val="Цветной список - Акцент 11"/>
  </w:style>
  <w:style w:type="paragraph" w:customStyle="1" w:styleId="-117">
    <w:name w:val="Цветная сетка - Акцент 11"/>
  </w:style>
  <w:style w:type="paragraph" w:customStyle="1" w:styleId="-211">
    <w:name w:val="Светлая заливка - Акцент 21"/>
  </w:style>
  <w:style w:type="paragraph" w:customStyle="1" w:styleId="-212">
    <w:name w:val="Светлый список - Акцент 21"/>
  </w:style>
  <w:style w:type="paragraph" w:customStyle="1" w:styleId="-213">
    <w:name w:val="Светлая сетка - Акцент 21"/>
  </w:style>
  <w:style w:type="paragraph" w:customStyle="1" w:styleId="1-21">
    <w:name w:val="Средняя заливка 1 - Акцент 21"/>
  </w:style>
  <w:style w:type="paragraph" w:customStyle="1" w:styleId="2-21">
    <w:name w:val="Средняя заливка 2 - Акцент 21"/>
  </w:style>
  <w:style w:type="paragraph" w:customStyle="1" w:styleId="1-210">
    <w:name w:val="Средний список 1 - Акцент 21"/>
  </w:style>
  <w:style w:type="paragraph" w:customStyle="1" w:styleId="2-210">
    <w:name w:val="Средний список 2 - Акцент 21"/>
  </w:style>
  <w:style w:type="paragraph" w:customStyle="1" w:styleId="1-211">
    <w:name w:val="Средняя сетка 1 - Акцент 21"/>
  </w:style>
  <w:style w:type="paragraph" w:customStyle="1" w:styleId="2-211">
    <w:name w:val="Средняя сетка 2 - Акцент 21"/>
  </w:style>
  <w:style w:type="paragraph" w:customStyle="1" w:styleId="3-21">
    <w:name w:val="Средняя сетка 3 - Акцент 21"/>
  </w:style>
  <w:style w:type="paragraph" w:customStyle="1" w:styleId="-214">
    <w:name w:val="Темный список - Акцент 21"/>
  </w:style>
  <w:style w:type="paragraph" w:customStyle="1" w:styleId="-215">
    <w:name w:val="Цветная заливка - Акцент 21"/>
  </w:style>
  <w:style w:type="paragraph" w:customStyle="1" w:styleId="-216">
    <w:name w:val="Цветной список - Акцент 21"/>
  </w:style>
  <w:style w:type="paragraph" w:customStyle="1" w:styleId="-217">
    <w:name w:val="Цветная сетка - Акцент 21"/>
  </w:style>
  <w:style w:type="paragraph" w:customStyle="1" w:styleId="-311">
    <w:name w:val="Светлая заливка - Акцент 31"/>
  </w:style>
  <w:style w:type="paragraph" w:customStyle="1" w:styleId="-312">
    <w:name w:val="Светлый список - Акцент 31"/>
  </w:style>
  <w:style w:type="paragraph" w:customStyle="1" w:styleId="-313">
    <w:name w:val="Светлая сетка - Акцент 31"/>
  </w:style>
  <w:style w:type="paragraph" w:customStyle="1" w:styleId="1-31">
    <w:name w:val="Средняя заливка 1 - Акцент 31"/>
  </w:style>
  <w:style w:type="paragraph" w:customStyle="1" w:styleId="2-31">
    <w:name w:val="Средняя заливка 2 - Акцент 31"/>
  </w:style>
  <w:style w:type="paragraph" w:customStyle="1" w:styleId="1-310">
    <w:name w:val="Средний список 1 - Акцент 31"/>
  </w:style>
  <w:style w:type="paragraph" w:customStyle="1" w:styleId="2-310">
    <w:name w:val="Средний список 2 - Акцент 31"/>
  </w:style>
  <w:style w:type="paragraph" w:customStyle="1" w:styleId="1-311">
    <w:name w:val="Средняя сетка 1 - Акцент 31"/>
  </w:style>
  <w:style w:type="paragraph" w:customStyle="1" w:styleId="2-311">
    <w:name w:val="Средняя сетка 2 - Акцент 31"/>
  </w:style>
  <w:style w:type="paragraph" w:customStyle="1" w:styleId="3-31">
    <w:name w:val="Средняя сетка 3 - Акцент 31"/>
  </w:style>
  <w:style w:type="paragraph" w:customStyle="1" w:styleId="-314">
    <w:name w:val="Темный список - Акцент 31"/>
  </w:style>
  <w:style w:type="paragraph" w:customStyle="1" w:styleId="-315">
    <w:name w:val="Цветная заливка - Акцент 31"/>
  </w:style>
  <w:style w:type="paragraph" w:customStyle="1" w:styleId="-316">
    <w:name w:val="Цветной список - Акцент 31"/>
  </w:style>
  <w:style w:type="paragraph" w:customStyle="1" w:styleId="-317">
    <w:name w:val="Цветная сетка - Акцент 31"/>
  </w:style>
  <w:style w:type="paragraph" w:customStyle="1" w:styleId="-410">
    <w:name w:val="Светлая заливка - Акцент 41"/>
  </w:style>
  <w:style w:type="paragraph" w:customStyle="1" w:styleId="-411">
    <w:name w:val="Светлый список - Акцент 41"/>
  </w:style>
  <w:style w:type="paragraph" w:customStyle="1" w:styleId="-412">
    <w:name w:val="Светлая сетка - Акцент 41"/>
  </w:style>
  <w:style w:type="paragraph" w:customStyle="1" w:styleId="1-41">
    <w:name w:val="Средняя заливка 1 - Акцент 41"/>
  </w:style>
  <w:style w:type="paragraph" w:customStyle="1" w:styleId="2-41">
    <w:name w:val="Средняя заливка 2 - Акцент 41"/>
  </w:style>
  <w:style w:type="paragraph" w:customStyle="1" w:styleId="1-410">
    <w:name w:val="Средний список 1 - Акцент 41"/>
  </w:style>
  <w:style w:type="paragraph" w:customStyle="1" w:styleId="2-410">
    <w:name w:val="Средний список 2 - Акцент 41"/>
  </w:style>
  <w:style w:type="paragraph" w:customStyle="1" w:styleId="1-411">
    <w:name w:val="Средняя сетка 1 - Акцент 41"/>
  </w:style>
  <w:style w:type="paragraph" w:customStyle="1" w:styleId="2-411">
    <w:name w:val="Средняя сетка 2 - Акцент 41"/>
  </w:style>
  <w:style w:type="paragraph" w:customStyle="1" w:styleId="3-41">
    <w:name w:val="Средняя сетка 3 - Акцент 41"/>
  </w:style>
  <w:style w:type="paragraph" w:customStyle="1" w:styleId="-413">
    <w:name w:val="Темный список - Акцент 41"/>
  </w:style>
  <w:style w:type="paragraph" w:customStyle="1" w:styleId="-414">
    <w:name w:val="Цветная заливка - Акцент 41"/>
  </w:style>
  <w:style w:type="paragraph" w:customStyle="1" w:styleId="-415">
    <w:name w:val="Цветной список - Акцент 41"/>
  </w:style>
  <w:style w:type="paragraph" w:customStyle="1" w:styleId="-416">
    <w:name w:val="Цветная сетка - Акцент 41"/>
  </w:style>
  <w:style w:type="paragraph" w:customStyle="1" w:styleId="-510">
    <w:name w:val="Светлая заливка - Акцент 51"/>
  </w:style>
  <w:style w:type="paragraph" w:customStyle="1" w:styleId="-511">
    <w:name w:val="Светлый список - Акцент 51"/>
  </w:style>
  <w:style w:type="paragraph" w:customStyle="1" w:styleId="-512">
    <w:name w:val="Светлая сетка - Акцент 51"/>
  </w:style>
  <w:style w:type="paragraph" w:customStyle="1" w:styleId="1-51">
    <w:name w:val="Средняя заливка 1 - Акцент 51"/>
  </w:style>
  <w:style w:type="paragraph" w:customStyle="1" w:styleId="2-51">
    <w:name w:val="Средняя заливка 2 - Акцент 51"/>
  </w:style>
  <w:style w:type="paragraph" w:customStyle="1" w:styleId="1-510">
    <w:name w:val="Средний список 1 - Акцент 51"/>
  </w:style>
  <w:style w:type="paragraph" w:customStyle="1" w:styleId="2-510">
    <w:name w:val="Средний список 2 - Акцент 51"/>
  </w:style>
  <w:style w:type="paragraph" w:customStyle="1" w:styleId="1-511">
    <w:name w:val="Средняя сетка 1 - Акцент 51"/>
  </w:style>
  <w:style w:type="paragraph" w:customStyle="1" w:styleId="2-511">
    <w:name w:val="Средняя сетка 2 - Акцент 51"/>
  </w:style>
  <w:style w:type="paragraph" w:customStyle="1" w:styleId="3-51">
    <w:name w:val="Средняя сетка 3 - Акцент 51"/>
  </w:style>
  <w:style w:type="paragraph" w:customStyle="1" w:styleId="-513">
    <w:name w:val="Темный список - Акцент 51"/>
  </w:style>
  <w:style w:type="paragraph" w:customStyle="1" w:styleId="-514">
    <w:name w:val="Цветная заливка - Акцент 51"/>
  </w:style>
  <w:style w:type="paragraph" w:customStyle="1" w:styleId="-515">
    <w:name w:val="Цветной список - Акцент 51"/>
  </w:style>
  <w:style w:type="paragraph" w:customStyle="1" w:styleId="-516">
    <w:name w:val="Цветная сетка - Акцент 51"/>
  </w:style>
  <w:style w:type="paragraph" w:customStyle="1" w:styleId="-610">
    <w:name w:val="Светлая заливка - Акцент 61"/>
  </w:style>
  <w:style w:type="paragraph" w:customStyle="1" w:styleId="-611">
    <w:name w:val="Светлый список - Акцент 61"/>
  </w:style>
  <w:style w:type="paragraph" w:customStyle="1" w:styleId="-612">
    <w:name w:val="Светлая сетка - Акцент 61"/>
  </w:style>
  <w:style w:type="paragraph" w:customStyle="1" w:styleId="1-61">
    <w:name w:val="Средняя заливка 1 - Акцент 61"/>
  </w:style>
  <w:style w:type="paragraph" w:customStyle="1" w:styleId="2-61">
    <w:name w:val="Средняя заливка 2 - Акцент 61"/>
  </w:style>
  <w:style w:type="paragraph" w:customStyle="1" w:styleId="1-610">
    <w:name w:val="Средний список 1 - Акцент 61"/>
  </w:style>
  <w:style w:type="paragraph" w:customStyle="1" w:styleId="2-610">
    <w:name w:val="Средний список 2 - Акцент 61"/>
  </w:style>
  <w:style w:type="paragraph" w:customStyle="1" w:styleId="1-611">
    <w:name w:val="Средняя сетка 1 - Акцент 61"/>
  </w:style>
  <w:style w:type="paragraph" w:customStyle="1" w:styleId="2-611">
    <w:name w:val="Средняя сетка 2 - Акцент 61"/>
  </w:style>
  <w:style w:type="paragraph" w:customStyle="1" w:styleId="3-61">
    <w:name w:val="Средняя сетка 3 - Акцент 61"/>
  </w:style>
  <w:style w:type="paragraph" w:customStyle="1" w:styleId="-613">
    <w:name w:val="Темный список - Акцент 61"/>
  </w:style>
  <w:style w:type="paragraph" w:customStyle="1" w:styleId="-614">
    <w:name w:val="Цветная заливка - Акцент 61"/>
  </w:style>
  <w:style w:type="paragraph" w:customStyle="1" w:styleId="-615">
    <w:name w:val="Цветной список - Акцент 61"/>
  </w:style>
  <w:style w:type="paragraph" w:customStyle="1" w:styleId="-616">
    <w:name w:val="Цветная сетка - Акцент 61"/>
  </w:style>
  <w:style w:type="paragraph" w:customStyle="1" w:styleId="1fc">
    <w:name w:val="Слабое выделение1"/>
  </w:style>
  <w:style w:type="paragraph" w:customStyle="1" w:styleId="1fd">
    <w:name w:val="Сильное выделение1"/>
  </w:style>
  <w:style w:type="paragraph" w:customStyle="1" w:styleId="1fe">
    <w:name w:val="Слабая ссылка1"/>
  </w:style>
  <w:style w:type="paragraph" w:customStyle="1" w:styleId="1ff">
    <w:name w:val="Сильная ссылка1"/>
  </w:style>
  <w:style w:type="paragraph" w:customStyle="1" w:styleId="1ff0">
    <w:name w:val="Название книги1"/>
  </w:style>
  <w:style w:type="paragraph" w:styleId="affe">
    <w:name w:val="Bibliography"/>
  </w:style>
  <w:style w:type="paragraph" w:styleId="afff">
    <w:name w:val="TOC Heading"/>
  </w:style>
  <w:style w:type="paragraph" w:customStyle="1" w:styleId="PlainTable1">
    <w:name w:val="Plain Table 1"/>
  </w:style>
  <w:style w:type="paragraph" w:customStyle="1" w:styleId="PlainTable2">
    <w:name w:val="Plain Table 2"/>
  </w:style>
  <w:style w:type="paragraph" w:customStyle="1" w:styleId="PlainTable3">
    <w:name w:val="Plain Table 3"/>
  </w:style>
  <w:style w:type="paragraph" w:customStyle="1" w:styleId="PlainTable4">
    <w:name w:val="Plain Table 4"/>
  </w:style>
  <w:style w:type="paragraph" w:customStyle="1" w:styleId="PlainTable5">
    <w:name w:val="Plain Table 5"/>
  </w:style>
  <w:style w:type="paragraph" w:customStyle="1" w:styleId="GridTableLight">
    <w:name w:val="Grid Table Light"/>
  </w:style>
  <w:style w:type="paragraph" w:customStyle="1" w:styleId="GridTable1Light">
    <w:name w:val="Grid Table 1 Light"/>
  </w:style>
  <w:style w:type="paragraph" w:customStyle="1" w:styleId="GridTable2">
    <w:name w:val="Grid Table 2"/>
  </w:style>
  <w:style w:type="paragraph" w:customStyle="1" w:styleId="GridTable3">
    <w:name w:val="Grid Table 3"/>
  </w:style>
  <w:style w:type="paragraph" w:customStyle="1" w:styleId="GridTable4">
    <w:name w:val="Grid Table 4"/>
  </w:style>
  <w:style w:type="paragraph" w:customStyle="1" w:styleId="GridTable5Dark">
    <w:name w:val="Grid Table 5 Dark"/>
  </w:style>
  <w:style w:type="paragraph" w:customStyle="1" w:styleId="GridTable6Colorful">
    <w:name w:val="Grid Table 6 Colorful"/>
  </w:style>
  <w:style w:type="paragraph" w:customStyle="1" w:styleId="GridTable7Colorful">
    <w:name w:val="Grid Table 7 Colorful"/>
  </w:style>
  <w:style w:type="paragraph" w:customStyle="1" w:styleId="GridTable1LightAccent1">
    <w:name w:val="Grid Table 1 Light Accent 1"/>
  </w:style>
  <w:style w:type="paragraph" w:customStyle="1" w:styleId="GridTable2Accent1">
    <w:name w:val="Grid Table 2 Accent 1"/>
  </w:style>
  <w:style w:type="paragraph" w:customStyle="1" w:styleId="GridTable3Accent1">
    <w:name w:val="Grid Table 3 Accent 1"/>
  </w:style>
  <w:style w:type="paragraph" w:customStyle="1" w:styleId="GridTable4Accent1">
    <w:name w:val="Grid Table 4 Accent 1"/>
  </w:style>
  <w:style w:type="paragraph" w:customStyle="1" w:styleId="GridTable5DarkAccent1">
    <w:name w:val="Grid Table 5 Dark Accent 1"/>
  </w:style>
  <w:style w:type="paragraph" w:customStyle="1" w:styleId="GridTable6ColorfulAccent1">
    <w:name w:val="Grid Table 6 Colorful Accent 1"/>
  </w:style>
  <w:style w:type="paragraph" w:customStyle="1" w:styleId="GridTable7ColorfulAccent1">
    <w:name w:val="Grid Table 7 Colorful Accent 1"/>
  </w:style>
  <w:style w:type="paragraph" w:customStyle="1" w:styleId="GridTable1LightAccent2">
    <w:name w:val="Grid Table 1 Light Accent 2"/>
  </w:style>
  <w:style w:type="paragraph" w:customStyle="1" w:styleId="GridTable2Accent2">
    <w:name w:val="Grid Table 2 Accent 2"/>
  </w:style>
  <w:style w:type="paragraph" w:customStyle="1" w:styleId="GridTable3Accent2">
    <w:name w:val="Grid Table 3 Accent 2"/>
  </w:style>
  <w:style w:type="paragraph" w:customStyle="1" w:styleId="GridTable4Accent2">
    <w:name w:val="Grid Table 4 Accent 2"/>
  </w:style>
  <w:style w:type="paragraph" w:customStyle="1" w:styleId="GridTable5DarkAccent2">
    <w:name w:val="Grid Table 5 Dark Accent 2"/>
  </w:style>
  <w:style w:type="paragraph" w:customStyle="1" w:styleId="GridTable6ColorfulAccent2">
    <w:name w:val="Grid Table 6 Colorful Accent 2"/>
  </w:style>
  <w:style w:type="paragraph" w:customStyle="1" w:styleId="GridTable7ColorfulAccent2">
    <w:name w:val="Grid Table 7 Colorful Accent 2"/>
  </w:style>
  <w:style w:type="paragraph" w:customStyle="1" w:styleId="GridTable1LightAccent3">
    <w:name w:val="Grid Table 1 Light Accent 3"/>
  </w:style>
  <w:style w:type="paragraph" w:customStyle="1" w:styleId="GridTable2Accent3">
    <w:name w:val="Grid Table 2 Accent 3"/>
  </w:style>
  <w:style w:type="paragraph" w:customStyle="1" w:styleId="GridTable3Accent3">
    <w:name w:val="Grid Table 3 Accent 3"/>
  </w:style>
  <w:style w:type="paragraph" w:customStyle="1" w:styleId="GridTable4Accent3">
    <w:name w:val="Grid Table 4 Accent 3"/>
  </w:style>
  <w:style w:type="paragraph" w:customStyle="1" w:styleId="GridTable5DarkAccent3">
    <w:name w:val="Grid Table 5 Dark Accent 3"/>
  </w:style>
  <w:style w:type="paragraph" w:customStyle="1" w:styleId="GridTable6ColorfulAccent3">
    <w:name w:val="Grid Table 6 Colorful Accent 3"/>
  </w:style>
  <w:style w:type="paragraph" w:customStyle="1" w:styleId="GridTable7ColorfulAccent3">
    <w:name w:val="Grid Table 7 Colorful Accent 3"/>
  </w:style>
  <w:style w:type="paragraph" w:customStyle="1" w:styleId="GridTable1LightAccent4">
    <w:name w:val="Grid Table 1 Light Accent 4"/>
  </w:style>
  <w:style w:type="paragraph" w:customStyle="1" w:styleId="GridTable2Accent4">
    <w:name w:val="Grid Table 2 Accent 4"/>
  </w:style>
  <w:style w:type="paragraph" w:customStyle="1" w:styleId="GridTable3Accent4">
    <w:name w:val="Grid Table 3 Accent 4"/>
  </w:style>
  <w:style w:type="paragraph" w:customStyle="1" w:styleId="GridTable4Accent4">
    <w:name w:val="Grid Table 4 Accent 4"/>
  </w:style>
  <w:style w:type="paragraph" w:customStyle="1" w:styleId="GridTable5DarkAccent4">
    <w:name w:val="Grid Table 5 Dark Accent 4"/>
  </w:style>
  <w:style w:type="paragraph" w:customStyle="1" w:styleId="GridTable6ColorfulAccent4">
    <w:name w:val="Grid Table 6 Colorful Accent 4"/>
  </w:style>
  <w:style w:type="paragraph" w:customStyle="1" w:styleId="GridTable7ColorfulAccent4">
    <w:name w:val="Grid Table 7 Colorful Accent 4"/>
  </w:style>
  <w:style w:type="paragraph" w:customStyle="1" w:styleId="GridTable1LightAccent5">
    <w:name w:val="Grid Table 1 Light Accent 5"/>
  </w:style>
  <w:style w:type="paragraph" w:customStyle="1" w:styleId="GridTable2Accent5">
    <w:name w:val="Grid Table 2 Accent 5"/>
  </w:style>
  <w:style w:type="paragraph" w:customStyle="1" w:styleId="GridTable3Accent5">
    <w:name w:val="Grid Table 3 Accent 5"/>
  </w:style>
  <w:style w:type="paragraph" w:customStyle="1" w:styleId="GridTable4Accent5">
    <w:name w:val="Grid Table 4 Accent 5"/>
  </w:style>
  <w:style w:type="paragraph" w:customStyle="1" w:styleId="GridTable5DarkAccent5">
    <w:name w:val="Grid Table 5 Dark Accent 5"/>
  </w:style>
  <w:style w:type="paragraph" w:customStyle="1" w:styleId="GridTable6ColorfulAccent5">
    <w:name w:val="Grid Table 6 Colorful Accent 5"/>
  </w:style>
  <w:style w:type="paragraph" w:customStyle="1" w:styleId="GridTable7ColorfulAccent5">
    <w:name w:val="Grid Table 7 Colorful Accent 5"/>
  </w:style>
  <w:style w:type="paragraph" w:customStyle="1" w:styleId="GridTable1LightAccent6">
    <w:name w:val="Grid Table 1 Light Accent 6"/>
  </w:style>
  <w:style w:type="paragraph" w:customStyle="1" w:styleId="GridTable2Accent6">
    <w:name w:val="Grid Table 2 Accent 6"/>
  </w:style>
  <w:style w:type="paragraph" w:customStyle="1" w:styleId="GridTable3Accent6">
    <w:name w:val="Grid Table 3 Accent 6"/>
  </w:style>
  <w:style w:type="paragraph" w:customStyle="1" w:styleId="GridTable4Accent6">
    <w:name w:val="Grid Table 4 Accent 6"/>
  </w:style>
  <w:style w:type="paragraph" w:customStyle="1" w:styleId="GridTable5DarkAccent6">
    <w:name w:val="Grid Table 5 Dark Accent 6"/>
  </w:style>
  <w:style w:type="paragraph" w:customStyle="1" w:styleId="GridTable6ColorfulAccent6">
    <w:name w:val="Grid Table 6 Colorful Accent 6"/>
  </w:style>
  <w:style w:type="paragraph" w:customStyle="1" w:styleId="GridTable7ColorfulAccent6">
    <w:name w:val="Grid Table 7 Colorful Accent 6"/>
  </w:style>
  <w:style w:type="paragraph" w:customStyle="1" w:styleId="ListTable1Light">
    <w:name w:val="List Table 1 Light"/>
  </w:style>
  <w:style w:type="paragraph" w:customStyle="1" w:styleId="ListTable2">
    <w:name w:val="List Table 2"/>
  </w:style>
  <w:style w:type="paragraph" w:customStyle="1" w:styleId="ListTable3">
    <w:name w:val="List Table 3"/>
  </w:style>
  <w:style w:type="paragraph" w:customStyle="1" w:styleId="ListTable4">
    <w:name w:val="List Table 4"/>
  </w:style>
  <w:style w:type="paragraph" w:customStyle="1" w:styleId="ListTable5Dark">
    <w:name w:val="List Table 5 Dark"/>
  </w:style>
  <w:style w:type="paragraph" w:customStyle="1" w:styleId="ListTable6Colorful">
    <w:name w:val="List Table 6 Colorful"/>
  </w:style>
  <w:style w:type="paragraph" w:customStyle="1" w:styleId="ListTable7Colorful">
    <w:name w:val="List Table 7 Colorful"/>
  </w:style>
  <w:style w:type="paragraph" w:customStyle="1" w:styleId="ListTable1LightAccent1">
    <w:name w:val="List Table 1 Light Accent 1"/>
  </w:style>
  <w:style w:type="paragraph" w:customStyle="1" w:styleId="ListTable2Accent1">
    <w:name w:val="List Table 2 Accent 1"/>
  </w:style>
  <w:style w:type="paragraph" w:customStyle="1" w:styleId="ListTable3Accent1">
    <w:name w:val="List Table 3 Accent 1"/>
  </w:style>
  <w:style w:type="paragraph" w:customStyle="1" w:styleId="ListTable4Accent1">
    <w:name w:val="List Table 4 Accent 1"/>
  </w:style>
  <w:style w:type="paragraph" w:customStyle="1" w:styleId="ListTable5DarkAccent1">
    <w:name w:val="List Table 5 Dark Accent 1"/>
  </w:style>
  <w:style w:type="paragraph" w:customStyle="1" w:styleId="ListTable6ColorfulAccent1">
    <w:name w:val="List Table 6 Colorful Accent 1"/>
  </w:style>
  <w:style w:type="paragraph" w:customStyle="1" w:styleId="ListTable7ColorfulAccent1">
    <w:name w:val="List Table 7 Colorful Accent 1"/>
  </w:style>
  <w:style w:type="paragraph" w:customStyle="1" w:styleId="ListTable1LightAccent2">
    <w:name w:val="List Table 1 Light Accent 2"/>
  </w:style>
  <w:style w:type="paragraph" w:customStyle="1" w:styleId="ListTable2Accent2">
    <w:name w:val="List Table 2 Accent 2"/>
  </w:style>
  <w:style w:type="paragraph" w:customStyle="1" w:styleId="ListTable3Accent2">
    <w:name w:val="List Table 3 Accent 2"/>
  </w:style>
  <w:style w:type="paragraph" w:customStyle="1" w:styleId="ListTable4Accent2">
    <w:name w:val="List Table 4 Accent 2"/>
  </w:style>
  <w:style w:type="paragraph" w:customStyle="1" w:styleId="ListTable5DarkAccent2">
    <w:name w:val="List Table 5 Dark Accent 2"/>
  </w:style>
  <w:style w:type="paragraph" w:customStyle="1" w:styleId="ListTable6ColorfulAccent2">
    <w:name w:val="List Table 6 Colorful Accent 2"/>
  </w:style>
  <w:style w:type="paragraph" w:customStyle="1" w:styleId="ListTable7ColorfulAccent2">
    <w:name w:val="List Table 7 Colorful Accent 2"/>
  </w:style>
  <w:style w:type="paragraph" w:customStyle="1" w:styleId="ListTable1LightAccent3">
    <w:name w:val="List Table 1 Light Accent 3"/>
  </w:style>
  <w:style w:type="paragraph" w:customStyle="1" w:styleId="ListTable2Accent3">
    <w:name w:val="List Table 2 Accent 3"/>
  </w:style>
  <w:style w:type="paragraph" w:customStyle="1" w:styleId="ListTable3Accent3">
    <w:name w:val="List Table 3 Accent 3"/>
  </w:style>
  <w:style w:type="paragraph" w:customStyle="1" w:styleId="ListTable4Accent3">
    <w:name w:val="List Table 4 Accent 3"/>
  </w:style>
  <w:style w:type="paragraph" w:customStyle="1" w:styleId="ListTable5DarkAccent3">
    <w:name w:val="List Table 5 Dark Accent 3"/>
  </w:style>
  <w:style w:type="paragraph" w:customStyle="1" w:styleId="ListTable6ColorfulAccent3">
    <w:name w:val="List Table 6 Colorful Accent 3"/>
  </w:style>
  <w:style w:type="paragraph" w:customStyle="1" w:styleId="ListTable7ColorfulAccent3">
    <w:name w:val="List Table 7 Colorful Accent 3"/>
  </w:style>
  <w:style w:type="paragraph" w:customStyle="1" w:styleId="ListTable1LightAccent4">
    <w:name w:val="List Table 1 Light Accent 4"/>
  </w:style>
  <w:style w:type="paragraph" w:customStyle="1" w:styleId="ListTable2Accent4">
    <w:name w:val="List Table 2 Accent 4"/>
  </w:style>
  <w:style w:type="paragraph" w:customStyle="1" w:styleId="ListTable3Accent4">
    <w:name w:val="List Table 3 Accent 4"/>
  </w:style>
  <w:style w:type="paragraph" w:customStyle="1" w:styleId="ListTable4Accent4">
    <w:name w:val="List Table 4 Accent 4"/>
  </w:style>
  <w:style w:type="paragraph" w:customStyle="1" w:styleId="ListTable5DarkAccent4">
    <w:name w:val="List Table 5 Dark Accent 4"/>
  </w:style>
  <w:style w:type="paragraph" w:customStyle="1" w:styleId="ListTable6ColorfulAccent4">
    <w:name w:val="List Table 6 Colorful Accent 4"/>
  </w:style>
  <w:style w:type="paragraph" w:customStyle="1" w:styleId="ListTable7ColorfulAccent4">
    <w:name w:val="List Table 7 Colorful Accent 4"/>
  </w:style>
  <w:style w:type="paragraph" w:customStyle="1" w:styleId="ListTable1LightAccent5">
    <w:name w:val="List Table 1 Light Accent 5"/>
  </w:style>
  <w:style w:type="paragraph" w:customStyle="1" w:styleId="ListTable2Accent5">
    <w:name w:val="List Table 2 Accent 5"/>
  </w:style>
  <w:style w:type="paragraph" w:customStyle="1" w:styleId="ListTable3Accent5">
    <w:name w:val="List Table 3 Accent 5"/>
  </w:style>
  <w:style w:type="paragraph" w:customStyle="1" w:styleId="ListTable4Accent5">
    <w:name w:val="List Table 4 Accent 5"/>
  </w:style>
  <w:style w:type="paragraph" w:customStyle="1" w:styleId="ListTable5DarkAccent5">
    <w:name w:val="List Table 5 Dark Accent 5"/>
  </w:style>
  <w:style w:type="paragraph" w:customStyle="1" w:styleId="ListTable6ColorfulAccent5">
    <w:name w:val="List Table 6 Colorful Accent 5"/>
  </w:style>
  <w:style w:type="paragraph" w:customStyle="1" w:styleId="ListTable7ColorfulAccent5">
    <w:name w:val="List Table 7 Colorful Accent 5"/>
  </w:style>
  <w:style w:type="paragraph" w:customStyle="1" w:styleId="ListTable1LightAccent6">
    <w:name w:val="List Table 1 Light Accent 6"/>
  </w:style>
  <w:style w:type="paragraph" w:customStyle="1" w:styleId="ListTable2Accent6">
    <w:name w:val="List Table 2 Accent 6"/>
  </w:style>
  <w:style w:type="paragraph" w:customStyle="1" w:styleId="ListTable3Accent6">
    <w:name w:val="List Table 3 Accent 6"/>
  </w:style>
  <w:style w:type="paragraph" w:customStyle="1" w:styleId="ListTable4Accent6">
    <w:name w:val="List Table 4 Accent 6"/>
  </w:style>
  <w:style w:type="paragraph" w:customStyle="1" w:styleId="ListTable5DarkAccent6">
    <w:name w:val="List Table 5 Dark Accent 6"/>
  </w:style>
  <w:style w:type="paragraph" w:customStyle="1" w:styleId="ListTable6ColorfulAccent6">
    <w:name w:val="List Table 6 Colorful Accent 6"/>
  </w:style>
  <w:style w:type="paragraph" w:customStyle="1" w:styleId="ListTable7ColorfulAccent6">
    <w:name w:val="List Table 7 Colorful Accent 6"/>
  </w:style>
  <w:style w:type="paragraph" w:customStyle="1" w:styleId="a0">
    <w:name w:val="Заголовок без номера"/>
    <w:basedOn w:val="1"/>
    <w:next w:val="a2"/>
    <w:qFormat/>
    <w:pPr>
      <w:numPr>
        <w:numId w:val="5"/>
      </w:numPr>
      <w:ind w:firstLine="0"/>
    </w:pPr>
  </w:style>
  <w:style w:type="paragraph" w:styleId="a1">
    <w:name w:val="List Number"/>
    <w:basedOn w:val="a2"/>
    <w:qFormat/>
    <w:pPr>
      <w:numPr>
        <w:numId w:val="6"/>
      </w:numPr>
      <w:tabs>
        <w:tab w:val="left" w:pos="1133"/>
      </w:tabs>
      <w:ind w:left="992" w:hanging="283"/>
    </w:pPr>
  </w:style>
  <w:style w:type="paragraph" w:styleId="20">
    <w:name w:val="List Number 2"/>
    <w:basedOn w:val="a2"/>
    <w:qFormat/>
    <w:pPr>
      <w:numPr>
        <w:numId w:val="7"/>
      </w:numPr>
      <w:tabs>
        <w:tab w:val="left" w:pos="1133"/>
      </w:tabs>
      <w:ind w:left="992" w:hanging="283"/>
    </w:pPr>
  </w:style>
  <w:style w:type="paragraph" w:styleId="a">
    <w:name w:val="List Bullet"/>
    <w:basedOn w:val="a2"/>
    <w:qFormat/>
    <w:pPr>
      <w:numPr>
        <w:numId w:val="8"/>
      </w:numPr>
      <w:tabs>
        <w:tab w:val="left" w:pos="1133"/>
      </w:tabs>
      <w:ind w:left="992" w:hanging="283"/>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35</Pages>
  <Words>12309</Words>
  <Characters>70165</Characters>
  <Application>Microsoft Office Word</Application>
  <DocSecurity>0</DocSecurity>
  <Lines>584</Lines>
  <Paragraphs>164</Paragraphs>
  <ScaleCrop>false</ScaleCrop>
  <HeadingPairs>
    <vt:vector size="4" baseType="variant">
      <vt:variant>
        <vt:lpstr>Название</vt:lpstr>
      </vt:variant>
      <vt:variant>
        <vt:i4>1</vt:i4>
      </vt:variant>
      <vt:variant>
        <vt:lpstr>Заголовки</vt:lpstr>
      </vt:variant>
      <vt:variant>
        <vt:i4>14</vt:i4>
      </vt:variant>
    </vt:vector>
  </HeadingPairs>
  <TitlesOfParts>
    <vt:vector size="15" baseType="lpstr">
      <vt:lpstr/>
      <vt:lpstr>Пояснительная записка</vt:lpstr>
      <vt:lpstr>Целевой раздел</vt:lpstr>
      <vt:lpstr>    Цель и задачи воспитания обучающихся</vt:lpstr>
      <vt:lpstr>    Направления воспитания</vt:lpstr>
      <vt:lpstr>    Целевые ориентиры результатов воспитания</vt:lpstr>
      <vt:lpstr>Содержательный раздел</vt:lpstr>
      <vt:lpstr>    Уклад образовательной организации</vt:lpstr>
      <vt:lpstr>    Виды, формы и содержание воспитательной деятельности</vt:lpstr>
      <vt:lpstr>Организационный раздел</vt:lpstr>
      <vt:lpstr>    Кадровое обеспечение</vt:lpstr>
      <vt:lpstr>    Нормативно-методическое обеспечение</vt:lpstr>
      <vt:lpstr>    Требования к условиям работы с обучающимися с особыми образовательными потребнос</vt:lpstr>
      <vt:lpstr>    Система поощрения социальной успешности и проявлений активной жизненной позиции </vt:lpstr>
      <vt:lpstr>    Анализ воспитательного процесса</vt:lpstr>
    </vt:vector>
  </TitlesOfParts>
  <Company/>
  <LinksUpToDate>false</LinksUpToDate>
  <CharactersWithSpaces>82310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skori</cp:lastModifiedBy>
  <cp:revision>6</cp:revision>
  <cp:lastPrinted>2026-10-21T06:03:00Z</cp:lastPrinted>
  <dcterms:created xsi:type="dcterms:W3CDTF">2026-10-21T05:59:00Z</dcterms:created>
  <dcterms:modified xsi:type="dcterms:W3CDTF">2026-10-21T08:48:00Z</dcterms:modified>
</cp:coreProperties>
</file>