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B87" w:rsidRPr="00EA46FE" w:rsidRDefault="00A20B87" w:rsidP="00A20B87">
      <w:pPr>
        <w:spacing w:before="59"/>
        <w:ind w:left="426" w:right="221"/>
        <w:jc w:val="center"/>
        <w:outlineLvl w:val="1"/>
        <w:rPr>
          <w:b/>
          <w:bCs/>
          <w:spacing w:val="-2"/>
          <w:sz w:val="32"/>
          <w:szCs w:val="28"/>
        </w:rPr>
      </w:pPr>
      <w:r w:rsidRPr="00EA46FE">
        <w:rPr>
          <w:b/>
          <w:bCs/>
          <w:spacing w:val="-2"/>
          <w:sz w:val="32"/>
          <w:szCs w:val="28"/>
        </w:rPr>
        <w:t xml:space="preserve">Муниципальное общеобразовательное учреждение </w:t>
      </w:r>
    </w:p>
    <w:p w:rsidR="00A20B87" w:rsidRPr="00EA46FE" w:rsidRDefault="00A20B87" w:rsidP="00A20B87">
      <w:pPr>
        <w:spacing w:before="59"/>
        <w:ind w:left="426" w:right="221"/>
        <w:jc w:val="center"/>
        <w:outlineLvl w:val="1"/>
        <w:rPr>
          <w:b/>
          <w:bCs/>
          <w:spacing w:val="-2"/>
          <w:sz w:val="32"/>
          <w:szCs w:val="28"/>
        </w:rPr>
      </w:pPr>
      <w:r w:rsidRPr="00EA46FE">
        <w:rPr>
          <w:b/>
          <w:bCs/>
          <w:spacing w:val="-2"/>
          <w:sz w:val="32"/>
          <w:szCs w:val="28"/>
        </w:rPr>
        <w:t>Ивановская средняя общеобразовательная школа</w:t>
      </w:r>
    </w:p>
    <w:p w:rsidR="00A20B87" w:rsidRPr="00EA46FE" w:rsidRDefault="00A20B87" w:rsidP="00A20B87">
      <w:pPr>
        <w:spacing w:before="59"/>
        <w:ind w:left="426" w:right="221"/>
        <w:jc w:val="center"/>
        <w:outlineLvl w:val="1"/>
        <w:rPr>
          <w:b/>
          <w:bCs/>
          <w:spacing w:val="-2"/>
          <w:sz w:val="32"/>
          <w:szCs w:val="28"/>
        </w:rPr>
      </w:pPr>
      <w:r w:rsidRPr="00EA46FE">
        <w:rPr>
          <w:b/>
          <w:bCs/>
          <w:spacing w:val="-2"/>
          <w:sz w:val="32"/>
          <w:szCs w:val="28"/>
        </w:rPr>
        <w:t>(МОУ Ивановская СОШ)</w:t>
      </w:r>
    </w:p>
    <w:p w:rsidR="00A20B87" w:rsidRPr="00EA46FE" w:rsidRDefault="00A20B87" w:rsidP="00A20B87">
      <w:pPr>
        <w:spacing w:before="59"/>
        <w:ind w:right="221"/>
        <w:jc w:val="center"/>
        <w:outlineLvl w:val="1"/>
        <w:rPr>
          <w:b/>
          <w:bCs/>
          <w:spacing w:val="-2"/>
          <w:sz w:val="32"/>
          <w:szCs w:val="28"/>
        </w:rPr>
      </w:pPr>
    </w:p>
    <w:p w:rsidR="00F26E6D" w:rsidRDefault="00F26E6D">
      <w:pPr>
        <w:pStyle w:val="a3"/>
        <w:spacing w:before="205"/>
        <w:ind w:left="0"/>
        <w:jc w:val="left"/>
        <w:rPr>
          <w:b/>
        </w:rPr>
      </w:pPr>
    </w:p>
    <w:p w:rsidR="00F26E6D" w:rsidRDefault="00F26E6D">
      <w:pPr>
        <w:pStyle w:val="a3"/>
        <w:spacing w:before="205"/>
        <w:ind w:left="0"/>
        <w:jc w:val="left"/>
        <w:rPr>
          <w:b/>
        </w:rPr>
      </w:pPr>
    </w:p>
    <w:p w:rsidR="00F26E6D" w:rsidRDefault="00F26E6D">
      <w:pPr>
        <w:pStyle w:val="a3"/>
        <w:spacing w:before="205"/>
        <w:ind w:left="0"/>
        <w:jc w:val="left"/>
        <w:rPr>
          <w:b/>
        </w:rPr>
      </w:pPr>
    </w:p>
    <w:p w:rsidR="00F26E6D" w:rsidRDefault="00F26E6D">
      <w:pPr>
        <w:pStyle w:val="a3"/>
        <w:spacing w:before="205"/>
        <w:ind w:left="0"/>
        <w:jc w:val="left"/>
        <w:rPr>
          <w:b/>
        </w:rPr>
      </w:pPr>
    </w:p>
    <w:p w:rsidR="00F26E6D" w:rsidRDefault="00F26E6D">
      <w:pPr>
        <w:pStyle w:val="a3"/>
        <w:spacing w:before="205"/>
        <w:ind w:left="0"/>
        <w:jc w:val="left"/>
        <w:rPr>
          <w:b/>
        </w:rPr>
      </w:pPr>
    </w:p>
    <w:p w:rsidR="00F26E6D" w:rsidRDefault="00F26E6D">
      <w:pPr>
        <w:pStyle w:val="a3"/>
        <w:spacing w:before="205"/>
        <w:ind w:left="0"/>
        <w:jc w:val="left"/>
        <w:rPr>
          <w:b/>
        </w:rPr>
      </w:pPr>
    </w:p>
    <w:p w:rsidR="00ED113B" w:rsidRDefault="00F26E6D">
      <w:pPr>
        <w:spacing w:line="391" w:lineRule="auto"/>
        <w:ind w:left="773" w:right="907"/>
        <w:jc w:val="center"/>
        <w:rPr>
          <w:b/>
          <w:sz w:val="28"/>
        </w:rPr>
      </w:pPr>
      <w:r>
        <w:rPr>
          <w:b/>
          <w:spacing w:val="-2"/>
          <w:sz w:val="28"/>
        </w:rPr>
        <w:t>Адаптированная</w:t>
      </w:r>
      <w:r>
        <w:rPr>
          <w:b/>
          <w:spacing w:val="-13"/>
          <w:sz w:val="28"/>
        </w:rPr>
        <w:t xml:space="preserve"> </w:t>
      </w:r>
      <w:r>
        <w:rPr>
          <w:b/>
          <w:spacing w:val="-2"/>
          <w:sz w:val="28"/>
        </w:rPr>
        <w:t>основная</w:t>
      </w:r>
      <w:r>
        <w:rPr>
          <w:b/>
          <w:spacing w:val="-13"/>
          <w:sz w:val="28"/>
        </w:rPr>
        <w:t xml:space="preserve"> </w:t>
      </w:r>
      <w:r>
        <w:rPr>
          <w:b/>
          <w:spacing w:val="-2"/>
          <w:sz w:val="28"/>
        </w:rPr>
        <w:t>общеобразовательная</w:t>
      </w:r>
      <w:r>
        <w:rPr>
          <w:b/>
          <w:spacing w:val="-13"/>
          <w:sz w:val="28"/>
        </w:rPr>
        <w:t xml:space="preserve"> </w:t>
      </w:r>
      <w:r>
        <w:rPr>
          <w:b/>
          <w:spacing w:val="-2"/>
          <w:sz w:val="28"/>
        </w:rPr>
        <w:t xml:space="preserve">программа </w:t>
      </w:r>
      <w:r>
        <w:rPr>
          <w:b/>
          <w:sz w:val="28"/>
        </w:rPr>
        <w:t>основного общего образования</w:t>
      </w:r>
    </w:p>
    <w:p w:rsidR="00ED113B" w:rsidRDefault="00F26E6D">
      <w:pPr>
        <w:spacing w:line="386" w:lineRule="auto"/>
        <w:ind w:left="1500" w:right="1637"/>
        <w:jc w:val="center"/>
        <w:rPr>
          <w:b/>
          <w:sz w:val="28"/>
        </w:rPr>
      </w:pPr>
      <w:r>
        <w:rPr>
          <w:b/>
          <w:sz w:val="28"/>
        </w:rPr>
        <w:t>обучающихся</w:t>
      </w:r>
      <w:r>
        <w:rPr>
          <w:b/>
          <w:spacing w:val="-18"/>
          <w:sz w:val="28"/>
        </w:rPr>
        <w:t xml:space="preserve"> </w:t>
      </w:r>
      <w:r>
        <w:rPr>
          <w:b/>
          <w:sz w:val="28"/>
        </w:rPr>
        <w:t>с</w:t>
      </w:r>
      <w:r>
        <w:rPr>
          <w:b/>
          <w:spacing w:val="-17"/>
          <w:sz w:val="28"/>
        </w:rPr>
        <w:t xml:space="preserve"> </w:t>
      </w:r>
      <w:r>
        <w:rPr>
          <w:b/>
          <w:sz w:val="28"/>
        </w:rPr>
        <w:t>задержкой</w:t>
      </w:r>
      <w:r>
        <w:rPr>
          <w:b/>
          <w:spacing w:val="-18"/>
          <w:sz w:val="28"/>
        </w:rPr>
        <w:t xml:space="preserve"> </w:t>
      </w:r>
      <w:r>
        <w:rPr>
          <w:b/>
          <w:sz w:val="28"/>
        </w:rPr>
        <w:t>психического</w:t>
      </w:r>
      <w:r>
        <w:rPr>
          <w:b/>
          <w:spacing w:val="-17"/>
          <w:sz w:val="28"/>
        </w:rPr>
        <w:t xml:space="preserve"> </w:t>
      </w:r>
      <w:r>
        <w:rPr>
          <w:b/>
          <w:sz w:val="28"/>
        </w:rPr>
        <w:t>развития Вариант 7</w:t>
      </w: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ind w:left="0"/>
        <w:jc w:val="left"/>
        <w:rPr>
          <w:b/>
          <w:sz w:val="28"/>
        </w:rPr>
      </w:pPr>
    </w:p>
    <w:p w:rsidR="00ED113B" w:rsidRDefault="00ED113B">
      <w:pPr>
        <w:pStyle w:val="a3"/>
        <w:spacing w:before="95"/>
        <w:ind w:left="0"/>
        <w:jc w:val="left"/>
        <w:rPr>
          <w:b/>
          <w:sz w:val="28"/>
        </w:rPr>
      </w:pPr>
    </w:p>
    <w:p w:rsidR="00ED113B" w:rsidRDefault="00A20B87">
      <w:pPr>
        <w:ind w:left="773" w:right="910"/>
        <w:jc w:val="center"/>
        <w:rPr>
          <w:b/>
          <w:sz w:val="28"/>
        </w:rPr>
      </w:pPr>
      <w:r>
        <w:rPr>
          <w:b/>
          <w:sz w:val="28"/>
        </w:rPr>
        <w:t>с. Ивановское</w:t>
      </w:r>
    </w:p>
    <w:p w:rsidR="00ED113B" w:rsidRDefault="00A20B87">
      <w:pPr>
        <w:jc w:val="center"/>
        <w:rPr>
          <w:b/>
          <w:sz w:val="28"/>
        </w:rPr>
        <w:sectPr w:rsidR="00ED113B">
          <w:type w:val="continuous"/>
          <w:pgSz w:w="11910" w:h="16840"/>
          <w:pgMar w:top="1260" w:right="283" w:bottom="280" w:left="1133" w:header="720" w:footer="720" w:gutter="0"/>
          <w:cols w:space="720"/>
        </w:sectPr>
      </w:pPr>
      <w:r>
        <w:rPr>
          <w:b/>
          <w:sz w:val="28"/>
        </w:rPr>
        <w:t>2026</w:t>
      </w:r>
    </w:p>
    <w:p w:rsidR="00ED113B" w:rsidRDefault="00F26E6D">
      <w:pPr>
        <w:spacing w:before="67"/>
        <w:ind w:right="142"/>
        <w:jc w:val="center"/>
        <w:rPr>
          <w:b/>
          <w:sz w:val="24"/>
        </w:rPr>
      </w:pPr>
      <w:r>
        <w:rPr>
          <w:b/>
          <w:sz w:val="24"/>
        </w:rPr>
        <w:lastRenderedPageBreak/>
        <w:t>АДАПТИРОВАННАЯ</w:t>
      </w:r>
      <w:r>
        <w:rPr>
          <w:b/>
          <w:spacing w:val="-13"/>
          <w:sz w:val="24"/>
        </w:rPr>
        <w:t xml:space="preserve"> </w:t>
      </w:r>
      <w:r>
        <w:rPr>
          <w:b/>
          <w:sz w:val="24"/>
        </w:rPr>
        <w:t>ОСНОВНАЯ</w:t>
      </w:r>
      <w:r>
        <w:rPr>
          <w:b/>
          <w:spacing w:val="-13"/>
          <w:sz w:val="24"/>
        </w:rPr>
        <w:t xml:space="preserve"> </w:t>
      </w:r>
      <w:r>
        <w:rPr>
          <w:b/>
          <w:sz w:val="24"/>
        </w:rPr>
        <w:t>ОБЩЕОБРАЗОВАТЕЛЬНАЯ</w:t>
      </w:r>
      <w:r>
        <w:rPr>
          <w:b/>
          <w:spacing w:val="-13"/>
          <w:sz w:val="24"/>
        </w:rPr>
        <w:t xml:space="preserve"> </w:t>
      </w:r>
      <w:r>
        <w:rPr>
          <w:b/>
          <w:sz w:val="24"/>
        </w:rPr>
        <w:t>ПРОГРАММА ОСНОВНОГО ОБЩЕГО ОБРАЗОВАНИЯ ОБУЧАЮЩИХСЯ</w:t>
      </w:r>
    </w:p>
    <w:p w:rsidR="00ED113B" w:rsidRDefault="00F26E6D">
      <w:pPr>
        <w:ind w:left="773" w:right="908"/>
        <w:jc w:val="center"/>
        <w:rPr>
          <w:b/>
          <w:sz w:val="24"/>
        </w:rPr>
      </w:pPr>
      <w:r>
        <w:rPr>
          <w:b/>
          <w:sz w:val="24"/>
        </w:rPr>
        <w:t>С</w:t>
      </w:r>
      <w:r>
        <w:rPr>
          <w:b/>
          <w:spacing w:val="-6"/>
          <w:sz w:val="24"/>
        </w:rPr>
        <w:t xml:space="preserve"> </w:t>
      </w:r>
      <w:r>
        <w:rPr>
          <w:b/>
          <w:sz w:val="24"/>
        </w:rPr>
        <w:t>ЗАДЕРЖКОЙ</w:t>
      </w:r>
      <w:r>
        <w:rPr>
          <w:b/>
          <w:spacing w:val="-1"/>
          <w:sz w:val="24"/>
        </w:rPr>
        <w:t xml:space="preserve"> </w:t>
      </w:r>
      <w:r>
        <w:rPr>
          <w:b/>
          <w:sz w:val="24"/>
        </w:rPr>
        <w:t>ПСИХИЧЕСКОГО</w:t>
      </w:r>
      <w:r>
        <w:rPr>
          <w:b/>
          <w:spacing w:val="-3"/>
          <w:sz w:val="24"/>
        </w:rPr>
        <w:t xml:space="preserve"> </w:t>
      </w:r>
      <w:r>
        <w:rPr>
          <w:b/>
          <w:sz w:val="24"/>
        </w:rPr>
        <w:t>РАЗВИТИЯ</w:t>
      </w:r>
      <w:r>
        <w:rPr>
          <w:b/>
          <w:spacing w:val="-2"/>
          <w:sz w:val="24"/>
        </w:rPr>
        <w:t xml:space="preserve"> </w:t>
      </w:r>
      <w:r>
        <w:rPr>
          <w:b/>
          <w:sz w:val="24"/>
        </w:rPr>
        <w:t>(вариант</w:t>
      </w:r>
      <w:r>
        <w:rPr>
          <w:b/>
          <w:spacing w:val="-1"/>
          <w:sz w:val="24"/>
        </w:rPr>
        <w:t xml:space="preserve"> </w:t>
      </w:r>
      <w:r>
        <w:rPr>
          <w:b/>
          <w:spacing w:val="-5"/>
          <w:sz w:val="24"/>
        </w:rPr>
        <w:t>7)</w:t>
      </w:r>
    </w:p>
    <w:p w:rsidR="00ED113B" w:rsidRDefault="00F26E6D">
      <w:pPr>
        <w:spacing w:line="275" w:lineRule="exact"/>
        <w:ind w:left="773" w:right="910"/>
        <w:jc w:val="center"/>
        <w:rPr>
          <w:b/>
          <w:sz w:val="24"/>
        </w:rPr>
      </w:pPr>
      <w:r>
        <w:rPr>
          <w:b/>
          <w:sz w:val="24"/>
        </w:rPr>
        <w:t>5-9</w:t>
      </w:r>
      <w:r>
        <w:rPr>
          <w:b/>
          <w:spacing w:val="-1"/>
          <w:sz w:val="24"/>
        </w:rPr>
        <w:t xml:space="preserve"> </w:t>
      </w:r>
      <w:r>
        <w:rPr>
          <w:b/>
          <w:spacing w:val="-2"/>
          <w:sz w:val="24"/>
        </w:rPr>
        <w:t>классы</w:t>
      </w:r>
    </w:p>
    <w:p w:rsidR="00ED113B" w:rsidRDefault="00F26E6D">
      <w:pPr>
        <w:pStyle w:val="a3"/>
        <w:spacing w:line="275" w:lineRule="exact"/>
        <w:ind w:left="773" w:right="913"/>
        <w:jc w:val="center"/>
      </w:pPr>
      <w:r>
        <w:t>Срок освоения 5</w:t>
      </w:r>
      <w:r>
        <w:rPr>
          <w:spacing w:val="1"/>
        </w:rPr>
        <w:t xml:space="preserve"> </w:t>
      </w:r>
      <w:r>
        <w:rPr>
          <w:spacing w:val="-5"/>
        </w:rPr>
        <w:t>лет</w:t>
      </w:r>
    </w:p>
    <w:p w:rsidR="00ED113B" w:rsidRDefault="00ED113B">
      <w:pPr>
        <w:pStyle w:val="a3"/>
        <w:spacing w:before="79"/>
        <w:ind w:left="0"/>
        <w:jc w:val="left"/>
      </w:pPr>
      <w:bookmarkStart w:id="0" w:name="_GoBack"/>
      <w:bookmarkEnd w:id="0"/>
    </w:p>
    <w:p w:rsidR="00ED113B" w:rsidRDefault="00F26E6D">
      <w:pPr>
        <w:pStyle w:val="a3"/>
        <w:ind w:left="993"/>
      </w:pPr>
      <w:r>
        <w:t>Программа</w:t>
      </w:r>
      <w:r>
        <w:rPr>
          <w:spacing w:val="-4"/>
        </w:rPr>
        <w:t xml:space="preserve"> </w:t>
      </w:r>
      <w:r>
        <w:t>разработана</w:t>
      </w:r>
      <w:r>
        <w:rPr>
          <w:spacing w:val="-2"/>
        </w:rPr>
        <w:t xml:space="preserve"> </w:t>
      </w:r>
      <w:r>
        <w:t>в</w:t>
      </w:r>
      <w:r>
        <w:rPr>
          <w:spacing w:val="-2"/>
        </w:rPr>
        <w:t xml:space="preserve"> </w:t>
      </w:r>
      <w:r>
        <w:t>соответствии</w:t>
      </w:r>
      <w:r>
        <w:rPr>
          <w:spacing w:val="-2"/>
        </w:rPr>
        <w:t xml:space="preserve"> </w:t>
      </w:r>
      <w:r>
        <w:rPr>
          <w:spacing w:val="-10"/>
        </w:rPr>
        <w:t>с</w:t>
      </w:r>
    </w:p>
    <w:p w:rsidR="00ED113B" w:rsidRDefault="00F26E6D">
      <w:pPr>
        <w:pStyle w:val="a4"/>
        <w:numPr>
          <w:ilvl w:val="0"/>
          <w:numId w:val="56"/>
        </w:numPr>
        <w:tabs>
          <w:tab w:val="left" w:pos="1187"/>
        </w:tabs>
        <w:ind w:right="422" w:firstLine="707"/>
        <w:rPr>
          <w:sz w:val="24"/>
        </w:rPr>
      </w:pPr>
      <w:r>
        <w:rPr>
          <w:sz w:val="24"/>
        </w:rPr>
        <w:t xml:space="preserve">Федеральным законом от 29.12.2012 № 273 – ФЗ «Об образовании в Российской </w:t>
      </w:r>
      <w:r>
        <w:rPr>
          <w:spacing w:val="-2"/>
          <w:sz w:val="24"/>
        </w:rPr>
        <w:t>Федерации»;</w:t>
      </w:r>
    </w:p>
    <w:p w:rsidR="00ED113B" w:rsidRDefault="00F26E6D">
      <w:pPr>
        <w:pStyle w:val="a4"/>
        <w:numPr>
          <w:ilvl w:val="0"/>
          <w:numId w:val="56"/>
        </w:numPr>
        <w:tabs>
          <w:tab w:val="left" w:pos="1238"/>
        </w:tabs>
        <w:ind w:right="420" w:firstLine="707"/>
        <w:rPr>
          <w:sz w:val="24"/>
        </w:rPr>
      </w:pPr>
      <w:r>
        <w:rPr>
          <w:sz w:val="24"/>
        </w:rPr>
        <w:t>Федеральным государственным образовательным стандартом основного общего образования, утвержденным приказом Министерства просвещения Российской Федерации от 31.05.2021 № 287 «Об утверждении федеральногогосударственного образовательного стандарта основного общего образования» (с изменениями на 18 июня 2025 года, с изменениями на 31 июля 2025);</w:t>
      </w:r>
    </w:p>
    <w:p w:rsidR="00ED113B" w:rsidRDefault="00F26E6D">
      <w:pPr>
        <w:pStyle w:val="a4"/>
        <w:numPr>
          <w:ilvl w:val="0"/>
          <w:numId w:val="56"/>
        </w:numPr>
        <w:tabs>
          <w:tab w:val="left" w:pos="1300"/>
        </w:tabs>
        <w:spacing w:before="1"/>
        <w:ind w:right="420" w:firstLine="707"/>
        <w:rPr>
          <w:sz w:val="24"/>
        </w:rPr>
      </w:pPr>
      <w:r>
        <w:rPr>
          <w:sz w:val="24"/>
        </w:rPr>
        <w:t>приказом от 18.08.2022 № 568 «О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 287;</w:t>
      </w:r>
    </w:p>
    <w:p w:rsidR="00ED113B" w:rsidRDefault="00F26E6D">
      <w:pPr>
        <w:pStyle w:val="a4"/>
        <w:numPr>
          <w:ilvl w:val="0"/>
          <w:numId w:val="56"/>
        </w:numPr>
        <w:tabs>
          <w:tab w:val="left" w:pos="1228"/>
        </w:tabs>
        <w:ind w:right="420" w:firstLine="707"/>
        <w:rPr>
          <w:sz w:val="24"/>
        </w:rPr>
      </w:pPr>
      <w:r>
        <w:rPr>
          <w:sz w:val="24"/>
        </w:rPr>
        <w:t>приказом Министерства просвещения от 24.11.2022 №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(с изменениями, внесёнными приказами</w:t>
      </w:r>
      <w:r>
        <w:rPr>
          <w:spacing w:val="44"/>
          <w:sz w:val="24"/>
        </w:rPr>
        <w:t xml:space="preserve"> </w:t>
      </w:r>
      <w:r>
        <w:rPr>
          <w:sz w:val="24"/>
        </w:rPr>
        <w:t>Минпросвещения</w:t>
      </w:r>
      <w:r>
        <w:rPr>
          <w:spacing w:val="46"/>
          <w:sz w:val="24"/>
        </w:rPr>
        <w:t xml:space="preserve"> </w:t>
      </w:r>
      <w:r>
        <w:rPr>
          <w:sz w:val="24"/>
        </w:rPr>
        <w:t>России</w:t>
      </w:r>
      <w:r>
        <w:rPr>
          <w:spacing w:val="46"/>
          <w:sz w:val="24"/>
        </w:rPr>
        <w:t xml:space="preserve"> </w:t>
      </w:r>
      <w:r>
        <w:rPr>
          <w:sz w:val="24"/>
        </w:rPr>
        <w:t>от</w:t>
      </w:r>
      <w:r>
        <w:rPr>
          <w:spacing w:val="47"/>
          <w:sz w:val="24"/>
        </w:rPr>
        <w:t xml:space="preserve"> </w:t>
      </w:r>
      <w:r>
        <w:rPr>
          <w:sz w:val="24"/>
        </w:rPr>
        <w:t>1</w:t>
      </w:r>
      <w:r>
        <w:rPr>
          <w:spacing w:val="45"/>
          <w:sz w:val="24"/>
        </w:rPr>
        <w:t xml:space="preserve"> </w:t>
      </w:r>
      <w:r>
        <w:rPr>
          <w:sz w:val="24"/>
        </w:rPr>
        <w:t>февраля</w:t>
      </w:r>
      <w:r>
        <w:rPr>
          <w:spacing w:val="47"/>
          <w:sz w:val="24"/>
        </w:rPr>
        <w:t xml:space="preserve"> </w:t>
      </w:r>
      <w:r>
        <w:rPr>
          <w:sz w:val="24"/>
        </w:rPr>
        <w:t>2024</w:t>
      </w:r>
      <w:r>
        <w:rPr>
          <w:spacing w:val="46"/>
          <w:sz w:val="24"/>
        </w:rPr>
        <w:t xml:space="preserve"> </w:t>
      </w:r>
      <w:r>
        <w:rPr>
          <w:sz w:val="24"/>
        </w:rPr>
        <w:t>года</w:t>
      </w:r>
      <w:r>
        <w:rPr>
          <w:spacing w:val="47"/>
          <w:sz w:val="24"/>
        </w:rPr>
        <w:t xml:space="preserve"> </w:t>
      </w:r>
      <w:r>
        <w:rPr>
          <w:sz w:val="24"/>
        </w:rPr>
        <w:t>№67</w:t>
      </w:r>
      <w:r>
        <w:rPr>
          <w:spacing w:val="49"/>
          <w:sz w:val="24"/>
        </w:rPr>
        <w:t xml:space="preserve"> </w:t>
      </w:r>
      <w:r>
        <w:rPr>
          <w:sz w:val="24"/>
        </w:rPr>
        <w:t>и</w:t>
      </w:r>
      <w:r>
        <w:rPr>
          <w:spacing w:val="46"/>
          <w:sz w:val="24"/>
        </w:rPr>
        <w:t xml:space="preserve"> </w:t>
      </w:r>
      <w:r>
        <w:rPr>
          <w:sz w:val="24"/>
        </w:rPr>
        <w:t>от</w:t>
      </w:r>
      <w:r>
        <w:rPr>
          <w:spacing w:val="47"/>
          <w:sz w:val="24"/>
        </w:rPr>
        <w:t xml:space="preserve"> </w:t>
      </w:r>
      <w:r>
        <w:rPr>
          <w:sz w:val="24"/>
        </w:rPr>
        <w:t>17</w:t>
      </w:r>
      <w:r>
        <w:rPr>
          <w:spacing w:val="45"/>
          <w:sz w:val="24"/>
        </w:rPr>
        <w:t xml:space="preserve"> </w:t>
      </w:r>
      <w:r>
        <w:rPr>
          <w:sz w:val="24"/>
        </w:rPr>
        <w:t>июля</w:t>
      </w:r>
      <w:r>
        <w:rPr>
          <w:spacing w:val="47"/>
          <w:sz w:val="24"/>
        </w:rPr>
        <w:t xml:space="preserve"> </w:t>
      </w:r>
      <w:r>
        <w:rPr>
          <w:sz w:val="24"/>
        </w:rPr>
        <w:t>2024</w:t>
      </w:r>
      <w:r>
        <w:rPr>
          <w:spacing w:val="46"/>
          <w:sz w:val="24"/>
        </w:rPr>
        <w:t xml:space="preserve"> </w:t>
      </w:r>
      <w:r>
        <w:rPr>
          <w:spacing w:val="-4"/>
          <w:sz w:val="24"/>
        </w:rPr>
        <w:t>года</w:t>
      </w:r>
    </w:p>
    <w:p w:rsidR="00ED113B" w:rsidRDefault="00F26E6D">
      <w:pPr>
        <w:pStyle w:val="a3"/>
        <w:ind w:left="285"/>
        <w:jc w:val="left"/>
      </w:pPr>
      <w:r>
        <w:rPr>
          <w:spacing w:val="-2"/>
        </w:rPr>
        <w:t>№495);</w:t>
      </w:r>
    </w:p>
    <w:p w:rsidR="00ED113B" w:rsidRDefault="00F26E6D">
      <w:pPr>
        <w:pStyle w:val="a4"/>
        <w:numPr>
          <w:ilvl w:val="0"/>
          <w:numId w:val="56"/>
        </w:numPr>
        <w:tabs>
          <w:tab w:val="left" w:pos="1243"/>
        </w:tabs>
        <w:ind w:right="425" w:firstLine="707"/>
        <w:rPr>
          <w:sz w:val="24"/>
        </w:rPr>
      </w:pPr>
      <w:r>
        <w:rPr>
          <w:sz w:val="24"/>
        </w:rPr>
        <w:t>приказом Министерства просвещения от 18.05.2023 № 370 «Об утверждении федеральной образовательной программы основного общего образования»;</w:t>
      </w:r>
    </w:p>
    <w:p w:rsidR="00ED113B" w:rsidRDefault="00F26E6D">
      <w:pPr>
        <w:pStyle w:val="a4"/>
        <w:numPr>
          <w:ilvl w:val="0"/>
          <w:numId w:val="56"/>
        </w:numPr>
        <w:tabs>
          <w:tab w:val="left" w:pos="1135"/>
        </w:tabs>
        <w:ind w:right="423" w:firstLine="707"/>
        <w:rPr>
          <w:sz w:val="24"/>
        </w:rPr>
      </w:pPr>
      <w:r>
        <w:rPr>
          <w:sz w:val="24"/>
        </w:rPr>
        <w:t>приказа</w:t>
      </w:r>
      <w:r>
        <w:rPr>
          <w:spacing w:val="-2"/>
          <w:sz w:val="24"/>
        </w:rPr>
        <w:t xml:space="preserve"> </w:t>
      </w:r>
      <w:r>
        <w:rPr>
          <w:sz w:val="24"/>
        </w:rPr>
        <w:t>Министерства</w:t>
      </w:r>
      <w:r>
        <w:rPr>
          <w:spacing w:val="-2"/>
          <w:sz w:val="24"/>
        </w:rPr>
        <w:t xml:space="preserve"> </w:t>
      </w:r>
      <w:r>
        <w:rPr>
          <w:sz w:val="24"/>
        </w:rPr>
        <w:t>просвещения</w:t>
      </w:r>
      <w:r>
        <w:rPr>
          <w:spacing w:val="-1"/>
          <w:sz w:val="24"/>
        </w:rPr>
        <w:t xml:space="preserve"> </w:t>
      </w:r>
      <w:r>
        <w:rPr>
          <w:sz w:val="24"/>
        </w:rPr>
        <w:t>Российской Федерации №1028</w:t>
      </w:r>
      <w:r>
        <w:rPr>
          <w:spacing w:val="-3"/>
          <w:sz w:val="24"/>
        </w:rPr>
        <w:t xml:space="preserve"> </w:t>
      </w:r>
      <w:r>
        <w:rPr>
          <w:sz w:val="24"/>
        </w:rPr>
        <w:t>от 27.12.2023г.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w:t>
      </w:r>
    </w:p>
    <w:p w:rsidR="00ED113B" w:rsidRDefault="00F26E6D">
      <w:pPr>
        <w:pStyle w:val="a4"/>
        <w:numPr>
          <w:ilvl w:val="0"/>
          <w:numId w:val="56"/>
        </w:numPr>
        <w:tabs>
          <w:tab w:val="left" w:pos="1161"/>
        </w:tabs>
        <w:spacing w:before="1"/>
        <w:ind w:right="425" w:firstLine="707"/>
        <w:rPr>
          <w:sz w:val="24"/>
        </w:rPr>
      </w:pPr>
      <w:r>
        <w:rPr>
          <w:sz w:val="24"/>
        </w:rPr>
        <w:t>приказа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ED113B" w:rsidRDefault="00F26E6D">
      <w:pPr>
        <w:pStyle w:val="a4"/>
        <w:numPr>
          <w:ilvl w:val="0"/>
          <w:numId w:val="56"/>
        </w:numPr>
        <w:tabs>
          <w:tab w:val="left" w:pos="1161"/>
        </w:tabs>
        <w:ind w:right="424" w:firstLine="707"/>
        <w:rPr>
          <w:sz w:val="24"/>
        </w:rPr>
      </w:pPr>
      <w:r>
        <w:rPr>
          <w:sz w:val="24"/>
        </w:rPr>
        <w:t>приказа Министерства просвещения Российской Федерации №62 от 01.02.2024г. «О внесении изменений в некоторые приказы Министерства просвещения Российской</w:t>
      </w:r>
      <w:r>
        <w:rPr>
          <w:spacing w:val="40"/>
          <w:sz w:val="24"/>
        </w:rPr>
        <w:t xml:space="preserve"> </w:t>
      </w:r>
      <w:r>
        <w:rPr>
          <w:sz w:val="24"/>
        </w:rPr>
        <w:t>Федерации, касающиеся федеральных образовательных программ основного общего образования и среднего общего образования»;</w:t>
      </w:r>
    </w:p>
    <w:p w:rsidR="00ED113B" w:rsidRDefault="00F26E6D">
      <w:pPr>
        <w:pStyle w:val="a4"/>
        <w:numPr>
          <w:ilvl w:val="0"/>
          <w:numId w:val="56"/>
        </w:numPr>
        <w:tabs>
          <w:tab w:val="left" w:pos="1147"/>
        </w:tabs>
        <w:spacing w:before="1"/>
        <w:ind w:right="427" w:firstLine="707"/>
        <w:rPr>
          <w:sz w:val="24"/>
        </w:rPr>
      </w:pPr>
      <w:r>
        <w:rPr>
          <w:sz w:val="24"/>
        </w:rPr>
        <w:t>приказа Министерства просвещения Российской Федерации №171 от 19.03.2024г. «О внесении изменений в некоторые приказы Министерства просвещения Российской</w:t>
      </w:r>
      <w:r>
        <w:rPr>
          <w:spacing w:val="40"/>
          <w:sz w:val="24"/>
        </w:rPr>
        <w:t xml:space="preserve"> </w:t>
      </w:r>
      <w:r>
        <w:rPr>
          <w:sz w:val="24"/>
        </w:rPr>
        <w:t>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ED113B" w:rsidRDefault="00F26E6D">
      <w:pPr>
        <w:pStyle w:val="a4"/>
        <w:numPr>
          <w:ilvl w:val="0"/>
          <w:numId w:val="56"/>
        </w:numPr>
        <w:tabs>
          <w:tab w:val="left" w:pos="1175"/>
        </w:tabs>
        <w:ind w:right="423" w:firstLine="707"/>
        <w:rPr>
          <w:sz w:val="24"/>
        </w:rPr>
      </w:pPr>
      <w:r>
        <w:rPr>
          <w:sz w:val="24"/>
        </w:rPr>
        <w:t>Постановления Правительства РФ №556 от 30.04.2024г. «Об утверждении перечня мероприятий по оценке качества образования»;</w:t>
      </w:r>
    </w:p>
    <w:p w:rsidR="00ED113B" w:rsidRDefault="00F26E6D">
      <w:pPr>
        <w:pStyle w:val="a4"/>
        <w:numPr>
          <w:ilvl w:val="0"/>
          <w:numId w:val="56"/>
        </w:numPr>
        <w:tabs>
          <w:tab w:val="left" w:pos="1130"/>
        </w:tabs>
        <w:ind w:right="417" w:firstLine="707"/>
        <w:rPr>
          <w:sz w:val="24"/>
        </w:rPr>
      </w:pPr>
      <w:r>
        <w:rPr>
          <w:sz w:val="24"/>
        </w:rPr>
        <w:t>Постановлением</w:t>
      </w:r>
      <w:r>
        <w:rPr>
          <w:spacing w:val="-15"/>
          <w:sz w:val="24"/>
        </w:rPr>
        <w:t xml:space="preserve"> </w:t>
      </w:r>
      <w:r>
        <w:rPr>
          <w:sz w:val="24"/>
        </w:rPr>
        <w:t>Главного</w:t>
      </w:r>
      <w:r>
        <w:rPr>
          <w:spacing w:val="-15"/>
          <w:sz w:val="24"/>
        </w:rPr>
        <w:t xml:space="preserve"> </w:t>
      </w:r>
      <w:r>
        <w:rPr>
          <w:sz w:val="24"/>
        </w:rPr>
        <w:t>государственного</w:t>
      </w:r>
      <w:r>
        <w:rPr>
          <w:spacing w:val="-15"/>
          <w:sz w:val="24"/>
        </w:rPr>
        <w:t xml:space="preserve"> </w:t>
      </w:r>
      <w:r>
        <w:rPr>
          <w:sz w:val="24"/>
        </w:rPr>
        <w:t>санитарного</w:t>
      </w:r>
      <w:r>
        <w:rPr>
          <w:spacing w:val="-15"/>
          <w:sz w:val="24"/>
        </w:rPr>
        <w:t xml:space="preserve"> </w:t>
      </w:r>
      <w:r>
        <w:rPr>
          <w:sz w:val="24"/>
        </w:rPr>
        <w:t>врача</w:t>
      </w:r>
      <w:r>
        <w:rPr>
          <w:spacing w:val="-15"/>
          <w:sz w:val="24"/>
        </w:rPr>
        <w:t xml:space="preserve"> </w:t>
      </w:r>
      <w:r>
        <w:rPr>
          <w:sz w:val="24"/>
        </w:rPr>
        <w:t>Российской</w:t>
      </w:r>
      <w:r>
        <w:rPr>
          <w:spacing w:val="-15"/>
          <w:sz w:val="24"/>
        </w:rPr>
        <w:t xml:space="preserve"> </w:t>
      </w:r>
      <w:r>
        <w:rPr>
          <w:sz w:val="24"/>
        </w:rPr>
        <w:t>Федерации от 28 сентября 2020 года №28 «Об утверждении СанПиН 2.4.3648-20 «Санитарно-эпидемиологические требования к организациям воспитания и обучения, отдыха и оздоровления детей и молодежи»;</w:t>
      </w:r>
    </w:p>
    <w:p w:rsidR="00F26E6D" w:rsidRDefault="00F26E6D">
      <w:pPr>
        <w:spacing w:before="68"/>
        <w:ind w:left="773" w:right="907"/>
        <w:jc w:val="center"/>
        <w:rPr>
          <w:b/>
          <w:spacing w:val="-2"/>
          <w:sz w:val="28"/>
        </w:rPr>
      </w:pPr>
    </w:p>
    <w:p w:rsidR="00F26E6D" w:rsidRDefault="00F26E6D">
      <w:pPr>
        <w:spacing w:before="68"/>
        <w:ind w:left="773" w:right="907"/>
        <w:jc w:val="center"/>
        <w:rPr>
          <w:b/>
          <w:spacing w:val="-2"/>
          <w:sz w:val="28"/>
        </w:rPr>
      </w:pPr>
    </w:p>
    <w:p w:rsidR="00F26E6D" w:rsidRDefault="00F26E6D">
      <w:pPr>
        <w:spacing w:before="68"/>
        <w:ind w:left="773" w:right="907"/>
        <w:jc w:val="center"/>
        <w:rPr>
          <w:b/>
          <w:spacing w:val="-2"/>
          <w:sz w:val="28"/>
        </w:rPr>
      </w:pPr>
    </w:p>
    <w:p w:rsidR="00F26E6D" w:rsidRDefault="00F26E6D">
      <w:pPr>
        <w:spacing w:before="68"/>
        <w:ind w:left="773" w:right="907"/>
        <w:jc w:val="center"/>
        <w:rPr>
          <w:b/>
          <w:spacing w:val="-2"/>
          <w:sz w:val="28"/>
        </w:rPr>
      </w:pPr>
    </w:p>
    <w:p w:rsidR="00F26E6D" w:rsidRDefault="00F26E6D">
      <w:pPr>
        <w:spacing w:before="68"/>
        <w:ind w:left="773" w:right="907"/>
        <w:jc w:val="center"/>
        <w:rPr>
          <w:b/>
          <w:spacing w:val="-2"/>
          <w:sz w:val="28"/>
        </w:rPr>
      </w:pPr>
    </w:p>
    <w:p w:rsidR="00ED113B" w:rsidRDefault="00F26E6D">
      <w:pPr>
        <w:spacing w:before="68"/>
        <w:ind w:left="773" w:right="907"/>
        <w:jc w:val="center"/>
        <w:rPr>
          <w:b/>
          <w:sz w:val="28"/>
        </w:rPr>
      </w:pPr>
      <w:r>
        <w:rPr>
          <w:b/>
          <w:spacing w:val="-2"/>
          <w:sz w:val="28"/>
        </w:rPr>
        <w:lastRenderedPageBreak/>
        <w:t>ОГЛАВЛЕНИЕ</w:t>
      </w:r>
    </w:p>
    <w:p w:rsidR="00ED113B" w:rsidRDefault="00ED113B">
      <w:pPr>
        <w:pStyle w:val="a3"/>
        <w:spacing w:before="102"/>
        <w:ind w:left="0"/>
        <w:jc w:val="left"/>
        <w:rPr>
          <w:b/>
          <w:sz w:val="20"/>
        </w:rPr>
      </w:pPr>
    </w:p>
    <w:tbl>
      <w:tblPr>
        <w:tblStyle w:val="TableNormal"/>
        <w:tblW w:w="0" w:type="auto"/>
        <w:tblInd w:w="243" w:type="dxa"/>
        <w:tblLayout w:type="fixed"/>
        <w:tblLook w:val="01E0" w:firstRow="1" w:lastRow="1" w:firstColumn="1" w:lastColumn="1" w:noHBand="0" w:noVBand="0"/>
      </w:tblPr>
      <w:tblGrid>
        <w:gridCol w:w="917"/>
        <w:gridCol w:w="8085"/>
        <w:gridCol w:w="597"/>
      </w:tblGrid>
      <w:tr w:rsidR="00ED113B">
        <w:trPr>
          <w:trHeight w:val="316"/>
        </w:trPr>
        <w:tc>
          <w:tcPr>
            <w:tcW w:w="9599" w:type="dxa"/>
            <w:gridSpan w:val="3"/>
          </w:tcPr>
          <w:p w:rsidR="00ED113B" w:rsidRDefault="00F26E6D">
            <w:pPr>
              <w:pStyle w:val="TableParagraph"/>
              <w:spacing w:line="296" w:lineRule="exact"/>
              <w:ind w:left="50"/>
              <w:rPr>
                <w:b/>
                <w:sz w:val="28"/>
              </w:rPr>
            </w:pPr>
            <w:r>
              <w:rPr>
                <w:b/>
                <w:sz w:val="28"/>
              </w:rPr>
              <w:t>Общие</w:t>
            </w:r>
            <w:r>
              <w:rPr>
                <w:b/>
                <w:spacing w:val="-8"/>
                <w:sz w:val="28"/>
              </w:rPr>
              <w:t xml:space="preserve"> </w:t>
            </w:r>
            <w:r>
              <w:rPr>
                <w:b/>
                <w:spacing w:val="-2"/>
                <w:sz w:val="28"/>
              </w:rPr>
              <w:t>положения</w:t>
            </w:r>
          </w:p>
        </w:tc>
      </w:tr>
      <w:tr w:rsidR="00ED113B">
        <w:trPr>
          <w:trHeight w:val="319"/>
        </w:trPr>
        <w:tc>
          <w:tcPr>
            <w:tcW w:w="917" w:type="dxa"/>
          </w:tcPr>
          <w:p w:rsidR="00ED113B" w:rsidRDefault="00F26E6D">
            <w:pPr>
              <w:pStyle w:val="TableParagraph"/>
              <w:spacing w:line="299" w:lineRule="exact"/>
              <w:ind w:left="50"/>
              <w:rPr>
                <w:b/>
                <w:sz w:val="28"/>
              </w:rPr>
            </w:pPr>
            <w:r>
              <w:rPr>
                <w:b/>
                <w:spacing w:val="-5"/>
                <w:sz w:val="28"/>
              </w:rPr>
              <w:t>1.</w:t>
            </w:r>
          </w:p>
        </w:tc>
        <w:tc>
          <w:tcPr>
            <w:tcW w:w="8085" w:type="dxa"/>
          </w:tcPr>
          <w:p w:rsidR="00ED113B" w:rsidRDefault="00F26E6D">
            <w:pPr>
              <w:pStyle w:val="TableParagraph"/>
              <w:spacing w:line="299" w:lineRule="exact"/>
              <w:ind w:left="104"/>
              <w:rPr>
                <w:b/>
                <w:sz w:val="28"/>
              </w:rPr>
            </w:pPr>
            <w:r>
              <w:rPr>
                <w:b/>
                <w:sz w:val="28"/>
              </w:rPr>
              <w:t>Целевой</w:t>
            </w:r>
            <w:r>
              <w:rPr>
                <w:b/>
                <w:spacing w:val="-5"/>
                <w:sz w:val="28"/>
              </w:rPr>
              <w:t xml:space="preserve"> </w:t>
            </w:r>
            <w:r>
              <w:rPr>
                <w:b/>
                <w:spacing w:val="-2"/>
                <w:sz w:val="28"/>
              </w:rPr>
              <w:t>раздел</w:t>
            </w:r>
          </w:p>
        </w:tc>
        <w:tc>
          <w:tcPr>
            <w:tcW w:w="597" w:type="dxa"/>
          </w:tcPr>
          <w:p w:rsidR="00ED113B" w:rsidRDefault="00ED113B">
            <w:pPr>
              <w:pStyle w:val="TableParagraph"/>
              <w:rPr>
                <w:sz w:val="24"/>
              </w:rPr>
            </w:pPr>
          </w:p>
        </w:tc>
      </w:tr>
      <w:tr w:rsidR="00ED113B">
        <w:trPr>
          <w:trHeight w:val="319"/>
        </w:trPr>
        <w:tc>
          <w:tcPr>
            <w:tcW w:w="917" w:type="dxa"/>
          </w:tcPr>
          <w:p w:rsidR="00ED113B" w:rsidRDefault="00F26E6D">
            <w:pPr>
              <w:pStyle w:val="TableParagraph"/>
              <w:spacing w:line="299" w:lineRule="exact"/>
              <w:ind w:left="217"/>
              <w:rPr>
                <w:sz w:val="28"/>
              </w:rPr>
            </w:pPr>
            <w:r>
              <w:rPr>
                <w:spacing w:val="-4"/>
                <w:sz w:val="28"/>
              </w:rPr>
              <w:t>1.1.</w:t>
            </w:r>
          </w:p>
        </w:tc>
        <w:tc>
          <w:tcPr>
            <w:tcW w:w="8085" w:type="dxa"/>
          </w:tcPr>
          <w:p w:rsidR="00ED113B" w:rsidRDefault="00F26E6D">
            <w:pPr>
              <w:pStyle w:val="TableParagraph"/>
              <w:spacing w:line="299" w:lineRule="exact"/>
              <w:ind w:left="104"/>
              <w:rPr>
                <w:sz w:val="28"/>
              </w:rPr>
            </w:pPr>
            <w:r>
              <w:rPr>
                <w:sz w:val="28"/>
              </w:rPr>
              <w:t>Пояснительная</w:t>
            </w:r>
            <w:r>
              <w:rPr>
                <w:spacing w:val="-9"/>
                <w:sz w:val="28"/>
              </w:rPr>
              <w:t xml:space="preserve"> </w:t>
            </w:r>
            <w:r>
              <w:rPr>
                <w:spacing w:val="-2"/>
                <w:sz w:val="28"/>
              </w:rPr>
              <w:t>записка</w:t>
            </w:r>
          </w:p>
        </w:tc>
        <w:tc>
          <w:tcPr>
            <w:tcW w:w="597" w:type="dxa"/>
          </w:tcPr>
          <w:p w:rsidR="00ED113B" w:rsidRDefault="00F26E6D">
            <w:pPr>
              <w:pStyle w:val="TableParagraph"/>
              <w:spacing w:line="299" w:lineRule="exact"/>
              <w:ind w:left="74" w:right="5"/>
              <w:jc w:val="center"/>
              <w:rPr>
                <w:sz w:val="28"/>
              </w:rPr>
            </w:pPr>
            <w:r>
              <w:rPr>
                <w:spacing w:val="-10"/>
                <w:sz w:val="28"/>
              </w:rPr>
              <w:t>6</w:t>
            </w:r>
          </w:p>
        </w:tc>
      </w:tr>
      <w:tr w:rsidR="00ED113B">
        <w:trPr>
          <w:trHeight w:val="645"/>
        </w:trPr>
        <w:tc>
          <w:tcPr>
            <w:tcW w:w="917" w:type="dxa"/>
          </w:tcPr>
          <w:p w:rsidR="00ED113B" w:rsidRDefault="00F26E6D">
            <w:pPr>
              <w:pStyle w:val="TableParagraph"/>
              <w:spacing w:line="316" w:lineRule="exact"/>
              <w:ind w:left="220"/>
              <w:rPr>
                <w:sz w:val="28"/>
              </w:rPr>
            </w:pPr>
            <w:r>
              <w:rPr>
                <w:spacing w:val="-4"/>
                <w:sz w:val="28"/>
              </w:rPr>
              <w:t>1.2.</w:t>
            </w:r>
          </w:p>
        </w:tc>
        <w:tc>
          <w:tcPr>
            <w:tcW w:w="8085" w:type="dxa"/>
          </w:tcPr>
          <w:p w:rsidR="00ED113B" w:rsidRDefault="00F26E6D">
            <w:pPr>
              <w:pStyle w:val="TableParagraph"/>
              <w:spacing w:line="316" w:lineRule="exact"/>
              <w:ind w:left="104"/>
              <w:rPr>
                <w:sz w:val="28"/>
              </w:rPr>
            </w:pPr>
            <w:r>
              <w:rPr>
                <w:sz w:val="28"/>
              </w:rPr>
              <w:t>Планируемые</w:t>
            </w:r>
            <w:r>
              <w:rPr>
                <w:spacing w:val="-16"/>
                <w:sz w:val="28"/>
              </w:rPr>
              <w:t xml:space="preserve"> </w:t>
            </w:r>
            <w:r>
              <w:rPr>
                <w:sz w:val="28"/>
              </w:rPr>
              <w:t>результаты</w:t>
            </w:r>
            <w:r>
              <w:rPr>
                <w:spacing w:val="-15"/>
                <w:sz w:val="28"/>
              </w:rPr>
              <w:t xml:space="preserve"> </w:t>
            </w:r>
            <w:r>
              <w:rPr>
                <w:sz w:val="28"/>
              </w:rPr>
              <w:t>освоения</w:t>
            </w:r>
            <w:r>
              <w:rPr>
                <w:spacing w:val="-17"/>
                <w:sz w:val="28"/>
              </w:rPr>
              <w:t xml:space="preserve"> </w:t>
            </w:r>
            <w:r>
              <w:rPr>
                <w:sz w:val="28"/>
              </w:rPr>
              <w:t>обучающимися</w:t>
            </w:r>
            <w:r>
              <w:rPr>
                <w:spacing w:val="-15"/>
                <w:sz w:val="28"/>
              </w:rPr>
              <w:t xml:space="preserve"> </w:t>
            </w:r>
            <w:r>
              <w:rPr>
                <w:sz w:val="28"/>
              </w:rPr>
              <w:t>с</w:t>
            </w:r>
            <w:r>
              <w:rPr>
                <w:spacing w:val="-15"/>
                <w:sz w:val="28"/>
              </w:rPr>
              <w:t xml:space="preserve"> </w:t>
            </w:r>
            <w:r>
              <w:rPr>
                <w:sz w:val="28"/>
              </w:rPr>
              <w:t>ЗПР</w:t>
            </w:r>
            <w:r>
              <w:rPr>
                <w:spacing w:val="-12"/>
                <w:sz w:val="28"/>
              </w:rPr>
              <w:t xml:space="preserve"> </w:t>
            </w:r>
            <w:r>
              <w:rPr>
                <w:spacing w:val="-4"/>
                <w:sz w:val="28"/>
              </w:rPr>
              <w:t>АООП</w:t>
            </w:r>
          </w:p>
          <w:p w:rsidR="00ED113B" w:rsidRDefault="00F26E6D">
            <w:pPr>
              <w:pStyle w:val="TableParagraph"/>
              <w:spacing w:before="2" w:line="307" w:lineRule="exact"/>
              <w:ind w:left="104"/>
              <w:rPr>
                <w:sz w:val="28"/>
              </w:rPr>
            </w:pPr>
            <w:r>
              <w:rPr>
                <w:spacing w:val="-5"/>
                <w:sz w:val="28"/>
              </w:rPr>
              <w:t>ООО</w:t>
            </w:r>
          </w:p>
        </w:tc>
        <w:tc>
          <w:tcPr>
            <w:tcW w:w="597" w:type="dxa"/>
          </w:tcPr>
          <w:p w:rsidR="00ED113B" w:rsidRDefault="00F26E6D">
            <w:pPr>
              <w:pStyle w:val="TableParagraph"/>
              <w:spacing w:line="316" w:lineRule="exact"/>
              <w:ind w:left="74" w:right="5"/>
              <w:jc w:val="center"/>
              <w:rPr>
                <w:sz w:val="28"/>
              </w:rPr>
            </w:pPr>
            <w:r>
              <w:rPr>
                <w:spacing w:val="-5"/>
                <w:sz w:val="28"/>
              </w:rPr>
              <w:t>16</w:t>
            </w:r>
          </w:p>
        </w:tc>
      </w:tr>
      <w:tr w:rsidR="00ED113B">
        <w:trPr>
          <w:trHeight w:val="806"/>
        </w:trPr>
        <w:tc>
          <w:tcPr>
            <w:tcW w:w="917" w:type="dxa"/>
          </w:tcPr>
          <w:p w:rsidR="00ED113B" w:rsidRDefault="00F26E6D">
            <w:pPr>
              <w:pStyle w:val="TableParagraph"/>
              <w:spacing w:line="316" w:lineRule="exact"/>
              <w:ind w:left="220"/>
              <w:rPr>
                <w:sz w:val="28"/>
              </w:rPr>
            </w:pPr>
            <w:r>
              <w:rPr>
                <w:spacing w:val="-4"/>
                <w:sz w:val="28"/>
              </w:rPr>
              <w:t>1.3.</w:t>
            </w:r>
          </w:p>
        </w:tc>
        <w:tc>
          <w:tcPr>
            <w:tcW w:w="8085" w:type="dxa"/>
          </w:tcPr>
          <w:p w:rsidR="00ED113B" w:rsidRDefault="00F26E6D">
            <w:pPr>
              <w:pStyle w:val="TableParagraph"/>
              <w:ind w:left="104"/>
              <w:rPr>
                <w:sz w:val="28"/>
              </w:rPr>
            </w:pPr>
            <w:r>
              <w:rPr>
                <w:sz w:val="28"/>
              </w:rPr>
              <w:t>Система</w:t>
            </w:r>
            <w:r>
              <w:rPr>
                <w:spacing w:val="-18"/>
                <w:sz w:val="28"/>
              </w:rPr>
              <w:t xml:space="preserve"> </w:t>
            </w:r>
            <w:r>
              <w:rPr>
                <w:sz w:val="28"/>
              </w:rPr>
              <w:t>оценки</w:t>
            </w:r>
            <w:r>
              <w:rPr>
                <w:spacing w:val="-15"/>
                <w:sz w:val="28"/>
              </w:rPr>
              <w:t xml:space="preserve"> </w:t>
            </w:r>
            <w:r>
              <w:rPr>
                <w:sz w:val="28"/>
              </w:rPr>
              <w:t>достижения</w:t>
            </w:r>
            <w:r>
              <w:rPr>
                <w:spacing w:val="-15"/>
                <w:sz w:val="28"/>
              </w:rPr>
              <w:t xml:space="preserve"> </w:t>
            </w:r>
            <w:r>
              <w:rPr>
                <w:sz w:val="28"/>
              </w:rPr>
              <w:t>обучающимися</w:t>
            </w:r>
            <w:r>
              <w:rPr>
                <w:spacing w:val="-15"/>
                <w:sz w:val="28"/>
              </w:rPr>
              <w:t xml:space="preserve"> </w:t>
            </w:r>
            <w:r>
              <w:rPr>
                <w:sz w:val="28"/>
              </w:rPr>
              <w:t>с</w:t>
            </w:r>
            <w:r>
              <w:rPr>
                <w:spacing w:val="-15"/>
                <w:sz w:val="28"/>
              </w:rPr>
              <w:t xml:space="preserve"> </w:t>
            </w:r>
            <w:r>
              <w:rPr>
                <w:sz w:val="28"/>
              </w:rPr>
              <w:t>ЗПР</w:t>
            </w:r>
            <w:r>
              <w:rPr>
                <w:spacing w:val="-15"/>
                <w:sz w:val="28"/>
              </w:rPr>
              <w:t xml:space="preserve"> </w:t>
            </w:r>
            <w:r>
              <w:rPr>
                <w:sz w:val="28"/>
              </w:rPr>
              <w:t>планируемых результатов освоения АООП ООО</w:t>
            </w:r>
          </w:p>
        </w:tc>
        <w:tc>
          <w:tcPr>
            <w:tcW w:w="597" w:type="dxa"/>
          </w:tcPr>
          <w:p w:rsidR="00ED113B" w:rsidRDefault="00F26E6D">
            <w:pPr>
              <w:pStyle w:val="TableParagraph"/>
              <w:spacing w:before="315"/>
              <w:ind w:left="74" w:right="6"/>
              <w:jc w:val="center"/>
              <w:rPr>
                <w:sz w:val="28"/>
              </w:rPr>
            </w:pPr>
            <w:r>
              <w:rPr>
                <w:spacing w:val="-5"/>
                <w:sz w:val="28"/>
              </w:rPr>
              <w:t>24</w:t>
            </w:r>
          </w:p>
        </w:tc>
      </w:tr>
      <w:tr w:rsidR="00ED113B">
        <w:trPr>
          <w:trHeight w:val="482"/>
        </w:trPr>
        <w:tc>
          <w:tcPr>
            <w:tcW w:w="917" w:type="dxa"/>
          </w:tcPr>
          <w:p w:rsidR="00ED113B" w:rsidRDefault="00F26E6D">
            <w:pPr>
              <w:pStyle w:val="TableParagraph"/>
              <w:spacing w:before="157" w:line="305" w:lineRule="exact"/>
              <w:ind w:left="50"/>
              <w:rPr>
                <w:b/>
                <w:sz w:val="28"/>
              </w:rPr>
            </w:pPr>
            <w:r>
              <w:rPr>
                <w:b/>
                <w:spacing w:val="-5"/>
                <w:sz w:val="28"/>
              </w:rPr>
              <w:t>2.</w:t>
            </w:r>
          </w:p>
        </w:tc>
        <w:tc>
          <w:tcPr>
            <w:tcW w:w="8085" w:type="dxa"/>
          </w:tcPr>
          <w:p w:rsidR="00ED113B" w:rsidRDefault="00F26E6D">
            <w:pPr>
              <w:pStyle w:val="TableParagraph"/>
              <w:spacing w:before="157" w:line="305" w:lineRule="exact"/>
              <w:ind w:left="104"/>
              <w:rPr>
                <w:b/>
                <w:sz w:val="28"/>
              </w:rPr>
            </w:pPr>
            <w:r>
              <w:rPr>
                <w:b/>
                <w:sz w:val="28"/>
              </w:rPr>
              <w:t>Содержательный</w:t>
            </w:r>
            <w:r>
              <w:rPr>
                <w:b/>
                <w:spacing w:val="-15"/>
                <w:sz w:val="28"/>
              </w:rPr>
              <w:t xml:space="preserve"> </w:t>
            </w:r>
            <w:r>
              <w:rPr>
                <w:b/>
                <w:spacing w:val="-2"/>
                <w:sz w:val="28"/>
              </w:rPr>
              <w:t>раздел</w:t>
            </w:r>
          </w:p>
        </w:tc>
        <w:tc>
          <w:tcPr>
            <w:tcW w:w="597" w:type="dxa"/>
          </w:tcPr>
          <w:p w:rsidR="00ED113B" w:rsidRDefault="00ED113B">
            <w:pPr>
              <w:pStyle w:val="TableParagraph"/>
              <w:rPr>
                <w:sz w:val="28"/>
              </w:rPr>
            </w:pPr>
          </w:p>
        </w:tc>
      </w:tr>
      <w:tr w:rsidR="00ED113B">
        <w:trPr>
          <w:trHeight w:val="701"/>
        </w:trPr>
        <w:tc>
          <w:tcPr>
            <w:tcW w:w="917" w:type="dxa"/>
          </w:tcPr>
          <w:p w:rsidR="00ED113B" w:rsidRDefault="00F26E6D">
            <w:pPr>
              <w:pStyle w:val="TableParagraph"/>
              <w:spacing w:line="314" w:lineRule="exact"/>
              <w:ind w:left="220"/>
              <w:rPr>
                <w:sz w:val="28"/>
              </w:rPr>
            </w:pPr>
            <w:r>
              <w:rPr>
                <w:spacing w:val="-4"/>
                <w:sz w:val="28"/>
              </w:rPr>
              <w:t>2.1.</w:t>
            </w:r>
          </w:p>
        </w:tc>
        <w:tc>
          <w:tcPr>
            <w:tcW w:w="8085" w:type="dxa"/>
          </w:tcPr>
          <w:p w:rsidR="00ED113B" w:rsidRDefault="00F26E6D">
            <w:pPr>
              <w:pStyle w:val="TableParagraph"/>
              <w:spacing w:before="37" w:line="320" w:lineRule="atLeast"/>
              <w:ind w:left="104" w:right="123"/>
              <w:rPr>
                <w:sz w:val="28"/>
              </w:rPr>
            </w:pPr>
            <w:r>
              <w:rPr>
                <w:spacing w:val="-2"/>
                <w:sz w:val="28"/>
              </w:rPr>
              <w:t>Программы</w:t>
            </w:r>
            <w:r>
              <w:rPr>
                <w:spacing w:val="-10"/>
                <w:sz w:val="28"/>
              </w:rPr>
              <w:t xml:space="preserve"> </w:t>
            </w:r>
            <w:r>
              <w:rPr>
                <w:spacing w:val="-2"/>
                <w:sz w:val="28"/>
              </w:rPr>
              <w:t>отдельных</w:t>
            </w:r>
            <w:r>
              <w:rPr>
                <w:spacing w:val="-8"/>
                <w:sz w:val="28"/>
              </w:rPr>
              <w:t xml:space="preserve"> </w:t>
            </w:r>
            <w:r>
              <w:rPr>
                <w:spacing w:val="-2"/>
                <w:sz w:val="28"/>
              </w:rPr>
              <w:t>учебных</w:t>
            </w:r>
            <w:r>
              <w:rPr>
                <w:spacing w:val="-8"/>
                <w:sz w:val="28"/>
              </w:rPr>
              <w:t xml:space="preserve"> </w:t>
            </w:r>
            <w:r>
              <w:rPr>
                <w:spacing w:val="-2"/>
                <w:sz w:val="28"/>
              </w:rPr>
              <w:t>предметов,</w:t>
            </w:r>
            <w:r>
              <w:rPr>
                <w:spacing w:val="-9"/>
                <w:sz w:val="28"/>
              </w:rPr>
              <w:t xml:space="preserve"> </w:t>
            </w:r>
            <w:r>
              <w:rPr>
                <w:spacing w:val="-2"/>
                <w:sz w:val="28"/>
              </w:rPr>
              <w:t>курсов</w:t>
            </w:r>
            <w:r>
              <w:rPr>
                <w:spacing w:val="-18"/>
                <w:sz w:val="28"/>
              </w:rPr>
              <w:t xml:space="preserve"> </w:t>
            </w:r>
            <w:r>
              <w:rPr>
                <w:spacing w:val="-2"/>
                <w:sz w:val="28"/>
              </w:rPr>
              <w:t>коррекционно-</w:t>
            </w:r>
            <w:r>
              <w:rPr>
                <w:sz w:val="28"/>
              </w:rPr>
              <w:t>развивающей области</w:t>
            </w:r>
          </w:p>
        </w:tc>
        <w:tc>
          <w:tcPr>
            <w:tcW w:w="597" w:type="dxa"/>
          </w:tcPr>
          <w:p w:rsidR="00ED113B" w:rsidRDefault="00F26E6D">
            <w:pPr>
              <w:pStyle w:val="TableParagraph"/>
              <w:spacing w:before="315"/>
              <w:ind w:left="74" w:right="1"/>
              <w:jc w:val="center"/>
              <w:rPr>
                <w:sz w:val="28"/>
              </w:rPr>
            </w:pPr>
            <w:r>
              <w:rPr>
                <w:spacing w:val="-5"/>
                <w:sz w:val="28"/>
              </w:rPr>
              <w:t>36</w:t>
            </w:r>
          </w:p>
        </w:tc>
      </w:tr>
      <w:tr w:rsidR="00ED113B">
        <w:trPr>
          <w:trHeight w:val="379"/>
        </w:trPr>
        <w:tc>
          <w:tcPr>
            <w:tcW w:w="917" w:type="dxa"/>
          </w:tcPr>
          <w:p w:rsidR="00ED113B" w:rsidRDefault="00F26E6D">
            <w:pPr>
              <w:pStyle w:val="TableParagraph"/>
              <w:spacing w:line="316" w:lineRule="exact"/>
              <w:ind w:left="117"/>
              <w:rPr>
                <w:sz w:val="28"/>
              </w:rPr>
            </w:pPr>
            <w:r>
              <w:rPr>
                <w:spacing w:val="-2"/>
                <w:sz w:val="28"/>
              </w:rPr>
              <w:t>2.1.1.</w:t>
            </w:r>
          </w:p>
        </w:tc>
        <w:tc>
          <w:tcPr>
            <w:tcW w:w="8085" w:type="dxa"/>
          </w:tcPr>
          <w:p w:rsidR="00ED113B" w:rsidRDefault="00F26E6D">
            <w:pPr>
              <w:pStyle w:val="TableParagraph"/>
              <w:spacing w:before="52" w:line="307" w:lineRule="exact"/>
              <w:ind w:left="104"/>
              <w:rPr>
                <w:sz w:val="28"/>
              </w:rPr>
            </w:pPr>
            <w:r>
              <w:rPr>
                <w:spacing w:val="-2"/>
                <w:sz w:val="28"/>
              </w:rPr>
              <w:t>Русский</w:t>
            </w:r>
            <w:r>
              <w:rPr>
                <w:spacing w:val="-10"/>
                <w:sz w:val="28"/>
              </w:rPr>
              <w:t xml:space="preserve"> </w:t>
            </w:r>
            <w:r>
              <w:rPr>
                <w:spacing w:val="-4"/>
                <w:sz w:val="28"/>
              </w:rPr>
              <w:t>язык</w:t>
            </w:r>
          </w:p>
        </w:tc>
        <w:tc>
          <w:tcPr>
            <w:tcW w:w="597" w:type="dxa"/>
          </w:tcPr>
          <w:p w:rsidR="00ED113B" w:rsidRDefault="00F26E6D">
            <w:pPr>
              <w:pStyle w:val="TableParagraph"/>
              <w:spacing w:line="316" w:lineRule="exact"/>
              <w:ind w:left="74" w:right="1"/>
              <w:jc w:val="center"/>
              <w:rPr>
                <w:sz w:val="28"/>
              </w:rPr>
            </w:pPr>
            <w:r>
              <w:rPr>
                <w:spacing w:val="-5"/>
                <w:sz w:val="28"/>
              </w:rPr>
              <w:t>36</w:t>
            </w:r>
          </w:p>
        </w:tc>
      </w:tr>
      <w:tr w:rsidR="00ED113B">
        <w:trPr>
          <w:trHeight w:val="379"/>
        </w:trPr>
        <w:tc>
          <w:tcPr>
            <w:tcW w:w="917" w:type="dxa"/>
          </w:tcPr>
          <w:p w:rsidR="00ED113B" w:rsidRDefault="00F26E6D">
            <w:pPr>
              <w:pStyle w:val="TableParagraph"/>
              <w:spacing w:line="316" w:lineRule="exact"/>
              <w:ind w:left="117"/>
              <w:rPr>
                <w:sz w:val="28"/>
              </w:rPr>
            </w:pPr>
            <w:r>
              <w:rPr>
                <w:spacing w:val="-2"/>
                <w:sz w:val="28"/>
              </w:rPr>
              <w:t>2.1.2.</w:t>
            </w:r>
          </w:p>
        </w:tc>
        <w:tc>
          <w:tcPr>
            <w:tcW w:w="8085" w:type="dxa"/>
          </w:tcPr>
          <w:p w:rsidR="00ED113B" w:rsidRDefault="00F26E6D">
            <w:pPr>
              <w:pStyle w:val="TableParagraph"/>
              <w:spacing w:before="51" w:line="307" w:lineRule="exact"/>
              <w:ind w:left="104"/>
              <w:rPr>
                <w:sz w:val="28"/>
              </w:rPr>
            </w:pPr>
            <w:r>
              <w:rPr>
                <w:spacing w:val="-2"/>
                <w:sz w:val="28"/>
              </w:rPr>
              <w:t>Литература</w:t>
            </w:r>
          </w:p>
        </w:tc>
        <w:tc>
          <w:tcPr>
            <w:tcW w:w="597" w:type="dxa"/>
          </w:tcPr>
          <w:p w:rsidR="00ED113B" w:rsidRDefault="00F26E6D">
            <w:pPr>
              <w:pStyle w:val="TableParagraph"/>
              <w:spacing w:line="316" w:lineRule="exact"/>
              <w:ind w:left="74"/>
              <w:jc w:val="center"/>
              <w:rPr>
                <w:sz w:val="28"/>
              </w:rPr>
            </w:pPr>
            <w:r>
              <w:rPr>
                <w:spacing w:val="-5"/>
                <w:sz w:val="28"/>
              </w:rPr>
              <w:t>72</w:t>
            </w:r>
          </w:p>
        </w:tc>
      </w:tr>
      <w:tr w:rsidR="00ED113B">
        <w:trPr>
          <w:trHeight w:val="380"/>
        </w:trPr>
        <w:tc>
          <w:tcPr>
            <w:tcW w:w="917" w:type="dxa"/>
          </w:tcPr>
          <w:p w:rsidR="00ED113B" w:rsidRDefault="00F26E6D">
            <w:pPr>
              <w:pStyle w:val="TableParagraph"/>
              <w:spacing w:line="316" w:lineRule="exact"/>
              <w:ind w:left="117"/>
              <w:rPr>
                <w:sz w:val="28"/>
              </w:rPr>
            </w:pPr>
            <w:r>
              <w:rPr>
                <w:spacing w:val="-2"/>
                <w:sz w:val="28"/>
              </w:rPr>
              <w:t>2.1.3.</w:t>
            </w:r>
          </w:p>
        </w:tc>
        <w:tc>
          <w:tcPr>
            <w:tcW w:w="8085" w:type="dxa"/>
          </w:tcPr>
          <w:p w:rsidR="00ED113B" w:rsidRDefault="00F26E6D">
            <w:pPr>
              <w:pStyle w:val="TableParagraph"/>
              <w:spacing w:before="51" w:line="309" w:lineRule="exact"/>
              <w:ind w:left="104"/>
              <w:rPr>
                <w:sz w:val="28"/>
              </w:rPr>
            </w:pPr>
            <w:r>
              <w:rPr>
                <w:spacing w:val="-2"/>
                <w:sz w:val="28"/>
              </w:rPr>
              <w:t>Иностранный</w:t>
            </w:r>
            <w:r>
              <w:rPr>
                <w:spacing w:val="-14"/>
                <w:sz w:val="28"/>
              </w:rPr>
              <w:t xml:space="preserve"> </w:t>
            </w:r>
            <w:r>
              <w:rPr>
                <w:spacing w:val="-4"/>
                <w:sz w:val="28"/>
              </w:rPr>
              <w:t>язык</w:t>
            </w:r>
          </w:p>
        </w:tc>
        <w:tc>
          <w:tcPr>
            <w:tcW w:w="597" w:type="dxa"/>
          </w:tcPr>
          <w:p w:rsidR="00ED113B" w:rsidRDefault="00F26E6D">
            <w:pPr>
              <w:pStyle w:val="TableParagraph"/>
              <w:spacing w:line="316" w:lineRule="exact"/>
              <w:ind w:left="74"/>
              <w:jc w:val="center"/>
              <w:rPr>
                <w:sz w:val="28"/>
              </w:rPr>
            </w:pPr>
            <w:r>
              <w:rPr>
                <w:spacing w:val="-5"/>
                <w:sz w:val="28"/>
              </w:rPr>
              <w:t>94</w:t>
            </w:r>
          </w:p>
        </w:tc>
      </w:tr>
      <w:tr w:rsidR="00ED113B">
        <w:trPr>
          <w:trHeight w:val="380"/>
        </w:trPr>
        <w:tc>
          <w:tcPr>
            <w:tcW w:w="917" w:type="dxa"/>
          </w:tcPr>
          <w:p w:rsidR="00ED113B" w:rsidRDefault="00F26E6D">
            <w:pPr>
              <w:pStyle w:val="TableParagraph"/>
              <w:spacing w:line="317" w:lineRule="exact"/>
              <w:ind w:left="117"/>
              <w:rPr>
                <w:sz w:val="28"/>
              </w:rPr>
            </w:pPr>
            <w:r>
              <w:rPr>
                <w:spacing w:val="-2"/>
                <w:sz w:val="28"/>
              </w:rPr>
              <w:t>2.1.4.</w:t>
            </w:r>
          </w:p>
        </w:tc>
        <w:tc>
          <w:tcPr>
            <w:tcW w:w="8085" w:type="dxa"/>
          </w:tcPr>
          <w:p w:rsidR="00ED113B" w:rsidRDefault="00F26E6D">
            <w:pPr>
              <w:pStyle w:val="TableParagraph"/>
              <w:spacing w:before="53" w:line="307" w:lineRule="exact"/>
              <w:ind w:left="104"/>
              <w:rPr>
                <w:sz w:val="28"/>
              </w:rPr>
            </w:pPr>
            <w:r>
              <w:rPr>
                <w:spacing w:val="-2"/>
                <w:sz w:val="28"/>
              </w:rPr>
              <w:t>Математика</w:t>
            </w:r>
          </w:p>
        </w:tc>
        <w:tc>
          <w:tcPr>
            <w:tcW w:w="597" w:type="dxa"/>
          </w:tcPr>
          <w:p w:rsidR="00ED113B" w:rsidRDefault="00F26E6D">
            <w:pPr>
              <w:pStyle w:val="TableParagraph"/>
              <w:spacing w:line="317" w:lineRule="exact"/>
              <w:ind w:left="74"/>
              <w:jc w:val="center"/>
              <w:rPr>
                <w:sz w:val="28"/>
              </w:rPr>
            </w:pPr>
            <w:r>
              <w:rPr>
                <w:spacing w:val="-5"/>
                <w:sz w:val="28"/>
              </w:rPr>
              <w:t>132</w:t>
            </w:r>
          </w:p>
        </w:tc>
      </w:tr>
      <w:tr w:rsidR="00ED113B">
        <w:trPr>
          <w:trHeight w:val="379"/>
        </w:trPr>
        <w:tc>
          <w:tcPr>
            <w:tcW w:w="917" w:type="dxa"/>
          </w:tcPr>
          <w:p w:rsidR="00ED113B" w:rsidRDefault="00F26E6D">
            <w:pPr>
              <w:pStyle w:val="TableParagraph"/>
              <w:spacing w:line="316" w:lineRule="exact"/>
              <w:ind w:left="117"/>
              <w:rPr>
                <w:sz w:val="28"/>
              </w:rPr>
            </w:pPr>
            <w:r>
              <w:rPr>
                <w:spacing w:val="-2"/>
                <w:sz w:val="28"/>
              </w:rPr>
              <w:t>2.1.5.</w:t>
            </w:r>
          </w:p>
        </w:tc>
        <w:tc>
          <w:tcPr>
            <w:tcW w:w="8085" w:type="dxa"/>
          </w:tcPr>
          <w:p w:rsidR="00ED113B" w:rsidRDefault="00F26E6D">
            <w:pPr>
              <w:pStyle w:val="TableParagraph"/>
              <w:spacing w:before="51" w:line="307" w:lineRule="exact"/>
              <w:ind w:left="104"/>
              <w:rPr>
                <w:sz w:val="28"/>
              </w:rPr>
            </w:pPr>
            <w:r>
              <w:rPr>
                <w:spacing w:val="-2"/>
                <w:sz w:val="28"/>
              </w:rPr>
              <w:t>Информатика</w:t>
            </w:r>
          </w:p>
        </w:tc>
        <w:tc>
          <w:tcPr>
            <w:tcW w:w="597" w:type="dxa"/>
          </w:tcPr>
          <w:p w:rsidR="00ED113B" w:rsidRDefault="00F26E6D">
            <w:pPr>
              <w:pStyle w:val="TableParagraph"/>
              <w:spacing w:line="316" w:lineRule="exact"/>
              <w:ind w:left="74"/>
              <w:jc w:val="center"/>
              <w:rPr>
                <w:sz w:val="28"/>
              </w:rPr>
            </w:pPr>
            <w:r>
              <w:rPr>
                <w:spacing w:val="-5"/>
                <w:sz w:val="28"/>
              </w:rPr>
              <w:t>156</w:t>
            </w:r>
          </w:p>
        </w:tc>
      </w:tr>
      <w:tr w:rsidR="00ED113B">
        <w:trPr>
          <w:trHeight w:val="380"/>
        </w:trPr>
        <w:tc>
          <w:tcPr>
            <w:tcW w:w="917" w:type="dxa"/>
          </w:tcPr>
          <w:p w:rsidR="00ED113B" w:rsidRDefault="00F26E6D">
            <w:pPr>
              <w:pStyle w:val="TableParagraph"/>
              <w:spacing w:line="316" w:lineRule="exact"/>
              <w:ind w:left="117"/>
              <w:rPr>
                <w:sz w:val="28"/>
              </w:rPr>
            </w:pPr>
            <w:r>
              <w:rPr>
                <w:spacing w:val="-2"/>
                <w:sz w:val="28"/>
              </w:rPr>
              <w:t>2.1.6.</w:t>
            </w:r>
          </w:p>
        </w:tc>
        <w:tc>
          <w:tcPr>
            <w:tcW w:w="8085" w:type="dxa"/>
          </w:tcPr>
          <w:p w:rsidR="00ED113B" w:rsidRDefault="00F26E6D">
            <w:pPr>
              <w:pStyle w:val="TableParagraph"/>
              <w:spacing w:before="51" w:line="309" w:lineRule="exact"/>
              <w:ind w:left="104"/>
              <w:rPr>
                <w:sz w:val="28"/>
              </w:rPr>
            </w:pPr>
            <w:r>
              <w:rPr>
                <w:spacing w:val="-2"/>
                <w:sz w:val="28"/>
              </w:rPr>
              <w:t>История</w:t>
            </w:r>
          </w:p>
        </w:tc>
        <w:tc>
          <w:tcPr>
            <w:tcW w:w="597" w:type="dxa"/>
          </w:tcPr>
          <w:p w:rsidR="00ED113B" w:rsidRDefault="00F26E6D">
            <w:pPr>
              <w:pStyle w:val="TableParagraph"/>
              <w:spacing w:line="316" w:lineRule="exact"/>
              <w:ind w:left="74"/>
              <w:jc w:val="center"/>
              <w:rPr>
                <w:sz w:val="28"/>
              </w:rPr>
            </w:pPr>
            <w:r>
              <w:rPr>
                <w:spacing w:val="-5"/>
                <w:sz w:val="28"/>
              </w:rPr>
              <w:t>168</w:t>
            </w:r>
          </w:p>
        </w:tc>
      </w:tr>
      <w:tr w:rsidR="00ED113B">
        <w:trPr>
          <w:trHeight w:val="380"/>
        </w:trPr>
        <w:tc>
          <w:tcPr>
            <w:tcW w:w="917" w:type="dxa"/>
          </w:tcPr>
          <w:p w:rsidR="00ED113B" w:rsidRDefault="00F26E6D">
            <w:pPr>
              <w:pStyle w:val="TableParagraph"/>
              <w:spacing w:line="317" w:lineRule="exact"/>
              <w:ind w:left="117"/>
              <w:rPr>
                <w:sz w:val="28"/>
              </w:rPr>
            </w:pPr>
            <w:r>
              <w:rPr>
                <w:spacing w:val="-2"/>
                <w:sz w:val="28"/>
              </w:rPr>
              <w:t>2.1.7.</w:t>
            </w:r>
          </w:p>
        </w:tc>
        <w:tc>
          <w:tcPr>
            <w:tcW w:w="8085" w:type="dxa"/>
          </w:tcPr>
          <w:p w:rsidR="00ED113B" w:rsidRDefault="00F26E6D">
            <w:pPr>
              <w:pStyle w:val="TableParagraph"/>
              <w:spacing w:before="53" w:line="307" w:lineRule="exact"/>
              <w:ind w:left="104"/>
              <w:rPr>
                <w:sz w:val="28"/>
              </w:rPr>
            </w:pPr>
            <w:r>
              <w:rPr>
                <w:spacing w:val="-2"/>
                <w:sz w:val="28"/>
              </w:rPr>
              <w:t>Обществознание</w:t>
            </w:r>
          </w:p>
        </w:tc>
        <w:tc>
          <w:tcPr>
            <w:tcW w:w="597" w:type="dxa"/>
          </w:tcPr>
          <w:p w:rsidR="00ED113B" w:rsidRDefault="00F26E6D">
            <w:pPr>
              <w:pStyle w:val="TableParagraph"/>
              <w:spacing w:line="317" w:lineRule="exact"/>
              <w:ind w:left="74"/>
              <w:jc w:val="center"/>
              <w:rPr>
                <w:sz w:val="28"/>
              </w:rPr>
            </w:pPr>
            <w:r>
              <w:rPr>
                <w:spacing w:val="-5"/>
                <w:sz w:val="28"/>
              </w:rPr>
              <w:t>207</w:t>
            </w:r>
          </w:p>
        </w:tc>
      </w:tr>
      <w:tr w:rsidR="00ED113B">
        <w:trPr>
          <w:trHeight w:val="379"/>
        </w:trPr>
        <w:tc>
          <w:tcPr>
            <w:tcW w:w="917" w:type="dxa"/>
          </w:tcPr>
          <w:p w:rsidR="00ED113B" w:rsidRDefault="00F26E6D">
            <w:pPr>
              <w:pStyle w:val="TableParagraph"/>
              <w:spacing w:line="316" w:lineRule="exact"/>
              <w:ind w:left="153"/>
              <w:rPr>
                <w:sz w:val="28"/>
              </w:rPr>
            </w:pPr>
            <w:r>
              <w:rPr>
                <w:spacing w:val="-2"/>
                <w:sz w:val="28"/>
              </w:rPr>
              <w:t>2.1.8</w:t>
            </w:r>
          </w:p>
        </w:tc>
        <w:tc>
          <w:tcPr>
            <w:tcW w:w="8085" w:type="dxa"/>
          </w:tcPr>
          <w:p w:rsidR="00ED113B" w:rsidRDefault="00F26E6D">
            <w:pPr>
              <w:pStyle w:val="TableParagraph"/>
              <w:spacing w:before="51" w:line="308" w:lineRule="exact"/>
              <w:ind w:left="104"/>
              <w:rPr>
                <w:sz w:val="28"/>
              </w:rPr>
            </w:pPr>
            <w:r>
              <w:rPr>
                <w:spacing w:val="-2"/>
                <w:sz w:val="28"/>
              </w:rPr>
              <w:t>География</w:t>
            </w:r>
          </w:p>
        </w:tc>
        <w:tc>
          <w:tcPr>
            <w:tcW w:w="597" w:type="dxa"/>
          </w:tcPr>
          <w:p w:rsidR="00ED113B" w:rsidRDefault="00F26E6D">
            <w:pPr>
              <w:pStyle w:val="TableParagraph"/>
              <w:spacing w:line="316" w:lineRule="exact"/>
              <w:ind w:left="74" w:right="1"/>
              <w:jc w:val="center"/>
              <w:rPr>
                <w:sz w:val="28"/>
              </w:rPr>
            </w:pPr>
            <w:r>
              <w:rPr>
                <w:spacing w:val="-5"/>
                <w:sz w:val="28"/>
              </w:rPr>
              <w:t>219</w:t>
            </w:r>
          </w:p>
        </w:tc>
      </w:tr>
      <w:tr w:rsidR="00ED113B">
        <w:trPr>
          <w:trHeight w:val="380"/>
        </w:trPr>
        <w:tc>
          <w:tcPr>
            <w:tcW w:w="917" w:type="dxa"/>
          </w:tcPr>
          <w:p w:rsidR="00ED113B" w:rsidRDefault="00F26E6D">
            <w:pPr>
              <w:pStyle w:val="TableParagraph"/>
              <w:spacing w:line="316" w:lineRule="exact"/>
              <w:ind w:left="117"/>
              <w:rPr>
                <w:sz w:val="28"/>
              </w:rPr>
            </w:pPr>
            <w:r>
              <w:rPr>
                <w:spacing w:val="-2"/>
                <w:sz w:val="28"/>
              </w:rPr>
              <w:t>2.1.9.</w:t>
            </w:r>
          </w:p>
        </w:tc>
        <w:tc>
          <w:tcPr>
            <w:tcW w:w="8085" w:type="dxa"/>
          </w:tcPr>
          <w:p w:rsidR="00ED113B" w:rsidRDefault="00F26E6D">
            <w:pPr>
              <w:pStyle w:val="TableParagraph"/>
              <w:spacing w:before="52" w:line="309" w:lineRule="exact"/>
              <w:ind w:left="104"/>
              <w:rPr>
                <w:sz w:val="28"/>
              </w:rPr>
            </w:pPr>
            <w:r>
              <w:rPr>
                <w:spacing w:val="-2"/>
                <w:sz w:val="28"/>
              </w:rPr>
              <w:t>Физика</w:t>
            </w:r>
          </w:p>
        </w:tc>
        <w:tc>
          <w:tcPr>
            <w:tcW w:w="597" w:type="dxa"/>
          </w:tcPr>
          <w:p w:rsidR="00ED113B" w:rsidRDefault="00F26E6D">
            <w:pPr>
              <w:pStyle w:val="TableParagraph"/>
              <w:spacing w:line="316" w:lineRule="exact"/>
              <w:ind w:left="74"/>
              <w:jc w:val="center"/>
              <w:rPr>
                <w:sz w:val="28"/>
              </w:rPr>
            </w:pPr>
            <w:r>
              <w:rPr>
                <w:spacing w:val="-5"/>
                <w:sz w:val="28"/>
              </w:rPr>
              <w:t>242</w:t>
            </w:r>
          </w:p>
        </w:tc>
      </w:tr>
      <w:tr w:rsidR="00ED113B">
        <w:trPr>
          <w:trHeight w:val="380"/>
        </w:trPr>
        <w:tc>
          <w:tcPr>
            <w:tcW w:w="917" w:type="dxa"/>
          </w:tcPr>
          <w:p w:rsidR="00ED113B" w:rsidRDefault="00F26E6D">
            <w:pPr>
              <w:pStyle w:val="TableParagraph"/>
              <w:spacing w:line="317" w:lineRule="exact"/>
              <w:ind w:left="50"/>
              <w:rPr>
                <w:sz w:val="28"/>
              </w:rPr>
            </w:pPr>
            <w:r>
              <w:rPr>
                <w:spacing w:val="-2"/>
                <w:sz w:val="28"/>
              </w:rPr>
              <w:t>2.1.10.</w:t>
            </w:r>
          </w:p>
        </w:tc>
        <w:tc>
          <w:tcPr>
            <w:tcW w:w="8085" w:type="dxa"/>
          </w:tcPr>
          <w:p w:rsidR="00ED113B" w:rsidRDefault="00F26E6D">
            <w:pPr>
              <w:pStyle w:val="TableParagraph"/>
              <w:spacing w:before="53" w:line="307" w:lineRule="exact"/>
              <w:ind w:left="104"/>
              <w:rPr>
                <w:sz w:val="28"/>
              </w:rPr>
            </w:pPr>
            <w:r>
              <w:rPr>
                <w:spacing w:val="-2"/>
                <w:sz w:val="28"/>
              </w:rPr>
              <w:t>Химия</w:t>
            </w:r>
          </w:p>
        </w:tc>
        <w:tc>
          <w:tcPr>
            <w:tcW w:w="597" w:type="dxa"/>
          </w:tcPr>
          <w:p w:rsidR="00ED113B" w:rsidRDefault="00F26E6D">
            <w:pPr>
              <w:pStyle w:val="TableParagraph"/>
              <w:spacing w:line="317" w:lineRule="exact"/>
              <w:ind w:left="74"/>
              <w:jc w:val="center"/>
              <w:rPr>
                <w:sz w:val="28"/>
              </w:rPr>
            </w:pPr>
            <w:r>
              <w:rPr>
                <w:spacing w:val="-5"/>
                <w:sz w:val="28"/>
              </w:rPr>
              <w:t>260</w:t>
            </w:r>
          </w:p>
        </w:tc>
      </w:tr>
      <w:tr w:rsidR="00ED113B">
        <w:trPr>
          <w:trHeight w:val="379"/>
        </w:trPr>
        <w:tc>
          <w:tcPr>
            <w:tcW w:w="917" w:type="dxa"/>
          </w:tcPr>
          <w:p w:rsidR="00ED113B" w:rsidRDefault="00F26E6D">
            <w:pPr>
              <w:pStyle w:val="TableParagraph"/>
              <w:spacing w:line="316" w:lineRule="exact"/>
              <w:ind w:left="50"/>
              <w:rPr>
                <w:sz w:val="28"/>
              </w:rPr>
            </w:pPr>
            <w:r>
              <w:rPr>
                <w:spacing w:val="-2"/>
                <w:sz w:val="28"/>
              </w:rPr>
              <w:t>2.1.11.</w:t>
            </w:r>
          </w:p>
        </w:tc>
        <w:tc>
          <w:tcPr>
            <w:tcW w:w="8085" w:type="dxa"/>
          </w:tcPr>
          <w:p w:rsidR="00ED113B" w:rsidRDefault="00F26E6D">
            <w:pPr>
              <w:pStyle w:val="TableParagraph"/>
              <w:spacing w:before="51" w:line="307" w:lineRule="exact"/>
              <w:ind w:left="104"/>
              <w:rPr>
                <w:sz w:val="28"/>
              </w:rPr>
            </w:pPr>
            <w:r>
              <w:rPr>
                <w:spacing w:val="-2"/>
                <w:sz w:val="28"/>
              </w:rPr>
              <w:t>Биология</w:t>
            </w:r>
          </w:p>
        </w:tc>
        <w:tc>
          <w:tcPr>
            <w:tcW w:w="597" w:type="dxa"/>
          </w:tcPr>
          <w:p w:rsidR="00ED113B" w:rsidRDefault="00F26E6D">
            <w:pPr>
              <w:pStyle w:val="TableParagraph"/>
              <w:spacing w:line="316" w:lineRule="exact"/>
              <w:ind w:left="74"/>
              <w:jc w:val="center"/>
              <w:rPr>
                <w:sz w:val="28"/>
              </w:rPr>
            </w:pPr>
            <w:r>
              <w:rPr>
                <w:spacing w:val="-5"/>
                <w:sz w:val="28"/>
              </w:rPr>
              <w:t>273</w:t>
            </w:r>
          </w:p>
        </w:tc>
      </w:tr>
      <w:tr w:rsidR="00ED113B">
        <w:trPr>
          <w:trHeight w:val="380"/>
        </w:trPr>
        <w:tc>
          <w:tcPr>
            <w:tcW w:w="917" w:type="dxa"/>
          </w:tcPr>
          <w:p w:rsidR="00ED113B" w:rsidRDefault="00F26E6D">
            <w:pPr>
              <w:pStyle w:val="TableParagraph"/>
              <w:spacing w:line="316" w:lineRule="exact"/>
              <w:ind w:left="50"/>
              <w:rPr>
                <w:sz w:val="28"/>
              </w:rPr>
            </w:pPr>
            <w:r>
              <w:rPr>
                <w:spacing w:val="-2"/>
                <w:sz w:val="28"/>
              </w:rPr>
              <w:t>2.1.12.</w:t>
            </w:r>
          </w:p>
        </w:tc>
        <w:tc>
          <w:tcPr>
            <w:tcW w:w="8085" w:type="dxa"/>
          </w:tcPr>
          <w:p w:rsidR="00ED113B" w:rsidRDefault="00F26E6D">
            <w:pPr>
              <w:pStyle w:val="TableParagraph"/>
              <w:spacing w:before="51" w:line="309" w:lineRule="exact"/>
              <w:ind w:left="104"/>
              <w:rPr>
                <w:sz w:val="28"/>
              </w:rPr>
            </w:pPr>
            <w:r>
              <w:rPr>
                <w:spacing w:val="-2"/>
                <w:sz w:val="28"/>
              </w:rPr>
              <w:t>Музыка</w:t>
            </w:r>
          </w:p>
        </w:tc>
        <w:tc>
          <w:tcPr>
            <w:tcW w:w="597" w:type="dxa"/>
          </w:tcPr>
          <w:p w:rsidR="00ED113B" w:rsidRDefault="00F26E6D">
            <w:pPr>
              <w:pStyle w:val="TableParagraph"/>
              <w:spacing w:line="316" w:lineRule="exact"/>
              <w:ind w:left="74" w:right="1"/>
              <w:jc w:val="center"/>
              <w:rPr>
                <w:sz w:val="28"/>
              </w:rPr>
            </w:pPr>
            <w:r>
              <w:rPr>
                <w:spacing w:val="-5"/>
                <w:sz w:val="28"/>
              </w:rPr>
              <w:t>298</w:t>
            </w:r>
          </w:p>
        </w:tc>
      </w:tr>
      <w:tr w:rsidR="00ED113B">
        <w:trPr>
          <w:trHeight w:val="380"/>
        </w:trPr>
        <w:tc>
          <w:tcPr>
            <w:tcW w:w="917" w:type="dxa"/>
          </w:tcPr>
          <w:p w:rsidR="00ED113B" w:rsidRDefault="00F26E6D">
            <w:pPr>
              <w:pStyle w:val="TableParagraph"/>
              <w:spacing w:line="317" w:lineRule="exact"/>
              <w:ind w:left="50"/>
              <w:rPr>
                <w:sz w:val="28"/>
              </w:rPr>
            </w:pPr>
            <w:r>
              <w:rPr>
                <w:spacing w:val="-2"/>
                <w:sz w:val="28"/>
              </w:rPr>
              <w:t>2.1.13.</w:t>
            </w:r>
          </w:p>
        </w:tc>
        <w:tc>
          <w:tcPr>
            <w:tcW w:w="8085" w:type="dxa"/>
          </w:tcPr>
          <w:p w:rsidR="00ED113B" w:rsidRDefault="00F26E6D">
            <w:pPr>
              <w:pStyle w:val="TableParagraph"/>
              <w:spacing w:before="53" w:line="307" w:lineRule="exact"/>
              <w:ind w:left="104"/>
              <w:rPr>
                <w:sz w:val="28"/>
              </w:rPr>
            </w:pPr>
            <w:r>
              <w:rPr>
                <w:spacing w:val="-2"/>
                <w:sz w:val="28"/>
              </w:rPr>
              <w:t>Изобразительное</w:t>
            </w:r>
            <w:r>
              <w:rPr>
                <w:spacing w:val="-15"/>
                <w:sz w:val="28"/>
              </w:rPr>
              <w:t xml:space="preserve"> </w:t>
            </w:r>
            <w:r>
              <w:rPr>
                <w:spacing w:val="-2"/>
                <w:sz w:val="28"/>
              </w:rPr>
              <w:t>искусство</w:t>
            </w:r>
          </w:p>
        </w:tc>
        <w:tc>
          <w:tcPr>
            <w:tcW w:w="597" w:type="dxa"/>
          </w:tcPr>
          <w:p w:rsidR="00ED113B" w:rsidRDefault="00F26E6D">
            <w:pPr>
              <w:pStyle w:val="TableParagraph"/>
              <w:spacing w:line="317" w:lineRule="exact"/>
              <w:ind w:left="74" w:right="1"/>
              <w:jc w:val="center"/>
              <w:rPr>
                <w:sz w:val="28"/>
              </w:rPr>
            </w:pPr>
            <w:r>
              <w:rPr>
                <w:spacing w:val="-5"/>
                <w:sz w:val="28"/>
              </w:rPr>
              <w:t>320</w:t>
            </w:r>
          </w:p>
        </w:tc>
      </w:tr>
      <w:tr w:rsidR="00ED113B">
        <w:trPr>
          <w:trHeight w:val="379"/>
        </w:trPr>
        <w:tc>
          <w:tcPr>
            <w:tcW w:w="917" w:type="dxa"/>
          </w:tcPr>
          <w:p w:rsidR="00ED113B" w:rsidRDefault="00F26E6D">
            <w:pPr>
              <w:pStyle w:val="TableParagraph"/>
              <w:spacing w:line="316" w:lineRule="exact"/>
              <w:ind w:left="83"/>
              <w:rPr>
                <w:sz w:val="28"/>
              </w:rPr>
            </w:pPr>
            <w:r>
              <w:rPr>
                <w:spacing w:val="-2"/>
                <w:sz w:val="28"/>
              </w:rPr>
              <w:t>2.1.14</w:t>
            </w:r>
          </w:p>
        </w:tc>
        <w:tc>
          <w:tcPr>
            <w:tcW w:w="8085" w:type="dxa"/>
          </w:tcPr>
          <w:p w:rsidR="00ED113B" w:rsidRDefault="00F26E6D">
            <w:pPr>
              <w:pStyle w:val="TableParagraph"/>
              <w:spacing w:before="51" w:line="307" w:lineRule="exact"/>
              <w:ind w:left="104"/>
              <w:rPr>
                <w:sz w:val="28"/>
              </w:rPr>
            </w:pPr>
            <w:r>
              <w:rPr>
                <w:sz w:val="28"/>
              </w:rPr>
              <w:t>Труд</w:t>
            </w:r>
            <w:r>
              <w:rPr>
                <w:spacing w:val="-17"/>
                <w:sz w:val="28"/>
              </w:rPr>
              <w:t xml:space="preserve"> </w:t>
            </w:r>
            <w:r>
              <w:rPr>
                <w:spacing w:val="-2"/>
                <w:sz w:val="28"/>
              </w:rPr>
              <w:t>(технология)</w:t>
            </w:r>
          </w:p>
        </w:tc>
        <w:tc>
          <w:tcPr>
            <w:tcW w:w="597" w:type="dxa"/>
          </w:tcPr>
          <w:p w:rsidR="00ED113B" w:rsidRDefault="00F26E6D">
            <w:pPr>
              <w:pStyle w:val="TableParagraph"/>
              <w:spacing w:line="316" w:lineRule="exact"/>
              <w:ind w:left="74" w:right="1"/>
              <w:jc w:val="center"/>
              <w:rPr>
                <w:sz w:val="28"/>
              </w:rPr>
            </w:pPr>
            <w:r>
              <w:rPr>
                <w:spacing w:val="-5"/>
                <w:sz w:val="28"/>
              </w:rPr>
              <w:t>344</w:t>
            </w:r>
          </w:p>
        </w:tc>
      </w:tr>
      <w:tr w:rsidR="00ED113B">
        <w:trPr>
          <w:trHeight w:val="380"/>
        </w:trPr>
        <w:tc>
          <w:tcPr>
            <w:tcW w:w="917" w:type="dxa"/>
          </w:tcPr>
          <w:p w:rsidR="00ED113B" w:rsidRDefault="00F26E6D">
            <w:pPr>
              <w:pStyle w:val="TableParagraph"/>
              <w:spacing w:line="316" w:lineRule="exact"/>
              <w:ind w:left="50"/>
              <w:rPr>
                <w:sz w:val="28"/>
              </w:rPr>
            </w:pPr>
            <w:r>
              <w:rPr>
                <w:spacing w:val="-2"/>
                <w:sz w:val="28"/>
              </w:rPr>
              <w:t>2.1.15.</w:t>
            </w:r>
          </w:p>
        </w:tc>
        <w:tc>
          <w:tcPr>
            <w:tcW w:w="8085" w:type="dxa"/>
          </w:tcPr>
          <w:p w:rsidR="00ED113B" w:rsidRDefault="00F26E6D">
            <w:pPr>
              <w:pStyle w:val="TableParagraph"/>
              <w:spacing w:before="51" w:line="309" w:lineRule="exact"/>
              <w:ind w:left="104"/>
              <w:rPr>
                <w:sz w:val="28"/>
              </w:rPr>
            </w:pPr>
            <w:r>
              <w:rPr>
                <w:spacing w:val="-2"/>
                <w:sz w:val="28"/>
              </w:rPr>
              <w:t>Основы</w:t>
            </w:r>
            <w:r>
              <w:rPr>
                <w:spacing w:val="-8"/>
                <w:sz w:val="28"/>
              </w:rPr>
              <w:t xml:space="preserve"> </w:t>
            </w:r>
            <w:r>
              <w:rPr>
                <w:spacing w:val="-2"/>
                <w:sz w:val="28"/>
              </w:rPr>
              <w:t>безопасности</w:t>
            </w:r>
            <w:r>
              <w:rPr>
                <w:spacing w:val="-7"/>
                <w:sz w:val="28"/>
              </w:rPr>
              <w:t xml:space="preserve"> </w:t>
            </w:r>
            <w:r>
              <w:rPr>
                <w:spacing w:val="-2"/>
                <w:sz w:val="28"/>
              </w:rPr>
              <w:t>и</w:t>
            </w:r>
            <w:r>
              <w:rPr>
                <w:spacing w:val="-8"/>
                <w:sz w:val="28"/>
              </w:rPr>
              <w:t xml:space="preserve"> </w:t>
            </w:r>
            <w:r>
              <w:rPr>
                <w:spacing w:val="-2"/>
                <w:sz w:val="28"/>
              </w:rPr>
              <w:t>защиты</w:t>
            </w:r>
            <w:r>
              <w:rPr>
                <w:spacing w:val="-7"/>
                <w:sz w:val="28"/>
              </w:rPr>
              <w:t xml:space="preserve"> </w:t>
            </w:r>
            <w:r>
              <w:rPr>
                <w:spacing w:val="-2"/>
                <w:sz w:val="28"/>
              </w:rPr>
              <w:t>Родины</w:t>
            </w:r>
          </w:p>
        </w:tc>
        <w:tc>
          <w:tcPr>
            <w:tcW w:w="597" w:type="dxa"/>
          </w:tcPr>
          <w:p w:rsidR="00ED113B" w:rsidRDefault="00F26E6D">
            <w:pPr>
              <w:pStyle w:val="TableParagraph"/>
              <w:spacing w:line="316" w:lineRule="exact"/>
              <w:ind w:left="74"/>
              <w:jc w:val="center"/>
              <w:rPr>
                <w:sz w:val="28"/>
              </w:rPr>
            </w:pPr>
            <w:r>
              <w:rPr>
                <w:spacing w:val="-5"/>
                <w:sz w:val="28"/>
              </w:rPr>
              <w:t>368</w:t>
            </w:r>
          </w:p>
        </w:tc>
      </w:tr>
      <w:tr w:rsidR="00ED113B">
        <w:trPr>
          <w:trHeight w:val="380"/>
        </w:trPr>
        <w:tc>
          <w:tcPr>
            <w:tcW w:w="917" w:type="dxa"/>
          </w:tcPr>
          <w:p w:rsidR="00ED113B" w:rsidRDefault="00F26E6D">
            <w:pPr>
              <w:pStyle w:val="TableParagraph"/>
              <w:spacing w:line="317" w:lineRule="exact"/>
              <w:ind w:left="83"/>
              <w:rPr>
                <w:sz w:val="28"/>
              </w:rPr>
            </w:pPr>
            <w:r>
              <w:rPr>
                <w:spacing w:val="-2"/>
                <w:sz w:val="28"/>
              </w:rPr>
              <w:t>2.1.16</w:t>
            </w:r>
          </w:p>
        </w:tc>
        <w:tc>
          <w:tcPr>
            <w:tcW w:w="8085" w:type="dxa"/>
          </w:tcPr>
          <w:p w:rsidR="00ED113B" w:rsidRDefault="00F26E6D">
            <w:pPr>
              <w:pStyle w:val="TableParagraph"/>
              <w:spacing w:before="53" w:line="307" w:lineRule="exact"/>
              <w:ind w:left="104"/>
              <w:rPr>
                <w:sz w:val="28"/>
              </w:rPr>
            </w:pPr>
            <w:r>
              <w:rPr>
                <w:spacing w:val="-2"/>
                <w:sz w:val="28"/>
              </w:rPr>
              <w:t>Адаптивная</w:t>
            </w:r>
            <w:r>
              <w:rPr>
                <w:spacing w:val="-11"/>
                <w:sz w:val="28"/>
              </w:rPr>
              <w:t xml:space="preserve"> </w:t>
            </w:r>
            <w:r>
              <w:rPr>
                <w:spacing w:val="-2"/>
                <w:sz w:val="28"/>
              </w:rPr>
              <w:t>физическая</w:t>
            </w:r>
            <w:r>
              <w:rPr>
                <w:spacing w:val="-10"/>
                <w:sz w:val="28"/>
              </w:rPr>
              <w:t xml:space="preserve"> </w:t>
            </w:r>
            <w:r>
              <w:rPr>
                <w:spacing w:val="-2"/>
                <w:sz w:val="28"/>
              </w:rPr>
              <w:t>культура</w:t>
            </w:r>
          </w:p>
        </w:tc>
        <w:tc>
          <w:tcPr>
            <w:tcW w:w="597" w:type="dxa"/>
          </w:tcPr>
          <w:p w:rsidR="00ED113B" w:rsidRDefault="00F26E6D">
            <w:pPr>
              <w:pStyle w:val="TableParagraph"/>
              <w:spacing w:line="317" w:lineRule="exact"/>
              <w:ind w:left="74"/>
              <w:jc w:val="center"/>
              <w:rPr>
                <w:sz w:val="28"/>
              </w:rPr>
            </w:pPr>
            <w:r>
              <w:rPr>
                <w:spacing w:val="-5"/>
                <w:sz w:val="28"/>
              </w:rPr>
              <w:t>386</w:t>
            </w:r>
          </w:p>
        </w:tc>
      </w:tr>
      <w:tr w:rsidR="00ED113B">
        <w:trPr>
          <w:trHeight w:val="379"/>
        </w:trPr>
        <w:tc>
          <w:tcPr>
            <w:tcW w:w="917" w:type="dxa"/>
          </w:tcPr>
          <w:p w:rsidR="00ED113B" w:rsidRDefault="00F26E6D">
            <w:pPr>
              <w:pStyle w:val="TableParagraph"/>
              <w:spacing w:line="316" w:lineRule="exact"/>
              <w:ind w:left="220"/>
              <w:rPr>
                <w:sz w:val="28"/>
              </w:rPr>
            </w:pPr>
            <w:r>
              <w:rPr>
                <w:spacing w:val="-4"/>
                <w:sz w:val="28"/>
              </w:rPr>
              <w:t>2.2.</w:t>
            </w:r>
          </w:p>
        </w:tc>
        <w:tc>
          <w:tcPr>
            <w:tcW w:w="8085" w:type="dxa"/>
          </w:tcPr>
          <w:p w:rsidR="00ED113B" w:rsidRDefault="00F26E6D">
            <w:pPr>
              <w:pStyle w:val="TableParagraph"/>
              <w:spacing w:before="51" w:line="308" w:lineRule="exact"/>
              <w:ind w:left="104"/>
              <w:rPr>
                <w:sz w:val="28"/>
              </w:rPr>
            </w:pPr>
            <w:r>
              <w:rPr>
                <w:spacing w:val="-2"/>
                <w:sz w:val="28"/>
              </w:rPr>
              <w:t>Программа</w:t>
            </w:r>
            <w:r>
              <w:rPr>
                <w:spacing w:val="-5"/>
                <w:sz w:val="28"/>
              </w:rPr>
              <w:t xml:space="preserve"> </w:t>
            </w:r>
            <w:r>
              <w:rPr>
                <w:spacing w:val="-2"/>
                <w:sz w:val="28"/>
              </w:rPr>
              <w:t>формирования</w:t>
            </w:r>
            <w:r>
              <w:rPr>
                <w:spacing w:val="1"/>
                <w:sz w:val="28"/>
              </w:rPr>
              <w:t xml:space="preserve"> </w:t>
            </w:r>
            <w:r>
              <w:rPr>
                <w:spacing w:val="-2"/>
                <w:sz w:val="28"/>
              </w:rPr>
              <w:t>универсальных</w:t>
            </w:r>
            <w:r>
              <w:rPr>
                <w:spacing w:val="1"/>
                <w:sz w:val="28"/>
              </w:rPr>
              <w:t xml:space="preserve"> </w:t>
            </w:r>
            <w:r>
              <w:rPr>
                <w:spacing w:val="-2"/>
                <w:sz w:val="28"/>
              </w:rPr>
              <w:t>учебных действий</w:t>
            </w:r>
          </w:p>
        </w:tc>
        <w:tc>
          <w:tcPr>
            <w:tcW w:w="597" w:type="dxa"/>
          </w:tcPr>
          <w:p w:rsidR="00ED113B" w:rsidRDefault="00F26E6D">
            <w:pPr>
              <w:pStyle w:val="TableParagraph"/>
              <w:spacing w:line="316" w:lineRule="exact"/>
              <w:ind w:left="74" w:right="1"/>
              <w:jc w:val="center"/>
              <w:rPr>
                <w:sz w:val="28"/>
              </w:rPr>
            </w:pPr>
            <w:r>
              <w:rPr>
                <w:spacing w:val="-5"/>
                <w:sz w:val="28"/>
              </w:rPr>
              <w:t>405</w:t>
            </w:r>
          </w:p>
        </w:tc>
      </w:tr>
      <w:tr w:rsidR="00ED113B">
        <w:trPr>
          <w:trHeight w:val="321"/>
        </w:trPr>
        <w:tc>
          <w:tcPr>
            <w:tcW w:w="917" w:type="dxa"/>
          </w:tcPr>
          <w:p w:rsidR="00ED113B" w:rsidRDefault="00F26E6D">
            <w:pPr>
              <w:pStyle w:val="TableParagraph"/>
              <w:spacing w:line="302" w:lineRule="exact"/>
              <w:ind w:left="220"/>
              <w:rPr>
                <w:sz w:val="28"/>
              </w:rPr>
            </w:pPr>
            <w:r>
              <w:rPr>
                <w:spacing w:val="-4"/>
                <w:sz w:val="28"/>
              </w:rPr>
              <w:t>2.3.</w:t>
            </w:r>
          </w:p>
        </w:tc>
        <w:tc>
          <w:tcPr>
            <w:tcW w:w="8085" w:type="dxa"/>
          </w:tcPr>
          <w:p w:rsidR="00ED113B" w:rsidRDefault="00F26E6D">
            <w:pPr>
              <w:pStyle w:val="TableParagraph"/>
              <w:spacing w:line="302" w:lineRule="exact"/>
              <w:ind w:left="104"/>
              <w:rPr>
                <w:sz w:val="28"/>
              </w:rPr>
            </w:pPr>
            <w:r>
              <w:rPr>
                <w:sz w:val="28"/>
              </w:rPr>
              <w:t>Программа</w:t>
            </w:r>
            <w:r>
              <w:rPr>
                <w:spacing w:val="-17"/>
                <w:sz w:val="28"/>
              </w:rPr>
              <w:t xml:space="preserve"> </w:t>
            </w:r>
            <w:r>
              <w:rPr>
                <w:spacing w:val="-2"/>
                <w:sz w:val="28"/>
              </w:rPr>
              <w:t>воспитания</w:t>
            </w:r>
          </w:p>
        </w:tc>
        <w:tc>
          <w:tcPr>
            <w:tcW w:w="597" w:type="dxa"/>
          </w:tcPr>
          <w:p w:rsidR="00ED113B" w:rsidRDefault="00F26E6D">
            <w:pPr>
              <w:pStyle w:val="TableParagraph"/>
              <w:spacing w:line="302" w:lineRule="exact"/>
              <w:ind w:left="74" w:right="4"/>
              <w:jc w:val="center"/>
              <w:rPr>
                <w:sz w:val="28"/>
              </w:rPr>
            </w:pPr>
            <w:r>
              <w:rPr>
                <w:spacing w:val="-5"/>
                <w:sz w:val="28"/>
              </w:rPr>
              <w:t>428</w:t>
            </w:r>
          </w:p>
        </w:tc>
      </w:tr>
      <w:tr w:rsidR="00ED113B">
        <w:trPr>
          <w:trHeight w:val="486"/>
        </w:trPr>
        <w:tc>
          <w:tcPr>
            <w:tcW w:w="917" w:type="dxa"/>
          </w:tcPr>
          <w:p w:rsidR="00ED113B" w:rsidRDefault="00F26E6D">
            <w:pPr>
              <w:pStyle w:val="TableParagraph"/>
              <w:spacing w:line="316" w:lineRule="exact"/>
              <w:ind w:left="220"/>
              <w:rPr>
                <w:sz w:val="28"/>
              </w:rPr>
            </w:pPr>
            <w:r>
              <w:rPr>
                <w:spacing w:val="-4"/>
                <w:sz w:val="28"/>
              </w:rPr>
              <w:t>2.4.</w:t>
            </w:r>
          </w:p>
        </w:tc>
        <w:tc>
          <w:tcPr>
            <w:tcW w:w="8085" w:type="dxa"/>
          </w:tcPr>
          <w:p w:rsidR="00ED113B" w:rsidRDefault="00F26E6D">
            <w:pPr>
              <w:pStyle w:val="TableParagraph"/>
              <w:spacing w:line="316" w:lineRule="exact"/>
              <w:ind w:left="104"/>
              <w:rPr>
                <w:sz w:val="28"/>
              </w:rPr>
            </w:pPr>
            <w:r>
              <w:rPr>
                <w:spacing w:val="-2"/>
                <w:sz w:val="28"/>
              </w:rPr>
              <w:t>Программа</w:t>
            </w:r>
            <w:r>
              <w:rPr>
                <w:spacing w:val="-1"/>
                <w:sz w:val="28"/>
              </w:rPr>
              <w:t xml:space="preserve"> </w:t>
            </w:r>
            <w:r>
              <w:rPr>
                <w:spacing w:val="-2"/>
                <w:sz w:val="28"/>
              </w:rPr>
              <w:t>коррекционной</w:t>
            </w:r>
            <w:r>
              <w:rPr>
                <w:spacing w:val="-1"/>
                <w:sz w:val="28"/>
              </w:rPr>
              <w:t xml:space="preserve"> </w:t>
            </w:r>
            <w:r>
              <w:rPr>
                <w:spacing w:val="-2"/>
                <w:sz w:val="28"/>
              </w:rPr>
              <w:t>работы</w:t>
            </w:r>
          </w:p>
        </w:tc>
        <w:tc>
          <w:tcPr>
            <w:tcW w:w="597" w:type="dxa"/>
          </w:tcPr>
          <w:p w:rsidR="00ED113B" w:rsidRDefault="00F26E6D">
            <w:pPr>
              <w:pStyle w:val="TableParagraph"/>
              <w:spacing w:line="316" w:lineRule="exact"/>
              <w:ind w:left="74" w:right="4"/>
              <w:jc w:val="center"/>
              <w:rPr>
                <w:sz w:val="28"/>
              </w:rPr>
            </w:pPr>
            <w:r>
              <w:rPr>
                <w:spacing w:val="-5"/>
                <w:sz w:val="28"/>
              </w:rPr>
              <w:t>446</w:t>
            </w:r>
          </w:p>
        </w:tc>
      </w:tr>
      <w:tr w:rsidR="00ED113B">
        <w:trPr>
          <w:trHeight w:val="483"/>
        </w:trPr>
        <w:tc>
          <w:tcPr>
            <w:tcW w:w="917" w:type="dxa"/>
          </w:tcPr>
          <w:p w:rsidR="00ED113B" w:rsidRDefault="00F26E6D">
            <w:pPr>
              <w:pStyle w:val="TableParagraph"/>
              <w:spacing w:before="158" w:line="305" w:lineRule="exact"/>
              <w:ind w:left="50"/>
              <w:rPr>
                <w:b/>
                <w:sz w:val="28"/>
              </w:rPr>
            </w:pPr>
            <w:r>
              <w:rPr>
                <w:b/>
                <w:spacing w:val="-5"/>
                <w:sz w:val="28"/>
              </w:rPr>
              <w:t>3.</w:t>
            </w:r>
          </w:p>
        </w:tc>
        <w:tc>
          <w:tcPr>
            <w:tcW w:w="8085" w:type="dxa"/>
          </w:tcPr>
          <w:p w:rsidR="00ED113B" w:rsidRDefault="00F26E6D">
            <w:pPr>
              <w:pStyle w:val="TableParagraph"/>
              <w:spacing w:before="158" w:line="305" w:lineRule="exact"/>
              <w:ind w:left="104"/>
              <w:rPr>
                <w:b/>
                <w:sz w:val="28"/>
              </w:rPr>
            </w:pPr>
            <w:r>
              <w:rPr>
                <w:b/>
                <w:sz w:val="28"/>
              </w:rPr>
              <w:t>Организационный</w:t>
            </w:r>
            <w:r>
              <w:rPr>
                <w:b/>
                <w:spacing w:val="-16"/>
                <w:sz w:val="28"/>
              </w:rPr>
              <w:t xml:space="preserve"> </w:t>
            </w:r>
            <w:r>
              <w:rPr>
                <w:b/>
                <w:spacing w:val="-2"/>
                <w:sz w:val="28"/>
              </w:rPr>
              <w:t>раздел</w:t>
            </w:r>
          </w:p>
        </w:tc>
        <w:tc>
          <w:tcPr>
            <w:tcW w:w="597" w:type="dxa"/>
          </w:tcPr>
          <w:p w:rsidR="00ED113B" w:rsidRDefault="00ED113B">
            <w:pPr>
              <w:pStyle w:val="TableParagraph"/>
              <w:rPr>
                <w:sz w:val="28"/>
              </w:rPr>
            </w:pPr>
          </w:p>
        </w:tc>
      </w:tr>
      <w:tr w:rsidR="00ED113B">
        <w:trPr>
          <w:trHeight w:val="319"/>
        </w:trPr>
        <w:tc>
          <w:tcPr>
            <w:tcW w:w="917" w:type="dxa"/>
          </w:tcPr>
          <w:p w:rsidR="00ED113B" w:rsidRDefault="00F26E6D">
            <w:pPr>
              <w:pStyle w:val="TableParagraph"/>
              <w:spacing w:line="299" w:lineRule="exact"/>
              <w:ind w:left="222"/>
              <w:rPr>
                <w:sz w:val="28"/>
              </w:rPr>
            </w:pPr>
            <w:r>
              <w:rPr>
                <w:spacing w:val="-4"/>
                <w:sz w:val="28"/>
              </w:rPr>
              <w:t>3.1.</w:t>
            </w:r>
          </w:p>
        </w:tc>
        <w:tc>
          <w:tcPr>
            <w:tcW w:w="8085" w:type="dxa"/>
          </w:tcPr>
          <w:p w:rsidR="00ED113B" w:rsidRDefault="00F26E6D">
            <w:pPr>
              <w:pStyle w:val="TableParagraph"/>
              <w:spacing w:line="299" w:lineRule="exact"/>
              <w:ind w:left="104"/>
              <w:rPr>
                <w:sz w:val="28"/>
              </w:rPr>
            </w:pPr>
            <w:r>
              <w:rPr>
                <w:spacing w:val="-2"/>
                <w:sz w:val="28"/>
              </w:rPr>
              <w:t>Учебный</w:t>
            </w:r>
            <w:r>
              <w:rPr>
                <w:spacing w:val="-16"/>
                <w:sz w:val="28"/>
              </w:rPr>
              <w:t xml:space="preserve"> </w:t>
            </w:r>
            <w:r>
              <w:rPr>
                <w:spacing w:val="-2"/>
                <w:sz w:val="28"/>
              </w:rPr>
              <w:t>план</w:t>
            </w:r>
            <w:r>
              <w:rPr>
                <w:spacing w:val="-14"/>
                <w:sz w:val="28"/>
              </w:rPr>
              <w:t xml:space="preserve"> </w:t>
            </w:r>
            <w:r>
              <w:rPr>
                <w:spacing w:val="-2"/>
                <w:sz w:val="28"/>
              </w:rPr>
              <w:t>основного</w:t>
            </w:r>
            <w:r>
              <w:rPr>
                <w:spacing w:val="-15"/>
                <w:sz w:val="28"/>
              </w:rPr>
              <w:t xml:space="preserve"> </w:t>
            </w:r>
            <w:r>
              <w:rPr>
                <w:spacing w:val="-2"/>
                <w:sz w:val="28"/>
              </w:rPr>
              <w:t>общего</w:t>
            </w:r>
            <w:r>
              <w:rPr>
                <w:spacing w:val="-15"/>
                <w:sz w:val="28"/>
              </w:rPr>
              <w:t xml:space="preserve"> </w:t>
            </w:r>
            <w:r>
              <w:rPr>
                <w:spacing w:val="-2"/>
                <w:sz w:val="28"/>
              </w:rPr>
              <w:t>образования</w:t>
            </w:r>
          </w:p>
        </w:tc>
        <w:tc>
          <w:tcPr>
            <w:tcW w:w="597" w:type="dxa"/>
          </w:tcPr>
          <w:p w:rsidR="00ED113B" w:rsidRDefault="00F26E6D">
            <w:pPr>
              <w:pStyle w:val="TableParagraph"/>
              <w:spacing w:line="299" w:lineRule="exact"/>
              <w:ind w:left="74" w:right="4"/>
              <w:jc w:val="center"/>
              <w:rPr>
                <w:sz w:val="28"/>
              </w:rPr>
            </w:pPr>
            <w:r>
              <w:rPr>
                <w:spacing w:val="-5"/>
                <w:sz w:val="28"/>
              </w:rPr>
              <w:t>461</w:t>
            </w:r>
          </w:p>
        </w:tc>
      </w:tr>
      <w:tr w:rsidR="00ED113B">
        <w:trPr>
          <w:trHeight w:val="321"/>
        </w:trPr>
        <w:tc>
          <w:tcPr>
            <w:tcW w:w="917" w:type="dxa"/>
          </w:tcPr>
          <w:p w:rsidR="00ED113B" w:rsidRDefault="00F26E6D">
            <w:pPr>
              <w:pStyle w:val="TableParagraph"/>
              <w:spacing w:line="302" w:lineRule="exact"/>
              <w:ind w:left="220"/>
              <w:rPr>
                <w:sz w:val="28"/>
              </w:rPr>
            </w:pPr>
            <w:r>
              <w:rPr>
                <w:spacing w:val="-4"/>
                <w:sz w:val="28"/>
              </w:rPr>
              <w:t>3.2.</w:t>
            </w:r>
          </w:p>
        </w:tc>
        <w:tc>
          <w:tcPr>
            <w:tcW w:w="8085" w:type="dxa"/>
          </w:tcPr>
          <w:p w:rsidR="00ED113B" w:rsidRDefault="00F26E6D">
            <w:pPr>
              <w:pStyle w:val="TableParagraph"/>
              <w:spacing w:line="302" w:lineRule="exact"/>
              <w:ind w:left="104"/>
              <w:rPr>
                <w:sz w:val="28"/>
              </w:rPr>
            </w:pPr>
            <w:r>
              <w:rPr>
                <w:sz w:val="28"/>
              </w:rPr>
              <w:t>План</w:t>
            </w:r>
            <w:r>
              <w:rPr>
                <w:spacing w:val="-7"/>
                <w:sz w:val="28"/>
              </w:rPr>
              <w:t xml:space="preserve"> </w:t>
            </w:r>
            <w:r>
              <w:rPr>
                <w:sz w:val="28"/>
              </w:rPr>
              <w:t>внеурочной</w:t>
            </w:r>
            <w:r>
              <w:rPr>
                <w:spacing w:val="-6"/>
                <w:sz w:val="28"/>
              </w:rPr>
              <w:t xml:space="preserve"> </w:t>
            </w:r>
            <w:r>
              <w:rPr>
                <w:spacing w:val="-2"/>
                <w:sz w:val="28"/>
              </w:rPr>
              <w:t>деятельности</w:t>
            </w:r>
          </w:p>
        </w:tc>
        <w:tc>
          <w:tcPr>
            <w:tcW w:w="597" w:type="dxa"/>
          </w:tcPr>
          <w:p w:rsidR="00ED113B" w:rsidRDefault="00F26E6D">
            <w:pPr>
              <w:pStyle w:val="TableParagraph"/>
              <w:spacing w:line="302" w:lineRule="exact"/>
              <w:ind w:left="74" w:right="4"/>
              <w:jc w:val="center"/>
              <w:rPr>
                <w:sz w:val="28"/>
              </w:rPr>
            </w:pPr>
            <w:r>
              <w:rPr>
                <w:spacing w:val="-5"/>
                <w:sz w:val="28"/>
              </w:rPr>
              <w:t>466</w:t>
            </w:r>
          </w:p>
        </w:tc>
      </w:tr>
      <w:tr w:rsidR="00ED113B">
        <w:trPr>
          <w:trHeight w:val="316"/>
        </w:trPr>
        <w:tc>
          <w:tcPr>
            <w:tcW w:w="917" w:type="dxa"/>
          </w:tcPr>
          <w:p w:rsidR="00ED113B" w:rsidRDefault="00F26E6D">
            <w:pPr>
              <w:pStyle w:val="TableParagraph"/>
              <w:spacing w:line="296" w:lineRule="exact"/>
              <w:ind w:left="217"/>
              <w:rPr>
                <w:sz w:val="28"/>
              </w:rPr>
            </w:pPr>
            <w:r>
              <w:rPr>
                <w:spacing w:val="-4"/>
                <w:sz w:val="28"/>
              </w:rPr>
              <w:t>3.3.</w:t>
            </w:r>
          </w:p>
        </w:tc>
        <w:tc>
          <w:tcPr>
            <w:tcW w:w="8085" w:type="dxa"/>
          </w:tcPr>
          <w:p w:rsidR="00ED113B" w:rsidRDefault="00F26E6D">
            <w:pPr>
              <w:pStyle w:val="TableParagraph"/>
              <w:spacing w:line="296" w:lineRule="exact"/>
              <w:ind w:left="104"/>
              <w:rPr>
                <w:sz w:val="28"/>
              </w:rPr>
            </w:pPr>
            <w:r>
              <w:rPr>
                <w:sz w:val="28"/>
              </w:rPr>
              <w:t>Система</w:t>
            </w:r>
            <w:r>
              <w:rPr>
                <w:spacing w:val="-8"/>
                <w:sz w:val="28"/>
              </w:rPr>
              <w:t xml:space="preserve"> </w:t>
            </w:r>
            <w:r>
              <w:rPr>
                <w:sz w:val="28"/>
              </w:rPr>
              <w:t>условий</w:t>
            </w:r>
            <w:r>
              <w:rPr>
                <w:spacing w:val="-6"/>
                <w:sz w:val="28"/>
              </w:rPr>
              <w:t xml:space="preserve"> </w:t>
            </w:r>
            <w:r>
              <w:rPr>
                <w:sz w:val="28"/>
              </w:rPr>
              <w:t>реализации</w:t>
            </w:r>
            <w:r>
              <w:rPr>
                <w:spacing w:val="-7"/>
                <w:sz w:val="28"/>
              </w:rPr>
              <w:t xml:space="preserve"> </w:t>
            </w:r>
            <w:r>
              <w:rPr>
                <w:sz w:val="28"/>
              </w:rPr>
              <w:t>АООП</w:t>
            </w:r>
            <w:r>
              <w:rPr>
                <w:spacing w:val="-6"/>
                <w:sz w:val="28"/>
              </w:rPr>
              <w:t xml:space="preserve"> </w:t>
            </w:r>
            <w:r>
              <w:rPr>
                <w:sz w:val="28"/>
              </w:rPr>
              <w:t>ООО</w:t>
            </w:r>
            <w:r>
              <w:rPr>
                <w:spacing w:val="-9"/>
                <w:sz w:val="28"/>
              </w:rPr>
              <w:t xml:space="preserve"> </w:t>
            </w:r>
            <w:r>
              <w:rPr>
                <w:sz w:val="28"/>
              </w:rPr>
              <w:t>обучающихся</w:t>
            </w:r>
            <w:r>
              <w:rPr>
                <w:spacing w:val="-10"/>
                <w:sz w:val="28"/>
              </w:rPr>
              <w:t xml:space="preserve"> </w:t>
            </w:r>
            <w:r>
              <w:rPr>
                <w:sz w:val="28"/>
              </w:rPr>
              <w:t>с</w:t>
            </w:r>
            <w:r>
              <w:rPr>
                <w:spacing w:val="-9"/>
                <w:sz w:val="28"/>
              </w:rPr>
              <w:t xml:space="preserve"> </w:t>
            </w:r>
            <w:r>
              <w:rPr>
                <w:spacing w:val="-5"/>
                <w:sz w:val="28"/>
              </w:rPr>
              <w:t>ЗПР</w:t>
            </w:r>
          </w:p>
        </w:tc>
        <w:tc>
          <w:tcPr>
            <w:tcW w:w="597" w:type="dxa"/>
          </w:tcPr>
          <w:p w:rsidR="00ED113B" w:rsidRDefault="00F26E6D">
            <w:pPr>
              <w:pStyle w:val="TableParagraph"/>
              <w:spacing w:line="296" w:lineRule="exact"/>
              <w:ind w:left="74" w:right="4"/>
              <w:jc w:val="center"/>
              <w:rPr>
                <w:sz w:val="28"/>
              </w:rPr>
            </w:pPr>
            <w:r>
              <w:rPr>
                <w:spacing w:val="-5"/>
                <w:sz w:val="28"/>
              </w:rPr>
              <w:t>469</w:t>
            </w:r>
          </w:p>
        </w:tc>
      </w:tr>
    </w:tbl>
    <w:p w:rsidR="00ED113B" w:rsidRDefault="00ED113B">
      <w:pPr>
        <w:pStyle w:val="TableParagraph"/>
        <w:spacing w:line="296" w:lineRule="exact"/>
        <w:jc w:val="center"/>
        <w:rPr>
          <w:sz w:val="28"/>
        </w:rPr>
        <w:sectPr w:rsidR="00ED113B">
          <w:footerReference w:type="default" r:id="rId8"/>
          <w:pgSz w:w="11910" w:h="16840"/>
          <w:pgMar w:top="480" w:right="283" w:bottom="900" w:left="1133" w:header="0" w:footer="670" w:gutter="0"/>
          <w:cols w:space="720"/>
        </w:sectPr>
      </w:pPr>
    </w:p>
    <w:p w:rsidR="00ED113B" w:rsidRDefault="00F26E6D">
      <w:pPr>
        <w:pStyle w:val="2"/>
        <w:spacing w:before="67"/>
        <w:ind w:left="773" w:right="912"/>
        <w:jc w:val="center"/>
      </w:pPr>
      <w:r>
        <w:lastRenderedPageBreak/>
        <w:t>ОБЩИЕ</w:t>
      </w:r>
      <w:r>
        <w:rPr>
          <w:spacing w:val="-1"/>
        </w:rPr>
        <w:t xml:space="preserve"> </w:t>
      </w:r>
      <w:r>
        <w:rPr>
          <w:spacing w:val="-2"/>
        </w:rPr>
        <w:t>ПОЛОЖЕНИЯ</w:t>
      </w:r>
    </w:p>
    <w:p w:rsidR="00ED113B" w:rsidRDefault="00F26E6D">
      <w:pPr>
        <w:pStyle w:val="a3"/>
        <w:ind w:left="285" w:right="418" w:firstLine="707"/>
      </w:pPr>
      <w:r>
        <w:t>Адаптированная основная общеобразовательная программа основного общего образования обучающихся с задержкой психического развития (вариант 7) (далее – АООП ООО обучающихся с ЗПР) разработана в соответствии с требованиями ФГОС ООО, предъявляемыми к структуре, условиям реализации и планируемым результатам освоения основной общеобразовательной программы основного общего образования,</w:t>
      </w:r>
      <w:r>
        <w:rPr>
          <w:spacing w:val="40"/>
        </w:rPr>
        <w:t xml:space="preserve"> </w:t>
      </w:r>
      <w:r>
        <w:t>в соответствии с Федеральной адаптированной основной общеобразовательной программой основного общего образования, с учетом особых образовательных потребностей обучающихся с ЗПР на уровне основного общего образования.</w:t>
      </w:r>
    </w:p>
    <w:p w:rsidR="00ED113B" w:rsidRDefault="00F26E6D">
      <w:pPr>
        <w:pStyle w:val="a3"/>
        <w:ind w:left="285" w:right="429" w:firstLine="707"/>
      </w:pPr>
      <w:r>
        <w:t>Структура АООП ООО обучающихся с ЗПР включает целевой, содержательный и организационный разделы.</w:t>
      </w:r>
    </w:p>
    <w:p w:rsidR="00ED113B" w:rsidRDefault="00F26E6D">
      <w:pPr>
        <w:pStyle w:val="a3"/>
        <w:ind w:left="285" w:right="425" w:firstLine="707"/>
      </w:pPr>
      <w:r>
        <w:t>Целевой раздел определяет общее назначение, цели, задачи и планируемые результаты реализации в соответствии ФАООП ООО обучающихся с ЗПР, а также способы определения достижения этих целей и результатов.</w:t>
      </w:r>
    </w:p>
    <w:p w:rsidR="00ED113B" w:rsidRDefault="00F26E6D">
      <w:pPr>
        <w:pStyle w:val="a3"/>
        <w:ind w:left="993"/>
      </w:pPr>
      <w:r>
        <w:t>Целевой</w:t>
      </w:r>
      <w:r>
        <w:rPr>
          <w:spacing w:val="-7"/>
        </w:rPr>
        <w:t xml:space="preserve"> </w:t>
      </w:r>
      <w:r>
        <w:t>раздел</w:t>
      </w:r>
      <w:r>
        <w:rPr>
          <w:spacing w:val="-6"/>
        </w:rPr>
        <w:t xml:space="preserve"> </w:t>
      </w:r>
      <w:r>
        <w:rPr>
          <w:spacing w:val="-2"/>
        </w:rPr>
        <w:t>включает:</w:t>
      </w:r>
    </w:p>
    <w:p w:rsidR="00ED113B" w:rsidRDefault="00F26E6D">
      <w:pPr>
        <w:pStyle w:val="a3"/>
        <w:ind w:left="993"/>
      </w:pPr>
      <w:r>
        <w:t>пояснительную</w:t>
      </w:r>
      <w:r>
        <w:rPr>
          <w:spacing w:val="-11"/>
        </w:rPr>
        <w:t xml:space="preserve"> </w:t>
      </w:r>
      <w:r>
        <w:rPr>
          <w:spacing w:val="-2"/>
        </w:rPr>
        <w:t>записку;</w:t>
      </w:r>
    </w:p>
    <w:p w:rsidR="00ED113B" w:rsidRDefault="00F26E6D">
      <w:pPr>
        <w:pStyle w:val="a3"/>
        <w:spacing w:line="275" w:lineRule="exact"/>
        <w:ind w:left="993"/>
      </w:pPr>
      <w:r>
        <w:t>цели</w:t>
      </w:r>
      <w:r>
        <w:rPr>
          <w:spacing w:val="-2"/>
        </w:rPr>
        <w:t xml:space="preserve"> </w:t>
      </w:r>
      <w:r>
        <w:t>и</w:t>
      </w:r>
      <w:r>
        <w:rPr>
          <w:spacing w:val="-4"/>
        </w:rPr>
        <w:t xml:space="preserve"> </w:t>
      </w:r>
      <w:r>
        <w:t>задачи</w:t>
      </w:r>
      <w:r>
        <w:rPr>
          <w:spacing w:val="-2"/>
        </w:rPr>
        <w:t xml:space="preserve"> </w:t>
      </w:r>
      <w:r>
        <w:t>реализации</w:t>
      </w:r>
      <w:r>
        <w:rPr>
          <w:spacing w:val="-2"/>
        </w:rPr>
        <w:t xml:space="preserve"> </w:t>
      </w:r>
      <w:r>
        <w:t>АООП</w:t>
      </w:r>
      <w:r>
        <w:rPr>
          <w:spacing w:val="-3"/>
        </w:rPr>
        <w:t xml:space="preserve"> </w:t>
      </w:r>
      <w:r>
        <w:t>ООО</w:t>
      </w:r>
      <w:r>
        <w:rPr>
          <w:spacing w:val="-3"/>
        </w:rPr>
        <w:t xml:space="preserve"> </w:t>
      </w:r>
      <w:r>
        <w:t>обучающихся</w:t>
      </w:r>
      <w:r>
        <w:rPr>
          <w:spacing w:val="-2"/>
        </w:rPr>
        <w:t xml:space="preserve"> </w:t>
      </w:r>
      <w:r>
        <w:t>с</w:t>
      </w:r>
      <w:r>
        <w:rPr>
          <w:spacing w:val="1"/>
        </w:rPr>
        <w:t xml:space="preserve"> </w:t>
      </w:r>
      <w:r>
        <w:rPr>
          <w:spacing w:val="-4"/>
        </w:rPr>
        <w:t>ЗПР;</w:t>
      </w:r>
    </w:p>
    <w:p w:rsidR="00ED113B" w:rsidRDefault="00F26E6D">
      <w:pPr>
        <w:pStyle w:val="a3"/>
        <w:ind w:left="993" w:right="1963"/>
      </w:pPr>
      <w:r>
        <w:t>принципы</w:t>
      </w:r>
      <w:r>
        <w:rPr>
          <w:spacing w:val="-4"/>
        </w:rPr>
        <w:t xml:space="preserve"> </w:t>
      </w:r>
      <w:r>
        <w:t>и</w:t>
      </w:r>
      <w:r>
        <w:rPr>
          <w:spacing w:val="-6"/>
        </w:rPr>
        <w:t xml:space="preserve"> </w:t>
      </w:r>
      <w:r>
        <w:t>подходы</w:t>
      </w:r>
      <w:r>
        <w:rPr>
          <w:spacing w:val="-4"/>
        </w:rPr>
        <w:t xml:space="preserve"> </w:t>
      </w:r>
      <w:r>
        <w:t>к</w:t>
      </w:r>
      <w:r>
        <w:rPr>
          <w:spacing w:val="-6"/>
        </w:rPr>
        <w:t xml:space="preserve"> </w:t>
      </w:r>
      <w:r>
        <w:t>формированию</w:t>
      </w:r>
      <w:r>
        <w:rPr>
          <w:spacing w:val="-4"/>
        </w:rPr>
        <w:t xml:space="preserve"> </w:t>
      </w:r>
      <w:r>
        <w:t>АООП</w:t>
      </w:r>
      <w:r>
        <w:rPr>
          <w:spacing w:val="-5"/>
        </w:rPr>
        <w:t xml:space="preserve"> </w:t>
      </w:r>
      <w:r>
        <w:t>ООО</w:t>
      </w:r>
      <w:r>
        <w:rPr>
          <w:spacing w:val="-5"/>
        </w:rPr>
        <w:t xml:space="preserve"> </w:t>
      </w:r>
      <w:r>
        <w:t>обучающихся</w:t>
      </w:r>
      <w:r>
        <w:rPr>
          <w:spacing w:val="-4"/>
        </w:rPr>
        <w:t xml:space="preserve"> </w:t>
      </w:r>
      <w:r>
        <w:t>с</w:t>
      </w:r>
      <w:r>
        <w:rPr>
          <w:spacing w:val="-5"/>
        </w:rPr>
        <w:t xml:space="preserve"> </w:t>
      </w:r>
      <w:r>
        <w:t>ЗПР; планируемые результаты освоения обучающимися с ЗПР АООП ООО;</w:t>
      </w:r>
    </w:p>
    <w:p w:rsidR="00ED113B" w:rsidRDefault="00F26E6D">
      <w:pPr>
        <w:pStyle w:val="a3"/>
        <w:ind w:left="285" w:right="430" w:firstLine="707"/>
      </w:pPr>
      <w:r>
        <w:t>систему оценки достижения планируемых результатов освоения АООП ООО обучающихся с ЗПР.</w:t>
      </w:r>
    </w:p>
    <w:p w:rsidR="00ED113B" w:rsidRDefault="00F26E6D">
      <w:pPr>
        <w:pStyle w:val="a3"/>
        <w:ind w:left="285" w:right="423" w:firstLine="707"/>
      </w:pPr>
      <w:r>
        <w:t>Содержательный раздел определяет общее содержание основного общего образования обучающихся с ЗПР и включает следующие программы, ориентированные на достижение личностных, метапредметных и предметных результатов:</w:t>
      </w:r>
    </w:p>
    <w:p w:rsidR="00ED113B" w:rsidRDefault="00F26E6D">
      <w:pPr>
        <w:pStyle w:val="a3"/>
        <w:ind w:left="993"/>
      </w:pPr>
      <w:r>
        <w:t>рабочие</w:t>
      </w:r>
      <w:r>
        <w:rPr>
          <w:spacing w:val="-3"/>
        </w:rPr>
        <w:t xml:space="preserve"> </w:t>
      </w:r>
      <w:r>
        <w:t>программы</w:t>
      </w:r>
      <w:r>
        <w:rPr>
          <w:spacing w:val="2"/>
        </w:rPr>
        <w:t xml:space="preserve"> </w:t>
      </w:r>
      <w:r>
        <w:t>учебных</w:t>
      </w:r>
      <w:r>
        <w:rPr>
          <w:spacing w:val="-3"/>
        </w:rPr>
        <w:t xml:space="preserve"> </w:t>
      </w:r>
      <w:r>
        <w:rPr>
          <w:spacing w:val="-2"/>
        </w:rPr>
        <w:t>предметов;</w:t>
      </w:r>
    </w:p>
    <w:p w:rsidR="00ED113B" w:rsidRDefault="00F26E6D">
      <w:pPr>
        <w:pStyle w:val="a3"/>
        <w:ind w:left="993" w:right="2414"/>
        <w:jc w:val="left"/>
      </w:pPr>
      <w:r>
        <w:t>программу</w:t>
      </w:r>
      <w:r>
        <w:rPr>
          <w:spacing w:val="-12"/>
        </w:rPr>
        <w:t xml:space="preserve"> </w:t>
      </w:r>
      <w:r>
        <w:t>формирования</w:t>
      </w:r>
      <w:r>
        <w:rPr>
          <w:spacing w:val="-6"/>
        </w:rPr>
        <w:t xml:space="preserve"> </w:t>
      </w:r>
      <w:r>
        <w:t>универсальных</w:t>
      </w:r>
      <w:r>
        <w:rPr>
          <w:spacing w:val="-5"/>
        </w:rPr>
        <w:t xml:space="preserve"> </w:t>
      </w:r>
      <w:r>
        <w:t>учебных</w:t>
      </w:r>
      <w:r>
        <w:rPr>
          <w:spacing w:val="-7"/>
        </w:rPr>
        <w:t xml:space="preserve"> </w:t>
      </w:r>
      <w:r>
        <w:t>действий; рабочую программу воспитания;</w:t>
      </w:r>
    </w:p>
    <w:p w:rsidR="00ED113B" w:rsidRDefault="00F26E6D">
      <w:pPr>
        <w:pStyle w:val="a3"/>
        <w:ind w:left="993"/>
        <w:jc w:val="left"/>
      </w:pPr>
      <w:r>
        <w:t>программу</w:t>
      </w:r>
      <w:r>
        <w:rPr>
          <w:spacing w:val="-11"/>
        </w:rPr>
        <w:t xml:space="preserve"> </w:t>
      </w:r>
      <w:r>
        <w:t>коррекционной</w:t>
      </w:r>
      <w:r>
        <w:rPr>
          <w:spacing w:val="-4"/>
        </w:rPr>
        <w:t xml:space="preserve"> </w:t>
      </w:r>
      <w:r>
        <w:t>работы,</w:t>
      </w:r>
      <w:r>
        <w:rPr>
          <w:spacing w:val="-3"/>
        </w:rPr>
        <w:t xml:space="preserve"> </w:t>
      </w:r>
      <w:r>
        <w:t>включая</w:t>
      </w:r>
      <w:r>
        <w:rPr>
          <w:spacing w:val="-4"/>
        </w:rPr>
        <w:t xml:space="preserve"> </w:t>
      </w:r>
      <w:r>
        <w:t>программы</w:t>
      </w:r>
      <w:r>
        <w:rPr>
          <w:spacing w:val="-4"/>
        </w:rPr>
        <w:t xml:space="preserve"> </w:t>
      </w:r>
      <w:r>
        <w:t>коррекционных</w:t>
      </w:r>
      <w:r>
        <w:rPr>
          <w:spacing w:val="-2"/>
        </w:rPr>
        <w:t xml:space="preserve"> курсов.</w:t>
      </w:r>
    </w:p>
    <w:p w:rsidR="00ED113B" w:rsidRDefault="00F26E6D">
      <w:pPr>
        <w:pStyle w:val="a3"/>
        <w:ind w:left="285" w:firstLine="707"/>
        <w:jc w:val="left"/>
      </w:pPr>
      <w:r>
        <w:t>Организационный</w:t>
      </w:r>
      <w:r>
        <w:rPr>
          <w:spacing w:val="80"/>
        </w:rPr>
        <w:t xml:space="preserve"> </w:t>
      </w:r>
      <w:r>
        <w:t>раздел</w:t>
      </w:r>
      <w:r>
        <w:rPr>
          <w:spacing w:val="80"/>
        </w:rPr>
        <w:t xml:space="preserve"> </w:t>
      </w:r>
      <w:r>
        <w:t>определяет</w:t>
      </w:r>
      <w:r>
        <w:rPr>
          <w:spacing w:val="80"/>
        </w:rPr>
        <w:t xml:space="preserve"> </w:t>
      </w:r>
      <w:r>
        <w:t>общие</w:t>
      </w:r>
      <w:r>
        <w:rPr>
          <w:spacing w:val="80"/>
        </w:rPr>
        <w:t xml:space="preserve"> </w:t>
      </w:r>
      <w:r>
        <w:t>рамки</w:t>
      </w:r>
      <w:r>
        <w:rPr>
          <w:spacing w:val="80"/>
        </w:rPr>
        <w:t xml:space="preserve"> </w:t>
      </w:r>
      <w:r>
        <w:t>организации</w:t>
      </w:r>
      <w:r>
        <w:rPr>
          <w:spacing w:val="80"/>
        </w:rPr>
        <w:t xml:space="preserve"> </w:t>
      </w:r>
      <w:r>
        <w:t xml:space="preserve">образовательного </w:t>
      </w:r>
      <w:r>
        <w:rPr>
          <w:spacing w:val="-2"/>
        </w:rPr>
        <w:t>процесса.</w:t>
      </w:r>
    </w:p>
    <w:p w:rsidR="00ED113B" w:rsidRDefault="00F26E6D">
      <w:pPr>
        <w:pStyle w:val="a3"/>
        <w:ind w:left="993"/>
        <w:jc w:val="left"/>
      </w:pPr>
      <w:r>
        <w:t>Организационный</w:t>
      </w:r>
      <w:r>
        <w:rPr>
          <w:spacing w:val="-11"/>
        </w:rPr>
        <w:t xml:space="preserve"> </w:t>
      </w:r>
      <w:r>
        <w:t>раздел</w:t>
      </w:r>
      <w:r>
        <w:rPr>
          <w:spacing w:val="-9"/>
        </w:rPr>
        <w:t xml:space="preserve"> </w:t>
      </w:r>
      <w:r>
        <w:rPr>
          <w:spacing w:val="-2"/>
        </w:rPr>
        <w:t>включает:</w:t>
      </w:r>
    </w:p>
    <w:p w:rsidR="00ED113B" w:rsidRDefault="00F26E6D">
      <w:pPr>
        <w:pStyle w:val="a3"/>
        <w:ind w:left="993"/>
        <w:jc w:val="left"/>
      </w:pPr>
      <w:r>
        <w:t>учебный</w:t>
      </w:r>
      <w:r>
        <w:rPr>
          <w:spacing w:val="-4"/>
        </w:rPr>
        <w:t xml:space="preserve"> </w:t>
      </w:r>
      <w:r>
        <w:rPr>
          <w:spacing w:val="-2"/>
        </w:rPr>
        <w:t>план;</w:t>
      </w:r>
    </w:p>
    <w:p w:rsidR="00ED113B" w:rsidRDefault="00F26E6D">
      <w:pPr>
        <w:pStyle w:val="a3"/>
        <w:ind w:left="993" w:right="5032"/>
        <w:jc w:val="left"/>
      </w:pPr>
      <w:r>
        <w:t>план внеурочной деятельности; календарный учебный график; календарный</w:t>
      </w:r>
      <w:r>
        <w:rPr>
          <w:spacing w:val="-12"/>
        </w:rPr>
        <w:t xml:space="preserve"> </w:t>
      </w:r>
      <w:r>
        <w:t>план</w:t>
      </w:r>
      <w:r>
        <w:rPr>
          <w:spacing w:val="-12"/>
        </w:rPr>
        <w:t xml:space="preserve"> </w:t>
      </w:r>
      <w:r>
        <w:t>воспитательной</w:t>
      </w:r>
      <w:r>
        <w:rPr>
          <w:spacing w:val="-12"/>
        </w:rPr>
        <w:t xml:space="preserve"> </w:t>
      </w:r>
      <w:r>
        <w:t>работы.</w:t>
      </w:r>
    </w:p>
    <w:p w:rsidR="00ED113B" w:rsidRDefault="00F26E6D">
      <w:pPr>
        <w:pStyle w:val="a3"/>
        <w:ind w:left="285" w:right="418" w:firstLine="707"/>
      </w:pPr>
      <w:r>
        <w:t>Решение о получении образования обучающимся с ЗПР на уровне основного общего образования по адаптированной основной общеобразовательной программе принимается на основе заключения психолого-медико-педагогической комиссии (далее – ПМПК), сформулированного по результатам его комплексного психолого-медико-педагогического обследования. АООП ООО обучающихся с ЗПР, имеющих инвалидность, дополняется индивидуальной программой реабилитации и/или абилитации инвалида (далее – ИПРА) в части создания специальных условий получения образования.</w:t>
      </w:r>
    </w:p>
    <w:p w:rsidR="00ED113B" w:rsidRDefault="00F26E6D">
      <w:pPr>
        <w:pStyle w:val="a3"/>
        <w:ind w:left="285" w:right="420" w:firstLine="707"/>
      </w:pPr>
      <w:r>
        <w:t>АООП ООО обучающихся с ЗПР может быть реализована в образовательных организациях разных типов: как в образовательных организациях общего типа, так и в специальных образовательных организациях или специальных классах, реализующих адаптированную основную общеобразовательную программу основного общего образования обучающихся с ЗПР.</w:t>
      </w:r>
    </w:p>
    <w:p w:rsidR="00ED113B" w:rsidRDefault="00ED113B">
      <w:pPr>
        <w:pStyle w:val="a3"/>
        <w:sectPr w:rsidR="00ED113B">
          <w:pgSz w:w="11910" w:h="16840"/>
          <w:pgMar w:top="480" w:right="283" w:bottom="900" w:left="1133" w:header="0" w:footer="670" w:gutter="0"/>
          <w:cols w:space="720"/>
        </w:sectPr>
      </w:pPr>
    </w:p>
    <w:p w:rsidR="00ED113B" w:rsidRDefault="00F26E6D">
      <w:pPr>
        <w:pStyle w:val="2"/>
        <w:numPr>
          <w:ilvl w:val="0"/>
          <w:numId w:val="55"/>
        </w:numPr>
        <w:tabs>
          <w:tab w:val="left" w:pos="4251"/>
        </w:tabs>
        <w:spacing w:before="71" w:line="240" w:lineRule="auto"/>
        <w:jc w:val="left"/>
      </w:pPr>
      <w:r>
        <w:lastRenderedPageBreak/>
        <w:t>ЦЕЛЕВОЙ</w:t>
      </w:r>
      <w:r>
        <w:rPr>
          <w:spacing w:val="-2"/>
        </w:rPr>
        <w:t xml:space="preserve"> РАЗДЕЛ</w:t>
      </w:r>
    </w:p>
    <w:p w:rsidR="00ED113B" w:rsidRDefault="00F26E6D">
      <w:pPr>
        <w:pStyle w:val="a4"/>
        <w:numPr>
          <w:ilvl w:val="1"/>
          <w:numId w:val="55"/>
        </w:numPr>
        <w:tabs>
          <w:tab w:val="left" w:pos="989"/>
        </w:tabs>
        <w:spacing w:line="274" w:lineRule="exact"/>
        <w:jc w:val="both"/>
        <w:rPr>
          <w:b/>
          <w:sz w:val="24"/>
        </w:rPr>
      </w:pPr>
      <w:r>
        <w:rPr>
          <w:b/>
          <w:sz w:val="24"/>
        </w:rPr>
        <w:t>ПОЯСНИТЕЛЬНАЯ</w:t>
      </w:r>
      <w:r>
        <w:rPr>
          <w:b/>
          <w:spacing w:val="-9"/>
          <w:sz w:val="24"/>
        </w:rPr>
        <w:t xml:space="preserve"> </w:t>
      </w:r>
      <w:r>
        <w:rPr>
          <w:b/>
          <w:spacing w:val="-2"/>
          <w:sz w:val="24"/>
        </w:rPr>
        <w:t>ЗАПИСКА</w:t>
      </w:r>
    </w:p>
    <w:p w:rsidR="00ED113B" w:rsidRDefault="00F26E6D">
      <w:pPr>
        <w:pStyle w:val="a3"/>
        <w:ind w:right="562" w:firstLine="707"/>
      </w:pPr>
      <w:r>
        <w:t>Категория обучающихся с ЗПР – наиболее многочисленная группа среди обучающихся с ОВЗ, характеризующаяся крайней неоднородностью состава, которая обусловлена значительным разнообразием этиологических факторов, порождающих данный вид психического дизонтогенеза, что обусловливает значительный диапазон выраженности нарушений.</w:t>
      </w:r>
    </w:p>
    <w:p w:rsidR="00ED113B" w:rsidRDefault="00F26E6D">
      <w:pPr>
        <w:pStyle w:val="a3"/>
        <w:ind w:right="560" w:firstLine="707"/>
      </w:pPr>
      <w:r>
        <w:t>Комплекс биосоциокультурных факторов, вызвавшиху обучающегося задержку психическогоразвития, включающий функциональную и/или органическую недостаточность центральной нервной системы, и отсутствие или недостаточность специализированной помощи на уровне начального общего образования приводят в ряде случаев к особой выраженности и стойкости данного нарушения развития, что определяет необходимость обеспечения специальных образовательных условий при обучении таких обучающихся на уровне основного общего образования.</w:t>
      </w:r>
    </w:p>
    <w:p w:rsidR="00ED113B" w:rsidRDefault="00F26E6D">
      <w:pPr>
        <w:pStyle w:val="a3"/>
        <w:ind w:right="568" w:firstLine="707"/>
      </w:pPr>
      <w:r>
        <w:t>Обучающиеся с ЗПР нуждаются в пролонгированной коррекционной работе, направленной на развитие навыков, необходимых для формирования учебных и социальных компетенций, преодоление или ослабление нарушений в психофизическом и социально-личностном развитии.</w:t>
      </w:r>
    </w:p>
    <w:p w:rsidR="00ED113B" w:rsidRDefault="00F26E6D">
      <w:pPr>
        <w:pStyle w:val="a3"/>
        <w:ind w:right="567" w:firstLine="707"/>
      </w:pPr>
      <w:r>
        <w:t>Даже при условии получения специализированной помощи в период обучения в начальной школе, обучающиеся с ЗПР, как правило, продолжают испытывать определенные затруднения в учебной деятельности, обусловленные дефицитарными познавательными способностями, специфическими недостатками психологического и речевого развития, нарушениями регуляции поведения и деятельности, пониженным уровнем умственной работоспособности и продуктивности.</w:t>
      </w:r>
    </w:p>
    <w:p w:rsidR="00ED113B" w:rsidRDefault="00F26E6D">
      <w:pPr>
        <w:pStyle w:val="a3"/>
        <w:ind w:right="562" w:firstLine="707"/>
      </w:pPr>
      <w:r>
        <w:t>Адаптированная основная общеобразовательная программа основного общего образования</w:t>
      </w:r>
      <w:r>
        <w:rPr>
          <w:spacing w:val="-7"/>
        </w:rPr>
        <w:t xml:space="preserve"> </w:t>
      </w:r>
      <w:r>
        <w:t>обучающихся</w:t>
      </w:r>
      <w:r>
        <w:rPr>
          <w:spacing w:val="-7"/>
        </w:rPr>
        <w:t xml:space="preserve"> </w:t>
      </w:r>
      <w:r>
        <w:t>с</w:t>
      </w:r>
      <w:r>
        <w:rPr>
          <w:spacing w:val="-7"/>
        </w:rPr>
        <w:t xml:space="preserve"> </w:t>
      </w:r>
      <w:r>
        <w:t>задержкой</w:t>
      </w:r>
      <w:r>
        <w:rPr>
          <w:spacing w:val="-8"/>
        </w:rPr>
        <w:t xml:space="preserve"> </w:t>
      </w:r>
      <w:r>
        <w:t>психического</w:t>
      </w:r>
      <w:r>
        <w:rPr>
          <w:spacing w:val="-7"/>
        </w:rPr>
        <w:t xml:space="preserve"> </w:t>
      </w:r>
      <w:r>
        <w:t>развития</w:t>
      </w:r>
      <w:r>
        <w:rPr>
          <w:spacing w:val="-7"/>
        </w:rPr>
        <w:t xml:space="preserve"> </w:t>
      </w:r>
      <w:r>
        <w:t>(АООП</w:t>
      </w:r>
      <w:r>
        <w:rPr>
          <w:spacing w:val="-7"/>
        </w:rPr>
        <w:t xml:space="preserve"> </w:t>
      </w:r>
      <w:r>
        <w:t>ООО</w:t>
      </w:r>
      <w:r>
        <w:rPr>
          <w:spacing w:val="-7"/>
        </w:rPr>
        <w:t xml:space="preserve"> </w:t>
      </w:r>
      <w:r>
        <w:t>обучающихся с ЗПР) – это образовательная программа, адаптированная для обучения данной категории обучающихсяс учетом особенностей их психофизического развития, индивидуальных возможностей, особых образовательных потребностей, обеспечивающая коррекцию нарушений развития и социальную адаптацию.</w:t>
      </w:r>
    </w:p>
    <w:p w:rsidR="00ED113B" w:rsidRDefault="00F26E6D">
      <w:pPr>
        <w:pStyle w:val="a3"/>
        <w:tabs>
          <w:tab w:val="left" w:pos="1874"/>
          <w:tab w:val="left" w:pos="2053"/>
          <w:tab w:val="left" w:pos="3104"/>
          <w:tab w:val="left" w:pos="3888"/>
          <w:tab w:val="left" w:pos="4448"/>
          <w:tab w:val="left" w:pos="4728"/>
          <w:tab w:val="left" w:pos="5150"/>
          <w:tab w:val="left" w:pos="5839"/>
          <w:tab w:val="left" w:pos="5935"/>
          <w:tab w:val="left" w:pos="6819"/>
          <w:tab w:val="left" w:pos="7698"/>
          <w:tab w:val="left" w:pos="8322"/>
          <w:tab w:val="left" w:pos="8901"/>
          <w:tab w:val="left" w:pos="8991"/>
          <w:tab w:val="left" w:pos="9322"/>
        </w:tabs>
        <w:ind w:right="561" w:firstLine="707"/>
        <w:jc w:val="right"/>
      </w:pPr>
      <w:r>
        <w:t>АООП</w:t>
      </w:r>
      <w:r>
        <w:rPr>
          <w:spacing w:val="40"/>
        </w:rPr>
        <w:t xml:space="preserve"> </w:t>
      </w:r>
      <w:r>
        <w:t>ООО</w:t>
      </w:r>
      <w:r>
        <w:rPr>
          <w:spacing w:val="40"/>
        </w:rPr>
        <w:t xml:space="preserve"> </w:t>
      </w:r>
      <w:r>
        <w:t>самостоятельно</w:t>
      </w:r>
      <w:r>
        <w:rPr>
          <w:spacing w:val="40"/>
        </w:rPr>
        <w:t xml:space="preserve"> </w:t>
      </w:r>
      <w:r>
        <w:t>разрабатывается</w:t>
      </w:r>
      <w:r>
        <w:rPr>
          <w:spacing w:val="40"/>
        </w:rPr>
        <w:t xml:space="preserve"> </w:t>
      </w:r>
      <w:r>
        <w:t>и</w:t>
      </w:r>
      <w:r>
        <w:rPr>
          <w:spacing w:val="80"/>
        </w:rPr>
        <w:t xml:space="preserve"> </w:t>
      </w:r>
      <w:r>
        <w:t>утверждается</w:t>
      </w:r>
      <w:r>
        <w:rPr>
          <w:spacing w:val="40"/>
        </w:rPr>
        <w:t xml:space="preserve"> </w:t>
      </w:r>
      <w:r>
        <w:t>образовательной</w:t>
      </w:r>
      <w:r>
        <w:rPr>
          <w:spacing w:val="40"/>
        </w:rPr>
        <w:t xml:space="preserve"> </w:t>
      </w:r>
      <w:r>
        <w:t>организацией</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ФГОС</w:t>
      </w:r>
      <w:r>
        <w:rPr>
          <w:spacing w:val="40"/>
        </w:rPr>
        <w:t xml:space="preserve"> </w:t>
      </w:r>
      <w:r>
        <w:t>ООО</w:t>
      </w:r>
      <w:r>
        <w:rPr>
          <w:spacing w:val="40"/>
        </w:rPr>
        <w:t xml:space="preserve"> </w:t>
      </w:r>
      <w:r>
        <w:t>с</w:t>
      </w:r>
      <w:r>
        <w:rPr>
          <w:spacing w:val="40"/>
        </w:rPr>
        <w:t xml:space="preserve"> </w:t>
      </w:r>
      <w:r>
        <w:t>привлечением</w:t>
      </w:r>
      <w:r>
        <w:rPr>
          <w:spacing w:val="40"/>
        </w:rPr>
        <w:t xml:space="preserve"> </w:t>
      </w:r>
      <w:r>
        <w:t>органов</w:t>
      </w:r>
      <w:r>
        <w:rPr>
          <w:spacing w:val="40"/>
        </w:rPr>
        <w:t xml:space="preserve"> </w:t>
      </w:r>
      <w:r>
        <w:t>самоуправления</w:t>
      </w:r>
      <w:r>
        <w:rPr>
          <w:spacing w:val="40"/>
        </w:rPr>
        <w:t xml:space="preserve"> </w:t>
      </w:r>
      <w:r>
        <w:t>(совета</w:t>
      </w:r>
      <w:r>
        <w:rPr>
          <w:spacing w:val="40"/>
        </w:rPr>
        <w:t xml:space="preserve"> </w:t>
      </w:r>
      <w:r>
        <w:t>образовательной</w:t>
      </w:r>
      <w:r>
        <w:rPr>
          <w:spacing w:val="40"/>
        </w:rPr>
        <w:t xml:space="preserve"> </w:t>
      </w:r>
      <w:r>
        <w:t>организации,</w:t>
      </w:r>
      <w:r>
        <w:rPr>
          <w:spacing w:val="40"/>
        </w:rPr>
        <w:t xml:space="preserve"> </w:t>
      </w:r>
      <w:r>
        <w:t>попечительского</w:t>
      </w:r>
      <w:r>
        <w:rPr>
          <w:spacing w:val="40"/>
        </w:rPr>
        <w:t xml:space="preserve"> </w:t>
      </w:r>
      <w:r>
        <w:t>совета,</w:t>
      </w:r>
      <w:r>
        <w:rPr>
          <w:spacing w:val="40"/>
        </w:rPr>
        <w:t xml:space="preserve"> </w:t>
      </w:r>
      <w:r>
        <w:t>управляющего</w:t>
      </w:r>
      <w:r>
        <w:rPr>
          <w:spacing w:val="40"/>
        </w:rPr>
        <w:t xml:space="preserve"> </w:t>
      </w:r>
      <w:r>
        <w:t>совета</w:t>
      </w:r>
      <w:r>
        <w:rPr>
          <w:spacing w:val="40"/>
        </w:rPr>
        <w:t xml:space="preserve"> </w:t>
      </w:r>
      <w:r>
        <w:t>и др.), обеспечивающих государственно-общественный характер управления Организацией. АООП</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обучающихся</w:t>
      </w:r>
      <w:r>
        <w:rPr>
          <w:spacing w:val="40"/>
        </w:rPr>
        <w:t xml:space="preserve"> </w:t>
      </w:r>
      <w:r>
        <w:t>с</w:t>
      </w:r>
      <w:r>
        <w:rPr>
          <w:spacing w:val="40"/>
        </w:rPr>
        <w:t xml:space="preserve"> </w:t>
      </w:r>
      <w:r>
        <w:t>ЗПР</w:t>
      </w:r>
      <w:r>
        <w:rPr>
          <w:spacing w:val="40"/>
        </w:rPr>
        <w:t xml:space="preserve"> </w:t>
      </w:r>
      <w:r>
        <w:t>предназначена</w:t>
      </w:r>
      <w:r>
        <w:rPr>
          <w:spacing w:val="40"/>
        </w:rPr>
        <w:t xml:space="preserve"> </w:t>
      </w:r>
      <w:r>
        <w:t>для</w:t>
      </w:r>
      <w:r>
        <w:rPr>
          <w:spacing w:val="80"/>
        </w:rPr>
        <w:t xml:space="preserve"> </w:t>
      </w:r>
      <w:r>
        <w:rPr>
          <w:spacing w:val="-2"/>
        </w:rPr>
        <w:t>освоения</w:t>
      </w:r>
      <w:r>
        <w:tab/>
      </w:r>
      <w:r>
        <w:rPr>
          <w:spacing w:val="-2"/>
        </w:rPr>
        <w:t>обучающимися,</w:t>
      </w:r>
      <w:r>
        <w:tab/>
      </w:r>
      <w:r>
        <w:rPr>
          <w:spacing w:val="-2"/>
        </w:rPr>
        <w:t>успешно</w:t>
      </w:r>
      <w:r>
        <w:tab/>
      </w:r>
      <w:r>
        <w:rPr>
          <w:spacing w:val="-2"/>
        </w:rPr>
        <w:t>освоившими</w:t>
      </w:r>
      <w:r>
        <w:tab/>
      </w:r>
      <w:r>
        <w:rPr>
          <w:spacing w:val="-2"/>
        </w:rPr>
        <w:t>адаптированную</w:t>
      </w:r>
      <w:r>
        <w:tab/>
      </w:r>
      <w:r>
        <w:rPr>
          <w:spacing w:val="-2"/>
        </w:rPr>
        <w:t>основную общеобразовательную</w:t>
      </w:r>
      <w:r>
        <w:tab/>
      </w:r>
      <w:r>
        <w:rPr>
          <w:spacing w:val="-2"/>
        </w:rPr>
        <w:t>программу</w:t>
      </w:r>
      <w:r>
        <w:tab/>
      </w:r>
      <w:r>
        <w:rPr>
          <w:spacing w:val="-2"/>
        </w:rPr>
        <w:t>начального</w:t>
      </w:r>
      <w:r>
        <w:tab/>
      </w:r>
      <w:r>
        <w:rPr>
          <w:spacing w:val="-2"/>
        </w:rPr>
        <w:t>общего</w:t>
      </w:r>
      <w:r>
        <w:tab/>
      </w:r>
      <w:r>
        <w:rPr>
          <w:spacing w:val="-60"/>
        </w:rPr>
        <w:t xml:space="preserve"> </w:t>
      </w:r>
      <w:r>
        <w:rPr>
          <w:spacing w:val="-2"/>
        </w:rPr>
        <w:t>образования</w:t>
      </w:r>
      <w:r>
        <w:tab/>
      </w:r>
      <w:r>
        <w:rPr>
          <w:spacing w:val="-2"/>
        </w:rPr>
        <w:t>(АООП</w:t>
      </w:r>
      <w:r>
        <w:tab/>
      </w:r>
      <w:r>
        <w:rPr>
          <w:spacing w:val="-4"/>
        </w:rPr>
        <w:t xml:space="preserve">НОО) </w:t>
      </w:r>
      <w:r>
        <w:t>обучающихся</w:t>
      </w:r>
      <w:r>
        <w:rPr>
          <w:spacing w:val="30"/>
        </w:rPr>
        <w:t xml:space="preserve"> </w:t>
      </w:r>
      <w:r>
        <w:t>с</w:t>
      </w:r>
      <w:r>
        <w:rPr>
          <w:spacing w:val="29"/>
        </w:rPr>
        <w:t xml:space="preserve"> </w:t>
      </w:r>
      <w:r>
        <w:t>ЗПР</w:t>
      </w:r>
      <w:r>
        <w:rPr>
          <w:spacing w:val="31"/>
        </w:rPr>
        <w:t xml:space="preserve"> </w:t>
      </w:r>
      <w:r>
        <w:t>(вариант</w:t>
      </w:r>
      <w:r>
        <w:rPr>
          <w:spacing w:val="31"/>
        </w:rPr>
        <w:t xml:space="preserve"> </w:t>
      </w:r>
      <w:r>
        <w:t>7.2)</w:t>
      </w:r>
      <w:r>
        <w:rPr>
          <w:spacing w:val="29"/>
        </w:rPr>
        <w:t xml:space="preserve"> </w:t>
      </w:r>
      <w:r>
        <w:t>в</w:t>
      </w:r>
      <w:r>
        <w:rPr>
          <w:spacing w:val="33"/>
        </w:rPr>
        <w:t xml:space="preserve"> </w:t>
      </w:r>
      <w:r>
        <w:t>соответствии</w:t>
      </w:r>
      <w:r>
        <w:rPr>
          <w:spacing w:val="31"/>
        </w:rPr>
        <w:t xml:space="preserve"> </w:t>
      </w:r>
      <w:r>
        <w:t>с</w:t>
      </w:r>
      <w:r>
        <w:rPr>
          <w:spacing w:val="29"/>
        </w:rPr>
        <w:t xml:space="preserve"> </w:t>
      </w:r>
      <w:r>
        <w:t>ФГОС</w:t>
      </w:r>
      <w:r>
        <w:rPr>
          <w:spacing w:val="31"/>
        </w:rPr>
        <w:t xml:space="preserve"> </w:t>
      </w:r>
      <w:r>
        <w:t>НОО</w:t>
      </w:r>
      <w:r>
        <w:rPr>
          <w:spacing w:val="29"/>
        </w:rPr>
        <w:t xml:space="preserve"> </w:t>
      </w:r>
      <w:r>
        <w:t>обучающихся</w:t>
      </w:r>
      <w:r>
        <w:rPr>
          <w:spacing w:val="30"/>
        </w:rPr>
        <w:t xml:space="preserve"> </w:t>
      </w:r>
      <w:r>
        <w:t>с</w:t>
      </w:r>
      <w:r>
        <w:rPr>
          <w:spacing w:val="29"/>
        </w:rPr>
        <w:t xml:space="preserve"> </w:t>
      </w:r>
      <w:r>
        <w:t>ОВЗ,</w:t>
      </w:r>
      <w:r>
        <w:rPr>
          <w:spacing w:val="30"/>
        </w:rPr>
        <w:t xml:space="preserve"> </w:t>
      </w:r>
      <w:r>
        <w:t>и при этом нуждающихся в пролонгации специальных образовательных условий на уровне основного</w:t>
      </w:r>
      <w:r>
        <w:rPr>
          <w:spacing w:val="80"/>
        </w:rPr>
        <w:t xml:space="preserve"> </w:t>
      </w:r>
      <w:r>
        <w:t>общего</w:t>
      </w:r>
      <w:r>
        <w:rPr>
          <w:spacing w:val="80"/>
        </w:rPr>
        <w:t xml:space="preserve"> </w:t>
      </w:r>
      <w:r>
        <w:t>образования.</w:t>
      </w:r>
      <w:r>
        <w:rPr>
          <w:spacing w:val="80"/>
        </w:rPr>
        <w:t xml:space="preserve"> </w:t>
      </w:r>
      <w:r>
        <w:t>Успешное</w:t>
      </w:r>
      <w:r>
        <w:rPr>
          <w:spacing w:val="80"/>
        </w:rPr>
        <w:t xml:space="preserve"> </w:t>
      </w:r>
      <w:r>
        <w:t>освоение</w:t>
      </w:r>
      <w:r>
        <w:rPr>
          <w:spacing w:val="80"/>
        </w:rPr>
        <w:t xml:space="preserve"> </w:t>
      </w:r>
      <w:r>
        <w:t>обучающимися</w:t>
      </w:r>
      <w:r>
        <w:rPr>
          <w:spacing w:val="80"/>
        </w:rPr>
        <w:t xml:space="preserve"> </w:t>
      </w:r>
      <w:r>
        <w:t>с</w:t>
      </w:r>
      <w:r>
        <w:rPr>
          <w:spacing w:val="80"/>
        </w:rPr>
        <w:t xml:space="preserve"> </w:t>
      </w:r>
      <w:r>
        <w:t>ЗПР</w:t>
      </w:r>
      <w:r>
        <w:rPr>
          <w:spacing w:val="80"/>
        </w:rPr>
        <w:t xml:space="preserve"> </w:t>
      </w:r>
      <w:r>
        <w:t>АООП</w:t>
      </w:r>
      <w:r>
        <w:rPr>
          <w:spacing w:val="80"/>
        </w:rPr>
        <w:t xml:space="preserve"> </w:t>
      </w:r>
      <w:r>
        <w:rPr>
          <w:spacing w:val="-2"/>
        </w:rPr>
        <w:t>начального</w:t>
      </w:r>
      <w:r>
        <w:tab/>
      </w:r>
      <w:r>
        <w:tab/>
      </w:r>
      <w:r>
        <w:rPr>
          <w:spacing w:val="-2"/>
        </w:rPr>
        <w:t>общего</w:t>
      </w:r>
      <w:r>
        <w:tab/>
      </w:r>
      <w:r>
        <w:rPr>
          <w:spacing w:val="-34"/>
        </w:rPr>
        <w:t xml:space="preserve"> </w:t>
      </w:r>
      <w:r>
        <w:t>образования</w:t>
      </w:r>
      <w:r>
        <w:tab/>
      </w:r>
      <w:r>
        <w:tab/>
      </w:r>
      <w:r>
        <w:rPr>
          <w:spacing w:val="-2"/>
        </w:rPr>
        <w:t>является</w:t>
      </w:r>
      <w:r>
        <w:tab/>
      </w:r>
      <w:r>
        <w:tab/>
      </w:r>
      <w:r>
        <w:rPr>
          <w:spacing w:val="-2"/>
        </w:rPr>
        <w:t>необходимым</w:t>
      </w:r>
      <w:r>
        <w:tab/>
      </w:r>
      <w:r>
        <w:rPr>
          <w:spacing w:val="-2"/>
        </w:rPr>
        <w:t>условием</w:t>
      </w:r>
      <w:r>
        <w:tab/>
      </w:r>
      <w:r>
        <w:tab/>
      </w:r>
      <w:r>
        <w:rPr>
          <w:spacing w:val="-2"/>
        </w:rPr>
        <w:t>освоения</w:t>
      </w:r>
    </w:p>
    <w:p w:rsidR="00ED113B" w:rsidRDefault="00F26E6D">
      <w:pPr>
        <w:pStyle w:val="a3"/>
        <w:jc w:val="left"/>
      </w:pPr>
      <w:r>
        <w:t>обучающимися</w:t>
      </w:r>
      <w:r>
        <w:rPr>
          <w:spacing w:val="-3"/>
        </w:rPr>
        <w:t xml:space="preserve"> </w:t>
      </w:r>
      <w:r>
        <w:t>с</w:t>
      </w:r>
      <w:r>
        <w:rPr>
          <w:spacing w:val="-3"/>
        </w:rPr>
        <w:t xml:space="preserve"> </w:t>
      </w:r>
      <w:r>
        <w:t>ЗПР</w:t>
      </w:r>
      <w:r>
        <w:rPr>
          <w:spacing w:val="-2"/>
        </w:rPr>
        <w:t xml:space="preserve"> </w:t>
      </w:r>
      <w:r>
        <w:t>АООП</w:t>
      </w:r>
      <w:r>
        <w:rPr>
          <w:spacing w:val="-3"/>
        </w:rPr>
        <w:t xml:space="preserve"> </w:t>
      </w:r>
      <w:r>
        <w:t>основного</w:t>
      </w:r>
      <w:r>
        <w:rPr>
          <w:spacing w:val="-2"/>
        </w:rPr>
        <w:t xml:space="preserve"> </w:t>
      </w:r>
      <w:r>
        <w:t>общего</w:t>
      </w:r>
      <w:r>
        <w:rPr>
          <w:spacing w:val="-2"/>
        </w:rPr>
        <w:t xml:space="preserve"> образования.</w:t>
      </w:r>
    </w:p>
    <w:p w:rsidR="00ED113B" w:rsidRDefault="00ED113B">
      <w:pPr>
        <w:pStyle w:val="a3"/>
        <w:spacing w:before="5"/>
        <w:ind w:left="0"/>
        <w:jc w:val="left"/>
      </w:pPr>
    </w:p>
    <w:p w:rsidR="00ED113B" w:rsidRDefault="00F26E6D">
      <w:pPr>
        <w:pStyle w:val="2"/>
        <w:numPr>
          <w:ilvl w:val="2"/>
          <w:numId w:val="55"/>
        </w:numPr>
        <w:tabs>
          <w:tab w:val="left" w:pos="1240"/>
        </w:tabs>
        <w:spacing w:before="0" w:line="240" w:lineRule="auto"/>
        <w:ind w:right="569" w:firstLine="0"/>
        <w:jc w:val="both"/>
      </w:pPr>
      <w:r>
        <w:t xml:space="preserve">Цели и задачи реализации адаптированной основной общеобразовательной программы основного общего образования обучающихся с задержкой психического </w:t>
      </w:r>
      <w:r>
        <w:rPr>
          <w:spacing w:val="-2"/>
        </w:rPr>
        <w:t>развития</w:t>
      </w:r>
    </w:p>
    <w:p w:rsidR="00ED113B" w:rsidRDefault="00F26E6D">
      <w:pPr>
        <w:pStyle w:val="a3"/>
        <w:ind w:right="567" w:firstLine="707"/>
      </w:pPr>
      <w:r>
        <w:rPr>
          <w:b/>
        </w:rPr>
        <w:t xml:space="preserve">Целями реализации </w:t>
      </w:r>
      <w:r>
        <w:t>адаптированной основной общеобразовательной программы основного общего образования обучающихся с ЗПР являются:</w:t>
      </w:r>
    </w:p>
    <w:p w:rsidR="00ED113B" w:rsidRDefault="00F26E6D">
      <w:pPr>
        <w:pStyle w:val="a3"/>
        <w:ind w:right="567" w:firstLine="707"/>
      </w:pPr>
      <w:r>
        <w:t>достижение выпускниками планируемых результатов: знаний, умений, навыков, компетенций и компетентностей, как академических, так и социальных (жизненных), определяемых</w:t>
      </w:r>
      <w:r>
        <w:rPr>
          <w:spacing w:val="67"/>
        </w:rPr>
        <w:t xml:space="preserve">   </w:t>
      </w:r>
      <w:r>
        <w:t>личностными,</w:t>
      </w:r>
      <w:r>
        <w:rPr>
          <w:spacing w:val="67"/>
        </w:rPr>
        <w:t xml:space="preserve">   </w:t>
      </w:r>
      <w:r>
        <w:t>семейными,</w:t>
      </w:r>
      <w:r>
        <w:rPr>
          <w:spacing w:val="67"/>
        </w:rPr>
        <w:t xml:space="preserve">   </w:t>
      </w:r>
      <w:r>
        <w:t>общественными,</w:t>
      </w:r>
      <w:r>
        <w:rPr>
          <w:spacing w:val="67"/>
        </w:rPr>
        <w:t xml:space="preserve">   </w:t>
      </w:r>
      <w:r>
        <w:rPr>
          <w:spacing w:val="-2"/>
        </w:rPr>
        <w:t>государственными</w:t>
      </w:r>
    </w:p>
    <w:p w:rsidR="00ED113B" w:rsidRDefault="00ED113B">
      <w:pPr>
        <w:pStyle w:val="a3"/>
        <w:sectPr w:rsidR="00ED113B">
          <w:footerReference w:type="default" r:id="rId9"/>
          <w:pgSz w:w="11910" w:h="16840"/>
          <w:pgMar w:top="1040" w:right="283" w:bottom="1180" w:left="1133" w:header="0" w:footer="953" w:gutter="0"/>
          <w:cols w:space="720"/>
        </w:sectPr>
      </w:pPr>
    </w:p>
    <w:p w:rsidR="00ED113B" w:rsidRDefault="00F26E6D">
      <w:pPr>
        <w:pStyle w:val="a3"/>
        <w:spacing w:before="66"/>
        <w:ind w:right="570"/>
      </w:pPr>
      <w:r>
        <w:lastRenderedPageBreak/>
        <w:t>потребностями и возможностями обучающегося с ЗПР, индивидуальными особенностями его развития и состояния здоровья;</w:t>
      </w:r>
    </w:p>
    <w:p w:rsidR="00ED113B" w:rsidRDefault="00F26E6D">
      <w:pPr>
        <w:pStyle w:val="a3"/>
        <w:ind w:right="569" w:firstLine="707"/>
      </w:pPr>
      <w:r>
        <w:t>становление и развитие личности обучающегося с ЗПР в ее самобытности, уникальности, неповторимости.</w:t>
      </w:r>
    </w:p>
    <w:p w:rsidR="00ED113B" w:rsidRDefault="00F26E6D">
      <w:pPr>
        <w:pStyle w:val="a3"/>
        <w:spacing w:before="1"/>
        <w:ind w:right="560" w:firstLine="707"/>
      </w:pPr>
      <w:r>
        <w:t>Достижение поставленных целей при разработке и реализации образовательной организацией адаптированной основной общеобразовательной программы основного общего</w:t>
      </w:r>
      <w:r>
        <w:rPr>
          <w:spacing w:val="-2"/>
        </w:rPr>
        <w:t xml:space="preserve"> </w:t>
      </w:r>
      <w:r>
        <w:t>образования</w:t>
      </w:r>
      <w:r>
        <w:rPr>
          <w:spacing w:val="-2"/>
        </w:rPr>
        <w:t xml:space="preserve"> </w:t>
      </w:r>
      <w:r>
        <w:t>обучающихся</w:t>
      </w:r>
      <w:r>
        <w:rPr>
          <w:spacing w:val="-2"/>
        </w:rPr>
        <w:t xml:space="preserve"> </w:t>
      </w:r>
      <w:r>
        <w:t>с</w:t>
      </w:r>
      <w:r>
        <w:rPr>
          <w:spacing w:val="-1"/>
        </w:rPr>
        <w:t xml:space="preserve"> </w:t>
      </w:r>
      <w:r>
        <w:t>ЗПР</w:t>
      </w:r>
      <w:r>
        <w:rPr>
          <w:spacing w:val="-2"/>
        </w:rPr>
        <w:t xml:space="preserve"> </w:t>
      </w:r>
      <w:r>
        <w:t>предусматривает</w:t>
      </w:r>
      <w:r>
        <w:rPr>
          <w:spacing w:val="-2"/>
        </w:rPr>
        <w:t xml:space="preserve"> </w:t>
      </w:r>
      <w:r>
        <w:t>решение</w:t>
      </w:r>
      <w:r>
        <w:rPr>
          <w:spacing w:val="-3"/>
        </w:rPr>
        <w:t xml:space="preserve"> </w:t>
      </w:r>
      <w:r>
        <w:t xml:space="preserve">следующих </w:t>
      </w:r>
      <w:r>
        <w:rPr>
          <w:b/>
        </w:rPr>
        <w:t xml:space="preserve">основных </w:t>
      </w:r>
      <w:r>
        <w:rPr>
          <w:b/>
          <w:spacing w:val="-2"/>
        </w:rPr>
        <w:t>задач</w:t>
      </w:r>
      <w:r>
        <w:rPr>
          <w:spacing w:val="-2"/>
        </w:rPr>
        <w:t>:</w:t>
      </w:r>
    </w:p>
    <w:p w:rsidR="00ED113B" w:rsidRDefault="00F26E6D">
      <w:pPr>
        <w:pStyle w:val="a3"/>
        <w:ind w:right="564" w:firstLine="707"/>
      </w:pPr>
      <w:r>
        <w:t>обеспечение соответствия адаптированной основной общеобразовательной программы требованиям Федерального государственного образовательного стандарта основного общего образования;</w:t>
      </w:r>
    </w:p>
    <w:p w:rsidR="00ED113B" w:rsidRDefault="00F26E6D">
      <w:pPr>
        <w:pStyle w:val="a3"/>
        <w:tabs>
          <w:tab w:val="left" w:pos="2180"/>
          <w:tab w:val="left" w:pos="3962"/>
          <w:tab w:val="left" w:pos="5574"/>
          <w:tab w:val="left" w:pos="6901"/>
          <w:tab w:val="left" w:pos="8956"/>
        </w:tabs>
        <w:ind w:right="563" w:firstLine="707"/>
        <w:jc w:val="right"/>
      </w:pPr>
      <w:r>
        <w:t>обеспечение</w:t>
      </w:r>
      <w:r>
        <w:rPr>
          <w:spacing w:val="-6"/>
        </w:rPr>
        <w:t xml:space="preserve"> </w:t>
      </w:r>
      <w:r>
        <w:t>преемственности</w:t>
      </w:r>
      <w:r>
        <w:rPr>
          <w:spacing w:val="-6"/>
        </w:rPr>
        <w:t xml:space="preserve"> </w:t>
      </w:r>
      <w:r>
        <w:t>начального</w:t>
      </w:r>
      <w:r>
        <w:rPr>
          <w:spacing w:val="-5"/>
        </w:rPr>
        <w:t xml:space="preserve"> </w:t>
      </w:r>
      <w:r>
        <w:t>общего</w:t>
      </w:r>
      <w:r>
        <w:rPr>
          <w:spacing w:val="-5"/>
        </w:rPr>
        <w:t xml:space="preserve"> </w:t>
      </w:r>
      <w:r>
        <w:t>и</w:t>
      </w:r>
      <w:r>
        <w:rPr>
          <w:spacing w:val="-5"/>
        </w:rPr>
        <w:t xml:space="preserve"> </w:t>
      </w:r>
      <w:r>
        <w:t>основного</w:t>
      </w:r>
      <w:r>
        <w:rPr>
          <w:spacing w:val="-5"/>
        </w:rPr>
        <w:t xml:space="preserve"> </w:t>
      </w:r>
      <w:r>
        <w:t>общего</w:t>
      </w:r>
      <w:r>
        <w:rPr>
          <w:spacing w:val="-1"/>
        </w:rPr>
        <w:t xml:space="preserve"> </w:t>
      </w:r>
      <w:r>
        <w:t xml:space="preserve">образования; обеспечение доступности получения качественного основного общего образования, </w:t>
      </w:r>
      <w:r>
        <w:rPr>
          <w:spacing w:val="-2"/>
        </w:rPr>
        <w:t>достижение</w:t>
      </w:r>
      <w:r>
        <w:tab/>
      </w:r>
      <w:r>
        <w:rPr>
          <w:spacing w:val="-2"/>
        </w:rPr>
        <w:t>планируемых</w:t>
      </w:r>
      <w:r>
        <w:tab/>
      </w:r>
      <w:r>
        <w:rPr>
          <w:spacing w:val="-2"/>
        </w:rPr>
        <w:t>результатов</w:t>
      </w:r>
      <w:r>
        <w:tab/>
      </w:r>
      <w:r>
        <w:rPr>
          <w:spacing w:val="-2"/>
        </w:rPr>
        <w:t>освоения</w:t>
      </w:r>
      <w:r>
        <w:tab/>
      </w:r>
      <w:r>
        <w:rPr>
          <w:spacing w:val="-2"/>
        </w:rPr>
        <w:t>адаптированной</w:t>
      </w:r>
      <w:r>
        <w:tab/>
      </w:r>
      <w:r>
        <w:rPr>
          <w:spacing w:val="-2"/>
        </w:rPr>
        <w:t>основной</w:t>
      </w:r>
    </w:p>
    <w:p w:rsidR="00ED113B" w:rsidRDefault="00F26E6D">
      <w:pPr>
        <w:pStyle w:val="a3"/>
        <w:ind w:left="1277" w:right="570" w:hanging="708"/>
      </w:pPr>
      <w:r>
        <w:t>общеобразовательной программы основного общего образования обучающимися с ЗПР; установление</w:t>
      </w:r>
      <w:r>
        <w:rPr>
          <w:spacing w:val="54"/>
        </w:rPr>
        <w:t xml:space="preserve">  </w:t>
      </w:r>
      <w:r>
        <w:t>требований</w:t>
      </w:r>
      <w:r>
        <w:rPr>
          <w:spacing w:val="54"/>
        </w:rPr>
        <w:t xml:space="preserve">  </w:t>
      </w:r>
      <w:r>
        <w:t>к</w:t>
      </w:r>
      <w:r>
        <w:rPr>
          <w:spacing w:val="55"/>
        </w:rPr>
        <w:t xml:space="preserve">  </w:t>
      </w:r>
      <w:r>
        <w:t>воспитанию</w:t>
      </w:r>
      <w:r>
        <w:rPr>
          <w:spacing w:val="54"/>
        </w:rPr>
        <w:t xml:space="preserve">  </w:t>
      </w:r>
      <w:r>
        <w:t>обучающихся</w:t>
      </w:r>
      <w:r>
        <w:rPr>
          <w:spacing w:val="55"/>
        </w:rPr>
        <w:t xml:space="preserve">  </w:t>
      </w:r>
      <w:r>
        <w:t>с</w:t>
      </w:r>
      <w:r>
        <w:rPr>
          <w:spacing w:val="54"/>
        </w:rPr>
        <w:t xml:space="preserve">  </w:t>
      </w:r>
      <w:r>
        <w:t>ЗПР</w:t>
      </w:r>
      <w:r>
        <w:rPr>
          <w:spacing w:val="54"/>
        </w:rPr>
        <w:t xml:space="preserve">  </w:t>
      </w:r>
      <w:r>
        <w:t>как</w:t>
      </w:r>
      <w:r>
        <w:rPr>
          <w:spacing w:val="56"/>
        </w:rPr>
        <w:t xml:space="preserve">  </w:t>
      </w:r>
      <w:r>
        <w:rPr>
          <w:spacing w:val="-2"/>
        </w:rPr>
        <w:t>части</w:t>
      </w:r>
    </w:p>
    <w:p w:rsidR="00ED113B" w:rsidRDefault="00F26E6D">
      <w:pPr>
        <w:pStyle w:val="a3"/>
        <w:ind w:right="563"/>
      </w:pPr>
      <w:r>
        <w:t>образовательной 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w:t>
      </w:r>
    </w:p>
    <w:p w:rsidR="00ED113B" w:rsidRDefault="00F26E6D">
      <w:pPr>
        <w:pStyle w:val="a3"/>
        <w:spacing w:before="1"/>
        <w:ind w:right="569" w:firstLine="707"/>
      </w:pPr>
      <w: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ED113B" w:rsidRDefault="00F26E6D">
      <w:pPr>
        <w:pStyle w:val="a3"/>
        <w:ind w:right="562" w:firstLine="707"/>
      </w:pPr>
      <w:r>
        <w:t>взаимодействие образовательной организации при реализации основной общеобразовательной программы с социальными партнерами, в том числе, с центрами психолого-педагогической и социальной помощи, социально-ориентированными общественными организациями;</w:t>
      </w:r>
    </w:p>
    <w:p w:rsidR="00ED113B" w:rsidRDefault="00F26E6D">
      <w:pPr>
        <w:pStyle w:val="a3"/>
        <w:ind w:right="567" w:firstLine="707"/>
      </w:pPr>
      <w:r>
        <w:t>выявление и развитие способностей обучающихся с ЗПР, их интересов</w:t>
      </w:r>
      <w:r>
        <w:rPr>
          <w:spacing w:val="40"/>
        </w:rPr>
        <w:t xml:space="preserve"> </w:t>
      </w:r>
      <w:r>
        <w:t>посредством</w:t>
      </w:r>
      <w:r>
        <w:rPr>
          <w:spacing w:val="-3"/>
        </w:rPr>
        <w:t xml:space="preserve"> </w:t>
      </w:r>
      <w:r>
        <w:t>включения</w:t>
      </w:r>
      <w:r>
        <w:rPr>
          <w:spacing w:val="-3"/>
        </w:rPr>
        <w:t xml:space="preserve"> </w:t>
      </w:r>
      <w:r>
        <w:t>их</w:t>
      </w:r>
      <w:r>
        <w:rPr>
          <w:spacing w:val="-1"/>
        </w:rPr>
        <w:t xml:space="preserve"> </w:t>
      </w:r>
      <w:r>
        <w:t>в</w:t>
      </w:r>
      <w:r>
        <w:rPr>
          <w:spacing w:val="-4"/>
        </w:rPr>
        <w:t xml:space="preserve"> </w:t>
      </w:r>
      <w:r>
        <w:t>деятельность</w:t>
      </w:r>
      <w:r>
        <w:rPr>
          <w:spacing w:val="-4"/>
        </w:rPr>
        <w:t xml:space="preserve"> </w:t>
      </w:r>
      <w:r>
        <w:t>клубов,</w:t>
      </w:r>
      <w:r>
        <w:rPr>
          <w:spacing w:val="-3"/>
        </w:rPr>
        <w:t xml:space="preserve"> </w:t>
      </w:r>
      <w:r>
        <w:t>секций,</w:t>
      </w:r>
      <w:r>
        <w:rPr>
          <w:spacing w:val="-3"/>
        </w:rPr>
        <w:t xml:space="preserve"> </w:t>
      </w:r>
      <w:r>
        <w:t>студий</w:t>
      </w:r>
      <w:r>
        <w:rPr>
          <w:spacing w:val="-3"/>
        </w:rPr>
        <w:t xml:space="preserve"> </w:t>
      </w:r>
      <w:r>
        <w:t>и</w:t>
      </w:r>
      <w:r>
        <w:rPr>
          <w:spacing w:val="-3"/>
        </w:rPr>
        <w:t xml:space="preserve"> </w:t>
      </w:r>
      <w:r>
        <w:t>кружков,</w:t>
      </w:r>
      <w:r>
        <w:rPr>
          <w:spacing w:val="-3"/>
        </w:rPr>
        <w:t xml:space="preserve"> </w:t>
      </w:r>
      <w:r>
        <w:t>включения</w:t>
      </w:r>
      <w:r>
        <w:rPr>
          <w:spacing w:val="-3"/>
        </w:rPr>
        <w:t xml:space="preserve"> </w:t>
      </w:r>
      <w:r>
        <w:t>в общественно полезную деятельность, в том числе с использованием возможностей образовательных организаций дополнительного образования;</w:t>
      </w:r>
    </w:p>
    <w:p w:rsidR="00ED113B" w:rsidRDefault="00F26E6D">
      <w:pPr>
        <w:pStyle w:val="a3"/>
        <w:ind w:right="562" w:firstLine="707"/>
      </w:pPr>
      <w:r>
        <w:t xml:space="preserve">организацию творческих конкурсов, проектной и учебно-исследовательской </w:t>
      </w:r>
      <w:r>
        <w:rPr>
          <w:spacing w:val="-2"/>
        </w:rPr>
        <w:t>деятельности;</w:t>
      </w:r>
    </w:p>
    <w:p w:rsidR="00ED113B" w:rsidRDefault="00F26E6D">
      <w:pPr>
        <w:pStyle w:val="a3"/>
        <w:ind w:right="569" w:firstLine="707"/>
      </w:pPr>
      <w:r>
        <w:t>участие обучающихся c ЗПР, их родителей (законных представителей), педагогических работников и общественности в проектировании и развитии внутришкольной инклюзивной социальной среды, школьного уклада;</w:t>
      </w:r>
    </w:p>
    <w:p w:rsidR="00ED113B" w:rsidRDefault="00F26E6D">
      <w:pPr>
        <w:pStyle w:val="a3"/>
        <w:ind w:right="569" w:firstLine="707"/>
      </w:pPr>
      <w:r>
        <w:t>сохранение и укрепление физического, психологического и социального здоровья обучающихся с ЗПР, обеспечение их безопасности.</w:t>
      </w:r>
    </w:p>
    <w:p w:rsidR="00ED113B" w:rsidRDefault="00ED113B">
      <w:pPr>
        <w:pStyle w:val="a3"/>
        <w:spacing w:before="6"/>
        <w:ind w:left="0"/>
        <w:jc w:val="left"/>
      </w:pPr>
    </w:p>
    <w:p w:rsidR="00ED113B" w:rsidRDefault="00F26E6D">
      <w:pPr>
        <w:pStyle w:val="2"/>
        <w:numPr>
          <w:ilvl w:val="2"/>
          <w:numId w:val="55"/>
        </w:numPr>
        <w:tabs>
          <w:tab w:val="left" w:pos="1185"/>
        </w:tabs>
        <w:spacing w:before="0" w:line="240" w:lineRule="auto"/>
        <w:ind w:right="570" w:firstLine="0"/>
        <w:jc w:val="both"/>
      </w:pPr>
      <w:r>
        <w:t>Принципы формирования и механизмы реализации адаптированной основной общеобразовательной программы основного общего образования обучающихся с задержкой психического развития</w:t>
      </w:r>
    </w:p>
    <w:p w:rsidR="00ED113B" w:rsidRDefault="00F26E6D">
      <w:pPr>
        <w:pStyle w:val="a3"/>
        <w:ind w:right="562" w:firstLine="707"/>
      </w:pPr>
      <w:r>
        <w:t>Методологической основой ФГОС ООО является системно-деятельностный подход, который предполагает:</w:t>
      </w:r>
    </w:p>
    <w:p w:rsidR="00ED113B" w:rsidRDefault="00F26E6D">
      <w:pPr>
        <w:pStyle w:val="a3"/>
        <w:ind w:right="560" w:firstLine="707"/>
      </w:pPr>
      <w:r>
        <w:t>воспитание и развитие качеств личности, отвечающих требованиям современного общества, инновационной экономики, задачам построения российского гражданского общества на основе принципов диалога культур и уважения многонационального, поликультурного и поликонфессионального состава;</w:t>
      </w:r>
    </w:p>
    <w:p w:rsidR="00ED113B" w:rsidRDefault="00F26E6D">
      <w:pPr>
        <w:pStyle w:val="a3"/>
        <w:ind w:right="564" w:firstLine="707"/>
      </w:pPr>
      <w:r>
        <w:t>ориентацию на достижение основного результата образования – развитие личности обучающегося с ЗПР, его активной учебно-познавательной деятельности на основе освоения универсальных учебных действий, познания и освоения мира; формирование готовности обучающегося с ЗПР к саморазвитию и дальнейшему обучению;</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07"/>
      </w:pPr>
      <w:r>
        <w:lastRenderedPageBreak/>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 с ЗПР;</w:t>
      </w:r>
    </w:p>
    <w:p w:rsidR="00ED113B" w:rsidRDefault="00F26E6D">
      <w:pPr>
        <w:pStyle w:val="a3"/>
        <w:spacing w:before="1"/>
        <w:ind w:right="566" w:firstLine="707"/>
      </w:pPr>
      <w:r>
        <w:t xml:space="preserve">учет индивидуальных, возрастных и психофизиологических особенностей обучающихся с ЗПР при построении образовательного процесса на уровне основного общего образования и определении образовательно-воспитательных целей и путей их </w:t>
      </w:r>
      <w:r>
        <w:rPr>
          <w:spacing w:val="-2"/>
        </w:rPr>
        <w:t>достижения;</w:t>
      </w:r>
    </w:p>
    <w:p w:rsidR="00ED113B" w:rsidRDefault="00F26E6D">
      <w:pPr>
        <w:pStyle w:val="a3"/>
        <w:ind w:right="565" w:firstLine="707"/>
      </w:pPr>
      <w:r>
        <w:t>разнообразие индивидуальных образовательных траекторий и индивидуального развития каждого обучающегося, в том числе детей и подростков с ЗПР;</w:t>
      </w:r>
    </w:p>
    <w:p w:rsidR="00ED113B" w:rsidRDefault="00F26E6D">
      <w:pPr>
        <w:pStyle w:val="a3"/>
        <w:ind w:right="566" w:firstLine="707"/>
      </w:pPr>
      <w:r>
        <w:t>преемственность адаптированных основных общеобразовательных программ для обучающихся с ЗПР, проявляющуюся во взаимосвязи и согласованности в отборе содержания образования, а также в последовательности его развертывания по уровням образования и этапам обучения в целях удовлетворения особых образовательных потребностей, обеспечения системности знаний, повышения качества образования и обеспечения его непрерывности;</w:t>
      </w:r>
    </w:p>
    <w:p w:rsidR="00ED113B" w:rsidRDefault="00F26E6D">
      <w:pPr>
        <w:pStyle w:val="a3"/>
        <w:ind w:right="568" w:firstLine="707"/>
      </w:pPr>
      <w:r>
        <w:t>принцип единства учебной и воспитательной деятельности, предполагающий направленность учебного процесса на достижение обучающимися с ЗПР личностных результатов освоения образовательной программы;</w:t>
      </w:r>
    </w:p>
    <w:p w:rsidR="00ED113B" w:rsidRDefault="00F26E6D">
      <w:pPr>
        <w:pStyle w:val="a3"/>
        <w:ind w:right="562" w:firstLine="707"/>
      </w:pPr>
      <w:r>
        <w:t>принцип здоровьесбережения, предусматривающий исключение образовательных технологий, которые могут нанести вред физическому и психическому здоровью обучающихся с ЗПР, приведение объема учебной нагрузки в соответствие с требованиями СанПиН РФ.</w:t>
      </w:r>
    </w:p>
    <w:p w:rsidR="00ED113B" w:rsidRDefault="00F26E6D">
      <w:pPr>
        <w:pStyle w:val="a3"/>
        <w:spacing w:before="1"/>
        <w:ind w:right="565" w:firstLine="707"/>
      </w:pPr>
      <w:r>
        <w:t>Адаптированная основная общеобразовательная программа основного общего образования формируется с учетом психолого-педагогических особенностей развития и особых образовательных потребностей обучающихся с ЗПР.</w:t>
      </w:r>
    </w:p>
    <w:p w:rsidR="00ED113B" w:rsidRDefault="00F26E6D">
      <w:pPr>
        <w:pStyle w:val="a3"/>
        <w:ind w:right="563" w:firstLine="707"/>
      </w:pPr>
      <w:r>
        <w:t>Срок получения основного общего образования при обучении по адаптированной основной общеобразовательной программе для обучающихся с задержкой психического развития составляет 5 лет (5–9 классы).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 чем до</w:t>
      </w:r>
      <w:r>
        <w:rPr>
          <w:spacing w:val="40"/>
        </w:rPr>
        <w:t xml:space="preserve"> </w:t>
      </w:r>
      <w:r>
        <w:t>шести лет (ФГОС ООО, Раздел 1. Общие положения, п. 17). В этом случае обучение</w:t>
      </w:r>
      <w:r>
        <w:rPr>
          <w:spacing w:val="40"/>
        </w:rPr>
        <w:t xml:space="preserve"> </w:t>
      </w:r>
      <w:r>
        <w:t>может быть организовано по индивидуальному учебному плану, разрабатываемому образовательной организацией самостоятельно, с учетом пролонгации года. Соответствующая корректировка вносится в рабочие программы учебных предметов, курсов, модулей.</w:t>
      </w:r>
    </w:p>
    <w:p w:rsidR="00ED113B" w:rsidRDefault="00ED113B">
      <w:pPr>
        <w:pStyle w:val="a3"/>
        <w:spacing w:before="5"/>
        <w:ind w:left="0"/>
        <w:jc w:val="left"/>
      </w:pPr>
    </w:p>
    <w:p w:rsidR="00ED113B" w:rsidRDefault="00F26E6D">
      <w:pPr>
        <w:pStyle w:val="2"/>
        <w:spacing w:before="1"/>
        <w:ind w:left="1603"/>
      </w:pPr>
      <w:r>
        <w:t>Особенности</w:t>
      </w:r>
      <w:r>
        <w:rPr>
          <w:spacing w:val="-9"/>
        </w:rPr>
        <w:t xml:space="preserve"> </w:t>
      </w:r>
      <w:r>
        <w:t>построения</w:t>
      </w:r>
      <w:r>
        <w:rPr>
          <w:spacing w:val="-7"/>
        </w:rPr>
        <w:t xml:space="preserve"> </w:t>
      </w:r>
      <w:r>
        <w:t>содержания</w:t>
      </w:r>
      <w:r>
        <w:rPr>
          <w:spacing w:val="-6"/>
        </w:rPr>
        <w:t xml:space="preserve"> </w:t>
      </w:r>
      <w:r>
        <w:t>образовательной</w:t>
      </w:r>
      <w:r>
        <w:rPr>
          <w:spacing w:val="-8"/>
        </w:rPr>
        <w:t xml:space="preserve"> </w:t>
      </w:r>
      <w:r>
        <w:rPr>
          <w:spacing w:val="-2"/>
        </w:rPr>
        <w:t>программы</w:t>
      </w:r>
    </w:p>
    <w:p w:rsidR="00ED113B" w:rsidRDefault="00F26E6D">
      <w:pPr>
        <w:pStyle w:val="a3"/>
        <w:ind w:right="561" w:firstLine="707"/>
      </w:pPr>
      <w:r>
        <w:t>Адаптированная основная общеобразовательная программа (АООП) – это учебно-методическая документация на основе ФАОП (учебный план, календарный план, учебный график,</w:t>
      </w:r>
      <w:r>
        <w:rPr>
          <w:spacing w:val="-2"/>
        </w:rPr>
        <w:t xml:space="preserve"> </w:t>
      </w:r>
      <w:r>
        <w:t>рабочие</w:t>
      </w:r>
      <w:r>
        <w:rPr>
          <w:spacing w:val="-2"/>
        </w:rPr>
        <w:t xml:space="preserve"> </w:t>
      </w:r>
      <w:r>
        <w:t>программы учебных</w:t>
      </w:r>
      <w:r>
        <w:rPr>
          <w:spacing w:val="-1"/>
        </w:rPr>
        <w:t xml:space="preserve"> </w:t>
      </w:r>
      <w:r>
        <w:t>предметов,</w:t>
      </w:r>
      <w:r>
        <w:rPr>
          <w:spacing w:val="-2"/>
        </w:rPr>
        <w:t xml:space="preserve"> </w:t>
      </w:r>
      <w:r>
        <w:t>иные</w:t>
      </w:r>
      <w:r>
        <w:rPr>
          <w:spacing w:val="-3"/>
        </w:rPr>
        <w:t xml:space="preserve"> </w:t>
      </w:r>
      <w:r>
        <w:t>компоненты),</w:t>
      </w:r>
      <w:r>
        <w:rPr>
          <w:spacing w:val="-2"/>
        </w:rPr>
        <w:t xml:space="preserve"> </w:t>
      </w:r>
      <w:r>
        <w:t>определяющая</w:t>
      </w:r>
      <w:r>
        <w:rPr>
          <w:spacing w:val="-2"/>
        </w:rPr>
        <w:t xml:space="preserve"> </w:t>
      </w:r>
      <w:r>
        <w:t>объем и содержание образования определенного уровня, планируемые результаты освоения образовательной программы, условия образовательной деятельности применительно к определенной категории обучающихся с ограниченными возможностями здоровья.</w:t>
      </w:r>
    </w:p>
    <w:p w:rsidR="00ED113B" w:rsidRDefault="00F26E6D">
      <w:pPr>
        <w:pStyle w:val="a3"/>
        <w:ind w:right="561" w:firstLine="707"/>
      </w:pPr>
      <w:r>
        <w:t>Адаптированная основная общеобразовательная программа основного общего образования обучающихся с задержкой психического развития разрабатывается в соответствии со ФГОС основного общего образования, с учетом Федеральной основной общеобразовательной программы (ФООП), на основе Федеральной адаптированной основной общеобразовательной программы основного общего образования (ФАООП ООО) обучающихся с задержкой психического развития.</w:t>
      </w:r>
    </w:p>
    <w:p w:rsidR="00ED113B" w:rsidRDefault="00F26E6D">
      <w:pPr>
        <w:pStyle w:val="a3"/>
        <w:ind w:right="565" w:firstLine="707"/>
      </w:pPr>
      <w:r>
        <w:t>Образовательная организация, разрабатывая основную общеобразовательную программу, использует содержащуюся в ФАООП ООО документацию с учетом своих возможностей и особенностей осуществления образовательной деятельности.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firstLine="707"/>
      </w:pPr>
      <w:r>
        <w:lastRenderedPageBreak/>
        <w:t>Требования к предметным результатам обучающихся с ЗПР в части итоговых достижений к моменту завершения обучения на уровне основного общего образования должны полностью соответствовать требованиям к предметным результатам для обучающихся</w:t>
      </w:r>
      <w:r>
        <w:rPr>
          <w:spacing w:val="-2"/>
        </w:rPr>
        <w:t xml:space="preserve"> </w:t>
      </w:r>
      <w:r>
        <w:t>по</w:t>
      </w:r>
      <w:r>
        <w:rPr>
          <w:spacing w:val="-2"/>
        </w:rPr>
        <w:t xml:space="preserve"> </w:t>
      </w:r>
      <w:r>
        <w:t>основной</w:t>
      </w:r>
      <w:r>
        <w:rPr>
          <w:spacing w:val="-1"/>
        </w:rPr>
        <w:t xml:space="preserve"> </w:t>
      </w:r>
      <w:r>
        <w:t>общеобразовательной</w:t>
      </w:r>
      <w:r>
        <w:rPr>
          <w:spacing w:val="-1"/>
        </w:rPr>
        <w:t xml:space="preserve"> </w:t>
      </w:r>
      <w:r>
        <w:t>программе,</w:t>
      </w:r>
      <w:r>
        <w:rPr>
          <w:spacing w:val="-2"/>
        </w:rPr>
        <w:t xml:space="preserve"> </w:t>
      </w:r>
      <w:r>
        <w:t>не</w:t>
      </w:r>
      <w:r>
        <w:rPr>
          <w:spacing w:val="-1"/>
        </w:rPr>
        <w:t xml:space="preserve"> </w:t>
      </w:r>
      <w:r>
        <w:t>имеющих</w:t>
      </w:r>
      <w:r>
        <w:rPr>
          <w:spacing w:val="-1"/>
        </w:rPr>
        <w:t xml:space="preserve"> </w:t>
      </w:r>
      <w:r>
        <w:t>ограничений</w:t>
      </w:r>
      <w:r>
        <w:rPr>
          <w:spacing w:val="-1"/>
        </w:rPr>
        <w:t xml:space="preserve"> </w:t>
      </w:r>
      <w:r>
        <w:t>по возможностям здоровья.</w:t>
      </w:r>
    </w:p>
    <w:p w:rsidR="00ED113B" w:rsidRDefault="00F26E6D">
      <w:pPr>
        <w:pStyle w:val="a3"/>
        <w:spacing w:before="1"/>
        <w:ind w:right="562" w:firstLine="707"/>
      </w:pPr>
      <w:r>
        <w:t>Для обучающихся с ЗПР необходим дифференцированный подход к отбору содержания программ учебных предметов с учетом особых образовательных</w:t>
      </w:r>
      <w:r>
        <w:rPr>
          <w:spacing w:val="40"/>
        </w:rPr>
        <w:t xml:space="preserve"> </w:t>
      </w:r>
      <w:r>
        <w:t>потребностей и возможностей обучающегося. Объем знаний и умений по учебным предметам несущественно сокращается за счет устранения избыточных по отношению к основному содержанию требований.</w:t>
      </w:r>
    </w:p>
    <w:p w:rsidR="00ED113B" w:rsidRDefault="00F26E6D">
      <w:pPr>
        <w:pStyle w:val="a3"/>
        <w:ind w:right="561" w:firstLine="707"/>
      </w:pPr>
      <w:r>
        <w:t>Тематическое планирование и количестве часов, отводимых на освоение каждой темы учебного предмета, курса, дисциплины (модуля) адаптированной основной общеобразовательной программы основного общего образования обучающихся с ЗПР, в целом совпадают с соответствующим разделом федеральной основной общеобразовательной программы основного общего образования (ФООП ООО). При этом Организация вправе сама вносить изменения в содержание и распределение учебного материала по годам обучения, в последовательность изучения тем и количество часов на освоение каждой темы, определение организационных форм обучения и т.п. Обоснованность данных изменений определяется выбранным образовательной организацией УМК, индивидуальными психофизическими особенностями конкретных обучающихся с ЗПР, степенью усвоенности ими учебных тем.</w:t>
      </w:r>
    </w:p>
    <w:p w:rsidR="00ED113B" w:rsidRDefault="00ED113B">
      <w:pPr>
        <w:pStyle w:val="a3"/>
        <w:spacing w:before="5"/>
        <w:ind w:left="0"/>
        <w:jc w:val="left"/>
      </w:pPr>
    </w:p>
    <w:p w:rsidR="00ED113B" w:rsidRDefault="00F26E6D">
      <w:pPr>
        <w:pStyle w:val="a4"/>
        <w:numPr>
          <w:ilvl w:val="2"/>
          <w:numId w:val="55"/>
        </w:numPr>
        <w:tabs>
          <w:tab w:val="left" w:pos="1178"/>
        </w:tabs>
        <w:ind w:right="568" w:firstLine="0"/>
        <w:jc w:val="both"/>
        <w:rPr>
          <w:b/>
          <w:sz w:val="24"/>
        </w:rPr>
      </w:pPr>
      <w:r>
        <w:rPr>
          <w:b/>
          <w:sz w:val="24"/>
        </w:rPr>
        <w:t xml:space="preserve">Психолого-педагогические особенности и особые образовательные потребности обучающихся с задержкой психического развития на уровне основного общего </w:t>
      </w:r>
      <w:r>
        <w:rPr>
          <w:b/>
          <w:spacing w:val="-2"/>
          <w:sz w:val="24"/>
        </w:rPr>
        <w:t>образования</w:t>
      </w:r>
    </w:p>
    <w:p w:rsidR="00ED113B" w:rsidRDefault="00F26E6D">
      <w:pPr>
        <w:spacing w:before="1"/>
        <w:ind w:left="905" w:right="907"/>
        <w:jc w:val="center"/>
        <w:rPr>
          <w:b/>
          <w:sz w:val="24"/>
        </w:rPr>
      </w:pPr>
      <w:r>
        <w:rPr>
          <w:b/>
          <w:sz w:val="24"/>
        </w:rPr>
        <w:t>Психолого-педагогические</w:t>
      </w:r>
      <w:r>
        <w:rPr>
          <w:b/>
          <w:spacing w:val="-8"/>
          <w:sz w:val="24"/>
        </w:rPr>
        <w:t xml:space="preserve"> </w:t>
      </w:r>
      <w:r>
        <w:rPr>
          <w:b/>
          <w:sz w:val="24"/>
        </w:rPr>
        <w:t>особенности</w:t>
      </w:r>
      <w:r>
        <w:rPr>
          <w:b/>
          <w:spacing w:val="-5"/>
          <w:sz w:val="24"/>
        </w:rPr>
        <w:t xml:space="preserve"> </w:t>
      </w:r>
      <w:r>
        <w:rPr>
          <w:b/>
          <w:spacing w:val="-2"/>
          <w:sz w:val="24"/>
        </w:rPr>
        <w:t>обучающихся</w:t>
      </w:r>
    </w:p>
    <w:p w:rsidR="00ED113B" w:rsidRDefault="00F26E6D">
      <w:pPr>
        <w:spacing w:line="274" w:lineRule="exact"/>
        <w:ind w:left="907" w:right="907"/>
        <w:jc w:val="center"/>
        <w:rPr>
          <w:b/>
          <w:sz w:val="24"/>
        </w:rPr>
      </w:pPr>
      <w:r>
        <w:rPr>
          <w:b/>
          <w:sz w:val="24"/>
        </w:rPr>
        <w:t>с</w:t>
      </w:r>
      <w:r>
        <w:rPr>
          <w:b/>
          <w:spacing w:val="-7"/>
          <w:sz w:val="24"/>
        </w:rPr>
        <w:t xml:space="preserve"> </w:t>
      </w:r>
      <w:r>
        <w:rPr>
          <w:b/>
          <w:sz w:val="24"/>
        </w:rPr>
        <w:t>задержкой</w:t>
      </w:r>
      <w:r>
        <w:rPr>
          <w:b/>
          <w:spacing w:val="-4"/>
          <w:sz w:val="24"/>
        </w:rPr>
        <w:t xml:space="preserve"> </w:t>
      </w:r>
      <w:r>
        <w:rPr>
          <w:b/>
          <w:sz w:val="24"/>
        </w:rPr>
        <w:t>психического</w:t>
      </w:r>
      <w:r>
        <w:rPr>
          <w:b/>
          <w:spacing w:val="-4"/>
          <w:sz w:val="24"/>
        </w:rPr>
        <w:t xml:space="preserve"> </w:t>
      </w:r>
      <w:r>
        <w:rPr>
          <w:b/>
          <w:sz w:val="24"/>
        </w:rPr>
        <w:t>развития</w:t>
      </w:r>
      <w:r>
        <w:rPr>
          <w:b/>
          <w:spacing w:val="-4"/>
          <w:sz w:val="24"/>
        </w:rPr>
        <w:t xml:space="preserve"> </w:t>
      </w:r>
      <w:r>
        <w:rPr>
          <w:b/>
          <w:sz w:val="24"/>
        </w:rPr>
        <w:t>на</w:t>
      </w:r>
      <w:r>
        <w:rPr>
          <w:b/>
          <w:spacing w:val="-5"/>
          <w:sz w:val="24"/>
        </w:rPr>
        <w:t xml:space="preserve"> </w:t>
      </w:r>
      <w:r>
        <w:rPr>
          <w:b/>
          <w:sz w:val="24"/>
        </w:rPr>
        <w:t>уровне</w:t>
      </w:r>
      <w:r>
        <w:rPr>
          <w:b/>
          <w:spacing w:val="-4"/>
          <w:sz w:val="24"/>
        </w:rPr>
        <w:t xml:space="preserve"> </w:t>
      </w:r>
      <w:r>
        <w:rPr>
          <w:b/>
          <w:sz w:val="24"/>
        </w:rPr>
        <w:t>основного</w:t>
      </w:r>
      <w:r>
        <w:rPr>
          <w:b/>
          <w:spacing w:val="-4"/>
          <w:sz w:val="24"/>
        </w:rPr>
        <w:t xml:space="preserve"> </w:t>
      </w:r>
      <w:r>
        <w:rPr>
          <w:b/>
          <w:sz w:val="24"/>
        </w:rPr>
        <w:t>общего</w:t>
      </w:r>
      <w:r>
        <w:rPr>
          <w:b/>
          <w:spacing w:val="-4"/>
          <w:sz w:val="24"/>
        </w:rPr>
        <w:t xml:space="preserve"> </w:t>
      </w:r>
      <w:r>
        <w:rPr>
          <w:b/>
          <w:spacing w:val="-2"/>
          <w:sz w:val="24"/>
        </w:rPr>
        <w:t>образования</w:t>
      </w:r>
    </w:p>
    <w:p w:rsidR="00ED113B" w:rsidRDefault="00F26E6D">
      <w:pPr>
        <w:pStyle w:val="a3"/>
        <w:ind w:right="559" w:firstLine="707"/>
      </w:pPr>
      <w:r>
        <w:t>Общими для всех обучающихся с ЗПР являются трудности 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познавательных, но и социально-перцептивных и коммуникативных способностей, нередко сопряженный с проблемами поведения и эмоциональной регуляции, что в совокупности затрудняет их продуктивное взаимодействие с окружающими.</w:t>
      </w:r>
    </w:p>
    <w:p w:rsidR="00ED113B" w:rsidRDefault="00F26E6D">
      <w:pPr>
        <w:pStyle w:val="a3"/>
        <w:ind w:right="561" w:firstLine="707"/>
      </w:pPr>
      <w:r>
        <w:t>С переходом от совместных учебных действий под руководством учителя (характерных для начальной школы) к самостоятельным (на уровне основной школы) к обучающемуся с ЗПР начинают предъявляться требования самостоятельного познавательного поиска, постановки учебных целей, освоения и самостоятельного осуществления контрольных и оценочных действий, проявления инициативы в организации учебного сотрудничества. По мере взросления у подростка происходят качественное преобразование учебных действий моделирования, контроля, оценки и переход к развитию способности проектирования собственной учебной деятельности и построению жизненных планов во временной перспективе. Характерной особенностью подросткового периода становится развитие форм понятийного мышления, усложняются используемые коммуникативные средства и способы организации учебного сотрудничества в отношениях с учителями и сверстниками. Акцент в коммуникативной деятельности смещается на межличностное общение со сверстниками, которое приобретает для обучающегося подросткового возраста особую значимость. В</w:t>
      </w:r>
      <w:r>
        <w:rPr>
          <w:spacing w:val="40"/>
        </w:rPr>
        <w:t xml:space="preserve"> </w:t>
      </w:r>
      <w:r>
        <w:t>личностном развитии происходят многочисленные качественные изменения прежних интересов и склонностей, качественно изменяются самоотношение и самооценка в связи с появлением у подростка значительных субъективных трудностей и переживаний. К девятому</w:t>
      </w:r>
      <w:r>
        <w:rPr>
          <w:spacing w:val="80"/>
        </w:rPr>
        <w:t xml:space="preserve"> </w:t>
      </w:r>
      <w:r>
        <w:t>классу</w:t>
      </w:r>
      <w:r>
        <w:rPr>
          <w:spacing w:val="80"/>
        </w:rPr>
        <w:t xml:space="preserve"> </w:t>
      </w:r>
      <w:r>
        <w:t>завершается</w:t>
      </w:r>
      <w:r>
        <w:rPr>
          <w:spacing w:val="80"/>
        </w:rPr>
        <w:t xml:space="preserve"> </w:t>
      </w:r>
      <w:r>
        <w:t>внутренняя</w:t>
      </w:r>
      <w:r>
        <w:rPr>
          <w:spacing w:val="80"/>
        </w:rPr>
        <w:t xml:space="preserve"> </w:t>
      </w:r>
      <w:r>
        <w:t>переориентация</w:t>
      </w:r>
      <w:r>
        <w:rPr>
          <w:spacing w:val="80"/>
        </w:rPr>
        <w:t xml:space="preserve"> </w:t>
      </w:r>
      <w:r>
        <w:t>с</w:t>
      </w:r>
      <w:r>
        <w:rPr>
          <w:spacing w:val="80"/>
        </w:rPr>
        <w:t xml:space="preserve"> </w:t>
      </w:r>
      <w:r>
        <w:t>правил</w:t>
      </w:r>
      <w:r>
        <w:rPr>
          <w:spacing w:val="80"/>
        </w:rPr>
        <w:t xml:space="preserve"> </w:t>
      </w:r>
      <w:r>
        <w:t>и</w:t>
      </w:r>
      <w:r>
        <w:rPr>
          <w:spacing w:val="80"/>
        </w:rPr>
        <w:t xml:space="preserve"> </w:t>
      </w:r>
      <w:r>
        <w:t>ограничений,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 xml:space="preserve">связанных с моралью послушания, на нормы поведения взрослых. Следует учитывать ряд особенностей подросткового возраста: обостренную восприимчивость к усвоению норм, ценностей и моделей поведения; сложные поведенческие проявления, вызванные противоречием между потребностью в признании их со стороны окружающих и собственной неуверенностью; изменение характера и способа общения и социальных </w:t>
      </w:r>
      <w:r>
        <w:rPr>
          <w:spacing w:val="-2"/>
        </w:rPr>
        <w:t>взаимодействий.</w:t>
      </w:r>
    </w:p>
    <w:p w:rsidR="00ED113B" w:rsidRDefault="00F26E6D">
      <w:pPr>
        <w:pStyle w:val="a3"/>
        <w:spacing w:before="1"/>
        <w:ind w:right="564" w:firstLine="707"/>
      </w:pPr>
      <w:r>
        <w:t>Процесс взросления у детей с ЗПР осложняется характерными для данной категории особенностями. У обучающихся с ЗПР подросткового возраста часто наблюдаются признаки личностной незрелости, многие из них чрезмерно внушаемы, не способны отстаивать собственную позицию. Особые сложности могут создавать нарушения произвольной регуляции: для школьников часто характерны импульсивные реакции, они не могут сдерживать свои стремления и порывы, не контролируют проявления эмоций, склонны к переменчивости настроения. В целом у всех обучающихся с ЗПР отмечается слабая способность к волевым усилиям, направленным на преодоление учебных и иных затруднений.</w:t>
      </w:r>
    </w:p>
    <w:p w:rsidR="00ED113B" w:rsidRDefault="00F26E6D">
      <w:pPr>
        <w:pStyle w:val="a3"/>
        <w:ind w:right="560" w:firstLine="707"/>
      </w:pPr>
      <w:r>
        <w:t>У подростков с ЗПР не сформированы внутренние критерии самооценки, что снижает их устойчивость к внешним негативным воздействиям со стороны окружающих, проявляется в несамостоятельности и шаблонности суждений. Обучающиеся с ЗПР нередко демонстрируют некритично завышенный уровень притязаний, проявления эгоцентризма. Недостатки саморегуляции снижают способность к планированию, приводят к неопределенности интересов и жизненных перспектив.</w:t>
      </w:r>
    </w:p>
    <w:p w:rsidR="00ED113B" w:rsidRDefault="00F26E6D">
      <w:pPr>
        <w:pStyle w:val="a3"/>
        <w:spacing w:before="1"/>
        <w:ind w:right="563" w:firstLine="707"/>
      </w:pPr>
      <w:r>
        <w:t>При организации обучения на уровне основного общего образования важно учитывать особенности познавательного развития, эмоционально-волевой и личностной сферы обучающихся с ЗПР, специфику усвоения ими учебного материала.</w:t>
      </w:r>
    </w:p>
    <w:p w:rsidR="00ED113B" w:rsidRDefault="00F26E6D">
      <w:pPr>
        <w:pStyle w:val="3"/>
        <w:spacing w:before="4" w:line="274" w:lineRule="exact"/>
      </w:pPr>
      <w:r>
        <w:t>Особенности</w:t>
      </w:r>
      <w:r>
        <w:rPr>
          <w:spacing w:val="-7"/>
        </w:rPr>
        <w:t xml:space="preserve"> </w:t>
      </w:r>
      <w:r>
        <w:t>познавательной</w:t>
      </w:r>
      <w:r>
        <w:rPr>
          <w:spacing w:val="-5"/>
        </w:rPr>
        <w:t xml:space="preserve"> </w:t>
      </w:r>
      <w:r>
        <w:rPr>
          <w:spacing w:val="-4"/>
        </w:rPr>
        <w:t>сферы</w:t>
      </w:r>
    </w:p>
    <w:p w:rsidR="00ED113B" w:rsidRDefault="00F26E6D">
      <w:pPr>
        <w:pStyle w:val="a3"/>
        <w:ind w:right="564" w:firstLine="707"/>
      </w:pPr>
      <w:r>
        <w:t xml:space="preserve">Своеобразие познавательной деятельности при задержке психического развития является одной из основных характеристик в структуре нарушения, поскольку связано с первичным состоянием функциональной и/или органической недостаточности ЦНС. У подростков с ЗПР сохраняются недостаточный уровень сформированности познавательных процессов и пониженная продуктивность интеллектуально-мнестической </w:t>
      </w:r>
      <w:r>
        <w:rPr>
          <w:spacing w:val="-2"/>
        </w:rPr>
        <w:t>деятельности.</w:t>
      </w:r>
    </w:p>
    <w:p w:rsidR="00ED113B" w:rsidRDefault="00F26E6D">
      <w:pPr>
        <w:pStyle w:val="a3"/>
        <w:ind w:right="562" w:firstLine="707"/>
      </w:pPr>
      <w:r>
        <w:t>Сохраняются неустойчивость внимания, трудности переключения с одного вида деятельности на другой, повышенные истощаемость и пресыщаемость, отвлекаемость на посторонние раздражители, что затрудняет последовательное и контролируемое выполнение длинного ряда операций.</w:t>
      </w:r>
    </w:p>
    <w:p w:rsidR="00ED113B" w:rsidRDefault="00F26E6D">
      <w:pPr>
        <w:pStyle w:val="a3"/>
        <w:ind w:right="566" w:firstLine="707"/>
      </w:pPr>
      <w:r>
        <w:t>Смысловые приемы запоминания долго не формируются, превалирует механическое заучивание, что в сочетании с иными недостатками мнестической деятельности не может обеспечить прочного запоминания материала.</w:t>
      </w:r>
    </w:p>
    <w:p w:rsidR="00ED113B" w:rsidRDefault="00F26E6D">
      <w:pPr>
        <w:pStyle w:val="a3"/>
        <w:ind w:right="568" w:firstLine="707"/>
      </w:pPr>
      <w:r>
        <w:t>В значительной степени сохраняется несформированность мыслительной деятельности как на мотивационном, так и на операциональном уровнях. В частности, обучающиеся с ЗПР демонстрируют слабую познавательную и поисковую активность в решении мыслительных задач, поверхностность при выборе способа действия, отсутствие стремления к поиску рационального решения. В операциональных характеристиках мышления отмечаются трудности при выполнении логических действий анализа и синтеза, классификации, сравнения и обобщения, основанных на актуализации существенных признаков объектов.</w:t>
      </w:r>
    </w:p>
    <w:p w:rsidR="00ED113B" w:rsidRDefault="00F26E6D">
      <w:pPr>
        <w:pStyle w:val="a3"/>
        <w:ind w:right="563" w:firstLine="707"/>
      </w:pPr>
      <w:r>
        <w:t>Трудности вызывает построение логических рассуждений, опирающихся на установление причинно-следственных связей, на необходимость доказательного обоснования ответа, способность делать вывод на основе анализа полученной информации. Подросток с ЗПР затрудняется в осуществлении логической операции перехода от видовых признаков к родовому понятию, в обобщении, интегрировании информации</w:t>
      </w:r>
      <w:r>
        <w:rPr>
          <w:spacing w:val="40"/>
        </w:rPr>
        <w:t xml:space="preserve"> </w:t>
      </w:r>
      <w:r>
        <w:t>из</w:t>
      </w:r>
      <w:r>
        <w:rPr>
          <w:spacing w:val="40"/>
        </w:rPr>
        <w:t xml:space="preserve"> </w:t>
      </w:r>
      <w:r>
        <w:t>различных</w:t>
      </w:r>
      <w:r>
        <w:rPr>
          <w:spacing w:val="40"/>
        </w:rPr>
        <w:t xml:space="preserve"> </w:t>
      </w:r>
      <w:r>
        <w:t>источников,</w:t>
      </w:r>
      <w:r>
        <w:rPr>
          <w:spacing w:val="40"/>
        </w:rPr>
        <w:t xml:space="preserve"> </w:t>
      </w:r>
      <w:r>
        <w:t>в</w:t>
      </w:r>
      <w:r>
        <w:rPr>
          <w:spacing w:val="40"/>
        </w:rPr>
        <w:t xml:space="preserve"> </w:t>
      </w:r>
      <w:r>
        <w:t>построении</w:t>
      </w:r>
      <w:r>
        <w:rPr>
          <w:spacing w:val="40"/>
        </w:rPr>
        <w:t xml:space="preserve"> </w:t>
      </w:r>
      <w:r>
        <w:t>простейших</w:t>
      </w:r>
      <w:r>
        <w:rPr>
          <w:spacing w:val="40"/>
        </w:rPr>
        <w:t xml:space="preserve"> </w:t>
      </w:r>
      <w:r>
        <w:t>прогнозов.</w:t>
      </w:r>
      <w:r>
        <w:rPr>
          <w:spacing w:val="40"/>
        </w:rPr>
        <w:t xml:space="preserve"> </w:t>
      </w:r>
      <w:r>
        <w:t>Следует</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pPr>
      <w:r>
        <w:lastRenderedPageBreak/>
        <w:t>отметить, что часто возникают трудности использования мыслительной операции, сформированной на одном учебном материале, в работе с другим материалом или в изменившихся условиях сходных задач.</w:t>
      </w:r>
    </w:p>
    <w:p w:rsidR="00ED113B" w:rsidRDefault="00F26E6D">
      <w:pPr>
        <w:pStyle w:val="a3"/>
        <w:spacing w:before="1"/>
        <w:ind w:right="569" w:firstLine="707"/>
      </w:pPr>
      <w:r>
        <w:t>При выполнении классификации, объединении предметов и явлений в группы по определенным признакам сложности возникают при самостоятельном определении основания для классификации и его вербальном обозначении.</w:t>
      </w:r>
    </w:p>
    <w:p w:rsidR="00ED113B" w:rsidRDefault="00F26E6D">
      <w:pPr>
        <w:pStyle w:val="a3"/>
        <w:ind w:right="566" w:firstLine="707"/>
      </w:pPr>
      <w:r>
        <w:t>Понятийные формы мышления долгое время не достигают уровня нормального развития, затрудняется процесс абстрагирования, оперирования понятиями, включения понятий в разные системы обобщения. Все это осложняется недостаточной способностью к использованию знаково-символических средств. Школьники с ЗПР нуждаются в сопровождении изучения программного материала дополнительной визуализацией, конкретизацией, примерами, связью с практическим опытом.</w:t>
      </w:r>
    </w:p>
    <w:p w:rsidR="00ED113B" w:rsidRDefault="00F26E6D">
      <w:pPr>
        <w:pStyle w:val="a3"/>
        <w:ind w:right="571" w:firstLine="707"/>
      </w:pPr>
      <w:r>
        <w:t>Для обучающихся с ЗПР подросткового возраста характерна слабость речевой регуляции действий, они испытывают затруднения в речевом оформлении, не могут спланировать свои действия и дать о них вербальный отчет.</w:t>
      </w:r>
    </w:p>
    <w:p w:rsidR="00ED113B" w:rsidRDefault="00F26E6D">
      <w:pPr>
        <w:pStyle w:val="3"/>
        <w:spacing w:line="274" w:lineRule="exact"/>
      </w:pPr>
      <w:r>
        <w:t>Особенности</w:t>
      </w:r>
      <w:r>
        <w:rPr>
          <w:spacing w:val="-3"/>
        </w:rPr>
        <w:t xml:space="preserve"> </w:t>
      </w:r>
      <w:r>
        <w:t>речевого</w:t>
      </w:r>
      <w:r>
        <w:rPr>
          <w:spacing w:val="-3"/>
        </w:rPr>
        <w:t xml:space="preserve"> </w:t>
      </w:r>
      <w:r>
        <w:rPr>
          <w:spacing w:val="-2"/>
        </w:rPr>
        <w:t>развития</w:t>
      </w:r>
    </w:p>
    <w:p w:rsidR="00ED113B" w:rsidRDefault="00F26E6D">
      <w:pPr>
        <w:pStyle w:val="a3"/>
        <w:ind w:right="563" w:firstLine="707"/>
      </w:pPr>
      <w:r>
        <w:t>У обучающихся с ЗПР подросткового возраста сохраняются недостатки фонематической стороны речи, они продолжают смешивать оппозиционные звуки, затрудняются выполнять фонематический разбор слова. У них остаются замены и смешения букв на письме, нечеткая дикция и отдельные нарушения звуко-слоговой структуры в малознакомых сложных словах.</w:t>
      </w:r>
    </w:p>
    <w:p w:rsidR="00ED113B" w:rsidRDefault="00F26E6D">
      <w:pPr>
        <w:pStyle w:val="a3"/>
        <w:ind w:right="567" w:firstLine="707"/>
      </w:pPr>
      <w:r>
        <w:t>Навыки словообразования формируются специфично и с запозданием; обучающимся сложно образовывать новые слова приставочным и суффиксальным способами в различных частях речи, они допускают аграмматизмы как в устной, так и в письменной речи.</w:t>
      </w:r>
    </w:p>
    <w:p w:rsidR="00ED113B" w:rsidRDefault="00F26E6D">
      <w:pPr>
        <w:pStyle w:val="a3"/>
        <w:ind w:right="561" w:firstLine="707"/>
        <w:jc w:val="right"/>
      </w:pPr>
      <w:r>
        <w:t>Подростки с ЗПР испытывают семантические трудности, они не могут опираться</w:t>
      </w:r>
      <w:r>
        <w:rPr>
          <w:spacing w:val="80"/>
        </w:rPr>
        <w:t xml:space="preserve"> </w:t>
      </w:r>
      <w:r>
        <w:t>на</w:t>
      </w:r>
      <w:r>
        <w:rPr>
          <w:spacing w:val="80"/>
        </w:rPr>
        <w:t xml:space="preserve"> </w:t>
      </w:r>
      <w:r>
        <w:t>контекст</w:t>
      </w:r>
      <w:r>
        <w:rPr>
          <w:spacing w:val="80"/>
        </w:rPr>
        <w:t xml:space="preserve"> </w:t>
      </w:r>
      <w:r>
        <w:t>для</w:t>
      </w:r>
      <w:r>
        <w:rPr>
          <w:spacing w:val="80"/>
        </w:rPr>
        <w:t xml:space="preserve"> </w:t>
      </w:r>
      <w:r>
        <w:t>понимания</w:t>
      </w:r>
      <w:r>
        <w:rPr>
          <w:spacing w:val="80"/>
        </w:rPr>
        <w:t xml:space="preserve"> </w:t>
      </w:r>
      <w:r>
        <w:t>значения</w:t>
      </w:r>
      <w:r>
        <w:rPr>
          <w:spacing w:val="80"/>
        </w:rPr>
        <w:t xml:space="preserve"> </w:t>
      </w:r>
      <w:r>
        <w:t>нового</w:t>
      </w:r>
      <w:r>
        <w:rPr>
          <w:spacing w:val="80"/>
        </w:rPr>
        <w:t xml:space="preserve"> </w:t>
      </w:r>
      <w:r>
        <w:t>слова.</w:t>
      </w:r>
      <w:r>
        <w:rPr>
          <w:spacing w:val="80"/>
        </w:rPr>
        <w:t xml:space="preserve"> </w:t>
      </w:r>
      <w:r>
        <w:t>Обедненный</w:t>
      </w:r>
      <w:r>
        <w:rPr>
          <w:spacing w:val="80"/>
        </w:rPr>
        <w:t xml:space="preserve"> </w:t>
      </w:r>
      <w:r>
        <w:t>словарный</w:t>
      </w:r>
      <w:r>
        <w:rPr>
          <w:spacing w:val="80"/>
        </w:rPr>
        <w:t xml:space="preserve"> </w:t>
      </w:r>
      <w:r>
        <w:t>запас</w:t>
      </w:r>
      <w:r>
        <w:rPr>
          <w:spacing w:val="40"/>
        </w:rPr>
        <w:t xml:space="preserve"> </w:t>
      </w:r>
      <w:r>
        <w:t>затрудняет</w:t>
      </w:r>
      <w:r>
        <w:rPr>
          <w:spacing w:val="-5"/>
        </w:rPr>
        <w:t xml:space="preserve"> </w:t>
      </w:r>
      <w:r>
        <w:t>речевое</w:t>
      </w:r>
      <w:r>
        <w:rPr>
          <w:spacing w:val="-4"/>
        </w:rPr>
        <w:t xml:space="preserve"> </w:t>
      </w:r>
      <w:r>
        <w:t>оформление</w:t>
      </w:r>
      <w:r>
        <w:rPr>
          <w:spacing w:val="-4"/>
        </w:rPr>
        <w:t xml:space="preserve"> </w:t>
      </w:r>
      <w:r>
        <w:t>высказывания,</w:t>
      </w:r>
      <w:r>
        <w:rPr>
          <w:spacing w:val="-3"/>
        </w:rPr>
        <w:t xml:space="preserve"> </w:t>
      </w:r>
      <w:r>
        <w:t>отражающееся</w:t>
      </w:r>
      <w:r>
        <w:rPr>
          <w:spacing w:val="-3"/>
        </w:rPr>
        <w:t xml:space="preserve"> </w:t>
      </w:r>
      <w:r>
        <w:t>на</w:t>
      </w:r>
      <w:r>
        <w:rPr>
          <w:spacing w:val="-4"/>
        </w:rPr>
        <w:t xml:space="preserve"> </w:t>
      </w:r>
      <w:r>
        <w:t>качестве</w:t>
      </w:r>
      <w:r>
        <w:rPr>
          <w:spacing w:val="-3"/>
        </w:rPr>
        <w:t xml:space="preserve"> </w:t>
      </w:r>
      <w:r>
        <w:rPr>
          <w:spacing w:val="-2"/>
        </w:rPr>
        <w:t>коммуникации.</w:t>
      </w:r>
    </w:p>
    <w:p w:rsidR="00ED113B" w:rsidRDefault="00F26E6D">
      <w:pPr>
        <w:pStyle w:val="a3"/>
        <w:ind w:right="561" w:firstLine="707"/>
      </w:pPr>
      <w:r>
        <w:t>В речи обучающихся с ЗПР превалируют существительные и глаголы. Крайне</w:t>
      </w:r>
      <w:r>
        <w:rPr>
          <w:spacing w:val="40"/>
        </w:rPr>
        <w:t xml:space="preserve"> </w:t>
      </w:r>
      <w:r>
        <w:t>редко</w:t>
      </w:r>
      <w:r>
        <w:rPr>
          <w:spacing w:val="-2"/>
        </w:rPr>
        <w:t xml:space="preserve"> </w:t>
      </w:r>
      <w:r>
        <w:t>дети</w:t>
      </w:r>
      <w:r>
        <w:rPr>
          <w:spacing w:val="-1"/>
        </w:rPr>
        <w:t xml:space="preserve"> </w:t>
      </w:r>
      <w:r>
        <w:t>используют оценочные</w:t>
      </w:r>
      <w:r>
        <w:rPr>
          <w:spacing w:val="-4"/>
        </w:rPr>
        <w:t xml:space="preserve"> </w:t>
      </w:r>
      <w:r>
        <w:t>прилагательные,</w:t>
      </w:r>
      <w:r>
        <w:rPr>
          <w:spacing w:val="-2"/>
        </w:rPr>
        <w:t xml:space="preserve"> </w:t>
      </w:r>
      <w:r>
        <w:t>часто</w:t>
      </w:r>
      <w:r>
        <w:rPr>
          <w:spacing w:val="-2"/>
        </w:rPr>
        <w:t xml:space="preserve"> </w:t>
      </w:r>
      <w:r>
        <w:t>заменяют</w:t>
      </w:r>
      <w:r>
        <w:rPr>
          <w:spacing w:val="-2"/>
        </w:rPr>
        <w:t xml:space="preserve"> </w:t>
      </w:r>
      <w:r>
        <w:t>слова «штампами», не всегда подходящими по смыслу. Различение причастий и деепричастий затруднено.</w:t>
      </w:r>
    </w:p>
    <w:p w:rsidR="00ED113B" w:rsidRDefault="00F26E6D">
      <w:pPr>
        <w:pStyle w:val="a3"/>
        <w:ind w:right="568" w:firstLine="707"/>
      </w:pPr>
      <w:r>
        <w:t>В самостоятельной речи обучающимся с ЗПР сложно подбирать и использовать синонимы и антонимы, они не понимают фразеологизмов, не используют в самостоятельной речи образные сравнения.</w:t>
      </w:r>
    </w:p>
    <w:p w:rsidR="00ED113B" w:rsidRDefault="00F26E6D">
      <w:pPr>
        <w:pStyle w:val="a3"/>
        <w:ind w:right="562" w:firstLine="707"/>
      </w:pPr>
      <w:r>
        <w:t>У обучающихся с ЗПР подросткового возраста сохраняются специфические нарушения письма, обусловливающие большое количество орфографических и пунктуационных ошибок. Ошибки на правила правописания чаще всего являются следствием недоразвития устной речи, недостаточности метаязыковой деятельности, несформированности регуляторных механизмов. Количество дисграфических ошибок к 5 классу</w:t>
      </w:r>
      <w:r>
        <w:rPr>
          <w:spacing w:val="-6"/>
        </w:rPr>
        <w:t xml:space="preserve"> </w:t>
      </w:r>
      <w:r>
        <w:t>сокращается,</w:t>
      </w:r>
      <w:r>
        <w:rPr>
          <w:spacing w:val="-2"/>
        </w:rPr>
        <w:t xml:space="preserve"> </w:t>
      </w:r>
      <w:r>
        <w:t>а</w:t>
      </w:r>
      <w:r>
        <w:rPr>
          <w:spacing w:val="-2"/>
        </w:rPr>
        <w:t xml:space="preserve"> </w:t>
      </w:r>
      <w:r>
        <w:t>количество</w:t>
      </w:r>
      <w:r>
        <w:rPr>
          <w:spacing w:val="-1"/>
        </w:rPr>
        <w:t xml:space="preserve"> </w:t>
      </w:r>
      <w:r>
        <w:t>дизорфографических</w:t>
      </w:r>
      <w:r>
        <w:rPr>
          <w:spacing w:val="-1"/>
        </w:rPr>
        <w:t xml:space="preserve"> </w:t>
      </w:r>
      <w:r>
        <w:t>нарастает</w:t>
      </w:r>
      <w:r>
        <w:rPr>
          <w:spacing w:val="-1"/>
        </w:rPr>
        <w:t xml:space="preserve"> </w:t>
      </w:r>
      <w:r>
        <w:t>в</w:t>
      </w:r>
      <w:r>
        <w:rPr>
          <w:spacing w:val="-2"/>
        </w:rPr>
        <w:t xml:space="preserve"> </w:t>
      </w:r>
      <w:r>
        <w:t>связи с усложнением</w:t>
      </w:r>
      <w:r>
        <w:rPr>
          <w:spacing w:val="-2"/>
        </w:rPr>
        <w:t xml:space="preserve"> </w:t>
      </w:r>
      <w:r>
        <w:t>и увеличением объема программного материала по русскому языку.</w:t>
      </w:r>
    </w:p>
    <w:p w:rsidR="00ED113B" w:rsidRDefault="00F26E6D">
      <w:pPr>
        <w:pStyle w:val="a3"/>
        <w:ind w:right="566" w:firstLine="707"/>
      </w:pPr>
      <w:r>
        <w:t>Нарушение в усвоении и использовании морфологического и традиционного принципов орфографии проявляется в разнообразных и многочисленных</w:t>
      </w:r>
      <w:r>
        <w:rPr>
          <w:spacing w:val="40"/>
        </w:rPr>
        <w:t xml:space="preserve"> </w:t>
      </w:r>
      <w:r>
        <w:t>орфографических ошибках. При построении предложений школьники допускают синтаксические, грамматические и стилистические ошибки. При повышении степени самостоятельности письменных работ количество ошибок увеличивается.</w:t>
      </w:r>
    </w:p>
    <w:p w:rsidR="00ED113B" w:rsidRDefault="00F26E6D">
      <w:pPr>
        <w:pStyle w:val="3"/>
        <w:spacing w:before="4" w:line="274" w:lineRule="exact"/>
      </w:pPr>
      <w:r>
        <w:t>Особенности</w:t>
      </w:r>
      <w:r>
        <w:rPr>
          <w:spacing w:val="-10"/>
        </w:rPr>
        <w:t xml:space="preserve"> </w:t>
      </w:r>
      <w:r>
        <w:t>эмоционально-личностной</w:t>
      </w:r>
      <w:r>
        <w:rPr>
          <w:spacing w:val="-6"/>
        </w:rPr>
        <w:t xml:space="preserve"> </w:t>
      </w:r>
      <w:r>
        <w:t>и</w:t>
      </w:r>
      <w:r>
        <w:rPr>
          <w:spacing w:val="-6"/>
        </w:rPr>
        <w:t xml:space="preserve"> </w:t>
      </w:r>
      <w:r>
        <w:t>регуляторной</w:t>
      </w:r>
      <w:r>
        <w:rPr>
          <w:spacing w:val="-5"/>
        </w:rPr>
        <w:t xml:space="preserve"> </w:t>
      </w:r>
      <w:r>
        <w:rPr>
          <w:spacing w:val="-2"/>
        </w:rPr>
        <w:t>сферы</w:t>
      </w:r>
    </w:p>
    <w:p w:rsidR="00ED113B" w:rsidRDefault="00F26E6D">
      <w:pPr>
        <w:pStyle w:val="a3"/>
        <w:ind w:right="563" w:firstLine="707"/>
      </w:pPr>
      <w:r>
        <w:t>Центральным признаком задержки психического развития любой степени выраженности является недостаточная сформированность саморегуляции. В</w:t>
      </w:r>
      <w:r>
        <w:rPr>
          <w:spacing w:val="40"/>
        </w:rPr>
        <w:t xml:space="preserve"> </w:t>
      </w:r>
      <w:r>
        <w:t>подростковом возрасте произвольная регуляция все еще остается незрелой. Подростки с ЗПР легко отвлекаются в процессе выполнения заданий, совершают импульсивные действия,</w:t>
      </w:r>
      <w:r>
        <w:rPr>
          <w:spacing w:val="80"/>
          <w:w w:val="150"/>
        </w:rPr>
        <w:t xml:space="preserve"> </w:t>
      </w:r>
      <w:r>
        <w:t>приступают</w:t>
      </w:r>
      <w:r>
        <w:rPr>
          <w:spacing w:val="80"/>
          <w:w w:val="150"/>
        </w:rPr>
        <w:t xml:space="preserve"> </w:t>
      </w:r>
      <w:r>
        <w:t>к</w:t>
      </w:r>
      <w:r>
        <w:rPr>
          <w:spacing w:val="80"/>
          <w:w w:val="150"/>
        </w:rPr>
        <w:t xml:space="preserve"> </w:t>
      </w:r>
      <w:r>
        <w:t>работе</w:t>
      </w:r>
      <w:r>
        <w:rPr>
          <w:spacing w:val="80"/>
          <w:w w:val="150"/>
        </w:rPr>
        <w:t xml:space="preserve"> </w:t>
      </w:r>
      <w:r>
        <w:t>без</w:t>
      </w:r>
      <w:r>
        <w:rPr>
          <w:spacing w:val="80"/>
          <w:w w:val="150"/>
        </w:rPr>
        <w:t xml:space="preserve"> </w:t>
      </w:r>
      <w:r>
        <w:t>предварительного</w:t>
      </w:r>
      <w:r>
        <w:rPr>
          <w:spacing w:val="80"/>
          <w:w w:val="150"/>
        </w:rPr>
        <w:t xml:space="preserve"> </w:t>
      </w:r>
      <w:r>
        <w:t>планирования,</w:t>
      </w:r>
      <w:r>
        <w:rPr>
          <w:spacing w:val="80"/>
          <w:w w:val="150"/>
        </w:rPr>
        <w:t xml:space="preserve"> </w:t>
      </w:r>
      <w:r>
        <w:t>не</w:t>
      </w:r>
      <w:r>
        <w:rPr>
          <w:spacing w:val="80"/>
          <w:w w:val="150"/>
        </w:rPr>
        <w:t xml:space="preserve"> </w:t>
      </w:r>
      <w:r>
        <w:t>проводят</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5"/>
      </w:pPr>
      <w:r>
        <w:lastRenderedPageBreak/>
        <w:t>промежуточного контроля, а потому и не замечают своих ошибок. Школьникам бывает трудно долго удерживать внимание на одном предмете или действии. Отмечается несформированность мотивационно-целевой основы учебной деятельности, что выражается в низкой поисковой активности.</w:t>
      </w:r>
    </w:p>
    <w:p w:rsidR="00ED113B" w:rsidRDefault="00F26E6D">
      <w:pPr>
        <w:pStyle w:val="a3"/>
        <w:spacing w:before="1"/>
        <w:ind w:right="569" w:firstLine="707"/>
      </w:pPr>
      <w:r>
        <w:t>По причине слабой саморегуляции и склонности к эмоциональной дезорганизации деятельности обучающиеся с ЗПР нуждаются в постоянной поддержке со стороны взрослого, организующей и направляющей помощи, а иногда и в руководящем контроле.</w:t>
      </w:r>
    </w:p>
    <w:p w:rsidR="00ED113B" w:rsidRDefault="00F26E6D">
      <w:pPr>
        <w:pStyle w:val="a3"/>
        <w:ind w:right="567" w:firstLine="707"/>
      </w:pPr>
      <w:r>
        <w:t>Трудности развития волевых процессов у обучающихся с ЗПР подросткового возраста приводят к невозможности устойчиво мотивированного управления своим поведением. Слабость эмоциональной регуляции проявляется у них в нестабильности эмоционального фона, недостаточности контроля проявлений эмоций, склонности к аффективным реакциям, раздражительности, вспыльчивости.</w:t>
      </w:r>
    </w:p>
    <w:p w:rsidR="00ED113B" w:rsidRDefault="00F26E6D">
      <w:pPr>
        <w:pStyle w:val="a3"/>
        <w:ind w:right="562" w:firstLine="707"/>
      </w:pPr>
      <w:r>
        <w:t>Недостаточное развитие эмоциональной сферы характеризуются</w:t>
      </w:r>
      <w:r>
        <w:rPr>
          <w:spacing w:val="80"/>
        </w:rPr>
        <w:t xml:space="preserve"> </w:t>
      </w:r>
      <w:r>
        <w:t>поверхностностью и нестойкостью эмоций, сниженной способностью к вербализации собственного эмоционального состояния, бедностью эмоционально-экспрессивных средств в общении с окружающими, слабостью рефлексивной позиции, узким</w:t>
      </w:r>
      <w:r>
        <w:rPr>
          <w:spacing w:val="40"/>
        </w:rPr>
        <w:t xml:space="preserve"> </w:t>
      </w:r>
      <w:r>
        <w:t>репертуаром способов адекватного и дифференцированного выражения эмоций и эмоционального реагирования в различных жизненных ситуациях.</w:t>
      </w:r>
    </w:p>
    <w:p w:rsidR="00ED113B" w:rsidRDefault="00F26E6D">
      <w:pPr>
        <w:pStyle w:val="a3"/>
        <w:ind w:right="562" w:firstLine="707"/>
      </w:pPr>
      <w:r>
        <w:t>У обучающихся с ЗПР нарушено развитие самосознания, для них характерны нестабильная самооценка, завышенные притязания, стойкость эгоцентрической позиции личности, трудности формирования образа «Я». Подросткам сложно осознавать себя в системе социальных взаимоотношений, выстраивать адекватное социальное взаимодействие с учетом позиций и мнения партнера.</w:t>
      </w:r>
    </w:p>
    <w:p w:rsidR="00ED113B" w:rsidRDefault="00F26E6D">
      <w:pPr>
        <w:pStyle w:val="a3"/>
        <w:spacing w:before="1"/>
        <w:ind w:right="566" w:firstLine="707"/>
      </w:pPr>
      <w:r>
        <w:t>Несмотря на способность понимать моральные и социальные нормы, подростки с ЗПР затрудняются в выстраивании поведения с учетом этих норм. В характерологических особенностях личности выделяются высокая внушаемость, чувство неуверенности в себе, сниженная критичность к своему поведению, упрямство в связи с определенной аффективной неустойчивостью, боязливость, обидчивость, повышенная конфликтность.</w:t>
      </w:r>
    </w:p>
    <w:p w:rsidR="00ED113B" w:rsidRDefault="00F26E6D">
      <w:pPr>
        <w:pStyle w:val="a3"/>
        <w:ind w:right="561" w:firstLine="707"/>
      </w:pPr>
      <w:r>
        <w:t>Существенные трудности наблюдаются у них в процессе планирования жизненных перспектив, осознания совокупности соответствующих целей и задач. Кроме того, все это сопровождается безынициативностью, необязательностью, уходом от ответственности за собственные поступки и поведение, отсутствием стремления улучшить свои результаты.</w:t>
      </w:r>
    </w:p>
    <w:p w:rsidR="00ED113B" w:rsidRDefault="00F26E6D">
      <w:pPr>
        <w:pStyle w:val="3"/>
        <w:ind w:left="569" w:right="567" w:firstLine="707"/>
      </w:pPr>
      <w:r>
        <w:t xml:space="preserve">Особенности коммуникации и социального взаимодействия, социальные </w:t>
      </w:r>
      <w:r>
        <w:rPr>
          <w:spacing w:val="-2"/>
        </w:rPr>
        <w:t>отношения</w:t>
      </w:r>
    </w:p>
    <w:p w:rsidR="00ED113B" w:rsidRDefault="00F26E6D">
      <w:pPr>
        <w:pStyle w:val="a3"/>
        <w:ind w:right="559" w:firstLine="707"/>
      </w:pPr>
      <w:r>
        <w:t>У обучающихся с ЗПР подросткового возраста недостаточно развиты коммуникативные навыки, репертуар коммуникативных средств беден, часто отмечается неадекватное использование невербальных средств общения и трудности их понимания. Качество владения приемами конструктивного взаимодействия со сверстниками и взрослыми невысокое. Социальные коммуникации у них характеризуются отсутствием глубины и неустойчивостью в целом, неадекватностью поведения в конфликтных ситуациях.</w:t>
      </w:r>
      <w:r>
        <w:rPr>
          <w:spacing w:val="-2"/>
        </w:rPr>
        <w:t xml:space="preserve"> </w:t>
      </w:r>
      <w:r>
        <w:t>Понимание</w:t>
      </w:r>
      <w:r>
        <w:rPr>
          <w:spacing w:val="-5"/>
        </w:rPr>
        <w:t xml:space="preserve"> </w:t>
      </w:r>
      <w:r>
        <w:t>индивидуальных</w:t>
      </w:r>
      <w:r>
        <w:rPr>
          <w:spacing w:val="-2"/>
        </w:rPr>
        <w:t xml:space="preserve"> </w:t>
      </w:r>
      <w:r>
        <w:t>личностных</w:t>
      </w:r>
      <w:r>
        <w:rPr>
          <w:spacing w:val="-3"/>
        </w:rPr>
        <w:t xml:space="preserve"> </w:t>
      </w:r>
      <w:r>
        <w:t>особенностей</w:t>
      </w:r>
      <w:r>
        <w:rPr>
          <w:spacing w:val="-4"/>
        </w:rPr>
        <w:t xml:space="preserve"> </w:t>
      </w:r>
      <w:r>
        <w:t>партнеров</w:t>
      </w:r>
      <w:r>
        <w:rPr>
          <w:spacing w:val="-3"/>
        </w:rPr>
        <w:t xml:space="preserve"> </w:t>
      </w:r>
      <w:r>
        <w:t>по</w:t>
      </w:r>
      <w:r>
        <w:rPr>
          <w:spacing w:val="-2"/>
        </w:rPr>
        <w:t xml:space="preserve"> </w:t>
      </w:r>
      <w:r>
        <w:t>общению снижено, слабо развита способность к сочувствию и сопереживанию, что создает затруднения при оценке высказываний и действий собеседника, учете интересов и точки зрения партнера по совместной деятельности. Усвоение и воспроизведение адекватных коммуникативных эталонов неустойчиво, что зачастую делает коммуникацию подростков с</w:t>
      </w:r>
      <w:r>
        <w:rPr>
          <w:spacing w:val="-5"/>
        </w:rPr>
        <w:t xml:space="preserve"> </w:t>
      </w:r>
      <w:r>
        <w:t>ЗПР</w:t>
      </w:r>
      <w:r>
        <w:rPr>
          <w:spacing w:val="-4"/>
        </w:rPr>
        <w:t xml:space="preserve"> </w:t>
      </w:r>
      <w:r>
        <w:t>малоконструктивной,</w:t>
      </w:r>
      <w:r>
        <w:rPr>
          <w:spacing w:val="-4"/>
        </w:rPr>
        <w:t xml:space="preserve"> </w:t>
      </w:r>
      <w:r>
        <w:t>сказывается</w:t>
      </w:r>
      <w:r>
        <w:rPr>
          <w:spacing w:val="-4"/>
        </w:rPr>
        <w:t xml:space="preserve"> </w:t>
      </w:r>
      <w:r>
        <w:t>на</w:t>
      </w:r>
      <w:r>
        <w:rPr>
          <w:spacing w:val="-3"/>
        </w:rPr>
        <w:t xml:space="preserve"> </w:t>
      </w:r>
      <w:r>
        <w:t>умении</w:t>
      </w:r>
      <w:r>
        <w:rPr>
          <w:spacing w:val="-4"/>
        </w:rPr>
        <w:t xml:space="preserve"> </w:t>
      </w:r>
      <w:r>
        <w:t>поддерживать</w:t>
      </w:r>
      <w:r>
        <w:rPr>
          <w:spacing w:val="-2"/>
        </w:rPr>
        <w:t xml:space="preserve"> </w:t>
      </w:r>
      <w:r>
        <w:t>учебное</w:t>
      </w:r>
      <w:r>
        <w:rPr>
          <w:spacing w:val="-5"/>
        </w:rPr>
        <w:t xml:space="preserve"> </w:t>
      </w:r>
      <w:r>
        <w:t>сотрудничество со сверстниками и взрослыми. Общепринятые правила общения и сотрудничества принимаются частично, соблюдаются с трудом и избирательно. Подростки с ЗПР не</w:t>
      </w:r>
      <w:r>
        <w:rPr>
          <w:spacing w:val="40"/>
        </w:rPr>
        <w:t xml:space="preserve"> </w:t>
      </w:r>
      <w:r>
        <w:t>всегда могут понять социальный и эмоциональный контекст конкретной</w:t>
      </w:r>
      <w:r>
        <w:rPr>
          <w:spacing w:val="40"/>
        </w:rPr>
        <w:t xml:space="preserve"> </w:t>
      </w:r>
      <w:r>
        <w:t>коммуникативной ситуации, что проявляется в неадекватности коммуникативного поведения, специфических трудностях вступления в контакт, его поддержания и завершения,</w:t>
      </w:r>
      <w:r>
        <w:rPr>
          <w:spacing w:val="41"/>
        </w:rPr>
        <w:t xml:space="preserve">  </w:t>
      </w:r>
      <w:r>
        <w:t>а</w:t>
      </w:r>
      <w:r>
        <w:rPr>
          <w:spacing w:val="42"/>
        </w:rPr>
        <w:t xml:space="preserve">  </w:t>
      </w:r>
      <w:r>
        <w:t>в</w:t>
      </w:r>
      <w:r>
        <w:rPr>
          <w:spacing w:val="41"/>
        </w:rPr>
        <w:t xml:space="preserve">  </w:t>
      </w:r>
      <w:r>
        <w:t>случае</w:t>
      </w:r>
      <w:r>
        <w:rPr>
          <w:spacing w:val="42"/>
        </w:rPr>
        <w:t xml:space="preserve">  </w:t>
      </w:r>
      <w:r>
        <w:t>возникновения</w:t>
      </w:r>
      <w:r>
        <w:rPr>
          <w:spacing w:val="41"/>
        </w:rPr>
        <w:t xml:space="preserve">  </w:t>
      </w:r>
      <w:r>
        <w:t>конфликта</w:t>
      </w:r>
      <w:r>
        <w:rPr>
          <w:spacing w:val="45"/>
        </w:rPr>
        <w:t xml:space="preserve">  </w:t>
      </w:r>
      <w:r>
        <w:t>–</w:t>
      </w:r>
      <w:r>
        <w:rPr>
          <w:spacing w:val="42"/>
        </w:rPr>
        <w:t xml:space="preserve">  </w:t>
      </w:r>
      <w:r>
        <w:t>к</w:t>
      </w:r>
      <w:r>
        <w:rPr>
          <w:spacing w:val="42"/>
        </w:rPr>
        <w:t xml:space="preserve">  </w:t>
      </w:r>
      <w:r>
        <w:t>неправильным</w:t>
      </w:r>
      <w:r>
        <w:rPr>
          <w:spacing w:val="41"/>
        </w:rPr>
        <w:t xml:space="preserve">  </w:t>
      </w:r>
      <w:r>
        <w:rPr>
          <w:spacing w:val="-2"/>
        </w:rPr>
        <w:t>способам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реагирования, неадекватным стратегиям поведения. Школьники с ЗПР не умеют использовать опыт взаимоотношений с окружающими для последующей коррекции</w:t>
      </w:r>
      <w:r>
        <w:rPr>
          <w:spacing w:val="40"/>
        </w:rPr>
        <w:t xml:space="preserve"> </w:t>
      </w:r>
      <w:r>
        <w:t>своего коммуникативного поведения, не могут учитывать оценку своих высказываний и действий со стороны взрослых и сверстников.</w:t>
      </w:r>
    </w:p>
    <w:p w:rsidR="00ED113B" w:rsidRDefault="00ED113B">
      <w:pPr>
        <w:pStyle w:val="a3"/>
        <w:spacing w:before="5"/>
        <w:ind w:left="0"/>
        <w:jc w:val="left"/>
      </w:pPr>
    </w:p>
    <w:p w:rsidR="00ED113B" w:rsidRDefault="00F26E6D">
      <w:pPr>
        <w:pStyle w:val="a3"/>
        <w:tabs>
          <w:tab w:val="left" w:pos="1686"/>
          <w:tab w:val="left" w:pos="3324"/>
          <w:tab w:val="left" w:pos="5079"/>
          <w:tab w:val="left" w:pos="5466"/>
          <w:tab w:val="left" w:pos="7902"/>
        </w:tabs>
        <w:ind w:right="560" w:firstLine="707"/>
        <w:jc w:val="right"/>
      </w:pPr>
      <w:r>
        <w:rPr>
          <w:b/>
          <w:i/>
        </w:rPr>
        <w:t>Особенности</w:t>
      </w:r>
      <w:r>
        <w:rPr>
          <w:b/>
          <w:i/>
          <w:spacing w:val="-1"/>
        </w:rPr>
        <w:t xml:space="preserve"> </w:t>
      </w:r>
      <w:r>
        <w:rPr>
          <w:b/>
          <w:i/>
        </w:rPr>
        <w:t>учебной</w:t>
      </w:r>
      <w:r>
        <w:rPr>
          <w:b/>
          <w:i/>
          <w:spacing w:val="-3"/>
        </w:rPr>
        <w:t xml:space="preserve"> </w:t>
      </w:r>
      <w:r>
        <w:rPr>
          <w:b/>
          <w:i/>
        </w:rPr>
        <w:t>деятельности</w:t>
      </w:r>
      <w:r>
        <w:rPr>
          <w:b/>
          <w:i/>
          <w:spacing w:val="-1"/>
        </w:rPr>
        <w:t xml:space="preserve"> </w:t>
      </w:r>
      <w:r>
        <w:rPr>
          <w:b/>
          <w:i/>
        </w:rPr>
        <w:t>и</w:t>
      </w:r>
      <w:r>
        <w:rPr>
          <w:b/>
          <w:i/>
          <w:spacing w:val="-1"/>
        </w:rPr>
        <w:t xml:space="preserve"> </w:t>
      </w:r>
      <w:r>
        <w:rPr>
          <w:b/>
          <w:i/>
        </w:rPr>
        <w:t>специфики усвоения</w:t>
      </w:r>
      <w:r>
        <w:rPr>
          <w:b/>
          <w:i/>
          <w:spacing w:val="-1"/>
        </w:rPr>
        <w:t xml:space="preserve"> </w:t>
      </w:r>
      <w:r>
        <w:rPr>
          <w:b/>
          <w:i/>
        </w:rPr>
        <w:t>учебного</w:t>
      </w:r>
      <w:r>
        <w:rPr>
          <w:b/>
          <w:i/>
          <w:spacing w:val="-1"/>
        </w:rPr>
        <w:t xml:space="preserve"> </w:t>
      </w:r>
      <w:r>
        <w:rPr>
          <w:b/>
          <w:i/>
        </w:rPr>
        <w:t xml:space="preserve">материала </w:t>
      </w:r>
      <w:r>
        <w:t>На</w:t>
      </w:r>
      <w:r>
        <w:rPr>
          <w:spacing w:val="40"/>
        </w:rPr>
        <w:t xml:space="preserve"> </w:t>
      </w:r>
      <w:r>
        <w:t>уровне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существенно</w:t>
      </w:r>
      <w:r>
        <w:rPr>
          <w:spacing w:val="40"/>
        </w:rPr>
        <w:t xml:space="preserve"> </w:t>
      </w:r>
      <w:r>
        <w:t>возрастают</w:t>
      </w:r>
      <w:r>
        <w:rPr>
          <w:spacing w:val="40"/>
        </w:rPr>
        <w:t xml:space="preserve"> </w:t>
      </w:r>
      <w:r>
        <w:t>требования</w:t>
      </w:r>
      <w:r>
        <w:rPr>
          <w:spacing w:val="40"/>
        </w:rPr>
        <w:t xml:space="preserve"> </w:t>
      </w:r>
      <w:r>
        <w:t xml:space="preserve">к </w:t>
      </w:r>
      <w:r>
        <w:rPr>
          <w:spacing w:val="-2"/>
        </w:rPr>
        <w:t>учебной</w:t>
      </w:r>
      <w:r>
        <w:tab/>
      </w:r>
      <w:r>
        <w:rPr>
          <w:spacing w:val="-2"/>
        </w:rPr>
        <w:t>деятельности</w:t>
      </w:r>
      <w:r>
        <w:tab/>
      </w:r>
      <w:r>
        <w:rPr>
          <w:spacing w:val="-2"/>
        </w:rPr>
        <w:t>обучающихся:</w:t>
      </w:r>
      <w:r>
        <w:tab/>
      </w:r>
      <w:r>
        <w:rPr>
          <w:spacing w:val="-10"/>
        </w:rPr>
        <w:t>к</w:t>
      </w:r>
      <w:r>
        <w:tab/>
      </w:r>
      <w:r>
        <w:rPr>
          <w:spacing w:val="-2"/>
        </w:rPr>
        <w:t>целенаправленности,</w:t>
      </w:r>
      <w:r>
        <w:tab/>
      </w:r>
      <w:r>
        <w:rPr>
          <w:spacing w:val="-2"/>
        </w:rPr>
        <w:t xml:space="preserve">самостоятельности, </w:t>
      </w:r>
      <w:r>
        <w:t>осуществлению</w:t>
      </w:r>
      <w:r>
        <w:rPr>
          <w:spacing w:val="40"/>
        </w:rPr>
        <w:t xml:space="preserve"> </w:t>
      </w:r>
      <w:r>
        <w:t>познавательного</w:t>
      </w:r>
      <w:r>
        <w:rPr>
          <w:spacing w:val="40"/>
        </w:rPr>
        <w:t xml:space="preserve"> </w:t>
      </w:r>
      <w:r>
        <w:t>поиска,</w:t>
      </w:r>
      <w:r>
        <w:rPr>
          <w:spacing w:val="40"/>
        </w:rPr>
        <w:t xml:space="preserve"> </w:t>
      </w:r>
      <w:r>
        <w:t>постановке</w:t>
      </w:r>
      <w:r>
        <w:rPr>
          <w:spacing w:val="40"/>
        </w:rPr>
        <w:t xml:space="preserve"> </w:t>
      </w:r>
      <w:r>
        <w:t>учебных</w:t>
      </w:r>
      <w:r>
        <w:rPr>
          <w:spacing w:val="40"/>
        </w:rPr>
        <w:t xml:space="preserve"> </w:t>
      </w:r>
      <w:r>
        <w:t>целей</w:t>
      </w:r>
      <w:r>
        <w:rPr>
          <w:spacing w:val="40"/>
        </w:rPr>
        <w:t xml:space="preserve"> </w:t>
      </w:r>
      <w:r>
        <w:t>и</w:t>
      </w:r>
      <w:r>
        <w:rPr>
          <w:spacing w:val="40"/>
        </w:rPr>
        <w:t xml:space="preserve"> </w:t>
      </w:r>
      <w:r>
        <w:t>задач,</w:t>
      </w:r>
      <w:r>
        <w:rPr>
          <w:spacing w:val="40"/>
        </w:rPr>
        <w:t xml:space="preserve"> </w:t>
      </w:r>
      <w:r>
        <w:t>освоению контрольных</w:t>
      </w:r>
      <w:r>
        <w:rPr>
          <w:spacing w:val="80"/>
        </w:rPr>
        <w:t xml:space="preserve"> </w:t>
      </w:r>
      <w:r>
        <w:t>и</w:t>
      </w:r>
      <w:r>
        <w:rPr>
          <w:spacing w:val="80"/>
        </w:rPr>
        <w:t xml:space="preserve"> </w:t>
      </w:r>
      <w:r>
        <w:t>оценочных</w:t>
      </w:r>
      <w:r>
        <w:rPr>
          <w:spacing w:val="80"/>
        </w:rPr>
        <w:t xml:space="preserve"> </w:t>
      </w:r>
      <w:r>
        <w:t>действий.</w:t>
      </w:r>
      <w:r>
        <w:rPr>
          <w:spacing w:val="80"/>
        </w:rPr>
        <w:t xml:space="preserve"> </w:t>
      </w:r>
      <w:r>
        <w:t>У</w:t>
      </w:r>
      <w:r>
        <w:rPr>
          <w:spacing w:val="80"/>
        </w:rPr>
        <w:t xml:space="preserve"> </w:t>
      </w:r>
      <w:r>
        <w:t>обучающихся</w:t>
      </w:r>
      <w:r>
        <w:rPr>
          <w:spacing w:val="80"/>
        </w:rPr>
        <w:t xml:space="preserve"> </w:t>
      </w:r>
      <w:r>
        <w:t>с</w:t>
      </w:r>
      <w:r>
        <w:rPr>
          <w:spacing w:val="80"/>
        </w:rPr>
        <w:t xml:space="preserve"> </w:t>
      </w:r>
      <w:r>
        <w:t>ЗПР</w:t>
      </w:r>
      <w:r>
        <w:rPr>
          <w:spacing w:val="80"/>
        </w:rPr>
        <w:t xml:space="preserve"> </w:t>
      </w:r>
      <w:r>
        <w:t>на</w:t>
      </w:r>
      <w:r>
        <w:rPr>
          <w:spacing w:val="80"/>
        </w:rPr>
        <w:t xml:space="preserve"> </w:t>
      </w:r>
      <w:r>
        <w:t>уровне</w:t>
      </w:r>
      <w:r>
        <w:rPr>
          <w:spacing w:val="80"/>
        </w:rPr>
        <w:t xml:space="preserve"> </w:t>
      </w:r>
      <w:r>
        <w:t>основного образования</w:t>
      </w:r>
      <w:r>
        <w:rPr>
          <w:spacing w:val="40"/>
        </w:rPr>
        <w:t xml:space="preserve"> </w:t>
      </w:r>
      <w:r>
        <w:t>сохраняются</w:t>
      </w:r>
      <w:r>
        <w:rPr>
          <w:spacing w:val="40"/>
        </w:rPr>
        <w:t xml:space="preserve"> </w:t>
      </w:r>
      <w:r>
        <w:t>недостаточная</w:t>
      </w:r>
      <w:r>
        <w:rPr>
          <w:spacing w:val="40"/>
        </w:rPr>
        <w:t xml:space="preserve"> </w:t>
      </w:r>
      <w:r>
        <w:t>целенаправленность</w:t>
      </w:r>
      <w:r>
        <w:rPr>
          <w:spacing w:val="40"/>
        </w:rPr>
        <w:t xml:space="preserve"> </w:t>
      </w:r>
      <w:r>
        <w:t>деятельности,</w:t>
      </w:r>
      <w:r>
        <w:rPr>
          <w:spacing w:val="40"/>
        </w:rPr>
        <w:t xml:space="preserve"> </w:t>
      </w:r>
      <w:r>
        <w:t>трудности сосредоточения</w:t>
      </w:r>
      <w:r>
        <w:rPr>
          <w:spacing w:val="80"/>
        </w:rPr>
        <w:t xml:space="preserve"> </w:t>
      </w:r>
      <w:r>
        <w:t>и</w:t>
      </w:r>
      <w:r>
        <w:rPr>
          <w:spacing w:val="80"/>
        </w:rPr>
        <w:t xml:space="preserve"> </w:t>
      </w:r>
      <w:r>
        <w:t>удержания</w:t>
      </w:r>
      <w:r>
        <w:rPr>
          <w:spacing w:val="80"/>
        </w:rPr>
        <w:t xml:space="preserve"> </w:t>
      </w:r>
      <w:r>
        <w:t>алгоритма</w:t>
      </w:r>
      <w:r>
        <w:rPr>
          <w:spacing w:val="80"/>
        </w:rPr>
        <w:t xml:space="preserve"> </w:t>
      </w:r>
      <w:r>
        <w:t>выполняемых</w:t>
      </w:r>
      <w:r>
        <w:rPr>
          <w:spacing w:val="80"/>
        </w:rPr>
        <w:t xml:space="preserve"> </w:t>
      </w:r>
      <w:r>
        <w:t>учебных</w:t>
      </w:r>
      <w:r>
        <w:rPr>
          <w:spacing w:val="80"/>
        </w:rPr>
        <w:t xml:space="preserve"> </w:t>
      </w:r>
      <w:r>
        <w:t>действий,</w:t>
      </w:r>
      <w:r>
        <w:rPr>
          <w:spacing w:val="80"/>
        </w:rPr>
        <w:t xml:space="preserve"> </w:t>
      </w:r>
      <w:r>
        <w:t>неумение организовать свое рабочее время, отсутствие инициативы к поиску различных вариантов решения.</w:t>
      </w:r>
      <w:r>
        <w:rPr>
          <w:spacing w:val="40"/>
        </w:rPr>
        <w:t xml:space="preserve"> </w:t>
      </w:r>
      <w:r>
        <w:t>Отмечаются</w:t>
      </w:r>
      <w:r>
        <w:rPr>
          <w:spacing w:val="40"/>
        </w:rPr>
        <w:t xml:space="preserve"> </w:t>
      </w:r>
      <w:r>
        <w:t>трудности</w:t>
      </w:r>
      <w:r>
        <w:rPr>
          <w:spacing w:val="40"/>
        </w:rPr>
        <w:t xml:space="preserve"> </w:t>
      </w:r>
      <w:r>
        <w:t>при</w:t>
      </w:r>
      <w:r>
        <w:rPr>
          <w:spacing w:val="40"/>
        </w:rPr>
        <w:t xml:space="preserve"> </w:t>
      </w:r>
      <w:r>
        <w:t>самостоятельной</w:t>
      </w:r>
      <w:r>
        <w:rPr>
          <w:spacing w:val="40"/>
        </w:rPr>
        <w:t xml:space="preserve"> </w:t>
      </w:r>
      <w:r>
        <w:t>организации</w:t>
      </w:r>
      <w:r>
        <w:rPr>
          <w:spacing w:val="40"/>
        </w:rPr>
        <w:t xml:space="preserve"> </w:t>
      </w:r>
      <w:r>
        <w:t>учебной</w:t>
      </w:r>
      <w:r>
        <w:rPr>
          <w:spacing w:val="40"/>
        </w:rPr>
        <w:t xml:space="preserve"> </w:t>
      </w:r>
      <w:r>
        <w:t>работы,</w:t>
      </w:r>
      <w:r>
        <w:rPr>
          <w:spacing w:val="80"/>
          <w:w w:val="150"/>
        </w:rPr>
        <w:t xml:space="preserve"> </w:t>
      </w:r>
      <w:r>
        <w:t>стремление</w:t>
      </w:r>
      <w:r>
        <w:rPr>
          <w:spacing w:val="40"/>
        </w:rPr>
        <w:t xml:space="preserve"> </w:t>
      </w:r>
      <w:r>
        <w:t>избежать</w:t>
      </w:r>
      <w:r>
        <w:rPr>
          <w:spacing w:val="40"/>
        </w:rPr>
        <w:t xml:space="preserve"> </w:t>
      </w:r>
      <w:r>
        <w:t>умственной</w:t>
      </w:r>
      <w:r>
        <w:rPr>
          <w:spacing w:val="40"/>
        </w:rPr>
        <w:t xml:space="preserve"> </w:t>
      </w:r>
      <w:r>
        <w:t>нагрузки</w:t>
      </w:r>
      <w:r>
        <w:rPr>
          <w:spacing w:val="40"/>
        </w:rPr>
        <w:t xml:space="preserve"> </w:t>
      </w:r>
      <w:r>
        <w:t>и</w:t>
      </w:r>
      <w:r>
        <w:rPr>
          <w:spacing w:val="40"/>
        </w:rPr>
        <w:t xml:space="preserve"> </w:t>
      </w:r>
      <w:r>
        <w:t>волевого</w:t>
      </w:r>
      <w:r>
        <w:rPr>
          <w:spacing w:val="40"/>
        </w:rPr>
        <w:t xml:space="preserve"> </w:t>
      </w:r>
      <w:r>
        <w:t>усилия,</w:t>
      </w:r>
      <w:r>
        <w:rPr>
          <w:spacing w:val="40"/>
        </w:rPr>
        <w:t xml:space="preserve"> </w:t>
      </w:r>
      <w:r>
        <w:t>склонность</w:t>
      </w:r>
      <w:r>
        <w:rPr>
          <w:spacing w:val="40"/>
        </w:rPr>
        <w:t xml:space="preserve"> </w:t>
      </w:r>
      <w:r>
        <w:t>к</w:t>
      </w:r>
      <w:r>
        <w:rPr>
          <w:spacing w:val="40"/>
        </w:rPr>
        <w:t xml:space="preserve"> </w:t>
      </w:r>
      <w:r>
        <w:t>подмене</w:t>
      </w:r>
      <w:r>
        <w:rPr>
          <w:spacing w:val="40"/>
        </w:rPr>
        <w:t xml:space="preserve"> </w:t>
      </w:r>
      <w:r>
        <w:t>поиска</w:t>
      </w:r>
      <w:r>
        <w:rPr>
          <w:spacing w:val="40"/>
        </w:rPr>
        <w:t xml:space="preserve"> </w:t>
      </w:r>
      <w:r>
        <w:t>решения</w:t>
      </w:r>
      <w:r>
        <w:rPr>
          <w:spacing w:val="40"/>
        </w:rPr>
        <w:t xml:space="preserve"> </w:t>
      </w:r>
      <w:r>
        <w:t>формальным</w:t>
      </w:r>
      <w:r>
        <w:rPr>
          <w:spacing w:val="40"/>
        </w:rPr>
        <w:t xml:space="preserve"> </w:t>
      </w:r>
      <w:r>
        <w:t>действием.</w:t>
      </w:r>
      <w:r>
        <w:rPr>
          <w:spacing w:val="40"/>
        </w:rPr>
        <w:t xml:space="preserve"> </w:t>
      </w:r>
      <w:r>
        <w:t>Для</w:t>
      </w:r>
      <w:r>
        <w:rPr>
          <w:spacing w:val="40"/>
        </w:rPr>
        <w:t xml:space="preserve"> </w:t>
      </w:r>
      <w:r>
        <w:t>подростков</w:t>
      </w:r>
      <w:r>
        <w:rPr>
          <w:spacing w:val="40"/>
        </w:rPr>
        <w:t xml:space="preserve"> </w:t>
      </w:r>
      <w:r>
        <w:t>с</w:t>
      </w:r>
      <w:r>
        <w:rPr>
          <w:spacing w:val="40"/>
        </w:rPr>
        <w:t xml:space="preserve"> </w:t>
      </w:r>
      <w:r>
        <w:t>ЗПР</w:t>
      </w:r>
      <w:r>
        <w:rPr>
          <w:spacing w:val="40"/>
        </w:rPr>
        <w:t xml:space="preserve"> </w:t>
      </w:r>
      <w:r>
        <w:t>характерно</w:t>
      </w:r>
      <w:r>
        <w:rPr>
          <w:spacing w:val="40"/>
        </w:rPr>
        <w:t xml:space="preserve"> </w:t>
      </w:r>
      <w:r>
        <w:t>отсутствие стойкого</w:t>
      </w:r>
      <w:r>
        <w:rPr>
          <w:spacing w:val="73"/>
        </w:rPr>
        <w:t xml:space="preserve"> </w:t>
      </w:r>
      <w:r>
        <w:t>познавательного</w:t>
      </w:r>
      <w:r>
        <w:rPr>
          <w:spacing w:val="74"/>
        </w:rPr>
        <w:t xml:space="preserve"> </w:t>
      </w:r>
      <w:r>
        <w:t>интереса,</w:t>
      </w:r>
      <w:r>
        <w:rPr>
          <w:spacing w:val="76"/>
        </w:rPr>
        <w:t xml:space="preserve"> </w:t>
      </w:r>
      <w:r>
        <w:t>мотивации</w:t>
      </w:r>
      <w:r>
        <w:rPr>
          <w:spacing w:val="75"/>
        </w:rPr>
        <w:t xml:space="preserve"> </w:t>
      </w:r>
      <w:r>
        <w:t>достижения</w:t>
      </w:r>
      <w:r>
        <w:rPr>
          <w:spacing w:val="73"/>
        </w:rPr>
        <w:t xml:space="preserve"> </w:t>
      </w:r>
      <w:r>
        <w:t>результата,</w:t>
      </w:r>
      <w:r>
        <w:rPr>
          <w:spacing w:val="74"/>
        </w:rPr>
        <w:t xml:space="preserve"> </w:t>
      </w:r>
      <w:r>
        <w:t>стремления</w:t>
      </w:r>
      <w:r>
        <w:rPr>
          <w:spacing w:val="74"/>
        </w:rPr>
        <w:t xml:space="preserve"> </w:t>
      </w:r>
      <w:r>
        <w:rPr>
          <w:spacing w:val="-12"/>
        </w:rPr>
        <w:t>к</w:t>
      </w:r>
    </w:p>
    <w:p w:rsidR="00ED113B" w:rsidRDefault="00F26E6D">
      <w:pPr>
        <w:pStyle w:val="a3"/>
        <w:spacing w:line="272" w:lineRule="exact"/>
      </w:pPr>
      <w:r>
        <w:t>поиску</w:t>
      </w:r>
      <w:r>
        <w:rPr>
          <w:spacing w:val="-10"/>
        </w:rPr>
        <w:t xml:space="preserve"> </w:t>
      </w:r>
      <w:r>
        <w:t>информации</w:t>
      </w:r>
      <w:r>
        <w:rPr>
          <w:spacing w:val="-2"/>
        </w:rPr>
        <w:t xml:space="preserve"> </w:t>
      </w:r>
      <w:r>
        <w:t>и</w:t>
      </w:r>
      <w:r>
        <w:rPr>
          <w:spacing w:val="1"/>
        </w:rPr>
        <w:t xml:space="preserve"> </w:t>
      </w:r>
      <w:r>
        <w:t>усвоению</w:t>
      </w:r>
      <w:r>
        <w:rPr>
          <w:spacing w:val="-2"/>
        </w:rPr>
        <w:t xml:space="preserve"> </w:t>
      </w:r>
      <w:r>
        <w:t>новых</w:t>
      </w:r>
      <w:r>
        <w:rPr>
          <w:spacing w:val="-3"/>
        </w:rPr>
        <w:t xml:space="preserve"> </w:t>
      </w:r>
      <w:r>
        <w:rPr>
          <w:spacing w:val="-2"/>
        </w:rPr>
        <w:t>знаний.</w:t>
      </w:r>
    </w:p>
    <w:p w:rsidR="00ED113B" w:rsidRDefault="00F26E6D">
      <w:pPr>
        <w:pStyle w:val="a3"/>
        <w:ind w:right="569" w:firstLine="707"/>
      </w:pPr>
      <w:r>
        <w:t>Учебная мотивация у обучающихся с ЗПР подросткового возраста остается незрелой, собственно учебные мотивы формируются с трудом и являются</w:t>
      </w:r>
      <w:r>
        <w:rPr>
          <w:spacing w:val="40"/>
        </w:rPr>
        <w:t xml:space="preserve"> </w:t>
      </w:r>
      <w:r>
        <w:t>неустойчивыми; для них важнее внешняя оценка, чем сам результат, они не проявляют стремления к улучшению своих учебных достижений, не пытаются осмыслить работу в целом, понять причины своих ошибок.</w:t>
      </w:r>
    </w:p>
    <w:p w:rsidR="00ED113B" w:rsidRDefault="00F26E6D">
      <w:pPr>
        <w:pStyle w:val="a3"/>
        <w:ind w:right="567" w:firstLine="707"/>
      </w:pPr>
      <w:r>
        <w:t>Результативность учебной работы у обучающихся с ЗПР низка вследствие импульсивности и слабого контроля, что приводит к многочисленным ошибочным действиям и решениям.</w:t>
      </w:r>
    </w:p>
    <w:p w:rsidR="00ED113B" w:rsidRDefault="00F26E6D">
      <w:pPr>
        <w:pStyle w:val="a3"/>
        <w:spacing w:before="1"/>
        <w:ind w:right="561" w:firstLine="707"/>
      </w:pPr>
      <w:r>
        <w:t>Работоспособность школьников с ЗПР неравномерна и зависит от характера выполняемых заданий. Они не могут долго сосредотачиваться при интенсивной интеллектуальной нагрузке, у них быстро наступает утомление, пресыщение деятельностью. При напряженной мыслительной деятельности обучающиеся не могут продуктивно работать в течение всего урока, но при выполнении знакомых учебных заданий, не требующих волевого усилия, могут долгое время сохранять работоспособность.</w:t>
      </w:r>
      <w:r>
        <w:rPr>
          <w:spacing w:val="-1"/>
        </w:rPr>
        <w:t xml:space="preserve"> </w:t>
      </w:r>
      <w:r>
        <w:t>Большое</w:t>
      </w:r>
      <w:r>
        <w:rPr>
          <w:spacing w:val="-2"/>
        </w:rPr>
        <w:t xml:space="preserve"> </w:t>
      </w:r>
      <w:r>
        <w:t>влияние</w:t>
      </w:r>
      <w:r>
        <w:rPr>
          <w:spacing w:val="-2"/>
        </w:rPr>
        <w:t xml:space="preserve"> </w:t>
      </w:r>
      <w:r>
        <w:t>на</w:t>
      </w:r>
      <w:r>
        <w:rPr>
          <w:spacing w:val="-2"/>
        </w:rPr>
        <w:t xml:space="preserve"> </w:t>
      </w:r>
      <w:r>
        <w:t>работоспособность оказывают</w:t>
      </w:r>
      <w:r>
        <w:rPr>
          <w:spacing w:val="-1"/>
        </w:rPr>
        <w:t xml:space="preserve"> </w:t>
      </w:r>
      <w:r>
        <w:t>внешние</w:t>
      </w:r>
      <w:r>
        <w:rPr>
          <w:spacing w:val="-2"/>
        </w:rPr>
        <w:t xml:space="preserve"> </w:t>
      </w:r>
      <w:r>
        <w:t>факторы: интенсивность деятельности на предшествующих уроках; наличие отвлекающих</w:t>
      </w:r>
      <w:r>
        <w:rPr>
          <w:spacing w:val="40"/>
        </w:rPr>
        <w:t xml:space="preserve"> </w:t>
      </w:r>
      <w:r>
        <w:t>факторов, таких как шум, появление посторонних в классе; переживание или ожидание кого-либо значимого для ребенка события.</w:t>
      </w:r>
    </w:p>
    <w:p w:rsidR="00ED113B" w:rsidRDefault="00F26E6D">
      <w:pPr>
        <w:pStyle w:val="a3"/>
        <w:spacing w:before="1"/>
        <w:ind w:right="564" w:firstLine="707"/>
      </w:pPr>
      <w:r>
        <w:t>Особенности освоения учебного материала связаны у школьников с ЗПР с неравномерной обучаемостью, замедленностью восприятия и переработки учебной информации,</w:t>
      </w:r>
      <w:r>
        <w:rPr>
          <w:spacing w:val="-4"/>
        </w:rPr>
        <w:t xml:space="preserve"> </w:t>
      </w:r>
      <w:r>
        <w:t>непрочностью</w:t>
      </w:r>
      <w:r>
        <w:rPr>
          <w:spacing w:val="-4"/>
        </w:rPr>
        <w:t xml:space="preserve"> </w:t>
      </w:r>
      <w:r>
        <w:t>следов</w:t>
      </w:r>
      <w:r>
        <w:rPr>
          <w:spacing w:val="-5"/>
        </w:rPr>
        <w:t xml:space="preserve"> </w:t>
      </w:r>
      <w:r>
        <w:t>при</w:t>
      </w:r>
      <w:r>
        <w:rPr>
          <w:spacing w:val="-4"/>
        </w:rPr>
        <w:t xml:space="preserve"> </w:t>
      </w:r>
      <w:r>
        <w:t>запоминании</w:t>
      </w:r>
      <w:r>
        <w:rPr>
          <w:spacing w:val="-4"/>
        </w:rPr>
        <w:t xml:space="preserve"> </w:t>
      </w:r>
      <w:r>
        <w:t>материала,</w:t>
      </w:r>
      <w:r>
        <w:rPr>
          <w:spacing w:val="-4"/>
        </w:rPr>
        <w:t xml:space="preserve"> </w:t>
      </w:r>
      <w:r>
        <w:t>неточностью</w:t>
      </w:r>
      <w:r>
        <w:rPr>
          <w:spacing w:val="-4"/>
        </w:rPr>
        <w:t xml:space="preserve"> </w:t>
      </w:r>
      <w:r>
        <w:t>и</w:t>
      </w:r>
      <w:r>
        <w:rPr>
          <w:spacing w:val="-4"/>
        </w:rPr>
        <w:t xml:space="preserve"> </w:t>
      </w:r>
      <w:r>
        <w:t xml:space="preserve">ошибками </w:t>
      </w:r>
      <w:r>
        <w:rPr>
          <w:spacing w:val="-2"/>
        </w:rPr>
        <w:t>воспроизведения.</w:t>
      </w:r>
    </w:p>
    <w:p w:rsidR="00ED113B" w:rsidRDefault="00F26E6D">
      <w:pPr>
        <w:pStyle w:val="a3"/>
        <w:ind w:right="562" w:firstLine="707"/>
      </w:pPr>
      <w:r>
        <w:t>Для обучающихся с ЗПР характерны трудности усвоения и оперирования понятиями, склонность к их смешению, семантическим заменам, с трудом запоминают определения. Более продуктивно они усваивают материал с опорой на ясный алгоритм, визуальную поддержку, смысловые схемы.</w:t>
      </w:r>
    </w:p>
    <w:p w:rsidR="00ED113B" w:rsidRDefault="00F26E6D">
      <w:pPr>
        <w:pStyle w:val="a3"/>
        <w:ind w:right="565" w:firstLine="707"/>
      </w:pPr>
      <w:r>
        <w:t>Школьникам с ЗПР сложно сделать опосредованный вывод, осуществить применение усвоенных знаний в новой ситуации. Наблюдаются затруднения с пониманием научных текстов: им сложно выделить главную мысль, разбить текст на смысловые части, изложить основное содержание. Характерной особенностью являются затруднения в самостоятельном выборе нужного способа действия, применении известного способа решения в новых условиях или одновременном использовании двух и более простых алгоритмов.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spacing w:before="63" w:line="240" w:lineRule="auto"/>
        <w:ind w:left="2467" w:right="922" w:hanging="1546"/>
      </w:pPr>
      <w:r>
        <w:lastRenderedPageBreak/>
        <w:t>Особые</w:t>
      </w:r>
      <w:r>
        <w:rPr>
          <w:spacing w:val="-8"/>
        </w:rPr>
        <w:t xml:space="preserve"> </w:t>
      </w:r>
      <w:r>
        <w:t>образовательные</w:t>
      </w:r>
      <w:r>
        <w:rPr>
          <w:spacing w:val="-9"/>
        </w:rPr>
        <w:t xml:space="preserve"> </w:t>
      </w:r>
      <w:r>
        <w:t>потребности</w:t>
      </w:r>
      <w:r>
        <w:rPr>
          <w:spacing w:val="-7"/>
        </w:rPr>
        <w:t xml:space="preserve"> </w:t>
      </w:r>
      <w:r>
        <w:t>обучающихся</w:t>
      </w:r>
      <w:r>
        <w:rPr>
          <w:spacing w:val="-7"/>
        </w:rPr>
        <w:t xml:space="preserve"> </w:t>
      </w:r>
      <w:r>
        <w:t>с</w:t>
      </w:r>
      <w:r>
        <w:rPr>
          <w:spacing w:val="-6"/>
        </w:rPr>
        <w:t xml:space="preserve"> </w:t>
      </w:r>
      <w:r>
        <w:t>задержкой</w:t>
      </w:r>
      <w:r>
        <w:rPr>
          <w:spacing w:val="-7"/>
        </w:rPr>
        <w:t xml:space="preserve"> </w:t>
      </w:r>
      <w:r>
        <w:t>психического развития на уровне основного общего образования</w:t>
      </w:r>
    </w:p>
    <w:p w:rsidR="00ED113B" w:rsidRDefault="00F26E6D">
      <w:pPr>
        <w:pStyle w:val="a3"/>
        <w:ind w:right="568" w:firstLine="707"/>
      </w:pPr>
      <w:r>
        <w:t xml:space="preserve">Выделяют общие для всех обучающихся с ОВЗ образовательные потребности и специфические, удовлетворение которых особенно важно для конкретной группы </w:t>
      </w:r>
      <w:r>
        <w:rPr>
          <w:spacing w:val="-2"/>
        </w:rPr>
        <w:t>обучающихся.</w:t>
      </w:r>
    </w:p>
    <w:p w:rsidR="00ED113B" w:rsidRDefault="00F26E6D">
      <w:pPr>
        <w:pStyle w:val="a3"/>
        <w:ind w:right="564" w:firstLine="707"/>
      </w:pPr>
      <w:r>
        <w:t xml:space="preserve">На этапе основного образования для обучающихся с ЗПР актуальны следующие </w:t>
      </w:r>
      <w:r>
        <w:rPr>
          <w:i/>
        </w:rPr>
        <w:t xml:space="preserve">общие </w:t>
      </w:r>
      <w:r>
        <w:t>образовательные потребности: потребность во введении специальных разделов обучения и специфических средств обучения, потребность в качественной индивидуализации и создании особой пространственной и временной образовательной среды, потребность в максимальном расширении образовательного пространства за пределы образовательной организации, потребность в согласованном участии в образовательном процессе команды квалифицированных специалистов и родителей обучающихся с ЗПР.</w:t>
      </w:r>
    </w:p>
    <w:p w:rsidR="00ED113B" w:rsidRDefault="00F26E6D">
      <w:pPr>
        <w:pStyle w:val="a3"/>
        <w:ind w:left="1277"/>
      </w:pPr>
      <w:r>
        <w:t>Для</w:t>
      </w:r>
      <w:r>
        <w:rPr>
          <w:spacing w:val="54"/>
          <w:w w:val="150"/>
        </w:rPr>
        <w:t xml:space="preserve"> </w:t>
      </w:r>
      <w:r>
        <w:t>обучающихся</w:t>
      </w:r>
      <w:r>
        <w:rPr>
          <w:spacing w:val="56"/>
          <w:w w:val="150"/>
        </w:rPr>
        <w:t xml:space="preserve"> </w:t>
      </w:r>
      <w:r>
        <w:t>с</w:t>
      </w:r>
      <w:r>
        <w:rPr>
          <w:spacing w:val="58"/>
          <w:w w:val="150"/>
        </w:rPr>
        <w:t xml:space="preserve"> </w:t>
      </w:r>
      <w:r>
        <w:t>ЗПР,</w:t>
      </w:r>
      <w:r>
        <w:rPr>
          <w:spacing w:val="56"/>
          <w:w w:val="150"/>
        </w:rPr>
        <w:t xml:space="preserve"> </w:t>
      </w:r>
      <w:r>
        <w:t>осваивающих</w:t>
      </w:r>
      <w:r>
        <w:rPr>
          <w:spacing w:val="58"/>
          <w:w w:val="150"/>
        </w:rPr>
        <w:t xml:space="preserve"> </w:t>
      </w:r>
      <w:r>
        <w:t>АООП</w:t>
      </w:r>
      <w:r>
        <w:rPr>
          <w:spacing w:val="55"/>
          <w:w w:val="150"/>
        </w:rPr>
        <w:t xml:space="preserve"> </w:t>
      </w:r>
      <w:r>
        <w:t>ООО,</w:t>
      </w:r>
      <w:r>
        <w:rPr>
          <w:spacing w:val="56"/>
          <w:w w:val="150"/>
        </w:rPr>
        <w:t xml:space="preserve"> </w:t>
      </w:r>
      <w:r>
        <w:t>характерны</w:t>
      </w:r>
      <w:r>
        <w:rPr>
          <w:spacing w:val="57"/>
          <w:w w:val="150"/>
        </w:rPr>
        <w:t xml:space="preserve"> </w:t>
      </w:r>
      <w:r>
        <w:rPr>
          <w:spacing w:val="-2"/>
        </w:rPr>
        <w:t>следующие</w:t>
      </w:r>
    </w:p>
    <w:p w:rsidR="00ED113B" w:rsidRDefault="00F26E6D">
      <w:pPr>
        <w:ind w:left="569"/>
        <w:jc w:val="both"/>
        <w:rPr>
          <w:sz w:val="24"/>
        </w:rPr>
      </w:pPr>
      <w:r>
        <w:rPr>
          <w:i/>
          <w:sz w:val="24"/>
        </w:rPr>
        <w:t>специфические</w:t>
      </w:r>
      <w:r>
        <w:rPr>
          <w:i/>
          <w:spacing w:val="-8"/>
          <w:sz w:val="24"/>
        </w:rPr>
        <w:t xml:space="preserve"> </w:t>
      </w:r>
      <w:r>
        <w:rPr>
          <w:sz w:val="24"/>
        </w:rPr>
        <w:t>образовательные</w:t>
      </w:r>
      <w:r>
        <w:rPr>
          <w:spacing w:val="-7"/>
          <w:sz w:val="24"/>
        </w:rPr>
        <w:t xml:space="preserve"> </w:t>
      </w:r>
      <w:r>
        <w:rPr>
          <w:spacing w:val="-2"/>
          <w:sz w:val="24"/>
        </w:rPr>
        <w:t>потребности:</w:t>
      </w:r>
    </w:p>
    <w:p w:rsidR="00ED113B" w:rsidRDefault="00F26E6D">
      <w:pPr>
        <w:pStyle w:val="a3"/>
        <w:ind w:right="567" w:firstLine="707"/>
      </w:pPr>
      <w:r>
        <w:t xml:space="preserve">потребность в адаптации и дифференцированном подходе к отбору содержания программного материала учебных предметов с учетом особых образовательных потребностей и возможностей обучающихся с ЗПР на уровне основного общего </w:t>
      </w:r>
      <w:r>
        <w:rPr>
          <w:spacing w:val="-2"/>
        </w:rPr>
        <w:t>образования;</w:t>
      </w:r>
    </w:p>
    <w:p w:rsidR="00ED113B" w:rsidRDefault="00F26E6D">
      <w:pPr>
        <w:pStyle w:val="a3"/>
        <w:ind w:right="566" w:firstLine="707"/>
      </w:pPr>
      <w:r>
        <w:t>включение коррекционно-развивающего компонента в процесс обучения при реализации образовательных программ основного общего образования с учетом преемственности уровней начального и основного общего образования;</w:t>
      </w:r>
    </w:p>
    <w:p w:rsidR="00ED113B" w:rsidRDefault="00F26E6D">
      <w:pPr>
        <w:pStyle w:val="a3"/>
        <w:ind w:right="562" w:firstLine="707"/>
      </w:pPr>
      <w:r>
        <w:t>развитие и коррекция приемов мыслительной деятельности и логических действий, составляющих основу логических мыслительных операций, расширение метапредметных способов учебно-познавательной деятельности, обеспечивающих процесс освоения программного материала;</w:t>
      </w:r>
    </w:p>
    <w:p w:rsidR="00ED113B" w:rsidRDefault="00F26E6D">
      <w:pPr>
        <w:pStyle w:val="a3"/>
        <w:ind w:right="564" w:firstLine="707"/>
      </w:pPr>
      <w:r>
        <w:t>применение специальных методов и приемов, средств обучения с учетом особенностей усвоения обучающимся с ЗПР системы знаний, умений, навыков, компетенций (использование «пошаговости» при предъявлении учебного материала, при решении практико-ориентированных задач и жизненных ситуаций; применение алгоритмов, дополнительной визуальной поддержки, опорных схем при решении учебно-познавательных задач и работе с учебной информацией; разносторонняя проработка учебного материала, закрепление навыков и компетенций применительно к различным жизненным ситуациям; увеличение доли практико-ориентированного материала, связанного с жизненным опытом подростка; разнообразие и вариативность предъявления</w:t>
      </w:r>
      <w:r>
        <w:rPr>
          <w:spacing w:val="40"/>
        </w:rPr>
        <w:t xml:space="preserve"> </w:t>
      </w:r>
      <w:r>
        <w:t xml:space="preserve">и объяснения учебного материала при трудностях усвоения и переработки информации и </w:t>
      </w:r>
      <w:r>
        <w:rPr>
          <w:spacing w:val="-2"/>
        </w:rPr>
        <w:t>т.д.);</w:t>
      </w:r>
    </w:p>
    <w:p w:rsidR="00ED113B" w:rsidRDefault="00F26E6D">
      <w:pPr>
        <w:pStyle w:val="a3"/>
        <w:ind w:right="562" w:firstLine="707"/>
      </w:pPr>
      <w:r>
        <w:t>организация образовательного пространства, рабочего места, временной организации образовательной среды с учетом психофизических особенностей и возможностей обучающегося с ЗПР (индивидуальное проектирование образовательной среды с учетом повышенной истощаемости и быстрой утомляемости в процессе интеллектуальной</w:t>
      </w:r>
      <w:r>
        <w:rPr>
          <w:spacing w:val="-7"/>
        </w:rPr>
        <w:t xml:space="preserve"> </w:t>
      </w:r>
      <w:r>
        <w:t>деятельности,</w:t>
      </w:r>
      <w:r>
        <w:rPr>
          <w:spacing w:val="-7"/>
        </w:rPr>
        <w:t xml:space="preserve"> </w:t>
      </w:r>
      <w:r>
        <w:t>сниженной</w:t>
      </w:r>
      <w:r>
        <w:rPr>
          <w:spacing w:val="-7"/>
        </w:rPr>
        <w:t xml:space="preserve"> </w:t>
      </w:r>
      <w:r>
        <w:t>работоспособности,</w:t>
      </w:r>
      <w:r>
        <w:rPr>
          <w:spacing w:val="-7"/>
        </w:rPr>
        <w:t xml:space="preserve"> </w:t>
      </w:r>
      <w:r>
        <w:t>сниженной</w:t>
      </w:r>
      <w:r>
        <w:rPr>
          <w:spacing w:val="-7"/>
        </w:rPr>
        <w:t xml:space="preserve"> </w:t>
      </w:r>
      <w:r>
        <w:t>произвольной регуляции, неустойчивости произвольного внимания, сниженного объема памяти и пониженной точности воспроизведения);</w:t>
      </w:r>
    </w:p>
    <w:p w:rsidR="00ED113B" w:rsidRDefault="00F26E6D">
      <w:pPr>
        <w:pStyle w:val="a3"/>
        <w:ind w:right="568" w:firstLine="707"/>
      </w:pPr>
      <w:r>
        <w:t>специальная помощь в развитии осознанной саморегуляции деятельности и поведения, в осознании возникающих трудностей в коммуникативных ситуациях, использовании приемов эмоциональной саморегуляции, в побуждении запрашивать помощь взрослого в затруднительных социальных ситуациях; целенаправленное развитие социального взаимодействия обучающихся с ЗПР;</w:t>
      </w:r>
    </w:p>
    <w:p w:rsidR="00ED113B" w:rsidRDefault="00ED113B">
      <w:pPr>
        <w:pStyle w:val="a3"/>
        <w:sectPr w:rsidR="00ED113B">
          <w:pgSz w:w="11910" w:h="16840"/>
          <w:pgMar w:top="1600" w:right="283" w:bottom="1200" w:left="1133" w:header="0" w:footer="953" w:gutter="0"/>
          <w:cols w:space="720"/>
        </w:sectPr>
      </w:pPr>
    </w:p>
    <w:p w:rsidR="00ED113B" w:rsidRDefault="00F26E6D">
      <w:pPr>
        <w:pStyle w:val="a3"/>
        <w:spacing w:before="66"/>
        <w:ind w:right="564" w:firstLine="707"/>
      </w:pPr>
      <w:r>
        <w:lastRenderedPageBreak/>
        <w:t>учет функционального состояния центральной нервной системы и нейродинамики психических процессов обучающихся с ЗПР (замедленного темпа переработки информации, пониженного общего тонуса, склонности к аффективной дезорганизации деятельности, «органической» деконцентрации внимания и др.);</w:t>
      </w:r>
    </w:p>
    <w:p w:rsidR="00ED113B" w:rsidRDefault="00F26E6D">
      <w:pPr>
        <w:pStyle w:val="a3"/>
        <w:spacing w:before="1"/>
        <w:ind w:right="566" w:firstLine="707"/>
      </w:pPr>
      <w:r>
        <w:t>стимулирование к осознанию и осмыслению, упорядочиванию усваиваемых на уроках знаний и умений, к применению усвоенных компетенций в повседневной жизни; формирование читательской культуры;</w:t>
      </w:r>
    </w:p>
    <w:p w:rsidR="00ED113B" w:rsidRDefault="00F26E6D">
      <w:pPr>
        <w:pStyle w:val="a3"/>
        <w:ind w:right="567" w:firstLine="707"/>
      </w:pPr>
      <w:r>
        <w:t>применение специального подхода к оценке образовательных достижений (личностных, метапредметных и предметных) с учетом психофизических особенностей и особых образовательных потребностей обучающихся с ЗПР; использование специального инструментария оценивания достижений и выявления трудностей усвоения образовательной программы;</w:t>
      </w:r>
    </w:p>
    <w:p w:rsidR="00ED113B" w:rsidRDefault="00F26E6D">
      <w:pPr>
        <w:pStyle w:val="a3"/>
        <w:ind w:right="573" w:firstLine="707"/>
      </w:pPr>
      <w:r>
        <w:t>формирование социально активной позиции, интереса к социальному миру с позиций личностного становления и профессионального самоопределения;</w:t>
      </w:r>
    </w:p>
    <w:p w:rsidR="00ED113B" w:rsidRDefault="00F26E6D">
      <w:pPr>
        <w:pStyle w:val="a3"/>
        <w:ind w:right="562" w:firstLine="707"/>
      </w:pPr>
      <w:r>
        <w:t>развитие и расширение средств коммуникации, навыков конструктивного общения и социального взаимодействия (со сверстниками, с членами семьи, со взрослыми), максимальное расширение социальных контактов, помощь обучающемуся с ЗПР в осознании социально приемлемого и одобряемого поведения, а также необходимости избирательности при установлении социальных контактов (профилактика негативного влияния, противостояние вовлечению в антисоциальную среду); профилактика асоциального поведения.</w:t>
      </w:r>
    </w:p>
    <w:p w:rsidR="00ED113B" w:rsidRDefault="00F26E6D">
      <w:pPr>
        <w:pStyle w:val="a3"/>
        <w:spacing w:before="1"/>
        <w:ind w:right="562" w:firstLine="707"/>
      </w:pPr>
      <w:r>
        <w:t>В соответствии с Законом об образовании в Российской Федерации №273-ФЗ, в образовательной</w:t>
      </w:r>
      <w:r>
        <w:rPr>
          <w:spacing w:val="-2"/>
        </w:rPr>
        <w:t xml:space="preserve"> </w:t>
      </w:r>
      <w:r>
        <w:t>организации</w:t>
      </w:r>
      <w:r>
        <w:rPr>
          <w:spacing w:val="-2"/>
        </w:rPr>
        <w:t xml:space="preserve"> </w:t>
      </w:r>
      <w:r>
        <w:t>должны</w:t>
      </w:r>
      <w:r>
        <w:rPr>
          <w:spacing w:val="-4"/>
        </w:rPr>
        <w:t xml:space="preserve"> </w:t>
      </w:r>
      <w:r>
        <w:t>создаваться</w:t>
      </w:r>
      <w:r>
        <w:rPr>
          <w:spacing w:val="-3"/>
        </w:rPr>
        <w:t xml:space="preserve"> </w:t>
      </w:r>
      <w:r>
        <w:t>специальные</w:t>
      </w:r>
      <w:r>
        <w:rPr>
          <w:spacing w:val="-5"/>
        </w:rPr>
        <w:t xml:space="preserve"> </w:t>
      </w:r>
      <w:r>
        <w:t>образовательные условия, соответствующие</w:t>
      </w:r>
      <w:r>
        <w:rPr>
          <w:spacing w:val="-2"/>
        </w:rPr>
        <w:t xml:space="preserve"> </w:t>
      </w:r>
      <w:r>
        <w:t>особым</w:t>
      </w:r>
      <w:r>
        <w:rPr>
          <w:spacing w:val="-2"/>
        </w:rPr>
        <w:t xml:space="preserve"> </w:t>
      </w:r>
      <w:r>
        <w:t>образовательным</w:t>
      </w:r>
      <w:r>
        <w:rPr>
          <w:spacing w:val="-2"/>
        </w:rPr>
        <w:t xml:space="preserve"> </w:t>
      </w:r>
      <w:r>
        <w:t>потребностям</w:t>
      </w:r>
      <w:r>
        <w:rPr>
          <w:spacing w:val="-1"/>
        </w:rPr>
        <w:t xml:space="preserve"> </w:t>
      </w:r>
      <w:r>
        <w:t>обучающихся</w:t>
      </w:r>
      <w:r>
        <w:rPr>
          <w:spacing w:val="-1"/>
        </w:rPr>
        <w:t xml:space="preserve"> </w:t>
      </w:r>
      <w:r>
        <w:t>с</w:t>
      </w:r>
      <w:r>
        <w:rPr>
          <w:spacing w:val="-2"/>
        </w:rPr>
        <w:t xml:space="preserve"> </w:t>
      </w:r>
      <w:r>
        <w:t>ОВЗ</w:t>
      </w:r>
      <w:r>
        <w:rPr>
          <w:spacing w:val="-2"/>
        </w:rPr>
        <w:t xml:space="preserve"> </w:t>
      </w:r>
      <w:r>
        <w:t>(ст.</w:t>
      </w:r>
      <w:r>
        <w:rPr>
          <w:spacing w:val="-1"/>
        </w:rPr>
        <w:t xml:space="preserve"> </w:t>
      </w:r>
      <w:r>
        <w:t>79.</w:t>
      </w:r>
      <w:r>
        <w:rPr>
          <w:spacing w:val="-1"/>
        </w:rPr>
        <w:t xml:space="preserve"> </w:t>
      </w:r>
      <w:r>
        <w:t>П.3 Закона об образовании в Российской Федерации №273-ФЗ). Совокупность специальных образовательных условий позволяет реализовать единую образовательную и социокультурную среду образовательной организации, основанную на обеспечении доступности и вариативности образования обучающихся с ЗПР. Для этого система специальных образовательных условий в образовательной организации должна соответствовать особым образовательным потребностям обучающихся с ЗПР подросткового возраста и обеспечивать дифференцированный психолого-педагогический подход к образованию обучающихся.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4"/>
        <w:numPr>
          <w:ilvl w:val="1"/>
          <w:numId w:val="55"/>
        </w:numPr>
        <w:tabs>
          <w:tab w:val="left" w:pos="1581"/>
          <w:tab w:val="left" w:pos="1970"/>
        </w:tabs>
        <w:spacing w:before="71"/>
        <w:ind w:left="1970" w:right="1160" w:hanging="809"/>
        <w:jc w:val="left"/>
        <w:rPr>
          <w:b/>
          <w:sz w:val="24"/>
        </w:rPr>
      </w:pPr>
      <w:r>
        <w:rPr>
          <w:b/>
          <w:sz w:val="24"/>
        </w:rPr>
        <w:lastRenderedPageBreak/>
        <w:t>ПЛАНИРУЕМЫЕ</w:t>
      </w:r>
      <w:r>
        <w:rPr>
          <w:b/>
          <w:spacing w:val="-10"/>
          <w:sz w:val="24"/>
        </w:rPr>
        <w:t xml:space="preserve"> </w:t>
      </w:r>
      <w:r>
        <w:rPr>
          <w:b/>
          <w:sz w:val="24"/>
        </w:rPr>
        <w:t>РЕЗУЛЬТАТЫ</w:t>
      </w:r>
      <w:r>
        <w:rPr>
          <w:b/>
          <w:spacing w:val="-12"/>
          <w:sz w:val="24"/>
        </w:rPr>
        <w:t xml:space="preserve"> </w:t>
      </w:r>
      <w:r>
        <w:rPr>
          <w:b/>
          <w:sz w:val="24"/>
        </w:rPr>
        <w:t>ОСВОЕНИЯ</w:t>
      </w:r>
      <w:r>
        <w:rPr>
          <w:b/>
          <w:spacing w:val="-12"/>
          <w:sz w:val="24"/>
        </w:rPr>
        <w:t xml:space="preserve"> </w:t>
      </w:r>
      <w:r>
        <w:rPr>
          <w:b/>
          <w:sz w:val="24"/>
        </w:rPr>
        <w:t>АДАПТИРОВАННОЙ ОСНОВНОЙ ОБЩЕОБРАЗОВАТЕЛЬНОЙ ПРОГРАММЫ</w:t>
      </w:r>
    </w:p>
    <w:p w:rsidR="00ED113B" w:rsidRDefault="00F26E6D">
      <w:pPr>
        <w:ind w:left="2900"/>
        <w:rPr>
          <w:b/>
          <w:sz w:val="24"/>
        </w:rPr>
      </w:pPr>
      <w:r>
        <w:rPr>
          <w:b/>
          <w:sz w:val="24"/>
        </w:rPr>
        <w:t>ОСНОВНОГО</w:t>
      </w:r>
      <w:r>
        <w:rPr>
          <w:b/>
          <w:spacing w:val="-3"/>
          <w:sz w:val="24"/>
        </w:rPr>
        <w:t xml:space="preserve"> </w:t>
      </w:r>
      <w:r>
        <w:rPr>
          <w:b/>
          <w:sz w:val="24"/>
        </w:rPr>
        <w:t>ОБЩЕГО</w:t>
      </w:r>
      <w:r>
        <w:rPr>
          <w:b/>
          <w:spacing w:val="-2"/>
          <w:sz w:val="24"/>
        </w:rPr>
        <w:t xml:space="preserve"> ОБРАЗОВАНИЯ</w:t>
      </w:r>
    </w:p>
    <w:p w:rsidR="00ED113B" w:rsidRDefault="00ED113B">
      <w:pPr>
        <w:pStyle w:val="a3"/>
        <w:ind w:left="0"/>
        <w:jc w:val="left"/>
        <w:rPr>
          <w:b/>
        </w:rPr>
      </w:pPr>
    </w:p>
    <w:p w:rsidR="00ED113B" w:rsidRDefault="00F26E6D">
      <w:pPr>
        <w:pStyle w:val="a4"/>
        <w:numPr>
          <w:ilvl w:val="2"/>
          <w:numId w:val="55"/>
        </w:numPr>
        <w:tabs>
          <w:tab w:val="left" w:pos="1169"/>
        </w:tabs>
        <w:spacing w:line="274" w:lineRule="exact"/>
        <w:ind w:left="1169" w:hanging="600"/>
        <w:jc w:val="both"/>
        <w:rPr>
          <w:b/>
          <w:sz w:val="24"/>
        </w:rPr>
      </w:pPr>
      <w:r>
        <w:rPr>
          <w:b/>
          <w:sz w:val="24"/>
        </w:rPr>
        <w:t>Общие</w:t>
      </w:r>
      <w:r>
        <w:rPr>
          <w:b/>
          <w:spacing w:val="-5"/>
          <w:sz w:val="24"/>
        </w:rPr>
        <w:t xml:space="preserve"> </w:t>
      </w:r>
      <w:r>
        <w:rPr>
          <w:b/>
          <w:spacing w:val="-2"/>
          <w:sz w:val="24"/>
        </w:rPr>
        <w:t>положения</w:t>
      </w:r>
    </w:p>
    <w:p w:rsidR="00ED113B" w:rsidRDefault="00F26E6D">
      <w:pPr>
        <w:pStyle w:val="a3"/>
        <w:tabs>
          <w:tab w:val="left" w:pos="8963"/>
        </w:tabs>
        <w:ind w:right="561" w:firstLine="707"/>
      </w:pPr>
      <w:r>
        <w:t>Планируемые</w:t>
      </w:r>
      <w:r>
        <w:rPr>
          <w:spacing w:val="80"/>
        </w:rPr>
        <w:t xml:space="preserve">   </w:t>
      </w:r>
      <w:r>
        <w:t>результаты</w:t>
      </w:r>
      <w:r>
        <w:rPr>
          <w:spacing w:val="80"/>
        </w:rPr>
        <w:t xml:space="preserve">   </w:t>
      </w:r>
      <w:r>
        <w:t>освоения</w:t>
      </w:r>
      <w:r>
        <w:rPr>
          <w:spacing w:val="80"/>
        </w:rPr>
        <w:t xml:space="preserve">   </w:t>
      </w:r>
      <w:r>
        <w:t>адаптированной</w:t>
      </w:r>
      <w:r>
        <w:tab/>
      </w:r>
      <w:r>
        <w:rPr>
          <w:spacing w:val="-2"/>
        </w:rPr>
        <w:t xml:space="preserve">основной </w:t>
      </w:r>
      <w:r>
        <w:t>общеобразовательной программы основного общего образования обучающихся с ЗПР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 ООО, образовательным процессом и системой оценки результатов освоения АООП ООО обучающимися с ЗПР, выступая содержательной и критериальной основой для разработки программ учебных предметов, курсов, программы воспитания, программы формирования универсальных учебных действий, с одной стороны, и системы оценки результатов – с другой.</w:t>
      </w:r>
    </w:p>
    <w:p w:rsidR="00ED113B" w:rsidRDefault="00F26E6D">
      <w:pPr>
        <w:pStyle w:val="a3"/>
        <w:ind w:right="560" w:firstLine="707"/>
      </w:pPr>
      <w:r>
        <w:t xml:space="preserve">Итоговые достижения обучающихся с ЗПР в целом должны соответствовать требованиям к итоговым достижениям сверстников с нормативным развитием, определяемым действующим ФГОС ООО. В соответствии с требованиями ФГОС ООО система планируемых результатов – личностных, метапредметных и предметных – устанавливает и описывает классы учебно-познавательных и учебно-практических задач, которые осваивают обучающиеся в ходе обучения, особо выделяя среди них те, которые выносятся на итоговую оценку, в том числе государственную итоговую аттестацию </w:t>
      </w:r>
      <w:r>
        <w:rPr>
          <w:spacing w:val="-2"/>
        </w:rPr>
        <w:t>выпускников.</w:t>
      </w:r>
    </w:p>
    <w:p w:rsidR="00ED113B" w:rsidRDefault="00F26E6D">
      <w:pPr>
        <w:pStyle w:val="a3"/>
        <w:ind w:right="567" w:firstLine="707"/>
      </w:pPr>
      <w:r>
        <w:t>Успешное выполнение этих задач требует от обучающихся с ЗПР овладения системой учебных действий (универсальных и специфических для каждого учебного предмета: познавательных, коммуникативных, регулятивных). Вместе с тем, необходимо принимать во внимание особенности формирования когнитивной и регуляторной сферы обучающихся с ЗПР, определяющих их особые образовательные потребности.</w:t>
      </w:r>
    </w:p>
    <w:p w:rsidR="00ED113B" w:rsidRDefault="00F26E6D">
      <w:pPr>
        <w:pStyle w:val="a3"/>
        <w:ind w:right="564" w:firstLine="707"/>
      </w:pPr>
      <w:r>
        <w:t>В этой связи итоговые достижения обучающихся с ЗПР должны оцениваться как исходя из освоения академического компонента образования, так и с точки зрения социальной (жизненной) компетенции обучающегося, при необходимости с использованием адаптированного, в том числе специально сконструированного, педагогического инструментария, позволяющего сделать видимыми качество и результат обучения, умение применять знания, полученные в ходе обучения, в повседневной жизни.</w:t>
      </w:r>
    </w:p>
    <w:p w:rsidR="00ED113B" w:rsidRDefault="00F26E6D">
      <w:pPr>
        <w:pStyle w:val="2"/>
        <w:numPr>
          <w:ilvl w:val="2"/>
          <w:numId w:val="55"/>
        </w:numPr>
        <w:tabs>
          <w:tab w:val="left" w:pos="1169"/>
        </w:tabs>
        <w:spacing w:before="4"/>
        <w:ind w:left="1169" w:hanging="600"/>
        <w:jc w:val="both"/>
      </w:pPr>
      <w:r>
        <w:t>Структура</w:t>
      </w:r>
      <w:r>
        <w:rPr>
          <w:spacing w:val="-5"/>
        </w:rPr>
        <w:t xml:space="preserve"> </w:t>
      </w:r>
      <w:r>
        <w:t>планируемых</w:t>
      </w:r>
      <w:r>
        <w:rPr>
          <w:spacing w:val="-4"/>
        </w:rPr>
        <w:t xml:space="preserve"> </w:t>
      </w:r>
      <w:r>
        <w:rPr>
          <w:spacing w:val="-2"/>
        </w:rPr>
        <w:t>результатов</w:t>
      </w:r>
    </w:p>
    <w:p w:rsidR="00ED113B" w:rsidRDefault="00F26E6D">
      <w:pPr>
        <w:pStyle w:val="a3"/>
        <w:ind w:right="569" w:firstLine="707"/>
      </w:pPr>
      <w:r>
        <w:t>ФГОС ООО устанавливает требования к трем группам результатов освоения обучающимися</w:t>
      </w:r>
      <w:r>
        <w:rPr>
          <w:spacing w:val="-5"/>
        </w:rPr>
        <w:t xml:space="preserve"> </w:t>
      </w:r>
      <w:r>
        <w:t>программ</w:t>
      </w:r>
      <w:r>
        <w:rPr>
          <w:spacing w:val="-6"/>
        </w:rPr>
        <w:t xml:space="preserve"> </w:t>
      </w:r>
      <w:r>
        <w:t>основного</w:t>
      </w:r>
      <w:r>
        <w:rPr>
          <w:spacing w:val="-5"/>
        </w:rPr>
        <w:t xml:space="preserve"> </w:t>
      </w:r>
      <w:r>
        <w:t>общего</w:t>
      </w:r>
      <w:r>
        <w:rPr>
          <w:spacing w:val="-5"/>
        </w:rPr>
        <w:t xml:space="preserve"> </w:t>
      </w:r>
      <w:r>
        <w:t>образования:</w:t>
      </w:r>
      <w:r>
        <w:rPr>
          <w:spacing w:val="-5"/>
        </w:rPr>
        <w:t xml:space="preserve"> </w:t>
      </w:r>
      <w:r>
        <w:t>личностным,</w:t>
      </w:r>
      <w:r>
        <w:rPr>
          <w:spacing w:val="-5"/>
        </w:rPr>
        <w:t xml:space="preserve"> </w:t>
      </w:r>
      <w:r>
        <w:t>метапредметным</w:t>
      </w:r>
      <w:r>
        <w:rPr>
          <w:spacing w:val="-7"/>
        </w:rPr>
        <w:t xml:space="preserve"> </w:t>
      </w:r>
      <w:r>
        <w:t xml:space="preserve">и </w:t>
      </w:r>
      <w:r>
        <w:rPr>
          <w:spacing w:val="-2"/>
        </w:rPr>
        <w:t>предметным.</w:t>
      </w:r>
    </w:p>
    <w:p w:rsidR="00ED113B" w:rsidRDefault="00F26E6D">
      <w:pPr>
        <w:pStyle w:val="a3"/>
        <w:ind w:right="564" w:firstLine="707"/>
      </w:pPr>
      <w:r>
        <w:rPr>
          <w:b/>
        </w:rPr>
        <w:t xml:space="preserve">Личностные результаты </w:t>
      </w:r>
      <w:r>
        <w:t>освоения адаптированной основной общеобразовательной программы раскрывают и детализируют основные направленности этих результатов. Они включают эффекты:</w:t>
      </w:r>
    </w:p>
    <w:p w:rsidR="00ED113B" w:rsidRDefault="00F26E6D">
      <w:pPr>
        <w:pStyle w:val="a3"/>
        <w:ind w:left="1277" w:right="4905"/>
        <w:jc w:val="left"/>
      </w:pPr>
      <w:r>
        <w:t>гражданско-патриотического</w:t>
      </w:r>
      <w:r>
        <w:rPr>
          <w:spacing w:val="-15"/>
        </w:rPr>
        <w:t xml:space="preserve"> </w:t>
      </w:r>
      <w:r>
        <w:t>воспитания; духовно-нравственного воспитания; эстетического воспитания;</w:t>
      </w:r>
    </w:p>
    <w:p w:rsidR="00ED113B" w:rsidRDefault="00F26E6D">
      <w:pPr>
        <w:pStyle w:val="a3"/>
        <w:ind w:left="1277"/>
        <w:jc w:val="left"/>
      </w:pPr>
      <w:r>
        <w:t>осознания</w:t>
      </w:r>
      <w:r>
        <w:rPr>
          <w:spacing w:val="-8"/>
        </w:rPr>
        <w:t xml:space="preserve"> </w:t>
      </w:r>
      <w:r>
        <w:t>ценности</w:t>
      </w:r>
      <w:r>
        <w:rPr>
          <w:spacing w:val="-5"/>
        </w:rPr>
        <w:t xml:space="preserve"> </w:t>
      </w:r>
      <w:r>
        <w:t>научного</w:t>
      </w:r>
      <w:r>
        <w:rPr>
          <w:spacing w:val="-4"/>
        </w:rPr>
        <w:t xml:space="preserve"> </w:t>
      </w:r>
      <w:r>
        <w:rPr>
          <w:spacing w:val="-2"/>
        </w:rPr>
        <w:t>познания;</w:t>
      </w:r>
    </w:p>
    <w:p w:rsidR="00ED113B" w:rsidRDefault="00F26E6D">
      <w:pPr>
        <w:pStyle w:val="a3"/>
        <w:ind w:right="569" w:firstLine="707"/>
        <w:jc w:val="left"/>
      </w:pPr>
      <w:r>
        <w:t>физического</w:t>
      </w:r>
      <w:r>
        <w:rPr>
          <w:spacing w:val="40"/>
        </w:rPr>
        <w:t xml:space="preserve"> </w:t>
      </w:r>
      <w:r>
        <w:t>воспитания,</w:t>
      </w:r>
      <w:r>
        <w:rPr>
          <w:spacing w:val="40"/>
        </w:rPr>
        <w:t xml:space="preserve"> </w:t>
      </w:r>
      <w:r>
        <w:t>формирования</w:t>
      </w:r>
      <w:r>
        <w:rPr>
          <w:spacing w:val="40"/>
        </w:rPr>
        <w:t xml:space="preserve"> </w:t>
      </w:r>
      <w:r>
        <w:t>культуры</w:t>
      </w:r>
      <w:r>
        <w:rPr>
          <w:spacing w:val="40"/>
        </w:rPr>
        <w:t xml:space="preserve"> </w:t>
      </w:r>
      <w:r>
        <w:t>здоровья</w:t>
      </w:r>
      <w:r>
        <w:rPr>
          <w:spacing w:val="40"/>
        </w:rPr>
        <w:t xml:space="preserve"> </w:t>
      </w:r>
      <w:r>
        <w:t>и</w:t>
      </w:r>
      <w:r>
        <w:rPr>
          <w:spacing w:val="80"/>
        </w:rPr>
        <w:t xml:space="preserve"> </w:t>
      </w:r>
      <w:r>
        <w:t>эмоционального</w:t>
      </w:r>
      <w:r>
        <w:rPr>
          <w:spacing w:val="40"/>
        </w:rPr>
        <w:t xml:space="preserve"> </w:t>
      </w:r>
      <w:r>
        <w:rPr>
          <w:spacing w:val="-2"/>
        </w:rPr>
        <w:t>благополучия;</w:t>
      </w:r>
    </w:p>
    <w:p w:rsidR="00ED113B" w:rsidRDefault="00F26E6D">
      <w:pPr>
        <w:pStyle w:val="a3"/>
        <w:ind w:left="1277"/>
        <w:jc w:val="left"/>
      </w:pPr>
      <w:r>
        <w:t>трудового</w:t>
      </w:r>
      <w:r>
        <w:rPr>
          <w:spacing w:val="-3"/>
        </w:rPr>
        <w:t xml:space="preserve"> </w:t>
      </w:r>
      <w:r>
        <w:rPr>
          <w:spacing w:val="-2"/>
        </w:rPr>
        <w:t>воспитания;</w:t>
      </w:r>
    </w:p>
    <w:p w:rsidR="00ED113B" w:rsidRDefault="00F26E6D">
      <w:pPr>
        <w:pStyle w:val="a3"/>
        <w:ind w:firstLine="707"/>
        <w:jc w:val="left"/>
      </w:pPr>
      <w:r>
        <w:t>экологического</w:t>
      </w:r>
      <w:r>
        <w:rPr>
          <w:spacing w:val="40"/>
        </w:rPr>
        <w:t xml:space="preserve"> </w:t>
      </w:r>
      <w:r>
        <w:t>воспитания,</w:t>
      </w:r>
      <w:r>
        <w:rPr>
          <w:spacing w:val="40"/>
        </w:rPr>
        <w:t xml:space="preserve"> </w:t>
      </w:r>
      <w:r>
        <w:t>а</w:t>
      </w:r>
      <w:r>
        <w:rPr>
          <w:spacing w:val="40"/>
        </w:rPr>
        <w:t xml:space="preserve"> </w:t>
      </w:r>
      <w:r>
        <w:t>также</w:t>
      </w:r>
      <w:r>
        <w:rPr>
          <w:spacing w:val="40"/>
        </w:rPr>
        <w:t xml:space="preserve"> </w:t>
      </w:r>
      <w:r>
        <w:t>личностные</w:t>
      </w:r>
      <w:r>
        <w:rPr>
          <w:spacing w:val="40"/>
        </w:rPr>
        <w:t xml:space="preserve"> </w:t>
      </w:r>
      <w:r>
        <w:t>результаты,</w:t>
      </w:r>
      <w:r>
        <w:rPr>
          <w:spacing w:val="40"/>
        </w:rPr>
        <w:t xml:space="preserve"> </w:t>
      </w:r>
      <w:r>
        <w:t>обеспечивающие</w:t>
      </w:r>
      <w:r>
        <w:rPr>
          <w:spacing w:val="80"/>
        </w:rPr>
        <w:t xml:space="preserve"> </w:t>
      </w:r>
      <w:r>
        <w:t>адаптацию обучающегося к изменяющимся условиям социальной и природной среды.</w:t>
      </w:r>
    </w:p>
    <w:p w:rsidR="00ED113B" w:rsidRDefault="00F26E6D">
      <w:pPr>
        <w:pStyle w:val="a3"/>
        <w:tabs>
          <w:tab w:val="left" w:pos="2847"/>
          <w:tab w:val="left" w:pos="4296"/>
          <w:tab w:val="left" w:pos="6040"/>
          <w:tab w:val="left" w:pos="8673"/>
        </w:tabs>
        <w:ind w:right="563" w:firstLine="707"/>
        <w:jc w:val="left"/>
      </w:pPr>
      <w:r>
        <w:rPr>
          <w:spacing w:val="-2"/>
        </w:rPr>
        <w:t>Личностные</w:t>
      </w:r>
      <w:r>
        <w:tab/>
      </w:r>
      <w:r>
        <w:rPr>
          <w:spacing w:val="-2"/>
        </w:rPr>
        <w:t>результаты</w:t>
      </w:r>
      <w:r>
        <w:tab/>
      </w:r>
      <w:r>
        <w:rPr>
          <w:spacing w:val="-2"/>
        </w:rPr>
        <w:t>обеспечивают</w:t>
      </w:r>
      <w:r>
        <w:tab/>
      </w:r>
      <w:r>
        <w:rPr>
          <w:spacing w:val="-2"/>
        </w:rPr>
        <w:t>ценностно-смысловую</w:t>
      </w:r>
      <w:r>
        <w:tab/>
      </w:r>
      <w:r>
        <w:rPr>
          <w:spacing w:val="-2"/>
        </w:rPr>
        <w:t xml:space="preserve">ориентацию </w:t>
      </w:r>
      <w:r>
        <w:t>обучающихся</w:t>
      </w:r>
      <w:r>
        <w:rPr>
          <w:spacing w:val="33"/>
        </w:rPr>
        <w:t xml:space="preserve">  </w:t>
      </w:r>
      <w:r>
        <w:t>(умение</w:t>
      </w:r>
      <w:r>
        <w:rPr>
          <w:spacing w:val="36"/>
        </w:rPr>
        <w:t xml:space="preserve">  </w:t>
      </w:r>
      <w:r>
        <w:t>соотносить</w:t>
      </w:r>
      <w:r>
        <w:rPr>
          <w:spacing w:val="36"/>
        </w:rPr>
        <w:t xml:space="preserve">  </w:t>
      </w:r>
      <w:r>
        <w:t>поступки</w:t>
      </w:r>
      <w:r>
        <w:rPr>
          <w:spacing w:val="36"/>
        </w:rPr>
        <w:t xml:space="preserve">  </w:t>
      </w:r>
      <w:r>
        <w:t>и</w:t>
      </w:r>
      <w:r>
        <w:rPr>
          <w:spacing w:val="36"/>
        </w:rPr>
        <w:t xml:space="preserve">  </w:t>
      </w:r>
      <w:r>
        <w:t>события</w:t>
      </w:r>
      <w:r>
        <w:rPr>
          <w:spacing w:val="36"/>
        </w:rPr>
        <w:t xml:space="preserve">  </w:t>
      </w:r>
      <w:r>
        <w:t>с</w:t>
      </w:r>
      <w:r>
        <w:rPr>
          <w:spacing w:val="34"/>
        </w:rPr>
        <w:t xml:space="preserve">  </w:t>
      </w:r>
      <w:r>
        <w:t>принятыми</w:t>
      </w:r>
      <w:r>
        <w:rPr>
          <w:spacing w:val="37"/>
        </w:rPr>
        <w:t xml:space="preserve">  </w:t>
      </w:r>
      <w:r>
        <w:rPr>
          <w:spacing w:val="-2"/>
        </w:rPr>
        <w:t>этическими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71"/>
      </w:pPr>
      <w:r>
        <w:lastRenderedPageBreak/>
        <w:t>принципами,</w:t>
      </w:r>
      <w:r>
        <w:rPr>
          <w:spacing w:val="-2"/>
        </w:rPr>
        <w:t xml:space="preserve"> </w:t>
      </w:r>
      <w:r>
        <w:t>знание</w:t>
      </w:r>
      <w:r>
        <w:rPr>
          <w:spacing w:val="-3"/>
        </w:rPr>
        <w:t xml:space="preserve"> </w:t>
      </w:r>
      <w:r>
        <w:t>моральных</w:t>
      </w:r>
      <w:r>
        <w:rPr>
          <w:spacing w:val="-1"/>
        </w:rPr>
        <w:t xml:space="preserve"> </w:t>
      </w:r>
      <w:r>
        <w:t>норм</w:t>
      </w:r>
      <w:r>
        <w:rPr>
          <w:spacing w:val="-3"/>
        </w:rPr>
        <w:t xml:space="preserve"> </w:t>
      </w:r>
      <w:r>
        <w:t>и умение</w:t>
      </w:r>
      <w:r>
        <w:rPr>
          <w:spacing w:val="-1"/>
        </w:rPr>
        <w:t xml:space="preserve"> </w:t>
      </w:r>
      <w:r>
        <w:t>выделить</w:t>
      </w:r>
      <w:r>
        <w:rPr>
          <w:spacing w:val="-1"/>
        </w:rPr>
        <w:t xml:space="preserve"> </w:t>
      </w:r>
      <w:r>
        <w:t>нравственный</w:t>
      </w:r>
      <w:r>
        <w:rPr>
          <w:spacing w:val="-2"/>
        </w:rPr>
        <w:t xml:space="preserve"> </w:t>
      </w:r>
      <w:r>
        <w:t>аспект</w:t>
      </w:r>
      <w:r>
        <w:rPr>
          <w:spacing w:val="-2"/>
        </w:rPr>
        <w:t xml:space="preserve"> </w:t>
      </w:r>
      <w:r>
        <w:t>поведения) и ориентацию в социальных ролях и межличностных отношениях.</w:t>
      </w:r>
    </w:p>
    <w:p w:rsidR="00ED113B" w:rsidRDefault="00F26E6D">
      <w:pPr>
        <w:pStyle w:val="a3"/>
        <w:ind w:right="566" w:firstLine="707"/>
      </w:pPr>
      <w:r>
        <w:t>Личностные результаты дополняются специфическими результатами, относимыми к формированию сферы жизненной компетенции и связанными с психологическими особенностями обучающихся с ЗПР. По отношению к категории обучающихся с ЗПР на уровне основного общего образования актуальным становится освоение ими социального опыта, основных социальных норм, применимость их в различных жизненных ситуациях, осознание своих трудностей и ограничений, умение запрашивать поддержку взрослого в затруднительных социальных ситуациях, а также умение противостоять негативному воздействию микросоциальной среды. С позиции жизненного самоопределения значимым является осознанное отношение к выстраиванию образовательной перспективы с учетом профессиональных предпочтений обучающегося с ЗПР.</w:t>
      </w:r>
    </w:p>
    <w:p w:rsidR="00ED113B" w:rsidRDefault="00F26E6D">
      <w:pPr>
        <w:pStyle w:val="a3"/>
        <w:spacing w:before="1"/>
        <w:ind w:right="567" w:firstLine="707"/>
      </w:pPr>
      <w:r>
        <w:t>Делается акцент на деятельностные аспекты достижения обучающимися личностных результатов на уровне ключевых понятий, отражающих ценности и мотивацию и характеризующих достижение обучающимися личностных результатов: осознание, готовность, восприимчивость, установка и т.д.</w:t>
      </w:r>
    </w:p>
    <w:p w:rsidR="00ED113B" w:rsidRDefault="00F26E6D">
      <w:pPr>
        <w:pStyle w:val="a3"/>
        <w:ind w:right="568" w:firstLine="707"/>
      </w:pPr>
      <w:r>
        <w:t>Все личностные результаты достигаются в ходе обучения предметам, реализации программ воспитания и коррекционной работы, в том числе коррекционных курсов.</w:t>
      </w:r>
    </w:p>
    <w:p w:rsidR="00ED113B" w:rsidRDefault="00F26E6D">
      <w:pPr>
        <w:pStyle w:val="a3"/>
        <w:ind w:right="564" w:firstLine="707"/>
      </w:pPr>
      <w:r>
        <w:rPr>
          <w:b/>
        </w:rPr>
        <w:t xml:space="preserve">Метапредметные результаты </w:t>
      </w:r>
      <w:r>
        <w:t>освоения адаптированной основной общеобразовательной программы представлены в соответствии с подгруппами универсальных учебных действий, раскрывают и детализируют основные направленности метапредметных результатов. Они отражают:</w:t>
      </w:r>
    </w:p>
    <w:p w:rsidR="00ED113B" w:rsidRDefault="00F26E6D">
      <w:pPr>
        <w:pStyle w:val="a3"/>
        <w:spacing w:before="1"/>
        <w:ind w:right="561" w:firstLine="707"/>
      </w:pPr>
      <w:r>
        <w:t>освоенные обучающимися с ЗПР межпредметные понятия и универсальные учебные действия (познавательные, коммуникативные, регулятивные);</w:t>
      </w:r>
    </w:p>
    <w:p w:rsidR="00ED113B" w:rsidRDefault="00F26E6D">
      <w:pPr>
        <w:pStyle w:val="a3"/>
        <w:ind w:left="1277" w:right="571"/>
      </w:pPr>
      <w:r>
        <w:t>способность их использования в учебной, познавательной и социальной практике; готовность</w:t>
      </w:r>
      <w:r>
        <w:rPr>
          <w:spacing w:val="56"/>
        </w:rPr>
        <w:t xml:space="preserve">  </w:t>
      </w:r>
      <w:r>
        <w:t>к</w:t>
      </w:r>
      <w:r>
        <w:rPr>
          <w:spacing w:val="56"/>
        </w:rPr>
        <w:t xml:space="preserve">  </w:t>
      </w:r>
      <w:r>
        <w:t>самостоятельному</w:t>
      </w:r>
      <w:r>
        <w:rPr>
          <w:spacing w:val="53"/>
        </w:rPr>
        <w:t xml:space="preserve">  </w:t>
      </w:r>
      <w:r>
        <w:t>планированию</w:t>
      </w:r>
      <w:r>
        <w:rPr>
          <w:spacing w:val="56"/>
        </w:rPr>
        <w:t xml:space="preserve">  </w:t>
      </w:r>
      <w:r>
        <w:t>и</w:t>
      </w:r>
      <w:r>
        <w:rPr>
          <w:spacing w:val="55"/>
        </w:rPr>
        <w:t xml:space="preserve">  </w:t>
      </w:r>
      <w:r>
        <w:t>осуществлению</w:t>
      </w:r>
      <w:r>
        <w:rPr>
          <w:spacing w:val="57"/>
        </w:rPr>
        <w:t xml:space="preserve">  </w:t>
      </w:r>
      <w:r>
        <w:rPr>
          <w:spacing w:val="-2"/>
        </w:rPr>
        <w:t>учебной</w:t>
      </w:r>
    </w:p>
    <w:p w:rsidR="00ED113B" w:rsidRDefault="00F26E6D">
      <w:pPr>
        <w:pStyle w:val="a3"/>
        <w:tabs>
          <w:tab w:val="left" w:pos="2620"/>
          <w:tab w:val="left" w:pos="3925"/>
          <w:tab w:val="left" w:pos="4951"/>
          <w:tab w:val="left" w:pos="5349"/>
          <w:tab w:val="left" w:pos="7045"/>
          <w:tab w:val="left" w:pos="8582"/>
          <w:tab w:val="left" w:pos="9004"/>
        </w:tabs>
        <w:ind w:left="1277" w:right="569" w:hanging="708"/>
        <w:jc w:val="left"/>
      </w:pPr>
      <w:r>
        <w:t xml:space="preserve">деятельности и организации учебного сотрудничества с педагогами и сверстниками; </w:t>
      </w:r>
      <w:r>
        <w:rPr>
          <w:spacing w:val="-2"/>
        </w:rPr>
        <w:t>овладение</w:t>
      </w:r>
      <w:r>
        <w:tab/>
      </w:r>
      <w:r>
        <w:rPr>
          <w:spacing w:val="-2"/>
        </w:rPr>
        <w:t>навыками</w:t>
      </w:r>
      <w:r>
        <w:tab/>
      </w:r>
      <w:r>
        <w:rPr>
          <w:spacing w:val="-2"/>
        </w:rPr>
        <w:t>работы</w:t>
      </w:r>
      <w:r>
        <w:tab/>
      </w:r>
      <w:r>
        <w:rPr>
          <w:spacing w:val="-10"/>
        </w:rPr>
        <w:t>с</w:t>
      </w:r>
      <w:r>
        <w:tab/>
      </w:r>
      <w:r>
        <w:rPr>
          <w:spacing w:val="-2"/>
        </w:rPr>
        <w:t>информацией</w:t>
      </w:r>
      <w:r>
        <w:tab/>
      </w:r>
      <w:r>
        <w:rPr>
          <w:spacing w:val="-2"/>
        </w:rPr>
        <w:t>(восприятие</w:t>
      </w:r>
      <w:r>
        <w:tab/>
      </w:r>
      <w:r>
        <w:rPr>
          <w:spacing w:val="-10"/>
        </w:rPr>
        <w:t>и</w:t>
      </w:r>
      <w:r>
        <w:tab/>
      </w:r>
      <w:r>
        <w:rPr>
          <w:spacing w:val="-2"/>
        </w:rPr>
        <w:t>создание</w:t>
      </w:r>
    </w:p>
    <w:p w:rsidR="00ED113B" w:rsidRDefault="00F26E6D">
      <w:pPr>
        <w:pStyle w:val="a3"/>
        <w:jc w:val="left"/>
      </w:pPr>
      <w:r>
        <w:t>информационных</w:t>
      </w:r>
      <w:r>
        <w:rPr>
          <w:spacing w:val="-4"/>
        </w:rPr>
        <w:t xml:space="preserve"> </w:t>
      </w:r>
      <w:r>
        <w:t>текстов</w:t>
      </w:r>
      <w:r>
        <w:rPr>
          <w:spacing w:val="-5"/>
        </w:rPr>
        <w:t xml:space="preserve"> </w:t>
      </w:r>
      <w:r>
        <w:t>с</w:t>
      </w:r>
      <w:r>
        <w:rPr>
          <w:spacing w:val="-1"/>
        </w:rPr>
        <w:t xml:space="preserve"> </w:t>
      </w:r>
      <w:r>
        <w:t>учетом</w:t>
      </w:r>
      <w:r>
        <w:rPr>
          <w:spacing w:val="-4"/>
        </w:rPr>
        <w:t xml:space="preserve"> </w:t>
      </w:r>
      <w:r>
        <w:t>назначения</w:t>
      </w:r>
      <w:r>
        <w:rPr>
          <w:spacing w:val="-3"/>
        </w:rPr>
        <w:t xml:space="preserve"> </w:t>
      </w:r>
      <w:r>
        <w:t>информации</w:t>
      </w:r>
      <w:r>
        <w:rPr>
          <w:spacing w:val="-4"/>
        </w:rPr>
        <w:t xml:space="preserve"> </w:t>
      </w:r>
      <w:r>
        <w:t>и</w:t>
      </w:r>
      <w:r>
        <w:rPr>
          <w:spacing w:val="-4"/>
        </w:rPr>
        <w:t xml:space="preserve"> </w:t>
      </w:r>
      <w:r>
        <w:t>ее целевой</w:t>
      </w:r>
      <w:r>
        <w:rPr>
          <w:spacing w:val="-3"/>
        </w:rPr>
        <w:t xml:space="preserve"> </w:t>
      </w:r>
      <w:r>
        <w:rPr>
          <w:spacing w:val="-2"/>
        </w:rPr>
        <w:t>аудитории.</w:t>
      </w:r>
    </w:p>
    <w:p w:rsidR="00ED113B" w:rsidRDefault="00F26E6D">
      <w:pPr>
        <w:pStyle w:val="a3"/>
        <w:ind w:firstLine="707"/>
        <w:jc w:val="left"/>
      </w:pPr>
      <w:r>
        <w:t xml:space="preserve">Метапредметные результаты, в соответствии с ФГОС ООО, сформированы по трем </w:t>
      </w:r>
      <w:r>
        <w:rPr>
          <w:spacing w:val="-2"/>
        </w:rPr>
        <w:t>направлениям:</w:t>
      </w:r>
    </w:p>
    <w:p w:rsidR="00ED113B" w:rsidRDefault="00F26E6D">
      <w:pPr>
        <w:pStyle w:val="a3"/>
        <w:ind w:left="1277" w:right="2458"/>
        <w:jc w:val="left"/>
      </w:pPr>
      <w:r>
        <w:t>универсальные учебные познавательные действия; универсальные</w:t>
      </w:r>
      <w:r>
        <w:rPr>
          <w:spacing w:val="-11"/>
        </w:rPr>
        <w:t xml:space="preserve"> </w:t>
      </w:r>
      <w:r>
        <w:t>учебные</w:t>
      </w:r>
      <w:r>
        <w:rPr>
          <w:spacing w:val="-15"/>
        </w:rPr>
        <w:t xml:space="preserve"> </w:t>
      </w:r>
      <w:r>
        <w:t>коммуникативные</w:t>
      </w:r>
      <w:r>
        <w:rPr>
          <w:spacing w:val="-15"/>
        </w:rPr>
        <w:t xml:space="preserve"> </w:t>
      </w:r>
      <w:r>
        <w:t>действия; универсальные учебные регулятивные действия.</w:t>
      </w:r>
    </w:p>
    <w:p w:rsidR="00ED113B" w:rsidRDefault="00F26E6D">
      <w:pPr>
        <w:pStyle w:val="a3"/>
        <w:tabs>
          <w:tab w:val="left" w:pos="1790"/>
          <w:tab w:val="left" w:pos="3867"/>
          <w:tab w:val="left" w:pos="5495"/>
          <w:tab w:val="left" w:pos="7371"/>
          <w:tab w:val="left" w:pos="7961"/>
        </w:tabs>
        <w:ind w:left="1277"/>
        <w:jc w:val="left"/>
      </w:pPr>
      <w:r>
        <w:rPr>
          <w:spacing w:val="-10"/>
        </w:rPr>
        <w:t>В</w:t>
      </w:r>
      <w:r>
        <w:tab/>
      </w:r>
      <w:r>
        <w:rPr>
          <w:spacing w:val="-2"/>
        </w:rPr>
        <w:t>метапредметных</w:t>
      </w:r>
      <w:r>
        <w:tab/>
      </w:r>
      <w:r>
        <w:rPr>
          <w:spacing w:val="-2"/>
        </w:rPr>
        <w:t>результатах,</w:t>
      </w:r>
      <w:r>
        <w:tab/>
      </w:r>
      <w:r>
        <w:rPr>
          <w:spacing w:val="-2"/>
        </w:rPr>
        <w:t>базирующихся</w:t>
      </w:r>
      <w:r>
        <w:tab/>
      </w:r>
      <w:r>
        <w:rPr>
          <w:spacing w:val="-5"/>
        </w:rPr>
        <w:t>на</w:t>
      </w:r>
      <w:r>
        <w:tab/>
      </w:r>
      <w:r>
        <w:rPr>
          <w:spacing w:val="-2"/>
        </w:rPr>
        <w:t>сформированности</w:t>
      </w:r>
    </w:p>
    <w:p w:rsidR="00ED113B" w:rsidRDefault="00F26E6D">
      <w:pPr>
        <w:ind w:left="1277" w:right="2458" w:hanging="708"/>
        <w:rPr>
          <w:sz w:val="24"/>
        </w:rPr>
      </w:pPr>
      <w:r>
        <w:rPr>
          <w:b/>
          <w:i/>
          <w:sz w:val="24"/>
        </w:rPr>
        <w:t>универсальных</w:t>
      </w:r>
      <w:r>
        <w:rPr>
          <w:b/>
          <w:i/>
          <w:spacing w:val="-9"/>
          <w:sz w:val="24"/>
        </w:rPr>
        <w:t xml:space="preserve"> </w:t>
      </w:r>
      <w:r>
        <w:rPr>
          <w:b/>
          <w:i/>
          <w:sz w:val="24"/>
        </w:rPr>
        <w:t>учебных</w:t>
      </w:r>
      <w:r>
        <w:rPr>
          <w:b/>
          <w:i/>
          <w:spacing w:val="-9"/>
          <w:sz w:val="24"/>
        </w:rPr>
        <w:t xml:space="preserve"> </w:t>
      </w:r>
      <w:r>
        <w:rPr>
          <w:b/>
          <w:i/>
          <w:sz w:val="24"/>
        </w:rPr>
        <w:t>познавательных</w:t>
      </w:r>
      <w:r>
        <w:rPr>
          <w:b/>
          <w:i/>
          <w:spacing w:val="-6"/>
          <w:sz w:val="24"/>
        </w:rPr>
        <w:t xml:space="preserve"> </w:t>
      </w:r>
      <w:r>
        <w:rPr>
          <w:b/>
          <w:i/>
          <w:sz w:val="24"/>
        </w:rPr>
        <w:t>действий</w:t>
      </w:r>
      <w:r>
        <w:rPr>
          <w:sz w:val="24"/>
        </w:rPr>
        <w:t>,</w:t>
      </w:r>
      <w:r>
        <w:rPr>
          <w:spacing w:val="-9"/>
          <w:sz w:val="24"/>
        </w:rPr>
        <w:t xml:space="preserve"> </w:t>
      </w:r>
      <w:r>
        <w:rPr>
          <w:sz w:val="24"/>
        </w:rPr>
        <w:t>выделяются: базовые логические действия;</w:t>
      </w:r>
    </w:p>
    <w:p w:rsidR="00ED113B" w:rsidRDefault="00F26E6D">
      <w:pPr>
        <w:pStyle w:val="a3"/>
        <w:spacing w:before="1"/>
        <w:ind w:left="1277" w:right="5032"/>
        <w:jc w:val="left"/>
      </w:pPr>
      <w:r>
        <w:t>базовые</w:t>
      </w:r>
      <w:r>
        <w:rPr>
          <w:spacing w:val="-15"/>
        </w:rPr>
        <w:t xml:space="preserve"> </w:t>
      </w:r>
      <w:r>
        <w:t>исследовательские</w:t>
      </w:r>
      <w:r>
        <w:rPr>
          <w:spacing w:val="-15"/>
        </w:rPr>
        <w:t xml:space="preserve"> </w:t>
      </w:r>
      <w:r>
        <w:t>действия; работа с информацией.</w:t>
      </w:r>
    </w:p>
    <w:p w:rsidR="00ED113B" w:rsidRDefault="00F26E6D">
      <w:pPr>
        <w:pStyle w:val="a3"/>
        <w:tabs>
          <w:tab w:val="left" w:pos="2692"/>
          <w:tab w:val="left" w:pos="3958"/>
          <w:tab w:val="left" w:pos="5838"/>
          <w:tab w:val="left" w:pos="7023"/>
          <w:tab w:val="left" w:pos="8982"/>
        </w:tabs>
        <w:ind w:right="568" w:firstLine="707"/>
        <w:jc w:val="left"/>
      </w:pPr>
      <w:r>
        <w:rPr>
          <w:spacing w:val="-2"/>
        </w:rPr>
        <w:t>Овладение</w:t>
      </w:r>
      <w:r>
        <w:tab/>
      </w:r>
      <w:r>
        <w:rPr>
          <w:spacing w:val="-2"/>
        </w:rPr>
        <w:t>системой</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обеспечивает сформированность когнитивных навыков обучающихся с ЗПР.</w:t>
      </w:r>
    </w:p>
    <w:p w:rsidR="00ED113B" w:rsidRDefault="00F26E6D">
      <w:pPr>
        <w:pStyle w:val="a3"/>
        <w:tabs>
          <w:tab w:val="left" w:pos="1790"/>
          <w:tab w:val="left" w:pos="3868"/>
          <w:tab w:val="left" w:pos="5497"/>
          <w:tab w:val="left" w:pos="7372"/>
          <w:tab w:val="left" w:pos="7962"/>
        </w:tabs>
        <w:ind w:left="1277"/>
        <w:jc w:val="left"/>
      </w:pPr>
      <w:r>
        <w:rPr>
          <w:spacing w:val="-10"/>
        </w:rPr>
        <w:t>В</w:t>
      </w:r>
      <w:r>
        <w:tab/>
      </w:r>
      <w:r>
        <w:rPr>
          <w:spacing w:val="-2"/>
        </w:rPr>
        <w:t>метапредметных</w:t>
      </w:r>
      <w:r>
        <w:tab/>
      </w:r>
      <w:r>
        <w:rPr>
          <w:spacing w:val="-2"/>
        </w:rPr>
        <w:t>результатах,</w:t>
      </w:r>
      <w:r>
        <w:tab/>
      </w:r>
      <w:r>
        <w:rPr>
          <w:spacing w:val="-2"/>
        </w:rPr>
        <w:t>базирующихся</w:t>
      </w:r>
      <w:r>
        <w:tab/>
      </w:r>
      <w:r>
        <w:rPr>
          <w:spacing w:val="-5"/>
        </w:rPr>
        <w:t>на</w:t>
      </w:r>
      <w:r>
        <w:tab/>
      </w:r>
      <w:r>
        <w:rPr>
          <w:spacing w:val="-2"/>
        </w:rPr>
        <w:t>сформированности</w:t>
      </w:r>
    </w:p>
    <w:p w:rsidR="00ED113B" w:rsidRDefault="00F26E6D">
      <w:pPr>
        <w:ind w:left="1277" w:right="2458" w:hanging="708"/>
        <w:rPr>
          <w:sz w:val="24"/>
        </w:rPr>
      </w:pPr>
      <w:r>
        <w:rPr>
          <w:b/>
          <w:i/>
          <w:sz w:val="24"/>
        </w:rPr>
        <w:t>универсальных</w:t>
      </w:r>
      <w:r>
        <w:rPr>
          <w:b/>
          <w:i/>
          <w:spacing w:val="-8"/>
          <w:sz w:val="24"/>
        </w:rPr>
        <w:t xml:space="preserve"> </w:t>
      </w:r>
      <w:r>
        <w:rPr>
          <w:b/>
          <w:i/>
          <w:sz w:val="24"/>
        </w:rPr>
        <w:t>учебных</w:t>
      </w:r>
      <w:r>
        <w:rPr>
          <w:b/>
          <w:i/>
          <w:spacing w:val="-8"/>
          <w:sz w:val="24"/>
        </w:rPr>
        <w:t xml:space="preserve"> </w:t>
      </w:r>
      <w:r>
        <w:rPr>
          <w:b/>
          <w:i/>
          <w:sz w:val="24"/>
        </w:rPr>
        <w:t>коммуникативных</w:t>
      </w:r>
      <w:r>
        <w:rPr>
          <w:b/>
          <w:i/>
          <w:spacing w:val="-8"/>
          <w:sz w:val="24"/>
        </w:rPr>
        <w:t xml:space="preserve"> </w:t>
      </w:r>
      <w:r>
        <w:rPr>
          <w:b/>
          <w:i/>
          <w:sz w:val="24"/>
        </w:rPr>
        <w:t>действий</w:t>
      </w:r>
      <w:r>
        <w:rPr>
          <w:sz w:val="24"/>
        </w:rPr>
        <w:t>,</w:t>
      </w:r>
      <w:r>
        <w:rPr>
          <w:spacing w:val="-8"/>
          <w:sz w:val="24"/>
        </w:rPr>
        <w:t xml:space="preserve"> </w:t>
      </w:r>
      <w:r>
        <w:rPr>
          <w:sz w:val="24"/>
        </w:rPr>
        <w:t xml:space="preserve">выделяются: </w:t>
      </w:r>
      <w:r>
        <w:rPr>
          <w:spacing w:val="-2"/>
          <w:sz w:val="24"/>
        </w:rPr>
        <w:t>общение;</w:t>
      </w:r>
    </w:p>
    <w:p w:rsidR="00ED113B" w:rsidRDefault="00F26E6D">
      <w:pPr>
        <w:pStyle w:val="a3"/>
        <w:ind w:left="1277"/>
        <w:jc w:val="left"/>
      </w:pPr>
      <w:r>
        <w:t>совместная</w:t>
      </w:r>
      <w:r>
        <w:rPr>
          <w:spacing w:val="-6"/>
        </w:rPr>
        <w:t xml:space="preserve"> </w:t>
      </w:r>
      <w:r>
        <w:t>деятельность</w:t>
      </w:r>
      <w:r>
        <w:rPr>
          <w:spacing w:val="-4"/>
        </w:rPr>
        <w:t xml:space="preserve"> </w:t>
      </w:r>
      <w:r>
        <w:rPr>
          <w:spacing w:val="-2"/>
        </w:rPr>
        <w:t>(сотрудничество).</w:t>
      </w:r>
    </w:p>
    <w:p w:rsidR="00ED113B" w:rsidRDefault="00F26E6D">
      <w:pPr>
        <w:pStyle w:val="a3"/>
        <w:tabs>
          <w:tab w:val="left" w:pos="2641"/>
          <w:tab w:val="left" w:pos="3857"/>
          <w:tab w:val="left" w:pos="5687"/>
          <w:tab w:val="left" w:pos="6824"/>
          <w:tab w:val="left" w:pos="8982"/>
        </w:tabs>
        <w:ind w:right="569" w:firstLine="707"/>
        <w:jc w:val="left"/>
      </w:pPr>
      <w:r>
        <w:rPr>
          <w:spacing w:val="-2"/>
        </w:rPr>
        <w:t>Овладение</w:t>
      </w:r>
      <w:r>
        <w:tab/>
      </w:r>
      <w:r>
        <w:rPr>
          <w:spacing w:val="-2"/>
        </w:rPr>
        <w:t>системой</w:t>
      </w:r>
      <w:r>
        <w:tab/>
      </w:r>
      <w:r>
        <w:rPr>
          <w:spacing w:val="-2"/>
        </w:rPr>
        <w:t>универсальных</w:t>
      </w:r>
      <w:r>
        <w:tab/>
      </w:r>
      <w:r>
        <w:rPr>
          <w:spacing w:val="-2"/>
        </w:rPr>
        <w:t>учебных</w:t>
      </w:r>
      <w:r>
        <w:tab/>
      </w:r>
      <w:r>
        <w:rPr>
          <w:spacing w:val="-2"/>
        </w:rPr>
        <w:t>коммуникативных</w:t>
      </w:r>
      <w:r>
        <w:tab/>
      </w:r>
      <w:r>
        <w:rPr>
          <w:spacing w:val="-2"/>
        </w:rPr>
        <w:t xml:space="preserve">действий </w:t>
      </w:r>
      <w:r>
        <w:t>обеспечивает сформированность у обучающихся с ЗПР социальных навыков.</w:t>
      </w:r>
    </w:p>
    <w:p w:rsidR="00ED113B" w:rsidRDefault="00F26E6D">
      <w:pPr>
        <w:pStyle w:val="a3"/>
        <w:tabs>
          <w:tab w:val="left" w:pos="1790"/>
          <w:tab w:val="left" w:pos="3867"/>
          <w:tab w:val="left" w:pos="5495"/>
          <w:tab w:val="left" w:pos="7371"/>
          <w:tab w:val="left" w:pos="7961"/>
        </w:tabs>
        <w:ind w:left="1277"/>
        <w:jc w:val="left"/>
      </w:pPr>
      <w:r>
        <w:rPr>
          <w:spacing w:val="-10"/>
        </w:rPr>
        <w:t>В</w:t>
      </w:r>
      <w:r>
        <w:tab/>
      </w:r>
      <w:r>
        <w:rPr>
          <w:spacing w:val="-2"/>
        </w:rPr>
        <w:t>метапредметных</w:t>
      </w:r>
      <w:r>
        <w:tab/>
      </w:r>
      <w:r>
        <w:rPr>
          <w:spacing w:val="-2"/>
        </w:rPr>
        <w:t>результатах,</w:t>
      </w:r>
      <w:r>
        <w:tab/>
      </w:r>
      <w:r>
        <w:rPr>
          <w:spacing w:val="-2"/>
        </w:rPr>
        <w:t>базирующихся</w:t>
      </w:r>
      <w:r>
        <w:tab/>
      </w:r>
      <w:r>
        <w:rPr>
          <w:spacing w:val="-5"/>
        </w:rPr>
        <w:t>на</w:t>
      </w:r>
      <w:r>
        <w:tab/>
      </w:r>
      <w:r>
        <w:rPr>
          <w:spacing w:val="-2"/>
        </w:rPr>
        <w:t>сформированности</w:t>
      </w:r>
    </w:p>
    <w:p w:rsidR="00ED113B" w:rsidRDefault="00F26E6D">
      <w:pPr>
        <w:spacing w:before="1"/>
        <w:ind w:left="1277" w:right="2458" w:hanging="708"/>
        <w:rPr>
          <w:sz w:val="24"/>
        </w:rPr>
      </w:pPr>
      <w:r>
        <w:rPr>
          <w:b/>
          <w:i/>
          <w:sz w:val="24"/>
        </w:rPr>
        <w:t>универсальных</w:t>
      </w:r>
      <w:r>
        <w:rPr>
          <w:b/>
          <w:i/>
          <w:spacing w:val="-9"/>
          <w:sz w:val="24"/>
        </w:rPr>
        <w:t xml:space="preserve"> </w:t>
      </w:r>
      <w:r>
        <w:rPr>
          <w:b/>
          <w:i/>
          <w:sz w:val="24"/>
        </w:rPr>
        <w:t>учебных</w:t>
      </w:r>
      <w:r>
        <w:rPr>
          <w:b/>
          <w:i/>
          <w:spacing w:val="-9"/>
          <w:sz w:val="24"/>
        </w:rPr>
        <w:t xml:space="preserve"> </w:t>
      </w:r>
      <w:r>
        <w:rPr>
          <w:b/>
          <w:i/>
          <w:sz w:val="24"/>
        </w:rPr>
        <w:t>регулятивных</w:t>
      </w:r>
      <w:r>
        <w:rPr>
          <w:b/>
          <w:i/>
          <w:spacing w:val="-9"/>
          <w:sz w:val="24"/>
        </w:rPr>
        <w:t xml:space="preserve"> </w:t>
      </w:r>
      <w:r>
        <w:rPr>
          <w:b/>
          <w:i/>
          <w:sz w:val="24"/>
        </w:rPr>
        <w:t>действий</w:t>
      </w:r>
      <w:r>
        <w:rPr>
          <w:sz w:val="24"/>
        </w:rPr>
        <w:t>,</w:t>
      </w:r>
      <w:r>
        <w:rPr>
          <w:spacing w:val="-9"/>
          <w:sz w:val="24"/>
        </w:rPr>
        <w:t xml:space="preserve"> </w:t>
      </w:r>
      <w:r>
        <w:rPr>
          <w:sz w:val="24"/>
        </w:rPr>
        <w:t>выделяются: самоорганизация (саморегуляция);</w:t>
      </w:r>
    </w:p>
    <w:p w:rsidR="00ED113B" w:rsidRDefault="00F26E6D">
      <w:pPr>
        <w:pStyle w:val="a3"/>
        <w:ind w:left="1277" w:right="5032"/>
        <w:jc w:val="left"/>
      </w:pPr>
      <w:r>
        <w:t>самоконтроль</w:t>
      </w:r>
      <w:r>
        <w:rPr>
          <w:spacing w:val="-15"/>
        </w:rPr>
        <w:t xml:space="preserve"> </w:t>
      </w:r>
      <w:r>
        <w:t>(рефлексия); эмоциональный</w:t>
      </w:r>
      <w:r>
        <w:rPr>
          <w:spacing w:val="-11"/>
        </w:rPr>
        <w:t xml:space="preserve"> </w:t>
      </w:r>
      <w:r>
        <w:rPr>
          <w:spacing w:val="-2"/>
        </w:rPr>
        <w:t>интеллект;</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277"/>
      </w:pPr>
      <w:r>
        <w:lastRenderedPageBreak/>
        <w:t>принятие</w:t>
      </w:r>
      <w:r>
        <w:rPr>
          <w:spacing w:val="-3"/>
        </w:rPr>
        <w:t xml:space="preserve"> </w:t>
      </w:r>
      <w:r>
        <w:t>себя</w:t>
      </w:r>
      <w:r>
        <w:rPr>
          <w:spacing w:val="-2"/>
        </w:rPr>
        <w:t xml:space="preserve"> </w:t>
      </w:r>
      <w:r>
        <w:t xml:space="preserve">и </w:t>
      </w:r>
      <w:r>
        <w:rPr>
          <w:spacing w:val="-2"/>
        </w:rPr>
        <w:t>других.</w:t>
      </w:r>
    </w:p>
    <w:p w:rsidR="00ED113B" w:rsidRDefault="00F26E6D">
      <w:pPr>
        <w:pStyle w:val="a3"/>
        <w:ind w:right="569" w:firstLine="707"/>
      </w:pPr>
      <w:r>
        <w:t>Овладение</w:t>
      </w:r>
      <w:r>
        <w:rPr>
          <w:spacing w:val="-2"/>
        </w:rPr>
        <w:t xml:space="preserve"> </w:t>
      </w:r>
      <w:r>
        <w:t>системой универсальных учебных регулятивных действий</w:t>
      </w:r>
      <w:r>
        <w:rPr>
          <w:spacing w:val="-3"/>
        </w:rPr>
        <w:t xml:space="preserve"> </w:t>
      </w:r>
      <w:r>
        <w:t>обеспечивает формирование у обучающихся с ЗПР смысловых установок личности (внутренней</w:t>
      </w:r>
      <w:r>
        <w:rPr>
          <w:spacing w:val="40"/>
        </w:rPr>
        <w:t xml:space="preserve"> </w:t>
      </w:r>
      <w:r>
        <w:t>позиции личности), и жизненных навыков личности (управления собой, самодисциплины, устойчивого поведения).</w:t>
      </w:r>
    </w:p>
    <w:p w:rsidR="00ED113B" w:rsidRDefault="00F26E6D">
      <w:pPr>
        <w:pStyle w:val="a3"/>
        <w:tabs>
          <w:tab w:val="left" w:pos="3260"/>
          <w:tab w:val="left" w:pos="5136"/>
          <w:tab w:val="left" w:pos="6681"/>
          <w:tab w:val="left" w:pos="8958"/>
        </w:tabs>
        <w:spacing w:before="1"/>
        <w:ind w:right="564" w:firstLine="707"/>
        <w:jc w:val="right"/>
      </w:pPr>
      <w:r>
        <w:rPr>
          <w:b/>
          <w:spacing w:val="-2"/>
        </w:rPr>
        <w:t>Предметные</w:t>
      </w:r>
      <w:r>
        <w:rPr>
          <w:b/>
        </w:rPr>
        <w:tab/>
      </w:r>
      <w:r>
        <w:rPr>
          <w:b/>
          <w:spacing w:val="-2"/>
        </w:rPr>
        <w:t>результаты</w:t>
      </w:r>
      <w:r>
        <w:rPr>
          <w:b/>
        </w:rPr>
        <w:tab/>
      </w:r>
      <w:r>
        <w:rPr>
          <w:spacing w:val="-2"/>
        </w:rPr>
        <w:t>освоения</w:t>
      </w:r>
      <w:r>
        <w:tab/>
      </w:r>
      <w:r>
        <w:rPr>
          <w:spacing w:val="-2"/>
        </w:rPr>
        <w:t>адаптированной</w:t>
      </w:r>
      <w:r>
        <w:tab/>
      </w:r>
      <w:r>
        <w:rPr>
          <w:spacing w:val="-2"/>
        </w:rPr>
        <w:t xml:space="preserve">основной </w:t>
      </w:r>
      <w:r>
        <w:t>общеобразовательной программы определены ФГОС ООО и представлены в соответствии с группами результатов учебных предметов, раскрывают и детализируют их в отношении: освоенных</w:t>
      </w:r>
      <w:r>
        <w:rPr>
          <w:spacing w:val="80"/>
        </w:rPr>
        <w:t xml:space="preserve"> </w:t>
      </w:r>
      <w:r>
        <w:t>обучающимися</w:t>
      </w:r>
      <w:r>
        <w:rPr>
          <w:spacing w:val="80"/>
        </w:rPr>
        <w:t xml:space="preserve"> </w:t>
      </w:r>
      <w:r>
        <w:t>с</w:t>
      </w:r>
      <w:r>
        <w:rPr>
          <w:spacing w:val="80"/>
        </w:rPr>
        <w:t xml:space="preserve"> </w:t>
      </w:r>
      <w:r>
        <w:t>ЗПР</w:t>
      </w:r>
      <w:r>
        <w:rPr>
          <w:spacing w:val="80"/>
        </w:rPr>
        <w:t xml:space="preserve"> </w:t>
      </w:r>
      <w:r>
        <w:t>в</w:t>
      </w:r>
      <w:r>
        <w:rPr>
          <w:spacing w:val="80"/>
        </w:rPr>
        <w:t xml:space="preserve"> </w:t>
      </w:r>
      <w:r>
        <w:t>ходе</w:t>
      </w:r>
      <w:r>
        <w:rPr>
          <w:spacing w:val="80"/>
        </w:rPr>
        <w:t xml:space="preserve"> </w:t>
      </w:r>
      <w:r>
        <w:t>изучения</w:t>
      </w:r>
      <w:r>
        <w:rPr>
          <w:spacing w:val="80"/>
        </w:rPr>
        <w:t xml:space="preserve"> </w:t>
      </w:r>
      <w:r>
        <w:t>учебного</w:t>
      </w:r>
      <w:r>
        <w:rPr>
          <w:spacing w:val="80"/>
        </w:rPr>
        <w:t xml:space="preserve"> </w:t>
      </w:r>
      <w:r>
        <w:t>предмета</w:t>
      </w:r>
      <w:r>
        <w:rPr>
          <w:spacing w:val="80"/>
        </w:rPr>
        <w:t xml:space="preserve"> </w:t>
      </w:r>
      <w:r>
        <w:t>знаний,</w:t>
      </w:r>
    </w:p>
    <w:p w:rsidR="00ED113B" w:rsidRDefault="00F26E6D">
      <w:pPr>
        <w:pStyle w:val="a3"/>
        <w:ind w:left="1277" w:right="573" w:hanging="708"/>
      </w:pPr>
      <w:r>
        <w:t>умений и способов действий, специфических для соответствующей предметной области; видов</w:t>
      </w:r>
      <w:r>
        <w:rPr>
          <w:spacing w:val="14"/>
        </w:rPr>
        <w:t xml:space="preserve"> </w:t>
      </w:r>
      <w:r>
        <w:t>деятельности</w:t>
      </w:r>
      <w:r>
        <w:rPr>
          <w:spacing w:val="15"/>
        </w:rPr>
        <w:t xml:space="preserve"> </w:t>
      </w:r>
      <w:r>
        <w:t>по</w:t>
      </w:r>
      <w:r>
        <w:rPr>
          <w:spacing w:val="11"/>
        </w:rPr>
        <w:t xml:space="preserve"> </w:t>
      </w:r>
      <w:r>
        <w:t>получению</w:t>
      </w:r>
      <w:r>
        <w:rPr>
          <w:spacing w:val="15"/>
        </w:rPr>
        <w:t xml:space="preserve"> </w:t>
      </w:r>
      <w:r>
        <w:t>нового</w:t>
      </w:r>
      <w:r>
        <w:rPr>
          <w:spacing w:val="13"/>
        </w:rPr>
        <w:t xml:space="preserve"> </w:t>
      </w:r>
      <w:r>
        <w:t>знания</w:t>
      </w:r>
      <w:r>
        <w:rPr>
          <w:spacing w:val="14"/>
        </w:rPr>
        <w:t xml:space="preserve"> </w:t>
      </w:r>
      <w:r>
        <w:t>в</w:t>
      </w:r>
      <w:r>
        <w:rPr>
          <w:spacing w:val="13"/>
        </w:rPr>
        <w:t xml:space="preserve"> </w:t>
      </w:r>
      <w:r>
        <w:t>рамках</w:t>
      </w:r>
      <w:r>
        <w:rPr>
          <w:spacing w:val="19"/>
        </w:rPr>
        <w:t xml:space="preserve"> </w:t>
      </w:r>
      <w:r>
        <w:t>учебного</w:t>
      </w:r>
      <w:r>
        <w:rPr>
          <w:spacing w:val="14"/>
        </w:rPr>
        <w:t xml:space="preserve"> </w:t>
      </w:r>
      <w:r>
        <w:t>предмета,</w:t>
      </w:r>
      <w:r>
        <w:rPr>
          <w:spacing w:val="15"/>
        </w:rPr>
        <w:t xml:space="preserve"> </w:t>
      </w:r>
      <w:r>
        <w:rPr>
          <w:spacing w:val="-5"/>
        </w:rPr>
        <w:t>его</w:t>
      </w:r>
    </w:p>
    <w:p w:rsidR="00ED113B" w:rsidRDefault="00F26E6D">
      <w:pPr>
        <w:pStyle w:val="a3"/>
        <w:ind w:right="563"/>
      </w:pPr>
      <w:r>
        <w:t xml:space="preserve">преобразованию и применению в учебных, учебно-проектных и социально-проектных </w:t>
      </w:r>
      <w:r>
        <w:rPr>
          <w:spacing w:val="-2"/>
        </w:rPr>
        <w:t>ситуациях;</w:t>
      </w:r>
    </w:p>
    <w:p w:rsidR="00ED113B" w:rsidRDefault="00F26E6D">
      <w:pPr>
        <w:pStyle w:val="a3"/>
        <w:ind w:left="1277" w:right="562"/>
      </w:pPr>
      <w:r>
        <w:t>формирования базовых научных представлений о предметном и социальном мире; владения учебной терминологией, ключевыми понятиями, методами и приемами.</w:t>
      </w:r>
    </w:p>
    <w:p w:rsidR="00ED113B" w:rsidRDefault="00F26E6D">
      <w:pPr>
        <w:pStyle w:val="a3"/>
        <w:ind w:right="562" w:firstLine="707"/>
      </w:pPr>
      <w:r>
        <w:t>Требования к предметным результатам сформулированы в деятельностной форме с усилением акцента на применение знаний и конкретные умения. Они 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ED113B" w:rsidRDefault="00F26E6D">
      <w:pPr>
        <w:pStyle w:val="a3"/>
        <w:ind w:right="560" w:firstLine="707"/>
      </w:pPr>
      <w:r>
        <w:rPr>
          <w:b/>
        </w:rPr>
        <w:t xml:space="preserve">Результаты освоения Программы коррекционной работы </w:t>
      </w:r>
      <w:r>
        <w:t>(ПКР) должны отражать результаты психолого-педагогической работы в образовательной организации, направленные на поддержку обучающихся с ЗПР в освоении адаптированной основной общеобразовательной программы. Планируемые результаты освоения ПКР должны быть представлены в соответствии с основными направлениями коррекционной работы и отражать индивидуально ориентированную психолого-педагогическую поддержку, которая осуществляется специалистами сопровождения (учителем-дефектологом, педагогом-психологом, учителем-логопедом). Планируемые результаты ПКР также отражаются в достижении обучающимся с ЗПР личностных, метапредметных и предметных результатов.</w:t>
      </w:r>
    </w:p>
    <w:p w:rsidR="00ED113B" w:rsidRDefault="00F26E6D">
      <w:pPr>
        <w:pStyle w:val="a3"/>
        <w:spacing w:before="1"/>
        <w:ind w:right="566" w:firstLine="707"/>
      </w:pPr>
      <w:r>
        <w:t>Планируемые личностные и метапредметные результаты освоения обучающимися</w:t>
      </w:r>
      <w:r>
        <w:rPr>
          <w:spacing w:val="40"/>
        </w:rPr>
        <w:t xml:space="preserve"> </w:t>
      </w:r>
      <w:r>
        <w:t>с ЗПР адаптированной основной общеобразовательной программы основного общего образования описаны на двух уровнях:</w:t>
      </w:r>
    </w:p>
    <w:p w:rsidR="00ED113B" w:rsidRDefault="00F26E6D">
      <w:pPr>
        <w:pStyle w:val="a3"/>
        <w:ind w:right="566" w:firstLine="707"/>
      </w:pPr>
      <w:r>
        <w:t>на общем уровне</w:t>
      </w:r>
      <w:r>
        <w:rPr>
          <w:vertAlign w:val="superscript"/>
        </w:rPr>
        <w:t>1</w:t>
      </w:r>
      <w:r>
        <w:t xml:space="preserve"> (планируемые результаты формируются на всех без исключения учебных предметах и во внеурочной деятельности);</w:t>
      </w:r>
    </w:p>
    <w:p w:rsidR="00ED113B" w:rsidRDefault="00F26E6D">
      <w:pPr>
        <w:pStyle w:val="a3"/>
        <w:ind w:right="564" w:firstLine="707"/>
      </w:pPr>
      <w:r>
        <w:t>на предметном уровне</w:t>
      </w:r>
      <w:r>
        <w:rPr>
          <w:vertAlign w:val="superscript"/>
        </w:rPr>
        <w:t>2</w:t>
      </w:r>
      <w:r>
        <w:t xml:space="preserve"> (планируемые результаты формируются в процессе изучения отдельных учебных предметов, входящих в перечень учебных предметов, обязательных для изучения на уровне основного общего образования).</w:t>
      </w:r>
    </w:p>
    <w:p w:rsidR="00ED113B" w:rsidRDefault="00F26E6D">
      <w:pPr>
        <w:pStyle w:val="a3"/>
        <w:spacing w:before="1"/>
        <w:ind w:left="1277"/>
      </w:pPr>
      <w:r>
        <w:t>Планируемые</w:t>
      </w:r>
      <w:r>
        <w:rPr>
          <w:spacing w:val="-7"/>
        </w:rPr>
        <w:t xml:space="preserve"> </w:t>
      </w:r>
      <w:r>
        <w:t>результаты</w:t>
      </w:r>
      <w:r>
        <w:rPr>
          <w:spacing w:val="-3"/>
        </w:rPr>
        <w:t xml:space="preserve"> </w:t>
      </w:r>
      <w:r>
        <w:t>коррекционной</w:t>
      </w:r>
      <w:r>
        <w:rPr>
          <w:spacing w:val="-4"/>
        </w:rPr>
        <w:t xml:space="preserve"> </w:t>
      </w:r>
      <w:r>
        <w:t>работы</w:t>
      </w:r>
      <w:r>
        <w:rPr>
          <w:spacing w:val="-3"/>
        </w:rPr>
        <w:t xml:space="preserve"> </w:t>
      </w:r>
      <w:r>
        <w:t>раскрыты</w:t>
      </w:r>
      <w:r>
        <w:rPr>
          <w:spacing w:val="-4"/>
        </w:rPr>
        <w:t xml:space="preserve"> </w:t>
      </w:r>
      <w:r>
        <w:t>в</w:t>
      </w:r>
      <w:r>
        <w:rPr>
          <w:spacing w:val="-4"/>
        </w:rPr>
        <w:t xml:space="preserve"> </w:t>
      </w:r>
      <w:r>
        <w:t>разделе</w:t>
      </w:r>
      <w:r>
        <w:rPr>
          <w:spacing w:val="-2"/>
        </w:rPr>
        <w:t xml:space="preserve"> 2.4.5.</w:t>
      </w:r>
    </w:p>
    <w:p w:rsidR="00ED113B" w:rsidRDefault="00F26E6D">
      <w:pPr>
        <w:pStyle w:val="2"/>
        <w:numPr>
          <w:ilvl w:val="2"/>
          <w:numId w:val="55"/>
        </w:numPr>
        <w:tabs>
          <w:tab w:val="left" w:pos="1168"/>
        </w:tabs>
        <w:ind w:left="1168" w:hanging="599"/>
        <w:jc w:val="both"/>
      </w:pPr>
      <w:r>
        <w:t>Личностные</w:t>
      </w:r>
      <w:r>
        <w:rPr>
          <w:spacing w:val="-5"/>
        </w:rPr>
        <w:t xml:space="preserve"> </w:t>
      </w:r>
      <w:r>
        <w:rPr>
          <w:spacing w:val="-2"/>
        </w:rPr>
        <w:t>результаты</w:t>
      </w:r>
    </w:p>
    <w:p w:rsidR="00ED113B" w:rsidRDefault="00F26E6D">
      <w:pPr>
        <w:pStyle w:val="a3"/>
        <w:ind w:right="567" w:firstLine="707"/>
      </w:pPr>
      <w:r>
        <w:t>Личностные результаты освоения адаптированной основной общеобразовательной программы для обучающихся с ЗПР в целом совпадают с личностными результатами, определенными во ФГОС ООО, включают результаты реализации всех предусмотренных программ и структурируются следующим образом:</w:t>
      </w:r>
    </w:p>
    <w:p w:rsidR="00ED113B" w:rsidRDefault="00F26E6D">
      <w:pPr>
        <w:pStyle w:val="2"/>
        <w:spacing w:before="2"/>
        <w:ind w:left="1277"/>
      </w:pPr>
      <w:r>
        <w:t>Результатом</w:t>
      </w:r>
      <w:r>
        <w:rPr>
          <w:spacing w:val="-9"/>
        </w:rPr>
        <w:t xml:space="preserve"> </w:t>
      </w:r>
      <w:r>
        <w:t>патриотического</w:t>
      </w:r>
      <w:r>
        <w:rPr>
          <w:spacing w:val="-6"/>
        </w:rPr>
        <w:t xml:space="preserve"> </w:t>
      </w:r>
      <w:r>
        <w:t>воспитания</w:t>
      </w:r>
      <w:r>
        <w:rPr>
          <w:spacing w:val="-5"/>
        </w:rPr>
        <w:t xml:space="preserve"> </w:t>
      </w:r>
      <w:r>
        <w:rPr>
          <w:spacing w:val="-2"/>
        </w:rPr>
        <w:t>является:</w:t>
      </w:r>
    </w:p>
    <w:p w:rsidR="00ED113B" w:rsidRDefault="00F26E6D">
      <w:pPr>
        <w:pStyle w:val="a3"/>
        <w:ind w:right="568" w:firstLine="707"/>
      </w:pPr>
      <w:r>
        <w:t>воспитание у обучающихся с ЗПР российской гражданской идентичности: патриотизма,</w:t>
      </w:r>
      <w:r>
        <w:rPr>
          <w:spacing w:val="-1"/>
        </w:rPr>
        <w:t xml:space="preserve"> </w:t>
      </w:r>
      <w:r>
        <w:t>уважения</w:t>
      </w:r>
      <w:r>
        <w:rPr>
          <w:spacing w:val="-3"/>
        </w:rPr>
        <w:t xml:space="preserve"> </w:t>
      </w:r>
      <w:r>
        <w:t>к</w:t>
      </w:r>
      <w:r>
        <w:rPr>
          <w:spacing w:val="-3"/>
        </w:rPr>
        <w:t xml:space="preserve"> </w:t>
      </w:r>
      <w:r>
        <w:t>Отечеству,</w:t>
      </w:r>
      <w:r>
        <w:rPr>
          <w:spacing w:val="-3"/>
        </w:rPr>
        <w:t xml:space="preserve"> </w:t>
      </w:r>
      <w:r>
        <w:t>прошлому</w:t>
      </w:r>
      <w:r>
        <w:rPr>
          <w:spacing w:val="-9"/>
        </w:rPr>
        <w:t xml:space="preserve"> </w:t>
      </w:r>
      <w:r>
        <w:t>и</w:t>
      </w:r>
      <w:r>
        <w:rPr>
          <w:spacing w:val="-2"/>
        </w:rPr>
        <w:t xml:space="preserve"> </w:t>
      </w:r>
      <w:r>
        <w:t>настоящему</w:t>
      </w:r>
      <w:r>
        <w:rPr>
          <w:spacing w:val="-8"/>
        </w:rPr>
        <w:t xml:space="preserve"> </w:t>
      </w:r>
      <w:r>
        <w:t>многонационального</w:t>
      </w:r>
      <w:r>
        <w:rPr>
          <w:spacing w:val="-5"/>
        </w:rPr>
        <w:t xml:space="preserve"> </w:t>
      </w:r>
      <w:r>
        <w:t xml:space="preserve">народа </w:t>
      </w:r>
      <w:r>
        <w:rPr>
          <w:spacing w:val="-2"/>
        </w:rPr>
        <w:t>России;</w:t>
      </w:r>
    </w:p>
    <w:p w:rsidR="00ED113B" w:rsidRDefault="00F26E6D">
      <w:pPr>
        <w:pStyle w:val="a3"/>
        <w:ind w:right="571" w:firstLine="707"/>
      </w:pPr>
      <w:r>
        <w:t>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w:t>
      </w:r>
    </w:p>
    <w:p w:rsidR="00ED113B" w:rsidRDefault="00F26E6D">
      <w:pPr>
        <w:pStyle w:val="a3"/>
        <w:spacing w:before="83"/>
        <w:ind w:left="0"/>
        <w:jc w:val="left"/>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1080820</wp:posOffset>
                </wp:positionH>
                <wp:positionV relativeFrom="paragraph">
                  <wp:posOffset>213982</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5.103996pt;margin-top:16.849024pt;width:144.020pt;height:.71997pt;mso-position-horizontal-relative:page;mso-position-vertical-relative:paragraph;z-index:-15727616;mso-wrap-distance-left:0;mso-wrap-distance-right:0" id="docshape4" filled="true" fillcolor="#000000" stroked="false">
                <v:fill type="solid"/>
                <w10:wrap type="topAndBottom"/>
              </v:rect>
            </w:pict>
          </mc:Fallback>
        </mc:AlternateContent>
      </w:r>
    </w:p>
    <w:p w:rsidR="00ED113B" w:rsidRDefault="00ED113B">
      <w:pPr>
        <w:pStyle w:val="a3"/>
        <w:jc w:val="left"/>
        <w:rPr>
          <w:sz w:val="20"/>
        </w:rPr>
        <w:sectPr w:rsidR="00ED113B">
          <w:pgSz w:w="11910" w:h="16840"/>
          <w:pgMar w:top="1040" w:right="283" w:bottom="1200" w:left="1133" w:header="0" w:footer="953" w:gutter="0"/>
          <w:cols w:space="720"/>
        </w:sectPr>
      </w:pPr>
    </w:p>
    <w:p w:rsidR="00ED113B" w:rsidRDefault="00F26E6D">
      <w:pPr>
        <w:pStyle w:val="a3"/>
        <w:spacing w:before="66"/>
        <w:ind w:right="568" w:firstLine="707"/>
      </w:pPr>
      <w: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w:t>
      </w:r>
      <w:r>
        <w:rPr>
          <w:spacing w:val="40"/>
        </w:rPr>
        <w:t xml:space="preserve"> </w:t>
      </w:r>
      <w:r>
        <w:t>и памятникам, традициям разных народов, проживающих в родной стране.</w:t>
      </w:r>
    </w:p>
    <w:p w:rsidR="00ED113B" w:rsidRDefault="00F26E6D">
      <w:pPr>
        <w:pStyle w:val="2"/>
        <w:ind w:left="1277"/>
      </w:pPr>
      <w:r>
        <w:t>Результатом</w:t>
      </w:r>
      <w:r>
        <w:rPr>
          <w:spacing w:val="-7"/>
        </w:rPr>
        <w:t xml:space="preserve"> </w:t>
      </w:r>
      <w:r>
        <w:t>гражданского</w:t>
      </w:r>
      <w:r>
        <w:rPr>
          <w:spacing w:val="-6"/>
        </w:rPr>
        <w:t xml:space="preserve"> </w:t>
      </w:r>
      <w:r>
        <w:t>воспитания</w:t>
      </w:r>
      <w:r>
        <w:rPr>
          <w:spacing w:val="-5"/>
        </w:rPr>
        <w:t xml:space="preserve"> </w:t>
      </w:r>
      <w:r>
        <w:rPr>
          <w:spacing w:val="-2"/>
        </w:rPr>
        <w:t>является:</w:t>
      </w:r>
    </w:p>
    <w:p w:rsidR="00ED113B" w:rsidRDefault="00F26E6D">
      <w:pPr>
        <w:pStyle w:val="a3"/>
        <w:ind w:left="1277" w:right="569"/>
      </w:pPr>
      <w:r>
        <w:t>чувство ответственности и долга перед своей семьей, малой и большой Родиной; осознание</w:t>
      </w:r>
      <w:r>
        <w:rPr>
          <w:spacing w:val="51"/>
          <w:w w:val="150"/>
        </w:rPr>
        <w:t xml:space="preserve"> </w:t>
      </w:r>
      <w:r>
        <w:t>значения</w:t>
      </w:r>
      <w:r>
        <w:rPr>
          <w:spacing w:val="57"/>
          <w:w w:val="150"/>
        </w:rPr>
        <w:t xml:space="preserve"> </w:t>
      </w:r>
      <w:r>
        <w:t>семьи</w:t>
      </w:r>
      <w:r>
        <w:rPr>
          <w:spacing w:val="58"/>
          <w:w w:val="150"/>
        </w:rPr>
        <w:t xml:space="preserve"> </w:t>
      </w:r>
      <w:r>
        <w:t>в</w:t>
      </w:r>
      <w:r>
        <w:rPr>
          <w:spacing w:val="57"/>
          <w:w w:val="150"/>
        </w:rPr>
        <w:t xml:space="preserve"> </w:t>
      </w:r>
      <w:r>
        <w:t>жизни</w:t>
      </w:r>
      <w:r>
        <w:rPr>
          <w:spacing w:val="57"/>
          <w:w w:val="150"/>
        </w:rPr>
        <w:t xml:space="preserve"> </w:t>
      </w:r>
      <w:r>
        <w:t>человека</w:t>
      </w:r>
      <w:r>
        <w:rPr>
          <w:spacing w:val="57"/>
          <w:w w:val="150"/>
        </w:rPr>
        <w:t xml:space="preserve"> </w:t>
      </w:r>
      <w:r>
        <w:t>и</w:t>
      </w:r>
      <w:r>
        <w:rPr>
          <w:spacing w:val="58"/>
          <w:w w:val="150"/>
        </w:rPr>
        <w:t xml:space="preserve"> </w:t>
      </w:r>
      <w:r>
        <w:t>общества,</w:t>
      </w:r>
      <w:r>
        <w:rPr>
          <w:spacing w:val="57"/>
          <w:w w:val="150"/>
        </w:rPr>
        <w:t xml:space="preserve"> </w:t>
      </w:r>
      <w:r>
        <w:t>принятие</w:t>
      </w:r>
      <w:r>
        <w:rPr>
          <w:spacing w:val="57"/>
          <w:w w:val="150"/>
        </w:rPr>
        <w:t xml:space="preserve"> </w:t>
      </w:r>
      <w:r>
        <w:rPr>
          <w:spacing w:val="-2"/>
        </w:rPr>
        <w:t>ценности</w:t>
      </w:r>
    </w:p>
    <w:p w:rsidR="00ED113B" w:rsidRDefault="00F26E6D">
      <w:pPr>
        <w:pStyle w:val="a3"/>
        <w:ind w:left="1277" w:right="958" w:hanging="708"/>
        <w:jc w:val="left"/>
      </w:pPr>
      <w:r>
        <w:t>семейной жизни, уважительное и заботливое отношение к членам своей семьи; активное</w:t>
      </w:r>
      <w:r>
        <w:rPr>
          <w:spacing w:val="-5"/>
        </w:rPr>
        <w:t xml:space="preserve"> </w:t>
      </w:r>
      <w:r>
        <w:t>участие</w:t>
      </w:r>
      <w:r>
        <w:rPr>
          <w:spacing w:val="-7"/>
        </w:rPr>
        <w:t xml:space="preserve"> </w:t>
      </w:r>
      <w:r>
        <w:t>в</w:t>
      </w:r>
      <w:r>
        <w:rPr>
          <w:spacing w:val="-7"/>
        </w:rPr>
        <w:t xml:space="preserve"> </w:t>
      </w:r>
      <w:r>
        <w:t>жизни</w:t>
      </w:r>
      <w:r>
        <w:rPr>
          <w:spacing w:val="-6"/>
        </w:rPr>
        <w:t xml:space="preserve"> </w:t>
      </w:r>
      <w:r>
        <w:t>образовательной</w:t>
      </w:r>
      <w:r>
        <w:rPr>
          <w:spacing w:val="-6"/>
        </w:rPr>
        <w:t xml:space="preserve"> </w:t>
      </w:r>
      <w:r>
        <w:t>организации,</w:t>
      </w:r>
      <w:r>
        <w:rPr>
          <w:spacing w:val="-6"/>
        </w:rPr>
        <w:t xml:space="preserve"> </w:t>
      </w:r>
      <w:r>
        <w:t>местного</w:t>
      </w:r>
      <w:r>
        <w:rPr>
          <w:spacing w:val="-6"/>
        </w:rPr>
        <w:t xml:space="preserve"> </w:t>
      </w:r>
      <w:r>
        <w:t>сообщества; неприятие любых форм экстремизма, дискриминации;</w:t>
      </w:r>
    </w:p>
    <w:p w:rsidR="00ED113B" w:rsidRDefault="00F26E6D">
      <w:pPr>
        <w:pStyle w:val="a3"/>
        <w:ind w:right="568" w:firstLine="707"/>
      </w:pPr>
      <w:r>
        <w:t>представление об основных правах, свободах и обязанностях гражданина, социальных нормах и правилах межличностных отношений, готовность к участию в гуманитарной деятельности (волонтерство; помощь людям, нуждающимся в ней);</w:t>
      </w:r>
    </w:p>
    <w:p w:rsidR="00ED113B" w:rsidRDefault="00F26E6D">
      <w:pPr>
        <w:pStyle w:val="a3"/>
        <w:ind w:right="569" w:firstLine="707"/>
      </w:pPr>
      <w:r>
        <w:t>участие</w:t>
      </w:r>
      <w:r>
        <w:rPr>
          <w:spacing w:val="-5"/>
        </w:rPr>
        <w:t xml:space="preserve"> </w:t>
      </w:r>
      <w:r>
        <w:t>в</w:t>
      </w:r>
      <w:r>
        <w:rPr>
          <w:spacing w:val="-5"/>
        </w:rPr>
        <w:t xml:space="preserve"> </w:t>
      </w:r>
      <w:r>
        <w:t>школьном</w:t>
      </w:r>
      <w:r>
        <w:rPr>
          <w:spacing w:val="-5"/>
        </w:rPr>
        <w:t xml:space="preserve"> </w:t>
      </w:r>
      <w:r>
        <w:t>самоуправлении</w:t>
      </w:r>
      <w:r>
        <w:rPr>
          <w:spacing w:val="-4"/>
        </w:rPr>
        <w:t xml:space="preserve"> </w:t>
      </w:r>
      <w:r>
        <w:t>и</w:t>
      </w:r>
      <w:r>
        <w:rPr>
          <w:spacing w:val="-4"/>
        </w:rPr>
        <w:t xml:space="preserve"> </w:t>
      </w:r>
      <w:r>
        <w:t>общественной</w:t>
      </w:r>
      <w:r>
        <w:rPr>
          <w:spacing w:val="-4"/>
        </w:rPr>
        <w:t xml:space="preserve"> </w:t>
      </w:r>
      <w:r>
        <w:t>жизни</w:t>
      </w:r>
      <w:r>
        <w:rPr>
          <w:spacing w:val="-4"/>
        </w:rPr>
        <w:t xml:space="preserve"> </w:t>
      </w:r>
      <w:r>
        <w:t>в</w:t>
      </w:r>
      <w:r>
        <w:rPr>
          <w:spacing w:val="-5"/>
        </w:rPr>
        <w:t xml:space="preserve"> </w:t>
      </w:r>
      <w:r>
        <w:t>пределах</w:t>
      </w:r>
      <w:r>
        <w:rPr>
          <w:spacing w:val="-3"/>
        </w:rPr>
        <w:t xml:space="preserve"> </w:t>
      </w:r>
      <w:r>
        <w:t xml:space="preserve">возрастных компетенций с учетом региональных, этнокультурных, социальных и экономических </w:t>
      </w:r>
      <w:r>
        <w:rPr>
          <w:spacing w:val="-2"/>
        </w:rPr>
        <w:t>особенностей.</w:t>
      </w:r>
    </w:p>
    <w:p w:rsidR="00ED113B" w:rsidRDefault="00F26E6D">
      <w:pPr>
        <w:pStyle w:val="2"/>
        <w:spacing w:before="4"/>
        <w:ind w:left="1277"/>
      </w:pPr>
      <w:r>
        <w:t>Результатом</w:t>
      </w:r>
      <w:r>
        <w:rPr>
          <w:spacing w:val="-8"/>
        </w:rPr>
        <w:t xml:space="preserve"> </w:t>
      </w:r>
      <w:r>
        <w:t>духовно-нравственного</w:t>
      </w:r>
      <w:r>
        <w:rPr>
          <w:spacing w:val="-4"/>
        </w:rPr>
        <w:t xml:space="preserve"> </w:t>
      </w:r>
      <w:r>
        <w:t>воспитания</w:t>
      </w:r>
      <w:r>
        <w:rPr>
          <w:spacing w:val="-4"/>
        </w:rPr>
        <w:t xml:space="preserve"> </w:t>
      </w:r>
      <w:r>
        <w:rPr>
          <w:spacing w:val="-2"/>
        </w:rPr>
        <w:t>является:</w:t>
      </w:r>
    </w:p>
    <w:p w:rsidR="00ED113B" w:rsidRDefault="00F26E6D">
      <w:pPr>
        <w:pStyle w:val="a3"/>
        <w:ind w:right="566" w:firstLine="707"/>
      </w:pPr>
      <w:r>
        <w:t>развитие</w:t>
      </w:r>
      <w:r>
        <w:rPr>
          <w:spacing w:val="-1"/>
        </w:rPr>
        <w:t xml:space="preserve"> </w:t>
      </w:r>
      <w:r>
        <w:t>морального сознания и компетентности в решении моральных проблем</w:t>
      </w:r>
      <w:r>
        <w:rPr>
          <w:spacing w:val="-1"/>
        </w:rPr>
        <w:t xml:space="preserve"> </w:t>
      </w:r>
      <w:r>
        <w:t xml:space="preserve">на основе личностного выбора, формирование нравственных чувств и нравственного </w:t>
      </w:r>
      <w:r>
        <w:rPr>
          <w:spacing w:val="-2"/>
        </w:rPr>
        <w:t>поведения;</w:t>
      </w:r>
    </w:p>
    <w:p w:rsidR="00ED113B" w:rsidRDefault="00F26E6D">
      <w:pPr>
        <w:pStyle w:val="a3"/>
        <w:ind w:right="564" w:firstLine="707"/>
      </w:pPr>
      <w: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ED113B" w:rsidRDefault="00F26E6D">
      <w:pPr>
        <w:pStyle w:val="2"/>
        <w:spacing w:before="2"/>
        <w:ind w:left="1277"/>
      </w:pPr>
      <w:r>
        <w:t>Результатом</w:t>
      </w:r>
      <w:r>
        <w:rPr>
          <w:spacing w:val="-6"/>
        </w:rPr>
        <w:t xml:space="preserve"> </w:t>
      </w:r>
      <w:r>
        <w:t>эстетического</w:t>
      </w:r>
      <w:r>
        <w:rPr>
          <w:spacing w:val="-5"/>
        </w:rPr>
        <w:t xml:space="preserve"> </w:t>
      </w:r>
      <w:r>
        <w:t>воспитания</w:t>
      </w:r>
      <w:r>
        <w:rPr>
          <w:spacing w:val="-5"/>
        </w:rPr>
        <w:t xml:space="preserve"> </w:t>
      </w:r>
      <w:r>
        <w:rPr>
          <w:spacing w:val="-2"/>
        </w:rPr>
        <w:t>является:</w:t>
      </w:r>
    </w:p>
    <w:p w:rsidR="00ED113B" w:rsidRDefault="00F26E6D">
      <w:pPr>
        <w:pStyle w:val="a3"/>
        <w:ind w:right="562" w:firstLine="707"/>
      </w:pPr>
      <w:r>
        <w:t>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ED113B" w:rsidRDefault="00F26E6D">
      <w:pPr>
        <w:pStyle w:val="a3"/>
        <w:ind w:right="570" w:firstLine="707"/>
      </w:pPr>
      <w: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ED113B" w:rsidRDefault="00F26E6D">
      <w:pPr>
        <w:pStyle w:val="2"/>
        <w:spacing w:before="3"/>
        <w:ind w:left="1277"/>
      </w:pPr>
      <w:r>
        <w:t>Результатом</w:t>
      </w:r>
      <w:r>
        <w:rPr>
          <w:spacing w:val="-7"/>
        </w:rPr>
        <w:t xml:space="preserve"> </w:t>
      </w:r>
      <w:r>
        <w:t>освоения</w:t>
      </w:r>
      <w:r>
        <w:rPr>
          <w:spacing w:val="-6"/>
        </w:rPr>
        <w:t xml:space="preserve"> </w:t>
      </w:r>
      <w:r>
        <w:t>ценностей</w:t>
      </w:r>
      <w:r>
        <w:rPr>
          <w:spacing w:val="-5"/>
        </w:rPr>
        <w:t xml:space="preserve"> </w:t>
      </w:r>
      <w:r>
        <w:t>научного</w:t>
      </w:r>
      <w:r>
        <w:rPr>
          <w:spacing w:val="-3"/>
        </w:rPr>
        <w:t xml:space="preserve"> </w:t>
      </w:r>
      <w:r>
        <w:t>познания</w:t>
      </w:r>
      <w:r>
        <w:rPr>
          <w:spacing w:val="-3"/>
        </w:rPr>
        <w:t xml:space="preserve"> </w:t>
      </w:r>
      <w:r>
        <w:rPr>
          <w:spacing w:val="-2"/>
        </w:rPr>
        <w:t>является:</w:t>
      </w:r>
    </w:p>
    <w:p w:rsidR="00ED113B" w:rsidRDefault="00F26E6D">
      <w:pPr>
        <w:pStyle w:val="a3"/>
        <w:ind w:right="569" w:firstLine="707"/>
      </w:pPr>
      <w:r>
        <w:t xml:space="preserve">сформированность мотивации к обучению и целенаправленной познавательной </w:t>
      </w:r>
      <w:r>
        <w:rPr>
          <w:spacing w:val="-2"/>
        </w:rPr>
        <w:t>деятельности;</w:t>
      </w:r>
    </w:p>
    <w:p w:rsidR="00ED113B" w:rsidRDefault="00F26E6D">
      <w:pPr>
        <w:pStyle w:val="a3"/>
        <w:ind w:left="1277" w:right="571"/>
      </w:pPr>
      <w:r>
        <w:t>овладение языковой и читательской культурой как средством познания мира; установка на осмысление личного и чужого опыта, наблюдений, поступков.</w:t>
      </w:r>
    </w:p>
    <w:p w:rsidR="00ED113B" w:rsidRDefault="00F26E6D">
      <w:pPr>
        <w:pStyle w:val="2"/>
        <w:spacing w:before="3" w:line="240" w:lineRule="auto"/>
        <w:ind w:right="571" w:firstLine="707"/>
      </w:pPr>
      <w:r>
        <w:t>Результатом физического воспитания, формирования культуры здоровья и эмоционального благополучия является:</w:t>
      </w:r>
    </w:p>
    <w:p w:rsidR="00ED113B" w:rsidRDefault="00F26E6D">
      <w:pPr>
        <w:pStyle w:val="a3"/>
        <w:ind w:right="567" w:firstLine="707"/>
      </w:pPr>
      <w: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ED113B" w:rsidRDefault="00F26E6D">
      <w:pPr>
        <w:pStyle w:val="a3"/>
        <w:ind w:firstLine="707"/>
        <w:jc w:val="left"/>
      </w:pPr>
      <w:r>
        <w:t>осознание</w:t>
      </w:r>
      <w:r>
        <w:rPr>
          <w:spacing w:val="40"/>
        </w:rPr>
        <w:t xml:space="preserve"> </w:t>
      </w:r>
      <w:r>
        <w:t>последствий</w:t>
      </w:r>
      <w:r>
        <w:rPr>
          <w:spacing w:val="40"/>
        </w:rPr>
        <w:t xml:space="preserve"> </w:t>
      </w:r>
      <w:r>
        <w:t>и</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(употребления</w:t>
      </w:r>
      <w:r>
        <w:rPr>
          <w:spacing w:val="40"/>
        </w:rPr>
        <w:t xml:space="preserve"> </w:t>
      </w:r>
      <w:r>
        <w:t>алкоголя, наркотиков, курения) и иных форм вреда для физического и психического здоровья;</w:t>
      </w:r>
    </w:p>
    <w:p w:rsidR="00ED113B" w:rsidRDefault="00F26E6D">
      <w:pPr>
        <w:pStyle w:val="a3"/>
        <w:ind w:right="570" w:firstLine="707"/>
        <w:jc w:val="left"/>
      </w:pPr>
      <w:r>
        <w:t>соблюдение</w:t>
      </w:r>
      <w:r>
        <w:rPr>
          <w:spacing w:val="40"/>
        </w:rPr>
        <w:t xml:space="preserve"> </w:t>
      </w:r>
      <w:r>
        <w:t>правил</w:t>
      </w:r>
      <w:r>
        <w:rPr>
          <w:spacing w:val="40"/>
        </w:rPr>
        <w:t xml:space="preserve"> </w:t>
      </w:r>
      <w:r>
        <w:t>безопасности,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навыки</w:t>
      </w:r>
      <w:r>
        <w:rPr>
          <w:spacing w:val="40"/>
        </w:rPr>
        <w:t xml:space="preserve"> </w:t>
      </w:r>
      <w:r>
        <w:t>безопасного</w:t>
      </w:r>
      <w:r>
        <w:rPr>
          <w:spacing w:val="40"/>
        </w:rPr>
        <w:t xml:space="preserve"> </w:t>
      </w:r>
      <w:r>
        <w:t>поведения</w:t>
      </w:r>
      <w:r>
        <w:rPr>
          <w:spacing w:val="40"/>
        </w:rPr>
        <w:t xml:space="preserve"> </w:t>
      </w:r>
      <w:r>
        <w:t xml:space="preserve">в </w:t>
      </w:r>
      <w:r>
        <w:rPr>
          <w:spacing w:val="-2"/>
        </w:rPr>
        <w:t>интернет-среде;</w:t>
      </w:r>
    </w:p>
    <w:p w:rsidR="00ED113B" w:rsidRDefault="00F26E6D">
      <w:pPr>
        <w:pStyle w:val="a3"/>
        <w:ind w:right="569" w:firstLine="707"/>
        <w:jc w:val="left"/>
      </w:pPr>
      <w:r>
        <w:t>способность адаптироваться к стрессовым ситуациям и меняющимся социальным, информационным и природным условиям;</w:t>
      </w:r>
    </w:p>
    <w:p w:rsidR="00ED113B" w:rsidRDefault="00F26E6D">
      <w:pPr>
        <w:pStyle w:val="a3"/>
        <w:tabs>
          <w:tab w:val="left" w:pos="2275"/>
          <w:tab w:val="left" w:pos="3646"/>
          <w:tab w:val="left" w:pos="5477"/>
          <w:tab w:val="left" w:pos="6767"/>
          <w:tab w:val="left" w:pos="7470"/>
          <w:tab w:val="left" w:pos="7858"/>
          <w:tab w:val="left" w:pos="8892"/>
        </w:tabs>
        <w:ind w:right="570" w:firstLine="707"/>
        <w:jc w:val="left"/>
      </w:pPr>
      <w:r>
        <w:rPr>
          <w:spacing w:val="-2"/>
        </w:rPr>
        <w:t>умение</w:t>
      </w:r>
      <w:r>
        <w:tab/>
      </w:r>
      <w:r>
        <w:rPr>
          <w:spacing w:val="-2"/>
        </w:rPr>
        <w:t>осознавать</w:t>
      </w:r>
      <w:r>
        <w:tab/>
      </w:r>
      <w:r>
        <w:rPr>
          <w:spacing w:val="-2"/>
        </w:rPr>
        <w:t>эмоциональное</w:t>
      </w:r>
      <w:r>
        <w:tab/>
      </w:r>
      <w:r>
        <w:rPr>
          <w:spacing w:val="-2"/>
        </w:rPr>
        <w:t>состояние</w:t>
      </w:r>
      <w:r>
        <w:tab/>
      </w:r>
      <w:r>
        <w:rPr>
          <w:spacing w:val="-4"/>
        </w:rPr>
        <w:t>себя</w:t>
      </w:r>
      <w:r>
        <w:tab/>
      </w:r>
      <w:r>
        <w:rPr>
          <w:spacing w:val="-10"/>
        </w:rPr>
        <w:t>и</w:t>
      </w:r>
      <w:r>
        <w:tab/>
      </w:r>
      <w:r>
        <w:rPr>
          <w:spacing w:val="-2"/>
        </w:rPr>
        <w:t>других,</w:t>
      </w:r>
      <w:r>
        <w:tab/>
      </w:r>
      <w:r>
        <w:rPr>
          <w:spacing w:val="-2"/>
        </w:rPr>
        <w:t xml:space="preserve">управлять </w:t>
      </w:r>
      <w:r>
        <w:t>собственным эмоциональным состоянием;</w:t>
      </w:r>
    </w:p>
    <w:p w:rsidR="00ED113B" w:rsidRDefault="00F26E6D">
      <w:pPr>
        <w:pStyle w:val="a3"/>
        <w:ind w:firstLine="707"/>
        <w:jc w:val="left"/>
      </w:pPr>
      <w:r>
        <w:t>готовность</w:t>
      </w:r>
      <w:r>
        <w:rPr>
          <w:spacing w:val="74"/>
        </w:rPr>
        <w:t xml:space="preserve"> </w:t>
      </w:r>
      <w:r>
        <w:t>принимать</w:t>
      </w:r>
      <w:r>
        <w:rPr>
          <w:spacing w:val="72"/>
        </w:rPr>
        <w:t xml:space="preserve"> </w:t>
      </w:r>
      <w:r>
        <w:t>себя</w:t>
      </w:r>
      <w:r>
        <w:rPr>
          <w:spacing w:val="73"/>
        </w:rPr>
        <w:t xml:space="preserve"> </w:t>
      </w:r>
      <w:r>
        <w:t>и</w:t>
      </w:r>
      <w:r>
        <w:rPr>
          <w:spacing w:val="74"/>
        </w:rPr>
        <w:t xml:space="preserve"> </w:t>
      </w:r>
      <w:r>
        <w:t>других,</w:t>
      </w:r>
      <w:r>
        <w:rPr>
          <w:spacing w:val="73"/>
        </w:rPr>
        <w:t xml:space="preserve"> </w:t>
      </w:r>
      <w:r>
        <w:t>не</w:t>
      </w:r>
      <w:r>
        <w:rPr>
          <w:spacing w:val="72"/>
        </w:rPr>
        <w:t xml:space="preserve"> </w:t>
      </w:r>
      <w:r>
        <w:t>осуждая;</w:t>
      </w:r>
      <w:r>
        <w:rPr>
          <w:spacing w:val="74"/>
        </w:rPr>
        <w:t xml:space="preserve"> </w:t>
      </w:r>
      <w:r>
        <w:t>признание</w:t>
      </w:r>
      <w:r>
        <w:rPr>
          <w:spacing w:val="72"/>
        </w:rPr>
        <w:t xml:space="preserve"> </w:t>
      </w:r>
      <w:r>
        <w:t>своего</w:t>
      </w:r>
      <w:r>
        <w:rPr>
          <w:spacing w:val="73"/>
        </w:rPr>
        <w:t xml:space="preserve"> </w:t>
      </w:r>
      <w:r>
        <w:t>права</w:t>
      </w:r>
      <w:r>
        <w:rPr>
          <w:spacing w:val="74"/>
        </w:rPr>
        <w:t xml:space="preserve"> </w:t>
      </w:r>
      <w:r>
        <w:t>на ошибку и такого же права другого человека.</w:t>
      </w:r>
    </w:p>
    <w:p w:rsidR="00ED113B" w:rsidRDefault="00F26E6D">
      <w:pPr>
        <w:pStyle w:val="2"/>
        <w:spacing w:before="1"/>
        <w:ind w:left="1277"/>
        <w:jc w:val="left"/>
      </w:pPr>
      <w:r>
        <w:t>Результатом</w:t>
      </w:r>
      <w:r>
        <w:rPr>
          <w:spacing w:val="-7"/>
        </w:rPr>
        <w:t xml:space="preserve"> </w:t>
      </w:r>
      <w:r>
        <w:t>трудового</w:t>
      </w:r>
      <w:r>
        <w:rPr>
          <w:spacing w:val="-4"/>
        </w:rPr>
        <w:t xml:space="preserve"> </w:t>
      </w:r>
      <w:r>
        <w:t>воспитания</w:t>
      </w:r>
      <w:r>
        <w:rPr>
          <w:spacing w:val="-4"/>
        </w:rPr>
        <w:t xml:space="preserve"> </w:t>
      </w:r>
      <w:r>
        <w:rPr>
          <w:spacing w:val="-2"/>
        </w:rPr>
        <w:t>является:</w:t>
      </w:r>
    </w:p>
    <w:p w:rsidR="00ED113B" w:rsidRDefault="00F26E6D">
      <w:pPr>
        <w:pStyle w:val="a3"/>
        <w:ind w:firstLine="707"/>
        <w:jc w:val="left"/>
      </w:pPr>
      <w:r>
        <w:t>установка</w:t>
      </w:r>
      <w:r>
        <w:rPr>
          <w:spacing w:val="40"/>
        </w:rPr>
        <w:t xml:space="preserve"> </w:t>
      </w:r>
      <w:r>
        <w:t>на</w:t>
      </w:r>
      <w:r>
        <w:rPr>
          <w:spacing w:val="40"/>
        </w:rPr>
        <w:t xml:space="preserve"> </w:t>
      </w:r>
      <w:r>
        <w:t>активное</w:t>
      </w:r>
      <w:r>
        <w:rPr>
          <w:spacing w:val="40"/>
        </w:rPr>
        <w:t xml:space="preserve"> </w:t>
      </w:r>
      <w:r>
        <w:t>участие</w:t>
      </w:r>
      <w:r>
        <w:rPr>
          <w:spacing w:val="40"/>
        </w:rPr>
        <w:t xml:space="preserve"> </w:t>
      </w:r>
      <w:r>
        <w:t>в</w:t>
      </w:r>
      <w:r>
        <w:rPr>
          <w:spacing w:val="40"/>
        </w:rPr>
        <w:t xml:space="preserve"> </w:t>
      </w:r>
      <w:r>
        <w:t>решении</w:t>
      </w:r>
      <w:r>
        <w:rPr>
          <w:spacing w:val="40"/>
        </w:rPr>
        <w:t xml:space="preserve"> </w:t>
      </w:r>
      <w:r>
        <w:t>практических</w:t>
      </w:r>
      <w:r>
        <w:rPr>
          <w:spacing w:val="40"/>
        </w:rPr>
        <w:t xml:space="preserve"> </w:t>
      </w:r>
      <w:r>
        <w:t>задач</w:t>
      </w:r>
      <w:r>
        <w:rPr>
          <w:spacing w:val="40"/>
        </w:rPr>
        <w:t xml:space="preserve"> </w:t>
      </w:r>
      <w:r>
        <w:t>(в</w:t>
      </w:r>
      <w:r>
        <w:rPr>
          <w:spacing w:val="40"/>
        </w:rPr>
        <w:t xml:space="preserve"> </w:t>
      </w:r>
      <w:r>
        <w:t>рамках</w:t>
      </w:r>
      <w:r>
        <w:rPr>
          <w:spacing w:val="40"/>
        </w:rPr>
        <w:t xml:space="preserve"> </w:t>
      </w:r>
      <w:r>
        <w:t>семьи, школы, города);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71" w:firstLine="707"/>
      </w:pPr>
      <w:r>
        <w:lastRenderedPageBreak/>
        <w:t>интерес к практическому изучению профессий и труда различного рода, в том числе на основе применения изучаемого предметного знания;</w:t>
      </w:r>
    </w:p>
    <w:p w:rsidR="00ED113B" w:rsidRDefault="00F26E6D">
      <w:pPr>
        <w:pStyle w:val="a3"/>
      </w:pPr>
      <w:r>
        <w:t>уважение</w:t>
      </w:r>
      <w:r>
        <w:rPr>
          <w:spacing w:val="-3"/>
        </w:rPr>
        <w:t xml:space="preserve"> </w:t>
      </w:r>
      <w:r>
        <w:t>к</w:t>
      </w:r>
      <w:r>
        <w:rPr>
          <w:spacing w:val="-2"/>
        </w:rPr>
        <w:t xml:space="preserve"> </w:t>
      </w:r>
      <w:r>
        <w:t>труду</w:t>
      </w:r>
      <w:r>
        <w:rPr>
          <w:spacing w:val="-6"/>
        </w:rPr>
        <w:t xml:space="preserve"> </w:t>
      </w:r>
      <w:r>
        <w:t>и</w:t>
      </w:r>
      <w:r>
        <w:rPr>
          <w:spacing w:val="-1"/>
        </w:rPr>
        <w:t xml:space="preserve"> </w:t>
      </w:r>
      <w:r>
        <w:t>результатам</w:t>
      </w:r>
      <w:r>
        <w:rPr>
          <w:spacing w:val="-4"/>
        </w:rPr>
        <w:t xml:space="preserve"> </w:t>
      </w:r>
      <w:r>
        <w:t>трудовой</w:t>
      </w:r>
      <w:r>
        <w:rPr>
          <w:spacing w:val="-1"/>
        </w:rPr>
        <w:t xml:space="preserve"> </w:t>
      </w:r>
      <w:r>
        <w:rPr>
          <w:spacing w:val="-2"/>
        </w:rPr>
        <w:t>деятельности;</w:t>
      </w:r>
    </w:p>
    <w:p w:rsidR="00ED113B" w:rsidRDefault="00F26E6D">
      <w:pPr>
        <w:pStyle w:val="a3"/>
        <w:spacing w:before="1"/>
        <w:ind w:right="562" w:firstLine="707"/>
      </w:pPr>
      <w:r>
        <w:t>формирование</w:t>
      </w:r>
      <w:r>
        <w:rPr>
          <w:spacing w:val="-3"/>
        </w:rPr>
        <w:t xml:space="preserve"> </w:t>
      </w:r>
      <w:r>
        <w:t>готовности</w:t>
      </w:r>
      <w:r>
        <w:rPr>
          <w:spacing w:val="-1"/>
        </w:rPr>
        <w:t xml:space="preserve"> </w:t>
      </w:r>
      <w:r>
        <w:t>к</w:t>
      </w:r>
      <w:r>
        <w:rPr>
          <w:spacing w:val="-2"/>
        </w:rPr>
        <w:t xml:space="preserve"> </w:t>
      </w:r>
      <w:r>
        <w:t>осознанному</w:t>
      </w:r>
      <w:r>
        <w:rPr>
          <w:spacing w:val="-10"/>
        </w:rPr>
        <w:t xml:space="preserve"> </w:t>
      </w:r>
      <w:r>
        <w:t>построению</w:t>
      </w:r>
      <w:r>
        <w:rPr>
          <w:spacing w:val="-2"/>
        </w:rPr>
        <w:t xml:space="preserve"> </w:t>
      </w:r>
      <w:r>
        <w:t>дальнейшей</w:t>
      </w:r>
      <w:r>
        <w:rPr>
          <w:spacing w:val="-1"/>
        </w:rPr>
        <w:t xml:space="preserve"> </w:t>
      </w:r>
      <w:r>
        <w:t>индивидуальной траектории образования на основе ориентировки в мире профессий и профессиональных предпочтений, уважительного отношения к труду, разнообразного опыта участия в социально значимом труде.</w:t>
      </w:r>
    </w:p>
    <w:p w:rsidR="00ED113B" w:rsidRDefault="00F26E6D">
      <w:pPr>
        <w:pStyle w:val="2"/>
        <w:spacing w:before="4"/>
        <w:ind w:left="1277"/>
      </w:pPr>
      <w:r>
        <w:t>Результатом</w:t>
      </w:r>
      <w:r>
        <w:rPr>
          <w:spacing w:val="-7"/>
        </w:rPr>
        <w:t xml:space="preserve"> </w:t>
      </w:r>
      <w:r>
        <w:t>экологического</w:t>
      </w:r>
      <w:r>
        <w:rPr>
          <w:spacing w:val="-6"/>
        </w:rPr>
        <w:t xml:space="preserve"> </w:t>
      </w:r>
      <w:r>
        <w:t>воспитания</w:t>
      </w:r>
      <w:r>
        <w:rPr>
          <w:spacing w:val="-6"/>
        </w:rPr>
        <w:t xml:space="preserve"> </w:t>
      </w:r>
      <w:r>
        <w:rPr>
          <w:spacing w:val="-2"/>
        </w:rPr>
        <w:t>является:</w:t>
      </w:r>
    </w:p>
    <w:p w:rsidR="00ED113B" w:rsidRDefault="00F26E6D">
      <w:pPr>
        <w:pStyle w:val="a3"/>
        <w:ind w:right="564" w:firstLine="707"/>
      </w:pPr>
      <w:r>
        <w:t>формирование основ экологической культуры, соответствующей современному уровню экологического мышления, приобретение опыта экологически ориентированной практической деятельности в жизненных ситуациях;</w:t>
      </w:r>
    </w:p>
    <w:p w:rsidR="00ED113B" w:rsidRDefault="00F26E6D">
      <w:pPr>
        <w:pStyle w:val="a3"/>
        <w:ind w:left="1277"/>
      </w:pPr>
      <w:r>
        <w:t>активное</w:t>
      </w:r>
      <w:r>
        <w:rPr>
          <w:spacing w:val="-8"/>
        </w:rPr>
        <w:t xml:space="preserve"> </w:t>
      </w:r>
      <w:r>
        <w:t>неприятие</w:t>
      </w:r>
      <w:r>
        <w:rPr>
          <w:spacing w:val="-6"/>
        </w:rPr>
        <w:t xml:space="preserve"> </w:t>
      </w:r>
      <w:r>
        <w:t>действий,</w:t>
      </w:r>
      <w:r>
        <w:rPr>
          <w:spacing w:val="-7"/>
        </w:rPr>
        <w:t xml:space="preserve"> </w:t>
      </w:r>
      <w:r>
        <w:t>приносящих</w:t>
      </w:r>
      <w:r>
        <w:rPr>
          <w:spacing w:val="-3"/>
        </w:rPr>
        <w:t xml:space="preserve"> </w:t>
      </w:r>
      <w:r>
        <w:t>вред</w:t>
      </w:r>
      <w:r>
        <w:rPr>
          <w:spacing w:val="-5"/>
        </w:rPr>
        <w:t xml:space="preserve"> </w:t>
      </w:r>
      <w:r>
        <w:t>окружающей</w:t>
      </w:r>
      <w:r>
        <w:rPr>
          <w:spacing w:val="-4"/>
        </w:rPr>
        <w:t xml:space="preserve"> </w:t>
      </w:r>
      <w:r>
        <w:rPr>
          <w:spacing w:val="-2"/>
        </w:rPr>
        <w:t>среде.</w:t>
      </w:r>
    </w:p>
    <w:p w:rsidR="00ED113B" w:rsidRDefault="00F26E6D">
      <w:pPr>
        <w:pStyle w:val="2"/>
        <w:spacing w:before="3" w:line="240" w:lineRule="auto"/>
        <w:ind w:right="573" w:firstLine="707"/>
      </w:pPr>
      <w:r>
        <w:t>Личностные результаты, обеспечивающие адаптацию обучающегося ЗПР к изменяющимся условиям социальной и природной среды:</w:t>
      </w:r>
    </w:p>
    <w:p w:rsidR="00ED113B" w:rsidRDefault="00F26E6D">
      <w:pPr>
        <w:pStyle w:val="a3"/>
        <w:ind w:right="563" w:firstLine="707"/>
      </w:pPr>
      <w:r>
        <w:t>освоение социальных норм, правил поведения, ролей и форм социальной жизни в группах и сообществах, включая взрослые и социальные сообщества;</w:t>
      </w:r>
    </w:p>
    <w:p w:rsidR="00ED113B" w:rsidRDefault="00F26E6D">
      <w:pPr>
        <w:pStyle w:val="a3"/>
        <w:ind w:right="569" w:firstLine="707"/>
      </w:pPr>
      <w:r>
        <w:t>повышение уровня своей компетентности через практическую деятельность, в том числе умение учиться у других людей;</w:t>
      </w:r>
    </w:p>
    <w:p w:rsidR="00ED113B" w:rsidRDefault="00F26E6D">
      <w:pPr>
        <w:pStyle w:val="a3"/>
        <w:ind w:right="565" w:firstLine="707"/>
      </w:pPr>
      <w:r>
        <w:t>формирование умений продуктивной коммуникации со сверстниками, детьми старшего и младшего возраста, взрослыми в ходе образовательной, общественно</w:t>
      </w:r>
      <w:r>
        <w:rPr>
          <w:spacing w:val="40"/>
        </w:rPr>
        <w:t xml:space="preserve"> </w:t>
      </w:r>
      <w:r>
        <w:t>полезной, учебно-исследовательской, творческой и других видов деятельности;</w:t>
      </w:r>
    </w:p>
    <w:p w:rsidR="00ED113B" w:rsidRDefault="00F26E6D">
      <w:pPr>
        <w:pStyle w:val="a3"/>
        <w:ind w:right="561" w:firstLine="707"/>
      </w:pPr>
      <w:r>
        <w:t>способность</w:t>
      </w:r>
      <w:r>
        <w:rPr>
          <w:spacing w:val="-1"/>
        </w:rPr>
        <w:t xml:space="preserve"> </w:t>
      </w:r>
      <w:r>
        <w:t>осознавать</w:t>
      </w:r>
      <w:r>
        <w:rPr>
          <w:spacing w:val="-3"/>
        </w:rPr>
        <w:t xml:space="preserve"> </w:t>
      </w:r>
      <w:r>
        <w:t>стрессовую ситуацию, оценивать</w:t>
      </w:r>
      <w:r>
        <w:rPr>
          <w:spacing w:val="-1"/>
        </w:rPr>
        <w:t xml:space="preserve"> </w:t>
      </w:r>
      <w:r>
        <w:t xml:space="preserve">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w:t>
      </w:r>
      <w:r>
        <w:rPr>
          <w:spacing w:val="-2"/>
        </w:rPr>
        <w:t>успеха;</w:t>
      </w:r>
    </w:p>
    <w:p w:rsidR="00ED113B" w:rsidRDefault="00F26E6D">
      <w:pPr>
        <w:pStyle w:val="a3"/>
        <w:ind w:right="570" w:firstLine="707"/>
      </w:pPr>
      <w:r>
        <w:t xml:space="preserve">способность обучающихся с ЗПР к осознанию своих дефицитов (в речевом, двигательном, коммуникативном, волевом развитии) и проявление стремления к их </w:t>
      </w:r>
      <w:r>
        <w:rPr>
          <w:spacing w:val="-2"/>
        </w:rPr>
        <w:t>преодолению;</w:t>
      </w:r>
    </w:p>
    <w:p w:rsidR="00ED113B" w:rsidRDefault="00F26E6D">
      <w:pPr>
        <w:pStyle w:val="a3"/>
        <w:ind w:right="570" w:firstLine="707"/>
      </w:pPr>
      <w:r>
        <w:t>способность к саморазвитию и личностному самоопределению, умение ставить достижимые цели и строить реальные жизненные планы.</w:t>
      </w:r>
    </w:p>
    <w:p w:rsidR="00ED113B" w:rsidRDefault="00F26E6D">
      <w:pPr>
        <w:pStyle w:val="a3"/>
        <w:ind w:right="563" w:firstLine="707"/>
      </w:pPr>
      <w:r>
        <w:t xml:space="preserve">Значимым личностным результатом освоения АООП ООО обучающихся с ЗПР, отражающим результаты освоения коррекционных курсов и Программы воспитания, является </w:t>
      </w:r>
      <w:r>
        <w:rPr>
          <w:b/>
        </w:rPr>
        <w:t>сформированность социальных (жизненных) компетенций</w:t>
      </w:r>
      <w:r>
        <w:t>, необходимых для решения практико-ориентированных задач и обеспечивающих становление социальных отношений обучающихся с ЗПР в различных средах, в том числе:</w:t>
      </w:r>
    </w:p>
    <w:p w:rsidR="00ED113B" w:rsidRDefault="00F26E6D">
      <w:pPr>
        <w:ind w:left="569" w:right="571" w:firstLine="707"/>
        <w:jc w:val="both"/>
        <w:rPr>
          <w:sz w:val="24"/>
        </w:rPr>
      </w:pPr>
      <w:r>
        <w:rPr>
          <w:i/>
          <w:sz w:val="24"/>
        </w:rPr>
        <w:t>Развитие адекватных представлений о собственных возможностях, о насущно необходимом жизнеобеспечении</w:t>
      </w:r>
      <w:r>
        <w:rPr>
          <w:b/>
          <w:i/>
          <w:sz w:val="24"/>
        </w:rPr>
        <w:t xml:space="preserve">, </w:t>
      </w:r>
      <w:r>
        <w:rPr>
          <w:sz w:val="24"/>
        </w:rPr>
        <w:t>проявляющееся:</w:t>
      </w:r>
    </w:p>
    <w:p w:rsidR="00ED113B" w:rsidRDefault="00F26E6D">
      <w:pPr>
        <w:pStyle w:val="a3"/>
        <w:ind w:right="569" w:firstLine="707"/>
      </w:pPr>
      <w:r>
        <w:t>в умении различать учебные ситуации, в которых они могут действовать самостоятельно, и ситуации, где следует воспользоваться справочной информацией или другими вспомогательными средствами;</w:t>
      </w:r>
    </w:p>
    <w:p w:rsidR="00ED113B" w:rsidRDefault="00F26E6D">
      <w:pPr>
        <w:pStyle w:val="a3"/>
        <w:ind w:right="570" w:firstLine="707"/>
      </w:pPr>
      <w:r>
        <w:t xml:space="preserve">в умении принимать решение в жизненной ситуации на основе переноса полученных в ходе обучения знаний в актуальную ситуацию, восполнять дефицит </w:t>
      </w:r>
      <w:r>
        <w:rPr>
          <w:spacing w:val="-2"/>
        </w:rPr>
        <w:t>информации;</w:t>
      </w:r>
    </w:p>
    <w:p w:rsidR="00ED113B" w:rsidRDefault="00F26E6D">
      <w:pPr>
        <w:pStyle w:val="a3"/>
        <w:ind w:right="570" w:firstLine="707"/>
      </w:pPr>
      <w:r>
        <w:t>в умении находить, отбирать и использовать нужную информацию в соответствии</w:t>
      </w:r>
      <w:r>
        <w:rPr>
          <w:spacing w:val="40"/>
        </w:rPr>
        <w:t xml:space="preserve"> </w:t>
      </w:r>
      <w:r>
        <w:t>с контекстом жизненной ситуации;</w:t>
      </w:r>
    </w:p>
    <w:p w:rsidR="00ED113B" w:rsidRDefault="00F26E6D">
      <w:pPr>
        <w:pStyle w:val="a3"/>
        <w:ind w:right="561" w:firstLine="707"/>
      </w:pPr>
      <w:r>
        <w:t>в умении связаться удобным способом и запросить помощь, корректно и точно сформулировав возникшую проблему;</w:t>
      </w:r>
    </w:p>
    <w:p w:rsidR="00ED113B" w:rsidRDefault="00F26E6D">
      <w:pPr>
        <w:pStyle w:val="a3"/>
        <w:ind w:left="1277"/>
      </w:pPr>
      <w:r>
        <w:t>в</w:t>
      </w:r>
      <w:r>
        <w:rPr>
          <w:spacing w:val="-5"/>
        </w:rPr>
        <w:t xml:space="preserve"> </w:t>
      </w:r>
      <w:r>
        <w:t>умении</w:t>
      </w:r>
      <w:r>
        <w:rPr>
          <w:spacing w:val="-3"/>
        </w:rPr>
        <w:t xml:space="preserve"> </w:t>
      </w:r>
      <w:r>
        <w:t>оценивать</w:t>
      </w:r>
      <w:r>
        <w:rPr>
          <w:spacing w:val="-2"/>
        </w:rPr>
        <w:t xml:space="preserve"> </w:t>
      </w:r>
      <w:r>
        <w:t>собственные</w:t>
      </w:r>
      <w:r>
        <w:rPr>
          <w:spacing w:val="-6"/>
        </w:rPr>
        <w:t xml:space="preserve"> </w:t>
      </w:r>
      <w:r>
        <w:t>возможности,</w:t>
      </w:r>
      <w:r>
        <w:rPr>
          <w:spacing w:val="-3"/>
        </w:rPr>
        <w:t xml:space="preserve"> </w:t>
      </w:r>
      <w:r>
        <w:t>склонности</w:t>
      </w:r>
      <w:r>
        <w:rPr>
          <w:spacing w:val="-4"/>
        </w:rPr>
        <w:t xml:space="preserve"> </w:t>
      </w:r>
      <w:r>
        <w:t>и</w:t>
      </w:r>
      <w:r>
        <w:rPr>
          <w:spacing w:val="-3"/>
        </w:rPr>
        <w:t xml:space="preserve"> </w:t>
      </w:r>
      <w:r>
        <w:rPr>
          <w:spacing w:val="-2"/>
        </w:rPr>
        <w:t>интересы.</w:t>
      </w:r>
    </w:p>
    <w:p w:rsidR="00ED113B" w:rsidRDefault="00F26E6D">
      <w:pPr>
        <w:ind w:left="1277"/>
        <w:jc w:val="both"/>
        <w:rPr>
          <w:i/>
          <w:sz w:val="24"/>
        </w:rPr>
      </w:pPr>
      <w:r>
        <w:rPr>
          <w:i/>
          <w:sz w:val="24"/>
        </w:rPr>
        <w:t>Овладение</w:t>
      </w:r>
      <w:r>
        <w:rPr>
          <w:i/>
          <w:spacing w:val="16"/>
          <w:sz w:val="24"/>
        </w:rPr>
        <w:t xml:space="preserve"> </w:t>
      </w:r>
      <w:r>
        <w:rPr>
          <w:i/>
          <w:sz w:val="24"/>
        </w:rPr>
        <w:t>социально-бытовыми</w:t>
      </w:r>
      <w:r>
        <w:rPr>
          <w:i/>
          <w:spacing w:val="21"/>
          <w:sz w:val="24"/>
        </w:rPr>
        <w:t xml:space="preserve"> </w:t>
      </w:r>
      <w:r>
        <w:rPr>
          <w:i/>
          <w:sz w:val="24"/>
        </w:rPr>
        <w:t>умениями,</w:t>
      </w:r>
      <w:r>
        <w:rPr>
          <w:i/>
          <w:spacing w:val="20"/>
          <w:sz w:val="24"/>
        </w:rPr>
        <w:t xml:space="preserve"> </w:t>
      </w:r>
      <w:r>
        <w:rPr>
          <w:i/>
          <w:sz w:val="24"/>
        </w:rPr>
        <w:t>используемыми</w:t>
      </w:r>
      <w:r>
        <w:rPr>
          <w:i/>
          <w:spacing w:val="21"/>
          <w:sz w:val="24"/>
        </w:rPr>
        <w:t xml:space="preserve"> </w:t>
      </w:r>
      <w:r>
        <w:rPr>
          <w:i/>
          <w:sz w:val="24"/>
        </w:rPr>
        <w:t>в</w:t>
      </w:r>
      <w:r>
        <w:rPr>
          <w:i/>
          <w:spacing w:val="19"/>
          <w:sz w:val="24"/>
        </w:rPr>
        <w:t xml:space="preserve"> </w:t>
      </w:r>
      <w:r>
        <w:rPr>
          <w:i/>
          <w:sz w:val="24"/>
        </w:rPr>
        <w:t>повседневной</w:t>
      </w:r>
      <w:r>
        <w:rPr>
          <w:i/>
          <w:spacing w:val="20"/>
          <w:sz w:val="24"/>
        </w:rPr>
        <w:t xml:space="preserve"> </w:t>
      </w:r>
      <w:r>
        <w:rPr>
          <w:i/>
          <w:spacing w:val="-2"/>
          <w:sz w:val="24"/>
        </w:rPr>
        <w:t>жизни,</w:t>
      </w:r>
    </w:p>
    <w:p w:rsidR="00ED113B" w:rsidRDefault="00F26E6D">
      <w:pPr>
        <w:pStyle w:val="a3"/>
        <w:jc w:val="left"/>
      </w:pPr>
      <w:r>
        <w:rPr>
          <w:spacing w:val="-2"/>
        </w:rPr>
        <w:t>проявляющееся:</w:t>
      </w:r>
    </w:p>
    <w:p w:rsidR="00ED113B" w:rsidRDefault="00F26E6D">
      <w:pPr>
        <w:pStyle w:val="a3"/>
        <w:ind w:firstLine="707"/>
        <w:jc w:val="left"/>
      </w:pPr>
      <w:r>
        <w:t>в</w:t>
      </w:r>
      <w:r>
        <w:rPr>
          <w:spacing w:val="40"/>
        </w:rPr>
        <w:t xml:space="preserve"> </w:t>
      </w:r>
      <w:r>
        <w:t>готовности</w:t>
      </w:r>
      <w:r>
        <w:rPr>
          <w:spacing w:val="40"/>
        </w:rPr>
        <w:t xml:space="preserve"> </w:t>
      </w:r>
      <w:r>
        <w:t>брать</w:t>
      </w:r>
      <w:r>
        <w:rPr>
          <w:spacing w:val="40"/>
        </w:rPr>
        <w:t xml:space="preserve"> </w:t>
      </w:r>
      <w:r>
        <w:t>на</w:t>
      </w:r>
      <w:r>
        <w:rPr>
          <w:spacing w:val="40"/>
        </w:rPr>
        <w:t xml:space="preserve"> </w:t>
      </w:r>
      <w:r>
        <w:t>себя</w:t>
      </w:r>
      <w:r>
        <w:rPr>
          <w:spacing w:val="40"/>
        </w:rPr>
        <w:t xml:space="preserve"> </w:t>
      </w:r>
      <w:r>
        <w:t>инициативу</w:t>
      </w:r>
      <w:r>
        <w:rPr>
          <w:spacing w:val="39"/>
        </w:rPr>
        <w:t xml:space="preserve"> </w:t>
      </w:r>
      <w:r>
        <w:t>в</w:t>
      </w:r>
      <w:r>
        <w:rPr>
          <w:spacing w:val="40"/>
        </w:rPr>
        <w:t xml:space="preserve"> </w:t>
      </w:r>
      <w:r>
        <w:t>повседневных</w:t>
      </w:r>
      <w:r>
        <w:rPr>
          <w:spacing w:val="40"/>
        </w:rPr>
        <w:t xml:space="preserve"> </w:t>
      </w:r>
      <w:r>
        <w:t>бытовых</w:t>
      </w:r>
      <w:r>
        <w:rPr>
          <w:spacing w:val="40"/>
        </w:rPr>
        <w:t xml:space="preserve"> </w:t>
      </w:r>
      <w:r>
        <w:t>делах</w:t>
      </w:r>
      <w:r>
        <w:rPr>
          <w:spacing w:val="40"/>
        </w:rPr>
        <w:t xml:space="preserve"> </w:t>
      </w:r>
      <w:r>
        <w:t>и</w:t>
      </w:r>
      <w:r>
        <w:rPr>
          <w:spacing w:val="40"/>
        </w:rPr>
        <w:t xml:space="preserve"> </w:t>
      </w:r>
      <w:r>
        <w:t>нести ответственность за результат своей работы;</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6" w:firstLine="707"/>
      </w:pPr>
      <w:r>
        <w:lastRenderedPageBreak/>
        <w:t>в стремлении овладевать необходимыми умениями и ориентироваться в</w:t>
      </w:r>
      <w:r>
        <w:rPr>
          <w:spacing w:val="40"/>
        </w:rPr>
        <w:t xml:space="preserve"> </w:t>
      </w:r>
      <w:r>
        <w:t>актуальных социальных реалиях (ложная реклама, недостоверная информация, опасные интернет-сайты; качество товаров и продуктов питания и т.п.);</w:t>
      </w:r>
    </w:p>
    <w:p w:rsidR="00ED113B" w:rsidRDefault="00F26E6D">
      <w:pPr>
        <w:pStyle w:val="a3"/>
        <w:spacing w:before="1"/>
        <w:ind w:right="570" w:firstLine="707"/>
      </w:pPr>
      <w:r>
        <w:t>в умении ориентироваться в требованиях и правилах проведения промежуточной и итоговой аттестации;</w:t>
      </w:r>
    </w:p>
    <w:p w:rsidR="00ED113B" w:rsidRDefault="00F26E6D">
      <w:pPr>
        <w:pStyle w:val="a3"/>
        <w:ind w:left="1277"/>
      </w:pPr>
      <w:r>
        <w:t>в</w:t>
      </w:r>
      <w:r>
        <w:rPr>
          <w:spacing w:val="-7"/>
        </w:rPr>
        <w:t xml:space="preserve"> </w:t>
      </w:r>
      <w:r>
        <w:t>применении</w:t>
      </w:r>
      <w:r>
        <w:rPr>
          <w:spacing w:val="-3"/>
        </w:rPr>
        <w:t xml:space="preserve"> </w:t>
      </w:r>
      <w:r>
        <w:t>в</w:t>
      </w:r>
      <w:r>
        <w:rPr>
          <w:spacing w:val="-4"/>
        </w:rPr>
        <w:t xml:space="preserve"> </w:t>
      </w:r>
      <w:r>
        <w:t>повседневной</w:t>
      </w:r>
      <w:r>
        <w:rPr>
          <w:spacing w:val="-4"/>
        </w:rPr>
        <w:t xml:space="preserve"> </w:t>
      </w:r>
      <w:r>
        <w:t>жизни</w:t>
      </w:r>
      <w:r>
        <w:rPr>
          <w:spacing w:val="-3"/>
        </w:rPr>
        <w:t xml:space="preserve"> </w:t>
      </w:r>
      <w:r>
        <w:t>правил</w:t>
      </w:r>
      <w:r>
        <w:rPr>
          <w:spacing w:val="-3"/>
        </w:rPr>
        <w:t xml:space="preserve"> </w:t>
      </w:r>
      <w:r>
        <w:t>личной</w:t>
      </w:r>
      <w:r>
        <w:rPr>
          <w:spacing w:val="-3"/>
        </w:rPr>
        <w:t xml:space="preserve"> </w:t>
      </w:r>
      <w:r>
        <w:rPr>
          <w:spacing w:val="-2"/>
        </w:rPr>
        <w:t>безопасности.</w:t>
      </w:r>
    </w:p>
    <w:p w:rsidR="00ED113B" w:rsidRDefault="00F26E6D">
      <w:pPr>
        <w:ind w:left="569" w:right="568" w:firstLine="707"/>
        <w:jc w:val="both"/>
        <w:rPr>
          <w:sz w:val="24"/>
        </w:rPr>
      </w:pPr>
      <w:r>
        <w:rPr>
          <w:i/>
          <w:sz w:val="24"/>
        </w:rPr>
        <w:t xml:space="preserve">Овладение навыками коммуникации и принятыми ритуалами социального взаимодействия, </w:t>
      </w:r>
      <w:r>
        <w:rPr>
          <w:sz w:val="24"/>
        </w:rPr>
        <w:t>проявляющееся:</w:t>
      </w:r>
    </w:p>
    <w:p w:rsidR="00ED113B" w:rsidRDefault="00F26E6D">
      <w:pPr>
        <w:pStyle w:val="a3"/>
        <w:ind w:right="563" w:firstLine="707"/>
      </w:pPr>
      <w:r>
        <w:t>в обогащении опыта коммуникации подростка, расширении коммуникативного репертуара</w:t>
      </w:r>
      <w:r>
        <w:rPr>
          <w:spacing w:val="-3"/>
        </w:rPr>
        <w:t xml:space="preserve"> </w:t>
      </w:r>
      <w:r>
        <w:t>и</w:t>
      </w:r>
      <w:r>
        <w:rPr>
          <w:spacing w:val="-1"/>
        </w:rPr>
        <w:t xml:space="preserve"> </w:t>
      </w:r>
      <w:r>
        <w:t>гибкости</w:t>
      </w:r>
      <w:r>
        <w:rPr>
          <w:spacing w:val="-3"/>
        </w:rPr>
        <w:t xml:space="preserve"> </w:t>
      </w:r>
      <w:r>
        <w:t>общения</w:t>
      </w:r>
      <w:r>
        <w:rPr>
          <w:spacing w:val="-2"/>
        </w:rPr>
        <w:t xml:space="preserve"> </w:t>
      </w:r>
      <w:r>
        <w:t>в</w:t>
      </w:r>
      <w:r>
        <w:rPr>
          <w:spacing w:val="-3"/>
        </w:rPr>
        <w:t xml:space="preserve"> </w:t>
      </w:r>
      <w:r>
        <w:t>соответствии</w:t>
      </w:r>
      <w:r>
        <w:rPr>
          <w:spacing w:val="-1"/>
        </w:rPr>
        <w:t xml:space="preserve"> </w:t>
      </w:r>
      <w:r>
        <w:t>с</w:t>
      </w:r>
      <w:r>
        <w:rPr>
          <w:spacing w:val="-3"/>
        </w:rPr>
        <w:t xml:space="preserve"> </w:t>
      </w:r>
      <w:r>
        <w:t>контекстом</w:t>
      </w:r>
      <w:r>
        <w:rPr>
          <w:spacing w:val="-3"/>
        </w:rPr>
        <w:t xml:space="preserve"> </w:t>
      </w:r>
      <w:r>
        <w:t xml:space="preserve">социально-коммуникативной </w:t>
      </w:r>
      <w:r>
        <w:rPr>
          <w:spacing w:val="-2"/>
        </w:rPr>
        <w:t>ситуации;</w:t>
      </w:r>
    </w:p>
    <w:p w:rsidR="00ED113B" w:rsidRDefault="00F26E6D">
      <w:pPr>
        <w:pStyle w:val="a3"/>
        <w:ind w:left="1277"/>
      </w:pPr>
      <w:r>
        <w:t>в</w:t>
      </w:r>
      <w:r>
        <w:rPr>
          <w:spacing w:val="-6"/>
        </w:rPr>
        <w:t xml:space="preserve"> </w:t>
      </w:r>
      <w:r>
        <w:t>умении</w:t>
      </w:r>
      <w:r>
        <w:rPr>
          <w:spacing w:val="-4"/>
        </w:rPr>
        <w:t xml:space="preserve"> </w:t>
      </w:r>
      <w:r>
        <w:t>использовать</w:t>
      </w:r>
      <w:r>
        <w:rPr>
          <w:spacing w:val="-5"/>
        </w:rPr>
        <w:t xml:space="preserve"> </w:t>
      </w:r>
      <w:r>
        <w:t>коммуникацию</w:t>
      </w:r>
      <w:r>
        <w:rPr>
          <w:spacing w:val="-5"/>
        </w:rPr>
        <w:t xml:space="preserve"> </w:t>
      </w:r>
      <w:r>
        <w:t>как</w:t>
      </w:r>
      <w:r>
        <w:rPr>
          <w:spacing w:val="-4"/>
        </w:rPr>
        <w:t xml:space="preserve"> </w:t>
      </w:r>
      <w:r>
        <w:t>средство</w:t>
      </w:r>
      <w:r>
        <w:rPr>
          <w:spacing w:val="-4"/>
        </w:rPr>
        <w:t xml:space="preserve"> </w:t>
      </w:r>
      <w:r>
        <w:t>достижения</w:t>
      </w:r>
      <w:r>
        <w:rPr>
          <w:spacing w:val="-4"/>
        </w:rPr>
        <w:t xml:space="preserve"> </w:t>
      </w:r>
      <w:r>
        <w:rPr>
          <w:spacing w:val="-2"/>
        </w:rPr>
        <w:t>цели;</w:t>
      </w:r>
    </w:p>
    <w:p w:rsidR="00ED113B" w:rsidRDefault="00F26E6D">
      <w:pPr>
        <w:pStyle w:val="a3"/>
        <w:ind w:left="1277"/>
      </w:pPr>
      <w:r>
        <w:t>в</w:t>
      </w:r>
      <w:r>
        <w:rPr>
          <w:spacing w:val="-5"/>
        </w:rPr>
        <w:t xml:space="preserve"> </w:t>
      </w:r>
      <w:r>
        <w:t>умении</w:t>
      </w:r>
      <w:r>
        <w:rPr>
          <w:spacing w:val="-4"/>
        </w:rPr>
        <w:t xml:space="preserve"> </w:t>
      </w:r>
      <w:r>
        <w:t>критически</w:t>
      </w:r>
      <w:r>
        <w:rPr>
          <w:spacing w:val="-4"/>
        </w:rPr>
        <w:t xml:space="preserve"> </w:t>
      </w:r>
      <w:r>
        <w:t>оценивать</w:t>
      </w:r>
      <w:r>
        <w:rPr>
          <w:spacing w:val="-4"/>
        </w:rPr>
        <w:t xml:space="preserve"> </w:t>
      </w:r>
      <w:r>
        <w:t>полученную</w:t>
      </w:r>
      <w:r>
        <w:rPr>
          <w:spacing w:val="-4"/>
        </w:rPr>
        <w:t xml:space="preserve"> </w:t>
      </w:r>
      <w:r>
        <w:t>от</w:t>
      </w:r>
      <w:r>
        <w:rPr>
          <w:spacing w:val="-4"/>
        </w:rPr>
        <w:t xml:space="preserve"> </w:t>
      </w:r>
      <w:r>
        <w:t>собеседника</w:t>
      </w:r>
      <w:r>
        <w:rPr>
          <w:spacing w:val="-4"/>
        </w:rPr>
        <w:t xml:space="preserve"> </w:t>
      </w:r>
      <w:r>
        <w:rPr>
          <w:spacing w:val="-2"/>
        </w:rPr>
        <w:t>информацию;</w:t>
      </w:r>
    </w:p>
    <w:p w:rsidR="00ED113B" w:rsidRDefault="00F26E6D">
      <w:pPr>
        <w:pStyle w:val="a3"/>
        <w:ind w:left="1277"/>
      </w:pPr>
      <w:r>
        <w:t>в</w:t>
      </w:r>
      <w:r>
        <w:rPr>
          <w:spacing w:val="-5"/>
        </w:rPr>
        <w:t xml:space="preserve"> </w:t>
      </w:r>
      <w:r>
        <w:t>освоении</w:t>
      </w:r>
      <w:r>
        <w:rPr>
          <w:spacing w:val="-3"/>
        </w:rPr>
        <w:t xml:space="preserve"> </w:t>
      </w:r>
      <w:r>
        <w:t>культурных</w:t>
      </w:r>
      <w:r>
        <w:rPr>
          <w:spacing w:val="-3"/>
        </w:rPr>
        <w:t xml:space="preserve"> </w:t>
      </w:r>
      <w:r>
        <w:t>форм</w:t>
      </w:r>
      <w:r>
        <w:rPr>
          <w:spacing w:val="-3"/>
        </w:rPr>
        <w:t xml:space="preserve"> </w:t>
      </w:r>
      <w:r>
        <w:t>выражения</w:t>
      </w:r>
      <w:r>
        <w:rPr>
          <w:spacing w:val="-3"/>
        </w:rPr>
        <w:t xml:space="preserve"> </w:t>
      </w:r>
      <w:r>
        <w:t>своих</w:t>
      </w:r>
      <w:r>
        <w:rPr>
          <w:spacing w:val="-1"/>
        </w:rPr>
        <w:t xml:space="preserve"> </w:t>
      </w:r>
      <w:r>
        <w:t>чувств,</w:t>
      </w:r>
      <w:r>
        <w:rPr>
          <w:spacing w:val="-3"/>
        </w:rPr>
        <w:t xml:space="preserve"> </w:t>
      </w:r>
      <w:r>
        <w:t>мыслей,</w:t>
      </w:r>
      <w:r>
        <w:rPr>
          <w:spacing w:val="-3"/>
        </w:rPr>
        <w:t xml:space="preserve"> </w:t>
      </w:r>
      <w:r>
        <w:rPr>
          <w:spacing w:val="-2"/>
        </w:rPr>
        <w:t>потребностей;</w:t>
      </w:r>
    </w:p>
    <w:p w:rsidR="00ED113B" w:rsidRDefault="00F26E6D">
      <w:pPr>
        <w:pStyle w:val="a3"/>
        <w:ind w:right="570" w:firstLine="707"/>
      </w:pPr>
      <w:r>
        <w:t>в</w:t>
      </w:r>
      <w:r>
        <w:rPr>
          <w:spacing w:val="-1"/>
        </w:rPr>
        <w:t xml:space="preserve"> </w:t>
      </w:r>
      <w:r>
        <w:t>умении</w:t>
      </w:r>
      <w:r>
        <w:rPr>
          <w:spacing w:val="-5"/>
        </w:rPr>
        <w:t xml:space="preserve"> </w:t>
      </w:r>
      <w:r>
        <w:t>передать</w:t>
      </w:r>
      <w:r>
        <w:rPr>
          <w:spacing w:val="-4"/>
        </w:rPr>
        <w:t xml:space="preserve"> </w:t>
      </w:r>
      <w:r>
        <w:t>свои</w:t>
      </w:r>
      <w:r>
        <w:rPr>
          <w:spacing w:val="-3"/>
        </w:rPr>
        <w:t xml:space="preserve"> </w:t>
      </w:r>
      <w:r>
        <w:t>впечатления,</w:t>
      </w:r>
      <w:r>
        <w:rPr>
          <w:spacing w:val="-5"/>
        </w:rPr>
        <w:t xml:space="preserve"> </w:t>
      </w:r>
      <w:r>
        <w:t>соображения,</w:t>
      </w:r>
      <w:r>
        <w:rPr>
          <w:spacing w:val="-3"/>
        </w:rPr>
        <w:t xml:space="preserve"> </w:t>
      </w:r>
      <w:r>
        <w:t>умозаключения</w:t>
      </w:r>
      <w:r>
        <w:rPr>
          <w:spacing w:val="-5"/>
        </w:rPr>
        <w:t xml:space="preserve"> </w:t>
      </w:r>
      <w:r>
        <w:t>так,</w:t>
      </w:r>
      <w:r>
        <w:rPr>
          <w:spacing w:val="-5"/>
        </w:rPr>
        <w:t xml:space="preserve"> </w:t>
      </w:r>
      <w:r>
        <w:t>чтобы</w:t>
      </w:r>
      <w:r>
        <w:rPr>
          <w:spacing w:val="-5"/>
        </w:rPr>
        <w:t xml:space="preserve"> </w:t>
      </w:r>
      <w:r>
        <w:t>быть понятым другим человеком.</w:t>
      </w:r>
    </w:p>
    <w:p w:rsidR="00ED113B" w:rsidRDefault="00F26E6D">
      <w:pPr>
        <w:ind w:left="569" w:right="567" w:firstLine="707"/>
        <w:jc w:val="both"/>
        <w:rPr>
          <w:sz w:val="24"/>
        </w:rPr>
      </w:pPr>
      <w:r>
        <w:rPr>
          <w:i/>
          <w:sz w:val="24"/>
        </w:rPr>
        <w:t xml:space="preserve">Развитие способности к осмыслению и дифференциации картины мира, ее пространственно-временной организации, </w:t>
      </w:r>
      <w:r>
        <w:rPr>
          <w:sz w:val="24"/>
        </w:rPr>
        <w:t>проявляющейся:</w:t>
      </w:r>
    </w:p>
    <w:p w:rsidR="00ED113B" w:rsidRDefault="00F26E6D">
      <w:pPr>
        <w:pStyle w:val="a3"/>
        <w:ind w:right="570" w:firstLine="707"/>
      </w:pPr>
      <w:r>
        <w:t>в углублении представлений о целостной и подробной картине мира, упорядоченной в пространстве и времени, адекватной возрасту обучающегося;</w:t>
      </w:r>
    </w:p>
    <w:p w:rsidR="00ED113B" w:rsidRDefault="00F26E6D">
      <w:pPr>
        <w:pStyle w:val="a3"/>
        <w:spacing w:before="1"/>
        <w:ind w:right="570" w:firstLine="707"/>
      </w:pPr>
      <w:r>
        <w:t>в развитии активной личностной позиции во взаимодействии с миром, понимании собственной результативности и умении адекватно оценить свои достижения;</w:t>
      </w:r>
    </w:p>
    <w:p w:rsidR="00ED113B" w:rsidRDefault="00F26E6D">
      <w:pPr>
        <w:pStyle w:val="a3"/>
        <w:ind w:right="572" w:firstLine="707"/>
      </w:pPr>
      <w:r>
        <w:t>в умении принимать и включать в свой личный опыт жизненный опыт других людей, исключая асоциальные проявления;</w:t>
      </w:r>
    </w:p>
    <w:p w:rsidR="00ED113B" w:rsidRDefault="00F26E6D">
      <w:pPr>
        <w:pStyle w:val="a3"/>
        <w:ind w:right="568" w:firstLine="707"/>
      </w:pPr>
      <w:r>
        <w:t>в адекватности поведения обучающегося с точки зрения опасности или безопасности для себя или для окружающих;</w:t>
      </w:r>
    </w:p>
    <w:p w:rsidR="00ED113B" w:rsidRDefault="00F26E6D">
      <w:pPr>
        <w:pStyle w:val="a3"/>
        <w:ind w:left="1277"/>
      </w:pPr>
      <w:r>
        <w:t>в</w:t>
      </w:r>
      <w:r>
        <w:rPr>
          <w:spacing w:val="-4"/>
        </w:rPr>
        <w:t xml:space="preserve"> </w:t>
      </w:r>
      <w:r>
        <w:t>овладении</w:t>
      </w:r>
      <w:r>
        <w:rPr>
          <w:spacing w:val="-4"/>
        </w:rPr>
        <w:t xml:space="preserve"> </w:t>
      </w:r>
      <w:r>
        <w:t>основами</w:t>
      </w:r>
      <w:r>
        <w:rPr>
          <w:spacing w:val="-3"/>
        </w:rPr>
        <w:t xml:space="preserve"> </w:t>
      </w:r>
      <w:r>
        <w:t>финансовой</w:t>
      </w:r>
      <w:r>
        <w:rPr>
          <w:spacing w:val="-5"/>
        </w:rPr>
        <w:t xml:space="preserve"> </w:t>
      </w:r>
      <w:r>
        <w:t>и</w:t>
      </w:r>
      <w:r>
        <w:rPr>
          <w:spacing w:val="-3"/>
        </w:rPr>
        <w:t xml:space="preserve"> </w:t>
      </w:r>
      <w:r>
        <w:t>правовой</w:t>
      </w:r>
      <w:r>
        <w:rPr>
          <w:spacing w:val="-4"/>
        </w:rPr>
        <w:t xml:space="preserve"> </w:t>
      </w:r>
      <w:r>
        <w:rPr>
          <w:spacing w:val="-2"/>
        </w:rPr>
        <w:t>грамотности.</w:t>
      </w:r>
    </w:p>
    <w:p w:rsidR="00ED113B" w:rsidRDefault="00F26E6D">
      <w:pPr>
        <w:ind w:left="569" w:right="571" w:firstLine="707"/>
        <w:jc w:val="both"/>
        <w:rPr>
          <w:sz w:val="24"/>
        </w:rPr>
      </w:pPr>
      <w:r>
        <w:rPr>
          <w:i/>
          <w:sz w:val="24"/>
        </w:rPr>
        <w:t>Развитие способности к осмыслению социального окружения, своего места в нем, принятие соответствующих возрасту ценностей и социальных ролей</w:t>
      </w:r>
      <w:r>
        <w:rPr>
          <w:sz w:val="24"/>
        </w:rPr>
        <w:t>, проявляющейся:</w:t>
      </w:r>
    </w:p>
    <w:p w:rsidR="00ED113B" w:rsidRDefault="00F26E6D">
      <w:pPr>
        <w:pStyle w:val="a3"/>
        <w:ind w:right="571" w:firstLine="707"/>
      </w:pPr>
      <w:r>
        <w:t>в умении регулировать свое поведение и эмоциональные реакции в разных социальных ситуациях с людьми разного статуса;</w:t>
      </w:r>
    </w:p>
    <w:p w:rsidR="00ED113B" w:rsidRDefault="00F26E6D">
      <w:pPr>
        <w:pStyle w:val="a3"/>
        <w:ind w:right="561" w:firstLine="707"/>
      </w:pPr>
      <w:r>
        <w:t>в освоении необходимых социальных ритуалов в ситуациях необходимости корректно привлечь к себе внимание, отстраниться от нежелательного контакта, выразить свои чувства, отказ, недовольство, сочувствие, намерение, опасение и др.;</w:t>
      </w:r>
    </w:p>
    <w:p w:rsidR="00ED113B" w:rsidRDefault="00F26E6D">
      <w:pPr>
        <w:pStyle w:val="a3"/>
        <w:ind w:right="572" w:firstLine="707"/>
      </w:pPr>
      <w:r>
        <w:t xml:space="preserve">в соблюдении адекватной социальной дистанции в разных коммуникативных </w:t>
      </w:r>
      <w:r>
        <w:rPr>
          <w:spacing w:val="-2"/>
        </w:rPr>
        <w:t>ситуациях;</w:t>
      </w:r>
    </w:p>
    <w:p w:rsidR="00ED113B" w:rsidRDefault="00F26E6D">
      <w:pPr>
        <w:pStyle w:val="a3"/>
        <w:spacing w:before="1"/>
        <w:ind w:right="569" w:firstLine="707"/>
      </w:pPr>
      <w:r>
        <w:t>в умении корректно устанавливать и ограничивать контакт в зависимости от социальной ситуации;</w:t>
      </w:r>
    </w:p>
    <w:p w:rsidR="00ED113B" w:rsidRDefault="00F26E6D">
      <w:pPr>
        <w:pStyle w:val="a3"/>
        <w:ind w:right="569" w:firstLine="707"/>
      </w:pPr>
      <w:r>
        <w:t>в умении распознавать и противостоять психологической манипуляции, социально неблагоприятному воздействию.</w:t>
      </w:r>
    </w:p>
    <w:p w:rsidR="00ED113B" w:rsidRDefault="00F26E6D">
      <w:pPr>
        <w:pStyle w:val="2"/>
        <w:numPr>
          <w:ilvl w:val="2"/>
          <w:numId w:val="55"/>
        </w:numPr>
        <w:tabs>
          <w:tab w:val="left" w:pos="1877"/>
        </w:tabs>
        <w:ind w:left="1877" w:hanging="600"/>
        <w:jc w:val="both"/>
      </w:pPr>
      <w:r>
        <w:t>Метапредметные</w:t>
      </w:r>
      <w:r>
        <w:rPr>
          <w:spacing w:val="-10"/>
        </w:rPr>
        <w:t xml:space="preserve"> </w:t>
      </w:r>
      <w:r>
        <w:rPr>
          <w:spacing w:val="-2"/>
        </w:rPr>
        <w:t>результаты</w:t>
      </w:r>
    </w:p>
    <w:p w:rsidR="00ED113B" w:rsidRDefault="00F26E6D">
      <w:pPr>
        <w:pStyle w:val="a3"/>
        <w:ind w:right="564" w:firstLine="707"/>
      </w:pPr>
      <w:r>
        <w:t>Метапредметные результаты освоения адаптированной основной общеобразовательной программы основного общего образования обучающихся с ЗПР достигаются аккумулированием результатов всех составляющих данной программы.</w:t>
      </w:r>
    </w:p>
    <w:p w:rsidR="00ED113B" w:rsidRDefault="00F26E6D">
      <w:pPr>
        <w:ind w:left="569" w:right="572" w:firstLine="707"/>
        <w:jc w:val="both"/>
        <w:rPr>
          <w:sz w:val="24"/>
        </w:rPr>
      </w:pPr>
      <w:r>
        <w:rPr>
          <w:sz w:val="24"/>
        </w:rPr>
        <w:t xml:space="preserve">У обучающихся с ЗПР могут быть в различной степени сформированы следующие виды </w:t>
      </w:r>
      <w:r>
        <w:rPr>
          <w:b/>
          <w:sz w:val="24"/>
        </w:rPr>
        <w:t>универсальных учебных познавательных действий</w:t>
      </w:r>
      <w:r>
        <w:rPr>
          <w:sz w:val="24"/>
        </w:rPr>
        <w:t>:</w:t>
      </w:r>
    </w:p>
    <w:p w:rsidR="00ED113B" w:rsidRDefault="00F26E6D">
      <w:pPr>
        <w:pStyle w:val="3"/>
        <w:spacing w:before="0"/>
        <w:rPr>
          <w:b w:val="0"/>
          <w:i w:val="0"/>
        </w:rPr>
      </w:pPr>
      <w:r>
        <w:t>Базовые</w:t>
      </w:r>
      <w:r>
        <w:rPr>
          <w:spacing w:val="-5"/>
        </w:rPr>
        <w:t xml:space="preserve"> </w:t>
      </w:r>
      <w:r>
        <w:t>логические</w:t>
      </w:r>
      <w:r>
        <w:rPr>
          <w:spacing w:val="-5"/>
        </w:rPr>
        <w:t xml:space="preserve"> </w:t>
      </w:r>
      <w:r>
        <w:rPr>
          <w:spacing w:val="-2"/>
        </w:rPr>
        <w:t>действия</w:t>
      </w:r>
      <w:r>
        <w:rPr>
          <w:b w:val="0"/>
          <w:i w:val="0"/>
          <w:spacing w:val="-2"/>
        </w:rPr>
        <w:t>:</w:t>
      </w:r>
    </w:p>
    <w:p w:rsidR="00ED113B" w:rsidRDefault="00F26E6D">
      <w:pPr>
        <w:pStyle w:val="a3"/>
        <w:ind w:left="1277" w:right="569"/>
        <w:jc w:val="left"/>
      </w:pPr>
      <w:r>
        <w:t>выявлять и характеризовать существенные признаки объектов (явлений); определять понятия, обобщать,</w:t>
      </w:r>
      <w:r>
        <w:rPr>
          <w:spacing w:val="30"/>
        </w:rPr>
        <w:t xml:space="preserve"> </w:t>
      </w:r>
      <w:r>
        <w:t>устанавливать аналогии, классифицировать, в том</w:t>
      </w:r>
    </w:p>
    <w:p w:rsidR="00ED113B" w:rsidRDefault="00F26E6D">
      <w:pPr>
        <w:pStyle w:val="a3"/>
        <w:ind w:right="569"/>
      </w:pPr>
      <w:r>
        <w:t>числе самостоятельно выбирая основания и критерии для классификации, логически рассуждать, приходить к умозаключению (индуктивному, дедуктивному и по аналогии) и делать общие выводы;</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07"/>
      </w:pPr>
      <w:r>
        <w:lastRenderedPageBreak/>
        <w:t>выявлять</w:t>
      </w:r>
      <w:r>
        <w:rPr>
          <w:spacing w:val="-2"/>
        </w:rPr>
        <w:t xml:space="preserve"> </w:t>
      </w:r>
      <w:r>
        <w:t>дефициты</w:t>
      </w:r>
      <w:r>
        <w:rPr>
          <w:spacing w:val="-3"/>
        </w:rPr>
        <w:t xml:space="preserve"> </w:t>
      </w:r>
      <w:r>
        <w:t>информации,</w:t>
      </w:r>
      <w:r>
        <w:rPr>
          <w:spacing w:val="-3"/>
        </w:rPr>
        <w:t xml:space="preserve"> </w:t>
      </w:r>
      <w:r>
        <w:t>данных,</w:t>
      </w:r>
      <w:r>
        <w:rPr>
          <w:spacing w:val="-5"/>
        </w:rPr>
        <w:t xml:space="preserve"> </w:t>
      </w:r>
      <w:r>
        <w:t>необходимых</w:t>
      </w:r>
      <w:r>
        <w:rPr>
          <w:spacing w:val="-2"/>
        </w:rPr>
        <w:t xml:space="preserve"> </w:t>
      </w:r>
      <w:r>
        <w:t>для</w:t>
      </w:r>
      <w:r>
        <w:rPr>
          <w:spacing w:val="-3"/>
        </w:rPr>
        <w:t xml:space="preserve"> </w:t>
      </w:r>
      <w:r>
        <w:t>решения</w:t>
      </w:r>
      <w:r>
        <w:rPr>
          <w:spacing w:val="-6"/>
        </w:rPr>
        <w:t xml:space="preserve"> </w:t>
      </w:r>
      <w:r>
        <w:t xml:space="preserve">поставленной </w:t>
      </w:r>
      <w:r>
        <w:rPr>
          <w:spacing w:val="-2"/>
        </w:rPr>
        <w:t>задачи;</w:t>
      </w:r>
    </w:p>
    <w:p w:rsidR="00ED113B" w:rsidRDefault="00F26E6D">
      <w:pPr>
        <w:pStyle w:val="a3"/>
        <w:ind w:left="1277" w:right="568"/>
      </w:pPr>
      <w:r>
        <w:t>устанавливать причинно-следственные связи при изучении явлений и процессов; самостоятельно</w:t>
      </w:r>
      <w:r>
        <w:rPr>
          <w:spacing w:val="32"/>
        </w:rPr>
        <w:t xml:space="preserve"> </w:t>
      </w:r>
      <w:r>
        <w:t>выбирать</w:t>
      </w:r>
      <w:r>
        <w:rPr>
          <w:spacing w:val="35"/>
        </w:rPr>
        <w:t xml:space="preserve"> </w:t>
      </w:r>
      <w:r>
        <w:t>способ</w:t>
      </w:r>
      <w:r>
        <w:rPr>
          <w:spacing w:val="34"/>
        </w:rPr>
        <w:t xml:space="preserve"> </w:t>
      </w:r>
      <w:r>
        <w:t>решения</w:t>
      </w:r>
      <w:r>
        <w:rPr>
          <w:spacing w:val="36"/>
        </w:rPr>
        <w:t xml:space="preserve"> </w:t>
      </w:r>
      <w:r>
        <w:t>учебной</w:t>
      </w:r>
      <w:r>
        <w:rPr>
          <w:spacing w:val="35"/>
        </w:rPr>
        <w:t xml:space="preserve"> </w:t>
      </w:r>
      <w:r>
        <w:t>задачи</w:t>
      </w:r>
      <w:r>
        <w:rPr>
          <w:spacing w:val="35"/>
        </w:rPr>
        <w:t xml:space="preserve"> </w:t>
      </w:r>
      <w:r>
        <w:t>(сравнивать</w:t>
      </w:r>
      <w:r>
        <w:rPr>
          <w:spacing w:val="35"/>
        </w:rPr>
        <w:t xml:space="preserve"> </w:t>
      </w:r>
      <w:r>
        <w:rPr>
          <w:spacing w:val="-2"/>
        </w:rPr>
        <w:t>несколько</w:t>
      </w:r>
    </w:p>
    <w:p w:rsidR="00ED113B" w:rsidRDefault="00F26E6D">
      <w:pPr>
        <w:pStyle w:val="a3"/>
        <w:spacing w:before="1"/>
      </w:pPr>
      <w:r>
        <w:t>вариантов</w:t>
      </w:r>
      <w:r>
        <w:rPr>
          <w:spacing w:val="-5"/>
        </w:rPr>
        <w:t xml:space="preserve"> </w:t>
      </w:r>
      <w:r>
        <w:t>решения,</w:t>
      </w:r>
      <w:r>
        <w:rPr>
          <w:spacing w:val="-3"/>
        </w:rPr>
        <w:t xml:space="preserve"> </w:t>
      </w:r>
      <w:r>
        <w:t>выбирать</w:t>
      </w:r>
      <w:r>
        <w:rPr>
          <w:spacing w:val="-3"/>
        </w:rPr>
        <w:t xml:space="preserve"> </w:t>
      </w:r>
      <w:r>
        <w:t>наиболее</w:t>
      </w:r>
      <w:r>
        <w:rPr>
          <w:spacing w:val="-3"/>
        </w:rPr>
        <w:t xml:space="preserve"> </w:t>
      </w:r>
      <w:r>
        <w:rPr>
          <w:spacing w:val="-2"/>
        </w:rPr>
        <w:t>подходящий);</w:t>
      </w:r>
    </w:p>
    <w:p w:rsidR="00ED113B" w:rsidRDefault="00F26E6D">
      <w:pPr>
        <w:pStyle w:val="a3"/>
        <w:ind w:right="566" w:firstLine="707"/>
      </w:pPr>
      <w:r>
        <w:t>создавать, применять и преобразовывать знаки и символы, модели и схемы для решения учебных и познавательных задач.</w:t>
      </w:r>
    </w:p>
    <w:p w:rsidR="00ED113B" w:rsidRDefault="00F26E6D">
      <w:pPr>
        <w:pStyle w:val="3"/>
        <w:spacing w:before="0"/>
        <w:rPr>
          <w:b w:val="0"/>
          <w:i w:val="0"/>
        </w:rPr>
      </w:pPr>
      <w:r>
        <w:t>Базовые</w:t>
      </w:r>
      <w:r>
        <w:rPr>
          <w:spacing w:val="-4"/>
        </w:rPr>
        <w:t xml:space="preserve"> </w:t>
      </w:r>
      <w:r>
        <w:t>исследовательские</w:t>
      </w:r>
      <w:r>
        <w:rPr>
          <w:spacing w:val="-4"/>
        </w:rPr>
        <w:t xml:space="preserve"> </w:t>
      </w:r>
      <w:r>
        <w:rPr>
          <w:spacing w:val="-2"/>
        </w:rPr>
        <w:t>действия</w:t>
      </w:r>
      <w:r>
        <w:rPr>
          <w:b w:val="0"/>
          <w:i w:val="0"/>
          <w:spacing w:val="-2"/>
        </w:rPr>
        <w:t>:</w:t>
      </w:r>
    </w:p>
    <w:p w:rsidR="00ED113B" w:rsidRDefault="00F26E6D">
      <w:pPr>
        <w:pStyle w:val="a3"/>
        <w:ind w:left="1277"/>
      </w:pPr>
      <w:r>
        <w:t>использовать</w:t>
      </w:r>
      <w:r>
        <w:rPr>
          <w:spacing w:val="-4"/>
        </w:rPr>
        <w:t xml:space="preserve"> </w:t>
      </w:r>
      <w:r>
        <w:t>вопросы</w:t>
      </w:r>
      <w:r>
        <w:rPr>
          <w:spacing w:val="-5"/>
        </w:rPr>
        <w:t xml:space="preserve"> </w:t>
      </w:r>
      <w:r>
        <w:t>как</w:t>
      </w:r>
      <w:r>
        <w:rPr>
          <w:spacing w:val="-5"/>
        </w:rPr>
        <w:t xml:space="preserve"> </w:t>
      </w:r>
      <w:r>
        <w:t>инструмент</w:t>
      </w:r>
      <w:r>
        <w:rPr>
          <w:spacing w:val="-4"/>
        </w:rPr>
        <w:t xml:space="preserve"> </w:t>
      </w:r>
      <w:r>
        <w:rPr>
          <w:spacing w:val="-2"/>
        </w:rPr>
        <w:t>познания;</w:t>
      </w:r>
    </w:p>
    <w:p w:rsidR="00ED113B" w:rsidRDefault="00F26E6D">
      <w:pPr>
        <w:pStyle w:val="a3"/>
        <w:ind w:right="563" w:firstLine="707"/>
      </w:pPr>
      <w:r>
        <w:t xml:space="preserve">устанавливать искомое и данное, опираясь на полученные ответы на вопросы либо </w:t>
      </w:r>
      <w:r>
        <w:rPr>
          <w:spacing w:val="-2"/>
        </w:rPr>
        <w:t>самостоятельно;</w:t>
      </w:r>
    </w:p>
    <w:p w:rsidR="00ED113B" w:rsidRDefault="00F26E6D">
      <w:pPr>
        <w:pStyle w:val="a3"/>
        <w:ind w:left="1277"/>
      </w:pPr>
      <w:r>
        <w:t>аргументировать</w:t>
      </w:r>
      <w:r>
        <w:rPr>
          <w:spacing w:val="-4"/>
        </w:rPr>
        <w:t xml:space="preserve"> </w:t>
      </w:r>
      <w:r>
        <w:t>свою</w:t>
      </w:r>
      <w:r>
        <w:rPr>
          <w:spacing w:val="-6"/>
        </w:rPr>
        <w:t xml:space="preserve"> </w:t>
      </w:r>
      <w:r>
        <w:t>позицию,</w:t>
      </w:r>
      <w:r>
        <w:rPr>
          <w:spacing w:val="-4"/>
        </w:rPr>
        <w:t xml:space="preserve"> </w:t>
      </w:r>
      <w:r>
        <w:rPr>
          <w:spacing w:val="-2"/>
        </w:rPr>
        <w:t>мнение;</w:t>
      </w:r>
    </w:p>
    <w:p w:rsidR="00ED113B" w:rsidRDefault="00F26E6D">
      <w:pPr>
        <w:pStyle w:val="a3"/>
        <w:ind w:right="562" w:firstLine="707"/>
      </w:pPr>
      <w:r>
        <w:t>с помощью педагога проводить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ED113B" w:rsidRDefault="00F26E6D">
      <w:pPr>
        <w:pStyle w:val="a3"/>
        <w:ind w:right="570" w:firstLine="707"/>
      </w:pPr>
      <w:r>
        <w:t>с помощью педагога или самостоятельно формулировать обобщения и выводы по результатам проведенного наблюдения, опыта, исследования;</w:t>
      </w:r>
    </w:p>
    <w:p w:rsidR="00ED113B" w:rsidRDefault="00F26E6D">
      <w:pPr>
        <w:pStyle w:val="a3"/>
        <w:ind w:left="1277"/>
      </w:pPr>
      <w:r>
        <w:t>прогнозировать</w:t>
      </w:r>
      <w:r>
        <w:rPr>
          <w:spacing w:val="-5"/>
        </w:rPr>
        <w:t xml:space="preserve"> </w:t>
      </w:r>
      <w:r>
        <w:t>возможное</w:t>
      </w:r>
      <w:r>
        <w:rPr>
          <w:spacing w:val="-5"/>
        </w:rPr>
        <w:t xml:space="preserve"> </w:t>
      </w:r>
      <w:r>
        <w:t>развитие</w:t>
      </w:r>
      <w:r>
        <w:rPr>
          <w:spacing w:val="-5"/>
        </w:rPr>
        <w:t xml:space="preserve"> </w:t>
      </w:r>
      <w:r>
        <w:t>процессов,</w:t>
      </w:r>
      <w:r>
        <w:rPr>
          <w:spacing w:val="-3"/>
        </w:rPr>
        <w:t xml:space="preserve"> </w:t>
      </w:r>
      <w:r>
        <w:t>событий</w:t>
      </w:r>
      <w:r>
        <w:rPr>
          <w:spacing w:val="-4"/>
        </w:rPr>
        <w:t xml:space="preserve"> </w:t>
      </w:r>
      <w:r>
        <w:t>и</w:t>
      </w:r>
      <w:r>
        <w:rPr>
          <w:spacing w:val="-6"/>
        </w:rPr>
        <w:t xml:space="preserve"> </w:t>
      </w:r>
      <w:r>
        <w:t>их</w:t>
      </w:r>
      <w:r>
        <w:rPr>
          <w:spacing w:val="-1"/>
        </w:rPr>
        <w:t xml:space="preserve"> </w:t>
      </w:r>
      <w:r>
        <w:rPr>
          <w:spacing w:val="-2"/>
        </w:rPr>
        <w:t>последствия.</w:t>
      </w:r>
    </w:p>
    <w:p w:rsidR="00ED113B" w:rsidRDefault="00F26E6D">
      <w:pPr>
        <w:pStyle w:val="3"/>
        <w:spacing w:before="0"/>
        <w:rPr>
          <w:b w:val="0"/>
          <w:i w:val="0"/>
        </w:rPr>
      </w:pPr>
      <w:r>
        <w:t>Работа</w:t>
      </w:r>
      <w:r>
        <w:rPr>
          <w:spacing w:val="1"/>
        </w:rPr>
        <w:t xml:space="preserve"> </w:t>
      </w:r>
      <w:r>
        <w:t xml:space="preserve">с </w:t>
      </w:r>
      <w:r>
        <w:rPr>
          <w:spacing w:val="-2"/>
        </w:rPr>
        <w:t>информацией</w:t>
      </w:r>
      <w:r>
        <w:rPr>
          <w:b w:val="0"/>
          <w:i w:val="0"/>
          <w:spacing w:val="-2"/>
        </w:rPr>
        <w:t>:</w:t>
      </w:r>
    </w:p>
    <w:p w:rsidR="00ED113B" w:rsidRDefault="00F26E6D">
      <w:pPr>
        <w:pStyle w:val="a3"/>
        <w:ind w:left="1277"/>
      </w:pPr>
      <w:r>
        <w:t>пользоваться</w:t>
      </w:r>
      <w:r>
        <w:rPr>
          <w:spacing w:val="-7"/>
        </w:rPr>
        <w:t xml:space="preserve"> </w:t>
      </w:r>
      <w:r>
        <w:t>словарями</w:t>
      </w:r>
      <w:r>
        <w:rPr>
          <w:spacing w:val="-4"/>
        </w:rPr>
        <w:t xml:space="preserve"> </w:t>
      </w:r>
      <w:r>
        <w:t>и</w:t>
      </w:r>
      <w:r>
        <w:rPr>
          <w:spacing w:val="-4"/>
        </w:rPr>
        <w:t xml:space="preserve"> </w:t>
      </w:r>
      <w:r>
        <w:t>другими</w:t>
      </w:r>
      <w:r>
        <w:rPr>
          <w:spacing w:val="-4"/>
        </w:rPr>
        <w:t xml:space="preserve"> </w:t>
      </w:r>
      <w:r>
        <w:t>поисковыми</w:t>
      </w:r>
      <w:r>
        <w:rPr>
          <w:spacing w:val="-4"/>
        </w:rPr>
        <w:t xml:space="preserve"> </w:t>
      </w:r>
      <w:r>
        <w:rPr>
          <w:spacing w:val="-2"/>
        </w:rPr>
        <w:t>системами;</w:t>
      </w:r>
    </w:p>
    <w:p w:rsidR="00ED113B" w:rsidRDefault="00F26E6D">
      <w:pPr>
        <w:pStyle w:val="a3"/>
        <w:spacing w:before="1"/>
        <w:ind w:right="573" w:firstLine="707"/>
      </w:pPr>
      <w:r>
        <w:t>искать или отбирать информацию или данные из источников с учетом предложенной учебной задачи и заданных критериев;</w:t>
      </w:r>
    </w:p>
    <w:p w:rsidR="00ED113B" w:rsidRDefault="00F26E6D">
      <w:pPr>
        <w:pStyle w:val="a3"/>
        <w:ind w:right="569" w:firstLine="707"/>
      </w:pPr>
      <w:r>
        <w:t xml:space="preserve">понимать и интерпретировать информацию различных видов и форм </w:t>
      </w:r>
      <w:r>
        <w:rPr>
          <w:spacing w:val="-2"/>
        </w:rPr>
        <w:t>представления;</w:t>
      </w:r>
    </w:p>
    <w:p w:rsidR="00ED113B" w:rsidRDefault="00F26E6D">
      <w:pPr>
        <w:pStyle w:val="a3"/>
        <w:ind w:left="1277" w:right="3078"/>
      </w:pPr>
      <w:r>
        <w:t>иллюстрировать решаемые задачи несложными схемами; эффективно</w:t>
      </w:r>
      <w:r>
        <w:rPr>
          <w:spacing w:val="-7"/>
        </w:rPr>
        <w:t xml:space="preserve"> </w:t>
      </w:r>
      <w:r>
        <w:t>запоминать</w:t>
      </w:r>
      <w:r>
        <w:rPr>
          <w:spacing w:val="-5"/>
        </w:rPr>
        <w:t xml:space="preserve"> </w:t>
      </w:r>
      <w:r>
        <w:t>и</w:t>
      </w:r>
      <w:r>
        <w:rPr>
          <w:spacing w:val="-5"/>
        </w:rPr>
        <w:t xml:space="preserve"> </w:t>
      </w:r>
      <w:r>
        <w:t>систематизировать</w:t>
      </w:r>
      <w:r>
        <w:rPr>
          <w:spacing w:val="-5"/>
        </w:rPr>
        <w:t xml:space="preserve"> </w:t>
      </w:r>
      <w:r>
        <w:rPr>
          <w:spacing w:val="-2"/>
        </w:rPr>
        <w:t>информацию;</w:t>
      </w:r>
    </w:p>
    <w:p w:rsidR="00ED113B" w:rsidRDefault="00F26E6D">
      <w:pPr>
        <w:pStyle w:val="a3"/>
        <w:ind w:right="569" w:firstLine="707"/>
      </w:pPr>
      <w:r>
        <w:t>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w:t>
      </w:r>
    </w:p>
    <w:p w:rsidR="00ED113B" w:rsidRDefault="00F26E6D">
      <w:pPr>
        <w:ind w:left="569" w:right="572" w:firstLine="707"/>
        <w:jc w:val="both"/>
        <w:rPr>
          <w:sz w:val="24"/>
        </w:rPr>
      </w:pPr>
      <w:r>
        <w:rPr>
          <w:sz w:val="24"/>
        </w:rPr>
        <w:t xml:space="preserve">У обучающихся с ЗПР могут быть в различной степени сформированы следующие виды </w:t>
      </w:r>
      <w:r>
        <w:rPr>
          <w:b/>
          <w:sz w:val="24"/>
        </w:rPr>
        <w:t>универсальных учебных коммуникативных действий</w:t>
      </w:r>
      <w:r>
        <w:rPr>
          <w:sz w:val="24"/>
        </w:rPr>
        <w:t>:</w:t>
      </w:r>
    </w:p>
    <w:p w:rsidR="00ED113B" w:rsidRDefault="00F26E6D">
      <w:pPr>
        <w:pStyle w:val="3"/>
        <w:spacing w:line="274" w:lineRule="exact"/>
        <w:jc w:val="left"/>
      </w:pPr>
      <w:r>
        <w:rPr>
          <w:spacing w:val="-2"/>
        </w:rPr>
        <w:t>Общение:</w:t>
      </w:r>
    </w:p>
    <w:p w:rsidR="00ED113B" w:rsidRDefault="00F26E6D">
      <w:pPr>
        <w:pStyle w:val="a3"/>
        <w:ind w:right="563" w:firstLine="707"/>
        <w:jc w:val="left"/>
      </w:pPr>
      <w:r>
        <w:t>осознанно использовать речевые средства в соответствии с задачей коммуникации для выражения своих чувств, мыслей и потребностей;</w:t>
      </w:r>
    </w:p>
    <w:p w:rsidR="00ED113B" w:rsidRDefault="00F26E6D">
      <w:pPr>
        <w:pStyle w:val="a3"/>
        <w:ind w:right="573" w:firstLine="707"/>
      </w:pPr>
      <w:r>
        <w:t>выражать свою точку зрения в устных и письменных текстах в том числе с использованием информационно-коммуникационных технологий;</w:t>
      </w:r>
    </w:p>
    <w:p w:rsidR="00ED113B" w:rsidRDefault="00F26E6D">
      <w:pPr>
        <w:pStyle w:val="a3"/>
        <w:ind w:right="566" w:firstLine="707"/>
      </w:pPr>
      <w:r>
        <w:t>воспринимать и формулировать суждения, выражать эмоции в соответствии с условиями и целями общения;</w:t>
      </w:r>
    </w:p>
    <w:p w:rsidR="00ED113B" w:rsidRDefault="00F26E6D">
      <w:pPr>
        <w:pStyle w:val="a3"/>
        <w:ind w:right="567" w:firstLine="707"/>
      </w:pPr>
      <w:r>
        <w:t>распознавать невербальные средства общения, прогнозировать возможные конфликтные ситуации, смягчая конфликты;</w:t>
      </w:r>
    </w:p>
    <w:p w:rsidR="00ED113B" w:rsidRDefault="00F26E6D">
      <w:pPr>
        <w:pStyle w:val="a3"/>
        <w:ind w:right="567" w:firstLine="707"/>
      </w:pPr>
      <w:r>
        <w:t>с</w:t>
      </w:r>
      <w:r>
        <w:rPr>
          <w:spacing w:val="-1"/>
        </w:rPr>
        <w:t xml:space="preserve"> </w:t>
      </w:r>
      <w:r>
        <w:t>помощью педагога</w:t>
      </w:r>
      <w:r>
        <w:rPr>
          <w:spacing w:val="-1"/>
        </w:rPr>
        <w:t xml:space="preserve"> </w:t>
      </w:r>
      <w:r>
        <w:t>или самостоятельно составлять устные</w:t>
      </w:r>
      <w:r>
        <w:rPr>
          <w:spacing w:val="-1"/>
        </w:rPr>
        <w:t xml:space="preserve"> </w:t>
      </w:r>
      <w:r>
        <w:t>и письменные</w:t>
      </w:r>
      <w:r>
        <w:rPr>
          <w:spacing w:val="-1"/>
        </w:rPr>
        <w:t xml:space="preserve"> </w:t>
      </w:r>
      <w:r>
        <w:t>тексты с использованием иллюстративных материалов для выступления перед аудиторией.</w:t>
      </w:r>
    </w:p>
    <w:p w:rsidR="00ED113B" w:rsidRDefault="00F26E6D">
      <w:pPr>
        <w:ind w:left="1277"/>
        <w:jc w:val="both"/>
        <w:rPr>
          <w:sz w:val="24"/>
        </w:rPr>
      </w:pPr>
      <w:r>
        <w:rPr>
          <w:b/>
          <w:i/>
          <w:sz w:val="24"/>
        </w:rPr>
        <w:t>Совместная</w:t>
      </w:r>
      <w:r>
        <w:rPr>
          <w:b/>
          <w:i/>
          <w:spacing w:val="-6"/>
          <w:sz w:val="24"/>
        </w:rPr>
        <w:t xml:space="preserve"> </w:t>
      </w:r>
      <w:r>
        <w:rPr>
          <w:b/>
          <w:i/>
          <w:sz w:val="24"/>
        </w:rPr>
        <w:t>деятельность</w:t>
      </w:r>
      <w:r>
        <w:rPr>
          <w:b/>
          <w:i/>
          <w:spacing w:val="-1"/>
          <w:sz w:val="24"/>
        </w:rPr>
        <w:t xml:space="preserve"> </w:t>
      </w:r>
      <w:r>
        <w:rPr>
          <w:spacing w:val="-2"/>
          <w:sz w:val="24"/>
        </w:rPr>
        <w:t>(сотрудничество):</w:t>
      </w:r>
    </w:p>
    <w:p w:rsidR="00ED113B" w:rsidRDefault="00F26E6D">
      <w:pPr>
        <w:pStyle w:val="a3"/>
        <w:ind w:right="564" w:firstLine="707"/>
      </w:pPr>
      <w:r>
        <w:t>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ED113B" w:rsidRDefault="00F26E6D">
      <w:pPr>
        <w:pStyle w:val="a3"/>
        <w:ind w:right="569" w:firstLine="707"/>
      </w:pPr>
      <w:r>
        <w:t>выполнять свою часть работы, достигать качественного результата и координировать свои действия с другими членами команды;</w:t>
      </w:r>
    </w:p>
    <w:p w:rsidR="00ED113B" w:rsidRDefault="00F26E6D">
      <w:pPr>
        <w:pStyle w:val="a3"/>
        <w:ind w:left="1277"/>
      </w:pPr>
      <w:r>
        <w:t>оценивать</w:t>
      </w:r>
      <w:r>
        <w:rPr>
          <w:spacing w:val="-4"/>
        </w:rPr>
        <w:t xml:space="preserve"> </w:t>
      </w:r>
      <w:r>
        <w:t>качество</w:t>
      </w:r>
      <w:r>
        <w:rPr>
          <w:spacing w:val="-2"/>
        </w:rPr>
        <w:t xml:space="preserve"> </w:t>
      </w:r>
      <w:r>
        <w:t>своего</w:t>
      </w:r>
      <w:r>
        <w:rPr>
          <w:spacing w:val="-2"/>
        </w:rPr>
        <w:t xml:space="preserve"> </w:t>
      </w:r>
      <w:r>
        <w:t>вклада</w:t>
      </w:r>
      <w:r>
        <w:rPr>
          <w:spacing w:val="-3"/>
        </w:rPr>
        <w:t xml:space="preserve"> </w:t>
      </w:r>
      <w:r>
        <w:t>в</w:t>
      </w:r>
      <w:r>
        <w:rPr>
          <w:spacing w:val="-3"/>
        </w:rPr>
        <w:t xml:space="preserve"> </w:t>
      </w:r>
      <w:r>
        <w:t>общий</w:t>
      </w:r>
      <w:r>
        <w:rPr>
          <w:spacing w:val="-2"/>
        </w:rPr>
        <w:t xml:space="preserve"> продукт;</w:t>
      </w:r>
    </w:p>
    <w:p w:rsidR="00ED113B" w:rsidRDefault="00F26E6D">
      <w:pPr>
        <w:pStyle w:val="a3"/>
        <w:ind w:right="568" w:firstLine="707"/>
      </w:pPr>
      <w:r>
        <w:t>принимать и разделять ответственность и проявлять готовность к предоставлению отчета перед группой.</w:t>
      </w:r>
    </w:p>
    <w:p w:rsidR="00ED113B" w:rsidRDefault="00ED113B">
      <w:pPr>
        <w:pStyle w:val="a3"/>
        <w:sectPr w:rsidR="00ED113B">
          <w:pgSz w:w="11910" w:h="16840"/>
          <w:pgMar w:top="1040" w:right="283" w:bottom="1200" w:left="1133" w:header="0" w:footer="953" w:gutter="0"/>
          <w:cols w:space="720"/>
        </w:sectPr>
      </w:pPr>
    </w:p>
    <w:p w:rsidR="00ED113B" w:rsidRDefault="00F26E6D">
      <w:pPr>
        <w:spacing w:before="66"/>
        <w:ind w:left="569" w:right="569" w:firstLine="707"/>
        <w:rPr>
          <w:sz w:val="24"/>
        </w:rPr>
      </w:pPr>
      <w:r>
        <w:rPr>
          <w:sz w:val="24"/>
        </w:rPr>
        <w:lastRenderedPageBreak/>
        <w:t>У</w:t>
      </w:r>
      <w:r>
        <w:rPr>
          <w:spacing w:val="33"/>
          <w:sz w:val="24"/>
        </w:rPr>
        <w:t xml:space="preserve"> </w:t>
      </w:r>
      <w:r>
        <w:rPr>
          <w:sz w:val="24"/>
        </w:rPr>
        <w:t>обучающихся</w:t>
      </w:r>
      <w:r>
        <w:rPr>
          <w:spacing w:val="33"/>
          <w:sz w:val="24"/>
        </w:rPr>
        <w:t xml:space="preserve"> </w:t>
      </w:r>
      <w:r>
        <w:rPr>
          <w:sz w:val="24"/>
        </w:rPr>
        <w:t>с</w:t>
      </w:r>
      <w:r>
        <w:rPr>
          <w:spacing w:val="32"/>
          <w:sz w:val="24"/>
        </w:rPr>
        <w:t xml:space="preserve"> </w:t>
      </w:r>
      <w:r>
        <w:rPr>
          <w:sz w:val="24"/>
        </w:rPr>
        <w:t>ЗПР</w:t>
      </w:r>
      <w:r>
        <w:rPr>
          <w:spacing w:val="31"/>
          <w:sz w:val="24"/>
        </w:rPr>
        <w:t xml:space="preserve"> </w:t>
      </w:r>
      <w:r>
        <w:rPr>
          <w:sz w:val="24"/>
        </w:rPr>
        <w:t>формируются</w:t>
      </w:r>
      <w:r>
        <w:rPr>
          <w:spacing w:val="32"/>
          <w:sz w:val="24"/>
        </w:rPr>
        <w:t xml:space="preserve"> </w:t>
      </w:r>
      <w:r>
        <w:rPr>
          <w:sz w:val="24"/>
        </w:rPr>
        <w:t>следующие</w:t>
      </w:r>
      <w:r>
        <w:rPr>
          <w:spacing w:val="32"/>
          <w:sz w:val="24"/>
        </w:rPr>
        <w:t xml:space="preserve"> </w:t>
      </w:r>
      <w:r>
        <w:rPr>
          <w:sz w:val="24"/>
        </w:rPr>
        <w:t>виды</w:t>
      </w:r>
      <w:r>
        <w:rPr>
          <w:spacing w:val="38"/>
          <w:sz w:val="24"/>
        </w:rPr>
        <w:t xml:space="preserve"> </w:t>
      </w:r>
      <w:r>
        <w:rPr>
          <w:b/>
          <w:sz w:val="24"/>
        </w:rPr>
        <w:t>универсальных</w:t>
      </w:r>
      <w:r>
        <w:rPr>
          <w:b/>
          <w:spacing w:val="32"/>
          <w:sz w:val="24"/>
        </w:rPr>
        <w:t xml:space="preserve"> </w:t>
      </w:r>
      <w:r>
        <w:rPr>
          <w:b/>
          <w:sz w:val="24"/>
        </w:rPr>
        <w:t>учебных регулятивных действий</w:t>
      </w:r>
      <w:r>
        <w:rPr>
          <w:sz w:val="24"/>
        </w:rPr>
        <w:t>:</w:t>
      </w:r>
    </w:p>
    <w:p w:rsidR="00ED113B" w:rsidRDefault="00F26E6D">
      <w:pPr>
        <w:pStyle w:val="3"/>
        <w:spacing w:before="0"/>
        <w:jc w:val="left"/>
        <w:rPr>
          <w:b w:val="0"/>
          <w:i w:val="0"/>
        </w:rPr>
      </w:pPr>
      <w:r>
        <w:rPr>
          <w:spacing w:val="-2"/>
        </w:rPr>
        <w:t>Самоорганизация</w:t>
      </w:r>
      <w:r>
        <w:rPr>
          <w:b w:val="0"/>
          <w:i w:val="0"/>
          <w:spacing w:val="-2"/>
        </w:rPr>
        <w:t>:</w:t>
      </w:r>
    </w:p>
    <w:p w:rsidR="00ED113B" w:rsidRDefault="00F26E6D">
      <w:pPr>
        <w:pStyle w:val="a3"/>
        <w:spacing w:before="1"/>
        <w:ind w:left="1277" w:right="563"/>
        <w:jc w:val="left"/>
      </w:pPr>
      <w:r>
        <w:t>самостоятельно</w:t>
      </w:r>
      <w:r>
        <w:rPr>
          <w:spacing w:val="-6"/>
        </w:rPr>
        <w:t xml:space="preserve"> </w:t>
      </w:r>
      <w:r>
        <w:t>составлять</w:t>
      </w:r>
      <w:r>
        <w:rPr>
          <w:spacing w:val="-5"/>
        </w:rPr>
        <w:t xml:space="preserve"> </w:t>
      </w:r>
      <w:r>
        <w:t>план</w:t>
      </w:r>
      <w:r>
        <w:rPr>
          <w:spacing w:val="-8"/>
        </w:rPr>
        <w:t xml:space="preserve"> </w:t>
      </w:r>
      <w:r>
        <w:t>предстоящей</w:t>
      </w:r>
      <w:r>
        <w:rPr>
          <w:spacing w:val="-6"/>
        </w:rPr>
        <w:t xml:space="preserve"> </w:t>
      </w:r>
      <w:r>
        <w:t>деятельности</w:t>
      </w:r>
      <w:r>
        <w:rPr>
          <w:spacing w:val="-5"/>
        </w:rPr>
        <w:t xml:space="preserve"> </w:t>
      </w:r>
      <w:r>
        <w:t>и</w:t>
      </w:r>
      <w:r>
        <w:rPr>
          <w:spacing w:val="-6"/>
        </w:rPr>
        <w:t xml:space="preserve"> </w:t>
      </w:r>
      <w:r>
        <w:t>следовать</w:t>
      </w:r>
      <w:r>
        <w:rPr>
          <w:spacing w:val="-5"/>
        </w:rPr>
        <w:t xml:space="preserve"> </w:t>
      </w:r>
      <w:r>
        <w:t>ему; выявлять проблемы для решения в жизненных и учебных ситуациях;</w:t>
      </w:r>
    </w:p>
    <w:p w:rsidR="00ED113B" w:rsidRDefault="00F26E6D">
      <w:pPr>
        <w:pStyle w:val="a3"/>
        <w:ind w:right="574" w:firstLine="707"/>
      </w:pPr>
      <w:r>
        <w:t>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ED113B" w:rsidRDefault="00F26E6D">
      <w:pPr>
        <w:pStyle w:val="a3"/>
        <w:ind w:right="568" w:firstLine="707"/>
      </w:pPr>
      <w:r>
        <w:t xml:space="preserve">самостоятельно (или с помощью педагога/родителя) определять цели своего обучения, ставить и формулировать для себя новые задачи в учебе и познавательной </w:t>
      </w:r>
      <w:r>
        <w:rPr>
          <w:spacing w:val="-2"/>
        </w:rPr>
        <w:t>деятельности;</w:t>
      </w:r>
    </w:p>
    <w:p w:rsidR="00ED113B" w:rsidRDefault="00F26E6D">
      <w:pPr>
        <w:pStyle w:val="a3"/>
        <w:ind w:right="567" w:firstLine="707"/>
      </w:pPr>
      <w:r>
        <w:t xml:space="preserve">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w:t>
      </w:r>
      <w:r>
        <w:rPr>
          <w:spacing w:val="-2"/>
        </w:rPr>
        <w:t>задач.</w:t>
      </w:r>
    </w:p>
    <w:p w:rsidR="00ED113B" w:rsidRDefault="00F26E6D">
      <w:pPr>
        <w:ind w:left="1277"/>
        <w:rPr>
          <w:sz w:val="24"/>
        </w:rPr>
      </w:pPr>
      <w:r>
        <w:rPr>
          <w:b/>
          <w:i/>
          <w:spacing w:val="-2"/>
          <w:sz w:val="24"/>
        </w:rPr>
        <w:t>Самоконтроль</w:t>
      </w:r>
      <w:r>
        <w:rPr>
          <w:spacing w:val="-2"/>
          <w:sz w:val="24"/>
        </w:rPr>
        <w:t>(рефлексия):</w:t>
      </w:r>
    </w:p>
    <w:p w:rsidR="00ED113B" w:rsidRDefault="00F26E6D">
      <w:pPr>
        <w:pStyle w:val="a3"/>
        <w:ind w:firstLine="707"/>
        <w:jc w:val="left"/>
      </w:pPr>
      <w:r>
        <w:t>владеть основами самоконтроля, самооценки, принятия решений и осуществления осознанного выбора в учебной и познавательной деятельности;</w:t>
      </w:r>
    </w:p>
    <w:p w:rsidR="00ED113B" w:rsidRDefault="00F26E6D">
      <w:pPr>
        <w:pStyle w:val="a3"/>
        <w:ind w:right="569" w:firstLine="707"/>
        <w:jc w:val="left"/>
      </w:pPr>
      <w:r>
        <w:t xml:space="preserve">оценивать правильность выполнения учебной задачи, собственные возможности ее </w:t>
      </w:r>
      <w:r>
        <w:rPr>
          <w:spacing w:val="-2"/>
        </w:rPr>
        <w:t>решения;</w:t>
      </w:r>
    </w:p>
    <w:p w:rsidR="00ED113B" w:rsidRDefault="00F26E6D">
      <w:pPr>
        <w:pStyle w:val="a3"/>
        <w:ind w:right="564" w:firstLine="707"/>
      </w:pPr>
      <w: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D113B" w:rsidRDefault="00F26E6D">
      <w:pPr>
        <w:pStyle w:val="a3"/>
        <w:spacing w:before="1"/>
        <w:ind w:left="1277" w:right="958"/>
        <w:jc w:val="left"/>
      </w:pPr>
      <w:r>
        <w:t>давать адекватную оценку ситуации и предлагать план ее изменения; предвидеть</w:t>
      </w:r>
      <w:r>
        <w:rPr>
          <w:spacing w:val="-5"/>
        </w:rPr>
        <w:t xml:space="preserve"> </w:t>
      </w:r>
      <w:r>
        <w:t>трудности,</w:t>
      </w:r>
      <w:r>
        <w:rPr>
          <w:spacing w:val="-5"/>
        </w:rPr>
        <w:t xml:space="preserve"> </w:t>
      </w:r>
      <w:r>
        <w:t>которые</w:t>
      </w:r>
      <w:r>
        <w:rPr>
          <w:spacing w:val="-6"/>
        </w:rPr>
        <w:t xml:space="preserve"> </w:t>
      </w:r>
      <w:r>
        <w:t>могут</w:t>
      </w:r>
      <w:r>
        <w:rPr>
          <w:spacing w:val="-5"/>
        </w:rPr>
        <w:t xml:space="preserve"> </w:t>
      </w:r>
      <w:r>
        <w:t>возникнуть</w:t>
      </w:r>
      <w:r>
        <w:rPr>
          <w:spacing w:val="-5"/>
        </w:rPr>
        <w:t xml:space="preserve"> </w:t>
      </w:r>
      <w:r>
        <w:t>при</w:t>
      </w:r>
      <w:r>
        <w:rPr>
          <w:spacing w:val="-5"/>
        </w:rPr>
        <w:t xml:space="preserve"> </w:t>
      </w:r>
      <w:r>
        <w:t>решении</w:t>
      </w:r>
      <w:r>
        <w:rPr>
          <w:spacing w:val="-3"/>
        </w:rPr>
        <w:t xml:space="preserve"> </w:t>
      </w:r>
      <w:r>
        <w:t>учебной</w:t>
      </w:r>
      <w:r>
        <w:rPr>
          <w:spacing w:val="-5"/>
        </w:rPr>
        <w:t xml:space="preserve"> </w:t>
      </w:r>
      <w:r>
        <w:t>задачи;</w:t>
      </w:r>
    </w:p>
    <w:p w:rsidR="00ED113B" w:rsidRDefault="00F26E6D">
      <w:pPr>
        <w:pStyle w:val="a3"/>
        <w:ind w:right="561" w:firstLine="707"/>
      </w:pPr>
      <w:r>
        <w:t xml:space="preserve">понимать причины, по которым не был достигнут требуемый результат деятельности, определять позитивные изменения и направления, требующие дальнейшей </w:t>
      </w:r>
      <w:r>
        <w:rPr>
          <w:spacing w:val="-2"/>
        </w:rPr>
        <w:t>работы.</w:t>
      </w:r>
    </w:p>
    <w:p w:rsidR="00ED113B" w:rsidRDefault="00F26E6D">
      <w:pPr>
        <w:pStyle w:val="3"/>
        <w:spacing w:line="274" w:lineRule="exact"/>
        <w:rPr>
          <w:i w:val="0"/>
        </w:rPr>
      </w:pPr>
      <w:r>
        <w:t>Эмоциональный</w:t>
      </w:r>
      <w:r>
        <w:rPr>
          <w:spacing w:val="-8"/>
        </w:rPr>
        <w:t xml:space="preserve"> </w:t>
      </w:r>
      <w:r>
        <w:rPr>
          <w:spacing w:val="-2"/>
        </w:rPr>
        <w:t>интеллект</w:t>
      </w:r>
      <w:r>
        <w:rPr>
          <w:i w:val="0"/>
          <w:spacing w:val="-2"/>
        </w:rPr>
        <w:t>:</w:t>
      </w:r>
    </w:p>
    <w:p w:rsidR="00ED113B" w:rsidRDefault="00F26E6D">
      <w:pPr>
        <w:pStyle w:val="a3"/>
        <w:ind w:left="1277"/>
        <w:jc w:val="left"/>
      </w:pPr>
      <w:r>
        <w:t>различать</w:t>
      </w:r>
      <w:r>
        <w:rPr>
          <w:spacing w:val="-5"/>
        </w:rPr>
        <w:t xml:space="preserve"> </w:t>
      </w:r>
      <w:r>
        <w:t>и</w:t>
      </w:r>
      <w:r>
        <w:rPr>
          <w:spacing w:val="-8"/>
        </w:rPr>
        <w:t xml:space="preserve"> </w:t>
      </w:r>
      <w:r>
        <w:t>называть</w:t>
      </w:r>
      <w:r>
        <w:rPr>
          <w:spacing w:val="-5"/>
        </w:rPr>
        <w:t xml:space="preserve"> </w:t>
      </w:r>
      <w:r>
        <w:t>эмоции,</w:t>
      </w:r>
      <w:r>
        <w:rPr>
          <w:spacing w:val="-6"/>
        </w:rPr>
        <w:t xml:space="preserve"> </w:t>
      </w:r>
      <w:r>
        <w:t>стараться</w:t>
      </w:r>
      <w:r>
        <w:rPr>
          <w:spacing w:val="-4"/>
        </w:rPr>
        <w:t xml:space="preserve"> </w:t>
      </w:r>
      <w:r>
        <w:t>управлять</w:t>
      </w:r>
      <w:r>
        <w:rPr>
          <w:spacing w:val="-6"/>
        </w:rPr>
        <w:t xml:space="preserve"> </w:t>
      </w:r>
      <w:r>
        <w:t>собственными</w:t>
      </w:r>
      <w:r>
        <w:rPr>
          <w:spacing w:val="-6"/>
        </w:rPr>
        <w:t xml:space="preserve"> </w:t>
      </w:r>
      <w:r>
        <w:t>эмоциями; анализировать причины эмоций;</w:t>
      </w:r>
    </w:p>
    <w:p w:rsidR="00ED113B" w:rsidRDefault="00F26E6D">
      <w:pPr>
        <w:pStyle w:val="a3"/>
        <w:ind w:left="1277"/>
        <w:jc w:val="left"/>
      </w:pPr>
      <w:r>
        <w:t>ставить</w:t>
      </w:r>
      <w:r>
        <w:rPr>
          <w:spacing w:val="-3"/>
        </w:rPr>
        <w:t xml:space="preserve"> </w:t>
      </w:r>
      <w:r>
        <w:t>себя</w:t>
      </w:r>
      <w:r>
        <w:rPr>
          <w:spacing w:val="-4"/>
        </w:rPr>
        <w:t xml:space="preserve"> </w:t>
      </w:r>
      <w:r>
        <w:t>на</w:t>
      </w:r>
      <w:r>
        <w:rPr>
          <w:spacing w:val="-5"/>
        </w:rPr>
        <w:t xml:space="preserve"> </w:t>
      </w:r>
      <w:r>
        <w:t>место</w:t>
      </w:r>
      <w:r>
        <w:rPr>
          <w:spacing w:val="-4"/>
        </w:rPr>
        <w:t xml:space="preserve"> </w:t>
      </w:r>
      <w:r>
        <w:t>другого</w:t>
      </w:r>
      <w:r>
        <w:rPr>
          <w:spacing w:val="-3"/>
        </w:rPr>
        <w:t xml:space="preserve"> </w:t>
      </w:r>
      <w:r>
        <w:t>человека,</w:t>
      </w:r>
      <w:r>
        <w:rPr>
          <w:spacing w:val="-4"/>
        </w:rPr>
        <w:t xml:space="preserve"> </w:t>
      </w:r>
      <w:r>
        <w:t>понимать</w:t>
      </w:r>
      <w:r>
        <w:rPr>
          <w:spacing w:val="-3"/>
        </w:rPr>
        <w:t xml:space="preserve"> </w:t>
      </w:r>
      <w:r>
        <w:t>мотивы</w:t>
      </w:r>
      <w:r>
        <w:rPr>
          <w:spacing w:val="-5"/>
        </w:rPr>
        <w:t xml:space="preserve"> </w:t>
      </w:r>
      <w:r>
        <w:t>и</w:t>
      </w:r>
      <w:r>
        <w:rPr>
          <w:spacing w:val="-4"/>
        </w:rPr>
        <w:t xml:space="preserve"> </w:t>
      </w:r>
      <w:r>
        <w:t>намерения</w:t>
      </w:r>
      <w:r>
        <w:rPr>
          <w:spacing w:val="-4"/>
        </w:rPr>
        <w:t xml:space="preserve"> </w:t>
      </w:r>
      <w:r>
        <w:t>другого; регулировать способ выражения эмоций.</w:t>
      </w:r>
    </w:p>
    <w:p w:rsidR="00ED113B" w:rsidRDefault="00F26E6D">
      <w:pPr>
        <w:pStyle w:val="3"/>
        <w:spacing w:before="0"/>
        <w:jc w:val="left"/>
        <w:rPr>
          <w:b w:val="0"/>
          <w:i w:val="0"/>
        </w:rPr>
      </w:pPr>
      <w:r>
        <w:t>Принятие</w:t>
      </w:r>
      <w:r>
        <w:rPr>
          <w:spacing w:val="-3"/>
        </w:rPr>
        <w:t xml:space="preserve"> </w:t>
      </w:r>
      <w:r>
        <w:t>себя</w:t>
      </w:r>
      <w:r>
        <w:rPr>
          <w:spacing w:val="-1"/>
        </w:rPr>
        <w:t xml:space="preserve"> </w:t>
      </w:r>
      <w:r>
        <w:t>и</w:t>
      </w:r>
      <w:r>
        <w:rPr>
          <w:spacing w:val="-2"/>
        </w:rPr>
        <w:t xml:space="preserve"> других</w:t>
      </w:r>
      <w:r>
        <w:rPr>
          <w:b w:val="0"/>
          <w:i w:val="0"/>
          <w:spacing w:val="-2"/>
        </w:rPr>
        <w:t>:</w:t>
      </w:r>
    </w:p>
    <w:p w:rsidR="00ED113B" w:rsidRDefault="00F26E6D">
      <w:pPr>
        <w:pStyle w:val="a3"/>
        <w:ind w:left="1277" w:right="2458"/>
        <w:jc w:val="left"/>
      </w:pPr>
      <w:r>
        <w:t>осознанно относиться к другому человеку, его мнению; признавать</w:t>
      </w:r>
      <w:r>
        <w:rPr>
          <w:spacing w:val="-2"/>
        </w:rPr>
        <w:t xml:space="preserve"> </w:t>
      </w:r>
      <w:r>
        <w:t>свое</w:t>
      </w:r>
      <w:r>
        <w:rPr>
          <w:spacing w:val="-5"/>
        </w:rPr>
        <w:t xml:space="preserve"> </w:t>
      </w:r>
      <w:r>
        <w:t>право</w:t>
      </w:r>
      <w:r>
        <w:rPr>
          <w:spacing w:val="-2"/>
        </w:rPr>
        <w:t xml:space="preserve"> </w:t>
      </w:r>
      <w:r>
        <w:t>на</w:t>
      </w:r>
      <w:r>
        <w:rPr>
          <w:spacing w:val="-4"/>
        </w:rPr>
        <w:t xml:space="preserve"> </w:t>
      </w:r>
      <w:r>
        <w:t>ошибку</w:t>
      </w:r>
      <w:r>
        <w:rPr>
          <w:spacing w:val="-11"/>
        </w:rPr>
        <w:t xml:space="preserve"> </w:t>
      </w:r>
      <w:r>
        <w:t>и</w:t>
      </w:r>
      <w:r>
        <w:rPr>
          <w:spacing w:val="-3"/>
        </w:rPr>
        <w:t xml:space="preserve"> </w:t>
      </w:r>
      <w:r>
        <w:t>такое</w:t>
      </w:r>
      <w:r>
        <w:rPr>
          <w:spacing w:val="-3"/>
        </w:rPr>
        <w:t xml:space="preserve"> </w:t>
      </w:r>
      <w:r>
        <w:t>же</w:t>
      </w:r>
      <w:r>
        <w:rPr>
          <w:spacing w:val="-5"/>
        </w:rPr>
        <w:t xml:space="preserve"> </w:t>
      </w:r>
      <w:r>
        <w:t>право</w:t>
      </w:r>
      <w:r>
        <w:rPr>
          <w:spacing w:val="-3"/>
        </w:rPr>
        <w:t xml:space="preserve"> </w:t>
      </w:r>
      <w:r>
        <w:t>другого; осознавать невозможность контролировать все вокруг.</w:t>
      </w:r>
    </w:p>
    <w:p w:rsidR="00ED113B" w:rsidRDefault="00F26E6D">
      <w:pPr>
        <w:pStyle w:val="2"/>
        <w:numPr>
          <w:ilvl w:val="2"/>
          <w:numId w:val="55"/>
        </w:numPr>
        <w:tabs>
          <w:tab w:val="left" w:pos="1877"/>
        </w:tabs>
        <w:spacing w:before="3"/>
        <w:ind w:left="1877" w:hanging="600"/>
      </w:pPr>
      <w:r>
        <w:t>Предметные</w:t>
      </w:r>
      <w:r>
        <w:rPr>
          <w:spacing w:val="-4"/>
        </w:rPr>
        <w:t xml:space="preserve"> </w:t>
      </w:r>
      <w:r>
        <w:rPr>
          <w:spacing w:val="-2"/>
        </w:rPr>
        <w:t>результаты</w:t>
      </w:r>
    </w:p>
    <w:p w:rsidR="00ED113B" w:rsidRDefault="00F26E6D">
      <w:pPr>
        <w:pStyle w:val="a3"/>
        <w:ind w:right="565" w:firstLine="707"/>
      </w:pPr>
      <w:r>
        <w:t>Предметные результаты освоения АООП ООО ЗПР соответствуют требованиям, заявленным в ФГОС ООО, и раскрываются с учетом особых образовательных потребностей обучающихся с ЗПР.</w:t>
      </w:r>
    </w:p>
    <w:p w:rsidR="00ED113B" w:rsidRDefault="00F26E6D">
      <w:pPr>
        <w:pStyle w:val="a3"/>
        <w:ind w:right="566" w:firstLine="707"/>
      </w:pPr>
      <w:r>
        <w:t>Предметные результаты определяют требования к результатам освоения адаптированных</w:t>
      </w:r>
      <w:r>
        <w:rPr>
          <w:spacing w:val="26"/>
        </w:rPr>
        <w:t xml:space="preserve">  </w:t>
      </w:r>
      <w:r>
        <w:t>программ</w:t>
      </w:r>
      <w:r>
        <w:rPr>
          <w:spacing w:val="28"/>
        </w:rPr>
        <w:t xml:space="preserve">  </w:t>
      </w:r>
      <w:r>
        <w:t>основного</w:t>
      </w:r>
      <w:r>
        <w:rPr>
          <w:spacing w:val="28"/>
        </w:rPr>
        <w:t xml:space="preserve">  </w:t>
      </w:r>
      <w:r>
        <w:t>общего</w:t>
      </w:r>
      <w:r>
        <w:rPr>
          <w:spacing w:val="28"/>
        </w:rPr>
        <w:t xml:space="preserve">  </w:t>
      </w:r>
      <w:r>
        <w:t>образования</w:t>
      </w:r>
      <w:r>
        <w:rPr>
          <w:spacing w:val="28"/>
        </w:rPr>
        <w:t xml:space="preserve">  </w:t>
      </w:r>
      <w:r>
        <w:t>по</w:t>
      </w:r>
      <w:r>
        <w:rPr>
          <w:spacing w:val="28"/>
        </w:rPr>
        <w:t xml:space="preserve">  </w:t>
      </w:r>
      <w:r>
        <w:t>учебным</w:t>
      </w:r>
      <w:r>
        <w:rPr>
          <w:spacing w:val="28"/>
        </w:rPr>
        <w:t xml:space="preserve">  </w:t>
      </w:r>
      <w:r>
        <w:rPr>
          <w:spacing w:val="-2"/>
        </w:rPr>
        <w:t>предметам:</w:t>
      </w:r>
    </w:p>
    <w:p w:rsidR="00ED113B" w:rsidRDefault="00F26E6D">
      <w:pPr>
        <w:pStyle w:val="a3"/>
      </w:pPr>
      <w:r>
        <w:t>«Русский</w:t>
      </w:r>
      <w:r>
        <w:rPr>
          <w:spacing w:val="75"/>
        </w:rPr>
        <w:t xml:space="preserve"> </w:t>
      </w:r>
      <w:r>
        <w:t>язык»,</w:t>
      </w:r>
      <w:r>
        <w:rPr>
          <w:spacing w:val="51"/>
          <w:w w:val="150"/>
        </w:rPr>
        <w:t xml:space="preserve"> </w:t>
      </w:r>
      <w:r>
        <w:t>«Литература»,</w:t>
      </w:r>
      <w:r>
        <w:rPr>
          <w:spacing w:val="53"/>
          <w:w w:val="150"/>
        </w:rPr>
        <w:t xml:space="preserve"> </w:t>
      </w:r>
      <w:r>
        <w:t>«Иностранный</w:t>
      </w:r>
      <w:r>
        <w:rPr>
          <w:spacing w:val="77"/>
        </w:rPr>
        <w:t xml:space="preserve"> </w:t>
      </w:r>
      <w:r>
        <w:t>язык»,</w:t>
      </w:r>
      <w:r>
        <w:rPr>
          <w:spacing w:val="50"/>
          <w:w w:val="150"/>
        </w:rPr>
        <w:t xml:space="preserve"> </w:t>
      </w:r>
      <w:r>
        <w:t>«История»,</w:t>
      </w:r>
      <w:r>
        <w:rPr>
          <w:spacing w:val="54"/>
          <w:w w:val="150"/>
        </w:rPr>
        <w:t xml:space="preserve"> </w:t>
      </w:r>
      <w:r>
        <w:rPr>
          <w:spacing w:val="-2"/>
        </w:rPr>
        <w:t>«Обществознание»,</w:t>
      </w:r>
    </w:p>
    <w:p w:rsidR="00ED113B" w:rsidRDefault="00F26E6D">
      <w:pPr>
        <w:pStyle w:val="a3"/>
      </w:pPr>
      <w:r>
        <w:t>«География»,</w:t>
      </w:r>
      <w:r>
        <w:rPr>
          <w:spacing w:val="76"/>
        </w:rPr>
        <w:t xml:space="preserve">  </w:t>
      </w:r>
      <w:r>
        <w:t>«Математика»,</w:t>
      </w:r>
      <w:r>
        <w:rPr>
          <w:spacing w:val="76"/>
        </w:rPr>
        <w:t xml:space="preserve">  </w:t>
      </w:r>
      <w:r>
        <w:t>«Информатика»,</w:t>
      </w:r>
      <w:r>
        <w:rPr>
          <w:spacing w:val="77"/>
        </w:rPr>
        <w:t xml:space="preserve">  </w:t>
      </w:r>
      <w:r>
        <w:t>«Физика»,</w:t>
      </w:r>
      <w:r>
        <w:rPr>
          <w:spacing w:val="76"/>
        </w:rPr>
        <w:t xml:space="preserve">  </w:t>
      </w:r>
      <w:r>
        <w:t>«Биология»,</w:t>
      </w:r>
      <w:r>
        <w:rPr>
          <w:spacing w:val="76"/>
        </w:rPr>
        <w:t xml:space="preserve">  </w:t>
      </w:r>
      <w:r>
        <w:rPr>
          <w:spacing w:val="-2"/>
        </w:rPr>
        <w:t>«Химия»,</w:t>
      </w:r>
    </w:p>
    <w:p w:rsidR="00ED113B" w:rsidRDefault="00F26E6D">
      <w:pPr>
        <w:pStyle w:val="a3"/>
        <w:ind w:right="565"/>
      </w:pPr>
      <w:r>
        <w:t>«Изобразительное искусство», «Музыка», «Труд (Технология)», «Адаптивная физическая культура», «Основы безопасности жизнедеятельности» на базовом уровне. Предметные результаты освоения адаптированной основной общеобразовательной программы основного общего образования обучающихся с ЗПР раскрываются и конкретизируются в рабочих программах учебных предметов.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4"/>
        <w:numPr>
          <w:ilvl w:val="1"/>
          <w:numId w:val="55"/>
        </w:numPr>
        <w:tabs>
          <w:tab w:val="left" w:pos="1739"/>
        </w:tabs>
        <w:spacing w:before="71"/>
        <w:ind w:left="1310" w:right="1309" w:firstLine="9"/>
        <w:jc w:val="both"/>
        <w:rPr>
          <w:b/>
          <w:sz w:val="24"/>
        </w:rPr>
      </w:pPr>
      <w:r>
        <w:rPr>
          <w:b/>
          <w:sz w:val="24"/>
        </w:rPr>
        <w:lastRenderedPageBreak/>
        <w:t>СИСТЕМА</w:t>
      </w:r>
      <w:r>
        <w:rPr>
          <w:b/>
          <w:spacing w:val="-6"/>
          <w:sz w:val="24"/>
        </w:rPr>
        <w:t xml:space="preserve"> </w:t>
      </w:r>
      <w:r>
        <w:rPr>
          <w:b/>
          <w:sz w:val="24"/>
        </w:rPr>
        <w:t>ОЦЕНКИ</w:t>
      </w:r>
      <w:r>
        <w:rPr>
          <w:b/>
          <w:spacing w:val="-6"/>
          <w:sz w:val="24"/>
        </w:rPr>
        <w:t xml:space="preserve"> </w:t>
      </w:r>
      <w:r>
        <w:rPr>
          <w:b/>
          <w:sz w:val="24"/>
        </w:rPr>
        <w:t>ДОСТИЖЕНИЯ</w:t>
      </w:r>
      <w:r>
        <w:rPr>
          <w:b/>
          <w:spacing w:val="-6"/>
          <w:sz w:val="24"/>
        </w:rPr>
        <w:t xml:space="preserve"> </w:t>
      </w:r>
      <w:r>
        <w:rPr>
          <w:b/>
          <w:sz w:val="24"/>
        </w:rPr>
        <w:t>ОБУЧАЮЩИМИСЯ</w:t>
      </w:r>
      <w:r>
        <w:rPr>
          <w:b/>
          <w:spacing w:val="-6"/>
          <w:sz w:val="24"/>
        </w:rPr>
        <w:t xml:space="preserve"> </w:t>
      </w:r>
      <w:r>
        <w:rPr>
          <w:b/>
          <w:sz w:val="24"/>
        </w:rPr>
        <w:t>С</w:t>
      </w:r>
      <w:r>
        <w:rPr>
          <w:b/>
          <w:spacing w:val="-6"/>
          <w:sz w:val="24"/>
        </w:rPr>
        <w:t xml:space="preserve"> </w:t>
      </w:r>
      <w:r>
        <w:rPr>
          <w:b/>
          <w:sz w:val="24"/>
        </w:rPr>
        <w:t>ЗПР ПЛАНИРУЕМЫХ</w:t>
      </w:r>
      <w:r>
        <w:rPr>
          <w:b/>
          <w:spacing w:val="-11"/>
          <w:sz w:val="24"/>
        </w:rPr>
        <w:t xml:space="preserve"> </w:t>
      </w:r>
      <w:r>
        <w:rPr>
          <w:b/>
          <w:sz w:val="24"/>
        </w:rPr>
        <w:t>РЕЗУЛЬТАТОВ</w:t>
      </w:r>
      <w:r>
        <w:rPr>
          <w:b/>
          <w:spacing w:val="-12"/>
          <w:sz w:val="24"/>
        </w:rPr>
        <w:t xml:space="preserve"> </w:t>
      </w:r>
      <w:r>
        <w:rPr>
          <w:b/>
          <w:sz w:val="24"/>
        </w:rPr>
        <w:t>ОСВОЕНИЯ</w:t>
      </w:r>
      <w:r>
        <w:rPr>
          <w:b/>
          <w:spacing w:val="-13"/>
          <w:sz w:val="24"/>
        </w:rPr>
        <w:t xml:space="preserve"> </w:t>
      </w:r>
      <w:r>
        <w:rPr>
          <w:b/>
          <w:sz w:val="24"/>
        </w:rPr>
        <w:t>АДАПТИРОВАННОЙ</w:t>
      </w:r>
    </w:p>
    <w:p w:rsidR="00ED113B" w:rsidRDefault="00F26E6D">
      <w:pPr>
        <w:ind w:left="2900" w:right="563" w:hanging="930"/>
        <w:rPr>
          <w:b/>
          <w:sz w:val="24"/>
        </w:rPr>
      </w:pPr>
      <w:r>
        <w:rPr>
          <w:b/>
          <w:sz w:val="24"/>
        </w:rPr>
        <w:t>ОСНОВНОЙ</w:t>
      </w:r>
      <w:r>
        <w:rPr>
          <w:b/>
          <w:spacing w:val="-15"/>
          <w:sz w:val="24"/>
        </w:rPr>
        <w:t xml:space="preserve"> </w:t>
      </w:r>
      <w:r>
        <w:rPr>
          <w:b/>
          <w:sz w:val="24"/>
        </w:rPr>
        <w:t>ОБЩЕОБРАЗОВАТЕЛЬНОЙ</w:t>
      </w:r>
      <w:r>
        <w:rPr>
          <w:b/>
          <w:spacing w:val="-15"/>
          <w:sz w:val="24"/>
        </w:rPr>
        <w:t xml:space="preserve"> </w:t>
      </w:r>
      <w:r>
        <w:rPr>
          <w:b/>
          <w:sz w:val="24"/>
        </w:rPr>
        <w:t>ПРОГРАММЫ ОСНОВНОГО ОБЩЕГО ОБРАЗОВАНИЯ</w:t>
      </w:r>
    </w:p>
    <w:p w:rsidR="00ED113B" w:rsidRDefault="00ED113B">
      <w:pPr>
        <w:pStyle w:val="a3"/>
        <w:ind w:left="0"/>
        <w:jc w:val="left"/>
        <w:rPr>
          <w:b/>
        </w:rPr>
      </w:pPr>
    </w:p>
    <w:p w:rsidR="00ED113B" w:rsidRDefault="00F26E6D">
      <w:pPr>
        <w:pStyle w:val="a4"/>
        <w:numPr>
          <w:ilvl w:val="2"/>
          <w:numId w:val="55"/>
        </w:numPr>
        <w:tabs>
          <w:tab w:val="left" w:pos="1877"/>
        </w:tabs>
        <w:spacing w:line="274" w:lineRule="exact"/>
        <w:ind w:left="1877" w:hanging="600"/>
        <w:jc w:val="both"/>
        <w:rPr>
          <w:b/>
          <w:sz w:val="24"/>
        </w:rPr>
      </w:pPr>
      <w:r>
        <w:rPr>
          <w:b/>
          <w:sz w:val="24"/>
        </w:rPr>
        <w:t>Общие</w:t>
      </w:r>
      <w:r>
        <w:rPr>
          <w:b/>
          <w:spacing w:val="-5"/>
          <w:sz w:val="24"/>
        </w:rPr>
        <w:t xml:space="preserve"> </w:t>
      </w:r>
      <w:r>
        <w:rPr>
          <w:b/>
          <w:spacing w:val="-2"/>
          <w:sz w:val="24"/>
        </w:rPr>
        <w:t>положения</w:t>
      </w:r>
    </w:p>
    <w:p w:rsidR="00ED113B" w:rsidRDefault="00F26E6D">
      <w:pPr>
        <w:pStyle w:val="a3"/>
        <w:ind w:right="569" w:firstLine="707"/>
      </w:pPr>
      <w:r>
        <w:t>ФГОС ООО задает основные требования к образовательным результатам и средствам оценки их достижения.</w:t>
      </w:r>
    </w:p>
    <w:p w:rsidR="00ED113B" w:rsidRDefault="00F26E6D">
      <w:pPr>
        <w:pStyle w:val="a3"/>
        <w:ind w:right="566" w:firstLine="707"/>
      </w:pPr>
      <w:r>
        <w:t>Система</w:t>
      </w:r>
      <w:r>
        <w:rPr>
          <w:spacing w:val="-5"/>
        </w:rPr>
        <w:t xml:space="preserve"> </w:t>
      </w:r>
      <w:r>
        <w:t>оценки</w:t>
      </w:r>
      <w:r>
        <w:rPr>
          <w:spacing w:val="-4"/>
        </w:rPr>
        <w:t xml:space="preserve"> </w:t>
      </w:r>
      <w:r>
        <w:t>достижения</w:t>
      </w:r>
      <w:r>
        <w:rPr>
          <w:spacing w:val="-5"/>
        </w:rPr>
        <w:t xml:space="preserve"> </w:t>
      </w:r>
      <w:r>
        <w:t>планируемых</w:t>
      </w:r>
      <w:r>
        <w:rPr>
          <w:spacing w:val="-4"/>
        </w:rPr>
        <w:t xml:space="preserve"> </w:t>
      </w:r>
      <w:r>
        <w:t>результатов</w:t>
      </w:r>
      <w:r>
        <w:rPr>
          <w:spacing w:val="-5"/>
        </w:rPr>
        <w:t xml:space="preserve"> </w:t>
      </w:r>
      <w:r>
        <w:t>является</w:t>
      </w:r>
      <w:r>
        <w:rPr>
          <w:spacing w:val="-5"/>
        </w:rPr>
        <w:t xml:space="preserve"> </w:t>
      </w:r>
      <w:r>
        <w:t>частью</w:t>
      </w:r>
      <w:r>
        <w:rPr>
          <w:spacing w:val="-2"/>
        </w:rPr>
        <w:t xml:space="preserve"> </w:t>
      </w:r>
      <w:r>
        <w:t>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p>
    <w:p w:rsidR="00ED113B" w:rsidRDefault="00F26E6D">
      <w:pPr>
        <w:pStyle w:val="a3"/>
        <w:ind w:right="563" w:firstLine="707"/>
      </w:pPr>
      <w:r>
        <w:t>Оценка достижений предметных и метапредметных результатов освоения адаптированной основной общеобразовательной программы основного общего образования включает в себя две составляющие:</w:t>
      </w:r>
    </w:p>
    <w:p w:rsidR="00ED113B" w:rsidRDefault="00F26E6D">
      <w:pPr>
        <w:pStyle w:val="a3"/>
        <w:ind w:right="565" w:firstLine="707"/>
      </w:pPr>
      <w:r>
        <w:t>результаты промежуточной аттестации обучающихся, отражающие динамику их индивидуальных образовательных достижений в соответствии с метапредметными и предметными результатами освоения адаптированной основной общеобразовательной программы соответствующего года обучения по программам основного общего образования / тематических модулей;</w:t>
      </w:r>
    </w:p>
    <w:p w:rsidR="00ED113B" w:rsidRDefault="00F26E6D">
      <w:pPr>
        <w:pStyle w:val="a3"/>
        <w:ind w:right="567" w:firstLine="707"/>
      </w:pPr>
      <w:r>
        <w:t>результаты государственной итоговой аттестации выпускников, характеризующие уровень освоения предметных результатов адаптированной основной общеобразовательной программы основного общего образования.</w:t>
      </w:r>
    </w:p>
    <w:p w:rsidR="00ED113B" w:rsidRDefault="00F26E6D">
      <w:pPr>
        <w:pStyle w:val="a3"/>
        <w:ind w:right="562" w:firstLine="707"/>
      </w:pPr>
      <w:r>
        <w:t xml:space="preserve">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адаптированной основной общеобразовательной </w:t>
      </w:r>
      <w:r>
        <w:rPr>
          <w:spacing w:val="-2"/>
        </w:rPr>
        <w:t>программы.</w:t>
      </w:r>
    </w:p>
    <w:p w:rsidR="00ED113B" w:rsidRDefault="00F26E6D">
      <w:pPr>
        <w:pStyle w:val="a3"/>
        <w:ind w:right="569" w:firstLine="707"/>
      </w:pPr>
      <w:r>
        <w:t>Система оценки включает, в соответствии с ФООП ООО, процедуры внутренней и внешней оценки.</w:t>
      </w:r>
    </w:p>
    <w:p w:rsidR="00ED113B" w:rsidRDefault="00F26E6D">
      <w:pPr>
        <w:ind w:left="1277"/>
        <w:jc w:val="both"/>
        <w:rPr>
          <w:sz w:val="24"/>
        </w:rPr>
      </w:pPr>
      <w:r>
        <w:rPr>
          <w:i/>
          <w:sz w:val="24"/>
        </w:rPr>
        <w:t>Внутренняя</w:t>
      </w:r>
      <w:r>
        <w:rPr>
          <w:i/>
          <w:spacing w:val="-6"/>
          <w:sz w:val="24"/>
        </w:rPr>
        <w:t xml:space="preserve"> </w:t>
      </w:r>
      <w:r>
        <w:rPr>
          <w:i/>
          <w:sz w:val="24"/>
        </w:rPr>
        <w:t>оценка</w:t>
      </w:r>
      <w:r>
        <w:rPr>
          <w:i/>
          <w:spacing w:val="-2"/>
          <w:sz w:val="24"/>
        </w:rPr>
        <w:t xml:space="preserve"> </w:t>
      </w:r>
      <w:r>
        <w:rPr>
          <w:spacing w:val="-2"/>
          <w:sz w:val="24"/>
        </w:rPr>
        <w:t>включает:</w:t>
      </w:r>
    </w:p>
    <w:p w:rsidR="00ED113B" w:rsidRDefault="00F26E6D">
      <w:pPr>
        <w:pStyle w:val="a3"/>
        <w:ind w:left="1277"/>
      </w:pPr>
      <w:r>
        <w:t>стартовую</w:t>
      </w:r>
      <w:r>
        <w:rPr>
          <w:spacing w:val="-9"/>
        </w:rPr>
        <w:t xml:space="preserve"> </w:t>
      </w:r>
      <w:r>
        <w:rPr>
          <w:spacing w:val="-2"/>
        </w:rPr>
        <w:t>диагностику;</w:t>
      </w:r>
    </w:p>
    <w:p w:rsidR="00ED113B" w:rsidRDefault="00F26E6D">
      <w:pPr>
        <w:pStyle w:val="a3"/>
        <w:ind w:left="1277" w:right="5732"/>
      </w:pPr>
      <w:r>
        <w:t>текущую</w:t>
      </w:r>
      <w:r>
        <w:rPr>
          <w:spacing w:val="-12"/>
        </w:rPr>
        <w:t xml:space="preserve"> </w:t>
      </w:r>
      <w:r>
        <w:t>и</w:t>
      </w:r>
      <w:r>
        <w:rPr>
          <w:spacing w:val="-12"/>
        </w:rPr>
        <w:t xml:space="preserve"> </w:t>
      </w:r>
      <w:r>
        <w:t>тематическую</w:t>
      </w:r>
      <w:r>
        <w:rPr>
          <w:spacing w:val="-12"/>
        </w:rPr>
        <w:t xml:space="preserve"> </w:t>
      </w:r>
      <w:r>
        <w:t xml:space="preserve">оценку; </w:t>
      </w:r>
      <w:r>
        <w:rPr>
          <w:spacing w:val="-2"/>
        </w:rPr>
        <w:t>портфолио;</w:t>
      </w:r>
    </w:p>
    <w:p w:rsidR="00ED113B" w:rsidRDefault="00F26E6D">
      <w:pPr>
        <w:pStyle w:val="a3"/>
        <w:ind w:left="1277" w:right="3520"/>
      </w:pPr>
      <w:r>
        <w:t>внутренний</w:t>
      </w:r>
      <w:r>
        <w:rPr>
          <w:spacing w:val="-7"/>
        </w:rPr>
        <w:t xml:space="preserve"> </w:t>
      </w:r>
      <w:r>
        <w:t>мониторинг</w:t>
      </w:r>
      <w:r>
        <w:rPr>
          <w:spacing w:val="-8"/>
        </w:rPr>
        <w:t xml:space="preserve"> </w:t>
      </w:r>
      <w:r>
        <w:t>образовательных</w:t>
      </w:r>
      <w:r>
        <w:rPr>
          <w:spacing w:val="-6"/>
        </w:rPr>
        <w:t xml:space="preserve"> </w:t>
      </w:r>
      <w:r>
        <w:t>достижений; промежуточную</w:t>
      </w:r>
      <w:r>
        <w:rPr>
          <w:spacing w:val="-10"/>
        </w:rPr>
        <w:t xml:space="preserve"> </w:t>
      </w:r>
      <w:r>
        <w:t>и</w:t>
      </w:r>
      <w:r>
        <w:rPr>
          <w:spacing w:val="-10"/>
        </w:rPr>
        <w:t xml:space="preserve"> </w:t>
      </w:r>
      <w:r>
        <w:t>итоговую</w:t>
      </w:r>
      <w:r>
        <w:rPr>
          <w:spacing w:val="-10"/>
        </w:rPr>
        <w:t xml:space="preserve"> </w:t>
      </w:r>
      <w:r>
        <w:t>аттестацию</w:t>
      </w:r>
      <w:r>
        <w:rPr>
          <w:spacing w:val="-10"/>
        </w:rPr>
        <w:t xml:space="preserve"> </w:t>
      </w:r>
      <w:r>
        <w:t xml:space="preserve">обучающихся. К </w:t>
      </w:r>
      <w:r>
        <w:rPr>
          <w:i/>
        </w:rPr>
        <w:t xml:space="preserve">внешним процедурам </w:t>
      </w:r>
      <w:r>
        <w:t>относятся:</w:t>
      </w:r>
    </w:p>
    <w:p w:rsidR="00ED113B" w:rsidRDefault="00F26E6D">
      <w:pPr>
        <w:pStyle w:val="a3"/>
        <w:ind w:left="1277" w:right="4059"/>
        <w:jc w:val="left"/>
      </w:pPr>
      <w:r>
        <w:t>государственная итоговая аттестация; независимая</w:t>
      </w:r>
      <w:r>
        <w:rPr>
          <w:spacing w:val="-12"/>
        </w:rPr>
        <w:t xml:space="preserve"> </w:t>
      </w:r>
      <w:r>
        <w:t>оценка</w:t>
      </w:r>
      <w:r>
        <w:rPr>
          <w:spacing w:val="-13"/>
        </w:rPr>
        <w:t xml:space="preserve"> </w:t>
      </w:r>
      <w:r>
        <w:t>качества</w:t>
      </w:r>
      <w:r>
        <w:rPr>
          <w:spacing w:val="-13"/>
        </w:rPr>
        <w:t xml:space="preserve"> </w:t>
      </w:r>
      <w:r>
        <w:t>образования;</w:t>
      </w:r>
    </w:p>
    <w:p w:rsidR="00ED113B" w:rsidRDefault="00F26E6D">
      <w:pPr>
        <w:pStyle w:val="a3"/>
        <w:ind w:right="565" w:firstLine="707"/>
      </w:pPr>
      <w:r>
        <w:t xml:space="preserve">мониторинговые исследования муниципального, регионального и федерального </w:t>
      </w:r>
      <w:r>
        <w:rPr>
          <w:spacing w:val="-2"/>
        </w:rPr>
        <w:t>уровней.</w:t>
      </w:r>
    </w:p>
    <w:p w:rsidR="00ED113B" w:rsidRDefault="00F26E6D">
      <w:pPr>
        <w:pStyle w:val="a3"/>
        <w:ind w:right="567" w:firstLine="707"/>
      </w:pPr>
      <w:r>
        <w:t>Промежуточная аттестация обучающихся проводится в формах, определенных в порядке, установленном образовательной организацией.</w:t>
      </w:r>
    </w:p>
    <w:p w:rsidR="00ED113B" w:rsidRDefault="00F26E6D">
      <w:pPr>
        <w:pStyle w:val="a3"/>
        <w:ind w:right="566" w:firstLine="707"/>
      </w:pPr>
      <w: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ED113B" w:rsidRDefault="00F26E6D">
      <w:pPr>
        <w:pStyle w:val="a3"/>
        <w:ind w:right="561" w:firstLine="707"/>
      </w:pPr>
      <w:r>
        <w:t>Системно-деятельностный подход к оценке образовательных достижений проявляется</w:t>
      </w:r>
      <w:r>
        <w:rPr>
          <w:spacing w:val="40"/>
        </w:rPr>
        <w:t xml:space="preserve"> </w:t>
      </w:r>
      <w:r>
        <w:t>в</w:t>
      </w:r>
      <w:r>
        <w:rPr>
          <w:spacing w:val="40"/>
        </w:rPr>
        <w:t xml:space="preserve"> </w:t>
      </w:r>
      <w:r>
        <w:t>оценке</w:t>
      </w:r>
      <w:r>
        <w:rPr>
          <w:spacing w:val="40"/>
        </w:rPr>
        <w:t xml:space="preserve"> </w:t>
      </w:r>
      <w:r>
        <w:t>способности</w:t>
      </w:r>
      <w:r>
        <w:rPr>
          <w:spacing w:val="40"/>
        </w:rPr>
        <w:t xml:space="preserve"> </w:t>
      </w:r>
      <w:r>
        <w:t>обучающихся</w:t>
      </w:r>
      <w:r>
        <w:rPr>
          <w:spacing w:val="40"/>
        </w:rPr>
        <w:t xml:space="preserve"> </w:t>
      </w:r>
      <w:r>
        <w:t>с</w:t>
      </w:r>
      <w:r>
        <w:rPr>
          <w:spacing w:val="40"/>
        </w:rPr>
        <w:t xml:space="preserve"> </w:t>
      </w:r>
      <w:r>
        <w:t>ЗПР</w:t>
      </w:r>
      <w:r>
        <w:rPr>
          <w:spacing w:val="40"/>
        </w:rPr>
        <w:t xml:space="preserve"> </w:t>
      </w:r>
      <w:r>
        <w:t>к</w:t>
      </w:r>
      <w:r>
        <w:rPr>
          <w:spacing w:val="40"/>
        </w:rPr>
        <w:t xml:space="preserve"> </w:t>
      </w:r>
      <w:r>
        <w:t>решению</w:t>
      </w:r>
      <w:r>
        <w:rPr>
          <w:spacing w:val="40"/>
        </w:rPr>
        <w:t xml:space="preserve"> </w:t>
      </w:r>
      <w:r>
        <w:t>учебно-познавательных и учебно-практических задач с учетом особых образовательных потребностей обучающихся этой группы. Системно-деятельностный подход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firstLine="707"/>
      </w:pPr>
      <w:r>
        <w:lastRenderedPageBreak/>
        <w:t>Уровневый подход служит важнейшей основой для организации индивидуальной работы с обучающимися с ЗПР. Система оценки результатов освоения образовательной программы должна быть ориентированной на мониторинг индивидуальных достижений ребенка в освоении академических знаний и формировании жизненной компетенции. Уровневый подход реализуется как по отношению к содержанию оценки, так и к представлению и интерпретации результатов измерений.</w:t>
      </w:r>
    </w:p>
    <w:p w:rsidR="00ED113B" w:rsidRDefault="00F26E6D">
      <w:pPr>
        <w:pStyle w:val="a3"/>
        <w:spacing w:before="1"/>
        <w:ind w:right="563" w:firstLine="707"/>
      </w:pPr>
      <w:r>
        <w:t>Уровневый подход к представлению и интерпретации результатов реализуется за счет фиксации различных уровней достижения обучающимися, в том числе обучающимися с</w:t>
      </w:r>
      <w:r>
        <w:rPr>
          <w:spacing w:val="-1"/>
        </w:rPr>
        <w:t xml:space="preserve"> </w:t>
      </w:r>
      <w:r>
        <w:t>ЗПР, планируемых результатов: базового уровня и уровней выше</w:t>
      </w:r>
      <w:r>
        <w:rPr>
          <w:spacing w:val="-1"/>
        </w:rPr>
        <w:t xml:space="preserve"> </w:t>
      </w:r>
      <w:r>
        <w:t>и ниже базового. Достижение базового уровня свидетельствует о способности обучающихся с</w:t>
      </w:r>
      <w:r>
        <w:rPr>
          <w:spacing w:val="40"/>
        </w:rPr>
        <w:t xml:space="preserve"> </w:t>
      </w:r>
      <w:r>
        <w:t>ЗПР решать большинство типовых учебных задач, целенаправленно отрабатываемых со всеми обучающимися в ходе учебного процесса. Овладение базовым уровнем является достаточным для продолжения обучения и усвоения последующего материала. В случаях, когда реализации программы осуществляется через индивидуальный учебный план, составленный с учетом дефицита образовательных достижений конкретного обучающегося с ЗПР, следует четко определить планируемый результат и предусмотреть индивидуализацию оценки достижений при текущем контроле успеваемости и промежуточной аттестации.</w:t>
      </w:r>
    </w:p>
    <w:p w:rsidR="00ED113B" w:rsidRDefault="00F26E6D">
      <w:pPr>
        <w:pStyle w:val="a3"/>
        <w:ind w:left="1277" w:right="570"/>
      </w:pPr>
      <w:r>
        <w:t>Комплексный подход к оценке образовательных достижений реализуется путем: оценки</w:t>
      </w:r>
      <w:r>
        <w:rPr>
          <w:spacing w:val="40"/>
        </w:rPr>
        <w:t xml:space="preserve">  </w:t>
      </w:r>
      <w:r>
        <w:t>трех</w:t>
      </w:r>
      <w:r>
        <w:rPr>
          <w:spacing w:val="44"/>
        </w:rPr>
        <w:t xml:space="preserve">  </w:t>
      </w:r>
      <w:r>
        <w:t>групп</w:t>
      </w:r>
      <w:r>
        <w:rPr>
          <w:spacing w:val="43"/>
        </w:rPr>
        <w:t xml:space="preserve">  </w:t>
      </w:r>
      <w:r>
        <w:t>результатов:</w:t>
      </w:r>
      <w:r>
        <w:rPr>
          <w:spacing w:val="43"/>
        </w:rPr>
        <w:t xml:space="preserve">  </w:t>
      </w:r>
      <w:r>
        <w:t>предметных,</w:t>
      </w:r>
      <w:r>
        <w:rPr>
          <w:spacing w:val="42"/>
        </w:rPr>
        <w:t xml:space="preserve">  </w:t>
      </w:r>
      <w:r>
        <w:t>личностных,</w:t>
      </w:r>
      <w:r>
        <w:rPr>
          <w:spacing w:val="43"/>
        </w:rPr>
        <w:t xml:space="preserve">  </w:t>
      </w:r>
      <w:r>
        <w:rPr>
          <w:spacing w:val="-2"/>
        </w:rPr>
        <w:t>метапредметных</w:t>
      </w:r>
    </w:p>
    <w:p w:rsidR="00ED113B" w:rsidRDefault="00F26E6D">
      <w:pPr>
        <w:pStyle w:val="a3"/>
        <w:spacing w:before="1"/>
        <w:ind w:left="1277" w:right="571" w:hanging="708"/>
      </w:pPr>
      <w:r>
        <w:t>(познавательных, коммуникативных и регулятивных универсальных учебных действий); использования комплекса оценочных процедур (стартовой, текущей, тематической,</w:t>
      </w:r>
    </w:p>
    <w:p w:rsidR="00ED113B" w:rsidRDefault="00F26E6D">
      <w:pPr>
        <w:pStyle w:val="a3"/>
        <w:ind w:right="571"/>
      </w:pPr>
      <w:r>
        <w:t>промежуточной) как основы для оценки динамики индивидуальных образовательных достижений (индивидуального прогресса) обучающихся с ЗПР и для итоговой оценки;</w:t>
      </w:r>
    </w:p>
    <w:p w:rsidR="00ED113B" w:rsidRDefault="00F26E6D">
      <w:pPr>
        <w:pStyle w:val="a3"/>
        <w:ind w:right="568" w:firstLine="707"/>
      </w:pPr>
      <w:r>
        <w:t>использования контекстной информации (об особенностях обучающихся с ЗПР, условиях и процессе обучения и др.) для интерпретации полученных результатов в целях управления качеством образования;</w:t>
      </w:r>
    </w:p>
    <w:p w:rsidR="00ED113B" w:rsidRDefault="00F26E6D">
      <w:pPr>
        <w:pStyle w:val="a3"/>
        <w:ind w:right="563" w:firstLine="707"/>
      </w:pPr>
      <w:r>
        <w:t>использования разнообразных методов и форм</w:t>
      </w:r>
      <w:r>
        <w:rPr>
          <w:spacing w:val="-2"/>
        </w:rPr>
        <w:t xml:space="preserve"> </w:t>
      </w:r>
      <w:r>
        <w:t>оценки, взаимно дополняющих друг друга (стандартизированных устных и письменных работ, проектов, практических работ, самооценки, наблюдения, динамических показателей усвоения знаний и развития умений и др.).</w:t>
      </w:r>
    </w:p>
    <w:p w:rsidR="00ED113B" w:rsidRDefault="00F26E6D">
      <w:pPr>
        <w:pStyle w:val="2"/>
        <w:numPr>
          <w:ilvl w:val="2"/>
          <w:numId w:val="55"/>
        </w:numPr>
        <w:tabs>
          <w:tab w:val="left" w:pos="1877"/>
        </w:tabs>
        <w:ind w:left="1877" w:hanging="600"/>
        <w:jc w:val="both"/>
      </w:pPr>
      <w:r>
        <w:t>Особенности</w:t>
      </w:r>
      <w:r>
        <w:rPr>
          <w:spacing w:val="-5"/>
        </w:rPr>
        <w:t xml:space="preserve"> </w:t>
      </w:r>
      <w:r>
        <w:t>оценки</w:t>
      </w:r>
      <w:r>
        <w:rPr>
          <w:spacing w:val="-4"/>
        </w:rPr>
        <w:t xml:space="preserve"> </w:t>
      </w:r>
      <w:r>
        <w:t>личностных</w:t>
      </w:r>
      <w:r>
        <w:rPr>
          <w:spacing w:val="-6"/>
        </w:rPr>
        <w:t xml:space="preserve"> </w:t>
      </w:r>
      <w:r>
        <w:rPr>
          <w:spacing w:val="-2"/>
        </w:rPr>
        <w:t>результатов</w:t>
      </w:r>
    </w:p>
    <w:p w:rsidR="00ED113B" w:rsidRDefault="00F26E6D">
      <w:pPr>
        <w:pStyle w:val="a3"/>
        <w:ind w:right="562" w:firstLine="707"/>
      </w:pPr>
      <w:r>
        <w:t xml:space="preserve">Достижение личностных результатов обучающимися с ЗПР обеспечивается содержанием всех компонентов образовательного процесса, включая урочную, внеурочную деятельность и программы коррекционной работы, при условии согласованного педагогического воздействия в условиях образовательной организации и </w:t>
      </w:r>
      <w:r>
        <w:rPr>
          <w:spacing w:val="-2"/>
        </w:rPr>
        <w:t>семьи.</w:t>
      </w:r>
    </w:p>
    <w:p w:rsidR="00ED113B" w:rsidRDefault="00F26E6D">
      <w:pPr>
        <w:pStyle w:val="a3"/>
        <w:ind w:right="562" w:firstLine="707"/>
      </w:pPr>
      <w:r>
        <w:t>В соответствии с требованиями ФГОС ООО достижение личностных результатов не выносится на итоговую оценку обучающихся, в том числе, обучающихся с ЗПР,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Поэтому оценка этих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ED113B" w:rsidRDefault="00F26E6D">
      <w:pPr>
        <w:pStyle w:val="a3"/>
        <w:ind w:right="559" w:firstLine="707"/>
      </w:pPr>
      <w:r>
        <w:t>Так же, как и для типично развивающихся обучающихся, оценивание достижения обучающимися с ЗПР личностных результатов осуществляется на основе анализа достижений личностных результатов по следующим направлениям: патриотическое воспитание, гражданское воспитание, духовно-нравственное воспитание, эстетическое воспитание, осознание ценности научного познания, физическое воспитание и формирование культуры здоровья и эмоционального благополучия, трудовое воспитание, экологическое</w:t>
      </w:r>
      <w:r>
        <w:rPr>
          <w:spacing w:val="40"/>
        </w:rPr>
        <w:t xml:space="preserve">  </w:t>
      </w:r>
      <w:r>
        <w:t>воспитание.</w:t>
      </w:r>
      <w:r>
        <w:rPr>
          <w:spacing w:val="40"/>
        </w:rPr>
        <w:t xml:space="preserve">  </w:t>
      </w:r>
      <w:r>
        <w:t>Дополнительно</w:t>
      </w:r>
      <w:r>
        <w:rPr>
          <w:spacing w:val="40"/>
        </w:rPr>
        <w:t xml:space="preserve">  </w:t>
      </w:r>
      <w:r>
        <w:t>фиксируются</w:t>
      </w:r>
      <w:r>
        <w:rPr>
          <w:spacing w:val="40"/>
        </w:rPr>
        <w:t xml:space="preserve">  </w:t>
      </w:r>
      <w:r>
        <w:t>личностные</w:t>
      </w:r>
      <w:r>
        <w:rPr>
          <w:spacing w:val="40"/>
        </w:rPr>
        <w:t xml:space="preserve">  </w:t>
      </w:r>
      <w:r>
        <w:t>результаты,</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1"/>
      </w:pPr>
      <w:r>
        <w:lastRenderedPageBreak/>
        <w:t>обеспечивающие</w:t>
      </w:r>
      <w:r>
        <w:rPr>
          <w:spacing w:val="-3"/>
        </w:rPr>
        <w:t xml:space="preserve"> </w:t>
      </w:r>
      <w:r>
        <w:t>адаптацию</w:t>
      </w:r>
      <w:r>
        <w:rPr>
          <w:spacing w:val="-2"/>
        </w:rPr>
        <w:t xml:space="preserve"> </w:t>
      </w:r>
      <w:r>
        <w:t>обучающегося</w:t>
      </w:r>
      <w:r>
        <w:rPr>
          <w:spacing w:val="40"/>
        </w:rPr>
        <w:t xml:space="preserve"> </w:t>
      </w:r>
      <w:r>
        <w:t>ЗПР</w:t>
      </w:r>
      <w:r>
        <w:rPr>
          <w:spacing w:val="-2"/>
        </w:rPr>
        <w:t xml:space="preserve"> </w:t>
      </w:r>
      <w:r>
        <w:t>к</w:t>
      </w:r>
      <w:r>
        <w:rPr>
          <w:spacing w:val="-2"/>
        </w:rPr>
        <w:t xml:space="preserve"> </w:t>
      </w:r>
      <w:r>
        <w:t>изменяющимся условиям</w:t>
      </w:r>
      <w:r>
        <w:rPr>
          <w:spacing w:val="-3"/>
        </w:rPr>
        <w:t xml:space="preserve"> </w:t>
      </w:r>
      <w:r>
        <w:t>социальной</w:t>
      </w:r>
      <w:r>
        <w:rPr>
          <w:spacing w:val="-4"/>
        </w:rPr>
        <w:t xml:space="preserve"> </w:t>
      </w:r>
      <w:r>
        <w:t>и природной среды.</w:t>
      </w:r>
    </w:p>
    <w:p w:rsidR="00ED113B" w:rsidRDefault="00F26E6D">
      <w:pPr>
        <w:pStyle w:val="a3"/>
        <w:ind w:right="568" w:firstLine="707"/>
      </w:pPr>
      <w:r>
        <w:t>Значимым личностным результатом освоения АООП ООО обучающихся с ЗПР, отражающим результаты освоения коррекционных курсов и Программы воспитания, является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w:t>
      </w:r>
    </w:p>
    <w:p w:rsidR="00ED113B" w:rsidRDefault="00F26E6D">
      <w:pPr>
        <w:pStyle w:val="a3"/>
        <w:spacing w:before="1"/>
        <w:ind w:right="567" w:firstLine="707"/>
      </w:pPr>
      <w:r>
        <w:t>При проведении внешних неперсонифицированных мониторинговых исследований по оценке достижения личностных результатов обучающихся с ЗПР в образовательной организации необходимо предусмотреть возможность изменения процедуры исследования, адаптации и модификации используемого инструментария, разрабатываемого на федеральном и региональном уровнях, с учетом особенностей развития личностной, регулятивной и познавательной сфер обучающихся с ЗПР.</w:t>
      </w:r>
    </w:p>
    <w:p w:rsidR="00ED113B" w:rsidRDefault="00F26E6D">
      <w:pPr>
        <w:pStyle w:val="a3"/>
        <w:ind w:right="567" w:firstLine="707"/>
      </w:pPr>
      <w:r>
        <w:t>Внутришкольный мониторинг результатов образовательной деятельности по достижению личностных результатов обучающихся с ЗПР должен проводиться регулярно и иметь комплексный характер. Целями проведения внутренней оценки достижения личностных результатов должно стать оценивание индивидуальной динамики развития личностных результатов конкретного обучающегося с ЗПР.</w:t>
      </w:r>
    </w:p>
    <w:p w:rsidR="00ED113B" w:rsidRDefault="00F26E6D">
      <w:pPr>
        <w:pStyle w:val="a3"/>
        <w:ind w:right="563" w:firstLine="707"/>
      </w:pPr>
      <w:r>
        <w:t>Для оценки достижения личностных результатов обучающегося с ЗПР используются следующие методы: наблюдения (учителями, специалистами и другими работниками образовательной организации, членами семьи), экспертная оценка (заключение консилиума образовательной организации), анализ продуктов деятельности (творческих работ, проектов и т.д.).</w:t>
      </w:r>
    </w:p>
    <w:p w:rsidR="00ED113B" w:rsidRDefault="00F26E6D">
      <w:pPr>
        <w:pStyle w:val="a3"/>
        <w:spacing w:before="1"/>
        <w:ind w:right="563" w:firstLine="707"/>
      </w:pPr>
      <w:r>
        <w:t>Одним из основных методов оценки достижения личностных результатов обучающимся с ЗПР является метод экспертной оценки. Реализация данного метода в рамках образовательной организации осуществляется на основе создания рабочей экспертной группы, в которую входят педагогические работники и специалисты, непосредственно контактирующие с обучающимся с ЗПР. Для получения объективных результатов</w:t>
      </w:r>
      <w:r>
        <w:rPr>
          <w:spacing w:val="-1"/>
        </w:rPr>
        <w:t xml:space="preserve"> </w:t>
      </w:r>
      <w:r>
        <w:t>в</w:t>
      </w:r>
      <w:r>
        <w:rPr>
          <w:spacing w:val="-2"/>
        </w:rPr>
        <w:t xml:space="preserve"> </w:t>
      </w:r>
      <w:r>
        <w:t>ходе</w:t>
      </w:r>
      <w:r>
        <w:rPr>
          <w:spacing w:val="-2"/>
        </w:rPr>
        <w:t xml:space="preserve"> </w:t>
      </w:r>
      <w:r>
        <w:t>работы</w:t>
      </w:r>
      <w:r>
        <w:rPr>
          <w:spacing w:val="-1"/>
        </w:rPr>
        <w:t xml:space="preserve"> </w:t>
      </w:r>
      <w:r>
        <w:t>экспертной группы</w:t>
      </w:r>
      <w:r>
        <w:rPr>
          <w:spacing w:val="-2"/>
        </w:rPr>
        <w:t xml:space="preserve"> </w:t>
      </w:r>
      <w:r>
        <w:t>обязательно учитывается</w:t>
      </w:r>
      <w:r>
        <w:rPr>
          <w:spacing w:val="-1"/>
        </w:rPr>
        <w:t xml:space="preserve"> </w:t>
      </w:r>
      <w:r>
        <w:t>мнение</w:t>
      </w:r>
      <w:r>
        <w:rPr>
          <w:spacing w:val="-2"/>
        </w:rPr>
        <w:t xml:space="preserve"> </w:t>
      </w:r>
      <w:r>
        <w:t>родителей (законных представителей) обучающегося с ЗПР.</w:t>
      </w:r>
    </w:p>
    <w:p w:rsidR="00ED113B" w:rsidRDefault="00ED113B">
      <w:pPr>
        <w:pStyle w:val="a3"/>
        <w:spacing w:before="5"/>
        <w:ind w:left="0"/>
        <w:jc w:val="left"/>
      </w:pPr>
    </w:p>
    <w:p w:rsidR="00ED113B" w:rsidRDefault="00F26E6D">
      <w:pPr>
        <w:pStyle w:val="2"/>
        <w:numPr>
          <w:ilvl w:val="2"/>
          <w:numId w:val="55"/>
        </w:numPr>
        <w:tabs>
          <w:tab w:val="left" w:pos="1877"/>
        </w:tabs>
        <w:spacing w:before="0"/>
        <w:ind w:left="1877" w:hanging="600"/>
        <w:jc w:val="both"/>
      </w:pPr>
      <w:r>
        <w:t>Особенности</w:t>
      </w:r>
      <w:r>
        <w:rPr>
          <w:spacing w:val="-6"/>
        </w:rPr>
        <w:t xml:space="preserve"> </w:t>
      </w:r>
      <w:r>
        <w:t>оценки</w:t>
      </w:r>
      <w:r>
        <w:rPr>
          <w:spacing w:val="-5"/>
        </w:rPr>
        <w:t xml:space="preserve"> </w:t>
      </w:r>
      <w:r>
        <w:t>метапредметных</w:t>
      </w:r>
      <w:r>
        <w:rPr>
          <w:spacing w:val="-7"/>
        </w:rPr>
        <w:t xml:space="preserve"> </w:t>
      </w:r>
      <w:r>
        <w:rPr>
          <w:spacing w:val="-2"/>
        </w:rPr>
        <w:t>результатов</w:t>
      </w:r>
    </w:p>
    <w:p w:rsidR="00ED113B" w:rsidRDefault="00F26E6D">
      <w:pPr>
        <w:pStyle w:val="a3"/>
        <w:ind w:right="563" w:firstLine="707"/>
      </w:pPr>
      <w:r>
        <w:t>Оценка метапредметных результатов представляет собой оценку достижения планируемых результатов освоения адаптированной основной общеобразовательной программы, которые представлены в программе формирования универсальных учебных действий обучающихся с ЗПР и отражают совокупность познавательных, коммуникативных и регулятивных универсальных учебных действий, а также уровень овладения междисциплинарными понятиями.</w:t>
      </w:r>
    </w:p>
    <w:p w:rsidR="00ED113B" w:rsidRDefault="00F26E6D">
      <w:pPr>
        <w:pStyle w:val="a3"/>
        <w:ind w:right="564" w:firstLine="707"/>
      </w:pPr>
      <w:r>
        <w:t xml:space="preserve">Формирование метапредметных результатов обеспечивается совокупностью всех учебных предметов и внеурочной деятельности, включая коррекционно-развивающую </w:t>
      </w:r>
      <w:r>
        <w:rPr>
          <w:spacing w:val="-2"/>
        </w:rPr>
        <w:t>область.</w:t>
      </w:r>
    </w:p>
    <w:p w:rsidR="00ED113B" w:rsidRDefault="00F26E6D">
      <w:pPr>
        <w:pStyle w:val="a3"/>
        <w:ind w:right="567" w:firstLine="707"/>
      </w:pPr>
      <w:r>
        <w:t xml:space="preserve">Основным объектом и предметом оценки метапредметных результатов являются </w:t>
      </w:r>
      <w:r>
        <w:rPr>
          <w:spacing w:val="-2"/>
        </w:rPr>
        <w:t>овладение:</w:t>
      </w:r>
    </w:p>
    <w:p w:rsidR="00ED113B" w:rsidRDefault="00F26E6D">
      <w:pPr>
        <w:pStyle w:val="a3"/>
        <w:ind w:right="563" w:firstLine="707"/>
      </w:pPr>
      <w: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rsidR="00ED113B" w:rsidRDefault="00F26E6D">
      <w:pPr>
        <w:pStyle w:val="a3"/>
        <w:ind w:right="569" w:firstLine="707"/>
      </w:pPr>
      <w: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w:t>
      </w:r>
      <w:r>
        <w:rPr>
          <w:spacing w:val="-1"/>
        </w:rPr>
        <w:t xml:space="preserve"> </w:t>
      </w:r>
      <w:r>
        <w:t>адекватно передавать информацию и отображать предметное содержание и условия деятельности и речи, учитывать</w:t>
      </w:r>
      <w:r>
        <w:rPr>
          <w:spacing w:val="33"/>
        </w:rPr>
        <w:t xml:space="preserve"> </w:t>
      </w:r>
      <w:r>
        <w:t>разные</w:t>
      </w:r>
      <w:r>
        <w:rPr>
          <w:spacing w:val="33"/>
        </w:rPr>
        <w:t xml:space="preserve"> </w:t>
      </w:r>
      <w:r>
        <w:t>мнения</w:t>
      </w:r>
      <w:r>
        <w:rPr>
          <w:spacing w:val="31"/>
        </w:rPr>
        <w:t xml:space="preserve"> </w:t>
      </w:r>
      <w:r>
        <w:t>и</w:t>
      </w:r>
      <w:r>
        <w:rPr>
          <w:spacing w:val="36"/>
        </w:rPr>
        <w:t xml:space="preserve"> </w:t>
      </w:r>
      <w:r>
        <w:t>интересы,</w:t>
      </w:r>
      <w:r>
        <w:rPr>
          <w:spacing w:val="33"/>
        </w:rPr>
        <w:t xml:space="preserve"> </w:t>
      </w:r>
      <w:r>
        <w:t>аргументировать</w:t>
      </w:r>
      <w:r>
        <w:rPr>
          <w:spacing w:val="34"/>
        </w:rPr>
        <w:t xml:space="preserve"> </w:t>
      </w:r>
      <w:r>
        <w:t>и</w:t>
      </w:r>
      <w:r>
        <w:rPr>
          <w:spacing w:val="35"/>
        </w:rPr>
        <w:t xml:space="preserve"> </w:t>
      </w:r>
      <w:r>
        <w:t>обосновывать</w:t>
      </w:r>
      <w:r>
        <w:rPr>
          <w:spacing w:val="36"/>
        </w:rPr>
        <w:t xml:space="preserve"> </w:t>
      </w:r>
      <w:r>
        <w:t>свою</w:t>
      </w:r>
      <w:r>
        <w:rPr>
          <w:spacing w:val="35"/>
        </w:rPr>
        <w:t xml:space="preserve"> </w:t>
      </w:r>
      <w:r>
        <w:rPr>
          <w:spacing w:val="-2"/>
        </w:rPr>
        <w:t>позицию,</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задавать вопросы, необходимые для организации собственной деятельности и сотрудничества с партнером);</w:t>
      </w:r>
    </w:p>
    <w:p w:rsidR="00ED113B" w:rsidRDefault="00F26E6D">
      <w:pPr>
        <w:pStyle w:val="a3"/>
        <w:ind w:right="564" w:firstLine="707"/>
      </w:pPr>
      <w:r>
        <w:t>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w:t>
      </w:r>
      <w:r>
        <w:rPr>
          <w:spacing w:val="-2"/>
        </w:rPr>
        <w:t xml:space="preserve"> </w:t>
      </w:r>
      <w:r>
        <w:t>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ED113B" w:rsidRDefault="00F26E6D">
      <w:pPr>
        <w:pStyle w:val="a3"/>
        <w:spacing w:before="1"/>
        <w:ind w:right="567" w:firstLine="707"/>
      </w:pPr>
      <w:r>
        <w:t>Оценка достижения метапредметных результатов обучающимися с ЗПР осуществляется администрацией образовательной организации с участием специалистов ППк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познавательных, коммуникативных и регулятивных учебных действий.</w:t>
      </w:r>
    </w:p>
    <w:p w:rsidR="00ED113B" w:rsidRDefault="00F26E6D">
      <w:pPr>
        <w:pStyle w:val="a3"/>
        <w:ind w:right="568" w:firstLine="707"/>
      </w:pPr>
      <w:r>
        <w:t>Оценка формирования сферы жизненной (социальной) компетенции может проходить на основе метода экспертных оценок.</w:t>
      </w:r>
    </w:p>
    <w:p w:rsidR="00ED113B" w:rsidRDefault="00F26E6D">
      <w:pPr>
        <w:pStyle w:val="a3"/>
        <w:ind w:left="1277"/>
      </w:pPr>
      <w:r>
        <w:t>Наиболее</w:t>
      </w:r>
      <w:r>
        <w:rPr>
          <w:spacing w:val="-5"/>
        </w:rPr>
        <w:t xml:space="preserve"> </w:t>
      </w:r>
      <w:r>
        <w:t>адекватными</w:t>
      </w:r>
      <w:r>
        <w:rPr>
          <w:spacing w:val="-3"/>
        </w:rPr>
        <w:t xml:space="preserve"> </w:t>
      </w:r>
      <w:r>
        <w:t>формами</w:t>
      </w:r>
      <w:r>
        <w:rPr>
          <w:spacing w:val="-3"/>
        </w:rPr>
        <w:t xml:space="preserve"> </w:t>
      </w:r>
      <w:r>
        <w:t>оценки</w:t>
      </w:r>
      <w:r>
        <w:rPr>
          <w:spacing w:val="-2"/>
        </w:rPr>
        <w:t xml:space="preserve"> являются:</w:t>
      </w:r>
    </w:p>
    <w:p w:rsidR="00ED113B" w:rsidRDefault="00F26E6D">
      <w:pPr>
        <w:pStyle w:val="a3"/>
        <w:ind w:right="564" w:firstLine="707"/>
      </w:pPr>
      <w:r>
        <w:t>для проверки читательской грамотности – письменная работа на межпредметной основе с учетом особых образовательных потребностей обучающихся с ЗПР;</w:t>
      </w:r>
    </w:p>
    <w:p w:rsidR="00ED113B" w:rsidRDefault="00F26E6D">
      <w:pPr>
        <w:pStyle w:val="a3"/>
        <w:spacing w:before="1"/>
        <w:ind w:right="565" w:firstLine="707"/>
      </w:pPr>
      <w:r>
        <w:t>для проверки цифровой грамотности – практическая работа в сочетании с письменной (компьютеризованной) частью;</w:t>
      </w:r>
    </w:p>
    <w:p w:rsidR="00ED113B" w:rsidRDefault="00F26E6D">
      <w:pPr>
        <w:pStyle w:val="a3"/>
        <w:ind w:right="563" w:firstLine="707"/>
      </w:pPr>
      <w:r>
        <w:t xml:space="preserve">для проверки сформированности познавательных, коммуникативных и регулятивных учебных действий – </w:t>
      </w:r>
      <w:r>
        <w:rPr>
          <w:color w:val="2C2C2D"/>
        </w:rPr>
        <w:t xml:space="preserve">психолого-педагогическая диагностика, </w:t>
      </w:r>
      <w:r>
        <w:t xml:space="preserve">экспертная оценка процесса и результатов выполнения групповых и индивидуальных учебных </w:t>
      </w:r>
      <w:r>
        <w:rPr>
          <w:spacing w:val="-2"/>
        </w:rPr>
        <w:t>проектов.</w:t>
      </w:r>
    </w:p>
    <w:p w:rsidR="00ED113B" w:rsidRDefault="00F26E6D">
      <w:pPr>
        <w:pStyle w:val="a3"/>
        <w:ind w:right="567" w:firstLine="707"/>
      </w:pPr>
      <w:r>
        <w:t xml:space="preserve">Для достижения метапредметных результатов обучающимся с ЗПР необходимо согласованное педагогическое воздействие в условиях образовательной организации и </w:t>
      </w:r>
      <w:r>
        <w:rPr>
          <w:spacing w:val="-2"/>
        </w:rPr>
        <w:t>семьи.</w:t>
      </w:r>
    </w:p>
    <w:p w:rsidR="00ED113B" w:rsidRDefault="00F26E6D">
      <w:pPr>
        <w:pStyle w:val="a3"/>
        <w:ind w:right="564" w:firstLine="707"/>
      </w:pPr>
      <w:r>
        <w:t>Оценка достижения метапредметных результатов обучающегося с ЗПР прежде всего должна быть направлена на получение информации об индивидуальном прогрессе обучающегося в достижении образовательных результатов. Важно также обеспечить индивидуализацию этапности освоения метапредметных результатов в связи с особенностями развития обучающегося с ЗПР.</w:t>
      </w:r>
    </w:p>
    <w:p w:rsidR="00ED113B" w:rsidRDefault="00F26E6D">
      <w:pPr>
        <w:pStyle w:val="a3"/>
        <w:ind w:right="564" w:firstLine="707"/>
      </w:pPr>
      <w:r>
        <w:t>Оценка</w:t>
      </w:r>
      <w:r>
        <w:rPr>
          <w:spacing w:val="-4"/>
        </w:rPr>
        <w:t xml:space="preserve"> </w:t>
      </w:r>
      <w:r>
        <w:t>достижения</w:t>
      </w:r>
      <w:r>
        <w:rPr>
          <w:spacing w:val="-3"/>
        </w:rPr>
        <w:t xml:space="preserve"> </w:t>
      </w:r>
      <w:r>
        <w:t>обучающимися с</w:t>
      </w:r>
      <w:r>
        <w:rPr>
          <w:spacing w:val="-4"/>
        </w:rPr>
        <w:t xml:space="preserve"> </w:t>
      </w:r>
      <w:r>
        <w:t>ЗПР</w:t>
      </w:r>
      <w:r>
        <w:rPr>
          <w:spacing w:val="-3"/>
        </w:rPr>
        <w:t xml:space="preserve"> </w:t>
      </w:r>
      <w:r>
        <w:t>метапредметных</w:t>
      </w:r>
      <w:r>
        <w:rPr>
          <w:spacing w:val="-2"/>
        </w:rPr>
        <w:t xml:space="preserve"> </w:t>
      </w:r>
      <w:r>
        <w:t>результатов</w:t>
      </w:r>
      <w:r>
        <w:rPr>
          <w:spacing w:val="-4"/>
        </w:rPr>
        <w:t xml:space="preserve"> </w:t>
      </w:r>
      <w:r>
        <w:t xml:space="preserve">проводится в рамках регулярного внутришкольного мониторинга освоения образовательной </w:t>
      </w:r>
      <w:r>
        <w:rPr>
          <w:spacing w:val="-2"/>
        </w:rPr>
        <w:t>программы.</w:t>
      </w:r>
    </w:p>
    <w:p w:rsidR="00ED113B" w:rsidRDefault="00F26E6D">
      <w:pPr>
        <w:pStyle w:val="a3"/>
        <w:spacing w:before="1"/>
        <w:ind w:right="563" w:firstLine="707"/>
      </w:pPr>
      <w:r>
        <w:t>Для оценки достижения метапредметных результатов обучающимися с ЗПР в образовательной организации необходимо разработать комплекс процедур,</w:t>
      </w:r>
      <w:r>
        <w:rPr>
          <w:spacing w:val="40"/>
        </w:rPr>
        <w:t xml:space="preserve"> </w:t>
      </w:r>
      <w:r>
        <w:t>адаптирующих процедуры оценивания, предложенные в ФООП ООО. В зависимости от индивидуально-типологических особенностей обучающегося с ЗПР выбирается наиболее подходящая процедура. Для обучающихся с ЗПР такими процедурами преимущественно являются использование накопительной системы оценивания (учебных портфолио), защита итогового индивидуального проекта, наблюдение по специальной оценочной</w:t>
      </w:r>
      <w:r>
        <w:rPr>
          <w:spacing w:val="40"/>
        </w:rPr>
        <w:t xml:space="preserve"> </w:t>
      </w:r>
      <w:r>
        <w:t>схеме за выполнением обучающимся конкретного задания или проекта.</w:t>
      </w:r>
    </w:p>
    <w:p w:rsidR="00ED113B" w:rsidRDefault="00F26E6D">
      <w:pPr>
        <w:pStyle w:val="a3"/>
        <w:ind w:right="564" w:firstLine="707"/>
      </w:pPr>
      <w:r>
        <w:t xml:space="preserve">Метапредметные диагностические работы, разработанные для типично развивающихся обучающихся, должны быть адаптированы и модифицированы. Так, например, для оценивания способности к смысловому чтению необходим правильный подбор текста для чтения с учетом таких особенностей обучающегося с ЗПР, как трудности понимания переносного и скрытого смысла, пословиц и поговорок, трудности восприятия сложных грамматических конструкций и текста с незнакомыми терминами и </w:t>
      </w:r>
      <w:r>
        <w:rPr>
          <w:spacing w:val="-4"/>
        </w:rPr>
        <w:t>т.д.</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firstLine="707"/>
      </w:pPr>
      <w:r>
        <w:lastRenderedPageBreak/>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w:t>
      </w:r>
      <w:r>
        <w:rPr>
          <w:spacing w:val="-3"/>
        </w:rPr>
        <w:t xml:space="preserve"> </w:t>
      </w:r>
      <w:r>
        <w:t>образовательной</w:t>
      </w:r>
      <w:r>
        <w:rPr>
          <w:spacing w:val="-4"/>
        </w:rPr>
        <w:t xml:space="preserve"> </w:t>
      </w:r>
      <w:r>
        <w:t>организации.</w:t>
      </w:r>
      <w:r>
        <w:rPr>
          <w:spacing w:val="-4"/>
        </w:rPr>
        <w:t xml:space="preserve"> </w:t>
      </w:r>
      <w:r>
        <w:t>Инструментарий</w:t>
      </w:r>
      <w:r>
        <w:rPr>
          <w:spacing w:val="-4"/>
        </w:rPr>
        <w:t xml:space="preserve"> </w:t>
      </w:r>
      <w:r>
        <w:t>строится</w:t>
      </w:r>
      <w:r>
        <w:rPr>
          <w:spacing w:val="-4"/>
        </w:rPr>
        <w:t xml:space="preserve"> </w:t>
      </w:r>
      <w:r>
        <w:t>на</w:t>
      </w:r>
      <w:r>
        <w:rPr>
          <w:spacing w:val="-5"/>
        </w:rPr>
        <w:t xml:space="preserve"> </w:t>
      </w:r>
      <w:r>
        <w:t>межпредметной</w:t>
      </w:r>
      <w:r>
        <w:rPr>
          <w:spacing w:val="-4"/>
        </w:rPr>
        <w:t xml:space="preserve"> </w:t>
      </w:r>
      <w:r>
        <w:t>основе и может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ED113B" w:rsidRDefault="00F26E6D">
      <w:pPr>
        <w:pStyle w:val="a3"/>
        <w:spacing w:before="202" w:line="242" w:lineRule="auto"/>
        <w:ind w:right="562"/>
      </w:pPr>
      <w:r>
        <w:t>Содержание и периодичность внутришкольного мониторинга по оценке достижения метапредметных результатов*:</w:t>
      </w:r>
    </w:p>
    <w:p w:rsidR="00ED113B" w:rsidRDefault="00ED113B">
      <w:pPr>
        <w:pStyle w:val="a3"/>
        <w:spacing w:before="6" w:after="1"/>
        <w:ind w:left="0"/>
        <w:jc w:val="left"/>
        <w:rPr>
          <w:sz w:val="17"/>
        </w:rPr>
      </w:pP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9"/>
        <w:gridCol w:w="1251"/>
        <w:gridCol w:w="1222"/>
        <w:gridCol w:w="1820"/>
        <w:gridCol w:w="1222"/>
        <w:gridCol w:w="1304"/>
        <w:gridCol w:w="1416"/>
      </w:tblGrid>
      <w:tr w:rsidR="00ED113B">
        <w:trPr>
          <w:trHeight w:val="275"/>
        </w:trPr>
        <w:tc>
          <w:tcPr>
            <w:tcW w:w="1339" w:type="dxa"/>
            <w:vMerge w:val="restart"/>
          </w:tcPr>
          <w:p w:rsidR="00ED113B" w:rsidRDefault="00F26E6D">
            <w:pPr>
              <w:pStyle w:val="TableParagraph"/>
              <w:ind w:left="117" w:right="106" w:firstLine="1"/>
              <w:jc w:val="center"/>
              <w:rPr>
                <w:b/>
                <w:sz w:val="24"/>
              </w:rPr>
            </w:pPr>
            <w:r>
              <w:rPr>
                <w:b/>
                <w:spacing w:val="-2"/>
                <w:sz w:val="24"/>
              </w:rPr>
              <w:t xml:space="preserve">Направле </w:t>
            </w:r>
            <w:r>
              <w:rPr>
                <w:b/>
                <w:spacing w:val="-4"/>
                <w:sz w:val="24"/>
              </w:rPr>
              <w:t xml:space="preserve">ние </w:t>
            </w:r>
            <w:r>
              <w:rPr>
                <w:b/>
                <w:spacing w:val="-2"/>
                <w:sz w:val="24"/>
              </w:rPr>
              <w:t>деятельно</w:t>
            </w:r>
          </w:p>
          <w:p w:rsidR="00ED113B" w:rsidRDefault="00F26E6D">
            <w:pPr>
              <w:pStyle w:val="TableParagraph"/>
              <w:spacing w:line="259" w:lineRule="exact"/>
              <w:ind w:left="8"/>
              <w:jc w:val="center"/>
              <w:rPr>
                <w:b/>
                <w:sz w:val="24"/>
              </w:rPr>
            </w:pPr>
            <w:r>
              <w:rPr>
                <w:b/>
                <w:spacing w:val="-5"/>
                <w:sz w:val="24"/>
              </w:rPr>
              <w:t>сти</w:t>
            </w:r>
          </w:p>
        </w:tc>
        <w:tc>
          <w:tcPr>
            <w:tcW w:w="1251" w:type="dxa"/>
            <w:vMerge w:val="restart"/>
          </w:tcPr>
          <w:p w:rsidR="00ED113B" w:rsidRDefault="00F26E6D">
            <w:pPr>
              <w:pStyle w:val="TableParagraph"/>
              <w:spacing w:before="272"/>
              <w:ind w:left="285" w:right="107" w:hanging="168"/>
              <w:rPr>
                <w:b/>
                <w:sz w:val="24"/>
              </w:rPr>
            </w:pPr>
            <w:r>
              <w:rPr>
                <w:b/>
                <w:spacing w:val="-2"/>
                <w:sz w:val="24"/>
              </w:rPr>
              <w:t xml:space="preserve">Ответств </w:t>
            </w:r>
            <w:r>
              <w:rPr>
                <w:b/>
                <w:spacing w:val="-4"/>
                <w:sz w:val="24"/>
              </w:rPr>
              <w:t>енные</w:t>
            </w:r>
          </w:p>
        </w:tc>
        <w:tc>
          <w:tcPr>
            <w:tcW w:w="1222" w:type="dxa"/>
          </w:tcPr>
          <w:p w:rsidR="00ED113B" w:rsidRDefault="00F26E6D">
            <w:pPr>
              <w:pStyle w:val="TableParagraph"/>
              <w:spacing w:line="256" w:lineRule="exact"/>
              <w:ind w:left="5"/>
              <w:jc w:val="center"/>
              <w:rPr>
                <w:b/>
                <w:sz w:val="24"/>
              </w:rPr>
            </w:pPr>
            <w:r>
              <w:rPr>
                <w:b/>
                <w:sz w:val="24"/>
              </w:rPr>
              <w:t xml:space="preserve">5 </w:t>
            </w:r>
            <w:r>
              <w:rPr>
                <w:b/>
                <w:spacing w:val="-2"/>
                <w:sz w:val="24"/>
              </w:rPr>
              <w:t>класс</w:t>
            </w:r>
          </w:p>
        </w:tc>
        <w:tc>
          <w:tcPr>
            <w:tcW w:w="1820" w:type="dxa"/>
          </w:tcPr>
          <w:p w:rsidR="00ED113B" w:rsidRDefault="00F26E6D">
            <w:pPr>
              <w:pStyle w:val="TableParagraph"/>
              <w:spacing w:line="256" w:lineRule="exact"/>
              <w:ind w:left="6"/>
              <w:jc w:val="center"/>
              <w:rPr>
                <w:b/>
                <w:sz w:val="24"/>
              </w:rPr>
            </w:pPr>
            <w:r>
              <w:rPr>
                <w:b/>
                <w:sz w:val="24"/>
              </w:rPr>
              <w:t xml:space="preserve">6 </w:t>
            </w:r>
            <w:r>
              <w:rPr>
                <w:b/>
                <w:spacing w:val="-2"/>
                <w:sz w:val="24"/>
              </w:rPr>
              <w:t>класс</w:t>
            </w:r>
          </w:p>
        </w:tc>
        <w:tc>
          <w:tcPr>
            <w:tcW w:w="1222" w:type="dxa"/>
          </w:tcPr>
          <w:p w:rsidR="00ED113B" w:rsidRDefault="00F26E6D">
            <w:pPr>
              <w:pStyle w:val="TableParagraph"/>
              <w:spacing w:line="256" w:lineRule="exact"/>
              <w:ind w:left="5" w:right="2"/>
              <w:jc w:val="center"/>
              <w:rPr>
                <w:b/>
                <w:sz w:val="24"/>
              </w:rPr>
            </w:pPr>
            <w:r>
              <w:rPr>
                <w:b/>
                <w:sz w:val="24"/>
              </w:rPr>
              <w:t xml:space="preserve">7 </w:t>
            </w:r>
            <w:r>
              <w:rPr>
                <w:b/>
                <w:spacing w:val="-2"/>
                <w:sz w:val="24"/>
              </w:rPr>
              <w:t>класс</w:t>
            </w:r>
          </w:p>
        </w:tc>
        <w:tc>
          <w:tcPr>
            <w:tcW w:w="1304" w:type="dxa"/>
          </w:tcPr>
          <w:p w:rsidR="00ED113B" w:rsidRDefault="00F26E6D">
            <w:pPr>
              <w:pStyle w:val="TableParagraph"/>
              <w:spacing w:line="256" w:lineRule="exact"/>
              <w:ind w:left="2"/>
              <w:jc w:val="center"/>
              <w:rPr>
                <w:b/>
                <w:sz w:val="24"/>
              </w:rPr>
            </w:pPr>
            <w:r>
              <w:rPr>
                <w:b/>
                <w:sz w:val="24"/>
              </w:rPr>
              <w:t xml:space="preserve">8 </w:t>
            </w:r>
            <w:r>
              <w:rPr>
                <w:b/>
                <w:spacing w:val="-2"/>
                <w:sz w:val="24"/>
              </w:rPr>
              <w:t>класс</w:t>
            </w:r>
          </w:p>
        </w:tc>
        <w:tc>
          <w:tcPr>
            <w:tcW w:w="1416" w:type="dxa"/>
          </w:tcPr>
          <w:p w:rsidR="00ED113B" w:rsidRDefault="00F26E6D">
            <w:pPr>
              <w:pStyle w:val="TableParagraph"/>
              <w:spacing w:line="256" w:lineRule="exact"/>
              <w:ind w:left="5"/>
              <w:jc w:val="center"/>
              <w:rPr>
                <w:b/>
                <w:sz w:val="24"/>
              </w:rPr>
            </w:pPr>
            <w:r>
              <w:rPr>
                <w:b/>
                <w:sz w:val="24"/>
              </w:rPr>
              <w:t xml:space="preserve">9 </w:t>
            </w:r>
            <w:r>
              <w:rPr>
                <w:b/>
                <w:spacing w:val="-2"/>
                <w:sz w:val="24"/>
              </w:rPr>
              <w:t>класс</w:t>
            </w:r>
          </w:p>
        </w:tc>
      </w:tr>
      <w:tr w:rsidR="00ED113B">
        <w:trPr>
          <w:trHeight w:val="818"/>
        </w:trPr>
        <w:tc>
          <w:tcPr>
            <w:tcW w:w="1339" w:type="dxa"/>
            <w:vMerge/>
            <w:tcBorders>
              <w:top w:val="nil"/>
            </w:tcBorders>
          </w:tcPr>
          <w:p w:rsidR="00ED113B" w:rsidRDefault="00ED113B">
            <w:pPr>
              <w:rPr>
                <w:sz w:val="2"/>
                <w:szCs w:val="2"/>
              </w:rPr>
            </w:pPr>
          </w:p>
        </w:tc>
        <w:tc>
          <w:tcPr>
            <w:tcW w:w="1251" w:type="dxa"/>
            <w:vMerge/>
            <w:tcBorders>
              <w:top w:val="nil"/>
            </w:tcBorders>
          </w:tcPr>
          <w:p w:rsidR="00ED113B" w:rsidRDefault="00ED113B">
            <w:pPr>
              <w:rPr>
                <w:sz w:val="2"/>
                <w:szCs w:val="2"/>
              </w:rPr>
            </w:pPr>
          </w:p>
        </w:tc>
        <w:tc>
          <w:tcPr>
            <w:tcW w:w="6984" w:type="dxa"/>
            <w:gridSpan w:val="5"/>
          </w:tcPr>
          <w:p w:rsidR="00ED113B" w:rsidRDefault="00F26E6D">
            <w:pPr>
              <w:pStyle w:val="TableParagraph"/>
              <w:spacing w:before="268"/>
              <w:ind w:left="9"/>
              <w:jc w:val="center"/>
              <w:rPr>
                <w:b/>
                <w:sz w:val="24"/>
              </w:rPr>
            </w:pPr>
            <w:r>
              <w:rPr>
                <w:b/>
                <w:sz w:val="24"/>
              </w:rPr>
              <w:t>Форма</w:t>
            </w:r>
            <w:r>
              <w:rPr>
                <w:b/>
                <w:spacing w:val="-2"/>
                <w:sz w:val="24"/>
              </w:rPr>
              <w:t xml:space="preserve"> мониторинга</w:t>
            </w:r>
          </w:p>
        </w:tc>
      </w:tr>
      <w:tr w:rsidR="00ED113B">
        <w:trPr>
          <w:trHeight w:val="5795"/>
        </w:trPr>
        <w:tc>
          <w:tcPr>
            <w:tcW w:w="1339" w:type="dxa"/>
            <w:vMerge w:val="restart"/>
          </w:tcPr>
          <w:p w:rsidR="00ED113B" w:rsidRDefault="00F26E6D">
            <w:pPr>
              <w:pStyle w:val="TableParagraph"/>
              <w:ind w:left="107" w:right="154"/>
              <w:rPr>
                <w:sz w:val="24"/>
              </w:rPr>
            </w:pPr>
            <w:r>
              <w:rPr>
                <w:spacing w:val="-2"/>
                <w:sz w:val="24"/>
              </w:rPr>
              <w:t xml:space="preserve">Внутришк ольный монитори </w:t>
            </w:r>
            <w:r>
              <w:rPr>
                <w:spacing w:val="-6"/>
                <w:sz w:val="24"/>
              </w:rPr>
              <w:t>нг</w:t>
            </w:r>
          </w:p>
          <w:p w:rsidR="00ED113B" w:rsidRDefault="00F26E6D">
            <w:pPr>
              <w:pStyle w:val="TableParagraph"/>
              <w:ind w:left="107"/>
              <w:rPr>
                <w:sz w:val="24"/>
              </w:rPr>
            </w:pPr>
            <w:r>
              <w:rPr>
                <w:spacing w:val="-2"/>
                <w:sz w:val="24"/>
              </w:rPr>
              <w:t xml:space="preserve">«Оценка метапредм </w:t>
            </w:r>
            <w:r>
              <w:rPr>
                <w:spacing w:val="-4"/>
                <w:sz w:val="24"/>
              </w:rPr>
              <w:t xml:space="preserve">етных </w:t>
            </w:r>
            <w:r>
              <w:rPr>
                <w:spacing w:val="-2"/>
                <w:sz w:val="24"/>
              </w:rPr>
              <w:t xml:space="preserve">результато </w:t>
            </w:r>
            <w:r>
              <w:rPr>
                <w:spacing w:val="-6"/>
                <w:sz w:val="24"/>
              </w:rPr>
              <w:t>в»</w:t>
            </w:r>
          </w:p>
        </w:tc>
        <w:tc>
          <w:tcPr>
            <w:tcW w:w="1251" w:type="dxa"/>
            <w:vMerge w:val="restart"/>
          </w:tcPr>
          <w:p w:rsidR="00ED113B" w:rsidRDefault="00F26E6D">
            <w:pPr>
              <w:pStyle w:val="TableParagraph"/>
              <w:ind w:left="105" w:right="192"/>
              <w:rPr>
                <w:sz w:val="24"/>
              </w:rPr>
            </w:pPr>
            <w:r>
              <w:rPr>
                <w:spacing w:val="-2"/>
                <w:sz w:val="24"/>
              </w:rPr>
              <w:t>Админис трация</w:t>
            </w:r>
          </w:p>
        </w:tc>
        <w:tc>
          <w:tcPr>
            <w:tcW w:w="1222" w:type="dxa"/>
          </w:tcPr>
          <w:p w:rsidR="00ED113B" w:rsidRDefault="00F26E6D">
            <w:pPr>
              <w:pStyle w:val="TableParagraph"/>
              <w:ind w:left="107" w:right="150"/>
              <w:rPr>
                <w:sz w:val="24"/>
              </w:rPr>
            </w:pPr>
            <w:r>
              <w:rPr>
                <w:spacing w:val="-2"/>
                <w:sz w:val="24"/>
              </w:rPr>
              <w:t xml:space="preserve">Оценка читатель </w:t>
            </w:r>
            <w:r>
              <w:rPr>
                <w:spacing w:val="-4"/>
                <w:sz w:val="24"/>
              </w:rPr>
              <w:t xml:space="preserve">ской </w:t>
            </w:r>
            <w:r>
              <w:rPr>
                <w:spacing w:val="-2"/>
                <w:sz w:val="24"/>
              </w:rPr>
              <w:t xml:space="preserve">грамотно </w:t>
            </w:r>
            <w:r>
              <w:rPr>
                <w:spacing w:val="-4"/>
                <w:sz w:val="24"/>
              </w:rPr>
              <w:t>сти.</w:t>
            </w:r>
          </w:p>
          <w:p w:rsidR="00ED113B" w:rsidRDefault="00F26E6D">
            <w:pPr>
              <w:pStyle w:val="TableParagraph"/>
              <w:ind w:left="107" w:right="96"/>
              <w:rPr>
                <w:sz w:val="24"/>
              </w:rPr>
            </w:pPr>
            <w:r>
              <w:rPr>
                <w:spacing w:val="-2"/>
                <w:sz w:val="24"/>
              </w:rPr>
              <w:t xml:space="preserve">Письмен </w:t>
            </w:r>
            <w:r>
              <w:rPr>
                <w:spacing w:val="-4"/>
                <w:sz w:val="24"/>
              </w:rPr>
              <w:t xml:space="preserve">ная </w:t>
            </w:r>
            <w:r>
              <w:rPr>
                <w:sz w:val="24"/>
              </w:rPr>
              <w:t>работа</w:t>
            </w:r>
            <w:r>
              <w:rPr>
                <w:spacing w:val="-2"/>
                <w:sz w:val="24"/>
              </w:rPr>
              <w:t xml:space="preserve"> </w:t>
            </w:r>
            <w:r>
              <w:rPr>
                <w:sz w:val="24"/>
              </w:rPr>
              <w:t xml:space="preserve">на </w:t>
            </w:r>
            <w:r>
              <w:rPr>
                <w:spacing w:val="-2"/>
                <w:sz w:val="24"/>
              </w:rPr>
              <w:t>межпред метной основе.</w:t>
            </w:r>
          </w:p>
        </w:tc>
        <w:tc>
          <w:tcPr>
            <w:tcW w:w="1820" w:type="dxa"/>
          </w:tcPr>
          <w:p w:rsidR="00ED113B" w:rsidRDefault="00F26E6D">
            <w:pPr>
              <w:pStyle w:val="TableParagraph"/>
              <w:tabs>
                <w:tab w:val="left" w:pos="1594"/>
              </w:tabs>
              <w:ind w:left="107" w:right="99"/>
              <w:rPr>
                <w:sz w:val="24"/>
              </w:rPr>
            </w:pPr>
            <w:r>
              <w:rPr>
                <w:spacing w:val="-2"/>
                <w:sz w:val="24"/>
              </w:rPr>
              <w:t>Проверка цифровой грамотности. Практическая работа</w:t>
            </w:r>
            <w:r>
              <w:rPr>
                <w:sz w:val="24"/>
              </w:rPr>
              <w:tab/>
            </w:r>
            <w:r>
              <w:rPr>
                <w:spacing w:val="-10"/>
                <w:sz w:val="24"/>
              </w:rPr>
              <w:t>в</w:t>
            </w:r>
          </w:p>
          <w:p w:rsidR="00ED113B" w:rsidRDefault="00F26E6D">
            <w:pPr>
              <w:pStyle w:val="TableParagraph"/>
              <w:tabs>
                <w:tab w:val="left" w:pos="1601"/>
              </w:tabs>
              <w:ind w:left="107" w:right="99"/>
              <w:rPr>
                <w:sz w:val="24"/>
              </w:rPr>
            </w:pPr>
            <w:r>
              <w:rPr>
                <w:spacing w:val="-2"/>
                <w:sz w:val="24"/>
              </w:rPr>
              <w:t>сочетании</w:t>
            </w:r>
            <w:r>
              <w:rPr>
                <w:sz w:val="24"/>
              </w:rPr>
              <w:tab/>
            </w:r>
            <w:r>
              <w:rPr>
                <w:spacing w:val="-10"/>
                <w:sz w:val="24"/>
              </w:rPr>
              <w:t xml:space="preserve">с </w:t>
            </w:r>
            <w:r>
              <w:rPr>
                <w:spacing w:val="-2"/>
                <w:sz w:val="24"/>
              </w:rPr>
              <w:t>письменной (компьютеризи рованной) частью</w:t>
            </w:r>
          </w:p>
        </w:tc>
        <w:tc>
          <w:tcPr>
            <w:tcW w:w="1222" w:type="dxa"/>
          </w:tcPr>
          <w:p w:rsidR="00ED113B" w:rsidRDefault="00F26E6D">
            <w:pPr>
              <w:pStyle w:val="TableParagraph"/>
              <w:ind w:left="107" w:right="113"/>
              <w:rPr>
                <w:sz w:val="24"/>
              </w:rPr>
            </w:pPr>
            <w:r>
              <w:rPr>
                <w:spacing w:val="-2"/>
                <w:sz w:val="24"/>
              </w:rPr>
              <w:t xml:space="preserve">Оценка финансов </w:t>
            </w:r>
            <w:r>
              <w:rPr>
                <w:spacing w:val="-6"/>
                <w:sz w:val="24"/>
              </w:rPr>
              <w:t xml:space="preserve">ой </w:t>
            </w:r>
            <w:r>
              <w:rPr>
                <w:spacing w:val="-2"/>
                <w:sz w:val="24"/>
              </w:rPr>
              <w:t xml:space="preserve">грамотно </w:t>
            </w:r>
            <w:r>
              <w:rPr>
                <w:spacing w:val="-4"/>
                <w:sz w:val="24"/>
              </w:rPr>
              <w:t>сти.</w:t>
            </w:r>
          </w:p>
          <w:p w:rsidR="00ED113B" w:rsidRDefault="00F26E6D">
            <w:pPr>
              <w:pStyle w:val="TableParagraph"/>
              <w:ind w:left="107" w:right="97"/>
              <w:rPr>
                <w:sz w:val="24"/>
              </w:rPr>
            </w:pPr>
            <w:r>
              <w:rPr>
                <w:spacing w:val="-2"/>
                <w:sz w:val="24"/>
              </w:rPr>
              <w:t xml:space="preserve">Письмен </w:t>
            </w:r>
            <w:r>
              <w:rPr>
                <w:spacing w:val="-4"/>
                <w:sz w:val="24"/>
              </w:rPr>
              <w:t xml:space="preserve">ная </w:t>
            </w:r>
            <w:r>
              <w:rPr>
                <w:sz w:val="24"/>
              </w:rPr>
              <w:t>работа</w:t>
            </w:r>
            <w:r>
              <w:rPr>
                <w:spacing w:val="-2"/>
                <w:sz w:val="24"/>
              </w:rPr>
              <w:t xml:space="preserve"> </w:t>
            </w:r>
            <w:r>
              <w:rPr>
                <w:sz w:val="24"/>
              </w:rPr>
              <w:t xml:space="preserve">на </w:t>
            </w:r>
            <w:r>
              <w:rPr>
                <w:spacing w:val="-2"/>
                <w:sz w:val="24"/>
              </w:rPr>
              <w:t>межпред метной основе.</w:t>
            </w:r>
          </w:p>
        </w:tc>
        <w:tc>
          <w:tcPr>
            <w:tcW w:w="1304" w:type="dxa"/>
          </w:tcPr>
          <w:p w:rsidR="00ED113B" w:rsidRDefault="00F26E6D">
            <w:pPr>
              <w:pStyle w:val="TableParagraph"/>
              <w:ind w:left="106"/>
              <w:rPr>
                <w:sz w:val="24"/>
              </w:rPr>
            </w:pPr>
            <w:r>
              <w:rPr>
                <w:spacing w:val="-2"/>
                <w:sz w:val="24"/>
              </w:rPr>
              <w:t xml:space="preserve">Оценка Функцион альной грамотнос </w:t>
            </w:r>
            <w:r>
              <w:rPr>
                <w:spacing w:val="-4"/>
                <w:sz w:val="24"/>
              </w:rPr>
              <w:t>ти.</w:t>
            </w:r>
          </w:p>
          <w:p w:rsidR="00ED113B" w:rsidRDefault="00F26E6D">
            <w:pPr>
              <w:pStyle w:val="TableParagraph"/>
              <w:ind w:left="106"/>
              <w:rPr>
                <w:sz w:val="24"/>
              </w:rPr>
            </w:pPr>
            <w:r>
              <w:rPr>
                <w:spacing w:val="-2"/>
                <w:sz w:val="24"/>
              </w:rPr>
              <w:t xml:space="preserve">Письменн </w:t>
            </w:r>
            <w:r>
              <w:rPr>
                <w:sz w:val="24"/>
              </w:rPr>
              <w:t>ая</w:t>
            </w:r>
            <w:r>
              <w:rPr>
                <w:spacing w:val="80"/>
                <w:sz w:val="24"/>
              </w:rPr>
              <w:t xml:space="preserve"> </w:t>
            </w:r>
            <w:r>
              <w:rPr>
                <w:sz w:val="24"/>
              </w:rPr>
              <w:t xml:space="preserve">работа </w:t>
            </w:r>
            <w:r>
              <w:rPr>
                <w:spacing w:val="-6"/>
                <w:sz w:val="24"/>
              </w:rPr>
              <w:t xml:space="preserve">на </w:t>
            </w:r>
            <w:r>
              <w:rPr>
                <w:spacing w:val="-2"/>
                <w:sz w:val="24"/>
              </w:rPr>
              <w:t xml:space="preserve">межпредм </w:t>
            </w:r>
            <w:r>
              <w:rPr>
                <w:spacing w:val="-4"/>
                <w:sz w:val="24"/>
              </w:rPr>
              <w:t xml:space="preserve">етной </w:t>
            </w:r>
            <w:r>
              <w:rPr>
                <w:spacing w:val="-2"/>
                <w:sz w:val="24"/>
              </w:rPr>
              <w:t>основе.</w:t>
            </w:r>
          </w:p>
        </w:tc>
        <w:tc>
          <w:tcPr>
            <w:tcW w:w="1416" w:type="dxa"/>
          </w:tcPr>
          <w:p w:rsidR="00ED113B" w:rsidRDefault="00F26E6D">
            <w:pPr>
              <w:pStyle w:val="TableParagraph"/>
              <w:tabs>
                <w:tab w:val="left" w:pos="1178"/>
              </w:tabs>
              <w:ind w:left="106" w:right="97"/>
              <w:rPr>
                <w:sz w:val="24"/>
              </w:rPr>
            </w:pPr>
            <w:r>
              <w:rPr>
                <w:spacing w:val="-2"/>
                <w:sz w:val="24"/>
              </w:rPr>
              <w:t xml:space="preserve">Проверка сформиров анности регулятивн </w:t>
            </w:r>
            <w:r>
              <w:rPr>
                <w:spacing w:val="-4"/>
                <w:sz w:val="24"/>
              </w:rPr>
              <w:t xml:space="preserve">ых, </w:t>
            </w:r>
            <w:r>
              <w:rPr>
                <w:spacing w:val="-2"/>
                <w:sz w:val="24"/>
              </w:rPr>
              <w:t>коммуника тивных</w:t>
            </w:r>
            <w:r>
              <w:rPr>
                <w:sz w:val="24"/>
              </w:rPr>
              <w:tab/>
            </w:r>
            <w:r>
              <w:rPr>
                <w:spacing w:val="-10"/>
                <w:sz w:val="24"/>
              </w:rPr>
              <w:t xml:space="preserve">и </w:t>
            </w:r>
            <w:r>
              <w:rPr>
                <w:spacing w:val="-2"/>
                <w:sz w:val="24"/>
              </w:rPr>
              <w:t xml:space="preserve">познавател </w:t>
            </w:r>
            <w:r>
              <w:rPr>
                <w:spacing w:val="-4"/>
                <w:sz w:val="24"/>
              </w:rPr>
              <w:t xml:space="preserve">ьных </w:t>
            </w:r>
            <w:r>
              <w:rPr>
                <w:spacing w:val="-2"/>
                <w:sz w:val="24"/>
              </w:rPr>
              <w:t>учебных действий.</w:t>
            </w:r>
          </w:p>
          <w:p w:rsidR="00ED113B" w:rsidRDefault="00F26E6D">
            <w:pPr>
              <w:pStyle w:val="TableParagraph"/>
              <w:tabs>
                <w:tab w:val="left" w:pos="430"/>
                <w:tab w:val="left" w:pos="1178"/>
              </w:tabs>
              <w:ind w:left="106" w:right="96"/>
              <w:rPr>
                <w:sz w:val="24"/>
              </w:rPr>
            </w:pPr>
            <w:r>
              <w:rPr>
                <w:spacing w:val="-2"/>
                <w:sz w:val="24"/>
              </w:rPr>
              <w:t xml:space="preserve">Экспертная оценка </w:t>
            </w:r>
            <w:r>
              <w:rPr>
                <w:sz w:val="24"/>
              </w:rPr>
              <w:t>процесса</w:t>
            </w:r>
            <w:r>
              <w:rPr>
                <w:spacing w:val="40"/>
                <w:sz w:val="24"/>
              </w:rPr>
              <w:t xml:space="preserve"> </w:t>
            </w:r>
            <w:r>
              <w:rPr>
                <w:sz w:val="24"/>
              </w:rPr>
              <w:t xml:space="preserve">и </w:t>
            </w:r>
            <w:r>
              <w:rPr>
                <w:spacing w:val="-2"/>
                <w:sz w:val="24"/>
              </w:rPr>
              <w:t xml:space="preserve">результато </w:t>
            </w:r>
            <w:r>
              <w:rPr>
                <w:spacing w:val="-10"/>
                <w:sz w:val="24"/>
              </w:rPr>
              <w:t xml:space="preserve">в </w:t>
            </w:r>
            <w:r>
              <w:rPr>
                <w:spacing w:val="-2"/>
                <w:sz w:val="24"/>
              </w:rPr>
              <w:t xml:space="preserve">выполнени </w:t>
            </w:r>
            <w:r>
              <w:rPr>
                <w:spacing w:val="-10"/>
                <w:sz w:val="24"/>
              </w:rPr>
              <w:t>я</w:t>
            </w:r>
            <w:r>
              <w:rPr>
                <w:sz w:val="24"/>
              </w:rPr>
              <w:tab/>
            </w:r>
            <w:r>
              <w:rPr>
                <w:spacing w:val="-2"/>
                <w:sz w:val="24"/>
              </w:rPr>
              <w:t xml:space="preserve">учебных исследован </w:t>
            </w:r>
            <w:r>
              <w:rPr>
                <w:spacing w:val="-5"/>
                <w:sz w:val="24"/>
              </w:rPr>
              <w:t>ий</w:t>
            </w:r>
            <w:r>
              <w:rPr>
                <w:sz w:val="24"/>
              </w:rPr>
              <w:tab/>
            </w:r>
            <w:r>
              <w:rPr>
                <w:sz w:val="24"/>
              </w:rPr>
              <w:tab/>
            </w:r>
            <w:r>
              <w:rPr>
                <w:spacing w:val="-10"/>
                <w:sz w:val="24"/>
              </w:rPr>
              <w:t>и</w:t>
            </w:r>
          </w:p>
          <w:p w:rsidR="00ED113B" w:rsidRDefault="00F26E6D">
            <w:pPr>
              <w:pStyle w:val="TableParagraph"/>
              <w:spacing w:line="264" w:lineRule="exact"/>
              <w:ind w:left="106"/>
              <w:rPr>
                <w:sz w:val="24"/>
              </w:rPr>
            </w:pPr>
            <w:r>
              <w:rPr>
                <w:spacing w:val="-2"/>
                <w:sz w:val="24"/>
              </w:rPr>
              <w:t>проектов</w:t>
            </w:r>
          </w:p>
        </w:tc>
      </w:tr>
      <w:tr w:rsidR="00ED113B">
        <w:trPr>
          <w:trHeight w:val="276"/>
        </w:trPr>
        <w:tc>
          <w:tcPr>
            <w:tcW w:w="1339" w:type="dxa"/>
            <w:vMerge/>
            <w:tcBorders>
              <w:top w:val="nil"/>
            </w:tcBorders>
          </w:tcPr>
          <w:p w:rsidR="00ED113B" w:rsidRDefault="00ED113B">
            <w:pPr>
              <w:rPr>
                <w:sz w:val="2"/>
                <w:szCs w:val="2"/>
              </w:rPr>
            </w:pPr>
          </w:p>
        </w:tc>
        <w:tc>
          <w:tcPr>
            <w:tcW w:w="1251" w:type="dxa"/>
            <w:vMerge/>
            <w:tcBorders>
              <w:top w:val="nil"/>
            </w:tcBorders>
          </w:tcPr>
          <w:p w:rsidR="00ED113B" w:rsidRDefault="00ED113B">
            <w:pPr>
              <w:rPr>
                <w:sz w:val="2"/>
                <w:szCs w:val="2"/>
              </w:rPr>
            </w:pPr>
          </w:p>
        </w:tc>
        <w:tc>
          <w:tcPr>
            <w:tcW w:w="6984" w:type="dxa"/>
            <w:gridSpan w:val="5"/>
          </w:tcPr>
          <w:p w:rsidR="00ED113B" w:rsidRDefault="00F26E6D">
            <w:pPr>
              <w:pStyle w:val="TableParagraph"/>
              <w:spacing w:line="256" w:lineRule="exact"/>
              <w:ind w:left="9" w:right="2"/>
              <w:jc w:val="center"/>
              <w:rPr>
                <w:b/>
                <w:sz w:val="24"/>
              </w:rPr>
            </w:pPr>
            <w:r>
              <w:rPr>
                <w:b/>
                <w:sz w:val="24"/>
              </w:rPr>
              <w:t>Сроки</w:t>
            </w:r>
            <w:r>
              <w:rPr>
                <w:b/>
                <w:spacing w:val="-1"/>
                <w:sz w:val="24"/>
              </w:rPr>
              <w:t xml:space="preserve"> </w:t>
            </w:r>
            <w:r>
              <w:rPr>
                <w:b/>
                <w:spacing w:val="-2"/>
                <w:sz w:val="24"/>
              </w:rPr>
              <w:t>проведения</w:t>
            </w:r>
          </w:p>
        </w:tc>
      </w:tr>
      <w:tr w:rsidR="00ED113B">
        <w:trPr>
          <w:trHeight w:val="278"/>
        </w:trPr>
        <w:tc>
          <w:tcPr>
            <w:tcW w:w="1339" w:type="dxa"/>
            <w:vMerge/>
            <w:tcBorders>
              <w:top w:val="nil"/>
            </w:tcBorders>
          </w:tcPr>
          <w:p w:rsidR="00ED113B" w:rsidRDefault="00ED113B">
            <w:pPr>
              <w:rPr>
                <w:sz w:val="2"/>
                <w:szCs w:val="2"/>
              </w:rPr>
            </w:pPr>
          </w:p>
        </w:tc>
        <w:tc>
          <w:tcPr>
            <w:tcW w:w="1251" w:type="dxa"/>
            <w:vMerge/>
            <w:tcBorders>
              <w:top w:val="nil"/>
            </w:tcBorders>
          </w:tcPr>
          <w:p w:rsidR="00ED113B" w:rsidRDefault="00ED113B">
            <w:pPr>
              <w:rPr>
                <w:sz w:val="2"/>
                <w:szCs w:val="2"/>
              </w:rPr>
            </w:pPr>
          </w:p>
        </w:tc>
        <w:tc>
          <w:tcPr>
            <w:tcW w:w="1222" w:type="dxa"/>
          </w:tcPr>
          <w:p w:rsidR="00ED113B" w:rsidRDefault="00F26E6D">
            <w:pPr>
              <w:pStyle w:val="TableParagraph"/>
              <w:spacing w:line="258" w:lineRule="exact"/>
              <w:ind w:left="5"/>
              <w:jc w:val="center"/>
              <w:rPr>
                <w:sz w:val="24"/>
              </w:rPr>
            </w:pPr>
            <w:r>
              <w:rPr>
                <w:spacing w:val="-2"/>
                <w:sz w:val="24"/>
              </w:rPr>
              <w:t>Апрель</w:t>
            </w:r>
          </w:p>
        </w:tc>
        <w:tc>
          <w:tcPr>
            <w:tcW w:w="1820" w:type="dxa"/>
          </w:tcPr>
          <w:p w:rsidR="00ED113B" w:rsidRDefault="00F26E6D">
            <w:pPr>
              <w:pStyle w:val="TableParagraph"/>
              <w:spacing w:line="258" w:lineRule="exact"/>
              <w:ind w:left="6"/>
              <w:jc w:val="center"/>
              <w:rPr>
                <w:sz w:val="24"/>
              </w:rPr>
            </w:pPr>
            <w:r>
              <w:rPr>
                <w:spacing w:val="-2"/>
                <w:sz w:val="24"/>
              </w:rPr>
              <w:t>Апрель</w:t>
            </w:r>
          </w:p>
        </w:tc>
        <w:tc>
          <w:tcPr>
            <w:tcW w:w="1222" w:type="dxa"/>
          </w:tcPr>
          <w:p w:rsidR="00ED113B" w:rsidRDefault="00F26E6D">
            <w:pPr>
              <w:pStyle w:val="TableParagraph"/>
              <w:spacing w:line="258" w:lineRule="exact"/>
              <w:ind w:left="5" w:right="1"/>
              <w:jc w:val="center"/>
              <w:rPr>
                <w:sz w:val="24"/>
              </w:rPr>
            </w:pPr>
            <w:r>
              <w:rPr>
                <w:spacing w:val="-2"/>
                <w:sz w:val="24"/>
              </w:rPr>
              <w:t>Апрель</w:t>
            </w:r>
          </w:p>
        </w:tc>
        <w:tc>
          <w:tcPr>
            <w:tcW w:w="1304" w:type="dxa"/>
          </w:tcPr>
          <w:p w:rsidR="00ED113B" w:rsidRDefault="00F26E6D">
            <w:pPr>
              <w:pStyle w:val="TableParagraph"/>
              <w:spacing w:line="258" w:lineRule="exact"/>
              <w:ind w:left="2"/>
              <w:jc w:val="center"/>
              <w:rPr>
                <w:sz w:val="24"/>
              </w:rPr>
            </w:pPr>
            <w:r>
              <w:rPr>
                <w:spacing w:val="-2"/>
                <w:sz w:val="24"/>
              </w:rPr>
              <w:t>Апрель</w:t>
            </w:r>
          </w:p>
        </w:tc>
        <w:tc>
          <w:tcPr>
            <w:tcW w:w="1416" w:type="dxa"/>
          </w:tcPr>
          <w:p w:rsidR="00ED113B" w:rsidRDefault="00F26E6D">
            <w:pPr>
              <w:pStyle w:val="TableParagraph"/>
              <w:spacing w:line="258" w:lineRule="exact"/>
              <w:ind w:left="5"/>
              <w:jc w:val="center"/>
              <w:rPr>
                <w:sz w:val="24"/>
              </w:rPr>
            </w:pPr>
            <w:r>
              <w:rPr>
                <w:spacing w:val="-2"/>
                <w:sz w:val="24"/>
              </w:rPr>
              <w:t>Апрель</w:t>
            </w:r>
          </w:p>
        </w:tc>
      </w:tr>
    </w:tbl>
    <w:p w:rsidR="00ED113B" w:rsidRDefault="00F26E6D">
      <w:pPr>
        <w:ind w:left="569" w:right="565"/>
        <w:jc w:val="both"/>
        <w:rPr>
          <w:i/>
          <w:sz w:val="24"/>
        </w:rPr>
      </w:pPr>
      <w:r>
        <w:rPr>
          <w:i/>
          <w:sz w:val="24"/>
        </w:rPr>
        <w:t>*По решению педагогического совета формы и сроки мониторинга по оценке</w:t>
      </w:r>
      <w:r>
        <w:rPr>
          <w:i/>
          <w:spacing w:val="40"/>
          <w:sz w:val="24"/>
        </w:rPr>
        <w:t xml:space="preserve"> </w:t>
      </w:r>
      <w:r>
        <w:rPr>
          <w:i/>
          <w:sz w:val="24"/>
        </w:rPr>
        <w:t>достижения метапредметных результатов могут быть изменены, также возможно привлечение сторонних организаций для проведения независимой оценки.</w:t>
      </w:r>
    </w:p>
    <w:p w:rsidR="00ED113B" w:rsidRDefault="00F26E6D">
      <w:pPr>
        <w:pStyle w:val="a3"/>
        <w:spacing w:before="193"/>
        <w:ind w:right="565" w:firstLine="707"/>
      </w:pPr>
      <w:r>
        <w:t>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 метапредметных результатов включены в содержание уроков, курсов, в</w:t>
      </w:r>
      <w:r>
        <w:rPr>
          <w:spacing w:val="40"/>
        </w:rPr>
        <w:t xml:space="preserve"> </w:t>
      </w:r>
      <w:r>
        <w:t>том числе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9 класса, с подробных анализом достижения результатов освоения ООП, в том числе метапредметных.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line="242" w:lineRule="auto"/>
        <w:ind w:right="567" w:firstLine="707"/>
      </w:pPr>
      <w:r>
        <w:lastRenderedPageBreak/>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ED113B" w:rsidRDefault="00F26E6D">
      <w:pPr>
        <w:pStyle w:val="a3"/>
        <w:spacing w:before="194"/>
        <w:jc w:val="left"/>
      </w:pPr>
      <w:r>
        <w:t>Возможно</w:t>
      </w:r>
      <w:r>
        <w:rPr>
          <w:spacing w:val="-7"/>
        </w:rPr>
        <w:t xml:space="preserve"> </w:t>
      </w:r>
      <w:r>
        <w:t>использовать</w:t>
      </w:r>
      <w:r>
        <w:rPr>
          <w:spacing w:val="-4"/>
        </w:rPr>
        <w:t xml:space="preserve"> </w:t>
      </w:r>
      <w:r>
        <w:t>диагностические</w:t>
      </w:r>
      <w:r>
        <w:rPr>
          <w:spacing w:val="-6"/>
        </w:rPr>
        <w:t xml:space="preserve"> </w:t>
      </w:r>
      <w:r>
        <w:t>материалы</w:t>
      </w:r>
      <w:r>
        <w:rPr>
          <w:spacing w:val="-4"/>
        </w:rPr>
        <w:t xml:space="preserve"> </w:t>
      </w:r>
      <w:r>
        <w:t>с</w:t>
      </w:r>
      <w:r>
        <w:rPr>
          <w:spacing w:val="-6"/>
        </w:rPr>
        <w:t xml:space="preserve"> </w:t>
      </w:r>
      <w:r>
        <w:rPr>
          <w:spacing w:val="-2"/>
        </w:rPr>
        <w:t>сайтов*:</w:t>
      </w:r>
    </w:p>
    <w:p w:rsidR="00ED113B" w:rsidRDefault="00F26E6D">
      <w:pPr>
        <w:pStyle w:val="a4"/>
        <w:numPr>
          <w:ilvl w:val="0"/>
          <w:numId w:val="54"/>
        </w:numPr>
        <w:tabs>
          <w:tab w:val="left" w:pos="1276"/>
          <w:tab w:val="left" w:pos="2979"/>
          <w:tab w:val="left" w:pos="3761"/>
          <w:tab w:val="left" w:pos="4888"/>
          <w:tab w:val="left" w:pos="5548"/>
          <w:tab w:val="left" w:pos="6583"/>
          <w:tab w:val="left" w:pos="8628"/>
        </w:tabs>
        <w:ind w:right="570" w:firstLine="0"/>
        <w:rPr>
          <w:sz w:val="24"/>
        </w:rPr>
      </w:pPr>
      <w:r>
        <w:rPr>
          <w:spacing w:val="-2"/>
          <w:sz w:val="24"/>
        </w:rPr>
        <w:t>Электронный</w:t>
      </w:r>
      <w:r>
        <w:rPr>
          <w:sz w:val="24"/>
        </w:rPr>
        <w:tab/>
      </w:r>
      <w:r>
        <w:rPr>
          <w:spacing w:val="-4"/>
          <w:sz w:val="24"/>
        </w:rPr>
        <w:t>банк</w:t>
      </w:r>
      <w:r>
        <w:rPr>
          <w:sz w:val="24"/>
        </w:rPr>
        <w:tab/>
      </w:r>
      <w:r>
        <w:rPr>
          <w:spacing w:val="-2"/>
          <w:sz w:val="24"/>
        </w:rPr>
        <w:t>заданий</w:t>
      </w:r>
      <w:r>
        <w:rPr>
          <w:sz w:val="24"/>
        </w:rPr>
        <w:tab/>
      </w:r>
      <w:r>
        <w:rPr>
          <w:spacing w:val="-4"/>
          <w:sz w:val="24"/>
        </w:rPr>
        <w:t>для</w:t>
      </w:r>
      <w:r>
        <w:rPr>
          <w:sz w:val="24"/>
        </w:rPr>
        <w:tab/>
      </w:r>
      <w:r>
        <w:rPr>
          <w:spacing w:val="-2"/>
          <w:sz w:val="24"/>
        </w:rPr>
        <w:t>оценки</w:t>
      </w:r>
      <w:r>
        <w:rPr>
          <w:sz w:val="24"/>
        </w:rPr>
        <w:tab/>
      </w:r>
      <w:r>
        <w:rPr>
          <w:spacing w:val="-2"/>
          <w:sz w:val="24"/>
        </w:rPr>
        <w:t>функциональной</w:t>
      </w:r>
      <w:r>
        <w:rPr>
          <w:sz w:val="24"/>
        </w:rPr>
        <w:tab/>
      </w:r>
      <w:r>
        <w:rPr>
          <w:spacing w:val="-2"/>
          <w:sz w:val="24"/>
        </w:rPr>
        <w:t xml:space="preserve">грамотности </w:t>
      </w:r>
      <w:hyperlink r:id="rId10">
        <w:r>
          <w:rPr>
            <w:sz w:val="24"/>
            <w:u w:val="single"/>
          </w:rPr>
          <w:t>https://fg.resh.edu.ru/</w:t>
        </w:r>
      </w:hyperlink>
      <w:r>
        <w:rPr>
          <w:sz w:val="24"/>
        </w:rPr>
        <w:t xml:space="preserve"> ,</w:t>
      </w:r>
    </w:p>
    <w:p w:rsidR="00ED113B" w:rsidRDefault="00F26E6D">
      <w:pPr>
        <w:pStyle w:val="a4"/>
        <w:numPr>
          <w:ilvl w:val="0"/>
          <w:numId w:val="54"/>
        </w:numPr>
        <w:tabs>
          <w:tab w:val="left" w:pos="1276"/>
        </w:tabs>
        <w:ind w:right="564" w:firstLine="0"/>
        <w:rPr>
          <w:sz w:val="24"/>
        </w:rPr>
      </w:pPr>
      <w:r>
        <w:rPr>
          <w:sz w:val="24"/>
        </w:rPr>
        <w:t>Открытый</w:t>
      </w:r>
      <w:r>
        <w:rPr>
          <w:spacing w:val="80"/>
          <w:sz w:val="24"/>
        </w:rPr>
        <w:t xml:space="preserve"> </w:t>
      </w:r>
      <w:r>
        <w:rPr>
          <w:sz w:val="24"/>
        </w:rPr>
        <w:t>банк</w:t>
      </w:r>
      <w:r>
        <w:rPr>
          <w:spacing w:val="80"/>
          <w:sz w:val="24"/>
        </w:rPr>
        <w:t xml:space="preserve"> </w:t>
      </w:r>
      <w:r>
        <w:rPr>
          <w:sz w:val="24"/>
        </w:rPr>
        <w:t>заданий</w:t>
      </w:r>
      <w:r>
        <w:rPr>
          <w:spacing w:val="80"/>
          <w:sz w:val="24"/>
        </w:rPr>
        <w:t xml:space="preserve"> </w:t>
      </w:r>
      <w:r>
        <w:rPr>
          <w:sz w:val="24"/>
        </w:rPr>
        <w:t>для</w:t>
      </w:r>
      <w:r>
        <w:rPr>
          <w:spacing w:val="80"/>
          <w:sz w:val="24"/>
        </w:rPr>
        <w:t xml:space="preserve"> </w:t>
      </w:r>
      <w:r>
        <w:rPr>
          <w:sz w:val="24"/>
        </w:rPr>
        <w:t>оценки</w:t>
      </w:r>
      <w:r>
        <w:rPr>
          <w:spacing w:val="80"/>
          <w:sz w:val="24"/>
        </w:rPr>
        <w:t xml:space="preserve"> </w:t>
      </w:r>
      <w:r>
        <w:rPr>
          <w:sz w:val="24"/>
        </w:rPr>
        <w:t>естественнонаучной</w:t>
      </w:r>
      <w:r>
        <w:rPr>
          <w:spacing w:val="80"/>
          <w:sz w:val="24"/>
        </w:rPr>
        <w:t xml:space="preserve"> </w:t>
      </w:r>
      <w:r>
        <w:rPr>
          <w:sz w:val="24"/>
        </w:rPr>
        <w:t>грамотности</w:t>
      </w:r>
      <w:r>
        <w:rPr>
          <w:spacing w:val="80"/>
          <w:sz w:val="24"/>
        </w:rPr>
        <w:t xml:space="preserve"> </w:t>
      </w:r>
      <w:r>
        <w:rPr>
          <w:sz w:val="24"/>
        </w:rPr>
        <w:t xml:space="preserve">(VII-IX классы) </w:t>
      </w:r>
      <w:hyperlink r:id="rId11">
        <w:r>
          <w:rPr>
            <w:sz w:val="24"/>
            <w:u w:val="single"/>
          </w:rPr>
          <w:t>https://fipi.ru/otkrytyy-bank-zadaniy-dlya-otsenki-yestestvennonauchnoy-gramotnosti</w:t>
        </w:r>
      </w:hyperlink>
    </w:p>
    <w:p w:rsidR="00ED113B" w:rsidRDefault="00F26E6D">
      <w:pPr>
        <w:pStyle w:val="a4"/>
        <w:numPr>
          <w:ilvl w:val="0"/>
          <w:numId w:val="54"/>
        </w:numPr>
        <w:tabs>
          <w:tab w:val="left" w:pos="1276"/>
        </w:tabs>
        <w:ind w:left="1276" w:hanging="707"/>
        <w:rPr>
          <w:sz w:val="24"/>
        </w:rPr>
      </w:pPr>
      <w:r>
        <w:rPr>
          <w:sz w:val="24"/>
        </w:rPr>
        <w:t>ФИОКО</w:t>
      </w:r>
      <w:r>
        <w:rPr>
          <w:spacing w:val="-4"/>
          <w:sz w:val="24"/>
        </w:rPr>
        <w:t xml:space="preserve"> </w:t>
      </w:r>
      <w:r>
        <w:rPr>
          <w:sz w:val="24"/>
        </w:rPr>
        <w:t>-</w:t>
      </w:r>
      <w:r>
        <w:rPr>
          <w:spacing w:val="-4"/>
          <w:sz w:val="24"/>
        </w:rPr>
        <w:t xml:space="preserve"> </w:t>
      </w:r>
      <w:r>
        <w:rPr>
          <w:sz w:val="24"/>
        </w:rPr>
        <w:t>Открытые</w:t>
      </w:r>
      <w:r>
        <w:rPr>
          <w:spacing w:val="-4"/>
          <w:sz w:val="24"/>
        </w:rPr>
        <w:t xml:space="preserve"> </w:t>
      </w:r>
      <w:r>
        <w:rPr>
          <w:sz w:val="24"/>
        </w:rPr>
        <w:t>задания</w:t>
      </w:r>
      <w:r>
        <w:rPr>
          <w:spacing w:val="-3"/>
          <w:sz w:val="24"/>
        </w:rPr>
        <w:t xml:space="preserve"> </w:t>
      </w:r>
      <w:r>
        <w:rPr>
          <w:sz w:val="24"/>
        </w:rPr>
        <w:t>PISA</w:t>
      </w:r>
      <w:r>
        <w:rPr>
          <w:spacing w:val="-1"/>
          <w:sz w:val="24"/>
        </w:rPr>
        <w:t xml:space="preserve"> </w:t>
      </w:r>
      <w:hyperlink r:id="rId12">
        <w:r>
          <w:rPr>
            <w:sz w:val="24"/>
            <w:u w:val="single"/>
          </w:rPr>
          <w:t>h</w:t>
        </w:r>
      </w:hyperlink>
      <w:hyperlink r:id="rId13">
        <w:r>
          <w:rPr>
            <w:sz w:val="24"/>
            <w:u w:val="single"/>
          </w:rPr>
          <w:t>примеры-задач</w:t>
        </w:r>
      </w:hyperlink>
      <w:hyperlink r:id="rId14">
        <w:r>
          <w:rPr>
            <w:sz w:val="24"/>
            <w:u w:val="single"/>
          </w:rPr>
          <w:t>-</w:t>
        </w:r>
        <w:r>
          <w:rPr>
            <w:spacing w:val="-4"/>
            <w:sz w:val="24"/>
            <w:u w:val="single"/>
          </w:rPr>
          <w:t>pisa</w:t>
        </w:r>
      </w:hyperlink>
    </w:p>
    <w:p w:rsidR="00ED113B" w:rsidRDefault="00F26E6D">
      <w:pPr>
        <w:pStyle w:val="a4"/>
        <w:numPr>
          <w:ilvl w:val="0"/>
          <w:numId w:val="54"/>
        </w:numPr>
        <w:tabs>
          <w:tab w:val="left" w:pos="1276"/>
          <w:tab w:val="left" w:pos="1993"/>
          <w:tab w:val="left" w:pos="3038"/>
          <w:tab w:val="left" w:pos="3619"/>
          <w:tab w:val="left" w:pos="5351"/>
          <w:tab w:val="left" w:pos="5708"/>
          <w:tab w:val="left" w:pos="6667"/>
          <w:tab w:val="left" w:pos="8628"/>
        </w:tabs>
        <w:ind w:right="571" w:firstLine="0"/>
        <w:rPr>
          <w:sz w:val="24"/>
        </w:rPr>
      </w:pPr>
      <w:r>
        <w:rPr>
          <w:spacing w:val="-4"/>
          <w:sz w:val="24"/>
        </w:rPr>
        <w:t>Банк</w:t>
      </w:r>
      <w:r>
        <w:rPr>
          <w:sz w:val="24"/>
        </w:rPr>
        <w:tab/>
      </w:r>
      <w:r>
        <w:rPr>
          <w:spacing w:val="-2"/>
          <w:sz w:val="24"/>
        </w:rPr>
        <w:t>заданий</w:t>
      </w:r>
      <w:r>
        <w:rPr>
          <w:sz w:val="24"/>
        </w:rPr>
        <w:tab/>
      </w:r>
      <w:r>
        <w:rPr>
          <w:spacing w:val="-4"/>
          <w:sz w:val="24"/>
        </w:rPr>
        <w:t>для</w:t>
      </w:r>
      <w:r>
        <w:rPr>
          <w:sz w:val="24"/>
        </w:rPr>
        <w:tab/>
      </w:r>
      <w:r>
        <w:rPr>
          <w:spacing w:val="-2"/>
          <w:sz w:val="24"/>
        </w:rPr>
        <w:t>формирования</w:t>
      </w:r>
      <w:r>
        <w:rPr>
          <w:sz w:val="24"/>
        </w:rPr>
        <w:tab/>
      </w:r>
      <w:r>
        <w:rPr>
          <w:spacing w:val="-10"/>
          <w:sz w:val="24"/>
        </w:rPr>
        <w:t>и</w:t>
      </w:r>
      <w:r>
        <w:rPr>
          <w:sz w:val="24"/>
        </w:rPr>
        <w:tab/>
      </w:r>
      <w:r>
        <w:rPr>
          <w:spacing w:val="-2"/>
          <w:sz w:val="24"/>
        </w:rPr>
        <w:t>оценки</w:t>
      </w:r>
      <w:r>
        <w:rPr>
          <w:sz w:val="24"/>
        </w:rPr>
        <w:tab/>
      </w:r>
      <w:r>
        <w:rPr>
          <w:spacing w:val="-2"/>
          <w:sz w:val="24"/>
        </w:rPr>
        <w:t>функциональной</w:t>
      </w:r>
      <w:r>
        <w:rPr>
          <w:sz w:val="24"/>
        </w:rPr>
        <w:tab/>
      </w:r>
      <w:r>
        <w:rPr>
          <w:spacing w:val="-2"/>
          <w:sz w:val="24"/>
        </w:rPr>
        <w:t xml:space="preserve">грамотности </w:t>
      </w:r>
      <w:r>
        <w:rPr>
          <w:sz w:val="24"/>
        </w:rPr>
        <w:t xml:space="preserve">обучающихся основной школы (5-9 классы) </w:t>
      </w:r>
      <w:hyperlink r:id="rId15">
        <w:r>
          <w:rPr>
            <w:sz w:val="24"/>
            <w:u w:val="single"/>
          </w:rPr>
          <w:t>http://skiv.instrao.ru/bank-zadaniy/</w:t>
        </w:r>
      </w:hyperlink>
    </w:p>
    <w:p w:rsidR="00ED113B" w:rsidRDefault="00F26E6D">
      <w:pPr>
        <w:spacing w:before="2"/>
        <w:ind w:left="569"/>
        <w:rPr>
          <w:i/>
          <w:sz w:val="24"/>
        </w:rPr>
      </w:pPr>
      <w:r>
        <w:rPr>
          <w:i/>
          <w:sz w:val="24"/>
        </w:rPr>
        <w:t>*Список</w:t>
      </w:r>
      <w:r>
        <w:rPr>
          <w:i/>
          <w:spacing w:val="-5"/>
          <w:sz w:val="24"/>
        </w:rPr>
        <w:t xml:space="preserve"> </w:t>
      </w:r>
      <w:r>
        <w:rPr>
          <w:i/>
          <w:sz w:val="24"/>
        </w:rPr>
        <w:t>банка</w:t>
      </w:r>
      <w:r>
        <w:rPr>
          <w:i/>
          <w:spacing w:val="-3"/>
          <w:sz w:val="24"/>
        </w:rPr>
        <w:t xml:space="preserve"> </w:t>
      </w:r>
      <w:r>
        <w:rPr>
          <w:i/>
          <w:sz w:val="24"/>
        </w:rPr>
        <w:t>заданий</w:t>
      </w:r>
      <w:r>
        <w:rPr>
          <w:i/>
          <w:spacing w:val="-5"/>
          <w:sz w:val="24"/>
        </w:rPr>
        <w:t xml:space="preserve"> </w:t>
      </w:r>
      <w:r>
        <w:rPr>
          <w:i/>
          <w:sz w:val="24"/>
        </w:rPr>
        <w:t>может</w:t>
      </w:r>
      <w:r>
        <w:rPr>
          <w:i/>
          <w:spacing w:val="-4"/>
          <w:sz w:val="24"/>
        </w:rPr>
        <w:t xml:space="preserve"> </w:t>
      </w:r>
      <w:r>
        <w:rPr>
          <w:i/>
          <w:sz w:val="24"/>
        </w:rPr>
        <w:t>быть</w:t>
      </w:r>
      <w:r>
        <w:rPr>
          <w:i/>
          <w:spacing w:val="-3"/>
          <w:sz w:val="24"/>
        </w:rPr>
        <w:t xml:space="preserve"> </w:t>
      </w:r>
      <w:r>
        <w:rPr>
          <w:i/>
          <w:sz w:val="24"/>
        </w:rPr>
        <w:t>расширен</w:t>
      </w:r>
      <w:r>
        <w:rPr>
          <w:i/>
          <w:spacing w:val="-3"/>
          <w:sz w:val="24"/>
        </w:rPr>
        <w:t xml:space="preserve"> </w:t>
      </w:r>
      <w:r>
        <w:rPr>
          <w:i/>
          <w:sz w:val="24"/>
        </w:rPr>
        <w:t>по</w:t>
      </w:r>
      <w:r>
        <w:rPr>
          <w:i/>
          <w:spacing w:val="-2"/>
          <w:sz w:val="24"/>
        </w:rPr>
        <w:t xml:space="preserve"> </w:t>
      </w:r>
      <w:r>
        <w:rPr>
          <w:i/>
          <w:sz w:val="24"/>
        </w:rPr>
        <w:t>решению</w:t>
      </w:r>
      <w:r>
        <w:rPr>
          <w:i/>
          <w:spacing w:val="-3"/>
          <w:sz w:val="24"/>
        </w:rPr>
        <w:t xml:space="preserve"> </w:t>
      </w:r>
      <w:r>
        <w:rPr>
          <w:i/>
          <w:sz w:val="24"/>
        </w:rPr>
        <w:t>педагогического</w:t>
      </w:r>
      <w:r>
        <w:rPr>
          <w:i/>
          <w:spacing w:val="-2"/>
          <w:sz w:val="24"/>
        </w:rPr>
        <w:t xml:space="preserve"> совета.</w:t>
      </w:r>
    </w:p>
    <w:p w:rsidR="00ED113B" w:rsidRDefault="00F26E6D">
      <w:pPr>
        <w:pStyle w:val="2"/>
        <w:numPr>
          <w:ilvl w:val="2"/>
          <w:numId w:val="55"/>
        </w:numPr>
        <w:tabs>
          <w:tab w:val="left" w:pos="1877"/>
        </w:tabs>
        <w:spacing w:before="203"/>
        <w:ind w:left="1877" w:hanging="600"/>
        <w:jc w:val="both"/>
      </w:pPr>
      <w:r>
        <w:t>Особенности</w:t>
      </w:r>
      <w:r>
        <w:rPr>
          <w:spacing w:val="-4"/>
        </w:rPr>
        <w:t xml:space="preserve"> </w:t>
      </w:r>
      <w:r>
        <w:t>оценки</w:t>
      </w:r>
      <w:r>
        <w:rPr>
          <w:spacing w:val="-6"/>
        </w:rPr>
        <w:t xml:space="preserve"> </w:t>
      </w:r>
      <w:r>
        <w:t>предметных</w:t>
      </w:r>
      <w:r>
        <w:rPr>
          <w:spacing w:val="-3"/>
        </w:rPr>
        <w:t xml:space="preserve"> </w:t>
      </w:r>
      <w:r>
        <w:rPr>
          <w:spacing w:val="-2"/>
        </w:rPr>
        <w:t>результатов</w:t>
      </w:r>
    </w:p>
    <w:p w:rsidR="00ED113B" w:rsidRDefault="00F26E6D">
      <w:pPr>
        <w:pStyle w:val="a3"/>
        <w:ind w:right="557" w:firstLine="707"/>
      </w:pPr>
      <w:r>
        <w:t>Оценка предметных результатов представляет собой оценку достижения обучающимся планируемых результатов по отдельным предметам. Основой для оценки предметных</w:t>
      </w:r>
      <w:r>
        <w:rPr>
          <w:spacing w:val="27"/>
        </w:rPr>
        <w:t xml:space="preserve"> </w:t>
      </w:r>
      <w:r>
        <w:t>результатов</w:t>
      </w:r>
      <w:r>
        <w:rPr>
          <w:spacing w:val="27"/>
        </w:rPr>
        <w:t xml:space="preserve"> </w:t>
      </w:r>
      <w:r>
        <w:t>являются</w:t>
      </w:r>
      <w:r>
        <w:rPr>
          <w:spacing w:val="27"/>
        </w:rPr>
        <w:t xml:space="preserve"> </w:t>
      </w:r>
      <w:r>
        <w:t>положения</w:t>
      </w:r>
      <w:r>
        <w:rPr>
          <w:spacing w:val="25"/>
        </w:rPr>
        <w:t xml:space="preserve"> </w:t>
      </w:r>
      <w:r>
        <w:t>ФГОС</w:t>
      </w:r>
      <w:r>
        <w:rPr>
          <w:spacing w:val="28"/>
        </w:rPr>
        <w:t xml:space="preserve"> </w:t>
      </w:r>
      <w:r>
        <w:t>ООО,</w:t>
      </w:r>
      <w:r>
        <w:rPr>
          <w:spacing w:val="27"/>
        </w:rPr>
        <w:t xml:space="preserve"> </w:t>
      </w:r>
      <w:r>
        <w:t>представленные</w:t>
      </w:r>
      <w:r>
        <w:rPr>
          <w:spacing w:val="27"/>
        </w:rPr>
        <w:t xml:space="preserve"> </w:t>
      </w:r>
      <w:r>
        <w:t>в</w:t>
      </w:r>
      <w:r>
        <w:rPr>
          <w:spacing w:val="27"/>
        </w:rPr>
        <w:t xml:space="preserve"> </w:t>
      </w:r>
      <w:r>
        <w:t>разделах</w:t>
      </w:r>
      <w:r>
        <w:rPr>
          <w:spacing w:val="36"/>
        </w:rPr>
        <w:t xml:space="preserve"> </w:t>
      </w:r>
      <w:r>
        <w:rPr>
          <w:spacing w:val="-10"/>
        </w:rPr>
        <w:t>I</w:t>
      </w:r>
    </w:p>
    <w:p w:rsidR="00ED113B" w:rsidRDefault="00F26E6D">
      <w:pPr>
        <w:pStyle w:val="a3"/>
        <w:ind w:right="565"/>
      </w:pPr>
      <w:r>
        <w:t>«Общие положения» и IV «Требования к результатам освоения программы основного общего образования».</w:t>
      </w:r>
    </w:p>
    <w:p w:rsidR="00ED113B" w:rsidRDefault="00F26E6D">
      <w:pPr>
        <w:pStyle w:val="a3"/>
        <w:ind w:right="561" w:firstLine="707"/>
      </w:pPr>
      <w:r>
        <w:t>Основным предметом оценки в соответствии с требованиями ФГОС ООО является способность к решению обучающимися с ЗПР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коммуникативных, регулятивных) действий и с учетом особых образовательных потребностей обучающихся этой группы.</w:t>
      </w:r>
    </w:p>
    <w:p w:rsidR="00ED113B" w:rsidRDefault="00F26E6D">
      <w:pPr>
        <w:pStyle w:val="a3"/>
        <w:ind w:right="565" w:firstLine="707"/>
      </w:pPr>
      <w:r>
        <w:t>Оценка предметных результатов ведется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ED113B" w:rsidRDefault="00F26E6D">
      <w:pPr>
        <w:pStyle w:val="a3"/>
        <w:ind w:right="564" w:firstLine="707"/>
      </w:pPr>
      <w:r>
        <w:t>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обучающихся и их родителей (законных представителей). Описание должно включить:</w:t>
      </w:r>
    </w:p>
    <w:p w:rsidR="00ED113B" w:rsidRDefault="00F26E6D">
      <w:pPr>
        <w:pStyle w:val="a3"/>
        <w:ind w:right="569" w:firstLine="707"/>
      </w:pPr>
      <w: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ED113B" w:rsidRDefault="00F26E6D">
      <w:pPr>
        <w:pStyle w:val="a3"/>
        <w:ind w:right="566" w:firstLine="707"/>
      </w:pPr>
      <w:r>
        <w:t xml:space="preserve">требования к выставлению отметок за промежуточную аттестацию (при необходимости – с учетом степени значимости отметок за отдельные оценочные </w:t>
      </w:r>
      <w:r>
        <w:rPr>
          <w:spacing w:val="-2"/>
        </w:rPr>
        <w:t>процедуры);</w:t>
      </w:r>
    </w:p>
    <w:p w:rsidR="00ED113B" w:rsidRDefault="00F26E6D">
      <w:pPr>
        <w:pStyle w:val="a3"/>
        <w:ind w:left="1277"/>
      </w:pPr>
      <w:r>
        <w:t>график</w:t>
      </w:r>
      <w:r>
        <w:rPr>
          <w:spacing w:val="-5"/>
        </w:rPr>
        <w:t xml:space="preserve"> </w:t>
      </w:r>
      <w:r>
        <w:t>контрольных</w:t>
      </w:r>
      <w:r>
        <w:rPr>
          <w:spacing w:val="-2"/>
        </w:rPr>
        <w:t xml:space="preserve"> мероприятий.</w:t>
      </w:r>
    </w:p>
    <w:p w:rsidR="00ED113B" w:rsidRDefault="00ED113B">
      <w:pPr>
        <w:pStyle w:val="a3"/>
        <w:spacing w:before="3"/>
        <w:ind w:left="0"/>
        <w:jc w:val="left"/>
      </w:pPr>
    </w:p>
    <w:p w:rsidR="00ED113B" w:rsidRDefault="00F26E6D">
      <w:pPr>
        <w:pStyle w:val="2"/>
        <w:numPr>
          <w:ilvl w:val="2"/>
          <w:numId w:val="55"/>
        </w:numPr>
        <w:tabs>
          <w:tab w:val="left" w:pos="1877"/>
        </w:tabs>
        <w:spacing w:before="1"/>
        <w:ind w:left="1877" w:hanging="600"/>
        <w:jc w:val="both"/>
      </w:pPr>
      <w:r>
        <w:t>Организация</w:t>
      </w:r>
      <w:r>
        <w:rPr>
          <w:spacing w:val="-7"/>
        </w:rPr>
        <w:t xml:space="preserve"> </w:t>
      </w:r>
      <w:r>
        <w:t>и</w:t>
      </w:r>
      <w:r>
        <w:rPr>
          <w:spacing w:val="-3"/>
        </w:rPr>
        <w:t xml:space="preserve"> </w:t>
      </w:r>
      <w:r>
        <w:t>содержание</w:t>
      </w:r>
      <w:r>
        <w:rPr>
          <w:spacing w:val="-5"/>
        </w:rPr>
        <w:t xml:space="preserve"> </w:t>
      </w:r>
      <w:r>
        <w:t>оценочных</w:t>
      </w:r>
      <w:r>
        <w:rPr>
          <w:spacing w:val="-2"/>
        </w:rPr>
        <w:t xml:space="preserve"> процедур</w:t>
      </w:r>
    </w:p>
    <w:p w:rsidR="00ED113B" w:rsidRDefault="00F26E6D">
      <w:pPr>
        <w:pStyle w:val="a3"/>
        <w:ind w:right="561" w:firstLine="707"/>
      </w:pPr>
      <w:r>
        <w:rPr>
          <w:i/>
        </w:rPr>
        <w:t xml:space="preserve">Стартовая диагностика </w:t>
      </w:r>
      <w:r>
        <w:t>представляет собой процедуру оценки готовности к обучению на данном уровне образования. Проводится администрацией образовательной организации в начале 5-го класса и выступает как основа (точка отсчета)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Стартовая диагностика может проводиться также учителями с целью оценки готовности обучающихся с ЗПР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firstLine="707"/>
      </w:pPr>
      <w:r>
        <w:rPr>
          <w:i/>
        </w:rPr>
        <w:lastRenderedPageBreak/>
        <w:t xml:space="preserve">Текущая оценка </w:t>
      </w:r>
      <w:r>
        <w:t>представляет собой процедуру оценки индивидуального продвижения обучающегося с ЗПР в освоении программы учебного предмета. Текущая оценка может быть формирующей, т.е. поддерживающей и направляющей усилия обучающегося с ЗПР, и диагностической, способствующей выявлению и осознанию учителем и обучающимся существующих проблем в обучении. Объектом текущей оценки являются</w:t>
      </w:r>
      <w:r>
        <w:rPr>
          <w:spacing w:val="-2"/>
        </w:rPr>
        <w:t xml:space="preserve"> </w:t>
      </w:r>
      <w:r>
        <w:t>тематические</w:t>
      </w:r>
      <w:r>
        <w:rPr>
          <w:spacing w:val="-1"/>
        </w:rPr>
        <w:t xml:space="preserve"> </w:t>
      </w:r>
      <w:r>
        <w:t>планируемые</w:t>
      </w:r>
      <w:r>
        <w:rPr>
          <w:spacing w:val="-4"/>
        </w:rPr>
        <w:t xml:space="preserve"> </w:t>
      </w:r>
      <w:r>
        <w:t>результаты,</w:t>
      </w:r>
      <w:r>
        <w:rPr>
          <w:spacing w:val="-2"/>
        </w:rPr>
        <w:t xml:space="preserve"> </w:t>
      </w:r>
      <w:r>
        <w:t>этапы</w:t>
      </w:r>
      <w:r>
        <w:rPr>
          <w:spacing w:val="-3"/>
        </w:rPr>
        <w:t xml:space="preserve"> </w:t>
      </w:r>
      <w:r>
        <w:t>освоения</w:t>
      </w:r>
      <w:r>
        <w:rPr>
          <w:spacing w:val="-2"/>
        </w:rPr>
        <w:t xml:space="preserve"> </w:t>
      </w:r>
      <w:r>
        <w:t>которых</w:t>
      </w:r>
      <w:r>
        <w:rPr>
          <w:spacing w:val="-1"/>
        </w:rPr>
        <w:t xml:space="preserve"> </w:t>
      </w:r>
      <w:r>
        <w:t>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w:t>
      </w:r>
      <w:r>
        <w:rPr>
          <w:spacing w:val="-1"/>
        </w:rPr>
        <w:t xml:space="preserve"> </w:t>
      </w:r>
      <w:r>
        <w:t>и др.) с учетом особых образовательных потребностей</w:t>
      </w:r>
      <w:r>
        <w:rPr>
          <w:spacing w:val="-1"/>
        </w:rPr>
        <w:t xml:space="preserve"> </w:t>
      </w:r>
      <w:r>
        <w:t xml:space="preserve">обучающегося с ЗПР,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 учебного </w:t>
      </w:r>
      <w:r>
        <w:rPr>
          <w:spacing w:val="-2"/>
        </w:rPr>
        <w:t>процесса.</w:t>
      </w:r>
    </w:p>
    <w:p w:rsidR="00ED113B" w:rsidRDefault="00F26E6D">
      <w:pPr>
        <w:pStyle w:val="a3"/>
        <w:spacing w:before="1"/>
        <w:ind w:right="565" w:firstLine="707"/>
      </w:pPr>
      <w:r>
        <w:rPr>
          <w:i/>
        </w:rPr>
        <w:t xml:space="preserve">Тематическая оценка </w:t>
      </w:r>
      <w:r>
        <w:t>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просвещения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w:t>
      </w:r>
      <w:r>
        <w:rPr>
          <w:spacing w:val="40"/>
        </w:rPr>
        <w:t xml:space="preserve"> </w:t>
      </w:r>
      <w:r>
        <w:t>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ED113B" w:rsidRDefault="00F26E6D">
      <w:pPr>
        <w:pStyle w:val="a3"/>
        <w:spacing w:before="1"/>
        <w:ind w:right="561" w:firstLine="707"/>
      </w:pPr>
      <w:r>
        <w:rPr>
          <w:i/>
        </w:rPr>
        <w:t xml:space="preserve">Портфолио </w:t>
      </w:r>
      <w:r>
        <w:t>представляет собой процедуру</w:t>
      </w:r>
      <w:r>
        <w:rPr>
          <w:spacing w:val="-4"/>
        </w:rPr>
        <w:t xml:space="preserve"> </w:t>
      </w:r>
      <w:r>
        <w:t>оценки динамики учебной и творческой активности обучающегося с ЗПР, направленности, широты или избирательности интересов, выраженности проявлений творческой инициативы. В портфолио включаются как работы обучающегося (в том числе – фотографии, видеоматериалы и т.п.), так и отзывы на эти работы (например, дипломы, сертификаты участия, благодарности и проч.). Отбор работ и отзывов для портфолио ведется самим обучающимся с ЗПР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на уровне основного общего образования. Результаты, представленные в портфолио, используются при выработке рекомендаций по выбору дальнейшей индивидуальной образовательной траектории и могут отражаться в характеристике.</w:t>
      </w:r>
    </w:p>
    <w:p w:rsidR="00ED113B" w:rsidRDefault="00F26E6D">
      <w:pPr>
        <w:pStyle w:val="a3"/>
        <w:ind w:left="1277"/>
      </w:pPr>
      <w:r>
        <w:t>Внутришкольный</w:t>
      </w:r>
      <w:r>
        <w:rPr>
          <w:spacing w:val="-8"/>
        </w:rPr>
        <w:t xml:space="preserve"> </w:t>
      </w:r>
      <w:r>
        <w:t>мониторинг</w:t>
      </w:r>
      <w:r>
        <w:rPr>
          <w:spacing w:val="-9"/>
        </w:rPr>
        <w:t xml:space="preserve"> </w:t>
      </w:r>
      <w:r>
        <w:t>представляет</w:t>
      </w:r>
      <w:r>
        <w:rPr>
          <w:spacing w:val="-6"/>
        </w:rPr>
        <w:t xml:space="preserve"> </w:t>
      </w:r>
      <w:r>
        <w:t>собой</w:t>
      </w:r>
      <w:r>
        <w:rPr>
          <w:spacing w:val="-4"/>
        </w:rPr>
        <w:t xml:space="preserve"> </w:t>
      </w:r>
      <w:r>
        <w:rPr>
          <w:spacing w:val="-2"/>
        </w:rPr>
        <w:t>процедуры:</w:t>
      </w:r>
    </w:p>
    <w:p w:rsidR="00ED113B" w:rsidRDefault="00F26E6D">
      <w:pPr>
        <w:pStyle w:val="a3"/>
        <w:spacing w:before="1"/>
        <w:ind w:left="1277"/>
      </w:pPr>
      <w:r>
        <w:t>оценки</w:t>
      </w:r>
      <w:r>
        <w:rPr>
          <w:spacing w:val="-3"/>
        </w:rPr>
        <w:t xml:space="preserve"> </w:t>
      </w:r>
      <w:r>
        <w:t>уровня</w:t>
      </w:r>
      <w:r>
        <w:rPr>
          <w:spacing w:val="-4"/>
        </w:rPr>
        <w:t xml:space="preserve"> </w:t>
      </w:r>
      <w:r>
        <w:t>достижения</w:t>
      </w:r>
      <w:r>
        <w:rPr>
          <w:spacing w:val="-4"/>
        </w:rPr>
        <w:t xml:space="preserve"> </w:t>
      </w:r>
      <w:r>
        <w:t>предметных</w:t>
      </w:r>
      <w:r>
        <w:rPr>
          <w:spacing w:val="-5"/>
        </w:rPr>
        <w:t xml:space="preserve"> </w:t>
      </w:r>
      <w:r>
        <w:t>и</w:t>
      </w:r>
      <w:r>
        <w:rPr>
          <w:spacing w:val="-4"/>
        </w:rPr>
        <w:t xml:space="preserve"> </w:t>
      </w:r>
      <w:r>
        <w:t>метапредметных</w:t>
      </w:r>
      <w:r>
        <w:rPr>
          <w:spacing w:val="-2"/>
        </w:rPr>
        <w:t xml:space="preserve"> результатов;</w:t>
      </w:r>
    </w:p>
    <w:p w:rsidR="00ED113B" w:rsidRDefault="00F26E6D">
      <w:pPr>
        <w:pStyle w:val="a3"/>
        <w:ind w:right="569" w:firstLine="707"/>
      </w:pPr>
      <w:r>
        <w:t>оценки уровня достижения той части личностных результатов, которые связаны с оценкой поведения, прилежания, а также с оценкой учебной самостоятельности и социальных навыков;</w:t>
      </w:r>
    </w:p>
    <w:p w:rsidR="00ED113B" w:rsidRDefault="00F26E6D">
      <w:pPr>
        <w:pStyle w:val="a3"/>
        <w:ind w:right="562" w:firstLine="707"/>
      </w:pPr>
      <w:r>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 с ЗПР с учетом их особых образовательных потребностей и индивидуальных особенностей.</w:t>
      </w:r>
    </w:p>
    <w:p w:rsidR="00ED113B" w:rsidRDefault="00F26E6D">
      <w:pPr>
        <w:pStyle w:val="a3"/>
        <w:ind w:right="565" w:firstLine="707"/>
      </w:pPr>
      <w: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обучающихся с ЗПР обобщаются и отражаются в их характеристиках.</w:t>
      </w:r>
    </w:p>
    <w:p w:rsidR="00ED113B" w:rsidRDefault="00F26E6D">
      <w:pPr>
        <w:pStyle w:val="a3"/>
        <w:spacing w:before="1"/>
        <w:ind w:right="564" w:firstLine="707"/>
      </w:pPr>
      <w:r>
        <w:rPr>
          <w:i/>
        </w:rPr>
        <w:t xml:space="preserve">Промежуточная аттестация </w:t>
      </w:r>
      <w:r>
        <w:t>представляет собой процедуру аттестации обучающихся</w:t>
      </w:r>
      <w:r>
        <w:rPr>
          <w:spacing w:val="60"/>
        </w:rPr>
        <w:t xml:space="preserve"> </w:t>
      </w:r>
      <w:r>
        <w:t>с</w:t>
      </w:r>
      <w:r>
        <w:rPr>
          <w:spacing w:val="61"/>
        </w:rPr>
        <w:t xml:space="preserve"> </w:t>
      </w:r>
      <w:r>
        <w:t>ЗПР</w:t>
      </w:r>
      <w:r>
        <w:rPr>
          <w:spacing w:val="60"/>
        </w:rPr>
        <w:t xml:space="preserve"> </w:t>
      </w:r>
      <w:r>
        <w:t>на</w:t>
      </w:r>
      <w:r>
        <w:rPr>
          <w:spacing w:val="64"/>
        </w:rPr>
        <w:t xml:space="preserve"> </w:t>
      </w:r>
      <w:r>
        <w:t>уровне</w:t>
      </w:r>
      <w:r>
        <w:rPr>
          <w:spacing w:val="61"/>
        </w:rPr>
        <w:t xml:space="preserve"> </w:t>
      </w:r>
      <w:r>
        <w:t>основного</w:t>
      </w:r>
      <w:r>
        <w:rPr>
          <w:spacing w:val="63"/>
        </w:rPr>
        <w:t xml:space="preserve"> </w:t>
      </w:r>
      <w:r>
        <w:t>общего</w:t>
      </w:r>
      <w:r>
        <w:rPr>
          <w:spacing w:val="62"/>
        </w:rPr>
        <w:t xml:space="preserve"> </w:t>
      </w:r>
      <w:r>
        <w:t>образования</w:t>
      </w:r>
      <w:r>
        <w:rPr>
          <w:spacing w:val="62"/>
        </w:rPr>
        <w:t xml:space="preserve"> </w:t>
      </w:r>
      <w:r>
        <w:t>и</w:t>
      </w:r>
      <w:r>
        <w:rPr>
          <w:spacing w:val="61"/>
        </w:rPr>
        <w:t xml:space="preserve"> </w:t>
      </w:r>
      <w:r>
        <w:t>проводится</w:t>
      </w:r>
      <w:r>
        <w:rPr>
          <w:spacing w:val="62"/>
        </w:rPr>
        <w:t xml:space="preserve"> </w:t>
      </w:r>
      <w:r>
        <w:t>в</w:t>
      </w:r>
      <w:r>
        <w:rPr>
          <w:spacing w:val="63"/>
        </w:rPr>
        <w:t xml:space="preserve"> </w:t>
      </w:r>
      <w:r>
        <w:rPr>
          <w:spacing w:val="-2"/>
        </w:rPr>
        <w:t>конце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ED113B" w:rsidRDefault="00F26E6D">
      <w:pPr>
        <w:pStyle w:val="a3"/>
        <w:spacing w:before="1"/>
        <w:ind w:right="567" w:firstLine="707"/>
      </w:pPr>
      <w:r>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с ЗПР к государственной итоговой аттестации.</w:t>
      </w:r>
    </w:p>
    <w:p w:rsidR="00ED113B" w:rsidRDefault="00F26E6D">
      <w:pPr>
        <w:pStyle w:val="a3"/>
        <w:ind w:right="568" w:firstLine="707"/>
      </w:pPr>
      <w:r>
        <w:t xml:space="preserve">Порядок проведения промежуточной аттестации регламентируется Федеральным законом «Об образовании в Российской Федерации» (ст.58) и иными нормативными </w:t>
      </w:r>
      <w:r>
        <w:rPr>
          <w:spacing w:val="-2"/>
        </w:rPr>
        <w:t>актами.</w:t>
      </w:r>
    </w:p>
    <w:p w:rsidR="00ED113B" w:rsidRDefault="00F26E6D">
      <w:pPr>
        <w:pStyle w:val="a3"/>
        <w:ind w:right="562" w:firstLine="707"/>
      </w:pPr>
      <w:r>
        <w:rPr>
          <w:i/>
        </w:rPr>
        <w:t xml:space="preserve">Государственная итоговая аттестация. </w:t>
      </w:r>
      <w: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общеобразовательной программы основного общего образования. Порядок проведения ГИА регламентируется Законом и иными нормативными актами.</w:t>
      </w:r>
    </w:p>
    <w:p w:rsidR="00ED113B" w:rsidRDefault="00F26E6D">
      <w:pPr>
        <w:pStyle w:val="a3"/>
        <w:ind w:right="562" w:firstLine="707"/>
      </w:pPr>
      <w: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 ЗПР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w:t>
      </w:r>
      <w:r>
        <w:rPr>
          <w:spacing w:val="-4"/>
        </w:rPr>
        <w:t xml:space="preserve"> </w:t>
      </w:r>
      <w:r>
        <w:t>представляющих</w:t>
      </w:r>
      <w:r>
        <w:rPr>
          <w:spacing w:val="-2"/>
        </w:rPr>
        <w:t xml:space="preserve"> </w:t>
      </w:r>
      <w:r>
        <w:t>собой</w:t>
      </w:r>
      <w:r>
        <w:rPr>
          <w:spacing w:val="-3"/>
        </w:rPr>
        <w:t xml:space="preserve"> </w:t>
      </w:r>
      <w:r>
        <w:t>комплексы</w:t>
      </w:r>
      <w:r>
        <w:rPr>
          <w:spacing w:val="-4"/>
        </w:rPr>
        <w:t xml:space="preserve"> </w:t>
      </w:r>
      <w:r>
        <w:t>заданий</w:t>
      </w:r>
      <w:r>
        <w:rPr>
          <w:spacing w:val="-4"/>
        </w:rPr>
        <w:t xml:space="preserve"> </w:t>
      </w:r>
      <w:r>
        <w:t>в</w:t>
      </w:r>
      <w:r>
        <w:rPr>
          <w:spacing w:val="-5"/>
        </w:rPr>
        <w:t xml:space="preserve"> </w:t>
      </w:r>
      <w:r>
        <w:t>стандартизированной</w:t>
      </w:r>
      <w:r>
        <w:rPr>
          <w:spacing w:val="-4"/>
        </w:rPr>
        <w:t xml:space="preserve"> </w:t>
      </w:r>
      <w:r>
        <w:t>форме,</w:t>
      </w:r>
      <w:r>
        <w:rPr>
          <w:spacing w:val="-4"/>
        </w:rPr>
        <w:t xml:space="preserve"> </w:t>
      </w:r>
      <w:r>
        <w:t>и</w:t>
      </w:r>
      <w:r>
        <w:rPr>
          <w:spacing w:val="-4"/>
        </w:rPr>
        <w:t xml:space="preserve"> </w:t>
      </w:r>
      <w:r>
        <w:t>в форме устных и письменных экзаменов с использованием тем, билетов, иных форм (государственный выпускной экзамен – ГВЭ). Обучающийся с ЗПР имеет право на предоставление специальных условий при проведении государственной итоговой аттестации в соответствии с заключением ПМПК.</w:t>
      </w:r>
    </w:p>
    <w:p w:rsidR="00ED113B" w:rsidRDefault="00F26E6D">
      <w:pPr>
        <w:pStyle w:val="a3"/>
        <w:spacing w:before="1"/>
        <w:ind w:right="564" w:firstLine="707"/>
      </w:pPr>
      <w:r>
        <w:t>Итоговая оценка (итоговая аттестация) по предмету складывается из результатов внутренней</w:t>
      </w:r>
      <w:r>
        <w:rPr>
          <w:spacing w:val="-1"/>
        </w:rPr>
        <w:t xml:space="preserve"> </w:t>
      </w:r>
      <w:r>
        <w:t>и</w:t>
      </w:r>
      <w:r>
        <w:rPr>
          <w:spacing w:val="-1"/>
        </w:rPr>
        <w:t xml:space="preserve"> </w:t>
      </w:r>
      <w:r>
        <w:t>внешней</w:t>
      </w:r>
      <w:r>
        <w:rPr>
          <w:spacing w:val="-4"/>
        </w:rPr>
        <w:t xml:space="preserve"> </w:t>
      </w:r>
      <w:r>
        <w:t>оценки.</w:t>
      </w:r>
      <w:r>
        <w:rPr>
          <w:spacing w:val="-5"/>
        </w:rPr>
        <w:t xml:space="preserve"> </w:t>
      </w:r>
      <w:r>
        <w:t>К</w:t>
      </w:r>
      <w:r>
        <w:rPr>
          <w:spacing w:val="-2"/>
        </w:rPr>
        <w:t xml:space="preserve"> </w:t>
      </w:r>
      <w:r>
        <w:t>результатам</w:t>
      </w:r>
      <w:r>
        <w:rPr>
          <w:spacing w:val="-1"/>
        </w:rPr>
        <w:t xml:space="preserve"> </w:t>
      </w:r>
      <w:r>
        <w:t>внешней</w:t>
      </w:r>
      <w:r>
        <w:rPr>
          <w:spacing w:val="-1"/>
        </w:rPr>
        <w:t xml:space="preserve"> </w:t>
      </w:r>
      <w:r>
        <w:t>оценки</w:t>
      </w:r>
      <w:r>
        <w:rPr>
          <w:spacing w:val="-1"/>
        </w:rPr>
        <w:t xml:space="preserve"> </w:t>
      </w:r>
      <w:r>
        <w:t>относятся</w:t>
      </w:r>
      <w:r>
        <w:rPr>
          <w:spacing w:val="-3"/>
        </w:rPr>
        <w:t xml:space="preserve"> </w:t>
      </w:r>
      <w:r>
        <w:t>результаты</w:t>
      </w:r>
      <w:r>
        <w:rPr>
          <w:spacing w:val="-2"/>
        </w:rPr>
        <w:t xml:space="preserve"> </w:t>
      </w:r>
      <w:r>
        <w:t>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Такой подход позволяет обеспечить полноту охвата планируемых результатов и выявить кумулятивный эффект обучения, обеспечивающий прирост в глубине понимания изучаемого</w:t>
      </w:r>
      <w:r>
        <w:rPr>
          <w:spacing w:val="-1"/>
        </w:rPr>
        <w:t xml:space="preserve"> </w:t>
      </w:r>
      <w:r>
        <w:t>материала</w:t>
      </w:r>
      <w:r>
        <w:rPr>
          <w:spacing w:val="-2"/>
        </w:rPr>
        <w:t xml:space="preserve"> </w:t>
      </w:r>
      <w:r>
        <w:t>и</w:t>
      </w:r>
      <w:r>
        <w:rPr>
          <w:spacing w:val="-3"/>
        </w:rPr>
        <w:t xml:space="preserve"> </w:t>
      </w:r>
      <w:r>
        <w:t>свободе</w:t>
      </w:r>
      <w:r>
        <w:rPr>
          <w:spacing w:val="-4"/>
        </w:rPr>
        <w:t xml:space="preserve"> </w:t>
      </w:r>
      <w:r>
        <w:t>оперирования</w:t>
      </w:r>
      <w:r>
        <w:rPr>
          <w:spacing w:val="-3"/>
        </w:rPr>
        <w:t xml:space="preserve"> </w:t>
      </w:r>
      <w:r>
        <w:t>им.</w:t>
      </w:r>
      <w:r>
        <w:rPr>
          <w:spacing w:val="-3"/>
        </w:rPr>
        <w:t xml:space="preserve"> </w:t>
      </w:r>
      <w:r>
        <w:t>По</w:t>
      </w:r>
      <w:r>
        <w:rPr>
          <w:spacing w:val="-3"/>
        </w:rPr>
        <w:t xml:space="preserve"> </w:t>
      </w:r>
      <w:r>
        <w:t>предметам,</w:t>
      </w:r>
      <w:r>
        <w:rPr>
          <w:spacing w:val="-3"/>
        </w:rPr>
        <w:t xml:space="preserve"> </w:t>
      </w:r>
      <w:r>
        <w:t>не</w:t>
      </w:r>
      <w:r>
        <w:rPr>
          <w:spacing w:val="-2"/>
        </w:rPr>
        <w:t xml:space="preserve"> </w:t>
      </w:r>
      <w:r>
        <w:t>вынесенным</w:t>
      </w:r>
      <w:r>
        <w:rPr>
          <w:spacing w:val="-5"/>
        </w:rPr>
        <w:t xml:space="preserve"> </w:t>
      </w:r>
      <w:r>
        <w:t>на</w:t>
      </w:r>
      <w:r>
        <w:rPr>
          <w:spacing w:val="-4"/>
        </w:rPr>
        <w:t xml:space="preserve"> </w:t>
      </w:r>
      <w:r>
        <w:t>ГИА, итоговая оценка ставится на основе результатов только внутренней оценки.</w:t>
      </w:r>
    </w:p>
    <w:p w:rsidR="00ED113B" w:rsidRDefault="00F26E6D">
      <w:pPr>
        <w:pStyle w:val="a3"/>
        <w:ind w:right="560" w:firstLine="707"/>
      </w:pPr>
      <w: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ED113B" w:rsidRDefault="00F26E6D">
      <w:pPr>
        <w:pStyle w:val="a3"/>
        <w:spacing w:before="1"/>
        <w:ind w:right="567" w:firstLine="707"/>
      </w:pPr>
      <w:r>
        <w:t>Итоговая оценка по междисциплинарным программам ставится на основе результатов внутришкольного мониторинга и фиксируется в характеристике обучающегося с ЗПР.</w:t>
      </w:r>
    </w:p>
    <w:p w:rsidR="00ED113B" w:rsidRDefault="00F26E6D">
      <w:pPr>
        <w:pStyle w:val="a3"/>
        <w:ind w:left="1277"/>
      </w:pPr>
      <w:r>
        <w:t>Характеристика</w:t>
      </w:r>
      <w:r>
        <w:rPr>
          <w:spacing w:val="-5"/>
        </w:rPr>
        <w:t xml:space="preserve"> </w:t>
      </w:r>
      <w:r>
        <w:t>готовится</w:t>
      </w:r>
      <w:r>
        <w:rPr>
          <w:spacing w:val="-4"/>
        </w:rPr>
        <w:t xml:space="preserve"> </w:t>
      </w:r>
      <w:r>
        <w:t>на</w:t>
      </w:r>
      <w:r>
        <w:rPr>
          <w:spacing w:val="-5"/>
        </w:rPr>
        <w:t xml:space="preserve"> </w:t>
      </w:r>
      <w:r>
        <w:rPr>
          <w:spacing w:val="-2"/>
        </w:rPr>
        <w:t>основании:</w:t>
      </w:r>
    </w:p>
    <w:p w:rsidR="00ED113B" w:rsidRDefault="00F26E6D">
      <w:pPr>
        <w:pStyle w:val="a3"/>
        <w:ind w:right="572" w:firstLine="707"/>
      </w:pPr>
      <w:r>
        <w:t>объективных показателей образовательных достижений обучающегося на уровне основного образования,</w:t>
      </w:r>
    </w:p>
    <w:p w:rsidR="00ED113B" w:rsidRDefault="00F26E6D">
      <w:pPr>
        <w:pStyle w:val="a3"/>
        <w:ind w:left="1277"/>
      </w:pPr>
      <w:r>
        <w:t>портфолио</w:t>
      </w:r>
      <w:r>
        <w:rPr>
          <w:spacing w:val="-3"/>
        </w:rPr>
        <w:t xml:space="preserve"> </w:t>
      </w:r>
      <w:r>
        <w:rPr>
          <w:spacing w:val="-2"/>
        </w:rPr>
        <w:t>выпускника;</w:t>
      </w:r>
    </w:p>
    <w:p w:rsidR="00ED113B" w:rsidRDefault="00F26E6D">
      <w:pPr>
        <w:pStyle w:val="a3"/>
        <w:ind w:right="571" w:firstLine="707"/>
      </w:pPr>
      <w:r>
        <w:t>экспертных оценок специалистов ППк, классного руководителя и учителей, обучавших данного выпускника на уровне основного общего образования.</w:t>
      </w:r>
    </w:p>
    <w:p w:rsidR="00ED113B" w:rsidRDefault="00F26E6D">
      <w:pPr>
        <w:pStyle w:val="a3"/>
        <w:ind w:left="1277"/>
      </w:pPr>
      <w:r>
        <w:t>В</w:t>
      </w:r>
      <w:r>
        <w:rPr>
          <w:spacing w:val="-4"/>
        </w:rPr>
        <w:t xml:space="preserve"> </w:t>
      </w:r>
      <w:r>
        <w:t>характеристике</w:t>
      </w:r>
      <w:r>
        <w:rPr>
          <w:spacing w:val="-3"/>
        </w:rPr>
        <w:t xml:space="preserve"> </w:t>
      </w:r>
      <w:r>
        <w:rPr>
          <w:spacing w:val="-2"/>
        </w:rPr>
        <w:t>выпускника:</w:t>
      </w:r>
    </w:p>
    <w:p w:rsidR="00ED113B" w:rsidRDefault="00F26E6D">
      <w:pPr>
        <w:pStyle w:val="a3"/>
        <w:ind w:right="567" w:firstLine="707"/>
      </w:pPr>
      <w:r>
        <w:t>отмечаются образовательные достижения обучающегося с ЗПР по освоению личностных, метапредметных и предметных результатов;</w:t>
      </w:r>
    </w:p>
    <w:p w:rsidR="00ED113B" w:rsidRDefault="00F26E6D">
      <w:pPr>
        <w:pStyle w:val="a3"/>
        <w:spacing w:before="1"/>
        <w:ind w:right="568" w:firstLine="707"/>
      </w:pPr>
      <w:r>
        <w:t xml:space="preserve">даются педагогические рекомендации к выбору дальнейшей индивидуальной образовательной траектории с учетом выбора обучающимся с ЗПР направлений профильного образования, выявленных проблем и отмеченных образовательных </w:t>
      </w:r>
      <w:r>
        <w:rPr>
          <w:spacing w:val="-2"/>
        </w:rPr>
        <w:t>достижений.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firstLine="707"/>
      </w:pPr>
      <w:r>
        <w:lastRenderedPageBreak/>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ED113B" w:rsidRDefault="00F26E6D">
      <w:pPr>
        <w:pStyle w:val="a3"/>
        <w:spacing w:before="1"/>
        <w:ind w:right="564" w:firstLine="707"/>
      </w:pPr>
      <w:r>
        <w:t>Оценка предметных результатов – часть системы внутришкольного контроля и внутренней системы оценки качества образования. 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рекомендаций как для текущей коррекции учебного процесса и его индивидуализации, так и для повышения квалификации учителя.</w:t>
      </w:r>
    </w:p>
    <w:p w:rsidR="00ED113B" w:rsidRDefault="00F26E6D">
      <w:pPr>
        <w:pStyle w:val="a3"/>
        <w:ind w:right="569" w:firstLine="707"/>
      </w:pPr>
      <w:r>
        <w:t>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w:t>
      </w:r>
    </w:p>
    <w:p w:rsidR="00ED113B" w:rsidRDefault="00F26E6D">
      <w:pPr>
        <w:pStyle w:val="a3"/>
        <w:ind w:right="562" w:firstLine="707"/>
      </w:pPr>
      <w: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rsidR="00ED113B" w:rsidRDefault="00F26E6D">
      <w:pPr>
        <w:pStyle w:val="a3"/>
        <w:ind w:right="566" w:firstLine="707"/>
      </w:pPr>
      <w: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rsidR="00ED113B" w:rsidRDefault="00F26E6D">
      <w:pPr>
        <w:pStyle w:val="a3"/>
        <w:spacing w:before="1"/>
        <w:ind w:left="1277"/>
      </w:pPr>
      <w:r>
        <w:t>При</w:t>
      </w:r>
      <w:r>
        <w:rPr>
          <w:spacing w:val="55"/>
          <w:w w:val="150"/>
        </w:rPr>
        <w:t xml:space="preserve">  </w:t>
      </w:r>
      <w:r>
        <w:t>составлении</w:t>
      </w:r>
      <w:r>
        <w:rPr>
          <w:spacing w:val="55"/>
          <w:w w:val="150"/>
        </w:rPr>
        <w:t xml:space="preserve">  </w:t>
      </w:r>
      <w:r>
        <w:t>единого</w:t>
      </w:r>
      <w:r>
        <w:rPr>
          <w:spacing w:val="55"/>
          <w:w w:val="150"/>
        </w:rPr>
        <w:t xml:space="preserve">  </w:t>
      </w:r>
      <w:r>
        <w:t>графика</w:t>
      </w:r>
      <w:r>
        <w:rPr>
          <w:spacing w:val="55"/>
          <w:w w:val="150"/>
        </w:rPr>
        <w:t xml:space="preserve">  </w:t>
      </w:r>
      <w:r>
        <w:t>оценочных</w:t>
      </w:r>
      <w:r>
        <w:rPr>
          <w:spacing w:val="55"/>
          <w:w w:val="150"/>
        </w:rPr>
        <w:t xml:space="preserve">  </w:t>
      </w:r>
      <w:r>
        <w:t>процедур</w:t>
      </w:r>
      <w:r>
        <w:rPr>
          <w:spacing w:val="61"/>
          <w:w w:val="150"/>
        </w:rPr>
        <w:t xml:space="preserve">  </w:t>
      </w:r>
      <w:r>
        <w:rPr>
          <w:spacing w:val="-2"/>
        </w:rPr>
        <w:t>используются</w:t>
      </w:r>
    </w:p>
    <w:p w:rsidR="00ED113B" w:rsidRDefault="00F26E6D">
      <w:pPr>
        <w:pStyle w:val="a3"/>
        <w:ind w:right="566"/>
      </w:pPr>
      <w:r>
        <w:t>«Рекомендации</w:t>
      </w:r>
      <w:r>
        <w:rPr>
          <w:spacing w:val="-1"/>
        </w:rPr>
        <w:t xml:space="preserve"> </w:t>
      </w:r>
      <w:r>
        <w:t>для</w:t>
      </w:r>
      <w:r>
        <w:rPr>
          <w:spacing w:val="-2"/>
        </w:rPr>
        <w:t xml:space="preserve"> </w:t>
      </w:r>
      <w:r>
        <w:t>системы</w:t>
      </w:r>
      <w:r>
        <w:rPr>
          <w:spacing w:val="-3"/>
        </w:rPr>
        <w:t xml:space="preserve"> </w:t>
      </w:r>
      <w:r>
        <w:t>общего</w:t>
      </w:r>
      <w:r>
        <w:rPr>
          <w:spacing w:val="-2"/>
        </w:rPr>
        <w:t xml:space="preserve"> </w:t>
      </w:r>
      <w:r>
        <w:t>образования</w:t>
      </w:r>
      <w:r>
        <w:rPr>
          <w:spacing w:val="-2"/>
        </w:rPr>
        <w:t xml:space="preserve"> </w:t>
      </w:r>
      <w:r>
        <w:t>по</w:t>
      </w:r>
      <w:r>
        <w:rPr>
          <w:spacing w:val="-2"/>
        </w:rPr>
        <w:t xml:space="preserve"> </w:t>
      </w:r>
      <w:r>
        <w:t>основным</w:t>
      </w:r>
      <w:r>
        <w:rPr>
          <w:spacing w:val="-6"/>
        </w:rPr>
        <w:t xml:space="preserve"> </w:t>
      </w:r>
      <w:r>
        <w:t>подходам</w:t>
      </w:r>
      <w:r>
        <w:rPr>
          <w:spacing w:val="-3"/>
        </w:rPr>
        <w:t xml:space="preserve"> </w:t>
      </w:r>
      <w:r>
        <w:t>к</w:t>
      </w:r>
      <w:r>
        <w:rPr>
          <w:spacing w:val="-2"/>
        </w:rPr>
        <w:t xml:space="preserve"> </w:t>
      </w:r>
      <w:r>
        <w:t>формированию графика оценочных процедур в образовательных организациях» (Письмо</w:t>
      </w:r>
      <w:r>
        <w:rPr>
          <w:spacing w:val="40"/>
        </w:rPr>
        <w:t xml:space="preserve"> </w:t>
      </w:r>
      <w:r>
        <w:t>минпросвещения</w:t>
      </w:r>
      <w:r>
        <w:rPr>
          <w:spacing w:val="-1"/>
        </w:rPr>
        <w:t xml:space="preserve"> </w:t>
      </w:r>
      <w:r>
        <w:t>РФ</w:t>
      </w:r>
      <w:r>
        <w:rPr>
          <w:spacing w:val="-1"/>
        </w:rPr>
        <w:t xml:space="preserve"> </w:t>
      </w:r>
      <w:r>
        <w:t>№СК-228/03,</w:t>
      </w:r>
      <w:r>
        <w:rPr>
          <w:spacing w:val="-1"/>
        </w:rPr>
        <w:t xml:space="preserve"> </w:t>
      </w:r>
      <w:r>
        <w:t>федеральной службы</w:t>
      </w:r>
      <w:r>
        <w:rPr>
          <w:spacing w:val="-2"/>
        </w:rPr>
        <w:t xml:space="preserve"> </w:t>
      </w:r>
      <w:r>
        <w:t>по</w:t>
      </w:r>
      <w:r>
        <w:rPr>
          <w:spacing w:val="-1"/>
        </w:rPr>
        <w:t xml:space="preserve"> </w:t>
      </w:r>
      <w:r>
        <w:t>надзору</w:t>
      </w:r>
      <w:r>
        <w:rPr>
          <w:spacing w:val="-4"/>
        </w:rPr>
        <w:t xml:space="preserve"> </w:t>
      </w:r>
      <w:r>
        <w:t>в сфере</w:t>
      </w:r>
      <w:r>
        <w:rPr>
          <w:spacing w:val="-3"/>
        </w:rPr>
        <w:t xml:space="preserve"> </w:t>
      </w:r>
      <w:r>
        <w:t>образования</w:t>
      </w:r>
      <w:r>
        <w:rPr>
          <w:spacing w:val="-3"/>
        </w:rPr>
        <w:t xml:space="preserve"> </w:t>
      </w:r>
      <w:r>
        <w:t>и науки №1-169/08-01 от 6.08.2021).</w:t>
      </w:r>
    </w:p>
    <w:p w:rsidR="00ED113B" w:rsidRDefault="00F26E6D">
      <w:pPr>
        <w:ind w:left="569"/>
        <w:jc w:val="both"/>
        <w:rPr>
          <w:i/>
          <w:sz w:val="24"/>
        </w:rPr>
      </w:pPr>
      <w:r>
        <w:rPr>
          <w:i/>
          <w:sz w:val="24"/>
        </w:rPr>
        <w:t>Примерный</w:t>
      </w:r>
      <w:r>
        <w:rPr>
          <w:i/>
          <w:spacing w:val="-3"/>
          <w:sz w:val="24"/>
        </w:rPr>
        <w:t xml:space="preserve"> </w:t>
      </w:r>
      <w:r>
        <w:rPr>
          <w:i/>
          <w:sz w:val="24"/>
        </w:rPr>
        <w:t>перечень</w:t>
      </w:r>
      <w:r>
        <w:rPr>
          <w:i/>
          <w:spacing w:val="-3"/>
          <w:sz w:val="24"/>
        </w:rPr>
        <w:t xml:space="preserve"> </w:t>
      </w:r>
      <w:r>
        <w:rPr>
          <w:i/>
          <w:sz w:val="24"/>
        </w:rPr>
        <w:t>оценочных</w:t>
      </w:r>
      <w:r>
        <w:rPr>
          <w:i/>
          <w:spacing w:val="-3"/>
          <w:sz w:val="24"/>
        </w:rPr>
        <w:t xml:space="preserve"> </w:t>
      </w:r>
      <w:r>
        <w:rPr>
          <w:i/>
          <w:spacing w:val="-2"/>
          <w:sz w:val="24"/>
        </w:rPr>
        <w:t>процедур</w:t>
      </w:r>
    </w:p>
    <w:p w:rsidR="00ED113B" w:rsidRDefault="00F26E6D">
      <w:pPr>
        <w:spacing w:after="8"/>
        <w:ind w:left="569"/>
        <w:jc w:val="both"/>
        <w:rPr>
          <w:i/>
          <w:sz w:val="24"/>
        </w:rPr>
      </w:pPr>
      <w:r>
        <w:rPr>
          <w:i/>
          <w:sz w:val="24"/>
        </w:rPr>
        <w:t>На</w:t>
      </w:r>
      <w:r>
        <w:rPr>
          <w:i/>
          <w:spacing w:val="-5"/>
          <w:sz w:val="24"/>
        </w:rPr>
        <w:t xml:space="preserve"> </w:t>
      </w:r>
      <w:r>
        <w:rPr>
          <w:i/>
          <w:sz w:val="24"/>
        </w:rPr>
        <w:t>основе</w:t>
      </w:r>
      <w:r>
        <w:rPr>
          <w:i/>
          <w:spacing w:val="-3"/>
          <w:sz w:val="24"/>
        </w:rPr>
        <w:t xml:space="preserve"> </w:t>
      </w:r>
      <w:r>
        <w:rPr>
          <w:i/>
          <w:sz w:val="24"/>
        </w:rPr>
        <w:t>данного</w:t>
      </w:r>
      <w:r>
        <w:rPr>
          <w:i/>
          <w:spacing w:val="-3"/>
          <w:sz w:val="24"/>
        </w:rPr>
        <w:t xml:space="preserve"> </w:t>
      </w:r>
      <w:r>
        <w:rPr>
          <w:i/>
          <w:sz w:val="24"/>
        </w:rPr>
        <w:t>перечня</w:t>
      </w:r>
      <w:r>
        <w:rPr>
          <w:i/>
          <w:spacing w:val="-4"/>
          <w:sz w:val="24"/>
        </w:rPr>
        <w:t xml:space="preserve"> </w:t>
      </w:r>
      <w:r>
        <w:rPr>
          <w:i/>
          <w:sz w:val="24"/>
        </w:rPr>
        <w:t>ежегодно</w:t>
      </w:r>
      <w:r>
        <w:rPr>
          <w:i/>
          <w:spacing w:val="-2"/>
          <w:sz w:val="24"/>
        </w:rPr>
        <w:t xml:space="preserve"> </w:t>
      </w:r>
      <w:r>
        <w:rPr>
          <w:i/>
          <w:sz w:val="24"/>
        </w:rPr>
        <w:t>осуществляется</w:t>
      </w:r>
      <w:r>
        <w:rPr>
          <w:i/>
          <w:spacing w:val="-4"/>
          <w:sz w:val="24"/>
        </w:rPr>
        <w:t xml:space="preserve"> </w:t>
      </w:r>
      <w:r>
        <w:rPr>
          <w:i/>
          <w:spacing w:val="-2"/>
          <w:sz w:val="24"/>
        </w:rPr>
        <w:t>актуализация.</w:t>
      </w: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7"/>
        <w:gridCol w:w="1213"/>
        <w:gridCol w:w="934"/>
        <w:gridCol w:w="1158"/>
        <w:gridCol w:w="1160"/>
        <w:gridCol w:w="1158"/>
        <w:gridCol w:w="1161"/>
        <w:gridCol w:w="1158"/>
      </w:tblGrid>
      <w:tr w:rsidR="00ED113B">
        <w:trPr>
          <w:trHeight w:val="275"/>
        </w:trPr>
        <w:tc>
          <w:tcPr>
            <w:tcW w:w="1637" w:type="dxa"/>
            <w:vMerge w:val="restart"/>
          </w:tcPr>
          <w:p w:rsidR="00ED113B" w:rsidRDefault="00ED113B">
            <w:pPr>
              <w:pStyle w:val="TableParagraph"/>
              <w:rPr>
                <w:i/>
              </w:rPr>
            </w:pPr>
          </w:p>
          <w:p w:rsidR="00ED113B" w:rsidRDefault="00ED113B">
            <w:pPr>
              <w:pStyle w:val="TableParagraph"/>
              <w:spacing w:before="159"/>
              <w:rPr>
                <w:i/>
              </w:rPr>
            </w:pPr>
          </w:p>
          <w:p w:rsidR="00ED113B" w:rsidRDefault="00F26E6D">
            <w:pPr>
              <w:pStyle w:val="TableParagraph"/>
              <w:ind w:left="107" w:right="96"/>
              <w:rPr>
                <w:b/>
              </w:rPr>
            </w:pPr>
            <w:r>
              <w:rPr>
                <w:b/>
                <w:spacing w:val="-2"/>
              </w:rPr>
              <w:t>Направление деятельности</w:t>
            </w:r>
          </w:p>
        </w:tc>
        <w:tc>
          <w:tcPr>
            <w:tcW w:w="1213" w:type="dxa"/>
            <w:vMerge w:val="restart"/>
          </w:tcPr>
          <w:p w:rsidR="00ED113B" w:rsidRDefault="00ED113B">
            <w:pPr>
              <w:pStyle w:val="TableParagraph"/>
              <w:rPr>
                <w:i/>
                <w:sz w:val="20"/>
              </w:rPr>
            </w:pPr>
          </w:p>
          <w:p w:rsidR="00ED113B" w:rsidRDefault="00ED113B">
            <w:pPr>
              <w:pStyle w:val="TableParagraph"/>
              <w:spacing w:before="125"/>
              <w:rPr>
                <w:i/>
                <w:sz w:val="20"/>
              </w:rPr>
            </w:pPr>
          </w:p>
          <w:p w:rsidR="00ED113B" w:rsidRDefault="00F26E6D">
            <w:pPr>
              <w:pStyle w:val="TableParagraph"/>
              <w:spacing w:before="1"/>
              <w:ind w:left="107" w:right="101"/>
              <w:jc w:val="both"/>
              <w:rPr>
                <w:b/>
                <w:sz w:val="18"/>
              </w:rPr>
            </w:pPr>
            <w:r>
              <w:rPr>
                <w:b/>
                <w:spacing w:val="-2"/>
                <w:sz w:val="20"/>
              </w:rPr>
              <w:t xml:space="preserve">Ответстве </w:t>
            </w:r>
            <w:r>
              <w:rPr>
                <w:b/>
                <w:sz w:val="20"/>
              </w:rPr>
              <w:t xml:space="preserve">нный за </w:t>
            </w:r>
            <w:r>
              <w:rPr>
                <w:b/>
                <w:spacing w:val="-2"/>
                <w:sz w:val="18"/>
              </w:rPr>
              <w:t>проведение</w:t>
            </w:r>
          </w:p>
        </w:tc>
        <w:tc>
          <w:tcPr>
            <w:tcW w:w="934" w:type="dxa"/>
            <w:vMerge w:val="restart"/>
          </w:tcPr>
          <w:p w:rsidR="00ED113B" w:rsidRDefault="00F26E6D">
            <w:pPr>
              <w:pStyle w:val="TableParagraph"/>
              <w:tabs>
                <w:tab w:val="left" w:pos="713"/>
              </w:tabs>
              <w:ind w:left="104" w:right="100"/>
              <w:rPr>
                <w:b/>
                <w:sz w:val="20"/>
              </w:rPr>
            </w:pPr>
            <w:r>
              <w:rPr>
                <w:b/>
                <w:spacing w:val="-2"/>
                <w:sz w:val="20"/>
              </w:rPr>
              <w:t xml:space="preserve">Включе </w:t>
            </w:r>
            <w:r>
              <w:rPr>
                <w:b/>
                <w:spacing w:val="-4"/>
                <w:sz w:val="20"/>
              </w:rPr>
              <w:t>ние</w:t>
            </w:r>
            <w:r>
              <w:rPr>
                <w:b/>
                <w:sz w:val="20"/>
              </w:rPr>
              <w:tab/>
            </w:r>
            <w:r>
              <w:rPr>
                <w:b/>
                <w:spacing w:val="-10"/>
                <w:sz w:val="20"/>
              </w:rPr>
              <w:t>в</w:t>
            </w:r>
            <w:r>
              <w:rPr>
                <w:b/>
                <w:spacing w:val="-2"/>
                <w:sz w:val="20"/>
              </w:rPr>
              <w:t xml:space="preserve"> единый график оценоч </w:t>
            </w:r>
            <w:r>
              <w:rPr>
                <w:b/>
                <w:spacing w:val="-4"/>
                <w:sz w:val="20"/>
              </w:rPr>
              <w:t xml:space="preserve">ных </w:t>
            </w:r>
            <w:r>
              <w:rPr>
                <w:b/>
                <w:spacing w:val="-2"/>
                <w:sz w:val="20"/>
              </w:rPr>
              <w:t>процед</w:t>
            </w:r>
          </w:p>
          <w:p w:rsidR="00ED113B" w:rsidRDefault="00F26E6D">
            <w:pPr>
              <w:pStyle w:val="TableParagraph"/>
              <w:spacing w:line="212" w:lineRule="exact"/>
              <w:ind w:left="104"/>
              <w:rPr>
                <w:b/>
                <w:sz w:val="20"/>
              </w:rPr>
            </w:pPr>
            <w:r>
              <w:rPr>
                <w:b/>
                <w:spacing w:val="-5"/>
                <w:sz w:val="20"/>
              </w:rPr>
              <w:t>ур</w:t>
            </w:r>
          </w:p>
        </w:tc>
        <w:tc>
          <w:tcPr>
            <w:tcW w:w="1158" w:type="dxa"/>
          </w:tcPr>
          <w:p w:rsidR="00ED113B" w:rsidRDefault="00F26E6D">
            <w:pPr>
              <w:pStyle w:val="TableParagraph"/>
              <w:spacing w:line="256" w:lineRule="exact"/>
              <w:ind w:left="183"/>
              <w:rPr>
                <w:b/>
                <w:sz w:val="24"/>
              </w:rPr>
            </w:pPr>
            <w:r>
              <w:rPr>
                <w:b/>
                <w:sz w:val="24"/>
              </w:rPr>
              <w:t xml:space="preserve">5 </w:t>
            </w:r>
            <w:r>
              <w:rPr>
                <w:b/>
                <w:spacing w:val="-2"/>
                <w:sz w:val="24"/>
              </w:rPr>
              <w:t>класс</w:t>
            </w:r>
          </w:p>
        </w:tc>
        <w:tc>
          <w:tcPr>
            <w:tcW w:w="1160" w:type="dxa"/>
          </w:tcPr>
          <w:p w:rsidR="00ED113B" w:rsidRDefault="00F26E6D">
            <w:pPr>
              <w:pStyle w:val="TableParagraph"/>
              <w:spacing w:line="256" w:lineRule="exact"/>
              <w:ind w:left="63" w:right="62"/>
              <w:jc w:val="center"/>
              <w:rPr>
                <w:b/>
                <w:sz w:val="24"/>
              </w:rPr>
            </w:pPr>
            <w:r>
              <w:rPr>
                <w:b/>
                <w:sz w:val="24"/>
              </w:rPr>
              <w:t xml:space="preserve">6 </w:t>
            </w:r>
            <w:r>
              <w:rPr>
                <w:b/>
                <w:spacing w:val="-2"/>
                <w:sz w:val="24"/>
              </w:rPr>
              <w:t>класс</w:t>
            </w:r>
          </w:p>
        </w:tc>
        <w:tc>
          <w:tcPr>
            <w:tcW w:w="1158" w:type="dxa"/>
          </w:tcPr>
          <w:p w:rsidR="00ED113B" w:rsidRDefault="00F26E6D">
            <w:pPr>
              <w:pStyle w:val="TableParagraph"/>
              <w:spacing w:line="256" w:lineRule="exact"/>
              <w:ind w:left="63" w:right="62"/>
              <w:jc w:val="center"/>
              <w:rPr>
                <w:b/>
                <w:sz w:val="24"/>
              </w:rPr>
            </w:pPr>
            <w:r>
              <w:rPr>
                <w:b/>
                <w:sz w:val="24"/>
              </w:rPr>
              <w:t xml:space="preserve">7 </w:t>
            </w:r>
            <w:r>
              <w:rPr>
                <w:b/>
                <w:spacing w:val="-2"/>
                <w:sz w:val="24"/>
              </w:rPr>
              <w:t>класс</w:t>
            </w:r>
          </w:p>
        </w:tc>
        <w:tc>
          <w:tcPr>
            <w:tcW w:w="1161" w:type="dxa"/>
          </w:tcPr>
          <w:p w:rsidR="00ED113B" w:rsidRDefault="00F26E6D">
            <w:pPr>
              <w:pStyle w:val="TableParagraph"/>
              <w:spacing w:line="256" w:lineRule="exact"/>
              <w:ind w:left="66" w:right="67"/>
              <w:jc w:val="center"/>
              <w:rPr>
                <w:b/>
                <w:sz w:val="24"/>
              </w:rPr>
            </w:pPr>
            <w:r>
              <w:rPr>
                <w:b/>
                <w:sz w:val="24"/>
              </w:rPr>
              <w:t xml:space="preserve">8 </w:t>
            </w:r>
            <w:r>
              <w:rPr>
                <w:b/>
                <w:spacing w:val="-2"/>
                <w:sz w:val="24"/>
              </w:rPr>
              <w:t>класс</w:t>
            </w:r>
          </w:p>
        </w:tc>
        <w:tc>
          <w:tcPr>
            <w:tcW w:w="1158" w:type="dxa"/>
          </w:tcPr>
          <w:p w:rsidR="00ED113B" w:rsidRDefault="00F26E6D">
            <w:pPr>
              <w:pStyle w:val="TableParagraph"/>
              <w:spacing w:line="256" w:lineRule="exact"/>
              <w:ind w:right="180"/>
              <w:jc w:val="right"/>
              <w:rPr>
                <w:b/>
                <w:sz w:val="24"/>
              </w:rPr>
            </w:pPr>
            <w:r>
              <w:rPr>
                <w:b/>
                <w:sz w:val="24"/>
              </w:rPr>
              <w:t xml:space="preserve">9 </w:t>
            </w:r>
            <w:r>
              <w:rPr>
                <w:b/>
                <w:spacing w:val="-2"/>
                <w:sz w:val="24"/>
              </w:rPr>
              <w:t>класс</w:t>
            </w:r>
          </w:p>
        </w:tc>
      </w:tr>
      <w:tr w:rsidR="00ED113B">
        <w:trPr>
          <w:trHeight w:val="1554"/>
        </w:trPr>
        <w:tc>
          <w:tcPr>
            <w:tcW w:w="1637" w:type="dxa"/>
            <w:vMerge/>
            <w:tcBorders>
              <w:top w:val="nil"/>
            </w:tcBorders>
          </w:tcPr>
          <w:p w:rsidR="00ED113B" w:rsidRDefault="00ED113B">
            <w:pPr>
              <w:rPr>
                <w:sz w:val="2"/>
                <w:szCs w:val="2"/>
              </w:rPr>
            </w:pPr>
          </w:p>
        </w:tc>
        <w:tc>
          <w:tcPr>
            <w:tcW w:w="1213" w:type="dxa"/>
            <w:vMerge/>
            <w:tcBorders>
              <w:top w:val="nil"/>
            </w:tcBorders>
          </w:tcPr>
          <w:p w:rsidR="00ED113B" w:rsidRDefault="00ED113B">
            <w:pPr>
              <w:rPr>
                <w:sz w:val="2"/>
                <w:szCs w:val="2"/>
              </w:rPr>
            </w:pPr>
          </w:p>
        </w:tc>
        <w:tc>
          <w:tcPr>
            <w:tcW w:w="934" w:type="dxa"/>
            <w:vMerge/>
            <w:tcBorders>
              <w:top w:val="nil"/>
            </w:tcBorders>
          </w:tcPr>
          <w:p w:rsidR="00ED113B" w:rsidRDefault="00ED113B">
            <w:pPr>
              <w:rPr>
                <w:sz w:val="2"/>
                <w:szCs w:val="2"/>
              </w:rPr>
            </w:pPr>
          </w:p>
        </w:tc>
        <w:tc>
          <w:tcPr>
            <w:tcW w:w="5795" w:type="dxa"/>
            <w:gridSpan w:val="5"/>
          </w:tcPr>
          <w:p w:rsidR="00ED113B" w:rsidRDefault="00ED113B">
            <w:pPr>
              <w:pStyle w:val="TableParagraph"/>
              <w:rPr>
                <w:i/>
                <w:sz w:val="24"/>
              </w:rPr>
            </w:pPr>
          </w:p>
          <w:p w:rsidR="00ED113B" w:rsidRDefault="00ED113B">
            <w:pPr>
              <w:pStyle w:val="TableParagraph"/>
              <w:spacing w:before="85"/>
              <w:rPr>
                <w:i/>
                <w:sz w:val="24"/>
              </w:rPr>
            </w:pPr>
          </w:p>
          <w:p w:rsidR="00ED113B" w:rsidRDefault="00F26E6D">
            <w:pPr>
              <w:pStyle w:val="TableParagraph"/>
              <w:ind w:right="1"/>
              <w:jc w:val="center"/>
              <w:rPr>
                <w:b/>
                <w:sz w:val="24"/>
              </w:rPr>
            </w:pPr>
            <w:r>
              <w:rPr>
                <w:b/>
                <w:sz w:val="24"/>
              </w:rPr>
              <w:t>Примерные</w:t>
            </w:r>
            <w:r>
              <w:rPr>
                <w:b/>
                <w:spacing w:val="-4"/>
                <w:sz w:val="24"/>
              </w:rPr>
              <w:t xml:space="preserve"> </w:t>
            </w:r>
            <w:r>
              <w:rPr>
                <w:b/>
                <w:sz w:val="24"/>
              </w:rPr>
              <w:t>формы</w:t>
            </w:r>
            <w:r>
              <w:rPr>
                <w:b/>
                <w:spacing w:val="-2"/>
                <w:sz w:val="24"/>
              </w:rPr>
              <w:t xml:space="preserve"> </w:t>
            </w:r>
            <w:r>
              <w:rPr>
                <w:b/>
                <w:sz w:val="24"/>
              </w:rPr>
              <w:t>и</w:t>
            </w:r>
            <w:r>
              <w:rPr>
                <w:b/>
                <w:spacing w:val="-3"/>
                <w:sz w:val="24"/>
              </w:rPr>
              <w:t xml:space="preserve"> </w:t>
            </w:r>
            <w:r>
              <w:rPr>
                <w:b/>
                <w:sz w:val="24"/>
              </w:rPr>
              <w:t>сроки</w:t>
            </w:r>
            <w:r>
              <w:rPr>
                <w:b/>
                <w:spacing w:val="-2"/>
                <w:sz w:val="24"/>
              </w:rPr>
              <w:t xml:space="preserve"> проведения</w:t>
            </w:r>
          </w:p>
        </w:tc>
      </w:tr>
      <w:tr w:rsidR="00ED113B">
        <w:trPr>
          <w:trHeight w:val="3266"/>
        </w:trPr>
        <w:tc>
          <w:tcPr>
            <w:tcW w:w="1637" w:type="dxa"/>
          </w:tcPr>
          <w:p w:rsidR="00ED113B" w:rsidRDefault="00F26E6D">
            <w:pPr>
              <w:pStyle w:val="TableParagraph"/>
              <w:tabs>
                <w:tab w:val="left" w:pos="1287"/>
              </w:tabs>
              <w:ind w:left="107" w:right="96"/>
              <w:rPr>
                <w:i/>
                <w:sz w:val="24"/>
              </w:rPr>
            </w:pPr>
            <w:r>
              <w:rPr>
                <w:spacing w:val="-2"/>
                <w:sz w:val="24"/>
              </w:rPr>
              <w:t xml:space="preserve">Стартовая педагогическ </w:t>
            </w:r>
            <w:r>
              <w:rPr>
                <w:spacing w:val="-6"/>
                <w:sz w:val="24"/>
              </w:rPr>
              <w:t xml:space="preserve">ая </w:t>
            </w:r>
            <w:r>
              <w:rPr>
                <w:spacing w:val="-2"/>
                <w:sz w:val="24"/>
              </w:rPr>
              <w:t xml:space="preserve">диагностика </w:t>
            </w:r>
            <w:r>
              <w:rPr>
                <w:i/>
                <w:spacing w:val="-2"/>
                <w:sz w:val="24"/>
              </w:rPr>
              <w:t>(работы</w:t>
            </w:r>
            <w:r>
              <w:rPr>
                <w:i/>
                <w:sz w:val="24"/>
              </w:rPr>
              <w:tab/>
            </w:r>
            <w:r>
              <w:rPr>
                <w:i/>
                <w:spacing w:val="-6"/>
                <w:sz w:val="24"/>
              </w:rPr>
              <w:t xml:space="preserve">по </w:t>
            </w:r>
            <w:r>
              <w:rPr>
                <w:i/>
                <w:spacing w:val="-2"/>
                <w:sz w:val="24"/>
              </w:rPr>
              <w:t>основным предметам)</w:t>
            </w:r>
          </w:p>
        </w:tc>
        <w:tc>
          <w:tcPr>
            <w:tcW w:w="1213" w:type="dxa"/>
          </w:tcPr>
          <w:p w:rsidR="00ED113B" w:rsidRDefault="00F26E6D">
            <w:pPr>
              <w:pStyle w:val="TableParagraph"/>
              <w:spacing w:line="268" w:lineRule="exact"/>
              <w:ind w:left="107"/>
              <w:rPr>
                <w:sz w:val="24"/>
              </w:rPr>
            </w:pPr>
            <w:r>
              <w:rPr>
                <w:spacing w:val="-4"/>
                <w:sz w:val="24"/>
              </w:rPr>
              <w:t>Адм.</w:t>
            </w:r>
          </w:p>
        </w:tc>
        <w:tc>
          <w:tcPr>
            <w:tcW w:w="934" w:type="dxa"/>
          </w:tcPr>
          <w:p w:rsidR="00ED113B" w:rsidRDefault="00F26E6D">
            <w:pPr>
              <w:pStyle w:val="TableParagraph"/>
              <w:spacing w:line="268" w:lineRule="exact"/>
              <w:ind w:left="1"/>
              <w:jc w:val="center"/>
              <w:rPr>
                <w:sz w:val="24"/>
              </w:rPr>
            </w:pPr>
            <w:r>
              <w:rPr>
                <w:spacing w:val="-10"/>
                <w:sz w:val="24"/>
              </w:rPr>
              <w:t>+</w:t>
            </w:r>
          </w:p>
        </w:tc>
        <w:tc>
          <w:tcPr>
            <w:tcW w:w="1158" w:type="dxa"/>
          </w:tcPr>
          <w:p w:rsidR="00ED113B" w:rsidRDefault="00F26E6D">
            <w:pPr>
              <w:pStyle w:val="TableParagraph"/>
              <w:spacing w:line="228" w:lineRule="exact"/>
              <w:ind w:left="106"/>
              <w:rPr>
                <w:b/>
                <w:sz w:val="20"/>
              </w:rPr>
            </w:pPr>
            <w:r>
              <w:rPr>
                <w:b/>
                <w:spacing w:val="-2"/>
                <w:sz w:val="20"/>
              </w:rPr>
              <w:t>Сентябрь</w:t>
            </w:r>
          </w:p>
          <w:p w:rsidR="00ED113B" w:rsidRDefault="00ED113B">
            <w:pPr>
              <w:pStyle w:val="TableParagraph"/>
              <w:spacing w:before="40"/>
              <w:rPr>
                <w:i/>
                <w:sz w:val="20"/>
              </w:rPr>
            </w:pPr>
          </w:p>
          <w:p w:rsidR="00ED113B" w:rsidRDefault="00F26E6D">
            <w:pPr>
              <w:pStyle w:val="TableParagraph"/>
              <w:tabs>
                <w:tab w:val="left" w:pos="799"/>
              </w:tabs>
              <w:ind w:left="106" w:right="96"/>
              <w:rPr>
                <w:sz w:val="24"/>
              </w:rPr>
            </w:pPr>
            <w:r>
              <w:rPr>
                <w:spacing w:val="-2"/>
                <w:sz w:val="24"/>
              </w:rPr>
              <w:t xml:space="preserve">Русский язык, математ </w:t>
            </w:r>
            <w:r>
              <w:rPr>
                <w:spacing w:val="-4"/>
                <w:sz w:val="24"/>
              </w:rPr>
              <w:t xml:space="preserve">ика, </w:t>
            </w:r>
            <w:r>
              <w:rPr>
                <w:spacing w:val="-2"/>
                <w:sz w:val="24"/>
              </w:rPr>
              <w:t xml:space="preserve">предмет </w:t>
            </w:r>
            <w:r>
              <w:rPr>
                <w:spacing w:val="-10"/>
                <w:sz w:val="24"/>
              </w:rPr>
              <w:t>ы</w:t>
            </w:r>
            <w:r>
              <w:rPr>
                <w:sz w:val="24"/>
              </w:rPr>
              <w:tab/>
            </w:r>
            <w:r>
              <w:rPr>
                <w:spacing w:val="-5"/>
                <w:sz w:val="24"/>
              </w:rPr>
              <w:t>по</w:t>
            </w:r>
          </w:p>
          <w:p w:rsidR="00ED113B" w:rsidRDefault="00F26E6D">
            <w:pPr>
              <w:pStyle w:val="TableParagraph"/>
              <w:spacing w:line="270" w:lineRule="atLeast"/>
              <w:ind w:left="106" w:right="129"/>
              <w:rPr>
                <w:sz w:val="24"/>
              </w:rPr>
            </w:pPr>
            <w:r>
              <w:rPr>
                <w:spacing w:val="-2"/>
                <w:sz w:val="24"/>
              </w:rPr>
              <w:t xml:space="preserve">решени </w:t>
            </w:r>
            <w:r>
              <w:rPr>
                <w:spacing w:val="-10"/>
                <w:sz w:val="24"/>
              </w:rPr>
              <w:t xml:space="preserve">ю </w:t>
            </w:r>
            <w:r>
              <w:rPr>
                <w:spacing w:val="-2"/>
                <w:sz w:val="24"/>
              </w:rPr>
              <w:t xml:space="preserve">педсовет </w:t>
            </w:r>
            <w:r>
              <w:rPr>
                <w:spacing w:val="-10"/>
                <w:sz w:val="24"/>
              </w:rPr>
              <w:t>а</w:t>
            </w:r>
          </w:p>
        </w:tc>
        <w:tc>
          <w:tcPr>
            <w:tcW w:w="1160" w:type="dxa"/>
          </w:tcPr>
          <w:p w:rsidR="00ED113B" w:rsidRDefault="00ED113B">
            <w:pPr>
              <w:pStyle w:val="TableParagraph"/>
            </w:pPr>
          </w:p>
        </w:tc>
        <w:tc>
          <w:tcPr>
            <w:tcW w:w="1158" w:type="dxa"/>
          </w:tcPr>
          <w:p w:rsidR="00ED113B" w:rsidRDefault="00ED113B">
            <w:pPr>
              <w:pStyle w:val="TableParagraph"/>
            </w:pPr>
          </w:p>
        </w:tc>
        <w:tc>
          <w:tcPr>
            <w:tcW w:w="1161" w:type="dxa"/>
          </w:tcPr>
          <w:p w:rsidR="00ED113B" w:rsidRDefault="00ED113B">
            <w:pPr>
              <w:pStyle w:val="TableParagraph"/>
            </w:pPr>
          </w:p>
        </w:tc>
        <w:tc>
          <w:tcPr>
            <w:tcW w:w="1158" w:type="dxa"/>
          </w:tcPr>
          <w:p w:rsidR="00ED113B" w:rsidRDefault="00ED113B">
            <w:pPr>
              <w:pStyle w:val="TableParagraph"/>
            </w:pPr>
          </w:p>
        </w:tc>
      </w:tr>
      <w:tr w:rsidR="00ED113B">
        <w:trPr>
          <w:trHeight w:val="1656"/>
        </w:trPr>
        <w:tc>
          <w:tcPr>
            <w:tcW w:w="1637" w:type="dxa"/>
          </w:tcPr>
          <w:p w:rsidR="00ED113B" w:rsidRDefault="00F26E6D">
            <w:pPr>
              <w:pStyle w:val="TableParagraph"/>
              <w:ind w:left="107" w:right="90"/>
              <w:rPr>
                <w:sz w:val="24"/>
              </w:rPr>
            </w:pPr>
            <w:r>
              <w:rPr>
                <w:spacing w:val="-2"/>
                <w:sz w:val="24"/>
              </w:rPr>
              <w:t xml:space="preserve">Стартовая педагогическ </w:t>
            </w:r>
            <w:r>
              <w:rPr>
                <w:spacing w:val="-6"/>
                <w:sz w:val="24"/>
              </w:rPr>
              <w:t xml:space="preserve">ая </w:t>
            </w:r>
            <w:r>
              <w:rPr>
                <w:spacing w:val="-2"/>
                <w:sz w:val="24"/>
              </w:rPr>
              <w:t xml:space="preserve">диагностика </w:t>
            </w:r>
            <w:r>
              <w:rPr>
                <w:sz w:val="24"/>
              </w:rPr>
              <w:t>(входная</w:t>
            </w:r>
            <w:r>
              <w:rPr>
                <w:spacing w:val="-7"/>
                <w:sz w:val="24"/>
              </w:rPr>
              <w:t xml:space="preserve"> </w:t>
            </w:r>
            <w:r>
              <w:rPr>
                <w:sz w:val="24"/>
              </w:rPr>
              <w:t>к.р.)</w:t>
            </w:r>
          </w:p>
          <w:p w:rsidR="00ED113B" w:rsidRDefault="00F26E6D">
            <w:pPr>
              <w:pStyle w:val="TableParagraph"/>
              <w:spacing w:line="264" w:lineRule="exact"/>
              <w:ind w:left="107"/>
              <w:rPr>
                <w:sz w:val="24"/>
              </w:rPr>
            </w:pPr>
            <w:r>
              <w:rPr>
                <w:spacing w:val="-5"/>
                <w:sz w:val="24"/>
              </w:rPr>
              <w:t>по</w:t>
            </w:r>
          </w:p>
        </w:tc>
        <w:tc>
          <w:tcPr>
            <w:tcW w:w="1213" w:type="dxa"/>
          </w:tcPr>
          <w:p w:rsidR="00ED113B" w:rsidRDefault="00F26E6D">
            <w:pPr>
              <w:pStyle w:val="TableParagraph"/>
              <w:spacing w:line="268" w:lineRule="exact"/>
              <w:ind w:left="107"/>
              <w:rPr>
                <w:sz w:val="24"/>
              </w:rPr>
            </w:pPr>
            <w:r>
              <w:rPr>
                <w:spacing w:val="-2"/>
                <w:sz w:val="24"/>
              </w:rPr>
              <w:t>Учитель</w:t>
            </w:r>
          </w:p>
        </w:tc>
        <w:tc>
          <w:tcPr>
            <w:tcW w:w="934" w:type="dxa"/>
          </w:tcPr>
          <w:p w:rsidR="00ED113B" w:rsidRDefault="00F26E6D">
            <w:pPr>
              <w:pStyle w:val="TableParagraph"/>
              <w:spacing w:line="268" w:lineRule="exact"/>
              <w:jc w:val="center"/>
              <w:rPr>
                <w:sz w:val="24"/>
              </w:rPr>
            </w:pPr>
            <w:r>
              <w:rPr>
                <w:spacing w:val="-5"/>
                <w:sz w:val="24"/>
              </w:rPr>
              <w:t>+*</w:t>
            </w:r>
          </w:p>
        </w:tc>
        <w:tc>
          <w:tcPr>
            <w:tcW w:w="1158" w:type="dxa"/>
          </w:tcPr>
          <w:p w:rsidR="00ED113B" w:rsidRDefault="00ED113B">
            <w:pPr>
              <w:pStyle w:val="TableParagraph"/>
            </w:pPr>
          </w:p>
        </w:tc>
        <w:tc>
          <w:tcPr>
            <w:tcW w:w="1160" w:type="dxa"/>
          </w:tcPr>
          <w:p w:rsidR="00ED113B" w:rsidRDefault="00F26E6D">
            <w:pPr>
              <w:pStyle w:val="TableParagraph"/>
              <w:spacing w:line="228" w:lineRule="exact"/>
              <w:ind w:left="1" w:right="63"/>
              <w:jc w:val="center"/>
              <w:rPr>
                <w:b/>
                <w:sz w:val="20"/>
              </w:rPr>
            </w:pPr>
            <w:r>
              <w:rPr>
                <w:b/>
                <w:spacing w:val="-2"/>
                <w:sz w:val="20"/>
              </w:rPr>
              <w:t>Сентябрь</w:t>
            </w:r>
          </w:p>
        </w:tc>
        <w:tc>
          <w:tcPr>
            <w:tcW w:w="1158" w:type="dxa"/>
          </w:tcPr>
          <w:p w:rsidR="00ED113B" w:rsidRDefault="00F26E6D">
            <w:pPr>
              <w:pStyle w:val="TableParagraph"/>
              <w:spacing w:line="228" w:lineRule="exact"/>
              <w:ind w:left="1" w:right="63"/>
              <w:jc w:val="center"/>
              <w:rPr>
                <w:b/>
                <w:sz w:val="20"/>
              </w:rPr>
            </w:pPr>
            <w:r>
              <w:rPr>
                <w:b/>
                <w:spacing w:val="-2"/>
                <w:sz w:val="20"/>
              </w:rPr>
              <w:t>Сентябрь</w:t>
            </w:r>
          </w:p>
        </w:tc>
        <w:tc>
          <w:tcPr>
            <w:tcW w:w="1161" w:type="dxa"/>
          </w:tcPr>
          <w:p w:rsidR="00ED113B" w:rsidRDefault="00F26E6D">
            <w:pPr>
              <w:pStyle w:val="TableParagraph"/>
              <w:spacing w:line="228" w:lineRule="exact"/>
              <w:ind w:right="67"/>
              <w:jc w:val="center"/>
              <w:rPr>
                <w:b/>
                <w:sz w:val="20"/>
              </w:rPr>
            </w:pPr>
            <w:r>
              <w:rPr>
                <w:b/>
                <w:spacing w:val="-2"/>
                <w:sz w:val="20"/>
              </w:rPr>
              <w:t>Сентябрь</w:t>
            </w:r>
          </w:p>
        </w:tc>
        <w:tc>
          <w:tcPr>
            <w:tcW w:w="1158" w:type="dxa"/>
          </w:tcPr>
          <w:p w:rsidR="00ED113B" w:rsidRDefault="00F26E6D">
            <w:pPr>
              <w:pStyle w:val="TableParagraph"/>
              <w:spacing w:line="228" w:lineRule="exact"/>
              <w:ind w:right="169"/>
              <w:jc w:val="right"/>
              <w:rPr>
                <w:b/>
                <w:sz w:val="20"/>
              </w:rPr>
            </w:pPr>
            <w:r>
              <w:rPr>
                <w:b/>
                <w:spacing w:val="-2"/>
                <w:sz w:val="20"/>
              </w:rPr>
              <w:t>Сентябрь</w:t>
            </w:r>
          </w:p>
        </w:tc>
      </w:tr>
    </w:tbl>
    <w:p w:rsidR="00ED113B" w:rsidRDefault="00ED113B">
      <w:pPr>
        <w:pStyle w:val="TableParagraph"/>
        <w:spacing w:line="228" w:lineRule="exact"/>
        <w:jc w:val="right"/>
        <w:rPr>
          <w:b/>
          <w:sz w:val="20"/>
        </w:rPr>
        <w:sectPr w:rsidR="00ED113B">
          <w:pgSz w:w="11910" w:h="16840"/>
          <w:pgMar w:top="1040" w:right="283" w:bottom="1200" w:left="1133" w:header="0" w:footer="953" w:gutter="0"/>
          <w:cols w:space="720"/>
        </w:sectPr>
      </w:pP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7"/>
        <w:gridCol w:w="1213"/>
        <w:gridCol w:w="934"/>
        <w:gridCol w:w="1158"/>
        <w:gridCol w:w="1160"/>
        <w:gridCol w:w="1158"/>
        <w:gridCol w:w="1161"/>
        <w:gridCol w:w="1158"/>
      </w:tblGrid>
      <w:tr w:rsidR="00ED113B">
        <w:trPr>
          <w:trHeight w:val="554"/>
        </w:trPr>
        <w:tc>
          <w:tcPr>
            <w:tcW w:w="1637" w:type="dxa"/>
          </w:tcPr>
          <w:p w:rsidR="00ED113B" w:rsidRDefault="00F26E6D">
            <w:pPr>
              <w:pStyle w:val="TableParagraph"/>
              <w:spacing w:line="270" w:lineRule="exact"/>
              <w:ind w:left="107"/>
              <w:rPr>
                <w:sz w:val="24"/>
              </w:rPr>
            </w:pPr>
            <w:r>
              <w:rPr>
                <w:spacing w:val="-2"/>
                <w:sz w:val="24"/>
              </w:rPr>
              <w:lastRenderedPageBreak/>
              <w:t>инициативе</w:t>
            </w:r>
          </w:p>
          <w:p w:rsidR="00ED113B" w:rsidRDefault="00F26E6D">
            <w:pPr>
              <w:pStyle w:val="TableParagraph"/>
              <w:spacing w:line="264" w:lineRule="exact"/>
              <w:ind w:left="107"/>
              <w:rPr>
                <w:sz w:val="24"/>
              </w:rPr>
            </w:pPr>
            <w:r>
              <w:rPr>
                <w:spacing w:val="-2"/>
                <w:sz w:val="24"/>
              </w:rPr>
              <w:t>учителя</w:t>
            </w:r>
          </w:p>
        </w:tc>
        <w:tc>
          <w:tcPr>
            <w:tcW w:w="1213" w:type="dxa"/>
          </w:tcPr>
          <w:p w:rsidR="00ED113B" w:rsidRDefault="00ED113B">
            <w:pPr>
              <w:pStyle w:val="TableParagraph"/>
              <w:rPr>
                <w:sz w:val="24"/>
              </w:rPr>
            </w:pPr>
          </w:p>
        </w:tc>
        <w:tc>
          <w:tcPr>
            <w:tcW w:w="934" w:type="dxa"/>
          </w:tcPr>
          <w:p w:rsidR="00ED113B" w:rsidRDefault="00ED113B">
            <w:pPr>
              <w:pStyle w:val="TableParagraph"/>
              <w:rPr>
                <w:sz w:val="24"/>
              </w:rPr>
            </w:pPr>
          </w:p>
        </w:tc>
        <w:tc>
          <w:tcPr>
            <w:tcW w:w="1158" w:type="dxa"/>
          </w:tcPr>
          <w:p w:rsidR="00ED113B" w:rsidRDefault="00ED113B">
            <w:pPr>
              <w:pStyle w:val="TableParagraph"/>
              <w:rPr>
                <w:sz w:val="24"/>
              </w:rPr>
            </w:pPr>
          </w:p>
        </w:tc>
        <w:tc>
          <w:tcPr>
            <w:tcW w:w="1160" w:type="dxa"/>
          </w:tcPr>
          <w:p w:rsidR="00ED113B" w:rsidRDefault="00ED113B">
            <w:pPr>
              <w:pStyle w:val="TableParagraph"/>
              <w:rPr>
                <w:sz w:val="24"/>
              </w:rPr>
            </w:pPr>
          </w:p>
        </w:tc>
        <w:tc>
          <w:tcPr>
            <w:tcW w:w="1158" w:type="dxa"/>
          </w:tcPr>
          <w:p w:rsidR="00ED113B" w:rsidRDefault="00ED113B">
            <w:pPr>
              <w:pStyle w:val="TableParagraph"/>
              <w:rPr>
                <w:sz w:val="24"/>
              </w:rPr>
            </w:pPr>
          </w:p>
        </w:tc>
        <w:tc>
          <w:tcPr>
            <w:tcW w:w="1161" w:type="dxa"/>
          </w:tcPr>
          <w:p w:rsidR="00ED113B" w:rsidRDefault="00ED113B">
            <w:pPr>
              <w:pStyle w:val="TableParagraph"/>
              <w:rPr>
                <w:sz w:val="24"/>
              </w:rPr>
            </w:pPr>
          </w:p>
        </w:tc>
        <w:tc>
          <w:tcPr>
            <w:tcW w:w="1158" w:type="dxa"/>
          </w:tcPr>
          <w:p w:rsidR="00ED113B" w:rsidRDefault="00ED113B">
            <w:pPr>
              <w:pStyle w:val="TableParagraph"/>
              <w:rPr>
                <w:sz w:val="24"/>
              </w:rPr>
            </w:pPr>
          </w:p>
        </w:tc>
      </w:tr>
      <w:tr w:rsidR="00ED113B">
        <w:trPr>
          <w:trHeight w:val="1379"/>
        </w:trPr>
        <w:tc>
          <w:tcPr>
            <w:tcW w:w="1637" w:type="dxa"/>
          </w:tcPr>
          <w:p w:rsidR="00ED113B" w:rsidRDefault="00F26E6D">
            <w:pPr>
              <w:pStyle w:val="TableParagraph"/>
              <w:ind w:left="107" w:right="576"/>
              <w:rPr>
                <w:sz w:val="24"/>
              </w:rPr>
            </w:pPr>
            <w:r>
              <w:rPr>
                <w:spacing w:val="-2"/>
                <w:sz w:val="24"/>
              </w:rPr>
              <w:t>Текущий контроль</w:t>
            </w:r>
          </w:p>
        </w:tc>
        <w:tc>
          <w:tcPr>
            <w:tcW w:w="1213" w:type="dxa"/>
          </w:tcPr>
          <w:p w:rsidR="00ED113B" w:rsidRDefault="00F26E6D">
            <w:pPr>
              <w:pStyle w:val="TableParagraph"/>
              <w:spacing w:line="268" w:lineRule="exact"/>
              <w:ind w:left="107"/>
              <w:rPr>
                <w:sz w:val="24"/>
              </w:rPr>
            </w:pPr>
            <w:r>
              <w:rPr>
                <w:spacing w:val="-2"/>
                <w:sz w:val="24"/>
              </w:rPr>
              <w:t>Учитель</w:t>
            </w:r>
          </w:p>
        </w:tc>
        <w:tc>
          <w:tcPr>
            <w:tcW w:w="934" w:type="dxa"/>
          </w:tcPr>
          <w:p w:rsidR="00ED113B" w:rsidRDefault="00F26E6D">
            <w:pPr>
              <w:pStyle w:val="TableParagraph"/>
              <w:spacing w:line="268" w:lineRule="exact"/>
              <w:ind w:left="3"/>
              <w:jc w:val="center"/>
              <w:rPr>
                <w:sz w:val="24"/>
              </w:rPr>
            </w:pPr>
            <w:r>
              <w:rPr>
                <w:sz w:val="24"/>
              </w:rPr>
              <w:t>-</w:t>
            </w:r>
          </w:p>
        </w:tc>
        <w:tc>
          <w:tcPr>
            <w:tcW w:w="1158" w:type="dxa"/>
          </w:tcPr>
          <w:p w:rsidR="00ED113B" w:rsidRDefault="00F26E6D">
            <w:pPr>
              <w:pStyle w:val="TableParagraph"/>
              <w:ind w:left="106" w:right="96"/>
              <w:jc w:val="both"/>
              <w:rPr>
                <w:sz w:val="24"/>
              </w:rPr>
            </w:pPr>
            <w:r>
              <w:rPr>
                <w:spacing w:val="-2"/>
                <w:sz w:val="24"/>
              </w:rPr>
              <w:t xml:space="preserve">Ежеднев </w:t>
            </w:r>
            <w:r>
              <w:rPr>
                <w:sz w:val="24"/>
              </w:rPr>
              <w:t xml:space="preserve">но по </w:t>
            </w:r>
            <w:r>
              <w:rPr>
                <w:spacing w:val="-4"/>
                <w:sz w:val="24"/>
              </w:rPr>
              <w:t>всем</w:t>
            </w:r>
          </w:p>
          <w:p w:rsidR="00ED113B" w:rsidRDefault="00F26E6D">
            <w:pPr>
              <w:pStyle w:val="TableParagraph"/>
              <w:spacing w:line="270" w:lineRule="atLeast"/>
              <w:ind w:left="106" w:right="195"/>
              <w:rPr>
                <w:sz w:val="24"/>
              </w:rPr>
            </w:pPr>
            <w:r>
              <w:rPr>
                <w:spacing w:val="-2"/>
                <w:sz w:val="24"/>
              </w:rPr>
              <w:t xml:space="preserve">предмет </w:t>
            </w:r>
            <w:r>
              <w:rPr>
                <w:spacing w:val="-6"/>
                <w:sz w:val="24"/>
              </w:rPr>
              <w:t>ам</w:t>
            </w:r>
          </w:p>
        </w:tc>
        <w:tc>
          <w:tcPr>
            <w:tcW w:w="1160" w:type="dxa"/>
          </w:tcPr>
          <w:p w:rsidR="00ED113B" w:rsidRDefault="00F26E6D">
            <w:pPr>
              <w:pStyle w:val="TableParagraph"/>
              <w:ind w:left="105" w:right="99"/>
              <w:jc w:val="both"/>
              <w:rPr>
                <w:sz w:val="24"/>
              </w:rPr>
            </w:pPr>
            <w:r>
              <w:rPr>
                <w:spacing w:val="-2"/>
                <w:sz w:val="24"/>
              </w:rPr>
              <w:t xml:space="preserve">Ежеднев </w:t>
            </w:r>
            <w:r>
              <w:rPr>
                <w:sz w:val="24"/>
              </w:rPr>
              <w:t xml:space="preserve">но по </w:t>
            </w:r>
            <w:r>
              <w:rPr>
                <w:spacing w:val="-4"/>
                <w:sz w:val="24"/>
              </w:rPr>
              <w:t>всем</w:t>
            </w:r>
          </w:p>
          <w:p w:rsidR="00ED113B" w:rsidRDefault="00F26E6D">
            <w:pPr>
              <w:pStyle w:val="TableParagraph"/>
              <w:spacing w:line="270" w:lineRule="atLeast"/>
              <w:ind w:left="105" w:right="198"/>
              <w:rPr>
                <w:sz w:val="24"/>
              </w:rPr>
            </w:pPr>
            <w:r>
              <w:rPr>
                <w:spacing w:val="-2"/>
                <w:sz w:val="24"/>
              </w:rPr>
              <w:t xml:space="preserve">предмет </w:t>
            </w:r>
            <w:r>
              <w:rPr>
                <w:spacing w:val="-6"/>
                <w:sz w:val="24"/>
              </w:rPr>
              <w:t>ам</w:t>
            </w:r>
          </w:p>
        </w:tc>
        <w:tc>
          <w:tcPr>
            <w:tcW w:w="1158" w:type="dxa"/>
          </w:tcPr>
          <w:p w:rsidR="00ED113B" w:rsidRDefault="00F26E6D">
            <w:pPr>
              <w:pStyle w:val="TableParagraph"/>
              <w:ind w:left="105" w:right="98"/>
              <w:jc w:val="both"/>
              <w:rPr>
                <w:sz w:val="24"/>
              </w:rPr>
            </w:pPr>
            <w:r>
              <w:rPr>
                <w:spacing w:val="-2"/>
                <w:sz w:val="24"/>
              </w:rPr>
              <w:t xml:space="preserve">Ежеднев </w:t>
            </w:r>
            <w:r>
              <w:rPr>
                <w:sz w:val="24"/>
              </w:rPr>
              <w:t xml:space="preserve">но по </w:t>
            </w:r>
            <w:r>
              <w:rPr>
                <w:spacing w:val="-4"/>
                <w:sz w:val="24"/>
              </w:rPr>
              <w:t>всем</w:t>
            </w:r>
          </w:p>
          <w:p w:rsidR="00ED113B" w:rsidRDefault="00F26E6D">
            <w:pPr>
              <w:pStyle w:val="TableParagraph"/>
              <w:spacing w:line="270" w:lineRule="atLeast"/>
              <w:ind w:left="105" w:right="201"/>
              <w:rPr>
                <w:sz w:val="24"/>
              </w:rPr>
            </w:pPr>
            <w:r>
              <w:rPr>
                <w:spacing w:val="-2"/>
                <w:sz w:val="24"/>
              </w:rPr>
              <w:t xml:space="preserve">предмет </w:t>
            </w:r>
            <w:r>
              <w:rPr>
                <w:spacing w:val="-6"/>
                <w:sz w:val="24"/>
              </w:rPr>
              <w:t>ам</w:t>
            </w:r>
          </w:p>
        </w:tc>
        <w:tc>
          <w:tcPr>
            <w:tcW w:w="1161" w:type="dxa"/>
          </w:tcPr>
          <w:p w:rsidR="00ED113B" w:rsidRDefault="00F26E6D">
            <w:pPr>
              <w:pStyle w:val="TableParagraph"/>
              <w:ind w:left="103" w:right="102"/>
              <w:jc w:val="both"/>
              <w:rPr>
                <w:sz w:val="24"/>
              </w:rPr>
            </w:pPr>
            <w:r>
              <w:rPr>
                <w:spacing w:val="-2"/>
                <w:sz w:val="24"/>
              </w:rPr>
              <w:t xml:space="preserve">Ежеднев </w:t>
            </w:r>
            <w:r>
              <w:rPr>
                <w:sz w:val="24"/>
              </w:rPr>
              <w:t xml:space="preserve">но по </w:t>
            </w:r>
            <w:r>
              <w:rPr>
                <w:spacing w:val="-4"/>
                <w:sz w:val="24"/>
              </w:rPr>
              <w:t>всем</w:t>
            </w:r>
          </w:p>
          <w:p w:rsidR="00ED113B" w:rsidRDefault="00F26E6D">
            <w:pPr>
              <w:pStyle w:val="TableParagraph"/>
              <w:spacing w:line="270" w:lineRule="atLeast"/>
              <w:ind w:left="103" w:right="201"/>
              <w:rPr>
                <w:sz w:val="24"/>
              </w:rPr>
            </w:pPr>
            <w:r>
              <w:rPr>
                <w:spacing w:val="-2"/>
                <w:sz w:val="24"/>
              </w:rPr>
              <w:t xml:space="preserve">предмет </w:t>
            </w:r>
            <w:r>
              <w:rPr>
                <w:spacing w:val="-6"/>
                <w:sz w:val="24"/>
              </w:rPr>
              <w:t>ам</w:t>
            </w:r>
          </w:p>
        </w:tc>
        <w:tc>
          <w:tcPr>
            <w:tcW w:w="1158" w:type="dxa"/>
          </w:tcPr>
          <w:p w:rsidR="00ED113B" w:rsidRDefault="00F26E6D">
            <w:pPr>
              <w:pStyle w:val="TableParagraph"/>
              <w:ind w:left="102" w:right="100"/>
              <w:jc w:val="both"/>
              <w:rPr>
                <w:sz w:val="24"/>
              </w:rPr>
            </w:pPr>
            <w:r>
              <w:rPr>
                <w:spacing w:val="-2"/>
                <w:sz w:val="24"/>
              </w:rPr>
              <w:t xml:space="preserve">Ежеднев </w:t>
            </w:r>
            <w:r>
              <w:rPr>
                <w:sz w:val="24"/>
              </w:rPr>
              <w:t xml:space="preserve">но по </w:t>
            </w:r>
            <w:r>
              <w:rPr>
                <w:spacing w:val="-4"/>
                <w:sz w:val="24"/>
              </w:rPr>
              <w:t>всем</w:t>
            </w:r>
          </w:p>
          <w:p w:rsidR="00ED113B" w:rsidRDefault="00F26E6D">
            <w:pPr>
              <w:pStyle w:val="TableParagraph"/>
              <w:spacing w:line="270" w:lineRule="atLeast"/>
              <w:ind w:left="102" w:right="199"/>
              <w:rPr>
                <w:sz w:val="24"/>
              </w:rPr>
            </w:pPr>
            <w:r>
              <w:rPr>
                <w:spacing w:val="-2"/>
                <w:sz w:val="24"/>
              </w:rPr>
              <w:t xml:space="preserve">предмет </w:t>
            </w:r>
            <w:r>
              <w:rPr>
                <w:spacing w:val="-6"/>
                <w:sz w:val="24"/>
              </w:rPr>
              <w:t>ам</w:t>
            </w:r>
          </w:p>
        </w:tc>
      </w:tr>
      <w:tr w:rsidR="00ED113B">
        <w:trPr>
          <w:trHeight w:val="1379"/>
        </w:trPr>
        <w:tc>
          <w:tcPr>
            <w:tcW w:w="1637" w:type="dxa"/>
          </w:tcPr>
          <w:p w:rsidR="00ED113B" w:rsidRDefault="00F26E6D">
            <w:pPr>
              <w:pStyle w:val="TableParagraph"/>
              <w:ind w:left="107" w:right="109"/>
              <w:rPr>
                <w:sz w:val="24"/>
              </w:rPr>
            </w:pPr>
            <w:r>
              <w:rPr>
                <w:spacing w:val="-2"/>
                <w:sz w:val="24"/>
              </w:rPr>
              <w:t xml:space="preserve">Тематически </w:t>
            </w:r>
            <w:r>
              <w:rPr>
                <w:sz w:val="24"/>
              </w:rPr>
              <w:t>й контроль</w:t>
            </w:r>
          </w:p>
        </w:tc>
        <w:tc>
          <w:tcPr>
            <w:tcW w:w="1213" w:type="dxa"/>
          </w:tcPr>
          <w:p w:rsidR="00ED113B" w:rsidRDefault="00F26E6D">
            <w:pPr>
              <w:pStyle w:val="TableParagraph"/>
              <w:spacing w:line="267" w:lineRule="exact"/>
              <w:ind w:left="107"/>
              <w:rPr>
                <w:sz w:val="24"/>
              </w:rPr>
            </w:pPr>
            <w:r>
              <w:rPr>
                <w:spacing w:val="-2"/>
                <w:sz w:val="24"/>
              </w:rPr>
              <w:t>Учитель</w:t>
            </w:r>
          </w:p>
        </w:tc>
        <w:tc>
          <w:tcPr>
            <w:tcW w:w="934" w:type="dxa"/>
          </w:tcPr>
          <w:p w:rsidR="00ED113B" w:rsidRDefault="00F26E6D">
            <w:pPr>
              <w:pStyle w:val="TableParagraph"/>
              <w:spacing w:line="267" w:lineRule="exact"/>
              <w:ind w:left="3"/>
              <w:jc w:val="center"/>
              <w:rPr>
                <w:sz w:val="24"/>
              </w:rPr>
            </w:pPr>
            <w:r>
              <w:rPr>
                <w:sz w:val="24"/>
              </w:rPr>
              <w:t>-</w:t>
            </w:r>
          </w:p>
          <w:p w:rsidR="00ED113B" w:rsidRDefault="00ED113B">
            <w:pPr>
              <w:pStyle w:val="TableParagraph"/>
              <w:rPr>
                <w:i/>
                <w:sz w:val="24"/>
              </w:rPr>
            </w:pPr>
          </w:p>
          <w:p w:rsidR="00ED113B" w:rsidRDefault="00F26E6D">
            <w:pPr>
              <w:pStyle w:val="TableParagraph"/>
              <w:jc w:val="center"/>
              <w:rPr>
                <w:sz w:val="24"/>
              </w:rPr>
            </w:pPr>
            <w:r>
              <w:rPr>
                <w:spacing w:val="-5"/>
                <w:sz w:val="24"/>
              </w:rPr>
              <w:t>+*</w:t>
            </w:r>
          </w:p>
        </w:tc>
        <w:tc>
          <w:tcPr>
            <w:tcW w:w="1158" w:type="dxa"/>
          </w:tcPr>
          <w:p w:rsidR="00ED113B" w:rsidRDefault="00F26E6D">
            <w:pPr>
              <w:pStyle w:val="TableParagraph"/>
              <w:spacing w:line="267" w:lineRule="exact"/>
              <w:ind w:left="106"/>
              <w:rPr>
                <w:sz w:val="24"/>
              </w:rPr>
            </w:pPr>
            <w:r>
              <w:rPr>
                <w:spacing w:val="-10"/>
                <w:sz w:val="24"/>
              </w:rPr>
              <w:t>В</w:t>
            </w:r>
          </w:p>
          <w:p w:rsidR="00ED113B" w:rsidRDefault="00F26E6D">
            <w:pPr>
              <w:pStyle w:val="TableParagraph"/>
              <w:tabs>
                <w:tab w:val="left" w:pos="943"/>
              </w:tabs>
              <w:ind w:left="106" w:right="95"/>
              <w:rPr>
                <w:sz w:val="24"/>
              </w:rPr>
            </w:pPr>
            <w:r>
              <w:rPr>
                <w:spacing w:val="-2"/>
                <w:sz w:val="24"/>
              </w:rPr>
              <w:t xml:space="preserve">соответс </w:t>
            </w:r>
            <w:r>
              <w:rPr>
                <w:spacing w:val="-4"/>
                <w:sz w:val="24"/>
              </w:rPr>
              <w:t>твии</w:t>
            </w:r>
            <w:r>
              <w:rPr>
                <w:sz w:val="24"/>
              </w:rPr>
              <w:tab/>
            </w:r>
            <w:r>
              <w:rPr>
                <w:spacing w:val="-10"/>
                <w:sz w:val="24"/>
              </w:rPr>
              <w:t>с</w:t>
            </w:r>
          </w:p>
          <w:p w:rsidR="00ED113B" w:rsidRDefault="00F26E6D">
            <w:pPr>
              <w:pStyle w:val="TableParagraph"/>
              <w:tabs>
                <w:tab w:val="left" w:pos="919"/>
              </w:tabs>
              <w:spacing w:line="270" w:lineRule="atLeast"/>
              <w:ind w:left="106" w:right="97"/>
              <w:rPr>
                <w:sz w:val="24"/>
              </w:rPr>
            </w:pPr>
            <w:r>
              <w:rPr>
                <w:spacing w:val="-4"/>
                <w:sz w:val="24"/>
              </w:rPr>
              <w:t>КТП</w:t>
            </w:r>
            <w:r>
              <w:rPr>
                <w:sz w:val="24"/>
              </w:rPr>
              <w:tab/>
            </w:r>
            <w:r>
              <w:rPr>
                <w:spacing w:val="-10"/>
                <w:sz w:val="24"/>
              </w:rPr>
              <w:t xml:space="preserve">и </w:t>
            </w:r>
            <w:r>
              <w:rPr>
                <w:spacing w:val="-6"/>
                <w:sz w:val="24"/>
              </w:rPr>
              <w:t>РП</w:t>
            </w:r>
          </w:p>
        </w:tc>
        <w:tc>
          <w:tcPr>
            <w:tcW w:w="1160" w:type="dxa"/>
          </w:tcPr>
          <w:p w:rsidR="00ED113B" w:rsidRDefault="00F26E6D">
            <w:pPr>
              <w:pStyle w:val="TableParagraph"/>
              <w:spacing w:line="267" w:lineRule="exact"/>
              <w:ind w:left="105"/>
              <w:rPr>
                <w:sz w:val="24"/>
              </w:rPr>
            </w:pPr>
            <w:r>
              <w:rPr>
                <w:spacing w:val="-10"/>
                <w:sz w:val="24"/>
              </w:rPr>
              <w:t>В</w:t>
            </w:r>
          </w:p>
          <w:p w:rsidR="00ED113B" w:rsidRDefault="00F26E6D">
            <w:pPr>
              <w:pStyle w:val="TableParagraph"/>
              <w:tabs>
                <w:tab w:val="left" w:pos="942"/>
              </w:tabs>
              <w:ind w:left="105" w:right="98"/>
              <w:rPr>
                <w:sz w:val="24"/>
              </w:rPr>
            </w:pPr>
            <w:r>
              <w:rPr>
                <w:spacing w:val="-2"/>
                <w:sz w:val="24"/>
              </w:rPr>
              <w:t xml:space="preserve">соответс </w:t>
            </w:r>
            <w:r>
              <w:rPr>
                <w:spacing w:val="-4"/>
                <w:sz w:val="24"/>
              </w:rPr>
              <w:t>твии</w:t>
            </w:r>
            <w:r>
              <w:rPr>
                <w:sz w:val="24"/>
              </w:rPr>
              <w:tab/>
            </w:r>
            <w:r>
              <w:rPr>
                <w:spacing w:val="-10"/>
                <w:sz w:val="24"/>
              </w:rPr>
              <w:t>с</w:t>
            </w:r>
          </w:p>
          <w:p w:rsidR="00ED113B" w:rsidRDefault="00F26E6D">
            <w:pPr>
              <w:pStyle w:val="TableParagraph"/>
              <w:tabs>
                <w:tab w:val="left" w:pos="918"/>
              </w:tabs>
              <w:spacing w:line="270" w:lineRule="atLeast"/>
              <w:ind w:left="105" w:right="100"/>
              <w:rPr>
                <w:sz w:val="24"/>
              </w:rPr>
            </w:pPr>
            <w:r>
              <w:rPr>
                <w:spacing w:val="-4"/>
                <w:sz w:val="24"/>
              </w:rPr>
              <w:t>КТП</w:t>
            </w:r>
            <w:r>
              <w:rPr>
                <w:sz w:val="24"/>
              </w:rPr>
              <w:tab/>
            </w:r>
            <w:r>
              <w:rPr>
                <w:spacing w:val="-10"/>
                <w:sz w:val="24"/>
              </w:rPr>
              <w:t xml:space="preserve">и </w:t>
            </w:r>
            <w:r>
              <w:rPr>
                <w:spacing w:val="-6"/>
                <w:sz w:val="24"/>
              </w:rPr>
              <w:t>РП</w:t>
            </w:r>
          </w:p>
        </w:tc>
        <w:tc>
          <w:tcPr>
            <w:tcW w:w="1158" w:type="dxa"/>
          </w:tcPr>
          <w:p w:rsidR="00ED113B" w:rsidRDefault="00F26E6D">
            <w:pPr>
              <w:pStyle w:val="TableParagraph"/>
              <w:spacing w:line="267" w:lineRule="exact"/>
              <w:ind w:left="105"/>
              <w:rPr>
                <w:sz w:val="24"/>
              </w:rPr>
            </w:pPr>
            <w:r>
              <w:rPr>
                <w:spacing w:val="-10"/>
                <w:sz w:val="24"/>
              </w:rPr>
              <w:t>В</w:t>
            </w:r>
          </w:p>
          <w:p w:rsidR="00ED113B" w:rsidRDefault="00F26E6D">
            <w:pPr>
              <w:pStyle w:val="TableParagraph"/>
              <w:tabs>
                <w:tab w:val="left" w:pos="941"/>
              </w:tabs>
              <w:ind w:left="105" w:right="97"/>
              <w:rPr>
                <w:sz w:val="24"/>
              </w:rPr>
            </w:pPr>
            <w:r>
              <w:rPr>
                <w:spacing w:val="-2"/>
                <w:sz w:val="24"/>
              </w:rPr>
              <w:t xml:space="preserve">соответс </w:t>
            </w:r>
            <w:r>
              <w:rPr>
                <w:spacing w:val="-4"/>
                <w:sz w:val="24"/>
              </w:rPr>
              <w:t>твии</w:t>
            </w:r>
            <w:r>
              <w:rPr>
                <w:sz w:val="24"/>
              </w:rPr>
              <w:tab/>
            </w:r>
            <w:r>
              <w:rPr>
                <w:spacing w:val="-10"/>
                <w:sz w:val="24"/>
              </w:rPr>
              <w:t>с</w:t>
            </w:r>
          </w:p>
          <w:p w:rsidR="00ED113B" w:rsidRDefault="00F26E6D">
            <w:pPr>
              <w:pStyle w:val="TableParagraph"/>
              <w:tabs>
                <w:tab w:val="left" w:pos="918"/>
              </w:tabs>
              <w:spacing w:line="270" w:lineRule="atLeast"/>
              <w:ind w:left="105" w:right="99"/>
              <w:rPr>
                <w:sz w:val="24"/>
              </w:rPr>
            </w:pPr>
            <w:r>
              <w:rPr>
                <w:spacing w:val="-4"/>
                <w:sz w:val="24"/>
              </w:rPr>
              <w:t>КТП</w:t>
            </w:r>
            <w:r>
              <w:rPr>
                <w:sz w:val="24"/>
              </w:rPr>
              <w:tab/>
            </w:r>
            <w:r>
              <w:rPr>
                <w:spacing w:val="-10"/>
                <w:sz w:val="24"/>
              </w:rPr>
              <w:t xml:space="preserve">и </w:t>
            </w:r>
            <w:r>
              <w:rPr>
                <w:spacing w:val="-6"/>
                <w:sz w:val="24"/>
              </w:rPr>
              <w:t>РП</w:t>
            </w:r>
          </w:p>
        </w:tc>
        <w:tc>
          <w:tcPr>
            <w:tcW w:w="1161" w:type="dxa"/>
          </w:tcPr>
          <w:p w:rsidR="00ED113B" w:rsidRDefault="00F26E6D">
            <w:pPr>
              <w:pStyle w:val="TableParagraph"/>
              <w:spacing w:line="267" w:lineRule="exact"/>
              <w:ind w:left="103"/>
              <w:rPr>
                <w:sz w:val="24"/>
              </w:rPr>
            </w:pPr>
            <w:r>
              <w:rPr>
                <w:spacing w:val="-10"/>
                <w:sz w:val="24"/>
              </w:rPr>
              <w:t>В</w:t>
            </w:r>
          </w:p>
          <w:p w:rsidR="00ED113B" w:rsidRDefault="00F26E6D">
            <w:pPr>
              <w:pStyle w:val="TableParagraph"/>
              <w:tabs>
                <w:tab w:val="left" w:pos="940"/>
              </w:tabs>
              <w:ind w:left="103" w:right="101"/>
              <w:rPr>
                <w:sz w:val="24"/>
              </w:rPr>
            </w:pPr>
            <w:r>
              <w:rPr>
                <w:spacing w:val="-2"/>
                <w:sz w:val="24"/>
              </w:rPr>
              <w:t xml:space="preserve">соответс </w:t>
            </w:r>
            <w:r>
              <w:rPr>
                <w:spacing w:val="-4"/>
                <w:sz w:val="24"/>
              </w:rPr>
              <w:t>твии</w:t>
            </w:r>
            <w:r>
              <w:rPr>
                <w:sz w:val="24"/>
              </w:rPr>
              <w:tab/>
            </w:r>
            <w:r>
              <w:rPr>
                <w:spacing w:val="-10"/>
                <w:sz w:val="24"/>
              </w:rPr>
              <w:t>с</w:t>
            </w:r>
          </w:p>
          <w:p w:rsidR="00ED113B" w:rsidRDefault="00F26E6D">
            <w:pPr>
              <w:pStyle w:val="TableParagraph"/>
              <w:tabs>
                <w:tab w:val="left" w:pos="916"/>
              </w:tabs>
              <w:spacing w:line="270" w:lineRule="atLeast"/>
              <w:ind w:left="103" w:right="103"/>
              <w:rPr>
                <w:sz w:val="24"/>
              </w:rPr>
            </w:pPr>
            <w:r>
              <w:rPr>
                <w:spacing w:val="-4"/>
                <w:sz w:val="24"/>
              </w:rPr>
              <w:t>КТП</w:t>
            </w:r>
            <w:r>
              <w:rPr>
                <w:sz w:val="24"/>
              </w:rPr>
              <w:tab/>
            </w:r>
            <w:r>
              <w:rPr>
                <w:spacing w:val="-10"/>
                <w:sz w:val="24"/>
              </w:rPr>
              <w:t xml:space="preserve">и </w:t>
            </w:r>
            <w:r>
              <w:rPr>
                <w:spacing w:val="-6"/>
                <w:sz w:val="24"/>
              </w:rPr>
              <w:t>РП</w:t>
            </w:r>
          </w:p>
        </w:tc>
        <w:tc>
          <w:tcPr>
            <w:tcW w:w="1158" w:type="dxa"/>
          </w:tcPr>
          <w:p w:rsidR="00ED113B" w:rsidRDefault="00F26E6D">
            <w:pPr>
              <w:pStyle w:val="TableParagraph"/>
              <w:spacing w:line="267" w:lineRule="exact"/>
              <w:ind w:left="102"/>
              <w:rPr>
                <w:sz w:val="24"/>
              </w:rPr>
            </w:pPr>
            <w:r>
              <w:rPr>
                <w:spacing w:val="-10"/>
                <w:sz w:val="24"/>
              </w:rPr>
              <w:t>В</w:t>
            </w:r>
          </w:p>
          <w:p w:rsidR="00ED113B" w:rsidRDefault="00F26E6D">
            <w:pPr>
              <w:pStyle w:val="TableParagraph"/>
              <w:tabs>
                <w:tab w:val="left" w:pos="939"/>
              </w:tabs>
              <w:ind w:left="102" w:right="99"/>
              <w:rPr>
                <w:sz w:val="24"/>
              </w:rPr>
            </w:pPr>
            <w:r>
              <w:rPr>
                <w:spacing w:val="-2"/>
                <w:sz w:val="24"/>
              </w:rPr>
              <w:t xml:space="preserve">соответс </w:t>
            </w:r>
            <w:r>
              <w:rPr>
                <w:spacing w:val="-4"/>
                <w:sz w:val="24"/>
              </w:rPr>
              <w:t>твии</w:t>
            </w:r>
            <w:r>
              <w:rPr>
                <w:sz w:val="24"/>
              </w:rPr>
              <w:tab/>
            </w:r>
            <w:r>
              <w:rPr>
                <w:spacing w:val="-10"/>
                <w:sz w:val="24"/>
              </w:rPr>
              <w:t>с</w:t>
            </w:r>
          </w:p>
          <w:p w:rsidR="00ED113B" w:rsidRDefault="00F26E6D">
            <w:pPr>
              <w:pStyle w:val="TableParagraph"/>
              <w:tabs>
                <w:tab w:val="left" w:pos="915"/>
              </w:tabs>
              <w:spacing w:line="270" w:lineRule="atLeast"/>
              <w:ind w:left="102" w:right="101"/>
              <w:rPr>
                <w:sz w:val="24"/>
              </w:rPr>
            </w:pPr>
            <w:r>
              <w:rPr>
                <w:spacing w:val="-4"/>
                <w:sz w:val="24"/>
              </w:rPr>
              <w:t>КТП</w:t>
            </w:r>
            <w:r>
              <w:rPr>
                <w:sz w:val="24"/>
              </w:rPr>
              <w:tab/>
            </w:r>
            <w:r>
              <w:rPr>
                <w:spacing w:val="-10"/>
                <w:sz w:val="24"/>
              </w:rPr>
              <w:t xml:space="preserve">и </w:t>
            </w:r>
            <w:r>
              <w:rPr>
                <w:spacing w:val="-6"/>
                <w:sz w:val="24"/>
              </w:rPr>
              <w:t>РП</w:t>
            </w:r>
          </w:p>
        </w:tc>
      </w:tr>
      <w:tr w:rsidR="00ED113B">
        <w:trPr>
          <w:trHeight w:val="2484"/>
        </w:trPr>
        <w:tc>
          <w:tcPr>
            <w:tcW w:w="1637" w:type="dxa"/>
          </w:tcPr>
          <w:p w:rsidR="00ED113B" w:rsidRDefault="00F26E6D">
            <w:pPr>
              <w:pStyle w:val="TableParagraph"/>
              <w:spacing w:line="268" w:lineRule="exact"/>
              <w:ind w:left="107"/>
              <w:rPr>
                <w:sz w:val="24"/>
              </w:rPr>
            </w:pPr>
            <w:r>
              <w:rPr>
                <w:spacing w:val="-5"/>
                <w:sz w:val="24"/>
              </w:rPr>
              <w:t>ВШК</w:t>
            </w:r>
          </w:p>
          <w:p w:rsidR="00ED113B" w:rsidRDefault="00F26E6D">
            <w:pPr>
              <w:pStyle w:val="TableParagraph"/>
              <w:ind w:left="107" w:right="96"/>
              <w:rPr>
                <w:i/>
                <w:sz w:val="24"/>
              </w:rPr>
            </w:pPr>
            <w:r>
              <w:rPr>
                <w:spacing w:val="-2"/>
                <w:sz w:val="24"/>
              </w:rPr>
              <w:t xml:space="preserve">Оценка предметных результатов. </w:t>
            </w:r>
            <w:r>
              <w:rPr>
                <w:i/>
                <w:spacing w:val="-2"/>
                <w:sz w:val="24"/>
              </w:rPr>
              <w:t xml:space="preserve">Администра </w:t>
            </w:r>
            <w:r>
              <w:rPr>
                <w:i/>
                <w:sz w:val="24"/>
              </w:rPr>
              <w:t>тивная к.р.</w:t>
            </w:r>
          </w:p>
        </w:tc>
        <w:tc>
          <w:tcPr>
            <w:tcW w:w="1213" w:type="dxa"/>
          </w:tcPr>
          <w:p w:rsidR="00ED113B" w:rsidRDefault="00F26E6D">
            <w:pPr>
              <w:pStyle w:val="TableParagraph"/>
              <w:spacing w:line="268" w:lineRule="exact"/>
              <w:ind w:left="107"/>
              <w:rPr>
                <w:sz w:val="24"/>
              </w:rPr>
            </w:pPr>
            <w:r>
              <w:rPr>
                <w:spacing w:val="-4"/>
                <w:sz w:val="24"/>
              </w:rPr>
              <w:t>Адм.</w:t>
            </w:r>
          </w:p>
        </w:tc>
        <w:tc>
          <w:tcPr>
            <w:tcW w:w="934" w:type="dxa"/>
          </w:tcPr>
          <w:p w:rsidR="00ED113B" w:rsidRDefault="00F26E6D">
            <w:pPr>
              <w:pStyle w:val="TableParagraph"/>
              <w:spacing w:line="268" w:lineRule="exact"/>
              <w:ind w:left="1"/>
              <w:jc w:val="center"/>
              <w:rPr>
                <w:sz w:val="24"/>
              </w:rPr>
            </w:pPr>
            <w:r>
              <w:rPr>
                <w:spacing w:val="-10"/>
                <w:sz w:val="24"/>
              </w:rPr>
              <w:t>+</w:t>
            </w:r>
          </w:p>
        </w:tc>
        <w:tc>
          <w:tcPr>
            <w:tcW w:w="1158" w:type="dxa"/>
          </w:tcPr>
          <w:p w:rsidR="00ED113B" w:rsidRDefault="00F26E6D">
            <w:pPr>
              <w:pStyle w:val="TableParagraph"/>
              <w:spacing w:line="273" w:lineRule="exact"/>
              <w:ind w:left="106"/>
              <w:rPr>
                <w:b/>
                <w:sz w:val="24"/>
              </w:rPr>
            </w:pPr>
            <w:r>
              <w:rPr>
                <w:b/>
                <w:spacing w:val="-2"/>
                <w:sz w:val="24"/>
              </w:rPr>
              <w:t>Декабрь</w:t>
            </w:r>
          </w:p>
          <w:p w:rsidR="00ED113B" w:rsidRDefault="00F26E6D">
            <w:pPr>
              <w:pStyle w:val="TableParagraph"/>
              <w:tabs>
                <w:tab w:val="left" w:pos="799"/>
              </w:tabs>
              <w:spacing w:before="3" w:line="237" w:lineRule="auto"/>
              <w:ind w:left="106" w:right="96"/>
              <w:rPr>
                <w:sz w:val="24"/>
              </w:rPr>
            </w:pPr>
            <w:r>
              <w:rPr>
                <w:b/>
                <w:sz w:val="24"/>
              </w:rPr>
              <w:t xml:space="preserve">, март </w:t>
            </w:r>
            <w:r>
              <w:rPr>
                <w:spacing w:val="-2"/>
                <w:sz w:val="24"/>
              </w:rPr>
              <w:t xml:space="preserve">предмет </w:t>
            </w:r>
            <w:r>
              <w:rPr>
                <w:spacing w:val="-10"/>
                <w:sz w:val="24"/>
              </w:rPr>
              <w:t>ы</w:t>
            </w:r>
            <w:r>
              <w:rPr>
                <w:sz w:val="24"/>
              </w:rPr>
              <w:tab/>
            </w:r>
            <w:r>
              <w:rPr>
                <w:spacing w:val="-5"/>
                <w:sz w:val="24"/>
              </w:rPr>
              <w:t>по</w:t>
            </w:r>
          </w:p>
          <w:p w:rsidR="00ED113B" w:rsidRDefault="00F26E6D">
            <w:pPr>
              <w:pStyle w:val="TableParagraph"/>
              <w:spacing w:before="1"/>
              <w:ind w:left="106" w:right="129"/>
              <w:rPr>
                <w:sz w:val="24"/>
              </w:rPr>
            </w:pPr>
            <w:r>
              <w:rPr>
                <w:spacing w:val="-2"/>
                <w:sz w:val="24"/>
              </w:rPr>
              <w:t xml:space="preserve">решени </w:t>
            </w:r>
            <w:r>
              <w:rPr>
                <w:spacing w:val="-10"/>
                <w:sz w:val="24"/>
              </w:rPr>
              <w:t xml:space="preserve">ю </w:t>
            </w:r>
            <w:r>
              <w:rPr>
                <w:spacing w:val="-2"/>
                <w:sz w:val="24"/>
              </w:rPr>
              <w:t xml:space="preserve">педсовет </w:t>
            </w:r>
            <w:r>
              <w:rPr>
                <w:spacing w:val="-10"/>
                <w:sz w:val="24"/>
              </w:rPr>
              <w:t>а</w:t>
            </w:r>
          </w:p>
        </w:tc>
        <w:tc>
          <w:tcPr>
            <w:tcW w:w="1160" w:type="dxa"/>
          </w:tcPr>
          <w:p w:rsidR="00ED113B" w:rsidRDefault="00F26E6D">
            <w:pPr>
              <w:pStyle w:val="TableParagraph"/>
              <w:spacing w:line="273" w:lineRule="exact"/>
              <w:ind w:left="105"/>
              <w:rPr>
                <w:b/>
                <w:sz w:val="24"/>
              </w:rPr>
            </w:pPr>
            <w:r>
              <w:rPr>
                <w:b/>
                <w:spacing w:val="-2"/>
                <w:sz w:val="24"/>
              </w:rPr>
              <w:t>Декабрь</w:t>
            </w:r>
          </w:p>
          <w:p w:rsidR="00ED113B" w:rsidRDefault="00F26E6D">
            <w:pPr>
              <w:pStyle w:val="TableParagraph"/>
              <w:tabs>
                <w:tab w:val="left" w:pos="799"/>
              </w:tabs>
              <w:spacing w:before="3" w:line="237" w:lineRule="auto"/>
              <w:ind w:left="105" w:right="99"/>
              <w:rPr>
                <w:sz w:val="24"/>
              </w:rPr>
            </w:pPr>
            <w:r>
              <w:rPr>
                <w:b/>
                <w:sz w:val="24"/>
              </w:rPr>
              <w:t xml:space="preserve">, март </w:t>
            </w:r>
            <w:r>
              <w:rPr>
                <w:spacing w:val="-2"/>
                <w:sz w:val="24"/>
              </w:rPr>
              <w:t xml:space="preserve">предмет </w:t>
            </w:r>
            <w:r>
              <w:rPr>
                <w:spacing w:val="-10"/>
                <w:sz w:val="24"/>
              </w:rPr>
              <w:t>ы</w:t>
            </w:r>
            <w:r>
              <w:rPr>
                <w:sz w:val="24"/>
              </w:rPr>
              <w:tab/>
            </w:r>
            <w:r>
              <w:rPr>
                <w:spacing w:val="-5"/>
                <w:sz w:val="24"/>
              </w:rPr>
              <w:t>по</w:t>
            </w:r>
          </w:p>
          <w:p w:rsidR="00ED113B" w:rsidRDefault="00F26E6D">
            <w:pPr>
              <w:pStyle w:val="TableParagraph"/>
              <w:spacing w:before="1"/>
              <w:ind w:left="105" w:right="132"/>
              <w:rPr>
                <w:sz w:val="24"/>
              </w:rPr>
            </w:pPr>
            <w:r>
              <w:rPr>
                <w:spacing w:val="-2"/>
                <w:sz w:val="24"/>
              </w:rPr>
              <w:t xml:space="preserve">решени </w:t>
            </w:r>
            <w:r>
              <w:rPr>
                <w:spacing w:val="-10"/>
                <w:sz w:val="24"/>
              </w:rPr>
              <w:t xml:space="preserve">ю </w:t>
            </w:r>
            <w:r>
              <w:rPr>
                <w:spacing w:val="-2"/>
                <w:sz w:val="24"/>
              </w:rPr>
              <w:t xml:space="preserve">педсовет </w:t>
            </w:r>
            <w:r>
              <w:rPr>
                <w:spacing w:val="-10"/>
                <w:sz w:val="24"/>
              </w:rPr>
              <w:t>а</w:t>
            </w:r>
          </w:p>
        </w:tc>
        <w:tc>
          <w:tcPr>
            <w:tcW w:w="1158" w:type="dxa"/>
          </w:tcPr>
          <w:p w:rsidR="00ED113B" w:rsidRDefault="00F26E6D">
            <w:pPr>
              <w:pStyle w:val="TableParagraph"/>
              <w:spacing w:line="273" w:lineRule="exact"/>
              <w:ind w:left="105"/>
              <w:rPr>
                <w:b/>
                <w:sz w:val="24"/>
              </w:rPr>
            </w:pPr>
            <w:r>
              <w:rPr>
                <w:b/>
                <w:spacing w:val="-2"/>
                <w:sz w:val="24"/>
              </w:rPr>
              <w:t>Декабрь</w:t>
            </w:r>
          </w:p>
          <w:p w:rsidR="00ED113B" w:rsidRDefault="00F26E6D">
            <w:pPr>
              <w:pStyle w:val="TableParagraph"/>
              <w:tabs>
                <w:tab w:val="left" w:pos="798"/>
              </w:tabs>
              <w:spacing w:before="3" w:line="237" w:lineRule="auto"/>
              <w:ind w:left="105" w:right="98"/>
              <w:rPr>
                <w:sz w:val="24"/>
              </w:rPr>
            </w:pPr>
            <w:r>
              <w:rPr>
                <w:b/>
                <w:sz w:val="24"/>
              </w:rPr>
              <w:t xml:space="preserve">, март </w:t>
            </w:r>
            <w:r>
              <w:rPr>
                <w:spacing w:val="-2"/>
                <w:sz w:val="24"/>
              </w:rPr>
              <w:t xml:space="preserve">предмет </w:t>
            </w:r>
            <w:r>
              <w:rPr>
                <w:spacing w:val="-10"/>
                <w:sz w:val="24"/>
              </w:rPr>
              <w:t>ы</w:t>
            </w:r>
            <w:r>
              <w:rPr>
                <w:sz w:val="24"/>
              </w:rPr>
              <w:tab/>
            </w:r>
            <w:r>
              <w:rPr>
                <w:spacing w:val="-5"/>
                <w:sz w:val="24"/>
              </w:rPr>
              <w:t>по</w:t>
            </w:r>
          </w:p>
          <w:p w:rsidR="00ED113B" w:rsidRDefault="00F26E6D">
            <w:pPr>
              <w:pStyle w:val="TableParagraph"/>
              <w:spacing w:before="1"/>
              <w:ind w:left="105" w:right="130"/>
              <w:rPr>
                <w:sz w:val="24"/>
              </w:rPr>
            </w:pPr>
            <w:r>
              <w:rPr>
                <w:spacing w:val="-2"/>
                <w:sz w:val="24"/>
              </w:rPr>
              <w:t xml:space="preserve">решени </w:t>
            </w:r>
            <w:r>
              <w:rPr>
                <w:spacing w:val="-10"/>
                <w:sz w:val="24"/>
              </w:rPr>
              <w:t xml:space="preserve">ю </w:t>
            </w:r>
            <w:r>
              <w:rPr>
                <w:spacing w:val="-2"/>
                <w:sz w:val="24"/>
              </w:rPr>
              <w:t xml:space="preserve">педсовет </w:t>
            </w:r>
            <w:r>
              <w:rPr>
                <w:spacing w:val="-10"/>
                <w:sz w:val="24"/>
              </w:rPr>
              <w:t>а</w:t>
            </w:r>
          </w:p>
        </w:tc>
        <w:tc>
          <w:tcPr>
            <w:tcW w:w="1161" w:type="dxa"/>
          </w:tcPr>
          <w:p w:rsidR="00ED113B" w:rsidRDefault="00F26E6D">
            <w:pPr>
              <w:pStyle w:val="TableParagraph"/>
              <w:spacing w:line="273" w:lineRule="exact"/>
              <w:ind w:left="103"/>
              <w:rPr>
                <w:b/>
                <w:sz w:val="24"/>
              </w:rPr>
            </w:pPr>
            <w:r>
              <w:rPr>
                <w:b/>
                <w:spacing w:val="-2"/>
                <w:sz w:val="24"/>
              </w:rPr>
              <w:t>Декабрь</w:t>
            </w:r>
          </w:p>
          <w:p w:rsidR="00ED113B" w:rsidRDefault="00F26E6D">
            <w:pPr>
              <w:pStyle w:val="TableParagraph"/>
              <w:tabs>
                <w:tab w:val="left" w:pos="797"/>
              </w:tabs>
              <w:spacing w:before="3" w:line="237" w:lineRule="auto"/>
              <w:ind w:left="103" w:right="102"/>
              <w:rPr>
                <w:sz w:val="24"/>
              </w:rPr>
            </w:pPr>
            <w:r>
              <w:rPr>
                <w:b/>
                <w:sz w:val="24"/>
              </w:rPr>
              <w:t xml:space="preserve">, март </w:t>
            </w:r>
            <w:r>
              <w:rPr>
                <w:spacing w:val="-2"/>
                <w:sz w:val="24"/>
              </w:rPr>
              <w:t xml:space="preserve">предмет </w:t>
            </w:r>
            <w:r>
              <w:rPr>
                <w:spacing w:val="-10"/>
                <w:sz w:val="24"/>
              </w:rPr>
              <w:t>ы</w:t>
            </w:r>
            <w:r>
              <w:rPr>
                <w:sz w:val="24"/>
              </w:rPr>
              <w:tab/>
            </w:r>
            <w:r>
              <w:rPr>
                <w:spacing w:val="-5"/>
                <w:sz w:val="24"/>
              </w:rPr>
              <w:t>по</w:t>
            </w:r>
          </w:p>
          <w:p w:rsidR="00ED113B" w:rsidRDefault="00F26E6D">
            <w:pPr>
              <w:pStyle w:val="TableParagraph"/>
              <w:spacing w:before="1"/>
              <w:ind w:left="103" w:right="135"/>
              <w:rPr>
                <w:sz w:val="24"/>
              </w:rPr>
            </w:pPr>
            <w:r>
              <w:rPr>
                <w:spacing w:val="-2"/>
                <w:sz w:val="24"/>
              </w:rPr>
              <w:t xml:space="preserve">решени </w:t>
            </w:r>
            <w:r>
              <w:rPr>
                <w:spacing w:val="-10"/>
                <w:sz w:val="24"/>
              </w:rPr>
              <w:t xml:space="preserve">ю </w:t>
            </w:r>
            <w:r>
              <w:rPr>
                <w:spacing w:val="-2"/>
                <w:sz w:val="24"/>
              </w:rPr>
              <w:t xml:space="preserve">педсовет </w:t>
            </w:r>
            <w:r>
              <w:rPr>
                <w:spacing w:val="-10"/>
                <w:sz w:val="24"/>
              </w:rPr>
              <w:t>а</w:t>
            </w:r>
          </w:p>
        </w:tc>
        <w:tc>
          <w:tcPr>
            <w:tcW w:w="1158" w:type="dxa"/>
          </w:tcPr>
          <w:p w:rsidR="00ED113B" w:rsidRDefault="00F26E6D">
            <w:pPr>
              <w:pStyle w:val="TableParagraph"/>
              <w:spacing w:line="273" w:lineRule="exact"/>
              <w:ind w:left="102"/>
              <w:rPr>
                <w:b/>
                <w:sz w:val="24"/>
              </w:rPr>
            </w:pPr>
            <w:r>
              <w:rPr>
                <w:b/>
                <w:spacing w:val="-2"/>
                <w:sz w:val="24"/>
              </w:rPr>
              <w:t>Декабрь</w:t>
            </w:r>
          </w:p>
          <w:p w:rsidR="00ED113B" w:rsidRDefault="00F26E6D">
            <w:pPr>
              <w:pStyle w:val="TableParagraph"/>
              <w:tabs>
                <w:tab w:val="left" w:pos="795"/>
              </w:tabs>
              <w:spacing w:before="3" w:line="237" w:lineRule="auto"/>
              <w:ind w:left="102" w:right="100"/>
              <w:rPr>
                <w:sz w:val="24"/>
              </w:rPr>
            </w:pPr>
            <w:r>
              <w:rPr>
                <w:b/>
                <w:sz w:val="24"/>
              </w:rPr>
              <w:t xml:space="preserve">, март </w:t>
            </w:r>
            <w:r>
              <w:rPr>
                <w:spacing w:val="-2"/>
                <w:sz w:val="24"/>
              </w:rPr>
              <w:t xml:space="preserve">предмет </w:t>
            </w:r>
            <w:r>
              <w:rPr>
                <w:spacing w:val="-10"/>
                <w:sz w:val="24"/>
              </w:rPr>
              <w:t>ы</w:t>
            </w:r>
            <w:r>
              <w:rPr>
                <w:sz w:val="24"/>
              </w:rPr>
              <w:tab/>
            </w:r>
            <w:r>
              <w:rPr>
                <w:spacing w:val="-5"/>
                <w:sz w:val="24"/>
              </w:rPr>
              <w:t>по</w:t>
            </w:r>
          </w:p>
          <w:p w:rsidR="00ED113B" w:rsidRDefault="00F26E6D">
            <w:pPr>
              <w:pStyle w:val="TableParagraph"/>
              <w:spacing w:before="1"/>
              <w:ind w:left="102" w:right="133"/>
              <w:rPr>
                <w:sz w:val="24"/>
              </w:rPr>
            </w:pPr>
            <w:r>
              <w:rPr>
                <w:spacing w:val="-2"/>
                <w:sz w:val="24"/>
              </w:rPr>
              <w:t xml:space="preserve">решени </w:t>
            </w:r>
            <w:r>
              <w:rPr>
                <w:spacing w:val="-10"/>
                <w:sz w:val="24"/>
              </w:rPr>
              <w:t xml:space="preserve">ю </w:t>
            </w:r>
            <w:r>
              <w:rPr>
                <w:spacing w:val="-2"/>
                <w:sz w:val="24"/>
              </w:rPr>
              <w:t xml:space="preserve">педсовет </w:t>
            </w:r>
            <w:r>
              <w:rPr>
                <w:spacing w:val="-10"/>
                <w:sz w:val="24"/>
              </w:rPr>
              <w:t>а</w:t>
            </w:r>
          </w:p>
        </w:tc>
      </w:tr>
    </w:tbl>
    <w:p w:rsidR="00ED113B" w:rsidRDefault="00ED113B">
      <w:pPr>
        <w:pStyle w:val="a3"/>
        <w:spacing w:before="12"/>
        <w:ind w:left="0"/>
        <w:jc w:val="left"/>
        <w:rPr>
          <w:i/>
        </w:rPr>
      </w:pPr>
    </w:p>
    <w:p w:rsidR="00ED113B" w:rsidRDefault="00F26E6D">
      <w:pPr>
        <w:pStyle w:val="2"/>
        <w:numPr>
          <w:ilvl w:val="2"/>
          <w:numId w:val="55"/>
        </w:numPr>
        <w:tabs>
          <w:tab w:val="left" w:pos="1877"/>
        </w:tabs>
        <w:spacing w:before="0"/>
        <w:ind w:left="1877" w:hanging="600"/>
        <w:jc w:val="both"/>
      </w:pPr>
      <w:r>
        <w:t>Оценка</w:t>
      </w:r>
      <w:r>
        <w:rPr>
          <w:spacing w:val="-7"/>
        </w:rPr>
        <w:t xml:space="preserve"> </w:t>
      </w:r>
      <w:r>
        <w:t>достижения</w:t>
      </w:r>
      <w:r>
        <w:rPr>
          <w:spacing w:val="-5"/>
        </w:rPr>
        <w:t xml:space="preserve"> </w:t>
      </w:r>
      <w:r>
        <w:t>планируемых</w:t>
      </w:r>
      <w:r>
        <w:rPr>
          <w:spacing w:val="-3"/>
        </w:rPr>
        <w:t xml:space="preserve"> </w:t>
      </w:r>
      <w:r>
        <w:t>результатов</w:t>
      </w:r>
      <w:r>
        <w:rPr>
          <w:spacing w:val="-5"/>
        </w:rPr>
        <w:t xml:space="preserve"> </w:t>
      </w:r>
      <w:r>
        <w:t>коррекционной</w:t>
      </w:r>
      <w:r>
        <w:rPr>
          <w:spacing w:val="-4"/>
        </w:rPr>
        <w:t xml:space="preserve"> </w:t>
      </w:r>
      <w:r>
        <w:rPr>
          <w:spacing w:val="-2"/>
        </w:rPr>
        <w:t>работы</w:t>
      </w:r>
    </w:p>
    <w:p w:rsidR="00ED113B" w:rsidRDefault="00F26E6D">
      <w:pPr>
        <w:pStyle w:val="a3"/>
        <w:ind w:right="561" w:firstLine="707"/>
      </w:pPr>
      <w:r>
        <w:t>Оценка достижения планируемых результатов коррекционной работы на уровне основного общего образования, также, как и на уровне начального общего образования, проводится с помощью мониторинга эффективности созданных условий и оказываемой комплексной помощи в образовательной организации на основе регулярной оценки динамики развития и образовательных достижений, а также с учетом промежуточной аттестации обучающихся с ЗПР.</w:t>
      </w:r>
    </w:p>
    <w:p w:rsidR="00ED113B" w:rsidRDefault="00F26E6D">
      <w:pPr>
        <w:pStyle w:val="a3"/>
        <w:ind w:right="562" w:firstLine="707"/>
      </w:pPr>
      <w:r>
        <w:t>Оценка результатов освоения обучающимися с ЗПР программы коррекционной работы на уровне</w:t>
      </w:r>
      <w:r>
        <w:rPr>
          <w:spacing w:val="-1"/>
        </w:rPr>
        <w:t xml:space="preserve"> </w:t>
      </w:r>
      <w:r>
        <w:t>основного общего образования проводится с</w:t>
      </w:r>
      <w:r>
        <w:rPr>
          <w:spacing w:val="-1"/>
        </w:rPr>
        <w:t xml:space="preserve"> </w:t>
      </w:r>
      <w:r>
        <w:t>помощью мониторинговых процедур. Мониторинг позволяет осуществить не только оценку достижений</w:t>
      </w:r>
      <w:r>
        <w:rPr>
          <w:spacing w:val="40"/>
        </w:rPr>
        <w:t xml:space="preserve"> </w:t>
      </w:r>
      <w:r>
        <w:t>планируемых результатов</w:t>
      </w:r>
      <w:r>
        <w:rPr>
          <w:spacing w:val="-1"/>
        </w:rPr>
        <w:t xml:space="preserve"> </w:t>
      </w:r>
      <w:r>
        <w:t>освоения</w:t>
      </w:r>
      <w:r>
        <w:rPr>
          <w:spacing w:val="-1"/>
        </w:rPr>
        <w:t xml:space="preserve"> </w:t>
      </w:r>
      <w:r>
        <w:t>обучающимися</w:t>
      </w:r>
      <w:r>
        <w:rPr>
          <w:spacing w:val="-1"/>
        </w:rPr>
        <w:t xml:space="preserve"> </w:t>
      </w:r>
      <w:r>
        <w:t>программы</w:t>
      </w:r>
      <w:r>
        <w:rPr>
          <w:spacing w:val="-1"/>
        </w:rPr>
        <w:t xml:space="preserve"> </w:t>
      </w:r>
      <w:r>
        <w:t>коррекционной работы,</w:t>
      </w:r>
      <w:r>
        <w:rPr>
          <w:spacing w:val="-4"/>
        </w:rPr>
        <w:t xml:space="preserve"> </w:t>
      </w:r>
      <w:r>
        <w:t>но и при необходимости вносить коррективы в ее содержание и организацию. Следует использовать три формы мониторинга: стартовую, текущую и итоговую диагностику.</w:t>
      </w:r>
    </w:p>
    <w:p w:rsidR="00ED113B" w:rsidRDefault="00F26E6D">
      <w:pPr>
        <w:pStyle w:val="a3"/>
        <w:ind w:right="566" w:firstLine="707"/>
      </w:pPr>
      <w:r>
        <w:rPr>
          <w:i/>
        </w:rPr>
        <w:t xml:space="preserve">Стартовая диагностика </w:t>
      </w:r>
      <w:r>
        <w:t>позволяет наряду с выявлением индивидуальных особых образовательных потребностей и особенностей обучающихся с ЗПР, выявить исходный уровень показателей развития познавательной, эмоциональной, регуляторной,</w:t>
      </w:r>
      <w:r>
        <w:rPr>
          <w:spacing w:val="40"/>
        </w:rPr>
        <w:t xml:space="preserve"> </w:t>
      </w:r>
      <w:r>
        <w:t>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w:t>
      </w:r>
    </w:p>
    <w:p w:rsidR="00ED113B" w:rsidRDefault="00F26E6D">
      <w:pPr>
        <w:pStyle w:val="a3"/>
        <w:ind w:right="558" w:firstLine="707"/>
      </w:pPr>
      <w:r>
        <w:rPr>
          <w:i/>
        </w:rPr>
        <w:t xml:space="preserve">Текущая диагностика </w:t>
      </w:r>
      <w:r>
        <w:t>используется для осуществления мониторинга в течение всего времени обучения обучающегося на основном уровне образования. При использовании данной формы мониторинга можно использовать экспресс-диагностику показателей психологического развития, состояние которых позволяет судить об успешности (наличие положительной динамики) или неуспешности (отсутствие</w:t>
      </w:r>
      <w:r>
        <w:rPr>
          <w:spacing w:val="40"/>
        </w:rPr>
        <w:t xml:space="preserve"> </w:t>
      </w:r>
      <w:r>
        <w:t>динамики) обучающихся с ЗПР в освоении планируемых результатов овладения программой коррекционной работы в части освоения коррекционных курсов. Данные экспресс 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ED113B" w:rsidRDefault="00F26E6D">
      <w:pPr>
        <w:pStyle w:val="a3"/>
        <w:ind w:right="567" w:firstLine="707"/>
      </w:pPr>
      <w:r>
        <w:t xml:space="preserve">Целью </w:t>
      </w:r>
      <w:r>
        <w:rPr>
          <w:i/>
        </w:rPr>
        <w:t>итоговой диагностики</w:t>
      </w:r>
      <w:r>
        <w:t>, приводящейся на заключительном этапе (окончание учебного</w:t>
      </w:r>
      <w:r>
        <w:rPr>
          <w:spacing w:val="9"/>
        </w:rPr>
        <w:t xml:space="preserve"> </w:t>
      </w:r>
      <w:r>
        <w:t>года,</w:t>
      </w:r>
      <w:r>
        <w:rPr>
          <w:spacing w:val="11"/>
        </w:rPr>
        <w:t xml:space="preserve"> </w:t>
      </w:r>
      <w:r>
        <w:t>окончание</w:t>
      </w:r>
      <w:r>
        <w:rPr>
          <w:spacing w:val="10"/>
        </w:rPr>
        <w:t xml:space="preserve"> </w:t>
      </w:r>
      <w:r>
        <w:t>обучения</w:t>
      </w:r>
      <w:r>
        <w:rPr>
          <w:spacing w:val="11"/>
        </w:rPr>
        <w:t xml:space="preserve"> </w:t>
      </w:r>
      <w:r>
        <w:t>на</w:t>
      </w:r>
      <w:r>
        <w:rPr>
          <w:spacing w:val="12"/>
        </w:rPr>
        <w:t xml:space="preserve"> </w:t>
      </w:r>
      <w:r>
        <w:t>уровне</w:t>
      </w:r>
      <w:r>
        <w:rPr>
          <w:spacing w:val="11"/>
        </w:rPr>
        <w:t xml:space="preserve"> </w:t>
      </w:r>
      <w:r>
        <w:t>основного</w:t>
      </w:r>
      <w:r>
        <w:rPr>
          <w:spacing w:val="11"/>
        </w:rPr>
        <w:t xml:space="preserve"> </w:t>
      </w:r>
      <w:r>
        <w:t>общего</w:t>
      </w:r>
      <w:r>
        <w:rPr>
          <w:spacing w:val="11"/>
        </w:rPr>
        <w:t xml:space="preserve"> </w:t>
      </w:r>
      <w:r>
        <w:t>образования),</w:t>
      </w:r>
      <w:r>
        <w:rPr>
          <w:spacing w:val="11"/>
        </w:rPr>
        <w:t xml:space="preserve"> </w:t>
      </w:r>
      <w:r>
        <w:rPr>
          <w:spacing w:val="-2"/>
        </w:rPr>
        <w:t>выступает</w:t>
      </w:r>
    </w:p>
    <w:p w:rsidR="00ED113B" w:rsidRDefault="00ED113B">
      <w:pPr>
        <w:pStyle w:val="a3"/>
        <w:sectPr w:rsidR="00ED113B">
          <w:type w:val="continuous"/>
          <w:pgSz w:w="11910" w:h="16840"/>
          <w:pgMar w:top="1100" w:right="283" w:bottom="1200" w:left="1133" w:header="0" w:footer="953" w:gutter="0"/>
          <w:cols w:space="720"/>
        </w:sectPr>
      </w:pPr>
    </w:p>
    <w:p w:rsidR="00ED113B" w:rsidRDefault="00F26E6D">
      <w:pPr>
        <w:pStyle w:val="a3"/>
        <w:spacing w:before="66"/>
        <w:ind w:right="571"/>
      </w:pPr>
      <w:r>
        <w:lastRenderedPageBreak/>
        <w:t>оценка достижений обучающегося с ЗПР в соответствии с планируемыми результатами освоения обучающимися программы коррекционной работы.</w:t>
      </w:r>
    </w:p>
    <w:p w:rsidR="00ED113B" w:rsidRDefault="00F26E6D">
      <w:pPr>
        <w:pStyle w:val="a3"/>
        <w:ind w:right="562" w:firstLine="707"/>
      </w:pPr>
      <w:r>
        <w:t>Организационно-содержательные характеристики стартовой, текущей и итоговой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ED113B" w:rsidRDefault="00F26E6D">
      <w:pPr>
        <w:pStyle w:val="a3"/>
        <w:spacing w:before="1"/>
        <w:ind w:right="562" w:firstLine="707"/>
      </w:pPr>
      <w:r>
        <w:t>Для оценки результатов освоения обучающимися с</w:t>
      </w:r>
      <w:r>
        <w:rPr>
          <w:spacing w:val="-1"/>
        </w:rPr>
        <w:t xml:space="preserve"> </w:t>
      </w:r>
      <w:r>
        <w:t>ЗПР программы коррекционной работы,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психолого-педагогического консилиума и объединяет всех участников образовательного процесса, сопровождающих обучающегося с ЗПР. Результаты освоения обучающимися с ЗПР программы коррекционной работы не выносятся на итоговую оценку.</w:t>
      </w:r>
    </w:p>
    <w:p w:rsidR="00ED113B" w:rsidRDefault="00F26E6D">
      <w:pPr>
        <w:pStyle w:val="a3"/>
        <w:ind w:right="567" w:firstLine="707"/>
      </w:pPr>
      <w:r>
        <w:t>В случаях отсутствия положительной динамики в результатах освоения программы коррекционной работы, трудностях освоения АООП ООО и с согласия родителей (законных представителей) необходимо направить обучающегося на расширенное психолого-медико-педагогическое обследование с целью уточнения или изменения образовательного маршрута.</w:t>
      </w:r>
    </w:p>
    <w:p w:rsidR="00ED113B" w:rsidRDefault="00ED113B">
      <w:pPr>
        <w:pStyle w:val="a3"/>
        <w:spacing w:before="5"/>
        <w:ind w:left="0"/>
        <w:jc w:val="left"/>
      </w:pPr>
    </w:p>
    <w:p w:rsidR="00ED113B" w:rsidRDefault="00F26E6D">
      <w:pPr>
        <w:pStyle w:val="2"/>
        <w:numPr>
          <w:ilvl w:val="2"/>
          <w:numId w:val="55"/>
        </w:numPr>
        <w:tabs>
          <w:tab w:val="left" w:pos="1204"/>
        </w:tabs>
        <w:spacing w:before="0" w:line="240" w:lineRule="auto"/>
        <w:ind w:right="568" w:firstLine="0"/>
        <w:jc w:val="both"/>
      </w:pPr>
      <w:r>
        <w:t>Специальные условия проведения текущего контроля освоения АООП ООО, промежуточной и итоговой аттестации обучающихся с ЗПР</w:t>
      </w:r>
    </w:p>
    <w:p w:rsidR="00ED113B" w:rsidRDefault="00F26E6D">
      <w:pPr>
        <w:pStyle w:val="a3"/>
        <w:ind w:right="569" w:firstLine="707"/>
      </w:pPr>
      <w:r>
        <w:t>Специальные условия проведения текущего контроля, промежуточной и итоговой аттестации освоения АООП определяются для обучающихся с ЗПР в соответствии с их особыми образовательными потребностями и спецификой нарушения.</w:t>
      </w:r>
    </w:p>
    <w:p w:rsidR="00ED113B" w:rsidRDefault="00F26E6D">
      <w:pPr>
        <w:pStyle w:val="a3"/>
        <w:ind w:right="566" w:firstLine="707"/>
      </w:pPr>
      <w:r>
        <w:t>Специальные образовательные условия проведения текущего контроля, промежуточной аттестации определяются на основании рекомендаций ППк образовательной организации, АООП ООО обучающихся с ЗПР, мониторинга уровня психофизического развития обучающегося, и в общем виде фиксируются в образовательной программе, индивидуально по обучающемуся – в заключении ППк.</w:t>
      </w:r>
    </w:p>
    <w:p w:rsidR="00ED113B" w:rsidRDefault="00F26E6D">
      <w:pPr>
        <w:pStyle w:val="a3"/>
        <w:ind w:right="567" w:firstLine="707"/>
      </w:pPr>
      <w:r>
        <w:t>Специальные условия проведения текущего контроля успеваемости и промежуточной аттестации обучающихся с ЗПР могут включать:</w:t>
      </w:r>
    </w:p>
    <w:p w:rsidR="00ED113B" w:rsidRDefault="00F26E6D">
      <w:pPr>
        <w:pStyle w:val="a3"/>
        <w:ind w:right="570" w:firstLine="707"/>
      </w:pPr>
      <w:r>
        <w:t>особую форму организации текущего контроля успеваемости и промежуточной аттестации (в малой группе, индивидуальную) с учетом особых образовательных потребностей и индивидуальных особенностей обучающихся с ЗПР;</w:t>
      </w:r>
    </w:p>
    <w:p w:rsidR="00ED113B" w:rsidRDefault="00F26E6D">
      <w:pPr>
        <w:pStyle w:val="a3"/>
        <w:ind w:right="567" w:firstLine="707"/>
      </w:pPr>
      <w:r>
        <w:t>присутствие мотивационного этапа, способствующего психологическому настрою на работу;</w:t>
      </w:r>
    </w:p>
    <w:p w:rsidR="00ED113B" w:rsidRDefault="00F26E6D">
      <w:pPr>
        <w:pStyle w:val="a3"/>
        <w:ind w:right="570" w:firstLine="707"/>
      </w:pPr>
      <w:r>
        <w:t>организующую помощь педагога в рационализации распределения времени, отводимого на выполнение работы;</w:t>
      </w:r>
    </w:p>
    <w:p w:rsidR="00ED113B" w:rsidRDefault="00F26E6D">
      <w:pPr>
        <w:pStyle w:val="a3"/>
        <w:ind w:right="563" w:firstLine="707"/>
      </w:pPr>
      <w:r>
        <w:t>предоставление возможности использования справочной информации, разного</w:t>
      </w:r>
      <w:r>
        <w:rPr>
          <w:spacing w:val="80"/>
        </w:rPr>
        <w:t xml:space="preserve"> </w:t>
      </w:r>
      <w:r>
        <w:t>рода визуальной поддержки (опорные схемы, алгоритмы учебных действий, смысловые опоры в виде ключевых слов, плана, образца) при самостоятельном применении;</w:t>
      </w:r>
    </w:p>
    <w:p w:rsidR="00ED113B" w:rsidRDefault="00F26E6D">
      <w:pPr>
        <w:pStyle w:val="a3"/>
        <w:ind w:right="561" w:firstLine="707"/>
      </w:pPr>
      <w:r>
        <w:t>гибкость подхода к выбору формы и вида диагностического инструментария и контрольно-измерительных материалов с учетом особых образовательных потребностей и индивидуальных возможностей обучающегося с ЗПР;</w:t>
      </w:r>
    </w:p>
    <w:p w:rsidR="00ED113B" w:rsidRDefault="00F26E6D">
      <w:pPr>
        <w:pStyle w:val="a3"/>
        <w:ind w:right="569" w:firstLine="707"/>
      </w:pPr>
      <w:r>
        <w:t>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w:t>
      </w:r>
    </w:p>
    <w:p w:rsidR="00ED113B" w:rsidRDefault="00F26E6D">
      <w:pPr>
        <w:pStyle w:val="a3"/>
        <w:ind w:right="568" w:firstLine="707"/>
      </w:pPr>
      <w:r>
        <w:t>адаптацию инструкции с учетом особых образовательных потребностей и индивидуальных трудностей обучающихся с ЗПР (в частности, упрощение формулировок по грамматическому и семантическому оформлению, особое построение инструкции, отражающей этапность выполнения задания);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07"/>
      </w:pPr>
      <w:r>
        <w:lastRenderedPageBreak/>
        <w:t>отслеживание</w:t>
      </w:r>
      <w:r>
        <w:rPr>
          <w:spacing w:val="-5"/>
        </w:rPr>
        <w:t xml:space="preserve"> </w:t>
      </w:r>
      <w:r>
        <w:t>действий</w:t>
      </w:r>
      <w:r>
        <w:rPr>
          <w:spacing w:val="-6"/>
        </w:rPr>
        <w:t xml:space="preserve"> </w:t>
      </w:r>
      <w:r>
        <w:t>обучающегося</w:t>
      </w:r>
      <w:r>
        <w:rPr>
          <w:spacing w:val="-2"/>
        </w:rPr>
        <w:t xml:space="preserve"> </w:t>
      </w:r>
      <w:r>
        <w:t>с</w:t>
      </w:r>
      <w:r>
        <w:rPr>
          <w:spacing w:val="-5"/>
        </w:rPr>
        <w:t xml:space="preserve"> </w:t>
      </w:r>
      <w:r>
        <w:t>ЗПР</w:t>
      </w:r>
      <w:r>
        <w:rPr>
          <w:spacing w:val="-4"/>
        </w:rPr>
        <w:t xml:space="preserve"> </w:t>
      </w:r>
      <w:r>
        <w:t>для</w:t>
      </w:r>
      <w:r>
        <w:rPr>
          <w:spacing w:val="-4"/>
        </w:rPr>
        <w:t xml:space="preserve"> </w:t>
      </w:r>
      <w:r>
        <w:t>оценки</w:t>
      </w:r>
      <w:r>
        <w:rPr>
          <w:spacing w:val="-6"/>
        </w:rPr>
        <w:t xml:space="preserve"> </w:t>
      </w:r>
      <w:r>
        <w:t>понимания</w:t>
      </w:r>
      <w:r>
        <w:rPr>
          <w:spacing w:val="-4"/>
        </w:rPr>
        <w:t xml:space="preserve"> </w:t>
      </w:r>
      <w:r>
        <w:t>им</w:t>
      </w:r>
      <w:r>
        <w:rPr>
          <w:spacing w:val="-5"/>
        </w:rPr>
        <w:t xml:space="preserve"> </w:t>
      </w:r>
      <w:r>
        <w:t>инструкции и, при необходимости, ее уточнение;</w:t>
      </w:r>
    </w:p>
    <w:p w:rsidR="00ED113B" w:rsidRDefault="00F26E6D">
      <w:pPr>
        <w:pStyle w:val="a3"/>
        <w:ind w:left="1277"/>
      </w:pPr>
      <w:r>
        <w:t>увеличение</w:t>
      </w:r>
      <w:r>
        <w:rPr>
          <w:spacing w:val="-4"/>
        </w:rPr>
        <w:t xml:space="preserve"> </w:t>
      </w:r>
      <w:r>
        <w:t>времени</w:t>
      </w:r>
      <w:r>
        <w:rPr>
          <w:spacing w:val="-4"/>
        </w:rPr>
        <w:t xml:space="preserve"> </w:t>
      </w:r>
      <w:r>
        <w:t>на</w:t>
      </w:r>
      <w:r>
        <w:rPr>
          <w:spacing w:val="-4"/>
        </w:rPr>
        <w:t xml:space="preserve"> </w:t>
      </w:r>
      <w:r>
        <w:t>выполнение</w:t>
      </w:r>
      <w:r>
        <w:rPr>
          <w:spacing w:val="-3"/>
        </w:rPr>
        <w:t xml:space="preserve"> </w:t>
      </w:r>
      <w:r>
        <w:rPr>
          <w:spacing w:val="-2"/>
        </w:rPr>
        <w:t>заданий;</w:t>
      </w:r>
    </w:p>
    <w:p w:rsidR="00ED113B" w:rsidRDefault="00F26E6D">
      <w:pPr>
        <w:pStyle w:val="a3"/>
        <w:spacing w:before="1"/>
        <w:ind w:right="570" w:firstLine="707"/>
      </w:pPr>
      <w:r>
        <w:t>возможность организации короткого перерыва при нарастании в поведении подростка проявлений утомления, истощения;</w:t>
      </w:r>
    </w:p>
    <w:p w:rsidR="00ED113B" w:rsidRDefault="00F26E6D">
      <w:pPr>
        <w:pStyle w:val="a3"/>
        <w:ind w:right="568" w:firstLine="707"/>
      </w:pPr>
      <w:r>
        <w:t>исключение ситуаций, приводящих к эмоциональному травмированию обучающегося (в частности, негативных реакций со стороны педагога).</w:t>
      </w:r>
    </w:p>
    <w:p w:rsidR="00ED113B" w:rsidRDefault="00F26E6D">
      <w:pPr>
        <w:pStyle w:val="a3"/>
        <w:ind w:right="564" w:firstLine="707"/>
      </w:pPr>
      <w:r>
        <w:t>Соблюдение вышеперечисленных условий проведения текущего контроля успеваемости и промежуточной аттестации позволяет исключить негативное влияние сторонних факторов на продуктивность выполнения обучающимся с ЗПР тестовых заданий и выявить объективный уровень усвоения учебного материала.</w:t>
      </w:r>
    </w:p>
    <w:p w:rsidR="00ED113B" w:rsidRDefault="00F26E6D">
      <w:pPr>
        <w:pStyle w:val="a3"/>
        <w:ind w:right="568" w:firstLine="707"/>
      </w:pPr>
      <w:r>
        <w:t>На заседаниях ППк определяется объем и содержание рекомендуемых</w:t>
      </w:r>
      <w:r>
        <w:rPr>
          <w:spacing w:val="40"/>
        </w:rPr>
        <w:t xml:space="preserve"> </w:t>
      </w:r>
      <w:r>
        <w:t>специальных условий проведения диагностических мероприятий. Решение ППк вносится</w:t>
      </w:r>
      <w:r>
        <w:rPr>
          <w:spacing w:val="40"/>
        </w:rPr>
        <w:t xml:space="preserve"> </w:t>
      </w:r>
      <w:r>
        <w:t>в специальный раздел индивидуального образовательного маршрута и доводится до сведения педагогов, родителей, администрации в соответствие с установленными правилами образовательной организации.</w:t>
      </w:r>
    </w:p>
    <w:p w:rsidR="00ED113B" w:rsidRDefault="00F26E6D">
      <w:pPr>
        <w:pStyle w:val="a3"/>
        <w:ind w:right="566" w:firstLine="707"/>
      </w:pPr>
      <w:r>
        <w:t>Итоговая аттестация обучающихся с ЗПР проводится в соответствии с</w:t>
      </w:r>
      <w:r>
        <w:rPr>
          <w:spacing w:val="40"/>
        </w:rPr>
        <w:t xml:space="preserve"> </w:t>
      </w:r>
      <w:r>
        <w:t>заключением ПМПК о создании специальных условий при проведении государственной итоговой аттестации по образовательным программам основного общего образования.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0"/>
          <w:numId w:val="55"/>
        </w:numPr>
        <w:tabs>
          <w:tab w:val="left" w:pos="2733"/>
        </w:tabs>
        <w:spacing w:before="73" w:line="240" w:lineRule="auto"/>
        <w:ind w:left="2733"/>
        <w:jc w:val="left"/>
      </w:pPr>
      <w:r>
        <w:lastRenderedPageBreak/>
        <w:t>СОДЕРЖАТЕЛЬНЫЙ</w:t>
      </w:r>
      <w:r>
        <w:rPr>
          <w:spacing w:val="-3"/>
        </w:rPr>
        <w:t xml:space="preserve"> </w:t>
      </w:r>
      <w:r>
        <w:t>РАЗДЕЛ</w:t>
      </w:r>
      <w:r>
        <w:rPr>
          <w:spacing w:val="-2"/>
        </w:rPr>
        <w:t xml:space="preserve"> ПРОГРАММЫ</w:t>
      </w:r>
    </w:p>
    <w:p w:rsidR="00ED113B" w:rsidRDefault="00F26E6D">
      <w:pPr>
        <w:pStyle w:val="a4"/>
        <w:numPr>
          <w:ilvl w:val="1"/>
          <w:numId w:val="55"/>
        </w:numPr>
        <w:tabs>
          <w:tab w:val="left" w:pos="1010"/>
        </w:tabs>
        <w:spacing w:before="241"/>
        <w:ind w:left="569" w:right="566" w:firstLine="0"/>
        <w:jc w:val="both"/>
        <w:rPr>
          <w:b/>
          <w:sz w:val="24"/>
        </w:rPr>
      </w:pPr>
      <w:r>
        <w:rPr>
          <w:b/>
          <w:sz w:val="24"/>
        </w:rPr>
        <w:t xml:space="preserve">Программы отдельных учебных предметов, курсов коррекционно-развивающей </w:t>
      </w:r>
      <w:r>
        <w:rPr>
          <w:b/>
          <w:spacing w:val="-2"/>
          <w:sz w:val="24"/>
        </w:rPr>
        <w:t>области</w:t>
      </w:r>
    </w:p>
    <w:p w:rsidR="00ED113B" w:rsidRDefault="00F26E6D">
      <w:pPr>
        <w:pStyle w:val="a3"/>
        <w:spacing w:line="276" w:lineRule="auto"/>
        <w:ind w:right="564" w:firstLine="707"/>
      </w:pPr>
      <w:r>
        <w:t>В соответствии с пунктом 6.3. статьи 12 ФЗ-273 «Об образовании в Российской Федерации» при реализации обязательной части образовательной программы основного общего образования непосредственно применяются федеральные рабочие программы по учебным</w:t>
      </w:r>
      <w:r>
        <w:rPr>
          <w:spacing w:val="80"/>
          <w:w w:val="150"/>
        </w:rPr>
        <w:t xml:space="preserve"> </w:t>
      </w:r>
      <w:r>
        <w:t>предметам</w:t>
      </w:r>
      <w:r>
        <w:rPr>
          <w:spacing w:val="80"/>
          <w:w w:val="150"/>
        </w:rPr>
        <w:t xml:space="preserve"> </w:t>
      </w:r>
      <w:r>
        <w:t>"Русский</w:t>
      </w:r>
      <w:r>
        <w:rPr>
          <w:spacing w:val="80"/>
          <w:w w:val="150"/>
        </w:rPr>
        <w:t xml:space="preserve"> </w:t>
      </w:r>
      <w:r>
        <w:t>язык",</w:t>
      </w:r>
      <w:r>
        <w:rPr>
          <w:spacing w:val="80"/>
          <w:w w:val="150"/>
        </w:rPr>
        <w:t xml:space="preserve"> </w:t>
      </w:r>
      <w:r>
        <w:t>"Литература",</w:t>
      </w:r>
      <w:r>
        <w:rPr>
          <w:spacing w:val="80"/>
          <w:w w:val="150"/>
        </w:rPr>
        <w:t xml:space="preserve"> </w:t>
      </w:r>
      <w:r>
        <w:t>«История»,</w:t>
      </w:r>
      <w:r>
        <w:rPr>
          <w:spacing w:val="80"/>
          <w:w w:val="150"/>
        </w:rPr>
        <w:t xml:space="preserve"> </w:t>
      </w:r>
      <w:r>
        <w:t>«Обществознание»,</w:t>
      </w:r>
    </w:p>
    <w:p w:rsidR="00ED113B" w:rsidRDefault="00F26E6D">
      <w:pPr>
        <w:pStyle w:val="a3"/>
        <w:spacing w:line="276" w:lineRule="auto"/>
        <w:ind w:right="564"/>
      </w:pPr>
      <w:r>
        <w:t>«География», «Основы безопасности и защиты Родины» и «Труд (технология)». По</w:t>
      </w:r>
      <w:r>
        <w:rPr>
          <w:spacing w:val="40"/>
        </w:rPr>
        <w:t xml:space="preserve"> </w:t>
      </w:r>
      <w:r>
        <w:t>другим</w:t>
      </w:r>
      <w:r>
        <w:rPr>
          <w:spacing w:val="-5"/>
        </w:rPr>
        <w:t xml:space="preserve"> </w:t>
      </w:r>
      <w:r>
        <w:t>предметам</w:t>
      </w:r>
      <w:r>
        <w:rPr>
          <w:spacing w:val="-2"/>
        </w:rPr>
        <w:t xml:space="preserve"> </w:t>
      </w:r>
      <w:r>
        <w:t>учебного</w:t>
      </w:r>
      <w:r>
        <w:rPr>
          <w:spacing w:val="-4"/>
        </w:rPr>
        <w:t xml:space="preserve"> </w:t>
      </w:r>
      <w:r>
        <w:t>плана</w:t>
      </w:r>
      <w:r>
        <w:rPr>
          <w:spacing w:val="-5"/>
        </w:rPr>
        <w:t xml:space="preserve"> </w:t>
      </w:r>
      <w:r>
        <w:t>образовательная</w:t>
      </w:r>
      <w:r>
        <w:rPr>
          <w:spacing w:val="-4"/>
        </w:rPr>
        <w:t xml:space="preserve"> </w:t>
      </w:r>
      <w:r>
        <w:t>организация</w:t>
      </w:r>
      <w:r>
        <w:rPr>
          <w:spacing w:val="-4"/>
        </w:rPr>
        <w:t xml:space="preserve"> </w:t>
      </w:r>
      <w:r>
        <w:t>имеет</w:t>
      </w:r>
      <w:r>
        <w:rPr>
          <w:spacing w:val="-6"/>
        </w:rPr>
        <w:t xml:space="preserve"> </w:t>
      </w:r>
      <w:r>
        <w:t>право</w:t>
      </w:r>
      <w:r>
        <w:rPr>
          <w:spacing w:val="-4"/>
        </w:rPr>
        <w:t xml:space="preserve"> </w:t>
      </w:r>
      <w:r>
        <w:t>использовать федеральные</w:t>
      </w:r>
      <w:r>
        <w:rPr>
          <w:spacing w:val="-1"/>
        </w:rPr>
        <w:t xml:space="preserve"> </w:t>
      </w:r>
      <w:r>
        <w:t>рабочие программы или разрабатывать свои на</w:t>
      </w:r>
      <w:r>
        <w:rPr>
          <w:spacing w:val="-1"/>
        </w:rPr>
        <w:t xml:space="preserve"> </w:t>
      </w:r>
      <w:r>
        <w:t>основе</w:t>
      </w:r>
      <w:r>
        <w:rPr>
          <w:spacing w:val="-1"/>
        </w:rPr>
        <w:t xml:space="preserve"> </w:t>
      </w:r>
      <w:r>
        <w:t xml:space="preserve">федеральных рабочих программ, но при этом содержание и планируемые результаты должны быть не ниже </w:t>
      </w:r>
      <w:r>
        <w:rPr>
          <w:spacing w:val="-2"/>
        </w:rPr>
        <w:t>федеральных.</w:t>
      </w:r>
    </w:p>
    <w:p w:rsidR="00ED113B" w:rsidRDefault="00F26E6D">
      <w:pPr>
        <w:pStyle w:val="a3"/>
        <w:spacing w:line="276" w:lineRule="auto"/>
        <w:ind w:right="567" w:firstLine="707"/>
      </w:pPr>
      <w:r>
        <w:t>Рабочие программы учебных предметов, учебных курсов (в том числе внеурочной деятельности), учебных модулей являются приложением к образовательной программе основного общего образования и рекомендовано или вписывать в саму программу или оформлять приложениями.</w:t>
      </w:r>
    </w:p>
    <w:p w:rsidR="00ED113B" w:rsidRDefault="00F26E6D">
      <w:pPr>
        <w:pStyle w:val="a4"/>
        <w:numPr>
          <w:ilvl w:val="2"/>
          <w:numId w:val="55"/>
        </w:numPr>
        <w:tabs>
          <w:tab w:val="left" w:pos="1991"/>
        </w:tabs>
        <w:ind w:right="564" w:firstLine="707"/>
        <w:jc w:val="both"/>
        <w:rPr>
          <w:sz w:val="24"/>
        </w:rPr>
      </w:pPr>
      <w:r>
        <w:rPr>
          <w:b/>
          <w:sz w:val="24"/>
        </w:rPr>
        <w:t xml:space="preserve">Рабочая программа по учебному предмету «Русский язык» </w:t>
      </w:r>
      <w:r>
        <w:rPr>
          <w:sz w:val="24"/>
        </w:rPr>
        <w:t>(далее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w:t>
      </w:r>
      <w:r>
        <w:rPr>
          <w:spacing w:val="40"/>
          <w:sz w:val="24"/>
        </w:rPr>
        <w:t xml:space="preserve"> </w:t>
      </w:r>
      <w:r>
        <w:rPr>
          <w:sz w:val="24"/>
        </w:rPr>
        <w:t>русскому языку.</w:t>
      </w:r>
    </w:p>
    <w:p w:rsidR="00ED113B" w:rsidRDefault="00F26E6D">
      <w:pPr>
        <w:pStyle w:val="a3"/>
        <w:ind w:right="564" w:firstLine="779"/>
      </w:pPr>
      <w:r>
        <w:t>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ED113B" w:rsidRDefault="00F26E6D">
      <w:pPr>
        <w:pStyle w:val="a3"/>
        <w:ind w:right="566" w:firstLine="760"/>
      </w:pPr>
      <w: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ED113B" w:rsidRDefault="00F26E6D">
      <w:pPr>
        <w:pStyle w:val="a3"/>
        <w:ind w:right="567" w:firstLine="760"/>
      </w:pPr>
      <w: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w:t>
      </w:r>
      <w:r>
        <w:rPr>
          <w:spacing w:val="-2"/>
        </w:rPr>
        <w:t>обучения.</w:t>
      </w:r>
    </w:p>
    <w:p w:rsidR="00ED113B" w:rsidRDefault="00F26E6D">
      <w:pPr>
        <w:pStyle w:val="a3"/>
        <w:ind w:left="1329"/>
      </w:pPr>
      <w:r>
        <w:t>Пояснительная</w:t>
      </w:r>
      <w:r>
        <w:rPr>
          <w:spacing w:val="-6"/>
        </w:rPr>
        <w:t xml:space="preserve"> </w:t>
      </w:r>
      <w:r>
        <w:rPr>
          <w:spacing w:val="-2"/>
        </w:rPr>
        <w:t>записка.</w:t>
      </w:r>
    </w:p>
    <w:p w:rsidR="00ED113B" w:rsidRDefault="00F26E6D">
      <w:pPr>
        <w:pStyle w:val="a3"/>
        <w:ind w:right="563" w:firstLine="760"/>
      </w:pPr>
      <w: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w:t>
      </w:r>
      <w:r>
        <w:rPr>
          <w:spacing w:val="40"/>
        </w:rPr>
        <w:t xml:space="preserve"> </w:t>
      </w:r>
      <w:r>
        <w:t>в системе образования и активные методики обучения.</w:t>
      </w:r>
    </w:p>
    <w:p w:rsidR="00ED113B" w:rsidRDefault="00F26E6D">
      <w:pPr>
        <w:pStyle w:val="a3"/>
        <w:ind w:left="1329"/>
      </w:pPr>
      <w:r>
        <w:t>Программа</w:t>
      </w:r>
      <w:r>
        <w:rPr>
          <w:spacing w:val="-4"/>
        </w:rPr>
        <w:t xml:space="preserve"> </w:t>
      </w:r>
      <w:r>
        <w:t>по</w:t>
      </w:r>
      <w:r>
        <w:rPr>
          <w:spacing w:val="-2"/>
        </w:rPr>
        <w:t xml:space="preserve"> </w:t>
      </w:r>
      <w:r>
        <w:t>русскому</w:t>
      </w:r>
      <w:r>
        <w:rPr>
          <w:spacing w:val="-3"/>
        </w:rPr>
        <w:t xml:space="preserve"> </w:t>
      </w:r>
      <w:r>
        <w:t>языку</w:t>
      </w:r>
      <w:r>
        <w:rPr>
          <w:spacing w:val="-6"/>
        </w:rPr>
        <w:t xml:space="preserve"> </w:t>
      </w:r>
      <w:r>
        <w:t>позволит</w:t>
      </w:r>
      <w:r>
        <w:rPr>
          <w:spacing w:val="1"/>
        </w:rPr>
        <w:t xml:space="preserve"> </w:t>
      </w:r>
      <w:r>
        <w:rPr>
          <w:spacing w:val="-2"/>
        </w:rPr>
        <w:t>учителю:</w:t>
      </w:r>
    </w:p>
    <w:p w:rsidR="00ED113B" w:rsidRDefault="00F26E6D">
      <w:pPr>
        <w:pStyle w:val="a3"/>
        <w:ind w:right="568" w:firstLine="760"/>
      </w:pPr>
      <w: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ED113B" w:rsidRDefault="00F26E6D">
      <w:pPr>
        <w:pStyle w:val="a3"/>
        <w:ind w:right="563" w:firstLine="760"/>
      </w:pPr>
      <w:r>
        <w:t>определить и структурировать планируемые результаты обучения и содержание русского языка по годам обучения в соответствии с ФГОС ООО;</w:t>
      </w:r>
    </w:p>
    <w:p w:rsidR="00ED113B" w:rsidRDefault="00F26E6D">
      <w:pPr>
        <w:pStyle w:val="a3"/>
        <w:ind w:right="565" w:firstLine="760"/>
      </w:pPr>
      <w:r>
        <w:t>разработать календарно-тематическое планирование с учётом особенностей конкретного класса.</w:t>
      </w:r>
    </w:p>
    <w:p w:rsidR="00ED113B" w:rsidRDefault="00F26E6D">
      <w:pPr>
        <w:pStyle w:val="a3"/>
        <w:ind w:right="557" w:firstLine="760"/>
      </w:pPr>
      <w: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ED113B" w:rsidRDefault="00F26E6D">
      <w:pPr>
        <w:pStyle w:val="a3"/>
        <w:ind w:right="568" w:firstLine="760"/>
      </w:pPr>
      <w:r>
        <w:t>Высокая функциональная значимость русского языка и выполнение им функций государственного</w:t>
      </w:r>
      <w:r>
        <w:rPr>
          <w:spacing w:val="17"/>
        </w:rPr>
        <w:t xml:space="preserve"> </w:t>
      </w:r>
      <w:r>
        <w:t>языка</w:t>
      </w:r>
      <w:r>
        <w:rPr>
          <w:spacing w:val="19"/>
        </w:rPr>
        <w:t xml:space="preserve"> </w:t>
      </w:r>
      <w:r>
        <w:t>и</w:t>
      </w:r>
      <w:r>
        <w:rPr>
          <w:spacing w:val="21"/>
        </w:rPr>
        <w:t xml:space="preserve"> </w:t>
      </w:r>
      <w:r>
        <w:t>языка</w:t>
      </w:r>
      <w:r>
        <w:rPr>
          <w:spacing w:val="19"/>
        </w:rPr>
        <w:t xml:space="preserve"> </w:t>
      </w:r>
      <w:r>
        <w:t>межнационального</w:t>
      </w:r>
      <w:r>
        <w:rPr>
          <w:spacing w:val="20"/>
        </w:rPr>
        <w:t xml:space="preserve"> </w:t>
      </w:r>
      <w:r>
        <w:t>общения</w:t>
      </w:r>
      <w:r>
        <w:rPr>
          <w:spacing w:val="20"/>
        </w:rPr>
        <w:t xml:space="preserve"> </w:t>
      </w:r>
      <w:r>
        <w:t>важны</w:t>
      </w:r>
      <w:r>
        <w:rPr>
          <w:spacing w:val="17"/>
        </w:rPr>
        <w:t xml:space="preserve"> </w:t>
      </w:r>
      <w:r>
        <w:t>для</w:t>
      </w:r>
      <w:r>
        <w:rPr>
          <w:spacing w:val="21"/>
        </w:rPr>
        <w:t xml:space="preserve"> </w:t>
      </w:r>
      <w:r>
        <w:t>каждого</w:t>
      </w:r>
      <w:r>
        <w:rPr>
          <w:spacing w:val="20"/>
        </w:rPr>
        <w:t xml:space="preserve"> </w:t>
      </w:r>
      <w:r>
        <w:rPr>
          <w:spacing w:val="-2"/>
        </w:rPr>
        <w:t>жителя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ED113B" w:rsidRDefault="00F26E6D">
      <w:pPr>
        <w:pStyle w:val="a3"/>
        <w:spacing w:before="1"/>
        <w:ind w:right="564" w:firstLine="760"/>
      </w:pPr>
      <w: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ED113B" w:rsidRDefault="00F26E6D">
      <w:pPr>
        <w:pStyle w:val="a3"/>
        <w:ind w:right="561" w:firstLine="760"/>
      </w:pPr>
      <w: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ED113B" w:rsidRDefault="00F26E6D">
      <w:pPr>
        <w:pStyle w:val="a3"/>
        <w:ind w:right="562" w:firstLine="760"/>
      </w:pPr>
      <w: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ED113B" w:rsidRDefault="00F26E6D">
      <w:pPr>
        <w:pStyle w:val="a3"/>
        <w:spacing w:before="1"/>
        <w:ind w:left="1329" w:right="1364"/>
        <w:jc w:val="left"/>
      </w:pPr>
      <w:r>
        <w:t>Изучение русского языка направлено на достижение следующих целей: осознание</w:t>
      </w:r>
      <w:r>
        <w:rPr>
          <w:spacing w:val="-8"/>
        </w:rPr>
        <w:t xml:space="preserve"> </w:t>
      </w:r>
      <w:r>
        <w:t>и</w:t>
      </w:r>
      <w:r>
        <w:rPr>
          <w:spacing w:val="-9"/>
        </w:rPr>
        <w:t xml:space="preserve"> </w:t>
      </w:r>
      <w:r>
        <w:t>проявление</w:t>
      </w:r>
      <w:r>
        <w:rPr>
          <w:spacing w:val="-8"/>
        </w:rPr>
        <w:t xml:space="preserve"> </w:t>
      </w:r>
      <w:r>
        <w:t>общероссийской</w:t>
      </w:r>
      <w:r>
        <w:rPr>
          <w:spacing w:val="-7"/>
        </w:rPr>
        <w:t xml:space="preserve"> </w:t>
      </w:r>
      <w:r>
        <w:t>гражданственности,</w:t>
      </w:r>
      <w:r>
        <w:rPr>
          <w:spacing w:val="-7"/>
        </w:rPr>
        <w:t xml:space="preserve"> </w:t>
      </w:r>
      <w:r>
        <w:t>патриотизма,</w:t>
      </w:r>
    </w:p>
    <w:p w:rsidR="00ED113B" w:rsidRDefault="00F26E6D">
      <w:pPr>
        <w:pStyle w:val="a3"/>
        <w:ind w:right="557"/>
      </w:pPr>
      <w:r>
        <w:t>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w:t>
      </w:r>
      <w:r>
        <w:rPr>
          <w:spacing w:val="40"/>
        </w:rPr>
        <w:t xml:space="preserve"> </w:t>
      </w:r>
      <w:r>
        <w:t>к культуре и языкам всех народов Российской Федерации;</w:t>
      </w:r>
    </w:p>
    <w:p w:rsidR="00ED113B" w:rsidRDefault="00F26E6D">
      <w:pPr>
        <w:pStyle w:val="a3"/>
        <w:ind w:right="562" w:firstLine="760"/>
      </w:pPr>
      <w:r>
        <w:t>овладение русским языком как инструментом личностного развития,</w:t>
      </w:r>
      <w:r>
        <w:rPr>
          <w:spacing w:val="40"/>
        </w:rPr>
        <w:t xml:space="preserve"> </w:t>
      </w:r>
      <w:r>
        <w:t>инструментом формирования социальных взаимоотношений, инструментом преобразования мира;</w:t>
      </w:r>
    </w:p>
    <w:p w:rsidR="00ED113B" w:rsidRDefault="00F26E6D">
      <w:pPr>
        <w:pStyle w:val="a3"/>
        <w:ind w:right="561" w:firstLine="760"/>
      </w:pPr>
      <w: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w:t>
      </w:r>
      <w:r>
        <w:rPr>
          <w:spacing w:val="-2"/>
        </w:rPr>
        <w:t>самосовершенствованию;</w:t>
      </w:r>
    </w:p>
    <w:p w:rsidR="00ED113B" w:rsidRDefault="00F26E6D">
      <w:pPr>
        <w:pStyle w:val="a3"/>
        <w:spacing w:before="1"/>
        <w:ind w:right="563" w:firstLine="760"/>
      </w:pPr>
      <w: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ED113B" w:rsidRDefault="00F26E6D">
      <w:pPr>
        <w:pStyle w:val="a3"/>
        <w:ind w:right="563" w:firstLine="760"/>
      </w:pPr>
      <w: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ED113B" w:rsidRDefault="00F26E6D">
      <w:pPr>
        <w:pStyle w:val="a3"/>
        <w:ind w:right="562" w:firstLine="760"/>
      </w:pPr>
      <w: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w:t>
      </w:r>
      <w:r>
        <w:rPr>
          <w:spacing w:val="60"/>
        </w:rPr>
        <w:t xml:space="preserve">  </w:t>
      </w:r>
      <w:r>
        <w:t>переработки</w:t>
      </w:r>
      <w:r>
        <w:rPr>
          <w:spacing w:val="60"/>
        </w:rPr>
        <w:t xml:space="preserve">  </w:t>
      </w:r>
      <w:r>
        <w:t>текста,</w:t>
      </w:r>
      <w:r>
        <w:rPr>
          <w:spacing w:val="60"/>
        </w:rPr>
        <w:t xml:space="preserve">  </w:t>
      </w:r>
      <w:r>
        <w:t>способы</w:t>
      </w:r>
      <w:r>
        <w:rPr>
          <w:spacing w:val="60"/>
        </w:rPr>
        <w:t xml:space="preserve">  </w:t>
      </w:r>
      <w:r>
        <w:t>понимания</w:t>
      </w:r>
      <w:r>
        <w:rPr>
          <w:spacing w:val="60"/>
        </w:rPr>
        <w:t xml:space="preserve">  </w:t>
      </w:r>
      <w:r>
        <w:t>текста,</w:t>
      </w:r>
      <w:r>
        <w:rPr>
          <w:spacing w:val="60"/>
        </w:rPr>
        <w:t xml:space="preserve">  </w:t>
      </w:r>
      <w:r>
        <w:rPr>
          <w:spacing w:val="-5"/>
        </w:rPr>
        <w:t>его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pPr>
      <w:r>
        <w:lastRenderedPageBreak/>
        <w:t>назначения, общего смысла, коммуникативного намерения автора, логической структуры, роли языковых средств.</w:t>
      </w:r>
    </w:p>
    <w:p w:rsidR="00ED113B" w:rsidRDefault="00F26E6D">
      <w:pPr>
        <w:pStyle w:val="a3"/>
        <w:ind w:right="565" w:firstLine="760"/>
      </w:pPr>
      <w:r>
        <w:t>В соответствии с ФГОС ООО учебный предмет «Русский язык» входит в предметную область «Русский язык и литература»</w:t>
      </w:r>
      <w:r>
        <w:rPr>
          <w:spacing w:val="-4"/>
        </w:rPr>
        <w:t xml:space="preserve"> </w:t>
      </w:r>
      <w:r>
        <w:t>и является обязательным для изучения. Общее</w:t>
      </w:r>
      <w:r>
        <w:rPr>
          <w:spacing w:val="4"/>
        </w:rPr>
        <w:t xml:space="preserve"> </w:t>
      </w:r>
      <w:r>
        <w:t>число</w:t>
      </w:r>
      <w:r>
        <w:rPr>
          <w:spacing w:val="7"/>
        </w:rPr>
        <w:t xml:space="preserve"> </w:t>
      </w:r>
      <w:r>
        <w:t>часов,</w:t>
      </w:r>
      <w:r>
        <w:rPr>
          <w:spacing w:val="6"/>
        </w:rPr>
        <w:t xml:space="preserve"> </w:t>
      </w:r>
      <w:r>
        <w:t>рекомендованных</w:t>
      </w:r>
      <w:r>
        <w:rPr>
          <w:spacing w:val="6"/>
        </w:rPr>
        <w:t xml:space="preserve"> </w:t>
      </w:r>
      <w:r>
        <w:t>для</w:t>
      </w:r>
      <w:r>
        <w:rPr>
          <w:spacing w:val="7"/>
        </w:rPr>
        <w:t xml:space="preserve"> </w:t>
      </w:r>
      <w:r>
        <w:t>изучения</w:t>
      </w:r>
      <w:r>
        <w:rPr>
          <w:spacing w:val="8"/>
        </w:rPr>
        <w:t xml:space="preserve"> </w:t>
      </w:r>
      <w:r>
        <w:t>русского</w:t>
      </w:r>
      <w:r>
        <w:rPr>
          <w:spacing w:val="7"/>
        </w:rPr>
        <w:t xml:space="preserve"> </w:t>
      </w:r>
      <w:r>
        <w:t>языка,</w:t>
      </w:r>
      <w:r>
        <w:rPr>
          <w:spacing w:val="12"/>
        </w:rPr>
        <w:t xml:space="preserve"> </w:t>
      </w:r>
      <w:r>
        <w:t>-</w:t>
      </w:r>
      <w:r>
        <w:rPr>
          <w:spacing w:val="6"/>
        </w:rPr>
        <w:t xml:space="preserve"> </w:t>
      </w:r>
      <w:r>
        <w:t>782</w:t>
      </w:r>
      <w:r>
        <w:rPr>
          <w:spacing w:val="7"/>
        </w:rPr>
        <w:t xml:space="preserve"> </w:t>
      </w:r>
      <w:r>
        <w:t>часа:</w:t>
      </w:r>
      <w:r>
        <w:rPr>
          <w:spacing w:val="7"/>
        </w:rPr>
        <w:t xml:space="preserve"> </w:t>
      </w:r>
      <w:r>
        <w:t>в</w:t>
      </w:r>
      <w:r>
        <w:rPr>
          <w:spacing w:val="6"/>
        </w:rPr>
        <w:t xml:space="preserve"> </w:t>
      </w:r>
      <w:r>
        <w:t>5</w:t>
      </w:r>
      <w:r>
        <w:rPr>
          <w:spacing w:val="8"/>
        </w:rPr>
        <w:t xml:space="preserve"> </w:t>
      </w:r>
      <w:r>
        <w:rPr>
          <w:spacing w:val="-2"/>
        </w:rPr>
        <w:t>классе</w:t>
      </w:r>
    </w:p>
    <w:p w:rsidR="00ED113B" w:rsidRDefault="00F26E6D">
      <w:pPr>
        <w:pStyle w:val="a3"/>
        <w:spacing w:before="1"/>
      </w:pPr>
      <w:r>
        <w:t>-</w:t>
      </w:r>
      <w:r>
        <w:rPr>
          <w:spacing w:val="24"/>
        </w:rPr>
        <w:t xml:space="preserve"> </w:t>
      </w:r>
      <w:r>
        <w:t>170</w:t>
      </w:r>
      <w:r>
        <w:rPr>
          <w:spacing w:val="28"/>
        </w:rPr>
        <w:t xml:space="preserve"> </w:t>
      </w:r>
      <w:r>
        <w:t>часов</w:t>
      </w:r>
      <w:r>
        <w:rPr>
          <w:spacing w:val="24"/>
        </w:rPr>
        <w:t xml:space="preserve"> </w:t>
      </w:r>
      <w:r>
        <w:t>(5</w:t>
      </w:r>
      <w:r>
        <w:rPr>
          <w:spacing w:val="27"/>
        </w:rPr>
        <w:t xml:space="preserve"> </w:t>
      </w:r>
      <w:r>
        <w:t>часов</w:t>
      </w:r>
      <w:r>
        <w:rPr>
          <w:spacing w:val="26"/>
        </w:rPr>
        <w:t xml:space="preserve"> </w:t>
      </w:r>
      <w:r>
        <w:t>в</w:t>
      </w:r>
      <w:r>
        <w:rPr>
          <w:spacing w:val="28"/>
        </w:rPr>
        <w:t xml:space="preserve"> </w:t>
      </w:r>
      <w:r>
        <w:t>неделю),</w:t>
      </w:r>
      <w:r>
        <w:rPr>
          <w:spacing w:val="24"/>
        </w:rPr>
        <w:t xml:space="preserve"> </w:t>
      </w:r>
      <w:r>
        <w:t>в</w:t>
      </w:r>
      <w:r>
        <w:rPr>
          <w:spacing w:val="25"/>
        </w:rPr>
        <w:t xml:space="preserve"> </w:t>
      </w:r>
      <w:r>
        <w:t>6</w:t>
      </w:r>
      <w:r>
        <w:rPr>
          <w:spacing w:val="27"/>
        </w:rPr>
        <w:t xml:space="preserve"> </w:t>
      </w:r>
      <w:r>
        <w:t>классе</w:t>
      </w:r>
      <w:r>
        <w:rPr>
          <w:spacing w:val="32"/>
        </w:rPr>
        <w:t xml:space="preserve"> </w:t>
      </w:r>
      <w:r>
        <w:t>-</w:t>
      </w:r>
      <w:r>
        <w:rPr>
          <w:spacing w:val="25"/>
        </w:rPr>
        <w:t xml:space="preserve"> </w:t>
      </w:r>
      <w:r>
        <w:t>204</w:t>
      </w:r>
      <w:r>
        <w:rPr>
          <w:spacing w:val="25"/>
        </w:rPr>
        <w:t xml:space="preserve"> </w:t>
      </w:r>
      <w:r>
        <w:t>часа</w:t>
      </w:r>
      <w:r>
        <w:rPr>
          <w:spacing w:val="27"/>
        </w:rPr>
        <w:t xml:space="preserve"> </w:t>
      </w:r>
      <w:r>
        <w:t>(6</w:t>
      </w:r>
      <w:r>
        <w:rPr>
          <w:spacing w:val="26"/>
        </w:rPr>
        <w:t xml:space="preserve"> </w:t>
      </w:r>
      <w:r>
        <w:t>часов</w:t>
      </w:r>
      <w:r>
        <w:rPr>
          <w:spacing w:val="25"/>
        </w:rPr>
        <w:t xml:space="preserve"> </w:t>
      </w:r>
      <w:r>
        <w:t>в</w:t>
      </w:r>
      <w:r>
        <w:rPr>
          <w:spacing w:val="26"/>
        </w:rPr>
        <w:t xml:space="preserve"> </w:t>
      </w:r>
      <w:r>
        <w:t>неделю),</w:t>
      </w:r>
      <w:r>
        <w:rPr>
          <w:spacing w:val="25"/>
        </w:rPr>
        <w:t xml:space="preserve"> </w:t>
      </w:r>
      <w:r>
        <w:t>в</w:t>
      </w:r>
      <w:r>
        <w:rPr>
          <w:spacing w:val="26"/>
        </w:rPr>
        <w:t xml:space="preserve"> </w:t>
      </w:r>
      <w:r>
        <w:t>7</w:t>
      </w:r>
      <w:r>
        <w:rPr>
          <w:spacing w:val="26"/>
        </w:rPr>
        <w:t xml:space="preserve"> </w:t>
      </w:r>
      <w:r>
        <w:t>классе</w:t>
      </w:r>
      <w:r>
        <w:rPr>
          <w:spacing w:val="27"/>
        </w:rPr>
        <w:t xml:space="preserve"> </w:t>
      </w:r>
      <w:r>
        <w:rPr>
          <w:spacing w:val="-5"/>
        </w:rPr>
        <w:t>136</w:t>
      </w:r>
    </w:p>
    <w:p w:rsidR="00ED113B" w:rsidRDefault="00F26E6D">
      <w:pPr>
        <w:pStyle w:val="a3"/>
        <w:ind w:right="565"/>
      </w:pPr>
      <w:r>
        <w:t>часов (4 часа в неделю), в 8 классе - 136 часов (4 часа в неделю), в 9 классе - 136 часов (4 часа в неделю).</w:t>
      </w:r>
    </w:p>
    <w:p w:rsidR="00ED113B" w:rsidRDefault="00F26E6D">
      <w:pPr>
        <w:pStyle w:val="2"/>
        <w:spacing w:before="4"/>
        <w:ind w:left="1329"/>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ED113B" w:rsidRDefault="00F26E6D">
      <w:pPr>
        <w:pStyle w:val="a3"/>
        <w:spacing w:line="274" w:lineRule="exact"/>
        <w:ind w:left="1329"/>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ind w:left="1329" w:right="563"/>
        <w:jc w:val="left"/>
      </w:pPr>
      <w:r>
        <w:t>Богатство</w:t>
      </w:r>
      <w:r>
        <w:rPr>
          <w:spacing w:val="-4"/>
        </w:rPr>
        <w:t xml:space="preserve"> </w:t>
      </w:r>
      <w:r>
        <w:t>и</w:t>
      </w:r>
      <w:r>
        <w:rPr>
          <w:spacing w:val="-4"/>
        </w:rPr>
        <w:t xml:space="preserve"> </w:t>
      </w:r>
      <w:r>
        <w:t>выразительность</w:t>
      </w:r>
      <w:r>
        <w:rPr>
          <w:spacing w:val="-3"/>
        </w:rPr>
        <w:t xml:space="preserve"> </w:t>
      </w:r>
      <w:r>
        <w:t>русского</w:t>
      </w:r>
      <w:r>
        <w:rPr>
          <w:spacing w:val="-4"/>
        </w:rPr>
        <w:t xml:space="preserve"> </w:t>
      </w:r>
      <w:r>
        <w:t>языка.</w:t>
      </w:r>
      <w:r>
        <w:rPr>
          <w:spacing w:val="-4"/>
        </w:rPr>
        <w:t xml:space="preserve"> </w:t>
      </w:r>
      <w:r>
        <w:t>Лингвистика</w:t>
      </w:r>
      <w:r>
        <w:rPr>
          <w:spacing w:val="-5"/>
        </w:rPr>
        <w:t xml:space="preserve"> </w:t>
      </w:r>
      <w:r>
        <w:t>как</w:t>
      </w:r>
      <w:r>
        <w:rPr>
          <w:spacing w:val="-6"/>
        </w:rPr>
        <w:t xml:space="preserve"> </w:t>
      </w:r>
      <w:r>
        <w:t>наука</w:t>
      </w:r>
      <w:r>
        <w:rPr>
          <w:spacing w:val="-3"/>
        </w:rPr>
        <w:t xml:space="preserve"> </w:t>
      </w:r>
      <w:r>
        <w:t>о</w:t>
      </w:r>
      <w:r>
        <w:rPr>
          <w:spacing w:val="-4"/>
        </w:rPr>
        <w:t xml:space="preserve"> </w:t>
      </w:r>
      <w:r>
        <w:t>языке. Основные разделы лингвистики.</w:t>
      </w:r>
    </w:p>
    <w:p w:rsidR="00ED113B" w:rsidRDefault="00F26E6D">
      <w:pPr>
        <w:pStyle w:val="a3"/>
        <w:ind w:left="1329"/>
        <w:jc w:val="left"/>
      </w:pPr>
      <w:r>
        <w:t>Язык и</w:t>
      </w:r>
      <w:r>
        <w:rPr>
          <w:spacing w:val="1"/>
        </w:rPr>
        <w:t xml:space="preserve"> </w:t>
      </w:r>
      <w:r>
        <w:rPr>
          <w:spacing w:val="-4"/>
        </w:rPr>
        <w:t>речь.</w:t>
      </w:r>
    </w:p>
    <w:p w:rsidR="00ED113B" w:rsidRDefault="00F26E6D">
      <w:pPr>
        <w:pStyle w:val="a3"/>
        <w:spacing w:before="1"/>
        <w:ind w:left="1329"/>
        <w:jc w:val="left"/>
      </w:pPr>
      <w:r>
        <w:t>Язык</w:t>
      </w:r>
      <w:r>
        <w:rPr>
          <w:spacing w:val="-6"/>
        </w:rPr>
        <w:t xml:space="preserve"> </w:t>
      </w:r>
      <w:r>
        <w:t>и</w:t>
      </w:r>
      <w:r>
        <w:rPr>
          <w:spacing w:val="-2"/>
        </w:rPr>
        <w:t xml:space="preserve"> </w:t>
      </w:r>
      <w:r>
        <w:t>речь.</w:t>
      </w:r>
      <w:r>
        <w:rPr>
          <w:spacing w:val="-6"/>
        </w:rPr>
        <w:t xml:space="preserve"> </w:t>
      </w:r>
      <w:r>
        <w:t>Речь</w:t>
      </w:r>
      <w:r>
        <w:rPr>
          <w:spacing w:val="-1"/>
        </w:rPr>
        <w:t xml:space="preserve"> </w:t>
      </w:r>
      <w:r>
        <w:t>устная</w:t>
      </w:r>
      <w:r>
        <w:rPr>
          <w:spacing w:val="-3"/>
        </w:rPr>
        <w:t xml:space="preserve"> </w:t>
      </w:r>
      <w:r>
        <w:t>и</w:t>
      </w:r>
      <w:r>
        <w:rPr>
          <w:spacing w:val="-4"/>
        </w:rPr>
        <w:t xml:space="preserve"> </w:t>
      </w:r>
      <w:r>
        <w:t>письменная,</w:t>
      </w:r>
      <w:r>
        <w:rPr>
          <w:spacing w:val="-3"/>
        </w:rPr>
        <w:t xml:space="preserve"> </w:t>
      </w:r>
      <w:r>
        <w:t>монологическая</w:t>
      </w:r>
      <w:r>
        <w:rPr>
          <w:spacing w:val="-3"/>
        </w:rPr>
        <w:t xml:space="preserve"> </w:t>
      </w:r>
      <w:r>
        <w:t>и</w:t>
      </w:r>
      <w:r>
        <w:rPr>
          <w:spacing w:val="-3"/>
        </w:rPr>
        <w:t xml:space="preserve"> </w:t>
      </w:r>
      <w:r>
        <w:t>диалогическая,</w:t>
      </w:r>
      <w:r>
        <w:rPr>
          <w:spacing w:val="-3"/>
        </w:rPr>
        <w:t xml:space="preserve"> </w:t>
      </w:r>
      <w:r>
        <w:rPr>
          <w:spacing w:val="-2"/>
        </w:rPr>
        <w:t>полилог.</w:t>
      </w:r>
    </w:p>
    <w:p w:rsidR="00ED113B" w:rsidRDefault="00F26E6D">
      <w:pPr>
        <w:pStyle w:val="a3"/>
        <w:tabs>
          <w:tab w:val="left" w:pos="2145"/>
          <w:tab w:val="left" w:pos="3203"/>
          <w:tab w:val="left" w:pos="4817"/>
          <w:tab w:val="left" w:pos="6245"/>
          <w:tab w:val="left" w:pos="7548"/>
          <w:tab w:val="left" w:pos="8548"/>
          <w:tab w:val="left" w:pos="9677"/>
        </w:tabs>
        <w:ind w:right="565" w:firstLine="760"/>
        <w:jc w:val="left"/>
      </w:pPr>
      <w:r>
        <w:rPr>
          <w:spacing w:val="-4"/>
        </w:rPr>
        <w:t>Виды</w:t>
      </w:r>
      <w:r>
        <w:tab/>
      </w:r>
      <w:r>
        <w:rPr>
          <w:spacing w:val="-2"/>
        </w:rPr>
        <w:t>речевой</w:t>
      </w:r>
      <w:r>
        <w:tab/>
      </w:r>
      <w:r>
        <w:rPr>
          <w:spacing w:val="-2"/>
        </w:rPr>
        <w:t>деятельности</w:t>
      </w:r>
      <w:r>
        <w:tab/>
      </w:r>
      <w:r>
        <w:rPr>
          <w:spacing w:val="-2"/>
        </w:rPr>
        <w:t>(говорение,</w:t>
      </w:r>
      <w:r>
        <w:tab/>
      </w:r>
      <w:r>
        <w:rPr>
          <w:spacing w:val="-2"/>
        </w:rPr>
        <w:t>слушание,</w:t>
      </w:r>
      <w:r>
        <w:tab/>
      </w:r>
      <w:r>
        <w:rPr>
          <w:spacing w:val="-2"/>
        </w:rPr>
        <w:t>чтение,</w:t>
      </w:r>
      <w:r>
        <w:tab/>
      </w:r>
      <w:r>
        <w:rPr>
          <w:spacing w:val="-2"/>
        </w:rPr>
        <w:t>письмо),</w:t>
      </w:r>
      <w:r>
        <w:tab/>
      </w:r>
      <w:r>
        <w:rPr>
          <w:spacing w:val="-6"/>
        </w:rPr>
        <w:t xml:space="preserve">их </w:t>
      </w:r>
      <w:r>
        <w:rPr>
          <w:spacing w:val="-2"/>
        </w:rPr>
        <w:t>особенности.</w:t>
      </w:r>
    </w:p>
    <w:p w:rsidR="00ED113B" w:rsidRDefault="00F26E6D">
      <w:pPr>
        <w:pStyle w:val="a3"/>
        <w:tabs>
          <w:tab w:val="left" w:pos="2574"/>
          <w:tab w:val="left" w:pos="3586"/>
          <w:tab w:val="left" w:pos="5543"/>
          <w:tab w:val="left" w:pos="7281"/>
          <w:tab w:val="left" w:pos="7790"/>
          <w:tab w:val="left" w:pos="8756"/>
        </w:tabs>
        <w:ind w:right="570" w:firstLine="760"/>
        <w:jc w:val="left"/>
      </w:pPr>
      <w:r>
        <w:rPr>
          <w:spacing w:val="-2"/>
        </w:rPr>
        <w:t>Создание</w:t>
      </w:r>
      <w:r>
        <w:tab/>
      </w:r>
      <w:r>
        <w:rPr>
          <w:spacing w:val="-2"/>
        </w:rPr>
        <w:t>устных</w:t>
      </w:r>
      <w:r>
        <w:tab/>
      </w:r>
      <w:r>
        <w:rPr>
          <w:spacing w:val="-2"/>
        </w:rPr>
        <w:t>монологических</w:t>
      </w:r>
      <w:r>
        <w:tab/>
      </w:r>
      <w:r>
        <w:rPr>
          <w:spacing w:val="-2"/>
        </w:rPr>
        <w:t>высказываний</w:t>
      </w:r>
      <w:r>
        <w:tab/>
      </w:r>
      <w:r>
        <w:rPr>
          <w:spacing w:val="-6"/>
        </w:rPr>
        <w:t>на</w:t>
      </w:r>
      <w:r>
        <w:tab/>
      </w:r>
      <w:r>
        <w:rPr>
          <w:spacing w:val="-2"/>
        </w:rPr>
        <w:t>основе</w:t>
      </w:r>
      <w:r>
        <w:tab/>
      </w:r>
      <w:r>
        <w:rPr>
          <w:spacing w:val="-2"/>
        </w:rPr>
        <w:t xml:space="preserve">жизненных </w:t>
      </w:r>
      <w:r>
        <w:t>наблюдений, чтения научно-учебной, художественной и научно-популярной литературы.</w:t>
      </w:r>
    </w:p>
    <w:p w:rsidR="00ED113B" w:rsidRDefault="00F26E6D">
      <w:pPr>
        <w:pStyle w:val="a3"/>
        <w:ind w:right="569" w:firstLine="760"/>
        <w:jc w:val="left"/>
      </w:pPr>
      <w:r>
        <w:t>Устный</w:t>
      </w:r>
      <w:r>
        <w:rPr>
          <w:spacing w:val="80"/>
          <w:w w:val="150"/>
        </w:rPr>
        <w:t xml:space="preserve"> </w:t>
      </w:r>
      <w:r>
        <w:t>пересказ</w:t>
      </w:r>
      <w:r>
        <w:rPr>
          <w:spacing w:val="80"/>
          <w:w w:val="150"/>
        </w:rPr>
        <w:t xml:space="preserve"> </w:t>
      </w:r>
      <w:r>
        <w:t>прочитанного</w:t>
      </w:r>
      <w:r>
        <w:rPr>
          <w:spacing w:val="80"/>
          <w:w w:val="150"/>
        </w:rPr>
        <w:t xml:space="preserve"> </w:t>
      </w:r>
      <w:r>
        <w:t>или</w:t>
      </w:r>
      <w:r>
        <w:rPr>
          <w:spacing w:val="80"/>
          <w:w w:val="150"/>
        </w:rPr>
        <w:t xml:space="preserve"> </w:t>
      </w:r>
      <w:r>
        <w:t>прослушанного</w:t>
      </w:r>
      <w:r>
        <w:rPr>
          <w:spacing w:val="80"/>
          <w:w w:val="150"/>
        </w:rPr>
        <w:t xml:space="preserve"> </w:t>
      </w:r>
      <w:r>
        <w:t>текста,</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с изменением лица рассказчика.</w:t>
      </w:r>
    </w:p>
    <w:p w:rsidR="00ED113B" w:rsidRDefault="00F26E6D">
      <w:pPr>
        <w:pStyle w:val="a3"/>
        <w:ind w:right="569" w:firstLine="760"/>
        <w:jc w:val="left"/>
      </w:pPr>
      <w:r>
        <w:t>Участие</w:t>
      </w:r>
      <w:r>
        <w:rPr>
          <w:spacing w:val="40"/>
        </w:rPr>
        <w:t xml:space="preserve"> </w:t>
      </w:r>
      <w:r>
        <w:t>в</w:t>
      </w:r>
      <w:r>
        <w:rPr>
          <w:spacing w:val="40"/>
        </w:rPr>
        <w:t xml:space="preserve"> </w:t>
      </w:r>
      <w:r>
        <w:t>диалоге</w:t>
      </w:r>
      <w:r>
        <w:rPr>
          <w:spacing w:val="40"/>
        </w:rPr>
        <w:t xml:space="preserve"> </w:t>
      </w:r>
      <w:r>
        <w:t>на</w:t>
      </w:r>
      <w:r>
        <w:rPr>
          <w:spacing w:val="40"/>
        </w:rPr>
        <w:t xml:space="preserve"> </w:t>
      </w:r>
      <w:r>
        <w:t>лингвистические</w:t>
      </w:r>
      <w:r>
        <w:rPr>
          <w:spacing w:val="40"/>
        </w:rPr>
        <w:t xml:space="preserve"> </w:t>
      </w:r>
      <w:r>
        <w:t>темы</w:t>
      </w:r>
      <w:r>
        <w:rPr>
          <w:spacing w:val="40"/>
        </w:rPr>
        <w:t xml:space="preserve"> </w:t>
      </w:r>
      <w:r>
        <w:t>(в</w:t>
      </w:r>
      <w:r>
        <w:rPr>
          <w:spacing w:val="40"/>
        </w:rPr>
        <w:t xml:space="preserve"> </w:t>
      </w:r>
      <w:r>
        <w:t>рамках</w:t>
      </w:r>
      <w:r>
        <w:rPr>
          <w:spacing w:val="40"/>
        </w:rPr>
        <w:t xml:space="preserve"> </w:t>
      </w:r>
      <w:r>
        <w:t>изученного)</w:t>
      </w:r>
      <w:r>
        <w:rPr>
          <w:spacing w:val="40"/>
        </w:rPr>
        <w:t xml:space="preserve"> </w:t>
      </w:r>
      <w:r>
        <w:t>и</w:t>
      </w:r>
      <w:r>
        <w:rPr>
          <w:spacing w:val="40"/>
        </w:rPr>
        <w:t xml:space="preserve"> </w:t>
      </w:r>
      <w:r>
        <w:t>темы</w:t>
      </w:r>
      <w:r>
        <w:rPr>
          <w:spacing w:val="40"/>
        </w:rPr>
        <w:t xml:space="preserve"> </w:t>
      </w:r>
      <w:r>
        <w:t>на основе жизненных наблюдений.</w:t>
      </w:r>
    </w:p>
    <w:p w:rsidR="00ED113B" w:rsidRDefault="00F26E6D">
      <w:pPr>
        <w:pStyle w:val="a3"/>
        <w:ind w:left="1329"/>
        <w:jc w:val="left"/>
      </w:pPr>
      <w:r>
        <w:t>Речевые</w:t>
      </w:r>
      <w:r>
        <w:rPr>
          <w:spacing w:val="-7"/>
        </w:rPr>
        <w:t xml:space="preserve"> </w:t>
      </w:r>
      <w:r>
        <w:t>формулы</w:t>
      </w:r>
      <w:r>
        <w:rPr>
          <w:spacing w:val="-3"/>
        </w:rPr>
        <w:t xml:space="preserve"> </w:t>
      </w:r>
      <w:r>
        <w:t>приветствия,</w:t>
      </w:r>
      <w:r>
        <w:rPr>
          <w:spacing w:val="-3"/>
        </w:rPr>
        <w:t xml:space="preserve"> </w:t>
      </w:r>
      <w:r>
        <w:t>прощания,</w:t>
      </w:r>
      <w:r>
        <w:rPr>
          <w:spacing w:val="-6"/>
        </w:rPr>
        <w:t xml:space="preserve"> </w:t>
      </w:r>
      <w:r>
        <w:t>просьбы,</w:t>
      </w:r>
      <w:r>
        <w:rPr>
          <w:spacing w:val="-3"/>
        </w:rPr>
        <w:t xml:space="preserve"> </w:t>
      </w:r>
      <w:r>
        <w:rPr>
          <w:spacing w:val="-2"/>
        </w:rPr>
        <w:t>благодарности.</w:t>
      </w:r>
    </w:p>
    <w:p w:rsidR="00ED113B" w:rsidRDefault="00F26E6D">
      <w:pPr>
        <w:pStyle w:val="a3"/>
        <w:ind w:firstLine="760"/>
        <w:jc w:val="left"/>
      </w:pPr>
      <w:r>
        <w:t>Сочинения</w:t>
      </w:r>
      <w:r>
        <w:rPr>
          <w:spacing w:val="-1"/>
        </w:rPr>
        <w:t xml:space="preserve"> </w:t>
      </w:r>
      <w:r>
        <w:t>различных видов</w:t>
      </w:r>
      <w:r>
        <w:rPr>
          <w:spacing w:val="-2"/>
        </w:rPr>
        <w:t xml:space="preserve"> </w:t>
      </w:r>
      <w:r>
        <w:t>с</w:t>
      </w:r>
      <w:r>
        <w:rPr>
          <w:spacing w:val="-2"/>
        </w:rPr>
        <w:t xml:space="preserve"> </w:t>
      </w:r>
      <w:r>
        <w:t>использованием</w:t>
      </w:r>
      <w:r>
        <w:rPr>
          <w:spacing w:val="-2"/>
        </w:rPr>
        <w:t xml:space="preserve"> </w:t>
      </w:r>
      <w:r>
        <w:t>жизненного</w:t>
      </w:r>
      <w:r>
        <w:rPr>
          <w:spacing w:val="-1"/>
        </w:rPr>
        <w:t xml:space="preserve"> </w:t>
      </w:r>
      <w:r>
        <w:t>и читательского</w:t>
      </w:r>
      <w:r>
        <w:rPr>
          <w:spacing w:val="-1"/>
        </w:rPr>
        <w:t xml:space="preserve"> </w:t>
      </w:r>
      <w:r>
        <w:t>опыта, сюжетной картины (в том числе сочинения-миниатюры).</w:t>
      </w:r>
    </w:p>
    <w:p w:rsidR="00ED113B" w:rsidRDefault="00F26E6D">
      <w:pPr>
        <w:pStyle w:val="a3"/>
        <w:spacing w:before="1"/>
        <w:ind w:right="569" w:firstLine="760"/>
        <w:jc w:val="left"/>
      </w:pPr>
      <w:r>
        <w:t>Виды</w:t>
      </w:r>
      <w:r>
        <w:rPr>
          <w:spacing w:val="80"/>
        </w:rPr>
        <w:t xml:space="preserve"> </w:t>
      </w:r>
      <w:r>
        <w:t>аудирования:</w:t>
      </w:r>
      <w:r>
        <w:rPr>
          <w:spacing w:val="80"/>
        </w:rPr>
        <w:t xml:space="preserve"> </w:t>
      </w:r>
      <w:r>
        <w:t>выборочное,</w:t>
      </w:r>
      <w:r>
        <w:rPr>
          <w:spacing w:val="80"/>
        </w:rPr>
        <w:t xml:space="preserve"> </w:t>
      </w:r>
      <w:r>
        <w:t>ознакомительное,</w:t>
      </w:r>
      <w:r>
        <w:rPr>
          <w:spacing w:val="80"/>
        </w:rPr>
        <w:t xml:space="preserve"> </w:t>
      </w:r>
      <w:r>
        <w:t>детальное.</w:t>
      </w:r>
      <w:r>
        <w:rPr>
          <w:spacing w:val="80"/>
        </w:rPr>
        <w:t xml:space="preserve"> </w:t>
      </w:r>
      <w:r>
        <w:t>Виды</w:t>
      </w:r>
      <w:r>
        <w:rPr>
          <w:spacing w:val="80"/>
        </w:rPr>
        <w:t xml:space="preserve"> </w:t>
      </w:r>
      <w:r>
        <w:t>чтения:</w:t>
      </w:r>
      <w:r>
        <w:rPr>
          <w:spacing w:val="40"/>
        </w:rPr>
        <w:t xml:space="preserve"> </w:t>
      </w:r>
      <w:r>
        <w:t>изучающее, ознакомительное, просмотровое, поисковое.</w:t>
      </w:r>
    </w:p>
    <w:p w:rsidR="00ED113B" w:rsidRDefault="00F26E6D">
      <w:pPr>
        <w:pStyle w:val="a3"/>
        <w:ind w:left="1329"/>
        <w:jc w:val="left"/>
      </w:pPr>
      <w:r>
        <w:rPr>
          <w:spacing w:val="-2"/>
        </w:rPr>
        <w:t>Текст.</w:t>
      </w:r>
    </w:p>
    <w:p w:rsidR="00ED113B" w:rsidRDefault="00F26E6D">
      <w:pPr>
        <w:pStyle w:val="a3"/>
        <w:ind w:left="1329"/>
        <w:jc w:val="left"/>
      </w:pPr>
      <w:r>
        <w:t>Текст</w:t>
      </w:r>
      <w:r>
        <w:rPr>
          <w:spacing w:val="20"/>
        </w:rPr>
        <w:t xml:space="preserve"> </w:t>
      </w:r>
      <w:r>
        <w:t>и</w:t>
      </w:r>
      <w:r>
        <w:rPr>
          <w:spacing w:val="22"/>
        </w:rPr>
        <w:t xml:space="preserve"> </w:t>
      </w:r>
      <w:r>
        <w:t>его</w:t>
      </w:r>
      <w:r>
        <w:rPr>
          <w:spacing w:val="21"/>
        </w:rPr>
        <w:t xml:space="preserve"> </w:t>
      </w:r>
      <w:r>
        <w:t>основные</w:t>
      </w:r>
      <w:r>
        <w:rPr>
          <w:spacing w:val="17"/>
        </w:rPr>
        <w:t xml:space="preserve"> </w:t>
      </w:r>
      <w:r>
        <w:t>признаки.</w:t>
      </w:r>
      <w:r>
        <w:rPr>
          <w:spacing w:val="19"/>
        </w:rPr>
        <w:t xml:space="preserve"> </w:t>
      </w:r>
      <w:r>
        <w:t>Тема</w:t>
      </w:r>
      <w:r>
        <w:rPr>
          <w:spacing w:val="20"/>
        </w:rPr>
        <w:t xml:space="preserve"> </w:t>
      </w:r>
      <w:r>
        <w:t>и</w:t>
      </w:r>
      <w:r>
        <w:rPr>
          <w:spacing w:val="22"/>
        </w:rPr>
        <w:t xml:space="preserve"> </w:t>
      </w:r>
      <w:r>
        <w:t>главная</w:t>
      </w:r>
      <w:r>
        <w:rPr>
          <w:spacing w:val="21"/>
        </w:rPr>
        <w:t xml:space="preserve"> </w:t>
      </w:r>
      <w:r>
        <w:t>мысль</w:t>
      </w:r>
      <w:r>
        <w:rPr>
          <w:spacing w:val="22"/>
        </w:rPr>
        <w:t xml:space="preserve"> </w:t>
      </w:r>
      <w:r>
        <w:t>текста.</w:t>
      </w:r>
      <w:r>
        <w:rPr>
          <w:spacing w:val="21"/>
        </w:rPr>
        <w:t xml:space="preserve"> </w:t>
      </w:r>
      <w:r>
        <w:t>Микротема</w:t>
      </w:r>
      <w:r>
        <w:rPr>
          <w:spacing w:val="21"/>
        </w:rPr>
        <w:t xml:space="preserve"> </w:t>
      </w:r>
      <w:r>
        <w:rPr>
          <w:spacing w:val="-2"/>
        </w:rPr>
        <w:t>текста.</w:t>
      </w:r>
    </w:p>
    <w:p w:rsidR="00ED113B" w:rsidRDefault="00F26E6D">
      <w:pPr>
        <w:pStyle w:val="a3"/>
        <w:jc w:val="left"/>
      </w:pPr>
      <w:r>
        <w:t>Ключевые</w:t>
      </w:r>
      <w:r>
        <w:rPr>
          <w:spacing w:val="-5"/>
        </w:rPr>
        <w:t xml:space="preserve"> </w:t>
      </w:r>
      <w:r>
        <w:rPr>
          <w:spacing w:val="-2"/>
        </w:rPr>
        <w:t>слова.</w:t>
      </w:r>
    </w:p>
    <w:p w:rsidR="00ED113B" w:rsidRDefault="00F26E6D">
      <w:pPr>
        <w:pStyle w:val="a3"/>
        <w:ind w:firstLine="760"/>
        <w:jc w:val="left"/>
      </w:pPr>
      <w:r>
        <w:t xml:space="preserve">Функционально-смысловые типы речи: описание, повествование, рассуждение; их </w:t>
      </w:r>
      <w:r>
        <w:rPr>
          <w:spacing w:val="-2"/>
        </w:rPr>
        <w:t>особенности.</w:t>
      </w:r>
    </w:p>
    <w:p w:rsidR="00ED113B" w:rsidRDefault="00F26E6D">
      <w:pPr>
        <w:pStyle w:val="a3"/>
        <w:ind w:right="569" w:firstLine="760"/>
        <w:jc w:val="left"/>
      </w:pPr>
      <w:r>
        <w:t>Композиционная</w:t>
      </w:r>
      <w:r>
        <w:rPr>
          <w:spacing w:val="80"/>
        </w:rPr>
        <w:t xml:space="preserve"> </w:t>
      </w:r>
      <w:r>
        <w:t>структура</w:t>
      </w:r>
      <w:r>
        <w:rPr>
          <w:spacing w:val="80"/>
        </w:rPr>
        <w:t xml:space="preserve"> </w:t>
      </w:r>
      <w:r>
        <w:t>текста.</w:t>
      </w:r>
      <w:r>
        <w:rPr>
          <w:spacing w:val="80"/>
        </w:rPr>
        <w:t xml:space="preserve"> </w:t>
      </w:r>
      <w:r>
        <w:t>Абзац</w:t>
      </w:r>
      <w:r>
        <w:rPr>
          <w:spacing w:val="80"/>
        </w:rPr>
        <w:t xml:space="preserve"> </w:t>
      </w:r>
      <w:r>
        <w:t>как</w:t>
      </w:r>
      <w:r>
        <w:rPr>
          <w:spacing w:val="80"/>
        </w:rPr>
        <w:t xml:space="preserve"> </w:t>
      </w:r>
      <w:r>
        <w:t>средство</w:t>
      </w:r>
      <w:r>
        <w:rPr>
          <w:spacing w:val="80"/>
        </w:rPr>
        <w:t xml:space="preserve"> </w:t>
      </w:r>
      <w:r>
        <w:t>членения</w:t>
      </w:r>
      <w:r>
        <w:rPr>
          <w:spacing w:val="80"/>
        </w:rPr>
        <w:t xml:space="preserve"> </w:t>
      </w:r>
      <w:r>
        <w:t>текста</w:t>
      </w:r>
      <w:r>
        <w:rPr>
          <w:spacing w:val="80"/>
        </w:rPr>
        <w:t xml:space="preserve"> </w:t>
      </w:r>
      <w:r>
        <w:t>на</w:t>
      </w:r>
      <w:r>
        <w:rPr>
          <w:spacing w:val="80"/>
        </w:rPr>
        <w:t xml:space="preserve"> </w:t>
      </w:r>
      <w:r>
        <w:t>композиционно-смысловые части.</w:t>
      </w:r>
    </w:p>
    <w:p w:rsidR="00ED113B" w:rsidRDefault="00F26E6D">
      <w:pPr>
        <w:pStyle w:val="a3"/>
        <w:ind w:firstLine="739"/>
        <w:jc w:val="left"/>
      </w:pPr>
      <w:r>
        <w:t>Средства связи предложений и частей текста: формы слова, однокоренные слова,</w:t>
      </w:r>
      <w:r>
        <w:rPr>
          <w:spacing w:val="40"/>
        </w:rPr>
        <w:t xml:space="preserve"> </w:t>
      </w:r>
      <w:r>
        <w:t>синонимы, антонимы, личные местоимения, повтор слова.</w:t>
      </w:r>
    </w:p>
    <w:p w:rsidR="00ED113B" w:rsidRDefault="00F26E6D">
      <w:pPr>
        <w:pStyle w:val="a3"/>
        <w:spacing w:before="1"/>
        <w:ind w:left="1308"/>
        <w:jc w:val="left"/>
      </w:pPr>
      <w:r>
        <w:t>Повествование</w:t>
      </w:r>
      <w:r>
        <w:rPr>
          <w:spacing w:val="-4"/>
        </w:rPr>
        <w:t xml:space="preserve"> </w:t>
      </w:r>
      <w:r>
        <w:t>как</w:t>
      </w:r>
      <w:r>
        <w:rPr>
          <w:spacing w:val="-3"/>
        </w:rPr>
        <w:t xml:space="preserve"> </w:t>
      </w:r>
      <w:r>
        <w:t>тип</w:t>
      </w:r>
      <w:r>
        <w:rPr>
          <w:spacing w:val="-5"/>
        </w:rPr>
        <w:t xml:space="preserve"> </w:t>
      </w:r>
      <w:r>
        <w:t>речи.</w:t>
      </w:r>
      <w:r>
        <w:rPr>
          <w:spacing w:val="-2"/>
        </w:rPr>
        <w:t xml:space="preserve"> Рассказ.</w:t>
      </w:r>
    </w:p>
    <w:p w:rsidR="00ED113B" w:rsidRDefault="00F26E6D">
      <w:pPr>
        <w:pStyle w:val="a3"/>
        <w:ind w:right="566" w:firstLine="739"/>
      </w:pPr>
      <w:r>
        <w:t>Смысловой</w:t>
      </w:r>
      <w:r>
        <w:rPr>
          <w:spacing w:val="-1"/>
        </w:rPr>
        <w:t xml:space="preserve"> </w:t>
      </w:r>
      <w:r>
        <w:t>анализ</w:t>
      </w:r>
      <w:r>
        <w:rPr>
          <w:spacing w:val="-1"/>
        </w:rPr>
        <w:t xml:space="preserve"> </w:t>
      </w:r>
      <w:r>
        <w:t>текста:</w:t>
      </w:r>
      <w:r>
        <w:rPr>
          <w:spacing w:val="-1"/>
        </w:rPr>
        <w:t xml:space="preserve"> </w:t>
      </w:r>
      <w:r>
        <w:t>его</w:t>
      </w:r>
      <w:r>
        <w:rPr>
          <w:spacing w:val="-1"/>
        </w:rPr>
        <w:t xml:space="preserve"> </w:t>
      </w:r>
      <w:r>
        <w:t>композиционных особенностей,</w:t>
      </w:r>
      <w:r>
        <w:rPr>
          <w:spacing w:val="-1"/>
        </w:rPr>
        <w:t xml:space="preserve"> </w:t>
      </w:r>
      <w:r>
        <w:t>микротем</w:t>
      </w:r>
      <w:r>
        <w:rPr>
          <w:spacing w:val="-2"/>
        </w:rPr>
        <w:t xml:space="preserve"> </w:t>
      </w:r>
      <w:r>
        <w:t>и</w:t>
      </w:r>
      <w:r>
        <w:rPr>
          <w:spacing w:val="-1"/>
        </w:rPr>
        <w:t xml:space="preserve"> </w:t>
      </w:r>
      <w:r>
        <w:t>абзацев, способов и средств связи предложений в тексте; использование языковых средств выразительности (в рамках изученного).</w:t>
      </w:r>
    </w:p>
    <w:p w:rsidR="00ED113B" w:rsidRDefault="00F26E6D">
      <w:pPr>
        <w:pStyle w:val="a3"/>
        <w:ind w:right="567" w:firstLine="739"/>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ED113B" w:rsidRDefault="00F26E6D">
      <w:pPr>
        <w:pStyle w:val="a3"/>
        <w:ind w:left="1308" w:right="1907"/>
      </w:pPr>
      <w:r>
        <w:t>Информационная</w:t>
      </w:r>
      <w:r>
        <w:rPr>
          <w:spacing w:val="-4"/>
        </w:rPr>
        <w:t xml:space="preserve"> </w:t>
      </w:r>
      <w:r>
        <w:t>переработка</w:t>
      </w:r>
      <w:r>
        <w:rPr>
          <w:spacing w:val="-6"/>
        </w:rPr>
        <w:t xml:space="preserve"> </w:t>
      </w:r>
      <w:r>
        <w:t>текста:</w:t>
      </w:r>
      <w:r>
        <w:rPr>
          <w:spacing w:val="-5"/>
        </w:rPr>
        <w:t xml:space="preserve"> </w:t>
      </w:r>
      <w:r>
        <w:t>простой</w:t>
      </w:r>
      <w:r>
        <w:rPr>
          <w:spacing w:val="-6"/>
        </w:rPr>
        <w:t xml:space="preserve"> </w:t>
      </w:r>
      <w:r>
        <w:t>и</w:t>
      </w:r>
      <w:r>
        <w:rPr>
          <w:spacing w:val="-5"/>
        </w:rPr>
        <w:t xml:space="preserve"> </w:t>
      </w:r>
      <w:r>
        <w:t>сложный</w:t>
      </w:r>
      <w:r>
        <w:rPr>
          <w:spacing w:val="-5"/>
        </w:rPr>
        <w:t xml:space="preserve"> </w:t>
      </w:r>
      <w:r>
        <w:t>план</w:t>
      </w:r>
      <w:r>
        <w:rPr>
          <w:spacing w:val="-5"/>
        </w:rPr>
        <w:t xml:space="preserve"> </w:t>
      </w:r>
      <w:r>
        <w:t>текста. Функциональные разновидности языка.</w:t>
      </w:r>
    </w:p>
    <w:p w:rsidR="00ED113B" w:rsidRDefault="00F26E6D">
      <w:pPr>
        <w:pStyle w:val="a3"/>
        <w:ind w:right="563" w:firstLine="739"/>
        <w:jc w:val="left"/>
      </w:pPr>
      <w:r>
        <w:t>Общее</w:t>
      </w:r>
      <w:r>
        <w:rPr>
          <w:spacing w:val="40"/>
        </w:rPr>
        <w:t xml:space="preserve"> </w:t>
      </w:r>
      <w:r>
        <w:t>представление</w:t>
      </w:r>
      <w:r>
        <w:rPr>
          <w:spacing w:val="40"/>
        </w:rPr>
        <w:t xml:space="preserve"> </w:t>
      </w:r>
      <w:r>
        <w:t>о</w:t>
      </w:r>
      <w:r>
        <w:rPr>
          <w:spacing w:val="40"/>
        </w:rPr>
        <w:t xml:space="preserve"> </w:t>
      </w:r>
      <w:r>
        <w:t>функциональных</w:t>
      </w:r>
      <w:r>
        <w:rPr>
          <w:spacing w:val="40"/>
        </w:rPr>
        <w:t xml:space="preserve"> </w:t>
      </w:r>
      <w:r>
        <w:t>разновидностях</w:t>
      </w:r>
      <w:r>
        <w:rPr>
          <w:spacing w:val="40"/>
        </w:rPr>
        <w:t xml:space="preserve"> </w:t>
      </w:r>
      <w:r>
        <w:t>языка</w:t>
      </w:r>
      <w:r>
        <w:rPr>
          <w:spacing w:val="40"/>
        </w:rPr>
        <w:t xml:space="preserve"> </w:t>
      </w:r>
      <w:r>
        <w:t>(о</w:t>
      </w:r>
      <w:r>
        <w:rPr>
          <w:spacing w:val="40"/>
        </w:rPr>
        <w:t xml:space="preserve"> </w:t>
      </w:r>
      <w:r>
        <w:t>разговорной речи, функциональных стилях, языке художественной литературы).</w:t>
      </w:r>
    </w:p>
    <w:p w:rsidR="00ED113B" w:rsidRDefault="00F26E6D">
      <w:pPr>
        <w:pStyle w:val="a3"/>
        <w:ind w:left="1308"/>
        <w:jc w:val="left"/>
      </w:pPr>
      <w:r>
        <w:t>Система</w:t>
      </w:r>
      <w:r>
        <w:rPr>
          <w:spacing w:val="-3"/>
        </w:rPr>
        <w:t xml:space="preserve"> </w:t>
      </w:r>
      <w:r>
        <w:rPr>
          <w:spacing w:val="-2"/>
        </w:rPr>
        <w:t>языка.</w:t>
      </w:r>
    </w:p>
    <w:p w:rsidR="00ED113B" w:rsidRDefault="00F26E6D">
      <w:pPr>
        <w:pStyle w:val="a3"/>
        <w:ind w:left="1308"/>
        <w:jc w:val="left"/>
      </w:pPr>
      <w:r>
        <w:t>Фонетика.</w:t>
      </w:r>
      <w:r>
        <w:rPr>
          <w:spacing w:val="-6"/>
        </w:rPr>
        <w:t xml:space="preserve"> </w:t>
      </w:r>
      <w:r>
        <w:t>Графика.</w:t>
      </w:r>
      <w:r>
        <w:rPr>
          <w:spacing w:val="-4"/>
        </w:rPr>
        <w:t xml:space="preserve"> </w:t>
      </w:r>
      <w:r>
        <w:rPr>
          <w:spacing w:val="-2"/>
        </w:rPr>
        <w:t>Орфоэпия.</w:t>
      </w:r>
    </w:p>
    <w:p w:rsidR="00ED113B" w:rsidRDefault="00F26E6D">
      <w:pPr>
        <w:pStyle w:val="a3"/>
        <w:ind w:left="1308"/>
        <w:jc w:val="left"/>
      </w:pPr>
      <w:r>
        <w:t>Фонетика</w:t>
      </w:r>
      <w:r>
        <w:rPr>
          <w:spacing w:val="-4"/>
        </w:rPr>
        <w:t xml:space="preserve"> </w:t>
      </w:r>
      <w:r>
        <w:t>и</w:t>
      </w:r>
      <w:r>
        <w:rPr>
          <w:spacing w:val="-2"/>
        </w:rPr>
        <w:t xml:space="preserve"> </w:t>
      </w:r>
      <w:r>
        <w:t>графика</w:t>
      </w:r>
      <w:r>
        <w:rPr>
          <w:spacing w:val="-4"/>
        </w:rPr>
        <w:t xml:space="preserve"> </w:t>
      </w:r>
      <w:r>
        <w:t>как</w:t>
      </w:r>
      <w:r>
        <w:rPr>
          <w:spacing w:val="-2"/>
        </w:rPr>
        <w:t xml:space="preserve"> </w:t>
      </w:r>
      <w:r>
        <w:t>разделы</w:t>
      </w:r>
      <w:r>
        <w:rPr>
          <w:spacing w:val="-2"/>
        </w:rPr>
        <w:t xml:space="preserve"> лингвистики.</w:t>
      </w:r>
    </w:p>
    <w:p w:rsidR="00ED113B" w:rsidRDefault="00F26E6D">
      <w:pPr>
        <w:pStyle w:val="a3"/>
        <w:ind w:left="1308" w:right="2458"/>
        <w:jc w:val="left"/>
      </w:pPr>
      <w:r>
        <w:t>Звук</w:t>
      </w:r>
      <w:r>
        <w:rPr>
          <w:spacing w:val="-7"/>
        </w:rPr>
        <w:t xml:space="preserve"> </w:t>
      </w:r>
      <w:r>
        <w:t>как</w:t>
      </w:r>
      <w:r>
        <w:rPr>
          <w:spacing w:val="-7"/>
        </w:rPr>
        <w:t xml:space="preserve"> </w:t>
      </w:r>
      <w:r>
        <w:t>единица</w:t>
      </w:r>
      <w:r>
        <w:rPr>
          <w:spacing w:val="-8"/>
        </w:rPr>
        <w:t xml:space="preserve"> </w:t>
      </w:r>
      <w:r>
        <w:t>языка.</w:t>
      </w:r>
      <w:r>
        <w:rPr>
          <w:spacing w:val="-7"/>
        </w:rPr>
        <w:t xml:space="preserve"> </w:t>
      </w:r>
      <w:r>
        <w:t>Смыслоразличительная</w:t>
      </w:r>
      <w:r>
        <w:rPr>
          <w:spacing w:val="-7"/>
        </w:rPr>
        <w:t xml:space="preserve"> </w:t>
      </w:r>
      <w:r>
        <w:t>роль</w:t>
      </w:r>
      <w:r>
        <w:rPr>
          <w:spacing w:val="-7"/>
        </w:rPr>
        <w:t xml:space="preserve"> </w:t>
      </w:r>
      <w:r>
        <w:t>звука. Система гласных звуков.</w:t>
      </w:r>
    </w:p>
    <w:p w:rsidR="00ED113B" w:rsidRDefault="00F26E6D">
      <w:pPr>
        <w:pStyle w:val="a3"/>
        <w:ind w:left="1308"/>
        <w:jc w:val="left"/>
      </w:pPr>
      <w:r>
        <w:t>Система</w:t>
      </w:r>
      <w:r>
        <w:rPr>
          <w:spacing w:val="-4"/>
        </w:rPr>
        <w:t xml:space="preserve"> </w:t>
      </w:r>
      <w:r>
        <w:t>согласных</w:t>
      </w:r>
      <w:r>
        <w:rPr>
          <w:spacing w:val="-1"/>
        </w:rPr>
        <w:t xml:space="preserve"> </w:t>
      </w:r>
      <w:r>
        <w:rPr>
          <w:spacing w:val="-2"/>
        </w:rPr>
        <w:t>звуков.</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08"/>
        <w:jc w:val="left"/>
      </w:pPr>
      <w:r>
        <w:lastRenderedPageBreak/>
        <w:t>Изменение</w:t>
      </w:r>
      <w:r>
        <w:rPr>
          <w:spacing w:val="-5"/>
        </w:rPr>
        <w:t xml:space="preserve"> </w:t>
      </w:r>
      <w:r>
        <w:t>звуков</w:t>
      </w:r>
      <w:r>
        <w:rPr>
          <w:spacing w:val="-4"/>
        </w:rPr>
        <w:t xml:space="preserve"> </w:t>
      </w:r>
      <w:r>
        <w:t>в</w:t>
      </w:r>
      <w:r>
        <w:rPr>
          <w:spacing w:val="-5"/>
        </w:rPr>
        <w:t xml:space="preserve"> </w:t>
      </w:r>
      <w:r>
        <w:t>речевом</w:t>
      </w:r>
      <w:r>
        <w:rPr>
          <w:spacing w:val="-6"/>
        </w:rPr>
        <w:t xml:space="preserve"> </w:t>
      </w:r>
      <w:r>
        <w:t>потоке.</w:t>
      </w:r>
      <w:r>
        <w:rPr>
          <w:spacing w:val="-4"/>
        </w:rPr>
        <w:t xml:space="preserve"> </w:t>
      </w:r>
      <w:r>
        <w:t>Элементы</w:t>
      </w:r>
      <w:r>
        <w:rPr>
          <w:spacing w:val="-3"/>
        </w:rPr>
        <w:t xml:space="preserve"> </w:t>
      </w:r>
      <w:r>
        <w:t>фонетической</w:t>
      </w:r>
      <w:r>
        <w:rPr>
          <w:spacing w:val="-4"/>
        </w:rPr>
        <w:t xml:space="preserve"> </w:t>
      </w:r>
      <w:r>
        <w:t>транскрипции.</w:t>
      </w:r>
      <w:r>
        <w:rPr>
          <w:spacing w:val="-7"/>
        </w:rPr>
        <w:t xml:space="preserve"> </w:t>
      </w:r>
      <w:r>
        <w:t>Слог. Ударение. Свойства русского ударения.</w:t>
      </w:r>
    </w:p>
    <w:p w:rsidR="00ED113B" w:rsidRDefault="00F26E6D">
      <w:pPr>
        <w:pStyle w:val="a3"/>
        <w:ind w:left="1308" w:right="5032"/>
        <w:jc w:val="left"/>
      </w:pPr>
      <w:r>
        <w:t>Соотношение</w:t>
      </w:r>
      <w:r>
        <w:rPr>
          <w:spacing w:val="-14"/>
        </w:rPr>
        <w:t xml:space="preserve"> </w:t>
      </w:r>
      <w:r>
        <w:t>звуков</w:t>
      </w:r>
      <w:r>
        <w:rPr>
          <w:spacing w:val="-14"/>
        </w:rPr>
        <w:t xml:space="preserve"> </w:t>
      </w:r>
      <w:r>
        <w:t>и</w:t>
      </w:r>
      <w:r>
        <w:rPr>
          <w:spacing w:val="-11"/>
        </w:rPr>
        <w:t xml:space="preserve"> </w:t>
      </w:r>
      <w:r>
        <w:t>букв. Фонетический</w:t>
      </w:r>
      <w:r>
        <w:rPr>
          <w:spacing w:val="-5"/>
        </w:rPr>
        <w:t xml:space="preserve"> </w:t>
      </w:r>
      <w:r>
        <w:t>анализ</w:t>
      </w:r>
      <w:r>
        <w:rPr>
          <w:spacing w:val="-5"/>
        </w:rPr>
        <w:t xml:space="preserve"> </w:t>
      </w:r>
      <w:r>
        <w:rPr>
          <w:spacing w:val="-2"/>
        </w:rPr>
        <w:t>слова.</w:t>
      </w:r>
    </w:p>
    <w:p w:rsidR="00ED113B" w:rsidRDefault="00F26E6D">
      <w:pPr>
        <w:pStyle w:val="a3"/>
        <w:spacing w:before="1"/>
        <w:ind w:left="1308" w:right="4059"/>
        <w:jc w:val="left"/>
      </w:pPr>
      <w:r>
        <w:t>Способы</w:t>
      </w:r>
      <w:r>
        <w:rPr>
          <w:spacing w:val="-9"/>
        </w:rPr>
        <w:t xml:space="preserve"> </w:t>
      </w:r>
      <w:r>
        <w:t>обозначения</w:t>
      </w:r>
      <w:r>
        <w:rPr>
          <w:spacing w:val="-11"/>
        </w:rPr>
        <w:t xml:space="preserve"> </w:t>
      </w:r>
      <w:r>
        <w:t>[й’],</w:t>
      </w:r>
      <w:r>
        <w:rPr>
          <w:spacing w:val="-9"/>
        </w:rPr>
        <w:t xml:space="preserve"> </w:t>
      </w:r>
      <w:r>
        <w:t>мягкости</w:t>
      </w:r>
      <w:r>
        <w:rPr>
          <w:spacing w:val="-8"/>
        </w:rPr>
        <w:t xml:space="preserve"> </w:t>
      </w:r>
      <w:r>
        <w:t>согласных. Основные выразительные средства фонетики.</w:t>
      </w:r>
    </w:p>
    <w:p w:rsidR="00ED113B" w:rsidRDefault="00F26E6D">
      <w:pPr>
        <w:pStyle w:val="a3"/>
        <w:ind w:left="1308"/>
        <w:jc w:val="left"/>
      </w:pPr>
      <w:r>
        <w:t>Прописные</w:t>
      </w:r>
      <w:r>
        <w:rPr>
          <w:spacing w:val="-5"/>
        </w:rPr>
        <w:t xml:space="preserve"> </w:t>
      </w:r>
      <w:r>
        <w:t>и</w:t>
      </w:r>
      <w:r>
        <w:rPr>
          <w:spacing w:val="-4"/>
        </w:rPr>
        <w:t xml:space="preserve"> </w:t>
      </w:r>
      <w:r>
        <w:t>строчные</w:t>
      </w:r>
      <w:r>
        <w:rPr>
          <w:spacing w:val="-4"/>
        </w:rPr>
        <w:t xml:space="preserve"> </w:t>
      </w:r>
      <w:r>
        <w:rPr>
          <w:spacing w:val="-2"/>
        </w:rPr>
        <w:t>буквы.</w:t>
      </w:r>
    </w:p>
    <w:p w:rsidR="00ED113B" w:rsidRDefault="00F26E6D">
      <w:pPr>
        <w:pStyle w:val="a3"/>
        <w:ind w:left="1308" w:right="2458"/>
        <w:jc w:val="left"/>
      </w:pPr>
      <w:r>
        <w:t>Интонация,</w:t>
      </w:r>
      <w:r>
        <w:rPr>
          <w:spacing w:val="-7"/>
        </w:rPr>
        <w:t xml:space="preserve"> </w:t>
      </w:r>
      <w:r>
        <w:t>её</w:t>
      </w:r>
      <w:r>
        <w:rPr>
          <w:spacing w:val="-8"/>
        </w:rPr>
        <w:t xml:space="preserve"> </w:t>
      </w:r>
      <w:r>
        <w:t>функции.</w:t>
      </w:r>
      <w:r>
        <w:rPr>
          <w:spacing w:val="-7"/>
        </w:rPr>
        <w:t xml:space="preserve"> </w:t>
      </w:r>
      <w:r>
        <w:t>Основные</w:t>
      </w:r>
      <w:r>
        <w:rPr>
          <w:spacing w:val="-9"/>
        </w:rPr>
        <w:t xml:space="preserve"> </w:t>
      </w:r>
      <w:r>
        <w:t>элементы</w:t>
      </w:r>
      <w:r>
        <w:rPr>
          <w:spacing w:val="-7"/>
        </w:rPr>
        <w:t xml:space="preserve"> </w:t>
      </w:r>
      <w:r>
        <w:t xml:space="preserve">интонации. </w:t>
      </w:r>
      <w:r>
        <w:rPr>
          <w:spacing w:val="-2"/>
        </w:rPr>
        <w:t>Орфография.</w:t>
      </w:r>
    </w:p>
    <w:p w:rsidR="00ED113B" w:rsidRDefault="00F26E6D">
      <w:pPr>
        <w:pStyle w:val="a3"/>
        <w:ind w:left="1308"/>
        <w:jc w:val="left"/>
      </w:pPr>
      <w:r>
        <w:t>Орфография</w:t>
      </w:r>
      <w:r>
        <w:rPr>
          <w:spacing w:val="-2"/>
        </w:rPr>
        <w:t xml:space="preserve"> </w:t>
      </w:r>
      <w:r>
        <w:t>как</w:t>
      </w:r>
      <w:r>
        <w:rPr>
          <w:spacing w:val="-1"/>
        </w:rPr>
        <w:t xml:space="preserve"> </w:t>
      </w:r>
      <w:r>
        <w:t>раздел</w:t>
      </w:r>
      <w:r>
        <w:rPr>
          <w:spacing w:val="-4"/>
        </w:rPr>
        <w:t xml:space="preserve"> </w:t>
      </w:r>
      <w:r>
        <w:rPr>
          <w:spacing w:val="-2"/>
        </w:rPr>
        <w:t>лингвистики.</w:t>
      </w:r>
    </w:p>
    <w:p w:rsidR="00ED113B" w:rsidRDefault="00F26E6D">
      <w:pPr>
        <w:pStyle w:val="a3"/>
        <w:ind w:left="1308" w:right="2414"/>
        <w:jc w:val="left"/>
      </w:pPr>
      <w:r>
        <w:t>Понятие</w:t>
      </w:r>
      <w:r>
        <w:rPr>
          <w:spacing w:val="-7"/>
        </w:rPr>
        <w:t xml:space="preserve"> </w:t>
      </w:r>
      <w:r>
        <w:t>«орфограмма».</w:t>
      </w:r>
      <w:r>
        <w:rPr>
          <w:spacing w:val="-8"/>
        </w:rPr>
        <w:t xml:space="preserve"> </w:t>
      </w:r>
      <w:r>
        <w:t>Буквенные</w:t>
      </w:r>
      <w:r>
        <w:rPr>
          <w:spacing w:val="-10"/>
        </w:rPr>
        <w:t xml:space="preserve"> </w:t>
      </w:r>
      <w:r>
        <w:t>и</w:t>
      </w:r>
      <w:r>
        <w:rPr>
          <w:spacing w:val="-8"/>
        </w:rPr>
        <w:t xml:space="preserve"> </w:t>
      </w:r>
      <w:r>
        <w:t>небуквенные</w:t>
      </w:r>
      <w:r>
        <w:rPr>
          <w:spacing w:val="-10"/>
        </w:rPr>
        <w:t xml:space="preserve"> </w:t>
      </w:r>
      <w:r>
        <w:t>орфограммы. Правописание разделительных ъ и ь.</w:t>
      </w:r>
    </w:p>
    <w:p w:rsidR="00ED113B" w:rsidRDefault="00F26E6D">
      <w:pPr>
        <w:pStyle w:val="a3"/>
        <w:ind w:left="1308"/>
        <w:jc w:val="left"/>
      </w:pPr>
      <w:r>
        <w:rPr>
          <w:spacing w:val="-2"/>
        </w:rPr>
        <w:t>Лексикология.</w:t>
      </w:r>
    </w:p>
    <w:p w:rsidR="00ED113B" w:rsidRDefault="00F26E6D">
      <w:pPr>
        <w:pStyle w:val="a3"/>
        <w:ind w:left="1308"/>
        <w:jc w:val="left"/>
      </w:pPr>
      <w:r>
        <w:t>Лексикология</w:t>
      </w:r>
      <w:r>
        <w:rPr>
          <w:spacing w:val="-6"/>
        </w:rPr>
        <w:t xml:space="preserve"> </w:t>
      </w:r>
      <w:r>
        <w:t>как</w:t>
      </w:r>
      <w:r>
        <w:rPr>
          <w:spacing w:val="-3"/>
        </w:rPr>
        <w:t xml:space="preserve"> </w:t>
      </w:r>
      <w:r>
        <w:t>раздел</w:t>
      </w:r>
      <w:r>
        <w:rPr>
          <w:spacing w:val="-2"/>
        </w:rPr>
        <w:t xml:space="preserve"> лингвистики.</w:t>
      </w:r>
    </w:p>
    <w:p w:rsidR="00ED113B" w:rsidRDefault="00F26E6D">
      <w:pPr>
        <w:pStyle w:val="a3"/>
        <w:ind w:right="568" w:firstLine="739"/>
      </w:pPr>
      <w:r>
        <w:t>Основные способы толкования лексического значения слова (подбор</w:t>
      </w:r>
      <w:r>
        <w:rPr>
          <w:spacing w:val="40"/>
        </w:rPr>
        <w:t xml:space="preserve"> </w:t>
      </w:r>
      <w:r>
        <w:t>однокоренных слов; подбор синонимов и антонимов);</w:t>
      </w:r>
    </w:p>
    <w:p w:rsidR="00ED113B" w:rsidRDefault="00F26E6D">
      <w:pPr>
        <w:pStyle w:val="a3"/>
        <w:ind w:right="570" w:firstLine="739"/>
      </w:pPr>
      <w:r>
        <w:t>основные способы разъяснения значения слова (по контексту, с помощью толкового словаря).</w:t>
      </w:r>
    </w:p>
    <w:p w:rsidR="00ED113B" w:rsidRDefault="00F26E6D">
      <w:pPr>
        <w:pStyle w:val="a3"/>
        <w:ind w:left="1308"/>
      </w:pPr>
      <w:r>
        <w:t>Слова</w:t>
      </w:r>
      <w:r>
        <w:rPr>
          <w:spacing w:val="78"/>
          <w:w w:val="150"/>
        </w:rPr>
        <w:t xml:space="preserve"> </w:t>
      </w:r>
      <w:r>
        <w:t>однозначные</w:t>
      </w:r>
      <w:r>
        <w:rPr>
          <w:spacing w:val="78"/>
          <w:w w:val="150"/>
        </w:rPr>
        <w:t xml:space="preserve"> </w:t>
      </w:r>
      <w:r>
        <w:t>и</w:t>
      </w:r>
      <w:r>
        <w:rPr>
          <w:spacing w:val="78"/>
          <w:w w:val="150"/>
        </w:rPr>
        <w:t xml:space="preserve"> </w:t>
      </w:r>
      <w:r>
        <w:t>многозначные.</w:t>
      </w:r>
      <w:r>
        <w:rPr>
          <w:spacing w:val="79"/>
          <w:w w:val="150"/>
        </w:rPr>
        <w:t xml:space="preserve"> </w:t>
      </w:r>
      <w:r>
        <w:t>Прямое</w:t>
      </w:r>
      <w:r>
        <w:rPr>
          <w:spacing w:val="78"/>
          <w:w w:val="150"/>
        </w:rPr>
        <w:t xml:space="preserve"> </w:t>
      </w:r>
      <w:r>
        <w:t>и</w:t>
      </w:r>
      <w:r>
        <w:rPr>
          <w:spacing w:val="78"/>
          <w:w w:val="150"/>
        </w:rPr>
        <w:t xml:space="preserve"> </w:t>
      </w:r>
      <w:r>
        <w:t>переносное</w:t>
      </w:r>
      <w:r>
        <w:rPr>
          <w:spacing w:val="78"/>
          <w:w w:val="150"/>
        </w:rPr>
        <w:t xml:space="preserve"> </w:t>
      </w:r>
      <w:r>
        <w:t>значения</w:t>
      </w:r>
      <w:r>
        <w:rPr>
          <w:spacing w:val="80"/>
          <w:w w:val="150"/>
        </w:rPr>
        <w:t xml:space="preserve"> </w:t>
      </w:r>
      <w:r>
        <w:rPr>
          <w:spacing w:val="-2"/>
        </w:rPr>
        <w:t>слова.</w:t>
      </w:r>
    </w:p>
    <w:p w:rsidR="00ED113B" w:rsidRDefault="00F26E6D">
      <w:pPr>
        <w:pStyle w:val="a3"/>
      </w:pPr>
      <w:r>
        <w:t>Тематические</w:t>
      </w:r>
      <w:r>
        <w:rPr>
          <w:spacing w:val="-6"/>
        </w:rPr>
        <w:t xml:space="preserve"> </w:t>
      </w:r>
      <w:r>
        <w:t>группы</w:t>
      </w:r>
      <w:r>
        <w:rPr>
          <w:spacing w:val="-2"/>
        </w:rPr>
        <w:t xml:space="preserve"> </w:t>
      </w:r>
      <w:r>
        <w:t>слов.</w:t>
      </w:r>
      <w:r>
        <w:rPr>
          <w:spacing w:val="-3"/>
        </w:rPr>
        <w:t xml:space="preserve"> </w:t>
      </w:r>
      <w:r>
        <w:t>Обозначение</w:t>
      </w:r>
      <w:r>
        <w:rPr>
          <w:spacing w:val="-4"/>
        </w:rPr>
        <w:t xml:space="preserve"> </w:t>
      </w:r>
      <w:r>
        <w:t>родовых</w:t>
      </w:r>
      <w:r>
        <w:rPr>
          <w:spacing w:val="-2"/>
        </w:rPr>
        <w:t xml:space="preserve"> </w:t>
      </w:r>
      <w:r>
        <w:t>и</w:t>
      </w:r>
      <w:r>
        <w:rPr>
          <w:spacing w:val="-3"/>
        </w:rPr>
        <w:t xml:space="preserve"> </w:t>
      </w:r>
      <w:r>
        <w:t>видовых</w:t>
      </w:r>
      <w:r>
        <w:rPr>
          <w:spacing w:val="-1"/>
        </w:rPr>
        <w:t xml:space="preserve"> </w:t>
      </w:r>
      <w:r>
        <w:rPr>
          <w:spacing w:val="-2"/>
        </w:rPr>
        <w:t>понятий.</w:t>
      </w:r>
    </w:p>
    <w:p w:rsidR="00ED113B" w:rsidRDefault="00F26E6D">
      <w:pPr>
        <w:pStyle w:val="a3"/>
        <w:spacing w:before="1"/>
        <w:ind w:left="1308"/>
      </w:pPr>
      <w:r>
        <w:t>Синонимы.</w:t>
      </w:r>
      <w:r>
        <w:rPr>
          <w:spacing w:val="-7"/>
        </w:rPr>
        <w:t xml:space="preserve"> </w:t>
      </w:r>
      <w:r>
        <w:t>Антонимы.</w:t>
      </w:r>
      <w:r>
        <w:rPr>
          <w:spacing w:val="-6"/>
        </w:rPr>
        <w:t xml:space="preserve"> </w:t>
      </w:r>
      <w:r>
        <w:t>Омонимы.</w:t>
      </w:r>
      <w:r>
        <w:rPr>
          <w:spacing w:val="-4"/>
        </w:rPr>
        <w:t xml:space="preserve"> </w:t>
      </w:r>
      <w:r>
        <w:rPr>
          <w:spacing w:val="-2"/>
        </w:rPr>
        <w:t>Паронимы.</w:t>
      </w:r>
    </w:p>
    <w:p w:rsidR="00ED113B" w:rsidRDefault="00F26E6D">
      <w:pPr>
        <w:pStyle w:val="a3"/>
        <w:ind w:right="566" w:firstLine="739"/>
      </w:pPr>
      <w:r>
        <w:t xml:space="preserve">Разные виды лексических словарей (толковый словарь, словари синонимов, антонимов, омонимов, паронимов) и их роль в овладении словарным богатством родного </w:t>
      </w:r>
      <w:r>
        <w:rPr>
          <w:spacing w:val="-2"/>
        </w:rPr>
        <w:t>языка.</w:t>
      </w:r>
    </w:p>
    <w:p w:rsidR="00ED113B" w:rsidRDefault="00F26E6D">
      <w:pPr>
        <w:pStyle w:val="a3"/>
        <w:ind w:left="1308" w:right="4059"/>
        <w:jc w:val="left"/>
      </w:pPr>
      <w:r>
        <w:t>Лексический</w:t>
      </w:r>
      <w:r>
        <w:rPr>
          <w:spacing w:val="-8"/>
        </w:rPr>
        <w:t xml:space="preserve"> </w:t>
      </w:r>
      <w:r>
        <w:t>анализ</w:t>
      </w:r>
      <w:r>
        <w:rPr>
          <w:spacing w:val="-8"/>
        </w:rPr>
        <w:t xml:space="preserve"> </w:t>
      </w:r>
      <w:r>
        <w:t>слов</w:t>
      </w:r>
      <w:r>
        <w:rPr>
          <w:spacing w:val="-9"/>
        </w:rPr>
        <w:t xml:space="preserve"> </w:t>
      </w:r>
      <w:r>
        <w:t>(в</w:t>
      </w:r>
      <w:r>
        <w:rPr>
          <w:spacing w:val="-9"/>
        </w:rPr>
        <w:t xml:space="preserve"> </w:t>
      </w:r>
      <w:r>
        <w:t>рамках</w:t>
      </w:r>
      <w:r>
        <w:rPr>
          <w:spacing w:val="-6"/>
        </w:rPr>
        <w:t xml:space="preserve"> </w:t>
      </w:r>
      <w:r>
        <w:t>изученного). Морфемика. Орфография.</w:t>
      </w:r>
    </w:p>
    <w:p w:rsidR="00ED113B" w:rsidRDefault="00F26E6D">
      <w:pPr>
        <w:pStyle w:val="a3"/>
        <w:ind w:left="1308"/>
        <w:jc w:val="left"/>
      </w:pPr>
      <w:r>
        <w:t>Морфемика</w:t>
      </w:r>
      <w:r>
        <w:rPr>
          <w:spacing w:val="-3"/>
        </w:rPr>
        <w:t xml:space="preserve"> </w:t>
      </w:r>
      <w:r>
        <w:t>как</w:t>
      </w:r>
      <w:r>
        <w:rPr>
          <w:spacing w:val="-2"/>
        </w:rPr>
        <w:t xml:space="preserve"> </w:t>
      </w:r>
      <w:r>
        <w:t>раздел</w:t>
      </w:r>
      <w:r>
        <w:rPr>
          <w:spacing w:val="-1"/>
        </w:rPr>
        <w:t xml:space="preserve"> </w:t>
      </w:r>
      <w:r>
        <w:rPr>
          <w:spacing w:val="-2"/>
        </w:rPr>
        <w:t>лингвистики.</w:t>
      </w:r>
    </w:p>
    <w:p w:rsidR="00ED113B" w:rsidRDefault="00F26E6D">
      <w:pPr>
        <w:pStyle w:val="a3"/>
        <w:ind w:firstLine="739"/>
        <w:jc w:val="left"/>
      </w:pPr>
      <w:r>
        <w:t>Морфема как минимальная значимая единица языка. Основа слова. Виды морфем (корень, приставка, суффикс, окончание).</w:t>
      </w:r>
    </w:p>
    <w:p w:rsidR="00ED113B" w:rsidRDefault="00F26E6D">
      <w:pPr>
        <w:pStyle w:val="a3"/>
        <w:ind w:left="1308"/>
        <w:jc w:val="left"/>
      </w:pPr>
      <w:r>
        <w:t>Чередование</w:t>
      </w:r>
      <w:r>
        <w:rPr>
          <w:spacing w:val="-5"/>
        </w:rPr>
        <w:t xml:space="preserve"> </w:t>
      </w:r>
      <w:r>
        <w:t>звуков</w:t>
      </w:r>
      <w:r>
        <w:rPr>
          <w:spacing w:val="-5"/>
        </w:rPr>
        <w:t xml:space="preserve"> </w:t>
      </w:r>
      <w:r>
        <w:t>в</w:t>
      </w:r>
      <w:r>
        <w:rPr>
          <w:spacing w:val="-3"/>
        </w:rPr>
        <w:t xml:space="preserve"> </w:t>
      </w:r>
      <w:r>
        <w:t>морфемах</w:t>
      </w:r>
      <w:r>
        <w:rPr>
          <w:spacing w:val="-2"/>
        </w:rPr>
        <w:t xml:space="preserve"> </w:t>
      </w:r>
      <w:r>
        <w:t>(в</w:t>
      </w:r>
      <w:r>
        <w:rPr>
          <w:spacing w:val="-6"/>
        </w:rPr>
        <w:t xml:space="preserve"> </w:t>
      </w:r>
      <w:r>
        <w:t>том</w:t>
      </w:r>
      <w:r>
        <w:rPr>
          <w:spacing w:val="-4"/>
        </w:rPr>
        <w:t xml:space="preserve"> </w:t>
      </w:r>
      <w:r>
        <w:t>числе</w:t>
      </w:r>
      <w:r>
        <w:rPr>
          <w:spacing w:val="-5"/>
        </w:rPr>
        <w:t xml:space="preserve"> </w:t>
      </w:r>
      <w:r>
        <w:t>чередование</w:t>
      </w:r>
      <w:r>
        <w:rPr>
          <w:spacing w:val="-5"/>
        </w:rPr>
        <w:t xml:space="preserve"> </w:t>
      </w:r>
      <w:r>
        <w:t>гласных</w:t>
      </w:r>
      <w:r>
        <w:rPr>
          <w:spacing w:val="-3"/>
        </w:rPr>
        <w:t xml:space="preserve"> </w:t>
      </w:r>
      <w:r>
        <w:t>с</w:t>
      </w:r>
      <w:r>
        <w:rPr>
          <w:spacing w:val="-5"/>
        </w:rPr>
        <w:t xml:space="preserve"> </w:t>
      </w:r>
      <w:r>
        <w:t>нулём</w:t>
      </w:r>
      <w:r>
        <w:rPr>
          <w:spacing w:val="-5"/>
        </w:rPr>
        <w:t xml:space="preserve"> </w:t>
      </w:r>
      <w:r>
        <w:t>звука). Морфемный анализ слов.</w:t>
      </w:r>
    </w:p>
    <w:p w:rsidR="00ED113B" w:rsidRDefault="00F26E6D">
      <w:pPr>
        <w:pStyle w:val="a3"/>
        <w:ind w:left="1308"/>
        <w:jc w:val="left"/>
      </w:pPr>
      <w:r>
        <w:t>Уместное</w:t>
      </w:r>
      <w:r>
        <w:rPr>
          <w:spacing w:val="-6"/>
        </w:rPr>
        <w:t xml:space="preserve"> </w:t>
      </w:r>
      <w:r>
        <w:t>использование</w:t>
      </w:r>
      <w:r>
        <w:rPr>
          <w:spacing w:val="-4"/>
        </w:rPr>
        <w:t xml:space="preserve"> </w:t>
      </w:r>
      <w:r>
        <w:t>слов</w:t>
      </w:r>
      <w:r>
        <w:rPr>
          <w:spacing w:val="-4"/>
        </w:rPr>
        <w:t xml:space="preserve"> </w:t>
      </w:r>
      <w:r>
        <w:t>с</w:t>
      </w:r>
      <w:r>
        <w:rPr>
          <w:spacing w:val="-5"/>
        </w:rPr>
        <w:t xml:space="preserve"> </w:t>
      </w:r>
      <w:r>
        <w:t>суффиксами</w:t>
      </w:r>
      <w:r>
        <w:rPr>
          <w:spacing w:val="-3"/>
        </w:rPr>
        <w:t xml:space="preserve"> </w:t>
      </w:r>
      <w:r>
        <w:t>оценки</w:t>
      </w:r>
      <w:r>
        <w:rPr>
          <w:spacing w:val="-3"/>
        </w:rPr>
        <w:t xml:space="preserve"> </w:t>
      </w:r>
      <w:r>
        <w:t>в</w:t>
      </w:r>
      <w:r>
        <w:rPr>
          <w:spacing w:val="-4"/>
        </w:rPr>
        <w:t xml:space="preserve"> </w:t>
      </w:r>
      <w:r>
        <w:t>собственной</w:t>
      </w:r>
      <w:r>
        <w:rPr>
          <w:spacing w:val="-3"/>
        </w:rPr>
        <w:t xml:space="preserve"> </w:t>
      </w:r>
      <w:r>
        <w:rPr>
          <w:spacing w:val="-2"/>
        </w:rPr>
        <w:t>речи.</w:t>
      </w:r>
    </w:p>
    <w:p w:rsidR="00ED113B" w:rsidRDefault="00F26E6D">
      <w:pPr>
        <w:pStyle w:val="a3"/>
        <w:ind w:firstLine="739"/>
        <w:jc w:val="left"/>
      </w:pPr>
      <w:r>
        <w:t>Правописание</w:t>
      </w:r>
      <w:r>
        <w:rPr>
          <w:spacing w:val="-5"/>
        </w:rPr>
        <w:t xml:space="preserve"> </w:t>
      </w:r>
      <w:r>
        <w:t>корней</w:t>
      </w:r>
      <w:r>
        <w:rPr>
          <w:spacing w:val="-3"/>
        </w:rPr>
        <w:t xml:space="preserve"> </w:t>
      </w:r>
      <w:r>
        <w:t>с</w:t>
      </w:r>
      <w:r>
        <w:rPr>
          <w:spacing w:val="-7"/>
        </w:rPr>
        <w:t xml:space="preserve"> </w:t>
      </w:r>
      <w:r>
        <w:t>безударными</w:t>
      </w:r>
      <w:r>
        <w:rPr>
          <w:spacing w:val="-3"/>
        </w:rPr>
        <w:t xml:space="preserve"> </w:t>
      </w:r>
      <w:r>
        <w:t>проверяемыми,</w:t>
      </w:r>
      <w:r>
        <w:rPr>
          <w:spacing w:val="-4"/>
        </w:rPr>
        <w:t xml:space="preserve"> </w:t>
      </w:r>
      <w:r>
        <w:t>непроверяемыми</w:t>
      </w:r>
      <w:r>
        <w:rPr>
          <w:spacing w:val="-3"/>
        </w:rPr>
        <w:t xml:space="preserve"> </w:t>
      </w:r>
      <w:r>
        <w:t>гласными</w:t>
      </w:r>
      <w:r>
        <w:rPr>
          <w:spacing w:val="-3"/>
        </w:rPr>
        <w:t xml:space="preserve"> </w:t>
      </w:r>
      <w:r>
        <w:t>(в рамках изученного).</w:t>
      </w:r>
    </w:p>
    <w:p w:rsidR="00ED113B" w:rsidRDefault="00F26E6D">
      <w:pPr>
        <w:pStyle w:val="a3"/>
        <w:tabs>
          <w:tab w:val="left" w:pos="2979"/>
          <w:tab w:val="left" w:pos="3905"/>
          <w:tab w:val="left" w:pos="4217"/>
          <w:tab w:val="left" w:pos="5999"/>
          <w:tab w:val="left" w:pos="8019"/>
        </w:tabs>
        <w:ind w:right="568" w:firstLine="739"/>
        <w:jc w:val="left"/>
      </w:pPr>
      <w:r>
        <w:rPr>
          <w:spacing w:val="-2"/>
        </w:rPr>
        <w:t>Правописание</w:t>
      </w:r>
      <w:r>
        <w:tab/>
      </w:r>
      <w:r>
        <w:rPr>
          <w:spacing w:val="-2"/>
        </w:rPr>
        <w:t>корней</w:t>
      </w:r>
      <w:r>
        <w:tab/>
      </w:r>
      <w:r>
        <w:rPr>
          <w:spacing w:val="-10"/>
        </w:rPr>
        <w:t>с</w:t>
      </w:r>
      <w:r>
        <w:tab/>
      </w:r>
      <w:r>
        <w:rPr>
          <w:spacing w:val="-2"/>
        </w:rPr>
        <w:t>проверяемыми,</w:t>
      </w:r>
      <w:r>
        <w:tab/>
      </w:r>
      <w:r>
        <w:rPr>
          <w:spacing w:val="-2"/>
        </w:rPr>
        <w:t>непроверяемыми,</w:t>
      </w:r>
      <w:r>
        <w:tab/>
      </w:r>
      <w:r>
        <w:rPr>
          <w:spacing w:val="-2"/>
        </w:rPr>
        <w:t xml:space="preserve">непроизносимыми </w:t>
      </w:r>
      <w:r>
        <w:t>согласными (в рамках изученного).</w:t>
      </w:r>
    </w:p>
    <w:p w:rsidR="00ED113B" w:rsidRDefault="00F26E6D">
      <w:pPr>
        <w:pStyle w:val="a3"/>
        <w:spacing w:before="1"/>
        <w:ind w:left="1308"/>
        <w:jc w:val="left"/>
      </w:pPr>
      <w:r>
        <w:t>Правописание</w:t>
      </w:r>
      <w:r>
        <w:rPr>
          <w:spacing w:val="-3"/>
        </w:rPr>
        <w:t xml:space="preserve"> </w:t>
      </w:r>
      <w:r>
        <w:t>ё</w:t>
      </w:r>
      <w:r>
        <w:rPr>
          <w:spacing w:val="-1"/>
        </w:rPr>
        <w:t xml:space="preserve"> </w:t>
      </w:r>
      <w:r>
        <w:t>-</w:t>
      </w:r>
      <w:r>
        <w:rPr>
          <w:spacing w:val="-3"/>
        </w:rPr>
        <w:t xml:space="preserve"> </w:t>
      </w:r>
      <w:r>
        <w:t>о</w:t>
      </w:r>
      <w:r>
        <w:rPr>
          <w:spacing w:val="-1"/>
        </w:rPr>
        <w:t xml:space="preserve"> </w:t>
      </w:r>
      <w:r>
        <w:t>после</w:t>
      </w:r>
      <w:r>
        <w:rPr>
          <w:spacing w:val="-3"/>
        </w:rPr>
        <w:t xml:space="preserve"> </w:t>
      </w:r>
      <w:r>
        <w:t>шипящих в</w:t>
      </w:r>
      <w:r>
        <w:rPr>
          <w:spacing w:val="-2"/>
        </w:rPr>
        <w:t xml:space="preserve"> </w:t>
      </w:r>
      <w:r>
        <w:t>корне</w:t>
      </w:r>
      <w:r>
        <w:rPr>
          <w:spacing w:val="-2"/>
        </w:rPr>
        <w:t xml:space="preserve"> слова.</w:t>
      </w:r>
    </w:p>
    <w:p w:rsidR="00ED113B" w:rsidRDefault="00F26E6D">
      <w:pPr>
        <w:pStyle w:val="a3"/>
        <w:ind w:left="1308" w:right="563"/>
        <w:jc w:val="left"/>
      </w:pPr>
      <w:r>
        <w:t>Правописание</w:t>
      </w:r>
      <w:r>
        <w:rPr>
          <w:spacing w:val="-5"/>
        </w:rPr>
        <w:t xml:space="preserve"> </w:t>
      </w:r>
      <w:r>
        <w:t>неизменяемых</w:t>
      </w:r>
      <w:r>
        <w:rPr>
          <w:spacing w:val="-4"/>
        </w:rPr>
        <w:t xml:space="preserve"> </w:t>
      </w:r>
      <w:r>
        <w:t>при</w:t>
      </w:r>
      <w:r>
        <w:rPr>
          <w:spacing w:val="-6"/>
        </w:rPr>
        <w:t xml:space="preserve"> </w:t>
      </w:r>
      <w:r>
        <w:t>письме</w:t>
      </w:r>
      <w:r>
        <w:rPr>
          <w:spacing w:val="-5"/>
        </w:rPr>
        <w:t xml:space="preserve"> </w:t>
      </w:r>
      <w:r>
        <w:t>приставок</w:t>
      </w:r>
      <w:r>
        <w:rPr>
          <w:spacing w:val="-4"/>
        </w:rPr>
        <w:t xml:space="preserve"> </w:t>
      </w:r>
      <w:r>
        <w:t>и</w:t>
      </w:r>
      <w:r>
        <w:rPr>
          <w:spacing w:val="-4"/>
        </w:rPr>
        <w:t xml:space="preserve"> </w:t>
      </w:r>
      <w:r>
        <w:t>приставок</w:t>
      </w:r>
      <w:r>
        <w:rPr>
          <w:spacing w:val="-4"/>
        </w:rPr>
        <w:t xml:space="preserve"> </w:t>
      </w:r>
      <w:r>
        <w:t>на -з</w:t>
      </w:r>
      <w:r>
        <w:rPr>
          <w:spacing w:val="-6"/>
        </w:rPr>
        <w:t xml:space="preserve"> </w:t>
      </w:r>
      <w:r>
        <w:t>(-с). Правописание ы - и после приставок.</w:t>
      </w:r>
    </w:p>
    <w:p w:rsidR="00ED113B" w:rsidRDefault="00F26E6D">
      <w:pPr>
        <w:pStyle w:val="a3"/>
        <w:ind w:left="1308"/>
        <w:jc w:val="left"/>
      </w:pPr>
      <w:r>
        <w:t>Правописание</w:t>
      </w:r>
      <w:r>
        <w:rPr>
          <w:spacing w:val="-3"/>
        </w:rPr>
        <w:t xml:space="preserve"> </w:t>
      </w:r>
      <w:r>
        <w:t>ы -</w:t>
      </w:r>
      <w:r>
        <w:rPr>
          <w:spacing w:val="-3"/>
        </w:rPr>
        <w:t xml:space="preserve"> </w:t>
      </w:r>
      <w:r>
        <w:t>и</w:t>
      </w:r>
      <w:r>
        <w:rPr>
          <w:spacing w:val="-1"/>
        </w:rPr>
        <w:t xml:space="preserve"> </w:t>
      </w:r>
      <w:r>
        <w:t>после</w:t>
      </w:r>
      <w:r>
        <w:rPr>
          <w:spacing w:val="-2"/>
        </w:rPr>
        <w:t xml:space="preserve"> </w:t>
      </w:r>
      <w:r>
        <w:rPr>
          <w:spacing w:val="-5"/>
        </w:rPr>
        <w:t>ц.</w:t>
      </w:r>
    </w:p>
    <w:p w:rsidR="00ED113B" w:rsidRDefault="00F26E6D">
      <w:pPr>
        <w:pStyle w:val="a3"/>
        <w:ind w:left="1308" w:right="2458"/>
        <w:jc w:val="left"/>
      </w:pPr>
      <w:r>
        <w:t>Орфографический</w:t>
      </w:r>
      <w:r>
        <w:rPr>
          <w:spacing w:val="-7"/>
        </w:rPr>
        <w:t xml:space="preserve"> </w:t>
      </w:r>
      <w:r>
        <w:t>анализ</w:t>
      </w:r>
      <w:r>
        <w:rPr>
          <w:spacing w:val="-7"/>
        </w:rPr>
        <w:t xml:space="preserve"> </w:t>
      </w:r>
      <w:r>
        <w:t>слова</w:t>
      </w:r>
      <w:r>
        <w:rPr>
          <w:spacing w:val="-9"/>
        </w:rPr>
        <w:t xml:space="preserve"> </w:t>
      </w:r>
      <w:r>
        <w:t>(в</w:t>
      </w:r>
      <w:r>
        <w:rPr>
          <w:spacing w:val="-9"/>
        </w:rPr>
        <w:t xml:space="preserve"> </w:t>
      </w:r>
      <w:r>
        <w:t>рамках</w:t>
      </w:r>
      <w:r>
        <w:rPr>
          <w:spacing w:val="-4"/>
        </w:rPr>
        <w:t xml:space="preserve"> </w:t>
      </w:r>
      <w:r>
        <w:t>изученного). Морфология. Культура речи. Орфография.</w:t>
      </w:r>
    </w:p>
    <w:p w:rsidR="00ED113B" w:rsidRDefault="00F26E6D">
      <w:pPr>
        <w:pStyle w:val="a3"/>
        <w:ind w:left="1308" w:right="1650"/>
        <w:jc w:val="left"/>
      </w:pPr>
      <w:r>
        <w:t>Морфология</w:t>
      </w:r>
      <w:r>
        <w:rPr>
          <w:spacing w:val="-6"/>
        </w:rPr>
        <w:t xml:space="preserve"> </w:t>
      </w:r>
      <w:r>
        <w:t>как</w:t>
      </w:r>
      <w:r>
        <w:rPr>
          <w:spacing w:val="-6"/>
        </w:rPr>
        <w:t xml:space="preserve"> </w:t>
      </w:r>
      <w:r>
        <w:t>раздел</w:t>
      </w:r>
      <w:r>
        <w:rPr>
          <w:spacing w:val="-9"/>
        </w:rPr>
        <w:t xml:space="preserve"> </w:t>
      </w:r>
      <w:r>
        <w:t>грамматики.</w:t>
      </w:r>
      <w:r>
        <w:rPr>
          <w:spacing w:val="-6"/>
        </w:rPr>
        <w:t xml:space="preserve"> </w:t>
      </w:r>
      <w:r>
        <w:t>Грамматическое</w:t>
      </w:r>
      <w:r>
        <w:rPr>
          <w:spacing w:val="-7"/>
        </w:rPr>
        <w:t xml:space="preserve"> </w:t>
      </w:r>
      <w:r>
        <w:t>значение</w:t>
      </w:r>
      <w:r>
        <w:rPr>
          <w:spacing w:val="-7"/>
        </w:rPr>
        <w:t xml:space="preserve"> </w:t>
      </w:r>
      <w:r>
        <w:t>слова. Части речи как лексико-грамматические разряды слов.</w:t>
      </w:r>
    </w:p>
    <w:p w:rsidR="00ED113B" w:rsidRDefault="00F26E6D">
      <w:pPr>
        <w:pStyle w:val="a3"/>
        <w:ind w:left="1308"/>
        <w:jc w:val="left"/>
      </w:pPr>
      <w:r>
        <w:t>Система</w:t>
      </w:r>
      <w:r>
        <w:rPr>
          <w:spacing w:val="-4"/>
        </w:rPr>
        <w:t xml:space="preserve"> </w:t>
      </w:r>
      <w:r>
        <w:t>частей</w:t>
      </w:r>
      <w:r>
        <w:rPr>
          <w:spacing w:val="-2"/>
        </w:rPr>
        <w:t xml:space="preserve"> </w:t>
      </w:r>
      <w:r>
        <w:t>речи</w:t>
      </w:r>
      <w:r>
        <w:rPr>
          <w:spacing w:val="-2"/>
        </w:rPr>
        <w:t xml:space="preserve"> </w:t>
      </w:r>
      <w:r>
        <w:t>в</w:t>
      </w:r>
      <w:r>
        <w:rPr>
          <w:spacing w:val="-2"/>
        </w:rPr>
        <w:t xml:space="preserve"> </w:t>
      </w:r>
      <w:r>
        <w:t>русском</w:t>
      </w:r>
      <w:r>
        <w:rPr>
          <w:spacing w:val="-3"/>
        </w:rPr>
        <w:t xml:space="preserve"> </w:t>
      </w:r>
      <w:r>
        <w:t>языке.</w:t>
      </w:r>
      <w:r>
        <w:rPr>
          <w:spacing w:val="-3"/>
        </w:rPr>
        <w:t xml:space="preserve"> </w:t>
      </w:r>
      <w:r>
        <w:t>Самостоятельные</w:t>
      </w:r>
      <w:r>
        <w:rPr>
          <w:spacing w:val="-4"/>
        </w:rPr>
        <w:t xml:space="preserve"> </w:t>
      </w:r>
      <w:r>
        <w:t>и</w:t>
      </w:r>
      <w:r>
        <w:rPr>
          <w:spacing w:val="-2"/>
        </w:rPr>
        <w:t xml:space="preserve"> </w:t>
      </w:r>
      <w:r>
        <w:t>служебные</w:t>
      </w:r>
      <w:r>
        <w:rPr>
          <w:spacing w:val="-2"/>
        </w:rPr>
        <w:t xml:space="preserve"> части</w:t>
      </w:r>
    </w:p>
    <w:p w:rsidR="00ED113B" w:rsidRDefault="00F26E6D">
      <w:pPr>
        <w:pStyle w:val="a3"/>
        <w:jc w:val="left"/>
      </w:pPr>
      <w:r>
        <w:rPr>
          <w:spacing w:val="-4"/>
        </w:rPr>
        <w:t>речи.</w:t>
      </w:r>
    </w:p>
    <w:p w:rsidR="00ED113B" w:rsidRDefault="00F26E6D">
      <w:pPr>
        <w:pStyle w:val="a3"/>
        <w:ind w:left="1308"/>
        <w:jc w:val="left"/>
      </w:pPr>
      <w:r>
        <w:t>Имя</w:t>
      </w:r>
      <w:r>
        <w:rPr>
          <w:spacing w:val="-2"/>
        </w:rPr>
        <w:t xml:space="preserve"> существительное.</w:t>
      </w:r>
    </w:p>
    <w:p w:rsidR="00ED113B" w:rsidRDefault="00F26E6D">
      <w:pPr>
        <w:pStyle w:val="a3"/>
        <w:tabs>
          <w:tab w:val="left" w:pos="1979"/>
          <w:tab w:val="left" w:pos="3984"/>
          <w:tab w:val="left" w:pos="4562"/>
          <w:tab w:val="left" w:pos="5349"/>
          <w:tab w:val="left" w:pos="6123"/>
          <w:tab w:val="left" w:pos="7052"/>
          <w:tab w:val="left" w:pos="8937"/>
        </w:tabs>
        <w:ind w:left="1308"/>
        <w:jc w:val="left"/>
      </w:pPr>
      <w:r>
        <w:rPr>
          <w:spacing w:val="-5"/>
        </w:rPr>
        <w:t>Имя</w:t>
      </w:r>
      <w:r>
        <w:tab/>
      </w:r>
      <w:r>
        <w:rPr>
          <w:spacing w:val="-2"/>
        </w:rPr>
        <w:t>существительное</w:t>
      </w:r>
      <w:r>
        <w:tab/>
      </w:r>
      <w:r>
        <w:rPr>
          <w:spacing w:val="-5"/>
        </w:rPr>
        <w:t>как</w:t>
      </w:r>
      <w:r>
        <w:tab/>
      </w:r>
      <w:r>
        <w:rPr>
          <w:spacing w:val="-4"/>
        </w:rPr>
        <w:t>часть</w:t>
      </w:r>
      <w:r>
        <w:tab/>
      </w:r>
      <w:r>
        <w:rPr>
          <w:spacing w:val="-4"/>
        </w:rPr>
        <w:t>речи.</w:t>
      </w:r>
      <w:r>
        <w:tab/>
      </w:r>
      <w:r>
        <w:rPr>
          <w:spacing w:val="-2"/>
        </w:rPr>
        <w:t>Общее</w:t>
      </w:r>
      <w:r>
        <w:tab/>
      </w:r>
      <w:r>
        <w:rPr>
          <w:spacing w:val="-2"/>
        </w:rPr>
        <w:t>грамматическое</w:t>
      </w:r>
      <w:r>
        <w:tab/>
      </w:r>
      <w:r>
        <w:rPr>
          <w:spacing w:val="-2"/>
        </w:rPr>
        <w:t>значение,</w:t>
      </w:r>
    </w:p>
    <w:p w:rsidR="00ED113B" w:rsidRDefault="00F26E6D">
      <w:pPr>
        <w:pStyle w:val="a3"/>
        <w:spacing w:before="1"/>
        <w:ind w:right="563"/>
        <w:jc w:val="left"/>
      </w:pPr>
      <w:r>
        <w:t>морфологические</w:t>
      </w:r>
      <w:r>
        <w:rPr>
          <w:spacing w:val="40"/>
        </w:rPr>
        <w:t xml:space="preserve"> </w:t>
      </w:r>
      <w:r>
        <w:t>признаки</w:t>
      </w:r>
      <w:r>
        <w:rPr>
          <w:spacing w:val="40"/>
        </w:rPr>
        <w:t xml:space="preserve"> </w:t>
      </w:r>
      <w:r>
        <w:t>и</w:t>
      </w:r>
      <w:r>
        <w:rPr>
          <w:spacing w:val="40"/>
        </w:rPr>
        <w:t xml:space="preserve"> </w:t>
      </w:r>
      <w:r>
        <w:t>синтаксические</w:t>
      </w:r>
      <w:r>
        <w:rPr>
          <w:spacing w:val="40"/>
        </w:rPr>
        <w:t xml:space="preserve"> </w:t>
      </w:r>
      <w:r>
        <w:t>функции</w:t>
      </w:r>
      <w:r>
        <w:rPr>
          <w:spacing w:val="40"/>
        </w:rPr>
        <w:t xml:space="preserve"> </w:t>
      </w:r>
      <w:r>
        <w:t>имени</w:t>
      </w:r>
      <w:r>
        <w:rPr>
          <w:spacing w:val="40"/>
        </w:rPr>
        <w:t xml:space="preserve"> </w:t>
      </w:r>
      <w:r>
        <w:t>существительного.</w:t>
      </w:r>
      <w:r>
        <w:rPr>
          <w:spacing w:val="40"/>
        </w:rPr>
        <w:t xml:space="preserve"> </w:t>
      </w:r>
      <w:r>
        <w:t>Роль имени существительного в речи.</w:t>
      </w:r>
    </w:p>
    <w:p w:rsidR="00ED113B" w:rsidRDefault="00F26E6D">
      <w:pPr>
        <w:pStyle w:val="a3"/>
        <w:ind w:right="569" w:firstLine="739"/>
        <w:jc w:val="left"/>
      </w:pPr>
      <w:r>
        <w:t>Лексико-грамматические</w:t>
      </w:r>
      <w:r>
        <w:rPr>
          <w:spacing w:val="80"/>
        </w:rPr>
        <w:t xml:space="preserve"> </w:t>
      </w:r>
      <w:r>
        <w:t>разряды</w:t>
      </w:r>
      <w:r>
        <w:rPr>
          <w:spacing w:val="80"/>
        </w:rPr>
        <w:t xml:space="preserve"> </w:t>
      </w:r>
      <w:r>
        <w:t>имён</w:t>
      </w:r>
      <w:r>
        <w:rPr>
          <w:spacing w:val="80"/>
        </w:rPr>
        <w:t xml:space="preserve"> </w:t>
      </w:r>
      <w:r>
        <w:t>существительных</w:t>
      </w:r>
      <w:r>
        <w:rPr>
          <w:spacing w:val="80"/>
        </w:rPr>
        <w:t xml:space="preserve"> </w:t>
      </w:r>
      <w:r>
        <w:t>по</w:t>
      </w:r>
      <w:r>
        <w:rPr>
          <w:spacing w:val="40"/>
        </w:rPr>
        <w:t xml:space="preserve"> </w:t>
      </w:r>
      <w:r>
        <w:t>значению,</w:t>
      </w:r>
      <w:r>
        <w:rPr>
          <w:spacing w:val="80"/>
        </w:rPr>
        <w:t xml:space="preserve"> </w:t>
      </w:r>
      <w:r>
        <w:t>имена существительные</w:t>
      </w:r>
      <w:r>
        <w:rPr>
          <w:spacing w:val="22"/>
        </w:rPr>
        <w:t xml:space="preserve"> </w:t>
      </w:r>
      <w:r>
        <w:t>собственные</w:t>
      </w:r>
      <w:r>
        <w:rPr>
          <w:spacing w:val="25"/>
        </w:rPr>
        <w:t xml:space="preserve"> </w:t>
      </w:r>
      <w:r>
        <w:t>и</w:t>
      </w:r>
      <w:r>
        <w:rPr>
          <w:spacing w:val="27"/>
        </w:rPr>
        <w:t xml:space="preserve"> </w:t>
      </w:r>
      <w:r>
        <w:t>нарицательные;</w:t>
      </w:r>
      <w:r>
        <w:rPr>
          <w:spacing w:val="26"/>
        </w:rPr>
        <w:t xml:space="preserve"> </w:t>
      </w:r>
      <w:r>
        <w:t>имена</w:t>
      </w:r>
      <w:r>
        <w:rPr>
          <w:spacing w:val="26"/>
        </w:rPr>
        <w:t xml:space="preserve"> </w:t>
      </w:r>
      <w:r>
        <w:t>существительные</w:t>
      </w:r>
      <w:r>
        <w:rPr>
          <w:spacing w:val="25"/>
        </w:rPr>
        <w:t xml:space="preserve"> </w:t>
      </w:r>
      <w:r>
        <w:rPr>
          <w:spacing w:val="-2"/>
        </w:rPr>
        <w:t>одушевлённые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pPr>
      <w:r>
        <w:lastRenderedPageBreak/>
        <w:t xml:space="preserve">и </w:t>
      </w:r>
      <w:r>
        <w:rPr>
          <w:spacing w:val="-2"/>
        </w:rPr>
        <w:t>неодушевлённые.</w:t>
      </w:r>
    </w:p>
    <w:p w:rsidR="00ED113B" w:rsidRDefault="00F26E6D">
      <w:pPr>
        <w:pStyle w:val="a3"/>
        <w:ind w:left="1308" w:right="4637"/>
      </w:pPr>
      <w:r>
        <w:t>Род,</w:t>
      </w:r>
      <w:r>
        <w:rPr>
          <w:spacing w:val="-9"/>
        </w:rPr>
        <w:t xml:space="preserve"> </w:t>
      </w:r>
      <w:r>
        <w:t>число,</w:t>
      </w:r>
      <w:r>
        <w:rPr>
          <w:spacing w:val="-9"/>
        </w:rPr>
        <w:t xml:space="preserve"> </w:t>
      </w:r>
      <w:r>
        <w:t>падеж</w:t>
      </w:r>
      <w:r>
        <w:rPr>
          <w:spacing w:val="-9"/>
        </w:rPr>
        <w:t xml:space="preserve"> </w:t>
      </w:r>
      <w:r>
        <w:t>имени</w:t>
      </w:r>
      <w:r>
        <w:rPr>
          <w:spacing w:val="-9"/>
        </w:rPr>
        <w:t xml:space="preserve"> </w:t>
      </w:r>
      <w:r>
        <w:t>существительного. Имена существительные общего рода.</w:t>
      </w:r>
    </w:p>
    <w:p w:rsidR="00ED113B" w:rsidRDefault="00F26E6D">
      <w:pPr>
        <w:pStyle w:val="a3"/>
        <w:spacing w:before="1"/>
        <w:ind w:right="568" w:firstLine="739"/>
      </w:pPr>
      <w:r>
        <w:t>Имена существительные, имеющие форму только единственного или только множественного числа.</w:t>
      </w:r>
    </w:p>
    <w:p w:rsidR="00ED113B" w:rsidRDefault="00F26E6D">
      <w:pPr>
        <w:pStyle w:val="a3"/>
        <w:ind w:right="569" w:firstLine="739"/>
      </w:pPr>
      <w:r>
        <w:t>Типы склонения имён существительных. Разносклоняемые имена существительные. Несклоняемые имена существительные.</w:t>
      </w:r>
    </w:p>
    <w:p w:rsidR="00ED113B" w:rsidRDefault="00F26E6D">
      <w:pPr>
        <w:pStyle w:val="a3"/>
        <w:ind w:right="563" w:firstLine="739"/>
      </w:pPr>
      <w:r>
        <w:t xml:space="preserve">Морфологический анализ имён существительных. Нормы произношения, нормы постановки ударения, нормы словоизменения имён существительных (в рамках </w:t>
      </w:r>
      <w:r>
        <w:rPr>
          <w:spacing w:val="-2"/>
        </w:rPr>
        <w:t>изученного).</w:t>
      </w:r>
    </w:p>
    <w:p w:rsidR="00ED113B" w:rsidRDefault="00F26E6D">
      <w:pPr>
        <w:pStyle w:val="a3"/>
        <w:ind w:right="571" w:firstLine="739"/>
      </w:pPr>
      <w:r>
        <w:t>Правописание</w:t>
      </w:r>
      <w:r>
        <w:rPr>
          <w:spacing w:val="-3"/>
        </w:rPr>
        <w:t xml:space="preserve"> </w:t>
      </w:r>
      <w:r>
        <w:t>собственных</w:t>
      </w:r>
      <w:r>
        <w:rPr>
          <w:spacing w:val="-1"/>
        </w:rPr>
        <w:t xml:space="preserve"> </w:t>
      </w:r>
      <w:r>
        <w:t>имён</w:t>
      </w:r>
      <w:r>
        <w:rPr>
          <w:spacing w:val="-1"/>
        </w:rPr>
        <w:t xml:space="preserve"> </w:t>
      </w:r>
      <w:r>
        <w:t>существительных.</w:t>
      </w:r>
      <w:r>
        <w:rPr>
          <w:spacing w:val="-2"/>
        </w:rPr>
        <w:t xml:space="preserve"> </w:t>
      </w:r>
      <w:r>
        <w:t>Правописание</w:t>
      </w:r>
      <w:r>
        <w:rPr>
          <w:spacing w:val="-3"/>
        </w:rPr>
        <w:t xml:space="preserve"> </w:t>
      </w:r>
      <w:r>
        <w:t>ь на</w:t>
      </w:r>
      <w:r>
        <w:rPr>
          <w:spacing w:val="-3"/>
        </w:rPr>
        <w:t xml:space="preserve"> </w:t>
      </w:r>
      <w:r>
        <w:t>конце</w:t>
      </w:r>
      <w:r>
        <w:rPr>
          <w:spacing w:val="-3"/>
        </w:rPr>
        <w:t xml:space="preserve"> </w:t>
      </w:r>
      <w:r>
        <w:t>имён существительных после шипящих.</w:t>
      </w:r>
    </w:p>
    <w:p w:rsidR="00ED113B" w:rsidRDefault="00F26E6D">
      <w:pPr>
        <w:pStyle w:val="a3"/>
        <w:ind w:right="561" w:firstLine="739"/>
      </w:pPr>
      <w:r>
        <w:t>Правописание безударных окончаний имён существительных. Правописание о - е (ё) после шипящих и ц в суффиксах и окончаниях имён существительных.</w:t>
      </w:r>
    </w:p>
    <w:p w:rsidR="00ED113B" w:rsidRDefault="00F26E6D">
      <w:pPr>
        <w:pStyle w:val="a3"/>
        <w:ind w:left="1308"/>
        <w:jc w:val="left"/>
      </w:pPr>
      <w:r>
        <w:t>Правописание суффиксов –чик -щик-; -ек -ик- (-чик-) имён существительных. Правописание корней с чередованием а // о: -лаг -лож-; -раст –ращ -рос-; -гар -гор-,</w:t>
      </w:r>
    </w:p>
    <w:p w:rsidR="00ED113B" w:rsidRDefault="00F26E6D">
      <w:pPr>
        <w:pStyle w:val="a3"/>
        <w:jc w:val="left"/>
      </w:pPr>
      <w:r>
        <w:t>-зар</w:t>
      </w:r>
      <w:r>
        <w:rPr>
          <w:spacing w:val="-6"/>
        </w:rPr>
        <w:t xml:space="preserve"> </w:t>
      </w:r>
      <w:r>
        <w:t>-зор-;</w:t>
      </w:r>
      <w:r>
        <w:rPr>
          <w:spacing w:val="-3"/>
        </w:rPr>
        <w:t xml:space="preserve"> </w:t>
      </w:r>
      <w:r>
        <w:t>-клан</w:t>
      </w:r>
      <w:r>
        <w:rPr>
          <w:spacing w:val="-2"/>
        </w:rPr>
        <w:t xml:space="preserve"> </w:t>
      </w:r>
      <w:r>
        <w:t>-клон-,</w:t>
      </w:r>
      <w:r>
        <w:rPr>
          <w:spacing w:val="-5"/>
        </w:rPr>
        <w:t xml:space="preserve"> </w:t>
      </w:r>
      <w:r>
        <w:t>-скак</w:t>
      </w:r>
      <w:r>
        <w:rPr>
          <w:spacing w:val="-2"/>
        </w:rPr>
        <w:t xml:space="preserve"> </w:t>
      </w:r>
      <w:r>
        <w:t>-скоч-</w:t>
      </w:r>
      <w:r>
        <w:rPr>
          <w:spacing w:val="-10"/>
        </w:rPr>
        <w:t>.</w:t>
      </w:r>
    </w:p>
    <w:p w:rsidR="00ED113B" w:rsidRDefault="00F26E6D">
      <w:pPr>
        <w:pStyle w:val="a3"/>
        <w:ind w:left="1329" w:right="1364"/>
        <w:jc w:val="left"/>
      </w:pPr>
      <w:r>
        <w:t>Слитное и раздельное написание не с именами существительными. Орфографический</w:t>
      </w:r>
      <w:r>
        <w:rPr>
          <w:spacing w:val="-7"/>
        </w:rPr>
        <w:t xml:space="preserve"> </w:t>
      </w:r>
      <w:r>
        <w:t>анализ</w:t>
      </w:r>
      <w:r>
        <w:rPr>
          <w:spacing w:val="-7"/>
        </w:rPr>
        <w:t xml:space="preserve"> </w:t>
      </w:r>
      <w:r>
        <w:t>имён</w:t>
      </w:r>
      <w:r>
        <w:rPr>
          <w:spacing w:val="-7"/>
        </w:rPr>
        <w:t xml:space="preserve"> </w:t>
      </w:r>
      <w:r>
        <w:t>существительных</w:t>
      </w:r>
      <w:r>
        <w:rPr>
          <w:spacing w:val="-6"/>
        </w:rPr>
        <w:t xml:space="preserve"> </w:t>
      </w:r>
      <w:r>
        <w:t>(в</w:t>
      </w:r>
      <w:r>
        <w:rPr>
          <w:spacing w:val="-9"/>
        </w:rPr>
        <w:t xml:space="preserve"> </w:t>
      </w:r>
      <w:r>
        <w:t>рамках</w:t>
      </w:r>
      <w:r>
        <w:rPr>
          <w:spacing w:val="-5"/>
        </w:rPr>
        <w:t xml:space="preserve"> </w:t>
      </w:r>
      <w:r>
        <w:t>изученного). Имя прилагательное.</w:t>
      </w:r>
    </w:p>
    <w:p w:rsidR="00ED113B" w:rsidRDefault="00F26E6D">
      <w:pPr>
        <w:pStyle w:val="a3"/>
        <w:spacing w:before="1"/>
        <w:ind w:right="566" w:firstLine="760"/>
      </w:pPr>
      <w: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ED113B" w:rsidRDefault="00F26E6D">
      <w:pPr>
        <w:pStyle w:val="a3"/>
        <w:ind w:left="1329" w:right="1853"/>
      </w:pPr>
      <w:r>
        <w:t>Имена</w:t>
      </w:r>
      <w:r>
        <w:rPr>
          <w:spacing w:val="-6"/>
        </w:rPr>
        <w:t xml:space="preserve"> </w:t>
      </w:r>
      <w:r>
        <w:t>прилагательные</w:t>
      </w:r>
      <w:r>
        <w:rPr>
          <w:spacing w:val="-7"/>
        </w:rPr>
        <w:t xml:space="preserve"> </w:t>
      </w:r>
      <w:r>
        <w:t>полные</w:t>
      </w:r>
      <w:r>
        <w:rPr>
          <w:spacing w:val="-7"/>
        </w:rPr>
        <w:t xml:space="preserve"> </w:t>
      </w:r>
      <w:r>
        <w:t>и</w:t>
      </w:r>
      <w:r>
        <w:rPr>
          <w:spacing w:val="-5"/>
        </w:rPr>
        <w:t xml:space="preserve"> </w:t>
      </w:r>
      <w:r>
        <w:t>краткие,</w:t>
      </w:r>
      <w:r>
        <w:rPr>
          <w:spacing w:val="-5"/>
        </w:rPr>
        <w:t xml:space="preserve"> </w:t>
      </w:r>
      <w:r>
        <w:t>их</w:t>
      </w:r>
      <w:r>
        <w:rPr>
          <w:spacing w:val="-4"/>
        </w:rPr>
        <w:t xml:space="preserve"> </w:t>
      </w:r>
      <w:r>
        <w:t>синтаксические</w:t>
      </w:r>
      <w:r>
        <w:rPr>
          <w:spacing w:val="-6"/>
        </w:rPr>
        <w:t xml:space="preserve"> </w:t>
      </w:r>
      <w:r>
        <w:t>функции. Склонение имён прилагательных.</w:t>
      </w:r>
    </w:p>
    <w:p w:rsidR="00ED113B" w:rsidRDefault="00F26E6D">
      <w:pPr>
        <w:pStyle w:val="a3"/>
        <w:ind w:left="1329"/>
      </w:pPr>
      <w:r>
        <w:t>Морфологический</w:t>
      </w:r>
      <w:r>
        <w:rPr>
          <w:spacing w:val="-7"/>
        </w:rPr>
        <w:t xml:space="preserve"> </w:t>
      </w:r>
      <w:r>
        <w:t>анализ</w:t>
      </w:r>
      <w:r>
        <w:rPr>
          <w:spacing w:val="-4"/>
        </w:rPr>
        <w:t xml:space="preserve"> </w:t>
      </w:r>
      <w:r>
        <w:t>имён</w:t>
      </w:r>
      <w:r>
        <w:rPr>
          <w:spacing w:val="-6"/>
        </w:rPr>
        <w:t xml:space="preserve"> </w:t>
      </w:r>
      <w:r>
        <w:t>прилагательных</w:t>
      </w:r>
      <w:r>
        <w:rPr>
          <w:spacing w:val="-3"/>
        </w:rPr>
        <w:t xml:space="preserve"> </w:t>
      </w:r>
      <w:r>
        <w:t>(в</w:t>
      </w:r>
      <w:r>
        <w:rPr>
          <w:spacing w:val="-6"/>
        </w:rPr>
        <w:t xml:space="preserve"> </w:t>
      </w:r>
      <w:r>
        <w:t>рамках</w:t>
      </w:r>
      <w:r>
        <w:rPr>
          <w:spacing w:val="-2"/>
        </w:rPr>
        <w:t xml:space="preserve"> изученного).</w:t>
      </w:r>
    </w:p>
    <w:p w:rsidR="00ED113B" w:rsidRDefault="00F26E6D">
      <w:pPr>
        <w:pStyle w:val="a3"/>
        <w:ind w:right="561" w:firstLine="760"/>
      </w:pPr>
      <w:r>
        <w:t>Нормы словоизменения, произношения имён прилагательных, постановки ударения (в рамках изученного).</w:t>
      </w:r>
    </w:p>
    <w:p w:rsidR="00ED113B" w:rsidRDefault="00F26E6D">
      <w:pPr>
        <w:pStyle w:val="a3"/>
        <w:ind w:right="559" w:firstLine="760"/>
      </w:pPr>
      <w:r>
        <w:t>Правописание безударных окончаний имён прилагательных. Правописание о - е после шипящих и ц в суффиксах и окончаниях имён прилагательных.</w:t>
      </w:r>
    </w:p>
    <w:p w:rsidR="00ED113B" w:rsidRDefault="00F26E6D">
      <w:pPr>
        <w:pStyle w:val="a3"/>
        <w:ind w:left="1329" w:right="1364"/>
        <w:jc w:val="left"/>
      </w:pPr>
      <w:r>
        <w:t>Правописание</w:t>
      </w:r>
      <w:r>
        <w:rPr>
          <w:spacing w:val="-5"/>
        </w:rPr>
        <w:t xml:space="preserve"> </w:t>
      </w:r>
      <w:r>
        <w:t>кратких</w:t>
      </w:r>
      <w:r>
        <w:rPr>
          <w:spacing w:val="-5"/>
        </w:rPr>
        <w:t xml:space="preserve"> </w:t>
      </w:r>
      <w:r>
        <w:t>форм</w:t>
      </w:r>
      <w:r>
        <w:rPr>
          <w:spacing w:val="-4"/>
        </w:rPr>
        <w:t xml:space="preserve"> </w:t>
      </w:r>
      <w:r>
        <w:t>имён</w:t>
      </w:r>
      <w:r>
        <w:rPr>
          <w:spacing w:val="-4"/>
        </w:rPr>
        <w:t xml:space="preserve"> </w:t>
      </w:r>
      <w:r>
        <w:t>прилагательных</w:t>
      </w:r>
      <w:r>
        <w:rPr>
          <w:spacing w:val="-3"/>
        </w:rPr>
        <w:t xml:space="preserve"> </w:t>
      </w:r>
      <w:r>
        <w:t>с</w:t>
      </w:r>
      <w:r>
        <w:rPr>
          <w:spacing w:val="-5"/>
        </w:rPr>
        <w:t xml:space="preserve"> </w:t>
      </w:r>
      <w:r>
        <w:t>основой</w:t>
      </w:r>
      <w:r>
        <w:rPr>
          <w:spacing w:val="-6"/>
        </w:rPr>
        <w:t xml:space="preserve"> </w:t>
      </w:r>
      <w:r>
        <w:t>на</w:t>
      </w:r>
      <w:r>
        <w:rPr>
          <w:spacing w:val="-5"/>
        </w:rPr>
        <w:t xml:space="preserve"> </w:t>
      </w:r>
      <w:r>
        <w:t>шипящий. Слитное и раздельное написание не с именами прилагательными.</w:t>
      </w:r>
    </w:p>
    <w:p w:rsidR="00ED113B" w:rsidRDefault="00F26E6D">
      <w:pPr>
        <w:pStyle w:val="a3"/>
        <w:ind w:left="1329" w:right="1650"/>
        <w:jc w:val="left"/>
      </w:pPr>
      <w:r>
        <w:t>Орфографический</w:t>
      </w:r>
      <w:r>
        <w:rPr>
          <w:spacing w:val="-7"/>
        </w:rPr>
        <w:t xml:space="preserve"> </w:t>
      </w:r>
      <w:r>
        <w:t>анализ</w:t>
      </w:r>
      <w:r>
        <w:rPr>
          <w:spacing w:val="-7"/>
        </w:rPr>
        <w:t xml:space="preserve"> </w:t>
      </w:r>
      <w:r>
        <w:t>имён</w:t>
      </w:r>
      <w:r>
        <w:rPr>
          <w:spacing w:val="-8"/>
        </w:rPr>
        <w:t xml:space="preserve"> </w:t>
      </w:r>
      <w:r>
        <w:t>прилагательных</w:t>
      </w:r>
      <w:r>
        <w:rPr>
          <w:spacing w:val="-5"/>
        </w:rPr>
        <w:t xml:space="preserve"> </w:t>
      </w:r>
      <w:r>
        <w:t>(в</w:t>
      </w:r>
      <w:r>
        <w:rPr>
          <w:spacing w:val="-8"/>
        </w:rPr>
        <w:t xml:space="preserve"> </w:t>
      </w:r>
      <w:r>
        <w:t>рамках</w:t>
      </w:r>
      <w:r>
        <w:rPr>
          <w:spacing w:val="-5"/>
        </w:rPr>
        <w:t xml:space="preserve"> </w:t>
      </w:r>
      <w:r>
        <w:t xml:space="preserve">изученного). </w:t>
      </w:r>
      <w:r>
        <w:rPr>
          <w:spacing w:val="-2"/>
        </w:rPr>
        <w:t>Глагол.</w:t>
      </w:r>
    </w:p>
    <w:p w:rsidR="00ED113B" w:rsidRDefault="00F26E6D">
      <w:pPr>
        <w:pStyle w:val="a3"/>
        <w:ind w:firstLine="760"/>
        <w:jc w:val="left"/>
      </w:pPr>
      <w:r>
        <w:t>Глагол</w:t>
      </w:r>
      <w:r>
        <w:rPr>
          <w:spacing w:val="80"/>
          <w:w w:val="150"/>
        </w:rPr>
        <w:t xml:space="preserve"> </w:t>
      </w:r>
      <w:r>
        <w:t>как</w:t>
      </w:r>
      <w:r>
        <w:rPr>
          <w:spacing w:val="80"/>
          <w:w w:val="150"/>
        </w:rPr>
        <w:t xml:space="preserve"> </w:t>
      </w:r>
      <w:r>
        <w:t>часть</w:t>
      </w:r>
      <w:r>
        <w:rPr>
          <w:spacing w:val="80"/>
          <w:w w:val="150"/>
        </w:rPr>
        <w:t xml:space="preserve"> </w:t>
      </w:r>
      <w:r>
        <w:t>речи.</w:t>
      </w:r>
      <w:r>
        <w:rPr>
          <w:spacing w:val="80"/>
          <w:w w:val="150"/>
        </w:rPr>
        <w:t xml:space="preserve"> </w:t>
      </w:r>
      <w:r>
        <w:t>Общее</w:t>
      </w:r>
      <w:r>
        <w:rPr>
          <w:spacing w:val="80"/>
        </w:rPr>
        <w:t xml:space="preserve"> </w:t>
      </w:r>
      <w:r>
        <w:t>грамматическое</w:t>
      </w:r>
      <w:r>
        <w:rPr>
          <w:spacing w:val="80"/>
        </w:rPr>
        <w:t xml:space="preserve"> </w:t>
      </w:r>
      <w:r>
        <w:t>значение,</w:t>
      </w:r>
      <w:r>
        <w:rPr>
          <w:spacing w:val="80"/>
          <w:w w:val="150"/>
        </w:rPr>
        <w:t xml:space="preserve"> </w:t>
      </w:r>
      <w:r>
        <w:t>морфологические признаки и синтаксические функции глагола.</w:t>
      </w:r>
    </w:p>
    <w:p w:rsidR="00ED113B" w:rsidRDefault="00F26E6D">
      <w:pPr>
        <w:pStyle w:val="a3"/>
        <w:spacing w:before="1"/>
        <w:ind w:left="1329"/>
        <w:jc w:val="left"/>
      </w:pPr>
      <w:r>
        <w:t>Роль</w:t>
      </w:r>
      <w:r>
        <w:rPr>
          <w:spacing w:val="-3"/>
        </w:rPr>
        <w:t xml:space="preserve"> </w:t>
      </w:r>
      <w:r>
        <w:t>глагола</w:t>
      </w:r>
      <w:r>
        <w:rPr>
          <w:spacing w:val="-3"/>
        </w:rPr>
        <w:t xml:space="preserve"> </w:t>
      </w:r>
      <w:r>
        <w:t>в</w:t>
      </w:r>
      <w:r>
        <w:rPr>
          <w:spacing w:val="-3"/>
        </w:rPr>
        <w:t xml:space="preserve"> </w:t>
      </w:r>
      <w:r>
        <w:t>словосочетании</w:t>
      </w:r>
      <w:r>
        <w:rPr>
          <w:spacing w:val="-3"/>
        </w:rPr>
        <w:t xml:space="preserve"> </w:t>
      </w:r>
      <w:r>
        <w:t>и</w:t>
      </w:r>
      <w:r>
        <w:rPr>
          <w:spacing w:val="-4"/>
        </w:rPr>
        <w:t xml:space="preserve"> </w:t>
      </w:r>
      <w:r>
        <w:t>предложении,</w:t>
      </w:r>
      <w:r>
        <w:rPr>
          <w:spacing w:val="-2"/>
        </w:rPr>
        <w:t xml:space="preserve"> </w:t>
      </w:r>
      <w:r>
        <w:t>в</w:t>
      </w:r>
      <w:r>
        <w:rPr>
          <w:spacing w:val="-3"/>
        </w:rPr>
        <w:t xml:space="preserve"> </w:t>
      </w:r>
      <w:r>
        <w:rPr>
          <w:spacing w:val="-2"/>
        </w:rPr>
        <w:t>речи.</w:t>
      </w:r>
    </w:p>
    <w:p w:rsidR="00ED113B" w:rsidRDefault="00F26E6D">
      <w:pPr>
        <w:pStyle w:val="a3"/>
        <w:ind w:left="1329"/>
        <w:jc w:val="left"/>
      </w:pPr>
      <w:r>
        <w:t>Глаголы</w:t>
      </w:r>
      <w:r>
        <w:rPr>
          <w:spacing w:val="-4"/>
        </w:rPr>
        <w:t xml:space="preserve"> </w:t>
      </w:r>
      <w:r>
        <w:t>совершенного</w:t>
      </w:r>
      <w:r>
        <w:rPr>
          <w:spacing w:val="-2"/>
        </w:rPr>
        <w:t xml:space="preserve"> </w:t>
      </w:r>
      <w:r>
        <w:t>и</w:t>
      </w:r>
      <w:r>
        <w:rPr>
          <w:spacing w:val="-1"/>
        </w:rPr>
        <w:t xml:space="preserve"> </w:t>
      </w:r>
      <w:r>
        <w:t>несовершенного</w:t>
      </w:r>
      <w:r>
        <w:rPr>
          <w:spacing w:val="-2"/>
        </w:rPr>
        <w:t xml:space="preserve"> </w:t>
      </w:r>
      <w:r>
        <w:t>вида,</w:t>
      </w:r>
      <w:r>
        <w:rPr>
          <w:spacing w:val="-1"/>
        </w:rPr>
        <w:t xml:space="preserve"> </w:t>
      </w:r>
      <w:r>
        <w:t>возвратные</w:t>
      </w:r>
      <w:r>
        <w:rPr>
          <w:spacing w:val="-4"/>
        </w:rPr>
        <w:t xml:space="preserve"> </w:t>
      </w:r>
      <w:r>
        <w:t>и</w:t>
      </w:r>
      <w:r>
        <w:rPr>
          <w:spacing w:val="-1"/>
        </w:rPr>
        <w:t xml:space="preserve"> </w:t>
      </w:r>
      <w:r>
        <w:rPr>
          <w:spacing w:val="-2"/>
        </w:rPr>
        <w:t>невозвратные.</w:t>
      </w:r>
    </w:p>
    <w:p w:rsidR="00ED113B" w:rsidRDefault="00F26E6D">
      <w:pPr>
        <w:pStyle w:val="a3"/>
        <w:tabs>
          <w:tab w:val="left" w:pos="2744"/>
          <w:tab w:val="left" w:pos="3099"/>
          <w:tab w:val="left" w:pos="3648"/>
          <w:tab w:val="left" w:pos="5528"/>
          <w:tab w:val="left" w:pos="6713"/>
          <w:tab w:val="left" w:pos="7687"/>
          <w:tab w:val="left" w:pos="9224"/>
        </w:tabs>
        <w:ind w:right="568" w:firstLine="760"/>
        <w:jc w:val="left"/>
      </w:pPr>
      <w:r>
        <w:rPr>
          <w:spacing w:val="-2"/>
        </w:rPr>
        <w:t>Инфинитив</w:t>
      </w:r>
      <w:r>
        <w:tab/>
      </w:r>
      <w:r>
        <w:rPr>
          <w:spacing w:val="-10"/>
        </w:rPr>
        <w:t>и</w:t>
      </w:r>
      <w:r>
        <w:tab/>
      </w:r>
      <w:r>
        <w:rPr>
          <w:spacing w:val="-4"/>
        </w:rPr>
        <w:t>его</w:t>
      </w:r>
      <w:r>
        <w:tab/>
      </w:r>
      <w:r>
        <w:rPr>
          <w:spacing w:val="-2"/>
        </w:rPr>
        <w:t>грамматические</w:t>
      </w:r>
      <w:r>
        <w:tab/>
      </w:r>
      <w:r>
        <w:rPr>
          <w:spacing w:val="-2"/>
        </w:rPr>
        <w:t>свойства.</w:t>
      </w:r>
      <w:r>
        <w:tab/>
      </w:r>
      <w:r>
        <w:rPr>
          <w:spacing w:val="-2"/>
        </w:rPr>
        <w:t>Основа</w:t>
      </w:r>
      <w:r>
        <w:tab/>
      </w:r>
      <w:r>
        <w:rPr>
          <w:spacing w:val="-2"/>
        </w:rPr>
        <w:t>инфинитива,</w:t>
      </w:r>
      <w:r>
        <w:tab/>
      </w:r>
      <w:r>
        <w:rPr>
          <w:spacing w:val="-2"/>
        </w:rPr>
        <w:t xml:space="preserve">основа </w:t>
      </w:r>
      <w:r>
        <w:t>настоящего (будущего простого) времени глагола.</w:t>
      </w:r>
    </w:p>
    <w:p w:rsidR="00ED113B" w:rsidRDefault="00F26E6D">
      <w:pPr>
        <w:pStyle w:val="a3"/>
        <w:ind w:left="1329"/>
        <w:jc w:val="left"/>
      </w:pPr>
      <w:r>
        <w:t>Спряжение</w:t>
      </w:r>
      <w:r>
        <w:rPr>
          <w:spacing w:val="-3"/>
        </w:rPr>
        <w:t xml:space="preserve"> </w:t>
      </w:r>
      <w:r>
        <w:rPr>
          <w:spacing w:val="-2"/>
        </w:rPr>
        <w:t>глагола.</w:t>
      </w:r>
    </w:p>
    <w:p w:rsidR="00ED113B" w:rsidRDefault="00F26E6D">
      <w:pPr>
        <w:pStyle w:val="a3"/>
        <w:ind w:left="1329"/>
        <w:jc w:val="left"/>
      </w:pPr>
      <w:r>
        <w:t>Морфологический</w:t>
      </w:r>
      <w:r>
        <w:rPr>
          <w:spacing w:val="-6"/>
        </w:rPr>
        <w:t xml:space="preserve"> </w:t>
      </w:r>
      <w:r>
        <w:t>анализ</w:t>
      </w:r>
      <w:r>
        <w:rPr>
          <w:spacing w:val="-4"/>
        </w:rPr>
        <w:t xml:space="preserve"> </w:t>
      </w:r>
      <w:r>
        <w:t>глаголов</w:t>
      </w:r>
      <w:r>
        <w:rPr>
          <w:spacing w:val="-5"/>
        </w:rPr>
        <w:t xml:space="preserve"> </w:t>
      </w:r>
      <w:r>
        <w:t>(в</w:t>
      </w:r>
      <w:r>
        <w:rPr>
          <w:spacing w:val="-5"/>
        </w:rPr>
        <w:t xml:space="preserve"> </w:t>
      </w:r>
      <w:r>
        <w:t>рамках</w:t>
      </w:r>
      <w:r>
        <w:rPr>
          <w:spacing w:val="-1"/>
        </w:rPr>
        <w:t xml:space="preserve"> </w:t>
      </w:r>
      <w:r>
        <w:rPr>
          <w:spacing w:val="-2"/>
        </w:rPr>
        <w:t>изученного).</w:t>
      </w:r>
    </w:p>
    <w:p w:rsidR="00ED113B" w:rsidRDefault="00F26E6D">
      <w:pPr>
        <w:pStyle w:val="a3"/>
        <w:ind w:firstLine="760"/>
        <w:jc w:val="left"/>
      </w:pPr>
      <w:r>
        <w:t>Нормы</w:t>
      </w:r>
      <w:r>
        <w:rPr>
          <w:spacing w:val="40"/>
        </w:rPr>
        <w:t xml:space="preserve"> </w:t>
      </w:r>
      <w:r>
        <w:t>словоизменения</w:t>
      </w:r>
      <w:r>
        <w:rPr>
          <w:spacing w:val="40"/>
        </w:rPr>
        <w:t xml:space="preserve"> </w:t>
      </w:r>
      <w:r>
        <w:t>глаголов,</w:t>
      </w:r>
      <w:r>
        <w:rPr>
          <w:spacing w:val="40"/>
        </w:rPr>
        <w:t xml:space="preserve"> </w:t>
      </w:r>
      <w:r>
        <w:t>постановки</w:t>
      </w:r>
      <w:r>
        <w:rPr>
          <w:spacing w:val="40"/>
        </w:rPr>
        <w:t xml:space="preserve"> </w:t>
      </w:r>
      <w:r>
        <w:t>ударения</w:t>
      </w:r>
      <w:r>
        <w:rPr>
          <w:spacing w:val="40"/>
        </w:rPr>
        <w:t xml:space="preserve"> </w:t>
      </w:r>
      <w:r>
        <w:t>в</w:t>
      </w:r>
      <w:r>
        <w:rPr>
          <w:spacing w:val="40"/>
        </w:rPr>
        <w:t xml:space="preserve"> </w:t>
      </w:r>
      <w:r>
        <w:t>глагольных</w:t>
      </w:r>
      <w:r>
        <w:rPr>
          <w:spacing w:val="40"/>
        </w:rPr>
        <w:t xml:space="preserve"> </w:t>
      </w:r>
      <w:r>
        <w:t>формах</w:t>
      </w:r>
      <w:r>
        <w:rPr>
          <w:spacing w:val="40"/>
        </w:rPr>
        <w:t xml:space="preserve"> </w:t>
      </w:r>
      <w:r>
        <w:t>(в рамках изученного).</w:t>
      </w:r>
    </w:p>
    <w:p w:rsidR="00ED113B" w:rsidRDefault="00F26E6D">
      <w:pPr>
        <w:pStyle w:val="a3"/>
        <w:ind w:left="1329"/>
        <w:jc w:val="left"/>
      </w:pPr>
      <w:r>
        <w:t>Правописание</w:t>
      </w:r>
      <w:r>
        <w:rPr>
          <w:spacing w:val="-10"/>
        </w:rPr>
        <w:t xml:space="preserve"> </w:t>
      </w:r>
      <w:r>
        <w:t>корней</w:t>
      </w:r>
      <w:r>
        <w:rPr>
          <w:spacing w:val="-3"/>
        </w:rPr>
        <w:t xml:space="preserve"> </w:t>
      </w:r>
      <w:r>
        <w:t>с</w:t>
      </w:r>
      <w:r>
        <w:rPr>
          <w:spacing w:val="-6"/>
        </w:rPr>
        <w:t xml:space="preserve"> </w:t>
      </w:r>
      <w:r>
        <w:t>чередованием</w:t>
      </w:r>
      <w:r>
        <w:rPr>
          <w:spacing w:val="-4"/>
        </w:rPr>
        <w:t xml:space="preserve"> </w:t>
      </w:r>
      <w:r>
        <w:t>е</w:t>
      </w:r>
      <w:r>
        <w:rPr>
          <w:spacing w:val="-4"/>
        </w:rPr>
        <w:t xml:space="preserve"> </w:t>
      </w:r>
      <w:r>
        <w:t>//</w:t>
      </w:r>
      <w:r>
        <w:rPr>
          <w:spacing w:val="-3"/>
        </w:rPr>
        <w:t xml:space="preserve"> </w:t>
      </w:r>
      <w:r>
        <w:t>и:</w:t>
      </w:r>
      <w:r>
        <w:rPr>
          <w:spacing w:val="1"/>
        </w:rPr>
        <w:t xml:space="preserve"> </w:t>
      </w:r>
      <w:r>
        <w:t>-бер-бир-,</w:t>
      </w:r>
      <w:r>
        <w:rPr>
          <w:spacing w:val="-2"/>
        </w:rPr>
        <w:t xml:space="preserve"> </w:t>
      </w:r>
      <w:r>
        <w:t>-блеет</w:t>
      </w:r>
      <w:r>
        <w:rPr>
          <w:spacing w:val="-26"/>
        </w:rPr>
        <w:t xml:space="preserve"> </w:t>
      </w:r>
      <w:r>
        <w:t>---</w:t>
      </w:r>
      <w:r>
        <w:rPr>
          <w:spacing w:val="-15"/>
        </w:rPr>
        <w:t xml:space="preserve"> </w:t>
      </w:r>
      <w:r>
        <w:t>блист-</w:t>
      </w:r>
      <w:r>
        <w:rPr>
          <w:spacing w:val="-10"/>
        </w:rPr>
        <w:t>,</w:t>
      </w:r>
    </w:p>
    <w:p w:rsidR="00ED113B" w:rsidRDefault="00F26E6D">
      <w:pPr>
        <w:pStyle w:val="a3"/>
        <w:jc w:val="left"/>
      </w:pPr>
      <w:r>
        <w:t>-дер-дир-,</w:t>
      </w:r>
      <w:r>
        <w:rPr>
          <w:spacing w:val="-7"/>
        </w:rPr>
        <w:t xml:space="preserve"> </w:t>
      </w:r>
      <w:r>
        <w:t>-жег-жиг-,</w:t>
      </w:r>
      <w:r>
        <w:rPr>
          <w:spacing w:val="-5"/>
        </w:rPr>
        <w:t xml:space="preserve"> </w:t>
      </w:r>
      <w:r>
        <w:t>-мер-мир-,</w:t>
      </w:r>
      <w:r>
        <w:rPr>
          <w:spacing w:val="-5"/>
        </w:rPr>
        <w:t xml:space="preserve"> </w:t>
      </w:r>
      <w:r>
        <w:t>-пер-пир-,</w:t>
      </w:r>
      <w:r>
        <w:rPr>
          <w:spacing w:val="-5"/>
        </w:rPr>
        <w:t xml:space="preserve"> </w:t>
      </w:r>
      <w:r>
        <w:t>-стел-стил-,</w:t>
      </w:r>
      <w:r>
        <w:rPr>
          <w:spacing w:val="-4"/>
        </w:rPr>
        <w:t xml:space="preserve"> </w:t>
      </w:r>
      <w:r>
        <w:t>-тер-тир-</w:t>
      </w:r>
      <w:r>
        <w:rPr>
          <w:spacing w:val="-10"/>
        </w:rPr>
        <w:t>.</w:t>
      </w:r>
    </w:p>
    <w:p w:rsidR="00ED113B" w:rsidRDefault="00F26E6D">
      <w:pPr>
        <w:pStyle w:val="a3"/>
        <w:ind w:right="564" w:firstLine="739"/>
        <w:jc w:val="left"/>
      </w:pPr>
      <w:r>
        <w:t>Использование ь как показателя грамматической формы в инфинитиве, в форме 2-го лица единственного числа после шипящих.</w:t>
      </w:r>
    </w:p>
    <w:p w:rsidR="00ED113B" w:rsidRDefault="00F26E6D">
      <w:pPr>
        <w:pStyle w:val="a3"/>
        <w:spacing w:before="1"/>
        <w:ind w:left="1308" w:right="563"/>
        <w:jc w:val="left"/>
      </w:pPr>
      <w:r>
        <w:t>Правописание</w:t>
      </w:r>
      <w:r>
        <w:rPr>
          <w:spacing w:val="-6"/>
        </w:rPr>
        <w:t xml:space="preserve"> </w:t>
      </w:r>
      <w:r>
        <w:t>-тся</w:t>
      </w:r>
      <w:r>
        <w:rPr>
          <w:spacing w:val="-4"/>
        </w:rPr>
        <w:t xml:space="preserve"> </w:t>
      </w:r>
      <w:r>
        <w:t>и</w:t>
      </w:r>
      <w:r>
        <w:rPr>
          <w:spacing w:val="-4"/>
        </w:rPr>
        <w:t xml:space="preserve"> </w:t>
      </w:r>
      <w:r>
        <w:t>-ться</w:t>
      </w:r>
      <w:r>
        <w:rPr>
          <w:spacing w:val="-4"/>
        </w:rPr>
        <w:t xml:space="preserve"> </w:t>
      </w:r>
      <w:r>
        <w:t>в</w:t>
      </w:r>
      <w:r>
        <w:rPr>
          <w:spacing w:val="-5"/>
        </w:rPr>
        <w:t xml:space="preserve"> </w:t>
      </w:r>
      <w:r>
        <w:t>глаголах,</w:t>
      </w:r>
      <w:r>
        <w:rPr>
          <w:spacing w:val="-4"/>
        </w:rPr>
        <w:t xml:space="preserve"> </w:t>
      </w:r>
      <w:r>
        <w:t>суффиксов</w:t>
      </w:r>
      <w:r>
        <w:rPr>
          <w:spacing w:val="-3"/>
        </w:rPr>
        <w:t xml:space="preserve"> </w:t>
      </w:r>
      <w:r>
        <w:t>–ова-ева-,</w:t>
      </w:r>
      <w:r>
        <w:rPr>
          <w:spacing w:val="-4"/>
        </w:rPr>
        <w:t xml:space="preserve"> </w:t>
      </w:r>
      <w:r>
        <w:t>-ыва</w:t>
      </w:r>
      <w:r>
        <w:rPr>
          <w:spacing w:val="-32"/>
        </w:rPr>
        <w:t xml:space="preserve"> </w:t>
      </w:r>
      <w:r>
        <w:t>--</w:t>
      </w:r>
      <w:r>
        <w:rPr>
          <w:spacing w:val="-8"/>
        </w:rPr>
        <w:t xml:space="preserve"> </w:t>
      </w:r>
      <w:r>
        <w:t>-ива-. Правописание безударных личных окончаний глагола.</w:t>
      </w:r>
    </w:p>
    <w:p w:rsidR="00ED113B" w:rsidRDefault="00F26E6D">
      <w:pPr>
        <w:pStyle w:val="a3"/>
        <w:ind w:firstLine="739"/>
        <w:jc w:val="left"/>
      </w:pPr>
      <w:r>
        <w:t>Правописание</w:t>
      </w:r>
      <w:r>
        <w:rPr>
          <w:spacing w:val="80"/>
        </w:rPr>
        <w:t xml:space="preserve"> </w:t>
      </w:r>
      <w:r>
        <w:t>гласной</w:t>
      </w:r>
      <w:r>
        <w:rPr>
          <w:spacing w:val="80"/>
        </w:rPr>
        <w:t xml:space="preserve"> </w:t>
      </w:r>
      <w:r>
        <w:t>перед</w:t>
      </w:r>
      <w:r>
        <w:rPr>
          <w:spacing w:val="80"/>
        </w:rPr>
        <w:t xml:space="preserve"> </w:t>
      </w:r>
      <w:r>
        <w:t>суффиксом</w:t>
      </w:r>
      <w:r>
        <w:rPr>
          <w:spacing w:val="80"/>
        </w:rPr>
        <w:t xml:space="preserve"> </w:t>
      </w:r>
      <w:r>
        <w:t>-л-</w:t>
      </w:r>
      <w:r>
        <w:rPr>
          <w:spacing w:val="80"/>
        </w:rPr>
        <w:t xml:space="preserve"> </w:t>
      </w:r>
      <w:r>
        <w:t>в</w:t>
      </w:r>
      <w:r>
        <w:rPr>
          <w:spacing w:val="80"/>
        </w:rPr>
        <w:t xml:space="preserve"> </w:t>
      </w:r>
      <w:r>
        <w:t>формах</w:t>
      </w:r>
      <w:r>
        <w:rPr>
          <w:spacing w:val="80"/>
        </w:rPr>
        <w:t xml:space="preserve"> </w:t>
      </w:r>
      <w:r>
        <w:t>прошедшего</w:t>
      </w:r>
      <w:r>
        <w:rPr>
          <w:spacing w:val="80"/>
        </w:rPr>
        <w:t xml:space="preserve"> </w:t>
      </w:r>
      <w:r>
        <w:t xml:space="preserve">времени </w:t>
      </w:r>
      <w:r>
        <w:rPr>
          <w:spacing w:val="-2"/>
        </w:rPr>
        <w:t>глагола.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08" w:right="2458"/>
        <w:jc w:val="left"/>
      </w:pPr>
      <w:r>
        <w:lastRenderedPageBreak/>
        <w:t>Слитное и раздельное написание не с глаголами. Орфографический</w:t>
      </w:r>
      <w:r>
        <w:rPr>
          <w:spacing w:val="-8"/>
        </w:rPr>
        <w:t xml:space="preserve"> </w:t>
      </w:r>
      <w:r>
        <w:t>анализ</w:t>
      </w:r>
      <w:r>
        <w:rPr>
          <w:spacing w:val="-8"/>
        </w:rPr>
        <w:t xml:space="preserve"> </w:t>
      </w:r>
      <w:r>
        <w:t>глаголов</w:t>
      </w:r>
      <w:r>
        <w:rPr>
          <w:spacing w:val="-9"/>
        </w:rPr>
        <w:t xml:space="preserve"> </w:t>
      </w:r>
      <w:r>
        <w:t>(в</w:t>
      </w:r>
      <w:r>
        <w:rPr>
          <w:spacing w:val="-9"/>
        </w:rPr>
        <w:t xml:space="preserve"> </w:t>
      </w:r>
      <w:r>
        <w:t>рамках</w:t>
      </w:r>
      <w:r>
        <w:rPr>
          <w:spacing w:val="-6"/>
        </w:rPr>
        <w:t xml:space="preserve"> </w:t>
      </w:r>
      <w:r>
        <w:t>изученного). Синтаксис. Культура речи. Пунктуация.</w:t>
      </w:r>
    </w:p>
    <w:p w:rsidR="00ED113B" w:rsidRDefault="00F26E6D">
      <w:pPr>
        <w:pStyle w:val="a3"/>
        <w:spacing w:before="1"/>
        <w:ind w:right="563" w:firstLine="739"/>
      </w:pPr>
      <w:r>
        <w:t xml:space="preserve">Синтаксис как раздел грамматики. Словосочетание и предложение как единицы </w:t>
      </w:r>
      <w:r>
        <w:rPr>
          <w:spacing w:val="-2"/>
        </w:rPr>
        <w:t>синтаксиса.</w:t>
      </w:r>
    </w:p>
    <w:p w:rsidR="00ED113B" w:rsidRDefault="00F26E6D">
      <w:pPr>
        <w:pStyle w:val="a3"/>
        <w:ind w:right="567" w:firstLine="739"/>
      </w:pPr>
      <w: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ED113B" w:rsidRDefault="00F26E6D">
      <w:pPr>
        <w:pStyle w:val="a3"/>
        <w:ind w:left="1308"/>
      </w:pPr>
      <w:r>
        <w:t>Синтаксический</w:t>
      </w:r>
      <w:r>
        <w:rPr>
          <w:spacing w:val="-7"/>
        </w:rPr>
        <w:t xml:space="preserve"> </w:t>
      </w:r>
      <w:r>
        <w:t>анализ</w:t>
      </w:r>
      <w:r>
        <w:rPr>
          <w:spacing w:val="-8"/>
        </w:rPr>
        <w:t xml:space="preserve"> </w:t>
      </w:r>
      <w:r>
        <w:rPr>
          <w:spacing w:val="-2"/>
        </w:rPr>
        <w:t>словосочетания.</w:t>
      </w:r>
    </w:p>
    <w:p w:rsidR="00ED113B" w:rsidRDefault="00F26E6D">
      <w:pPr>
        <w:pStyle w:val="a3"/>
        <w:ind w:right="566" w:firstLine="739"/>
      </w:pPr>
      <w: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ED113B" w:rsidRDefault="00F26E6D">
      <w:pPr>
        <w:pStyle w:val="a3"/>
        <w:ind w:right="563" w:firstLine="739"/>
      </w:pPr>
      <w: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w:t>
      </w:r>
      <w:r>
        <w:rPr>
          <w:spacing w:val="40"/>
        </w:rPr>
        <w:t xml:space="preserve"> </w:t>
      </w:r>
      <w:r>
        <w:t>именем прилагательным.</w:t>
      </w:r>
    </w:p>
    <w:p w:rsidR="00ED113B" w:rsidRDefault="00F26E6D">
      <w:pPr>
        <w:pStyle w:val="a3"/>
        <w:ind w:left="1308"/>
      </w:pPr>
      <w:r>
        <w:t>Тире</w:t>
      </w:r>
      <w:r>
        <w:rPr>
          <w:spacing w:val="-1"/>
        </w:rPr>
        <w:t xml:space="preserve"> </w:t>
      </w:r>
      <w:r>
        <w:t>между</w:t>
      </w:r>
      <w:r>
        <w:rPr>
          <w:spacing w:val="-5"/>
        </w:rPr>
        <w:t xml:space="preserve"> </w:t>
      </w:r>
      <w:r>
        <w:t>подлежащим</w:t>
      </w:r>
      <w:r>
        <w:rPr>
          <w:spacing w:val="-1"/>
        </w:rPr>
        <w:t xml:space="preserve"> </w:t>
      </w:r>
      <w:r>
        <w:t>и</w:t>
      </w:r>
      <w:r>
        <w:rPr>
          <w:spacing w:val="1"/>
        </w:rPr>
        <w:t xml:space="preserve"> </w:t>
      </w:r>
      <w:r>
        <w:rPr>
          <w:spacing w:val="-2"/>
        </w:rPr>
        <w:t>сказуемым.</w:t>
      </w:r>
    </w:p>
    <w:p w:rsidR="00ED113B" w:rsidRDefault="00F26E6D">
      <w:pPr>
        <w:pStyle w:val="a3"/>
        <w:spacing w:before="1"/>
        <w:ind w:left="1308"/>
      </w:pPr>
      <w:r>
        <w:t>Предложения</w:t>
      </w:r>
      <w:r>
        <w:rPr>
          <w:spacing w:val="-6"/>
        </w:rPr>
        <w:t xml:space="preserve"> </w:t>
      </w:r>
      <w:r>
        <w:t>распространённые</w:t>
      </w:r>
      <w:r>
        <w:rPr>
          <w:spacing w:val="-7"/>
        </w:rPr>
        <w:t xml:space="preserve"> </w:t>
      </w:r>
      <w:r>
        <w:t>и</w:t>
      </w:r>
      <w:r>
        <w:rPr>
          <w:spacing w:val="-4"/>
        </w:rPr>
        <w:t xml:space="preserve"> </w:t>
      </w:r>
      <w:r>
        <w:rPr>
          <w:spacing w:val="-2"/>
        </w:rPr>
        <w:t>нераспространённые.</w:t>
      </w:r>
    </w:p>
    <w:p w:rsidR="00ED113B" w:rsidRDefault="00F26E6D">
      <w:pPr>
        <w:pStyle w:val="a3"/>
        <w:ind w:right="564" w:firstLine="739"/>
      </w:pPr>
      <w:r>
        <w:t>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w:t>
      </w:r>
      <w:r>
        <w:rPr>
          <w:spacing w:val="-3"/>
        </w:rPr>
        <w:t xml:space="preserve"> </w:t>
      </w:r>
      <w:r>
        <w:t>обстоятельств</w:t>
      </w:r>
      <w:r>
        <w:rPr>
          <w:spacing w:val="-4"/>
        </w:rPr>
        <w:t xml:space="preserve"> </w:t>
      </w:r>
      <w:r>
        <w:t>по</w:t>
      </w:r>
      <w:r>
        <w:rPr>
          <w:spacing w:val="-1"/>
        </w:rPr>
        <w:t xml:space="preserve"> </w:t>
      </w:r>
      <w:r>
        <w:t>значению</w:t>
      </w:r>
      <w:r>
        <w:rPr>
          <w:spacing w:val="-3"/>
        </w:rPr>
        <w:t xml:space="preserve"> </w:t>
      </w:r>
      <w:r>
        <w:t>(времени,</w:t>
      </w:r>
      <w:r>
        <w:rPr>
          <w:spacing w:val="-3"/>
        </w:rPr>
        <w:t xml:space="preserve"> </w:t>
      </w:r>
      <w:r>
        <w:t>места,</w:t>
      </w:r>
      <w:r>
        <w:rPr>
          <w:spacing w:val="-3"/>
        </w:rPr>
        <w:t xml:space="preserve"> </w:t>
      </w:r>
      <w:r>
        <w:t>образа</w:t>
      </w:r>
      <w:r>
        <w:rPr>
          <w:spacing w:val="-2"/>
        </w:rPr>
        <w:t xml:space="preserve"> </w:t>
      </w:r>
      <w:r>
        <w:t>действия,</w:t>
      </w:r>
      <w:r>
        <w:rPr>
          <w:spacing w:val="-3"/>
        </w:rPr>
        <w:t xml:space="preserve"> </w:t>
      </w:r>
      <w:r>
        <w:t>цели,</w:t>
      </w:r>
      <w:r>
        <w:rPr>
          <w:spacing w:val="-3"/>
        </w:rPr>
        <w:t xml:space="preserve"> </w:t>
      </w:r>
      <w:r>
        <w:t>причины,</w:t>
      </w:r>
      <w:r>
        <w:rPr>
          <w:spacing w:val="-3"/>
        </w:rPr>
        <w:t xml:space="preserve"> </w:t>
      </w:r>
      <w:r>
        <w:t>меры</w:t>
      </w:r>
      <w:r>
        <w:rPr>
          <w:spacing w:val="-3"/>
        </w:rPr>
        <w:t xml:space="preserve"> </w:t>
      </w:r>
      <w:r>
        <w:t>и степени, условия, уступки).</w:t>
      </w:r>
    </w:p>
    <w:p w:rsidR="00ED113B" w:rsidRDefault="00F26E6D">
      <w:pPr>
        <w:pStyle w:val="a3"/>
        <w:ind w:right="564" w:firstLine="739"/>
      </w:pPr>
      <w: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w:t>
      </w:r>
      <w:r>
        <w:rPr>
          <w:spacing w:val="40"/>
        </w:rPr>
        <w:t xml:space="preserve"> </w:t>
      </w:r>
      <w:r>
        <w:t>да (в значении и), да (в значении но). Предложения с обобщающим словом при однородных членах.</w:t>
      </w:r>
    </w:p>
    <w:p w:rsidR="00ED113B" w:rsidRDefault="00F26E6D">
      <w:pPr>
        <w:pStyle w:val="a3"/>
        <w:ind w:right="566" w:firstLine="739"/>
      </w:pPr>
      <w:r>
        <w:t xml:space="preserve">Предложения с обращением, особенности интонации. Обращение и средства его </w:t>
      </w:r>
      <w:r>
        <w:rPr>
          <w:spacing w:val="-2"/>
        </w:rPr>
        <w:t>выражения.</w:t>
      </w:r>
    </w:p>
    <w:p w:rsidR="00ED113B" w:rsidRDefault="00F26E6D">
      <w:pPr>
        <w:pStyle w:val="a3"/>
        <w:ind w:left="1308"/>
        <w:jc w:val="left"/>
      </w:pPr>
      <w:r>
        <w:t>Синтаксический анализ простого и простого осложнённого предложений. Пунктуационное</w:t>
      </w:r>
      <w:r>
        <w:rPr>
          <w:spacing w:val="19"/>
        </w:rPr>
        <w:t xml:space="preserve"> </w:t>
      </w:r>
      <w:r>
        <w:t>оформление</w:t>
      </w:r>
      <w:r>
        <w:rPr>
          <w:spacing w:val="21"/>
        </w:rPr>
        <w:t xml:space="preserve"> </w:t>
      </w:r>
      <w:r>
        <w:t>предложений,</w:t>
      </w:r>
      <w:r>
        <w:rPr>
          <w:spacing w:val="20"/>
        </w:rPr>
        <w:t xml:space="preserve"> </w:t>
      </w:r>
      <w:r>
        <w:t>осложнённых</w:t>
      </w:r>
      <w:r>
        <w:rPr>
          <w:spacing w:val="24"/>
        </w:rPr>
        <w:t xml:space="preserve"> </w:t>
      </w:r>
      <w:r>
        <w:t>однородными</w:t>
      </w:r>
      <w:r>
        <w:rPr>
          <w:spacing w:val="24"/>
        </w:rPr>
        <w:t xml:space="preserve"> </w:t>
      </w:r>
      <w:r>
        <w:rPr>
          <w:spacing w:val="-2"/>
        </w:rPr>
        <w:t>членами,</w:t>
      </w:r>
    </w:p>
    <w:p w:rsidR="00ED113B" w:rsidRDefault="00F26E6D">
      <w:pPr>
        <w:pStyle w:val="a3"/>
        <w:jc w:val="left"/>
      </w:pPr>
      <w:r>
        <w:t>связанными бессоюзной связью, одиночным союзом и, союзами а, но, однако, зато, да (в значении и), да (в значении но).</w:t>
      </w:r>
    </w:p>
    <w:p w:rsidR="00ED113B" w:rsidRDefault="00F26E6D">
      <w:pPr>
        <w:pStyle w:val="a3"/>
        <w:spacing w:before="1"/>
        <w:ind w:right="569" w:firstLine="739"/>
      </w:pPr>
      <w: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ED113B" w:rsidRDefault="00F26E6D">
      <w:pPr>
        <w:pStyle w:val="a3"/>
        <w:ind w:right="565" w:firstLine="739"/>
      </w:pPr>
      <w:r>
        <w:t>Пунктуационное оформление сложных предложений, состоящих из частей, связанных бессоюзной связью и союзами и, но, а, однако, зато, да.</w:t>
      </w:r>
    </w:p>
    <w:p w:rsidR="00ED113B" w:rsidRDefault="00F26E6D">
      <w:pPr>
        <w:pStyle w:val="a3"/>
        <w:ind w:left="1308"/>
      </w:pPr>
      <w:r>
        <w:t>Предложения</w:t>
      </w:r>
      <w:r>
        <w:rPr>
          <w:spacing w:val="-4"/>
        </w:rPr>
        <w:t xml:space="preserve"> </w:t>
      </w:r>
      <w:r>
        <w:t>с</w:t>
      </w:r>
      <w:r>
        <w:rPr>
          <w:spacing w:val="-3"/>
        </w:rPr>
        <w:t xml:space="preserve"> </w:t>
      </w:r>
      <w:r>
        <w:t>прямой</w:t>
      </w:r>
      <w:r>
        <w:rPr>
          <w:spacing w:val="-3"/>
        </w:rPr>
        <w:t xml:space="preserve"> </w:t>
      </w:r>
      <w:r>
        <w:rPr>
          <w:spacing w:val="-2"/>
        </w:rPr>
        <w:t>речью.</w:t>
      </w:r>
    </w:p>
    <w:p w:rsidR="00ED113B" w:rsidRDefault="00F26E6D">
      <w:pPr>
        <w:pStyle w:val="a3"/>
        <w:ind w:left="1308" w:right="2458"/>
        <w:jc w:val="left"/>
      </w:pPr>
      <w:r>
        <w:t>Пунктуационное</w:t>
      </w:r>
      <w:r>
        <w:rPr>
          <w:spacing w:val="-7"/>
        </w:rPr>
        <w:t xml:space="preserve"> </w:t>
      </w:r>
      <w:r>
        <w:t>оформление</w:t>
      </w:r>
      <w:r>
        <w:rPr>
          <w:spacing w:val="-7"/>
        </w:rPr>
        <w:t xml:space="preserve"> </w:t>
      </w:r>
      <w:r>
        <w:t>предложений</w:t>
      </w:r>
      <w:r>
        <w:rPr>
          <w:spacing w:val="-6"/>
        </w:rPr>
        <w:t xml:space="preserve"> </w:t>
      </w:r>
      <w:r>
        <w:t>с</w:t>
      </w:r>
      <w:r>
        <w:rPr>
          <w:spacing w:val="-10"/>
        </w:rPr>
        <w:t xml:space="preserve"> </w:t>
      </w:r>
      <w:r>
        <w:t>прямой</w:t>
      </w:r>
      <w:r>
        <w:rPr>
          <w:spacing w:val="-6"/>
        </w:rPr>
        <w:t xml:space="preserve"> </w:t>
      </w:r>
      <w:r>
        <w:t xml:space="preserve">речью. </w:t>
      </w:r>
      <w:r>
        <w:rPr>
          <w:spacing w:val="-2"/>
        </w:rPr>
        <w:t>Диалог.</w:t>
      </w:r>
    </w:p>
    <w:p w:rsidR="00ED113B" w:rsidRDefault="00F26E6D">
      <w:pPr>
        <w:pStyle w:val="a3"/>
        <w:ind w:left="1308" w:right="3146"/>
        <w:jc w:val="left"/>
      </w:pPr>
      <w:r>
        <w:t>Пунктуационное</w:t>
      </w:r>
      <w:r>
        <w:rPr>
          <w:spacing w:val="-10"/>
        </w:rPr>
        <w:t xml:space="preserve"> </w:t>
      </w:r>
      <w:r>
        <w:t>оформление</w:t>
      </w:r>
      <w:r>
        <w:rPr>
          <w:spacing w:val="-10"/>
        </w:rPr>
        <w:t xml:space="preserve"> </w:t>
      </w:r>
      <w:r>
        <w:t>диалога</w:t>
      </w:r>
      <w:r>
        <w:rPr>
          <w:spacing w:val="-10"/>
        </w:rPr>
        <w:t xml:space="preserve"> </w:t>
      </w:r>
      <w:r>
        <w:t>при</w:t>
      </w:r>
      <w:r>
        <w:rPr>
          <w:spacing w:val="-9"/>
        </w:rPr>
        <w:t xml:space="preserve"> </w:t>
      </w:r>
      <w:r>
        <w:t>письме. Пунктуация как раздел лингвистики.</w:t>
      </w:r>
    </w:p>
    <w:p w:rsidR="00ED113B" w:rsidRDefault="00F26E6D">
      <w:pPr>
        <w:pStyle w:val="a3"/>
        <w:ind w:left="1308"/>
        <w:jc w:val="left"/>
      </w:pPr>
      <w:r>
        <w:t>Пунктуационный</w:t>
      </w:r>
      <w:r>
        <w:rPr>
          <w:spacing w:val="-7"/>
        </w:rPr>
        <w:t xml:space="preserve"> </w:t>
      </w:r>
      <w:r>
        <w:t>анализ</w:t>
      </w:r>
      <w:r>
        <w:rPr>
          <w:spacing w:val="-5"/>
        </w:rPr>
        <w:t xml:space="preserve"> </w:t>
      </w:r>
      <w:r>
        <w:t>предложения</w:t>
      </w:r>
      <w:r>
        <w:rPr>
          <w:spacing w:val="-5"/>
        </w:rPr>
        <w:t xml:space="preserve"> </w:t>
      </w:r>
      <w:r>
        <w:t>(в</w:t>
      </w:r>
      <w:r>
        <w:rPr>
          <w:spacing w:val="-7"/>
        </w:rPr>
        <w:t xml:space="preserve"> </w:t>
      </w:r>
      <w:r>
        <w:t>рамках</w:t>
      </w:r>
      <w:r>
        <w:rPr>
          <w:spacing w:val="-2"/>
        </w:rPr>
        <w:t xml:space="preserve"> изученного).</w:t>
      </w:r>
    </w:p>
    <w:p w:rsidR="00ED113B" w:rsidRDefault="00F26E6D">
      <w:pPr>
        <w:pStyle w:val="2"/>
        <w:ind w:left="1308"/>
        <w:jc w:val="left"/>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ED113B" w:rsidRDefault="00F26E6D">
      <w:pPr>
        <w:pStyle w:val="a3"/>
        <w:spacing w:line="274" w:lineRule="exact"/>
        <w:ind w:left="1308"/>
        <w:jc w:val="left"/>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tabs>
          <w:tab w:val="left" w:pos="2398"/>
          <w:tab w:val="left" w:pos="3137"/>
          <w:tab w:val="left" w:pos="3468"/>
          <w:tab w:val="left" w:pos="5490"/>
          <w:tab w:val="left" w:pos="6224"/>
          <w:tab w:val="left" w:pos="7672"/>
          <w:tab w:val="left" w:pos="9059"/>
          <w:tab w:val="left" w:pos="9440"/>
        </w:tabs>
        <w:ind w:right="568" w:firstLine="739"/>
        <w:jc w:val="left"/>
      </w:pPr>
      <w:r>
        <w:rPr>
          <w:spacing w:val="-2"/>
        </w:rPr>
        <w:t>Русский</w:t>
      </w:r>
      <w:r>
        <w:tab/>
      </w:r>
      <w:r>
        <w:rPr>
          <w:spacing w:val="-4"/>
        </w:rPr>
        <w:t>язык</w:t>
      </w:r>
      <w:r>
        <w:tab/>
        <w:t>-</w:t>
      </w:r>
      <w:r>
        <w:tab/>
      </w:r>
      <w:r>
        <w:rPr>
          <w:spacing w:val="-2"/>
        </w:rPr>
        <w:t>государственный</w:t>
      </w:r>
      <w:r>
        <w:tab/>
      </w:r>
      <w:r>
        <w:rPr>
          <w:spacing w:val="-4"/>
        </w:rPr>
        <w:t>язык</w:t>
      </w:r>
      <w:r>
        <w:tab/>
      </w:r>
      <w:r>
        <w:rPr>
          <w:spacing w:val="-2"/>
        </w:rPr>
        <w:t>Российской</w:t>
      </w:r>
      <w:r>
        <w:tab/>
      </w:r>
      <w:r>
        <w:rPr>
          <w:spacing w:val="-2"/>
        </w:rPr>
        <w:t>Федерации</w:t>
      </w:r>
      <w:r>
        <w:tab/>
      </w:r>
      <w:r>
        <w:rPr>
          <w:spacing w:val="-10"/>
        </w:rPr>
        <w:t>и</w:t>
      </w:r>
      <w:r>
        <w:tab/>
      </w:r>
      <w:r>
        <w:rPr>
          <w:spacing w:val="-4"/>
        </w:rPr>
        <w:t xml:space="preserve">язык </w:t>
      </w:r>
      <w:r>
        <w:t>межнационального общения.</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29" w:right="5905"/>
      </w:pPr>
      <w:r>
        <w:lastRenderedPageBreak/>
        <w:t>Понятие</w:t>
      </w:r>
      <w:r>
        <w:rPr>
          <w:spacing w:val="-12"/>
        </w:rPr>
        <w:t xml:space="preserve"> </w:t>
      </w:r>
      <w:r>
        <w:t>о</w:t>
      </w:r>
      <w:r>
        <w:rPr>
          <w:spacing w:val="-11"/>
        </w:rPr>
        <w:t xml:space="preserve"> </w:t>
      </w:r>
      <w:r>
        <w:t>литературном</w:t>
      </w:r>
      <w:r>
        <w:rPr>
          <w:spacing w:val="-12"/>
        </w:rPr>
        <w:t xml:space="preserve"> </w:t>
      </w:r>
      <w:r>
        <w:t>языке. Язык и речь.</w:t>
      </w:r>
    </w:p>
    <w:p w:rsidR="00ED113B" w:rsidRDefault="00F26E6D">
      <w:pPr>
        <w:pStyle w:val="a3"/>
        <w:ind w:right="561" w:firstLine="760"/>
      </w:pPr>
      <w:r>
        <w:t>Монолог-описание, монолог-повествование, монолог-рассуждение; сообщение на лингвистическую тему.</w:t>
      </w:r>
    </w:p>
    <w:p w:rsidR="00ED113B" w:rsidRDefault="00F26E6D">
      <w:pPr>
        <w:pStyle w:val="a3"/>
        <w:spacing w:before="1"/>
        <w:ind w:left="1329" w:right="3222"/>
      </w:pPr>
      <w:r>
        <w:t>Виды</w:t>
      </w:r>
      <w:r>
        <w:rPr>
          <w:spacing w:val="-6"/>
        </w:rPr>
        <w:t xml:space="preserve"> </w:t>
      </w:r>
      <w:r>
        <w:t>диалога:</w:t>
      </w:r>
      <w:r>
        <w:rPr>
          <w:spacing w:val="-6"/>
        </w:rPr>
        <w:t xml:space="preserve"> </w:t>
      </w:r>
      <w:r>
        <w:t>побуждение</w:t>
      </w:r>
      <w:r>
        <w:rPr>
          <w:spacing w:val="-7"/>
        </w:rPr>
        <w:t xml:space="preserve"> </w:t>
      </w:r>
      <w:r>
        <w:t>к</w:t>
      </w:r>
      <w:r>
        <w:rPr>
          <w:spacing w:val="-6"/>
        </w:rPr>
        <w:t xml:space="preserve"> </w:t>
      </w:r>
      <w:r>
        <w:t>действию,</w:t>
      </w:r>
      <w:r>
        <w:rPr>
          <w:spacing w:val="-6"/>
        </w:rPr>
        <w:t xml:space="preserve"> </w:t>
      </w:r>
      <w:r>
        <w:t>обмен</w:t>
      </w:r>
      <w:r>
        <w:rPr>
          <w:spacing w:val="-8"/>
        </w:rPr>
        <w:t xml:space="preserve"> </w:t>
      </w:r>
      <w:r>
        <w:t xml:space="preserve">мнениями. </w:t>
      </w:r>
      <w:r>
        <w:rPr>
          <w:spacing w:val="-2"/>
        </w:rPr>
        <w:t>Текст.</w:t>
      </w:r>
    </w:p>
    <w:p w:rsidR="00ED113B" w:rsidRDefault="00F26E6D">
      <w:pPr>
        <w:pStyle w:val="a3"/>
        <w:ind w:right="567" w:firstLine="760"/>
      </w:pPr>
      <w:r>
        <w:t>Смысловой</w:t>
      </w:r>
      <w:r>
        <w:rPr>
          <w:spacing w:val="-4"/>
        </w:rPr>
        <w:t xml:space="preserve"> </w:t>
      </w:r>
      <w:r>
        <w:t>анализ</w:t>
      </w:r>
      <w:r>
        <w:rPr>
          <w:spacing w:val="-6"/>
        </w:rPr>
        <w:t xml:space="preserve"> </w:t>
      </w:r>
      <w:r>
        <w:t>текста:</w:t>
      </w:r>
      <w:r>
        <w:rPr>
          <w:spacing w:val="-4"/>
        </w:rPr>
        <w:t xml:space="preserve"> </w:t>
      </w:r>
      <w:r>
        <w:t>его</w:t>
      </w:r>
      <w:r>
        <w:rPr>
          <w:spacing w:val="-4"/>
        </w:rPr>
        <w:t xml:space="preserve"> </w:t>
      </w:r>
      <w:r>
        <w:t>композиционных</w:t>
      </w:r>
      <w:r>
        <w:rPr>
          <w:spacing w:val="-2"/>
        </w:rPr>
        <w:t xml:space="preserve"> </w:t>
      </w:r>
      <w:r>
        <w:t>особенностей,</w:t>
      </w:r>
      <w:r>
        <w:rPr>
          <w:spacing w:val="-4"/>
        </w:rPr>
        <w:t xml:space="preserve"> </w:t>
      </w:r>
      <w:r>
        <w:t>микротем</w:t>
      </w:r>
      <w:r>
        <w:rPr>
          <w:spacing w:val="-5"/>
        </w:rPr>
        <w:t xml:space="preserve"> </w:t>
      </w:r>
      <w:r>
        <w:t>и</w:t>
      </w:r>
      <w:r>
        <w:rPr>
          <w:spacing w:val="-3"/>
        </w:rPr>
        <w:t xml:space="preserve"> </w:t>
      </w:r>
      <w:r>
        <w:t>абзацев, способов и средств связи предложений в тексте; использование языковых средств выразительности (в рамках изученного).</w:t>
      </w:r>
    </w:p>
    <w:p w:rsidR="00ED113B" w:rsidRDefault="00F26E6D">
      <w:pPr>
        <w:pStyle w:val="a3"/>
        <w:ind w:right="567" w:firstLine="760"/>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ED113B" w:rsidRDefault="00F26E6D">
      <w:pPr>
        <w:pStyle w:val="a3"/>
        <w:ind w:left="1329" w:right="5886"/>
        <w:jc w:val="left"/>
      </w:pPr>
      <w:r>
        <w:t>Описание как тип речи. Описание</w:t>
      </w:r>
      <w:r>
        <w:rPr>
          <w:spacing w:val="-15"/>
        </w:rPr>
        <w:t xml:space="preserve"> </w:t>
      </w:r>
      <w:r>
        <w:t>внешности</w:t>
      </w:r>
      <w:r>
        <w:rPr>
          <w:spacing w:val="-15"/>
        </w:rPr>
        <w:t xml:space="preserve"> </w:t>
      </w:r>
      <w:r>
        <w:t>человека. Описание помещения.</w:t>
      </w:r>
    </w:p>
    <w:p w:rsidR="00ED113B" w:rsidRDefault="00F26E6D">
      <w:pPr>
        <w:pStyle w:val="a3"/>
        <w:ind w:left="1329" w:right="6973"/>
        <w:jc w:val="left"/>
      </w:pPr>
      <w:r>
        <w:t>Описание</w:t>
      </w:r>
      <w:r>
        <w:rPr>
          <w:spacing w:val="-4"/>
        </w:rPr>
        <w:t xml:space="preserve"> </w:t>
      </w:r>
      <w:r>
        <w:rPr>
          <w:spacing w:val="-2"/>
        </w:rPr>
        <w:t>природы.</w:t>
      </w:r>
    </w:p>
    <w:p w:rsidR="00ED113B" w:rsidRDefault="00F26E6D">
      <w:pPr>
        <w:pStyle w:val="a3"/>
        <w:ind w:left="1329" w:right="6973"/>
        <w:jc w:val="left"/>
      </w:pPr>
      <w:r>
        <w:t>Описание</w:t>
      </w:r>
      <w:r>
        <w:rPr>
          <w:spacing w:val="-4"/>
        </w:rPr>
        <w:t xml:space="preserve"> </w:t>
      </w:r>
      <w:r>
        <w:rPr>
          <w:spacing w:val="-2"/>
        </w:rPr>
        <w:t>местности.</w:t>
      </w:r>
    </w:p>
    <w:p w:rsidR="00ED113B" w:rsidRDefault="00F26E6D">
      <w:pPr>
        <w:pStyle w:val="a3"/>
        <w:ind w:left="1329" w:right="6973"/>
        <w:jc w:val="left"/>
      </w:pPr>
      <w:r>
        <w:t>Описание</w:t>
      </w:r>
      <w:r>
        <w:rPr>
          <w:spacing w:val="-4"/>
        </w:rPr>
        <w:t xml:space="preserve"> </w:t>
      </w:r>
      <w:r>
        <w:rPr>
          <w:spacing w:val="-2"/>
        </w:rPr>
        <w:t>действий.</w:t>
      </w:r>
    </w:p>
    <w:p w:rsidR="00ED113B" w:rsidRDefault="00F26E6D">
      <w:pPr>
        <w:pStyle w:val="a3"/>
        <w:ind w:left="1329"/>
        <w:jc w:val="left"/>
      </w:pPr>
      <w:r>
        <w:t>Функциональные</w:t>
      </w:r>
      <w:r>
        <w:rPr>
          <w:spacing w:val="-10"/>
        </w:rPr>
        <w:t xml:space="preserve"> </w:t>
      </w:r>
      <w:r>
        <w:t>разновидности</w:t>
      </w:r>
      <w:r>
        <w:rPr>
          <w:spacing w:val="-6"/>
        </w:rPr>
        <w:t xml:space="preserve"> </w:t>
      </w:r>
      <w:r>
        <w:rPr>
          <w:spacing w:val="-2"/>
        </w:rPr>
        <w:t>языка.</w:t>
      </w:r>
    </w:p>
    <w:p w:rsidR="00ED113B" w:rsidRDefault="00F26E6D">
      <w:pPr>
        <w:pStyle w:val="a3"/>
        <w:ind w:right="569" w:firstLine="760"/>
        <w:jc w:val="left"/>
      </w:pPr>
      <w:r>
        <w:t>Официально-деловой</w:t>
      </w:r>
      <w:r>
        <w:rPr>
          <w:spacing w:val="80"/>
        </w:rPr>
        <w:t xml:space="preserve"> </w:t>
      </w:r>
      <w:r>
        <w:t>стиль.</w:t>
      </w:r>
      <w:r>
        <w:rPr>
          <w:spacing w:val="80"/>
        </w:rPr>
        <w:t xml:space="preserve"> </w:t>
      </w:r>
      <w:r>
        <w:t>Заявление.</w:t>
      </w:r>
      <w:r>
        <w:rPr>
          <w:spacing w:val="80"/>
        </w:rPr>
        <w:t xml:space="preserve"> </w:t>
      </w:r>
      <w:r>
        <w:t>Расписка.</w:t>
      </w:r>
      <w:r>
        <w:rPr>
          <w:spacing w:val="80"/>
        </w:rPr>
        <w:t xml:space="preserve"> </w:t>
      </w:r>
      <w:r>
        <w:t>Научный</w:t>
      </w:r>
      <w:r>
        <w:rPr>
          <w:spacing w:val="80"/>
        </w:rPr>
        <w:t xml:space="preserve"> </w:t>
      </w:r>
      <w:r>
        <w:t>стиль.</w:t>
      </w:r>
      <w:r>
        <w:rPr>
          <w:spacing w:val="80"/>
        </w:rPr>
        <w:t xml:space="preserve"> </w:t>
      </w:r>
      <w:r>
        <w:t>Словарная статья. Научное сообщение.</w:t>
      </w:r>
    </w:p>
    <w:p w:rsidR="00ED113B" w:rsidRDefault="00F26E6D">
      <w:pPr>
        <w:pStyle w:val="a3"/>
        <w:spacing w:before="1"/>
        <w:ind w:left="1329" w:right="6049"/>
        <w:jc w:val="left"/>
      </w:pPr>
      <w:r>
        <w:t>Система языка.</w:t>
      </w:r>
      <w:r>
        <w:rPr>
          <w:spacing w:val="40"/>
        </w:rPr>
        <w:t xml:space="preserve"> </w:t>
      </w:r>
      <w:r>
        <w:t>Лексикология.</w:t>
      </w:r>
      <w:r>
        <w:rPr>
          <w:spacing w:val="-15"/>
        </w:rPr>
        <w:t xml:space="preserve"> </w:t>
      </w:r>
      <w:r>
        <w:t>Культура</w:t>
      </w:r>
      <w:r>
        <w:rPr>
          <w:spacing w:val="-15"/>
        </w:rPr>
        <w:t xml:space="preserve"> </w:t>
      </w:r>
      <w:r>
        <w:t>речи.</w:t>
      </w:r>
    </w:p>
    <w:p w:rsidR="00ED113B" w:rsidRDefault="00F26E6D">
      <w:pPr>
        <w:pStyle w:val="a3"/>
        <w:ind w:firstLine="760"/>
        <w:jc w:val="left"/>
      </w:pPr>
      <w:r>
        <w:t>Лексика</w:t>
      </w:r>
      <w:r>
        <w:rPr>
          <w:spacing w:val="40"/>
        </w:rPr>
        <w:t xml:space="preserve"> </w:t>
      </w:r>
      <w:r>
        <w:t>русского</w:t>
      </w:r>
      <w:r>
        <w:rPr>
          <w:spacing w:val="40"/>
        </w:rPr>
        <w:t xml:space="preserve"> </w:t>
      </w:r>
      <w:r>
        <w:t>языка</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её</w:t>
      </w:r>
      <w:r>
        <w:rPr>
          <w:spacing w:val="40"/>
        </w:rPr>
        <w:t xml:space="preserve"> </w:t>
      </w:r>
      <w:r>
        <w:t>происхождения:</w:t>
      </w:r>
      <w:r>
        <w:rPr>
          <w:spacing w:val="40"/>
        </w:rPr>
        <w:t xml:space="preserve"> </w:t>
      </w:r>
      <w:r>
        <w:t>исконно</w:t>
      </w:r>
      <w:r>
        <w:rPr>
          <w:spacing w:val="40"/>
        </w:rPr>
        <w:t xml:space="preserve"> </w:t>
      </w:r>
      <w:r>
        <w:t>русские</w:t>
      </w:r>
      <w:r>
        <w:rPr>
          <w:spacing w:val="40"/>
        </w:rPr>
        <w:t xml:space="preserve"> </w:t>
      </w:r>
      <w:r>
        <w:t>и заимствованные слова.</w:t>
      </w:r>
    </w:p>
    <w:p w:rsidR="00ED113B" w:rsidRDefault="00F26E6D">
      <w:pPr>
        <w:pStyle w:val="a3"/>
        <w:ind w:firstLine="760"/>
        <w:jc w:val="left"/>
      </w:pPr>
      <w:r>
        <w:t>Лексика</w:t>
      </w:r>
      <w:r>
        <w:rPr>
          <w:spacing w:val="-4"/>
        </w:rPr>
        <w:t xml:space="preserve"> </w:t>
      </w:r>
      <w:r>
        <w:t>русского</w:t>
      </w:r>
      <w:r>
        <w:rPr>
          <w:spacing w:val="-3"/>
        </w:rPr>
        <w:t xml:space="preserve"> </w:t>
      </w:r>
      <w:r>
        <w:t>языка</w:t>
      </w:r>
      <w:r>
        <w:rPr>
          <w:spacing w:val="-3"/>
        </w:rPr>
        <w:t xml:space="preserve"> </w:t>
      </w:r>
      <w:r>
        <w:t>с</w:t>
      </w:r>
      <w:r>
        <w:rPr>
          <w:spacing w:val="-3"/>
        </w:rPr>
        <w:t xml:space="preserve"> </w:t>
      </w:r>
      <w:r>
        <w:t>точки</w:t>
      </w:r>
      <w:r>
        <w:rPr>
          <w:spacing w:val="-3"/>
        </w:rPr>
        <w:t xml:space="preserve"> </w:t>
      </w:r>
      <w:r>
        <w:t>зрения</w:t>
      </w:r>
      <w:r>
        <w:rPr>
          <w:spacing w:val="-3"/>
        </w:rPr>
        <w:t xml:space="preserve"> </w:t>
      </w:r>
      <w:r>
        <w:t>принадлежности</w:t>
      </w:r>
      <w:r>
        <w:rPr>
          <w:spacing w:val="-2"/>
        </w:rPr>
        <w:t xml:space="preserve"> </w:t>
      </w:r>
      <w:r>
        <w:t>к</w:t>
      </w:r>
      <w:r>
        <w:rPr>
          <w:spacing w:val="-3"/>
        </w:rPr>
        <w:t xml:space="preserve"> </w:t>
      </w:r>
      <w:r>
        <w:t>активному</w:t>
      </w:r>
      <w:r>
        <w:rPr>
          <w:spacing w:val="-8"/>
        </w:rPr>
        <w:t xml:space="preserve"> </w:t>
      </w:r>
      <w:r>
        <w:t>и</w:t>
      </w:r>
      <w:r>
        <w:rPr>
          <w:spacing w:val="-3"/>
        </w:rPr>
        <w:t xml:space="preserve"> </w:t>
      </w:r>
      <w:r>
        <w:t>пассивному запасу: неологизмы, устаревшие слова (историзмы и архаизмы).</w:t>
      </w:r>
    </w:p>
    <w:p w:rsidR="00ED113B" w:rsidRDefault="00F26E6D">
      <w:pPr>
        <w:pStyle w:val="a3"/>
        <w:ind w:right="620" w:firstLine="760"/>
        <w:jc w:val="left"/>
      </w:pPr>
      <w:r>
        <w:t>Лексика русского языка с точки зрения сферы употребления:</w:t>
      </w:r>
      <w:r>
        <w:rPr>
          <w:spacing w:val="40"/>
        </w:rPr>
        <w:t xml:space="preserve"> </w:t>
      </w:r>
      <w:r>
        <w:t>общеупотребительная</w:t>
      </w:r>
      <w:r>
        <w:rPr>
          <w:spacing w:val="80"/>
        </w:rPr>
        <w:t xml:space="preserve"> </w:t>
      </w:r>
      <w:r>
        <w:t>лексика</w:t>
      </w:r>
      <w:r>
        <w:rPr>
          <w:spacing w:val="80"/>
        </w:rPr>
        <w:t xml:space="preserve"> </w:t>
      </w:r>
      <w:r>
        <w:t>и</w:t>
      </w:r>
      <w:r>
        <w:rPr>
          <w:spacing w:val="80"/>
        </w:rPr>
        <w:t xml:space="preserve"> </w:t>
      </w:r>
      <w:r>
        <w:t>лексика</w:t>
      </w:r>
      <w:r>
        <w:rPr>
          <w:spacing w:val="80"/>
        </w:rPr>
        <w:t xml:space="preserve"> </w:t>
      </w:r>
      <w:r>
        <w:t>ограниченного</w:t>
      </w:r>
      <w:r>
        <w:rPr>
          <w:spacing w:val="80"/>
        </w:rPr>
        <w:t xml:space="preserve"> </w:t>
      </w:r>
      <w:r>
        <w:t>употребления</w:t>
      </w:r>
      <w:r>
        <w:rPr>
          <w:spacing w:val="80"/>
        </w:rPr>
        <w:t xml:space="preserve"> </w:t>
      </w:r>
      <w:r>
        <w:t>(диалектизмы, термины, профессионализмы, жаргонизмы).</w:t>
      </w:r>
    </w:p>
    <w:p w:rsidR="00ED113B" w:rsidRDefault="00F26E6D">
      <w:pPr>
        <w:pStyle w:val="a3"/>
        <w:tabs>
          <w:tab w:val="left" w:pos="3247"/>
          <w:tab w:val="left" w:pos="4226"/>
          <w:tab w:val="left" w:pos="5370"/>
          <w:tab w:val="left" w:pos="7125"/>
          <w:tab w:val="left" w:pos="8711"/>
          <w:tab w:val="left" w:pos="9795"/>
        </w:tabs>
        <w:ind w:right="564" w:firstLine="760"/>
        <w:jc w:val="left"/>
      </w:pPr>
      <w:r>
        <w:rPr>
          <w:spacing w:val="-2"/>
        </w:rPr>
        <w:t>Стилистические</w:t>
      </w:r>
      <w:r>
        <w:tab/>
      </w:r>
      <w:r>
        <w:rPr>
          <w:spacing w:val="-2"/>
        </w:rPr>
        <w:t>пласты</w:t>
      </w:r>
      <w:r>
        <w:tab/>
      </w:r>
      <w:r>
        <w:rPr>
          <w:spacing w:val="-2"/>
        </w:rPr>
        <w:t>лексики:</w:t>
      </w:r>
      <w:r>
        <w:tab/>
      </w:r>
      <w:r>
        <w:rPr>
          <w:spacing w:val="-2"/>
        </w:rPr>
        <w:t>стилистически</w:t>
      </w:r>
      <w:r>
        <w:tab/>
      </w:r>
      <w:r>
        <w:rPr>
          <w:spacing w:val="-2"/>
        </w:rPr>
        <w:t>нейтральная,</w:t>
      </w:r>
      <w:r>
        <w:tab/>
      </w:r>
      <w:r>
        <w:rPr>
          <w:spacing w:val="-2"/>
        </w:rPr>
        <w:t>высокая</w:t>
      </w:r>
      <w:r>
        <w:tab/>
      </w:r>
      <w:r>
        <w:rPr>
          <w:spacing w:val="-10"/>
        </w:rPr>
        <w:t xml:space="preserve">и </w:t>
      </w:r>
      <w:r>
        <w:t>сниженная лексика.</w:t>
      </w:r>
    </w:p>
    <w:p w:rsidR="00ED113B" w:rsidRDefault="00F26E6D">
      <w:pPr>
        <w:pStyle w:val="a3"/>
        <w:ind w:left="1329"/>
        <w:jc w:val="left"/>
      </w:pPr>
      <w:r>
        <w:t>Лексический</w:t>
      </w:r>
      <w:r>
        <w:rPr>
          <w:spacing w:val="-2"/>
        </w:rPr>
        <w:t xml:space="preserve"> </w:t>
      </w:r>
      <w:r>
        <w:t>анализ</w:t>
      </w:r>
      <w:r>
        <w:rPr>
          <w:spacing w:val="-2"/>
        </w:rPr>
        <w:t xml:space="preserve"> слов.</w:t>
      </w:r>
    </w:p>
    <w:p w:rsidR="00ED113B" w:rsidRDefault="00F26E6D">
      <w:pPr>
        <w:pStyle w:val="a3"/>
        <w:ind w:right="569" w:firstLine="760"/>
        <w:jc w:val="left"/>
      </w:pPr>
      <w:r>
        <w:t>Фразеологизмы.</w:t>
      </w:r>
      <w:r>
        <w:rPr>
          <w:spacing w:val="40"/>
        </w:rPr>
        <w:t xml:space="preserve"> </w:t>
      </w:r>
      <w:r>
        <w:t>Их</w:t>
      </w:r>
      <w:r>
        <w:rPr>
          <w:spacing w:val="40"/>
        </w:rPr>
        <w:t xml:space="preserve"> </w:t>
      </w:r>
      <w:r>
        <w:t>признаки</w:t>
      </w:r>
      <w:r>
        <w:rPr>
          <w:spacing w:val="40"/>
        </w:rPr>
        <w:t xml:space="preserve"> </w:t>
      </w:r>
      <w:r>
        <w:t>и</w:t>
      </w:r>
      <w:r>
        <w:rPr>
          <w:spacing w:val="40"/>
        </w:rPr>
        <w:t xml:space="preserve"> </w:t>
      </w:r>
      <w:r>
        <w:t>значение.</w:t>
      </w:r>
      <w:r>
        <w:rPr>
          <w:spacing w:val="40"/>
        </w:rPr>
        <w:t xml:space="preserve"> </w:t>
      </w:r>
      <w:r>
        <w:t>Употребление</w:t>
      </w:r>
      <w:r>
        <w:rPr>
          <w:spacing w:val="40"/>
        </w:rPr>
        <w:t xml:space="preserve"> </w:t>
      </w:r>
      <w:r>
        <w:t>лексических</w:t>
      </w:r>
      <w:r>
        <w:rPr>
          <w:spacing w:val="40"/>
        </w:rPr>
        <w:t xml:space="preserve"> </w:t>
      </w:r>
      <w:r>
        <w:t>средств</w:t>
      </w:r>
      <w:r>
        <w:rPr>
          <w:spacing w:val="40"/>
        </w:rPr>
        <w:t xml:space="preserve"> </w:t>
      </w:r>
      <w:r>
        <w:t>в соответствии с ситуацией общения.</w:t>
      </w:r>
    </w:p>
    <w:p w:rsidR="00ED113B" w:rsidRDefault="00F26E6D">
      <w:pPr>
        <w:pStyle w:val="a3"/>
        <w:ind w:right="569" w:firstLine="760"/>
        <w:jc w:val="left"/>
      </w:pPr>
      <w:r>
        <w:t>Оценка своей и чужой речи с точки зрения точного, уместного и выразительного</w:t>
      </w:r>
      <w:r>
        <w:rPr>
          <w:spacing w:val="40"/>
        </w:rPr>
        <w:t xml:space="preserve"> </w:t>
      </w:r>
      <w:r>
        <w:rPr>
          <w:spacing w:val="-2"/>
        </w:rPr>
        <w:t>словоупотребления.</w:t>
      </w:r>
    </w:p>
    <w:p w:rsidR="00ED113B" w:rsidRDefault="00F26E6D">
      <w:pPr>
        <w:pStyle w:val="a3"/>
        <w:spacing w:before="1"/>
        <w:ind w:left="1329" w:right="5032"/>
        <w:jc w:val="left"/>
      </w:pPr>
      <w:r>
        <w:t>Эпитеты,</w:t>
      </w:r>
      <w:r>
        <w:rPr>
          <w:spacing w:val="-15"/>
        </w:rPr>
        <w:t xml:space="preserve"> </w:t>
      </w:r>
      <w:r>
        <w:t>метафоры,</w:t>
      </w:r>
      <w:r>
        <w:rPr>
          <w:spacing w:val="-15"/>
        </w:rPr>
        <w:t xml:space="preserve"> </w:t>
      </w:r>
      <w:r>
        <w:t>олицетворения. Лексические словари.</w:t>
      </w:r>
    </w:p>
    <w:p w:rsidR="00ED113B" w:rsidRDefault="00F26E6D">
      <w:pPr>
        <w:pStyle w:val="a3"/>
        <w:ind w:left="1329"/>
        <w:jc w:val="left"/>
      </w:pPr>
      <w:r>
        <w:t>Словообразование.</w:t>
      </w:r>
      <w:r>
        <w:rPr>
          <w:spacing w:val="-5"/>
        </w:rPr>
        <w:t xml:space="preserve"> </w:t>
      </w:r>
      <w:r>
        <w:t>Культура</w:t>
      </w:r>
      <w:r>
        <w:rPr>
          <w:spacing w:val="-6"/>
        </w:rPr>
        <w:t xml:space="preserve"> </w:t>
      </w:r>
      <w:r>
        <w:t>речи.</w:t>
      </w:r>
      <w:r>
        <w:rPr>
          <w:spacing w:val="-4"/>
        </w:rPr>
        <w:t xml:space="preserve"> </w:t>
      </w:r>
      <w:r>
        <w:rPr>
          <w:spacing w:val="-2"/>
        </w:rPr>
        <w:t>Орфография.</w:t>
      </w:r>
    </w:p>
    <w:p w:rsidR="00ED113B" w:rsidRDefault="00F26E6D">
      <w:pPr>
        <w:pStyle w:val="a3"/>
        <w:tabs>
          <w:tab w:val="left" w:pos="2579"/>
          <w:tab w:val="left" w:pos="3711"/>
          <w:tab w:val="left" w:pos="5249"/>
          <w:tab w:val="left" w:pos="5973"/>
          <w:tab w:val="left" w:pos="6352"/>
          <w:tab w:val="left" w:pos="7458"/>
          <w:tab w:val="left" w:pos="8314"/>
        </w:tabs>
        <w:ind w:left="1277" w:right="566" w:firstLine="52"/>
        <w:jc w:val="left"/>
      </w:pPr>
      <w:r>
        <w:t xml:space="preserve">Формообразующие и словообразующие морфемы. Производящая основа. </w:t>
      </w:r>
      <w:r>
        <w:rPr>
          <w:spacing w:val="-2"/>
        </w:rPr>
        <w:t>Основные</w:t>
      </w:r>
      <w:r>
        <w:tab/>
      </w:r>
      <w:r>
        <w:rPr>
          <w:spacing w:val="-2"/>
        </w:rPr>
        <w:t>способы</w:t>
      </w:r>
      <w:r>
        <w:tab/>
      </w:r>
      <w:r>
        <w:rPr>
          <w:spacing w:val="-2"/>
        </w:rPr>
        <w:t>образования</w:t>
      </w:r>
      <w:r>
        <w:tab/>
      </w:r>
      <w:r>
        <w:rPr>
          <w:spacing w:val="-4"/>
        </w:rPr>
        <w:t>слов</w:t>
      </w:r>
      <w:r>
        <w:tab/>
      </w:r>
      <w:r>
        <w:rPr>
          <w:spacing w:val="-10"/>
        </w:rPr>
        <w:t>в</w:t>
      </w:r>
      <w:r>
        <w:tab/>
      </w:r>
      <w:r>
        <w:rPr>
          <w:spacing w:val="-2"/>
        </w:rPr>
        <w:t>русском</w:t>
      </w:r>
      <w:r>
        <w:tab/>
      </w:r>
      <w:r>
        <w:rPr>
          <w:spacing w:val="-2"/>
        </w:rPr>
        <w:t>языке</w:t>
      </w:r>
      <w:r>
        <w:tab/>
      </w:r>
      <w:r>
        <w:rPr>
          <w:spacing w:val="-2"/>
        </w:rPr>
        <w:t>(приставочный,</w:t>
      </w:r>
    </w:p>
    <w:p w:rsidR="00ED113B" w:rsidRDefault="00F26E6D">
      <w:pPr>
        <w:pStyle w:val="a3"/>
        <w:ind w:right="569"/>
        <w:jc w:val="left"/>
      </w:pPr>
      <w:r>
        <w:t>суффиксальный,</w:t>
      </w:r>
      <w:r>
        <w:rPr>
          <w:spacing w:val="80"/>
        </w:rPr>
        <w:t xml:space="preserve"> </w:t>
      </w:r>
      <w:r>
        <w:t>приставочно-суффиксальный,</w:t>
      </w:r>
      <w:r>
        <w:rPr>
          <w:spacing w:val="80"/>
        </w:rPr>
        <w:t xml:space="preserve"> </w:t>
      </w:r>
      <w:r>
        <w:t>бессуффиксный,</w:t>
      </w:r>
      <w:r>
        <w:rPr>
          <w:spacing w:val="80"/>
        </w:rPr>
        <w:t xml:space="preserve"> </w:t>
      </w:r>
      <w:r>
        <w:t>сложение,</w:t>
      </w:r>
      <w:r>
        <w:rPr>
          <w:spacing w:val="80"/>
        </w:rPr>
        <w:t xml:space="preserve"> </w:t>
      </w:r>
      <w:r>
        <w:t>переход</w:t>
      </w:r>
      <w:r>
        <w:rPr>
          <w:spacing w:val="80"/>
        </w:rPr>
        <w:t xml:space="preserve"> </w:t>
      </w:r>
      <w:r>
        <w:t>из одной части речи в другую).</w:t>
      </w:r>
    </w:p>
    <w:p w:rsidR="00ED113B" w:rsidRDefault="00F26E6D">
      <w:pPr>
        <w:pStyle w:val="a3"/>
        <w:ind w:left="1329"/>
        <w:jc w:val="left"/>
      </w:pPr>
      <w:r>
        <w:t>Понятие</w:t>
      </w:r>
      <w:r>
        <w:rPr>
          <w:spacing w:val="-4"/>
        </w:rPr>
        <w:t xml:space="preserve"> </w:t>
      </w:r>
      <w:r>
        <w:t>об</w:t>
      </w:r>
      <w:r>
        <w:rPr>
          <w:spacing w:val="-3"/>
        </w:rPr>
        <w:t xml:space="preserve"> </w:t>
      </w:r>
      <w:r>
        <w:t>этимологии</w:t>
      </w:r>
      <w:r>
        <w:rPr>
          <w:spacing w:val="-5"/>
        </w:rPr>
        <w:t xml:space="preserve"> </w:t>
      </w:r>
      <w:r>
        <w:t>(общее</w:t>
      </w:r>
      <w:r>
        <w:rPr>
          <w:spacing w:val="-3"/>
        </w:rPr>
        <w:t xml:space="preserve"> </w:t>
      </w:r>
      <w:r>
        <w:rPr>
          <w:spacing w:val="-2"/>
        </w:rPr>
        <w:t>представление).</w:t>
      </w:r>
    </w:p>
    <w:p w:rsidR="00ED113B" w:rsidRDefault="00F26E6D">
      <w:pPr>
        <w:pStyle w:val="a3"/>
        <w:ind w:right="569" w:firstLine="760"/>
        <w:jc w:val="left"/>
      </w:pPr>
      <w:r>
        <w:t>Морфемный</w:t>
      </w:r>
      <w:r>
        <w:rPr>
          <w:spacing w:val="80"/>
        </w:rPr>
        <w:t xml:space="preserve"> </w:t>
      </w:r>
      <w:r>
        <w:t>и</w:t>
      </w:r>
      <w:r>
        <w:rPr>
          <w:spacing w:val="80"/>
        </w:rPr>
        <w:t xml:space="preserve"> </w:t>
      </w:r>
      <w:r>
        <w:t>словообразовательный</w:t>
      </w:r>
      <w:r>
        <w:rPr>
          <w:spacing w:val="80"/>
        </w:rPr>
        <w:t xml:space="preserve"> </w:t>
      </w:r>
      <w:r>
        <w:t>анализ</w:t>
      </w:r>
      <w:r>
        <w:rPr>
          <w:spacing w:val="80"/>
        </w:rPr>
        <w:t xml:space="preserve"> </w:t>
      </w:r>
      <w:r>
        <w:t>слов.</w:t>
      </w:r>
      <w:r>
        <w:rPr>
          <w:spacing w:val="80"/>
        </w:rPr>
        <w:t xml:space="preserve"> </w:t>
      </w:r>
      <w:r>
        <w:t>Правописание</w:t>
      </w:r>
      <w:r>
        <w:rPr>
          <w:spacing w:val="80"/>
        </w:rPr>
        <w:t xml:space="preserve"> </w:t>
      </w:r>
      <w:r>
        <w:t>сложных</w:t>
      </w:r>
      <w:r>
        <w:rPr>
          <w:spacing w:val="80"/>
        </w:rPr>
        <w:t xml:space="preserve"> </w:t>
      </w:r>
      <w:r>
        <w:t>и сложносокращённых слов.</w:t>
      </w:r>
    </w:p>
    <w:p w:rsidR="00ED113B" w:rsidRDefault="00F26E6D">
      <w:pPr>
        <w:pStyle w:val="a3"/>
        <w:ind w:left="1288"/>
        <w:jc w:val="left"/>
      </w:pPr>
      <w:r>
        <w:t>Правописания</w:t>
      </w:r>
      <w:r>
        <w:rPr>
          <w:spacing w:val="17"/>
        </w:rPr>
        <w:t xml:space="preserve"> </w:t>
      </w:r>
      <w:r>
        <w:t>корня</w:t>
      </w:r>
      <w:r>
        <w:rPr>
          <w:spacing w:val="19"/>
        </w:rPr>
        <w:t xml:space="preserve"> </w:t>
      </w:r>
      <w:r>
        <w:t>–кас-кос-</w:t>
      </w:r>
      <w:r>
        <w:rPr>
          <w:spacing w:val="22"/>
        </w:rPr>
        <w:t xml:space="preserve"> </w:t>
      </w:r>
      <w:r>
        <w:t>с</w:t>
      </w:r>
      <w:r>
        <w:rPr>
          <w:spacing w:val="18"/>
        </w:rPr>
        <w:t xml:space="preserve"> </w:t>
      </w:r>
      <w:r>
        <w:t>чередованием</w:t>
      </w:r>
      <w:r>
        <w:rPr>
          <w:spacing w:val="19"/>
        </w:rPr>
        <w:t xml:space="preserve"> </w:t>
      </w:r>
      <w:r>
        <w:t>а</w:t>
      </w:r>
      <w:r>
        <w:rPr>
          <w:spacing w:val="20"/>
        </w:rPr>
        <w:t xml:space="preserve"> </w:t>
      </w:r>
      <w:r>
        <w:t>//</w:t>
      </w:r>
      <w:r>
        <w:rPr>
          <w:spacing w:val="20"/>
        </w:rPr>
        <w:t xml:space="preserve"> </w:t>
      </w:r>
      <w:r>
        <w:t>о,</w:t>
      </w:r>
      <w:r>
        <w:rPr>
          <w:spacing w:val="20"/>
        </w:rPr>
        <w:t xml:space="preserve"> </w:t>
      </w:r>
      <w:r>
        <w:t>гласных</w:t>
      </w:r>
      <w:r>
        <w:rPr>
          <w:spacing w:val="18"/>
        </w:rPr>
        <w:t xml:space="preserve"> </w:t>
      </w:r>
      <w:r>
        <w:t>в</w:t>
      </w:r>
      <w:r>
        <w:rPr>
          <w:spacing w:val="19"/>
        </w:rPr>
        <w:t xml:space="preserve"> </w:t>
      </w:r>
      <w:r>
        <w:t>приставках</w:t>
      </w:r>
      <w:r>
        <w:rPr>
          <w:spacing w:val="27"/>
        </w:rPr>
        <w:t xml:space="preserve"> </w:t>
      </w:r>
      <w:r>
        <w:t>пре-</w:t>
      </w:r>
      <w:r>
        <w:rPr>
          <w:spacing w:val="19"/>
        </w:rPr>
        <w:t xml:space="preserve"> </w:t>
      </w:r>
      <w:r>
        <w:rPr>
          <w:spacing w:val="-10"/>
        </w:rPr>
        <w:t>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jc w:val="left"/>
      </w:pPr>
      <w:r>
        <w:rPr>
          <w:spacing w:val="-2"/>
        </w:rPr>
        <w:lastRenderedPageBreak/>
        <w:t>при-</w:t>
      </w:r>
      <w:r>
        <w:rPr>
          <w:spacing w:val="-10"/>
        </w:rPr>
        <w:t>.</w:t>
      </w:r>
    </w:p>
    <w:p w:rsidR="00ED113B" w:rsidRDefault="00F26E6D">
      <w:pPr>
        <w:pStyle w:val="a3"/>
        <w:ind w:left="0"/>
        <w:jc w:val="left"/>
      </w:pPr>
      <w:r>
        <w:br w:type="column"/>
      </w:r>
    </w:p>
    <w:p w:rsidR="00ED113B" w:rsidRDefault="00F26E6D">
      <w:pPr>
        <w:pStyle w:val="a3"/>
        <w:spacing w:before="1"/>
        <w:ind w:left="202" w:right="2308"/>
        <w:jc w:val="left"/>
      </w:pPr>
      <w:r>
        <w:t>Орфографический</w:t>
      </w:r>
      <w:r>
        <w:rPr>
          <w:spacing w:val="-8"/>
        </w:rPr>
        <w:t xml:space="preserve"> </w:t>
      </w:r>
      <w:r>
        <w:t>анализ</w:t>
      </w:r>
      <w:r>
        <w:rPr>
          <w:spacing w:val="-8"/>
        </w:rPr>
        <w:t xml:space="preserve"> </w:t>
      </w:r>
      <w:r>
        <w:t>слов</w:t>
      </w:r>
      <w:r>
        <w:rPr>
          <w:spacing w:val="-9"/>
        </w:rPr>
        <w:t xml:space="preserve"> </w:t>
      </w:r>
      <w:r>
        <w:t>(в</w:t>
      </w:r>
      <w:r>
        <w:rPr>
          <w:spacing w:val="-9"/>
        </w:rPr>
        <w:t xml:space="preserve"> </w:t>
      </w:r>
      <w:r>
        <w:t>рамках</w:t>
      </w:r>
      <w:r>
        <w:rPr>
          <w:spacing w:val="-6"/>
        </w:rPr>
        <w:t xml:space="preserve"> </w:t>
      </w:r>
      <w:r>
        <w:t>изученного). Морфология. Культура речи. Орфография.</w:t>
      </w:r>
    </w:p>
    <w:p w:rsidR="00ED113B" w:rsidRDefault="00F26E6D">
      <w:pPr>
        <w:pStyle w:val="a3"/>
        <w:ind w:left="202" w:right="5516"/>
        <w:jc w:val="left"/>
      </w:pPr>
      <w:r>
        <w:t>Имя существительное. Особенности</w:t>
      </w:r>
      <w:r>
        <w:rPr>
          <w:spacing w:val="-15"/>
        </w:rPr>
        <w:t xml:space="preserve"> </w:t>
      </w:r>
      <w:r>
        <w:t>словообразования.</w:t>
      </w:r>
    </w:p>
    <w:p w:rsidR="00ED113B" w:rsidRDefault="00ED113B">
      <w:pPr>
        <w:pStyle w:val="a3"/>
        <w:jc w:val="left"/>
        <w:sectPr w:rsidR="00ED113B">
          <w:type w:val="continuous"/>
          <w:pgSz w:w="11910" w:h="16840"/>
          <w:pgMar w:top="1260" w:right="283" w:bottom="280" w:left="1133" w:header="0" w:footer="953" w:gutter="0"/>
          <w:cols w:num="2" w:space="720" w:equalWidth="0">
            <w:col w:w="1088" w:space="40"/>
            <w:col w:w="9366"/>
          </w:cols>
        </w:sectPr>
      </w:pPr>
    </w:p>
    <w:p w:rsidR="00ED113B" w:rsidRDefault="00F26E6D">
      <w:pPr>
        <w:pStyle w:val="a3"/>
        <w:spacing w:before="66"/>
        <w:ind w:right="569" w:firstLine="760"/>
        <w:jc w:val="left"/>
      </w:pPr>
      <w:r>
        <w:lastRenderedPageBreak/>
        <w:t>Нормы</w:t>
      </w:r>
      <w:r>
        <w:rPr>
          <w:spacing w:val="40"/>
        </w:rPr>
        <w:t xml:space="preserve"> </w:t>
      </w:r>
      <w:r>
        <w:t>произношения</w:t>
      </w:r>
      <w:r>
        <w:rPr>
          <w:spacing w:val="40"/>
        </w:rPr>
        <w:t xml:space="preserve"> </w:t>
      </w:r>
      <w:r>
        <w:t>имён</w:t>
      </w:r>
      <w:r>
        <w:rPr>
          <w:spacing w:val="40"/>
        </w:rPr>
        <w:t xml:space="preserve"> </w:t>
      </w:r>
      <w:r>
        <w:t>существительных,</w:t>
      </w:r>
      <w:r>
        <w:rPr>
          <w:spacing w:val="40"/>
        </w:rPr>
        <w:t xml:space="preserve"> </w:t>
      </w:r>
      <w:r>
        <w:t>нормы</w:t>
      </w:r>
      <w:r>
        <w:rPr>
          <w:spacing w:val="40"/>
        </w:rPr>
        <w:t xml:space="preserve"> </w:t>
      </w:r>
      <w:r>
        <w:t>постановки</w:t>
      </w:r>
      <w:r>
        <w:rPr>
          <w:spacing w:val="40"/>
        </w:rPr>
        <w:t xml:space="preserve"> </w:t>
      </w:r>
      <w:r>
        <w:t>ударения</w:t>
      </w:r>
      <w:r>
        <w:rPr>
          <w:spacing w:val="40"/>
        </w:rPr>
        <w:t xml:space="preserve"> </w:t>
      </w:r>
      <w:r>
        <w:t>(в</w:t>
      </w:r>
      <w:r>
        <w:rPr>
          <w:spacing w:val="40"/>
        </w:rPr>
        <w:t xml:space="preserve"> </w:t>
      </w:r>
      <w:r>
        <w:t>рамках изученного).</w:t>
      </w:r>
    </w:p>
    <w:p w:rsidR="00ED113B" w:rsidRDefault="00F26E6D">
      <w:pPr>
        <w:pStyle w:val="a3"/>
        <w:ind w:left="1329" w:right="2414"/>
        <w:jc w:val="left"/>
      </w:pPr>
      <w:r>
        <w:t>Нормы словоизменения имён существительных. Морфологический</w:t>
      </w:r>
      <w:r>
        <w:rPr>
          <w:spacing w:val="-13"/>
        </w:rPr>
        <w:t xml:space="preserve"> </w:t>
      </w:r>
      <w:r>
        <w:t>анализ</w:t>
      </w:r>
      <w:r>
        <w:rPr>
          <w:spacing w:val="-13"/>
        </w:rPr>
        <w:t xml:space="preserve"> </w:t>
      </w:r>
      <w:r>
        <w:t>имён</w:t>
      </w:r>
      <w:r>
        <w:rPr>
          <w:spacing w:val="-13"/>
        </w:rPr>
        <w:t xml:space="preserve"> </w:t>
      </w:r>
      <w:r>
        <w:t>существительных.</w:t>
      </w:r>
    </w:p>
    <w:p w:rsidR="00ED113B" w:rsidRDefault="00F26E6D">
      <w:pPr>
        <w:pStyle w:val="a3"/>
        <w:spacing w:before="1"/>
        <w:ind w:left="1329" w:right="1364"/>
        <w:jc w:val="left"/>
      </w:pPr>
      <w:r>
        <w:t>Правила слитного и дефисного написания пол- и полу- со словами. Орфографический</w:t>
      </w:r>
      <w:r>
        <w:rPr>
          <w:spacing w:val="-7"/>
        </w:rPr>
        <w:t xml:space="preserve"> </w:t>
      </w:r>
      <w:r>
        <w:t>анализ</w:t>
      </w:r>
      <w:r>
        <w:rPr>
          <w:spacing w:val="-7"/>
        </w:rPr>
        <w:t xml:space="preserve"> </w:t>
      </w:r>
      <w:r>
        <w:t>имён</w:t>
      </w:r>
      <w:r>
        <w:rPr>
          <w:spacing w:val="-7"/>
        </w:rPr>
        <w:t xml:space="preserve"> </w:t>
      </w:r>
      <w:r>
        <w:t>существительных</w:t>
      </w:r>
      <w:r>
        <w:rPr>
          <w:spacing w:val="-6"/>
        </w:rPr>
        <w:t xml:space="preserve"> </w:t>
      </w:r>
      <w:r>
        <w:t>(в</w:t>
      </w:r>
      <w:r>
        <w:rPr>
          <w:spacing w:val="-9"/>
        </w:rPr>
        <w:t xml:space="preserve"> </w:t>
      </w:r>
      <w:r>
        <w:t>рамках</w:t>
      </w:r>
      <w:r>
        <w:rPr>
          <w:spacing w:val="-1"/>
        </w:rPr>
        <w:t xml:space="preserve"> </w:t>
      </w:r>
      <w:r>
        <w:t>изученного). Имя прилагательное.</w:t>
      </w:r>
    </w:p>
    <w:p w:rsidR="00ED113B" w:rsidRDefault="00F26E6D">
      <w:pPr>
        <w:pStyle w:val="a3"/>
        <w:ind w:left="1308" w:right="1364"/>
        <w:jc w:val="left"/>
      </w:pPr>
      <w:r>
        <w:t>Качественные,</w:t>
      </w:r>
      <w:r>
        <w:rPr>
          <w:spacing w:val="-7"/>
        </w:rPr>
        <w:t xml:space="preserve"> </w:t>
      </w:r>
      <w:r>
        <w:t>относительные</w:t>
      </w:r>
      <w:r>
        <w:rPr>
          <w:spacing w:val="-9"/>
        </w:rPr>
        <w:t xml:space="preserve"> </w:t>
      </w:r>
      <w:r>
        <w:t>и</w:t>
      </w:r>
      <w:r>
        <w:rPr>
          <w:spacing w:val="-7"/>
        </w:rPr>
        <w:t xml:space="preserve"> </w:t>
      </w:r>
      <w:r>
        <w:t>притяжательные</w:t>
      </w:r>
      <w:r>
        <w:rPr>
          <w:spacing w:val="-9"/>
        </w:rPr>
        <w:t xml:space="preserve"> </w:t>
      </w:r>
      <w:r>
        <w:t>имена</w:t>
      </w:r>
      <w:r>
        <w:rPr>
          <w:spacing w:val="-8"/>
        </w:rPr>
        <w:t xml:space="preserve"> </w:t>
      </w:r>
      <w:r>
        <w:t>прилагательные. Степени сравнения качественных имён прилагательных.</w:t>
      </w:r>
    </w:p>
    <w:p w:rsidR="00ED113B" w:rsidRDefault="00F26E6D">
      <w:pPr>
        <w:pStyle w:val="a3"/>
        <w:ind w:left="1308" w:right="3146"/>
        <w:jc w:val="left"/>
      </w:pPr>
      <w:r>
        <w:t>Словообразование имён прилагательных. Морфологический анализ имён прилагательных. Правописание н и нн в именах прилагательных. Правописание</w:t>
      </w:r>
      <w:r>
        <w:rPr>
          <w:spacing w:val="-6"/>
        </w:rPr>
        <w:t xml:space="preserve"> </w:t>
      </w:r>
      <w:r>
        <w:t>суффиксов</w:t>
      </w:r>
      <w:r>
        <w:rPr>
          <w:spacing w:val="-4"/>
        </w:rPr>
        <w:t xml:space="preserve"> </w:t>
      </w:r>
      <w:r>
        <w:t>-к-</w:t>
      </w:r>
      <w:r>
        <w:rPr>
          <w:spacing w:val="-6"/>
        </w:rPr>
        <w:t xml:space="preserve"> </w:t>
      </w:r>
      <w:r>
        <w:t>и</w:t>
      </w:r>
      <w:r>
        <w:rPr>
          <w:spacing w:val="-5"/>
        </w:rPr>
        <w:t xml:space="preserve"> </w:t>
      </w:r>
      <w:r>
        <w:t>-ск-</w:t>
      </w:r>
      <w:r>
        <w:rPr>
          <w:spacing w:val="-6"/>
        </w:rPr>
        <w:t xml:space="preserve"> </w:t>
      </w:r>
      <w:r>
        <w:t>имён</w:t>
      </w:r>
      <w:r>
        <w:rPr>
          <w:spacing w:val="-5"/>
        </w:rPr>
        <w:t xml:space="preserve"> </w:t>
      </w:r>
      <w:r>
        <w:t>прилагательных. Правописание сложных имён прилагательных.</w:t>
      </w:r>
    </w:p>
    <w:p w:rsidR="00ED113B" w:rsidRDefault="00F26E6D">
      <w:pPr>
        <w:pStyle w:val="a3"/>
        <w:tabs>
          <w:tab w:val="left" w:pos="2263"/>
          <w:tab w:val="left" w:pos="3994"/>
          <w:tab w:val="left" w:pos="4740"/>
          <w:tab w:val="left" w:pos="6692"/>
          <w:tab w:val="left" w:pos="7606"/>
          <w:tab w:val="left" w:pos="8774"/>
          <w:tab w:val="left" w:pos="9196"/>
        </w:tabs>
        <w:ind w:right="569" w:firstLine="739"/>
        <w:jc w:val="left"/>
      </w:pPr>
      <w:r>
        <w:rPr>
          <w:spacing w:val="-4"/>
        </w:rPr>
        <w:t>Нормы</w:t>
      </w:r>
      <w:r>
        <w:tab/>
      </w:r>
      <w:r>
        <w:rPr>
          <w:spacing w:val="-2"/>
        </w:rPr>
        <w:t>произношения</w:t>
      </w:r>
      <w:r>
        <w:tab/>
      </w:r>
      <w:r>
        <w:rPr>
          <w:spacing w:val="-4"/>
        </w:rPr>
        <w:t>имён</w:t>
      </w:r>
      <w:r>
        <w:tab/>
      </w:r>
      <w:r>
        <w:rPr>
          <w:spacing w:val="-2"/>
        </w:rPr>
        <w:t>прилагательных,</w:t>
      </w:r>
      <w:r>
        <w:tab/>
      </w:r>
      <w:r>
        <w:rPr>
          <w:spacing w:val="-2"/>
        </w:rPr>
        <w:t>нормы</w:t>
      </w:r>
      <w:r>
        <w:tab/>
      </w:r>
      <w:r>
        <w:rPr>
          <w:spacing w:val="-2"/>
        </w:rPr>
        <w:t>ударения</w:t>
      </w:r>
      <w:r>
        <w:tab/>
      </w:r>
      <w:r>
        <w:rPr>
          <w:spacing w:val="-6"/>
        </w:rPr>
        <w:t>(в</w:t>
      </w:r>
      <w:r>
        <w:tab/>
      </w:r>
      <w:r>
        <w:rPr>
          <w:spacing w:val="-2"/>
        </w:rPr>
        <w:t>рамках изученного).</w:t>
      </w:r>
    </w:p>
    <w:p w:rsidR="00ED113B" w:rsidRDefault="00F26E6D">
      <w:pPr>
        <w:pStyle w:val="a3"/>
        <w:ind w:left="1308" w:right="1650"/>
        <w:jc w:val="left"/>
      </w:pPr>
      <w:r>
        <w:t>Орфографический</w:t>
      </w:r>
      <w:r>
        <w:rPr>
          <w:spacing w:val="-6"/>
        </w:rPr>
        <w:t xml:space="preserve"> </w:t>
      </w:r>
      <w:r>
        <w:t>анализ</w:t>
      </w:r>
      <w:r>
        <w:rPr>
          <w:spacing w:val="-6"/>
        </w:rPr>
        <w:t xml:space="preserve"> </w:t>
      </w:r>
      <w:r>
        <w:t>имени</w:t>
      </w:r>
      <w:r>
        <w:rPr>
          <w:spacing w:val="-6"/>
        </w:rPr>
        <w:t xml:space="preserve"> </w:t>
      </w:r>
      <w:r>
        <w:t>прилагательного</w:t>
      </w:r>
      <w:r>
        <w:rPr>
          <w:spacing w:val="-6"/>
        </w:rPr>
        <w:t xml:space="preserve"> </w:t>
      </w:r>
      <w:r>
        <w:t>(в</w:t>
      </w:r>
      <w:r>
        <w:rPr>
          <w:spacing w:val="-7"/>
        </w:rPr>
        <w:t xml:space="preserve"> </w:t>
      </w:r>
      <w:r>
        <w:t>рамках</w:t>
      </w:r>
      <w:r>
        <w:rPr>
          <w:spacing w:val="-4"/>
        </w:rPr>
        <w:t xml:space="preserve"> </w:t>
      </w:r>
      <w:r>
        <w:t>изученного). Имя числительное.</w:t>
      </w:r>
    </w:p>
    <w:p w:rsidR="00ED113B" w:rsidRDefault="00F26E6D">
      <w:pPr>
        <w:pStyle w:val="a3"/>
        <w:ind w:right="563" w:firstLine="739"/>
        <w:jc w:val="left"/>
      </w:pPr>
      <w:r>
        <w:t>Общее</w:t>
      </w:r>
      <w:r>
        <w:rPr>
          <w:spacing w:val="28"/>
        </w:rPr>
        <w:t xml:space="preserve"> </w:t>
      </w:r>
      <w:r>
        <w:t>грамматическое</w:t>
      </w:r>
      <w:r>
        <w:rPr>
          <w:spacing w:val="30"/>
        </w:rPr>
        <w:t xml:space="preserve"> </w:t>
      </w:r>
      <w:r>
        <w:t>значение имени</w:t>
      </w:r>
      <w:r>
        <w:rPr>
          <w:spacing w:val="29"/>
        </w:rPr>
        <w:t xml:space="preserve"> </w:t>
      </w:r>
      <w:r>
        <w:t>числительного.</w:t>
      </w:r>
      <w:r>
        <w:rPr>
          <w:spacing w:val="27"/>
        </w:rPr>
        <w:t xml:space="preserve"> </w:t>
      </w:r>
      <w:r>
        <w:t>Синтаксические</w:t>
      </w:r>
      <w:r>
        <w:rPr>
          <w:spacing w:val="28"/>
        </w:rPr>
        <w:t xml:space="preserve"> </w:t>
      </w:r>
      <w:r>
        <w:t>функции имён числительных.</w:t>
      </w:r>
    </w:p>
    <w:p w:rsidR="00ED113B" w:rsidRDefault="00F26E6D">
      <w:pPr>
        <w:pStyle w:val="a3"/>
        <w:spacing w:before="1"/>
        <w:ind w:firstLine="739"/>
        <w:jc w:val="left"/>
      </w:pPr>
      <w:r>
        <w:t>Разряды</w:t>
      </w:r>
      <w:r>
        <w:rPr>
          <w:spacing w:val="80"/>
        </w:rPr>
        <w:t xml:space="preserve"> </w:t>
      </w:r>
      <w:r>
        <w:t>имён</w:t>
      </w:r>
      <w:r>
        <w:rPr>
          <w:spacing w:val="80"/>
        </w:rPr>
        <w:t xml:space="preserve"> </w:t>
      </w:r>
      <w:r>
        <w:t>числительных</w:t>
      </w:r>
      <w:r>
        <w:rPr>
          <w:spacing w:val="80"/>
        </w:rPr>
        <w:t xml:space="preserve"> </w:t>
      </w:r>
      <w:r>
        <w:t>по</w:t>
      </w:r>
      <w:r>
        <w:rPr>
          <w:spacing w:val="80"/>
        </w:rPr>
        <w:t xml:space="preserve"> </w:t>
      </w:r>
      <w:r>
        <w:t>значению:</w:t>
      </w:r>
      <w:r>
        <w:rPr>
          <w:spacing w:val="80"/>
        </w:rPr>
        <w:t xml:space="preserve"> </w:t>
      </w:r>
      <w:r>
        <w:t>количественные</w:t>
      </w:r>
      <w:r>
        <w:rPr>
          <w:spacing w:val="80"/>
        </w:rPr>
        <w:t xml:space="preserve"> </w:t>
      </w:r>
      <w:r>
        <w:t>(целые,</w:t>
      </w:r>
      <w:r>
        <w:rPr>
          <w:spacing w:val="80"/>
        </w:rPr>
        <w:t xml:space="preserve"> </w:t>
      </w:r>
      <w:r>
        <w:t>дробные, собирательные), порядковые числительные.</w:t>
      </w:r>
    </w:p>
    <w:p w:rsidR="00ED113B" w:rsidRDefault="00F26E6D">
      <w:pPr>
        <w:pStyle w:val="a3"/>
        <w:tabs>
          <w:tab w:val="left" w:pos="2380"/>
          <w:tab w:val="left" w:pos="3118"/>
          <w:tab w:val="left" w:pos="4797"/>
          <w:tab w:val="left" w:pos="5267"/>
          <w:tab w:val="left" w:pos="6550"/>
          <w:tab w:val="left" w:pos="7680"/>
          <w:tab w:val="left" w:pos="8868"/>
        </w:tabs>
        <w:ind w:right="567" w:firstLine="739"/>
        <w:jc w:val="left"/>
      </w:pPr>
      <w:r>
        <w:rPr>
          <w:spacing w:val="-2"/>
        </w:rPr>
        <w:t>Разряды</w:t>
      </w:r>
      <w:r>
        <w:tab/>
      </w:r>
      <w:r>
        <w:rPr>
          <w:spacing w:val="-4"/>
        </w:rPr>
        <w:t>имён</w:t>
      </w:r>
      <w:r>
        <w:tab/>
      </w:r>
      <w:r>
        <w:rPr>
          <w:spacing w:val="-2"/>
        </w:rPr>
        <w:t>числительных</w:t>
      </w:r>
      <w:r>
        <w:tab/>
      </w:r>
      <w:r>
        <w:rPr>
          <w:spacing w:val="-6"/>
        </w:rPr>
        <w:t>по</w:t>
      </w:r>
      <w:r>
        <w:tab/>
      </w:r>
      <w:r>
        <w:rPr>
          <w:spacing w:val="-2"/>
        </w:rPr>
        <w:t>строению:</w:t>
      </w:r>
      <w:r>
        <w:tab/>
      </w:r>
      <w:r>
        <w:rPr>
          <w:spacing w:val="-2"/>
        </w:rPr>
        <w:t>простые,</w:t>
      </w:r>
      <w:r>
        <w:tab/>
      </w:r>
      <w:r>
        <w:rPr>
          <w:spacing w:val="-2"/>
        </w:rPr>
        <w:t>сложные,</w:t>
      </w:r>
      <w:r>
        <w:tab/>
      </w:r>
      <w:r>
        <w:rPr>
          <w:spacing w:val="-2"/>
        </w:rPr>
        <w:t>составные числительные.</w:t>
      </w:r>
    </w:p>
    <w:p w:rsidR="00ED113B" w:rsidRDefault="00F26E6D">
      <w:pPr>
        <w:pStyle w:val="a3"/>
        <w:ind w:left="1308"/>
        <w:jc w:val="left"/>
      </w:pPr>
      <w:r>
        <w:t>Словообразование</w:t>
      </w:r>
      <w:r>
        <w:rPr>
          <w:spacing w:val="-4"/>
        </w:rPr>
        <w:t xml:space="preserve"> </w:t>
      </w:r>
      <w:r>
        <w:t>имён</w:t>
      </w:r>
      <w:r>
        <w:rPr>
          <w:spacing w:val="-2"/>
        </w:rPr>
        <w:t xml:space="preserve"> числительных.</w:t>
      </w:r>
    </w:p>
    <w:p w:rsidR="00ED113B" w:rsidRDefault="00F26E6D">
      <w:pPr>
        <w:pStyle w:val="a3"/>
        <w:ind w:left="1308" w:right="2458"/>
        <w:jc w:val="left"/>
      </w:pPr>
      <w:r>
        <w:t>Склонение</w:t>
      </w:r>
      <w:r>
        <w:rPr>
          <w:spacing w:val="-8"/>
        </w:rPr>
        <w:t xml:space="preserve"> </w:t>
      </w:r>
      <w:r>
        <w:t>количественных</w:t>
      </w:r>
      <w:r>
        <w:rPr>
          <w:spacing w:val="-8"/>
        </w:rPr>
        <w:t xml:space="preserve"> </w:t>
      </w:r>
      <w:r>
        <w:t>и</w:t>
      </w:r>
      <w:r>
        <w:rPr>
          <w:spacing w:val="-7"/>
        </w:rPr>
        <w:t xml:space="preserve"> </w:t>
      </w:r>
      <w:r>
        <w:t>порядковых</w:t>
      </w:r>
      <w:r>
        <w:rPr>
          <w:spacing w:val="-8"/>
        </w:rPr>
        <w:t xml:space="preserve"> </w:t>
      </w:r>
      <w:r>
        <w:t>имён</w:t>
      </w:r>
      <w:r>
        <w:rPr>
          <w:spacing w:val="-7"/>
        </w:rPr>
        <w:t xml:space="preserve"> </w:t>
      </w:r>
      <w:r>
        <w:t>числительных. Правильное образование форм имён числительных.</w:t>
      </w:r>
    </w:p>
    <w:p w:rsidR="00ED113B" w:rsidRDefault="00F26E6D">
      <w:pPr>
        <w:pStyle w:val="a3"/>
        <w:ind w:left="1308" w:right="2458"/>
        <w:jc w:val="left"/>
      </w:pPr>
      <w:r>
        <w:t>Правильное</w:t>
      </w:r>
      <w:r>
        <w:rPr>
          <w:spacing w:val="-8"/>
        </w:rPr>
        <w:t xml:space="preserve"> </w:t>
      </w:r>
      <w:r>
        <w:t>употребление</w:t>
      </w:r>
      <w:r>
        <w:rPr>
          <w:spacing w:val="-10"/>
        </w:rPr>
        <w:t xml:space="preserve"> </w:t>
      </w:r>
      <w:r>
        <w:t>собирательных</w:t>
      </w:r>
      <w:r>
        <w:rPr>
          <w:spacing w:val="-10"/>
        </w:rPr>
        <w:t xml:space="preserve"> </w:t>
      </w:r>
      <w:r>
        <w:t>имён</w:t>
      </w:r>
      <w:r>
        <w:rPr>
          <w:spacing w:val="-9"/>
        </w:rPr>
        <w:t xml:space="preserve"> </w:t>
      </w:r>
      <w:r>
        <w:t>числительных. Морфологический анализ имён числительных.</w:t>
      </w:r>
    </w:p>
    <w:p w:rsidR="00ED113B" w:rsidRDefault="00F26E6D">
      <w:pPr>
        <w:pStyle w:val="a3"/>
        <w:ind w:right="569" w:firstLine="739"/>
      </w:pPr>
      <w: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ED113B" w:rsidRDefault="00F26E6D">
      <w:pPr>
        <w:pStyle w:val="a3"/>
        <w:ind w:left="1308" w:right="2064"/>
      </w:pPr>
      <w:r>
        <w:t>Орфографический</w:t>
      </w:r>
      <w:r>
        <w:rPr>
          <w:spacing w:val="-7"/>
        </w:rPr>
        <w:t xml:space="preserve"> </w:t>
      </w:r>
      <w:r>
        <w:t>анализ</w:t>
      </w:r>
      <w:r>
        <w:rPr>
          <w:spacing w:val="-7"/>
        </w:rPr>
        <w:t xml:space="preserve"> </w:t>
      </w:r>
      <w:r>
        <w:t>имён</w:t>
      </w:r>
      <w:r>
        <w:rPr>
          <w:spacing w:val="-7"/>
        </w:rPr>
        <w:t xml:space="preserve"> </w:t>
      </w:r>
      <w:r>
        <w:t>числительных</w:t>
      </w:r>
      <w:r>
        <w:rPr>
          <w:spacing w:val="-5"/>
        </w:rPr>
        <w:t xml:space="preserve"> </w:t>
      </w:r>
      <w:r>
        <w:t>(в</w:t>
      </w:r>
      <w:r>
        <w:rPr>
          <w:spacing w:val="-8"/>
        </w:rPr>
        <w:t xml:space="preserve"> </w:t>
      </w:r>
      <w:r>
        <w:t>рамках</w:t>
      </w:r>
      <w:r>
        <w:rPr>
          <w:spacing w:val="-5"/>
        </w:rPr>
        <w:t xml:space="preserve"> </w:t>
      </w:r>
      <w:r>
        <w:t xml:space="preserve">изученного). </w:t>
      </w:r>
      <w:r>
        <w:rPr>
          <w:spacing w:val="-2"/>
        </w:rPr>
        <w:t>Местоимение.</w:t>
      </w:r>
    </w:p>
    <w:p w:rsidR="00ED113B" w:rsidRDefault="00F26E6D">
      <w:pPr>
        <w:pStyle w:val="a3"/>
        <w:ind w:right="569" w:firstLine="739"/>
      </w:pPr>
      <w:r>
        <w:t>Общее грамматическое значение местоимения. Синтаксические функции местоимений. Роль местоимений в речи.</w:t>
      </w:r>
    </w:p>
    <w:p w:rsidR="00ED113B" w:rsidRDefault="00F26E6D">
      <w:pPr>
        <w:pStyle w:val="a3"/>
        <w:spacing w:before="1"/>
        <w:ind w:right="567" w:firstLine="739"/>
      </w:pPr>
      <w: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ED113B" w:rsidRDefault="00F26E6D">
      <w:pPr>
        <w:pStyle w:val="a3"/>
        <w:ind w:left="1308" w:right="5032"/>
        <w:jc w:val="left"/>
      </w:pPr>
      <w:r>
        <w:t>Склонение местоимений. Словообразование местоимений. Морфологический</w:t>
      </w:r>
      <w:r>
        <w:rPr>
          <w:spacing w:val="-15"/>
        </w:rPr>
        <w:t xml:space="preserve"> </w:t>
      </w:r>
      <w:r>
        <w:t>анализ</w:t>
      </w:r>
      <w:r>
        <w:rPr>
          <w:spacing w:val="-15"/>
        </w:rPr>
        <w:t xml:space="preserve"> </w:t>
      </w:r>
      <w:r>
        <w:t>местоимений.</w:t>
      </w:r>
    </w:p>
    <w:p w:rsidR="00ED113B" w:rsidRDefault="00F26E6D">
      <w:pPr>
        <w:pStyle w:val="a3"/>
        <w:ind w:right="568" w:firstLine="739"/>
      </w:pPr>
      <w:r>
        <w:t>Употребление местоимений в соответствии с требованиями русского речевого этикета,</w:t>
      </w:r>
      <w:r>
        <w:rPr>
          <w:spacing w:val="-2"/>
        </w:rPr>
        <w:t xml:space="preserve"> </w:t>
      </w:r>
      <w:r>
        <w:t>в</w:t>
      </w:r>
      <w:r>
        <w:rPr>
          <w:spacing w:val="-2"/>
        </w:rPr>
        <w:t xml:space="preserve"> </w:t>
      </w:r>
      <w:r>
        <w:t>том</w:t>
      </w:r>
      <w:r>
        <w:rPr>
          <w:spacing w:val="-1"/>
        </w:rPr>
        <w:t xml:space="preserve"> </w:t>
      </w:r>
      <w:r>
        <w:t>числе</w:t>
      </w:r>
      <w:r>
        <w:rPr>
          <w:spacing w:val="-2"/>
        </w:rPr>
        <w:t xml:space="preserve"> </w:t>
      </w:r>
      <w:r>
        <w:t>местоимения</w:t>
      </w:r>
      <w:r>
        <w:rPr>
          <w:spacing w:val="-1"/>
        </w:rPr>
        <w:t xml:space="preserve"> </w:t>
      </w:r>
      <w:r>
        <w:t>3-го</w:t>
      </w:r>
      <w:r>
        <w:rPr>
          <w:spacing w:val="-1"/>
        </w:rPr>
        <w:t xml:space="preserve"> </w:t>
      </w:r>
      <w:r>
        <w:t>лица</w:t>
      </w:r>
      <w:r>
        <w:rPr>
          <w:spacing w:val="-2"/>
        </w:rPr>
        <w:t xml:space="preserve"> </w:t>
      </w:r>
      <w:r>
        <w:t>в</w:t>
      </w:r>
      <w:r>
        <w:rPr>
          <w:spacing w:val="-2"/>
        </w:rPr>
        <w:t xml:space="preserve"> </w:t>
      </w:r>
      <w:r>
        <w:t>соответствии со</w:t>
      </w:r>
      <w:r>
        <w:rPr>
          <w:spacing w:val="-1"/>
        </w:rPr>
        <w:t xml:space="preserve"> </w:t>
      </w:r>
      <w:r>
        <w:t>смыслом</w:t>
      </w:r>
      <w:r>
        <w:rPr>
          <w:spacing w:val="-2"/>
        </w:rPr>
        <w:t xml:space="preserve"> </w:t>
      </w:r>
      <w:r>
        <w:t>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ED113B" w:rsidRDefault="00F26E6D">
      <w:pPr>
        <w:pStyle w:val="a3"/>
        <w:ind w:right="569" w:firstLine="739"/>
      </w:pPr>
      <w:r>
        <w:t>Правила правописания местоимений: правописание местоимений с не и ни; слитное, раздельное и дефисное написание местоимений.</w:t>
      </w:r>
    </w:p>
    <w:p w:rsidR="00ED113B" w:rsidRDefault="00F26E6D">
      <w:pPr>
        <w:pStyle w:val="a3"/>
        <w:ind w:left="1308" w:right="2458"/>
        <w:jc w:val="left"/>
      </w:pPr>
      <w:r>
        <w:t>Орфографический</w:t>
      </w:r>
      <w:r>
        <w:rPr>
          <w:spacing w:val="-8"/>
        </w:rPr>
        <w:t xml:space="preserve"> </w:t>
      </w:r>
      <w:r>
        <w:t>анализ</w:t>
      </w:r>
      <w:r>
        <w:rPr>
          <w:spacing w:val="-8"/>
        </w:rPr>
        <w:t xml:space="preserve"> </w:t>
      </w:r>
      <w:r>
        <w:t>местоимений</w:t>
      </w:r>
      <w:r>
        <w:rPr>
          <w:spacing w:val="-8"/>
        </w:rPr>
        <w:t xml:space="preserve"> </w:t>
      </w:r>
      <w:r>
        <w:t>(в</w:t>
      </w:r>
      <w:r>
        <w:rPr>
          <w:spacing w:val="-10"/>
        </w:rPr>
        <w:t xml:space="preserve"> </w:t>
      </w:r>
      <w:r>
        <w:t>рамках</w:t>
      </w:r>
      <w:r>
        <w:rPr>
          <w:spacing w:val="-6"/>
        </w:rPr>
        <w:t xml:space="preserve"> </w:t>
      </w:r>
      <w:r>
        <w:t xml:space="preserve">изученного). </w:t>
      </w:r>
      <w:r>
        <w:rPr>
          <w:spacing w:val="-2"/>
        </w:rPr>
        <w:t>Глагол.</w:t>
      </w:r>
    </w:p>
    <w:p w:rsidR="00ED113B" w:rsidRDefault="00F26E6D">
      <w:pPr>
        <w:pStyle w:val="a3"/>
        <w:spacing w:before="1"/>
        <w:ind w:left="1308" w:right="5032"/>
        <w:jc w:val="left"/>
      </w:pPr>
      <w:r>
        <w:t>Переходные</w:t>
      </w:r>
      <w:r>
        <w:rPr>
          <w:spacing w:val="-13"/>
        </w:rPr>
        <w:t xml:space="preserve"> </w:t>
      </w:r>
      <w:r>
        <w:t>и</w:t>
      </w:r>
      <w:r>
        <w:rPr>
          <w:spacing w:val="-11"/>
        </w:rPr>
        <w:t xml:space="preserve"> </w:t>
      </w:r>
      <w:r>
        <w:t>непереходные</w:t>
      </w:r>
      <w:r>
        <w:rPr>
          <w:spacing w:val="-13"/>
        </w:rPr>
        <w:t xml:space="preserve"> </w:t>
      </w:r>
      <w:r>
        <w:t>глаголы. Разноспрягаемые глаголы.</w:t>
      </w:r>
    </w:p>
    <w:p w:rsidR="00ED113B" w:rsidRDefault="00F26E6D">
      <w:pPr>
        <w:pStyle w:val="a3"/>
        <w:ind w:left="1308"/>
        <w:jc w:val="left"/>
      </w:pPr>
      <w:r>
        <w:t>Безличные</w:t>
      </w:r>
      <w:r>
        <w:rPr>
          <w:spacing w:val="-8"/>
        </w:rPr>
        <w:t xml:space="preserve"> </w:t>
      </w:r>
      <w:r>
        <w:t>глаголы.</w:t>
      </w:r>
      <w:r>
        <w:rPr>
          <w:spacing w:val="-4"/>
        </w:rPr>
        <w:t xml:space="preserve"> </w:t>
      </w:r>
      <w:r>
        <w:t>Использование</w:t>
      </w:r>
      <w:r>
        <w:rPr>
          <w:spacing w:val="-4"/>
        </w:rPr>
        <w:t xml:space="preserve"> </w:t>
      </w:r>
      <w:r>
        <w:t>личных</w:t>
      </w:r>
      <w:r>
        <w:rPr>
          <w:spacing w:val="-2"/>
        </w:rPr>
        <w:t xml:space="preserve"> </w:t>
      </w:r>
      <w:r>
        <w:t>глаголов</w:t>
      </w:r>
      <w:r>
        <w:rPr>
          <w:spacing w:val="-4"/>
        </w:rPr>
        <w:t xml:space="preserve"> </w:t>
      </w:r>
      <w:r>
        <w:t>в</w:t>
      </w:r>
      <w:r>
        <w:rPr>
          <w:spacing w:val="-5"/>
        </w:rPr>
        <w:t xml:space="preserve"> </w:t>
      </w:r>
      <w:r>
        <w:t>безличном</w:t>
      </w:r>
      <w:r>
        <w:rPr>
          <w:spacing w:val="-4"/>
        </w:rPr>
        <w:t xml:space="preserve"> </w:t>
      </w:r>
      <w:r>
        <w:rPr>
          <w:spacing w:val="-2"/>
        </w:rPr>
        <w:t>значении.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59" w:firstLine="739"/>
      </w:pPr>
      <w:r>
        <w:lastRenderedPageBreak/>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ED113B" w:rsidRDefault="00F26E6D">
      <w:pPr>
        <w:pStyle w:val="a3"/>
        <w:spacing w:before="1"/>
        <w:ind w:left="1308"/>
      </w:pPr>
      <w:r>
        <w:t>Морфологический</w:t>
      </w:r>
      <w:r>
        <w:rPr>
          <w:spacing w:val="-6"/>
        </w:rPr>
        <w:t xml:space="preserve"> </w:t>
      </w:r>
      <w:r>
        <w:t>анализ</w:t>
      </w:r>
      <w:r>
        <w:rPr>
          <w:spacing w:val="-5"/>
        </w:rPr>
        <w:t xml:space="preserve"> </w:t>
      </w:r>
      <w:r>
        <w:rPr>
          <w:spacing w:val="-2"/>
        </w:rPr>
        <w:t>глаголов.</w:t>
      </w:r>
    </w:p>
    <w:p w:rsidR="00ED113B" w:rsidRDefault="00F26E6D">
      <w:pPr>
        <w:pStyle w:val="a3"/>
        <w:ind w:right="563" w:firstLine="739"/>
      </w:pPr>
      <w:r>
        <w:t>Использование ь как показателя грамматической формы в повелительном наклонении глагола.</w:t>
      </w:r>
    </w:p>
    <w:p w:rsidR="00ED113B" w:rsidRDefault="00F26E6D">
      <w:pPr>
        <w:pStyle w:val="a3"/>
        <w:ind w:left="1308"/>
      </w:pPr>
      <w:r>
        <w:t>Орфографический</w:t>
      </w:r>
      <w:r>
        <w:rPr>
          <w:spacing w:val="-6"/>
        </w:rPr>
        <w:t xml:space="preserve"> </w:t>
      </w:r>
      <w:r>
        <w:t>анализ</w:t>
      </w:r>
      <w:r>
        <w:rPr>
          <w:spacing w:val="-3"/>
        </w:rPr>
        <w:t xml:space="preserve"> </w:t>
      </w:r>
      <w:r>
        <w:t>глаголов</w:t>
      </w:r>
      <w:r>
        <w:rPr>
          <w:spacing w:val="-4"/>
        </w:rPr>
        <w:t xml:space="preserve"> </w:t>
      </w:r>
      <w:r>
        <w:t>(в</w:t>
      </w:r>
      <w:r>
        <w:rPr>
          <w:spacing w:val="-4"/>
        </w:rPr>
        <w:t xml:space="preserve"> </w:t>
      </w:r>
      <w:r>
        <w:t>рамках</w:t>
      </w:r>
      <w:r>
        <w:rPr>
          <w:spacing w:val="-1"/>
        </w:rPr>
        <w:t xml:space="preserve"> </w:t>
      </w:r>
      <w:r>
        <w:rPr>
          <w:spacing w:val="-2"/>
        </w:rPr>
        <w:t>изученного).</w:t>
      </w:r>
    </w:p>
    <w:p w:rsidR="00ED113B" w:rsidRDefault="00F26E6D">
      <w:pPr>
        <w:pStyle w:val="2"/>
        <w:spacing w:before="4"/>
        <w:ind w:left="1308"/>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ED113B" w:rsidRDefault="00F26E6D">
      <w:pPr>
        <w:pStyle w:val="a3"/>
        <w:spacing w:line="274" w:lineRule="exact"/>
        <w:ind w:left="1308"/>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ind w:firstLine="739"/>
        <w:jc w:val="left"/>
      </w:pPr>
      <w:r>
        <w:t xml:space="preserve">Русский язык как развивающееся явление. Взаимосвязь языка, культуры и истории </w:t>
      </w:r>
      <w:r>
        <w:rPr>
          <w:spacing w:val="-2"/>
        </w:rPr>
        <w:t>народа.</w:t>
      </w:r>
    </w:p>
    <w:p w:rsidR="00ED113B" w:rsidRDefault="00F26E6D">
      <w:pPr>
        <w:pStyle w:val="a3"/>
        <w:ind w:left="1308"/>
        <w:jc w:val="left"/>
      </w:pPr>
      <w:r>
        <w:t>Язык и</w:t>
      </w:r>
      <w:r>
        <w:rPr>
          <w:spacing w:val="1"/>
        </w:rPr>
        <w:t xml:space="preserve"> </w:t>
      </w:r>
      <w:r>
        <w:rPr>
          <w:spacing w:val="-4"/>
        </w:rPr>
        <w:t>речь.</w:t>
      </w:r>
    </w:p>
    <w:p w:rsidR="00ED113B" w:rsidRDefault="00F26E6D">
      <w:pPr>
        <w:pStyle w:val="a3"/>
        <w:ind w:left="1308"/>
        <w:jc w:val="left"/>
      </w:pPr>
      <w:r>
        <w:t>Монолог-описание,</w:t>
      </w:r>
      <w:r>
        <w:rPr>
          <w:spacing w:val="-14"/>
        </w:rPr>
        <w:t xml:space="preserve"> </w:t>
      </w:r>
      <w:r>
        <w:t>монолог-рассуждение,</w:t>
      </w:r>
      <w:r>
        <w:rPr>
          <w:spacing w:val="-11"/>
        </w:rPr>
        <w:t xml:space="preserve"> </w:t>
      </w:r>
      <w:r>
        <w:t>монолог-</w:t>
      </w:r>
      <w:r>
        <w:rPr>
          <w:spacing w:val="-2"/>
        </w:rPr>
        <w:t>повествование.</w:t>
      </w:r>
    </w:p>
    <w:p w:rsidR="00ED113B" w:rsidRDefault="00F26E6D">
      <w:pPr>
        <w:pStyle w:val="a3"/>
        <w:spacing w:before="1"/>
        <w:ind w:firstLine="739"/>
        <w:jc w:val="left"/>
      </w:pPr>
      <w:r>
        <w:t>Виды</w:t>
      </w:r>
      <w:r>
        <w:rPr>
          <w:spacing w:val="40"/>
        </w:rPr>
        <w:t xml:space="preserve"> </w:t>
      </w:r>
      <w:r>
        <w:t>диалога:</w:t>
      </w:r>
      <w:r>
        <w:rPr>
          <w:spacing w:val="40"/>
        </w:rPr>
        <w:t xml:space="preserve"> </w:t>
      </w:r>
      <w:r>
        <w:t>побуждение</w:t>
      </w:r>
      <w:r>
        <w:rPr>
          <w:spacing w:val="40"/>
        </w:rPr>
        <w:t xml:space="preserve"> </w:t>
      </w:r>
      <w:r>
        <w:t>к</w:t>
      </w:r>
      <w:r>
        <w:rPr>
          <w:spacing w:val="40"/>
        </w:rPr>
        <w:t xml:space="preserve"> </w:t>
      </w:r>
      <w:r>
        <w:t>действию,</w:t>
      </w:r>
      <w:r>
        <w:rPr>
          <w:spacing w:val="40"/>
        </w:rPr>
        <w:t xml:space="preserve"> </w:t>
      </w:r>
      <w:r>
        <w:t>обмен</w:t>
      </w:r>
      <w:r>
        <w:rPr>
          <w:spacing w:val="40"/>
        </w:rPr>
        <w:t xml:space="preserve"> </w:t>
      </w:r>
      <w:r>
        <w:t>мнениями,</w:t>
      </w:r>
      <w:r>
        <w:rPr>
          <w:spacing w:val="40"/>
        </w:rPr>
        <w:t xml:space="preserve"> </w:t>
      </w:r>
      <w:r>
        <w:t>запрос</w:t>
      </w:r>
      <w:r>
        <w:rPr>
          <w:spacing w:val="40"/>
        </w:rPr>
        <w:t xml:space="preserve"> </w:t>
      </w:r>
      <w:r>
        <w:t>информации, сообщение информации.</w:t>
      </w:r>
    </w:p>
    <w:p w:rsidR="00ED113B" w:rsidRDefault="00F26E6D">
      <w:pPr>
        <w:pStyle w:val="a3"/>
        <w:ind w:left="1308"/>
        <w:jc w:val="left"/>
      </w:pPr>
      <w:r>
        <w:rPr>
          <w:spacing w:val="-2"/>
        </w:rPr>
        <w:t>Текст.</w:t>
      </w:r>
    </w:p>
    <w:p w:rsidR="00ED113B" w:rsidRDefault="00F26E6D">
      <w:pPr>
        <w:pStyle w:val="a3"/>
        <w:ind w:left="1308" w:right="958"/>
        <w:jc w:val="left"/>
      </w:pPr>
      <w:r>
        <w:t>Текст</w:t>
      </w:r>
      <w:r>
        <w:rPr>
          <w:spacing w:val="-5"/>
        </w:rPr>
        <w:t xml:space="preserve"> </w:t>
      </w:r>
      <w:r>
        <w:t>как</w:t>
      </w:r>
      <w:r>
        <w:rPr>
          <w:spacing w:val="-5"/>
        </w:rPr>
        <w:t xml:space="preserve"> </w:t>
      </w:r>
      <w:r>
        <w:t>речевое</w:t>
      </w:r>
      <w:r>
        <w:rPr>
          <w:spacing w:val="-7"/>
        </w:rPr>
        <w:t xml:space="preserve"> </w:t>
      </w:r>
      <w:r>
        <w:t>произведение.</w:t>
      </w:r>
      <w:r>
        <w:rPr>
          <w:spacing w:val="-5"/>
        </w:rPr>
        <w:t xml:space="preserve"> </w:t>
      </w:r>
      <w:r>
        <w:t>Основные</w:t>
      </w:r>
      <w:r>
        <w:rPr>
          <w:spacing w:val="-7"/>
        </w:rPr>
        <w:t xml:space="preserve"> </w:t>
      </w:r>
      <w:r>
        <w:t>признаки</w:t>
      </w:r>
      <w:r>
        <w:rPr>
          <w:spacing w:val="-5"/>
        </w:rPr>
        <w:t xml:space="preserve"> </w:t>
      </w:r>
      <w:r>
        <w:t>текста</w:t>
      </w:r>
      <w:r>
        <w:rPr>
          <w:spacing w:val="-5"/>
        </w:rPr>
        <w:t xml:space="preserve"> </w:t>
      </w:r>
      <w:r>
        <w:t>(обобщение). Структура текста. Абзац.</w:t>
      </w:r>
    </w:p>
    <w:p w:rsidR="00ED113B" w:rsidRDefault="00F26E6D">
      <w:pPr>
        <w:pStyle w:val="a3"/>
        <w:ind w:right="564" w:firstLine="739"/>
        <w:jc w:val="left"/>
      </w:pPr>
      <w:r>
        <w:t>Информационная</w:t>
      </w:r>
      <w:r>
        <w:rPr>
          <w:spacing w:val="35"/>
        </w:rPr>
        <w:t xml:space="preserve"> </w:t>
      </w:r>
      <w:r>
        <w:t>переработка</w:t>
      </w:r>
      <w:r>
        <w:rPr>
          <w:spacing w:val="34"/>
        </w:rPr>
        <w:t xml:space="preserve"> </w:t>
      </w:r>
      <w:r>
        <w:t>текста:</w:t>
      </w:r>
      <w:r>
        <w:rPr>
          <w:spacing w:val="35"/>
        </w:rPr>
        <w:t xml:space="preserve"> </w:t>
      </w:r>
      <w:r>
        <w:t>план</w:t>
      </w:r>
      <w:r>
        <w:rPr>
          <w:spacing w:val="36"/>
        </w:rPr>
        <w:t xml:space="preserve"> </w:t>
      </w:r>
      <w:r>
        <w:t>текста</w:t>
      </w:r>
      <w:r>
        <w:rPr>
          <w:spacing w:val="35"/>
        </w:rPr>
        <w:t xml:space="preserve"> </w:t>
      </w:r>
      <w:r>
        <w:t>(простой,</w:t>
      </w:r>
      <w:r>
        <w:rPr>
          <w:spacing w:val="35"/>
        </w:rPr>
        <w:t xml:space="preserve"> </w:t>
      </w:r>
      <w:r>
        <w:t>сложный;</w:t>
      </w:r>
      <w:r>
        <w:rPr>
          <w:spacing w:val="36"/>
        </w:rPr>
        <w:t xml:space="preserve"> </w:t>
      </w:r>
      <w:r>
        <w:t>назывной, вопросный, тезисный); главная и второстепенная информация текста.</w:t>
      </w:r>
    </w:p>
    <w:p w:rsidR="00ED113B" w:rsidRDefault="00F26E6D">
      <w:pPr>
        <w:pStyle w:val="a3"/>
        <w:ind w:left="1308"/>
        <w:jc w:val="left"/>
      </w:pPr>
      <w:r>
        <w:t>Способы</w:t>
      </w:r>
      <w:r>
        <w:rPr>
          <w:spacing w:val="-5"/>
        </w:rPr>
        <w:t xml:space="preserve"> </w:t>
      </w:r>
      <w:r>
        <w:t>и</w:t>
      </w:r>
      <w:r>
        <w:rPr>
          <w:spacing w:val="-2"/>
        </w:rPr>
        <w:t xml:space="preserve"> </w:t>
      </w:r>
      <w:r>
        <w:t>средства</w:t>
      </w:r>
      <w:r>
        <w:rPr>
          <w:spacing w:val="-3"/>
        </w:rPr>
        <w:t xml:space="preserve"> </w:t>
      </w:r>
      <w:r>
        <w:t>связи</w:t>
      </w:r>
      <w:r>
        <w:rPr>
          <w:spacing w:val="-3"/>
        </w:rPr>
        <w:t xml:space="preserve"> </w:t>
      </w:r>
      <w:r>
        <w:t>предложений</w:t>
      </w:r>
      <w:r>
        <w:rPr>
          <w:spacing w:val="-2"/>
        </w:rPr>
        <w:t xml:space="preserve"> </w:t>
      </w:r>
      <w:r>
        <w:t>в</w:t>
      </w:r>
      <w:r>
        <w:rPr>
          <w:spacing w:val="-3"/>
        </w:rPr>
        <w:t xml:space="preserve"> </w:t>
      </w:r>
      <w:r>
        <w:t>тексте</w:t>
      </w:r>
      <w:r>
        <w:rPr>
          <w:spacing w:val="-3"/>
        </w:rPr>
        <w:t xml:space="preserve"> </w:t>
      </w:r>
      <w:r>
        <w:rPr>
          <w:spacing w:val="-2"/>
        </w:rPr>
        <w:t>(обобщение).</w:t>
      </w:r>
    </w:p>
    <w:p w:rsidR="00ED113B" w:rsidRDefault="00F26E6D">
      <w:pPr>
        <w:pStyle w:val="a3"/>
        <w:tabs>
          <w:tab w:val="left" w:pos="2579"/>
          <w:tab w:val="left" w:pos="3704"/>
          <w:tab w:val="left" w:pos="5700"/>
          <w:tab w:val="left" w:pos="6050"/>
          <w:tab w:val="left" w:pos="6997"/>
          <w:tab w:val="left" w:pos="8664"/>
        </w:tabs>
        <w:ind w:right="566" w:firstLine="739"/>
        <w:jc w:val="left"/>
      </w:pPr>
      <w:r>
        <w:rPr>
          <w:spacing w:val="-2"/>
        </w:rPr>
        <w:t>Языковые</w:t>
      </w:r>
      <w:r>
        <w:tab/>
      </w:r>
      <w:r>
        <w:rPr>
          <w:spacing w:val="-2"/>
        </w:rPr>
        <w:t>средства</w:t>
      </w:r>
      <w:r>
        <w:tab/>
      </w:r>
      <w:r>
        <w:rPr>
          <w:spacing w:val="-2"/>
        </w:rPr>
        <w:t>выразительности</w:t>
      </w:r>
      <w:r>
        <w:tab/>
      </w:r>
      <w:r>
        <w:rPr>
          <w:spacing w:val="-10"/>
        </w:rPr>
        <w:t>в</w:t>
      </w:r>
      <w:r>
        <w:tab/>
      </w:r>
      <w:r>
        <w:rPr>
          <w:spacing w:val="-2"/>
        </w:rPr>
        <w:t>тексте:</w:t>
      </w:r>
      <w:r>
        <w:tab/>
      </w:r>
      <w:r>
        <w:rPr>
          <w:spacing w:val="-2"/>
        </w:rPr>
        <w:t>фонетические</w:t>
      </w:r>
      <w:r>
        <w:tab/>
      </w:r>
      <w:r>
        <w:rPr>
          <w:spacing w:val="-2"/>
        </w:rPr>
        <w:t xml:space="preserve">(звукопись), </w:t>
      </w:r>
      <w:r>
        <w:t>словообразовательные, лексические (обобщение).</w:t>
      </w:r>
    </w:p>
    <w:p w:rsidR="00ED113B" w:rsidRDefault="00F26E6D">
      <w:pPr>
        <w:pStyle w:val="a3"/>
        <w:ind w:left="1308" w:right="2458"/>
        <w:jc w:val="left"/>
      </w:pPr>
      <w:r>
        <w:t>Рассуждение</w:t>
      </w:r>
      <w:r>
        <w:rPr>
          <w:spacing w:val="-9"/>
        </w:rPr>
        <w:t xml:space="preserve"> </w:t>
      </w:r>
      <w:r>
        <w:t>как</w:t>
      </w:r>
      <w:r>
        <w:rPr>
          <w:spacing w:val="-8"/>
        </w:rPr>
        <w:t xml:space="preserve"> </w:t>
      </w:r>
      <w:r>
        <w:t>функционально-смысловой</w:t>
      </w:r>
      <w:r>
        <w:rPr>
          <w:spacing w:val="-8"/>
        </w:rPr>
        <w:t xml:space="preserve"> </w:t>
      </w:r>
      <w:r>
        <w:t>тип</w:t>
      </w:r>
      <w:r>
        <w:rPr>
          <w:spacing w:val="-8"/>
        </w:rPr>
        <w:t xml:space="preserve"> </w:t>
      </w:r>
      <w:r>
        <w:t>речи. Структурные особенности текста-рассуждения.</w:t>
      </w:r>
    </w:p>
    <w:p w:rsidR="00ED113B" w:rsidRDefault="00F26E6D">
      <w:pPr>
        <w:pStyle w:val="a3"/>
        <w:spacing w:before="1"/>
        <w:ind w:right="562" w:firstLine="739"/>
      </w:pPr>
      <w:r>
        <w:t>Смысловой анализ текста:</w:t>
      </w:r>
      <w:r>
        <w:rPr>
          <w:spacing w:val="-1"/>
        </w:rPr>
        <w:t xml:space="preserve"> </w:t>
      </w:r>
      <w:r>
        <w:t>его</w:t>
      </w:r>
      <w:r>
        <w:rPr>
          <w:spacing w:val="-1"/>
        </w:rPr>
        <w:t xml:space="preserve"> </w:t>
      </w:r>
      <w:r>
        <w:t>композиционных особенностей,</w:t>
      </w:r>
      <w:r>
        <w:rPr>
          <w:spacing w:val="-1"/>
        </w:rPr>
        <w:t xml:space="preserve"> </w:t>
      </w:r>
      <w:r>
        <w:t>микротем</w:t>
      </w:r>
      <w:r>
        <w:rPr>
          <w:spacing w:val="-2"/>
        </w:rPr>
        <w:t xml:space="preserve"> </w:t>
      </w:r>
      <w:r>
        <w:t>и абзацев, способов и средств связи предложений в тексте; использование языковых средств выразительности (в рамках изученного).</w:t>
      </w:r>
    </w:p>
    <w:p w:rsidR="00ED113B" w:rsidRDefault="00F26E6D">
      <w:pPr>
        <w:pStyle w:val="a3"/>
        <w:ind w:left="1308"/>
      </w:pPr>
      <w:r>
        <w:t>Функциональные</w:t>
      </w:r>
      <w:r>
        <w:rPr>
          <w:spacing w:val="-10"/>
        </w:rPr>
        <w:t xml:space="preserve"> </w:t>
      </w:r>
      <w:r>
        <w:t>разновидности</w:t>
      </w:r>
      <w:r>
        <w:rPr>
          <w:spacing w:val="-6"/>
        </w:rPr>
        <w:t xml:space="preserve"> </w:t>
      </w:r>
      <w:r>
        <w:rPr>
          <w:spacing w:val="-2"/>
        </w:rPr>
        <w:t>языка.</w:t>
      </w:r>
    </w:p>
    <w:p w:rsidR="00ED113B" w:rsidRDefault="00F26E6D">
      <w:pPr>
        <w:pStyle w:val="a3"/>
        <w:ind w:right="561" w:firstLine="739"/>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ED113B" w:rsidRDefault="00F26E6D">
      <w:pPr>
        <w:pStyle w:val="a3"/>
        <w:ind w:left="1308" w:right="563"/>
        <w:jc w:val="left"/>
      </w:pPr>
      <w:r>
        <w:t>Публицистический</w:t>
      </w:r>
      <w:r>
        <w:rPr>
          <w:spacing w:val="-6"/>
        </w:rPr>
        <w:t xml:space="preserve"> </w:t>
      </w:r>
      <w:r>
        <w:t>стиль.</w:t>
      </w:r>
      <w:r>
        <w:rPr>
          <w:spacing w:val="-6"/>
        </w:rPr>
        <w:t xml:space="preserve"> </w:t>
      </w:r>
      <w:r>
        <w:t>Сфера</w:t>
      </w:r>
      <w:r>
        <w:rPr>
          <w:spacing w:val="-6"/>
        </w:rPr>
        <w:t xml:space="preserve"> </w:t>
      </w:r>
      <w:r>
        <w:t>употребления,</w:t>
      </w:r>
      <w:r>
        <w:rPr>
          <w:spacing w:val="-6"/>
        </w:rPr>
        <w:t xml:space="preserve"> </w:t>
      </w:r>
      <w:r>
        <w:t>функции,</w:t>
      </w:r>
      <w:r>
        <w:rPr>
          <w:spacing w:val="-6"/>
        </w:rPr>
        <w:t xml:space="preserve"> </w:t>
      </w:r>
      <w:r>
        <w:t>языковые</w:t>
      </w:r>
      <w:r>
        <w:rPr>
          <w:spacing w:val="-8"/>
        </w:rPr>
        <w:t xml:space="preserve"> </w:t>
      </w:r>
      <w:r>
        <w:t>особенности. Жанры публицистического стиля (репортаж, заметка, интервью).</w:t>
      </w:r>
    </w:p>
    <w:p w:rsidR="00ED113B" w:rsidRDefault="00F26E6D">
      <w:pPr>
        <w:pStyle w:val="a3"/>
        <w:ind w:left="1308"/>
        <w:jc w:val="left"/>
      </w:pPr>
      <w:r>
        <w:t>Употребление</w:t>
      </w:r>
      <w:r>
        <w:rPr>
          <w:spacing w:val="56"/>
        </w:rPr>
        <w:t xml:space="preserve"> </w:t>
      </w:r>
      <w:r>
        <w:t>языковых</w:t>
      </w:r>
      <w:r>
        <w:rPr>
          <w:spacing w:val="60"/>
        </w:rPr>
        <w:t xml:space="preserve"> </w:t>
      </w:r>
      <w:r>
        <w:t>средств</w:t>
      </w:r>
      <w:r>
        <w:rPr>
          <w:spacing w:val="60"/>
        </w:rPr>
        <w:t xml:space="preserve"> </w:t>
      </w:r>
      <w:r>
        <w:t>выразительности</w:t>
      </w:r>
      <w:r>
        <w:rPr>
          <w:spacing w:val="60"/>
        </w:rPr>
        <w:t xml:space="preserve"> </w:t>
      </w:r>
      <w:r>
        <w:t>в</w:t>
      </w:r>
      <w:r>
        <w:rPr>
          <w:spacing w:val="63"/>
        </w:rPr>
        <w:t xml:space="preserve"> </w:t>
      </w:r>
      <w:r>
        <w:t>текстах</w:t>
      </w:r>
      <w:r>
        <w:rPr>
          <w:spacing w:val="61"/>
        </w:rPr>
        <w:t xml:space="preserve"> </w:t>
      </w:r>
      <w:r>
        <w:rPr>
          <w:spacing w:val="-2"/>
        </w:rPr>
        <w:t>публицистического</w:t>
      </w:r>
    </w:p>
    <w:p w:rsidR="00ED113B" w:rsidRDefault="00F26E6D">
      <w:pPr>
        <w:pStyle w:val="a3"/>
        <w:jc w:val="left"/>
      </w:pPr>
      <w:r>
        <w:rPr>
          <w:spacing w:val="-2"/>
        </w:rPr>
        <w:t>стиля.</w:t>
      </w:r>
    </w:p>
    <w:p w:rsidR="00ED113B" w:rsidRDefault="00F26E6D">
      <w:pPr>
        <w:pStyle w:val="a3"/>
        <w:tabs>
          <w:tab w:val="left" w:pos="3856"/>
          <w:tab w:val="left" w:pos="4827"/>
          <w:tab w:val="left" w:pos="5818"/>
          <w:tab w:val="left" w:pos="7634"/>
          <w:tab w:val="left" w:pos="8938"/>
        </w:tabs>
        <w:spacing w:before="1"/>
        <w:ind w:left="1308"/>
        <w:jc w:val="left"/>
      </w:pPr>
      <w:r>
        <w:rPr>
          <w:spacing w:val="-2"/>
        </w:rPr>
        <w:t>Официально-деловой</w:t>
      </w:r>
      <w:r>
        <w:tab/>
      </w:r>
      <w:r>
        <w:rPr>
          <w:spacing w:val="-2"/>
        </w:rPr>
        <w:t>стиль.</w:t>
      </w:r>
      <w:r>
        <w:tab/>
      </w:r>
      <w:r>
        <w:rPr>
          <w:spacing w:val="-2"/>
        </w:rPr>
        <w:t>Сфера</w:t>
      </w:r>
      <w:r>
        <w:tab/>
      </w:r>
      <w:r>
        <w:rPr>
          <w:spacing w:val="-2"/>
        </w:rPr>
        <w:t>употребления,</w:t>
      </w:r>
      <w:r>
        <w:tab/>
      </w:r>
      <w:r>
        <w:rPr>
          <w:spacing w:val="-2"/>
        </w:rPr>
        <w:t>функции,</w:t>
      </w:r>
      <w:r>
        <w:tab/>
      </w:r>
      <w:r>
        <w:rPr>
          <w:spacing w:val="-2"/>
        </w:rPr>
        <w:t>языковые</w:t>
      </w:r>
    </w:p>
    <w:p w:rsidR="00ED113B" w:rsidRDefault="00F26E6D">
      <w:pPr>
        <w:pStyle w:val="a3"/>
        <w:jc w:val="left"/>
      </w:pPr>
      <w:r>
        <w:t>особенности.</w:t>
      </w:r>
      <w:r>
        <w:rPr>
          <w:spacing w:val="-3"/>
        </w:rPr>
        <w:t xml:space="preserve"> </w:t>
      </w:r>
      <w:r>
        <w:rPr>
          <w:spacing w:val="-2"/>
        </w:rPr>
        <w:t>Инструкция.</w:t>
      </w:r>
    </w:p>
    <w:p w:rsidR="00ED113B" w:rsidRDefault="00F26E6D">
      <w:pPr>
        <w:pStyle w:val="a3"/>
        <w:ind w:left="1308"/>
        <w:jc w:val="left"/>
      </w:pPr>
      <w:r>
        <w:t>Система</w:t>
      </w:r>
      <w:r>
        <w:rPr>
          <w:spacing w:val="-3"/>
        </w:rPr>
        <w:t xml:space="preserve"> </w:t>
      </w:r>
      <w:r>
        <w:rPr>
          <w:spacing w:val="-2"/>
        </w:rPr>
        <w:t>языка.</w:t>
      </w:r>
    </w:p>
    <w:p w:rsidR="00ED113B" w:rsidRDefault="00F26E6D">
      <w:pPr>
        <w:pStyle w:val="a3"/>
        <w:ind w:left="1308" w:right="3824"/>
        <w:jc w:val="left"/>
      </w:pPr>
      <w:r>
        <w:t>Морфология. Культура речи. Орфография. Морфология</w:t>
      </w:r>
      <w:r>
        <w:rPr>
          <w:spacing w:val="-6"/>
        </w:rPr>
        <w:t xml:space="preserve"> </w:t>
      </w:r>
      <w:r>
        <w:t>как</w:t>
      </w:r>
      <w:r>
        <w:rPr>
          <w:spacing w:val="-6"/>
        </w:rPr>
        <w:t xml:space="preserve"> </w:t>
      </w:r>
      <w:r>
        <w:t>раздел</w:t>
      </w:r>
      <w:r>
        <w:rPr>
          <w:spacing w:val="-9"/>
        </w:rPr>
        <w:t xml:space="preserve"> </w:t>
      </w:r>
      <w:r>
        <w:t>науки</w:t>
      </w:r>
      <w:r>
        <w:rPr>
          <w:spacing w:val="-6"/>
        </w:rPr>
        <w:t xml:space="preserve"> </w:t>
      </w:r>
      <w:r>
        <w:t>о</w:t>
      </w:r>
      <w:r>
        <w:rPr>
          <w:spacing w:val="-6"/>
        </w:rPr>
        <w:t xml:space="preserve"> </w:t>
      </w:r>
      <w:r>
        <w:t>языке</w:t>
      </w:r>
      <w:r>
        <w:rPr>
          <w:spacing w:val="-6"/>
        </w:rPr>
        <w:t xml:space="preserve"> </w:t>
      </w:r>
      <w:r>
        <w:t xml:space="preserve">(обобщение). </w:t>
      </w:r>
      <w:r>
        <w:rPr>
          <w:spacing w:val="-2"/>
        </w:rPr>
        <w:t>Причастие.</w:t>
      </w:r>
    </w:p>
    <w:p w:rsidR="00ED113B" w:rsidRDefault="00F26E6D">
      <w:pPr>
        <w:pStyle w:val="a3"/>
        <w:ind w:right="958" w:firstLine="739"/>
        <w:jc w:val="left"/>
      </w:pPr>
      <w:r>
        <w:t>Причастие как особая форма глагола. Признаки глагола и имени прилагательного</w:t>
      </w:r>
      <w:r>
        <w:rPr>
          <w:spacing w:val="-5"/>
        </w:rPr>
        <w:t xml:space="preserve"> </w:t>
      </w:r>
      <w:r>
        <w:t>в</w:t>
      </w:r>
      <w:r>
        <w:rPr>
          <w:spacing w:val="-6"/>
        </w:rPr>
        <w:t xml:space="preserve"> </w:t>
      </w:r>
      <w:r>
        <w:t>причастии.</w:t>
      </w:r>
      <w:r>
        <w:rPr>
          <w:spacing w:val="-5"/>
        </w:rPr>
        <w:t xml:space="preserve"> </w:t>
      </w:r>
      <w:r>
        <w:t>Синтаксические</w:t>
      </w:r>
      <w:r>
        <w:rPr>
          <w:spacing w:val="-9"/>
        </w:rPr>
        <w:t xml:space="preserve"> </w:t>
      </w:r>
      <w:r>
        <w:t>функции</w:t>
      </w:r>
      <w:r>
        <w:rPr>
          <w:spacing w:val="-5"/>
        </w:rPr>
        <w:t xml:space="preserve"> </w:t>
      </w:r>
      <w:r>
        <w:t>причастия,</w:t>
      </w:r>
      <w:r>
        <w:rPr>
          <w:spacing w:val="-5"/>
        </w:rPr>
        <w:t xml:space="preserve"> </w:t>
      </w:r>
      <w:r>
        <w:t>роль</w:t>
      </w:r>
      <w:r>
        <w:rPr>
          <w:spacing w:val="-5"/>
        </w:rPr>
        <w:t xml:space="preserve"> </w:t>
      </w:r>
      <w:r>
        <w:t>в</w:t>
      </w:r>
      <w:r>
        <w:rPr>
          <w:spacing w:val="-6"/>
        </w:rPr>
        <w:t xml:space="preserve"> </w:t>
      </w:r>
      <w:r>
        <w:t>речи.</w:t>
      </w:r>
    </w:p>
    <w:p w:rsidR="00ED113B" w:rsidRDefault="00F26E6D">
      <w:pPr>
        <w:pStyle w:val="a3"/>
        <w:ind w:left="1308"/>
        <w:jc w:val="left"/>
      </w:pPr>
      <w:r>
        <w:t>Причастный</w:t>
      </w:r>
      <w:r>
        <w:rPr>
          <w:spacing w:val="-5"/>
        </w:rPr>
        <w:t xml:space="preserve"> </w:t>
      </w:r>
      <w:r>
        <w:t>оборот.</w:t>
      </w:r>
      <w:r>
        <w:rPr>
          <w:spacing w:val="-5"/>
        </w:rPr>
        <w:t xml:space="preserve"> </w:t>
      </w:r>
      <w:r>
        <w:t>Знаки</w:t>
      </w:r>
      <w:r>
        <w:rPr>
          <w:spacing w:val="-5"/>
        </w:rPr>
        <w:t xml:space="preserve"> </w:t>
      </w:r>
      <w:r>
        <w:t>препинания</w:t>
      </w:r>
      <w:r>
        <w:rPr>
          <w:spacing w:val="-5"/>
        </w:rPr>
        <w:t xml:space="preserve"> </w:t>
      </w:r>
      <w:r>
        <w:t>в</w:t>
      </w:r>
      <w:r>
        <w:rPr>
          <w:spacing w:val="-5"/>
        </w:rPr>
        <w:t xml:space="preserve"> </w:t>
      </w:r>
      <w:r>
        <w:t>предложениях</w:t>
      </w:r>
      <w:r>
        <w:rPr>
          <w:spacing w:val="-3"/>
        </w:rPr>
        <w:t xml:space="preserve"> </w:t>
      </w:r>
      <w:r>
        <w:t>с</w:t>
      </w:r>
      <w:r>
        <w:rPr>
          <w:spacing w:val="-8"/>
        </w:rPr>
        <w:t xml:space="preserve"> </w:t>
      </w:r>
      <w:r>
        <w:t>причастным</w:t>
      </w:r>
      <w:r>
        <w:rPr>
          <w:spacing w:val="-6"/>
        </w:rPr>
        <w:t xml:space="preserve"> </w:t>
      </w:r>
      <w:r>
        <w:t>оборотом. Действительные и страдательные причастия.</w:t>
      </w:r>
    </w:p>
    <w:p w:rsidR="00ED113B" w:rsidRDefault="00F26E6D">
      <w:pPr>
        <w:pStyle w:val="a3"/>
        <w:ind w:left="1308"/>
        <w:jc w:val="left"/>
      </w:pPr>
      <w:r>
        <w:t>Полные</w:t>
      </w:r>
      <w:r>
        <w:rPr>
          <w:spacing w:val="-5"/>
        </w:rPr>
        <w:t xml:space="preserve"> </w:t>
      </w:r>
      <w:r>
        <w:t>и</w:t>
      </w:r>
      <w:r>
        <w:rPr>
          <w:spacing w:val="-2"/>
        </w:rPr>
        <w:t xml:space="preserve"> </w:t>
      </w:r>
      <w:r>
        <w:t>краткие</w:t>
      </w:r>
      <w:r>
        <w:rPr>
          <w:spacing w:val="-3"/>
        </w:rPr>
        <w:t xml:space="preserve"> </w:t>
      </w:r>
      <w:r>
        <w:t>формы</w:t>
      </w:r>
      <w:r>
        <w:rPr>
          <w:spacing w:val="-1"/>
        </w:rPr>
        <w:t xml:space="preserve"> </w:t>
      </w:r>
      <w:r>
        <w:t>страдательных</w:t>
      </w:r>
      <w:r>
        <w:rPr>
          <w:spacing w:val="-1"/>
        </w:rPr>
        <w:t xml:space="preserve"> </w:t>
      </w:r>
      <w:r>
        <w:rPr>
          <w:spacing w:val="-2"/>
        </w:rPr>
        <w:t>причастий.</w:t>
      </w:r>
    </w:p>
    <w:p w:rsidR="00ED113B" w:rsidRDefault="00F26E6D">
      <w:pPr>
        <w:pStyle w:val="a3"/>
        <w:ind w:right="565" w:firstLine="739"/>
      </w:pPr>
      <w: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rsidR="00ED113B" w:rsidRDefault="00F26E6D">
      <w:pPr>
        <w:pStyle w:val="a3"/>
        <w:ind w:left="1308"/>
      </w:pPr>
      <w:r>
        <w:t>Морфологический</w:t>
      </w:r>
      <w:r>
        <w:rPr>
          <w:spacing w:val="-6"/>
        </w:rPr>
        <w:t xml:space="preserve"> </w:t>
      </w:r>
      <w:r>
        <w:t>анализ</w:t>
      </w:r>
      <w:r>
        <w:rPr>
          <w:spacing w:val="-5"/>
        </w:rPr>
        <w:t xml:space="preserve"> </w:t>
      </w:r>
      <w:r>
        <w:rPr>
          <w:spacing w:val="-2"/>
        </w:rPr>
        <w:t>причастий.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firstLine="739"/>
        <w:jc w:val="left"/>
      </w:pPr>
      <w:r>
        <w:lastRenderedPageBreak/>
        <w:t>Правописание гласных в суффиксах причастий. Правописание н и нн в суффиксах причастий и отглагольных имён прилагательных.</w:t>
      </w:r>
    </w:p>
    <w:p w:rsidR="00ED113B" w:rsidRDefault="00F26E6D">
      <w:pPr>
        <w:pStyle w:val="a3"/>
        <w:ind w:left="1308" w:right="2458"/>
        <w:jc w:val="left"/>
      </w:pPr>
      <w:r>
        <w:t>Слитное и раздельное написание не с причастиями. Орфографический</w:t>
      </w:r>
      <w:r>
        <w:rPr>
          <w:spacing w:val="-6"/>
        </w:rPr>
        <w:t xml:space="preserve"> </w:t>
      </w:r>
      <w:r>
        <w:t>анализ</w:t>
      </w:r>
      <w:r>
        <w:rPr>
          <w:spacing w:val="-6"/>
        </w:rPr>
        <w:t xml:space="preserve"> </w:t>
      </w:r>
      <w:r>
        <w:t>причастий</w:t>
      </w:r>
      <w:r>
        <w:rPr>
          <w:spacing w:val="-6"/>
        </w:rPr>
        <w:t xml:space="preserve"> </w:t>
      </w:r>
      <w:r>
        <w:t>(в</w:t>
      </w:r>
      <w:r>
        <w:rPr>
          <w:spacing w:val="-8"/>
        </w:rPr>
        <w:t xml:space="preserve"> </w:t>
      </w:r>
      <w:r>
        <w:t>рамках</w:t>
      </w:r>
      <w:r>
        <w:rPr>
          <w:spacing w:val="-7"/>
        </w:rPr>
        <w:t xml:space="preserve"> </w:t>
      </w:r>
      <w:r>
        <w:t>изученного).</w:t>
      </w:r>
    </w:p>
    <w:p w:rsidR="00ED113B" w:rsidRDefault="00F26E6D">
      <w:pPr>
        <w:pStyle w:val="a3"/>
        <w:spacing w:before="1"/>
        <w:ind w:right="569" w:firstLine="739"/>
        <w:jc w:val="left"/>
      </w:pPr>
      <w:r>
        <w:t>Синтаксический и</w:t>
      </w:r>
      <w:r>
        <w:rPr>
          <w:spacing w:val="28"/>
        </w:rPr>
        <w:t xml:space="preserve"> </w:t>
      </w:r>
      <w:r>
        <w:t>пунктуационный</w:t>
      </w:r>
      <w:r>
        <w:rPr>
          <w:spacing w:val="28"/>
        </w:rPr>
        <w:t xml:space="preserve"> </w:t>
      </w:r>
      <w:r>
        <w:t>анализ</w:t>
      </w:r>
      <w:r>
        <w:rPr>
          <w:spacing w:val="28"/>
        </w:rPr>
        <w:t xml:space="preserve"> </w:t>
      </w:r>
      <w:r>
        <w:t>предложений</w:t>
      </w:r>
      <w:r>
        <w:rPr>
          <w:spacing w:val="28"/>
        </w:rPr>
        <w:t xml:space="preserve"> </w:t>
      </w:r>
      <w:r>
        <w:t>с причастным оборотом (в рамках изученного).</w:t>
      </w:r>
    </w:p>
    <w:p w:rsidR="00ED113B" w:rsidRDefault="00F26E6D">
      <w:pPr>
        <w:pStyle w:val="a3"/>
        <w:ind w:left="1308"/>
        <w:jc w:val="left"/>
      </w:pPr>
      <w:r>
        <w:rPr>
          <w:spacing w:val="-2"/>
        </w:rPr>
        <w:t>Деепричастие.</w:t>
      </w:r>
    </w:p>
    <w:p w:rsidR="00ED113B" w:rsidRDefault="00F26E6D">
      <w:pPr>
        <w:pStyle w:val="a3"/>
        <w:tabs>
          <w:tab w:val="left" w:pos="2939"/>
          <w:tab w:val="left" w:pos="3485"/>
          <w:tab w:val="left" w:pos="4375"/>
          <w:tab w:val="left" w:pos="5234"/>
          <w:tab w:val="left" w:pos="6271"/>
          <w:tab w:val="left" w:pos="7475"/>
          <w:tab w:val="left" w:pos="8447"/>
          <w:tab w:val="left" w:pos="8782"/>
          <w:tab w:val="left" w:pos="9809"/>
        </w:tabs>
        <w:ind w:right="565" w:firstLine="739"/>
        <w:jc w:val="left"/>
      </w:pPr>
      <w:r>
        <w:rPr>
          <w:spacing w:val="-2"/>
        </w:rPr>
        <w:t>Деепричастие</w:t>
      </w:r>
      <w:r>
        <w:tab/>
      </w:r>
      <w:r>
        <w:rPr>
          <w:spacing w:val="-4"/>
        </w:rPr>
        <w:t>как</w:t>
      </w:r>
      <w:r>
        <w:tab/>
      </w:r>
      <w:r>
        <w:rPr>
          <w:spacing w:val="-2"/>
        </w:rPr>
        <w:t>особая</w:t>
      </w:r>
      <w:r>
        <w:tab/>
      </w:r>
      <w:r>
        <w:rPr>
          <w:spacing w:val="-2"/>
        </w:rPr>
        <w:t>форма</w:t>
      </w:r>
      <w:r>
        <w:tab/>
      </w:r>
      <w:r>
        <w:rPr>
          <w:spacing w:val="-2"/>
        </w:rPr>
        <w:t>глагола.</w:t>
      </w:r>
      <w:r>
        <w:tab/>
      </w:r>
      <w:r>
        <w:rPr>
          <w:spacing w:val="-2"/>
        </w:rPr>
        <w:t>Признаки</w:t>
      </w:r>
      <w:r>
        <w:tab/>
      </w:r>
      <w:r>
        <w:rPr>
          <w:spacing w:val="-2"/>
        </w:rPr>
        <w:t>глагола</w:t>
      </w:r>
      <w:r>
        <w:tab/>
      </w:r>
      <w:r>
        <w:rPr>
          <w:spacing w:val="-10"/>
        </w:rPr>
        <w:t>и</w:t>
      </w:r>
      <w:r>
        <w:tab/>
      </w:r>
      <w:r>
        <w:rPr>
          <w:spacing w:val="-2"/>
        </w:rPr>
        <w:t>наречия</w:t>
      </w:r>
      <w:r>
        <w:tab/>
      </w:r>
      <w:r>
        <w:rPr>
          <w:spacing w:val="-10"/>
        </w:rPr>
        <w:t xml:space="preserve">в </w:t>
      </w:r>
      <w:r>
        <w:t>деепричастии. Синтаксическая функция деепричастия, роль в речи.</w:t>
      </w:r>
    </w:p>
    <w:p w:rsidR="00ED113B" w:rsidRDefault="00F26E6D">
      <w:pPr>
        <w:pStyle w:val="a3"/>
        <w:ind w:right="566" w:firstLine="739"/>
      </w:pPr>
      <w: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ED113B" w:rsidRDefault="00F26E6D">
      <w:pPr>
        <w:pStyle w:val="a3"/>
        <w:ind w:right="571" w:firstLine="739"/>
      </w:pPr>
      <w:r>
        <w:t xml:space="preserve">Деепричастия совершенного и несовершенного вида. Постановка ударения в </w:t>
      </w:r>
      <w:r>
        <w:rPr>
          <w:spacing w:val="-2"/>
        </w:rPr>
        <w:t>деепричастиях.</w:t>
      </w:r>
    </w:p>
    <w:p w:rsidR="00ED113B" w:rsidRDefault="00F26E6D">
      <w:pPr>
        <w:pStyle w:val="a3"/>
        <w:ind w:left="1308"/>
      </w:pPr>
      <w:r>
        <w:t>Морфологический</w:t>
      </w:r>
      <w:r>
        <w:rPr>
          <w:spacing w:val="-6"/>
        </w:rPr>
        <w:t xml:space="preserve"> </w:t>
      </w:r>
      <w:r>
        <w:t>анализ</w:t>
      </w:r>
      <w:r>
        <w:rPr>
          <w:spacing w:val="-5"/>
        </w:rPr>
        <w:t xml:space="preserve"> </w:t>
      </w:r>
      <w:r>
        <w:rPr>
          <w:spacing w:val="-2"/>
        </w:rPr>
        <w:t>деепричастий.</w:t>
      </w:r>
    </w:p>
    <w:p w:rsidR="00ED113B" w:rsidRDefault="00F26E6D">
      <w:pPr>
        <w:pStyle w:val="a3"/>
        <w:ind w:right="567" w:firstLine="739"/>
      </w:pPr>
      <w:r>
        <w:t>Правописание гласных в суффиксах деепричастий. Слитное и раздельное написание не с деепричастиями.</w:t>
      </w:r>
    </w:p>
    <w:p w:rsidR="00ED113B" w:rsidRDefault="00F26E6D">
      <w:pPr>
        <w:pStyle w:val="a3"/>
        <w:ind w:left="1308"/>
      </w:pPr>
      <w:r>
        <w:t>Орфографический</w:t>
      </w:r>
      <w:r>
        <w:rPr>
          <w:spacing w:val="-6"/>
        </w:rPr>
        <w:t xml:space="preserve"> </w:t>
      </w:r>
      <w:r>
        <w:t>анализ</w:t>
      </w:r>
      <w:r>
        <w:rPr>
          <w:spacing w:val="-3"/>
        </w:rPr>
        <w:t xml:space="preserve"> </w:t>
      </w:r>
      <w:r>
        <w:t>деепричастий</w:t>
      </w:r>
      <w:r>
        <w:rPr>
          <w:spacing w:val="-3"/>
        </w:rPr>
        <w:t xml:space="preserve"> </w:t>
      </w:r>
      <w:r>
        <w:t>(в</w:t>
      </w:r>
      <w:r>
        <w:rPr>
          <w:spacing w:val="-5"/>
        </w:rPr>
        <w:t xml:space="preserve"> </w:t>
      </w:r>
      <w:r>
        <w:t>рамках</w:t>
      </w:r>
      <w:r>
        <w:rPr>
          <w:spacing w:val="-1"/>
        </w:rPr>
        <w:t xml:space="preserve"> </w:t>
      </w:r>
      <w:r>
        <w:rPr>
          <w:spacing w:val="-2"/>
        </w:rPr>
        <w:t>изученного).</w:t>
      </w:r>
    </w:p>
    <w:p w:rsidR="00ED113B" w:rsidRDefault="00F26E6D">
      <w:pPr>
        <w:pStyle w:val="a3"/>
        <w:ind w:right="561" w:firstLine="739"/>
      </w:pPr>
      <w:r>
        <w:t>Синтаксический и пунктуационный анализ предложений с деепричастным оборотом (в рамках изученного).</w:t>
      </w:r>
    </w:p>
    <w:p w:rsidR="00ED113B" w:rsidRDefault="00F26E6D">
      <w:pPr>
        <w:pStyle w:val="a3"/>
        <w:spacing w:before="1"/>
        <w:ind w:left="1329"/>
        <w:jc w:val="left"/>
      </w:pPr>
      <w:r>
        <w:rPr>
          <w:spacing w:val="-2"/>
        </w:rPr>
        <w:t>Наречие.</w:t>
      </w:r>
    </w:p>
    <w:p w:rsidR="00ED113B" w:rsidRDefault="00F26E6D">
      <w:pPr>
        <w:pStyle w:val="a3"/>
        <w:spacing w:before="12"/>
        <w:ind w:left="1329"/>
        <w:jc w:val="left"/>
      </w:pPr>
      <w:r>
        <w:t>Общее</w:t>
      </w:r>
      <w:r>
        <w:rPr>
          <w:spacing w:val="2"/>
        </w:rPr>
        <w:t xml:space="preserve"> </w:t>
      </w:r>
      <w:r>
        <w:t>грамматическое</w:t>
      </w:r>
      <w:r>
        <w:rPr>
          <w:spacing w:val="7"/>
        </w:rPr>
        <w:t xml:space="preserve"> </w:t>
      </w:r>
      <w:r>
        <w:t>значение</w:t>
      </w:r>
      <w:r>
        <w:rPr>
          <w:spacing w:val="4"/>
        </w:rPr>
        <w:t xml:space="preserve"> </w:t>
      </w:r>
      <w:r>
        <w:t>наречий.</w:t>
      </w:r>
      <w:r>
        <w:rPr>
          <w:spacing w:val="6"/>
        </w:rPr>
        <w:t xml:space="preserve"> </w:t>
      </w:r>
      <w:r>
        <w:t>Синтаксические</w:t>
      </w:r>
      <w:r>
        <w:rPr>
          <w:spacing w:val="4"/>
        </w:rPr>
        <w:t xml:space="preserve"> </w:t>
      </w:r>
      <w:r>
        <w:t>свойства</w:t>
      </w:r>
      <w:r>
        <w:rPr>
          <w:spacing w:val="5"/>
        </w:rPr>
        <w:t xml:space="preserve"> </w:t>
      </w:r>
      <w:r>
        <w:t>наречий.</w:t>
      </w:r>
      <w:r>
        <w:rPr>
          <w:spacing w:val="6"/>
        </w:rPr>
        <w:t xml:space="preserve"> </w:t>
      </w:r>
      <w:r>
        <w:rPr>
          <w:spacing w:val="-4"/>
        </w:rPr>
        <w:t>Роль</w:t>
      </w:r>
    </w:p>
    <w:p w:rsidR="00ED113B" w:rsidRDefault="00F26E6D">
      <w:pPr>
        <w:pStyle w:val="a3"/>
        <w:jc w:val="left"/>
      </w:pPr>
      <w:r>
        <w:t>в</w:t>
      </w:r>
      <w:r>
        <w:rPr>
          <w:spacing w:val="-1"/>
        </w:rPr>
        <w:t xml:space="preserve"> </w:t>
      </w:r>
      <w:r>
        <w:rPr>
          <w:spacing w:val="-4"/>
        </w:rPr>
        <w:t>речи.</w:t>
      </w:r>
    </w:p>
    <w:p w:rsidR="00ED113B" w:rsidRDefault="00F26E6D">
      <w:pPr>
        <w:pStyle w:val="a3"/>
        <w:ind w:left="1329"/>
        <w:jc w:val="left"/>
      </w:pPr>
      <w:r>
        <w:t>Разряды</w:t>
      </w:r>
      <w:r>
        <w:rPr>
          <w:spacing w:val="76"/>
        </w:rPr>
        <w:t xml:space="preserve"> </w:t>
      </w:r>
      <w:r>
        <w:t>наречий</w:t>
      </w:r>
      <w:r>
        <w:rPr>
          <w:spacing w:val="79"/>
        </w:rPr>
        <w:t xml:space="preserve"> </w:t>
      </w:r>
      <w:r>
        <w:t>по</w:t>
      </w:r>
      <w:r>
        <w:rPr>
          <w:spacing w:val="76"/>
        </w:rPr>
        <w:t xml:space="preserve"> </w:t>
      </w:r>
      <w:r>
        <w:t>значению.</w:t>
      </w:r>
      <w:r>
        <w:rPr>
          <w:spacing w:val="78"/>
        </w:rPr>
        <w:t xml:space="preserve"> </w:t>
      </w:r>
      <w:r>
        <w:t>Простая</w:t>
      </w:r>
      <w:r>
        <w:rPr>
          <w:spacing w:val="78"/>
        </w:rPr>
        <w:t xml:space="preserve"> </w:t>
      </w:r>
      <w:r>
        <w:t>и</w:t>
      </w:r>
      <w:r>
        <w:rPr>
          <w:spacing w:val="50"/>
          <w:w w:val="150"/>
        </w:rPr>
        <w:t xml:space="preserve"> </w:t>
      </w:r>
      <w:r>
        <w:t>составная</w:t>
      </w:r>
      <w:r>
        <w:rPr>
          <w:spacing w:val="78"/>
        </w:rPr>
        <w:t xml:space="preserve"> </w:t>
      </w:r>
      <w:r>
        <w:t>формы</w:t>
      </w:r>
      <w:r>
        <w:rPr>
          <w:spacing w:val="50"/>
          <w:w w:val="150"/>
        </w:rPr>
        <w:t xml:space="preserve"> </w:t>
      </w:r>
      <w:r>
        <w:t>сравнительной</w:t>
      </w:r>
      <w:r>
        <w:rPr>
          <w:spacing w:val="77"/>
        </w:rPr>
        <w:t xml:space="preserve"> </w:t>
      </w:r>
      <w:r>
        <w:rPr>
          <w:spacing w:val="-10"/>
        </w:rPr>
        <w:t>и</w:t>
      </w:r>
    </w:p>
    <w:p w:rsidR="00ED113B" w:rsidRDefault="00F26E6D">
      <w:pPr>
        <w:pStyle w:val="a3"/>
        <w:ind w:right="569"/>
        <w:jc w:val="left"/>
      </w:pPr>
      <w:r>
        <w:t>превосходной</w:t>
      </w:r>
      <w:r>
        <w:rPr>
          <w:spacing w:val="40"/>
        </w:rPr>
        <w:t xml:space="preserve"> </w:t>
      </w:r>
      <w:r>
        <w:t>степеней</w:t>
      </w:r>
      <w:r>
        <w:rPr>
          <w:spacing w:val="40"/>
        </w:rPr>
        <w:t xml:space="preserve"> </w:t>
      </w:r>
      <w:r>
        <w:t>сравнения</w:t>
      </w:r>
      <w:r>
        <w:rPr>
          <w:spacing w:val="40"/>
        </w:rPr>
        <w:t xml:space="preserve"> </w:t>
      </w:r>
      <w:r>
        <w:t>наречий.</w:t>
      </w:r>
      <w:r>
        <w:rPr>
          <w:spacing w:val="40"/>
        </w:rPr>
        <w:t xml:space="preserve"> </w:t>
      </w:r>
      <w:r>
        <w:t>Нормы</w:t>
      </w:r>
      <w:r>
        <w:rPr>
          <w:spacing w:val="40"/>
        </w:rPr>
        <w:t xml:space="preserve"> </w:t>
      </w:r>
      <w:r>
        <w:t>постановки</w:t>
      </w:r>
      <w:r>
        <w:rPr>
          <w:spacing w:val="40"/>
        </w:rPr>
        <w:t xml:space="preserve"> </w:t>
      </w:r>
      <w:r>
        <w:t>ударения</w:t>
      </w:r>
      <w:r>
        <w:rPr>
          <w:spacing w:val="40"/>
        </w:rPr>
        <w:t xml:space="preserve"> </w:t>
      </w:r>
      <w:r>
        <w:t>в</w:t>
      </w:r>
      <w:r>
        <w:rPr>
          <w:spacing w:val="40"/>
        </w:rPr>
        <w:t xml:space="preserve"> </w:t>
      </w:r>
      <w:r>
        <w:t>наречиях,</w:t>
      </w:r>
      <w:r>
        <w:rPr>
          <w:spacing w:val="80"/>
        </w:rPr>
        <w:t xml:space="preserve"> </w:t>
      </w:r>
      <w:r>
        <w:t>нормы произношения наречий. Нормы образования степеней сравнения наречий.</w:t>
      </w:r>
    </w:p>
    <w:p w:rsidR="00ED113B" w:rsidRDefault="00F26E6D">
      <w:pPr>
        <w:pStyle w:val="a3"/>
        <w:ind w:left="1329" w:right="5032"/>
        <w:jc w:val="left"/>
      </w:pPr>
      <w:r>
        <w:t>Словообразование наречий. Морфологический</w:t>
      </w:r>
      <w:r>
        <w:rPr>
          <w:spacing w:val="-15"/>
        </w:rPr>
        <w:t xml:space="preserve"> </w:t>
      </w:r>
      <w:r>
        <w:t>анализ</w:t>
      </w:r>
      <w:r>
        <w:rPr>
          <w:spacing w:val="-15"/>
        </w:rPr>
        <w:t xml:space="preserve"> </w:t>
      </w:r>
      <w:r>
        <w:t>наречий.</w:t>
      </w:r>
    </w:p>
    <w:p w:rsidR="00ED113B" w:rsidRDefault="00F26E6D">
      <w:pPr>
        <w:pStyle w:val="a3"/>
        <w:ind w:right="560" w:firstLine="760"/>
      </w:pPr>
      <w: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w:t>
      </w:r>
    </w:p>
    <w:p w:rsidR="00ED113B" w:rsidRDefault="00F26E6D">
      <w:pPr>
        <w:pStyle w:val="a3"/>
        <w:ind w:right="568" w:firstLine="707"/>
      </w:pPr>
      <w:r>
        <w:t>употребление ь после шипящих на конце наречий; правописание суффиксов наречий -о и -е после шипящих.</w:t>
      </w:r>
    </w:p>
    <w:p w:rsidR="00ED113B" w:rsidRDefault="00F26E6D">
      <w:pPr>
        <w:pStyle w:val="a3"/>
        <w:ind w:left="1329" w:right="3200"/>
        <w:jc w:val="left"/>
      </w:pPr>
      <w:r>
        <w:t>Орфографический</w:t>
      </w:r>
      <w:r>
        <w:rPr>
          <w:spacing w:val="-7"/>
        </w:rPr>
        <w:t xml:space="preserve"> </w:t>
      </w:r>
      <w:r>
        <w:t>анализ</w:t>
      </w:r>
      <w:r>
        <w:rPr>
          <w:spacing w:val="-7"/>
        </w:rPr>
        <w:t xml:space="preserve"> </w:t>
      </w:r>
      <w:r>
        <w:t>наречий</w:t>
      </w:r>
      <w:r>
        <w:rPr>
          <w:spacing w:val="-7"/>
        </w:rPr>
        <w:t xml:space="preserve"> </w:t>
      </w:r>
      <w:r>
        <w:t>(в</w:t>
      </w:r>
      <w:r>
        <w:rPr>
          <w:spacing w:val="-9"/>
        </w:rPr>
        <w:t xml:space="preserve"> </w:t>
      </w:r>
      <w:r>
        <w:t>рамках</w:t>
      </w:r>
      <w:r>
        <w:rPr>
          <w:spacing w:val="-8"/>
        </w:rPr>
        <w:t xml:space="preserve"> </w:t>
      </w:r>
      <w:r>
        <w:t>изученного). Слова категории состояния.</w:t>
      </w:r>
    </w:p>
    <w:p w:rsidR="00ED113B" w:rsidRDefault="00F26E6D">
      <w:pPr>
        <w:pStyle w:val="a3"/>
        <w:ind w:left="1329"/>
        <w:jc w:val="left"/>
      </w:pPr>
      <w:r>
        <w:t>Вопрос</w:t>
      </w:r>
      <w:r>
        <w:rPr>
          <w:spacing w:val="-7"/>
        </w:rPr>
        <w:t xml:space="preserve"> </w:t>
      </w:r>
      <w:r>
        <w:t>о</w:t>
      </w:r>
      <w:r>
        <w:rPr>
          <w:spacing w:val="-3"/>
        </w:rPr>
        <w:t xml:space="preserve"> </w:t>
      </w:r>
      <w:r>
        <w:t>словах</w:t>
      </w:r>
      <w:r>
        <w:rPr>
          <w:spacing w:val="-1"/>
        </w:rPr>
        <w:t xml:space="preserve"> </w:t>
      </w:r>
      <w:r>
        <w:t>категории</w:t>
      </w:r>
      <w:r>
        <w:rPr>
          <w:spacing w:val="-3"/>
        </w:rPr>
        <w:t xml:space="preserve"> </w:t>
      </w:r>
      <w:r>
        <w:t>состояния</w:t>
      </w:r>
      <w:r>
        <w:rPr>
          <w:spacing w:val="-3"/>
        </w:rPr>
        <w:t xml:space="preserve"> </w:t>
      </w:r>
      <w:r>
        <w:t>в</w:t>
      </w:r>
      <w:r>
        <w:rPr>
          <w:spacing w:val="-4"/>
        </w:rPr>
        <w:t xml:space="preserve"> </w:t>
      </w:r>
      <w:r>
        <w:t>системе</w:t>
      </w:r>
      <w:r>
        <w:rPr>
          <w:spacing w:val="-4"/>
        </w:rPr>
        <w:t xml:space="preserve"> </w:t>
      </w:r>
      <w:r>
        <w:t>частей</w:t>
      </w:r>
      <w:r>
        <w:rPr>
          <w:spacing w:val="-3"/>
        </w:rPr>
        <w:t xml:space="preserve"> </w:t>
      </w:r>
      <w:r>
        <w:rPr>
          <w:spacing w:val="-2"/>
        </w:rPr>
        <w:t>речи.</w:t>
      </w:r>
    </w:p>
    <w:p w:rsidR="00ED113B" w:rsidRDefault="00F26E6D">
      <w:pPr>
        <w:pStyle w:val="a3"/>
        <w:spacing w:before="1"/>
        <w:ind w:right="569" w:firstLine="760"/>
        <w:jc w:val="left"/>
      </w:pPr>
      <w:r>
        <w:t>Общее</w:t>
      </w:r>
      <w:r>
        <w:rPr>
          <w:spacing w:val="40"/>
        </w:rPr>
        <w:t xml:space="preserve"> </w:t>
      </w:r>
      <w:r>
        <w:t>грамматическое</w:t>
      </w:r>
      <w:r>
        <w:rPr>
          <w:spacing w:val="40"/>
        </w:rPr>
        <w:t xml:space="preserve"> </w:t>
      </w:r>
      <w:r>
        <w:t>значение,</w:t>
      </w:r>
      <w:r>
        <w:rPr>
          <w:spacing w:val="40"/>
        </w:rPr>
        <w:t xml:space="preserve"> </w:t>
      </w:r>
      <w:r>
        <w:t>морфологические</w:t>
      </w:r>
      <w:r>
        <w:rPr>
          <w:spacing w:val="40"/>
        </w:rPr>
        <w:t xml:space="preserve"> </w:t>
      </w:r>
      <w:r>
        <w:t>признаки</w:t>
      </w:r>
      <w:r>
        <w:rPr>
          <w:spacing w:val="40"/>
        </w:rPr>
        <w:t xml:space="preserve"> </w:t>
      </w:r>
      <w:r>
        <w:t>и</w:t>
      </w:r>
      <w:r>
        <w:rPr>
          <w:spacing w:val="40"/>
        </w:rPr>
        <w:t xml:space="preserve"> </w:t>
      </w:r>
      <w:r>
        <w:t>синтаксическая функция слов категории состояния. Роль слов категории состояния в речи.</w:t>
      </w:r>
    </w:p>
    <w:p w:rsidR="00ED113B" w:rsidRDefault="00F26E6D">
      <w:pPr>
        <w:pStyle w:val="a3"/>
        <w:ind w:left="1329"/>
        <w:jc w:val="left"/>
      </w:pPr>
      <w:r>
        <w:t>Служебные</w:t>
      </w:r>
      <w:r>
        <w:rPr>
          <w:spacing w:val="-6"/>
        </w:rPr>
        <w:t xml:space="preserve"> </w:t>
      </w:r>
      <w:r>
        <w:t>части</w:t>
      </w:r>
      <w:r>
        <w:rPr>
          <w:spacing w:val="-2"/>
        </w:rPr>
        <w:t xml:space="preserve"> речи.</w:t>
      </w:r>
    </w:p>
    <w:p w:rsidR="00ED113B" w:rsidRDefault="00F26E6D">
      <w:pPr>
        <w:pStyle w:val="a3"/>
        <w:ind w:right="569" w:firstLine="760"/>
        <w:jc w:val="left"/>
      </w:pPr>
      <w:r>
        <w:t>Общая характеристика служебных частей речи. Отличие самостоятельных частей речи от служебных.</w:t>
      </w:r>
    </w:p>
    <w:p w:rsidR="00ED113B" w:rsidRDefault="00F26E6D">
      <w:pPr>
        <w:pStyle w:val="a3"/>
        <w:ind w:left="1329"/>
        <w:jc w:val="left"/>
      </w:pPr>
      <w:r>
        <w:rPr>
          <w:spacing w:val="-2"/>
        </w:rPr>
        <w:t>Предлог.</w:t>
      </w:r>
    </w:p>
    <w:p w:rsidR="00ED113B" w:rsidRDefault="00F26E6D">
      <w:pPr>
        <w:pStyle w:val="a3"/>
        <w:ind w:left="1329"/>
        <w:jc w:val="left"/>
      </w:pPr>
      <w:r>
        <w:t>Предлог</w:t>
      </w:r>
      <w:r>
        <w:rPr>
          <w:spacing w:val="-5"/>
        </w:rPr>
        <w:t xml:space="preserve"> </w:t>
      </w:r>
      <w:r>
        <w:t>как</w:t>
      </w:r>
      <w:r>
        <w:rPr>
          <w:spacing w:val="-3"/>
        </w:rPr>
        <w:t xml:space="preserve"> </w:t>
      </w:r>
      <w:r>
        <w:t>служебная</w:t>
      </w:r>
      <w:r>
        <w:rPr>
          <w:spacing w:val="-2"/>
        </w:rPr>
        <w:t xml:space="preserve"> </w:t>
      </w:r>
      <w:r>
        <w:t>часть</w:t>
      </w:r>
      <w:r>
        <w:rPr>
          <w:spacing w:val="-2"/>
        </w:rPr>
        <w:t xml:space="preserve"> </w:t>
      </w:r>
      <w:r>
        <w:t>речи.</w:t>
      </w:r>
      <w:r>
        <w:rPr>
          <w:spacing w:val="-4"/>
        </w:rPr>
        <w:t xml:space="preserve"> </w:t>
      </w:r>
      <w:r>
        <w:t>Грамматические</w:t>
      </w:r>
      <w:r>
        <w:rPr>
          <w:spacing w:val="-4"/>
        </w:rPr>
        <w:t xml:space="preserve"> </w:t>
      </w:r>
      <w:r>
        <w:t>функции</w:t>
      </w:r>
      <w:r>
        <w:rPr>
          <w:spacing w:val="-5"/>
        </w:rPr>
        <w:t xml:space="preserve"> </w:t>
      </w:r>
      <w:r>
        <w:rPr>
          <w:spacing w:val="-2"/>
        </w:rPr>
        <w:t>предлогов.</w:t>
      </w:r>
    </w:p>
    <w:p w:rsidR="00ED113B" w:rsidRDefault="00F26E6D">
      <w:pPr>
        <w:pStyle w:val="a3"/>
        <w:ind w:left="1329"/>
        <w:jc w:val="left"/>
      </w:pPr>
      <w:r>
        <w:t>Разряды</w:t>
      </w:r>
      <w:r>
        <w:rPr>
          <w:spacing w:val="27"/>
        </w:rPr>
        <w:t xml:space="preserve"> </w:t>
      </w:r>
      <w:r>
        <w:t>предлогов</w:t>
      </w:r>
      <w:r>
        <w:rPr>
          <w:spacing w:val="29"/>
        </w:rPr>
        <w:t xml:space="preserve"> </w:t>
      </w:r>
      <w:r>
        <w:t>по</w:t>
      </w:r>
      <w:r>
        <w:rPr>
          <w:spacing w:val="26"/>
        </w:rPr>
        <w:t xml:space="preserve"> </w:t>
      </w:r>
      <w:r>
        <w:t>происхождению:</w:t>
      </w:r>
      <w:r>
        <w:rPr>
          <w:spacing w:val="30"/>
        </w:rPr>
        <w:t xml:space="preserve"> </w:t>
      </w:r>
      <w:r>
        <w:t>предлоги</w:t>
      </w:r>
      <w:r>
        <w:rPr>
          <w:spacing w:val="35"/>
        </w:rPr>
        <w:t xml:space="preserve"> </w:t>
      </w:r>
      <w:r>
        <w:t>производные</w:t>
      </w:r>
      <w:r>
        <w:rPr>
          <w:spacing w:val="27"/>
        </w:rPr>
        <w:t xml:space="preserve"> </w:t>
      </w:r>
      <w:r>
        <w:t>и</w:t>
      </w:r>
      <w:r>
        <w:rPr>
          <w:spacing w:val="28"/>
        </w:rPr>
        <w:t xml:space="preserve"> </w:t>
      </w:r>
      <w:r>
        <w:rPr>
          <w:spacing w:val="-2"/>
        </w:rPr>
        <w:t>непроизводные.</w:t>
      </w:r>
    </w:p>
    <w:p w:rsidR="00ED113B" w:rsidRDefault="00F26E6D">
      <w:pPr>
        <w:pStyle w:val="a3"/>
        <w:jc w:val="left"/>
      </w:pPr>
      <w:r>
        <w:t>Разряды</w:t>
      </w:r>
      <w:r>
        <w:rPr>
          <w:spacing w:val="-6"/>
        </w:rPr>
        <w:t xml:space="preserve"> </w:t>
      </w:r>
      <w:r>
        <w:t>предлогов</w:t>
      </w:r>
      <w:r>
        <w:rPr>
          <w:spacing w:val="-4"/>
        </w:rPr>
        <w:t xml:space="preserve"> </w:t>
      </w:r>
      <w:r>
        <w:t>по</w:t>
      </w:r>
      <w:r>
        <w:rPr>
          <w:spacing w:val="-4"/>
        </w:rPr>
        <w:t xml:space="preserve"> </w:t>
      </w:r>
      <w:r>
        <w:t>строению:</w:t>
      </w:r>
      <w:r>
        <w:rPr>
          <w:spacing w:val="-5"/>
        </w:rPr>
        <w:t xml:space="preserve"> </w:t>
      </w:r>
      <w:r>
        <w:t>предлоги</w:t>
      </w:r>
      <w:r>
        <w:rPr>
          <w:spacing w:val="-5"/>
        </w:rPr>
        <w:t xml:space="preserve"> </w:t>
      </w:r>
      <w:r>
        <w:t>простые</w:t>
      </w:r>
      <w:r>
        <w:rPr>
          <w:spacing w:val="-4"/>
        </w:rPr>
        <w:t xml:space="preserve"> </w:t>
      </w:r>
      <w:r>
        <w:t>и</w:t>
      </w:r>
      <w:r>
        <w:rPr>
          <w:spacing w:val="-3"/>
        </w:rPr>
        <w:t xml:space="preserve"> </w:t>
      </w:r>
      <w:r>
        <w:rPr>
          <w:spacing w:val="-2"/>
        </w:rPr>
        <w:t>составные.</w:t>
      </w:r>
    </w:p>
    <w:p w:rsidR="00ED113B" w:rsidRDefault="00F26E6D">
      <w:pPr>
        <w:pStyle w:val="a3"/>
        <w:ind w:left="1329"/>
        <w:jc w:val="left"/>
      </w:pPr>
      <w:r>
        <w:t>Морфологический</w:t>
      </w:r>
      <w:r>
        <w:rPr>
          <w:spacing w:val="-6"/>
        </w:rPr>
        <w:t xml:space="preserve"> </w:t>
      </w:r>
      <w:r>
        <w:t>анализ</w:t>
      </w:r>
      <w:r>
        <w:rPr>
          <w:spacing w:val="-5"/>
        </w:rPr>
        <w:t xml:space="preserve"> </w:t>
      </w:r>
      <w:r>
        <w:rPr>
          <w:spacing w:val="-2"/>
        </w:rPr>
        <w:t>предлогов.</w:t>
      </w:r>
    </w:p>
    <w:p w:rsidR="00ED113B" w:rsidRDefault="00F26E6D">
      <w:pPr>
        <w:pStyle w:val="a3"/>
        <w:ind w:right="557" w:firstLine="760"/>
      </w:pPr>
      <w:r>
        <w:t>Нормы употребления имён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rsidR="00ED113B" w:rsidRDefault="00F26E6D">
      <w:pPr>
        <w:pStyle w:val="a3"/>
        <w:spacing w:before="1"/>
        <w:ind w:left="1329" w:right="5032"/>
        <w:jc w:val="left"/>
      </w:pPr>
      <w:r>
        <w:t>Правописание</w:t>
      </w:r>
      <w:r>
        <w:rPr>
          <w:spacing w:val="-15"/>
        </w:rPr>
        <w:t xml:space="preserve"> </w:t>
      </w:r>
      <w:r>
        <w:t>производных</w:t>
      </w:r>
      <w:r>
        <w:rPr>
          <w:spacing w:val="-15"/>
        </w:rPr>
        <w:t xml:space="preserve"> </w:t>
      </w:r>
      <w:r>
        <w:t xml:space="preserve">предлогов. </w:t>
      </w:r>
      <w:r>
        <w:rPr>
          <w:spacing w:val="-2"/>
        </w:rPr>
        <w:t>Союз.</w:t>
      </w:r>
    </w:p>
    <w:p w:rsidR="00ED113B" w:rsidRDefault="00F26E6D">
      <w:pPr>
        <w:pStyle w:val="a3"/>
        <w:ind w:left="1329"/>
        <w:jc w:val="left"/>
      </w:pPr>
      <w:r>
        <w:t>Союз</w:t>
      </w:r>
      <w:r>
        <w:rPr>
          <w:spacing w:val="55"/>
        </w:rPr>
        <w:t xml:space="preserve"> </w:t>
      </w:r>
      <w:r>
        <w:t>как</w:t>
      </w:r>
      <w:r>
        <w:rPr>
          <w:spacing w:val="59"/>
        </w:rPr>
        <w:t xml:space="preserve"> </w:t>
      </w:r>
      <w:r>
        <w:t>служебная</w:t>
      </w:r>
      <w:r>
        <w:rPr>
          <w:spacing w:val="61"/>
        </w:rPr>
        <w:t xml:space="preserve"> </w:t>
      </w:r>
      <w:r>
        <w:t>часть</w:t>
      </w:r>
      <w:r>
        <w:rPr>
          <w:spacing w:val="60"/>
        </w:rPr>
        <w:t xml:space="preserve"> </w:t>
      </w:r>
      <w:r>
        <w:t>речи.</w:t>
      </w:r>
      <w:r>
        <w:rPr>
          <w:spacing w:val="59"/>
        </w:rPr>
        <w:t xml:space="preserve"> </w:t>
      </w:r>
      <w:r>
        <w:t>Союз</w:t>
      </w:r>
      <w:r>
        <w:rPr>
          <w:spacing w:val="57"/>
        </w:rPr>
        <w:t xml:space="preserve"> </w:t>
      </w:r>
      <w:r>
        <w:t>как</w:t>
      </w:r>
      <w:r>
        <w:rPr>
          <w:spacing w:val="57"/>
        </w:rPr>
        <w:t xml:space="preserve"> </w:t>
      </w:r>
      <w:r>
        <w:t>средство</w:t>
      </w:r>
      <w:r>
        <w:rPr>
          <w:spacing w:val="59"/>
        </w:rPr>
        <w:t xml:space="preserve"> </w:t>
      </w:r>
      <w:r>
        <w:t>связи</w:t>
      </w:r>
      <w:r>
        <w:rPr>
          <w:spacing w:val="60"/>
        </w:rPr>
        <w:t xml:space="preserve"> </w:t>
      </w:r>
      <w:r>
        <w:t>однородных</w:t>
      </w:r>
      <w:r>
        <w:rPr>
          <w:spacing w:val="59"/>
        </w:rPr>
        <w:t xml:space="preserve"> </w:t>
      </w:r>
      <w:r>
        <w:rPr>
          <w:spacing w:val="-2"/>
        </w:rPr>
        <w:t>членов</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pPr>
      <w:r>
        <w:lastRenderedPageBreak/>
        <w:t>предложения</w:t>
      </w:r>
      <w:r>
        <w:rPr>
          <w:spacing w:val="-4"/>
        </w:rPr>
        <w:t xml:space="preserve"> </w:t>
      </w:r>
      <w:r>
        <w:t>и</w:t>
      </w:r>
      <w:r>
        <w:rPr>
          <w:spacing w:val="-4"/>
        </w:rPr>
        <w:t xml:space="preserve"> </w:t>
      </w:r>
      <w:r>
        <w:t>частей</w:t>
      </w:r>
      <w:r>
        <w:rPr>
          <w:spacing w:val="-4"/>
        </w:rPr>
        <w:t xml:space="preserve"> </w:t>
      </w:r>
      <w:r>
        <w:t>сложного</w:t>
      </w:r>
      <w:r>
        <w:rPr>
          <w:spacing w:val="-3"/>
        </w:rPr>
        <w:t xml:space="preserve"> </w:t>
      </w:r>
      <w:r>
        <w:rPr>
          <w:spacing w:val="-2"/>
        </w:rPr>
        <w:t>предложения.</w:t>
      </w:r>
    </w:p>
    <w:p w:rsidR="00ED113B" w:rsidRDefault="00F26E6D">
      <w:pPr>
        <w:pStyle w:val="a3"/>
        <w:ind w:right="569" w:firstLine="760"/>
      </w:pPr>
      <w: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ED113B" w:rsidRDefault="00F26E6D">
      <w:pPr>
        <w:pStyle w:val="a3"/>
        <w:spacing w:before="1"/>
        <w:ind w:left="1329" w:right="5656"/>
      </w:pPr>
      <w:r>
        <w:t>Морфологический</w:t>
      </w:r>
      <w:r>
        <w:rPr>
          <w:spacing w:val="-15"/>
        </w:rPr>
        <w:t xml:space="preserve"> </w:t>
      </w:r>
      <w:r>
        <w:t>анализ</w:t>
      </w:r>
      <w:r>
        <w:rPr>
          <w:spacing w:val="-15"/>
        </w:rPr>
        <w:t xml:space="preserve"> </w:t>
      </w:r>
      <w:r>
        <w:t>союзов. Правописание союзов.</w:t>
      </w:r>
    </w:p>
    <w:p w:rsidR="00ED113B" w:rsidRDefault="00F26E6D">
      <w:pPr>
        <w:pStyle w:val="a3"/>
        <w:ind w:right="566" w:firstLine="760"/>
      </w:pPr>
      <w:r>
        <w:t>Знаки препинания в сложных союзных предложениях (в рамках изученного).</w:t>
      </w:r>
      <w:r>
        <w:rPr>
          <w:spacing w:val="80"/>
        </w:rPr>
        <w:t xml:space="preserve"> </w:t>
      </w:r>
      <w:r>
        <w:t>Знаки препинания в предложениях с союзом и, связывающим однородные члены и части сложного предложения.</w:t>
      </w:r>
    </w:p>
    <w:p w:rsidR="00ED113B" w:rsidRDefault="00F26E6D">
      <w:pPr>
        <w:pStyle w:val="a3"/>
        <w:ind w:left="1329"/>
        <w:jc w:val="left"/>
      </w:pPr>
      <w:r>
        <w:rPr>
          <w:spacing w:val="-2"/>
        </w:rPr>
        <w:t>Частица.</w:t>
      </w:r>
    </w:p>
    <w:p w:rsidR="00ED113B" w:rsidRDefault="00F26E6D">
      <w:pPr>
        <w:pStyle w:val="a3"/>
        <w:ind w:right="565" w:firstLine="760"/>
      </w:pPr>
      <w: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ED113B" w:rsidRDefault="00F26E6D">
      <w:pPr>
        <w:pStyle w:val="a3"/>
        <w:ind w:right="560" w:firstLine="760"/>
      </w:pPr>
      <w:r>
        <w:t xml:space="preserve">Разряды частиц по значению и употреблению: формообразующие, отрицательные, </w:t>
      </w:r>
      <w:r>
        <w:rPr>
          <w:spacing w:val="-2"/>
        </w:rPr>
        <w:t>модальные.</w:t>
      </w:r>
    </w:p>
    <w:p w:rsidR="00ED113B" w:rsidRDefault="00F26E6D">
      <w:pPr>
        <w:pStyle w:val="a3"/>
        <w:ind w:left="1329"/>
      </w:pPr>
      <w:r>
        <w:t>Морфологический</w:t>
      </w:r>
      <w:r>
        <w:rPr>
          <w:spacing w:val="-6"/>
        </w:rPr>
        <w:t xml:space="preserve"> </w:t>
      </w:r>
      <w:r>
        <w:t>анализ</w:t>
      </w:r>
      <w:r>
        <w:rPr>
          <w:spacing w:val="-5"/>
        </w:rPr>
        <w:t xml:space="preserve"> </w:t>
      </w:r>
      <w:r>
        <w:rPr>
          <w:spacing w:val="-2"/>
        </w:rPr>
        <w:t>частиц.</w:t>
      </w:r>
    </w:p>
    <w:p w:rsidR="00ED113B" w:rsidRDefault="00F26E6D">
      <w:pPr>
        <w:pStyle w:val="a3"/>
        <w:ind w:right="565" w:firstLine="760"/>
      </w:pPr>
      <w: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ED113B" w:rsidRDefault="00F26E6D">
      <w:pPr>
        <w:pStyle w:val="a3"/>
        <w:spacing w:before="1"/>
        <w:ind w:left="1329" w:right="4626"/>
      </w:pPr>
      <w:r>
        <w:t>Междометия</w:t>
      </w:r>
      <w:r>
        <w:rPr>
          <w:spacing w:val="-12"/>
        </w:rPr>
        <w:t xml:space="preserve"> </w:t>
      </w:r>
      <w:r>
        <w:t>и</w:t>
      </w:r>
      <w:r>
        <w:rPr>
          <w:spacing w:val="-12"/>
        </w:rPr>
        <w:t xml:space="preserve"> </w:t>
      </w:r>
      <w:r>
        <w:t>звукоподражательные</w:t>
      </w:r>
      <w:r>
        <w:rPr>
          <w:spacing w:val="-14"/>
        </w:rPr>
        <w:t xml:space="preserve"> </w:t>
      </w:r>
      <w:r>
        <w:t>слова. Междометия как особая группа слов.</w:t>
      </w:r>
    </w:p>
    <w:p w:rsidR="00ED113B" w:rsidRDefault="00F26E6D">
      <w:pPr>
        <w:pStyle w:val="a3"/>
        <w:ind w:right="570" w:firstLine="760"/>
      </w:pPr>
      <w:r>
        <w:t>Разряды междометий по значению (выражающие чувства, побуждающие к действию, этикетные междометия); междометия производные и непроизводные.</w:t>
      </w:r>
    </w:p>
    <w:p w:rsidR="00ED113B" w:rsidRDefault="00F26E6D">
      <w:pPr>
        <w:pStyle w:val="a3"/>
        <w:ind w:left="1329" w:right="5105"/>
      </w:pPr>
      <w:r>
        <w:t>Морфологический</w:t>
      </w:r>
      <w:r>
        <w:rPr>
          <w:spacing w:val="-15"/>
        </w:rPr>
        <w:t xml:space="preserve"> </w:t>
      </w:r>
      <w:r>
        <w:t>анализ</w:t>
      </w:r>
      <w:r>
        <w:rPr>
          <w:spacing w:val="-15"/>
        </w:rPr>
        <w:t xml:space="preserve"> </w:t>
      </w:r>
      <w:r>
        <w:t>междометий. Звукоподражательные слова.</w:t>
      </w:r>
    </w:p>
    <w:p w:rsidR="00ED113B" w:rsidRDefault="00F26E6D">
      <w:pPr>
        <w:pStyle w:val="a3"/>
        <w:ind w:right="568" w:firstLine="760"/>
      </w:pPr>
      <w: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ED113B" w:rsidRDefault="00F26E6D">
      <w:pPr>
        <w:pStyle w:val="a3"/>
        <w:ind w:right="566" w:firstLine="760"/>
      </w:pPr>
      <w:r>
        <w:t>Омонимия слов разных частей речи. Грамматическая омонимия. Использование грамматических омонимов в речи.</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ED113B" w:rsidRDefault="00F26E6D">
      <w:pPr>
        <w:pStyle w:val="a3"/>
        <w:spacing w:line="274" w:lineRule="exact"/>
        <w:ind w:left="1329"/>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ind w:left="1329" w:right="4144"/>
      </w:pPr>
      <w:r>
        <w:t>Русский</w:t>
      </w:r>
      <w:r>
        <w:rPr>
          <w:spacing w:val="-6"/>
        </w:rPr>
        <w:t xml:space="preserve"> </w:t>
      </w:r>
      <w:r>
        <w:t>язык</w:t>
      </w:r>
      <w:r>
        <w:rPr>
          <w:spacing w:val="-6"/>
        </w:rPr>
        <w:t xml:space="preserve"> </w:t>
      </w:r>
      <w:r>
        <w:t>в</w:t>
      </w:r>
      <w:r>
        <w:rPr>
          <w:spacing w:val="-7"/>
        </w:rPr>
        <w:t xml:space="preserve"> </w:t>
      </w:r>
      <w:r>
        <w:t>кругу</w:t>
      </w:r>
      <w:r>
        <w:rPr>
          <w:spacing w:val="-10"/>
        </w:rPr>
        <w:t xml:space="preserve"> </w:t>
      </w:r>
      <w:r>
        <w:t>других</w:t>
      </w:r>
      <w:r>
        <w:rPr>
          <w:spacing w:val="-4"/>
        </w:rPr>
        <w:t xml:space="preserve"> </w:t>
      </w:r>
      <w:r>
        <w:t>славянских</w:t>
      </w:r>
      <w:r>
        <w:rPr>
          <w:spacing w:val="-4"/>
        </w:rPr>
        <w:t xml:space="preserve"> </w:t>
      </w:r>
      <w:r>
        <w:t>языков. Язык и речь.</w:t>
      </w:r>
    </w:p>
    <w:p w:rsidR="00ED113B" w:rsidRDefault="00F26E6D">
      <w:pPr>
        <w:pStyle w:val="a3"/>
        <w:spacing w:before="1"/>
        <w:ind w:right="563" w:firstLine="760"/>
      </w:pPr>
      <w:r>
        <w:t>Монолог-описание, монолог-рассуждение, монолог-повествование; выступление с научным сообщением.</w:t>
      </w:r>
    </w:p>
    <w:p w:rsidR="00ED113B" w:rsidRDefault="00F26E6D">
      <w:pPr>
        <w:pStyle w:val="a3"/>
        <w:ind w:left="1329" w:right="8362"/>
        <w:jc w:val="left"/>
      </w:pPr>
      <w:r>
        <w:rPr>
          <w:spacing w:val="-2"/>
        </w:rPr>
        <w:t>Диалог.</w:t>
      </w:r>
    </w:p>
    <w:p w:rsidR="00ED113B" w:rsidRDefault="00F26E6D">
      <w:pPr>
        <w:pStyle w:val="a3"/>
        <w:ind w:left="1329" w:right="8362"/>
        <w:jc w:val="left"/>
      </w:pPr>
      <w:r>
        <w:rPr>
          <w:spacing w:val="-2"/>
        </w:rPr>
        <w:t>Текст.</w:t>
      </w:r>
    </w:p>
    <w:p w:rsidR="00ED113B" w:rsidRDefault="00F26E6D">
      <w:pPr>
        <w:pStyle w:val="a3"/>
        <w:ind w:left="1329"/>
        <w:jc w:val="left"/>
      </w:pPr>
      <w:r>
        <w:t>Текст</w:t>
      </w:r>
      <w:r>
        <w:rPr>
          <w:spacing w:val="-2"/>
        </w:rPr>
        <w:t xml:space="preserve"> </w:t>
      </w:r>
      <w:r>
        <w:t>и</w:t>
      </w:r>
      <w:r>
        <w:rPr>
          <w:spacing w:val="-1"/>
        </w:rPr>
        <w:t xml:space="preserve"> </w:t>
      </w:r>
      <w:r>
        <w:t>его</w:t>
      </w:r>
      <w:r>
        <w:rPr>
          <w:spacing w:val="-2"/>
        </w:rPr>
        <w:t xml:space="preserve"> </w:t>
      </w:r>
      <w:r>
        <w:t>основные</w:t>
      </w:r>
      <w:r>
        <w:rPr>
          <w:spacing w:val="-3"/>
        </w:rPr>
        <w:t xml:space="preserve"> </w:t>
      </w:r>
      <w:r>
        <w:rPr>
          <w:spacing w:val="-2"/>
        </w:rPr>
        <w:t>признаки.</w:t>
      </w:r>
    </w:p>
    <w:p w:rsidR="00ED113B" w:rsidRDefault="00F26E6D">
      <w:pPr>
        <w:pStyle w:val="a3"/>
        <w:ind w:firstLine="760"/>
        <w:jc w:val="left"/>
      </w:pPr>
      <w:r>
        <w:t>Особенности</w:t>
      </w:r>
      <w:r>
        <w:rPr>
          <w:spacing w:val="40"/>
        </w:rPr>
        <w:t xml:space="preserve"> </w:t>
      </w:r>
      <w:r>
        <w:t>функционально-смысловых</w:t>
      </w:r>
      <w:r>
        <w:rPr>
          <w:spacing w:val="40"/>
        </w:rPr>
        <w:t xml:space="preserve"> </w:t>
      </w:r>
      <w:r>
        <w:t>типов</w:t>
      </w:r>
      <w:r>
        <w:rPr>
          <w:spacing w:val="40"/>
        </w:rPr>
        <w:t xml:space="preserve"> </w:t>
      </w:r>
      <w:r>
        <w:t>речи</w:t>
      </w:r>
      <w:r>
        <w:rPr>
          <w:spacing w:val="40"/>
        </w:rPr>
        <w:t xml:space="preserve"> </w:t>
      </w:r>
      <w:r>
        <w:t>(повествование,</w:t>
      </w:r>
      <w:r>
        <w:rPr>
          <w:spacing w:val="40"/>
        </w:rPr>
        <w:t xml:space="preserve"> </w:t>
      </w:r>
      <w:r>
        <w:t xml:space="preserve">описание, </w:t>
      </w:r>
      <w:r>
        <w:rPr>
          <w:spacing w:val="-2"/>
        </w:rPr>
        <w:t>рассуждение).</w:t>
      </w:r>
    </w:p>
    <w:p w:rsidR="00ED113B" w:rsidRDefault="00F26E6D">
      <w:pPr>
        <w:pStyle w:val="a3"/>
        <w:ind w:right="569" w:firstLine="760"/>
        <w:jc w:val="left"/>
      </w:pPr>
      <w:r>
        <w:t>Информационная</w:t>
      </w:r>
      <w:r>
        <w:rPr>
          <w:spacing w:val="80"/>
        </w:rPr>
        <w:t xml:space="preserve"> </w:t>
      </w:r>
      <w:r>
        <w:t>переработка</w:t>
      </w:r>
      <w:r>
        <w:rPr>
          <w:spacing w:val="80"/>
        </w:rPr>
        <w:t xml:space="preserve"> </w:t>
      </w:r>
      <w:r>
        <w:t>текста:</w:t>
      </w:r>
      <w:r>
        <w:rPr>
          <w:spacing w:val="80"/>
        </w:rPr>
        <w:t xml:space="preserve"> </w:t>
      </w:r>
      <w:r>
        <w:t>извлечение</w:t>
      </w:r>
      <w:r>
        <w:rPr>
          <w:spacing w:val="80"/>
        </w:rPr>
        <w:t xml:space="preserve"> </w:t>
      </w:r>
      <w:r>
        <w:t>информации</w:t>
      </w:r>
      <w:r>
        <w:rPr>
          <w:spacing w:val="80"/>
        </w:rPr>
        <w:t xml:space="preserve"> </w:t>
      </w:r>
      <w:r>
        <w:t>из</w:t>
      </w:r>
      <w:r>
        <w:rPr>
          <w:spacing w:val="80"/>
        </w:rPr>
        <w:t xml:space="preserve"> </w:t>
      </w:r>
      <w:r>
        <w:t>различных источников; использование лингвистических словарей; тезисы, конспект.</w:t>
      </w:r>
    </w:p>
    <w:p w:rsidR="00ED113B" w:rsidRDefault="00F26E6D">
      <w:pPr>
        <w:pStyle w:val="a3"/>
        <w:ind w:left="1329"/>
        <w:jc w:val="left"/>
      </w:pPr>
      <w:r>
        <w:t>Функциональные</w:t>
      </w:r>
      <w:r>
        <w:rPr>
          <w:spacing w:val="-10"/>
        </w:rPr>
        <w:t xml:space="preserve"> </w:t>
      </w:r>
      <w:r>
        <w:t>разновидности</w:t>
      </w:r>
      <w:r>
        <w:rPr>
          <w:spacing w:val="-6"/>
        </w:rPr>
        <w:t xml:space="preserve"> </w:t>
      </w:r>
      <w:r>
        <w:rPr>
          <w:spacing w:val="-2"/>
        </w:rPr>
        <w:t>языка.</w:t>
      </w:r>
    </w:p>
    <w:p w:rsidR="00ED113B" w:rsidRDefault="00F26E6D">
      <w:pPr>
        <w:pStyle w:val="a3"/>
        <w:tabs>
          <w:tab w:val="left" w:pos="3873"/>
          <w:tab w:val="left" w:pos="4839"/>
          <w:tab w:val="left" w:pos="5828"/>
          <w:tab w:val="left" w:pos="7639"/>
          <w:tab w:val="left" w:pos="8940"/>
        </w:tabs>
        <w:ind w:right="565" w:firstLine="760"/>
        <w:jc w:val="left"/>
      </w:pPr>
      <w:r>
        <w:rPr>
          <w:spacing w:val="-2"/>
        </w:rPr>
        <w:t>Официально-деловой</w:t>
      </w:r>
      <w:r>
        <w:tab/>
      </w:r>
      <w:r>
        <w:rPr>
          <w:spacing w:val="-2"/>
        </w:rPr>
        <w:t>стиль.</w:t>
      </w:r>
      <w:r>
        <w:tab/>
      </w:r>
      <w:r>
        <w:rPr>
          <w:spacing w:val="-2"/>
        </w:rPr>
        <w:t>Сфера</w:t>
      </w:r>
      <w:r>
        <w:tab/>
      </w:r>
      <w:r>
        <w:rPr>
          <w:spacing w:val="-2"/>
        </w:rPr>
        <w:t>употребления,</w:t>
      </w:r>
      <w:r>
        <w:tab/>
      </w:r>
      <w:r>
        <w:rPr>
          <w:spacing w:val="-2"/>
        </w:rPr>
        <w:t>функции,</w:t>
      </w:r>
      <w:r>
        <w:tab/>
      </w:r>
      <w:r>
        <w:rPr>
          <w:spacing w:val="-2"/>
        </w:rPr>
        <w:t>языковые особенности.</w:t>
      </w:r>
    </w:p>
    <w:p w:rsidR="00ED113B" w:rsidRDefault="00F26E6D">
      <w:pPr>
        <w:pStyle w:val="a3"/>
        <w:tabs>
          <w:tab w:val="left" w:pos="2344"/>
          <w:tab w:val="left" w:pos="4872"/>
          <w:tab w:val="left" w:pos="5726"/>
          <w:tab w:val="left" w:pos="7165"/>
          <w:tab w:val="left" w:pos="9074"/>
        </w:tabs>
        <w:ind w:right="565" w:firstLine="760"/>
        <w:jc w:val="left"/>
      </w:pPr>
      <w:r>
        <w:rPr>
          <w:spacing w:val="-2"/>
        </w:rPr>
        <w:t>Жанры</w:t>
      </w:r>
      <w:r>
        <w:tab/>
      </w:r>
      <w:r>
        <w:rPr>
          <w:spacing w:val="-2"/>
        </w:rPr>
        <w:t>официально-делового</w:t>
      </w:r>
      <w:r>
        <w:tab/>
      </w:r>
      <w:r>
        <w:rPr>
          <w:spacing w:val="-4"/>
        </w:rPr>
        <w:t>стиля</w:t>
      </w:r>
      <w:r>
        <w:tab/>
      </w:r>
      <w:r>
        <w:rPr>
          <w:spacing w:val="-2"/>
        </w:rPr>
        <w:t>(заявление,</w:t>
      </w:r>
      <w:r>
        <w:tab/>
      </w:r>
      <w:r>
        <w:rPr>
          <w:spacing w:val="-2"/>
        </w:rPr>
        <w:t>объяснительная</w:t>
      </w:r>
      <w:r>
        <w:tab/>
      </w:r>
      <w:r>
        <w:rPr>
          <w:spacing w:val="-2"/>
        </w:rPr>
        <w:t xml:space="preserve">записка, </w:t>
      </w:r>
      <w:r>
        <w:t>автобиография, характеристика).</w:t>
      </w:r>
    </w:p>
    <w:p w:rsidR="00ED113B" w:rsidRDefault="00F26E6D">
      <w:pPr>
        <w:pStyle w:val="a3"/>
        <w:ind w:left="1329"/>
        <w:jc w:val="left"/>
      </w:pPr>
      <w:r>
        <w:t>Научный</w:t>
      </w:r>
      <w:r>
        <w:rPr>
          <w:spacing w:val="-5"/>
        </w:rPr>
        <w:t xml:space="preserve"> </w:t>
      </w:r>
      <w:r>
        <w:t>стиль.</w:t>
      </w:r>
      <w:r>
        <w:rPr>
          <w:spacing w:val="-3"/>
        </w:rPr>
        <w:t xml:space="preserve"> </w:t>
      </w:r>
      <w:r>
        <w:t>Сфера</w:t>
      </w:r>
      <w:r>
        <w:rPr>
          <w:spacing w:val="-5"/>
        </w:rPr>
        <w:t xml:space="preserve"> </w:t>
      </w:r>
      <w:r>
        <w:t>употребления,</w:t>
      </w:r>
      <w:r>
        <w:rPr>
          <w:spacing w:val="-3"/>
        </w:rPr>
        <w:t xml:space="preserve"> </w:t>
      </w:r>
      <w:r>
        <w:t>функции,</w:t>
      </w:r>
      <w:r>
        <w:rPr>
          <w:spacing w:val="-3"/>
        </w:rPr>
        <w:t xml:space="preserve"> </w:t>
      </w:r>
      <w:r>
        <w:t>языковые</w:t>
      </w:r>
      <w:r>
        <w:rPr>
          <w:spacing w:val="-4"/>
        </w:rPr>
        <w:t xml:space="preserve"> </w:t>
      </w:r>
      <w:r>
        <w:rPr>
          <w:spacing w:val="-2"/>
        </w:rPr>
        <w:t>особенности.</w:t>
      </w:r>
    </w:p>
    <w:p w:rsidR="00ED113B" w:rsidRDefault="00F26E6D">
      <w:pPr>
        <w:pStyle w:val="a3"/>
        <w:ind w:left="1329"/>
        <w:jc w:val="left"/>
      </w:pPr>
      <w:r>
        <w:t>Жанры</w:t>
      </w:r>
      <w:r>
        <w:rPr>
          <w:spacing w:val="16"/>
        </w:rPr>
        <w:t xml:space="preserve"> </w:t>
      </w:r>
      <w:r>
        <w:t>научного</w:t>
      </w:r>
      <w:r>
        <w:rPr>
          <w:spacing w:val="21"/>
        </w:rPr>
        <w:t xml:space="preserve"> </w:t>
      </w:r>
      <w:r>
        <w:t>стиля</w:t>
      </w:r>
      <w:r>
        <w:rPr>
          <w:spacing w:val="19"/>
        </w:rPr>
        <w:t xml:space="preserve"> </w:t>
      </w:r>
      <w:r>
        <w:t>(реферат,</w:t>
      </w:r>
      <w:r>
        <w:rPr>
          <w:spacing w:val="20"/>
        </w:rPr>
        <w:t xml:space="preserve"> </w:t>
      </w:r>
      <w:r>
        <w:t>доклад</w:t>
      </w:r>
      <w:r>
        <w:rPr>
          <w:spacing w:val="19"/>
        </w:rPr>
        <w:t xml:space="preserve"> </w:t>
      </w:r>
      <w:r>
        <w:t>на</w:t>
      </w:r>
      <w:r>
        <w:rPr>
          <w:spacing w:val="18"/>
        </w:rPr>
        <w:t xml:space="preserve"> </w:t>
      </w:r>
      <w:r>
        <w:t>научную</w:t>
      </w:r>
      <w:r>
        <w:rPr>
          <w:spacing w:val="19"/>
        </w:rPr>
        <w:t xml:space="preserve"> </w:t>
      </w:r>
      <w:r>
        <w:t>тему).</w:t>
      </w:r>
      <w:r>
        <w:rPr>
          <w:spacing w:val="18"/>
        </w:rPr>
        <w:t xml:space="preserve"> </w:t>
      </w:r>
      <w:r>
        <w:t>Сочетание</w:t>
      </w:r>
      <w:r>
        <w:rPr>
          <w:spacing w:val="19"/>
        </w:rPr>
        <w:t xml:space="preserve"> </w:t>
      </w:r>
      <w:r>
        <w:rPr>
          <w:spacing w:val="-2"/>
        </w:rPr>
        <w:t>различных</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функциональных</w:t>
      </w:r>
      <w:r>
        <w:rPr>
          <w:spacing w:val="-4"/>
        </w:rPr>
        <w:t xml:space="preserve"> </w:t>
      </w:r>
      <w:r>
        <w:t>разновидностей</w:t>
      </w:r>
      <w:r>
        <w:rPr>
          <w:spacing w:val="-4"/>
        </w:rPr>
        <w:t xml:space="preserve"> </w:t>
      </w:r>
      <w:r>
        <w:t>языка</w:t>
      </w:r>
      <w:r>
        <w:rPr>
          <w:spacing w:val="-5"/>
        </w:rPr>
        <w:t xml:space="preserve"> </w:t>
      </w:r>
      <w:r>
        <w:t>в</w:t>
      </w:r>
      <w:r>
        <w:rPr>
          <w:spacing w:val="-5"/>
        </w:rPr>
        <w:t xml:space="preserve"> </w:t>
      </w:r>
      <w:r>
        <w:t>тексте,</w:t>
      </w:r>
      <w:r>
        <w:rPr>
          <w:spacing w:val="-3"/>
        </w:rPr>
        <w:t xml:space="preserve"> </w:t>
      </w:r>
      <w:r>
        <w:t>средства</w:t>
      </w:r>
      <w:r>
        <w:rPr>
          <w:spacing w:val="-3"/>
        </w:rPr>
        <w:t xml:space="preserve"> </w:t>
      </w:r>
      <w:r>
        <w:t>связи</w:t>
      </w:r>
      <w:r>
        <w:rPr>
          <w:spacing w:val="-4"/>
        </w:rPr>
        <w:t xml:space="preserve"> </w:t>
      </w:r>
      <w:r>
        <w:t>предложений</w:t>
      </w:r>
      <w:r>
        <w:rPr>
          <w:spacing w:val="-4"/>
        </w:rPr>
        <w:t xml:space="preserve"> </w:t>
      </w:r>
      <w:r>
        <w:t>в</w:t>
      </w:r>
      <w:r>
        <w:rPr>
          <w:spacing w:val="-4"/>
        </w:rPr>
        <w:t xml:space="preserve"> </w:t>
      </w:r>
      <w:r>
        <w:rPr>
          <w:spacing w:val="-2"/>
        </w:rPr>
        <w:t>тексте.</w:t>
      </w:r>
    </w:p>
    <w:p w:rsidR="00ED113B" w:rsidRDefault="00F26E6D">
      <w:pPr>
        <w:pStyle w:val="a3"/>
        <w:ind w:left="1329"/>
        <w:jc w:val="left"/>
      </w:pPr>
      <w:r>
        <w:t>Система</w:t>
      </w:r>
      <w:r>
        <w:rPr>
          <w:spacing w:val="-3"/>
        </w:rPr>
        <w:t xml:space="preserve"> </w:t>
      </w:r>
      <w:r>
        <w:rPr>
          <w:spacing w:val="-2"/>
        </w:rPr>
        <w:t>языка.</w:t>
      </w:r>
    </w:p>
    <w:p w:rsidR="00ED113B" w:rsidRDefault="00F26E6D">
      <w:pPr>
        <w:pStyle w:val="a3"/>
        <w:spacing w:before="8"/>
        <w:ind w:left="1329" w:right="5032"/>
        <w:jc w:val="left"/>
      </w:pPr>
      <w:r>
        <w:t>Синтаксис.</w:t>
      </w:r>
      <w:r>
        <w:rPr>
          <w:spacing w:val="-13"/>
        </w:rPr>
        <w:t xml:space="preserve"> </w:t>
      </w:r>
      <w:r>
        <w:t>Культура</w:t>
      </w:r>
      <w:r>
        <w:rPr>
          <w:spacing w:val="-14"/>
        </w:rPr>
        <w:t xml:space="preserve"> </w:t>
      </w:r>
      <w:r>
        <w:t>речи.</w:t>
      </w:r>
      <w:r>
        <w:rPr>
          <w:spacing w:val="-13"/>
        </w:rPr>
        <w:t xml:space="preserve"> </w:t>
      </w:r>
      <w:r>
        <w:t>Пунктуация. Синтаксис как раздел лингвистики.</w:t>
      </w:r>
    </w:p>
    <w:p w:rsidR="00ED113B" w:rsidRDefault="00F26E6D">
      <w:pPr>
        <w:pStyle w:val="a3"/>
        <w:ind w:left="1329" w:right="2458"/>
        <w:jc w:val="left"/>
      </w:pPr>
      <w:r>
        <w:t>Словосочетание</w:t>
      </w:r>
      <w:r>
        <w:rPr>
          <w:spacing w:val="-8"/>
        </w:rPr>
        <w:t xml:space="preserve"> </w:t>
      </w:r>
      <w:r>
        <w:t>и</w:t>
      </w:r>
      <w:r>
        <w:rPr>
          <w:spacing w:val="-7"/>
        </w:rPr>
        <w:t xml:space="preserve"> </w:t>
      </w:r>
      <w:r>
        <w:t>предложение</w:t>
      </w:r>
      <w:r>
        <w:rPr>
          <w:spacing w:val="-8"/>
        </w:rPr>
        <w:t xml:space="preserve"> </w:t>
      </w:r>
      <w:r>
        <w:t>как</w:t>
      </w:r>
      <w:r>
        <w:rPr>
          <w:spacing w:val="-7"/>
        </w:rPr>
        <w:t xml:space="preserve"> </w:t>
      </w:r>
      <w:r>
        <w:t>единицы</w:t>
      </w:r>
      <w:r>
        <w:rPr>
          <w:spacing w:val="-7"/>
        </w:rPr>
        <w:t xml:space="preserve"> </w:t>
      </w:r>
      <w:r>
        <w:t>синтаксиса. Пунктуация. Функции знаков препинания.</w:t>
      </w:r>
    </w:p>
    <w:p w:rsidR="00ED113B" w:rsidRDefault="00F26E6D">
      <w:pPr>
        <w:pStyle w:val="a3"/>
        <w:ind w:left="1329"/>
        <w:jc w:val="left"/>
      </w:pPr>
      <w:r>
        <w:rPr>
          <w:spacing w:val="-2"/>
        </w:rPr>
        <w:t>Словосочетание.</w:t>
      </w:r>
    </w:p>
    <w:p w:rsidR="00ED113B" w:rsidRDefault="00F26E6D">
      <w:pPr>
        <w:pStyle w:val="a3"/>
        <w:ind w:left="1329"/>
        <w:jc w:val="left"/>
      </w:pPr>
      <w:r>
        <w:t>Основные</w:t>
      </w:r>
      <w:r>
        <w:rPr>
          <w:spacing w:val="-6"/>
        </w:rPr>
        <w:t xml:space="preserve"> </w:t>
      </w:r>
      <w:r>
        <w:t>признаки</w:t>
      </w:r>
      <w:r>
        <w:rPr>
          <w:spacing w:val="-4"/>
        </w:rPr>
        <w:t xml:space="preserve"> </w:t>
      </w:r>
      <w:r>
        <w:rPr>
          <w:spacing w:val="-2"/>
        </w:rPr>
        <w:t>словосочетания.</w:t>
      </w:r>
    </w:p>
    <w:p w:rsidR="00ED113B" w:rsidRDefault="00F26E6D">
      <w:pPr>
        <w:pStyle w:val="a3"/>
        <w:ind w:firstLine="760"/>
        <w:jc w:val="left"/>
      </w:pPr>
      <w:r>
        <w:t>Виды</w:t>
      </w:r>
      <w:r>
        <w:rPr>
          <w:spacing w:val="-6"/>
        </w:rPr>
        <w:t xml:space="preserve"> </w:t>
      </w:r>
      <w:r>
        <w:t>словосочетаний</w:t>
      </w:r>
      <w:r>
        <w:rPr>
          <w:spacing w:val="-6"/>
        </w:rPr>
        <w:t xml:space="preserve"> </w:t>
      </w:r>
      <w:r>
        <w:t>по</w:t>
      </w:r>
      <w:r>
        <w:rPr>
          <w:spacing w:val="-6"/>
        </w:rPr>
        <w:t xml:space="preserve"> </w:t>
      </w:r>
      <w:r>
        <w:t>морфологическим</w:t>
      </w:r>
      <w:r>
        <w:rPr>
          <w:spacing w:val="-7"/>
        </w:rPr>
        <w:t xml:space="preserve"> </w:t>
      </w:r>
      <w:r>
        <w:t>свойствам</w:t>
      </w:r>
      <w:r>
        <w:rPr>
          <w:spacing w:val="-7"/>
        </w:rPr>
        <w:t xml:space="preserve"> </w:t>
      </w:r>
      <w:r>
        <w:t>главного</w:t>
      </w:r>
      <w:r>
        <w:rPr>
          <w:spacing w:val="-6"/>
        </w:rPr>
        <w:t xml:space="preserve"> </w:t>
      </w:r>
      <w:r>
        <w:t>слова:</w:t>
      </w:r>
      <w:r>
        <w:rPr>
          <w:spacing w:val="-4"/>
        </w:rPr>
        <w:t xml:space="preserve"> </w:t>
      </w:r>
      <w:r>
        <w:t>глагольные, именные, наречные.</w:t>
      </w:r>
    </w:p>
    <w:p w:rsidR="00ED113B" w:rsidRDefault="00F26E6D">
      <w:pPr>
        <w:pStyle w:val="a3"/>
        <w:ind w:firstLine="760"/>
        <w:jc w:val="left"/>
      </w:pPr>
      <w:r>
        <w:t>Типы</w:t>
      </w:r>
      <w:r>
        <w:rPr>
          <w:spacing w:val="-6"/>
        </w:rPr>
        <w:t xml:space="preserve"> </w:t>
      </w:r>
      <w:r>
        <w:t>подчинительной</w:t>
      </w:r>
      <w:r>
        <w:rPr>
          <w:spacing w:val="-8"/>
        </w:rPr>
        <w:t xml:space="preserve"> </w:t>
      </w:r>
      <w:r>
        <w:t>связи</w:t>
      </w:r>
      <w:r>
        <w:rPr>
          <w:spacing w:val="-6"/>
        </w:rPr>
        <w:t xml:space="preserve"> </w:t>
      </w:r>
      <w:r>
        <w:t>слов</w:t>
      </w:r>
      <w:r>
        <w:rPr>
          <w:spacing w:val="-7"/>
        </w:rPr>
        <w:t xml:space="preserve"> </w:t>
      </w:r>
      <w:r>
        <w:t>в</w:t>
      </w:r>
      <w:r>
        <w:rPr>
          <w:spacing w:val="-7"/>
        </w:rPr>
        <w:t xml:space="preserve"> </w:t>
      </w:r>
      <w:r>
        <w:t>словосочетании:</w:t>
      </w:r>
      <w:r>
        <w:rPr>
          <w:spacing w:val="-6"/>
        </w:rPr>
        <w:t xml:space="preserve"> </w:t>
      </w:r>
      <w:r>
        <w:t>согласование,</w:t>
      </w:r>
      <w:r>
        <w:rPr>
          <w:spacing w:val="-4"/>
        </w:rPr>
        <w:t xml:space="preserve"> </w:t>
      </w:r>
      <w:r>
        <w:t xml:space="preserve">управление, </w:t>
      </w:r>
      <w:r>
        <w:rPr>
          <w:spacing w:val="-2"/>
        </w:rPr>
        <w:t>примыкание.</w:t>
      </w:r>
    </w:p>
    <w:p w:rsidR="00ED113B" w:rsidRDefault="00F26E6D">
      <w:pPr>
        <w:pStyle w:val="a3"/>
        <w:ind w:left="1329"/>
        <w:jc w:val="left"/>
      </w:pPr>
      <w:r>
        <w:t>Синтаксический</w:t>
      </w:r>
      <w:r>
        <w:rPr>
          <w:spacing w:val="-7"/>
        </w:rPr>
        <w:t xml:space="preserve"> </w:t>
      </w:r>
      <w:r>
        <w:t>анализ</w:t>
      </w:r>
      <w:r>
        <w:rPr>
          <w:spacing w:val="-8"/>
        </w:rPr>
        <w:t xml:space="preserve"> </w:t>
      </w:r>
      <w:r>
        <w:rPr>
          <w:spacing w:val="-2"/>
        </w:rPr>
        <w:t>словосочетаний.</w:t>
      </w:r>
    </w:p>
    <w:p w:rsidR="00ED113B" w:rsidRDefault="00F26E6D">
      <w:pPr>
        <w:pStyle w:val="a3"/>
        <w:spacing w:before="1"/>
        <w:ind w:left="1329" w:right="569"/>
        <w:jc w:val="left"/>
      </w:pPr>
      <w:r>
        <w:t>Грамматическая</w:t>
      </w:r>
      <w:r>
        <w:rPr>
          <w:spacing w:val="-6"/>
        </w:rPr>
        <w:t xml:space="preserve"> </w:t>
      </w:r>
      <w:r>
        <w:t>синонимия</w:t>
      </w:r>
      <w:r>
        <w:rPr>
          <w:spacing w:val="-8"/>
        </w:rPr>
        <w:t xml:space="preserve"> </w:t>
      </w:r>
      <w:r>
        <w:t>словосочетаний.</w:t>
      </w:r>
      <w:r>
        <w:rPr>
          <w:spacing w:val="-8"/>
        </w:rPr>
        <w:t xml:space="preserve"> </w:t>
      </w:r>
      <w:r>
        <w:t>Нормы</w:t>
      </w:r>
      <w:r>
        <w:rPr>
          <w:spacing w:val="-8"/>
        </w:rPr>
        <w:t xml:space="preserve"> </w:t>
      </w:r>
      <w:r>
        <w:t>построения</w:t>
      </w:r>
      <w:r>
        <w:rPr>
          <w:spacing w:val="-8"/>
        </w:rPr>
        <w:t xml:space="preserve"> </w:t>
      </w:r>
      <w:r>
        <w:t xml:space="preserve">словосочетаний. </w:t>
      </w:r>
      <w:r>
        <w:rPr>
          <w:spacing w:val="-2"/>
        </w:rPr>
        <w:t>Предложение.</w:t>
      </w:r>
    </w:p>
    <w:p w:rsidR="00ED113B" w:rsidRDefault="00F26E6D">
      <w:pPr>
        <w:pStyle w:val="a3"/>
        <w:ind w:right="569" w:firstLine="760"/>
        <w:jc w:val="left"/>
      </w:pPr>
      <w:r>
        <w:t>Предложение.</w:t>
      </w:r>
      <w:r>
        <w:rPr>
          <w:spacing w:val="-6"/>
        </w:rPr>
        <w:t xml:space="preserve"> </w:t>
      </w:r>
      <w:r>
        <w:t>Основные</w:t>
      </w:r>
      <w:r>
        <w:rPr>
          <w:spacing w:val="-8"/>
        </w:rPr>
        <w:t xml:space="preserve"> </w:t>
      </w:r>
      <w:r>
        <w:t>признаки</w:t>
      </w:r>
      <w:r>
        <w:rPr>
          <w:spacing w:val="-8"/>
        </w:rPr>
        <w:t xml:space="preserve"> </w:t>
      </w:r>
      <w:r>
        <w:t>предложения:</w:t>
      </w:r>
      <w:r>
        <w:rPr>
          <w:spacing w:val="-6"/>
        </w:rPr>
        <w:t xml:space="preserve"> </w:t>
      </w:r>
      <w:r>
        <w:t>смысловая</w:t>
      </w:r>
      <w:r>
        <w:rPr>
          <w:spacing w:val="-6"/>
        </w:rPr>
        <w:t xml:space="preserve"> </w:t>
      </w:r>
      <w:r>
        <w:t>и</w:t>
      </w:r>
      <w:r>
        <w:rPr>
          <w:spacing w:val="-6"/>
        </w:rPr>
        <w:t xml:space="preserve"> </w:t>
      </w:r>
      <w:r>
        <w:t>интонационная законченность, грамматическая оформленность.</w:t>
      </w:r>
    </w:p>
    <w:p w:rsidR="00ED113B" w:rsidRDefault="00F26E6D">
      <w:pPr>
        <w:pStyle w:val="a3"/>
        <w:ind w:left="1329" w:right="562"/>
      </w:pPr>
      <w: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ED113B" w:rsidRDefault="00F26E6D">
      <w:pPr>
        <w:pStyle w:val="a3"/>
        <w:ind w:right="563" w:firstLine="760"/>
        <w:jc w:val="left"/>
      </w:pPr>
      <w:r>
        <w:t>Употребление</w:t>
      </w:r>
      <w:r>
        <w:rPr>
          <w:spacing w:val="-7"/>
        </w:rPr>
        <w:t xml:space="preserve"> </w:t>
      </w:r>
      <w:r>
        <w:t>языковых</w:t>
      </w:r>
      <w:r>
        <w:rPr>
          <w:spacing w:val="-4"/>
        </w:rPr>
        <w:t xml:space="preserve"> </w:t>
      </w:r>
      <w:r>
        <w:t>форм</w:t>
      </w:r>
      <w:r>
        <w:rPr>
          <w:spacing w:val="-6"/>
        </w:rPr>
        <w:t xml:space="preserve"> </w:t>
      </w:r>
      <w:r>
        <w:t>выражения</w:t>
      </w:r>
      <w:r>
        <w:rPr>
          <w:spacing w:val="-6"/>
        </w:rPr>
        <w:t xml:space="preserve"> </w:t>
      </w:r>
      <w:r>
        <w:t>побуждения</w:t>
      </w:r>
      <w:r>
        <w:rPr>
          <w:spacing w:val="-6"/>
        </w:rPr>
        <w:t xml:space="preserve"> </w:t>
      </w:r>
      <w:r>
        <w:t>в</w:t>
      </w:r>
      <w:r>
        <w:rPr>
          <w:spacing w:val="-7"/>
        </w:rPr>
        <w:t xml:space="preserve"> </w:t>
      </w:r>
      <w:r>
        <w:t xml:space="preserve">побудительных </w:t>
      </w:r>
      <w:r>
        <w:rPr>
          <w:spacing w:val="-2"/>
        </w:rPr>
        <w:t>предложениях.</w:t>
      </w:r>
    </w:p>
    <w:p w:rsidR="00ED113B" w:rsidRDefault="00F26E6D">
      <w:pPr>
        <w:pStyle w:val="a3"/>
        <w:ind w:right="569" w:firstLine="760"/>
        <w:jc w:val="left"/>
      </w:pPr>
      <w:r>
        <w:t>Средства</w:t>
      </w:r>
      <w:r>
        <w:rPr>
          <w:spacing w:val="-5"/>
        </w:rPr>
        <w:t xml:space="preserve"> </w:t>
      </w:r>
      <w:r>
        <w:t>оформления</w:t>
      </w:r>
      <w:r>
        <w:rPr>
          <w:spacing w:val="-4"/>
        </w:rPr>
        <w:t xml:space="preserve"> </w:t>
      </w:r>
      <w:r>
        <w:t>предложения</w:t>
      </w:r>
      <w:r>
        <w:rPr>
          <w:spacing w:val="-4"/>
        </w:rPr>
        <w:t xml:space="preserve"> </w:t>
      </w:r>
      <w:r>
        <w:t>в</w:t>
      </w:r>
      <w:r>
        <w:rPr>
          <w:spacing w:val="-3"/>
        </w:rPr>
        <w:t xml:space="preserve"> </w:t>
      </w:r>
      <w:r>
        <w:t>устной</w:t>
      </w:r>
      <w:r>
        <w:rPr>
          <w:spacing w:val="-4"/>
        </w:rPr>
        <w:t xml:space="preserve"> </w:t>
      </w:r>
      <w:r>
        <w:t>и</w:t>
      </w:r>
      <w:r>
        <w:rPr>
          <w:spacing w:val="-4"/>
        </w:rPr>
        <w:t xml:space="preserve"> </w:t>
      </w:r>
      <w:r>
        <w:t>письменной</w:t>
      </w:r>
      <w:r>
        <w:rPr>
          <w:spacing w:val="-4"/>
        </w:rPr>
        <w:t xml:space="preserve"> </w:t>
      </w:r>
      <w:r>
        <w:t>речи</w:t>
      </w:r>
      <w:r>
        <w:rPr>
          <w:spacing w:val="-4"/>
        </w:rPr>
        <w:t xml:space="preserve"> </w:t>
      </w:r>
      <w:r>
        <w:t>(интонация, логическое ударение, знаки препинания).</w:t>
      </w:r>
    </w:p>
    <w:p w:rsidR="00ED113B" w:rsidRDefault="00F26E6D">
      <w:pPr>
        <w:pStyle w:val="a3"/>
        <w:ind w:left="1329" w:right="958"/>
        <w:jc w:val="left"/>
      </w:pPr>
      <w:r>
        <w:t>Виды</w:t>
      </w:r>
      <w:r>
        <w:rPr>
          <w:spacing w:val="-5"/>
        </w:rPr>
        <w:t xml:space="preserve"> </w:t>
      </w:r>
      <w:r>
        <w:t>предложений</w:t>
      </w:r>
      <w:r>
        <w:rPr>
          <w:spacing w:val="-5"/>
        </w:rPr>
        <w:t xml:space="preserve"> </w:t>
      </w:r>
      <w:r>
        <w:t>по</w:t>
      </w:r>
      <w:r>
        <w:rPr>
          <w:spacing w:val="-8"/>
        </w:rPr>
        <w:t xml:space="preserve"> </w:t>
      </w:r>
      <w:r>
        <w:t>количеству</w:t>
      </w:r>
      <w:r>
        <w:rPr>
          <w:spacing w:val="-10"/>
        </w:rPr>
        <w:t xml:space="preserve"> </w:t>
      </w:r>
      <w:r>
        <w:t>грамматических</w:t>
      </w:r>
      <w:r>
        <w:rPr>
          <w:spacing w:val="-3"/>
        </w:rPr>
        <w:t xml:space="preserve"> </w:t>
      </w:r>
      <w:r>
        <w:t>основ</w:t>
      </w:r>
      <w:r>
        <w:rPr>
          <w:spacing w:val="-6"/>
        </w:rPr>
        <w:t xml:space="preserve"> </w:t>
      </w:r>
      <w:r>
        <w:t>(простые,</w:t>
      </w:r>
      <w:r>
        <w:rPr>
          <w:spacing w:val="-5"/>
        </w:rPr>
        <w:t xml:space="preserve"> </w:t>
      </w:r>
      <w:r>
        <w:t>сложные). Виды простых предложений по наличию главных членов (двусоставные,</w:t>
      </w:r>
    </w:p>
    <w:p w:rsidR="00ED113B" w:rsidRDefault="00F26E6D">
      <w:pPr>
        <w:pStyle w:val="a3"/>
        <w:jc w:val="left"/>
      </w:pPr>
      <w:r>
        <w:rPr>
          <w:spacing w:val="-2"/>
        </w:rPr>
        <w:t>односоставные).</w:t>
      </w:r>
    </w:p>
    <w:p w:rsidR="00ED113B" w:rsidRDefault="00F26E6D">
      <w:pPr>
        <w:pStyle w:val="a3"/>
        <w:ind w:firstLine="760"/>
        <w:jc w:val="left"/>
      </w:pPr>
      <w:r>
        <w:t>Виды</w:t>
      </w:r>
      <w:r>
        <w:rPr>
          <w:spacing w:val="-6"/>
        </w:rPr>
        <w:t xml:space="preserve"> </w:t>
      </w:r>
      <w:r>
        <w:t>предложений</w:t>
      </w:r>
      <w:r>
        <w:rPr>
          <w:spacing w:val="-6"/>
        </w:rPr>
        <w:t xml:space="preserve"> </w:t>
      </w:r>
      <w:r>
        <w:t>по</w:t>
      </w:r>
      <w:r>
        <w:rPr>
          <w:spacing w:val="-9"/>
        </w:rPr>
        <w:t xml:space="preserve"> </w:t>
      </w:r>
      <w:r>
        <w:t>наличию</w:t>
      </w:r>
      <w:r>
        <w:rPr>
          <w:spacing w:val="-6"/>
        </w:rPr>
        <w:t xml:space="preserve"> </w:t>
      </w:r>
      <w:r>
        <w:t>второстепенных</w:t>
      </w:r>
      <w:r>
        <w:rPr>
          <w:spacing w:val="-5"/>
        </w:rPr>
        <w:t xml:space="preserve"> </w:t>
      </w:r>
      <w:r>
        <w:t>членов</w:t>
      </w:r>
      <w:r>
        <w:rPr>
          <w:spacing w:val="-7"/>
        </w:rPr>
        <w:t xml:space="preserve"> </w:t>
      </w:r>
      <w:r>
        <w:t xml:space="preserve">(распространённые, </w:t>
      </w:r>
      <w:r>
        <w:rPr>
          <w:spacing w:val="-2"/>
        </w:rPr>
        <w:t>нераспространённые).</w:t>
      </w:r>
    </w:p>
    <w:p w:rsidR="00ED113B" w:rsidRDefault="00F26E6D">
      <w:pPr>
        <w:pStyle w:val="a3"/>
        <w:ind w:left="1329"/>
        <w:jc w:val="left"/>
      </w:pPr>
      <w:r>
        <w:t>Предложения</w:t>
      </w:r>
      <w:r>
        <w:rPr>
          <w:spacing w:val="-3"/>
        </w:rPr>
        <w:t xml:space="preserve"> </w:t>
      </w:r>
      <w:r>
        <w:t>полные</w:t>
      </w:r>
      <w:r>
        <w:rPr>
          <w:spacing w:val="-5"/>
        </w:rPr>
        <w:t xml:space="preserve"> </w:t>
      </w:r>
      <w:r>
        <w:t>и</w:t>
      </w:r>
      <w:r>
        <w:rPr>
          <w:spacing w:val="-4"/>
        </w:rPr>
        <w:t xml:space="preserve"> </w:t>
      </w:r>
      <w:r>
        <w:rPr>
          <w:spacing w:val="-2"/>
        </w:rPr>
        <w:t>неполные.</w:t>
      </w:r>
    </w:p>
    <w:p w:rsidR="00ED113B" w:rsidRDefault="00F26E6D">
      <w:pPr>
        <w:pStyle w:val="a3"/>
        <w:ind w:right="569" w:firstLine="760"/>
        <w:jc w:val="left"/>
      </w:pPr>
      <w:r>
        <w:t>Употребление</w:t>
      </w:r>
      <w:r>
        <w:rPr>
          <w:spacing w:val="-4"/>
        </w:rPr>
        <w:t xml:space="preserve"> </w:t>
      </w:r>
      <w:r>
        <w:t>неполных</w:t>
      </w:r>
      <w:r>
        <w:rPr>
          <w:spacing w:val="-1"/>
        </w:rPr>
        <w:t xml:space="preserve"> </w:t>
      </w:r>
      <w:r>
        <w:t>предложений</w:t>
      </w:r>
      <w:r>
        <w:rPr>
          <w:spacing w:val="-2"/>
        </w:rPr>
        <w:t xml:space="preserve"> </w:t>
      </w:r>
      <w:r>
        <w:t>в</w:t>
      </w:r>
      <w:r>
        <w:rPr>
          <w:spacing w:val="-1"/>
        </w:rPr>
        <w:t xml:space="preserve"> </w:t>
      </w:r>
      <w:r>
        <w:t>диалогической речи,</w:t>
      </w:r>
      <w:r>
        <w:rPr>
          <w:spacing w:val="-1"/>
        </w:rPr>
        <w:t xml:space="preserve"> </w:t>
      </w:r>
      <w:r>
        <w:t>соблюдение</w:t>
      </w:r>
      <w:r>
        <w:rPr>
          <w:spacing w:val="-2"/>
        </w:rPr>
        <w:t xml:space="preserve"> </w:t>
      </w:r>
      <w:r>
        <w:t>в устной речи интонации неполного предложения.</w:t>
      </w:r>
    </w:p>
    <w:p w:rsidR="00ED113B" w:rsidRDefault="00F26E6D">
      <w:pPr>
        <w:pStyle w:val="a3"/>
        <w:ind w:firstLine="760"/>
        <w:jc w:val="left"/>
      </w:pPr>
      <w:r>
        <w:t>Грамматические, интонационные и пунктуационные особенности предложений со словами да, нет.</w:t>
      </w:r>
    </w:p>
    <w:p w:rsidR="00ED113B" w:rsidRDefault="00F26E6D">
      <w:pPr>
        <w:pStyle w:val="a3"/>
        <w:ind w:left="1329" w:right="958"/>
        <w:jc w:val="left"/>
      </w:pPr>
      <w:r>
        <w:t>Нормы</w:t>
      </w:r>
      <w:r>
        <w:rPr>
          <w:spacing w:val="-7"/>
        </w:rPr>
        <w:t xml:space="preserve"> </w:t>
      </w:r>
      <w:r>
        <w:t>построения</w:t>
      </w:r>
      <w:r>
        <w:rPr>
          <w:spacing w:val="-7"/>
        </w:rPr>
        <w:t xml:space="preserve"> </w:t>
      </w:r>
      <w:r>
        <w:t>простого</w:t>
      </w:r>
      <w:r>
        <w:rPr>
          <w:spacing w:val="-7"/>
        </w:rPr>
        <w:t xml:space="preserve"> </w:t>
      </w:r>
      <w:r>
        <w:t>предложения,</w:t>
      </w:r>
      <w:r>
        <w:rPr>
          <w:spacing w:val="-7"/>
        </w:rPr>
        <w:t xml:space="preserve"> </w:t>
      </w:r>
      <w:r>
        <w:t>использования</w:t>
      </w:r>
      <w:r>
        <w:rPr>
          <w:spacing w:val="-9"/>
        </w:rPr>
        <w:t xml:space="preserve"> </w:t>
      </w:r>
      <w:r>
        <w:t>инверсии. Двусоставное предложение.</w:t>
      </w:r>
    </w:p>
    <w:p w:rsidR="00ED113B" w:rsidRDefault="00F26E6D">
      <w:pPr>
        <w:pStyle w:val="a3"/>
        <w:spacing w:before="1"/>
        <w:ind w:left="1329"/>
        <w:jc w:val="left"/>
      </w:pPr>
      <w:r>
        <w:t>Главные</w:t>
      </w:r>
      <w:r>
        <w:rPr>
          <w:spacing w:val="-5"/>
        </w:rPr>
        <w:t xml:space="preserve"> </w:t>
      </w:r>
      <w:r>
        <w:t>члены</w:t>
      </w:r>
      <w:r>
        <w:rPr>
          <w:spacing w:val="-3"/>
        </w:rPr>
        <w:t xml:space="preserve"> </w:t>
      </w:r>
      <w:r>
        <w:rPr>
          <w:spacing w:val="-2"/>
        </w:rPr>
        <w:t>предложения.</w:t>
      </w:r>
    </w:p>
    <w:p w:rsidR="00ED113B" w:rsidRDefault="00F26E6D">
      <w:pPr>
        <w:pStyle w:val="a3"/>
        <w:ind w:left="1329" w:right="2458"/>
        <w:jc w:val="left"/>
      </w:pPr>
      <w:r>
        <w:t>Подлежащее</w:t>
      </w:r>
      <w:r>
        <w:rPr>
          <w:spacing w:val="-7"/>
        </w:rPr>
        <w:t xml:space="preserve"> </w:t>
      </w:r>
      <w:r>
        <w:t>и</w:t>
      </w:r>
      <w:r>
        <w:rPr>
          <w:spacing w:val="-6"/>
        </w:rPr>
        <w:t xml:space="preserve"> </w:t>
      </w:r>
      <w:r>
        <w:t>сказуемое</w:t>
      </w:r>
      <w:r>
        <w:rPr>
          <w:spacing w:val="-7"/>
        </w:rPr>
        <w:t xml:space="preserve"> </w:t>
      </w:r>
      <w:r>
        <w:t>как</w:t>
      </w:r>
      <w:r>
        <w:rPr>
          <w:spacing w:val="-6"/>
        </w:rPr>
        <w:t xml:space="preserve"> </w:t>
      </w:r>
      <w:r>
        <w:t>главные</w:t>
      </w:r>
      <w:r>
        <w:rPr>
          <w:spacing w:val="-8"/>
        </w:rPr>
        <w:t xml:space="preserve"> </w:t>
      </w:r>
      <w:r>
        <w:t>члены</w:t>
      </w:r>
      <w:r>
        <w:rPr>
          <w:spacing w:val="-6"/>
        </w:rPr>
        <w:t xml:space="preserve"> </w:t>
      </w:r>
      <w:r>
        <w:t>предложения. Способы выражения подлежащего.</w:t>
      </w:r>
    </w:p>
    <w:p w:rsidR="00ED113B" w:rsidRDefault="00F26E6D">
      <w:pPr>
        <w:pStyle w:val="a3"/>
        <w:ind w:right="567" w:firstLine="760"/>
      </w:pPr>
      <w:r>
        <w:t>Виды сказуемого (простое глагольное, составное</w:t>
      </w:r>
      <w:r>
        <w:rPr>
          <w:spacing w:val="-1"/>
        </w:rPr>
        <w:t xml:space="preserve"> </w:t>
      </w:r>
      <w:r>
        <w:t>глагольное, составное</w:t>
      </w:r>
      <w:r>
        <w:rPr>
          <w:spacing w:val="-1"/>
        </w:rPr>
        <w:t xml:space="preserve"> </w:t>
      </w:r>
      <w:r>
        <w:t>именное)</w:t>
      </w:r>
      <w:r>
        <w:rPr>
          <w:spacing w:val="-1"/>
        </w:rPr>
        <w:t xml:space="preserve"> </w:t>
      </w:r>
      <w:r>
        <w:t>и способы его выражения.</w:t>
      </w:r>
    </w:p>
    <w:p w:rsidR="00ED113B" w:rsidRDefault="00F26E6D">
      <w:pPr>
        <w:pStyle w:val="a3"/>
        <w:ind w:left="1329"/>
      </w:pPr>
      <w:r>
        <w:t>Тире</w:t>
      </w:r>
      <w:r>
        <w:rPr>
          <w:spacing w:val="-1"/>
        </w:rPr>
        <w:t xml:space="preserve"> </w:t>
      </w:r>
      <w:r>
        <w:t>между</w:t>
      </w:r>
      <w:r>
        <w:rPr>
          <w:spacing w:val="-5"/>
        </w:rPr>
        <w:t xml:space="preserve"> </w:t>
      </w:r>
      <w:r>
        <w:t>подлежащим</w:t>
      </w:r>
      <w:r>
        <w:rPr>
          <w:spacing w:val="-1"/>
        </w:rPr>
        <w:t xml:space="preserve"> </w:t>
      </w:r>
      <w:r>
        <w:t>и</w:t>
      </w:r>
      <w:r>
        <w:rPr>
          <w:spacing w:val="1"/>
        </w:rPr>
        <w:t xml:space="preserve"> </w:t>
      </w:r>
      <w:r>
        <w:rPr>
          <w:spacing w:val="-2"/>
        </w:rPr>
        <w:t>сказуемым.</w:t>
      </w:r>
    </w:p>
    <w:p w:rsidR="00ED113B" w:rsidRDefault="00F26E6D">
      <w:pPr>
        <w:pStyle w:val="a3"/>
        <w:ind w:right="563" w:firstLine="760"/>
      </w:pPr>
      <w:r>
        <w:t xml:space="preserve">Нормы согласования сказуемого с подлежащим, выраженным словосочетанием, сложносокращёнными словами, словами большинство - меньшинство, количественными </w:t>
      </w:r>
      <w:r>
        <w:rPr>
          <w:spacing w:val="-2"/>
        </w:rPr>
        <w:t>сочетаниями.</w:t>
      </w:r>
    </w:p>
    <w:p w:rsidR="00ED113B" w:rsidRDefault="00F26E6D">
      <w:pPr>
        <w:pStyle w:val="a3"/>
        <w:ind w:left="1329" w:right="4059"/>
        <w:jc w:val="left"/>
      </w:pPr>
      <w:r>
        <w:t>Второстепенные члены предложения. Второстепенные</w:t>
      </w:r>
      <w:r>
        <w:rPr>
          <w:spacing w:val="-11"/>
        </w:rPr>
        <w:t xml:space="preserve"> </w:t>
      </w:r>
      <w:r>
        <w:t>члены</w:t>
      </w:r>
      <w:r>
        <w:rPr>
          <w:spacing w:val="-8"/>
        </w:rPr>
        <w:t xml:space="preserve"> </w:t>
      </w:r>
      <w:r>
        <w:t>предложения,</w:t>
      </w:r>
      <w:r>
        <w:rPr>
          <w:spacing w:val="-9"/>
        </w:rPr>
        <w:t xml:space="preserve"> </w:t>
      </w:r>
      <w:r>
        <w:t>их</w:t>
      </w:r>
      <w:r>
        <w:rPr>
          <w:spacing w:val="-7"/>
        </w:rPr>
        <w:t xml:space="preserve"> </w:t>
      </w:r>
      <w:r>
        <w:t>виды.</w:t>
      </w:r>
    </w:p>
    <w:p w:rsidR="00ED113B" w:rsidRDefault="00F26E6D">
      <w:pPr>
        <w:pStyle w:val="a3"/>
        <w:ind w:right="569" w:firstLine="760"/>
        <w:jc w:val="left"/>
      </w:pPr>
      <w:r>
        <w:t>Определение как второстепенный член предложения. Определения согласованные и несогласованные.</w:t>
      </w:r>
    </w:p>
    <w:p w:rsidR="00ED113B" w:rsidRDefault="00F26E6D">
      <w:pPr>
        <w:pStyle w:val="a3"/>
        <w:spacing w:before="1"/>
        <w:ind w:firstLine="760"/>
        <w:jc w:val="left"/>
      </w:pPr>
      <w:r>
        <w:t>Приложение как особый вид определения. Дополнение как второстепенный член</w:t>
      </w:r>
      <w:r>
        <w:rPr>
          <w:spacing w:val="40"/>
        </w:rPr>
        <w:t xml:space="preserve"> </w:t>
      </w:r>
      <w:r>
        <w:t>предложения. Дополнения прямые и косвенные.</w:t>
      </w:r>
    </w:p>
    <w:p w:rsidR="00ED113B" w:rsidRDefault="00F26E6D">
      <w:pPr>
        <w:pStyle w:val="a3"/>
        <w:ind w:left="1329"/>
        <w:jc w:val="left"/>
      </w:pPr>
      <w:r>
        <w:t>Обстоятельство</w:t>
      </w:r>
      <w:r>
        <w:rPr>
          <w:spacing w:val="76"/>
          <w:w w:val="150"/>
        </w:rPr>
        <w:t xml:space="preserve"> </w:t>
      </w:r>
      <w:r>
        <w:t>как</w:t>
      </w:r>
      <w:r>
        <w:rPr>
          <w:spacing w:val="79"/>
          <w:w w:val="150"/>
        </w:rPr>
        <w:t xml:space="preserve"> </w:t>
      </w:r>
      <w:r>
        <w:t>второстепенный</w:t>
      </w:r>
      <w:r>
        <w:rPr>
          <w:spacing w:val="78"/>
          <w:w w:val="150"/>
        </w:rPr>
        <w:t xml:space="preserve"> </w:t>
      </w:r>
      <w:r>
        <w:t>член</w:t>
      </w:r>
      <w:r>
        <w:rPr>
          <w:spacing w:val="79"/>
          <w:w w:val="150"/>
        </w:rPr>
        <w:t xml:space="preserve"> </w:t>
      </w:r>
      <w:r>
        <w:t>предложения.</w:t>
      </w:r>
      <w:r>
        <w:rPr>
          <w:spacing w:val="78"/>
          <w:w w:val="150"/>
        </w:rPr>
        <w:t xml:space="preserve"> </w:t>
      </w:r>
      <w:r>
        <w:t>Виды</w:t>
      </w:r>
      <w:r>
        <w:rPr>
          <w:spacing w:val="79"/>
          <w:w w:val="150"/>
        </w:rPr>
        <w:t xml:space="preserve"> </w:t>
      </w:r>
      <w:r>
        <w:rPr>
          <w:spacing w:val="-2"/>
        </w:rPr>
        <w:t>обстоятельств</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(места,</w:t>
      </w:r>
      <w:r>
        <w:rPr>
          <w:spacing w:val="-5"/>
        </w:rPr>
        <w:t xml:space="preserve"> </w:t>
      </w:r>
      <w:r>
        <w:t>времени,</w:t>
      </w:r>
      <w:r>
        <w:rPr>
          <w:spacing w:val="-2"/>
        </w:rPr>
        <w:t xml:space="preserve"> </w:t>
      </w:r>
      <w:r>
        <w:t>причины,</w:t>
      </w:r>
      <w:r>
        <w:rPr>
          <w:spacing w:val="-3"/>
        </w:rPr>
        <w:t xml:space="preserve"> </w:t>
      </w:r>
      <w:r>
        <w:t>цели,</w:t>
      </w:r>
      <w:r>
        <w:rPr>
          <w:spacing w:val="-3"/>
        </w:rPr>
        <w:t xml:space="preserve"> </w:t>
      </w:r>
      <w:r>
        <w:t>образа</w:t>
      </w:r>
      <w:r>
        <w:rPr>
          <w:spacing w:val="-4"/>
        </w:rPr>
        <w:t xml:space="preserve"> </w:t>
      </w:r>
      <w:r>
        <w:t>действия,</w:t>
      </w:r>
      <w:r>
        <w:rPr>
          <w:spacing w:val="-3"/>
        </w:rPr>
        <w:t xml:space="preserve"> </w:t>
      </w:r>
      <w:r>
        <w:t>меры</w:t>
      </w:r>
      <w:r>
        <w:rPr>
          <w:spacing w:val="-3"/>
        </w:rPr>
        <w:t xml:space="preserve"> </w:t>
      </w:r>
      <w:r>
        <w:t>и</w:t>
      </w:r>
      <w:r>
        <w:rPr>
          <w:spacing w:val="-3"/>
        </w:rPr>
        <w:t xml:space="preserve"> </w:t>
      </w:r>
      <w:r>
        <w:t>степени,</w:t>
      </w:r>
      <w:r>
        <w:rPr>
          <w:spacing w:val="-1"/>
        </w:rPr>
        <w:t xml:space="preserve"> </w:t>
      </w:r>
      <w:r>
        <w:t>условия,</w:t>
      </w:r>
      <w:r>
        <w:rPr>
          <w:spacing w:val="-1"/>
        </w:rPr>
        <w:t xml:space="preserve"> </w:t>
      </w:r>
      <w:r>
        <w:rPr>
          <w:spacing w:val="-2"/>
        </w:rPr>
        <w:t>уступки).</w:t>
      </w:r>
    </w:p>
    <w:p w:rsidR="00ED113B" w:rsidRDefault="00F26E6D">
      <w:pPr>
        <w:pStyle w:val="a3"/>
        <w:ind w:left="1329"/>
        <w:jc w:val="left"/>
      </w:pPr>
      <w:r>
        <w:t>Односоставные</w:t>
      </w:r>
      <w:r>
        <w:rPr>
          <w:spacing w:val="-8"/>
        </w:rPr>
        <w:t xml:space="preserve"> </w:t>
      </w:r>
      <w:r>
        <w:rPr>
          <w:spacing w:val="-2"/>
        </w:rPr>
        <w:t>предложения.</w:t>
      </w:r>
    </w:p>
    <w:p w:rsidR="00ED113B" w:rsidRDefault="00F26E6D">
      <w:pPr>
        <w:pStyle w:val="a3"/>
        <w:ind w:left="1329"/>
        <w:jc w:val="left"/>
      </w:pPr>
      <w:r>
        <w:t>Односоставные</w:t>
      </w:r>
      <w:r>
        <w:rPr>
          <w:spacing w:val="-8"/>
        </w:rPr>
        <w:t xml:space="preserve"> </w:t>
      </w:r>
      <w:r>
        <w:t>предложения,</w:t>
      </w:r>
      <w:r>
        <w:rPr>
          <w:spacing w:val="-4"/>
        </w:rPr>
        <w:t xml:space="preserve"> </w:t>
      </w:r>
      <w:r>
        <w:t>их</w:t>
      </w:r>
      <w:r>
        <w:rPr>
          <w:spacing w:val="-2"/>
        </w:rPr>
        <w:t xml:space="preserve"> </w:t>
      </w:r>
      <w:r>
        <w:t>грамматические</w:t>
      </w:r>
      <w:r>
        <w:rPr>
          <w:spacing w:val="-4"/>
        </w:rPr>
        <w:t xml:space="preserve"> </w:t>
      </w:r>
      <w:r>
        <w:rPr>
          <w:spacing w:val="-2"/>
        </w:rPr>
        <w:t>признаки.</w:t>
      </w:r>
    </w:p>
    <w:p w:rsidR="00ED113B" w:rsidRDefault="00F26E6D">
      <w:pPr>
        <w:pStyle w:val="a3"/>
        <w:spacing w:before="1"/>
        <w:ind w:right="958" w:firstLine="760"/>
        <w:jc w:val="left"/>
      </w:pPr>
      <w:r>
        <w:t>Грамматические</w:t>
      </w:r>
      <w:r>
        <w:rPr>
          <w:spacing w:val="-8"/>
        </w:rPr>
        <w:t xml:space="preserve"> </w:t>
      </w:r>
      <w:r>
        <w:t>различия</w:t>
      </w:r>
      <w:r>
        <w:rPr>
          <w:spacing w:val="-7"/>
        </w:rPr>
        <w:t xml:space="preserve"> </w:t>
      </w:r>
      <w:r>
        <w:t>односоставных</w:t>
      </w:r>
      <w:r>
        <w:rPr>
          <w:spacing w:val="-8"/>
        </w:rPr>
        <w:t xml:space="preserve"> </w:t>
      </w:r>
      <w:r>
        <w:t>предложений</w:t>
      </w:r>
      <w:r>
        <w:rPr>
          <w:spacing w:val="-9"/>
        </w:rPr>
        <w:t xml:space="preserve"> </w:t>
      </w:r>
      <w:r>
        <w:t>и</w:t>
      </w:r>
      <w:r>
        <w:rPr>
          <w:spacing w:val="-7"/>
        </w:rPr>
        <w:t xml:space="preserve"> </w:t>
      </w:r>
      <w:r>
        <w:t>двусоставных неполных предложений.</w:t>
      </w:r>
    </w:p>
    <w:p w:rsidR="00ED113B" w:rsidRDefault="00F26E6D">
      <w:pPr>
        <w:pStyle w:val="a3"/>
        <w:tabs>
          <w:tab w:val="left" w:pos="2339"/>
          <w:tab w:val="left" w:pos="4335"/>
          <w:tab w:val="left" w:pos="6213"/>
          <w:tab w:val="left" w:pos="7712"/>
        </w:tabs>
        <w:ind w:right="560" w:firstLine="760"/>
        <w:jc w:val="left"/>
      </w:pPr>
      <w:r>
        <w:rPr>
          <w:spacing w:val="-4"/>
        </w:rPr>
        <w:t>Виды</w:t>
      </w:r>
      <w:r>
        <w:tab/>
      </w:r>
      <w:r>
        <w:rPr>
          <w:spacing w:val="-2"/>
        </w:rPr>
        <w:t>односоставных</w:t>
      </w:r>
      <w:r>
        <w:tab/>
      </w:r>
      <w:r>
        <w:rPr>
          <w:spacing w:val="-2"/>
        </w:rPr>
        <w:t>предложений:</w:t>
      </w:r>
      <w:r>
        <w:tab/>
      </w:r>
      <w:r>
        <w:rPr>
          <w:spacing w:val="-2"/>
        </w:rPr>
        <w:t>назывные,</w:t>
      </w:r>
      <w:r>
        <w:tab/>
      </w:r>
      <w:r>
        <w:rPr>
          <w:spacing w:val="-2"/>
        </w:rPr>
        <w:t xml:space="preserve">определённо-личные, </w:t>
      </w:r>
      <w:r>
        <w:t>неопределённо-личные, обобщённо-личные, безличные предложения.</w:t>
      </w:r>
    </w:p>
    <w:p w:rsidR="00ED113B" w:rsidRDefault="00F26E6D">
      <w:pPr>
        <w:pStyle w:val="a3"/>
        <w:ind w:left="1329" w:right="563"/>
        <w:jc w:val="left"/>
      </w:pPr>
      <w:r>
        <w:t>Синтаксическая</w:t>
      </w:r>
      <w:r>
        <w:rPr>
          <w:spacing w:val="-8"/>
        </w:rPr>
        <w:t xml:space="preserve"> </w:t>
      </w:r>
      <w:r>
        <w:t>синонимия</w:t>
      </w:r>
      <w:r>
        <w:rPr>
          <w:spacing w:val="-8"/>
        </w:rPr>
        <w:t xml:space="preserve"> </w:t>
      </w:r>
      <w:r>
        <w:t>односоставных</w:t>
      </w:r>
      <w:r>
        <w:rPr>
          <w:spacing w:val="-7"/>
        </w:rPr>
        <w:t xml:space="preserve"> </w:t>
      </w:r>
      <w:r>
        <w:t>и</w:t>
      </w:r>
      <w:r>
        <w:rPr>
          <w:spacing w:val="-9"/>
        </w:rPr>
        <w:t xml:space="preserve"> </w:t>
      </w:r>
      <w:r>
        <w:t>двусоставных</w:t>
      </w:r>
      <w:r>
        <w:rPr>
          <w:spacing w:val="-7"/>
        </w:rPr>
        <w:t xml:space="preserve"> </w:t>
      </w:r>
      <w:r>
        <w:t>предложений. Употребление односоставных предложений в речи.</w:t>
      </w:r>
    </w:p>
    <w:p w:rsidR="00ED113B" w:rsidRDefault="00F26E6D">
      <w:pPr>
        <w:pStyle w:val="a3"/>
        <w:ind w:left="1329" w:right="5032"/>
        <w:jc w:val="left"/>
      </w:pPr>
      <w:r>
        <w:t>Простое осложнённое предложение. Предложения</w:t>
      </w:r>
      <w:r>
        <w:rPr>
          <w:spacing w:val="-12"/>
        </w:rPr>
        <w:t xml:space="preserve"> </w:t>
      </w:r>
      <w:r>
        <w:t>с</w:t>
      </w:r>
      <w:r>
        <w:rPr>
          <w:spacing w:val="-12"/>
        </w:rPr>
        <w:t xml:space="preserve"> </w:t>
      </w:r>
      <w:r>
        <w:t>однородными</w:t>
      </w:r>
      <w:r>
        <w:rPr>
          <w:spacing w:val="-12"/>
        </w:rPr>
        <w:t xml:space="preserve"> </w:t>
      </w:r>
      <w:r>
        <w:t>членами.</w:t>
      </w:r>
    </w:p>
    <w:p w:rsidR="00ED113B" w:rsidRDefault="00F26E6D">
      <w:pPr>
        <w:pStyle w:val="a3"/>
        <w:ind w:left="1329" w:right="2668"/>
      </w:pPr>
      <w:r>
        <w:t>Однородные</w:t>
      </w:r>
      <w:r>
        <w:rPr>
          <w:spacing w:val="-5"/>
        </w:rPr>
        <w:t xml:space="preserve"> </w:t>
      </w:r>
      <w:r>
        <w:t>члены</w:t>
      </w:r>
      <w:r>
        <w:rPr>
          <w:spacing w:val="-3"/>
        </w:rPr>
        <w:t xml:space="preserve"> </w:t>
      </w:r>
      <w:r>
        <w:t>предложения,</w:t>
      </w:r>
      <w:r>
        <w:rPr>
          <w:spacing w:val="-3"/>
        </w:rPr>
        <w:t xml:space="preserve"> </w:t>
      </w:r>
      <w:r>
        <w:t>их</w:t>
      </w:r>
      <w:r>
        <w:rPr>
          <w:spacing w:val="-1"/>
        </w:rPr>
        <w:t xml:space="preserve"> </w:t>
      </w:r>
      <w:r>
        <w:t>признаки,</w:t>
      </w:r>
      <w:r>
        <w:rPr>
          <w:spacing w:val="-6"/>
        </w:rPr>
        <w:t xml:space="preserve"> </w:t>
      </w:r>
      <w:r>
        <w:t>средства</w:t>
      </w:r>
      <w:r>
        <w:rPr>
          <w:spacing w:val="-2"/>
        </w:rPr>
        <w:t xml:space="preserve"> </w:t>
      </w:r>
      <w:r>
        <w:t>связи. Союзная</w:t>
      </w:r>
      <w:r>
        <w:rPr>
          <w:spacing w:val="-6"/>
        </w:rPr>
        <w:t xml:space="preserve"> </w:t>
      </w:r>
      <w:r>
        <w:t>и</w:t>
      </w:r>
      <w:r>
        <w:rPr>
          <w:spacing w:val="-6"/>
        </w:rPr>
        <w:t xml:space="preserve"> </w:t>
      </w:r>
      <w:r>
        <w:t>бессоюзная</w:t>
      </w:r>
      <w:r>
        <w:rPr>
          <w:spacing w:val="-6"/>
        </w:rPr>
        <w:t xml:space="preserve"> </w:t>
      </w:r>
      <w:r>
        <w:t>связь</w:t>
      </w:r>
      <w:r>
        <w:rPr>
          <w:spacing w:val="-6"/>
        </w:rPr>
        <w:t xml:space="preserve"> </w:t>
      </w:r>
      <w:r>
        <w:t>однородных</w:t>
      </w:r>
      <w:r>
        <w:rPr>
          <w:spacing w:val="-5"/>
        </w:rPr>
        <w:t xml:space="preserve"> </w:t>
      </w:r>
      <w:r>
        <w:t>членов</w:t>
      </w:r>
      <w:r>
        <w:rPr>
          <w:spacing w:val="-7"/>
        </w:rPr>
        <w:t xml:space="preserve"> </w:t>
      </w:r>
      <w:r>
        <w:t>предложения. Однородные и неоднородные определения.</w:t>
      </w:r>
    </w:p>
    <w:p w:rsidR="00ED113B" w:rsidRDefault="00F26E6D">
      <w:pPr>
        <w:pStyle w:val="a3"/>
        <w:ind w:left="1329"/>
      </w:pPr>
      <w:r>
        <w:t>Предложения</w:t>
      </w:r>
      <w:r>
        <w:rPr>
          <w:spacing w:val="-7"/>
        </w:rPr>
        <w:t xml:space="preserve"> </w:t>
      </w:r>
      <w:r>
        <w:t>с</w:t>
      </w:r>
      <w:r>
        <w:rPr>
          <w:spacing w:val="-6"/>
        </w:rPr>
        <w:t xml:space="preserve"> </w:t>
      </w:r>
      <w:r>
        <w:t>обобщающими</w:t>
      </w:r>
      <w:r>
        <w:rPr>
          <w:spacing w:val="-5"/>
        </w:rPr>
        <w:t xml:space="preserve"> </w:t>
      </w:r>
      <w:r>
        <w:t>словами</w:t>
      </w:r>
      <w:r>
        <w:rPr>
          <w:spacing w:val="-5"/>
        </w:rPr>
        <w:t xml:space="preserve"> </w:t>
      </w:r>
      <w:r>
        <w:t>при</w:t>
      </w:r>
      <w:r>
        <w:rPr>
          <w:spacing w:val="-5"/>
        </w:rPr>
        <w:t xml:space="preserve"> </w:t>
      </w:r>
      <w:r>
        <w:t>однородных</w:t>
      </w:r>
      <w:r>
        <w:rPr>
          <w:spacing w:val="-2"/>
        </w:rPr>
        <w:t xml:space="preserve"> членах.</w:t>
      </w:r>
    </w:p>
    <w:p w:rsidR="00ED113B" w:rsidRDefault="00F26E6D">
      <w:pPr>
        <w:pStyle w:val="a3"/>
        <w:ind w:right="569" w:firstLine="760"/>
      </w:pPr>
      <w:r>
        <w:t>Нормы построения предложений с однородными членами, связанными двойными союзами не только... но и, как.. .так и.</w:t>
      </w:r>
    </w:p>
    <w:p w:rsidR="00ED113B" w:rsidRDefault="00F26E6D">
      <w:pPr>
        <w:pStyle w:val="a3"/>
        <w:ind w:right="570" w:firstLine="760"/>
      </w:pPr>
      <w:r>
        <w:t>Правила постановки знаков препинания в предложениях с однородными членами, связанными попарно, с помощью повторяющихся союзов (и... и, или... или, либо... либо, ни...ни, то... то).</w:t>
      </w:r>
    </w:p>
    <w:p w:rsidR="00ED113B" w:rsidRDefault="00F26E6D">
      <w:pPr>
        <w:pStyle w:val="a3"/>
        <w:spacing w:before="1"/>
        <w:ind w:right="564" w:firstLine="760"/>
      </w:pPr>
      <w:r>
        <w:t>Правила постановки знаков препинания в предложениях с обобщающими словами при однородных членах.</w:t>
      </w:r>
    </w:p>
    <w:p w:rsidR="00ED113B" w:rsidRDefault="00F26E6D">
      <w:pPr>
        <w:pStyle w:val="a3"/>
        <w:ind w:right="566" w:firstLine="760"/>
      </w:pPr>
      <w:r>
        <w:t>Правила постановки знаков препинания в простом и сложном предложениях с союзом и.</w:t>
      </w:r>
    </w:p>
    <w:p w:rsidR="00ED113B" w:rsidRDefault="00F26E6D">
      <w:pPr>
        <w:pStyle w:val="a3"/>
        <w:ind w:left="1329"/>
      </w:pPr>
      <w:r>
        <w:t>Предложения</w:t>
      </w:r>
      <w:r>
        <w:rPr>
          <w:spacing w:val="-5"/>
        </w:rPr>
        <w:t xml:space="preserve"> </w:t>
      </w:r>
      <w:r>
        <w:t>с</w:t>
      </w:r>
      <w:r>
        <w:rPr>
          <w:spacing w:val="-6"/>
        </w:rPr>
        <w:t xml:space="preserve"> </w:t>
      </w:r>
      <w:r>
        <w:t>обособленными</w:t>
      </w:r>
      <w:r>
        <w:rPr>
          <w:spacing w:val="-4"/>
        </w:rPr>
        <w:t xml:space="preserve"> </w:t>
      </w:r>
      <w:r>
        <w:rPr>
          <w:spacing w:val="-2"/>
        </w:rPr>
        <w:t>членами.</w:t>
      </w:r>
    </w:p>
    <w:p w:rsidR="00ED113B" w:rsidRDefault="00F26E6D">
      <w:pPr>
        <w:pStyle w:val="a3"/>
        <w:ind w:right="563" w:firstLine="760"/>
      </w:pPr>
      <w:r>
        <w:t xml:space="preserve">Обособление. Виды обособленных членов предложения (обособленные определения, обособленные приложения, обособленные обстоятельства, обособленные </w:t>
      </w:r>
      <w:r>
        <w:rPr>
          <w:spacing w:val="-2"/>
        </w:rPr>
        <w:t>дополнения).</w:t>
      </w:r>
    </w:p>
    <w:p w:rsidR="00ED113B" w:rsidRDefault="00F26E6D">
      <w:pPr>
        <w:pStyle w:val="a3"/>
        <w:ind w:right="566" w:firstLine="760"/>
      </w:pPr>
      <w:r>
        <w:t xml:space="preserve">Уточняющие члены предложения, пояснительные и присоединительные </w:t>
      </w:r>
      <w:r>
        <w:rPr>
          <w:spacing w:val="-2"/>
        </w:rPr>
        <w:t>конструкции.</w:t>
      </w:r>
    </w:p>
    <w:p w:rsidR="00ED113B" w:rsidRDefault="00F26E6D">
      <w:pPr>
        <w:pStyle w:val="a3"/>
        <w:ind w:right="566" w:firstLine="760"/>
      </w:pPr>
      <w: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ED113B" w:rsidRDefault="00F26E6D">
      <w:pPr>
        <w:pStyle w:val="a3"/>
        <w:ind w:left="1329"/>
      </w:pPr>
      <w:r>
        <w:t>Предложения</w:t>
      </w:r>
      <w:r>
        <w:rPr>
          <w:spacing w:val="-6"/>
        </w:rPr>
        <w:t xml:space="preserve"> </w:t>
      </w:r>
      <w:r>
        <w:t>с</w:t>
      </w:r>
      <w:r>
        <w:rPr>
          <w:spacing w:val="-4"/>
        </w:rPr>
        <w:t xml:space="preserve"> </w:t>
      </w:r>
      <w:r>
        <w:t>обращениями,</w:t>
      </w:r>
      <w:r>
        <w:rPr>
          <w:spacing w:val="-4"/>
        </w:rPr>
        <w:t xml:space="preserve"> </w:t>
      </w:r>
      <w:r>
        <w:t>вводными</w:t>
      </w:r>
      <w:r>
        <w:rPr>
          <w:spacing w:val="-5"/>
        </w:rPr>
        <w:t xml:space="preserve"> </w:t>
      </w:r>
      <w:r>
        <w:t>и</w:t>
      </w:r>
      <w:r>
        <w:rPr>
          <w:spacing w:val="-3"/>
        </w:rPr>
        <w:t xml:space="preserve"> </w:t>
      </w:r>
      <w:r>
        <w:t>вставными</w:t>
      </w:r>
      <w:r>
        <w:rPr>
          <w:spacing w:val="-3"/>
        </w:rPr>
        <w:t xml:space="preserve"> </w:t>
      </w:r>
      <w:r>
        <w:rPr>
          <w:spacing w:val="-2"/>
        </w:rPr>
        <w:t>конструкциями.</w:t>
      </w:r>
    </w:p>
    <w:p w:rsidR="00ED113B" w:rsidRDefault="00F26E6D">
      <w:pPr>
        <w:pStyle w:val="a3"/>
        <w:ind w:right="2678" w:firstLine="760"/>
      </w:pPr>
      <w:r>
        <w:t>Обращение.</w:t>
      </w:r>
      <w:r>
        <w:rPr>
          <w:spacing w:val="-9"/>
        </w:rPr>
        <w:t xml:space="preserve"> </w:t>
      </w:r>
      <w:r>
        <w:t>Основные</w:t>
      </w:r>
      <w:r>
        <w:rPr>
          <w:spacing w:val="-9"/>
        </w:rPr>
        <w:t xml:space="preserve"> </w:t>
      </w:r>
      <w:r>
        <w:t>функции</w:t>
      </w:r>
      <w:r>
        <w:rPr>
          <w:spacing w:val="-7"/>
        </w:rPr>
        <w:t xml:space="preserve"> </w:t>
      </w:r>
      <w:r>
        <w:t>обращения.</w:t>
      </w:r>
      <w:r>
        <w:rPr>
          <w:spacing w:val="-9"/>
        </w:rPr>
        <w:t xml:space="preserve"> </w:t>
      </w:r>
      <w:r>
        <w:t>Распространённое и нераспространённое обращение.</w:t>
      </w:r>
    </w:p>
    <w:p w:rsidR="00ED113B" w:rsidRDefault="00F26E6D">
      <w:pPr>
        <w:pStyle w:val="a3"/>
        <w:spacing w:before="1"/>
        <w:ind w:left="1329"/>
      </w:pPr>
      <w:r>
        <w:t>Вводные</w:t>
      </w:r>
      <w:r>
        <w:rPr>
          <w:spacing w:val="-7"/>
        </w:rPr>
        <w:t xml:space="preserve"> </w:t>
      </w:r>
      <w:r>
        <w:rPr>
          <w:spacing w:val="-2"/>
        </w:rPr>
        <w:t>конструкции.</w:t>
      </w:r>
    </w:p>
    <w:p w:rsidR="00ED113B" w:rsidRDefault="00F26E6D">
      <w:pPr>
        <w:pStyle w:val="a3"/>
        <w:ind w:right="567" w:firstLine="760"/>
      </w:pPr>
      <w:r>
        <w:t>Группы вводных конструкций по значению (вводные слова со значением различной степени уверенности, различных чувств, источника сообщения, порядка</w:t>
      </w:r>
      <w:r>
        <w:rPr>
          <w:spacing w:val="40"/>
        </w:rPr>
        <w:t xml:space="preserve"> </w:t>
      </w:r>
      <w:r>
        <w:t>мыслей и их связи, способа оформления мыслей).</w:t>
      </w:r>
    </w:p>
    <w:p w:rsidR="00ED113B" w:rsidRDefault="00F26E6D">
      <w:pPr>
        <w:pStyle w:val="a3"/>
        <w:ind w:left="1329"/>
      </w:pPr>
      <w:r>
        <w:t>Вставные</w:t>
      </w:r>
      <w:r>
        <w:rPr>
          <w:spacing w:val="-6"/>
        </w:rPr>
        <w:t xml:space="preserve"> </w:t>
      </w:r>
      <w:r>
        <w:rPr>
          <w:spacing w:val="-2"/>
        </w:rPr>
        <w:t>конструкции.</w:t>
      </w:r>
    </w:p>
    <w:p w:rsidR="00ED113B" w:rsidRDefault="00F26E6D">
      <w:pPr>
        <w:pStyle w:val="a3"/>
        <w:ind w:left="1329" w:right="566"/>
      </w:pPr>
      <w:r>
        <w:t>Омонимия членов предложения и вводных слов, словосочетаний и предложений. Нормы</w:t>
      </w:r>
      <w:r>
        <w:rPr>
          <w:spacing w:val="43"/>
        </w:rPr>
        <w:t xml:space="preserve">  </w:t>
      </w:r>
      <w:r>
        <w:t>построения</w:t>
      </w:r>
      <w:r>
        <w:rPr>
          <w:spacing w:val="45"/>
        </w:rPr>
        <w:t xml:space="preserve">  </w:t>
      </w:r>
      <w:r>
        <w:t>предложений</w:t>
      </w:r>
      <w:r>
        <w:rPr>
          <w:spacing w:val="46"/>
        </w:rPr>
        <w:t xml:space="preserve">  </w:t>
      </w:r>
      <w:r>
        <w:t>с</w:t>
      </w:r>
      <w:r>
        <w:rPr>
          <w:spacing w:val="45"/>
        </w:rPr>
        <w:t xml:space="preserve">  </w:t>
      </w:r>
      <w:r>
        <w:t>вводными</w:t>
      </w:r>
      <w:r>
        <w:rPr>
          <w:spacing w:val="47"/>
        </w:rPr>
        <w:t xml:space="preserve">  </w:t>
      </w:r>
      <w:r>
        <w:t>словами</w:t>
      </w:r>
      <w:r>
        <w:rPr>
          <w:spacing w:val="46"/>
        </w:rPr>
        <w:t xml:space="preserve">  </w:t>
      </w:r>
      <w:r>
        <w:t>и</w:t>
      </w:r>
      <w:r>
        <w:rPr>
          <w:spacing w:val="46"/>
        </w:rPr>
        <w:t xml:space="preserve">  </w:t>
      </w:r>
      <w:r>
        <w:rPr>
          <w:spacing w:val="-2"/>
        </w:rPr>
        <w:t>предложениями,</w:t>
      </w:r>
    </w:p>
    <w:p w:rsidR="00ED113B" w:rsidRDefault="00F26E6D">
      <w:pPr>
        <w:pStyle w:val="a3"/>
        <w:ind w:right="562"/>
      </w:pPr>
      <w:r>
        <w:t xml:space="preserve">вставными конструкциями, обращениями (распространёнными и нераспространёнными), </w:t>
      </w:r>
      <w:r>
        <w:rPr>
          <w:spacing w:val="-2"/>
        </w:rPr>
        <w:t>междометиями.</w:t>
      </w:r>
    </w:p>
    <w:p w:rsidR="00ED113B" w:rsidRDefault="00F26E6D">
      <w:pPr>
        <w:pStyle w:val="a3"/>
        <w:ind w:right="569" w:firstLine="760"/>
        <w:jc w:val="left"/>
      </w:pPr>
      <w:r>
        <w:t>Правила постановки знаков препинания в предложениях с вводными и вставными конструкциями, обращениями и междометиями.</w:t>
      </w:r>
    </w:p>
    <w:p w:rsidR="00ED113B" w:rsidRDefault="00F26E6D">
      <w:pPr>
        <w:pStyle w:val="a3"/>
        <w:spacing w:before="1"/>
        <w:ind w:left="1329"/>
        <w:jc w:val="left"/>
      </w:pPr>
      <w:r>
        <w:t>Синтаксический</w:t>
      </w:r>
      <w:r>
        <w:rPr>
          <w:spacing w:val="-8"/>
        </w:rPr>
        <w:t xml:space="preserve"> </w:t>
      </w:r>
      <w:r>
        <w:t>и</w:t>
      </w:r>
      <w:r>
        <w:rPr>
          <w:spacing w:val="-8"/>
        </w:rPr>
        <w:t xml:space="preserve"> </w:t>
      </w:r>
      <w:r>
        <w:t>пунктуационный</w:t>
      </w:r>
      <w:r>
        <w:rPr>
          <w:spacing w:val="-5"/>
        </w:rPr>
        <w:t xml:space="preserve"> </w:t>
      </w:r>
      <w:r>
        <w:t>анализ</w:t>
      </w:r>
      <w:r>
        <w:rPr>
          <w:spacing w:val="-6"/>
        </w:rPr>
        <w:t xml:space="preserve"> </w:t>
      </w:r>
      <w:r>
        <w:t>простых</w:t>
      </w:r>
      <w:r>
        <w:rPr>
          <w:spacing w:val="-3"/>
        </w:rPr>
        <w:t xml:space="preserve"> </w:t>
      </w:r>
      <w:r>
        <w:rPr>
          <w:spacing w:val="-2"/>
        </w:rPr>
        <w:t>предложений.</w:t>
      </w:r>
    </w:p>
    <w:p w:rsidR="00ED113B" w:rsidRDefault="00F26E6D">
      <w:pPr>
        <w:pStyle w:val="2"/>
        <w:spacing w:before="4"/>
        <w:ind w:left="1329"/>
        <w:jc w:val="left"/>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spacing w:line="274" w:lineRule="exact"/>
        <w:ind w:left="1329"/>
        <w:jc w:val="left"/>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ind w:left="1329"/>
        <w:jc w:val="left"/>
      </w:pPr>
      <w:r>
        <w:t>Роль</w:t>
      </w:r>
      <w:r>
        <w:rPr>
          <w:spacing w:val="-5"/>
        </w:rPr>
        <w:t xml:space="preserve"> </w:t>
      </w:r>
      <w:r>
        <w:t>русского</w:t>
      </w:r>
      <w:r>
        <w:rPr>
          <w:spacing w:val="-2"/>
        </w:rPr>
        <w:t xml:space="preserve"> </w:t>
      </w:r>
      <w:r>
        <w:t>языка</w:t>
      </w:r>
      <w:r>
        <w:rPr>
          <w:spacing w:val="-2"/>
        </w:rPr>
        <w:t xml:space="preserve"> </w:t>
      </w:r>
      <w:r>
        <w:t>в</w:t>
      </w:r>
      <w:r>
        <w:rPr>
          <w:spacing w:val="-3"/>
        </w:rPr>
        <w:t xml:space="preserve"> </w:t>
      </w:r>
      <w:r>
        <w:t>Российской</w:t>
      </w:r>
      <w:r>
        <w:rPr>
          <w:spacing w:val="-2"/>
        </w:rPr>
        <w:t xml:space="preserve"> </w:t>
      </w:r>
      <w:r>
        <w:t>Федерации.</w:t>
      </w:r>
      <w:r>
        <w:rPr>
          <w:spacing w:val="-5"/>
        </w:rPr>
        <w:t xml:space="preserve"> </w:t>
      </w:r>
      <w:r>
        <w:t>Русский</w:t>
      </w:r>
      <w:r>
        <w:rPr>
          <w:spacing w:val="-2"/>
        </w:rPr>
        <w:t xml:space="preserve"> </w:t>
      </w:r>
      <w:r>
        <w:t>язык</w:t>
      </w:r>
      <w:r>
        <w:rPr>
          <w:spacing w:val="-2"/>
        </w:rPr>
        <w:t xml:space="preserve"> </w:t>
      </w:r>
      <w:r>
        <w:t>в</w:t>
      </w:r>
      <w:r>
        <w:rPr>
          <w:spacing w:val="-3"/>
        </w:rPr>
        <w:t xml:space="preserve"> </w:t>
      </w:r>
      <w:r>
        <w:t>современном</w:t>
      </w:r>
      <w:r>
        <w:rPr>
          <w:spacing w:val="2"/>
        </w:rPr>
        <w:t xml:space="preserve"> </w:t>
      </w:r>
      <w:r>
        <w:rPr>
          <w:spacing w:val="-2"/>
        </w:rPr>
        <w:t>мире.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29"/>
      </w:pPr>
      <w:r>
        <w:lastRenderedPageBreak/>
        <w:t>Язык и</w:t>
      </w:r>
      <w:r>
        <w:rPr>
          <w:spacing w:val="1"/>
        </w:rPr>
        <w:t xml:space="preserve"> </w:t>
      </w:r>
      <w:r>
        <w:rPr>
          <w:spacing w:val="-4"/>
        </w:rPr>
        <w:t>речь.</w:t>
      </w:r>
    </w:p>
    <w:p w:rsidR="00ED113B" w:rsidRDefault="00F26E6D">
      <w:pPr>
        <w:pStyle w:val="a3"/>
        <w:ind w:left="1329"/>
      </w:pPr>
      <w:r>
        <w:t>Речь</w:t>
      </w:r>
      <w:r>
        <w:rPr>
          <w:spacing w:val="-3"/>
        </w:rPr>
        <w:t xml:space="preserve"> </w:t>
      </w:r>
      <w:r>
        <w:t>устная</w:t>
      </w:r>
      <w:r>
        <w:rPr>
          <w:spacing w:val="-4"/>
        </w:rPr>
        <w:t xml:space="preserve"> </w:t>
      </w:r>
      <w:r>
        <w:t>и</w:t>
      </w:r>
      <w:r>
        <w:rPr>
          <w:spacing w:val="-4"/>
        </w:rPr>
        <w:t xml:space="preserve"> </w:t>
      </w:r>
      <w:r>
        <w:t>письменная,</w:t>
      </w:r>
      <w:r>
        <w:rPr>
          <w:spacing w:val="-5"/>
        </w:rPr>
        <w:t xml:space="preserve"> </w:t>
      </w:r>
      <w:r>
        <w:t>монологическая</w:t>
      </w:r>
      <w:r>
        <w:rPr>
          <w:spacing w:val="-4"/>
        </w:rPr>
        <w:t xml:space="preserve"> </w:t>
      </w:r>
      <w:r>
        <w:t>и</w:t>
      </w:r>
      <w:r>
        <w:rPr>
          <w:spacing w:val="-4"/>
        </w:rPr>
        <w:t xml:space="preserve"> </w:t>
      </w:r>
      <w:r>
        <w:t>диалогическая,</w:t>
      </w:r>
      <w:r>
        <w:rPr>
          <w:spacing w:val="-4"/>
        </w:rPr>
        <w:t xml:space="preserve"> </w:t>
      </w:r>
      <w:r>
        <w:t>полилог</w:t>
      </w:r>
      <w:r>
        <w:rPr>
          <w:spacing w:val="-7"/>
        </w:rPr>
        <w:t xml:space="preserve"> </w:t>
      </w:r>
      <w:r>
        <w:rPr>
          <w:spacing w:val="-2"/>
        </w:rPr>
        <w:t>(повторение).</w:t>
      </w:r>
    </w:p>
    <w:p w:rsidR="00ED113B" w:rsidRDefault="00F26E6D">
      <w:pPr>
        <w:pStyle w:val="a3"/>
        <w:ind w:right="567" w:firstLine="760"/>
      </w:pPr>
      <w:r>
        <w:t>Виды речевой деятельности: говорение, письмо, аудирование, чтение</w:t>
      </w:r>
      <w:r>
        <w:rPr>
          <w:spacing w:val="80"/>
        </w:rPr>
        <w:t xml:space="preserve"> </w:t>
      </w:r>
      <w:r>
        <w:rPr>
          <w:spacing w:val="-2"/>
        </w:rPr>
        <w:t>(повторение).</w:t>
      </w:r>
    </w:p>
    <w:p w:rsidR="00ED113B" w:rsidRDefault="00F26E6D">
      <w:pPr>
        <w:pStyle w:val="a3"/>
        <w:spacing w:before="1"/>
        <w:ind w:left="1329"/>
      </w:pPr>
      <w:r>
        <w:t>Виды</w:t>
      </w:r>
      <w:r>
        <w:rPr>
          <w:spacing w:val="-6"/>
        </w:rPr>
        <w:t xml:space="preserve"> </w:t>
      </w:r>
      <w:r>
        <w:t>аудирования:</w:t>
      </w:r>
      <w:r>
        <w:rPr>
          <w:spacing w:val="-3"/>
        </w:rPr>
        <w:t xml:space="preserve"> </w:t>
      </w:r>
      <w:r>
        <w:t>выборочное,</w:t>
      </w:r>
      <w:r>
        <w:rPr>
          <w:spacing w:val="-4"/>
        </w:rPr>
        <w:t xml:space="preserve"> </w:t>
      </w:r>
      <w:r>
        <w:t>ознакомительное,</w:t>
      </w:r>
      <w:r>
        <w:rPr>
          <w:spacing w:val="-3"/>
        </w:rPr>
        <w:t xml:space="preserve"> </w:t>
      </w:r>
      <w:r>
        <w:rPr>
          <w:spacing w:val="-2"/>
        </w:rPr>
        <w:t>детальное.</w:t>
      </w:r>
    </w:p>
    <w:p w:rsidR="00ED113B" w:rsidRDefault="00F26E6D">
      <w:pPr>
        <w:pStyle w:val="a3"/>
        <w:ind w:left="1329"/>
      </w:pPr>
      <w:r>
        <w:t>Виды</w:t>
      </w:r>
      <w:r>
        <w:rPr>
          <w:spacing w:val="-7"/>
        </w:rPr>
        <w:t xml:space="preserve"> </w:t>
      </w:r>
      <w:r>
        <w:t>чтения:</w:t>
      </w:r>
      <w:r>
        <w:rPr>
          <w:spacing w:val="-4"/>
        </w:rPr>
        <w:t xml:space="preserve"> </w:t>
      </w:r>
      <w:r>
        <w:t>изучающее,</w:t>
      </w:r>
      <w:r>
        <w:rPr>
          <w:spacing w:val="-5"/>
        </w:rPr>
        <w:t xml:space="preserve"> </w:t>
      </w:r>
      <w:r>
        <w:t>ознакомительное,</w:t>
      </w:r>
      <w:r>
        <w:rPr>
          <w:spacing w:val="-4"/>
        </w:rPr>
        <w:t xml:space="preserve"> </w:t>
      </w:r>
      <w:r>
        <w:t>просмотровое,</w:t>
      </w:r>
      <w:r>
        <w:rPr>
          <w:spacing w:val="-4"/>
        </w:rPr>
        <w:t xml:space="preserve"> </w:t>
      </w:r>
      <w:r>
        <w:rPr>
          <w:spacing w:val="-2"/>
        </w:rPr>
        <w:t>поисковое.</w:t>
      </w:r>
    </w:p>
    <w:p w:rsidR="00ED113B" w:rsidRDefault="00F26E6D">
      <w:pPr>
        <w:pStyle w:val="a3"/>
        <w:ind w:right="561" w:firstLine="760"/>
      </w:pPr>
      <w:r>
        <w:t xml:space="preserve">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w:t>
      </w:r>
      <w:r>
        <w:rPr>
          <w:spacing w:val="-2"/>
        </w:rPr>
        <w:t>сочинения-миниатюры).</w:t>
      </w:r>
    </w:p>
    <w:p w:rsidR="00ED113B" w:rsidRDefault="00F26E6D">
      <w:pPr>
        <w:pStyle w:val="a3"/>
        <w:ind w:left="1329"/>
      </w:pPr>
      <w:r>
        <w:t>Подробное,</w:t>
      </w:r>
      <w:r>
        <w:rPr>
          <w:spacing w:val="53"/>
          <w:w w:val="150"/>
        </w:rPr>
        <w:t xml:space="preserve"> </w:t>
      </w:r>
      <w:r>
        <w:t>сжатое,</w:t>
      </w:r>
      <w:r>
        <w:rPr>
          <w:spacing w:val="57"/>
          <w:w w:val="150"/>
        </w:rPr>
        <w:t xml:space="preserve"> </w:t>
      </w:r>
      <w:r>
        <w:t>выборочное</w:t>
      </w:r>
      <w:r>
        <w:rPr>
          <w:spacing w:val="54"/>
          <w:w w:val="150"/>
        </w:rPr>
        <w:t xml:space="preserve"> </w:t>
      </w:r>
      <w:r>
        <w:t>изложение</w:t>
      </w:r>
      <w:r>
        <w:rPr>
          <w:spacing w:val="54"/>
          <w:w w:val="150"/>
        </w:rPr>
        <w:t xml:space="preserve"> </w:t>
      </w:r>
      <w:r>
        <w:t>прочитанного</w:t>
      </w:r>
      <w:r>
        <w:rPr>
          <w:spacing w:val="55"/>
          <w:w w:val="150"/>
        </w:rPr>
        <w:t xml:space="preserve"> </w:t>
      </w:r>
      <w:r>
        <w:t>или</w:t>
      </w:r>
      <w:r>
        <w:rPr>
          <w:spacing w:val="57"/>
          <w:w w:val="150"/>
        </w:rPr>
        <w:t xml:space="preserve"> </w:t>
      </w:r>
      <w:r>
        <w:rPr>
          <w:spacing w:val="-2"/>
        </w:rPr>
        <w:t>прослушанного</w:t>
      </w:r>
    </w:p>
    <w:p w:rsidR="00ED113B" w:rsidRDefault="00F26E6D">
      <w:pPr>
        <w:pStyle w:val="a3"/>
        <w:jc w:val="left"/>
      </w:pPr>
      <w:r>
        <w:rPr>
          <w:spacing w:val="-2"/>
        </w:rPr>
        <w:t>текста.</w:t>
      </w:r>
    </w:p>
    <w:p w:rsidR="00ED113B" w:rsidRDefault="00F26E6D">
      <w:pPr>
        <w:pStyle w:val="a3"/>
        <w:ind w:left="1308"/>
        <w:jc w:val="left"/>
      </w:pPr>
      <w:r>
        <w:t>Соблюдение</w:t>
      </w:r>
      <w:r>
        <w:rPr>
          <w:spacing w:val="29"/>
        </w:rPr>
        <w:t xml:space="preserve"> </w:t>
      </w:r>
      <w:r>
        <w:t>орфоэпических,</w:t>
      </w:r>
      <w:r>
        <w:rPr>
          <w:spacing w:val="30"/>
        </w:rPr>
        <w:t xml:space="preserve"> </w:t>
      </w:r>
      <w:r>
        <w:t>лексических,</w:t>
      </w:r>
      <w:r>
        <w:rPr>
          <w:spacing w:val="29"/>
        </w:rPr>
        <w:t xml:space="preserve"> </w:t>
      </w:r>
      <w:r>
        <w:t>грамматических,</w:t>
      </w:r>
      <w:r>
        <w:rPr>
          <w:spacing w:val="30"/>
        </w:rPr>
        <w:t xml:space="preserve"> </w:t>
      </w:r>
      <w:r>
        <w:t>стилистических</w:t>
      </w:r>
      <w:r>
        <w:rPr>
          <w:spacing w:val="31"/>
        </w:rPr>
        <w:t xml:space="preserve"> </w:t>
      </w:r>
      <w:r>
        <w:rPr>
          <w:spacing w:val="-4"/>
        </w:rPr>
        <w:t>норм</w:t>
      </w:r>
    </w:p>
    <w:p w:rsidR="00ED113B" w:rsidRDefault="00F26E6D">
      <w:pPr>
        <w:pStyle w:val="a3"/>
        <w:ind w:right="569"/>
        <w:jc w:val="left"/>
      </w:pPr>
      <w:r>
        <w:t>русского</w:t>
      </w:r>
      <w:r>
        <w:rPr>
          <w:spacing w:val="40"/>
        </w:rPr>
        <w:t xml:space="preserve"> </w:t>
      </w:r>
      <w:r>
        <w:t>литературного</w:t>
      </w:r>
      <w:r>
        <w:rPr>
          <w:spacing w:val="40"/>
        </w:rPr>
        <w:t xml:space="preserve"> </w:t>
      </w:r>
      <w:r>
        <w:t>языка;</w:t>
      </w:r>
      <w:r>
        <w:rPr>
          <w:spacing w:val="40"/>
        </w:rPr>
        <w:t xml:space="preserve"> </w:t>
      </w:r>
      <w:r>
        <w:t>орфографических,</w:t>
      </w:r>
      <w:r>
        <w:rPr>
          <w:spacing w:val="40"/>
        </w:rPr>
        <w:t xml:space="preserve"> </w:t>
      </w:r>
      <w:r>
        <w:t>пунктуационных</w:t>
      </w:r>
      <w:r>
        <w:rPr>
          <w:spacing w:val="40"/>
        </w:rPr>
        <w:t xml:space="preserve"> </w:t>
      </w:r>
      <w:r>
        <w:t>правил</w:t>
      </w:r>
      <w:r>
        <w:rPr>
          <w:spacing w:val="40"/>
        </w:rPr>
        <w:t xml:space="preserve"> </w:t>
      </w:r>
      <w:r>
        <w:t>в</w:t>
      </w:r>
      <w:r>
        <w:rPr>
          <w:spacing w:val="40"/>
        </w:rPr>
        <w:t xml:space="preserve"> </w:t>
      </w:r>
      <w:r>
        <w:t>речевой</w:t>
      </w:r>
      <w:r>
        <w:rPr>
          <w:spacing w:val="80"/>
        </w:rPr>
        <w:t xml:space="preserve"> </w:t>
      </w:r>
      <w:r>
        <w:t>практике при создании устных и письменных высказываний.</w:t>
      </w:r>
    </w:p>
    <w:p w:rsidR="00ED113B" w:rsidRDefault="00F26E6D">
      <w:pPr>
        <w:pStyle w:val="a3"/>
        <w:ind w:firstLine="739"/>
        <w:jc w:val="left"/>
      </w:pPr>
      <w:r>
        <w:t>Приёмы</w:t>
      </w:r>
      <w:r>
        <w:rPr>
          <w:spacing w:val="40"/>
        </w:rPr>
        <w:t xml:space="preserve"> </w:t>
      </w:r>
      <w:r>
        <w:t>работы</w:t>
      </w:r>
      <w:r>
        <w:rPr>
          <w:spacing w:val="80"/>
        </w:rPr>
        <w:t xml:space="preserve"> </w:t>
      </w:r>
      <w:r>
        <w:t>с</w:t>
      </w:r>
      <w:r>
        <w:rPr>
          <w:spacing w:val="80"/>
        </w:rPr>
        <w:t xml:space="preserve"> </w:t>
      </w:r>
      <w:r>
        <w:t>учебной</w:t>
      </w:r>
      <w:r>
        <w:rPr>
          <w:spacing w:val="80"/>
        </w:rPr>
        <w:t xml:space="preserve"> </w:t>
      </w:r>
      <w:r>
        <w:t>книгой,</w:t>
      </w:r>
      <w:r>
        <w:rPr>
          <w:spacing w:val="40"/>
        </w:rPr>
        <w:t xml:space="preserve"> </w:t>
      </w:r>
      <w:r>
        <w:t>лингвистическими</w:t>
      </w:r>
      <w:r>
        <w:rPr>
          <w:spacing w:val="80"/>
        </w:rPr>
        <w:t xml:space="preserve"> </w:t>
      </w:r>
      <w:r>
        <w:t>словарями,</w:t>
      </w:r>
      <w:r>
        <w:rPr>
          <w:spacing w:val="40"/>
        </w:rPr>
        <w:t xml:space="preserve"> </w:t>
      </w:r>
      <w:r>
        <w:t xml:space="preserve">справочной </w:t>
      </w:r>
      <w:r>
        <w:rPr>
          <w:spacing w:val="-2"/>
        </w:rPr>
        <w:t>литературой.</w:t>
      </w:r>
    </w:p>
    <w:p w:rsidR="00ED113B" w:rsidRDefault="00F26E6D">
      <w:pPr>
        <w:pStyle w:val="a3"/>
        <w:ind w:left="1308"/>
        <w:jc w:val="left"/>
      </w:pPr>
      <w:r>
        <w:rPr>
          <w:spacing w:val="-2"/>
        </w:rPr>
        <w:t>Текст.</w:t>
      </w:r>
    </w:p>
    <w:p w:rsidR="00ED113B" w:rsidRDefault="00F26E6D">
      <w:pPr>
        <w:pStyle w:val="a3"/>
        <w:ind w:right="565" w:firstLine="739"/>
      </w:pPr>
      <w: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rPr>
        <w:t>произведении.</w:t>
      </w:r>
    </w:p>
    <w:p w:rsidR="00ED113B" w:rsidRDefault="00F26E6D">
      <w:pPr>
        <w:pStyle w:val="a3"/>
        <w:spacing w:before="1"/>
        <w:ind w:right="568" w:firstLine="739"/>
      </w:pPr>
      <w:r>
        <w:t>Особенности употребления языковых средств выразительности в текстах, принадлежащих к различным функционально-смысловым типам речи.</w:t>
      </w:r>
    </w:p>
    <w:p w:rsidR="00ED113B" w:rsidRDefault="00F26E6D">
      <w:pPr>
        <w:pStyle w:val="a3"/>
        <w:ind w:left="1308" w:right="5098"/>
      </w:pPr>
      <w:r>
        <w:t>Информационная переработка текста. Функциональные</w:t>
      </w:r>
      <w:r>
        <w:rPr>
          <w:spacing w:val="-10"/>
        </w:rPr>
        <w:t xml:space="preserve"> </w:t>
      </w:r>
      <w:r>
        <w:t>разновидности</w:t>
      </w:r>
      <w:r>
        <w:rPr>
          <w:spacing w:val="-6"/>
        </w:rPr>
        <w:t xml:space="preserve"> </w:t>
      </w:r>
      <w:r>
        <w:rPr>
          <w:spacing w:val="-2"/>
        </w:rPr>
        <w:t>языка.</w:t>
      </w:r>
    </w:p>
    <w:p w:rsidR="00ED113B" w:rsidRDefault="00F26E6D">
      <w:pPr>
        <w:pStyle w:val="a3"/>
        <w:ind w:right="559" w:firstLine="739"/>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ED113B" w:rsidRDefault="00F26E6D">
      <w:pPr>
        <w:pStyle w:val="a3"/>
        <w:ind w:right="567" w:firstLine="739"/>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ED113B" w:rsidRDefault="00F26E6D">
      <w:pPr>
        <w:pStyle w:val="a3"/>
        <w:ind w:right="565" w:firstLine="739"/>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ED113B" w:rsidRDefault="00F26E6D">
      <w:pPr>
        <w:pStyle w:val="a3"/>
        <w:ind w:right="566" w:firstLine="739"/>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ED113B" w:rsidRDefault="00F26E6D">
      <w:pPr>
        <w:pStyle w:val="a3"/>
        <w:spacing w:before="1"/>
        <w:ind w:left="1308" w:right="5032"/>
        <w:jc w:val="left"/>
      </w:pPr>
      <w:r>
        <w:t>Синтаксис.</w:t>
      </w:r>
      <w:r>
        <w:rPr>
          <w:spacing w:val="-13"/>
        </w:rPr>
        <w:t xml:space="preserve"> </w:t>
      </w:r>
      <w:r>
        <w:t>Культура</w:t>
      </w:r>
      <w:r>
        <w:rPr>
          <w:spacing w:val="-14"/>
        </w:rPr>
        <w:t xml:space="preserve"> </w:t>
      </w:r>
      <w:r>
        <w:t>речи.</w:t>
      </w:r>
      <w:r>
        <w:rPr>
          <w:spacing w:val="-13"/>
        </w:rPr>
        <w:t xml:space="preserve"> </w:t>
      </w:r>
      <w:r>
        <w:t>Пунктуация. Сложное предложение.</w:t>
      </w:r>
    </w:p>
    <w:p w:rsidR="00ED113B" w:rsidRDefault="00F26E6D">
      <w:pPr>
        <w:pStyle w:val="a3"/>
        <w:ind w:left="1329" w:right="3200" w:hanging="22"/>
        <w:jc w:val="left"/>
      </w:pPr>
      <w:r>
        <w:t>Понятие</w:t>
      </w:r>
      <w:r>
        <w:rPr>
          <w:spacing w:val="-10"/>
        </w:rPr>
        <w:t xml:space="preserve"> </w:t>
      </w:r>
      <w:r>
        <w:t>о</w:t>
      </w:r>
      <w:r>
        <w:rPr>
          <w:spacing w:val="-9"/>
        </w:rPr>
        <w:t xml:space="preserve"> </w:t>
      </w:r>
      <w:r>
        <w:t>сложном</w:t>
      </w:r>
      <w:r>
        <w:rPr>
          <w:spacing w:val="-10"/>
        </w:rPr>
        <w:t xml:space="preserve"> </w:t>
      </w:r>
      <w:r>
        <w:t>предложении</w:t>
      </w:r>
      <w:r>
        <w:rPr>
          <w:spacing w:val="-6"/>
        </w:rPr>
        <w:t xml:space="preserve"> </w:t>
      </w:r>
      <w:r>
        <w:t>(повторение). Классификация сложных предложений.</w:t>
      </w:r>
    </w:p>
    <w:p w:rsidR="00ED113B" w:rsidRDefault="00F26E6D">
      <w:pPr>
        <w:pStyle w:val="a3"/>
        <w:ind w:right="567" w:firstLine="760"/>
      </w:pPr>
      <w:r>
        <w:t>Смысловое, структурное и интонационное единство частей сложного</w:t>
      </w:r>
      <w:r>
        <w:rPr>
          <w:spacing w:val="80"/>
        </w:rPr>
        <w:t xml:space="preserve"> </w:t>
      </w:r>
      <w:r>
        <w:rPr>
          <w:spacing w:val="-2"/>
        </w:rPr>
        <w:t>предложения.</w:t>
      </w:r>
    </w:p>
    <w:p w:rsidR="00ED113B" w:rsidRDefault="00F26E6D">
      <w:pPr>
        <w:pStyle w:val="a3"/>
        <w:ind w:left="1329"/>
      </w:pPr>
      <w:r>
        <w:t>Сложносочинённое</w:t>
      </w:r>
      <w:r>
        <w:rPr>
          <w:spacing w:val="-9"/>
        </w:rPr>
        <w:t xml:space="preserve"> </w:t>
      </w:r>
      <w:r>
        <w:rPr>
          <w:spacing w:val="-2"/>
        </w:rPr>
        <w:t>предложение.</w:t>
      </w:r>
    </w:p>
    <w:p w:rsidR="00ED113B" w:rsidRDefault="00F26E6D">
      <w:pPr>
        <w:pStyle w:val="a3"/>
        <w:ind w:left="1329"/>
      </w:pPr>
      <w:r>
        <w:t>Понятие</w:t>
      </w:r>
      <w:r>
        <w:rPr>
          <w:spacing w:val="-6"/>
        </w:rPr>
        <w:t xml:space="preserve"> </w:t>
      </w:r>
      <w:r>
        <w:t>о</w:t>
      </w:r>
      <w:r>
        <w:rPr>
          <w:spacing w:val="-5"/>
        </w:rPr>
        <w:t xml:space="preserve"> </w:t>
      </w:r>
      <w:r>
        <w:t>сложносочинённом</w:t>
      </w:r>
      <w:r>
        <w:rPr>
          <w:spacing w:val="-6"/>
        </w:rPr>
        <w:t xml:space="preserve"> </w:t>
      </w:r>
      <w:r>
        <w:t>предложении,</w:t>
      </w:r>
      <w:r>
        <w:rPr>
          <w:spacing w:val="-5"/>
        </w:rPr>
        <w:t xml:space="preserve"> </w:t>
      </w:r>
      <w:r>
        <w:t>его</w:t>
      </w:r>
      <w:r>
        <w:rPr>
          <w:spacing w:val="-4"/>
        </w:rPr>
        <w:t xml:space="preserve"> </w:t>
      </w:r>
      <w:r>
        <w:rPr>
          <w:spacing w:val="-2"/>
        </w:rPr>
        <w:t>строении.</w:t>
      </w:r>
    </w:p>
    <w:p w:rsidR="00ED113B" w:rsidRDefault="00F26E6D">
      <w:pPr>
        <w:pStyle w:val="a3"/>
        <w:ind w:right="562" w:firstLine="760"/>
      </w:pPr>
      <w:r>
        <w:t>Виды сложносочинённых предложений. Средства связи частей</w:t>
      </w:r>
      <w:r>
        <w:rPr>
          <w:spacing w:val="40"/>
        </w:rPr>
        <w:t xml:space="preserve"> </w:t>
      </w:r>
      <w:r>
        <w:t>сложносочинённого предложения.</w:t>
      </w:r>
    </w:p>
    <w:p w:rsidR="00ED113B" w:rsidRDefault="00F26E6D">
      <w:pPr>
        <w:pStyle w:val="a3"/>
        <w:ind w:right="568" w:firstLine="760"/>
      </w:pPr>
      <w:r>
        <w:t>Интонационные особенности сложносочинённых предложений с разными смысловыми отношениями между частями.</w:t>
      </w:r>
    </w:p>
    <w:p w:rsidR="00ED113B" w:rsidRDefault="00F26E6D">
      <w:pPr>
        <w:pStyle w:val="a3"/>
        <w:spacing w:before="1"/>
        <w:ind w:right="564" w:firstLine="760"/>
      </w:pPr>
      <w:r>
        <w:t xml:space="preserve">Употребление сложносочинённых предложений в речи. Грамматическая синонимия сложносочинённых предложений и простых предложений с однородными </w:t>
      </w:r>
      <w:r>
        <w:rPr>
          <w:spacing w:val="-2"/>
        </w:rPr>
        <w:t>членами.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firstLine="760"/>
      </w:pPr>
      <w:r>
        <w:lastRenderedPageBreak/>
        <w:t>Нормы построения сложносочинённого предложения; правила постановки знаков препинания в сложных предложениях.</w:t>
      </w:r>
    </w:p>
    <w:p w:rsidR="00ED113B" w:rsidRDefault="00F26E6D">
      <w:pPr>
        <w:pStyle w:val="a3"/>
        <w:ind w:left="1329" w:right="1171"/>
      </w:pPr>
      <w:r>
        <w:t>Синтаксический</w:t>
      </w:r>
      <w:r>
        <w:rPr>
          <w:spacing w:val="-8"/>
        </w:rPr>
        <w:t xml:space="preserve"> </w:t>
      </w:r>
      <w:r>
        <w:t>и</w:t>
      </w:r>
      <w:r>
        <w:rPr>
          <w:spacing w:val="-9"/>
        </w:rPr>
        <w:t xml:space="preserve"> </w:t>
      </w:r>
      <w:r>
        <w:t>пунктуационный</w:t>
      </w:r>
      <w:r>
        <w:rPr>
          <w:spacing w:val="-8"/>
        </w:rPr>
        <w:t xml:space="preserve"> </w:t>
      </w:r>
      <w:r>
        <w:t>анализ</w:t>
      </w:r>
      <w:r>
        <w:rPr>
          <w:spacing w:val="-8"/>
        </w:rPr>
        <w:t xml:space="preserve"> </w:t>
      </w:r>
      <w:r>
        <w:t>сложносочинённых</w:t>
      </w:r>
      <w:r>
        <w:rPr>
          <w:spacing w:val="-9"/>
        </w:rPr>
        <w:t xml:space="preserve"> </w:t>
      </w:r>
      <w:r>
        <w:t>предложений. Сложноподчинённое предложение.</w:t>
      </w:r>
    </w:p>
    <w:p w:rsidR="00ED113B" w:rsidRDefault="00F26E6D">
      <w:pPr>
        <w:pStyle w:val="a3"/>
        <w:spacing w:before="1"/>
        <w:ind w:right="568" w:firstLine="760"/>
      </w:pPr>
      <w:r>
        <w:t xml:space="preserve">Понятие о сложноподчинённом предложении. Главная и придаточная части </w:t>
      </w:r>
      <w:r>
        <w:rPr>
          <w:spacing w:val="-2"/>
        </w:rPr>
        <w:t>предложения.</w:t>
      </w:r>
    </w:p>
    <w:p w:rsidR="00ED113B" w:rsidRDefault="00F26E6D">
      <w:pPr>
        <w:pStyle w:val="a3"/>
        <w:ind w:right="663" w:firstLine="760"/>
      </w:pPr>
      <w:r>
        <w:t>Союзы</w:t>
      </w:r>
      <w:r>
        <w:rPr>
          <w:spacing w:val="-4"/>
        </w:rPr>
        <w:t xml:space="preserve"> </w:t>
      </w:r>
      <w:r>
        <w:t>и</w:t>
      </w:r>
      <w:r>
        <w:rPr>
          <w:spacing w:val="-4"/>
        </w:rPr>
        <w:t xml:space="preserve"> </w:t>
      </w:r>
      <w:r>
        <w:t>союзные</w:t>
      </w:r>
      <w:r>
        <w:rPr>
          <w:spacing w:val="-6"/>
        </w:rPr>
        <w:t xml:space="preserve"> </w:t>
      </w:r>
      <w:r>
        <w:t>слова.</w:t>
      </w:r>
      <w:r>
        <w:rPr>
          <w:spacing w:val="-4"/>
        </w:rPr>
        <w:t xml:space="preserve"> </w:t>
      </w:r>
      <w:r>
        <w:t>Различия</w:t>
      </w:r>
      <w:r>
        <w:rPr>
          <w:spacing w:val="-4"/>
        </w:rPr>
        <w:t xml:space="preserve"> </w:t>
      </w:r>
      <w:r>
        <w:t>подчинительных</w:t>
      </w:r>
      <w:r>
        <w:rPr>
          <w:spacing w:val="-3"/>
        </w:rPr>
        <w:t xml:space="preserve"> </w:t>
      </w:r>
      <w:r>
        <w:t>союзов</w:t>
      </w:r>
      <w:r>
        <w:rPr>
          <w:spacing w:val="-5"/>
        </w:rPr>
        <w:t xml:space="preserve"> </w:t>
      </w:r>
      <w:r>
        <w:t>и</w:t>
      </w:r>
      <w:r>
        <w:rPr>
          <w:spacing w:val="-4"/>
        </w:rPr>
        <w:t xml:space="preserve"> </w:t>
      </w:r>
      <w:r>
        <w:t>союзных</w:t>
      </w:r>
      <w:r>
        <w:rPr>
          <w:spacing w:val="-3"/>
        </w:rPr>
        <w:t xml:space="preserve"> </w:t>
      </w:r>
      <w:r>
        <w:t>слов.</w:t>
      </w:r>
      <w:r>
        <w:rPr>
          <w:spacing w:val="-4"/>
        </w:rPr>
        <w:t xml:space="preserve"> </w:t>
      </w:r>
      <w:r>
        <w:t>Виды сложноподчинённых предложений по характеру</w:t>
      </w:r>
      <w:r>
        <w:rPr>
          <w:spacing w:val="-1"/>
        </w:rPr>
        <w:t xml:space="preserve"> </w:t>
      </w:r>
      <w:r>
        <w:t>смысловых отношений между</w:t>
      </w:r>
      <w:r>
        <w:rPr>
          <w:spacing w:val="-1"/>
        </w:rPr>
        <w:t xml:space="preserve"> </w:t>
      </w:r>
      <w:r>
        <w:t>главной и придаточной частями, структуре, синтаксическим средствам связи.</w:t>
      </w:r>
    </w:p>
    <w:p w:rsidR="00ED113B" w:rsidRDefault="00F26E6D">
      <w:pPr>
        <w:pStyle w:val="a3"/>
        <w:ind w:right="569" w:firstLine="760"/>
      </w:pPr>
      <w:r>
        <w:t>Грамматическая синонимия сложноподчинённых предложений и простых предложений с обособленными членами.</w:t>
      </w:r>
    </w:p>
    <w:p w:rsidR="00ED113B" w:rsidRDefault="00F26E6D">
      <w:pPr>
        <w:pStyle w:val="a3"/>
        <w:ind w:right="563"/>
        <w:jc w:val="left"/>
      </w:pPr>
      <w:r>
        <w:t>Сложноподчинённые предложения с придаточными определительными. Сложноподчинённые предложения с придаточными изъяснительными. Сложноподчинённые</w:t>
      </w:r>
      <w:r>
        <w:rPr>
          <w:spacing w:val="-10"/>
        </w:rPr>
        <w:t xml:space="preserve"> </w:t>
      </w:r>
      <w:r>
        <w:t>предложения</w:t>
      </w:r>
      <w:r>
        <w:rPr>
          <w:spacing w:val="-8"/>
        </w:rPr>
        <w:t xml:space="preserve"> </w:t>
      </w:r>
      <w:r>
        <w:t>с</w:t>
      </w:r>
      <w:r>
        <w:rPr>
          <w:spacing w:val="-7"/>
        </w:rPr>
        <w:t xml:space="preserve"> </w:t>
      </w:r>
      <w:r>
        <w:t>придаточными</w:t>
      </w:r>
      <w:r>
        <w:rPr>
          <w:spacing w:val="-8"/>
        </w:rPr>
        <w:t xml:space="preserve"> </w:t>
      </w:r>
      <w:r>
        <w:t>обстоятельственными. Сложноподчинённые предложения с придаточными места, времени.</w:t>
      </w:r>
    </w:p>
    <w:p w:rsidR="00ED113B" w:rsidRDefault="00F26E6D">
      <w:pPr>
        <w:pStyle w:val="a3"/>
        <w:jc w:val="left"/>
      </w:pPr>
      <w:r>
        <w:t>Сложноподчинённые</w:t>
      </w:r>
      <w:r>
        <w:rPr>
          <w:spacing w:val="-5"/>
        </w:rPr>
        <w:t xml:space="preserve"> </w:t>
      </w:r>
      <w:r>
        <w:t>предложения</w:t>
      </w:r>
      <w:r>
        <w:rPr>
          <w:spacing w:val="-5"/>
        </w:rPr>
        <w:t xml:space="preserve"> </w:t>
      </w:r>
      <w:r>
        <w:t>с</w:t>
      </w:r>
      <w:r>
        <w:rPr>
          <w:spacing w:val="-6"/>
        </w:rPr>
        <w:t xml:space="preserve"> </w:t>
      </w:r>
      <w:r>
        <w:t>придаточными</w:t>
      </w:r>
      <w:r>
        <w:rPr>
          <w:spacing w:val="-5"/>
        </w:rPr>
        <w:t xml:space="preserve"> </w:t>
      </w:r>
      <w:r>
        <w:t>причины,</w:t>
      </w:r>
      <w:r>
        <w:rPr>
          <w:spacing w:val="-5"/>
        </w:rPr>
        <w:t xml:space="preserve"> </w:t>
      </w:r>
      <w:r>
        <w:t>цели</w:t>
      </w:r>
      <w:r>
        <w:rPr>
          <w:spacing w:val="-5"/>
        </w:rPr>
        <w:t xml:space="preserve"> </w:t>
      </w:r>
      <w:r>
        <w:t>и</w:t>
      </w:r>
      <w:r>
        <w:rPr>
          <w:spacing w:val="-7"/>
        </w:rPr>
        <w:t xml:space="preserve"> </w:t>
      </w:r>
      <w:r>
        <w:t>следствия. Сложноподчинённые предложения с придаточными условия, уступки.</w:t>
      </w:r>
    </w:p>
    <w:p w:rsidR="00ED113B" w:rsidRDefault="00F26E6D">
      <w:pPr>
        <w:pStyle w:val="a3"/>
        <w:ind w:right="569"/>
        <w:jc w:val="left"/>
      </w:pPr>
      <w:r>
        <w:t>Сложноподчинённые</w:t>
      </w:r>
      <w:r>
        <w:rPr>
          <w:spacing w:val="36"/>
        </w:rPr>
        <w:t xml:space="preserve"> </w:t>
      </w:r>
      <w:r>
        <w:t>предложения</w:t>
      </w:r>
      <w:r>
        <w:rPr>
          <w:spacing w:val="37"/>
        </w:rPr>
        <w:t xml:space="preserve"> </w:t>
      </w:r>
      <w:r>
        <w:t>с</w:t>
      </w:r>
      <w:r>
        <w:rPr>
          <w:spacing w:val="37"/>
        </w:rPr>
        <w:t xml:space="preserve"> </w:t>
      </w:r>
      <w:r>
        <w:t>придаточными</w:t>
      </w:r>
      <w:r>
        <w:rPr>
          <w:spacing w:val="38"/>
        </w:rPr>
        <w:t xml:space="preserve"> </w:t>
      </w:r>
      <w:r>
        <w:t>образа</w:t>
      </w:r>
      <w:r>
        <w:rPr>
          <w:spacing w:val="37"/>
        </w:rPr>
        <w:t xml:space="preserve"> </w:t>
      </w:r>
      <w:r>
        <w:t>действия,</w:t>
      </w:r>
      <w:r>
        <w:rPr>
          <w:spacing w:val="37"/>
        </w:rPr>
        <w:t xml:space="preserve"> </w:t>
      </w:r>
      <w:r>
        <w:t>меры</w:t>
      </w:r>
      <w:r>
        <w:rPr>
          <w:spacing w:val="37"/>
        </w:rPr>
        <w:t xml:space="preserve"> </w:t>
      </w:r>
      <w:r>
        <w:t>и</w:t>
      </w:r>
      <w:r>
        <w:rPr>
          <w:spacing w:val="38"/>
        </w:rPr>
        <w:t xml:space="preserve"> </w:t>
      </w:r>
      <w:r>
        <w:t>степени</w:t>
      </w:r>
      <w:r>
        <w:rPr>
          <w:spacing w:val="36"/>
        </w:rPr>
        <w:t xml:space="preserve"> </w:t>
      </w:r>
      <w:r>
        <w:t xml:space="preserve">и </w:t>
      </w:r>
      <w:r>
        <w:rPr>
          <w:spacing w:val="-2"/>
        </w:rPr>
        <w:t>сравнительными.</w:t>
      </w:r>
    </w:p>
    <w:p w:rsidR="00ED113B" w:rsidRDefault="00F26E6D">
      <w:pPr>
        <w:pStyle w:val="a3"/>
        <w:ind w:right="560" w:firstLine="760"/>
      </w:pPr>
      <w: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ED113B" w:rsidRDefault="00F26E6D">
      <w:pPr>
        <w:pStyle w:val="a3"/>
        <w:spacing w:before="1"/>
        <w:ind w:right="570" w:firstLine="760"/>
      </w:pPr>
      <w:r>
        <w:t xml:space="preserve">Типичные грамматические ошибки при построении сложноподчинённых </w:t>
      </w:r>
      <w:r>
        <w:rPr>
          <w:spacing w:val="-2"/>
        </w:rPr>
        <w:t>предложений.</w:t>
      </w:r>
    </w:p>
    <w:p w:rsidR="00ED113B" w:rsidRDefault="00F26E6D">
      <w:pPr>
        <w:pStyle w:val="a3"/>
        <w:ind w:right="562" w:firstLine="760"/>
      </w:pPr>
      <w:r>
        <w:t>Сложноподчинённые предложения с несколькими придаточными. Однородное, неоднородное и последовательное подчинение придаточных частей.</w:t>
      </w:r>
    </w:p>
    <w:p w:rsidR="00ED113B" w:rsidRDefault="00F26E6D">
      <w:pPr>
        <w:pStyle w:val="a3"/>
        <w:ind w:left="1329" w:right="1027"/>
      </w:pPr>
      <w:r>
        <w:t>Правила</w:t>
      </w:r>
      <w:r>
        <w:rPr>
          <w:spacing w:val="-2"/>
        </w:rPr>
        <w:t xml:space="preserve"> </w:t>
      </w:r>
      <w:r>
        <w:t>постановки знаков</w:t>
      </w:r>
      <w:r>
        <w:rPr>
          <w:spacing w:val="-2"/>
        </w:rPr>
        <w:t xml:space="preserve"> </w:t>
      </w:r>
      <w:r>
        <w:t>препинания</w:t>
      </w:r>
      <w:r>
        <w:rPr>
          <w:spacing w:val="-1"/>
        </w:rPr>
        <w:t xml:space="preserve"> </w:t>
      </w:r>
      <w:r>
        <w:t>в</w:t>
      </w:r>
      <w:r>
        <w:rPr>
          <w:spacing w:val="-2"/>
        </w:rPr>
        <w:t xml:space="preserve"> </w:t>
      </w:r>
      <w:r>
        <w:t>сложноподчинённых предложениях. Синтаксический</w:t>
      </w:r>
      <w:r>
        <w:rPr>
          <w:spacing w:val="-8"/>
        </w:rPr>
        <w:t xml:space="preserve"> </w:t>
      </w:r>
      <w:r>
        <w:t>и</w:t>
      </w:r>
      <w:r>
        <w:rPr>
          <w:spacing w:val="-10"/>
        </w:rPr>
        <w:t xml:space="preserve"> </w:t>
      </w:r>
      <w:r>
        <w:t>пунктуационный</w:t>
      </w:r>
      <w:r>
        <w:rPr>
          <w:spacing w:val="-8"/>
        </w:rPr>
        <w:t xml:space="preserve"> </w:t>
      </w:r>
      <w:r>
        <w:t>анализ</w:t>
      </w:r>
      <w:r>
        <w:rPr>
          <w:spacing w:val="-8"/>
        </w:rPr>
        <w:t xml:space="preserve"> </w:t>
      </w:r>
      <w:r>
        <w:t>сложноподчинённых</w:t>
      </w:r>
      <w:r>
        <w:rPr>
          <w:spacing w:val="-6"/>
        </w:rPr>
        <w:t xml:space="preserve"> </w:t>
      </w:r>
      <w:r>
        <w:t>предложений. Бессоюзное сложное предложение.</w:t>
      </w:r>
    </w:p>
    <w:p w:rsidR="00ED113B" w:rsidRDefault="00F26E6D">
      <w:pPr>
        <w:pStyle w:val="a3"/>
        <w:ind w:left="1329"/>
      </w:pPr>
      <w:r>
        <w:t>Понятие</w:t>
      </w:r>
      <w:r>
        <w:rPr>
          <w:spacing w:val="-4"/>
        </w:rPr>
        <w:t xml:space="preserve"> </w:t>
      </w:r>
      <w:r>
        <w:t>о</w:t>
      </w:r>
      <w:r>
        <w:rPr>
          <w:spacing w:val="-3"/>
        </w:rPr>
        <w:t xml:space="preserve"> </w:t>
      </w:r>
      <w:r>
        <w:t>бессоюзном</w:t>
      </w:r>
      <w:r>
        <w:rPr>
          <w:spacing w:val="-7"/>
        </w:rPr>
        <w:t xml:space="preserve"> </w:t>
      </w:r>
      <w:r>
        <w:t>сложном</w:t>
      </w:r>
      <w:r>
        <w:rPr>
          <w:spacing w:val="-3"/>
        </w:rPr>
        <w:t xml:space="preserve"> </w:t>
      </w:r>
      <w:r>
        <w:rPr>
          <w:spacing w:val="-2"/>
        </w:rPr>
        <w:t>предложении.</w:t>
      </w:r>
    </w:p>
    <w:p w:rsidR="00ED113B" w:rsidRDefault="00F26E6D">
      <w:pPr>
        <w:pStyle w:val="a3"/>
        <w:ind w:right="567" w:firstLine="760"/>
      </w:pPr>
      <w: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w:t>
      </w:r>
      <w:r>
        <w:rPr>
          <w:spacing w:val="-2"/>
        </w:rPr>
        <w:t xml:space="preserve"> </w:t>
      </w:r>
      <w:r>
        <w:t>Грамматическая</w:t>
      </w:r>
      <w:r>
        <w:rPr>
          <w:spacing w:val="-2"/>
        </w:rPr>
        <w:t xml:space="preserve"> </w:t>
      </w:r>
      <w:r>
        <w:t>синонимия</w:t>
      </w:r>
      <w:r>
        <w:rPr>
          <w:spacing w:val="-4"/>
        </w:rPr>
        <w:t xml:space="preserve"> </w:t>
      </w:r>
      <w:r>
        <w:t>бессоюзных</w:t>
      </w:r>
      <w:r>
        <w:rPr>
          <w:spacing w:val="-2"/>
        </w:rPr>
        <w:t xml:space="preserve"> </w:t>
      </w:r>
      <w:r>
        <w:t>сложных предложений</w:t>
      </w:r>
      <w:r>
        <w:rPr>
          <w:spacing w:val="-3"/>
        </w:rPr>
        <w:t xml:space="preserve"> </w:t>
      </w:r>
      <w:r>
        <w:t>и</w:t>
      </w:r>
      <w:r>
        <w:rPr>
          <w:spacing w:val="-1"/>
        </w:rPr>
        <w:t xml:space="preserve"> </w:t>
      </w:r>
      <w:r>
        <w:t xml:space="preserve">союзных сложных </w:t>
      </w:r>
      <w:r>
        <w:rPr>
          <w:spacing w:val="-2"/>
        </w:rPr>
        <w:t>предложений.</w:t>
      </w:r>
    </w:p>
    <w:p w:rsidR="00ED113B" w:rsidRDefault="00F26E6D">
      <w:pPr>
        <w:pStyle w:val="a3"/>
        <w:ind w:right="572" w:firstLine="760"/>
      </w:pPr>
      <w:r>
        <w:t>Бессоюзные сложные предложения со значением перечисления. Запятая и точка с запятой в бессоюзном сложном предложении.</w:t>
      </w:r>
    </w:p>
    <w:p w:rsidR="00ED113B" w:rsidRDefault="00F26E6D">
      <w:pPr>
        <w:pStyle w:val="a3"/>
        <w:spacing w:before="1"/>
        <w:ind w:right="568" w:firstLine="760"/>
      </w:pPr>
      <w:r>
        <w:t>Бессоюзные сложные предложения со значением причины, пояснения,</w:t>
      </w:r>
      <w:r>
        <w:rPr>
          <w:spacing w:val="40"/>
        </w:rPr>
        <w:t xml:space="preserve"> </w:t>
      </w:r>
      <w:r>
        <w:t>дополнения. Двоеточие в бессоюзном сложном предложении.</w:t>
      </w:r>
    </w:p>
    <w:p w:rsidR="00ED113B" w:rsidRDefault="00F26E6D">
      <w:pPr>
        <w:pStyle w:val="a3"/>
        <w:ind w:right="567" w:firstLine="760"/>
      </w:pPr>
      <w: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ED113B" w:rsidRDefault="00F26E6D">
      <w:pPr>
        <w:pStyle w:val="a3"/>
        <w:ind w:left="1329" w:right="952"/>
      </w:pPr>
      <w:r>
        <w:t>Синтаксический</w:t>
      </w:r>
      <w:r>
        <w:rPr>
          <w:spacing w:val="-7"/>
        </w:rPr>
        <w:t xml:space="preserve"> </w:t>
      </w:r>
      <w:r>
        <w:t>и</w:t>
      </w:r>
      <w:r>
        <w:rPr>
          <w:spacing w:val="-9"/>
        </w:rPr>
        <w:t xml:space="preserve"> </w:t>
      </w:r>
      <w:r>
        <w:t>пунктуационный</w:t>
      </w:r>
      <w:r>
        <w:rPr>
          <w:spacing w:val="-7"/>
        </w:rPr>
        <w:t xml:space="preserve"> </w:t>
      </w:r>
      <w:r>
        <w:t>анализ</w:t>
      </w:r>
      <w:r>
        <w:rPr>
          <w:spacing w:val="-7"/>
        </w:rPr>
        <w:t xml:space="preserve"> </w:t>
      </w:r>
      <w:r>
        <w:t>бессоюзных</w:t>
      </w:r>
      <w:r>
        <w:rPr>
          <w:spacing w:val="-5"/>
        </w:rPr>
        <w:t xml:space="preserve"> </w:t>
      </w:r>
      <w:r>
        <w:t>сложных</w:t>
      </w:r>
      <w:r>
        <w:rPr>
          <w:spacing w:val="-5"/>
        </w:rPr>
        <w:t xml:space="preserve"> </w:t>
      </w:r>
      <w:r>
        <w:t>предложений. Сложные предложения с разными видами союзной и бессоюзной связи.</w:t>
      </w:r>
    </w:p>
    <w:p w:rsidR="00ED113B" w:rsidRDefault="00F26E6D">
      <w:pPr>
        <w:pStyle w:val="a3"/>
        <w:ind w:left="1329"/>
      </w:pPr>
      <w:r>
        <w:t>Типы</w:t>
      </w:r>
      <w:r>
        <w:rPr>
          <w:spacing w:val="-6"/>
        </w:rPr>
        <w:t xml:space="preserve"> </w:t>
      </w:r>
      <w:r>
        <w:t>сложных</w:t>
      </w:r>
      <w:r>
        <w:rPr>
          <w:spacing w:val="-2"/>
        </w:rPr>
        <w:t xml:space="preserve"> </w:t>
      </w:r>
      <w:r>
        <w:t>предложений</w:t>
      </w:r>
      <w:r>
        <w:rPr>
          <w:spacing w:val="-4"/>
        </w:rPr>
        <w:t xml:space="preserve"> </w:t>
      </w:r>
      <w:r>
        <w:t>с</w:t>
      </w:r>
      <w:r>
        <w:rPr>
          <w:spacing w:val="-4"/>
        </w:rPr>
        <w:t xml:space="preserve"> </w:t>
      </w:r>
      <w:r>
        <w:t>разными</w:t>
      </w:r>
      <w:r>
        <w:rPr>
          <w:spacing w:val="-4"/>
        </w:rPr>
        <w:t xml:space="preserve"> </w:t>
      </w:r>
      <w:r>
        <w:t>видами</w:t>
      </w:r>
      <w:r>
        <w:rPr>
          <w:spacing w:val="-3"/>
        </w:rPr>
        <w:t xml:space="preserve"> </w:t>
      </w:r>
      <w:r>
        <w:rPr>
          <w:spacing w:val="-2"/>
        </w:rPr>
        <w:t>связи.</w:t>
      </w:r>
    </w:p>
    <w:p w:rsidR="00ED113B" w:rsidRDefault="00F26E6D">
      <w:pPr>
        <w:pStyle w:val="a3"/>
        <w:ind w:right="571" w:firstLine="760"/>
      </w:pPr>
      <w:r>
        <w:t>Синтаксический и пунктуационный анализ сложных предложений с разными видами союзной и бессоюзной связи.</w:t>
      </w:r>
    </w:p>
    <w:p w:rsidR="00ED113B" w:rsidRDefault="00F26E6D">
      <w:pPr>
        <w:pStyle w:val="a3"/>
        <w:ind w:left="1329"/>
      </w:pPr>
      <w:r>
        <w:t>Прямая</w:t>
      </w:r>
      <w:r>
        <w:rPr>
          <w:spacing w:val="-3"/>
        </w:rPr>
        <w:t xml:space="preserve"> </w:t>
      </w:r>
      <w:r>
        <w:t>и</w:t>
      </w:r>
      <w:r>
        <w:rPr>
          <w:spacing w:val="-2"/>
        </w:rPr>
        <w:t xml:space="preserve"> </w:t>
      </w:r>
      <w:r>
        <w:t>косвенная</w:t>
      </w:r>
      <w:r>
        <w:rPr>
          <w:spacing w:val="-2"/>
        </w:rPr>
        <w:t xml:space="preserve"> </w:t>
      </w:r>
      <w:r>
        <w:rPr>
          <w:spacing w:val="-4"/>
        </w:rPr>
        <w:t>речь.</w:t>
      </w:r>
    </w:p>
    <w:p w:rsidR="00ED113B" w:rsidRDefault="00F26E6D">
      <w:pPr>
        <w:pStyle w:val="a3"/>
        <w:ind w:left="1329" w:right="785"/>
      </w:pPr>
      <w:r>
        <w:t>Прямая</w:t>
      </w:r>
      <w:r>
        <w:rPr>
          <w:spacing w:val="-3"/>
        </w:rPr>
        <w:t xml:space="preserve"> </w:t>
      </w:r>
      <w:r>
        <w:t>и</w:t>
      </w:r>
      <w:r>
        <w:rPr>
          <w:spacing w:val="-3"/>
        </w:rPr>
        <w:t xml:space="preserve"> </w:t>
      </w:r>
      <w:r>
        <w:t>косвенная</w:t>
      </w:r>
      <w:r>
        <w:rPr>
          <w:spacing w:val="-3"/>
        </w:rPr>
        <w:t xml:space="preserve"> </w:t>
      </w:r>
      <w:r>
        <w:t>речь.</w:t>
      </w:r>
      <w:r>
        <w:rPr>
          <w:spacing w:val="-3"/>
        </w:rPr>
        <w:t xml:space="preserve"> </w:t>
      </w:r>
      <w:r>
        <w:t>Синонимия</w:t>
      </w:r>
      <w:r>
        <w:rPr>
          <w:spacing w:val="-6"/>
        </w:rPr>
        <w:t xml:space="preserve"> </w:t>
      </w:r>
      <w:r>
        <w:t>предложений</w:t>
      </w:r>
      <w:r>
        <w:rPr>
          <w:spacing w:val="-3"/>
        </w:rPr>
        <w:t xml:space="preserve"> </w:t>
      </w:r>
      <w:r>
        <w:t>с</w:t>
      </w:r>
      <w:r>
        <w:rPr>
          <w:spacing w:val="-4"/>
        </w:rPr>
        <w:t xml:space="preserve"> </w:t>
      </w:r>
      <w:r>
        <w:t>прямой</w:t>
      </w:r>
      <w:r>
        <w:rPr>
          <w:spacing w:val="-5"/>
        </w:rPr>
        <w:t xml:space="preserve"> </w:t>
      </w:r>
      <w:r>
        <w:t>и</w:t>
      </w:r>
      <w:r>
        <w:rPr>
          <w:spacing w:val="-3"/>
        </w:rPr>
        <w:t xml:space="preserve"> </w:t>
      </w:r>
      <w:r>
        <w:t>косвенной</w:t>
      </w:r>
      <w:r>
        <w:rPr>
          <w:spacing w:val="-3"/>
        </w:rPr>
        <w:t xml:space="preserve"> </w:t>
      </w:r>
      <w:r>
        <w:t>речью. Цитирование. Способы включения цитат в высказывание.</w:t>
      </w:r>
    </w:p>
    <w:p w:rsidR="00ED113B" w:rsidRDefault="00F26E6D">
      <w:pPr>
        <w:pStyle w:val="a3"/>
        <w:spacing w:before="1"/>
        <w:ind w:right="565" w:firstLine="760"/>
      </w:pPr>
      <w:r>
        <w:t>Нормы</w:t>
      </w:r>
      <w:r>
        <w:rPr>
          <w:spacing w:val="-3"/>
        </w:rPr>
        <w:t xml:space="preserve"> </w:t>
      </w:r>
      <w:r>
        <w:t>построения</w:t>
      </w:r>
      <w:r>
        <w:rPr>
          <w:spacing w:val="-2"/>
        </w:rPr>
        <w:t xml:space="preserve"> </w:t>
      </w:r>
      <w:r>
        <w:t>предложений</w:t>
      </w:r>
      <w:r>
        <w:rPr>
          <w:spacing w:val="-1"/>
        </w:rPr>
        <w:t xml:space="preserve"> </w:t>
      </w:r>
      <w:r>
        <w:t>с</w:t>
      </w:r>
      <w:r>
        <w:rPr>
          <w:spacing w:val="-3"/>
        </w:rPr>
        <w:t xml:space="preserve"> </w:t>
      </w:r>
      <w:r>
        <w:t>прямой</w:t>
      </w:r>
      <w:r>
        <w:rPr>
          <w:spacing w:val="-1"/>
        </w:rPr>
        <w:t xml:space="preserve"> </w:t>
      </w:r>
      <w:r>
        <w:t>и</w:t>
      </w:r>
      <w:r>
        <w:rPr>
          <w:spacing w:val="-4"/>
        </w:rPr>
        <w:t xml:space="preserve"> </w:t>
      </w:r>
      <w:r>
        <w:t>косвенной</w:t>
      </w:r>
      <w:r>
        <w:rPr>
          <w:spacing w:val="-1"/>
        </w:rPr>
        <w:t xml:space="preserve"> </w:t>
      </w:r>
      <w:r>
        <w:t>речью;</w:t>
      </w:r>
      <w:r>
        <w:rPr>
          <w:spacing w:val="-2"/>
        </w:rPr>
        <w:t xml:space="preserve"> </w:t>
      </w:r>
      <w:r>
        <w:t>правила</w:t>
      </w:r>
      <w:r>
        <w:rPr>
          <w:spacing w:val="-3"/>
        </w:rPr>
        <w:t xml:space="preserve"> </w:t>
      </w:r>
      <w:r>
        <w:t>постановки знаков</w:t>
      </w:r>
      <w:r>
        <w:rPr>
          <w:spacing w:val="-4"/>
        </w:rPr>
        <w:t xml:space="preserve"> </w:t>
      </w:r>
      <w:r>
        <w:t>препинания</w:t>
      </w:r>
      <w:r>
        <w:rPr>
          <w:spacing w:val="-3"/>
        </w:rPr>
        <w:t xml:space="preserve"> </w:t>
      </w:r>
      <w:r>
        <w:t>в</w:t>
      </w:r>
      <w:r>
        <w:rPr>
          <w:spacing w:val="-4"/>
        </w:rPr>
        <w:t xml:space="preserve"> </w:t>
      </w:r>
      <w:r>
        <w:t>предложениях</w:t>
      </w:r>
      <w:r>
        <w:rPr>
          <w:spacing w:val="-1"/>
        </w:rPr>
        <w:t xml:space="preserve"> </w:t>
      </w:r>
      <w:r>
        <w:t>с</w:t>
      </w:r>
      <w:r>
        <w:rPr>
          <w:spacing w:val="-4"/>
        </w:rPr>
        <w:t xml:space="preserve"> </w:t>
      </w:r>
      <w:r>
        <w:t>косвенной</w:t>
      </w:r>
      <w:r>
        <w:rPr>
          <w:spacing w:val="-3"/>
        </w:rPr>
        <w:t xml:space="preserve"> </w:t>
      </w:r>
      <w:r>
        <w:t>речью,</w:t>
      </w:r>
      <w:r>
        <w:rPr>
          <w:spacing w:val="-3"/>
        </w:rPr>
        <w:t xml:space="preserve"> </w:t>
      </w:r>
      <w:r>
        <w:t>с</w:t>
      </w:r>
      <w:r>
        <w:rPr>
          <w:spacing w:val="-4"/>
        </w:rPr>
        <w:t xml:space="preserve"> </w:t>
      </w:r>
      <w:r>
        <w:t>прямой</w:t>
      </w:r>
      <w:r>
        <w:rPr>
          <w:spacing w:val="-3"/>
        </w:rPr>
        <w:t xml:space="preserve"> </w:t>
      </w:r>
      <w:r>
        <w:t>речью,</w:t>
      </w:r>
      <w:r>
        <w:rPr>
          <w:spacing w:val="-3"/>
        </w:rPr>
        <w:t xml:space="preserve"> </w:t>
      </w:r>
      <w:r>
        <w:t>при</w:t>
      </w:r>
      <w:r>
        <w:rPr>
          <w:spacing w:val="-5"/>
        </w:rPr>
        <w:t xml:space="preserve"> </w:t>
      </w:r>
      <w:r>
        <w:t>цитировании.</w:t>
      </w:r>
    </w:p>
    <w:p w:rsidR="00ED113B" w:rsidRDefault="00F26E6D">
      <w:pPr>
        <w:pStyle w:val="a3"/>
        <w:ind w:left="1329"/>
      </w:pPr>
      <w:r>
        <w:t>Применение</w:t>
      </w:r>
      <w:r>
        <w:rPr>
          <w:spacing w:val="-4"/>
        </w:rPr>
        <w:t xml:space="preserve"> </w:t>
      </w:r>
      <w:r>
        <w:t>знаний</w:t>
      </w:r>
      <w:r>
        <w:rPr>
          <w:spacing w:val="-4"/>
        </w:rPr>
        <w:t xml:space="preserve"> </w:t>
      </w:r>
      <w:r>
        <w:t>по</w:t>
      </w:r>
      <w:r>
        <w:rPr>
          <w:spacing w:val="-5"/>
        </w:rPr>
        <w:t xml:space="preserve"> </w:t>
      </w:r>
      <w:r>
        <w:t>синтаксису</w:t>
      </w:r>
      <w:r>
        <w:rPr>
          <w:spacing w:val="-10"/>
        </w:rPr>
        <w:t xml:space="preserve"> </w:t>
      </w:r>
      <w:r>
        <w:t>и</w:t>
      </w:r>
      <w:r>
        <w:rPr>
          <w:spacing w:val="-3"/>
        </w:rPr>
        <w:t xml:space="preserve"> </w:t>
      </w:r>
      <w:r>
        <w:t>пунктуации</w:t>
      </w:r>
      <w:r>
        <w:rPr>
          <w:spacing w:val="-2"/>
        </w:rPr>
        <w:t xml:space="preserve"> </w:t>
      </w:r>
      <w:r>
        <w:t>в</w:t>
      </w:r>
      <w:r>
        <w:rPr>
          <w:spacing w:val="-3"/>
        </w:rPr>
        <w:t xml:space="preserve"> </w:t>
      </w:r>
      <w:r>
        <w:t>практике</w:t>
      </w:r>
      <w:r>
        <w:rPr>
          <w:spacing w:val="-6"/>
        </w:rPr>
        <w:t xml:space="preserve"> </w:t>
      </w:r>
      <w:r>
        <w:rPr>
          <w:spacing w:val="-2"/>
        </w:rPr>
        <w:t>правописания.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spacing w:before="71" w:line="240" w:lineRule="auto"/>
        <w:ind w:right="566" w:firstLine="760"/>
      </w:pPr>
      <w:r>
        <w:lastRenderedPageBreak/>
        <w:t>Планируемые результаты освоения программы по русскому языку на уровне основного общего образования.</w:t>
      </w:r>
    </w:p>
    <w:p w:rsidR="00ED113B" w:rsidRDefault="00F26E6D">
      <w:pPr>
        <w:pStyle w:val="a3"/>
        <w:ind w:right="565" w:firstLine="760"/>
      </w:pPr>
      <w:r>
        <w:rPr>
          <w:b/>
        </w:rPr>
        <w:t xml:space="preserve">Личностные результаты </w:t>
      </w:r>
      <w:r>
        <w:t>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D113B" w:rsidRDefault="00F26E6D">
      <w:pPr>
        <w:pStyle w:val="a3"/>
        <w:ind w:right="563" w:firstLine="760"/>
      </w:pPr>
      <w: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rsidR="00ED113B" w:rsidRDefault="00F26E6D">
      <w:pPr>
        <w:pStyle w:val="a3"/>
        <w:ind w:left="1329"/>
      </w:pPr>
      <w:r>
        <w:t>гражданского</w:t>
      </w:r>
      <w:r>
        <w:rPr>
          <w:spacing w:val="-3"/>
        </w:rPr>
        <w:t xml:space="preserve"> </w:t>
      </w:r>
      <w:r>
        <w:rPr>
          <w:spacing w:val="-2"/>
        </w:rPr>
        <w:t>воспитания:</w:t>
      </w:r>
    </w:p>
    <w:p w:rsidR="00ED113B" w:rsidRDefault="00F26E6D">
      <w:pPr>
        <w:pStyle w:val="a3"/>
        <w:ind w:right="565" w:firstLine="760"/>
      </w:pPr>
      <w: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ED113B" w:rsidRDefault="00F26E6D">
      <w:pPr>
        <w:pStyle w:val="a3"/>
        <w:ind w:right="571" w:firstLine="760"/>
      </w:pPr>
      <w:r>
        <w:t>неприятие любых форм экстремизма, дискриминации; понимание роли различных социальных институтов в жизни человека;</w:t>
      </w:r>
    </w:p>
    <w:p w:rsidR="00ED113B" w:rsidRDefault="00F26E6D">
      <w:pPr>
        <w:pStyle w:val="a3"/>
        <w:ind w:right="566" w:firstLine="760"/>
      </w:pPr>
      <w: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ED113B" w:rsidRDefault="00F26E6D">
      <w:pPr>
        <w:pStyle w:val="a3"/>
        <w:ind w:left="1308"/>
      </w:pPr>
      <w:r>
        <w:t>патриотического</w:t>
      </w:r>
      <w:r>
        <w:rPr>
          <w:spacing w:val="-7"/>
        </w:rPr>
        <w:t xml:space="preserve"> </w:t>
      </w:r>
      <w:r>
        <w:rPr>
          <w:spacing w:val="-2"/>
        </w:rPr>
        <w:t>воспитания:</w:t>
      </w:r>
    </w:p>
    <w:p w:rsidR="00ED113B" w:rsidRDefault="00F26E6D">
      <w:pPr>
        <w:pStyle w:val="a3"/>
        <w:ind w:right="561" w:firstLine="739"/>
      </w:pPr>
      <w: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D113B" w:rsidRDefault="00F26E6D">
      <w:pPr>
        <w:pStyle w:val="a3"/>
        <w:ind w:left="1308"/>
      </w:pPr>
      <w:r>
        <w:t>духовно-нравственного</w:t>
      </w:r>
      <w:r>
        <w:rPr>
          <w:spacing w:val="-10"/>
        </w:rPr>
        <w:t xml:space="preserve"> </w:t>
      </w:r>
      <w:r>
        <w:rPr>
          <w:spacing w:val="-2"/>
        </w:rPr>
        <w:t>воспитания:</w:t>
      </w:r>
    </w:p>
    <w:p w:rsidR="00ED113B" w:rsidRDefault="00F26E6D">
      <w:pPr>
        <w:pStyle w:val="a3"/>
        <w:ind w:right="562" w:firstLine="739"/>
      </w:pPr>
      <w: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ED113B" w:rsidRDefault="00F26E6D">
      <w:pPr>
        <w:pStyle w:val="a3"/>
        <w:ind w:left="1308"/>
      </w:pPr>
      <w:r>
        <w:t>эстетического</w:t>
      </w:r>
      <w:r>
        <w:rPr>
          <w:spacing w:val="-6"/>
        </w:rPr>
        <w:t xml:space="preserve"> </w:t>
      </w:r>
      <w:r>
        <w:rPr>
          <w:spacing w:val="-2"/>
        </w:rPr>
        <w:t>воспитания:</w:t>
      </w:r>
    </w:p>
    <w:p w:rsidR="00ED113B" w:rsidRDefault="00F26E6D">
      <w:pPr>
        <w:pStyle w:val="a3"/>
        <w:ind w:right="567" w:firstLine="739"/>
      </w:pPr>
      <w: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ED113B" w:rsidRDefault="00F26E6D">
      <w:pPr>
        <w:pStyle w:val="a3"/>
        <w:ind w:right="569" w:firstLine="739"/>
      </w:pPr>
      <w:r>
        <w:t xml:space="preserve">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w:t>
      </w:r>
      <w:r>
        <w:rPr>
          <w:spacing w:val="-2"/>
        </w:rPr>
        <w:t>искусства;</w:t>
      </w:r>
    </w:p>
    <w:p w:rsidR="00ED113B" w:rsidRDefault="00F26E6D">
      <w:pPr>
        <w:pStyle w:val="a3"/>
        <w:ind w:right="568" w:firstLine="760"/>
      </w:pPr>
      <w:r>
        <w:t xml:space="preserve">физического воспитания, формирования культуры здоровья и эмоционального </w:t>
      </w:r>
      <w:r>
        <w:rPr>
          <w:spacing w:val="-2"/>
        </w:rPr>
        <w:t>благополучия: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firstLine="760"/>
      </w:pPr>
      <w:r>
        <w:lastRenderedPageBreak/>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ED113B" w:rsidRDefault="00F26E6D">
      <w:pPr>
        <w:pStyle w:val="a3"/>
        <w:spacing w:before="1"/>
        <w:ind w:right="560" w:firstLine="760"/>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ED113B" w:rsidRDefault="00F26E6D">
      <w:pPr>
        <w:pStyle w:val="a3"/>
        <w:ind w:right="569" w:firstLine="760"/>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D113B" w:rsidRDefault="00F26E6D">
      <w:pPr>
        <w:pStyle w:val="a3"/>
        <w:ind w:left="1329"/>
      </w:pPr>
      <w:r>
        <w:t>умение</w:t>
      </w:r>
      <w:r>
        <w:rPr>
          <w:spacing w:val="-6"/>
        </w:rPr>
        <w:t xml:space="preserve"> </w:t>
      </w:r>
      <w:r>
        <w:t>принимать</w:t>
      </w:r>
      <w:r>
        <w:rPr>
          <w:spacing w:val="-2"/>
        </w:rPr>
        <w:t xml:space="preserve"> </w:t>
      </w:r>
      <w:r>
        <w:t>себя</w:t>
      </w:r>
      <w:r>
        <w:rPr>
          <w:spacing w:val="-2"/>
        </w:rPr>
        <w:t xml:space="preserve"> </w:t>
      </w:r>
      <w:r>
        <w:t>и</w:t>
      </w:r>
      <w:r>
        <w:rPr>
          <w:spacing w:val="-2"/>
        </w:rPr>
        <w:t xml:space="preserve"> </w:t>
      </w:r>
      <w:r>
        <w:t>других,</w:t>
      </w:r>
      <w:r>
        <w:rPr>
          <w:spacing w:val="-3"/>
        </w:rPr>
        <w:t xml:space="preserve"> </w:t>
      </w:r>
      <w:r>
        <w:t>не</w:t>
      </w:r>
      <w:r>
        <w:rPr>
          <w:spacing w:val="-3"/>
        </w:rPr>
        <w:t xml:space="preserve"> </w:t>
      </w:r>
      <w:r>
        <w:rPr>
          <w:spacing w:val="-2"/>
        </w:rPr>
        <w:t>осуждая;</w:t>
      </w:r>
    </w:p>
    <w:p w:rsidR="00ED113B" w:rsidRDefault="00F26E6D">
      <w:pPr>
        <w:pStyle w:val="a3"/>
        <w:ind w:right="566" w:firstLine="760"/>
      </w:pPr>
      <w: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ED113B" w:rsidRDefault="00F26E6D">
      <w:pPr>
        <w:pStyle w:val="a3"/>
        <w:ind w:left="1329"/>
      </w:pPr>
      <w:r>
        <w:t>трудового</w:t>
      </w:r>
      <w:r>
        <w:rPr>
          <w:spacing w:val="-3"/>
        </w:rPr>
        <w:t xml:space="preserve"> </w:t>
      </w:r>
      <w:r>
        <w:rPr>
          <w:spacing w:val="-2"/>
        </w:rPr>
        <w:t>воспитания:</w:t>
      </w:r>
    </w:p>
    <w:p w:rsidR="00ED113B" w:rsidRDefault="00F26E6D">
      <w:pPr>
        <w:pStyle w:val="a3"/>
        <w:ind w:right="568" w:firstLine="760"/>
      </w:pPr>
      <w:r>
        <w:t>установка на активное участие в решении практических задач (в рамках семьи, 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D113B" w:rsidRDefault="00F26E6D">
      <w:pPr>
        <w:pStyle w:val="a3"/>
        <w:spacing w:before="1"/>
        <w:ind w:right="560" w:firstLine="760"/>
      </w:pPr>
      <w: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w:t>
      </w:r>
      <w:r>
        <w:rPr>
          <w:spacing w:val="-2"/>
        </w:rPr>
        <w:t>потребностей;</w:t>
      </w:r>
    </w:p>
    <w:p w:rsidR="00ED113B" w:rsidRDefault="00F26E6D">
      <w:pPr>
        <w:pStyle w:val="a3"/>
        <w:ind w:left="1329" w:right="4382"/>
      </w:pPr>
      <w:r>
        <w:t>умение</w:t>
      </w:r>
      <w:r>
        <w:rPr>
          <w:spacing w:val="-8"/>
        </w:rPr>
        <w:t xml:space="preserve"> </w:t>
      </w:r>
      <w:r>
        <w:t>рассказать</w:t>
      </w:r>
      <w:r>
        <w:rPr>
          <w:spacing w:val="-6"/>
        </w:rPr>
        <w:t xml:space="preserve"> </w:t>
      </w:r>
      <w:r>
        <w:t>о</w:t>
      </w:r>
      <w:r>
        <w:rPr>
          <w:spacing w:val="-7"/>
        </w:rPr>
        <w:t xml:space="preserve"> </w:t>
      </w:r>
      <w:r>
        <w:t>своих</w:t>
      </w:r>
      <w:r>
        <w:rPr>
          <w:spacing w:val="-8"/>
        </w:rPr>
        <w:t xml:space="preserve"> </w:t>
      </w:r>
      <w:r>
        <w:t>планах</w:t>
      </w:r>
      <w:r>
        <w:rPr>
          <w:spacing w:val="-5"/>
        </w:rPr>
        <w:t xml:space="preserve"> </w:t>
      </w:r>
      <w:r>
        <w:t>на</w:t>
      </w:r>
      <w:r>
        <w:rPr>
          <w:spacing w:val="-8"/>
        </w:rPr>
        <w:t xml:space="preserve"> </w:t>
      </w:r>
      <w:r>
        <w:t>будущее; экологического воспитания:</w:t>
      </w:r>
    </w:p>
    <w:p w:rsidR="00ED113B" w:rsidRDefault="00F26E6D">
      <w:pPr>
        <w:pStyle w:val="a3"/>
        <w:ind w:right="569" w:firstLine="760"/>
      </w:pPr>
      <w:r>
        <w:t>ориентация</w:t>
      </w:r>
      <w:r>
        <w:rPr>
          <w:spacing w:val="-4"/>
        </w:rPr>
        <w:t xml:space="preserve"> </w:t>
      </w:r>
      <w:r>
        <w:t>на</w:t>
      </w:r>
      <w:r>
        <w:rPr>
          <w:spacing w:val="-3"/>
        </w:rPr>
        <w:t xml:space="preserve"> </w:t>
      </w:r>
      <w:r>
        <w:t>применение</w:t>
      </w:r>
      <w:r>
        <w:rPr>
          <w:spacing w:val="-3"/>
        </w:rPr>
        <w:t xml:space="preserve"> </w:t>
      </w:r>
      <w:r>
        <w:t>знаний</w:t>
      </w:r>
      <w:r>
        <w:rPr>
          <w:spacing w:val="-1"/>
        </w:rPr>
        <w:t xml:space="preserve"> </w:t>
      </w:r>
      <w:r>
        <w:t>из</w:t>
      </w:r>
      <w:r>
        <w:rPr>
          <w:spacing w:val="-1"/>
        </w:rPr>
        <w:t xml:space="preserve"> </w:t>
      </w:r>
      <w:r>
        <w:t>области</w:t>
      </w:r>
      <w:r>
        <w:rPr>
          <w:spacing w:val="-3"/>
        </w:rPr>
        <w:t xml:space="preserve"> </w:t>
      </w:r>
      <w:r>
        <w:t>социальных и</w:t>
      </w:r>
      <w:r>
        <w:rPr>
          <w:spacing w:val="-1"/>
        </w:rPr>
        <w:t xml:space="preserve"> </w:t>
      </w:r>
      <w:r>
        <w:t>естественных наук</w:t>
      </w:r>
      <w:r>
        <w:rPr>
          <w:spacing w:val="-2"/>
        </w:rPr>
        <w:t xml:space="preserve"> </w:t>
      </w:r>
      <w:r>
        <w:t>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ED113B" w:rsidRDefault="00F26E6D">
      <w:pPr>
        <w:pStyle w:val="a3"/>
        <w:ind w:right="566" w:firstLine="760"/>
      </w:pPr>
      <w: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rPr>
        <w:t>направленности;</w:t>
      </w:r>
    </w:p>
    <w:p w:rsidR="00ED113B" w:rsidRDefault="00F26E6D">
      <w:pPr>
        <w:pStyle w:val="a3"/>
        <w:spacing w:before="1"/>
        <w:ind w:left="1329"/>
      </w:pPr>
      <w:r>
        <w:t>ценности</w:t>
      </w:r>
      <w:r>
        <w:rPr>
          <w:spacing w:val="-5"/>
        </w:rPr>
        <w:t xml:space="preserve"> </w:t>
      </w:r>
      <w:r>
        <w:t>научного</w:t>
      </w:r>
      <w:r>
        <w:rPr>
          <w:spacing w:val="-4"/>
        </w:rPr>
        <w:t xml:space="preserve"> </w:t>
      </w:r>
      <w:r>
        <w:rPr>
          <w:spacing w:val="-2"/>
        </w:rPr>
        <w:t>познания:</w:t>
      </w:r>
    </w:p>
    <w:p w:rsidR="00ED113B" w:rsidRDefault="00F26E6D">
      <w:pPr>
        <w:pStyle w:val="a3"/>
        <w:ind w:right="563" w:firstLine="760"/>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D113B" w:rsidRDefault="00F26E6D">
      <w:pPr>
        <w:pStyle w:val="a3"/>
        <w:spacing w:before="1"/>
        <w:ind w:left="1329"/>
      </w:pPr>
      <w:r>
        <w:t>адаптации</w:t>
      </w:r>
      <w:r>
        <w:rPr>
          <w:spacing w:val="66"/>
        </w:rPr>
        <w:t xml:space="preserve"> </w:t>
      </w:r>
      <w:r>
        <w:t>обучающегося</w:t>
      </w:r>
      <w:r>
        <w:rPr>
          <w:spacing w:val="68"/>
        </w:rPr>
        <w:t xml:space="preserve"> </w:t>
      </w:r>
      <w:r>
        <w:t>к</w:t>
      </w:r>
      <w:r>
        <w:rPr>
          <w:spacing w:val="68"/>
        </w:rPr>
        <w:t xml:space="preserve"> </w:t>
      </w:r>
      <w:r>
        <w:t>изменяющимся</w:t>
      </w:r>
      <w:r>
        <w:rPr>
          <w:spacing w:val="68"/>
        </w:rPr>
        <w:t xml:space="preserve"> </w:t>
      </w:r>
      <w:r>
        <w:t>условиям</w:t>
      </w:r>
      <w:r>
        <w:rPr>
          <w:spacing w:val="67"/>
        </w:rPr>
        <w:t xml:space="preserve"> </w:t>
      </w:r>
      <w:r>
        <w:t>социальной</w:t>
      </w:r>
      <w:r>
        <w:rPr>
          <w:spacing w:val="69"/>
        </w:rPr>
        <w:t xml:space="preserve"> </w:t>
      </w:r>
      <w:r>
        <w:t>и</w:t>
      </w:r>
      <w:r>
        <w:rPr>
          <w:spacing w:val="69"/>
        </w:rPr>
        <w:t xml:space="preserve"> </w:t>
      </w:r>
      <w:r>
        <w:rPr>
          <w:spacing w:val="-2"/>
        </w:rPr>
        <w:t>природной</w:t>
      </w:r>
    </w:p>
    <w:p w:rsidR="00ED113B" w:rsidRDefault="00F26E6D">
      <w:pPr>
        <w:pStyle w:val="a3"/>
        <w:jc w:val="left"/>
      </w:pPr>
      <w:r>
        <w:rPr>
          <w:spacing w:val="-2"/>
        </w:rPr>
        <w:t>среды:</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8" w:firstLine="760"/>
      </w:pPr>
      <w:r>
        <w:lastRenderedPageBreak/>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D113B" w:rsidRDefault="00F26E6D">
      <w:pPr>
        <w:pStyle w:val="a3"/>
        <w:spacing w:before="1"/>
        <w:ind w:right="561" w:firstLine="760"/>
      </w:pPr>
      <w:r>
        <w:t>потребность</w:t>
      </w:r>
      <w:r>
        <w:rPr>
          <w:spacing w:val="-1"/>
        </w:rPr>
        <w:t xml:space="preserve"> </w:t>
      </w:r>
      <w:r>
        <w:t>во взаимодействии в условиях неопределенности, открытость опыту</w:t>
      </w:r>
      <w:r>
        <w:rPr>
          <w:spacing w:val="-7"/>
        </w:rPr>
        <w:t xml:space="preserve"> </w:t>
      </w:r>
      <w:r>
        <w:t>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w:t>
      </w:r>
      <w:r>
        <w:rPr>
          <w:spacing w:val="-5"/>
        </w:rPr>
        <w:t xml:space="preserve"> </w:t>
      </w:r>
      <w:r>
        <w:t>окружающую</w:t>
      </w:r>
      <w:r>
        <w:rPr>
          <w:spacing w:val="-4"/>
        </w:rPr>
        <w:t xml:space="preserve"> </w:t>
      </w:r>
      <w:r>
        <w:t>среду,</w:t>
      </w:r>
      <w:r>
        <w:rPr>
          <w:spacing w:val="-2"/>
        </w:rPr>
        <w:t xml:space="preserve"> </w:t>
      </w:r>
      <w:r>
        <w:t>достижения</w:t>
      </w:r>
      <w:r>
        <w:rPr>
          <w:spacing w:val="-4"/>
        </w:rPr>
        <w:t xml:space="preserve"> </w:t>
      </w:r>
      <w:r>
        <w:t>целей</w:t>
      </w:r>
      <w:r>
        <w:rPr>
          <w:spacing w:val="-4"/>
        </w:rPr>
        <w:t xml:space="preserve"> </w:t>
      </w:r>
      <w:r>
        <w:t>и</w:t>
      </w:r>
      <w:r>
        <w:rPr>
          <w:spacing w:val="-4"/>
        </w:rPr>
        <w:t xml:space="preserve"> </w:t>
      </w:r>
      <w:r>
        <w:t>преодоления</w:t>
      </w:r>
      <w:r>
        <w:rPr>
          <w:spacing w:val="-4"/>
        </w:rPr>
        <w:t xml:space="preserve"> </w:t>
      </w:r>
      <w:r>
        <w:t>вызовов,</w:t>
      </w:r>
      <w:r>
        <w:rPr>
          <w:spacing w:val="-4"/>
        </w:rPr>
        <w:t xml:space="preserve"> </w:t>
      </w:r>
      <w:r>
        <w:t>возможных</w:t>
      </w:r>
      <w:r>
        <w:rPr>
          <w:spacing w:val="-3"/>
        </w:rPr>
        <w:t xml:space="preserve"> </w:t>
      </w:r>
      <w:r>
        <w:t xml:space="preserve">глобальных </w:t>
      </w:r>
      <w:r>
        <w:rPr>
          <w:spacing w:val="-2"/>
        </w:rPr>
        <w:t>последствий;</w:t>
      </w:r>
    </w:p>
    <w:p w:rsidR="00ED113B" w:rsidRDefault="00F26E6D">
      <w:pPr>
        <w:pStyle w:val="a3"/>
        <w:ind w:right="559" w:firstLine="760"/>
      </w:pPr>
      <w:r>
        <w:t>способность осознавать стрессовую ситуацию, оценивать происходящие</w:t>
      </w:r>
      <w:r>
        <w:rPr>
          <w:spacing w:val="40"/>
        </w:rPr>
        <w:t xml:space="preserve"> </w:t>
      </w:r>
      <w:r>
        <w:t>изменения и их последствия, опираясь на жизненный, речевой и читательский опыт, воспринимать стрессовую ситуацию как вызов, требующий контрмер; оценивать</w:t>
      </w:r>
      <w:r>
        <w:rPr>
          <w:spacing w:val="40"/>
        </w:rPr>
        <w:t xml:space="preserve"> </w:t>
      </w:r>
      <w:r>
        <w:t>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ED113B" w:rsidRDefault="00F26E6D">
      <w:pPr>
        <w:pStyle w:val="a3"/>
        <w:spacing w:before="1"/>
        <w:ind w:right="560" w:firstLine="760"/>
      </w:pPr>
      <w:r>
        <w:t xml:space="preserve">В результате изучения русского языка на уровне основного общего образования у обучающегося будут сформированы следующие </w:t>
      </w:r>
      <w:r>
        <w:rPr>
          <w:b/>
        </w:rPr>
        <w:t>метапредметные результаты</w:t>
      </w:r>
      <w:r>
        <w:t xml:space="preserve">: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ED113B" w:rsidRDefault="00F26E6D">
      <w:pPr>
        <w:pStyle w:val="a3"/>
        <w:ind w:right="561" w:firstLine="760"/>
      </w:pPr>
      <w:r>
        <w:t>У обучающегося будут сформированы следующие базовые логические действия как часть познавательных универсальных учебных действий:</w:t>
      </w:r>
    </w:p>
    <w:p w:rsidR="00ED113B" w:rsidRDefault="00F26E6D">
      <w:pPr>
        <w:pStyle w:val="a3"/>
        <w:ind w:right="570" w:firstLine="739"/>
      </w:pPr>
      <w:r>
        <w:t>выявлять и характеризовать существенные признаки языковых единиц, языковых явлений и процессов;</w:t>
      </w:r>
    </w:p>
    <w:p w:rsidR="00ED113B" w:rsidRDefault="00F26E6D">
      <w:pPr>
        <w:pStyle w:val="a3"/>
        <w:ind w:right="568" w:firstLine="739"/>
      </w:pPr>
      <w:r>
        <w:t>устанавливать существенный признак классификации языковых единиц (явлений), основания</w:t>
      </w:r>
      <w:r>
        <w:rPr>
          <w:spacing w:val="-1"/>
        </w:rPr>
        <w:t xml:space="preserve"> </w:t>
      </w:r>
      <w:r>
        <w:t>для обобщения</w:t>
      </w:r>
      <w:r>
        <w:rPr>
          <w:spacing w:val="-1"/>
        </w:rPr>
        <w:t xml:space="preserve"> </w:t>
      </w:r>
      <w:r>
        <w:t>и сравнения,</w:t>
      </w:r>
      <w:r>
        <w:rPr>
          <w:spacing w:val="-3"/>
        </w:rPr>
        <w:t xml:space="preserve"> </w:t>
      </w:r>
      <w:r>
        <w:t>критерии</w:t>
      </w:r>
      <w:r>
        <w:rPr>
          <w:spacing w:val="-2"/>
        </w:rPr>
        <w:t xml:space="preserve"> </w:t>
      </w:r>
      <w:r>
        <w:t>проводимого</w:t>
      </w:r>
      <w:r>
        <w:rPr>
          <w:spacing w:val="-1"/>
        </w:rPr>
        <w:t xml:space="preserve"> </w:t>
      </w:r>
      <w:r>
        <w:t>анализа,</w:t>
      </w:r>
      <w:r>
        <w:rPr>
          <w:spacing w:val="-1"/>
        </w:rPr>
        <w:t xml:space="preserve"> </w:t>
      </w:r>
      <w:r>
        <w:t>классифицировать языковые единицы по существенному признаку;</w:t>
      </w:r>
    </w:p>
    <w:p w:rsidR="00ED113B" w:rsidRDefault="00F26E6D">
      <w:pPr>
        <w:pStyle w:val="a3"/>
        <w:ind w:right="569" w:firstLine="739"/>
      </w:pPr>
      <w: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ED113B" w:rsidRDefault="00F26E6D">
      <w:pPr>
        <w:pStyle w:val="a3"/>
        <w:spacing w:before="1"/>
        <w:ind w:right="568" w:firstLine="739"/>
      </w:pPr>
      <w:r>
        <w:t>выявлять дефицит информации текста, необходимой для решения поставленной учебной задачи;</w:t>
      </w:r>
    </w:p>
    <w:p w:rsidR="00ED113B" w:rsidRDefault="00F26E6D">
      <w:pPr>
        <w:pStyle w:val="a3"/>
        <w:ind w:right="569" w:firstLine="739"/>
      </w:pPr>
      <w: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D113B" w:rsidRDefault="00F26E6D">
      <w:pPr>
        <w:pStyle w:val="a3"/>
        <w:ind w:right="568" w:firstLine="739"/>
      </w:pPr>
      <w: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ED113B" w:rsidRDefault="00F26E6D">
      <w:pPr>
        <w:pStyle w:val="a3"/>
        <w:ind w:right="568" w:firstLine="73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ED113B" w:rsidRDefault="00F26E6D">
      <w:pPr>
        <w:pStyle w:val="a3"/>
        <w:ind w:right="572" w:firstLine="739"/>
      </w:pPr>
      <w:r>
        <w:t xml:space="preserve">использовать вопросы как исследовательский инструмент познания в языковом </w:t>
      </w:r>
      <w:r>
        <w:rPr>
          <w:spacing w:val="-2"/>
        </w:rPr>
        <w:t>образовании;</w:t>
      </w:r>
    </w:p>
    <w:p w:rsidR="00ED113B" w:rsidRDefault="00F26E6D">
      <w:pPr>
        <w:pStyle w:val="a3"/>
        <w:spacing w:before="1"/>
        <w:ind w:right="569" w:firstLine="739"/>
      </w:pPr>
      <w: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ED113B" w:rsidRDefault="00F26E6D">
      <w:pPr>
        <w:pStyle w:val="a3"/>
        <w:ind w:right="569" w:firstLine="739"/>
      </w:pPr>
      <w:r>
        <w:t>формировать гипотезу об истинности собственных суждений и суждений других, аргументировать свою позицию, мнение;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08" w:right="563"/>
        <w:jc w:val="left"/>
      </w:pPr>
      <w:r>
        <w:lastRenderedPageBreak/>
        <w:t>составлять алгоритм действий и использовать его для решения учебных задач; проводить</w:t>
      </w:r>
      <w:r>
        <w:rPr>
          <w:spacing w:val="49"/>
        </w:rPr>
        <w:t xml:space="preserve"> </w:t>
      </w:r>
      <w:r>
        <w:t>по</w:t>
      </w:r>
      <w:r>
        <w:rPr>
          <w:spacing w:val="49"/>
        </w:rPr>
        <w:t xml:space="preserve"> </w:t>
      </w:r>
      <w:r>
        <w:t>самостоятельно</w:t>
      </w:r>
      <w:r>
        <w:rPr>
          <w:spacing w:val="49"/>
        </w:rPr>
        <w:t xml:space="preserve"> </w:t>
      </w:r>
      <w:r>
        <w:t>составленному</w:t>
      </w:r>
      <w:r>
        <w:rPr>
          <w:spacing w:val="47"/>
        </w:rPr>
        <w:t xml:space="preserve"> </w:t>
      </w:r>
      <w:r>
        <w:t>плану</w:t>
      </w:r>
      <w:r>
        <w:rPr>
          <w:spacing w:val="43"/>
        </w:rPr>
        <w:t xml:space="preserve"> </w:t>
      </w:r>
      <w:r>
        <w:t>небольшое</w:t>
      </w:r>
      <w:r>
        <w:rPr>
          <w:spacing w:val="48"/>
        </w:rPr>
        <w:t xml:space="preserve"> </w:t>
      </w:r>
      <w:r>
        <w:t>исследование</w:t>
      </w:r>
      <w:r>
        <w:rPr>
          <w:spacing w:val="48"/>
        </w:rPr>
        <w:t xml:space="preserve"> </w:t>
      </w:r>
      <w:r>
        <w:rPr>
          <w:spacing w:val="-5"/>
        </w:rPr>
        <w:t>по</w:t>
      </w:r>
    </w:p>
    <w:p w:rsidR="00ED113B" w:rsidRDefault="00F26E6D">
      <w:pPr>
        <w:pStyle w:val="a3"/>
        <w:ind w:right="569"/>
        <w:jc w:val="left"/>
      </w:pPr>
      <w:r>
        <w:t>установлению</w:t>
      </w:r>
      <w:r>
        <w:rPr>
          <w:spacing w:val="80"/>
        </w:rPr>
        <w:t xml:space="preserve"> </w:t>
      </w:r>
      <w:r>
        <w:t>особенностей</w:t>
      </w:r>
      <w:r>
        <w:rPr>
          <w:spacing w:val="80"/>
        </w:rPr>
        <w:t xml:space="preserve"> </w:t>
      </w:r>
      <w:r>
        <w:t>языковых</w:t>
      </w:r>
      <w:r>
        <w:rPr>
          <w:spacing w:val="80"/>
        </w:rPr>
        <w:t xml:space="preserve"> </w:t>
      </w:r>
      <w:r>
        <w:t>единиц,</w:t>
      </w:r>
      <w:r>
        <w:rPr>
          <w:spacing w:val="80"/>
        </w:rPr>
        <w:t xml:space="preserve"> </w:t>
      </w:r>
      <w:r>
        <w:t>процессов,</w:t>
      </w:r>
      <w:r>
        <w:rPr>
          <w:spacing w:val="80"/>
        </w:rPr>
        <w:t xml:space="preserve"> </w:t>
      </w:r>
      <w:r>
        <w:t>причинно-</w:t>
      </w:r>
      <w:r>
        <w:rPr>
          <w:spacing w:val="80"/>
        </w:rPr>
        <w:t xml:space="preserve"> </w:t>
      </w:r>
      <w:r>
        <w:t>следственных связей и зависимостей объектов между собой;</w:t>
      </w:r>
    </w:p>
    <w:p w:rsidR="00ED113B" w:rsidRDefault="00F26E6D">
      <w:pPr>
        <w:pStyle w:val="a3"/>
        <w:spacing w:before="1"/>
        <w:ind w:right="570" w:firstLine="760"/>
      </w:pPr>
      <w:r>
        <w:t>оценивать на применимость и достоверность информацию, полученную в ходе лингвистического исследования (эксперимента);</w:t>
      </w:r>
    </w:p>
    <w:p w:rsidR="00ED113B" w:rsidRDefault="00F26E6D">
      <w:pPr>
        <w:pStyle w:val="a3"/>
        <w:ind w:right="564" w:firstLine="760"/>
      </w:pPr>
      <w:r>
        <w:t>самостоятельно</w:t>
      </w:r>
      <w:r>
        <w:rPr>
          <w:spacing w:val="-5"/>
        </w:rPr>
        <w:t xml:space="preserve"> </w:t>
      </w:r>
      <w:r>
        <w:t>формулировать</w:t>
      </w:r>
      <w:r>
        <w:rPr>
          <w:spacing w:val="-4"/>
        </w:rPr>
        <w:t xml:space="preserve"> </w:t>
      </w:r>
      <w:r>
        <w:t>обобщения</w:t>
      </w:r>
      <w:r>
        <w:rPr>
          <w:spacing w:val="-8"/>
        </w:rPr>
        <w:t xml:space="preserve"> </w:t>
      </w:r>
      <w:r>
        <w:t>и</w:t>
      </w:r>
      <w:r>
        <w:rPr>
          <w:spacing w:val="-7"/>
        </w:rPr>
        <w:t xml:space="preserve"> </w:t>
      </w:r>
      <w:r>
        <w:t>выводы</w:t>
      </w:r>
      <w:r>
        <w:rPr>
          <w:spacing w:val="-5"/>
        </w:rPr>
        <w:t xml:space="preserve"> </w:t>
      </w:r>
      <w:r>
        <w:t>по</w:t>
      </w:r>
      <w:r>
        <w:rPr>
          <w:spacing w:val="-5"/>
        </w:rPr>
        <w:t xml:space="preserve"> </w:t>
      </w:r>
      <w:r>
        <w:t>результатам</w:t>
      </w:r>
      <w:r>
        <w:rPr>
          <w:spacing w:val="-4"/>
        </w:rPr>
        <w:t xml:space="preserve"> </w:t>
      </w:r>
      <w:r>
        <w:t>проведённого наблюдения, исследования, владеть инструментами оценки достоверности полученных выводов и обобщений;</w:t>
      </w:r>
    </w:p>
    <w:p w:rsidR="00ED113B" w:rsidRDefault="00F26E6D">
      <w:pPr>
        <w:pStyle w:val="a3"/>
        <w:ind w:right="570" w:firstLine="760"/>
      </w:pPr>
      <w: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D113B" w:rsidRDefault="00F26E6D">
      <w:pPr>
        <w:pStyle w:val="a3"/>
        <w:ind w:right="568" w:firstLine="760"/>
      </w:pPr>
      <w:r>
        <w:t>У обучающегося будут сформированы умения работать с информацией как часть познавательных универсальных учебных действий:</w:t>
      </w:r>
    </w:p>
    <w:p w:rsidR="00ED113B" w:rsidRDefault="00F26E6D">
      <w:pPr>
        <w:pStyle w:val="a3"/>
        <w:ind w:right="568" w:firstLine="760"/>
      </w:pPr>
      <w: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ED113B" w:rsidRDefault="00F26E6D">
      <w:pPr>
        <w:pStyle w:val="a3"/>
        <w:ind w:right="567" w:firstLine="760"/>
      </w:pPr>
      <w:r>
        <w:t>выбирать, анализировать, интерпретировать, обобщать и систематизировать информацию, представленную в текстах, таблицах, схемах;</w:t>
      </w:r>
    </w:p>
    <w:p w:rsidR="00ED113B" w:rsidRDefault="00F26E6D">
      <w:pPr>
        <w:pStyle w:val="a3"/>
        <w:ind w:right="565" w:firstLine="760"/>
      </w:pPr>
      <w: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ED113B" w:rsidRDefault="00F26E6D">
      <w:pPr>
        <w:pStyle w:val="a3"/>
        <w:spacing w:before="1"/>
        <w:ind w:right="568" w:firstLine="760"/>
      </w:pPr>
      <w: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ED113B" w:rsidRDefault="00F26E6D">
      <w:pPr>
        <w:pStyle w:val="a3"/>
        <w:ind w:right="566" w:firstLine="760"/>
      </w:pPr>
      <w:r>
        <w:t>находить сходные аргументы (подтверждающие или опровергающие одну и ту же идею, версию) в различных информационных источниках;</w:t>
      </w:r>
    </w:p>
    <w:p w:rsidR="00ED113B" w:rsidRDefault="00F26E6D">
      <w:pPr>
        <w:pStyle w:val="a3"/>
        <w:ind w:right="568" w:firstLine="760"/>
      </w:pPr>
      <w: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rPr>
        <w:t>установки;</w:t>
      </w:r>
    </w:p>
    <w:p w:rsidR="00ED113B" w:rsidRDefault="00F26E6D">
      <w:pPr>
        <w:pStyle w:val="a3"/>
        <w:ind w:right="569" w:firstLine="760"/>
      </w:pPr>
      <w:r>
        <w:t>оценивать надёжность информации по критериям, предложенным учителем или сформулированным самостоятельно;</w:t>
      </w:r>
    </w:p>
    <w:p w:rsidR="00ED113B" w:rsidRDefault="00F26E6D">
      <w:pPr>
        <w:pStyle w:val="a3"/>
        <w:ind w:left="1329"/>
      </w:pPr>
      <w:r>
        <w:t>эффективно</w:t>
      </w:r>
      <w:r>
        <w:rPr>
          <w:spacing w:val="-7"/>
        </w:rPr>
        <w:t xml:space="preserve"> </w:t>
      </w:r>
      <w:r>
        <w:t>запоминать</w:t>
      </w:r>
      <w:r>
        <w:rPr>
          <w:spacing w:val="-5"/>
        </w:rPr>
        <w:t xml:space="preserve"> </w:t>
      </w:r>
      <w:r>
        <w:t>и</w:t>
      </w:r>
      <w:r>
        <w:rPr>
          <w:spacing w:val="-5"/>
        </w:rPr>
        <w:t xml:space="preserve"> </w:t>
      </w:r>
      <w:r>
        <w:t>систематизировать</w:t>
      </w:r>
      <w:r>
        <w:rPr>
          <w:spacing w:val="-5"/>
        </w:rPr>
        <w:t xml:space="preserve"> </w:t>
      </w:r>
      <w:r>
        <w:rPr>
          <w:spacing w:val="-2"/>
        </w:rPr>
        <w:t>информацию.</w:t>
      </w:r>
    </w:p>
    <w:p w:rsidR="00ED113B" w:rsidRDefault="00F26E6D">
      <w:pPr>
        <w:pStyle w:val="a3"/>
        <w:ind w:right="567" w:firstLine="760"/>
      </w:pPr>
      <w:r>
        <w:t>У обучающегося будут сформированы умения общения как часть коммуникативных универсальных учебных действий:</w:t>
      </w:r>
    </w:p>
    <w:p w:rsidR="00ED113B" w:rsidRDefault="00F26E6D">
      <w:pPr>
        <w:pStyle w:val="a3"/>
        <w:ind w:right="568" w:firstLine="760"/>
      </w:pPr>
      <w: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ED113B" w:rsidRDefault="00F26E6D">
      <w:pPr>
        <w:pStyle w:val="a3"/>
        <w:spacing w:before="1"/>
        <w:ind w:left="1329"/>
      </w:pPr>
      <w:r>
        <w:t>распознавать</w:t>
      </w:r>
      <w:r>
        <w:rPr>
          <w:spacing w:val="76"/>
        </w:rPr>
        <w:t xml:space="preserve"> </w:t>
      </w:r>
      <w:r>
        <w:t>невербальные</w:t>
      </w:r>
      <w:r>
        <w:rPr>
          <w:spacing w:val="75"/>
        </w:rPr>
        <w:t xml:space="preserve"> </w:t>
      </w:r>
      <w:r>
        <w:t>средства</w:t>
      </w:r>
      <w:r>
        <w:rPr>
          <w:spacing w:val="76"/>
        </w:rPr>
        <w:t xml:space="preserve"> </w:t>
      </w:r>
      <w:r>
        <w:t>общения,</w:t>
      </w:r>
      <w:r>
        <w:rPr>
          <w:spacing w:val="77"/>
        </w:rPr>
        <w:t xml:space="preserve"> </w:t>
      </w:r>
      <w:r>
        <w:t>понимать</w:t>
      </w:r>
      <w:r>
        <w:rPr>
          <w:spacing w:val="76"/>
        </w:rPr>
        <w:t xml:space="preserve"> </w:t>
      </w:r>
      <w:r>
        <w:t>значение</w:t>
      </w:r>
      <w:r>
        <w:rPr>
          <w:spacing w:val="77"/>
        </w:rPr>
        <w:t xml:space="preserve"> </w:t>
      </w:r>
      <w:r>
        <w:rPr>
          <w:spacing w:val="-2"/>
        </w:rPr>
        <w:t>социальных</w:t>
      </w:r>
    </w:p>
    <w:p w:rsidR="00ED113B" w:rsidRDefault="00F26E6D">
      <w:pPr>
        <w:pStyle w:val="a3"/>
        <w:jc w:val="left"/>
      </w:pPr>
      <w:r>
        <w:rPr>
          <w:spacing w:val="-2"/>
        </w:rPr>
        <w:t>знаков;</w:t>
      </w:r>
    </w:p>
    <w:p w:rsidR="00ED113B" w:rsidRDefault="00F26E6D">
      <w:pPr>
        <w:pStyle w:val="a3"/>
        <w:ind w:left="1329"/>
        <w:jc w:val="left"/>
      </w:pPr>
      <w:r>
        <w:t>знать</w:t>
      </w:r>
      <w:r>
        <w:rPr>
          <w:spacing w:val="13"/>
        </w:rPr>
        <w:t xml:space="preserve"> </w:t>
      </w:r>
      <w:r>
        <w:t>и</w:t>
      </w:r>
      <w:r>
        <w:rPr>
          <w:spacing w:val="13"/>
        </w:rPr>
        <w:t xml:space="preserve"> </w:t>
      </w:r>
      <w:r>
        <w:t>распознавать</w:t>
      </w:r>
      <w:r>
        <w:rPr>
          <w:spacing w:val="13"/>
        </w:rPr>
        <w:t xml:space="preserve"> </w:t>
      </w:r>
      <w:r>
        <w:t>предпосылки</w:t>
      </w:r>
      <w:r>
        <w:rPr>
          <w:spacing w:val="14"/>
        </w:rPr>
        <w:t xml:space="preserve"> </w:t>
      </w:r>
      <w:r>
        <w:t>конфликтных</w:t>
      </w:r>
      <w:r>
        <w:rPr>
          <w:spacing w:val="14"/>
        </w:rPr>
        <w:t xml:space="preserve"> </w:t>
      </w:r>
      <w:r>
        <w:t>ситуаций</w:t>
      </w:r>
      <w:r>
        <w:rPr>
          <w:spacing w:val="13"/>
        </w:rPr>
        <w:t xml:space="preserve"> </w:t>
      </w:r>
      <w:r>
        <w:t>и</w:t>
      </w:r>
      <w:r>
        <w:rPr>
          <w:spacing w:val="13"/>
        </w:rPr>
        <w:t xml:space="preserve"> </w:t>
      </w:r>
      <w:r>
        <w:t>смягчать</w:t>
      </w:r>
      <w:r>
        <w:rPr>
          <w:spacing w:val="14"/>
        </w:rPr>
        <w:t xml:space="preserve"> </w:t>
      </w:r>
      <w:r>
        <w:rPr>
          <w:spacing w:val="-2"/>
        </w:rPr>
        <w:t>конфликты,</w:t>
      </w:r>
    </w:p>
    <w:p w:rsidR="00ED113B" w:rsidRDefault="00F26E6D">
      <w:pPr>
        <w:pStyle w:val="a3"/>
      </w:pPr>
      <w:r>
        <w:t>вести</w:t>
      </w:r>
      <w:r>
        <w:rPr>
          <w:spacing w:val="-3"/>
        </w:rPr>
        <w:t xml:space="preserve"> </w:t>
      </w:r>
      <w:r>
        <w:rPr>
          <w:spacing w:val="-2"/>
        </w:rPr>
        <w:t>переговоры;</w:t>
      </w:r>
    </w:p>
    <w:p w:rsidR="00ED113B" w:rsidRDefault="00F26E6D">
      <w:pPr>
        <w:pStyle w:val="a3"/>
        <w:ind w:right="569" w:firstLine="760"/>
      </w:pPr>
      <w:r>
        <w:t>понимать намерения других, проявлять уважительное отношение к собеседнику и</w:t>
      </w:r>
      <w:r>
        <w:rPr>
          <w:spacing w:val="40"/>
        </w:rPr>
        <w:t xml:space="preserve"> </w:t>
      </w:r>
      <w:r>
        <w:t>в корректной форме формулировать свои возражения;</w:t>
      </w:r>
    </w:p>
    <w:p w:rsidR="00ED113B" w:rsidRDefault="00F26E6D">
      <w:pPr>
        <w:pStyle w:val="a3"/>
        <w:ind w:right="569" w:firstLine="760"/>
      </w:pPr>
      <w: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rPr>
        <w:t>общения;</w:t>
      </w:r>
    </w:p>
    <w:p w:rsidR="00ED113B" w:rsidRDefault="00F26E6D">
      <w:pPr>
        <w:pStyle w:val="a3"/>
        <w:ind w:right="570" w:firstLine="760"/>
      </w:pPr>
      <w:r>
        <w:t>сопоставлять свои суждения с суждениями других участников диалога, обнаруживать различие и сходство позиций;</w:t>
      </w:r>
    </w:p>
    <w:p w:rsidR="00ED113B" w:rsidRDefault="00F26E6D">
      <w:pPr>
        <w:pStyle w:val="a3"/>
        <w:spacing w:before="1"/>
        <w:ind w:right="566" w:firstLine="760"/>
      </w:pPr>
      <w:r>
        <w:t>публично представлять результаты проведённого языкового анализа, выполненного лингвистического эксперимента, исследования, проекта;</w:t>
      </w:r>
    </w:p>
    <w:p w:rsidR="00ED113B" w:rsidRDefault="00F26E6D">
      <w:pPr>
        <w:pStyle w:val="a3"/>
        <w:ind w:right="568" w:firstLine="760"/>
      </w:pPr>
      <w:r>
        <w:t>самостоятельно выбирать формат выступления с учётом цели презентации и особенностей</w:t>
      </w:r>
      <w:r>
        <w:rPr>
          <w:spacing w:val="-4"/>
        </w:rPr>
        <w:t xml:space="preserve"> </w:t>
      </w:r>
      <w:r>
        <w:t>аудитории и в</w:t>
      </w:r>
      <w:r>
        <w:rPr>
          <w:spacing w:val="-2"/>
        </w:rPr>
        <w:t xml:space="preserve"> </w:t>
      </w:r>
      <w:r>
        <w:t>соответствии с</w:t>
      </w:r>
      <w:r>
        <w:rPr>
          <w:spacing w:val="-2"/>
        </w:rPr>
        <w:t xml:space="preserve"> </w:t>
      </w:r>
      <w:r>
        <w:t>ним</w:t>
      </w:r>
      <w:r>
        <w:rPr>
          <w:spacing w:val="-2"/>
        </w:rPr>
        <w:t xml:space="preserve"> </w:t>
      </w:r>
      <w:r>
        <w:t>составлять</w:t>
      </w:r>
      <w:r>
        <w:rPr>
          <w:spacing w:val="2"/>
        </w:rPr>
        <w:t xml:space="preserve"> </w:t>
      </w:r>
      <w:r>
        <w:t>устные</w:t>
      </w:r>
      <w:r>
        <w:rPr>
          <w:spacing w:val="-3"/>
        </w:rPr>
        <w:t xml:space="preserve"> </w:t>
      </w:r>
      <w:r>
        <w:t>и письменные</w:t>
      </w:r>
      <w:r>
        <w:rPr>
          <w:spacing w:val="-3"/>
        </w:rPr>
        <w:t xml:space="preserve"> </w:t>
      </w:r>
      <w:r>
        <w:t>тексты</w:t>
      </w:r>
      <w:r>
        <w:rPr>
          <w:spacing w:val="-1"/>
        </w:rPr>
        <w:t xml:space="preserve"> </w:t>
      </w:r>
      <w:r>
        <w:rPr>
          <w:spacing w:val="-10"/>
        </w:rPr>
        <w:t>с</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использованием</w:t>
      </w:r>
      <w:r>
        <w:rPr>
          <w:spacing w:val="-10"/>
        </w:rPr>
        <w:t xml:space="preserve"> </w:t>
      </w:r>
      <w:r>
        <w:t>иллюстративного</w:t>
      </w:r>
      <w:r>
        <w:rPr>
          <w:spacing w:val="-9"/>
        </w:rPr>
        <w:t xml:space="preserve"> </w:t>
      </w:r>
      <w:r>
        <w:rPr>
          <w:spacing w:val="-2"/>
        </w:rPr>
        <w:t>материала.</w:t>
      </w:r>
    </w:p>
    <w:p w:rsidR="00ED113B" w:rsidRDefault="00F26E6D">
      <w:pPr>
        <w:pStyle w:val="a3"/>
        <w:tabs>
          <w:tab w:val="left" w:pos="5905"/>
          <w:tab w:val="left" w:pos="8821"/>
        </w:tabs>
        <w:ind w:right="569" w:firstLine="760"/>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tab/>
        <w:t>умения</w:t>
      </w:r>
      <w:r>
        <w:rPr>
          <w:spacing w:val="80"/>
        </w:rPr>
        <w:t xml:space="preserve"> </w:t>
      </w:r>
      <w:r>
        <w:t>самоорганизации</w:t>
      </w:r>
      <w:r>
        <w:tab/>
        <w:t>как</w:t>
      </w:r>
      <w:r>
        <w:rPr>
          <w:spacing w:val="80"/>
        </w:rPr>
        <w:t xml:space="preserve"> </w:t>
      </w:r>
      <w:r>
        <w:t>части регулятивных универсальных учебных действий:</w:t>
      </w:r>
    </w:p>
    <w:p w:rsidR="00ED113B" w:rsidRDefault="00F26E6D">
      <w:pPr>
        <w:pStyle w:val="a3"/>
        <w:spacing w:before="1"/>
        <w:ind w:right="563" w:firstLine="760"/>
        <w:jc w:val="left"/>
      </w:pPr>
      <w:r>
        <w:t>выявлять проблемы для решения в учебных и жизненных ситуациях; ориентироваться</w:t>
      </w:r>
      <w:r>
        <w:rPr>
          <w:spacing w:val="-5"/>
        </w:rPr>
        <w:t xml:space="preserve"> </w:t>
      </w:r>
      <w:r>
        <w:t>в</w:t>
      </w:r>
      <w:r>
        <w:rPr>
          <w:spacing w:val="-6"/>
        </w:rPr>
        <w:t xml:space="preserve"> </w:t>
      </w:r>
      <w:r>
        <w:t>различных</w:t>
      </w:r>
      <w:r>
        <w:rPr>
          <w:spacing w:val="-6"/>
        </w:rPr>
        <w:t xml:space="preserve"> </w:t>
      </w:r>
      <w:r>
        <w:t>подходах</w:t>
      </w:r>
      <w:r>
        <w:rPr>
          <w:spacing w:val="-3"/>
        </w:rPr>
        <w:t xml:space="preserve"> </w:t>
      </w:r>
      <w:r>
        <w:t>к</w:t>
      </w:r>
      <w:r>
        <w:rPr>
          <w:spacing w:val="-7"/>
        </w:rPr>
        <w:t xml:space="preserve"> </w:t>
      </w:r>
      <w:r>
        <w:t>принятию</w:t>
      </w:r>
      <w:r>
        <w:rPr>
          <w:spacing w:val="-5"/>
        </w:rPr>
        <w:t xml:space="preserve"> </w:t>
      </w:r>
      <w:r>
        <w:t>решений</w:t>
      </w:r>
      <w:r>
        <w:rPr>
          <w:spacing w:val="-5"/>
        </w:rPr>
        <w:t xml:space="preserve"> </w:t>
      </w:r>
      <w:r>
        <w:t>(индивидуальное,</w:t>
      </w:r>
      <w:r>
        <w:rPr>
          <w:spacing w:val="-5"/>
        </w:rPr>
        <w:t xml:space="preserve"> </w:t>
      </w:r>
      <w:r>
        <w:t>принятие решения в группе, принятие решения группой);</w:t>
      </w:r>
    </w:p>
    <w:p w:rsidR="00ED113B" w:rsidRDefault="00F26E6D">
      <w:pPr>
        <w:pStyle w:val="a3"/>
        <w:ind w:right="568" w:firstLine="760"/>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D113B" w:rsidRDefault="00F26E6D">
      <w:pPr>
        <w:pStyle w:val="a3"/>
        <w:ind w:right="560" w:firstLine="760"/>
      </w:pPr>
      <w:r>
        <w:t>самостоятельно составлять план действий, вносить необходимые коррективы в ходе его реализации;</w:t>
      </w:r>
    </w:p>
    <w:p w:rsidR="00ED113B" w:rsidRDefault="00F26E6D">
      <w:pPr>
        <w:pStyle w:val="a3"/>
        <w:ind w:left="1329"/>
      </w:pPr>
      <w:r>
        <w:t>проводить</w:t>
      </w:r>
      <w:r>
        <w:rPr>
          <w:spacing w:val="-3"/>
        </w:rPr>
        <w:t xml:space="preserve"> </w:t>
      </w:r>
      <w:r>
        <w:t>выбор</w:t>
      </w:r>
      <w:r>
        <w:rPr>
          <w:spacing w:val="-2"/>
        </w:rPr>
        <w:t xml:space="preserve"> </w:t>
      </w:r>
      <w:r>
        <w:t>и</w:t>
      </w:r>
      <w:r>
        <w:rPr>
          <w:spacing w:val="-2"/>
        </w:rPr>
        <w:t xml:space="preserve"> </w:t>
      </w:r>
      <w:r>
        <w:t>брать</w:t>
      </w:r>
      <w:r>
        <w:rPr>
          <w:spacing w:val="-1"/>
        </w:rPr>
        <w:t xml:space="preserve"> </w:t>
      </w:r>
      <w:r>
        <w:t>ответственность</w:t>
      </w:r>
      <w:r>
        <w:rPr>
          <w:spacing w:val="-3"/>
        </w:rPr>
        <w:t xml:space="preserve"> </w:t>
      </w:r>
      <w:r>
        <w:t>за</w:t>
      </w:r>
      <w:r>
        <w:rPr>
          <w:spacing w:val="-3"/>
        </w:rPr>
        <w:t xml:space="preserve"> </w:t>
      </w:r>
      <w:r>
        <w:rPr>
          <w:spacing w:val="-2"/>
        </w:rPr>
        <w:t>решение.</w:t>
      </w:r>
    </w:p>
    <w:p w:rsidR="00ED113B" w:rsidRDefault="00F26E6D">
      <w:pPr>
        <w:pStyle w:val="a3"/>
        <w:ind w:right="567" w:firstLine="760"/>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ED113B" w:rsidRDefault="00F26E6D">
      <w:pPr>
        <w:pStyle w:val="a3"/>
        <w:ind w:right="565" w:firstLine="760"/>
      </w:pPr>
      <w:r>
        <w:t>владеть разными способами самоконтроля (в том числе речевого), самомотивации и рефлексии;</w:t>
      </w:r>
    </w:p>
    <w:p w:rsidR="00ED113B" w:rsidRDefault="00F26E6D">
      <w:pPr>
        <w:pStyle w:val="a3"/>
        <w:ind w:left="1329"/>
      </w:pPr>
      <w:r>
        <w:t>давать</w:t>
      </w:r>
      <w:r>
        <w:rPr>
          <w:spacing w:val="-4"/>
        </w:rPr>
        <w:t xml:space="preserve"> </w:t>
      </w:r>
      <w:r>
        <w:t>оценку</w:t>
      </w:r>
      <w:r>
        <w:rPr>
          <w:spacing w:val="-5"/>
        </w:rPr>
        <w:t xml:space="preserve"> </w:t>
      </w:r>
      <w:r>
        <w:t>учебной</w:t>
      </w:r>
      <w:r>
        <w:rPr>
          <w:spacing w:val="-3"/>
        </w:rPr>
        <w:t xml:space="preserve"> </w:t>
      </w:r>
      <w:r>
        <w:t>ситуации</w:t>
      </w:r>
      <w:r>
        <w:rPr>
          <w:spacing w:val="-2"/>
        </w:rPr>
        <w:t xml:space="preserve"> </w:t>
      </w:r>
      <w:r>
        <w:t>и</w:t>
      </w:r>
      <w:r>
        <w:rPr>
          <w:spacing w:val="-3"/>
        </w:rPr>
        <w:t xml:space="preserve"> </w:t>
      </w:r>
      <w:r>
        <w:t>предлагать</w:t>
      </w:r>
      <w:r>
        <w:rPr>
          <w:spacing w:val="-3"/>
        </w:rPr>
        <w:t xml:space="preserve"> </w:t>
      </w:r>
      <w:r>
        <w:t>план</w:t>
      </w:r>
      <w:r>
        <w:rPr>
          <w:spacing w:val="-3"/>
        </w:rPr>
        <w:t xml:space="preserve"> </w:t>
      </w:r>
      <w:r>
        <w:t>её</w:t>
      </w:r>
      <w:r>
        <w:rPr>
          <w:spacing w:val="-3"/>
        </w:rPr>
        <w:t xml:space="preserve"> </w:t>
      </w:r>
      <w:r>
        <w:rPr>
          <w:spacing w:val="-2"/>
        </w:rPr>
        <w:t>изменения;</w:t>
      </w:r>
    </w:p>
    <w:p w:rsidR="00ED113B" w:rsidRDefault="00F26E6D">
      <w:pPr>
        <w:pStyle w:val="a3"/>
        <w:ind w:right="570" w:firstLine="760"/>
      </w:pPr>
      <w:r>
        <w:t>предвидеть трудности, которые могут возникнуть при решении учебной задачи, и адаптировать решение к меняющимся обстоятельствам;</w:t>
      </w:r>
    </w:p>
    <w:p w:rsidR="00ED113B" w:rsidRDefault="00F26E6D">
      <w:pPr>
        <w:pStyle w:val="a3"/>
        <w:ind w:right="565" w:firstLine="760"/>
      </w:pPr>
      <w: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ED113B" w:rsidRDefault="00F26E6D">
      <w:pPr>
        <w:pStyle w:val="a3"/>
        <w:spacing w:before="1"/>
        <w:ind w:left="1329" w:right="569"/>
        <w:jc w:val="left"/>
      </w:pPr>
      <w:r>
        <w:t>развивать способность управлять собственными эмоциями и эмоциями других; выявлять</w:t>
      </w:r>
      <w:r>
        <w:rPr>
          <w:spacing w:val="69"/>
          <w:w w:val="150"/>
        </w:rPr>
        <w:t xml:space="preserve"> </w:t>
      </w:r>
      <w:r>
        <w:t>и</w:t>
      </w:r>
      <w:r>
        <w:rPr>
          <w:spacing w:val="72"/>
          <w:w w:val="150"/>
        </w:rPr>
        <w:t xml:space="preserve"> </w:t>
      </w:r>
      <w:r>
        <w:t>анализировать</w:t>
      </w:r>
      <w:r>
        <w:rPr>
          <w:spacing w:val="71"/>
          <w:w w:val="150"/>
        </w:rPr>
        <w:t xml:space="preserve"> </w:t>
      </w:r>
      <w:r>
        <w:t>причины</w:t>
      </w:r>
      <w:r>
        <w:rPr>
          <w:spacing w:val="70"/>
          <w:w w:val="150"/>
        </w:rPr>
        <w:t xml:space="preserve"> </w:t>
      </w:r>
      <w:r>
        <w:t>эмоций;</w:t>
      </w:r>
      <w:r>
        <w:rPr>
          <w:spacing w:val="71"/>
          <w:w w:val="150"/>
        </w:rPr>
        <w:t xml:space="preserve"> </w:t>
      </w:r>
      <w:r>
        <w:t>понимать</w:t>
      </w:r>
      <w:r>
        <w:rPr>
          <w:spacing w:val="71"/>
          <w:w w:val="150"/>
        </w:rPr>
        <w:t xml:space="preserve"> </w:t>
      </w:r>
      <w:r>
        <w:t>мотивы</w:t>
      </w:r>
      <w:r>
        <w:rPr>
          <w:spacing w:val="68"/>
          <w:w w:val="150"/>
        </w:rPr>
        <w:t xml:space="preserve"> </w:t>
      </w:r>
      <w:r>
        <w:t>и</w:t>
      </w:r>
      <w:r>
        <w:rPr>
          <w:spacing w:val="70"/>
          <w:w w:val="150"/>
        </w:rPr>
        <w:t xml:space="preserve"> </w:t>
      </w:r>
      <w:r>
        <w:rPr>
          <w:spacing w:val="-2"/>
        </w:rPr>
        <w:t>намерения</w:t>
      </w:r>
    </w:p>
    <w:p w:rsidR="00ED113B" w:rsidRDefault="00F26E6D">
      <w:pPr>
        <w:pStyle w:val="a3"/>
        <w:jc w:val="left"/>
      </w:pPr>
      <w:r>
        <w:t>другого</w:t>
      </w:r>
      <w:r>
        <w:rPr>
          <w:spacing w:val="80"/>
        </w:rPr>
        <w:t xml:space="preserve"> </w:t>
      </w:r>
      <w:r>
        <w:t>человека,</w:t>
      </w:r>
      <w:r>
        <w:rPr>
          <w:spacing w:val="80"/>
        </w:rPr>
        <w:t xml:space="preserve"> </w:t>
      </w:r>
      <w:r>
        <w:t>анализируя</w:t>
      </w:r>
      <w:r>
        <w:rPr>
          <w:spacing w:val="80"/>
        </w:rPr>
        <w:t xml:space="preserve"> </w:t>
      </w:r>
      <w:r>
        <w:t>речевую</w:t>
      </w:r>
      <w:r>
        <w:rPr>
          <w:spacing w:val="80"/>
        </w:rPr>
        <w:t xml:space="preserve"> </w:t>
      </w:r>
      <w:r>
        <w:t>ситуацию;</w:t>
      </w:r>
      <w:r>
        <w:rPr>
          <w:spacing w:val="80"/>
        </w:rPr>
        <w:t xml:space="preserve"> </w:t>
      </w:r>
      <w:r>
        <w:t>регулировать</w:t>
      </w:r>
      <w:r>
        <w:rPr>
          <w:spacing w:val="80"/>
        </w:rPr>
        <w:t xml:space="preserve"> </w:t>
      </w:r>
      <w:r>
        <w:t>способ</w:t>
      </w:r>
      <w:r>
        <w:rPr>
          <w:spacing w:val="80"/>
        </w:rPr>
        <w:t xml:space="preserve"> </w:t>
      </w:r>
      <w:r>
        <w:t>выражения</w:t>
      </w:r>
      <w:r>
        <w:rPr>
          <w:spacing w:val="80"/>
        </w:rPr>
        <w:t xml:space="preserve"> </w:t>
      </w:r>
      <w:r>
        <w:t>собственных эмоций;</w:t>
      </w:r>
    </w:p>
    <w:p w:rsidR="00ED113B" w:rsidRDefault="00F26E6D">
      <w:pPr>
        <w:pStyle w:val="a3"/>
        <w:ind w:left="1329" w:right="2458"/>
        <w:jc w:val="left"/>
      </w:pPr>
      <w:r>
        <w:t>осознанно</w:t>
      </w:r>
      <w:r>
        <w:rPr>
          <w:spacing w:val="-4"/>
        </w:rPr>
        <w:t xml:space="preserve"> </w:t>
      </w:r>
      <w:r>
        <w:t>относиться</w:t>
      </w:r>
      <w:r>
        <w:rPr>
          <w:spacing w:val="-4"/>
        </w:rPr>
        <w:t xml:space="preserve"> </w:t>
      </w:r>
      <w:r>
        <w:t>к</w:t>
      </w:r>
      <w:r>
        <w:rPr>
          <w:spacing w:val="-6"/>
        </w:rPr>
        <w:t xml:space="preserve"> </w:t>
      </w:r>
      <w:r>
        <w:t>другому</w:t>
      </w:r>
      <w:r>
        <w:rPr>
          <w:spacing w:val="-7"/>
        </w:rPr>
        <w:t xml:space="preserve"> </w:t>
      </w:r>
      <w:r>
        <w:t>человеку</w:t>
      </w:r>
      <w:r>
        <w:rPr>
          <w:spacing w:val="-9"/>
        </w:rPr>
        <w:t xml:space="preserve"> </w:t>
      </w:r>
      <w:r>
        <w:t>и</w:t>
      </w:r>
      <w:r>
        <w:rPr>
          <w:spacing w:val="-4"/>
        </w:rPr>
        <w:t xml:space="preserve"> </w:t>
      </w:r>
      <w:r>
        <w:t>его</w:t>
      </w:r>
      <w:r>
        <w:rPr>
          <w:spacing w:val="-4"/>
        </w:rPr>
        <w:t xml:space="preserve"> </w:t>
      </w:r>
      <w:r>
        <w:t>мнению; признавать своё и чужое право на ошибку;</w:t>
      </w:r>
    </w:p>
    <w:p w:rsidR="00ED113B" w:rsidRDefault="00F26E6D">
      <w:pPr>
        <w:pStyle w:val="a3"/>
        <w:ind w:left="1329" w:right="5032"/>
        <w:jc w:val="left"/>
      </w:pPr>
      <w:r>
        <w:t>принимать</w:t>
      </w:r>
      <w:r>
        <w:rPr>
          <w:spacing w:val="-7"/>
        </w:rPr>
        <w:t xml:space="preserve"> </w:t>
      </w:r>
      <w:r>
        <w:t>себя</w:t>
      </w:r>
      <w:r>
        <w:rPr>
          <w:spacing w:val="-8"/>
        </w:rPr>
        <w:t xml:space="preserve"> </w:t>
      </w:r>
      <w:r>
        <w:t>и</w:t>
      </w:r>
      <w:r>
        <w:rPr>
          <w:spacing w:val="-7"/>
        </w:rPr>
        <w:t xml:space="preserve"> </w:t>
      </w:r>
      <w:r>
        <w:t>других,</w:t>
      </w:r>
      <w:r>
        <w:rPr>
          <w:spacing w:val="-8"/>
        </w:rPr>
        <w:t xml:space="preserve"> </w:t>
      </w:r>
      <w:r>
        <w:t>не</w:t>
      </w:r>
      <w:r>
        <w:rPr>
          <w:spacing w:val="-9"/>
        </w:rPr>
        <w:t xml:space="preserve"> </w:t>
      </w:r>
      <w:r>
        <w:t>осуждая; проявлять открытость;</w:t>
      </w:r>
    </w:p>
    <w:p w:rsidR="00ED113B" w:rsidRDefault="00F26E6D">
      <w:pPr>
        <w:pStyle w:val="a3"/>
        <w:ind w:left="1329"/>
        <w:jc w:val="left"/>
      </w:pPr>
      <w:r>
        <w:t>осознавать</w:t>
      </w:r>
      <w:r>
        <w:rPr>
          <w:spacing w:val="-7"/>
        </w:rPr>
        <w:t xml:space="preserve"> </w:t>
      </w:r>
      <w:r>
        <w:t>невозможность</w:t>
      </w:r>
      <w:r>
        <w:rPr>
          <w:spacing w:val="-5"/>
        </w:rPr>
        <w:t xml:space="preserve"> </w:t>
      </w:r>
      <w:r>
        <w:t>контролировать</w:t>
      </w:r>
      <w:r>
        <w:rPr>
          <w:spacing w:val="-4"/>
        </w:rPr>
        <w:t xml:space="preserve"> </w:t>
      </w:r>
      <w:r>
        <w:t>всё</w:t>
      </w:r>
      <w:r>
        <w:rPr>
          <w:spacing w:val="-6"/>
        </w:rPr>
        <w:t xml:space="preserve"> </w:t>
      </w:r>
      <w:r>
        <w:rPr>
          <w:spacing w:val="-2"/>
        </w:rPr>
        <w:t>вокруг.</w:t>
      </w:r>
    </w:p>
    <w:p w:rsidR="00ED113B" w:rsidRDefault="00F26E6D">
      <w:pPr>
        <w:pStyle w:val="a3"/>
        <w:ind w:left="1329"/>
        <w:jc w:val="left"/>
      </w:pPr>
      <w:r>
        <w:t>У</w:t>
      </w:r>
      <w:r>
        <w:rPr>
          <w:spacing w:val="-6"/>
        </w:rPr>
        <w:t xml:space="preserve"> </w:t>
      </w:r>
      <w:r>
        <w:t>обучающегося</w:t>
      </w:r>
      <w:r>
        <w:rPr>
          <w:spacing w:val="-4"/>
        </w:rPr>
        <w:t xml:space="preserve"> </w:t>
      </w:r>
      <w:r>
        <w:t>будут</w:t>
      </w:r>
      <w:r>
        <w:rPr>
          <w:spacing w:val="-3"/>
        </w:rPr>
        <w:t xml:space="preserve"> </w:t>
      </w:r>
      <w:r>
        <w:t>сформированы</w:t>
      </w:r>
      <w:r>
        <w:rPr>
          <w:spacing w:val="-3"/>
        </w:rPr>
        <w:t xml:space="preserve"> </w:t>
      </w:r>
      <w:r>
        <w:t>умения</w:t>
      </w:r>
      <w:r>
        <w:rPr>
          <w:spacing w:val="-4"/>
        </w:rPr>
        <w:t xml:space="preserve"> </w:t>
      </w:r>
      <w:r>
        <w:t>совместной</w:t>
      </w:r>
      <w:r>
        <w:rPr>
          <w:spacing w:val="-3"/>
        </w:rPr>
        <w:t xml:space="preserve"> </w:t>
      </w:r>
      <w:r>
        <w:rPr>
          <w:spacing w:val="-2"/>
        </w:rPr>
        <w:t>деятельности:</w:t>
      </w:r>
    </w:p>
    <w:p w:rsidR="00ED113B" w:rsidRDefault="00F26E6D">
      <w:pPr>
        <w:pStyle w:val="a3"/>
        <w:ind w:right="572" w:firstLine="760"/>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D113B" w:rsidRDefault="00F26E6D">
      <w:pPr>
        <w:pStyle w:val="a3"/>
        <w:spacing w:before="1"/>
        <w:ind w:right="565" w:firstLine="760"/>
      </w:pPr>
      <w:r>
        <w:t>принимать цель совместной деятельности, коллективно строить действия по её достижению: распределять роли, договариваться, обсуждать процесс</w:t>
      </w:r>
    </w:p>
    <w:p w:rsidR="00ED113B" w:rsidRDefault="00F26E6D">
      <w:pPr>
        <w:pStyle w:val="a3"/>
      </w:pPr>
      <w:r>
        <w:t>и</w:t>
      </w:r>
      <w:r>
        <w:rPr>
          <w:spacing w:val="-4"/>
        </w:rPr>
        <w:t xml:space="preserve"> </w:t>
      </w:r>
      <w:r>
        <w:t>результат</w:t>
      </w:r>
      <w:r>
        <w:rPr>
          <w:spacing w:val="-4"/>
        </w:rPr>
        <w:t xml:space="preserve"> </w:t>
      </w:r>
      <w:r>
        <w:t>совместной</w:t>
      </w:r>
      <w:r>
        <w:rPr>
          <w:spacing w:val="-4"/>
        </w:rPr>
        <w:t xml:space="preserve"> </w:t>
      </w:r>
      <w:r>
        <w:rPr>
          <w:spacing w:val="-2"/>
        </w:rPr>
        <w:t>работы;</w:t>
      </w:r>
    </w:p>
    <w:p w:rsidR="00ED113B" w:rsidRDefault="00F26E6D">
      <w:pPr>
        <w:pStyle w:val="a3"/>
        <w:spacing w:before="31"/>
        <w:ind w:right="567" w:firstLine="779"/>
      </w:pPr>
      <w:r>
        <w:t>обобщать мнения нескольких человек, проявлять готовность руководить, выполнять поручения, подчиняться;</w:t>
      </w:r>
    </w:p>
    <w:p w:rsidR="00ED113B" w:rsidRDefault="00F26E6D">
      <w:pPr>
        <w:pStyle w:val="a3"/>
        <w:ind w:right="569" w:firstLine="779"/>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ED113B" w:rsidRDefault="00F26E6D">
      <w:pPr>
        <w:pStyle w:val="a3"/>
        <w:ind w:right="565" w:firstLine="779"/>
      </w:pPr>
      <w: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ED113B" w:rsidRDefault="00F26E6D">
      <w:pPr>
        <w:pStyle w:val="a3"/>
        <w:ind w:right="563" w:firstLine="779"/>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ED113B" w:rsidRDefault="00F26E6D">
      <w:pPr>
        <w:spacing w:before="1"/>
        <w:ind w:left="1348"/>
        <w:jc w:val="both"/>
        <w:rPr>
          <w:sz w:val="24"/>
        </w:rPr>
      </w:pPr>
      <w:r>
        <w:rPr>
          <w:b/>
          <w:sz w:val="24"/>
        </w:rPr>
        <w:t>К</w:t>
      </w:r>
      <w:r>
        <w:rPr>
          <w:b/>
          <w:spacing w:val="58"/>
          <w:sz w:val="24"/>
        </w:rPr>
        <w:t xml:space="preserve"> </w:t>
      </w:r>
      <w:r>
        <w:rPr>
          <w:b/>
          <w:sz w:val="24"/>
        </w:rPr>
        <w:t>концу</w:t>
      </w:r>
      <w:r>
        <w:rPr>
          <w:b/>
          <w:spacing w:val="59"/>
          <w:sz w:val="24"/>
        </w:rPr>
        <w:t xml:space="preserve"> </w:t>
      </w:r>
      <w:r>
        <w:rPr>
          <w:b/>
          <w:sz w:val="24"/>
        </w:rPr>
        <w:t>обучения</w:t>
      </w:r>
      <w:r>
        <w:rPr>
          <w:b/>
          <w:spacing w:val="59"/>
          <w:sz w:val="24"/>
        </w:rPr>
        <w:t xml:space="preserve"> </w:t>
      </w:r>
      <w:r>
        <w:rPr>
          <w:b/>
          <w:sz w:val="24"/>
        </w:rPr>
        <w:t>в</w:t>
      </w:r>
      <w:r>
        <w:rPr>
          <w:b/>
          <w:spacing w:val="56"/>
          <w:sz w:val="24"/>
        </w:rPr>
        <w:t xml:space="preserve"> </w:t>
      </w:r>
      <w:r>
        <w:rPr>
          <w:b/>
          <w:sz w:val="24"/>
        </w:rPr>
        <w:t>5</w:t>
      </w:r>
      <w:r>
        <w:rPr>
          <w:b/>
          <w:spacing w:val="60"/>
          <w:sz w:val="24"/>
        </w:rPr>
        <w:t xml:space="preserve"> </w:t>
      </w:r>
      <w:r>
        <w:rPr>
          <w:b/>
          <w:sz w:val="24"/>
        </w:rPr>
        <w:t>классе</w:t>
      </w:r>
      <w:r>
        <w:rPr>
          <w:b/>
          <w:spacing w:val="61"/>
          <w:sz w:val="24"/>
        </w:rPr>
        <w:t xml:space="preserve"> </w:t>
      </w:r>
      <w:r>
        <w:rPr>
          <w:sz w:val="24"/>
        </w:rPr>
        <w:t>обучающийся</w:t>
      </w:r>
      <w:r>
        <w:rPr>
          <w:spacing w:val="60"/>
          <w:sz w:val="24"/>
        </w:rPr>
        <w:t xml:space="preserve"> </w:t>
      </w:r>
      <w:r>
        <w:rPr>
          <w:sz w:val="24"/>
        </w:rPr>
        <w:t>получит</w:t>
      </w:r>
      <w:r>
        <w:rPr>
          <w:spacing w:val="59"/>
          <w:sz w:val="24"/>
        </w:rPr>
        <w:t xml:space="preserve"> </w:t>
      </w:r>
      <w:r>
        <w:rPr>
          <w:sz w:val="24"/>
        </w:rPr>
        <w:t>следующие</w:t>
      </w:r>
      <w:r>
        <w:rPr>
          <w:spacing w:val="61"/>
          <w:sz w:val="24"/>
        </w:rPr>
        <w:t xml:space="preserve"> </w:t>
      </w:r>
      <w:r>
        <w:rPr>
          <w:spacing w:val="-2"/>
          <w:sz w:val="24"/>
        </w:rPr>
        <w:t>предметные</w:t>
      </w:r>
    </w:p>
    <w:p w:rsidR="00ED113B" w:rsidRDefault="00ED113B">
      <w:pPr>
        <w:jc w:val="both"/>
        <w:rPr>
          <w:sz w:val="24"/>
        </w:rPr>
        <w:sectPr w:rsidR="00ED113B">
          <w:pgSz w:w="11910" w:h="16840"/>
          <w:pgMar w:top="1040" w:right="283" w:bottom="1200" w:left="1133" w:header="0" w:footer="953" w:gutter="0"/>
          <w:cols w:space="720"/>
        </w:sectPr>
      </w:pPr>
    </w:p>
    <w:p w:rsidR="00ED113B" w:rsidRDefault="00F26E6D">
      <w:pPr>
        <w:pStyle w:val="a3"/>
        <w:spacing w:before="66"/>
      </w:pPr>
      <w:r>
        <w:lastRenderedPageBreak/>
        <w:t>результаты</w:t>
      </w:r>
      <w:r>
        <w:rPr>
          <w:spacing w:val="-4"/>
        </w:rPr>
        <w:t xml:space="preserve"> </w:t>
      </w:r>
      <w:r>
        <w:t>по</w:t>
      </w:r>
      <w:r>
        <w:rPr>
          <w:spacing w:val="-1"/>
        </w:rPr>
        <w:t xml:space="preserve"> </w:t>
      </w:r>
      <w:r>
        <w:t>отдельным</w:t>
      </w:r>
      <w:r>
        <w:rPr>
          <w:spacing w:val="-3"/>
        </w:rPr>
        <w:t xml:space="preserve"> </w:t>
      </w:r>
      <w:r>
        <w:t>темам</w:t>
      </w:r>
      <w:r>
        <w:rPr>
          <w:spacing w:val="-3"/>
        </w:rPr>
        <w:t xml:space="preserve"> </w:t>
      </w:r>
      <w:r>
        <w:t>программы</w:t>
      </w:r>
      <w:r>
        <w:rPr>
          <w:spacing w:val="-1"/>
        </w:rPr>
        <w:t xml:space="preserve"> </w:t>
      </w:r>
      <w:r>
        <w:t>по</w:t>
      </w:r>
      <w:r>
        <w:rPr>
          <w:spacing w:val="-1"/>
        </w:rPr>
        <w:t xml:space="preserve"> </w:t>
      </w:r>
      <w:r>
        <w:t>русскому</w:t>
      </w:r>
      <w:r>
        <w:rPr>
          <w:spacing w:val="-6"/>
        </w:rPr>
        <w:t xml:space="preserve"> </w:t>
      </w:r>
      <w:r>
        <w:rPr>
          <w:spacing w:val="-2"/>
        </w:rPr>
        <w:t>языку.</w:t>
      </w:r>
    </w:p>
    <w:p w:rsidR="00ED113B" w:rsidRDefault="00F26E6D">
      <w:pPr>
        <w:pStyle w:val="a3"/>
        <w:ind w:left="1348"/>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ind w:right="567" w:firstLine="779"/>
      </w:pPr>
      <w:r>
        <w:t>Осознавать богатство и выразительность русского языка, приводить примеры, свидетельствующие об этом.</w:t>
      </w:r>
    </w:p>
    <w:p w:rsidR="00ED113B" w:rsidRDefault="00F26E6D">
      <w:pPr>
        <w:pStyle w:val="a3"/>
        <w:spacing w:before="1"/>
        <w:ind w:right="570" w:firstLine="779"/>
      </w:pPr>
      <w:r>
        <w:t>Знать основные разделы лингвистики, основные единицы языка и речи (звук, морфема, слово, словосочетание, предложение).</w:t>
      </w:r>
    </w:p>
    <w:p w:rsidR="00ED113B" w:rsidRDefault="00F26E6D">
      <w:pPr>
        <w:pStyle w:val="a3"/>
        <w:ind w:left="1348"/>
      </w:pPr>
      <w:r>
        <w:t>Язык и</w:t>
      </w:r>
      <w:r>
        <w:rPr>
          <w:spacing w:val="1"/>
        </w:rPr>
        <w:t xml:space="preserve"> </w:t>
      </w:r>
      <w:r>
        <w:rPr>
          <w:spacing w:val="-4"/>
        </w:rPr>
        <w:t>речь.</w:t>
      </w:r>
    </w:p>
    <w:p w:rsidR="00ED113B" w:rsidRDefault="00F26E6D">
      <w:pPr>
        <w:pStyle w:val="a3"/>
        <w:ind w:right="559" w:firstLine="779"/>
      </w:pPr>
      <w: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ED113B" w:rsidRDefault="00F26E6D">
      <w:pPr>
        <w:pStyle w:val="a3"/>
        <w:ind w:right="563" w:firstLine="779"/>
      </w:pPr>
      <w:r>
        <w:t>Создавать устные монологические высказывания объёмом не менее 5</w:t>
      </w:r>
      <w:r>
        <w:rPr>
          <w:spacing w:val="40"/>
        </w:rPr>
        <w:t xml:space="preserve"> </w:t>
      </w:r>
      <w:r>
        <w:t>предложений на</w:t>
      </w:r>
      <w:r>
        <w:rPr>
          <w:spacing w:val="-1"/>
        </w:rPr>
        <w:t xml:space="preserve"> </w:t>
      </w:r>
      <w:r>
        <w:t>основе</w:t>
      </w:r>
      <w:r>
        <w:rPr>
          <w:spacing w:val="-1"/>
        </w:rPr>
        <w:t xml:space="preserve"> </w:t>
      </w:r>
      <w:r>
        <w:t>жизненных</w:t>
      </w:r>
      <w:r>
        <w:rPr>
          <w:spacing w:val="-1"/>
        </w:rPr>
        <w:t xml:space="preserve"> </w:t>
      </w:r>
      <w:r>
        <w:t>наблюдений, чтения научно-учебной, художественной и научно-популярной литературы.</w:t>
      </w:r>
    </w:p>
    <w:p w:rsidR="00ED113B" w:rsidRDefault="00F26E6D">
      <w:pPr>
        <w:pStyle w:val="a3"/>
        <w:ind w:right="565" w:firstLine="779"/>
      </w:pPr>
      <w:r>
        <w:t>Участвовать</w:t>
      </w:r>
      <w:r>
        <w:rPr>
          <w:spacing w:val="-1"/>
        </w:rPr>
        <w:t xml:space="preserve"> </w:t>
      </w:r>
      <w:r>
        <w:t>в</w:t>
      </w:r>
      <w:r>
        <w:rPr>
          <w:spacing w:val="-2"/>
        </w:rPr>
        <w:t xml:space="preserve"> </w:t>
      </w:r>
      <w:r>
        <w:t>диалоге</w:t>
      </w:r>
      <w:r>
        <w:rPr>
          <w:spacing w:val="-2"/>
        </w:rPr>
        <w:t xml:space="preserve"> </w:t>
      </w:r>
      <w:r>
        <w:t>на</w:t>
      </w:r>
      <w:r>
        <w:rPr>
          <w:spacing w:val="-2"/>
        </w:rPr>
        <w:t xml:space="preserve"> </w:t>
      </w:r>
      <w:r>
        <w:t>лингвистические</w:t>
      </w:r>
      <w:r>
        <w:rPr>
          <w:spacing w:val="-2"/>
        </w:rPr>
        <w:t xml:space="preserve"> </w:t>
      </w:r>
      <w:r>
        <w:t>темы</w:t>
      </w:r>
      <w:r>
        <w:rPr>
          <w:spacing w:val="-2"/>
        </w:rPr>
        <w:t xml:space="preserve"> </w:t>
      </w:r>
      <w:r>
        <w:t>(в</w:t>
      </w:r>
      <w:r>
        <w:rPr>
          <w:spacing w:val="-3"/>
        </w:rPr>
        <w:t xml:space="preserve"> </w:t>
      </w:r>
      <w:r>
        <w:t>рамках изученного)</w:t>
      </w:r>
      <w:r>
        <w:rPr>
          <w:spacing w:val="-2"/>
        </w:rPr>
        <w:t xml:space="preserve"> </w:t>
      </w:r>
      <w:r>
        <w:t>и</w:t>
      </w:r>
      <w:r>
        <w:rPr>
          <w:spacing w:val="-1"/>
        </w:rPr>
        <w:t xml:space="preserve"> </w:t>
      </w:r>
      <w:r>
        <w:t>в</w:t>
      </w:r>
      <w:r>
        <w:rPr>
          <w:spacing w:val="-2"/>
        </w:rPr>
        <w:t xml:space="preserve"> </w:t>
      </w:r>
      <w:r>
        <w:t>диалоге и (или) полилоге на основе жизненных наблюдений объёмом не менее 3 реплик.</w:t>
      </w:r>
    </w:p>
    <w:p w:rsidR="00ED113B" w:rsidRDefault="00F26E6D">
      <w:pPr>
        <w:pStyle w:val="a3"/>
        <w:ind w:right="559" w:firstLine="760"/>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ED113B" w:rsidRDefault="00F26E6D">
      <w:pPr>
        <w:pStyle w:val="a3"/>
        <w:ind w:right="566" w:firstLine="760"/>
      </w:pPr>
      <w:r>
        <w:t>Владеть различными видами чтения: просмотровым, ознакомительным, изучающим, поисковым.</w:t>
      </w:r>
    </w:p>
    <w:p w:rsidR="00ED113B" w:rsidRDefault="00F26E6D">
      <w:pPr>
        <w:pStyle w:val="a3"/>
        <w:spacing w:before="1"/>
        <w:ind w:left="1329"/>
      </w:pPr>
      <w:r>
        <w:t>Устно</w:t>
      </w:r>
      <w:r>
        <w:rPr>
          <w:spacing w:val="-6"/>
        </w:rPr>
        <w:t xml:space="preserve"> </w:t>
      </w:r>
      <w:r>
        <w:t>пересказывать</w:t>
      </w:r>
      <w:r>
        <w:rPr>
          <w:spacing w:val="-2"/>
        </w:rPr>
        <w:t xml:space="preserve"> </w:t>
      </w:r>
      <w:r>
        <w:t>прочитанный</w:t>
      </w:r>
      <w:r>
        <w:rPr>
          <w:spacing w:val="-3"/>
        </w:rPr>
        <w:t xml:space="preserve"> </w:t>
      </w:r>
      <w:r>
        <w:t>или</w:t>
      </w:r>
      <w:r>
        <w:rPr>
          <w:spacing w:val="-3"/>
        </w:rPr>
        <w:t xml:space="preserve"> </w:t>
      </w:r>
      <w:r>
        <w:t>прослушанный</w:t>
      </w:r>
      <w:r>
        <w:rPr>
          <w:spacing w:val="-3"/>
        </w:rPr>
        <w:t xml:space="preserve"> </w:t>
      </w:r>
      <w:r>
        <w:t>текст</w:t>
      </w:r>
      <w:r>
        <w:rPr>
          <w:spacing w:val="-3"/>
        </w:rPr>
        <w:t xml:space="preserve"> </w:t>
      </w:r>
      <w:r>
        <w:t>объёмом</w:t>
      </w:r>
      <w:r>
        <w:rPr>
          <w:spacing w:val="-4"/>
        </w:rPr>
        <w:t xml:space="preserve"> </w:t>
      </w:r>
      <w:r>
        <w:t>не</w:t>
      </w:r>
      <w:r>
        <w:rPr>
          <w:spacing w:val="-4"/>
        </w:rPr>
        <w:t xml:space="preserve"> </w:t>
      </w:r>
      <w:r>
        <w:t>менее</w:t>
      </w:r>
      <w:r>
        <w:rPr>
          <w:spacing w:val="-4"/>
        </w:rPr>
        <w:t xml:space="preserve"> </w:t>
      </w:r>
      <w:r>
        <w:rPr>
          <w:spacing w:val="-5"/>
        </w:rPr>
        <w:t>100</w:t>
      </w:r>
    </w:p>
    <w:p w:rsidR="00ED113B" w:rsidRDefault="00F26E6D">
      <w:pPr>
        <w:pStyle w:val="a3"/>
        <w:jc w:val="left"/>
      </w:pPr>
      <w:r>
        <w:rPr>
          <w:spacing w:val="-2"/>
        </w:rPr>
        <w:t>слов.</w:t>
      </w:r>
    </w:p>
    <w:p w:rsidR="00ED113B" w:rsidRDefault="00F26E6D">
      <w:pPr>
        <w:pStyle w:val="a3"/>
        <w:tabs>
          <w:tab w:val="left" w:pos="2605"/>
          <w:tab w:val="left" w:pos="4064"/>
          <w:tab w:val="left" w:pos="5860"/>
          <w:tab w:val="left" w:pos="6239"/>
          <w:tab w:val="left" w:pos="7857"/>
          <w:tab w:val="left" w:pos="9797"/>
        </w:tabs>
        <w:ind w:left="1329"/>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r>
        <w:tab/>
      </w:r>
      <w:r>
        <w:rPr>
          <w:spacing w:val="-10"/>
        </w:rPr>
        <w:t>и</w:t>
      </w:r>
    </w:p>
    <w:p w:rsidR="00ED113B" w:rsidRDefault="00F26E6D">
      <w:pPr>
        <w:pStyle w:val="a3"/>
        <w:ind w:right="559"/>
      </w:pPr>
      <w:r>
        <w:t>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w:t>
      </w:r>
      <w:r>
        <w:rPr>
          <w:spacing w:val="-1"/>
        </w:rPr>
        <w:t xml:space="preserve"> </w:t>
      </w:r>
      <w:r>
        <w:t>текста (для</w:t>
      </w:r>
      <w:r>
        <w:rPr>
          <w:spacing w:val="-2"/>
        </w:rPr>
        <w:t xml:space="preserve"> </w:t>
      </w:r>
      <w:r>
        <w:t>подробного</w:t>
      </w:r>
      <w:r>
        <w:rPr>
          <w:spacing w:val="-1"/>
        </w:rPr>
        <w:t xml:space="preserve"> </w:t>
      </w:r>
      <w:r>
        <w:t>изложения объём исходного текста должен составлять не менее 100 слов; для сжатого изложения - не менее 110 слов).</w:t>
      </w:r>
    </w:p>
    <w:p w:rsidR="00ED113B" w:rsidRDefault="00F26E6D">
      <w:pPr>
        <w:pStyle w:val="a3"/>
        <w:ind w:right="561" w:firstLine="760"/>
      </w:pPr>
      <w:r>
        <w:t>Осуществлять выбор языковых средств для создания высказывания в соответствии с целью, темой и коммуникативным замыслом.</w:t>
      </w:r>
    </w:p>
    <w:p w:rsidR="00ED113B" w:rsidRDefault="00F26E6D">
      <w:pPr>
        <w:pStyle w:val="a3"/>
        <w:ind w:right="561" w:firstLine="760"/>
      </w:pPr>
      <w:r>
        <w:t>Соблюдать при письме нормы современного русского литературного языка, в том числе</w:t>
      </w:r>
      <w:r>
        <w:rPr>
          <w:spacing w:val="-1"/>
        </w:rPr>
        <w:t xml:space="preserve"> </w:t>
      </w:r>
      <w:r>
        <w:t>во</w:t>
      </w:r>
      <w:r>
        <w:rPr>
          <w:spacing w:val="-1"/>
        </w:rPr>
        <w:t xml:space="preserve"> </w:t>
      </w:r>
      <w:r>
        <w:t>время списывания текста</w:t>
      </w:r>
      <w:r>
        <w:rPr>
          <w:spacing w:val="-1"/>
        </w:rPr>
        <w:t xml:space="preserve"> </w:t>
      </w:r>
      <w:r>
        <w:t>объёмом</w:t>
      </w:r>
      <w:r>
        <w:rPr>
          <w:spacing w:val="-1"/>
        </w:rPr>
        <w:t xml:space="preserve"> </w:t>
      </w:r>
      <w:r>
        <w:t>90-100 слов, словарного диктанта</w:t>
      </w:r>
      <w:r>
        <w:rPr>
          <w:spacing w:val="-1"/>
        </w:rPr>
        <w:t xml:space="preserve"> </w:t>
      </w:r>
      <w:r>
        <w:t>объёмом</w:t>
      </w:r>
      <w:r>
        <w:rPr>
          <w:spacing w:val="-1"/>
        </w:rPr>
        <w:t xml:space="preserve"> </w:t>
      </w:r>
      <w:r>
        <w:t>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ED113B" w:rsidRDefault="00F26E6D">
      <w:pPr>
        <w:pStyle w:val="a3"/>
        <w:spacing w:before="1"/>
        <w:ind w:left="1329"/>
        <w:jc w:val="left"/>
      </w:pPr>
      <w:r>
        <w:rPr>
          <w:spacing w:val="-2"/>
        </w:rPr>
        <w:t>Текст.</w:t>
      </w:r>
    </w:p>
    <w:p w:rsidR="00ED113B" w:rsidRDefault="00F26E6D">
      <w:pPr>
        <w:pStyle w:val="a3"/>
        <w:ind w:right="557" w:firstLine="760"/>
      </w:pPr>
      <w: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ED113B" w:rsidRDefault="00F26E6D">
      <w:pPr>
        <w:pStyle w:val="a3"/>
        <w:ind w:right="567" w:firstLine="739"/>
      </w:pPr>
      <w:r>
        <w:t>Проводить смысловой анализ текста, его композиционных особенностей, определять количество микротем и абзацев.</w:t>
      </w:r>
    </w:p>
    <w:p w:rsidR="00ED113B" w:rsidRDefault="00F26E6D">
      <w:pPr>
        <w:pStyle w:val="a3"/>
        <w:ind w:right="557" w:firstLine="739"/>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ED113B" w:rsidRDefault="00F26E6D">
      <w:pPr>
        <w:pStyle w:val="a3"/>
        <w:spacing w:before="1"/>
        <w:ind w:right="559" w:firstLine="739"/>
      </w:pPr>
      <w: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firstLine="739"/>
      </w:pPr>
      <w:r>
        <w:lastRenderedPageBreak/>
        <w:t xml:space="preserve">Применять знание основных признаков текста (повествование) в практике его </w:t>
      </w:r>
      <w:r>
        <w:rPr>
          <w:spacing w:val="-2"/>
        </w:rPr>
        <w:t>создания.</w:t>
      </w:r>
    </w:p>
    <w:p w:rsidR="00ED113B" w:rsidRDefault="00F26E6D">
      <w:pPr>
        <w:pStyle w:val="a3"/>
        <w:ind w:right="560" w:firstLine="739"/>
      </w:pPr>
      <w: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ED113B" w:rsidRDefault="00F26E6D">
      <w:pPr>
        <w:pStyle w:val="a3"/>
        <w:spacing w:before="1"/>
        <w:ind w:right="558" w:firstLine="739"/>
      </w:pPr>
      <w:r>
        <w:t>Восстанавливать деформированный текст, осуществлять корректировку восстановленного текста с использованием образца.</w:t>
      </w:r>
    </w:p>
    <w:p w:rsidR="00ED113B" w:rsidRDefault="00F26E6D">
      <w:pPr>
        <w:pStyle w:val="a3"/>
        <w:ind w:right="564" w:firstLine="739"/>
      </w:pPr>
      <w:r>
        <w:t xml:space="preserve">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rsidR="00ED113B" w:rsidRDefault="00F26E6D">
      <w:pPr>
        <w:pStyle w:val="a3"/>
        <w:ind w:right="561" w:firstLine="739"/>
      </w:pPr>
      <w: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ED113B" w:rsidRDefault="00F26E6D">
      <w:pPr>
        <w:pStyle w:val="a3"/>
        <w:ind w:left="1329"/>
      </w:pPr>
      <w:r>
        <w:t>Функциональные</w:t>
      </w:r>
      <w:r>
        <w:rPr>
          <w:spacing w:val="-10"/>
        </w:rPr>
        <w:t xml:space="preserve"> </w:t>
      </w:r>
      <w:r>
        <w:t>разновидности</w:t>
      </w:r>
      <w:r>
        <w:rPr>
          <w:spacing w:val="-6"/>
        </w:rPr>
        <w:t xml:space="preserve"> </w:t>
      </w:r>
      <w:r>
        <w:rPr>
          <w:spacing w:val="-2"/>
        </w:rPr>
        <w:t>языка.</w:t>
      </w:r>
    </w:p>
    <w:p w:rsidR="00ED113B" w:rsidRDefault="00F26E6D">
      <w:pPr>
        <w:pStyle w:val="a3"/>
        <w:spacing w:before="12"/>
        <w:ind w:right="569" w:firstLine="760"/>
      </w:pPr>
      <w:r>
        <w:t>Иметь общее представление об особенностях разговорной речи, функциональных стилей, языка художественной литературы.</w:t>
      </w:r>
    </w:p>
    <w:p w:rsidR="00ED113B" w:rsidRDefault="00F26E6D">
      <w:pPr>
        <w:pStyle w:val="a3"/>
        <w:spacing w:before="1"/>
        <w:ind w:left="1329"/>
      </w:pPr>
      <w:r>
        <w:t>Система</w:t>
      </w:r>
      <w:r>
        <w:rPr>
          <w:spacing w:val="-3"/>
        </w:rPr>
        <w:t xml:space="preserve"> </w:t>
      </w:r>
      <w:r>
        <w:rPr>
          <w:spacing w:val="-2"/>
        </w:rPr>
        <w:t>языка.</w:t>
      </w:r>
    </w:p>
    <w:p w:rsidR="00ED113B" w:rsidRDefault="00F26E6D">
      <w:pPr>
        <w:pStyle w:val="a3"/>
        <w:ind w:left="1329"/>
      </w:pPr>
      <w:r>
        <w:t>Фонетика.</w:t>
      </w:r>
      <w:r>
        <w:rPr>
          <w:spacing w:val="-6"/>
        </w:rPr>
        <w:t xml:space="preserve"> </w:t>
      </w:r>
      <w:r>
        <w:t>Графика.</w:t>
      </w:r>
      <w:r>
        <w:rPr>
          <w:spacing w:val="-5"/>
        </w:rPr>
        <w:t xml:space="preserve"> </w:t>
      </w:r>
      <w:r>
        <w:rPr>
          <w:spacing w:val="-2"/>
        </w:rPr>
        <w:t>Орфоэпия.</w:t>
      </w:r>
    </w:p>
    <w:p w:rsidR="00ED113B" w:rsidRDefault="00F26E6D">
      <w:pPr>
        <w:pStyle w:val="a3"/>
        <w:ind w:right="571" w:firstLine="760"/>
      </w:pPr>
      <w:r>
        <w:t>Характеризовать звуки; понимать различие между звуком и буквой, характеризовать систему звуков.</w:t>
      </w:r>
    </w:p>
    <w:p w:rsidR="00ED113B" w:rsidRDefault="00F26E6D">
      <w:pPr>
        <w:pStyle w:val="a3"/>
        <w:ind w:left="1329"/>
      </w:pPr>
      <w:r>
        <w:t>Проводить</w:t>
      </w:r>
      <w:r>
        <w:rPr>
          <w:spacing w:val="-5"/>
        </w:rPr>
        <w:t xml:space="preserve"> </w:t>
      </w:r>
      <w:r>
        <w:t>фонетический</w:t>
      </w:r>
      <w:r>
        <w:rPr>
          <w:spacing w:val="-5"/>
        </w:rPr>
        <w:t xml:space="preserve"> </w:t>
      </w:r>
      <w:r>
        <w:t>анализ</w:t>
      </w:r>
      <w:r>
        <w:rPr>
          <w:spacing w:val="-5"/>
        </w:rPr>
        <w:t xml:space="preserve"> </w:t>
      </w:r>
      <w:r>
        <w:rPr>
          <w:spacing w:val="-2"/>
        </w:rPr>
        <w:t>слов.</w:t>
      </w:r>
    </w:p>
    <w:p w:rsidR="00ED113B" w:rsidRDefault="00F26E6D">
      <w:pPr>
        <w:pStyle w:val="a3"/>
        <w:ind w:right="569" w:firstLine="760"/>
      </w:pPr>
      <w:r>
        <w:t>Использовать знания по фонетике, графике и орфоэпии в практике произношения</w:t>
      </w:r>
      <w:r>
        <w:rPr>
          <w:spacing w:val="40"/>
        </w:rPr>
        <w:t xml:space="preserve"> </w:t>
      </w:r>
      <w:r>
        <w:t>и правописания слов.</w:t>
      </w:r>
    </w:p>
    <w:p w:rsidR="00ED113B" w:rsidRDefault="00F26E6D">
      <w:pPr>
        <w:pStyle w:val="a3"/>
        <w:ind w:left="1329"/>
        <w:jc w:val="left"/>
      </w:pPr>
      <w:r>
        <w:rPr>
          <w:spacing w:val="-2"/>
        </w:rPr>
        <w:t>Орфография.</w:t>
      </w:r>
    </w:p>
    <w:p w:rsidR="00ED113B" w:rsidRDefault="00F26E6D">
      <w:pPr>
        <w:pStyle w:val="a3"/>
        <w:ind w:right="569" w:firstLine="760"/>
        <w:jc w:val="left"/>
      </w:pPr>
      <w:r>
        <w:t>Оперировать</w:t>
      </w:r>
      <w:r>
        <w:rPr>
          <w:spacing w:val="80"/>
        </w:rPr>
        <w:t xml:space="preserve"> </w:t>
      </w:r>
      <w:r>
        <w:t>понятием</w:t>
      </w:r>
      <w:r>
        <w:rPr>
          <w:spacing w:val="80"/>
        </w:rPr>
        <w:t xml:space="preserve"> </w:t>
      </w:r>
      <w:r>
        <w:t>«орфограмма»</w:t>
      </w:r>
      <w:r>
        <w:rPr>
          <w:spacing w:val="40"/>
        </w:rPr>
        <w:t xml:space="preserve"> </w:t>
      </w:r>
      <w:r>
        <w:t>и</w:t>
      </w:r>
      <w:r>
        <w:rPr>
          <w:spacing w:val="80"/>
        </w:rPr>
        <w:t xml:space="preserve"> </w:t>
      </w:r>
      <w:r>
        <w:t>различать</w:t>
      </w:r>
      <w:r>
        <w:rPr>
          <w:spacing w:val="80"/>
        </w:rPr>
        <w:t xml:space="preserve"> </w:t>
      </w:r>
      <w:r>
        <w:t>буквенные</w:t>
      </w:r>
      <w:r>
        <w:rPr>
          <w:spacing w:val="80"/>
        </w:rPr>
        <w:t xml:space="preserve"> </w:t>
      </w:r>
      <w:r>
        <w:t>и</w:t>
      </w:r>
      <w:r>
        <w:rPr>
          <w:spacing w:val="80"/>
        </w:rPr>
        <w:t xml:space="preserve"> </w:t>
      </w:r>
      <w:r>
        <w:t>небуквенные орфограммы при проведении орфографического анализа слова.</w:t>
      </w:r>
    </w:p>
    <w:p w:rsidR="00ED113B" w:rsidRDefault="00F26E6D">
      <w:pPr>
        <w:pStyle w:val="a3"/>
        <w:ind w:left="1329"/>
        <w:jc w:val="left"/>
      </w:pPr>
      <w:r>
        <w:t>Распознавать</w:t>
      </w:r>
      <w:r>
        <w:rPr>
          <w:spacing w:val="-6"/>
        </w:rPr>
        <w:t xml:space="preserve"> </w:t>
      </w:r>
      <w:r>
        <w:t>изученные</w:t>
      </w:r>
      <w:r>
        <w:rPr>
          <w:spacing w:val="-7"/>
        </w:rPr>
        <w:t xml:space="preserve"> </w:t>
      </w:r>
      <w:r>
        <w:rPr>
          <w:spacing w:val="-2"/>
        </w:rPr>
        <w:t>орфограммы.</w:t>
      </w:r>
    </w:p>
    <w:p w:rsidR="00ED113B" w:rsidRDefault="00F26E6D">
      <w:pPr>
        <w:pStyle w:val="a3"/>
        <w:ind w:firstLine="760"/>
        <w:jc w:val="left"/>
      </w:pPr>
      <w:r>
        <w:t>Применять</w:t>
      </w:r>
      <w:r>
        <w:rPr>
          <w:spacing w:val="80"/>
          <w:w w:val="150"/>
        </w:rPr>
        <w:t xml:space="preserve"> </w:t>
      </w:r>
      <w:r>
        <w:t>знания</w:t>
      </w:r>
      <w:r>
        <w:rPr>
          <w:spacing w:val="80"/>
          <w:w w:val="150"/>
        </w:rPr>
        <w:t xml:space="preserve"> </w:t>
      </w:r>
      <w:r>
        <w:t>по</w:t>
      </w:r>
      <w:r>
        <w:rPr>
          <w:spacing w:val="80"/>
          <w:w w:val="150"/>
        </w:rPr>
        <w:t xml:space="preserve"> </w:t>
      </w:r>
      <w:r>
        <w:t>орфографии</w:t>
      </w:r>
      <w:r>
        <w:rPr>
          <w:spacing w:val="80"/>
          <w:w w:val="150"/>
        </w:rPr>
        <w:t xml:space="preserve"> </w:t>
      </w:r>
      <w:r>
        <w:t>в</w:t>
      </w:r>
      <w:r>
        <w:rPr>
          <w:spacing w:val="80"/>
          <w:w w:val="150"/>
        </w:rPr>
        <w:t xml:space="preserve"> </w:t>
      </w:r>
      <w:r>
        <w:t>практике</w:t>
      </w:r>
      <w:r>
        <w:rPr>
          <w:spacing w:val="80"/>
          <w:w w:val="150"/>
        </w:rPr>
        <w:t xml:space="preserve"> </w:t>
      </w:r>
      <w:r>
        <w:t>правописания</w:t>
      </w:r>
      <w:r>
        <w:rPr>
          <w:spacing w:val="80"/>
          <w:w w:val="150"/>
        </w:rPr>
        <w:t xml:space="preserve"> </w:t>
      </w:r>
      <w:r>
        <w:t>(в</w:t>
      </w:r>
      <w:r>
        <w:rPr>
          <w:spacing w:val="80"/>
          <w:w w:val="150"/>
        </w:rPr>
        <w:t xml:space="preserve"> </w:t>
      </w:r>
      <w:r>
        <w:t>том</w:t>
      </w:r>
      <w:r>
        <w:rPr>
          <w:spacing w:val="80"/>
          <w:w w:val="150"/>
        </w:rPr>
        <w:t xml:space="preserve"> </w:t>
      </w:r>
      <w:r>
        <w:t>числе применять знание о правописании разделительных ъ и ь).</w:t>
      </w:r>
    </w:p>
    <w:p w:rsidR="00ED113B" w:rsidRDefault="00F26E6D">
      <w:pPr>
        <w:pStyle w:val="a3"/>
        <w:ind w:left="1329"/>
        <w:jc w:val="left"/>
      </w:pPr>
      <w:r>
        <w:rPr>
          <w:spacing w:val="-2"/>
        </w:rPr>
        <w:t>Лексикология.</w:t>
      </w:r>
    </w:p>
    <w:p w:rsidR="00ED113B" w:rsidRDefault="00F26E6D">
      <w:pPr>
        <w:pStyle w:val="a3"/>
        <w:ind w:right="569" w:firstLine="760"/>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ED113B" w:rsidRDefault="00F26E6D">
      <w:pPr>
        <w:pStyle w:val="a3"/>
        <w:spacing w:before="1"/>
        <w:ind w:right="564" w:firstLine="760"/>
      </w:pPr>
      <w:r>
        <w:t>Распознавать однозначные и многозначные слова, различать прямое и переносное значения слова.</w:t>
      </w:r>
    </w:p>
    <w:p w:rsidR="00ED113B" w:rsidRDefault="00F26E6D">
      <w:pPr>
        <w:pStyle w:val="a3"/>
        <w:ind w:right="568" w:firstLine="760"/>
      </w:pPr>
      <w:r>
        <w:t>Распознавать синонимы, антонимы, омонимы; различать многозначные слова и омонимы, правильно употреблять слова-паронимы.</w:t>
      </w:r>
    </w:p>
    <w:p w:rsidR="00ED113B" w:rsidRDefault="00F26E6D">
      <w:pPr>
        <w:pStyle w:val="a3"/>
        <w:ind w:left="1329" w:right="1595"/>
      </w:pPr>
      <w:r>
        <w:t>Характеризовать</w:t>
      </w:r>
      <w:r>
        <w:rPr>
          <w:spacing w:val="-4"/>
        </w:rPr>
        <w:t xml:space="preserve"> </w:t>
      </w:r>
      <w:r>
        <w:t>тематические</w:t>
      </w:r>
      <w:r>
        <w:rPr>
          <w:spacing w:val="-6"/>
        </w:rPr>
        <w:t xml:space="preserve"> </w:t>
      </w:r>
      <w:r>
        <w:t>группы</w:t>
      </w:r>
      <w:r>
        <w:rPr>
          <w:spacing w:val="-5"/>
        </w:rPr>
        <w:t xml:space="preserve"> </w:t>
      </w:r>
      <w:r>
        <w:t>слов,</w:t>
      </w:r>
      <w:r>
        <w:rPr>
          <w:spacing w:val="-5"/>
        </w:rPr>
        <w:t xml:space="preserve"> </w:t>
      </w:r>
      <w:r>
        <w:t>родовые</w:t>
      </w:r>
      <w:r>
        <w:rPr>
          <w:spacing w:val="-6"/>
        </w:rPr>
        <w:t xml:space="preserve"> </w:t>
      </w:r>
      <w:r>
        <w:t>и</w:t>
      </w:r>
      <w:r>
        <w:rPr>
          <w:spacing w:val="-5"/>
        </w:rPr>
        <w:t xml:space="preserve"> </w:t>
      </w:r>
      <w:r>
        <w:t>видовые</w:t>
      </w:r>
      <w:r>
        <w:rPr>
          <w:spacing w:val="-6"/>
        </w:rPr>
        <w:t xml:space="preserve"> </w:t>
      </w:r>
      <w:r>
        <w:t>понятия. Проводить лексический анализ слов (в рамках изученного).</w:t>
      </w:r>
    </w:p>
    <w:p w:rsidR="00ED113B" w:rsidRDefault="00F26E6D">
      <w:pPr>
        <w:pStyle w:val="a3"/>
        <w:tabs>
          <w:tab w:val="left" w:pos="3023"/>
          <w:tab w:val="left" w:pos="4764"/>
          <w:tab w:val="left" w:pos="6146"/>
          <w:tab w:val="left" w:pos="7538"/>
          <w:tab w:val="left" w:pos="8848"/>
        </w:tabs>
        <w:ind w:right="567" w:firstLine="760"/>
        <w:jc w:val="left"/>
      </w:pPr>
      <w:r>
        <w:rPr>
          <w:spacing w:val="-2"/>
        </w:rPr>
        <w:t>Пользоваться</w:t>
      </w:r>
      <w:r>
        <w:tab/>
      </w:r>
      <w:r>
        <w:rPr>
          <w:spacing w:val="-2"/>
        </w:rPr>
        <w:t>лексическими</w:t>
      </w:r>
      <w:r>
        <w:tab/>
      </w:r>
      <w:r>
        <w:rPr>
          <w:spacing w:val="-2"/>
        </w:rPr>
        <w:t>словарями</w:t>
      </w:r>
      <w:r>
        <w:tab/>
      </w:r>
      <w:r>
        <w:rPr>
          <w:spacing w:val="-2"/>
        </w:rPr>
        <w:t>(толковым</w:t>
      </w:r>
      <w:r>
        <w:tab/>
      </w:r>
      <w:r>
        <w:rPr>
          <w:spacing w:val="-2"/>
        </w:rPr>
        <w:t>словарём,</w:t>
      </w:r>
      <w:r>
        <w:tab/>
      </w:r>
      <w:r>
        <w:rPr>
          <w:spacing w:val="-2"/>
        </w:rPr>
        <w:t xml:space="preserve">словарями </w:t>
      </w:r>
      <w:r>
        <w:t>синонимов, антонимов, омонимов, паронимов).</w:t>
      </w:r>
    </w:p>
    <w:p w:rsidR="00ED113B" w:rsidRDefault="00F26E6D">
      <w:pPr>
        <w:pStyle w:val="a3"/>
        <w:ind w:left="1329"/>
        <w:jc w:val="left"/>
      </w:pPr>
      <w:r>
        <w:t>Морфемика.</w:t>
      </w:r>
      <w:r>
        <w:rPr>
          <w:spacing w:val="-3"/>
        </w:rPr>
        <w:t xml:space="preserve"> </w:t>
      </w:r>
      <w:r>
        <w:rPr>
          <w:spacing w:val="-2"/>
        </w:rPr>
        <w:t>Орфография.</w:t>
      </w:r>
    </w:p>
    <w:p w:rsidR="00ED113B" w:rsidRDefault="00F26E6D">
      <w:pPr>
        <w:pStyle w:val="a3"/>
        <w:ind w:left="1329"/>
        <w:jc w:val="left"/>
      </w:pPr>
      <w:r>
        <w:t>Характеризовать</w:t>
      </w:r>
      <w:r>
        <w:rPr>
          <w:spacing w:val="-5"/>
        </w:rPr>
        <w:t xml:space="preserve"> </w:t>
      </w:r>
      <w:r>
        <w:t>морфему</w:t>
      </w:r>
      <w:r>
        <w:rPr>
          <w:spacing w:val="-8"/>
        </w:rPr>
        <w:t xml:space="preserve"> </w:t>
      </w:r>
      <w:r>
        <w:t>как</w:t>
      </w:r>
      <w:r>
        <w:rPr>
          <w:spacing w:val="-4"/>
        </w:rPr>
        <w:t xml:space="preserve"> </w:t>
      </w:r>
      <w:r>
        <w:t>минимальную</w:t>
      </w:r>
      <w:r>
        <w:rPr>
          <w:spacing w:val="-3"/>
        </w:rPr>
        <w:t xml:space="preserve"> </w:t>
      </w:r>
      <w:r>
        <w:t>значимую</w:t>
      </w:r>
      <w:r>
        <w:rPr>
          <w:spacing w:val="-4"/>
        </w:rPr>
        <w:t xml:space="preserve"> </w:t>
      </w:r>
      <w:r>
        <w:t>единицу</w:t>
      </w:r>
      <w:r>
        <w:rPr>
          <w:spacing w:val="-10"/>
        </w:rPr>
        <w:t xml:space="preserve"> </w:t>
      </w:r>
      <w:r>
        <w:rPr>
          <w:spacing w:val="-2"/>
        </w:rPr>
        <w:t>языка.</w:t>
      </w:r>
    </w:p>
    <w:p w:rsidR="00ED113B" w:rsidRDefault="00F26E6D">
      <w:pPr>
        <w:pStyle w:val="a3"/>
        <w:spacing w:before="1"/>
        <w:ind w:firstLine="739"/>
        <w:jc w:val="left"/>
      </w:pPr>
      <w:r>
        <w:t>Распознавать морфемы в слове (корень, приставку, суффикс, окончание), выделять основу слова.</w:t>
      </w:r>
    </w:p>
    <w:p w:rsidR="00ED113B" w:rsidRDefault="00F26E6D">
      <w:pPr>
        <w:pStyle w:val="a3"/>
        <w:ind w:right="563" w:firstLine="739"/>
        <w:jc w:val="left"/>
      </w:pPr>
      <w:r>
        <w:t>Находить</w:t>
      </w:r>
      <w:r>
        <w:rPr>
          <w:spacing w:val="40"/>
        </w:rPr>
        <w:t xml:space="preserve"> </w:t>
      </w:r>
      <w:r>
        <w:t>чередование</w:t>
      </w:r>
      <w:r>
        <w:rPr>
          <w:spacing w:val="40"/>
        </w:rPr>
        <w:t xml:space="preserve"> </w:t>
      </w:r>
      <w:r>
        <w:t>звуков</w:t>
      </w:r>
      <w:r>
        <w:rPr>
          <w:spacing w:val="40"/>
        </w:rPr>
        <w:t xml:space="preserve"> </w:t>
      </w:r>
      <w:r>
        <w:t>в</w:t>
      </w:r>
      <w:r>
        <w:rPr>
          <w:spacing w:val="40"/>
        </w:rPr>
        <w:t xml:space="preserve"> </w:t>
      </w:r>
      <w:r>
        <w:t>морфемах</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чередование</w:t>
      </w:r>
      <w:r>
        <w:rPr>
          <w:spacing w:val="40"/>
        </w:rPr>
        <w:t xml:space="preserve"> </w:t>
      </w:r>
      <w:r>
        <w:t>гласных</w:t>
      </w:r>
      <w:r>
        <w:rPr>
          <w:spacing w:val="40"/>
        </w:rPr>
        <w:t xml:space="preserve"> </w:t>
      </w:r>
      <w:r>
        <w:t>с нулём звука).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08"/>
      </w:pPr>
      <w:r>
        <w:lastRenderedPageBreak/>
        <w:t>Проводить</w:t>
      </w:r>
      <w:r>
        <w:rPr>
          <w:spacing w:val="-4"/>
        </w:rPr>
        <w:t xml:space="preserve"> </w:t>
      </w:r>
      <w:r>
        <w:t>морфемный</w:t>
      </w:r>
      <w:r>
        <w:rPr>
          <w:spacing w:val="-5"/>
        </w:rPr>
        <w:t xml:space="preserve"> </w:t>
      </w:r>
      <w:r>
        <w:t>анализ</w:t>
      </w:r>
      <w:r>
        <w:rPr>
          <w:spacing w:val="-4"/>
        </w:rPr>
        <w:t xml:space="preserve"> </w:t>
      </w:r>
      <w:r>
        <w:rPr>
          <w:spacing w:val="-2"/>
        </w:rPr>
        <w:t>слов.</w:t>
      </w:r>
    </w:p>
    <w:p w:rsidR="00ED113B" w:rsidRDefault="00F26E6D">
      <w:pPr>
        <w:pStyle w:val="a3"/>
        <w:ind w:right="560" w:firstLine="739"/>
      </w:pPr>
      <w: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w:t>
      </w:r>
      <w:r>
        <w:rPr>
          <w:spacing w:val="40"/>
        </w:rPr>
        <w:t xml:space="preserve"> </w:t>
      </w:r>
      <w:r>
        <w:t>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ED113B" w:rsidRDefault="00F26E6D">
      <w:pPr>
        <w:pStyle w:val="a3"/>
        <w:spacing w:before="1"/>
        <w:ind w:left="1308" w:right="1650"/>
        <w:jc w:val="left"/>
      </w:pPr>
      <w:r>
        <w:t>Проводить орфографический анализ слов (в рамках изученного). Уместно</w:t>
      </w:r>
      <w:r>
        <w:rPr>
          <w:spacing w:val="-5"/>
        </w:rPr>
        <w:t xml:space="preserve"> </w:t>
      </w:r>
      <w:r>
        <w:t>использовать</w:t>
      </w:r>
      <w:r>
        <w:rPr>
          <w:spacing w:val="-7"/>
        </w:rPr>
        <w:t xml:space="preserve"> </w:t>
      </w:r>
      <w:r>
        <w:t>слова</w:t>
      </w:r>
      <w:r>
        <w:rPr>
          <w:spacing w:val="-7"/>
        </w:rPr>
        <w:t xml:space="preserve"> </w:t>
      </w:r>
      <w:r>
        <w:t>с</w:t>
      </w:r>
      <w:r>
        <w:rPr>
          <w:spacing w:val="-4"/>
        </w:rPr>
        <w:t xml:space="preserve"> </w:t>
      </w:r>
      <w:r>
        <w:t>суффиксами</w:t>
      </w:r>
      <w:r>
        <w:rPr>
          <w:spacing w:val="-5"/>
        </w:rPr>
        <w:t xml:space="preserve"> </w:t>
      </w:r>
      <w:r>
        <w:t>оценки</w:t>
      </w:r>
      <w:r>
        <w:rPr>
          <w:spacing w:val="-5"/>
        </w:rPr>
        <w:t xml:space="preserve"> </w:t>
      </w:r>
      <w:r>
        <w:t>в</w:t>
      </w:r>
      <w:r>
        <w:rPr>
          <w:spacing w:val="-6"/>
        </w:rPr>
        <w:t xml:space="preserve"> </w:t>
      </w:r>
      <w:r>
        <w:t>собственной</w:t>
      </w:r>
      <w:r>
        <w:rPr>
          <w:spacing w:val="-5"/>
        </w:rPr>
        <w:t xml:space="preserve"> </w:t>
      </w:r>
      <w:r>
        <w:t>речи. Морфология. Культура речи. Орфография.</w:t>
      </w:r>
    </w:p>
    <w:p w:rsidR="00ED113B" w:rsidRDefault="00F26E6D">
      <w:pPr>
        <w:pStyle w:val="a3"/>
        <w:ind w:right="563" w:firstLine="739"/>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ED113B" w:rsidRDefault="00F26E6D">
      <w:pPr>
        <w:pStyle w:val="a3"/>
        <w:ind w:left="1308"/>
      </w:pPr>
      <w:r>
        <w:t>Распознавать</w:t>
      </w:r>
      <w:r>
        <w:rPr>
          <w:spacing w:val="-4"/>
        </w:rPr>
        <w:t xml:space="preserve"> </w:t>
      </w:r>
      <w:r>
        <w:t>имена</w:t>
      </w:r>
      <w:r>
        <w:rPr>
          <w:spacing w:val="-6"/>
        </w:rPr>
        <w:t xml:space="preserve"> </w:t>
      </w:r>
      <w:r>
        <w:t>существительные,</w:t>
      </w:r>
      <w:r>
        <w:rPr>
          <w:spacing w:val="-5"/>
        </w:rPr>
        <w:t xml:space="preserve"> </w:t>
      </w:r>
      <w:r>
        <w:t>имена</w:t>
      </w:r>
      <w:r>
        <w:rPr>
          <w:spacing w:val="-6"/>
        </w:rPr>
        <w:t xml:space="preserve"> </w:t>
      </w:r>
      <w:r>
        <w:t>прилагательные,</w:t>
      </w:r>
      <w:r>
        <w:rPr>
          <w:spacing w:val="-4"/>
        </w:rPr>
        <w:t xml:space="preserve"> </w:t>
      </w:r>
      <w:r>
        <w:rPr>
          <w:spacing w:val="-2"/>
        </w:rPr>
        <w:t>глаголы.</w:t>
      </w:r>
    </w:p>
    <w:p w:rsidR="00ED113B" w:rsidRDefault="00F26E6D">
      <w:pPr>
        <w:pStyle w:val="a3"/>
        <w:ind w:right="571" w:firstLine="739"/>
      </w:pPr>
      <w:r>
        <w:t>Проводить морфологический анализ имён существительных, частичный морфологический анализ имён прилагательных, глаголов.</w:t>
      </w:r>
    </w:p>
    <w:p w:rsidR="00ED113B" w:rsidRDefault="00F26E6D">
      <w:pPr>
        <w:pStyle w:val="a3"/>
        <w:ind w:right="570" w:firstLine="739"/>
      </w:pPr>
      <w:r>
        <w:t>Проводить орфографический анализ имён существительных, имён</w:t>
      </w:r>
      <w:r>
        <w:rPr>
          <w:spacing w:val="40"/>
        </w:rPr>
        <w:t xml:space="preserve"> </w:t>
      </w:r>
      <w:r>
        <w:t>прилагательных, глаголов (в рамках изученного).</w:t>
      </w:r>
    </w:p>
    <w:p w:rsidR="00ED113B" w:rsidRDefault="00F26E6D">
      <w:pPr>
        <w:pStyle w:val="a3"/>
        <w:ind w:right="571" w:firstLine="739"/>
      </w:pPr>
      <w:r>
        <w:t>Применять знания по морфологии при выполнении языкового анализа различных видов и в речевой практике.</w:t>
      </w:r>
    </w:p>
    <w:p w:rsidR="00ED113B" w:rsidRDefault="00F26E6D">
      <w:pPr>
        <w:pStyle w:val="a3"/>
        <w:spacing w:before="1"/>
        <w:ind w:left="1308"/>
      </w:pPr>
      <w:r>
        <w:t>Имя</w:t>
      </w:r>
      <w:r>
        <w:rPr>
          <w:spacing w:val="-2"/>
        </w:rPr>
        <w:t xml:space="preserve"> существительное.</w:t>
      </w:r>
    </w:p>
    <w:p w:rsidR="00ED113B" w:rsidRDefault="00F26E6D">
      <w:pPr>
        <w:pStyle w:val="a3"/>
        <w:ind w:right="568" w:firstLine="739"/>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ED113B" w:rsidRDefault="00F26E6D">
      <w:pPr>
        <w:pStyle w:val="a3"/>
        <w:ind w:left="1308"/>
      </w:pPr>
      <w:r>
        <w:t>Определять</w:t>
      </w:r>
      <w:r>
        <w:rPr>
          <w:spacing w:val="-7"/>
        </w:rPr>
        <w:t xml:space="preserve"> </w:t>
      </w:r>
      <w:r>
        <w:t>лексико-грамматические</w:t>
      </w:r>
      <w:r>
        <w:rPr>
          <w:spacing w:val="-4"/>
        </w:rPr>
        <w:t xml:space="preserve"> </w:t>
      </w:r>
      <w:r>
        <w:t>разряды</w:t>
      </w:r>
      <w:r>
        <w:rPr>
          <w:spacing w:val="-4"/>
        </w:rPr>
        <w:t xml:space="preserve"> </w:t>
      </w:r>
      <w:r>
        <w:t>имён</w:t>
      </w:r>
      <w:r>
        <w:rPr>
          <w:spacing w:val="-4"/>
        </w:rPr>
        <w:t xml:space="preserve"> </w:t>
      </w:r>
      <w:r>
        <w:rPr>
          <w:spacing w:val="-2"/>
        </w:rPr>
        <w:t>существительных.</w:t>
      </w:r>
    </w:p>
    <w:p w:rsidR="00ED113B" w:rsidRDefault="00F26E6D">
      <w:pPr>
        <w:pStyle w:val="a3"/>
        <w:ind w:right="572" w:firstLine="739"/>
      </w:pPr>
      <w:r>
        <w:t>Различать типы склонения имён существительных, выявлять разносклоняемые и несклоняемые имена существительные.</w:t>
      </w:r>
    </w:p>
    <w:p w:rsidR="00ED113B" w:rsidRDefault="00F26E6D">
      <w:pPr>
        <w:pStyle w:val="a3"/>
        <w:ind w:left="1329"/>
      </w:pPr>
      <w:r>
        <w:t>Проводить</w:t>
      </w:r>
      <w:r>
        <w:rPr>
          <w:spacing w:val="-6"/>
        </w:rPr>
        <w:t xml:space="preserve"> </w:t>
      </w:r>
      <w:r>
        <w:t>морфологический</w:t>
      </w:r>
      <w:r>
        <w:rPr>
          <w:spacing w:val="-5"/>
        </w:rPr>
        <w:t xml:space="preserve"> </w:t>
      </w:r>
      <w:r>
        <w:t>анализ</w:t>
      </w:r>
      <w:r>
        <w:rPr>
          <w:spacing w:val="-7"/>
        </w:rPr>
        <w:t xml:space="preserve"> </w:t>
      </w:r>
      <w:r>
        <w:t>имён</w:t>
      </w:r>
      <w:r>
        <w:rPr>
          <w:spacing w:val="-4"/>
        </w:rPr>
        <w:t xml:space="preserve"> </w:t>
      </w:r>
      <w:r>
        <w:rPr>
          <w:spacing w:val="-2"/>
        </w:rPr>
        <w:t>существительных.</w:t>
      </w:r>
    </w:p>
    <w:p w:rsidR="00ED113B" w:rsidRDefault="00F26E6D">
      <w:pPr>
        <w:pStyle w:val="a3"/>
        <w:spacing w:before="26"/>
        <w:ind w:right="567" w:firstLine="760"/>
      </w:pPr>
      <w:r>
        <w:t xml:space="preserve">Соблюдать нормы словоизменения, произношения имён существительных, постановки в них ударения (в рамках изученного), употребления несклоняемых имён </w:t>
      </w:r>
      <w:r>
        <w:rPr>
          <w:spacing w:val="-2"/>
        </w:rPr>
        <w:t>существительных.</w:t>
      </w:r>
    </w:p>
    <w:p w:rsidR="00ED113B" w:rsidRDefault="00F26E6D">
      <w:pPr>
        <w:pStyle w:val="a3"/>
        <w:spacing w:before="1"/>
        <w:ind w:right="559" w:firstLine="760"/>
      </w:pPr>
      <w:r>
        <w:t>Соблюдать правила правописания имён существительных: безударных окончаний, о - е (ё) после шипящих и ц в суффиксах и окончаниях, суффиксов -чик- -щик-, -ек-ик- (-чик-), корней с чередованием а (о): -лаг-лож-; -раст-ращ- рос-, -гар-гор-, -зар-зор-, -клан-клон-, -скак-скоч-, употребления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rsidR="00ED113B" w:rsidRDefault="00F26E6D">
      <w:pPr>
        <w:pStyle w:val="a3"/>
        <w:ind w:left="1329"/>
      </w:pPr>
      <w:r>
        <w:t>Имя</w:t>
      </w:r>
      <w:r>
        <w:rPr>
          <w:spacing w:val="-2"/>
        </w:rPr>
        <w:t xml:space="preserve"> прилагательное.</w:t>
      </w:r>
    </w:p>
    <w:p w:rsidR="00ED113B" w:rsidRDefault="00F26E6D">
      <w:pPr>
        <w:pStyle w:val="a3"/>
        <w:ind w:right="563" w:firstLine="760"/>
      </w:pPr>
      <w: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ED113B" w:rsidRDefault="00F26E6D">
      <w:pPr>
        <w:pStyle w:val="a3"/>
        <w:ind w:right="571" w:firstLine="760"/>
      </w:pPr>
      <w:r>
        <w:t xml:space="preserve">Проводить частичный морфологический анализ имён прилагательных (в рамках </w:t>
      </w:r>
      <w:r>
        <w:rPr>
          <w:spacing w:val="-2"/>
        </w:rPr>
        <w:t>изученного).</w:t>
      </w:r>
    </w:p>
    <w:p w:rsidR="00ED113B" w:rsidRDefault="00F26E6D">
      <w:pPr>
        <w:pStyle w:val="a3"/>
        <w:ind w:right="567" w:firstLine="760"/>
      </w:pPr>
      <w:r>
        <w:t>Соблюдать нормы словоизменения, произношения имён прилагательных, постановки в них ударения (в рамках изученного).</w:t>
      </w:r>
    </w:p>
    <w:p w:rsidR="00ED113B" w:rsidRDefault="00F26E6D">
      <w:pPr>
        <w:pStyle w:val="a3"/>
        <w:ind w:left="1329"/>
      </w:pPr>
      <w:r>
        <w:t>Соблюдать правила</w:t>
      </w:r>
      <w:r>
        <w:rPr>
          <w:spacing w:val="3"/>
        </w:rPr>
        <w:t xml:space="preserve"> </w:t>
      </w:r>
      <w:r>
        <w:t>правописания</w:t>
      </w:r>
      <w:r>
        <w:rPr>
          <w:spacing w:val="3"/>
        </w:rPr>
        <w:t xml:space="preserve"> </w:t>
      </w:r>
      <w:r>
        <w:t>имён</w:t>
      </w:r>
      <w:r>
        <w:rPr>
          <w:spacing w:val="2"/>
        </w:rPr>
        <w:t xml:space="preserve"> </w:t>
      </w:r>
      <w:r>
        <w:t>прилагательных:</w:t>
      </w:r>
      <w:r>
        <w:rPr>
          <w:spacing w:val="1"/>
        </w:rPr>
        <w:t xml:space="preserve"> </w:t>
      </w:r>
      <w:r>
        <w:t>безударных</w:t>
      </w:r>
      <w:r>
        <w:rPr>
          <w:spacing w:val="6"/>
        </w:rPr>
        <w:t xml:space="preserve"> </w:t>
      </w:r>
      <w:r>
        <w:t>окончаний,</w:t>
      </w:r>
      <w:r>
        <w:rPr>
          <w:spacing w:val="1"/>
        </w:rPr>
        <w:t xml:space="preserve"> </w:t>
      </w:r>
      <w:r>
        <w:rPr>
          <w:spacing w:val="-10"/>
        </w:rPr>
        <w:t>о</w:t>
      </w:r>
    </w:p>
    <w:p w:rsidR="00ED113B" w:rsidRDefault="00F26E6D">
      <w:pPr>
        <w:pStyle w:val="a3"/>
        <w:ind w:right="570"/>
      </w:pPr>
      <w:r>
        <w:t xml:space="preserve">-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w:t>
      </w:r>
      <w:r>
        <w:rPr>
          <w:spacing w:val="-2"/>
        </w:rPr>
        <w:t>прилагательными.</w:t>
      </w:r>
    </w:p>
    <w:p w:rsidR="00ED113B" w:rsidRDefault="00F26E6D">
      <w:pPr>
        <w:pStyle w:val="a3"/>
        <w:spacing w:before="1"/>
        <w:ind w:left="1329"/>
        <w:jc w:val="left"/>
      </w:pPr>
      <w:r>
        <w:rPr>
          <w:spacing w:val="-2"/>
        </w:rPr>
        <w:t>Глагол.</w:t>
      </w:r>
    </w:p>
    <w:p w:rsidR="00ED113B" w:rsidRDefault="00F26E6D">
      <w:pPr>
        <w:pStyle w:val="a3"/>
        <w:ind w:right="567" w:firstLine="760"/>
      </w:pPr>
      <w: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firstLine="760"/>
      </w:pPr>
      <w:r>
        <w:lastRenderedPageBreak/>
        <w:t xml:space="preserve">Различать глаголы совершенного и несовершенного вида, возвратные и </w:t>
      </w:r>
      <w:r>
        <w:rPr>
          <w:spacing w:val="-2"/>
        </w:rPr>
        <w:t>невозвратные.</w:t>
      </w:r>
    </w:p>
    <w:p w:rsidR="00ED113B" w:rsidRDefault="00F26E6D">
      <w:pPr>
        <w:pStyle w:val="a3"/>
        <w:ind w:right="568" w:firstLine="760"/>
      </w:pPr>
      <w: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ED113B" w:rsidRDefault="00F26E6D">
      <w:pPr>
        <w:pStyle w:val="a3"/>
        <w:spacing w:before="1"/>
        <w:ind w:left="1329"/>
      </w:pPr>
      <w:r>
        <w:t>Определять</w:t>
      </w:r>
      <w:r>
        <w:rPr>
          <w:spacing w:val="-3"/>
        </w:rPr>
        <w:t xml:space="preserve"> </w:t>
      </w:r>
      <w:r>
        <w:t>спряжение</w:t>
      </w:r>
      <w:r>
        <w:rPr>
          <w:spacing w:val="-7"/>
        </w:rPr>
        <w:t xml:space="preserve"> </w:t>
      </w:r>
      <w:r>
        <w:t>глагола,</w:t>
      </w:r>
      <w:r>
        <w:rPr>
          <w:spacing w:val="-3"/>
        </w:rPr>
        <w:t xml:space="preserve"> </w:t>
      </w:r>
      <w:r>
        <w:t>спрягать</w:t>
      </w:r>
      <w:r>
        <w:rPr>
          <w:spacing w:val="-1"/>
        </w:rPr>
        <w:t xml:space="preserve"> </w:t>
      </w:r>
      <w:r>
        <w:rPr>
          <w:spacing w:val="-2"/>
        </w:rPr>
        <w:t>глаголы.</w:t>
      </w:r>
    </w:p>
    <w:p w:rsidR="00ED113B" w:rsidRDefault="00F26E6D">
      <w:pPr>
        <w:pStyle w:val="a3"/>
        <w:ind w:left="1329"/>
      </w:pPr>
      <w:r>
        <w:t>Проводить</w:t>
      </w:r>
      <w:r>
        <w:rPr>
          <w:spacing w:val="-6"/>
        </w:rPr>
        <w:t xml:space="preserve"> </w:t>
      </w:r>
      <w:r>
        <w:t>частичный</w:t>
      </w:r>
      <w:r>
        <w:rPr>
          <w:spacing w:val="-5"/>
        </w:rPr>
        <w:t xml:space="preserve"> </w:t>
      </w:r>
      <w:r>
        <w:t>морфологический</w:t>
      </w:r>
      <w:r>
        <w:rPr>
          <w:spacing w:val="-4"/>
        </w:rPr>
        <w:t xml:space="preserve"> </w:t>
      </w:r>
      <w:r>
        <w:t>анализ</w:t>
      </w:r>
      <w:r>
        <w:rPr>
          <w:spacing w:val="-4"/>
        </w:rPr>
        <w:t xml:space="preserve"> </w:t>
      </w:r>
      <w:r>
        <w:t>глаголов</w:t>
      </w:r>
      <w:r>
        <w:rPr>
          <w:spacing w:val="-5"/>
        </w:rPr>
        <w:t xml:space="preserve"> </w:t>
      </w:r>
      <w:r>
        <w:t>(в</w:t>
      </w:r>
      <w:r>
        <w:rPr>
          <w:spacing w:val="-5"/>
        </w:rPr>
        <w:t xml:space="preserve"> </w:t>
      </w:r>
      <w:r>
        <w:t>рамках</w:t>
      </w:r>
      <w:r>
        <w:rPr>
          <w:spacing w:val="-2"/>
        </w:rPr>
        <w:t xml:space="preserve"> изученного).</w:t>
      </w:r>
    </w:p>
    <w:p w:rsidR="00ED113B" w:rsidRDefault="00F26E6D">
      <w:pPr>
        <w:pStyle w:val="a3"/>
        <w:ind w:right="569" w:firstLine="760"/>
      </w:pPr>
      <w:r>
        <w:t>Соблюдать нормы словоизменения глаголов, постановки ударения в глагольных формах (в рамках изученного).</w:t>
      </w:r>
    </w:p>
    <w:p w:rsidR="00ED113B" w:rsidRDefault="00F26E6D">
      <w:pPr>
        <w:pStyle w:val="a3"/>
        <w:ind w:right="563" w:firstLine="760"/>
      </w:pPr>
      <w: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w:t>
      </w:r>
    </w:p>
    <w:p w:rsidR="00ED113B" w:rsidRDefault="00F26E6D">
      <w:pPr>
        <w:pStyle w:val="a3"/>
        <w:ind w:right="561"/>
      </w:pPr>
      <w:r>
        <w:t>суффиксов</w:t>
      </w:r>
      <w:r>
        <w:rPr>
          <w:spacing w:val="9"/>
        </w:rPr>
        <w:t xml:space="preserve"> </w:t>
      </w:r>
      <w:r>
        <w:t>–ова-ева-,</w:t>
      </w:r>
      <w:r>
        <w:rPr>
          <w:spacing w:val="10"/>
        </w:rPr>
        <w:t xml:space="preserve"> </w:t>
      </w:r>
      <w:r>
        <w:t>-ыва-ива-,</w:t>
      </w:r>
      <w:r>
        <w:rPr>
          <w:spacing w:val="9"/>
        </w:rPr>
        <w:t xml:space="preserve"> </w:t>
      </w:r>
      <w:r>
        <w:t>личных</w:t>
      </w:r>
      <w:r>
        <w:rPr>
          <w:spacing w:val="8"/>
        </w:rPr>
        <w:t xml:space="preserve"> </w:t>
      </w:r>
      <w:r>
        <w:t>окончаний</w:t>
      </w:r>
      <w:r>
        <w:rPr>
          <w:spacing w:val="10"/>
        </w:rPr>
        <w:t xml:space="preserve"> </w:t>
      </w:r>
      <w:r>
        <w:t>глагола,</w:t>
      </w:r>
      <w:r>
        <w:rPr>
          <w:spacing w:val="9"/>
        </w:rPr>
        <w:t xml:space="preserve"> </w:t>
      </w:r>
      <w:r>
        <w:t>гласной</w:t>
      </w:r>
      <w:r>
        <w:rPr>
          <w:spacing w:val="7"/>
        </w:rPr>
        <w:t xml:space="preserve"> </w:t>
      </w:r>
      <w:r>
        <w:t>перед</w:t>
      </w:r>
      <w:r>
        <w:rPr>
          <w:spacing w:val="13"/>
        </w:rPr>
        <w:t xml:space="preserve"> </w:t>
      </w:r>
      <w:r>
        <w:t>суффиксом</w:t>
      </w:r>
      <w:r>
        <w:rPr>
          <w:spacing w:val="9"/>
        </w:rPr>
        <w:t xml:space="preserve"> </w:t>
      </w:r>
      <w:r>
        <w:t>-л-в</w:t>
      </w:r>
      <w:r>
        <w:rPr>
          <w:spacing w:val="-5"/>
        </w:rPr>
        <w:t xml:space="preserve"> </w:t>
      </w:r>
      <w:r>
        <w:t>формах прошедшего</w:t>
      </w:r>
      <w:r>
        <w:rPr>
          <w:spacing w:val="-2"/>
        </w:rPr>
        <w:t xml:space="preserve"> </w:t>
      </w:r>
      <w:r>
        <w:t>времени</w:t>
      </w:r>
      <w:r>
        <w:rPr>
          <w:spacing w:val="-1"/>
        </w:rPr>
        <w:t xml:space="preserve"> </w:t>
      </w:r>
      <w:r>
        <w:t>глагола,</w:t>
      </w:r>
      <w:r>
        <w:rPr>
          <w:spacing w:val="-2"/>
        </w:rPr>
        <w:t xml:space="preserve"> </w:t>
      </w:r>
      <w:r>
        <w:t>слитного</w:t>
      </w:r>
      <w:r>
        <w:rPr>
          <w:spacing w:val="-2"/>
        </w:rPr>
        <w:t xml:space="preserve"> </w:t>
      </w:r>
      <w:r>
        <w:t>и</w:t>
      </w:r>
      <w:r>
        <w:rPr>
          <w:spacing w:val="-2"/>
        </w:rPr>
        <w:t xml:space="preserve"> </w:t>
      </w:r>
      <w:r>
        <w:t>раздельного</w:t>
      </w:r>
      <w:r>
        <w:rPr>
          <w:spacing w:val="-4"/>
        </w:rPr>
        <w:t xml:space="preserve"> </w:t>
      </w:r>
      <w:r>
        <w:t>написания</w:t>
      </w:r>
      <w:r>
        <w:rPr>
          <w:spacing w:val="-2"/>
        </w:rPr>
        <w:t xml:space="preserve"> </w:t>
      </w:r>
      <w:r>
        <w:t>не</w:t>
      </w:r>
      <w:r>
        <w:rPr>
          <w:spacing w:val="1"/>
        </w:rPr>
        <w:t xml:space="preserve"> </w:t>
      </w:r>
      <w:r>
        <w:t>с</w:t>
      </w:r>
      <w:r>
        <w:rPr>
          <w:spacing w:val="-2"/>
        </w:rPr>
        <w:t xml:space="preserve"> глаголами.</w:t>
      </w:r>
    </w:p>
    <w:p w:rsidR="00ED113B" w:rsidRDefault="00F26E6D">
      <w:pPr>
        <w:pStyle w:val="a3"/>
        <w:ind w:left="1329"/>
      </w:pPr>
      <w:r>
        <w:t>Синтаксис.</w:t>
      </w:r>
      <w:r>
        <w:rPr>
          <w:spacing w:val="-5"/>
        </w:rPr>
        <w:t xml:space="preserve"> </w:t>
      </w:r>
      <w:r>
        <w:t>Культура</w:t>
      </w:r>
      <w:r>
        <w:rPr>
          <w:spacing w:val="-6"/>
        </w:rPr>
        <w:t xml:space="preserve"> </w:t>
      </w:r>
      <w:r>
        <w:t>речи.</w:t>
      </w:r>
      <w:r>
        <w:rPr>
          <w:spacing w:val="-4"/>
        </w:rPr>
        <w:t xml:space="preserve"> </w:t>
      </w:r>
      <w:r>
        <w:rPr>
          <w:spacing w:val="-2"/>
        </w:rPr>
        <w:t>Пунктуация.</w:t>
      </w:r>
    </w:p>
    <w:p w:rsidR="00ED113B" w:rsidRDefault="00F26E6D">
      <w:pPr>
        <w:pStyle w:val="a3"/>
        <w:ind w:right="563" w:firstLine="760"/>
      </w:pPr>
      <w: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ED113B" w:rsidRDefault="00F26E6D">
      <w:pPr>
        <w:pStyle w:val="a3"/>
        <w:ind w:right="562" w:firstLine="760"/>
      </w:pPr>
      <w: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w:t>
      </w:r>
      <w:r>
        <w:rPr>
          <w:spacing w:val="-1"/>
        </w:rPr>
        <w:t xml:space="preserve"> </w:t>
      </w:r>
      <w:r>
        <w:t>однородными членами, включая предложения с</w:t>
      </w:r>
      <w:r>
        <w:rPr>
          <w:spacing w:val="-1"/>
        </w:rPr>
        <w:t xml:space="preserve"> </w:t>
      </w:r>
      <w:r>
        <w:t>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ED113B" w:rsidRDefault="00F26E6D">
      <w:pPr>
        <w:pStyle w:val="a3"/>
        <w:spacing w:before="1"/>
        <w:ind w:right="566" w:firstLine="760"/>
      </w:pPr>
      <w: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w:t>
      </w:r>
      <w:r>
        <w:rPr>
          <w:spacing w:val="40"/>
        </w:rPr>
        <w:t xml:space="preserve"> </w:t>
      </w:r>
      <w:r>
        <w:t>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rsidR="00ED113B" w:rsidRDefault="00F26E6D">
      <w:pPr>
        <w:pStyle w:val="a3"/>
        <w:spacing w:before="1"/>
        <w:ind w:left="1329"/>
      </w:pPr>
      <w:r>
        <w:t>Проводить</w:t>
      </w:r>
      <w:r>
        <w:rPr>
          <w:spacing w:val="-6"/>
        </w:rPr>
        <w:t xml:space="preserve"> </w:t>
      </w:r>
      <w:r>
        <w:t>пунктуационный</w:t>
      </w:r>
      <w:r>
        <w:rPr>
          <w:spacing w:val="-5"/>
        </w:rPr>
        <w:t xml:space="preserve"> </w:t>
      </w:r>
      <w:r>
        <w:t>анализ</w:t>
      </w:r>
      <w:r>
        <w:rPr>
          <w:spacing w:val="-5"/>
        </w:rPr>
        <w:t xml:space="preserve"> </w:t>
      </w:r>
      <w:r>
        <w:t>предложения</w:t>
      </w:r>
      <w:r>
        <w:rPr>
          <w:spacing w:val="-5"/>
        </w:rPr>
        <w:t xml:space="preserve"> </w:t>
      </w:r>
      <w:r>
        <w:t>(в</w:t>
      </w:r>
      <w:r>
        <w:rPr>
          <w:spacing w:val="-7"/>
        </w:rPr>
        <w:t xml:space="preserve"> </w:t>
      </w:r>
      <w:r>
        <w:t>рамках</w:t>
      </w:r>
      <w:r>
        <w:rPr>
          <w:spacing w:val="-2"/>
        </w:rPr>
        <w:t xml:space="preserve"> изученного).</w:t>
      </w:r>
    </w:p>
    <w:p w:rsidR="00ED113B" w:rsidRDefault="00F26E6D">
      <w:pPr>
        <w:ind w:left="569" w:right="563" w:firstLine="760"/>
        <w:jc w:val="both"/>
        <w:rPr>
          <w:sz w:val="24"/>
        </w:rPr>
      </w:pPr>
      <w:r>
        <w:rPr>
          <w:b/>
          <w:sz w:val="24"/>
        </w:rPr>
        <w:t xml:space="preserve">К концу обучения в 6 классе </w:t>
      </w:r>
      <w:r>
        <w:rPr>
          <w:sz w:val="24"/>
        </w:rPr>
        <w:t>обучающийся получит следующие предметные результаты по отдельным темам программы по русскому языку:</w:t>
      </w:r>
    </w:p>
    <w:p w:rsidR="00ED113B" w:rsidRDefault="00F26E6D">
      <w:pPr>
        <w:pStyle w:val="a3"/>
        <w:ind w:left="1329"/>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ind w:right="564" w:firstLine="760"/>
      </w:pPr>
      <w: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ED113B" w:rsidRDefault="00F26E6D">
      <w:pPr>
        <w:pStyle w:val="a3"/>
        <w:spacing w:before="1"/>
        <w:ind w:left="1329" w:right="3200"/>
        <w:jc w:val="left"/>
      </w:pPr>
      <w:r>
        <w:t>Иметь</w:t>
      </w:r>
      <w:r>
        <w:rPr>
          <w:spacing w:val="-6"/>
        </w:rPr>
        <w:t xml:space="preserve"> </w:t>
      </w:r>
      <w:r>
        <w:t>представление</w:t>
      </w:r>
      <w:r>
        <w:rPr>
          <w:spacing w:val="-8"/>
        </w:rPr>
        <w:t xml:space="preserve"> </w:t>
      </w:r>
      <w:r>
        <w:t>о</w:t>
      </w:r>
      <w:r>
        <w:rPr>
          <w:spacing w:val="-7"/>
        </w:rPr>
        <w:t xml:space="preserve"> </w:t>
      </w:r>
      <w:r>
        <w:t>русском</w:t>
      </w:r>
      <w:r>
        <w:rPr>
          <w:spacing w:val="-8"/>
        </w:rPr>
        <w:t xml:space="preserve"> </w:t>
      </w:r>
      <w:r>
        <w:t>литературном</w:t>
      </w:r>
      <w:r>
        <w:rPr>
          <w:spacing w:val="-6"/>
        </w:rPr>
        <w:t xml:space="preserve"> </w:t>
      </w:r>
      <w:r>
        <w:t>языке. Язык и речь.</w:t>
      </w:r>
    </w:p>
    <w:p w:rsidR="00ED113B" w:rsidRDefault="00F26E6D">
      <w:pPr>
        <w:pStyle w:val="a3"/>
        <w:ind w:left="1329"/>
        <w:jc w:val="left"/>
      </w:pPr>
      <w:r>
        <w:t>Создавать</w:t>
      </w:r>
      <w:r>
        <w:rPr>
          <w:spacing w:val="-3"/>
        </w:rPr>
        <w:t xml:space="preserve"> </w:t>
      </w:r>
      <w:r>
        <w:t>устные</w:t>
      </w:r>
      <w:r>
        <w:rPr>
          <w:spacing w:val="-4"/>
        </w:rPr>
        <w:t xml:space="preserve"> </w:t>
      </w:r>
      <w:r>
        <w:t>монологические</w:t>
      </w:r>
      <w:r>
        <w:rPr>
          <w:spacing w:val="-4"/>
        </w:rPr>
        <w:t xml:space="preserve"> </w:t>
      </w:r>
      <w:r>
        <w:t>высказывания</w:t>
      </w:r>
      <w:r>
        <w:rPr>
          <w:spacing w:val="-3"/>
        </w:rPr>
        <w:t xml:space="preserve"> </w:t>
      </w:r>
      <w:r>
        <w:t>объёмом</w:t>
      </w:r>
      <w:r>
        <w:rPr>
          <w:spacing w:val="-4"/>
        </w:rPr>
        <w:t xml:space="preserve"> </w:t>
      </w:r>
      <w:r>
        <w:t>не</w:t>
      </w:r>
      <w:r>
        <w:rPr>
          <w:spacing w:val="-4"/>
        </w:rPr>
        <w:t xml:space="preserve"> </w:t>
      </w:r>
      <w:r>
        <w:t>менее</w:t>
      </w:r>
      <w:r>
        <w:rPr>
          <w:spacing w:val="-4"/>
        </w:rPr>
        <w:t xml:space="preserve"> </w:t>
      </w:r>
      <w:r>
        <w:t xml:space="preserve">6 </w:t>
      </w:r>
      <w:r>
        <w:rPr>
          <w:spacing w:val="-2"/>
        </w:rPr>
        <w:t>предложений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ED113B" w:rsidRDefault="00F26E6D">
      <w:pPr>
        <w:pStyle w:val="a3"/>
        <w:spacing w:before="1"/>
        <w:ind w:right="566" w:firstLine="760"/>
      </w:pPr>
      <w:r>
        <w:t>Участвовать в диалоге (побуждение к действию, обмен мнениями) объёмом не менее 4 реплик.</w:t>
      </w:r>
    </w:p>
    <w:p w:rsidR="00ED113B" w:rsidRDefault="00F26E6D">
      <w:pPr>
        <w:pStyle w:val="a3"/>
        <w:ind w:right="559" w:firstLine="739"/>
      </w:pPr>
      <w: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ED113B" w:rsidRDefault="00F26E6D">
      <w:pPr>
        <w:pStyle w:val="a3"/>
        <w:ind w:right="566" w:firstLine="739"/>
      </w:pPr>
      <w:r>
        <w:t>Владеть различными видами чтения: просмотровым, ознакомительным, изучающим, поисковым.</w:t>
      </w:r>
    </w:p>
    <w:p w:rsidR="00ED113B" w:rsidRDefault="00F26E6D">
      <w:pPr>
        <w:pStyle w:val="a3"/>
        <w:ind w:left="1308"/>
      </w:pPr>
      <w:r>
        <w:t>Устно</w:t>
      </w:r>
      <w:r>
        <w:rPr>
          <w:spacing w:val="-2"/>
        </w:rPr>
        <w:t xml:space="preserve"> </w:t>
      </w:r>
      <w:r>
        <w:t>пересказывать прочитанный</w:t>
      </w:r>
      <w:r>
        <w:rPr>
          <w:spacing w:val="-1"/>
        </w:rPr>
        <w:t xml:space="preserve"> </w:t>
      </w:r>
      <w:r>
        <w:t>или</w:t>
      </w:r>
      <w:r>
        <w:rPr>
          <w:spacing w:val="-1"/>
        </w:rPr>
        <w:t xml:space="preserve"> </w:t>
      </w:r>
      <w:r>
        <w:t>прослушанный</w:t>
      </w:r>
      <w:r>
        <w:rPr>
          <w:spacing w:val="-1"/>
        </w:rPr>
        <w:t xml:space="preserve"> </w:t>
      </w:r>
      <w:r>
        <w:t>текст</w:t>
      </w:r>
      <w:r>
        <w:rPr>
          <w:spacing w:val="-1"/>
        </w:rPr>
        <w:t xml:space="preserve"> </w:t>
      </w:r>
      <w:r>
        <w:t>объёмом</w:t>
      </w:r>
      <w:r>
        <w:rPr>
          <w:spacing w:val="-2"/>
        </w:rPr>
        <w:t xml:space="preserve"> </w:t>
      </w:r>
      <w:r>
        <w:t>не</w:t>
      </w:r>
      <w:r>
        <w:rPr>
          <w:spacing w:val="-2"/>
        </w:rPr>
        <w:t xml:space="preserve"> </w:t>
      </w:r>
      <w:r>
        <w:t>менее</w:t>
      </w:r>
      <w:r>
        <w:rPr>
          <w:spacing w:val="-2"/>
        </w:rPr>
        <w:t xml:space="preserve"> </w:t>
      </w:r>
      <w:r>
        <w:rPr>
          <w:spacing w:val="-5"/>
        </w:rPr>
        <w:t>110</w:t>
      </w:r>
    </w:p>
    <w:p w:rsidR="00ED113B" w:rsidRDefault="00F26E6D">
      <w:pPr>
        <w:pStyle w:val="a3"/>
        <w:jc w:val="left"/>
      </w:pPr>
      <w:r>
        <w:rPr>
          <w:spacing w:val="-2"/>
        </w:rPr>
        <w:t>слов.</w:t>
      </w:r>
    </w:p>
    <w:p w:rsidR="00ED113B" w:rsidRDefault="00F26E6D">
      <w:pPr>
        <w:pStyle w:val="a3"/>
        <w:tabs>
          <w:tab w:val="left" w:pos="2586"/>
          <w:tab w:val="left" w:pos="4049"/>
          <w:tab w:val="left" w:pos="5853"/>
          <w:tab w:val="left" w:pos="6234"/>
          <w:tab w:val="left" w:pos="7857"/>
          <w:tab w:val="left" w:pos="9797"/>
        </w:tabs>
        <w:ind w:left="1308"/>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r>
        <w:tab/>
      </w:r>
      <w:r>
        <w:rPr>
          <w:spacing w:val="-10"/>
        </w:rPr>
        <w:t>и</w:t>
      </w:r>
    </w:p>
    <w:p w:rsidR="00ED113B" w:rsidRDefault="00F26E6D">
      <w:pPr>
        <w:pStyle w:val="a3"/>
        <w:ind w:right="562"/>
      </w:pPr>
      <w:r>
        <w:t>художественных текстов различных функционально-смысловых типов речи объёмом не менее</w:t>
      </w:r>
      <w:r>
        <w:rPr>
          <w:spacing w:val="-1"/>
        </w:rPr>
        <w:t xml:space="preserve"> </w:t>
      </w:r>
      <w:r>
        <w:t>180 слов: устно и письменно формулировать тему</w:t>
      </w:r>
      <w:r>
        <w:rPr>
          <w:spacing w:val="-5"/>
        </w:rPr>
        <w:t xml:space="preserve"> </w:t>
      </w:r>
      <w:r>
        <w:t>и главную мысль текста,</w:t>
      </w:r>
      <w:r>
        <w:rPr>
          <w:spacing w:val="-1"/>
        </w:rPr>
        <w:t xml:space="preserve"> </w:t>
      </w:r>
      <w:r>
        <w:t>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ED113B" w:rsidRDefault="00F26E6D">
      <w:pPr>
        <w:pStyle w:val="a3"/>
        <w:spacing w:before="1"/>
        <w:ind w:right="568" w:firstLine="739"/>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ED113B" w:rsidRDefault="00F26E6D">
      <w:pPr>
        <w:pStyle w:val="a3"/>
        <w:ind w:right="559" w:firstLine="739"/>
      </w:pPr>
      <w: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ED113B" w:rsidRDefault="00F26E6D">
      <w:pPr>
        <w:pStyle w:val="a3"/>
        <w:ind w:left="1308"/>
        <w:jc w:val="left"/>
      </w:pPr>
      <w:r>
        <w:rPr>
          <w:spacing w:val="-2"/>
        </w:rPr>
        <w:t>Текст.</w:t>
      </w:r>
    </w:p>
    <w:p w:rsidR="00ED113B" w:rsidRDefault="00F26E6D">
      <w:pPr>
        <w:pStyle w:val="a3"/>
        <w:ind w:right="569" w:firstLine="739"/>
        <w:jc w:val="left"/>
      </w:pPr>
      <w:r>
        <w:t>Анализировать</w:t>
      </w:r>
      <w:r>
        <w:rPr>
          <w:spacing w:val="-5"/>
        </w:rPr>
        <w:t xml:space="preserve"> </w:t>
      </w:r>
      <w:r>
        <w:t>текст</w:t>
      </w:r>
      <w:r>
        <w:rPr>
          <w:spacing w:val="-4"/>
        </w:rPr>
        <w:t xml:space="preserve"> </w:t>
      </w:r>
      <w:r>
        <w:t>с</w:t>
      </w:r>
      <w:r>
        <w:rPr>
          <w:spacing w:val="-4"/>
        </w:rPr>
        <w:t xml:space="preserve"> </w:t>
      </w:r>
      <w:r>
        <w:t>точки</w:t>
      </w:r>
      <w:r>
        <w:rPr>
          <w:spacing w:val="-3"/>
        </w:rPr>
        <w:t xml:space="preserve"> </w:t>
      </w:r>
      <w:r>
        <w:t>зрения</w:t>
      </w:r>
      <w:r>
        <w:rPr>
          <w:spacing w:val="-4"/>
        </w:rPr>
        <w:t xml:space="preserve"> </w:t>
      </w:r>
      <w:r>
        <w:t>его</w:t>
      </w:r>
      <w:r>
        <w:rPr>
          <w:spacing w:val="-4"/>
        </w:rPr>
        <w:t xml:space="preserve"> </w:t>
      </w:r>
      <w:r>
        <w:t>соответствия</w:t>
      </w:r>
      <w:r>
        <w:rPr>
          <w:spacing w:val="-4"/>
        </w:rPr>
        <w:t xml:space="preserve"> </w:t>
      </w:r>
      <w:r>
        <w:t>основным</w:t>
      </w:r>
      <w:r>
        <w:rPr>
          <w:spacing w:val="-6"/>
        </w:rPr>
        <w:t xml:space="preserve"> </w:t>
      </w:r>
      <w:r>
        <w:t>признакам,</w:t>
      </w:r>
      <w:r>
        <w:rPr>
          <w:spacing w:val="-4"/>
        </w:rPr>
        <w:t xml:space="preserve"> </w:t>
      </w:r>
      <w:r>
        <w:t>с</w:t>
      </w:r>
      <w:r>
        <w:rPr>
          <w:spacing w:val="-5"/>
        </w:rPr>
        <w:t xml:space="preserve"> </w:t>
      </w:r>
      <w:r>
        <w:t>точки зрения его принадлежности к функционально-смысловому типу речи.</w:t>
      </w:r>
    </w:p>
    <w:p w:rsidR="00ED113B" w:rsidRDefault="00F26E6D">
      <w:pPr>
        <w:pStyle w:val="a3"/>
        <w:ind w:firstLine="739"/>
        <w:jc w:val="left"/>
      </w:pPr>
      <w:r>
        <w:t>Характеризовать тексты различных функционально-смысловых типов речи; характеризовать</w:t>
      </w:r>
      <w:r>
        <w:rPr>
          <w:spacing w:val="40"/>
        </w:rPr>
        <w:t xml:space="preserve"> </w:t>
      </w:r>
      <w:r>
        <w:t>особенности</w:t>
      </w:r>
      <w:r>
        <w:rPr>
          <w:spacing w:val="40"/>
        </w:rPr>
        <w:t xml:space="preserve"> </w:t>
      </w:r>
      <w:r>
        <w:t>описания</w:t>
      </w:r>
      <w:r>
        <w:rPr>
          <w:spacing w:val="40"/>
        </w:rPr>
        <w:t xml:space="preserve"> </w:t>
      </w:r>
      <w:r>
        <w:t>как</w:t>
      </w:r>
      <w:r>
        <w:rPr>
          <w:spacing w:val="40"/>
        </w:rPr>
        <w:t xml:space="preserve"> </w:t>
      </w:r>
      <w:r>
        <w:t>типа</w:t>
      </w:r>
      <w:r>
        <w:rPr>
          <w:spacing w:val="40"/>
        </w:rPr>
        <w:t xml:space="preserve"> </w:t>
      </w:r>
      <w:r>
        <w:t>речи</w:t>
      </w:r>
      <w:r>
        <w:rPr>
          <w:spacing w:val="40"/>
        </w:rPr>
        <w:t xml:space="preserve"> </w:t>
      </w:r>
      <w:r>
        <w:t>(описание</w:t>
      </w:r>
      <w:r>
        <w:rPr>
          <w:spacing w:val="40"/>
        </w:rPr>
        <w:t xml:space="preserve"> </w:t>
      </w:r>
      <w:r>
        <w:t>внешности</w:t>
      </w:r>
      <w:r>
        <w:rPr>
          <w:spacing w:val="40"/>
        </w:rPr>
        <w:t xml:space="preserve"> </w:t>
      </w:r>
      <w:r>
        <w:t>человека, помещения, природы, местности, действий).</w:t>
      </w:r>
    </w:p>
    <w:p w:rsidR="00ED113B" w:rsidRDefault="00F26E6D">
      <w:pPr>
        <w:pStyle w:val="a3"/>
        <w:spacing w:before="1"/>
        <w:ind w:firstLine="739"/>
        <w:jc w:val="left"/>
      </w:pPr>
      <w:r>
        <w:t>Выявлять</w:t>
      </w:r>
      <w:r>
        <w:rPr>
          <w:spacing w:val="40"/>
        </w:rPr>
        <w:t xml:space="preserve"> </w:t>
      </w:r>
      <w:r>
        <w:t>средства</w:t>
      </w:r>
      <w:r>
        <w:rPr>
          <w:spacing w:val="40"/>
        </w:rPr>
        <w:t xml:space="preserve"> </w:t>
      </w:r>
      <w:r>
        <w:t>связи</w:t>
      </w:r>
      <w:r>
        <w:rPr>
          <w:spacing w:val="40"/>
        </w:rPr>
        <w:t xml:space="preserve"> </w:t>
      </w:r>
      <w:r>
        <w:t>предложений</w:t>
      </w:r>
      <w:r>
        <w:rPr>
          <w:spacing w:val="40"/>
        </w:rPr>
        <w:t xml:space="preserve"> </w:t>
      </w:r>
      <w:r>
        <w:t>в</w:t>
      </w:r>
      <w:r>
        <w:rPr>
          <w:spacing w:val="40"/>
        </w:rPr>
        <w:t xml:space="preserve"> </w:t>
      </w:r>
      <w:r>
        <w:t>тексте,</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притяжательные</w:t>
      </w:r>
      <w:r>
        <w:rPr>
          <w:spacing w:val="40"/>
        </w:rPr>
        <w:t xml:space="preserve"> </w:t>
      </w:r>
      <w:r>
        <w:t>и указательные местоимения, видо-временную соотнесённость глагольных форм.</w:t>
      </w:r>
    </w:p>
    <w:p w:rsidR="00ED113B" w:rsidRDefault="00F26E6D">
      <w:pPr>
        <w:pStyle w:val="a3"/>
        <w:ind w:right="567" w:firstLine="739"/>
      </w:pPr>
      <w: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ED113B" w:rsidRDefault="00F26E6D">
      <w:pPr>
        <w:pStyle w:val="a3"/>
        <w:ind w:right="560" w:firstLine="739"/>
      </w:pPr>
      <w:r>
        <w:t>Проводить смысловой анализ текста, его композиционных особенностей, определять количество микротем и абзацев.</w:t>
      </w:r>
    </w:p>
    <w:p w:rsidR="00ED113B" w:rsidRDefault="00F26E6D">
      <w:pPr>
        <w:pStyle w:val="a3"/>
        <w:ind w:right="562" w:firstLine="739"/>
      </w:pPr>
      <w: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w:t>
      </w:r>
      <w:r>
        <w:rPr>
          <w:spacing w:val="-1"/>
        </w:rPr>
        <w:t xml:space="preserve"> </w:t>
      </w:r>
      <w:r>
        <w:t xml:space="preserve">характера </w:t>
      </w:r>
      <w:r>
        <w:rPr>
          <w:spacing w:val="-2"/>
        </w:rPr>
        <w:t>темы).</w:t>
      </w:r>
    </w:p>
    <w:p w:rsidR="00ED113B" w:rsidRDefault="00F26E6D">
      <w:pPr>
        <w:pStyle w:val="a3"/>
        <w:spacing w:before="1"/>
        <w:ind w:right="569" w:firstLine="739"/>
        <w:jc w:val="left"/>
      </w:pPr>
      <w:r>
        <w:t>Работать</w:t>
      </w:r>
      <w:r>
        <w:rPr>
          <w:spacing w:val="40"/>
        </w:rPr>
        <w:t xml:space="preserve"> </w:t>
      </w:r>
      <w:r>
        <w:t>с</w:t>
      </w:r>
      <w:r>
        <w:rPr>
          <w:spacing w:val="40"/>
        </w:rPr>
        <w:t xml:space="preserve"> </w:t>
      </w:r>
      <w:r>
        <w:t>текстом:</w:t>
      </w:r>
      <w:r>
        <w:rPr>
          <w:spacing w:val="40"/>
        </w:rPr>
        <w:t xml:space="preserve"> </w:t>
      </w:r>
      <w:r>
        <w:t>составлять</w:t>
      </w:r>
      <w:r>
        <w:rPr>
          <w:spacing w:val="40"/>
        </w:rPr>
        <w:t xml:space="preserve"> </w:t>
      </w:r>
      <w:r>
        <w:t>план</w:t>
      </w:r>
      <w:r>
        <w:rPr>
          <w:spacing w:val="40"/>
        </w:rPr>
        <w:t xml:space="preserve"> </w:t>
      </w:r>
      <w:r>
        <w:t>прочитанного</w:t>
      </w:r>
      <w:r>
        <w:rPr>
          <w:spacing w:val="40"/>
        </w:rPr>
        <w:t xml:space="preserve"> </w:t>
      </w:r>
      <w:r>
        <w:t>текста</w:t>
      </w:r>
      <w:r>
        <w:rPr>
          <w:spacing w:val="40"/>
        </w:rPr>
        <w:t xml:space="preserve"> </w:t>
      </w:r>
      <w:r>
        <w:t>(простой,</w:t>
      </w:r>
      <w:r>
        <w:rPr>
          <w:spacing w:val="40"/>
        </w:rPr>
        <w:t xml:space="preserve"> </w:t>
      </w:r>
      <w:r>
        <w:t>сложный;</w:t>
      </w:r>
      <w:r>
        <w:rPr>
          <w:spacing w:val="80"/>
        </w:rPr>
        <w:t xml:space="preserve"> </w:t>
      </w:r>
      <w:r>
        <w:t>назывной, вопросный) с</w:t>
      </w:r>
      <w:r>
        <w:rPr>
          <w:spacing w:val="2"/>
        </w:rPr>
        <w:t xml:space="preserve"> </w:t>
      </w:r>
      <w:r>
        <w:t>целью</w:t>
      </w:r>
      <w:r>
        <w:rPr>
          <w:spacing w:val="3"/>
        </w:rPr>
        <w:t xml:space="preserve"> </w:t>
      </w:r>
      <w:r>
        <w:t>дальнейшего</w:t>
      </w:r>
      <w:r>
        <w:rPr>
          <w:spacing w:val="3"/>
        </w:rPr>
        <w:t xml:space="preserve"> </w:t>
      </w:r>
      <w:r>
        <w:t>воспроизведения</w:t>
      </w:r>
      <w:r>
        <w:rPr>
          <w:spacing w:val="2"/>
        </w:rPr>
        <w:t xml:space="preserve"> </w:t>
      </w:r>
      <w:r>
        <w:t>содержания</w:t>
      </w:r>
      <w:r>
        <w:rPr>
          <w:spacing w:val="3"/>
        </w:rPr>
        <w:t xml:space="preserve"> </w:t>
      </w:r>
      <w:r>
        <w:t>текста</w:t>
      </w:r>
      <w:r>
        <w:rPr>
          <w:spacing w:val="2"/>
        </w:rPr>
        <w:t xml:space="preserve"> </w:t>
      </w:r>
      <w:r>
        <w:t>в</w:t>
      </w:r>
      <w:r>
        <w:rPr>
          <w:spacing w:val="5"/>
        </w:rPr>
        <w:t xml:space="preserve"> </w:t>
      </w:r>
      <w:r>
        <w:rPr>
          <w:spacing w:val="-2"/>
        </w:rPr>
        <w:t>устной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 xml:space="preserve">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rsidR="00ED113B" w:rsidRDefault="00F26E6D">
      <w:pPr>
        <w:pStyle w:val="a3"/>
        <w:spacing w:before="1"/>
        <w:ind w:right="563" w:firstLine="739"/>
      </w:pPr>
      <w: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ED113B" w:rsidRDefault="00F26E6D">
      <w:pPr>
        <w:pStyle w:val="a3"/>
        <w:ind w:right="570" w:firstLine="739"/>
      </w:pPr>
      <w:r>
        <w:t>Редактировать собственные тексты с использованием знаний норм современного русского литературного языка.</w:t>
      </w:r>
    </w:p>
    <w:p w:rsidR="00ED113B" w:rsidRDefault="00F26E6D">
      <w:pPr>
        <w:pStyle w:val="a3"/>
        <w:ind w:left="1308"/>
      </w:pPr>
      <w:r>
        <w:t>Функциональные</w:t>
      </w:r>
      <w:r>
        <w:rPr>
          <w:spacing w:val="-10"/>
        </w:rPr>
        <w:t xml:space="preserve"> </w:t>
      </w:r>
      <w:r>
        <w:t>разновидности</w:t>
      </w:r>
      <w:r>
        <w:rPr>
          <w:spacing w:val="-6"/>
        </w:rPr>
        <w:t xml:space="preserve"> </w:t>
      </w:r>
      <w:r>
        <w:rPr>
          <w:spacing w:val="-2"/>
        </w:rPr>
        <w:t>языка.</w:t>
      </w:r>
    </w:p>
    <w:p w:rsidR="00ED113B" w:rsidRDefault="00F26E6D">
      <w:pPr>
        <w:pStyle w:val="a3"/>
        <w:ind w:right="561" w:firstLine="739"/>
      </w:pPr>
      <w: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w:t>
      </w:r>
    </w:p>
    <w:p w:rsidR="00ED113B" w:rsidRDefault="00F26E6D">
      <w:pPr>
        <w:pStyle w:val="a3"/>
      </w:pPr>
      <w:r>
        <w:t>и</w:t>
      </w:r>
      <w:r>
        <w:rPr>
          <w:spacing w:val="-6"/>
        </w:rPr>
        <w:t xml:space="preserve"> </w:t>
      </w:r>
      <w:r>
        <w:t>жанров</w:t>
      </w:r>
      <w:r>
        <w:rPr>
          <w:spacing w:val="-4"/>
        </w:rPr>
        <w:t xml:space="preserve"> </w:t>
      </w:r>
      <w:r>
        <w:t>(рассказ;</w:t>
      </w:r>
      <w:r>
        <w:rPr>
          <w:spacing w:val="-4"/>
        </w:rPr>
        <w:t xml:space="preserve"> </w:t>
      </w:r>
      <w:r>
        <w:t>заявление,</w:t>
      </w:r>
      <w:r>
        <w:rPr>
          <w:spacing w:val="-3"/>
        </w:rPr>
        <w:t xml:space="preserve"> </w:t>
      </w:r>
      <w:r>
        <w:t>расписка;</w:t>
      </w:r>
      <w:r>
        <w:rPr>
          <w:spacing w:val="-4"/>
        </w:rPr>
        <w:t xml:space="preserve"> </w:t>
      </w:r>
      <w:r>
        <w:t>словарная</w:t>
      </w:r>
      <w:r>
        <w:rPr>
          <w:spacing w:val="-4"/>
        </w:rPr>
        <w:t xml:space="preserve"> </w:t>
      </w:r>
      <w:r>
        <w:t>статья,</w:t>
      </w:r>
      <w:r>
        <w:rPr>
          <w:spacing w:val="-3"/>
        </w:rPr>
        <w:t xml:space="preserve"> </w:t>
      </w:r>
      <w:r>
        <w:t>научное</w:t>
      </w:r>
      <w:r>
        <w:rPr>
          <w:spacing w:val="-4"/>
        </w:rPr>
        <w:t xml:space="preserve"> </w:t>
      </w:r>
      <w:r>
        <w:rPr>
          <w:spacing w:val="-2"/>
        </w:rPr>
        <w:t>сообщение).</w:t>
      </w:r>
    </w:p>
    <w:p w:rsidR="00ED113B" w:rsidRDefault="00F26E6D">
      <w:pPr>
        <w:pStyle w:val="a3"/>
        <w:spacing w:before="17"/>
        <w:ind w:right="565" w:firstLine="779"/>
      </w:pPr>
      <w:r>
        <w:t>Применять знания об официально-деловом и научном стиле при выполнении языкового анализа различных видов и в речевой практике.</w:t>
      </w:r>
    </w:p>
    <w:p w:rsidR="00ED113B" w:rsidRDefault="00F26E6D">
      <w:pPr>
        <w:pStyle w:val="a3"/>
        <w:ind w:left="1348" w:right="6030"/>
        <w:jc w:val="left"/>
      </w:pPr>
      <w:r>
        <w:t>Система языка.</w:t>
      </w:r>
      <w:r>
        <w:rPr>
          <w:spacing w:val="40"/>
        </w:rPr>
        <w:t xml:space="preserve"> </w:t>
      </w:r>
      <w:r>
        <w:t>Лексикология.</w:t>
      </w:r>
      <w:r>
        <w:rPr>
          <w:spacing w:val="-15"/>
        </w:rPr>
        <w:t xml:space="preserve"> </w:t>
      </w:r>
      <w:r>
        <w:t>Культура</w:t>
      </w:r>
      <w:r>
        <w:rPr>
          <w:spacing w:val="-15"/>
        </w:rPr>
        <w:t xml:space="preserve"> </w:t>
      </w:r>
      <w:r>
        <w:t>речи.</w:t>
      </w:r>
    </w:p>
    <w:p w:rsidR="00ED113B" w:rsidRDefault="00F26E6D">
      <w:pPr>
        <w:pStyle w:val="a3"/>
        <w:ind w:right="561" w:firstLine="779"/>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w:t>
      </w:r>
      <w:r>
        <w:rPr>
          <w:spacing w:val="40"/>
        </w:rPr>
        <w:t xml:space="preserve"> </w:t>
      </w:r>
      <w:r>
        <w:t xml:space="preserve">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w:t>
      </w:r>
      <w:r>
        <w:rPr>
          <w:spacing w:val="-2"/>
        </w:rPr>
        <w:t>слов.</w:t>
      </w:r>
    </w:p>
    <w:p w:rsidR="00ED113B" w:rsidRDefault="00F26E6D">
      <w:pPr>
        <w:pStyle w:val="a3"/>
        <w:spacing w:before="1"/>
        <w:ind w:right="564" w:firstLine="779"/>
      </w:pPr>
      <w: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ED113B" w:rsidRDefault="00F26E6D">
      <w:pPr>
        <w:pStyle w:val="a3"/>
        <w:ind w:right="569" w:firstLine="779"/>
      </w:pPr>
      <w:r>
        <w:t>Распознавать в тексте фразеологизмы, определять их значения; характеризовать ситуацию употребления фразеологизма.</w:t>
      </w:r>
    </w:p>
    <w:p w:rsidR="00ED113B" w:rsidRDefault="00F26E6D">
      <w:pPr>
        <w:pStyle w:val="a3"/>
        <w:ind w:right="568" w:firstLine="779"/>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ED113B" w:rsidRDefault="00F26E6D">
      <w:pPr>
        <w:pStyle w:val="a3"/>
        <w:ind w:left="1348"/>
      </w:pPr>
      <w:r>
        <w:t>Словообразование.</w:t>
      </w:r>
      <w:r>
        <w:rPr>
          <w:spacing w:val="-5"/>
        </w:rPr>
        <w:t xml:space="preserve"> </w:t>
      </w:r>
      <w:r>
        <w:t>Культура</w:t>
      </w:r>
      <w:r>
        <w:rPr>
          <w:spacing w:val="-6"/>
        </w:rPr>
        <w:t xml:space="preserve"> </w:t>
      </w:r>
      <w:r>
        <w:t>речи.</w:t>
      </w:r>
      <w:r>
        <w:rPr>
          <w:spacing w:val="-4"/>
        </w:rPr>
        <w:t xml:space="preserve"> </w:t>
      </w:r>
      <w:r>
        <w:rPr>
          <w:spacing w:val="-2"/>
        </w:rPr>
        <w:t>Орфография.</w:t>
      </w:r>
    </w:p>
    <w:p w:rsidR="00ED113B" w:rsidRDefault="00F26E6D">
      <w:pPr>
        <w:pStyle w:val="a3"/>
        <w:ind w:right="563" w:firstLine="779"/>
      </w:pPr>
      <w:r>
        <w:t>Распознавать формообразующие и словообразующие морфемы в слове; выделять производящую основу.</w:t>
      </w:r>
    </w:p>
    <w:p w:rsidR="00ED113B" w:rsidRDefault="00F26E6D">
      <w:pPr>
        <w:pStyle w:val="a3"/>
        <w:spacing w:before="1"/>
        <w:ind w:right="563" w:firstLine="779"/>
      </w:pPr>
      <w: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ED113B" w:rsidRDefault="00F26E6D">
      <w:pPr>
        <w:pStyle w:val="a3"/>
        <w:ind w:right="560" w:firstLine="779"/>
      </w:pPr>
      <w: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ED113B" w:rsidRDefault="00F26E6D">
      <w:pPr>
        <w:pStyle w:val="a3"/>
        <w:ind w:right="568" w:firstLine="760"/>
      </w:pPr>
      <w:r>
        <w:t>Соблюдать правила правописания сложных и сложносокращённых слов, правила правописания корня -кас- - -кос- с чередованием а (о), гласных в приставках пре- и при-.</w:t>
      </w:r>
    </w:p>
    <w:p w:rsidR="00ED113B" w:rsidRDefault="00F26E6D">
      <w:pPr>
        <w:pStyle w:val="a3"/>
        <w:ind w:left="1329"/>
      </w:pPr>
      <w:r>
        <w:t>Морфология.</w:t>
      </w:r>
      <w:r>
        <w:rPr>
          <w:spacing w:val="-5"/>
        </w:rPr>
        <w:t xml:space="preserve"> </w:t>
      </w:r>
      <w:r>
        <w:t>Культура</w:t>
      </w:r>
      <w:r>
        <w:rPr>
          <w:spacing w:val="-3"/>
        </w:rPr>
        <w:t xml:space="preserve"> </w:t>
      </w:r>
      <w:r>
        <w:t>речи.</w:t>
      </w:r>
      <w:r>
        <w:rPr>
          <w:spacing w:val="-4"/>
        </w:rPr>
        <w:t xml:space="preserve"> </w:t>
      </w:r>
      <w:r>
        <w:rPr>
          <w:spacing w:val="-2"/>
        </w:rPr>
        <w:t>Орфография.</w:t>
      </w:r>
    </w:p>
    <w:p w:rsidR="00ED113B" w:rsidRDefault="00F26E6D">
      <w:pPr>
        <w:pStyle w:val="a3"/>
        <w:ind w:left="1329" w:right="569"/>
        <w:jc w:val="left"/>
      </w:pPr>
      <w:r>
        <w:t>Характеризовать особенности словообразования имён существительных. Соблюдать правила слитного и дефисного написания пол- и полу- со словами. Соблюдать</w:t>
      </w:r>
      <w:r>
        <w:rPr>
          <w:spacing w:val="40"/>
        </w:rPr>
        <w:t xml:space="preserve"> </w:t>
      </w:r>
      <w:r>
        <w:t>нормы</w:t>
      </w:r>
      <w:r>
        <w:rPr>
          <w:spacing w:val="40"/>
        </w:rPr>
        <w:t xml:space="preserve"> </w:t>
      </w:r>
      <w:r>
        <w:t>произношения,</w:t>
      </w:r>
      <w:r>
        <w:rPr>
          <w:spacing w:val="40"/>
        </w:rPr>
        <w:t xml:space="preserve"> </w:t>
      </w:r>
      <w:r>
        <w:t>постановки</w:t>
      </w:r>
      <w:r>
        <w:rPr>
          <w:spacing w:val="40"/>
        </w:rPr>
        <w:t xml:space="preserve"> </w:t>
      </w:r>
      <w:r>
        <w:t>ударения</w:t>
      </w:r>
      <w:r>
        <w:rPr>
          <w:spacing w:val="40"/>
        </w:rPr>
        <w:t xml:space="preserve"> </w:t>
      </w:r>
      <w:r>
        <w:t>(в</w:t>
      </w:r>
      <w:r>
        <w:rPr>
          <w:spacing w:val="40"/>
        </w:rPr>
        <w:t xml:space="preserve"> </w:t>
      </w:r>
      <w:r>
        <w:t>рамках</w:t>
      </w:r>
      <w:r>
        <w:rPr>
          <w:spacing w:val="40"/>
        </w:rPr>
        <w:t xml:space="preserve"> </w:t>
      </w:r>
      <w:r>
        <w:t>изученного),</w:t>
      </w:r>
    </w:p>
    <w:p w:rsidR="00ED113B" w:rsidRDefault="00F26E6D">
      <w:pPr>
        <w:pStyle w:val="a3"/>
        <w:jc w:val="left"/>
      </w:pPr>
      <w:r>
        <w:t>словоизменения</w:t>
      </w:r>
      <w:r>
        <w:rPr>
          <w:spacing w:val="-5"/>
        </w:rPr>
        <w:t xml:space="preserve"> </w:t>
      </w:r>
      <w:r>
        <w:t>имён</w:t>
      </w:r>
      <w:r>
        <w:rPr>
          <w:spacing w:val="-5"/>
        </w:rPr>
        <w:t xml:space="preserve"> </w:t>
      </w:r>
      <w:r>
        <w:rPr>
          <w:spacing w:val="-2"/>
        </w:rPr>
        <w:t>существительных.</w:t>
      </w:r>
    </w:p>
    <w:p w:rsidR="00ED113B" w:rsidRDefault="00F26E6D">
      <w:pPr>
        <w:pStyle w:val="a3"/>
        <w:ind w:left="1329"/>
        <w:jc w:val="left"/>
      </w:pPr>
      <w:r>
        <w:t>Различать</w:t>
      </w:r>
      <w:r>
        <w:rPr>
          <w:spacing w:val="2"/>
        </w:rPr>
        <w:t xml:space="preserve"> </w:t>
      </w:r>
      <w:r>
        <w:t>качественные,</w:t>
      </w:r>
      <w:r>
        <w:rPr>
          <w:spacing w:val="2"/>
        </w:rPr>
        <w:t xml:space="preserve"> </w:t>
      </w:r>
      <w:r>
        <w:t>относительные</w:t>
      </w:r>
      <w:r>
        <w:rPr>
          <w:spacing w:val="1"/>
        </w:rPr>
        <w:t xml:space="preserve"> </w:t>
      </w:r>
      <w:r>
        <w:t>и</w:t>
      </w:r>
      <w:r>
        <w:rPr>
          <w:spacing w:val="1"/>
        </w:rPr>
        <w:t xml:space="preserve"> </w:t>
      </w:r>
      <w:r>
        <w:t>притяжательные</w:t>
      </w:r>
      <w:r>
        <w:rPr>
          <w:spacing w:val="1"/>
        </w:rPr>
        <w:t xml:space="preserve"> </w:t>
      </w:r>
      <w:r>
        <w:t>имена</w:t>
      </w:r>
      <w:r>
        <w:rPr>
          <w:spacing w:val="3"/>
        </w:rPr>
        <w:t xml:space="preserve"> </w:t>
      </w:r>
      <w:r>
        <w:rPr>
          <w:spacing w:val="-2"/>
        </w:rPr>
        <w:t>прилагательные,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pPr>
      <w:r>
        <w:lastRenderedPageBreak/>
        <w:t>степени</w:t>
      </w:r>
      <w:r>
        <w:rPr>
          <w:spacing w:val="-4"/>
        </w:rPr>
        <w:t xml:space="preserve"> </w:t>
      </w:r>
      <w:r>
        <w:t>сравнения</w:t>
      </w:r>
      <w:r>
        <w:rPr>
          <w:spacing w:val="-4"/>
        </w:rPr>
        <w:t xml:space="preserve"> </w:t>
      </w:r>
      <w:r>
        <w:t>качественных</w:t>
      </w:r>
      <w:r>
        <w:rPr>
          <w:spacing w:val="-5"/>
        </w:rPr>
        <w:t xml:space="preserve"> </w:t>
      </w:r>
      <w:r>
        <w:t>имён</w:t>
      </w:r>
      <w:r>
        <w:rPr>
          <w:spacing w:val="-3"/>
        </w:rPr>
        <w:t xml:space="preserve"> </w:t>
      </w:r>
      <w:r>
        <w:rPr>
          <w:spacing w:val="-2"/>
        </w:rPr>
        <w:t>прилагательных.</w:t>
      </w:r>
    </w:p>
    <w:p w:rsidR="00ED113B" w:rsidRDefault="00F26E6D">
      <w:pPr>
        <w:pStyle w:val="a3"/>
        <w:ind w:right="561" w:firstLine="760"/>
      </w:pPr>
      <w:r>
        <w:t>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 и -ск- имён</w:t>
      </w:r>
      <w:r>
        <w:rPr>
          <w:spacing w:val="40"/>
        </w:rPr>
        <w:t xml:space="preserve"> </w:t>
      </w:r>
      <w:r>
        <w:t>прилагательных, сложных имён прилагательных.</w:t>
      </w:r>
    </w:p>
    <w:p w:rsidR="00ED113B" w:rsidRDefault="00F26E6D">
      <w:pPr>
        <w:pStyle w:val="a3"/>
        <w:spacing w:before="1"/>
        <w:ind w:right="569" w:firstLine="760"/>
      </w:pPr>
      <w: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ED113B" w:rsidRDefault="00F26E6D">
      <w:pPr>
        <w:pStyle w:val="a3"/>
        <w:ind w:right="567" w:firstLine="760"/>
      </w:pPr>
      <w: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ED113B" w:rsidRDefault="00F26E6D">
      <w:pPr>
        <w:pStyle w:val="a3"/>
        <w:ind w:right="561" w:firstLine="760"/>
      </w:pPr>
      <w: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ED113B" w:rsidRDefault="00F26E6D">
      <w:pPr>
        <w:pStyle w:val="a3"/>
        <w:ind w:right="565" w:firstLine="760"/>
      </w:pPr>
      <w:r>
        <w:t>Распознавать местоимения; определять общее</w:t>
      </w:r>
      <w:r>
        <w:rPr>
          <w:spacing w:val="-2"/>
        </w:rPr>
        <w:t xml:space="preserve"> </w:t>
      </w:r>
      <w:r>
        <w:t>грамматическое</w:t>
      </w:r>
      <w:r>
        <w:rPr>
          <w:spacing w:val="-2"/>
        </w:rPr>
        <w:t xml:space="preserve"> </w:t>
      </w:r>
      <w:r>
        <w:t>значение; различать разряды</w:t>
      </w:r>
      <w:r>
        <w:rPr>
          <w:spacing w:val="-5"/>
        </w:rPr>
        <w:t xml:space="preserve"> </w:t>
      </w:r>
      <w:r>
        <w:t>местоимений,</w:t>
      </w:r>
      <w:r>
        <w:rPr>
          <w:spacing w:val="-6"/>
        </w:rPr>
        <w:t xml:space="preserve"> </w:t>
      </w:r>
      <w:r>
        <w:t>склонять</w:t>
      </w:r>
      <w:r>
        <w:rPr>
          <w:spacing w:val="-5"/>
        </w:rPr>
        <w:t xml:space="preserve"> </w:t>
      </w:r>
      <w:r>
        <w:t>местоимения;</w:t>
      </w:r>
      <w:r>
        <w:rPr>
          <w:spacing w:val="-6"/>
        </w:rPr>
        <w:t xml:space="preserve"> </w:t>
      </w:r>
      <w:r>
        <w:t>характеризовать</w:t>
      </w:r>
      <w:r>
        <w:rPr>
          <w:spacing w:val="-3"/>
        </w:rPr>
        <w:t xml:space="preserve"> </w:t>
      </w:r>
      <w:r>
        <w:t>особенности</w:t>
      </w:r>
      <w:r>
        <w:rPr>
          <w:spacing w:val="-5"/>
        </w:rPr>
        <w:t xml:space="preserve"> </w:t>
      </w:r>
      <w:r>
        <w:t>их</w:t>
      </w:r>
      <w:r>
        <w:rPr>
          <w:spacing w:val="-2"/>
        </w:rPr>
        <w:t xml:space="preserve"> </w:t>
      </w:r>
      <w:r>
        <w:t>склонения, словообразования, синтаксических функций, роли в речи.</w:t>
      </w:r>
    </w:p>
    <w:p w:rsidR="00ED113B" w:rsidRDefault="00F26E6D">
      <w:pPr>
        <w:pStyle w:val="a3"/>
        <w:ind w:right="560" w:firstLine="760"/>
      </w:pPr>
      <w: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w:t>
      </w:r>
      <w:r>
        <w:rPr>
          <w:spacing w:val="-2"/>
        </w:rPr>
        <w:t>местоимений.</w:t>
      </w:r>
    </w:p>
    <w:p w:rsidR="00ED113B" w:rsidRDefault="00F26E6D">
      <w:pPr>
        <w:pStyle w:val="a3"/>
        <w:spacing w:before="1"/>
        <w:ind w:right="568" w:firstLine="760"/>
      </w:pPr>
      <w: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w:t>
      </w:r>
      <w:r>
        <w:rPr>
          <w:spacing w:val="-3"/>
        </w:rPr>
        <w:t xml:space="preserve"> </w:t>
      </w:r>
      <w:r>
        <w:t>наклонении; различать</w:t>
      </w:r>
      <w:r>
        <w:rPr>
          <w:spacing w:val="-1"/>
        </w:rPr>
        <w:t xml:space="preserve"> </w:t>
      </w:r>
      <w:r>
        <w:t>безличные</w:t>
      </w:r>
      <w:r>
        <w:rPr>
          <w:spacing w:val="-1"/>
        </w:rPr>
        <w:t xml:space="preserve"> </w:t>
      </w:r>
      <w:r>
        <w:t>и личные</w:t>
      </w:r>
      <w:r>
        <w:rPr>
          <w:spacing w:val="-1"/>
        </w:rPr>
        <w:t xml:space="preserve"> </w:t>
      </w:r>
      <w:r>
        <w:t>глаголы,</w:t>
      </w:r>
      <w:r>
        <w:rPr>
          <w:spacing w:val="-1"/>
        </w:rPr>
        <w:t xml:space="preserve"> </w:t>
      </w:r>
      <w:r>
        <w:t>использовать личные глаголы в безличном значении.</w:t>
      </w:r>
    </w:p>
    <w:p w:rsidR="00ED113B" w:rsidRDefault="00F26E6D">
      <w:pPr>
        <w:pStyle w:val="a3"/>
        <w:ind w:left="1329" w:right="561"/>
      </w:pPr>
      <w:r>
        <w:t>Соблюдать правила правописания ь в формах глагола повелительного наклонения. Проводить</w:t>
      </w:r>
      <w:r>
        <w:rPr>
          <w:spacing w:val="50"/>
        </w:rPr>
        <w:t xml:space="preserve"> </w:t>
      </w:r>
      <w:r>
        <w:t>морфологический</w:t>
      </w:r>
      <w:r>
        <w:rPr>
          <w:spacing w:val="51"/>
        </w:rPr>
        <w:t xml:space="preserve"> </w:t>
      </w:r>
      <w:r>
        <w:t>анализ</w:t>
      </w:r>
      <w:r>
        <w:rPr>
          <w:spacing w:val="50"/>
        </w:rPr>
        <w:t xml:space="preserve"> </w:t>
      </w:r>
      <w:r>
        <w:t>имён</w:t>
      </w:r>
      <w:r>
        <w:rPr>
          <w:spacing w:val="51"/>
        </w:rPr>
        <w:t xml:space="preserve"> </w:t>
      </w:r>
      <w:r>
        <w:t>прилагательных,</w:t>
      </w:r>
      <w:r>
        <w:rPr>
          <w:spacing w:val="47"/>
        </w:rPr>
        <w:t xml:space="preserve"> </w:t>
      </w:r>
      <w:r>
        <w:t>имён</w:t>
      </w:r>
      <w:r>
        <w:rPr>
          <w:spacing w:val="58"/>
        </w:rPr>
        <w:t xml:space="preserve"> </w:t>
      </w:r>
      <w:r>
        <w:rPr>
          <w:spacing w:val="-2"/>
        </w:rPr>
        <w:t>числительных,</w:t>
      </w:r>
    </w:p>
    <w:p w:rsidR="00ED113B" w:rsidRDefault="00F26E6D">
      <w:pPr>
        <w:pStyle w:val="a3"/>
        <w:ind w:right="568"/>
      </w:pPr>
      <w:r>
        <w:t>местоимений, глаголов; применять знания по морфологии при выполнении языкового анализа различных видов и в речевой практике.</w:t>
      </w:r>
    </w:p>
    <w:p w:rsidR="00ED113B" w:rsidRDefault="00F26E6D">
      <w:pPr>
        <w:pStyle w:val="a3"/>
        <w:ind w:right="568" w:firstLine="760"/>
      </w:pPr>
      <w:r>
        <w:t>Проводить фонетический анализ слов; использовать знания по фонетике</w:t>
      </w:r>
      <w:r>
        <w:rPr>
          <w:spacing w:val="-1"/>
        </w:rPr>
        <w:t xml:space="preserve"> </w:t>
      </w:r>
      <w:r>
        <w:t>и графике в практике произношения и правописания слов.</w:t>
      </w:r>
    </w:p>
    <w:p w:rsidR="00ED113B" w:rsidRDefault="00F26E6D">
      <w:pPr>
        <w:pStyle w:val="a3"/>
        <w:ind w:right="567" w:firstLine="760"/>
      </w:pPr>
      <w:r>
        <w:t>Распознавать изученные орфограммы, проводить орфографический анализ слов, применять знания по орфографии в практике правописания.</w:t>
      </w:r>
    </w:p>
    <w:p w:rsidR="00ED113B" w:rsidRDefault="00F26E6D">
      <w:pPr>
        <w:pStyle w:val="a3"/>
        <w:ind w:right="561" w:firstLine="760"/>
      </w:pPr>
      <w: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w:t>
      </w:r>
      <w:r>
        <w:rPr>
          <w:spacing w:val="40"/>
        </w:rPr>
        <w:t xml:space="preserve"> </w:t>
      </w:r>
      <w:r>
        <w:t>речевой практике.</w:t>
      </w:r>
    </w:p>
    <w:p w:rsidR="00ED113B" w:rsidRDefault="00F26E6D">
      <w:pPr>
        <w:spacing w:before="1"/>
        <w:ind w:left="569" w:right="563" w:firstLine="760"/>
        <w:jc w:val="both"/>
        <w:rPr>
          <w:sz w:val="24"/>
        </w:rPr>
      </w:pPr>
      <w:r>
        <w:rPr>
          <w:b/>
          <w:sz w:val="24"/>
        </w:rPr>
        <w:t xml:space="preserve">К концу обучения в 7 классе </w:t>
      </w:r>
      <w:r>
        <w:rPr>
          <w:sz w:val="24"/>
        </w:rPr>
        <w:t>обучающийся получит следующие предметные результаты по отдельным темам программы по русскому языку:</w:t>
      </w:r>
    </w:p>
    <w:p w:rsidR="00ED113B" w:rsidRDefault="00F26E6D">
      <w:pPr>
        <w:pStyle w:val="a3"/>
        <w:ind w:left="1329"/>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ind w:right="568" w:firstLine="760"/>
      </w:pPr>
      <w:r>
        <w:t>Иметь представление о языке как развивающемся явлении. Осознавать</w:t>
      </w:r>
      <w:r>
        <w:rPr>
          <w:spacing w:val="40"/>
        </w:rPr>
        <w:t xml:space="preserve"> </w:t>
      </w:r>
      <w:r>
        <w:t>взаимосвязь языка, культуры и истории народа (приводить примеры).</w:t>
      </w:r>
    </w:p>
    <w:p w:rsidR="00ED113B" w:rsidRDefault="00F26E6D">
      <w:pPr>
        <w:pStyle w:val="a3"/>
        <w:ind w:left="1329"/>
      </w:pPr>
      <w:r>
        <w:t>Язык и</w:t>
      </w:r>
      <w:r>
        <w:rPr>
          <w:spacing w:val="1"/>
        </w:rPr>
        <w:t xml:space="preserve"> </w:t>
      </w:r>
      <w:r>
        <w:rPr>
          <w:spacing w:val="-4"/>
        </w:rPr>
        <w:t>речь.</w:t>
      </w:r>
    </w:p>
    <w:p w:rsidR="00ED113B" w:rsidRDefault="00F26E6D">
      <w:pPr>
        <w:pStyle w:val="a3"/>
        <w:ind w:right="559" w:firstLine="760"/>
      </w:pPr>
      <w:r>
        <w:t>Создавать</w:t>
      </w:r>
      <w:r>
        <w:rPr>
          <w:spacing w:val="-1"/>
        </w:rPr>
        <w:t xml:space="preserve"> </w:t>
      </w:r>
      <w:r>
        <w:t>устные</w:t>
      </w:r>
      <w:r>
        <w:rPr>
          <w:spacing w:val="-5"/>
        </w:rPr>
        <w:t xml:space="preserve"> </w:t>
      </w:r>
      <w:r>
        <w:t>монологические</w:t>
      </w:r>
      <w:r>
        <w:rPr>
          <w:spacing w:val="-4"/>
        </w:rPr>
        <w:t xml:space="preserve"> </w:t>
      </w:r>
      <w:r>
        <w:t>высказывания</w:t>
      </w:r>
      <w:r>
        <w:rPr>
          <w:spacing w:val="-3"/>
        </w:rPr>
        <w:t xml:space="preserve"> </w:t>
      </w:r>
      <w:r>
        <w:t>объёмом</w:t>
      </w:r>
      <w:r>
        <w:rPr>
          <w:spacing w:val="-4"/>
        </w:rPr>
        <w:t xml:space="preserve"> </w:t>
      </w:r>
      <w:r>
        <w:t>не</w:t>
      </w:r>
      <w:r>
        <w:rPr>
          <w:spacing w:val="-4"/>
        </w:rPr>
        <w:t xml:space="preserve"> </w:t>
      </w:r>
      <w:r>
        <w:t>менее</w:t>
      </w:r>
      <w:r>
        <w:rPr>
          <w:spacing w:val="-4"/>
        </w:rPr>
        <w:t xml:space="preserve"> </w:t>
      </w:r>
      <w:r>
        <w:t>7</w:t>
      </w:r>
      <w:r>
        <w:rPr>
          <w:spacing w:val="-2"/>
        </w:rPr>
        <w:t xml:space="preserve"> </w:t>
      </w:r>
      <w:r>
        <w:t>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ED113B" w:rsidRDefault="00F26E6D">
      <w:pPr>
        <w:pStyle w:val="a3"/>
        <w:spacing w:before="1"/>
        <w:ind w:right="568" w:firstLine="760"/>
      </w:pPr>
      <w:r>
        <w:t>Участвовать в диалоге на лингвистические темы (в рамках изученного) и темы на основе жизненных наблюдений объёмом не менее 5 реплик.</w:t>
      </w:r>
    </w:p>
    <w:p w:rsidR="00ED113B" w:rsidRDefault="00F26E6D">
      <w:pPr>
        <w:pStyle w:val="a3"/>
        <w:ind w:right="559" w:firstLine="760"/>
      </w:pPr>
      <w:r>
        <w:t>Владеть различными видами диалога: диалог - запрос информации, диалог - сообщение информации.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tabs>
          <w:tab w:val="left" w:pos="2409"/>
          <w:tab w:val="left" w:pos="3920"/>
          <w:tab w:val="left" w:pos="4922"/>
          <w:tab w:val="left" w:pos="6476"/>
          <w:tab w:val="left" w:pos="8098"/>
        </w:tabs>
        <w:spacing w:before="66"/>
        <w:ind w:right="566" w:firstLine="760"/>
        <w:jc w:val="left"/>
      </w:pPr>
      <w:r>
        <w:rPr>
          <w:spacing w:val="-2"/>
        </w:rPr>
        <w:lastRenderedPageBreak/>
        <w:t>Владеть</w:t>
      </w:r>
      <w:r>
        <w:tab/>
      </w:r>
      <w:r>
        <w:rPr>
          <w:spacing w:val="-2"/>
        </w:rPr>
        <w:t>различными</w:t>
      </w:r>
      <w:r>
        <w:tab/>
      </w:r>
      <w:r>
        <w:rPr>
          <w:spacing w:val="-2"/>
        </w:rPr>
        <w:t>видами</w:t>
      </w:r>
      <w:r>
        <w:tab/>
      </w:r>
      <w:r>
        <w:rPr>
          <w:spacing w:val="-2"/>
        </w:rPr>
        <w:t>аудирования</w:t>
      </w:r>
      <w:r>
        <w:tab/>
      </w:r>
      <w:r>
        <w:rPr>
          <w:spacing w:val="-2"/>
        </w:rPr>
        <w:t>(выборочное,</w:t>
      </w:r>
      <w:r>
        <w:tab/>
      </w:r>
      <w:r>
        <w:rPr>
          <w:spacing w:val="-2"/>
        </w:rPr>
        <w:t xml:space="preserve">ознакомительное, </w:t>
      </w:r>
      <w:r>
        <w:t>детальное) публицистических текстов различных функционально-смысловых типов речи.</w:t>
      </w:r>
    </w:p>
    <w:p w:rsidR="00ED113B" w:rsidRDefault="00F26E6D">
      <w:pPr>
        <w:pStyle w:val="a3"/>
        <w:tabs>
          <w:tab w:val="left" w:pos="2457"/>
          <w:tab w:val="left" w:pos="4018"/>
          <w:tab w:val="left" w:pos="5068"/>
          <w:tab w:val="left" w:pos="6136"/>
          <w:tab w:val="left" w:pos="8012"/>
        </w:tabs>
        <w:ind w:right="563" w:firstLine="760"/>
        <w:jc w:val="left"/>
      </w:pPr>
      <w:r>
        <w:rPr>
          <w:spacing w:val="-2"/>
        </w:rPr>
        <w:t>Владеть</w:t>
      </w:r>
      <w:r>
        <w:tab/>
      </w:r>
      <w:r>
        <w:rPr>
          <w:spacing w:val="-2"/>
        </w:rPr>
        <w:t>различными</w:t>
      </w:r>
      <w:r>
        <w:tab/>
      </w:r>
      <w:r>
        <w:rPr>
          <w:spacing w:val="-2"/>
        </w:rPr>
        <w:t>видами</w:t>
      </w:r>
      <w:r>
        <w:tab/>
      </w:r>
      <w:r>
        <w:rPr>
          <w:spacing w:val="-2"/>
        </w:rPr>
        <w:t>чтения:</w:t>
      </w:r>
      <w:r>
        <w:tab/>
      </w:r>
      <w:r>
        <w:rPr>
          <w:spacing w:val="-2"/>
        </w:rPr>
        <w:t>просмотровым,</w:t>
      </w:r>
      <w:r>
        <w:tab/>
      </w:r>
      <w:r>
        <w:rPr>
          <w:spacing w:val="-2"/>
        </w:rPr>
        <w:t xml:space="preserve">ознакомительным, </w:t>
      </w:r>
      <w:r>
        <w:t>изучающим, поисковым.</w:t>
      </w:r>
    </w:p>
    <w:p w:rsidR="00ED113B" w:rsidRDefault="00F26E6D">
      <w:pPr>
        <w:pStyle w:val="a3"/>
        <w:spacing w:before="1"/>
        <w:ind w:left="1329"/>
        <w:jc w:val="left"/>
      </w:pPr>
      <w:r>
        <w:t>Устно</w:t>
      </w:r>
      <w:r>
        <w:rPr>
          <w:spacing w:val="-6"/>
        </w:rPr>
        <w:t xml:space="preserve"> </w:t>
      </w:r>
      <w:r>
        <w:t>пересказывать</w:t>
      </w:r>
      <w:r>
        <w:rPr>
          <w:spacing w:val="-2"/>
        </w:rPr>
        <w:t xml:space="preserve"> </w:t>
      </w:r>
      <w:r>
        <w:t>прослушанный</w:t>
      </w:r>
      <w:r>
        <w:rPr>
          <w:spacing w:val="-3"/>
        </w:rPr>
        <w:t xml:space="preserve"> </w:t>
      </w:r>
      <w:r>
        <w:t>или</w:t>
      </w:r>
      <w:r>
        <w:rPr>
          <w:spacing w:val="-2"/>
        </w:rPr>
        <w:t xml:space="preserve"> </w:t>
      </w:r>
      <w:r>
        <w:t>прочитанный</w:t>
      </w:r>
      <w:r>
        <w:rPr>
          <w:spacing w:val="-3"/>
        </w:rPr>
        <w:t xml:space="preserve"> </w:t>
      </w:r>
      <w:r>
        <w:t>текст</w:t>
      </w:r>
      <w:r>
        <w:rPr>
          <w:spacing w:val="-3"/>
        </w:rPr>
        <w:t xml:space="preserve"> </w:t>
      </w:r>
      <w:r>
        <w:t>объёмом</w:t>
      </w:r>
      <w:r>
        <w:rPr>
          <w:spacing w:val="-2"/>
        </w:rPr>
        <w:t xml:space="preserve"> </w:t>
      </w:r>
      <w:r>
        <w:t>не</w:t>
      </w:r>
      <w:r>
        <w:rPr>
          <w:spacing w:val="-4"/>
        </w:rPr>
        <w:t xml:space="preserve"> </w:t>
      </w:r>
      <w:r>
        <w:t>менее</w:t>
      </w:r>
      <w:r>
        <w:rPr>
          <w:spacing w:val="-4"/>
        </w:rPr>
        <w:t xml:space="preserve"> </w:t>
      </w:r>
      <w:r>
        <w:rPr>
          <w:spacing w:val="-5"/>
        </w:rPr>
        <w:t>120</w:t>
      </w:r>
    </w:p>
    <w:p w:rsidR="00ED113B" w:rsidRDefault="00F26E6D">
      <w:pPr>
        <w:pStyle w:val="a3"/>
        <w:jc w:val="left"/>
      </w:pPr>
      <w:r>
        <w:rPr>
          <w:spacing w:val="-2"/>
        </w:rPr>
        <w:t>слов.</w:t>
      </w:r>
    </w:p>
    <w:p w:rsidR="00ED113B" w:rsidRDefault="00F26E6D">
      <w:pPr>
        <w:pStyle w:val="a3"/>
        <w:ind w:left="1329"/>
        <w:jc w:val="left"/>
      </w:pPr>
      <w:r>
        <w:t>Понимать</w:t>
      </w:r>
      <w:r>
        <w:rPr>
          <w:spacing w:val="37"/>
        </w:rPr>
        <w:t xml:space="preserve"> </w:t>
      </w:r>
      <w:r>
        <w:t>содержание</w:t>
      </w:r>
      <w:r>
        <w:rPr>
          <w:spacing w:val="38"/>
        </w:rPr>
        <w:t xml:space="preserve"> </w:t>
      </w:r>
      <w:r>
        <w:t>прослушанных</w:t>
      </w:r>
      <w:r>
        <w:rPr>
          <w:spacing w:val="41"/>
        </w:rPr>
        <w:t xml:space="preserve"> </w:t>
      </w:r>
      <w:r>
        <w:t>и</w:t>
      </w:r>
      <w:r>
        <w:rPr>
          <w:spacing w:val="40"/>
        </w:rPr>
        <w:t xml:space="preserve"> </w:t>
      </w:r>
      <w:r>
        <w:t>прочитанных</w:t>
      </w:r>
      <w:r>
        <w:rPr>
          <w:spacing w:val="41"/>
        </w:rPr>
        <w:t xml:space="preserve"> </w:t>
      </w:r>
      <w:r>
        <w:t>публицистических</w:t>
      </w:r>
      <w:r>
        <w:rPr>
          <w:spacing w:val="41"/>
        </w:rPr>
        <w:t xml:space="preserve"> </w:t>
      </w:r>
      <w:r>
        <w:rPr>
          <w:spacing w:val="-2"/>
        </w:rPr>
        <w:t>текстов</w:t>
      </w:r>
    </w:p>
    <w:p w:rsidR="00ED113B" w:rsidRDefault="00F26E6D">
      <w:pPr>
        <w:pStyle w:val="a3"/>
        <w:ind w:right="562"/>
      </w:pPr>
      <w:r>
        <w:t>(рассуждение-доказательство,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w:t>
      </w:r>
      <w:r>
        <w:rPr>
          <w:spacing w:val="-2"/>
        </w:rPr>
        <w:t xml:space="preserve"> </w:t>
      </w:r>
      <w:r>
        <w:t>формулировать вопросы</w:t>
      </w:r>
      <w:r>
        <w:rPr>
          <w:spacing w:val="-2"/>
        </w:rPr>
        <w:t xml:space="preserve"> </w:t>
      </w:r>
      <w:r>
        <w:t>по</w:t>
      </w:r>
      <w:r>
        <w:rPr>
          <w:spacing w:val="-1"/>
        </w:rPr>
        <w:t xml:space="preserve"> </w:t>
      </w:r>
      <w:r>
        <w:t>содержанию</w:t>
      </w:r>
      <w:r>
        <w:rPr>
          <w:spacing w:val="-1"/>
        </w:rPr>
        <w:t xml:space="preserve"> </w:t>
      </w:r>
      <w:r>
        <w:t>текста</w:t>
      </w:r>
      <w:r>
        <w:rPr>
          <w:spacing w:val="-2"/>
        </w:rPr>
        <w:t xml:space="preserve"> </w:t>
      </w:r>
      <w:r>
        <w:t>и отвечать</w:t>
      </w:r>
      <w:r>
        <w:rPr>
          <w:spacing w:val="-2"/>
        </w:rPr>
        <w:t xml:space="preserve"> </w:t>
      </w:r>
      <w:r>
        <w:t>на</w:t>
      </w:r>
      <w:r>
        <w:rPr>
          <w:spacing w:val="-2"/>
        </w:rPr>
        <w:t xml:space="preserve"> </w:t>
      </w:r>
      <w:r>
        <w:t>них,</w:t>
      </w:r>
      <w:r>
        <w:rPr>
          <w:spacing w:val="-3"/>
        </w:rPr>
        <w:t xml:space="preserve"> </w:t>
      </w:r>
      <w:r>
        <w:t>подробно,</w:t>
      </w:r>
      <w:r>
        <w:rPr>
          <w:spacing w:val="-4"/>
        </w:rPr>
        <w:t xml:space="preserve"> </w:t>
      </w:r>
      <w:r>
        <w:t>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ED113B" w:rsidRDefault="00F26E6D">
      <w:pPr>
        <w:pStyle w:val="a3"/>
        <w:ind w:right="567" w:firstLine="760"/>
      </w:pPr>
      <w:r>
        <w:t>Осуществлять выбор языковых средств для создания высказывания в</w:t>
      </w:r>
      <w:r>
        <w:rPr>
          <w:spacing w:val="-1"/>
        </w:rPr>
        <w:t xml:space="preserve"> </w:t>
      </w:r>
      <w:r>
        <w:t>соответствии с целью, темой и коммуникативным замыслом.</w:t>
      </w:r>
    </w:p>
    <w:p w:rsidR="00ED113B" w:rsidRDefault="00F26E6D">
      <w:pPr>
        <w:pStyle w:val="a3"/>
        <w:ind w:right="563" w:firstLine="760"/>
      </w:pPr>
      <w: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ED113B" w:rsidRDefault="00F26E6D">
      <w:pPr>
        <w:pStyle w:val="a3"/>
        <w:spacing w:before="1"/>
        <w:ind w:left="1329"/>
        <w:jc w:val="left"/>
      </w:pPr>
      <w:r>
        <w:rPr>
          <w:spacing w:val="-2"/>
        </w:rPr>
        <w:t>Текст.</w:t>
      </w:r>
    </w:p>
    <w:p w:rsidR="00ED113B" w:rsidRDefault="00F26E6D">
      <w:pPr>
        <w:pStyle w:val="a3"/>
        <w:tabs>
          <w:tab w:val="left" w:pos="1768"/>
          <w:tab w:val="left" w:pos="1916"/>
          <w:tab w:val="left" w:pos="2349"/>
          <w:tab w:val="left" w:pos="3277"/>
          <w:tab w:val="left" w:pos="3696"/>
          <w:tab w:val="left" w:pos="4197"/>
          <w:tab w:val="left" w:pos="5138"/>
          <w:tab w:val="left" w:pos="5248"/>
          <w:tab w:val="left" w:pos="5697"/>
          <w:tab w:val="left" w:pos="6531"/>
          <w:tab w:val="left" w:pos="7704"/>
          <w:tab w:val="left" w:pos="7797"/>
          <w:tab w:val="left" w:pos="9035"/>
        </w:tabs>
        <w:spacing w:before="21"/>
        <w:ind w:right="564" w:firstLine="760"/>
        <w:jc w:val="right"/>
      </w:pPr>
      <w:r>
        <w:t>Анализировать</w:t>
      </w:r>
      <w:r>
        <w:rPr>
          <w:spacing w:val="80"/>
        </w:rPr>
        <w:t xml:space="preserve"> </w:t>
      </w:r>
      <w:r>
        <w:t>текст</w:t>
      </w:r>
      <w:r>
        <w:rPr>
          <w:spacing w:val="80"/>
        </w:rPr>
        <w:t xml:space="preserve"> </w:t>
      </w:r>
      <w:r>
        <w:t>с</w:t>
      </w:r>
      <w:r>
        <w:rPr>
          <w:spacing w:val="80"/>
        </w:rPr>
        <w:t xml:space="preserve"> </w:t>
      </w:r>
      <w:r>
        <w:t>точки</w:t>
      </w:r>
      <w:r>
        <w:rPr>
          <w:spacing w:val="80"/>
        </w:rPr>
        <w:t xml:space="preserve"> </w:t>
      </w:r>
      <w:r>
        <w:t>зрения</w:t>
      </w:r>
      <w:r>
        <w:rPr>
          <w:spacing w:val="80"/>
        </w:rPr>
        <w:t xml:space="preserve"> </w:t>
      </w:r>
      <w:r>
        <w:t>его</w:t>
      </w:r>
      <w:r>
        <w:rPr>
          <w:spacing w:val="80"/>
        </w:rPr>
        <w:t xml:space="preserve"> </w:t>
      </w:r>
      <w:r>
        <w:t>соответствия</w:t>
      </w:r>
      <w:r>
        <w:rPr>
          <w:spacing w:val="80"/>
        </w:rPr>
        <w:t xml:space="preserve"> </w:t>
      </w:r>
      <w:r>
        <w:t>основным</w:t>
      </w:r>
      <w:r>
        <w:rPr>
          <w:spacing w:val="80"/>
        </w:rPr>
        <w:t xml:space="preserve"> </w:t>
      </w:r>
      <w:r>
        <w:t xml:space="preserve">признакам; </w:t>
      </w:r>
      <w:r>
        <w:rPr>
          <w:spacing w:val="-2"/>
        </w:rPr>
        <w:t>выявлять</w:t>
      </w:r>
      <w:r>
        <w:tab/>
      </w:r>
      <w:r>
        <w:rPr>
          <w:spacing w:val="-4"/>
        </w:rPr>
        <w:t>его</w:t>
      </w:r>
      <w:r>
        <w:tab/>
      </w:r>
      <w:r>
        <w:rPr>
          <w:spacing w:val="-2"/>
        </w:rPr>
        <w:t>структуру,</w:t>
      </w:r>
      <w:r>
        <w:tab/>
      </w:r>
      <w:r>
        <w:rPr>
          <w:spacing w:val="-2"/>
        </w:rPr>
        <w:t>особенности</w:t>
      </w:r>
      <w:r>
        <w:tab/>
      </w:r>
      <w:r>
        <w:tab/>
      </w:r>
      <w:r>
        <w:rPr>
          <w:spacing w:val="-2"/>
        </w:rPr>
        <w:t>абзацного</w:t>
      </w:r>
      <w:r>
        <w:tab/>
      </w:r>
      <w:r>
        <w:rPr>
          <w:spacing w:val="-2"/>
        </w:rPr>
        <w:t>членения,</w:t>
      </w:r>
      <w:r>
        <w:tab/>
      </w:r>
      <w:r>
        <w:tab/>
      </w:r>
      <w:r>
        <w:rPr>
          <w:spacing w:val="-2"/>
        </w:rPr>
        <w:t>языковые</w:t>
      </w:r>
      <w:r>
        <w:tab/>
      </w:r>
      <w:r>
        <w:rPr>
          <w:spacing w:val="-2"/>
        </w:rPr>
        <w:t xml:space="preserve">средства </w:t>
      </w:r>
      <w:r>
        <w:t>выразительности</w:t>
      </w:r>
      <w:r>
        <w:rPr>
          <w:spacing w:val="-1"/>
        </w:rPr>
        <w:t xml:space="preserve"> </w:t>
      </w:r>
      <w:r>
        <w:t>в</w:t>
      </w:r>
      <w:r>
        <w:rPr>
          <w:spacing w:val="-3"/>
        </w:rPr>
        <w:t xml:space="preserve"> </w:t>
      </w:r>
      <w:r>
        <w:t>тексте:</w:t>
      </w:r>
      <w:r>
        <w:rPr>
          <w:spacing w:val="-2"/>
        </w:rPr>
        <w:t xml:space="preserve"> </w:t>
      </w:r>
      <w:r>
        <w:t>фонетические</w:t>
      </w:r>
      <w:r>
        <w:rPr>
          <w:spacing w:val="-3"/>
        </w:rPr>
        <w:t xml:space="preserve"> </w:t>
      </w:r>
      <w:r>
        <w:t>(звукопись),</w:t>
      </w:r>
      <w:r>
        <w:rPr>
          <w:spacing w:val="-2"/>
        </w:rPr>
        <w:t xml:space="preserve"> </w:t>
      </w:r>
      <w:r>
        <w:t>словообразовательные,</w:t>
      </w:r>
      <w:r>
        <w:rPr>
          <w:spacing w:val="-2"/>
        </w:rPr>
        <w:t xml:space="preserve"> </w:t>
      </w:r>
      <w:r>
        <w:t xml:space="preserve">лексические. </w:t>
      </w:r>
      <w:r>
        <w:rPr>
          <w:spacing w:val="-2"/>
        </w:rPr>
        <w:t>Проводить</w:t>
      </w:r>
      <w:r>
        <w:tab/>
      </w:r>
      <w:r>
        <w:tab/>
      </w:r>
      <w:r>
        <w:rPr>
          <w:spacing w:val="-2"/>
        </w:rPr>
        <w:t>смысловой</w:t>
      </w:r>
      <w:r>
        <w:tab/>
      </w:r>
      <w:r>
        <w:rPr>
          <w:spacing w:val="-2"/>
        </w:rPr>
        <w:t>анализ</w:t>
      </w:r>
      <w:r>
        <w:tab/>
      </w:r>
      <w:r>
        <w:rPr>
          <w:spacing w:val="-2"/>
        </w:rPr>
        <w:t>текста,</w:t>
      </w:r>
      <w:r>
        <w:tab/>
      </w:r>
      <w:r>
        <w:rPr>
          <w:spacing w:val="-4"/>
        </w:rPr>
        <w:t>его</w:t>
      </w:r>
      <w:r>
        <w:tab/>
      </w:r>
      <w:r>
        <w:rPr>
          <w:spacing w:val="-2"/>
        </w:rPr>
        <w:t>композиционных</w:t>
      </w:r>
      <w:r>
        <w:tab/>
      </w:r>
      <w:r>
        <w:rPr>
          <w:spacing w:val="-2"/>
        </w:rPr>
        <w:t>особенностей,</w:t>
      </w:r>
    </w:p>
    <w:p w:rsidR="00ED113B" w:rsidRDefault="00F26E6D">
      <w:pPr>
        <w:pStyle w:val="a3"/>
        <w:spacing w:before="1"/>
      </w:pPr>
      <w:r>
        <w:t>определять</w:t>
      </w:r>
      <w:r>
        <w:rPr>
          <w:spacing w:val="-2"/>
        </w:rPr>
        <w:t xml:space="preserve"> </w:t>
      </w:r>
      <w:r>
        <w:t>количество</w:t>
      </w:r>
      <w:r>
        <w:rPr>
          <w:spacing w:val="-3"/>
        </w:rPr>
        <w:t xml:space="preserve"> </w:t>
      </w:r>
      <w:r>
        <w:t>микротем</w:t>
      </w:r>
      <w:r>
        <w:rPr>
          <w:spacing w:val="-2"/>
        </w:rPr>
        <w:t xml:space="preserve"> </w:t>
      </w:r>
      <w:r>
        <w:t>и</w:t>
      </w:r>
      <w:r>
        <w:rPr>
          <w:spacing w:val="-2"/>
        </w:rPr>
        <w:t xml:space="preserve"> абзацев.</w:t>
      </w:r>
    </w:p>
    <w:p w:rsidR="00ED113B" w:rsidRDefault="00F26E6D">
      <w:pPr>
        <w:pStyle w:val="a3"/>
        <w:ind w:left="1329"/>
        <w:jc w:val="left"/>
      </w:pPr>
      <w:r>
        <w:t>Выявлять</w:t>
      </w:r>
      <w:r>
        <w:rPr>
          <w:spacing w:val="53"/>
        </w:rPr>
        <w:t xml:space="preserve"> </w:t>
      </w:r>
      <w:r>
        <w:t>лексические</w:t>
      </w:r>
      <w:r>
        <w:rPr>
          <w:spacing w:val="55"/>
        </w:rPr>
        <w:t xml:space="preserve"> </w:t>
      </w:r>
      <w:r>
        <w:t>и</w:t>
      </w:r>
      <w:r>
        <w:rPr>
          <w:spacing w:val="55"/>
        </w:rPr>
        <w:t xml:space="preserve"> </w:t>
      </w:r>
      <w:r>
        <w:t>грамматические</w:t>
      </w:r>
      <w:r>
        <w:rPr>
          <w:spacing w:val="53"/>
        </w:rPr>
        <w:t xml:space="preserve"> </w:t>
      </w:r>
      <w:r>
        <w:t>средства</w:t>
      </w:r>
      <w:r>
        <w:rPr>
          <w:spacing w:val="56"/>
        </w:rPr>
        <w:t xml:space="preserve"> </w:t>
      </w:r>
      <w:r>
        <w:t>связи</w:t>
      </w:r>
      <w:r>
        <w:rPr>
          <w:spacing w:val="55"/>
        </w:rPr>
        <w:t xml:space="preserve"> </w:t>
      </w:r>
      <w:r>
        <w:t>предложений</w:t>
      </w:r>
      <w:r>
        <w:rPr>
          <w:spacing w:val="52"/>
        </w:rPr>
        <w:t xml:space="preserve"> </w:t>
      </w:r>
      <w:r>
        <w:t>и</w:t>
      </w:r>
      <w:r>
        <w:rPr>
          <w:spacing w:val="56"/>
        </w:rPr>
        <w:t xml:space="preserve"> </w:t>
      </w:r>
      <w:r>
        <w:rPr>
          <w:spacing w:val="-2"/>
        </w:rPr>
        <w:t>частей</w:t>
      </w:r>
    </w:p>
    <w:p w:rsidR="00ED113B" w:rsidRDefault="00F26E6D">
      <w:pPr>
        <w:pStyle w:val="a3"/>
        <w:jc w:val="left"/>
      </w:pPr>
      <w:r>
        <w:rPr>
          <w:spacing w:val="-2"/>
        </w:rPr>
        <w:t>текста.</w:t>
      </w:r>
    </w:p>
    <w:p w:rsidR="00ED113B" w:rsidRDefault="00F26E6D">
      <w:pPr>
        <w:pStyle w:val="a3"/>
        <w:tabs>
          <w:tab w:val="left" w:pos="2655"/>
          <w:tab w:val="left" w:pos="3644"/>
          <w:tab w:val="left" w:pos="5033"/>
          <w:tab w:val="left" w:pos="8172"/>
          <w:tab w:val="left" w:pos="9055"/>
          <w:tab w:val="left" w:pos="9818"/>
        </w:tabs>
        <w:ind w:left="1329"/>
        <w:jc w:val="left"/>
      </w:pPr>
      <w:r>
        <w:rPr>
          <w:spacing w:val="-2"/>
        </w:rPr>
        <w:t>Создавать</w:t>
      </w:r>
      <w:r>
        <w:tab/>
      </w:r>
      <w:r>
        <w:rPr>
          <w:spacing w:val="-2"/>
        </w:rPr>
        <w:t>тексты</w:t>
      </w:r>
      <w:r>
        <w:tab/>
      </w:r>
      <w:r>
        <w:rPr>
          <w:spacing w:val="-2"/>
        </w:rPr>
        <w:t>различных</w:t>
      </w:r>
      <w:r>
        <w:tab/>
      </w:r>
      <w:r>
        <w:rPr>
          <w:spacing w:val="-2"/>
        </w:rPr>
        <w:t>функционально-смысловых</w:t>
      </w:r>
      <w:r>
        <w:tab/>
      </w:r>
      <w:r>
        <w:rPr>
          <w:spacing w:val="-2"/>
        </w:rPr>
        <w:t>типов</w:t>
      </w:r>
      <w:r>
        <w:tab/>
      </w:r>
      <w:r>
        <w:rPr>
          <w:spacing w:val="-4"/>
        </w:rPr>
        <w:t>речи</w:t>
      </w:r>
      <w:r>
        <w:tab/>
      </w:r>
      <w:r>
        <w:rPr>
          <w:spacing w:val="-10"/>
        </w:rPr>
        <w:t>с</w:t>
      </w:r>
    </w:p>
    <w:p w:rsidR="00ED113B" w:rsidRDefault="00F26E6D">
      <w:pPr>
        <w:pStyle w:val="a3"/>
        <w:ind w:right="567"/>
      </w:pPr>
      <w:r>
        <w:t>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ED113B" w:rsidRDefault="00F26E6D">
      <w:pPr>
        <w:pStyle w:val="a3"/>
        <w:ind w:right="561" w:firstLine="760"/>
      </w:pPr>
      <w: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ED113B" w:rsidRDefault="00F26E6D">
      <w:pPr>
        <w:pStyle w:val="a3"/>
        <w:spacing w:before="1"/>
        <w:ind w:left="1329"/>
      </w:pPr>
      <w:r>
        <w:t>Представлять</w:t>
      </w:r>
      <w:r>
        <w:rPr>
          <w:spacing w:val="-4"/>
        </w:rPr>
        <w:t xml:space="preserve"> </w:t>
      </w:r>
      <w:r>
        <w:t>сообщение</w:t>
      </w:r>
      <w:r>
        <w:rPr>
          <w:spacing w:val="-2"/>
        </w:rPr>
        <w:t xml:space="preserve"> </w:t>
      </w:r>
      <w:r>
        <w:t>на</w:t>
      </w:r>
      <w:r>
        <w:rPr>
          <w:spacing w:val="-3"/>
        </w:rPr>
        <w:t xml:space="preserve"> </w:t>
      </w:r>
      <w:r>
        <w:t>заданную</w:t>
      </w:r>
      <w:r>
        <w:rPr>
          <w:spacing w:val="-1"/>
        </w:rPr>
        <w:t xml:space="preserve"> </w:t>
      </w:r>
      <w:r>
        <w:t>тему</w:t>
      </w:r>
      <w:r>
        <w:rPr>
          <w:spacing w:val="-7"/>
        </w:rPr>
        <w:t xml:space="preserve"> </w:t>
      </w:r>
      <w:r>
        <w:t>в виде</w:t>
      </w:r>
      <w:r>
        <w:rPr>
          <w:spacing w:val="-2"/>
        </w:rPr>
        <w:t xml:space="preserve"> презентации.</w:t>
      </w:r>
    </w:p>
    <w:p w:rsidR="00ED113B" w:rsidRDefault="00F26E6D">
      <w:pPr>
        <w:pStyle w:val="a3"/>
        <w:ind w:right="566" w:firstLine="760"/>
      </w:pPr>
      <w:r>
        <w:t>Представлять содержание научно-учебного текста в виде таблицы, схемы; представлять содержание таблицы, схемы в виде текста.</w:t>
      </w:r>
    </w:p>
    <w:p w:rsidR="00ED113B" w:rsidRDefault="00F26E6D">
      <w:pPr>
        <w:pStyle w:val="a3"/>
        <w:ind w:right="565" w:firstLine="760"/>
      </w:pPr>
      <w: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ED113B" w:rsidRDefault="00F26E6D">
      <w:pPr>
        <w:pStyle w:val="a3"/>
        <w:ind w:left="1329"/>
      </w:pPr>
      <w:r>
        <w:t>Функциональные</w:t>
      </w:r>
      <w:r>
        <w:rPr>
          <w:spacing w:val="-10"/>
        </w:rPr>
        <w:t xml:space="preserve"> </w:t>
      </w:r>
      <w:r>
        <w:t>разновидности</w:t>
      </w:r>
      <w:r>
        <w:rPr>
          <w:spacing w:val="-6"/>
        </w:rPr>
        <w:t xml:space="preserve"> </w:t>
      </w:r>
      <w:r>
        <w:rPr>
          <w:spacing w:val="-2"/>
        </w:rPr>
        <w:t>языка.</w:t>
      </w:r>
    </w:p>
    <w:p w:rsidR="00ED113B" w:rsidRDefault="00F26E6D">
      <w:pPr>
        <w:pStyle w:val="a3"/>
        <w:ind w:firstLine="760"/>
        <w:jc w:val="left"/>
      </w:pPr>
      <w:r>
        <w:t>Характеризовать</w:t>
      </w:r>
      <w:r>
        <w:rPr>
          <w:spacing w:val="80"/>
        </w:rPr>
        <w:t xml:space="preserve"> </w:t>
      </w:r>
      <w:r>
        <w:t>функциональные</w:t>
      </w:r>
      <w:r>
        <w:rPr>
          <w:spacing w:val="80"/>
        </w:rPr>
        <w:t xml:space="preserve"> </w:t>
      </w:r>
      <w:r>
        <w:t>разновидности</w:t>
      </w:r>
      <w:r>
        <w:rPr>
          <w:spacing w:val="80"/>
        </w:rPr>
        <w:t xml:space="preserve"> </w:t>
      </w:r>
      <w:r>
        <w:t>языка:</w:t>
      </w:r>
      <w:r>
        <w:rPr>
          <w:spacing w:val="80"/>
        </w:rPr>
        <w:t xml:space="preserve"> </w:t>
      </w:r>
      <w:r>
        <w:t>разговорную</w:t>
      </w:r>
      <w:r>
        <w:rPr>
          <w:spacing w:val="80"/>
        </w:rPr>
        <w:t xml:space="preserve"> </w:t>
      </w:r>
      <w:r>
        <w:t>речь</w:t>
      </w:r>
      <w:r>
        <w:rPr>
          <w:spacing w:val="80"/>
        </w:rPr>
        <w:t xml:space="preserve"> </w:t>
      </w:r>
      <w:r>
        <w:t>и функциональные стили (научный, публицистический, официально-деловой), язык художественной литературы.</w:t>
      </w:r>
    </w:p>
    <w:p w:rsidR="00ED113B" w:rsidRDefault="00F26E6D">
      <w:pPr>
        <w:pStyle w:val="a3"/>
        <w:spacing w:before="10"/>
        <w:ind w:right="569" w:firstLine="760"/>
        <w:jc w:val="left"/>
      </w:pPr>
      <w:r>
        <w:t>Характеризовать</w:t>
      </w:r>
      <w:r>
        <w:rPr>
          <w:spacing w:val="80"/>
        </w:rPr>
        <w:t xml:space="preserve"> </w:t>
      </w:r>
      <w:r>
        <w:t>особенности</w:t>
      </w:r>
      <w:r>
        <w:rPr>
          <w:spacing w:val="80"/>
        </w:rPr>
        <w:t xml:space="preserve"> </w:t>
      </w:r>
      <w:r>
        <w:t>публицистического</w:t>
      </w:r>
      <w:r>
        <w:rPr>
          <w:spacing w:val="80"/>
        </w:rPr>
        <w:t xml:space="preserve"> </w:t>
      </w:r>
      <w:r>
        <w:t>стиля</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сферу</w:t>
      </w:r>
      <w:r>
        <w:rPr>
          <w:spacing w:val="40"/>
        </w:rPr>
        <w:t xml:space="preserve"> </w:t>
      </w:r>
      <w:r>
        <w:t>употребления,</w:t>
      </w:r>
      <w:r>
        <w:rPr>
          <w:spacing w:val="76"/>
        </w:rPr>
        <w:t xml:space="preserve"> </w:t>
      </w:r>
      <w:r>
        <w:t>функции),</w:t>
      </w:r>
      <w:r>
        <w:rPr>
          <w:spacing w:val="50"/>
          <w:w w:val="150"/>
        </w:rPr>
        <w:t xml:space="preserve"> </w:t>
      </w:r>
      <w:r>
        <w:t>употребления</w:t>
      </w:r>
      <w:r>
        <w:rPr>
          <w:spacing w:val="78"/>
        </w:rPr>
        <w:t xml:space="preserve"> </w:t>
      </w:r>
      <w:r>
        <w:t>языковых</w:t>
      </w:r>
      <w:r>
        <w:rPr>
          <w:spacing w:val="51"/>
          <w:w w:val="150"/>
        </w:rPr>
        <w:t xml:space="preserve"> </w:t>
      </w:r>
      <w:r>
        <w:t>средств</w:t>
      </w:r>
      <w:r>
        <w:rPr>
          <w:spacing w:val="78"/>
        </w:rPr>
        <w:t xml:space="preserve"> </w:t>
      </w:r>
      <w:r>
        <w:t>выразительности</w:t>
      </w:r>
      <w:r>
        <w:rPr>
          <w:spacing w:val="50"/>
          <w:w w:val="150"/>
        </w:rPr>
        <w:t xml:space="preserve"> </w:t>
      </w:r>
      <w:r>
        <w:t>в</w:t>
      </w:r>
      <w:r>
        <w:rPr>
          <w:spacing w:val="79"/>
        </w:rPr>
        <w:t xml:space="preserve"> </w:t>
      </w:r>
      <w:r>
        <w:rPr>
          <w:spacing w:val="-2"/>
        </w:rPr>
        <w:t>текстах</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публицистического стиля, нормы построения текстов публицистического стиля, особенности жанров (интервью, репортаж, заметка).</w:t>
      </w:r>
    </w:p>
    <w:p w:rsidR="00ED113B" w:rsidRDefault="00F26E6D">
      <w:pPr>
        <w:pStyle w:val="a3"/>
        <w:ind w:right="566" w:firstLine="760"/>
      </w:pPr>
      <w:r>
        <w:t>Создавать тексты публицистического стиля в жанре репортажа, заметки,</w:t>
      </w:r>
      <w:r>
        <w:rPr>
          <w:spacing w:val="80"/>
        </w:rPr>
        <w:t xml:space="preserve"> </w:t>
      </w:r>
      <w:r>
        <w:t>интервью; оформлять деловые бумаги (инструкция).</w:t>
      </w:r>
    </w:p>
    <w:p w:rsidR="00ED113B" w:rsidRDefault="00F26E6D">
      <w:pPr>
        <w:pStyle w:val="a3"/>
        <w:spacing w:before="1"/>
        <w:ind w:left="1329"/>
      </w:pPr>
      <w:r>
        <w:t>Владеть</w:t>
      </w:r>
      <w:r>
        <w:rPr>
          <w:spacing w:val="-6"/>
        </w:rPr>
        <w:t xml:space="preserve"> </w:t>
      </w:r>
      <w:r>
        <w:t>нормами</w:t>
      </w:r>
      <w:r>
        <w:rPr>
          <w:spacing w:val="-6"/>
        </w:rPr>
        <w:t xml:space="preserve"> </w:t>
      </w:r>
      <w:r>
        <w:t>построения</w:t>
      </w:r>
      <w:r>
        <w:rPr>
          <w:spacing w:val="-6"/>
        </w:rPr>
        <w:t xml:space="preserve"> </w:t>
      </w:r>
      <w:r>
        <w:t>текстов</w:t>
      </w:r>
      <w:r>
        <w:rPr>
          <w:spacing w:val="-7"/>
        </w:rPr>
        <w:t xml:space="preserve"> </w:t>
      </w:r>
      <w:r>
        <w:t>публицистического</w:t>
      </w:r>
      <w:r>
        <w:rPr>
          <w:spacing w:val="-6"/>
        </w:rPr>
        <w:t xml:space="preserve"> </w:t>
      </w:r>
      <w:r>
        <w:rPr>
          <w:spacing w:val="-2"/>
        </w:rPr>
        <w:t>стиля.</w:t>
      </w:r>
    </w:p>
    <w:p w:rsidR="00ED113B" w:rsidRDefault="00F26E6D">
      <w:pPr>
        <w:pStyle w:val="a3"/>
        <w:ind w:right="560" w:firstLine="760"/>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ED113B" w:rsidRDefault="00F26E6D">
      <w:pPr>
        <w:pStyle w:val="a3"/>
        <w:ind w:right="570" w:firstLine="760"/>
      </w:pPr>
      <w:r>
        <w:t>Применять знания о функциональных разновидностях языка при выполнении языкового анализа различных видов и в речевой практике.</w:t>
      </w:r>
    </w:p>
    <w:p w:rsidR="00ED113B" w:rsidRDefault="00F26E6D">
      <w:pPr>
        <w:pStyle w:val="a3"/>
        <w:ind w:left="1329"/>
      </w:pPr>
      <w:r>
        <w:t>Система</w:t>
      </w:r>
      <w:r>
        <w:rPr>
          <w:spacing w:val="-3"/>
        </w:rPr>
        <w:t xml:space="preserve"> </w:t>
      </w:r>
      <w:r>
        <w:rPr>
          <w:spacing w:val="-2"/>
        </w:rPr>
        <w:t>языка.</w:t>
      </w:r>
    </w:p>
    <w:p w:rsidR="00ED113B" w:rsidRDefault="00F26E6D">
      <w:pPr>
        <w:pStyle w:val="a3"/>
        <w:ind w:right="567" w:firstLine="760"/>
      </w:pPr>
      <w:r>
        <w:t>Распознавать изученные орфограммы; проводить орфографический анализ слов, применять знания по орфографии в практике правописания.</w:t>
      </w:r>
    </w:p>
    <w:p w:rsidR="00ED113B" w:rsidRDefault="00F26E6D">
      <w:pPr>
        <w:pStyle w:val="a3"/>
        <w:ind w:right="568" w:firstLine="760"/>
      </w:pPr>
      <w:r>
        <w:t>Использовать знания по морфемике и словообразованию при выполнении языкового анализа различных видов и в практике правописания.</w:t>
      </w:r>
    </w:p>
    <w:p w:rsidR="00ED113B" w:rsidRDefault="00F26E6D">
      <w:pPr>
        <w:pStyle w:val="a3"/>
        <w:ind w:right="569" w:firstLine="760"/>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ED113B" w:rsidRDefault="00F26E6D">
      <w:pPr>
        <w:pStyle w:val="a3"/>
        <w:ind w:right="565" w:firstLine="760"/>
      </w:pPr>
      <w: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w:t>
      </w:r>
      <w:r>
        <w:rPr>
          <w:spacing w:val="40"/>
        </w:rPr>
        <w:t xml:space="preserve"> </w:t>
      </w:r>
      <w:r>
        <w:t>средство выразительности.</w:t>
      </w:r>
    </w:p>
    <w:p w:rsidR="00ED113B" w:rsidRDefault="00F26E6D">
      <w:pPr>
        <w:pStyle w:val="a3"/>
        <w:spacing w:before="1"/>
        <w:ind w:right="565" w:firstLine="760"/>
      </w:pPr>
      <w: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ED113B" w:rsidRDefault="00F26E6D">
      <w:pPr>
        <w:pStyle w:val="a3"/>
        <w:ind w:right="572" w:firstLine="760"/>
      </w:pPr>
      <w: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ED113B" w:rsidRDefault="00F26E6D">
      <w:pPr>
        <w:pStyle w:val="a3"/>
        <w:ind w:left="1308" w:right="1523"/>
      </w:pPr>
      <w:r>
        <w:t>Использовать</w:t>
      </w:r>
      <w:r>
        <w:rPr>
          <w:spacing w:val="-4"/>
        </w:rPr>
        <w:t xml:space="preserve"> </w:t>
      </w:r>
      <w:r>
        <w:t>грамматические</w:t>
      </w:r>
      <w:r>
        <w:rPr>
          <w:spacing w:val="-6"/>
        </w:rPr>
        <w:t xml:space="preserve"> </w:t>
      </w:r>
      <w:r>
        <w:t>словари</w:t>
      </w:r>
      <w:r>
        <w:rPr>
          <w:spacing w:val="-5"/>
        </w:rPr>
        <w:t xml:space="preserve"> </w:t>
      </w:r>
      <w:r>
        <w:t>и</w:t>
      </w:r>
      <w:r>
        <w:rPr>
          <w:spacing w:val="-5"/>
        </w:rPr>
        <w:t xml:space="preserve"> </w:t>
      </w:r>
      <w:r>
        <w:t>справочники</w:t>
      </w:r>
      <w:r>
        <w:rPr>
          <w:spacing w:val="-5"/>
        </w:rPr>
        <w:t xml:space="preserve"> </w:t>
      </w:r>
      <w:r>
        <w:t>в</w:t>
      </w:r>
      <w:r>
        <w:rPr>
          <w:spacing w:val="-6"/>
        </w:rPr>
        <w:t xml:space="preserve"> </w:t>
      </w:r>
      <w:r>
        <w:t>речевой</w:t>
      </w:r>
      <w:r>
        <w:rPr>
          <w:spacing w:val="-5"/>
        </w:rPr>
        <w:t xml:space="preserve"> </w:t>
      </w:r>
      <w:r>
        <w:t>практике. Морфология. Культура речи. Орфография.</w:t>
      </w:r>
    </w:p>
    <w:p w:rsidR="00ED113B" w:rsidRDefault="00F26E6D">
      <w:pPr>
        <w:pStyle w:val="a3"/>
        <w:ind w:right="567" w:firstLine="739"/>
      </w:pPr>
      <w: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ED113B" w:rsidRDefault="00F26E6D">
      <w:pPr>
        <w:pStyle w:val="a3"/>
        <w:ind w:left="1308"/>
        <w:jc w:val="left"/>
      </w:pPr>
      <w:r>
        <w:rPr>
          <w:spacing w:val="-2"/>
        </w:rPr>
        <w:t>Причастие.</w:t>
      </w:r>
    </w:p>
    <w:p w:rsidR="00ED113B" w:rsidRDefault="00F26E6D">
      <w:pPr>
        <w:pStyle w:val="a3"/>
        <w:ind w:right="569" w:firstLine="739"/>
      </w:pPr>
      <w:r>
        <w:t xml:space="preserve">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w:t>
      </w:r>
      <w:r>
        <w:rPr>
          <w:spacing w:val="-2"/>
        </w:rPr>
        <w:t>причастия.</w:t>
      </w:r>
    </w:p>
    <w:p w:rsidR="00ED113B" w:rsidRDefault="00F26E6D">
      <w:pPr>
        <w:pStyle w:val="a3"/>
        <w:spacing w:before="1"/>
        <w:ind w:right="568" w:firstLine="739"/>
      </w:pPr>
      <w: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ED113B" w:rsidRDefault="00F26E6D">
      <w:pPr>
        <w:pStyle w:val="a3"/>
        <w:ind w:right="569" w:firstLine="739"/>
      </w:pPr>
      <w:r>
        <w:t>Проводить морфологический, орфографический анализ причастий, применять это умение в речевой практике.</w:t>
      </w:r>
    </w:p>
    <w:p w:rsidR="00ED113B" w:rsidRDefault="00F26E6D">
      <w:pPr>
        <w:pStyle w:val="a3"/>
        <w:ind w:right="572" w:firstLine="739"/>
      </w:pPr>
      <w:r>
        <w:t>Составлять словосочетания с</w:t>
      </w:r>
      <w:r>
        <w:rPr>
          <w:spacing w:val="-1"/>
        </w:rPr>
        <w:t xml:space="preserve"> </w:t>
      </w:r>
      <w:r>
        <w:t>причастием</w:t>
      </w:r>
      <w:r>
        <w:rPr>
          <w:spacing w:val="-1"/>
        </w:rPr>
        <w:t xml:space="preserve"> </w:t>
      </w:r>
      <w:r>
        <w:t>в роли зависимого слова, конструировать причастные обороты.</w:t>
      </w:r>
    </w:p>
    <w:p w:rsidR="00ED113B" w:rsidRDefault="00F26E6D">
      <w:pPr>
        <w:pStyle w:val="a3"/>
        <w:ind w:right="562" w:firstLine="739"/>
      </w:pPr>
      <w: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ED113B" w:rsidRDefault="00F26E6D">
      <w:pPr>
        <w:pStyle w:val="a3"/>
        <w:spacing w:before="1"/>
        <w:ind w:left="1308" w:right="571"/>
      </w:pPr>
      <w:r>
        <w:t>Правильно</w:t>
      </w:r>
      <w:r>
        <w:rPr>
          <w:spacing w:val="-2"/>
        </w:rPr>
        <w:t xml:space="preserve"> </w:t>
      </w:r>
      <w:r>
        <w:t>расставлять</w:t>
      </w:r>
      <w:r>
        <w:rPr>
          <w:spacing w:val="-2"/>
        </w:rPr>
        <w:t xml:space="preserve"> </w:t>
      </w:r>
      <w:r>
        <w:t>знаки</w:t>
      </w:r>
      <w:r>
        <w:rPr>
          <w:spacing w:val="-4"/>
        </w:rPr>
        <w:t xml:space="preserve"> </w:t>
      </w:r>
      <w:r>
        <w:t>препинания</w:t>
      </w:r>
      <w:r>
        <w:rPr>
          <w:spacing w:val="-2"/>
        </w:rPr>
        <w:t xml:space="preserve"> </w:t>
      </w:r>
      <w:r>
        <w:t>в</w:t>
      </w:r>
      <w:r>
        <w:rPr>
          <w:spacing w:val="-3"/>
        </w:rPr>
        <w:t xml:space="preserve"> </w:t>
      </w:r>
      <w:r>
        <w:t>предложениях с</w:t>
      </w:r>
      <w:r>
        <w:rPr>
          <w:spacing w:val="-3"/>
        </w:rPr>
        <w:t xml:space="preserve"> </w:t>
      </w:r>
      <w:r>
        <w:t>причастным</w:t>
      </w:r>
      <w:r>
        <w:rPr>
          <w:spacing w:val="-3"/>
        </w:rPr>
        <w:t xml:space="preserve"> </w:t>
      </w:r>
      <w:r>
        <w:t>оборотом. Проводить синтаксический и пунктуационный анализ предложений с причастным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оборотом</w:t>
      </w:r>
      <w:r>
        <w:rPr>
          <w:spacing w:val="-3"/>
        </w:rPr>
        <w:t xml:space="preserve"> </w:t>
      </w:r>
      <w:r>
        <w:t>(в</w:t>
      </w:r>
      <w:r>
        <w:rPr>
          <w:spacing w:val="-3"/>
        </w:rPr>
        <w:t xml:space="preserve"> </w:t>
      </w:r>
      <w:r>
        <w:t>рамках</w:t>
      </w:r>
      <w:r>
        <w:rPr>
          <w:spacing w:val="1"/>
        </w:rPr>
        <w:t xml:space="preserve"> </w:t>
      </w:r>
      <w:r>
        <w:rPr>
          <w:spacing w:val="-2"/>
        </w:rPr>
        <w:t>изученного).</w:t>
      </w:r>
    </w:p>
    <w:p w:rsidR="00ED113B" w:rsidRDefault="00F26E6D">
      <w:pPr>
        <w:pStyle w:val="a3"/>
        <w:ind w:left="1308"/>
        <w:jc w:val="left"/>
      </w:pPr>
      <w:r>
        <w:rPr>
          <w:spacing w:val="-2"/>
        </w:rPr>
        <w:t>Деепричастие.</w:t>
      </w:r>
    </w:p>
    <w:p w:rsidR="00ED113B" w:rsidRDefault="00F26E6D">
      <w:pPr>
        <w:pStyle w:val="a3"/>
        <w:ind w:left="1308"/>
        <w:jc w:val="left"/>
      </w:pPr>
      <w:r>
        <w:t>Характеризовать</w:t>
      </w:r>
      <w:r>
        <w:rPr>
          <w:spacing w:val="-5"/>
        </w:rPr>
        <w:t xml:space="preserve"> </w:t>
      </w:r>
      <w:r>
        <w:t>деепричастие</w:t>
      </w:r>
      <w:r>
        <w:rPr>
          <w:spacing w:val="-4"/>
        </w:rPr>
        <w:t xml:space="preserve"> </w:t>
      </w:r>
      <w:r>
        <w:t>как</w:t>
      </w:r>
      <w:r>
        <w:rPr>
          <w:spacing w:val="-4"/>
        </w:rPr>
        <w:t xml:space="preserve"> </w:t>
      </w:r>
      <w:r>
        <w:t>особую</w:t>
      </w:r>
      <w:r>
        <w:rPr>
          <w:spacing w:val="-3"/>
        </w:rPr>
        <w:t xml:space="preserve"> </w:t>
      </w:r>
      <w:r>
        <w:t>форму</w:t>
      </w:r>
      <w:r>
        <w:rPr>
          <w:spacing w:val="-8"/>
        </w:rPr>
        <w:t xml:space="preserve"> </w:t>
      </w:r>
      <w:r>
        <w:rPr>
          <w:spacing w:val="-2"/>
        </w:rPr>
        <w:t>глагола.</w:t>
      </w:r>
    </w:p>
    <w:p w:rsidR="00ED113B" w:rsidRDefault="00F26E6D">
      <w:pPr>
        <w:pStyle w:val="a3"/>
        <w:spacing w:before="1"/>
        <w:ind w:right="564" w:firstLine="760"/>
        <w:jc w:val="left"/>
      </w:pPr>
      <w:r>
        <w:t>Определять признаки</w:t>
      </w:r>
      <w:r>
        <w:rPr>
          <w:spacing w:val="-2"/>
        </w:rPr>
        <w:t xml:space="preserve"> </w:t>
      </w:r>
      <w:r>
        <w:t>глагола</w:t>
      </w:r>
      <w:r>
        <w:rPr>
          <w:spacing w:val="-2"/>
        </w:rPr>
        <w:t xml:space="preserve"> </w:t>
      </w:r>
      <w:r>
        <w:t>и наречия</w:t>
      </w:r>
      <w:r>
        <w:rPr>
          <w:spacing w:val="-1"/>
        </w:rPr>
        <w:t xml:space="preserve"> </w:t>
      </w:r>
      <w:r>
        <w:t>в</w:t>
      </w:r>
      <w:r>
        <w:rPr>
          <w:spacing w:val="-1"/>
        </w:rPr>
        <w:t xml:space="preserve"> </w:t>
      </w:r>
      <w:r>
        <w:t>деепричастии,</w:t>
      </w:r>
      <w:r>
        <w:rPr>
          <w:spacing w:val="-1"/>
        </w:rPr>
        <w:t xml:space="preserve"> </w:t>
      </w:r>
      <w:r>
        <w:t xml:space="preserve">синтаксическую функцию </w:t>
      </w:r>
      <w:r>
        <w:rPr>
          <w:spacing w:val="-2"/>
        </w:rPr>
        <w:t>деепричастия.</w:t>
      </w:r>
    </w:p>
    <w:p w:rsidR="00ED113B" w:rsidRDefault="00F26E6D">
      <w:pPr>
        <w:pStyle w:val="a3"/>
        <w:ind w:left="1329"/>
        <w:jc w:val="left"/>
      </w:pPr>
      <w:r>
        <w:t>Распознавать</w:t>
      </w:r>
      <w:r>
        <w:rPr>
          <w:spacing w:val="-6"/>
        </w:rPr>
        <w:t xml:space="preserve"> </w:t>
      </w:r>
      <w:r>
        <w:t>деепричастия</w:t>
      </w:r>
      <w:r>
        <w:rPr>
          <w:spacing w:val="-4"/>
        </w:rPr>
        <w:t xml:space="preserve"> </w:t>
      </w:r>
      <w:r>
        <w:t>совершенного</w:t>
      </w:r>
      <w:r>
        <w:rPr>
          <w:spacing w:val="-4"/>
        </w:rPr>
        <w:t xml:space="preserve"> </w:t>
      </w:r>
      <w:r>
        <w:t>и</w:t>
      </w:r>
      <w:r>
        <w:rPr>
          <w:spacing w:val="-4"/>
        </w:rPr>
        <w:t xml:space="preserve"> </w:t>
      </w:r>
      <w:r>
        <w:t>несовершенного</w:t>
      </w:r>
      <w:r>
        <w:rPr>
          <w:spacing w:val="-4"/>
        </w:rPr>
        <w:t xml:space="preserve"> </w:t>
      </w:r>
      <w:r>
        <w:rPr>
          <w:spacing w:val="-2"/>
        </w:rPr>
        <w:t>вида.</w:t>
      </w:r>
    </w:p>
    <w:p w:rsidR="00ED113B" w:rsidRDefault="00F26E6D">
      <w:pPr>
        <w:pStyle w:val="a3"/>
        <w:ind w:right="563" w:firstLine="760"/>
        <w:jc w:val="left"/>
      </w:pPr>
      <w:r>
        <w:t>Проводить</w:t>
      </w:r>
      <w:r>
        <w:rPr>
          <w:spacing w:val="35"/>
        </w:rPr>
        <w:t xml:space="preserve"> </w:t>
      </w:r>
      <w:r>
        <w:t>морфологический,</w:t>
      </w:r>
      <w:r>
        <w:rPr>
          <w:spacing w:val="34"/>
        </w:rPr>
        <w:t xml:space="preserve"> </w:t>
      </w:r>
      <w:r>
        <w:t>орфографический</w:t>
      </w:r>
      <w:r>
        <w:rPr>
          <w:spacing w:val="34"/>
        </w:rPr>
        <w:t xml:space="preserve"> </w:t>
      </w:r>
      <w:r>
        <w:t>анализ</w:t>
      </w:r>
      <w:r>
        <w:rPr>
          <w:spacing w:val="33"/>
        </w:rPr>
        <w:t xml:space="preserve"> </w:t>
      </w:r>
      <w:r>
        <w:t>деепричастий,</w:t>
      </w:r>
      <w:r>
        <w:rPr>
          <w:spacing w:val="34"/>
        </w:rPr>
        <w:t xml:space="preserve"> </w:t>
      </w:r>
      <w:r>
        <w:t>применять это умение в речевой практике.</w:t>
      </w:r>
    </w:p>
    <w:p w:rsidR="00ED113B" w:rsidRDefault="00F26E6D">
      <w:pPr>
        <w:pStyle w:val="a3"/>
        <w:tabs>
          <w:tab w:val="left" w:pos="3236"/>
          <w:tab w:val="left" w:pos="5054"/>
          <w:tab w:val="left" w:pos="6064"/>
          <w:tab w:val="left" w:pos="7459"/>
          <w:tab w:val="left" w:pos="8180"/>
          <w:tab w:val="left" w:pos="9813"/>
        </w:tabs>
        <w:ind w:right="561" w:firstLine="760"/>
        <w:jc w:val="left"/>
      </w:pPr>
      <w:r>
        <w:rPr>
          <w:spacing w:val="-2"/>
        </w:rPr>
        <w:t>Конструировать</w:t>
      </w:r>
      <w:r>
        <w:tab/>
      </w:r>
      <w:r>
        <w:rPr>
          <w:spacing w:val="-2"/>
        </w:rPr>
        <w:t>деепричастный</w:t>
      </w:r>
      <w:r>
        <w:tab/>
      </w:r>
      <w:r>
        <w:rPr>
          <w:spacing w:val="-2"/>
        </w:rPr>
        <w:t>оборот,</w:t>
      </w:r>
      <w:r>
        <w:tab/>
      </w:r>
      <w:r>
        <w:rPr>
          <w:spacing w:val="-2"/>
        </w:rPr>
        <w:t>определять</w:t>
      </w:r>
      <w:r>
        <w:tab/>
      </w:r>
      <w:r>
        <w:rPr>
          <w:spacing w:val="-4"/>
        </w:rPr>
        <w:t>роль</w:t>
      </w:r>
      <w:r>
        <w:tab/>
      </w:r>
      <w:r>
        <w:rPr>
          <w:spacing w:val="-2"/>
        </w:rPr>
        <w:t>деепричастия</w:t>
      </w:r>
      <w:r>
        <w:tab/>
      </w:r>
      <w:r>
        <w:rPr>
          <w:spacing w:val="-10"/>
        </w:rPr>
        <w:t xml:space="preserve">в </w:t>
      </w:r>
      <w:r>
        <w:rPr>
          <w:spacing w:val="-2"/>
        </w:rPr>
        <w:t>предложении.</w:t>
      </w:r>
    </w:p>
    <w:p w:rsidR="00ED113B" w:rsidRDefault="00F26E6D">
      <w:pPr>
        <w:pStyle w:val="a3"/>
        <w:ind w:left="1329" w:right="4059"/>
        <w:jc w:val="left"/>
      </w:pPr>
      <w:r>
        <w:t>Уместно использовать деепричастия в речи. Правильно</w:t>
      </w:r>
      <w:r>
        <w:rPr>
          <w:spacing w:val="-9"/>
        </w:rPr>
        <w:t xml:space="preserve"> </w:t>
      </w:r>
      <w:r>
        <w:t>ставить</w:t>
      </w:r>
      <w:r>
        <w:rPr>
          <w:spacing w:val="-7"/>
        </w:rPr>
        <w:t xml:space="preserve"> </w:t>
      </w:r>
      <w:r>
        <w:t>ударение</w:t>
      </w:r>
      <w:r>
        <w:rPr>
          <w:spacing w:val="-10"/>
        </w:rPr>
        <w:t xml:space="preserve"> </w:t>
      </w:r>
      <w:r>
        <w:t>в</w:t>
      </w:r>
      <w:r>
        <w:rPr>
          <w:spacing w:val="-10"/>
        </w:rPr>
        <w:t xml:space="preserve"> </w:t>
      </w:r>
      <w:r>
        <w:t>деепричастиях.</w:t>
      </w:r>
    </w:p>
    <w:p w:rsidR="00ED113B" w:rsidRDefault="00F26E6D">
      <w:pPr>
        <w:pStyle w:val="a3"/>
        <w:ind w:firstLine="760"/>
        <w:jc w:val="left"/>
      </w:pPr>
      <w:r>
        <w:t>Применять</w:t>
      </w:r>
      <w:r>
        <w:rPr>
          <w:spacing w:val="80"/>
        </w:rPr>
        <w:t xml:space="preserve"> </w:t>
      </w:r>
      <w:r>
        <w:t>правила</w:t>
      </w:r>
      <w:r>
        <w:rPr>
          <w:spacing w:val="80"/>
        </w:rPr>
        <w:t xml:space="preserve"> </w:t>
      </w:r>
      <w:r>
        <w:t>написания</w:t>
      </w:r>
      <w:r>
        <w:rPr>
          <w:spacing w:val="80"/>
        </w:rPr>
        <w:t xml:space="preserve"> </w:t>
      </w:r>
      <w:r>
        <w:t>гласных</w:t>
      </w:r>
      <w:r>
        <w:rPr>
          <w:spacing w:val="80"/>
        </w:rPr>
        <w:t xml:space="preserve"> </w:t>
      </w:r>
      <w:r>
        <w:t>в</w:t>
      </w:r>
      <w:r>
        <w:rPr>
          <w:spacing w:val="80"/>
        </w:rPr>
        <w:t xml:space="preserve"> </w:t>
      </w:r>
      <w:r>
        <w:t>суффиксах</w:t>
      </w:r>
      <w:r>
        <w:rPr>
          <w:spacing w:val="80"/>
        </w:rPr>
        <w:t xml:space="preserve"> </w:t>
      </w:r>
      <w:r>
        <w:t>деепричастий,</w:t>
      </w:r>
      <w:r>
        <w:rPr>
          <w:spacing w:val="80"/>
        </w:rPr>
        <w:t xml:space="preserve"> </w:t>
      </w:r>
      <w:r>
        <w:t>правила слитного и раздельного написания не с деепричастиями.</w:t>
      </w:r>
    </w:p>
    <w:p w:rsidR="00ED113B" w:rsidRDefault="00F26E6D">
      <w:pPr>
        <w:pStyle w:val="a3"/>
        <w:tabs>
          <w:tab w:val="left" w:pos="2802"/>
          <w:tab w:val="left" w:pos="3948"/>
          <w:tab w:val="left" w:pos="5658"/>
          <w:tab w:val="left" w:pos="6114"/>
          <w:tab w:val="left" w:pos="7776"/>
          <w:tab w:val="left" w:pos="9793"/>
        </w:tabs>
        <w:ind w:right="566" w:firstLine="760"/>
        <w:jc w:val="left"/>
      </w:pPr>
      <w:r>
        <w:rPr>
          <w:spacing w:val="-2"/>
        </w:rPr>
        <w:t>Правильно</w:t>
      </w:r>
      <w:r>
        <w:tab/>
      </w:r>
      <w:r>
        <w:rPr>
          <w:spacing w:val="-2"/>
        </w:rPr>
        <w:t>строить</w:t>
      </w:r>
      <w:r>
        <w:tab/>
      </w:r>
      <w:r>
        <w:rPr>
          <w:spacing w:val="-2"/>
        </w:rPr>
        <w:t>предложения</w:t>
      </w:r>
      <w:r>
        <w:tab/>
      </w:r>
      <w:r>
        <w:rPr>
          <w:spacing w:val="-10"/>
        </w:rPr>
        <w:t>с</w:t>
      </w:r>
      <w:r>
        <w:tab/>
      </w:r>
      <w:r>
        <w:rPr>
          <w:spacing w:val="-2"/>
        </w:rPr>
        <w:t>одиночными</w:t>
      </w:r>
      <w:r>
        <w:tab/>
      </w:r>
      <w:r>
        <w:rPr>
          <w:spacing w:val="-2"/>
        </w:rPr>
        <w:t>деепричастиями</w:t>
      </w:r>
      <w:r>
        <w:tab/>
      </w:r>
      <w:r>
        <w:rPr>
          <w:spacing w:val="-10"/>
        </w:rPr>
        <w:t xml:space="preserve">и </w:t>
      </w:r>
      <w:r>
        <w:t>деепричастными оборотами.</w:t>
      </w:r>
    </w:p>
    <w:p w:rsidR="00ED113B" w:rsidRDefault="00F26E6D">
      <w:pPr>
        <w:pStyle w:val="a3"/>
        <w:tabs>
          <w:tab w:val="left" w:pos="2677"/>
          <w:tab w:val="left" w:pos="4114"/>
          <w:tab w:val="left" w:pos="4917"/>
          <w:tab w:val="left" w:pos="6358"/>
          <w:tab w:val="left" w:pos="6699"/>
          <w:tab w:val="left" w:pos="8406"/>
          <w:tab w:val="left" w:pos="8739"/>
        </w:tabs>
        <w:ind w:right="567" w:firstLine="760"/>
        <w:jc w:val="left"/>
      </w:pPr>
      <w:r>
        <w:rPr>
          <w:spacing w:val="-2"/>
        </w:rPr>
        <w:t>Правильно</w:t>
      </w:r>
      <w:r>
        <w:tab/>
      </w:r>
      <w:r>
        <w:rPr>
          <w:spacing w:val="-2"/>
        </w:rPr>
        <w:t>расставлять</w:t>
      </w:r>
      <w:r>
        <w:tab/>
      </w:r>
      <w:r>
        <w:rPr>
          <w:spacing w:val="-4"/>
        </w:rPr>
        <w:t>знаки</w:t>
      </w:r>
      <w:r>
        <w:tab/>
      </w:r>
      <w:r>
        <w:rPr>
          <w:spacing w:val="-2"/>
        </w:rPr>
        <w:t>препинания</w:t>
      </w:r>
      <w:r>
        <w:tab/>
      </w:r>
      <w:r>
        <w:rPr>
          <w:spacing w:val="-10"/>
        </w:rPr>
        <w:t>в</w:t>
      </w:r>
      <w:r>
        <w:tab/>
      </w:r>
      <w:r>
        <w:rPr>
          <w:spacing w:val="-2"/>
        </w:rPr>
        <w:t>предложениях</w:t>
      </w:r>
      <w:r>
        <w:tab/>
      </w:r>
      <w:r>
        <w:rPr>
          <w:spacing w:val="-10"/>
        </w:rPr>
        <w:t>с</w:t>
      </w:r>
      <w:r>
        <w:tab/>
      </w:r>
      <w:r>
        <w:rPr>
          <w:spacing w:val="-2"/>
        </w:rPr>
        <w:t xml:space="preserve">одиночным </w:t>
      </w:r>
      <w:r>
        <w:t>деепричастием и деепричастным оборотом.</w:t>
      </w:r>
    </w:p>
    <w:p w:rsidR="00ED113B" w:rsidRDefault="00F26E6D">
      <w:pPr>
        <w:pStyle w:val="a3"/>
        <w:ind w:firstLine="760"/>
        <w:jc w:val="left"/>
      </w:pPr>
      <w:r>
        <w:t>Проводить синтаксический и пунктуационный анализ предложений с одиночным деепричастием и деепричастным оборотом (в рамках изученного).</w:t>
      </w:r>
    </w:p>
    <w:p w:rsidR="00ED113B" w:rsidRDefault="00F26E6D">
      <w:pPr>
        <w:pStyle w:val="a3"/>
        <w:spacing w:before="1"/>
        <w:ind w:left="1329"/>
        <w:jc w:val="left"/>
      </w:pPr>
      <w:r>
        <w:rPr>
          <w:spacing w:val="-2"/>
        </w:rPr>
        <w:t>Наречие.</w:t>
      </w:r>
    </w:p>
    <w:p w:rsidR="00ED113B" w:rsidRDefault="00F26E6D">
      <w:pPr>
        <w:pStyle w:val="a3"/>
        <w:ind w:right="568" w:firstLine="760"/>
      </w:pPr>
      <w:r>
        <w:t>Распознавать наречия</w:t>
      </w:r>
      <w:r>
        <w:rPr>
          <w:spacing w:val="-1"/>
        </w:rPr>
        <w:t xml:space="preserve"> </w:t>
      </w:r>
      <w:r>
        <w:t>в</w:t>
      </w:r>
      <w:r>
        <w:rPr>
          <w:spacing w:val="-3"/>
        </w:rPr>
        <w:t xml:space="preserve"> </w:t>
      </w:r>
      <w:r>
        <w:t>речи,</w:t>
      </w:r>
      <w:r>
        <w:rPr>
          <w:spacing w:val="-1"/>
        </w:rPr>
        <w:t xml:space="preserve"> </w:t>
      </w:r>
      <w:r>
        <w:t>определять общее</w:t>
      </w:r>
      <w:r>
        <w:rPr>
          <w:spacing w:val="-2"/>
        </w:rPr>
        <w:t xml:space="preserve"> </w:t>
      </w:r>
      <w:r>
        <w:t>грамматическое</w:t>
      </w:r>
      <w:r>
        <w:rPr>
          <w:spacing w:val="-2"/>
        </w:rPr>
        <w:t xml:space="preserve"> </w:t>
      </w:r>
      <w:r>
        <w:t>значение</w:t>
      </w:r>
      <w:r>
        <w:rPr>
          <w:spacing w:val="-2"/>
        </w:rPr>
        <w:t xml:space="preserve"> </w:t>
      </w:r>
      <w:r>
        <w:t>наречий, различать разряды наречий по значению; характеризовать особенности словообразования наречий, их синтаксических свойств, роли в речи.</w:t>
      </w:r>
    </w:p>
    <w:p w:rsidR="00ED113B" w:rsidRDefault="00F26E6D">
      <w:pPr>
        <w:pStyle w:val="a3"/>
        <w:ind w:right="572" w:firstLine="760"/>
      </w:pPr>
      <w:r>
        <w:t>Проводить морфологический, орфографический анализ наречий (в рамках изученного), применять это умение в речевой практике.</w:t>
      </w:r>
    </w:p>
    <w:p w:rsidR="00ED113B" w:rsidRDefault="00F26E6D">
      <w:pPr>
        <w:pStyle w:val="a3"/>
        <w:ind w:right="567" w:firstLine="760"/>
      </w:pPr>
      <w:r>
        <w:t>Соблюдать нормы образования степеней сравнения наречий, произношения наречий, постановки в них ударения.</w:t>
      </w:r>
    </w:p>
    <w:p w:rsidR="00ED113B" w:rsidRDefault="00F26E6D">
      <w:pPr>
        <w:pStyle w:val="a3"/>
        <w:ind w:right="561" w:firstLine="760"/>
      </w:pPr>
      <w: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w:t>
      </w:r>
    </w:p>
    <w:p w:rsidR="00ED113B" w:rsidRDefault="00F26E6D">
      <w:pPr>
        <w:pStyle w:val="a3"/>
        <w:ind w:left="1329"/>
      </w:pPr>
      <w:r>
        <w:t>Слова</w:t>
      </w:r>
      <w:r>
        <w:rPr>
          <w:spacing w:val="-5"/>
        </w:rPr>
        <w:t xml:space="preserve"> </w:t>
      </w:r>
      <w:r>
        <w:t>категории</w:t>
      </w:r>
      <w:r>
        <w:rPr>
          <w:spacing w:val="-3"/>
        </w:rPr>
        <w:t xml:space="preserve"> </w:t>
      </w:r>
      <w:r>
        <w:rPr>
          <w:spacing w:val="-2"/>
        </w:rPr>
        <w:t>состояния.</w:t>
      </w:r>
    </w:p>
    <w:p w:rsidR="00ED113B" w:rsidRDefault="00F26E6D">
      <w:pPr>
        <w:pStyle w:val="a3"/>
        <w:ind w:right="567" w:firstLine="760"/>
      </w:pPr>
      <w: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ED113B" w:rsidRDefault="00F26E6D">
      <w:pPr>
        <w:pStyle w:val="a3"/>
        <w:spacing w:before="1"/>
        <w:ind w:left="1329"/>
      </w:pPr>
      <w:r>
        <w:t>Служебные</w:t>
      </w:r>
      <w:r>
        <w:rPr>
          <w:spacing w:val="-6"/>
        </w:rPr>
        <w:t xml:space="preserve"> </w:t>
      </w:r>
      <w:r>
        <w:t>части</w:t>
      </w:r>
      <w:r>
        <w:rPr>
          <w:spacing w:val="-2"/>
        </w:rPr>
        <w:t xml:space="preserve"> речи.</w:t>
      </w:r>
    </w:p>
    <w:p w:rsidR="00ED113B" w:rsidRDefault="00F26E6D">
      <w:pPr>
        <w:pStyle w:val="a3"/>
        <w:ind w:right="569" w:firstLine="760"/>
      </w:pPr>
      <w:r>
        <w:t>Давать общую характеристику служебных частей речи, объяснять их отличия от самостоятельных частей речи.</w:t>
      </w:r>
    </w:p>
    <w:p w:rsidR="00ED113B" w:rsidRDefault="00F26E6D">
      <w:pPr>
        <w:pStyle w:val="a3"/>
        <w:ind w:left="1329"/>
        <w:jc w:val="left"/>
      </w:pPr>
      <w:r>
        <w:rPr>
          <w:spacing w:val="-2"/>
        </w:rPr>
        <w:t>Предлог.</w:t>
      </w:r>
    </w:p>
    <w:p w:rsidR="00ED113B" w:rsidRDefault="00F26E6D">
      <w:pPr>
        <w:pStyle w:val="a3"/>
        <w:ind w:firstLine="760"/>
        <w:jc w:val="left"/>
      </w:pPr>
      <w:r>
        <w:t>Характеризовать</w:t>
      </w:r>
      <w:r>
        <w:rPr>
          <w:spacing w:val="40"/>
        </w:rPr>
        <w:t xml:space="preserve"> </w:t>
      </w:r>
      <w:r>
        <w:t>предлог</w:t>
      </w:r>
      <w:r>
        <w:rPr>
          <w:spacing w:val="40"/>
        </w:rPr>
        <w:t xml:space="preserve"> </w:t>
      </w:r>
      <w:r>
        <w:t>как</w:t>
      </w:r>
      <w:r>
        <w:rPr>
          <w:spacing w:val="40"/>
        </w:rPr>
        <w:t xml:space="preserve"> </w:t>
      </w:r>
      <w:r>
        <w:t>служебную</w:t>
      </w:r>
      <w:r>
        <w:rPr>
          <w:spacing w:val="40"/>
        </w:rPr>
        <w:t xml:space="preserve"> </w:t>
      </w:r>
      <w:r>
        <w:t>часть</w:t>
      </w:r>
      <w:r>
        <w:rPr>
          <w:spacing w:val="40"/>
        </w:rPr>
        <w:t xml:space="preserve"> </w:t>
      </w:r>
      <w:r>
        <w:t>речи,</w:t>
      </w:r>
      <w:r>
        <w:rPr>
          <w:spacing w:val="40"/>
        </w:rPr>
        <w:t xml:space="preserve"> </w:t>
      </w:r>
      <w:r>
        <w:t>различать</w:t>
      </w:r>
      <w:r>
        <w:rPr>
          <w:spacing w:val="40"/>
        </w:rPr>
        <w:t xml:space="preserve"> </w:t>
      </w:r>
      <w:r>
        <w:t>производные</w:t>
      </w:r>
      <w:r>
        <w:rPr>
          <w:spacing w:val="40"/>
        </w:rPr>
        <w:t xml:space="preserve"> </w:t>
      </w:r>
      <w:r>
        <w:t>и непроизводные предлоги, простые и составные предлоги.</w:t>
      </w:r>
    </w:p>
    <w:p w:rsidR="00ED113B" w:rsidRDefault="00F26E6D">
      <w:pPr>
        <w:pStyle w:val="a3"/>
        <w:ind w:firstLine="760"/>
        <w:jc w:val="left"/>
      </w:pPr>
      <w:r>
        <w:t>Употреблять предлоги в речи</w:t>
      </w:r>
      <w:r>
        <w:rPr>
          <w:spacing w:val="30"/>
        </w:rPr>
        <w:t xml:space="preserve"> </w:t>
      </w:r>
      <w:r>
        <w:t>в соответствии</w:t>
      </w:r>
      <w:r>
        <w:rPr>
          <w:spacing w:val="30"/>
        </w:rPr>
        <w:t xml:space="preserve"> </w:t>
      </w:r>
      <w:r>
        <w:t>с их</w:t>
      </w:r>
      <w:r>
        <w:rPr>
          <w:spacing w:val="29"/>
        </w:rPr>
        <w:t xml:space="preserve"> </w:t>
      </w:r>
      <w:r>
        <w:t>значением и</w:t>
      </w:r>
      <w:r>
        <w:rPr>
          <w:spacing w:val="30"/>
        </w:rPr>
        <w:t xml:space="preserve"> </w:t>
      </w:r>
      <w:r>
        <w:t>стилистическими особенностями, соблюдать правила правописания производных предлогов.</w:t>
      </w:r>
    </w:p>
    <w:p w:rsidR="00ED113B" w:rsidRDefault="00F26E6D">
      <w:pPr>
        <w:pStyle w:val="a3"/>
        <w:ind w:right="560" w:firstLine="760"/>
      </w:pPr>
      <w: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ED113B" w:rsidRDefault="00F26E6D">
      <w:pPr>
        <w:pStyle w:val="a3"/>
        <w:ind w:right="569" w:firstLine="760"/>
      </w:pPr>
      <w:r>
        <w:t>Проводить морфологический анализ предлогов, применять это умение при выполнении языкового анализа различных видов и в речевой практике.</w:t>
      </w:r>
    </w:p>
    <w:p w:rsidR="00ED113B" w:rsidRDefault="00F26E6D">
      <w:pPr>
        <w:pStyle w:val="a3"/>
        <w:spacing w:before="1"/>
        <w:ind w:left="1329"/>
        <w:jc w:val="left"/>
      </w:pPr>
      <w:r>
        <w:rPr>
          <w:spacing w:val="-2"/>
        </w:rPr>
        <w:t>Союз.</w:t>
      </w:r>
    </w:p>
    <w:p w:rsidR="00ED113B" w:rsidRDefault="00F26E6D">
      <w:pPr>
        <w:pStyle w:val="a3"/>
        <w:ind w:firstLine="760"/>
        <w:jc w:val="left"/>
      </w:pPr>
      <w:r>
        <w:t>Характеризовать</w:t>
      </w:r>
      <w:r>
        <w:rPr>
          <w:spacing w:val="40"/>
        </w:rPr>
        <w:t xml:space="preserve"> </w:t>
      </w:r>
      <w:r>
        <w:t>союз</w:t>
      </w:r>
      <w:r>
        <w:rPr>
          <w:spacing w:val="38"/>
        </w:rPr>
        <w:t xml:space="preserve"> </w:t>
      </w:r>
      <w:r>
        <w:t>как</w:t>
      </w:r>
      <w:r>
        <w:rPr>
          <w:spacing w:val="40"/>
        </w:rPr>
        <w:t xml:space="preserve"> </w:t>
      </w:r>
      <w:r>
        <w:t>служебную</w:t>
      </w:r>
      <w:r>
        <w:rPr>
          <w:spacing w:val="40"/>
        </w:rPr>
        <w:t xml:space="preserve"> </w:t>
      </w:r>
      <w:r>
        <w:t>часть</w:t>
      </w:r>
      <w:r>
        <w:rPr>
          <w:spacing w:val="40"/>
        </w:rPr>
        <w:t xml:space="preserve"> </w:t>
      </w:r>
      <w:r>
        <w:t>речи,</w:t>
      </w:r>
      <w:r>
        <w:rPr>
          <w:spacing w:val="40"/>
        </w:rPr>
        <w:t xml:space="preserve"> </w:t>
      </w:r>
      <w:r>
        <w:t>различать</w:t>
      </w:r>
      <w:r>
        <w:rPr>
          <w:spacing w:val="40"/>
        </w:rPr>
        <w:t xml:space="preserve"> </w:t>
      </w:r>
      <w:r>
        <w:t>разряды</w:t>
      </w:r>
      <w:r>
        <w:rPr>
          <w:spacing w:val="39"/>
        </w:rPr>
        <w:t xml:space="preserve"> </w:t>
      </w:r>
      <w:r>
        <w:t>союзов</w:t>
      </w:r>
      <w:r>
        <w:rPr>
          <w:spacing w:val="37"/>
        </w:rPr>
        <w:t xml:space="preserve"> </w:t>
      </w:r>
      <w:r>
        <w:t>по значению,</w:t>
      </w:r>
      <w:r>
        <w:rPr>
          <w:spacing w:val="27"/>
        </w:rPr>
        <w:t xml:space="preserve"> </w:t>
      </w:r>
      <w:r>
        <w:t>по</w:t>
      </w:r>
      <w:r>
        <w:rPr>
          <w:spacing w:val="28"/>
        </w:rPr>
        <w:t xml:space="preserve"> </w:t>
      </w:r>
      <w:r>
        <w:t>строению;</w:t>
      </w:r>
      <w:r>
        <w:rPr>
          <w:spacing w:val="29"/>
        </w:rPr>
        <w:t xml:space="preserve"> </w:t>
      </w:r>
      <w:r>
        <w:t>объяснять</w:t>
      </w:r>
      <w:r>
        <w:rPr>
          <w:spacing w:val="28"/>
        </w:rPr>
        <w:t xml:space="preserve"> </w:t>
      </w:r>
      <w:r>
        <w:t>роль</w:t>
      </w:r>
      <w:r>
        <w:rPr>
          <w:spacing w:val="29"/>
        </w:rPr>
        <w:t xml:space="preserve"> </w:t>
      </w:r>
      <w:r>
        <w:t>союзов</w:t>
      </w:r>
      <w:r>
        <w:rPr>
          <w:spacing w:val="28"/>
        </w:rPr>
        <w:t xml:space="preserve"> </w:t>
      </w:r>
      <w:r>
        <w:t>в</w:t>
      </w:r>
      <w:r>
        <w:rPr>
          <w:spacing w:val="27"/>
        </w:rPr>
        <w:t xml:space="preserve"> </w:t>
      </w:r>
      <w:r>
        <w:t>тексте,</w:t>
      </w:r>
      <w:r>
        <w:rPr>
          <w:spacing w:val="28"/>
        </w:rPr>
        <w:t xml:space="preserve"> </w:t>
      </w:r>
      <w:r>
        <w:t>в</w:t>
      </w:r>
      <w:r>
        <w:rPr>
          <w:spacing w:val="28"/>
        </w:rPr>
        <w:t xml:space="preserve"> </w:t>
      </w:r>
      <w:r>
        <w:t>том</w:t>
      </w:r>
      <w:r>
        <w:rPr>
          <w:spacing w:val="28"/>
        </w:rPr>
        <w:t xml:space="preserve"> </w:t>
      </w:r>
      <w:r>
        <w:t>числе</w:t>
      </w:r>
      <w:r>
        <w:rPr>
          <w:spacing w:val="28"/>
        </w:rPr>
        <w:t xml:space="preserve"> </w:t>
      </w:r>
      <w:r>
        <w:t>как</w:t>
      </w:r>
      <w:r>
        <w:rPr>
          <w:spacing w:val="29"/>
        </w:rPr>
        <w:t xml:space="preserve"> </w:t>
      </w:r>
      <w:r>
        <w:t>средств</w:t>
      </w:r>
      <w:r>
        <w:rPr>
          <w:spacing w:val="31"/>
        </w:rPr>
        <w:t xml:space="preserve"> </w:t>
      </w:r>
      <w:r>
        <w:rPr>
          <w:spacing w:val="-4"/>
        </w:rPr>
        <w:t>связи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pPr>
      <w:r>
        <w:lastRenderedPageBreak/>
        <w:t>однородных</w:t>
      </w:r>
      <w:r>
        <w:rPr>
          <w:spacing w:val="-3"/>
        </w:rPr>
        <w:t xml:space="preserve"> </w:t>
      </w:r>
      <w:r>
        <w:t>членов</w:t>
      </w:r>
      <w:r>
        <w:rPr>
          <w:spacing w:val="-6"/>
        </w:rPr>
        <w:t xml:space="preserve"> </w:t>
      </w:r>
      <w:r>
        <w:t>предложения</w:t>
      </w:r>
      <w:r>
        <w:rPr>
          <w:spacing w:val="-5"/>
        </w:rPr>
        <w:t xml:space="preserve"> </w:t>
      </w:r>
      <w:r>
        <w:t>и</w:t>
      </w:r>
      <w:r>
        <w:rPr>
          <w:spacing w:val="-4"/>
        </w:rPr>
        <w:t xml:space="preserve"> </w:t>
      </w:r>
      <w:r>
        <w:t>частей</w:t>
      </w:r>
      <w:r>
        <w:rPr>
          <w:spacing w:val="-5"/>
        </w:rPr>
        <w:t xml:space="preserve"> </w:t>
      </w:r>
      <w:r>
        <w:t>сложного</w:t>
      </w:r>
      <w:r>
        <w:rPr>
          <w:spacing w:val="-4"/>
        </w:rPr>
        <w:t xml:space="preserve"> </w:t>
      </w:r>
      <w:r>
        <w:rPr>
          <w:spacing w:val="-2"/>
        </w:rPr>
        <w:t>предложения.</w:t>
      </w:r>
    </w:p>
    <w:p w:rsidR="00ED113B" w:rsidRDefault="00F26E6D">
      <w:pPr>
        <w:pStyle w:val="a3"/>
        <w:ind w:right="566" w:firstLine="760"/>
      </w:pPr>
      <w: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ED113B" w:rsidRDefault="00F26E6D">
      <w:pPr>
        <w:pStyle w:val="a3"/>
        <w:spacing w:before="1"/>
        <w:ind w:right="566" w:firstLine="760"/>
      </w:pPr>
      <w:r>
        <w:t xml:space="preserve">Проводить морфологический анализ союзов, применять это умение в речевой </w:t>
      </w:r>
      <w:r>
        <w:rPr>
          <w:spacing w:val="-2"/>
        </w:rPr>
        <w:t>практике.</w:t>
      </w:r>
    </w:p>
    <w:p w:rsidR="00ED113B" w:rsidRDefault="00F26E6D">
      <w:pPr>
        <w:pStyle w:val="a3"/>
        <w:ind w:left="1329"/>
        <w:jc w:val="left"/>
      </w:pPr>
      <w:r>
        <w:rPr>
          <w:spacing w:val="-2"/>
        </w:rPr>
        <w:t>Частица.</w:t>
      </w:r>
    </w:p>
    <w:p w:rsidR="00ED113B" w:rsidRDefault="00F26E6D">
      <w:pPr>
        <w:pStyle w:val="a3"/>
        <w:ind w:right="564" w:firstLine="760"/>
      </w:pPr>
      <w: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ED113B" w:rsidRDefault="00F26E6D">
      <w:pPr>
        <w:pStyle w:val="a3"/>
        <w:ind w:right="570" w:firstLine="760"/>
      </w:pPr>
      <w:r>
        <w:t>Употреблять частицы в речи в соответствии с их значением и стилистической окраской; соблюдать правила правописания частиц.</w:t>
      </w:r>
    </w:p>
    <w:p w:rsidR="00ED113B" w:rsidRDefault="00F26E6D">
      <w:pPr>
        <w:pStyle w:val="a3"/>
        <w:ind w:right="569" w:firstLine="760"/>
      </w:pPr>
      <w:r>
        <w:t xml:space="preserve">Проводить морфологический анализ частиц, применять это умение в речевой </w:t>
      </w:r>
      <w:r>
        <w:rPr>
          <w:spacing w:val="-2"/>
        </w:rPr>
        <w:t>практике.</w:t>
      </w:r>
    </w:p>
    <w:p w:rsidR="00ED113B" w:rsidRDefault="00F26E6D">
      <w:pPr>
        <w:pStyle w:val="a3"/>
        <w:ind w:left="1329"/>
      </w:pPr>
      <w:r>
        <w:t>Междометия</w:t>
      </w:r>
      <w:r>
        <w:rPr>
          <w:spacing w:val="-6"/>
        </w:rPr>
        <w:t xml:space="preserve"> </w:t>
      </w:r>
      <w:r>
        <w:t>и</w:t>
      </w:r>
      <w:r>
        <w:rPr>
          <w:spacing w:val="-5"/>
        </w:rPr>
        <w:t xml:space="preserve"> </w:t>
      </w:r>
      <w:r>
        <w:t>звукоподражательные</w:t>
      </w:r>
      <w:r>
        <w:rPr>
          <w:spacing w:val="-6"/>
        </w:rPr>
        <w:t xml:space="preserve"> </w:t>
      </w:r>
      <w:r>
        <w:rPr>
          <w:spacing w:val="-2"/>
        </w:rPr>
        <w:t>слова.</w:t>
      </w:r>
    </w:p>
    <w:p w:rsidR="00ED113B" w:rsidRDefault="00F26E6D">
      <w:pPr>
        <w:pStyle w:val="a3"/>
        <w:ind w:right="565" w:firstLine="760"/>
      </w:pPr>
      <w: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ED113B" w:rsidRDefault="00F26E6D">
      <w:pPr>
        <w:pStyle w:val="a3"/>
        <w:spacing w:before="1"/>
        <w:ind w:right="571" w:firstLine="760"/>
      </w:pPr>
      <w:r>
        <w:t>Проводить морфологический анализ междометий,</w:t>
      </w:r>
      <w:r>
        <w:rPr>
          <w:spacing w:val="-1"/>
        </w:rPr>
        <w:t xml:space="preserve"> </w:t>
      </w:r>
      <w:r>
        <w:t>применять это умение</w:t>
      </w:r>
      <w:r>
        <w:rPr>
          <w:spacing w:val="-2"/>
        </w:rPr>
        <w:t xml:space="preserve"> </w:t>
      </w:r>
      <w:r>
        <w:t>в</w:t>
      </w:r>
      <w:r>
        <w:rPr>
          <w:spacing w:val="-1"/>
        </w:rPr>
        <w:t xml:space="preserve"> </w:t>
      </w:r>
      <w:r>
        <w:t xml:space="preserve">речевой </w:t>
      </w:r>
      <w:r>
        <w:rPr>
          <w:spacing w:val="-2"/>
        </w:rPr>
        <w:t>практике.</w:t>
      </w:r>
    </w:p>
    <w:p w:rsidR="00ED113B" w:rsidRDefault="00F26E6D">
      <w:pPr>
        <w:pStyle w:val="a3"/>
        <w:ind w:left="1329" w:right="756"/>
      </w:pPr>
      <w:r>
        <w:t>Соблюдать</w:t>
      </w:r>
      <w:r>
        <w:rPr>
          <w:spacing w:val="-7"/>
        </w:rPr>
        <w:t xml:space="preserve"> </w:t>
      </w:r>
      <w:r>
        <w:t>пунктуационные</w:t>
      </w:r>
      <w:r>
        <w:rPr>
          <w:spacing w:val="-7"/>
        </w:rPr>
        <w:t xml:space="preserve"> </w:t>
      </w:r>
      <w:r>
        <w:t>правила</w:t>
      </w:r>
      <w:r>
        <w:rPr>
          <w:spacing w:val="-7"/>
        </w:rPr>
        <w:t xml:space="preserve"> </w:t>
      </w:r>
      <w:r>
        <w:t>оформления</w:t>
      </w:r>
      <w:r>
        <w:rPr>
          <w:spacing w:val="-6"/>
        </w:rPr>
        <w:t xml:space="preserve"> </w:t>
      </w:r>
      <w:r>
        <w:t>предложений</w:t>
      </w:r>
      <w:r>
        <w:rPr>
          <w:spacing w:val="-6"/>
        </w:rPr>
        <w:t xml:space="preserve"> </w:t>
      </w:r>
      <w:r>
        <w:t>с</w:t>
      </w:r>
      <w:r>
        <w:rPr>
          <w:spacing w:val="-7"/>
        </w:rPr>
        <w:t xml:space="preserve"> </w:t>
      </w:r>
      <w:r>
        <w:t>междометиями. Различать грамматические омонимы.</w:t>
      </w:r>
    </w:p>
    <w:p w:rsidR="00ED113B" w:rsidRDefault="00F26E6D">
      <w:pPr>
        <w:ind w:left="569" w:right="563" w:firstLine="760"/>
        <w:jc w:val="both"/>
        <w:rPr>
          <w:sz w:val="24"/>
        </w:rPr>
      </w:pPr>
      <w:r>
        <w:rPr>
          <w:b/>
          <w:sz w:val="24"/>
        </w:rPr>
        <w:t xml:space="preserve">К концу обучения в 8 классе </w:t>
      </w:r>
      <w:r>
        <w:rPr>
          <w:sz w:val="24"/>
        </w:rPr>
        <w:t>обучающийся получит следующие предметные результаты по отдельным темам программы по русскому языку:</w:t>
      </w:r>
    </w:p>
    <w:p w:rsidR="00ED113B" w:rsidRDefault="00F26E6D">
      <w:pPr>
        <w:pStyle w:val="a3"/>
        <w:ind w:left="1329"/>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ind w:left="1329" w:right="1789"/>
      </w:pPr>
      <w:r>
        <w:t>Иметь</w:t>
      </w:r>
      <w:r>
        <w:rPr>
          <w:spacing w:val="-4"/>
        </w:rPr>
        <w:t xml:space="preserve"> </w:t>
      </w:r>
      <w:r>
        <w:t>представление</w:t>
      </w:r>
      <w:r>
        <w:rPr>
          <w:spacing w:val="-6"/>
        </w:rPr>
        <w:t xml:space="preserve"> </w:t>
      </w:r>
      <w:r>
        <w:t>о</w:t>
      </w:r>
      <w:r>
        <w:rPr>
          <w:spacing w:val="-5"/>
        </w:rPr>
        <w:t xml:space="preserve"> </w:t>
      </w:r>
      <w:r>
        <w:t>русском</w:t>
      </w:r>
      <w:r>
        <w:rPr>
          <w:spacing w:val="-6"/>
        </w:rPr>
        <w:t xml:space="preserve"> </w:t>
      </w:r>
      <w:r>
        <w:t>языке</w:t>
      </w:r>
      <w:r>
        <w:rPr>
          <w:spacing w:val="-5"/>
        </w:rPr>
        <w:t xml:space="preserve"> </w:t>
      </w:r>
      <w:r>
        <w:t>как</w:t>
      </w:r>
      <w:r>
        <w:rPr>
          <w:spacing w:val="-5"/>
        </w:rPr>
        <w:t xml:space="preserve"> </w:t>
      </w:r>
      <w:r>
        <w:t>одном</w:t>
      </w:r>
      <w:r>
        <w:rPr>
          <w:spacing w:val="-6"/>
        </w:rPr>
        <w:t xml:space="preserve"> </w:t>
      </w:r>
      <w:r>
        <w:t>из</w:t>
      </w:r>
      <w:r>
        <w:rPr>
          <w:spacing w:val="-5"/>
        </w:rPr>
        <w:t xml:space="preserve"> </w:t>
      </w:r>
      <w:r>
        <w:t>славянских</w:t>
      </w:r>
      <w:r>
        <w:rPr>
          <w:spacing w:val="-3"/>
        </w:rPr>
        <w:t xml:space="preserve"> </w:t>
      </w:r>
      <w:r>
        <w:t>языков. Язык и речь.</w:t>
      </w:r>
    </w:p>
    <w:p w:rsidR="00ED113B" w:rsidRDefault="00F26E6D">
      <w:pPr>
        <w:pStyle w:val="a3"/>
        <w:ind w:right="561" w:firstLine="760"/>
      </w:pPr>
      <w:r>
        <w:t>Создавать</w:t>
      </w:r>
      <w:r>
        <w:rPr>
          <w:spacing w:val="-1"/>
        </w:rPr>
        <w:t xml:space="preserve"> </w:t>
      </w:r>
      <w:r>
        <w:t>устные</w:t>
      </w:r>
      <w:r>
        <w:rPr>
          <w:spacing w:val="-6"/>
        </w:rPr>
        <w:t xml:space="preserve"> </w:t>
      </w:r>
      <w:r>
        <w:t>монологические</w:t>
      </w:r>
      <w:r>
        <w:rPr>
          <w:spacing w:val="-5"/>
        </w:rPr>
        <w:t xml:space="preserve"> </w:t>
      </w:r>
      <w:r>
        <w:t>высказывания объёмом</w:t>
      </w:r>
      <w:r>
        <w:rPr>
          <w:spacing w:val="-5"/>
        </w:rPr>
        <w:t xml:space="preserve"> </w:t>
      </w:r>
      <w:r>
        <w:t>не</w:t>
      </w:r>
      <w:r>
        <w:rPr>
          <w:spacing w:val="-5"/>
        </w:rPr>
        <w:t xml:space="preserve"> </w:t>
      </w:r>
      <w:r>
        <w:t>менее</w:t>
      </w:r>
      <w:r>
        <w:rPr>
          <w:spacing w:val="-5"/>
        </w:rPr>
        <w:t xml:space="preserve"> </w:t>
      </w:r>
      <w:r>
        <w:t>8</w:t>
      </w:r>
      <w:r>
        <w:rPr>
          <w:spacing w:val="-2"/>
        </w:rPr>
        <w:t xml:space="preserve"> </w:t>
      </w:r>
      <w:r>
        <w:t>предложений на основе жизненных наблюдений, личных впечатлений, чтения научно-учебной, художественной,</w:t>
      </w:r>
      <w:r>
        <w:rPr>
          <w:spacing w:val="-6"/>
        </w:rPr>
        <w:t xml:space="preserve"> </w:t>
      </w:r>
      <w:r>
        <w:t>научно-популярной</w:t>
      </w:r>
      <w:r>
        <w:rPr>
          <w:spacing w:val="-5"/>
        </w:rPr>
        <w:t xml:space="preserve"> </w:t>
      </w:r>
      <w:r>
        <w:t>и</w:t>
      </w:r>
      <w:r>
        <w:rPr>
          <w:spacing w:val="-5"/>
        </w:rPr>
        <w:t xml:space="preserve"> </w:t>
      </w:r>
      <w:r>
        <w:t>публицистической</w:t>
      </w:r>
      <w:r>
        <w:rPr>
          <w:spacing w:val="-5"/>
        </w:rPr>
        <w:t xml:space="preserve"> </w:t>
      </w:r>
      <w:r>
        <w:t>литературы</w:t>
      </w:r>
      <w:r>
        <w:rPr>
          <w:spacing w:val="-5"/>
        </w:rPr>
        <w:t xml:space="preserve"> </w:t>
      </w:r>
      <w:r>
        <w:t>(монолог-описание, монолог-рассуждение, монолог-повествование); выступать с научным сообщением.</w:t>
      </w:r>
    </w:p>
    <w:p w:rsidR="00ED113B" w:rsidRDefault="00F26E6D">
      <w:pPr>
        <w:pStyle w:val="a3"/>
        <w:ind w:right="568" w:firstLine="760"/>
      </w:pPr>
      <w:r>
        <w:t>Участвовать в диалоге на лингвистические темы (в рамках изученного) и темы на основе жизненных наблюдений (объём не менее 6 реплик).</w:t>
      </w:r>
    </w:p>
    <w:p w:rsidR="00ED113B" w:rsidRDefault="00F26E6D">
      <w:pPr>
        <w:pStyle w:val="a3"/>
        <w:spacing w:before="1"/>
        <w:ind w:right="566" w:firstLine="760"/>
      </w:pPr>
      <w: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ED113B" w:rsidRDefault="00F26E6D">
      <w:pPr>
        <w:pStyle w:val="a3"/>
        <w:ind w:right="566" w:firstLine="739"/>
      </w:pPr>
      <w:r>
        <w:t>Владеть различными видами чтения: просмотровым, ознакомительным, изучающим, поисковым.</w:t>
      </w:r>
    </w:p>
    <w:p w:rsidR="00ED113B" w:rsidRDefault="00F26E6D">
      <w:pPr>
        <w:pStyle w:val="a3"/>
        <w:ind w:left="1308"/>
      </w:pPr>
      <w:r>
        <w:t>Устно</w:t>
      </w:r>
      <w:r>
        <w:rPr>
          <w:spacing w:val="-2"/>
        </w:rPr>
        <w:t xml:space="preserve"> </w:t>
      </w:r>
      <w:r>
        <w:t>пересказывать прочитанный</w:t>
      </w:r>
      <w:r>
        <w:rPr>
          <w:spacing w:val="-1"/>
        </w:rPr>
        <w:t xml:space="preserve"> </w:t>
      </w:r>
      <w:r>
        <w:t>или</w:t>
      </w:r>
      <w:r>
        <w:rPr>
          <w:spacing w:val="-1"/>
        </w:rPr>
        <w:t xml:space="preserve"> </w:t>
      </w:r>
      <w:r>
        <w:t>прослушанный</w:t>
      </w:r>
      <w:r>
        <w:rPr>
          <w:spacing w:val="-1"/>
        </w:rPr>
        <w:t xml:space="preserve"> </w:t>
      </w:r>
      <w:r>
        <w:t>текст</w:t>
      </w:r>
      <w:r>
        <w:rPr>
          <w:spacing w:val="-1"/>
        </w:rPr>
        <w:t xml:space="preserve"> </w:t>
      </w:r>
      <w:r>
        <w:t>объёмом</w:t>
      </w:r>
      <w:r>
        <w:rPr>
          <w:spacing w:val="-2"/>
        </w:rPr>
        <w:t xml:space="preserve"> </w:t>
      </w:r>
      <w:r>
        <w:t>не</w:t>
      </w:r>
      <w:r>
        <w:rPr>
          <w:spacing w:val="-2"/>
        </w:rPr>
        <w:t xml:space="preserve"> </w:t>
      </w:r>
      <w:r>
        <w:t>менее</w:t>
      </w:r>
      <w:r>
        <w:rPr>
          <w:spacing w:val="-2"/>
        </w:rPr>
        <w:t xml:space="preserve"> </w:t>
      </w:r>
      <w:r>
        <w:rPr>
          <w:spacing w:val="-5"/>
        </w:rPr>
        <w:t>140</w:t>
      </w:r>
    </w:p>
    <w:p w:rsidR="00ED113B" w:rsidRDefault="00F26E6D">
      <w:pPr>
        <w:pStyle w:val="a3"/>
        <w:jc w:val="left"/>
      </w:pPr>
      <w:r>
        <w:rPr>
          <w:spacing w:val="-2"/>
        </w:rPr>
        <w:t>слов.</w:t>
      </w:r>
    </w:p>
    <w:p w:rsidR="00ED113B" w:rsidRDefault="00F26E6D">
      <w:pPr>
        <w:pStyle w:val="a3"/>
        <w:tabs>
          <w:tab w:val="left" w:pos="2651"/>
          <w:tab w:val="left" w:pos="4181"/>
          <w:tab w:val="left" w:pos="6047"/>
          <w:tab w:val="left" w:pos="6493"/>
          <w:tab w:val="left" w:pos="8181"/>
        </w:tabs>
        <w:ind w:left="1308"/>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t>научно-</w:t>
      </w:r>
      <w:r>
        <w:rPr>
          <w:spacing w:val="-2"/>
        </w:rPr>
        <w:t>учебных,</w:t>
      </w:r>
    </w:p>
    <w:p w:rsidR="00ED113B" w:rsidRDefault="00F26E6D">
      <w:pPr>
        <w:pStyle w:val="a3"/>
        <w:ind w:right="560"/>
      </w:pPr>
      <w:r>
        <w:t>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 смысловых</w:t>
      </w:r>
      <w:r>
        <w:rPr>
          <w:spacing w:val="40"/>
        </w:rPr>
        <w:t xml:space="preserve"> </w:t>
      </w:r>
      <w:r>
        <w:t>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ED113B" w:rsidRDefault="00F26E6D">
      <w:pPr>
        <w:pStyle w:val="a3"/>
        <w:spacing w:before="1"/>
        <w:ind w:right="569" w:firstLine="739"/>
      </w:pPr>
      <w:r>
        <w:t>Осуществлять выбор языковых средств для создания высказывания в соответствии с целью, темой и коммуникативным замыслом.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firstLine="739"/>
      </w:pPr>
      <w:r>
        <w:lastRenderedPageBreak/>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w:t>
      </w:r>
      <w:r>
        <w:rPr>
          <w:spacing w:val="-2"/>
        </w:rPr>
        <w:t xml:space="preserve"> </w:t>
      </w:r>
      <w:r>
        <w:t>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ED113B" w:rsidRDefault="00F26E6D">
      <w:pPr>
        <w:pStyle w:val="a3"/>
        <w:spacing w:before="1"/>
        <w:ind w:left="1308"/>
        <w:jc w:val="left"/>
      </w:pPr>
      <w:r>
        <w:rPr>
          <w:spacing w:val="-2"/>
        </w:rPr>
        <w:t>Текст.</w:t>
      </w:r>
    </w:p>
    <w:p w:rsidR="00ED113B" w:rsidRDefault="00F26E6D">
      <w:pPr>
        <w:pStyle w:val="a3"/>
        <w:ind w:right="560" w:firstLine="739"/>
      </w:pPr>
      <w: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ED113B" w:rsidRDefault="00F26E6D">
      <w:pPr>
        <w:pStyle w:val="a3"/>
        <w:ind w:right="562" w:firstLine="760"/>
      </w:pPr>
      <w:r>
        <w:t>Распознавать тексты разных функционально-смысловых типов речи;</w:t>
      </w:r>
      <w:r>
        <w:rPr>
          <w:spacing w:val="40"/>
        </w:rPr>
        <w:t xml:space="preserve"> </w:t>
      </w:r>
      <w:r>
        <w:t xml:space="preserve">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w:t>
      </w:r>
      <w:r>
        <w:rPr>
          <w:spacing w:val="-2"/>
        </w:rPr>
        <w:t>практике.</w:t>
      </w:r>
    </w:p>
    <w:p w:rsidR="00ED113B" w:rsidRDefault="00F26E6D">
      <w:pPr>
        <w:pStyle w:val="a3"/>
        <w:ind w:right="561" w:firstLine="760"/>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ED113B" w:rsidRDefault="00F26E6D">
      <w:pPr>
        <w:pStyle w:val="a3"/>
        <w:spacing w:before="1"/>
        <w:ind w:right="565" w:firstLine="760"/>
      </w:pPr>
      <w: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ED113B" w:rsidRDefault="00F26E6D">
      <w:pPr>
        <w:pStyle w:val="a3"/>
        <w:ind w:left="1329"/>
      </w:pPr>
      <w:r>
        <w:t>Представлять</w:t>
      </w:r>
      <w:r>
        <w:rPr>
          <w:spacing w:val="-4"/>
        </w:rPr>
        <w:t xml:space="preserve"> </w:t>
      </w:r>
      <w:r>
        <w:t>сообщение</w:t>
      </w:r>
      <w:r>
        <w:rPr>
          <w:spacing w:val="-2"/>
        </w:rPr>
        <w:t xml:space="preserve"> </w:t>
      </w:r>
      <w:r>
        <w:t>на</w:t>
      </w:r>
      <w:r>
        <w:rPr>
          <w:spacing w:val="-3"/>
        </w:rPr>
        <w:t xml:space="preserve"> </w:t>
      </w:r>
      <w:r>
        <w:t>заданную</w:t>
      </w:r>
      <w:r>
        <w:rPr>
          <w:spacing w:val="-1"/>
        </w:rPr>
        <w:t xml:space="preserve"> </w:t>
      </w:r>
      <w:r>
        <w:t>тему</w:t>
      </w:r>
      <w:r>
        <w:rPr>
          <w:spacing w:val="-7"/>
        </w:rPr>
        <w:t xml:space="preserve"> </w:t>
      </w:r>
      <w:r>
        <w:t>в виде</w:t>
      </w:r>
      <w:r>
        <w:rPr>
          <w:spacing w:val="-2"/>
        </w:rPr>
        <w:t xml:space="preserve"> презентации.</w:t>
      </w:r>
    </w:p>
    <w:p w:rsidR="00ED113B" w:rsidRDefault="00F26E6D">
      <w:pPr>
        <w:pStyle w:val="a3"/>
        <w:ind w:right="560" w:firstLine="760"/>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ED113B" w:rsidRDefault="00F26E6D">
      <w:pPr>
        <w:pStyle w:val="a3"/>
        <w:ind w:right="564" w:firstLine="760"/>
      </w:pPr>
      <w: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ED113B" w:rsidRDefault="00F26E6D">
      <w:pPr>
        <w:pStyle w:val="a3"/>
        <w:ind w:left="1329"/>
      </w:pPr>
      <w:r>
        <w:t>Функциональные</w:t>
      </w:r>
      <w:r>
        <w:rPr>
          <w:spacing w:val="-10"/>
        </w:rPr>
        <w:t xml:space="preserve"> </w:t>
      </w:r>
      <w:r>
        <w:t>разновидности</w:t>
      </w:r>
      <w:r>
        <w:rPr>
          <w:spacing w:val="-6"/>
        </w:rPr>
        <w:t xml:space="preserve"> </w:t>
      </w:r>
      <w:r>
        <w:rPr>
          <w:spacing w:val="-2"/>
        </w:rPr>
        <w:t>языка.</w:t>
      </w:r>
    </w:p>
    <w:p w:rsidR="00ED113B" w:rsidRDefault="00F26E6D">
      <w:pPr>
        <w:pStyle w:val="a3"/>
        <w:ind w:right="562" w:firstLine="760"/>
      </w:pPr>
      <w: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w:t>
      </w:r>
      <w:r>
        <w:rPr>
          <w:spacing w:val="40"/>
        </w:rPr>
        <w:t xml:space="preserve"> </w:t>
      </w:r>
      <w:r>
        <w:t>различных функциональных разновидностей языка в тексте, средства связи предложений</w:t>
      </w:r>
      <w:r>
        <w:rPr>
          <w:spacing w:val="40"/>
        </w:rPr>
        <w:t xml:space="preserve"> </w:t>
      </w:r>
      <w:r>
        <w:t>в тексте.</w:t>
      </w:r>
    </w:p>
    <w:p w:rsidR="00ED113B" w:rsidRDefault="00F26E6D">
      <w:pPr>
        <w:pStyle w:val="a3"/>
        <w:spacing w:before="1"/>
        <w:ind w:right="565" w:firstLine="760"/>
      </w:pPr>
      <w: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ED113B" w:rsidRDefault="00F26E6D">
      <w:pPr>
        <w:pStyle w:val="a3"/>
        <w:ind w:right="567" w:firstLine="760"/>
      </w:pPr>
      <w:r>
        <w:t>Осуществлять выбор языковых средств для создания высказывания в</w:t>
      </w:r>
      <w:r>
        <w:rPr>
          <w:spacing w:val="-1"/>
        </w:rPr>
        <w:t xml:space="preserve"> </w:t>
      </w:r>
      <w:r>
        <w:t>соответствии с целью, темой и коммуникативным замыслом.</w:t>
      </w:r>
    </w:p>
    <w:p w:rsidR="00ED113B" w:rsidRDefault="00F26E6D">
      <w:pPr>
        <w:pStyle w:val="a3"/>
        <w:ind w:left="1329"/>
      </w:pPr>
      <w:r>
        <w:t>Система</w:t>
      </w:r>
      <w:r>
        <w:rPr>
          <w:spacing w:val="-3"/>
        </w:rPr>
        <w:t xml:space="preserve"> </w:t>
      </w:r>
      <w:r>
        <w:rPr>
          <w:spacing w:val="-2"/>
        </w:rPr>
        <w:t>языка.</w:t>
      </w:r>
    </w:p>
    <w:p w:rsidR="00ED113B" w:rsidRDefault="00F26E6D">
      <w:pPr>
        <w:pStyle w:val="a3"/>
        <w:ind w:left="1329"/>
      </w:pPr>
      <w:r>
        <w:t>Синтаксис.</w:t>
      </w:r>
      <w:r>
        <w:rPr>
          <w:spacing w:val="-5"/>
        </w:rPr>
        <w:t xml:space="preserve"> </w:t>
      </w:r>
      <w:r>
        <w:t>Культура</w:t>
      </w:r>
      <w:r>
        <w:rPr>
          <w:spacing w:val="-6"/>
        </w:rPr>
        <w:t xml:space="preserve"> </w:t>
      </w:r>
      <w:r>
        <w:t>речи.</w:t>
      </w:r>
      <w:r>
        <w:rPr>
          <w:spacing w:val="-4"/>
        </w:rPr>
        <w:t xml:space="preserve"> </w:t>
      </w:r>
      <w:r>
        <w:rPr>
          <w:spacing w:val="-2"/>
        </w:rPr>
        <w:t>Пунктуация.</w:t>
      </w:r>
    </w:p>
    <w:p w:rsidR="00ED113B" w:rsidRDefault="00F26E6D">
      <w:pPr>
        <w:pStyle w:val="a3"/>
        <w:ind w:right="565" w:firstLine="760"/>
      </w:pPr>
      <w:r>
        <w:t>Иметь представление о синтаксисе как разделе лингвистики, распознавать словосочетание и предложение как единицы синтаксиса.</w:t>
      </w:r>
    </w:p>
    <w:p w:rsidR="00ED113B" w:rsidRDefault="00F26E6D">
      <w:pPr>
        <w:pStyle w:val="a3"/>
        <w:ind w:left="1329" w:right="5094"/>
      </w:pPr>
      <w:r>
        <w:t>Различать</w:t>
      </w:r>
      <w:r>
        <w:rPr>
          <w:spacing w:val="-11"/>
        </w:rPr>
        <w:t xml:space="preserve"> </w:t>
      </w:r>
      <w:r>
        <w:t>функции</w:t>
      </w:r>
      <w:r>
        <w:rPr>
          <w:spacing w:val="-12"/>
        </w:rPr>
        <w:t xml:space="preserve"> </w:t>
      </w:r>
      <w:r>
        <w:t>знаков</w:t>
      </w:r>
      <w:r>
        <w:rPr>
          <w:spacing w:val="-12"/>
        </w:rPr>
        <w:t xml:space="preserve"> </w:t>
      </w:r>
      <w:r>
        <w:t xml:space="preserve">препинания. </w:t>
      </w:r>
      <w:r>
        <w:rPr>
          <w:spacing w:val="-2"/>
        </w:rPr>
        <w:t>Словосочетание.</w:t>
      </w:r>
    </w:p>
    <w:p w:rsidR="00ED113B" w:rsidRDefault="00F26E6D">
      <w:pPr>
        <w:pStyle w:val="a3"/>
        <w:spacing w:before="1"/>
        <w:ind w:right="563" w:firstLine="760"/>
      </w:pPr>
      <w: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w:t>
      </w:r>
      <w:r>
        <w:rPr>
          <w:spacing w:val="37"/>
        </w:rPr>
        <w:t xml:space="preserve">  </w:t>
      </w:r>
      <w:r>
        <w:t>согласование,</w:t>
      </w:r>
      <w:r>
        <w:rPr>
          <w:spacing w:val="38"/>
        </w:rPr>
        <w:t xml:space="preserve">  </w:t>
      </w:r>
      <w:r>
        <w:t>управление,</w:t>
      </w:r>
      <w:r>
        <w:rPr>
          <w:spacing w:val="37"/>
        </w:rPr>
        <w:t xml:space="preserve">  </w:t>
      </w:r>
      <w:r>
        <w:t>примыкание,</w:t>
      </w:r>
      <w:r>
        <w:rPr>
          <w:spacing w:val="37"/>
        </w:rPr>
        <w:t xml:space="preserve">  </w:t>
      </w:r>
      <w:r>
        <w:t>выявлять</w:t>
      </w:r>
      <w:r>
        <w:rPr>
          <w:spacing w:val="40"/>
        </w:rPr>
        <w:t xml:space="preserve">  </w:t>
      </w:r>
      <w:r>
        <w:rPr>
          <w:spacing w:val="-2"/>
        </w:rPr>
        <w:t>грамматическую</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синонимию</w:t>
      </w:r>
      <w:r>
        <w:rPr>
          <w:spacing w:val="-5"/>
        </w:rPr>
        <w:t xml:space="preserve"> </w:t>
      </w:r>
      <w:r>
        <w:rPr>
          <w:spacing w:val="-2"/>
        </w:rPr>
        <w:t>словосочетаний.</w:t>
      </w:r>
    </w:p>
    <w:p w:rsidR="00ED113B" w:rsidRDefault="00F26E6D">
      <w:pPr>
        <w:pStyle w:val="a3"/>
        <w:ind w:left="1329" w:right="4300"/>
      </w:pPr>
      <w:r>
        <w:t>Применять</w:t>
      </w:r>
      <w:r>
        <w:rPr>
          <w:spacing w:val="-11"/>
        </w:rPr>
        <w:t xml:space="preserve"> </w:t>
      </w:r>
      <w:r>
        <w:t>нормы</w:t>
      </w:r>
      <w:r>
        <w:rPr>
          <w:spacing w:val="-12"/>
        </w:rPr>
        <w:t xml:space="preserve"> </w:t>
      </w:r>
      <w:r>
        <w:t>построения</w:t>
      </w:r>
      <w:r>
        <w:rPr>
          <w:spacing w:val="-12"/>
        </w:rPr>
        <w:t xml:space="preserve"> </w:t>
      </w:r>
      <w:r>
        <w:t xml:space="preserve">словосочетаний. </w:t>
      </w:r>
      <w:r>
        <w:rPr>
          <w:spacing w:val="-2"/>
        </w:rPr>
        <w:t>Предложение.</w:t>
      </w:r>
    </w:p>
    <w:p w:rsidR="00ED113B" w:rsidRDefault="00F26E6D">
      <w:pPr>
        <w:pStyle w:val="a3"/>
        <w:spacing w:before="1"/>
        <w:ind w:right="560" w:firstLine="760"/>
      </w:pPr>
      <w: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ED113B" w:rsidRDefault="00F26E6D">
      <w:pPr>
        <w:pStyle w:val="a3"/>
        <w:ind w:right="558" w:firstLine="760"/>
      </w:pPr>
      <w:r>
        <w:t xml:space="preserve">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w:t>
      </w:r>
      <w:r>
        <w:rPr>
          <w:spacing w:val="-2"/>
        </w:rPr>
        <w:t>изложения.</w:t>
      </w:r>
    </w:p>
    <w:p w:rsidR="00ED113B" w:rsidRDefault="00F26E6D">
      <w:pPr>
        <w:pStyle w:val="a3"/>
        <w:ind w:right="561" w:firstLine="760"/>
      </w:pPr>
      <w: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rsidR="00ED113B" w:rsidRDefault="00F26E6D">
      <w:pPr>
        <w:pStyle w:val="a3"/>
        <w:ind w:right="566" w:firstLine="760"/>
      </w:pPr>
      <w: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w:t>
      </w:r>
      <w:r>
        <w:rPr>
          <w:spacing w:val="-2"/>
        </w:rPr>
        <w:t>предложения).</w:t>
      </w:r>
    </w:p>
    <w:p w:rsidR="00ED113B" w:rsidRDefault="00F26E6D">
      <w:pPr>
        <w:pStyle w:val="a3"/>
        <w:spacing w:before="1"/>
        <w:ind w:right="569" w:firstLine="739"/>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ED113B" w:rsidRDefault="00F26E6D">
      <w:pPr>
        <w:pStyle w:val="a3"/>
        <w:ind w:right="561" w:firstLine="739"/>
      </w:pPr>
      <w: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w:t>
      </w:r>
      <w:r>
        <w:rPr>
          <w:spacing w:val="-1"/>
        </w:rPr>
        <w:t xml:space="preserve"> </w:t>
      </w:r>
      <w:r>
        <w:t>и пунктуационные особенности предложений со словами да, нет.</w:t>
      </w:r>
    </w:p>
    <w:p w:rsidR="00ED113B" w:rsidRDefault="00F26E6D">
      <w:pPr>
        <w:pStyle w:val="a3"/>
        <w:ind w:right="565" w:firstLine="739"/>
      </w:pPr>
      <w: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ED113B" w:rsidRDefault="00F26E6D">
      <w:pPr>
        <w:pStyle w:val="a3"/>
        <w:spacing w:before="1"/>
        <w:ind w:right="569" w:firstLine="739"/>
      </w:pPr>
      <w:r>
        <w:t>Применять нормы построения предложений с однородными членами, связанными двойными союзами не только... но и, как... так и.</w:t>
      </w:r>
    </w:p>
    <w:p w:rsidR="00ED113B" w:rsidRDefault="00F26E6D">
      <w:pPr>
        <w:pStyle w:val="a3"/>
        <w:ind w:right="561" w:firstLine="739"/>
      </w:pPr>
      <w:r>
        <w:t>Применять правила постановки знаков препинания в предложениях с</w:t>
      </w:r>
      <w:r>
        <w:rPr>
          <w:spacing w:val="80"/>
        </w:rPr>
        <w:t xml:space="preserve"> </w:t>
      </w:r>
      <w:r>
        <w:t>однородными членами, связанными попарно, с помощью повторяющихся союзов (и... и, или... или, либо... либо, ни... ни, то... то); правила постановки знаков препинания в предложениях с обобщающим словом при однородных членах.</w:t>
      </w:r>
    </w:p>
    <w:p w:rsidR="00ED113B" w:rsidRDefault="00F26E6D">
      <w:pPr>
        <w:pStyle w:val="a3"/>
        <w:ind w:right="564" w:firstLine="739"/>
      </w:pPr>
      <w: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ED113B" w:rsidRDefault="00F26E6D">
      <w:pPr>
        <w:pStyle w:val="a3"/>
        <w:ind w:right="565" w:firstLine="760"/>
      </w:pPr>
      <w: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w:t>
      </w:r>
      <w:r>
        <w:rPr>
          <w:spacing w:val="33"/>
        </w:rPr>
        <w:t xml:space="preserve">  </w:t>
      </w:r>
      <w:r>
        <w:t>оборотом,</w:t>
      </w:r>
      <w:r>
        <w:rPr>
          <w:spacing w:val="36"/>
        </w:rPr>
        <w:t xml:space="preserve">  </w:t>
      </w:r>
      <w:r>
        <w:t>правила</w:t>
      </w:r>
      <w:r>
        <w:rPr>
          <w:spacing w:val="36"/>
        </w:rPr>
        <w:t xml:space="preserve">  </w:t>
      </w:r>
      <w:r>
        <w:t>обособления</w:t>
      </w:r>
      <w:r>
        <w:rPr>
          <w:spacing w:val="36"/>
        </w:rPr>
        <w:t xml:space="preserve">  </w:t>
      </w:r>
      <w:r>
        <w:t>согласованных</w:t>
      </w:r>
      <w:r>
        <w:rPr>
          <w:spacing w:val="36"/>
        </w:rPr>
        <w:t xml:space="preserve">  </w:t>
      </w:r>
      <w:r>
        <w:t>и</w:t>
      </w:r>
      <w:r>
        <w:rPr>
          <w:spacing w:val="37"/>
        </w:rPr>
        <w:t xml:space="preserve">  </w:t>
      </w:r>
      <w:r>
        <w:rPr>
          <w:spacing w:val="-2"/>
        </w:rPr>
        <w:t>несогласованных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 xml:space="preserve">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w:t>
      </w:r>
      <w:r>
        <w:rPr>
          <w:spacing w:val="-2"/>
        </w:rPr>
        <w:t>междометиями.</w:t>
      </w:r>
    </w:p>
    <w:p w:rsidR="00ED113B" w:rsidRDefault="00F26E6D">
      <w:pPr>
        <w:pStyle w:val="a3"/>
        <w:spacing w:before="1"/>
        <w:ind w:right="569" w:firstLine="760"/>
      </w:pPr>
      <w: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ED113B" w:rsidRDefault="00F26E6D">
      <w:pPr>
        <w:pStyle w:val="a3"/>
        <w:ind w:right="567" w:firstLine="760"/>
      </w:pPr>
      <w: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ED113B" w:rsidRDefault="00F26E6D">
      <w:pPr>
        <w:pStyle w:val="a3"/>
        <w:ind w:right="571" w:firstLine="760"/>
      </w:pPr>
      <w:r>
        <w:t xml:space="preserve">Распознавать сложные предложения, конструкции с чужой речью (в рамках </w:t>
      </w:r>
      <w:r>
        <w:rPr>
          <w:spacing w:val="-2"/>
        </w:rPr>
        <w:t>изученного).</w:t>
      </w:r>
    </w:p>
    <w:p w:rsidR="00ED113B" w:rsidRDefault="00F26E6D">
      <w:pPr>
        <w:pStyle w:val="a3"/>
        <w:ind w:right="561" w:firstLine="760"/>
      </w:pPr>
      <w:r>
        <w:t>Проводить синтаксический анализ словосочетаний, синтаксический и пунктуационный анализ предложений, применять знания по синтаксису</w:t>
      </w:r>
      <w:r>
        <w:rPr>
          <w:spacing w:val="-4"/>
        </w:rPr>
        <w:t xml:space="preserve"> </w:t>
      </w:r>
      <w:r>
        <w:t>и пунктуации при выполнении языкового анализа различных видов и в речевой практике.</w:t>
      </w:r>
    </w:p>
    <w:p w:rsidR="00ED113B" w:rsidRDefault="00F26E6D">
      <w:pPr>
        <w:ind w:left="569" w:right="563" w:firstLine="760"/>
        <w:jc w:val="both"/>
        <w:rPr>
          <w:sz w:val="24"/>
        </w:rPr>
      </w:pPr>
      <w:r>
        <w:rPr>
          <w:b/>
          <w:sz w:val="24"/>
        </w:rPr>
        <w:t xml:space="preserve">К концу обучения в 9 классе </w:t>
      </w:r>
      <w:r>
        <w:rPr>
          <w:sz w:val="24"/>
        </w:rPr>
        <w:t>обучающийся получит следующие предметные результаты по отдельным темам программы по русскому языку:</w:t>
      </w:r>
    </w:p>
    <w:p w:rsidR="00ED113B" w:rsidRDefault="00F26E6D">
      <w:pPr>
        <w:pStyle w:val="a3"/>
        <w:ind w:left="1329"/>
      </w:pPr>
      <w:r>
        <w:t>Общие</w:t>
      </w:r>
      <w:r>
        <w:rPr>
          <w:spacing w:val="-4"/>
        </w:rPr>
        <w:t xml:space="preserve"> </w:t>
      </w:r>
      <w:r>
        <w:t>сведения</w:t>
      </w:r>
      <w:r>
        <w:rPr>
          <w:spacing w:val="-2"/>
        </w:rPr>
        <w:t xml:space="preserve"> </w:t>
      </w:r>
      <w:r>
        <w:t>о</w:t>
      </w:r>
      <w:r>
        <w:rPr>
          <w:spacing w:val="-2"/>
        </w:rPr>
        <w:t xml:space="preserve"> языке.</w:t>
      </w:r>
    </w:p>
    <w:p w:rsidR="00ED113B" w:rsidRDefault="00F26E6D">
      <w:pPr>
        <w:pStyle w:val="a3"/>
        <w:spacing w:before="1"/>
        <w:ind w:right="565" w:firstLine="760"/>
      </w:pPr>
      <w: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ED113B" w:rsidRDefault="00F26E6D">
      <w:pPr>
        <w:pStyle w:val="a3"/>
        <w:ind w:left="1329"/>
      </w:pPr>
      <w:r>
        <w:t>Язык и</w:t>
      </w:r>
      <w:r>
        <w:rPr>
          <w:spacing w:val="1"/>
        </w:rPr>
        <w:t xml:space="preserve"> </w:t>
      </w:r>
      <w:r>
        <w:rPr>
          <w:spacing w:val="-4"/>
        </w:rPr>
        <w:t>речь.</w:t>
      </w:r>
    </w:p>
    <w:p w:rsidR="00ED113B" w:rsidRDefault="00F26E6D">
      <w:pPr>
        <w:pStyle w:val="a3"/>
        <w:ind w:right="559" w:firstLine="760"/>
      </w:pPr>
      <w: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 описание, монолог-рассуждение, монолог-повествование; выступать с научным сообщением.</w:t>
      </w:r>
    </w:p>
    <w:p w:rsidR="00ED113B" w:rsidRDefault="00F26E6D">
      <w:pPr>
        <w:pStyle w:val="a3"/>
        <w:ind w:right="569" w:firstLine="760"/>
      </w:pPr>
      <w: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ED113B" w:rsidRDefault="00F26E6D">
      <w:pPr>
        <w:pStyle w:val="a3"/>
        <w:ind w:right="566" w:firstLine="760"/>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ED113B" w:rsidRDefault="00F26E6D">
      <w:pPr>
        <w:pStyle w:val="a3"/>
        <w:ind w:right="566" w:firstLine="760"/>
      </w:pPr>
      <w:r>
        <w:t>Владеть различными видами чтения: просмотровым, ознакомительным, изучающим, поисковым.</w:t>
      </w:r>
    </w:p>
    <w:p w:rsidR="00ED113B" w:rsidRDefault="00F26E6D">
      <w:pPr>
        <w:pStyle w:val="a3"/>
        <w:ind w:left="1329"/>
      </w:pPr>
      <w:r>
        <w:t>Устно</w:t>
      </w:r>
      <w:r>
        <w:rPr>
          <w:spacing w:val="-6"/>
        </w:rPr>
        <w:t xml:space="preserve"> </w:t>
      </w:r>
      <w:r>
        <w:t>пересказывать</w:t>
      </w:r>
      <w:r>
        <w:rPr>
          <w:spacing w:val="-2"/>
        </w:rPr>
        <w:t xml:space="preserve"> </w:t>
      </w:r>
      <w:r>
        <w:t>прочитанный</w:t>
      </w:r>
      <w:r>
        <w:rPr>
          <w:spacing w:val="-3"/>
        </w:rPr>
        <w:t xml:space="preserve"> </w:t>
      </w:r>
      <w:r>
        <w:t>или</w:t>
      </w:r>
      <w:r>
        <w:rPr>
          <w:spacing w:val="-3"/>
        </w:rPr>
        <w:t xml:space="preserve"> </w:t>
      </w:r>
      <w:r>
        <w:t>прослушанный</w:t>
      </w:r>
      <w:r>
        <w:rPr>
          <w:spacing w:val="-3"/>
        </w:rPr>
        <w:t xml:space="preserve"> </w:t>
      </w:r>
      <w:r>
        <w:t>текст</w:t>
      </w:r>
      <w:r>
        <w:rPr>
          <w:spacing w:val="-3"/>
        </w:rPr>
        <w:t xml:space="preserve"> </w:t>
      </w:r>
      <w:r>
        <w:t>объёмом</w:t>
      </w:r>
      <w:r>
        <w:rPr>
          <w:spacing w:val="-4"/>
        </w:rPr>
        <w:t xml:space="preserve"> </w:t>
      </w:r>
      <w:r>
        <w:t>не</w:t>
      </w:r>
      <w:r>
        <w:rPr>
          <w:spacing w:val="-4"/>
        </w:rPr>
        <w:t xml:space="preserve"> </w:t>
      </w:r>
      <w:r>
        <w:t>менее</w:t>
      </w:r>
      <w:r>
        <w:rPr>
          <w:spacing w:val="-4"/>
        </w:rPr>
        <w:t xml:space="preserve"> </w:t>
      </w:r>
      <w:r>
        <w:rPr>
          <w:spacing w:val="-5"/>
        </w:rPr>
        <w:t>150</w:t>
      </w:r>
    </w:p>
    <w:p w:rsidR="00ED113B" w:rsidRDefault="00F26E6D">
      <w:pPr>
        <w:pStyle w:val="a3"/>
        <w:spacing w:before="1"/>
        <w:jc w:val="left"/>
      </w:pPr>
      <w:r>
        <w:rPr>
          <w:spacing w:val="-2"/>
        </w:rPr>
        <w:t>слов.</w:t>
      </w:r>
    </w:p>
    <w:p w:rsidR="00ED113B" w:rsidRDefault="00F26E6D">
      <w:pPr>
        <w:pStyle w:val="a3"/>
        <w:ind w:left="1329"/>
        <w:jc w:val="left"/>
      </w:pPr>
      <w:r>
        <w:t>Осуществлять</w:t>
      </w:r>
      <w:r>
        <w:rPr>
          <w:spacing w:val="4"/>
        </w:rPr>
        <w:t xml:space="preserve"> </w:t>
      </w:r>
      <w:r>
        <w:t>выбор</w:t>
      </w:r>
      <w:r>
        <w:rPr>
          <w:spacing w:val="4"/>
        </w:rPr>
        <w:t xml:space="preserve"> </w:t>
      </w:r>
      <w:r>
        <w:t>языковых</w:t>
      </w:r>
      <w:r>
        <w:rPr>
          <w:spacing w:val="6"/>
        </w:rPr>
        <w:t xml:space="preserve"> </w:t>
      </w:r>
      <w:r>
        <w:t>средств</w:t>
      </w:r>
      <w:r>
        <w:rPr>
          <w:spacing w:val="4"/>
        </w:rPr>
        <w:t xml:space="preserve"> </w:t>
      </w:r>
      <w:r>
        <w:t>для</w:t>
      </w:r>
      <w:r>
        <w:rPr>
          <w:spacing w:val="5"/>
        </w:rPr>
        <w:t xml:space="preserve"> </w:t>
      </w:r>
      <w:r>
        <w:t>создания</w:t>
      </w:r>
      <w:r>
        <w:rPr>
          <w:spacing w:val="4"/>
        </w:rPr>
        <w:t xml:space="preserve"> </w:t>
      </w:r>
      <w:r>
        <w:t>высказывания</w:t>
      </w:r>
      <w:r>
        <w:rPr>
          <w:spacing w:val="4"/>
        </w:rPr>
        <w:t xml:space="preserve"> </w:t>
      </w:r>
      <w:r>
        <w:t>в</w:t>
      </w:r>
      <w:r>
        <w:rPr>
          <w:spacing w:val="2"/>
        </w:rPr>
        <w:t xml:space="preserve"> </w:t>
      </w:r>
      <w:r>
        <w:rPr>
          <w:spacing w:val="-2"/>
        </w:rPr>
        <w:t>соответствии</w:t>
      </w:r>
    </w:p>
    <w:p w:rsidR="00ED113B" w:rsidRDefault="00F26E6D">
      <w:pPr>
        <w:pStyle w:val="a3"/>
      </w:pPr>
      <w:r>
        <w:t>с</w:t>
      </w:r>
      <w:r>
        <w:rPr>
          <w:spacing w:val="-4"/>
        </w:rPr>
        <w:t xml:space="preserve"> </w:t>
      </w:r>
      <w:r>
        <w:t>целью,</w:t>
      </w:r>
      <w:r>
        <w:rPr>
          <w:spacing w:val="-3"/>
        </w:rPr>
        <w:t xml:space="preserve"> </w:t>
      </w:r>
      <w:r>
        <w:t>темой</w:t>
      </w:r>
      <w:r>
        <w:rPr>
          <w:spacing w:val="-2"/>
        </w:rPr>
        <w:t xml:space="preserve"> </w:t>
      </w:r>
      <w:r>
        <w:t>и</w:t>
      </w:r>
      <w:r>
        <w:rPr>
          <w:spacing w:val="-3"/>
        </w:rPr>
        <w:t xml:space="preserve"> </w:t>
      </w:r>
      <w:r>
        <w:t>коммуникативным</w:t>
      </w:r>
      <w:r>
        <w:rPr>
          <w:spacing w:val="-4"/>
        </w:rPr>
        <w:t xml:space="preserve"> </w:t>
      </w:r>
      <w:r>
        <w:rPr>
          <w:spacing w:val="-2"/>
        </w:rPr>
        <w:t>замыслом.</w:t>
      </w:r>
    </w:p>
    <w:p w:rsidR="00ED113B" w:rsidRDefault="00F26E6D">
      <w:pPr>
        <w:pStyle w:val="a3"/>
        <w:ind w:right="563" w:firstLine="760"/>
      </w:pPr>
      <w: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ED113B" w:rsidRDefault="00F26E6D">
      <w:pPr>
        <w:pStyle w:val="a3"/>
        <w:ind w:left="1329"/>
        <w:jc w:val="left"/>
      </w:pPr>
      <w:r>
        <w:rPr>
          <w:spacing w:val="-2"/>
        </w:rPr>
        <w:t>Текст.</w:t>
      </w:r>
    </w:p>
    <w:p w:rsidR="00ED113B" w:rsidRDefault="00F26E6D">
      <w:pPr>
        <w:pStyle w:val="a3"/>
        <w:ind w:firstLine="760"/>
        <w:jc w:val="left"/>
      </w:pPr>
      <w:r>
        <w:t>Анализировать</w:t>
      </w:r>
      <w:r>
        <w:rPr>
          <w:spacing w:val="80"/>
        </w:rPr>
        <w:t xml:space="preserve"> </w:t>
      </w:r>
      <w:r>
        <w:t>текст:</w:t>
      </w:r>
      <w:r>
        <w:rPr>
          <w:spacing w:val="80"/>
        </w:rPr>
        <w:t xml:space="preserve"> </w:t>
      </w:r>
      <w:r>
        <w:t>определять</w:t>
      </w:r>
      <w:r>
        <w:rPr>
          <w:spacing w:val="80"/>
        </w:rPr>
        <w:t xml:space="preserve"> </w:t>
      </w:r>
      <w:r>
        <w:t>тему</w:t>
      </w:r>
      <w:r>
        <w:rPr>
          <w:spacing w:val="80"/>
        </w:rPr>
        <w:t xml:space="preserve"> </w:t>
      </w:r>
      <w:r>
        <w:t>и</w:t>
      </w:r>
      <w:r>
        <w:rPr>
          <w:spacing w:val="80"/>
        </w:rPr>
        <w:t xml:space="preserve"> </w:t>
      </w:r>
      <w:r>
        <w:t>главную</w:t>
      </w:r>
      <w:r>
        <w:rPr>
          <w:spacing w:val="80"/>
        </w:rPr>
        <w:t xml:space="preserve"> </w:t>
      </w:r>
      <w:r>
        <w:t>мысль</w:t>
      </w:r>
      <w:r>
        <w:rPr>
          <w:spacing w:val="80"/>
        </w:rPr>
        <w:t xml:space="preserve"> </w:t>
      </w:r>
      <w:r>
        <w:t>текста,</w:t>
      </w:r>
      <w:r>
        <w:rPr>
          <w:spacing w:val="80"/>
        </w:rPr>
        <w:t xml:space="preserve"> </w:t>
      </w:r>
      <w:r>
        <w:t>подбирать</w:t>
      </w:r>
      <w:r>
        <w:rPr>
          <w:spacing w:val="40"/>
        </w:rPr>
        <w:t xml:space="preserve"> </w:t>
      </w:r>
      <w:r>
        <w:t>заголовок, отражающий тему или главную мысль текста.</w:t>
      </w:r>
    </w:p>
    <w:p w:rsidR="00ED113B" w:rsidRDefault="00F26E6D">
      <w:pPr>
        <w:pStyle w:val="a3"/>
        <w:spacing w:before="1"/>
        <w:ind w:left="1329" w:right="559"/>
        <w:jc w:val="left"/>
      </w:pPr>
      <w:r>
        <w:t>Устанавливать принадлежность текста к функционально-смысловому типу речи. Находить</w:t>
      </w:r>
      <w:r>
        <w:rPr>
          <w:spacing w:val="37"/>
        </w:rPr>
        <w:t xml:space="preserve"> </w:t>
      </w:r>
      <w:r>
        <w:t>в</w:t>
      </w:r>
      <w:r>
        <w:rPr>
          <w:spacing w:val="36"/>
        </w:rPr>
        <w:t xml:space="preserve"> </w:t>
      </w:r>
      <w:r>
        <w:t>тексте</w:t>
      </w:r>
      <w:r>
        <w:rPr>
          <w:spacing w:val="36"/>
        </w:rPr>
        <w:t xml:space="preserve"> </w:t>
      </w:r>
      <w:r>
        <w:t>типовые</w:t>
      </w:r>
      <w:r>
        <w:rPr>
          <w:spacing w:val="38"/>
        </w:rPr>
        <w:t xml:space="preserve"> </w:t>
      </w:r>
      <w:r>
        <w:t>фрагменты</w:t>
      </w:r>
      <w:r>
        <w:rPr>
          <w:spacing w:val="37"/>
        </w:rPr>
        <w:t xml:space="preserve"> </w:t>
      </w:r>
      <w:r>
        <w:t>-</w:t>
      </w:r>
      <w:r>
        <w:rPr>
          <w:spacing w:val="36"/>
        </w:rPr>
        <w:t xml:space="preserve"> </w:t>
      </w:r>
      <w:r>
        <w:t>описание,</w:t>
      </w:r>
      <w:r>
        <w:rPr>
          <w:spacing w:val="36"/>
        </w:rPr>
        <w:t xml:space="preserve"> </w:t>
      </w:r>
      <w:r>
        <w:t>повествование,</w:t>
      </w:r>
      <w:r>
        <w:rPr>
          <w:spacing w:val="40"/>
        </w:rPr>
        <w:t xml:space="preserve"> </w:t>
      </w:r>
      <w:r>
        <w:t>рассуждение-</w:t>
      </w:r>
    </w:p>
    <w:p w:rsidR="00ED113B" w:rsidRDefault="00F26E6D">
      <w:pPr>
        <w:pStyle w:val="a3"/>
        <w:jc w:val="left"/>
      </w:pPr>
      <w:r>
        <w:t>доказательство,</w:t>
      </w:r>
      <w:r>
        <w:rPr>
          <w:spacing w:val="-6"/>
        </w:rPr>
        <w:t xml:space="preserve"> </w:t>
      </w:r>
      <w:r>
        <w:t>оценочные</w:t>
      </w:r>
      <w:r>
        <w:rPr>
          <w:spacing w:val="-6"/>
        </w:rPr>
        <w:t xml:space="preserve"> </w:t>
      </w:r>
      <w:r>
        <w:rPr>
          <w:spacing w:val="-2"/>
        </w:rPr>
        <w:t>высказывания.</w:t>
      </w:r>
    </w:p>
    <w:p w:rsidR="00ED113B" w:rsidRDefault="00F26E6D">
      <w:pPr>
        <w:pStyle w:val="a3"/>
        <w:ind w:left="1329"/>
        <w:jc w:val="left"/>
      </w:pPr>
      <w:r>
        <w:t>Прогнозировать</w:t>
      </w:r>
      <w:r>
        <w:rPr>
          <w:spacing w:val="41"/>
        </w:rPr>
        <w:t xml:space="preserve"> </w:t>
      </w:r>
      <w:r>
        <w:t>содержание</w:t>
      </w:r>
      <w:r>
        <w:rPr>
          <w:spacing w:val="41"/>
        </w:rPr>
        <w:t xml:space="preserve"> </w:t>
      </w:r>
      <w:r>
        <w:t>текста</w:t>
      </w:r>
      <w:r>
        <w:rPr>
          <w:spacing w:val="42"/>
        </w:rPr>
        <w:t xml:space="preserve"> </w:t>
      </w:r>
      <w:r>
        <w:t>по</w:t>
      </w:r>
      <w:r>
        <w:rPr>
          <w:spacing w:val="39"/>
        </w:rPr>
        <w:t xml:space="preserve"> </w:t>
      </w:r>
      <w:r>
        <w:t>заголовку,</w:t>
      </w:r>
      <w:r>
        <w:rPr>
          <w:spacing w:val="42"/>
        </w:rPr>
        <w:t xml:space="preserve"> </w:t>
      </w:r>
      <w:r>
        <w:t>ключевым</w:t>
      </w:r>
      <w:r>
        <w:rPr>
          <w:spacing w:val="42"/>
        </w:rPr>
        <w:t xml:space="preserve"> </w:t>
      </w:r>
      <w:r>
        <w:t>словам,</w:t>
      </w:r>
      <w:r>
        <w:rPr>
          <w:spacing w:val="42"/>
        </w:rPr>
        <w:t xml:space="preserve"> </w:t>
      </w:r>
      <w:r>
        <w:t>зачину</w:t>
      </w:r>
      <w:r>
        <w:rPr>
          <w:spacing w:val="36"/>
        </w:rPr>
        <w:t xml:space="preserve"> </w:t>
      </w:r>
      <w:r>
        <w:rPr>
          <w:spacing w:val="-5"/>
        </w:rPr>
        <w:t>или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rPr>
          <w:spacing w:val="-2"/>
        </w:rPr>
        <w:lastRenderedPageBreak/>
        <w:t>концовке.</w:t>
      </w:r>
    </w:p>
    <w:p w:rsidR="00ED113B" w:rsidRDefault="00F26E6D">
      <w:pPr>
        <w:pStyle w:val="a3"/>
        <w:ind w:left="1329"/>
      </w:pPr>
      <w:r>
        <w:t>Выявлять</w:t>
      </w:r>
      <w:r>
        <w:rPr>
          <w:spacing w:val="-8"/>
        </w:rPr>
        <w:t xml:space="preserve"> </w:t>
      </w:r>
      <w:r>
        <w:t>отличительные</w:t>
      </w:r>
      <w:r>
        <w:rPr>
          <w:spacing w:val="-7"/>
        </w:rPr>
        <w:t xml:space="preserve"> </w:t>
      </w:r>
      <w:r>
        <w:t>признаки</w:t>
      </w:r>
      <w:r>
        <w:rPr>
          <w:spacing w:val="-6"/>
        </w:rPr>
        <w:t xml:space="preserve"> </w:t>
      </w:r>
      <w:r>
        <w:t>текстов</w:t>
      </w:r>
      <w:r>
        <w:rPr>
          <w:spacing w:val="-6"/>
        </w:rPr>
        <w:t xml:space="preserve"> </w:t>
      </w:r>
      <w:r>
        <w:t>разных</w:t>
      </w:r>
      <w:r>
        <w:rPr>
          <w:spacing w:val="-3"/>
        </w:rPr>
        <w:t xml:space="preserve"> </w:t>
      </w:r>
      <w:r>
        <w:rPr>
          <w:spacing w:val="-2"/>
        </w:rPr>
        <w:t>жанров.</w:t>
      </w:r>
    </w:p>
    <w:p w:rsidR="00ED113B" w:rsidRDefault="00F26E6D">
      <w:pPr>
        <w:pStyle w:val="a3"/>
        <w:ind w:right="564" w:firstLine="760"/>
      </w:pPr>
      <w:r>
        <w:t>Создавать высказывание на основе текста: выражать своё отношение к прочитанному или прослушанному в устной и письменной форме.</w:t>
      </w:r>
    </w:p>
    <w:p w:rsidR="00ED113B" w:rsidRDefault="00F26E6D">
      <w:pPr>
        <w:pStyle w:val="a3"/>
        <w:spacing w:before="1"/>
        <w:ind w:right="561" w:firstLine="760"/>
      </w:pPr>
      <w: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w:t>
      </w:r>
      <w:r>
        <w:rPr>
          <w:spacing w:val="40"/>
        </w:rPr>
        <w:t xml:space="preserve"> </w:t>
      </w:r>
      <w:r>
        <w:t>объём позволяет раскрыть тему, выразить главную мысль), сочинения объёмом не менее 250 слов с учётом стиля и жанра сочинения, характера темы.</w:t>
      </w:r>
    </w:p>
    <w:p w:rsidR="00ED113B" w:rsidRDefault="00F26E6D">
      <w:pPr>
        <w:pStyle w:val="a3"/>
        <w:ind w:right="562" w:firstLine="760"/>
      </w:pPr>
      <w: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ED113B" w:rsidRDefault="00F26E6D">
      <w:pPr>
        <w:pStyle w:val="a3"/>
        <w:ind w:right="563" w:firstLine="760"/>
      </w:pPr>
      <w: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ED113B" w:rsidRDefault="00F26E6D">
      <w:pPr>
        <w:pStyle w:val="a3"/>
        <w:ind w:right="563" w:firstLine="760"/>
      </w:pPr>
      <w: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w:t>
      </w:r>
      <w:r>
        <w:rPr>
          <w:spacing w:val="-2"/>
        </w:rPr>
        <w:t xml:space="preserve"> </w:t>
      </w:r>
      <w:r>
        <w:t>исходного</w:t>
      </w:r>
      <w:r>
        <w:rPr>
          <w:spacing w:val="-1"/>
        </w:rPr>
        <w:t xml:space="preserve"> </w:t>
      </w:r>
      <w:r>
        <w:t>текста должен составлять</w:t>
      </w:r>
      <w:r>
        <w:rPr>
          <w:spacing w:val="-1"/>
        </w:rPr>
        <w:t xml:space="preserve"> </w:t>
      </w:r>
      <w:r>
        <w:t>не менее 280 слов; для сжатого и выборочного изложения - не менее 300 слов).</w:t>
      </w:r>
    </w:p>
    <w:p w:rsidR="00ED113B" w:rsidRDefault="00F26E6D">
      <w:pPr>
        <w:pStyle w:val="a3"/>
        <w:ind w:right="567" w:firstLine="760"/>
      </w:pPr>
      <w: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ED113B" w:rsidRDefault="00F26E6D">
      <w:pPr>
        <w:pStyle w:val="a3"/>
        <w:spacing w:before="1"/>
        <w:ind w:left="1329"/>
      </w:pPr>
      <w:r>
        <w:t>Функциональные</w:t>
      </w:r>
      <w:r>
        <w:rPr>
          <w:spacing w:val="-10"/>
        </w:rPr>
        <w:t xml:space="preserve"> </w:t>
      </w:r>
      <w:r>
        <w:t>разновидности</w:t>
      </w:r>
      <w:r>
        <w:rPr>
          <w:spacing w:val="-6"/>
        </w:rPr>
        <w:t xml:space="preserve"> </w:t>
      </w:r>
      <w:r>
        <w:rPr>
          <w:spacing w:val="-2"/>
        </w:rPr>
        <w:t>языка.</w:t>
      </w:r>
    </w:p>
    <w:p w:rsidR="00ED113B" w:rsidRDefault="00F26E6D">
      <w:pPr>
        <w:pStyle w:val="a3"/>
        <w:ind w:right="567" w:firstLine="760"/>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ED113B" w:rsidRDefault="00F26E6D">
      <w:pPr>
        <w:pStyle w:val="a3"/>
        <w:ind w:right="564" w:firstLine="739"/>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ED113B" w:rsidRDefault="00F26E6D">
      <w:pPr>
        <w:pStyle w:val="a3"/>
        <w:ind w:right="563" w:firstLine="739"/>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ED113B" w:rsidRDefault="00F26E6D">
      <w:pPr>
        <w:pStyle w:val="a3"/>
        <w:ind w:right="568" w:firstLine="739"/>
      </w:pPr>
      <w: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ED113B" w:rsidRDefault="00F26E6D">
      <w:pPr>
        <w:pStyle w:val="a3"/>
        <w:spacing w:before="1"/>
        <w:ind w:right="571" w:firstLine="739"/>
      </w:pPr>
      <w: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ED113B" w:rsidRDefault="00F26E6D">
      <w:pPr>
        <w:pStyle w:val="a3"/>
        <w:ind w:left="1308" w:right="3427"/>
      </w:pPr>
      <w:r>
        <w:t>Система</w:t>
      </w:r>
      <w:r>
        <w:rPr>
          <w:spacing w:val="-8"/>
        </w:rPr>
        <w:t xml:space="preserve"> </w:t>
      </w:r>
      <w:r>
        <w:t>языка.</w:t>
      </w:r>
      <w:r>
        <w:rPr>
          <w:spacing w:val="-7"/>
        </w:rPr>
        <w:t xml:space="preserve"> </w:t>
      </w:r>
      <w:r>
        <w:t>Синтаксис.</w:t>
      </w:r>
      <w:r>
        <w:rPr>
          <w:spacing w:val="-7"/>
        </w:rPr>
        <w:t xml:space="preserve"> </w:t>
      </w:r>
      <w:r>
        <w:t>Культура</w:t>
      </w:r>
      <w:r>
        <w:rPr>
          <w:spacing w:val="-8"/>
        </w:rPr>
        <w:t xml:space="preserve"> </w:t>
      </w:r>
      <w:r>
        <w:t>речи.</w:t>
      </w:r>
      <w:r>
        <w:rPr>
          <w:spacing w:val="-7"/>
        </w:rPr>
        <w:t xml:space="preserve"> </w:t>
      </w:r>
      <w:r>
        <w:t>Пунктуация. Сложносочинённое предложение.</w:t>
      </w:r>
    </w:p>
    <w:p w:rsidR="00ED113B" w:rsidRDefault="00F26E6D">
      <w:pPr>
        <w:pStyle w:val="a3"/>
        <w:ind w:right="569" w:firstLine="739"/>
      </w:pPr>
      <w:r>
        <w:t xml:space="preserve">Выявлять основные средства синтаксической связи между частями сложного </w:t>
      </w:r>
      <w:r>
        <w:rPr>
          <w:spacing w:val="-2"/>
        </w:rPr>
        <w:t>предложения.</w:t>
      </w:r>
    </w:p>
    <w:p w:rsidR="00ED113B" w:rsidRDefault="00F26E6D">
      <w:pPr>
        <w:pStyle w:val="a3"/>
        <w:ind w:right="571" w:firstLine="739"/>
      </w:pPr>
      <w:r>
        <w:t>Распознавать сложные предложения с разными видами связи, бессоюзные и союзные предложения (сложносочинённые и сложноподчинённые).</w:t>
      </w:r>
    </w:p>
    <w:p w:rsidR="00ED113B" w:rsidRDefault="00F26E6D">
      <w:pPr>
        <w:pStyle w:val="a3"/>
        <w:ind w:right="571" w:firstLine="739"/>
      </w:pPr>
      <w:r>
        <w:t>Характеризовать сложносочинённое предложение, его строение, смысловое, структурное и интонационное единство частей сложного предложения.</w:t>
      </w:r>
    </w:p>
    <w:p w:rsidR="00ED113B" w:rsidRDefault="00F26E6D">
      <w:pPr>
        <w:pStyle w:val="a3"/>
        <w:spacing w:before="1"/>
        <w:ind w:right="564" w:firstLine="739"/>
      </w:pPr>
      <w:r>
        <w:t>Выявлять</w:t>
      </w:r>
      <w:r>
        <w:rPr>
          <w:spacing w:val="-3"/>
        </w:rPr>
        <w:t xml:space="preserve"> </w:t>
      </w:r>
      <w:r>
        <w:t>смысловые</w:t>
      </w:r>
      <w:r>
        <w:rPr>
          <w:spacing w:val="-5"/>
        </w:rPr>
        <w:t xml:space="preserve"> </w:t>
      </w:r>
      <w:r>
        <w:t>отношения</w:t>
      </w:r>
      <w:r>
        <w:rPr>
          <w:spacing w:val="-6"/>
        </w:rPr>
        <w:t xml:space="preserve"> </w:t>
      </w:r>
      <w:r>
        <w:t>между</w:t>
      </w:r>
      <w:r>
        <w:rPr>
          <w:spacing w:val="-7"/>
        </w:rPr>
        <w:t xml:space="preserve"> </w:t>
      </w:r>
      <w:r>
        <w:t>частями</w:t>
      </w:r>
      <w:r>
        <w:rPr>
          <w:spacing w:val="-2"/>
        </w:rPr>
        <w:t xml:space="preserve"> </w:t>
      </w:r>
      <w:r>
        <w:t>сложносочинённого</w:t>
      </w:r>
      <w:r>
        <w:rPr>
          <w:spacing w:val="-6"/>
        </w:rPr>
        <w:t xml:space="preserve"> </w:t>
      </w:r>
      <w:r>
        <w:t>предложения, интонационные особенности сложносочинённых предложений с разными типами смысловых отношений между частями.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08" w:right="1060"/>
      </w:pPr>
      <w:r>
        <w:lastRenderedPageBreak/>
        <w:t>Понимать</w:t>
      </w:r>
      <w:r>
        <w:rPr>
          <w:spacing w:val="-6"/>
        </w:rPr>
        <w:t xml:space="preserve"> </w:t>
      </w:r>
      <w:r>
        <w:t>особенности</w:t>
      </w:r>
      <w:r>
        <w:rPr>
          <w:spacing w:val="-7"/>
        </w:rPr>
        <w:t xml:space="preserve"> </w:t>
      </w:r>
      <w:r>
        <w:t>употребления</w:t>
      </w:r>
      <w:r>
        <w:rPr>
          <w:spacing w:val="-6"/>
        </w:rPr>
        <w:t xml:space="preserve"> </w:t>
      </w:r>
      <w:r>
        <w:t>сложносочинённых</w:t>
      </w:r>
      <w:r>
        <w:rPr>
          <w:spacing w:val="-7"/>
        </w:rPr>
        <w:t xml:space="preserve"> </w:t>
      </w:r>
      <w:r>
        <w:t>предложений</w:t>
      </w:r>
      <w:r>
        <w:rPr>
          <w:spacing w:val="-6"/>
        </w:rPr>
        <w:t xml:space="preserve"> </w:t>
      </w:r>
      <w:r>
        <w:t>в</w:t>
      </w:r>
      <w:r>
        <w:rPr>
          <w:spacing w:val="-7"/>
        </w:rPr>
        <w:t xml:space="preserve"> </w:t>
      </w:r>
      <w:r>
        <w:t>речи. Соблюдать основные нормы построения сложносочинённого предложения.</w:t>
      </w:r>
    </w:p>
    <w:p w:rsidR="00ED113B" w:rsidRDefault="00F26E6D">
      <w:pPr>
        <w:pStyle w:val="a3"/>
        <w:ind w:right="562" w:firstLine="739"/>
      </w:pPr>
      <w: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ED113B" w:rsidRDefault="00F26E6D">
      <w:pPr>
        <w:pStyle w:val="a3"/>
        <w:spacing w:before="1"/>
        <w:ind w:right="572" w:firstLine="739"/>
      </w:pPr>
      <w:r>
        <w:t xml:space="preserve">Проводить синтаксический и пунктуационный анализ сложносочинённых </w:t>
      </w:r>
      <w:r>
        <w:rPr>
          <w:spacing w:val="-2"/>
        </w:rPr>
        <w:t>предложений.</w:t>
      </w:r>
    </w:p>
    <w:p w:rsidR="00ED113B" w:rsidRDefault="00F26E6D">
      <w:pPr>
        <w:pStyle w:val="a3"/>
        <w:ind w:right="570" w:firstLine="739"/>
      </w:pPr>
      <w:r>
        <w:t xml:space="preserve">Применять правила постановки знаков препинания в сложносочинённых </w:t>
      </w:r>
      <w:r>
        <w:rPr>
          <w:spacing w:val="-2"/>
        </w:rPr>
        <w:t>предложениях.</w:t>
      </w:r>
    </w:p>
    <w:p w:rsidR="00ED113B" w:rsidRDefault="00F26E6D">
      <w:pPr>
        <w:pStyle w:val="a3"/>
        <w:ind w:left="1308"/>
      </w:pPr>
      <w:r>
        <w:t>Сложноподчинённое</w:t>
      </w:r>
      <w:r>
        <w:rPr>
          <w:spacing w:val="-11"/>
        </w:rPr>
        <w:t xml:space="preserve"> </w:t>
      </w:r>
      <w:r>
        <w:rPr>
          <w:spacing w:val="-2"/>
        </w:rPr>
        <w:t>предложение.</w:t>
      </w:r>
    </w:p>
    <w:p w:rsidR="00ED113B" w:rsidRDefault="00F26E6D">
      <w:pPr>
        <w:pStyle w:val="a3"/>
        <w:ind w:right="571" w:firstLine="739"/>
      </w:pPr>
      <w:r>
        <w:t>Распознавать</w:t>
      </w:r>
      <w:r>
        <w:rPr>
          <w:spacing w:val="-4"/>
        </w:rPr>
        <w:t xml:space="preserve"> </w:t>
      </w:r>
      <w:r>
        <w:t>сложноподчинённые</w:t>
      </w:r>
      <w:r>
        <w:rPr>
          <w:spacing w:val="-7"/>
        </w:rPr>
        <w:t xml:space="preserve"> </w:t>
      </w:r>
      <w:r>
        <w:t>предложения,</w:t>
      </w:r>
      <w:r>
        <w:rPr>
          <w:spacing w:val="-5"/>
        </w:rPr>
        <w:t xml:space="preserve"> </w:t>
      </w:r>
      <w:r>
        <w:t>выделять</w:t>
      </w:r>
      <w:r>
        <w:rPr>
          <w:spacing w:val="-5"/>
        </w:rPr>
        <w:t xml:space="preserve"> </w:t>
      </w:r>
      <w:r>
        <w:t>главную</w:t>
      </w:r>
      <w:r>
        <w:rPr>
          <w:spacing w:val="-2"/>
        </w:rPr>
        <w:t xml:space="preserve"> </w:t>
      </w:r>
      <w:r>
        <w:t>и</w:t>
      </w:r>
      <w:r>
        <w:rPr>
          <w:spacing w:val="-2"/>
        </w:rPr>
        <w:t xml:space="preserve"> </w:t>
      </w:r>
      <w:r>
        <w:t>придаточную части предложения, средства связи частей сложноподчинённого предложения.</w:t>
      </w:r>
    </w:p>
    <w:p w:rsidR="00ED113B" w:rsidRDefault="00F26E6D">
      <w:pPr>
        <w:pStyle w:val="a3"/>
        <w:ind w:left="1308"/>
      </w:pPr>
      <w:r>
        <w:t>Различать</w:t>
      </w:r>
      <w:r>
        <w:rPr>
          <w:spacing w:val="-4"/>
        </w:rPr>
        <w:t xml:space="preserve"> </w:t>
      </w:r>
      <w:r>
        <w:t>подчинительные</w:t>
      </w:r>
      <w:r>
        <w:rPr>
          <w:spacing w:val="-4"/>
        </w:rPr>
        <w:t xml:space="preserve"> </w:t>
      </w:r>
      <w:r>
        <w:t>союзы</w:t>
      </w:r>
      <w:r>
        <w:rPr>
          <w:spacing w:val="-2"/>
        </w:rPr>
        <w:t xml:space="preserve"> </w:t>
      </w:r>
      <w:r>
        <w:t>и</w:t>
      </w:r>
      <w:r>
        <w:rPr>
          <w:spacing w:val="-2"/>
        </w:rPr>
        <w:t xml:space="preserve"> </w:t>
      </w:r>
      <w:r>
        <w:t>союзные</w:t>
      </w:r>
      <w:r>
        <w:rPr>
          <w:spacing w:val="-4"/>
        </w:rPr>
        <w:t xml:space="preserve"> </w:t>
      </w:r>
      <w:r>
        <w:rPr>
          <w:spacing w:val="-2"/>
        </w:rPr>
        <w:t>слова.</w:t>
      </w:r>
    </w:p>
    <w:p w:rsidR="00ED113B" w:rsidRDefault="00F26E6D">
      <w:pPr>
        <w:pStyle w:val="a3"/>
        <w:ind w:right="567" w:firstLine="739"/>
      </w:pPr>
      <w: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ED113B" w:rsidRDefault="00F26E6D">
      <w:pPr>
        <w:pStyle w:val="a3"/>
        <w:ind w:right="566" w:firstLine="739"/>
      </w:pPr>
      <w: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ED113B" w:rsidRDefault="00F26E6D">
      <w:pPr>
        <w:pStyle w:val="a3"/>
        <w:spacing w:before="1"/>
        <w:ind w:left="1308"/>
      </w:pPr>
      <w:r>
        <w:t>Выявлять</w:t>
      </w:r>
      <w:r>
        <w:rPr>
          <w:spacing w:val="-5"/>
        </w:rPr>
        <w:t xml:space="preserve"> </w:t>
      </w:r>
      <w:r>
        <w:t>однородное,</w:t>
      </w:r>
      <w:r>
        <w:rPr>
          <w:spacing w:val="-4"/>
        </w:rPr>
        <w:t xml:space="preserve"> </w:t>
      </w:r>
      <w:r>
        <w:t>неоднородное</w:t>
      </w:r>
      <w:r>
        <w:rPr>
          <w:spacing w:val="-5"/>
        </w:rPr>
        <w:t xml:space="preserve"> </w:t>
      </w:r>
      <w:r>
        <w:t>и</w:t>
      </w:r>
      <w:r>
        <w:rPr>
          <w:spacing w:val="-2"/>
        </w:rPr>
        <w:t xml:space="preserve"> </w:t>
      </w:r>
      <w:r>
        <w:t>последовательное</w:t>
      </w:r>
      <w:r>
        <w:rPr>
          <w:spacing w:val="-3"/>
        </w:rPr>
        <w:t xml:space="preserve"> </w:t>
      </w:r>
      <w:r>
        <w:t>подчинение</w:t>
      </w:r>
      <w:r>
        <w:rPr>
          <w:spacing w:val="-6"/>
        </w:rPr>
        <w:t xml:space="preserve"> </w:t>
      </w:r>
      <w:r>
        <w:rPr>
          <w:spacing w:val="-2"/>
        </w:rPr>
        <w:t>придаточных</w:t>
      </w:r>
    </w:p>
    <w:p w:rsidR="00ED113B" w:rsidRDefault="00F26E6D">
      <w:pPr>
        <w:pStyle w:val="a3"/>
        <w:jc w:val="left"/>
      </w:pPr>
      <w:r>
        <w:rPr>
          <w:spacing w:val="-2"/>
        </w:rPr>
        <w:t>частей.</w:t>
      </w:r>
    </w:p>
    <w:p w:rsidR="00ED113B" w:rsidRDefault="00F26E6D">
      <w:pPr>
        <w:pStyle w:val="a3"/>
        <w:ind w:left="1308"/>
        <w:jc w:val="left"/>
      </w:pPr>
      <w:r>
        <w:t>Понимать</w:t>
      </w:r>
      <w:r>
        <w:rPr>
          <w:spacing w:val="17"/>
        </w:rPr>
        <w:t xml:space="preserve"> </w:t>
      </w:r>
      <w:r>
        <w:t>явления</w:t>
      </w:r>
      <w:r>
        <w:rPr>
          <w:spacing w:val="19"/>
        </w:rPr>
        <w:t xml:space="preserve"> </w:t>
      </w:r>
      <w:r>
        <w:t>грамматической</w:t>
      </w:r>
      <w:r>
        <w:rPr>
          <w:spacing w:val="19"/>
        </w:rPr>
        <w:t xml:space="preserve"> </w:t>
      </w:r>
      <w:r>
        <w:t>синонимии</w:t>
      </w:r>
      <w:r>
        <w:rPr>
          <w:spacing w:val="20"/>
        </w:rPr>
        <w:t xml:space="preserve"> </w:t>
      </w:r>
      <w:r>
        <w:t>сложноподчинённых</w:t>
      </w:r>
      <w:r>
        <w:rPr>
          <w:spacing w:val="18"/>
        </w:rPr>
        <w:t xml:space="preserve"> </w:t>
      </w:r>
      <w:r>
        <w:rPr>
          <w:spacing w:val="-2"/>
        </w:rPr>
        <w:t>предложений</w:t>
      </w:r>
    </w:p>
    <w:p w:rsidR="00ED113B" w:rsidRDefault="00F26E6D">
      <w:pPr>
        <w:pStyle w:val="a3"/>
        <w:ind w:right="569"/>
      </w:pPr>
      <w:r>
        <w:t>и простых предложений с обособленными членами, использовать соответствующие конструкции в речи.</w:t>
      </w:r>
    </w:p>
    <w:p w:rsidR="00ED113B" w:rsidRDefault="00F26E6D">
      <w:pPr>
        <w:pStyle w:val="a3"/>
        <w:ind w:left="1308" w:right="572"/>
      </w:pPr>
      <w:r>
        <w:t>Соблюдать основные нормы построения сложноподчинённого предложения. Понимать особенности употребления сложноподчинённых предложений в речи.</w:t>
      </w:r>
    </w:p>
    <w:p w:rsidR="00ED113B" w:rsidRDefault="00F26E6D">
      <w:pPr>
        <w:pStyle w:val="a3"/>
        <w:ind w:right="572" w:firstLine="739"/>
      </w:pPr>
      <w:r>
        <w:t xml:space="preserve">Проводить синтаксический и пунктуационный анализ сложноподчинённых </w:t>
      </w:r>
      <w:r>
        <w:rPr>
          <w:spacing w:val="-2"/>
        </w:rPr>
        <w:t>предложений.</w:t>
      </w:r>
    </w:p>
    <w:p w:rsidR="00ED113B" w:rsidRDefault="00F26E6D">
      <w:pPr>
        <w:pStyle w:val="a3"/>
        <w:ind w:right="560" w:firstLine="739"/>
      </w:pPr>
      <w:r>
        <w:t>Применять нормы построения сложноподчинённых предложений и правила постановки знаков препинания в них.</w:t>
      </w:r>
    </w:p>
    <w:p w:rsidR="00ED113B" w:rsidRDefault="00F26E6D">
      <w:pPr>
        <w:pStyle w:val="a3"/>
        <w:ind w:left="1308"/>
      </w:pPr>
      <w:r>
        <w:t>Бессоюзное</w:t>
      </w:r>
      <w:r>
        <w:rPr>
          <w:spacing w:val="-5"/>
        </w:rPr>
        <w:t xml:space="preserve"> </w:t>
      </w:r>
      <w:r>
        <w:t>сложное</w:t>
      </w:r>
      <w:r>
        <w:rPr>
          <w:spacing w:val="-5"/>
        </w:rPr>
        <w:t xml:space="preserve"> </w:t>
      </w:r>
      <w:r>
        <w:rPr>
          <w:spacing w:val="-2"/>
        </w:rPr>
        <w:t>предложение.</w:t>
      </w:r>
    </w:p>
    <w:p w:rsidR="00ED113B" w:rsidRDefault="00F26E6D">
      <w:pPr>
        <w:pStyle w:val="a3"/>
        <w:ind w:right="572" w:firstLine="739"/>
      </w:pPr>
      <w: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ED113B" w:rsidRDefault="00F26E6D">
      <w:pPr>
        <w:pStyle w:val="a3"/>
        <w:ind w:right="567" w:firstLine="739"/>
      </w:pPr>
      <w:r>
        <w:t xml:space="preserve">Соблюдать основные грамматические нормы построения бессоюзного сложного </w:t>
      </w:r>
      <w:r>
        <w:rPr>
          <w:spacing w:val="-2"/>
        </w:rPr>
        <w:t>предложения.</w:t>
      </w:r>
    </w:p>
    <w:p w:rsidR="00ED113B" w:rsidRDefault="00F26E6D">
      <w:pPr>
        <w:pStyle w:val="a3"/>
        <w:spacing w:before="1"/>
        <w:ind w:left="1308"/>
      </w:pPr>
      <w:r>
        <w:t>Понимать</w:t>
      </w:r>
      <w:r>
        <w:rPr>
          <w:spacing w:val="-6"/>
        </w:rPr>
        <w:t xml:space="preserve"> </w:t>
      </w:r>
      <w:r>
        <w:t>особенности</w:t>
      </w:r>
      <w:r>
        <w:rPr>
          <w:spacing w:val="-5"/>
        </w:rPr>
        <w:t xml:space="preserve"> </w:t>
      </w:r>
      <w:r>
        <w:t>употребления</w:t>
      </w:r>
      <w:r>
        <w:rPr>
          <w:spacing w:val="-5"/>
        </w:rPr>
        <w:t xml:space="preserve"> </w:t>
      </w:r>
      <w:r>
        <w:t>бессоюзных</w:t>
      </w:r>
      <w:r>
        <w:rPr>
          <w:spacing w:val="-3"/>
        </w:rPr>
        <w:t xml:space="preserve"> </w:t>
      </w:r>
      <w:r>
        <w:t>сложных</w:t>
      </w:r>
      <w:r>
        <w:rPr>
          <w:spacing w:val="-3"/>
        </w:rPr>
        <w:t xml:space="preserve"> </w:t>
      </w:r>
      <w:r>
        <w:t>предложений</w:t>
      </w:r>
      <w:r>
        <w:rPr>
          <w:spacing w:val="-4"/>
        </w:rPr>
        <w:t xml:space="preserve"> </w:t>
      </w:r>
      <w:r>
        <w:t>в</w:t>
      </w:r>
      <w:r>
        <w:rPr>
          <w:spacing w:val="-5"/>
        </w:rPr>
        <w:t xml:space="preserve"> </w:t>
      </w:r>
      <w:r>
        <w:rPr>
          <w:spacing w:val="-2"/>
        </w:rPr>
        <w:t>речи.</w:t>
      </w:r>
    </w:p>
    <w:p w:rsidR="00ED113B" w:rsidRDefault="00F26E6D">
      <w:pPr>
        <w:pStyle w:val="a3"/>
        <w:ind w:right="571" w:firstLine="739"/>
      </w:pPr>
      <w:r>
        <w:t xml:space="preserve">Проводить синтаксический и пунктуационный анализ бессоюзных сложных </w:t>
      </w:r>
      <w:r>
        <w:rPr>
          <w:spacing w:val="-2"/>
        </w:rPr>
        <w:t>предложений.</w:t>
      </w:r>
    </w:p>
    <w:p w:rsidR="00ED113B" w:rsidRDefault="00F26E6D">
      <w:pPr>
        <w:pStyle w:val="a3"/>
        <w:ind w:right="568" w:firstLine="739"/>
      </w:pPr>
      <w: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ED113B" w:rsidRDefault="00F26E6D">
      <w:pPr>
        <w:pStyle w:val="a3"/>
        <w:ind w:left="1308" w:right="563"/>
        <w:jc w:val="left"/>
      </w:pPr>
      <w:r>
        <w:t>Сложные</w:t>
      </w:r>
      <w:r>
        <w:rPr>
          <w:spacing w:val="-6"/>
        </w:rPr>
        <w:t xml:space="preserve"> </w:t>
      </w:r>
      <w:r>
        <w:t>предложения</w:t>
      </w:r>
      <w:r>
        <w:rPr>
          <w:spacing w:val="-7"/>
        </w:rPr>
        <w:t xml:space="preserve"> </w:t>
      </w:r>
      <w:r>
        <w:t>с</w:t>
      </w:r>
      <w:r>
        <w:rPr>
          <w:spacing w:val="-5"/>
        </w:rPr>
        <w:t xml:space="preserve"> </w:t>
      </w:r>
      <w:r>
        <w:t>разными</w:t>
      </w:r>
      <w:r>
        <w:rPr>
          <w:spacing w:val="-4"/>
        </w:rPr>
        <w:t xml:space="preserve"> </w:t>
      </w:r>
      <w:r>
        <w:t>видами</w:t>
      </w:r>
      <w:r>
        <w:rPr>
          <w:spacing w:val="-4"/>
        </w:rPr>
        <w:t xml:space="preserve"> </w:t>
      </w:r>
      <w:r>
        <w:t>союзной</w:t>
      </w:r>
      <w:r>
        <w:rPr>
          <w:spacing w:val="-4"/>
        </w:rPr>
        <w:t xml:space="preserve"> </w:t>
      </w:r>
      <w:r>
        <w:t>и</w:t>
      </w:r>
      <w:r>
        <w:rPr>
          <w:spacing w:val="-6"/>
        </w:rPr>
        <w:t xml:space="preserve"> </w:t>
      </w:r>
      <w:r>
        <w:t>бессоюзной связи. Распознавать типы сложных предложений с разными видами связи.</w:t>
      </w:r>
    </w:p>
    <w:p w:rsidR="00ED113B" w:rsidRDefault="00F26E6D">
      <w:pPr>
        <w:pStyle w:val="a3"/>
        <w:ind w:left="1308"/>
        <w:jc w:val="left"/>
      </w:pPr>
      <w:r>
        <w:t>Соблюдать</w:t>
      </w:r>
      <w:r>
        <w:rPr>
          <w:spacing w:val="6"/>
        </w:rPr>
        <w:t xml:space="preserve"> </w:t>
      </w:r>
      <w:r>
        <w:t>основные</w:t>
      </w:r>
      <w:r>
        <w:rPr>
          <w:spacing w:val="8"/>
        </w:rPr>
        <w:t xml:space="preserve"> </w:t>
      </w:r>
      <w:r>
        <w:t>нормы</w:t>
      </w:r>
      <w:r>
        <w:rPr>
          <w:spacing w:val="9"/>
        </w:rPr>
        <w:t xml:space="preserve"> </w:t>
      </w:r>
      <w:r>
        <w:t>построения</w:t>
      </w:r>
      <w:r>
        <w:rPr>
          <w:spacing w:val="10"/>
        </w:rPr>
        <w:t xml:space="preserve"> </w:t>
      </w:r>
      <w:r>
        <w:t>сложных</w:t>
      </w:r>
      <w:r>
        <w:rPr>
          <w:spacing w:val="9"/>
        </w:rPr>
        <w:t xml:space="preserve"> </w:t>
      </w:r>
      <w:r>
        <w:t>предложений</w:t>
      </w:r>
      <w:r>
        <w:rPr>
          <w:spacing w:val="11"/>
        </w:rPr>
        <w:t xml:space="preserve"> </w:t>
      </w:r>
      <w:r>
        <w:t>с</w:t>
      </w:r>
      <w:r>
        <w:rPr>
          <w:spacing w:val="9"/>
        </w:rPr>
        <w:t xml:space="preserve"> </w:t>
      </w:r>
      <w:r>
        <w:t>разными</w:t>
      </w:r>
      <w:r>
        <w:rPr>
          <w:spacing w:val="11"/>
        </w:rPr>
        <w:t xml:space="preserve"> </w:t>
      </w:r>
      <w:r>
        <w:rPr>
          <w:spacing w:val="-2"/>
        </w:rPr>
        <w:t>видами</w:t>
      </w:r>
    </w:p>
    <w:p w:rsidR="00ED113B" w:rsidRDefault="00F26E6D">
      <w:pPr>
        <w:pStyle w:val="a3"/>
        <w:jc w:val="left"/>
      </w:pPr>
      <w:r>
        <w:rPr>
          <w:spacing w:val="-2"/>
        </w:rPr>
        <w:t>связи.</w:t>
      </w:r>
    </w:p>
    <w:p w:rsidR="00ED113B" w:rsidRDefault="00F26E6D">
      <w:pPr>
        <w:pStyle w:val="a3"/>
        <w:ind w:left="1308"/>
        <w:jc w:val="left"/>
      </w:pPr>
      <w:r>
        <w:t>Употреблять</w:t>
      </w:r>
      <w:r>
        <w:rPr>
          <w:spacing w:val="-5"/>
        </w:rPr>
        <w:t xml:space="preserve"> </w:t>
      </w:r>
      <w:r>
        <w:t>сложные</w:t>
      </w:r>
      <w:r>
        <w:rPr>
          <w:spacing w:val="-4"/>
        </w:rPr>
        <w:t xml:space="preserve"> </w:t>
      </w:r>
      <w:r>
        <w:t>предложения</w:t>
      </w:r>
      <w:r>
        <w:rPr>
          <w:spacing w:val="-2"/>
        </w:rPr>
        <w:t xml:space="preserve"> </w:t>
      </w:r>
      <w:r>
        <w:t>с</w:t>
      </w:r>
      <w:r>
        <w:rPr>
          <w:spacing w:val="-3"/>
        </w:rPr>
        <w:t xml:space="preserve"> </w:t>
      </w:r>
      <w:r>
        <w:t>разными</w:t>
      </w:r>
      <w:r>
        <w:rPr>
          <w:spacing w:val="-2"/>
        </w:rPr>
        <w:t xml:space="preserve"> </w:t>
      </w:r>
      <w:r>
        <w:t>видами</w:t>
      </w:r>
      <w:r>
        <w:rPr>
          <w:spacing w:val="-2"/>
        </w:rPr>
        <w:t xml:space="preserve"> </w:t>
      </w:r>
      <w:r>
        <w:t>связи</w:t>
      </w:r>
      <w:r>
        <w:rPr>
          <w:spacing w:val="-2"/>
        </w:rPr>
        <w:t xml:space="preserve"> </w:t>
      </w:r>
      <w:r>
        <w:t>в</w:t>
      </w:r>
      <w:r>
        <w:rPr>
          <w:spacing w:val="-3"/>
        </w:rPr>
        <w:t xml:space="preserve"> </w:t>
      </w:r>
      <w:r>
        <w:rPr>
          <w:spacing w:val="-2"/>
        </w:rPr>
        <w:t>речи.</w:t>
      </w:r>
    </w:p>
    <w:p w:rsidR="00ED113B" w:rsidRDefault="00F26E6D">
      <w:pPr>
        <w:pStyle w:val="a3"/>
        <w:ind w:left="1308"/>
        <w:jc w:val="left"/>
      </w:pPr>
      <w:r>
        <w:t>Проводить</w:t>
      </w:r>
      <w:r>
        <w:rPr>
          <w:spacing w:val="63"/>
        </w:rPr>
        <w:t xml:space="preserve"> </w:t>
      </w:r>
      <w:r>
        <w:t>синтаксический</w:t>
      </w:r>
      <w:r>
        <w:rPr>
          <w:spacing w:val="63"/>
        </w:rPr>
        <w:t xml:space="preserve"> </w:t>
      </w:r>
      <w:r>
        <w:t>и</w:t>
      </w:r>
      <w:r>
        <w:rPr>
          <w:spacing w:val="62"/>
        </w:rPr>
        <w:t xml:space="preserve"> </w:t>
      </w:r>
      <w:r>
        <w:t>пунктуационный</w:t>
      </w:r>
      <w:r>
        <w:rPr>
          <w:spacing w:val="62"/>
        </w:rPr>
        <w:t xml:space="preserve"> </w:t>
      </w:r>
      <w:r>
        <w:t>анализ</w:t>
      </w:r>
      <w:r>
        <w:rPr>
          <w:spacing w:val="64"/>
        </w:rPr>
        <w:t xml:space="preserve"> </w:t>
      </w:r>
      <w:r>
        <w:t>сложных</w:t>
      </w:r>
      <w:r>
        <w:rPr>
          <w:spacing w:val="64"/>
        </w:rPr>
        <w:t xml:space="preserve"> </w:t>
      </w:r>
      <w:r>
        <w:t>предложений</w:t>
      </w:r>
      <w:r>
        <w:rPr>
          <w:spacing w:val="64"/>
        </w:rPr>
        <w:t xml:space="preserve"> </w:t>
      </w:r>
      <w:r>
        <w:rPr>
          <w:spacing w:val="-10"/>
        </w:rPr>
        <w:t>с</w:t>
      </w:r>
    </w:p>
    <w:p w:rsidR="00ED113B" w:rsidRDefault="00F26E6D">
      <w:pPr>
        <w:pStyle w:val="a3"/>
        <w:spacing w:before="1"/>
        <w:jc w:val="left"/>
      </w:pPr>
      <w:r>
        <w:t>разными</w:t>
      </w:r>
      <w:r>
        <w:rPr>
          <w:spacing w:val="-3"/>
        </w:rPr>
        <w:t xml:space="preserve"> </w:t>
      </w:r>
      <w:r>
        <w:t>видами</w:t>
      </w:r>
      <w:r>
        <w:rPr>
          <w:spacing w:val="-3"/>
        </w:rPr>
        <w:t xml:space="preserve"> </w:t>
      </w:r>
      <w:r>
        <w:rPr>
          <w:spacing w:val="-2"/>
        </w:rPr>
        <w:t>связи.</w:t>
      </w:r>
    </w:p>
    <w:p w:rsidR="00ED113B" w:rsidRDefault="00F26E6D">
      <w:pPr>
        <w:pStyle w:val="a3"/>
        <w:ind w:firstLine="739"/>
        <w:jc w:val="left"/>
      </w:pPr>
      <w:r>
        <w:t>Применять</w:t>
      </w:r>
      <w:r>
        <w:rPr>
          <w:spacing w:val="40"/>
        </w:rPr>
        <w:t xml:space="preserve"> </w:t>
      </w:r>
      <w:r>
        <w:t>правила</w:t>
      </w:r>
      <w:r>
        <w:rPr>
          <w:spacing w:val="40"/>
        </w:rPr>
        <w:t xml:space="preserve"> </w:t>
      </w:r>
      <w:r>
        <w:t>постановки</w:t>
      </w:r>
      <w:r>
        <w:rPr>
          <w:spacing w:val="40"/>
        </w:rPr>
        <w:t xml:space="preserve"> </w:t>
      </w:r>
      <w:r>
        <w:t>знаков</w:t>
      </w:r>
      <w:r>
        <w:rPr>
          <w:spacing w:val="40"/>
        </w:rPr>
        <w:t xml:space="preserve"> </w:t>
      </w:r>
      <w:r>
        <w:t>препинания</w:t>
      </w:r>
      <w:r>
        <w:rPr>
          <w:spacing w:val="40"/>
        </w:rPr>
        <w:t xml:space="preserve"> </w:t>
      </w:r>
      <w:r>
        <w:t>в</w:t>
      </w:r>
      <w:r>
        <w:rPr>
          <w:spacing w:val="40"/>
        </w:rPr>
        <w:t xml:space="preserve"> </w:t>
      </w:r>
      <w:r>
        <w:t>сложных</w:t>
      </w:r>
      <w:r>
        <w:rPr>
          <w:spacing w:val="40"/>
        </w:rPr>
        <w:t xml:space="preserve"> </w:t>
      </w:r>
      <w:r>
        <w:t>предложениях</w:t>
      </w:r>
      <w:r>
        <w:rPr>
          <w:spacing w:val="40"/>
        </w:rPr>
        <w:t xml:space="preserve"> </w:t>
      </w:r>
      <w:r>
        <w:t>с разными видами связи.</w:t>
      </w:r>
    </w:p>
    <w:p w:rsidR="00ED113B" w:rsidRDefault="00F26E6D">
      <w:pPr>
        <w:pStyle w:val="a3"/>
        <w:ind w:left="1308"/>
        <w:jc w:val="left"/>
      </w:pPr>
      <w:r>
        <w:t>Прямая</w:t>
      </w:r>
      <w:r>
        <w:rPr>
          <w:spacing w:val="-3"/>
        </w:rPr>
        <w:t xml:space="preserve"> </w:t>
      </w:r>
      <w:r>
        <w:t>и</w:t>
      </w:r>
      <w:r>
        <w:rPr>
          <w:spacing w:val="-2"/>
        </w:rPr>
        <w:t xml:space="preserve"> </w:t>
      </w:r>
      <w:r>
        <w:t>косвенная</w:t>
      </w:r>
      <w:r>
        <w:rPr>
          <w:spacing w:val="-2"/>
        </w:rPr>
        <w:t xml:space="preserve"> </w:t>
      </w:r>
      <w:r>
        <w:rPr>
          <w:spacing w:val="-4"/>
        </w:rPr>
        <w:t>речь.</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3" w:firstLine="739"/>
        <w:jc w:val="left"/>
      </w:pPr>
      <w:r>
        <w:lastRenderedPageBreak/>
        <w:t>Распознавать</w:t>
      </w:r>
      <w:r>
        <w:rPr>
          <w:spacing w:val="40"/>
        </w:rPr>
        <w:t xml:space="preserve"> </w:t>
      </w:r>
      <w:r>
        <w:t>прямую</w:t>
      </w:r>
      <w:r>
        <w:rPr>
          <w:spacing w:val="40"/>
        </w:rPr>
        <w:t xml:space="preserve"> </w:t>
      </w:r>
      <w:r>
        <w:t>и</w:t>
      </w:r>
      <w:r>
        <w:rPr>
          <w:spacing w:val="40"/>
        </w:rPr>
        <w:t xml:space="preserve"> </w:t>
      </w:r>
      <w:r>
        <w:t>косвенную</w:t>
      </w:r>
      <w:r>
        <w:rPr>
          <w:spacing w:val="40"/>
        </w:rPr>
        <w:t xml:space="preserve"> </w:t>
      </w:r>
      <w:r>
        <w:t>речь;</w:t>
      </w:r>
      <w:r>
        <w:rPr>
          <w:spacing w:val="40"/>
        </w:rPr>
        <w:t xml:space="preserve"> </w:t>
      </w:r>
      <w:r>
        <w:t>выявлять</w:t>
      </w:r>
      <w:r>
        <w:rPr>
          <w:spacing w:val="40"/>
        </w:rPr>
        <w:t xml:space="preserve"> </w:t>
      </w:r>
      <w:r>
        <w:t>синонимию</w:t>
      </w:r>
      <w:r>
        <w:rPr>
          <w:spacing w:val="40"/>
        </w:rPr>
        <w:t xml:space="preserve"> </w:t>
      </w:r>
      <w:r>
        <w:t>предложений</w:t>
      </w:r>
      <w:r>
        <w:rPr>
          <w:spacing w:val="40"/>
        </w:rPr>
        <w:t xml:space="preserve"> </w:t>
      </w:r>
      <w:r>
        <w:t>с прямой и косвенной речью.</w:t>
      </w:r>
    </w:p>
    <w:p w:rsidR="00ED113B" w:rsidRDefault="00F26E6D">
      <w:pPr>
        <w:pStyle w:val="a3"/>
        <w:ind w:left="1308"/>
        <w:jc w:val="left"/>
      </w:pPr>
      <w:r>
        <w:t>Цитировать</w:t>
      </w:r>
      <w:r>
        <w:rPr>
          <w:spacing w:val="-6"/>
        </w:rPr>
        <w:t xml:space="preserve"> </w:t>
      </w:r>
      <w:r>
        <w:t>и</w:t>
      </w:r>
      <w:r>
        <w:rPr>
          <w:spacing w:val="-3"/>
        </w:rPr>
        <w:t xml:space="preserve"> </w:t>
      </w:r>
      <w:r>
        <w:t>применять</w:t>
      </w:r>
      <w:r>
        <w:rPr>
          <w:spacing w:val="-3"/>
        </w:rPr>
        <w:t xml:space="preserve"> </w:t>
      </w:r>
      <w:r>
        <w:t>разные</w:t>
      </w:r>
      <w:r>
        <w:rPr>
          <w:spacing w:val="-5"/>
        </w:rPr>
        <w:t xml:space="preserve"> </w:t>
      </w:r>
      <w:r>
        <w:t>способы</w:t>
      </w:r>
      <w:r>
        <w:rPr>
          <w:spacing w:val="-3"/>
        </w:rPr>
        <w:t xml:space="preserve"> </w:t>
      </w:r>
      <w:r>
        <w:t>включения</w:t>
      </w:r>
      <w:r>
        <w:rPr>
          <w:spacing w:val="-3"/>
        </w:rPr>
        <w:t xml:space="preserve"> </w:t>
      </w:r>
      <w:r>
        <w:t>цитат</w:t>
      </w:r>
      <w:r>
        <w:rPr>
          <w:spacing w:val="1"/>
        </w:rPr>
        <w:t xml:space="preserve"> </w:t>
      </w:r>
      <w:r>
        <w:t>в</w:t>
      </w:r>
      <w:r>
        <w:rPr>
          <w:spacing w:val="-3"/>
        </w:rPr>
        <w:t xml:space="preserve"> </w:t>
      </w:r>
      <w:r>
        <w:rPr>
          <w:spacing w:val="-2"/>
        </w:rPr>
        <w:t>высказывание.</w:t>
      </w:r>
    </w:p>
    <w:p w:rsidR="00ED113B" w:rsidRDefault="00F26E6D">
      <w:pPr>
        <w:pStyle w:val="a3"/>
        <w:spacing w:before="1"/>
        <w:ind w:right="569" w:firstLine="760"/>
        <w:jc w:val="left"/>
      </w:pPr>
      <w:r>
        <w:t>Соблюдать</w:t>
      </w:r>
      <w:r>
        <w:rPr>
          <w:spacing w:val="80"/>
        </w:rPr>
        <w:t xml:space="preserve"> </w:t>
      </w:r>
      <w:r>
        <w:t>основные</w:t>
      </w:r>
      <w:r>
        <w:rPr>
          <w:spacing w:val="40"/>
        </w:rPr>
        <w:t xml:space="preserve"> </w:t>
      </w:r>
      <w:r>
        <w:t>нормы</w:t>
      </w:r>
      <w:r>
        <w:rPr>
          <w:spacing w:val="80"/>
        </w:rPr>
        <w:t xml:space="preserve"> </w:t>
      </w:r>
      <w:r>
        <w:t>построения</w:t>
      </w:r>
      <w:r>
        <w:rPr>
          <w:spacing w:val="80"/>
        </w:rPr>
        <w:t xml:space="preserve"> </w:t>
      </w:r>
      <w:r>
        <w:t>предложений</w:t>
      </w:r>
      <w:r>
        <w:rPr>
          <w:spacing w:val="80"/>
        </w:rPr>
        <w:t xml:space="preserve"> </w:t>
      </w:r>
      <w:r>
        <w:t>с</w:t>
      </w:r>
      <w:r>
        <w:rPr>
          <w:spacing w:val="80"/>
        </w:rPr>
        <w:t xml:space="preserve"> </w:t>
      </w:r>
      <w:r>
        <w:t>прямой</w:t>
      </w:r>
      <w:r>
        <w:rPr>
          <w:spacing w:val="80"/>
        </w:rPr>
        <w:t xml:space="preserve"> </w:t>
      </w:r>
      <w:r>
        <w:t>и</w:t>
      </w:r>
      <w:r>
        <w:rPr>
          <w:spacing w:val="80"/>
        </w:rPr>
        <w:t xml:space="preserve"> </w:t>
      </w:r>
      <w:r>
        <w:t>косвенной речью, при цитировании.</w:t>
      </w:r>
    </w:p>
    <w:p w:rsidR="00ED113B" w:rsidRDefault="00F26E6D">
      <w:pPr>
        <w:pStyle w:val="a3"/>
        <w:jc w:val="left"/>
      </w:pPr>
      <w:r>
        <w:t>Применять</w:t>
      </w:r>
      <w:r>
        <w:rPr>
          <w:spacing w:val="-1"/>
        </w:rPr>
        <w:t xml:space="preserve"> </w:t>
      </w:r>
      <w:r>
        <w:t>правила</w:t>
      </w:r>
      <w:r>
        <w:rPr>
          <w:spacing w:val="-4"/>
        </w:rPr>
        <w:t xml:space="preserve"> </w:t>
      </w:r>
      <w:r>
        <w:t>постановки</w:t>
      </w:r>
      <w:r>
        <w:rPr>
          <w:spacing w:val="-3"/>
        </w:rPr>
        <w:t xml:space="preserve"> </w:t>
      </w:r>
      <w:r>
        <w:t>знаков</w:t>
      </w:r>
      <w:r>
        <w:rPr>
          <w:spacing w:val="-4"/>
        </w:rPr>
        <w:t xml:space="preserve"> </w:t>
      </w:r>
      <w:r>
        <w:t>препинан</w:t>
      </w:r>
      <w:r>
        <w:rPr>
          <w:spacing w:val="-1"/>
        </w:rPr>
        <w:t xml:space="preserve"> </w:t>
      </w:r>
      <w:r>
        <w:t>ия</w:t>
      </w:r>
      <w:r>
        <w:rPr>
          <w:spacing w:val="-2"/>
        </w:rPr>
        <w:t xml:space="preserve"> </w:t>
      </w:r>
      <w:r>
        <w:t>в</w:t>
      </w:r>
      <w:r>
        <w:rPr>
          <w:spacing w:val="-3"/>
        </w:rPr>
        <w:t xml:space="preserve"> </w:t>
      </w:r>
      <w:r>
        <w:t>предложениях с</w:t>
      </w:r>
      <w:r>
        <w:rPr>
          <w:spacing w:val="-5"/>
        </w:rPr>
        <w:t xml:space="preserve"> </w:t>
      </w:r>
      <w:r>
        <w:t>прямой</w:t>
      </w:r>
      <w:r>
        <w:rPr>
          <w:spacing w:val="-3"/>
        </w:rPr>
        <w:t xml:space="preserve"> </w:t>
      </w:r>
      <w:r>
        <w:t>и</w:t>
      </w:r>
      <w:r>
        <w:rPr>
          <w:spacing w:val="-1"/>
        </w:rPr>
        <w:t xml:space="preserve"> </w:t>
      </w:r>
      <w:r>
        <w:t>косвенной речью, при цитировании.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2"/>
        <w:spacing w:before="71"/>
        <w:ind w:left="1418"/>
      </w:pPr>
      <w:r>
        <w:lastRenderedPageBreak/>
        <w:t>2.1.2</w:t>
      </w:r>
      <w:r>
        <w:rPr>
          <w:spacing w:val="-4"/>
        </w:rPr>
        <w:t xml:space="preserve"> </w:t>
      </w:r>
      <w:r>
        <w:t>Рабочая</w:t>
      </w:r>
      <w:r>
        <w:rPr>
          <w:spacing w:val="-1"/>
        </w:rPr>
        <w:t xml:space="preserve"> </w:t>
      </w:r>
      <w:r>
        <w:t>программа</w:t>
      </w:r>
      <w:r>
        <w:rPr>
          <w:spacing w:val="-2"/>
        </w:rPr>
        <w:t xml:space="preserve"> </w:t>
      </w:r>
      <w:r>
        <w:t>по</w:t>
      </w:r>
      <w:r>
        <w:rPr>
          <w:spacing w:val="-1"/>
        </w:rPr>
        <w:t xml:space="preserve"> </w:t>
      </w:r>
      <w:r>
        <w:t>учебному</w:t>
      </w:r>
      <w:r>
        <w:rPr>
          <w:spacing w:val="-1"/>
        </w:rPr>
        <w:t xml:space="preserve"> </w:t>
      </w:r>
      <w:r>
        <w:t>предмету</w:t>
      </w:r>
      <w:r>
        <w:rPr>
          <w:spacing w:val="-1"/>
        </w:rPr>
        <w:t xml:space="preserve"> </w:t>
      </w:r>
      <w:r>
        <w:rPr>
          <w:spacing w:val="-2"/>
        </w:rPr>
        <w:t>«Литература».</w:t>
      </w:r>
    </w:p>
    <w:p w:rsidR="00ED113B" w:rsidRDefault="00F26E6D">
      <w:pPr>
        <w:pStyle w:val="a3"/>
        <w:spacing w:line="274" w:lineRule="exact"/>
        <w:ind w:left="1277"/>
      </w:pPr>
      <w:r>
        <w:t>Рабочая</w:t>
      </w:r>
      <w:r>
        <w:rPr>
          <w:spacing w:val="55"/>
          <w:w w:val="150"/>
        </w:rPr>
        <w:t xml:space="preserve"> </w:t>
      </w:r>
      <w:r>
        <w:t>программа</w:t>
      </w:r>
      <w:r>
        <w:rPr>
          <w:spacing w:val="56"/>
          <w:w w:val="150"/>
        </w:rPr>
        <w:t xml:space="preserve"> </w:t>
      </w:r>
      <w:r>
        <w:t>по</w:t>
      </w:r>
      <w:r>
        <w:rPr>
          <w:spacing w:val="58"/>
          <w:w w:val="150"/>
        </w:rPr>
        <w:t xml:space="preserve"> </w:t>
      </w:r>
      <w:r>
        <w:t>учебному</w:t>
      </w:r>
      <w:r>
        <w:rPr>
          <w:spacing w:val="53"/>
          <w:w w:val="150"/>
        </w:rPr>
        <w:t xml:space="preserve"> </w:t>
      </w:r>
      <w:r>
        <w:t>предмету</w:t>
      </w:r>
      <w:r>
        <w:rPr>
          <w:spacing w:val="59"/>
          <w:w w:val="150"/>
        </w:rPr>
        <w:t xml:space="preserve"> </w:t>
      </w:r>
      <w:r>
        <w:t>«Литература»</w:t>
      </w:r>
      <w:r>
        <w:rPr>
          <w:spacing w:val="55"/>
          <w:w w:val="150"/>
        </w:rPr>
        <w:t xml:space="preserve"> </w:t>
      </w:r>
      <w:r>
        <w:t>(предметная</w:t>
      </w:r>
      <w:r>
        <w:rPr>
          <w:spacing w:val="57"/>
          <w:w w:val="150"/>
        </w:rPr>
        <w:t xml:space="preserve"> </w:t>
      </w:r>
      <w:r>
        <w:rPr>
          <w:spacing w:val="-2"/>
        </w:rPr>
        <w:t>область</w:t>
      </w:r>
    </w:p>
    <w:p w:rsidR="00ED113B" w:rsidRDefault="00F26E6D">
      <w:pPr>
        <w:pStyle w:val="a3"/>
        <w:ind w:right="564"/>
      </w:pPr>
      <w:r>
        <w:t>«Русский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ED113B" w:rsidRDefault="00F26E6D">
      <w:pPr>
        <w:pStyle w:val="a3"/>
      </w:pPr>
      <w:r>
        <w:t>Пояснительная</w:t>
      </w:r>
      <w:r>
        <w:rPr>
          <w:spacing w:val="-6"/>
        </w:rPr>
        <w:t xml:space="preserve"> </w:t>
      </w:r>
      <w:r>
        <w:rPr>
          <w:spacing w:val="-2"/>
        </w:rPr>
        <w:t>записка.</w:t>
      </w:r>
    </w:p>
    <w:p w:rsidR="00ED113B" w:rsidRDefault="00F26E6D">
      <w:pPr>
        <w:pStyle w:val="a3"/>
        <w:spacing w:before="2" w:line="276" w:lineRule="auto"/>
        <w:ind w:right="564" w:firstLine="707"/>
      </w:pPr>
      <w:r>
        <w:t xml:space="preserve">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w:t>
      </w:r>
      <w:r>
        <w:rPr>
          <w:spacing w:val="-2"/>
        </w:rPr>
        <w:t>обучения.</w:t>
      </w:r>
    </w:p>
    <w:p w:rsidR="00ED113B" w:rsidRDefault="00F26E6D">
      <w:pPr>
        <w:pStyle w:val="a3"/>
        <w:ind w:left="1277"/>
      </w:pPr>
      <w:r>
        <w:t>Программа</w:t>
      </w:r>
      <w:r>
        <w:rPr>
          <w:spacing w:val="-5"/>
        </w:rPr>
        <w:t xml:space="preserve"> </w:t>
      </w:r>
      <w:r>
        <w:t>по</w:t>
      </w:r>
      <w:r>
        <w:rPr>
          <w:spacing w:val="-2"/>
        </w:rPr>
        <w:t xml:space="preserve"> </w:t>
      </w:r>
      <w:r>
        <w:t>литературе</w:t>
      </w:r>
      <w:r>
        <w:rPr>
          <w:spacing w:val="-3"/>
        </w:rPr>
        <w:t xml:space="preserve"> </w:t>
      </w:r>
      <w:r>
        <w:t xml:space="preserve">позволит </w:t>
      </w:r>
      <w:r>
        <w:rPr>
          <w:spacing w:val="-2"/>
        </w:rPr>
        <w:t>учителю:</w:t>
      </w:r>
    </w:p>
    <w:p w:rsidR="00ED113B" w:rsidRDefault="00F26E6D">
      <w:pPr>
        <w:pStyle w:val="a3"/>
        <w:spacing w:before="44" w:line="276" w:lineRule="auto"/>
        <w:ind w:right="568"/>
      </w:pPr>
      <w:r>
        <w:t>− 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ED113B" w:rsidRDefault="00F26E6D">
      <w:pPr>
        <w:pStyle w:val="a3"/>
        <w:spacing w:line="276" w:lineRule="auto"/>
        <w:ind w:right="569"/>
      </w:pPr>
      <w:r>
        <w:t>− определить обязательную (инвариантную) часть содержания по литературе; определить и</w:t>
      </w:r>
      <w:r>
        <w:rPr>
          <w:spacing w:val="-2"/>
        </w:rPr>
        <w:t xml:space="preserve"> </w:t>
      </w:r>
      <w:r>
        <w:t>структурировать</w:t>
      </w:r>
      <w:r>
        <w:rPr>
          <w:spacing w:val="-2"/>
        </w:rPr>
        <w:t xml:space="preserve"> </w:t>
      </w:r>
      <w:r>
        <w:t>планируемые</w:t>
      </w:r>
      <w:r>
        <w:rPr>
          <w:spacing w:val="-4"/>
        </w:rPr>
        <w:t xml:space="preserve"> </w:t>
      </w:r>
      <w:r>
        <w:t>результаты</w:t>
      </w:r>
      <w:r>
        <w:rPr>
          <w:spacing w:val="-3"/>
        </w:rPr>
        <w:t xml:space="preserve"> </w:t>
      </w:r>
      <w:r>
        <w:t>обучения</w:t>
      </w:r>
      <w:r>
        <w:rPr>
          <w:spacing w:val="-3"/>
        </w:rPr>
        <w:t xml:space="preserve"> </w:t>
      </w:r>
      <w:r>
        <w:t>и</w:t>
      </w:r>
      <w:r>
        <w:rPr>
          <w:spacing w:val="-2"/>
        </w:rPr>
        <w:t xml:space="preserve"> </w:t>
      </w:r>
      <w:r>
        <w:t>содержание</w:t>
      </w:r>
      <w:r>
        <w:rPr>
          <w:spacing w:val="-2"/>
        </w:rPr>
        <w:t xml:space="preserve"> </w:t>
      </w:r>
      <w:r>
        <w:t>учебного</w:t>
      </w:r>
      <w:r>
        <w:rPr>
          <w:spacing w:val="-3"/>
        </w:rPr>
        <w:t xml:space="preserve"> </w:t>
      </w:r>
      <w:r>
        <w:t>предмета</w:t>
      </w:r>
      <w:r>
        <w:rPr>
          <w:spacing w:val="-4"/>
        </w:rPr>
        <w:t xml:space="preserve"> </w:t>
      </w:r>
      <w:r>
        <w:t xml:space="preserve">по годам обучения в соответствии с ФГОС ООО, федеральной рабочей программой </w:t>
      </w:r>
      <w:r>
        <w:rPr>
          <w:spacing w:val="-2"/>
        </w:rPr>
        <w:t>воспитания.</w:t>
      </w:r>
    </w:p>
    <w:p w:rsidR="00ED113B" w:rsidRDefault="00F26E6D">
      <w:pPr>
        <w:pStyle w:val="a3"/>
        <w:spacing w:line="276" w:lineRule="auto"/>
        <w:ind w:right="567" w:firstLine="707"/>
      </w:pPr>
      <w:r>
        <w:t>Личностные и метапредметные результаты в программе по литературе представлены с учётом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rsidR="00ED113B" w:rsidRDefault="00F26E6D">
      <w:pPr>
        <w:pStyle w:val="a3"/>
        <w:spacing w:line="276" w:lineRule="auto"/>
        <w:ind w:right="567" w:firstLine="707"/>
      </w:pPr>
      <w:r>
        <w:t>Литература в наибольшей степени способствует формированию духовного облика</w:t>
      </w:r>
      <w:r>
        <w:rPr>
          <w:spacing w:val="40"/>
        </w:rPr>
        <w:t xml:space="preserve"> </w:t>
      </w:r>
      <w:r>
        <w:t>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w:t>
      </w:r>
    </w:p>
    <w:p w:rsidR="00ED113B" w:rsidRDefault="00F26E6D">
      <w:pPr>
        <w:pStyle w:val="a3"/>
        <w:spacing w:line="276" w:lineRule="auto"/>
        <w:ind w:right="568" w:firstLine="707"/>
      </w:pPr>
      <w:r>
        <w:t>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ED113B" w:rsidRDefault="00F26E6D">
      <w:pPr>
        <w:pStyle w:val="a3"/>
        <w:spacing w:line="276" w:lineRule="auto"/>
        <w:ind w:right="564" w:firstLine="707"/>
      </w:pPr>
      <w: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w:t>
      </w:r>
      <w:r>
        <w:rPr>
          <w:spacing w:val="40"/>
        </w:rPr>
        <w:t xml:space="preserve"> </w:t>
      </w:r>
      <w:r>
        <w:t>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w:t>
      </w:r>
      <w:r>
        <w:rPr>
          <w:spacing w:val="40"/>
        </w:rPr>
        <w:t xml:space="preserve"> </w:t>
      </w:r>
      <w:r>
        <w:t>и читательского опыта.</w:t>
      </w:r>
    </w:p>
    <w:p w:rsidR="00ED113B" w:rsidRDefault="00F26E6D">
      <w:pPr>
        <w:pStyle w:val="a3"/>
        <w:spacing w:line="276" w:lineRule="auto"/>
        <w:ind w:right="562" w:firstLine="707"/>
      </w:pPr>
      <w: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w:t>
      </w:r>
      <w:r>
        <w:rPr>
          <w:spacing w:val="65"/>
        </w:rPr>
        <w:t xml:space="preserve">  </w:t>
      </w:r>
      <w:r>
        <w:t>предметом</w:t>
      </w:r>
      <w:r>
        <w:rPr>
          <w:spacing w:val="71"/>
        </w:rPr>
        <w:t xml:space="preserve">  </w:t>
      </w:r>
      <w:r>
        <w:t>«История»</w:t>
      </w:r>
      <w:r>
        <w:rPr>
          <w:spacing w:val="64"/>
        </w:rPr>
        <w:t xml:space="preserve">  </w:t>
      </w:r>
      <w:r>
        <w:t>и</w:t>
      </w:r>
      <w:r>
        <w:rPr>
          <w:spacing w:val="69"/>
        </w:rPr>
        <w:t xml:space="preserve">  </w:t>
      </w:r>
      <w:r>
        <w:t>учебными</w:t>
      </w:r>
      <w:r>
        <w:rPr>
          <w:spacing w:val="68"/>
        </w:rPr>
        <w:t xml:space="preserve">  </w:t>
      </w:r>
      <w:r>
        <w:t>предметами</w:t>
      </w:r>
      <w:r>
        <w:rPr>
          <w:spacing w:val="67"/>
        </w:rPr>
        <w:t xml:space="preserve">  </w:t>
      </w:r>
      <w:r>
        <w:t>предметной</w:t>
      </w:r>
      <w:r>
        <w:rPr>
          <w:spacing w:val="69"/>
        </w:rPr>
        <w:t xml:space="preserve">  </w:t>
      </w:r>
      <w:r>
        <w:rPr>
          <w:spacing w:val="-2"/>
        </w:rPr>
        <w:t>области</w:t>
      </w:r>
    </w:p>
    <w:p w:rsidR="00ED113B" w:rsidRDefault="00F26E6D">
      <w:pPr>
        <w:pStyle w:val="a3"/>
        <w:spacing w:line="276" w:lineRule="auto"/>
        <w:ind w:right="570"/>
      </w:pPr>
      <w:r>
        <w:t>«Искусство», что способствует развитию речи, историзма мышления, художественного вкуса,</w:t>
      </w:r>
      <w:r>
        <w:rPr>
          <w:spacing w:val="-1"/>
        </w:rPr>
        <w:t xml:space="preserve"> </w:t>
      </w:r>
      <w:r>
        <w:t>формированию</w:t>
      </w:r>
      <w:r>
        <w:rPr>
          <w:spacing w:val="-1"/>
        </w:rPr>
        <w:t xml:space="preserve"> </w:t>
      </w:r>
      <w:r>
        <w:t>эстетического</w:t>
      </w:r>
      <w:r>
        <w:rPr>
          <w:spacing w:val="-1"/>
        </w:rPr>
        <w:t xml:space="preserve"> </w:t>
      </w:r>
      <w:r>
        <w:t>отношения</w:t>
      </w:r>
      <w:r>
        <w:rPr>
          <w:spacing w:val="-1"/>
        </w:rPr>
        <w:t xml:space="preserve"> </w:t>
      </w:r>
      <w:r>
        <w:t>к</w:t>
      </w:r>
      <w:r>
        <w:rPr>
          <w:spacing w:val="-1"/>
        </w:rPr>
        <w:t xml:space="preserve"> </w:t>
      </w:r>
      <w:r>
        <w:t>окружающему</w:t>
      </w:r>
      <w:r>
        <w:rPr>
          <w:spacing w:val="-6"/>
        </w:rPr>
        <w:t xml:space="preserve"> </w:t>
      </w:r>
      <w:r>
        <w:t>миру</w:t>
      </w:r>
      <w:r>
        <w:rPr>
          <w:spacing w:val="-4"/>
        </w:rPr>
        <w:t xml:space="preserve"> </w:t>
      </w:r>
      <w:r>
        <w:t>и его</w:t>
      </w:r>
      <w:r>
        <w:rPr>
          <w:spacing w:val="-1"/>
        </w:rPr>
        <w:t xml:space="preserve"> </w:t>
      </w:r>
      <w:r>
        <w:t>воплощения</w:t>
      </w:r>
      <w:r>
        <w:rPr>
          <w:spacing w:val="-1"/>
        </w:rPr>
        <w:t xml:space="preserve"> </w:t>
      </w:r>
      <w:r>
        <w:t>в творческих работах различных жанров.</w:t>
      </w:r>
    </w:p>
    <w:p w:rsidR="00ED113B" w:rsidRDefault="00ED113B">
      <w:pPr>
        <w:pStyle w:val="a3"/>
        <w:spacing w:line="276" w:lineRule="auto"/>
        <w:sectPr w:rsidR="00ED113B">
          <w:pgSz w:w="11910" w:h="16840"/>
          <w:pgMar w:top="1040" w:right="283" w:bottom="1200" w:left="1133" w:header="0" w:footer="953" w:gutter="0"/>
          <w:cols w:space="720"/>
        </w:sectPr>
      </w:pPr>
    </w:p>
    <w:p w:rsidR="00ED113B" w:rsidRDefault="00F26E6D">
      <w:pPr>
        <w:pStyle w:val="a3"/>
        <w:spacing w:before="68" w:line="276" w:lineRule="auto"/>
        <w:ind w:right="563" w:firstLine="707"/>
      </w:pPr>
      <w:r>
        <w:lastRenderedPageBreak/>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ED113B" w:rsidRDefault="00F26E6D">
      <w:pPr>
        <w:pStyle w:val="a3"/>
        <w:spacing w:before="2" w:line="276" w:lineRule="auto"/>
        <w:ind w:right="568" w:firstLine="707"/>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ED113B" w:rsidRDefault="00F26E6D">
      <w:pPr>
        <w:pStyle w:val="a3"/>
        <w:spacing w:line="276" w:lineRule="auto"/>
        <w:ind w:right="567" w:firstLine="707"/>
      </w:pPr>
      <w:r>
        <w:t xml:space="preserve">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w:t>
      </w:r>
      <w:r>
        <w:rPr>
          <w:spacing w:val="-2"/>
        </w:rPr>
        <w:t>литературе.</w:t>
      </w:r>
    </w:p>
    <w:p w:rsidR="00ED113B" w:rsidRDefault="00F26E6D">
      <w:pPr>
        <w:pStyle w:val="a3"/>
        <w:spacing w:line="331" w:lineRule="auto"/>
        <w:ind w:right="568" w:firstLine="707"/>
      </w:pPr>
      <w:r>
        <w:t>Достижение целей изучения литературы возможно при решении учебных задач, которые постепенно усложняются от 5 к 9 классу.</w:t>
      </w:r>
    </w:p>
    <w:p w:rsidR="00ED113B" w:rsidRDefault="00F26E6D">
      <w:pPr>
        <w:pStyle w:val="a3"/>
        <w:spacing w:before="5" w:line="276" w:lineRule="auto"/>
        <w:ind w:right="557" w:firstLine="707"/>
      </w:pPr>
      <w: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w:t>
      </w:r>
      <w:r>
        <w:rPr>
          <w:spacing w:val="-3"/>
        </w:rPr>
        <w:t xml:space="preserve"> </w:t>
      </w:r>
      <w:r>
        <w:t xml:space="preserve">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w:t>
      </w:r>
      <w:r>
        <w:rPr>
          <w:spacing w:val="-2"/>
        </w:rPr>
        <w:t>мировоззрения.</w:t>
      </w:r>
    </w:p>
    <w:p w:rsidR="00ED113B" w:rsidRDefault="00F26E6D">
      <w:pPr>
        <w:pStyle w:val="a3"/>
        <w:spacing w:before="1" w:line="321" w:lineRule="auto"/>
        <w:ind w:right="566" w:firstLine="707"/>
      </w:pPr>
      <w:r>
        <w:t>Задачи, связанные с осознанием значимости чтения и изучения литературы для дальнейшего развития обучающихся, с формированием их потребности в</w:t>
      </w:r>
      <w:r>
        <w:rPr>
          <w:spacing w:val="40"/>
        </w:rPr>
        <w:t xml:space="preserve"> </w:t>
      </w:r>
      <w:r>
        <w:t>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ED113B" w:rsidRDefault="00F26E6D">
      <w:pPr>
        <w:pStyle w:val="a3"/>
        <w:spacing w:before="4" w:line="276" w:lineRule="auto"/>
        <w:ind w:right="557" w:firstLine="707"/>
      </w:pPr>
      <w:r>
        <w:t>Задачи, связанные с воспитанием квалифицированного читателя, обладающего эстетическим</w:t>
      </w:r>
      <w:r>
        <w:rPr>
          <w:spacing w:val="-4"/>
        </w:rPr>
        <w:t xml:space="preserve"> </w:t>
      </w:r>
      <w:r>
        <w:t>вкусом,</w:t>
      </w:r>
      <w:r>
        <w:rPr>
          <w:spacing w:val="-3"/>
        </w:rPr>
        <w:t xml:space="preserve"> </w:t>
      </w:r>
      <w:r>
        <w:t>с</w:t>
      </w:r>
      <w:r>
        <w:rPr>
          <w:spacing w:val="-2"/>
        </w:rPr>
        <w:t xml:space="preserve"> </w:t>
      </w:r>
      <w:r>
        <w:t>формированием</w:t>
      </w:r>
      <w:r>
        <w:rPr>
          <w:spacing w:val="-2"/>
        </w:rPr>
        <w:t xml:space="preserve"> </w:t>
      </w:r>
      <w:r>
        <w:t>умений</w:t>
      </w:r>
      <w:r>
        <w:rPr>
          <w:spacing w:val="-2"/>
        </w:rPr>
        <w:t xml:space="preserve"> </w:t>
      </w:r>
      <w:r>
        <w:t>воспринимать,</w:t>
      </w:r>
      <w:r>
        <w:rPr>
          <w:spacing w:val="-3"/>
        </w:rPr>
        <w:t xml:space="preserve"> </w:t>
      </w:r>
      <w:r>
        <w:t>анализировать,</w:t>
      </w:r>
      <w:r>
        <w:rPr>
          <w:spacing w:val="-3"/>
        </w:rPr>
        <w:t xml:space="preserve"> </w:t>
      </w:r>
      <w:r>
        <w:t>критически оценивать и интерпретировать прочитанное, направлены на формирование у</w:t>
      </w:r>
      <w:r>
        <w:rPr>
          <w:spacing w:val="40"/>
        </w:rPr>
        <w:t xml:space="preserve"> </w:t>
      </w:r>
      <w:r>
        <w:t>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w:t>
      </w:r>
      <w:r>
        <w:rPr>
          <w:spacing w:val="39"/>
        </w:rPr>
        <w:t xml:space="preserve">  </w:t>
      </w:r>
      <w:r>
        <w:t>умений,</w:t>
      </w:r>
      <w:r>
        <w:rPr>
          <w:spacing w:val="80"/>
          <w:w w:val="150"/>
        </w:rPr>
        <w:t xml:space="preserve"> </w:t>
      </w:r>
      <w:r>
        <w:t>творческих</w:t>
      </w:r>
      <w:r>
        <w:rPr>
          <w:spacing w:val="80"/>
          <w:w w:val="150"/>
        </w:rPr>
        <w:t xml:space="preserve"> </w:t>
      </w:r>
      <w:r>
        <w:t>способностей,</w:t>
      </w:r>
      <w:r>
        <w:rPr>
          <w:spacing w:val="80"/>
          <w:w w:val="150"/>
        </w:rPr>
        <w:t xml:space="preserve"> </w:t>
      </w:r>
      <w:r>
        <w:t>эстетического</w:t>
      </w:r>
      <w:r>
        <w:rPr>
          <w:spacing w:val="80"/>
          <w:w w:val="150"/>
        </w:rPr>
        <w:t xml:space="preserve"> </w:t>
      </w:r>
      <w:r>
        <w:t>вкуса.</w:t>
      </w:r>
      <w:r>
        <w:rPr>
          <w:spacing w:val="80"/>
          <w:w w:val="150"/>
        </w:rPr>
        <w:t xml:space="preserve"> </w:t>
      </w:r>
      <w:r>
        <w:t>Эти</w:t>
      </w:r>
      <w:r>
        <w:rPr>
          <w:spacing w:val="80"/>
          <w:w w:val="150"/>
        </w:rPr>
        <w:t xml:space="preserve"> </w:t>
      </w:r>
      <w:r>
        <w:t>задачи</w:t>
      </w:r>
    </w:p>
    <w:p w:rsidR="00ED113B" w:rsidRDefault="00ED113B">
      <w:pPr>
        <w:pStyle w:val="a3"/>
        <w:spacing w:line="276" w:lineRule="auto"/>
        <w:sectPr w:rsidR="00ED113B">
          <w:pgSz w:w="11910" w:h="16840"/>
          <w:pgMar w:top="1040" w:right="283" w:bottom="1200" w:left="1133" w:header="0" w:footer="953" w:gutter="0"/>
          <w:cols w:space="720"/>
        </w:sectPr>
      </w:pPr>
    </w:p>
    <w:p w:rsidR="00ED113B" w:rsidRDefault="00F26E6D">
      <w:pPr>
        <w:pStyle w:val="a3"/>
        <w:spacing w:before="68" w:line="276" w:lineRule="auto"/>
        <w:ind w:right="561"/>
      </w:pPr>
      <w:r>
        <w:lastRenderedPageBreak/>
        <w:t>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w:t>
      </w:r>
      <w:r>
        <w:rPr>
          <w:spacing w:val="40"/>
        </w:rPr>
        <w:t xml:space="preserve"> </w:t>
      </w:r>
      <w:r>
        <w:t>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ED113B" w:rsidRDefault="00F26E6D">
      <w:pPr>
        <w:pStyle w:val="a3"/>
        <w:spacing w:before="2" w:line="276" w:lineRule="auto"/>
        <w:ind w:right="563" w:firstLine="707"/>
      </w:pPr>
      <w: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w:t>
      </w:r>
      <w:r>
        <w:rPr>
          <w:spacing w:val="40"/>
        </w:rPr>
        <w:t xml:space="preserve"> </w:t>
      </w:r>
      <w:r>
        <w:t>и аргументированно отстаивая свою.</w:t>
      </w:r>
    </w:p>
    <w:p w:rsidR="00ED113B" w:rsidRDefault="00F26E6D">
      <w:pPr>
        <w:pStyle w:val="a3"/>
        <w:spacing w:before="1" w:line="276" w:lineRule="auto"/>
        <w:ind w:right="564" w:firstLine="707"/>
      </w:pPr>
      <w:r>
        <w:t>В</w:t>
      </w:r>
      <w:r>
        <w:rPr>
          <w:spacing w:val="-5"/>
        </w:rPr>
        <w:t xml:space="preserve"> </w:t>
      </w:r>
      <w:r>
        <w:t>соответствии</w:t>
      </w:r>
      <w:r>
        <w:rPr>
          <w:spacing w:val="-3"/>
        </w:rPr>
        <w:t xml:space="preserve"> </w:t>
      </w:r>
      <w:r>
        <w:t>с</w:t>
      </w:r>
      <w:r>
        <w:rPr>
          <w:spacing w:val="-4"/>
        </w:rPr>
        <w:t xml:space="preserve"> </w:t>
      </w:r>
      <w:r>
        <w:t>ФГОС</w:t>
      </w:r>
      <w:r>
        <w:rPr>
          <w:spacing w:val="-3"/>
        </w:rPr>
        <w:t xml:space="preserve"> </w:t>
      </w:r>
      <w:r>
        <w:t>ООО</w:t>
      </w:r>
      <w:r>
        <w:rPr>
          <w:spacing w:val="-1"/>
        </w:rPr>
        <w:t xml:space="preserve"> </w:t>
      </w:r>
      <w:r>
        <w:t>учебный</w:t>
      </w:r>
      <w:r>
        <w:rPr>
          <w:spacing w:val="-3"/>
        </w:rPr>
        <w:t xml:space="preserve"> </w:t>
      </w:r>
      <w:r>
        <w:t>предмет «Литература»</w:t>
      </w:r>
      <w:r>
        <w:rPr>
          <w:spacing w:val="-9"/>
        </w:rPr>
        <w:t xml:space="preserve"> </w:t>
      </w:r>
      <w:r>
        <w:t>входит</w:t>
      </w:r>
      <w:r>
        <w:rPr>
          <w:spacing w:val="-3"/>
        </w:rPr>
        <w:t xml:space="preserve"> </w:t>
      </w:r>
      <w:r>
        <w:t>в</w:t>
      </w:r>
      <w:r>
        <w:rPr>
          <w:spacing w:val="-4"/>
        </w:rPr>
        <w:t xml:space="preserve"> </w:t>
      </w:r>
      <w:r>
        <w:t>предметную область «Русский язык и литература» и является обязательным для изучения. Общее</w:t>
      </w:r>
      <w:r>
        <w:rPr>
          <w:spacing w:val="40"/>
        </w:rPr>
        <w:t xml:space="preserve"> </w:t>
      </w:r>
      <w:r>
        <w:t>число часов, рекомендованных для изучения русского языка, - 442 часа: в 5 классе - 102 часа (3 часа</w:t>
      </w:r>
      <w:r>
        <w:rPr>
          <w:spacing w:val="-1"/>
        </w:rPr>
        <w:t xml:space="preserve"> </w:t>
      </w:r>
      <w:r>
        <w:t>в</w:t>
      </w:r>
      <w:r>
        <w:rPr>
          <w:spacing w:val="-1"/>
        </w:rPr>
        <w:t xml:space="preserve"> </w:t>
      </w:r>
      <w:r>
        <w:t>неделю),</w:t>
      </w:r>
      <w:r>
        <w:rPr>
          <w:spacing w:val="-1"/>
        </w:rPr>
        <w:t xml:space="preserve"> </w:t>
      </w:r>
      <w:r>
        <w:t>в</w:t>
      </w:r>
      <w:r>
        <w:rPr>
          <w:spacing w:val="-1"/>
        </w:rPr>
        <w:t xml:space="preserve"> </w:t>
      </w:r>
      <w:r>
        <w:t>6 классе -</w:t>
      </w:r>
      <w:r>
        <w:rPr>
          <w:spacing w:val="-1"/>
        </w:rPr>
        <w:t xml:space="preserve"> </w:t>
      </w:r>
      <w:r>
        <w:t>102 часа</w:t>
      </w:r>
      <w:r>
        <w:rPr>
          <w:spacing w:val="-1"/>
        </w:rPr>
        <w:t xml:space="preserve"> </w:t>
      </w:r>
      <w:r>
        <w:t>(3 часа в</w:t>
      </w:r>
      <w:r>
        <w:rPr>
          <w:spacing w:val="-1"/>
        </w:rPr>
        <w:t xml:space="preserve"> </w:t>
      </w:r>
      <w:r>
        <w:t>неделю),</w:t>
      </w:r>
      <w:r>
        <w:rPr>
          <w:spacing w:val="-1"/>
        </w:rPr>
        <w:t xml:space="preserve"> </w:t>
      </w:r>
      <w:r>
        <w:t>в</w:t>
      </w:r>
      <w:r>
        <w:rPr>
          <w:spacing w:val="-1"/>
        </w:rPr>
        <w:t xml:space="preserve"> </w:t>
      </w:r>
      <w:r>
        <w:t>7 классе 68 часов</w:t>
      </w:r>
      <w:r>
        <w:rPr>
          <w:spacing w:val="-1"/>
        </w:rPr>
        <w:t xml:space="preserve"> </w:t>
      </w:r>
      <w:r>
        <w:t>(2 часа</w:t>
      </w:r>
      <w:r>
        <w:rPr>
          <w:spacing w:val="-1"/>
        </w:rPr>
        <w:t xml:space="preserve"> </w:t>
      </w:r>
      <w:r>
        <w:t>в неделю), в 8 классе - 68 часов (2 часа в неделю), в 9 классе - 102 часа (3 часа в неделю).</w:t>
      </w:r>
    </w:p>
    <w:p w:rsidR="00ED113B" w:rsidRDefault="00ED113B">
      <w:pPr>
        <w:pStyle w:val="a3"/>
        <w:spacing w:before="43"/>
        <w:ind w:left="0"/>
        <w:jc w:val="left"/>
      </w:pPr>
    </w:p>
    <w:p w:rsidR="00ED113B" w:rsidRDefault="00F26E6D">
      <w:pPr>
        <w:pStyle w:val="2"/>
        <w:spacing w:before="0" w:line="240" w:lineRule="auto"/>
        <w:ind w:right="7460"/>
        <w:jc w:val="left"/>
      </w:pPr>
      <w:r>
        <w:t>Содержание</w:t>
      </w:r>
      <w:r>
        <w:rPr>
          <w:spacing w:val="-11"/>
        </w:rPr>
        <w:t xml:space="preserve"> </w:t>
      </w:r>
      <w:r>
        <w:rPr>
          <w:spacing w:val="-2"/>
        </w:rPr>
        <w:t>обучения.</w:t>
      </w:r>
    </w:p>
    <w:p w:rsidR="00ED113B" w:rsidRDefault="00F26E6D">
      <w:pPr>
        <w:pStyle w:val="a4"/>
        <w:numPr>
          <w:ilvl w:val="0"/>
          <w:numId w:val="53"/>
        </w:numPr>
        <w:tabs>
          <w:tab w:val="left" w:pos="749"/>
        </w:tabs>
        <w:spacing w:before="3"/>
        <w:ind w:right="7460"/>
        <w:rPr>
          <w:b/>
          <w:sz w:val="24"/>
        </w:rPr>
      </w:pPr>
      <w:r>
        <w:rPr>
          <w:b/>
          <w:sz w:val="24"/>
        </w:rPr>
        <w:t>КЛАСС</w:t>
      </w:r>
      <w:r>
        <w:rPr>
          <w:b/>
          <w:spacing w:val="-3"/>
          <w:sz w:val="24"/>
        </w:rPr>
        <w:t xml:space="preserve"> </w:t>
      </w:r>
      <w:r>
        <w:rPr>
          <w:b/>
          <w:spacing w:val="-2"/>
          <w:sz w:val="24"/>
        </w:rPr>
        <w:t>Мифология</w:t>
      </w:r>
    </w:p>
    <w:p w:rsidR="00ED113B" w:rsidRDefault="00F26E6D">
      <w:pPr>
        <w:pStyle w:val="a3"/>
        <w:spacing w:before="93"/>
        <w:ind w:right="5886"/>
        <w:jc w:val="left"/>
      </w:pPr>
      <w:r>
        <w:t>Мифы</w:t>
      </w:r>
      <w:r>
        <w:rPr>
          <w:spacing w:val="-9"/>
        </w:rPr>
        <w:t xml:space="preserve"> </w:t>
      </w:r>
      <w:r>
        <w:t>народов</w:t>
      </w:r>
      <w:r>
        <w:rPr>
          <w:spacing w:val="-9"/>
        </w:rPr>
        <w:t xml:space="preserve"> </w:t>
      </w:r>
      <w:r>
        <w:t>России</w:t>
      </w:r>
      <w:r>
        <w:rPr>
          <w:spacing w:val="-10"/>
        </w:rPr>
        <w:t xml:space="preserve"> </w:t>
      </w:r>
      <w:r>
        <w:t>и</w:t>
      </w:r>
      <w:r>
        <w:rPr>
          <w:spacing w:val="-9"/>
        </w:rPr>
        <w:t xml:space="preserve"> </w:t>
      </w:r>
      <w:r>
        <w:t xml:space="preserve">мира. </w:t>
      </w:r>
      <w:r>
        <w:rPr>
          <w:spacing w:val="-2"/>
        </w:rPr>
        <w:t>Фольклор</w:t>
      </w:r>
    </w:p>
    <w:p w:rsidR="00ED113B" w:rsidRDefault="00F26E6D">
      <w:pPr>
        <w:pStyle w:val="a3"/>
        <w:ind w:right="569"/>
        <w:jc w:val="left"/>
      </w:pPr>
      <w:r>
        <w:t>Малые</w:t>
      </w:r>
      <w:r>
        <w:rPr>
          <w:spacing w:val="-1"/>
        </w:rPr>
        <w:t xml:space="preserve"> </w:t>
      </w:r>
      <w:r>
        <w:t>жанры: пословицы,</w:t>
      </w:r>
      <w:r>
        <w:rPr>
          <w:spacing w:val="-1"/>
        </w:rPr>
        <w:t xml:space="preserve"> </w:t>
      </w:r>
      <w:r>
        <w:t>поговорки, загадки.</w:t>
      </w:r>
      <w:r>
        <w:rPr>
          <w:spacing w:val="-3"/>
        </w:rPr>
        <w:t xml:space="preserve"> </w:t>
      </w:r>
      <w:r>
        <w:t>Сказки народов</w:t>
      </w:r>
      <w:r>
        <w:rPr>
          <w:spacing w:val="-1"/>
        </w:rPr>
        <w:t xml:space="preserve"> </w:t>
      </w:r>
      <w:r>
        <w:t>России и народов</w:t>
      </w:r>
      <w:r>
        <w:rPr>
          <w:spacing w:val="-1"/>
        </w:rPr>
        <w:t xml:space="preserve"> </w:t>
      </w:r>
      <w:r>
        <w:t>мира</w:t>
      </w:r>
      <w:r>
        <w:rPr>
          <w:spacing w:val="-1"/>
        </w:rPr>
        <w:t xml:space="preserve"> </w:t>
      </w:r>
      <w:r>
        <w:t>(не менее трёх).</w:t>
      </w:r>
    </w:p>
    <w:p w:rsidR="00ED113B" w:rsidRDefault="00F26E6D">
      <w:pPr>
        <w:pStyle w:val="a3"/>
        <w:jc w:val="left"/>
      </w:pPr>
      <w:r>
        <w:t>Литература</w:t>
      </w:r>
      <w:r>
        <w:rPr>
          <w:spacing w:val="-6"/>
        </w:rPr>
        <w:t xml:space="preserve"> </w:t>
      </w:r>
      <w:r>
        <w:t>первой</w:t>
      </w:r>
      <w:r>
        <w:rPr>
          <w:spacing w:val="-4"/>
        </w:rPr>
        <w:t xml:space="preserve"> </w:t>
      </w:r>
      <w:r>
        <w:t>половины</w:t>
      </w:r>
      <w:r>
        <w:rPr>
          <w:spacing w:val="-5"/>
        </w:rPr>
        <w:t xml:space="preserve"> </w:t>
      </w:r>
      <w:r>
        <w:t>XIX</w:t>
      </w:r>
      <w:r>
        <w:rPr>
          <w:spacing w:val="-5"/>
        </w:rPr>
        <w:t xml:space="preserve"> </w:t>
      </w:r>
      <w:r>
        <w:rPr>
          <w:spacing w:val="-4"/>
        </w:rPr>
        <w:t>века</w:t>
      </w:r>
    </w:p>
    <w:p w:rsidR="00ED113B" w:rsidRDefault="00F26E6D">
      <w:pPr>
        <w:pStyle w:val="a3"/>
        <w:jc w:val="left"/>
      </w:pPr>
      <w:r>
        <w:t>И.А.</w:t>
      </w:r>
      <w:r>
        <w:rPr>
          <w:spacing w:val="30"/>
        </w:rPr>
        <w:t xml:space="preserve"> </w:t>
      </w:r>
      <w:r>
        <w:t>Крылов.</w:t>
      </w:r>
      <w:r>
        <w:rPr>
          <w:spacing w:val="32"/>
        </w:rPr>
        <w:t xml:space="preserve"> </w:t>
      </w:r>
      <w:r>
        <w:t>Басни</w:t>
      </w:r>
      <w:r>
        <w:rPr>
          <w:spacing w:val="34"/>
        </w:rPr>
        <w:t xml:space="preserve"> </w:t>
      </w:r>
      <w:r>
        <w:t>(три</w:t>
      </w:r>
      <w:r>
        <w:rPr>
          <w:spacing w:val="33"/>
        </w:rPr>
        <w:t xml:space="preserve"> </w:t>
      </w:r>
      <w:r>
        <w:t>по</w:t>
      </w:r>
      <w:r>
        <w:rPr>
          <w:spacing w:val="33"/>
        </w:rPr>
        <w:t xml:space="preserve"> </w:t>
      </w:r>
      <w:r>
        <w:t>выбору).</w:t>
      </w:r>
      <w:r>
        <w:rPr>
          <w:spacing w:val="34"/>
        </w:rPr>
        <w:t xml:space="preserve"> </w:t>
      </w:r>
      <w:r>
        <w:t>Например,</w:t>
      </w:r>
      <w:r>
        <w:rPr>
          <w:spacing w:val="37"/>
        </w:rPr>
        <w:t xml:space="preserve"> </w:t>
      </w:r>
      <w:r>
        <w:t>«Волк</w:t>
      </w:r>
      <w:r>
        <w:rPr>
          <w:spacing w:val="34"/>
        </w:rPr>
        <w:t xml:space="preserve"> </w:t>
      </w:r>
      <w:r>
        <w:t>на</w:t>
      </w:r>
      <w:r>
        <w:rPr>
          <w:spacing w:val="31"/>
        </w:rPr>
        <w:t xml:space="preserve"> </w:t>
      </w:r>
      <w:r>
        <w:t>псарне»,</w:t>
      </w:r>
      <w:r>
        <w:rPr>
          <w:spacing w:val="37"/>
        </w:rPr>
        <w:t xml:space="preserve"> </w:t>
      </w:r>
      <w:r>
        <w:t>«Листы</w:t>
      </w:r>
      <w:r>
        <w:rPr>
          <w:spacing w:val="33"/>
        </w:rPr>
        <w:t xml:space="preserve">  </w:t>
      </w:r>
      <w:r>
        <w:t>и</w:t>
      </w:r>
      <w:r>
        <w:rPr>
          <w:spacing w:val="34"/>
        </w:rPr>
        <w:t xml:space="preserve"> </w:t>
      </w:r>
      <w:r>
        <w:rPr>
          <w:spacing w:val="-2"/>
        </w:rPr>
        <w:t>Корни»,</w:t>
      </w:r>
    </w:p>
    <w:p w:rsidR="00ED113B" w:rsidRDefault="00F26E6D">
      <w:pPr>
        <w:pStyle w:val="a3"/>
        <w:spacing w:before="1"/>
        <w:ind w:right="565"/>
      </w:pPr>
      <w:r>
        <w:t>«Свинья под Дубом», «Квартет», «Осёл и Соловей», «Ворона и Лисица». А.С. Пушкин. Стихотворения</w:t>
      </w:r>
      <w:r>
        <w:rPr>
          <w:spacing w:val="-5"/>
        </w:rPr>
        <w:t xml:space="preserve"> </w:t>
      </w:r>
      <w:r>
        <w:t>(не</w:t>
      </w:r>
      <w:r>
        <w:rPr>
          <w:spacing w:val="-5"/>
        </w:rPr>
        <w:t xml:space="preserve"> </w:t>
      </w:r>
      <w:r>
        <w:t>менее</w:t>
      </w:r>
      <w:r>
        <w:rPr>
          <w:spacing w:val="-6"/>
        </w:rPr>
        <w:t xml:space="preserve"> </w:t>
      </w:r>
      <w:r>
        <w:t>трёх).</w:t>
      </w:r>
      <w:r>
        <w:rPr>
          <w:spacing w:val="-2"/>
        </w:rPr>
        <w:t xml:space="preserve"> </w:t>
      </w:r>
      <w:r>
        <w:t>«Зимнее</w:t>
      </w:r>
      <w:r>
        <w:rPr>
          <w:spacing w:val="-2"/>
        </w:rPr>
        <w:t xml:space="preserve"> </w:t>
      </w:r>
      <w:r>
        <w:t>утро»,</w:t>
      </w:r>
      <w:r>
        <w:rPr>
          <w:spacing w:val="-1"/>
        </w:rPr>
        <w:t xml:space="preserve"> </w:t>
      </w:r>
      <w:r>
        <w:t>«Зимний</w:t>
      </w:r>
      <w:r>
        <w:rPr>
          <w:spacing w:val="-5"/>
        </w:rPr>
        <w:t xml:space="preserve"> </w:t>
      </w:r>
      <w:r>
        <w:t>вечер», «Няне»</w:t>
      </w:r>
      <w:r>
        <w:rPr>
          <w:spacing w:val="-12"/>
        </w:rPr>
        <w:t xml:space="preserve"> </w:t>
      </w:r>
      <w:r>
        <w:t>и</w:t>
      </w:r>
      <w:r>
        <w:rPr>
          <w:spacing w:val="-5"/>
        </w:rPr>
        <w:t xml:space="preserve"> </w:t>
      </w:r>
      <w:r>
        <w:t>другие.</w:t>
      </w:r>
      <w:r>
        <w:rPr>
          <w:spacing w:val="-1"/>
        </w:rPr>
        <w:t xml:space="preserve"> </w:t>
      </w:r>
      <w:r>
        <w:t>«Сказка о мёртвой царевне и о семи богатырях». М.Ю. Лермонтов. Стихотворение «Бородино».</w:t>
      </w:r>
    </w:p>
    <w:p w:rsidR="00ED113B" w:rsidRDefault="00F26E6D">
      <w:pPr>
        <w:pStyle w:val="a3"/>
        <w:ind w:right="569"/>
      </w:pPr>
      <w:r>
        <w:t xml:space="preserve">Н.В. Гоголь. Повесть «Ночь перед Рождеством» из сборника «Вечера на хуторе близ </w:t>
      </w:r>
      <w:r>
        <w:rPr>
          <w:spacing w:val="-2"/>
        </w:rPr>
        <w:t>Диканьки».</w:t>
      </w:r>
    </w:p>
    <w:p w:rsidR="00ED113B" w:rsidRDefault="00F26E6D">
      <w:pPr>
        <w:ind w:left="569" w:right="1980"/>
        <w:rPr>
          <w:sz w:val="24"/>
        </w:rPr>
      </w:pPr>
      <w:r>
        <w:rPr>
          <w:b/>
          <w:sz w:val="24"/>
        </w:rPr>
        <w:t>Литература</w:t>
      </w:r>
      <w:r>
        <w:rPr>
          <w:b/>
          <w:spacing w:val="-6"/>
          <w:sz w:val="24"/>
        </w:rPr>
        <w:t xml:space="preserve"> </w:t>
      </w:r>
      <w:r>
        <w:rPr>
          <w:b/>
          <w:sz w:val="24"/>
        </w:rPr>
        <w:t>второй</w:t>
      </w:r>
      <w:r>
        <w:rPr>
          <w:b/>
          <w:spacing w:val="-6"/>
          <w:sz w:val="24"/>
        </w:rPr>
        <w:t xml:space="preserve"> </w:t>
      </w:r>
      <w:r>
        <w:rPr>
          <w:b/>
          <w:sz w:val="24"/>
        </w:rPr>
        <w:t>половины</w:t>
      </w:r>
      <w:r>
        <w:rPr>
          <w:b/>
          <w:spacing w:val="-6"/>
          <w:sz w:val="24"/>
        </w:rPr>
        <w:t xml:space="preserve"> </w:t>
      </w:r>
      <w:r>
        <w:rPr>
          <w:b/>
          <w:sz w:val="24"/>
        </w:rPr>
        <w:t>XIX</w:t>
      </w:r>
      <w:r>
        <w:rPr>
          <w:b/>
          <w:spacing w:val="-4"/>
          <w:sz w:val="24"/>
        </w:rPr>
        <w:t xml:space="preserve"> </w:t>
      </w:r>
      <w:r>
        <w:rPr>
          <w:b/>
          <w:sz w:val="24"/>
        </w:rPr>
        <w:t>века</w:t>
      </w:r>
      <w:r>
        <w:rPr>
          <w:b/>
          <w:spacing w:val="-6"/>
          <w:sz w:val="24"/>
        </w:rPr>
        <w:t xml:space="preserve"> </w:t>
      </w:r>
      <w:r>
        <w:rPr>
          <w:sz w:val="24"/>
        </w:rPr>
        <w:t>И.С.</w:t>
      </w:r>
      <w:r>
        <w:rPr>
          <w:spacing w:val="-6"/>
          <w:sz w:val="24"/>
        </w:rPr>
        <w:t xml:space="preserve"> </w:t>
      </w:r>
      <w:r>
        <w:rPr>
          <w:sz w:val="24"/>
        </w:rPr>
        <w:t>Тургенев.</w:t>
      </w:r>
      <w:r>
        <w:rPr>
          <w:spacing w:val="-6"/>
          <w:sz w:val="24"/>
        </w:rPr>
        <w:t xml:space="preserve"> </w:t>
      </w:r>
      <w:r>
        <w:rPr>
          <w:sz w:val="24"/>
        </w:rPr>
        <w:t>Рассказ</w:t>
      </w:r>
      <w:r>
        <w:rPr>
          <w:spacing w:val="-2"/>
          <w:sz w:val="24"/>
        </w:rPr>
        <w:t xml:space="preserve"> </w:t>
      </w:r>
      <w:r>
        <w:rPr>
          <w:sz w:val="24"/>
        </w:rPr>
        <w:t>«Муму». Н.А. Некрасов. Стихотворения (не менее двух). «Крестьянские дети».</w:t>
      </w:r>
    </w:p>
    <w:p w:rsidR="00ED113B" w:rsidRDefault="00F26E6D">
      <w:pPr>
        <w:pStyle w:val="a3"/>
        <w:tabs>
          <w:tab w:val="left" w:pos="2168"/>
          <w:tab w:val="left" w:pos="3048"/>
          <w:tab w:val="left" w:pos="4111"/>
          <w:tab w:val="left" w:pos="5241"/>
          <w:tab w:val="left" w:pos="5933"/>
          <w:tab w:val="left" w:pos="7346"/>
          <w:tab w:val="left" w:pos="8023"/>
          <w:tab w:val="left" w:pos="9151"/>
        </w:tabs>
        <w:jc w:val="left"/>
      </w:pPr>
      <w:r>
        <w:rPr>
          <w:spacing w:val="-2"/>
        </w:rPr>
        <w:t>«Школьник».</w:t>
      </w:r>
      <w:r>
        <w:tab/>
      </w:r>
      <w:r>
        <w:rPr>
          <w:spacing w:val="-4"/>
        </w:rPr>
        <w:t>Поэма</w:t>
      </w:r>
      <w:r>
        <w:tab/>
      </w:r>
      <w:r>
        <w:rPr>
          <w:spacing w:val="-2"/>
        </w:rPr>
        <w:t>«Мороз,</w:t>
      </w:r>
      <w:r>
        <w:tab/>
      </w:r>
      <w:r>
        <w:rPr>
          <w:spacing w:val="-2"/>
        </w:rPr>
        <w:t>Красный</w:t>
      </w:r>
      <w:r>
        <w:tab/>
      </w:r>
      <w:r>
        <w:rPr>
          <w:spacing w:val="-4"/>
        </w:rPr>
        <w:t>нос»</w:t>
      </w:r>
      <w:r>
        <w:tab/>
      </w:r>
      <w:r>
        <w:rPr>
          <w:spacing w:val="-2"/>
        </w:rPr>
        <w:t>(фрагмент).</w:t>
      </w:r>
      <w:r>
        <w:tab/>
      </w:r>
      <w:r>
        <w:rPr>
          <w:spacing w:val="-4"/>
        </w:rPr>
        <w:t>Л.Н.</w:t>
      </w:r>
      <w:r>
        <w:tab/>
      </w:r>
      <w:r>
        <w:rPr>
          <w:spacing w:val="-2"/>
        </w:rPr>
        <w:t>Толстой.</w:t>
      </w:r>
      <w:r>
        <w:tab/>
      </w:r>
      <w:r>
        <w:rPr>
          <w:spacing w:val="-2"/>
        </w:rPr>
        <w:t>Рассказ</w:t>
      </w:r>
    </w:p>
    <w:p w:rsidR="00ED113B" w:rsidRDefault="00F26E6D">
      <w:pPr>
        <w:pStyle w:val="a3"/>
        <w:ind w:right="6973"/>
        <w:jc w:val="left"/>
      </w:pPr>
      <w:r>
        <w:t>«Кавказский пленник». Литература</w:t>
      </w:r>
      <w:r>
        <w:rPr>
          <w:spacing w:val="-15"/>
        </w:rPr>
        <w:t xml:space="preserve"> </w:t>
      </w:r>
      <w:r>
        <w:t>XIX–ХХ</w:t>
      </w:r>
      <w:r>
        <w:rPr>
          <w:spacing w:val="-15"/>
        </w:rPr>
        <w:t xml:space="preserve"> </w:t>
      </w:r>
      <w:r>
        <w:t>веков</w:t>
      </w:r>
    </w:p>
    <w:p w:rsidR="00ED113B" w:rsidRDefault="00F26E6D">
      <w:pPr>
        <w:pStyle w:val="a3"/>
        <w:ind w:right="565"/>
      </w:pPr>
      <w:r>
        <w:t>Стихотворения отечественных поэтов XIX–ХХ веков о родной природе</w:t>
      </w:r>
      <w:r>
        <w:rPr>
          <w:spacing w:val="80"/>
        </w:rPr>
        <w:t xml:space="preserve"> </w:t>
      </w:r>
      <w:r>
        <w:t>и о связи человека с Родиной (не менее пяти стихотворений трёх поэтов). Например, стихотворения А.К. Толстого, Ф.И. Тютчева, А.А. Фета, И.А. Бунина, А.А. Блока, С.А. Есенина, Н.М. Рубцова, Ю.П. Кузнецова.</w:t>
      </w:r>
    </w:p>
    <w:p w:rsidR="00ED113B" w:rsidRDefault="00F26E6D">
      <w:pPr>
        <w:pStyle w:val="a3"/>
        <w:spacing w:before="1"/>
      </w:pPr>
      <w:r>
        <w:t>Юмористические</w:t>
      </w:r>
      <w:r>
        <w:rPr>
          <w:spacing w:val="-7"/>
        </w:rPr>
        <w:t xml:space="preserve"> </w:t>
      </w:r>
      <w:r>
        <w:t>рассказы</w:t>
      </w:r>
      <w:r>
        <w:rPr>
          <w:spacing w:val="-4"/>
        </w:rPr>
        <w:t xml:space="preserve"> </w:t>
      </w:r>
      <w:r>
        <w:t>отечественных</w:t>
      </w:r>
      <w:r>
        <w:rPr>
          <w:spacing w:val="-5"/>
        </w:rPr>
        <w:t xml:space="preserve"> </w:t>
      </w:r>
      <w:r>
        <w:t>писателей</w:t>
      </w:r>
      <w:r>
        <w:rPr>
          <w:spacing w:val="-4"/>
        </w:rPr>
        <w:t xml:space="preserve"> </w:t>
      </w:r>
      <w:r>
        <w:t>XIX–XX</w:t>
      </w:r>
      <w:r>
        <w:rPr>
          <w:spacing w:val="-3"/>
        </w:rPr>
        <w:t xml:space="preserve"> </w:t>
      </w:r>
      <w:r>
        <w:rPr>
          <w:spacing w:val="-2"/>
        </w:rPr>
        <w:t>веков.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А.П.</w:t>
      </w:r>
      <w:r>
        <w:rPr>
          <w:spacing w:val="48"/>
        </w:rPr>
        <w:t xml:space="preserve"> </w:t>
      </w:r>
      <w:r>
        <w:t>Чехов</w:t>
      </w:r>
      <w:r>
        <w:rPr>
          <w:spacing w:val="51"/>
        </w:rPr>
        <w:t xml:space="preserve"> </w:t>
      </w:r>
      <w:r>
        <w:t>(два</w:t>
      </w:r>
      <w:r>
        <w:rPr>
          <w:spacing w:val="50"/>
        </w:rPr>
        <w:t xml:space="preserve"> </w:t>
      </w:r>
      <w:r>
        <w:t>рассказа</w:t>
      </w:r>
      <w:r>
        <w:rPr>
          <w:spacing w:val="51"/>
        </w:rPr>
        <w:t xml:space="preserve"> </w:t>
      </w:r>
      <w:r>
        <w:t>по</w:t>
      </w:r>
      <w:r>
        <w:rPr>
          <w:spacing w:val="50"/>
        </w:rPr>
        <w:t xml:space="preserve"> </w:t>
      </w:r>
      <w:r>
        <w:t>выбору).</w:t>
      </w:r>
      <w:r>
        <w:rPr>
          <w:spacing w:val="51"/>
        </w:rPr>
        <w:t xml:space="preserve"> </w:t>
      </w:r>
      <w:r>
        <w:t>Например,</w:t>
      </w:r>
      <w:r>
        <w:rPr>
          <w:spacing w:val="55"/>
        </w:rPr>
        <w:t xml:space="preserve"> </w:t>
      </w:r>
      <w:r>
        <w:t>«Лошадиная</w:t>
      </w:r>
      <w:r>
        <w:rPr>
          <w:spacing w:val="51"/>
        </w:rPr>
        <w:t xml:space="preserve"> </w:t>
      </w:r>
      <w:r>
        <w:t>фамилия»,</w:t>
      </w:r>
      <w:r>
        <w:rPr>
          <w:spacing w:val="56"/>
        </w:rPr>
        <w:t xml:space="preserve"> </w:t>
      </w:r>
      <w:r>
        <w:rPr>
          <w:spacing w:val="-2"/>
        </w:rPr>
        <w:t>«Мальчики»,</w:t>
      </w:r>
    </w:p>
    <w:p w:rsidR="00ED113B" w:rsidRDefault="00F26E6D">
      <w:pPr>
        <w:pStyle w:val="a3"/>
        <w:jc w:val="left"/>
      </w:pPr>
      <w:r>
        <w:t>«Хирургия»</w:t>
      </w:r>
      <w:r>
        <w:rPr>
          <w:spacing w:val="-10"/>
        </w:rPr>
        <w:t xml:space="preserve"> </w:t>
      </w:r>
      <w:r>
        <w:t>и</w:t>
      </w:r>
      <w:r>
        <w:rPr>
          <w:spacing w:val="-1"/>
        </w:rPr>
        <w:t xml:space="preserve"> </w:t>
      </w:r>
      <w:r>
        <w:rPr>
          <w:spacing w:val="-2"/>
        </w:rPr>
        <w:t>другие.</w:t>
      </w:r>
    </w:p>
    <w:p w:rsidR="00ED113B" w:rsidRDefault="00F26E6D">
      <w:pPr>
        <w:pStyle w:val="a3"/>
        <w:jc w:val="left"/>
      </w:pPr>
      <w:r>
        <w:t>М.М.</w:t>
      </w:r>
      <w:r>
        <w:rPr>
          <w:spacing w:val="-1"/>
        </w:rPr>
        <w:t xml:space="preserve"> </w:t>
      </w:r>
      <w:r>
        <w:t>Зощенко</w:t>
      </w:r>
      <w:r>
        <w:rPr>
          <w:spacing w:val="2"/>
        </w:rPr>
        <w:t xml:space="preserve"> </w:t>
      </w:r>
      <w:r>
        <w:t>(два</w:t>
      </w:r>
      <w:r>
        <w:rPr>
          <w:spacing w:val="1"/>
        </w:rPr>
        <w:t xml:space="preserve"> </w:t>
      </w:r>
      <w:r>
        <w:t>рассказа</w:t>
      </w:r>
      <w:r>
        <w:rPr>
          <w:spacing w:val="1"/>
        </w:rPr>
        <w:t xml:space="preserve"> </w:t>
      </w:r>
      <w:r>
        <w:t>по</w:t>
      </w:r>
      <w:r>
        <w:rPr>
          <w:spacing w:val="1"/>
        </w:rPr>
        <w:t xml:space="preserve"> </w:t>
      </w:r>
      <w:r>
        <w:t>выбору).</w:t>
      </w:r>
      <w:r>
        <w:rPr>
          <w:spacing w:val="3"/>
        </w:rPr>
        <w:t xml:space="preserve"> </w:t>
      </w:r>
      <w:r>
        <w:t>Например,</w:t>
      </w:r>
      <w:r>
        <w:rPr>
          <w:spacing w:val="5"/>
        </w:rPr>
        <w:t xml:space="preserve"> </w:t>
      </w:r>
      <w:r>
        <w:t>«Галоша»,</w:t>
      </w:r>
      <w:r>
        <w:rPr>
          <w:spacing w:val="10"/>
        </w:rPr>
        <w:t xml:space="preserve"> </w:t>
      </w:r>
      <w:r>
        <w:t>«Лёля</w:t>
      </w:r>
      <w:r>
        <w:rPr>
          <w:spacing w:val="65"/>
        </w:rPr>
        <w:t xml:space="preserve"> </w:t>
      </w:r>
      <w:r>
        <w:t>и</w:t>
      </w:r>
      <w:r>
        <w:rPr>
          <w:spacing w:val="2"/>
        </w:rPr>
        <w:t xml:space="preserve"> </w:t>
      </w:r>
      <w:r>
        <w:t>Минька»,</w:t>
      </w:r>
      <w:r>
        <w:rPr>
          <w:spacing w:val="8"/>
        </w:rPr>
        <w:t xml:space="preserve"> </w:t>
      </w:r>
      <w:r>
        <w:rPr>
          <w:spacing w:val="-2"/>
        </w:rPr>
        <w:t>«Ёлка»,</w:t>
      </w:r>
    </w:p>
    <w:p w:rsidR="00ED113B" w:rsidRDefault="00F26E6D">
      <w:pPr>
        <w:pStyle w:val="a3"/>
        <w:spacing w:before="1"/>
        <w:jc w:val="left"/>
      </w:pPr>
      <w:r>
        <w:t>«Золотые</w:t>
      </w:r>
      <w:r>
        <w:rPr>
          <w:spacing w:val="-4"/>
        </w:rPr>
        <w:t xml:space="preserve"> </w:t>
      </w:r>
      <w:r>
        <w:t>слова»,</w:t>
      </w:r>
      <w:r>
        <w:rPr>
          <w:spacing w:val="3"/>
        </w:rPr>
        <w:t xml:space="preserve"> </w:t>
      </w:r>
      <w:r>
        <w:t>«Встреча»</w:t>
      </w:r>
      <w:r>
        <w:rPr>
          <w:spacing w:val="-9"/>
        </w:rPr>
        <w:t xml:space="preserve"> </w:t>
      </w:r>
      <w:r>
        <w:t>и</w:t>
      </w:r>
      <w:r>
        <w:rPr>
          <w:spacing w:val="-3"/>
        </w:rPr>
        <w:t xml:space="preserve"> </w:t>
      </w:r>
      <w:r>
        <w:rPr>
          <w:spacing w:val="-2"/>
        </w:rPr>
        <w:t>другие.</w:t>
      </w:r>
    </w:p>
    <w:p w:rsidR="00ED113B" w:rsidRDefault="00F26E6D">
      <w:pPr>
        <w:pStyle w:val="a3"/>
        <w:tabs>
          <w:tab w:val="left" w:pos="8082"/>
        </w:tabs>
        <w:ind w:right="570"/>
        <w:jc w:val="left"/>
      </w:pPr>
      <w:r>
        <w:t>Произведения</w:t>
      </w:r>
      <w:r>
        <w:rPr>
          <w:spacing w:val="80"/>
        </w:rPr>
        <w:t xml:space="preserve"> </w:t>
      </w:r>
      <w:r>
        <w:t>отечественной</w:t>
      </w:r>
      <w:r>
        <w:rPr>
          <w:spacing w:val="80"/>
        </w:rPr>
        <w:t xml:space="preserve"> </w:t>
      </w:r>
      <w:r>
        <w:t>литературы</w:t>
      </w:r>
      <w:r>
        <w:rPr>
          <w:spacing w:val="80"/>
        </w:rPr>
        <w:t xml:space="preserve"> </w:t>
      </w:r>
      <w:r>
        <w:t>о</w:t>
      </w:r>
      <w:r>
        <w:rPr>
          <w:spacing w:val="80"/>
        </w:rPr>
        <w:t xml:space="preserve"> </w:t>
      </w:r>
      <w:r>
        <w:t>природе</w:t>
      </w:r>
      <w:r>
        <w:rPr>
          <w:spacing w:val="40"/>
        </w:rPr>
        <w:t xml:space="preserve"> </w:t>
      </w:r>
      <w:r>
        <w:t>и</w:t>
      </w:r>
      <w:r>
        <w:rPr>
          <w:spacing w:val="80"/>
        </w:rPr>
        <w:t xml:space="preserve"> </w:t>
      </w:r>
      <w:r>
        <w:t>животных</w:t>
      </w:r>
      <w:r>
        <w:tab/>
        <w:t>(не</w:t>
      </w:r>
      <w:r>
        <w:rPr>
          <w:spacing w:val="76"/>
        </w:rPr>
        <w:t xml:space="preserve"> </w:t>
      </w:r>
      <w:r>
        <w:t>менее</w:t>
      </w:r>
      <w:r>
        <w:rPr>
          <w:spacing w:val="75"/>
        </w:rPr>
        <w:t xml:space="preserve"> </w:t>
      </w:r>
      <w:r>
        <w:t>двух). Например, А.И. Куприна, М.М. Пришвина, К.Г. Паустовского.</w:t>
      </w:r>
    </w:p>
    <w:p w:rsidR="00ED113B" w:rsidRDefault="00F26E6D">
      <w:pPr>
        <w:pStyle w:val="a3"/>
        <w:ind w:right="958"/>
        <w:jc w:val="left"/>
      </w:pPr>
      <w:r>
        <w:t>А.П.</w:t>
      </w:r>
      <w:r>
        <w:rPr>
          <w:spacing w:val="-4"/>
        </w:rPr>
        <w:t xml:space="preserve"> </w:t>
      </w:r>
      <w:r>
        <w:t>Платонов.</w:t>
      </w:r>
      <w:r>
        <w:rPr>
          <w:spacing w:val="-4"/>
        </w:rPr>
        <w:t xml:space="preserve"> </w:t>
      </w:r>
      <w:r>
        <w:t>Рассказы</w:t>
      </w:r>
      <w:r>
        <w:rPr>
          <w:spacing w:val="-4"/>
        </w:rPr>
        <w:t xml:space="preserve"> </w:t>
      </w:r>
      <w:r>
        <w:t>(один</w:t>
      </w:r>
      <w:r>
        <w:rPr>
          <w:spacing w:val="-4"/>
        </w:rPr>
        <w:t xml:space="preserve"> </w:t>
      </w:r>
      <w:r>
        <w:t>по</w:t>
      </w:r>
      <w:r>
        <w:rPr>
          <w:spacing w:val="-4"/>
        </w:rPr>
        <w:t xml:space="preserve"> </w:t>
      </w:r>
      <w:r>
        <w:t>выбору).</w:t>
      </w:r>
      <w:r>
        <w:rPr>
          <w:spacing w:val="-4"/>
        </w:rPr>
        <w:t xml:space="preserve"> </w:t>
      </w:r>
      <w:r>
        <w:t>Например, «Корова», «Никита»</w:t>
      </w:r>
      <w:r>
        <w:rPr>
          <w:spacing w:val="40"/>
        </w:rPr>
        <w:t xml:space="preserve"> </w:t>
      </w:r>
      <w:r>
        <w:t>и</w:t>
      </w:r>
      <w:r>
        <w:rPr>
          <w:spacing w:val="-4"/>
        </w:rPr>
        <w:t xml:space="preserve"> </w:t>
      </w:r>
      <w:r>
        <w:t>другие. В.П. Астафьев. Рассказ «Васюткино озеро».</w:t>
      </w:r>
    </w:p>
    <w:p w:rsidR="00ED113B" w:rsidRDefault="00F26E6D">
      <w:pPr>
        <w:pStyle w:val="a3"/>
        <w:jc w:val="left"/>
      </w:pPr>
      <w:r>
        <w:t>Литература</w:t>
      </w:r>
      <w:r>
        <w:rPr>
          <w:spacing w:val="-2"/>
        </w:rPr>
        <w:t xml:space="preserve"> </w:t>
      </w:r>
      <w:r>
        <w:t>XX</w:t>
      </w:r>
      <w:r>
        <w:rPr>
          <w:spacing w:val="-3"/>
        </w:rPr>
        <w:t xml:space="preserve"> </w:t>
      </w:r>
      <w:r>
        <w:t>–</w:t>
      </w:r>
      <w:r>
        <w:rPr>
          <w:spacing w:val="-1"/>
        </w:rPr>
        <w:t xml:space="preserve"> </w:t>
      </w:r>
      <w:r>
        <w:t>начала</w:t>
      </w:r>
      <w:r>
        <w:rPr>
          <w:spacing w:val="-2"/>
        </w:rPr>
        <w:t xml:space="preserve"> </w:t>
      </w:r>
      <w:r>
        <w:t>XXI</w:t>
      </w:r>
      <w:r>
        <w:rPr>
          <w:spacing w:val="-4"/>
        </w:rPr>
        <w:t xml:space="preserve"> века</w:t>
      </w:r>
    </w:p>
    <w:p w:rsidR="00ED113B" w:rsidRDefault="00F26E6D">
      <w:pPr>
        <w:pStyle w:val="a3"/>
        <w:jc w:val="left"/>
      </w:pPr>
      <w:r>
        <w:t>Произведения</w:t>
      </w:r>
      <w:r>
        <w:rPr>
          <w:spacing w:val="-6"/>
        </w:rPr>
        <w:t xml:space="preserve"> </w:t>
      </w:r>
      <w:r>
        <w:t>отечественной</w:t>
      </w:r>
      <w:r>
        <w:rPr>
          <w:spacing w:val="-3"/>
        </w:rPr>
        <w:t xml:space="preserve"> </w:t>
      </w:r>
      <w:r>
        <w:t>литературы</w:t>
      </w:r>
      <w:r>
        <w:rPr>
          <w:spacing w:val="-4"/>
        </w:rPr>
        <w:t xml:space="preserve"> </w:t>
      </w:r>
      <w:r>
        <w:t>на</w:t>
      </w:r>
      <w:r>
        <w:rPr>
          <w:spacing w:val="-4"/>
        </w:rPr>
        <w:t xml:space="preserve"> </w:t>
      </w:r>
      <w:r>
        <w:t>тему</w:t>
      </w:r>
      <w:r>
        <w:rPr>
          <w:spacing w:val="-5"/>
        </w:rPr>
        <w:t xml:space="preserve"> </w:t>
      </w:r>
      <w:r>
        <w:t>«Человек</w:t>
      </w:r>
      <w:r>
        <w:rPr>
          <w:spacing w:val="-3"/>
        </w:rPr>
        <w:t xml:space="preserve"> </w:t>
      </w:r>
      <w:r>
        <w:t>на</w:t>
      </w:r>
      <w:r>
        <w:rPr>
          <w:spacing w:val="-4"/>
        </w:rPr>
        <w:t xml:space="preserve"> </w:t>
      </w:r>
      <w:r>
        <w:rPr>
          <w:spacing w:val="-2"/>
        </w:rPr>
        <w:t>войне»</w:t>
      </w:r>
    </w:p>
    <w:p w:rsidR="00ED113B" w:rsidRDefault="00F26E6D">
      <w:pPr>
        <w:pStyle w:val="a3"/>
        <w:tabs>
          <w:tab w:val="left" w:pos="8375"/>
        </w:tabs>
        <w:jc w:val="left"/>
      </w:pPr>
      <w:r>
        <w:t>(не</w:t>
      </w:r>
      <w:r>
        <w:rPr>
          <w:spacing w:val="44"/>
        </w:rPr>
        <w:t xml:space="preserve"> </w:t>
      </w:r>
      <w:r>
        <w:t>менее</w:t>
      </w:r>
      <w:r>
        <w:rPr>
          <w:spacing w:val="46"/>
        </w:rPr>
        <w:t xml:space="preserve"> </w:t>
      </w:r>
      <w:r>
        <w:t>двух).</w:t>
      </w:r>
      <w:r>
        <w:rPr>
          <w:spacing w:val="46"/>
        </w:rPr>
        <w:t xml:space="preserve"> </w:t>
      </w:r>
      <w:r>
        <w:t>Например,</w:t>
      </w:r>
      <w:r>
        <w:rPr>
          <w:spacing w:val="48"/>
        </w:rPr>
        <w:t xml:space="preserve"> </w:t>
      </w:r>
      <w:r>
        <w:t>Л.А.</w:t>
      </w:r>
      <w:r>
        <w:rPr>
          <w:spacing w:val="46"/>
        </w:rPr>
        <w:t xml:space="preserve"> </w:t>
      </w:r>
      <w:r>
        <w:t>Кассиль.</w:t>
      </w:r>
      <w:r>
        <w:rPr>
          <w:spacing w:val="51"/>
        </w:rPr>
        <w:t xml:space="preserve"> </w:t>
      </w:r>
      <w:r>
        <w:t>«Дорогие</w:t>
      </w:r>
      <w:r>
        <w:rPr>
          <w:spacing w:val="46"/>
        </w:rPr>
        <w:t xml:space="preserve"> </w:t>
      </w:r>
      <w:r>
        <w:t>мои</w:t>
      </w:r>
      <w:r>
        <w:rPr>
          <w:spacing w:val="49"/>
        </w:rPr>
        <w:t xml:space="preserve"> </w:t>
      </w:r>
      <w:r>
        <w:rPr>
          <w:spacing w:val="-2"/>
        </w:rPr>
        <w:t>мальчишки»;</w:t>
      </w:r>
      <w:r>
        <w:tab/>
        <w:t>Ю.Я.</w:t>
      </w:r>
      <w:r>
        <w:rPr>
          <w:spacing w:val="48"/>
        </w:rPr>
        <w:t xml:space="preserve"> </w:t>
      </w:r>
      <w:r>
        <w:rPr>
          <w:spacing w:val="-2"/>
        </w:rPr>
        <w:t>Яковлев.</w:t>
      </w:r>
    </w:p>
    <w:p w:rsidR="00ED113B" w:rsidRDefault="00F26E6D">
      <w:pPr>
        <w:pStyle w:val="a3"/>
        <w:ind w:right="3146"/>
        <w:jc w:val="left"/>
      </w:pPr>
      <w:r>
        <w:t>«Девочки</w:t>
      </w:r>
      <w:r>
        <w:rPr>
          <w:spacing w:val="-7"/>
        </w:rPr>
        <w:t xml:space="preserve"> </w:t>
      </w:r>
      <w:r>
        <w:t>с</w:t>
      </w:r>
      <w:r>
        <w:rPr>
          <w:spacing w:val="-8"/>
        </w:rPr>
        <w:t xml:space="preserve"> </w:t>
      </w:r>
      <w:r>
        <w:t>Васильевского</w:t>
      </w:r>
      <w:r>
        <w:rPr>
          <w:spacing w:val="-7"/>
        </w:rPr>
        <w:t xml:space="preserve"> </w:t>
      </w:r>
      <w:r>
        <w:t>острова»;</w:t>
      </w:r>
      <w:r>
        <w:rPr>
          <w:spacing w:val="-5"/>
        </w:rPr>
        <w:t xml:space="preserve"> </w:t>
      </w:r>
      <w:r>
        <w:t>В.П.</w:t>
      </w:r>
      <w:r>
        <w:rPr>
          <w:spacing w:val="-7"/>
        </w:rPr>
        <w:t xml:space="preserve"> </w:t>
      </w:r>
      <w:r>
        <w:t>Катаев.</w:t>
      </w:r>
      <w:r>
        <w:rPr>
          <w:spacing w:val="-3"/>
        </w:rPr>
        <w:t xml:space="preserve"> </w:t>
      </w:r>
      <w:r>
        <w:t>«Сын</w:t>
      </w:r>
      <w:r>
        <w:rPr>
          <w:spacing w:val="-7"/>
        </w:rPr>
        <w:t xml:space="preserve"> </w:t>
      </w:r>
      <w:r>
        <w:t>полка»; К.М. Симонов «Сын артиллериста» и другие.</w:t>
      </w:r>
    </w:p>
    <w:p w:rsidR="00ED113B" w:rsidRDefault="00F26E6D">
      <w:pPr>
        <w:pStyle w:val="a3"/>
        <w:ind w:right="563"/>
        <w:jc w:val="left"/>
      </w:pPr>
      <w:r>
        <w:t>Произведения</w:t>
      </w:r>
      <w:r>
        <w:rPr>
          <w:spacing w:val="35"/>
        </w:rPr>
        <w:t xml:space="preserve"> </w:t>
      </w:r>
      <w:r>
        <w:t>отечественных</w:t>
      </w:r>
      <w:r>
        <w:rPr>
          <w:spacing w:val="34"/>
        </w:rPr>
        <w:t xml:space="preserve"> </w:t>
      </w:r>
      <w:r>
        <w:t>писателей</w:t>
      </w:r>
      <w:r>
        <w:rPr>
          <w:spacing w:val="36"/>
        </w:rPr>
        <w:t xml:space="preserve"> </w:t>
      </w:r>
      <w:r>
        <w:t>XX</w:t>
      </w:r>
      <w:r>
        <w:rPr>
          <w:spacing w:val="37"/>
        </w:rPr>
        <w:t xml:space="preserve"> </w:t>
      </w:r>
      <w:r>
        <w:t>–</w:t>
      </w:r>
      <w:r>
        <w:rPr>
          <w:spacing w:val="35"/>
        </w:rPr>
        <w:t xml:space="preserve"> </w:t>
      </w:r>
      <w:r>
        <w:t>начала</w:t>
      </w:r>
      <w:r>
        <w:rPr>
          <w:spacing w:val="36"/>
        </w:rPr>
        <w:t xml:space="preserve"> </w:t>
      </w:r>
      <w:r>
        <w:t>XXI</w:t>
      </w:r>
      <w:r>
        <w:rPr>
          <w:spacing w:val="32"/>
        </w:rPr>
        <w:t xml:space="preserve"> </w:t>
      </w:r>
      <w:r>
        <w:t>в.</w:t>
      </w:r>
      <w:r>
        <w:rPr>
          <w:spacing w:val="35"/>
        </w:rPr>
        <w:t xml:space="preserve"> </w:t>
      </w:r>
      <w:r>
        <w:t>на</w:t>
      </w:r>
      <w:r>
        <w:rPr>
          <w:spacing w:val="34"/>
        </w:rPr>
        <w:t xml:space="preserve"> </w:t>
      </w:r>
      <w:r>
        <w:t>тему</w:t>
      </w:r>
      <w:r>
        <w:rPr>
          <w:spacing w:val="32"/>
        </w:rPr>
        <w:t xml:space="preserve"> </w:t>
      </w:r>
      <w:r>
        <w:t>детства</w:t>
      </w:r>
      <w:r>
        <w:rPr>
          <w:spacing w:val="34"/>
        </w:rPr>
        <w:t xml:space="preserve"> </w:t>
      </w:r>
      <w:r>
        <w:t>(не</w:t>
      </w:r>
      <w:r>
        <w:rPr>
          <w:spacing w:val="36"/>
        </w:rPr>
        <w:t xml:space="preserve"> </w:t>
      </w:r>
      <w:r>
        <w:t>менее двух). Например, произведения В.П. Катаева, В.П. Крапивина,</w:t>
      </w:r>
    </w:p>
    <w:p w:rsidR="00ED113B" w:rsidRDefault="00F26E6D">
      <w:pPr>
        <w:pStyle w:val="a3"/>
        <w:ind w:right="1364"/>
        <w:jc w:val="left"/>
      </w:pPr>
      <w:r>
        <w:t>Ю.П.</w:t>
      </w:r>
      <w:r>
        <w:rPr>
          <w:spacing w:val="-5"/>
        </w:rPr>
        <w:t xml:space="preserve"> </w:t>
      </w:r>
      <w:r>
        <w:t>Казакова,</w:t>
      </w:r>
      <w:r>
        <w:rPr>
          <w:spacing w:val="-5"/>
        </w:rPr>
        <w:t xml:space="preserve"> </w:t>
      </w:r>
      <w:r>
        <w:t>А.Г.</w:t>
      </w:r>
      <w:r>
        <w:rPr>
          <w:spacing w:val="-5"/>
        </w:rPr>
        <w:t xml:space="preserve"> </w:t>
      </w:r>
      <w:r>
        <w:t>Алексина,</w:t>
      </w:r>
      <w:r>
        <w:rPr>
          <w:spacing w:val="-5"/>
        </w:rPr>
        <w:t xml:space="preserve"> </w:t>
      </w:r>
      <w:r>
        <w:t>В.К.</w:t>
      </w:r>
      <w:r>
        <w:rPr>
          <w:spacing w:val="-5"/>
        </w:rPr>
        <w:t xml:space="preserve"> </w:t>
      </w:r>
      <w:r>
        <w:t>Железникова,</w:t>
      </w:r>
      <w:r>
        <w:rPr>
          <w:spacing w:val="-5"/>
        </w:rPr>
        <w:t xml:space="preserve"> </w:t>
      </w:r>
      <w:r>
        <w:t>Ю.Я.</w:t>
      </w:r>
      <w:r>
        <w:rPr>
          <w:spacing w:val="-5"/>
        </w:rPr>
        <w:t xml:space="preserve"> </w:t>
      </w:r>
      <w:r>
        <w:t>Яковлева,</w:t>
      </w:r>
      <w:r>
        <w:rPr>
          <w:spacing w:val="-5"/>
        </w:rPr>
        <w:t xml:space="preserve"> </w:t>
      </w:r>
      <w:r>
        <w:t>Ю.И.</w:t>
      </w:r>
      <w:r>
        <w:rPr>
          <w:spacing w:val="-5"/>
        </w:rPr>
        <w:t xml:space="preserve"> </w:t>
      </w:r>
      <w:r>
        <w:t>Коваля, А.А. Лиханова и другие.</w:t>
      </w:r>
    </w:p>
    <w:p w:rsidR="00ED113B" w:rsidRDefault="00F26E6D">
      <w:pPr>
        <w:pStyle w:val="a3"/>
        <w:ind w:right="566"/>
      </w:pPr>
      <w:r>
        <w:t>Произведения приключенческого жанра отечественных писателей (одно</w:t>
      </w:r>
      <w:r>
        <w:rPr>
          <w:spacing w:val="40"/>
        </w:rPr>
        <w:t xml:space="preserve"> </w:t>
      </w:r>
      <w:r>
        <w:t>по выбору). Например, К. Булычёв. «Девочка, с которой ничего не случится», «Миллион приключений»</w:t>
      </w:r>
      <w:r>
        <w:rPr>
          <w:spacing w:val="-9"/>
        </w:rPr>
        <w:t xml:space="preserve"> </w:t>
      </w:r>
      <w:r>
        <w:t>(главы</w:t>
      </w:r>
      <w:r>
        <w:rPr>
          <w:spacing w:val="-4"/>
        </w:rPr>
        <w:t xml:space="preserve"> </w:t>
      </w:r>
      <w:r>
        <w:t>по</w:t>
      </w:r>
      <w:r>
        <w:rPr>
          <w:spacing w:val="-4"/>
        </w:rPr>
        <w:t xml:space="preserve"> </w:t>
      </w:r>
      <w:r>
        <w:t>выбору)</w:t>
      </w:r>
      <w:r>
        <w:rPr>
          <w:spacing w:val="-3"/>
        </w:rPr>
        <w:t xml:space="preserve"> </w:t>
      </w:r>
      <w:r>
        <w:t>и</w:t>
      </w:r>
      <w:r>
        <w:rPr>
          <w:spacing w:val="-4"/>
        </w:rPr>
        <w:t xml:space="preserve"> </w:t>
      </w:r>
      <w:r>
        <w:t>другие.</w:t>
      </w:r>
      <w:r>
        <w:rPr>
          <w:spacing w:val="-1"/>
        </w:rPr>
        <w:t xml:space="preserve"> </w:t>
      </w:r>
      <w:r>
        <w:rPr>
          <w:b/>
        </w:rPr>
        <w:t>Литература</w:t>
      </w:r>
      <w:r>
        <w:rPr>
          <w:b/>
          <w:spacing w:val="-4"/>
        </w:rPr>
        <w:t xml:space="preserve"> </w:t>
      </w:r>
      <w:r>
        <w:rPr>
          <w:b/>
        </w:rPr>
        <w:t>народов</w:t>
      </w:r>
      <w:r>
        <w:rPr>
          <w:b/>
          <w:spacing w:val="-4"/>
        </w:rPr>
        <w:t xml:space="preserve"> </w:t>
      </w:r>
      <w:r>
        <w:rPr>
          <w:b/>
        </w:rPr>
        <w:t>Российской</w:t>
      </w:r>
      <w:r>
        <w:rPr>
          <w:b/>
          <w:spacing w:val="-4"/>
        </w:rPr>
        <w:t xml:space="preserve"> </w:t>
      </w:r>
      <w:r>
        <w:rPr>
          <w:b/>
        </w:rPr>
        <w:t xml:space="preserve">Федерации </w:t>
      </w:r>
      <w:r>
        <w:t>Стихотворения</w:t>
      </w:r>
      <w:r>
        <w:rPr>
          <w:spacing w:val="22"/>
        </w:rPr>
        <w:t xml:space="preserve"> </w:t>
      </w:r>
      <w:r>
        <w:t>(одно</w:t>
      </w:r>
      <w:r>
        <w:rPr>
          <w:spacing w:val="19"/>
        </w:rPr>
        <w:t xml:space="preserve"> </w:t>
      </w:r>
      <w:r>
        <w:t>по</w:t>
      </w:r>
      <w:r>
        <w:rPr>
          <w:spacing w:val="22"/>
        </w:rPr>
        <w:t xml:space="preserve"> </w:t>
      </w:r>
      <w:r>
        <w:t>выбору).</w:t>
      </w:r>
      <w:r>
        <w:rPr>
          <w:spacing w:val="21"/>
        </w:rPr>
        <w:t xml:space="preserve"> </w:t>
      </w:r>
      <w:r>
        <w:t>Например,</w:t>
      </w:r>
      <w:r>
        <w:rPr>
          <w:spacing w:val="22"/>
        </w:rPr>
        <w:t xml:space="preserve"> </w:t>
      </w:r>
      <w:r>
        <w:t>Р.Г.</w:t>
      </w:r>
      <w:r>
        <w:rPr>
          <w:spacing w:val="22"/>
        </w:rPr>
        <w:t xml:space="preserve"> </w:t>
      </w:r>
      <w:r>
        <w:t>Гамзатов.</w:t>
      </w:r>
      <w:r>
        <w:rPr>
          <w:spacing w:val="24"/>
        </w:rPr>
        <w:t xml:space="preserve"> </w:t>
      </w:r>
      <w:r>
        <w:t>«Песня</w:t>
      </w:r>
      <w:r>
        <w:rPr>
          <w:spacing w:val="24"/>
        </w:rPr>
        <w:t xml:space="preserve"> </w:t>
      </w:r>
      <w:r>
        <w:t>соловья»;</w:t>
      </w:r>
      <w:r>
        <w:rPr>
          <w:spacing w:val="22"/>
        </w:rPr>
        <w:t xml:space="preserve"> </w:t>
      </w:r>
      <w:r>
        <w:t>М.</w:t>
      </w:r>
      <w:r>
        <w:rPr>
          <w:spacing w:val="22"/>
        </w:rPr>
        <w:t xml:space="preserve"> </w:t>
      </w:r>
      <w:r>
        <w:t>Карим.</w:t>
      </w:r>
    </w:p>
    <w:p w:rsidR="00ED113B" w:rsidRDefault="00F26E6D">
      <w:pPr>
        <w:pStyle w:val="a3"/>
        <w:spacing w:before="1"/>
        <w:ind w:right="5886"/>
        <w:jc w:val="left"/>
      </w:pPr>
      <w:r>
        <w:t>«Эту</w:t>
      </w:r>
      <w:r>
        <w:rPr>
          <w:spacing w:val="-14"/>
        </w:rPr>
        <w:t xml:space="preserve"> </w:t>
      </w:r>
      <w:r>
        <w:t>песню</w:t>
      </w:r>
      <w:r>
        <w:rPr>
          <w:spacing w:val="-9"/>
        </w:rPr>
        <w:t xml:space="preserve"> </w:t>
      </w:r>
      <w:r>
        <w:t>мать</w:t>
      </w:r>
      <w:r>
        <w:rPr>
          <w:spacing w:val="-8"/>
        </w:rPr>
        <w:t xml:space="preserve"> </w:t>
      </w:r>
      <w:r>
        <w:t>мне</w:t>
      </w:r>
      <w:r>
        <w:rPr>
          <w:spacing w:val="-10"/>
        </w:rPr>
        <w:t xml:space="preserve"> </w:t>
      </w:r>
      <w:r>
        <w:t>пела». Зарубежная литература</w:t>
      </w:r>
    </w:p>
    <w:p w:rsidR="00ED113B" w:rsidRDefault="00F26E6D">
      <w:pPr>
        <w:pStyle w:val="a3"/>
        <w:ind w:right="569"/>
        <w:jc w:val="left"/>
      </w:pPr>
      <w:r>
        <w:t>Х.К.</w:t>
      </w:r>
      <w:r>
        <w:rPr>
          <w:spacing w:val="32"/>
        </w:rPr>
        <w:t xml:space="preserve"> </w:t>
      </w:r>
      <w:r>
        <w:t>Андерсен.</w:t>
      </w:r>
      <w:r>
        <w:rPr>
          <w:spacing w:val="31"/>
        </w:rPr>
        <w:t xml:space="preserve"> </w:t>
      </w:r>
      <w:r>
        <w:t>Сказки</w:t>
      </w:r>
      <w:r>
        <w:rPr>
          <w:spacing w:val="30"/>
        </w:rPr>
        <w:t xml:space="preserve"> </w:t>
      </w:r>
      <w:r>
        <w:t>(одна</w:t>
      </w:r>
      <w:r>
        <w:rPr>
          <w:spacing w:val="30"/>
        </w:rPr>
        <w:t xml:space="preserve"> </w:t>
      </w:r>
      <w:r>
        <w:t>по</w:t>
      </w:r>
      <w:r>
        <w:rPr>
          <w:spacing w:val="31"/>
        </w:rPr>
        <w:t xml:space="preserve"> </w:t>
      </w:r>
      <w:r>
        <w:t>выбору).</w:t>
      </w:r>
      <w:r>
        <w:rPr>
          <w:spacing w:val="31"/>
        </w:rPr>
        <w:t xml:space="preserve"> </w:t>
      </w:r>
      <w:r>
        <w:t>Например,</w:t>
      </w:r>
      <w:r>
        <w:rPr>
          <w:spacing w:val="36"/>
        </w:rPr>
        <w:t xml:space="preserve"> </w:t>
      </w:r>
      <w:r>
        <w:t>«Снежная</w:t>
      </w:r>
      <w:r>
        <w:rPr>
          <w:spacing w:val="31"/>
        </w:rPr>
        <w:t xml:space="preserve"> </w:t>
      </w:r>
      <w:r>
        <w:t>королева»,</w:t>
      </w:r>
      <w:r>
        <w:rPr>
          <w:spacing w:val="38"/>
        </w:rPr>
        <w:t xml:space="preserve"> </w:t>
      </w:r>
      <w:r>
        <w:t xml:space="preserve">«Соловей» и </w:t>
      </w:r>
      <w:r>
        <w:rPr>
          <w:spacing w:val="-2"/>
        </w:rPr>
        <w:t>другие.</w:t>
      </w:r>
    </w:p>
    <w:p w:rsidR="00ED113B" w:rsidRDefault="00F26E6D">
      <w:pPr>
        <w:pStyle w:val="a3"/>
        <w:tabs>
          <w:tab w:val="left" w:pos="8647"/>
        </w:tabs>
        <w:jc w:val="left"/>
      </w:pPr>
      <w:r>
        <w:t>Зарубежная</w:t>
      </w:r>
      <w:r>
        <w:rPr>
          <w:spacing w:val="56"/>
        </w:rPr>
        <w:t xml:space="preserve"> </w:t>
      </w:r>
      <w:r>
        <w:t>сказочная</w:t>
      </w:r>
      <w:r>
        <w:rPr>
          <w:spacing w:val="56"/>
        </w:rPr>
        <w:t xml:space="preserve"> </w:t>
      </w:r>
      <w:r>
        <w:t>проза</w:t>
      </w:r>
      <w:r>
        <w:rPr>
          <w:spacing w:val="54"/>
        </w:rPr>
        <w:t xml:space="preserve"> </w:t>
      </w:r>
      <w:r>
        <w:t>(одно</w:t>
      </w:r>
      <w:r>
        <w:rPr>
          <w:spacing w:val="56"/>
        </w:rPr>
        <w:t xml:space="preserve"> </w:t>
      </w:r>
      <w:r>
        <w:t>произведение</w:t>
      </w:r>
      <w:r>
        <w:rPr>
          <w:spacing w:val="54"/>
        </w:rPr>
        <w:t xml:space="preserve"> </w:t>
      </w:r>
      <w:r>
        <w:t>по</w:t>
      </w:r>
      <w:r>
        <w:rPr>
          <w:spacing w:val="56"/>
        </w:rPr>
        <w:t xml:space="preserve"> </w:t>
      </w:r>
      <w:r>
        <w:t>выбору).</w:t>
      </w:r>
      <w:r>
        <w:rPr>
          <w:spacing w:val="56"/>
        </w:rPr>
        <w:t xml:space="preserve"> </w:t>
      </w:r>
      <w:r>
        <w:rPr>
          <w:spacing w:val="-2"/>
        </w:rPr>
        <w:t>Например,</w:t>
      </w:r>
      <w:r>
        <w:tab/>
        <w:t>Л.</w:t>
      </w:r>
      <w:r>
        <w:rPr>
          <w:spacing w:val="58"/>
        </w:rPr>
        <w:t xml:space="preserve"> </w:t>
      </w:r>
      <w:r>
        <w:rPr>
          <w:spacing w:val="-2"/>
        </w:rPr>
        <w:t>Кэрролл.</w:t>
      </w:r>
    </w:p>
    <w:p w:rsidR="00ED113B" w:rsidRDefault="00F26E6D">
      <w:pPr>
        <w:pStyle w:val="a3"/>
        <w:jc w:val="left"/>
      </w:pPr>
      <w:r>
        <w:t>«Алиса</w:t>
      </w:r>
      <w:r>
        <w:rPr>
          <w:spacing w:val="75"/>
        </w:rPr>
        <w:t xml:space="preserve"> </w:t>
      </w:r>
      <w:r>
        <w:t>в</w:t>
      </w:r>
      <w:r>
        <w:rPr>
          <w:spacing w:val="74"/>
        </w:rPr>
        <w:t xml:space="preserve"> </w:t>
      </w:r>
      <w:r>
        <w:t>Стране</w:t>
      </w:r>
      <w:r>
        <w:rPr>
          <w:spacing w:val="73"/>
        </w:rPr>
        <w:t xml:space="preserve"> </w:t>
      </w:r>
      <w:r>
        <w:t>Чудес»</w:t>
      </w:r>
      <w:r>
        <w:rPr>
          <w:spacing w:val="69"/>
        </w:rPr>
        <w:t xml:space="preserve"> </w:t>
      </w:r>
      <w:r>
        <w:t>(главы</w:t>
      </w:r>
      <w:r>
        <w:rPr>
          <w:spacing w:val="75"/>
        </w:rPr>
        <w:t xml:space="preserve"> </w:t>
      </w:r>
      <w:r>
        <w:t>по</w:t>
      </w:r>
      <w:r>
        <w:rPr>
          <w:spacing w:val="74"/>
        </w:rPr>
        <w:t xml:space="preserve"> </w:t>
      </w:r>
      <w:r>
        <w:t>выбору);</w:t>
      </w:r>
      <w:r>
        <w:rPr>
          <w:spacing w:val="74"/>
        </w:rPr>
        <w:t xml:space="preserve"> </w:t>
      </w:r>
      <w:r>
        <w:t>Дж.Р.Р.</w:t>
      </w:r>
      <w:r>
        <w:rPr>
          <w:spacing w:val="74"/>
        </w:rPr>
        <w:t xml:space="preserve"> </w:t>
      </w:r>
      <w:r>
        <w:t>Толкин.</w:t>
      </w:r>
      <w:r>
        <w:rPr>
          <w:spacing w:val="76"/>
        </w:rPr>
        <w:t xml:space="preserve"> </w:t>
      </w:r>
      <w:r>
        <w:t>«Хоббит,</w:t>
      </w:r>
      <w:r>
        <w:rPr>
          <w:spacing w:val="75"/>
        </w:rPr>
        <w:t xml:space="preserve"> </w:t>
      </w:r>
      <w:r>
        <w:t>или</w:t>
      </w:r>
      <w:r>
        <w:rPr>
          <w:spacing w:val="75"/>
        </w:rPr>
        <w:t xml:space="preserve"> </w:t>
      </w:r>
      <w:r>
        <w:t>Туда</w:t>
      </w:r>
      <w:r>
        <w:rPr>
          <w:spacing w:val="73"/>
        </w:rPr>
        <w:t xml:space="preserve"> </w:t>
      </w:r>
      <w:r>
        <w:t>и обратно» (главы по выбору).</w:t>
      </w:r>
    </w:p>
    <w:p w:rsidR="00ED113B" w:rsidRDefault="00F26E6D">
      <w:pPr>
        <w:pStyle w:val="a3"/>
        <w:ind w:right="569"/>
      </w:pPr>
      <w:r>
        <w:t>Зарубежная</w:t>
      </w:r>
      <w:r>
        <w:rPr>
          <w:spacing w:val="-2"/>
        </w:rPr>
        <w:t xml:space="preserve"> </w:t>
      </w:r>
      <w:r>
        <w:t>проза</w:t>
      </w:r>
      <w:r>
        <w:rPr>
          <w:spacing w:val="-3"/>
        </w:rPr>
        <w:t xml:space="preserve"> </w:t>
      </w:r>
      <w:r>
        <w:t>о</w:t>
      </w:r>
      <w:r>
        <w:rPr>
          <w:spacing w:val="-2"/>
        </w:rPr>
        <w:t xml:space="preserve"> </w:t>
      </w:r>
      <w:r>
        <w:t>детях и</w:t>
      </w:r>
      <w:r>
        <w:rPr>
          <w:spacing w:val="-4"/>
        </w:rPr>
        <w:t xml:space="preserve"> </w:t>
      </w:r>
      <w:r>
        <w:t>подростках (два</w:t>
      </w:r>
      <w:r>
        <w:rPr>
          <w:spacing w:val="-3"/>
        </w:rPr>
        <w:t xml:space="preserve"> </w:t>
      </w:r>
      <w:r>
        <w:t>произведения</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 xml:space="preserve">М. Твен. «Приключения Тома Сойера» (главы по выбору); Дж. Лондон. «Сказание о Кише»; Р. Брэдбери. Рассказы. Например, «Каникулы», «Звук бегущих ног», «Зелёное утро» и </w:t>
      </w:r>
      <w:r>
        <w:rPr>
          <w:spacing w:val="-2"/>
        </w:rPr>
        <w:t>другие.</w:t>
      </w:r>
    </w:p>
    <w:p w:rsidR="00ED113B" w:rsidRDefault="00F26E6D">
      <w:pPr>
        <w:pStyle w:val="a3"/>
        <w:ind w:right="564"/>
      </w:pPr>
      <w:r>
        <w:t>Зарубежная приключенческая проза (два произведения по выбору). Например, Р.Л. Стивенсон. «Остров сокровищ», «Чёрная стрела» и другие.</w:t>
      </w:r>
    </w:p>
    <w:p w:rsidR="00ED113B" w:rsidRDefault="00F26E6D">
      <w:pPr>
        <w:pStyle w:val="a3"/>
      </w:pPr>
      <w:r>
        <w:t>Зарубежная</w:t>
      </w:r>
      <w:r>
        <w:rPr>
          <w:spacing w:val="34"/>
        </w:rPr>
        <w:t xml:space="preserve"> </w:t>
      </w:r>
      <w:r>
        <w:t>проза</w:t>
      </w:r>
      <w:r>
        <w:rPr>
          <w:spacing w:val="35"/>
        </w:rPr>
        <w:t xml:space="preserve"> </w:t>
      </w:r>
      <w:r>
        <w:t>о</w:t>
      </w:r>
      <w:r>
        <w:rPr>
          <w:spacing w:val="36"/>
        </w:rPr>
        <w:t xml:space="preserve"> </w:t>
      </w:r>
      <w:r>
        <w:t>животных</w:t>
      </w:r>
      <w:r>
        <w:rPr>
          <w:spacing w:val="39"/>
        </w:rPr>
        <w:t xml:space="preserve"> </w:t>
      </w:r>
      <w:r>
        <w:t>(одно-два</w:t>
      </w:r>
      <w:r>
        <w:rPr>
          <w:spacing w:val="35"/>
        </w:rPr>
        <w:t xml:space="preserve"> </w:t>
      </w:r>
      <w:r>
        <w:t>произведения</w:t>
      </w:r>
      <w:r>
        <w:rPr>
          <w:spacing w:val="36"/>
        </w:rPr>
        <w:t xml:space="preserve"> </w:t>
      </w:r>
      <w:r>
        <w:t>по</w:t>
      </w:r>
      <w:r>
        <w:rPr>
          <w:spacing w:val="37"/>
        </w:rPr>
        <w:t xml:space="preserve"> </w:t>
      </w:r>
      <w:r>
        <w:t>выбору).</w:t>
      </w:r>
      <w:r>
        <w:rPr>
          <w:spacing w:val="36"/>
        </w:rPr>
        <w:t xml:space="preserve">  </w:t>
      </w:r>
      <w:r>
        <w:t>Э.</w:t>
      </w:r>
      <w:r>
        <w:rPr>
          <w:spacing w:val="38"/>
        </w:rPr>
        <w:t xml:space="preserve"> </w:t>
      </w:r>
      <w:r>
        <w:t>Сетон-</w:t>
      </w:r>
      <w:r>
        <w:rPr>
          <w:spacing w:val="-2"/>
        </w:rPr>
        <w:t>Томпсон.</w:t>
      </w:r>
    </w:p>
    <w:p w:rsidR="00ED113B" w:rsidRDefault="00F26E6D">
      <w:pPr>
        <w:pStyle w:val="a3"/>
        <w:ind w:right="571"/>
      </w:pPr>
      <w:r>
        <w:t>«Королевская аналостанка»; Дж. Даррелл. «Говорящий свёрток»; Дж. Лондон. «Белый клык»; Дж. Р. Киплинг. «Маугли», «Рикки-ТиккиТави» и другие.</w:t>
      </w:r>
    </w:p>
    <w:p w:rsidR="00ED113B" w:rsidRDefault="00ED113B">
      <w:pPr>
        <w:pStyle w:val="a3"/>
        <w:spacing w:before="6"/>
        <w:ind w:left="0"/>
        <w:jc w:val="left"/>
      </w:pPr>
    </w:p>
    <w:p w:rsidR="00ED113B" w:rsidRDefault="00F26E6D">
      <w:pPr>
        <w:pStyle w:val="2"/>
        <w:numPr>
          <w:ilvl w:val="0"/>
          <w:numId w:val="53"/>
        </w:numPr>
        <w:tabs>
          <w:tab w:val="left" w:pos="749"/>
        </w:tabs>
        <w:spacing w:before="0"/>
      </w:pPr>
      <w:r>
        <w:t>КЛАСС</w:t>
      </w:r>
      <w:r>
        <w:rPr>
          <w:spacing w:val="-4"/>
        </w:rPr>
        <w:t xml:space="preserve"> </w:t>
      </w:r>
      <w:r>
        <w:t>Античная</w:t>
      </w:r>
      <w:r>
        <w:rPr>
          <w:spacing w:val="-2"/>
        </w:rPr>
        <w:t xml:space="preserve"> литература</w:t>
      </w:r>
    </w:p>
    <w:p w:rsidR="00ED113B" w:rsidRDefault="00F26E6D">
      <w:pPr>
        <w:pStyle w:val="a3"/>
        <w:ind w:right="4059"/>
        <w:jc w:val="left"/>
      </w:pPr>
      <w:r>
        <w:t>Гомер.</w:t>
      </w:r>
      <w:r>
        <w:rPr>
          <w:spacing w:val="-10"/>
        </w:rPr>
        <w:t xml:space="preserve"> </w:t>
      </w:r>
      <w:r>
        <w:t>Поэмы.</w:t>
      </w:r>
      <w:r>
        <w:rPr>
          <w:spacing w:val="-7"/>
        </w:rPr>
        <w:t xml:space="preserve"> </w:t>
      </w:r>
      <w:r>
        <w:t>«Илиада»,</w:t>
      </w:r>
      <w:r>
        <w:rPr>
          <w:spacing w:val="-7"/>
        </w:rPr>
        <w:t xml:space="preserve"> </w:t>
      </w:r>
      <w:r>
        <w:t>«Одиссея»</w:t>
      </w:r>
      <w:r>
        <w:rPr>
          <w:spacing w:val="-15"/>
        </w:rPr>
        <w:t xml:space="preserve"> </w:t>
      </w:r>
      <w:r>
        <w:t xml:space="preserve">(фрагменты). </w:t>
      </w:r>
      <w:r>
        <w:rPr>
          <w:spacing w:val="-2"/>
        </w:rPr>
        <w:t>Фольклор</w:t>
      </w:r>
    </w:p>
    <w:p w:rsidR="00ED113B" w:rsidRDefault="00F26E6D">
      <w:pPr>
        <w:pStyle w:val="a3"/>
        <w:jc w:val="left"/>
      </w:pPr>
      <w:r>
        <w:t>Русские</w:t>
      </w:r>
      <w:r>
        <w:rPr>
          <w:spacing w:val="73"/>
        </w:rPr>
        <w:t xml:space="preserve"> </w:t>
      </w:r>
      <w:r>
        <w:t>былины</w:t>
      </w:r>
      <w:r>
        <w:rPr>
          <w:spacing w:val="75"/>
        </w:rPr>
        <w:t xml:space="preserve"> </w:t>
      </w:r>
      <w:r>
        <w:t>(не</w:t>
      </w:r>
      <w:r>
        <w:rPr>
          <w:spacing w:val="77"/>
        </w:rPr>
        <w:t xml:space="preserve"> </w:t>
      </w:r>
      <w:r>
        <w:t>менее</w:t>
      </w:r>
      <w:r>
        <w:rPr>
          <w:spacing w:val="75"/>
        </w:rPr>
        <w:t xml:space="preserve"> </w:t>
      </w:r>
      <w:r>
        <w:t>двух).</w:t>
      </w:r>
      <w:r>
        <w:rPr>
          <w:spacing w:val="76"/>
        </w:rPr>
        <w:t xml:space="preserve"> </w:t>
      </w:r>
      <w:r>
        <w:t>Например,</w:t>
      </w:r>
      <w:r>
        <w:rPr>
          <w:spacing w:val="50"/>
          <w:w w:val="150"/>
        </w:rPr>
        <w:t xml:space="preserve"> </w:t>
      </w:r>
      <w:r>
        <w:t>«Илья</w:t>
      </w:r>
      <w:r>
        <w:rPr>
          <w:spacing w:val="75"/>
        </w:rPr>
        <w:t xml:space="preserve"> </w:t>
      </w:r>
      <w:r>
        <w:t>Муромец</w:t>
      </w:r>
      <w:r>
        <w:rPr>
          <w:spacing w:val="76"/>
        </w:rPr>
        <w:t xml:space="preserve"> </w:t>
      </w:r>
      <w:r>
        <w:t>и</w:t>
      </w:r>
      <w:r>
        <w:rPr>
          <w:spacing w:val="77"/>
        </w:rPr>
        <w:t xml:space="preserve"> </w:t>
      </w:r>
      <w:r>
        <w:rPr>
          <w:spacing w:val="-2"/>
        </w:rPr>
        <w:t>Соловейразбойник»,</w:t>
      </w:r>
    </w:p>
    <w:p w:rsidR="00ED113B" w:rsidRDefault="00F26E6D">
      <w:pPr>
        <w:pStyle w:val="a3"/>
        <w:jc w:val="left"/>
      </w:pPr>
      <w:r>
        <w:rPr>
          <w:spacing w:val="-2"/>
        </w:rPr>
        <w:t>«Садко».</w:t>
      </w:r>
    </w:p>
    <w:p w:rsidR="00ED113B" w:rsidRDefault="00F26E6D">
      <w:pPr>
        <w:pStyle w:val="a3"/>
        <w:tabs>
          <w:tab w:val="left" w:pos="7247"/>
          <w:tab w:val="left" w:pos="8462"/>
        </w:tabs>
        <w:ind w:right="573"/>
        <w:jc w:val="left"/>
      </w:pPr>
      <w:r>
        <w:t>Народные</w:t>
      </w:r>
      <w:r>
        <w:rPr>
          <w:spacing w:val="40"/>
        </w:rPr>
        <w:t xml:space="preserve"> </w:t>
      </w:r>
      <w:r>
        <w:t>песни</w:t>
      </w:r>
      <w:r>
        <w:rPr>
          <w:spacing w:val="40"/>
        </w:rPr>
        <w:t xml:space="preserve"> </w:t>
      </w:r>
      <w:r>
        <w:t>и</w:t>
      </w:r>
      <w:r>
        <w:rPr>
          <w:spacing w:val="40"/>
        </w:rPr>
        <w:t xml:space="preserve"> </w:t>
      </w:r>
      <w:r>
        <w:t>поэмы</w:t>
      </w:r>
      <w:r>
        <w:rPr>
          <w:spacing w:val="40"/>
        </w:rPr>
        <w:t xml:space="preserve"> </w:t>
      </w:r>
      <w:r>
        <w:t>народов</w:t>
      </w:r>
      <w:r>
        <w:rPr>
          <w:spacing w:val="40"/>
        </w:rPr>
        <w:t xml:space="preserve"> </w:t>
      </w:r>
      <w:r>
        <w:t>России</w:t>
      </w:r>
      <w:r>
        <w:rPr>
          <w:spacing w:val="40"/>
        </w:rPr>
        <w:t xml:space="preserve"> </w:t>
      </w:r>
      <w:r>
        <w:t>и</w:t>
      </w:r>
      <w:r>
        <w:rPr>
          <w:spacing w:val="40"/>
        </w:rPr>
        <w:t xml:space="preserve"> </w:t>
      </w:r>
      <w:r>
        <w:t>мира</w:t>
      </w:r>
      <w:r>
        <w:rPr>
          <w:spacing w:val="40"/>
        </w:rPr>
        <w:t xml:space="preserve"> </w:t>
      </w:r>
      <w:r>
        <w:t>(не</w:t>
      </w:r>
      <w:r>
        <w:rPr>
          <w:spacing w:val="40"/>
        </w:rPr>
        <w:t xml:space="preserve"> </w:t>
      </w:r>
      <w:r>
        <w:t>менее</w:t>
      </w:r>
      <w:r>
        <w:rPr>
          <w:spacing w:val="40"/>
        </w:rPr>
        <w:t xml:space="preserve"> </w:t>
      </w:r>
      <w:r>
        <w:t>трех</w:t>
      </w:r>
      <w:r>
        <w:rPr>
          <w:spacing w:val="40"/>
        </w:rPr>
        <w:t xml:space="preserve"> </w:t>
      </w:r>
      <w:r>
        <w:t>песен</w:t>
      </w:r>
      <w:r>
        <w:tab/>
        <w:t>и</w:t>
      </w:r>
      <w:r>
        <w:rPr>
          <w:spacing w:val="25"/>
        </w:rPr>
        <w:t xml:space="preserve"> </w:t>
      </w:r>
      <w:r>
        <w:t>двух</w:t>
      </w:r>
      <w:r>
        <w:rPr>
          <w:spacing w:val="26"/>
        </w:rPr>
        <w:t xml:space="preserve"> </w:t>
      </w:r>
      <w:r>
        <w:t>поэм). Например,</w:t>
      </w:r>
      <w:r>
        <w:rPr>
          <w:spacing w:val="75"/>
        </w:rPr>
        <w:t xml:space="preserve"> </w:t>
      </w:r>
      <w:r>
        <w:t>«Ах,</w:t>
      </w:r>
      <w:r>
        <w:rPr>
          <w:spacing w:val="71"/>
        </w:rPr>
        <w:t xml:space="preserve"> </w:t>
      </w:r>
      <w:r>
        <w:t>кабы</w:t>
      </w:r>
      <w:r>
        <w:rPr>
          <w:spacing w:val="73"/>
        </w:rPr>
        <w:t xml:space="preserve"> </w:t>
      </w:r>
      <w:r>
        <w:t>на</w:t>
      </w:r>
      <w:r>
        <w:rPr>
          <w:spacing w:val="70"/>
        </w:rPr>
        <w:t xml:space="preserve"> </w:t>
      </w:r>
      <w:r>
        <w:t>цветы</w:t>
      </w:r>
      <w:r>
        <w:rPr>
          <w:spacing w:val="71"/>
        </w:rPr>
        <w:t xml:space="preserve"> </w:t>
      </w:r>
      <w:r>
        <w:t>да</w:t>
      </w:r>
      <w:r>
        <w:rPr>
          <w:spacing w:val="70"/>
        </w:rPr>
        <w:t xml:space="preserve"> </w:t>
      </w:r>
      <w:r>
        <w:t>не</w:t>
      </w:r>
      <w:r>
        <w:rPr>
          <w:spacing w:val="70"/>
        </w:rPr>
        <w:t xml:space="preserve"> </w:t>
      </w:r>
      <w:r>
        <w:t>морозы...»,</w:t>
      </w:r>
      <w:r>
        <w:rPr>
          <w:spacing w:val="75"/>
        </w:rPr>
        <w:t xml:space="preserve"> </w:t>
      </w:r>
      <w:r>
        <w:t>«Ах</w:t>
      </w:r>
      <w:r>
        <w:rPr>
          <w:spacing w:val="76"/>
        </w:rPr>
        <w:t xml:space="preserve"> </w:t>
      </w:r>
      <w:r>
        <w:rPr>
          <w:spacing w:val="-5"/>
        </w:rPr>
        <w:t>вы</w:t>
      </w:r>
      <w:r>
        <w:tab/>
        <w:t>ветры,</w:t>
      </w:r>
      <w:r>
        <w:rPr>
          <w:spacing w:val="71"/>
        </w:rPr>
        <w:t xml:space="preserve"> </w:t>
      </w:r>
      <w:r>
        <w:t>ветры</w:t>
      </w:r>
      <w:r>
        <w:rPr>
          <w:spacing w:val="74"/>
        </w:rPr>
        <w:t xml:space="preserve"> </w:t>
      </w:r>
      <w:r>
        <w:rPr>
          <w:spacing w:val="-2"/>
        </w:rPr>
        <w:t>буйные...»,</w:t>
      </w:r>
    </w:p>
    <w:p w:rsidR="00ED113B" w:rsidRDefault="00F26E6D">
      <w:pPr>
        <w:pStyle w:val="a3"/>
        <w:jc w:val="left"/>
      </w:pPr>
      <w:r>
        <w:t>«Чёрный</w:t>
      </w:r>
      <w:r>
        <w:rPr>
          <w:spacing w:val="27"/>
        </w:rPr>
        <w:t xml:space="preserve"> </w:t>
      </w:r>
      <w:r>
        <w:t>ворон»,</w:t>
      </w:r>
      <w:r>
        <w:rPr>
          <w:spacing w:val="31"/>
        </w:rPr>
        <w:t xml:space="preserve"> </w:t>
      </w:r>
      <w:r>
        <w:t>«Не</w:t>
      </w:r>
      <w:r>
        <w:rPr>
          <w:spacing w:val="28"/>
        </w:rPr>
        <w:t xml:space="preserve"> </w:t>
      </w:r>
      <w:r>
        <w:t>шуми,</w:t>
      </w:r>
      <w:r>
        <w:rPr>
          <w:spacing w:val="26"/>
        </w:rPr>
        <w:t xml:space="preserve"> </w:t>
      </w:r>
      <w:r>
        <w:t>мати</w:t>
      </w:r>
      <w:r>
        <w:rPr>
          <w:spacing w:val="28"/>
        </w:rPr>
        <w:t xml:space="preserve"> </w:t>
      </w:r>
      <w:r>
        <w:t>зеленая</w:t>
      </w:r>
      <w:r>
        <w:rPr>
          <w:spacing w:val="80"/>
        </w:rPr>
        <w:t xml:space="preserve"> </w:t>
      </w:r>
      <w:r>
        <w:t>дубровушка...» и</w:t>
      </w:r>
      <w:r>
        <w:rPr>
          <w:spacing w:val="27"/>
        </w:rPr>
        <w:t xml:space="preserve"> </w:t>
      </w:r>
      <w:r>
        <w:t>другие.</w:t>
      </w:r>
      <w:r>
        <w:rPr>
          <w:spacing w:val="31"/>
        </w:rPr>
        <w:t xml:space="preserve"> </w:t>
      </w:r>
      <w:r>
        <w:t>«Песнь</w:t>
      </w:r>
      <w:r>
        <w:rPr>
          <w:spacing w:val="27"/>
        </w:rPr>
        <w:t xml:space="preserve"> </w:t>
      </w:r>
      <w:r>
        <w:t>о</w:t>
      </w:r>
      <w:r>
        <w:rPr>
          <w:spacing w:val="26"/>
        </w:rPr>
        <w:t xml:space="preserve"> </w:t>
      </w:r>
      <w:r>
        <w:t>Роланде» (фрагменты), «Песнь о Нибелунгах» (фрагменты).</w:t>
      </w:r>
    </w:p>
    <w:p w:rsidR="00ED113B" w:rsidRDefault="00F26E6D">
      <w:pPr>
        <w:pStyle w:val="a3"/>
        <w:jc w:val="left"/>
      </w:pPr>
      <w:r>
        <w:t>Древнерусская</w:t>
      </w:r>
      <w:r>
        <w:rPr>
          <w:spacing w:val="-6"/>
        </w:rPr>
        <w:t xml:space="preserve"> </w:t>
      </w:r>
      <w:r>
        <w:rPr>
          <w:spacing w:val="-2"/>
        </w:rPr>
        <w:t>литература</w:t>
      </w:r>
    </w:p>
    <w:p w:rsidR="00ED113B" w:rsidRDefault="00F26E6D">
      <w:pPr>
        <w:pStyle w:val="a3"/>
        <w:ind w:right="570"/>
      </w:pPr>
      <w:r>
        <w:t>«Повесть временных лет» (не менее одного фрагмента). Например, «Сказание о белгородском</w:t>
      </w:r>
      <w:r>
        <w:rPr>
          <w:spacing w:val="-3"/>
        </w:rPr>
        <w:t xml:space="preserve"> </w:t>
      </w:r>
      <w:r>
        <w:t>киселе», «Сказание</w:t>
      </w:r>
      <w:r>
        <w:rPr>
          <w:spacing w:val="-3"/>
        </w:rPr>
        <w:t xml:space="preserve"> </w:t>
      </w:r>
      <w:r>
        <w:t>о</w:t>
      </w:r>
      <w:r>
        <w:rPr>
          <w:spacing w:val="-2"/>
        </w:rPr>
        <w:t xml:space="preserve"> </w:t>
      </w:r>
      <w:r>
        <w:t>походе</w:t>
      </w:r>
      <w:r>
        <w:rPr>
          <w:spacing w:val="-5"/>
        </w:rPr>
        <w:t xml:space="preserve"> </w:t>
      </w:r>
      <w:r>
        <w:t>князя</w:t>
      </w:r>
      <w:r>
        <w:rPr>
          <w:spacing w:val="-2"/>
        </w:rPr>
        <w:t xml:space="preserve"> </w:t>
      </w:r>
      <w:r>
        <w:t>Олега</w:t>
      </w:r>
      <w:r>
        <w:rPr>
          <w:spacing w:val="-3"/>
        </w:rPr>
        <w:t xml:space="preserve"> </w:t>
      </w:r>
      <w:r>
        <w:t>на</w:t>
      </w:r>
      <w:r>
        <w:rPr>
          <w:spacing w:val="-3"/>
        </w:rPr>
        <w:t xml:space="preserve"> </w:t>
      </w:r>
      <w:r>
        <w:t>Царьград»,</w:t>
      </w:r>
      <w:r>
        <w:rPr>
          <w:spacing w:val="-2"/>
        </w:rPr>
        <w:t xml:space="preserve"> </w:t>
      </w:r>
      <w:r>
        <w:t>«Предание</w:t>
      </w:r>
      <w:r>
        <w:rPr>
          <w:spacing w:val="-3"/>
        </w:rPr>
        <w:t xml:space="preserve"> </w:t>
      </w:r>
      <w:r>
        <w:t>о</w:t>
      </w:r>
      <w:r>
        <w:rPr>
          <w:spacing w:val="-2"/>
        </w:rPr>
        <w:t xml:space="preserve"> </w:t>
      </w:r>
      <w:r>
        <w:t>смерти князя Олега».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Литература</w:t>
      </w:r>
      <w:r>
        <w:rPr>
          <w:spacing w:val="-6"/>
        </w:rPr>
        <w:t xml:space="preserve"> </w:t>
      </w:r>
      <w:r>
        <w:t>первой</w:t>
      </w:r>
      <w:r>
        <w:rPr>
          <w:spacing w:val="-4"/>
        </w:rPr>
        <w:t xml:space="preserve"> </w:t>
      </w:r>
      <w:r>
        <w:t>половины</w:t>
      </w:r>
      <w:r>
        <w:rPr>
          <w:spacing w:val="-4"/>
        </w:rPr>
        <w:t xml:space="preserve"> </w:t>
      </w:r>
      <w:r>
        <w:t>XIX</w:t>
      </w:r>
      <w:r>
        <w:rPr>
          <w:spacing w:val="-5"/>
        </w:rPr>
        <w:t xml:space="preserve"> </w:t>
      </w:r>
      <w:r>
        <w:rPr>
          <w:spacing w:val="-4"/>
        </w:rPr>
        <w:t>века</w:t>
      </w:r>
    </w:p>
    <w:p w:rsidR="00ED113B" w:rsidRDefault="00F26E6D">
      <w:pPr>
        <w:pStyle w:val="a3"/>
        <w:jc w:val="left"/>
      </w:pPr>
      <w:r>
        <w:t>А.С.</w:t>
      </w:r>
      <w:r>
        <w:rPr>
          <w:spacing w:val="13"/>
        </w:rPr>
        <w:t xml:space="preserve"> </w:t>
      </w:r>
      <w:r>
        <w:t>Пушкин.</w:t>
      </w:r>
      <w:r>
        <w:rPr>
          <w:spacing w:val="15"/>
        </w:rPr>
        <w:t xml:space="preserve"> </w:t>
      </w:r>
      <w:r>
        <w:t>Стихотворения</w:t>
      </w:r>
      <w:r>
        <w:rPr>
          <w:spacing w:val="15"/>
        </w:rPr>
        <w:t xml:space="preserve"> </w:t>
      </w:r>
      <w:r>
        <w:t>(не</w:t>
      </w:r>
      <w:r>
        <w:rPr>
          <w:spacing w:val="15"/>
        </w:rPr>
        <w:t xml:space="preserve"> </w:t>
      </w:r>
      <w:r>
        <w:t>менее</w:t>
      </w:r>
      <w:r>
        <w:rPr>
          <w:spacing w:val="15"/>
        </w:rPr>
        <w:t xml:space="preserve"> </w:t>
      </w:r>
      <w:r>
        <w:t>трёх).</w:t>
      </w:r>
      <w:r>
        <w:rPr>
          <w:spacing w:val="20"/>
        </w:rPr>
        <w:t xml:space="preserve"> </w:t>
      </w:r>
      <w:r>
        <w:t>«Песнь</w:t>
      </w:r>
      <w:r>
        <w:rPr>
          <w:spacing w:val="16"/>
        </w:rPr>
        <w:t xml:space="preserve"> </w:t>
      </w:r>
      <w:r>
        <w:t>о</w:t>
      </w:r>
      <w:r>
        <w:rPr>
          <w:spacing w:val="15"/>
        </w:rPr>
        <w:t xml:space="preserve"> </w:t>
      </w:r>
      <w:r>
        <w:t>вещем</w:t>
      </w:r>
      <w:r>
        <w:rPr>
          <w:spacing w:val="17"/>
        </w:rPr>
        <w:t xml:space="preserve"> </w:t>
      </w:r>
      <w:r>
        <w:t>Олеге»,</w:t>
      </w:r>
      <w:r>
        <w:rPr>
          <w:spacing w:val="20"/>
        </w:rPr>
        <w:t xml:space="preserve"> </w:t>
      </w:r>
      <w:r>
        <w:t>«Зимняя</w:t>
      </w:r>
      <w:r>
        <w:rPr>
          <w:spacing w:val="15"/>
        </w:rPr>
        <w:t xml:space="preserve"> </w:t>
      </w:r>
      <w:r>
        <w:rPr>
          <w:spacing w:val="-2"/>
        </w:rPr>
        <w:t>дорога»,</w:t>
      </w:r>
    </w:p>
    <w:p w:rsidR="00ED113B" w:rsidRDefault="00F26E6D">
      <w:pPr>
        <w:pStyle w:val="a3"/>
        <w:jc w:val="left"/>
      </w:pPr>
      <w:r>
        <w:t>«Узник»,</w:t>
      </w:r>
      <w:r>
        <w:rPr>
          <w:spacing w:val="1"/>
        </w:rPr>
        <w:t xml:space="preserve"> </w:t>
      </w:r>
      <w:r>
        <w:t>«Туча»</w:t>
      </w:r>
      <w:r>
        <w:rPr>
          <w:spacing w:val="-10"/>
        </w:rPr>
        <w:t xml:space="preserve"> </w:t>
      </w:r>
      <w:r>
        <w:t>и</w:t>
      </w:r>
      <w:r>
        <w:rPr>
          <w:spacing w:val="-2"/>
        </w:rPr>
        <w:t xml:space="preserve"> </w:t>
      </w:r>
      <w:r>
        <w:t>другие.</w:t>
      </w:r>
      <w:r>
        <w:rPr>
          <w:spacing w:val="-2"/>
        </w:rPr>
        <w:t xml:space="preserve"> </w:t>
      </w:r>
      <w:r>
        <w:t>Роман</w:t>
      </w:r>
      <w:r>
        <w:rPr>
          <w:spacing w:val="3"/>
        </w:rPr>
        <w:t xml:space="preserve"> </w:t>
      </w:r>
      <w:r>
        <w:rPr>
          <w:spacing w:val="-2"/>
        </w:rPr>
        <w:t>«Дубровский».</w:t>
      </w:r>
    </w:p>
    <w:p w:rsidR="00ED113B" w:rsidRDefault="00F26E6D">
      <w:pPr>
        <w:pStyle w:val="a3"/>
        <w:spacing w:before="1"/>
        <w:jc w:val="left"/>
      </w:pPr>
      <w:r>
        <w:t>М.Ю.</w:t>
      </w:r>
      <w:r>
        <w:rPr>
          <w:spacing w:val="40"/>
        </w:rPr>
        <w:t xml:space="preserve"> </w:t>
      </w:r>
      <w:r>
        <w:t>Лермонтов.</w:t>
      </w:r>
      <w:r>
        <w:rPr>
          <w:spacing w:val="40"/>
        </w:rPr>
        <w:t xml:space="preserve"> </w:t>
      </w:r>
      <w:r>
        <w:t>Стихотворения</w:t>
      </w:r>
      <w:r>
        <w:rPr>
          <w:spacing w:val="40"/>
        </w:rPr>
        <w:t xml:space="preserve"> </w:t>
      </w:r>
      <w:r>
        <w:t>(не</w:t>
      </w:r>
      <w:r>
        <w:rPr>
          <w:spacing w:val="40"/>
        </w:rPr>
        <w:t xml:space="preserve"> </w:t>
      </w:r>
      <w:r>
        <w:t>менее</w:t>
      </w:r>
      <w:r>
        <w:rPr>
          <w:spacing w:val="40"/>
        </w:rPr>
        <w:t xml:space="preserve"> </w:t>
      </w:r>
      <w:r>
        <w:t>трёх).</w:t>
      </w:r>
      <w:r>
        <w:rPr>
          <w:spacing w:val="40"/>
        </w:rPr>
        <w:t xml:space="preserve"> </w:t>
      </w:r>
      <w:r>
        <w:t>«Три</w:t>
      </w:r>
      <w:r>
        <w:rPr>
          <w:spacing w:val="40"/>
        </w:rPr>
        <w:t xml:space="preserve"> </w:t>
      </w:r>
      <w:r>
        <w:t>пальмы»,</w:t>
      </w:r>
      <w:r>
        <w:rPr>
          <w:spacing w:val="40"/>
        </w:rPr>
        <w:t xml:space="preserve"> </w:t>
      </w:r>
      <w:r>
        <w:t>«Листок»,</w:t>
      </w:r>
      <w:r>
        <w:rPr>
          <w:spacing w:val="40"/>
        </w:rPr>
        <w:t xml:space="preserve"> </w:t>
      </w:r>
      <w:r>
        <w:t>«Утёс»</w:t>
      </w:r>
      <w:r>
        <w:rPr>
          <w:spacing w:val="40"/>
        </w:rPr>
        <w:t xml:space="preserve"> </w:t>
      </w:r>
      <w:r>
        <w:t xml:space="preserve">и </w:t>
      </w:r>
      <w:r>
        <w:rPr>
          <w:spacing w:val="-2"/>
        </w:rPr>
        <w:t>другие.</w:t>
      </w:r>
    </w:p>
    <w:p w:rsidR="00ED113B" w:rsidRDefault="00F26E6D">
      <w:pPr>
        <w:pStyle w:val="a3"/>
        <w:jc w:val="left"/>
      </w:pPr>
      <w:r>
        <w:t>А.В.</w:t>
      </w:r>
      <w:r>
        <w:rPr>
          <w:spacing w:val="-5"/>
        </w:rPr>
        <w:t xml:space="preserve"> </w:t>
      </w:r>
      <w:r>
        <w:t>Кольцов.</w:t>
      </w:r>
      <w:r>
        <w:rPr>
          <w:spacing w:val="-5"/>
        </w:rPr>
        <w:t xml:space="preserve"> </w:t>
      </w:r>
      <w:r>
        <w:t>Стихотворения</w:t>
      </w:r>
      <w:r>
        <w:rPr>
          <w:spacing w:val="-5"/>
        </w:rPr>
        <w:t xml:space="preserve"> </w:t>
      </w:r>
      <w:r>
        <w:t>(не</w:t>
      </w:r>
      <w:r>
        <w:rPr>
          <w:spacing w:val="-5"/>
        </w:rPr>
        <w:t xml:space="preserve"> </w:t>
      </w:r>
      <w:r>
        <w:t>менее</w:t>
      </w:r>
      <w:r>
        <w:rPr>
          <w:spacing w:val="-6"/>
        </w:rPr>
        <w:t xml:space="preserve"> </w:t>
      </w:r>
      <w:r>
        <w:t>двух).</w:t>
      </w:r>
      <w:r>
        <w:rPr>
          <w:spacing w:val="-4"/>
        </w:rPr>
        <w:t xml:space="preserve"> </w:t>
      </w:r>
      <w:r>
        <w:t>Например,</w:t>
      </w:r>
      <w:r>
        <w:rPr>
          <w:spacing w:val="-1"/>
        </w:rPr>
        <w:t xml:space="preserve"> </w:t>
      </w:r>
      <w:r>
        <w:t>«Косарь»,</w:t>
      </w:r>
      <w:r>
        <w:rPr>
          <w:spacing w:val="-1"/>
        </w:rPr>
        <w:t xml:space="preserve"> </w:t>
      </w:r>
      <w:r>
        <w:t>«Соловей»</w:t>
      </w:r>
      <w:r>
        <w:rPr>
          <w:spacing w:val="-12"/>
        </w:rPr>
        <w:t xml:space="preserve"> </w:t>
      </w:r>
      <w:r>
        <w:t>и</w:t>
      </w:r>
      <w:r>
        <w:rPr>
          <w:spacing w:val="-5"/>
        </w:rPr>
        <w:t xml:space="preserve"> </w:t>
      </w:r>
      <w:r>
        <w:t>другие. Литература второй половины XIX века</w:t>
      </w:r>
    </w:p>
    <w:p w:rsidR="00ED113B" w:rsidRDefault="00F26E6D">
      <w:pPr>
        <w:pStyle w:val="a3"/>
        <w:ind w:right="569"/>
        <w:jc w:val="left"/>
      </w:pPr>
      <w:r>
        <w:t>Ф.И.</w:t>
      </w:r>
      <w:r>
        <w:rPr>
          <w:spacing w:val="40"/>
        </w:rPr>
        <w:t xml:space="preserve"> </w:t>
      </w:r>
      <w:r>
        <w:t>Тютчев.</w:t>
      </w:r>
      <w:r>
        <w:rPr>
          <w:spacing w:val="40"/>
        </w:rPr>
        <w:t xml:space="preserve"> </w:t>
      </w:r>
      <w:r>
        <w:t>Стихотворения</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«Есть</w:t>
      </w:r>
      <w:r>
        <w:rPr>
          <w:spacing w:val="40"/>
        </w:rPr>
        <w:t xml:space="preserve"> </w:t>
      </w:r>
      <w:r>
        <w:t>в</w:t>
      </w:r>
      <w:r>
        <w:rPr>
          <w:spacing w:val="40"/>
        </w:rPr>
        <w:t xml:space="preserve"> </w:t>
      </w:r>
      <w:r>
        <w:t>осени</w:t>
      </w:r>
      <w:r>
        <w:rPr>
          <w:spacing w:val="40"/>
        </w:rPr>
        <w:t xml:space="preserve"> </w:t>
      </w:r>
      <w:r>
        <w:t>первоначальной…»,</w:t>
      </w:r>
      <w:r>
        <w:rPr>
          <w:spacing w:val="40"/>
        </w:rPr>
        <w:t xml:space="preserve"> </w:t>
      </w:r>
      <w:r>
        <w:t>«С</w:t>
      </w:r>
      <w:r>
        <w:rPr>
          <w:spacing w:val="40"/>
        </w:rPr>
        <w:t xml:space="preserve"> </w:t>
      </w:r>
      <w:r>
        <w:t>поляны коршун поднялся…».</w:t>
      </w:r>
    </w:p>
    <w:p w:rsidR="00ED113B" w:rsidRDefault="00F26E6D">
      <w:pPr>
        <w:pStyle w:val="a3"/>
        <w:ind w:right="569"/>
        <w:jc w:val="left"/>
      </w:pPr>
      <w:r>
        <w:t>А.А. Фет. Стихотворения (не менее двух). «Учись у</w:t>
      </w:r>
      <w:r>
        <w:rPr>
          <w:spacing w:val="-4"/>
        </w:rPr>
        <w:t xml:space="preserve"> </w:t>
      </w:r>
      <w:r>
        <w:t>них – у</w:t>
      </w:r>
      <w:r>
        <w:rPr>
          <w:spacing w:val="-4"/>
        </w:rPr>
        <w:t xml:space="preserve"> </w:t>
      </w:r>
      <w:r>
        <w:t>дуба, у</w:t>
      </w:r>
      <w:r>
        <w:rPr>
          <w:spacing w:val="-4"/>
        </w:rPr>
        <w:t xml:space="preserve"> </w:t>
      </w:r>
      <w:r>
        <w:t>берёзы…», «Я пришёл к тебе с приветом…».</w:t>
      </w:r>
    </w:p>
    <w:p w:rsidR="00ED113B" w:rsidRDefault="00F26E6D">
      <w:pPr>
        <w:pStyle w:val="a3"/>
        <w:ind w:right="5886"/>
        <w:jc w:val="left"/>
      </w:pPr>
      <w:r>
        <w:t>И.С.</w:t>
      </w:r>
      <w:r>
        <w:rPr>
          <w:spacing w:val="-11"/>
        </w:rPr>
        <w:t xml:space="preserve"> </w:t>
      </w:r>
      <w:r>
        <w:t>Тургенев.</w:t>
      </w:r>
      <w:r>
        <w:rPr>
          <w:spacing w:val="-11"/>
        </w:rPr>
        <w:t xml:space="preserve"> </w:t>
      </w:r>
      <w:r>
        <w:t>Рассказ</w:t>
      </w:r>
      <w:r>
        <w:rPr>
          <w:spacing w:val="-9"/>
        </w:rPr>
        <w:t xml:space="preserve"> </w:t>
      </w:r>
      <w:r>
        <w:t>«Бежин</w:t>
      </w:r>
      <w:r>
        <w:rPr>
          <w:spacing w:val="-11"/>
        </w:rPr>
        <w:t xml:space="preserve"> </w:t>
      </w:r>
      <w:r>
        <w:t>луг». Н.С. Лесков. Сказ «Левша».</w:t>
      </w:r>
    </w:p>
    <w:p w:rsidR="00ED113B" w:rsidRDefault="00F26E6D">
      <w:pPr>
        <w:pStyle w:val="a3"/>
        <w:jc w:val="left"/>
      </w:pPr>
      <w:r>
        <w:t>Л.Н.</w:t>
      </w:r>
      <w:r>
        <w:rPr>
          <w:spacing w:val="-3"/>
        </w:rPr>
        <w:t xml:space="preserve"> </w:t>
      </w:r>
      <w:r>
        <w:t>Толстой.</w:t>
      </w:r>
      <w:r>
        <w:rPr>
          <w:spacing w:val="-2"/>
        </w:rPr>
        <w:t xml:space="preserve"> </w:t>
      </w:r>
      <w:r>
        <w:t>Повесть</w:t>
      </w:r>
      <w:r>
        <w:rPr>
          <w:spacing w:val="-1"/>
        </w:rPr>
        <w:t xml:space="preserve"> </w:t>
      </w:r>
      <w:r>
        <w:t>«Детство»</w:t>
      </w:r>
      <w:r>
        <w:rPr>
          <w:spacing w:val="-7"/>
        </w:rPr>
        <w:t xml:space="preserve"> </w:t>
      </w:r>
      <w:r>
        <w:rPr>
          <w:spacing w:val="-2"/>
        </w:rPr>
        <w:t>(главы).</w:t>
      </w:r>
    </w:p>
    <w:p w:rsidR="00ED113B" w:rsidRDefault="00F26E6D">
      <w:pPr>
        <w:pStyle w:val="a3"/>
        <w:jc w:val="left"/>
      </w:pPr>
      <w:r>
        <w:t>А.П.</w:t>
      </w:r>
      <w:r>
        <w:rPr>
          <w:spacing w:val="58"/>
        </w:rPr>
        <w:t xml:space="preserve"> </w:t>
      </w:r>
      <w:r>
        <w:t>Чехов.</w:t>
      </w:r>
      <w:r>
        <w:rPr>
          <w:spacing w:val="61"/>
        </w:rPr>
        <w:t xml:space="preserve"> </w:t>
      </w:r>
      <w:r>
        <w:t>Рассказы</w:t>
      </w:r>
      <w:r>
        <w:rPr>
          <w:spacing w:val="63"/>
        </w:rPr>
        <w:t xml:space="preserve"> </w:t>
      </w:r>
      <w:r>
        <w:t>(три</w:t>
      </w:r>
      <w:r>
        <w:rPr>
          <w:spacing w:val="61"/>
        </w:rPr>
        <w:t xml:space="preserve"> </w:t>
      </w:r>
      <w:r>
        <w:t>по</w:t>
      </w:r>
      <w:r>
        <w:rPr>
          <w:spacing w:val="61"/>
        </w:rPr>
        <w:t xml:space="preserve"> </w:t>
      </w:r>
      <w:r>
        <w:t>выбору).</w:t>
      </w:r>
      <w:r>
        <w:rPr>
          <w:spacing w:val="60"/>
        </w:rPr>
        <w:t xml:space="preserve"> </w:t>
      </w:r>
      <w:r>
        <w:t>Например,</w:t>
      </w:r>
      <w:r>
        <w:rPr>
          <w:spacing w:val="65"/>
        </w:rPr>
        <w:t xml:space="preserve"> </w:t>
      </w:r>
      <w:r>
        <w:t>«Толстый</w:t>
      </w:r>
      <w:r>
        <w:rPr>
          <w:spacing w:val="62"/>
        </w:rPr>
        <w:t xml:space="preserve"> </w:t>
      </w:r>
      <w:r>
        <w:t>и</w:t>
      </w:r>
      <w:r>
        <w:rPr>
          <w:spacing w:val="62"/>
        </w:rPr>
        <w:t xml:space="preserve"> </w:t>
      </w:r>
      <w:r>
        <w:t>тонкий»,</w:t>
      </w:r>
      <w:r>
        <w:rPr>
          <w:spacing w:val="66"/>
        </w:rPr>
        <w:t xml:space="preserve"> </w:t>
      </w:r>
      <w:r>
        <w:rPr>
          <w:spacing w:val="-2"/>
        </w:rPr>
        <w:t>«Хамелеон»,</w:t>
      </w:r>
    </w:p>
    <w:p w:rsidR="00ED113B" w:rsidRDefault="00F26E6D">
      <w:pPr>
        <w:pStyle w:val="a3"/>
        <w:jc w:val="left"/>
      </w:pPr>
      <w:r>
        <w:t>«Смерть</w:t>
      </w:r>
      <w:r>
        <w:rPr>
          <w:spacing w:val="-3"/>
        </w:rPr>
        <w:t xml:space="preserve"> </w:t>
      </w:r>
      <w:r>
        <w:t>чиновника»</w:t>
      </w:r>
      <w:r>
        <w:rPr>
          <w:spacing w:val="-10"/>
        </w:rPr>
        <w:t xml:space="preserve"> </w:t>
      </w:r>
      <w:r>
        <w:t xml:space="preserve">и </w:t>
      </w:r>
      <w:r>
        <w:rPr>
          <w:spacing w:val="-2"/>
        </w:rPr>
        <w:t>другие.</w:t>
      </w:r>
    </w:p>
    <w:p w:rsidR="00ED113B" w:rsidRDefault="00F26E6D">
      <w:pPr>
        <w:pStyle w:val="a3"/>
        <w:ind w:right="5032"/>
        <w:jc w:val="left"/>
      </w:pPr>
      <w:r>
        <w:t>А.И.</w:t>
      </w:r>
      <w:r>
        <w:rPr>
          <w:spacing w:val="-12"/>
        </w:rPr>
        <w:t xml:space="preserve"> </w:t>
      </w:r>
      <w:r>
        <w:t>Куприн.</w:t>
      </w:r>
      <w:r>
        <w:rPr>
          <w:spacing w:val="-12"/>
        </w:rPr>
        <w:t xml:space="preserve"> </w:t>
      </w:r>
      <w:r>
        <w:t>Рассказ</w:t>
      </w:r>
      <w:r>
        <w:rPr>
          <w:spacing w:val="-7"/>
        </w:rPr>
        <w:t xml:space="preserve"> </w:t>
      </w:r>
      <w:r>
        <w:t>«Чудесный</w:t>
      </w:r>
      <w:r>
        <w:rPr>
          <w:spacing w:val="-12"/>
        </w:rPr>
        <w:t xml:space="preserve"> </w:t>
      </w:r>
      <w:r>
        <w:t>доктор». Литература XX – начала XXI века</w:t>
      </w:r>
    </w:p>
    <w:p w:rsidR="00ED113B" w:rsidRDefault="00F26E6D">
      <w:pPr>
        <w:pStyle w:val="a3"/>
        <w:ind w:right="569"/>
        <w:jc w:val="left"/>
      </w:pPr>
      <w:r>
        <w:t>Стихотворения</w:t>
      </w:r>
      <w:r>
        <w:rPr>
          <w:spacing w:val="80"/>
        </w:rPr>
        <w:t xml:space="preserve"> </w:t>
      </w:r>
      <w:r>
        <w:t>отечественных</w:t>
      </w:r>
      <w:r>
        <w:rPr>
          <w:spacing w:val="80"/>
        </w:rPr>
        <w:t xml:space="preserve"> </w:t>
      </w:r>
      <w:r>
        <w:t>поэтов</w:t>
      </w:r>
      <w:r>
        <w:rPr>
          <w:spacing w:val="80"/>
        </w:rPr>
        <w:t xml:space="preserve"> </w:t>
      </w:r>
      <w:r>
        <w:t>начала</w:t>
      </w:r>
      <w:r>
        <w:rPr>
          <w:spacing w:val="80"/>
        </w:rPr>
        <w:t xml:space="preserve"> </w:t>
      </w:r>
      <w:r>
        <w:t>ХХ</w:t>
      </w:r>
      <w:r>
        <w:rPr>
          <w:spacing w:val="80"/>
        </w:rPr>
        <w:t xml:space="preserve"> </w:t>
      </w:r>
      <w:r>
        <w:t>века</w:t>
      </w:r>
      <w:r>
        <w:rPr>
          <w:spacing w:val="80"/>
        </w:rPr>
        <w:t xml:space="preserve"> </w:t>
      </w:r>
      <w:r>
        <w:t>(не</w:t>
      </w:r>
      <w:r>
        <w:rPr>
          <w:spacing w:val="80"/>
        </w:rPr>
        <w:t xml:space="preserve"> </w:t>
      </w:r>
      <w:r>
        <w:t>менее</w:t>
      </w:r>
      <w:r>
        <w:rPr>
          <w:spacing w:val="80"/>
        </w:rPr>
        <w:t xml:space="preserve"> </w:t>
      </w:r>
      <w:r>
        <w:t>двух).</w:t>
      </w:r>
      <w:r>
        <w:rPr>
          <w:spacing w:val="80"/>
        </w:rPr>
        <w:t xml:space="preserve"> </w:t>
      </w:r>
      <w:r>
        <w:t>Например, стихотворения С.А. Есенина, В.В. Маяковского, А.А. Блока и другие.</w:t>
      </w:r>
    </w:p>
    <w:p w:rsidR="00ED113B" w:rsidRDefault="00F26E6D">
      <w:pPr>
        <w:pStyle w:val="a3"/>
        <w:spacing w:before="1"/>
        <w:ind w:right="567"/>
      </w:pPr>
      <w: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и других.</w:t>
      </w:r>
    </w:p>
    <w:p w:rsidR="00ED113B" w:rsidRDefault="00F26E6D">
      <w:pPr>
        <w:pStyle w:val="a3"/>
        <w:ind w:right="567"/>
      </w:pPr>
      <w:r>
        <w:t>Проза отечественных писателей конца XX – начала XXI в., в том числе</w:t>
      </w:r>
      <w:r>
        <w:rPr>
          <w:spacing w:val="40"/>
        </w:rPr>
        <w:t xml:space="preserve"> </w:t>
      </w:r>
      <w:r>
        <w:t>о Великой Отечественной войне (два произведения по выбору). Например, Б.Л. Васильев «Экспонат</w:t>
      </w:r>
    </w:p>
    <w:p w:rsidR="00ED113B" w:rsidRDefault="00F26E6D">
      <w:pPr>
        <w:pStyle w:val="a3"/>
        <w:ind w:right="942"/>
      </w:pPr>
      <w:r>
        <w:t>№...»,</w:t>
      </w:r>
      <w:r>
        <w:rPr>
          <w:spacing w:val="-3"/>
        </w:rPr>
        <w:t xml:space="preserve"> </w:t>
      </w:r>
      <w:r>
        <w:t>Б.П.</w:t>
      </w:r>
      <w:r>
        <w:rPr>
          <w:spacing w:val="-5"/>
        </w:rPr>
        <w:t xml:space="preserve"> </w:t>
      </w:r>
      <w:r>
        <w:t>Екимов</w:t>
      </w:r>
      <w:r>
        <w:rPr>
          <w:spacing w:val="-1"/>
        </w:rPr>
        <w:t xml:space="preserve"> </w:t>
      </w:r>
      <w:r>
        <w:t>«Ночь</w:t>
      </w:r>
      <w:r>
        <w:rPr>
          <w:spacing w:val="-5"/>
        </w:rPr>
        <w:t xml:space="preserve"> </w:t>
      </w:r>
      <w:r>
        <w:t>исцеления»,</w:t>
      </w:r>
      <w:r>
        <w:rPr>
          <w:spacing w:val="-5"/>
        </w:rPr>
        <w:t xml:space="preserve"> </w:t>
      </w:r>
      <w:r>
        <w:t>Э.Н.</w:t>
      </w:r>
      <w:r>
        <w:rPr>
          <w:spacing w:val="-4"/>
        </w:rPr>
        <w:t xml:space="preserve"> </w:t>
      </w:r>
      <w:r>
        <w:t>Веркин</w:t>
      </w:r>
      <w:r>
        <w:rPr>
          <w:spacing w:val="-2"/>
        </w:rPr>
        <w:t xml:space="preserve"> </w:t>
      </w:r>
      <w:r>
        <w:t>«Облачный</w:t>
      </w:r>
      <w:r>
        <w:rPr>
          <w:spacing w:val="-5"/>
        </w:rPr>
        <w:t xml:space="preserve"> </w:t>
      </w:r>
      <w:r>
        <w:t>полк»</w:t>
      </w:r>
      <w:r>
        <w:rPr>
          <w:spacing w:val="-9"/>
        </w:rPr>
        <w:t xml:space="preserve"> </w:t>
      </w:r>
      <w:r>
        <w:t>(главы)</w:t>
      </w:r>
      <w:r>
        <w:rPr>
          <w:spacing w:val="-5"/>
        </w:rPr>
        <w:t xml:space="preserve"> </w:t>
      </w:r>
      <w:r>
        <w:t>и</w:t>
      </w:r>
      <w:r>
        <w:rPr>
          <w:spacing w:val="-6"/>
        </w:rPr>
        <w:t xml:space="preserve"> </w:t>
      </w:r>
      <w:r>
        <w:t>другие. В.Г. Распутин. Рассказ «Уроки французского».</w:t>
      </w:r>
    </w:p>
    <w:p w:rsidR="00ED113B" w:rsidRDefault="00F26E6D">
      <w:pPr>
        <w:pStyle w:val="a3"/>
        <w:ind w:right="567"/>
      </w:pPr>
      <w:r>
        <w:t>Произведения отечественных писателей на тему взросления человека (не менее двух). Например, Р.П. Погодин. «Кирпичные острова»; Р.И. Фраерман. «Дикая собака Динго,</w:t>
      </w:r>
      <w:r>
        <w:rPr>
          <w:spacing w:val="40"/>
        </w:rPr>
        <w:t xml:space="preserve"> </w:t>
      </w:r>
      <w:r>
        <w:t>или Повесть о первой любви»; Ю.И. Коваль. «Самая лёгкая лодка в мире» и другие.</w:t>
      </w:r>
    </w:p>
    <w:p w:rsidR="00ED113B" w:rsidRDefault="00F26E6D">
      <w:pPr>
        <w:pStyle w:val="a3"/>
      </w:pPr>
      <w:r>
        <w:t>Произведения</w:t>
      </w:r>
      <w:r>
        <w:rPr>
          <w:spacing w:val="32"/>
        </w:rPr>
        <w:t xml:space="preserve"> </w:t>
      </w:r>
      <w:r>
        <w:t>современных</w:t>
      </w:r>
      <w:r>
        <w:rPr>
          <w:spacing w:val="35"/>
        </w:rPr>
        <w:t xml:space="preserve"> </w:t>
      </w:r>
      <w:r>
        <w:t>отечественных</w:t>
      </w:r>
      <w:r>
        <w:rPr>
          <w:spacing w:val="35"/>
        </w:rPr>
        <w:t xml:space="preserve"> </w:t>
      </w:r>
      <w:r>
        <w:t>писателей-фантастов.</w:t>
      </w:r>
      <w:r>
        <w:rPr>
          <w:spacing w:val="34"/>
        </w:rPr>
        <w:t xml:space="preserve"> </w:t>
      </w:r>
      <w:r>
        <w:t>Например,</w:t>
      </w:r>
      <w:r>
        <w:rPr>
          <w:spacing w:val="34"/>
        </w:rPr>
        <w:t xml:space="preserve"> </w:t>
      </w:r>
      <w:r>
        <w:t>К.</w:t>
      </w:r>
      <w:r>
        <w:rPr>
          <w:spacing w:val="35"/>
        </w:rPr>
        <w:t xml:space="preserve"> </w:t>
      </w:r>
      <w:r>
        <w:rPr>
          <w:spacing w:val="-2"/>
        </w:rPr>
        <w:t>Булычев</w:t>
      </w:r>
    </w:p>
    <w:p w:rsidR="00ED113B" w:rsidRDefault="00F26E6D">
      <w:pPr>
        <w:pStyle w:val="a3"/>
      </w:pPr>
      <w:r>
        <w:t>«Сто лет тому</w:t>
      </w:r>
      <w:r>
        <w:rPr>
          <w:spacing w:val="-3"/>
        </w:rPr>
        <w:t xml:space="preserve"> </w:t>
      </w:r>
      <w:r>
        <w:t>вперед»</w:t>
      </w:r>
      <w:r>
        <w:rPr>
          <w:spacing w:val="-3"/>
        </w:rPr>
        <w:t xml:space="preserve"> </w:t>
      </w:r>
      <w:r>
        <w:t xml:space="preserve">и </w:t>
      </w:r>
      <w:r>
        <w:rPr>
          <w:spacing w:val="-2"/>
        </w:rPr>
        <w:t>другие.</w:t>
      </w:r>
    </w:p>
    <w:p w:rsidR="00ED113B" w:rsidRDefault="00F26E6D">
      <w:pPr>
        <w:pStyle w:val="a3"/>
        <w:ind w:right="566"/>
      </w:pPr>
      <w:r>
        <w:t>Литература народов Российской Федерации Стихотворения (два по выбору). Например,</w:t>
      </w:r>
      <w:r>
        <w:rPr>
          <w:spacing w:val="40"/>
        </w:rPr>
        <w:t xml:space="preserve"> </w:t>
      </w:r>
      <w:r>
        <w:t>М.</w:t>
      </w:r>
      <w:r>
        <w:rPr>
          <w:spacing w:val="27"/>
        </w:rPr>
        <w:t xml:space="preserve"> </w:t>
      </w:r>
      <w:r>
        <w:t>Карим.</w:t>
      </w:r>
      <w:r>
        <w:rPr>
          <w:spacing w:val="31"/>
        </w:rPr>
        <w:t xml:space="preserve"> </w:t>
      </w:r>
      <w:r>
        <w:t>«Бессмертие»</w:t>
      </w:r>
      <w:r>
        <w:rPr>
          <w:spacing w:val="22"/>
        </w:rPr>
        <w:t xml:space="preserve"> </w:t>
      </w:r>
      <w:r>
        <w:t>(фрагменты);</w:t>
      </w:r>
      <w:r>
        <w:rPr>
          <w:spacing w:val="27"/>
        </w:rPr>
        <w:t xml:space="preserve"> </w:t>
      </w:r>
      <w:r>
        <w:t>Г.</w:t>
      </w:r>
      <w:r>
        <w:rPr>
          <w:spacing w:val="27"/>
        </w:rPr>
        <w:t xml:space="preserve"> </w:t>
      </w:r>
      <w:r>
        <w:t>Тукай.</w:t>
      </w:r>
      <w:r>
        <w:rPr>
          <w:spacing w:val="31"/>
        </w:rPr>
        <w:t xml:space="preserve"> </w:t>
      </w:r>
      <w:r>
        <w:t>«Родная</w:t>
      </w:r>
      <w:r>
        <w:rPr>
          <w:spacing w:val="26"/>
        </w:rPr>
        <w:t xml:space="preserve"> </w:t>
      </w:r>
      <w:r>
        <w:t>деревня»,</w:t>
      </w:r>
      <w:r>
        <w:rPr>
          <w:spacing w:val="31"/>
        </w:rPr>
        <w:t xml:space="preserve"> </w:t>
      </w:r>
      <w:r>
        <w:t>«Книга»;</w:t>
      </w:r>
      <w:r>
        <w:rPr>
          <w:spacing w:val="29"/>
        </w:rPr>
        <w:t xml:space="preserve"> </w:t>
      </w:r>
      <w:r>
        <w:t>К.</w:t>
      </w:r>
      <w:r>
        <w:rPr>
          <w:spacing w:val="26"/>
        </w:rPr>
        <w:t xml:space="preserve"> </w:t>
      </w:r>
      <w:r>
        <w:t>Кулиев.</w:t>
      </w:r>
    </w:p>
    <w:p w:rsidR="00ED113B" w:rsidRDefault="00F26E6D">
      <w:pPr>
        <w:pStyle w:val="a3"/>
        <w:ind w:right="567"/>
      </w:pPr>
      <w:r>
        <w:t>«Когда на меня навалилась беда…», «Каким бы малым ни был мой народ…», «Что б ни делалось на свете…», Р. Гамзатов «Журавли», «Мой Дагестан» и другие.</w:t>
      </w:r>
    </w:p>
    <w:p w:rsidR="00ED113B" w:rsidRDefault="00F26E6D">
      <w:pPr>
        <w:pStyle w:val="a3"/>
        <w:spacing w:before="1"/>
      </w:pPr>
      <w:r>
        <w:t>Зарубежная</w:t>
      </w:r>
      <w:r>
        <w:rPr>
          <w:spacing w:val="-6"/>
        </w:rPr>
        <w:t xml:space="preserve"> </w:t>
      </w:r>
      <w:r>
        <w:rPr>
          <w:spacing w:val="-2"/>
        </w:rPr>
        <w:t>литература</w:t>
      </w:r>
    </w:p>
    <w:p w:rsidR="00ED113B" w:rsidRDefault="00F26E6D">
      <w:pPr>
        <w:pStyle w:val="a3"/>
      </w:pPr>
      <w:r>
        <w:t>Д.</w:t>
      </w:r>
      <w:r>
        <w:rPr>
          <w:spacing w:val="-3"/>
        </w:rPr>
        <w:t xml:space="preserve"> </w:t>
      </w:r>
      <w:r>
        <w:t>Дефо.</w:t>
      </w:r>
      <w:r>
        <w:rPr>
          <w:spacing w:val="2"/>
        </w:rPr>
        <w:t xml:space="preserve"> </w:t>
      </w:r>
      <w:r>
        <w:t>«Робинзон</w:t>
      </w:r>
      <w:r>
        <w:rPr>
          <w:spacing w:val="-2"/>
        </w:rPr>
        <w:t xml:space="preserve"> </w:t>
      </w:r>
      <w:r>
        <w:t>Крузо»</w:t>
      </w:r>
      <w:r>
        <w:rPr>
          <w:spacing w:val="-8"/>
        </w:rPr>
        <w:t xml:space="preserve"> </w:t>
      </w:r>
      <w:r>
        <w:t>(главы</w:t>
      </w:r>
      <w:r>
        <w:rPr>
          <w:spacing w:val="-3"/>
        </w:rPr>
        <w:t xml:space="preserve"> </w:t>
      </w:r>
      <w:r>
        <w:t>по</w:t>
      </w:r>
      <w:r>
        <w:rPr>
          <w:spacing w:val="-2"/>
        </w:rPr>
        <w:t xml:space="preserve"> выбору).</w:t>
      </w:r>
    </w:p>
    <w:p w:rsidR="00ED113B" w:rsidRDefault="00F26E6D">
      <w:pPr>
        <w:pStyle w:val="a3"/>
      </w:pPr>
      <w:r>
        <w:t>Дж.</w:t>
      </w:r>
      <w:r>
        <w:rPr>
          <w:spacing w:val="-3"/>
        </w:rPr>
        <w:t xml:space="preserve"> </w:t>
      </w:r>
      <w:r>
        <w:t>Свифт. «Путешествия</w:t>
      </w:r>
      <w:r>
        <w:rPr>
          <w:spacing w:val="-3"/>
        </w:rPr>
        <w:t xml:space="preserve"> </w:t>
      </w:r>
      <w:r>
        <w:t>Гулливера»</w:t>
      </w:r>
      <w:r>
        <w:rPr>
          <w:spacing w:val="-8"/>
        </w:rPr>
        <w:t xml:space="preserve"> </w:t>
      </w:r>
      <w:r>
        <w:t>(главы</w:t>
      </w:r>
      <w:r>
        <w:rPr>
          <w:spacing w:val="-1"/>
        </w:rPr>
        <w:t xml:space="preserve"> </w:t>
      </w:r>
      <w:r>
        <w:t>по</w:t>
      </w:r>
      <w:r>
        <w:rPr>
          <w:spacing w:val="-2"/>
        </w:rPr>
        <w:t xml:space="preserve"> выбору).</w:t>
      </w:r>
    </w:p>
    <w:p w:rsidR="00ED113B" w:rsidRDefault="00F26E6D">
      <w:pPr>
        <w:pStyle w:val="a3"/>
        <w:ind w:right="570"/>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w:t>
      </w:r>
    </w:p>
    <w:p w:rsidR="00ED113B" w:rsidRDefault="00ED113B">
      <w:pPr>
        <w:pStyle w:val="a3"/>
        <w:spacing w:before="5"/>
        <w:ind w:left="0"/>
        <w:jc w:val="left"/>
      </w:pPr>
    </w:p>
    <w:p w:rsidR="00ED113B" w:rsidRDefault="00F26E6D">
      <w:pPr>
        <w:pStyle w:val="2"/>
        <w:numPr>
          <w:ilvl w:val="0"/>
          <w:numId w:val="53"/>
        </w:numPr>
        <w:tabs>
          <w:tab w:val="left" w:pos="749"/>
        </w:tabs>
        <w:spacing w:before="0"/>
        <w:jc w:val="both"/>
      </w:pPr>
      <w:r>
        <w:t>КЛАСС</w:t>
      </w:r>
      <w:r>
        <w:rPr>
          <w:spacing w:val="-5"/>
        </w:rPr>
        <w:t xml:space="preserve"> </w:t>
      </w:r>
      <w:r>
        <w:t>Древнерусская</w:t>
      </w:r>
      <w:r>
        <w:rPr>
          <w:spacing w:val="-4"/>
        </w:rPr>
        <w:t xml:space="preserve"> </w:t>
      </w:r>
      <w:r>
        <w:rPr>
          <w:spacing w:val="-2"/>
        </w:rPr>
        <w:t>литература</w:t>
      </w:r>
    </w:p>
    <w:p w:rsidR="00ED113B" w:rsidRDefault="00F26E6D">
      <w:pPr>
        <w:ind w:left="569" w:right="567"/>
        <w:jc w:val="both"/>
        <w:rPr>
          <w:b/>
          <w:sz w:val="24"/>
        </w:rPr>
      </w:pPr>
      <w:r>
        <w:rPr>
          <w:sz w:val="24"/>
        </w:rPr>
        <w:t xml:space="preserve">Древнерусские повести (одна повесть по выбору). Например, «Поучение» Владимира Мономаха (в сокращении) и другие. </w:t>
      </w:r>
      <w:r>
        <w:rPr>
          <w:b/>
          <w:sz w:val="24"/>
        </w:rPr>
        <w:t>Литература первой половины XIX века</w:t>
      </w:r>
    </w:p>
    <w:p w:rsidR="00ED113B" w:rsidRDefault="00F26E6D">
      <w:pPr>
        <w:pStyle w:val="a3"/>
        <w:ind w:right="566"/>
      </w:pPr>
      <w:r>
        <w:t>А.С. Пушкин. Стихотворения (не менее четырёх). Например, «Во глубине сибирских руд…», «19 октября» («Роняет лес багряный свой убор…»),</w:t>
      </w:r>
      <w:r>
        <w:rPr>
          <w:spacing w:val="40"/>
        </w:rPr>
        <w:t xml:space="preserve"> </w:t>
      </w:r>
      <w:r>
        <w:t>«И.И. Пущину», «На холмах Грузии лежит ночная мгла…»</w:t>
      </w:r>
      <w:r>
        <w:rPr>
          <w:spacing w:val="-7"/>
        </w:rPr>
        <w:t xml:space="preserve"> </w:t>
      </w:r>
      <w:r>
        <w:t>и другие. «Повести Белкина»</w:t>
      </w:r>
      <w:r>
        <w:rPr>
          <w:spacing w:val="-7"/>
        </w:rPr>
        <w:t xml:space="preserve"> </w:t>
      </w:r>
      <w:r>
        <w:t>(«Станционный</w:t>
      </w:r>
      <w:r>
        <w:rPr>
          <w:spacing w:val="-2"/>
        </w:rPr>
        <w:t xml:space="preserve"> </w:t>
      </w:r>
      <w:r>
        <w:t>смотритель»). Поэма «Полтава» (фрагмент)</w:t>
      </w:r>
      <w:r>
        <w:rPr>
          <w:spacing w:val="40"/>
        </w:rPr>
        <w:t xml:space="preserve"> </w:t>
      </w:r>
      <w:r>
        <w:t>и другие.</w:t>
      </w:r>
    </w:p>
    <w:p w:rsidR="00ED113B" w:rsidRDefault="00F26E6D">
      <w:pPr>
        <w:pStyle w:val="a3"/>
      </w:pPr>
      <w:r>
        <w:t>М.Ю.</w:t>
      </w:r>
      <w:r>
        <w:rPr>
          <w:spacing w:val="50"/>
          <w:w w:val="150"/>
        </w:rPr>
        <w:t xml:space="preserve"> </w:t>
      </w:r>
      <w:r>
        <w:t>Лермонтов.</w:t>
      </w:r>
      <w:r>
        <w:rPr>
          <w:spacing w:val="52"/>
          <w:w w:val="150"/>
        </w:rPr>
        <w:t xml:space="preserve"> </w:t>
      </w:r>
      <w:r>
        <w:t>Стихотворения</w:t>
      </w:r>
      <w:r>
        <w:rPr>
          <w:spacing w:val="53"/>
          <w:w w:val="150"/>
        </w:rPr>
        <w:t xml:space="preserve"> </w:t>
      </w:r>
      <w:r>
        <w:t>(не</w:t>
      </w:r>
      <w:r>
        <w:rPr>
          <w:spacing w:val="51"/>
          <w:w w:val="150"/>
        </w:rPr>
        <w:t xml:space="preserve"> </w:t>
      </w:r>
      <w:r>
        <w:t>менее</w:t>
      </w:r>
      <w:r>
        <w:rPr>
          <w:spacing w:val="52"/>
          <w:w w:val="150"/>
        </w:rPr>
        <w:t xml:space="preserve"> </w:t>
      </w:r>
      <w:r>
        <w:t>четырёх).</w:t>
      </w:r>
      <w:r>
        <w:rPr>
          <w:spacing w:val="51"/>
          <w:w w:val="150"/>
        </w:rPr>
        <w:t xml:space="preserve"> </w:t>
      </w:r>
      <w:r>
        <w:t>Например,</w:t>
      </w:r>
      <w:r>
        <w:rPr>
          <w:spacing w:val="56"/>
          <w:w w:val="150"/>
        </w:rPr>
        <w:t xml:space="preserve"> </w:t>
      </w:r>
      <w:r>
        <w:t>«Узник»,</w:t>
      </w:r>
      <w:r>
        <w:rPr>
          <w:spacing w:val="57"/>
          <w:w w:val="150"/>
        </w:rPr>
        <w:t xml:space="preserve"> </w:t>
      </w:r>
      <w:r>
        <w:rPr>
          <w:spacing w:val="-2"/>
        </w:rPr>
        <w:t>«Парус»,</w:t>
      </w:r>
    </w:p>
    <w:p w:rsidR="00ED113B" w:rsidRDefault="00F26E6D">
      <w:pPr>
        <w:pStyle w:val="a3"/>
      </w:pPr>
      <w:r>
        <w:t>«Тучи»,</w:t>
      </w:r>
      <w:r>
        <w:rPr>
          <w:spacing w:val="18"/>
        </w:rPr>
        <w:t xml:space="preserve"> </w:t>
      </w:r>
      <w:r>
        <w:t>«Желанье»</w:t>
      </w:r>
      <w:r>
        <w:rPr>
          <w:spacing w:val="10"/>
        </w:rPr>
        <w:t xml:space="preserve"> </w:t>
      </w:r>
      <w:r>
        <w:t>(«Отворите</w:t>
      </w:r>
      <w:r>
        <w:rPr>
          <w:spacing w:val="14"/>
        </w:rPr>
        <w:t xml:space="preserve"> </w:t>
      </w:r>
      <w:r>
        <w:t>мне</w:t>
      </w:r>
      <w:r>
        <w:rPr>
          <w:spacing w:val="14"/>
        </w:rPr>
        <w:t xml:space="preserve"> </w:t>
      </w:r>
      <w:r>
        <w:t>темницу…»),</w:t>
      </w:r>
      <w:r>
        <w:rPr>
          <w:spacing w:val="21"/>
        </w:rPr>
        <w:t xml:space="preserve"> </w:t>
      </w:r>
      <w:r>
        <w:t>«Когда</w:t>
      </w:r>
      <w:r>
        <w:rPr>
          <w:spacing w:val="16"/>
        </w:rPr>
        <w:t xml:space="preserve"> </w:t>
      </w:r>
      <w:r>
        <w:t>волнуется</w:t>
      </w:r>
      <w:r>
        <w:rPr>
          <w:spacing w:val="16"/>
        </w:rPr>
        <w:t xml:space="preserve"> </w:t>
      </w:r>
      <w:r>
        <w:t>желтеющая</w:t>
      </w:r>
      <w:r>
        <w:rPr>
          <w:spacing w:val="17"/>
        </w:rPr>
        <w:t xml:space="preserve"> </w:t>
      </w:r>
      <w:r>
        <w:rPr>
          <w:spacing w:val="-2"/>
        </w:rPr>
        <w:t>нива…»,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«Ангел»,</w:t>
      </w:r>
      <w:r>
        <w:rPr>
          <w:spacing w:val="33"/>
        </w:rPr>
        <w:t xml:space="preserve"> </w:t>
      </w:r>
      <w:r>
        <w:t>«Молитва» («В минуту жизни</w:t>
      </w:r>
      <w:r>
        <w:rPr>
          <w:spacing w:val="27"/>
        </w:rPr>
        <w:t xml:space="preserve"> </w:t>
      </w:r>
      <w:r>
        <w:t>трудную…»)</w:t>
      </w:r>
      <w:r>
        <w:rPr>
          <w:spacing w:val="80"/>
        </w:rPr>
        <w:t xml:space="preserve"> </w:t>
      </w:r>
      <w:r>
        <w:t>и</w:t>
      </w:r>
      <w:r>
        <w:rPr>
          <w:spacing w:val="27"/>
        </w:rPr>
        <w:t xml:space="preserve"> </w:t>
      </w:r>
      <w:r>
        <w:t>другие.</w:t>
      </w:r>
      <w:r>
        <w:rPr>
          <w:spacing w:val="31"/>
        </w:rPr>
        <w:t xml:space="preserve"> </w:t>
      </w:r>
      <w:r>
        <w:t>«Песня</w:t>
      </w:r>
      <w:r>
        <w:rPr>
          <w:spacing w:val="27"/>
        </w:rPr>
        <w:t xml:space="preserve"> </w:t>
      </w:r>
      <w:r>
        <w:t>про</w:t>
      </w:r>
      <w:r>
        <w:rPr>
          <w:spacing w:val="27"/>
        </w:rPr>
        <w:t xml:space="preserve"> </w:t>
      </w:r>
      <w:r>
        <w:t>царя</w:t>
      </w:r>
      <w:r>
        <w:rPr>
          <w:spacing w:val="27"/>
        </w:rPr>
        <w:t xml:space="preserve"> </w:t>
      </w:r>
      <w:r>
        <w:t>Ивана Васильевича, молодого опричника и удалого купца Калашникова».</w:t>
      </w:r>
    </w:p>
    <w:p w:rsidR="00ED113B" w:rsidRDefault="00F26E6D">
      <w:pPr>
        <w:pStyle w:val="a3"/>
        <w:ind w:right="5032"/>
        <w:jc w:val="left"/>
      </w:pPr>
      <w:r>
        <w:t>Н.В. Гоголь. Повесть «Тарас Бульба». Литература</w:t>
      </w:r>
      <w:r>
        <w:rPr>
          <w:spacing w:val="-10"/>
        </w:rPr>
        <w:t xml:space="preserve"> </w:t>
      </w:r>
      <w:r>
        <w:t>второй</w:t>
      </w:r>
      <w:r>
        <w:rPr>
          <w:spacing w:val="-8"/>
        </w:rPr>
        <w:t xml:space="preserve"> </w:t>
      </w:r>
      <w:r>
        <w:t>половины</w:t>
      </w:r>
      <w:r>
        <w:rPr>
          <w:spacing w:val="-9"/>
        </w:rPr>
        <w:t xml:space="preserve"> </w:t>
      </w:r>
      <w:r>
        <w:t>XIX</w:t>
      </w:r>
      <w:r>
        <w:rPr>
          <w:spacing w:val="-10"/>
        </w:rPr>
        <w:t xml:space="preserve"> </w:t>
      </w:r>
      <w:r>
        <w:t>века</w:t>
      </w:r>
    </w:p>
    <w:p w:rsidR="00ED113B" w:rsidRDefault="00F26E6D">
      <w:pPr>
        <w:pStyle w:val="a3"/>
        <w:spacing w:before="1"/>
        <w:jc w:val="left"/>
      </w:pPr>
      <w:r>
        <w:t>И.С.</w:t>
      </w:r>
      <w:r>
        <w:rPr>
          <w:spacing w:val="51"/>
          <w:w w:val="150"/>
        </w:rPr>
        <w:t xml:space="preserve"> </w:t>
      </w:r>
      <w:r>
        <w:t>Тургенев.</w:t>
      </w:r>
      <w:r>
        <w:rPr>
          <w:spacing w:val="52"/>
          <w:w w:val="150"/>
        </w:rPr>
        <w:t xml:space="preserve"> </w:t>
      </w:r>
      <w:r>
        <w:t>Рассказы</w:t>
      </w:r>
      <w:r>
        <w:rPr>
          <w:spacing w:val="52"/>
          <w:w w:val="150"/>
        </w:rPr>
        <w:t xml:space="preserve"> </w:t>
      </w:r>
      <w:r>
        <w:t>из</w:t>
      </w:r>
      <w:r>
        <w:rPr>
          <w:spacing w:val="52"/>
          <w:w w:val="150"/>
        </w:rPr>
        <w:t xml:space="preserve"> </w:t>
      </w:r>
      <w:r>
        <w:t>цикла</w:t>
      </w:r>
      <w:r>
        <w:rPr>
          <w:spacing w:val="57"/>
          <w:w w:val="150"/>
        </w:rPr>
        <w:t xml:space="preserve"> </w:t>
      </w:r>
      <w:r>
        <w:t>«Записки</w:t>
      </w:r>
      <w:r>
        <w:rPr>
          <w:spacing w:val="54"/>
          <w:w w:val="150"/>
        </w:rPr>
        <w:t xml:space="preserve"> </w:t>
      </w:r>
      <w:r>
        <w:t>охотника»</w:t>
      </w:r>
      <w:r>
        <w:rPr>
          <w:spacing w:val="79"/>
        </w:rPr>
        <w:t xml:space="preserve"> </w:t>
      </w:r>
      <w:r>
        <w:t>(два</w:t>
      </w:r>
      <w:r>
        <w:rPr>
          <w:spacing w:val="52"/>
          <w:w w:val="150"/>
        </w:rPr>
        <w:t xml:space="preserve"> </w:t>
      </w:r>
      <w:r>
        <w:t>по</w:t>
      </w:r>
      <w:r>
        <w:rPr>
          <w:spacing w:val="55"/>
          <w:w w:val="150"/>
        </w:rPr>
        <w:t xml:space="preserve"> </w:t>
      </w:r>
      <w:r>
        <w:t>выбору).</w:t>
      </w:r>
      <w:r>
        <w:rPr>
          <w:spacing w:val="54"/>
          <w:w w:val="150"/>
        </w:rPr>
        <w:t xml:space="preserve"> </w:t>
      </w:r>
      <w:r>
        <w:rPr>
          <w:spacing w:val="-2"/>
        </w:rPr>
        <w:t>Например,</w:t>
      </w:r>
    </w:p>
    <w:p w:rsidR="00ED113B" w:rsidRDefault="00F26E6D">
      <w:pPr>
        <w:pStyle w:val="a3"/>
        <w:jc w:val="left"/>
      </w:pPr>
      <w:r>
        <w:t>«Бирюк», «Хорь</w:t>
      </w:r>
      <w:r>
        <w:rPr>
          <w:spacing w:val="-3"/>
        </w:rPr>
        <w:t xml:space="preserve"> </w:t>
      </w:r>
      <w:r>
        <w:t>и</w:t>
      </w:r>
      <w:r>
        <w:rPr>
          <w:spacing w:val="-3"/>
        </w:rPr>
        <w:t xml:space="preserve"> </w:t>
      </w:r>
      <w:r>
        <w:t>Калиныч»</w:t>
      </w:r>
      <w:r>
        <w:rPr>
          <w:spacing w:val="-10"/>
        </w:rPr>
        <w:t xml:space="preserve"> </w:t>
      </w:r>
      <w:r>
        <w:t>и</w:t>
      </w:r>
      <w:r>
        <w:rPr>
          <w:spacing w:val="-3"/>
        </w:rPr>
        <w:t xml:space="preserve"> </w:t>
      </w:r>
      <w:r>
        <w:rPr>
          <w:spacing w:val="-2"/>
        </w:rPr>
        <w:t>другие.</w:t>
      </w:r>
    </w:p>
    <w:p w:rsidR="00ED113B" w:rsidRDefault="00F26E6D">
      <w:pPr>
        <w:pStyle w:val="a3"/>
        <w:jc w:val="left"/>
      </w:pPr>
      <w:r>
        <w:t>Стихотворения</w:t>
      </w:r>
      <w:r>
        <w:rPr>
          <w:spacing w:val="31"/>
        </w:rPr>
        <w:t xml:space="preserve"> </w:t>
      </w:r>
      <w:r>
        <w:t>в</w:t>
      </w:r>
      <w:r>
        <w:rPr>
          <w:spacing w:val="31"/>
        </w:rPr>
        <w:t xml:space="preserve"> </w:t>
      </w:r>
      <w:r>
        <w:t>прозе.</w:t>
      </w:r>
      <w:r>
        <w:rPr>
          <w:spacing w:val="31"/>
        </w:rPr>
        <w:t xml:space="preserve"> </w:t>
      </w:r>
      <w:r>
        <w:t>Например,</w:t>
      </w:r>
      <w:r>
        <w:rPr>
          <w:spacing w:val="36"/>
        </w:rPr>
        <w:t xml:space="preserve"> </w:t>
      </w:r>
      <w:r>
        <w:t>«Русский</w:t>
      </w:r>
      <w:r>
        <w:rPr>
          <w:spacing w:val="32"/>
        </w:rPr>
        <w:t xml:space="preserve"> </w:t>
      </w:r>
      <w:r>
        <w:t>язык»,</w:t>
      </w:r>
      <w:r>
        <w:rPr>
          <w:spacing w:val="38"/>
        </w:rPr>
        <w:t xml:space="preserve"> </w:t>
      </w:r>
      <w:r>
        <w:t>«Воробей» и</w:t>
      </w:r>
      <w:r>
        <w:rPr>
          <w:spacing w:val="32"/>
        </w:rPr>
        <w:t xml:space="preserve"> </w:t>
      </w:r>
      <w:r>
        <w:t>другие.</w:t>
      </w:r>
      <w:r>
        <w:rPr>
          <w:spacing w:val="31"/>
        </w:rPr>
        <w:t xml:space="preserve"> </w:t>
      </w:r>
      <w:r>
        <w:t>Л.Н.</w:t>
      </w:r>
      <w:r>
        <w:rPr>
          <w:spacing w:val="34"/>
        </w:rPr>
        <w:t xml:space="preserve"> </w:t>
      </w:r>
      <w:r>
        <w:t>Толстой. Рассказ «После бала».</w:t>
      </w:r>
    </w:p>
    <w:p w:rsidR="00ED113B" w:rsidRDefault="00F26E6D">
      <w:pPr>
        <w:pStyle w:val="a3"/>
        <w:jc w:val="left"/>
      </w:pPr>
      <w:r>
        <w:t>Н.А.</w:t>
      </w:r>
      <w:r>
        <w:rPr>
          <w:spacing w:val="32"/>
        </w:rPr>
        <w:t xml:space="preserve"> </w:t>
      </w:r>
      <w:r>
        <w:t>Некрасов.</w:t>
      </w:r>
      <w:r>
        <w:rPr>
          <w:spacing w:val="32"/>
        </w:rPr>
        <w:t xml:space="preserve"> </w:t>
      </w:r>
      <w:r>
        <w:t>Стихотворения</w:t>
      </w:r>
      <w:r>
        <w:rPr>
          <w:spacing w:val="32"/>
        </w:rPr>
        <w:t xml:space="preserve"> </w:t>
      </w:r>
      <w:r>
        <w:t>(не</w:t>
      </w:r>
      <w:r>
        <w:rPr>
          <w:spacing w:val="32"/>
        </w:rPr>
        <w:t xml:space="preserve"> </w:t>
      </w:r>
      <w:r>
        <w:t>менее</w:t>
      </w:r>
      <w:r>
        <w:rPr>
          <w:spacing w:val="31"/>
        </w:rPr>
        <w:t xml:space="preserve"> </w:t>
      </w:r>
      <w:r>
        <w:t>двух).</w:t>
      </w:r>
      <w:r>
        <w:rPr>
          <w:spacing w:val="32"/>
        </w:rPr>
        <w:t xml:space="preserve"> </w:t>
      </w:r>
      <w:r>
        <w:t>Например,</w:t>
      </w:r>
      <w:r>
        <w:rPr>
          <w:spacing w:val="37"/>
        </w:rPr>
        <w:t xml:space="preserve"> </w:t>
      </w:r>
      <w:r>
        <w:t>«Размышления</w:t>
      </w:r>
      <w:r>
        <w:rPr>
          <w:spacing w:val="80"/>
        </w:rPr>
        <w:t xml:space="preserve"> </w:t>
      </w:r>
      <w:r>
        <w:t>у парадного подъезда», «Железная дорога» и другие.</w:t>
      </w:r>
    </w:p>
    <w:p w:rsidR="00ED113B" w:rsidRDefault="00F26E6D">
      <w:pPr>
        <w:pStyle w:val="a3"/>
        <w:ind w:right="563"/>
        <w:jc w:val="left"/>
      </w:pPr>
      <w:r>
        <w:t>Поэзия</w:t>
      </w:r>
      <w:r>
        <w:rPr>
          <w:spacing w:val="28"/>
        </w:rPr>
        <w:t xml:space="preserve"> </w:t>
      </w:r>
      <w:r>
        <w:t>второй</w:t>
      </w:r>
      <w:r>
        <w:rPr>
          <w:spacing w:val="30"/>
        </w:rPr>
        <w:t xml:space="preserve"> </w:t>
      </w:r>
      <w:r>
        <w:t>половины</w:t>
      </w:r>
      <w:r>
        <w:rPr>
          <w:spacing w:val="28"/>
        </w:rPr>
        <w:t xml:space="preserve"> </w:t>
      </w:r>
      <w:r>
        <w:t>XIX</w:t>
      </w:r>
      <w:r>
        <w:rPr>
          <w:spacing w:val="28"/>
        </w:rPr>
        <w:t xml:space="preserve"> </w:t>
      </w:r>
      <w:r>
        <w:t>века.</w:t>
      </w:r>
      <w:r>
        <w:rPr>
          <w:spacing w:val="28"/>
        </w:rPr>
        <w:t xml:space="preserve"> </w:t>
      </w:r>
      <w:r>
        <w:t>Ф.И.</w:t>
      </w:r>
      <w:r>
        <w:rPr>
          <w:spacing w:val="30"/>
        </w:rPr>
        <w:t xml:space="preserve"> </w:t>
      </w:r>
      <w:r>
        <w:t>Тютчев,</w:t>
      </w:r>
      <w:r>
        <w:rPr>
          <w:spacing w:val="28"/>
        </w:rPr>
        <w:t xml:space="preserve"> </w:t>
      </w:r>
      <w:r>
        <w:t>А.А.</w:t>
      </w:r>
      <w:r>
        <w:rPr>
          <w:spacing w:val="31"/>
        </w:rPr>
        <w:t xml:space="preserve"> </w:t>
      </w:r>
      <w:r>
        <w:t>Фет,</w:t>
      </w:r>
      <w:r>
        <w:rPr>
          <w:spacing w:val="31"/>
        </w:rPr>
        <w:t xml:space="preserve"> </w:t>
      </w:r>
      <w:r>
        <w:t>А.К.</w:t>
      </w:r>
      <w:r>
        <w:rPr>
          <w:spacing w:val="29"/>
        </w:rPr>
        <w:t xml:space="preserve"> </w:t>
      </w:r>
      <w:r>
        <w:t>Толстой</w:t>
      </w:r>
      <w:r>
        <w:rPr>
          <w:spacing w:val="80"/>
        </w:rPr>
        <w:t xml:space="preserve"> </w:t>
      </w:r>
      <w:r>
        <w:t>и</w:t>
      </w:r>
      <w:r>
        <w:rPr>
          <w:spacing w:val="29"/>
        </w:rPr>
        <w:t xml:space="preserve"> </w:t>
      </w:r>
      <w:r>
        <w:t>другие</w:t>
      </w:r>
      <w:r>
        <w:rPr>
          <w:spacing w:val="30"/>
        </w:rPr>
        <w:t xml:space="preserve"> </w:t>
      </w:r>
      <w:r>
        <w:t>(не менее двух стихотворений по выбору).</w:t>
      </w:r>
    </w:p>
    <w:p w:rsidR="00ED113B" w:rsidRDefault="00F26E6D">
      <w:pPr>
        <w:pStyle w:val="a3"/>
        <w:ind w:right="563"/>
        <w:jc w:val="left"/>
      </w:pPr>
      <w:r>
        <w:t>М.Е. Салтыков-Щедрин. Сказки (одна по выбору).</w:t>
      </w:r>
      <w:r>
        <w:rPr>
          <w:spacing w:val="29"/>
        </w:rPr>
        <w:t xml:space="preserve"> </w:t>
      </w:r>
      <w:r>
        <w:t>Например,</w:t>
      </w:r>
      <w:r>
        <w:rPr>
          <w:spacing w:val="34"/>
        </w:rPr>
        <w:t xml:space="preserve"> </w:t>
      </w:r>
      <w:r>
        <w:t>«Повесть</w:t>
      </w:r>
      <w:r>
        <w:rPr>
          <w:spacing w:val="29"/>
        </w:rPr>
        <w:t xml:space="preserve"> </w:t>
      </w:r>
      <w:r>
        <w:t>о том,</w:t>
      </w:r>
      <w:r>
        <w:rPr>
          <w:spacing w:val="30"/>
        </w:rPr>
        <w:t xml:space="preserve"> </w:t>
      </w:r>
      <w:r>
        <w:t>как один мужик двух генералов прокормил», «Дикий помещик», «Премудрый пискарь» и другие.</w:t>
      </w:r>
    </w:p>
    <w:p w:rsidR="00ED113B" w:rsidRDefault="00F26E6D">
      <w:pPr>
        <w:pStyle w:val="a3"/>
        <w:ind w:right="569"/>
        <w:jc w:val="left"/>
      </w:pPr>
      <w:r>
        <w:t>Произведения</w:t>
      </w:r>
      <w:r>
        <w:rPr>
          <w:spacing w:val="33"/>
        </w:rPr>
        <w:t xml:space="preserve"> </w:t>
      </w:r>
      <w:r>
        <w:t>отечественных</w:t>
      </w:r>
      <w:r>
        <w:rPr>
          <w:spacing w:val="32"/>
        </w:rPr>
        <w:t xml:space="preserve"> </w:t>
      </w:r>
      <w:r>
        <w:t>и</w:t>
      </w:r>
      <w:r>
        <w:rPr>
          <w:spacing w:val="31"/>
        </w:rPr>
        <w:t xml:space="preserve"> </w:t>
      </w:r>
      <w:r>
        <w:t>зарубежных</w:t>
      </w:r>
      <w:r>
        <w:rPr>
          <w:spacing w:val="34"/>
        </w:rPr>
        <w:t xml:space="preserve"> </w:t>
      </w:r>
      <w:r>
        <w:t>писателей</w:t>
      </w:r>
      <w:r>
        <w:rPr>
          <w:spacing w:val="34"/>
        </w:rPr>
        <w:t xml:space="preserve"> </w:t>
      </w:r>
      <w:r>
        <w:t>на</w:t>
      </w:r>
      <w:r>
        <w:rPr>
          <w:spacing w:val="32"/>
        </w:rPr>
        <w:t xml:space="preserve"> </w:t>
      </w:r>
      <w:r>
        <w:t>историческую</w:t>
      </w:r>
      <w:r>
        <w:rPr>
          <w:spacing w:val="33"/>
        </w:rPr>
        <w:t xml:space="preserve"> </w:t>
      </w:r>
      <w:r>
        <w:t>тему</w:t>
      </w:r>
      <w:r>
        <w:rPr>
          <w:spacing w:val="28"/>
        </w:rPr>
        <w:t xml:space="preserve"> </w:t>
      </w:r>
      <w:r>
        <w:t>(не</w:t>
      </w:r>
      <w:r>
        <w:rPr>
          <w:spacing w:val="32"/>
        </w:rPr>
        <w:t xml:space="preserve"> </w:t>
      </w:r>
      <w:r>
        <w:t>менее двух). Например, А.К. Толстого, Р. Сабатини, Ф. Купера.</w:t>
      </w:r>
    </w:p>
    <w:p w:rsidR="00ED113B" w:rsidRDefault="00F26E6D">
      <w:pPr>
        <w:pStyle w:val="a3"/>
        <w:jc w:val="left"/>
      </w:pPr>
      <w:r>
        <w:t>Литература</w:t>
      </w:r>
      <w:r>
        <w:rPr>
          <w:spacing w:val="-4"/>
        </w:rPr>
        <w:t xml:space="preserve"> </w:t>
      </w:r>
      <w:r>
        <w:t>конца</w:t>
      </w:r>
      <w:r>
        <w:rPr>
          <w:spacing w:val="-3"/>
        </w:rPr>
        <w:t xml:space="preserve"> </w:t>
      </w:r>
      <w:r>
        <w:t>XIX</w:t>
      </w:r>
      <w:r>
        <w:rPr>
          <w:spacing w:val="1"/>
        </w:rPr>
        <w:t xml:space="preserve"> </w:t>
      </w:r>
      <w:r>
        <w:t>–</w:t>
      </w:r>
      <w:r>
        <w:rPr>
          <w:spacing w:val="-2"/>
        </w:rPr>
        <w:t xml:space="preserve"> </w:t>
      </w:r>
      <w:r>
        <w:t>начала</w:t>
      </w:r>
      <w:r>
        <w:rPr>
          <w:spacing w:val="-3"/>
        </w:rPr>
        <w:t xml:space="preserve"> </w:t>
      </w:r>
      <w:r>
        <w:t>XX</w:t>
      </w:r>
      <w:r>
        <w:rPr>
          <w:spacing w:val="-1"/>
        </w:rPr>
        <w:t xml:space="preserve"> </w:t>
      </w:r>
      <w:r>
        <w:rPr>
          <w:spacing w:val="-4"/>
        </w:rPr>
        <w:t>века</w:t>
      </w:r>
    </w:p>
    <w:p w:rsidR="00ED113B" w:rsidRDefault="00F26E6D">
      <w:pPr>
        <w:pStyle w:val="a3"/>
        <w:ind w:right="569"/>
        <w:jc w:val="left"/>
      </w:pPr>
      <w:r>
        <w:t>А.П. Чехов. Рассказы (один по выбору). Например, «Тоска», «Злоумышленник» и другие. М.</w:t>
      </w:r>
      <w:r>
        <w:rPr>
          <w:spacing w:val="80"/>
        </w:rPr>
        <w:t xml:space="preserve"> </w:t>
      </w:r>
      <w:r>
        <w:t>Горький.</w:t>
      </w:r>
      <w:r>
        <w:rPr>
          <w:spacing w:val="80"/>
        </w:rPr>
        <w:t xml:space="preserve"> </w:t>
      </w:r>
      <w:r>
        <w:t>Ранние</w:t>
      </w:r>
      <w:r>
        <w:rPr>
          <w:spacing w:val="80"/>
        </w:rPr>
        <w:t xml:space="preserve"> </w:t>
      </w:r>
      <w:r>
        <w:t>рассказы</w:t>
      </w:r>
      <w:r>
        <w:rPr>
          <w:spacing w:val="80"/>
        </w:rPr>
        <w:t xml:space="preserve"> </w:t>
      </w:r>
      <w:r>
        <w:t>(одно</w:t>
      </w:r>
      <w:r>
        <w:rPr>
          <w:spacing w:val="80"/>
        </w:rPr>
        <w:t xml:space="preserve"> </w:t>
      </w:r>
      <w:r>
        <w:t>произведение</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«Старуха Изергиль» (легенда о Данко), «Челкаш» и другие.</w:t>
      </w:r>
    </w:p>
    <w:p w:rsidR="00ED113B" w:rsidRDefault="00F26E6D">
      <w:pPr>
        <w:pStyle w:val="a3"/>
        <w:spacing w:before="1" w:line="242" w:lineRule="auto"/>
        <w:ind w:right="561"/>
        <w:rPr>
          <w:b/>
        </w:rPr>
      </w:pPr>
      <w:r>
        <w:t xml:space="preserve">Сатирические произведения отечественных и зарубежных писателей (не менее двух). Например, М.М. Зощенко, А.Т. Аверченко, Н. Тэффи, О. Генри, Я. Гашека. </w:t>
      </w:r>
      <w:r>
        <w:rPr>
          <w:b/>
        </w:rPr>
        <w:t>Литература первой половины XX века</w:t>
      </w:r>
    </w:p>
    <w:p w:rsidR="00ED113B" w:rsidRDefault="00F26E6D">
      <w:pPr>
        <w:pStyle w:val="a3"/>
        <w:spacing w:line="268" w:lineRule="exact"/>
      </w:pPr>
      <w:r>
        <w:t>А.С.</w:t>
      </w:r>
      <w:r>
        <w:rPr>
          <w:spacing w:val="-5"/>
        </w:rPr>
        <w:t xml:space="preserve"> </w:t>
      </w:r>
      <w:r>
        <w:t>Грин.</w:t>
      </w:r>
      <w:r>
        <w:rPr>
          <w:spacing w:val="-3"/>
        </w:rPr>
        <w:t xml:space="preserve"> </w:t>
      </w:r>
      <w:r>
        <w:t>Повести</w:t>
      </w:r>
      <w:r>
        <w:rPr>
          <w:spacing w:val="-2"/>
        </w:rPr>
        <w:t xml:space="preserve"> </w:t>
      </w:r>
      <w:r>
        <w:t>и</w:t>
      </w:r>
      <w:r>
        <w:rPr>
          <w:spacing w:val="-3"/>
        </w:rPr>
        <w:t xml:space="preserve"> </w:t>
      </w:r>
      <w:r>
        <w:t>рассказы</w:t>
      </w:r>
      <w:r>
        <w:rPr>
          <w:spacing w:val="-3"/>
        </w:rPr>
        <w:t xml:space="preserve"> </w:t>
      </w:r>
      <w:r>
        <w:t>(одно</w:t>
      </w:r>
      <w:r>
        <w:rPr>
          <w:spacing w:val="-3"/>
        </w:rPr>
        <w:t xml:space="preserve"> </w:t>
      </w:r>
      <w:r>
        <w:t>произведение</w:t>
      </w:r>
      <w:r>
        <w:rPr>
          <w:spacing w:val="-4"/>
        </w:rPr>
        <w:t xml:space="preserve"> </w:t>
      </w:r>
      <w:r>
        <w:t>по</w:t>
      </w:r>
      <w:r>
        <w:rPr>
          <w:spacing w:val="-3"/>
        </w:rPr>
        <w:t xml:space="preserve"> </w:t>
      </w:r>
      <w:r>
        <w:t>выбору).</w:t>
      </w:r>
      <w:r>
        <w:rPr>
          <w:spacing w:val="-2"/>
        </w:rPr>
        <w:t xml:space="preserve"> </w:t>
      </w:r>
      <w:r>
        <w:t>Например,</w:t>
      </w:r>
      <w:r>
        <w:rPr>
          <w:spacing w:val="1"/>
        </w:rPr>
        <w:t xml:space="preserve"> </w:t>
      </w:r>
      <w:r>
        <w:t>«Алые</w:t>
      </w:r>
      <w:r>
        <w:rPr>
          <w:spacing w:val="-3"/>
        </w:rPr>
        <w:t xml:space="preserve"> </w:t>
      </w:r>
      <w:r>
        <w:rPr>
          <w:spacing w:val="-2"/>
        </w:rPr>
        <w:t>паруса»,</w:t>
      </w:r>
    </w:p>
    <w:p w:rsidR="00ED113B" w:rsidRDefault="00F26E6D">
      <w:pPr>
        <w:pStyle w:val="a3"/>
      </w:pPr>
      <w:r>
        <w:t>«Зелёная</w:t>
      </w:r>
      <w:r>
        <w:rPr>
          <w:spacing w:val="-2"/>
        </w:rPr>
        <w:t xml:space="preserve"> </w:t>
      </w:r>
      <w:r>
        <w:t>лампа»</w:t>
      </w:r>
      <w:r>
        <w:rPr>
          <w:spacing w:val="-7"/>
        </w:rPr>
        <w:t xml:space="preserve"> </w:t>
      </w:r>
      <w:r>
        <w:t>и</w:t>
      </w:r>
      <w:r>
        <w:rPr>
          <w:spacing w:val="-1"/>
        </w:rPr>
        <w:t xml:space="preserve"> </w:t>
      </w:r>
      <w:r>
        <w:rPr>
          <w:spacing w:val="-2"/>
        </w:rPr>
        <w:t>другие.</w:t>
      </w:r>
    </w:p>
    <w:p w:rsidR="00ED113B" w:rsidRDefault="00F26E6D">
      <w:pPr>
        <w:pStyle w:val="a3"/>
        <w:ind w:right="569"/>
      </w:pPr>
      <w:r>
        <w:t>Отечественная поэзия первой половины XX века. Стихотворения на тему мечты и реальности (два-три по выбору). Например, стихотворения А.А. Блока,</w:t>
      </w:r>
      <w:r>
        <w:rPr>
          <w:spacing w:val="40"/>
        </w:rPr>
        <w:t xml:space="preserve"> </w:t>
      </w:r>
      <w:r>
        <w:t>Н.С. Гумилёва, М.И. Цветаевой и другие.</w:t>
      </w:r>
    </w:p>
    <w:p w:rsidR="00ED113B" w:rsidRDefault="00F26E6D">
      <w:pPr>
        <w:pStyle w:val="a3"/>
        <w:ind w:right="566"/>
      </w:pPr>
      <w:r>
        <w:t>В.В. Маяковский. Стихотворения (одно по выбору). Например, «Необычайное приключение, бывшее с Владимиром Маяковским летом на даче», «Хорошее отношение</w:t>
      </w:r>
      <w:r>
        <w:rPr>
          <w:spacing w:val="-2"/>
        </w:rPr>
        <w:t xml:space="preserve"> </w:t>
      </w:r>
      <w:r>
        <w:t>к лошадям» и другие.</w:t>
      </w:r>
    </w:p>
    <w:p w:rsidR="00ED113B" w:rsidRDefault="00F26E6D">
      <w:pPr>
        <w:pStyle w:val="a3"/>
        <w:ind w:right="573"/>
      </w:pPr>
      <w:r>
        <w:t>М.А. Шолохов. «Донские рассказы» (один по выбору). Например, «Родинка», «Чужая кровь» и другие.</w:t>
      </w:r>
    </w:p>
    <w:p w:rsidR="00ED113B" w:rsidRDefault="00F26E6D">
      <w:pPr>
        <w:pStyle w:val="a3"/>
        <w:ind w:right="575"/>
      </w:pPr>
      <w:r>
        <w:t xml:space="preserve">А.П. Платонов. Рассказы (один по выбору). Например, «Юшка», «Неизвестный цветок» и </w:t>
      </w:r>
      <w:r>
        <w:rPr>
          <w:spacing w:val="-2"/>
        </w:rPr>
        <w:t>другие.</w:t>
      </w:r>
    </w:p>
    <w:p w:rsidR="00ED113B" w:rsidRDefault="00F26E6D">
      <w:pPr>
        <w:pStyle w:val="a3"/>
      </w:pPr>
      <w:r>
        <w:t>Литература</w:t>
      </w:r>
      <w:r>
        <w:rPr>
          <w:spacing w:val="-4"/>
        </w:rPr>
        <w:t xml:space="preserve"> </w:t>
      </w:r>
      <w:r>
        <w:t>второй</w:t>
      </w:r>
      <w:r>
        <w:rPr>
          <w:spacing w:val="-2"/>
        </w:rPr>
        <w:t xml:space="preserve"> </w:t>
      </w:r>
      <w:r>
        <w:t>половины</w:t>
      </w:r>
      <w:r>
        <w:rPr>
          <w:spacing w:val="-2"/>
        </w:rPr>
        <w:t xml:space="preserve"> </w:t>
      </w:r>
      <w:r>
        <w:t>XX</w:t>
      </w:r>
      <w:r>
        <w:rPr>
          <w:spacing w:val="-2"/>
        </w:rPr>
        <w:t xml:space="preserve"> </w:t>
      </w:r>
      <w:r>
        <w:t>–</w:t>
      </w:r>
      <w:r>
        <w:rPr>
          <w:spacing w:val="-2"/>
        </w:rPr>
        <w:t xml:space="preserve"> </w:t>
      </w:r>
      <w:r>
        <w:t>начала</w:t>
      </w:r>
      <w:r>
        <w:rPr>
          <w:spacing w:val="-4"/>
        </w:rPr>
        <w:t xml:space="preserve"> </w:t>
      </w:r>
      <w:r>
        <w:t>XXI</w:t>
      </w:r>
      <w:r>
        <w:rPr>
          <w:spacing w:val="-3"/>
        </w:rPr>
        <w:t xml:space="preserve"> </w:t>
      </w:r>
      <w:r>
        <w:rPr>
          <w:spacing w:val="-4"/>
        </w:rPr>
        <w:t>века</w:t>
      </w:r>
    </w:p>
    <w:p w:rsidR="00ED113B" w:rsidRDefault="00F26E6D">
      <w:pPr>
        <w:pStyle w:val="a3"/>
        <w:spacing w:before="1"/>
      </w:pPr>
      <w:r>
        <w:t>В.М.</w:t>
      </w:r>
      <w:r>
        <w:rPr>
          <w:spacing w:val="66"/>
          <w:w w:val="150"/>
        </w:rPr>
        <w:t xml:space="preserve"> </w:t>
      </w:r>
      <w:r>
        <w:t>Шукшин.</w:t>
      </w:r>
      <w:r>
        <w:rPr>
          <w:spacing w:val="68"/>
          <w:w w:val="150"/>
        </w:rPr>
        <w:t xml:space="preserve"> </w:t>
      </w:r>
      <w:r>
        <w:t>Рассказы</w:t>
      </w:r>
      <w:r>
        <w:rPr>
          <w:spacing w:val="67"/>
          <w:w w:val="150"/>
        </w:rPr>
        <w:t xml:space="preserve"> </w:t>
      </w:r>
      <w:r>
        <w:t>(один</w:t>
      </w:r>
      <w:r>
        <w:rPr>
          <w:spacing w:val="67"/>
          <w:w w:val="150"/>
        </w:rPr>
        <w:t xml:space="preserve"> </w:t>
      </w:r>
      <w:r>
        <w:t>по</w:t>
      </w:r>
      <w:r>
        <w:rPr>
          <w:spacing w:val="67"/>
          <w:w w:val="150"/>
        </w:rPr>
        <w:t xml:space="preserve"> </w:t>
      </w:r>
      <w:r>
        <w:t>выбору).</w:t>
      </w:r>
      <w:r>
        <w:rPr>
          <w:spacing w:val="68"/>
          <w:w w:val="150"/>
        </w:rPr>
        <w:t xml:space="preserve"> </w:t>
      </w:r>
      <w:r>
        <w:t>Например,</w:t>
      </w:r>
      <w:r>
        <w:rPr>
          <w:spacing w:val="72"/>
          <w:w w:val="150"/>
        </w:rPr>
        <w:t xml:space="preserve"> </w:t>
      </w:r>
      <w:r>
        <w:t>«Чудик»,</w:t>
      </w:r>
      <w:r>
        <w:rPr>
          <w:spacing w:val="73"/>
          <w:w w:val="150"/>
        </w:rPr>
        <w:t xml:space="preserve"> </w:t>
      </w:r>
      <w:r>
        <w:t>«Стенька</w:t>
      </w:r>
      <w:r>
        <w:rPr>
          <w:spacing w:val="68"/>
          <w:w w:val="150"/>
        </w:rPr>
        <w:t xml:space="preserve"> </w:t>
      </w:r>
      <w:r>
        <w:rPr>
          <w:spacing w:val="-2"/>
        </w:rPr>
        <w:t>Разин»,</w:t>
      </w:r>
    </w:p>
    <w:p w:rsidR="00ED113B" w:rsidRDefault="00F26E6D">
      <w:pPr>
        <w:pStyle w:val="a3"/>
      </w:pPr>
      <w:r>
        <w:t>«Критики»</w:t>
      </w:r>
      <w:r>
        <w:rPr>
          <w:spacing w:val="-9"/>
        </w:rPr>
        <w:t xml:space="preserve"> </w:t>
      </w:r>
      <w:r>
        <w:t xml:space="preserve">и </w:t>
      </w:r>
      <w:r>
        <w:rPr>
          <w:spacing w:val="-2"/>
        </w:rPr>
        <w:t>другие.</w:t>
      </w:r>
    </w:p>
    <w:p w:rsidR="00ED113B" w:rsidRDefault="00F26E6D">
      <w:pPr>
        <w:pStyle w:val="a3"/>
        <w:ind w:right="564"/>
      </w:pPr>
      <w:r>
        <w:t>Стихотворения отечественных поэтов второй половины XX – начала XXI в. (не менее четырёх стихотворений двух поэтов). Например, стихотворения</w:t>
      </w:r>
    </w:p>
    <w:p w:rsidR="00ED113B" w:rsidRDefault="00F26E6D">
      <w:pPr>
        <w:pStyle w:val="a3"/>
        <w:ind w:right="2674"/>
      </w:pPr>
      <w:r>
        <w:t>М.И.</w:t>
      </w:r>
      <w:r>
        <w:rPr>
          <w:spacing w:val="-6"/>
        </w:rPr>
        <w:t xml:space="preserve"> </w:t>
      </w:r>
      <w:r>
        <w:t>Цветаевой,</w:t>
      </w:r>
      <w:r>
        <w:rPr>
          <w:spacing w:val="-6"/>
        </w:rPr>
        <w:t xml:space="preserve"> </w:t>
      </w:r>
      <w:r>
        <w:t>Е.А.</w:t>
      </w:r>
      <w:r>
        <w:rPr>
          <w:spacing w:val="-6"/>
        </w:rPr>
        <w:t xml:space="preserve"> </w:t>
      </w:r>
      <w:r>
        <w:t>Евтушенко,</w:t>
      </w:r>
      <w:r>
        <w:rPr>
          <w:spacing w:val="-6"/>
        </w:rPr>
        <w:t xml:space="preserve"> </w:t>
      </w:r>
      <w:r>
        <w:t>Б.А.</w:t>
      </w:r>
      <w:r>
        <w:rPr>
          <w:spacing w:val="-6"/>
        </w:rPr>
        <w:t xml:space="preserve"> </w:t>
      </w:r>
      <w:r>
        <w:t>Ахмадулиной,</w:t>
      </w:r>
      <w:r>
        <w:rPr>
          <w:spacing w:val="-6"/>
        </w:rPr>
        <w:t xml:space="preserve"> </w:t>
      </w:r>
      <w:r>
        <w:t>Б.Ш.</w:t>
      </w:r>
      <w:r>
        <w:rPr>
          <w:spacing w:val="-6"/>
        </w:rPr>
        <w:t xml:space="preserve"> </w:t>
      </w:r>
      <w:r>
        <w:t>Окуджавы, Ю.Д. Левитанского и других.</w:t>
      </w:r>
    </w:p>
    <w:p w:rsidR="00ED113B" w:rsidRDefault="00F26E6D">
      <w:pPr>
        <w:pStyle w:val="a3"/>
        <w:ind w:right="562"/>
        <w:rPr>
          <w:b/>
        </w:rPr>
      </w:pPr>
      <w:r>
        <w:t xml:space="preserve">Произведения отечественных прозаиков второй половины XX – начала XXI в. (не менее двух). Например, произведения Ф.А. Абрамова, В.П. Астафьева, В.И. Белова, Ф.А. Искандера и других. </w:t>
      </w:r>
      <w:r>
        <w:rPr>
          <w:b/>
        </w:rPr>
        <w:t>Зарубежная литература</w:t>
      </w:r>
    </w:p>
    <w:p w:rsidR="00ED113B" w:rsidRDefault="00F26E6D">
      <w:pPr>
        <w:pStyle w:val="a3"/>
        <w:ind w:right="565"/>
      </w:pPr>
      <w:r>
        <w:t>М. де Сервантес Сааведра. Роман «Хитроумный идальго Дон Кихот Ламанчский»</w:t>
      </w:r>
      <w:r>
        <w:rPr>
          <w:spacing w:val="-6"/>
        </w:rPr>
        <w:t xml:space="preserve"> </w:t>
      </w:r>
      <w:r>
        <w:t>(главы). Зарубежная</w:t>
      </w:r>
      <w:r>
        <w:rPr>
          <w:spacing w:val="58"/>
        </w:rPr>
        <w:t xml:space="preserve"> </w:t>
      </w:r>
      <w:r>
        <w:t>новеллистика</w:t>
      </w:r>
      <w:r>
        <w:rPr>
          <w:spacing w:val="60"/>
        </w:rPr>
        <w:t xml:space="preserve"> </w:t>
      </w:r>
      <w:r>
        <w:t>(одно-два</w:t>
      </w:r>
      <w:r>
        <w:rPr>
          <w:spacing w:val="60"/>
        </w:rPr>
        <w:t xml:space="preserve"> </w:t>
      </w:r>
      <w:r>
        <w:t>произведения</w:t>
      </w:r>
      <w:r>
        <w:rPr>
          <w:spacing w:val="59"/>
        </w:rPr>
        <w:t xml:space="preserve"> </w:t>
      </w:r>
      <w:r>
        <w:t>по</w:t>
      </w:r>
      <w:r>
        <w:rPr>
          <w:spacing w:val="60"/>
        </w:rPr>
        <w:t xml:space="preserve"> </w:t>
      </w:r>
      <w:r>
        <w:t>выбору).</w:t>
      </w:r>
      <w:r>
        <w:rPr>
          <w:spacing w:val="60"/>
        </w:rPr>
        <w:t xml:space="preserve"> </w:t>
      </w:r>
      <w:r>
        <w:t>Например,</w:t>
      </w:r>
      <w:r>
        <w:rPr>
          <w:spacing w:val="61"/>
        </w:rPr>
        <w:t xml:space="preserve"> </w:t>
      </w:r>
      <w:r>
        <w:t>П.</w:t>
      </w:r>
      <w:r>
        <w:rPr>
          <w:spacing w:val="61"/>
        </w:rPr>
        <w:t xml:space="preserve"> </w:t>
      </w:r>
      <w:r>
        <w:rPr>
          <w:spacing w:val="-2"/>
        </w:rPr>
        <w:t>Мериме.</w:t>
      </w:r>
    </w:p>
    <w:p w:rsidR="00ED113B" w:rsidRDefault="00F26E6D">
      <w:pPr>
        <w:pStyle w:val="a3"/>
        <w:ind w:right="2870"/>
        <w:jc w:val="left"/>
      </w:pPr>
      <w:r>
        <w:t>«Маттео</w:t>
      </w:r>
      <w:r>
        <w:rPr>
          <w:spacing w:val="-8"/>
        </w:rPr>
        <w:t xml:space="preserve"> </w:t>
      </w:r>
      <w:r>
        <w:t>Фальконе»;</w:t>
      </w:r>
      <w:r>
        <w:rPr>
          <w:spacing w:val="-6"/>
        </w:rPr>
        <w:t xml:space="preserve"> </w:t>
      </w:r>
      <w:r>
        <w:t>О.</w:t>
      </w:r>
      <w:r>
        <w:rPr>
          <w:spacing w:val="-7"/>
        </w:rPr>
        <w:t xml:space="preserve"> </w:t>
      </w:r>
      <w:r>
        <w:t>Генри.</w:t>
      </w:r>
      <w:r>
        <w:rPr>
          <w:spacing w:val="-6"/>
        </w:rPr>
        <w:t xml:space="preserve"> </w:t>
      </w:r>
      <w:r>
        <w:t>«Дары</w:t>
      </w:r>
      <w:r>
        <w:rPr>
          <w:spacing w:val="-8"/>
        </w:rPr>
        <w:t xml:space="preserve"> </w:t>
      </w:r>
      <w:r>
        <w:t>волхвов»,</w:t>
      </w:r>
      <w:r>
        <w:rPr>
          <w:spacing w:val="-2"/>
        </w:rPr>
        <w:t xml:space="preserve"> </w:t>
      </w:r>
      <w:r>
        <w:t>«Последний</w:t>
      </w:r>
      <w:r>
        <w:rPr>
          <w:spacing w:val="-8"/>
        </w:rPr>
        <w:t xml:space="preserve"> </w:t>
      </w:r>
      <w:r>
        <w:t>лист». А. де Сент Экзюпери. Повесть-сказка «Маленький принц».</w:t>
      </w:r>
    </w:p>
    <w:p w:rsidR="00ED113B" w:rsidRDefault="00F26E6D">
      <w:pPr>
        <w:pStyle w:val="2"/>
        <w:numPr>
          <w:ilvl w:val="0"/>
          <w:numId w:val="53"/>
        </w:numPr>
        <w:tabs>
          <w:tab w:val="left" w:pos="749"/>
        </w:tabs>
      </w:pPr>
      <w:r>
        <w:t>КЛАСС</w:t>
      </w:r>
      <w:r>
        <w:rPr>
          <w:spacing w:val="-5"/>
        </w:rPr>
        <w:t xml:space="preserve"> </w:t>
      </w:r>
      <w:r>
        <w:t>Древнерусская</w:t>
      </w:r>
      <w:r>
        <w:rPr>
          <w:spacing w:val="-4"/>
        </w:rPr>
        <w:t xml:space="preserve"> </w:t>
      </w:r>
      <w:r>
        <w:rPr>
          <w:spacing w:val="-2"/>
        </w:rPr>
        <w:t>литература</w:t>
      </w:r>
    </w:p>
    <w:p w:rsidR="00ED113B" w:rsidRDefault="00F26E6D">
      <w:pPr>
        <w:pStyle w:val="a3"/>
        <w:jc w:val="left"/>
      </w:pPr>
      <w:r>
        <w:t>Житийная</w:t>
      </w:r>
      <w:r>
        <w:rPr>
          <w:spacing w:val="80"/>
        </w:rPr>
        <w:t xml:space="preserve"> </w:t>
      </w:r>
      <w:r>
        <w:t>литература</w:t>
      </w:r>
      <w:r>
        <w:rPr>
          <w:spacing w:val="80"/>
        </w:rPr>
        <w:t xml:space="preserve"> </w:t>
      </w:r>
      <w:r>
        <w:t>(одно</w:t>
      </w:r>
      <w:r>
        <w:rPr>
          <w:spacing w:val="80"/>
        </w:rPr>
        <w:t xml:space="preserve"> </w:t>
      </w:r>
      <w:r>
        <w:t>произведение</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«Житие</w:t>
      </w:r>
      <w:r>
        <w:rPr>
          <w:spacing w:val="80"/>
        </w:rPr>
        <w:t xml:space="preserve"> </w:t>
      </w:r>
      <w:r>
        <w:t>Сергия</w:t>
      </w:r>
      <w:r>
        <w:rPr>
          <w:spacing w:val="80"/>
        </w:rPr>
        <w:t xml:space="preserve"> </w:t>
      </w:r>
      <w:r>
        <w:t>Радонежского», «Житие протопопа Аввакума, им самим написанное».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2"/>
        <w:spacing w:before="71"/>
        <w:jc w:val="left"/>
      </w:pPr>
      <w:r>
        <w:lastRenderedPageBreak/>
        <w:t>Литература</w:t>
      </w:r>
      <w:r>
        <w:rPr>
          <w:spacing w:val="-7"/>
        </w:rPr>
        <w:t xml:space="preserve"> </w:t>
      </w:r>
      <w:r>
        <w:t>XVIII</w:t>
      </w:r>
      <w:r>
        <w:rPr>
          <w:spacing w:val="-5"/>
        </w:rPr>
        <w:t xml:space="preserve"> </w:t>
      </w:r>
      <w:r>
        <w:rPr>
          <w:spacing w:val="-4"/>
        </w:rPr>
        <w:t>века</w:t>
      </w:r>
    </w:p>
    <w:p w:rsidR="00ED113B" w:rsidRDefault="00F26E6D">
      <w:pPr>
        <w:pStyle w:val="a3"/>
        <w:ind w:right="5032"/>
        <w:jc w:val="left"/>
      </w:pPr>
      <w:r>
        <w:t>Д.И.</w:t>
      </w:r>
      <w:r>
        <w:rPr>
          <w:spacing w:val="-14"/>
        </w:rPr>
        <w:t xml:space="preserve"> </w:t>
      </w:r>
      <w:r>
        <w:t>Фонвизин.</w:t>
      </w:r>
      <w:r>
        <w:rPr>
          <w:spacing w:val="-14"/>
        </w:rPr>
        <w:t xml:space="preserve"> </w:t>
      </w:r>
      <w:r>
        <w:t>Комедия</w:t>
      </w:r>
      <w:r>
        <w:rPr>
          <w:spacing w:val="-11"/>
        </w:rPr>
        <w:t xml:space="preserve"> </w:t>
      </w:r>
      <w:r>
        <w:t>«Недоросль». Литература</w:t>
      </w:r>
      <w:r>
        <w:rPr>
          <w:spacing w:val="-6"/>
        </w:rPr>
        <w:t xml:space="preserve"> </w:t>
      </w:r>
      <w:r>
        <w:t>первой</w:t>
      </w:r>
      <w:r>
        <w:rPr>
          <w:spacing w:val="-4"/>
        </w:rPr>
        <w:t xml:space="preserve"> </w:t>
      </w:r>
      <w:r>
        <w:t>половины</w:t>
      </w:r>
      <w:r>
        <w:rPr>
          <w:spacing w:val="-5"/>
        </w:rPr>
        <w:t xml:space="preserve"> </w:t>
      </w:r>
      <w:r>
        <w:t>XIX</w:t>
      </w:r>
      <w:r>
        <w:rPr>
          <w:spacing w:val="-5"/>
        </w:rPr>
        <w:t xml:space="preserve"> </w:t>
      </w:r>
      <w:r>
        <w:rPr>
          <w:spacing w:val="-4"/>
        </w:rPr>
        <w:t>века</w:t>
      </w:r>
    </w:p>
    <w:p w:rsidR="00ED113B" w:rsidRDefault="00F26E6D">
      <w:pPr>
        <w:pStyle w:val="a3"/>
        <w:ind w:right="569"/>
        <w:jc w:val="left"/>
      </w:pPr>
      <w:r>
        <w:t>А.С.</w:t>
      </w:r>
      <w:r>
        <w:rPr>
          <w:spacing w:val="74"/>
        </w:rPr>
        <w:t xml:space="preserve"> </w:t>
      </w:r>
      <w:r>
        <w:t>Пушкин.</w:t>
      </w:r>
      <w:r>
        <w:rPr>
          <w:spacing w:val="73"/>
        </w:rPr>
        <w:t xml:space="preserve"> </w:t>
      </w:r>
      <w:r>
        <w:t>Стихотворения</w:t>
      </w:r>
      <w:r>
        <w:rPr>
          <w:spacing w:val="73"/>
        </w:rPr>
        <w:t xml:space="preserve"> </w:t>
      </w:r>
      <w:r>
        <w:t>(не</w:t>
      </w:r>
      <w:r>
        <w:rPr>
          <w:spacing w:val="76"/>
        </w:rPr>
        <w:t xml:space="preserve"> </w:t>
      </w:r>
      <w:r>
        <w:t>менее</w:t>
      </w:r>
      <w:r>
        <w:rPr>
          <w:spacing w:val="73"/>
        </w:rPr>
        <w:t xml:space="preserve"> </w:t>
      </w:r>
      <w:r>
        <w:t>двух).</w:t>
      </w:r>
      <w:r>
        <w:rPr>
          <w:spacing w:val="73"/>
        </w:rPr>
        <w:t xml:space="preserve"> </w:t>
      </w:r>
      <w:r>
        <w:t>Например,</w:t>
      </w:r>
      <w:r>
        <w:rPr>
          <w:spacing w:val="78"/>
        </w:rPr>
        <w:t xml:space="preserve"> </w:t>
      </w:r>
      <w:r>
        <w:t>«К</w:t>
      </w:r>
      <w:r>
        <w:rPr>
          <w:spacing w:val="74"/>
        </w:rPr>
        <w:t xml:space="preserve"> </w:t>
      </w:r>
      <w:r>
        <w:t>Чаадаеву»,</w:t>
      </w:r>
      <w:r>
        <w:rPr>
          <w:spacing w:val="80"/>
        </w:rPr>
        <w:t xml:space="preserve"> </w:t>
      </w:r>
      <w:r>
        <w:t>«Анчар»</w:t>
      </w:r>
      <w:r>
        <w:rPr>
          <w:spacing w:val="40"/>
        </w:rPr>
        <w:t xml:space="preserve"> </w:t>
      </w:r>
      <w:r>
        <w:t>и другие.</w:t>
      </w:r>
      <w:r>
        <w:rPr>
          <w:spacing w:val="27"/>
        </w:rPr>
        <w:t xml:space="preserve"> </w:t>
      </w:r>
      <w:r>
        <w:t>«Маленькие</w:t>
      </w:r>
      <w:r>
        <w:rPr>
          <w:spacing w:val="24"/>
        </w:rPr>
        <w:t xml:space="preserve"> </w:t>
      </w:r>
      <w:r>
        <w:t>трагедии»</w:t>
      </w:r>
      <w:r>
        <w:rPr>
          <w:spacing w:val="18"/>
        </w:rPr>
        <w:t xml:space="preserve"> </w:t>
      </w:r>
      <w:r>
        <w:t>(одна</w:t>
      </w:r>
      <w:r>
        <w:rPr>
          <w:spacing w:val="24"/>
        </w:rPr>
        <w:t xml:space="preserve"> </w:t>
      </w:r>
      <w:r>
        <w:t>пьеса</w:t>
      </w:r>
      <w:r>
        <w:rPr>
          <w:spacing w:val="24"/>
        </w:rPr>
        <w:t xml:space="preserve"> </w:t>
      </w:r>
      <w:r>
        <w:t>по</w:t>
      </w:r>
      <w:r>
        <w:rPr>
          <w:spacing w:val="25"/>
        </w:rPr>
        <w:t xml:space="preserve"> </w:t>
      </w:r>
      <w:r>
        <w:t>выбору).</w:t>
      </w:r>
      <w:r>
        <w:rPr>
          <w:spacing w:val="24"/>
        </w:rPr>
        <w:t xml:space="preserve"> </w:t>
      </w:r>
      <w:r>
        <w:t>Например,</w:t>
      </w:r>
      <w:r>
        <w:rPr>
          <w:spacing w:val="30"/>
        </w:rPr>
        <w:t xml:space="preserve"> </w:t>
      </w:r>
      <w:r>
        <w:t>«Моцарт</w:t>
      </w:r>
      <w:r>
        <w:rPr>
          <w:spacing w:val="26"/>
        </w:rPr>
        <w:t xml:space="preserve"> </w:t>
      </w:r>
      <w:r>
        <w:t>и</w:t>
      </w:r>
      <w:r>
        <w:rPr>
          <w:spacing w:val="24"/>
        </w:rPr>
        <w:t xml:space="preserve"> </w:t>
      </w:r>
      <w:r>
        <w:rPr>
          <w:spacing w:val="-2"/>
        </w:rPr>
        <w:t>Сальери»,</w:t>
      </w:r>
    </w:p>
    <w:p w:rsidR="00ED113B" w:rsidRDefault="00F26E6D">
      <w:pPr>
        <w:pStyle w:val="a3"/>
        <w:jc w:val="left"/>
      </w:pPr>
      <w:r>
        <w:t>«Каменный</w:t>
      </w:r>
      <w:r>
        <w:rPr>
          <w:spacing w:val="-9"/>
        </w:rPr>
        <w:t xml:space="preserve"> </w:t>
      </w:r>
      <w:r>
        <w:t>гость».</w:t>
      </w:r>
      <w:r>
        <w:rPr>
          <w:spacing w:val="-6"/>
        </w:rPr>
        <w:t xml:space="preserve"> </w:t>
      </w:r>
      <w:r>
        <w:t>Роман</w:t>
      </w:r>
      <w:r>
        <w:rPr>
          <w:spacing w:val="-1"/>
        </w:rPr>
        <w:t xml:space="preserve"> </w:t>
      </w:r>
      <w:r>
        <w:t>«Капитанская</w:t>
      </w:r>
      <w:r>
        <w:rPr>
          <w:spacing w:val="-6"/>
        </w:rPr>
        <w:t xml:space="preserve"> </w:t>
      </w:r>
      <w:r>
        <w:rPr>
          <w:spacing w:val="-2"/>
        </w:rPr>
        <w:t>дочка».</w:t>
      </w:r>
    </w:p>
    <w:p w:rsidR="00ED113B" w:rsidRDefault="00F26E6D">
      <w:pPr>
        <w:pStyle w:val="a3"/>
        <w:jc w:val="left"/>
      </w:pPr>
      <w:r>
        <w:t>М.Ю.</w:t>
      </w:r>
      <w:r>
        <w:rPr>
          <w:spacing w:val="40"/>
        </w:rPr>
        <w:t xml:space="preserve"> </w:t>
      </w:r>
      <w:r>
        <w:t>Лермонтов.</w:t>
      </w:r>
      <w:r>
        <w:rPr>
          <w:spacing w:val="40"/>
        </w:rPr>
        <w:t xml:space="preserve"> </w:t>
      </w:r>
      <w:r>
        <w:t>Стихотворения</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Например,</w:t>
      </w:r>
      <w:r>
        <w:rPr>
          <w:spacing w:val="71"/>
        </w:rPr>
        <w:t xml:space="preserve"> </w:t>
      </w:r>
      <w:r>
        <w:t>«Я</w:t>
      </w:r>
      <w:r>
        <w:rPr>
          <w:spacing w:val="69"/>
        </w:rPr>
        <w:t xml:space="preserve"> </w:t>
      </w:r>
      <w:r>
        <w:t>не</w:t>
      </w:r>
      <w:r>
        <w:rPr>
          <w:spacing w:val="40"/>
        </w:rPr>
        <w:t xml:space="preserve"> </w:t>
      </w:r>
      <w:r>
        <w:t>хочу,</w:t>
      </w:r>
      <w:r>
        <w:rPr>
          <w:spacing w:val="40"/>
        </w:rPr>
        <w:t xml:space="preserve"> </w:t>
      </w:r>
      <w:r>
        <w:t>чтоб</w:t>
      </w:r>
      <w:r>
        <w:rPr>
          <w:spacing w:val="40"/>
        </w:rPr>
        <w:t xml:space="preserve"> </w:t>
      </w:r>
      <w:r>
        <w:t>свет</w:t>
      </w:r>
      <w:r>
        <w:rPr>
          <w:spacing w:val="40"/>
        </w:rPr>
        <w:t xml:space="preserve"> </w:t>
      </w:r>
      <w:r>
        <w:t>узнал…», «Из-под таинственной, холодной полумаски…», «Нищий» и другие.</w:t>
      </w:r>
    </w:p>
    <w:p w:rsidR="00ED113B" w:rsidRDefault="00F26E6D">
      <w:pPr>
        <w:pStyle w:val="a3"/>
        <w:jc w:val="left"/>
      </w:pPr>
      <w:r>
        <w:t>Поэма</w:t>
      </w:r>
      <w:r>
        <w:rPr>
          <w:spacing w:val="2"/>
        </w:rPr>
        <w:t xml:space="preserve"> </w:t>
      </w:r>
      <w:r>
        <w:rPr>
          <w:spacing w:val="-2"/>
        </w:rPr>
        <w:t>«Мцыри».</w:t>
      </w:r>
    </w:p>
    <w:p w:rsidR="00ED113B" w:rsidRDefault="00F26E6D">
      <w:pPr>
        <w:pStyle w:val="a3"/>
        <w:ind w:right="4059"/>
        <w:jc w:val="left"/>
      </w:pPr>
      <w:r>
        <w:t>Н.В.</w:t>
      </w:r>
      <w:r>
        <w:rPr>
          <w:spacing w:val="-10"/>
        </w:rPr>
        <w:t xml:space="preserve"> </w:t>
      </w:r>
      <w:r>
        <w:t>Гоголь.</w:t>
      </w:r>
      <w:r>
        <w:rPr>
          <w:spacing w:val="-10"/>
        </w:rPr>
        <w:t xml:space="preserve"> </w:t>
      </w:r>
      <w:r>
        <w:t>Повесть</w:t>
      </w:r>
      <w:r>
        <w:rPr>
          <w:spacing w:val="-6"/>
        </w:rPr>
        <w:t xml:space="preserve"> </w:t>
      </w:r>
      <w:r>
        <w:t>«Шинель».</w:t>
      </w:r>
      <w:r>
        <w:rPr>
          <w:spacing w:val="-10"/>
        </w:rPr>
        <w:t xml:space="preserve"> </w:t>
      </w:r>
      <w:r>
        <w:t>Комедия</w:t>
      </w:r>
      <w:r>
        <w:rPr>
          <w:spacing w:val="-6"/>
        </w:rPr>
        <w:t xml:space="preserve"> </w:t>
      </w:r>
      <w:r>
        <w:t>«Ревизор». Литература второй половины XIX века</w:t>
      </w:r>
    </w:p>
    <w:p w:rsidR="00ED113B" w:rsidRDefault="00F26E6D">
      <w:pPr>
        <w:pStyle w:val="a3"/>
        <w:ind w:right="1294"/>
        <w:jc w:val="left"/>
      </w:pPr>
      <w:r>
        <w:t>И.С. Тургенев. Повести (одна по выбору). Например, «Ася», «Первая любовь». Ф.М.</w:t>
      </w:r>
      <w:r>
        <w:rPr>
          <w:spacing w:val="-4"/>
        </w:rPr>
        <w:t xml:space="preserve"> </w:t>
      </w:r>
      <w:r>
        <w:t>Достоевский. «Бедные</w:t>
      </w:r>
      <w:r>
        <w:rPr>
          <w:spacing w:val="-6"/>
        </w:rPr>
        <w:t xml:space="preserve"> </w:t>
      </w:r>
      <w:r>
        <w:t>люди», «Белые</w:t>
      </w:r>
      <w:r>
        <w:rPr>
          <w:spacing w:val="-6"/>
        </w:rPr>
        <w:t xml:space="preserve"> </w:t>
      </w:r>
      <w:r>
        <w:t>ночи»</w:t>
      </w:r>
      <w:r>
        <w:rPr>
          <w:spacing w:val="-12"/>
        </w:rPr>
        <w:t xml:space="preserve"> </w:t>
      </w:r>
      <w:r>
        <w:t>(одно</w:t>
      </w:r>
      <w:r>
        <w:rPr>
          <w:spacing w:val="-4"/>
        </w:rPr>
        <w:t xml:space="preserve"> </w:t>
      </w:r>
      <w:r>
        <w:t>произведение</w:t>
      </w:r>
      <w:r>
        <w:rPr>
          <w:spacing w:val="40"/>
        </w:rPr>
        <w:t xml:space="preserve"> </w:t>
      </w:r>
      <w:r>
        <w:t>по</w:t>
      </w:r>
      <w:r>
        <w:rPr>
          <w:spacing w:val="-4"/>
        </w:rPr>
        <w:t xml:space="preserve"> </w:t>
      </w:r>
      <w:r>
        <w:t>выбору).</w:t>
      </w:r>
    </w:p>
    <w:p w:rsidR="00ED113B" w:rsidRDefault="00F26E6D">
      <w:pPr>
        <w:pStyle w:val="a3"/>
        <w:tabs>
          <w:tab w:val="left" w:pos="1233"/>
          <w:tab w:val="left" w:pos="2349"/>
          <w:tab w:val="left" w:pos="3411"/>
          <w:tab w:val="left" w:pos="3749"/>
          <w:tab w:val="left" w:pos="4874"/>
          <w:tab w:val="left" w:pos="5651"/>
          <w:tab w:val="left" w:pos="7263"/>
          <w:tab w:val="left" w:pos="7718"/>
          <w:tab w:val="left" w:pos="8822"/>
        </w:tabs>
        <w:jc w:val="left"/>
      </w:pPr>
      <w:r>
        <w:rPr>
          <w:spacing w:val="-4"/>
        </w:rPr>
        <w:t>Л.Н.</w:t>
      </w:r>
      <w:r>
        <w:tab/>
      </w:r>
      <w:r>
        <w:rPr>
          <w:spacing w:val="-2"/>
        </w:rPr>
        <w:t>Толстой.</w:t>
      </w:r>
      <w:r>
        <w:tab/>
      </w:r>
      <w:r>
        <w:rPr>
          <w:spacing w:val="-2"/>
        </w:rPr>
        <w:t>Повести</w:t>
      </w:r>
      <w:r>
        <w:tab/>
      </w:r>
      <w:r>
        <w:rPr>
          <w:spacing w:val="-10"/>
        </w:rPr>
        <w:t>и</w:t>
      </w:r>
      <w:r>
        <w:tab/>
      </w:r>
      <w:r>
        <w:rPr>
          <w:spacing w:val="-2"/>
        </w:rPr>
        <w:t>рассказы</w:t>
      </w:r>
      <w:r>
        <w:tab/>
      </w:r>
      <w:r>
        <w:rPr>
          <w:spacing w:val="-2"/>
        </w:rPr>
        <w:t>(одно</w:t>
      </w:r>
      <w:r>
        <w:tab/>
      </w:r>
      <w:r>
        <w:rPr>
          <w:spacing w:val="-2"/>
        </w:rPr>
        <w:t>произведение</w:t>
      </w:r>
      <w:r>
        <w:tab/>
      </w:r>
      <w:r>
        <w:rPr>
          <w:spacing w:val="-5"/>
        </w:rPr>
        <w:t>по</w:t>
      </w:r>
      <w:r>
        <w:tab/>
      </w:r>
      <w:r>
        <w:rPr>
          <w:spacing w:val="-2"/>
        </w:rPr>
        <w:t>выбору).</w:t>
      </w:r>
      <w:r>
        <w:tab/>
      </w:r>
      <w:r>
        <w:rPr>
          <w:spacing w:val="-2"/>
        </w:rPr>
        <w:t>Например,</w:t>
      </w:r>
    </w:p>
    <w:p w:rsidR="00ED113B" w:rsidRDefault="00F26E6D">
      <w:pPr>
        <w:pStyle w:val="a3"/>
        <w:jc w:val="left"/>
      </w:pPr>
      <w:r>
        <w:t>«Отрочество»</w:t>
      </w:r>
      <w:r>
        <w:rPr>
          <w:spacing w:val="-6"/>
        </w:rPr>
        <w:t xml:space="preserve"> </w:t>
      </w:r>
      <w:r>
        <w:rPr>
          <w:spacing w:val="-2"/>
        </w:rPr>
        <w:t>(главы).</w:t>
      </w:r>
    </w:p>
    <w:p w:rsidR="00ED113B" w:rsidRDefault="00F26E6D">
      <w:pPr>
        <w:pStyle w:val="a3"/>
        <w:jc w:val="left"/>
      </w:pPr>
      <w:r>
        <w:t>Литература</w:t>
      </w:r>
      <w:r>
        <w:rPr>
          <w:spacing w:val="-7"/>
        </w:rPr>
        <w:t xml:space="preserve"> </w:t>
      </w:r>
      <w:r>
        <w:t>первой</w:t>
      </w:r>
      <w:r>
        <w:rPr>
          <w:spacing w:val="-3"/>
        </w:rPr>
        <w:t xml:space="preserve"> </w:t>
      </w:r>
      <w:r>
        <w:t>половины</w:t>
      </w:r>
      <w:r>
        <w:rPr>
          <w:spacing w:val="-4"/>
        </w:rPr>
        <w:t xml:space="preserve"> </w:t>
      </w:r>
      <w:r>
        <w:t>XX</w:t>
      </w:r>
      <w:r>
        <w:rPr>
          <w:spacing w:val="-4"/>
        </w:rPr>
        <w:t xml:space="preserve"> века</w:t>
      </w:r>
    </w:p>
    <w:p w:rsidR="00ED113B" w:rsidRDefault="00F26E6D">
      <w:pPr>
        <w:pStyle w:val="a3"/>
        <w:ind w:right="566"/>
      </w:pPr>
      <w: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w:t>
      </w:r>
      <w:r>
        <w:rPr>
          <w:spacing w:val="-2"/>
        </w:rPr>
        <w:t>другие.</w:t>
      </w:r>
    </w:p>
    <w:p w:rsidR="00ED113B" w:rsidRDefault="00F26E6D">
      <w:pPr>
        <w:pStyle w:val="a3"/>
        <w:ind w:right="560"/>
        <w:rPr>
          <w:b/>
        </w:rPr>
      </w:pPr>
      <w:r>
        <w:t>Поэзия первой половины XX в. (не менее трех стихотворений на тему «Человек и эпоха» по выбору). Например, стихотворения В.В. Маяковского,</w:t>
      </w:r>
      <w:r>
        <w:rPr>
          <w:spacing w:val="40"/>
        </w:rPr>
        <w:t xml:space="preserve"> </w:t>
      </w:r>
      <w:r>
        <w:t>А.А. Ахматовой, М.И. Цветаевой, О.Э. Мандельштама, Б.Л. Пастернака и других.</w:t>
      </w:r>
      <w:r>
        <w:rPr>
          <w:spacing w:val="40"/>
        </w:rPr>
        <w:t xml:space="preserve"> </w:t>
      </w:r>
      <w:r>
        <w:t xml:space="preserve">М.А. Булгаков (одна повесть по выбору). Например, «Собачье сердце» и другие. </w:t>
      </w:r>
      <w:r>
        <w:rPr>
          <w:b/>
        </w:rPr>
        <w:t>Литература второй половины XX–начала XXI века</w:t>
      </w:r>
    </w:p>
    <w:p w:rsidR="00ED113B" w:rsidRDefault="00F26E6D">
      <w:pPr>
        <w:pStyle w:val="a3"/>
        <w:jc w:val="left"/>
      </w:pPr>
      <w:r>
        <w:t>А.Т.</w:t>
      </w:r>
      <w:r>
        <w:rPr>
          <w:spacing w:val="80"/>
        </w:rPr>
        <w:t xml:space="preserve"> </w:t>
      </w:r>
      <w:r>
        <w:t>Твардовский.</w:t>
      </w:r>
      <w:r>
        <w:rPr>
          <w:spacing w:val="80"/>
        </w:rPr>
        <w:t xml:space="preserve"> </w:t>
      </w:r>
      <w:r>
        <w:t>Поэма</w:t>
      </w:r>
      <w:r>
        <w:rPr>
          <w:spacing w:val="80"/>
        </w:rPr>
        <w:t xml:space="preserve"> </w:t>
      </w:r>
      <w:r>
        <w:t>«Василий</w:t>
      </w:r>
      <w:r>
        <w:rPr>
          <w:spacing w:val="80"/>
        </w:rPr>
        <w:t xml:space="preserve"> </w:t>
      </w:r>
      <w:r>
        <w:t>Тёркин»</w:t>
      </w:r>
      <w:r>
        <w:rPr>
          <w:spacing w:val="80"/>
        </w:rPr>
        <w:t xml:space="preserve"> </w:t>
      </w:r>
      <w:r>
        <w:t>(главы</w:t>
      </w:r>
      <w:r>
        <w:rPr>
          <w:spacing w:val="80"/>
        </w:rPr>
        <w:t xml:space="preserve"> </w:t>
      </w:r>
      <w:r>
        <w:t>«Переправа»,</w:t>
      </w:r>
      <w:r>
        <w:rPr>
          <w:spacing w:val="80"/>
        </w:rPr>
        <w:t xml:space="preserve"> </w:t>
      </w:r>
      <w:r>
        <w:t>«Гармонь»,</w:t>
      </w:r>
      <w:r>
        <w:rPr>
          <w:spacing w:val="80"/>
        </w:rPr>
        <w:t xml:space="preserve"> </w:t>
      </w:r>
      <w:r>
        <w:t>«Два солдата», «Поединок» и другие).</w:t>
      </w:r>
    </w:p>
    <w:p w:rsidR="00ED113B" w:rsidRDefault="00F26E6D">
      <w:pPr>
        <w:pStyle w:val="a3"/>
        <w:ind w:right="5032"/>
        <w:jc w:val="left"/>
      </w:pPr>
      <w:r>
        <w:t>А.Н. Толстой. Рассказ «Русский характер». М.А. Шолохов. Рассказ «Судьба человека». А.И.</w:t>
      </w:r>
      <w:r>
        <w:rPr>
          <w:spacing w:val="-10"/>
        </w:rPr>
        <w:t xml:space="preserve"> </w:t>
      </w:r>
      <w:r>
        <w:t>Солженицын.</w:t>
      </w:r>
      <w:r>
        <w:rPr>
          <w:spacing w:val="-13"/>
        </w:rPr>
        <w:t xml:space="preserve"> </w:t>
      </w:r>
      <w:r>
        <w:t>Рассказ</w:t>
      </w:r>
      <w:r>
        <w:rPr>
          <w:spacing w:val="-7"/>
        </w:rPr>
        <w:t xml:space="preserve"> </w:t>
      </w:r>
      <w:r>
        <w:t>«Матрёнин</w:t>
      </w:r>
      <w:r>
        <w:rPr>
          <w:spacing w:val="-10"/>
        </w:rPr>
        <w:t xml:space="preserve"> </w:t>
      </w:r>
      <w:r>
        <w:t>двор».</w:t>
      </w:r>
    </w:p>
    <w:p w:rsidR="00ED113B" w:rsidRDefault="00F26E6D">
      <w:pPr>
        <w:pStyle w:val="a3"/>
        <w:ind w:right="569"/>
        <w:jc w:val="left"/>
      </w:pPr>
      <w:r>
        <w:t>Произведения отечественных прозаиков второй половины XX – начала XXI в. (не менее</w:t>
      </w:r>
      <w:r>
        <w:rPr>
          <w:spacing w:val="40"/>
        </w:rPr>
        <w:t xml:space="preserve"> </w:t>
      </w:r>
      <w:r>
        <w:t>двух произведений). Например, произведения В.П. Астафьева,</w:t>
      </w:r>
    </w:p>
    <w:p w:rsidR="00ED113B" w:rsidRDefault="00F26E6D">
      <w:pPr>
        <w:pStyle w:val="a3"/>
        <w:ind w:right="569"/>
        <w:jc w:val="left"/>
      </w:pPr>
      <w:r>
        <w:t>Ю.В. Бондарева, Б.П. Екимова, Е.И. Носова, А.Н. и Б.Н. Стругацких, В.Ф. Тендрякова и</w:t>
      </w:r>
      <w:r>
        <w:rPr>
          <w:spacing w:val="80"/>
        </w:rPr>
        <w:t xml:space="preserve"> </w:t>
      </w:r>
      <w:r>
        <w:rPr>
          <w:spacing w:val="-2"/>
        </w:rPr>
        <w:t>других.</w:t>
      </w:r>
    </w:p>
    <w:p w:rsidR="00ED113B" w:rsidRDefault="00F26E6D">
      <w:pPr>
        <w:pStyle w:val="a3"/>
        <w:ind w:right="563"/>
      </w:pPr>
      <w:r>
        <w:t>Поэзия второй половины XX – начала XXI 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w:t>
      </w:r>
    </w:p>
    <w:p w:rsidR="00ED113B" w:rsidRDefault="00F26E6D">
      <w:pPr>
        <w:pStyle w:val="a3"/>
      </w:pPr>
      <w:r>
        <w:t>Зарубежная</w:t>
      </w:r>
      <w:r>
        <w:rPr>
          <w:spacing w:val="-6"/>
        </w:rPr>
        <w:t xml:space="preserve"> </w:t>
      </w:r>
      <w:r>
        <w:rPr>
          <w:spacing w:val="-2"/>
        </w:rPr>
        <w:t>литература</w:t>
      </w:r>
    </w:p>
    <w:p w:rsidR="00ED113B" w:rsidRDefault="00F26E6D">
      <w:pPr>
        <w:pStyle w:val="a3"/>
        <w:ind w:right="567"/>
      </w:pPr>
      <w:r>
        <w:t>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w:t>
      </w:r>
    </w:p>
    <w:p w:rsidR="00ED113B" w:rsidRDefault="00F26E6D">
      <w:pPr>
        <w:pStyle w:val="a3"/>
      </w:pPr>
      <w:r>
        <w:t>Ж.-Б.</w:t>
      </w:r>
      <w:r>
        <w:rPr>
          <w:spacing w:val="-5"/>
        </w:rPr>
        <w:t xml:space="preserve"> </w:t>
      </w:r>
      <w:r>
        <w:t>Мольер.</w:t>
      </w:r>
      <w:r>
        <w:rPr>
          <w:spacing w:val="-3"/>
        </w:rPr>
        <w:t xml:space="preserve"> </w:t>
      </w:r>
      <w:r>
        <w:t>Комедия</w:t>
      </w:r>
      <w:r>
        <w:rPr>
          <w:spacing w:val="1"/>
        </w:rPr>
        <w:t xml:space="preserve"> </w:t>
      </w:r>
      <w:r>
        <w:t>«Мещанин</w:t>
      </w:r>
      <w:r>
        <w:rPr>
          <w:spacing w:val="-3"/>
        </w:rPr>
        <w:t xml:space="preserve"> </w:t>
      </w:r>
      <w:r>
        <w:t>во</w:t>
      </w:r>
      <w:r>
        <w:rPr>
          <w:spacing w:val="-2"/>
        </w:rPr>
        <w:t xml:space="preserve"> </w:t>
      </w:r>
      <w:r>
        <w:t>дворянстве»</w:t>
      </w:r>
      <w:r>
        <w:rPr>
          <w:spacing w:val="-9"/>
        </w:rPr>
        <w:t xml:space="preserve"> </w:t>
      </w:r>
      <w:r>
        <w:t>(фрагменты</w:t>
      </w:r>
      <w:r>
        <w:rPr>
          <w:spacing w:val="-3"/>
        </w:rPr>
        <w:t xml:space="preserve"> </w:t>
      </w:r>
      <w:r>
        <w:t>по</w:t>
      </w:r>
      <w:r>
        <w:rPr>
          <w:spacing w:val="-2"/>
        </w:rPr>
        <w:t xml:space="preserve"> выбору).</w:t>
      </w:r>
    </w:p>
    <w:p w:rsidR="00ED113B" w:rsidRDefault="00F26E6D">
      <w:pPr>
        <w:pStyle w:val="2"/>
        <w:numPr>
          <w:ilvl w:val="0"/>
          <w:numId w:val="53"/>
        </w:numPr>
        <w:tabs>
          <w:tab w:val="left" w:pos="749"/>
        </w:tabs>
        <w:jc w:val="both"/>
      </w:pPr>
      <w:r>
        <w:rPr>
          <w:spacing w:val="-2"/>
        </w:rPr>
        <w:t>КЛАСС</w:t>
      </w:r>
    </w:p>
    <w:p w:rsidR="00ED113B" w:rsidRDefault="00F26E6D">
      <w:pPr>
        <w:ind w:left="569" w:right="4059"/>
        <w:rPr>
          <w:sz w:val="24"/>
        </w:rPr>
      </w:pPr>
      <w:r>
        <w:rPr>
          <w:b/>
          <w:sz w:val="24"/>
        </w:rPr>
        <w:t>Древнерусская</w:t>
      </w:r>
      <w:r>
        <w:rPr>
          <w:b/>
          <w:spacing w:val="-8"/>
          <w:sz w:val="24"/>
        </w:rPr>
        <w:t xml:space="preserve"> </w:t>
      </w:r>
      <w:r>
        <w:rPr>
          <w:b/>
          <w:sz w:val="24"/>
        </w:rPr>
        <w:t>литература</w:t>
      </w:r>
      <w:r>
        <w:rPr>
          <w:b/>
          <w:spacing w:val="-5"/>
          <w:sz w:val="24"/>
        </w:rPr>
        <w:t xml:space="preserve"> </w:t>
      </w:r>
      <w:r>
        <w:rPr>
          <w:sz w:val="24"/>
        </w:rPr>
        <w:t>«Слово</w:t>
      </w:r>
      <w:r>
        <w:rPr>
          <w:spacing w:val="-8"/>
          <w:sz w:val="24"/>
        </w:rPr>
        <w:t xml:space="preserve"> </w:t>
      </w:r>
      <w:r>
        <w:rPr>
          <w:sz w:val="24"/>
        </w:rPr>
        <w:t>о</w:t>
      </w:r>
      <w:r>
        <w:rPr>
          <w:spacing w:val="-8"/>
          <w:sz w:val="24"/>
        </w:rPr>
        <w:t xml:space="preserve"> </w:t>
      </w:r>
      <w:r>
        <w:rPr>
          <w:sz w:val="24"/>
        </w:rPr>
        <w:t>полку</w:t>
      </w:r>
      <w:r>
        <w:rPr>
          <w:spacing w:val="-12"/>
          <w:sz w:val="24"/>
        </w:rPr>
        <w:t xml:space="preserve"> </w:t>
      </w:r>
      <w:r>
        <w:rPr>
          <w:sz w:val="24"/>
        </w:rPr>
        <w:t>Игореве». Литература XVIII века</w:t>
      </w:r>
    </w:p>
    <w:p w:rsidR="00ED113B" w:rsidRDefault="00F26E6D">
      <w:pPr>
        <w:pStyle w:val="a3"/>
        <w:ind w:right="567"/>
      </w:pPr>
      <w:r>
        <w:t>М.В. Ломоносов. «Ода на день восшествия на Всероссийский престол</w:t>
      </w:r>
      <w:r>
        <w:rPr>
          <w:spacing w:val="40"/>
        </w:rPr>
        <w:t xml:space="preserve"> </w:t>
      </w:r>
      <w:r>
        <w:t xml:space="preserve">Ея Величества Государыни Императрицы Елисаветы Петровны 1747 года» и другие стихотворения (по </w:t>
      </w:r>
      <w:r>
        <w:rPr>
          <w:spacing w:val="-2"/>
        </w:rPr>
        <w:t>выбору).</w:t>
      </w:r>
    </w:p>
    <w:p w:rsidR="00ED113B" w:rsidRDefault="00F26E6D">
      <w:pPr>
        <w:pStyle w:val="a3"/>
      </w:pPr>
      <w:r>
        <w:t>Г.Р.</w:t>
      </w:r>
      <w:r>
        <w:rPr>
          <w:spacing w:val="63"/>
        </w:rPr>
        <w:t xml:space="preserve"> </w:t>
      </w:r>
      <w:r>
        <w:t>Державин.</w:t>
      </w:r>
      <w:r>
        <w:rPr>
          <w:spacing w:val="66"/>
        </w:rPr>
        <w:t xml:space="preserve"> </w:t>
      </w:r>
      <w:r>
        <w:t>Стихотворения</w:t>
      </w:r>
      <w:r>
        <w:rPr>
          <w:spacing w:val="66"/>
        </w:rPr>
        <w:t xml:space="preserve"> </w:t>
      </w:r>
      <w:r>
        <w:t>(два</w:t>
      </w:r>
      <w:r>
        <w:rPr>
          <w:spacing w:val="65"/>
        </w:rPr>
        <w:t xml:space="preserve"> </w:t>
      </w:r>
      <w:r>
        <w:t>по</w:t>
      </w:r>
      <w:r>
        <w:rPr>
          <w:spacing w:val="62"/>
        </w:rPr>
        <w:t xml:space="preserve"> </w:t>
      </w:r>
      <w:r>
        <w:t>выбору).</w:t>
      </w:r>
      <w:r>
        <w:rPr>
          <w:spacing w:val="65"/>
        </w:rPr>
        <w:t xml:space="preserve"> </w:t>
      </w:r>
      <w:r>
        <w:t>Например,</w:t>
      </w:r>
      <w:r>
        <w:rPr>
          <w:spacing w:val="71"/>
        </w:rPr>
        <w:t xml:space="preserve"> </w:t>
      </w:r>
      <w:r>
        <w:t>«Властителям</w:t>
      </w:r>
      <w:r>
        <w:rPr>
          <w:spacing w:val="65"/>
        </w:rPr>
        <w:t xml:space="preserve"> </w:t>
      </w:r>
      <w:r>
        <w:t>и</w:t>
      </w:r>
      <w:r>
        <w:rPr>
          <w:spacing w:val="65"/>
        </w:rPr>
        <w:t xml:space="preserve"> </w:t>
      </w:r>
      <w:r>
        <w:rPr>
          <w:spacing w:val="-2"/>
        </w:rPr>
        <w:t>судиям»,</w:t>
      </w:r>
    </w:p>
    <w:p w:rsidR="00ED113B" w:rsidRDefault="00F26E6D">
      <w:pPr>
        <w:pStyle w:val="a3"/>
      </w:pPr>
      <w:r>
        <w:t>«Памятник»</w:t>
      </w:r>
      <w:r>
        <w:rPr>
          <w:spacing w:val="-9"/>
        </w:rPr>
        <w:t xml:space="preserve"> </w:t>
      </w:r>
      <w:r>
        <w:t>и</w:t>
      </w:r>
      <w:r>
        <w:rPr>
          <w:spacing w:val="-1"/>
        </w:rPr>
        <w:t xml:space="preserve"> </w:t>
      </w:r>
      <w:r>
        <w:rPr>
          <w:spacing w:val="-2"/>
        </w:rPr>
        <w:t>другие.</w:t>
      </w:r>
    </w:p>
    <w:p w:rsidR="00ED113B" w:rsidRDefault="00F26E6D">
      <w:pPr>
        <w:pStyle w:val="a3"/>
      </w:pPr>
      <w:r>
        <w:t>Н.М.</w:t>
      </w:r>
      <w:r>
        <w:rPr>
          <w:spacing w:val="-6"/>
        </w:rPr>
        <w:t xml:space="preserve"> </w:t>
      </w:r>
      <w:r>
        <w:t>Карамзин.</w:t>
      </w:r>
      <w:r>
        <w:rPr>
          <w:spacing w:val="-5"/>
        </w:rPr>
        <w:t xml:space="preserve"> </w:t>
      </w:r>
      <w:r>
        <w:t>Повесть «Бедная</w:t>
      </w:r>
      <w:r>
        <w:rPr>
          <w:spacing w:val="-5"/>
        </w:rPr>
        <w:t xml:space="preserve"> </w:t>
      </w:r>
      <w:r>
        <w:rPr>
          <w:spacing w:val="-2"/>
        </w:rPr>
        <w:t>Лиза».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Литература</w:t>
      </w:r>
      <w:r>
        <w:rPr>
          <w:spacing w:val="-1"/>
        </w:rPr>
        <w:t xml:space="preserve"> </w:t>
      </w:r>
      <w:r>
        <w:t>первой половины XIX века В.А. Жуковский. Баллады, элегии (две</w:t>
      </w:r>
      <w:r>
        <w:rPr>
          <w:spacing w:val="-1"/>
        </w:rPr>
        <w:t xml:space="preserve"> </w:t>
      </w:r>
      <w:r>
        <w:t>по выбору). Например, «Светлана», «Невыразимое», «Море» и другие.</w:t>
      </w:r>
    </w:p>
    <w:p w:rsidR="00ED113B" w:rsidRDefault="00F26E6D">
      <w:pPr>
        <w:pStyle w:val="a3"/>
      </w:pPr>
      <w:r>
        <w:t>А.С.</w:t>
      </w:r>
      <w:r>
        <w:rPr>
          <w:spacing w:val="-3"/>
        </w:rPr>
        <w:t xml:space="preserve"> </w:t>
      </w:r>
      <w:r>
        <w:t>Грибоедов.</w:t>
      </w:r>
      <w:r>
        <w:rPr>
          <w:spacing w:val="-2"/>
        </w:rPr>
        <w:t xml:space="preserve"> </w:t>
      </w:r>
      <w:r>
        <w:t>Комедия</w:t>
      </w:r>
      <w:r>
        <w:rPr>
          <w:spacing w:val="1"/>
        </w:rPr>
        <w:t xml:space="preserve"> </w:t>
      </w:r>
      <w:r>
        <w:t>«Горе</w:t>
      </w:r>
      <w:r>
        <w:rPr>
          <w:spacing w:val="-3"/>
        </w:rPr>
        <w:t xml:space="preserve"> </w:t>
      </w:r>
      <w:r>
        <w:t xml:space="preserve">от </w:t>
      </w:r>
      <w:r>
        <w:rPr>
          <w:spacing w:val="-4"/>
        </w:rPr>
        <w:t>ума».</w:t>
      </w:r>
    </w:p>
    <w:p w:rsidR="00ED113B" w:rsidRDefault="00F26E6D">
      <w:pPr>
        <w:pStyle w:val="a3"/>
        <w:spacing w:before="1"/>
        <w:ind w:right="569"/>
      </w:pPr>
      <w:r>
        <w:t>Поэзия</w:t>
      </w:r>
      <w:r>
        <w:rPr>
          <w:spacing w:val="-1"/>
        </w:rPr>
        <w:t xml:space="preserve"> </w:t>
      </w:r>
      <w:r>
        <w:t>пушкинской эпохи.</w:t>
      </w:r>
      <w:r>
        <w:rPr>
          <w:spacing w:val="-3"/>
        </w:rPr>
        <w:t xml:space="preserve"> </w:t>
      </w:r>
      <w:r>
        <w:t>К.Н.</w:t>
      </w:r>
      <w:r>
        <w:rPr>
          <w:spacing w:val="-2"/>
        </w:rPr>
        <w:t xml:space="preserve"> </w:t>
      </w:r>
      <w:r>
        <w:t>Батюшков,</w:t>
      </w:r>
      <w:r>
        <w:rPr>
          <w:spacing w:val="-2"/>
        </w:rPr>
        <w:t xml:space="preserve"> </w:t>
      </w:r>
      <w:r>
        <w:t>А.А.</w:t>
      </w:r>
      <w:r>
        <w:rPr>
          <w:spacing w:val="-1"/>
        </w:rPr>
        <w:t xml:space="preserve"> </w:t>
      </w:r>
      <w:r>
        <w:t>Дельвиг,</w:t>
      </w:r>
      <w:r>
        <w:rPr>
          <w:spacing w:val="-1"/>
        </w:rPr>
        <w:t xml:space="preserve"> </w:t>
      </w:r>
      <w:r>
        <w:t>Н.М.</w:t>
      </w:r>
      <w:r>
        <w:rPr>
          <w:spacing w:val="-2"/>
        </w:rPr>
        <w:t xml:space="preserve"> </w:t>
      </w:r>
      <w:r>
        <w:t>Языков,</w:t>
      </w:r>
      <w:r>
        <w:rPr>
          <w:spacing w:val="-1"/>
        </w:rPr>
        <w:t xml:space="preserve"> </w:t>
      </w:r>
      <w:r>
        <w:t>Е.А.</w:t>
      </w:r>
      <w:r>
        <w:rPr>
          <w:spacing w:val="-1"/>
        </w:rPr>
        <w:t xml:space="preserve"> </w:t>
      </w:r>
      <w:r>
        <w:t>Баратынский (не менее трёх стихотворений по выбору).</w:t>
      </w:r>
    </w:p>
    <w:p w:rsidR="00ED113B" w:rsidRDefault="00F26E6D">
      <w:pPr>
        <w:pStyle w:val="a3"/>
        <w:ind w:right="562"/>
      </w:pPr>
      <w:r>
        <w:t>А.С. Пушкин. Стихотворения (не менее пяти по выбору). Например, «Бесы», «Брожу ли я вдоль улиц шумных…», «…Вновь я посетил…», «Из Пиндемонти», «К морю», «К***»</w:t>
      </w:r>
      <w:r>
        <w:rPr>
          <w:spacing w:val="40"/>
        </w:rPr>
        <w:t xml:space="preserve"> </w:t>
      </w:r>
      <w:r>
        <w:t>(«Я помню чудное мгновенье…»), «Мадонна», «Осень» (отрывок), «Отцы-пустынники и жёны</w:t>
      </w:r>
      <w:r>
        <w:rPr>
          <w:spacing w:val="6"/>
        </w:rPr>
        <w:t xml:space="preserve"> </w:t>
      </w:r>
      <w:r>
        <w:t>непорочны…»,</w:t>
      </w:r>
      <w:r>
        <w:rPr>
          <w:spacing w:val="14"/>
        </w:rPr>
        <w:t xml:space="preserve"> </w:t>
      </w:r>
      <w:r>
        <w:t>«Пора,</w:t>
      </w:r>
      <w:r>
        <w:rPr>
          <w:spacing w:val="10"/>
        </w:rPr>
        <w:t xml:space="preserve"> </w:t>
      </w:r>
      <w:r>
        <w:t>мой</w:t>
      </w:r>
      <w:r>
        <w:rPr>
          <w:spacing w:val="10"/>
        </w:rPr>
        <w:t xml:space="preserve"> </w:t>
      </w:r>
      <w:r>
        <w:t>друг,</w:t>
      </w:r>
      <w:r>
        <w:rPr>
          <w:spacing w:val="10"/>
        </w:rPr>
        <w:t xml:space="preserve"> </w:t>
      </w:r>
      <w:r>
        <w:t>пора!</w:t>
      </w:r>
      <w:r>
        <w:rPr>
          <w:spacing w:val="9"/>
        </w:rPr>
        <w:t xml:space="preserve"> </w:t>
      </w:r>
      <w:r>
        <w:t>Покоя</w:t>
      </w:r>
      <w:r>
        <w:rPr>
          <w:spacing w:val="10"/>
        </w:rPr>
        <w:t xml:space="preserve"> </w:t>
      </w:r>
      <w:r>
        <w:t>сердце</w:t>
      </w:r>
      <w:r>
        <w:rPr>
          <w:spacing w:val="9"/>
        </w:rPr>
        <w:t xml:space="preserve"> </w:t>
      </w:r>
      <w:r>
        <w:t>просит…»,</w:t>
      </w:r>
      <w:r>
        <w:rPr>
          <w:spacing w:val="16"/>
        </w:rPr>
        <w:t xml:space="preserve"> </w:t>
      </w:r>
      <w:r>
        <w:t>«Поэт»,</w:t>
      </w:r>
      <w:r>
        <w:rPr>
          <w:spacing w:val="14"/>
        </w:rPr>
        <w:t xml:space="preserve"> </w:t>
      </w:r>
      <w:r>
        <w:rPr>
          <w:spacing w:val="-2"/>
        </w:rPr>
        <w:t>«Пророк»,</w:t>
      </w:r>
    </w:p>
    <w:p w:rsidR="00ED113B" w:rsidRDefault="00F26E6D">
      <w:pPr>
        <w:pStyle w:val="a3"/>
        <w:ind w:right="570"/>
      </w:pPr>
      <w:r>
        <w:t>«Свободы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ED113B" w:rsidRDefault="00F26E6D">
      <w:pPr>
        <w:pStyle w:val="a3"/>
        <w:ind w:right="570"/>
      </w:pPr>
      <w:r>
        <w:t>М.Ю. Лермонтов. Стихотворения (не менее пяти по выбору). Например, «Выхожу один я на</w:t>
      </w:r>
      <w:r>
        <w:rPr>
          <w:spacing w:val="20"/>
        </w:rPr>
        <w:t xml:space="preserve"> </w:t>
      </w:r>
      <w:r>
        <w:t>дорогу…»,</w:t>
      </w:r>
      <w:r>
        <w:rPr>
          <w:spacing w:val="33"/>
        </w:rPr>
        <w:t xml:space="preserve"> </w:t>
      </w:r>
      <w:r>
        <w:t>«Дума»,</w:t>
      </w:r>
      <w:r>
        <w:rPr>
          <w:spacing w:val="32"/>
        </w:rPr>
        <w:t xml:space="preserve"> </w:t>
      </w:r>
      <w:r>
        <w:t>«И</w:t>
      </w:r>
      <w:r>
        <w:rPr>
          <w:spacing w:val="28"/>
        </w:rPr>
        <w:t xml:space="preserve"> </w:t>
      </w:r>
      <w:r>
        <w:t>скучно</w:t>
      </w:r>
      <w:r>
        <w:rPr>
          <w:spacing w:val="23"/>
        </w:rPr>
        <w:t xml:space="preserve"> </w:t>
      </w:r>
      <w:r>
        <w:t>и</w:t>
      </w:r>
      <w:r>
        <w:rPr>
          <w:spacing w:val="25"/>
        </w:rPr>
        <w:t xml:space="preserve"> </w:t>
      </w:r>
      <w:r>
        <w:t>грустно»,</w:t>
      </w:r>
      <w:r>
        <w:rPr>
          <w:spacing w:val="29"/>
        </w:rPr>
        <w:t xml:space="preserve"> </w:t>
      </w:r>
      <w:r>
        <w:t>«Как</w:t>
      </w:r>
      <w:r>
        <w:rPr>
          <w:spacing w:val="24"/>
        </w:rPr>
        <w:t xml:space="preserve"> </w:t>
      </w:r>
      <w:r>
        <w:t>часто,</w:t>
      </w:r>
      <w:r>
        <w:rPr>
          <w:spacing w:val="25"/>
        </w:rPr>
        <w:t xml:space="preserve"> </w:t>
      </w:r>
      <w:r>
        <w:t>пёстрою</w:t>
      </w:r>
      <w:r>
        <w:rPr>
          <w:spacing w:val="28"/>
        </w:rPr>
        <w:t xml:space="preserve"> </w:t>
      </w:r>
      <w:r>
        <w:t>толпою</w:t>
      </w:r>
      <w:r>
        <w:rPr>
          <w:spacing w:val="25"/>
        </w:rPr>
        <w:t xml:space="preserve"> </w:t>
      </w:r>
      <w:r>
        <w:rPr>
          <w:spacing w:val="-2"/>
        </w:rPr>
        <w:t>окружён…»,</w:t>
      </w:r>
    </w:p>
    <w:p w:rsidR="00ED113B" w:rsidRDefault="00F26E6D">
      <w:pPr>
        <w:pStyle w:val="a3"/>
        <w:ind w:right="569"/>
        <w:jc w:val="left"/>
      </w:pPr>
      <w:r>
        <w:t>«Молитва»</w:t>
      </w:r>
      <w:r>
        <w:rPr>
          <w:spacing w:val="80"/>
        </w:rPr>
        <w:t xml:space="preserve"> </w:t>
      </w:r>
      <w:r>
        <w:t>(«Я,</w:t>
      </w:r>
      <w:r>
        <w:rPr>
          <w:spacing w:val="80"/>
        </w:rPr>
        <w:t xml:space="preserve"> </w:t>
      </w:r>
      <w:r>
        <w:t>Матерь</w:t>
      </w:r>
      <w:r>
        <w:rPr>
          <w:spacing w:val="80"/>
        </w:rPr>
        <w:t xml:space="preserve"> </w:t>
      </w:r>
      <w:r>
        <w:t>Божия,</w:t>
      </w:r>
      <w:r>
        <w:rPr>
          <w:spacing w:val="80"/>
        </w:rPr>
        <w:t xml:space="preserve"> </w:t>
      </w:r>
      <w:r>
        <w:t>ныне</w:t>
      </w:r>
      <w:r>
        <w:rPr>
          <w:spacing w:val="80"/>
        </w:rPr>
        <w:t xml:space="preserve"> </w:t>
      </w:r>
      <w:r>
        <w:t>с</w:t>
      </w:r>
      <w:r>
        <w:rPr>
          <w:spacing w:val="80"/>
        </w:rPr>
        <w:t xml:space="preserve"> </w:t>
      </w:r>
      <w:r>
        <w:t>молитвою…»),</w:t>
      </w:r>
      <w:r>
        <w:rPr>
          <w:spacing w:val="80"/>
        </w:rPr>
        <w:t xml:space="preserve"> </w:t>
      </w:r>
      <w:r>
        <w:t>«Нет,</w:t>
      </w:r>
      <w:r>
        <w:rPr>
          <w:spacing w:val="80"/>
        </w:rPr>
        <w:t xml:space="preserve"> </w:t>
      </w:r>
      <w:r>
        <w:t>не</w:t>
      </w:r>
      <w:r>
        <w:rPr>
          <w:spacing w:val="80"/>
        </w:rPr>
        <w:t xml:space="preserve"> </w:t>
      </w:r>
      <w:r>
        <w:t>тебя</w:t>
      </w:r>
      <w:r>
        <w:rPr>
          <w:spacing w:val="80"/>
        </w:rPr>
        <w:t xml:space="preserve"> </w:t>
      </w:r>
      <w:r>
        <w:t>так</w:t>
      </w:r>
      <w:r>
        <w:rPr>
          <w:spacing w:val="80"/>
        </w:rPr>
        <w:t xml:space="preserve"> </w:t>
      </w:r>
      <w:r>
        <w:t>пылко</w:t>
      </w:r>
      <w:r>
        <w:rPr>
          <w:spacing w:val="80"/>
        </w:rPr>
        <w:t xml:space="preserve"> </w:t>
      </w:r>
      <w:r>
        <w:t>я люблю…»,</w:t>
      </w:r>
      <w:r>
        <w:rPr>
          <w:spacing w:val="40"/>
        </w:rPr>
        <w:t xml:space="preserve"> </w:t>
      </w:r>
      <w:r>
        <w:t>«Нет,</w:t>
      </w:r>
      <w:r>
        <w:rPr>
          <w:spacing w:val="40"/>
        </w:rPr>
        <w:t xml:space="preserve"> </w:t>
      </w:r>
      <w:r>
        <w:t>я</w:t>
      </w:r>
      <w:r>
        <w:rPr>
          <w:spacing w:val="40"/>
        </w:rPr>
        <w:t xml:space="preserve"> </w:t>
      </w:r>
      <w:r>
        <w:t>не</w:t>
      </w:r>
      <w:r>
        <w:rPr>
          <w:spacing w:val="40"/>
        </w:rPr>
        <w:t xml:space="preserve"> </w:t>
      </w:r>
      <w:r>
        <w:t>Байрон,</w:t>
      </w:r>
      <w:r>
        <w:rPr>
          <w:spacing w:val="40"/>
        </w:rPr>
        <w:t xml:space="preserve"> </w:t>
      </w:r>
      <w:r>
        <w:t>я</w:t>
      </w:r>
      <w:r>
        <w:rPr>
          <w:spacing w:val="40"/>
        </w:rPr>
        <w:t xml:space="preserve"> </w:t>
      </w:r>
      <w:r>
        <w:t>другой…»,</w:t>
      </w:r>
      <w:r>
        <w:rPr>
          <w:spacing w:val="40"/>
        </w:rPr>
        <w:t xml:space="preserve"> </w:t>
      </w:r>
      <w:r>
        <w:t>«Поэт»</w:t>
      </w:r>
      <w:r>
        <w:rPr>
          <w:spacing w:val="40"/>
        </w:rPr>
        <w:t xml:space="preserve"> </w:t>
      </w:r>
      <w:r>
        <w:t>(«Отделкой</w:t>
      </w:r>
      <w:r>
        <w:rPr>
          <w:spacing w:val="40"/>
        </w:rPr>
        <w:t xml:space="preserve"> </w:t>
      </w:r>
      <w:r>
        <w:t>золотой</w:t>
      </w:r>
      <w:r>
        <w:rPr>
          <w:spacing w:val="40"/>
        </w:rPr>
        <w:t xml:space="preserve"> </w:t>
      </w:r>
      <w:r>
        <w:t>блистает</w:t>
      </w:r>
      <w:r>
        <w:rPr>
          <w:spacing w:val="40"/>
        </w:rPr>
        <w:t xml:space="preserve"> </w:t>
      </w:r>
      <w:r>
        <w:t>мой кинжал…»), «Пророк», «Родина», «Смерть Поэта», «Сон» («В полдневный жар в долине Дагестана…»), «Я жить хочу, хочу печали…»</w:t>
      </w:r>
      <w:r>
        <w:rPr>
          <w:spacing w:val="40"/>
        </w:rPr>
        <w:t xml:space="preserve"> </w:t>
      </w:r>
      <w:r>
        <w:t>и другие. Роман «Герой нашего времени». Н.В. Гоголь. Поэма «Мёртвые души».</w:t>
      </w:r>
    </w:p>
    <w:p w:rsidR="00ED113B" w:rsidRDefault="00F26E6D">
      <w:pPr>
        <w:pStyle w:val="a3"/>
        <w:jc w:val="left"/>
      </w:pPr>
      <w:r>
        <w:t>Зарубежная</w:t>
      </w:r>
      <w:r>
        <w:rPr>
          <w:spacing w:val="-6"/>
        </w:rPr>
        <w:t xml:space="preserve"> </w:t>
      </w:r>
      <w:r>
        <w:rPr>
          <w:spacing w:val="-2"/>
        </w:rPr>
        <w:t>литература</w:t>
      </w:r>
    </w:p>
    <w:p w:rsidR="00ED113B" w:rsidRDefault="00F26E6D">
      <w:pPr>
        <w:pStyle w:val="a3"/>
        <w:spacing w:before="1"/>
        <w:ind w:right="2458"/>
        <w:jc w:val="left"/>
      </w:pPr>
      <w:r>
        <w:t>Данте.</w:t>
      </w:r>
      <w:r>
        <w:rPr>
          <w:spacing w:val="-1"/>
        </w:rPr>
        <w:t xml:space="preserve"> </w:t>
      </w:r>
      <w:r>
        <w:t>«Божественная</w:t>
      </w:r>
      <w:r>
        <w:rPr>
          <w:spacing w:val="-5"/>
        </w:rPr>
        <w:t xml:space="preserve"> </w:t>
      </w:r>
      <w:r>
        <w:t>комедия»</w:t>
      </w:r>
      <w:r>
        <w:rPr>
          <w:spacing w:val="-13"/>
        </w:rPr>
        <w:t xml:space="preserve"> </w:t>
      </w:r>
      <w:r>
        <w:t>(не</w:t>
      </w:r>
      <w:r>
        <w:rPr>
          <w:spacing w:val="-5"/>
        </w:rPr>
        <w:t xml:space="preserve"> </w:t>
      </w:r>
      <w:r>
        <w:t>менее</w:t>
      </w:r>
      <w:r>
        <w:rPr>
          <w:spacing w:val="-6"/>
        </w:rPr>
        <w:t xml:space="preserve"> </w:t>
      </w:r>
      <w:r>
        <w:t>двух</w:t>
      </w:r>
      <w:r>
        <w:rPr>
          <w:spacing w:val="-3"/>
        </w:rPr>
        <w:t xml:space="preserve"> </w:t>
      </w:r>
      <w:r>
        <w:t>фрагментов</w:t>
      </w:r>
      <w:r>
        <w:rPr>
          <w:spacing w:val="-6"/>
        </w:rPr>
        <w:t xml:space="preserve"> </w:t>
      </w:r>
      <w:r>
        <w:t>по</w:t>
      </w:r>
      <w:r>
        <w:rPr>
          <w:spacing w:val="-5"/>
        </w:rPr>
        <w:t xml:space="preserve"> </w:t>
      </w:r>
      <w:r>
        <w:t>выбору). У. Шекспир. Трагедия «Гамлет» (фрагменты по выбору).</w:t>
      </w:r>
    </w:p>
    <w:p w:rsidR="00ED113B" w:rsidRDefault="00F26E6D">
      <w:pPr>
        <w:pStyle w:val="a3"/>
        <w:jc w:val="left"/>
      </w:pPr>
      <w:r>
        <w:t>И.-В.</w:t>
      </w:r>
      <w:r>
        <w:rPr>
          <w:spacing w:val="-5"/>
        </w:rPr>
        <w:t xml:space="preserve"> </w:t>
      </w:r>
      <w:r>
        <w:t>Гёте.</w:t>
      </w:r>
      <w:r>
        <w:rPr>
          <w:spacing w:val="-2"/>
        </w:rPr>
        <w:t xml:space="preserve"> </w:t>
      </w:r>
      <w:r>
        <w:t>Трагедия</w:t>
      </w:r>
      <w:r>
        <w:rPr>
          <w:spacing w:val="1"/>
        </w:rPr>
        <w:t xml:space="preserve"> </w:t>
      </w:r>
      <w:r>
        <w:t>«Фауст»</w:t>
      </w:r>
      <w:r>
        <w:rPr>
          <w:spacing w:val="-5"/>
        </w:rPr>
        <w:t xml:space="preserve"> </w:t>
      </w:r>
      <w:r>
        <w:t>(не</w:t>
      </w:r>
      <w:r>
        <w:rPr>
          <w:spacing w:val="-2"/>
        </w:rPr>
        <w:t xml:space="preserve"> </w:t>
      </w:r>
      <w:r>
        <w:t>менее</w:t>
      </w:r>
      <w:r>
        <w:rPr>
          <w:spacing w:val="-3"/>
        </w:rPr>
        <w:t xml:space="preserve"> </w:t>
      </w:r>
      <w:r>
        <w:t>двух</w:t>
      </w:r>
      <w:r>
        <w:rPr>
          <w:spacing w:val="1"/>
        </w:rPr>
        <w:t xml:space="preserve"> </w:t>
      </w:r>
      <w:r>
        <w:t>фрагментов</w:t>
      </w:r>
      <w:r>
        <w:rPr>
          <w:spacing w:val="-3"/>
        </w:rPr>
        <w:t xml:space="preserve"> </w:t>
      </w:r>
      <w:r>
        <w:t>по</w:t>
      </w:r>
      <w:r>
        <w:rPr>
          <w:spacing w:val="-2"/>
        </w:rPr>
        <w:t xml:space="preserve"> выбору).</w:t>
      </w:r>
    </w:p>
    <w:p w:rsidR="00ED113B" w:rsidRDefault="00F26E6D">
      <w:pPr>
        <w:pStyle w:val="a3"/>
        <w:ind w:right="559"/>
      </w:pPr>
      <w:r>
        <w:t>Дж.Г.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ED113B" w:rsidRDefault="00F26E6D">
      <w:pPr>
        <w:pStyle w:val="a3"/>
        <w:ind w:right="574"/>
      </w:pPr>
      <w:r>
        <w:t>Зарубежная проза первой половины XIX в. (одно произведение по выбору). Например, произведения Э.Т.А. Гофмана, В. Гюго, В. Скотта и другие.</w:t>
      </w:r>
    </w:p>
    <w:p w:rsidR="00ED113B" w:rsidRDefault="00F26E6D">
      <w:pPr>
        <w:pStyle w:val="2"/>
        <w:spacing w:line="240" w:lineRule="auto"/>
        <w:ind w:right="569" w:firstLine="707"/>
      </w:pPr>
      <w:r>
        <w:t>Планируемые результаты освоения программы по литературе на уровне основного общего образования.</w:t>
      </w:r>
    </w:p>
    <w:p w:rsidR="00ED113B" w:rsidRDefault="00F26E6D">
      <w:pPr>
        <w:pStyle w:val="a3"/>
        <w:spacing w:line="271" w:lineRule="exact"/>
        <w:jc w:val="left"/>
      </w:pPr>
      <w:r>
        <w:t>ЛИЧНОСТНЫЕ</w:t>
      </w:r>
      <w:r>
        <w:rPr>
          <w:spacing w:val="-8"/>
        </w:rPr>
        <w:t xml:space="preserve"> </w:t>
      </w:r>
      <w:r>
        <w:rPr>
          <w:spacing w:val="-2"/>
        </w:rPr>
        <w:t>РЕЗУЛЬТАТЫ</w:t>
      </w:r>
    </w:p>
    <w:p w:rsidR="00ED113B" w:rsidRDefault="00F26E6D">
      <w:pPr>
        <w:pStyle w:val="a3"/>
        <w:ind w:right="559" w:firstLine="707"/>
      </w:pPr>
      <w: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w:t>
      </w:r>
      <w:r>
        <w:rPr>
          <w:spacing w:val="40"/>
        </w:rPr>
        <w:t xml:space="preserve"> </w:t>
      </w:r>
      <w:r>
        <w:t>и нормами поведения и способствуют процессам самопознания, самовоспитания и саморазвития, формирования внутренней позиции личности.</w:t>
      </w:r>
    </w:p>
    <w:p w:rsidR="00ED113B" w:rsidRDefault="00F26E6D">
      <w:pPr>
        <w:pStyle w:val="a3"/>
        <w:spacing w:before="1"/>
        <w:ind w:right="564" w:firstLine="707"/>
      </w:pPr>
      <w:r>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ED113B" w:rsidRDefault="00F26E6D">
      <w:pPr>
        <w:pStyle w:val="2"/>
        <w:numPr>
          <w:ilvl w:val="1"/>
          <w:numId w:val="53"/>
        </w:numPr>
        <w:tabs>
          <w:tab w:val="left" w:pos="1536"/>
        </w:tabs>
        <w:ind w:hanging="259"/>
        <w:jc w:val="both"/>
      </w:pPr>
      <w:r>
        <w:t>гражданского</w:t>
      </w:r>
      <w:r>
        <w:rPr>
          <w:spacing w:val="-8"/>
        </w:rPr>
        <w:t xml:space="preserve"> </w:t>
      </w:r>
      <w:r>
        <w:rPr>
          <w:spacing w:val="-2"/>
        </w:rPr>
        <w:t>воспитания:</w:t>
      </w:r>
    </w:p>
    <w:p w:rsidR="00ED113B" w:rsidRDefault="00F26E6D">
      <w:pPr>
        <w:pStyle w:val="a3"/>
        <w:ind w:right="563"/>
      </w:pPr>
      <w:r>
        <w:t>готовность к выполнению обязанностей гражданина и реализации его прав, уважение</w:t>
      </w:r>
      <w:r>
        <w:rPr>
          <w:spacing w:val="40"/>
        </w:rPr>
        <w:t xml:space="preserve"> </w:t>
      </w:r>
      <w:r>
        <w:t>прав, свобод и законных интересов других людей; активное участие</w:t>
      </w:r>
      <w:r>
        <w:rPr>
          <w:spacing w:val="40"/>
        </w:rPr>
        <w:t xml:space="preserve"> </w:t>
      </w:r>
      <w: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w:t>
      </w:r>
      <w:r>
        <w:rPr>
          <w:spacing w:val="40"/>
        </w:rPr>
        <w:t xml:space="preserve"> </w:t>
      </w:r>
      <w:r>
        <w:t>из литературы;</w:t>
      </w:r>
      <w:r>
        <w:rPr>
          <w:spacing w:val="40"/>
        </w:rPr>
        <w:t xml:space="preserve"> </w:t>
      </w:r>
      <w: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w:t>
      </w:r>
      <w:r>
        <w:rPr>
          <w:spacing w:val="40"/>
        </w:rPr>
        <w:t xml:space="preserve"> </w:t>
      </w:r>
      <w:r>
        <w:t>опорой</w:t>
      </w:r>
      <w:r>
        <w:rPr>
          <w:spacing w:val="40"/>
        </w:rPr>
        <w:t xml:space="preserve"> </w:t>
      </w:r>
      <w:r>
        <w:t>на</w:t>
      </w:r>
      <w:r>
        <w:rPr>
          <w:spacing w:val="40"/>
        </w:rPr>
        <w:t xml:space="preserve"> </w:t>
      </w:r>
      <w:r>
        <w:t>примеры</w:t>
      </w:r>
      <w:r>
        <w:rPr>
          <w:spacing w:val="40"/>
        </w:rPr>
        <w:t xml:space="preserve"> </w:t>
      </w:r>
      <w:r>
        <w:t>из</w:t>
      </w:r>
      <w:r>
        <w:rPr>
          <w:spacing w:val="40"/>
        </w:rPr>
        <w:t xml:space="preserve"> </w:t>
      </w:r>
      <w:r>
        <w:t>литературы;</w:t>
      </w:r>
      <w:r>
        <w:rPr>
          <w:spacing w:val="40"/>
        </w:rPr>
        <w:t xml:space="preserve"> </w:t>
      </w:r>
      <w:r>
        <w:t>активное</w:t>
      </w:r>
      <w:r>
        <w:rPr>
          <w:spacing w:val="40"/>
        </w:rPr>
        <w:t xml:space="preserve"> </w:t>
      </w:r>
      <w:r>
        <w:t>участие</w:t>
      </w:r>
      <w:r>
        <w:rPr>
          <w:spacing w:val="40"/>
        </w:rPr>
        <w:t xml:space="preserve"> </w:t>
      </w:r>
      <w:r>
        <w:t>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0"/>
      </w:pPr>
      <w:r>
        <w:lastRenderedPageBreak/>
        <w:t>самоуправлении в образовательной организации; готовность к участию</w:t>
      </w:r>
      <w:r>
        <w:rPr>
          <w:spacing w:val="40"/>
        </w:rPr>
        <w:t xml:space="preserve"> </w:t>
      </w:r>
      <w:r>
        <w:t xml:space="preserve">в гуманитарной </w:t>
      </w:r>
      <w:r>
        <w:rPr>
          <w:spacing w:val="-2"/>
        </w:rPr>
        <w:t>деятельности;</w:t>
      </w:r>
    </w:p>
    <w:p w:rsidR="00ED113B" w:rsidRDefault="00F26E6D">
      <w:pPr>
        <w:pStyle w:val="2"/>
        <w:numPr>
          <w:ilvl w:val="1"/>
          <w:numId w:val="53"/>
        </w:numPr>
        <w:tabs>
          <w:tab w:val="left" w:pos="1536"/>
        </w:tabs>
        <w:ind w:hanging="259"/>
        <w:jc w:val="both"/>
      </w:pPr>
      <w:r>
        <w:t>патриотического</w:t>
      </w:r>
      <w:r>
        <w:rPr>
          <w:spacing w:val="-9"/>
        </w:rPr>
        <w:t xml:space="preserve"> </w:t>
      </w:r>
      <w:r>
        <w:rPr>
          <w:spacing w:val="-2"/>
        </w:rPr>
        <w:t>воспитания:</w:t>
      </w:r>
    </w:p>
    <w:p w:rsidR="00ED113B" w:rsidRDefault="00F26E6D">
      <w:pPr>
        <w:pStyle w:val="a3"/>
        <w:ind w:right="560"/>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r>
        <w:rPr>
          <w:spacing w:val="40"/>
        </w:rPr>
        <w:t xml:space="preserve"> </w:t>
      </w:r>
      <w:r>
        <w:t>в контексте изучения произведений русской и зарубежной литературы, а также литератур народов России;</w:t>
      </w:r>
      <w:r>
        <w:rPr>
          <w:spacing w:val="40"/>
        </w:rPr>
        <w:t xml:space="preserve"> </w:t>
      </w:r>
      <w:r>
        <w:t>ценностное отношение к достижениям своей Родины – России, к науке,</w:t>
      </w:r>
      <w:r>
        <w:rPr>
          <w:spacing w:val="40"/>
        </w:rPr>
        <w:t xml:space="preserve"> </w:t>
      </w:r>
      <w:r>
        <w:t>искусству, спорту, технологиям, боевым</w:t>
      </w:r>
      <w:r>
        <w:rPr>
          <w:spacing w:val="-1"/>
        </w:rPr>
        <w:t xml:space="preserve"> </w:t>
      </w:r>
      <w:r>
        <w:t>подвигам</w:t>
      </w:r>
      <w:r>
        <w:rPr>
          <w:spacing w:val="-1"/>
        </w:rPr>
        <w:t xml:space="preserve"> </w:t>
      </w:r>
      <w:r>
        <w:t>и трудовым</w:t>
      </w:r>
      <w:r>
        <w:rPr>
          <w:spacing w:val="-1"/>
        </w:rPr>
        <w:t xml:space="preserve"> </w:t>
      </w:r>
      <w:r>
        <w:t>достижениям</w:t>
      </w:r>
      <w:r>
        <w:rPr>
          <w:spacing w:val="-1"/>
        </w:rPr>
        <w:t xml:space="preserve"> </w:t>
      </w:r>
      <w:r>
        <w:t>народа, в</w:t>
      </w:r>
      <w:r>
        <w:rPr>
          <w:spacing w:val="-1"/>
        </w:rPr>
        <w:t xml:space="preserve"> </w:t>
      </w:r>
      <w:r>
        <w:t>том числе отражённым в художественных произведениях; уважение</w:t>
      </w:r>
      <w:r>
        <w:rPr>
          <w:spacing w:val="40"/>
        </w:rPr>
        <w:t xml:space="preserve"> </w:t>
      </w:r>
      <w:r>
        <w:t>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ED113B" w:rsidRDefault="00F26E6D">
      <w:pPr>
        <w:pStyle w:val="2"/>
        <w:numPr>
          <w:ilvl w:val="1"/>
          <w:numId w:val="53"/>
        </w:numPr>
        <w:tabs>
          <w:tab w:val="left" w:pos="1984"/>
        </w:tabs>
        <w:spacing w:before="4"/>
        <w:ind w:left="1984" w:hanging="563"/>
        <w:jc w:val="both"/>
      </w:pPr>
      <w:r>
        <w:t>духовно-нравственного</w:t>
      </w:r>
      <w:r>
        <w:rPr>
          <w:spacing w:val="-13"/>
        </w:rPr>
        <w:t xml:space="preserve"> </w:t>
      </w:r>
      <w:r>
        <w:rPr>
          <w:spacing w:val="-2"/>
        </w:rPr>
        <w:t>воспитания:</w:t>
      </w:r>
    </w:p>
    <w:p w:rsidR="00ED113B" w:rsidRDefault="00F26E6D">
      <w:pPr>
        <w:pStyle w:val="a3"/>
        <w:ind w:right="565"/>
      </w:pPr>
      <w:r>
        <w:t>ориентация</w:t>
      </w:r>
      <w:r>
        <w:rPr>
          <w:spacing w:val="-2"/>
        </w:rPr>
        <w:t xml:space="preserve"> </w:t>
      </w:r>
      <w:r>
        <w:t>на</w:t>
      </w:r>
      <w:r>
        <w:rPr>
          <w:spacing w:val="-1"/>
        </w:rPr>
        <w:t xml:space="preserve"> </w:t>
      </w:r>
      <w:r>
        <w:t>моральные</w:t>
      </w:r>
      <w:r>
        <w:rPr>
          <w:spacing w:val="-2"/>
        </w:rPr>
        <w:t xml:space="preserve"> </w:t>
      </w:r>
      <w:r>
        <w:t>ценности и нормы</w:t>
      </w:r>
      <w:r>
        <w:rPr>
          <w:spacing w:val="-1"/>
        </w:rPr>
        <w:t xml:space="preserve"> </w:t>
      </w:r>
      <w:r>
        <w:t>в</w:t>
      </w:r>
      <w:r>
        <w:rPr>
          <w:spacing w:val="-1"/>
        </w:rPr>
        <w:t xml:space="preserve"> </w:t>
      </w:r>
      <w:r>
        <w:t>ситуациях нравственного выбора с</w:t>
      </w:r>
      <w:r>
        <w:rPr>
          <w:spacing w:val="-1"/>
        </w:rPr>
        <w:t xml:space="preserve"> </w:t>
      </w:r>
      <w:r>
        <w:t>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r>
        <w:rPr>
          <w:spacing w:val="40"/>
        </w:rPr>
        <w:t xml:space="preserve"> </w:t>
      </w:r>
      <w:r>
        <w:t>активное неприятие асоциальных поступков, свобода и ответственность личности в условиях индивидуального и общественного пространства;</w:t>
      </w:r>
    </w:p>
    <w:p w:rsidR="00ED113B" w:rsidRDefault="00F26E6D">
      <w:pPr>
        <w:pStyle w:val="2"/>
        <w:numPr>
          <w:ilvl w:val="1"/>
          <w:numId w:val="53"/>
        </w:numPr>
        <w:tabs>
          <w:tab w:val="left" w:pos="1984"/>
        </w:tabs>
        <w:spacing w:before="2"/>
        <w:ind w:left="1984" w:hanging="563"/>
        <w:jc w:val="both"/>
      </w:pPr>
      <w:r>
        <w:t>эстетического</w:t>
      </w:r>
      <w:r>
        <w:rPr>
          <w:spacing w:val="-8"/>
        </w:rPr>
        <w:t xml:space="preserve"> </w:t>
      </w:r>
      <w:r>
        <w:rPr>
          <w:spacing w:val="-2"/>
        </w:rPr>
        <w:t>воспитания:</w:t>
      </w:r>
    </w:p>
    <w:p w:rsidR="00ED113B" w:rsidRDefault="00F26E6D">
      <w:pPr>
        <w:pStyle w:val="a3"/>
        <w:ind w:right="567"/>
      </w:pPr>
      <w: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r>
        <w:rPr>
          <w:spacing w:val="40"/>
        </w:rPr>
        <w:t xml:space="preserve"> </w:t>
      </w:r>
      <w:r>
        <w:t>осознание важности художественной литературы и</w:t>
      </w:r>
      <w:r>
        <w:rPr>
          <w:spacing w:val="40"/>
        </w:rPr>
        <w:t xml:space="preserve"> </w:t>
      </w:r>
      <w:r>
        <w:t>культуры как средства коммуникации и самовыражения;</w:t>
      </w:r>
      <w:r>
        <w:rPr>
          <w:spacing w:val="40"/>
        </w:rPr>
        <w:t xml:space="preserve"> </w:t>
      </w:r>
      <w:r>
        <w:t>понимание ценности отечественного</w:t>
      </w:r>
      <w:r>
        <w:rPr>
          <w:spacing w:val="-2"/>
        </w:rPr>
        <w:t xml:space="preserve"> </w:t>
      </w:r>
      <w:r>
        <w:t>и</w:t>
      </w:r>
      <w:r>
        <w:rPr>
          <w:spacing w:val="-1"/>
        </w:rPr>
        <w:t xml:space="preserve"> </w:t>
      </w:r>
      <w:r>
        <w:t>мирового</w:t>
      </w:r>
      <w:r>
        <w:rPr>
          <w:spacing w:val="-3"/>
        </w:rPr>
        <w:t xml:space="preserve"> </w:t>
      </w:r>
      <w:r>
        <w:t>искусства, роли</w:t>
      </w:r>
      <w:r>
        <w:rPr>
          <w:spacing w:val="-1"/>
        </w:rPr>
        <w:t xml:space="preserve"> </w:t>
      </w:r>
      <w:r>
        <w:t>этнических культурных</w:t>
      </w:r>
      <w:r>
        <w:rPr>
          <w:spacing w:val="-1"/>
        </w:rPr>
        <w:t xml:space="preserve"> </w:t>
      </w:r>
      <w:r>
        <w:t>традиций</w:t>
      </w:r>
      <w:r>
        <w:rPr>
          <w:spacing w:val="-1"/>
        </w:rPr>
        <w:t xml:space="preserve"> </w:t>
      </w:r>
      <w:r>
        <w:t>и</w:t>
      </w:r>
      <w:r>
        <w:rPr>
          <w:spacing w:val="-1"/>
        </w:rPr>
        <w:t xml:space="preserve"> </w:t>
      </w:r>
      <w:r>
        <w:t>народного творчества; стремление к самовыражению</w:t>
      </w:r>
      <w:r>
        <w:rPr>
          <w:spacing w:val="40"/>
        </w:rPr>
        <w:t xml:space="preserve"> </w:t>
      </w:r>
      <w:r>
        <w:t>в разных видах искусства;</w:t>
      </w:r>
    </w:p>
    <w:p w:rsidR="00ED113B" w:rsidRDefault="00F26E6D">
      <w:pPr>
        <w:pStyle w:val="2"/>
        <w:numPr>
          <w:ilvl w:val="1"/>
          <w:numId w:val="53"/>
        </w:numPr>
        <w:tabs>
          <w:tab w:val="left" w:pos="1983"/>
        </w:tabs>
        <w:spacing w:before="3" w:line="240" w:lineRule="auto"/>
        <w:ind w:left="569" w:right="561" w:firstLine="851"/>
        <w:jc w:val="both"/>
      </w:pPr>
      <w:r>
        <w:t>физического воспитания, формирования культуры здоровья и эмоционального благополучия:</w:t>
      </w:r>
    </w:p>
    <w:p w:rsidR="00ED113B" w:rsidRDefault="00F26E6D">
      <w:pPr>
        <w:pStyle w:val="a3"/>
        <w:ind w:right="559"/>
      </w:pPr>
      <w:r>
        <w:t>осознание</w:t>
      </w:r>
      <w:r>
        <w:rPr>
          <w:spacing w:val="-3"/>
        </w:rPr>
        <w:t xml:space="preserve"> </w:t>
      </w:r>
      <w:r>
        <w:t>ценности</w:t>
      </w:r>
      <w:r>
        <w:rPr>
          <w:spacing w:val="-1"/>
        </w:rPr>
        <w:t xml:space="preserve"> </w:t>
      </w:r>
      <w:r>
        <w:t>жизни</w:t>
      </w:r>
      <w:r>
        <w:rPr>
          <w:spacing w:val="-2"/>
        </w:rPr>
        <w:t xml:space="preserve"> </w:t>
      </w:r>
      <w:r>
        <w:t>с</w:t>
      </w:r>
      <w:r>
        <w:rPr>
          <w:spacing w:val="-3"/>
        </w:rPr>
        <w:t xml:space="preserve"> </w:t>
      </w:r>
      <w:r>
        <w:t>опорой</w:t>
      </w:r>
      <w:r>
        <w:rPr>
          <w:spacing w:val="-2"/>
        </w:rPr>
        <w:t xml:space="preserve"> </w:t>
      </w:r>
      <w:r>
        <w:t>на</w:t>
      </w:r>
      <w:r>
        <w:rPr>
          <w:spacing w:val="-3"/>
        </w:rPr>
        <w:t xml:space="preserve"> </w:t>
      </w:r>
      <w:r>
        <w:t>собственный жизненный</w:t>
      </w:r>
      <w:r>
        <w:rPr>
          <w:spacing w:val="80"/>
        </w:rPr>
        <w:t xml:space="preserve"> </w:t>
      </w:r>
      <w:r>
        <w:t>и читательский опыт, ответственное отношение к своему здоровью и установка</w:t>
      </w:r>
      <w:r>
        <w:rPr>
          <w:spacing w:val="40"/>
        </w:rPr>
        <w:t xml:space="preserve"> </w:t>
      </w:r>
      <w:r>
        <w:t>на здоровый образ жизни (здоровое питание, соблюдение гигиенических</w:t>
      </w:r>
      <w:r>
        <w:rPr>
          <w:spacing w:val="40"/>
        </w:rPr>
        <w:t xml:space="preserve"> </w:t>
      </w:r>
      <w:r>
        <w:t>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w:t>
      </w:r>
      <w:r>
        <w:rPr>
          <w:spacing w:val="40"/>
        </w:rPr>
        <w:t xml:space="preserve"> </w:t>
      </w:r>
      <w:r>
        <w:t xml:space="preserve">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w:t>
      </w:r>
      <w:r>
        <w:rPr>
          <w:spacing w:val="-2"/>
        </w:rPr>
        <w:t>героев;</w:t>
      </w:r>
    </w:p>
    <w:p w:rsidR="00ED113B" w:rsidRDefault="00F26E6D">
      <w:pPr>
        <w:pStyle w:val="2"/>
        <w:numPr>
          <w:ilvl w:val="1"/>
          <w:numId w:val="53"/>
        </w:numPr>
        <w:tabs>
          <w:tab w:val="left" w:pos="1713"/>
        </w:tabs>
        <w:spacing w:before="3" w:line="240" w:lineRule="auto"/>
        <w:ind w:left="1713" w:hanging="259"/>
        <w:jc w:val="both"/>
      </w:pPr>
      <w:r>
        <w:t>трудового</w:t>
      </w:r>
      <w:r>
        <w:rPr>
          <w:spacing w:val="-3"/>
        </w:rPr>
        <w:t xml:space="preserve"> </w:t>
      </w:r>
      <w:r>
        <w:rPr>
          <w:spacing w:val="-2"/>
        </w:rPr>
        <w:t>воспитания:</w:t>
      </w:r>
    </w:p>
    <w:p w:rsidR="00ED113B" w:rsidRDefault="00F26E6D">
      <w:pPr>
        <w:pStyle w:val="a3"/>
        <w:spacing w:before="77"/>
        <w:ind w:right="565"/>
      </w:pPr>
      <w: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и знакомства</w:t>
      </w:r>
      <w:r>
        <w:rPr>
          <w:spacing w:val="40"/>
        </w:rPr>
        <w:t xml:space="preserve"> </w:t>
      </w:r>
      <w:r>
        <w:t>с деятельностью героев на страницах литературных произведений;</w:t>
      </w:r>
      <w:r>
        <w:rPr>
          <w:spacing w:val="40"/>
        </w:rPr>
        <w:t xml:space="preserve"> </w:t>
      </w:r>
      <w:r>
        <w:t>осознание важности обучения на протяжении всей жизни для успешной профессиональной деятельности</w:t>
      </w:r>
      <w:r>
        <w:rPr>
          <w:spacing w:val="40"/>
        </w:rPr>
        <w:t xml:space="preserve"> </w:t>
      </w:r>
      <w:r>
        <w:t>и</w:t>
      </w:r>
      <w:r>
        <w:rPr>
          <w:spacing w:val="40"/>
        </w:rPr>
        <w:t xml:space="preserve"> </w:t>
      </w:r>
      <w:r>
        <w:t>развитие</w:t>
      </w:r>
      <w:r>
        <w:rPr>
          <w:spacing w:val="40"/>
        </w:rPr>
        <w:t xml:space="preserve"> </w:t>
      </w:r>
      <w:r>
        <w:t>необходимых</w:t>
      </w:r>
      <w:r>
        <w:rPr>
          <w:spacing w:val="40"/>
        </w:rPr>
        <w:t xml:space="preserve"> </w:t>
      </w:r>
      <w:r>
        <w:t>умений</w:t>
      </w:r>
      <w:r>
        <w:rPr>
          <w:spacing w:val="40"/>
        </w:rPr>
        <w:t xml:space="preserve"> </w:t>
      </w:r>
      <w:r>
        <w:t>для</w:t>
      </w:r>
      <w:r>
        <w:rPr>
          <w:spacing w:val="40"/>
        </w:rPr>
        <w:t xml:space="preserve"> </w:t>
      </w:r>
      <w:r>
        <w:t>этого;</w:t>
      </w:r>
      <w:r>
        <w:rPr>
          <w:spacing w:val="40"/>
        </w:rPr>
        <w:t xml:space="preserve"> </w:t>
      </w:r>
      <w:r>
        <w:t>готовность</w:t>
      </w:r>
      <w:r>
        <w:rPr>
          <w:spacing w:val="40"/>
        </w:rPr>
        <w:t xml:space="preserve"> </w:t>
      </w:r>
      <w:r>
        <w:t>адаптироваться</w:t>
      </w:r>
      <w:r>
        <w:rPr>
          <w:spacing w:val="40"/>
        </w:rPr>
        <w:t xml:space="preserve"> </w:t>
      </w:r>
      <w:r>
        <w:t>в</w:t>
      </w:r>
    </w:p>
    <w:p w:rsidR="00ED113B" w:rsidRDefault="00ED113B">
      <w:pPr>
        <w:pStyle w:val="a3"/>
        <w:sectPr w:rsidR="00ED113B">
          <w:pgSz w:w="11910" w:h="16840"/>
          <w:pgMar w:top="1040" w:right="283" w:bottom="1180" w:left="1133" w:header="0" w:footer="953" w:gutter="0"/>
          <w:cols w:space="720"/>
        </w:sectPr>
      </w:pPr>
    </w:p>
    <w:p w:rsidR="00ED113B" w:rsidRDefault="00F26E6D">
      <w:pPr>
        <w:pStyle w:val="a3"/>
        <w:spacing w:before="66"/>
        <w:ind w:right="563"/>
      </w:pPr>
      <w:r>
        <w:lastRenderedPageBreak/>
        <w:t>профессиональной среде; уважение к труду</w:t>
      </w:r>
      <w:r>
        <w:rPr>
          <w:spacing w:val="40"/>
        </w:rPr>
        <w:t xml:space="preserve"> </w:t>
      </w:r>
      <w:r>
        <w:t>и результатам трудовой деятельности, в том числе при изучении произведений русского фольклора и литературы, осознанный выбор</w:t>
      </w:r>
      <w:r>
        <w:rPr>
          <w:spacing w:val="-1"/>
        </w:rPr>
        <w:t xml:space="preserve"> </w:t>
      </w:r>
      <w:r>
        <w:t>и построение индивидуальной траектории образования и жизненных планов с учетом личных</w:t>
      </w:r>
      <w:r>
        <w:rPr>
          <w:spacing w:val="40"/>
        </w:rPr>
        <w:t xml:space="preserve"> </w:t>
      </w:r>
      <w:r>
        <w:t>и общественных интересов и потребностей;</w:t>
      </w:r>
    </w:p>
    <w:p w:rsidR="00ED113B" w:rsidRDefault="00F26E6D">
      <w:pPr>
        <w:pStyle w:val="2"/>
        <w:numPr>
          <w:ilvl w:val="1"/>
          <w:numId w:val="53"/>
        </w:numPr>
        <w:tabs>
          <w:tab w:val="left" w:pos="1536"/>
        </w:tabs>
        <w:ind w:hanging="259"/>
        <w:jc w:val="both"/>
      </w:pPr>
      <w:r>
        <w:t>экологического</w:t>
      </w:r>
      <w:r>
        <w:rPr>
          <w:spacing w:val="-9"/>
        </w:rPr>
        <w:t xml:space="preserve"> </w:t>
      </w:r>
      <w:r>
        <w:rPr>
          <w:spacing w:val="-2"/>
        </w:rPr>
        <w:t>воспитания:</w:t>
      </w:r>
    </w:p>
    <w:p w:rsidR="00ED113B" w:rsidRDefault="00F26E6D">
      <w:pPr>
        <w:pStyle w:val="a3"/>
        <w:ind w:right="562"/>
      </w:pPr>
      <w:r>
        <w:t>ориентация</w:t>
      </w:r>
      <w:r>
        <w:rPr>
          <w:spacing w:val="-2"/>
        </w:rPr>
        <w:t xml:space="preserve"> </w:t>
      </w:r>
      <w:r>
        <w:t>на</w:t>
      </w:r>
      <w:r>
        <w:rPr>
          <w:spacing w:val="-1"/>
        </w:rPr>
        <w:t xml:space="preserve"> </w:t>
      </w:r>
      <w:r>
        <w:t>применение</w:t>
      </w:r>
      <w:r>
        <w:rPr>
          <w:spacing w:val="-1"/>
        </w:rPr>
        <w:t xml:space="preserve"> </w:t>
      </w:r>
      <w:r>
        <w:t>знаний</w:t>
      </w:r>
      <w:r>
        <w:rPr>
          <w:spacing w:val="-2"/>
        </w:rPr>
        <w:t xml:space="preserve"> </w:t>
      </w:r>
      <w:r>
        <w:t>из социальных и естественных наук</w:t>
      </w:r>
      <w:r>
        <w:rPr>
          <w:spacing w:val="40"/>
        </w:rPr>
        <w:t xml:space="preserve"> </w:t>
      </w:r>
      <w:r>
        <w:t>для решения задач в области окружающей среды, планирования поступков</w:t>
      </w:r>
      <w:r>
        <w:rPr>
          <w:spacing w:val="40"/>
        </w:rPr>
        <w:t xml:space="preserve"> </w:t>
      </w:r>
      <w:r>
        <w:t>и оценки их возможных последствий для окружающей среды;</w:t>
      </w:r>
      <w:r>
        <w:rPr>
          <w:spacing w:val="40"/>
        </w:rPr>
        <w:t xml:space="preserve"> </w:t>
      </w: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участиюв практической деятельности экологической направленности;</w:t>
      </w:r>
    </w:p>
    <w:p w:rsidR="00ED113B" w:rsidRDefault="00F26E6D">
      <w:pPr>
        <w:pStyle w:val="2"/>
        <w:numPr>
          <w:ilvl w:val="1"/>
          <w:numId w:val="53"/>
        </w:numPr>
        <w:tabs>
          <w:tab w:val="left" w:pos="1536"/>
        </w:tabs>
        <w:spacing w:before="4"/>
        <w:ind w:hanging="259"/>
        <w:jc w:val="both"/>
      </w:pPr>
      <w:r>
        <w:t>ценности</w:t>
      </w:r>
      <w:r>
        <w:rPr>
          <w:spacing w:val="-5"/>
        </w:rPr>
        <w:t xml:space="preserve"> </w:t>
      </w:r>
      <w:r>
        <w:t>научного</w:t>
      </w:r>
      <w:r>
        <w:rPr>
          <w:spacing w:val="-3"/>
        </w:rPr>
        <w:t xml:space="preserve"> </w:t>
      </w:r>
      <w:r>
        <w:rPr>
          <w:spacing w:val="-2"/>
        </w:rPr>
        <w:t>познания:</w:t>
      </w:r>
    </w:p>
    <w:p w:rsidR="00ED113B" w:rsidRDefault="00F26E6D">
      <w:pPr>
        <w:pStyle w:val="a3"/>
        <w:ind w:right="560"/>
      </w:pPr>
      <w:r>
        <w:t>ориентация в деятельности на современную систему</w:t>
      </w:r>
      <w:r>
        <w:rPr>
          <w:spacing w:val="-1"/>
        </w:rPr>
        <w:t xml:space="preserve"> </w:t>
      </w:r>
      <w:r>
        <w:t>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w:t>
      </w:r>
      <w:r>
        <w:rPr>
          <w:spacing w:val="40"/>
        </w:rPr>
        <w:t xml:space="preserve"> </w:t>
      </w:r>
      <w:r>
        <w:t>и самостоятельно прочитанные литературные произведения;</w:t>
      </w:r>
      <w:r>
        <w:rPr>
          <w:spacing w:val="40"/>
        </w:rPr>
        <w:t xml:space="preserve"> </w:t>
      </w:r>
      <w:r>
        <w:t>овладение языковой и читательской культурой как</w:t>
      </w:r>
      <w:r>
        <w:rPr>
          <w:spacing w:val="40"/>
        </w:rPr>
        <w:t xml:space="preserve"> </w:t>
      </w:r>
      <w:r>
        <w:t>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D113B" w:rsidRDefault="00F26E6D">
      <w:pPr>
        <w:pStyle w:val="2"/>
        <w:numPr>
          <w:ilvl w:val="1"/>
          <w:numId w:val="53"/>
        </w:numPr>
        <w:tabs>
          <w:tab w:val="left" w:pos="1728"/>
        </w:tabs>
        <w:spacing w:before="2" w:line="240" w:lineRule="auto"/>
        <w:ind w:left="569" w:right="567" w:firstLine="707"/>
        <w:jc w:val="both"/>
      </w:pPr>
      <w:r>
        <w:t>обеспечение адаптации обучающегося к изменяющимся условиям социальной и природной среды:</w:t>
      </w:r>
    </w:p>
    <w:p w:rsidR="00ED113B" w:rsidRDefault="00F26E6D">
      <w:pPr>
        <w:pStyle w:val="a3"/>
        <w:ind w:right="563"/>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w:t>
      </w:r>
      <w:r>
        <w:rPr>
          <w:spacing w:val="40"/>
        </w:rPr>
        <w:t xml:space="preserve"> </w:t>
      </w:r>
      <w:r>
        <w:t>и оценка социальных ролей персонажей литературных произведений;</w:t>
      </w:r>
    </w:p>
    <w:p w:rsidR="00ED113B" w:rsidRDefault="00F26E6D">
      <w:pPr>
        <w:pStyle w:val="a3"/>
        <w:ind w:right="561"/>
      </w:pPr>
      <w: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w:t>
      </w:r>
      <w:r>
        <w:rPr>
          <w:spacing w:val="40"/>
        </w:rPr>
        <w:t xml:space="preserve"> </w:t>
      </w:r>
      <w:r>
        <w:t>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w:t>
      </w:r>
      <w:r>
        <w:rPr>
          <w:spacing w:val="40"/>
        </w:rPr>
        <w:t xml:space="preserve"> </w:t>
      </w:r>
      <w:r>
        <w:t>и</w:t>
      </w:r>
      <w:r>
        <w:rPr>
          <w:spacing w:val="-4"/>
        </w:rPr>
        <w:t xml:space="preserve"> </w:t>
      </w:r>
      <w:r>
        <w:t>представлениями</w:t>
      </w:r>
      <w:r>
        <w:rPr>
          <w:spacing w:val="-4"/>
        </w:rPr>
        <w:t xml:space="preserve"> </w:t>
      </w:r>
      <w:r>
        <w:t>в</w:t>
      </w:r>
      <w:r>
        <w:rPr>
          <w:spacing w:val="-5"/>
        </w:rPr>
        <w:t xml:space="preserve"> </w:t>
      </w:r>
      <w:r>
        <w:t>области</w:t>
      </w:r>
      <w:r>
        <w:rPr>
          <w:spacing w:val="-3"/>
        </w:rPr>
        <w:t xml:space="preserve"> </w:t>
      </w:r>
      <w:r>
        <w:t>концепции</w:t>
      </w:r>
      <w:r>
        <w:rPr>
          <w:spacing w:val="-1"/>
        </w:rPr>
        <w:t xml:space="preserve"> </w:t>
      </w:r>
      <w:r>
        <w:t>устойчивого</w:t>
      </w:r>
      <w:r>
        <w:rPr>
          <w:spacing w:val="-4"/>
        </w:rPr>
        <w:t xml:space="preserve"> </w:t>
      </w:r>
      <w:r>
        <w:t>развития;</w:t>
      </w:r>
      <w:r>
        <w:rPr>
          <w:spacing w:val="-4"/>
        </w:rPr>
        <w:t xml:space="preserve"> </w:t>
      </w:r>
      <w:r>
        <w:t>анализировать и выявлять взаимосвязи природы, общества и экономики; оценивать свои действия</w:t>
      </w:r>
      <w:r>
        <w:rPr>
          <w:spacing w:val="40"/>
        </w:rPr>
        <w:t xml:space="preserve"> </w:t>
      </w:r>
      <w:r>
        <w:t>с учётом влияния на окружающую среду, достижений целей и преодоления вызовов, возможных глобальных последствий; 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w:t>
      </w:r>
      <w:r>
        <w:rPr>
          <w:spacing w:val="40"/>
        </w:rPr>
        <w:t xml:space="preserve"> </w:t>
      </w:r>
      <w:r>
        <w:t xml:space="preserve">в отсутствии гарантий </w:t>
      </w:r>
      <w:r>
        <w:rPr>
          <w:spacing w:val="-2"/>
        </w:rPr>
        <w:t>успеха.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МЕТАПРЕДМЕТНЫЕ</w:t>
      </w:r>
      <w:r>
        <w:rPr>
          <w:spacing w:val="-11"/>
        </w:rPr>
        <w:t xml:space="preserve"> </w:t>
      </w:r>
      <w:r>
        <w:rPr>
          <w:spacing w:val="-2"/>
        </w:rPr>
        <w:t>РЕЗУЛЬТАТЫ</w:t>
      </w:r>
    </w:p>
    <w:p w:rsidR="00ED113B" w:rsidRDefault="00F26E6D">
      <w:pPr>
        <w:pStyle w:val="a3"/>
        <w:ind w:right="555" w:firstLine="707"/>
      </w:pPr>
      <w:r>
        <w:t>В результате изучения литературы на уровне основного общего образования</w:t>
      </w:r>
      <w:r>
        <w:rPr>
          <w:spacing w:val="40"/>
        </w:rPr>
        <w:t xml:space="preserve"> </w:t>
      </w:r>
      <w:r>
        <w:t>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D113B" w:rsidRDefault="00ED113B">
      <w:pPr>
        <w:pStyle w:val="a3"/>
        <w:spacing w:before="5"/>
        <w:ind w:left="0"/>
        <w:jc w:val="left"/>
      </w:pPr>
    </w:p>
    <w:p w:rsidR="00ED113B" w:rsidRDefault="00F26E6D">
      <w:pPr>
        <w:pStyle w:val="2"/>
        <w:spacing w:before="0"/>
      </w:pPr>
      <w:r>
        <w:t>Познавательные</w:t>
      </w:r>
      <w:r>
        <w:rPr>
          <w:spacing w:val="-9"/>
        </w:rPr>
        <w:t xml:space="preserve"> </w:t>
      </w:r>
      <w:r>
        <w:t>универсальные</w:t>
      </w:r>
      <w:r>
        <w:rPr>
          <w:spacing w:val="-7"/>
        </w:rPr>
        <w:t xml:space="preserve"> </w:t>
      </w:r>
      <w:r>
        <w:t>учебные</w:t>
      </w:r>
      <w:r>
        <w:rPr>
          <w:spacing w:val="-7"/>
        </w:rPr>
        <w:t xml:space="preserve"> </w:t>
      </w:r>
      <w:r>
        <w:t>действия</w:t>
      </w:r>
      <w:r>
        <w:rPr>
          <w:spacing w:val="-4"/>
        </w:rPr>
        <w:t xml:space="preserve"> </w:t>
      </w:r>
      <w:r>
        <w:t>Базовые</w:t>
      </w:r>
      <w:r>
        <w:rPr>
          <w:spacing w:val="-6"/>
        </w:rPr>
        <w:t xml:space="preserve"> </w:t>
      </w:r>
      <w:r>
        <w:t>логические</w:t>
      </w:r>
      <w:r>
        <w:rPr>
          <w:spacing w:val="-5"/>
        </w:rPr>
        <w:t xml:space="preserve"> </w:t>
      </w:r>
      <w:r>
        <w:rPr>
          <w:spacing w:val="-2"/>
        </w:rPr>
        <w:t>действия:</w:t>
      </w:r>
    </w:p>
    <w:p w:rsidR="00ED113B" w:rsidRDefault="00F26E6D">
      <w:pPr>
        <w:pStyle w:val="a3"/>
        <w:ind w:right="561" w:firstLine="707"/>
      </w:pPr>
      <w: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 устанавливать существенный признак классификации и классифицировать литературные объекты по существенному признаку, устанавливать основания</w:t>
      </w:r>
      <w:r>
        <w:rPr>
          <w:spacing w:val="40"/>
        </w:rPr>
        <w:t xml:space="preserve"> </w:t>
      </w:r>
      <w:r>
        <w:t>для их обобщения и сравнения, определять критерии проводимого анализа; 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 выявлять дефициты информации, данных, необходимых для решения поставленной учебной задачи;</w:t>
      </w:r>
    </w:p>
    <w:p w:rsidR="00ED113B" w:rsidRDefault="00F26E6D">
      <w:pPr>
        <w:pStyle w:val="a3"/>
        <w:ind w:right="567" w:firstLine="707"/>
      </w:pPr>
      <w:r>
        <w:t>выявлять причинно-следственные связи при изучении литературных явлений и процессов;</w:t>
      </w:r>
      <w:r>
        <w:rPr>
          <w:spacing w:val="-5"/>
        </w:rPr>
        <w:t xml:space="preserve"> </w:t>
      </w:r>
      <w:r>
        <w:t>делать</w:t>
      </w:r>
      <w:r>
        <w:rPr>
          <w:spacing w:val="-4"/>
        </w:rPr>
        <w:t xml:space="preserve"> </w:t>
      </w:r>
      <w:r>
        <w:t>выводы</w:t>
      </w:r>
      <w:r>
        <w:rPr>
          <w:spacing w:val="-5"/>
        </w:rPr>
        <w:t xml:space="preserve"> </w:t>
      </w:r>
      <w:r>
        <w:t>с</w:t>
      </w:r>
      <w:r>
        <w:rPr>
          <w:spacing w:val="-7"/>
        </w:rPr>
        <w:t xml:space="preserve"> </w:t>
      </w:r>
      <w:r>
        <w:t>использованием</w:t>
      </w:r>
      <w:r>
        <w:rPr>
          <w:spacing w:val="-6"/>
        </w:rPr>
        <w:t xml:space="preserve"> </w:t>
      </w:r>
      <w:r>
        <w:t>дедуктивных</w:t>
      </w:r>
      <w:r>
        <w:rPr>
          <w:spacing w:val="-4"/>
        </w:rPr>
        <w:t xml:space="preserve"> </w:t>
      </w:r>
      <w:r>
        <w:t>и</w:t>
      </w:r>
      <w:r>
        <w:rPr>
          <w:spacing w:val="-5"/>
        </w:rPr>
        <w:t xml:space="preserve"> </w:t>
      </w:r>
      <w:r>
        <w:t>индуктивных</w:t>
      </w:r>
      <w:r>
        <w:rPr>
          <w:spacing w:val="-2"/>
        </w:rPr>
        <w:t xml:space="preserve"> </w:t>
      </w:r>
      <w:r>
        <w:t>умозаключений, умозаключений по аналогии; формулировать гипотезы об их взаимосвязях; самостоятельно выбирать способ решения учебной задачи при работе</w:t>
      </w:r>
    </w:p>
    <w:p w:rsidR="00ED113B" w:rsidRDefault="00F26E6D">
      <w:pPr>
        <w:pStyle w:val="a3"/>
        <w:spacing w:before="35"/>
        <w:ind w:right="569"/>
      </w:pPr>
      <w:r>
        <w:t>с разными типами текстов (сравнивать несколько вариантов решения, выбирать наиболее подходящий с учётом самостоятельно выделенных критериев).</w:t>
      </w:r>
    </w:p>
    <w:p w:rsidR="00ED113B" w:rsidRDefault="00F26E6D">
      <w:pPr>
        <w:pStyle w:val="a3"/>
        <w:ind w:right="563" w:firstLine="707"/>
      </w:pPr>
      <w:r>
        <w:rPr>
          <w:b/>
        </w:rPr>
        <w:t>Базовые исследовательские действия</w:t>
      </w:r>
      <w:r>
        <w:t>: использовать вопросы как исследовательский инструмент познания</w:t>
      </w:r>
      <w:r>
        <w:rPr>
          <w:spacing w:val="40"/>
        </w:rPr>
        <w:t xml:space="preserve"> </w:t>
      </w:r>
      <w:r>
        <w:t>в литературном образовании; формулировать вопросы, фиксирующие разрыв между реальным</w:t>
      </w:r>
      <w:r>
        <w:rPr>
          <w:spacing w:val="40"/>
        </w:rPr>
        <w:t xml:space="preserve"> </w:t>
      </w:r>
      <w:r>
        <w:t>и желательным состоянием ситуации, объекта, и самостоятельно устанавливать искомое и данное; формировать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оценивать на применимость и достоверность информацию, полученную в ходе исследования (эксперимента); 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 прогнозировать возможное дальнейшее развитие событий и их последствия</w:t>
      </w:r>
      <w:r>
        <w:rPr>
          <w:spacing w:val="40"/>
        </w:rPr>
        <w:t xml:space="preserve"> </w:t>
      </w:r>
      <w:r>
        <w:t>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ED113B" w:rsidRDefault="00F26E6D">
      <w:pPr>
        <w:pStyle w:val="2"/>
        <w:spacing w:before="6"/>
        <w:ind w:left="1277"/>
      </w:pPr>
      <w:r>
        <w:t>Работа</w:t>
      </w:r>
      <w:r>
        <w:rPr>
          <w:spacing w:val="-3"/>
        </w:rPr>
        <w:t xml:space="preserve"> </w:t>
      </w:r>
      <w:r>
        <w:t>с</w:t>
      </w:r>
      <w:r>
        <w:rPr>
          <w:spacing w:val="-3"/>
        </w:rPr>
        <w:t xml:space="preserve"> </w:t>
      </w:r>
      <w:r>
        <w:rPr>
          <w:spacing w:val="-2"/>
        </w:rPr>
        <w:t>информацией:</w:t>
      </w:r>
    </w:p>
    <w:p w:rsidR="00ED113B" w:rsidRDefault="00F26E6D">
      <w:pPr>
        <w:pStyle w:val="a3"/>
        <w:ind w:right="598"/>
        <w:jc w:val="left"/>
      </w:pPr>
      <w: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w:t>
      </w:r>
      <w:r>
        <w:rPr>
          <w:spacing w:val="40"/>
        </w:rPr>
        <w:t xml:space="preserve"> </w:t>
      </w:r>
      <w:r>
        <w:t>и заданных критериев; выбирать, анализировать, систематизировать и интерпретировать литературную и другую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литературной</w:t>
      </w:r>
      <w:r>
        <w:rPr>
          <w:spacing w:val="40"/>
        </w:rPr>
        <w:t xml:space="preserve"> </w:t>
      </w:r>
      <w:r>
        <w:t>и другой информации и иллюстрировать решаемые учебные задачи</w:t>
      </w:r>
      <w:r>
        <w:rPr>
          <w:spacing w:val="80"/>
          <w:w w:val="150"/>
        </w:rPr>
        <w:t xml:space="preserve"> </w:t>
      </w:r>
      <w:r>
        <w:t>несложными</w:t>
      </w:r>
      <w:r>
        <w:rPr>
          <w:spacing w:val="80"/>
          <w:w w:val="150"/>
        </w:rPr>
        <w:t xml:space="preserve"> </w:t>
      </w:r>
      <w:r>
        <w:t>схемами,</w:t>
      </w:r>
      <w:r>
        <w:rPr>
          <w:spacing w:val="80"/>
          <w:w w:val="150"/>
        </w:rPr>
        <w:t xml:space="preserve"> </w:t>
      </w:r>
      <w:r>
        <w:t>диаграммами,</w:t>
      </w:r>
      <w:r>
        <w:rPr>
          <w:spacing w:val="80"/>
          <w:w w:val="150"/>
        </w:rPr>
        <w:t xml:space="preserve"> </w:t>
      </w:r>
      <w:r>
        <w:t>иной</w:t>
      </w:r>
      <w:r>
        <w:rPr>
          <w:spacing w:val="80"/>
          <w:w w:val="150"/>
        </w:rPr>
        <w:t xml:space="preserve"> </w:t>
      </w:r>
      <w:r>
        <w:t>графикой</w:t>
      </w:r>
      <w:r>
        <w:rPr>
          <w:spacing w:val="80"/>
          <w:w w:val="150"/>
        </w:rPr>
        <w:t xml:space="preserve"> </w:t>
      </w:r>
      <w:r>
        <w:t>и</w:t>
      </w:r>
      <w:r>
        <w:rPr>
          <w:spacing w:val="80"/>
          <w:w w:val="150"/>
        </w:rPr>
        <w:t xml:space="preserve"> </w:t>
      </w:r>
      <w:r>
        <w:t>их</w:t>
      </w:r>
      <w:r>
        <w:rPr>
          <w:spacing w:val="80"/>
          <w:w w:val="150"/>
        </w:rPr>
        <w:t xml:space="preserve"> </w:t>
      </w:r>
      <w:r>
        <w:t>комбинациями; оценивать надёжность литературной и другой информации по критериям,</w:t>
      </w:r>
    </w:p>
    <w:p w:rsidR="00ED113B" w:rsidRDefault="00F26E6D">
      <w:pPr>
        <w:pStyle w:val="a3"/>
        <w:tabs>
          <w:tab w:val="left" w:pos="2430"/>
          <w:tab w:val="left" w:pos="3682"/>
          <w:tab w:val="left" w:pos="4361"/>
          <w:tab w:val="left" w:pos="6713"/>
          <w:tab w:val="left" w:pos="8697"/>
        </w:tabs>
        <w:ind w:right="562"/>
        <w:jc w:val="left"/>
      </w:pPr>
      <w:r>
        <w:rPr>
          <w:spacing w:val="-2"/>
        </w:rPr>
        <w:t>предложенным</w:t>
      </w:r>
      <w:r>
        <w:tab/>
      </w:r>
      <w:r>
        <w:rPr>
          <w:spacing w:val="-2"/>
        </w:rPr>
        <w:t>учителем</w:t>
      </w:r>
      <w:r>
        <w:tab/>
      </w:r>
      <w:r>
        <w:rPr>
          <w:spacing w:val="-4"/>
        </w:rPr>
        <w:t>или</w:t>
      </w:r>
      <w:r>
        <w:tab/>
      </w:r>
      <w:r>
        <w:rPr>
          <w:spacing w:val="-2"/>
        </w:rPr>
        <w:t>сформулированным</w:t>
      </w:r>
      <w:r>
        <w:tab/>
      </w:r>
      <w:r>
        <w:rPr>
          <w:spacing w:val="-2"/>
        </w:rPr>
        <w:t>самостоятельно;</w:t>
      </w:r>
      <w:r>
        <w:tab/>
      </w:r>
      <w:r>
        <w:rPr>
          <w:spacing w:val="-2"/>
        </w:rPr>
        <w:t xml:space="preserve">эффективно </w:t>
      </w:r>
      <w:r>
        <w:t>запоминать и систематизировать эту информацию.</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2"/>
        <w:spacing w:before="71"/>
        <w:ind w:left="1277"/>
      </w:pPr>
      <w:r>
        <w:lastRenderedPageBreak/>
        <w:t>Коммуникативные</w:t>
      </w:r>
      <w:r>
        <w:rPr>
          <w:spacing w:val="-11"/>
        </w:rPr>
        <w:t xml:space="preserve"> </w:t>
      </w:r>
      <w:r>
        <w:t>универсальные</w:t>
      </w:r>
      <w:r>
        <w:rPr>
          <w:spacing w:val="-9"/>
        </w:rPr>
        <w:t xml:space="preserve"> </w:t>
      </w:r>
      <w:r>
        <w:t>учебные</w:t>
      </w:r>
      <w:r>
        <w:rPr>
          <w:spacing w:val="-5"/>
        </w:rPr>
        <w:t xml:space="preserve"> </w:t>
      </w:r>
      <w:r>
        <w:rPr>
          <w:spacing w:val="-2"/>
        </w:rPr>
        <w:t>действия:</w:t>
      </w:r>
    </w:p>
    <w:p w:rsidR="00ED113B" w:rsidRDefault="00F26E6D">
      <w:pPr>
        <w:pStyle w:val="a3"/>
        <w:ind w:right="562"/>
      </w:pPr>
      <w:r>
        <w:t>воспринимать и формулировать суждения, выражать эмоции в соответствии с условиями</w:t>
      </w:r>
      <w:r>
        <w:rPr>
          <w:spacing w:val="40"/>
        </w:rPr>
        <w:t xml:space="preserve"> </w:t>
      </w:r>
      <w:r>
        <w:t>и целями общения; выражать себя (свою точку зрения) в устных</w:t>
      </w:r>
      <w:r>
        <w:rPr>
          <w:spacing w:val="40"/>
        </w:rPr>
        <w:t xml:space="preserve"> </w:t>
      </w:r>
      <w:r>
        <w:t>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r>
        <w:rPr>
          <w:spacing w:val="40"/>
        </w:rPr>
        <w:t xml:space="preserve"> </w:t>
      </w:r>
      <w: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w:t>
      </w:r>
      <w:r>
        <w:rPr>
          <w:spacing w:val="40"/>
        </w:rPr>
        <w:t xml:space="preserve"> </w:t>
      </w:r>
      <w:r>
        <w:t>и высказывать идеи, нацеленные на решение учебной задачи и поддержание благожелательности общения; сопоставлять свои</w:t>
      </w:r>
      <w:r>
        <w:rPr>
          <w:spacing w:val="80"/>
        </w:rPr>
        <w:t xml:space="preserve"> </w:t>
      </w:r>
      <w:r>
        <w:t>суждения с суждениями других участников диалога, обнаруживать различие и сходство позиций;</w:t>
      </w:r>
      <w:r>
        <w:rPr>
          <w:spacing w:val="-6"/>
        </w:rPr>
        <w:t xml:space="preserve"> </w:t>
      </w:r>
      <w:r>
        <w:t>публично</w:t>
      </w:r>
      <w:r>
        <w:rPr>
          <w:spacing w:val="40"/>
        </w:rPr>
        <w:t xml:space="preserve"> </w:t>
      </w:r>
      <w:r>
        <w:t>представлять</w:t>
      </w:r>
      <w:r>
        <w:rPr>
          <w:spacing w:val="-1"/>
        </w:rPr>
        <w:t xml:space="preserve"> </w:t>
      </w:r>
      <w:r>
        <w:t>результаты выполненного опыта (литературоведческого эксперимента,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D113B" w:rsidRDefault="00F26E6D">
      <w:pPr>
        <w:pStyle w:val="2"/>
        <w:spacing w:before="3"/>
        <w:ind w:left="1277"/>
      </w:pPr>
      <w:r>
        <w:t>Регулятивные</w:t>
      </w:r>
      <w:r>
        <w:rPr>
          <w:spacing w:val="-9"/>
        </w:rPr>
        <w:t xml:space="preserve"> </w:t>
      </w:r>
      <w:r>
        <w:t>универсальные</w:t>
      </w:r>
      <w:r>
        <w:rPr>
          <w:spacing w:val="-6"/>
        </w:rPr>
        <w:t xml:space="preserve"> </w:t>
      </w:r>
      <w:r>
        <w:t>учебные</w:t>
      </w:r>
      <w:r>
        <w:rPr>
          <w:spacing w:val="-2"/>
        </w:rPr>
        <w:t xml:space="preserve"> </w:t>
      </w:r>
      <w:r>
        <w:t>действия</w:t>
      </w:r>
      <w:r>
        <w:rPr>
          <w:spacing w:val="-4"/>
        </w:rPr>
        <w:t xml:space="preserve"> </w:t>
      </w:r>
      <w:r>
        <w:rPr>
          <w:spacing w:val="-2"/>
        </w:rPr>
        <w:t>Самоорганизация:</w:t>
      </w:r>
    </w:p>
    <w:p w:rsidR="00ED113B" w:rsidRDefault="00F26E6D">
      <w:pPr>
        <w:pStyle w:val="a3"/>
        <w:ind w:right="560"/>
      </w:pPr>
      <w:r>
        <w:t>выявлять проблемы для решения в учебных и жизненных ситуациях, анализируя</w:t>
      </w:r>
      <w:r>
        <w:rPr>
          <w:spacing w:val="40"/>
        </w:rPr>
        <w:t xml:space="preserve"> </w:t>
      </w:r>
      <w:r>
        <w:t>ситуации, изображённые в художественной литературе; ориентироваться в различных подходах принятия решений (индивидуальное, принятие решения в группе, принятие решений группой); самостоятельно составлять алгоритм решения учебной задачи (или его часть), выбирать способ решения учебной задачи с учётом имеющихся</w:t>
      </w:r>
      <w:r>
        <w:rPr>
          <w:spacing w:val="40"/>
        </w:rPr>
        <w:t xml:space="preserve"> </w:t>
      </w:r>
      <w:r>
        <w:t>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w:t>
      </w:r>
      <w:r>
        <w:rPr>
          <w:spacing w:val="40"/>
        </w:rPr>
        <w:t xml:space="preserve"> </w:t>
      </w:r>
      <w:r>
        <w:t>и корректировать предложенный алгоритм с учётом получения новых знаний об изучаемом литературном объекте; делать выбор и брать ответственность за решение.</w:t>
      </w:r>
    </w:p>
    <w:p w:rsidR="00ED113B" w:rsidRDefault="00F26E6D">
      <w:pPr>
        <w:pStyle w:val="2"/>
        <w:spacing w:before="3"/>
        <w:ind w:left="1277"/>
      </w:pPr>
      <w:r>
        <w:t>Самоконтроль,</w:t>
      </w:r>
      <w:r>
        <w:rPr>
          <w:spacing w:val="-10"/>
        </w:rPr>
        <w:t xml:space="preserve"> </w:t>
      </w:r>
      <w:r>
        <w:t>эмоциональный</w:t>
      </w:r>
      <w:r>
        <w:rPr>
          <w:spacing w:val="-9"/>
        </w:rPr>
        <w:t xml:space="preserve"> </w:t>
      </w:r>
      <w:r>
        <w:rPr>
          <w:spacing w:val="-2"/>
        </w:rPr>
        <w:t>интеллект:</w:t>
      </w:r>
    </w:p>
    <w:p w:rsidR="00ED113B" w:rsidRDefault="00F26E6D">
      <w:pPr>
        <w:pStyle w:val="a3"/>
        <w:ind w:right="570"/>
      </w:pPr>
      <w:r>
        <w:t xml:space="preserve">владеть способами самоконтроля, самомотивации и рефлексии в литературном образовании; давать адекватную оценку учебной ситуации и предлагать план её </w:t>
      </w:r>
      <w:r>
        <w:rPr>
          <w:spacing w:val="-2"/>
        </w:rPr>
        <w:t>изменения;</w:t>
      </w:r>
    </w:p>
    <w:p w:rsidR="00ED113B" w:rsidRDefault="00F26E6D">
      <w:pPr>
        <w:pStyle w:val="a3"/>
        <w:ind w:right="571"/>
      </w:pPr>
      <w:r>
        <w:t>учитывать контекст и предвидеть трудности, которые могут возникнуть</w:t>
      </w:r>
      <w:r>
        <w:rPr>
          <w:spacing w:val="40"/>
        </w:rPr>
        <w:t xml:space="preserve"> </w:t>
      </w:r>
      <w:r>
        <w:t>при решении учебной задачи, адаптировать решение к меняющимся обстоятельствам;</w:t>
      </w:r>
    </w:p>
    <w:p w:rsidR="00ED113B" w:rsidRDefault="00F26E6D">
      <w:pPr>
        <w:pStyle w:val="a3"/>
        <w:ind w:right="563"/>
      </w:pPr>
      <w:r>
        <w:t>объяснять причины достижения (недостижения) результатов деятельности, давать оценку приобретённому опыту, уметь находить позитивное</w:t>
      </w:r>
      <w:r>
        <w:rPr>
          <w:spacing w:val="40"/>
        </w:rPr>
        <w:t xml:space="preserve"> </w:t>
      </w:r>
      <w:r>
        <w:t>в произошедшей ситуации; вносить коррективы в деятельность на основе новых обстоятельств и изменившихся ситуаций, установленных</w:t>
      </w:r>
      <w:r>
        <w:rPr>
          <w:spacing w:val="-2"/>
        </w:rPr>
        <w:t xml:space="preserve"> </w:t>
      </w:r>
      <w:r>
        <w:t>ошибок,</w:t>
      </w:r>
      <w:r>
        <w:rPr>
          <w:spacing w:val="-3"/>
        </w:rPr>
        <w:t xml:space="preserve"> </w:t>
      </w:r>
      <w:r>
        <w:t>возникших</w:t>
      </w:r>
      <w:r>
        <w:rPr>
          <w:spacing w:val="-3"/>
        </w:rPr>
        <w:t xml:space="preserve"> </w:t>
      </w:r>
      <w:r>
        <w:t>трудностей,</w:t>
      </w:r>
      <w:r>
        <w:rPr>
          <w:spacing w:val="-3"/>
        </w:rPr>
        <w:t xml:space="preserve"> </w:t>
      </w:r>
      <w:r>
        <w:t>оценивать</w:t>
      </w:r>
      <w:r>
        <w:rPr>
          <w:spacing w:val="-2"/>
        </w:rPr>
        <w:t xml:space="preserve"> </w:t>
      </w:r>
      <w:r>
        <w:t>соответствие</w:t>
      </w:r>
      <w:r>
        <w:rPr>
          <w:spacing w:val="-4"/>
        </w:rPr>
        <w:t xml:space="preserve"> </w:t>
      </w:r>
      <w:r>
        <w:t>результата</w:t>
      </w:r>
      <w:r>
        <w:rPr>
          <w:spacing w:val="-4"/>
        </w:rPr>
        <w:t xml:space="preserve"> </w:t>
      </w:r>
      <w:r>
        <w:t>цели</w:t>
      </w:r>
      <w:r>
        <w:rPr>
          <w:spacing w:val="-4"/>
        </w:rPr>
        <w:t xml:space="preserve"> </w:t>
      </w:r>
      <w:r>
        <w:t>и условиям; развивать способность различать и называть собственные эмоции, управлять ими и эмоциями других;</w:t>
      </w:r>
      <w:r>
        <w:rPr>
          <w:spacing w:val="40"/>
        </w:rPr>
        <w:t xml:space="preserve"> </w:t>
      </w:r>
      <w:r>
        <w:t>выявлять и анализировать причины эмоций; ставить себя на место другого человека, понимать мотивы и намерения другого, анализируя примеры</w:t>
      </w:r>
      <w:r>
        <w:rPr>
          <w:spacing w:val="40"/>
        </w:rPr>
        <w:t xml:space="preserve"> </w:t>
      </w:r>
      <w:r>
        <w:t>из художественной литературы; регулировать способ выражения своих эмоций; 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принимать себя и других, не осуждая; проявлять открытость себе и другим; осознавать невозможность контролировать всё вокруг.</w:t>
      </w:r>
    </w:p>
    <w:p w:rsidR="00ED113B" w:rsidRDefault="00F26E6D">
      <w:pPr>
        <w:pStyle w:val="2"/>
        <w:spacing w:before="4"/>
        <w:ind w:left="1277"/>
      </w:pPr>
      <w:r>
        <w:t>Совместная</w:t>
      </w:r>
      <w:r>
        <w:rPr>
          <w:spacing w:val="-5"/>
        </w:rPr>
        <w:t xml:space="preserve"> </w:t>
      </w:r>
      <w:r>
        <w:rPr>
          <w:spacing w:val="-2"/>
        </w:rPr>
        <w:t>деятельность:</w:t>
      </w:r>
    </w:p>
    <w:p w:rsidR="00ED113B" w:rsidRDefault="00F26E6D">
      <w:pPr>
        <w:pStyle w:val="a3"/>
        <w:ind w:right="564"/>
      </w:pPr>
      <w: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r>
        <w:rPr>
          <w:spacing w:val="40"/>
        </w:rPr>
        <w:t xml:space="preserve"> </w:t>
      </w:r>
      <w:r>
        <w:t>уметь обобщать мнения нескольких людей; проявлять готовность руководить, выполнять поручения, подчиняться; планировать организацию</w:t>
      </w:r>
      <w:r>
        <w:rPr>
          <w:spacing w:val="73"/>
          <w:w w:val="150"/>
        </w:rPr>
        <w:t xml:space="preserve"> </w:t>
      </w:r>
      <w:r>
        <w:t>совместной</w:t>
      </w:r>
      <w:r>
        <w:rPr>
          <w:spacing w:val="75"/>
          <w:w w:val="150"/>
        </w:rPr>
        <w:t xml:space="preserve">  </w:t>
      </w:r>
      <w:r>
        <w:t>работы</w:t>
      </w:r>
      <w:r>
        <w:rPr>
          <w:spacing w:val="71"/>
          <w:w w:val="150"/>
        </w:rPr>
        <w:t xml:space="preserve"> </w:t>
      </w:r>
      <w:r>
        <w:t>на</w:t>
      </w:r>
      <w:r>
        <w:rPr>
          <w:spacing w:val="77"/>
          <w:w w:val="150"/>
        </w:rPr>
        <w:t xml:space="preserve"> </w:t>
      </w:r>
      <w:r>
        <w:t>уроке</w:t>
      </w:r>
      <w:r>
        <w:rPr>
          <w:spacing w:val="73"/>
          <w:w w:val="150"/>
        </w:rPr>
        <w:t xml:space="preserve"> </w:t>
      </w:r>
      <w:r>
        <w:t>литературы</w:t>
      </w:r>
      <w:r>
        <w:rPr>
          <w:spacing w:val="74"/>
          <w:w w:val="150"/>
        </w:rPr>
        <w:t xml:space="preserve"> </w:t>
      </w:r>
      <w:r>
        <w:t>и</w:t>
      </w:r>
      <w:r>
        <w:rPr>
          <w:spacing w:val="75"/>
          <w:w w:val="150"/>
        </w:rPr>
        <w:t xml:space="preserve"> </w:t>
      </w:r>
      <w:r>
        <w:t>во</w:t>
      </w:r>
      <w:r>
        <w:rPr>
          <w:spacing w:val="74"/>
          <w:w w:val="150"/>
        </w:rPr>
        <w:t xml:space="preserve"> </w:t>
      </w:r>
      <w:r>
        <w:t>внеурочной</w:t>
      </w:r>
      <w:r>
        <w:rPr>
          <w:spacing w:val="79"/>
          <w:w w:val="150"/>
        </w:rPr>
        <w:t xml:space="preserve"> </w:t>
      </w:r>
      <w:r>
        <w:rPr>
          <w:spacing w:val="-2"/>
        </w:rPr>
        <w:t>учебной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деятельности, определять свою роль (с учётом предпочтений и возможностей всех участников</w:t>
      </w:r>
      <w:r>
        <w:rPr>
          <w:spacing w:val="27"/>
        </w:rPr>
        <w:t xml:space="preserve"> </w:t>
      </w:r>
      <w:r>
        <w:t>взаимодействия),</w:t>
      </w:r>
      <w:r>
        <w:rPr>
          <w:spacing w:val="27"/>
        </w:rPr>
        <w:t xml:space="preserve"> </w:t>
      </w:r>
      <w:r>
        <w:t>распределять</w:t>
      </w:r>
      <w:r>
        <w:rPr>
          <w:spacing w:val="29"/>
        </w:rPr>
        <w:t xml:space="preserve"> </w:t>
      </w:r>
      <w:r>
        <w:t>задачи</w:t>
      </w:r>
      <w:r>
        <w:rPr>
          <w:spacing w:val="29"/>
        </w:rPr>
        <w:t xml:space="preserve"> </w:t>
      </w:r>
      <w:r>
        <w:t>между членами</w:t>
      </w:r>
      <w:r>
        <w:rPr>
          <w:spacing w:val="29"/>
        </w:rPr>
        <w:t xml:space="preserve"> </w:t>
      </w:r>
      <w:r>
        <w:t>команды,</w:t>
      </w:r>
      <w:r>
        <w:rPr>
          <w:spacing w:val="30"/>
        </w:rPr>
        <w:t xml:space="preserve"> </w:t>
      </w:r>
      <w:r>
        <w:t>участвовать в групповых формах работы (обсуждения, обмен мнений, «мозговые штурмы»</w:t>
      </w:r>
      <w:r>
        <w:rPr>
          <w:spacing w:val="40"/>
        </w:rPr>
        <w:t xml:space="preserve"> </w:t>
      </w:r>
      <w:r>
        <w:t>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w:t>
      </w:r>
      <w:r>
        <w:rPr>
          <w:spacing w:val="-2"/>
        </w:rPr>
        <w:t xml:space="preserve"> </w:t>
      </w:r>
      <w:r>
        <w:t>своего</w:t>
      </w:r>
      <w:r>
        <w:rPr>
          <w:spacing w:val="-2"/>
        </w:rPr>
        <w:t xml:space="preserve"> </w:t>
      </w:r>
      <w:r>
        <w:t>вклада</w:t>
      </w:r>
      <w:r>
        <w:rPr>
          <w:spacing w:val="-1"/>
        </w:rPr>
        <w:t xml:space="preserve"> </w:t>
      </w:r>
      <w:r>
        <w:t>в</w:t>
      </w:r>
      <w:r>
        <w:rPr>
          <w:spacing w:val="-3"/>
        </w:rPr>
        <w:t xml:space="preserve"> </w:t>
      </w:r>
      <w:r>
        <w:t>общий</w:t>
      </w:r>
      <w:r>
        <w:rPr>
          <w:spacing w:val="-1"/>
        </w:rPr>
        <w:t xml:space="preserve"> </w:t>
      </w:r>
      <w:r>
        <w:t>результат</w:t>
      </w:r>
      <w:r>
        <w:rPr>
          <w:spacing w:val="-2"/>
        </w:rPr>
        <w:t xml:space="preserve"> </w:t>
      </w:r>
      <w:r>
        <w:t>по</w:t>
      </w:r>
      <w:r>
        <w:rPr>
          <w:spacing w:val="-2"/>
        </w:rPr>
        <w:t xml:space="preserve"> </w:t>
      </w:r>
      <w:r>
        <w:t>критериям,</w:t>
      </w:r>
      <w:r>
        <w:rPr>
          <w:spacing w:val="-2"/>
        </w:rPr>
        <w:t xml:space="preserve"> </w:t>
      </w:r>
      <w:r>
        <w:t>сформулированным</w:t>
      </w:r>
      <w:r>
        <w:rPr>
          <w:spacing w:val="-1"/>
        </w:rPr>
        <w:t xml:space="preserve"> </w:t>
      </w:r>
      <w:r>
        <w:t>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w:t>
      </w:r>
      <w:r>
        <w:rPr>
          <w:spacing w:val="40"/>
        </w:rPr>
        <w:t xml:space="preserve"> </w:t>
      </w:r>
      <w:r>
        <w:t>ответственности и проявлять готовность к предоставлению отчёта перед группой.</w:t>
      </w:r>
    </w:p>
    <w:p w:rsidR="00ED113B" w:rsidRDefault="00F26E6D">
      <w:pPr>
        <w:pStyle w:val="a3"/>
        <w:spacing w:before="241"/>
      </w:pPr>
      <w:r>
        <w:t>ПРЕДМЕТНЫЕ</w:t>
      </w:r>
      <w:r>
        <w:rPr>
          <w:spacing w:val="-9"/>
        </w:rPr>
        <w:t xml:space="preserve"> </w:t>
      </w:r>
      <w:r>
        <w:rPr>
          <w:spacing w:val="-2"/>
        </w:rPr>
        <w:t>РЕЗУЛЬТАТЫ</w:t>
      </w:r>
    </w:p>
    <w:p w:rsidR="00ED113B" w:rsidRDefault="00F26E6D">
      <w:pPr>
        <w:pStyle w:val="a3"/>
        <w:ind w:right="568"/>
      </w:pPr>
      <w:r>
        <w:t>Предметные результаты освоения программы по литературе на уровне основного общего образования должны обеспечивать:</w:t>
      </w:r>
    </w:p>
    <w:p w:rsidR="00ED113B" w:rsidRDefault="00F26E6D">
      <w:pPr>
        <w:pStyle w:val="a4"/>
        <w:numPr>
          <w:ilvl w:val="0"/>
          <w:numId w:val="52"/>
        </w:numPr>
        <w:tabs>
          <w:tab w:val="left" w:pos="1276"/>
        </w:tabs>
        <w:ind w:right="565" w:firstLine="0"/>
        <w:jc w:val="both"/>
        <w:rPr>
          <w:sz w:val="24"/>
        </w:rPr>
      </w:pPr>
      <w:r>
        <w:rPr>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ED113B" w:rsidRDefault="00F26E6D">
      <w:pPr>
        <w:pStyle w:val="a4"/>
        <w:numPr>
          <w:ilvl w:val="0"/>
          <w:numId w:val="52"/>
        </w:numPr>
        <w:tabs>
          <w:tab w:val="left" w:pos="1276"/>
        </w:tabs>
        <w:ind w:right="561" w:firstLine="0"/>
        <w:jc w:val="both"/>
        <w:rPr>
          <w:sz w:val="24"/>
        </w:rPr>
      </w:pPr>
      <w:r>
        <w:rPr>
          <w:sz w:val="24"/>
        </w:rPr>
        <w:t>понимание специфики литературы как вида искусства, принципиальных отличий художественного текста от текста научного, делового,</w:t>
      </w:r>
    </w:p>
    <w:p w:rsidR="00ED113B" w:rsidRDefault="00F26E6D">
      <w:pPr>
        <w:pStyle w:val="a3"/>
        <w:jc w:val="left"/>
      </w:pPr>
      <w:r>
        <w:rPr>
          <w:spacing w:val="-2"/>
        </w:rPr>
        <w:t>публицистического;</w:t>
      </w:r>
    </w:p>
    <w:p w:rsidR="00ED113B" w:rsidRDefault="00F26E6D">
      <w:pPr>
        <w:pStyle w:val="a4"/>
        <w:numPr>
          <w:ilvl w:val="0"/>
          <w:numId w:val="52"/>
        </w:numPr>
        <w:tabs>
          <w:tab w:val="left" w:pos="1276"/>
        </w:tabs>
        <w:ind w:right="567" w:firstLine="0"/>
        <w:jc w:val="both"/>
        <w:rPr>
          <w:sz w:val="24"/>
        </w:rPr>
      </w:pPr>
      <w:r>
        <w:rPr>
          <w:sz w:val="24"/>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ED113B" w:rsidRDefault="00F26E6D">
      <w:pPr>
        <w:pStyle w:val="a3"/>
        <w:tabs>
          <w:tab w:val="left" w:pos="1953"/>
          <w:tab w:val="left" w:pos="1986"/>
          <w:tab w:val="left" w:pos="2331"/>
          <w:tab w:val="left" w:pos="2564"/>
          <w:tab w:val="left" w:pos="3192"/>
          <w:tab w:val="left" w:pos="3223"/>
          <w:tab w:val="left" w:pos="3529"/>
          <w:tab w:val="left" w:pos="3590"/>
          <w:tab w:val="left" w:pos="3960"/>
          <w:tab w:val="left" w:pos="4331"/>
          <w:tab w:val="left" w:pos="4483"/>
          <w:tab w:val="left" w:pos="4891"/>
          <w:tab w:val="left" w:pos="5269"/>
          <w:tab w:val="left" w:pos="5303"/>
          <w:tab w:val="left" w:pos="5814"/>
          <w:tab w:val="left" w:pos="6495"/>
          <w:tab w:val="left" w:pos="7030"/>
          <w:tab w:val="left" w:pos="7356"/>
          <w:tab w:val="left" w:pos="7531"/>
          <w:tab w:val="left" w:pos="7893"/>
          <w:tab w:val="left" w:pos="8086"/>
          <w:tab w:val="left" w:pos="8298"/>
          <w:tab w:val="left" w:pos="8363"/>
          <w:tab w:val="left" w:pos="8471"/>
          <w:tab w:val="left" w:pos="8656"/>
          <w:tab w:val="left" w:pos="8869"/>
          <w:tab w:val="left" w:pos="9066"/>
          <w:tab w:val="left" w:pos="9791"/>
        </w:tabs>
        <w:spacing w:before="1"/>
        <w:ind w:right="561"/>
        <w:jc w:val="right"/>
      </w:pPr>
      <w:r>
        <w:t>овладение</w:t>
      </w:r>
      <w:r>
        <w:rPr>
          <w:spacing w:val="80"/>
        </w:rPr>
        <w:t xml:space="preserve"> </w:t>
      </w:r>
      <w:r>
        <w:t>умением</w:t>
      </w:r>
      <w:r>
        <w:rPr>
          <w:spacing w:val="40"/>
        </w:rPr>
        <w:t xml:space="preserve"> </w:t>
      </w:r>
      <w:r>
        <w:t>анализировать</w:t>
      </w:r>
      <w:r>
        <w:rPr>
          <w:spacing w:val="80"/>
        </w:rPr>
        <w:t xml:space="preserve"> </w:t>
      </w:r>
      <w:r>
        <w:t>произведение</w:t>
      </w:r>
      <w:r>
        <w:rPr>
          <w:spacing w:val="40"/>
        </w:rPr>
        <w:t xml:space="preserve"> </w:t>
      </w:r>
      <w:r>
        <w:t>в</w:t>
      </w:r>
      <w:r>
        <w:rPr>
          <w:spacing w:val="40"/>
        </w:rPr>
        <w:t xml:space="preserve"> </w:t>
      </w:r>
      <w:r>
        <w:t>единстве</w:t>
      </w:r>
      <w:r>
        <w:rPr>
          <w:spacing w:val="40"/>
        </w:rPr>
        <w:t xml:space="preserve"> </w:t>
      </w:r>
      <w:r>
        <w:t>формы</w:t>
      </w:r>
      <w:r>
        <w:tab/>
      </w:r>
      <w:r>
        <w:tab/>
      </w:r>
      <w:r>
        <w:tab/>
      </w:r>
      <w:r>
        <w:tab/>
        <w:t>и</w:t>
      </w:r>
      <w:r>
        <w:rPr>
          <w:spacing w:val="66"/>
        </w:rPr>
        <w:t xml:space="preserve"> </w:t>
      </w:r>
      <w:r>
        <w:t xml:space="preserve">содержания, </w:t>
      </w:r>
      <w:r>
        <w:rPr>
          <w:spacing w:val="-2"/>
        </w:rPr>
        <w:t>определять</w:t>
      </w:r>
      <w:r>
        <w:tab/>
      </w:r>
      <w:r>
        <w:tab/>
      </w:r>
      <w:r>
        <w:rPr>
          <w:spacing w:val="-2"/>
        </w:rPr>
        <w:t>тематику</w:t>
      </w:r>
      <w:r>
        <w:tab/>
      </w:r>
      <w:r>
        <w:rPr>
          <w:spacing w:val="-10"/>
        </w:rPr>
        <w:t>и</w:t>
      </w:r>
      <w:r>
        <w:tab/>
      </w:r>
      <w:r>
        <w:tab/>
      </w:r>
      <w:r>
        <w:rPr>
          <w:spacing w:val="-2"/>
        </w:rPr>
        <w:t>проблематику</w:t>
      </w:r>
      <w:r>
        <w:tab/>
      </w:r>
      <w:r>
        <w:tab/>
      </w:r>
      <w:r>
        <w:rPr>
          <w:spacing w:val="-2"/>
        </w:rPr>
        <w:t>произведения,</w:t>
      </w:r>
      <w:r>
        <w:tab/>
      </w:r>
      <w:r>
        <w:rPr>
          <w:spacing w:val="-53"/>
        </w:rPr>
        <w:t xml:space="preserve"> </w:t>
      </w:r>
      <w:r>
        <w:rPr>
          <w:spacing w:val="-2"/>
        </w:rPr>
        <w:t>родовую</w:t>
      </w:r>
      <w:r>
        <w:tab/>
      </w:r>
      <w:r>
        <w:tab/>
      </w:r>
      <w:r>
        <w:tab/>
      </w:r>
      <w:r>
        <w:tab/>
      </w:r>
      <w:r>
        <w:rPr>
          <w:spacing w:val="-10"/>
        </w:rPr>
        <w:t>и</w:t>
      </w:r>
      <w:r>
        <w:tab/>
      </w:r>
      <w:r>
        <w:tab/>
      </w:r>
      <w:r>
        <w:rPr>
          <w:spacing w:val="-2"/>
        </w:rPr>
        <w:t xml:space="preserve">жанровую </w:t>
      </w:r>
      <w:r>
        <w:t>принадлежность</w:t>
      </w:r>
      <w:r>
        <w:rPr>
          <w:spacing w:val="40"/>
        </w:rPr>
        <w:t xml:space="preserve"> </w:t>
      </w:r>
      <w:r>
        <w:t>произведения;</w:t>
      </w:r>
      <w:r>
        <w:rPr>
          <w:spacing w:val="40"/>
        </w:rPr>
        <w:t xml:space="preserve"> </w:t>
      </w:r>
      <w:r>
        <w:t>выявлять</w:t>
      </w:r>
      <w:r>
        <w:rPr>
          <w:spacing w:val="40"/>
        </w:rPr>
        <w:t xml:space="preserve"> </w:t>
      </w:r>
      <w:r>
        <w:t>позицию</w:t>
      </w:r>
      <w:r>
        <w:rPr>
          <w:spacing w:val="40"/>
        </w:rPr>
        <w:t xml:space="preserve"> </w:t>
      </w:r>
      <w:r>
        <w:t>героя,</w:t>
      </w:r>
      <w:r>
        <w:rPr>
          <w:spacing w:val="40"/>
        </w:rPr>
        <w:t xml:space="preserve"> </w:t>
      </w:r>
      <w:r>
        <w:t>повествователя,</w:t>
      </w:r>
      <w:r>
        <w:rPr>
          <w:spacing w:val="40"/>
        </w:rPr>
        <w:t xml:space="preserve"> </w:t>
      </w:r>
      <w:r>
        <w:t xml:space="preserve">рассказчика, </w:t>
      </w:r>
      <w:r>
        <w:rPr>
          <w:spacing w:val="-2"/>
        </w:rPr>
        <w:t>авторскую</w:t>
      </w:r>
      <w:r>
        <w:tab/>
      </w:r>
      <w:r>
        <w:rPr>
          <w:spacing w:val="-2"/>
        </w:rPr>
        <w:t>позицию,</w:t>
      </w:r>
      <w:r>
        <w:tab/>
      </w:r>
      <w:r>
        <w:tab/>
      </w:r>
      <w:r>
        <w:rPr>
          <w:spacing w:val="-2"/>
        </w:rPr>
        <w:t>учитывая</w:t>
      </w:r>
      <w:r>
        <w:tab/>
      </w:r>
      <w:r>
        <w:tab/>
      </w:r>
      <w:r>
        <w:rPr>
          <w:spacing w:val="-2"/>
        </w:rPr>
        <w:t>художественные</w:t>
      </w:r>
      <w:r>
        <w:tab/>
      </w:r>
      <w:r>
        <w:rPr>
          <w:spacing w:val="-2"/>
        </w:rPr>
        <w:t>особенности</w:t>
      </w:r>
      <w:r>
        <w:tab/>
      </w:r>
      <w:r>
        <w:tab/>
      </w:r>
      <w:r>
        <w:rPr>
          <w:spacing w:val="-2"/>
        </w:rPr>
        <w:t>произведения</w:t>
      </w:r>
      <w:r>
        <w:tab/>
      </w:r>
      <w:r>
        <w:rPr>
          <w:spacing w:val="-10"/>
        </w:rPr>
        <w:t xml:space="preserve">и </w:t>
      </w:r>
      <w:r>
        <w:t>воплощённые</w:t>
      </w:r>
      <w:r>
        <w:rPr>
          <w:spacing w:val="40"/>
        </w:rPr>
        <w:t xml:space="preserve"> </w:t>
      </w:r>
      <w:r>
        <w:t>в</w:t>
      </w:r>
      <w:r>
        <w:rPr>
          <w:spacing w:val="40"/>
        </w:rPr>
        <w:t xml:space="preserve"> </w:t>
      </w:r>
      <w:r>
        <w:t>нём</w:t>
      </w:r>
      <w:r>
        <w:rPr>
          <w:spacing w:val="40"/>
        </w:rPr>
        <w:t xml:space="preserve"> </w:t>
      </w:r>
      <w:r>
        <w:t>реалии;</w:t>
      </w:r>
      <w:r>
        <w:rPr>
          <w:spacing w:val="40"/>
        </w:rPr>
        <w:t xml:space="preserve"> </w:t>
      </w:r>
      <w:r>
        <w:t>характеризовать</w:t>
      </w:r>
      <w:r>
        <w:rPr>
          <w:spacing w:val="40"/>
        </w:rPr>
        <w:t xml:space="preserve"> </w:t>
      </w:r>
      <w:r>
        <w:t>авторский</w:t>
      </w:r>
      <w:r>
        <w:rPr>
          <w:spacing w:val="40"/>
        </w:rPr>
        <w:t xml:space="preserve"> </w:t>
      </w:r>
      <w:r>
        <w:t>пафос;</w:t>
      </w:r>
      <w:r>
        <w:rPr>
          <w:spacing w:val="40"/>
        </w:rPr>
        <w:t xml:space="preserve"> </w:t>
      </w:r>
      <w:r>
        <w:t>выявлять</w:t>
      </w:r>
      <w:r>
        <w:rPr>
          <w:spacing w:val="40"/>
        </w:rPr>
        <w:t xml:space="preserve"> </w:t>
      </w:r>
      <w:r>
        <w:t>особенности языка</w:t>
      </w:r>
      <w:r>
        <w:rPr>
          <w:spacing w:val="80"/>
        </w:rPr>
        <w:t xml:space="preserve"> </w:t>
      </w:r>
      <w:r>
        <w:t>художественного</w:t>
      </w:r>
      <w:r>
        <w:rPr>
          <w:spacing w:val="80"/>
        </w:rPr>
        <w:t xml:space="preserve"> </w:t>
      </w:r>
      <w:r>
        <w:t>произведения,</w:t>
      </w:r>
      <w:r>
        <w:rPr>
          <w:spacing w:val="80"/>
        </w:rPr>
        <w:t xml:space="preserve"> </w:t>
      </w:r>
      <w:r>
        <w:t>поэтической</w:t>
      </w:r>
      <w:r>
        <w:rPr>
          <w:spacing w:val="80"/>
        </w:rPr>
        <w:t xml:space="preserve"> </w:t>
      </w:r>
      <w:r>
        <w:t>и</w:t>
      </w:r>
      <w:r>
        <w:rPr>
          <w:spacing w:val="80"/>
        </w:rPr>
        <w:t xml:space="preserve"> </w:t>
      </w:r>
      <w:r>
        <w:t>прозаической</w:t>
      </w:r>
      <w:r>
        <w:rPr>
          <w:spacing w:val="80"/>
        </w:rPr>
        <w:t xml:space="preserve"> </w:t>
      </w:r>
      <w:r>
        <w:t>речи;</w:t>
      </w:r>
      <w:r>
        <w:rPr>
          <w:spacing w:val="80"/>
        </w:rPr>
        <w:t xml:space="preserve"> </w:t>
      </w:r>
      <w:r>
        <w:t xml:space="preserve">овладение </w:t>
      </w:r>
      <w:r>
        <w:rPr>
          <w:spacing w:val="-2"/>
        </w:rPr>
        <w:t>теоретико-литературными</w:t>
      </w:r>
      <w:r>
        <w:tab/>
      </w:r>
      <w:r>
        <w:rPr>
          <w:spacing w:val="-2"/>
        </w:rPr>
        <w:t>понятиями</w:t>
      </w:r>
      <w:r>
        <w:tab/>
      </w:r>
      <w:r>
        <w:rPr>
          <w:spacing w:val="-10"/>
        </w:rPr>
        <w:t>и</w:t>
      </w:r>
      <w:r>
        <w:tab/>
      </w:r>
      <w:r>
        <w:rPr>
          <w:spacing w:val="-2"/>
        </w:rPr>
        <w:t>использование</w:t>
      </w:r>
      <w:r>
        <w:tab/>
      </w:r>
      <w:r>
        <w:rPr>
          <w:spacing w:val="-6"/>
        </w:rPr>
        <w:t>их</w:t>
      </w:r>
      <w:r>
        <w:tab/>
      </w:r>
      <w:r>
        <w:tab/>
      </w:r>
      <w:r>
        <w:rPr>
          <w:spacing w:val="-10"/>
        </w:rPr>
        <w:t>в</w:t>
      </w:r>
      <w:r>
        <w:tab/>
      </w:r>
      <w:r>
        <w:rPr>
          <w:spacing w:val="-2"/>
        </w:rPr>
        <w:t>процессе</w:t>
      </w:r>
      <w:r>
        <w:tab/>
      </w:r>
      <w:r>
        <w:tab/>
      </w:r>
      <w:r>
        <w:rPr>
          <w:spacing w:val="-2"/>
        </w:rPr>
        <w:t>анализа, интерпретации</w:t>
      </w:r>
      <w:r>
        <w:tab/>
      </w:r>
      <w:r>
        <w:rPr>
          <w:spacing w:val="-2"/>
        </w:rPr>
        <w:t>произведений</w:t>
      </w:r>
      <w:r>
        <w:tab/>
      </w:r>
      <w:r>
        <w:rPr>
          <w:spacing w:val="-42"/>
        </w:rPr>
        <w:t xml:space="preserve"> </w:t>
      </w:r>
      <w:r>
        <w:t>и</w:t>
      </w:r>
      <w:r>
        <w:tab/>
      </w:r>
      <w:r>
        <w:rPr>
          <w:spacing w:val="-2"/>
        </w:rPr>
        <w:t>оформления</w:t>
      </w:r>
      <w:r>
        <w:tab/>
      </w:r>
      <w:r>
        <w:rPr>
          <w:spacing w:val="-2"/>
        </w:rPr>
        <w:t>собственных</w:t>
      </w:r>
      <w:r>
        <w:tab/>
      </w:r>
      <w:r>
        <w:rPr>
          <w:spacing w:val="-2"/>
        </w:rPr>
        <w:t>оценок</w:t>
      </w:r>
      <w:r>
        <w:tab/>
      </w:r>
      <w:r>
        <w:tab/>
      </w:r>
      <w:r>
        <w:rPr>
          <w:spacing w:val="-10"/>
        </w:rPr>
        <w:t>и</w:t>
      </w:r>
      <w:r>
        <w:tab/>
      </w:r>
      <w:r>
        <w:tab/>
      </w:r>
      <w:r>
        <w:rPr>
          <w:spacing w:val="-2"/>
        </w:rPr>
        <w:t>наблюдений (художественная</w:t>
      </w:r>
      <w:r>
        <w:tab/>
      </w:r>
      <w:r>
        <w:tab/>
      </w:r>
      <w:r>
        <w:rPr>
          <w:spacing w:val="-2"/>
        </w:rPr>
        <w:t>литература</w:t>
      </w:r>
      <w:r>
        <w:tab/>
      </w:r>
      <w:r>
        <w:rPr>
          <w:spacing w:val="-10"/>
        </w:rPr>
        <w:t>и</w:t>
      </w:r>
      <w:r>
        <w:tab/>
      </w:r>
      <w:r>
        <w:rPr>
          <w:spacing w:val="-41"/>
        </w:rPr>
        <w:t xml:space="preserve"> </w:t>
      </w:r>
      <w:r>
        <w:t>устное</w:t>
      </w:r>
      <w:r>
        <w:tab/>
      </w:r>
      <w:r>
        <w:rPr>
          <w:spacing w:val="-39"/>
        </w:rPr>
        <w:t xml:space="preserve"> </w:t>
      </w:r>
      <w:r>
        <w:t>народное</w:t>
      </w:r>
      <w:r>
        <w:rPr>
          <w:spacing w:val="40"/>
        </w:rPr>
        <w:t xml:space="preserve">  </w:t>
      </w:r>
      <w:r>
        <w:t>творчество;</w:t>
      </w:r>
      <w:r>
        <w:rPr>
          <w:spacing w:val="40"/>
        </w:rPr>
        <w:t xml:space="preserve">  </w:t>
      </w:r>
      <w:r>
        <w:t>проза</w:t>
      </w:r>
      <w:r>
        <w:rPr>
          <w:spacing w:val="40"/>
        </w:rPr>
        <w:t xml:space="preserve">  </w:t>
      </w:r>
      <w:r>
        <w:t>и</w:t>
      </w:r>
      <w:r>
        <w:rPr>
          <w:spacing w:val="40"/>
        </w:rPr>
        <w:t xml:space="preserve">  </w:t>
      </w:r>
      <w:r>
        <w:t>поэзия; художественный</w:t>
      </w:r>
      <w:r>
        <w:rPr>
          <w:spacing w:val="80"/>
          <w:w w:val="150"/>
        </w:rPr>
        <w:t xml:space="preserve"> </w:t>
      </w:r>
      <w:r>
        <w:t>образ;</w:t>
      </w:r>
      <w:r>
        <w:rPr>
          <w:spacing w:val="80"/>
          <w:w w:val="150"/>
        </w:rPr>
        <w:t xml:space="preserve"> </w:t>
      </w:r>
      <w:r>
        <w:t>факт</w:t>
      </w:r>
      <w:r>
        <w:rPr>
          <w:spacing w:val="80"/>
          <w:w w:val="150"/>
        </w:rPr>
        <w:t xml:space="preserve"> </w:t>
      </w:r>
      <w:r>
        <w:t>и</w:t>
      </w:r>
      <w:r>
        <w:rPr>
          <w:spacing w:val="80"/>
          <w:w w:val="150"/>
        </w:rPr>
        <w:t xml:space="preserve"> </w:t>
      </w:r>
      <w:r>
        <w:t>вымысел;</w:t>
      </w:r>
      <w:r>
        <w:rPr>
          <w:spacing w:val="80"/>
          <w:w w:val="150"/>
        </w:rPr>
        <w:t xml:space="preserve"> </w:t>
      </w:r>
      <w:r>
        <w:t>литературные</w:t>
      </w:r>
      <w:r>
        <w:rPr>
          <w:spacing w:val="80"/>
          <w:w w:val="150"/>
        </w:rPr>
        <w:t xml:space="preserve"> </w:t>
      </w:r>
      <w:r>
        <w:t>направления</w:t>
      </w:r>
      <w:r>
        <w:rPr>
          <w:spacing w:val="80"/>
          <w:w w:val="150"/>
        </w:rPr>
        <w:t xml:space="preserve"> </w:t>
      </w:r>
      <w:r>
        <w:t>(классицизм, сентиментализм,</w:t>
      </w:r>
      <w:r>
        <w:rPr>
          <w:spacing w:val="80"/>
        </w:rPr>
        <w:t xml:space="preserve"> </w:t>
      </w:r>
      <w:r>
        <w:t>романтизм,</w:t>
      </w:r>
      <w:r>
        <w:rPr>
          <w:spacing w:val="80"/>
        </w:rPr>
        <w:t xml:space="preserve"> </w:t>
      </w:r>
      <w:r>
        <w:t>реализм),</w:t>
      </w:r>
      <w:r>
        <w:rPr>
          <w:spacing w:val="80"/>
        </w:rPr>
        <w:t xml:space="preserve"> </w:t>
      </w:r>
      <w:r>
        <w:t>роды</w:t>
      </w:r>
      <w:r>
        <w:rPr>
          <w:spacing w:val="80"/>
        </w:rPr>
        <w:t xml:space="preserve"> </w:t>
      </w:r>
      <w:r>
        <w:t>(лирика,</w:t>
      </w:r>
      <w:r>
        <w:rPr>
          <w:spacing w:val="80"/>
        </w:rPr>
        <w:t xml:space="preserve"> </w:t>
      </w:r>
      <w:r>
        <w:t>эпос,</w:t>
      </w:r>
      <w:r>
        <w:rPr>
          <w:spacing w:val="80"/>
        </w:rPr>
        <w:t xml:space="preserve"> </w:t>
      </w:r>
      <w:r>
        <w:t>драма),</w:t>
      </w:r>
      <w:r>
        <w:rPr>
          <w:spacing w:val="80"/>
        </w:rPr>
        <w:t xml:space="preserve"> </w:t>
      </w:r>
      <w:r>
        <w:t>жанры</w:t>
      </w:r>
      <w:r>
        <w:rPr>
          <w:spacing w:val="80"/>
        </w:rPr>
        <w:t xml:space="preserve"> </w:t>
      </w:r>
      <w:r>
        <w:t>(рассказ, притча,</w:t>
      </w:r>
      <w:r>
        <w:rPr>
          <w:spacing w:val="40"/>
        </w:rPr>
        <w:t xml:space="preserve"> </w:t>
      </w:r>
      <w:r>
        <w:t>повесть,</w:t>
      </w:r>
      <w:r>
        <w:rPr>
          <w:spacing w:val="40"/>
        </w:rPr>
        <w:t xml:space="preserve"> </w:t>
      </w:r>
      <w:r>
        <w:t>роман,</w:t>
      </w:r>
      <w:r>
        <w:rPr>
          <w:spacing w:val="40"/>
        </w:rPr>
        <w:t xml:space="preserve"> </w:t>
      </w:r>
      <w:r>
        <w:t>комедия,</w:t>
      </w:r>
      <w:r>
        <w:rPr>
          <w:spacing w:val="40"/>
        </w:rPr>
        <w:t xml:space="preserve"> </w:t>
      </w:r>
      <w:r>
        <w:t>драма,</w:t>
      </w:r>
      <w:r>
        <w:rPr>
          <w:spacing w:val="40"/>
        </w:rPr>
        <w:t xml:space="preserve"> </w:t>
      </w:r>
      <w:r>
        <w:t>трагедия,</w:t>
      </w:r>
      <w:r>
        <w:rPr>
          <w:spacing w:val="40"/>
        </w:rPr>
        <w:t xml:space="preserve"> </w:t>
      </w:r>
      <w:r>
        <w:t>поэма,</w:t>
      </w:r>
      <w:r>
        <w:rPr>
          <w:spacing w:val="40"/>
        </w:rPr>
        <w:t xml:space="preserve"> </w:t>
      </w:r>
      <w:r>
        <w:t>басня,</w:t>
      </w:r>
      <w:r>
        <w:rPr>
          <w:spacing w:val="40"/>
        </w:rPr>
        <w:t xml:space="preserve"> </w:t>
      </w:r>
      <w:r>
        <w:t>баллада,</w:t>
      </w:r>
      <w:r>
        <w:rPr>
          <w:spacing w:val="40"/>
        </w:rPr>
        <w:t xml:space="preserve"> </w:t>
      </w:r>
      <w:r>
        <w:t>песня,</w:t>
      </w:r>
      <w:r>
        <w:rPr>
          <w:spacing w:val="40"/>
        </w:rPr>
        <w:t xml:space="preserve"> </w:t>
      </w:r>
      <w:r>
        <w:t>ода,</w:t>
      </w:r>
      <w:r>
        <w:rPr>
          <w:spacing w:val="80"/>
        </w:rPr>
        <w:t xml:space="preserve"> </w:t>
      </w:r>
      <w:r>
        <w:t>элегия,</w:t>
      </w:r>
      <w:r>
        <w:rPr>
          <w:spacing w:val="29"/>
        </w:rPr>
        <w:t xml:space="preserve"> </w:t>
      </w:r>
      <w:r>
        <w:t>послание, отрывок,</w:t>
      </w:r>
      <w:r>
        <w:rPr>
          <w:spacing w:val="29"/>
        </w:rPr>
        <w:t xml:space="preserve"> </w:t>
      </w:r>
      <w:r>
        <w:t>сонет,</w:t>
      </w:r>
      <w:r>
        <w:rPr>
          <w:spacing w:val="30"/>
        </w:rPr>
        <w:t xml:space="preserve"> </w:t>
      </w:r>
      <w:r>
        <w:t>эпиграмма,</w:t>
      </w:r>
      <w:r>
        <w:rPr>
          <w:spacing w:val="29"/>
        </w:rPr>
        <w:t xml:space="preserve"> </w:t>
      </w:r>
      <w:r>
        <w:t>лироэпические (поэма,</w:t>
      </w:r>
      <w:r>
        <w:rPr>
          <w:spacing w:val="29"/>
        </w:rPr>
        <w:t xml:space="preserve"> </w:t>
      </w:r>
      <w:r>
        <w:t>баллада));</w:t>
      </w:r>
      <w:r>
        <w:rPr>
          <w:spacing w:val="29"/>
        </w:rPr>
        <w:t xml:space="preserve"> </w:t>
      </w:r>
      <w:r>
        <w:t>форма и содержание литературного произведения; тема, идея, проблематика, пафос (героический, трагический,</w:t>
      </w:r>
      <w:r>
        <w:rPr>
          <w:spacing w:val="80"/>
        </w:rPr>
        <w:t xml:space="preserve"> </w:t>
      </w:r>
      <w:r>
        <w:t>комический);</w:t>
      </w:r>
      <w:r>
        <w:rPr>
          <w:spacing w:val="80"/>
        </w:rPr>
        <w:t xml:space="preserve"> </w:t>
      </w:r>
      <w:r>
        <w:t>сюжет,</w:t>
      </w:r>
      <w:r>
        <w:rPr>
          <w:spacing w:val="80"/>
        </w:rPr>
        <w:t xml:space="preserve"> </w:t>
      </w:r>
      <w:r>
        <w:t>композиция,</w:t>
      </w:r>
      <w:r>
        <w:rPr>
          <w:spacing w:val="80"/>
        </w:rPr>
        <w:t xml:space="preserve"> </w:t>
      </w:r>
      <w:r>
        <w:t>эпиграф;</w:t>
      </w:r>
      <w:r>
        <w:rPr>
          <w:spacing w:val="80"/>
        </w:rPr>
        <w:t xml:space="preserve"> </w:t>
      </w:r>
      <w:r>
        <w:t>стадии</w:t>
      </w:r>
      <w:r>
        <w:rPr>
          <w:spacing w:val="80"/>
        </w:rPr>
        <w:t xml:space="preserve"> </w:t>
      </w:r>
      <w:r>
        <w:t>развития</w:t>
      </w:r>
      <w:r>
        <w:rPr>
          <w:spacing w:val="80"/>
        </w:rPr>
        <w:t xml:space="preserve"> </w:t>
      </w:r>
      <w:r>
        <w:t>действия (экспозиция,</w:t>
      </w:r>
      <w:r>
        <w:rPr>
          <w:spacing w:val="80"/>
        </w:rPr>
        <w:t xml:space="preserve"> </w:t>
      </w:r>
      <w:r>
        <w:t>завязка,</w:t>
      </w:r>
      <w:r>
        <w:rPr>
          <w:spacing w:val="80"/>
        </w:rPr>
        <w:t xml:space="preserve"> </w:t>
      </w:r>
      <w:r>
        <w:t>развитие</w:t>
      </w:r>
      <w:r>
        <w:rPr>
          <w:spacing w:val="80"/>
        </w:rPr>
        <w:t xml:space="preserve"> </w:t>
      </w:r>
      <w:r>
        <w:t>действия,</w:t>
      </w:r>
      <w:r>
        <w:rPr>
          <w:spacing w:val="80"/>
        </w:rPr>
        <w:t xml:space="preserve"> </w:t>
      </w:r>
      <w:r>
        <w:t>кульминация,</w:t>
      </w:r>
      <w:r>
        <w:rPr>
          <w:spacing w:val="80"/>
        </w:rPr>
        <w:t xml:space="preserve"> </w:t>
      </w:r>
      <w:r>
        <w:t>развязка,</w:t>
      </w:r>
      <w:r>
        <w:rPr>
          <w:spacing w:val="80"/>
        </w:rPr>
        <w:t xml:space="preserve"> </w:t>
      </w:r>
      <w:r>
        <w:t>эпилог);</w:t>
      </w:r>
      <w:r>
        <w:rPr>
          <w:spacing w:val="80"/>
        </w:rPr>
        <w:t xml:space="preserve"> </w:t>
      </w:r>
      <w:r>
        <w:t>авторское отступление;</w:t>
      </w:r>
      <w:r>
        <w:rPr>
          <w:spacing w:val="80"/>
        </w:rPr>
        <w:t xml:space="preserve"> </w:t>
      </w:r>
      <w:r>
        <w:t>конфликт;</w:t>
      </w:r>
      <w:r>
        <w:rPr>
          <w:spacing w:val="80"/>
        </w:rPr>
        <w:t xml:space="preserve"> </w:t>
      </w:r>
      <w:r>
        <w:t>система</w:t>
      </w:r>
      <w:r>
        <w:rPr>
          <w:spacing w:val="80"/>
        </w:rPr>
        <w:t xml:space="preserve"> </w:t>
      </w:r>
      <w:r>
        <w:t>образов;</w:t>
      </w:r>
      <w:r>
        <w:rPr>
          <w:spacing w:val="80"/>
        </w:rPr>
        <w:t xml:space="preserve"> </w:t>
      </w:r>
      <w:r>
        <w:t>образ</w:t>
      </w:r>
      <w:r>
        <w:rPr>
          <w:spacing w:val="80"/>
        </w:rPr>
        <w:t xml:space="preserve"> </w:t>
      </w:r>
      <w:r>
        <w:t>автора,</w:t>
      </w:r>
      <w:r>
        <w:rPr>
          <w:spacing w:val="80"/>
        </w:rPr>
        <w:t xml:space="preserve"> </w:t>
      </w:r>
      <w:r>
        <w:t>повествователь,</w:t>
      </w:r>
      <w:r>
        <w:rPr>
          <w:spacing w:val="80"/>
        </w:rPr>
        <w:t xml:space="preserve"> </w:t>
      </w:r>
      <w:r>
        <w:t>рассказчик, литературный</w:t>
      </w:r>
      <w:r>
        <w:rPr>
          <w:spacing w:val="80"/>
        </w:rPr>
        <w:t xml:space="preserve"> </w:t>
      </w:r>
      <w:r>
        <w:t>герой</w:t>
      </w:r>
      <w:r>
        <w:rPr>
          <w:spacing w:val="80"/>
        </w:rPr>
        <w:t xml:space="preserve"> </w:t>
      </w:r>
      <w:r>
        <w:t>(персонаж),</w:t>
      </w:r>
      <w:r>
        <w:rPr>
          <w:spacing w:val="80"/>
        </w:rPr>
        <w:t xml:space="preserve"> </w:t>
      </w:r>
      <w:r>
        <w:t>лирический</w:t>
      </w:r>
      <w:r>
        <w:rPr>
          <w:spacing w:val="80"/>
        </w:rPr>
        <w:t xml:space="preserve"> </w:t>
      </w:r>
      <w:r>
        <w:t>герой,</w:t>
      </w:r>
      <w:r>
        <w:rPr>
          <w:spacing w:val="80"/>
        </w:rPr>
        <w:t xml:space="preserve"> </w:t>
      </w:r>
      <w:r>
        <w:t>лирический</w:t>
      </w:r>
      <w:r>
        <w:rPr>
          <w:spacing w:val="80"/>
        </w:rPr>
        <w:t xml:space="preserve"> </w:t>
      </w:r>
      <w:r>
        <w:t>персонаж;</w:t>
      </w:r>
      <w:r>
        <w:rPr>
          <w:spacing w:val="80"/>
        </w:rPr>
        <w:t xml:space="preserve"> </w:t>
      </w:r>
      <w:r>
        <w:t>речевая</w:t>
      </w:r>
      <w:r>
        <w:rPr>
          <w:spacing w:val="40"/>
        </w:rPr>
        <w:t xml:space="preserve"> </w:t>
      </w:r>
      <w:r>
        <w:t>характеристика</w:t>
      </w:r>
      <w:r>
        <w:rPr>
          <w:spacing w:val="40"/>
        </w:rPr>
        <w:t xml:space="preserve"> </w:t>
      </w:r>
      <w:r>
        <w:t>героя;</w:t>
      </w:r>
      <w:r>
        <w:rPr>
          <w:spacing w:val="40"/>
        </w:rPr>
        <w:t xml:space="preserve"> </w:t>
      </w:r>
      <w:r>
        <w:t>реплика,</w:t>
      </w:r>
      <w:r>
        <w:rPr>
          <w:spacing w:val="40"/>
        </w:rPr>
        <w:t xml:space="preserve"> </w:t>
      </w:r>
      <w:r>
        <w:t>диалог,</w:t>
      </w:r>
      <w:r>
        <w:rPr>
          <w:spacing w:val="40"/>
        </w:rPr>
        <w:t xml:space="preserve"> </w:t>
      </w:r>
      <w:r>
        <w:t>монолог;</w:t>
      </w:r>
      <w:r>
        <w:rPr>
          <w:spacing w:val="40"/>
        </w:rPr>
        <w:t xml:space="preserve"> </w:t>
      </w:r>
      <w:r>
        <w:t>ремарка;</w:t>
      </w:r>
      <w:r>
        <w:rPr>
          <w:spacing w:val="40"/>
        </w:rPr>
        <w:t xml:space="preserve"> </w:t>
      </w:r>
      <w:r>
        <w:t>портрет,</w:t>
      </w:r>
      <w:r>
        <w:rPr>
          <w:spacing w:val="40"/>
        </w:rPr>
        <w:t xml:space="preserve"> </w:t>
      </w:r>
      <w:r>
        <w:t>пейзаж,</w:t>
      </w:r>
      <w:r>
        <w:rPr>
          <w:spacing w:val="40"/>
        </w:rPr>
        <w:t xml:space="preserve"> </w:t>
      </w:r>
      <w:r>
        <w:t>интерьер, художественная</w:t>
      </w:r>
      <w:r>
        <w:rPr>
          <w:spacing w:val="35"/>
        </w:rPr>
        <w:t xml:space="preserve"> </w:t>
      </w:r>
      <w:r>
        <w:t>деталь,</w:t>
      </w:r>
      <w:r>
        <w:rPr>
          <w:spacing w:val="35"/>
        </w:rPr>
        <w:t xml:space="preserve"> </w:t>
      </w:r>
      <w:r>
        <w:t>символ,</w:t>
      </w:r>
      <w:r>
        <w:rPr>
          <w:spacing w:val="34"/>
        </w:rPr>
        <w:t xml:space="preserve"> </w:t>
      </w:r>
      <w:r>
        <w:t>подтекст,</w:t>
      </w:r>
      <w:r>
        <w:rPr>
          <w:spacing w:val="35"/>
        </w:rPr>
        <w:t xml:space="preserve"> </w:t>
      </w:r>
      <w:r>
        <w:t>психологизм;</w:t>
      </w:r>
      <w:r>
        <w:rPr>
          <w:spacing w:val="35"/>
        </w:rPr>
        <w:t xml:space="preserve"> </w:t>
      </w:r>
      <w:r>
        <w:t>сатира,</w:t>
      </w:r>
      <w:r>
        <w:rPr>
          <w:spacing w:val="35"/>
        </w:rPr>
        <w:t xml:space="preserve"> </w:t>
      </w:r>
      <w:r>
        <w:t>юмор,</w:t>
      </w:r>
      <w:r>
        <w:rPr>
          <w:spacing w:val="35"/>
        </w:rPr>
        <w:t xml:space="preserve"> </w:t>
      </w:r>
      <w:r>
        <w:t>ирония,</w:t>
      </w:r>
      <w:r>
        <w:rPr>
          <w:spacing w:val="35"/>
        </w:rPr>
        <w:t xml:space="preserve"> </w:t>
      </w:r>
      <w:r>
        <w:t>сарказм, гротеск;</w:t>
      </w:r>
      <w:r>
        <w:rPr>
          <w:spacing w:val="40"/>
        </w:rPr>
        <w:t xml:space="preserve"> </w:t>
      </w:r>
      <w:r>
        <w:t>эпитет,</w:t>
      </w:r>
      <w:r>
        <w:rPr>
          <w:spacing w:val="40"/>
        </w:rPr>
        <w:t xml:space="preserve"> </w:t>
      </w:r>
      <w:r>
        <w:t>метафора,</w:t>
      </w:r>
      <w:r>
        <w:rPr>
          <w:spacing w:val="40"/>
        </w:rPr>
        <w:t xml:space="preserve"> </w:t>
      </w:r>
      <w:r>
        <w:t>сравнение,</w:t>
      </w:r>
      <w:r>
        <w:rPr>
          <w:spacing w:val="40"/>
        </w:rPr>
        <w:t xml:space="preserve"> </w:t>
      </w:r>
      <w:r>
        <w:t>олицетворение,</w:t>
      </w:r>
      <w:r>
        <w:rPr>
          <w:spacing w:val="40"/>
        </w:rPr>
        <w:t xml:space="preserve"> </w:t>
      </w:r>
      <w:r>
        <w:t>гипербола;</w:t>
      </w:r>
      <w:r>
        <w:rPr>
          <w:spacing w:val="40"/>
        </w:rPr>
        <w:t xml:space="preserve"> </w:t>
      </w:r>
      <w:r>
        <w:t>антитеза,</w:t>
      </w:r>
      <w:r>
        <w:rPr>
          <w:spacing w:val="40"/>
        </w:rPr>
        <w:t xml:space="preserve"> </w:t>
      </w:r>
      <w:r>
        <w:t>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w:t>
      </w:r>
      <w:r>
        <w:rPr>
          <w:spacing w:val="37"/>
        </w:rPr>
        <w:t xml:space="preserve"> </w:t>
      </w:r>
      <w:r>
        <w:t>ямб,</w:t>
      </w:r>
      <w:r>
        <w:rPr>
          <w:spacing w:val="37"/>
        </w:rPr>
        <w:t xml:space="preserve"> </w:t>
      </w:r>
      <w:r>
        <w:t>дактиль,</w:t>
      </w:r>
      <w:r>
        <w:rPr>
          <w:spacing w:val="35"/>
        </w:rPr>
        <w:t xml:space="preserve"> </w:t>
      </w:r>
      <w:r>
        <w:t>амфибрахий,</w:t>
      </w:r>
      <w:r>
        <w:rPr>
          <w:spacing w:val="40"/>
        </w:rPr>
        <w:t xml:space="preserve"> </w:t>
      </w:r>
      <w:r>
        <w:t>анапест),</w:t>
      </w:r>
      <w:r>
        <w:rPr>
          <w:spacing w:val="37"/>
        </w:rPr>
        <w:t xml:space="preserve"> </w:t>
      </w:r>
      <w:r>
        <w:t>ритм,</w:t>
      </w:r>
      <w:r>
        <w:rPr>
          <w:spacing w:val="37"/>
        </w:rPr>
        <w:t xml:space="preserve"> </w:t>
      </w:r>
      <w:r>
        <w:t>рифма,</w:t>
      </w:r>
      <w:r>
        <w:rPr>
          <w:spacing w:val="37"/>
        </w:rPr>
        <w:t xml:space="preserve"> </w:t>
      </w:r>
      <w:r>
        <w:t>строфа;</w:t>
      </w:r>
      <w:r>
        <w:rPr>
          <w:spacing w:val="38"/>
        </w:rPr>
        <w:t xml:space="preserve"> </w:t>
      </w:r>
      <w:r>
        <w:t>афоризм);</w:t>
      </w:r>
      <w:r>
        <w:rPr>
          <w:spacing w:val="37"/>
        </w:rPr>
        <w:t xml:space="preserve"> </w:t>
      </w:r>
      <w:r>
        <w:t>овладение умением</w:t>
      </w:r>
      <w:r>
        <w:rPr>
          <w:spacing w:val="80"/>
        </w:rPr>
        <w:t xml:space="preserve"> </w:t>
      </w:r>
      <w:r>
        <w:t>рассматривать</w:t>
      </w:r>
      <w:r>
        <w:rPr>
          <w:spacing w:val="80"/>
        </w:rPr>
        <w:t xml:space="preserve"> </w:t>
      </w:r>
      <w:r>
        <w:t>изученные</w:t>
      </w:r>
      <w:r>
        <w:rPr>
          <w:spacing w:val="80"/>
        </w:rPr>
        <w:t xml:space="preserve"> </w:t>
      </w:r>
      <w:r>
        <w:t>произведения</w:t>
      </w:r>
      <w:r>
        <w:rPr>
          <w:spacing w:val="80"/>
        </w:rPr>
        <w:t xml:space="preserve"> </w:t>
      </w:r>
      <w:r>
        <w:t>в</w:t>
      </w:r>
      <w:r>
        <w:rPr>
          <w:spacing w:val="80"/>
        </w:rPr>
        <w:t xml:space="preserve"> </w:t>
      </w:r>
      <w:r>
        <w:t>рамках</w:t>
      </w:r>
      <w:r>
        <w:rPr>
          <w:spacing w:val="80"/>
        </w:rPr>
        <w:t xml:space="preserve"> </w:t>
      </w:r>
      <w:r>
        <w:t>историко-литературного</w:t>
      </w:r>
      <w:r>
        <w:rPr>
          <w:spacing w:val="40"/>
        </w:rPr>
        <w:t xml:space="preserve"> </w:t>
      </w:r>
      <w:r>
        <w:t>процесса</w:t>
      </w:r>
      <w:r>
        <w:rPr>
          <w:spacing w:val="80"/>
          <w:w w:val="150"/>
        </w:rPr>
        <w:t xml:space="preserve"> </w:t>
      </w:r>
      <w:r>
        <w:t>(определять</w:t>
      </w:r>
      <w:r>
        <w:rPr>
          <w:spacing w:val="80"/>
          <w:w w:val="150"/>
        </w:rPr>
        <w:t xml:space="preserve"> </w:t>
      </w:r>
      <w:r>
        <w:t>и</w:t>
      </w:r>
      <w:r>
        <w:rPr>
          <w:spacing w:val="80"/>
          <w:w w:val="150"/>
        </w:rPr>
        <w:t xml:space="preserve"> </w:t>
      </w:r>
      <w:r>
        <w:t>учитывать</w:t>
      </w:r>
      <w:r>
        <w:rPr>
          <w:spacing w:val="80"/>
          <w:w w:val="150"/>
        </w:rPr>
        <w:t xml:space="preserve"> </w:t>
      </w:r>
      <w:r>
        <w:t>при</w:t>
      </w:r>
      <w:r>
        <w:rPr>
          <w:spacing w:val="80"/>
          <w:w w:val="150"/>
        </w:rPr>
        <w:t xml:space="preserve"> </w:t>
      </w:r>
      <w:r>
        <w:t>анализе</w:t>
      </w:r>
      <w:r>
        <w:rPr>
          <w:spacing w:val="80"/>
          <w:w w:val="150"/>
        </w:rPr>
        <w:t xml:space="preserve"> </w:t>
      </w:r>
      <w:r>
        <w:t>принадлежность</w:t>
      </w:r>
      <w:r>
        <w:rPr>
          <w:spacing w:val="80"/>
          <w:w w:val="150"/>
        </w:rPr>
        <w:t xml:space="preserve"> </w:t>
      </w:r>
      <w:r>
        <w:t>произведения</w:t>
      </w:r>
      <w:r>
        <w:rPr>
          <w:spacing w:val="80"/>
          <w:w w:val="150"/>
        </w:rPr>
        <w:t xml:space="preserve"> </w:t>
      </w:r>
      <w:r>
        <w:t>к историческому</w:t>
      </w:r>
      <w:r>
        <w:rPr>
          <w:spacing w:val="40"/>
        </w:rPr>
        <w:t xml:space="preserve"> </w:t>
      </w:r>
      <w:r>
        <w:t>времени,</w:t>
      </w:r>
      <w:r>
        <w:rPr>
          <w:spacing w:val="40"/>
        </w:rPr>
        <w:t xml:space="preserve"> </w:t>
      </w:r>
      <w:r>
        <w:t>определённому литературному</w:t>
      </w:r>
      <w:r>
        <w:rPr>
          <w:spacing w:val="40"/>
        </w:rPr>
        <w:t xml:space="preserve"> </w:t>
      </w:r>
      <w:r>
        <w:t>направлению);</w:t>
      </w:r>
      <w:r>
        <w:rPr>
          <w:spacing w:val="40"/>
        </w:rPr>
        <w:t xml:space="preserve"> </w:t>
      </w:r>
      <w:r>
        <w:t>овладение умением</w:t>
      </w:r>
      <w:r>
        <w:rPr>
          <w:spacing w:val="15"/>
        </w:rPr>
        <w:t xml:space="preserve"> </w:t>
      </w:r>
      <w:r>
        <w:t>выявлять</w:t>
      </w:r>
      <w:r>
        <w:rPr>
          <w:spacing w:val="19"/>
        </w:rPr>
        <w:t xml:space="preserve"> </w:t>
      </w:r>
      <w:r>
        <w:t>связь</w:t>
      </w:r>
      <w:r>
        <w:rPr>
          <w:spacing w:val="20"/>
        </w:rPr>
        <w:t xml:space="preserve"> </w:t>
      </w:r>
      <w:r>
        <w:t>между</w:t>
      </w:r>
      <w:r>
        <w:rPr>
          <w:spacing w:val="13"/>
        </w:rPr>
        <w:t xml:space="preserve"> </w:t>
      </w:r>
      <w:r>
        <w:t>важнейшими</w:t>
      </w:r>
      <w:r>
        <w:rPr>
          <w:spacing w:val="20"/>
        </w:rPr>
        <w:t xml:space="preserve"> </w:t>
      </w:r>
      <w:r>
        <w:t>фактами</w:t>
      </w:r>
      <w:r>
        <w:rPr>
          <w:spacing w:val="19"/>
        </w:rPr>
        <w:t xml:space="preserve"> </w:t>
      </w:r>
      <w:r>
        <w:t>биографии</w:t>
      </w:r>
      <w:r>
        <w:rPr>
          <w:spacing w:val="16"/>
        </w:rPr>
        <w:t xml:space="preserve"> </w:t>
      </w:r>
      <w:r>
        <w:t>писателей</w:t>
      </w:r>
      <w:r>
        <w:rPr>
          <w:spacing w:val="20"/>
        </w:rPr>
        <w:t xml:space="preserve"> </w:t>
      </w:r>
      <w:r>
        <w:t>(в</w:t>
      </w:r>
      <w:r>
        <w:rPr>
          <w:spacing w:val="17"/>
        </w:rPr>
        <w:t xml:space="preserve"> </w:t>
      </w:r>
      <w:r>
        <w:t>том</w:t>
      </w:r>
      <w:r>
        <w:rPr>
          <w:spacing w:val="19"/>
        </w:rPr>
        <w:t xml:space="preserve"> </w:t>
      </w:r>
      <w:r>
        <w:rPr>
          <w:spacing w:val="-2"/>
        </w:rPr>
        <w:t>числе</w:t>
      </w:r>
    </w:p>
    <w:p w:rsidR="00ED113B" w:rsidRDefault="00ED113B">
      <w:pPr>
        <w:pStyle w:val="a3"/>
        <w:jc w:val="right"/>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А.С. Грибоедова, А.С. Пушкина, М.Ю. Лермонтова, Н.В. Гоголя) и особенностями исторической эпохи, авторского мировоззрения, проблематики произведений; 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 овладение умением сопоставлять изученные</w:t>
      </w:r>
      <w:r>
        <w:rPr>
          <w:spacing w:val="-1"/>
        </w:rPr>
        <w:t xml:space="preserve"> </w:t>
      </w:r>
      <w:r>
        <w:t>и самостоятельно прочитанные</w:t>
      </w:r>
      <w:r>
        <w:rPr>
          <w:spacing w:val="-1"/>
        </w:rPr>
        <w:t xml:space="preserve"> </w:t>
      </w:r>
      <w:r>
        <w:t>произведения художественной литературы с произведениями других видов искусства (живопись, музыка, театр, кино);</w:t>
      </w:r>
    </w:p>
    <w:p w:rsidR="00ED113B" w:rsidRDefault="00F26E6D">
      <w:pPr>
        <w:pStyle w:val="a4"/>
        <w:numPr>
          <w:ilvl w:val="0"/>
          <w:numId w:val="52"/>
        </w:numPr>
        <w:tabs>
          <w:tab w:val="left" w:pos="1276"/>
        </w:tabs>
        <w:spacing w:before="1"/>
        <w:ind w:right="567" w:firstLine="0"/>
        <w:jc w:val="both"/>
        <w:rPr>
          <w:sz w:val="24"/>
        </w:rPr>
      </w:pPr>
      <w:r>
        <w:rPr>
          <w:sz w:val="24"/>
        </w:rPr>
        <w:t xml:space="preserve">совершенствование умения выразительно (с учётом индивидуальных особенностей обучающихся) читать, в том числе наизусть, не менее 12 произведений и (или) </w:t>
      </w:r>
      <w:r>
        <w:rPr>
          <w:spacing w:val="-2"/>
          <w:sz w:val="24"/>
        </w:rPr>
        <w:t>фрагментов;</w:t>
      </w:r>
    </w:p>
    <w:p w:rsidR="00ED113B" w:rsidRDefault="00F26E6D">
      <w:pPr>
        <w:pStyle w:val="a4"/>
        <w:numPr>
          <w:ilvl w:val="0"/>
          <w:numId w:val="52"/>
        </w:numPr>
        <w:tabs>
          <w:tab w:val="left" w:pos="1276"/>
        </w:tabs>
        <w:spacing w:before="88" w:line="242" w:lineRule="auto"/>
        <w:ind w:right="567" w:firstLine="0"/>
        <w:jc w:val="both"/>
        <w:rPr>
          <w:sz w:val="24"/>
        </w:rPr>
      </w:pPr>
      <w:r>
        <w:rPr>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ED113B" w:rsidRDefault="00F26E6D">
      <w:pPr>
        <w:pStyle w:val="a4"/>
        <w:numPr>
          <w:ilvl w:val="0"/>
          <w:numId w:val="52"/>
        </w:numPr>
        <w:tabs>
          <w:tab w:val="left" w:pos="1276"/>
        </w:tabs>
        <w:ind w:right="570" w:firstLine="0"/>
        <w:jc w:val="both"/>
        <w:rPr>
          <w:sz w:val="24"/>
        </w:rPr>
      </w:pPr>
      <w:r>
        <w:rPr>
          <w:sz w:val="24"/>
        </w:rPr>
        <w:t>развитие умения участвовать в диалоге о прочитанном произведении,</w:t>
      </w:r>
      <w:r>
        <w:rPr>
          <w:spacing w:val="40"/>
          <w:sz w:val="24"/>
        </w:rPr>
        <w:t xml:space="preserve"> </w:t>
      </w:r>
      <w:r>
        <w:rPr>
          <w:sz w:val="24"/>
        </w:rPr>
        <w:t>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ED113B" w:rsidRDefault="00F26E6D">
      <w:pPr>
        <w:pStyle w:val="a4"/>
        <w:numPr>
          <w:ilvl w:val="0"/>
          <w:numId w:val="52"/>
        </w:numPr>
        <w:tabs>
          <w:tab w:val="left" w:pos="1276"/>
        </w:tabs>
        <w:spacing w:before="101"/>
        <w:ind w:right="566" w:firstLine="0"/>
        <w:jc w:val="both"/>
        <w:rPr>
          <w:sz w:val="24"/>
        </w:rPr>
      </w:pPr>
      <w:r>
        <w:rPr>
          <w:sz w:val="24"/>
        </w:rPr>
        <w:t>совершенствование умения создавать устные и письменные высказывания разных жанров, писать сочинение-рассуждение по заданной теме с опорой</w:t>
      </w:r>
      <w:r>
        <w:rPr>
          <w:spacing w:val="40"/>
          <w:sz w:val="24"/>
        </w:rPr>
        <w:t xml:space="preserve"> </w:t>
      </w:r>
      <w:r>
        <w:rPr>
          <w:sz w:val="24"/>
        </w:rPr>
        <w:t>на прочитанные произведения (не менее 250 слов), аннотацию, отзыв, рецензию; применять различные виды цитирования; делать ссылки</w:t>
      </w:r>
      <w:r>
        <w:rPr>
          <w:spacing w:val="-1"/>
          <w:sz w:val="24"/>
        </w:rPr>
        <w:t xml:space="preserve"> </w:t>
      </w:r>
      <w:r>
        <w:rPr>
          <w:sz w:val="24"/>
        </w:rPr>
        <w:t>на</w:t>
      </w:r>
      <w:r>
        <w:rPr>
          <w:spacing w:val="-1"/>
          <w:sz w:val="24"/>
        </w:rPr>
        <w:t xml:space="preserve"> </w:t>
      </w:r>
      <w:r>
        <w:rPr>
          <w:sz w:val="24"/>
        </w:rPr>
        <w:t>источник</w:t>
      </w:r>
      <w:r>
        <w:rPr>
          <w:spacing w:val="-1"/>
          <w:sz w:val="24"/>
        </w:rPr>
        <w:t xml:space="preserve"> </w:t>
      </w:r>
      <w:r>
        <w:rPr>
          <w:sz w:val="24"/>
        </w:rPr>
        <w:t>информации; редактировать собственные</w:t>
      </w:r>
      <w:r>
        <w:rPr>
          <w:spacing w:val="-4"/>
          <w:sz w:val="24"/>
        </w:rPr>
        <w:t xml:space="preserve"> </w:t>
      </w:r>
      <w:r>
        <w:rPr>
          <w:sz w:val="24"/>
        </w:rPr>
        <w:t>и чужие письменные тексты;</w:t>
      </w:r>
    </w:p>
    <w:p w:rsidR="00ED113B" w:rsidRDefault="00F26E6D">
      <w:pPr>
        <w:pStyle w:val="a4"/>
        <w:numPr>
          <w:ilvl w:val="0"/>
          <w:numId w:val="52"/>
        </w:numPr>
        <w:tabs>
          <w:tab w:val="left" w:pos="1276"/>
        </w:tabs>
        <w:spacing w:before="31"/>
        <w:ind w:right="565" w:firstLine="0"/>
        <w:jc w:val="both"/>
        <w:rPr>
          <w:sz w:val="24"/>
        </w:rPr>
      </w:pPr>
      <w:r>
        <w:rPr>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w:t>
      </w:r>
      <w:r>
        <w:rPr>
          <w:spacing w:val="40"/>
          <w:sz w:val="24"/>
        </w:rPr>
        <w:t xml:space="preserve"> </w:t>
      </w:r>
      <w:r>
        <w:rPr>
          <w:sz w:val="24"/>
        </w:rPr>
        <w:t>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w:t>
      </w:r>
      <w:r>
        <w:rPr>
          <w:spacing w:val="70"/>
          <w:sz w:val="24"/>
        </w:rPr>
        <w:t xml:space="preserve"> </w:t>
      </w:r>
      <w:r>
        <w:rPr>
          <w:sz w:val="24"/>
        </w:rPr>
        <w:t>поэма</w:t>
      </w:r>
      <w:r>
        <w:rPr>
          <w:spacing w:val="71"/>
          <w:sz w:val="24"/>
        </w:rPr>
        <w:t xml:space="preserve"> </w:t>
      </w:r>
      <w:r>
        <w:rPr>
          <w:sz w:val="24"/>
        </w:rPr>
        <w:t>«Медный</w:t>
      </w:r>
      <w:r>
        <w:rPr>
          <w:spacing w:val="73"/>
          <w:sz w:val="24"/>
        </w:rPr>
        <w:t xml:space="preserve"> </w:t>
      </w:r>
      <w:r>
        <w:rPr>
          <w:sz w:val="24"/>
        </w:rPr>
        <w:t>всадник»,</w:t>
      </w:r>
      <w:r>
        <w:rPr>
          <w:spacing w:val="73"/>
          <w:sz w:val="24"/>
        </w:rPr>
        <w:t xml:space="preserve"> </w:t>
      </w:r>
      <w:r>
        <w:rPr>
          <w:sz w:val="24"/>
        </w:rPr>
        <w:t>роман</w:t>
      </w:r>
      <w:r>
        <w:rPr>
          <w:spacing w:val="73"/>
          <w:sz w:val="24"/>
        </w:rPr>
        <w:t xml:space="preserve"> </w:t>
      </w:r>
      <w:r>
        <w:rPr>
          <w:sz w:val="24"/>
        </w:rPr>
        <w:t>в</w:t>
      </w:r>
      <w:r>
        <w:rPr>
          <w:spacing w:val="72"/>
          <w:sz w:val="24"/>
        </w:rPr>
        <w:t xml:space="preserve"> </w:t>
      </w:r>
      <w:r>
        <w:rPr>
          <w:sz w:val="24"/>
        </w:rPr>
        <w:t>стихах</w:t>
      </w:r>
      <w:r>
        <w:rPr>
          <w:spacing w:val="77"/>
          <w:sz w:val="24"/>
        </w:rPr>
        <w:t xml:space="preserve"> </w:t>
      </w:r>
      <w:r>
        <w:rPr>
          <w:sz w:val="24"/>
        </w:rPr>
        <w:t>«Евгений</w:t>
      </w:r>
      <w:r>
        <w:rPr>
          <w:spacing w:val="73"/>
          <w:sz w:val="24"/>
        </w:rPr>
        <w:t xml:space="preserve"> </w:t>
      </w:r>
      <w:r>
        <w:rPr>
          <w:sz w:val="24"/>
        </w:rPr>
        <w:t>Онегин»,</w:t>
      </w:r>
      <w:r>
        <w:rPr>
          <w:spacing w:val="73"/>
          <w:sz w:val="24"/>
        </w:rPr>
        <w:t xml:space="preserve"> </w:t>
      </w:r>
      <w:r>
        <w:rPr>
          <w:spacing w:val="-2"/>
          <w:sz w:val="24"/>
        </w:rPr>
        <w:t>роман</w:t>
      </w:r>
    </w:p>
    <w:p w:rsidR="00ED113B" w:rsidRDefault="00F26E6D">
      <w:pPr>
        <w:pStyle w:val="a3"/>
        <w:spacing w:before="1"/>
        <w:ind w:right="560"/>
      </w:pPr>
      <w:r>
        <w:t>«Капитанская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«Мёртвые души»; стихотворения Ф.И. Тютчева, А.А. Фета, Н.А. Некрасова; «Повесть о том, как</w:t>
      </w:r>
      <w:r>
        <w:rPr>
          <w:spacing w:val="40"/>
        </w:rPr>
        <w:t xml:space="preserve"> </w:t>
      </w:r>
      <w:r>
        <w:t>один мужик двух генералов прокормил» М.Е. Салтыкова-Щедрина; по одному произведению (по выбору) следующих писателей: Ф.М. Достоевский, И.С. Тургенев, Л.Н. Толстой,</w:t>
      </w:r>
      <w:r>
        <w:rPr>
          <w:spacing w:val="-2"/>
        </w:rPr>
        <w:t xml:space="preserve"> </w:t>
      </w:r>
      <w:r>
        <w:t>Н.С.</w:t>
      </w:r>
      <w:r>
        <w:rPr>
          <w:spacing w:val="-4"/>
        </w:rPr>
        <w:t xml:space="preserve"> </w:t>
      </w:r>
      <w:r>
        <w:t>Лесков;</w:t>
      </w:r>
      <w:r>
        <w:rPr>
          <w:spacing w:val="-1"/>
        </w:rPr>
        <w:t xml:space="preserve"> </w:t>
      </w:r>
      <w:r>
        <w:t>рассказы</w:t>
      </w:r>
      <w:r>
        <w:rPr>
          <w:spacing w:val="-3"/>
        </w:rPr>
        <w:t xml:space="preserve"> </w:t>
      </w:r>
      <w:r>
        <w:t>А.П.</w:t>
      </w:r>
      <w:r>
        <w:rPr>
          <w:spacing w:val="-2"/>
        </w:rPr>
        <w:t xml:space="preserve"> </w:t>
      </w:r>
      <w:r>
        <w:t>Чехова;</w:t>
      </w:r>
      <w:r>
        <w:rPr>
          <w:spacing w:val="-2"/>
        </w:rPr>
        <w:t xml:space="preserve"> </w:t>
      </w:r>
      <w:r>
        <w:t>стихотворения</w:t>
      </w:r>
      <w:r>
        <w:rPr>
          <w:spacing w:val="-4"/>
        </w:rPr>
        <w:t xml:space="preserve"> </w:t>
      </w:r>
      <w:r>
        <w:t>И.А.</w:t>
      </w:r>
      <w:r>
        <w:rPr>
          <w:spacing w:val="-2"/>
        </w:rPr>
        <w:t xml:space="preserve"> </w:t>
      </w:r>
      <w:r>
        <w:t>Бунина,</w:t>
      </w:r>
      <w:r>
        <w:rPr>
          <w:spacing w:val="-2"/>
        </w:rPr>
        <w:t xml:space="preserve"> </w:t>
      </w:r>
      <w:r>
        <w:t>А.А.</w:t>
      </w:r>
      <w:r>
        <w:rPr>
          <w:spacing w:val="-2"/>
        </w:rPr>
        <w:t xml:space="preserve"> </w:t>
      </w:r>
      <w:r>
        <w:t>Блока,</w:t>
      </w:r>
      <w:r>
        <w:rPr>
          <w:spacing w:val="-2"/>
        </w:rPr>
        <w:t xml:space="preserve"> </w:t>
      </w:r>
      <w:r>
        <w:t>В.В. Маяковского, С.А. Есенина, А.А. Ахматовой, М.И. Цветаевой, О.Э. Мандельштама, Б.Л. Пастернака, рассказ А.Н. Толстого «Русский характер», М.А. Шолохова «Судьба человека», «Донские рассказы», поэма А.Т. Твардовского «Василий Тёркин» (избранные главы); рассказы</w:t>
      </w:r>
      <w:r>
        <w:rPr>
          <w:spacing w:val="80"/>
        </w:rPr>
        <w:t xml:space="preserve"> </w:t>
      </w:r>
      <w:r>
        <w:t>В.М. Шукшина: «Чудик», «Стенька Разин»; рассказ А.И. Солженицына</w:t>
      </w:r>
    </w:p>
    <w:p w:rsidR="00ED113B" w:rsidRDefault="00F26E6D">
      <w:pPr>
        <w:pStyle w:val="a3"/>
        <w:spacing w:before="1"/>
        <w:ind w:right="564"/>
      </w:pPr>
      <w:r>
        <w:t>«Матрёнин двор», рассказ В.Г. Распутина «Уроки французского»; по одному произведению</w:t>
      </w:r>
      <w:r>
        <w:rPr>
          <w:spacing w:val="40"/>
        </w:rPr>
        <w:t xml:space="preserve"> </w:t>
      </w:r>
      <w:r>
        <w:t>(по выбору) А.П. Платонова, М.А. Булгакова; произведения литературы второй половины XX – XXI в.: не менее трёх прозаиков по выбору (в том числе</w:t>
      </w:r>
      <w:r>
        <w:rPr>
          <w:spacing w:val="40"/>
        </w:rPr>
        <w:t xml:space="preserve"> </w:t>
      </w:r>
      <w:r>
        <w:t>Ф.А. Абрамов, 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w:t>
      </w:r>
      <w:r>
        <w:rPr>
          <w:spacing w:val="40"/>
        </w:rPr>
        <w:t xml:space="preserve"> </w:t>
      </w:r>
      <w:r>
        <w:t>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4"/>
        <w:numPr>
          <w:ilvl w:val="0"/>
          <w:numId w:val="52"/>
        </w:numPr>
        <w:tabs>
          <w:tab w:val="left" w:pos="1276"/>
        </w:tabs>
        <w:spacing w:before="66"/>
        <w:ind w:right="567" w:firstLine="0"/>
        <w:jc w:val="both"/>
        <w:rPr>
          <w:sz w:val="24"/>
        </w:rPr>
      </w:pPr>
      <w:r>
        <w:rPr>
          <w:sz w:val="24"/>
        </w:rPr>
        <w:lastRenderedPageBreak/>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ED113B" w:rsidRDefault="00F26E6D">
      <w:pPr>
        <w:pStyle w:val="a4"/>
        <w:numPr>
          <w:ilvl w:val="0"/>
          <w:numId w:val="52"/>
        </w:numPr>
        <w:tabs>
          <w:tab w:val="left" w:pos="1276"/>
        </w:tabs>
        <w:spacing w:before="1"/>
        <w:ind w:right="565" w:firstLine="0"/>
        <w:jc w:val="both"/>
        <w:rPr>
          <w:sz w:val="24"/>
        </w:rPr>
      </w:pPr>
      <w:r>
        <w:rPr>
          <w:sz w:val="24"/>
        </w:rPr>
        <w:t>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rsidR="00ED113B" w:rsidRDefault="00F26E6D">
      <w:pPr>
        <w:pStyle w:val="a4"/>
        <w:numPr>
          <w:ilvl w:val="0"/>
          <w:numId w:val="52"/>
        </w:numPr>
        <w:tabs>
          <w:tab w:val="left" w:pos="1276"/>
        </w:tabs>
        <w:ind w:right="564" w:firstLine="0"/>
        <w:jc w:val="both"/>
        <w:rPr>
          <w:sz w:val="24"/>
        </w:rPr>
      </w:pPr>
      <w:r>
        <w:rPr>
          <w:sz w:val="24"/>
        </w:rPr>
        <w:t xml:space="preserve">формирование умения участвовать в учебно-исследовательской и проектной деятельности (с приобретением опыта публичного представления полученных </w:t>
      </w:r>
      <w:r>
        <w:rPr>
          <w:spacing w:val="-2"/>
          <w:sz w:val="24"/>
        </w:rPr>
        <w:t>результатов);</w:t>
      </w:r>
    </w:p>
    <w:p w:rsidR="00ED113B" w:rsidRDefault="00F26E6D">
      <w:pPr>
        <w:pStyle w:val="a4"/>
        <w:numPr>
          <w:ilvl w:val="0"/>
          <w:numId w:val="52"/>
        </w:numPr>
        <w:tabs>
          <w:tab w:val="left" w:pos="1276"/>
        </w:tabs>
        <w:ind w:right="562" w:firstLine="0"/>
        <w:jc w:val="both"/>
        <w:rPr>
          <w:sz w:val="24"/>
        </w:rPr>
      </w:pPr>
      <w:r>
        <w:rPr>
          <w:sz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w:t>
      </w:r>
      <w:r>
        <w:rPr>
          <w:spacing w:val="80"/>
          <w:sz w:val="24"/>
        </w:rPr>
        <w:t xml:space="preserve"> </w:t>
      </w:r>
      <w:r>
        <w:rPr>
          <w:sz w:val="24"/>
        </w:rPr>
        <w:t>из числа верифицированных</w:t>
      </w:r>
      <w:r>
        <w:rPr>
          <w:spacing w:val="40"/>
          <w:sz w:val="24"/>
        </w:rPr>
        <w:t xml:space="preserve"> </w:t>
      </w:r>
      <w:r>
        <w:rPr>
          <w:sz w:val="24"/>
        </w:rPr>
        <w:t>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ED113B" w:rsidRDefault="00F26E6D">
      <w:pPr>
        <w:ind w:left="1277"/>
        <w:jc w:val="both"/>
        <w:rPr>
          <w:sz w:val="24"/>
        </w:rPr>
      </w:pPr>
      <w:r>
        <w:rPr>
          <w:sz w:val="24"/>
        </w:rPr>
        <w:t>К</w:t>
      </w:r>
      <w:r>
        <w:rPr>
          <w:spacing w:val="-2"/>
          <w:sz w:val="24"/>
        </w:rPr>
        <w:t xml:space="preserve"> </w:t>
      </w:r>
      <w:r>
        <w:rPr>
          <w:sz w:val="24"/>
        </w:rPr>
        <w:t>концу</w:t>
      </w:r>
      <w:r>
        <w:rPr>
          <w:spacing w:val="-8"/>
          <w:sz w:val="24"/>
        </w:rPr>
        <w:t xml:space="preserve"> </w:t>
      </w:r>
      <w:r>
        <w:rPr>
          <w:sz w:val="24"/>
        </w:rPr>
        <w:t>обучения</w:t>
      </w:r>
      <w:r>
        <w:rPr>
          <w:spacing w:val="1"/>
          <w:sz w:val="24"/>
        </w:rPr>
        <w:t xml:space="preserve"> </w:t>
      </w:r>
      <w:r>
        <w:rPr>
          <w:b/>
          <w:sz w:val="24"/>
        </w:rPr>
        <w:t>в</w:t>
      </w:r>
      <w:r>
        <w:rPr>
          <w:b/>
          <w:spacing w:val="-1"/>
          <w:sz w:val="24"/>
        </w:rPr>
        <w:t xml:space="preserve"> </w:t>
      </w:r>
      <w:r>
        <w:rPr>
          <w:b/>
          <w:sz w:val="24"/>
        </w:rPr>
        <w:t>5</w:t>
      </w:r>
      <w:r>
        <w:rPr>
          <w:b/>
          <w:spacing w:val="-1"/>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ED113B" w:rsidRDefault="00F26E6D">
      <w:pPr>
        <w:pStyle w:val="a4"/>
        <w:numPr>
          <w:ilvl w:val="0"/>
          <w:numId w:val="51"/>
        </w:numPr>
        <w:tabs>
          <w:tab w:val="left" w:pos="1276"/>
        </w:tabs>
        <w:spacing w:before="96"/>
        <w:ind w:right="567" w:firstLine="0"/>
        <w:rPr>
          <w:sz w:val="24"/>
        </w:rPr>
      </w:pPr>
      <w:r>
        <w:rPr>
          <w:sz w:val="24"/>
        </w:rPr>
        <w:t>начальным</w:t>
      </w:r>
      <w:r>
        <w:rPr>
          <w:spacing w:val="-3"/>
          <w:sz w:val="24"/>
        </w:rPr>
        <w:t xml:space="preserve"> </w:t>
      </w:r>
      <w:r>
        <w:rPr>
          <w:sz w:val="24"/>
        </w:rPr>
        <w:t>представлениям</w:t>
      </w:r>
      <w:r>
        <w:rPr>
          <w:spacing w:val="-3"/>
          <w:sz w:val="24"/>
        </w:rPr>
        <w:t xml:space="preserve"> </w:t>
      </w:r>
      <w:r>
        <w:rPr>
          <w:sz w:val="24"/>
        </w:rPr>
        <w:t>об</w:t>
      </w:r>
      <w:r>
        <w:rPr>
          <w:spacing w:val="-4"/>
          <w:sz w:val="24"/>
        </w:rPr>
        <w:t xml:space="preserve"> </w:t>
      </w:r>
      <w:r>
        <w:rPr>
          <w:sz w:val="24"/>
        </w:rPr>
        <w:t>общечеловеческой</w:t>
      </w:r>
      <w:r>
        <w:rPr>
          <w:spacing w:val="-4"/>
          <w:sz w:val="24"/>
        </w:rPr>
        <w:t xml:space="preserve"> </w:t>
      </w:r>
      <w:r>
        <w:rPr>
          <w:sz w:val="24"/>
        </w:rPr>
        <w:t>ценности</w:t>
      </w:r>
      <w:r>
        <w:rPr>
          <w:spacing w:val="-1"/>
          <w:sz w:val="24"/>
        </w:rPr>
        <w:t xml:space="preserve"> </w:t>
      </w:r>
      <w:r>
        <w:rPr>
          <w:sz w:val="24"/>
        </w:rPr>
        <w:t>литературы</w:t>
      </w:r>
      <w:r>
        <w:rPr>
          <w:spacing w:val="40"/>
          <w:sz w:val="24"/>
        </w:rPr>
        <w:t xml:space="preserve"> </w:t>
      </w:r>
      <w:r>
        <w:rPr>
          <w:sz w:val="24"/>
        </w:rPr>
        <w:t>и</w:t>
      </w:r>
      <w:r>
        <w:rPr>
          <w:spacing w:val="-4"/>
          <w:sz w:val="24"/>
        </w:rPr>
        <w:t xml:space="preserve"> </w:t>
      </w:r>
      <w:r>
        <w:rPr>
          <w:sz w:val="24"/>
        </w:rPr>
        <w:t>её</w:t>
      </w:r>
      <w:r>
        <w:rPr>
          <w:spacing w:val="-3"/>
          <w:sz w:val="24"/>
        </w:rPr>
        <w:t xml:space="preserve"> </w:t>
      </w:r>
      <w:r>
        <w:rPr>
          <w:sz w:val="24"/>
        </w:rPr>
        <w:t>роли</w:t>
      </w:r>
      <w:r>
        <w:rPr>
          <w:spacing w:val="-1"/>
          <w:sz w:val="24"/>
        </w:rPr>
        <w:t xml:space="preserve"> </w:t>
      </w:r>
      <w:r>
        <w:rPr>
          <w:sz w:val="24"/>
        </w:rPr>
        <w:t>в воспитании любви к Родине и дружбы между народами Российской Федерации;</w:t>
      </w:r>
    </w:p>
    <w:p w:rsidR="00ED113B" w:rsidRDefault="00F26E6D">
      <w:pPr>
        <w:pStyle w:val="a4"/>
        <w:numPr>
          <w:ilvl w:val="0"/>
          <w:numId w:val="51"/>
        </w:numPr>
        <w:tabs>
          <w:tab w:val="left" w:pos="1276"/>
        </w:tabs>
        <w:spacing w:before="87" w:line="242" w:lineRule="auto"/>
        <w:ind w:right="565" w:firstLine="0"/>
        <w:rPr>
          <w:sz w:val="24"/>
        </w:rPr>
      </w:pPr>
      <w:r>
        <w:rPr>
          <w:sz w:val="24"/>
        </w:rPr>
        <w:t>понимать,</w:t>
      </w:r>
      <w:r>
        <w:rPr>
          <w:spacing w:val="80"/>
          <w:sz w:val="24"/>
        </w:rPr>
        <w:t xml:space="preserve"> </w:t>
      </w:r>
      <w:r>
        <w:rPr>
          <w:sz w:val="24"/>
        </w:rPr>
        <w:t>что</w:t>
      </w:r>
      <w:r>
        <w:rPr>
          <w:spacing w:val="80"/>
          <w:sz w:val="24"/>
        </w:rPr>
        <w:t xml:space="preserve"> </w:t>
      </w:r>
      <w:r>
        <w:rPr>
          <w:sz w:val="24"/>
        </w:rPr>
        <w:t>литература</w:t>
      </w:r>
      <w:r>
        <w:rPr>
          <w:spacing w:val="80"/>
          <w:sz w:val="24"/>
        </w:rPr>
        <w:t xml:space="preserve"> </w:t>
      </w:r>
      <w:r>
        <w:rPr>
          <w:sz w:val="24"/>
        </w:rPr>
        <w:t>–</w:t>
      </w:r>
      <w:r>
        <w:rPr>
          <w:spacing w:val="80"/>
          <w:sz w:val="24"/>
        </w:rPr>
        <w:t xml:space="preserve"> </w:t>
      </w:r>
      <w:r>
        <w:rPr>
          <w:sz w:val="24"/>
        </w:rPr>
        <w:t>это</w:t>
      </w:r>
      <w:r>
        <w:rPr>
          <w:spacing w:val="80"/>
          <w:sz w:val="24"/>
        </w:rPr>
        <w:t xml:space="preserve"> </w:t>
      </w:r>
      <w:r>
        <w:rPr>
          <w:sz w:val="24"/>
        </w:rPr>
        <w:t>вид</w:t>
      </w:r>
      <w:r>
        <w:rPr>
          <w:spacing w:val="80"/>
          <w:sz w:val="24"/>
        </w:rPr>
        <w:t xml:space="preserve"> </w:t>
      </w:r>
      <w:r>
        <w:rPr>
          <w:sz w:val="24"/>
        </w:rPr>
        <w:t>искусства</w:t>
      </w:r>
      <w:r>
        <w:rPr>
          <w:spacing w:val="80"/>
          <w:sz w:val="24"/>
        </w:rPr>
        <w:t xml:space="preserve"> </w:t>
      </w:r>
      <w:r>
        <w:rPr>
          <w:sz w:val="24"/>
        </w:rPr>
        <w:t>и</w:t>
      </w:r>
      <w:r>
        <w:rPr>
          <w:spacing w:val="80"/>
          <w:sz w:val="24"/>
        </w:rPr>
        <w:t xml:space="preserve"> </w:t>
      </w:r>
      <w:r>
        <w:rPr>
          <w:sz w:val="24"/>
        </w:rPr>
        <w:t>что</w:t>
      </w:r>
      <w:r>
        <w:rPr>
          <w:spacing w:val="80"/>
          <w:sz w:val="24"/>
        </w:rPr>
        <w:t xml:space="preserve"> </w:t>
      </w:r>
      <w:r>
        <w:rPr>
          <w:sz w:val="24"/>
        </w:rPr>
        <w:t>художественный</w:t>
      </w:r>
      <w:r>
        <w:rPr>
          <w:spacing w:val="80"/>
          <w:sz w:val="24"/>
        </w:rPr>
        <w:t xml:space="preserve"> </w:t>
      </w:r>
      <w:r>
        <w:rPr>
          <w:sz w:val="24"/>
        </w:rPr>
        <w:t>текст отличается от текста научного, делового, публицистического;</w:t>
      </w:r>
    </w:p>
    <w:p w:rsidR="00ED113B" w:rsidRDefault="00F26E6D">
      <w:pPr>
        <w:pStyle w:val="a4"/>
        <w:numPr>
          <w:ilvl w:val="0"/>
          <w:numId w:val="51"/>
        </w:numPr>
        <w:tabs>
          <w:tab w:val="left" w:pos="1276"/>
        </w:tabs>
        <w:spacing w:line="242" w:lineRule="auto"/>
        <w:ind w:right="569" w:firstLine="0"/>
        <w:rPr>
          <w:sz w:val="24"/>
        </w:rPr>
      </w:pPr>
      <w:r>
        <w:rPr>
          <w:sz w:val="24"/>
        </w:rPr>
        <w:t>владеть</w:t>
      </w:r>
      <w:r>
        <w:rPr>
          <w:spacing w:val="-5"/>
          <w:sz w:val="24"/>
        </w:rPr>
        <w:t xml:space="preserve"> </w:t>
      </w:r>
      <w:r>
        <w:rPr>
          <w:sz w:val="24"/>
        </w:rPr>
        <w:t>элементарными</w:t>
      </w:r>
      <w:r>
        <w:rPr>
          <w:spacing w:val="-3"/>
          <w:sz w:val="24"/>
        </w:rPr>
        <w:t xml:space="preserve"> </w:t>
      </w:r>
      <w:r>
        <w:rPr>
          <w:sz w:val="24"/>
        </w:rPr>
        <w:t>умениями</w:t>
      </w:r>
      <w:r>
        <w:rPr>
          <w:spacing w:val="-5"/>
          <w:sz w:val="24"/>
        </w:rPr>
        <w:t xml:space="preserve"> </w:t>
      </w:r>
      <w:r>
        <w:rPr>
          <w:sz w:val="24"/>
        </w:rPr>
        <w:t>воспринимать,</w:t>
      </w:r>
      <w:r>
        <w:rPr>
          <w:spacing w:val="-6"/>
          <w:sz w:val="24"/>
        </w:rPr>
        <w:t xml:space="preserve"> </w:t>
      </w:r>
      <w:r>
        <w:rPr>
          <w:sz w:val="24"/>
        </w:rPr>
        <w:t>анализировать,</w:t>
      </w:r>
      <w:r>
        <w:rPr>
          <w:spacing w:val="-6"/>
          <w:sz w:val="24"/>
        </w:rPr>
        <w:t xml:space="preserve"> </w:t>
      </w:r>
      <w:r>
        <w:rPr>
          <w:sz w:val="24"/>
        </w:rPr>
        <w:t>интерпретировать и оценивать прочитанные произведения:</w:t>
      </w:r>
    </w:p>
    <w:p w:rsidR="00ED113B" w:rsidRDefault="00F26E6D">
      <w:pPr>
        <w:pStyle w:val="a3"/>
        <w:ind w:right="562"/>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w:t>
      </w:r>
      <w:r>
        <w:rPr>
          <w:spacing w:val="40"/>
        </w:rPr>
        <w:t xml:space="preserve"> </w:t>
      </w:r>
      <w:r>
        <w:t>герой (персонаж), речевая характеристика персонажей; портрет, пейзаж, художественная деталь; эпитет, сравнение, метафора, олицетворение; аллегория; ритм, рифма; сопоставлять темы и сюжеты произведений, образы персонажей; сопоставлять с</w:t>
      </w:r>
      <w:r>
        <w:rPr>
          <w:spacing w:val="-1"/>
        </w:rPr>
        <w:t xml:space="preserve"> </w:t>
      </w:r>
      <w:r>
        <w:t>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w:t>
      </w:r>
      <w:r>
        <w:rPr>
          <w:spacing w:val="40"/>
        </w:rPr>
        <w:t xml:space="preserve"> </w:t>
      </w:r>
      <w:r>
        <w:t>возраста, литературного развития обучающихся);</w:t>
      </w:r>
    </w:p>
    <w:p w:rsidR="00ED113B" w:rsidRDefault="00F26E6D">
      <w:pPr>
        <w:pStyle w:val="a4"/>
        <w:numPr>
          <w:ilvl w:val="0"/>
          <w:numId w:val="51"/>
        </w:numPr>
        <w:tabs>
          <w:tab w:val="left" w:pos="1276"/>
        </w:tabs>
        <w:spacing w:before="84"/>
        <w:ind w:right="566" w:firstLine="0"/>
        <w:jc w:val="both"/>
        <w:rPr>
          <w:sz w:val="24"/>
        </w:rPr>
      </w:pPr>
      <w:r>
        <w:rPr>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ED113B" w:rsidRDefault="00F26E6D">
      <w:pPr>
        <w:pStyle w:val="a4"/>
        <w:numPr>
          <w:ilvl w:val="0"/>
          <w:numId w:val="51"/>
        </w:numPr>
        <w:tabs>
          <w:tab w:val="left" w:pos="1276"/>
        </w:tabs>
        <w:spacing w:before="89"/>
        <w:ind w:right="570" w:firstLine="0"/>
        <w:jc w:val="both"/>
        <w:rPr>
          <w:sz w:val="24"/>
        </w:rPr>
      </w:pPr>
      <w:r>
        <w:rPr>
          <w:sz w:val="24"/>
        </w:rPr>
        <w:t>пересказывать прочитанное произведение, используя подробный, сжатый, выборочный пересказ,</w:t>
      </w:r>
      <w:r>
        <w:rPr>
          <w:spacing w:val="-1"/>
          <w:sz w:val="24"/>
        </w:rPr>
        <w:t xml:space="preserve"> </w:t>
      </w:r>
      <w:r>
        <w:rPr>
          <w:sz w:val="24"/>
        </w:rPr>
        <w:t>отвечать на</w:t>
      </w:r>
      <w:r>
        <w:rPr>
          <w:spacing w:val="-2"/>
          <w:sz w:val="24"/>
        </w:rPr>
        <w:t xml:space="preserve"> </w:t>
      </w:r>
      <w:r>
        <w:rPr>
          <w:sz w:val="24"/>
        </w:rPr>
        <w:t>вопросы</w:t>
      </w:r>
      <w:r>
        <w:rPr>
          <w:spacing w:val="-2"/>
          <w:sz w:val="24"/>
        </w:rPr>
        <w:t xml:space="preserve"> </w:t>
      </w:r>
      <w:r>
        <w:rPr>
          <w:sz w:val="24"/>
        </w:rPr>
        <w:t>по прочитанному</w:t>
      </w:r>
      <w:r>
        <w:rPr>
          <w:spacing w:val="-8"/>
          <w:sz w:val="24"/>
        </w:rPr>
        <w:t xml:space="preserve"> </w:t>
      </w:r>
      <w:r>
        <w:rPr>
          <w:sz w:val="24"/>
        </w:rPr>
        <w:t>произведению</w:t>
      </w:r>
      <w:r>
        <w:rPr>
          <w:spacing w:val="40"/>
          <w:sz w:val="24"/>
        </w:rPr>
        <w:t xml:space="preserve"> </w:t>
      </w:r>
      <w:r>
        <w:rPr>
          <w:sz w:val="24"/>
        </w:rPr>
        <w:t>и с</w:t>
      </w:r>
      <w:r>
        <w:rPr>
          <w:spacing w:val="-2"/>
          <w:sz w:val="24"/>
        </w:rPr>
        <w:t xml:space="preserve"> </w:t>
      </w:r>
      <w:r>
        <w:rPr>
          <w:sz w:val="24"/>
        </w:rPr>
        <w:t>помощью учителя формулировать вопросы к тексту;</w:t>
      </w:r>
    </w:p>
    <w:p w:rsidR="00ED113B" w:rsidRDefault="00F26E6D">
      <w:pPr>
        <w:pStyle w:val="a4"/>
        <w:numPr>
          <w:ilvl w:val="0"/>
          <w:numId w:val="51"/>
        </w:numPr>
        <w:tabs>
          <w:tab w:val="left" w:pos="1276"/>
        </w:tabs>
        <w:spacing w:before="5" w:line="242" w:lineRule="auto"/>
        <w:ind w:right="572" w:firstLine="0"/>
        <w:jc w:val="both"/>
        <w:rPr>
          <w:sz w:val="24"/>
        </w:rPr>
      </w:pPr>
      <w:r>
        <w:rPr>
          <w:sz w:val="24"/>
        </w:rPr>
        <w:t>участвовать в беседе</w:t>
      </w:r>
      <w:r>
        <w:rPr>
          <w:spacing w:val="-1"/>
          <w:sz w:val="24"/>
        </w:rPr>
        <w:t xml:space="preserve"> </w:t>
      </w:r>
      <w:r>
        <w:rPr>
          <w:sz w:val="24"/>
        </w:rPr>
        <w:t>и диалоге</w:t>
      </w:r>
      <w:r>
        <w:rPr>
          <w:spacing w:val="-1"/>
          <w:sz w:val="24"/>
        </w:rPr>
        <w:t xml:space="preserve"> </w:t>
      </w:r>
      <w:r>
        <w:rPr>
          <w:sz w:val="24"/>
        </w:rPr>
        <w:t>о прочитанном</w:t>
      </w:r>
      <w:r>
        <w:rPr>
          <w:spacing w:val="-3"/>
          <w:sz w:val="24"/>
        </w:rPr>
        <w:t xml:space="preserve"> </w:t>
      </w:r>
      <w:r>
        <w:rPr>
          <w:sz w:val="24"/>
        </w:rPr>
        <w:t>произведении, подбирать аргументы для оценки прочитанного (с учётом литературного развития обучающихся);</w:t>
      </w:r>
    </w:p>
    <w:p w:rsidR="00ED113B" w:rsidRDefault="00F26E6D">
      <w:pPr>
        <w:pStyle w:val="a4"/>
        <w:numPr>
          <w:ilvl w:val="0"/>
          <w:numId w:val="51"/>
        </w:numPr>
        <w:tabs>
          <w:tab w:val="left" w:pos="1276"/>
        </w:tabs>
        <w:spacing w:before="81" w:line="242" w:lineRule="auto"/>
        <w:ind w:right="572" w:firstLine="0"/>
        <w:jc w:val="both"/>
        <w:rPr>
          <w:sz w:val="24"/>
        </w:rPr>
      </w:pPr>
      <w:r>
        <w:rPr>
          <w:sz w:val="24"/>
        </w:rPr>
        <w:t>создавать устные и письменные высказывания разных жанров объёмом</w:t>
      </w:r>
      <w:r>
        <w:rPr>
          <w:spacing w:val="80"/>
          <w:sz w:val="24"/>
        </w:rPr>
        <w:t xml:space="preserve"> </w:t>
      </w:r>
      <w:r>
        <w:rPr>
          <w:sz w:val="24"/>
        </w:rPr>
        <w:t>не менее</w:t>
      </w:r>
      <w:r>
        <w:rPr>
          <w:spacing w:val="40"/>
          <w:sz w:val="24"/>
        </w:rPr>
        <w:t xml:space="preserve"> </w:t>
      </w:r>
      <w:r>
        <w:rPr>
          <w:sz w:val="24"/>
        </w:rPr>
        <w:t>70 слов (с учётом литературного развития обучающихся);</w:t>
      </w:r>
    </w:p>
    <w:p w:rsidR="00ED113B" w:rsidRDefault="00F26E6D">
      <w:pPr>
        <w:pStyle w:val="a4"/>
        <w:numPr>
          <w:ilvl w:val="0"/>
          <w:numId w:val="51"/>
        </w:numPr>
        <w:tabs>
          <w:tab w:val="left" w:pos="1276"/>
        </w:tabs>
        <w:spacing w:line="242" w:lineRule="auto"/>
        <w:ind w:right="571" w:firstLine="0"/>
        <w:jc w:val="both"/>
        <w:rPr>
          <w:sz w:val="24"/>
        </w:rPr>
      </w:pPr>
      <w:r>
        <w:rPr>
          <w:sz w:val="24"/>
        </w:rPr>
        <w:t>владеть начальными умениями интерпретации и оценки текстуально изученных произведений фольклора и литературы;</w:t>
      </w:r>
    </w:p>
    <w:p w:rsidR="00ED113B" w:rsidRDefault="00ED113B">
      <w:pPr>
        <w:pStyle w:val="a4"/>
        <w:spacing w:line="242" w:lineRule="auto"/>
        <w:rPr>
          <w:sz w:val="24"/>
        </w:rPr>
        <w:sectPr w:rsidR="00ED113B">
          <w:pgSz w:w="11910" w:h="16840"/>
          <w:pgMar w:top="1040" w:right="283" w:bottom="1200" w:left="1133" w:header="0" w:footer="953" w:gutter="0"/>
          <w:cols w:space="720"/>
        </w:sectPr>
      </w:pPr>
    </w:p>
    <w:p w:rsidR="00ED113B" w:rsidRDefault="00F26E6D">
      <w:pPr>
        <w:pStyle w:val="a4"/>
        <w:numPr>
          <w:ilvl w:val="0"/>
          <w:numId w:val="51"/>
        </w:numPr>
        <w:tabs>
          <w:tab w:val="left" w:pos="1276"/>
        </w:tabs>
        <w:spacing w:before="66"/>
        <w:ind w:right="565" w:firstLine="0"/>
        <w:jc w:val="both"/>
        <w:rPr>
          <w:sz w:val="24"/>
        </w:rPr>
      </w:pPr>
      <w:r>
        <w:rPr>
          <w:sz w:val="24"/>
        </w:rPr>
        <w:lastRenderedPageBreak/>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D113B" w:rsidRDefault="00F26E6D">
      <w:pPr>
        <w:pStyle w:val="a4"/>
        <w:numPr>
          <w:ilvl w:val="0"/>
          <w:numId w:val="51"/>
        </w:numPr>
        <w:tabs>
          <w:tab w:val="left" w:pos="1276"/>
        </w:tabs>
        <w:spacing w:before="49"/>
        <w:ind w:right="563" w:firstLine="0"/>
        <w:jc w:val="both"/>
        <w:rPr>
          <w:sz w:val="24"/>
        </w:rPr>
      </w:pPr>
      <w:r>
        <w:rPr>
          <w:sz w:val="24"/>
        </w:rPr>
        <w:t xml:space="preserve">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w:t>
      </w:r>
      <w:r>
        <w:rPr>
          <w:spacing w:val="-2"/>
          <w:sz w:val="24"/>
        </w:rPr>
        <w:t>подростков;</w:t>
      </w:r>
    </w:p>
    <w:p w:rsidR="00ED113B" w:rsidRDefault="00F26E6D">
      <w:pPr>
        <w:pStyle w:val="a4"/>
        <w:numPr>
          <w:ilvl w:val="0"/>
          <w:numId w:val="51"/>
        </w:numPr>
        <w:tabs>
          <w:tab w:val="left" w:pos="1276"/>
        </w:tabs>
        <w:spacing w:before="88"/>
        <w:ind w:right="563" w:firstLine="0"/>
        <w:jc w:val="both"/>
        <w:rPr>
          <w:sz w:val="24"/>
        </w:rPr>
      </w:pPr>
      <w:r>
        <w:rPr>
          <w:sz w:val="24"/>
        </w:rPr>
        <w:t>развивать элементарные умения коллективной учебно-исследовательской и проектной деятельности под руководством учителя и учиться публично представлять полученные результаты;</w:t>
      </w:r>
    </w:p>
    <w:p w:rsidR="00ED113B" w:rsidRDefault="00F26E6D">
      <w:pPr>
        <w:pStyle w:val="a4"/>
        <w:numPr>
          <w:ilvl w:val="0"/>
          <w:numId w:val="51"/>
        </w:numPr>
        <w:tabs>
          <w:tab w:val="left" w:pos="1276"/>
        </w:tabs>
        <w:spacing w:before="89"/>
        <w:ind w:right="567" w:firstLine="0"/>
        <w:jc w:val="both"/>
        <w:rPr>
          <w:sz w:val="24"/>
        </w:rPr>
      </w:pPr>
      <w:r>
        <w:rPr>
          <w:sz w:val="24"/>
        </w:rPr>
        <w:t>владеть начальными умениями использовать словари и справочники, в том числе в электронной</w:t>
      </w:r>
      <w:r>
        <w:rPr>
          <w:spacing w:val="-3"/>
          <w:sz w:val="24"/>
        </w:rPr>
        <w:t xml:space="preserve"> </w:t>
      </w:r>
      <w:r>
        <w:rPr>
          <w:sz w:val="24"/>
        </w:rPr>
        <w:t>форме;</w:t>
      </w:r>
      <w:r>
        <w:rPr>
          <w:spacing w:val="-4"/>
          <w:sz w:val="24"/>
        </w:rPr>
        <w:t xml:space="preserve"> </w:t>
      </w:r>
      <w:r>
        <w:rPr>
          <w:sz w:val="24"/>
        </w:rPr>
        <w:t>пользоваться</w:t>
      </w:r>
      <w:r>
        <w:rPr>
          <w:spacing w:val="-4"/>
          <w:sz w:val="24"/>
        </w:rPr>
        <w:t xml:space="preserve"> </w:t>
      </w:r>
      <w:r>
        <w:rPr>
          <w:sz w:val="24"/>
        </w:rPr>
        <w:t>под</w:t>
      </w:r>
      <w:r>
        <w:rPr>
          <w:spacing w:val="-4"/>
          <w:sz w:val="24"/>
        </w:rPr>
        <w:t xml:space="preserve"> </w:t>
      </w:r>
      <w:r>
        <w:rPr>
          <w:sz w:val="24"/>
        </w:rPr>
        <w:t>руководством учителя</w:t>
      </w:r>
      <w:r>
        <w:rPr>
          <w:spacing w:val="-4"/>
          <w:sz w:val="24"/>
        </w:rPr>
        <w:t xml:space="preserve"> </w:t>
      </w:r>
      <w:r>
        <w:rPr>
          <w:sz w:val="24"/>
        </w:rPr>
        <w:t>электронными</w:t>
      </w:r>
      <w:r>
        <w:rPr>
          <w:spacing w:val="-3"/>
          <w:sz w:val="24"/>
        </w:rPr>
        <w:t xml:space="preserve"> </w:t>
      </w:r>
      <w:r>
        <w:rPr>
          <w:sz w:val="24"/>
        </w:rPr>
        <w:t>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D113B" w:rsidRDefault="00ED113B">
      <w:pPr>
        <w:pStyle w:val="a3"/>
        <w:spacing w:before="78"/>
        <w:ind w:left="0"/>
        <w:jc w:val="left"/>
      </w:pPr>
    </w:p>
    <w:p w:rsidR="00ED113B" w:rsidRDefault="00F26E6D">
      <w:pPr>
        <w:ind w:left="569"/>
        <w:jc w:val="both"/>
        <w:rPr>
          <w:sz w:val="24"/>
        </w:rPr>
      </w:pPr>
      <w:r>
        <w:rPr>
          <w:sz w:val="24"/>
        </w:rPr>
        <w:t>К</w:t>
      </w:r>
      <w:r>
        <w:rPr>
          <w:spacing w:val="-2"/>
          <w:sz w:val="24"/>
        </w:rPr>
        <w:t xml:space="preserve"> </w:t>
      </w:r>
      <w:r>
        <w:rPr>
          <w:sz w:val="24"/>
        </w:rPr>
        <w:t>концу</w:t>
      </w:r>
      <w:r>
        <w:rPr>
          <w:spacing w:val="-8"/>
          <w:sz w:val="24"/>
        </w:rPr>
        <w:t xml:space="preserve"> </w:t>
      </w:r>
      <w:r>
        <w:rPr>
          <w:sz w:val="24"/>
        </w:rPr>
        <w:t xml:space="preserve">обучения </w:t>
      </w:r>
      <w:r>
        <w:rPr>
          <w:b/>
          <w:sz w:val="24"/>
        </w:rPr>
        <w:t>в</w:t>
      </w:r>
      <w:r>
        <w:rPr>
          <w:b/>
          <w:spacing w:val="-1"/>
          <w:sz w:val="24"/>
        </w:rPr>
        <w:t xml:space="preserve"> </w:t>
      </w:r>
      <w:r>
        <w:rPr>
          <w:b/>
          <w:sz w:val="24"/>
        </w:rPr>
        <w:t>6</w:t>
      </w:r>
      <w:r>
        <w:rPr>
          <w:b/>
          <w:spacing w:val="-1"/>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ED113B" w:rsidRDefault="00F26E6D">
      <w:pPr>
        <w:pStyle w:val="a4"/>
        <w:numPr>
          <w:ilvl w:val="0"/>
          <w:numId w:val="50"/>
        </w:numPr>
        <w:tabs>
          <w:tab w:val="left" w:pos="1276"/>
        </w:tabs>
        <w:spacing w:before="93"/>
        <w:ind w:right="565" w:firstLine="0"/>
        <w:jc w:val="both"/>
        <w:rPr>
          <w:sz w:val="24"/>
        </w:rPr>
      </w:pPr>
      <w:r>
        <w:rPr>
          <w:sz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D113B" w:rsidRDefault="00F26E6D">
      <w:pPr>
        <w:pStyle w:val="a4"/>
        <w:numPr>
          <w:ilvl w:val="0"/>
          <w:numId w:val="50"/>
        </w:numPr>
        <w:tabs>
          <w:tab w:val="left" w:pos="1276"/>
        </w:tabs>
        <w:spacing w:before="75" w:line="242" w:lineRule="auto"/>
        <w:ind w:right="568" w:firstLine="0"/>
        <w:jc w:val="both"/>
        <w:rPr>
          <w:sz w:val="24"/>
        </w:rPr>
      </w:pPr>
      <w:r>
        <w:rPr>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ED113B" w:rsidRDefault="00F26E6D">
      <w:pPr>
        <w:pStyle w:val="a4"/>
        <w:numPr>
          <w:ilvl w:val="0"/>
          <w:numId w:val="50"/>
        </w:numPr>
        <w:tabs>
          <w:tab w:val="left" w:pos="1276"/>
        </w:tabs>
        <w:ind w:right="564" w:firstLine="0"/>
        <w:jc w:val="both"/>
        <w:rPr>
          <w:sz w:val="24"/>
        </w:rPr>
      </w:pPr>
      <w:r>
        <w:rPr>
          <w:sz w:val="24"/>
        </w:rPr>
        <w:t xml:space="preserve">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w:t>
      </w:r>
      <w:r>
        <w:rPr>
          <w:spacing w:val="-2"/>
          <w:sz w:val="24"/>
        </w:rPr>
        <w:t>обучающихся):</w:t>
      </w:r>
    </w:p>
    <w:p w:rsidR="00ED113B" w:rsidRDefault="00F26E6D">
      <w:pPr>
        <w:pStyle w:val="a3"/>
        <w:spacing w:before="4"/>
        <w:ind w:right="561"/>
      </w:pPr>
      <w:r>
        <w:t>определять тему и главную мысль произведения, основные вопросы, поднятые автором; указывать</w:t>
      </w:r>
      <w:r>
        <w:rPr>
          <w:spacing w:val="-2"/>
        </w:rPr>
        <w:t xml:space="preserve"> </w:t>
      </w:r>
      <w:r>
        <w:t>родовую</w:t>
      </w:r>
      <w:r>
        <w:rPr>
          <w:spacing w:val="-3"/>
        </w:rPr>
        <w:t xml:space="preserve"> </w:t>
      </w:r>
      <w:r>
        <w:t>и</w:t>
      </w:r>
      <w:r>
        <w:rPr>
          <w:spacing w:val="-3"/>
        </w:rPr>
        <w:t xml:space="preserve"> </w:t>
      </w:r>
      <w:r>
        <w:t>жанровую</w:t>
      </w:r>
      <w:r>
        <w:rPr>
          <w:spacing w:val="-3"/>
        </w:rPr>
        <w:t xml:space="preserve"> </w:t>
      </w:r>
      <w:r>
        <w:t>принадлежность</w:t>
      </w:r>
      <w:r>
        <w:rPr>
          <w:spacing w:val="-2"/>
        </w:rPr>
        <w:t xml:space="preserve"> </w:t>
      </w:r>
      <w:r>
        <w:t>произведения,</w:t>
      </w:r>
      <w:r>
        <w:rPr>
          <w:spacing w:val="-3"/>
        </w:rPr>
        <w:t xml:space="preserve"> </w:t>
      </w:r>
      <w:r>
        <w:t>выявлять</w:t>
      </w:r>
      <w:r>
        <w:rPr>
          <w:spacing w:val="-2"/>
        </w:rPr>
        <w:t xml:space="preserve"> </w:t>
      </w:r>
      <w:r>
        <w:t>позицию</w:t>
      </w:r>
      <w:r>
        <w:rPr>
          <w:spacing w:val="-3"/>
        </w:rPr>
        <w:t xml:space="preserve"> </w:t>
      </w:r>
      <w:r>
        <w:t>героя</w:t>
      </w:r>
      <w:r>
        <w:rPr>
          <w:spacing w:val="-3"/>
        </w:rPr>
        <w:t xml:space="preserve"> </w:t>
      </w:r>
      <w:r>
        <w:t>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ED113B" w:rsidRDefault="00F26E6D">
      <w:pPr>
        <w:pStyle w:val="a4"/>
        <w:numPr>
          <w:ilvl w:val="0"/>
          <w:numId w:val="50"/>
        </w:numPr>
        <w:tabs>
          <w:tab w:val="left" w:pos="1276"/>
        </w:tabs>
        <w:spacing w:before="92"/>
        <w:ind w:right="566" w:firstLine="0"/>
        <w:jc w:val="both"/>
        <w:rPr>
          <w:sz w:val="24"/>
        </w:rPr>
      </w:pPr>
      <w:r>
        <w:rPr>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w:t>
      </w:r>
      <w:r>
        <w:rPr>
          <w:spacing w:val="40"/>
          <w:sz w:val="24"/>
        </w:rPr>
        <w:t xml:space="preserve"> </w:t>
      </w:r>
      <w:r>
        <w:rPr>
          <w:sz w:val="24"/>
        </w:rPr>
        <w:t>деталь; юмор, ирония; эпитет, метафора, сравнение; олицетворение, гипербола; антитеза, аллегория; стихотворный метр (хорей, ямб), ритм, рифма, строфа;</w:t>
      </w:r>
    </w:p>
    <w:p w:rsidR="00ED113B" w:rsidRDefault="00F26E6D">
      <w:pPr>
        <w:pStyle w:val="a4"/>
        <w:numPr>
          <w:ilvl w:val="0"/>
          <w:numId w:val="50"/>
        </w:numPr>
        <w:tabs>
          <w:tab w:val="left" w:pos="1276"/>
        </w:tabs>
        <w:spacing w:before="94"/>
        <w:ind w:right="566" w:firstLine="0"/>
        <w:jc w:val="both"/>
        <w:rPr>
          <w:sz w:val="24"/>
        </w:rPr>
      </w:pPr>
      <w:r>
        <w:rPr>
          <w:sz w:val="24"/>
        </w:rPr>
        <w:t>выделять в произведениях элементы художественной формы и обнаруживать связи между ними;</w:t>
      </w:r>
    </w:p>
    <w:p w:rsidR="00ED113B" w:rsidRDefault="00F26E6D">
      <w:pPr>
        <w:pStyle w:val="a4"/>
        <w:numPr>
          <w:ilvl w:val="0"/>
          <w:numId w:val="50"/>
        </w:numPr>
        <w:tabs>
          <w:tab w:val="left" w:pos="1276"/>
        </w:tabs>
        <w:spacing w:before="82"/>
        <w:ind w:right="563" w:firstLine="0"/>
        <w:jc w:val="both"/>
        <w:rPr>
          <w:sz w:val="24"/>
        </w:rPr>
      </w:pPr>
      <w:r>
        <w:rPr>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ED113B" w:rsidRDefault="00F26E6D">
      <w:pPr>
        <w:pStyle w:val="a4"/>
        <w:numPr>
          <w:ilvl w:val="0"/>
          <w:numId w:val="50"/>
        </w:numPr>
        <w:tabs>
          <w:tab w:val="left" w:pos="1276"/>
        </w:tabs>
        <w:spacing w:before="5"/>
        <w:ind w:right="567" w:firstLine="0"/>
        <w:jc w:val="both"/>
        <w:rPr>
          <w:sz w:val="24"/>
        </w:rPr>
      </w:pPr>
      <w:r>
        <w:rPr>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4"/>
        <w:numPr>
          <w:ilvl w:val="0"/>
          <w:numId w:val="50"/>
        </w:numPr>
        <w:tabs>
          <w:tab w:val="left" w:pos="1276"/>
        </w:tabs>
        <w:spacing w:before="66"/>
        <w:ind w:right="568" w:firstLine="0"/>
        <w:jc w:val="both"/>
        <w:rPr>
          <w:sz w:val="24"/>
        </w:rPr>
      </w:pPr>
      <w:r>
        <w:rPr>
          <w:sz w:val="24"/>
        </w:rPr>
        <w:lastRenderedPageBreak/>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D113B" w:rsidRDefault="00F26E6D">
      <w:pPr>
        <w:pStyle w:val="a4"/>
        <w:numPr>
          <w:ilvl w:val="0"/>
          <w:numId w:val="50"/>
        </w:numPr>
        <w:tabs>
          <w:tab w:val="left" w:pos="1276"/>
        </w:tabs>
        <w:spacing w:before="87"/>
        <w:ind w:right="567" w:firstLine="0"/>
        <w:jc w:val="both"/>
        <w:rPr>
          <w:sz w:val="24"/>
        </w:rPr>
      </w:pPr>
      <w:r>
        <w:rPr>
          <w:sz w:val="24"/>
        </w:rPr>
        <w:t>пересказывать прочитанное произведение, используя подробный, сжатый, выборочный,</w:t>
      </w:r>
      <w:r>
        <w:rPr>
          <w:spacing w:val="-1"/>
          <w:sz w:val="24"/>
        </w:rPr>
        <w:t xml:space="preserve"> </w:t>
      </w:r>
      <w:r>
        <w:rPr>
          <w:sz w:val="24"/>
        </w:rPr>
        <w:t>творческий пересказ,</w:t>
      </w:r>
      <w:r>
        <w:rPr>
          <w:spacing w:val="-1"/>
          <w:sz w:val="24"/>
        </w:rPr>
        <w:t xml:space="preserve"> </w:t>
      </w:r>
      <w:r>
        <w:rPr>
          <w:sz w:val="24"/>
        </w:rPr>
        <w:t>отвечать на вопросы</w:t>
      </w:r>
      <w:r>
        <w:rPr>
          <w:spacing w:val="-2"/>
          <w:sz w:val="24"/>
        </w:rPr>
        <w:t xml:space="preserve"> </w:t>
      </w:r>
      <w:r>
        <w:rPr>
          <w:sz w:val="24"/>
        </w:rPr>
        <w:t>по</w:t>
      </w:r>
      <w:r>
        <w:rPr>
          <w:spacing w:val="-1"/>
          <w:sz w:val="24"/>
        </w:rPr>
        <w:t xml:space="preserve"> </w:t>
      </w:r>
      <w:r>
        <w:rPr>
          <w:sz w:val="24"/>
        </w:rPr>
        <w:t>прочитанному</w:t>
      </w:r>
      <w:r>
        <w:rPr>
          <w:spacing w:val="-6"/>
          <w:sz w:val="24"/>
        </w:rPr>
        <w:t xml:space="preserve"> </w:t>
      </w:r>
      <w:r>
        <w:rPr>
          <w:sz w:val="24"/>
        </w:rPr>
        <w:t>произведению</w:t>
      </w:r>
      <w:r>
        <w:rPr>
          <w:spacing w:val="-1"/>
          <w:sz w:val="24"/>
        </w:rPr>
        <w:t xml:space="preserve"> </w:t>
      </w:r>
      <w:r>
        <w:rPr>
          <w:sz w:val="24"/>
        </w:rPr>
        <w:t>и с помощью учителя формулировать вопросы к тексту;</w:t>
      </w:r>
    </w:p>
    <w:p w:rsidR="00ED113B" w:rsidRDefault="00F26E6D">
      <w:pPr>
        <w:pStyle w:val="a4"/>
        <w:numPr>
          <w:ilvl w:val="0"/>
          <w:numId w:val="50"/>
        </w:numPr>
        <w:tabs>
          <w:tab w:val="left" w:pos="1276"/>
        </w:tabs>
        <w:spacing w:before="89" w:line="242" w:lineRule="auto"/>
        <w:ind w:right="569" w:firstLine="0"/>
        <w:jc w:val="both"/>
        <w:rPr>
          <w:sz w:val="24"/>
        </w:rPr>
      </w:pPr>
      <w:r>
        <w:rPr>
          <w:sz w:val="24"/>
        </w:rPr>
        <w:t>участвовать в беседе и диалоге о прочитанном произведении, давать аргументированную оценку прочитанному;</w:t>
      </w:r>
    </w:p>
    <w:p w:rsidR="00ED113B" w:rsidRDefault="00F26E6D">
      <w:pPr>
        <w:pStyle w:val="a4"/>
        <w:numPr>
          <w:ilvl w:val="0"/>
          <w:numId w:val="50"/>
        </w:numPr>
        <w:tabs>
          <w:tab w:val="left" w:pos="1276"/>
        </w:tabs>
        <w:ind w:right="564" w:firstLine="0"/>
        <w:jc w:val="both"/>
        <w:rPr>
          <w:sz w:val="24"/>
        </w:rPr>
      </w:pPr>
      <w:r>
        <w:rPr>
          <w:sz w:val="24"/>
        </w:rPr>
        <w:t>создавать устные и письменные высказывания разных жанров (объёмом не менее 100 слов), писать сочинение-рассуждение по заданной теме с опорой</w:t>
      </w:r>
      <w:r>
        <w:rPr>
          <w:spacing w:val="40"/>
          <w:sz w:val="24"/>
        </w:rPr>
        <w:t xml:space="preserve"> </w:t>
      </w:r>
      <w:r>
        <w:rPr>
          <w:sz w:val="24"/>
        </w:rPr>
        <w:t>на прочитанные произведения, аннотацию, отзыв;</w:t>
      </w:r>
    </w:p>
    <w:p w:rsidR="00ED113B" w:rsidRDefault="00F26E6D">
      <w:pPr>
        <w:pStyle w:val="a4"/>
        <w:numPr>
          <w:ilvl w:val="0"/>
          <w:numId w:val="50"/>
        </w:numPr>
        <w:tabs>
          <w:tab w:val="left" w:pos="1276"/>
        </w:tabs>
        <w:spacing w:before="4" w:line="242" w:lineRule="auto"/>
        <w:ind w:right="566" w:firstLine="0"/>
        <w:jc w:val="both"/>
        <w:rPr>
          <w:sz w:val="24"/>
        </w:rPr>
      </w:pPr>
      <w:r>
        <w:rPr>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w:t>
      </w:r>
      <w:r>
        <w:rPr>
          <w:spacing w:val="40"/>
          <w:sz w:val="24"/>
        </w:rPr>
        <w:t xml:space="preserve"> </w:t>
      </w:r>
      <w:r>
        <w:rPr>
          <w:sz w:val="24"/>
        </w:rPr>
        <w:t>и эстетического анализа;</w:t>
      </w:r>
    </w:p>
    <w:p w:rsidR="00ED113B" w:rsidRDefault="00F26E6D">
      <w:pPr>
        <w:pStyle w:val="a4"/>
        <w:numPr>
          <w:ilvl w:val="0"/>
          <w:numId w:val="50"/>
        </w:numPr>
        <w:tabs>
          <w:tab w:val="left" w:pos="1276"/>
        </w:tabs>
        <w:ind w:right="560" w:firstLine="0"/>
        <w:jc w:val="both"/>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D113B" w:rsidRDefault="00F26E6D">
      <w:pPr>
        <w:pStyle w:val="a4"/>
        <w:numPr>
          <w:ilvl w:val="0"/>
          <w:numId w:val="50"/>
        </w:numPr>
        <w:tabs>
          <w:tab w:val="left" w:pos="1276"/>
        </w:tabs>
        <w:spacing w:before="86"/>
        <w:ind w:right="567" w:firstLine="0"/>
        <w:jc w:val="both"/>
        <w:rPr>
          <w:sz w:val="24"/>
        </w:rPr>
      </w:pPr>
      <w:r>
        <w:rPr>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ED113B" w:rsidRDefault="00F26E6D">
      <w:pPr>
        <w:pStyle w:val="a4"/>
        <w:numPr>
          <w:ilvl w:val="0"/>
          <w:numId w:val="50"/>
        </w:numPr>
        <w:tabs>
          <w:tab w:val="left" w:pos="1276"/>
        </w:tabs>
        <w:spacing w:before="87"/>
        <w:ind w:right="564" w:firstLine="0"/>
        <w:jc w:val="both"/>
        <w:rPr>
          <w:sz w:val="24"/>
        </w:rPr>
      </w:pPr>
      <w:r>
        <w:rPr>
          <w:sz w:val="24"/>
        </w:rPr>
        <w:t xml:space="preserve">развивать умения коллективной учебно-исследовательской и проектной деятельности под руководством учителя и учиться публично представлять полученные </w:t>
      </w:r>
      <w:r>
        <w:rPr>
          <w:spacing w:val="-2"/>
          <w:sz w:val="24"/>
        </w:rPr>
        <w:t>результаты;</w:t>
      </w:r>
    </w:p>
    <w:p w:rsidR="00ED113B" w:rsidRDefault="00F26E6D">
      <w:pPr>
        <w:pStyle w:val="a4"/>
        <w:numPr>
          <w:ilvl w:val="0"/>
          <w:numId w:val="50"/>
        </w:numPr>
        <w:tabs>
          <w:tab w:val="left" w:pos="1276"/>
        </w:tabs>
        <w:spacing w:before="86"/>
        <w:ind w:right="567" w:firstLine="0"/>
        <w:jc w:val="both"/>
        <w:rPr>
          <w:sz w:val="24"/>
        </w:rPr>
      </w:pPr>
      <w:r>
        <w:rPr>
          <w:sz w:val="24"/>
        </w:rPr>
        <w:t>развивать умение использовать словари и справочники, в том числе</w:t>
      </w:r>
      <w:r>
        <w:rPr>
          <w:spacing w:val="40"/>
          <w:sz w:val="24"/>
        </w:rPr>
        <w:t xml:space="preserve"> </w:t>
      </w:r>
      <w:r>
        <w:rPr>
          <w:sz w:val="24"/>
        </w:rPr>
        <w:t>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D113B" w:rsidRDefault="00ED113B">
      <w:pPr>
        <w:pStyle w:val="a3"/>
        <w:spacing w:before="92"/>
        <w:ind w:left="0"/>
        <w:jc w:val="left"/>
      </w:pPr>
    </w:p>
    <w:p w:rsidR="00ED113B" w:rsidRDefault="00F26E6D">
      <w:pPr>
        <w:ind w:left="569"/>
        <w:jc w:val="both"/>
        <w:rPr>
          <w:sz w:val="24"/>
        </w:rPr>
      </w:pPr>
      <w:r>
        <w:rPr>
          <w:sz w:val="24"/>
        </w:rPr>
        <w:t>К</w:t>
      </w:r>
      <w:r>
        <w:rPr>
          <w:spacing w:val="-2"/>
          <w:sz w:val="24"/>
        </w:rPr>
        <w:t xml:space="preserve"> </w:t>
      </w:r>
      <w:r>
        <w:rPr>
          <w:sz w:val="24"/>
        </w:rPr>
        <w:t>концу</w:t>
      </w:r>
      <w:r>
        <w:rPr>
          <w:spacing w:val="-8"/>
          <w:sz w:val="24"/>
        </w:rPr>
        <w:t xml:space="preserve"> </w:t>
      </w:r>
      <w:r>
        <w:rPr>
          <w:sz w:val="24"/>
        </w:rPr>
        <w:t xml:space="preserve">обучения </w:t>
      </w:r>
      <w:r>
        <w:rPr>
          <w:b/>
          <w:sz w:val="24"/>
        </w:rPr>
        <w:t>в</w:t>
      </w:r>
      <w:r>
        <w:rPr>
          <w:b/>
          <w:spacing w:val="-1"/>
          <w:sz w:val="24"/>
        </w:rPr>
        <w:t xml:space="preserve"> </w:t>
      </w:r>
      <w:r>
        <w:rPr>
          <w:b/>
          <w:sz w:val="24"/>
        </w:rPr>
        <w:t>7</w:t>
      </w:r>
      <w:r>
        <w:rPr>
          <w:b/>
          <w:spacing w:val="-1"/>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ED113B" w:rsidRDefault="00F26E6D">
      <w:pPr>
        <w:pStyle w:val="a4"/>
        <w:numPr>
          <w:ilvl w:val="0"/>
          <w:numId w:val="49"/>
        </w:numPr>
        <w:tabs>
          <w:tab w:val="left" w:pos="1276"/>
        </w:tabs>
        <w:spacing w:before="93"/>
        <w:ind w:right="565" w:firstLine="0"/>
        <w:jc w:val="both"/>
        <w:rPr>
          <w:sz w:val="24"/>
        </w:rPr>
      </w:pPr>
      <w:r>
        <w:rPr>
          <w:sz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D113B" w:rsidRDefault="00F26E6D">
      <w:pPr>
        <w:pStyle w:val="a4"/>
        <w:numPr>
          <w:ilvl w:val="0"/>
          <w:numId w:val="49"/>
        </w:numPr>
        <w:tabs>
          <w:tab w:val="left" w:pos="1276"/>
        </w:tabs>
        <w:spacing w:before="92" w:line="242" w:lineRule="auto"/>
        <w:ind w:right="567" w:firstLine="0"/>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D113B" w:rsidRDefault="00F26E6D">
      <w:pPr>
        <w:pStyle w:val="a4"/>
        <w:numPr>
          <w:ilvl w:val="0"/>
          <w:numId w:val="49"/>
        </w:numPr>
        <w:tabs>
          <w:tab w:val="left" w:pos="1276"/>
        </w:tabs>
        <w:ind w:right="568" w:firstLine="0"/>
        <w:jc w:val="both"/>
        <w:rPr>
          <w:sz w:val="24"/>
        </w:rPr>
      </w:pPr>
      <w:r>
        <w:rPr>
          <w:sz w:val="24"/>
        </w:rPr>
        <w:t>проводить смысловой и эстетический анализ произведений фольклора и художественной литературы, воспринимать, анализировать, интерпретировать и</w:t>
      </w:r>
      <w:r>
        <w:rPr>
          <w:spacing w:val="40"/>
          <w:sz w:val="24"/>
        </w:rPr>
        <w:t xml:space="preserve"> </w:t>
      </w:r>
      <w:r>
        <w:rPr>
          <w:sz w:val="24"/>
        </w:rPr>
        <w:t>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ED113B" w:rsidRDefault="00F26E6D">
      <w:pPr>
        <w:pStyle w:val="a3"/>
        <w:spacing w:before="67"/>
        <w:ind w:right="560" w:firstLine="707"/>
      </w:pPr>
      <w: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понимать сущность и элементарные смысловые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pPr>
      <w:r>
        <w:lastRenderedPageBreak/>
        <w:t>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w:t>
      </w:r>
      <w:r>
        <w:rPr>
          <w:spacing w:val="40"/>
        </w:rPr>
        <w:t xml:space="preserve"> </w:t>
      </w:r>
      <w:r>
        <w:t>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w:t>
      </w:r>
      <w:r>
        <w:rPr>
          <w:spacing w:val="40"/>
        </w:rPr>
        <w:t xml:space="preserve"> </w:t>
      </w:r>
      <w:r>
        <w:t>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выделять в произведениях</w:t>
      </w:r>
      <w:r>
        <w:rPr>
          <w:spacing w:val="40"/>
        </w:rPr>
        <w:t xml:space="preserve"> </w:t>
      </w:r>
      <w:r>
        <w:t>элементы художественной формы и обнаруживать связи между ними; 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D113B" w:rsidRDefault="00F26E6D">
      <w:pPr>
        <w:pStyle w:val="a4"/>
        <w:numPr>
          <w:ilvl w:val="0"/>
          <w:numId w:val="49"/>
        </w:numPr>
        <w:tabs>
          <w:tab w:val="left" w:pos="1276"/>
        </w:tabs>
        <w:spacing w:before="33"/>
        <w:ind w:right="568" w:firstLine="0"/>
        <w:jc w:val="both"/>
        <w:rPr>
          <w:sz w:val="24"/>
        </w:rPr>
      </w:pPr>
      <w:r>
        <w:rPr>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ED113B" w:rsidRDefault="00F26E6D">
      <w:pPr>
        <w:pStyle w:val="a4"/>
        <w:numPr>
          <w:ilvl w:val="0"/>
          <w:numId w:val="49"/>
        </w:numPr>
        <w:tabs>
          <w:tab w:val="left" w:pos="1276"/>
        </w:tabs>
        <w:spacing w:before="43"/>
        <w:ind w:right="565" w:firstLine="0"/>
        <w:jc w:val="both"/>
        <w:rPr>
          <w:sz w:val="24"/>
        </w:rPr>
      </w:pPr>
      <w:r>
        <w:rPr>
          <w:sz w:val="24"/>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ED113B" w:rsidRDefault="00F26E6D">
      <w:pPr>
        <w:pStyle w:val="a4"/>
        <w:numPr>
          <w:ilvl w:val="0"/>
          <w:numId w:val="49"/>
        </w:numPr>
        <w:tabs>
          <w:tab w:val="left" w:pos="1276"/>
        </w:tabs>
        <w:spacing w:before="91"/>
        <w:ind w:right="565" w:firstLine="0"/>
        <w:jc w:val="both"/>
        <w:rPr>
          <w:sz w:val="24"/>
        </w:rPr>
      </w:pPr>
      <w:r>
        <w:rPr>
          <w:sz w:val="24"/>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r>
        <w:rPr>
          <w:spacing w:val="-2"/>
          <w:sz w:val="24"/>
        </w:rPr>
        <w:t>прочитанному;</w:t>
      </w:r>
    </w:p>
    <w:p w:rsidR="00ED113B" w:rsidRDefault="00F26E6D">
      <w:pPr>
        <w:pStyle w:val="a4"/>
        <w:numPr>
          <w:ilvl w:val="0"/>
          <w:numId w:val="49"/>
        </w:numPr>
        <w:tabs>
          <w:tab w:val="left" w:pos="1276"/>
        </w:tabs>
        <w:spacing w:before="89"/>
        <w:ind w:right="563" w:firstLine="0"/>
        <w:jc w:val="both"/>
        <w:rPr>
          <w:sz w:val="24"/>
        </w:rPr>
      </w:pPr>
      <w:r>
        <w:rPr>
          <w:sz w:val="24"/>
        </w:rPr>
        <w:t>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w:t>
      </w:r>
      <w:r>
        <w:rPr>
          <w:spacing w:val="40"/>
          <w:sz w:val="24"/>
        </w:rPr>
        <w:t xml:space="preserve"> </w:t>
      </w:r>
      <w:r>
        <w:rPr>
          <w:sz w:val="24"/>
        </w:rPr>
        <w:t>на самостоятельно или под руководством учителя выбранную литературную</w:t>
      </w:r>
      <w:r>
        <w:rPr>
          <w:spacing w:val="40"/>
          <w:sz w:val="24"/>
        </w:rPr>
        <w:t xml:space="preserve"> </w:t>
      </w:r>
      <w:r>
        <w:rPr>
          <w:sz w:val="24"/>
        </w:rPr>
        <w:t>или публицистическую тему;</w:t>
      </w:r>
    </w:p>
    <w:p w:rsidR="00ED113B" w:rsidRDefault="00F26E6D">
      <w:pPr>
        <w:pStyle w:val="a4"/>
        <w:numPr>
          <w:ilvl w:val="0"/>
          <w:numId w:val="49"/>
        </w:numPr>
        <w:tabs>
          <w:tab w:val="left" w:pos="1276"/>
        </w:tabs>
        <w:spacing w:before="8"/>
        <w:ind w:right="564" w:firstLine="0"/>
        <w:jc w:val="both"/>
        <w:rPr>
          <w:sz w:val="24"/>
        </w:rPr>
      </w:pPr>
      <w:r>
        <w:rPr>
          <w:sz w:val="24"/>
        </w:rPr>
        <w:t xml:space="preserve">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w:t>
      </w:r>
      <w:r>
        <w:rPr>
          <w:spacing w:val="-2"/>
          <w:sz w:val="24"/>
        </w:rPr>
        <w:t>анализа;</w:t>
      </w:r>
    </w:p>
    <w:p w:rsidR="00ED113B" w:rsidRDefault="00F26E6D">
      <w:pPr>
        <w:pStyle w:val="a4"/>
        <w:numPr>
          <w:ilvl w:val="0"/>
          <w:numId w:val="49"/>
        </w:numPr>
        <w:tabs>
          <w:tab w:val="left" w:pos="1276"/>
        </w:tabs>
        <w:spacing w:before="80"/>
        <w:ind w:right="567" w:firstLine="0"/>
        <w:jc w:val="both"/>
        <w:rPr>
          <w:sz w:val="24"/>
        </w:rPr>
      </w:pPr>
      <w:r>
        <w:rPr>
          <w:sz w:val="24"/>
        </w:rPr>
        <w:t>понимать важность чтения и изучения произведений фольклора</w:t>
      </w:r>
      <w:r>
        <w:rPr>
          <w:spacing w:val="40"/>
          <w:sz w:val="24"/>
        </w:rPr>
        <w:t xml:space="preserve"> </w:t>
      </w:r>
      <w:r>
        <w:rPr>
          <w:sz w:val="24"/>
        </w:rPr>
        <w:t>и художественной литературы</w:t>
      </w:r>
      <w:r>
        <w:rPr>
          <w:spacing w:val="-5"/>
          <w:sz w:val="24"/>
        </w:rPr>
        <w:t xml:space="preserve"> </w:t>
      </w:r>
      <w:r>
        <w:rPr>
          <w:sz w:val="24"/>
        </w:rPr>
        <w:t>для</w:t>
      </w:r>
      <w:r>
        <w:rPr>
          <w:spacing w:val="-3"/>
          <w:sz w:val="24"/>
        </w:rPr>
        <w:t xml:space="preserve"> </w:t>
      </w:r>
      <w:r>
        <w:rPr>
          <w:sz w:val="24"/>
        </w:rPr>
        <w:t>самостоятельного</w:t>
      </w:r>
      <w:r>
        <w:rPr>
          <w:spacing w:val="-5"/>
          <w:sz w:val="24"/>
        </w:rPr>
        <w:t xml:space="preserve"> </w:t>
      </w:r>
      <w:r>
        <w:rPr>
          <w:sz w:val="24"/>
        </w:rPr>
        <w:t>познания</w:t>
      </w:r>
      <w:r>
        <w:rPr>
          <w:spacing w:val="-5"/>
          <w:sz w:val="24"/>
        </w:rPr>
        <w:t xml:space="preserve"> </w:t>
      </w:r>
      <w:r>
        <w:rPr>
          <w:sz w:val="24"/>
        </w:rPr>
        <w:t>мира,</w:t>
      </w:r>
      <w:r>
        <w:rPr>
          <w:spacing w:val="-5"/>
          <w:sz w:val="24"/>
        </w:rPr>
        <w:t xml:space="preserve"> </w:t>
      </w:r>
      <w:r>
        <w:rPr>
          <w:sz w:val="24"/>
        </w:rPr>
        <w:t>развития</w:t>
      </w:r>
      <w:r>
        <w:rPr>
          <w:spacing w:val="-5"/>
          <w:sz w:val="24"/>
        </w:rPr>
        <w:t xml:space="preserve"> </w:t>
      </w:r>
      <w:r>
        <w:rPr>
          <w:sz w:val="24"/>
        </w:rPr>
        <w:t>собственных</w:t>
      </w:r>
      <w:r>
        <w:rPr>
          <w:spacing w:val="-4"/>
          <w:sz w:val="24"/>
        </w:rPr>
        <w:t xml:space="preserve"> </w:t>
      </w:r>
      <w:r>
        <w:rPr>
          <w:sz w:val="24"/>
        </w:rPr>
        <w:t>эмоциональных</w:t>
      </w:r>
      <w:r>
        <w:rPr>
          <w:spacing w:val="-3"/>
          <w:sz w:val="24"/>
        </w:rPr>
        <w:t xml:space="preserve"> </w:t>
      </w:r>
      <w:r>
        <w:rPr>
          <w:sz w:val="24"/>
        </w:rPr>
        <w:t>и эстетических впечатлений;</w:t>
      </w:r>
    </w:p>
    <w:p w:rsidR="00ED113B" w:rsidRDefault="00F26E6D">
      <w:pPr>
        <w:pStyle w:val="a4"/>
        <w:numPr>
          <w:ilvl w:val="0"/>
          <w:numId w:val="49"/>
        </w:numPr>
        <w:tabs>
          <w:tab w:val="left" w:pos="1276"/>
        </w:tabs>
        <w:spacing w:before="86"/>
        <w:ind w:right="567" w:firstLine="0"/>
        <w:jc w:val="both"/>
        <w:rPr>
          <w:sz w:val="24"/>
        </w:rPr>
      </w:pPr>
      <w:r>
        <w:rPr>
          <w:sz w:val="24"/>
        </w:rPr>
        <w:t>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ED113B" w:rsidRDefault="00F26E6D">
      <w:pPr>
        <w:pStyle w:val="a4"/>
        <w:numPr>
          <w:ilvl w:val="0"/>
          <w:numId w:val="49"/>
        </w:numPr>
        <w:tabs>
          <w:tab w:val="left" w:pos="1276"/>
        </w:tabs>
        <w:spacing w:before="87" w:line="242" w:lineRule="auto"/>
        <w:ind w:right="570" w:firstLine="0"/>
        <w:jc w:val="both"/>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ED113B" w:rsidRDefault="00F26E6D">
      <w:pPr>
        <w:pStyle w:val="a4"/>
        <w:numPr>
          <w:ilvl w:val="0"/>
          <w:numId w:val="49"/>
        </w:numPr>
        <w:tabs>
          <w:tab w:val="left" w:pos="1276"/>
        </w:tabs>
        <w:spacing w:before="81"/>
        <w:ind w:right="567" w:firstLine="0"/>
        <w:jc w:val="both"/>
        <w:rPr>
          <w:sz w:val="24"/>
        </w:rPr>
      </w:pPr>
      <w:r>
        <w:rPr>
          <w:sz w:val="24"/>
        </w:rPr>
        <w:t>развивать умение</w:t>
      </w:r>
      <w:r>
        <w:rPr>
          <w:spacing w:val="-2"/>
          <w:sz w:val="24"/>
        </w:rPr>
        <w:t xml:space="preserve"> </w:t>
      </w:r>
      <w:r>
        <w:rPr>
          <w:sz w:val="24"/>
        </w:rPr>
        <w:t>использовать</w:t>
      </w:r>
      <w:r>
        <w:rPr>
          <w:spacing w:val="-2"/>
          <w:sz w:val="24"/>
        </w:rPr>
        <w:t xml:space="preserve"> </w:t>
      </w:r>
      <w:r>
        <w:rPr>
          <w:sz w:val="24"/>
        </w:rPr>
        <w:t>энциклопедии,</w:t>
      </w:r>
      <w:r>
        <w:rPr>
          <w:spacing w:val="-1"/>
          <w:sz w:val="24"/>
        </w:rPr>
        <w:t xml:space="preserve"> </w:t>
      </w:r>
      <w:r>
        <w:rPr>
          <w:sz w:val="24"/>
        </w:rPr>
        <w:t>словари и</w:t>
      </w:r>
      <w:r>
        <w:rPr>
          <w:spacing w:val="-2"/>
          <w:sz w:val="24"/>
        </w:rPr>
        <w:t xml:space="preserve"> </w:t>
      </w:r>
      <w:r>
        <w:rPr>
          <w:sz w:val="24"/>
        </w:rPr>
        <w:t>справочники,</w:t>
      </w:r>
      <w:r>
        <w:rPr>
          <w:spacing w:val="40"/>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spacing w:before="66"/>
        <w:ind w:left="569"/>
        <w:jc w:val="both"/>
        <w:rPr>
          <w:sz w:val="24"/>
        </w:rPr>
      </w:pPr>
      <w:r>
        <w:rPr>
          <w:sz w:val="24"/>
        </w:rPr>
        <w:lastRenderedPageBreak/>
        <w:t>К</w:t>
      </w:r>
      <w:r>
        <w:rPr>
          <w:spacing w:val="-2"/>
          <w:sz w:val="24"/>
        </w:rPr>
        <w:t xml:space="preserve"> </w:t>
      </w:r>
      <w:r>
        <w:rPr>
          <w:sz w:val="24"/>
        </w:rPr>
        <w:t>концу</w:t>
      </w:r>
      <w:r>
        <w:rPr>
          <w:spacing w:val="-8"/>
          <w:sz w:val="24"/>
        </w:rPr>
        <w:t xml:space="preserve"> </w:t>
      </w:r>
      <w:r>
        <w:rPr>
          <w:sz w:val="24"/>
        </w:rPr>
        <w:t xml:space="preserve">обучения </w:t>
      </w:r>
      <w:r>
        <w:rPr>
          <w:b/>
          <w:sz w:val="24"/>
        </w:rPr>
        <w:t>в</w:t>
      </w:r>
      <w:r>
        <w:rPr>
          <w:b/>
          <w:spacing w:val="-1"/>
          <w:sz w:val="24"/>
        </w:rPr>
        <w:t xml:space="preserve"> </w:t>
      </w:r>
      <w:r>
        <w:rPr>
          <w:b/>
          <w:sz w:val="24"/>
        </w:rPr>
        <w:t>8</w:t>
      </w:r>
      <w:r>
        <w:rPr>
          <w:b/>
          <w:spacing w:val="-1"/>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ED113B" w:rsidRDefault="00F26E6D">
      <w:pPr>
        <w:pStyle w:val="a4"/>
        <w:numPr>
          <w:ilvl w:val="0"/>
          <w:numId w:val="48"/>
        </w:numPr>
        <w:tabs>
          <w:tab w:val="left" w:pos="1276"/>
        </w:tabs>
        <w:spacing w:before="96"/>
        <w:ind w:right="570" w:firstLine="0"/>
        <w:jc w:val="both"/>
        <w:rPr>
          <w:sz w:val="24"/>
        </w:rPr>
      </w:pPr>
      <w:r>
        <w:rPr>
          <w:sz w:val="24"/>
        </w:rPr>
        <w:t xml:space="preserve">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w:t>
      </w:r>
      <w:r>
        <w:rPr>
          <w:spacing w:val="-2"/>
          <w:sz w:val="24"/>
        </w:rPr>
        <w:t>Федерации;</w:t>
      </w:r>
    </w:p>
    <w:p w:rsidR="00ED113B" w:rsidRDefault="00F26E6D">
      <w:pPr>
        <w:pStyle w:val="a4"/>
        <w:numPr>
          <w:ilvl w:val="0"/>
          <w:numId w:val="48"/>
        </w:numPr>
        <w:tabs>
          <w:tab w:val="left" w:pos="1276"/>
        </w:tabs>
        <w:spacing w:before="75" w:line="242" w:lineRule="auto"/>
        <w:ind w:right="568" w:firstLine="0"/>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D113B" w:rsidRDefault="00F26E6D">
      <w:pPr>
        <w:pStyle w:val="a4"/>
        <w:numPr>
          <w:ilvl w:val="0"/>
          <w:numId w:val="48"/>
        </w:numPr>
        <w:tabs>
          <w:tab w:val="left" w:pos="1276"/>
          <w:tab w:val="left" w:pos="1736"/>
          <w:tab w:val="left" w:pos="1875"/>
          <w:tab w:val="left" w:pos="2381"/>
          <w:tab w:val="left" w:pos="2535"/>
          <w:tab w:val="left" w:pos="2588"/>
          <w:tab w:val="left" w:pos="3336"/>
          <w:tab w:val="left" w:pos="3605"/>
          <w:tab w:val="left" w:pos="3986"/>
          <w:tab w:val="left" w:pos="4061"/>
          <w:tab w:val="left" w:pos="4137"/>
          <w:tab w:val="left" w:pos="4503"/>
          <w:tab w:val="left" w:pos="4853"/>
          <w:tab w:val="left" w:pos="5142"/>
          <w:tab w:val="left" w:pos="5667"/>
          <w:tab w:val="left" w:pos="5843"/>
          <w:tab w:val="left" w:pos="5994"/>
          <w:tab w:val="left" w:pos="6382"/>
          <w:tab w:val="left" w:pos="6413"/>
          <w:tab w:val="left" w:pos="6970"/>
          <w:tab w:val="left" w:pos="7258"/>
          <w:tab w:val="left" w:pos="7670"/>
          <w:tab w:val="left" w:pos="7728"/>
          <w:tab w:val="left" w:pos="8248"/>
          <w:tab w:val="left" w:pos="8457"/>
          <w:tab w:val="left" w:pos="8648"/>
          <w:tab w:val="left" w:pos="8958"/>
          <w:tab w:val="left" w:pos="9795"/>
        </w:tabs>
        <w:ind w:right="559" w:firstLine="0"/>
        <w:rPr>
          <w:sz w:val="24"/>
        </w:rPr>
      </w:pPr>
      <w:r>
        <w:rPr>
          <w:sz w:val="24"/>
        </w:rPr>
        <w:t>проводить</w:t>
      </w:r>
      <w:r>
        <w:rPr>
          <w:spacing w:val="80"/>
          <w:sz w:val="24"/>
        </w:rPr>
        <w:t xml:space="preserve"> </w:t>
      </w:r>
      <w:r>
        <w:rPr>
          <w:sz w:val="24"/>
        </w:rPr>
        <w:t>самостоятельный</w:t>
      </w:r>
      <w:r>
        <w:rPr>
          <w:spacing w:val="80"/>
          <w:sz w:val="24"/>
        </w:rPr>
        <w:t xml:space="preserve"> </w:t>
      </w:r>
      <w:r>
        <w:rPr>
          <w:sz w:val="24"/>
        </w:rPr>
        <w:t>смысловой</w:t>
      </w:r>
      <w:r>
        <w:rPr>
          <w:spacing w:val="80"/>
          <w:sz w:val="24"/>
        </w:rPr>
        <w:t xml:space="preserve"> </w:t>
      </w:r>
      <w:r>
        <w:rPr>
          <w:sz w:val="24"/>
        </w:rPr>
        <w:t>и</w:t>
      </w:r>
      <w:r>
        <w:rPr>
          <w:spacing w:val="80"/>
          <w:sz w:val="24"/>
        </w:rPr>
        <w:t xml:space="preserve"> </w:t>
      </w:r>
      <w:r>
        <w:rPr>
          <w:sz w:val="24"/>
        </w:rPr>
        <w:t>эстетический</w:t>
      </w:r>
      <w:r>
        <w:rPr>
          <w:spacing w:val="80"/>
          <w:sz w:val="24"/>
        </w:rPr>
        <w:t xml:space="preserve"> </w:t>
      </w:r>
      <w:r>
        <w:rPr>
          <w:sz w:val="24"/>
        </w:rPr>
        <w:t>анализ</w:t>
      </w:r>
      <w:r>
        <w:rPr>
          <w:spacing w:val="80"/>
          <w:sz w:val="24"/>
        </w:rPr>
        <w:t xml:space="preserve"> </w:t>
      </w:r>
      <w:r>
        <w:rPr>
          <w:sz w:val="24"/>
        </w:rPr>
        <w:t xml:space="preserve">произведений </w:t>
      </w:r>
      <w:r>
        <w:rPr>
          <w:spacing w:val="-2"/>
          <w:sz w:val="24"/>
        </w:rPr>
        <w:t>художественной</w:t>
      </w:r>
      <w:r>
        <w:rPr>
          <w:sz w:val="24"/>
        </w:rPr>
        <w:tab/>
      </w:r>
      <w:r>
        <w:rPr>
          <w:sz w:val="24"/>
        </w:rPr>
        <w:tab/>
      </w:r>
      <w:r>
        <w:rPr>
          <w:spacing w:val="-2"/>
          <w:sz w:val="24"/>
        </w:rPr>
        <w:t>литературы,</w:t>
      </w:r>
      <w:r>
        <w:rPr>
          <w:sz w:val="24"/>
        </w:rPr>
        <w:tab/>
      </w:r>
      <w:r>
        <w:rPr>
          <w:sz w:val="24"/>
        </w:rPr>
        <w:tab/>
      </w:r>
      <w:r>
        <w:rPr>
          <w:spacing w:val="-2"/>
          <w:sz w:val="24"/>
        </w:rPr>
        <w:t>воспринимать,</w:t>
      </w:r>
      <w:r>
        <w:rPr>
          <w:sz w:val="24"/>
        </w:rPr>
        <w:tab/>
      </w:r>
      <w:r>
        <w:rPr>
          <w:sz w:val="24"/>
        </w:rPr>
        <w:tab/>
      </w:r>
      <w:r>
        <w:rPr>
          <w:spacing w:val="-2"/>
          <w:sz w:val="24"/>
        </w:rPr>
        <w:t>анализировать,</w:t>
      </w:r>
      <w:r>
        <w:rPr>
          <w:sz w:val="24"/>
        </w:rPr>
        <w:tab/>
      </w:r>
      <w:r>
        <w:rPr>
          <w:spacing w:val="-2"/>
          <w:sz w:val="24"/>
        </w:rPr>
        <w:t>интерпретировать</w:t>
      </w:r>
      <w:r>
        <w:rPr>
          <w:sz w:val="24"/>
        </w:rPr>
        <w:tab/>
      </w:r>
      <w:r>
        <w:rPr>
          <w:spacing w:val="-10"/>
          <w:sz w:val="24"/>
        </w:rPr>
        <w:t xml:space="preserve">и </w:t>
      </w:r>
      <w:r>
        <w:rPr>
          <w:sz w:val="24"/>
        </w:rPr>
        <w:t>оценивать</w:t>
      </w:r>
      <w:r>
        <w:rPr>
          <w:spacing w:val="80"/>
          <w:sz w:val="24"/>
        </w:rPr>
        <w:t xml:space="preserve"> </w:t>
      </w:r>
      <w:r>
        <w:rPr>
          <w:sz w:val="24"/>
        </w:rPr>
        <w:t>прочитанное</w:t>
      </w:r>
      <w:r>
        <w:rPr>
          <w:spacing w:val="80"/>
          <w:sz w:val="24"/>
        </w:rPr>
        <w:t xml:space="preserve"> </w:t>
      </w:r>
      <w:r>
        <w:rPr>
          <w:sz w:val="24"/>
        </w:rPr>
        <w:t>(с</w:t>
      </w:r>
      <w:r>
        <w:rPr>
          <w:spacing w:val="80"/>
          <w:sz w:val="24"/>
        </w:rPr>
        <w:t xml:space="preserve"> </w:t>
      </w:r>
      <w:r>
        <w:rPr>
          <w:sz w:val="24"/>
        </w:rPr>
        <w:t>учётом</w:t>
      </w:r>
      <w:r>
        <w:rPr>
          <w:spacing w:val="80"/>
          <w:sz w:val="24"/>
        </w:rPr>
        <w:t xml:space="preserve"> </w:t>
      </w:r>
      <w:r>
        <w:rPr>
          <w:sz w:val="24"/>
        </w:rPr>
        <w:t>литературного</w:t>
      </w:r>
      <w:r>
        <w:rPr>
          <w:spacing w:val="80"/>
          <w:sz w:val="24"/>
        </w:rPr>
        <w:t xml:space="preserve"> </w:t>
      </w:r>
      <w:r>
        <w:rPr>
          <w:sz w:val="24"/>
        </w:rPr>
        <w:t>развития</w:t>
      </w:r>
      <w:r>
        <w:rPr>
          <w:spacing w:val="80"/>
          <w:sz w:val="24"/>
        </w:rPr>
        <w:t xml:space="preserve"> </w:t>
      </w:r>
      <w:r>
        <w:rPr>
          <w:sz w:val="24"/>
        </w:rPr>
        <w:t>обучающихся),</w:t>
      </w:r>
      <w:r>
        <w:rPr>
          <w:spacing w:val="80"/>
          <w:sz w:val="24"/>
        </w:rPr>
        <w:t xml:space="preserve"> </w:t>
      </w:r>
      <w:r>
        <w:rPr>
          <w:sz w:val="24"/>
        </w:rPr>
        <w:t>понимать неоднозначность художественных смыслов, заложенных в литературных произведениях: анализировать</w:t>
      </w:r>
      <w:r>
        <w:rPr>
          <w:spacing w:val="40"/>
          <w:sz w:val="24"/>
        </w:rPr>
        <w:t xml:space="preserve"> </w:t>
      </w:r>
      <w:r>
        <w:rPr>
          <w:sz w:val="24"/>
        </w:rPr>
        <w:t>произведение</w:t>
      </w:r>
      <w:r>
        <w:rPr>
          <w:spacing w:val="40"/>
          <w:sz w:val="24"/>
        </w:rPr>
        <w:t xml:space="preserve"> </w:t>
      </w:r>
      <w:r>
        <w:rPr>
          <w:sz w:val="24"/>
        </w:rPr>
        <w:t>в</w:t>
      </w:r>
      <w:r>
        <w:rPr>
          <w:spacing w:val="40"/>
          <w:sz w:val="24"/>
        </w:rPr>
        <w:t xml:space="preserve"> </w:t>
      </w:r>
      <w:r>
        <w:rPr>
          <w:sz w:val="24"/>
        </w:rPr>
        <w:t>единстве</w:t>
      </w:r>
      <w:r>
        <w:rPr>
          <w:spacing w:val="40"/>
          <w:sz w:val="24"/>
        </w:rPr>
        <w:t xml:space="preserve"> </w:t>
      </w:r>
      <w:r>
        <w:rPr>
          <w:sz w:val="24"/>
        </w:rPr>
        <w:t>формы</w:t>
      </w:r>
      <w:r>
        <w:rPr>
          <w:spacing w:val="40"/>
          <w:sz w:val="24"/>
        </w:rPr>
        <w:t xml:space="preserve"> </w:t>
      </w:r>
      <w:r>
        <w:rPr>
          <w:sz w:val="24"/>
        </w:rPr>
        <w:t>и</w:t>
      </w:r>
      <w:r>
        <w:rPr>
          <w:spacing w:val="40"/>
          <w:sz w:val="24"/>
        </w:rPr>
        <w:t xml:space="preserve"> </w:t>
      </w:r>
      <w:r>
        <w:rPr>
          <w:sz w:val="24"/>
        </w:rPr>
        <w:t>содержания,</w:t>
      </w:r>
      <w:r>
        <w:rPr>
          <w:spacing w:val="40"/>
          <w:sz w:val="24"/>
        </w:rPr>
        <w:t xml:space="preserve"> </w:t>
      </w:r>
      <w:r>
        <w:rPr>
          <w:sz w:val="24"/>
        </w:rPr>
        <w:t>определять</w:t>
      </w:r>
      <w:r>
        <w:rPr>
          <w:spacing w:val="40"/>
          <w:sz w:val="24"/>
        </w:rPr>
        <w:t xml:space="preserve"> </w:t>
      </w:r>
      <w:r>
        <w:rPr>
          <w:sz w:val="24"/>
        </w:rPr>
        <w:t>тематику</w:t>
      </w:r>
      <w:r>
        <w:rPr>
          <w:spacing w:val="40"/>
          <w:sz w:val="24"/>
        </w:rPr>
        <w:t xml:space="preserve"> </w:t>
      </w:r>
      <w:r>
        <w:rPr>
          <w:sz w:val="24"/>
        </w:rPr>
        <w:t>и проблематику</w:t>
      </w:r>
      <w:r>
        <w:rPr>
          <w:spacing w:val="80"/>
          <w:sz w:val="24"/>
        </w:rPr>
        <w:t xml:space="preserve"> </w:t>
      </w:r>
      <w:r>
        <w:rPr>
          <w:sz w:val="24"/>
        </w:rPr>
        <w:t>произведения,</w:t>
      </w:r>
      <w:r>
        <w:rPr>
          <w:spacing w:val="80"/>
          <w:w w:val="150"/>
          <w:sz w:val="24"/>
        </w:rPr>
        <w:t xml:space="preserve"> </w:t>
      </w:r>
      <w:r>
        <w:rPr>
          <w:sz w:val="24"/>
        </w:rPr>
        <w:t>его</w:t>
      </w:r>
      <w:r>
        <w:rPr>
          <w:spacing w:val="80"/>
          <w:w w:val="150"/>
          <w:sz w:val="24"/>
        </w:rPr>
        <w:t xml:space="preserve"> </w:t>
      </w:r>
      <w:r>
        <w:rPr>
          <w:sz w:val="24"/>
        </w:rPr>
        <w:t>родовую</w:t>
      </w:r>
      <w:r>
        <w:rPr>
          <w:spacing w:val="80"/>
          <w:w w:val="150"/>
          <w:sz w:val="24"/>
        </w:rPr>
        <w:t xml:space="preserve"> </w:t>
      </w:r>
      <w:r>
        <w:rPr>
          <w:sz w:val="24"/>
        </w:rPr>
        <w:t>и</w:t>
      </w:r>
      <w:r>
        <w:rPr>
          <w:spacing w:val="80"/>
          <w:w w:val="150"/>
          <w:sz w:val="24"/>
        </w:rPr>
        <w:t xml:space="preserve"> </w:t>
      </w:r>
      <w:r>
        <w:rPr>
          <w:sz w:val="24"/>
        </w:rPr>
        <w:t>жанровую</w:t>
      </w:r>
      <w:r>
        <w:rPr>
          <w:spacing w:val="80"/>
          <w:w w:val="150"/>
          <w:sz w:val="24"/>
        </w:rPr>
        <w:t xml:space="preserve"> </w:t>
      </w:r>
      <w:r>
        <w:rPr>
          <w:sz w:val="24"/>
        </w:rPr>
        <w:t>принадлежность,</w:t>
      </w:r>
      <w:r>
        <w:rPr>
          <w:spacing w:val="80"/>
          <w:w w:val="150"/>
          <w:sz w:val="24"/>
        </w:rPr>
        <w:t xml:space="preserve"> </w:t>
      </w:r>
      <w:r>
        <w:rPr>
          <w:sz w:val="24"/>
        </w:rPr>
        <w:t xml:space="preserve">выявлять </w:t>
      </w:r>
      <w:r>
        <w:rPr>
          <w:spacing w:val="-2"/>
          <w:sz w:val="24"/>
        </w:rPr>
        <w:t>позицию</w:t>
      </w:r>
      <w:r>
        <w:rPr>
          <w:sz w:val="24"/>
        </w:rPr>
        <w:tab/>
      </w:r>
      <w:r>
        <w:rPr>
          <w:spacing w:val="-2"/>
          <w:sz w:val="24"/>
        </w:rPr>
        <w:t>героя,</w:t>
      </w:r>
      <w:r>
        <w:rPr>
          <w:sz w:val="24"/>
        </w:rPr>
        <w:tab/>
      </w:r>
      <w:r>
        <w:rPr>
          <w:sz w:val="24"/>
        </w:rPr>
        <w:tab/>
      </w:r>
      <w:r>
        <w:rPr>
          <w:sz w:val="24"/>
        </w:rPr>
        <w:tab/>
      </w:r>
      <w:r>
        <w:rPr>
          <w:spacing w:val="-39"/>
          <w:sz w:val="24"/>
        </w:rPr>
        <w:t xml:space="preserve"> </w:t>
      </w:r>
      <w:r>
        <w:rPr>
          <w:sz w:val="24"/>
        </w:rPr>
        <w:t>повествователя,</w:t>
      </w:r>
      <w:r>
        <w:rPr>
          <w:sz w:val="24"/>
        </w:rPr>
        <w:tab/>
      </w:r>
      <w:r>
        <w:rPr>
          <w:spacing w:val="-2"/>
          <w:sz w:val="24"/>
        </w:rPr>
        <w:t>рассказчика</w:t>
      </w:r>
      <w:r>
        <w:rPr>
          <w:sz w:val="24"/>
        </w:rPr>
        <w:tab/>
      </w:r>
      <w:r>
        <w:rPr>
          <w:sz w:val="24"/>
        </w:rPr>
        <w:tab/>
      </w:r>
      <w:r>
        <w:rPr>
          <w:spacing w:val="-10"/>
          <w:sz w:val="24"/>
        </w:rPr>
        <w:t>и</w:t>
      </w:r>
      <w:r>
        <w:rPr>
          <w:sz w:val="24"/>
        </w:rPr>
        <w:tab/>
      </w:r>
      <w:r>
        <w:rPr>
          <w:spacing w:val="-2"/>
          <w:sz w:val="24"/>
        </w:rPr>
        <w:t>авторскую</w:t>
      </w:r>
      <w:r>
        <w:rPr>
          <w:sz w:val="24"/>
        </w:rPr>
        <w:tab/>
      </w:r>
      <w:r>
        <w:rPr>
          <w:sz w:val="24"/>
        </w:rPr>
        <w:tab/>
      </w:r>
      <w:r>
        <w:rPr>
          <w:spacing w:val="-2"/>
          <w:sz w:val="24"/>
        </w:rPr>
        <w:t>позицию,</w:t>
      </w:r>
      <w:r>
        <w:rPr>
          <w:sz w:val="24"/>
        </w:rPr>
        <w:tab/>
      </w:r>
      <w:r>
        <w:rPr>
          <w:spacing w:val="-2"/>
          <w:sz w:val="24"/>
        </w:rPr>
        <w:t xml:space="preserve">учитывая </w:t>
      </w:r>
      <w:r>
        <w:rPr>
          <w:sz w:val="24"/>
        </w:rPr>
        <w:t>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w:t>
      </w:r>
      <w:r>
        <w:rPr>
          <w:spacing w:val="-1"/>
          <w:sz w:val="24"/>
        </w:rPr>
        <w:t xml:space="preserve"> </w:t>
      </w:r>
      <w:r>
        <w:rPr>
          <w:sz w:val="24"/>
        </w:rPr>
        <w:t>образов; выявлять особенности композиции и основной конфликт произведения; характеризовать авторский</w:t>
      </w:r>
      <w:r>
        <w:rPr>
          <w:spacing w:val="80"/>
          <w:sz w:val="24"/>
        </w:rPr>
        <w:t xml:space="preserve"> </w:t>
      </w:r>
      <w:r>
        <w:rPr>
          <w:sz w:val="24"/>
        </w:rPr>
        <w:t>пафос;</w:t>
      </w:r>
      <w:r>
        <w:rPr>
          <w:spacing w:val="80"/>
          <w:sz w:val="24"/>
        </w:rPr>
        <w:t xml:space="preserve"> </w:t>
      </w:r>
      <w:r>
        <w:rPr>
          <w:sz w:val="24"/>
        </w:rPr>
        <w:t>выявлять</w:t>
      </w:r>
      <w:r>
        <w:rPr>
          <w:spacing w:val="80"/>
          <w:sz w:val="24"/>
        </w:rPr>
        <w:t xml:space="preserve"> </w:t>
      </w:r>
      <w:r>
        <w:rPr>
          <w:sz w:val="24"/>
        </w:rPr>
        <w:t>и</w:t>
      </w:r>
      <w:r>
        <w:rPr>
          <w:spacing w:val="80"/>
          <w:sz w:val="24"/>
        </w:rPr>
        <w:t xml:space="preserve"> </w:t>
      </w:r>
      <w:r>
        <w:rPr>
          <w:sz w:val="24"/>
        </w:rPr>
        <w:t>осмыслять</w:t>
      </w:r>
      <w:r>
        <w:rPr>
          <w:spacing w:val="80"/>
          <w:sz w:val="24"/>
        </w:rPr>
        <w:t xml:space="preserve"> </w:t>
      </w:r>
      <w:r>
        <w:rPr>
          <w:sz w:val="24"/>
        </w:rPr>
        <w:t>формы</w:t>
      </w:r>
      <w:r>
        <w:rPr>
          <w:spacing w:val="80"/>
          <w:sz w:val="24"/>
        </w:rPr>
        <w:t xml:space="preserve"> </w:t>
      </w:r>
      <w:r>
        <w:rPr>
          <w:sz w:val="24"/>
        </w:rPr>
        <w:t>авторской</w:t>
      </w:r>
      <w:r>
        <w:rPr>
          <w:spacing w:val="80"/>
          <w:sz w:val="24"/>
        </w:rPr>
        <w:t xml:space="preserve"> </w:t>
      </w:r>
      <w:r>
        <w:rPr>
          <w:sz w:val="24"/>
        </w:rPr>
        <w:t>оценки</w:t>
      </w:r>
      <w:r>
        <w:rPr>
          <w:spacing w:val="80"/>
          <w:sz w:val="24"/>
        </w:rPr>
        <w:t xml:space="preserve"> </w:t>
      </w:r>
      <w:r>
        <w:rPr>
          <w:sz w:val="24"/>
        </w:rPr>
        <w:t>героев,</w:t>
      </w:r>
      <w:r>
        <w:rPr>
          <w:spacing w:val="80"/>
          <w:sz w:val="24"/>
        </w:rPr>
        <w:t xml:space="preserve"> </w:t>
      </w:r>
      <w:r>
        <w:rPr>
          <w:sz w:val="24"/>
        </w:rPr>
        <w:t>событий, характер</w:t>
      </w:r>
      <w:r>
        <w:rPr>
          <w:spacing w:val="80"/>
          <w:sz w:val="24"/>
        </w:rPr>
        <w:t xml:space="preserve"> </w:t>
      </w:r>
      <w:r>
        <w:rPr>
          <w:sz w:val="24"/>
        </w:rPr>
        <w:t>авторских</w:t>
      </w:r>
      <w:r>
        <w:rPr>
          <w:spacing w:val="80"/>
          <w:sz w:val="24"/>
        </w:rPr>
        <w:t xml:space="preserve"> </w:t>
      </w:r>
      <w:r>
        <w:rPr>
          <w:sz w:val="24"/>
        </w:rPr>
        <w:t>взаимоотношений</w:t>
      </w:r>
      <w:r>
        <w:rPr>
          <w:sz w:val="24"/>
        </w:rPr>
        <w:tab/>
      </w:r>
      <w:r>
        <w:rPr>
          <w:sz w:val="24"/>
        </w:rPr>
        <w:tab/>
        <w:t>с</w:t>
      </w:r>
      <w:r>
        <w:rPr>
          <w:spacing w:val="80"/>
          <w:sz w:val="24"/>
        </w:rPr>
        <w:t xml:space="preserve"> </w:t>
      </w:r>
      <w:r>
        <w:rPr>
          <w:sz w:val="24"/>
        </w:rPr>
        <w:t>читателем</w:t>
      </w:r>
      <w:r>
        <w:rPr>
          <w:spacing w:val="80"/>
          <w:sz w:val="24"/>
        </w:rPr>
        <w:t xml:space="preserve"> </w:t>
      </w:r>
      <w:r>
        <w:rPr>
          <w:sz w:val="24"/>
        </w:rPr>
        <w:t>как</w:t>
      </w:r>
      <w:r>
        <w:rPr>
          <w:spacing w:val="80"/>
          <w:sz w:val="24"/>
        </w:rPr>
        <w:t xml:space="preserve"> </w:t>
      </w:r>
      <w:r>
        <w:rPr>
          <w:sz w:val="24"/>
        </w:rPr>
        <w:t>адресатом</w:t>
      </w:r>
      <w:r>
        <w:rPr>
          <w:spacing w:val="80"/>
          <w:sz w:val="24"/>
        </w:rPr>
        <w:t xml:space="preserve"> </w:t>
      </w:r>
      <w:r>
        <w:rPr>
          <w:sz w:val="24"/>
        </w:rPr>
        <w:t xml:space="preserve">произведения; </w:t>
      </w:r>
      <w:r>
        <w:rPr>
          <w:spacing w:val="-2"/>
          <w:sz w:val="24"/>
        </w:rPr>
        <w:t>объяснять</w:t>
      </w:r>
      <w:r>
        <w:rPr>
          <w:sz w:val="24"/>
        </w:rPr>
        <w:tab/>
      </w:r>
      <w:r>
        <w:rPr>
          <w:sz w:val="24"/>
        </w:rPr>
        <w:tab/>
      </w:r>
      <w:r>
        <w:rPr>
          <w:spacing w:val="-4"/>
          <w:sz w:val="24"/>
        </w:rPr>
        <w:t>своё</w:t>
      </w:r>
      <w:r>
        <w:rPr>
          <w:sz w:val="24"/>
        </w:rPr>
        <w:tab/>
      </w:r>
      <w:r>
        <w:rPr>
          <w:sz w:val="24"/>
        </w:rPr>
        <w:tab/>
      </w:r>
      <w:r>
        <w:rPr>
          <w:sz w:val="24"/>
        </w:rPr>
        <w:tab/>
      </w:r>
      <w:r>
        <w:rPr>
          <w:spacing w:val="-2"/>
          <w:sz w:val="24"/>
        </w:rPr>
        <w:t>понимание</w:t>
      </w:r>
      <w:r>
        <w:rPr>
          <w:sz w:val="24"/>
        </w:rPr>
        <w:tab/>
      </w:r>
      <w:r>
        <w:rPr>
          <w:spacing w:val="-2"/>
          <w:sz w:val="24"/>
        </w:rPr>
        <w:t>нравственнофилософской,</w:t>
      </w:r>
      <w:r>
        <w:rPr>
          <w:sz w:val="24"/>
        </w:rPr>
        <w:tab/>
      </w:r>
      <w:r>
        <w:rPr>
          <w:spacing w:val="-2"/>
          <w:sz w:val="24"/>
        </w:rPr>
        <w:t>социально-исторической</w:t>
      </w:r>
      <w:r>
        <w:rPr>
          <w:sz w:val="24"/>
        </w:rPr>
        <w:tab/>
      </w:r>
      <w:r>
        <w:rPr>
          <w:spacing w:val="-59"/>
          <w:sz w:val="24"/>
        </w:rPr>
        <w:t xml:space="preserve"> </w:t>
      </w:r>
      <w:r>
        <w:rPr>
          <w:spacing w:val="-10"/>
          <w:sz w:val="24"/>
        </w:rPr>
        <w:t xml:space="preserve">и </w:t>
      </w:r>
      <w:r>
        <w:rPr>
          <w:sz w:val="24"/>
        </w:rPr>
        <w:t>эстетической</w:t>
      </w:r>
      <w:r>
        <w:rPr>
          <w:spacing w:val="38"/>
          <w:sz w:val="24"/>
        </w:rPr>
        <w:t xml:space="preserve"> </w:t>
      </w:r>
      <w:r>
        <w:rPr>
          <w:sz w:val="24"/>
        </w:rPr>
        <w:t>проблематики</w:t>
      </w:r>
      <w:r>
        <w:rPr>
          <w:spacing w:val="38"/>
          <w:sz w:val="24"/>
        </w:rPr>
        <w:t xml:space="preserve"> </w:t>
      </w:r>
      <w:r>
        <w:rPr>
          <w:sz w:val="24"/>
        </w:rPr>
        <w:t>произведений</w:t>
      </w:r>
      <w:r>
        <w:rPr>
          <w:spacing w:val="38"/>
          <w:sz w:val="24"/>
        </w:rPr>
        <w:t xml:space="preserve"> </w:t>
      </w:r>
      <w:r>
        <w:rPr>
          <w:sz w:val="24"/>
        </w:rPr>
        <w:t>(с</w:t>
      </w:r>
      <w:r>
        <w:rPr>
          <w:spacing w:val="35"/>
          <w:sz w:val="24"/>
        </w:rPr>
        <w:t xml:space="preserve"> </w:t>
      </w:r>
      <w:r>
        <w:rPr>
          <w:sz w:val="24"/>
        </w:rPr>
        <w:t>учётом</w:t>
      </w:r>
      <w:r>
        <w:rPr>
          <w:spacing w:val="36"/>
          <w:sz w:val="24"/>
        </w:rPr>
        <w:t xml:space="preserve"> </w:t>
      </w:r>
      <w:r>
        <w:rPr>
          <w:sz w:val="24"/>
        </w:rPr>
        <w:t>возраста</w:t>
      </w:r>
      <w:r>
        <w:rPr>
          <w:spacing w:val="37"/>
          <w:sz w:val="24"/>
        </w:rPr>
        <w:t xml:space="preserve"> </w:t>
      </w:r>
      <w:r>
        <w:rPr>
          <w:sz w:val="24"/>
        </w:rPr>
        <w:t>и</w:t>
      </w:r>
      <w:r>
        <w:rPr>
          <w:spacing w:val="38"/>
          <w:sz w:val="24"/>
        </w:rPr>
        <w:t xml:space="preserve"> </w:t>
      </w:r>
      <w:r>
        <w:rPr>
          <w:sz w:val="24"/>
        </w:rPr>
        <w:t>литературного</w:t>
      </w:r>
      <w:r>
        <w:rPr>
          <w:spacing w:val="37"/>
          <w:sz w:val="24"/>
        </w:rPr>
        <w:t xml:space="preserve"> </w:t>
      </w:r>
      <w:r>
        <w:rPr>
          <w:sz w:val="24"/>
        </w:rPr>
        <w:t xml:space="preserve">развития </w:t>
      </w:r>
      <w:r>
        <w:rPr>
          <w:spacing w:val="-2"/>
          <w:sz w:val="24"/>
        </w:rPr>
        <w:t>обучающихся);</w:t>
      </w:r>
      <w:r>
        <w:rPr>
          <w:sz w:val="24"/>
        </w:rPr>
        <w:tab/>
      </w:r>
      <w:r>
        <w:rPr>
          <w:spacing w:val="-44"/>
          <w:sz w:val="24"/>
        </w:rPr>
        <w:t xml:space="preserve"> </w:t>
      </w:r>
      <w:r>
        <w:rPr>
          <w:spacing w:val="-2"/>
          <w:sz w:val="24"/>
        </w:rPr>
        <w:t>выявлять</w:t>
      </w:r>
      <w:r>
        <w:rPr>
          <w:sz w:val="24"/>
        </w:rPr>
        <w:tab/>
      </w:r>
      <w:r>
        <w:rPr>
          <w:spacing w:val="-2"/>
          <w:sz w:val="24"/>
        </w:rPr>
        <w:t>языковые</w:t>
      </w:r>
      <w:r>
        <w:rPr>
          <w:sz w:val="24"/>
        </w:rPr>
        <w:tab/>
      </w:r>
      <w:r>
        <w:rPr>
          <w:spacing w:val="-2"/>
          <w:sz w:val="24"/>
        </w:rPr>
        <w:t>особенности</w:t>
      </w:r>
      <w:r>
        <w:rPr>
          <w:sz w:val="24"/>
        </w:rPr>
        <w:tab/>
      </w:r>
      <w:r>
        <w:rPr>
          <w:sz w:val="24"/>
        </w:rPr>
        <w:tab/>
      </w:r>
      <w:r>
        <w:rPr>
          <w:spacing w:val="-2"/>
          <w:sz w:val="24"/>
        </w:rPr>
        <w:t>художественного</w:t>
      </w:r>
      <w:r>
        <w:rPr>
          <w:sz w:val="24"/>
        </w:rPr>
        <w:tab/>
      </w:r>
      <w:r>
        <w:rPr>
          <w:sz w:val="24"/>
        </w:rPr>
        <w:tab/>
      </w:r>
      <w:r>
        <w:rPr>
          <w:spacing w:val="-2"/>
          <w:sz w:val="24"/>
        </w:rPr>
        <w:t xml:space="preserve">произведения, </w:t>
      </w:r>
      <w:r>
        <w:rPr>
          <w:sz w:val="24"/>
        </w:rPr>
        <w:t>поэтической</w:t>
      </w:r>
      <w:r>
        <w:rPr>
          <w:spacing w:val="40"/>
          <w:sz w:val="24"/>
        </w:rPr>
        <w:t xml:space="preserve"> </w:t>
      </w:r>
      <w:r>
        <w:rPr>
          <w:sz w:val="24"/>
        </w:rPr>
        <w:t>и</w:t>
      </w:r>
      <w:r>
        <w:rPr>
          <w:spacing w:val="40"/>
          <w:sz w:val="24"/>
        </w:rPr>
        <w:t xml:space="preserve"> </w:t>
      </w:r>
      <w:r>
        <w:rPr>
          <w:sz w:val="24"/>
        </w:rPr>
        <w:t>прозаической</w:t>
      </w:r>
      <w:r>
        <w:rPr>
          <w:spacing w:val="40"/>
          <w:sz w:val="24"/>
        </w:rPr>
        <w:t xml:space="preserve"> </w:t>
      </w:r>
      <w:r>
        <w:rPr>
          <w:sz w:val="24"/>
        </w:rPr>
        <w:t>речи,</w:t>
      </w:r>
      <w:r>
        <w:rPr>
          <w:spacing w:val="40"/>
          <w:sz w:val="24"/>
        </w:rPr>
        <w:t xml:space="preserve"> </w:t>
      </w:r>
      <w:r>
        <w:rPr>
          <w:sz w:val="24"/>
        </w:rPr>
        <w:t>находить</w:t>
      </w:r>
      <w:r>
        <w:rPr>
          <w:spacing w:val="40"/>
          <w:sz w:val="24"/>
        </w:rPr>
        <w:t xml:space="preserve"> </w:t>
      </w:r>
      <w:r>
        <w:rPr>
          <w:sz w:val="24"/>
        </w:rPr>
        <w:t>основные</w:t>
      </w:r>
      <w:r>
        <w:rPr>
          <w:spacing w:val="40"/>
          <w:sz w:val="24"/>
        </w:rPr>
        <w:t xml:space="preserve"> </w:t>
      </w:r>
      <w:r>
        <w:rPr>
          <w:sz w:val="24"/>
        </w:rPr>
        <w:t>изобразительно-выразительные средства,</w:t>
      </w:r>
      <w:r>
        <w:rPr>
          <w:spacing w:val="80"/>
          <w:sz w:val="24"/>
        </w:rPr>
        <w:t xml:space="preserve"> </w:t>
      </w:r>
      <w:r>
        <w:rPr>
          <w:sz w:val="24"/>
        </w:rPr>
        <w:t>характерные</w:t>
      </w:r>
      <w:r>
        <w:rPr>
          <w:sz w:val="24"/>
        </w:rPr>
        <w:tab/>
        <w:t>для</w:t>
      </w:r>
      <w:r>
        <w:rPr>
          <w:spacing w:val="80"/>
          <w:sz w:val="24"/>
        </w:rPr>
        <w:t xml:space="preserve"> </w:t>
      </w:r>
      <w:r>
        <w:rPr>
          <w:sz w:val="24"/>
        </w:rPr>
        <w:t>творческой</w:t>
      </w:r>
      <w:r>
        <w:rPr>
          <w:spacing w:val="80"/>
          <w:sz w:val="24"/>
        </w:rPr>
        <w:t xml:space="preserve"> </w:t>
      </w:r>
      <w:r>
        <w:rPr>
          <w:sz w:val="24"/>
        </w:rPr>
        <w:t>манеры</w:t>
      </w:r>
      <w:r>
        <w:rPr>
          <w:spacing w:val="80"/>
          <w:sz w:val="24"/>
        </w:rPr>
        <w:t xml:space="preserve"> </w:t>
      </w:r>
      <w:r>
        <w:rPr>
          <w:sz w:val="24"/>
        </w:rPr>
        <w:t>и</w:t>
      </w:r>
      <w:r>
        <w:rPr>
          <w:spacing w:val="80"/>
          <w:sz w:val="24"/>
        </w:rPr>
        <w:t xml:space="preserve"> </w:t>
      </w:r>
      <w:r>
        <w:rPr>
          <w:sz w:val="24"/>
        </w:rPr>
        <w:t>стиля</w:t>
      </w:r>
      <w:r>
        <w:rPr>
          <w:spacing w:val="80"/>
          <w:sz w:val="24"/>
        </w:rPr>
        <w:t xml:space="preserve"> </w:t>
      </w:r>
      <w:r>
        <w:rPr>
          <w:sz w:val="24"/>
        </w:rPr>
        <w:t>писателя,</w:t>
      </w:r>
      <w:r>
        <w:rPr>
          <w:spacing w:val="80"/>
          <w:sz w:val="24"/>
        </w:rPr>
        <w:t xml:space="preserve"> </w:t>
      </w:r>
      <w:r>
        <w:rPr>
          <w:sz w:val="24"/>
        </w:rPr>
        <w:t>определять</w:t>
      </w:r>
      <w:r>
        <w:rPr>
          <w:spacing w:val="80"/>
          <w:sz w:val="24"/>
        </w:rPr>
        <w:t xml:space="preserve"> </w:t>
      </w:r>
      <w:r>
        <w:rPr>
          <w:sz w:val="24"/>
        </w:rPr>
        <w:t>их</w:t>
      </w:r>
      <w:r>
        <w:rPr>
          <w:spacing w:val="40"/>
          <w:sz w:val="24"/>
        </w:rPr>
        <w:t xml:space="preserve"> </w:t>
      </w:r>
      <w:r>
        <w:rPr>
          <w:sz w:val="24"/>
        </w:rPr>
        <w:t>художественные</w:t>
      </w:r>
      <w:r>
        <w:rPr>
          <w:spacing w:val="80"/>
          <w:sz w:val="24"/>
        </w:rPr>
        <w:t xml:space="preserve"> </w:t>
      </w:r>
      <w:r>
        <w:rPr>
          <w:sz w:val="24"/>
        </w:rPr>
        <w:t>функции;</w:t>
      </w:r>
      <w:r>
        <w:rPr>
          <w:spacing w:val="80"/>
          <w:sz w:val="24"/>
        </w:rPr>
        <w:t xml:space="preserve"> </w:t>
      </w:r>
      <w:r>
        <w:rPr>
          <w:sz w:val="24"/>
        </w:rPr>
        <w:t>владеть</w:t>
      </w:r>
      <w:r>
        <w:rPr>
          <w:spacing w:val="80"/>
          <w:sz w:val="24"/>
        </w:rPr>
        <w:t xml:space="preserve"> </w:t>
      </w:r>
      <w:r>
        <w:rPr>
          <w:sz w:val="24"/>
        </w:rPr>
        <w:t>сущностью</w:t>
      </w:r>
      <w:r>
        <w:rPr>
          <w:spacing w:val="80"/>
          <w:sz w:val="24"/>
        </w:rPr>
        <w:t xml:space="preserve"> </w:t>
      </w:r>
      <w:r>
        <w:rPr>
          <w:sz w:val="24"/>
        </w:rPr>
        <w:t>и</w:t>
      </w:r>
      <w:r>
        <w:rPr>
          <w:spacing w:val="80"/>
          <w:sz w:val="24"/>
        </w:rPr>
        <w:t xml:space="preserve"> </w:t>
      </w:r>
      <w:r>
        <w:rPr>
          <w:sz w:val="24"/>
        </w:rPr>
        <w:t>пониманием</w:t>
      </w:r>
      <w:r>
        <w:rPr>
          <w:spacing w:val="80"/>
          <w:sz w:val="24"/>
        </w:rPr>
        <w:t xml:space="preserve"> </w:t>
      </w:r>
      <w:r>
        <w:rPr>
          <w:sz w:val="24"/>
        </w:rPr>
        <w:t>смысловых</w:t>
      </w:r>
      <w:r>
        <w:rPr>
          <w:spacing w:val="80"/>
          <w:sz w:val="24"/>
        </w:rPr>
        <w:t xml:space="preserve"> </w:t>
      </w:r>
      <w:r>
        <w:rPr>
          <w:sz w:val="24"/>
        </w:rPr>
        <w:t>функций</w:t>
      </w:r>
      <w:r>
        <w:rPr>
          <w:spacing w:val="40"/>
          <w:sz w:val="24"/>
        </w:rPr>
        <w:t xml:space="preserve"> </w:t>
      </w:r>
      <w:r>
        <w:rPr>
          <w:sz w:val="24"/>
        </w:rPr>
        <w:t>теоретико-литературных понятий и самостоятельно использовать их в</w:t>
      </w:r>
      <w:r>
        <w:rPr>
          <w:spacing w:val="-2"/>
          <w:sz w:val="24"/>
        </w:rPr>
        <w:t xml:space="preserve"> </w:t>
      </w:r>
      <w:r>
        <w:rPr>
          <w:sz w:val="24"/>
        </w:rPr>
        <w:t>процессе анализа</w:t>
      </w:r>
      <w:r>
        <w:rPr>
          <w:spacing w:val="40"/>
          <w:sz w:val="24"/>
        </w:rPr>
        <w:t xml:space="preserve"> </w:t>
      </w:r>
      <w:r>
        <w:rPr>
          <w:sz w:val="24"/>
        </w:rPr>
        <w:t xml:space="preserve">и </w:t>
      </w:r>
      <w:r>
        <w:rPr>
          <w:spacing w:val="-2"/>
          <w:sz w:val="24"/>
        </w:rPr>
        <w:t>интерпретации</w:t>
      </w:r>
      <w:r>
        <w:rPr>
          <w:sz w:val="24"/>
        </w:rPr>
        <w:tab/>
      </w:r>
      <w:r>
        <w:rPr>
          <w:spacing w:val="-2"/>
          <w:sz w:val="24"/>
        </w:rPr>
        <w:t>произведений,</w:t>
      </w:r>
      <w:r>
        <w:rPr>
          <w:sz w:val="24"/>
        </w:rPr>
        <w:tab/>
      </w:r>
      <w:r>
        <w:rPr>
          <w:sz w:val="24"/>
        </w:rPr>
        <w:tab/>
      </w:r>
      <w:r>
        <w:rPr>
          <w:sz w:val="24"/>
        </w:rPr>
        <w:tab/>
      </w:r>
      <w:r>
        <w:rPr>
          <w:spacing w:val="-2"/>
          <w:sz w:val="24"/>
        </w:rPr>
        <w:t>оформления</w:t>
      </w:r>
      <w:r>
        <w:rPr>
          <w:sz w:val="24"/>
        </w:rPr>
        <w:tab/>
      </w:r>
      <w:r>
        <w:rPr>
          <w:spacing w:val="-2"/>
          <w:sz w:val="24"/>
        </w:rPr>
        <w:t>собственных</w:t>
      </w:r>
      <w:r>
        <w:rPr>
          <w:sz w:val="24"/>
        </w:rPr>
        <w:tab/>
      </w:r>
      <w:r>
        <w:rPr>
          <w:sz w:val="24"/>
        </w:rPr>
        <w:tab/>
      </w:r>
      <w:r>
        <w:rPr>
          <w:spacing w:val="-2"/>
          <w:sz w:val="24"/>
        </w:rPr>
        <w:t>оценок</w:t>
      </w:r>
      <w:r>
        <w:rPr>
          <w:sz w:val="24"/>
        </w:rPr>
        <w:tab/>
      </w:r>
      <w:r>
        <w:rPr>
          <w:spacing w:val="-10"/>
          <w:sz w:val="24"/>
        </w:rPr>
        <w:t>и</w:t>
      </w:r>
      <w:r>
        <w:rPr>
          <w:sz w:val="24"/>
        </w:rPr>
        <w:tab/>
      </w:r>
      <w:r>
        <w:rPr>
          <w:sz w:val="24"/>
        </w:rPr>
        <w:tab/>
      </w:r>
      <w:r>
        <w:rPr>
          <w:spacing w:val="-2"/>
          <w:sz w:val="24"/>
        </w:rPr>
        <w:t xml:space="preserve">наблюдений </w:t>
      </w:r>
      <w:r>
        <w:rPr>
          <w:sz w:val="24"/>
        </w:rPr>
        <w:t>(художественная</w:t>
      </w:r>
      <w:r>
        <w:rPr>
          <w:spacing w:val="67"/>
          <w:sz w:val="24"/>
        </w:rPr>
        <w:t xml:space="preserve">  </w:t>
      </w:r>
      <w:r>
        <w:rPr>
          <w:sz w:val="24"/>
        </w:rPr>
        <w:t>литература</w:t>
      </w:r>
      <w:r>
        <w:rPr>
          <w:spacing w:val="67"/>
          <w:sz w:val="24"/>
        </w:rPr>
        <w:t xml:space="preserve">  </w:t>
      </w:r>
      <w:r>
        <w:rPr>
          <w:sz w:val="24"/>
        </w:rPr>
        <w:t>и</w:t>
      </w:r>
      <w:r>
        <w:rPr>
          <w:spacing w:val="69"/>
          <w:sz w:val="24"/>
        </w:rPr>
        <w:t xml:space="preserve">  </w:t>
      </w:r>
      <w:r>
        <w:rPr>
          <w:sz w:val="24"/>
        </w:rPr>
        <w:t>устное</w:t>
      </w:r>
      <w:r>
        <w:rPr>
          <w:spacing w:val="67"/>
          <w:sz w:val="24"/>
        </w:rPr>
        <w:t xml:space="preserve">  </w:t>
      </w:r>
      <w:r>
        <w:rPr>
          <w:sz w:val="24"/>
        </w:rPr>
        <w:t>народное</w:t>
      </w:r>
      <w:r>
        <w:rPr>
          <w:spacing w:val="67"/>
          <w:sz w:val="24"/>
        </w:rPr>
        <w:t xml:space="preserve">  </w:t>
      </w:r>
      <w:r>
        <w:rPr>
          <w:sz w:val="24"/>
        </w:rPr>
        <w:t>творчество;</w:t>
      </w:r>
      <w:r>
        <w:rPr>
          <w:spacing w:val="67"/>
          <w:sz w:val="24"/>
        </w:rPr>
        <w:t xml:space="preserve">  </w:t>
      </w:r>
      <w:r>
        <w:rPr>
          <w:sz w:val="24"/>
        </w:rPr>
        <w:t>проза</w:t>
      </w:r>
      <w:r>
        <w:rPr>
          <w:spacing w:val="65"/>
          <w:sz w:val="24"/>
        </w:rPr>
        <w:t xml:space="preserve">  </w:t>
      </w:r>
      <w:r>
        <w:rPr>
          <w:sz w:val="24"/>
        </w:rPr>
        <w:t>и</w:t>
      </w:r>
      <w:r>
        <w:rPr>
          <w:spacing w:val="66"/>
          <w:sz w:val="24"/>
        </w:rPr>
        <w:t xml:space="preserve">  </w:t>
      </w:r>
      <w:r>
        <w:rPr>
          <w:sz w:val="24"/>
        </w:rPr>
        <w:t>поэзия; художественный</w:t>
      </w:r>
      <w:r>
        <w:rPr>
          <w:spacing w:val="40"/>
          <w:sz w:val="24"/>
        </w:rPr>
        <w:t xml:space="preserve"> </w:t>
      </w:r>
      <w:r>
        <w:rPr>
          <w:sz w:val="24"/>
        </w:rPr>
        <w:t>образ,</w:t>
      </w:r>
      <w:r>
        <w:rPr>
          <w:spacing w:val="40"/>
          <w:sz w:val="24"/>
        </w:rPr>
        <w:t xml:space="preserve"> </w:t>
      </w:r>
      <w:r>
        <w:rPr>
          <w:sz w:val="24"/>
        </w:rPr>
        <w:t>факт,</w:t>
      </w:r>
      <w:r>
        <w:rPr>
          <w:spacing w:val="40"/>
          <w:sz w:val="24"/>
        </w:rPr>
        <w:t xml:space="preserve"> </w:t>
      </w:r>
      <w:r>
        <w:rPr>
          <w:sz w:val="24"/>
        </w:rPr>
        <w:t>вымысел;</w:t>
      </w:r>
      <w:r>
        <w:rPr>
          <w:spacing w:val="40"/>
          <w:sz w:val="24"/>
        </w:rPr>
        <w:t xml:space="preserve"> </w:t>
      </w:r>
      <w:r>
        <w:rPr>
          <w:sz w:val="24"/>
        </w:rPr>
        <w:t>роды</w:t>
      </w:r>
      <w:r>
        <w:rPr>
          <w:spacing w:val="40"/>
          <w:sz w:val="24"/>
        </w:rPr>
        <w:t xml:space="preserve"> </w:t>
      </w:r>
      <w:r>
        <w:rPr>
          <w:sz w:val="24"/>
        </w:rPr>
        <w:t>(лирика,</w:t>
      </w:r>
      <w:r>
        <w:rPr>
          <w:spacing w:val="40"/>
          <w:sz w:val="24"/>
        </w:rPr>
        <w:t xml:space="preserve"> </w:t>
      </w:r>
      <w:r>
        <w:rPr>
          <w:sz w:val="24"/>
        </w:rPr>
        <w:t>эпос,</w:t>
      </w:r>
      <w:r>
        <w:rPr>
          <w:spacing w:val="40"/>
          <w:sz w:val="24"/>
        </w:rPr>
        <w:t xml:space="preserve"> </w:t>
      </w:r>
      <w:r>
        <w:rPr>
          <w:sz w:val="24"/>
        </w:rPr>
        <w:t>драма),</w:t>
      </w:r>
      <w:r>
        <w:rPr>
          <w:spacing w:val="40"/>
          <w:sz w:val="24"/>
        </w:rPr>
        <w:t xml:space="preserve"> </w:t>
      </w:r>
      <w:r>
        <w:rPr>
          <w:sz w:val="24"/>
        </w:rPr>
        <w:t>жанры</w:t>
      </w:r>
      <w:r>
        <w:rPr>
          <w:spacing w:val="40"/>
          <w:sz w:val="24"/>
        </w:rPr>
        <w:t xml:space="preserve"> </w:t>
      </w:r>
      <w:r>
        <w:rPr>
          <w:sz w:val="24"/>
        </w:rPr>
        <w:t>(рассказ,</w:t>
      </w:r>
      <w:r>
        <w:rPr>
          <w:spacing w:val="80"/>
          <w:w w:val="150"/>
          <w:sz w:val="24"/>
        </w:rPr>
        <w:t xml:space="preserve"> </w:t>
      </w:r>
      <w:r>
        <w:rPr>
          <w:sz w:val="24"/>
        </w:rPr>
        <w:t>повесть, роман, баллада, послание, поэма, песня, сонет, лиро-эпические (поэма, баллада)); форма</w:t>
      </w:r>
      <w:r>
        <w:rPr>
          <w:spacing w:val="80"/>
          <w:sz w:val="24"/>
        </w:rPr>
        <w:t xml:space="preserve"> </w:t>
      </w:r>
      <w:r>
        <w:rPr>
          <w:sz w:val="24"/>
        </w:rPr>
        <w:t>и</w:t>
      </w:r>
      <w:r>
        <w:rPr>
          <w:spacing w:val="80"/>
          <w:sz w:val="24"/>
        </w:rPr>
        <w:t xml:space="preserve"> </w:t>
      </w:r>
      <w:r>
        <w:rPr>
          <w:sz w:val="24"/>
        </w:rPr>
        <w:t>содержание</w:t>
      </w:r>
      <w:r>
        <w:rPr>
          <w:spacing w:val="80"/>
          <w:sz w:val="24"/>
        </w:rPr>
        <w:t xml:space="preserve"> </w:t>
      </w:r>
      <w:r>
        <w:rPr>
          <w:sz w:val="24"/>
        </w:rPr>
        <w:t>литературного</w:t>
      </w:r>
      <w:r>
        <w:rPr>
          <w:spacing w:val="80"/>
          <w:sz w:val="24"/>
        </w:rPr>
        <w:t xml:space="preserve"> </w:t>
      </w:r>
      <w:r>
        <w:rPr>
          <w:sz w:val="24"/>
        </w:rPr>
        <w:t>произведения;</w:t>
      </w:r>
      <w:r>
        <w:rPr>
          <w:spacing w:val="80"/>
          <w:sz w:val="24"/>
        </w:rPr>
        <w:t xml:space="preserve"> </w:t>
      </w:r>
      <w:r>
        <w:rPr>
          <w:sz w:val="24"/>
        </w:rPr>
        <w:t>тема,</w:t>
      </w:r>
      <w:r>
        <w:rPr>
          <w:spacing w:val="80"/>
          <w:sz w:val="24"/>
        </w:rPr>
        <w:t xml:space="preserve"> </w:t>
      </w:r>
      <w:r>
        <w:rPr>
          <w:sz w:val="24"/>
        </w:rPr>
        <w:t>идея,</w:t>
      </w:r>
      <w:r>
        <w:rPr>
          <w:spacing w:val="80"/>
          <w:sz w:val="24"/>
        </w:rPr>
        <w:t xml:space="preserve"> </w:t>
      </w:r>
      <w:r>
        <w:rPr>
          <w:sz w:val="24"/>
        </w:rPr>
        <w:t>проблематика;</w:t>
      </w:r>
      <w:r>
        <w:rPr>
          <w:spacing w:val="80"/>
          <w:sz w:val="24"/>
        </w:rPr>
        <w:t xml:space="preserve"> </w:t>
      </w:r>
      <w:r>
        <w:rPr>
          <w:sz w:val="24"/>
        </w:rPr>
        <w:t>пафос (героический,</w:t>
      </w:r>
      <w:r>
        <w:rPr>
          <w:spacing w:val="40"/>
          <w:sz w:val="24"/>
        </w:rPr>
        <w:t xml:space="preserve"> </w:t>
      </w:r>
      <w:r>
        <w:rPr>
          <w:sz w:val="24"/>
        </w:rPr>
        <w:t>патриотический,</w:t>
      </w:r>
      <w:r>
        <w:rPr>
          <w:spacing w:val="40"/>
          <w:sz w:val="24"/>
        </w:rPr>
        <w:t xml:space="preserve"> </w:t>
      </w:r>
      <w:r>
        <w:rPr>
          <w:sz w:val="24"/>
        </w:rPr>
        <w:t>гражданский</w:t>
      </w:r>
      <w:r>
        <w:rPr>
          <w:spacing w:val="40"/>
          <w:sz w:val="24"/>
        </w:rPr>
        <w:t xml:space="preserve"> </w:t>
      </w:r>
      <w:r>
        <w:rPr>
          <w:sz w:val="24"/>
        </w:rPr>
        <w:t>и</w:t>
      </w:r>
      <w:r>
        <w:rPr>
          <w:spacing w:val="40"/>
          <w:sz w:val="24"/>
        </w:rPr>
        <w:t xml:space="preserve"> </w:t>
      </w:r>
      <w:r>
        <w:rPr>
          <w:sz w:val="24"/>
        </w:rPr>
        <w:t>другие),</w:t>
      </w:r>
      <w:r>
        <w:rPr>
          <w:spacing w:val="40"/>
          <w:sz w:val="24"/>
        </w:rPr>
        <w:t xml:space="preserve"> </w:t>
      </w:r>
      <w:r>
        <w:rPr>
          <w:sz w:val="24"/>
        </w:rPr>
        <w:t>сюжет,</w:t>
      </w:r>
      <w:r>
        <w:rPr>
          <w:spacing w:val="40"/>
          <w:sz w:val="24"/>
        </w:rPr>
        <w:t xml:space="preserve"> </w:t>
      </w:r>
      <w:r>
        <w:rPr>
          <w:sz w:val="24"/>
        </w:rPr>
        <w:t>композиция,</w:t>
      </w:r>
      <w:r>
        <w:rPr>
          <w:spacing w:val="40"/>
          <w:sz w:val="24"/>
        </w:rPr>
        <w:t xml:space="preserve"> </w:t>
      </w:r>
      <w:r>
        <w:rPr>
          <w:sz w:val="24"/>
        </w:rPr>
        <w:t>эпиграф;</w:t>
      </w:r>
      <w:r>
        <w:rPr>
          <w:spacing w:val="80"/>
          <w:sz w:val="24"/>
        </w:rPr>
        <w:t xml:space="preserve"> </w:t>
      </w:r>
      <w:r>
        <w:rPr>
          <w:sz w:val="24"/>
        </w:rPr>
        <w:t>стадии</w:t>
      </w:r>
      <w:r>
        <w:rPr>
          <w:spacing w:val="80"/>
          <w:w w:val="150"/>
          <w:sz w:val="24"/>
        </w:rPr>
        <w:t xml:space="preserve"> </w:t>
      </w:r>
      <w:r>
        <w:rPr>
          <w:sz w:val="24"/>
        </w:rPr>
        <w:t>развития</w:t>
      </w:r>
      <w:r>
        <w:rPr>
          <w:spacing w:val="80"/>
          <w:w w:val="150"/>
          <w:sz w:val="24"/>
        </w:rPr>
        <w:t xml:space="preserve"> </w:t>
      </w:r>
      <w:r>
        <w:rPr>
          <w:sz w:val="24"/>
        </w:rPr>
        <w:t>действия</w:t>
      </w:r>
      <w:r>
        <w:rPr>
          <w:spacing w:val="80"/>
          <w:w w:val="150"/>
          <w:sz w:val="24"/>
        </w:rPr>
        <w:t xml:space="preserve"> </w:t>
      </w:r>
      <w:r>
        <w:rPr>
          <w:sz w:val="24"/>
        </w:rPr>
        <w:t>(экспозиция,</w:t>
      </w:r>
      <w:r>
        <w:rPr>
          <w:spacing w:val="80"/>
          <w:w w:val="150"/>
          <w:sz w:val="24"/>
        </w:rPr>
        <w:t xml:space="preserve"> </w:t>
      </w:r>
      <w:r>
        <w:rPr>
          <w:sz w:val="24"/>
        </w:rPr>
        <w:t>завязка,</w:t>
      </w:r>
      <w:r>
        <w:rPr>
          <w:spacing w:val="80"/>
          <w:w w:val="150"/>
          <w:sz w:val="24"/>
        </w:rPr>
        <w:t xml:space="preserve"> </w:t>
      </w:r>
      <w:r>
        <w:rPr>
          <w:sz w:val="24"/>
        </w:rPr>
        <w:t>развитие</w:t>
      </w:r>
      <w:r>
        <w:rPr>
          <w:spacing w:val="80"/>
          <w:w w:val="150"/>
          <w:sz w:val="24"/>
        </w:rPr>
        <w:t xml:space="preserve"> </w:t>
      </w:r>
      <w:r>
        <w:rPr>
          <w:sz w:val="24"/>
        </w:rPr>
        <w:t>действия,</w:t>
      </w:r>
      <w:r>
        <w:rPr>
          <w:spacing w:val="80"/>
          <w:w w:val="150"/>
          <w:sz w:val="24"/>
        </w:rPr>
        <w:t xml:space="preserve"> </w:t>
      </w:r>
      <w:r>
        <w:rPr>
          <w:sz w:val="24"/>
        </w:rPr>
        <w:t>кульминация, развязка);</w:t>
      </w:r>
      <w:r>
        <w:rPr>
          <w:spacing w:val="38"/>
          <w:sz w:val="24"/>
        </w:rPr>
        <w:t xml:space="preserve"> </w:t>
      </w:r>
      <w:r>
        <w:rPr>
          <w:sz w:val="24"/>
        </w:rPr>
        <w:t>конфликт;</w:t>
      </w:r>
      <w:r>
        <w:rPr>
          <w:spacing w:val="39"/>
          <w:sz w:val="24"/>
        </w:rPr>
        <w:t xml:space="preserve"> </w:t>
      </w:r>
      <w:r>
        <w:rPr>
          <w:sz w:val="24"/>
        </w:rPr>
        <w:t>система</w:t>
      </w:r>
      <w:r>
        <w:rPr>
          <w:spacing w:val="38"/>
          <w:sz w:val="24"/>
        </w:rPr>
        <w:t xml:space="preserve"> </w:t>
      </w:r>
      <w:r>
        <w:rPr>
          <w:sz w:val="24"/>
        </w:rPr>
        <w:t>образов;</w:t>
      </w:r>
      <w:r>
        <w:rPr>
          <w:spacing w:val="39"/>
          <w:sz w:val="24"/>
        </w:rPr>
        <w:t xml:space="preserve"> </w:t>
      </w:r>
      <w:r>
        <w:rPr>
          <w:sz w:val="24"/>
        </w:rPr>
        <w:t>автор,</w:t>
      </w:r>
      <w:r>
        <w:rPr>
          <w:spacing w:val="40"/>
          <w:sz w:val="24"/>
        </w:rPr>
        <w:t xml:space="preserve"> </w:t>
      </w:r>
      <w:r>
        <w:rPr>
          <w:sz w:val="24"/>
        </w:rPr>
        <w:t>повествователь,</w:t>
      </w:r>
      <w:r>
        <w:rPr>
          <w:spacing w:val="38"/>
          <w:sz w:val="24"/>
        </w:rPr>
        <w:t xml:space="preserve"> </w:t>
      </w:r>
      <w:r>
        <w:rPr>
          <w:sz w:val="24"/>
        </w:rPr>
        <w:t>рассказчик,</w:t>
      </w:r>
      <w:r>
        <w:rPr>
          <w:spacing w:val="38"/>
          <w:sz w:val="24"/>
        </w:rPr>
        <w:t xml:space="preserve"> </w:t>
      </w:r>
      <w:r>
        <w:rPr>
          <w:sz w:val="24"/>
        </w:rPr>
        <w:t>литературный герой</w:t>
      </w:r>
      <w:r>
        <w:rPr>
          <w:spacing w:val="40"/>
          <w:sz w:val="24"/>
        </w:rPr>
        <w:t xml:space="preserve"> </w:t>
      </w:r>
      <w:r>
        <w:rPr>
          <w:sz w:val="24"/>
        </w:rPr>
        <w:t>(персонаж),</w:t>
      </w:r>
      <w:r>
        <w:rPr>
          <w:spacing w:val="40"/>
          <w:sz w:val="24"/>
        </w:rPr>
        <w:t xml:space="preserve"> </w:t>
      </w:r>
      <w:r>
        <w:rPr>
          <w:sz w:val="24"/>
        </w:rPr>
        <w:t>лирический</w:t>
      </w:r>
      <w:r>
        <w:rPr>
          <w:spacing w:val="40"/>
          <w:sz w:val="24"/>
        </w:rPr>
        <w:t xml:space="preserve"> </w:t>
      </w:r>
      <w:r>
        <w:rPr>
          <w:sz w:val="24"/>
        </w:rPr>
        <w:t>герой,</w:t>
      </w:r>
      <w:r>
        <w:rPr>
          <w:spacing w:val="40"/>
          <w:sz w:val="24"/>
        </w:rPr>
        <w:t xml:space="preserve"> </w:t>
      </w:r>
      <w:r>
        <w:rPr>
          <w:sz w:val="24"/>
        </w:rPr>
        <w:t>речевая</w:t>
      </w:r>
      <w:r>
        <w:rPr>
          <w:spacing w:val="40"/>
          <w:sz w:val="24"/>
        </w:rPr>
        <w:t xml:space="preserve"> </w:t>
      </w:r>
      <w:r>
        <w:rPr>
          <w:sz w:val="24"/>
        </w:rPr>
        <w:t>характеристика</w:t>
      </w:r>
      <w:r>
        <w:rPr>
          <w:spacing w:val="40"/>
          <w:sz w:val="24"/>
        </w:rPr>
        <w:t xml:space="preserve"> </w:t>
      </w:r>
      <w:r>
        <w:rPr>
          <w:sz w:val="24"/>
        </w:rPr>
        <w:t>героя;</w:t>
      </w:r>
      <w:r>
        <w:rPr>
          <w:spacing w:val="40"/>
          <w:sz w:val="24"/>
        </w:rPr>
        <w:t xml:space="preserve"> </w:t>
      </w:r>
      <w:r>
        <w:rPr>
          <w:sz w:val="24"/>
        </w:rPr>
        <w:t>портрет,</w:t>
      </w:r>
      <w:r>
        <w:rPr>
          <w:spacing w:val="40"/>
          <w:sz w:val="24"/>
        </w:rPr>
        <w:t xml:space="preserve"> </w:t>
      </w:r>
      <w:r>
        <w:rPr>
          <w:sz w:val="24"/>
        </w:rPr>
        <w:t>пейзаж,</w:t>
      </w:r>
      <w:r>
        <w:rPr>
          <w:spacing w:val="40"/>
          <w:sz w:val="24"/>
        </w:rPr>
        <w:t xml:space="preserve"> </w:t>
      </w:r>
      <w:r>
        <w:rPr>
          <w:sz w:val="24"/>
        </w:rPr>
        <w:t>интерьер,</w:t>
      </w:r>
      <w:r>
        <w:rPr>
          <w:spacing w:val="-2"/>
          <w:sz w:val="24"/>
        </w:rPr>
        <w:t xml:space="preserve"> </w:t>
      </w:r>
      <w:r>
        <w:rPr>
          <w:sz w:val="24"/>
        </w:rPr>
        <w:t>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w:t>
      </w:r>
      <w:r>
        <w:rPr>
          <w:spacing w:val="40"/>
          <w:sz w:val="24"/>
        </w:rPr>
        <w:t xml:space="preserve"> </w:t>
      </w:r>
      <w:r>
        <w:rPr>
          <w:sz w:val="24"/>
        </w:rPr>
        <w:t>рифма,</w:t>
      </w:r>
      <w:r>
        <w:rPr>
          <w:spacing w:val="40"/>
          <w:sz w:val="24"/>
        </w:rPr>
        <w:t xml:space="preserve"> </w:t>
      </w:r>
      <w:r>
        <w:rPr>
          <w:sz w:val="24"/>
        </w:rPr>
        <w:t>строфа;</w:t>
      </w:r>
      <w:r>
        <w:rPr>
          <w:spacing w:val="40"/>
          <w:sz w:val="24"/>
        </w:rPr>
        <w:t xml:space="preserve"> </w:t>
      </w:r>
      <w:r>
        <w:rPr>
          <w:sz w:val="24"/>
        </w:rPr>
        <w:t>афоризм);</w:t>
      </w:r>
      <w:r>
        <w:rPr>
          <w:spacing w:val="40"/>
          <w:sz w:val="24"/>
        </w:rPr>
        <w:t xml:space="preserve"> </w:t>
      </w:r>
      <w:r>
        <w:rPr>
          <w:sz w:val="24"/>
        </w:rPr>
        <w:t>рассматривать</w:t>
      </w:r>
      <w:r>
        <w:rPr>
          <w:spacing w:val="40"/>
          <w:sz w:val="24"/>
        </w:rPr>
        <w:t xml:space="preserve"> </w:t>
      </w:r>
      <w:r>
        <w:rPr>
          <w:sz w:val="24"/>
        </w:rPr>
        <w:t>отдельные</w:t>
      </w:r>
      <w:r>
        <w:rPr>
          <w:spacing w:val="40"/>
          <w:sz w:val="24"/>
        </w:rPr>
        <w:t xml:space="preserve"> </w:t>
      </w:r>
      <w:r>
        <w:rPr>
          <w:sz w:val="24"/>
        </w:rPr>
        <w:t>изученные</w:t>
      </w:r>
      <w:r>
        <w:rPr>
          <w:spacing w:val="40"/>
          <w:sz w:val="24"/>
        </w:rPr>
        <w:t xml:space="preserve"> </w:t>
      </w:r>
      <w:r>
        <w:rPr>
          <w:sz w:val="24"/>
        </w:rPr>
        <w:t>произведения</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историко-литературного</w:t>
      </w:r>
      <w:r>
        <w:rPr>
          <w:spacing w:val="40"/>
          <w:sz w:val="24"/>
        </w:rPr>
        <w:t xml:space="preserve">  </w:t>
      </w:r>
      <w:r>
        <w:rPr>
          <w:sz w:val="24"/>
        </w:rPr>
        <w:t>процесса</w:t>
      </w:r>
      <w:r>
        <w:rPr>
          <w:spacing w:val="40"/>
          <w:sz w:val="24"/>
        </w:rPr>
        <w:t xml:space="preserve">  </w:t>
      </w:r>
      <w:r>
        <w:rPr>
          <w:sz w:val="24"/>
        </w:rPr>
        <w:t>(определять</w:t>
      </w:r>
      <w:r>
        <w:rPr>
          <w:spacing w:val="40"/>
          <w:sz w:val="24"/>
        </w:rPr>
        <w:t xml:space="preserve">  </w:t>
      </w:r>
      <w:r>
        <w:rPr>
          <w:sz w:val="24"/>
        </w:rPr>
        <w:t>и</w:t>
      </w:r>
      <w:r>
        <w:rPr>
          <w:spacing w:val="40"/>
          <w:sz w:val="24"/>
        </w:rPr>
        <w:t xml:space="preserve">  </w:t>
      </w:r>
      <w:r>
        <w:rPr>
          <w:sz w:val="24"/>
        </w:rPr>
        <w:t>учитывать</w:t>
      </w:r>
      <w:r>
        <w:rPr>
          <w:spacing w:val="40"/>
          <w:sz w:val="24"/>
        </w:rPr>
        <w:t xml:space="preserve">  </w:t>
      </w:r>
      <w:r>
        <w:rPr>
          <w:sz w:val="24"/>
        </w:rPr>
        <w:t>при</w:t>
      </w:r>
      <w:r>
        <w:rPr>
          <w:spacing w:val="40"/>
          <w:sz w:val="24"/>
        </w:rPr>
        <w:t xml:space="preserve">  </w:t>
      </w:r>
      <w:r>
        <w:rPr>
          <w:sz w:val="24"/>
        </w:rPr>
        <w:t>анализе принадлежность произведения к историческому времени, определённому литературному направлению);</w:t>
      </w:r>
      <w:r>
        <w:rPr>
          <w:spacing w:val="40"/>
          <w:sz w:val="24"/>
        </w:rPr>
        <w:t xml:space="preserve">  </w:t>
      </w:r>
      <w:r>
        <w:rPr>
          <w:sz w:val="24"/>
        </w:rPr>
        <w:t>выделять</w:t>
      </w:r>
      <w:r>
        <w:rPr>
          <w:spacing w:val="63"/>
          <w:sz w:val="24"/>
        </w:rPr>
        <w:t xml:space="preserve">  </w:t>
      </w:r>
      <w:r>
        <w:rPr>
          <w:sz w:val="24"/>
        </w:rPr>
        <w:t>в</w:t>
      </w:r>
      <w:r>
        <w:rPr>
          <w:spacing w:val="40"/>
          <w:sz w:val="24"/>
        </w:rPr>
        <w:t xml:space="preserve">  </w:t>
      </w:r>
      <w:r>
        <w:rPr>
          <w:sz w:val="24"/>
        </w:rPr>
        <w:t>произведениях</w:t>
      </w:r>
      <w:r>
        <w:rPr>
          <w:spacing w:val="63"/>
          <w:sz w:val="24"/>
        </w:rPr>
        <w:t xml:space="preserve">  </w:t>
      </w:r>
      <w:r>
        <w:rPr>
          <w:sz w:val="24"/>
        </w:rPr>
        <w:t>элементы</w:t>
      </w:r>
      <w:r>
        <w:rPr>
          <w:spacing w:val="40"/>
          <w:sz w:val="24"/>
        </w:rPr>
        <w:t xml:space="preserve">  </w:t>
      </w:r>
      <w:r>
        <w:rPr>
          <w:sz w:val="24"/>
        </w:rPr>
        <w:t>художественной</w:t>
      </w:r>
      <w:r>
        <w:rPr>
          <w:spacing w:val="63"/>
          <w:sz w:val="24"/>
        </w:rPr>
        <w:t xml:space="preserve">  </w:t>
      </w:r>
      <w:r>
        <w:rPr>
          <w:sz w:val="24"/>
        </w:rPr>
        <w:t>формы</w:t>
      </w:r>
      <w:r>
        <w:rPr>
          <w:spacing w:val="40"/>
          <w:sz w:val="24"/>
        </w:rPr>
        <w:t xml:space="preserve">  </w:t>
      </w:r>
      <w:r>
        <w:rPr>
          <w:sz w:val="24"/>
        </w:rPr>
        <w:t>и обнаруживать</w:t>
      </w:r>
      <w:r>
        <w:rPr>
          <w:spacing w:val="80"/>
          <w:sz w:val="24"/>
        </w:rPr>
        <w:t xml:space="preserve"> </w:t>
      </w:r>
      <w:r>
        <w:rPr>
          <w:sz w:val="24"/>
        </w:rPr>
        <w:t>связи</w:t>
      </w:r>
      <w:r>
        <w:rPr>
          <w:spacing w:val="80"/>
          <w:sz w:val="24"/>
        </w:rPr>
        <w:t xml:space="preserve"> </w:t>
      </w:r>
      <w:r>
        <w:rPr>
          <w:sz w:val="24"/>
        </w:rPr>
        <w:t>между</w:t>
      </w:r>
      <w:r>
        <w:rPr>
          <w:spacing w:val="40"/>
          <w:sz w:val="24"/>
        </w:rPr>
        <w:t xml:space="preserve"> </w:t>
      </w:r>
      <w:r>
        <w:rPr>
          <w:sz w:val="24"/>
        </w:rPr>
        <w:t>ними,</w:t>
      </w:r>
      <w:r>
        <w:rPr>
          <w:spacing w:val="40"/>
          <w:sz w:val="24"/>
        </w:rPr>
        <w:t xml:space="preserve"> </w:t>
      </w:r>
      <w:r>
        <w:rPr>
          <w:sz w:val="24"/>
        </w:rPr>
        <w:t>определять</w:t>
      </w:r>
      <w:r>
        <w:rPr>
          <w:spacing w:val="80"/>
          <w:sz w:val="24"/>
        </w:rPr>
        <w:t xml:space="preserve"> </w:t>
      </w:r>
      <w:r>
        <w:rPr>
          <w:sz w:val="24"/>
        </w:rPr>
        <w:t>родо-жанровую</w:t>
      </w:r>
      <w:r>
        <w:rPr>
          <w:spacing w:val="80"/>
          <w:sz w:val="24"/>
        </w:rPr>
        <w:t xml:space="preserve"> </w:t>
      </w:r>
      <w:r>
        <w:rPr>
          <w:sz w:val="24"/>
        </w:rPr>
        <w:t>специфику</w:t>
      </w:r>
      <w:r>
        <w:rPr>
          <w:spacing w:val="40"/>
          <w:sz w:val="24"/>
        </w:rPr>
        <w:t xml:space="preserve"> </w:t>
      </w:r>
      <w:r>
        <w:rPr>
          <w:sz w:val="24"/>
        </w:rPr>
        <w:t>изученного художественного</w:t>
      </w:r>
      <w:r>
        <w:rPr>
          <w:spacing w:val="80"/>
          <w:sz w:val="24"/>
        </w:rPr>
        <w:t xml:space="preserve"> </w:t>
      </w:r>
      <w:r>
        <w:rPr>
          <w:sz w:val="24"/>
        </w:rPr>
        <w:t>произведения;</w:t>
      </w:r>
      <w:r>
        <w:rPr>
          <w:spacing w:val="80"/>
          <w:sz w:val="24"/>
        </w:rPr>
        <w:t xml:space="preserve"> </w:t>
      </w:r>
      <w:r>
        <w:rPr>
          <w:sz w:val="24"/>
        </w:rPr>
        <w:t>сопоставлять</w:t>
      </w:r>
      <w:r>
        <w:rPr>
          <w:spacing w:val="80"/>
          <w:sz w:val="24"/>
        </w:rPr>
        <w:t xml:space="preserve"> </w:t>
      </w:r>
      <w:r>
        <w:rPr>
          <w:sz w:val="24"/>
        </w:rPr>
        <w:t>произведения,</w:t>
      </w:r>
      <w:r>
        <w:rPr>
          <w:spacing w:val="80"/>
          <w:sz w:val="24"/>
        </w:rPr>
        <w:t xml:space="preserve"> </w:t>
      </w:r>
      <w:r>
        <w:rPr>
          <w:sz w:val="24"/>
        </w:rPr>
        <w:t>их</w:t>
      </w:r>
      <w:r>
        <w:rPr>
          <w:spacing w:val="80"/>
          <w:sz w:val="24"/>
        </w:rPr>
        <w:t xml:space="preserve"> </w:t>
      </w:r>
      <w:r>
        <w:rPr>
          <w:sz w:val="24"/>
        </w:rPr>
        <w:t>фрагменты,</w:t>
      </w:r>
      <w:r>
        <w:rPr>
          <w:spacing w:val="80"/>
          <w:sz w:val="24"/>
        </w:rPr>
        <w:t xml:space="preserve"> </w:t>
      </w:r>
      <w:r>
        <w:rPr>
          <w:sz w:val="24"/>
        </w:rPr>
        <w:t>образы</w:t>
      </w:r>
      <w:r>
        <w:rPr>
          <w:spacing w:val="40"/>
          <w:sz w:val="24"/>
        </w:rPr>
        <w:t xml:space="preserve"> </w:t>
      </w:r>
      <w:r>
        <w:rPr>
          <w:sz w:val="24"/>
        </w:rPr>
        <w:t>персонажей, литературные</w:t>
      </w:r>
      <w:r>
        <w:rPr>
          <w:spacing w:val="-1"/>
          <w:sz w:val="24"/>
        </w:rPr>
        <w:t xml:space="preserve"> </w:t>
      </w:r>
      <w:r>
        <w:rPr>
          <w:sz w:val="24"/>
        </w:rPr>
        <w:t>явления и факты, сюжеты разных литературных произведений, темы, проблемы, жанры, художественные приёмы, эпизоды текста, особенности языка;</w:t>
      </w:r>
    </w:p>
    <w:p w:rsidR="00ED113B" w:rsidRDefault="00F26E6D">
      <w:pPr>
        <w:pStyle w:val="a4"/>
        <w:numPr>
          <w:ilvl w:val="0"/>
          <w:numId w:val="48"/>
        </w:numPr>
        <w:tabs>
          <w:tab w:val="left" w:pos="1276"/>
        </w:tabs>
        <w:spacing w:before="83"/>
        <w:ind w:right="565" w:firstLine="0"/>
        <w:jc w:val="both"/>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ED113B" w:rsidRDefault="00F26E6D">
      <w:pPr>
        <w:pStyle w:val="a4"/>
        <w:numPr>
          <w:ilvl w:val="0"/>
          <w:numId w:val="48"/>
        </w:numPr>
        <w:tabs>
          <w:tab w:val="left" w:pos="1276"/>
        </w:tabs>
        <w:spacing w:before="80"/>
        <w:ind w:right="563" w:firstLine="0"/>
        <w:jc w:val="both"/>
        <w:rPr>
          <w:sz w:val="24"/>
        </w:rPr>
      </w:pPr>
      <w:r>
        <w:rPr>
          <w:sz w:val="24"/>
        </w:rPr>
        <w:t>выразительно читать стихи и прозу, в том числе наизусть (не менее 11 поэтических произведений, не выученных ранее), передавая личное отношение</w:t>
      </w:r>
      <w:r>
        <w:rPr>
          <w:spacing w:val="40"/>
          <w:sz w:val="24"/>
        </w:rPr>
        <w:t xml:space="preserve"> </w:t>
      </w:r>
      <w:r>
        <w:rPr>
          <w:sz w:val="24"/>
        </w:rPr>
        <w:t>к произведению (с учётом литературного развития, индивидуальных особенностей обучающихся);</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4"/>
        <w:numPr>
          <w:ilvl w:val="0"/>
          <w:numId w:val="48"/>
        </w:numPr>
        <w:tabs>
          <w:tab w:val="left" w:pos="1276"/>
        </w:tabs>
        <w:spacing w:before="66" w:line="242" w:lineRule="auto"/>
        <w:ind w:right="564" w:firstLine="0"/>
        <w:jc w:val="both"/>
        <w:rPr>
          <w:sz w:val="24"/>
        </w:rPr>
      </w:pPr>
      <w:r>
        <w:rPr>
          <w:sz w:val="24"/>
        </w:rPr>
        <w:lastRenderedPageBreak/>
        <w:t>пересказывать изученное и самостоятельно прочитанное произведение, используя различные виды пересказов, обстоятельно отвечать на вопросы</w:t>
      </w:r>
      <w:r>
        <w:rPr>
          <w:spacing w:val="40"/>
          <w:sz w:val="24"/>
        </w:rPr>
        <w:t xml:space="preserve"> </w:t>
      </w:r>
      <w:r>
        <w:rPr>
          <w:sz w:val="24"/>
        </w:rPr>
        <w:t>и самостоятельно формулировать вопросы к тексту; пересказывать сюжет</w:t>
      </w:r>
      <w:r>
        <w:rPr>
          <w:spacing w:val="40"/>
          <w:sz w:val="24"/>
        </w:rPr>
        <w:t xml:space="preserve"> </w:t>
      </w:r>
      <w:r>
        <w:rPr>
          <w:sz w:val="24"/>
        </w:rPr>
        <w:t>и вычленять фабулу;</w:t>
      </w:r>
    </w:p>
    <w:p w:rsidR="00ED113B" w:rsidRDefault="00F26E6D">
      <w:pPr>
        <w:pStyle w:val="a4"/>
        <w:numPr>
          <w:ilvl w:val="0"/>
          <w:numId w:val="48"/>
        </w:numPr>
        <w:tabs>
          <w:tab w:val="left" w:pos="1276"/>
        </w:tabs>
        <w:ind w:right="569" w:firstLine="0"/>
        <w:jc w:val="both"/>
        <w:rPr>
          <w:sz w:val="24"/>
        </w:rPr>
      </w:pPr>
      <w:r>
        <w:rPr>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ED113B" w:rsidRDefault="00F26E6D">
      <w:pPr>
        <w:pStyle w:val="a4"/>
        <w:numPr>
          <w:ilvl w:val="0"/>
          <w:numId w:val="48"/>
        </w:numPr>
        <w:tabs>
          <w:tab w:val="left" w:pos="1276"/>
        </w:tabs>
        <w:spacing w:before="71"/>
        <w:ind w:right="562" w:firstLine="0"/>
        <w:jc w:val="both"/>
        <w:rPr>
          <w:sz w:val="24"/>
        </w:rPr>
      </w:pPr>
      <w:r>
        <w:rPr>
          <w:sz w:val="24"/>
        </w:rPr>
        <w:t>создавать устные и письменные высказывания разных жанров (объёмом</w:t>
      </w:r>
      <w:r>
        <w:rPr>
          <w:spacing w:val="40"/>
          <w:sz w:val="24"/>
        </w:rPr>
        <w:t xml:space="preserve"> </w:t>
      </w:r>
      <w:r>
        <w:rPr>
          <w:sz w:val="24"/>
        </w:rPr>
        <w:t>не менее 200 слов), писать сочинение-рассуждение по заданной теме с опорой</w:t>
      </w:r>
      <w:r>
        <w:rPr>
          <w:spacing w:val="40"/>
          <w:sz w:val="24"/>
        </w:rPr>
        <w:t xml:space="preserve"> </w:t>
      </w:r>
      <w:r>
        <w:rPr>
          <w:sz w:val="24"/>
        </w:rPr>
        <w:t>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ED113B" w:rsidRDefault="00F26E6D">
      <w:pPr>
        <w:pStyle w:val="a4"/>
        <w:numPr>
          <w:ilvl w:val="0"/>
          <w:numId w:val="48"/>
        </w:numPr>
        <w:tabs>
          <w:tab w:val="left" w:pos="1276"/>
        </w:tabs>
        <w:spacing w:before="90"/>
        <w:ind w:right="568" w:firstLine="0"/>
        <w:jc w:val="both"/>
        <w:rPr>
          <w:sz w:val="24"/>
        </w:rPr>
      </w:pPr>
      <w:r>
        <w:rPr>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ED113B" w:rsidRDefault="00F26E6D">
      <w:pPr>
        <w:pStyle w:val="a4"/>
        <w:numPr>
          <w:ilvl w:val="0"/>
          <w:numId w:val="48"/>
        </w:numPr>
        <w:tabs>
          <w:tab w:val="left" w:pos="1276"/>
        </w:tabs>
        <w:spacing w:before="91"/>
        <w:ind w:right="567" w:firstLine="0"/>
        <w:jc w:val="both"/>
        <w:rPr>
          <w:sz w:val="24"/>
        </w:rPr>
      </w:pPr>
      <w:r>
        <w:rPr>
          <w:sz w:val="24"/>
        </w:rPr>
        <w:t>понимать важность чтения и изучения произведений фольклора</w:t>
      </w:r>
      <w:r>
        <w:rPr>
          <w:spacing w:val="40"/>
          <w:sz w:val="24"/>
        </w:rPr>
        <w:t xml:space="preserve"> </w:t>
      </w:r>
      <w:r>
        <w:rPr>
          <w:sz w:val="24"/>
        </w:rPr>
        <w:t>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ED113B" w:rsidRDefault="00F26E6D">
      <w:pPr>
        <w:pStyle w:val="a4"/>
        <w:numPr>
          <w:ilvl w:val="0"/>
          <w:numId w:val="48"/>
        </w:numPr>
        <w:tabs>
          <w:tab w:val="left" w:pos="1276"/>
        </w:tabs>
        <w:spacing w:before="92"/>
        <w:ind w:right="559" w:firstLine="0"/>
        <w:jc w:val="both"/>
        <w:rPr>
          <w:sz w:val="24"/>
        </w:rPr>
      </w:pPr>
      <w:r>
        <w:rPr>
          <w:sz w:val="24"/>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ED113B" w:rsidRDefault="00F26E6D">
      <w:pPr>
        <w:pStyle w:val="a4"/>
        <w:numPr>
          <w:ilvl w:val="0"/>
          <w:numId w:val="48"/>
        </w:numPr>
        <w:tabs>
          <w:tab w:val="left" w:pos="1276"/>
        </w:tabs>
        <w:spacing w:before="79" w:line="242" w:lineRule="auto"/>
        <w:ind w:right="563" w:firstLine="0"/>
        <w:jc w:val="both"/>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ED113B" w:rsidRDefault="00F26E6D">
      <w:pPr>
        <w:pStyle w:val="a4"/>
        <w:numPr>
          <w:ilvl w:val="0"/>
          <w:numId w:val="48"/>
        </w:numPr>
        <w:tabs>
          <w:tab w:val="left" w:pos="1276"/>
        </w:tabs>
        <w:spacing w:before="84"/>
        <w:ind w:right="568" w:firstLine="0"/>
        <w:jc w:val="both"/>
        <w:rPr>
          <w:sz w:val="24"/>
        </w:rPr>
      </w:pPr>
      <w:r>
        <w:rPr>
          <w:sz w:val="24"/>
        </w:rPr>
        <w:t>самостоятельно использовать энциклопедии, словари и справочники,</w:t>
      </w:r>
      <w:r>
        <w:rPr>
          <w:spacing w:val="40"/>
          <w:sz w:val="24"/>
        </w:rPr>
        <w:t xml:space="preserve"> </w:t>
      </w:r>
      <w:r>
        <w:rPr>
          <w:sz w:val="24"/>
        </w:rPr>
        <w:t>в том числе</w:t>
      </w:r>
      <w:r>
        <w:rPr>
          <w:spacing w:val="-1"/>
          <w:sz w:val="24"/>
        </w:rPr>
        <w:t xml:space="preserve"> </w:t>
      </w:r>
      <w:r>
        <w:rPr>
          <w:sz w:val="24"/>
        </w:rPr>
        <w:t>в электронной форме, пользоваться электронными библиотеками</w:t>
      </w:r>
      <w:r>
        <w:rPr>
          <w:spacing w:val="40"/>
          <w:sz w:val="24"/>
        </w:rPr>
        <w:t xml:space="preserve"> </w:t>
      </w:r>
      <w:r>
        <w:rPr>
          <w:sz w:val="24"/>
        </w:rPr>
        <w:t>и другими справочными материалами, в том числе из числа верифицированных электронных ресурсов, включённых в федеральный перечень.</w:t>
      </w:r>
    </w:p>
    <w:p w:rsidR="00ED113B" w:rsidRDefault="00F26E6D">
      <w:pPr>
        <w:spacing w:before="45"/>
        <w:ind w:left="569"/>
        <w:jc w:val="both"/>
        <w:rPr>
          <w:sz w:val="24"/>
        </w:rPr>
      </w:pPr>
      <w:r>
        <w:rPr>
          <w:sz w:val="24"/>
        </w:rPr>
        <w:t>К</w:t>
      </w:r>
      <w:r>
        <w:rPr>
          <w:spacing w:val="-2"/>
          <w:sz w:val="24"/>
        </w:rPr>
        <w:t xml:space="preserve"> </w:t>
      </w:r>
      <w:r>
        <w:rPr>
          <w:sz w:val="24"/>
        </w:rPr>
        <w:t>концу</w:t>
      </w:r>
      <w:r>
        <w:rPr>
          <w:spacing w:val="-8"/>
          <w:sz w:val="24"/>
        </w:rPr>
        <w:t xml:space="preserve"> </w:t>
      </w:r>
      <w:r>
        <w:rPr>
          <w:sz w:val="24"/>
        </w:rPr>
        <w:t xml:space="preserve">обучения </w:t>
      </w:r>
      <w:r>
        <w:rPr>
          <w:b/>
          <w:sz w:val="24"/>
        </w:rPr>
        <w:t>в</w:t>
      </w:r>
      <w:r>
        <w:rPr>
          <w:b/>
          <w:spacing w:val="-1"/>
          <w:sz w:val="24"/>
        </w:rPr>
        <w:t xml:space="preserve"> </w:t>
      </w:r>
      <w:r>
        <w:rPr>
          <w:b/>
          <w:sz w:val="24"/>
        </w:rPr>
        <w:t>9</w:t>
      </w:r>
      <w:r>
        <w:rPr>
          <w:b/>
          <w:spacing w:val="-1"/>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ED113B" w:rsidRDefault="00F26E6D">
      <w:pPr>
        <w:pStyle w:val="a4"/>
        <w:numPr>
          <w:ilvl w:val="0"/>
          <w:numId w:val="47"/>
        </w:numPr>
        <w:tabs>
          <w:tab w:val="left" w:pos="1276"/>
        </w:tabs>
        <w:spacing w:before="94"/>
        <w:ind w:right="565" w:firstLine="0"/>
        <w:jc w:val="both"/>
        <w:rPr>
          <w:sz w:val="24"/>
        </w:rPr>
      </w:pPr>
      <w:r>
        <w:rPr>
          <w:sz w:val="24"/>
        </w:rPr>
        <w:t>понимать духовно-нравственную и культурно-эстетическую ценность литературы, осознавать её роль в формировании гражданственности</w:t>
      </w:r>
      <w:r>
        <w:rPr>
          <w:spacing w:val="40"/>
          <w:sz w:val="24"/>
        </w:rPr>
        <w:t xml:space="preserve"> </w:t>
      </w:r>
      <w:r>
        <w:rPr>
          <w:sz w:val="24"/>
        </w:rPr>
        <w:t>и патриотизма, уважения к своей Родине и её героической истории, укреплении единства многонационального народа Российской Федерации;</w:t>
      </w:r>
    </w:p>
    <w:p w:rsidR="00ED113B" w:rsidRDefault="00F26E6D">
      <w:pPr>
        <w:pStyle w:val="a4"/>
        <w:numPr>
          <w:ilvl w:val="0"/>
          <w:numId w:val="47"/>
        </w:numPr>
        <w:tabs>
          <w:tab w:val="left" w:pos="1276"/>
        </w:tabs>
        <w:spacing w:before="87"/>
        <w:ind w:right="566" w:firstLine="0"/>
        <w:jc w:val="both"/>
        <w:rPr>
          <w:sz w:val="24"/>
        </w:rPr>
      </w:pPr>
      <w:r>
        <w:rPr>
          <w:sz w:val="24"/>
        </w:rPr>
        <w:t xml:space="preserve">понимать специфические черты литературы как вида словесного искусства, выявлять главные отличия художественного текста от текста научного, делового, </w:t>
      </w:r>
      <w:r>
        <w:rPr>
          <w:spacing w:val="-2"/>
          <w:sz w:val="24"/>
        </w:rPr>
        <w:t>публицистического;</w:t>
      </w:r>
    </w:p>
    <w:p w:rsidR="00ED113B" w:rsidRDefault="00F26E6D">
      <w:pPr>
        <w:pStyle w:val="a4"/>
        <w:numPr>
          <w:ilvl w:val="0"/>
          <w:numId w:val="47"/>
        </w:numPr>
        <w:tabs>
          <w:tab w:val="left" w:pos="1276"/>
        </w:tabs>
        <w:spacing w:before="87"/>
        <w:ind w:right="564" w:firstLine="0"/>
        <w:jc w:val="both"/>
        <w:rPr>
          <w:sz w:val="24"/>
        </w:rPr>
      </w:pPr>
      <w:r>
        <w:rPr>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w:t>
      </w:r>
      <w:r>
        <w:rPr>
          <w:spacing w:val="70"/>
          <w:sz w:val="24"/>
        </w:rPr>
        <w:t xml:space="preserve"> </w:t>
      </w:r>
      <w:r>
        <w:rPr>
          <w:sz w:val="24"/>
        </w:rPr>
        <w:t>систему</w:t>
      </w:r>
      <w:r>
        <w:rPr>
          <w:spacing w:val="40"/>
          <w:sz w:val="24"/>
        </w:rPr>
        <w:t xml:space="preserve"> </w:t>
      </w:r>
      <w:r>
        <w:rPr>
          <w:sz w:val="24"/>
        </w:rPr>
        <w:t>образов;</w:t>
      </w:r>
      <w:r>
        <w:rPr>
          <w:spacing w:val="68"/>
          <w:sz w:val="24"/>
        </w:rPr>
        <w:t xml:space="preserve"> </w:t>
      </w:r>
      <w:r>
        <w:rPr>
          <w:sz w:val="24"/>
        </w:rPr>
        <w:t>выявлять</w:t>
      </w:r>
      <w:r>
        <w:rPr>
          <w:spacing w:val="69"/>
          <w:sz w:val="24"/>
        </w:rPr>
        <w:t xml:space="preserve"> </w:t>
      </w:r>
      <w:r>
        <w:rPr>
          <w:sz w:val="24"/>
        </w:rPr>
        <w:t>особенности</w:t>
      </w:r>
      <w:r>
        <w:rPr>
          <w:spacing w:val="68"/>
          <w:sz w:val="24"/>
        </w:rPr>
        <w:t xml:space="preserve"> </w:t>
      </w:r>
      <w:r>
        <w:rPr>
          <w:sz w:val="24"/>
        </w:rPr>
        <w:t>композиции</w:t>
      </w:r>
      <w:r>
        <w:rPr>
          <w:spacing w:val="67"/>
          <w:sz w:val="24"/>
        </w:rPr>
        <w:t xml:space="preserve"> </w:t>
      </w:r>
      <w:r>
        <w:rPr>
          <w:sz w:val="24"/>
        </w:rPr>
        <w:t>и</w:t>
      </w:r>
      <w:r>
        <w:rPr>
          <w:spacing w:val="67"/>
          <w:sz w:val="24"/>
        </w:rPr>
        <w:t xml:space="preserve"> </w:t>
      </w:r>
      <w:r>
        <w:rPr>
          <w:sz w:val="24"/>
        </w:rPr>
        <w:t>основной</w:t>
      </w:r>
      <w:r>
        <w:rPr>
          <w:spacing w:val="69"/>
          <w:sz w:val="24"/>
        </w:rPr>
        <w:t xml:space="preserve"> </w:t>
      </w:r>
      <w:r>
        <w:rPr>
          <w:sz w:val="24"/>
        </w:rPr>
        <w:t>конфликт</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произведения; характеризовать авторский пафос; выявлять</w:t>
      </w:r>
      <w:r>
        <w:rPr>
          <w:spacing w:val="40"/>
        </w:rPr>
        <w:t xml:space="preserve"> </w:t>
      </w:r>
      <w:r>
        <w:t>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w:t>
      </w:r>
      <w:r>
        <w:rPr>
          <w:spacing w:val="-1"/>
        </w:rPr>
        <w:t xml:space="preserve"> </w:t>
      </w:r>
      <w:r>
        <w:t>развития</w:t>
      </w:r>
      <w:r>
        <w:rPr>
          <w:spacing w:val="-1"/>
        </w:rPr>
        <w:t xml:space="preserve"> </w:t>
      </w:r>
      <w:r>
        <w:t>обучающихся);</w:t>
      </w:r>
      <w:r>
        <w:rPr>
          <w:spacing w:val="-1"/>
        </w:rPr>
        <w:t xml:space="preserve"> </w:t>
      </w:r>
      <w:r>
        <w:t>выявлять языковые</w:t>
      </w:r>
      <w:r>
        <w:rPr>
          <w:spacing w:val="-2"/>
        </w:rPr>
        <w:t xml:space="preserve"> </w:t>
      </w:r>
      <w:r>
        <w:t>особенности</w:t>
      </w:r>
      <w:r>
        <w:rPr>
          <w:spacing w:val="-2"/>
        </w:rPr>
        <w:t xml:space="preserve"> </w:t>
      </w:r>
      <w:r>
        <w:t>художественного произведения, поэтической</w:t>
      </w:r>
      <w:r>
        <w:rPr>
          <w:spacing w:val="40"/>
        </w:rPr>
        <w:t xml:space="preserve"> </w:t>
      </w:r>
      <w:r>
        <w:t>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овладеть сущностью и пониманием смысловых функций теоретико-литературных понятий и самостоятельно использовать их в процессе анализа</w:t>
      </w:r>
      <w:r>
        <w:rPr>
          <w:spacing w:val="40"/>
        </w:rPr>
        <w:t xml:space="preserve"> </w:t>
      </w:r>
      <w:r>
        <w:t>и интерпретации произведений, оформления собственных оценок и наблюдений</w:t>
      </w:r>
      <w:r>
        <w:rPr>
          <w:spacing w:val="40"/>
        </w:rPr>
        <w:t xml:space="preserve"> </w:t>
      </w:r>
      <w:r>
        <w:t>(художественная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w:t>
      </w:r>
      <w:r>
        <w:rPr>
          <w:spacing w:val="40"/>
        </w:rPr>
        <w:t xml:space="preserve"> </w:t>
      </w:r>
      <w:r>
        <w:t>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w:t>
      </w:r>
      <w:r>
        <w:rPr>
          <w:spacing w:val="40"/>
        </w:rPr>
        <w:t xml:space="preserve"> </w:t>
      </w:r>
      <w:r>
        <w:t>(кульминация,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выделять в произведениях элементы художественной формы и обнаруживать связи между ними; определять родо-жанровую специфику изученного</w:t>
      </w:r>
      <w:r>
        <w:rPr>
          <w:spacing w:val="40"/>
        </w:rPr>
        <w:t xml:space="preserve"> </w:t>
      </w:r>
      <w:r>
        <w:t>и самостоятельно прочитанного художественного произведения;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w:t>
      </w:r>
      <w:r>
        <w:rPr>
          <w:spacing w:val="40"/>
        </w:rPr>
        <w:t xml:space="preserve"> </w:t>
      </w:r>
      <w:r>
        <w:t>балет, кино, фотоискусство, компьютерная графика);</w:t>
      </w:r>
    </w:p>
    <w:p w:rsidR="00ED113B" w:rsidRDefault="00F26E6D">
      <w:pPr>
        <w:pStyle w:val="a4"/>
        <w:numPr>
          <w:ilvl w:val="0"/>
          <w:numId w:val="47"/>
        </w:numPr>
        <w:tabs>
          <w:tab w:val="left" w:pos="1276"/>
        </w:tabs>
        <w:spacing w:before="82"/>
        <w:ind w:right="567" w:firstLine="0"/>
        <w:jc w:val="both"/>
        <w:rPr>
          <w:sz w:val="24"/>
        </w:rPr>
      </w:pPr>
      <w:r>
        <w:rPr>
          <w:sz w:val="24"/>
        </w:rPr>
        <w:t>выразительно читать стихи и прозу, в том числе наизусть (не менее 12 поэтических произведений, не выученных ранее), передавая личное отношение</w:t>
      </w:r>
      <w:r>
        <w:rPr>
          <w:spacing w:val="40"/>
          <w:sz w:val="24"/>
        </w:rPr>
        <w:t xml:space="preserve"> </w:t>
      </w:r>
      <w:r>
        <w:rPr>
          <w:sz w:val="24"/>
        </w:rPr>
        <w:t>к произведению (с учётом литературного развития, индивидуальных особенностей обучающихся);</w:t>
      </w:r>
    </w:p>
    <w:p w:rsidR="00ED113B" w:rsidRDefault="00F26E6D">
      <w:pPr>
        <w:pStyle w:val="a4"/>
        <w:numPr>
          <w:ilvl w:val="0"/>
          <w:numId w:val="47"/>
        </w:numPr>
        <w:tabs>
          <w:tab w:val="left" w:pos="1276"/>
        </w:tabs>
        <w:spacing w:before="87"/>
        <w:ind w:right="569" w:firstLine="0"/>
        <w:jc w:val="both"/>
        <w:rPr>
          <w:sz w:val="24"/>
        </w:rPr>
      </w:pPr>
      <w:r>
        <w:rPr>
          <w:sz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ED113B" w:rsidRDefault="00F26E6D">
      <w:pPr>
        <w:pStyle w:val="a4"/>
        <w:numPr>
          <w:ilvl w:val="0"/>
          <w:numId w:val="47"/>
        </w:numPr>
        <w:tabs>
          <w:tab w:val="left" w:pos="1276"/>
        </w:tabs>
        <w:spacing w:before="94"/>
        <w:ind w:right="570" w:firstLine="0"/>
        <w:jc w:val="both"/>
        <w:rPr>
          <w:sz w:val="24"/>
        </w:rPr>
      </w:pPr>
      <w:r>
        <w:rPr>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3"/>
        <w:spacing w:before="66" w:line="242" w:lineRule="auto"/>
        <w:ind w:right="564"/>
      </w:pPr>
      <w:r>
        <w:lastRenderedPageBreak/>
        <w:t>участников дискуссии, давать аргументированную оценку прочитанному и отстаивать свою точку зрения, используя литературные аргументы;</w:t>
      </w:r>
    </w:p>
    <w:p w:rsidR="00ED113B" w:rsidRDefault="00F26E6D">
      <w:pPr>
        <w:pStyle w:val="a4"/>
        <w:numPr>
          <w:ilvl w:val="0"/>
          <w:numId w:val="47"/>
        </w:numPr>
        <w:tabs>
          <w:tab w:val="left" w:pos="1276"/>
        </w:tabs>
        <w:spacing w:before="2"/>
        <w:ind w:right="561" w:firstLine="0"/>
        <w:jc w:val="both"/>
        <w:rPr>
          <w:sz w:val="24"/>
        </w:rPr>
      </w:pPr>
      <w:r>
        <w:rPr>
          <w:sz w:val="24"/>
        </w:rPr>
        <w:t>создавать устные и письменные высказывания разных жанров (объёмом</w:t>
      </w:r>
      <w:r>
        <w:rPr>
          <w:spacing w:val="40"/>
          <w:sz w:val="24"/>
        </w:rPr>
        <w:t xml:space="preserve"> </w:t>
      </w:r>
      <w:r>
        <w:rPr>
          <w:sz w:val="24"/>
        </w:rPr>
        <w:t>не менее 250 слов), писать сочинение-рассуждение по заданной теме с опорой</w:t>
      </w:r>
      <w:r>
        <w:rPr>
          <w:spacing w:val="40"/>
          <w:sz w:val="24"/>
        </w:rPr>
        <w:t xml:space="preserve"> </w:t>
      </w:r>
      <w:r>
        <w:rPr>
          <w:sz w:val="24"/>
        </w:rPr>
        <w:t>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w:t>
      </w:r>
      <w:r>
        <w:rPr>
          <w:spacing w:val="40"/>
          <w:sz w:val="24"/>
        </w:rPr>
        <w:t xml:space="preserve"> </w:t>
      </w:r>
      <w:r>
        <w:rPr>
          <w:sz w:val="24"/>
        </w:rPr>
        <w:t>на самостоятельно выбранную литературную или публицистическую тему, применяя различные виды цитирования;</w:t>
      </w:r>
    </w:p>
    <w:p w:rsidR="00ED113B" w:rsidRDefault="00F26E6D">
      <w:pPr>
        <w:pStyle w:val="a4"/>
        <w:numPr>
          <w:ilvl w:val="0"/>
          <w:numId w:val="47"/>
        </w:numPr>
        <w:tabs>
          <w:tab w:val="left" w:pos="1276"/>
        </w:tabs>
        <w:spacing w:before="89"/>
        <w:ind w:right="566" w:firstLine="0"/>
        <w:jc w:val="both"/>
        <w:rPr>
          <w:sz w:val="24"/>
        </w:rPr>
      </w:pPr>
      <w:r>
        <w:rPr>
          <w:sz w:val="24"/>
        </w:rPr>
        <w:t>самостоятельно интерпретировать и оценивать текстуально изученные и самостоятельно</w:t>
      </w:r>
      <w:r>
        <w:rPr>
          <w:spacing w:val="-6"/>
          <w:sz w:val="24"/>
        </w:rPr>
        <w:t xml:space="preserve"> </w:t>
      </w:r>
      <w:r>
        <w:rPr>
          <w:sz w:val="24"/>
        </w:rPr>
        <w:t>прочитанные</w:t>
      </w:r>
      <w:r>
        <w:rPr>
          <w:spacing w:val="-7"/>
          <w:sz w:val="24"/>
        </w:rPr>
        <w:t xml:space="preserve"> </w:t>
      </w:r>
      <w:r>
        <w:rPr>
          <w:sz w:val="24"/>
        </w:rPr>
        <w:t>художественные</w:t>
      </w:r>
      <w:r>
        <w:rPr>
          <w:spacing w:val="-5"/>
          <w:sz w:val="24"/>
        </w:rPr>
        <w:t xml:space="preserve"> </w:t>
      </w:r>
      <w:r>
        <w:rPr>
          <w:sz w:val="24"/>
        </w:rPr>
        <w:t>произведения</w:t>
      </w:r>
      <w:r>
        <w:rPr>
          <w:spacing w:val="-6"/>
          <w:sz w:val="24"/>
        </w:rPr>
        <w:t xml:space="preserve"> </w:t>
      </w:r>
      <w:r>
        <w:rPr>
          <w:sz w:val="24"/>
        </w:rPr>
        <w:t>древнерусской,</w:t>
      </w:r>
      <w:r>
        <w:rPr>
          <w:spacing w:val="-6"/>
          <w:sz w:val="24"/>
        </w:rPr>
        <w:t xml:space="preserve"> </w:t>
      </w:r>
      <w:r>
        <w:rPr>
          <w:sz w:val="24"/>
        </w:rPr>
        <w:t>классической русской и зарубежной литературы и современных авторов</w:t>
      </w:r>
      <w:r>
        <w:rPr>
          <w:spacing w:val="40"/>
          <w:sz w:val="24"/>
        </w:rPr>
        <w:t xml:space="preserve"> </w:t>
      </w:r>
      <w:r>
        <w:rPr>
          <w:sz w:val="24"/>
        </w:rPr>
        <w:t>с использованием методов смыслового чтения и эстетического анализа;</w:t>
      </w:r>
    </w:p>
    <w:p w:rsidR="00ED113B" w:rsidRDefault="00F26E6D">
      <w:pPr>
        <w:pStyle w:val="a4"/>
        <w:numPr>
          <w:ilvl w:val="0"/>
          <w:numId w:val="47"/>
        </w:numPr>
        <w:tabs>
          <w:tab w:val="left" w:pos="1276"/>
        </w:tabs>
        <w:spacing w:before="102"/>
        <w:ind w:right="567" w:firstLine="0"/>
        <w:jc w:val="both"/>
        <w:rPr>
          <w:sz w:val="24"/>
        </w:rPr>
      </w:pPr>
      <w:r>
        <w:rPr>
          <w:sz w:val="24"/>
        </w:rPr>
        <w:t>понимать важность вдумчивого чтения и изучения произведений фольклора и художественной</w:t>
      </w:r>
      <w:r>
        <w:rPr>
          <w:spacing w:val="-2"/>
          <w:sz w:val="24"/>
        </w:rPr>
        <w:t xml:space="preserve"> </w:t>
      </w:r>
      <w:r>
        <w:rPr>
          <w:sz w:val="24"/>
        </w:rPr>
        <w:t>литературы</w:t>
      </w:r>
      <w:r>
        <w:rPr>
          <w:spacing w:val="-4"/>
          <w:sz w:val="24"/>
        </w:rPr>
        <w:t xml:space="preserve"> </w:t>
      </w:r>
      <w:r>
        <w:rPr>
          <w:sz w:val="24"/>
        </w:rPr>
        <w:t>как</w:t>
      </w:r>
      <w:r>
        <w:rPr>
          <w:spacing w:val="-3"/>
          <w:sz w:val="24"/>
        </w:rPr>
        <w:t xml:space="preserve"> </w:t>
      </w:r>
      <w:r>
        <w:rPr>
          <w:sz w:val="24"/>
        </w:rPr>
        <w:t>способа</w:t>
      </w:r>
      <w:r>
        <w:rPr>
          <w:spacing w:val="-4"/>
          <w:sz w:val="24"/>
        </w:rPr>
        <w:t xml:space="preserve"> </w:t>
      </w:r>
      <w:r>
        <w:rPr>
          <w:sz w:val="24"/>
        </w:rPr>
        <w:t>познания</w:t>
      </w:r>
      <w:r>
        <w:rPr>
          <w:spacing w:val="-3"/>
          <w:sz w:val="24"/>
        </w:rPr>
        <w:t xml:space="preserve"> </w:t>
      </w:r>
      <w:r>
        <w:rPr>
          <w:sz w:val="24"/>
        </w:rPr>
        <w:t>мира</w:t>
      </w:r>
      <w:r>
        <w:rPr>
          <w:spacing w:val="-6"/>
          <w:sz w:val="24"/>
        </w:rPr>
        <w:t xml:space="preserve"> </w:t>
      </w:r>
      <w:r>
        <w:rPr>
          <w:sz w:val="24"/>
        </w:rPr>
        <w:t>и</w:t>
      </w:r>
      <w:r>
        <w:rPr>
          <w:spacing w:val="-2"/>
          <w:sz w:val="24"/>
        </w:rPr>
        <w:t xml:space="preserve"> </w:t>
      </w:r>
      <w:r>
        <w:rPr>
          <w:sz w:val="24"/>
        </w:rPr>
        <w:t>окружающей</w:t>
      </w:r>
      <w:r>
        <w:rPr>
          <w:spacing w:val="-2"/>
          <w:sz w:val="24"/>
        </w:rPr>
        <w:t xml:space="preserve"> </w:t>
      </w:r>
      <w:r>
        <w:rPr>
          <w:sz w:val="24"/>
        </w:rPr>
        <w:t xml:space="preserve">действительности, источника эмоциональных и эстетических впечатлений, а также средства собственного </w:t>
      </w:r>
      <w:r>
        <w:rPr>
          <w:spacing w:val="-2"/>
          <w:sz w:val="24"/>
        </w:rPr>
        <w:t>развития;</w:t>
      </w:r>
    </w:p>
    <w:p w:rsidR="00ED113B" w:rsidRDefault="00F26E6D">
      <w:pPr>
        <w:pStyle w:val="a4"/>
        <w:numPr>
          <w:ilvl w:val="0"/>
          <w:numId w:val="47"/>
        </w:numPr>
        <w:tabs>
          <w:tab w:val="left" w:pos="1276"/>
        </w:tabs>
        <w:spacing w:before="86"/>
        <w:ind w:right="559" w:firstLine="0"/>
        <w:jc w:val="both"/>
        <w:rPr>
          <w:sz w:val="24"/>
        </w:rPr>
      </w:pPr>
      <w:r>
        <w:rPr>
          <w:sz w:val="24"/>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ED113B" w:rsidRDefault="00F26E6D">
      <w:pPr>
        <w:pStyle w:val="a4"/>
        <w:numPr>
          <w:ilvl w:val="0"/>
          <w:numId w:val="47"/>
        </w:numPr>
        <w:tabs>
          <w:tab w:val="left" w:pos="1276"/>
        </w:tabs>
        <w:spacing w:before="82"/>
        <w:ind w:right="560" w:firstLine="0"/>
        <w:jc w:val="both"/>
        <w:rPr>
          <w:sz w:val="24"/>
        </w:rPr>
      </w:pPr>
      <w:r>
        <w:rPr>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w:t>
      </w:r>
      <w:r>
        <w:rPr>
          <w:spacing w:val="40"/>
          <w:sz w:val="24"/>
        </w:rPr>
        <w:t xml:space="preserve"> </w:t>
      </w:r>
      <w:r>
        <w:rPr>
          <w:sz w:val="24"/>
        </w:rPr>
        <w:t xml:space="preserve">числе из числа верифицированных электронных ресурсов, включённых в федеральный </w:t>
      </w:r>
      <w:r>
        <w:rPr>
          <w:spacing w:val="-2"/>
          <w:sz w:val="24"/>
        </w:rPr>
        <w:t>перечень.</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2"/>
        <w:numPr>
          <w:ilvl w:val="2"/>
          <w:numId w:val="46"/>
        </w:numPr>
        <w:tabs>
          <w:tab w:val="left" w:pos="1168"/>
        </w:tabs>
        <w:spacing w:before="71"/>
        <w:ind w:left="1168" w:hanging="599"/>
        <w:jc w:val="both"/>
      </w:pPr>
      <w:r>
        <w:lastRenderedPageBreak/>
        <w:t>Рабочая</w:t>
      </w:r>
      <w:r>
        <w:rPr>
          <w:spacing w:val="-6"/>
        </w:rPr>
        <w:t xml:space="preserve"> </w:t>
      </w:r>
      <w:r>
        <w:t>программа</w:t>
      </w:r>
      <w:r>
        <w:rPr>
          <w:spacing w:val="-3"/>
        </w:rPr>
        <w:t xml:space="preserve"> </w:t>
      </w:r>
      <w:r>
        <w:t>по</w:t>
      </w:r>
      <w:r>
        <w:rPr>
          <w:spacing w:val="-3"/>
        </w:rPr>
        <w:t xml:space="preserve"> </w:t>
      </w:r>
      <w:r>
        <w:t>учебному</w:t>
      </w:r>
      <w:r>
        <w:rPr>
          <w:spacing w:val="-4"/>
        </w:rPr>
        <w:t xml:space="preserve"> </w:t>
      </w:r>
      <w:r>
        <w:t>предмету</w:t>
      </w:r>
      <w:r>
        <w:rPr>
          <w:spacing w:val="-3"/>
        </w:rPr>
        <w:t xml:space="preserve"> </w:t>
      </w:r>
      <w:r>
        <w:t>«Иностранный</w:t>
      </w:r>
      <w:r>
        <w:rPr>
          <w:spacing w:val="-4"/>
        </w:rPr>
        <w:t xml:space="preserve"> </w:t>
      </w:r>
      <w:r>
        <w:t>(английский)</w:t>
      </w:r>
      <w:r>
        <w:rPr>
          <w:spacing w:val="2"/>
        </w:rPr>
        <w:t xml:space="preserve"> </w:t>
      </w:r>
      <w:r>
        <w:rPr>
          <w:spacing w:val="-2"/>
        </w:rPr>
        <w:t>язык».</w:t>
      </w:r>
    </w:p>
    <w:p w:rsidR="00ED113B" w:rsidRDefault="00F26E6D">
      <w:pPr>
        <w:pStyle w:val="a3"/>
        <w:ind w:right="560" w:firstLine="760"/>
      </w:pPr>
      <w:r>
        <w:t>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ED113B" w:rsidRDefault="00F26E6D">
      <w:pPr>
        <w:pStyle w:val="a3"/>
        <w:ind w:left="1329"/>
      </w:pPr>
      <w:r>
        <w:t>Пояснительная</w:t>
      </w:r>
      <w:r>
        <w:rPr>
          <w:spacing w:val="-6"/>
        </w:rPr>
        <w:t xml:space="preserve"> </w:t>
      </w:r>
      <w:r>
        <w:rPr>
          <w:spacing w:val="-2"/>
        </w:rPr>
        <w:t>записка.</w:t>
      </w:r>
    </w:p>
    <w:p w:rsidR="00ED113B" w:rsidRDefault="00F26E6D">
      <w:pPr>
        <w:pStyle w:val="a3"/>
        <w:ind w:right="562" w:firstLine="760"/>
      </w:pPr>
      <w:r>
        <w:t xml:space="preserve">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w:t>
      </w:r>
      <w:r>
        <w:rPr>
          <w:spacing w:val="-2"/>
        </w:rPr>
        <w:t>воспитания.</w:t>
      </w:r>
    </w:p>
    <w:p w:rsidR="00ED113B" w:rsidRDefault="00F26E6D">
      <w:pPr>
        <w:pStyle w:val="a3"/>
        <w:ind w:right="563" w:firstLine="760"/>
      </w:pPr>
      <w: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D113B" w:rsidRDefault="00F26E6D">
      <w:pPr>
        <w:pStyle w:val="a3"/>
        <w:ind w:right="565" w:firstLine="779"/>
      </w:pPr>
      <w: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ED113B" w:rsidRDefault="00F26E6D">
      <w:pPr>
        <w:pStyle w:val="a3"/>
        <w:ind w:right="562" w:firstLine="779"/>
      </w:pPr>
      <w: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D113B" w:rsidRDefault="00F26E6D">
      <w:pPr>
        <w:pStyle w:val="a3"/>
        <w:ind w:right="568" w:firstLine="779"/>
      </w:pPr>
      <w: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D113B" w:rsidRDefault="00F26E6D">
      <w:pPr>
        <w:pStyle w:val="a3"/>
        <w:ind w:right="562" w:firstLine="779"/>
      </w:pPr>
      <w: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w:t>
      </w:r>
      <w:r>
        <w:rPr>
          <w:spacing w:val="40"/>
        </w:rPr>
        <w:t xml:space="preserve"> </w:t>
      </w:r>
      <w:r>
        <w:t>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ED113B" w:rsidRDefault="00F26E6D">
      <w:pPr>
        <w:pStyle w:val="a3"/>
        <w:ind w:right="568" w:firstLine="760"/>
      </w:pPr>
      <w:r>
        <w:t>Целью иноязычного образования является формирование коммуникативной компетенции обучающихся в единстве таких её составляющих, как:</w:t>
      </w:r>
    </w:p>
    <w:p w:rsidR="00ED113B" w:rsidRDefault="00F26E6D">
      <w:pPr>
        <w:pStyle w:val="a3"/>
        <w:spacing w:before="1"/>
        <w:ind w:right="569" w:firstLine="760"/>
      </w:pPr>
      <w:r>
        <w:t>речевая компетенция - развитие коммуникативных умений в четырёх основных видах речевой деятельности (говорении, аудировании, чтении, письме);</w:t>
      </w:r>
    </w:p>
    <w:p w:rsidR="00ED113B" w:rsidRDefault="00F26E6D">
      <w:pPr>
        <w:pStyle w:val="a3"/>
        <w:ind w:left="1329"/>
      </w:pPr>
      <w:r>
        <w:t>языковая</w:t>
      </w:r>
      <w:r>
        <w:rPr>
          <w:spacing w:val="54"/>
        </w:rPr>
        <w:t xml:space="preserve">   </w:t>
      </w:r>
      <w:r>
        <w:t>компетенция</w:t>
      </w:r>
      <w:r>
        <w:rPr>
          <w:spacing w:val="55"/>
        </w:rPr>
        <w:t xml:space="preserve">   </w:t>
      </w:r>
      <w:r>
        <w:t>-</w:t>
      </w:r>
      <w:r>
        <w:rPr>
          <w:spacing w:val="54"/>
        </w:rPr>
        <w:t xml:space="preserve">   </w:t>
      </w:r>
      <w:r>
        <w:t>овладение</w:t>
      </w:r>
      <w:r>
        <w:rPr>
          <w:spacing w:val="53"/>
        </w:rPr>
        <w:t xml:space="preserve">   </w:t>
      </w:r>
      <w:r>
        <w:t>новыми</w:t>
      </w:r>
      <w:r>
        <w:rPr>
          <w:spacing w:val="55"/>
        </w:rPr>
        <w:t xml:space="preserve">   </w:t>
      </w:r>
      <w:r>
        <w:t>языковыми</w:t>
      </w:r>
      <w:r>
        <w:rPr>
          <w:spacing w:val="54"/>
        </w:rPr>
        <w:t xml:space="preserve">   </w:t>
      </w:r>
      <w:r>
        <w:rPr>
          <w:spacing w:val="-2"/>
        </w:rPr>
        <w:t>средствами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ED113B" w:rsidRDefault="00F26E6D">
      <w:pPr>
        <w:pStyle w:val="a3"/>
        <w:spacing w:before="1"/>
        <w:ind w:right="562" w:firstLine="760"/>
      </w:pPr>
      <w: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ED113B" w:rsidRDefault="00F26E6D">
      <w:pPr>
        <w:pStyle w:val="a3"/>
        <w:ind w:left="1329"/>
      </w:pPr>
      <w:r>
        <w:t>свою</w:t>
      </w:r>
      <w:r>
        <w:rPr>
          <w:spacing w:val="-7"/>
        </w:rPr>
        <w:t xml:space="preserve"> </w:t>
      </w:r>
      <w:r>
        <w:t>страну,</w:t>
      </w:r>
      <w:r>
        <w:rPr>
          <w:spacing w:val="-2"/>
        </w:rPr>
        <w:t xml:space="preserve"> </w:t>
      </w:r>
      <w:r>
        <w:t>её</w:t>
      </w:r>
      <w:r>
        <w:rPr>
          <w:spacing w:val="-5"/>
        </w:rPr>
        <w:t xml:space="preserve"> </w:t>
      </w:r>
      <w:r>
        <w:t>культуру</w:t>
      </w:r>
      <w:r>
        <w:rPr>
          <w:spacing w:val="-9"/>
        </w:rPr>
        <w:t xml:space="preserve"> </w:t>
      </w:r>
      <w:r>
        <w:t>в условиях</w:t>
      </w:r>
      <w:r>
        <w:rPr>
          <w:spacing w:val="-2"/>
        </w:rPr>
        <w:t xml:space="preserve"> </w:t>
      </w:r>
      <w:r>
        <w:t>межкультурного</w:t>
      </w:r>
      <w:r>
        <w:rPr>
          <w:spacing w:val="-3"/>
        </w:rPr>
        <w:t xml:space="preserve"> </w:t>
      </w:r>
      <w:r>
        <w:rPr>
          <w:spacing w:val="-2"/>
        </w:rPr>
        <w:t>общения;</w:t>
      </w:r>
    </w:p>
    <w:p w:rsidR="00ED113B" w:rsidRDefault="00F26E6D">
      <w:pPr>
        <w:pStyle w:val="a3"/>
        <w:ind w:right="564" w:firstLine="760"/>
      </w:pPr>
      <w: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ED113B" w:rsidRDefault="00F26E6D">
      <w:pPr>
        <w:pStyle w:val="a3"/>
        <w:ind w:right="559" w:firstLine="760"/>
      </w:pPr>
      <w: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D113B" w:rsidRDefault="00F26E6D">
      <w:pPr>
        <w:pStyle w:val="a3"/>
        <w:ind w:right="564" w:firstLine="760"/>
      </w:pPr>
      <w: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ED113B" w:rsidRDefault="00F26E6D">
      <w:pPr>
        <w:pStyle w:val="a3"/>
        <w:spacing w:before="1"/>
        <w:ind w:right="565" w:firstLine="739"/>
      </w:pPr>
      <w:r>
        <w:t>Общее число часов, рекомендованных для изучения иностранного (английского) языка,</w:t>
      </w:r>
      <w:r>
        <w:rPr>
          <w:spacing w:val="20"/>
        </w:rPr>
        <w:t xml:space="preserve"> </w:t>
      </w:r>
      <w:r>
        <w:t>-</w:t>
      </w:r>
      <w:r>
        <w:rPr>
          <w:spacing w:val="19"/>
        </w:rPr>
        <w:t xml:space="preserve"> </w:t>
      </w:r>
      <w:r>
        <w:t>510</w:t>
      </w:r>
      <w:r>
        <w:rPr>
          <w:spacing w:val="20"/>
        </w:rPr>
        <w:t xml:space="preserve"> </w:t>
      </w:r>
      <w:r>
        <w:t>часов:</w:t>
      </w:r>
      <w:r>
        <w:rPr>
          <w:spacing w:val="20"/>
        </w:rPr>
        <w:t xml:space="preserve"> </w:t>
      </w:r>
      <w:r>
        <w:t>в</w:t>
      </w:r>
      <w:r>
        <w:rPr>
          <w:spacing w:val="20"/>
        </w:rPr>
        <w:t xml:space="preserve"> </w:t>
      </w:r>
      <w:r>
        <w:t>5</w:t>
      </w:r>
      <w:r>
        <w:rPr>
          <w:spacing w:val="17"/>
        </w:rPr>
        <w:t xml:space="preserve"> </w:t>
      </w:r>
      <w:r>
        <w:t>классе</w:t>
      </w:r>
      <w:r>
        <w:rPr>
          <w:spacing w:val="21"/>
        </w:rPr>
        <w:t xml:space="preserve"> </w:t>
      </w:r>
      <w:r>
        <w:t>-</w:t>
      </w:r>
      <w:r>
        <w:rPr>
          <w:spacing w:val="19"/>
        </w:rPr>
        <w:t xml:space="preserve"> </w:t>
      </w:r>
      <w:r>
        <w:t>102</w:t>
      </w:r>
      <w:r>
        <w:rPr>
          <w:spacing w:val="21"/>
        </w:rPr>
        <w:t xml:space="preserve"> </w:t>
      </w:r>
      <w:r>
        <w:t>час</w:t>
      </w:r>
      <w:r>
        <w:rPr>
          <w:spacing w:val="19"/>
        </w:rPr>
        <w:t xml:space="preserve"> </w:t>
      </w:r>
      <w:r>
        <w:t>(3</w:t>
      </w:r>
      <w:r>
        <w:rPr>
          <w:spacing w:val="19"/>
        </w:rPr>
        <w:t xml:space="preserve"> </w:t>
      </w:r>
      <w:r>
        <w:t>часа</w:t>
      </w:r>
      <w:r>
        <w:rPr>
          <w:spacing w:val="19"/>
        </w:rPr>
        <w:t xml:space="preserve"> </w:t>
      </w:r>
      <w:r>
        <w:t>в</w:t>
      </w:r>
      <w:r>
        <w:rPr>
          <w:spacing w:val="19"/>
        </w:rPr>
        <w:t xml:space="preserve"> </w:t>
      </w:r>
      <w:r>
        <w:t>неделю),</w:t>
      </w:r>
      <w:r>
        <w:rPr>
          <w:spacing w:val="20"/>
        </w:rPr>
        <w:t xml:space="preserve"> </w:t>
      </w:r>
      <w:r>
        <w:t>в</w:t>
      </w:r>
      <w:r>
        <w:rPr>
          <w:spacing w:val="19"/>
        </w:rPr>
        <w:t xml:space="preserve"> </w:t>
      </w:r>
      <w:r>
        <w:t>6</w:t>
      </w:r>
      <w:r>
        <w:rPr>
          <w:spacing w:val="20"/>
        </w:rPr>
        <w:t xml:space="preserve"> </w:t>
      </w:r>
      <w:r>
        <w:t>классе</w:t>
      </w:r>
      <w:r>
        <w:rPr>
          <w:spacing w:val="23"/>
        </w:rPr>
        <w:t xml:space="preserve"> </w:t>
      </w:r>
      <w:r>
        <w:t>-</w:t>
      </w:r>
      <w:r>
        <w:rPr>
          <w:spacing w:val="21"/>
        </w:rPr>
        <w:t xml:space="preserve"> </w:t>
      </w:r>
      <w:r>
        <w:t>102</w:t>
      </w:r>
      <w:r>
        <w:rPr>
          <w:spacing w:val="20"/>
        </w:rPr>
        <w:t xml:space="preserve"> </w:t>
      </w:r>
      <w:r>
        <w:t>часа</w:t>
      </w:r>
      <w:r>
        <w:rPr>
          <w:spacing w:val="19"/>
        </w:rPr>
        <w:t xml:space="preserve"> </w:t>
      </w:r>
      <w:r>
        <w:t>(3</w:t>
      </w:r>
      <w:r>
        <w:rPr>
          <w:spacing w:val="19"/>
        </w:rPr>
        <w:t xml:space="preserve"> </w:t>
      </w:r>
      <w:r>
        <w:t>часа</w:t>
      </w:r>
      <w:r>
        <w:rPr>
          <w:spacing w:val="20"/>
        </w:rPr>
        <w:t xml:space="preserve"> </w:t>
      </w:r>
      <w:r>
        <w:rPr>
          <w:spacing w:val="-10"/>
        </w:rPr>
        <w:t>в</w:t>
      </w:r>
    </w:p>
    <w:p w:rsidR="00ED113B" w:rsidRDefault="00F26E6D">
      <w:pPr>
        <w:pStyle w:val="a3"/>
        <w:ind w:right="566"/>
      </w:pPr>
      <w:r>
        <w:t>неделю), в 7 классе - 102 часа (3 часа в неделю), в 8 классе -102 часа (3 часа в неделю), в 9 классе - 102 часа (3 часа в неделю).</w:t>
      </w:r>
    </w:p>
    <w:p w:rsidR="00ED113B" w:rsidRDefault="00F26E6D">
      <w:pPr>
        <w:pStyle w:val="a3"/>
        <w:ind w:right="564" w:firstLine="739"/>
      </w:pPr>
      <w: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w:t>
      </w:r>
      <w:r>
        <w:rPr>
          <w:spacing w:val="-4"/>
        </w:rPr>
        <w:t xml:space="preserve"> </w:t>
      </w:r>
      <w:r>
        <w:t>(английском)</w:t>
      </w:r>
      <w:r>
        <w:rPr>
          <w:spacing w:val="-3"/>
        </w:rPr>
        <w:t xml:space="preserve"> </w:t>
      </w:r>
      <w:r>
        <w:t>языке</w:t>
      </w:r>
      <w:r>
        <w:rPr>
          <w:spacing w:val="-4"/>
        </w:rPr>
        <w:t xml:space="preserve"> </w:t>
      </w:r>
      <w:r>
        <w:t>в</w:t>
      </w:r>
      <w:r>
        <w:rPr>
          <w:spacing w:val="-2"/>
        </w:rPr>
        <w:t xml:space="preserve"> </w:t>
      </w:r>
      <w:r>
        <w:t>разных</w:t>
      </w:r>
      <w:r>
        <w:rPr>
          <w:spacing w:val="-2"/>
        </w:rPr>
        <w:t xml:space="preserve"> </w:t>
      </w:r>
      <w:r>
        <w:t>формах</w:t>
      </w:r>
      <w:r>
        <w:rPr>
          <w:spacing w:val="-1"/>
        </w:rPr>
        <w:t xml:space="preserve"> </w:t>
      </w:r>
      <w:r>
        <w:t>(устно</w:t>
      </w:r>
      <w:r>
        <w:rPr>
          <w:spacing w:val="-3"/>
        </w:rPr>
        <w:t xml:space="preserve"> </w:t>
      </w:r>
      <w:r>
        <w:t>и</w:t>
      </w:r>
      <w:r>
        <w:rPr>
          <w:spacing w:val="-3"/>
        </w:rPr>
        <w:t xml:space="preserve"> </w:t>
      </w:r>
      <w:r>
        <w:t>письменно,</w:t>
      </w:r>
      <w:r>
        <w:rPr>
          <w:spacing w:val="-3"/>
        </w:rPr>
        <w:t xml:space="preserve"> </w:t>
      </w:r>
      <w:r>
        <w:t>непосредственно</w:t>
      </w:r>
      <w:r>
        <w:rPr>
          <w:spacing w:val="-3"/>
        </w:rPr>
        <w:t xml:space="preserve"> </w:t>
      </w:r>
      <w:r>
        <w:t xml:space="preserve">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w:t>
      </w:r>
      <w:r>
        <w:rPr>
          <w:spacing w:val="-2"/>
        </w:rPr>
        <w:t>самообразования.</w:t>
      </w:r>
    </w:p>
    <w:p w:rsidR="00ED113B" w:rsidRDefault="00F26E6D">
      <w:pPr>
        <w:pStyle w:val="2"/>
        <w:ind w:left="1308"/>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ED113B" w:rsidRDefault="00F26E6D">
      <w:pPr>
        <w:pStyle w:val="a3"/>
        <w:spacing w:line="274" w:lineRule="exact"/>
        <w:ind w:left="1308"/>
      </w:pPr>
      <w:r>
        <w:t>Коммуникативные</w:t>
      </w:r>
      <w:r>
        <w:rPr>
          <w:spacing w:val="-7"/>
        </w:rPr>
        <w:t xml:space="preserve"> </w:t>
      </w:r>
      <w:r>
        <w:rPr>
          <w:spacing w:val="-2"/>
        </w:rPr>
        <w:t>умения.</w:t>
      </w:r>
    </w:p>
    <w:p w:rsidR="00ED113B" w:rsidRDefault="00F26E6D">
      <w:pPr>
        <w:pStyle w:val="a3"/>
        <w:spacing w:before="1"/>
        <w:ind w:right="565" w:firstLine="739"/>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113B" w:rsidRDefault="00F26E6D">
      <w:pPr>
        <w:pStyle w:val="a3"/>
        <w:ind w:left="1308" w:right="569"/>
        <w:jc w:val="left"/>
      </w:pPr>
      <w:r>
        <w:t>Моя</w:t>
      </w:r>
      <w:r>
        <w:rPr>
          <w:spacing w:val="-4"/>
        </w:rPr>
        <w:t xml:space="preserve"> </w:t>
      </w:r>
      <w:r>
        <w:t>семья.</w:t>
      </w:r>
      <w:r>
        <w:rPr>
          <w:spacing w:val="-4"/>
        </w:rPr>
        <w:t xml:space="preserve"> </w:t>
      </w:r>
      <w:r>
        <w:t>Мои</w:t>
      </w:r>
      <w:r>
        <w:rPr>
          <w:spacing w:val="-3"/>
        </w:rPr>
        <w:t xml:space="preserve"> </w:t>
      </w:r>
      <w:r>
        <w:t>друзья.</w:t>
      </w:r>
      <w:r>
        <w:rPr>
          <w:spacing w:val="-4"/>
        </w:rPr>
        <w:t xml:space="preserve"> </w:t>
      </w:r>
      <w:r>
        <w:t>Семейные</w:t>
      </w:r>
      <w:r>
        <w:rPr>
          <w:spacing w:val="-6"/>
        </w:rPr>
        <w:t xml:space="preserve"> </w:t>
      </w:r>
      <w:r>
        <w:t>праздники:</w:t>
      </w:r>
      <w:r>
        <w:rPr>
          <w:spacing w:val="-6"/>
        </w:rPr>
        <w:t xml:space="preserve"> </w:t>
      </w:r>
      <w:r>
        <w:t>день</w:t>
      </w:r>
      <w:r>
        <w:rPr>
          <w:spacing w:val="-4"/>
        </w:rPr>
        <w:t xml:space="preserve"> </w:t>
      </w:r>
      <w:r>
        <w:t>рождения,</w:t>
      </w:r>
      <w:r>
        <w:rPr>
          <w:spacing w:val="-4"/>
        </w:rPr>
        <w:t xml:space="preserve"> </w:t>
      </w:r>
      <w:r>
        <w:t>Новый</w:t>
      </w:r>
      <w:r>
        <w:rPr>
          <w:spacing w:val="-6"/>
        </w:rPr>
        <w:t xml:space="preserve"> </w:t>
      </w:r>
      <w:r>
        <w:t>год. Внешность и характер человека (литературного персонажа).</w:t>
      </w:r>
    </w:p>
    <w:p w:rsidR="00ED113B" w:rsidRDefault="00F26E6D">
      <w:pPr>
        <w:pStyle w:val="a3"/>
        <w:ind w:left="1308" w:right="958"/>
        <w:jc w:val="left"/>
      </w:pPr>
      <w:r>
        <w:t>Досуг</w:t>
      </w:r>
      <w:r>
        <w:rPr>
          <w:spacing w:val="-6"/>
        </w:rPr>
        <w:t xml:space="preserve"> </w:t>
      </w:r>
      <w:r>
        <w:t>и</w:t>
      </w:r>
      <w:r>
        <w:rPr>
          <w:spacing w:val="-2"/>
        </w:rPr>
        <w:t xml:space="preserve"> </w:t>
      </w:r>
      <w:r>
        <w:t>увлечения</w:t>
      </w:r>
      <w:r>
        <w:rPr>
          <w:spacing w:val="-5"/>
        </w:rPr>
        <w:t xml:space="preserve"> </w:t>
      </w:r>
      <w:r>
        <w:t>(хобби)</w:t>
      </w:r>
      <w:r>
        <w:rPr>
          <w:spacing w:val="-5"/>
        </w:rPr>
        <w:t xml:space="preserve"> </w:t>
      </w:r>
      <w:r>
        <w:t>современного</w:t>
      </w:r>
      <w:r>
        <w:rPr>
          <w:spacing w:val="-5"/>
        </w:rPr>
        <w:t xml:space="preserve"> </w:t>
      </w:r>
      <w:r>
        <w:t>подростка</w:t>
      </w:r>
      <w:r>
        <w:rPr>
          <w:spacing w:val="-6"/>
        </w:rPr>
        <w:t xml:space="preserve"> </w:t>
      </w:r>
      <w:r>
        <w:t>(чтение,</w:t>
      </w:r>
      <w:r>
        <w:rPr>
          <w:spacing w:val="-5"/>
        </w:rPr>
        <w:t xml:space="preserve"> </w:t>
      </w:r>
      <w:r>
        <w:t>кино,</w:t>
      </w:r>
      <w:r>
        <w:rPr>
          <w:spacing w:val="-5"/>
        </w:rPr>
        <w:t xml:space="preserve"> </w:t>
      </w:r>
      <w:r>
        <w:t>спорт). Здоровый образ жизни: режим труда и отдыха, здоровое питание.</w:t>
      </w:r>
    </w:p>
    <w:p w:rsidR="00ED113B" w:rsidRDefault="00F26E6D">
      <w:pPr>
        <w:pStyle w:val="a3"/>
        <w:ind w:left="1308"/>
        <w:jc w:val="left"/>
      </w:pPr>
      <w:r>
        <w:t>Покупки:</w:t>
      </w:r>
      <w:r>
        <w:rPr>
          <w:spacing w:val="-3"/>
        </w:rPr>
        <w:t xml:space="preserve"> </w:t>
      </w:r>
      <w:r>
        <w:t>одежда,</w:t>
      </w:r>
      <w:r>
        <w:rPr>
          <w:spacing w:val="-3"/>
        </w:rPr>
        <w:t xml:space="preserve"> </w:t>
      </w:r>
      <w:r>
        <w:t>обувь</w:t>
      </w:r>
      <w:r>
        <w:rPr>
          <w:spacing w:val="-3"/>
        </w:rPr>
        <w:t xml:space="preserve"> </w:t>
      </w:r>
      <w:r>
        <w:t>и</w:t>
      </w:r>
      <w:r>
        <w:rPr>
          <w:spacing w:val="-3"/>
        </w:rPr>
        <w:t xml:space="preserve"> </w:t>
      </w:r>
      <w:r>
        <w:t>продукты</w:t>
      </w:r>
      <w:r>
        <w:rPr>
          <w:spacing w:val="-2"/>
        </w:rPr>
        <w:t xml:space="preserve"> питания.</w:t>
      </w:r>
    </w:p>
    <w:p w:rsidR="00ED113B" w:rsidRDefault="00F26E6D">
      <w:pPr>
        <w:pStyle w:val="a3"/>
        <w:ind w:right="569" w:firstLine="739"/>
        <w:jc w:val="left"/>
      </w:pPr>
      <w:r>
        <w:t>Школа,</w:t>
      </w:r>
      <w:r>
        <w:rPr>
          <w:spacing w:val="40"/>
        </w:rPr>
        <w:t xml:space="preserve"> </w:t>
      </w:r>
      <w:r>
        <w:t>школьная</w:t>
      </w:r>
      <w:r>
        <w:rPr>
          <w:spacing w:val="40"/>
        </w:rPr>
        <w:t xml:space="preserve"> </w:t>
      </w:r>
      <w:r>
        <w:t>жизнь,</w:t>
      </w:r>
      <w:r>
        <w:rPr>
          <w:spacing w:val="40"/>
        </w:rPr>
        <w:t xml:space="preserve"> </w:t>
      </w:r>
      <w:r>
        <w:t>школьная</w:t>
      </w:r>
      <w:r>
        <w:rPr>
          <w:spacing w:val="40"/>
        </w:rPr>
        <w:t xml:space="preserve"> </w:t>
      </w:r>
      <w:r>
        <w:t>форма,</w:t>
      </w:r>
      <w:r>
        <w:rPr>
          <w:spacing w:val="40"/>
        </w:rPr>
        <w:t xml:space="preserve"> </w:t>
      </w:r>
      <w:r>
        <w:t>изучаемые</w:t>
      </w:r>
      <w:r>
        <w:rPr>
          <w:spacing w:val="40"/>
        </w:rPr>
        <w:t xml:space="preserve"> </w:t>
      </w:r>
      <w:r>
        <w:t>предметы.</w:t>
      </w:r>
      <w:r>
        <w:rPr>
          <w:spacing w:val="40"/>
        </w:rPr>
        <w:t xml:space="preserve"> </w:t>
      </w:r>
      <w:r>
        <w:t>Переписка</w:t>
      </w:r>
      <w:r>
        <w:rPr>
          <w:spacing w:val="40"/>
        </w:rPr>
        <w:t xml:space="preserve"> </w:t>
      </w:r>
      <w:r>
        <w:t>с</w:t>
      </w:r>
      <w:r>
        <w:rPr>
          <w:spacing w:val="80"/>
        </w:rPr>
        <w:t xml:space="preserve"> </w:t>
      </w:r>
      <w:r>
        <w:t>иностранными сверстниками.</w:t>
      </w:r>
    </w:p>
    <w:p w:rsidR="00ED113B" w:rsidRDefault="00F26E6D">
      <w:pPr>
        <w:pStyle w:val="a3"/>
        <w:ind w:left="1308" w:right="4059"/>
        <w:jc w:val="left"/>
      </w:pPr>
      <w:r>
        <w:t>Каникулы</w:t>
      </w:r>
      <w:r>
        <w:rPr>
          <w:spacing w:val="-6"/>
        </w:rPr>
        <w:t xml:space="preserve"> </w:t>
      </w:r>
      <w:r>
        <w:t>в</w:t>
      </w:r>
      <w:r>
        <w:rPr>
          <w:spacing w:val="-7"/>
        </w:rPr>
        <w:t xml:space="preserve"> </w:t>
      </w:r>
      <w:r>
        <w:t>различное</w:t>
      </w:r>
      <w:r>
        <w:rPr>
          <w:spacing w:val="-6"/>
        </w:rPr>
        <w:t xml:space="preserve"> </w:t>
      </w:r>
      <w:r>
        <w:t>время</w:t>
      </w:r>
      <w:r>
        <w:rPr>
          <w:spacing w:val="-6"/>
        </w:rPr>
        <w:t xml:space="preserve"> </w:t>
      </w:r>
      <w:r>
        <w:t>года.</w:t>
      </w:r>
      <w:r>
        <w:rPr>
          <w:spacing w:val="-6"/>
        </w:rPr>
        <w:t xml:space="preserve"> </w:t>
      </w:r>
      <w:r>
        <w:t>Виды</w:t>
      </w:r>
      <w:r>
        <w:rPr>
          <w:spacing w:val="-6"/>
        </w:rPr>
        <w:t xml:space="preserve"> </w:t>
      </w:r>
      <w:r>
        <w:t>отдыха. Природа: дикие и домашние животные. Погода. Родной город (село). Транспорт.</w:t>
      </w:r>
    </w:p>
    <w:p w:rsidR="00ED113B" w:rsidRDefault="00F26E6D">
      <w:pPr>
        <w:pStyle w:val="a3"/>
        <w:ind w:right="568" w:firstLine="760"/>
      </w:pPr>
      <w: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D113B" w:rsidRDefault="00ED113B">
      <w:pPr>
        <w:pStyle w:val="a3"/>
        <w:sectPr w:rsidR="00ED113B">
          <w:pgSz w:w="11910" w:h="16840"/>
          <w:pgMar w:top="1040" w:right="283" w:bottom="1200" w:left="1133" w:header="0" w:footer="953" w:gutter="0"/>
          <w:cols w:space="720"/>
        </w:sectPr>
      </w:pPr>
    </w:p>
    <w:p w:rsidR="00ED113B" w:rsidRDefault="00ED113B">
      <w:pPr>
        <w:pStyle w:val="a3"/>
        <w:spacing w:before="66"/>
        <w:ind w:left="0"/>
        <w:jc w:val="left"/>
      </w:pPr>
    </w:p>
    <w:p w:rsidR="00ED113B" w:rsidRDefault="00F26E6D">
      <w:pPr>
        <w:pStyle w:val="a3"/>
        <w:jc w:val="left"/>
      </w:pPr>
      <w:r>
        <w:rPr>
          <w:spacing w:val="-2"/>
        </w:rPr>
        <w:t>поэты.</w:t>
      </w:r>
    </w:p>
    <w:p w:rsidR="00ED113B" w:rsidRDefault="00F26E6D">
      <w:pPr>
        <w:pStyle w:val="a3"/>
        <w:spacing w:before="66"/>
        <w:ind w:left="41"/>
        <w:jc w:val="left"/>
      </w:pPr>
      <w:r>
        <w:br w:type="column"/>
      </w:r>
      <w:r>
        <w:lastRenderedPageBreak/>
        <w:t>Выдающиеся</w:t>
      </w:r>
      <w:r>
        <w:rPr>
          <w:spacing w:val="24"/>
        </w:rPr>
        <w:t xml:space="preserve"> </w:t>
      </w:r>
      <w:r>
        <w:t>люди</w:t>
      </w:r>
      <w:r>
        <w:rPr>
          <w:spacing w:val="31"/>
        </w:rPr>
        <w:t xml:space="preserve"> </w:t>
      </w:r>
      <w:r>
        <w:t>родной</w:t>
      </w:r>
      <w:r>
        <w:rPr>
          <w:spacing w:val="28"/>
        </w:rPr>
        <w:t xml:space="preserve"> </w:t>
      </w:r>
      <w:r>
        <w:t>страны</w:t>
      </w:r>
      <w:r>
        <w:rPr>
          <w:spacing w:val="25"/>
        </w:rPr>
        <w:t xml:space="preserve"> </w:t>
      </w:r>
      <w:r>
        <w:t>и</w:t>
      </w:r>
      <w:r>
        <w:rPr>
          <w:spacing w:val="27"/>
        </w:rPr>
        <w:t xml:space="preserve"> </w:t>
      </w:r>
      <w:r>
        <w:t>страны</w:t>
      </w:r>
      <w:r>
        <w:rPr>
          <w:spacing w:val="25"/>
        </w:rPr>
        <w:t xml:space="preserve"> </w:t>
      </w:r>
      <w:r>
        <w:t>(стран)</w:t>
      </w:r>
      <w:r>
        <w:rPr>
          <w:spacing w:val="27"/>
        </w:rPr>
        <w:t xml:space="preserve"> </w:t>
      </w:r>
      <w:r>
        <w:t>изучаемого</w:t>
      </w:r>
      <w:r>
        <w:rPr>
          <w:spacing w:val="27"/>
        </w:rPr>
        <w:t xml:space="preserve"> </w:t>
      </w:r>
      <w:r>
        <w:t>языка:</w:t>
      </w:r>
      <w:r>
        <w:rPr>
          <w:spacing w:val="28"/>
        </w:rPr>
        <w:t xml:space="preserve"> </w:t>
      </w:r>
      <w:r>
        <w:rPr>
          <w:spacing w:val="-2"/>
        </w:rPr>
        <w:t>писатели,</w:t>
      </w:r>
    </w:p>
    <w:p w:rsidR="00ED113B" w:rsidRDefault="00ED113B">
      <w:pPr>
        <w:pStyle w:val="a3"/>
        <w:ind w:left="0"/>
        <w:jc w:val="left"/>
      </w:pPr>
    </w:p>
    <w:p w:rsidR="00ED113B" w:rsidRDefault="00F26E6D">
      <w:pPr>
        <w:pStyle w:val="a3"/>
        <w:ind w:left="41"/>
        <w:jc w:val="left"/>
      </w:pPr>
      <w:r>
        <w:rPr>
          <w:spacing w:val="-2"/>
        </w:rPr>
        <w:t>Говорение.</w:t>
      </w:r>
    </w:p>
    <w:p w:rsidR="00ED113B" w:rsidRDefault="00F26E6D">
      <w:pPr>
        <w:pStyle w:val="a3"/>
        <w:tabs>
          <w:tab w:val="left" w:pos="1175"/>
          <w:tab w:val="left" w:pos="3292"/>
          <w:tab w:val="left" w:pos="4270"/>
          <w:tab w:val="left" w:pos="6011"/>
          <w:tab w:val="left" w:pos="6704"/>
          <w:tab w:val="left" w:pos="7157"/>
          <w:tab w:val="left" w:pos="7810"/>
        </w:tabs>
        <w:spacing w:before="1"/>
        <w:ind w:left="41"/>
        <w:jc w:val="left"/>
      </w:pPr>
      <w:r>
        <w:rPr>
          <w:spacing w:val="-2"/>
        </w:rPr>
        <w:t>Развитие</w:t>
      </w:r>
      <w:r>
        <w:tab/>
      </w:r>
      <w:r>
        <w:rPr>
          <w:spacing w:val="-2"/>
        </w:rPr>
        <w:t>коммуникативных</w:t>
      </w:r>
      <w:r>
        <w:tab/>
      </w:r>
      <w:r>
        <w:rPr>
          <w:spacing w:val="-2"/>
        </w:rPr>
        <w:t>умений</w:t>
      </w:r>
      <w:r>
        <w:tab/>
      </w:r>
      <w:r>
        <w:rPr>
          <w:spacing w:val="-2"/>
        </w:rPr>
        <w:t>диалогической</w:t>
      </w:r>
      <w:r>
        <w:tab/>
      </w:r>
      <w:r>
        <w:rPr>
          <w:spacing w:val="-4"/>
        </w:rPr>
        <w:t>речи</w:t>
      </w:r>
      <w:r>
        <w:tab/>
      </w:r>
      <w:r>
        <w:rPr>
          <w:spacing w:val="-5"/>
        </w:rPr>
        <w:t>на</w:t>
      </w:r>
      <w:r>
        <w:tab/>
      </w:r>
      <w:r>
        <w:rPr>
          <w:spacing w:val="-4"/>
        </w:rPr>
        <w:t>базе</w:t>
      </w:r>
      <w:r>
        <w:tab/>
      </w:r>
      <w:r>
        <w:rPr>
          <w:spacing w:val="-2"/>
        </w:rPr>
        <w:t>умений,</w:t>
      </w:r>
    </w:p>
    <w:p w:rsidR="00ED113B" w:rsidRDefault="00ED113B">
      <w:pPr>
        <w:pStyle w:val="a3"/>
        <w:jc w:val="left"/>
        <w:sectPr w:rsidR="00ED113B">
          <w:pgSz w:w="11910" w:h="16840"/>
          <w:pgMar w:top="1040" w:right="283" w:bottom="1200" w:left="1133" w:header="0" w:footer="953" w:gutter="0"/>
          <w:cols w:num="2" w:space="720" w:equalWidth="0">
            <w:col w:w="1249" w:space="40"/>
            <w:col w:w="9205"/>
          </w:cols>
        </w:sectPr>
      </w:pPr>
    </w:p>
    <w:p w:rsidR="00ED113B" w:rsidRDefault="00F26E6D">
      <w:pPr>
        <w:pStyle w:val="a3"/>
      </w:pPr>
      <w:r>
        <w:lastRenderedPageBreak/>
        <w:t>сформированных</w:t>
      </w:r>
      <w:r>
        <w:rPr>
          <w:spacing w:val="-5"/>
        </w:rPr>
        <w:t xml:space="preserve"> </w:t>
      </w:r>
      <w:r>
        <w:t>на</w:t>
      </w:r>
      <w:r>
        <w:rPr>
          <w:spacing w:val="-2"/>
        </w:rPr>
        <w:t xml:space="preserve"> </w:t>
      </w:r>
      <w:r>
        <w:t>уровне</w:t>
      </w:r>
      <w:r>
        <w:rPr>
          <w:spacing w:val="-5"/>
        </w:rPr>
        <w:t xml:space="preserve"> </w:t>
      </w:r>
      <w:r>
        <w:t>начального</w:t>
      </w:r>
      <w:r>
        <w:rPr>
          <w:spacing w:val="-3"/>
        </w:rPr>
        <w:t xml:space="preserve"> </w:t>
      </w:r>
      <w:r>
        <w:t>общего</w:t>
      </w:r>
      <w:r>
        <w:rPr>
          <w:spacing w:val="-3"/>
        </w:rPr>
        <w:t xml:space="preserve"> </w:t>
      </w:r>
      <w:r>
        <w:rPr>
          <w:spacing w:val="-2"/>
        </w:rPr>
        <w:t>образования:</w:t>
      </w:r>
    </w:p>
    <w:p w:rsidR="00ED113B" w:rsidRDefault="00F26E6D">
      <w:pPr>
        <w:pStyle w:val="a3"/>
        <w:ind w:right="561" w:firstLine="760"/>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113B" w:rsidRDefault="00F26E6D">
      <w:pPr>
        <w:pStyle w:val="a3"/>
        <w:ind w:right="565" w:firstLine="760"/>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ED113B" w:rsidRDefault="00F26E6D">
      <w:pPr>
        <w:pStyle w:val="a3"/>
        <w:ind w:right="563" w:firstLine="760"/>
      </w:pPr>
      <w:r>
        <w:t>диалог-расспрос: сообщать фактическую информацию, отвечая на вопросы разных видов; запрашивать интересующую информацию.</w:t>
      </w:r>
    </w:p>
    <w:p w:rsidR="00ED113B" w:rsidRDefault="00F26E6D">
      <w:pPr>
        <w:pStyle w:val="a3"/>
        <w:ind w:right="562" w:firstLine="760"/>
      </w:pPr>
      <w: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ED113B" w:rsidRDefault="00F26E6D">
      <w:pPr>
        <w:pStyle w:val="a3"/>
        <w:ind w:left="1329"/>
      </w:pPr>
      <w:r>
        <w:t>Объём</w:t>
      </w:r>
      <w:r>
        <w:rPr>
          <w:spacing w:val="-5"/>
        </w:rPr>
        <w:t xml:space="preserve"> </w:t>
      </w:r>
      <w:r>
        <w:t>диалога</w:t>
      </w:r>
      <w:r>
        <w:rPr>
          <w:spacing w:val="-2"/>
        </w:rPr>
        <w:t xml:space="preserve"> </w:t>
      </w:r>
      <w:r>
        <w:t>-</w:t>
      </w:r>
      <w:r>
        <w:rPr>
          <w:spacing w:val="-1"/>
        </w:rPr>
        <w:t xml:space="preserve"> </w:t>
      </w:r>
      <w:r>
        <w:t>до</w:t>
      </w:r>
      <w:r>
        <w:rPr>
          <w:spacing w:val="-1"/>
        </w:rPr>
        <w:t xml:space="preserve"> </w:t>
      </w:r>
      <w:r>
        <w:t>5</w:t>
      </w:r>
      <w:r>
        <w:rPr>
          <w:spacing w:val="-1"/>
        </w:rPr>
        <w:t xml:space="preserve"> </w:t>
      </w:r>
      <w:r>
        <w:t>реплик со</w:t>
      </w:r>
      <w:r>
        <w:rPr>
          <w:spacing w:val="-1"/>
        </w:rPr>
        <w:t xml:space="preserve"> </w:t>
      </w:r>
      <w:r>
        <w:t>стороны</w:t>
      </w:r>
      <w:r>
        <w:rPr>
          <w:spacing w:val="-4"/>
        </w:rPr>
        <w:t xml:space="preserve"> </w:t>
      </w:r>
      <w:r>
        <w:t xml:space="preserve">каждого </w:t>
      </w:r>
      <w:r>
        <w:rPr>
          <w:spacing w:val="-2"/>
        </w:rPr>
        <w:t>собеседника.</w:t>
      </w:r>
    </w:p>
    <w:p w:rsidR="00ED113B" w:rsidRDefault="00F26E6D">
      <w:pPr>
        <w:pStyle w:val="a3"/>
        <w:ind w:right="572" w:firstLine="760"/>
      </w:pPr>
      <w:r>
        <w:t>Развитие коммуникативных умений монологической речи на базе умений, сформированных на уровне начального общего образования:</w:t>
      </w:r>
    </w:p>
    <w:p w:rsidR="00ED113B" w:rsidRDefault="00F26E6D">
      <w:pPr>
        <w:pStyle w:val="a3"/>
        <w:spacing w:before="1"/>
        <w:ind w:right="567" w:firstLine="760"/>
      </w:pPr>
      <w:r>
        <w:t>создание устных связных монологических высказываний с использованием основных коммуникативных типов речи:</w:t>
      </w:r>
    </w:p>
    <w:p w:rsidR="00ED113B" w:rsidRDefault="00F26E6D">
      <w:pPr>
        <w:pStyle w:val="a3"/>
        <w:ind w:right="566" w:firstLine="760"/>
      </w:pPr>
      <w:r>
        <w:t>описание (предмета, внешности и одежды человека), в том числе характеристика (черты характера реального человека или литературного персонажа);</w:t>
      </w:r>
    </w:p>
    <w:p w:rsidR="00ED113B" w:rsidRDefault="00F26E6D">
      <w:pPr>
        <w:pStyle w:val="a3"/>
        <w:ind w:left="1329"/>
      </w:pPr>
      <w:r>
        <w:t>повествование</w:t>
      </w:r>
      <w:r>
        <w:rPr>
          <w:spacing w:val="-6"/>
        </w:rPr>
        <w:t xml:space="preserve"> </w:t>
      </w:r>
      <w:r>
        <w:rPr>
          <w:spacing w:val="-2"/>
        </w:rPr>
        <w:t>(сообщение);</w:t>
      </w:r>
    </w:p>
    <w:p w:rsidR="00ED113B" w:rsidRDefault="00F26E6D">
      <w:pPr>
        <w:pStyle w:val="a3"/>
        <w:ind w:left="1329" w:right="2307"/>
      </w:pPr>
      <w:r>
        <w:t>изложение</w:t>
      </w:r>
      <w:r>
        <w:rPr>
          <w:spacing w:val="-8"/>
        </w:rPr>
        <w:t xml:space="preserve"> </w:t>
      </w:r>
      <w:r>
        <w:t>(пересказ)</w:t>
      </w:r>
      <w:r>
        <w:rPr>
          <w:spacing w:val="-7"/>
        </w:rPr>
        <w:t xml:space="preserve"> </w:t>
      </w:r>
      <w:r>
        <w:t>основного</w:t>
      </w:r>
      <w:r>
        <w:rPr>
          <w:spacing w:val="-7"/>
        </w:rPr>
        <w:t xml:space="preserve"> </w:t>
      </w:r>
      <w:r>
        <w:t>содержания</w:t>
      </w:r>
      <w:r>
        <w:rPr>
          <w:spacing w:val="-7"/>
        </w:rPr>
        <w:t xml:space="preserve"> </w:t>
      </w:r>
      <w:r>
        <w:t>прочитанного</w:t>
      </w:r>
      <w:r>
        <w:rPr>
          <w:spacing w:val="-7"/>
        </w:rPr>
        <w:t xml:space="preserve"> </w:t>
      </w:r>
      <w:r>
        <w:t>текста; краткое изложение результатов выполненной проектной работы.</w:t>
      </w:r>
    </w:p>
    <w:p w:rsidR="00ED113B" w:rsidRDefault="00F26E6D">
      <w:pPr>
        <w:pStyle w:val="a3"/>
        <w:ind w:right="564" w:firstLine="760"/>
      </w:pPr>
      <w: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ED113B" w:rsidRDefault="00F26E6D">
      <w:pPr>
        <w:pStyle w:val="a3"/>
        <w:ind w:left="1329" w:right="4019"/>
      </w:pPr>
      <w:r>
        <w:t>Объём</w:t>
      </w:r>
      <w:r>
        <w:rPr>
          <w:spacing w:val="-8"/>
        </w:rPr>
        <w:t xml:space="preserve"> </w:t>
      </w:r>
      <w:r>
        <w:t>монологического</w:t>
      </w:r>
      <w:r>
        <w:rPr>
          <w:spacing w:val="-7"/>
        </w:rPr>
        <w:t xml:space="preserve"> </w:t>
      </w:r>
      <w:r>
        <w:t>высказывания</w:t>
      </w:r>
      <w:r>
        <w:rPr>
          <w:spacing w:val="-5"/>
        </w:rPr>
        <w:t xml:space="preserve"> </w:t>
      </w:r>
      <w:r>
        <w:t>-</w:t>
      </w:r>
      <w:r>
        <w:rPr>
          <w:spacing w:val="-8"/>
        </w:rPr>
        <w:t xml:space="preserve"> </w:t>
      </w:r>
      <w:r>
        <w:t>5-6</w:t>
      </w:r>
      <w:r>
        <w:rPr>
          <w:spacing w:val="-7"/>
        </w:rPr>
        <w:t xml:space="preserve"> </w:t>
      </w:r>
      <w:r>
        <w:t xml:space="preserve">фраз. </w:t>
      </w:r>
      <w:r>
        <w:rPr>
          <w:spacing w:val="-2"/>
        </w:rPr>
        <w:t>Аудирование.</w:t>
      </w:r>
    </w:p>
    <w:p w:rsidR="00ED113B" w:rsidRDefault="00F26E6D">
      <w:pPr>
        <w:pStyle w:val="a3"/>
        <w:ind w:right="572" w:firstLine="760"/>
      </w:pPr>
      <w:r>
        <w:t>Развитие</w:t>
      </w:r>
      <w:r>
        <w:rPr>
          <w:spacing w:val="-4"/>
        </w:rPr>
        <w:t xml:space="preserve"> </w:t>
      </w:r>
      <w:r>
        <w:t>коммуникативных</w:t>
      </w:r>
      <w:r>
        <w:rPr>
          <w:spacing w:val="-1"/>
        </w:rPr>
        <w:t xml:space="preserve"> </w:t>
      </w:r>
      <w:r>
        <w:t>умений</w:t>
      </w:r>
      <w:r>
        <w:rPr>
          <w:spacing w:val="-2"/>
        </w:rPr>
        <w:t xml:space="preserve"> </w:t>
      </w:r>
      <w:r>
        <w:t>аудирования</w:t>
      </w:r>
      <w:r>
        <w:rPr>
          <w:spacing w:val="-5"/>
        </w:rPr>
        <w:t xml:space="preserve"> </w:t>
      </w:r>
      <w:r>
        <w:t>на</w:t>
      </w:r>
      <w:r>
        <w:rPr>
          <w:spacing w:val="-4"/>
        </w:rPr>
        <w:t xml:space="preserve"> </w:t>
      </w:r>
      <w:r>
        <w:t>базе</w:t>
      </w:r>
      <w:r>
        <w:rPr>
          <w:spacing w:val="-1"/>
        </w:rPr>
        <w:t xml:space="preserve"> </w:t>
      </w:r>
      <w:r>
        <w:t>умений,</w:t>
      </w:r>
      <w:r>
        <w:rPr>
          <w:spacing w:val="-3"/>
        </w:rPr>
        <w:t xml:space="preserve"> </w:t>
      </w:r>
      <w:r>
        <w:t>сформированных на уровне начального общего образования:</w:t>
      </w:r>
    </w:p>
    <w:p w:rsidR="00ED113B" w:rsidRDefault="00F26E6D">
      <w:pPr>
        <w:pStyle w:val="a3"/>
        <w:ind w:right="566" w:firstLine="760"/>
      </w:pPr>
      <w:r>
        <w:t>при непосредственном общении: понимание на слух речи учителя и одноклассников и вербальная (невербальная) реакция на услышанное;</w:t>
      </w:r>
    </w:p>
    <w:p w:rsidR="00ED113B" w:rsidRDefault="00F26E6D">
      <w:pPr>
        <w:pStyle w:val="a3"/>
        <w:spacing w:before="1"/>
        <w:ind w:right="568" w:firstLine="760"/>
      </w:pPr>
      <w: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ED113B" w:rsidRDefault="00F26E6D">
      <w:pPr>
        <w:pStyle w:val="a3"/>
        <w:ind w:right="567" w:firstLine="760"/>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D113B" w:rsidRDefault="00F26E6D">
      <w:pPr>
        <w:pStyle w:val="a3"/>
        <w:ind w:right="563" w:firstLine="760"/>
      </w:pPr>
      <w:r>
        <w:t>Аудирование с пониманием запрашиваемой информации предполагает умение выделять запрашиваемую информацию, представленную в эксплицитной (явной)</w:t>
      </w:r>
      <w:r>
        <w:rPr>
          <w:spacing w:val="-1"/>
        </w:rPr>
        <w:t xml:space="preserve"> </w:t>
      </w:r>
      <w:r>
        <w:t>форме, в воспринимаемом на слух тексте.</w:t>
      </w:r>
    </w:p>
    <w:p w:rsidR="00ED113B" w:rsidRDefault="00F26E6D">
      <w:pPr>
        <w:pStyle w:val="a3"/>
        <w:spacing w:before="1"/>
        <w:ind w:right="570" w:firstLine="760"/>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D113B" w:rsidRDefault="00F26E6D">
      <w:pPr>
        <w:pStyle w:val="a3"/>
        <w:ind w:left="1329"/>
      </w:pPr>
      <w:r>
        <w:t>Время</w:t>
      </w:r>
      <w:r>
        <w:rPr>
          <w:spacing w:val="-3"/>
        </w:rPr>
        <w:t xml:space="preserve"> </w:t>
      </w:r>
      <w:r>
        <w:t>звучания</w:t>
      </w:r>
      <w:r>
        <w:rPr>
          <w:spacing w:val="-1"/>
        </w:rPr>
        <w:t xml:space="preserve"> </w:t>
      </w:r>
      <w:r>
        <w:t>текста</w:t>
      </w:r>
      <w:r>
        <w:rPr>
          <w:spacing w:val="-1"/>
        </w:rPr>
        <w:t xml:space="preserve"> </w:t>
      </w:r>
      <w:r>
        <w:t>(текстов)</w:t>
      </w:r>
      <w:r>
        <w:rPr>
          <w:spacing w:val="-2"/>
        </w:rPr>
        <w:t xml:space="preserve"> </w:t>
      </w:r>
      <w:r>
        <w:t>для</w:t>
      </w:r>
      <w:r>
        <w:rPr>
          <w:spacing w:val="-1"/>
        </w:rPr>
        <w:t xml:space="preserve"> </w:t>
      </w:r>
      <w:r>
        <w:t>аудирования</w:t>
      </w:r>
      <w:r>
        <w:rPr>
          <w:spacing w:val="2"/>
        </w:rPr>
        <w:t xml:space="preserve"> </w:t>
      </w:r>
      <w:r>
        <w:t>-</w:t>
      </w:r>
      <w:r>
        <w:rPr>
          <w:spacing w:val="-2"/>
        </w:rPr>
        <w:t xml:space="preserve"> </w:t>
      </w:r>
      <w:r>
        <w:t>до</w:t>
      </w:r>
      <w:r>
        <w:rPr>
          <w:spacing w:val="-1"/>
        </w:rPr>
        <w:t xml:space="preserve"> </w:t>
      </w:r>
      <w:r>
        <w:t xml:space="preserve">1 </w:t>
      </w:r>
      <w:r>
        <w:rPr>
          <w:spacing w:val="-2"/>
        </w:rPr>
        <w:t>минуты.</w:t>
      </w:r>
    </w:p>
    <w:p w:rsidR="00ED113B" w:rsidRDefault="00ED113B">
      <w:pPr>
        <w:pStyle w:val="a3"/>
        <w:sectPr w:rsidR="00ED113B">
          <w:type w:val="continuous"/>
          <w:pgSz w:w="11910" w:h="16840"/>
          <w:pgMar w:top="1260" w:right="283" w:bottom="280" w:left="1133" w:header="0" w:footer="953" w:gutter="0"/>
          <w:cols w:space="720"/>
        </w:sectPr>
      </w:pPr>
    </w:p>
    <w:p w:rsidR="00ED113B" w:rsidRDefault="00F26E6D">
      <w:pPr>
        <w:pStyle w:val="a3"/>
        <w:spacing w:before="66"/>
        <w:ind w:left="1329"/>
      </w:pPr>
      <w:r>
        <w:lastRenderedPageBreak/>
        <w:t>Смысловое</w:t>
      </w:r>
      <w:r>
        <w:rPr>
          <w:spacing w:val="-5"/>
        </w:rPr>
        <w:t xml:space="preserve"> </w:t>
      </w:r>
      <w:r>
        <w:rPr>
          <w:spacing w:val="-2"/>
        </w:rPr>
        <w:t>чтение.</w:t>
      </w:r>
    </w:p>
    <w:p w:rsidR="00ED113B" w:rsidRDefault="00F26E6D">
      <w:pPr>
        <w:pStyle w:val="a3"/>
        <w:ind w:right="562" w:firstLine="760"/>
      </w:pPr>
      <w: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w:t>
      </w:r>
      <w:r>
        <w:rPr>
          <w:spacing w:val="-1"/>
        </w:rPr>
        <w:t xml:space="preserve"> </w:t>
      </w:r>
      <w:r>
        <w:t>в</w:t>
      </w:r>
      <w:r>
        <w:rPr>
          <w:spacing w:val="-2"/>
        </w:rPr>
        <w:t xml:space="preserve"> </w:t>
      </w:r>
      <w:r>
        <w:t>их</w:t>
      </w:r>
      <w:r>
        <w:rPr>
          <w:spacing w:val="-1"/>
        </w:rPr>
        <w:t xml:space="preserve"> </w:t>
      </w:r>
      <w:r>
        <w:t>содержание</w:t>
      </w:r>
      <w:r>
        <w:rPr>
          <w:spacing w:val="-2"/>
        </w:rPr>
        <w:t xml:space="preserve"> </w:t>
      </w:r>
      <w:r>
        <w:t>в</w:t>
      </w:r>
      <w:r>
        <w:rPr>
          <w:spacing w:val="-2"/>
        </w:rPr>
        <w:t xml:space="preserve"> </w:t>
      </w:r>
      <w:r>
        <w:t>зависимости от</w:t>
      </w:r>
      <w:r>
        <w:rPr>
          <w:spacing w:val="-3"/>
        </w:rPr>
        <w:t xml:space="preserve"> </w:t>
      </w:r>
      <w:r>
        <w:t>поставленной</w:t>
      </w:r>
      <w:r>
        <w:rPr>
          <w:spacing w:val="-3"/>
        </w:rPr>
        <w:t xml:space="preserve"> </w:t>
      </w:r>
      <w:r>
        <w:t>коммуникативной</w:t>
      </w:r>
      <w:r>
        <w:rPr>
          <w:spacing w:val="-3"/>
        </w:rPr>
        <w:t xml:space="preserve"> </w:t>
      </w:r>
      <w:r>
        <w:t>задачи: с пониманием основного содержания, с пониманием запрашиваемой информации.</w:t>
      </w:r>
    </w:p>
    <w:p w:rsidR="00ED113B" w:rsidRDefault="00F26E6D">
      <w:pPr>
        <w:pStyle w:val="a3"/>
        <w:spacing w:before="1"/>
        <w:ind w:right="566" w:firstLine="760"/>
      </w:pPr>
      <w: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D113B" w:rsidRDefault="00F26E6D">
      <w:pPr>
        <w:pStyle w:val="a3"/>
        <w:ind w:right="566" w:firstLine="760"/>
      </w:pPr>
      <w: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D113B" w:rsidRDefault="00F26E6D">
      <w:pPr>
        <w:pStyle w:val="a3"/>
        <w:ind w:right="570" w:firstLine="760"/>
      </w:pPr>
      <w:r>
        <w:t xml:space="preserve">Чтение несплошных текстов (таблиц) и понимание представленной в них </w:t>
      </w:r>
      <w:r>
        <w:rPr>
          <w:spacing w:val="-2"/>
        </w:rPr>
        <w:t>информации.</w:t>
      </w:r>
    </w:p>
    <w:p w:rsidR="00ED113B" w:rsidRDefault="00F26E6D">
      <w:pPr>
        <w:pStyle w:val="a3"/>
        <w:ind w:right="564" w:firstLine="760"/>
      </w:pPr>
      <w: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D113B" w:rsidRDefault="00F26E6D">
      <w:pPr>
        <w:pStyle w:val="a3"/>
        <w:ind w:left="1329" w:right="4030"/>
      </w:pPr>
      <w:r>
        <w:t>Объём</w:t>
      </w:r>
      <w:r>
        <w:rPr>
          <w:spacing w:val="-7"/>
        </w:rPr>
        <w:t xml:space="preserve"> </w:t>
      </w:r>
      <w:r>
        <w:t>текста</w:t>
      </w:r>
      <w:r>
        <w:rPr>
          <w:spacing w:val="-5"/>
        </w:rPr>
        <w:t xml:space="preserve"> </w:t>
      </w:r>
      <w:r>
        <w:t>(текстов)</w:t>
      </w:r>
      <w:r>
        <w:rPr>
          <w:spacing w:val="-4"/>
        </w:rPr>
        <w:t xml:space="preserve"> </w:t>
      </w:r>
      <w:r>
        <w:t>для</w:t>
      </w:r>
      <w:r>
        <w:rPr>
          <w:spacing w:val="-5"/>
        </w:rPr>
        <w:t xml:space="preserve"> </w:t>
      </w:r>
      <w:r>
        <w:t>чтения</w:t>
      </w:r>
      <w:r>
        <w:rPr>
          <w:spacing w:val="-4"/>
        </w:rPr>
        <w:t xml:space="preserve"> </w:t>
      </w:r>
      <w:r>
        <w:t>-</w:t>
      </w:r>
      <w:r>
        <w:rPr>
          <w:spacing w:val="-6"/>
        </w:rPr>
        <w:t xml:space="preserve"> </w:t>
      </w:r>
      <w:r>
        <w:t>180-200</w:t>
      </w:r>
      <w:r>
        <w:rPr>
          <w:spacing w:val="-5"/>
        </w:rPr>
        <w:t xml:space="preserve"> </w:t>
      </w:r>
      <w:r>
        <w:t>слов. Письменная речь.</w:t>
      </w:r>
    </w:p>
    <w:p w:rsidR="00ED113B" w:rsidRDefault="00F26E6D">
      <w:pPr>
        <w:pStyle w:val="a3"/>
        <w:ind w:right="571" w:firstLine="760"/>
      </w:pPr>
      <w:r>
        <w:t>Развитие умений письменной речи на базе умений, сформированных на уровне начального общего образования:</w:t>
      </w:r>
    </w:p>
    <w:p w:rsidR="00ED113B" w:rsidRDefault="00F26E6D">
      <w:pPr>
        <w:pStyle w:val="a3"/>
        <w:spacing w:before="1"/>
        <w:ind w:right="568" w:firstLine="760"/>
      </w:pPr>
      <w:r>
        <w:t>списывание текста и выписывание из него слов, словосочетаний, предложений в соответствии с решаемой коммуникативной задачей;</w:t>
      </w:r>
    </w:p>
    <w:p w:rsidR="00ED113B" w:rsidRDefault="00F26E6D">
      <w:pPr>
        <w:pStyle w:val="a3"/>
        <w:ind w:right="566" w:firstLine="760"/>
      </w:pPr>
      <w:r>
        <w:t>написание коротких поздравлений с праздниками (с Новым годом, Рождеством, днём рождения);</w:t>
      </w:r>
    </w:p>
    <w:p w:rsidR="00ED113B" w:rsidRDefault="00F26E6D">
      <w:pPr>
        <w:pStyle w:val="a3"/>
        <w:ind w:right="567" w:firstLine="760"/>
      </w:pPr>
      <w:r>
        <w:t>заполнение анкет и формуляров: сообщение о себе основных сведений в соответствии с нормами, принятыми в стране (странах) изучаемого языка;</w:t>
      </w:r>
    </w:p>
    <w:p w:rsidR="00ED113B" w:rsidRDefault="00F26E6D">
      <w:pPr>
        <w:pStyle w:val="a3"/>
        <w:ind w:right="565" w:firstLine="760"/>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ED113B" w:rsidRDefault="00F26E6D">
      <w:pPr>
        <w:pStyle w:val="a3"/>
        <w:ind w:left="1329" w:right="6253"/>
      </w:pPr>
      <w:r>
        <w:t>Языковые знания и умения. Фонетическая</w:t>
      </w:r>
      <w:r>
        <w:rPr>
          <w:spacing w:val="-8"/>
        </w:rPr>
        <w:t xml:space="preserve"> </w:t>
      </w:r>
      <w:r>
        <w:t>сторона</w:t>
      </w:r>
      <w:r>
        <w:rPr>
          <w:spacing w:val="-6"/>
        </w:rPr>
        <w:t xml:space="preserve"> </w:t>
      </w:r>
      <w:r>
        <w:rPr>
          <w:spacing w:val="-4"/>
        </w:rPr>
        <w:t>речи.</w:t>
      </w:r>
    </w:p>
    <w:p w:rsidR="00ED113B" w:rsidRDefault="00F26E6D">
      <w:pPr>
        <w:pStyle w:val="a3"/>
        <w:ind w:right="559" w:firstLine="760"/>
      </w:pPr>
      <w: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D113B" w:rsidRDefault="00F26E6D">
      <w:pPr>
        <w:pStyle w:val="a3"/>
        <w:spacing w:before="1"/>
        <w:ind w:right="563" w:firstLine="760"/>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113B" w:rsidRDefault="00F26E6D">
      <w:pPr>
        <w:pStyle w:val="a3"/>
        <w:ind w:right="561" w:firstLine="760"/>
      </w:pPr>
      <w:r>
        <w:t>Тексты для чтения вслух: беседа (диалог), рассказ, отрывок из статьи научно-популярного характера, сообщение информационного характера.</w:t>
      </w:r>
    </w:p>
    <w:p w:rsidR="00ED113B" w:rsidRDefault="00F26E6D">
      <w:pPr>
        <w:pStyle w:val="a3"/>
        <w:ind w:left="1329" w:right="4643"/>
      </w:pPr>
      <w:r>
        <w:t>Объём</w:t>
      </w:r>
      <w:r>
        <w:rPr>
          <w:spacing w:val="-7"/>
        </w:rPr>
        <w:t xml:space="preserve"> </w:t>
      </w:r>
      <w:r>
        <w:t>текста</w:t>
      </w:r>
      <w:r>
        <w:rPr>
          <w:spacing w:val="-5"/>
        </w:rPr>
        <w:t xml:space="preserve"> </w:t>
      </w:r>
      <w:r>
        <w:t>для</w:t>
      </w:r>
      <w:r>
        <w:rPr>
          <w:spacing w:val="-5"/>
        </w:rPr>
        <w:t xml:space="preserve"> </w:t>
      </w:r>
      <w:r>
        <w:t>чтения</w:t>
      </w:r>
      <w:r>
        <w:rPr>
          <w:spacing w:val="-5"/>
        </w:rPr>
        <w:t xml:space="preserve"> </w:t>
      </w:r>
      <w:r>
        <w:t>вслух</w:t>
      </w:r>
      <w:r>
        <w:rPr>
          <w:spacing w:val="-2"/>
        </w:rPr>
        <w:t xml:space="preserve"> </w:t>
      </w:r>
      <w:r>
        <w:t>-</w:t>
      </w:r>
      <w:r>
        <w:rPr>
          <w:spacing w:val="-6"/>
        </w:rPr>
        <w:t xml:space="preserve"> </w:t>
      </w:r>
      <w:r>
        <w:t>до</w:t>
      </w:r>
      <w:r>
        <w:rPr>
          <w:spacing w:val="-5"/>
        </w:rPr>
        <w:t xml:space="preserve"> </w:t>
      </w:r>
      <w:r>
        <w:t>90</w:t>
      </w:r>
      <w:r>
        <w:rPr>
          <w:spacing w:val="-5"/>
        </w:rPr>
        <w:t xml:space="preserve"> </w:t>
      </w:r>
      <w:r>
        <w:t>слов. Графика, орфография и пунктуация.</w:t>
      </w:r>
    </w:p>
    <w:p w:rsidR="00ED113B" w:rsidRDefault="00F26E6D">
      <w:pPr>
        <w:pStyle w:val="a3"/>
        <w:ind w:left="1329"/>
      </w:pPr>
      <w:r>
        <w:t>Правильное</w:t>
      </w:r>
      <w:r>
        <w:rPr>
          <w:spacing w:val="-6"/>
        </w:rPr>
        <w:t xml:space="preserve"> </w:t>
      </w:r>
      <w:r>
        <w:t>написание</w:t>
      </w:r>
      <w:r>
        <w:rPr>
          <w:spacing w:val="-7"/>
        </w:rPr>
        <w:t xml:space="preserve"> </w:t>
      </w:r>
      <w:r>
        <w:t>изученных</w:t>
      </w:r>
      <w:r>
        <w:rPr>
          <w:spacing w:val="-3"/>
        </w:rPr>
        <w:t xml:space="preserve"> </w:t>
      </w:r>
      <w:r>
        <w:rPr>
          <w:spacing w:val="-2"/>
        </w:rPr>
        <w:t>слов.</w:t>
      </w:r>
    </w:p>
    <w:p w:rsidR="00ED113B" w:rsidRDefault="00F26E6D">
      <w:pPr>
        <w:pStyle w:val="a3"/>
        <w:ind w:right="567" w:firstLine="760"/>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ED113B" w:rsidRDefault="00F26E6D">
      <w:pPr>
        <w:pStyle w:val="a3"/>
        <w:ind w:right="567" w:firstLine="760"/>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D113B" w:rsidRDefault="00F26E6D">
      <w:pPr>
        <w:pStyle w:val="a3"/>
        <w:spacing w:before="1"/>
        <w:ind w:left="1329"/>
      </w:pPr>
      <w:r>
        <w:t>Лексическая</w:t>
      </w:r>
      <w:r>
        <w:rPr>
          <w:spacing w:val="-4"/>
        </w:rPr>
        <w:t xml:space="preserve"> </w:t>
      </w:r>
      <w:r>
        <w:t>сторона</w:t>
      </w:r>
      <w:r>
        <w:rPr>
          <w:spacing w:val="-4"/>
        </w:rPr>
        <w:t xml:space="preserve"> речи.</w:t>
      </w:r>
    </w:p>
    <w:p w:rsidR="00ED113B" w:rsidRDefault="00F26E6D">
      <w:pPr>
        <w:pStyle w:val="a3"/>
        <w:ind w:left="1329"/>
      </w:pPr>
      <w:r>
        <w:t>Распознавание</w:t>
      </w:r>
      <w:r>
        <w:rPr>
          <w:spacing w:val="28"/>
        </w:rPr>
        <w:t xml:space="preserve"> </w:t>
      </w:r>
      <w:r>
        <w:t>и</w:t>
      </w:r>
      <w:r>
        <w:rPr>
          <w:spacing w:val="34"/>
        </w:rPr>
        <w:t xml:space="preserve"> </w:t>
      </w:r>
      <w:r>
        <w:t>употребление</w:t>
      </w:r>
      <w:r>
        <w:rPr>
          <w:spacing w:val="31"/>
        </w:rPr>
        <w:t xml:space="preserve"> </w:t>
      </w:r>
      <w:r>
        <w:t>в</w:t>
      </w:r>
      <w:r>
        <w:rPr>
          <w:spacing w:val="33"/>
        </w:rPr>
        <w:t xml:space="preserve"> </w:t>
      </w:r>
      <w:r>
        <w:t>устной</w:t>
      </w:r>
      <w:r>
        <w:rPr>
          <w:spacing w:val="32"/>
        </w:rPr>
        <w:t xml:space="preserve"> </w:t>
      </w:r>
      <w:r>
        <w:t>и</w:t>
      </w:r>
      <w:r>
        <w:rPr>
          <w:spacing w:val="32"/>
        </w:rPr>
        <w:t xml:space="preserve"> </w:t>
      </w:r>
      <w:r>
        <w:t>письменной</w:t>
      </w:r>
      <w:r>
        <w:rPr>
          <w:spacing w:val="32"/>
        </w:rPr>
        <w:t xml:space="preserve"> </w:t>
      </w:r>
      <w:r>
        <w:t>речи</w:t>
      </w:r>
      <w:r>
        <w:rPr>
          <w:spacing w:val="32"/>
        </w:rPr>
        <w:t xml:space="preserve"> </w:t>
      </w:r>
      <w:r>
        <w:t>лексических</w:t>
      </w:r>
      <w:r>
        <w:rPr>
          <w:spacing w:val="33"/>
        </w:rPr>
        <w:t xml:space="preserve"> </w:t>
      </w:r>
      <w:r>
        <w:rPr>
          <w:spacing w:val="-2"/>
        </w:rPr>
        <w:t>единиц</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pPr>
      <w:r>
        <w:lastRenderedPageBreak/>
        <w:t>(слов,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D113B" w:rsidRDefault="00F26E6D">
      <w:pPr>
        <w:pStyle w:val="a3"/>
        <w:spacing w:before="1"/>
        <w:ind w:right="565" w:firstLine="760"/>
      </w:pPr>
      <w: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ED113B" w:rsidRDefault="00F26E6D">
      <w:pPr>
        <w:pStyle w:val="a3"/>
        <w:ind w:left="1329"/>
      </w:pPr>
      <w:r>
        <w:t>Основные</w:t>
      </w:r>
      <w:r>
        <w:rPr>
          <w:spacing w:val="-5"/>
        </w:rPr>
        <w:t xml:space="preserve"> </w:t>
      </w:r>
      <w:r>
        <w:t>способы</w:t>
      </w:r>
      <w:r>
        <w:rPr>
          <w:spacing w:val="-2"/>
        </w:rPr>
        <w:t xml:space="preserve"> словообразования:</w:t>
      </w:r>
    </w:p>
    <w:p w:rsidR="00ED113B" w:rsidRDefault="00F26E6D">
      <w:pPr>
        <w:pStyle w:val="a3"/>
        <w:ind w:left="1329"/>
        <w:jc w:val="left"/>
      </w:pPr>
      <w:r>
        <w:rPr>
          <w:spacing w:val="-2"/>
        </w:rPr>
        <w:t>аффиксация:</w:t>
      </w:r>
    </w:p>
    <w:p w:rsidR="00ED113B" w:rsidRDefault="00F26E6D">
      <w:pPr>
        <w:pStyle w:val="a3"/>
        <w:ind w:left="1329"/>
        <w:jc w:val="left"/>
      </w:pPr>
      <w:r>
        <w:t>образование</w:t>
      </w:r>
      <w:r>
        <w:rPr>
          <w:spacing w:val="-4"/>
        </w:rPr>
        <w:t xml:space="preserve"> </w:t>
      </w:r>
      <w:r>
        <w:t>имён</w:t>
      </w:r>
      <w:r>
        <w:rPr>
          <w:spacing w:val="1"/>
        </w:rPr>
        <w:t xml:space="preserve"> </w:t>
      </w:r>
      <w:r>
        <w:t>существительных</w:t>
      </w:r>
      <w:r>
        <w:rPr>
          <w:spacing w:val="1"/>
        </w:rPr>
        <w:t xml:space="preserve"> </w:t>
      </w:r>
      <w:r>
        <w:t>при помощи</w:t>
      </w:r>
      <w:r>
        <w:rPr>
          <w:spacing w:val="1"/>
        </w:rPr>
        <w:t xml:space="preserve"> </w:t>
      </w:r>
      <w:r>
        <w:t>суффиксов</w:t>
      </w:r>
      <w:r>
        <w:rPr>
          <w:spacing w:val="5"/>
        </w:rPr>
        <w:t xml:space="preserve"> </w:t>
      </w:r>
      <w:r>
        <w:t xml:space="preserve">-er/-or </w:t>
      </w:r>
      <w:r>
        <w:rPr>
          <w:spacing w:val="-2"/>
        </w:rPr>
        <w:t>(teacher/visitor),</w:t>
      </w:r>
    </w:p>
    <w:p w:rsidR="00ED113B" w:rsidRPr="00F26E6D" w:rsidRDefault="00F26E6D">
      <w:pPr>
        <w:pStyle w:val="a3"/>
        <w:jc w:val="left"/>
        <w:rPr>
          <w:lang w:val="en-US"/>
        </w:rPr>
      </w:pPr>
      <w:r w:rsidRPr="00F26E6D">
        <w:rPr>
          <w:lang w:val="en-US"/>
        </w:rPr>
        <w:t>-ist</w:t>
      </w:r>
      <w:r w:rsidRPr="00F26E6D">
        <w:rPr>
          <w:spacing w:val="-1"/>
          <w:lang w:val="en-US"/>
        </w:rPr>
        <w:t xml:space="preserve"> </w:t>
      </w:r>
      <w:r w:rsidRPr="00F26E6D">
        <w:rPr>
          <w:lang w:val="en-US"/>
        </w:rPr>
        <w:t>(scientist,</w:t>
      </w:r>
      <w:r w:rsidRPr="00F26E6D">
        <w:rPr>
          <w:spacing w:val="-1"/>
          <w:lang w:val="en-US"/>
        </w:rPr>
        <w:t xml:space="preserve"> </w:t>
      </w:r>
      <w:r w:rsidRPr="00F26E6D">
        <w:rPr>
          <w:lang w:val="en-US"/>
        </w:rPr>
        <w:t>tourist),</w:t>
      </w:r>
      <w:r w:rsidRPr="00F26E6D">
        <w:rPr>
          <w:spacing w:val="-1"/>
          <w:lang w:val="en-US"/>
        </w:rPr>
        <w:t xml:space="preserve"> </w:t>
      </w:r>
      <w:r w:rsidRPr="00F26E6D">
        <w:rPr>
          <w:lang w:val="en-US"/>
        </w:rPr>
        <w:t>-sion/-tion</w:t>
      </w:r>
      <w:r w:rsidRPr="00F26E6D">
        <w:rPr>
          <w:spacing w:val="-1"/>
          <w:lang w:val="en-US"/>
        </w:rPr>
        <w:t xml:space="preserve"> </w:t>
      </w:r>
      <w:r w:rsidRPr="00F26E6D">
        <w:rPr>
          <w:spacing w:val="-2"/>
          <w:lang w:val="en-US"/>
        </w:rPr>
        <w:t>(discussion/invitation);</w:t>
      </w:r>
    </w:p>
    <w:p w:rsidR="00ED113B" w:rsidRPr="00F26E6D" w:rsidRDefault="00F26E6D">
      <w:pPr>
        <w:pStyle w:val="a3"/>
        <w:ind w:right="563" w:firstLine="760"/>
        <w:rPr>
          <w:lang w:val="en-US"/>
        </w:rPr>
      </w:pPr>
      <w:r>
        <w:t>образование</w:t>
      </w:r>
      <w:r w:rsidRPr="00F26E6D">
        <w:rPr>
          <w:spacing w:val="-2"/>
          <w:lang w:val="en-US"/>
        </w:rPr>
        <w:t xml:space="preserve"> </w:t>
      </w:r>
      <w:r>
        <w:t>имён</w:t>
      </w:r>
      <w:r w:rsidRPr="00F26E6D">
        <w:rPr>
          <w:lang w:val="en-US"/>
        </w:rPr>
        <w:t xml:space="preserve"> </w:t>
      </w:r>
      <w:r>
        <w:t>прилагательных</w:t>
      </w:r>
      <w:r w:rsidRPr="00F26E6D">
        <w:rPr>
          <w:lang w:val="en-US"/>
        </w:rPr>
        <w:t xml:space="preserve"> </w:t>
      </w:r>
      <w:r>
        <w:t>при</w:t>
      </w:r>
      <w:r w:rsidRPr="00F26E6D">
        <w:rPr>
          <w:lang w:val="en-US"/>
        </w:rPr>
        <w:t xml:space="preserve"> </w:t>
      </w:r>
      <w:r>
        <w:t>помощи</w:t>
      </w:r>
      <w:r w:rsidRPr="00F26E6D">
        <w:rPr>
          <w:lang w:val="en-US"/>
        </w:rPr>
        <w:t xml:space="preserve"> </w:t>
      </w:r>
      <w:r>
        <w:t>суффиксов</w:t>
      </w:r>
      <w:r w:rsidRPr="00F26E6D">
        <w:rPr>
          <w:lang w:val="en-US"/>
        </w:rPr>
        <w:t xml:space="preserve"> -ful (wonderful), -ian/-an </w:t>
      </w:r>
      <w:r w:rsidRPr="00F26E6D">
        <w:rPr>
          <w:spacing w:val="-2"/>
          <w:lang w:val="en-US"/>
        </w:rPr>
        <w:t>(Russian/American);</w:t>
      </w:r>
    </w:p>
    <w:p w:rsidR="00ED113B" w:rsidRDefault="00F26E6D">
      <w:pPr>
        <w:pStyle w:val="a3"/>
        <w:ind w:left="1329"/>
      </w:pPr>
      <w:r>
        <w:t>образование</w:t>
      </w:r>
      <w:r>
        <w:rPr>
          <w:spacing w:val="-5"/>
        </w:rPr>
        <w:t xml:space="preserve"> </w:t>
      </w:r>
      <w:r>
        <w:t>наречий</w:t>
      </w:r>
      <w:r>
        <w:rPr>
          <w:spacing w:val="-3"/>
        </w:rPr>
        <w:t xml:space="preserve"> </w:t>
      </w:r>
      <w:r>
        <w:t>при</w:t>
      </w:r>
      <w:r>
        <w:rPr>
          <w:spacing w:val="-3"/>
        </w:rPr>
        <w:t xml:space="preserve"> </w:t>
      </w:r>
      <w:r>
        <w:t>помощи</w:t>
      </w:r>
      <w:r>
        <w:rPr>
          <w:spacing w:val="-3"/>
        </w:rPr>
        <w:t xml:space="preserve"> </w:t>
      </w:r>
      <w:r>
        <w:t>суффикса -ly</w:t>
      </w:r>
      <w:r>
        <w:rPr>
          <w:spacing w:val="-6"/>
        </w:rPr>
        <w:t xml:space="preserve"> </w:t>
      </w:r>
      <w:r>
        <w:rPr>
          <w:spacing w:val="-2"/>
        </w:rPr>
        <w:t>(recently);</w:t>
      </w:r>
    </w:p>
    <w:p w:rsidR="00ED113B" w:rsidRDefault="00F26E6D">
      <w:pPr>
        <w:pStyle w:val="a3"/>
        <w:ind w:right="570" w:firstLine="760"/>
      </w:pPr>
      <w:r>
        <w:t>образование имён прилагательных, имён существительных и наречий при помощи отрицательного префикса un (unhappy, unreality, unusually).</w:t>
      </w:r>
    </w:p>
    <w:p w:rsidR="00ED113B" w:rsidRDefault="00F26E6D">
      <w:pPr>
        <w:pStyle w:val="a3"/>
        <w:ind w:left="1329"/>
      </w:pPr>
      <w:r>
        <w:t>Грамматическая</w:t>
      </w:r>
      <w:r>
        <w:rPr>
          <w:spacing w:val="-5"/>
        </w:rPr>
        <w:t xml:space="preserve"> </w:t>
      </w:r>
      <w:r>
        <w:t>сторона</w:t>
      </w:r>
      <w:r>
        <w:rPr>
          <w:spacing w:val="-5"/>
        </w:rPr>
        <w:t xml:space="preserve"> </w:t>
      </w:r>
      <w:r>
        <w:rPr>
          <w:spacing w:val="-4"/>
        </w:rPr>
        <w:t>речи.</w:t>
      </w:r>
    </w:p>
    <w:p w:rsidR="00ED113B" w:rsidRDefault="00F26E6D">
      <w:pPr>
        <w:pStyle w:val="a3"/>
        <w:ind w:right="571" w:firstLine="760"/>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ED113B" w:rsidRDefault="00F26E6D">
      <w:pPr>
        <w:pStyle w:val="a3"/>
        <w:ind w:right="566" w:firstLine="760"/>
      </w:pPr>
      <w:r>
        <w:t xml:space="preserve">Предложения с несколькими обстоятельствами, следующими в определённом </w:t>
      </w:r>
      <w:r>
        <w:rPr>
          <w:spacing w:val="-2"/>
        </w:rPr>
        <w:t>порядке.</w:t>
      </w:r>
    </w:p>
    <w:p w:rsidR="00ED113B" w:rsidRDefault="00F26E6D">
      <w:pPr>
        <w:pStyle w:val="a3"/>
        <w:spacing w:before="1"/>
        <w:ind w:right="563" w:firstLine="760"/>
      </w:pPr>
      <w:r>
        <w:t xml:space="preserve">Вопросительные предложения (альтернативный и разделительный вопросы в </w:t>
      </w:r>
      <w:r>
        <w:rPr>
          <w:spacing w:val="-2"/>
        </w:rPr>
        <w:t>Present/Past/FutureSimpleTense).</w:t>
      </w:r>
    </w:p>
    <w:p w:rsidR="00ED113B" w:rsidRDefault="00F26E6D">
      <w:pPr>
        <w:pStyle w:val="a3"/>
        <w:ind w:right="565" w:firstLine="760"/>
      </w:pPr>
      <w:r>
        <w:t>Глаголы в видовременных формах действительного залога в изъявительном наклонении в PresentPerfectTenseв повествовательных (утвердительных и отрицательных) и вопросительных предложениях.</w:t>
      </w:r>
    </w:p>
    <w:p w:rsidR="00ED113B" w:rsidRDefault="00F26E6D">
      <w:pPr>
        <w:pStyle w:val="a3"/>
        <w:ind w:right="565" w:firstLine="760"/>
      </w:pPr>
      <w:r>
        <w:t>Имена существительные во множественном числе, в том числе имена существительные, имеющие форму только множественного числа.</w:t>
      </w:r>
    </w:p>
    <w:p w:rsidR="00ED113B" w:rsidRDefault="00F26E6D">
      <w:pPr>
        <w:pStyle w:val="a3"/>
        <w:ind w:left="1329"/>
      </w:pPr>
      <w:r>
        <w:t>Имена</w:t>
      </w:r>
      <w:r>
        <w:rPr>
          <w:spacing w:val="-6"/>
        </w:rPr>
        <w:t xml:space="preserve"> </w:t>
      </w:r>
      <w:r>
        <w:t>существительные</w:t>
      </w:r>
      <w:r>
        <w:rPr>
          <w:spacing w:val="-5"/>
        </w:rPr>
        <w:t xml:space="preserve"> </w:t>
      </w:r>
      <w:r>
        <w:t>с</w:t>
      </w:r>
      <w:r>
        <w:rPr>
          <w:spacing w:val="-4"/>
        </w:rPr>
        <w:t xml:space="preserve"> </w:t>
      </w:r>
      <w:r>
        <w:t>причастиями</w:t>
      </w:r>
      <w:r>
        <w:rPr>
          <w:spacing w:val="-2"/>
        </w:rPr>
        <w:t xml:space="preserve"> </w:t>
      </w:r>
      <w:r>
        <w:t>настоящего</w:t>
      </w:r>
      <w:r>
        <w:rPr>
          <w:spacing w:val="-3"/>
        </w:rPr>
        <w:t xml:space="preserve"> </w:t>
      </w:r>
      <w:r>
        <w:t>и</w:t>
      </w:r>
      <w:r>
        <w:rPr>
          <w:spacing w:val="-3"/>
        </w:rPr>
        <w:t xml:space="preserve"> </w:t>
      </w:r>
      <w:r>
        <w:t>прошедшего</w:t>
      </w:r>
      <w:r>
        <w:rPr>
          <w:spacing w:val="-2"/>
        </w:rPr>
        <w:t xml:space="preserve"> времени.</w:t>
      </w:r>
    </w:p>
    <w:p w:rsidR="00ED113B" w:rsidRDefault="00F26E6D">
      <w:pPr>
        <w:pStyle w:val="a3"/>
        <w:ind w:right="561" w:firstLine="760"/>
      </w:pPr>
      <w:r>
        <w:t>Наречия в положительной, сравнительной и превосходной степенях, образованные по правилу, и исключения.</w:t>
      </w:r>
    </w:p>
    <w:p w:rsidR="00ED113B" w:rsidRDefault="00F26E6D">
      <w:pPr>
        <w:pStyle w:val="a3"/>
        <w:ind w:left="1329"/>
      </w:pPr>
      <w:r>
        <w:t>Социокультурные</w:t>
      </w:r>
      <w:r>
        <w:rPr>
          <w:spacing w:val="-6"/>
        </w:rPr>
        <w:t xml:space="preserve"> </w:t>
      </w:r>
      <w:r>
        <w:t>знания</w:t>
      </w:r>
      <w:r>
        <w:rPr>
          <w:spacing w:val="-4"/>
        </w:rPr>
        <w:t xml:space="preserve"> </w:t>
      </w:r>
      <w:r>
        <w:t>и</w:t>
      </w:r>
      <w:r>
        <w:rPr>
          <w:spacing w:val="-1"/>
        </w:rPr>
        <w:t xml:space="preserve"> </w:t>
      </w:r>
      <w:r>
        <w:rPr>
          <w:spacing w:val="-2"/>
        </w:rPr>
        <w:t>умения.</w:t>
      </w:r>
    </w:p>
    <w:p w:rsidR="00ED113B" w:rsidRDefault="00F26E6D">
      <w:pPr>
        <w:pStyle w:val="a3"/>
        <w:ind w:right="568" w:firstLine="760"/>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ED113B" w:rsidRDefault="00F26E6D">
      <w:pPr>
        <w:pStyle w:val="a3"/>
        <w:ind w:right="567" w:firstLine="760"/>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ED113B" w:rsidRDefault="00F26E6D">
      <w:pPr>
        <w:pStyle w:val="a3"/>
        <w:spacing w:before="1"/>
        <w:ind w:right="567" w:firstLine="760"/>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ED113B" w:rsidRDefault="00F26E6D">
      <w:pPr>
        <w:pStyle w:val="a3"/>
        <w:ind w:left="1329"/>
      </w:pPr>
      <w:r>
        <w:t xml:space="preserve">Формирование </w:t>
      </w:r>
      <w:r>
        <w:rPr>
          <w:spacing w:val="-2"/>
        </w:rPr>
        <w:t>умений:</w:t>
      </w:r>
    </w:p>
    <w:p w:rsidR="00ED113B" w:rsidRDefault="00F26E6D">
      <w:pPr>
        <w:pStyle w:val="a3"/>
        <w:ind w:right="570" w:firstLine="760"/>
      </w:pPr>
      <w:r>
        <w:t>писать свои имя и фамилию, а также имена и фамилии своих родственников и друзей на английском языке;</w:t>
      </w:r>
    </w:p>
    <w:p w:rsidR="00ED113B" w:rsidRDefault="00F26E6D">
      <w:pPr>
        <w:pStyle w:val="a3"/>
        <w:ind w:left="1329" w:right="1182"/>
      </w:pPr>
      <w:r>
        <w:t>правильно</w:t>
      </w:r>
      <w:r>
        <w:rPr>
          <w:spacing w:val="-4"/>
        </w:rPr>
        <w:t xml:space="preserve"> </w:t>
      </w:r>
      <w:r>
        <w:t>оформлять</w:t>
      </w:r>
      <w:r>
        <w:rPr>
          <w:spacing w:val="-4"/>
        </w:rPr>
        <w:t xml:space="preserve"> </w:t>
      </w:r>
      <w:r>
        <w:t>свой</w:t>
      </w:r>
      <w:r>
        <w:rPr>
          <w:spacing w:val="-4"/>
        </w:rPr>
        <w:t xml:space="preserve"> </w:t>
      </w:r>
      <w:r>
        <w:t>адрес</w:t>
      </w:r>
      <w:r>
        <w:rPr>
          <w:spacing w:val="-5"/>
        </w:rPr>
        <w:t xml:space="preserve"> </w:t>
      </w:r>
      <w:r>
        <w:t>на</w:t>
      </w:r>
      <w:r>
        <w:rPr>
          <w:spacing w:val="-5"/>
        </w:rPr>
        <w:t xml:space="preserve"> </w:t>
      </w:r>
      <w:r>
        <w:t>английском</w:t>
      </w:r>
      <w:r>
        <w:rPr>
          <w:spacing w:val="-5"/>
        </w:rPr>
        <w:t xml:space="preserve"> </w:t>
      </w:r>
      <w:r>
        <w:t>языке</w:t>
      </w:r>
      <w:r>
        <w:rPr>
          <w:spacing w:val="-4"/>
        </w:rPr>
        <w:t xml:space="preserve"> </w:t>
      </w:r>
      <w:r>
        <w:t>(в</w:t>
      </w:r>
      <w:r>
        <w:rPr>
          <w:spacing w:val="-5"/>
        </w:rPr>
        <w:t xml:space="preserve"> </w:t>
      </w:r>
      <w:r>
        <w:t>анкете,</w:t>
      </w:r>
      <w:r>
        <w:rPr>
          <w:spacing w:val="-4"/>
        </w:rPr>
        <w:t xml:space="preserve"> </w:t>
      </w:r>
      <w:r>
        <w:t>формуляре); кратко представлять Россию и страну (страны) изучаемого языка;</w:t>
      </w:r>
    </w:p>
    <w:p w:rsidR="00ED113B" w:rsidRDefault="00F26E6D">
      <w:pPr>
        <w:pStyle w:val="a3"/>
        <w:spacing w:before="1"/>
        <w:ind w:right="566" w:firstLine="760"/>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jc w:val="left"/>
      </w:pPr>
      <w:r>
        <w:lastRenderedPageBreak/>
        <w:t>Компенсаторные</w:t>
      </w:r>
      <w:r>
        <w:rPr>
          <w:spacing w:val="-6"/>
        </w:rPr>
        <w:t xml:space="preserve"> </w:t>
      </w:r>
      <w:r>
        <w:rPr>
          <w:spacing w:val="-2"/>
        </w:rPr>
        <w:t>умения.</w:t>
      </w:r>
    </w:p>
    <w:p w:rsidR="00ED113B" w:rsidRDefault="00F26E6D">
      <w:pPr>
        <w:pStyle w:val="a3"/>
        <w:ind w:right="569" w:firstLine="760"/>
        <w:jc w:val="left"/>
      </w:pPr>
      <w:r>
        <w:t xml:space="preserve">Использование при чтении и аудировании языковой, в том числе контекстуальной, </w:t>
      </w:r>
      <w:r>
        <w:rPr>
          <w:spacing w:val="-2"/>
        </w:rPr>
        <w:t>догадки.</w:t>
      </w:r>
    </w:p>
    <w:p w:rsidR="00ED113B" w:rsidRDefault="00F26E6D">
      <w:pPr>
        <w:pStyle w:val="a3"/>
        <w:spacing w:before="1"/>
        <w:ind w:left="1329"/>
        <w:jc w:val="left"/>
      </w:pPr>
      <w:r>
        <w:t>Использование</w:t>
      </w:r>
      <w:r>
        <w:rPr>
          <w:spacing w:val="15"/>
        </w:rPr>
        <w:t xml:space="preserve"> </w:t>
      </w:r>
      <w:r>
        <w:t>при</w:t>
      </w:r>
      <w:r>
        <w:rPr>
          <w:spacing w:val="20"/>
        </w:rPr>
        <w:t xml:space="preserve"> </w:t>
      </w:r>
      <w:r>
        <w:t>формулировании</w:t>
      </w:r>
      <w:r>
        <w:rPr>
          <w:spacing w:val="20"/>
        </w:rPr>
        <w:t xml:space="preserve"> </w:t>
      </w:r>
      <w:r>
        <w:t>собственных</w:t>
      </w:r>
      <w:r>
        <w:rPr>
          <w:spacing w:val="21"/>
        </w:rPr>
        <w:t xml:space="preserve"> </w:t>
      </w:r>
      <w:r>
        <w:t>высказываний,</w:t>
      </w:r>
      <w:r>
        <w:rPr>
          <w:spacing w:val="17"/>
        </w:rPr>
        <w:t xml:space="preserve"> </w:t>
      </w:r>
      <w:r>
        <w:t>ключевых</w:t>
      </w:r>
      <w:r>
        <w:rPr>
          <w:spacing w:val="21"/>
        </w:rPr>
        <w:t xml:space="preserve"> </w:t>
      </w:r>
      <w:r>
        <w:rPr>
          <w:spacing w:val="-2"/>
        </w:rPr>
        <w:t>слов,</w:t>
      </w:r>
    </w:p>
    <w:p w:rsidR="00ED113B" w:rsidRDefault="00F26E6D">
      <w:pPr>
        <w:pStyle w:val="a3"/>
        <w:jc w:val="left"/>
      </w:pPr>
      <w:r>
        <w:rPr>
          <w:spacing w:val="-2"/>
        </w:rPr>
        <w:t>плана.</w:t>
      </w:r>
    </w:p>
    <w:p w:rsidR="00ED113B" w:rsidRDefault="00F26E6D">
      <w:pPr>
        <w:pStyle w:val="a3"/>
        <w:tabs>
          <w:tab w:val="left" w:pos="3138"/>
          <w:tab w:val="left" w:pos="4706"/>
          <w:tab w:val="left" w:pos="5157"/>
          <w:tab w:val="left" w:pos="6642"/>
          <w:tab w:val="left" w:pos="8225"/>
          <w:tab w:val="left" w:pos="8791"/>
        </w:tabs>
        <w:ind w:left="1329"/>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ED113B" w:rsidRDefault="00F26E6D">
      <w:pPr>
        <w:pStyle w:val="a3"/>
        <w:ind w:right="566"/>
      </w:pPr>
      <w:r>
        <w:t>основного содержания, прочитанного (прослушанного) текста или для нахождения в тексте запрашиваемой информации.</w:t>
      </w:r>
    </w:p>
    <w:p w:rsidR="00ED113B" w:rsidRDefault="00F26E6D">
      <w:pPr>
        <w:pStyle w:val="2"/>
        <w:spacing w:before="4"/>
        <w:ind w:left="1329"/>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ED113B" w:rsidRDefault="00F26E6D">
      <w:pPr>
        <w:pStyle w:val="a3"/>
        <w:spacing w:line="274" w:lineRule="exact"/>
        <w:ind w:left="1329"/>
      </w:pPr>
      <w:r>
        <w:t>Коммуникативные</w:t>
      </w:r>
      <w:r>
        <w:rPr>
          <w:spacing w:val="-7"/>
        </w:rPr>
        <w:t xml:space="preserve"> </w:t>
      </w:r>
      <w:r>
        <w:rPr>
          <w:spacing w:val="-2"/>
        </w:rPr>
        <w:t>умения.</w:t>
      </w:r>
    </w:p>
    <w:p w:rsidR="00ED113B" w:rsidRDefault="00F26E6D">
      <w:pPr>
        <w:pStyle w:val="a3"/>
        <w:spacing w:before="20"/>
        <w:ind w:right="570" w:firstLine="760"/>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113B" w:rsidRDefault="00F26E6D">
      <w:pPr>
        <w:pStyle w:val="a3"/>
        <w:ind w:left="1329" w:right="2414"/>
        <w:jc w:val="left"/>
      </w:pPr>
      <w:r>
        <w:t>Взаимоотношения</w:t>
      </w:r>
      <w:r>
        <w:rPr>
          <w:spacing w:val="-5"/>
        </w:rPr>
        <w:t xml:space="preserve"> </w:t>
      </w:r>
      <w:r>
        <w:t>в</w:t>
      </w:r>
      <w:r>
        <w:rPr>
          <w:spacing w:val="-6"/>
        </w:rPr>
        <w:t xml:space="preserve"> </w:t>
      </w:r>
      <w:r>
        <w:t>семье</w:t>
      </w:r>
      <w:r>
        <w:rPr>
          <w:spacing w:val="-6"/>
        </w:rPr>
        <w:t xml:space="preserve"> </w:t>
      </w:r>
      <w:r>
        <w:t>и</w:t>
      </w:r>
      <w:r>
        <w:rPr>
          <w:spacing w:val="-5"/>
        </w:rPr>
        <w:t xml:space="preserve"> </w:t>
      </w:r>
      <w:r>
        <w:t>с</w:t>
      </w:r>
      <w:r>
        <w:rPr>
          <w:spacing w:val="-6"/>
        </w:rPr>
        <w:t xml:space="preserve"> </w:t>
      </w:r>
      <w:r>
        <w:t>друзьями.</w:t>
      </w:r>
      <w:r>
        <w:rPr>
          <w:spacing w:val="-5"/>
        </w:rPr>
        <w:t xml:space="preserve"> </w:t>
      </w:r>
      <w:r>
        <w:t>Семейные</w:t>
      </w:r>
      <w:r>
        <w:rPr>
          <w:spacing w:val="-7"/>
        </w:rPr>
        <w:t xml:space="preserve"> </w:t>
      </w:r>
      <w:r>
        <w:t>праздники. Внешность и характер человека (литературного персонажа).</w:t>
      </w:r>
    </w:p>
    <w:p w:rsidR="00ED113B" w:rsidRDefault="00F26E6D">
      <w:pPr>
        <w:pStyle w:val="a3"/>
        <w:ind w:left="1329"/>
        <w:jc w:val="left"/>
      </w:pPr>
      <w:r>
        <w:t>Досуг и увлечения (хобби) современного подростка (чтение, кино, театр, спорт). Здоровый</w:t>
      </w:r>
      <w:r>
        <w:rPr>
          <w:spacing w:val="-4"/>
        </w:rPr>
        <w:t xml:space="preserve"> </w:t>
      </w:r>
      <w:r>
        <w:t>образ</w:t>
      </w:r>
      <w:r>
        <w:rPr>
          <w:spacing w:val="-4"/>
        </w:rPr>
        <w:t xml:space="preserve"> </w:t>
      </w:r>
      <w:r>
        <w:t>жизни:</w:t>
      </w:r>
      <w:r>
        <w:rPr>
          <w:spacing w:val="-6"/>
        </w:rPr>
        <w:t xml:space="preserve"> </w:t>
      </w:r>
      <w:r>
        <w:t>режим</w:t>
      </w:r>
      <w:r>
        <w:rPr>
          <w:spacing w:val="-5"/>
        </w:rPr>
        <w:t xml:space="preserve"> </w:t>
      </w:r>
      <w:r>
        <w:t>труда</w:t>
      </w:r>
      <w:r>
        <w:rPr>
          <w:spacing w:val="-5"/>
        </w:rPr>
        <w:t xml:space="preserve"> </w:t>
      </w:r>
      <w:r>
        <w:t>и</w:t>
      </w:r>
      <w:r>
        <w:rPr>
          <w:spacing w:val="-4"/>
        </w:rPr>
        <w:t xml:space="preserve"> </w:t>
      </w:r>
      <w:r>
        <w:t>отдыха,</w:t>
      </w:r>
      <w:r>
        <w:rPr>
          <w:spacing w:val="-4"/>
        </w:rPr>
        <w:t xml:space="preserve"> </w:t>
      </w:r>
      <w:r>
        <w:t>фитнес,</w:t>
      </w:r>
      <w:r>
        <w:rPr>
          <w:spacing w:val="-4"/>
        </w:rPr>
        <w:t xml:space="preserve"> </w:t>
      </w:r>
      <w:r>
        <w:t>сбалансированное</w:t>
      </w:r>
      <w:r>
        <w:rPr>
          <w:spacing w:val="-5"/>
        </w:rPr>
        <w:t xml:space="preserve"> </w:t>
      </w:r>
      <w:r>
        <w:t>питание. Покупки: одежда, обувь и продукты питания.</w:t>
      </w:r>
    </w:p>
    <w:p w:rsidR="00ED113B" w:rsidRDefault="00F26E6D">
      <w:pPr>
        <w:pStyle w:val="a3"/>
        <w:ind w:firstLine="760"/>
        <w:jc w:val="left"/>
      </w:pPr>
      <w:r>
        <w:t>Школа,</w:t>
      </w:r>
      <w:r>
        <w:rPr>
          <w:spacing w:val="80"/>
        </w:rPr>
        <w:t xml:space="preserve"> </w:t>
      </w:r>
      <w:r>
        <w:t>школьная</w:t>
      </w:r>
      <w:r>
        <w:rPr>
          <w:spacing w:val="80"/>
        </w:rPr>
        <w:t xml:space="preserve"> </w:t>
      </w:r>
      <w:r>
        <w:t>жизнь,</w:t>
      </w:r>
      <w:r>
        <w:rPr>
          <w:spacing w:val="80"/>
        </w:rPr>
        <w:t xml:space="preserve"> </w:t>
      </w:r>
      <w:r>
        <w:t>школьная</w:t>
      </w:r>
      <w:r>
        <w:rPr>
          <w:spacing w:val="80"/>
        </w:rPr>
        <w:t xml:space="preserve"> </w:t>
      </w:r>
      <w:r>
        <w:t>форма,</w:t>
      </w:r>
      <w:r>
        <w:rPr>
          <w:spacing w:val="80"/>
        </w:rPr>
        <w:t xml:space="preserve"> </w:t>
      </w:r>
      <w:r>
        <w:t>изучаемые</w:t>
      </w:r>
      <w:r>
        <w:rPr>
          <w:spacing w:val="80"/>
        </w:rPr>
        <w:t xml:space="preserve"> </w:t>
      </w:r>
      <w:r>
        <w:t>предметы,</w:t>
      </w:r>
      <w:r>
        <w:rPr>
          <w:spacing w:val="80"/>
        </w:rPr>
        <w:t xml:space="preserve"> </w:t>
      </w:r>
      <w:r>
        <w:t>любимый</w:t>
      </w:r>
      <w:r>
        <w:rPr>
          <w:spacing w:val="80"/>
        </w:rPr>
        <w:t xml:space="preserve"> </w:t>
      </w:r>
      <w:r>
        <w:t>предмет, правила поведения в школе. Переписка с иностранными сверстниками.</w:t>
      </w:r>
    </w:p>
    <w:p w:rsidR="00ED113B" w:rsidRDefault="00F26E6D">
      <w:pPr>
        <w:pStyle w:val="a3"/>
        <w:ind w:left="1329" w:right="4059"/>
        <w:jc w:val="left"/>
      </w:pPr>
      <w:r>
        <w:t>Переписка с иностранными сверстниками. Каникулы</w:t>
      </w:r>
      <w:r>
        <w:rPr>
          <w:spacing w:val="-6"/>
        </w:rPr>
        <w:t xml:space="preserve"> </w:t>
      </w:r>
      <w:r>
        <w:t>в</w:t>
      </w:r>
      <w:r>
        <w:rPr>
          <w:spacing w:val="-7"/>
        </w:rPr>
        <w:t xml:space="preserve"> </w:t>
      </w:r>
      <w:r>
        <w:t>различное</w:t>
      </w:r>
      <w:r>
        <w:rPr>
          <w:spacing w:val="-5"/>
        </w:rPr>
        <w:t xml:space="preserve"> </w:t>
      </w:r>
      <w:r>
        <w:t>время</w:t>
      </w:r>
      <w:r>
        <w:rPr>
          <w:spacing w:val="-6"/>
        </w:rPr>
        <w:t xml:space="preserve"> </w:t>
      </w:r>
      <w:r>
        <w:t>года.</w:t>
      </w:r>
      <w:r>
        <w:rPr>
          <w:spacing w:val="-5"/>
        </w:rPr>
        <w:t xml:space="preserve"> </w:t>
      </w:r>
      <w:r>
        <w:t>Виды</w:t>
      </w:r>
      <w:r>
        <w:rPr>
          <w:spacing w:val="-6"/>
        </w:rPr>
        <w:t xml:space="preserve"> </w:t>
      </w:r>
      <w:r>
        <w:t>отдыха. Путешествия</w:t>
      </w:r>
      <w:r>
        <w:rPr>
          <w:spacing w:val="-3"/>
        </w:rPr>
        <w:t xml:space="preserve"> </w:t>
      </w:r>
      <w:r>
        <w:t>по</w:t>
      </w:r>
      <w:r>
        <w:rPr>
          <w:spacing w:val="-3"/>
        </w:rPr>
        <w:t xml:space="preserve"> </w:t>
      </w:r>
      <w:r>
        <w:t>России</w:t>
      </w:r>
      <w:r>
        <w:rPr>
          <w:spacing w:val="-3"/>
        </w:rPr>
        <w:t xml:space="preserve"> </w:t>
      </w:r>
      <w:r>
        <w:t>и</w:t>
      </w:r>
      <w:r>
        <w:rPr>
          <w:spacing w:val="-3"/>
        </w:rPr>
        <w:t xml:space="preserve"> </w:t>
      </w:r>
      <w:r>
        <w:t>иностранным</w:t>
      </w:r>
      <w:r>
        <w:rPr>
          <w:spacing w:val="-4"/>
        </w:rPr>
        <w:t xml:space="preserve"> </w:t>
      </w:r>
      <w:r>
        <w:rPr>
          <w:spacing w:val="-2"/>
        </w:rPr>
        <w:t>странам.</w:t>
      </w:r>
    </w:p>
    <w:p w:rsidR="00ED113B" w:rsidRDefault="00F26E6D">
      <w:pPr>
        <w:pStyle w:val="a3"/>
        <w:spacing w:before="1"/>
        <w:ind w:left="1329"/>
        <w:jc w:val="left"/>
      </w:pPr>
      <w:r>
        <w:t>Природа:</w:t>
      </w:r>
      <w:r>
        <w:rPr>
          <w:spacing w:val="-3"/>
        </w:rPr>
        <w:t xml:space="preserve"> </w:t>
      </w:r>
      <w:r>
        <w:t>дикие</w:t>
      </w:r>
      <w:r>
        <w:rPr>
          <w:spacing w:val="-4"/>
        </w:rPr>
        <w:t xml:space="preserve"> </w:t>
      </w:r>
      <w:r>
        <w:t>и</w:t>
      </w:r>
      <w:r>
        <w:rPr>
          <w:spacing w:val="-3"/>
        </w:rPr>
        <w:t xml:space="preserve"> </w:t>
      </w:r>
      <w:r>
        <w:t>домашние</w:t>
      </w:r>
      <w:r>
        <w:rPr>
          <w:spacing w:val="-2"/>
        </w:rPr>
        <w:t xml:space="preserve"> </w:t>
      </w:r>
      <w:r>
        <w:t>животные.</w:t>
      </w:r>
      <w:r>
        <w:rPr>
          <w:spacing w:val="-3"/>
        </w:rPr>
        <w:t xml:space="preserve"> </w:t>
      </w:r>
      <w:r>
        <w:t>Климат,</w:t>
      </w:r>
      <w:r>
        <w:rPr>
          <w:spacing w:val="-3"/>
        </w:rPr>
        <w:t xml:space="preserve"> </w:t>
      </w:r>
      <w:r>
        <w:rPr>
          <w:spacing w:val="-2"/>
        </w:rPr>
        <w:t>погода.</w:t>
      </w:r>
    </w:p>
    <w:p w:rsidR="00ED113B" w:rsidRDefault="00F26E6D">
      <w:pPr>
        <w:pStyle w:val="a3"/>
        <w:tabs>
          <w:tab w:val="left" w:pos="1806"/>
          <w:tab w:val="left" w:pos="3207"/>
          <w:tab w:val="left" w:pos="4907"/>
          <w:tab w:val="left" w:pos="5885"/>
          <w:tab w:val="left" w:pos="8713"/>
        </w:tabs>
        <w:ind w:right="564" w:firstLine="760"/>
        <w:jc w:val="right"/>
      </w:pPr>
      <w:r>
        <w:t>Жизнь в</w:t>
      </w:r>
      <w:r>
        <w:rPr>
          <w:spacing w:val="-1"/>
        </w:rPr>
        <w:t xml:space="preserve"> </w:t>
      </w:r>
      <w:r>
        <w:t>городе</w:t>
      </w:r>
      <w:r>
        <w:rPr>
          <w:spacing w:val="-2"/>
        </w:rPr>
        <w:t xml:space="preserve"> </w:t>
      </w:r>
      <w:r>
        <w:t>и сельской местности. Описание</w:t>
      </w:r>
      <w:r>
        <w:rPr>
          <w:spacing w:val="-1"/>
        </w:rPr>
        <w:t xml:space="preserve"> </w:t>
      </w:r>
      <w:r>
        <w:t xml:space="preserve">родного города (села). Транспорт. Родная страна и страна (страны) изучаемого языка. Их географическое положение, </w:t>
      </w:r>
      <w:r>
        <w:rPr>
          <w:spacing w:val="-2"/>
        </w:rPr>
        <w:t>столицы,</w:t>
      </w:r>
      <w:r>
        <w:tab/>
      </w:r>
      <w:r>
        <w:rPr>
          <w:spacing w:val="-2"/>
        </w:rPr>
        <w:t>население,</w:t>
      </w:r>
      <w:r>
        <w:tab/>
      </w:r>
      <w:r>
        <w:rPr>
          <w:spacing w:val="-2"/>
        </w:rPr>
        <w:t>официальные</w:t>
      </w:r>
      <w:r>
        <w:tab/>
      </w:r>
      <w:r>
        <w:rPr>
          <w:spacing w:val="-2"/>
        </w:rPr>
        <w:t>языки,</w:t>
      </w:r>
      <w:r>
        <w:tab/>
      </w:r>
      <w:r>
        <w:rPr>
          <w:spacing w:val="-2"/>
        </w:rPr>
        <w:t>достопримечательности,</w:t>
      </w:r>
      <w:r>
        <w:tab/>
      </w:r>
      <w:r>
        <w:rPr>
          <w:spacing w:val="-2"/>
        </w:rPr>
        <w:t>культурные</w:t>
      </w:r>
    </w:p>
    <w:p w:rsidR="00ED113B" w:rsidRDefault="00F26E6D">
      <w:pPr>
        <w:pStyle w:val="a3"/>
        <w:jc w:val="left"/>
      </w:pPr>
      <w:r>
        <w:t>особенности</w:t>
      </w:r>
      <w:r>
        <w:rPr>
          <w:spacing w:val="-6"/>
        </w:rPr>
        <w:t xml:space="preserve"> </w:t>
      </w:r>
      <w:r>
        <w:t>(национальные</w:t>
      </w:r>
      <w:r>
        <w:rPr>
          <w:spacing w:val="-8"/>
        </w:rPr>
        <w:t xml:space="preserve"> </w:t>
      </w:r>
      <w:r>
        <w:t>праздники,</w:t>
      </w:r>
      <w:r>
        <w:rPr>
          <w:spacing w:val="-6"/>
        </w:rPr>
        <w:t xml:space="preserve"> </w:t>
      </w:r>
      <w:r>
        <w:t>традиции,</w:t>
      </w:r>
      <w:r>
        <w:rPr>
          <w:spacing w:val="-6"/>
        </w:rPr>
        <w:t xml:space="preserve"> </w:t>
      </w:r>
      <w:r>
        <w:rPr>
          <w:spacing w:val="-2"/>
        </w:rPr>
        <w:t>обычаи).</w:t>
      </w:r>
    </w:p>
    <w:p w:rsidR="00ED113B" w:rsidRDefault="00F26E6D">
      <w:pPr>
        <w:pStyle w:val="a3"/>
        <w:ind w:right="569" w:firstLine="760"/>
        <w:jc w:val="left"/>
      </w:pPr>
      <w:r>
        <w:t>Выдающиеся люди родной страны и страны (стран) изучаемого языка: писатели,</w:t>
      </w:r>
      <w:r>
        <w:rPr>
          <w:spacing w:val="40"/>
        </w:rPr>
        <w:t xml:space="preserve"> </w:t>
      </w:r>
      <w:r>
        <w:t>поэты, учёные.</w:t>
      </w:r>
    </w:p>
    <w:p w:rsidR="00ED113B" w:rsidRDefault="00F26E6D">
      <w:pPr>
        <w:pStyle w:val="a3"/>
        <w:ind w:left="1329"/>
        <w:jc w:val="left"/>
      </w:pPr>
      <w:r>
        <w:rPr>
          <w:spacing w:val="-2"/>
        </w:rPr>
        <w:t>Говорение.</w:t>
      </w:r>
    </w:p>
    <w:p w:rsidR="00ED113B" w:rsidRDefault="00F26E6D">
      <w:pPr>
        <w:pStyle w:val="a3"/>
        <w:ind w:left="1329" w:right="563"/>
        <w:jc w:val="left"/>
      </w:pPr>
      <w:r>
        <w:t>Развитие коммуникативных умений диалогической речи, а именно умений вести: диалог</w:t>
      </w:r>
      <w:r>
        <w:rPr>
          <w:spacing w:val="67"/>
        </w:rPr>
        <w:t xml:space="preserve"> </w:t>
      </w:r>
      <w:r>
        <w:t>этикетного</w:t>
      </w:r>
      <w:r>
        <w:rPr>
          <w:spacing w:val="67"/>
        </w:rPr>
        <w:t xml:space="preserve"> </w:t>
      </w:r>
      <w:r>
        <w:t>характера:</w:t>
      </w:r>
      <w:r>
        <w:rPr>
          <w:spacing w:val="70"/>
        </w:rPr>
        <w:t xml:space="preserve"> </w:t>
      </w:r>
      <w:r>
        <w:t>начинать,</w:t>
      </w:r>
      <w:r>
        <w:rPr>
          <w:spacing w:val="67"/>
        </w:rPr>
        <w:t xml:space="preserve"> </w:t>
      </w:r>
      <w:r>
        <w:t>поддерживать</w:t>
      </w:r>
      <w:r>
        <w:rPr>
          <w:spacing w:val="71"/>
        </w:rPr>
        <w:t xml:space="preserve"> </w:t>
      </w:r>
      <w:r>
        <w:t>и</w:t>
      </w:r>
      <w:r>
        <w:rPr>
          <w:spacing w:val="68"/>
        </w:rPr>
        <w:t xml:space="preserve"> </w:t>
      </w:r>
      <w:r>
        <w:t>заканчивать</w:t>
      </w:r>
      <w:r>
        <w:rPr>
          <w:spacing w:val="71"/>
        </w:rPr>
        <w:t xml:space="preserve"> </w:t>
      </w:r>
      <w:r>
        <w:rPr>
          <w:spacing w:val="-2"/>
        </w:rPr>
        <w:t>разговор,</w:t>
      </w:r>
    </w:p>
    <w:p w:rsidR="00ED113B" w:rsidRDefault="00F26E6D">
      <w:pPr>
        <w:pStyle w:val="a3"/>
        <w:ind w:right="566"/>
      </w:pPr>
      <w:r>
        <w:t>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113B" w:rsidRDefault="00F26E6D">
      <w:pPr>
        <w:pStyle w:val="a3"/>
        <w:spacing w:before="1"/>
        <w:ind w:right="562" w:firstLine="760"/>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D113B" w:rsidRDefault="00F26E6D">
      <w:pPr>
        <w:pStyle w:val="a3"/>
        <w:ind w:right="568" w:firstLine="760"/>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D113B" w:rsidRDefault="00F26E6D">
      <w:pPr>
        <w:pStyle w:val="a3"/>
        <w:ind w:right="568" w:firstLine="760"/>
      </w:pPr>
      <w: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ED113B" w:rsidRDefault="00F26E6D">
      <w:pPr>
        <w:pStyle w:val="a3"/>
        <w:spacing w:before="1"/>
        <w:ind w:left="1329" w:right="2711"/>
      </w:pPr>
      <w:r>
        <w:t>Объём</w:t>
      </w:r>
      <w:r>
        <w:rPr>
          <w:spacing w:val="-6"/>
        </w:rPr>
        <w:t xml:space="preserve"> </w:t>
      </w:r>
      <w:r>
        <w:t>диалога</w:t>
      </w:r>
      <w:r>
        <w:rPr>
          <w:spacing w:val="-5"/>
        </w:rPr>
        <w:t xml:space="preserve"> </w:t>
      </w:r>
      <w:r>
        <w:t>-</w:t>
      </w:r>
      <w:r>
        <w:rPr>
          <w:spacing w:val="-5"/>
        </w:rPr>
        <w:t xml:space="preserve"> </w:t>
      </w:r>
      <w:r>
        <w:t>до</w:t>
      </w:r>
      <w:r>
        <w:rPr>
          <w:spacing w:val="-4"/>
        </w:rPr>
        <w:t xml:space="preserve"> </w:t>
      </w:r>
      <w:r>
        <w:t>5</w:t>
      </w:r>
      <w:r>
        <w:rPr>
          <w:spacing w:val="-4"/>
        </w:rPr>
        <w:t xml:space="preserve"> </w:t>
      </w:r>
      <w:r>
        <w:t>реплик</w:t>
      </w:r>
      <w:r>
        <w:rPr>
          <w:spacing w:val="-4"/>
        </w:rPr>
        <w:t xml:space="preserve"> </w:t>
      </w:r>
      <w:r>
        <w:t>со</w:t>
      </w:r>
      <w:r>
        <w:rPr>
          <w:spacing w:val="-4"/>
        </w:rPr>
        <w:t xml:space="preserve"> </w:t>
      </w:r>
      <w:r>
        <w:t>стороны</w:t>
      </w:r>
      <w:r>
        <w:rPr>
          <w:spacing w:val="-6"/>
        </w:rPr>
        <w:t xml:space="preserve"> </w:t>
      </w:r>
      <w:r>
        <w:t>каждого</w:t>
      </w:r>
      <w:r>
        <w:rPr>
          <w:spacing w:val="-4"/>
        </w:rPr>
        <w:t xml:space="preserve"> </w:t>
      </w:r>
      <w:r>
        <w:t>собеседника. Развитие коммуникативных умений монологической речи:</w:t>
      </w:r>
    </w:p>
    <w:p w:rsidR="00ED113B" w:rsidRDefault="00F26E6D">
      <w:pPr>
        <w:pStyle w:val="a3"/>
        <w:ind w:right="1394" w:firstLine="760"/>
      </w:pPr>
      <w:r>
        <w:t>создание</w:t>
      </w:r>
      <w:r>
        <w:rPr>
          <w:spacing w:val="-7"/>
        </w:rPr>
        <w:t xml:space="preserve"> </w:t>
      </w:r>
      <w:r>
        <w:t>устных</w:t>
      </w:r>
      <w:r>
        <w:rPr>
          <w:spacing w:val="-7"/>
        </w:rPr>
        <w:t xml:space="preserve"> </w:t>
      </w:r>
      <w:r>
        <w:t>связных</w:t>
      </w:r>
      <w:r>
        <w:rPr>
          <w:spacing w:val="-7"/>
        </w:rPr>
        <w:t xml:space="preserve"> </w:t>
      </w:r>
      <w:r>
        <w:t>монологических</w:t>
      </w:r>
      <w:r>
        <w:rPr>
          <w:spacing w:val="-6"/>
        </w:rPr>
        <w:t xml:space="preserve"> </w:t>
      </w:r>
      <w:r>
        <w:t>высказываний</w:t>
      </w:r>
      <w:r>
        <w:rPr>
          <w:spacing w:val="-8"/>
        </w:rPr>
        <w:t xml:space="preserve"> </w:t>
      </w:r>
      <w:r>
        <w:t>с</w:t>
      </w:r>
      <w:r>
        <w:rPr>
          <w:spacing w:val="-8"/>
        </w:rPr>
        <w:t xml:space="preserve"> </w:t>
      </w:r>
      <w:r>
        <w:t>использованием основных коммуникативных типов речи: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firstLine="760"/>
      </w:pPr>
      <w:r>
        <w:lastRenderedPageBreak/>
        <w:t>описание (предмета, внешности и одежды человека), в том числе характеристика (черты характера реального человека или литературного персонажа);</w:t>
      </w:r>
    </w:p>
    <w:p w:rsidR="00ED113B" w:rsidRDefault="00F26E6D">
      <w:pPr>
        <w:pStyle w:val="a3"/>
        <w:ind w:left="1329"/>
      </w:pPr>
      <w:r>
        <w:t>повествование</w:t>
      </w:r>
      <w:r>
        <w:rPr>
          <w:spacing w:val="-6"/>
        </w:rPr>
        <w:t xml:space="preserve"> </w:t>
      </w:r>
      <w:r>
        <w:rPr>
          <w:spacing w:val="-2"/>
        </w:rPr>
        <w:t>(сообщение);</w:t>
      </w:r>
    </w:p>
    <w:p w:rsidR="00ED113B" w:rsidRDefault="00F26E6D">
      <w:pPr>
        <w:pStyle w:val="a3"/>
        <w:spacing w:before="1"/>
        <w:ind w:left="1329" w:right="2307"/>
      </w:pPr>
      <w:r>
        <w:t>изложение</w:t>
      </w:r>
      <w:r>
        <w:rPr>
          <w:spacing w:val="-8"/>
        </w:rPr>
        <w:t xml:space="preserve"> </w:t>
      </w:r>
      <w:r>
        <w:t>(пересказ)</w:t>
      </w:r>
      <w:r>
        <w:rPr>
          <w:spacing w:val="-7"/>
        </w:rPr>
        <w:t xml:space="preserve"> </w:t>
      </w:r>
      <w:r>
        <w:t>основного</w:t>
      </w:r>
      <w:r>
        <w:rPr>
          <w:spacing w:val="-7"/>
        </w:rPr>
        <w:t xml:space="preserve"> </w:t>
      </w:r>
      <w:r>
        <w:t>содержания</w:t>
      </w:r>
      <w:r>
        <w:rPr>
          <w:spacing w:val="-7"/>
        </w:rPr>
        <w:t xml:space="preserve"> </w:t>
      </w:r>
      <w:r>
        <w:t>прочитанного</w:t>
      </w:r>
      <w:r>
        <w:rPr>
          <w:spacing w:val="-7"/>
        </w:rPr>
        <w:t xml:space="preserve"> </w:t>
      </w:r>
      <w:r>
        <w:t>текста; краткое изложение результатов выполненной проектной работы.</w:t>
      </w:r>
    </w:p>
    <w:p w:rsidR="00ED113B" w:rsidRDefault="00F26E6D">
      <w:pPr>
        <w:pStyle w:val="a3"/>
        <w:ind w:right="567" w:firstLine="760"/>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ED113B" w:rsidRDefault="00F26E6D">
      <w:pPr>
        <w:pStyle w:val="a3"/>
        <w:ind w:left="1329" w:right="4019"/>
      </w:pPr>
      <w:r>
        <w:t>Объём</w:t>
      </w:r>
      <w:r>
        <w:rPr>
          <w:spacing w:val="-8"/>
        </w:rPr>
        <w:t xml:space="preserve"> </w:t>
      </w:r>
      <w:r>
        <w:t>монологического</w:t>
      </w:r>
      <w:r>
        <w:rPr>
          <w:spacing w:val="-7"/>
        </w:rPr>
        <w:t xml:space="preserve"> </w:t>
      </w:r>
      <w:r>
        <w:t>высказывания</w:t>
      </w:r>
      <w:r>
        <w:rPr>
          <w:spacing w:val="-5"/>
        </w:rPr>
        <w:t xml:space="preserve"> </w:t>
      </w:r>
      <w:r>
        <w:t>-</w:t>
      </w:r>
      <w:r>
        <w:rPr>
          <w:spacing w:val="-8"/>
        </w:rPr>
        <w:t xml:space="preserve"> </w:t>
      </w:r>
      <w:r>
        <w:t>7-8</w:t>
      </w:r>
      <w:r>
        <w:rPr>
          <w:spacing w:val="-7"/>
        </w:rPr>
        <w:t xml:space="preserve"> </w:t>
      </w:r>
      <w:r>
        <w:t xml:space="preserve">фраз. </w:t>
      </w:r>
      <w:r>
        <w:rPr>
          <w:spacing w:val="-2"/>
        </w:rPr>
        <w:t>Аудирование.</w:t>
      </w:r>
    </w:p>
    <w:p w:rsidR="00ED113B" w:rsidRDefault="00F26E6D">
      <w:pPr>
        <w:pStyle w:val="a3"/>
        <w:ind w:right="568" w:firstLine="760"/>
      </w:pPr>
      <w:r>
        <w:t>При непосредственном общении: понимание на слух речи учителя и одноклассников и вербальная (невербальная) реакция на услышанное.</w:t>
      </w:r>
    </w:p>
    <w:p w:rsidR="00ED113B" w:rsidRDefault="00F26E6D">
      <w:pPr>
        <w:pStyle w:val="a3"/>
        <w:ind w:right="562" w:firstLine="760"/>
      </w:pPr>
      <w: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D113B" w:rsidRDefault="00F26E6D">
      <w:pPr>
        <w:pStyle w:val="a3"/>
        <w:ind w:right="568" w:firstLine="760"/>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D113B" w:rsidRDefault="00F26E6D">
      <w:pPr>
        <w:pStyle w:val="a3"/>
        <w:spacing w:before="1"/>
        <w:ind w:right="570" w:firstLine="760"/>
      </w:pPr>
      <w:r>
        <w:t>Аудирование с пониманием запрашиваемой информации, предполагает умение выделять запрашиваемую информацию,</w:t>
      </w:r>
      <w:r>
        <w:rPr>
          <w:spacing w:val="-1"/>
        </w:rPr>
        <w:t xml:space="preserve"> </w:t>
      </w:r>
      <w:r>
        <w:t>представленную в</w:t>
      </w:r>
      <w:r>
        <w:rPr>
          <w:spacing w:val="-1"/>
        </w:rPr>
        <w:t xml:space="preserve"> </w:t>
      </w:r>
      <w:r>
        <w:t>эксплицитной (явной)</w:t>
      </w:r>
      <w:r>
        <w:rPr>
          <w:spacing w:val="-2"/>
        </w:rPr>
        <w:t xml:space="preserve"> </w:t>
      </w:r>
      <w:r>
        <w:t>форме,</w:t>
      </w:r>
      <w:r>
        <w:rPr>
          <w:spacing w:val="-1"/>
        </w:rPr>
        <w:t xml:space="preserve"> </w:t>
      </w:r>
      <w:r>
        <w:t>в воспринимаемом на слух тексте.</w:t>
      </w:r>
    </w:p>
    <w:p w:rsidR="00ED113B" w:rsidRDefault="00F26E6D">
      <w:pPr>
        <w:pStyle w:val="a3"/>
        <w:ind w:right="565" w:firstLine="760"/>
      </w:pPr>
      <w: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ED113B" w:rsidRDefault="00F26E6D">
      <w:pPr>
        <w:pStyle w:val="a3"/>
        <w:ind w:left="1329" w:right="2335"/>
      </w:pPr>
      <w:r>
        <w:t>Время</w:t>
      </w:r>
      <w:r>
        <w:rPr>
          <w:spacing w:val="-4"/>
        </w:rPr>
        <w:t xml:space="preserve"> </w:t>
      </w:r>
      <w:r>
        <w:t>звучания</w:t>
      </w:r>
      <w:r>
        <w:rPr>
          <w:spacing w:val="-4"/>
        </w:rPr>
        <w:t xml:space="preserve"> </w:t>
      </w:r>
      <w:r>
        <w:t>текста</w:t>
      </w:r>
      <w:r>
        <w:rPr>
          <w:spacing w:val="-4"/>
        </w:rPr>
        <w:t xml:space="preserve"> </w:t>
      </w:r>
      <w:r>
        <w:t>(текстов)</w:t>
      </w:r>
      <w:r>
        <w:rPr>
          <w:spacing w:val="-5"/>
        </w:rPr>
        <w:t xml:space="preserve"> </w:t>
      </w:r>
      <w:r>
        <w:t>для</w:t>
      </w:r>
      <w:r>
        <w:rPr>
          <w:spacing w:val="-4"/>
        </w:rPr>
        <w:t xml:space="preserve"> </w:t>
      </w:r>
      <w:r>
        <w:t>аудирования</w:t>
      </w:r>
      <w:r>
        <w:rPr>
          <w:spacing w:val="-2"/>
        </w:rPr>
        <w:t xml:space="preserve"> </w:t>
      </w:r>
      <w:r>
        <w:t>-</w:t>
      </w:r>
      <w:r>
        <w:rPr>
          <w:spacing w:val="-5"/>
        </w:rPr>
        <w:t xml:space="preserve"> </w:t>
      </w:r>
      <w:r>
        <w:t>до</w:t>
      </w:r>
      <w:r>
        <w:rPr>
          <w:spacing w:val="-4"/>
        </w:rPr>
        <w:t xml:space="preserve"> </w:t>
      </w:r>
      <w:r>
        <w:t>1,5</w:t>
      </w:r>
      <w:r>
        <w:rPr>
          <w:spacing w:val="-4"/>
        </w:rPr>
        <w:t xml:space="preserve"> </w:t>
      </w:r>
      <w:r>
        <w:t>минуты. Смысловое чтение.</w:t>
      </w:r>
    </w:p>
    <w:p w:rsidR="00ED113B" w:rsidRDefault="00F26E6D">
      <w:pPr>
        <w:pStyle w:val="a3"/>
        <w:ind w:right="569" w:firstLine="760"/>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w:t>
      </w:r>
      <w:r>
        <w:rPr>
          <w:spacing w:val="-2"/>
        </w:rPr>
        <w:t xml:space="preserve"> </w:t>
      </w:r>
      <w:r>
        <w:t>в</w:t>
      </w:r>
      <w:r>
        <w:rPr>
          <w:spacing w:val="-3"/>
        </w:rPr>
        <w:t xml:space="preserve"> </w:t>
      </w:r>
      <w:r>
        <w:t>их</w:t>
      </w:r>
      <w:r>
        <w:rPr>
          <w:spacing w:val="-2"/>
        </w:rPr>
        <w:t xml:space="preserve"> </w:t>
      </w:r>
      <w:r>
        <w:t>содержание</w:t>
      </w:r>
      <w:r>
        <w:rPr>
          <w:spacing w:val="-3"/>
        </w:rPr>
        <w:t xml:space="preserve"> </w:t>
      </w:r>
      <w:r>
        <w:t>в</w:t>
      </w:r>
      <w:r>
        <w:rPr>
          <w:spacing w:val="-3"/>
        </w:rPr>
        <w:t xml:space="preserve"> </w:t>
      </w:r>
      <w:r>
        <w:t>зависимости</w:t>
      </w:r>
      <w:r>
        <w:rPr>
          <w:spacing w:val="-1"/>
        </w:rPr>
        <w:t xml:space="preserve"> </w:t>
      </w:r>
      <w:r>
        <w:t>от</w:t>
      </w:r>
      <w:r>
        <w:rPr>
          <w:spacing w:val="-4"/>
        </w:rPr>
        <w:t xml:space="preserve"> </w:t>
      </w:r>
      <w:r>
        <w:t>поставленной</w:t>
      </w:r>
      <w:r>
        <w:rPr>
          <w:spacing w:val="-4"/>
        </w:rPr>
        <w:t xml:space="preserve"> </w:t>
      </w:r>
      <w:r>
        <w:t>коммуникативной</w:t>
      </w:r>
      <w:r>
        <w:rPr>
          <w:spacing w:val="-4"/>
        </w:rPr>
        <w:t xml:space="preserve"> </w:t>
      </w:r>
      <w:r>
        <w:t>задачи: с пониманием основного содержания, с пониманием запрашиваемой информации.</w:t>
      </w:r>
    </w:p>
    <w:p w:rsidR="00ED113B" w:rsidRDefault="00F26E6D">
      <w:pPr>
        <w:pStyle w:val="a3"/>
        <w:ind w:right="562" w:firstLine="760"/>
      </w:pPr>
      <w:r>
        <w:t>Чтение с пониманием основного содержания текста предполагает умение определять тему (основную мысль), главные факты (события), прогнозировать</w:t>
      </w:r>
      <w:r>
        <w:rPr>
          <w:spacing w:val="40"/>
        </w:rPr>
        <w:t xml:space="preserve"> </w:t>
      </w:r>
      <w:r>
        <w:t>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D113B" w:rsidRDefault="00F26E6D">
      <w:pPr>
        <w:pStyle w:val="a3"/>
        <w:spacing w:before="1"/>
        <w:ind w:right="570" w:firstLine="760"/>
      </w:pPr>
      <w:r>
        <w:t xml:space="preserve">Чтение несплошных текстов (таблиц) и понимание представленной в них </w:t>
      </w:r>
      <w:r>
        <w:rPr>
          <w:spacing w:val="-2"/>
        </w:rPr>
        <w:t>информации.</w:t>
      </w:r>
    </w:p>
    <w:p w:rsidR="00ED113B" w:rsidRDefault="00F26E6D">
      <w:pPr>
        <w:pStyle w:val="a3"/>
        <w:ind w:right="564" w:firstLine="760"/>
      </w:pPr>
      <w:r>
        <w:t>Тексты для чтения: беседа; отрывок из художественного произведения, в том</w:t>
      </w:r>
      <w:r>
        <w:rPr>
          <w:spacing w:val="80"/>
        </w:rPr>
        <w:t xml:space="preserve"> </w:t>
      </w:r>
      <w:r>
        <w:t>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ED113B" w:rsidRDefault="00F26E6D">
      <w:pPr>
        <w:pStyle w:val="a3"/>
        <w:ind w:left="1329" w:right="4030"/>
      </w:pPr>
      <w:r>
        <w:t>Объём</w:t>
      </w:r>
      <w:r>
        <w:rPr>
          <w:spacing w:val="-7"/>
        </w:rPr>
        <w:t xml:space="preserve"> </w:t>
      </w:r>
      <w:r>
        <w:t>текста</w:t>
      </w:r>
      <w:r>
        <w:rPr>
          <w:spacing w:val="-5"/>
        </w:rPr>
        <w:t xml:space="preserve"> </w:t>
      </w:r>
      <w:r>
        <w:t>(текстов)</w:t>
      </w:r>
      <w:r>
        <w:rPr>
          <w:spacing w:val="-4"/>
        </w:rPr>
        <w:t xml:space="preserve"> </w:t>
      </w:r>
      <w:r>
        <w:t>для</w:t>
      </w:r>
      <w:r>
        <w:rPr>
          <w:spacing w:val="-5"/>
        </w:rPr>
        <w:t xml:space="preserve"> </w:t>
      </w:r>
      <w:r>
        <w:t>чтения</w:t>
      </w:r>
      <w:r>
        <w:rPr>
          <w:spacing w:val="-4"/>
        </w:rPr>
        <w:t xml:space="preserve"> </w:t>
      </w:r>
      <w:r>
        <w:t>-</w:t>
      </w:r>
      <w:r>
        <w:rPr>
          <w:spacing w:val="-6"/>
        </w:rPr>
        <w:t xml:space="preserve"> </w:t>
      </w:r>
      <w:r>
        <w:t>250-300</w:t>
      </w:r>
      <w:r>
        <w:rPr>
          <w:spacing w:val="-5"/>
        </w:rPr>
        <w:t xml:space="preserve"> </w:t>
      </w:r>
      <w:r>
        <w:t>слов. Письменная речь.</w:t>
      </w:r>
    </w:p>
    <w:p w:rsidR="00ED113B" w:rsidRDefault="00F26E6D">
      <w:pPr>
        <w:pStyle w:val="a3"/>
        <w:ind w:left="1329"/>
      </w:pPr>
      <w:r>
        <w:t>Развитие</w:t>
      </w:r>
      <w:r>
        <w:rPr>
          <w:spacing w:val="-8"/>
        </w:rPr>
        <w:t xml:space="preserve"> </w:t>
      </w:r>
      <w:r>
        <w:t>умений</w:t>
      </w:r>
      <w:r>
        <w:rPr>
          <w:spacing w:val="-6"/>
        </w:rPr>
        <w:t xml:space="preserve"> </w:t>
      </w:r>
      <w:r>
        <w:t>письменной</w:t>
      </w:r>
      <w:r>
        <w:rPr>
          <w:spacing w:val="-5"/>
        </w:rPr>
        <w:t xml:space="preserve"> </w:t>
      </w:r>
      <w:r>
        <w:rPr>
          <w:spacing w:val="-4"/>
        </w:rPr>
        <w:t>речи:</w:t>
      </w:r>
    </w:p>
    <w:p w:rsidR="00ED113B" w:rsidRDefault="00F26E6D">
      <w:pPr>
        <w:pStyle w:val="a3"/>
        <w:ind w:firstLine="760"/>
        <w:jc w:val="left"/>
      </w:pPr>
      <w:r>
        <w:t>списывание текста и</w:t>
      </w:r>
      <w:r>
        <w:rPr>
          <w:spacing w:val="31"/>
        </w:rPr>
        <w:t xml:space="preserve"> </w:t>
      </w:r>
      <w:r>
        <w:t>выписывание из</w:t>
      </w:r>
      <w:r>
        <w:rPr>
          <w:spacing w:val="31"/>
        </w:rPr>
        <w:t xml:space="preserve"> </w:t>
      </w:r>
      <w:r>
        <w:t>него</w:t>
      </w:r>
      <w:r>
        <w:rPr>
          <w:spacing w:val="30"/>
        </w:rPr>
        <w:t xml:space="preserve"> </w:t>
      </w:r>
      <w:r>
        <w:t>слов,</w:t>
      </w:r>
      <w:r>
        <w:rPr>
          <w:spacing w:val="30"/>
        </w:rPr>
        <w:t xml:space="preserve"> </w:t>
      </w:r>
      <w:r>
        <w:t>словосочетаний,</w:t>
      </w:r>
      <w:r>
        <w:rPr>
          <w:spacing w:val="30"/>
        </w:rPr>
        <w:t xml:space="preserve"> </w:t>
      </w:r>
      <w:r>
        <w:t>предложений</w:t>
      </w:r>
      <w:r>
        <w:rPr>
          <w:spacing w:val="31"/>
        </w:rPr>
        <w:t xml:space="preserve"> </w:t>
      </w:r>
      <w:r>
        <w:t>в соответствии с решаемой коммуникативной задачей;</w:t>
      </w:r>
    </w:p>
    <w:p w:rsidR="00ED113B" w:rsidRDefault="00F26E6D">
      <w:pPr>
        <w:pStyle w:val="a3"/>
        <w:spacing w:before="1"/>
        <w:ind w:right="569" w:firstLine="760"/>
        <w:jc w:val="left"/>
      </w:pPr>
      <w:r>
        <w:t>заполнение</w:t>
      </w:r>
      <w:r>
        <w:rPr>
          <w:spacing w:val="80"/>
          <w:w w:val="150"/>
        </w:rPr>
        <w:t xml:space="preserve"> </w:t>
      </w:r>
      <w:r>
        <w:t>анкет</w:t>
      </w:r>
      <w:r>
        <w:rPr>
          <w:spacing w:val="80"/>
          <w:w w:val="150"/>
        </w:rPr>
        <w:t xml:space="preserve"> </w:t>
      </w:r>
      <w:r>
        <w:t>и</w:t>
      </w:r>
      <w:r>
        <w:rPr>
          <w:spacing w:val="80"/>
          <w:w w:val="150"/>
        </w:rPr>
        <w:t xml:space="preserve"> </w:t>
      </w:r>
      <w:r>
        <w:t>формуляров:</w:t>
      </w:r>
      <w:r>
        <w:rPr>
          <w:spacing w:val="80"/>
          <w:w w:val="150"/>
        </w:rPr>
        <w:t xml:space="preserve"> </w:t>
      </w:r>
      <w:r>
        <w:t>сообщение</w:t>
      </w:r>
      <w:r>
        <w:rPr>
          <w:spacing w:val="80"/>
          <w:w w:val="150"/>
        </w:rPr>
        <w:t xml:space="preserve"> </w:t>
      </w:r>
      <w:r>
        <w:t>о</w:t>
      </w:r>
      <w:r>
        <w:rPr>
          <w:spacing w:val="80"/>
          <w:w w:val="150"/>
        </w:rPr>
        <w:t xml:space="preserve"> </w:t>
      </w:r>
      <w:r>
        <w:t>себе</w:t>
      </w:r>
      <w:r>
        <w:rPr>
          <w:spacing w:val="80"/>
          <w:w w:val="150"/>
        </w:rPr>
        <w:t xml:space="preserve"> </w:t>
      </w:r>
      <w:r>
        <w:t>основных</w:t>
      </w:r>
      <w:r>
        <w:rPr>
          <w:spacing w:val="80"/>
          <w:w w:val="150"/>
        </w:rPr>
        <w:t xml:space="preserve"> </w:t>
      </w:r>
      <w:r>
        <w:t>сведений</w:t>
      </w:r>
      <w:r>
        <w:rPr>
          <w:spacing w:val="80"/>
          <w:w w:val="150"/>
        </w:rPr>
        <w:t xml:space="preserve"> </w:t>
      </w:r>
      <w:r>
        <w:t>в соответствии с нормами, принятыми в англоговорящих странах;</w:t>
      </w:r>
    </w:p>
    <w:p w:rsidR="00ED113B" w:rsidRDefault="00F26E6D">
      <w:pPr>
        <w:pStyle w:val="a3"/>
        <w:ind w:firstLine="760"/>
        <w:jc w:val="left"/>
      </w:pPr>
      <w:r>
        <w:t>написание электронного сообщения личного характера в соответствии с нормами неофициального</w:t>
      </w:r>
      <w:r>
        <w:rPr>
          <w:spacing w:val="-1"/>
        </w:rPr>
        <w:t xml:space="preserve"> </w:t>
      </w:r>
      <w:r>
        <w:t>общения, принятыми</w:t>
      </w:r>
      <w:r>
        <w:rPr>
          <w:spacing w:val="-1"/>
        </w:rPr>
        <w:t xml:space="preserve"> </w:t>
      </w:r>
      <w:r>
        <w:t>в</w:t>
      </w:r>
      <w:r>
        <w:rPr>
          <w:spacing w:val="-1"/>
        </w:rPr>
        <w:t xml:space="preserve"> </w:t>
      </w:r>
      <w:r>
        <w:t>стране</w:t>
      </w:r>
      <w:r>
        <w:rPr>
          <w:spacing w:val="1"/>
        </w:rPr>
        <w:t xml:space="preserve"> </w:t>
      </w:r>
      <w:r>
        <w:t>(странах)</w:t>
      </w:r>
      <w:r>
        <w:rPr>
          <w:spacing w:val="-1"/>
        </w:rPr>
        <w:t xml:space="preserve"> </w:t>
      </w:r>
      <w:r>
        <w:t>изучаемого</w:t>
      </w:r>
      <w:r>
        <w:rPr>
          <w:spacing w:val="1"/>
        </w:rPr>
        <w:t xml:space="preserve"> </w:t>
      </w:r>
      <w:r>
        <w:t>языка.</w:t>
      </w:r>
      <w:r>
        <w:rPr>
          <w:spacing w:val="-1"/>
        </w:rPr>
        <w:t xml:space="preserve"> </w:t>
      </w:r>
      <w:r>
        <w:t>Объём</w:t>
      </w:r>
      <w:r>
        <w:rPr>
          <w:spacing w:val="-1"/>
        </w:rPr>
        <w:t xml:space="preserve"> </w:t>
      </w:r>
      <w:r>
        <w:rPr>
          <w:spacing w:val="-2"/>
        </w:rPr>
        <w:t>письма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pPr>
      <w:r>
        <w:lastRenderedPageBreak/>
        <w:t>-</w:t>
      </w:r>
      <w:r>
        <w:rPr>
          <w:spacing w:val="-1"/>
        </w:rPr>
        <w:t xml:space="preserve"> </w:t>
      </w:r>
      <w:r>
        <w:t xml:space="preserve">до 70 </w:t>
      </w:r>
      <w:r>
        <w:rPr>
          <w:spacing w:val="-2"/>
        </w:rPr>
        <w:t>слов;</w:t>
      </w:r>
    </w:p>
    <w:p w:rsidR="00ED113B" w:rsidRDefault="00F26E6D">
      <w:pPr>
        <w:pStyle w:val="a3"/>
        <w:ind w:right="568" w:firstLine="760"/>
      </w:pPr>
      <w:r>
        <w:t>создание небольшого письменного высказывания с использованием образца,</w:t>
      </w:r>
      <w:r>
        <w:rPr>
          <w:spacing w:val="40"/>
        </w:rPr>
        <w:t xml:space="preserve"> </w:t>
      </w:r>
      <w:r>
        <w:t>плана, иллюстраций. Объём письменного высказывания - до 70 слов.</w:t>
      </w:r>
    </w:p>
    <w:p w:rsidR="00ED113B" w:rsidRDefault="00F26E6D">
      <w:pPr>
        <w:pStyle w:val="a3"/>
        <w:spacing w:before="1"/>
        <w:ind w:left="1329" w:right="6253"/>
      </w:pPr>
      <w:r>
        <w:t>Языковые знания и умения. Фонетическая</w:t>
      </w:r>
      <w:r>
        <w:rPr>
          <w:spacing w:val="-8"/>
        </w:rPr>
        <w:t xml:space="preserve"> </w:t>
      </w:r>
      <w:r>
        <w:t>сторона</w:t>
      </w:r>
      <w:r>
        <w:rPr>
          <w:spacing w:val="-6"/>
        </w:rPr>
        <w:t xml:space="preserve"> </w:t>
      </w:r>
      <w:r>
        <w:rPr>
          <w:spacing w:val="-4"/>
        </w:rPr>
        <w:t>речи.</w:t>
      </w:r>
    </w:p>
    <w:p w:rsidR="00ED113B" w:rsidRDefault="00F26E6D">
      <w:pPr>
        <w:pStyle w:val="a3"/>
        <w:ind w:right="561" w:firstLine="760"/>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ED113B" w:rsidRDefault="00F26E6D">
      <w:pPr>
        <w:pStyle w:val="a3"/>
        <w:ind w:right="568" w:firstLine="760"/>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113B" w:rsidRDefault="00F26E6D">
      <w:pPr>
        <w:pStyle w:val="a3"/>
        <w:ind w:right="565" w:firstLine="760"/>
      </w:pPr>
      <w:r>
        <w:t>Тексты для чтения вслух: сообщение информационного характера, отрывок из статьи научно-популярного характера, рассказ, диалог (беседа).</w:t>
      </w:r>
    </w:p>
    <w:p w:rsidR="00ED113B" w:rsidRDefault="00F26E6D">
      <w:pPr>
        <w:pStyle w:val="a3"/>
        <w:ind w:left="1348" w:right="4624"/>
      </w:pPr>
      <w:r>
        <w:t>Объём</w:t>
      </w:r>
      <w:r>
        <w:rPr>
          <w:spacing w:val="-7"/>
        </w:rPr>
        <w:t xml:space="preserve"> </w:t>
      </w:r>
      <w:r>
        <w:t>текста</w:t>
      </w:r>
      <w:r>
        <w:rPr>
          <w:spacing w:val="-5"/>
        </w:rPr>
        <w:t xml:space="preserve"> </w:t>
      </w:r>
      <w:r>
        <w:t>для</w:t>
      </w:r>
      <w:r>
        <w:rPr>
          <w:spacing w:val="-5"/>
        </w:rPr>
        <w:t xml:space="preserve"> </w:t>
      </w:r>
      <w:r>
        <w:t>чтения</w:t>
      </w:r>
      <w:r>
        <w:rPr>
          <w:spacing w:val="-5"/>
        </w:rPr>
        <w:t xml:space="preserve"> </w:t>
      </w:r>
      <w:r>
        <w:t>вслух</w:t>
      </w:r>
      <w:r>
        <w:rPr>
          <w:spacing w:val="-2"/>
        </w:rPr>
        <w:t xml:space="preserve"> </w:t>
      </w:r>
      <w:r>
        <w:t>-</w:t>
      </w:r>
      <w:r>
        <w:rPr>
          <w:spacing w:val="-6"/>
        </w:rPr>
        <w:t xml:space="preserve"> </w:t>
      </w:r>
      <w:r>
        <w:t>до</w:t>
      </w:r>
      <w:r>
        <w:rPr>
          <w:spacing w:val="-5"/>
        </w:rPr>
        <w:t xml:space="preserve"> </w:t>
      </w:r>
      <w:r>
        <w:t>95</w:t>
      </w:r>
      <w:r>
        <w:rPr>
          <w:spacing w:val="-5"/>
        </w:rPr>
        <w:t xml:space="preserve"> </w:t>
      </w:r>
      <w:r>
        <w:t>слов. Графика, орфография и пунктуация.</w:t>
      </w:r>
    </w:p>
    <w:p w:rsidR="00ED113B" w:rsidRDefault="00F26E6D">
      <w:pPr>
        <w:pStyle w:val="a3"/>
        <w:ind w:left="1348"/>
      </w:pPr>
      <w:r>
        <w:t>Правильное</w:t>
      </w:r>
      <w:r>
        <w:rPr>
          <w:spacing w:val="-6"/>
        </w:rPr>
        <w:t xml:space="preserve"> </w:t>
      </w:r>
      <w:r>
        <w:t>написание</w:t>
      </w:r>
      <w:r>
        <w:rPr>
          <w:spacing w:val="-7"/>
        </w:rPr>
        <w:t xml:space="preserve"> </w:t>
      </w:r>
      <w:r>
        <w:t>изученных</w:t>
      </w:r>
      <w:r>
        <w:rPr>
          <w:spacing w:val="-3"/>
        </w:rPr>
        <w:t xml:space="preserve"> </w:t>
      </w:r>
      <w:r>
        <w:rPr>
          <w:spacing w:val="-2"/>
        </w:rPr>
        <w:t>слов.</w:t>
      </w:r>
    </w:p>
    <w:p w:rsidR="00ED113B" w:rsidRDefault="00F26E6D">
      <w:pPr>
        <w:pStyle w:val="a3"/>
        <w:ind w:right="566" w:firstLine="779"/>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ED113B" w:rsidRDefault="00F26E6D">
      <w:pPr>
        <w:pStyle w:val="a3"/>
        <w:spacing w:before="1"/>
        <w:ind w:right="562" w:firstLine="779"/>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D113B" w:rsidRDefault="00F26E6D">
      <w:pPr>
        <w:pStyle w:val="a3"/>
        <w:ind w:left="1348"/>
      </w:pPr>
      <w:r>
        <w:t>Лексическая</w:t>
      </w:r>
      <w:r>
        <w:rPr>
          <w:spacing w:val="-4"/>
        </w:rPr>
        <w:t xml:space="preserve"> </w:t>
      </w:r>
      <w:r>
        <w:t>сторона</w:t>
      </w:r>
      <w:r>
        <w:rPr>
          <w:spacing w:val="-4"/>
        </w:rPr>
        <w:t xml:space="preserve"> речи.</w:t>
      </w:r>
    </w:p>
    <w:p w:rsidR="00ED113B" w:rsidRDefault="00F26E6D">
      <w:pPr>
        <w:pStyle w:val="a3"/>
        <w:ind w:right="565" w:firstLine="779"/>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D113B" w:rsidRDefault="00F26E6D">
      <w:pPr>
        <w:pStyle w:val="a3"/>
        <w:ind w:right="568" w:firstLine="779"/>
      </w:pPr>
      <w:r>
        <w:t>Распознавание и употребление в устной и письменной речи различных средств связи для обеспечения логичности и целостности высказывания.</w:t>
      </w:r>
    </w:p>
    <w:p w:rsidR="00ED113B" w:rsidRDefault="00F26E6D">
      <w:pPr>
        <w:pStyle w:val="a3"/>
        <w:ind w:right="564" w:firstLine="779"/>
      </w:pPr>
      <w:r>
        <w:t>Объём:</w:t>
      </w:r>
      <w:r>
        <w:rPr>
          <w:spacing w:val="-2"/>
        </w:rPr>
        <w:t xml:space="preserve"> </w:t>
      </w:r>
      <w:r>
        <w:t>около</w:t>
      </w:r>
      <w:r>
        <w:rPr>
          <w:spacing w:val="-2"/>
        </w:rPr>
        <w:t xml:space="preserve"> </w:t>
      </w:r>
      <w:r>
        <w:t>750</w:t>
      </w:r>
      <w:r>
        <w:rPr>
          <w:spacing w:val="-2"/>
        </w:rPr>
        <w:t xml:space="preserve"> </w:t>
      </w:r>
      <w:r>
        <w:t>лексических единиц</w:t>
      </w:r>
      <w:r>
        <w:rPr>
          <w:spacing w:val="-1"/>
        </w:rPr>
        <w:t xml:space="preserve"> </w:t>
      </w:r>
      <w:r>
        <w:t>для</w:t>
      </w:r>
      <w:r>
        <w:rPr>
          <w:spacing w:val="-2"/>
        </w:rPr>
        <w:t xml:space="preserve"> </w:t>
      </w:r>
      <w:r>
        <w:t>продуктивного</w:t>
      </w:r>
      <w:r>
        <w:rPr>
          <w:spacing w:val="-2"/>
        </w:rPr>
        <w:t xml:space="preserve"> </w:t>
      </w:r>
      <w:r>
        <w:t>использования</w:t>
      </w:r>
      <w:r>
        <w:rPr>
          <w:spacing w:val="-2"/>
        </w:rPr>
        <w:t xml:space="preserve"> </w:t>
      </w:r>
      <w:r>
        <w:t>(включая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ED113B" w:rsidRDefault="00F26E6D">
      <w:pPr>
        <w:pStyle w:val="a3"/>
        <w:ind w:left="1348"/>
      </w:pPr>
      <w:r>
        <w:t>Основные</w:t>
      </w:r>
      <w:r>
        <w:rPr>
          <w:spacing w:val="-5"/>
        </w:rPr>
        <w:t xml:space="preserve"> </w:t>
      </w:r>
      <w:r>
        <w:t>способы</w:t>
      </w:r>
      <w:r>
        <w:rPr>
          <w:spacing w:val="-3"/>
        </w:rPr>
        <w:t xml:space="preserve"> </w:t>
      </w:r>
      <w:r>
        <w:rPr>
          <w:spacing w:val="-2"/>
        </w:rPr>
        <w:t>словообразования:</w:t>
      </w:r>
    </w:p>
    <w:p w:rsidR="00ED113B" w:rsidRDefault="00F26E6D">
      <w:pPr>
        <w:pStyle w:val="a3"/>
        <w:ind w:left="1348"/>
        <w:jc w:val="left"/>
      </w:pPr>
      <w:r>
        <w:rPr>
          <w:spacing w:val="-2"/>
        </w:rPr>
        <w:t>аффиксация:</w:t>
      </w:r>
    </w:p>
    <w:p w:rsidR="00ED113B" w:rsidRDefault="00F26E6D">
      <w:pPr>
        <w:pStyle w:val="a3"/>
        <w:spacing w:before="1"/>
        <w:ind w:left="1348" w:right="563"/>
        <w:jc w:val="left"/>
      </w:pPr>
      <w:r>
        <w:t>образование имён существительных при помощи суффикса -ing (reading); образование</w:t>
      </w:r>
      <w:r>
        <w:rPr>
          <w:spacing w:val="80"/>
        </w:rPr>
        <w:t xml:space="preserve"> </w:t>
      </w:r>
      <w:r>
        <w:t>имён</w:t>
      </w:r>
      <w:r>
        <w:rPr>
          <w:spacing w:val="80"/>
        </w:rPr>
        <w:t xml:space="preserve"> </w:t>
      </w:r>
      <w:r>
        <w:t>прилагательных</w:t>
      </w:r>
      <w:r>
        <w:rPr>
          <w:spacing w:val="80"/>
        </w:rPr>
        <w:t xml:space="preserve"> </w:t>
      </w:r>
      <w:r>
        <w:t>при</w:t>
      </w:r>
      <w:r>
        <w:rPr>
          <w:spacing w:val="80"/>
        </w:rPr>
        <w:t xml:space="preserve"> </w:t>
      </w:r>
      <w:r>
        <w:t>помощи</w:t>
      </w:r>
      <w:r>
        <w:rPr>
          <w:spacing w:val="80"/>
        </w:rPr>
        <w:t xml:space="preserve"> </w:t>
      </w:r>
      <w:r>
        <w:t>суффиксов</w:t>
      </w:r>
      <w:r>
        <w:rPr>
          <w:spacing w:val="80"/>
        </w:rPr>
        <w:t xml:space="preserve"> </w:t>
      </w:r>
      <w:r>
        <w:t>-al</w:t>
      </w:r>
      <w:r>
        <w:rPr>
          <w:spacing w:val="80"/>
        </w:rPr>
        <w:t xml:space="preserve"> </w:t>
      </w:r>
      <w:r>
        <w:t>(typical),</w:t>
      </w:r>
      <w:r>
        <w:rPr>
          <w:spacing w:val="80"/>
        </w:rPr>
        <w:t xml:space="preserve"> </w:t>
      </w:r>
      <w:r>
        <w:t>-ing</w:t>
      </w:r>
    </w:p>
    <w:p w:rsidR="00ED113B" w:rsidRPr="00F26E6D" w:rsidRDefault="00F26E6D">
      <w:pPr>
        <w:pStyle w:val="a3"/>
        <w:jc w:val="left"/>
        <w:rPr>
          <w:lang w:val="en-US"/>
        </w:rPr>
      </w:pPr>
      <w:r w:rsidRPr="00F26E6D">
        <w:rPr>
          <w:lang w:val="en-US"/>
        </w:rPr>
        <w:t>(amazing),</w:t>
      </w:r>
      <w:r w:rsidRPr="00F26E6D">
        <w:rPr>
          <w:spacing w:val="-3"/>
          <w:lang w:val="en-US"/>
        </w:rPr>
        <w:t xml:space="preserve"> </w:t>
      </w:r>
      <w:r w:rsidRPr="00F26E6D">
        <w:rPr>
          <w:lang w:val="en-US"/>
        </w:rPr>
        <w:t>-less</w:t>
      </w:r>
      <w:r w:rsidRPr="00F26E6D">
        <w:rPr>
          <w:spacing w:val="-1"/>
          <w:lang w:val="en-US"/>
        </w:rPr>
        <w:t xml:space="preserve"> </w:t>
      </w:r>
      <w:r w:rsidRPr="00F26E6D">
        <w:rPr>
          <w:lang w:val="en-US"/>
        </w:rPr>
        <w:t>(useless),</w:t>
      </w:r>
      <w:r w:rsidRPr="00F26E6D">
        <w:rPr>
          <w:spacing w:val="-1"/>
          <w:lang w:val="en-US"/>
        </w:rPr>
        <w:t xml:space="preserve"> </w:t>
      </w:r>
      <w:r w:rsidRPr="00F26E6D">
        <w:rPr>
          <w:lang w:val="en-US"/>
        </w:rPr>
        <w:t>-ive</w:t>
      </w:r>
      <w:r w:rsidRPr="00F26E6D">
        <w:rPr>
          <w:spacing w:val="-1"/>
          <w:lang w:val="en-US"/>
        </w:rPr>
        <w:t xml:space="preserve"> </w:t>
      </w:r>
      <w:r w:rsidRPr="00F26E6D">
        <w:rPr>
          <w:spacing w:val="-2"/>
          <w:lang w:val="en-US"/>
        </w:rPr>
        <w:t>(impressive).</w:t>
      </w:r>
    </w:p>
    <w:p w:rsidR="00ED113B" w:rsidRDefault="00F26E6D">
      <w:pPr>
        <w:pStyle w:val="a3"/>
        <w:ind w:left="1348" w:right="2458"/>
        <w:jc w:val="left"/>
      </w:pPr>
      <w:r>
        <w:t>Синонимы.</w:t>
      </w:r>
      <w:r>
        <w:rPr>
          <w:spacing w:val="-12"/>
        </w:rPr>
        <w:t xml:space="preserve"> </w:t>
      </w:r>
      <w:r>
        <w:t>Антонимы.</w:t>
      </w:r>
      <w:r>
        <w:rPr>
          <w:spacing w:val="-14"/>
        </w:rPr>
        <w:t xml:space="preserve"> </w:t>
      </w:r>
      <w:r>
        <w:t>Интернациональные</w:t>
      </w:r>
      <w:r>
        <w:rPr>
          <w:spacing w:val="-13"/>
        </w:rPr>
        <w:t xml:space="preserve"> </w:t>
      </w:r>
      <w:r>
        <w:t>слова. Грамматическая сторона речи.</w:t>
      </w:r>
    </w:p>
    <w:p w:rsidR="00ED113B" w:rsidRDefault="00F26E6D">
      <w:pPr>
        <w:pStyle w:val="a3"/>
        <w:tabs>
          <w:tab w:val="left" w:pos="3076"/>
          <w:tab w:val="left" w:pos="3428"/>
          <w:tab w:val="left" w:pos="5054"/>
          <w:tab w:val="left" w:pos="5390"/>
          <w:tab w:val="left" w:pos="6313"/>
          <w:tab w:val="left" w:pos="6661"/>
          <w:tab w:val="left" w:pos="8117"/>
          <w:tab w:val="left" w:pos="8812"/>
        </w:tabs>
        <w:ind w:right="569" w:firstLine="779"/>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ED113B" w:rsidRDefault="00F26E6D">
      <w:pPr>
        <w:pStyle w:val="a3"/>
        <w:tabs>
          <w:tab w:val="left" w:pos="3807"/>
          <w:tab w:val="left" w:pos="5430"/>
          <w:tab w:val="left" w:pos="5802"/>
          <w:tab w:val="left" w:pos="7589"/>
          <w:tab w:val="left" w:pos="9815"/>
        </w:tabs>
        <w:ind w:right="566" w:firstLine="779"/>
        <w:jc w:val="left"/>
      </w:pPr>
      <w:r>
        <w:rPr>
          <w:spacing w:val="-2"/>
        </w:rPr>
        <w:t>Сложноподчинённые</w:t>
      </w:r>
      <w:r>
        <w:tab/>
      </w:r>
      <w:r>
        <w:rPr>
          <w:spacing w:val="-2"/>
        </w:rPr>
        <w:t>предложения</w:t>
      </w:r>
      <w:r>
        <w:tab/>
      </w:r>
      <w:r>
        <w:rPr>
          <w:spacing w:val="-10"/>
        </w:rPr>
        <w:t>с</w:t>
      </w:r>
      <w:r>
        <w:tab/>
      </w:r>
      <w:r>
        <w:rPr>
          <w:spacing w:val="-2"/>
        </w:rPr>
        <w:t>придаточными</w:t>
      </w:r>
      <w:r>
        <w:tab/>
      </w:r>
      <w:r>
        <w:rPr>
          <w:spacing w:val="-2"/>
        </w:rPr>
        <w:t>определительными</w:t>
      </w:r>
      <w:r>
        <w:tab/>
      </w:r>
      <w:r>
        <w:rPr>
          <w:spacing w:val="-10"/>
        </w:rPr>
        <w:t xml:space="preserve">с </w:t>
      </w:r>
      <w:r>
        <w:t>союзными словами who, which, that.</w:t>
      </w:r>
    </w:p>
    <w:p w:rsidR="00ED113B" w:rsidRDefault="00F26E6D">
      <w:pPr>
        <w:pStyle w:val="a3"/>
        <w:ind w:left="1329" w:right="569"/>
        <w:jc w:val="left"/>
      </w:pPr>
      <w:r>
        <w:t>Сложноподчинённые</w:t>
      </w:r>
      <w:r>
        <w:rPr>
          <w:spacing w:val="-7"/>
        </w:rPr>
        <w:t xml:space="preserve"> </w:t>
      </w:r>
      <w:r>
        <w:t>предложения</w:t>
      </w:r>
      <w:r>
        <w:rPr>
          <w:spacing w:val="-5"/>
        </w:rPr>
        <w:t xml:space="preserve"> </w:t>
      </w:r>
      <w:r>
        <w:t>с</w:t>
      </w:r>
      <w:r>
        <w:rPr>
          <w:spacing w:val="-6"/>
        </w:rPr>
        <w:t xml:space="preserve"> </w:t>
      </w:r>
      <w:r>
        <w:t>придаточными</w:t>
      </w:r>
      <w:r>
        <w:rPr>
          <w:spacing w:val="-5"/>
        </w:rPr>
        <w:t xml:space="preserve"> </w:t>
      </w:r>
      <w:r>
        <w:t>времени</w:t>
      </w:r>
      <w:r>
        <w:rPr>
          <w:spacing w:val="-5"/>
        </w:rPr>
        <w:t xml:space="preserve"> </w:t>
      </w:r>
      <w:r>
        <w:t>с</w:t>
      </w:r>
      <w:r>
        <w:rPr>
          <w:spacing w:val="-6"/>
        </w:rPr>
        <w:t xml:space="preserve"> </w:t>
      </w:r>
      <w:r>
        <w:t>союзами for,</w:t>
      </w:r>
      <w:r>
        <w:rPr>
          <w:spacing w:val="-5"/>
        </w:rPr>
        <w:t xml:space="preserve"> </w:t>
      </w:r>
      <w:r>
        <w:t>since. Предложения с конструкциями as... as, notso ... as.</w:t>
      </w:r>
    </w:p>
    <w:p w:rsidR="00ED113B" w:rsidRDefault="00F26E6D">
      <w:pPr>
        <w:pStyle w:val="a3"/>
        <w:ind w:firstLine="760"/>
        <w:jc w:val="left"/>
      </w:pPr>
      <w:r>
        <w:t>Все</w:t>
      </w:r>
      <w:r>
        <w:rPr>
          <w:spacing w:val="40"/>
        </w:rPr>
        <w:t xml:space="preserve"> </w:t>
      </w:r>
      <w:r>
        <w:t>типы</w:t>
      </w:r>
      <w:r>
        <w:rPr>
          <w:spacing w:val="40"/>
        </w:rPr>
        <w:t xml:space="preserve"> </w:t>
      </w:r>
      <w:r>
        <w:t>вопросительных</w:t>
      </w:r>
      <w:r>
        <w:rPr>
          <w:spacing w:val="40"/>
        </w:rPr>
        <w:t xml:space="preserve"> </w:t>
      </w:r>
      <w:r>
        <w:t>предложений</w:t>
      </w:r>
      <w:r>
        <w:rPr>
          <w:spacing w:val="40"/>
        </w:rPr>
        <w:t xml:space="preserve"> </w:t>
      </w:r>
      <w:r>
        <w:t>(общий,</w:t>
      </w:r>
      <w:r>
        <w:rPr>
          <w:spacing w:val="40"/>
        </w:rPr>
        <w:t xml:space="preserve"> </w:t>
      </w:r>
      <w:r>
        <w:t>специальный,</w:t>
      </w:r>
      <w:r>
        <w:rPr>
          <w:spacing w:val="40"/>
        </w:rPr>
        <w:t xml:space="preserve"> </w:t>
      </w:r>
      <w:r>
        <w:t>альтернативный, разделительный вопросы) в Present/PastContinuousTense.</w:t>
      </w:r>
    </w:p>
    <w:p w:rsidR="00ED113B" w:rsidRDefault="00F26E6D">
      <w:pPr>
        <w:pStyle w:val="a3"/>
        <w:spacing w:before="1"/>
        <w:ind w:firstLine="760"/>
        <w:jc w:val="left"/>
      </w:pPr>
      <w:r>
        <w:t>Глаголы</w:t>
      </w:r>
      <w:r>
        <w:rPr>
          <w:spacing w:val="80"/>
        </w:rPr>
        <w:t xml:space="preserve"> </w:t>
      </w:r>
      <w:r>
        <w:t>в</w:t>
      </w:r>
      <w:r>
        <w:rPr>
          <w:spacing w:val="80"/>
        </w:rPr>
        <w:t xml:space="preserve"> </w:t>
      </w:r>
      <w:r>
        <w:t>видо-временных</w:t>
      </w:r>
      <w:r>
        <w:rPr>
          <w:spacing w:val="80"/>
        </w:rPr>
        <w:t xml:space="preserve"> </w:t>
      </w:r>
      <w:r>
        <w:t>формах</w:t>
      </w:r>
      <w:r>
        <w:rPr>
          <w:spacing w:val="80"/>
        </w:rPr>
        <w:t xml:space="preserve"> </w:t>
      </w:r>
      <w:r>
        <w:t>действительного</w:t>
      </w:r>
      <w:r>
        <w:rPr>
          <w:spacing w:val="80"/>
        </w:rPr>
        <w:t xml:space="preserve"> </w:t>
      </w:r>
      <w:r>
        <w:t>залога</w:t>
      </w:r>
      <w:r>
        <w:rPr>
          <w:spacing w:val="80"/>
        </w:rPr>
        <w:t xml:space="preserve"> </w:t>
      </w:r>
      <w:r>
        <w:t>в</w:t>
      </w:r>
      <w:r>
        <w:rPr>
          <w:spacing w:val="80"/>
        </w:rPr>
        <w:t xml:space="preserve"> </w:t>
      </w:r>
      <w:r>
        <w:t>изъявительном наклонении в Present/PastContinuousTense.</w:t>
      </w:r>
    </w:p>
    <w:p w:rsidR="00ED113B" w:rsidRPr="00F26E6D" w:rsidRDefault="00F26E6D">
      <w:pPr>
        <w:pStyle w:val="a3"/>
        <w:ind w:left="1329"/>
        <w:jc w:val="left"/>
        <w:rPr>
          <w:lang w:val="en-US"/>
        </w:rPr>
      </w:pPr>
      <w:r>
        <w:t>Модальныеглаголыиихэквиваленты</w:t>
      </w:r>
      <w:r w:rsidRPr="00F26E6D">
        <w:rPr>
          <w:lang w:val="en-US"/>
        </w:rPr>
        <w:t>(can/be</w:t>
      </w:r>
      <w:r w:rsidRPr="00F26E6D">
        <w:rPr>
          <w:spacing w:val="-5"/>
          <w:lang w:val="en-US"/>
        </w:rPr>
        <w:t xml:space="preserve"> </w:t>
      </w:r>
      <w:r w:rsidRPr="00F26E6D">
        <w:rPr>
          <w:lang w:val="en-US"/>
        </w:rPr>
        <w:t>able</w:t>
      </w:r>
      <w:r w:rsidRPr="00F26E6D">
        <w:rPr>
          <w:spacing w:val="-4"/>
          <w:lang w:val="en-US"/>
        </w:rPr>
        <w:t xml:space="preserve"> </w:t>
      </w:r>
      <w:r w:rsidRPr="00F26E6D">
        <w:rPr>
          <w:lang w:val="en-US"/>
        </w:rPr>
        <w:t>to,</w:t>
      </w:r>
      <w:r w:rsidRPr="00F26E6D">
        <w:rPr>
          <w:spacing w:val="-3"/>
          <w:lang w:val="en-US"/>
        </w:rPr>
        <w:t xml:space="preserve"> </w:t>
      </w:r>
      <w:r w:rsidRPr="00F26E6D">
        <w:rPr>
          <w:lang w:val="en-US"/>
        </w:rPr>
        <w:t>must/have</w:t>
      </w:r>
      <w:r w:rsidRPr="00F26E6D">
        <w:rPr>
          <w:spacing w:val="-4"/>
          <w:lang w:val="en-US"/>
        </w:rPr>
        <w:t xml:space="preserve"> </w:t>
      </w:r>
      <w:r w:rsidRPr="00F26E6D">
        <w:rPr>
          <w:lang w:val="en-US"/>
        </w:rPr>
        <w:t>to,</w:t>
      </w:r>
      <w:r w:rsidRPr="00F26E6D">
        <w:rPr>
          <w:spacing w:val="-3"/>
          <w:lang w:val="en-US"/>
        </w:rPr>
        <w:t xml:space="preserve"> </w:t>
      </w:r>
      <w:r w:rsidRPr="00F26E6D">
        <w:rPr>
          <w:lang w:val="en-US"/>
        </w:rPr>
        <w:t>may,</w:t>
      </w:r>
      <w:r w:rsidRPr="00F26E6D">
        <w:rPr>
          <w:spacing w:val="-3"/>
          <w:lang w:val="en-US"/>
        </w:rPr>
        <w:t xml:space="preserve"> </w:t>
      </w:r>
      <w:r w:rsidRPr="00F26E6D">
        <w:rPr>
          <w:lang w:val="en-US"/>
        </w:rPr>
        <w:t xml:space="preserve">should, </w:t>
      </w:r>
      <w:r w:rsidRPr="00F26E6D">
        <w:rPr>
          <w:spacing w:val="-2"/>
          <w:lang w:val="en-US"/>
        </w:rPr>
        <w:t>need).</w:t>
      </w:r>
    </w:p>
    <w:p w:rsidR="00ED113B" w:rsidRPr="00F26E6D" w:rsidRDefault="00ED113B">
      <w:pPr>
        <w:pStyle w:val="a3"/>
        <w:jc w:val="left"/>
        <w:rPr>
          <w:lang w:val="en-US"/>
        </w:rPr>
        <w:sectPr w:rsidR="00ED113B" w:rsidRPr="00F26E6D">
          <w:pgSz w:w="11910" w:h="16840"/>
          <w:pgMar w:top="1040" w:right="283" w:bottom="1200" w:left="1133" w:header="0" w:footer="953" w:gutter="0"/>
          <w:cols w:space="720"/>
        </w:sectPr>
      </w:pPr>
    </w:p>
    <w:p w:rsidR="00ED113B" w:rsidRDefault="00F26E6D">
      <w:pPr>
        <w:pStyle w:val="a3"/>
        <w:spacing w:before="66"/>
        <w:ind w:left="1329"/>
      </w:pPr>
      <w:r>
        <w:lastRenderedPageBreak/>
        <w:t>Слова,</w:t>
      </w:r>
      <w:r>
        <w:rPr>
          <w:spacing w:val="-5"/>
        </w:rPr>
        <w:t xml:space="preserve"> </w:t>
      </w:r>
      <w:r>
        <w:t>выражающие</w:t>
      </w:r>
      <w:r>
        <w:rPr>
          <w:spacing w:val="-4"/>
        </w:rPr>
        <w:t xml:space="preserve"> </w:t>
      </w:r>
      <w:r>
        <w:t>количество</w:t>
      </w:r>
      <w:r>
        <w:rPr>
          <w:spacing w:val="-2"/>
        </w:rPr>
        <w:t xml:space="preserve"> </w:t>
      </w:r>
      <w:r>
        <w:t>(little/alittle,</w:t>
      </w:r>
      <w:r>
        <w:rPr>
          <w:spacing w:val="-3"/>
        </w:rPr>
        <w:t xml:space="preserve"> </w:t>
      </w:r>
      <w:r>
        <w:t>few/а</w:t>
      </w:r>
      <w:r>
        <w:rPr>
          <w:spacing w:val="-3"/>
        </w:rPr>
        <w:t xml:space="preserve"> </w:t>
      </w:r>
      <w:r>
        <w:rPr>
          <w:spacing w:val="-2"/>
        </w:rPr>
        <w:t>few).</w:t>
      </w:r>
    </w:p>
    <w:p w:rsidR="00ED113B" w:rsidRDefault="00F26E6D">
      <w:pPr>
        <w:pStyle w:val="a3"/>
        <w:ind w:right="561" w:firstLine="760"/>
      </w:pPr>
      <w:r>
        <w:t>Возвратные, неопределённые местоимения (some, any) и их производные (somebody, anybody; something, anythingи другие) everyи производные (everybody, everythingи другие) в повествовательных (утвердительных и отрицательных) и вопросительных предложениях.</w:t>
      </w:r>
    </w:p>
    <w:p w:rsidR="00ED113B" w:rsidRDefault="00F26E6D">
      <w:pPr>
        <w:pStyle w:val="a3"/>
        <w:spacing w:before="1"/>
        <w:ind w:left="1329" w:right="2538"/>
      </w:pPr>
      <w:r>
        <w:t>Числительные</w:t>
      </w:r>
      <w:r>
        <w:rPr>
          <w:spacing w:val="-7"/>
        </w:rPr>
        <w:t xml:space="preserve"> </w:t>
      </w:r>
      <w:r>
        <w:t>для</w:t>
      </w:r>
      <w:r>
        <w:rPr>
          <w:spacing w:val="-5"/>
        </w:rPr>
        <w:t xml:space="preserve"> </w:t>
      </w:r>
      <w:r>
        <w:t>обозначения</w:t>
      </w:r>
      <w:r>
        <w:rPr>
          <w:spacing w:val="-5"/>
        </w:rPr>
        <w:t xml:space="preserve"> </w:t>
      </w:r>
      <w:r>
        <w:t>дат</w:t>
      </w:r>
      <w:r>
        <w:rPr>
          <w:spacing w:val="-5"/>
        </w:rPr>
        <w:t xml:space="preserve"> </w:t>
      </w:r>
      <w:r>
        <w:t>и</w:t>
      </w:r>
      <w:r>
        <w:rPr>
          <w:spacing w:val="-4"/>
        </w:rPr>
        <w:t xml:space="preserve"> </w:t>
      </w:r>
      <w:r>
        <w:t>больших</w:t>
      </w:r>
      <w:r>
        <w:rPr>
          <w:spacing w:val="-6"/>
        </w:rPr>
        <w:t xml:space="preserve"> </w:t>
      </w:r>
      <w:r>
        <w:t>чисел</w:t>
      </w:r>
      <w:r>
        <w:rPr>
          <w:spacing w:val="-5"/>
        </w:rPr>
        <w:t xml:space="preserve"> </w:t>
      </w:r>
      <w:r>
        <w:t>(100-1000). Социокультурные знания и умения.</w:t>
      </w:r>
    </w:p>
    <w:p w:rsidR="00ED113B" w:rsidRDefault="00F26E6D">
      <w:pPr>
        <w:pStyle w:val="a3"/>
        <w:ind w:right="568" w:firstLine="760"/>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ED113B" w:rsidRDefault="00F26E6D">
      <w:pPr>
        <w:pStyle w:val="a3"/>
        <w:ind w:right="563" w:firstLine="760"/>
      </w:pPr>
      <w: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D113B" w:rsidRDefault="00F26E6D">
      <w:pPr>
        <w:pStyle w:val="a3"/>
        <w:ind w:right="562" w:firstLine="760"/>
      </w:pPr>
      <w: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w:t>
      </w:r>
      <w:r>
        <w:rPr>
          <w:spacing w:val="-1"/>
        </w:rPr>
        <w:t xml:space="preserve"> </w:t>
      </w:r>
      <w:r>
        <w:t>года,</w:t>
      </w:r>
      <w:r>
        <w:rPr>
          <w:spacing w:val="-1"/>
        </w:rPr>
        <w:t xml:space="preserve"> </w:t>
      </w:r>
      <w:r>
        <w:t>Дня</w:t>
      </w:r>
      <w:r>
        <w:rPr>
          <w:spacing w:val="-1"/>
        </w:rPr>
        <w:t xml:space="preserve"> </w:t>
      </w:r>
      <w:r>
        <w:t>матери и других праздников),</w:t>
      </w:r>
      <w:r>
        <w:rPr>
          <w:spacing w:val="-1"/>
        </w:rPr>
        <w:t xml:space="preserve"> </w:t>
      </w:r>
      <w:r>
        <w:t>с</w:t>
      </w:r>
      <w:r>
        <w:rPr>
          <w:spacing w:val="-2"/>
        </w:rPr>
        <w:t xml:space="preserve"> </w:t>
      </w:r>
      <w:r>
        <w:t>особенностями образа</w:t>
      </w:r>
      <w:r>
        <w:rPr>
          <w:spacing w:val="-2"/>
        </w:rPr>
        <w:t xml:space="preserve"> </w:t>
      </w:r>
      <w:r>
        <w:t>жизни и</w:t>
      </w:r>
      <w:r>
        <w:rPr>
          <w:spacing w:val="-3"/>
        </w:rPr>
        <w:t xml:space="preserve"> </w:t>
      </w:r>
      <w:r>
        <w:t>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w:t>
      </w:r>
      <w:r>
        <w:rPr>
          <w:spacing w:val="40"/>
        </w:rPr>
        <w:t xml:space="preserve"> </w:t>
      </w:r>
      <w:r>
        <w:t>и прозы на английском языке.</w:t>
      </w:r>
    </w:p>
    <w:p w:rsidR="00ED113B" w:rsidRDefault="00F26E6D">
      <w:pPr>
        <w:pStyle w:val="a3"/>
        <w:spacing w:before="1"/>
        <w:ind w:left="1329"/>
      </w:pPr>
      <w:r>
        <w:t>Развитие</w:t>
      </w:r>
      <w:r>
        <w:rPr>
          <w:spacing w:val="-3"/>
        </w:rPr>
        <w:t xml:space="preserve"> </w:t>
      </w:r>
      <w:r>
        <w:rPr>
          <w:spacing w:val="-2"/>
        </w:rPr>
        <w:t>умений:</w:t>
      </w:r>
    </w:p>
    <w:p w:rsidR="00ED113B" w:rsidRDefault="00F26E6D">
      <w:pPr>
        <w:pStyle w:val="a3"/>
        <w:ind w:right="570" w:firstLine="760"/>
      </w:pPr>
      <w:r>
        <w:t>писать свои имя и фамилию, а также имена и фамилии своих родственников и друзей на английском языке;</w:t>
      </w:r>
    </w:p>
    <w:p w:rsidR="00ED113B" w:rsidRDefault="00F26E6D">
      <w:pPr>
        <w:pStyle w:val="a3"/>
        <w:ind w:left="1329" w:right="1182"/>
      </w:pPr>
      <w:r>
        <w:t>правильно</w:t>
      </w:r>
      <w:r>
        <w:rPr>
          <w:spacing w:val="-4"/>
        </w:rPr>
        <w:t xml:space="preserve"> </w:t>
      </w:r>
      <w:r>
        <w:t>оформлять</w:t>
      </w:r>
      <w:r>
        <w:rPr>
          <w:spacing w:val="-4"/>
        </w:rPr>
        <w:t xml:space="preserve"> </w:t>
      </w:r>
      <w:r>
        <w:t>свой</w:t>
      </w:r>
      <w:r>
        <w:rPr>
          <w:spacing w:val="-4"/>
        </w:rPr>
        <w:t xml:space="preserve"> </w:t>
      </w:r>
      <w:r>
        <w:t>адрес</w:t>
      </w:r>
      <w:r>
        <w:rPr>
          <w:spacing w:val="-5"/>
        </w:rPr>
        <w:t xml:space="preserve"> </w:t>
      </w:r>
      <w:r>
        <w:t>на</w:t>
      </w:r>
      <w:r>
        <w:rPr>
          <w:spacing w:val="-5"/>
        </w:rPr>
        <w:t xml:space="preserve"> </w:t>
      </w:r>
      <w:r>
        <w:t>английском</w:t>
      </w:r>
      <w:r>
        <w:rPr>
          <w:spacing w:val="-5"/>
        </w:rPr>
        <w:t xml:space="preserve"> </w:t>
      </w:r>
      <w:r>
        <w:t>языке</w:t>
      </w:r>
      <w:r>
        <w:rPr>
          <w:spacing w:val="-4"/>
        </w:rPr>
        <w:t xml:space="preserve"> </w:t>
      </w:r>
      <w:r>
        <w:t>(в</w:t>
      </w:r>
      <w:r>
        <w:rPr>
          <w:spacing w:val="-5"/>
        </w:rPr>
        <w:t xml:space="preserve"> </w:t>
      </w:r>
      <w:r>
        <w:t>анкете,</w:t>
      </w:r>
      <w:r>
        <w:rPr>
          <w:spacing w:val="-4"/>
        </w:rPr>
        <w:t xml:space="preserve"> </w:t>
      </w:r>
      <w:r>
        <w:t>формуляре); кратко представлять Россию и страну (страны) изучаемого языка;</w:t>
      </w:r>
    </w:p>
    <w:p w:rsidR="00ED113B" w:rsidRDefault="00F26E6D">
      <w:pPr>
        <w:pStyle w:val="a3"/>
        <w:ind w:right="566" w:firstLine="760"/>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D113B" w:rsidRDefault="00F26E6D">
      <w:pPr>
        <w:pStyle w:val="a3"/>
        <w:ind w:right="569" w:firstLine="760"/>
      </w:pPr>
      <w:r>
        <w:t>кратко рассказывать о выдающихся людях родной страны и страны (стран) изучаемого языка (учёных, писателях, поэтах).</w:t>
      </w:r>
    </w:p>
    <w:p w:rsidR="00ED113B" w:rsidRDefault="00F26E6D">
      <w:pPr>
        <w:pStyle w:val="a3"/>
        <w:ind w:left="1329"/>
      </w:pPr>
      <w:r>
        <w:t>Компенсаторные</w:t>
      </w:r>
      <w:r>
        <w:rPr>
          <w:spacing w:val="-6"/>
        </w:rPr>
        <w:t xml:space="preserve"> </w:t>
      </w:r>
      <w:r>
        <w:rPr>
          <w:spacing w:val="-2"/>
        </w:rPr>
        <w:t>умения.</w:t>
      </w:r>
    </w:p>
    <w:p w:rsidR="00ED113B" w:rsidRDefault="00F26E6D">
      <w:pPr>
        <w:pStyle w:val="a3"/>
        <w:ind w:right="573" w:firstLine="760"/>
      </w:pPr>
      <w:r>
        <w:t xml:space="preserve">Использование при чтении и аудировании языковой догадки, в том числе </w:t>
      </w:r>
      <w:r>
        <w:rPr>
          <w:spacing w:val="-2"/>
        </w:rPr>
        <w:t>контекстуальной.</w:t>
      </w:r>
    </w:p>
    <w:p w:rsidR="00ED113B" w:rsidRDefault="00F26E6D">
      <w:pPr>
        <w:pStyle w:val="a3"/>
        <w:ind w:left="1329"/>
      </w:pPr>
      <w:r>
        <w:t>Использование</w:t>
      </w:r>
      <w:r>
        <w:rPr>
          <w:spacing w:val="14"/>
        </w:rPr>
        <w:t xml:space="preserve"> </w:t>
      </w:r>
      <w:r>
        <w:t>при</w:t>
      </w:r>
      <w:r>
        <w:rPr>
          <w:spacing w:val="21"/>
        </w:rPr>
        <w:t xml:space="preserve"> </w:t>
      </w:r>
      <w:r>
        <w:t>формулировании</w:t>
      </w:r>
      <w:r>
        <w:rPr>
          <w:spacing w:val="19"/>
        </w:rPr>
        <w:t xml:space="preserve"> </w:t>
      </w:r>
      <w:r>
        <w:t>собственных</w:t>
      </w:r>
      <w:r>
        <w:rPr>
          <w:spacing w:val="19"/>
        </w:rPr>
        <w:t xml:space="preserve"> </w:t>
      </w:r>
      <w:r>
        <w:t>высказываний,</w:t>
      </w:r>
      <w:r>
        <w:rPr>
          <w:spacing w:val="16"/>
        </w:rPr>
        <w:t xml:space="preserve"> </w:t>
      </w:r>
      <w:r>
        <w:t>ключевых</w:t>
      </w:r>
      <w:r>
        <w:rPr>
          <w:spacing w:val="20"/>
        </w:rPr>
        <w:t xml:space="preserve"> </w:t>
      </w:r>
      <w:r>
        <w:rPr>
          <w:spacing w:val="-2"/>
        </w:rPr>
        <w:t>слов,</w:t>
      </w:r>
    </w:p>
    <w:p w:rsidR="00ED113B" w:rsidRDefault="00F26E6D">
      <w:pPr>
        <w:pStyle w:val="a3"/>
        <w:jc w:val="left"/>
      </w:pPr>
      <w:r>
        <w:rPr>
          <w:spacing w:val="-2"/>
        </w:rPr>
        <w:t>плана.</w:t>
      </w:r>
    </w:p>
    <w:p w:rsidR="00ED113B" w:rsidRDefault="00F26E6D">
      <w:pPr>
        <w:pStyle w:val="a3"/>
        <w:tabs>
          <w:tab w:val="left" w:pos="3138"/>
          <w:tab w:val="left" w:pos="4706"/>
          <w:tab w:val="left" w:pos="5157"/>
          <w:tab w:val="left" w:pos="6642"/>
          <w:tab w:val="left" w:pos="8225"/>
          <w:tab w:val="left" w:pos="8791"/>
        </w:tabs>
        <w:spacing w:before="1"/>
        <w:ind w:left="1329"/>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ED113B" w:rsidRDefault="00F26E6D">
      <w:pPr>
        <w:pStyle w:val="a3"/>
        <w:ind w:right="567"/>
      </w:pPr>
      <w:r>
        <w:t>основного содержания прочитанного (прослушанного) текста или для нахождения в</w:t>
      </w:r>
      <w:r>
        <w:rPr>
          <w:spacing w:val="40"/>
        </w:rPr>
        <w:t xml:space="preserve"> </w:t>
      </w:r>
      <w:r>
        <w:t>тексте запрашиваемой информации.</w:t>
      </w:r>
    </w:p>
    <w:p w:rsidR="00ED113B" w:rsidRDefault="00F26E6D">
      <w:pPr>
        <w:pStyle w:val="a3"/>
        <w:ind w:right="565" w:firstLine="760"/>
      </w:pPr>
      <w:r>
        <w:t>Сравнение (в том числе установление основания для сравнения) объектов,</w:t>
      </w:r>
      <w:r>
        <w:rPr>
          <w:spacing w:val="40"/>
        </w:rPr>
        <w:t xml:space="preserve"> </w:t>
      </w:r>
      <w:r>
        <w:t>явлений, процессов, их элементов и основных функций в рамках изученной тематики.</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ED113B" w:rsidRDefault="00F26E6D">
      <w:pPr>
        <w:pStyle w:val="a3"/>
        <w:spacing w:line="274" w:lineRule="exact"/>
        <w:ind w:left="1329"/>
      </w:pPr>
      <w:r>
        <w:t>Коммуникативные</w:t>
      </w:r>
      <w:r>
        <w:rPr>
          <w:spacing w:val="-7"/>
        </w:rPr>
        <w:t xml:space="preserve"> </w:t>
      </w:r>
      <w:r>
        <w:rPr>
          <w:spacing w:val="-2"/>
        </w:rPr>
        <w:t>умения.</w:t>
      </w:r>
    </w:p>
    <w:p w:rsidR="00ED113B" w:rsidRDefault="00F26E6D">
      <w:pPr>
        <w:pStyle w:val="a3"/>
        <w:ind w:right="562" w:firstLine="760"/>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113B" w:rsidRDefault="00F26E6D">
      <w:pPr>
        <w:pStyle w:val="a3"/>
        <w:ind w:left="1329"/>
      </w:pPr>
      <w:r>
        <w:t>Взаимоотношения</w:t>
      </w:r>
      <w:r>
        <w:rPr>
          <w:spacing w:val="45"/>
        </w:rPr>
        <w:t xml:space="preserve"> </w:t>
      </w:r>
      <w:r>
        <w:t>в</w:t>
      </w:r>
      <w:r>
        <w:rPr>
          <w:spacing w:val="47"/>
        </w:rPr>
        <w:t xml:space="preserve"> </w:t>
      </w:r>
      <w:r>
        <w:t>семье</w:t>
      </w:r>
      <w:r>
        <w:rPr>
          <w:spacing w:val="46"/>
        </w:rPr>
        <w:t xml:space="preserve"> </w:t>
      </w:r>
      <w:r>
        <w:t>и</w:t>
      </w:r>
      <w:r>
        <w:rPr>
          <w:spacing w:val="49"/>
        </w:rPr>
        <w:t xml:space="preserve"> </w:t>
      </w:r>
      <w:r>
        <w:t>с</w:t>
      </w:r>
      <w:r>
        <w:rPr>
          <w:spacing w:val="46"/>
        </w:rPr>
        <w:t xml:space="preserve"> </w:t>
      </w:r>
      <w:r>
        <w:t>друзьями.</w:t>
      </w:r>
      <w:r>
        <w:rPr>
          <w:spacing w:val="48"/>
        </w:rPr>
        <w:t xml:space="preserve"> </w:t>
      </w:r>
      <w:r>
        <w:t>Семейные</w:t>
      </w:r>
      <w:r>
        <w:rPr>
          <w:spacing w:val="45"/>
        </w:rPr>
        <w:t xml:space="preserve"> </w:t>
      </w:r>
      <w:r>
        <w:t>праздники.</w:t>
      </w:r>
      <w:r>
        <w:rPr>
          <w:spacing w:val="48"/>
        </w:rPr>
        <w:t xml:space="preserve"> </w:t>
      </w:r>
      <w:r>
        <w:t>Обязанности</w:t>
      </w:r>
      <w:r>
        <w:rPr>
          <w:spacing w:val="47"/>
        </w:rPr>
        <w:t xml:space="preserve"> </w:t>
      </w:r>
      <w:r>
        <w:rPr>
          <w:spacing w:val="-5"/>
        </w:rPr>
        <w:t>по</w:t>
      </w:r>
    </w:p>
    <w:p w:rsidR="00ED113B" w:rsidRDefault="00F26E6D">
      <w:pPr>
        <w:pStyle w:val="a3"/>
        <w:jc w:val="left"/>
      </w:pPr>
      <w:r>
        <w:rPr>
          <w:spacing w:val="-2"/>
        </w:rPr>
        <w:t>дому.</w:t>
      </w:r>
    </w:p>
    <w:p w:rsidR="00ED113B" w:rsidRDefault="00F26E6D">
      <w:pPr>
        <w:pStyle w:val="a3"/>
        <w:ind w:left="1329"/>
        <w:jc w:val="left"/>
      </w:pPr>
      <w:r>
        <w:t>Внешность</w:t>
      </w:r>
      <w:r>
        <w:rPr>
          <w:spacing w:val="-4"/>
        </w:rPr>
        <w:t xml:space="preserve"> </w:t>
      </w:r>
      <w:r>
        <w:t>и</w:t>
      </w:r>
      <w:r>
        <w:rPr>
          <w:spacing w:val="-5"/>
        </w:rPr>
        <w:t xml:space="preserve"> </w:t>
      </w:r>
      <w:r>
        <w:t>характер</w:t>
      </w:r>
      <w:r>
        <w:rPr>
          <w:spacing w:val="-3"/>
        </w:rPr>
        <w:t xml:space="preserve"> </w:t>
      </w:r>
      <w:r>
        <w:t>человека</w:t>
      </w:r>
      <w:r>
        <w:rPr>
          <w:spacing w:val="-4"/>
        </w:rPr>
        <w:t xml:space="preserve"> </w:t>
      </w:r>
      <w:r>
        <w:t>(литературного</w:t>
      </w:r>
      <w:r>
        <w:rPr>
          <w:spacing w:val="-2"/>
        </w:rPr>
        <w:t xml:space="preserve"> персонажа).</w:t>
      </w:r>
    </w:p>
    <w:p w:rsidR="00ED113B" w:rsidRDefault="00F26E6D">
      <w:pPr>
        <w:pStyle w:val="a3"/>
        <w:ind w:left="1329"/>
        <w:jc w:val="left"/>
      </w:pPr>
      <w:r>
        <w:t>Досуг</w:t>
      </w:r>
      <w:r>
        <w:rPr>
          <w:spacing w:val="36"/>
        </w:rPr>
        <w:t xml:space="preserve"> </w:t>
      </w:r>
      <w:r>
        <w:t>и</w:t>
      </w:r>
      <w:r>
        <w:rPr>
          <w:spacing w:val="44"/>
        </w:rPr>
        <w:t xml:space="preserve"> </w:t>
      </w:r>
      <w:r>
        <w:t>увлечения</w:t>
      </w:r>
      <w:r>
        <w:rPr>
          <w:spacing w:val="38"/>
        </w:rPr>
        <w:t xml:space="preserve"> </w:t>
      </w:r>
      <w:r>
        <w:t>(хобби)</w:t>
      </w:r>
      <w:r>
        <w:rPr>
          <w:spacing w:val="37"/>
        </w:rPr>
        <w:t xml:space="preserve"> </w:t>
      </w:r>
      <w:r>
        <w:t>современного</w:t>
      </w:r>
      <w:r>
        <w:rPr>
          <w:spacing w:val="38"/>
        </w:rPr>
        <w:t xml:space="preserve"> </w:t>
      </w:r>
      <w:r>
        <w:t>подростка</w:t>
      </w:r>
      <w:r>
        <w:rPr>
          <w:spacing w:val="37"/>
        </w:rPr>
        <w:t xml:space="preserve"> </w:t>
      </w:r>
      <w:r>
        <w:t>(чтение,</w:t>
      </w:r>
      <w:r>
        <w:rPr>
          <w:spacing w:val="38"/>
        </w:rPr>
        <w:t xml:space="preserve"> </w:t>
      </w:r>
      <w:r>
        <w:t>кино,</w:t>
      </w:r>
      <w:r>
        <w:rPr>
          <w:spacing w:val="38"/>
        </w:rPr>
        <w:t xml:space="preserve"> </w:t>
      </w:r>
      <w:r>
        <w:t>театр,</w:t>
      </w:r>
      <w:r>
        <w:rPr>
          <w:spacing w:val="40"/>
        </w:rPr>
        <w:t xml:space="preserve"> </w:t>
      </w:r>
      <w:r>
        <w:rPr>
          <w:spacing w:val="-2"/>
        </w:rPr>
        <w:t>музей,</w:t>
      </w:r>
    </w:p>
    <w:p w:rsidR="00ED113B" w:rsidRDefault="00F26E6D">
      <w:pPr>
        <w:pStyle w:val="a3"/>
        <w:jc w:val="left"/>
      </w:pPr>
      <w:r>
        <w:t>спорт,</w:t>
      </w:r>
      <w:r>
        <w:rPr>
          <w:spacing w:val="-1"/>
        </w:rPr>
        <w:t xml:space="preserve"> </w:t>
      </w:r>
      <w:r>
        <w:rPr>
          <w:spacing w:val="-2"/>
        </w:rPr>
        <w:t>музыка).</w:t>
      </w:r>
    </w:p>
    <w:p w:rsidR="00ED113B" w:rsidRDefault="00F26E6D">
      <w:pPr>
        <w:pStyle w:val="a3"/>
        <w:ind w:left="1329"/>
        <w:jc w:val="left"/>
      </w:pPr>
      <w:r>
        <w:t>Здоровый</w:t>
      </w:r>
      <w:r>
        <w:rPr>
          <w:spacing w:val="-5"/>
        </w:rPr>
        <w:t xml:space="preserve"> </w:t>
      </w:r>
      <w:r>
        <w:t>образ</w:t>
      </w:r>
      <w:r>
        <w:rPr>
          <w:spacing w:val="-2"/>
        </w:rPr>
        <w:t xml:space="preserve"> </w:t>
      </w:r>
      <w:r>
        <w:t>жизни:</w:t>
      </w:r>
      <w:r>
        <w:rPr>
          <w:spacing w:val="-3"/>
        </w:rPr>
        <w:t xml:space="preserve"> </w:t>
      </w:r>
      <w:r>
        <w:t>режим</w:t>
      </w:r>
      <w:r>
        <w:rPr>
          <w:spacing w:val="-3"/>
        </w:rPr>
        <w:t xml:space="preserve"> </w:t>
      </w:r>
      <w:r>
        <w:t>труда</w:t>
      </w:r>
      <w:r>
        <w:rPr>
          <w:spacing w:val="-3"/>
        </w:rPr>
        <w:t xml:space="preserve"> </w:t>
      </w:r>
      <w:r>
        <w:t>и</w:t>
      </w:r>
      <w:r>
        <w:rPr>
          <w:spacing w:val="-2"/>
        </w:rPr>
        <w:t xml:space="preserve"> </w:t>
      </w:r>
      <w:r>
        <w:t>отдыха,</w:t>
      </w:r>
      <w:r>
        <w:rPr>
          <w:spacing w:val="-2"/>
        </w:rPr>
        <w:t xml:space="preserve"> </w:t>
      </w:r>
      <w:r>
        <w:t>фитнес,</w:t>
      </w:r>
      <w:r>
        <w:rPr>
          <w:spacing w:val="-3"/>
        </w:rPr>
        <w:t xml:space="preserve"> </w:t>
      </w:r>
      <w:r>
        <w:t>сбалансированное</w:t>
      </w:r>
      <w:r>
        <w:rPr>
          <w:spacing w:val="-2"/>
        </w:rPr>
        <w:t xml:space="preserve"> питание.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29"/>
      </w:pPr>
      <w:r>
        <w:lastRenderedPageBreak/>
        <w:t>Покупки:</w:t>
      </w:r>
      <w:r>
        <w:rPr>
          <w:spacing w:val="-3"/>
        </w:rPr>
        <w:t xml:space="preserve"> </w:t>
      </w:r>
      <w:r>
        <w:t>одежда,</w:t>
      </w:r>
      <w:r>
        <w:rPr>
          <w:spacing w:val="-3"/>
        </w:rPr>
        <w:t xml:space="preserve"> </w:t>
      </w:r>
      <w:r>
        <w:t>обувь</w:t>
      </w:r>
      <w:r>
        <w:rPr>
          <w:spacing w:val="-3"/>
        </w:rPr>
        <w:t xml:space="preserve"> </w:t>
      </w:r>
      <w:r>
        <w:t>и</w:t>
      </w:r>
      <w:r>
        <w:rPr>
          <w:spacing w:val="-3"/>
        </w:rPr>
        <w:t xml:space="preserve"> </w:t>
      </w:r>
      <w:r>
        <w:t>продукты</w:t>
      </w:r>
      <w:r>
        <w:rPr>
          <w:spacing w:val="-2"/>
        </w:rPr>
        <w:t xml:space="preserve"> питания.</w:t>
      </w:r>
    </w:p>
    <w:p w:rsidR="00ED113B" w:rsidRDefault="00F26E6D">
      <w:pPr>
        <w:pStyle w:val="a3"/>
        <w:ind w:right="561" w:firstLine="760"/>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ED113B" w:rsidRDefault="00F26E6D">
      <w:pPr>
        <w:pStyle w:val="a3"/>
        <w:spacing w:before="1"/>
        <w:ind w:right="569" w:firstLine="760"/>
      </w:pPr>
      <w:r>
        <w:t>Каникулы в различное время года. Виды отдыха. Путешествия по России и иностранным странам.</w:t>
      </w:r>
    </w:p>
    <w:p w:rsidR="00ED113B" w:rsidRDefault="00F26E6D">
      <w:pPr>
        <w:pStyle w:val="a3"/>
        <w:ind w:left="1329"/>
      </w:pPr>
      <w:r>
        <w:t>Природа:</w:t>
      </w:r>
      <w:r>
        <w:rPr>
          <w:spacing w:val="-5"/>
        </w:rPr>
        <w:t xml:space="preserve"> </w:t>
      </w:r>
      <w:r>
        <w:t>дикие</w:t>
      </w:r>
      <w:r>
        <w:rPr>
          <w:spacing w:val="-4"/>
        </w:rPr>
        <w:t xml:space="preserve"> </w:t>
      </w:r>
      <w:r>
        <w:t>и</w:t>
      </w:r>
      <w:r>
        <w:rPr>
          <w:spacing w:val="-3"/>
        </w:rPr>
        <w:t xml:space="preserve"> </w:t>
      </w:r>
      <w:r>
        <w:t>домашние</w:t>
      </w:r>
      <w:r>
        <w:rPr>
          <w:spacing w:val="-4"/>
        </w:rPr>
        <w:t xml:space="preserve"> </w:t>
      </w:r>
      <w:r>
        <w:t>животные. Климат,</w:t>
      </w:r>
      <w:r>
        <w:rPr>
          <w:spacing w:val="-3"/>
        </w:rPr>
        <w:t xml:space="preserve"> </w:t>
      </w:r>
      <w:r>
        <w:rPr>
          <w:spacing w:val="-2"/>
        </w:rPr>
        <w:t>погода.</w:t>
      </w:r>
    </w:p>
    <w:p w:rsidR="00ED113B" w:rsidRDefault="00F26E6D">
      <w:pPr>
        <w:pStyle w:val="a3"/>
        <w:ind w:left="1329" w:right="602"/>
      </w:pPr>
      <w:r>
        <w:t>Жизнь</w:t>
      </w:r>
      <w:r>
        <w:rPr>
          <w:spacing w:val="-4"/>
        </w:rPr>
        <w:t xml:space="preserve"> </w:t>
      </w:r>
      <w:r>
        <w:t>в</w:t>
      </w:r>
      <w:r>
        <w:rPr>
          <w:spacing w:val="-5"/>
        </w:rPr>
        <w:t xml:space="preserve"> </w:t>
      </w:r>
      <w:r>
        <w:t>городе</w:t>
      </w:r>
      <w:r>
        <w:rPr>
          <w:spacing w:val="-6"/>
        </w:rPr>
        <w:t xml:space="preserve"> </w:t>
      </w:r>
      <w:r>
        <w:t>и</w:t>
      </w:r>
      <w:r>
        <w:rPr>
          <w:spacing w:val="-4"/>
        </w:rPr>
        <w:t xml:space="preserve"> </w:t>
      </w:r>
      <w:r>
        <w:t>сельской</w:t>
      </w:r>
      <w:r>
        <w:rPr>
          <w:spacing w:val="-4"/>
        </w:rPr>
        <w:t xml:space="preserve"> </w:t>
      </w:r>
      <w:r>
        <w:t>местности.</w:t>
      </w:r>
      <w:r>
        <w:rPr>
          <w:spacing w:val="-4"/>
        </w:rPr>
        <w:t xml:space="preserve"> </w:t>
      </w:r>
      <w:r>
        <w:t>Описание</w:t>
      </w:r>
      <w:r>
        <w:rPr>
          <w:spacing w:val="-5"/>
        </w:rPr>
        <w:t xml:space="preserve"> </w:t>
      </w:r>
      <w:r>
        <w:t>родного</w:t>
      </w:r>
      <w:r>
        <w:rPr>
          <w:spacing w:val="-4"/>
        </w:rPr>
        <w:t xml:space="preserve"> </w:t>
      </w:r>
      <w:r>
        <w:t>города</w:t>
      </w:r>
      <w:r>
        <w:rPr>
          <w:spacing w:val="-4"/>
        </w:rPr>
        <w:t xml:space="preserve"> </w:t>
      </w:r>
      <w:r>
        <w:t>(села).</w:t>
      </w:r>
      <w:r>
        <w:rPr>
          <w:spacing w:val="-4"/>
        </w:rPr>
        <w:t xml:space="preserve"> </w:t>
      </w:r>
      <w:r>
        <w:t>Транспорт. Средства массовой информации (телевидение, журналы, Интернет).</w:t>
      </w:r>
    </w:p>
    <w:p w:rsidR="00ED113B" w:rsidRDefault="00F26E6D">
      <w:pPr>
        <w:pStyle w:val="a3"/>
        <w:ind w:right="568" w:firstLine="760"/>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D113B" w:rsidRDefault="00F26E6D">
      <w:pPr>
        <w:pStyle w:val="a3"/>
        <w:ind w:right="572" w:firstLine="760"/>
      </w:pPr>
      <w:r>
        <w:t>Выдающиеся люди родной страны и страны (стран) изучаемого языка: учёные, писатели, поэты, спортсмены.</w:t>
      </w:r>
    </w:p>
    <w:p w:rsidR="00ED113B" w:rsidRDefault="00F26E6D">
      <w:pPr>
        <w:pStyle w:val="a3"/>
        <w:ind w:left="1329"/>
        <w:jc w:val="left"/>
      </w:pPr>
      <w:r>
        <w:rPr>
          <w:spacing w:val="-2"/>
        </w:rPr>
        <w:t>Говорение.</w:t>
      </w:r>
    </w:p>
    <w:p w:rsidR="00ED113B" w:rsidRDefault="00F26E6D">
      <w:pPr>
        <w:pStyle w:val="a3"/>
        <w:ind w:right="562" w:firstLine="760"/>
      </w:pPr>
      <w: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ED113B" w:rsidRDefault="00F26E6D">
      <w:pPr>
        <w:pStyle w:val="a3"/>
        <w:ind w:right="566" w:firstLine="760"/>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113B" w:rsidRDefault="00F26E6D">
      <w:pPr>
        <w:pStyle w:val="a3"/>
        <w:spacing w:before="1"/>
        <w:ind w:right="562" w:firstLine="760"/>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D113B" w:rsidRDefault="00F26E6D">
      <w:pPr>
        <w:pStyle w:val="a3"/>
        <w:ind w:right="565" w:firstLine="760"/>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D113B" w:rsidRDefault="00F26E6D">
      <w:pPr>
        <w:pStyle w:val="a3"/>
        <w:ind w:right="564" w:firstLine="760"/>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D113B" w:rsidRDefault="00F26E6D">
      <w:pPr>
        <w:pStyle w:val="a3"/>
        <w:ind w:left="1329" w:right="2711"/>
      </w:pPr>
      <w:r>
        <w:t>Объём</w:t>
      </w:r>
      <w:r>
        <w:rPr>
          <w:spacing w:val="-6"/>
        </w:rPr>
        <w:t xml:space="preserve"> </w:t>
      </w:r>
      <w:r>
        <w:t>диалога</w:t>
      </w:r>
      <w:r>
        <w:rPr>
          <w:spacing w:val="-5"/>
        </w:rPr>
        <w:t xml:space="preserve"> </w:t>
      </w:r>
      <w:r>
        <w:t>-</w:t>
      </w:r>
      <w:r>
        <w:rPr>
          <w:spacing w:val="-5"/>
        </w:rPr>
        <w:t xml:space="preserve"> </w:t>
      </w:r>
      <w:r>
        <w:t>до</w:t>
      </w:r>
      <w:r>
        <w:rPr>
          <w:spacing w:val="-4"/>
        </w:rPr>
        <w:t xml:space="preserve"> </w:t>
      </w:r>
      <w:r>
        <w:t>6</w:t>
      </w:r>
      <w:r>
        <w:rPr>
          <w:spacing w:val="-4"/>
        </w:rPr>
        <w:t xml:space="preserve"> </w:t>
      </w:r>
      <w:r>
        <w:t>реплик</w:t>
      </w:r>
      <w:r>
        <w:rPr>
          <w:spacing w:val="-4"/>
        </w:rPr>
        <w:t xml:space="preserve"> </w:t>
      </w:r>
      <w:r>
        <w:t>со</w:t>
      </w:r>
      <w:r>
        <w:rPr>
          <w:spacing w:val="-4"/>
        </w:rPr>
        <w:t xml:space="preserve"> </w:t>
      </w:r>
      <w:r>
        <w:t>стороны</w:t>
      </w:r>
      <w:r>
        <w:rPr>
          <w:spacing w:val="-6"/>
        </w:rPr>
        <w:t xml:space="preserve"> </w:t>
      </w:r>
      <w:r>
        <w:t>каждого</w:t>
      </w:r>
      <w:r>
        <w:rPr>
          <w:spacing w:val="-4"/>
        </w:rPr>
        <w:t xml:space="preserve"> </w:t>
      </w:r>
      <w:r>
        <w:t>собеседника. Развитие коммуникативных умений монологической речи:</w:t>
      </w:r>
    </w:p>
    <w:p w:rsidR="00ED113B" w:rsidRDefault="00F26E6D">
      <w:pPr>
        <w:pStyle w:val="a3"/>
        <w:spacing w:before="1"/>
        <w:ind w:right="563" w:firstLine="760"/>
        <w:jc w:val="left"/>
      </w:pPr>
      <w:r>
        <w:t>создание</w:t>
      </w:r>
      <w:r>
        <w:rPr>
          <w:spacing w:val="-7"/>
        </w:rPr>
        <w:t xml:space="preserve"> </w:t>
      </w:r>
      <w:r>
        <w:t>устных</w:t>
      </w:r>
      <w:r>
        <w:rPr>
          <w:spacing w:val="-7"/>
        </w:rPr>
        <w:t xml:space="preserve"> </w:t>
      </w:r>
      <w:r>
        <w:t>связных</w:t>
      </w:r>
      <w:r>
        <w:rPr>
          <w:spacing w:val="-7"/>
        </w:rPr>
        <w:t xml:space="preserve"> </w:t>
      </w:r>
      <w:r>
        <w:t>монологических</w:t>
      </w:r>
      <w:r>
        <w:rPr>
          <w:spacing w:val="-6"/>
        </w:rPr>
        <w:t xml:space="preserve"> </w:t>
      </w:r>
      <w:r>
        <w:t>высказываний</w:t>
      </w:r>
      <w:r>
        <w:rPr>
          <w:spacing w:val="-8"/>
        </w:rPr>
        <w:t xml:space="preserve"> </w:t>
      </w:r>
      <w:r>
        <w:t>с</w:t>
      </w:r>
      <w:r>
        <w:rPr>
          <w:spacing w:val="-8"/>
        </w:rPr>
        <w:t xml:space="preserve"> </w:t>
      </w:r>
      <w:r>
        <w:t>использованием основных коммуникативных типов речи:</w:t>
      </w:r>
    </w:p>
    <w:p w:rsidR="00ED113B" w:rsidRDefault="00F26E6D">
      <w:pPr>
        <w:pStyle w:val="a3"/>
        <w:ind w:right="559" w:firstLine="760"/>
        <w:jc w:val="left"/>
      </w:pPr>
      <w:r>
        <w:t>описание</w:t>
      </w:r>
      <w:r>
        <w:rPr>
          <w:spacing w:val="77"/>
        </w:rPr>
        <w:t xml:space="preserve"> </w:t>
      </w:r>
      <w:r>
        <w:t>(предмета,</w:t>
      </w:r>
      <w:r>
        <w:rPr>
          <w:spacing w:val="77"/>
        </w:rPr>
        <w:t xml:space="preserve"> </w:t>
      </w:r>
      <w:r>
        <w:t>местности,</w:t>
      </w:r>
      <w:r>
        <w:rPr>
          <w:spacing w:val="78"/>
        </w:rPr>
        <w:t xml:space="preserve"> </w:t>
      </w:r>
      <w:r>
        <w:t>внешности</w:t>
      </w:r>
      <w:r>
        <w:rPr>
          <w:spacing w:val="76"/>
        </w:rPr>
        <w:t xml:space="preserve"> </w:t>
      </w:r>
      <w:r>
        <w:t>и</w:t>
      </w:r>
      <w:r>
        <w:rPr>
          <w:spacing w:val="78"/>
        </w:rPr>
        <w:t xml:space="preserve"> </w:t>
      </w:r>
      <w:r>
        <w:t>одежды</w:t>
      </w:r>
      <w:r>
        <w:rPr>
          <w:spacing w:val="76"/>
        </w:rPr>
        <w:t xml:space="preserve"> </w:t>
      </w:r>
      <w:r>
        <w:t>человека),</w:t>
      </w:r>
      <w:r>
        <w:rPr>
          <w:spacing w:val="80"/>
        </w:rPr>
        <w:t xml:space="preserve"> </w:t>
      </w:r>
      <w:r>
        <w:t>в</w:t>
      </w:r>
      <w:r>
        <w:rPr>
          <w:spacing w:val="76"/>
        </w:rPr>
        <w:t xml:space="preserve"> </w:t>
      </w:r>
      <w:r>
        <w:t>том</w:t>
      </w:r>
      <w:r>
        <w:rPr>
          <w:spacing w:val="77"/>
        </w:rPr>
        <w:t xml:space="preserve"> </w:t>
      </w:r>
      <w:r>
        <w:t>числе характеристика (черты характера реального человека или литературного персонажа);</w:t>
      </w:r>
    </w:p>
    <w:p w:rsidR="00ED113B" w:rsidRDefault="00F26E6D">
      <w:pPr>
        <w:pStyle w:val="a3"/>
        <w:ind w:left="1329"/>
        <w:jc w:val="left"/>
      </w:pPr>
      <w:r>
        <w:t>повествование</w:t>
      </w:r>
      <w:r>
        <w:rPr>
          <w:spacing w:val="-6"/>
        </w:rPr>
        <w:t xml:space="preserve"> </w:t>
      </w:r>
      <w:r>
        <w:rPr>
          <w:spacing w:val="-2"/>
        </w:rPr>
        <w:t>(сообщение);</w:t>
      </w:r>
    </w:p>
    <w:p w:rsidR="00ED113B" w:rsidRDefault="00F26E6D">
      <w:pPr>
        <w:pStyle w:val="a3"/>
        <w:ind w:left="1329"/>
        <w:jc w:val="left"/>
      </w:pPr>
      <w:r>
        <w:t>изложение</w:t>
      </w:r>
      <w:r>
        <w:rPr>
          <w:spacing w:val="29"/>
        </w:rPr>
        <w:t xml:space="preserve">  </w:t>
      </w:r>
      <w:r>
        <w:t>(пересказ)</w:t>
      </w:r>
      <w:r>
        <w:rPr>
          <w:spacing w:val="32"/>
        </w:rPr>
        <w:t xml:space="preserve">  </w:t>
      </w:r>
      <w:r>
        <w:t>основного</w:t>
      </w:r>
      <w:r>
        <w:rPr>
          <w:spacing w:val="31"/>
        </w:rPr>
        <w:t xml:space="preserve">  </w:t>
      </w:r>
      <w:r>
        <w:t>содержания,</w:t>
      </w:r>
      <w:r>
        <w:rPr>
          <w:spacing w:val="31"/>
        </w:rPr>
        <w:t xml:space="preserve">  </w:t>
      </w:r>
      <w:r>
        <w:t>прочитанного</w:t>
      </w:r>
      <w:r>
        <w:rPr>
          <w:spacing w:val="32"/>
        </w:rPr>
        <w:t xml:space="preserve">  </w:t>
      </w:r>
      <w:r>
        <w:rPr>
          <w:spacing w:val="-2"/>
        </w:rPr>
        <w:t>(прослушанного)</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jc w:val="left"/>
      </w:pPr>
      <w:r>
        <w:rPr>
          <w:spacing w:val="-2"/>
        </w:rPr>
        <w:lastRenderedPageBreak/>
        <w:t>текста;</w:t>
      </w:r>
    </w:p>
    <w:p w:rsidR="00ED113B" w:rsidRDefault="00F26E6D">
      <w:pPr>
        <w:pStyle w:val="a3"/>
        <w:ind w:left="0"/>
        <w:jc w:val="left"/>
      </w:pPr>
      <w:r>
        <w:br w:type="column"/>
      </w:r>
    </w:p>
    <w:p w:rsidR="00ED113B" w:rsidRDefault="00F26E6D">
      <w:pPr>
        <w:pStyle w:val="a3"/>
        <w:ind w:left="7"/>
        <w:jc w:val="left"/>
      </w:pPr>
      <w:r>
        <w:t>краткое</w:t>
      </w:r>
      <w:r>
        <w:rPr>
          <w:spacing w:val="-8"/>
        </w:rPr>
        <w:t xml:space="preserve"> </w:t>
      </w:r>
      <w:r>
        <w:t>изложение</w:t>
      </w:r>
      <w:r>
        <w:rPr>
          <w:spacing w:val="-5"/>
        </w:rPr>
        <w:t xml:space="preserve"> </w:t>
      </w:r>
      <w:r>
        <w:t>результатов</w:t>
      </w:r>
      <w:r>
        <w:rPr>
          <w:spacing w:val="-5"/>
        </w:rPr>
        <w:t xml:space="preserve"> </w:t>
      </w:r>
      <w:r>
        <w:t>выполненной</w:t>
      </w:r>
      <w:r>
        <w:rPr>
          <w:spacing w:val="-2"/>
        </w:rPr>
        <w:t xml:space="preserve"> </w:t>
      </w:r>
      <w:r>
        <w:t>проектной</w:t>
      </w:r>
      <w:r>
        <w:rPr>
          <w:spacing w:val="-4"/>
        </w:rPr>
        <w:t xml:space="preserve"> </w:t>
      </w:r>
      <w:r>
        <w:rPr>
          <w:spacing w:val="-2"/>
        </w:rPr>
        <w:t>работы.</w:t>
      </w:r>
    </w:p>
    <w:p w:rsidR="00ED113B" w:rsidRDefault="00F26E6D">
      <w:pPr>
        <w:pStyle w:val="a3"/>
        <w:ind w:left="7"/>
        <w:jc w:val="left"/>
      </w:pPr>
      <w:r>
        <w:t>Данные</w:t>
      </w:r>
      <w:r>
        <w:rPr>
          <w:spacing w:val="67"/>
          <w:w w:val="150"/>
        </w:rPr>
        <w:t xml:space="preserve"> </w:t>
      </w:r>
      <w:r>
        <w:t>умения</w:t>
      </w:r>
      <w:r>
        <w:rPr>
          <w:spacing w:val="67"/>
          <w:w w:val="150"/>
        </w:rPr>
        <w:t xml:space="preserve"> </w:t>
      </w:r>
      <w:r>
        <w:t>монологической</w:t>
      </w:r>
      <w:r>
        <w:rPr>
          <w:spacing w:val="68"/>
          <w:w w:val="150"/>
        </w:rPr>
        <w:t xml:space="preserve"> </w:t>
      </w:r>
      <w:r>
        <w:t>речи</w:t>
      </w:r>
      <w:r>
        <w:rPr>
          <w:spacing w:val="68"/>
          <w:w w:val="150"/>
        </w:rPr>
        <w:t xml:space="preserve"> </w:t>
      </w:r>
      <w:r>
        <w:t>развиваются</w:t>
      </w:r>
      <w:r>
        <w:rPr>
          <w:spacing w:val="68"/>
          <w:w w:val="150"/>
        </w:rPr>
        <w:t xml:space="preserve"> </w:t>
      </w:r>
      <w:r>
        <w:t>в</w:t>
      </w:r>
      <w:r>
        <w:rPr>
          <w:spacing w:val="67"/>
          <w:w w:val="150"/>
        </w:rPr>
        <w:t xml:space="preserve"> </w:t>
      </w:r>
      <w:r>
        <w:t>стандартных</w:t>
      </w:r>
      <w:r>
        <w:rPr>
          <w:spacing w:val="69"/>
          <w:w w:val="150"/>
        </w:rPr>
        <w:t xml:space="preserve"> </w:t>
      </w:r>
      <w:r>
        <w:rPr>
          <w:spacing w:val="-2"/>
        </w:rPr>
        <w:t>ситуациях</w:t>
      </w:r>
    </w:p>
    <w:p w:rsidR="00ED113B" w:rsidRDefault="00ED113B">
      <w:pPr>
        <w:pStyle w:val="a3"/>
        <w:jc w:val="left"/>
        <w:sectPr w:rsidR="00ED113B">
          <w:type w:val="continuous"/>
          <w:pgSz w:w="11910" w:h="16840"/>
          <w:pgMar w:top="1260" w:right="283" w:bottom="280" w:left="1133" w:header="0" w:footer="953" w:gutter="0"/>
          <w:cols w:num="2" w:space="720" w:equalWidth="0">
            <w:col w:w="1282" w:space="40"/>
            <w:col w:w="9172"/>
          </w:cols>
        </w:sectPr>
      </w:pPr>
    </w:p>
    <w:p w:rsidR="00ED113B" w:rsidRDefault="00F26E6D">
      <w:pPr>
        <w:pStyle w:val="a3"/>
        <w:jc w:val="left"/>
      </w:pPr>
      <w:r>
        <w:lastRenderedPageBreak/>
        <w:t>неофициального</w:t>
      </w:r>
      <w:r>
        <w:rPr>
          <w:spacing w:val="40"/>
        </w:rPr>
        <w:t xml:space="preserve"> </w:t>
      </w:r>
      <w:r>
        <w:t>общения</w:t>
      </w:r>
      <w:r>
        <w:rPr>
          <w:spacing w:val="40"/>
        </w:rPr>
        <w:t xml:space="preserve"> </w:t>
      </w:r>
      <w:r>
        <w:t>в</w:t>
      </w:r>
      <w:r>
        <w:rPr>
          <w:spacing w:val="40"/>
        </w:rPr>
        <w:t xml:space="preserve"> </w:t>
      </w:r>
      <w:r>
        <w:t>рамках</w:t>
      </w:r>
      <w:r>
        <w:rPr>
          <w:spacing w:val="40"/>
        </w:rPr>
        <w:t xml:space="preserve"> </w:t>
      </w:r>
      <w:r>
        <w:t>тематического</w:t>
      </w:r>
      <w:r>
        <w:rPr>
          <w:spacing w:val="40"/>
        </w:rPr>
        <w:t xml:space="preserve"> </w:t>
      </w:r>
      <w:r>
        <w:t>содержания</w:t>
      </w:r>
      <w:r>
        <w:rPr>
          <w:spacing w:val="40"/>
        </w:rPr>
        <w:t xml:space="preserve"> </w:t>
      </w:r>
      <w:r>
        <w:t>речи</w:t>
      </w:r>
      <w:r>
        <w:rPr>
          <w:spacing w:val="40"/>
        </w:rPr>
        <w:t xml:space="preserve"> </w:t>
      </w:r>
      <w:r>
        <w:t>с</w:t>
      </w:r>
      <w:r>
        <w:rPr>
          <w:spacing w:val="40"/>
        </w:rPr>
        <w:t xml:space="preserve"> </w:t>
      </w:r>
      <w:r>
        <w:t>использованием ключевыхе слов, планов, вопросов и (или) иллюстраций, фотографий, таблиц.</w:t>
      </w:r>
    </w:p>
    <w:p w:rsidR="00ED113B" w:rsidRDefault="00F26E6D">
      <w:pPr>
        <w:pStyle w:val="a3"/>
        <w:ind w:left="1329" w:right="3146"/>
        <w:jc w:val="left"/>
      </w:pPr>
      <w:r>
        <w:t>Объём</w:t>
      </w:r>
      <w:r>
        <w:rPr>
          <w:spacing w:val="-8"/>
        </w:rPr>
        <w:t xml:space="preserve"> </w:t>
      </w:r>
      <w:r>
        <w:t>монологического</w:t>
      </w:r>
      <w:r>
        <w:rPr>
          <w:spacing w:val="-7"/>
        </w:rPr>
        <w:t xml:space="preserve"> </w:t>
      </w:r>
      <w:r>
        <w:t>высказывания</w:t>
      </w:r>
      <w:r>
        <w:rPr>
          <w:spacing w:val="-6"/>
        </w:rPr>
        <w:t xml:space="preserve"> </w:t>
      </w:r>
      <w:r>
        <w:t>-</w:t>
      </w:r>
      <w:r>
        <w:rPr>
          <w:spacing w:val="-7"/>
        </w:rPr>
        <w:t xml:space="preserve"> </w:t>
      </w:r>
      <w:r>
        <w:t>8-9</w:t>
      </w:r>
      <w:r>
        <w:rPr>
          <w:spacing w:val="-7"/>
        </w:rPr>
        <w:t xml:space="preserve"> </w:t>
      </w:r>
      <w:r>
        <w:t xml:space="preserve">фраз. </w:t>
      </w:r>
      <w:r>
        <w:rPr>
          <w:spacing w:val="-2"/>
        </w:rPr>
        <w:t>Аудирование.</w:t>
      </w:r>
    </w:p>
    <w:p w:rsidR="00ED113B" w:rsidRDefault="00F26E6D">
      <w:pPr>
        <w:pStyle w:val="a3"/>
        <w:tabs>
          <w:tab w:val="left" w:pos="2008"/>
          <w:tab w:val="left" w:pos="4160"/>
          <w:tab w:val="left" w:pos="5402"/>
          <w:tab w:val="left" w:pos="6783"/>
          <w:tab w:val="left" w:pos="7274"/>
          <w:tab w:val="left" w:pos="7994"/>
          <w:tab w:val="left" w:pos="8728"/>
          <w:tab w:val="left" w:pos="9790"/>
        </w:tabs>
        <w:spacing w:before="1"/>
        <w:ind w:right="568" w:firstLine="760"/>
        <w:jc w:val="left"/>
      </w:pPr>
      <w:r>
        <w:rPr>
          <w:spacing w:val="-4"/>
        </w:rPr>
        <w:t>При</w:t>
      </w:r>
      <w:r>
        <w:tab/>
      </w:r>
      <w:r>
        <w:rPr>
          <w:spacing w:val="-2"/>
        </w:rPr>
        <w:t>непосредственном</w:t>
      </w:r>
      <w:r>
        <w:tab/>
      </w:r>
      <w:r>
        <w:rPr>
          <w:spacing w:val="-2"/>
        </w:rPr>
        <w:t>общении:</w:t>
      </w:r>
      <w:r>
        <w:tab/>
      </w:r>
      <w:r>
        <w:rPr>
          <w:spacing w:val="-2"/>
        </w:rPr>
        <w:t>понимание</w:t>
      </w:r>
      <w:r>
        <w:tab/>
      </w:r>
      <w:r>
        <w:rPr>
          <w:spacing w:val="-6"/>
        </w:rPr>
        <w:t>на</w:t>
      </w:r>
      <w:r>
        <w:tab/>
      </w:r>
      <w:r>
        <w:rPr>
          <w:spacing w:val="-4"/>
        </w:rPr>
        <w:t>слух</w:t>
      </w:r>
      <w:r>
        <w:tab/>
      </w:r>
      <w:r>
        <w:rPr>
          <w:spacing w:val="-4"/>
        </w:rPr>
        <w:t>речи</w:t>
      </w:r>
      <w:r>
        <w:tab/>
      </w:r>
      <w:r>
        <w:rPr>
          <w:spacing w:val="-2"/>
        </w:rPr>
        <w:t>учителя</w:t>
      </w:r>
      <w:r>
        <w:tab/>
      </w:r>
      <w:r>
        <w:rPr>
          <w:spacing w:val="-10"/>
        </w:rPr>
        <w:t xml:space="preserve">и </w:t>
      </w:r>
      <w:r>
        <w:t>одноклассников и вербальная (невербальная) реакция на услышанное.</w:t>
      </w:r>
    </w:p>
    <w:p w:rsidR="00ED113B" w:rsidRDefault="00F26E6D">
      <w:pPr>
        <w:pStyle w:val="a3"/>
        <w:ind w:left="1329"/>
        <w:jc w:val="left"/>
      </w:pPr>
      <w:r>
        <w:t>При</w:t>
      </w:r>
      <w:r>
        <w:rPr>
          <w:spacing w:val="23"/>
        </w:rPr>
        <w:t xml:space="preserve"> </w:t>
      </w:r>
      <w:r>
        <w:t>опосредованном</w:t>
      </w:r>
      <w:r>
        <w:rPr>
          <w:spacing w:val="24"/>
        </w:rPr>
        <w:t xml:space="preserve"> </w:t>
      </w:r>
      <w:r>
        <w:t>общении:</w:t>
      </w:r>
      <w:r>
        <w:rPr>
          <w:spacing w:val="23"/>
        </w:rPr>
        <w:t xml:space="preserve"> </w:t>
      </w:r>
      <w:r>
        <w:t>дальнейшее</w:t>
      </w:r>
      <w:r>
        <w:rPr>
          <w:spacing w:val="24"/>
        </w:rPr>
        <w:t xml:space="preserve"> </w:t>
      </w:r>
      <w:r>
        <w:t>развитие</w:t>
      </w:r>
      <w:r>
        <w:rPr>
          <w:spacing w:val="24"/>
        </w:rPr>
        <w:t xml:space="preserve"> </w:t>
      </w:r>
      <w:r>
        <w:t>восприятия</w:t>
      </w:r>
      <w:r>
        <w:rPr>
          <w:spacing w:val="25"/>
        </w:rPr>
        <w:t xml:space="preserve"> </w:t>
      </w:r>
      <w:r>
        <w:t>и</w:t>
      </w:r>
      <w:r>
        <w:rPr>
          <w:spacing w:val="22"/>
        </w:rPr>
        <w:t xml:space="preserve"> </w:t>
      </w:r>
      <w:r>
        <w:t>понимания</w:t>
      </w:r>
      <w:r>
        <w:rPr>
          <w:spacing w:val="25"/>
        </w:rPr>
        <w:t xml:space="preserve"> </w:t>
      </w:r>
      <w:r>
        <w:rPr>
          <w:spacing w:val="-5"/>
        </w:rPr>
        <w:t>на</w:t>
      </w:r>
    </w:p>
    <w:p w:rsidR="00ED113B" w:rsidRDefault="00ED113B">
      <w:pPr>
        <w:pStyle w:val="a3"/>
        <w:jc w:val="left"/>
        <w:sectPr w:rsidR="00ED113B">
          <w:type w:val="continuous"/>
          <w:pgSz w:w="11910" w:h="16840"/>
          <w:pgMar w:top="1260" w:right="283" w:bottom="280" w:left="1133" w:header="0" w:footer="953" w:gutter="0"/>
          <w:cols w:space="720"/>
        </w:sectPr>
      </w:pPr>
    </w:p>
    <w:p w:rsidR="00ED113B" w:rsidRDefault="00F26E6D">
      <w:pPr>
        <w:pStyle w:val="a3"/>
        <w:spacing w:before="66"/>
        <w:ind w:right="568"/>
      </w:pPr>
      <w:r>
        <w:lastRenderedPageBreak/>
        <w:t>слух</w:t>
      </w:r>
      <w:r>
        <w:rPr>
          <w:spacing w:val="-1"/>
        </w:rPr>
        <w:t xml:space="preserve"> </w:t>
      </w:r>
      <w:r>
        <w:t>несложных</w:t>
      </w:r>
      <w:r>
        <w:rPr>
          <w:spacing w:val="-2"/>
        </w:rPr>
        <w:t xml:space="preserve"> </w:t>
      </w:r>
      <w:r>
        <w:t>аутентичных</w:t>
      </w:r>
      <w:r>
        <w:rPr>
          <w:spacing w:val="-4"/>
        </w:rPr>
        <w:t xml:space="preserve"> </w:t>
      </w:r>
      <w:r>
        <w:t>текстов,</w:t>
      </w:r>
      <w:r>
        <w:rPr>
          <w:spacing w:val="-3"/>
        </w:rPr>
        <w:t xml:space="preserve"> </w:t>
      </w:r>
      <w:r>
        <w:t>содержащих</w:t>
      </w:r>
      <w:r>
        <w:rPr>
          <w:spacing w:val="-1"/>
        </w:rPr>
        <w:t xml:space="preserve"> </w:t>
      </w:r>
      <w:r>
        <w:t>отдельные</w:t>
      </w:r>
      <w:r>
        <w:rPr>
          <w:spacing w:val="-5"/>
        </w:rPr>
        <w:t xml:space="preserve"> </w:t>
      </w:r>
      <w:r>
        <w:t>незнакомые</w:t>
      </w:r>
      <w:r>
        <w:rPr>
          <w:spacing w:val="-5"/>
        </w:rPr>
        <w:t xml:space="preserve"> </w:t>
      </w:r>
      <w:r>
        <w:t>слова,</w:t>
      </w:r>
      <w:r>
        <w:rPr>
          <w:spacing w:val="-3"/>
        </w:rPr>
        <w:t xml:space="preserve"> </w:t>
      </w:r>
      <w:r>
        <w:t>с</w:t>
      </w:r>
      <w:r>
        <w:rPr>
          <w:spacing w:val="-4"/>
        </w:rPr>
        <w:t xml:space="preserve"> </w:t>
      </w:r>
      <w:r>
        <w:t>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D113B" w:rsidRDefault="00F26E6D">
      <w:pPr>
        <w:pStyle w:val="a3"/>
        <w:spacing w:before="1"/>
        <w:ind w:right="566" w:firstLine="760"/>
      </w:pPr>
      <w: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w:t>
      </w:r>
      <w:r>
        <w:rPr>
          <w:spacing w:val="-2"/>
        </w:rPr>
        <w:t>содержания.</w:t>
      </w:r>
    </w:p>
    <w:p w:rsidR="00ED113B" w:rsidRDefault="00F26E6D">
      <w:pPr>
        <w:pStyle w:val="a3"/>
        <w:ind w:right="564" w:firstLine="760"/>
      </w:pPr>
      <w:r>
        <w:t>Аудирование с пониманием запрашиваемой информации предполагает умение выделять запрашиваемую информацию,</w:t>
      </w:r>
      <w:r>
        <w:rPr>
          <w:spacing w:val="-1"/>
        </w:rPr>
        <w:t xml:space="preserve"> </w:t>
      </w:r>
      <w:r>
        <w:t>представленную в</w:t>
      </w:r>
      <w:r>
        <w:rPr>
          <w:spacing w:val="-1"/>
        </w:rPr>
        <w:t xml:space="preserve"> </w:t>
      </w:r>
      <w:r>
        <w:t>эксплицитной (явной)</w:t>
      </w:r>
      <w:r>
        <w:rPr>
          <w:spacing w:val="-2"/>
        </w:rPr>
        <w:t xml:space="preserve"> </w:t>
      </w:r>
      <w:r>
        <w:t>форме,</w:t>
      </w:r>
      <w:r>
        <w:rPr>
          <w:spacing w:val="-1"/>
        </w:rPr>
        <w:t xml:space="preserve"> </w:t>
      </w:r>
      <w:r>
        <w:t>в воспринимаемом на слух тексте.</w:t>
      </w:r>
    </w:p>
    <w:p w:rsidR="00ED113B" w:rsidRDefault="00F26E6D">
      <w:pPr>
        <w:pStyle w:val="a3"/>
        <w:ind w:right="570" w:firstLine="760"/>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D113B" w:rsidRDefault="00F26E6D">
      <w:pPr>
        <w:pStyle w:val="a3"/>
        <w:ind w:left="1329" w:right="2335"/>
      </w:pPr>
      <w:r>
        <w:t>Время</w:t>
      </w:r>
      <w:r>
        <w:rPr>
          <w:spacing w:val="-4"/>
        </w:rPr>
        <w:t xml:space="preserve"> </w:t>
      </w:r>
      <w:r>
        <w:t>звучания</w:t>
      </w:r>
      <w:r>
        <w:rPr>
          <w:spacing w:val="-4"/>
        </w:rPr>
        <w:t xml:space="preserve"> </w:t>
      </w:r>
      <w:r>
        <w:t>текста</w:t>
      </w:r>
      <w:r>
        <w:rPr>
          <w:spacing w:val="-4"/>
        </w:rPr>
        <w:t xml:space="preserve"> </w:t>
      </w:r>
      <w:r>
        <w:t>(текстов)</w:t>
      </w:r>
      <w:r>
        <w:rPr>
          <w:spacing w:val="-5"/>
        </w:rPr>
        <w:t xml:space="preserve"> </w:t>
      </w:r>
      <w:r>
        <w:t>для</w:t>
      </w:r>
      <w:r>
        <w:rPr>
          <w:spacing w:val="-4"/>
        </w:rPr>
        <w:t xml:space="preserve"> </w:t>
      </w:r>
      <w:r>
        <w:t>аудирования</w:t>
      </w:r>
      <w:r>
        <w:rPr>
          <w:spacing w:val="-2"/>
        </w:rPr>
        <w:t xml:space="preserve"> </w:t>
      </w:r>
      <w:r>
        <w:t>-</w:t>
      </w:r>
      <w:r>
        <w:rPr>
          <w:spacing w:val="-5"/>
        </w:rPr>
        <w:t xml:space="preserve"> </w:t>
      </w:r>
      <w:r>
        <w:t>до</w:t>
      </w:r>
      <w:r>
        <w:rPr>
          <w:spacing w:val="-4"/>
        </w:rPr>
        <w:t xml:space="preserve"> </w:t>
      </w:r>
      <w:r>
        <w:t>1,5</w:t>
      </w:r>
      <w:r>
        <w:rPr>
          <w:spacing w:val="-4"/>
        </w:rPr>
        <w:t xml:space="preserve"> </w:t>
      </w:r>
      <w:r>
        <w:t>минуты. Смысловое чтение.</w:t>
      </w:r>
    </w:p>
    <w:p w:rsidR="00ED113B" w:rsidRDefault="00F26E6D">
      <w:pPr>
        <w:pStyle w:val="a3"/>
        <w:ind w:right="565" w:firstLine="760"/>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w:t>
      </w:r>
      <w:r>
        <w:rPr>
          <w:spacing w:val="-2"/>
        </w:rPr>
        <w:t xml:space="preserve"> </w:t>
      </w:r>
      <w:r>
        <w:t>в</w:t>
      </w:r>
      <w:r>
        <w:rPr>
          <w:spacing w:val="-3"/>
        </w:rPr>
        <w:t xml:space="preserve"> </w:t>
      </w:r>
      <w:r>
        <w:t>их</w:t>
      </w:r>
      <w:r>
        <w:rPr>
          <w:spacing w:val="-2"/>
        </w:rPr>
        <w:t xml:space="preserve"> </w:t>
      </w:r>
      <w:r>
        <w:t>содержание</w:t>
      </w:r>
      <w:r>
        <w:rPr>
          <w:spacing w:val="-3"/>
        </w:rPr>
        <w:t xml:space="preserve"> </w:t>
      </w:r>
      <w:r>
        <w:t>в</w:t>
      </w:r>
      <w:r>
        <w:rPr>
          <w:spacing w:val="-3"/>
        </w:rPr>
        <w:t xml:space="preserve"> </w:t>
      </w:r>
      <w:r>
        <w:t>зависимости</w:t>
      </w:r>
      <w:r>
        <w:rPr>
          <w:spacing w:val="-1"/>
        </w:rPr>
        <w:t xml:space="preserve"> </w:t>
      </w:r>
      <w:r>
        <w:t>от</w:t>
      </w:r>
      <w:r>
        <w:rPr>
          <w:spacing w:val="-4"/>
        </w:rPr>
        <w:t xml:space="preserve"> </w:t>
      </w:r>
      <w:r>
        <w:t>поставленной</w:t>
      </w:r>
      <w:r>
        <w:rPr>
          <w:spacing w:val="-4"/>
        </w:rPr>
        <w:t xml:space="preserve"> </w:t>
      </w:r>
      <w:r>
        <w:t>коммуникативной</w:t>
      </w:r>
      <w:r>
        <w:rPr>
          <w:spacing w:val="-4"/>
        </w:rPr>
        <w:t xml:space="preserve"> </w:t>
      </w:r>
      <w:r>
        <w:t>задачи: с пониманием основного содержания, с пониманием нужной (запрашиваемой) информации, с полным пониманием содержания текста.</w:t>
      </w:r>
    </w:p>
    <w:p w:rsidR="00ED113B" w:rsidRDefault="00F26E6D">
      <w:pPr>
        <w:pStyle w:val="a3"/>
        <w:spacing w:before="1"/>
        <w:ind w:right="563" w:firstLine="760"/>
      </w:pPr>
      <w:r>
        <w:t>Чтение с пониманием основного содержания текста предполагает умение определять тему (основную мысль), главные факты (события), прогнозировать</w:t>
      </w:r>
      <w:r>
        <w:rPr>
          <w:spacing w:val="40"/>
        </w:rPr>
        <w:t xml:space="preserve"> </w:t>
      </w:r>
      <w:r>
        <w:t>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ED113B" w:rsidRDefault="00F26E6D">
      <w:pPr>
        <w:pStyle w:val="a3"/>
        <w:ind w:right="568" w:firstLine="760"/>
      </w:pPr>
      <w: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D113B" w:rsidRDefault="00F26E6D">
      <w:pPr>
        <w:pStyle w:val="a3"/>
        <w:ind w:right="563" w:firstLine="760"/>
      </w:pPr>
      <w:r>
        <w:t>Чтение с полным пониманием предполагает полное и точное понимание информации, представленной в тексте, в эксплицитной (явной) форме.</w:t>
      </w:r>
    </w:p>
    <w:p w:rsidR="00ED113B" w:rsidRDefault="00F26E6D">
      <w:pPr>
        <w:pStyle w:val="a3"/>
        <w:ind w:right="568" w:firstLine="760"/>
      </w:pPr>
      <w:r>
        <w:t>Чтение несплошных текстов (таблиц, диаграмм) и понимание представленной в них информации.</w:t>
      </w:r>
    </w:p>
    <w:p w:rsidR="00ED113B" w:rsidRDefault="00F26E6D">
      <w:pPr>
        <w:pStyle w:val="a3"/>
        <w:ind w:right="560" w:firstLine="760"/>
      </w:pPr>
      <w: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D113B" w:rsidRDefault="00F26E6D">
      <w:pPr>
        <w:pStyle w:val="a3"/>
        <w:ind w:left="1329" w:right="4168"/>
      </w:pPr>
      <w:r>
        <w:t>Объём</w:t>
      </w:r>
      <w:r>
        <w:rPr>
          <w:spacing w:val="-6"/>
        </w:rPr>
        <w:t xml:space="preserve"> </w:t>
      </w:r>
      <w:r>
        <w:t>текста</w:t>
      </w:r>
      <w:r>
        <w:rPr>
          <w:spacing w:val="-4"/>
        </w:rPr>
        <w:t xml:space="preserve"> </w:t>
      </w:r>
      <w:r>
        <w:t>(текстов)</w:t>
      </w:r>
      <w:r>
        <w:rPr>
          <w:spacing w:val="-4"/>
        </w:rPr>
        <w:t xml:space="preserve"> </w:t>
      </w:r>
      <w:r>
        <w:t>для</w:t>
      </w:r>
      <w:r>
        <w:rPr>
          <w:spacing w:val="-4"/>
        </w:rPr>
        <w:t xml:space="preserve"> </w:t>
      </w:r>
      <w:r>
        <w:t>чтения</w:t>
      </w:r>
      <w:r>
        <w:rPr>
          <w:spacing w:val="-4"/>
        </w:rPr>
        <w:t xml:space="preserve"> </w:t>
      </w:r>
      <w:r>
        <w:t>-</w:t>
      </w:r>
      <w:r>
        <w:rPr>
          <w:spacing w:val="-5"/>
        </w:rPr>
        <w:t xml:space="preserve"> </w:t>
      </w:r>
      <w:r>
        <w:t>до</w:t>
      </w:r>
      <w:r>
        <w:rPr>
          <w:spacing w:val="-4"/>
        </w:rPr>
        <w:t xml:space="preserve"> </w:t>
      </w:r>
      <w:r>
        <w:t>350</w:t>
      </w:r>
      <w:r>
        <w:rPr>
          <w:spacing w:val="-4"/>
        </w:rPr>
        <w:t xml:space="preserve"> </w:t>
      </w:r>
      <w:r>
        <w:t>слов. Письменная речь.</w:t>
      </w:r>
    </w:p>
    <w:p w:rsidR="00ED113B" w:rsidRDefault="00F26E6D">
      <w:pPr>
        <w:pStyle w:val="a3"/>
        <w:spacing w:before="1"/>
        <w:ind w:left="1329"/>
      </w:pPr>
      <w:r>
        <w:t>Развитие</w:t>
      </w:r>
      <w:r>
        <w:rPr>
          <w:spacing w:val="-8"/>
        </w:rPr>
        <w:t xml:space="preserve"> </w:t>
      </w:r>
      <w:r>
        <w:t>умений</w:t>
      </w:r>
      <w:r>
        <w:rPr>
          <w:spacing w:val="-6"/>
        </w:rPr>
        <w:t xml:space="preserve"> </w:t>
      </w:r>
      <w:r>
        <w:t>письменной</w:t>
      </w:r>
      <w:r>
        <w:rPr>
          <w:spacing w:val="-5"/>
        </w:rPr>
        <w:t xml:space="preserve"> </w:t>
      </w:r>
      <w:r>
        <w:rPr>
          <w:spacing w:val="-4"/>
        </w:rPr>
        <w:t>речи:</w:t>
      </w:r>
    </w:p>
    <w:p w:rsidR="00ED113B" w:rsidRDefault="00F26E6D">
      <w:pPr>
        <w:pStyle w:val="a3"/>
        <w:ind w:right="568" w:firstLine="760"/>
      </w:pPr>
      <w:r>
        <w:t xml:space="preserve">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w:t>
      </w:r>
      <w:r>
        <w:rPr>
          <w:spacing w:val="-2"/>
        </w:rPr>
        <w:t>текста;</w:t>
      </w:r>
    </w:p>
    <w:p w:rsidR="00ED113B" w:rsidRDefault="00F26E6D">
      <w:pPr>
        <w:pStyle w:val="a3"/>
        <w:ind w:firstLine="760"/>
        <w:jc w:val="left"/>
      </w:pPr>
      <w:r>
        <w:t>заполнение</w:t>
      </w:r>
      <w:r>
        <w:rPr>
          <w:spacing w:val="80"/>
          <w:w w:val="150"/>
        </w:rPr>
        <w:t xml:space="preserve"> </w:t>
      </w:r>
      <w:r>
        <w:t>анкет</w:t>
      </w:r>
      <w:r>
        <w:rPr>
          <w:spacing w:val="80"/>
          <w:w w:val="150"/>
        </w:rPr>
        <w:t xml:space="preserve"> </w:t>
      </w:r>
      <w:r>
        <w:t>и</w:t>
      </w:r>
      <w:r>
        <w:rPr>
          <w:spacing w:val="80"/>
          <w:w w:val="150"/>
        </w:rPr>
        <w:t xml:space="preserve"> </w:t>
      </w:r>
      <w:r>
        <w:t>формуляров:</w:t>
      </w:r>
      <w:r>
        <w:rPr>
          <w:spacing w:val="80"/>
          <w:w w:val="150"/>
        </w:rPr>
        <w:t xml:space="preserve"> </w:t>
      </w:r>
      <w:r>
        <w:t>сообщение</w:t>
      </w:r>
      <w:r>
        <w:rPr>
          <w:spacing w:val="80"/>
          <w:w w:val="150"/>
        </w:rPr>
        <w:t xml:space="preserve"> </w:t>
      </w:r>
      <w:r>
        <w:t>о</w:t>
      </w:r>
      <w:r>
        <w:rPr>
          <w:spacing w:val="80"/>
          <w:w w:val="150"/>
        </w:rPr>
        <w:t xml:space="preserve"> </w:t>
      </w:r>
      <w:r>
        <w:t>себе</w:t>
      </w:r>
      <w:r>
        <w:rPr>
          <w:spacing w:val="80"/>
          <w:w w:val="150"/>
        </w:rPr>
        <w:t xml:space="preserve"> </w:t>
      </w:r>
      <w:r>
        <w:t>основных</w:t>
      </w:r>
      <w:r>
        <w:rPr>
          <w:spacing w:val="80"/>
          <w:w w:val="150"/>
        </w:rPr>
        <w:t xml:space="preserve"> </w:t>
      </w:r>
      <w:r>
        <w:t>сведений</w:t>
      </w:r>
      <w:r>
        <w:rPr>
          <w:spacing w:val="80"/>
          <w:w w:val="150"/>
        </w:rPr>
        <w:t xml:space="preserve"> </w:t>
      </w:r>
      <w:r>
        <w:t>в соответствии с нормами, принятыми в стране (странах) изучаемого языка;</w:t>
      </w:r>
    </w:p>
    <w:p w:rsidR="00ED113B" w:rsidRDefault="00F26E6D">
      <w:pPr>
        <w:pStyle w:val="a3"/>
        <w:ind w:firstLine="760"/>
        <w:jc w:val="left"/>
      </w:pPr>
      <w:r>
        <w:t>написание электронного сообщения личного характера в соответствии с нормами неофициального</w:t>
      </w:r>
      <w:r>
        <w:rPr>
          <w:spacing w:val="-1"/>
        </w:rPr>
        <w:t xml:space="preserve"> </w:t>
      </w:r>
      <w:r>
        <w:t>общения,</w:t>
      </w:r>
      <w:r>
        <w:rPr>
          <w:spacing w:val="-1"/>
        </w:rPr>
        <w:t xml:space="preserve"> </w:t>
      </w:r>
      <w:r>
        <w:t>принятыми</w:t>
      </w:r>
      <w:r>
        <w:rPr>
          <w:spacing w:val="-1"/>
        </w:rPr>
        <w:t xml:space="preserve"> </w:t>
      </w:r>
      <w:r>
        <w:t>в</w:t>
      </w:r>
      <w:r>
        <w:rPr>
          <w:spacing w:val="-2"/>
        </w:rPr>
        <w:t xml:space="preserve"> </w:t>
      </w:r>
      <w:r>
        <w:t>стране</w:t>
      </w:r>
      <w:r>
        <w:rPr>
          <w:spacing w:val="5"/>
        </w:rPr>
        <w:t xml:space="preserve"> </w:t>
      </w:r>
      <w:r>
        <w:t>(странах)</w:t>
      </w:r>
      <w:r>
        <w:rPr>
          <w:spacing w:val="-2"/>
        </w:rPr>
        <w:t xml:space="preserve"> </w:t>
      </w:r>
      <w:r>
        <w:t>изучаемого</w:t>
      </w:r>
      <w:r>
        <w:rPr>
          <w:spacing w:val="1"/>
        </w:rPr>
        <w:t xml:space="preserve"> </w:t>
      </w:r>
      <w:r>
        <w:t>языка.</w:t>
      </w:r>
      <w:r>
        <w:rPr>
          <w:spacing w:val="-2"/>
        </w:rPr>
        <w:t xml:space="preserve"> </w:t>
      </w:r>
      <w:r>
        <w:t>Объём</w:t>
      </w:r>
      <w:r>
        <w:rPr>
          <w:spacing w:val="-1"/>
        </w:rPr>
        <w:t xml:space="preserve"> </w:t>
      </w:r>
      <w:r>
        <w:rPr>
          <w:spacing w:val="-2"/>
        </w:rPr>
        <w:t>письма</w:t>
      </w:r>
    </w:p>
    <w:p w:rsidR="00ED113B" w:rsidRDefault="00F26E6D">
      <w:pPr>
        <w:pStyle w:val="a3"/>
        <w:jc w:val="left"/>
      </w:pPr>
      <w:r>
        <w:t>-</w:t>
      </w:r>
      <w:r>
        <w:rPr>
          <w:spacing w:val="-1"/>
        </w:rPr>
        <w:t xml:space="preserve"> </w:t>
      </w:r>
      <w:r>
        <w:t xml:space="preserve">до 90 </w:t>
      </w:r>
      <w:r>
        <w:rPr>
          <w:spacing w:val="-2"/>
        </w:rPr>
        <w:t>слов;</w:t>
      </w:r>
    </w:p>
    <w:p w:rsidR="00ED113B" w:rsidRDefault="00F26E6D">
      <w:pPr>
        <w:pStyle w:val="a3"/>
        <w:ind w:right="563" w:firstLine="760"/>
        <w:jc w:val="left"/>
      </w:pPr>
      <w:r>
        <w:t>создание</w:t>
      </w:r>
      <w:r>
        <w:rPr>
          <w:spacing w:val="80"/>
        </w:rPr>
        <w:t xml:space="preserve"> </w:t>
      </w:r>
      <w:r>
        <w:t>небольшого</w:t>
      </w:r>
      <w:r>
        <w:rPr>
          <w:spacing w:val="80"/>
        </w:rPr>
        <w:t xml:space="preserve"> </w:t>
      </w:r>
      <w:r>
        <w:t>письменного</w:t>
      </w:r>
      <w:r>
        <w:rPr>
          <w:spacing w:val="80"/>
        </w:rPr>
        <w:t xml:space="preserve"> </w:t>
      </w:r>
      <w:r>
        <w:t>высказывания</w:t>
      </w:r>
      <w:r>
        <w:rPr>
          <w:spacing w:val="80"/>
        </w:rPr>
        <w:t xml:space="preserve"> </w:t>
      </w:r>
      <w:r>
        <w:t>с</w:t>
      </w:r>
      <w:r>
        <w:rPr>
          <w:spacing w:val="80"/>
        </w:rPr>
        <w:t xml:space="preserve"> </w:t>
      </w:r>
      <w:r>
        <w:t>использованием</w:t>
      </w:r>
      <w:r>
        <w:rPr>
          <w:spacing w:val="80"/>
        </w:rPr>
        <w:t xml:space="preserve"> </w:t>
      </w:r>
      <w:r>
        <w:t>образца, плана, таблицы. Объём письменного высказывания - до 90 слов.</w:t>
      </w:r>
    </w:p>
    <w:p w:rsidR="00ED113B" w:rsidRDefault="00F26E6D">
      <w:pPr>
        <w:pStyle w:val="a3"/>
        <w:spacing w:before="1"/>
        <w:ind w:left="1329" w:right="5032"/>
        <w:jc w:val="left"/>
      </w:pPr>
      <w:r>
        <w:t>Языковые знания и умения. Фонетическая</w:t>
      </w:r>
      <w:r>
        <w:rPr>
          <w:spacing w:val="-15"/>
        </w:rPr>
        <w:t xml:space="preserve"> </w:t>
      </w:r>
      <w:r>
        <w:t>сторона</w:t>
      </w:r>
      <w:r>
        <w:rPr>
          <w:spacing w:val="-15"/>
        </w:rPr>
        <w:t xml:space="preserve"> </w:t>
      </w:r>
      <w:r>
        <w:t>речи.</w:t>
      </w:r>
    </w:p>
    <w:p w:rsidR="00ED113B" w:rsidRDefault="00F26E6D">
      <w:pPr>
        <w:pStyle w:val="a3"/>
        <w:tabs>
          <w:tab w:val="left" w:pos="2739"/>
          <w:tab w:val="left" w:pos="3211"/>
          <w:tab w:val="left" w:pos="3976"/>
          <w:tab w:val="left" w:pos="4537"/>
          <w:tab w:val="left" w:pos="6475"/>
          <w:tab w:val="left" w:pos="7561"/>
          <w:tab w:val="left" w:pos="8691"/>
          <w:tab w:val="left" w:pos="9046"/>
          <w:tab w:val="left" w:pos="9808"/>
        </w:tabs>
        <w:ind w:right="566" w:firstLine="760"/>
        <w:jc w:val="left"/>
      </w:pPr>
      <w:r>
        <w:rPr>
          <w:spacing w:val="-2"/>
        </w:rPr>
        <w:t>Различение</w:t>
      </w:r>
      <w:r>
        <w:tab/>
      </w:r>
      <w:r>
        <w:rPr>
          <w:spacing w:val="-6"/>
        </w:rPr>
        <w:t>на</w:t>
      </w:r>
      <w:r>
        <w:tab/>
      </w:r>
      <w:r>
        <w:rPr>
          <w:spacing w:val="-4"/>
        </w:rPr>
        <w:t>слух,</w:t>
      </w:r>
      <w:r>
        <w:tab/>
      </w:r>
      <w:r>
        <w:rPr>
          <w:spacing w:val="-4"/>
        </w:rPr>
        <w:t>без</w:t>
      </w:r>
      <w:r>
        <w:tab/>
      </w:r>
      <w:r>
        <w:rPr>
          <w:spacing w:val="-2"/>
        </w:rPr>
        <w:t>фонематических</w:t>
      </w:r>
      <w:r>
        <w:tab/>
      </w:r>
      <w:r>
        <w:rPr>
          <w:spacing w:val="-2"/>
        </w:rPr>
        <w:t>ошибок,</w:t>
      </w:r>
      <w:r>
        <w:tab/>
      </w:r>
      <w:r>
        <w:rPr>
          <w:spacing w:val="-2"/>
        </w:rPr>
        <w:t>ведущих</w:t>
      </w:r>
      <w:r>
        <w:tab/>
      </w:r>
      <w:r>
        <w:rPr>
          <w:spacing w:val="-10"/>
        </w:rPr>
        <w:t>к</w:t>
      </w:r>
      <w:r>
        <w:tab/>
      </w:r>
      <w:r>
        <w:rPr>
          <w:spacing w:val="-4"/>
        </w:rPr>
        <w:t>сбою</w:t>
      </w:r>
      <w:r>
        <w:tab/>
      </w:r>
      <w:r>
        <w:rPr>
          <w:spacing w:val="-10"/>
        </w:rPr>
        <w:t xml:space="preserve">в </w:t>
      </w:r>
      <w:r>
        <w:t>коммуникации,</w:t>
      </w:r>
      <w:r>
        <w:rPr>
          <w:spacing w:val="66"/>
          <w:w w:val="150"/>
        </w:rPr>
        <w:t xml:space="preserve"> </w:t>
      </w:r>
      <w:r>
        <w:t>произнесение</w:t>
      </w:r>
      <w:r>
        <w:rPr>
          <w:spacing w:val="68"/>
          <w:w w:val="150"/>
        </w:rPr>
        <w:t xml:space="preserve"> </w:t>
      </w:r>
      <w:r>
        <w:t>слов</w:t>
      </w:r>
      <w:r>
        <w:rPr>
          <w:spacing w:val="68"/>
          <w:w w:val="150"/>
        </w:rPr>
        <w:t xml:space="preserve"> </w:t>
      </w:r>
      <w:r>
        <w:t>с</w:t>
      </w:r>
      <w:r>
        <w:rPr>
          <w:spacing w:val="68"/>
          <w:w w:val="150"/>
        </w:rPr>
        <w:t xml:space="preserve"> </w:t>
      </w:r>
      <w:r>
        <w:t>соблюдением</w:t>
      </w:r>
      <w:r>
        <w:rPr>
          <w:spacing w:val="68"/>
          <w:w w:val="150"/>
        </w:rPr>
        <w:t xml:space="preserve"> </w:t>
      </w:r>
      <w:r>
        <w:t>правильного</w:t>
      </w:r>
      <w:r>
        <w:rPr>
          <w:spacing w:val="68"/>
          <w:w w:val="150"/>
        </w:rPr>
        <w:t xml:space="preserve"> </w:t>
      </w:r>
      <w:r>
        <w:t>ударения</w:t>
      </w:r>
      <w:r>
        <w:rPr>
          <w:spacing w:val="68"/>
          <w:w w:val="150"/>
        </w:rPr>
        <w:t xml:space="preserve"> </w:t>
      </w:r>
      <w:r>
        <w:t>и</w:t>
      </w:r>
      <w:r>
        <w:rPr>
          <w:spacing w:val="69"/>
          <w:w w:val="150"/>
        </w:rPr>
        <w:t xml:space="preserve"> </w:t>
      </w:r>
      <w:r>
        <w:t>фраз</w:t>
      </w:r>
      <w:r>
        <w:rPr>
          <w:spacing w:val="69"/>
          <w:w w:val="150"/>
        </w:rPr>
        <w:t xml:space="preserve"> </w:t>
      </w:r>
      <w:r>
        <w:rPr>
          <w:spacing w:val="-10"/>
        </w:rPr>
        <w:t>с</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0"/>
      </w:pPr>
      <w:r>
        <w:lastRenderedPageBreak/>
        <w:t>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ED113B" w:rsidRDefault="00F26E6D">
      <w:pPr>
        <w:pStyle w:val="a3"/>
        <w:spacing w:before="1"/>
        <w:ind w:right="568" w:firstLine="760"/>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113B" w:rsidRDefault="00F26E6D">
      <w:pPr>
        <w:pStyle w:val="a3"/>
        <w:ind w:right="564" w:firstLine="739"/>
      </w:pPr>
      <w:r>
        <w:t>Тексты для чтения вслух: диалог (беседа), рассказ, сообщение информационного характера, отрывок из статьи научно-популярного характера.</w:t>
      </w:r>
    </w:p>
    <w:p w:rsidR="00ED113B" w:rsidRDefault="00F26E6D">
      <w:pPr>
        <w:pStyle w:val="a3"/>
        <w:ind w:left="1308" w:right="4544"/>
      </w:pPr>
      <w:r>
        <w:t>Объём</w:t>
      </w:r>
      <w:r>
        <w:rPr>
          <w:spacing w:val="-7"/>
        </w:rPr>
        <w:t xml:space="preserve"> </w:t>
      </w:r>
      <w:r>
        <w:t>текста</w:t>
      </w:r>
      <w:r>
        <w:rPr>
          <w:spacing w:val="-5"/>
        </w:rPr>
        <w:t xml:space="preserve"> </w:t>
      </w:r>
      <w:r>
        <w:t>для</w:t>
      </w:r>
      <w:r>
        <w:rPr>
          <w:spacing w:val="-5"/>
        </w:rPr>
        <w:t xml:space="preserve"> </w:t>
      </w:r>
      <w:r>
        <w:t>чтения</w:t>
      </w:r>
      <w:r>
        <w:rPr>
          <w:spacing w:val="-5"/>
        </w:rPr>
        <w:t xml:space="preserve"> </w:t>
      </w:r>
      <w:r>
        <w:t>вслух</w:t>
      </w:r>
      <w:r>
        <w:rPr>
          <w:spacing w:val="-2"/>
        </w:rPr>
        <w:t xml:space="preserve"> </w:t>
      </w:r>
      <w:r>
        <w:t>-</w:t>
      </w:r>
      <w:r>
        <w:rPr>
          <w:spacing w:val="-6"/>
        </w:rPr>
        <w:t xml:space="preserve"> </w:t>
      </w:r>
      <w:r>
        <w:t>до</w:t>
      </w:r>
      <w:r>
        <w:rPr>
          <w:spacing w:val="-5"/>
        </w:rPr>
        <w:t xml:space="preserve"> </w:t>
      </w:r>
      <w:r>
        <w:t>100</w:t>
      </w:r>
      <w:r>
        <w:rPr>
          <w:spacing w:val="-5"/>
        </w:rPr>
        <w:t xml:space="preserve"> </w:t>
      </w:r>
      <w:r>
        <w:t>слов. Графика, орфография и пунктуация.</w:t>
      </w:r>
    </w:p>
    <w:p w:rsidR="00ED113B" w:rsidRDefault="00F26E6D">
      <w:pPr>
        <w:pStyle w:val="a3"/>
        <w:ind w:left="1308"/>
      </w:pPr>
      <w:r>
        <w:t>Правильное</w:t>
      </w:r>
      <w:r>
        <w:rPr>
          <w:spacing w:val="-6"/>
        </w:rPr>
        <w:t xml:space="preserve"> </w:t>
      </w:r>
      <w:r>
        <w:t>написание</w:t>
      </w:r>
      <w:r>
        <w:rPr>
          <w:spacing w:val="-7"/>
        </w:rPr>
        <w:t xml:space="preserve"> </w:t>
      </w:r>
      <w:r>
        <w:t>изученных</w:t>
      </w:r>
      <w:r>
        <w:rPr>
          <w:spacing w:val="-3"/>
        </w:rPr>
        <w:t xml:space="preserve"> </w:t>
      </w:r>
      <w:r>
        <w:rPr>
          <w:spacing w:val="-2"/>
        </w:rPr>
        <w:t>слов.</w:t>
      </w:r>
    </w:p>
    <w:p w:rsidR="00ED113B" w:rsidRDefault="00F26E6D">
      <w:pPr>
        <w:pStyle w:val="a3"/>
        <w:ind w:right="564" w:firstLine="739"/>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rsidR="00ED113B" w:rsidRDefault="00F26E6D">
      <w:pPr>
        <w:pStyle w:val="a3"/>
        <w:ind w:right="561" w:firstLine="739"/>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D113B" w:rsidRDefault="00F26E6D">
      <w:pPr>
        <w:pStyle w:val="a3"/>
        <w:ind w:left="1308"/>
      </w:pPr>
      <w:r>
        <w:t>Лексическая</w:t>
      </w:r>
      <w:r>
        <w:rPr>
          <w:spacing w:val="-4"/>
        </w:rPr>
        <w:t xml:space="preserve"> </w:t>
      </w:r>
      <w:r>
        <w:t>сторона</w:t>
      </w:r>
      <w:r>
        <w:rPr>
          <w:spacing w:val="-4"/>
        </w:rPr>
        <w:t xml:space="preserve"> речи.</w:t>
      </w:r>
    </w:p>
    <w:p w:rsidR="00ED113B" w:rsidRDefault="00F26E6D">
      <w:pPr>
        <w:pStyle w:val="a3"/>
        <w:ind w:right="565" w:firstLine="739"/>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D113B" w:rsidRDefault="00F26E6D">
      <w:pPr>
        <w:pStyle w:val="a3"/>
        <w:spacing w:before="1"/>
        <w:ind w:right="570" w:firstLine="739"/>
      </w:pPr>
      <w:r>
        <w:t xml:space="preserve">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w:t>
      </w:r>
      <w:r>
        <w:rPr>
          <w:spacing w:val="-2"/>
        </w:rPr>
        <w:t>высказывания.</w:t>
      </w:r>
    </w:p>
    <w:p w:rsidR="00ED113B" w:rsidRDefault="00F26E6D">
      <w:pPr>
        <w:pStyle w:val="a3"/>
        <w:ind w:right="570" w:firstLine="739"/>
      </w:pPr>
      <w: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ED113B" w:rsidRDefault="00F26E6D">
      <w:pPr>
        <w:pStyle w:val="a3"/>
        <w:ind w:left="1308"/>
      </w:pPr>
      <w:r>
        <w:t>Основные</w:t>
      </w:r>
      <w:r>
        <w:rPr>
          <w:spacing w:val="-5"/>
        </w:rPr>
        <w:t xml:space="preserve"> </w:t>
      </w:r>
      <w:r>
        <w:t>способы</w:t>
      </w:r>
      <w:r>
        <w:rPr>
          <w:spacing w:val="-3"/>
        </w:rPr>
        <w:t xml:space="preserve"> </w:t>
      </w:r>
      <w:r>
        <w:rPr>
          <w:spacing w:val="-2"/>
        </w:rPr>
        <w:t>словообразования:</w:t>
      </w:r>
    </w:p>
    <w:p w:rsidR="00ED113B" w:rsidRDefault="00F26E6D">
      <w:pPr>
        <w:pStyle w:val="a3"/>
        <w:ind w:left="1308"/>
        <w:jc w:val="left"/>
      </w:pPr>
      <w:r>
        <w:rPr>
          <w:spacing w:val="-2"/>
        </w:rPr>
        <w:t>аффиксация:</w:t>
      </w:r>
    </w:p>
    <w:p w:rsidR="00ED113B" w:rsidRDefault="00F26E6D">
      <w:pPr>
        <w:pStyle w:val="a3"/>
        <w:ind w:right="569" w:firstLine="739"/>
        <w:jc w:val="left"/>
      </w:pPr>
      <w:r>
        <w:t>образование</w:t>
      </w:r>
      <w:r>
        <w:rPr>
          <w:spacing w:val="40"/>
        </w:rPr>
        <w:t xml:space="preserve"> </w:t>
      </w:r>
      <w:r>
        <w:t>имён</w:t>
      </w:r>
      <w:r>
        <w:rPr>
          <w:spacing w:val="40"/>
        </w:rPr>
        <w:t xml:space="preserve"> </w:t>
      </w:r>
      <w:r>
        <w:t>существительных</w:t>
      </w:r>
      <w:r>
        <w:rPr>
          <w:spacing w:val="40"/>
        </w:rPr>
        <w:t xml:space="preserve"> </w:t>
      </w:r>
      <w:r>
        <w:t>при</w:t>
      </w:r>
      <w:r>
        <w:rPr>
          <w:spacing w:val="40"/>
        </w:rPr>
        <w:t xml:space="preserve"> </w:t>
      </w:r>
      <w:r>
        <w:t>помощи</w:t>
      </w:r>
      <w:r>
        <w:rPr>
          <w:spacing w:val="40"/>
        </w:rPr>
        <w:t xml:space="preserve"> </w:t>
      </w:r>
      <w:r>
        <w:t>префикса</w:t>
      </w:r>
      <w:r>
        <w:rPr>
          <w:spacing w:val="40"/>
        </w:rPr>
        <w:t xml:space="preserve"> </w:t>
      </w:r>
      <w:r>
        <w:t>un</w:t>
      </w:r>
      <w:r>
        <w:rPr>
          <w:spacing w:val="40"/>
        </w:rPr>
        <w:t xml:space="preserve"> </w:t>
      </w:r>
      <w:r>
        <w:t>(unreality)</w:t>
      </w:r>
      <w:r>
        <w:rPr>
          <w:spacing w:val="40"/>
        </w:rPr>
        <w:t xml:space="preserve"> </w:t>
      </w:r>
      <w:r>
        <w:t>и</w:t>
      </w:r>
      <w:r>
        <w:rPr>
          <w:spacing w:val="40"/>
        </w:rPr>
        <w:t xml:space="preserve"> </w:t>
      </w:r>
      <w:r>
        <w:t>при помощи суффиксов: -ment (development), -ness (darkness);</w:t>
      </w:r>
    </w:p>
    <w:p w:rsidR="00ED113B" w:rsidRDefault="00F26E6D">
      <w:pPr>
        <w:pStyle w:val="a3"/>
        <w:ind w:right="569" w:firstLine="739"/>
        <w:jc w:val="left"/>
      </w:pPr>
      <w:r>
        <w:t>образование</w:t>
      </w:r>
      <w:r>
        <w:rPr>
          <w:spacing w:val="80"/>
        </w:rPr>
        <w:t xml:space="preserve"> </w:t>
      </w:r>
      <w:r>
        <w:t>имён</w:t>
      </w:r>
      <w:r>
        <w:rPr>
          <w:spacing w:val="80"/>
        </w:rPr>
        <w:t xml:space="preserve"> </w:t>
      </w:r>
      <w:r>
        <w:t>прилагательных</w:t>
      </w:r>
      <w:r>
        <w:rPr>
          <w:spacing w:val="80"/>
        </w:rPr>
        <w:t xml:space="preserve"> </w:t>
      </w:r>
      <w:r>
        <w:t>при</w:t>
      </w:r>
      <w:r>
        <w:rPr>
          <w:spacing w:val="80"/>
        </w:rPr>
        <w:t xml:space="preserve"> </w:t>
      </w:r>
      <w:r>
        <w:t>помощи</w:t>
      </w:r>
      <w:r>
        <w:rPr>
          <w:spacing w:val="80"/>
        </w:rPr>
        <w:t xml:space="preserve"> </w:t>
      </w:r>
      <w:r>
        <w:t>суффиксов</w:t>
      </w:r>
      <w:r>
        <w:rPr>
          <w:spacing w:val="80"/>
        </w:rPr>
        <w:t xml:space="preserve"> </w:t>
      </w:r>
      <w:r>
        <w:t>-ly</w:t>
      </w:r>
      <w:r>
        <w:rPr>
          <w:spacing w:val="80"/>
        </w:rPr>
        <w:t xml:space="preserve"> </w:t>
      </w:r>
      <w:r>
        <w:t>(friendly),</w:t>
      </w:r>
      <w:r>
        <w:rPr>
          <w:spacing w:val="80"/>
        </w:rPr>
        <w:t xml:space="preserve"> </w:t>
      </w:r>
      <w:r>
        <w:t>-ous (famous), -у (busy);</w:t>
      </w:r>
    </w:p>
    <w:p w:rsidR="00ED113B" w:rsidRDefault="00F26E6D">
      <w:pPr>
        <w:pStyle w:val="a3"/>
        <w:ind w:right="559" w:firstLine="760"/>
        <w:jc w:val="left"/>
      </w:pPr>
      <w:r>
        <w:t>образование</w:t>
      </w:r>
      <w:r>
        <w:rPr>
          <w:spacing w:val="80"/>
        </w:rPr>
        <w:t xml:space="preserve"> </w:t>
      </w:r>
      <w:r>
        <w:t>имён</w:t>
      </w:r>
      <w:r>
        <w:rPr>
          <w:spacing w:val="80"/>
        </w:rPr>
        <w:t xml:space="preserve"> </w:t>
      </w:r>
      <w:r>
        <w:t>прилагательных</w:t>
      </w:r>
      <w:r>
        <w:rPr>
          <w:spacing w:val="80"/>
        </w:rPr>
        <w:t xml:space="preserve"> </w:t>
      </w:r>
      <w:r>
        <w:t>и</w:t>
      </w:r>
      <w:r>
        <w:rPr>
          <w:spacing w:val="80"/>
        </w:rPr>
        <w:t xml:space="preserve"> </w:t>
      </w:r>
      <w:r>
        <w:t>наречий</w:t>
      </w:r>
      <w:r>
        <w:rPr>
          <w:spacing w:val="80"/>
        </w:rPr>
        <w:t xml:space="preserve"> </w:t>
      </w:r>
      <w:r>
        <w:t>при</w:t>
      </w:r>
      <w:r>
        <w:rPr>
          <w:spacing w:val="80"/>
        </w:rPr>
        <w:t xml:space="preserve"> </w:t>
      </w:r>
      <w:r>
        <w:t>помощи</w:t>
      </w:r>
      <w:r>
        <w:rPr>
          <w:spacing w:val="80"/>
        </w:rPr>
        <w:t xml:space="preserve"> </w:t>
      </w:r>
      <w:r>
        <w:t>префиксов</w:t>
      </w:r>
      <w:r>
        <w:rPr>
          <w:spacing w:val="80"/>
        </w:rPr>
        <w:t xml:space="preserve"> </w:t>
      </w:r>
      <w:r>
        <w:t>in-/im-(informal, independently, impossible);</w:t>
      </w:r>
    </w:p>
    <w:p w:rsidR="00ED113B" w:rsidRDefault="00F26E6D">
      <w:pPr>
        <w:pStyle w:val="a3"/>
        <w:spacing w:before="1"/>
        <w:ind w:left="1329"/>
        <w:jc w:val="left"/>
      </w:pPr>
      <w:r>
        <w:rPr>
          <w:spacing w:val="-2"/>
        </w:rPr>
        <w:t>словосложение:</w:t>
      </w:r>
    </w:p>
    <w:p w:rsidR="00ED113B" w:rsidRDefault="00F26E6D">
      <w:pPr>
        <w:pStyle w:val="a3"/>
        <w:ind w:right="619" w:firstLine="760"/>
        <w:jc w:val="left"/>
      </w:pPr>
      <w:r>
        <w:t>образование сложных прилагательных путём соединения основы прилагательного</w:t>
      </w:r>
      <w:r>
        <w:rPr>
          <w:spacing w:val="40"/>
        </w:rPr>
        <w:t xml:space="preserve"> </w:t>
      </w:r>
      <w:r>
        <w:t>с основой существительного с добавлением суффикса -ed (blue-eyed).</w:t>
      </w:r>
    </w:p>
    <w:p w:rsidR="00ED113B" w:rsidRDefault="00F26E6D">
      <w:pPr>
        <w:pStyle w:val="a3"/>
        <w:ind w:right="563" w:firstLine="760"/>
        <w:jc w:val="left"/>
      </w:pPr>
      <w:r>
        <w:t>Многозначные лексические единицы. Синонимы. Антонимы. Интернациональные слова. Наиболее частотные фразовые глаголы.</w:t>
      </w:r>
    </w:p>
    <w:p w:rsidR="00ED113B" w:rsidRDefault="00F26E6D">
      <w:pPr>
        <w:pStyle w:val="a3"/>
        <w:ind w:left="1329"/>
        <w:jc w:val="left"/>
      </w:pPr>
      <w:r>
        <w:t>Грамматическая</w:t>
      </w:r>
      <w:r>
        <w:rPr>
          <w:spacing w:val="-5"/>
        </w:rPr>
        <w:t xml:space="preserve"> </w:t>
      </w:r>
      <w:r>
        <w:t>сторона</w:t>
      </w:r>
      <w:r>
        <w:rPr>
          <w:spacing w:val="-6"/>
        </w:rPr>
        <w:t xml:space="preserve"> </w:t>
      </w:r>
      <w:r>
        <w:rPr>
          <w:spacing w:val="-4"/>
        </w:rPr>
        <w:t>речи.</w:t>
      </w:r>
    </w:p>
    <w:p w:rsidR="00ED113B" w:rsidRDefault="00F26E6D">
      <w:pPr>
        <w:pStyle w:val="a3"/>
        <w:tabs>
          <w:tab w:val="left" w:pos="3058"/>
          <w:tab w:val="left" w:pos="3413"/>
          <w:tab w:val="left" w:pos="5044"/>
          <w:tab w:val="left" w:pos="5382"/>
          <w:tab w:val="left" w:pos="6307"/>
          <w:tab w:val="left" w:pos="6657"/>
          <w:tab w:val="left" w:pos="8115"/>
          <w:tab w:val="left" w:pos="8813"/>
        </w:tabs>
        <w:ind w:right="571" w:firstLine="760"/>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ED113B" w:rsidRDefault="00F26E6D">
      <w:pPr>
        <w:pStyle w:val="a3"/>
        <w:ind w:right="569" w:firstLine="760"/>
        <w:jc w:val="left"/>
      </w:pPr>
      <w:r>
        <w:t>Предложения со сложным дополнением (ComplexObject). Условные предложения реального (Conditional0, ConditionalI) характера.</w:t>
      </w:r>
    </w:p>
    <w:p w:rsidR="00ED113B" w:rsidRDefault="00F26E6D">
      <w:pPr>
        <w:pStyle w:val="a3"/>
        <w:tabs>
          <w:tab w:val="left" w:pos="3073"/>
          <w:tab w:val="left" w:pos="3522"/>
          <w:tab w:val="left" w:pos="5292"/>
          <w:tab w:val="left" w:pos="6781"/>
          <w:tab w:val="left" w:pos="7258"/>
          <w:tab w:val="left" w:pos="8747"/>
          <w:tab w:val="left" w:pos="9219"/>
        </w:tabs>
        <w:ind w:right="562" w:firstLine="760"/>
        <w:jc w:val="left"/>
      </w:pPr>
      <w:r>
        <w:rPr>
          <w:spacing w:val="-2"/>
        </w:rPr>
        <w:t>Предложения</w:t>
      </w:r>
      <w:r>
        <w:tab/>
      </w:r>
      <w:r>
        <w:rPr>
          <w:spacing w:val="-10"/>
        </w:rPr>
        <w:t>с</w:t>
      </w:r>
      <w:r>
        <w:tab/>
      </w:r>
      <w:r>
        <w:rPr>
          <w:spacing w:val="-2"/>
        </w:rPr>
        <w:t>конструкцией</w:t>
      </w:r>
      <w:r>
        <w:tab/>
      </w:r>
      <w:r>
        <w:rPr>
          <w:spacing w:val="-2"/>
        </w:rPr>
        <w:t>tobegoingto</w:t>
      </w:r>
      <w:r>
        <w:tab/>
      </w:r>
      <w:r>
        <w:rPr>
          <w:spacing w:val="-10"/>
        </w:rPr>
        <w:t>+</w:t>
      </w:r>
      <w:r>
        <w:tab/>
      </w:r>
      <w:r>
        <w:rPr>
          <w:spacing w:val="-2"/>
        </w:rPr>
        <w:t>инфинитив</w:t>
      </w:r>
      <w:r>
        <w:tab/>
      </w:r>
      <w:r>
        <w:rPr>
          <w:spacing w:val="-10"/>
        </w:rPr>
        <w:t>и</w:t>
      </w:r>
      <w:r>
        <w:tab/>
      </w:r>
      <w:r>
        <w:rPr>
          <w:spacing w:val="-2"/>
        </w:rPr>
        <w:t xml:space="preserve">формы </w:t>
      </w:r>
      <w:r>
        <w:t>FutureSimpleTenseи PresentContinuousTenseдля выражения будущего действия.</w:t>
      </w:r>
    </w:p>
    <w:p w:rsidR="00ED113B" w:rsidRDefault="00F26E6D">
      <w:pPr>
        <w:pStyle w:val="a3"/>
        <w:spacing w:before="1"/>
        <w:ind w:left="1329"/>
        <w:jc w:val="left"/>
      </w:pPr>
      <w:r>
        <w:t>Конструкция</w:t>
      </w:r>
      <w:r>
        <w:rPr>
          <w:spacing w:val="-4"/>
        </w:rPr>
        <w:t xml:space="preserve"> </w:t>
      </w:r>
      <w:r>
        <w:t>usedto+</w:t>
      </w:r>
      <w:r>
        <w:rPr>
          <w:spacing w:val="-5"/>
        </w:rPr>
        <w:t xml:space="preserve"> </w:t>
      </w:r>
      <w:r>
        <w:t>инфинитив</w:t>
      </w:r>
      <w:r>
        <w:rPr>
          <w:spacing w:val="-4"/>
        </w:rPr>
        <w:t xml:space="preserve"> </w:t>
      </w:r>
      <w:r>
        <w:rPr>
          <w:spacing w:val="-2"/>
        </w:rPr>
        <w:t>глагола.</w:t>
      </w:r>
    </w:p>
    <w:p w:rsidR="00ED113B" w:rsidRDefault="00F26E6D">
      <w:pPr>
        <w:pStyle w:val="a3"/>
        <w:tabs>
          <w:tab w:val="left" w:pos="2508"/>
          <w:tab w:val="left" w:pos="2935"/>
          <w:tab w:val="left" w:pos="4189"/>
          <w:tab w:val="left" w:pos="6302"/>
          <w:tab w:val="left" w:pos="7391"/>
          <w:tab w:val="left" w:pos="9279"/>
        </w:tabs>
        <w:ind w:right="564" w:firstLine="760"/>
        <w:jc w:val="left"/>
      </w:pPr>
      <w:r>
        <w:rPr>
          <w:spacing w:val="-2"/>
        </w:rPr>
        <w:t>Глаголы</w:t>
      </w:r>
      <w:r>
        <w:tab/>
      </w:r>
      <w:r>
        <w:rPr>
          <w:spacing w:val="-10"/>
        </w:rPr>
        <w:t>в</w:t>
      </w:r>
      <w:r>
        <w:tab/>
      </w:r>
      <w:r>
        <w:rPr>
          <w:spacing w:val="-2"/>
        </w:rPr>
        <w:t>наиболее</w:t>
      </w:r>
      <w:r>
        <w:tab/>
      </w:r>
      <w:r>
        <w:rPr>
          <w:spacing w:val="-2"/>
        </w:rPr>
        <w:t>употребительных</w:t>
      </w:r>
      <w:r>
        <w:tab/>
      </w:r>
      <w:r>
        <w:rPr>
          <w:spacing w:val="-2"/>
        </w:rPr>
        <w:t>формах</w:t>
      </w:r>
      <w:r>
        <w:tab/>
      </w:r>
      <w:r>
        <w:rPr>
          <w:spacing w:val="-2"/>
        </w:rPr>
        <w:t>страдательного</w:t>
      </w:r>
      <w:r>
        <w:tab/>
      </w:r>
      <w:r>
        <w:rPr>
          <w:spacing w:val="-2"/>
        </w:rPr>
        <w:t>залога (Present/PastSimplePassive).</w:t>
      </w:r>
    </w:p>
    <w:p w:rsidR="00ED113B" w:rsidRDefault="00F26E6D">
      <w:pPr>
        <w:pStyle w:val="a3"/>
        <w:ind w:left="1329"/>
        <w:jc w:val="left"/>
      </w:pPr>
      <w:r>
        <w:t>Предлоги,</w:t>
      </w:r>
      <w:r>
        <w:rPr>
          <w:spacing w:val="-3"/>
        </w:rPr>
        <w:t xml:space="preserve"> </w:t>
      </w:r>
      <w:r>
        <w:t>употребляемые</w:t>
      </w:r>
      <w:r>
        <w:rPr>
          <w:spacing w:val="-5"/>
        </w:rPr>
        <w:t xml:space="preserve"> </w:t>
      </w:r>
      <w:r>
        <w:t>с</w:t>
      </w:r>
      <w:r>
        <w:rPr>
          <w:spacing w:val="-4"/>
        </w:rPr>
        <w:t xml:space="preserve"> </w:t>
      </w:r>
      <w:r>
        <w:t>глаголами</w:t>
      </w:r>
      <w:r>
        <w:rPr>
          <w:spacing w:val="-2"/>
        </w:rPr>
        <w:t xml:space="preserve"> </w:t>
      </w:r>
      <w:r>
        <w:t>в</w:t>
      </w:r>
      <w:r>
        <w:rPr>
          <w:spacing w:val="-4"/>
        </w:rPr>
        <w:t xml:space="preserve"> </w:t>
      </w:r>
      <w:r>
        <w:t>страдательном</w:t>
      </w:r>
      <w:r>
        <w:rPr>
          <w:spacing w:val="-3"/>
        </w:rPr>
        <w:t xml:space="preserve"> </w:t>
      </w:r>
      <w:r>
        <w:rPr>
          <w:spacing w:val="-2"/>
        </w:rPr>
        <w:t>залоге.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29"/>
        <w:jc w:val="left"/>
      </w:pPr>
      <w:r>
        <w:lastRenderedPageBreak/>
        <w:t>Модальный</w:t>
      </w:r>
      <w:r>
        <w:rPr>
          <w:spacing w:val="-4"/>
        </w:rPr>
        <w:t xml:space="preserve"> </w:t>
      </w:r>
      <w:r>
        <w:t>глагол</w:t>
      </w:r>
      <w:r>
        <w:rPr>
          <w:spacing w:val="-2"/>
        </w:rPr>
        <w:t xml:space="preserve"> might.</w:t>
      </w:r>
    </w:p>
    <w:p w:rsidR="00ED113B" w:rsidRDefault="00F26E6D">
      <w:pPr>
        <w:pStyle w:val="a3"/>
        <w:ind w:left="1329"/>
        <w:jc w:val="left"/>
      </w:pPr>
      <w:r>
        <w:t>Наречия,</w:t>
      </w:r>
      <w:r>
        <w:rPr>
          <w:spacing w:val="-5"/>
        </w:rPr>
        <w:t xml:space="preserve"> </w:t>
      </w:r>
      <w:r>
        <w:t>совпадающие</w:t>
      </w:r>
      <w:r>
        <w:rPr>
          <w:spacing w:val="-6"/>
        </w:rPr>
        <w:t xml:space="preserve"> </w:t>
      </w:r>
      <w:r>
        <w:t>по</w:t>
      </w:r>
      <w:r>
        <w:rPr>
          <w:spacing w:val="-5"/>
        </w:rPr>
        <w:t xml:space="preserve"> </w:t>
      </w:r>
      <w:r>
        <w:t>форме</w:t>
      </w:r>
      <w:r>
        <w:rPr>
          <w:spacing w:val="-7"/>
        </w:rPr>
        <w:t xml:space="preserve"> </w:t>
      </w:r>
      <w:r>
        <w:t>с</w:t>
      </w:r>
      <w:r>
        <w:rPr>
          <w:spacing w:val="-6"/>
        </w:rPr>
        <w:t xml:space="preserve"> </w:t>
      </w:r>
      <w:r>
        <w:t>прилагательными</w:t>
      </w:r>
      <w:r>
        <w:rPr>
          <w:spacing w:val="-3"/>
        </w:rPr>
        <w:t xml:space="preserve"> </w:t>
      </w:r>
      <w:r>
        <w:t>(fast,</w:t>
      </w:r>
      <w:r>
        <w:rPr>
          <w:spacing w:val="-5"/>
        </w:rPr>
        <w:t xml:space="preserve"> </w:t>
      </w:r>
      <w:r>
        <w:t>high;</w:t>
      </w:r>
      <w:r>
        <w:rPr>
          <w:spacing w:val="-4"/>
        </w:rPr>
        <w:t xml:space="preserve"> </w:t>
      </w:r>
      <w:r>
        <w:t>early). Местоименияother/another, both, all, one.</w:t>
      </w:r>
    </w:p>
    <w:p w:rsidR="00ED113B" w:rsidRDefault="00F26E6D">
      <w:pPr>
        <w:pStyle w:val="a3"/>
        <w:spacing w:before="1"/>
        <w:ind w:left="1329"/>
        <w:jc w:val="left"/>
      </w:pPr>
      <w:r>
        <w:t>Количественные</w:t>
      </w:r>
      <w:r>
        <w:rPr>
          <w:spacing w:val="-6"/>
        </w:rPr>
        <w:t xml:space="preserve"> </w:t>
      </w:r>
      <w:r>
        <w:t>числительные</w:t>
      </w:r>
      <w:r>
        <w:rPr>
          <w:spacing w:val="-6"/>
        </w:rPr>
        <w:t xml:space="preserve"> </w:t>
      </w:r>
      <w:r>
        <w:t>для</w:t>
      </w:r>
      <w:r>
        <w:rPr>
          <w:spacing w:val="-4"/>
        </w:rPr>
        <w:t xml:space="preserve"> </w:t>
      </w:r>
      <w:r>
        <w:t>обозначения</w:t>
      </w:r>
      <w:r>
        <w:rPr>
          <w:spacing w:val="-4"/>
        </w:rPr>
        <w:t xml:space="preserve"> </w:t>
      </w:r>
      <w:r>
        <w:t>больших</w:t>
      </w:r>
      <w:r>
        <w:rPr>
          <w:spacing w:val="-3"/>
        </w:rPr>
        <w:t xml:space="preserve"> </w:t>
      </w:r>
      <w:r>
        <w:t>чисел</w:t>
      </w:r>
      <w:r>
        <w:rPr>
          <w:spacing w:val="-4"/>
        </w:rPr>
        <w:t xml:space="preserve"> </w:t>
      </w:r>
      <w:r>
        <w:t>(до</w:t>
      </w:r>
      <w:r>
        <w:rPr>
          <w:spacing w:val="-4"/>
        </w:rPr>
        <w:t xml:space="preserve"> </w:t>
      </w:r>
      <w:r>
        <w:t>1</w:t>
      </w:r>
      <w:r>
        <w:rPr>
          <w:spacing w:val="-4"/>
        </w:rPr>
        <w:t xml:space="preserve"> </w:t>
      </w:r>
      <w:r>
        <w:t>000</w:t>
      </w:r>
      <w:r>
        <w:rPr>
          <w:spacing w:val="-4"/>
        </w:rPr>
        <w:t xml:space="preserve"> </w:t>
      </w:r>
      <w:r>
        <w:t>000). Социокультурные знания и умения.</w:t>
      </w:r>
    </w:p>
    <w:p w:rsidR="00ED113B" w:rsidRDefault="00F26E6D">
      <w:pPr>
        <w:pStyle w:val="a3"/>
        <w:ind w:right="568" w:firstLine="760"/>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D113B" w:rsidRDefault="00F26E6D">
      <w:pPr>
        <w:pStyle w:val="a3"/>
        <w:ind w:right="561" w:firstLine="760"/>
      </w:pPr>
      <w:r>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w:t>
      </w:r>
      <w:r>
        <w:rPr>
          <w:spacing w:val="-2"/>
        </w:rPr>
        <w:t>образования).</w:t>
      </w:r>
    </w:p>
    <w:p w:rsidR="00ED113B" w:rsidRDefault="00F26E6D">
      <w:pPr>
        <w:pStyle w:val="a3"/>
        <w:ind w:right="566" w:firstLine="760"/>
      </w:pPr>
      <w: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w:t>
      </w:r>
      <w:r>
        <w:rPr>
          <w:spacing w:val="-1"/>
        </w:rPr>
        <w:t xml:space="preserve"> </w:t>
      </w:r>
      <w:r>
        <w:t>года,</w:t>
      </w:r>
      <w:r>
        <w:rPr>
          <w:spacing w:val="-1"/>
        </w:rPr>
        <w:t xml:space="preserve"> </w:t>
      </w:r>
      <w:r>
        <w:t>Дня</w:t>
      </w:r>
      <w:r>
        <w:rPr>
          <w:spacing w:val="-1"/>
        </w:rPr>
        <w:t xml:space="preserve"> </w:t>
      </w:r>
      <w:r>
        <w:t>матери и других праздников),</w:t>
      </w:r>
      <w:r>
        <w:rPr>
          <w:spacing w:val="-1"/>
        </w:rPr>
        <w:t xml:space="preserve"> </w:t>
      </w:r>
      <w:r>
        <w:t>с</w:t>
      </w:r>
      <w:r>
        <w:rPr>
          <w:spacing w:val="-2"/>
        </w:rPr>
        <w:t xml:space="preserve"> </w:t>
      </w:r>
      <w:r>
        <w:t>особенностями образа</w:t>
      </w:r>
      <w:r>
        <w:rPr>
          <w:spacing w:val="-2"/>
        </w:rPr>
        <w:t xml:space="preserve"> </w:t>
      </w:r>
      <w:r>
        <w:t>жизни и</w:t>
      </w:r>
      <w:r>
        <w:rPr>
          <w:spacing w:val="-3"/>
        </w:rPr>
        <w:t xml:space="preserve"> </w:t>
      </w:r>
      <w:r>
        <w:t>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D113B" w:rsidRDefault="00F26E6D">
      <w:pPr>
        <w:pStyle w:val="a3"/>
        <w:ind w:left="1329"/>
      </w:pPr>
      <w:r>
        <w:t>Развитие</w:t>
      </w:r>
      <w:r>
        <w:rPr>
          <w:spacing w:val="-3"/>
        </w:rPr>
        <w:t xml:space="preserve"> </w:t>
      </w:r>
      <w:r>
        <w:rPr>
          <w:spacing w:val="-2"/>
        </w:rPr>
        <w:t>умений:</w:t>
      </w:r>
    </w:p>
    <w:p w:rsidR="00ED113B" w:rsidRDefault="00F26E6D">
      <w:pPr>
        <w:pStyle w:val="a3"/>
        <w:spacing w:before="1"/>
        <w:ind w:right="570" w:firstLine="760"/>
      </w:pPr>
      <w:r>
        <w:t>писать свои имя и фамилию, а также имена и фамилии своих родственников и друзей на английском языке;</w:t>
      </w:r>
    </w:p>
    <w:p w:rsidR="00ED113B" w:rsidRDefault="00F26E6D">
      <w:pPr>
        <w:pStyle w:val="a3"/>
        <w:ind w:left="1329"/>
      </w:pPr>
      <w:r>
        <w:t>правильно</w:t>
      </w:r>
      <w:r>
        <w:rPr>
          <w:spacing w:val="-4"/>
        </w:rPr>
        <w:t xml:space="preserve"> </w:t>
      </w:r>
      <w:r>
        <w:t>оформлять</w:t>
      </w:r>
      <w:r>
        <w:rPr>
          <w:spacing w:val="-2"/>
        </w:rPr>
        <w:t xml:space="preserve"> </w:t>
      </w:r>
      <w:r>
        <w:t>свой</w:t>
      </w:r>
      <w:r>
        <w:rPr>
          <w:spacing w:val="-2"/>
        </w:rPr>
        <w:t xml:space="preserve"> </w:t>
      </w:r>
      <w:r>
        <w:t>адрес</w:t>
      </w:r>
      <w:r>
        <w:rPr>
          <w:spacing w:val="-3"/>
        </w:rPr>
        <w:t xml:space="preserve"> </w:t>
      </w:r>
      <w:r>
        <w:t>на</w:t>
      </w:r>
      <w:r>
        <w:rPr>
          <w:spacing w:val="-3"/>
        </w:rPr>
        <w:t xml:space="preserve"> </w:t>
      </w:r>
      <w:r>
        <w:t>английском</w:t>
      </w:r>
      <w:r>
        <w:rPr>
          <w:spacing w:val="-3"/>
        </w:rPr>
        <w:t xml:space="preserve"> </w:t>
      </w:r>
      <w:r>
        <w:t>языке</w:t>
      </w:r>
      <w:r>
        <w:rPr>
          <w:spacing w:val="-2"/>
        </w:rPr>
        <w:t xml:space="preserve"> </w:t>
      </w:r>
      <w:r>
        <w:t>(в</w:t>
      </w:r>
      <w:r>
        <w:rPr>
          <w:spacing w:val="-2"/>
        </w:rPr>
        <w:t xml:space="preserve"> анкете);</w:t>
      </w:r>
    </w:p>
    <w:p w:rsidR="00ED113B" w:rsidRDefault="00F26E6D">
      <w:pPr>
        <w:pStyle w:val="a3"/>
        <w:ind w:right="566" w:firstLine="760"/>
      </w:pPr>
      <w: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D113B" w:rsidRDefault="00F26E6D">
      <w:pPr>
        <w:pStyle w:val="a3"/>
        <w:ind w:left="1329"/>
      </w:pPr>
      <w:r>
        <w:t>кратко</w:t>
      </w:r>
      <w:r>
        <w:rPr>
          <w:spacing w:val="-4"/>
        </w:rPr>
        <w:t xml:space="preserve"> </w:t>
      </w:r>
      <w:r>
        <w:t>представлять</w:t>
      </w:r>
      <w:r>
        <w:rPr>
          <w:spacing w:val="-3"/>
        </w:rPr>
        <w:t xml:space="preserve"> </w:t>
      </w:r>
      <w:r>
        <w:t>Россию</w:t>
      </w:r>
      <w:r>
        <w:rPr>
          <w:spacing w:val="-3"/>
        </w:rPr>
        <w:t xml:space="preserve"> </w:t>
      </w:r>
      <w:r>
        <w:t>и</w:t>
      </w:r>
      <w:r>
        <w:rPr>
          <w:spacing w:val="-4"/>
        </w:rPr>
        <w:t xml:space="preserve"> </w:t>
      </w:r>
      <w:r>
        <w:t>страну</w:t>
      </w:r>
      <w:r>
        <w:rPr>
          <w:spacing w:val="-8"/>
        </w:rPr>
        <w:t xml:space="preserve"> </w:t>
      </w:r>
      <w:r>
        <w:t>(страны)</w:t>
      </w:r>
      <w:r>
        <w:rPr>
          <w:spacing w:val="-3"/>
        </w:rPr>
        <w:t xml:space="preserve"> </w:t>
      </w:r>
      <w:r>
        <w:t>изучаемого</w:t>
      </w:r>
      <w:r>
        <w:rPr>
          <w:spacing w:val="-3"/>
        </w:rPr>
        <w:t xml:space="preserve"> </w:t>
      </w:r>
      <w:r>
        <w:rPr>
          <w:spacing w:val="-2"/>
        </w:rPr>
        <w:t>языка;</w:t>
      </w:r>
    </w:p>
    <w:p w:rsidR="00ED113B" w:rsidRDefault="00F26E6D">
      <w:pPr>
        <w:pStyle w:val="a3"/>
        <w:ind w:right="566" w:firstLine="760"/>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D113B" w:rsidRDefault="00F26E6D">
      <w:pPr>
        <w:pStyle w:val="a3"/>
        <w:ind w:right="564" w:firstLine="760"/>
      </w:pPr>
      <w:r>
        <w:t>кратко рассказывать о выдающихся людях родной страны и страны (стран) изучаемого языка (учёных, писателях, поэтах, спортсменах).</w:t>
      </w:r>
    </w:p>
    <w:p w:rsidR="00ED113B" w:rsidRDefault="00F26E6D">
      <w:pPr>
        <w:pStyle w:val="a3"/>
        <w:ind w:left="1329"/>
      </w:pPr>
      <w:r>
        <w:t>Компенсаторные</w:t>
      </w:r>
      <w:r>
        <w:rPr>
          <w:spacing w:val="-6"/>
        </w:rPr>
        <w:t xml:space="preserve"> </w:t>
      </w:r>
      <w:r>
        <w:rPr>
          <w:spacing w:val="-2"/>
        </w:rPr>
        <w:t>умения.</w:t>
      </w:r>
    </w:p>
    <w:p w:rsidR="00ED113B" w:rsidRDefault="00F26E6D">
      <w:pPr>
        <w:pStyle w:val="a3"/>
        <w:ind w:right="564" w:firstLine="760"/>
      </w:pPr>
      <w: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D113B" w:rsidRDefault="00F26E6D">
      <w:pPr>
        <w:pStyle w:val="a3"/>
        <w:ind w:left="1329" w:right="569"/>
        <w:jc w:val="left"/>
      </w:pPr>
      <w:r>
        <w:t>Переспрашивать, просить повторить, уточняя значение незнакомых слов. Использование при формулировании собственных высказываний, ключевых слов,</w:t>
      </w:r>
    </w:p>
    <w:p w:rsidR="00ED113B" w:rsidRDefault="00F26E6D">
      <w:pPr>
        <w:pStyle w:val="a3"/>
        <w:spacing w:before="1"/>
        <w:jc w:val="left"/>
      </w:pPr>
      <w:r>
        <w:rPr>
          <w:spacing w:val="-2"/>
        </w:rPr>
        <w:t>плана.</w:t>
      </w:r>
    </w:p>
    <w:p w:rsidR="00ED113B" w:rsidRDefault="00F26E6D">
      <w:pPr>
        <w:pStyle w:val="a3"/>
        <w:tabs>
          <w:tab w:val="left" w:pos="3138"/>
          <w:tab w:val="left" w:pos="4706"/>
          <w:tab w:val="left" w:pos="5157"/>
          <w:tab w:val="left" w:pos="6642"/>
          <w:tab w:val="left" w:pos="8230"/>
          <w:tab w:val="left" w:pos="8796"/>
        </w:tabs>
        <w:ind w:left="1329"/>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ED113B" w:rsidRDefault="00F26E6D">
      <w:pPr>
        <w:pStyle w:val="a3"/>
        <w:ind w:right="566"/>
      </w:pPr>
      <w:r>
        <w:t>основного содержания, прочитанного (прослушанного) текста или для нахождения в тексте запрашиваемой информации.</w:t>
      </w:r>
    </w:p>
    <w:p w:rsidR="00ED113B" w:rsidRDefault="00F26E6D">
      <w:pPr>
        <w:pStyle w:val="a3"/>
        <w:ind w:right="567" w:firstLine="760"/>
      </w:pPr>
      <w:r>
        <w:t>Сравнение (в том числе установление основания для сравнения) объектов,</w:t>
      </w:r>
      <w:r>
        <w:rPr>
          <w:spacing w:val="40"/>
        </w:rPr>
        <w:t xml:space="preserve"> </w:t>
      </w:r>
      <w:r>
        <w:t>явлений, процессов, их элементов и основных функций в рамках изученной тематики.</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ED113B" w:rsidRDefault="00F26E6D">
      <w:pPr>
        <w:pStyle w:val="a3"/>
        <w:spacing w:line="274" w:lineRule="exact"/>
        <w:ind w:left="1329"/>
      </w:pPr>
      <w:r>
        <w:t>Коммуникативные</w:t>
      </w:r>
      <w:r>
        <w:rPr>
          <w:spacing w:val="-7"/>
        </w:rPr>
        <w:t xml:space="preserve"> </w:t>
      </w:r>
      <w:r>
        <w:rPr>
          <w:spacing w:val="-2"/>
        </w:rPr>
        <w:t>умения.</w:t>
      </w:r>
    </w:p>
    <w:p w:rsidR="00ED113B" w:rsidRDefault="00F26E6D">
      <w:pPr>
        <w:pStyle w:val="a3"/>
        <w:ind w:right="569" w:firstLine="760"/>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113B" w:rsidRDefault="00F26E6D">
      <w:pPr>
        <w:pStyle w:val="a3"/>
        <w:ind w:left="1329"/>
      </w:pPr>
      <w:r>
        <w:t>Взаимоотношения</w:t>
      </w:r>
      <w:r>
        <w:rPr>
          <w:spacing w:val="-2"/>
        </w:rPr>
        <w:t xml:space="preserve"> </w:t>
      </w:r>
      <w:r>
        <w:t>в</w:t>
      </w:r>
      <w:r>
        <w:rPr>
          <w:spacing w:val="-3"/>
        </w:rPr>
        <w:t xml:space="preserve"> </w:t>
      </w:r>
      <w:r>
        <w:t>семье</w:t>
      </w:r>
      <w:r>
        <w:rPr>
          <w:spacing w:val="-3"/>
        </w:rPr>
        <w:t xml:space="preserve"> </w:t>
      </w:r>
      <w:r>
        <w:t>и</w:t>
      </w:r>
      <w:r>
        <w:rPr>
          <w:spacing w:val="-2"/>
        </w:rPr>
        <w:t xml:space="preserve"> </w:t>
      </w:r>
      <w:r>
        <w:t>с</w:t>
      </w:r>
      <w:r>
        <w:rPr>
          <w:spacing w:val="-3"/>
        </w:rPr>
        <w:t xml:space="preserve"> </w:t>
      </w:r>
      <w:r>
        <w:rPr>
          <w:spacing w:val="-2"/>
        </w:rPr>
        <w:t>друзьями.</w:t>
      </w:r>
    </w:p>
    <w:p w:rsidR="00ED113B" w:rsidRDefault="00F26E6D">
      <w:pPr>
        <w:pStyle w:val="a3"/>
        <w:ind w:left="1329"/>
      </w:pPr>
      <w:r>
        <w:t>Внешность</w:t>
      </w:r>
      <w:r>
        <w:rPr>
          <w:spacing w:val="-4"/>
        </w:rPr>
        <w:t xml:space="preserve"> </w:t>
      </w:r>
      <w:r>
        <w:t>и</w:t>
      </w:r>
      <w:r>
        <w:rPr>
          <w:spacing w:val="-5"/>
        </w:rPr>
        <w:t xml:space="preserve"> </w:t>
      </w:r>
      <w:r>
        <w:t>характер</w:t>
      </w:r>
      <w:r>
        <w:rPr>
          <w:spacing w:val="-3"/>
        </w:rPr>
        <w:t xml:space="preserve"> </w:t>
      </w:r>
      <w:r>
        <w:t>человека</w:t>
      </w:r>
      <w:r>
        <w:rPr>
          <w:spacing w:val="-4"/>
        </w:rPr>
        <w:t xml:space="preserve"> </w:t>
      </w:r>
      <w:r>
        <w:t>(литературного</w:t>
      </w:r>
      <w:r>
        <w:rPr>
          <w:spacing w:val="-2"/>
        </w:rPr>
        <w:t xml:space="preserve"> персонажа).</w:t>
      </w:r>
    </w:p>
    <w:p w:rsidR="00ED113B" w:rsidRDefault="00F26E6D">
      <w:pPr>
        <w:pStyle w:val="a3"/>
        <w:ind w:right="568" w:firstLine="760"/>
      </w:pPr>
      <w:r>
        <w:t>Досуг и увлечения (хобби) современного подростка (чтение, кино, театр, музей, спорт, музыка).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pPr>
      <w:r>
        <w:lastRenderedPageBreak/>
        <w:t>Здоровый</w:t>
      </w:r>
      <w:r>
        <w:rPr>
          <w:spacing w:val="2"/>
        </w:rPr>
        <w:t xml:space="preserve"> </w:t>
      </w:r>
      <w:r>
        <w:t>образ</w:t>
      </w:r>
      <w:r>
        <w:rPr>
          <w:spacing w:val="4"/>
        </w:rPr>
        <w:t xml:space="preserve"> </w:t>
      </w:r>
      <w:r>
        <w:t>жизни:</w:t>
      </w:r>
      <w:r>
        <w:rPr>
          <w:spacing w:val="2"/>
        </w:rPr>
        <w:t xml:space="preserve"> </w:t>
      </w:r>
      <w:r>
        <w:t>режим</w:t>
      </w:r>
      <w:r>
        <w:rPr>
          <w:spacing w:val="3"/>
        </w:rPr>
        <w:t xml:space="preserve"> </w:t>
      </w:r>
      <w:r>
        <w:t>труда</w:t>
      </w:r>
      <w:r>
        <w:rPr>
          <w:spacing w:val="4"/>
        </w:rPr>
        <w:t xml:space="preserve"> </w:t>
      </w:r>
      <w:r>
        <w:t>и</w:t>
      </w:r>
      <w:r>
        <w:rPr>
          <w:spacing w:val="4"/>
        </w:rPr>
        <w:t xml:space="preserve"> </w:t>
      </w:r>
      <w:r>
        <w:t>отдыха,</w:t>
      </w:r>
      <w:r>
        <w:rPr>
          <w:spacing w:val="1"/>
        </w:rPr>
        <w:t xml:space="preserve"> </w:t>
      </w:r>
      <w:r>
        <w:t>фитнес,</w:t>
      </w:r>
      <w:r>
        <w:rPr>
          <w:spacing w:val="3"/>
        </w:rPr>
        <w:t xml:space="preserve"> </w:t>
      </w:r>
      <w:r>
        <w:t>сбалансированное</w:t>
      </w:r>
      <w:r>
        <w:rPr>
          <w:spacing w:val="4"/>
        </w:rPr>
        <w:t xml:space="preserve"> </w:t>
      </w:r>
      <w:r>
        <w:rPr>
          <w:spacing w:val="-2"/>
        </w:rPr>
        <w:t>питание.</w:t>
      </w:r>
    </w:p>
    <w:p w:rsidR="00ED113B" w:rsidRDefault="00F26E6D">
      <w:pPr>
        <w:pStyle w:val="a3"/>
      </w:pPr>
      <w:r>
        <w:t>Посещение</w:t>
      </w:r>
      <w:r>
        <w:rPr>
          <w:spacing w:val="-6"/>
        </w:rPr>
        <w:t xml:space="preserve"> </w:t>
      </w:r>
      <w:r>
        <w:rPr>
          <w:spacing w:val="-2"/>
        </w:rPr>
        <w:t>врача.</w:t>
      </w:r>
    </w:p>
    <w:p w:rsidR="00ED113B" w:rsidRDefault="00F26E6D">
      <w:pPr>
        <w:pStyle w:val="a3"/>
        <w:ind w:left="1329"/>
      </w:pPr>
      <w:r>
        <w:t>Покупки:</w:t>
      </w:r>
      <w:r>
        <w:rPr>
          <w:spacing w:val="-3"/>
        </w:rPr>
        <w:t xml:space="preserve"> </w:t>
      </w:r>
      <w:r>
        <w:t>одежда,</w:t>
      </w:r>
      <w:r>
        <w:rPr>
          <w:spacing w:val="-3"/>
        </w:rPr>
        <w:t xml:space="preserve"> </w:t>
      </w:r>
      <w:r>
        <w:t>обувь</w:t>
      </w:r>
      <w:r>
        <w:rPr>
          <w:spacing w:val="-3"/>
        </w:rPr>
        <w:t xml:space="preserve"> </w:t>
      </w:r>
      <w:r>
        <w:t>и</w:t>
      </w:r>
      <w:r>
        <w:rPr>
          <w:spacing w:val="-3"/>
        </w:rPr>
        <w:t xml:space="preserve"> </w:t>
      </w:r>
      <w:r>
        <w:t>продукты</w:t>
      </w:r>
      <w:r>
        <w:rPr>
          <w:spacing w:val="-3"/>
        </w:rPr>
        <w:t xml:space="preserve"> </w:t>
      </w:r>
      <w:r>
        <w:t>питания.</w:t>
      </w:r>
      <w:r>
        <w:rPr>
          <w:spacing w:val="-6"/>
        </w:rPr>
        <w:t xml:space="preserve"> </w:t>
      </w:r>
      <w:r>
        <w:t>Карманные</w:t>
      </w:r>
      <w:r>
        <w:rPr>
          <w:spacing w:val="-4"/>
        </w:rPr>
        <w:t xml:space="preserve"> </w:t>
      </w:r>
      <w:r>
        <w:rPr>
          <w:spacing w:val="-2"/>
        </w:rPr>
        <w:t>деньги.</w:t>
      </w:r>
    </w:p>
    <w:p w:rsidR="00ED113B" w:rsidRDefault="00F26E6D">
      <w:pPr>
        <w:pStyle w:val="a3"/>
        <w:spacing w:before="1"/>
        <w:ind w:right="568" w:firstLine="760"/>
      </w:pPr>
      <w:r>
        <w:t xml:space="preserve">Школа, школьная жизнь, школьная форма, изучаемые предметы и отношение к ним. Посещение школьной библиотеки (ресурсного центра). Переписка с иностранными </w:t>
      </w:r>
      <w:r>
        <w:rPr>
          <w:spacing w:val="-2"/>
        </w:rPr>
        <w:t>сверстниками.</w:t>
      </w:r>
    </w:p>
    <w:p w:rsidR="00ED113B" w:rsidRDefault="00F26E6D">
      <w:pPr>
        <w:pStyle w:val="a3"/>
        <w:ind w:right="565" w:firstLine="760"/>
      </w:pPr>
      <w:r>
        <w:t xml:space="preserve">Виды отдыха в различное время года. Путешествия по России и иностранным </w:t>
      </w:r>
      <w:r>
        <w:rPr>
          <w:spacing w:val="-2"/>
        </w:rPr>
        <w:t>странам.</w:t>
      </w:r>
    </w:p>
    <w:p w:rsidR="00ED113B" w:rsidRDefault="00F26E6D">
      <w:pPr>
        <w:pStyle w:val="a3"/>
        <w:ind w:right="565" w:firstLine="760"/>
      </w:pPr>
      <w:r>
        <w:t xml:space="preserve">Природа: флора и фауна. Проблемы экологии. Климат, погода. Стихийные </w:t>
      </w:r>
      <w:r>
        <w:rPr>
          <w:spacing w:val="-2"/>
        </w:rPr>
        <w:t>бедствия.</w:t>
      </w:r>
    </w:p>
    <w:p w:rsidR="00ED113B" w:rsidRDefault="00F26E6D">
      <w:pPr>
        <w:pStyle w:val="a3"/>
        <w:ind w:left="1329"/>
      </w:pPr>
      <w:r>
        <w:t>Условия</w:t>
      </w:r>
      <w:r>
        <w:rPr>
          <w:spacing w:val="-7"/>
        </w:rPr>
        <w:t xml:space="preserve"> </w:t>
      </w:r>
      <w:r>
        <w:t>проживания</w:t>
      </w:r>
      <w:r>
        <w:rPr>
          <w:spacing w:val="-5"/>
        </w:rPr>
        <w:t xml:space="preserve"> </w:t>
      </w:r>
      <w:r>
        <w:t>в</w:t>
      </w:r>
      <w:r>
        <w:rPr>
          <w:spacing w:val="-8"/>
        </w:rPr>
        <w:t xml:space="preserve"> </w:t>
      </w:r>
      <w:r>
        <w:t>городской</w:t>
      </w:r>
      <w:r>
        <w:rPr>
          <w:spacing w:val="-4"/>
        </w:rPr>
        <w:t xml:space="preserve"> </w:t>
      </w:r>
      <w:r>
        <w:t>(сельской)</w:t>
      </w:r>
      <w:r>
        <w:rPr>
          <w:spacing w:val="-5"/>
        </w:rPr>
        <w:t xml:space="preserve"> </w:t>
      </w:r>
      <w:r>
        <w:t>местности.</w:t>
      </w:r>
      <w:r>
        <w:rPr>
          <w:spacing w:val="-4"/>
        </w:rPr>
        <w:t xml:space="preserve"> </w:t>
      </w:r>
      <w:r>
        <w:rPr>
          <w:spacing w:val="-2"/>
        </w:rPr>
        <w:t>Транспорт.</w:t>
      </w:r>
    </w:p>
    <w:p w:rsidR="00ED113B" w:rsidRDefault="00F26E6D">
      <w:pPr>
        <w:pStyle w:val="a3"/>
        <w:ind w:right="563" w:firstLine="760"/>
      </w:pPr>
      <w: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D113B" w:rsidRDefault="00F26E6D">
      <w:pPr>
        <w:pStyle w:val="a3"/>
        <w:ind w:right="569" w:firstLine="760"/>
      </w:pPr>
      <w:r>
        <w:t>Выдающиеся люди родной страны и страны (стран) изучаемого языка: учёные, писатели, поэты, художники, музыканты, спортсмены.</w:t>
      </w:r>
    </w:p>
    <w:p w:rsidR="00ED113B" w:rsidRDefault="00F26E6D">
      <w:pPr>
        <w:pStyle w:val="a3"/>
        <w:ind w:left="1329"/>
        <w:jc w:val="left"/>
      </w:pPr>
      <w:r>
        <w:rPr>
          <w:spacing w:val="-2"/>
        </w:rPr>
        <w:t>Говорение.</w:t>
      </w:r>
    </w:p>
    <w:p w:rsidR="00ED113B" w:rsidRDefault="00F26E6D">
      <w:pPr>
        <w:pStyle w:val="a3"/>
        <w:ind w:left="1329"/>
        <w:jc w:val="left"/>
      </w:pPr>
      <w:r>
        <w:t>Развитие</w:t>
      </w:r>
      <w:r>
        <w:rPr>
          <w:spacing w:val="-7"/>
        </w:rPr>
        <w:t xml:space="preserve"> </w:t>
      </w:r>
      <w:r>
        <w:t>коммуникативных</w:t>
      </w:r>
      <w:r>
        <w:rPr>
          <w:spacing w:val="-3"/>
        </w:rPr>
        <w:t xml:space="preserve"> </w:t>
      </w:r>
      <w:r>
        <w:t>умений</w:t>
      </w:r>
      <w:r>
        <w:rPr>
          <w:spacing w:val="-5"/>
        </w:rPr>
        <w:t xml:space="preserve"> </w:t>
      </w:r>
      <w:r>
        <w:t>диалогической</w:t>
      </w:r>
      <w:r>
        <w:rPr>
          <w:spacing w:val="-6"/>
        </w:rPr>
        <w:t xml:space="preserve"> </w:t>
      </w:r>
      <w:r>
        <w:t>речи,</w:t>
      </w:r>
      <w:r>
        <w:rPr>
          <w:spacing w:val="-5"/>
        </w:rPr>
        <w:t xml:space="preserve"> </w:t>
      </w:r>
      <w:r>
        <w:t>а</w:t>
      </w:r>
      <w:r>
        <w:rPr>
          <w:spacing w:val="-6"/>
        </w:rPr>
        <w:t xml:space="preserve"> </w:t>
      </w:r>
      <w:r>
        <w:rPr>
          <w:spacing w:val="-2"/>
        </w:rPr>
        <w:t>именно</w:t>
      </w:r>
    </w:p>
    <w:p w:rsidR="00ED113B" w:rsidRDefault="00F26E6D">
      <w:pPr>
        <w:pStyle w:val="a3"/>
        <w:ind w:right="564"/>
      </w:pPr>
      <w:r>
        <w:t xml:space="preserve">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w:t>
      </w:r>
      <w:r>
        <w:rPr>
          <w:spacing w:val="-2"/>
        </w:rPr>
        <w:t>диалогов):</w:t>
      </w:r>
    </w:p>
    <w:p w:rsidR="00ED113B" w:rsidRDefault="00F26E6D">
      <w:pPr>
        <w:pStyle w:val="a3"/>
        <w:spacing w:before="1"/>
        <w:ind w:right="566" w:firstLine="760"/>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113B" w:rsidRDefault="00F26E6D">
      <w:pPr>
        <w:pStyle w:val="a3"/>
        <w:ind w:right="562" w:firstLine="760"/>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D113B" w:rsidRDefault="00F26E6D">
      <w:pPr>
        <w:pStyle w:val="a3"/>
        <w:ind w:right="562" w:firstLine="760"/>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D113B" w:rsidRDefault="00F26E6D">
      <w:pPr>
        <w:pStyle w:val="a3"/>
        <w:ind w:right="567" w:firstLine="760"/>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ED113B" w:rsidRDefault="00F26E6D">
      <w:pPr>
        <w:pStyle w:val="a3"/>
        <w:spacing w:before="1"/>
        <w:ind w:left="1329" w:right="2711"/>
      </w:pPr>
      <w:r>
        <w:t>Объём</w:t>
      </w:r>
      <w:r>
        <w:rPr>
          <w:spacing w:val="-6"/>
        </w:rPr>
        <w:t xml:space="preserve"> </w:t>
      </w:r>
      <w:r>
        <w:t>диалога</w:t>
      </w:r>
      <w:r>
        <w:rPr>
          <w:spacing w:val="-5"/>
        </w:rPr>
        <w:t xml:space="preserve"> </w:t>
      </w:r>
      <w:r>
        <w:t>-</w:t>
      </w:r>
      <w:r>
        <w:rPr>
          <w:spacing w:val="-5"/>
        </w:rPr>
        <w:t xml:space="preserve"> </w:t>
      </w:r>
      <w:r>
        <w:t>до</w:t>
      </w:r>
      <w:r>
        <w:rPr>
          <w:spacing w:val="-4"/>
        </w:rPr>
        <w:t xml:space="preserve"> </w:t>
      </w:r>
      <w:r>
        <w:t>7</w:t>
      </w:r>
      <w:r>
        <w:rPr>
          <w:spacing w:val="-4"/>
        </w:rPr>
        <w:t xml:space="preserve"> </w:t>
      </w:r>
      <w:r>
        <w:t>реплик</w:t>
      </w:r>
      <w:r>
        <w:rPr>
          <w:spacing w:val="-4"/>
        </w:rPr>
        <w:t xml:space="preserve"> </w:t>
      </w:r>
      <w:r>
        <w:t>со</w:t>
      </w:r>
      <w:r>
        <w:rPr>
          <w:spacing w:val="-4"/>
        </w:rPr>
        <w:t xml:space="preserve"> </w:t>
      </w:r>
      <w:r>
        <w:t>стороны</w:t>
      </w:r>
      <w:r>
        <w:rPr>
          <w:spacing w:val="-6"/>
        </w:rPr>
        <w:t xml:space="preserve"> </w:t>
      </w:r>
      <w:r>
        <w:t>каждого</w:t>
      </w:r>
      <w:r>
        <w:rPr>
          <w:spacing w:val="-4"/>
        </w:rPr>
        <w:t xml:space="preserve"> </w:t>
      </w:r>
      <w:r>
        <w:t>собеседника. Развитие коммуникативных умений монологической речи:</w:t>
      </w:r>
    </w:p>
    <w:p w:rsidR="00ED113B" w:rsidRDefault="00F26E6D">
      <w:pPr>
        <w:pStyle w:val="a3"/>
        <w:ind w:firstLine="760"/>
        <w:jc w:val="left"/>
      </w:pPr>
      <w:r>
        <w:t>создание</w:t>
      </w:r>
      <w:r>
        <w:rPr>
          <w:spacing w:val="80"/>
        </w:rPr>
        <w:t xml:space="preserve"> </w:t>
      </w:r>
      <w:r>
        <w:t>устных</w:t>
      </w:r>
      <w:r>
        <w:rPr>
          <w:spacing w:val="80"/>
        </w:rPr>
        <w:t xml:space="preserve"> </w:t>
      </w:r>
      <w:r>
        <w:t>связных</w:t>
      </w:r>
      <w:r>
        <w:rPr>
          <w:spacing w:val="80"/>
        </w:rPr>
        <w:t xml:space="preserve"> </w:t>
      </w:r>
      <w:r>
        <w:t>монологических</w:t>
      </w:r>
      <w:r>
        <w:rPr>
          <w:spacing w:val="80"/>
        </w:rPr>
        <w:t xml:space="preserve"> </w:t>
      </w:r>
      <w:r>
        <w:t>высказываний</w:t>
      </w:r>
      <w:r>
        <w:rPr>
          <w:spacing w:val="80"/>
        </w:rPr>
        <w:t xml:space="preserve"> </w:t>
      </w:r>
      <w:r>
        <w:t>с</w:t>
      </w:r>
      <w:r>
        <w:rPr>
          <w:spacing w:val="80"/>
        </w:rPr>
        <w:t xml:space="preserve"> </w:t>
      </w:r>
      <w:r>
        <w:t>использованием</w:t>
      </w:r>
      <w:r>
        <w:rPr>
          <w:spacing w:val="80"/>
          <w:w w:val="150"/>
        </w:rPr>
        <w:t xml:space="preserve"> </w:t>
      </w:r>
      <w:r>
        <w:t>основных коммуникативных типов речи:</w:t>
      </w:r>
    </w:p>
    <w:p w:rsidR="00ED113B" w:rsidRDefault="00F26E6D">
      <w:pPr>
        <w:pStyle w:val="a3"/>
        <w:ind w:firstLine="779"/>
        <w:jc w:val="left"/>
      </w:pPr>
      <w:r>
        <w:t>описание</w:t>
      </w:r>
      <w:r>
        <w:rPr>
          <w:spacing w:val="74"/>
        </w:rPr>
        <w:t xml:space="preserve"> </w:t>
      </w:r>
      <w:r>
        <w:t>(предмета,</w:t>
      </w:r>
      <w:r>
        <w:rPr>
          <w:spacing w:val="74"/>
        </w:rPr>
        <w:t xml:space="preserve"> </w:t>
      </w:r>
      <w:r>
        <w:t>местности,</w:t>
      </w:r>
      <w:r>
        <w:rPr>
          <w:spacing w:val="74"/>
        </w:rPr>
        <w:t xml:space="preserve"> </w:t>
      </w:r>
      <w:r>
        <w:t>внешности</w:t>
      </w:r>
      <w:r>
        <w:rPr>
          <w:spacing w:val="74"/>
        </w:rPr>
        <w:t xml:space="preserve"> </w:t>
      </w:r>
      <w:r>
        <w:t>и</w:t>
      </w:r>
      <w:r>
        <w:rPr>
          <w:spacing w:val="75"/>
        </w:rPr>
        <w:t xml:space="preserve"> </w:t>
      </w:r>
      <w:r>
        <w:t>одежды</w:t>
      </w:r>
      <w:r>
        <w:rPr>
          <w:spacing w:val="74"/>
        </w:rPr>
        <w:t xml:space="preserve"> </w:t>
      </w:r>
      <w:r>
        <w:t>человека),</w:t>
      </w:r>
      <w:r>
        <w:rPr>
          <w:spacing w:val="76"/>
        </w:rPr>
        <w:t xml:space="preserve"> </w:t>
      </w:r>
      <w:r>
        <w:t>в</w:t>
      </w:r>
      <w:r>
        <w:rPr>
          <w:spacing w:val="74"/>
        </w:rPr>
        <w:t xml:space="preserve"> </w:t>
      </w:r>
      <w:r>
        <w:t>том</w:t>
      </w:r>
      <w:r>
        <w:rPr>
          <w:spacing w:val="75"/>
        </w:rPr>
        <w:t xml:space="preserve"> </w:t>
      </w:r>
      <w:r>
        <w:t>числе характеристика (черты характера реального человека или литературного персонажа);</w:t>
      </w:r>
    </w:p>
    <w:p w:rsidR="00ED113B" w:rsidRDefault="00F26E6D">
      <w:pPr>
        <w:pStyle w:val="a3"/>
        <w:ind w:left="1348"/>
        <w:jc w:val="left"/>
      </w:pPr>
      <w:r>
        <w:t>повествование</w:t>
      </w:r>
      <w:r>
        <w:rPr>
          <w:spacing w:val="-6"/>
        </w:rPr>
        <w:t xml:space="preserve"> </w:t>
      </w:r>
      <w:r>
        <w:rPr>
          <w:spacing w:val="-2"/>
        </w:rPr>
        <w:t>(сообщение);</w:t>
      </w:r>
    </w:p>
    <w:p w:rsidR="00ED113B" w:rsidRDefault="00F26E6D">
      <w:pPr>
        <w:pStyle w:val="a3"/>
        <w:ind w:right="569" w:firstLine="779"/>
        <w:jc w:val="left"/>
      </w:pPr>
      <w:r>
        <w:t>выражение</w:t>
      </w:r>
      <w:r>
        <w:rPr>
          <w:spacing w:val="40"/>
        </w:rPr>
        <w:t xml:space="preserve"> </w:t>
      </w:r>
      <w:r>
        <w:t>и</w:t>
      </w:r>
      <w:r>
        <w:rPr>
          <w:spacing w:val="40"/>
        </w:rPr>
        <w:t xml:space="preserve"> </w:t>
      </w:r>
      <w:r>
        <w:t>аргументирование</w:t>
      </w:r>
      <w:r>
        <w:rPr>
          <w:spacing w:val="40"/>
        </w:rPr>
        <w:t xml:space="preserve"> </w:t>
      </w:r>
      <w:r>
        <w:t>своего</w:t>
      </w:r>
      <w:r>
        <w:rPr>
          <w:spacing w:val="40"/>
        </w:rPr>
        <w:t xml:space="preserve"> </w:t>
      </w:r>
      <w:r>
        <w:t>мнения</w:t>
      </w:r>
      <w:r>
        <w:rPr>
          <w:spacing w:val="40"/>
        </w:rPr>
        <w:t xml:space="preserve"> </w:t>
      </w:r>
      <w:r>
        <w:t>по</w:t>
      </w:r>
      <w:r>
        <w:rPr>
          <w:spacing w:val="40"/>
        </w:rPr>
        <w:t xml:space="preserve"> </w:t>
      </w:r>
      <w:r>
        <w:t>отношению</w:t>
      </w:r>
      <w:r>
        <w:rPr>
          <w:spacing w:val="40"/>
        </w:rPr>
        <w:t xml:space="preserve"> </w:t>
      </w:r>
      <w:r>
        <w:t>к</w:t>
      </w:r>
      <w:r>
        <w:rPr>
          <w:spacing w:val="40"/>
        </w:rPr>
        <w:t xml:space="preserve"> </w:t>
      </w:r>
      <w:r>
        <w:t xml:space="preserve">услышанному </w:t>
      </w:r>
      <w:r>
        <w:rPr>
          <w:spacing w:val="-2"/>
        </w:rPr>
        <w:t>(прочитанному);</w:t>
      </w:r>
    </w:p>
    <w:p w:rsidR="00ED113B" w:rsidRDefault="00F26E6D">
      <w:pPr>
        <w:pStyle w:val="a3"/>
        <w:ind w:left="1348"/>
        <w:jc w:val="left"/>
      </w:pPr>
      <w:r>
        <w:t>изложение</w:t>
      </w:r>
      <w:r>
        <w:rPr>
          <w:spacing w:val="28"/>
        </w:rPr>
        <w:t xml:space="preserve">  </w:t>
      </w:r>
      <w:r>
        <w:t>(пересказ)</w:t>
      </w:r>
      <w:r>
        <w:rPr>
          <w:spacing w:val="30"/>
        </w:rPr>
        <w:t xml:space="preserve">  </w:t>
      </w:r>
      <w:r>
        <w:t>основного</w:t>
      </w:r>
      <w:r>
        <w:rPr>
          <w:spacing w:val="29"/>
        </w:rPr>
        <w:t xml:space="preserve">  </w:t>
      </w:r>
      <w:r>
        <w:t>содержания,</w:t>
      </w:r>
      <w:r>
        <w:rPr>
          <w:spacing w:val="30"/>
        </w:rPr>
        <w:t xml:space="preserve">  </w:t>
      </w:r>
      <w:r>
        <w:t>прочитанного</w:t>
      </w:r>
      <w:r>
        <w:rPr>
          <w:spacing w:val="29"/>
        </w:rPr>
        <w:t xml:space="preserve">  </w:t>
      </w:r>
      <w:r>
        <w:rPr>
          <w:spacing w:val="-2"/>
        </w:rPr>
        <w:t>(прослушанного)</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1"/>
        <w:jc w:val="left"/>
      </w:pPr>
      <w:r>
        <w:rPr>
          <w:spacing w:val="-2"/>
        </w:rPr>
        <w:lastRenderedPageBreak/>
        <w:t>текста;</w:t>
      </w:r>
    </w:p>
    <w:p w:rsidR="00ED113B" w:rsidRDefault="00F26E6D">
      <w:pPr>
        <w:pStyle w:val="a3"/>
        <w:ind w:left="0"/>
        <w:jc w:val="left"/>
      </w:pPr>
      <w:r>
        <w:br w:type="column"/>
      </w:r>
    </w:p>
    <w:p w:rsidR="00ED113B" w:rsidRDefault="00F26E6D">
      <w:pPr>
        <w:pStyle w:val="a3"/>
        <w:spacing w:before="1"/>
        <w:ind w:left="27"/>
        <w:jc w:val="left"/>
      </w:pPr>
      <w:r>
        <w:t>составление</w:t>
      </w:r>
      <w:r>
        <w:rPr>
          <w:spacing w:val="-4"/>
        </w:rPr>
        <w:t xml:space="preserve"> </w:t>
      </w:r>
      <w:r>
        <w:t>рассказа</w:t>
      </w:r>
      <w:r>
        <w:rPr>
          <w:spacing w:val="-4"/>
        </w:rPr>
        <w:t xml:space="preserve"> </w:t>
      </w:r>
      <w:r>
        <w:t>по</w:t>
      </w:r>
      <w:r>
        <w:rPr>
          <w:spacing w:val="-2"/>
        </w:rPr>
        <w:t xml:space="preserve"> картинкам;</w:t>
      </w:r>
    </w:p>
    <w:p w:rsidR="00ED113B" w:rsidRDefault="00F26E6D">
      <w:pPr>
        <w:pStyle w:val="a3"/>
        <w:ind w:left="27"/>
        <w:jc w:val="left"/>
      </w:pPr>
      <w:r>
        <w:t>изложение</w:t>
      </w:r>
      <w:r>
        <w:rPr>
          <w:spacing w:val="-9"/>
        </w:rPr>
        <w:t xml:space="preserve"> </w:t>
      </w:r>
      <w:r>
        <w:t>результатов</w:t>
      </w:r>
      <w:r>
        <w:rPr>
          <w:spacing w:val="-6"/>
        </w:rPr>
        <w:t xml:space="preserve"> </w:t>
      </w:r>
      <w:r>
        <w:t>выполненной</w:t>
      </w:r>
      <w:r>
        <w:rPr>
          <w:spacing w:val="-5"/>
        </w:rPr>
        <w:t xml:space="preserve"> </w:t>
      </w:r>
      <w:r>
        <w:t>проектной</w:t>
      </w:r>
      <w:r>
        <w:rPr>
          <w:spacing w:val="-5"/>
        </w:rPr>
        <w:t xml:space="preserve"> </w:t>
      </w:r>
      <w:r>
        <w:rPr>
          <w:spacing w:val="-2"/>
        </w:rPr>
        <w:t>работы.</w:t>
      </w:r>
    </w:p>
    <w:p w:rsidR="00ED113B" w:rsidRDefault="00F26E6D">
      <w:pPr>
        <w:pStyle w:val="a3"/>
        <w:ind w:left="27"/>
        <w:jc w:val="left"/>
      </w:pPr>
      <w:r>
        <w:t>Данные</w:t>
      </w:r>
      <w:r>
        <w:rPr>
          <w:spacing w:val="67"/>
          <w:w w:val="150"/>
        </w:rPr>
        <w:t xml:space="preserve"> </w:t>
      </w:r>
      <w:r>
        <w:t>умения</w:t>
      </w:r>
      <w:r>
        <w:rPr>
          <w:spacing w:val="64"/>
          <w:w w:val="150"/>
        </w:rPr>
        <w:t xml:space="preserve"> </w:t>
      </w:r>
      <w:r>
        <w:t>монологической</w:t>
      </w:r>
      <w:r>
        <w:rPr>
          <w:spacing w:val="65"/>
          <w:w w:val="150"/>
        </w:rPr>
        <w:t xml:space="preserve"> </w:t>
      </w:r>
      <w:r>
        <w:t>речи</w:t>
      </w:r>
      <w:r>
        <w:rPr>
          <w:spacing w:val="65"/>
          <w:w w:val="150"/>
        </w:rPr>
        <w:t xml:space="preserve"> </w:t>
      </w:r>
      <w:r>
        <w:t>развиваются</w:t>
      </w:r>
      <w:r>
        <w:rPr>
          <w:spacing w:val="63"/>
          <w:w w:val="150"/>
        </w:rPr>
        <w:t xml:space="preserve"> </w:t>
      </w:r>
      <w:r>
        <w:t>в</w:t>
      </w:r>
      <w:r>
        <w:rPr>
          <w:spacing w:val="63"/>
          <w:w w:val="150"/>
        </w:rPr>
        <w:t xml:space="preserve"> </w:t>
      </w:r>
      <w:r>
        <w:t>стандартных</w:t>
      </w:r>
      <w:r>
        <w:rPr>
          <w:spacing w:val="66"/>
          <w:w w:val="150"/>
        </w:rPr>
        <w:t xml:space="preserve"> </w:t>
      </w:r>
      <w:r>
        <w:rPr>
          <w:spacing w:val="-2"/>
        </w:rPr>
        <w:t>ситуациях</w:t>
      </w:r>
    </w:p>
    <w:p w:rsidR="00ED113B" w:rsidRDefault="00ED113B">
      <w:pPr>
        <w:pStyle w:val="a3"/>
        <w:jc w:val="left"/>
        <w:sectPr w:rsidR="00ED113B">
          <w:type w:val="continuous"/>
          <w:pgSz w:w="11910" w:h="16840"/>
          <w:pgMar w:top="1260" w:right="283" w:bottom="280" w:left="1133" w:header="0" w:footer="953" w:gutter="0"/>
          <w:cols w:num="2" w:space="720" w:equalWidth="0">
            <w:col w:w="1282" w:space="40"/>
            <w:col w:w="9172"/>
          </w:cols>
        </w:sectPr>
      </w:pPr>
    </w:p>
    <w:p w:rsidR="00ED113B" w:rsidRDefault="00F26E6D">
      <w:pPr>
        <w:pStyle w:val="a3"/>
        <w:spacing w:before="66"/>
        <w:ind w:right="567"/>
      </w:pPr>
      <w:r>
        <w:lastRenderedPageBreak/>
        <w:t>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ED113B" w:rsidRDefault="00F26E6D">
      <w:pPr>
        <w:pStyle w:val="a3"/>
        <w:ind w:left="1348" w:right="3880"/>
      </w:pPr>
      <w:r>
        <w:t>Объём</w:t>
      </w:r>
      <w:r>
        <w:rPr>
          <w:spacing w:val="-9"/>
        </w:rPr>
        <w:t xml:space="preserve"> </w:t>
      </w:r>
      <w:r>
        <w:t>монологического</w:t>
      </w:r>
      <w:r>
        <w:rPr>
          <w:spacing w:val="-7"/>
        </w:rPr>
        <w:t xml:space="preserve"> </w:t>
      </w:r>
      <w:r>
        <w:t>высказывания</w:t>
      </w:r>
      <w:r>
        <w:rPr>
          <w:spacing w:val="-5"/>
        </w:rPr>
        <w:t xml:space="preserve"> </w:t>
      </w:r>
      <w:r>
        <w:t>-</w:t>
      </w:r>
      <w:r>
        <w:rPr>
          <w:spacing w:val="-8"/>
        </w:rPr>
        <w:t xml:space="preserve"> </w:t>
      </w:r>
      <w:r>
        <w:t>9-10</w:t>
      </w:r>
      <w:r>
        <w:rPr>
          <w:spacing w:val="-5"/>
        </w:rPr>
        <w:t xml:space="preserve"> </w:t>
      </w:r>
      <w:r>
        <w:t xml:space="preserve">фраз. </w:t>
      </w:r>
      <w:r>
        <w:rPr>
          <w:spacing w:val="-2"/>
        </w:rPr>
        <w:t>Аудирование.</w:t>
      </w:r>
    </w:p>
    <w:p w:rsidR="00ED113B" w:rsidRDefault="00F26E6D">
      <w:pPr>
        <w:pStyle w:val="a3"/>
        <w:spacing w:before="1"/>
        <w:ind w:right="567" w:firstLine="779"/>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D113B" w:rsidRDefault="00F26E6D">
      <w:pPr>
        <w:pStyle w:val="a3"/>
        <w:ind w:right="567" w:firstLine="779"/>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D113B" w:rsidRDefault="00F26E6D">
      <w:pPr>
        <w:pStyle w:val="a3"/>
        <w:ind w:right="569" w:firstLine="779"/>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ED113B" w:rsidRDefault="00F26E6D">
      <w:pPr>
        <w:pStyle w:val="a3"/>
        <w:ind w:right="563" w:firstLine="760"/>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D113B" w:rsidRDefault="00F26E6D">
      <w:pPr>
        <w:pStyle w:val="a3"/>
        <w:spacing w:before="1"/>
        <w:ind w:right="563" w:firstLine="760"/>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D113B" w:rsidRDefault="00F26E6D">
      <w:pPr>
        <w:pStyle w:val="a3"/>
        <w:ind w:left="1329" w:right="2676"/>
      </w:pPr>
      <w:r>
        <w:t>Время</w:t>
      </w:r>
      <w:r>
        <w:rPr>
          <w:spacing w:val="-4"/>
        </w:rPr>
        <w:t xml:space="preserve"> </w:t>
      </w:r>
      <w:r>
        <w:t>звучания</w:t>
      </w:r>
      <w:r>
        <w:rPr>
          <w:spacing w:val="-4"/>
        </w:rPr>
        <w:t xml:space="preserve"> </w:t>
      </w:r>
      <w:r>
        <w:t>текста</w:t>
      </w:r>
      <w:r>
        <w:rPr>
          <w:spacing w:val="-4"/>
        </w:rPr>
        <w:t xml:space="preserve"> </w:t>
      </w:r>
      <w:r>
        <w:t>(текстов)</w:t>
      </w:r>
      <w:r>
        <w:rPr>
          <w:spacing w:val="-5"/>
        </w:rPr>
        <w:t xml:space="preserve"> </w:t>
      </w:r>
      <w:r>
        <w:t>для</w:t>
      </w:r>
      <w:r>
        <w:rPr>
          <w:spacing w:val="-4"/>
        </w:rPr>
        <w:t xml:space="preserve"> </w:t>
      </w:r>
      <w:r>
        <w:t>аудирования</w:t>
      </w:r>
      <w:r>
        <w:rPr>
          <w:spacing w:val="-1"/>
        </w:rPr>
        <w:t xml:space="preserve"> </w:t>
      </w:r>
      <w:r>
        <w:t>-</w:t>
      </w:r>
      <w:r>
        <w:rPr>
          <w:spacing w:val="-5"/>
        </w:rPr>
        <w:t xml:space="preserve"> </w:t>
      </w:r>
      <w:r>
        <w:t>до</w:t>
      </w:r>
      <w:r>
        <w:rPr>
          <w:spacing w:val="-4"/>
        </w:rPr>
        <w:t xml:space="preserve"> </w:t>
      </w:r>
      <w:r>
        <w:t>2</w:t>
      </w:r>
      <w:r>
        <w:rPr>
          <w:spacing w:val="-4"/>
        </w:rPr>
        <w:t xml:space="preserve"> </w:t>
      </w:r>
      <w:r>
        <w:t>минут. Смысловое чтение.</w:t>
      </w:r>
    </w:p>
    <w:p w:rsidR="00ED113B" w:rsidRDefault="00F26E6D">
      <w:pPr>
        <w:pStyle w:val="a3"/>
        <w:ind w:right="566" w:firstLine="760"/>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ED113B" w:rsidRDefault="00F26E6D">
      <w:pPr>
        <w:pStyle w:val="a3"/>
        <w:ind w:right="568" w:firstLine="760"/>
      </w:pPr>
      <w: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D113B" w:rsidRDefault="00F26E6D">
      <w:pPr>
        <w:pStyle w:val="a3"/>
        <w:ind w:right="569" w:firstLine="760"/>
      </w:pPr>
      <w: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D113B" w:rsidRDefault="00F26E6D">
      <w:pPr>
        <w:pStyle w:val="a3"/>
        <w:spacing w:before="1"/>
        <w:ind w:right="562" w:firstLine="760"/>
      </w:pPr>
      <w:r>
        <w:t>Чтение несплошных текстов (таблиц, диаграмм, схем) и понимание представленной в них информации.</w:t>
      </w:r>
    </w:p>
    <w:p w:rsidR="00ED113B" w:rsidRDefault="00F26E6D">
      <w:pPr>
        <w:pStyle w:val="a3"/>
        <w:ind w:right="563" w:firstLine="760"/>
      </w:pPr>
      <w: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ED113B" w:rsidRDefault="00F26E6D">
      <w:pPr>
        <w:pStyle w:val="a3"/>
        <w:ind w:right="564" w:firstLine="760"/>
      </w:pPr>
      <w: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D113B" w:rsidRDefault="00F26E6D">
      <w:pPr>
        <w:pStyle w:val="a3"/>
        <w:spacing w:before="1"/>
        <w:ind w:left="1329"/>
      </w:pPr>
      <w:r>
        <w:t>Объём</w:t>
      </w:r>
      <w:r>
        <w:rPr>
          <w:spacing w:val="-3"/>
        </w:rPr>
        <w:t xml:space="preserve"> </w:t>
      </w:r>
      <w:r>
        <w:t>текста</w:t>
      </w:r>
      <w:r>
        <w:rPr>
          <w:spacing w:val="-1"/>
        </w:rPr>
        <w:t xml:space="preserve"> </w:t>
      </w:r>
      <w:r>
        <w:t>(текстов) для</w:t>
      </w:r>
      <w:r>
        <w:rPr>
          <w:spacing w:val="-1"/>
        </w:rPr>
        <w:t xml:space="preserve"> </w:t>
      </w:r>
      <w:r>
        <w:t>чтения -</w:t>
      </w:r>
      <w:r>
        <w:rPr>
          <w:spacing w:val="-2"/>
        </w:rPr>
        <w:t xml:space="preserve"> </w:t>
      </w:r>
      <w:r>
        <w:t xml:space="preserve">350-500 </w:t>
      </w:r>
      <w:r>
        <w:rPr>
          <w:spacing w:val="-4"/>
        </w:rPr>
        <w:t>слов.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jc w:val="left"/>
      </w:pPr>
      <w:r>
        <w:lastRenderedPageBreak/>
        <w:t>Письменная</w:t>
      </w:r>
      <w:r>
        <w:rPr>
          <w:spacing w:val="-5"/>
        </w:rPr>
        <w:t xml:space="preserve"> </w:t>
      </w:r>
      <w:r>
        <w:rPr>
          <w:spacing w:val="-2"/>
        </w:rPr>
        <w:t>речь.</w:t>
      </w:r>
    </w:p>
    <w:p w:rsidR="00ED113B" w:rsidRDefault="00F26E6D">
      <w:pPr>
        <w:pStyle w:val="a3"/>
        <w:ind w:left="1329"/>
        <w:jc w:val="left"/>
      </w:pPr>
      <w:r>
        <w:t>Развитие</w:t>
      </w:r>
      <w:r>
        <w:rPr>
          <w:spacing w:val="-8"/>
        </w:rPr>
        <w:t xml:space="preserve"> </w:t>
      </w:r>
      <w:r>
        <w:t>умений</w:t>
      </w:r>
      <w:r>
        <w:rPr>
          <w:spacing w:val="-6"/>
        </w:rPr>
        <w:t xml:space="preserve"> </w:t>
      </w:r>
      <w:r>
        <w:t>письменной</w:t>
      </w:r>
      <w:r>
        <w:rPr>
          <w:spacing w:val="-5"/>
        </w:rPr>
        <w:t xml:space="preserve"> </w:t>
      </w:r>
      <w:r>
        <w:rPr>
          <w:spacing w:val="-4"/>
        </w:rPr>
        <w:t>речи:</w:t>
      </w:r>
    </w:p>
    <w:p w:rsidR="00ED113B" w:rsidRDefault="00F26E6D">
      <w:pPr>
        <w:pStyle w:val="a3"/>
        <w:ind w:left="1329"/>
        <w:jc w:val="left"/>
      </w:pPr>
      <w:r>
        <w:t>составление</w:t>
      </w:r>
      <w:r>
        <w:rPr>
          <w:spacing w:val="-5"/>
        </w:rPr>
        <w:t xml:space="preserve"> </w:t>
      </w:r>
      <w:r>
        <w:t>плана</w:t>
      </w:r>
      <w:r>
        <w:rPr>
          <w:spacing w:val="-4"/>
        </w:rPr>
        <w:t xml:space="preserve"> </w:t>
      </w:r>
      <w:r>
        <w:t>(тезисов)</w:t>
      </w:r>
      <w:r>
        <w:rPr>
          <w:spacing w:val="-4"/>
        </w:rPr>
        <w:t xml:space="preserve"> </w:t>
      </w:r>
      <w:r>
        <w:t>устного</w:t>
      </w:r>
      <w:r>
        <w:rPr>
          <w:spacing w:val="-3"/>
        </w:rPr>
        <w:t xml:space="preserve"> </w:t>
      </w:r>
      <w:r>
        <w:t>или</w:t>
      </w:r>
      <w:r>
        <w:rPr>
          <w:spacing w:val="-3"/>
        </w:rPr>
        <w:t xml:space="preserve"> </w:t>
      </w:r>
      <w:r>
        <w:t>письменного</w:t>
      </w:r>
      <w:r>
        <w:rPr>
          <w:spacing w:val="-3"/>
        </w:rPr>
        <w:t xml:space="preserve"> </w:t>
      </w:r>
      <w:r>
        <w:rPr>
          <w:spacing w:val="-2"/>
        </w:rPr>
        <w:t>сообщения;</w:t>
      </w:r>
    </w:p>
    <w:p w:rsidR="00ED113B" w:rsidRDefault="00F26E6D">
      <w:pPr>
        <w:pStyle w:val="a3"/>
        <w:spacing w:before="1"/>
        <w:ind w:right="560" w:firstLine="760"/>
      </w:pPr>
      <w:r>
        <w:t>заполнение анкет и формуляров: сообщение о себе основных сведений в соответствии с нормами, принятыми в стране (странах) изучаемого языка;</w:t>
      </w:r>
    </w:p>
    <w:p w:rsidR="00ED113B" w:rsidRDefault="00F26E6D">
      <w:pPr>
        <w:pStyle w:val="a3"/>
        <w:ind w:right="568" w:firstLine="760"/>
      </w:pPr>
      <w:r>
        <w:t>написание электронного сообщения личного характера в соответствии с нормами неофициального</w:t>
      </w:r>
      <w:r>
        <w:rPr>
          <w:spacing w:val="-1"/>
        </w:rPr>
        <w:t xml:space="preserve"> </w:t>
      </w:r>
      <w:r>
        <w:t>общения,</w:t>
      </w:r>
      <w:r>
        <w:rPr>
          <w:spacing w:val="-1"/>
        </w:rPr>
        <w:t xml:space="preserve"> </w:t>
      </w:r>
      <w:r>
        <w:t>принятыми</w:t>
      </w:r>
      <w:r>
        <w:rPr>
          <w:spacing w:val="-1"/>
        </w:rPr>
        <w:t xml:space="preserve"> </w:t>
      </w:r>
      <w:r>
        <w:t>в</w:t>
      </w:r>
      <w:r>
        <w:rPr>
          <w:spacing w:val="-2"/>
        </w:rPr>
        <w:t xml:space="preserve"> </w:t>
      </w:r>
      <w:r>
        <w:t>стране (странах)</w:t>
      </w:r>
      <w:r>
        <w:rPr>
          <w:spacing w:val="-2"/>
        </w:rPr>
        <w:t xml:space="preserve"> </w:t>
      </w:r>
      <w:r>
        <w:t>изучаемого языка.</w:t>
      </w:r>
      <w:r>
        <w:rPr>
          <w:spacing w:val="-2"/>
        </w:rPr>
        <w:t xml:space="preserve"> </w:t>
      </w:r>
      <w:r>
        <w:t>Объём</w:t>
      </w:r>
      <w:r>
        <w:rPr>
          <w:spacing w:val="-2"/>
        </w:rPr>
        <w:t xml:space="preserve"> </w:t>
      </w:r>
      <w:r>
        <w:t>письма</w:t>
      </w:r>
    </w:p>
    <w:p w:rsidR="00ED113B" w:rsidRDefault="00F26E6D">
      <w:pPr>
        <w:pStyle w:val="a3"/>
      </w:pPr>
      <w:r>
        <w:t>-</w:t>
      </w:r>
      <w:r>
        <w:rPr>
          <w:spacing w:val="-1"/>
        </w:rPr>
        <w:t xml:space="preserve"> </w:t>
      </w:r>
      <w:r>
        <w:t xml:space="preserve">до 110 </w:t>
      </w:r>
      <w:r>
        <w:rPr>
          <w:spacing w:val="-2"/>
        </w:rPr>
        <w:t>слов;</w:t>
      </w:r>
    </w:p>
    <w:p w:rsidR="00ED113B" w:rsidRDefault="00F26E6D">
      <w:pPr>
        <w:pStyle w:val="a3"/>
        <w:ind w:right="568" w:firstLine="760"/>
      </w:pPr>
      <w:r>
        <w:t>создание небольшого письменного высказывания с использованием образца,</w:t>
      </w:r>
      <w:r>
        <w:rPr>
          <w:spacing w:val="40"/>
        </w:rPr>
        <w:t xml:space="preserve"> </w:t>
      </w:r>
      <w:r>
        <w:t>плана, таблицы и (или) прочитанного (прослушанного) текста. Объём письменного высказывания - до 110 слов.</w:t>
      </w:r>
    </w:p>
    <w:p w:rsidR="00ED113B" w:rsidRDefault="00F26E6D">
      <w:pPr>
        <w:pStyle w:val="a3"/>
        <w:ind w:left="1329" w:right="6253"/>
      </w:pPr>
      <w:r>
        <w:t>Языковые знания и умения. Фонетическая</w:t>
      </w:r>
      <w:r>
        <w:rPr>
          <w:spacing w:val="-8"/>
        </w:rPr>
        <w:t xml:space="preserve"> </w:t>
      </w:r>
      <w:r>
        <w:t>сторона</w:t>
      </w:r>
      <w:r>
        <w:rPr>
          <w:spacing w:val="-6"/>
        </w:rPr>
        <w:t xml:space="preserve"> </w:t>
      </w:r>
      <w:r>
        <w:rPr>
          <w:spacing w:val="-4"/>
        </w:rPr>
        <w:t>речи.</w:t>
      </w:r>
    </w:p>
    <w:p w:rsidR="00ED113B" w:rsidRDefault="00F26E6D">
      <w:pPr>
        <w:pStyle w:val="a3"/>
        <w:ind w:right="559" w:firstLine="760"/>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ED113B" w:rsidRDefault="00F26E6D">
      <w:pPr>
        <w:pStyle w:val="a3"/>
        <w:ind w:right="568" w:firstLine="760"/>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113B" w:rsidRDefault="00F26E6D">
      <w:pPr>
        <w:pStyle w:val="a3"/>
        <w:spacing w:before="1"/>
        <w:ind w:right="563" w:firstLine="760"/>
      </w:pPr>
      <w:r>
        <w:t>Тексты для чтения вслух: сообщение информационного характера, отрывок из статьи научно-популярного характера, рассказ, диалог (беседа).</w:t>
      </w:r>
    </w:p>
    <w:p w:rsidR="00ED113B" w:rsidRDefault="00F26E6D">
      <w:pPr>
        <w:pStyle w:val="a3"/>
        <w:ind w:left="1329" w:right="4523"/>
      </w:pPr>
      <w:r>
        <w:t>Объём</w:t>
      </w:r>
      <w:r>
        <w:rPr>
          <w:spacing w:val="-7"/>
        </w:rPr>
        <w:t xml:space="preserve"> </w:t>
      </w:r>
      <w:r>
        <w:t>текста</w:t>
      </w:r>
      <w:r>
        <w:rPr>
          <w:spacing w:val="-5"/>
        </w:rPr>
        <w:t xml:space="preserve"> </w:t>
      </w:r>
      <w:r>
        <w:t>для</w:t>
      </w:r>
      <w:r>
        <w:rPr>
          <w:spacing w:val="-5"/>
        </w:rPr>
        <w:t xml:space="preserve"> </w:t>
      </w:r>
      <w:r>
        <w:t>чтения</w:t>
      </w:r>
      <w:r>
        <w:rPr>
          <w:spacing w:val="-5"/>
        </w:rPr>
        <w:t xml:space="preserve"> </w:t>
      </w:r>
      <w:r>
        <w:t>вслух</w:t>
      </w:r>
      <w:r>
        <w:rPr>
          <w:spacing w:val="-2"/>
        </w:rPr>
        <w:t xml:space="preserve"> </w:t>
      </w:r>
      <w:r>
        <w:t>-</w:t>
      </w:r>
      <w:r>
        <w:rPr>
          <w:spacing w:val="-6"/>
        </w:rPr>
        <w:t xml:space="preserve"> </w:t>
      </w:r>
      <w:r>
        <w:t>до</w:t>
      </w:r>
      <w:r>
        <w:rPr>
          <w:spacing w:val="-5"/>
        </w:rPr>
        <w:t xml:space="preserve"> </w:t>
      </w:r>
      <w:r>
        <w:t>110</w:t>
      </w:r>
      <w:r>
        <w:rPr>
          <w:spacing w:val="-5"/>
        </w:rPr>
        <w:t xml:space="preserve"> </w:t>
      </w:r>
      <w:r>
        <w:t>слов. Графика, орфография и пунктуация.</w:t>
      </w:r>
    </w:p>
    <w:p w:rsidR="00ED113B" w:rsidRDefault="00F26E6D">
      <w:pPr>
        <w:pStyle w:val="a3"/>
        <w:ind w:left="1329"/>
      </w:pPr>
      <w:r>
        <w:t>Правильное</w:t>
      </w:r>
      <w:r>
        <w:rPr>
          <w:spacing w:val="-6"/>
        </w:rPr>
        <w:t xml:space="preserve"> </w:t>
      </w:r>
      <w:r>
        <w:t>написание</w:t>
      </w:r>
      <w:r>
        <w:rPr>
          <w:spacing w:val="-7"/>
        </w:rPr>
        <w:t xml:space="preserve"> </w:t>
      </w:r>
      <w:r>
        <w:t>изученных</w:t>
      </w:r>
      <w:r>
        <w:rPr>
          <w:spacing w:val="-3"/>
        </w:rPr>
        <w:t xml:space="preserve"> </w:t>
      </w:r>
      <w:r>
        <w:rPr>
          <w:spacing w:val="-2"/>
        </w:rPr>
        <w:t>слов.</w:t>
      </w:r>
    </w:p>
    <w:p w:rsidR="00ED113B" w:rsidRDefault="00F26E6D">
      <w:pPr>
        <w:pStyle w:val="a3"/>
        <w:ind w:right="562" w:firstLine="760"/>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firstly/firstofall, secondly, finally; ontheonehand, ontheotherhand), апострофа.</w:t>
      </w:r>
    </w:p>
    <w:p w:rsidR="00ED113B" w:rsidRDefault="00F26E6D">
      <w:pPr>
        <w:pStyle w:val="a3"/>
        <w:ind w:right="567" w:firstLine="760"/>
      </w:pPr>
      <w:r>
        <w:t>Пунктуационно</w:t>
      </w:r>
      <w:r>
        <w:rPr>
          <w:spacing w:val="-1"/>
        </w:rPr>
        <w:t xml:space="preserve"> </w:t>
      </w:r>
      <w:r>
        <w:t>правильно</w:t>
      </w:r>
      <w:r>
        <w:rPr>
          <w:spacing w:val="-1"/>
        </w:rPr>
        <w:t xml:space="preserve"> </w:t>
      </w:r>
      <w:r>
        <w:t>в</w:t>
      </w:r>
      <w:r>
        <w:rPr>
          <w:spacing w:val="-1"/>
        </w:rPr>
        <w:t xml:space="preserve"> </w:t>
      </w:r>
      <w:r>
        <w:t>соответствии с</w:t>
      </w:r>
      <w:r>
        <w:rPr>
          <w:spacing w:val="-4"/>
        </w:rPr>
        <w:t xml:space="preserve"> </w:t>
      </w:r>
      <w:r>
        <w:t>нормами речевого</w:t>
      </w:r>
      <w:r>
        <w:rPr>
          <w:spacing w:val="-1"/>
        </w:rPr>
        <w:t xml:space="preserve"> </w:t>
      </w:r>
      <w:r>
        <w:t>этикета,</w:t>
      </w:r>
      <w:r>
        <w:rPr>
          <w:spacing w:val="-1"/>
        </w:rPr>
        <w:t xml:space="preserve"> </w:t>
      </w:r>
      <w:r>
        <w:t xml:space="preserve">принятыми в стране (странах) изучаемого языка, оформлять электронное сообщение личного </w:t>
      </w:r>
      <w:r>
        <w:rPr>
          <w:spacing w:val="-2"/>
        </w:rPr>
        <w:t>характера.</w:t>
      </w:r>
    </w:p>
    <w:p w:rsidR="00ED113B" w:rsidRDefault="00F26E6D">
      <w:pPr>
        <w:pStyle w:val="a3"/>
        <w:ind w:left="1329"/>
      </w:pPr>
      <w:r>
        <w:t>Лексическая</w:t>
      </w:r>
      <w:r>
        <w:rPr>
          <w:spacing w:val="-4"/>
        </w:rPr>
        <w:t xml:space="preserve"> </w:t>
      </w:r>
      <w:r>
        <w:t>сторона</w:t>
      </w:r>
      <w:r>
        <w:rPr>
          <w:spacing w:val="-4"/>
        </w:rPr>
        <w:t xml:space="preserve"> речи.</w:t>
      </w:r>
    </w:p>
    <w:p w:rsidR="00ED113B" w:rsidRDefault="00F26E6D">
      <w:pPr>
        <w:pStyle w:val="a3"/>
        <w:ind w:right="564" w:firstLine="760"/>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D113B" w:rsidRDefault="00F26E6D">
      <w:pPr>
        <w:pStyle w:val="a3"/>
        <w:spacing w:before="1"/>
        <w:ind w:right="565" w:firstLine="760"/>
      </w:pPr>
      <w: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ED113B" w:rsidRDefault="00F26E6D">
      <w:pPr>
        <w:pStyle w:val="a3"/>
        <w:ind w:left="1329"/>
      </w:pPr>
      <w:r>
        <w:t>Основные</w:t>
      </w:r>
      <w:r>
        <w:rPr>
          <w:spacing w:val="-5"/>
        </w:rPr>
        <w:t xml:space="preserve"> </w:t>
      </w:r>
      <w:r>
        <w:t>способы</w:t>
      </w:r>
      <w:r>
        <w:rPr>
          <w:spacing w:val="-3"/>
        </w:rPr>
        <w:t xml:space="preserve"> </w:t>
      </w:r>
      <w:r>
        <w:rPr>
          <w:spacing w:val="-2"/>
        </w:rPr>
        <w:t>словообразования:</w:t>
      </w:r>
    </w:p>
    <w:p w:rsidR="00ED113B" w:rsidRDefault="00F26E6D">
      <w:pPr>
        <w:pStyle w:val="a3"/>
        <w:ind w:left="1329"/>
        <w:jc w:val="left"/>
      </w:pPr>
      <w:r>
        <w:rPr>
          <w:spacing w:val="-2"/>
        </w:rPr>
        <w:t>аффиксация:</w:t>
      </w:r>
    </w:p>
    <w:p w:rsidR="00ED113B" w:rsidRDefault="00F26E6D">
      <w:pPr>
        <w:pStyle w:val="a3"/>
        <w:tabs>
          <w:tab w:val="left" w:pos="2840"/>
          <w:tab w:val="left" w:pos="3601"/>
          <w:tab w:val="left" w:pos="5669"/>
          <w:tab w:val="left" w:pos="6290"/>
          <w:tab w:val="left" w:pos="7370"/>
          <w:tab w:val="left" w:pos="8804"/>
        </w:tabs>
        <w:ind w:right="562" w:firstLine="760"/>
        <w:jc w:val="left"/>
      </w:pPr>
      <w:r>
        <w:rPr>
          <w:spacing w:val="-2"/>
        </w:rPr>
        <w:t>образование</w:t>
      </w:r>
      <w:r>
        <w:tab/>
      </w:r>
      <w:r>
        <w:rPr>
          <w:spacing w:val="-4"/>
        </w:rPr>
        <w:t>имен</w:t>
      </w:r>
      <w:r>
        <w:tab/>
      </w:r>
      <w:r>
        <w:rPr>
          <w:spacing w:val="-2"/>
        </w:rPr>
        <w:t>существительных</w:t>
      </w:r>
      <w:r>
        <w:tab/>
      </w:r>
      <w:r>
        <w:rPr>
          <w:spacing w:val="-4"/>
        </w:rPr>
        <w:t>при</w:t>
      </w:r>
      <w:r>
        <w:tab/>
      </w:r>
      <w:r>
        <w:rPr>
          <w:spacing w:val="-2"/>
        </w:rPr>
        <w:t>помощи</w:t>
      </w:r>
      <w:r>
        <w:tab/>
      </w:r>
      <w:r>
        <w:rPr>
          <w:spacing w:val="-2"/>
        </w:rPr>
        <w:t>суффиксов:</w:t>
      </w:r>
      <w:r>
        <w:tab/>
      </w:r>
      <w:r>
        <w:rPr>
          <w:spacing w:val="-2"/>
        </w:rPr>
        <w:t xml:space="preserve">-апсе/-епсе </w:t>
      </w:r>
      <w:r>
        <w:t>(performance/residence), -ity (activity); -ship (friendship);</w:t>
      </w:r>
    </w:p>
    <w:p w:rsidR="00ED113B" w:rsidRDefault="00F26E6D">
      <w:pPr>
        <w:pStyle w:val="a3"/>
        <w:ind w:left="1329" w:right="569"/>
        <w:jc w:val="left"/>
      </w:pPr>
      <w:r>
        <w:t>образование имен прилагательных при помощи префикса inter- (international); образование</w:t>
      </w:r>
      <w:r>
        <w:rPr>
          <w:spacing w:val="-7"/>
        </w:rPr>
        <w:t xml:space="preserve"> </w:t>
      </w:r>
      <w:r>
        <w:t>имен</w:t>
      </w:r>
      <w:r>
        <w:rPr>
          <w:spacing w:val="-6"/>
        </w:rPr>
        <w:t xml:space="preserve"> </w:t>
      </w:r>
      <w:r>
        <w:t>прилагательных</w:t>
      </w:r>
      <w:r>
        <w:rPr>
          <w:spacing w:val="-5"/>
        </w:rPr>
        <w:t xml:space="preserve"> </w:t>
      </w:r>
      <w:r>
        <w:t>при</w:t>
      </w:r>
      <w:r>
        <w:rPr>
          <w:spacing w:val="-6"/>
        </w:rPr>
        <w:t xml:space="preserve"> </w:t>
      </w:r>
      <w:r>
        <w:t>помощи</w:t>
      </w:r>
      <w:r>
        <w:rPr>
          <w:spacing w:val="-2"/>
        </w:rPr>
        <w:t xml:space="preserve"> </w:t>
      </w:r>
      <w:r>
        <w:t>-edи</w:t>
      </w:r>
      <w:r>
        <w:rPr>
          <w:spacing w:val="-5"/>
        </w:rPr>
        <w:t xml:space="preserve"> </w:t>
      </w:r>
      <w:r>
        <w:t>-ing</w:t>
      </w:r>
      <w:r>
        <w:rPr>
          <w:spacing w:val="-8"/>
        </w:rPr>
        <w:t xml:space="preserve"> </w:t>
      </w:r>
      <w:r>
        <w:t xml:space="preserve">(interested/interesting); </w:t>
      </w:r>
      <w:r>
        <w:rPr>
          <w:spacing w:val="-2"/>
        </w:rPr>
        <w:t>конверсия:</w:t>
      </w:r>
    </w:p>
    <w:p w:rsidR="00ED113B" w:rsidRDefault="00F26E6D">
      <w:pPr>
        <w:pStyle w:val="a3"/>
        <w:spacing w:before="1"/>
        <w:ind w:left="1329"/>
        <w:jc w:val="left"/>
      </w:pPr>
      <w:r>
        <w:t>образование</w:t>
      </w:r>
      <w:r>
        <w:rPr>
          <w:spacing w:val="21"/>
        </w:rPr>
        <w:t xml:space="preserve"> </w:t>
      </w:r>
      <w:r>
        <w:t>имени</w:t>
      </w:r>
      <w:r>
        <w:rPr>
          <w:spacing w:val="25"/>
        </w:rPr>
        <w:t xml:space="preserve"> </w:t>
      </w:r>
      <w:r>
        <w:t>существительного</w:t>
      </w:r>
      <w:r>
        <w:rPr>
          <w:spacing w:val="24"/>
        </w:rPr>
        <w:t xml:space="preserve"> </w:t>
      </w:r>
      <w:r>
        <w:t>от</w:t>
      </w:r>
      <w:r>
        <w:rPr>
          <w:spacing w:val="25"/>
        </w:rPr>
        <w:t xml:space="preserve"> </w:t>
      </w:r>
      <w:r>
        <w:t>неопределённой</w:t>
      </w:r>
      <w:r>
        <w:rPr>
          <w:spacing w:val="25"/>
        </w:rPr>
        <w:t xml:space="preserve"> </w:t>
      </w:r>
      <w:r>
        <w:t>формы</w:t>
      </w:r>
      <w:r>
        <w:rPr>
          <w:spacing w:val="24"/>
        </w:rPr>
        <w:t xml:space="preserve"> </w:t>
      </w:r>
      <w:r>
        <w:t>глагола</w:t>
      </w:r>
      <w:r>
        <w:rPr>
          <w:spacing w:val="30"/>
        </w:rPr>
        <w:t xml:space="preserve"> </w:t>
      </w:r>
      <w:r>
        <w:rPr>
          <w:spacing w:val="-2"/>
        </w:rPr>
        <w:t>(towalk-</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jc w:val="left"/>
      </w:pPr>
      <w:r>
        <w:rPr>
          <w:spacing w:val="-2"/>
        </w:rPr>
        <w:lastRenderedPageBreak/>
        <w:t>awalk);</w:t>
      </w:r>
    </w:p>
    <w:p w:rsidR="00ED113B" w:rsidRDefault="00F26E6D">
      <w:pPr>
        <w:pStyle w:val="a3"/>
        <w:spacing w:before="276"/>
        <w:ind w:left="4" w:right="1725"/>
        <w:jc w:val="left"/>
      </w:pPr>
      <w:r>
        <w:br w:type="column"/>
      </w:r>
      <w:r>
        <w:lastRenderedPageBreak/>
        <w:t>образование глагола от имени существительного (apresent- topresent); образование</w:t>
      </w:r>
      <w:r>
        <w:rPr>
          <w:spacing w:val="-8"/>
        </w:rPr>
        <w:t xml:space="preserve"> </w:t>
      </w:r>
      <w:r>
        <w:t>имени</w:t>
      </w:r>
      <w:r>
        <w:rPr>
          <w:spacing w:val="-7"/>
        </w:rPr>
        <w:t xml:space="preserve"> </w:t>
      </w:r>
      <w:r>
        <w:t>существительного</w:t>
      </w:r>
      <w:r>
        <w:rPr>
          <w:spacing w:val="-7"/>
        </w:rPr>
        <w:t xml:space="preserve"> </w:t>
      </w:r>
      <w:r>
        <w:t>от</w:t>
      </w:r>
      <w:r>
        <w:rPr>
          <w:spacing w:val="-7"/>
        </w:rPr>
        <w:t xml:space="preserve"> </w:t>
      </w:r>
      <w:r>
        <w:t>прилагательного</w:t>
      </w:r>
      <w:r>
        <w:rPr>
          <w:spacing w:val="-3"/>
        </w:rPr>
        <w:t xml:space="preserve"> </w:t>
      </w:r>
      <w:r>
        <w:t>(rich-</w:t>
      </w:r>
      <w:r>
        <w:rPr>
          <w:spacing w:val="-8"/>
        </w:rPr>
        <w:t xml:space="preserve"> </w:t>
      </w:r>
      <w:r>
        <w:t>therich);</w:t>
      </w:r>
    </w:p>
    <w:p w:rsidR="00ED113B" w:rsidRDefault="00ED113B">
      <w:pPr>
        <w:pStyle w:val="a3"/>
        <w:jc w:val="left"/>
        <w:sectPr w:rsidR="00ED113B">
          <w:type w:val="continuous"/>
          <w:pgSz w:w="11910" w:h="16840"/>
          <w:pgMar w:top="1260" w:right="283" w:bottom="280" w:left="1133" w:header="0" w:footer="953" w:gutter="0"/>
          <w:cols w:num="2" w:space="720" w:equalWidth="0">
            <w:col w:w="1286" w:space="40"/>
            <w:col w:w="9168"/>
          </w:cols>
        </w:sectPr>
      </w:pPr>
    </w:p>
    <w:p w:rsidR="00ED113B" w:rsidRDefault="00F26E6D">
      <w:pPr>
        <w:pStyle w:val="a3"/>
        <w:spacing w:before="66"/>
        <w:ind w:right="563" w:firstLine="760"/>
        <w:jc w:val="left"/>
      </w:pPr>
      <w:r>
        <w:lastRenderedPageBreak/>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D113B" w:rsidRDefault="00F26E6D">
      <w:pPr>
        <w:pStyle w:val="a3"/>
        <w:ind w:firstLine="760"/>
        <w:jc w:val="left"/>
      </w:pPr>
      <w:r>
        <w:t>Различные</w:t>
      </w:r>
      <w:r>
        <w:rPr>
          <w:spacing w:val="80"/>
        </w:rPr>
        <w:t xml:space="preserve"> </w:t>
      </w:r>
      <w:r>
        <w:t>средства</w:t>
      </w:r>
      <w:r>
        <w:rPr>
          <w:spacing w:val="80"/>
        </w:rPr>
        <w:t xml:space="preserve"> </w:t>
      </w:r>
      <w:r>
        <w:t>связи</w:t>
      </w:r>
      <w:r>
        <w:rPr>
          <w:spacing w:val="80"/>
        </w:rPr>
        <w:t xml:space="preserve"> </w:t>
      </w:r>
      <w:r>
        <w:t>в</w:t>
      </w:r>
      <w:r>
        <w:rPr>
          <w:spacing w:val="80"/>
        </w:rPr>
        <w:t xml:space="preserve"> </w:t>
      </w:r>
      <w:r>
        <w:t>тексте</w:t>
      </w:r>
      <w:r>
        <w:rPr>
          <w:spacing w:val="80"/>
        </w:rPr>
        <w:t xml:space="preserve"> </w:t>
      </w:r>
      <w:r>
        <w:t>для</w:t>
      </w:r>
      <w:r>
        <w:rPr>
          <w:spacing w:val="80"/>
        </w:rPr>
        <w:t xml:space="preserve"> </w:t>
      </w:r>
      <w:r>
        <w:t>обеспечения</w:t>
      </w:r>
      <w:r>
        <w:rPr>
          <w:spacing w:val="80"/>
        </w:rPr>
        <w:t xml:space="preserve"> </w:t>
      </w:r>
      <w:r>
        <w:t>его</w:t>
      </w:r>
      <w:r>
        <w:rPr>
          <w:spacing w:val="80"/>
        </w:rPr>
        <w:t xml:space="preserve"> </w:t>
      </w:r>
      <w:r>
        <w:t>целостности</w:t>
      </w:r>
      <w:r>
        <w:rPr>
          <w:spacing w:val="80"/>
        </w:rPr>
        <w:t xml:space="preserve"> </w:t>
      </w:r>
      <w:r>
        <w:t>(firstly, however, finally, atlast, etc.).</w:t>
      </w:r>
    </w:p>
    <w:p w:rsidR="00ED113B" w:rsidRDefault="00F26E6D">
      <w:pPr>
        <w:pStyle w:val="a3"/>
        <w:spacing w:before="1"/>
        <w:ind w:left="1329"/>
        <w:jc w:val="left"/>
      </w:pPr>
      <w:r>
        <w:t>Грамматическая</w:t>
      </w:r>
      <w:r>
        <w:rPr>
          <w:spacing w:val="-4"/>
        </w:rPr>
        <w:t xml:space="preserve"> </w:t>
      </w:r>
      <w:r>
        <w:t>сторона</w:t>
      </w:r>
      <w:r>
        <w:rPr>
          <w:spacing w:val="-6"/>
        </w:rPr>
        <w:t xml:space="preserve"> </w:t>
      </w:r>
      <w:r>
        <w:rPr>
          <w:spacing w:val="-4"/>
        </w:rPr>
        <w:t>речи.</w:t>
      </w:r>
    </w:p>
    <w:p w:rsidR="00ED113B" w:rsidRDefault="00F26E6D">
      <w:pPr>
        <w:pStyle w:val="a3"/>
        <w:tabs>
          <w:tab w:val="left" w:pos="3058"/>
          <w:tab w:val="left" w:pos="3413"/>
          <w:tab w:val="left" w:pos="5044"/>
          <w:tab w:val="left" w:pos="5382"/>
          <w:tab w:val="left" w:pos="6307"/>
          <w:tab w:val="left" w:pos="6657"/>
          <w:tab w:val="left" w:pos="8115"/>
          <w:tab w:val="left" w:pos="8813"/>
        </w:tabs>
        <w:ind w:right="571" w:firstLine="760"/>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ED113B" w:rsidRPr="00F26E6D" w:rsidRDefault="00F26E6D">
      <w:pPr>
        <w:pStyle w:val="a3"/>
        <w:ind w:left="1329"/>
        <w:jc w:val="left"/>
        <w:rPr>
          <w:lang w:val="en-US"/>
        </w:rPr>
      </w:pPr>
      <w:r>
        <w:t>Предложениясосложнымдополнением</w:t>
      </w:r>
      <w:r w:rsidRPr="00F26E6D">
        <w:rPr>
          <w:lang w:val="en-US"/>
        </w:rPr>
        <w:t>(Complex</w:t>
      </w:r>
      <w:r w:rsidRPr="00F26E6D">
        <w:rPr>
          <w:spacing w:val="17"/>
          <w:lang w:val="en-US"/>
        </w:rPr>
        <w:t xml:space="preserve"> </w:t>
      </w:r>
      <w:r w:rsidRPr="00F26E6D">
        <w:rPr>
          <w:lang w:val="en-US"/>
        </w:rPr>
        <w:t>Object)</w:t>
      </w:r>
      <w:r w:rsidRPr="00F26E6D">
        <w:rPr>
          <w:spacing w:val="14"/>
          <w:lang w:val="en-US"/>
        </w:rPr>
        <w:t xml:space="preserve"> </w:t>
      </w:r>
      <w:r w:rsidRPr="00F26E6D">
        <w:rPr>
          <w:lang w:val="en-US"/>
        </w:rPr>
        <w:t>(I</w:t>
      </w:r>
      <w:r w:rsidRPr="00F26E6D">
        <w:rPr>
          <w:spacing w:val="15"/>
          <w:lang w:val="en-US"/>
        </w:rPr>
        <w:t xml:space="preserve"> </w:t>
      </w:r>
      <w:r w:rsidRPr="00F26E6D">
        <w:rPr>
          <w:lang w:val="en-US"/>
        </w:rPr>
        <w:t>saw</w:t>
      </w:r>
      <w:r w:rsidRPr="00F26E6D">
        <w:rPr>
          <w:spacing w:val="16"/>
          <w:lang w:val="en-US"/>
        </w:rPr>
        <w:t xml:space="preserve"> </w:t>
      </w:r>
      <w:r w:rsidRPr="00F26E6D">
        <w:rPr>
          <w:lang w:val="en-US"/>
        </w:rPr>
        <w:t>her</w:t>
      </w:r>
      <w:r w:rsidRPr="00F26E6D">
        <w:rPr>
          <w:spacing w:val="15"/>
          <w:lang w:val="en-US"/>
        </w:rPr>
        <w:t xml:space="preserve"> </w:t>
      </w:r>
      <w:r w:rsidRPr="00F26E6D">
        <w:rPr>
          <w:lang w:val="en-US"/>
        </w:rPr>
        <w:t>cross/crossing</w:t>
      </w:r>
      <w:r w:rsidRPr="00F26E6D">
        <w:rPr>
          <w:spacing w:val="13"/>
          <w:lang w:val="en-US"/>
        </w:rPr>
        <w:t xml:space="preserve"> </w:t>
      </w:r>
      <w:r w:rsidRPr="00F26E6D">
        <w:rPr>
          <w:spacing w:val="-5"/>
          <w:lang w:val="en-US"/>
        </w:rPr>
        <w:t>the</w:t>
      </w:r>
    </w:p>
    <w:p w:rsidR="00ED113B" w:rsidRDefault="00F26E6D">
      <w:pPr>
        <w:pStyle w:val="a3"/>
        <w:jc w:val="left"/>
      </w:pPr>
      <w:r>
        <w:rPr>
          <w:spacing w:val="-2"/>
        </w:rPr>
        <w:t>road.).</w:t>
      </w:r>
    </w:p>
    <w:p w:rsidR="00ED113B" w:rsidRDefault="00F26E6D">
      <w:pPr>
        <w:pStyle w:val="a3"/>
        <w:tabs>
          <w:tab w:val="left" w:pos="3589"/>
          <w:tab w:val="left" w:pos="5569"/>
          <w:tab w:val="left" w:pos="5946"/>
          <w:tab w:val="left" w:pos="7877"/>
          <w:tab w:val="left" w:pos="9793"/>
        </w:tabs>
        <w:ind w:left="1329"/>
        <w:jc w:val="left"/>
      </w:pPr>
      <w:r>
        <w:rPr>
          <w:spacing w:val="-2"/>
        </w:rPr>
        <w:t>Повествовательные</w:t>
      </w:r>
      <w:r>
        <w:tab/>
      </w:r>
      <w:r>
        <w:rPr>
          <w:spacing w:val="-2"/>
        </w:rPr>
        <w:t>(утвердительные</w:t>
      </w:r>
      <w:r>
        <w:tab/>
      </w:r>
      <w:r>
        <w:rPr>
          <w:spacing w:val="-10"/>
        </w:rPr>
        <w:t>и</w:t>
      </w:r>
      <w:r>
        <w:tab/>
      </w:r>
      <w:r>
        <w:rPr>
          <w:spacing w:val="-2"/>
        </w:rPr>
        <w:t>отрицательные),</w:t>
      </w:r>
      <w:r>
        <w:tab/>
      </w:r>
      <w:r>
        <w:rPr>
          <w:spacing w:val="-2"/>
        </w:rPr>
        <w:t>вопросительные</w:t>
      </w:r>
      <w:r>
        <w:tab/>
      </w:r>
      <w:r>
        <w:rPr>
          <w:spacing w:val="-10"/>
        </w:rPr>
        <w:t>и</w:t>
      </w:r>
    </w:p>
    <w:p w:rsidR="00ED113B" w:rsidRDefault="00F26E6D">
      <w:pPr>
        <w:pStyle w:val="a3"/>
        <w:jc w:val="left"/>
      </w:pPr>
      <w:r>
        <w:t>побудительные</w:t>
      </w:r>
      <w:r>
        <w:rPr>
          <w:spacing w:val="-8"/>
        </w:rPr>
        <w:t xml:space="preserve"> </w:t>
      </w:r>
      <w:r>
        <w:t>предложения</w:t>
      </w:r>
      <w:r>
        <w:rPr>
          <w:spacing w:val="-3"/>
        </w:rPr>
        <w:t xml:space="preserve"> </w:t>
      </w:r>
      <w:r>
        <w:t>в</w:t>
      </w:r>
      <w:r>
        <w:rPr>
          <w:spacing w:val="-4"/>
        </w:rPr>
        <w:t xml:space="preserve"> </w:t>
      </w:r>
      <w:r>
        <w:t>косвенной</w:t>
      </w:r>
      <w:r>
        <w:rPr>
          <w:spacing w:val="-3"/>
        </w:rPr>
        <w:t xml:space="preserve"> </w:t>
      </w:r>
      <w:r>
        <w:t>речи</w:t>
      </w:r>
      <w:r>
        <w:rPr>
          <w:spacing w:val="-3"/>
        </w:rPr>
        <w:t xml:space="preserve"> </w:t>
      </w:r>
      <w:r>
        <w:t>в</w:t>
      </w:r>
      <w:r>
        <w:rPr>
          <w:spacing w:val="-4"/>
        </w:rPr>
        <w:t xml:space="preserve"> </w:t>
      </w:r>
      <w:r>
        <w:t>настоящем</w:t>
      </w:r>
      <w:r>
        <w:rPr>
          <w:spacing w:val="-4"/>
        </w:rPr>
        <w:t xml:space="preserve"> </w:t>
      </w:r>
      <w:r>
        <w:t>и</w:t>
      </w:r>
      <w:r>
        <w:rPr>
          <w:spacing w:val="-3"/>
        </w:rPr>
        <w:t xml:space="preserve"> </w:t>
      </w:r>
      <w:r>
        <w:t>прошедшем</w:t>
      </w:r>
      <w:r>
        <w:rPr>
          <w:spacing w:val="-4"/>
        </w:rPr>
        <w:t xml:space="preserve"> </w:t>
      </w:r>
      <w:r>
        <w:rPr>
          <w:spacing w:val="-2"/>
        </w:rPr>
        <w:t>времени.</w:t>
      </w:r>
    </w:p>
    <w:p w:rsidR="00ED113B" w:rsidRDefault="00F26E6D">
      <w:pPr>
        <w:pStyle w:val="a3"/>
        <w:ind w:right="569" w:firstLine="760"/>
        <w:jc w:val="left"/>
      </w:pPr>
      <w:r>
        <w:t>Все типы вопросительных предложений в PastPerfectTense. Согласование времен в рамках сложного предложения.</w:t>
      </w:r>
    </w:p>
    <w:p w:rsidR="00ED113B" w:rsidRDefault="00F26E6D">
      <w:pPr>
        <w:pStyle w:val="a3"/>
        <w:tabs>
          <w:tab w:val="left" w:pos="2975"/>
          <w:tab w:val="left" w:pos="4647"/>
          <w:tab w:val="left" w:pos="6254"/>
          <w:tab w:val="left" w:pos="8072"/>
        </w:tabs>
        <w:ind w:right="563" w:firstLine="760"/>
        <w:jc w:val="left"/>
      </w:pPr>
      <w:r>
        <w:rPr>
          <w:spacing w:val="-2"/>
        </w:rPr>
        <w:t>Согласование</w:t>
      </w:r>
      <w:r>
        <w:tab/>
      </w:r>
      <w:r>
        <w:rPr>
          <w:spacing w:val="-2"/>
        </w:rPr>
        <w:t>подлежащего,</w:t>
      </w:r>
      <w:r>
        <w:tab/>
      </w:r>
      <w:r>
        <w:rPr>
          <w:spacing w:val="-2"/>
        </w:rPr>
        <w:t>выраженного</w:t>
      </w:r>
      <w:r>
        <w:tab/>
      </w:r>
      <w:r>
        <w:rPr>
          <w:spacing w:val="-2"/>
        </w:rPr>
        <w:t>собирательным</w:t>
      </w:r>
      <w:r>
        <w:tab/>
      </w:r>
      <w:r>
        <w:rPr>
          <w:spacing w:val="-2"/>
        </w:rPr>
        <w:t xml:space="preserve">существительным </w:t>
      </w:r>
      <w:r>
        <w:t>(family, police) со сказуемым.</w:t>
      </w:r>
    </w:p>
    <w:p w:rsidR="00ED113B" w:rsidRPr="00F26E6D" w:rsidRDefault="00F26E6D">
      <w:pPr>
        <w:pStyle w:val="a3"/>
        <w:ind w:left="1329" w:right="1650"/>
        <w:jc w:val="left"/>
        <w:rPr>
          <w:lang w:val="en-US"/>
        </w:rPr>
      </w:pPr>
      <w:r>
        <w:t>Конструкциисглаголамина</w:t>
      </w:r>
      <w:r w:rsidRPr="00F26E6D">
        <w:rPr>
          <w:lang w:val="en-US"/>
        </w:rPr>
        <w:t xml:space="preserve">-ing: to love/hate doing something. </w:t>
      </w:r>
      <w:r>
        <w:t>Конструкции</w:t>
      </w:r>
      <w:r w:rsidRPr="00F26E6D">
        <w:rPr>
          <w:lang w:val="en-US"/>
        </w:rPr>
        <w:t>,</w:t>
      </w:r>
      <w:r w:rsidRPr="00F26E6D">
        <w:rPr>
          <w:spacing w:val="-7"/>
          <w:lang w:val="en-US"/>
        </w:rPr>
        <w:t xml:space="preserve"> </w:t>
      </w:r>
      <w:r>
        <w:t>содержащиеглаголы</w:t>
      </w:r>
      <w:r w:rsidRPr="00F26E6D">
        <w:rPr>
          <w:lang w:val="en-US"/>
        </w:rPr>
        <w:t>-</w:t>
      </w:r>
      <w:r>
        <w:t>связки</w:t>
      </w:r>
      <w:r w:rsidRPr="00F26E6D">
        <w:rPr>
          <w:lang w:val="en-US"/>
        </w:rPr>
        <w:t>to</w:t>
      </w:r>
      <w:r w:rsidRPr="00F26E6D">
        <w:rPr>
          <w:spacing w:val="-7"/>
          <w:lang w:val="en-US"/>
        </w:rPr>
        <w:t xml:space="preserve"> </w:t>
      </w:r>
      <w:r w:rsidRPr="00F26E6D">
        <w:rPr>
          <w:lang w:val="en-US"/>
        </w:rPr>
        <w:t>be/to</w:t>
      </w:r>
      <w:r w:rsidRPr="00F26E6D">
        <w:rPr>
          <w:spacing w:val="-7"/>
          <w:lang w:val="en-US"/>
        </w:rPr>
        <w:t xml:space="preserve"> </w:t>
      </w:r>
      <w:r w:rsidRPr="00F26E6D">
        <w:rPr>
          <w:lang w:val="en-US"/>
        </w:rPr>
        <w:t>look/to</w:t>
      </w:r>
      <w:r w:rsidRPr="00F26E6D">
        <w:rPr>
          <w:spacing w:val="-7"/>
          <w:lang w:val="en-US"/>
        </w:rPr>
        <w:t xml:space="preserve"> </w:t>
      </w:r>
      <w:r w:rsidRPr="00F26E6D">
        <w:rPr>
          <w:lang w:val="en-US"/>
        </w:rPr>
        <w:t>feel/to</w:t>
      </w:r>
      <w:r w:rsidRPr="00F26E6D">
        <w:rPr>
          <w:spacing w:val="-7"/>
          <w:lang w:val="en-US"/>
        </w:rPr>
        <w:t xml:space="preserve"> </w:t>
      </w:r>
      <w:r w:rsidRPr="00F26E6D">
        <w:rPr>
          <w:lang w:val="en-US"/>
        </w:rPr>
        <w:t>seem.</w:t>
      </w:r>
    </w:p>
    <w:p w:rsidR="00ED113B" w:rsidRPr="00F26E6D" w:rsidRDefault="00F26E6D">
      <w:pPr>
        <w:pStyle w:val="a3"/>
        <w:ind w:right="563" w:firstLine="760"/>
        <w:jc w:val="left"/>
        <w:rPr>
          <w:lang w:val="en-US"/>
        </w:rPr>
      </w:pPr>
      <w:r>
        <w:t>Конструкции</w:t>
      </w:r>
      <w:r w:rsidRPr="00F26E6D">
        <w:rPr>
          <w:lang w:val="en-US"/>
        </w:rPr>
        <w:t xml:space="preserve">be/get used to + </w:t>
      </w:r>
      <w:r>
        <w:t>инфинитивглагола</w:t>
      </w:r>
      <w:r w:rsidRPr="00F26E6D">
        <w:rPr>
          <w:lang w:val="en-US"/>
        </w:rPr>
        <w:t xml:space="preserve">, be/get used to + </w:t>
      </w:r>
      <w:r>
        <w:t>инфинитивглагол</w:t>
      </w:r>
      <w:r w:rsidRPr="00F26E6D">
        <w:rPr>
          <w:lang w:val="en-US"/>
        </w:rPr>
        <w:t>, be/get used to doing something, be/get used to something.</w:t>
      </w:r>
    </w:p>
    <w:p w:rsidR="00ED113B" w:rsidRPr="00F26E6D" w:rsidRDefault="00F26E6D">
      <w:pPr>
        <w:pStyle w:val="a3"/>
        <w:ind w:left="1329"/>
        <w:jc w:val="left"/>
        <w:rPr>
          <w:lang w:val="en-US"/>
        </w:rPr>
      </w:pPr>
      <w:r>
        <w:t>Конструкция</w:t>
      </w:r>
      <w:r w:rsidRPr="00F26E6D">
        <w:rPr>
          <w:lang w:val="en-US"/>
        </w:rPr>
        <w:t>both</w:t>
      </w:r>
      <w:r w:rsidRPr="00F26E6D">
        <w:rPr>
          <w:spacing w:val="-3"/>
          <w:lang w:val="en-US"/>
        </w:rPr>
        <w:t xml:space="preserve"> </w:t>
      </w:r>
      <w:r w:rsidRPr="00F26E6D">
        <w:rPr>
          <w:lang w:val="en-US"/>
        </w:rPr>
        <w:t>...</w:t>
      </w:r>
      <w:r w:rsidRPr="00F26E6D">
        <w:rPr>
          <w:spacing w:val="-2"/>
          <w:lang w:val="en-US"/>
        </w:rPr>
        <w:t xml:space="preserve"> </w:t>
      </w:r>
      <w:r w:rsidRPr="00F26E6D">
        <w:rPr>
          <w:lang w:val="en-US"/>
        </w:rPr>
        <w:t>and</w:t>
      </w:r>
      <w:r w:rsidRPr="00F26E6D">
        <w:rPr>
          <w:spacing w:val="-2"/>
          <w:lang w:val="en-US"/>
        </w:rPr>
        <w:t xml:space="preserve"> </w:t>
      </w:r>
      <w:r w:rsidRPr="00F26E6D">
        <w:rPr>
          <w:spacing w:val="-4"/>
          <w:lang w:val="en-US"/>
        </w:rPr>
        <w:t>....</w:t>
      </w:r>
    </w:p>
    <w:p w:rsidR="00ED113B" w:rsidRPr="00F26E6D" w:rsidRDefault="00F26E6D">
      <w:pPr>
        <w:pStyle w:val="a3"/>
        <w:spacing w:before="1"/>
        <w:ind w:right="563" w:firstLine="760"/>
        <w:jc w:val="left"/>
        <w:rPr>
          <w:lang w:val="en-US"/>
        </w:rPr>
      </w:pPr>
      <w:r>
        <w:t>Конструкциисглаголами</w:t>
      </w:r>
      <w:r w:rsidRPr="00F26E6D">
        <w:rPr>
          <w:lang w:val="en-US"/>
        </w:rPr>
        <w:t>to</w:t>
      </w:r>
      <w:r w:rsidRPr="00F26E6D">
        <w:rPr>
          <w:spacing w:val="40"/>
          <w:lang w:val="en-US"/>
        </w:rPr>
        <w:t xml:space="preserve"> </w:t>
      </w:r>
      <w:r w:rsidRPr="00F26E6D">
        <w:rPr>
          <w:lang w:val="en-US"/>
        </w:rPr>
        <w:t>stop,</w:t>
      </w:r>
      <w:r w:rsidRPr="00F26E6D">
        <w:rPr>
          <w:spacing w:val="40"/>
          <w:lang w:val="en-US"/>
        </w:rPr>
        <w:t xml:space="preserve"> </w:t>
      </w:r>
      <w:r w:rsidRPr="00F26E6D">
        <w:rPr>
          <w:lang w:val="en-US"/>
        </w:rPr>
        <w:t>to</w:t>
      </w:r>
      <w:r w:rsidRPr="00F26E6D">
        <w:rPr>
          <w:spacing w:val="40"/>
          <w:lang w:val="en-US"/>
        </w:rPr>
        <w:t xml:space="preserve"> </w:t>
      </w:r>
      <w:r w:rsidRPr="00F26E6D">
        <w:rPr>
          <w:lang w:val="en-US"/>
        </w:rPr>
        <w:t>remember,</w:t>
      </w:r>
      <w:r w:rsidRPr="00F26E6D">
        <w:rPr>
          <w:spacing w:val="40"/>
          <w:lang w:val="en-US"/>
        </w:rPr>
        <w:t xml:space="preserve"> </w:t>
      </w:r>
      <w:r w:rsidRPr="00F26E6D">
        <w:rPr>
          <w:lang w:val="en-US"/>
        </w:rPr>
        <w:t>to</w:t>
      </w:r>
      <w:r w:rsidRPr="00F26E6D">
        <w:rPr>
          <w:spacing w:val="40"/>
          <w:lang w:val="en-US"/>
        </w:rPr>
        <w:t xml:space="preserve"> </w:t>
      </w:r>
      <w:r w:rsidRPr="00F26E6D">
        <w:rPr>
          <w:lang w:val="en-US"/>
        </w:rPr>
        <w:t>forget</w:t>
      </w:r>
      <w:r w:rsidRPr="00F26E6D">
        <w:rPr>
          <w:spacing w:val="40"/>
          <w:lang w:val="en-US"/>
        </w:rPr>
        <w:t xml:space="preserve"> </w:t>
      </w:r>
      <w:r w:rsidRPr="00F26E6D">
        <w:rPr>
          <w:lang w:val="en-US"/>
        </w:rPr>
        <w:t>(</w:t>
      </w:r>
      <w:r>
        <w:t>разницавзначении</w:t>
      </w:r>
      <w:r w:rsidRPr="00F26E6D">
        <w:rPr>
          <w:lang w:val="en-US"/>
        </w:rPr>
        <w:t>to</w:t>
      </w:r>
      <w:r w:rsidRPr="00F26E6D">
        <w:rPr>
          <w:spacing w:val="40"/>
          <w:lang w:val="en-US"/>
        </w:rPr>
        <w:t xml:space="preserve"> </w:t>
      </w:r>
      <w:r w:rsidRPr="00F26E6D">
        <w:rPr>
          <w:lang w:val="en-US"/>
        </w:rPr>
        <w:t xml:space="preserve">stop doing smth </w:t>
      </w:r>
      <w:r>
        <w:t>и</w:t>
      </w:r>
      <w:r w:rsidRPr="00F26E6D">
        <w:rPr>
          <w:lang w:val="en-US"/>
        </w:rPr>
        <w:t>to stop to do smth).</w:t>
      </w:r>
    </w:p>
    <w:p w:rsidR="00ED113B" w:rsidRPr="00F26E6D" w:rsidRDefault="00F26E6D">
      <w:pPr>
        <w:pStyle w:val="a3"/>
        <w:ind w:firstLine="760"/>
        <w:jc w:val="left"/>
        <w:rPr>
          <w:lang w:val="en-US"/>
        </w:rPr>
      </w:pPr>
      <w:r>
        <w:t>Глаголы</w:t>
      </w:r>
      <w:r w:rsidRPr="00F26E6D">
        <w:rPr>
          <w:spacing w:val="80"/>
          <w:lang w:val="en-US"/>
        </w:rPr>
        <w:t xml:space="preserve"> </w:t>
      </w:r>
      <w:r>
        <w:t>ввидо</w:t>
      </w:r>
      <w:r w:rsidRPr="00F26E6D">
        <w:rPr>
          <w:lang w:val="en-US"/>
        </w:rPr>
        <w:t>-</w:t>
      </w:r>
      <w:r>
        <w:t>временных</w:t>
      </w:r>
      <w:r w:rsidRPr="00F26E6D">
        <w:rPr>
          <w:spacing w:val="80"/>
          <w:lang w:val="en-US"/>
        </w:rPr>
        <w:t xml:space="preserve"> </w:t>
      </w:r>
      <w:r>
        <w:t>формах</w:t>
      </w:r>
      <w:r w:rsidRPr="00F26E6D">
        <w:rPr>
          <w:spacing w:val="80"/>
          <w:lang w:val="en-US"/>
        </w:rPr>
        <w:t xml:space="preserve"> </w:t>
      </w:r>
      <w:r>
        <w:t>действительного</w:t>
      </w:r>
      <w:r w:rsidRPr="00F26E6D">
        <w:rPr>
          <w:spacing w:val="80"/>
          <w:lang w:val="en-US"/>
        </w:rPr>
        <w:t xml:space="preserve"> </w:t>
      </w:r>
      <w:r>
        <w:t>залога</w:t>
      </w:r>
      <w:r w:rsidRPr="00F26E6D">
        <w:rPr>
          <w:spacing w:val="80"/>
          <w:lang w:val="en-US"/>
        </w:rPr>
        <w:t xml:space="preserve"> </w:t>
      </w:r>
      <w:r>
        <w:t>в</w:t>
      </w:r>
      <w:r w:rsidRPr="00F26E6D">
        <w:rPr>
          <w:spacing w:val="80"/>
          <w:lang w:val="en-US"/>
        </w:rPr>
        <w:t xml:space="preserve"> </w:t>
      </w:r>
      <w:r>
        <w:t>изъявительном</w:t>
      </w:r>
      <w:r w:rsidRPr="00F26E6D">
        <w:rPr>
          <w:spacing w:val="80"/>
          <w:lang w:val="en-US"/>
        </w:rPr>
        <w:t xml:space="preserve"> </w:t>
      </w:r>
      <w:r>
        <w:t>наклонении</w:t>
      </w:r>
      <w:r w:rsidRPr="00F26E6D">
        <w:rPr>
          <w:lang w:val="en-US"/>
        </w:rPr>
        <w:t xml:space="preserve"> (Past Perfect Tense, Present Perfect Continuous Tense, Future-in-the-Past).</w:t>
      </w:r>
    </w:p>
    <w:p w:rsidR="00ED113B" w:rsidRDefault="00F26E6D">
      <w:pPr>
        <w:pStyle w:val="a3"/>
        <w:ind w:left="1329"/>
        <w:jc w:val="left"/>
      </w:pPr>
      <w:r>
        <w:t>Модальные</w:t>
      </w:r>
      <w:r>
        <w:rPr>
          <w:spacing w:val="-6"/>
        </w:rPr>
        <w:t xml:space="preserve"> </w:t>
      </w:r>
      <w:r>
        <w:t>глаголы</w:t>
      </w:r>
      <w:r>
        <w:rPr>
          <w:spacing w:val="-2"/>
        </w:rPr>
        <w:t xml:space="preserve"> </w:t>
      </w:r>
      <w:r>
        <w:t>в</w:t>
      </w:r>
      <w:r>
        <w:rPr>
          <w:spacing w:val="-3"/>
        </w:rPr>
        <w:t xml:space="preserve"> </w:t>
      </w:r>
      <w:r>
        <w:t>косвенной</w:t>
      </w:r>
      <w:r>
        <w:rPr>
          <w:spacing w:val="-2"/>
        </w:rPr>
        <w:t xml:space="preserve"> </w:t>
      </w:r>
      <w:r>
        <w:t>речи</w:t>
      </w:r>
      <w:r>
        <w:rPr>
          <w:spacing w:val="-2"/>
        </w:rPr>
        <w:t xml:space="preserve"> </w:t>
      </w:r>
      <w:r>
        <w:t>в</w:t>
      </w:r>
      <w:r>
        <w:rPr>
          <w:spacing w:val="-3"/>
        </w:rPr>
        <w:t xml:space="preserve"> </w:t>
      </w:r>
      <w:r>
        <w:t>настоящем</w:t>
      </w:r>
      <w:r>
        <w:rPr>
          <w:spacing w:val="-3"/>
        </w:rPr>
        <w:t xml:space="preserve"> </w:t>
      </w:r>
      <w:r>
        <w:t>и</w:t>
      </w:r>
      <w:r>
        <w:rPr>
          <w:spacing w:val="-2"/>
        </w:rPr>
        <w:t xml:space="preserve"> </w:t>
      </w:r>
      <w:r>
        <w:t>прошедшем</w:t>
      </w:r>
      <w:r>
        <w:rPr>
          <w:spacing w:val="-2"/>
        </w:rPr>
        <w:t xml:space="preserve"> времени.</w:t>
      </w:r>
    </w:p>
    <w:p w:rsidR="00ED113B" w:rsidRDefault="00F26E6D">
      <w:pPr>
        <w:pStyle w:val="a3"/>
        <w:tabs>
          <w:tab w:val="left" w:pos="3484"/>
          <w:tab w:val="left" w:pos="4453"/>
          <w:tab w:val="left" w:pos="5940"/>
          <w:tab w:val="left" w:pos="7153"/>
          <w:tab w:val="left" w:pos="8407"/>
          <w:tab w:val="left" w:pos="9798"/>
        </w:tabs>
        <w:ind w:right="561" w:firstLine="760"/>
        <w:jc w:val="left"/>
      </w:pPr>
      <w:r>
        <w:t>Неличные</w:t>
      </w:r>
      <w:r>
        <w:rPr>
          <w:spacing w:val="80"/>
        </w:rPr>
        <w:t xml:space="preserve"> </w:t>
      </w:r>
      <w:r>
        <w:t>формы</w:t>
      </w:r>
      <w:r>
        <w:tab/>
      </w:r>
      <w:r>
        <w:rPr>
          <w:spacing w:val="-2"/>
        </w:rPr>
        <w:t>глагола</w:t>
      </w:r>
      <w:r>
        <w:tab/>
      </w:r>
      <w:r>
        <w:rPr>
          <w:spacing w:val="-2"/>
        </w:rPr>
        <w:t>(инфинитив,</w:t>
      </w:r>
      <w:r>
        <w:tab/>
      </w:r>
      <w:r>
        <w:rPr>
          <w:spacing w:val="-2"/>
        </w:rPr>
        <w:t>герундий,</w:t>
      </w:r>
      <w:r>
        <w:tab/>
      </w:r>
      <w:r>
        <w:rPr>
          <w:spacing w:val="-2"/>
        </w:rPr>
        <w:t>причастия</w:t>
      </w:r>
      <w:r>
        <w:tab/>
      </w:r>
      <w:r>
        <w:rPr>
          <w:spacing w:val="-2"/>
        </w:rPr>
        <w:t>настоящего</w:t>
      </w:r>
      <w:r>
        <w:tab/>
      </w:r>
      <w:r>
        <w:rPr>
          <w:spacing w:val="-10"/>
        </w:rPr>
        <w:t xml:space="preserve">и </w:t>
      </w:r>
      <w:r>
        <w:t>прошедшего времени).</w:t>
      </w:r>
    </w:p>
    <w:p w:rsidR="00ED113B" w:rsidRDefault="00F26E6D">
      <w:pPr>
        <w:pStyle w:val="a3"/>
        <w:ind w:left="1329"/>
        <w:jc w:val="left"/>
      </w:pPr>
      <w:r>
        <w:t>Наречия</w:t>
      </w:r>
      <w:r>
        <w:rPr>
          <w:spacing w:val="-3"/>
        </w:rPr>
        <w:t xml:space="preserve"> </w:t>
      </w:r>
      <w:r>
        <w:t>too-</w:t>
      </w:r>
      <w:r>
        <w:rPr>
          <w:spacing w:val="-2"/>
        </w:rPr>
        <w:t xml:space="preserve"> enough.</w:t>
      </w:r>
    </w:p>
    <w:p w:rsidR="00ED113B" w:rsidRDefault="00F26E6D">
      <w:pPr>
        <w:pStyle w:val="a3"/>
        <w:ind w:left="1329"/>
        <w:jc w:val="left"/>
      </w:pPr>
      <w:r>
        <w:t>Отрицательные</w:t>
      </w:r>
      <w:r>
        <w:rPr>
          <w:spacing w:val="-7"/>
        </w:rPr>
        <w:t xml:space="preserve"> </w:t>
      </w:r>
      <w:r>
        <w:t>местоимения</w:t>
      </w:r>
      <w:r>
        <w:rPr>
          <w:spacing w:val="-5"/>
        </w:rPr>
        <w:t xml:space="preserve"> </w:t>
      </w:r>
      <w:r>
        <w:t>по</w:t>
      </w:r>
      <w:r>
        <w:rPr>
          <w:spacing w:val="-5"/>
        </w:rPr>
        <w:t xml:space="preserve"> </w:t>
      </w:r>
      <w:r>
        <w:t>(и</w:t>
      </w:r>
      <w:r>
        <w:rPr>
          <w:spacing w:val="-6"/>
        </w:rPr>
        <w:t xml:space="preserve"> </w:t>
      </w:r>
      <w:r>
        <w:t>его</w:t>
      </w:r>
      <w:r>
        <w:rPr>
          <w:spacing w:val="-5"/>
        </w:rPr>
        <w:t xml:space="preserve"> </w:t>
      </w:r>
      <w:r>
        <w:t>производные</w:t>
      </w:r>
      <w:r>
        <w:rPr>
          <w:spacing w:val="-3"/>
        </w:rPr>
        <w:t xml:space="preserve"> </w:t>
      </w:r>
      <w:r>
        <w:t>nobody,</w:t>
      </w:r>
      <w:r>
        <w:rPr>
          <w:spacing w:val="-5"/>
        </w:rPr>
        <w:t xml:space="preserve"> </w:t>
      </w:r>
      <w:r>
        <w:t>nothingи</w:t>
      </w:r>
      <w:r>
        <w:rPr>
          <w:spacing w:val="-5"/>
        </w:rPr>
        <w:t xml:space="preserve"> </w:t>
      </w:r>
      <w:r>
        <w:t>другие). Социокультурные знания и умения.</w:t>
      </w:r>
    </w:p>
    <w:p w:rsidR="00ED113B" w:rsidRDefault="00F26E6D">
      <w:pPr>
        <w:pStyle w:val="a3"/>
        <w:ind w:right="567" w:firstLine="760"/>
      </w:pPr>
      <w: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w:t>
      </w:r>
      <w:r>
        <w:rPr>
          <w:spacing w:val="-2"/>
        </w:rPr>
        <w:t>содержания.</w:t>
      </w:r>
    </w:p>
    <w:p w:rsidR="00ED113B" w:rsidRDefault="00F26E6D">
      <w:pPr>
        <w:pStyle w:val="a3"/>
        <w:spacing w:before="1"/>
        <w:ind w:right="559" w:firstLine="760"/>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ED113B" w:rsidRDefault="00F26E6D">
      <w:pPr>
        <w:pStyle w:val="a3"/>
        <w:ind w:right="564" w:firstLine="760"/>
      </w:pPr>
      <w: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w:t>
      </w:r>
      <w:r>
        <w:rPr>
          <w:spacing w:val="40"/>
        </w:rPr>
        <w:t xml:space="preserve"> </w:t>
      </w:r>
      <w:r>
        <w:t>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D113B" w:rsidRDefault="00F26E6D">
      <w:pPr>
        <w:pStyle w:val="a3"/>
        <w:ind w:right="567" w:firstLine="760"/>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D113B" w:rsidRDefault="00F26E6D">
      <w:pPr>
        <w:pStyle w:val="a3"/>
        <w:spacing w:before="1"/>
        <w:ind w:left="1329"/>
      </w:pPr>
      <w:r>
        <w:t>Соблюдение</w:t>
      </w:r>
      <w:r>
        <w:rPr>
          <w:spacing w:val="-8"/>
        </w:rPr>
        <w:t xml:space="preserve"> </w:t>
      </w:r>
      <w:r>
        <w:t>нормы</w:t>
      </w:r>
      <w:r>
        <w:rPr>
          <w:spacing w:val="-4"/>
        </w:rPr>
        <w:t xml:space="preserve"> </w:t>
      </w:r>
      <w:r>
        <w:t>вежливости</w:t>
      </w:r>
      <w:r>
        <w:rPr>
          <w:spacing w:val="-2"/>
        </w:rPr>
        <w:t xml:space="preserve"> </w:t>
      </w:r>
      <w:r>
        <w:t>в</w:t>
      </w:r>
      <w:r>
        <w:rPr>
          <w:spacing w:val="-5"/>
        </w:rPr>
        <w:t xml:space="preserve"> </w:t>
      </w:r>
      <w:r>
        <w:t>межкультурном</w:t>
      </w:r>
      <w:r>
        <w:rPr>
          <w:spacing w:val="-4"/>
        </w:rPr>
        <w:t xml:space="preserve"> </w:t>
      </w:r>
      <w:r>
        <w:rPr>
          <w:spacing w:val="-2"/>
        </w:rPr>
        <w:t>общении.</w:t>
      </w:r>
    </w:p>
    <w:p w:rsidR="00ED113B" w:rsidRDefault="00F26E6D">
      <w:pPr>
        <w:pStyle w:val="a3"/>
        <w:ind w:right="562" w:firstLine="760"/>
      </w:pPr>
      <w: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pPr>
      <w:r>
        <w:lastRenderedPageBreak/>
        <w:t>Развитие</w:t>
      </w:r>
      <w:r>
        <w:rPr>
          <w:spacing w:val="-3"/>
        </w:rPr>
        <w:t xml:space="preserve"> </w:t>
      </w:r>
      <w:r>
        <w:rPr>
          <w:spacing w:val="-2"/>
        </w:rPr>
        <w:t>умений:</w:t>
      </w:r>
    </w:p>
    <w:p w:rsidR="00ED113B" w:rsidRDefault="00F26E6D">
      <w:pPr>
        <w:pStyle w:val="a3"/>
        <w:ind w:right="569" w:firstLine="760"/>
      </w:pPr>
      <w:r>
        <w:t>кратко представлять Россию и страну (страны) изучаемого языка (культурные явления, события, достопримечательности);</w:t>
      </w:r>
    </w:p>
    <w:p w:rsidR="00ED113B" w:rsidRDefault="00F26E6D">
      <w:pPr>
        <w:pStyle w:val="a3"/>
        <w:spacing w:before="1"/>
        <w:ind w:right="565" w:firstLine="760"/>
      </w:pPr>
      <w: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ED113B" w:rsidRDefault="00F26E6D">
      <w:pPr>
        <w:pStyle w:val="a3"/>
        <w:ind w:right="567" w:firstLine="760"/>
      </w:pPr>
      <w: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ED113B" w:rsidRDefault="00F26E6D">
      <w:pPr>
        <w:pStyle w:val="a3"/>
        <w:ind w:left="1329"/>
      </w:pPr>
      <w:r>
        <w:t>Компенсаторные</w:t>
      </w:r>
      <w:r>
        <w:rPr>
          <w:spacing w:val="-6"/>
        </w:rPr>
        <w:t xml:space="preserve"> </w:t>
      </w:r>
      <w:r>
        <w:rPr>
          <w:spacing w:val="-2"/>
        </w:rPr>
        <w:t>умения.</w:t>
      </w:r>
    </w:p>
    <w:p w:rsidR="00ED113B" w:rsidRDefault="00F26E6D">
      <w:pPr>
        <w:pStyle w:val="a3"/>
        <w:ind w:right="568" w:firstLine="760"/>
      </w:pPr>
      <w: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D113B" w:rsidRDefault="00F26E6D">
      <w:pPr>
        <w:pStyle w:val="a3"/>
        <w:ind w:left="1329" w:right="569"/>
        <w:jc w:val="left"/>
      </w:pPr>
      <w:r>
        <w:t>Переспрашивать, просить повторить, уточняя значение незнакомых слов. Использование при формулировании собственных высказываний, ключевых слов,</w:t>
      </w:r>
    </w:p>
    <w:p w:rsidR="00ED113B" w:rsidRDefault="00F26E6D">
      <w:pPr>
        <w:pStyle w:val="a3"/>
        <w:jc w:val="left"/>
      </w:pPr>
      <w:r>
        <w:rPr>
          <w:spacing w:val="-2"/>
        </w:rPr>
        <w:t>плана.</w:t>
      </w:r>
    </w:p>
    <w:p w:rsidR="00ED113B" w:rsidRDefault="00F26E6D">
      <w:pPr>
        <w:pStyle w:val="a3"/>
        <w:tabs>
          <w:tab w:val="left" w:pos="3138"/>
          <w:tab w:val="left" w:pos="4706"/>
          <w:tab w:val="left" w:pos="5157"/>
          <w:tab w:val="left" w:pos="6642"/>
          <w:tab w:val="left" w:pos="8225"/>
          <w:tab w:val="left" w:pos="8791"/>
        </w:tabs>
        <w:ind w:left="1329"/>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ED113B" w:rsidRDefault="00F26E6D">
      <w:pPr>
        <w:pStyle w:val="a3"/>
        <w:ind w:right="567"/>
      </w:pPr>
      <w:r>
        <w:t>основного содержания прочитанного (прослушанного) текста или для нахождения в</w:t>
      </w:r>
      <w:r>
        <w:rPr>
          <w:spacing w:val="40"/>
        </w:rPr>
        <w:t xml:space="preserve"> </w:t>
      </w:r>
      <w:r>
        <w:t>тексте запрашиваемой информации.</w:t>
      </w:r>
    </w:p>
    <w:p w:rsidR="00ED113B" w:rsidRDefault="00F26E6D">
      <w:pPr>
        <w:pStyle w:val="a3"/>
        <w:spacing w:before="1"/>
        <w:ind w:right="565" w:firstLine="760"/>
      </w:pPr>
      <w:r>
        <w:t>Сравнение (в том числе установление основания для сравнения) объектов,</w:t>
      </w:r>
      <w:r>
        <w:rPr>
          <w:spacing w:val="40"/>
        </w:rPr>
        <w:t xml:space="preserve"> </w:t>
      </w:r>
      <w:r>
        <w:t>явлений, процессов, их элементов и основных функций в рамках изученной тематики.</w:t>
      </w:r>
    </w:p>
    <w:p w:rsidR="00ED113B" w:rsidRDefault="00F26E6D">
      <w:pPr>
        <w:pStyle w:val="2"/>
        <w:spacing w:before="4"/>
        <w:ind w:left="1329"/>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spacing w:line="274" w:lineRule="exact"/>
        <w:ind w:left="1329"/>
      </w:pPr>
      <w:r>
        <w:t>Коммуникативные</w:t>
      </w:r>
      <w:r>
        <w:rPr>
          <w:spacing w:val="-7"/>
        </w:rPr>
        <w:t xml:space="preserve"> </w:t>
      </w:r>
      <w:r>
        <w:rPr>
          <w:spacing w:val="-2"/>
        </w:rPr>
        <w:t>умения.</w:t>
      </w:r>
    </w:p>
    <w:p w:rsidR="00ED113B" w:rsidRDefault="00F26E6D">
      <w:pPr>
        <w:pStyle w:val="a3"/>
        <w:ind w:right="569" w:firstLine="760"/>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D113B" w:rsidRDefault="00F26E6D">
      <w:pPr>
        <w:pStyle w:val="a3"/>
        <w:spacing w:before="1"/>
        <w:ind w:left="1329" w:right="1946"/>
      </w:pPr>
      <w:r>
        <w:t>Взаимоотношения</w:t>
      </w:r>
      <w:r>
        <w:rPr>
          <w:spacing w:val="-4"/>
        </w:rPr>
        <w:t xml:space="preserve"> </w:t>
      </w:r>
      <w:r>
        <w:t>в</w:t>
      </w:r>
      <w:r>
        <w:rPr>
          <w:spacing w:val="-5"/>
        </w:rPr>
        <w:t xml:space="preserve"> </w:t>
      </w:r>
      <w:r>
        <w:t>семье</w:t>
      </w:r>
      <w:r>
        <w:rPr>
          <w:spacing w:val="-5"/>
        </w:rPr>
        <w:t xml:space="preserve"> </w:t>
      </w:r>
      <w:r>
        <w:t>и</w:t>
      </w:r>
      <w:r>
        <w:rPr>
          <w:spacing w:val="-4"/>
        </w:rPr>
        <w:t xml:space="preserve"> </w:t>
      </w:r>
      <w:r>
        <w:t>с</w:t>
      </w:r>
      <w:r>
        <w:rPr>
          <w:spacing w:val="-5"/>
        </w:rPr>
        <w:t xml:space="preserve"> </w:t>
      </w:r>
      <w:r>
        <w:t>друзьями.</w:t>
      </w:r>
      <w:r>
        <w:rPr>
          <w:spacing w:val="-4"/>
        </w:rPr>
        <w:t xml:space="preserve"> </w:t>
      </w:r>
      <w:r>
        <w:t>Конфликты</w:t>
      </w:r>
      <w:r>
        <w:rPr>
          <w:spacing w:val="-7"/>
        </w:rPr>
        <w:t xml:space="preserve"> </w:t>
      </w:r>
      <w:r>
        <w:t>и</w:t>
      </w:r>
      <w:r>
        <w:rPr>
          <w:spacing w:val="-4"/>
        </w:rPr>
        <w:t xml:space="preserve"> </w:t>
      </w:r>
      <w:r>
        <w:t>их</w:t>
      </w:r>
      <w:r>
        <w:rPr>
          <w:spacing w:val="-2"/>
        </w:rPr>
        <w:t xml:space="preserve"> </w:t>
      </w:r>
      <w:r>
        <w:t>разрешение. Внешность и характер человека (литературного персонажа).</w:t>
      </w:r>
    </w:p>
    <w:p w:rsidR="00ED113B" w:rsidRDefault="00F26E6D">
      <w:pPr>
        <w:pStyle w:val="a3"/>
        <w:ind w:right="563" w:firstLine="760"/>
        <w:jc w:val="left"/>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ED113B" w:rsidRDefault="00F26E6D">
      <w:pPr>
        <w:pStyle w:val="a3"/>
        <w:ind w:left="1329"/>
        <w:jc w:val="left"/>
      </w:pPr>
      <w:r>
        <w:t>Здоровый</w:t>
      </w:r>
      <w:r>
        <w:rPr>
          <w:spacing w:val="2"/>
        </w:rPr>
        <w:t xml:space="preserve"> </w:t>
      </w:r>
      <w:r>
        <w:t>образ</w:t>
      </w:r>
      <w:r>
        <w:rPr>
          <w:spacing w:val="4"/>
        </w:rPr>
        <w:t xml:space="preserve"> </w:t>
      </w:r>
      <w:r>
        <w:t>жизни:</w:t>
      </w:r>
      <w:r>
        <w:rPr>
          <w:spacing w:val="2"/>
        </w:rPr>
        <w:t xml:space="preserve"> </w:t>
      </w:r>
      <w:r>
        <w:t>режим</w:t>
      </w:r>
      <w:r>
        <w:rPr>
          <w:spacing w:val="3"/>
        </w:rPr>
        <w:t xml:space="preserve"> </w:t>
      </w:r>
      <w:r>
        <w:t>труда</w:t>
      </w:r>
      <w:r>
        <w:rPr>
          <w:spacing w:val="4"/>
        </w:rPr>
        <w:t xml:space="preserve"> </w:t>
      </w:r>
      <w:r>
        <w:t>и</w:t>
      </w:r>
      <w:r>
        <w:rPr>
          <w:spacing w:val="4"/>
        </w:rPr>
        <w:t xml:space="preserve"> </w:t>
      </w:r>
      <w:r>
        <w:t>отдыха,</w:t>
      </w:r>
      <w:r>
        <w:rPr>
          <w:spacing w:val="1"/>
        </w:rPr>
        <w:t xml:space="preserve"> </w:t>
      </w:r>
      <w:r>
        <w:t>фитнес,</w:t>
      </w:r>
      <w:r>
        <w:rPr>
          <w:spacing w:val="3"/>
        </w:rPr>
        <w:t xml:space="preserve"> </w:t>
      </w:r>
      <w:r>
        <w:t>сбалансированное</w:t>
      </w:r>
      <w:r>
        <w:rPr>
          <w:spacing w:val="4"/>
        </w:rPr>
        <w:t xml:space="preserve"> </w:t>
      </w:r>
      <w:r>
        <w:rPr>
          <w:spacing w:val="-2"/>
        </w:rPr>
        <w:t>питание.</w:t>
      </w:r>
    </w:p>
    <w:p w:rsidR="00ED113B" w:rsidRDefault="00F26E6D">
      <w:pPr>
        <w:pStyle w:val="a3"/>
        <w:jc w:val="left"/>
      </w:pPr>
      <w:r>
        <w:t>Посещение</w:t>
      </w:r>
      <w:r>
        <w:rPr>
          <w:spacing w:val="-5"/>
        </w:rPr>
        <w:t xml:space="preserve"> </w:t>
      </w:r>
      <w:r>
        <w:rPr>
          <w:spacing w:val="-2"/>
        </w:rPr>
        <w:t>врача.</w:t>
      </w:r>
    </w:p>
    <w:p w:rsidR="00ED113B" w:rsidRDefault="00F26E6D">
      <w:pPr>
        <w:pStyle w:val="a3"/>
        <w:ind w:left="1329"/>
        <w:jc w:val="left"/>
      </w:pPr>
      <w:r>
        <w:t>Покупки:</w:t>
      </w:r>
      <w:r>
        <w:rPr>
          <w:spacing w:val="59"/>
        </w:rPr>
        <w:t xml:space="preserve"> </w:t>
      </w:r>
      <w:r>
        <w:t>одежда,</w:t>
      </w:r>
      <w:r>
        <w:rPr>
          <w:spacing w:val="59"/>
        </w:rPr>
        <w:t xml:space="preserve"> </w:t>
      </w:r>
      <w:r>
        <w:t>обувь</w:t>
      </w:r>
      <w:r>
        <w:rPr>
          <w:spacing w:val="59"/>
        </w:rPr>
        <w:t xml:space="preserve"> </w:t>
      </w:r>
      <w:r>
        <w:t>и</w:t>
      </w:r>
      <w:r>
        <w:rPr>
          <w:spacing w:val="60"/>
        </w:rPr>
        <w:t xml:space="preserve"> </w:t>
      </w:r>
      <w:r>
        <w:t>продукты</w:t>
      </w:r>
      <w:r>
        <w:rPr>
          <w:spacing w:val="59"/>
        </w:rPr>
        <w:t xml:space="preserve"> </w:t>
      </w:r>
      <w:r>
        <w:t>питания.</w:t>
      </w:r>
      <w:r>
        <w:rPr>
          <w:spacing w:val="59"/>
        </w:rPr>
        <w:t xml:space="preserve"> </w:t>
      </w:r>
      <w:r>
        <w:t>Карманные</w:t>
      </w:r>
      <w:r>
        <w:rPr>
          <w:spacing w:val="63"/>
        </w:rPr>
        <w:t xml:space="preserve"> </w:t>
      </w:r>
      <w:r>
        <w:t>деньги.</w:t>
      </w:r>
      <w:r>
        <w:rPr>
          <w:spacing w:val="60"/>
        </w:rPr>
        <w:t xml:space="preserve"> </w:t>
      </w:r>
      <w:r>
        <w:rPr>
          <w:spacing w:val="-2"/>
        </w:rPr>
        <w:t>Молодёжная</w:t>
      </w:r>
    </w:p>
    <w:p w:rsidR="00ED113B" w:rsidRDefault="00F26E6D">
      <w:pPr>
        <w:pStyle w:val="a3"/>
        <w:jc w:val="left"/>
      </w:pPr>
      <w:r>
        <w:rPr>
          <w:spacing w:val="-2"/>
        </w:rPr>
        <w:t>мода.</w:t>
      </w:r>
    </w:p>
    <w:p w:rsidR="00ED113B" w:rsidRDefault="00F26E6D">
      <w:pPr>
        <w:pStyle w:val="a3"/>
        <w:tabs>
          <w:tab w:val="left" w:pos="2370"/>
          <w:tab w:val="left" w:pos="3642"/>
          <w:tab w:val="left" w:pos="4605"/>
          <w:tab w:val="left" w:pos="5975"/>
          <w:tab w:val="left" w:pos="7252"/>
          <w:tab w:val="left" w:pos="7657"/>
          <w:tab w:val="left" w:pos="9062"/>
          <w:tab w:val="left" w:pos="9455"/>
        </w:tabs>
        <w:ind w:left="1329"/>
        <w:jc w:val="left"/>
      </w:pPr>
      <w:r>
        <w:rPr>
          <w:spacing w:val="-2"/>
        </w:rPr>
        <w:t>Школа,</w:t>
      </w:r>
      <w:r>
        <w:tab/>
      </w:r>
      <w:r>
        <w:rPr>
          <w:spacing w:val="-2"/>
        </w:rPr>
        <w:t>школьная</w:t>
      </w:r>
      <w:r>
        <w:tab/>
      </w:r>
      <w:r>
        <w:rPr>
          <w:spacing w:val="-2"/>
        </w:rPr>
        <w:t>жизнь,</w:t>
      </w:r>
      <w:r>
        <w:tab/>
      </w:r>
      <w:r>
        <w:rPr>
          <w:spacing w:val="-2"/>
        </w:rPr>
        <w:t>изучаемые</w:t>
      </w:r>
      <w:r>
        <w:tab/>
      </w:r>
      <w:r>
        <w:rPr>
          <w:spacing w:val="-2"/>
        </w:rPr>
        <w:t>предметы</w:t>
      </w:r>
      <w:r>
        <w:tab/>
      </w:r>
      <w:r>
        <w:rPr>
          <w:spacing w:val="-10"/>
        </w:rPr>
        <w:t>и</w:t>
      </w:r>
      <w:r>
        <w:tab/>
      </w:r>
      <w:r>
        <w:rPr>
          <w:spacing w:val="-2"/>
        </w:rPr>
        <w:t>отношение</w:t>
      </w:r>
      <w:r>
        <w:tab/>
      </w:r>
      <w:r>
        <w:rPr>
          <w:spacing w:val="-10"/>
        </w:rPr>
        <w:t>к</w:t>
      </w:r>
      <w:r>
        <w:tab/>
      </w:r>
      <w:r>
        <w:rPr>
          <w:spacing w:val="-4"/>
        </w:rPr>
        <w:t>ним.</w:t>
      </w:r>
    </w:p>
    <w:p w:rsidR="00ED113B" w:rsidRDefault="00F26E6D">
      <w:pPr>
        <w:pStyle w:val="a3"/>
        <w:spacing w:before="1"/>
        <w:ind w:right="569"/>
      </w:pPr>
      <w:r>
        <w:t xml:space="preserve">Взаимоотношения в школе: проблемы и их решение. Переписка с иностранными </w:t>
      </w:r>
      <w:r>
        <w:rPr>
          <w:spacing w:val="-2"/>
        </w:rPr>
        <w:t>сверстниками.</w:t>
      </w:r>
    </w:p>
    <w:p w:rsidR="00ED113B" w:rsidRDefault="00F26E6D">
      <w:pPr>
        <w:pStyle w:val="a3"/>
        <w:ind w:right="567" w:firstLine="760"/>
      </w:pPr>
      <w:r>
        <w:t>Виды отдыха в различное время года. Путешествия по России и иностранным странам. Транспорт.</w:t>
      </w:r>
    </w:p>
    <w:p w:rsidR="00ED113B" w:rsidRDefault="00F26E6D">
      <w:pPr>
        <w:pStyle w:val="a3"/>
        <w:ind w:left="1329"/>
      </w:pPr>
      <w:r>
        <w:t>Природа:</w:t>
      </w:r>
      <w:r>
        <w:rPr>
          <w:spacing w:val="75"/>
          <w:w w:val="150"/>
        </w:rPr>
        <w:t xml:space="preserve"> </w:t>
      </w:r>
      <w:r>
        <w:t>флора</w:t>
      </w:r>
      <w:r>
        <w:rPr>
          <w:spacing w:val="77"/>
          <w:w w:val="150"/>
        </w:rPr>
        <w:t xml:space="preserve"> </w:t>
      </w:r>
      <w:r>
        <w:t>и</w:t>
      </w:r>
      <w:r>
        <w:rPr>
          <w:spacing w:val="78"/>
          <w:w w:val="150"/>
        </w:rPr>
        <w:t xml:space="preserve"> </w:t>
      </w:r>
      <w:r>
        <w:t>фауна.</w:t>
      </w:r>
      <w:r>
        <w:rPr>
          <w:spacing w:val="80"/>
          <w:w w:val="150"/>
        </w:rPr>
        <w:t xml:space="preserve"> </w:t>
      </w:r>
      <w:r>
        <w:t>Проблемы</w:t>
      </w:r>
      <w:r>
        <w:rPr>
          <w:spacing w:val="78"/>
          <w:w w:val="150"/>
        </w:rPr>
        <w:t xml:space="preserve"> </w:t>
      </w:r>
      <w:r>
        <w:t>экологии.</w:t>
      </w:r>
      <w:r>
        <w:rPr>
          <w:spacing w:val="77"/>
          <w:w w:val="150"/>
        </w:rPr>
        <w:t xml:space="preserve"> </w:t>
      </w:r>
      <w:r>
        <w:t>Защита</w:t>
      </w:r>
      <w:r>
        <w:rPr>
          <w:spacing w:val="77"/>
          <w:w w:val="150"/>
        </w:rPr>
        <w:t xml:space="preserve"> </w:t>
      </w:r>
      <w:r>
        <w:t>окружающей</w:t>
      </w:r>
      <w:r>
        <w:rPr>
          <w:spacing w:val="79"/>
          <w:w w:val="150"/>
        </w:rPr>
        <w:t xml:space="preserve"> </w:t>
      </w:r>
      <w:r>
        <w:rPr>
          <w:spacing w:val="-2"/>
        </w:rPr>
        <w:t>среды.</w:t>
      </w:r>
    </w:p>
    <w:p w:rsidR="00ED113B" w:rsidRDefault="00F26E6D">
      <w:pPr>
        <w:pStyle w:val="a3"/>
      </w:pPr>
      <w:r>
        <w:t>Климат,</w:t>
      </w:r>
      <w:r>
        <w:rPr>
          <w:spacing w:val="-3"/>
        </w:rPr>
        <w:t xml:space="preserve"> </w:t>
      </w:r>
      <w:r>
        <w:t>погода.</w:t>
      </w:r>
      <w:r>
        <w:rPr>
          <w:spacing w:val="-2"/>
        </w:rPr>
        <w:t xml:space="preserve"> </w:t>
      </w:r>
      <w:r>
        <w:t>Стихийные</w:t>
      </w:r>
      <w:r>
        <w:rPr>
          <w:spacing w:val="-3"/>
        </w:rPr>
        <w:t xml:space="preserve"> </w:t>
      </w:r>
      <w:r>
        <w:rPr>
          <w:spacing w:val="-2"/>
        </w:rPr>
        <w:t>бедствия.</w:t>
      </w:r>
    </w:p>
    <w:p w:rsidR="00ED113B" w:rsidRDefault="00F26E6D">
      <w:pPr>
        <w:pStyle w:val="a3"/>
        <w:ind w:left="1329"/>
      </w:pPr>
      <w:r>
        <w:t>Средства</w:t>
      </w:r>
      <w:r>
        <w:rPr>
          <w:spacing w:val="-7"/>
        </w:rPr>
        <w:t xml:space="preserve"> </w:t>
      </w:r>
      <w:r>
        <w:t>массовой</w:t>
      </w:r>
      <w:r>
        <w:rPr>
          <w:spacing w:val="-3"/>
        </w:rPr>
        <w:t xml:space="preserve"> </w:t>
      </w:r>
      <w:r>
        <w:t>информации</w:t>
      </w:r>
      <w:r>
        <w:rPr>
          <w:spacing w:val="-3"/>
        </w:rPr>
        <w:t xml:space="preserve"> </w:t>
      </w:r>
      <w:r>
        <w:t>(телевидение,</w:t>
      </w:r>
      <w:r>
        <w:rPr>
          <w:spacing w:val="-6"/>
        </w:rPr>
        <w:t xml:space="preserve"> </w:t>
      </w:r>
      <w:r>
        <w:t>радио,</w:t>
      </w:r>
      <w:r>
        <w:rPr>
          <w:spacing w:val="-3"/>
        </w:rPr>
        <w:t xml:space="preserve"> </w:t>
      </w:r>
      <w:r>
        <w:t>пресса,</w:t>
      </w:r>
      <w:r>
        <w:rPr>
          <w:spacing w:val="-3"/>
        </w:rPr>
        <w:t xml:space="preserve"> </w:t>
      </w:r>
      <w:r>
        <w:rPr>
          <w:spacing w:val="-2"/>
        </w:rPr>
        <w:t>Интернет).</w:t>
      </w:r>
    </w:p>
    <w:p w:rsidR="00ED113B" w:rsidRDefault="00F26E6D">
      <w:pPr>
        <w:pStyle w:val="a3"/>
        <w:ind w:right="560" w:firstLine="760"/>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D113B" w:rsidRDefault="00F26E6D">
      <w:pPr>
        <w:pStyle w:val="a3"/>
        <w:ind w:right="562" w:firstLine="760"/>
      </w:pPr>
      <w: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ED113B" w:rsidRDefault="00F26E6D">
      <w:pPr>
        <w:pStyle w:val="a3"/>
        <w:ind w:left="1329"/>
        <w:jc w:val="left"/>
      </w:pPr>
      <w:r>
        <w:rPr>
          <w:spacing w:val="-2"/>
        </w:rPr>
        <w:t>Говорение.</w:t>
      </w:r>
    </w:p>
    <w:p w:rsidR="00ED113B" w:rsidRDefault="00F26E6D">
      <w:pPr>
        <w:pStyle w:val="a3"/>
        <w:ind w:left="1329"/>
        <w:jc w:val="left"/>
      </w:pPr>
      <w:r>
        <w:t>Развитие</w:t>
      </w:r>
      <w:r>
        <w:rPr>
          <w:spacing w:val="27"/>
        </w:rPr>
        <w:t xml:space="preserve"> </w:t>
      </w:r>
      <w:r>
        <w:t>коммуникативных</w:t>
      </w:r>
      <w:r>
        <w:rPr>
          <w:spacing w:val="33"/>
        </w:rPr>
        <w:t xml:space="preserve"> </w:t>
      </w:r>
      <w:r>
        <w:t>умений</w:t>
      </w:r>
      <w:r>
        <w:rPr>
          <w:spacing w:val="31"/>
        </w:rPr>
        <w:t xml:space="preserve"> </w:t>
      </w:r>
      <w:r>
        <w:t>диалогической</w:t>
      </w:r>
      <w:r>
        <w:rPr>
          <w:spacing w:val="31"/>
        </w:rPr>
        <w:t xml:space="preserve"> </w:t>
      </w:r>
      <w:r>
        <w:t>речи,</w:t>
      </w:r>
      <w:r>
        <w:rPr>
          <w:spacing w:val="30"/>
        </w:rPr>
        <w:t xml:space="preserve"> </w:t>
      </w:r>
      <w:r>
        <w:t>а</w:t>
      </w:r>
      <w:r>
        <w:rPr>
          <w:spacing w:val="29"/>
        </w:rPr>
        <w:t xml:space="preserve"> </w:t>
      </w:r>
      <w:r>
        <w:t>именно</w:t>
      </w:r>
      <w:r>
        <w:rPr>
          <w:spacing w:val="31"/>
        </w:rPr>
        <w:t xml:space="preserve"> </w:t>
      </w:r>
      <w:r>
        <w:t>умений</w:t>
      </w:r>
      <w:r>
        <w:rPr>
          <w:spacing w:val="31"/>
        </w:rPr>
        <w:t xml:space="preserve"> </w:t>
      </w:r>
      <w:r>
        <w:rPr>
          <w:spacing w:val="-2"/>
        </w:rPr>
        <w:t>вести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ED113B" w:rsidRDefault="00F26E6D">
      <w:pPr>
        <w:pStyle w:val="a3"/>
        <w:ind w:right="560" w:firstLine="760"/>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D113B" w:rsidRDefault="00F26E6D">
      <w:pPr>
        <w:pStyle w:val="a3"/>
        <w:spacing w:before="1"/>
        <w:ind w:right="562" w:firstLine="760"/>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D113B" w:rsidRDefault="00F26E6D">
      <w:pPr>
        <w:pStyle w:val="a3"/>
        <w:ind w:right="566" w:firstLine="760"/>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D113B" w:rsidRDefault="00F26E6D">
      <w:pPr>
        <w:pStyle w:val="a3"/>
        <w:ind w:right="563" w:firstLine="760"/>
      </w:pPr>
      <w:r>
        <w:t>диалог-обмен мнениями: выражать свою точку мнения и обосновывать её, высказывать своё</w:t>
      </w:r>
      <w:r>
        <w:rPr>
          <w:spacing w:val="-1"/>
        </w:rPr>
        <w:t xml:space="preserve"> </w:t>
      </w:r>
      <w:r>
        <w:t>согласие</w:t>
      </w:r>
      <w:r>
        <w:rPr>
          <w:spacing w:val="-1"/>
        </w:rPr>
        <w:t xml:space="preserve"> </w:t>
      </w:r>
      <w:r>
        <w:t>(несогласие)</w:t>
      </w:r>
      <w:r>
        <w:rPr>
          <w:spacing w:val="-1"/>
        </w:rPr>
        <w:t xml:space="preserve"> </w:t>
      </w:r>
      <w:r>
        <w:t>с</w:t>
      </w:r>
      <w:r>
        <w:rPr>
          <w:spacing w:val="-1"/>
        </w:rPr>
        <w:t xml:space="preserve"> </w:t>
      </w:r>
      <w:r>
        <w:t>точкой зрения собеседника,</w:t>
      </w:r>
      <w:r>
        <w:rPr>
          <w:spacing w:val="-2"/>
        </w:rPr>
        <w:t xml:space="preserve"> </w:t>
      </w:r>
      <w:r>
        <w:t>выражать сомнение, давать эмоциональную оценку обсуждаемым событиям: восхищение, удивление, радость, огорчение и так далее.</w:t>
      </w:r>
    </w:p>
    <w:p w:rsidR="00ED113B" w:rsidRDefault="00F26E6D">
      <w:pPr>
        <w:pStyle w:val="a3"/>
        <w:ind w:right="562" w:firstLine="760"/>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ED113B" w:rsidRDefault="00F26E6D">
      <w:pPr>
        <w:pStyle w:val="a3"/>
        <w:spacing w:before="1"/>
        <w:ind w:right="566" w:firstLine="760"/>
      </w:pPr>
      <w: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ED113B" w:rsidRDefault="00F26E6D">
      <w:pPr>
        <w:pStyle w:val="a3"/>
        <w:ind w:right="563" w:firstLine="760"/>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ED113B" w:rsidRDefault="00F26E6D">
      <w:pPr>
        <w:pStyle w:val="a3"/>
        <w:ind w:right="565" w:firstLine="779"/>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D113B" w:rsidRDefault="00F26E6D">
      <w:pPr>
        <w:pStyle w:val="a3"/>
        <w:ind w:left="1348" w:right="6233"/>
      </w:pPr>
      <w:r>
        <w:t>повествование</w:t>
      </w:r>
      <w:r>
        <w:rPr>
          <w:spacing w:val="-15"/>
        </w:rPr>
        <w:t xml:space="preserve"> </w:t>
      </w:r>
      <w:r>
        <w:t xml:space="preserve">(сообщение); </w:t>
      </w:r>
      <w:r>
        <w:rPr>
          <w:spacing w:val="-2"/>
        </w:rPr>
        <w:t>рассуждение;</w:t>
      </w:r>
    </w:p>
    <w:p w:rsidR="00ED113B" w:rsidRDefault="00F26E6D">
      <w:pPr>
        <w:pStyle w:val="a3"/>
        <w:ind w:right="564" w:firstLine="779"/>
      </w:pPr>
      <w:r>
        <w:t>выражение и краткое аргументирование своего мнения по отношению к услышанному (прочитанному);</w:t>
      </w:r>
    </w:p>
    <w:p w:rsidR="00ED113B" w:rsidRDefault="00F26E6D">
      <w:pPr>
        <w:pStyle w:val="a3"/>
        <w:ind w:right="566" w:firstLine="779"/>
      </w:pPr>
      <w:r>
        <w:t>изложение (пересказ) основного содержания прочитанного (прослушанного)</w:t>
      </w:r>
      <w:r>
        <w:rPr>
          <w:spacing w:val="40"/>
        </w:rPr>
        <w:t xml:space="preserve"> </w:t>
      </w:r>
      <w:r>
        <w:t>текста с выражением своего отношения к событиям и фактам, изложенным в тексте;</w:t>
      </w:r>
    </w:p>
    <w:p w:rsidR="00ED113B" w:rsidRDefault="00F26E6D">
      <w:pPr>
        <w:pStyle w:val="a3"/>
        <w:spacing w:before="1"/>
        <w:ind w:left="1348"/>
      </w:pPr>
      <w:r>
        <w:t>составление</w:t>
      </w:r>
      <w:r>
        <w:rPr>
          <w:spacing w:val="-4"/>
        </w:rPr>
        <w:t xml:space="preserve"> </w:t>
      </w:r>
      <w:r>
        <w:t>рассказа</w:t>
      </w:r>
      <w:r>
        <w:rPr>
          <w:spacing w:val="-4"/>
        </w:rPr>
        <w:t xml:space="preserve"> </w:t>
      </w:r>
      <w:r>
        <w:t>по</w:t>
      </w:r>
      <w:r>
        <w:rPr>
          <w:spacing w:val="-2"/>
        </w:rPr>
        <w:t xml:space="preserve"> картинкам;</w:t>
      </w:r>
    </w:p>
    <w:p w:rsidR="00ED113B" w:rsidRDefault="00F26E6D">
      <w:pPr>
        <w:pStyle w:val="a3"/>
        <w:ind w:left="1348"/>
      </w:pPr>
      <w:r>
        <w:t>изложение</w:t>
      </w:r>
      <w:r>
        <w:rPr>
          <w:spacing w:val="-7"/>
        </w:rPr>
        <w:t xml:space="preserve"> </w:t>
      </w:r>
      <w:r>
        <w:t>результатов</w:t>
      </w:r>
      <w:r>
        <w:rPr>
          <w:spacing w:val="-7"/>
        </w:rPr>
        <w:t xml:space="preserve"> </w:t>
      </w:r>
      <w:r>
        <w:t>выполненной</w:t>
      </w:r>
      <w:r>
        <w:rPr>
          <w:spacing w:val="-6"/>
        </w:rPr>
        <w:t xml:space="preserve"> </w:t>
      </w:r>
      <w:r>
        <w:t>проектной</w:t>
      </w:r>
      <w:r>
        <w:rPr>
          <w:spacing w:val="-5"/>
        </w:rPr>
        <w:t xml:space="preserve"> </w:t>
      </w:r>
      <w:r>
        <w:rPr>
          <w:spacing w:val="-2"/>
        </w:rPr>
        <w:t>работы.</w:t>
      </w:r>
    </w:p>
    <w:p w:rsidR="00ED113B" w:rsidRDefault="00F26E6D">
      <w:pPr>
        <w:pStyle w:val="a3"/>
        <w:ind w:right="564" w:firstLine="779"/>
      </w:pPr>
      <w: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w:t>
      </w:r>
      <w:r>
        <w:rPr>
          <w:spacing w:val="-2"/>
        </w:rPr>
        <w:t>использования.</w:t>
      </w:r>
    </w:p>
    <w:p w:rsidR="00ED113B" w:rsidRDefault="00F26E6D">
      <w:pPr>
        <w:pStyle w:val="a3"/>
        <w:ind w:left="1348" w:right="3760"/>
      </w:pPr>
      <w:r>
        <w:t>Объём</w:t>
      </w:r>
      <w:r>
        <w:rPr>
          <w:spacing w:val="-9"/>
        </w:rPr>
        <w:t xml:space="preserve"> </w:t>
      </w:r>
      <w:r>
        <w:t>монологического</w:t>
      </w:r>
      <w:r>
        <w:rPr>
          <w:spacing w:val="-7"/>
        </w:rPr>
        <w:t xml:space="preserve"> </w:t>
      </w:r>
      <w:r>
        <w:t>высказывания</w:t>
      </w:r>
      <w:r>
        <w:rPr>
          <w:spacing w:val="-5"/>
        </w:rPr>
        <w:t xml:space="preserve"> </w:t>
      </w:r>
      <w:r>
        <w:t>-</w:t>
      </w:r>
      <w:r>
        <w:rPr>
          <w:spacing w:val="-8"/>
        </w:rPr>
        <w:t xml:space="preserve"> </w:t>
      </w:r>
      <w:r>
        <w:t>10-12</w:t>
      </w:r>
      <w:r>
        <w:rPr>
          <w:spacing w:val="-5"/>
        </w:rPr>
        <w:t xml:space="preserve"> </w:t>
      </w:r>
      <w:r>
        <w:t xml:space="preserve">фраз. </w:t>
      </w:r>
      <w:r>
        <w:rPr>
          <w:spacing w:val="-2"/>
        </w:rPr>
        <w:t>Аудирование.</w:t>
      </w:r>
    </w:p>
    <w:p w:rsidR="00ED113B" w:rsidRDefault="00F26E6D">
      <w:pPr>
        <w:pStyle w:val="a3"/>
        <w:ind w:right="567" w:firstLine="779"/>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D113B" w:rsidRDefault="00F26E6D">
      <w:pPr>
        <w:pStyle w:val="a3"/>
        <w:spacing w:before="1"/>
        <w:ind w:right="564" w:firstLine="779"/>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w:t>
      </w:r>
      <w:r>
        <w:rPr>
          <w:spacing w:val="40"/>
        </w:rPr>
        <w:t xml:space="preserve">  </w:t>
      </w:r>
      <w:r>
        <w:t>коммуникативной</w:t>
      </w:r>
      <w:r>
        <w:rPr>
          <w:spacing w:val="40"/>
        </w:rPr>
        <w:t xml:space="preserve">  </w:t>
      </w:r>
      <w:r>
        <w:t>задачи:</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с</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пониманием</w:t>
      </w:r>
      <w:r>
        <w:rPr>
          <w:spacing w:val="-8"/>
        </w:rPr>
        <w:t xml:space="preserve"> </w:t>
      </w:r>
      <w:r>
        <w:t>нужной</w:t>
      </w:r>
      <w:r>
        <w:rPr>
          <w:spacing w:val="-7"/>
        </w:rPr>
        <w:t xml:space="preserve"> </w:t>
      </w:r>
      <w:r>
        <w:t>(интересующей,</w:t>
      </w:r>
      <w:r>
        <w:rPr>
          <w:spacing w:val="-7"/>
        </w:rPr>
        <w:t xml:space="preserve"> </w:t>
      </w:r>
      <w:r>
        <w:t>запрашиваемой)</w:t>
      </w:r>
      <w:r>
        <w:rPr>
          <w:spacing w:val="-7"/>
        </w:rPr>
        <w:t xml:space="preserve"> </w:t>
      </w:r>
      <w:r>
        <w:rPr>
          <w:spacing w:val="-2"/>
        </w:rPr>
        <w:t>информации.</w:t>
      </w:r>
    </w:p>
    <w:p w:rsidR="00ED113B" w:rsidRDefault="00F26E6D">
      <w:pPr>
        <w:pStyle w:val="a3"/>
        <w:ind w:right="569" w:firstLine="779"/>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D113B" w:rsidRDefault="00F26E6D">
      <w:pPr>
        <w:pStyle w:val="a3"/>
        <w:spacing w:before="1"/>
        <w:ind w:right="563" w:firstLine="760"/>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D113B" w:rsidRDefault="00F26E6D">
      <w:pPr>
        <w:pStyle w:val="a3"/>
        <w:ind w:right="567" w:firstLine="760"/>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ED113B" w:rsidRDefault="00F26E6D">
      <w:pPr>
        <w:pStyle w:val="a3"/>
        <w:ind w:right="563" w:firstLine="760"/>
      </w:pPr>
      <w:r>
        <w:t>Языковая сложность текстов для аудирования должна соответствовать базовому уровню (А2 - допороговому уровню по общеевропейской шкале).</w:t>
      </w:r>
    </w:p>
    <w:p w:rsidR="00ED113B" w:rsidRDefault="00F26E6D">
      <w:pPr>
        <w:pStyle w:val="a3"/>
        <w:ind w:left="1329" w:right="2676"/>
      </w:pPr>
      <w:r>
        <w:t>Время</w:t>
      </w:r>
      <w:r>
        <w:rPr>
          <w:spacing w:val="-4"/>
        </w:rPr>
        <w:t xml:space="preserve"> </w:t>
      </w:r>
      <w:r>
        <w:t>звучания</w:t>
      </w:r>
      <w:r>
        <w:rPr>
          <w:spacing w:val="-3"/>
        </w:rPr>
        <w:t xml:space="preserve"> </w:t>
      </w:r>
      <w:r>
        <w:t>текста</w:t>
      </w:r>
      <w:r>
        <w:rPr>
          <w:spacing w:val="-4"/>
        </w:rPr>
        <w:t xml:space="preserve"> </w:t>
      </w:r>
      <w:r>
        <w:t>(текстов)</w:t>
      </w:r>
      <w:r>
        <w:rPr>
          <w:spacing w:val="-5"/>
        </w:rPr>
        <w:t xml:space="preserve"> </w:t>
      </w:r>
      <w:r>
        <w:t>для</w:t>
      </w:r>
      <w:r>
        <w:rPr>
          <w:spacing w:val="-4"/>
        </w:rPr>
        <w:t xml:space="preserve"> </w:t>
      </w:r>
      <w:r>
        <w:t>аудирования</w:t>
      </w:r>
      <w:r>
        <w:rPr>
          <w:spacing w:val="-3"/>
        </w:rPr>
        <w:t xml:space="preserve"> </w:t>
      </w:r>
      <w:r>
        <w:t>-</w:t>
      </w:r>
      <w:r>
        <w:rPr>
          <w:spacing w:val="-5"/>
        </w:rPr>
        <w:t xml:space="preserve"> </w:t>
      </w:r>
      <w:r>
        <w:t>до</w:t>
      </w:r>
      <w:r>
        <w:rPr>
          <w:spacing w:val="-4"/>
        </w:rPr>
        <w:t xml:space="preserve"> </w:t>
      </w:r>
      <w:r>
        <w:t>2</w:t>
      </w:r>
      <w:r>
        <w:rPr>
          <w:spacing w:val="-4"/>
        </w:rPr>
        <w:t xml:space="preserve"> </w:t>
      </w:r>
      <w:r>
        <w:t>минут. Смысловое чтение.</w:t>
      </w:r>
    </w:p>
    <w:p w:rsidR="00ED113B" w:rsidRDefault="00F26E6D">
      <w:pPr>
        <w:pStyle w:val="a3"/>
        <w:ind w:right="565" w:firstLine="760"/>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ED113B" w:rsidRDefault="00F26E6D">
      <w:pPr>
        <w:pStyle w:val="a3"/>
        <w:spacing w:before="1"/>
        <w:ind w:right="559" w:firstLine="760"/>
      </w:pPr>
      <w: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ED113B" w:rsidRDefault="00F26E6D">
      <w:pPr>
        <w:pStyle w:val="a3"/>
        <w:ind w:right="563" w:firstLine="760"/>
      </w:pPr>
      <w: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D113B" w:rsidRDefault="00F26E6D">
      <w:pPr>
        <w:pStyle w:val="a3"/>
        <w:ind w:right="566" w:firstLine="760"/>
      </w:pPr>
      <w:r>
        <w:t>Чтение несплошных текстов (таблиц, диаграмм, схем) и понимание представленной в них информации.</w:t>
      </w:r>
    </w:p>
    <w:p w:rsidR="00ED113B" w:rsidRDefault="00F26E6D">
      <w:pPr>
        <w:pStyle w:val="a3"/>
        <w:ind w:right="561" w:firstLine="760"/>
      </w:pPr>
      <w: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D113B" w:rsidRDefault="00F26E6D">
      <w:pPr>
        <w:pStyle w:val="a3"/>
        <w:spacing w:before="1"/>
        <w:ind w:right="564" w:firstLine="760"/>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ED113B" w:rsidRDefault="00F26E6D">
      <w:pPr>
        <w:pStyle w:val="a3"/>
        <w:ind w:right="566" w:firstLine="760"/>
      </w:pPr>
      <w:r>
        <w:t>Языковая сложность текстов для чтения должна соответствовать базовому уровню (А2 - допороговому уровню по общеевропейской шкале).</w:t>
      </w:r>
    </w:p>
    <w:p w:rsidR="00ED113B" w:rsidRDefault="00F26E6D">
      <w:pPr>
        <w:pStyle w:val="a3"/>
        <w:ind w:left="1329" w:right="3146"/>
        <w:jc w:val="left"/>
      </w:pPr>
      <w:r>
        <w:t>Объём</w:t>
      </w:r>
      <w:r>
        <w:rPr>
          <w:spacing w:val="-7"/>
        </w:rPr>
        <w:t xml:space="preserve"> </w:t>
      </w:r>
      <w:r>
        <w:t>текста</w:t>
      </w:r>
      <w:r>
        <w:rPr>
          <w:spacing w:val="-5"/>
        </w:rPr>
        <w:t xml:space="preserve"> </w:t>
      </w:r>
      <w:r>
        <w:t>(текстов)</w:t>
      </w:r>
      <w:r>
        <w:rPr>
          <w:spacing w:val="-4"/>
        </w:rPr>
        <w:t xml:space="preserve"> </w:t>
      </w:r>
      <w:r>
        <w:t>для</w:t>
      </w:r>
      <w:r>
        <w:rPr>
          <w:spacing w:val="-5"/>
        </w:rPr>
        <w:t xml:space="preserve"> </w:t>
      </w:r>
      <w:r>
        <w:t>чтения</w:t>
      </w:r>
      <w:r>
        <w:rPr>
          <w:spacing w:val="-4"/>
        </w:rPr>
        <w:t xml:space="preserve"> </w:t>
      </w:r>
      <w:r>
        <w:t>-</w:t>
      </w:r>
      <w:r>
        <w:rPr>
          <w:spacing w:val="-6"/>
        </w:rPr>
        <w:t xml:space="preserve"> </w:t>
      </w:r>
      <w:r>
        <w:t>500-600</w:t>
      </w:r>
      <w:r>
        <w:rPr>
          <w:spacing w:val="-5"/>
        </w:rPr>
        <w:t xml:space="preserve"> </w:t>
      </w:r>
      <w:r>
        <w:t>слов. Письменная речь.</w:t>
      </w:r>
    </w:p>
    <w:p w:rsidR="00ED113B" w:rsidRDefault="00F26E6D">
      <w:pPr>
        <w:pStyle w:val="a3"/>
        <w:spacing w:before="1"/>
        <w:ind w:left="1329"/>
        <w:jc w:val="left"/>
      </w:pPr>
      <w:r>
        <w:t>Развитие</w:t>
      </w:r>
      <w:r>
        <w:rPr>
          <w:spacing w:val="-8"/>
        </w:rPr>
        <w:t xml:space="preserve"> </w:t>
      </w:r>
      <w:r>
        <w:t>умений</w:t>
      </w:r>
      <w:r>
        <w:rPr>
          <w:spacing w:val="-6"/>
        </w:rPr>
        <w:t xml:space="preserve"> </w:t>
      </w:r>
      <w:r>
        <w:t>письменной</w:t>
      </w:r>
      <w:r>
        <w:rPr>
          <w:spacing w:val="-5"/>
        </w:rPr>
        <w:t xml:space="preserve"> </w:t>
      </w:r>
      <w:r>
        <w:rPr>
          <w:spacing w:val="-4"/>
        </w:rPr>
        <w:t>речи:</w:t>
      </w:r>
    </w:p>
    <w:p w:rsidR="00ED113B" w:rsidRDefault="00F26E6D">
      <w:pPr>
        <w:pStyle w:val="a3"/>
        <w:ind w:left="1329"/>
        <w:jc w:val="left"/>
      </w:pPr>
      <w:r>
        <w:t>составление</w:t>
      </w:r>
      <w:r>
        <w:rPr>
          <w:spacing w:val="-5"/>
        </w:rPr>
        <w:t xml:space="preserve"> </w:t>
      </w:r>
      <w:r>
        <w:t>плана</w:t>
      </w:r>
      <w:r>
        <w:rPr>
          <w:spacing w:val="-4"/>
        </w:rPr>
        <w:t xml:space="preserve"> </w:t>
      </w:r>
      <w:r>
        <w:t>(тезисов)</w:t>
      </w:r>
      <w:r>
        <w:rPr>
          <w:spacing w:val="-4"/>
        </w:rPr>
        <w:t xml:space="preserve"> </w:t>
      </w:r>
      <w:r>
        <w:t>устного</w:t>
      </w:r>
      <w:r>
        <w:rPr>
          <w:spacing w:val="-3"/>
        </w:rPr>
        <w:t xml:space="preserve"> </w:t>
      </w:r>
      <w:r>
        <w:t>или</w:t>
      </w:r>
      <w:r>
        <w:rPr>
          <w:spacing w:val="-3"/>
        </w:rPr>
        <w:t xml:space="preserve"> </w:t>
      </w:r>
      <w:r>
        <w:t>письменного</w:t>
      </w:r>
      <w:r>
        <w:rPr>
          <w:spacing w:val="-3"/>
        </w:rPr>
        <w:t xml:space="preserve"> </w:t>
      </w:r>
      <w:r>
        <w:rPr>
          <w:spacing w:val="-2"/>
        </w:rPr>
        <w:t>сообщения;</w:t>
      </w:r>
    </w:p>
    <w:p w:rsidR="00ED113B" w:rsidRDefault="00F26E6D">
      <w:pPr>
        <w:pStyle w:val="a3"/>
        <w:ind w:left="1329"/>
        <w:jc w:val="left"/>
      </w:pPr>
      <w:r>
        <w:t>заполнение</w:t>
      </w:r>
      <w:r>
        <w:rPr>
          <w:spacing w:val="30"/>
        </w:rPr>
        <w:t xml:space="preserve">  </w:t>
      </w:r>
      <w:r>
        <w:t>анкет</w:t>
      </w:r>
      <w:r>
        <w:rPr>
          <w:spacing w:val="32"/>
        </w:rPr>
        <w:t xml:space="preserve">  </w:t>
      </w:r>
      <w:r>
        <w:t>и</w:t>
      </w:r>
      <w:r>
        <w:rPr>
          <w:spacing w:val="31"/>
        </w:rPr>
        <w:t xml:space="preserve">  </w:t>
      </w:r>
      <w:r>
        <w:t>формуляров:</w:t>
      </w:r>
      <w:r>
        <w:rPr>
          <w:spacing w:val="33"/>
        </w:rPr>
        <w:t xml:space="preserve">  </w:t>
      </w:r>
      <w:r>
        <w:t>сообщение</w:t>
      </w:r>
      <w:r>
        <w:rPr>
          <w:spacing w:val="32"/>
        </w:rPr>
        <w:t xml:space="preserve">  </w:t>
      </w:r>
      <w:r>
        <w:t>о</w:t>
      </w:r>
      <w:r>
        <w:rPr>
          <w:spacing w:val="32"/>
        </w:rPr>
        <w:t xml:space="preserve">  </w:t>
      </w:r>
      <w:r>
        <w:t>себе</w:t>
      </w:r>
      <w:r>
        <w:rPr>
          <w:spacing w:val="33"/>
        </w:rPr>
        <w:t xml:space="preserve">  </w:t>
      </w:r>
      <w:r>
        <w:t>основных</w:t>
      </w:r>
      <w:r>
        <w:rPr>
          <w:spacing w:val="33"/>
        </w:rPr>
        <w:t xml:space="preserve">  </w:t>
      </w:r>
      <w:r>
        <w:t>сведений</w:t>
      </w:r>
      <w:r>
        <w:rPr>
          <w:spacing w:val="33"/>
        </w:rPr>
        <w:t xml:space="preserve">  </w:t>
      </w:r>
      <w:r>
        <w:rPr>
          <w:spacing w:val="-10"/>
        </w:rPr>
        <w:t>в</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pPr>
      <w:r>
        <w:lastRenderedPageBreak/>
        <w:t>соответствии</w:t>
      </w:r>
      <w:r>
        <w:rPr>
          <w:spacing w:val="-4"/>
        </w:rPr>
        <w:t xml:space="preserve"> </w:t>
      </w:r>
      <w:r>
        <w:t>с</w:t>
      </w:r>
      <w:r>
        <w:rPr>
          <w:spacing w:val="-5"/>
        </w:rPr>
        <w:t xml:space="preserve"> </w:t>
      </w:r>
      <w:r>
        <w:t>нормами,</w:t>
      </w:r>
      <w:r>
        <w:rPr>
          <w:spacing w:val="-3"/>
        </w:rPr>
        <w:t xml:space="preserve"> </w:t>
      </w:r>
      <w:r>
        <w:t>принятыми</w:t>
      </w:r>
      <w:r>
        <w:rPr>
          <w:spacing w:val="-5"/>
        </w:rPr>
        <w:t xml:space="preserve"> </w:t>
      </w:r>
      <w:r>
        <w:t>в</w:t>
      </w:r>
      <w:r>
        <w:rPr>
          <w:spacing w:val="-5"/>
        </w:rPr>
        <w:t xml:space="preserve"> </w:t>
      </w:r>
      <w:r>
        <w:t>стране</w:t>
      </w:r>
      <w:r>
        <w:rPr>
          <w:spacing w:val="-7"/>
        </w:rPr>
        <w:t xml:space="preserve"> </w:t>
      </w:r>
      <w:r>
        <w:t>(странах)</w:t>
      </w:r>
      <w:r>
        <w:rPr>
          <w:spacing w:val="-4"/>
        </w:rPr>
        <w:t xml:space="preserve"> </w:t>
      </w:r>
      <w:r>
        <w:t>изучаемого</w:t>
      </w:r>
      <w:r>
        <w:rPr>
          <w:spacing w:val="-3"/>
        </w:rPr>
        <w:t xml:space="preserve"> </w:t>
      </w:r>
      <w:r>
        <w:rPr>
          <w:spacing w:val="-2"/>
        </w:rPr>
        <w:t>языка;</w:t>
      </w:r>
    </w:p>
    <w:p w:rsidR="00ED113B" w:rsidRDefault="00F26E6D">
      <w:pPr>
        <w:pStyle w:val="a3"/>
        <w:ind w:right="570" w:firstLine="760"/>
      </w:pPr>
      <w:r>
        <w:t>написание электронного сообщения личного характера в соответствии с нормами неофициального общения, принятыми в стране</w:t>
      </w:r>
      <w:r>
        <w:rPr>
          <w:spacing w:val="-1"/>
        </w:rPr>
        <w:t xml:space="preserve"> </w:t>
      </w:r>
      <w:r>
        <w:t>(странах) изучаемого языка (объём письма</w:t>
      </w:r>
    </w:p>
    <w:p w:rsidR="00ED113B" w:rsidRDefault="00F26E6D">
      <w:pPr>
        <w:pStyle w:val="a3"/>
        <w:spacing w:before="1"/>
      </w:pPr>
      <w:r>
        <w:t>-</w:t>
      </w:r>
      <w:r>
        <w:rPr>
          <w:spacing w:val="-1"/>
        </w:rPr>
        <w:t xml:space="preserve"> </w:t>
      </w:r>
      <w:r>
        <w:t xml:space="preserve">до 120 </w:t>
      </w:r>
      <w:r>
        <w:rPr>
          <w:spacing w:val="-2"/>
        </w:rPr>
        <w:t>слов);</w:t>
      </w:r>
    </w:p>
    <w:p w:rsidR="00ED113B" w:rsidRDefault="00F26E6D">
      <w:pPr>
        <w:pStyle w:val="a3"/>
        <w:ind w:right="567" w:firstLine="760"/>
      </w:pPr>
      <w:r>
        <w:t>создание небольшого письменного высказывания с использованием образца,</w:t>
      </w:r>
      <w:r>
        <w:rPr>
          <w:spacing w:val="40"/>
        </w:rPr>
        <w:t xml:space="preserve"> </w:t>
      </w:r>
      <w:r>
        <w:t>плана, таблицы и (или) прочитанного/прослушанного текста (объём письменного высказывания - до 120 слов);</w:t>
      </w:r>
    </w:p>
    <w:p w:rsidR="00ED113B" w:rsidRDefault="00F26E6D">
      <w:pPr>
        <w:pStyle w:val="a3"/>
        <w:ind w:right="568" w:firstLine="760"/>
      </w:pPr>
      <w:r>
        <w:t>заполнение таблицы с краткой фиксацией содержания прочитанного (прослушанного) текста;</w:t>
      </w:r>
    </w:p>
    <w:p w:rsidR="00ED113B" w:rsidRDefault="00F26E6D">
      <w:pPr>
        <w:pStyle w:val="a3"/>
        <w:ind w:left="1329" w:right="559"/>
      </w:pPr>
      <w:r>
        <w:t>преобразование таблицы, схемы в текстовый вариант представления информации; письменное</w:t>
      </w:r>
      <w:r>
        <w:rPr>
          <w:spacing w:val="30"/>
        </w:rPr>
        <w:t xml:space="preserve"> </w:t>
      </w:r>
      <w:r>
        <w:t>представление</w:t>
      </w:r>
      <w:r>
        <w:rPr>
          <w:spacing w:val="33"/>
        </w:rPr>
        <w:t xml:space="preserve"> </w:t>
      </w:r>
      <w:r>
        <w:t>результатов</w:t>
      </w:r>
      <w:r>
        <w:rPr>
          <w:spacing w:val="33"/>
        </w:rPr>
        <w:t xml:space="preserve"> </w:t>
      </w:r>
      <w:r>
        <w:t>выполненной</w:t>
      </w:r>
      <w:r>
        <w:rPr>
          <w:spacing w:val="34"/>
        </w:rPr>
        <w:t xml:space="preserve"> </w:t>
      </w:r>
      <w:r>
        <w:t>проектной</w:t>
      </w:r>
      <w:r>
        <w:rPr>
          <w:spacing w:val="35"/>
        </w:rPr>
        <w:t xml:space="preserve"> </w:t>
      </w:r>
      <w:r>
        <w:t>работы</w:t>
      </w:r>
      <w:r>
        <w:rPr>
          <w:spacing w:val="33"/>
        </w:rPr>
        <w:t xml:space="preserve"> </w:t>
      </w:r>
      <w:r>
        <w:t>(объём</w:t>
      </w:r>
      <w:r>
        <w:rPr>
          <w:spacing w:val="41"/>
        </w:rPr>
        <w:t xml:space="preserve"> </w:t>
      </w:r>
      <w:r>
        <w:rPr>
          <w:spacing w:val="-10"/>
        </w:rPr>
        <w:t>-</w:t>
      </w:r>
    </w:p>
    <w:p w:rsidR="00ED113B" w:rsidRDefault="00F26E6D">
      <w:pPr>
        <w:pStyle w:val="a3"/>
      </w:pPr>
      <w:r>
        <w:t>100-120</w:t>
      </w:r>
      <w:r>
        <w:rPr>
          <w:spacing w:val="-2"/>
        </w:rPr>
        <w:t xml:space="preserve"> слов).</w:t>
      </w:r>
    </w:p>
    <w:p w:rsidR="00ED113B" w:rsidRDefault="00F26E6D">
      <w:pPr>
        <w:pStyle w:val="a3"/>
        <w:ind w:left="1329" w:right="6253"/>
      </w:pPr>
      <w:r>
        <w:t>Языковые знания и умения. Фонетическая</w:t>
      </w:r>
      <w:r>
        <w:rPr>
          <w:spacing w:val="-8"/>
        </w:rPr>
        <w:t xml:space="preserve"> </w:t>
      </w:r>
      <w:r>
        <w:t>сторона</w:t>
      </w:r>
      <w:r>
        <w:rPr>
          <w:spacing w:val="-6"/>
        </w:rPr>
        <w:t xml:space="preserve"> </w:t>
      </w:r>
      <w:r>
        <w:rPr>
          <w:spacing w:val="-4"/>
        </w:rPr>
        <w:t>речи.</w:t>
      </w:r>
    </w:p>
    <w:p w:rsidR="00ED113B" w:rsidRDefault="00F26E6D">
      <w:pPr>
        <w:pStyle w:val="a3"/>
        <w:ind w:right="559" w:firstLine="760"/>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0"/>
        </w:rPr>
        <w:t xml:space="preserve"> </w:t>
      </w:r>
      <w:r>
        <w:t>фразового ударения на служебных словах, чтение новых слов согласно основным правилам чтения.</w:t>
      </w:r>
    </w:p>
    <w:p w:rsidR="00ED113B" w:rsidRDefault="00F26E6D">
      <w:pPr>
        <w:pStyle w:val="a3"/>
        <w:ind w:left="1329"/>
      </w:pPr>
      <w:r>
        <w:t>Выражение</w:t>
      </w:r>
      <w:r>
        <w:rPr>
          <w:spacing w:val="-5"/>
        </w:rPr>
        <w:t xml:space="preserve"> </w:t>
      </w:r>
      <w:r>
        <w:t>модального</w:t>
      </w:r>
      <w:r>
        <w:rPr>
          <w:spacing w:val="-3"/>
        </w:rPr>
        <w:t xml:space="preserve"> </w:t>
      </w:r>
      <w:r>
        <w:t>значения,</w:t>
      </w:r>
      <w:r>
        <w:rPr>
          <w:spacing w:val="-3"/>
        </w:rPr>
        <w:t xml:space="preserve"> </w:t>
      </w:r>
      <w:r>
        <w:t>чувства</w:t>
      </w:r>
      <w:r>
        <w:rPr>
          <w:spacing w:val="-4"/>
        </w:rPr>
        <w:t xml:space="preserve"> </w:t>
      </w:r>
      <w:r>
        <w:t>и</w:t>
      </w:r>
      <w:r>
        <w:rPr>
          <w:spacing w:val="-3"/>
        </w:rPr>
        <w:t xml:space="preserve"> </w:t>
      </w:r>
      <w:r>
        <w:rPr>
          <w:spacing w:val="-2"/>
        </w:rPr>
        <w:t>эмоции.</w:t>
      </w:r>
    </w:p>
    <w:p w:rsidR="00ED113B" w:rsidRDefault="00F26E6D">
      <w:pPr>
        <w:pStyle w:val="a3"/>
        <w:spacing w:before="1"/>
        <w:ind w:right="569" w:firstLine="760"/>
      </w:pPr>
      <w:r>
        <w:t>Различение на слух британского и американского вариантов произношения в прослушанных текстах или услышанных высказываниях.</w:t>
      </w:r>
    </w:p>
    <w:p w:rsidR="00ED113B" w:rsidRDefault="00F26E6D">
      <w:pPr>
        <w:pStyle w:val="a3"/>
        <w:ind w:right="563" w:firstLine="760"/>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D113B" w:rsidRDefault="00F26E6D">
      <w:pPr>
        <w:pStyle w:val="a3"/>
        <w:ind w:right="568" w:firstLine="760"/>
      </w:pPr>
      <w:r>
        <w:t>Тексты для чтения вслух: сообщение информационного характера, отрывок из статьи научно-популярного характера, рассказ, диалог (беседа).</w:t>
      </w:r>
    </w:p>
    <w:p w:rsidR="00ED113B" w:rsidRDefault="00F26E6D">
      <w:pPr>
        <w:pStyle w:val="a3"/>
        <w:ind w:left="1329" w:right="4523"/>
      </w:pPr>
      <w:r>
        <w:t>Объём</w:t>
      </w:r>
      <w:r>
        <w:rPr>
          <w:spacing w:val="-7"/>
        </w:rPr>
        <w:t xml:space="preserve"> </w:t>
      </w:r>
      <w:r>
        <w:t>текста</w:t>
      </w:r>
      <w:r>
        <w:rPr>
          <w:spacing w:val="-5"/>
        </w:rPr>
        <w:t xml:space="preserve"> </w:t>
      </w:r>
      <w:r>
        <w:t>для</w:t>
      </w:r>
      <w:r>
        <w:rPr>
          <w:spacing w:val="-5"/>
        </w:rPr>
        <w:t xml:space="preserve"> </w:t>
      </w:r>
      <w:r>
        <w:t>чтения</w:t>
      </w:r>
      <w:r>
        <w:rPr>
          <w:spacing w:val="-5"/>
        </w:rPr>
        <w:t xml:space="preserve"> </w:t>
      </w:r>
      <w:r>
        <w:t>вслух</w:t>
      </w:r>
      <w:r>
        <w:rPr>
          <w:spacing w:val="-2"/>
        </w:rPr>
        <w:t xml:space="preserve"> </w:t>
      </w:r>
      <w:r>
        <w:t>-</w:t>
      </w:r>
      <w:r>
        <w:rPr>
          <w:spacing w:val="-6"/>
        </w:rPr>
        <w:t xml:space="preserve"> </w:t>
      </w:r>
      <w:r>
        <w:t>до</w:t>
      </w:r>
      <w:r>
        <w:rPr>
          <w:spacing w:val="-5"/>
        </w:rPr>
        <w:t xml:space="preserve"> </w:t>
      </w:r>
      <w:r>
        <w:t>110</w:t>
      </w:r>
      <w:r>
        <w:rPr>
          <w:spacing w:val="-5"/>
        </w:rPr>
        <w:t xml:space="preserve"> </w:t>
      </w:r>
      <w:r>
        <w:t>слов. Графика, орфография и пунктуация.</w:t>
      </w:r>
    </w:p>
    <w:p w:rsidR="00ED113B" w:rsidRDefault="00F26E6D">
      <w:pPr>
        <w:pStyle w:val="a3"/>
        <w:ind w:left="1329"/>
      </w:pPr>
      <w:r>
        <w:t>Правильное</w:t>
      </w:r>
      <w:r>
        <w:rPr>
          <w:spacing w:val="-6"/>
        </w:rPr>
        <w:t xml:space="preserve"> </w:t>
      </w:r>
      <w:r>
        <w:t>написание</w:t>
      </w:r>
      <w:r>
        <w:rPr>
          <w:spacing w:val="-7"/>
        </w:rPr>
        <w:t xml:space="preserve"> </w:t>
      </w:r>
      <w:r>
        <w:t>изученных</w:t>
      </w:r>
      <w:r>
        <w:rPr>
          <w:spacing w:val="-3"/>
        </w:rPr>
        <w:t xml:space="preserve"> </w:t>
      </w:r>
      <w:r>
        <w:rPr>
          <w:spacing w:val="-2"/>
        </w:rPr>
        <w:t>слов.</w:t>
      </w:r>
    </w:p>
    <w:p w:rsidR="00ED113B" w:rsidRDefault="00F26E6D">
      <w:pPr>
        <w:pStyle w:val="a3"/>
        <w:ind w:right="560" w:firstLine="760"/>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firstly/firstofall, secondly, finally; ontheonehand, ontheotherhand), апострофа.</w:t>
      </w:r>
    </w:p>
    <w:p w:rsidR="00ED113B" w:rsidRDefault="00F26E6D">
      <w:pPr>
        <w:pStyle w:val="a3"/>
        <w:ind w:right="567" w:firstLine="760"/>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D113B" w:rsidRDefault="00F26E6D">
      <w:pPr>
        <w:pStyle w:val="a3"/>
        <w:spacing w:before="1"/>
        <w:ind w:left="1329"/>
      </w:pPr>
      <w:r>
        <w:t>Лексическая</w:t>
      </w:r>
      <w:r>
        <w:rPr>
          <w:spacing w:val="-4"/>
        </w:rPr>
        <w:t xml:space="preserve"> </w:t>
      </w:r>
      <w:r>
        <w:t>сторона</w:t>
      </w:r>
      <w:r>
        <w:rPr>
          <w:spacing w:val="-4"/>
        </w:rPr>
        <w:t xml:space="preserve"> речи.</w:t>
      </w:r>
    </w:p>
    <w:p w:rsidR="00ED113B" w:rsidRDefault="00F26E6D">
      <w:pPr>
        <w:pStyle w:val="a3"/>
        <w:ind w:right="563" w:firstLine="760"/>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D113B" w:rsidRDefault="00F26E6D">
      <w:pPr>
        <w:pStyle w:val="a3"/>
        <w:ind w:right="568" w:firstLine="760"/>
      </w:pPr>
      <w:r>
        <w:t>Распознавание и употребление в устной и письменной речи различных средств связи для обеспечения логичности и целостности высказывания.</w:t>
      </w:r>
    </w:p>
    <w:p w:rsidR="00ED113B" w:rsidRDefault="00F26E6D">
      <w:pPr>
        <w:pStyle w:val="a3"/>
        <w:ind w:right="570" w:firstLine="760"/>
      </w:pPr>
      <w:r>
        <w:t>Объём - 1200 лексических единиц для продуктивного использования (включая</w:t>
      </w:r>
      <w:r>
        <w:rPr>
          <w:spacing w:val="40"/>
        </w:rPr>
        <w:t xml:space="preserve"> </w:t>
      </w:r>
      <w:r>
        <w:t>1050 лексических единиц, изученных ранее)</w:t>
      </w:r>
      <w:r>
        <w:rPr>
          <w:spacing w:val="-1"/>
        </w:rPr>
        <w:t xml:space="preserve"> </w:t>
      </w:r>
      <w:r>
        <w:t>и 1350 лексических единиц для рецептивного усвоения (включая 1200 лексических единиц продуктивного минимума).</w:t>
      </w:r>
    </w:p>
    <w:p w:rsidR="00ED113B" w:rsidRDefault="00F26E6D">
      <w:pPr>
        <w:pStyle w:val="a3"/>
        <w:ind w:right="3824" w:firstLine="707"/>
        <w:jc w:val="left"/>
      </w:pPr>
      <w:r>
        <w:t>Основные</w:t>
      </w:r>
      <w:r>
        <w:rPr>
          <w:spacing w:val="-12"/>
        </w:rPr>
        <w:t xml:space="preserve"> </w:t>
      </w:r>
      <w:r>
        <w:t>способы</w:t>
      </w:r>
      <w:r>
        <w:rPr>
          <w:spacing w:val="-11"/>
        </w:rPr>
        <w:t xml:space="preserve"> </w:t>
      </w:r>
      <w:r>
        <w:t>словообразования:</w:t>
      </w:r>
      <w:r>
        <w:rPr>
          <w:spacing w:val="-11"/>
        </w:rPr>
        <w:t xml:space="preserve"> </w:t>
      </w:r>
      <w:r>
        <w:t>аффиксация: глаголов с помощью префиксов under-, over-, dis-, mis-; имён прилагательных с помощью суффиксов -able/-ible;</w:t>
      </w:r>
    </w:p>
    <w:p w:rsidR="00ED113B" w:rsidRDefault="00F26E6D">
      <w:pPr>
        <w:pStyle w:val="a3"/>
        <w:spacing w:before="1"/>
        <w:ind w:right="2458"/>
        <w:jc w:val="left"/>
      </w:pPr>
      <w:r>
        <w:t>имён</w:t>
      </w:r>
      <w:r>
        <w:rPr>
          <w:spacing w:val="-6"/>
        </w:rPr>
        <w:t xml:space="preserve"> </w:t>
      </w:r>
      <w:r>
        <w:t>существительных</w:t>
      </w:r>
      <w:r>
        <w:rPr>
          <w:spacing w:val="-6"/>
        </w:rPr>
        <w:t xml:space="preserve"> </w:t>
      </w:r>
      <w:r>
        <w:t>с</w:t>
      </w:r>
      <w:r>
        <w:rPr>
          <w:spacing w:val="-7"/>
        </w:rPr>
        <w:t xml:space="preserve"> </w:t>
      </w:r>
      <w:r>
        <w:t>помощью</w:t>
      </w:r>
      <w:r>
        <w:rPr>
          <w:spacing w:val="-6"/>
        </w:rPr>
        <w:t xml:space="preserve"> </w:t>
      </w:r>
      <w:r>
        <w:t>отрицательных</w:t>
      </w:r>
      <w:r>
        <w:rPr>
          <w:spacing w:val="-6"/>
        </w:rPr>
        <w:t xml:space="preserve"> </w:t>
      </w:r>
      <w:r>
        <w:t>префиксов</w:t>
      </w:r>
      <w:r>
        <w:rPr>
          <w:spacing w:val="-2"/>
        </w:rPr>
        <w:t xml:space="preserve"> </w:t>
      </w:r>
      <w:r>
        <w:t xml:space="preserve">in-/im-; </w:t>
      </w:r>
      <w:r>
        <w:rPr>
          <w:spacing w:val="-2"/>
        </w:rPr>
        <w:t>словосложение:</w:t>
      </w:r>
    </w:p>
    <w:p w:rsidR="00ED113B" w:rsidRDefault="00ED113B">
      <w:pPr>
        <w:pStyle w:val="a3"/>
        <w:jc w:val="left"/>
        <w:sectPr w:rsidR="00ED113B">
          <w:pgSz w:w="11910" w:h="16840"/>
          <w:pgMar w:top="1040" w:right="283" w:bottom="1200" w:left="1133" w:header="0" w:footer="953"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4"/>
        <w:gridCol w:w="1421"/>
        <w:gridCol w:w="2458"/>
        <w:gridCol w:w="1109"/>
        <w:gridCol w:w="1556"/>
        <w:gridCol w:w="1234"/>
      </w:tblGrid>
      <w:tr w:rsidR="00ED113B">
        <w:trPr>
          <w:trHeight w:val="383"/>
        </w:trPr>
        <w:tc>
          <w:tcPr>
            <w:tcW w:w="2434" w:type="dxa"/>
          </w:tcPr>
          <w:p w:rsidR="00ED113B" w:rsidRDefault="00F26E6D">
            <w:pPr>
              <w:pStyle w:val="TableParagraph"/>
              <w:spacing w:line="268" w:lineRule="exact"/>
              <w:ind w:left="9"/>
              <w:rPr>
                <w:sz w:val="24"/>
              </w:rPr>
            </w:pPr>
            <w:r>
              <w:rPr>
                <w:spacing w:val="-2"/>
                <w:sz w:val="24"/>
              </w:rPr>
              <w:lastRenderedPageBreak/>
              <w:t>образование</w:t>
            </w:r>
          </w:p>
        </w:tc>
        <w:tc>
          <w:tcPr>
            <w:tcW w:w="1421" w:type="dxa"/>
          </w:tcPr>
          <w:p w:rsidR="00ED113B" w:rsidRDefault="00F26E6D">
            <w:pPr>
              <w:pStyle w:val="TableParagraph"/>
              <w:spacing w:line="268" w:lineRule="exact"/>
              <w:ind w:right="107"/>
              <w:jc w:val="center"/>
              <w:rPr>
                <w:sz w:val="24"/>
              </w:rPr>
            </w:pPr>
            <w:r>
              <w:rPr>
                <w:spacing w:val="-2"/>
                <w:sz w:val="24"/>
              </w:rPr>
              <w:t>сложных</w:t>
            </w:r>
          </w:p>
        </w:tc>
        <w:tc>
          <w:tcPr>
            <w:tcW w:w="2458" w:type="dxa"/>
          </w:tcPr>
          <w:p w:rsidR="00ED113B" w:rsidRDefault="00F26E6D">
            <w:pPr>
              <w:pStyle w:val="TableParagraph"/>
              <w:spacing w:line="268" w:lineRule="exact"/>
              <w:ind w:left="230"/>
              <w:rPr>
                <w:sz w:val="24"/>
              </w:rPr>
            </w:pPr>
            <w:r>
              <w:rPr>
                <w:spacing w:val="-2"/>
                <w:sz w:val="24"/>
              </w:rPr>
              <w:t>существительных</w:t>
            </w:r>
          </w:p>
        </w:tc>
        <w:tc>
          <w:tcPr>
            <w:tcW w:w="1109" w:type="dxa"/>
          </w:tcPr>
          <w:p w:rsidR="00ED113B" w:rsidRDefault="00F26E6D">
            <w:pPr>
              <w:pStyle w:val="TableParagraph"/>
              <w:spacing w:line="268" w:lineRule="exact"/>
              <w:ind w:left="208"/>
              <w:rPr>
                <w:sz w:val="24"/>
              </w:rPr>
            </w:pPr>
            <w:r>
              <w:rPr>
                <w:spacing w:val="-2"/>
                <w:sz w:val="24"/>
              </w:rPr>
              <w:t>путём</w:t>
            </w:r>
          </w:p>
        </w:tc>
        <w:tc>
          <w:tcPr>
            <w:tcW w:w="1556" w:type="dxa"/>
          </w:tcPr>
          <w:p w:rsidR="00ED113B" w:rsidRDefault="00F26E6D">
            <w:pPr>
              <w:pStyle w:val="TableParagraph"/>
              <w:spacing w:line="268" w:lineRule="exact"/>
              <w:ind w:left="170"/>
              <w:rPr>
                <w:sz w:val="24"/>
              </w:rPr>
            </w:pPr>
            <w:r>
              <w:rPr>
                <w:spacing w:val="-2"/>
                <w:sz w:val="24"/>
              </w:rPr>
              <w:t>соединения</w:t>
            </w:r>
          </w:p>
        </w:tc>
        <w:tc>
          <w:tcPr>
            <w:tcW w:w="1234" w:type="dxa"/>
          </w:tcPr>
          <w:p w:rsidR="00ED113B" w:rsidRDefault="00F26E6D">
            <w:pPr>
              <w:pStyle w:val="TableParagraph"/>
              <w:spacing w:line="268" w:lineRule="exact"/>
              <w:ind w:left="9"/>
              <w:rPr>
                <w:sz w:val="24"/>
              </w:rPr>
            </w:pPr>
            <w:r>
              <w:rPr>
                <w:spacing w:val="-2"/>
                <w:sz w:val="24"/>
              </w:rPr>
              <w:t>основы</w:t>
            </w:r>
          </w:p>
        </w:tc>
      </w:tr>
      <w:tr w:rsidR="00ED113B">
        <w:trPr>
          <w:trHeight w:val="465"/>
        </w:trPr>
        <w:tc>
          <w:tcPr>
            <w:tcW w:w="2434" w:type="dxa"/>
          </w:tcPr>
          <w:p w:rsidR="00ED113B" w:rsidRDefault="00F26E6D">
            <w:pPr>
              <w:pStyle w:val="TableParagraph"/>
              <w:spacing w:before="88"/>
              <w:ind w:left="9"/>
              <w:rPr>
                <w:sz w:val="24"/>
              </w:rPr>
            </w:pPr>
            <w:r>
              <w:rPr>
                <w:sz w:val="24"/>
              </w:rPr>
              <w:t>числительного</w:t>
            </w:r>
            <w:r>
              <w:rPr>
                <w:spacing w:val="-5"/>
                <w:sz w:val="24"/>
              </w:rPr>
              <w:t xml:space="preserve"> </w:t>
            </w:r>
            <w:r>
              <w:rPr>
                <w:spacing w:val="-10"/>
                <w:sz w:val="24"/>
              </w:rPr>
              <w:t>с</w:t>
            </w:r>
          </w:p>
        </w:tc>
        <w:tc>
          <w:tcPr>
            <w:tcW w:w="1421" w:type="dxa"/>
          </w:tcPr>
          <w:p w:rsidR="00ED113B" w:rsidRDefault="00F26E6D">
            <w:pPr>
              <w:pStyle w:val="TableParagraph"/>
              <w:spacing w:before="88"/>
              <w:ind w:left="72" w:right="107"/>
              <w:jc w:val="center"/>
              <w:rPr>
                <w:sz w:val="24"/>
              </w:rPr>
            </w:pPr>
            <w:r>
              <w:rPr>
                <w:spacing w:val="-2"/>
                <w:sz w:val="24"/>
              </w:rPr>
              <w:t>основой</w:t>
            </w:r>
          </w:p>
        </w:tc>
        <w:tc>
          <w:tcPr>
            <w:tcW w:w="2458" w:type="dxa"/>
          </w:tcPr>
          <w:p w:rsidR="00ED113B" w:rsidRDefault="00F26E6D">
            <w:pPr>
              <w:pStyle w:val="TableParagraph"/>
              <w:spacing w:before="88"/>
              <w:ind w:left="230"/>
              <w:rPr>
                <w:sz w:val="24"/>
              </w:rPr>
            </w:pPr>
            <w:r>
              <w:rPr>
                <w:spacing w:val="-2"/>
                <w:sz w:val="24"/>
              </w:rPr>
              <w:t>существительного</w:t>
            </w:r>
          </w:p>
        </w:tc>
        <w:tc>
          <w:tcPr>
            <w:tcW w:w="2665" w:type="dxa"/>
            <w:gridSpan w:val="2"/>
          </w:tcPr>
          <w:p w:rsidR="00ED113B" w:rsidRDefault="00F26E6D">
            <w:pPr>
              <w:pStyle w:val="TableParagraph"/>
              <w:spacing w:before="88"/>
              <w:ind w:left="309"/>
              <w:rPr>
                <w:sz w:val="24"/>
              </w:rPr>
            </w:pPr>
            <w:r>
              <w:rPr>
                <w:sz w:val="24"/>
              </w:rPr>
              <w:t>с</w:t>
            </w:r>
            <w:r>
              <w:rPr>
                <w:spacing w:val="-1"/>
                <w:sz w:val="24"/>
              </w:rPr>
              <w:t xml:space="preserve"> </w:t>
            </w:r>
            <w:r>
              <w:rPr>
                <w:spacing w:val="-2"/>
                <w:sz w:val="24"/>
              </w:rPr>
              <w:t>добавлением</w:t>
            </w:r>
          </w:p>
        </w:tc>
        <w:tc>
          <w:tcPr>
            <w:tcW w:w="1234" w:type="dxa"/>
          </w:tcPr>
          <w:p w:rsidR="00ED113B" w:rsidRDefault="00F26E6D">
            <w:pPr>
              <w:pStyle w:val="TableParagraph"/>
              <w:spacing w:before="88"/>
              <w:ind w:left="9"/>
              <w:rPr>
                <w:sz w:val="24"/>
              </w:rPr>
            </w:pPr>
            <w:r>
              <w:rPr>
                <w:spacing w:val="-2"/>
                <w:sz w:val="24"/>
              </w:rPr>
              <w:t>суффикса</w:t>
            </w:r>
          </w:p>
        </w:tc>
      </w:tr>
      <w:tr w:rsidR="00ED113B">
        <w:trPr>
          <w:trHeight w:val="494"/>
        </w:trPr>
        <w:tc>
          <w:tcPr>
            <w:tcW w:w="2434" w:type="dxa"/>
          </w:tcPr>
          <w:p w:rsidR="00ED113B" w:rsidRDefault="00F26E6D">
            <w:pPr>
              <w:pStyle w:val="TableParagraph"/>
              <w:spacing w:line="268" w:lineRule="exact"/>
              <w:ind w:left="9"/>
              <w:rPr>
                <w:sz w:val="24"/>
              </w:rPr>
            </w:pPr>
            <w:r>
              <w:rPr>
                <w:sz w:val="24"/>
              </w:rPr>
              <w:t>-ed</w:t>
            </w:r>
            <w:r>
              <w:rPr>
                <w:spacing w:val="-6"/>
                <w:sz w:val="24"/>
              </w:rPr>
              <w:t xml:space="preserve"> </w:t>
            </w:r>
            <w:r>
              <w:rPr>
                <w:sz w:val="24"/>
              </w:rPr>
              <w:t>(eight-</w:t>
            </w:r>
            <w:r>
              <w:rPr>
                <w:spacing w:val="-2"/>
                <w:sz w:val="24"/>
              </w:rPr>
              <w:t>legged);</w:t>
            </w:r>
          </w:p>
        </w:tc>
        <w:tc>
          <w:tcPr>
            <w:tcW w:w="1421" w:type="dxa"/>
          </w:tcPr>
          <w:p w:rsidR="00ED113B" w:rsidRDefault="00ED113B">
            <w:pPr>
              <w:pStyle w:val="TableParagraph"/>
              <w:rPr>
                <w:sz w:val="24"/>
              </w:rPr>
            </w:pPr>
          </w:p>
        </w:tc>
        <w:tc>
          <w:tcPr>
            <w:tcW w:w="2458" w:type="dxa"/>
          </w:tcPr>
          <w:p w:rsidR="00ED113B" w:rsidRDefault="00ED113B">
            <w:pPr>
              <w:pStyle w:val="TableParagraph"/>
              <w:rPr>
                <w:sz w:val="24"/>
              </w:rPr>
            </w:pPr>
          </w:p>
        </w:tc>
        <w:tc>
          <w:tcPr>
            <w:tcW w:w="1109" w:type="dxa"/>
          </w:tcPr>
          <w:p w:rsidR="00ED113B" w:rsidRDefault="00ED113B">
            <w:pPr>
              <w:pStyle w:val="TableParagraph"/>
              <w:rPr>
                <w:sz w:val="24"/>
              </w:rPr>
            </w:pPr>
          </w:p>
        </w:tc>
        <w:tc>
          <w:tcPr>
            <w:tcW w:w="1556" w:type="dxa"/>
          </w:tcPr>
          <w:p w:rsidR="00ED113B" w:rsidRDefault="00ED113B">
            <w:pPr>
              <w:pStyle w:val="TableParagraph"/>
              <w:rPr>
                <w:sz w:val="24"/>
              </w:rPr>
            </w:pPr>
          </w:p>
        </w:tc>
        <w:tc>
          <w:tcPr>
            <w:tcW w:w="1234" w:type="dxa"/>
          </w:tcPr>
          <w:p w:rsidR="00ED113B" w:rsidRDefault="00ED113B">
            <w:pPr>
              <w:pStyle w:val="TableParagraph"/>
              <w:rPr>
                <w:sz w:val="24"/>
              </w:rPr>
            </w:pPr>
          </w:p>
        </w:tc>
      </w:tr>
      <w:tr w:rsidR="00ED113B">
        <w:trPr>
          <w:trHeight w:val="465"/>
        </w:trPr>
        <w:tc>
          <w:tcPr>
            <w:tcW w:w="2434" w:type="dxa"/>
          </w:tcPr>
          <w:p w:rsidR="00ED113B" w:rsidRDefault="00F26E6D">
            <w:pPr>
              <w:pStyle w:val="TableParagraph"/>
              <w:spacing w:line="268" w:lineRule="exact"/>
              <w:ind w:left="9"/>
              <w:rPr>
                <w:sz w:val="24"/>
              </w:rPr>
            </w:pPr>
            <w:r>
              <w:rPr>
                <w:spacing w:val="-2"/>
                <w:sz w:val="24"/>
              </w:rPr>
              <w:t>образование</w:t>
            </w:r>
          </w:p>
        </w:tc>
        <w:tc>
          <w:tcPr>
            <w:tcW w:w="1421" w:type="dxa"/>
          </w:tcPr>
          <w:p w:rsidR="00ED113B" w:rsidRDefault="00F26E6D">
            <w:pPr>
              <w:pStyle w:val="TableParagraph"/>
              <w:spacing w:line="268" w:lineRule="exact"/>
              <w:ind w:right="107"/>
              <w:jc w:val="center"/>
              <w:rPr>
                <w:sz w:val="24"/>
              </w:rPr>
            </w:pPr>
            <w:r>
              <w:rPr>
                <w:spacing w:val="-2"/>
                <w:sz w:val="24"/>
              </w:rPr>
              <w:t>сложных</w:t>
            </w:r>
          </w:p>
        </w:tc>
        <w:tc>
          <w:tcPr>
            <w:tcW w:w="2458" w:type="dxa"/>
          </w:tcPr>
          <w:p w:rsidR="00ED113B" w:rsidRDefault="00F26E6D">
            <w:pPr>
              <w:pStyle w:val="TableParagraph"/>
              <w:spacing w:line="268" w:lineRule="exact"/>
              <w:ind w:left="230"/>
              <w:rPr>
                <w:sz w:val="24"/>
              </w:rPr>
            </w:pPr>
            <w:r>
              <w:rPr>
                <w:spacing w:val="-2"/>
                <w:sz w:val="24"/>
              </w:rPr>
              <w:t>существительных</w:t>
            </w:r>
          </w:p>
        </w:tc>
        <w:tc>
          <w:tcPr>
            <w:tcW w:w="1109" w:type="dxa"/>
          </w:tcPr>
          <w:p w:rsidR="00ED113B" w:rsidRDefault="00F26E6D">
            <w:pPr>
              <w:pStyle w:val="TableParagraph"/>
              <w:spacing w:line="268" w:lineRule="exact"/>
              <w:ind w:left="309"/>
              <w:rPr>
                <w:sz w:val="24"/>
              </w:rPr>
            </w:pPr>
            <w:r>
              <w:rPr>
                <w:spacing w:val="-2"/>
                <w:sz w:val="24"/>
              </w:rPr>
              <w:t>путём</w:t>
            </w:r>
          </w:p>
        </w:tc>
        <w:tc>
          <w:tcPr>
            <w:tcW w:w="2790" w:type="dxa"/>
            <w:gridSpan w:val="2"/>
          </w:tcPr>
          <w:p w:rsidR="00ED113B" w:rsidRDefault="00F26E6D">
            <w:pPr>
              <w:pStyle w:val="TableParagraph"/>
              <w:spacing w:line="268" w:lineRule="exact"/>
              <w:ind w:left="9"/>
              <w:rPr>
                <w:sz w:val="24"/>
              </w:rPr>
            </w:pPr>
            <w:r>
              <w:rPr>
                <w:sz w:val="24"/>
              </w:rPr>
              <w:t>соединения</w:t>
            </w:r>
            <w:r>
              <w:rPr>
                <w:spacing w:val="-3"/>
                <w:sz w:val="24"/>
              </w:rPr>
              <w:t xml:space="preserve"> </w:t>
            </w:r>
            <w:r>
              <w:rPr>
                <w:spacing w:val="-4"/>
                <w:sz w:val="24"/>
              </w:rPr>
              <w:t>основ</w:t>
            </w:r>
          </w:p>
        </w:tc>
      </w:tr>
      <w:tr w:rsidR="00ED113B">
        <w:trPr>
          <w:trHeight w:val="465"/>
        </w:trPr>
        <w:tc>
          <w:tcPr>
            <w:tcW w:w="6313" w:type="dxa"/>
            <w:gridSpan w:val="3"/>
          </w:tcPr>
          <w:p w:rsidR="00ED113B" w:rsidRDefault="00F26E6D">
            <w:pPr>
              <w:pStyle w:val="TableParagraph"/>
              <w:spacing w:line="268" w:lineRule="exact"/>
              <w:ind w:left="9"/>
              <w:rPr>
                <w:sz w:val="24"/>
              </w:rPr>
            </w:pPr>
            <w:r>
              <w:rPr>
                <w:sz w:val="24"/>
              </w:rPr>
              <w:t>существительных</w:t>
            </w:r>
            <w:r>
              <w:rPr>
                <w:spacing w:val="-7"/>
                <w:sz w:val="24"/>
              </w:rPr>
              <w:t xml:space="preserve"> </w:t>
            </w:r>
            <w:r>
              <w:rPr>
                <w:sz w:val="24"/>
              </w:rPr>
              <w:t>с</w:t>
            </w:r>
            <w:r>
              <w:rPr>
                <w:spacing w:val="-7"/>
                <w:sz w:val="24"/>
              </w:rPr>
              <w:t xml:space="preserve"> </w:t>
            </w:r>
            <w:r>
              <w:rPr>
                <w:sz w:val="24"/>
              </w:rPr>
              <w:t>предлогом</w:t>
            </w:r>
            <w:r>
              <w:rPr>
                <w:spacing w:val="-3"/>
                <w:sz w:val="24"/>
              </w:rPr>
              <w:t xml:space="preserve"> </w:t>
            </w:r>
            <w:r>
              <w:rPr>
                <w:sz w:val="24"/>
              </w:rPr>
              <w:t>(father-in-</w:t>
            </w:r>
            <w:r>
              <w:rPr>
                <w:spacing w:val="-4"/>
                <w:sz w:val="24"/>
              </w:rPr>
              <w:t>law);</w:t>
            </w:r>
          </w:p>
        </w:tc>
        <w:tc>
          <w:tcPr>
            <w:tcW w:w="1109" w:type="dxa"/>
          </w:tcPr>
          <w:p w:rsidR="00ED113B" w:rsidRDefault="00ED113B">
            <w:pPr>
              <w:pStyle w:val="TableParagraph"/>
              <w:rPr>
                <w:sz w:val="24"/>
              </w:rPr>
            </w:pPr>
          </w:p>
        </w:tc>
        <w:tc>
          <w:tcPr>
            <w:tcW w:w="1556" w:type="dxa"/>
          </w:tcPr>
          <w:p w:rsidR="00ED113B" w:rsidRDefault="00ED113B">
            <w:pPr>
              <w:pStyle w:val="TableParagraph"/>
              <w:rPr>
                <w:sz w:val="24"/>
              </w:rPr>
            </w:pPr>
          </w:p>
        </w:tc>
        <w:tc>
          <w:tcPr>
            <w:tcW w:w="1234" w:type="dxa"/>
          </w:tcPr>
          <w:p w:rsidR="00ED113B" w:rsidRDefault="00ED113B">
            <w:pPr>
              <w:pStyle w:val="TableParagraph"/>
              <w:rPr>
                <w:sz w:val="24"/>
              </w:rPr>
            </w:pPr>
          </w:p>
        </w:tc>
      </w:tr>
      <w:tr w:rsidR="00ED113B">
        <w:trPr>
          <w:trHeight w:val="455"/>
        </w:trPr>
        <w:tc>
          <w:tcPr>
            <w:tcW w:w="2434" w:type="dxa"/>
          </w:tcPr>
          <w:p w:rsidR="00ED113B" w:rsidRDefault="00F26E6D">
            <w:pPr>
              <w:pStyle w:val="TableParagraph"/>
              <w:spacing w:line="268" w:lineRule="exact"/>
              <w:ind w:left="9"/>
              <w:rPr>
                <w:sz w:val="24"/>
              </w:rPr>
            </w:pPr>
            <w:r>
              <w:rPr>
                <w:spacing w:val="-2"/>
                <w:sz w:val="24"/>
              </w:rPr>
              <w:t>образование</w:t>
            </w:r>
          </w:p>
        </w:tc>
        <w:tc>
          <w:tcPr>
            <w:tcW w:w="1421" w:type="dxa"/>
          </w:tcPr>
          <w:p w:rsidR="00ED113B" w:rsidRDefault="00F26E6D">
            <w:pPr>
              <w:pStyle w:val="TableParagraph"/>
              <w:spacing w:line="268" w:lineRule="exact"/>
              <w:ind w:right="107"/>
              <w:jc w:val="center"/>
              <w:rPr>
                <w:sz w:val="24"/>
              </w:rPr>
            </w:pPr>
            <w:r>
              <w:rPr>
                <w:spacing w:val="-2"/>
                <w:sz w:val="24"/>
              </w:rPr>
              <w:t>сложных</w:t>
            </w:r>
          </w:p>
        </w:tc>
        <w:tc>
          <w:tcPr>
            <w:tcW w:w="2458" w:type="dxa"/>
          </w:tcPr>
          <w:p w:rsidR="00ED113B" w:rsidRDefault="00F26E6D">
            <w:pPr>
              <w:pStyle w:val="TableParagraph"/>
              <w:spacing w:line="268" w:lineRule="exact"/>
              <w:ind w:left="230"/>
              <w:rPr>
                <w:sz w:val="24"/>
              </w:rPr>
            </w:pPr>
            <w:r>
              <w:rPr>
                <w:spacing w:val="-2"/>
                <w:sz w:val="24"/>
              </w:rPr>
              <w:t>прилагательных</w:t>
            </w:r>
          </w:p>
        </w:tc>
        <w:tc>
          <w:tcPr>
            <w:tcW w:w="1109" w:type="dxa"/>
          </w:tcPr>
          <w:p w:rsidR="00ED113B" w:rsidRDefault="00F26E6D">
            <w:pPr>
              <w:pStyle w:val="TableParagraph"/>
              <w:spacing w:line="268" w:lineRule="exact"/>
              <w:ind w:left="9"/>
              <w:rPr>
                <w:sz w:val="24"/>
              </w:rPr>
            </w:pPr>
            <w:r>
              <w:rPr>
                <w:spacing w:val="-2"/>
                <w:sz w:val="24"/>
              </w:rPr>
              <w:t>путём</w:t>
            </w:r>
          </w:p>
        </w:tc>
        <w:tc>
          <w:tcPr>
            <w:tcW w:w="1556" w:type="dxa"/>
          </w:tcPr>
          <w:p w:rsidR="00ED113B" w:rsidRDefault="00F26E6D">
            <w:pPr>
              <w:pStyle w:val="TableParagraph"/>
              <w:spacing w:line="268" w:lineRule="exact"/>
              <w:ind w:left="9"/>
              <w:rPr>
                <w:sz w:val="24"/>
              </w:rPr>
            </w:pPr>
            <w:r>
              <w:rPr>
                <w:spacing w:val="-2"/>
                <w:sz w:val="24"/>
              </w:rPr>
              <w:t>соединения</w:t>
            </w:r>
          </w:p>
        </w:tc>
        <w:tc>
          <w:tcPr>
            <w:tcW w:w="1234" w:type="dxa"/>
          </w:tcPr>
          <w:p w:rsidR="00ED113B" w:rsidRDefault="00F26E6D">
            <w:pPr>
              <w:pStyle w:val="TableParagraph"/>
              <w:spacing w:line="268" w:lineRule="exact"/>
              <w:ind w:left="9"/>
              <w:rPr>
                <w:sz w:val="24"/>
              </w:rPr>
            </w:pPr>
            <w:r>
              <w:rPr>
                <w:spacing w:val="-2"/>
                <w:sz w:val="24"/>
              </w:rPr>
              <w:t>основы</w:t>
            </w:r>
          </w:p>
        </w:tc>
      </w:tr>
      <w:tr w:rsidR="00ED113B">
        <w:trPr>
          <w:trHeight w:val="470"/>
        </w:trPr>
        <w:tc>
          <w:tcPr>
            <w:tcW w:w="8978" w:type="dxa"/>
            <w:gridSpan w:val="5"/>
          </w:tcPr>
          <w:p w:rsidR="00ED113B" w:rsidRDefault="00F26E6D">
            <w:pPr>
              <w:pStyle w:val="TableParagraph"/>
              <w:spacing w:line="268" w:lineRule="exact"/>
              <w:ind w:left="9"/>
              <w:rPr>
                <w:sz w:val="24"/>
              </w:rPr>
            </w:pPr>
            <w:r>
              <w:rPr>
                <w:sz w:val="24"/>
              </w:rPr>
              <w:t>прилагательного</w:t>
            </w:r>
            <w:r>
              <w:rPr>
                <w:spacing w:val="-7"/>
                <w:sz w:val="24"/>
              </w:rPr>
              <w:t xml:space="preserve"> </w:t>
            </w:r>
            <w:r>
              <w:rPr>
                <w:sz w:val="24"/>
              </w:rPr>
              <w:t>с</w:t>
            </w:r>
            <w:r>
              <w:rPr>
                <w:spacing w:val="-5"/>
                <w:sz w:val="24"/>
              </w:rPr>
              <w:t xml:space="preserve"> </w:t>
            </w:r>
            <w:r>
              <w:rPr>
                <w:sz w:val="24"/>
              </w:rPr>
              <w:t>основой</w:t>
            </w:r>
            <w:r>
              <w:rPr>
                <w:spacing w:val="-5"/>
                <w:sz w:val="24"/>
              </w:rPr>
              <w:t xml:space="preserve"> </w:t>
            </w:r>
            <w:r>
              <w:rPr>
                <w:sz w:val="24"/>
              </w:rPr>
              <w:t>причастия</w:t>
            </w:r>
            <w:r>
              <w:rPr>
                <w:spacing w:val="-4"/>
                <w:sz w:val="24"/>
              </w:rPr>
              <w:t xml:space="preserve"> </w:t>
            </w:r>
            <w:r>
              <w:rPr>
                <w:sz w:val="24"/>
              </w:rPr>
              <w:t>настоящего</w:t>
            </w:r>
            <w:r>
              <w:rPr>
                <w:spacing w:val="-5"/>
                <w:sz w:val="24"/>
              </w:rPr>
              <w:t xml:space="preserve"> </w:t>
            </w:r>
            <w:r>
              <w:rPr>
                <w:sz w:val="24"/>
              </w:rPr>
              <w:t>времени</w:t>
            </w:r>
            <w:r>
              <w:rPr>
                <w:spacing w:val="1"/>
                <w:sz w:val="24"/>
              </w:rPr>
              <w:t xml:space="preserve"> </w:t>
            </w:r>
            <w:r>
              <w:rPr>
                <w:sz w:val="24"/>
              </w:rPr>
              <w:t>(nice-</w:t>
            </w:r>
            <w:r>
              <w:rPr>
                <w:spacing w:val="-2"/>
                <w:sz w:val="24"/>
              </w:rPr>
              <w:t>looking);</w:t>
            </w:r>
          </w:p>
        </w:tc>
        <w:tc>
          <w:tcPr>
            <w:tcW w:w="1234" w:type="dxa"/>
          </w:tcPr>
          <w:p w:rsidR="00ED113B" w:rsidRDefault="00ED113B">
            <w:pPr>
              <w:pStyle w:val="TableParagraph"/>
              <w:rPr>
                <w:sz w:val="24"/>
              </w:rPr>
            </w:pPr>
          </w:p>
        </w:tc>
      </w:tr>
      <w:tr w:rsidR="00ED113B">
        <w:trPr>
          <w:trHeight w:val="373"/>
        </w:trPr>
        <w:tc>
          <w:tcPr>
            <w:tcW w:w="2434" w:type="dxa"/>
          </w:tcPr>
          <w:p w:rsidR="00ED113B" w:rsidRDefault="00F26E6D">
            <w:pPr>
              <w:pStyle w:val="TableParagraph"/>
              <w:spacing w:before="90" w:line="264" w:lineRule="exact"/>
              <w:ind w:left="9"/>
              <w:rPr>
                <w:sz w:val="24"/>
              </w:rPr>
            </w:pPr>
            <w:r>
              <w:rPr>
                <w:spacing w:val="-2"/>
                <w:sz w:val="24"/>
              </w:rPr>
              <w:t>образование</w:t>
            </w:r>
          </w:p>
        </w:tc>
        <w:tc>
          <w:tcPr>
            <w:tcW w:w="1421" w:type="dxa"/>
          </w:tcPr>
          <w:p w:rsidR="00ED113B" w:rsidRDefault="00F26E6D">
            <w:pPr>
              <w:pStyle w:val="TableParagraph"/>
              <w:spacing w:before="90" w:line="264" w:lineRule="exact"/>
              <w:ind w:right="107"/>
              <w:jc w:val="center"/>
              <w:rPr>
                <w:sz w:val="24"/>
              </w:rPr>
            </w:pPr>
            <w:r>
              <w:rPr>
                <w:spacing w:val="-2"/>
                <w:sz w:val="24"/>
              </w:rPr>
              <w:t>сложных</w:t>
            </w:r>
          </w:p>
        </w:tc>
        <w:tc>
          <w:tcPr>
            <w:tcW w:w="2458" w:type="dxa"/>
          </w:tcPr>
          <w:p w:rsidR="00ED113B" w:rsidRDefault="00F26E6D">
            <w:pPr>
              <w:pStyle w:val="TableParagraph"/>
              <w:spacing w:before="90" w:line="264" w:lineRule="exact"/>
              <w:ind w:left="230"/>
              <w:rPr>
                <w:sz w:val="24"/>
              </w:rPr>
            </w:pPr>
            <w:r>
              <w:rPr>
                <w:spacing w:val="-2"/>
                <w:sz w:val="24"/>
              </w:rPr>
              <w:t>прилагательных</w:t>
            </w:r>
          </w:p>
        </w:tc>
        <w:tc>
          <w:tcPr>
            <w:tcW w:w="1109" w:type="dxa"/>
          </w:tcPr>
          <w:p w:rsidR="00ED113B" w:rsidRDefault="00F26E6D">
            <w:pPr>
              <w:pStyle w:val="TableParagraph"/>
              <w:spacing w:before="90" w:line="264" w:lineRule="exact"/>
              <w:ind w:left="9"/>
              <w:rPr>
                <w:sz w:val="24"/>
              </w:rPr>
            </w:pPr>
            <w:r>
              <w:rPr>
                <w:spacing w:val="-2"/>
                <w:sz w:val="24"/>
              </w:rPr>
              <w:t>путём</w:t>
            </w:r>
          </w:p>
        </w:tc>
        <w:tc>
          <w:tcPr>
            <w:tcW w:w="1556" w:type="dxa"/>
          </w:tcPr>
          <w:p w:rsidR="00ED113B" w:rsidRDefault="00F26E6D">
            <w:pPr>
              <w:pStyle w:val="TableParagraph"/>
              <w:spacing w:before="90" w:line="264" w:lineRule="exact"/>
              <w:ind w:left="9"/>
              <w:rPr>
                <w:sz w:val="24"/>
              </w:rPr>
            </w:pPr>
            <w:r>
              <w:rPr>
                <w:spacing w:val="-2"/>
                <w:sz w:val="24"/>
              </w:rPr>
              <w:t>соединения</w:t>
            </w:r>
          </w:p>
        </w:tc>
        <w:tc>
          <w:tcPr>
            <w:tcW w:w="1234" w:type="dxa"/>
          </w:tcPr>
          <w:p w:rsidR="00ED113B" w:rsidRDefault="00F26E6D">
            <w:pPr>
              <w:pStyle w:val="TableParagraph"/>
              <w:spacing w:before="90" w:line="264" w:lineRule="exact"/>
              <w:ind w:left="9"/>
              <w:rPr>
                <w:sz w:val="24"/>
              </w:rPr>
            </w:pPr>
            <w:r>
              <w:rPr>
                <w:spacing w:val="-2"/>
                <w:sz w:val="24"/>
              </w:rPr>
              <w:t>основы</w:t>
            </w:r>
          </w:p>
        </w:tc>
      </w:tr>
    </w:tbl>
    <w:p w:rsidR="00ED113B" w:rsidRDefault="00ED113B">
      <w:pPr>
        <w:pStyle w:val="a3"/>
        <w:spacing w:before="218"/>
        <w:ind w:left="0"/>
        <w:jc w:val="left"/>
      </w:pPr>
    </w:p>
    <w:p w:rsidR="00ED113B" w:rsidRDefault="00F26E6D">
      <w:pPr>
        <w:pStyle w:val="a3"/>
        <w:ind w:left="1329" w:hanging="761"/>
        <w:jc w:val="left"/>
      </w:pPr>
      <w:r>
        <w:t>прилагательного с основой причастия прошедшего времени (well-behaved); конверсия: образование</w:t>
      </w:r>
      <w:r>
        <w:rPr>
          <w:spacing w:val="71"/>
        </w:rPr>
        <w:t xml:space="preserve"> </w:t>
      </w:r>
      <w:r>
        <w:t>глагола</w:t>
      </w:r>
      <w:r>
        <w:rPr>
          <w:spacing w:val="73"/>
        </w:rPr>
        <w:t xml:space="preserve"> </w:t>
      </w:r>
      <w:r>
        <w:t>от</w:t>
      </w:r>
      <w:r>
        <w:rPr>
          <w:spacing w:val="75"/>
        </w:rPr>
        <w:t xml:space="preserve"> </w:t>
      </w:r>
      <w:r>
        <w:t>имени</w:t>
      </w:r>
      <w:r>
        <w:rPr>
          <w:spacing w:val="75"/>
        </w:rPr>
        <w:t xml:space="preserve"> </w:t>
      </w:r>
      <w:r>
        <w:t>прилагательного</w:t>
      </w:r>
      <w:r>
        <w:rPr>
          <w:spacing w:val="77"/>
        </w:rPr>
        <w:t xml:space="preserve"> </w:t>
      </w:r>
      <w:r>
        <w:t>(cool-</w:t>
      </w:r>
      <w:r>
        <w:rPr>
          <w:spacing w:val="75"/>
        </w:rPr>
        <w:t xml:space="preserve"> </w:t>
      </w:r>
      <w:r>
        <w:t>tocool).</w:t>
      </w:r>
      <w:r>
        <w:rPr>
          <w:spacing w:val="74"/>
        </w:rPr>
        <w:t xml:space="preserve"> </w:t>
      </w:r>
      <w:r>
        <w:rPr>
          <w:spacing w:val="-2"/>
        </w:rPr>
        <w:t>Многозначность</w:t>
      </w:r>
    </w:p>
    <w:p w:rsidR="00ED113B" w:rsidRDefault="00F26E6D">
      <w:pPr>
        <w:pStyle w:val="a3"/>
        <w:tabs>
          <w:tab w:val="left" w:pos="2053"/>
          <w:tab w:val="left" w:pos="3057"/>
          <w:tab w:val="left" w:pos="4431"/>
          <w:tab w:val="left" w:pos="5791"/>
          <w:tab w:val="left" w:pos="8101"/>
          <w:tab w:val="left" w:pos="8933"/>
        </w:tabs>
        <w:ind w:right="571"/>
        <w:jc w:val="left"/>
      </w:pPr>
      <w:r>
        <w:rPr>
          <w:spacing w:val="-2"/>
        </w:rPr>
        <w:t>лексических</w:t>
      </w:r>
      <w:r>
        <w:tab/>
      </w:r>
      <w:r>
        <w:rPr>
          <w:spacing w:val="-2"/>
        </w:rPr>
        <w:t>единиц.</w:t>
      </w:r>
      <w:r>
        <w:tab/>
      </w:r>
      <w:r>
        <w:rPr>
          <w:spacing w:val="-2"/>
        </w:rPr>
        <w:t>Синонимы.</w:t>
      </w:r>
      <w:r>
        <w:tab/>
      </w:r>
      <w:r>
        <w:rPr>
          <w:spacing w:val="-2"/>
        </w:rPr>
        <w:t>Антонимы.</w:t>
      </w:r>
      <w:r>
        <w:tab/>
      </w:r>
      <w:r>
        <w:rPr>
          <w:spacing w:val="-2"/>
        </w:rPr>
        <w:t>Интернациональные</w:t>
      </w:r>
      <w:r>
        <w:tab/>
      </w:r>
      <w:r>
        <w:rPr>
          <w:spacing w:val="-2"/>
        </w:rPr>
        <w:t>слова.</w:t>
      </w:r>
      <w:r>
        <w:tab/>
      </w:r>
      <w:r>
        <w:rPr>
          <w:spacing w:val="-2"/>
        </w:rPr>
        <w:t xml:space="preserve">Наиболее </w:t>
      </w:r>
      <w:r>
        <w:t>частотные фразовые глаголы. Сокращения и аббревиатуры.</w:t>
      </w:r>
    </w:p>
    <w:p w:rsidR="00ED113B" w:rsidRDefault="00F26E6D">
      <w:pPr>
        <w:pStyle w:val="a3"/>
        <w:ind w:firstLine="760"/>
        <w:jc w:val="left"/>
      </w:pPr>
      <w:r>
        <w:t>Различные</w:t>
      </w:r>
      <w:r>
        <w:rPr>
          <w:spacing w:val="80"/>
        </w:rPr>
        <w:t xml:space="preserve"> </w:t>
      </w:r>
      <w:r>
        <w:t>средства</w:t>
      </w:r>
      <w:r>
        <w:rPr>
          <w:spacing w:val="80"/>
        </w:rPr>
        <w:t xml:space="preserve"> </w:t>
      </w:r>
      <w:r>
        <w:t>связи</w:t>
      </w:r>
      <w:r>
        <w:rPr>
          <w:spacing w:val="80"/>
        </w:rPr>
        <w:t xml:space="preserve"> </w:t>
      </w:r>
      <w:r>
        <w:t>в</w:t>
      </w:r>
      <w:r>
        <w:rPr>
          <w:spacing w:val="80"/>
        </w:rPr>
        <w:t xml:space="preserve"> </w:t>
      </w:r>
      <w:r>
        <w:t>тексте</w:t>
      </w:r>
      <w:r>
        <w:rPr>
          <w:spacing w:val="80"/>
        </w:rPr>
        <w:t xml:space="preserve"> </w:t>
      </w:r>
      <w:r>
        <w:t>для</w:t>
      </w:r>
      <w:r>
        <w:rPr>
          <w:spacing w:val="80"/>
        </w:rPr>
        <w:t xml:space="preserve"> </w:t>
      </w:r>
      <w:r>
        <w:t>обеспечения</w:t>
      </w:r>
      <w:r>
        <w:rPr>
          <w:spacing w:val="80"/>
        </w:rPr>
        <w:t xml:space="preserve"> </w:t>
      </w:r>
      <w:r>
        <w:t>его</w:t>
      </w:r>
      <w:r>
        <w:rPr>
          <w:spacing w:val="80"/>
        </w:rPr>
        <w:t xml:space="preserve"> </w:t>
      </w:r>
      <w:r>
        <w:t>целостности</w:t>
      </w:r>
      <w:r>
        <w:rPr>
          <w:spacing w:val="80"/>
        </w:rPr>
        <w:t xml:space="preserve"> </w:t>
      </w:r>
      <w:r>
        <w:t>(firstly, however, finally, atlast, etc.).</w:t>
      </w:r>
    </w:p>
    <w:p w:rsidR="00ED113B" w:rsidRDefault="00F26E6D">
      <w:pPr>
        <w:pStyle w:val="a3"/>
        <w:ind w:left="1329"/>
        <w:jc w:val="left"/>
      </w:pPr>
      <w:r>
        <w:t>Грамматическая</w:t>
      </w:r>
      <w:r>
        <w:rPr>
          <w:spacing w:val="-5"/>
        </w:rPr>
        <w:t xml:space="preserve"> </w:t>
      </w:r>
      <w:r>
        <w:t>сторона</w:t>
      </w:r>
      <w:r>
        <w:rPr>
          <w:spacing w:val="-6"/>
        </w:rPr>
        <w:t xml:space="preserve"> </w:t>
      </w:r>
      <w:r>
        <w:rPr>
          <w:spacing w:val="-4"/>
        </w:rPr>
        <w:t>речи.</w:t>
      </w:r>
    </w:p>
    <w:p w:rsidR="00ED113B" w:rsidRDefault="00F26E6D">
      <w:pPr>
        <w:pStyle w:val="a3"/>
        <w:tabs>
          <w:tab w:val="left" w:pos="3058"/>
          <w:tab w:val="left" w:pos="3413"/>
          <w:tab w:val="left" w:pos="5044"/>
          <w:tab w:val="left" w:pos="5382"/>
          <w:tab w:val="left" w:pos="6307"/>
          <w:tab w:val="left" w:pos="6657"/>
          <w:tab w:val="left" w:pos="8115"/>
          <w:tab w:val="left" w:pos="8813"/>
        </w:tabs>
        <w:ind w:right="571" w:firstLine="760"/>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ED113B" w:rsidRDefault="00F26E6D">
      <w:pPr>
        <w:pStyle w:val="a3"/>
        <w:ind w:left="1329"/>
        <w:jc w:val="left"/>
      </w:pPr>
      <w:r>
        <w:t>Предложениясосложнымдополнением</w:t>
      </w:r>
      <w:r w:rsidRPr="00F26E6D">
        <w:rPr>
          <w:lang w:val="en-US"/>
        </w:rPr>
        <w:t>(Complex</w:t>
      </w:r>
      <w:r w:rsidRPr="00F26E6D">
        <w:rPr>
          <w:spacing w:val="-3"/>
          <w:lang w:val="en-US"/>
        </w:rPr>
        <w:t xml:space="preserve"> </w:t>
      </w:r>
      <w:r w:rsidRPr="00F26E6D">
        <w:rPr>
          <w:lang w:val="en-US"/>
        </w:rPr>
        <w:t>Object)</w:t>
      </w:r>
      <w:r w:rsidRPr="00F26E6D">
        <w:rPr>
          <w:spacing w:val="-5"/>
          <w:lang w:val="en-US"/>
        </w:rPr>
        <w:t xml:space="preserve"> </w:t>
      </w:r>
      <w:r w:rsidRPr="00F26E6D">
        <w:rPr>
          <w:lang w:val="en-US"/>
        </w:rPr>
        <w:t>(I</w:t>
      </w:r>
      <w:r w:rsidRPr="00F26E6D">
        <w:rPr>
          <w:spacing w:val="-8"/>
          <w:lang w:val="en-US"/>
        </w:rPr>
        <w:t xml:space="preserve"> </w:t>
      </w:r>
      <w:r w:rsidRPr="00F26E6D">
        <w:rPr>
          <w:lang w:val="en-US"/>
        </w:rPr>
        <w:t>want</w:t>
      </w:r>
      <w:r w:rsidRPr="00F26E6D">
        <w:rPr>
          <w:spacing w:val="-5"/>
          <w:lang w:val="en-US"/>
        </w:rPr>
        <w:t xml:space="preserve"> </w:t>
      </w:r>
      <w:r w:rsidRPr="00F26E6D">
        <w:rPr>
          <w:lang w:val="en-US"/>
        </w:rPr>
        <w:t>to</w:t>
      </w:r>
      <w:r w:rsidRPr="00F26E6D">
        <w:rPr>
          <w:spacing w:val="-5"/>
          <w:lang w:val="en-US"/>
        </w:rPr>
        <w:t xml:space="preserve"> </w:t>
      </w:r>
      <w:r w:rsidRPr="00F26E6D">
        <w:rPr>
          <w:lang w:val="en-US"/>
        </w:rPr>
        <w:t>have</w:t>
      </w:r>
      <w:r w:rsidRPr="00F26E6D">
        <w:rPr>
          <w:spacing w:val="-4"/>
          <w:lang w:val="en-US"/>
        </w:rPr>
        <w:t xml:space="preserve"> </w:t>
      </w:r>
      <w:r w:rsidRPr="00F26E6D">
        <w:rPr>
          <w:lang w:val="en-US"/>
        </w:rPr>
        <w:t>my</w:t>
      </w:r>
      <w:r w:rsidRPr="00F26E6D">
        <w:rPr>
          <w:spacing w:val="-9"/>
          <w:lang w:val="en-US"/>
        </w:rPr>
        <w:t xml:space="preserve"> </w:t>
      </w:r>
      <w:r w:rsidRPr="00F26E6D">
        <w:rPr>
          <w:lang w:val="en-US"/>
        </w:rPr>
        <w:t>hair</w:t>
      </w:r>
      <w:r w:rsidRPr="00F26E6D">
        <w:rPr>
          <w:spacing w:val="-4"/>
          <w:lang w:val="en-US"/>
        </w:rPr>
        <w:t xml:space="preserve"> </w:t>
      </w:r>
      <w:r w:rsidRPr="00F26E6D">
        <w:rPr>
          <w:lang w:val="en-US"/>
        </w:rPr>
        <w:t xml:space="preserve">cut.). </w:t>
      </w:r>
      <w:r>
        <w:t>Условные предложения нереального характера (ConditionalII).</w:t>
      </w:r>
    </w:p>
    <w:p w:rsidR="00ED113B" w:rsidRDefault="00F26E6D">
      <w:pPr>
        <w:pStyle w:val="a3"/>
        <w:spacing w:before="1"/>
        <w:ind w:left="1329" w:right="563"/>
        <w:jc w:val="left"/>
      </w:pPr>
      <w:r>
        <w:t>Конструкции</w:t>
      </w:r>
      <w:r>
        <w:rPr>
          <w:spacing w:val="-8"/>
        </w:rPr>
        <w:t xml:space="preserve"> </w:t>
      </w:r>
      <w:r>
        <w:t>для</w:t>
      </w:r>
      <w:r>
        <w:rPr>
          <w:spacing w:val="-8"/>
        </w:rPr>
        <w:t xml:space="preserve"> </w:t>
      </w:r>
      <w:r>
        <w:t>выражения</w:t>
      </w:r>
      <w:r>
        <w:rPr>
          <w:spacing w:val="-8"/>
        </w:rPr>
        <w:t xml:space="preserve"> </w:t>
      </w:r>
      <w:r>
        <w:t>предпочтения</w:t>
      </w:r>
      <w:r>
        <w:rPr>
          <w:spacing w:val="-2"/>
        </w:rPr>
        <w:t xml:space="preserve"> </w:t>
      </w:r>
      <w:r>
        <w:t>Iprefer.../I’dprefer.../I’drather</w:t>
      </w:r>
      <w:r>
        <w:rPr>
          <w:spacing w:val="-8"/>
        </w:rPr>
        <w:t xml:space="preserve"> </w:t>
      </w:r>
      <w:r>
        <w:t>.... Конструкция Iwish ....</w:t>
      </w:r>
    </w:p>
    <w:p w:rsidR="00ED113B" w:rsidRDefault="00F26E6D">
      <w:pPr>
        <w:pStyle w:val="a3"/>
        <w:ind w:left="1329"/>
        <w:jc w:val="left"/>
      </w:pPr>
      <w:r>
        <w:t>Предложения</w:t>
      </w:r>
      <w:r>
        <w:rPr>
          <w:spacing w:val="-2"/>
        </w:rPr>
        <w:t xml:space="preserve"> </w:t>
      </w:r>
      <w:r>
        <w:t>с</w:t>
      </w:r>
      <w:r>
        <w:rPr>
          <w:spacing w:val="-3"/>
        </w:rPr>
        <w:t xml:space="preserve"> </w:t>
      </w:r>
      <w:r>
        <w:t>конструкцией</w:t>
      </w:r>
      <w:r>
        <w:rPr>
          <w:spacing w:val="1"/>
        </w:rPr>
        <w:t xml:space="preserve"> </w:t>
      </w:r>
      <w:r>
        <w:t>either</w:t>
      </w:r>
      <w:r>
        <w:rPr>
          <w:spacing w:val="-4"/>
        </w:rPr>
        <w:t xml:space="preserve"> </w:t>
      </w:r>
      <w:r>
        <w:t>...</w:t>
      </w:r>
      <w:r>
        <w:rPr>
          <w:spacing w:val="-2"/>
        </w:rPr>
        <w:t xml:space="preserve"> </w:t>
      </w:r>
      <w:r>
        <w:t>or,</w:t>
      </w:r>
      <w:r>
        <w:rPr>
          <w:spacing w:val="-2"/>
        </w:rPr>
        <w:t xml:space="preserve"> </w:t>
      </w:r>
      <w:r>
        <w:t>neither</w:t>
      </w:r>
      <w:r>
        <w:rPr>
          <w:spacing w:val="-3"/>
        </w:rPr>
        <w:t xml:space="preserve"> </w:t>
      </w:r>
      <w:r>
        <w:t>...</w:t>
      </w:r>
      <w:r>
        <w:rPr>
          <w:spacing w:val="-1"/>
        </w:rPr>
        <w:t xml:space="preserve"> </w:t>
      </w:r>
      <w:r>
        <w:rPr>
          <w:spacing w:val="-4"/>
        </w:rPr>
        <w:t>nor.</w:t>
      </w:r>
    </w:p>
    <w:p w:rsidR="00ED113B" w:rsidRDefault="00F26E6D">
      <w:pPr>
        <w:pStyle w:val="a3"/>
        <w:tabs>
          <w:tab w:val="left" w:pos="2981"/>
          <w:tab w:val="left" w:pos="7438"/>
        </w:tabs>
        <w:ind w:right="562" w:firstLine="760"/>
      </w:pPr>
      <w:r>
        <w:t xml:space="preserve">Глаголы в видовременных формах действительного залога в изъявительном </w:t>
      </w:r>
      <w:r>
        <w:rPr>
          <w:spacing w:val="-2"/>
        </w:rPr>
        <w:t>наклонении</w:t>
      </w:r>
      <w:r>
        <w:tab/>
      </w:r>
      <w:r>
        <w:rPr>
          <w:spacing w:val="-2"/>
        </w:rPr>
        <w:t>(Present/Past/FutureSimpleTense,</w:t>
      </w:r>
      <w:r>
        <w:tab/>
      </w:r>
      <w:r>
        <w:rPr>
          <w:spacing w:val="-2"/>
        </w:rPr>
        <w:t xml:space="preserve">Present/PastPerfectTense, </w:t>
      </w:r>
      <w:r>
        <w:t>Present/PastContinuousTense, Future-in-the-Past) и наиболее употребительных формах страдательного залога (Present/PastSimplePassive, PresentPerfectPassive).</w:t>
      </w:r>
    </w:p>
    <w:p w:rsidR="00ED113B" w:rsidRDefault="00F26E6D">
      <w:pPr>
        <w:pStyle w:val="a3"/>
        <w:ind w:left="1329" w:right="2735"/>
      </w:pPr>
      <w:r>
        <w:t>Порядок</w:t>
      </w:r>
      <w:r>
        <w:rPr>
          <w:spacing w:val="-10"/>
        </w:rPr>
        <w:t xml:space="preserve"> </w:t>
      </w:r>
      <w:r>
        <w:t>следования</w:t>
      </w:r>
      <w:r>
        <w:rPr>
          <w:spacing w:val="-10"/>
        </w:rPr>
        <w:t xml:space="preserve"> </w:t>
      </w:r>
      <w:r>
        <w:t>имён</w:t>
      </w:r>
      <w:r>
        <w:rPr>
          <w:spacing w:val="-10"/>
        </w:rPr>
        <w:t xml:space="preserve"> </w:t>
      </w:r>
      <w:r>
        <w:t>прилагательных</w:t>
      </w:r>
      <w:r>
        <w:rPr>
          <w:spacing w:val="-6"/>
        </w:rPr>
        <w:t xml:space="preserve"> </w:t>
      </w:r>
      <w:r>
        <w:t>(nicelongblondhair). Социокультурные знания и умения.</w:t>
      </w:r>
    </w:p>
    <w:p w:rsidR="00ED113B" w:rsidRDefault="00F26E6D">
      <w:pPr>
        <w:pStyle w:val="a3"/>
        <w:ind w:right="560" w:firstLine="760"/>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w:t>
      </w:r>
      <w:r>
        <w:rPr>
          <w:spacing w:val="40"/>
        </w:rPr>
        <w:t xml:space="preserve"> </w:t>
      </w:r>
      <w:r>
        <w:t>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ED113B" w:rsidRDefault="00F26E6D">
      <w:pPr>
        <w:pStyle w:val="a3"/>
        <w:spacing w:before="1"/>
        <w:ind w:right="564" w:firstLine="760"/>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w:t>
      </w:r>
      <w:r>
        <w:rPr>
          <w:spacing w:val="40"/>
        </w:rPr>
        <w:t xml:space="preserve"> </w:t>
      </w:r>
      <w:r>
        <w:t>языковом отношении образцами поэзии и прозы для подростков на английском языке.</w:t>
      </w:r>
    </w:p>
    <w:p w:rsidR="00ED113B" w:rsidRDefault="00F26E6D">
      <w:pPr>
        <w:pStyle w:val="a3"/>
        <w:ind w:left="1329"/>
      </w:pPr>
      <w:r>
        <w:t>Формирование</w:t>
      </w:r>
      <w:r>
        <w:rPr>
          <w:spacing w:val="21"/>
        </w:rPr>
        <w:t xml:space="preserve"> </w:t>
      </w:r>
      <w:r>
        <w:t>элементарного</w:t>
      </w:r>
      <w:r>
        <w:rPr>
          <w:spacing w:val="22"/>
        </w:rPr>
        <w:t xml:space="preserve"> </w:t>
      </w:r>
      <w:r>
        <w:t>представление</w:t>
      </w:r>
      <w:r>
        <w:rPr>
          <w:spacing w:val="24"/>
        </w:rPr>
        <w:t xml:space="preserve"> </w:t>
      </w:r>
      <w:r>
        <w:t>о</w:t>
      </w:r>
      <w:r>
        <w:rPr>
          <w:spacing w:val="22"/>
        </w:rPr>
        <w:t xml:space="preserve"> </w:t>
      </w:r>
      <w:r>
        <w:t>различных</w:t>
      </w:r>
      <w:r>
        <w:rPr>
          <w:spacing w:val="23"/>
        </w:rPr>
        <w:t xml:space="preserve"> </w:t>
      </w:r>
      <w:r>
        <w:t>вариантах</w:t>
      </w:r>
      <w:r>
        <w:rPr>
          <w:spacing w:val="23"/>
        </w:rPr>
        <w:t xml:space="preserve"> </w:t>
      </w:r>
      <w:r>
        <w:rPr>
          <w:spacing w:val="-2"/>
        </w:rPr>
        <w:t>английского</w:t>
      </w:r>
    </w:p>
    <w:p w:rsidR="00ED113B" w:rsidRDefault="00F26E6D">
      <w:pPr>
        <w:pStyle w:val="a3"/>
        <w:jc w:val="left"/>
      </w:pPr>
      <w:r>
        <w:rPr>
          <w:spacing w:val="-2"/>
        </w:rPr>
        <w:t>языка.</w:t>
      </w:r>
    </w:p>
    <w:p w:rsidR="00ED113B" w:rsidRDefault="00F26E6D">
      <w:pPr>
        <w:pStyle w:val="a3"/>
        <w:ind w:left="1329"/>
        <w:jc w:val="left"/>
      </w:pPr>
      <w:r>
        <w:t>Осуществление</w:t>
      </w:r>
      <w:r>
        <w:rPr>
          <w:spacing w:val="62"/>
        </w:rPr>
        <w:t xml:space="preserve"> </w:t>
      </w:r>
      <w:r>
        <w:t>межличностного</w:t>
      </w:r>
      <w:r>
        <w:rPr>
          <w:spacing w:val="63"/>
        </w:rPr>
        <w:t xml:space="preserve"> </w:t>
      </w:r>
      <w:r>
        <w:t>и</w:t>
      </w:r>
      <w:r>
        <w:rPr>
          <w:spacing w:val="67"/>
        </w:rPr>
        <w:t xml:space="preserve"> </w:t>
      </w:r>
      <w:r>
        <w:t>межкультурного</w:t>
      </w:r>
      <w:r>
        <w:rPr>
          <w:spacing w:val="65"/>
        </w:rPr>
        <w:t xml:space="preserve"> </w:t>
      </w:r>
      <w:r>
        <w:t>общения</w:t>
      </w:r>
      <w:r>
        <w:rPr>
          <w:spacing w:val="66"/>
        </w:rPr>
        <w:t xml:space="preserve"> </w:t>
      </w:r>
      <w:r>
        <w:t>с</w:t>
      </w:r>
      <w:r>
        <w:rPr>
          <w:spacing w:val="63"/>
        </w:rPr>
        <w:t xml:space="preserve"> </w:t>
      </w:r>
      <w:r>
        <w:rPr>
          <w:spacing w:val="-2"/>
        </w:rPr>
        <w:t>использованием</w:t>
      </w:r>
    </w:p>
    <w:p w:rsidR="00ED113B" w:rsidRDefault="00F26E6D">
      <w:pPr>
        <w:pStyle w:val="a3"/>
        <w:tabs>
          <w:tab w:val="left" w:pos="1487"/>
          <w:tab w:val="left" w:pos="1808"/>
          <w:tab w:val="left" w:pos="4633"/>
          <w:tab w:val="left" w:pos="6231"/>
          <w:tab w:val="left" w:pos="7005"/>
          <w:tab w:val="left" w:pos="7934"/>
          <w:tab w:val="left" w:pos="8264"/>
          <w:tab w:val="left" w:pos="9193"/>
        </w:tabs>
        <w:spacing w:before="1"/>
        <w:jc w:val="left"/>
      </w:pPr>
      <w:r>
        <w:rPr>
          <w:spacing w:val="-2"/>
        </w:rPr>
        <w:t>знаний</w:t>
      </w:r>
      <w:r>
        <w:tab/>
      </w:r>
      <w:r>
        <w:rPr>
          <w:spacing w:val="-10"/>
        </w:rPr>
        <w:t>о</w:t>
      </w:r>
      <w:r>
        <w:tab/>
      </w:r>
      <w:r>
        <w:rPr>
          <w:spacing w:val="-2"/>
        </w:rPr>
        <w:t>национально-культурных</w:t>
      </w:r>
      <w:r>
        <w:tab/>
      </w:r>
      <w:r>
        <w:rPr>
          <w:spacing w:val="-2"/>
        </w:rPr>
        <w:t>особенностях</w:t>
      </w:r>
      <w:r>
        <w:tab/>
      </w:r>
      <w:r>
        <w:rPr>
          <w:spacing w:val="-2"/>
        </w:rPr>
        <w:t>своей</w:t>
      </w:r>
      <w:r>
        <w:tab/>
      </w:r>
      <w:r>
        <w:rPr>
          <w:spacing w:val="-2"/>
        </w:rPr>
        <w:t>страны</w:t>
      </w:r>
      <w:r>
        <w:tab/>
      </w:r>
      <w:r>
        <w:rPr>
          <w:spacing w:val="-10"/>
        </w:rPr>
        <w:t>и</w:t>
      </w:r>
      <w:r>
        <w:tab/>
      </w:r>
      <w:r>
        <w:rPr>
          <w:spacing w:val="-2"/>
        </w:rPr>
        <w:t>страны</w:t>
      </w:r>
      <w:r>
        <w:tab/>
      </w:r>
      <w:r>
        <w:rPr>
          <w:spacing w:val="-2"/>
        </w:rPr>
        <w:t>(стран)</w:t>
      </w:r>
    </w:p>
    <w:p w:rsidR="00ED113B" w:rsidRDefault="00ED113B">
      <w:pPr>
        <w:pStyle w:val="a3"/>
        <w:jc w:val="left"/>
        <w:sectPr w:rsidR="00ED113B">
          <w:pgSz w:w="11910" w:h="16840"/>
          <w:pgMar w:top="1100" w:right="283" w:bottom="1200" w:left="1133" w:header="0" w:footer="953" w:gutter="0"/>
          <w:cols w:space="720"/>
        </w:sectPr>
      </w:pPr>
    </w:p>
    <w:p w:rsidR="00ED113B" w:rsidRDefault="00F26E6D">
      <w:pPr>
        <w:pStyle w:val="a3"/>
        <w:spacing w:before="66"/>
      </w:pPr>
      <w:r>
        <w:lastRenderedPageBreak/>
        <w:t>изучаемого</w:t>
      </w:r>
      <w:r>
        <w:rPr>
          <w:spacing w:val="-7"/>
        </w:rPr>
        <w:t xml:space="preserve"> </w:t>
      </w:r>
      <w:r>
        <w:rPr>
          <w:spacing w:val="-2"/>
        </w:rPr>
        <w:t>языка.</w:t>
      </w:r>
    </w:p>
    <w:p w:rsidR="00ED113B" w:rsidRDefault="00F26E6D">
      <w:pPr>
        <w:pStyle w:val="a3"/>
        <w:ind w:left="1329" w:right="3111"/>
      </w:pPr>
      <w:r>
        <w:t>Соблюдение</w:t>
      </w:r>
      <w:r>
        <w:rPr>
          <w:spacing w:val="-10"/>
        </w:rPr>
        <w:t xml:space="preserve"> </w:t>
      </w:r>
      <w:r>
        <w:t>норм</w:t>
      </w:r>
      <w:r>
        <w:rPr>
          <w:spacing w:val="-7"/>
        </w:rPr>
        <w:t xml:space="preserve"> </w:t>
      </w:r>
      <w:r>
        <w:t>вежливости</w:t>
      </w:r>
      <w:r>
        <w:rPr>
          <w:spacing w:val="-5"/>
        </w:rPr>
        <w:t xml:space="preserve"> </w:t>
      </w:r>
      <w:r>
        <w:t>в</w:t>
      </w:r>
      <w:r>
        <w:rPr>
          <w:spacing w:val="-7"/>
        </w:rPr>
        <w:t xml:space="preserve"> </w:t>
      </w:r>
      <w:r>
        <w:t>межкультурном</w:t>
      </w:r>
      <w:r>
        <w:rPr>
          <w:spacing w:val="-7"/>
        </w:rPr>
        <w:t xml:space="preserve"> </w:t>
      </w:r>
      <w:r>
        <w:t>общении. Развитие умений:</w:t>
      </w:r>
    </w:p>
    <w:p w:rsidR="00ED113B" w:rsidRDefault="00F26E6D">
      <w:pPr>
        <w:pStyle w:val="a3"/>
        <w:spacing w:before="1"/>
        <w:ind w:right="570" w:firstLine="760"/>
      </w:pPr>
      <w:r>
        <w:t>писать свои имя и фамилию, а также имена и фамилии своих родственников и друзей на английском языке;</w:t>
      </w:r>
    </w:p>
    <w:p w:rsidR="00ED113B" w:rsidRDefault="00F26E6D">
      <w:pPr>
        <w:pStyle w:val="a3"/>
        <w:ind w:left="1329"/>
      </w:pPr>
      <w:r>
        <w:t>правильно</w:t>
      </w:r>
      <w:r>
        <w:rPr>
          <w:spacing w:val="-5"/>
        </w:rPr>
        <w:t xml:space="preserve"> </w:t>
      </w:r>
      <w:r>
        <w:t>оформлять</w:t>
      </w:r>
      <w:r>
        <w:rPr>
          <w:spacing w:val="-2"/>
        </w:rPr>
        <w:t xml:space="preserve"> </w:t>
      </w:r>
      <w:r>
        <w:t>свой</w:t>
      </w:r>
      <w:r>
        <w:rPr>
          <w:spacing w:val="-3"/>
        </w:rPr>
        <w:t xml:space="preserve"> </w:t>
      </w:r>
      <w:r>
        <w:t>адрес</w:t>
      </w:r>
      <w:r>
        <w:rPr>
          <w:spacing w:val="-3"/>
        </w:rPr>
        <w:t xml:space="preserve"> </w:t>
      </w:r>
      <w:r>
        <w:t>на</w:t>
      </w:r>
      <w:r>
        <w:rPr>
          <w:spacing w:val="-3"/>
        </w:rPr>
        <w:t xml:space="preserve"> </w:t>
      </w:r>
      <w:r>
        <w:t>английском</w:t>
      </w:r>
      <w:r>
        <w:rPr>
          <w:spacing w:val="-4"/>
        </w:rPr>
        <w:t xml:space="preserve"> </w:t>
      </w:r>
      <w:r>
        <w:t>языке</w:t>
      </w:r>
      <w:r>
        <w:rPr>
          <w:spacing w:val="-2"/>
        </w:rPr>
        <w:t xml:space="preserve"> </w:t>
      </w:r>
      <w:r>
        <w:t>(в</w:t>
      </w:r>
      <w:r>
        <w:rPr>
          <w:spacing w:val="-3"/>
        </w:rPr>
        <w:t xml:space="preserve"> </w:t>
      </w:r>
      <w:r>
        <w:rPr>
          <w:spacing w:val="-2"/>
        </w:rPr>
        <w:t>анкете);</w:t>
      </w:r>
    </w:p>
    <w:p w:rsidR="00ED113B" w:rsidRDefault="00F26E6D">
      <w:pPr>
        <w:pStyle w:val="a3"/>
        <w:ind w:right="566" w:firstLine="760"/>
      </w:pPr>
      <w: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D113B" w:rsidRDefault="00F26E6D">
      <w:pPr>
        <w:pStyle w:val="a3"/>
        <w:ind w:left="1329"/>
      </w:pPr>
      <w:r>
        <w:t>кратко</w:t>
      </w:r>
      <w:r>
        <w:rPr>
          <w:spacing w:val="-4"/>
        </w:rPr>
        <w:t xml:space="preserve"> </w:t>
      </w:r>
      <w:r>
        <w:t>представлять</w:t>
      </w:r>
      <w:r>
        <w:rPr>
          <w:spacing w:val="-3"/>
        </w:rPr>
        <w:t xml:space="preserve"> </w:t>
      </w:r>
      <w:r>
        <w:t>Россию</w:t>
      </w:r>
      <w:r>
        <w:rPr>
          <w:spacing w:val="-3"/>
        </w:rPr>
        <w:t xml:space="preserve"> </w:t>
      </w:r>
      <w:r>
        <w:t>и</w:t>
      </w:r>
      <w:r>
        <w:rPr>
          <w:spacing w:val="-3"/>
        </w:rPr>
        <w:t xml:space="preserve"> </w:t>
      </w:r>
      <w:r>
        <w:t>страну</w:t>
      </w:r>
      <w:r>
        <w:rPr>
          <w:spacing w:val="-7"/>
        </w:rPr>
        <w:t xml:space="preserve"> </w:t>
      </w:r>
      <w:r>
        <w:t>(страны)</w:t>
      </w:r>
      <w:r>
        <w:rPr>
          <w:spacing w:val="-3"/>
        </w:rPr>
        <w:t xml:space="preserve"> </w:t>
      </w:r>
      <w:r>
        <w:t>изучаемого</w:t>
      </w:r>
      <w:r>
        <w:rPr>
          <w:spacing w:val="-3"/>
        </w:rPr>
        <w:t xml:space="preserve"> </w:t>
      </w:r>
      <w:r>
        <w:rPr>
          <w:spacing w:val="-2"/>
        </w:rPr>
        <w:t>языка;</w:t>
      </w:r>
    </w:p>
    <w:p w:rsidR="00ED113B" w:rsidRDefault="00F26E6D">
      <w:pPr>
        <w:pStyle w:val="a3"/>
        <w:ind w:right="560" w:firstLine="760"/>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ED113B" w:rsidRDefault="00F26E6D">
      <w:pPr>
        <w:pStyle w:val="a3"/>
        <w:ind w:right="560" w:firstLine="760"/>
      </w:pPr>
      <w: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ED113B" w:rsidRDefault="00F26E6D">
      <w:pPr>
        <w:pStyle w:val="a3"/>
        <w:ind w:right="567" w:firstLine="760"/>
      </w:pPr>
      <w: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ED113B" w:rsidRDefault="00F26E6D">
      <w:pPr>
        <w:pStyle w:val="a3"/>
        <w:ind w:left="1329"/>
      </w:pPr>
      <w:r>
        <w:t>Компенсаторные</w:t>
      </w:r>
      <w:r>
        <w:rPr>
          <w:spacing w:val="-6"/>
        </w:rPr>
        <w:t xml:space="preserve"> </w:t>
      </w:r>
      <w:r>
        <w:rPr>
          <w:spacing w:val="-2"/>
        </w:rPr>
        <w:t>умения.</w:t>
      </w:r>
    </w:p>
    <w:p w:rsidR="00ED113B" w:rsidRDefault="00F26E6D">
      <w:pPr>
        <w:pStyle w:val="a3"/>
        <w:ind w:right="560" w:firstLine="760"/>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D113B" w:rsidRDefault="00F26E6D">
      <w:pPr>
        <w:pStyle w:val="a3"/>
        <w:spacing w:before="1"/>
        <w:ind w:left="1329" w:right="563"/>
        <w:jc w:val="left"/>
      </w:pPr>
      <w:r>
        <w:t>Переспрашивать, просить повторить, уточняя значение незнакомых слов. Использование при формулировании собственных высказываний, ключевых слов,</w:t>
      </w:r>
    </w:p>
    <w:p w:rsidR="00ED113B" w:rsidRDefault="00F26E6D">
      <w:pPr>
        <w:pStyle w:val="a3"/>
        <w:jc w:val="left"/>
      </w:pPr>
      <w:r>
        <w:rPr>
          <w:spacing w:val="-2"/>
        </w:rPr>
        <w:t>плана.</w:t>
      </w:r>
    </w:p>
    <w:p w:rsidR="00ED113B" w:rsidRDefault="00F26E6D">
      <w:pPr>
        <w:pStyle w:val="a3"/>
        <w:tabs>
          <w:tab w:val="left" w:pos="3126"/>
          <w:tab w:val="left" w:pos="4687"/>
          <w:tab w:val="left" w:pos="5128"/>
          <w:tab w:val="left" w:pos="6601"/>
          <w:tab w:val="left" w:pos="8234"/>
          <w:tab w:val="left" w:pos="8791"/>
        </w:tabs>
        <w:ind w:left="1329"/>
        <w:jc w:val="left"/>
      </w:pPr>
      <w:r>
        <w:rPr>
          <w:spacing w:val="-2"/>
        </w:rPr>
        <w:t>Игнорирование</w:t>
      </w:r>
      <w:r>
        <w:tab/>
      </w:r>
      <w:r>
        <w:rPr>
          <w:spacing w:val="-2"/>
        </w:rPr>
        <w:t>информации,</w:t>
      </w:r>
      <w:r>
        <w:tab/>
      </w:r>
      <w:r>
        <w:rPr>
          <w:spacing w:val="-5"/>
        </w:rPr>
        <w:t>не</w:t>
      </w:r>
      <w:r>
        <w:tab/>
      </w:r>
      <w:r>
        <w:rPr>
          <w:spacing w:val="-2"/>
        </w:rPr>
        <w:t>являющейся</w:t>
      </w:r>
      <w:r>
        <w:tab/>
      </w:r>
      <w:r>
        <w:rPr>
          <w:spacing w:val="-2"/>
        </w:rPr>
        <w:t>необходимой,</w:t>
      </w:r>
      <w:r>
        <w:tab/>
      </w:r>
      <w:r>
        <w:rPr>
          <w:spacing w:val="-5"/>
        </w:rPr>
        <w:t>для</w:t>
      </w:r>
      <w:r>
        <w:tab/>
      </w:r>
      <w:r>
        <w:rPr>
          <w:spacing w:val="-2"/>
        </w:rPr>
        <w:t>понимания</w:t>
      </w:r>
    </w:p>
    <w:p w:rsidR="00ED113B" w:rsidRDefault="00F26E6D">
      <w:pPr>
        <w:pStyle w:val="a3"/>
        <w:ind w:right="566"/>
      </w:pPr>
      <w:r>
        <w:t>основного содержания, прочитанного (прослушанного) текста или для нахождения в тексте запрашиваемой информации.</w:t>
      </w:r>
    </w:p>
    <w:p w:rsidR="00ED113B" w:rsidRDefault="00F26E6D">
      <w:pPr>
        <w:pStyle w:val="a3"/>
        <w:ind w:right="565" w:firstLine="760"/>
      </w:pPr>
      <w:r>
        <w:t>Сравнение (в том числе установление основания для сравнения) объектов,</w:t>
      </w:r>
      <w:r>
        <w:rPr>
          <w:spacing w:val="40"/>
        </w:rPr>
        <w:t xml:space="preserve"> </w:t>
      </w:r>
      <w:r>
        <w:t>явлений, процессов, их элементов и основных функций в рамках изученной тематики.</w:t>
      </w:r>
    </w:p>
    <w:p w:rsidR="00ED113B" w:rsidRDefault="00F26E6D">
      <w:pPr>
        <w:pStyle w:val="a3"/>
        <w:ind w:right="569" w:firstLine="760"/>
      </w:pPr>
      <w:r>
        <w:t>Планируемые результаты освоения программы по иностранному (английскому) языку на уровне основного общего образования.</w:t>
      </w:r>
    </w:p>
    <w:p w:rsidR="00ED113B" w:rsidRDefault="00F26E6D">
      <w:pPr>
        <w:pStyle w:val="a3"/>
        <w:ind w:right="567" w:firstLine="760"/>
      </w:pPr>
      <w:r>
        <w:t>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w:t>
      </w:r>
      <w:r>
        <w:rPr>
          <w:spacing w:val="40"/>
        </w:rPr>
        <w:t xml:space="preserve"> </w:t>
      </w:r>
      <w:r>
        <w:t>и предметные результаты, обеспечивающие выполнение ФГОС ООО и его успешное дальнейшее образование.</w:t>
      </w:r>
    </w:p>
    <w:p w:rsidR="00ED113B" w:rsidRDefault="00F26E6D">
      <w:pPr>
        <w:pStyle w:val="a3"/>
        <w:spacing w:before="1"/>
        <w:ind w:right="559" w:firstLine="760"/>
      </w:pPr>
      <w:r>
        <w:rPr>
          <w:b/>
        </w:rPr>
        <w:t xml:space="preserve">Личностные результаты </w:t>
      </w:r>
      <w:r>
        <w:t>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D113B" w:rsidRDefault="00F26E6D">
      <w:pPr>
        <w:pStyle w:val="a3"/>
        <w:ind w:right="566" w:firstLine="760"/>
      </w:pPr>
      <w: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D113B" w:rsidRDefault="00F26E6D">
      <w:pPr>
        <w:pStyle w:val="a3"/>
        <w:ind w:left="1329"/>
      </w:pPr>
      <w:r>
        <w:t>гражданского</w:t>
      </w:r>
      <w:r>
        <w:rPr>
          <w:spacing w:val="-3"/>
        </w:rPr>
        <w:t xml:space="preserve"> </w:t>
      </w:r>
      <w:r>
        <w:rPr>
          <w:spacing w:val="-2"/>
        </w:rPr>
        <w:t>воспитания:</w:t>
      </w:r>
    </w:p>
    <w:p w:rsidR="00ED113B" w:rsidRDefault="00F26E6D">
      <w:pPr>
        <w:pStyle w:val="a3"/>
        <w:spacing w:before="1"/>
        <w:ind w:right="563" w:firstLine="760"/>
      </w:pPr>
      <w:r>
        <w:t>готовность к выполнению обязанностей гражданина и реализации его прав, уважение прав, свобод и законных интересов других людей;</w:t>
      </w:r>
    </w:p>
    <w:p w:rsidR="00ED113B" w:rsidRDefault="00F26E6D">
      <w:pPr>
        <w:pStyle w:val="a3"/>
        <w:ind w:right="567" w:firstLine="760"/>
      </w:pPr>
      <w:r>
        <w:t>активное участие</w:t>
      </w:r>
      <w:r>
        <w:rPr>
          <w:spacing w:val="-2"/>
        </w:rPr>
        <w:t xml:space="preserve"> </w:t>
      </w:r>
      <w:r>
        <w:t>в</w:t>
      </w:r>
      <w:r>
        <w:rPr>
          <w:spacing w:val="-1"/>
        </w:rPr>
        <w:t xml:space="preserve"> </w:t>
      </w:r>
      <w:r>
        <w:t>жизни семьи,</w:t>
      </w:r>
      <w:r>
        <w:rPr>
          <w:spacing w:val="-1"/>
        </w:rPr>
        <w:t xml:space="preserve"> </w:t>
      </w:r>
      <w:r>
        <w:t>организации,</w:t>
      </w:r>
      <w:r>
        <w:rPr>
          <w:spacing w:val="-3"/>
        </w:rPr>
        <w:t xml:space="preserve"> </w:t>
      </w:r>
      <w:r>
        <w:t>местного</w:t>
      </w:r>
      <w:r>
        <w:rPr>
          <w:spacing w:val="-1"/>
        </w:rPr>
        <w:t xml:space="preserve"> </w:t>
      </w:r>
      <w:r>
        <w:t>сообщества, родного</w:t>
      </w:r>
      <w:r>
        <w:rPr>
          <w:spacing w:val="-1"/>
        </w:rPr>
        <w:t xml:space="preserve"> </w:t>
      </w:r>
      <w:r>
        <w:t xml:space="preserve">края, </w:t>
      </w:r>
      <w:r>
        <w:rPr>
          <w:spacing w:val="-2"/>
        </w:rPr>
        <w:t>страны;</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jc w:val="left"/>
      </w:pPr>
      <w:r>
        <w:lastRenderedPageBreak/>
        <w:t>неприятие</w:t>
      </w:r>
      <w:r>
        <w:rPr>
          <w:spacing w:val="-4"/>
        </w:rPr>
        <w:t xml:space="preserve"> </w:t>
      </w:r>
      <w:r>
        <w:t>любых</w:t>
      </w:r>
      <w:r>
        <w:rPr>
          <w:spacing w:val="-1"/>
        </w:rPr>
        <w:t xml:space="preserve"> </w:t>
      </w:r>
      <w:r>
        <w:t>форм</w:t>
      </w:r>
      <w:r>
        <w:rPr>
          <w:spacing w:val="-6"/>
        </w:rPr>
        <w:t xml:space="preserve"> </w:t>
      </w:r>
      <w:r>
        <w:t>экстремизма,</w:t>
      </w:r>
      <w:r>
        <w:rPr>
          <w:spacing w:val="-2"/>
        </w:rPr>
        <w:t xml:space="preserve"> дискриминации;</w:t>
      </w:r>
    </w:p>
    <w:p w:rsidR="00ED113B" w:rsidRDefault="00F26E6D">
      <w:pPr>
        <w:pStyle w:val="a3"/>
        <w:tabs>
          <w:tab w:val="left" w:pos="4665"/>
          <w:tab w:val="left" w:pos="6750"/>
        </w:tabs>
        <w:ind w:left="1329" w:right="569"/>
        <w:jc w:val="left"/>
      </w:pPr>
      <w:r>
        <w:t>понимание роли различных социальных институтов в жизни человека; представление</w:t>
      </w:r>
      <w:r>
        <w:rPr>
          <w:spacing w:val="37"/>
        </w:rPr>
        <w:t xml:space="preserve">  </w:t>
      </w:r>
      <w:r>
        <w:t>об</w:t>
      </w:r>
      <w:r>
        <w:rPr>
          <w:spacing w:val="38"/>
        </w:rPr>
        <w:t xml:space="preserve">  </w:t>
      </w:r>
      <w:r>
        <w:rPr>
          <w:spacing w:val="-2"/>
        </w:rPr>
        <w:t>основных</w:t>
      </w:r>
      <w:r>
        <w:tab/>
        <w:t>правах,</w:t>
      </w:r>
      <w:r>
        <w:rPr>
          <w:spacing w:val="38"/>
        </w:rPr>
        <w:t xml:space="preserve">  </w:t>
      </w:r>
      <w:r>
        <w:rPr>
          <w:spacing w:val="-2"/>
        </w:rPr>
        <w:t>свободах</w:t>
      </w:r>
      <w:r>
        <w:tab/>
        <w:t>и</w:t>
      </w:r>
      <w:r>
        <w:rPr>
          <w:spacing w:val="36"/>
        </w:rPr>
        <w:t xml:space="preserve">  </w:t>
      </w:r>
      <w:r>
        <w:t>обязанностях</w:t>
      </w:r>
      <w:r>
        <w:rPr>
          <w:spacing w:val="38"/>
        </w:rPr>
        <w:t xml:space="preserve">  </w:t>
      </w:r>
      <w:r>
        <w:rPr>
          <w:spacing w:val="-2"/>
        </w:rPr>
        <w:t>гражданина,</w:t>
      </w:r>
    </w:p>
    <w:p w:rsidR="00ED113B" w:rsidRDefault="00F26E6D">
      <w:pPr>
        <w:pStyle w:val="a3"/>
        <w:spacing w:before="1"/>
        <w:jc w:val="left"/>
      </w:pPr>
      <w:r>
        <w:t>социальных</w:t>
      </w:r>
      <w:r>
        <w:rPr>
          <w:spacing w:val="80"/>
          <w:w w:val="150"/>
        </w:rPr>
        <w:t xml:space="preserve"> </w:t>
      </w:r>
      <w:r>
        <w:t>нормах</w:t>
      </w:r>
      <w:r>
        <w:rPr>
          <w:spacing w:val="80"/>
          <w:w w:val="150"/>
        </w:rPr>
        <w:t xml:space="preserve"> </w:t>
      </w:r>
      <w:r>
        <w:t>и</w:t>
      </w:r>
      <w:r>
        <w:rPr>
          <w:spacing w:val="80"/>
          <w:w w:val="150"/>
        </w:rPr>
        <w:t xml:space="preserve"> </w:t>
      </w:r>
      <w:r>
        <w:t>правилах</w:t>
      </w:r>
      <w:r>
        <w:rPr>
          <w:spacing w:val="80"/>
          <w:w w:val="150"/>
        </w:rPr>
        <w:t xml:space="preserve"> </w:t>
      </w:r>
      <w:r>
        <w:t>межличностных</w:t>
      </w:r>
      <w:r>
        <w:rPr>
          <w:spacing w:val="80"/>
          <w:w w:val="150"/>
        </w:rPr>
        <w:t xml:space="preserve"> </w:t>
      </w:r>
      <w:r>
        <w:t>отношений</w:t>
      </w:r>
      <w:r>
        <w:rPr>
          <w:spacing w:val="80"/>
          <w:w w:val="150"/>
        </w:rPr>
        <w:t xml:space="preserve"> </w:t>
      </w:r>
      <w:r>
        <w:t>в</w:t>
      </w:r>
      <w:r>
        <w:rPr>
          <w:spacing w:val="80"/>
          <w:w w:val="150"/>
        </w:rPr>
        <w:t xml:space="preserve"> </w:t>
      </w:r>
      <w:r>
        <w:t>поликультурном</w:t>
      </w:r>
      <w:r>
        <w:rPr>
          <w:spacing w:val="80"/>
          <w:w w:val="150"/>
        </w:rPr>
        <w:t xml:space="preserve"> </w:t>
      </w:r>
      <w:r>
        <w:t>и многоконфессиональном обществе;</w:t>
      </w:r>
    </w:p>
    <w:p w:rsidR="00ED113B" w:rsidRDefault="00F26E6D">
      <w:pPr>
        <w:pStyle w:val="a3"/>
        <w:ind w:left="1329"/>
      </w:pPr>
      <w:r>
        <w:t>представление</w:t>
      </w:r>
      <w:r>
        <w:rPr>
          <w:spacing w:val="-5"/>
        </w:rPr>
        <w:t xml:space="preserve"> </w:t>
      </w:r>
      <w:r>
        <w:t>о</w:t>
      </w:r>
      <w:r>
        <w:rPr>
          <w:spacing w:val="-4"/>
        </w:rPr>
        <w:t xml:space="preserve"> </w:t>
      </w:r>
      <w:r>
        <w:t>способах</w:t>
      </w:r>
      <w:r>
        <w:rPr>
          <w:spacing w:val="-2"/>
        </w:rPr>
        <w:t xml:space="preserve"> </w:t>
      </w:r>
      <w:r>
        <w:t>противодействия</w:t>
      </w:r>
      <w:r>
        <w:rPr>
          <w:spacing w:val="-3"/>
        </w:rPr>
        <w:t xml:space="preserve"> </w:t>
      </w:r>
      <w:r>
        <w:rPr>
          <w:spacing w:val="-2"/>
        </w:rPr>
        <w:t>коррупции;</w:t>
      </w:r>
    </w:p>
    <w:p w:rsidR="00ED113B" w:rsidRDefault="00F26E6D">
      <w:pPr>
        <w:pStyle w:val="a3"/>
        <w:ind w:right="567" w:firstLine="760"/>
      </w:pPr>
      <w: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D113B" w:rsidRDefault="00F26E6D">
      <w:pPr>
        <w:pStyle w:val="a3"/>
        <w:ind w:right="566" w:firstLine="760"/>
      </w:pPr>
      <w:r>
        <w:t>готовность</w:t>
      </w:r>
      <w:r>
        <w:rPr>
          <w:spacing w:val="-4"/>
        </w:rPr>
        <w:t xml:space="preserve"> </w:t>
      </w:r>
      <w:r>
        <w:t>к</w:t>
      </w:r>
      <w:r>
        <w:rPr>
          <w:spacing w:val="-3"/>
        </w:rPr>
        <w:t xml:space="preserve"> </w:t>
      </w:r>
      <w:r>
        <w:t>участию</w:t>
      </w:r>
      <w:r>
        <w:rPr>
          <w:spacing w:val="-4"/>
        </w:rPr>
        <w:t xml:space="preserve"> </w:t>
      </w:r>
      <w:r>
        <w:t>в</w:t>
      </w:r>
      <w:r>
        <w:rPr>
          <w:spacing w:val="-5"/>
        </w:rPr>
        <w:t xml:space="preserve"> </w:t>
      </w:r>
      <w:r>
        <w:t>гуманитарной</w:t>
      </w:r>
      <w:r>
        <w:rPr>
          <w:spacing w:val="-4"/>
        </w:rPr>
        <w:t xml:space="preserve"> </w:t>
      </w:r>
      <w:r>
        <w:t>деятельности</w:t>
      </w:r>
      <w:r>
        <w:rPr>
          <w:spacing w:val="-4"/>
        </w:rPr>
        <w:t xml:space="preserve"> </w:t>
      </w:r>
      <w:r>
        <w:t>(волонтёрство,</w:t>
      </w:r>
      <w:r>
        <w:rPr>
          <w:spacing w:val="-4"/>
        </w:rPr>
        <w:t xml:space="preserve"> </w:t>
      </w:r>
      <w:r>
        <w:t>помощь</w:t>
      </w:r>
      <w:r>
        <w:rPr>
          <w:spacing w:val="-4"/>
        </w:rPr>
        <w:t xml:space="preserve"> </w:t>
      </w:r>
      <w:r>
        <w:t>людям, нуждающимся в ней);</w:t>
      </w:r>
    </w:p>
    <w:p w:rsidR="00ED113B" w:rsidRDefault="00F26E6D">
      <w:pPr>
        <w:pStyle w:val="a3"/>
        <w:ind w:left="1329"/>
      </w:pPr>
      <w:r>
        <w:t>патриотического</w:t>
      </w:r>
      <w:r>
        <w:rPr>
          <w:spacing w:val="-7"/>
        </w:rPr>
        <w:t xml:space="preserve"> </w:t>
      </w:r>
      <w:r>
        <w:rPr>
          <w:spacing w:val="-2"/>
        </w:rPr>
        <w:t>воспитания:</w:t>
      </w:r>
    </w:p>
    <w:p w:rsidR="00ED113B" w:rsidRDefault="00F26E6D">
      <w:pPr>
        <w:pStyle w:val="a3"/>
        <w:ind w:right="567" w:firstLine="760"/>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D113B" w:rsidRDefault="00F26E6D">
      <w:pPr>
        <w:pStyle w:val="a3"/>
        <w:ind w:right="566" w:firstLine="760"/>
      </w:pPr>
      <w: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D113B" w:rsidRDefault="00F26E6D">
      <w:pPr>
        <w:pStyle w:val="a3"/>
        <w:ind w:right="566" w:firstLine="760"/>
      </w:pPr>
      <w:r>
        <w:t>уважение к символам России, государственным праздникам, историческому и природному</w:t>
      </w:r>
      <w:r>
        <w:rPr>
          <w:spacing w:val="-2"/>
        </w:rPr>
        <w:t xml:space="preserve"> </w:t>
      </w:r>
      <w:r>
        <w:t xml:space="preserve">наследию и памятникам, традициям разных народов, проживающих в родной </w:t>
      </w:r>
      <w:r>
        <w:rPr>
          <w:spacing w:val="-2"/>
        </w:rPr>
        <w:t>стране;</w:t>
      </w:r>
    </w:p>
    <w:p w:rsidR="00ED113B" w:rsidRDefault="00F26E6D">
      <w:pPr>
        <w:pStyle w:val="a3"/>
        <w:spacing w:before="1"/>
        <w:ind w:left="1329"/>
      </w:pPr>
      <w:r>
        <w:t>духовно-нравственного</w:t>
      </w:r>
      <w:r>
        <w:rPr>
          <w:spacing w:val="-10"/>
        </w:rPr>
        <w:t xml:space="preserve"> </w:t>
      </w:r>
      <w:r>
        <w:rPr>
          <w:spacing w:val="-2"/>
        </w:rPr>
        <w:t>воспитания:</w:t>
      </w:r>
    </w:p>
    <w:p w:rsidR="00ED113B" w:rsidRDefault="00F26E6D">
      <w:pPr>
        <w:pStyle w:val="a3"/>
        <w:ind w:left="1329" w:right="572"/>
      </w:pPr>
      <w:r>
        <w:t>ориентация на моральные ценности и нормы в ситуациях нравственного выбора; готовность</w:t>
      </w:r>
      <w:r>
        <w:rPr>
          <w:spacing w:val="39"/>
        </w:rPr>
        <w:t xml:space="preserve"> </w:t>
      </w:r>
      <w:r>
        <w:t>оценивать</w:t>
      </w:r>
      <w:r>
        <w:rPr>
          <w:spacing w:val="36"/>
        </w:rPr>
        <w:t xml:space="preserve"> </w:t>
      </w:r>
      <w:r>
        <w:t>своё</w:t>
      </w:r>
      <w:r>
        <w:rPr>
          <w:spacing w:val="36"/>
        </w:rPr>
        <w:t xml:space="preserve"> </w:t>
      </w:r>
      <w:r>
        <w:t>поведение</w:t>
      </w:r>
      <w:r>
        <w:rPr>
          <w:spacing w:val="37"/>
        </w:rPr>
        <w:t xml:space="preserve"> </w:t>
      </w:r>
      <w:r>
        <w:t>и</w:t>
      </w:r>
      <w:r>
        <w:rPr>
          <w:spacing w:val="38"/>
        </w:rPr>
        <w:t xml:space="preserve"> </w:t>
      </w:r>
      <w:r>
        <w:t>поступки,</w:t>
      </w:r>
      <w:r>
        <w:rPr>
          <w:spacing w:val="37"/>
        </w:rPr>
        <w:t xml:space="preserve"> </w:t>
      </w:r>
      <w:r>
        <w:t>поведение</w:t>
      </w:r>
      <w:r>
        <w:rPr>
          <w:spacing w:val="37"/>
        </w:rPr>
        <w:t xml:space="preserve"> </w:t>
      </w:r>
      <w:r>
        <w:t>и</w:t>
      </w:r>
      <w:r>
        <w:rPr>
          <w:spacing w:val="38"/>
        </w:rPr>
        <w:t xml:space="preserve"> </w:t>
      </w:r>
      <w:r>
        <w:t>поступки</w:t>
      </w:r>
      <w:r>
        <w:rPr>
          <w:spacing w:val="38"/>
        </w:rPr>
        <w:t xml:space="preserve"> </w:t>
      </w:r>
      <w:r>
        <w:t>других</w:t>
      </w:r>
    </w:p>
    <w:p w:rsidR="00ED113B" w:rsidRDefault="00F26E6D">
      <w:pPr>
        <w:pStyle w:val="a3"/>
        <w:ind w:right="566"/>
      </w:pPr>
      <w:r>
        <w:t xml:space="preserve">людей с позиции нравственных и правовых норм с учётом осознания последствий </w:t>
      </w:r>
      <w:r>
        <w:rPr>
          <w:spacing w:val="-2"/>
        </w:rPr>
        <w:t>поступков;</w:t>
      </w:r>
    </w:p>
    <w:p w:rsidR="00ED113B" w:rsidRDefault="00F26E6D">
      <w:pPr>
        <w:pStyle w:val="a3"/>
        <w:ind w:right="568" w:firstLine="760"/>
      </w:pPr>
      <w:r>
        <w:t>активное неприятие асоциальных поступков, свобода и ответственность личности</w:t>
      </w:r>
      <w:r>
        <w:rPr>
          <w:spacing w:val="40"/>
        </w:rPr>
        <w:t xml:space="preserve"> </w:t>
      </w:r>
      <w:r>
        <w:t>в условиях индивидуального и общественного пространства;</w:t>
      </w:r>
    </w:p>
    <w:p w:rsidR="00ED113B" w:rsidRDefault="00F26E6D">
      <w:pPr>
        <w:pStyle w:val="a3"/>
        <w:ind w:left="1329"/>
      </w:pPr>
      <w:r>
        <w:t>эстетического</w:t>
      </w:r>
      <w:r>
        <w:rPr>
          <w:spacing w:val="-6"/>
        </w:rPr>
        <w:t xml:space="preserve"> </w:t>
      </w:r>
      <w:r>
        <w:rPr>
          <w:spacing w:val="-2"/>
        </w:rPr>
        <w:t>воспитания:</w:t>
      </w:r>
    </w:p>
    <w:p w:rsidR="00ED113B" w:rsidRDefault="00F26E6D">
      <w:pPr>
        <w:pStyle w:val="a3"/>
        <w:ind w:right="565" w:firstLine="760"/>
      </w:pPr>
      <w:r>
        <w:t>восприимчивость к разным видам искусства, традициям и творчеству своего и других народов, понимание эмоционального воздействия искусства;</w:t>
      </w:r>
    </w:p>
    <w:p w:rsidR="00ED113B" w:rsidRDefault="00F26E6D">
      <w:pPr>
        <w:pStyle w:val="a3"/>
        <w:ind w:right="570" w:firstLine="760"/>
      </w:pPr>
      <w:r>
        <w:t xml:space="preserve">осознание важности художественной культуры как средства коммуникации и </w:t>
      </w:r>
      <w:r>
        <w:rPr>
          <w:spacing w:val="-2"/>
        </w:rPr>
        <w:t>самовыражения;</w:t>
      </w:r>
    </w:p>
    <w:p w:rsidR="00ED113B" w:rsidRDefault="00F26E6D">
      <w:pPr>
        <w:pStyle w:val="a3"/>
        <w:ind w:right="563" w:firstLine="760"/>
      </w:pPr>
      <w:r>
        <w:t>понимание ценности отечественного и мирового искусства, роли этнических культурных традиций и народного творчества;</w:t>
      </w:r>
    </w:p>
    <w:p w:rsidR="00ED113B" w:rsidRDefault="00F26E6D">
      <w:pPr>
        <w:pStyle w:val="a3"/>
        <w:ind w:left="1329"/>
      </w:pPr>
      <w:r>
        <w:t>стремление</w:t>
      </w:r>
      <w:r>
        <w:rPr>
          <w:spacing w:val="-4"/>
        </w:rPr>
        <w:t xml:space="preserve"> </w:t>
      </w:r>
      <w:r>
        <w:t>к</w:t>
      </w:r>
      <w:r>
        <w:rPr>
          <w:spacing w:val="-3"/>
        </w:rPr>
        <w:t xml:space="preserve"> </w:t>
      </w:r>
      <w:r>
        <w:t>самовыражению</w:t>
      </w:r>
      <w:r>
        <w:rPr>
          <w:spacing w:val="-3"/>
        </w:rPr>
        <w:t xml:space="preserve"> </w:t>
      </w:r>
      <w:r>
        <w:t>в</w:t>
      </w:r>
      <w:r>
        <w:rPr>
          <w:spacing w:val="-4"/>
        </w:rPr>
        <w:t xml:space="preserve"> </w:t>
      </w:r>
      <w:r>
        <w:t>разных</w:t>
      </w:r>
      <w:r>
        <w:rPr>
          <w:spacing w:val="-2"/>
        </w:rPr>
        <w:t xml:space="preserve"> </w:t>
      </w:r>
      <w:r>
        <w:t>видах</w:t>
      </w:r>
      <w:r>
        <w:rPr>
          <w:spacing w:val="-3"/>
        </w:rPr>
        <w:t xml:space="preserve"> </w:t>
      </w:r>
      <w:r>
        <w:rPr>
          <w:spacing w:val="-2"/>
        </w:rPr>
        <w:t>искусства;</w:t>
      </w:r>
    </w:p>
    <w:p w:rsidR="00ED113B" w:rsidRDefault="00F26E6D">
      <w:pPr>
        <w:pStyle w:val="a3"/>
        <w:ind w:right="568" w:firstLine="760"/>
      </w:pPr>
      <w:r>
        <w:t xml:space="preserve">физического воспитания, формирования культуры здоровья и эмоционального </w:t>
      </w:r>
      <w:r>
        <w:rPr>
          <w:spacing w:val="-2"/>
        </w:rPr>
        <w:t>благополучия:</w:t>
      </w:r>
    </w:p>
    <w:p w:rsidR="00ED113B" w:rsidRDefault="00F26E6D">
      <w:pPr>
        <w:pStyle w:val="a3"/>
        <w:spacing w:before="1"/>
        <w:ind w:left="1329"/>
      </w:pPr>
      <w:r>
        <w:t>осознание</w:t>
      </w:r>
      <w:r>
        <w:rPr>
          <w:spacing w:val="-5"/>
        </w:rPr>
        <w:t xml:space="preserve"> </w:t>
      </w:r>
      <w:r>
        <w:t>ценности</w:t>
      </w:r>
      <w:r>
        <w:rPr>
          <w:spacing w:val="-2"/>
        </w:rPr>
        <w:t xml:space="preserve"> жизни;</w:t>
      </w:r>
    </w:p>
    <w:p w:rsidR="00ED113B" w:rsidRDefault="00F26E6D">
      <w:pPr>
        <w:pStyle w:val="a3"/>
        <w:ind w:right="565" w:firstLine="760"/>
      </w:pPr>
      <w:r>
        <w:t>ответственное</w:t>
      </w:r>
      <w:r>
        <w:rPr>
          <w:spacing w:val="-3"/>
        </w:rPr>
        <w:t xml:space="preserve"> </w:t>
      </w:r>
      <w:r>
        <w:t>отношение</w:t>
      </w:r>
      <w:r>
        <w:rPr>
          <w:spacing w:val="-3"/>
        </w:rPr>
        <w:t xml:space="preserve"> </w:t>
      </w:r>
      <w:r>
        <w:t>к</w:t>
      </w:r>
      <w:r>
        <w:rPr>
          <w:spacing w:val="-2"/>
        </w:rPr>
        <w:t xml:space="preserve"> </w:t>
      </w:r>
      <w:r>
        <w:t>своему</w:t>
      </w:r>
      <w:r>
        <w:rPr>
          <w:spacing w:val="-7"/>
        </w:rPr>
        <w:t xml:space="preserve"> </w:t>
      </w:r>
      <w:r>
        <w:t>здоровью</w:t>
      </w:r>
      <w:r>
        <w:rPr>
          <w:spacing w:val="-1"/>
        </w:rPr>
        <w:t xml:space="preserve"> </w:t>
      </w:r>
      <w:r>
        <w:t>и</w:t>
      </w:r>
      <w:r>
        <w:rPr>
          <w:spacing w:val="-1"/>
        </w:rPr>
        <w:t xml:space="preserve"> </w:t>
      </w:r>
      <w:r>
        <w:t>установка</w:t>
      </w:r>
      <w:r>
        <w:rPr>
          <w:spacing w:val="-3"/>
        </w:rPr>
        <w:t xml:space="preserve"> </w:t>
      </w:r>
      <w:r>
        <w:t>на</w:t>
      </w:r>
      <w:r>
        <w:rPr>
          <w:spacing w:val="-3"/>
        </w:rPr>
        <w:t xml:space="preserve"> </w:t>
      </w:r>
      <w:r>
        <w:t>здоровый</w:t>
      </w:r>
      <w:r>
        <w:rPr>
          <w:spacing w:val="-4"/>
        </w:rPr>
        <w:t xml:space="preserve"> </w:t>
      </w:r>
      <w:r>
        <w:t>образ</w:t>
      </w:r>
      <w:r>
        <w:rPr>
          <w:spacing w:val="-1"/>
        </w:rPr>
        <w:t xml:space="preserve"> </w:t>
      </w:r>
      <w:r>
        <w:t>жизни (здоровое питание, соблюдение гигиенических правил, сбалансированный режим занятий и отдыха, регулярная физическая активность);</w:t>
      </w:r>
    </w:p>
    <w:p w:rsidR="00ED113B" w:rsidRDefault="00F26E6D">
      <w:pPr>
        <w:pStyle w:val="a3"/>
        <w:ind w:right="568" w:firstLine="760"/>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D113B" w:rsidRDefault="00F26E6D">
      <w:pPr>
        <w:pStyle w:val="a3"/>
        <w:ind w:right="567" w:firstLine="760"/>
      </w:pPr>
      <w:r>
        <w:t xml:space="preserve">соблюдение правил безопасности, в том числе навыков безопасного поведения в </w:t>
      </w:r>
      <w:r>
        <w:rPr>
          <w:spacing w:val="-2"/>
        </w:rPr>
        <w:t>Интернет-среде;</w:t>
      </w:r>
    </w:p>
    <w:p w:rsidR="00ED113B" w:rsidRDefault="00F26E6D">
      <w:pPr>
        <w:pStyle w:val="a3"/>
        <w:ind w:right="566" w:firstLine="760"/>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D113B" w:rsidRDefault="00F26E6D">
      <w:pPr>
        <w:pStyle w:val="a3"/>
        <w:spacing w:before="1"/>
        <w:ind w:left="1329"/>
      </w:pPr>
      <w:r>
        <w:t>умение</w:t>
      </w:r>
      <w:r>
        <w:rPr>
          <w:spacing w:val="-6"/>
        </w:rPr>
        <w:t xml:space="preserve"> </w:t>
      </w:r>
      <w:r>
        <w:t>принимать</w:t>
      </w:r>
      <w:r>
        <w:rPr>
          <w:spacing w:val="-2"/>
        </w:rPr>
        <w:t xml:space="preserve"> </w:t>
      </w:r>
      <w:r>
        <w:t>себя</w:t>
      </w:r>
      <w:r>
        <w:rPr>
          <w:spacing w:val="-2"/>
        </w:rPr>
        <w:t xml:space="preserve"> </w:t>
      </w:r>
      <w:r>
        <w:t>и</w:t>
      </w:r>
      <w:r>
        <w:rPr>
          <w:spacing w:val="-2"/>
        </w:rPr>
        <w:t xml:space="preserve"> </w:t>
      </w:r>
      <w:r>
        <w:t>других,</w:t>
      </w:r>
      <w:r>
        <w:rPr>
          <w:spacing w:val="-3"/>
        </w:rPr>
        <w:t xml:space="preserve"> </w:t>
      </w:r>
      <w:r>
        <w:t>не</w:t>
      </w:r>
      <w:r>
        <w:rPr>
          <w:spacing w:val="-3"/>
        </w:rPr>
        <w:t xml:space="preserve"> </w:t>
      </w:r>
      <w:r>
        <w:rPr>
          <w:spacing w:val="-2"/>
        </w:rPr>
        <w:t>осуждая;</w:t>
      </w:r>
    </w:p>
    <w:p w:rsidR="00ED113B" w:rsidRDefault="00F26E6D">
      <w:pPr>
        <w:pStyle w:val="a3"/>
        <w:ind w:right="571" w:firstLine="760"/>
      </w:pPr>
      <w:r>
        <w:t>умение осознавать эмоциональное состояние себя и других, умение управлять собственным эмоциональным состоянием;</w:t>
      </w:r>
    </w:p>
    <w:p w:rsidR="00ED113B" w:rsidRDefault="00F26E6D">
      <w:pPr>
        <w:pStyle w:val="a3"/>
        <w:ind w:left="1308"/>
      </w:pPr>
      <w:r>
        <w:t>сформированность</w:t>
      </w:r>
      <w:r>
        <w:rPr>
          <w:spacing w:val="10"/>
        </w:rPr>
        <w:t xml:space="preserve"> </w:t>
      </w:r>
      <w:r>
        <w:t>навыка</w:t>
      </w:r>
      <w:r>
        <w:rPr>
          <w:spacing w:val="10"/>
        </w:rPr>
        <w:t xml:space="preserve"> </w:t>
      </w:r>
      <w:r>
        <w:t>рефлексии,</w:t>
      </w:r>
      <w:r>
        <w:rPr>
          <w:spacing w:val="12"/>
        </w:rPr>
        <w:t xml:space="preserve"> </w:t>
      </w:r>
      <w:r>
        <w:t>признание</w:t>
      </w:r>
      <w:r>
        <w:rPr>
          <w:spacing w:val="10"/>
        </w:rPr>
        <w:t xml:space="preserve"> </w:t>
      </w:r>
      <w:r>
        <w:t>своего</w:t>
      </w:r>
      <w:r>
        <w:rPr>
          <w:spacing w:val="12"/>
        </w:rPr>
        <w:t xml:space="preserve"> </w:t>
      </w:r>
      <w:r>
        <w:t>права</w:t>
      </w:r>
      <w:r>
        <w:rPr>
          <w:spacing w:val="9"/>
        </w:rPr>
        <w:t xml:space="preserve"> </w:t>
      </w:r>
      <w:r>
        <w:t>на</w:t>
      </w:r>
      <w:r>
        <w:rPr>
          <w:spacing w:val="10"/>
        </w:rPr>
        <w:t xml:space="preserve"> </w:t>
      </w:r>
      <w:r>
        <w:t>ошибку</w:t>
      </w:r>
      <w:r>
        <w:rPr>
          <w:spacing w:val="4"/>
        </w:rPr>
        <w:t xml:space="preserve"> </w:t>
      </w:r>
      <w:r>
        <w:t>и</w:t>
      </w:r>
      <w:r>
        <w:rPr>
          <w:spacing w:val="13"/>
        </w:rPr>
        <w:t xml:space="preserve"> </w:t>
      </w:r>
      <w:r>
        <w:rPr>
          <w:spacing w:val="-2"/>
        </w:rPr>
        <w:t>такого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08" w:right="6839" w:hanging="740"/>
      </w:pPr>
      <w:r>
        <w:lastRenderedPageBreak/>
        <w:t>же права другого человека; трудового</w:t>
      </w:r>
      <w:r>
        <w:rPr>
          <w:spacing w:val="-3"/>
        </w:rPr>
        <w:t xml:space="preserve"> </w:t>
      </w:r>
      <w:r>
        <w:rPr>
          <w:spacing w:val="-2"/>
        </w:rPr>
        <w:t>воспитания:</w:t>
      </w:r>
    </w:p>
    <w:p w:rsidR="00ED113B" w:rsidRDefault="00F26E6D">
      <w:pPr>
        <w:pStyle w:val="a3"/>
        <w:ind w:right="562" w:firstLine="739"/>
      </w:pPr>
      <w: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D113B" w:rsidRDefault="00F26E6D">
      <w:pPr>
        <w:pStyle w:val="a3"/>
        <w:spacing w:before="1"/>
        <w:ind w:right="571" w:firstLine="739"/>
      </w:pPr>
      <w:r>
        <w:t>интерес к практическому изучению профессий и труда различного рода, в том числе на основе применения изучаемого предметного знания;</w:t>
      </w:r>
    </w:p>
    <w:p w:rsidR="00ED113B" w:rsidRDefault="00F26E6D">
      <w:pPr>
        <w:pStyle w:val="a3"/>
        <w:ind w:right="569" w:firstLine="739"/>
      </w:pPr>
      <w: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w:t>
      </w:r>
      <w:r>
        <w:rPr>
          <w:spacing w:val="-2"/>
        </w:rPr>
        <w:t>деятельности;</w:t>
      </w:r>
    </w:p>
    <w:p w:rsidR="00ED113B" w:rsidRDefault="00F26E6D">
      <w:pPr>
        <w:pStyle w:val="a3"/>
        <w:ind w:right="567" w:firstLine="739"/>
      </w:pPr>
      <w: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D113B" w:rsidRDefault="00F26E6D">
      <w:pPr>
        <w:pStyle w:val="a3"/>
        <w:ind w:left="1308"/>
      </w:pPr>
      <w:r>
        <w:t>экологического</w:t>
      </w:r>
      <w:r>
        <w:rPr>
          <w:spacing w:val="-5"/>
        </w:rPr>
        <w:t xml:space="preserve"> </w:t>
      </w:r>
      <w:r>
        <w:rPr>
          <w:spacing w:val="-2"/>
        </w:rPr>
        <w:t>воспитания:</w:t>
      </w:r>
    </w:p>
    <w:p w:rsidR="00ED113B" w:rsidRDefault="00F26E6D">
      <w:pPr>
        <w:pStyle w:val="a3"/>
        <w:ind w:right="568" w:firstLine="739"/>
      </w:pPr>
      <w:r>
        <w:t>ориентация на применение знаний из социальных и естественных наук для</w:t>
      </w:r>
      <w:r>
        <w:rPr>
          <w:spacing w:val="40"/>
        </w:rPr>
        <w:t xml:space="preserve"> </w:t>
      </w:r>
      <w:r>
        <w:t>решения задач в области окружающей среды, планирования поступков и оценки их возможных последствий для окружающей среды;</w:t>
      </w:r>
    </w:p>
    <w:p w:rsidR="00ED113B" w:rsidRDefault="00F26E6D">
      <w:pPr>
        <w:pStyle w:val="a3"/>
        <w:ind w:right="566" w:firstLine="739"/>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D113B" w:rsidRDefault="00F26E6D">
      <w:pPr>
        <w:pStyle w:val="a3"/>
        <w:spacing w:before="1"/>
        <w:ind w:right="570" w:firstLine="739"/>
      </w:pPr>
      <w:r>
        <w:t>осознание своей роли как гражданина и потребителя в условиях взаимосвязи природной, технологической и социальной сред;</w:t>
      </w:r>
    </w:p>
    <w:p w:rsidR="00ED113B" w:rsidRDefault="00F26E6D">
      <w:pPr>
        <w:pStyle w:val="a3"/>
        <w:ind w:right="568" w:firstLine="739"/>
      </w:pPr>
      <w:r>
        <w:t>готовность к участию в практической деятельности экологической</w:t>
      </w:r>
      <w:r>
        <w:rPr>
          <w:spacing w:val="80"/>
        </w:rPr>
        <w:t xml:space="preserve"> </w:t>
      </w:r>
      <w:r>
        <w:rPr>
          <w:spacing w:val="-2"/>
        </w:rPr>
        <w:t>направленности;</w:t>
      </w:r>
    </w:p>
    <w:p w:rsidR="00ED113B" w:rsidRDefault="00F26E6D">
      <w:pPr>
        <w:pStyle w:val="a3"/>
        <w:ind w:left="1308"/>
      </w:pPr>
      <w:r>
        <w:t>ценности</w:t>
      </w:r>
      <w:r>
        <w:rPr>
          <w:spacing w:val="-5"/>
        </w:rPr>
        <w:t xml:space="preserve"> </w:t>
      </w:r>
      <w:r>
        <w:t>научного</w:t>
      </w:r>
      <w:r>
        <w:rPr>
          <w:spacing w:val="-4"/>
        </w:rPr>
        <w:t xml:space="preserve"> </w:t>
      </w:r>
      <w:r>
        <w:rPr>
          <w:spacing w:val="-2"/>
        </w:rPr>
        <w:t>познания:</w:t>
      </w:r>
    </w:p>
    <w:p w:rsidR="00ED113B" w:rsidRDefault="00F26E6D">
      <w:pPr>
        <w:pStyle w:val="a3"/>
        <w:ind w:right="568" w:firstLine="739"/>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D113B" w:rsidRDefault="00F26E6D">
      <w:pPr>
        <w:pStyle w:val="a3"/>
        <w:ind w:left="1329" w:right="563" w:hanging="22"/>
        <w:jc w:val="left"/>
      </w:pPr>
      <w:r>
        <w:t>овладение языковой и читательской культурой как средством познания мира; овладение</w:t>
      </w:r>
      <w:r>
        <w:rPr>
          <w:spacing w:val="56"/>
        </w:rPr>
        <w:t xml:space="preserve"> </w:t>
      </w:r>
      <w:r>
        <w:t>основными</w:t>
      </w:r>
      <w:r>
        <w:rPr>
          <w:spacing w:val="59"/>
        </w:rPr>
        <w:t xml:space="preserve"> </w:t>
      </w:r>
      <w:r>
        <w:t>навыками</w:t>
      </w:r>
      <w:r>
        <w:rPr>
          <w:spacing w:val="59"/>
        </w:rPr>
        <w:t xml:space="preserve"> </w:t>
      </w:r>
      <w:r>
        <w:t>исследовательской</w:t>
      </w:r>
      <w:r>
        <w:rPr>
          <w:spacing w:val="58"/>
        </w:rPr>
        <w:t xml:space="preserve"> </w:t>
      </w:r>
      <w:r>
        <w:t>деятельности,</w:t>
      </w:r>
      <w:r>
        <w:rPr>
          <w:spacing w:val="58"/>
        </w:rPr>
        <w:t xml:space="preserve"> </w:t>
      </w:r>
      <w:r>
        <w:t>установка</w:t>
      </w:r>
      <w:r>
        <w:rPr>
          <w:spacing w:val="58"/>
        </w:rPr>
        <w:t xml:space="preserve"> </w:t>
      </w:r>
      <w:r>
        <w:rPr>
          <w:spacing w:val="-5"/>
        </w:rPr>
        <w:t>на</w:t>
      </w:r>
    </w:p>
    <w:p w:rsidR="00ED113B" w:rsidRDefault="00F26E6D">
      <w:pPr>
        <w:pStyle w:val="a3"/>
        <w:tabs>
          <w:tab w:val="left" w:pos="9438"/>
        </w:tabs>
        <w:ind w:right="571"/>
        <w:jc w:val="left"/>
      </w:pPr>
      <w:r>
        <w:t>осмысление</w:t>
      </w:r>
      <w:r>
        <w:rPr>
          <w:spacing w:val="80"/>
        </w:rPr>
        <w:t xml:space="preserve"> </w:t>
      </w:r>
      <w:r>
        <w:t>опыта,</w:t>
      </w:r>
      <w:r>
        <w:rPr>
          <w:spacing w:val="80"/>
        </w:rPr>
        <w:t xml:space="preserve"> </w:t>
      </w:r>
      <w:r>
        <w:t>наблюдений,</w:t>
      </w:r>
      <w:r>
        <w:rPr>
          <w:spacing w:val="80"/>
        </w:rPr>
        <w:t xml:space="preserve"> </w:t>
      </w:r>
      <w:r>
        <w:t>поступков</w:t>
      </w:r>
      <w:r>
        <w:rPr>
          <w:spacing w:val="80"/>
        </w:rPr>
        <w:t xml:space="preserve"> </w:t>
      </w:r>
      <w:r>
        <w:t>и</w:t>
      </w:r>
      <w:r>
        <w:rPr>
          <w:spacing w:val="80"/>
        </w:rPr>
        <w:t xml:space="preserve"> </w:t>
      </w:r>
      <w:r>
        <w:t>стремление</w:t>
      </w:r>
      <w:r>
        <w:rPr>
          <w:spacing w:val="80"/>
        </w:rPr>
        <w:t xml:space="preserve"> </w:t>
      </w:r>
      <w:r>
        <w:t>совершенствовать</w:t>
      </w:r>
      <w:r>
        <w:tab/>
      </w:r>
      <w:r>
        <w:rPr>
          <w:spacing w:val="-4"/>
        </w:rPr>
        <w:t xml:space="preserve">пути </w:t>
      </w:r>
      <w:r>
        <w:t>достижения индивидуального и коллективного благополучия.</w:t>
      </w:r>
    </w:p>
    <w:p w:rsidR="00ED113B" w:rsidRDefault="00F26E6D">
      <w:pPr>
        <w:pStyle w:val="a3"/>
        <w:ind w:left="1329"/>
        <w:jc w:val="left"/>
      </w:pPr>
      <w:r>
        <w:t>адаптации</w:t>
      </w:r>
      <w:r>
        <w:rPr>
          <w:spacing w:val="66"/>
        </w:rPr>
        <w:t xml:space="preserve"> </w:t>
      </w:r>
      <w:r>
        <w:t>обучающегося</w:t>
      </w:r>
      <w:r>
        <w:rPr>
          <w:spacing w:val="68"/>
        </w:rPr>
        <w:t xml:space="preserve"> </w:t>
      </w:r>
      <w:r>
        <w:t>к</w:t>
      </w:r>
      <w:r>
        <w:rPr>
          <w:spacing w:val="68"/>
        </w:rPr>
        <w:t xml:space="preserve"> </w:t>
      </w:r>
      <w:r>
        <w:t>изменяющимся</w:t>
      </w:r>
      <w:r>
        <w:rPr>
          <w:spacing w:val="68"/>
        </w:rPr>
        <w:t xml:space="preserve"> </w:t>
      </w:r>
      <w:r>
        <w:t>условиям</w:t>
      </w:r>
      <w:r>
        <w:rPr>
          <w:spacing w:val="68"/>
        </w:rPr>
        <w:t xml:space="preserve"> </w:t>
      </w:r>
      <w:r>
        <w:t>социальной</w:t>
      </w:r>
      <w:r>
        <w:rPr>
          <w:spacing w:val="68"/>
        </w:rPr>
        <w:t xml:space="preserve"> </w:t>
      </w:r>
      <w:r>
        <w:t>и</w:t>
      </w:r>
      <w:r>
        <w:rPr>
          <w:spacing w:val="78"/>
        </w:rPr>
        <w:t xml:space="preserve"> </w:t>
      </w:r>
      <w:r>
        <w:rPr>
          <w:spacing w:val="-2"/>
        </w:rPr>
        <w:t>природной</w:t>
      </w:r>
    </w:p>
    <w:p w:rsidR="00ED113B" w:rsidRDefault="00F26E6D">
      <w:pPr>
        <w:pStyle w:val="a3"/>
        <w:jc w:val="left"/>
      </w:pPr>
      <w:r>
        <w:rPr>
          <w:spacing w:val="-2"/>
        </w:rPr>
        <w:t>среды:</w:t>
      </w:r>
    </w:p>
    <w:p w:rsidR="00ED113B" w:rsidRDefault="00F26E6D">
      <w:pPr>
        <w:pStyle w:val="a3"/>
        <w:tabs>
          <w:tab w:val="left" w:pos="2464"/>
          <w:tab w:val="left" w:pos="4250"/>
          <w:tab w:val="left" w:pos="5744"/>
          <w:tab w:val="left" w:pos="6629"/>
          <w:tab w:val="left" w:pos="7836"/>
          <w:tab w:val="left" w:pos="9270"/>
        </w:tabs>
        <w:ind w:left="1329"/>
        <w:jc w:val="left"/>
      </w:pPr>
      <w:r>
        <w:rPr>
          <w:spacing w:val="-2"/>
        </w:rPr>
        <w:t>освоение</w:t>
      </w:r>
      <w:r>
        <w:tab/>
      </w:r>
      <w:r>
        <w:rPr>
          <w:spacing w:val="-2"/>
        </w:rPr>
        <w:t>обучающимися</w:t>
      </w:r>
      <w:r>
        <w:tab/>
      </w:r>
      <w:r>
        <w:rPr>
          <w:spacing w:val="-2"/>
        </w:rPr>
        <w:t>социального</w:t>
      </w:r>
      <w:r>
        <w:tab/>
      </w:r>
      <w:r>
        <w:rPr>
          <w:spacing w:val="-2"/>
        </w:rPr>
        <w:t>опыта,</w:t>
      </w:r>
      <w:r>
        <w:tab/>
      </w:r>
      <w:r>
        <w:rPr>
          <w:spacing w:val="-2"/>
        </w:rPr>
        <w:t>основных</w:t>
      </w:r>
      <w:r>
        <w:tab/>
      </w:r>
      <w:r>
        <w:rPr>
          <w:spacing w:val="-2"/>
        </w:rPr>
        <w:t>социальных</w:t>
      </w:r>
      <w:r>
        <w:tab/>
      </w:r>
      <w:r>
        <w:rPr>
          <w:spacing w:val="-2"/>
        </w:rPr>
        <w:t>ролей,</w:t>
      </w:r>
    </w:p>
    <w:p w:rsidR="00ED113B" w:rsidRDefault="00F26E6D">
      <w:pPr>
        <w:pStyle w:val="a3"/>
        <w:spacing w:before="1"/>
        <w:ind w:right="567"/>
      </w:pPr>
      <w:r>
        <w:t>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D113B" w:rsidRDefault="00F26E6D">
      <w:pPr>
        <w:pStyle w:val="a3"/>
        <w:ind w:right="566" w:firstLine="760"/>
      </w:pPr>
      <w:r>
        <w:t>способность обучающихся взаимодействовать в условиях неопределенности, открытость опыту и знаниям других;</w:t>
      </w:r>
    </w:p>
    <w:p w:rsidR="00ED113B" w:rsidRDefault="00F26E6D">
      <w:pPr>
        <w:pStyle w:val="a3"/>
        <w:ind w:right="567" w:firstLine="760"/>
      </w:pPr>
      <w: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D113B" w:rsidRDefault="00F26E6D">
      <w:pPr>
        <w:pStyle w:val="a3"/>
        <w:ind w:right="564" w:firstLine="760"/>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D113B" w:rsidRDefault="00F26E6D">
      <w:pPr>
        <w:pStyle w:val="a3"/>
        <w:spacing w:before="1"/>
        <w:ind w:right="567" w:firstLine="760"/>
      </w:pPr>
      <w:r>
        <w:t>умение распознавать конкретные примеры понятия по характерным признакам, выполнять</w:t>
      </w:r>
      <w:r>
        <w:rPr>
          <w:spacing w:val="7"/>
        </w:rPr>
        <w:t xml:space="preserve"> </w:t>
      </w:r>
      <w:r>
        <w:t>операции</w:t>
      </w:r>
      <w:r>
        <w:rPr>
          <w:spacing w:val="11"/>
        </w:rPr>
        <w:t xml:space="preserve"> </w:t>
      </w:r>
      <w:r>
        <w:t>в</w:t>
      </w:r>
      <w:r>
        <w:rPr>
          <w:spacing w:val="8"/>
        </w:rPr>
        <w:t xml:space="preserve"> </w:t>
      </w:r>
      <w:r>
        <w:t>соответствии</w:t>
      </w:r>
      <w:r>
        <w:rPr>
          <w:spacing w:val="11"/>
        </w:rPr>
        <w:t xml:space="preserve"> </w:t>
      </w:r>
      <w:r>
        <w:t>с</w:t>
      </w:r>
      <w:r>
        <w:rPr>
          <w:spacing w:val="9"/>
        </w:rPr>
        <w:t xml:space="preserve"> </w:t>
      </w:r>
      <w:r>
        <w:t>определением</w:t>
      </w:r>
      <w:r>
        <w:rPr>
          <w:spacing w:val="10"/>
        </w:rPr>
        <w:t xml:space="preserve"> </w:t>
      </w:r>
      <w:r>
        <w:t>и</w:t>
      </w:r>
      <w:r>
        <w:rPr>
          <w:spacing w:val="11"/>
        </w:rPr>
        <w:t xml:space="preserve"> </w:t>
      </w:r>
      <w:r>
        <w:t>простейшими</w:t>
      </w:r>
      <w:r>
        <w:rPr>
          <w:spacing w:val="8"/>
        </w:rPr>
        <w:t xml:space="preserve"> </w:t>
      </w:r>
      <w:r>
        <w:t>свойствами</w:t>
      </w:r>
      <w:r>
        <w:rPr>
          <w:spacing w:val="12"/>
        </w:rPr>
        <w:t xml:space="preserve"> </w:t>
      </w:r>
      <w:r>
        <w:rPr>
          <w:spacing w:val="-2"/>
        </w:rPr>
        <w:t>понятия,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D113B" w:rsidRDefault="00F26E6D">
      <w:pPr>
        <w:pStyle w:val="a3"/>
        <w:spacing w:before="1"/>
        <w:ind w:left="1329" w:right="573"/>
      </w:pPr>
      <w:r>
        <w:t>умение анализировать и выявлять взаимосвязи природы, общества и экономики; умение</w:t>
      </w:r>
      <w:r>
        <w:rPr>
          <w:spacing w:val="67"/>
          <w:w w:val="150"/>
        </w:rPr>
        <w:t xml:space="preserve"> </w:t>
      </w:r>
      <w:r>
        <w:t>оценивать</w:t>
      </w:r>
      <w:r>
        <w:rPr>
          <w:spacing w:val="70"/>
          <w:w w:val="150"/>
        </w:rPr>
        <w:t xml:space="preserve"> </w:t>
      </w:r>
      <w:r>
        <w:t>свои</w:t>
      </w:r>
      <w:r>
        <w:rPr>
          <w:spacing w:val="69"/>
          <w:w w:val="150"/>
        </w:rPr>
        <w:t xml:space="preserve"> </w:t>
      </w:r>
      <w:r>
        <w:t>действия</w:t>
      </w:r>
      <w:r>
        <w:rPr>
          <w:spacing w:val="68"/>
          <w:w w:val="150"/>
        </w:rPr>
        <w:t xml:space="preserve"> </w:t>
      </w:r>
      <w:r>
        <w:t>с</w:t>
      </w:r>
      <w:r>
        <w:rPr>
          <w:spacing w:val="70"/>
          <w:w w:val="150"/>
        </w:rPr>
        <w:t xml:space="preserve"> </w:t>
      </w:r>
      <w:r>
        <w:t>учётом</w:t>
      </w:r>
      <w:r>
        <w:rPr>
          <w:spacing w:val="71"/>
          <w:w w:val="150"/>
        </w:rPr>
        <w:t xml:space="preserve"> </w:t>
      </w:r>
      <w:r>
        <w:t>влияния</w:t>
      </w:r>
      <w:r>
        <w:rPr>
          <w:spacing w:val="66"/>
          <w:w w:val="150"/>
        </w:rPr>
        <w:t xml:space="preserve"> </w:t>
      </w:r>
      <w:r>
        <w:t>на</w:t>
      </w:r>
      <w:r>
        <w:rPr>
          <w:spacing w:val="68"/>
          <w:w w:val="150"/>
        </w:rPr>
        <w:t xml:space="preserve"> </w:t>
      </w:r>
      <w:r>
        <w:t>окружающую</w:t>
      </w:r>
      <w:r>
        <w:rPr>
          <w:spacing w:val="71"/>
          <w:w w:val="150"/>
        </w:rPr>
        <w:t xml:space="preserve"> </w:t>
      </w:r>
      <w:r>
        <w:rPr>
          <w:spacing w:val="-2"/>
        </w:rPr>
        <w:t>среду,</w:t>
      </w:r>
    </w:p>
    <w:p w:rsidR="00ED113B" w:rsidRDefault="00F26E6D">
      <w:pPr>
        <w:pStyle w:val="a3"/>
        <w:tabs>
          <w:tab w:val="left" w:pos="2917"/>
          <w:tab w:val="left" w:pos="4632"/>
          <w:tab w:val="left" w:pos="6037"/>
          <w:tab w:val="left" w:pos="7515"/>
          <w:tab w:val="left" w:pos="8874"/>
        </w:tabs>
        <w:ind w:left="1348" w:right="568" w:hanging="780"/>
        <w:jc w:val="left"/>
      </w:pPr>
      <w:r>
        <w:t xml:space="preserve">достижений целей и преодоления вызовов, возможных глобальных последствий; </w:t>
      </w:r>
      <w:r>
        <w:rPr>
          <w:spacing w:val="-2"/>
        </w:rPr>
        <w:t>способность</w:t>
      </w:r>
      <w:r>
        <w:tab/>
      </w:r>
      <w:r>
        <w:rPr>
          <w:spacing w:val="-2"/>
        </w:rPr>
        <w:t>обучающихся</w:t>
      </w:r>
      <w:r>
        <w:tab/>
      </w:r>
      <w:r>
        <w:rPr>
          <w:spacing w:val="-2"/>
        </w:rPr>
        <w:t>осознавать</w:t>
      </w:r>
      <w:r>
        <w:tab/>
      </w:r>
      <w:r>
        <w:rPr>
          <w:spacing w:val="-2"/>
        </w:rPr>
        <w:t>стрессовую</w:t>
      </w:r>
      <w:r>
        <w:tab/>
      </w:r>
      <w:r>
        <w:rPr>
          <w:spacing w:val="-2"/>
        </w:rPr>
        <w:t>ситуацию,</w:t>
      </w:r>
      <w:r>
        <w:tab/>
      </w:r>
      <w:r>
        <w:rPr>
          <w:spacing w:val="-2"/>
        </w:rPr>
        <w:t>оценивать</w:t>
      </w:r>
    </w:p>
    <w:p w:rsidR="00ED113B" w:rsidRDefault="00F26E6D">
      <w:pPr>
        <w:pStyle w:val="a3"/>
        <w:jc w:val="left"/>
      </w:pPr>
      <w:r>
        <w:t>происходящие</w:t>
      </w:r>
      <w:r>
        <w:rPr>
          <w:spacing w:val="-5"/>
        </w:rPr>
        <w:t xml:space="preserve"> </w:t>
      </w:r>
      <w:r>
        <w:t>изменения</w:t>
      </w:r>
      <w:r>
        <w:rPr>
          <w:spacing w:val="-4"/>
        </w:rPr>
        <w:t xml:space="preserve"> </w:t>
      </w:r>
      <w:r>
        <w:t>и</w:t>
      </w:r>
      <w:r>
        <w:rPr>
          <w:spacing w:val="-5"/>
        </w:rPr>
        <w:t xml:space="preserve"> </w:t>
      </w:r>
      <w:r>
        <w:t>их</w:t>
      </w:r>
      <w:r>
        <w:rPr>
          <w:spacing w:val="-4"/>
        </w:rPr>
        <w:t xml:space="preserve"> </w:t>
      </w:r>
      <w:r>
        <w:rPr>
          <w:spacing w:val="-2"/>
        </w:rPr>
        <w:t>последствия;</w:t>
      </w:r>
    </w:p>
    <w:p w:rsidR="00ED113B" w:rsidRDefault="00F26E6D">
      <w:pPr>
        <w:pStyle w:val="a3"/>
        <w:ind w:right="569" w:firstLine="779"/>
      </w:pPr>
      <w:r>
        <w:t>воспринимать стрессовую ситуацию как вызов, требующий контрмер; оценивать ситуацию стресса, корректировать принимаемые решения и действия;</w:t>
      </w:r>
    </w:p>
    <w:p w:rsidR="00ED113B" w:rsidRDefault="00F26E6D">
      <w:pPr>
        <w:pStyle w:val="a3"/>
        <w:ind w:right="569" w:firstLine="779"/>
      </w:pPr>
      <w:r>
        <w:t>формулировать и оценивать риски и последствия, формировать опыт, находить позитивное в произошедшей ситуации;</w:t>
      </w:r>
    </w:p>
    <w:p w:rsidR="00ED113B" w:rsidRDefault="00F26E6D">
      <w:pPr>
        <w:pStyle w:val="a3"/>
        <w:ind w:left="1348"/>
      </w:pPr>
      <w:r>
        <w:t>быть</w:t>
      </w:r>
      <w:r>
        <w:rPr>
          <w:spacing w:val="-4"/>
        </w:rPr>
        <w:t xml:space="preserve"> </w:t>
      </w:r>
      <w:r>
        <w:t>готовым</w:t>
      </w:r>
      <w:r>
        <w:rPr>
          <w:spacing w:val="-4"/>
        </w:rPr>
        <w:t xml:space="preserve"> </w:t>
      </w:r>
      <w:r>
        <w:t>действовать</w:t>
      </w:r>
      <w:r>
        <w:rPr>
          <w:spacing w:val="-1"/>
        </w:rPr>
        <w:t xml:space="preserve"> </w:t>
      </w:r>
      <w:r>
        <w:t>в</w:t>
      </w:r>
      <w:r>
        <w:rPr>
          <w:spacing w:val="-4"/>
        </w:rPr>
        <w:t xml:space="preserve"> </w:t>
      </w:r>
      <w:r>
        <w:t>отсутствие</w:t>
      </w:r>
      <w:r>
        <w:rPr>
          <w:spacing w:val="-4"/>
        </w:rPr>
        <w:t xml:space="preserve"> </w:t>
      </w:r>
      <w:r>
        <w:t>гарантий</w:t>
      </w:r>
      <w:r>
        <w:rPr>
          <w:spacing w:val="1"/>
        </w:rPr>
        <w:t xml:space="preserve"> </w:t>
      </w:r>
      <w:r>
        <w:rPr>
          <w:spacing w:val="-2"/>
        </w:rPr>
        <w:t>успеха.</w:t>
      </w:r>
    </w:p>
    <w:p w:rsidR="00ED113B" w:rsidRDefault="00F26E6D">
      <w:pPr>
        <w:pStyle w:val="a3"/>
        <w:ind w:right="563" w:firstLine="779"/>
      </w:pPr>
      <w:r>
        <w:t>В результате изучения иностранного (английского) языка на уровне основного общего образования у обучающегося будут сформированы познавательные</w:t>
      </w:r>
      <w:r>
        <w:rPr>
          <w:spacing w:val="40"/>
        </w:rPr>
        <w:t xml:space="preserve"> </w:t>
      </w:r>
      <w:r>
        <w:t>универсальные учебные действия, коммуникативные универсальные учебные действия, регулятивные универсальные учебные действия.</w:t>
      </w:r>
    </w:p>
    <w:p w:rsidR="00ED113B" w:rsidRDefault="00F26E6D">
      <w:pPr>
        <w:pStyle w:val="a3"/>
        <w:ind w:right="564" w:firstLine="779"/>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ED113B" w:rsidRDefault="00F26E6D">
      <w:pPr>
        <w:pStyle w:val="a3"/>
        <w:spacing w:before="1"/>
        <w:ind w:right="567" w:firstLine="779"/>
      </w:pPr>
      <w:r>
        <w:t>с учётом предложенной задачи выявлять закономерности и противоречия в рассматриваемых фактах, данных и наблюдениях;</w:t>
      </w:r>
    </w:p>
    <w:p w:rsidR="00ED113B" w:rsidRDefault="00F26E6D">
      <w:pPr>
        <w:pStyle w:val="a3"/>
        <w:ind w:right="568" w:firstLine="779"/>
      </w:pPr>
      <w: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ED113B" w:rsidRDefault="00F26E6D">
      <w:pPr>
        <w:pStyle w:val="a3"/>
        <w:ind w:right="568" w:firstLine="779"/>
      </w:pPr>
      <w: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D113B" w:rsidRDefault="00F26E6D">
      <w:pPr>
        <w:pStyle w:val="a3"/>
        <w:ind w:right="567" w:firstLine="779"/>
      </w:pPr>
      <w:r>
        <w:t>самостоятельно выбирать способ решения учебной задачи (сравнивать несколько вариантов решения, выбирать наиболее подходящий с учётом самостоятельно</w:t>
      </w:r>
      <w:r>
        <w:rPr>
          <w:spacing w:val="40"/>
        </w:rPr>
        <w:t xml:space="preserve"> </w:t>
      </w:r>
      <w:r>
        <w:t>выделенных критериев).</w:t>
      </w:r>
    </w:p>
    <w:p w:rsidR="00ED113B" w:rsidRDefault="00F26E6D">
      <w:pPr>
        <w:pStyle w:val="a3"/>
        <w:ind w:right="568" w:firstLine="760"/>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ED113B" w:rsidRDefault="00F26E6D">
      <w:pPr>
        <w:pStyle w:val="a3"/>
        <w:ind w:left="1329" w:right="563"/>
        <w:jc w:val="left"/>
      </w:pPr>
      <w:r>
        <w:t>использовать вопросы как исследовательский инструмент познания; формулировать</w:t>
      </w:r>
      <w:r>
        <w:rPr>
          <w:spacing w:val="37"/>
        </w:rPr>
        <w:t xml:space="preserve"> </w:t>
      </w:r>
      <w:r>
        <w:t>вопросы,</w:t>
      </w:r>
      <w:r>
        <w:rPr>
          <w:spacing w:val="36"/>
        </w:rPr>
        <w:t xml:space="preserve"> </w:t>
      </w:r>
      <w:r>
        <w:t>фиксирующие</w:t>
      </w:r>
      <w:r>
        <w:rPr>
          <w:spacing w:val="35"/>
        </w:rPr>
        <w:t xml:space="preserve"> </w:t>
      </w:r>
      <w:r>
        <w:t>разрыв</w:t>
      </w:r>
      <w:r>
        <w:rPr>
          <w:spacing w:val="35"/>
        </w:rPr>
        <w:t xml:space="preserve"> </w:t>
      </w:r>
      <w:r>
        <w:t>между</w:t>
      </w:r>
      <w:r>
        <w:rPr>
          <w:spacing w:val="31"/>
        </w:rPr>
        <w:t xml:space="preserve"> </w:t>
      </w:r>
      <w:r>
        <w:t>реальным</w:t>
      </w:r>
      <w:r>
        <w:rPr>
          <w:spacing w:val="35"/>
        </w:rPr>
        <w:t xml:space="preserve"> </w:t>
      </w:r>
      <w:r>
        <w:t>и</w:t>
      </w:r>
      <w:r>
        <w:rPr>
          <w:spacing w:val="37"/>
        </w:rPr>
        <w:t xml:space="preserve"> </w:t>
      </w:r>
      <w:r>
        <w:t>желательным</w:t>
      </w:r>
    </w:p>
    <w:p w:rsidR="00ED113B" w:rsidRDefault="00F26E6D">
      <w:pPr>
        <w:pStyle w:val="a3"/>
        <w:ind w:left="1329" w:right="563" w:hanging="761"/>
        <w:jc w:val="left"/>
      </w:pPr>
      <w:r>
        <w:t>состоянием ситуации, объекта, самостоятельно устанавливать искомое и данное; формулировать</w:t>
      </w:r>
      <w:r>
        <w:rPr>
          <w:spacing w:val="80"/>
          <w:w w:val="150"/>
        </w:rPr>
        <w:t xml:space="preserve"> </w:t>
      </w:r>
      <w:r>
        <w:t>гипотезу</w:t>
      </w:r>
      <w:r>
        <w:rPr>
          <w:spacing w:val="80"/>
        </w:rPr>
        <w:t xml:space="preserve"> </w:t>
      </w:r>
      <w:r>
        <w:t>об</w:t>
      </w:r>
      <w:r>
        <w:rPr>
          <w:spacing w:val="79"/>
          <w:w w:val="150"/>
        </w:rPr>
        <w:t xml:space="preserve"> </w:t>
      </w:r>
      <w:r>
        <w:t>истинности</w:t>
      </w:r>
      <w:r>
        <w:rPr>
          <w:spacing w:val="79"/>
          <w:w w:val="150"/>
        </w:rPr>
        <w:t xml:space="preserve"> </w:t>
      </w:r>
      <w:r>
        <w:t>собственных</w:t>
      </w:r>
      <w:r>
        <w:rPr>
          <w:spacing w:val="78"/>
          <w:w w:val="150"/>
        </w:rPr>
        <w:t xml:space="preserve"> </w:t>
      </w:r>
      <w:r>
        <w:t>суждений</w:t>
      </w:r>
      <w:r>
        <w:rPr>
          <w:spacing w:val="77"/>
          <w:w w:val="150"/>
        </w:rPr>
        <w:t xml:space="preserve"> </w:t>
      </w:r>
      <w:r>
        <w:t>и</w:t>
      </w:r>
      <w:r>
        <w:rPr>
          <w:spacing w:val="79"/>
          <w:w w:val="150"/>
        </w:rPr>
        <w:t xml:space="preserve"> </w:t>
      </w:r>
      <w:r>
        <w:t>суждений</w:t>
      </w:r>
    </w:p>
    <w:p w:rsidR="00ED113B" w:rsidRDefault="00F26E6D">
      <w:pPr>
        <w:pStyle w:val="a3"/>
        <w:spacing w:before="1"/>
        <w:jc w:val="left"/>
      </w:pPr>
      <w:r>
        <w:t>других,</w:t>
      </w:r>
      <w:r>
        <w:rPr>
          <w:spacing w:val="-4"/>
        </w:rPr>
        <w:t xml:space="preserve"> </w:t>
      </w:r>
      <w:r>
        <w:t>аргументировать</w:t>
      </w:r>
      <w:r>
        <w:rPr>
          <w:spacing w:val="-4"/>
        </w:rPr>
        <w:t xml:space="preserve"> </w:t>
      </w:r>
      <w:r>
        <w:t>свою</w:t>
      </w:r>
      <w:r>
        <w:rPr>
          <w:spacing w:val="-4"/>
        </w:rPr>
        <w:t xml:space="preserve"> </w:t>
      </w:r>
      <w:r>
        <w:t>позицию,</w:t>
      </w:r>
      <w:r>
        <w:rPr>
          <w:spacing w:val="-4"/>
        </w:rPr>
        <w:t xml:space="preserve"> </w:t>
      </w:r>
      <w:r>
        <w:rPr>
          <w:spacing w:val="-2"/>
        </w:rPr>
        <w:t>мнение;</w:t>
      </w:r>
    </w:p>
    <w:p w:rsidR="00ED113B" w:rsidRDefault="00F26E6D">
      <w:pPr>
        <w:pStyle w:val="a3"/>
        <w:ind w:right="559" w:firstLine="760"/>
      </w:pPr>
      <w:r>
        <w:t>проводить</w:t>
      </w:r>
      <w:r>
        <w:rPr>
          <w:spacing w:val="-3"/>
        </w:rPr>
        <w:t xml:space="preserve"> </w:t>
      </w:r>
      <w:r>
        <w:t>по</w:t>
      </w:r>
      <w:r>
        <w:rPr>
          <w:spacing w:val="-3"/>
        </w:rPr>
        <w:t xml:space="preserve"> </w:t>
      </w:r>
      <w:r>
        <w:t>самостоятельно</w:t>
      </w:r>
      <w:r>
        <w:rPr>
          <w:spacing w:val="-3"/>
        </w:rPr>
        <w:t xml:space="preserve"> </w:t>
      </w:r>
      <w:r>
        <w:t>составленному</w:t>
      </w:r>
      <w:r>
        <w:rPr>
          <w:spacing w:val="-4"/>
        </w:rPr>
        <w:t xml:space="preserve"> </w:t>
      </w:r>
      <w:r>
        <w:t>плану</w:t>
      </w:r>
      <w:r>
        <w:rPr>
          <w:spacing w:val="-8"/>
        </w:rPr>
        <w:t xml:space="preserve"> </w:t>
      </w:r>
      <w:r>
        <w:t>опыт,</w:t>
      </w:r>
      <w:r>
        <w:rPr>
          <w:spacing w:val="-3"/>
        </w:rPr>
        <w:t xml:space="preserve"> </w:t>
      </w:r>
      <w:r>
        <w:t>несложный</w:t>
      </w:r>
      <w:r>
        <w:rPr>
          <w:spacing w:val="-3"/>
        </w:rPr>
        <w:t xml:space="preserve"> </w:t>
      </w:r>
      <w:r>
        <w:t>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D113B" w:rsidRDefault="00F26E6D">
      <w:pPr>
        <w:pStyle w:val="a3"/>
        <w:ind w:right="570" w:firstLine="760"/>
      </w:pPr>
      <w:r>
        <w:t>оценивать на применимость и достоверность информацию, полученную в ходе исследования (эксперимента);</w:t>
      </w:r>
    </w:p>
    <w:p w:rsidR="00ED113B" w:rsidRDefault="00F26E6D">
      <w:pPr>
        <w:pStyle w:val="a3"/>
        <w:ind w:right="564" w:firstLine="760"/>
      </w:pPr>
      <w:r>
        <w:t>самостоятельно</w:t>
      </w:r>
      <w:r>
        <w:rPr>
          <w:spacing w:val="-5"/>
        </w:rPr>
        <w:t xml:space="preserve"> </w:t>
      </w:r>
      <w:r>
        <w:t>формулировать</w:t>
      </w:r>
      <w:r>
        <w:rPr>
          <w:spacing w:val="-4"/>
        </w:rPr>
        <w:t xml:space="preserve"> </w:t>
      </w:r>
      <w:r>
        <w:t>обобщения</w:t>
      </w:r>
      <w:r>
        <w:rPr>
          <w:spacing w:val="-8"/>
        </w:rPr>
        <w:t xml:space="preserve"> </w:t>
      </w:r>
      <w:r>
        <w:t>и</w:t>
      </w:r>
      <w:r>
        <w:rPr>
          <w:spacing w:val="-7"/>
        </w:rPr>
        <w:t xml:space="preserve"> </w:t>
      </w:r>
      <w:r>
        <w:t>выводы</w:t>
      </w:r>
      <w:r>
        <w:rPr>
          <w:spacing w:val="-5"/>
        </w:rPr>
        <w:t xml:space="preserve"> </w:t>
      </w:r>
      <w:r>
        <w:t>по</w:t>
      </w:r>
      <w:r>
        <w:rPr>
          <w:spacing w:val="-5"/>
        </w:rPr>
        <w:t xml:space="preserve"> </w:t>
      </w:r>
      <w:r>
        <w:t>результатам</w:t>
      </w:r>
      <w:r>
        <w:rPr>
          <w:spacing w:val="-4"/>
        </w:rPr>
        <w:t xml:space="preserve"> </w:t>
      </w:r>
      <w:r>
        <w:t>проведённого наблюдения, опыта, исследования, владеть инструментами оценки достоверности полученных выводов и обобщений;</w:t>
      </w:r>
    </w:p>
    <w:p w:rsidR="00ED113B" w:rsidRDefault="00F26E6D">
      <w:pPr>
        <w:pStyle w:val="a3"/>
        <w:ind w:right="570" w:firstLine="760"/>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D113B" w:rsidRDefault="00F26E6D">
      <w:pPr>
        <w:pStyle w:val="a3"/>
        <w:spacing w:before="1"/>
        <w:ind w:right="563" w:firstLine="760"/>
      </w:pPr>
      <w:r>
        <w:t>У обучающегося будут сформированы умения работать с информацией как часть познавательных универсальных учебных действий:</w:t>
      </w:r>
    </w:p>
    <w:p w:rsidR="00ED113B" w:rsidRDefault="00F26E6D">
      <w:pPr>
        <w:pStyle w:val="a3"/>
        <w:ind w:left="1329"/>
      </w:pPr>
      <w:r>
        <w:t>применять</w:t>
      </w:r>
      <w:r>
        <w:rPr>
          <w:spacing w:val="59"/>
          <w:w w:val="150"/>
        </w:rPr>
        <w:t xml:space="preserve"> </w:t>
      </w:r>
      <w:r>
        <w:t>различные</w:t>
      </w:r>
      <w:r>
        <w:rPr>
          <w:spacing w:val="55"/>
          <w:w w:val="150"/>
        </w:rPr>
        <w:t xml:space="preserve"> </w:t>
      </w:r>
      <w:r>
        <w:t>методы,</w:t>
      </w:r>
      <w:r>
        <w:rPr>
          <w:spacing w:val="57"/>
          <w:w w:val="150"/>
        </w:rPr>
        <w:t xml:space="preserve"> </w:t>
      </w:r>
      <w:r>
        <w:t>инструменты</w:t>
      </w:r>
      <w:r>
        <w:rPr>
          <w:spacing w:val="58"/>
          <w:w w:val="150"/>
        </w:rPr>
        <w:t xml:space="preserve"> </w:t>
      </w:r>
      <w:r>
        <w:t>и</w:t>
      </w:r>
      <w:r>
        <w:rPr>
          <w:spacing w:val="58"/>
          <w:w w:val="150"/>
        </w:rPr>
        <w:t xml:space="preserve"> </w:t>
      </w:r>
      <w:r>
        <w:t>запросы</w:t>
      </w:r>
      <w:r>
        <w:rPr>
          <w:spacing w:val="58"/>
          <w:w w:val="150"/>
        </w:rPr>
        <w:t xml:space="preserve"> </w:t>
      </w:r>
      <w:r>
        <w:t>при</w:t>
      </w:r>
      <w:r>
        <w:rPr>
          <w:spacing w:val="58"/>
          <w:w w:val="150"/>
        </w:rPr>
        <w:t xml:space="preserve"> </w:t>
      </w:r>
      <w:r>
        <w:t>поиске</w:t>
      </w:r>
      <w:r>
        <w:rPr>
          <w:spacing w:val="58"/>
          <w:w w:val="150"/>
        </w:rPr>
        <w:t xml:space="preserve"> </w:t>
      </w:r>
      <w:r>
        <w:t>и</w:t>
      </w:r>
      <w:r>
        <w:rPr>
          <w:spacing w:val="59"/>
          <w:w w:val="150"/>
        </w:rPr>
        <w:t xml:space="preserve"> </w:t>
      </w:r>
      <w:r>
        <w:rPr>
          <w:spacing w:val="-2"/>
        </w:rPr>
        <w:t>отборе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информации или данных из источников с учётом предложенной учебной задачи и заданных критериев;</w:t>
      </w:r>
    </w:p>
    <w:p w:rsidR="00ED113B" w:rsidRDefault="00F26E6D">
      <w:pPr>
        <w:pStyle w:val="a3"/>
        <w:ind w:right="561" w:firstLine="760"/>
      </w:pPr>
      <w:r>
        <w:t>выбирать, анализировать, систематизировать и интерпретировать информацию различных видов и форм представления;</w:t>
      </w:r>
    </w:p>
    <w:p w:rsidR="00ED113B" w:rsidRDefault="00F26E6D">
      <w:pPr>
        <w:pStyle w:val="a3"/>
        <w:spacing w:before="1"/>
        <w:ind w:right="569" w:firstLine="760"/>
      </w:pPr>
      <w:r>
        <w:t>находить сходные аргументы (подтверждающие или опровергающие одну и ту же идею, версию) в различных информационных источниках;</w:t>
      </w:r>
    </w:p>
    <w:p w:rsidR="00ED113B" w:rsidRDefault="00F26E6D">
      <w:pPr>
        <w:pStyle w:val="a3"/>
        <w:ind w:right="568" w:firstLine="760"/>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113B" w:rsidRDefault="00F26E6D">
      <w:pPr>
        <w:pStyle w:val="a3"/>
        <w:ind w:right="565" w:firstLine="760"/>
      </w:pPr>
      <w:r>
        <w:t>оценивать надёжность информации по критериям, предложенным педагогическим работником или сформулированным самостоятельно;</w:t>
      </w:r>
    </w:p>
    <w:p w:rsidR="00ED113B" w:rsidRDefault="00F26E6D">
      <w:pPr>
        <w:pStyle w:val="a3"/>
        <w:ind w:left="1329"/>
      </w:pPr>
      <w:r>
        <w:t>эффективно</w:t>
      </w:r>
      <w:r>
        <w:rPr>
          <w:spacing w:val="-7"/>
        </w:rPr>
        <w:t xml:space="preserve"> </w:t>
      </w:r>
      <w:r>
        <w:t>запоминать</w:t>
      </w:r>
      <w:r>
        <w:rPr>
          <w:spacing w:val="-5"/>
        </w:rPr>
        <w:t xml:space="preserve"> </w:t>
      </w:r>
      <w:r>
        <w:t>и</w:t>
      </w:r>
      <w:r>
        <w:rPr>
          <w:spacing w:val="-5"/>
        </w:rPr>
        <w:t xml:space="preserve"> </w:t>
      </w:r>
      <w:r>
        <w:t>систематизировать</w:t>
      </w:r>
      <w:r>
        <w:rPr>
          <w:spacing w:val="-5"/>
        </w:rPr>
        <w:t xml:space="preserve"> </w:t>
      </w:r>
      <w:r>
        <w:rPr>
          <w:spacing w:val="-2"/>
        </w:rPr>
        <w:t>информацию.</w:t>
      </w:r>
    </w:p>
    <w:p w:rsidR="00ED113B" w:rsidRDefault="00F26E6D">
      <w:pPr>
        <w:pStyle w:val="a3"/>
        <w:ind w:right="568" w:firstLine="760"/>
      </w:pPr>
      <w:r>
        <w:t>Овладение системой универсальных учебных познавательных действий обеспечивает сформированность когнитивных навыков у обучающихся.</w:t>
      </w:r>
    </w:p>
    <w:p w:rsidR="00ED113B" w:rsidRDefault="00F26E6D">
      <w:pPr>
        <w:pStyle w:val="a3"/>
        <w:ind w:right="569" w:firstLine="760"/>
      </w:pPr>
      <w:r>
        <w:t>У обучающегося будут сформированы умения общения как часть коммуникативных универсальных учебных действий:</w:t>
      </w:r>
    </w:p>
    <w:p w:rsidR="00ED113B" w:rsidRDefault="00F26E6D">
      <w:pPr>
        <w:pStyle w:val="a3"/>
        <w:ind w:right="569" w:firstLine="760"/>
      </w:pPr>
      <w:r>
        <w:t>воспринимать и формулировать суждения, выражать эмоции в соответствии с целями и условиями общения;</w:t>
      </w:r>
    </w:p>
    <w:p w:rsidR="00ED113B" w:rsidRDefault="00F26E6D">
      <w:pPr>
        <w:pStyle w:val="a3"/>
        <w:ind w:left="1329"/>
      </w:pPr>
      <w:r>
        <w:t>выражать</w:t>
      </w:r>
      <w:r>
        <w:rPr>
          <w:spacing w:val="-2"/>
        </w:rPr>
        <w:t xml:space="preserve"> </w:t>
      </w:r>
      <w:r>
        <w:t>себя (свою</w:t>
      </w:r>
      <w:r>
        <w:rPr>
          <w:spacing w:val="-3"/>
        </w:rPr>
        <w:t xml:space="preserve"> </w:t>
      </w:r>
      <w:r>
        <w:t>точку</w:t>
      </w:r>
      <w:r>
        <w:rPr>
          <w:spacing w:val="-7"/>
        </w:rPr>
        <w:t xml:space="preserve"> </w:t>
      </w:r>
      <w:r>
        <w:t>зрения)</w:t>
      </w:r>
      <w:r>
        <w:rPr>
          <w:spacing w:val="-1"/>
        </w:rPr>
        <w:t xml:space="preserve"> </w:t>
      </w:r>
      <w:r>
        <w:t>в</w:t>
      </w:r>
      <w:r>
        <w:rPr>
          <w:spacing w:val="-2"/>
        </w:rPr>
        <w:t xml:space="preserve"> </w:t>
      </w:r>
      <w:r>
        <w:t>устных</w:t>
      </w:r>
      <w:r>
        <w:rPr>
          <w:spacing w:val="-1"/>
        </w:rPr>
        <w:t xml:space="preserve"> </w:t>
      </w:r>
      <w:r>
        <w:t>и</w:t>
      </w:r>
      <w:r>
        <w:rPr>
          <w:spacing w:val="-2"/>
        </w:rPr>
        <w:t xml:space="preserve"> </w:t>
      </w:r>
      <w:r>
        <w:t xml:space="preserve">письменных </w:t>
      </w:r>
      <w:r>
        <w:rPr>
          <w:spacing w:val="-2"/>
        </w:rPr>
        <w:t>текстах;</w:t>
      </w:r>
    </w:p>
    <w:p w:rsidR="00ED113B" w:rsidRDefault="00F26E6D">
      <w:pPr>
        <w:pStyle w:val="a3"/>
        <w:ind w:right="570" w:firstLine="760"/>
      </w:pPr>
      <w: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w:t>
      </w:r>
      <w:r>
        <w:rPr>
          <w:spacing w:val="-2"/>
        </w:rPr>
        <w:t>переговоры;</w:t>
      </w:r>
    </w:p>
    <w:p w:rsidR="00ED113B" w:rsidRDefault="00F26E6D">
      <w:pPr>
        <w:pStyle w:val="a3"/>
        <w:spacing w:before="1"/>
        <w:ind w:right="565" w:firstLine="760"/>
      </w:pPr>
      <w:r>
        <w:t>понимать намерения других, проявлять уважительное отношение к собеседнику и</w:t>
      </w:r>
      <w:r>
        <w:rPr>
          <w:spacing w:val="40"/>
        </w:rPr>
        <w:t xml:space="preserve"> </w:t>
      </w:r>
      <w:r>
        <w:t>в корректной форме формулировать свои возражения;</w:t>
      </w:r>
    </w:p>
    <w:p w:rsidR="00ED113B" w:rsidRDefault="00F26E6D">
      <w:pPr>
        <w:pStyle w:val="a3"/>
        <w:ind w:right="571" w:firstLine="760"/>
      </w:pPr>
      <w:r>
        <w:t>в ходе диалога и (или) дискуссии задавать вопросы по существу обсуждаемой</w:t>
      </w:r>
      <w:r>
        <w:rPr>
          <w:spacing w:val="40"/>
        </w:rPr>
        <w:t xml:space="preserve"> </w:t>
      </w:r>
      <w:r>
        <w:t>темы и высказывать идеи, нацеленные на решение задачи и поддержание общения;</w:t>
      </w:r>
    </w:p>
    <w:p w:rsidR="00ED113B" w:rsidRDefault="00F26E6D">
      <w:pPr>
        <w:pStyle w:val="a3"/>
        <w:ind w:right="565" w:firstLine="760"/>
      </w:pPr>
      <w:r>
        <w:t>сопоставлять свои суждения с суждениями других участников диалога, обнаруживать различие и сходство позиций;</w:t>
      </w:r>
    </w:p>
    <w:p w:rsidR="00ED113B" w:rsidRDefault="00F26E6D">
      <w:pPr>
        <w:pStyle w:val="a3"/>
        <w:ind w:right="566" w:firstLine="760"/>
      </w:pPr>
      <w:r>
        <w:t>публично представлять результаты выполненного опыта (эксперимента, исследования, проекта);</w:t>
      </w:r>
    </w:p>
    <w:p w:rsidR="00ED113B" w:rsidRDefault="00F26E6D">
      <w:pPr>
        <w:pStyle w:val="a3"/>
        <w:ind w:right="565" w:firstLine="760"/>
      </w:pPr>
      <w:r>
        <w:t>самостоятельно выбирать формат выступления с учётом задач презентации и особенностей</w:t>
      </w:r>
      <w:r>
        <w:rPr>
          <w:spacing w:val="-2"/>
        </w:rPr>
        <w:t xml:space="preserve"> </w:t>
      </w:r>
      <w:r>
        <w:t>аудитории</w:t>
      </w:r>
      <w:r>
        <w:rPr>
          <w:spacing w:val="-1"/>
        </w:rPr>
        <w:t xml:space="preserve"> </w:t>
      </w:r>
      <w:r>
        <w:t>и</w:t>
      </w:r>
      <w:r>
        <w:rPr>
          <w:spacing w:val="-1"/>
        </w:rPr>
        <w:t xml:space="preserve"> </w:t>
      </w:r>
      <w:r>
        <w:t>в</w:t>
      </w:r>
      <w:r>
        <w:rPr>
          <w:spacing w:val="-3"/>
        </w:rPr>
        <w:t xml:space="preserve"> </w:t>
      </w:r>
      <w:r>
        <w:t>соответствии</w:t>
      </w:r>
      <w:r>
        <w:rPr>
          <w:spacing w:val="-1"/>
        </w:rPr>
        <w:t xml:space="preserve"> </w:t>
      </w:r>
      <w:r>
        <w:t>с</w:t>
      </w:r>
      <w:r>
        <w:rPr>
          <w:spacing w:val="-3"/>
        </w:rPr>
        <w:t xml:space="preserve"> </w:t>
      </w:r>
      <w:r>
        <w:t>ним</w:t>
      </w:r>
      <w:r>
        <w:rPr>
          <w:spacing w:val="-3"/>
        </w:rPr>
        <w:t xml:space="preserve"> </w:t>
      </w:r>
      <w:r>
        <w:t>составлять устные</w:t>
      </w:r>
      <w:r>
        <w:rPr>
          <w:spacing w:val="-4"/>
        </w:rPr>
        <w:t xml:space="preserve"> </w:t>
      </w:r>
      <w:r>
        <w:t>и</w:t>
      </w:r>
      <w:r>
        <w:rPr>
          <w:spacing w:val="-1"/>
        </w:rPr>
        <w:t xml:space="preserve"> </w:t>
      </w:r>
      <w:r>
        <w:t>письменные</w:t>
      </w:r>
      <w:r>
        <w:rPr>
          <w:spacing w:val="-4"/>
        </w:rPr>
        <w:t xml:space="preserve"> </w:t>
      </w:r>
      <w:r>
        <w:t>тексты</w:t>
      </w:r>
      <w:r>
        <w:rPr>
          <w:spacing w:val="-2"/>
        </w:rPr>
        <w:t xml:space="preserve"> </w:t>
      </w:r>
      <w:r>
        <w:t>с использованием иллюстративных материалов.</w:t>
      </w:r>
    </w:p>
    <w:p w:rsidR="00ED113B" w:rsidRDefault="00F26E6D">
      <w:pPr>
        <w:pStyle w:val="a3"/>
        <w:ind w:right="570" w:firstLine="760"/>
      </w:pPr>
      <w:r>
        <w:t>У обучающегося будут сформированы умения совместной деятельности как часть коммуникативных универсальных учебных действий:</w:t>
      </w:r>
    </w:p>
    <w:p w:rsidR="00ED113B" w:rsidRDefault="00F26E6D">
      <w:pPr>
        <w:pStyle w:val="a3"/>
        <w:ind w:right="568" w:firstLine="760"/>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D113B" w:rsidRDefault="00F26E6D">
      <w:pPr>
        <w:pStyle w:val="a3"/>
        <w:spacing w:before="1"/>
        <w:ind w:right="567" w:firstLine="760"/>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D113B" w:rsidRDefault="00F26E6D">
      <w:pPr>
        <w:pStyle w:val="a3"/>
        <w:ind w:right="567" w:firstLine="760"/>
      </w:pPr>
      <w:r>
        <w:t>обобщать мнения нескольких человек, проявлять готовность руководить, выполнять поручения, подчиняться;</w:t>
      </w:r>
    </w:p>
    <w:p w:rsidR="00ED113B" w:rsidRDefault="00F26E6D">
      <w:pPr>
        <w:pStyle w:val="a3"/>
        <w:ind w:right="563" w:firstLine="760"/>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D113B" w:rsidRDefault="00F26E6D">
      <w:pPr>
        <w:pStyle w:val="a3"/>
        <w:ind w:right="560" w:firstLine="760"/>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D113B" w:rsidRDefault="00F26E6D">
      <w:pPr>
        <w:pStyle w:val="a3"/>
        <w:spacing w:before="1"/>
        <w:ind w:right="568" w:firstLine="760"/>
      </w:pPr>
      <w:r>
        <w:t>оценивать качество своего вклада в общий продукт по критериям, самостоятельно сформулированным участниками взаимодействия;</w:t>
      </w:r>
    </w:p>
    <w:p w:rsidR="00ED113B" w:rsidRDefault="00F26E6D">
      <w:pPr>
        <w:pStyle w:val="a3"/>
        <w:ind w:left="1329"/>
      </w:pPr>
      <w:r>
        <w:t>сравнивать</w:t>
      </w:r>
      <w:r>
        <w:rPr>
          <w:spacing w:val="64"/>
        </w:rPr>
        <w:t xml:space="preserve"> </w:t>
      </w:r>
      <w:r>
        <w:t>результаты</w:t>
      </w:r>
      <w:r>
        <w:rPr>
          <w:spacing w:val="68"/>
        </w:rPr>
        <w:t xml:space="preserve"> </w:t>
      </w:r>
      <w:r>
        <w:t>с</w:t>
      </w:r>
      <w:r>
        <w:rPr>
          <w:spacing w:val="65"/>
        </w:rPr>
        <w:t xml:space="preserve"> </w:t>
      </w:r>
      <w:r>
        <w:t>исходной</w:t>
      </w:r>
      <w:r>
        <w:rPr>
          <w:spacing w:val="67"/>
        </w:rPr>
        <w:t xml:space="preserve"> </w:t>
      </w:r>
      <w:r>
        <w:t>задачей</w:t>
      </w:r>
      <w:r>
        <w:rPr>
          <w:spacing w:val="64"/>
        </w:rPr>
        <w:t xml:space="preserve"> </w:t>
      </w:r>
      <w:r>
        <w:t>и</w:t>
      </w:r>
      <w:r>
        <w:rPr>
          <w:spacing w:val="67"/>
        </w:rPr>
        <w:t xml:space="preserve"> </w:t>
      </w:r>
      <w:r>
        <w:t>вклад</w:t>
      </w:r>
      <w:r>
        <w:rPr>
          <w:spacing w:val="64"/>
        </w:rPr>
        <w:t xml:space="preserve"> </w:t>
      </w:r>
      <w:r>
        <w:t>каждого</w:t>
      </w:r>
      <w:r>
        <w:rPr>
          <w:spacing w:val="66"/>
        </w:rPr>
        <w:t xml:space="preserve"> </w:t>
      </w:r>
      <w:r>
        <w:t>члена</w:t>
      </w:r>
      <w:r>
        <w:rPr>
          <w:spacing w:val="65"/>
        </w:rPr>
        <w:t xml:space="preserve"> </w:t>
      </w:r>
      <w:r>
        <w:t>команды</w:t>
      </w:r>
      <w:r>
        <w:rPr>
          <w:spacing w:val="66"/>
        </w:rPr>
        <w:t xml:space="preserve"> </w:t>
      </w:r>
      <w:r>
        <w:rPr>
          <w:spacing w:val="-10"/>
        </w:rPr>
        <w:t>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pPr>
      <w:r>
        <w:lastRenderedPageBreak/>
        <w:t>достижение результатов, разделять сферу ответственности и проявлять готовность к предоставлению отчёта перед группой.</w:t>
      </w:r>
    </w:p>
    <w:p w:rsidR="00ED113B" w:rsidRDefault="00F26E6D">
      <w:pPr>
        <w:pStyle w:val="a3"/>
        <w:ind w:right="566" w:firstLine="760"/>
      </w:pPr>
      <w: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w:t>
      </w:r>
      <w:r>
        <w:rPr>
          <w:spacing w:val="-2"/>
        </w:rPr>
        <w:t>обучающихся.</w:t>
      </w:r>
    </w:p>
    <w:p w:rsidR="00ED113B" w:rsidRDefault="00F26E6D">
      <w:pPr>
        <w:pStyle w:val="a3"/>
        <w:spacing w:before="1"/>
        <w:ind w:right="567" w:firstLine="760"/>
      </w:pPr>
      <w:r>
        <w:t>У обучающегося будут сформированы умения самоорганизации как часть регулятивных универсальных учебных действий:</w:t>
      </w:r>
    </w:p>
    <w:p w:rsidR="00ED113B" w:rsidRDefault="00F26E6D">
      <w:pPr>
        <w:pStyle w:val="a3"/>
        <w:ind w:right="561" w:firstLine="760"/>
      </w:pPr>
      <w: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rsidR="00ED113B" w:rsidRDefault="00F26E6D">
      <w:pPr>
        <w:pStyle w:val="a3"/>
        <w:ind w:right="564" w:firstLine="760"/>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D113B" w:rsidRDefault="00F26E6D">
      <w:pPr>
        <w:pStyle w:val="a3"/>
        <w:ind w:right="567" w:firstLine="760"/>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rsidR="00ED113B" w:rsidRDefault="00F26E6D">
      <w:pPr>
        <w:pStyle w:val="a3"/>
        <w:ind w:left="1329"/>
      </w:pPr>
      <w:r>
        <w:t>проводить</w:t>
      </w:r>
      <w:r>
        <w:rPr>
          <w:spacing w:val="-4"/>
        </w:rPr>
        <w:t xml:space="preserve"> </w:t>
      </w:r>
      <w:r>
        <w:t>выбор</w:t>
      </w:r>
      <w:r>
        <w:rPr>
          <w:spacing w:val="-2"/>
        </w:rPr>
        <w:t xml:space="preserve"> </w:t>
      </w:r>
      <w:r>
        <w:t>и</w:t>
      </w:r>
      <w:r>
        <w:rPr>
          <w:spacing w:val="-2"/>
        </w:rPr>
        <w:t xml:space="preserve"> </w:t>
      </w:r>
      <w:r>
        <w:t>брать</w:t>
      </w:r>
      <w:r>
        <w:rPr>
          <w:spacing w:val="-1"/>
        </w:rPr>
        <w:t xml:space="preserve"> </w:t>
      </w:r>
      <w:r>
        <w:t>ответственность</w:t>
      </w:r>
      <w:r>
        <w:rPr>
          <w:spacing w:val="-3"/>
        </w:rPr>
        <w:t xml:space="preserve"> </w:t>
      </w:r>
      <w:r>
        <w:t>за</w:t>
      </w:r>
      <w:r>
        <w:rPr>
          <w:spacing w:val="-2"/>
        </w:rPr>
        <w:t xml:space="preserve"> решение.</w:t>
      </w:r>
    </w:p>
    <w:p w:rsidR="00ED113B" w:rsidRDefault="00F26E6D">
      <w:pPr>
        <w:pStyle w:val="a3"/>
        <w:ind w:right="571" w:firstLine="760"/>
      </w:pPr>
      <w:r>
        <w:t>У обучающегося будут сформированы умения самоконтроля как часть регулятивных универсальных учебных действий:</w:t>
      </w:r>
    </w:p>
    <w:p w:rsidR="00ED113B" w:rsidRDefault="00F26E6D">
      <w:pPr>
        <w:pStyle w:val="a3"/>
        <w:ind w:right="563" w:firstLine="760"/>
      </w:pPr>
      <w: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D113B" w:rsidRDefault="00F26E6D">
      <w:pPr>
        <w:pStyle w:val="a3"/>
        <w:spacing w:before="1"/>
        <w:ind w:right="569" w:firstLine="760"/>
      </w:pPr>
      <w: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ED113B" w:rsidRDefault="00F26E6D">
      <w:pPr>
        <w:pStyle w:val="a3"/>
        <w:ind w:right="567" w:firstLine="760"/>
      </w:pPr>
      <w: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ED113B" w:rsidRDefault="00F26E6D">
      <w:pPr>
        <w:pStyle w:val="a3"/>
        <w:ind w:right="566" w:firstLine="760"/>
      </w:pPr>
      <w:r>
        <w:t>У обучающегося будут сформированы умения эмоционального интеллекта как часть регулятивных универсальных учебных действий:</w:t>
      </w:r>
    </w:p>
    <w:p w:rsidR="00ED113B" w:rsidRDefault="00F26E6D">
      <w:pPr>
        <w:pStyle w:val="a3"/>
        <w:ind w:left="1329" w:right="569"/>
        <w:jc w:val="left"/>
      </w:pPr>
      <w:r>
        <w:t>различать,</w:t>
      </w:r>
      <w:r>
        <w:rPr>
          <w:spacing w:val="40"/>
        </w:rPr>
        <w:t xml:space="preserve"> </w:t>
      </w:r>
      <w:r>
        <w:t>называть</w:t>
      </w:r>
      <w:r>
        <w:rPr>
          <w:spacing w:val="40"/>
        </w:rPr>
        <w:t xml:space="preserve"> </w:t>
      </w:r>
      <w:r>
        <w:t>и</w:t>
      </w:r>
      <w:r>
        <w:rPr>
          <w:spacing w:val="40"/>
        </w:rPr>
        <w:t xml:space="preserve"> </w:t>
      </w:r>
      <w:r>
        <w:t>управлять</w:t>
      </w:r>
      <w:r>
        <w:rPr>
          <w:spacing w:val="40"/>
        </w:rPr>
        <w:t xml:space="preserve"> </w:t>
      </w:r>
      <w:r>
        <w:t>собственными</w:t>
      </w:r>
      <w:r>
        <w:rPr>
          <w:spacing w:val="40"/>
        </w:rPr>
        <w:t xml:space="preserve"> </w:t>
      </w:r>
      <w:r>
        <w:t>эмоциями</w:t>
      </w:r>
      <w:r>
        <w:rPr>
          <w:spacing w:val="40"/>
        </w:rPr>
        <w:t xml:space="preserve"> </w:t>
      </w:r>
      <w:r>
        <w:t>и</w:t>
      </w:r>
      <w:r>
        <w:rPr>
          <w:spacing w:val="40"/>
        </w:rPr>
        <w:t xml:space="preserve"> </w:t>
      </w:r>
      <w:r>
        <w:t>эмоциями</w:t>
      </w:r>
      <w:r>
        <w:rPr>
          <w:spacing w:val="40"/>
        </w:rPr>
        <w:t xml:space="preserve"> </w:t>
      </w:r>
      <w:r>
        <w:t>других; выявлять и анализировать причины эмоций;</w:t>
      </w:r>
    </w:p>
    <w:p w:rsidR="00ED113B" w:rsidRDefault="00F26E6D">
      <w:pPr>
        <w:pStyle w:val="a3"/>
        <w:ind w:left="1329" w:right="569"/>
        <w:jc w:val="left"/>
      </w:pPr>
      <w:r>
        <w:t>ставить</w:t>
      </w:r>
      <w:r>
        <w:rPr>
          <w:spacing w:val="-3"/>
        </w:rPr>
        <w:t xml:space="preserve"> </w:t>
      </w:r>
      <w:r>
        <w:t>себя</w:t>
      </w:r>
      <w:r>
        <w:rPr>
          <w:spacing w:val="-4"/>
        </w:rPr>
        <w:t xml:space="preserve"> </w:t>
      </w:r>
      <w:r>
        <w:t>на</w:t>
      </w:r>
      <w:r>
        <w:rPr>
          <w:spacing w:val="-5"/>
        </w:rPr>
        <w:t xml:space="preserve"> </w:t>
      </w:r>
      <w:r>
        <w:t>место</w:t>
      </w:r>
      <w:r>
        <w:rPr>
          <w:spacing w:val="-4"/>
        </w:rPr>
        <w:t xml:space="preserve"> </w:t>
      </w:r>
      <w:r>
        <w:t>другого</w:t>
      </w:r>
      <w:r>
        <w:rPr>
          <w:spacing w:val="-4"/>
        </w:rPr>
        <w:t xml:space="preserve"> </w:t>
      </w:r>
      <w:r>
        <w:t>человека,</w:t>
      </w:r>
      <w:r>
        <w:rPr>
          <w:spacing w:val="-4"/>
        </w:rPr>
        <w:t xml:space="preserve"> </w:t>
      </w:r>
      <w:r>
        <w:t>понимать</w:t>
      </w:r>
      <w:r>
        <w:rPr>
          <w:spacing w:val="-3"/>
        </w:rPr>
        <w:t xml:space="preserve"> </w:t>
      </w:r>
      <w:r>
        <w:t>мотивы</w:t>
      </w:r>
      <w:r>
        <w:rPr>
          <w:spacing w:val="-5"/>
        </w:rPr>
        <w:t xml:space="preserve"> </w:t>
      </w:r>
      <w:r>
        <w:t>и</w:t>
      </w:r>
      <w:r>
        <w:rPr>
          <w:spacing w:val="-4"/>
        </w:rPr>
        <w:t xml:space="preserve"> </w:t>
      </w:r>
      <w:r>
        <w:t>намерения</w:t>
      </w:r>
      <w:r>
        <w:rPr>
          <w:spacing w:val="-4"/>
        </w:rPr>
        <w:t xml:space="preserve"> </w:t>
      </w:r>
      <w:r>
        <w:t>другого; регулировать способ выражения эмоций.</w:t>
      </w:r>
    </w:p>
    <w:p w:rsidR="00ED113B" w:rsidRDefault="00F26E6D">
      <w:pPr>
        <w:pStyle w:val="a3"/>
        <w:ind w:firstLine="760"/>
        <w:jc w:val="left"/>
      </w:pPr>
      <w:r>
        <w:t>У обучающегося будут сформированы умения принимать себя и других как часть регулятивных универсальных учебных действий:</w:t>
      </w:r>
    </w:p>
    <w:p w:rsidR="00ED113B" w:rsidRDefault="00F26E6D">
      <w:pPr>
        <w:pStyle w:val="a3"/>
        <w:spacing w:before="1"/>
        <w:ind w:right="569" w:firstLine="760"/>
        <w:jc w:val="left"/>
      </w:pPr>
      <w:r>
        <w:t>осознанно относиться к другому человеку, его мнению; признавать своё право на ошибку и такое же право другого;</w:t>
      </w:r>
    </w:p>
    <w:p w:rsidR="00ED113B" w:rsidRDefault="00F26E6D">
      <w:pPr>
        <w:pStyle w:val="a3"/>
        <w:ind w:left="1329" w:right="2458"/>
        <w:jc w:val="left"/>
      </w:pPr>
      <w:r>
        <w:t>принимать</w:t>
      </w:r>
      <w:r>
        <w:rPr>
          <w:spacing w:val="-4"/>
        </w:rPr>
        <w:t xml:space="preserve"> </w:t>
      </w:r>
      <w:r>
        <w:t>себя</w:t>
      </w:r>
      <w:r>
        <w:rPr>
          <w:spacing w:val="-5"/>
        </w:rPr>
        <w:t xml:space="preserve"> </w:t>
      </w:r>
      <w:r>
        <w:t>и</w:t>
      </w:r>
      <w:r>
        <w:rPr>
          <w:spacing w:val="-4"/>
        </w:rPr>
        <w:t xml:space="preserve"> </w:t>
      </w:r>
      <w:r>
        <w:t>других,</w:t>
      </w:r>
      <w:r>
        <w:rPr>
          <w:spacing w:val="-5"/>
        </w:rPr>
        <w:t xml:space="preserve"> </w:t>
      </w:r>
      <w:r>
        <w:t>не</w:t>
      </w:r>
      <w:r>
        <w:rPr>
          <w:spacing w:val="-6"/>
        </w:rPr>
        <w:t xml:space="preserve"> </w:t>
      </w:r>
      <w:r>
        <w:t>осуждая;</w:t>
      </w:r>
      <w:r>
        <w:rPr>
          <w:spacing w:val="-5"/>
        </w:rPr>
        <w:t xml:space="preserve"> </w:t>
      </w:r>
      <w:r>
        <w:t>открытость</w:t>
      </w:r>
      <w:r>
        <w:rPr>
          <w:spacing w:val="-5"/>
        </w:rPr>
        <w:t xml:space="preserve"> </w:t>
      </w:r>
      <w:r>
        <w:t>себе</w:t>
      </w:r>
      <w:r>
        <w:rPr>
          <w:spacing w:val="-6"/>
        </w:rPr>
        <w:t xml:space="preserve"> </w:t>
      </w:r>
      <w:r>
        <w:t>и</w:t>
      </w:r>
      <w:r>
        <w:rPr>
          <w:spacing w:val="-5"/>
        </w:rPr>
        <w:t xml:space="preserve"> </w:t>
      </w:r>
      <w:r>
        <w:t>другим; осознавать невозможность контролировать всё вокруг.</w:t>
      </w:r>
    </w:p>
    <w:p w:rsidR="00ED113B" w:rsidRDefault="00F26E6D">
      <w:pPr>
        <w:pStyle w:val="a3"/>
        <w:ind w:right="567" w:firstLine="760"/>
      </w:pPr>
      <w:r>
        <w:t>Овладение системой универсальных учебных регулятивных действий</w:t>
      </w:r>
      <w:r>
        <w:rPr>
          <w:spacing w:val="40"/>
        </w:rPr>
        <w:t xml:space="preserve"> </w:t>
      </w:r>
      <w: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D113B" w:rsidRDefault="00F26E6D">
      <w:pPr>
        <w:pStyle w:val="a3"/>
        <w:ind w:right="559" w:firstLine="760"/>
      </w:pPr>
      <w: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w:t>
      </w:r>
      <w:r>
        <w:rPr>
          <w:spacing w:val="-4"/>
        </w:rPr>
        <w:t xml:space="preserve"> </w:t>
      </w:r>
      <w:r>
        <w:t>компетенции</w:t>
      </w:r>
      <w:r>
        <w:rPr>
          <w:spacing w:val="-6"/>
        </w:rPr>
        <w:t xml:space="preserve"> </w:t>
      </w:r>
      <w:r>
        <w:t>на</w:t>
      </w:r>
      <w:r>
        <w:rPr>
          <w:spacing w:val="-5"/>
        </w:rPr>
        <w:t xml:space="preserve"> </w:t>
      </w:r>
      <w:r>
        <w:t>допороговом</w:t>
      </w:r>
      <w:r>
        <w:rPr>
          <w:spacing w:val="-1"/>
        </w:rPr>
        <w:t xml:space="preserve"> </w:t>
      </w:r>
      <w:r>
        <w:t>уровне</w:t>
      </w:r>
      <w:r>
        <w:rPr>
          <w:spacing w:val="-5"/>
        </w:rPr>
        <w:t xml:space="preserve"> </w:t>
      </w:r>
      <w:r>
        <w:t>в</w:t>
      </w:r>
      <w:r>
        <w:rPr>
          <w:spacing w:val="-3"/>
        </w:rPr>
        <w:t xml:space="preserve"> </w:t>
      </w:r>
      <w:r>
        <w:t>совокупности</w:t>
      </w:r>
      <w:r>
        <w:rPr>
          <w:spacing w:val="-4"/>
        </w:rPr>
        <w:t xml:space="preserve"> </w:t>
      </w:r>
      <w:r>
        <w:t>её</w:t>
      </w:r>
      <w:r>
        <w:rPr>
          <w:spacing w:val="-5"/>
        </w:rPr>
        <w:t xml:space="preserve"> </w:t>
      </w:r>
      <w:r>
        <w:t>составляющих - речевой, языковой, социокультурной, компенсаторной, метапредметной (учебно-</w:t>
      </w:r>
      <w:r>
        <w:rPr>
          <w:spacing w:val="-2"/>
        </w:rPr>
        <w:t>познавательной).</w:t>
      </w:r>
    </w:p>
    <w:p w:rsidR="00ED113B" w:rsidRDefault="00F26E6D">
      <w:pPr>
        <w:pStyle w:val="2"/>
        <w:spacing w:line="240" w:lineRule="auto"/>
        <w:ind w:right="566" w:firstLine="760"/>
      </w:pPr>
      <w:r>
        <w:t>Предметные результаты освоения программы по иностранному (английскому) языку к концу обучения в 5 классе:</w:t>
      </w:r>
    </w:p>
    <w:p w:rsidR="00ED113B" w:rsidRDefault="00ED113B">
      <w:pPr>
        <w:pStyle w:val="2"/>
        <w:spacing w:line="240" w:lineRule="auto"/>
        <w:sectPr w:rsidR="00ED113B">
          <w:pgSz w:w="11910" w:h="16840"/>
          <w:pgMar w:top="1040" w:right="283" w:bottom="1200" w:left="1133" w:header="0" w:footer="953" w:gutter="0"/>
          <w:cols w:space="720"/>
        </w:sectPr>
      </w:pPr>
    </w:p>
    <w:p w:rsidR="00ED113B" w:rsidRDefault="00F26E6D">
      <w:pPr>
        <w:pStyle w:val="a3"/>
        <w:spacing w:before="66"/>
        <w:ind w:left="1329"/>
      </w:pPr>
      <w:r>
        <w:lastRenderedPageBreak/>
        <w:t>владеть</w:t>
      </w:r>
      <w:r>
        <w:rPr>
          <w:spacing w:val="-5"/>
        </w:rPr>
        <w:t xml:space="preserve"> </w:t>
      </w:r>
      <w:r>
        <w:t>основными</w:t>
      </w:r>
      <w:r>
        <w:rPr>
          <w:spacing w:val="-5"/>
        </w:rPr>
        <w:t xml:space="preserve"> </w:t>
      </w:r>
      <w:r>
        <w:t>видами</w:t>
      </w:r>
      <w:r>
        <w:rPr>
          <w:spacing w:val="-5"/>
        </w:rPr>
        <w:t xml:space="preserve"> </w:t>
      </w:r>
      <w:r>
        <w:t>речевой</w:t>
      </w:r>
      <w:r>
        <w:rPr>
          <w:spacing w:val="-4"/>
        </w:rPr>
        <w:t xml:space="preserve"> </w:t>
      </w:r>
      <w:r>
        <w:rPr>
          <w:spacing w:val="-2"/>
        </w:rPr>
        <w:t>деятельности:</w:t>
      </w:r>
    </w:p>
    <w:p w:rsidR="00ED113B" w:rsidRDefault="00F26E6D">
      <w:pPr>
        <w:pStyle w:val="a3"/>
        <w:ind w:right="564" w:firstLine="760"/>
      </w:pPr>
      <w: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D113B" w:rsidRDefault="00F26E6D">
      <w:pPr>
        <w:pStyle w:val="a3"/>
        <w:spacing w:before="1"/>
        <w:ind w:right="562" w:firstLine="760"/>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ED113B" w:rsidRDefault="00F26E6D">
      <w:pPr>
        <w:pStyle w:val="a3"/>
        <w:ind w:right="564" w:firstLine="760"/>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D113B" w:rsidRDefault="00F26E6D">
      <w:pPr>
        <w:pStyle w:val="a3"/>
        <w:ind w:right="561" w:firstLine="739"/>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1"/>
        </w:rPr>
        <w:t xml:space="preserve"> </w:t>
      </w:r>
      <w:r>
        <w:t>в</w:t>
      </w:r>
      <w:r>
        <w:rPr>
          <w:spacing w:val="-2"/>
        </w:rPr>
        <w:t xml:space="preserve"> </w:t>
      </w:r>
      <w:r>
        <w:t>их</w:t>
      </w:r>
      <w:r>
        <w:rPr>
          <w:spacing w:val="-1"/>
        </w:rPr>
        <w:t xml:space="preserve"> </w:t>
      </w:r>
      <w:r>
        <w:t>содержание</w:t>
      </w:r>
      <w:r>
        <w:rPr>
          <w:spacing w:val="-2"/>
        </w:rPr>
        <w:t xml:space="preserve"> </w:t>
      </w:r>
      <w:r>
        <w:t>в</w:t>
      </w:r>
      <w:r>
        <w:rPr>
          <w:spacing w:val="-2"/>
        </w:rPr>
        <w:t xml:space="preserve"> </w:t>
      </w:r>
      <w:r>
        <w:t>зависимости от</w:t>
      </w:r>
      <w:r>
        <w:rPr>
          <w:spacing w:val="-3"/>
        </w:rPr>
        <w:t xml:space="preserve"> </w:t>
      </w:r>
      <w:r>
        <w:t>поставленной</w:t>
      </w:r>
      <w:r>
        <w:rPr>
          <w:spacing w:val="-3"/>
        </w:rPr>
        <w:t xml:space="preserve"> </w:t>
      </w:r>
      <w:r>
        <w:t>коммуникативной</w:t>
      </w:r>
      <w:r>
        <w:rPr>
          <w:spacing w:val="-3"/>
        </w:rPr>
        <w:t xml:space="preserve"> </w:t>
      </w:r>
      <w:r>
        <w:t>задачи: с пониманием основного содержания, с пониманием запрашиваемой информации (объём текста</w:t>
      </w:r>
      <w:r>
        <w:rPr>
          <w:spacing w:val="-2"/>
        </w:rPr>
        <w:t xml:space="preserve"> </w:t>
      </w:r>
      <w:r>
        <w:t>(текстов)</w:t>
      </w:r>
      <w:r>
        <w:rPr>
          <w:spacing w:val="-2"/>
        </w:rPr>
        <w:t xml:space="preserve"> </w:t>
      </w:r>
      <w:r>
        <w:t>для</w:t>
      </w:r>
      <w:r>
        <w:rPr>
          <w:spacing w:val="-1"/>
        </w:rPr>
        <w:t xml:space="preserve"> </w:t>
      </w:r>
      <w:r>
        <w:t>чтения -</w:t>
      </w:r>
      <w:r>
        <w:rPr>
          <w:spacing w:val="-4"/>
        </w:rPr>
        <w:t xml:space="preserve"> </w:t>
      </w:r>
      <w:r>
        <w:t>180-200</w:t>
      </w:r>
      <w:r>
        <w:rPr>
          <w:spacing w:val="-1"/>
        </w:rPr>
        <w:t xml:space="preserve"> </w:t>
      </w:r>
      <w:r>
        <w:t>слов),</w:t>
      </w:r>
      <w:r>
        <w:rPr>
          <w:spacing w:val="-1"/>
        </w:rPr>
        <w:t xml:space="preserve"> </w:t>
      </w:r>
      <w:r>
        <w:t>читать про</w:t>
      </w:r>
      <w:r>
        <w:rPr>
          <w:spacing w:val="-4"/>
        </w:rPr>
        <w:t xml:space="preserve"> </w:t>
      </w:r>
      <w:r>
        <w:t>себя</w:t>
      </w:r>
      <w:r>
        <w:rPr>
          <w:spacing w:val="-1"/>
        </w:rPr>
        <w:t xml:space="preserve"> </w:t>
      </w:r>
      <w:r>
        <w:t>несплошные</w:t>
      </w:r>
      <w:r>
        <w:rPr>
          <w:spacing w:val="-3"/>
        </w:rPr>
        <w:t xml:space="preserve"> </w:t>
      </w:r>
      <w:r>
        <w:t>тексты</w:t>
      </w:r>
      <w:r>
        <w:rPr>
          <w:spacing w:val="-1"/>
        </w:rPr>
        <w:t xml:space="preserve"> </w:t>
      </w:r>
      <w:r>
        <w:t>(таблицы) и понимать представленную в них информацию;</w:t>
      </w:r>
    </w:p>
    <w:p w:rsidR="00ED113B" w:rsidRDefault="00F26E6D">
      <w:pPr>
        <w:pStyle w:val="a3"/>
        <w:spacing w:before="1"/>
        <w:ind w:right="567" w:firstLine="739"/>
      </w:pPr>
      <w:r>
        <w:t>письменная речь: писать короткие поздравления с праздниками, заполнять анкеты</w:t>
      </w:r>
      <w:r>
        <w:rPr>
          <w:spacing w:val="40"/>
        </w:rPr>
        <w:t xml:space="preserve"> </w:t>
      </w:r>
      <w:r>
        <w:t>и формуляры, сообщая о себе</w:t>
      </w:r>
      <w:r>
        <w:rPr>
          <w:spacing w:val="-1"/>
        </w:rPr>
        <w:t xml:space="preserve"> </w:t>
      </w:r>
      <w:r>
        <w:t>основные</w:t>
      </w:r>
      <w:r>
        <w:rPr>
          <w:spacing w:val="-1"/>
        </w:rPr>
        <w:t xml:space="preserve"> </w:t>
      </w:r>
      <w:r>
        <w:t>сведения, в соответствии с</w:t>
      </w:r>
      <w:r>
        <w:rPr>
          <w:spacing w:val="-3"/>
        </w:rPr>
        <w:t xml:space="preserve"> </w:t>
      </w:r>
      <w:r>
        <w:t>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D113B" w:rsidRDefault="00F26E6D">
      <w:pPr>
        <w:pStyle w:val="a3"/>
        <w:ind w:right="563" w:firstLine="739"/>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D113B" w:rsidRDefault="00F26E6D">
      <w:pPr>
        <w:pStyle w:val="a3"/>
        <w:spacing w:before="1"/>
        <w:ind w:left="1308"/>
      </w:pPr>
      <w:r>
        <w:t>владеть</w:t>
      </w:r>
      <w:r>
        <w:rPr>
          <w:spacing w:val="-7"/>
        </w:rPr>
        <w:t xml:space="preserve"> </w:t>
      </w:r>
      <w:r>
        <w:t>орфографическими</w:t>
      </w:r>
      <w:r>
        <w:rPr>
          <w:spacing w:val="-6"/>
        </w:rPr>
        <w:t xml:space="preserve"> </w:t>
      </w:r>
      <w:r>
        <w:t>навыками:</w:t>
      </w:r>
      <w:r>
        <w:rPr>
          <w:spacing w:val="-5"/>
        </w:rPr>
        <w:t xml:space="preserve"> </w:t>
      </w:r>
      <w:r>
        <w:t>правильно</w:t>
      </w:r>
      <w:r>
        <w:rPr>
          <w:spacing w:val="-6"/>
        </w:rPr>
        <w:t xml:space="preserve"> </w:t>
      </w:r>
      <w:r>
        <w:t>писать</w:t>
      </w:r>
      <w:r>
        <w:rPr>
          <w:spacing w:val="-6"/>
        </w:rPr>
        <w:t xml:space="preserve"> </w:t>
      </w:r>
      <w:r>
        <w:t>изученные</w:t>
      </w:r>
      <w:r>
        <w:rPr>
          <w:spacing w:val="-7"/>
        </w:rPr>
        <w:t xml:space="preserve"> </w:t>
      </w:r>
      <w:r>
        <w:rPr>
          <w:spacing w:val="-2"/>
        </w:rPr>
        <w:t>слова;</w:t>
      </w:r>
    </w:p>
    <w:p w:rsidR="00ED113B" w:rsidRDefault="00F26E6D">
      <w:pPr>
        <w:pStyle w:val="a3"/>
        <w:ind w:right="568" w:firstLine="739"/>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ED113B" w:rsidRDefault="00F26E6D">
      <w:pPr>
        <w:pStyle w:val="a3"/>
        <w:ind w:right="569" w:firstLine="739"/>
      </w:pPr>
      <w: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ED113B" w:rsidRDefault="00F26E6D">
      <w:pPr>
        <w:pStyle w:val="a3"/>
        <w:spacing w:before="1"/>
        <w:ind w:right="561" w:firstLine="739"/>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w:t>
      </w:r>
      <w:r>
        <w:rPr>
          <w:spacing w:val="-1"/>
        </w:rPr>
        <w:t xml:space="preserve"> </w:t>
      </w:r>
      <w:r>
        <w:t>-ist,</w:t>
      </w:r>
      <w:r>
        <w:rPr>
          <w:spacing w:val="2"/>
        </w:rPr>
        <w:t xml:space="preserve"> </w:t>
      </w:r>
      <w:r>
        <w:t>-sion/-tion,</w:t>
      </w:r>
      <w:r>
        <w:rPr>
          <w:spacing w:val="2"/>
        </w:rPr>
        <w:t xml:space="preserve"> </w:t>
      </w:r>
      <w:r>
        <w:t>имена</w:t>
      </w:r>
      <w:r>
        <w:rPr>
          <w:spacing w:val="1"/>
        </w:rPr>
        <w:t xml:space="preserve"> </w:t>
      </w:r>
      <w:r>
        <w:t>прилагательные</w:t>
      </w:r>
      <w:r>
        <w:rPr>
          <w:spacing w:val="1"/>
        </w:rPr>
        <w:t xml:space="preserve"> </w:t>
      </w:r>
      <w:r>
        <w:t>с</w:t>
      </w:r>
      <w:r>
        <w:rPr>
          <w:spacing w:val="1"/>
        </w:rPr>
        <w:t xml:space="preserve"> </w:t>
      </w:r>
      <w:r>
        <w:t>суффиксами</w:t>
      </w:r>
      <w:r>
        <w:rPr>
          <w:spacing w:val="8"/>
        </w:rPr>
        <w:t xml:space="preserve"> </w:t>
      </w:r>
      <w:r>
        <w:t>-ful,</w:t>
      </w:r>
      <w:r>
        <w:rPr>
          <w:spacing w:val="2"/>
        </w:rPr>
        <w:t xml:space="preserve"> </w:t>
      </w:r>
      <w:r>
        <w:t>-ian/-an,</w:t>
      </w:r>
      <w:r>
        <w:rPr>
          <w:spacing w:val="5"/>
        </w:rPr>
        <w:t xml:space="preserve"> </w:t>
      </w:r>
      <w:r>
        <w:t>наречия</w:t>
      </w:r>
      <w:r>
        <w:rPr>
          <w:spacing w:val="2"/>
        </w:rPr>
        <w:t xml:space="preserve"> </w:t>
      </w:r>
      <w:r>
        <w:t>с</w:t>
      </w:r>
      <w:r>
        <w:rPr>
          <w:spacing w:val="4"/>
        </w:rPr>
        <w:t xml:space="preserve"> </w:t>
      </w:r>
      <w:r>
        <w:rPr>
          <w:spacing w:val="-2"/>
        </w:rPr>
        <w:t>суффиксом</w:t>
      </w:r>
    </w:p>
    <w:p w:rsidR="00ED113B" w:rsidRDefault="00F26E6D">
      <w:pPr>
        <w:pStyle w:val="a3"/>
      </w:pPr>
      <w:r>
        <w:t>-1у,</w:t>
      </w:r>
      <w:r>
        <w:rPr>
          <w:spacing w:val="36"/>
        </w:rPr>
        <w:t xml:space="preserve">  </w:t>
      </w:r>
      <w:r>
        <w:t>имена</w:t>
      </w:r>
      <w:r>
        <w:rPr>
          <w:spacing w:val="36"/>
        </w:rPr>
        <w:t xml:space="preserve">  </w:t>
      </w:r>
      <w:r>
        <w:t>прилагательные,</w:t>
      </w:r>
      <w:r>
        <w:rPr>
          <w:spacing w:val="37"/>
        </w:rPr>
        <w:t xml:space="preserve">  </w:t>
      </w:r>
      <w:r>
        <w:t>имена</w:t>
      </w:r>
      <w:r>
        <w:rPr>
          <w:spacing w:val="36"/>
        </w:rPr>
        <w:t xml:space="preserve">  </w:t>
      </w:r>
      <w:r>
        <w:t>существительные</w:t>
      </w:r>
      <w:r>
        <w:rPr>
          <w:spacing w:val="36"/>
        </w:rPr>
        <w:t xml:space="preserve">  </w:t>
      </w:r>
      <w:r>
        <w:t>и</w:t>
      </w:r>
      <w:r>
        <w:rPr>
          <w:spacing w:val="36"/>
        </w:rPr>
        <w:t xml:space="preserve">  </w:t>
      </w:r>
      <w:r>
        <w:t>наречия</w:t>
      </w:r>
      <w:r>
        <w:rPr>
          <w:spacing w:val="36"/>
        </w:rPr>
        <w:t xml:space="preserve">  </w:t>
      </w:r>
      <w:r>
        <w:t>с</w:t>
      </w:r>
      <w:r>
        <w:rPr>
          <w:spacing w:val="36"/>
        </w:rPr>
        <w:t xml:space="preserve">  </w:t>
      </w:r>
      <w:r>
        <w:rPr>
          <w:spacing w:val="-2"/>
        </w:rPr>
        <w:t>отрицательным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префиксом</w:t>
      </w:r>
      <w:r>
        <w:rPr>
          <w:spacing w:val="-3"/>
        </w:rPr>
        <w:t xml:space="preserve"> </w:t>
      </w:r>
      <w:r>
        <w:rPr>
          <w:spacing w:val="-5"/>
        </w:rPr>
        <w:t>шь;</w:t>
      </w:r>
    </w:p>
    <w:p w:rsidR="00ED113B" w:rsidRDefault="00F26E6D">
      <w:pPr>
        <w:pStyle w:val="a3"/>
        <w:ind w:right="569" w:firstLine="739"/>
      </w:pPr>
      <w:r>
        <w:t>распознавать и употреблять в устной и письменной речи изученные синонимы и интернациональные слова;</w:t>
      </w:r>
    </w:p>
    <w:p w:rsidR="00ED113B" w:rsidRDefault="00F26E6D">
      <w:pPr>
        <w:pStyle w:val="a3"/>
        <w:spacing w:before="1"/>
        <w:ind w:right="567" w:firstLine="739"/>
      </w:pPr>
      <w: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D113B" w:rsidRDefault="00F26E6D">
      <w:pPr>
        <w:pStyle w:val="a3"/>
        <w:ind w:left="1308"/>
      </w:pPr>
      <w:r>
        <w:t>распознавать</w:t>
      </w:r>
      <w:r>
        <w:rPr>
          <w:spacing w:val="-5"/>
        </w:rPr>
        <w:t xml:space="preserve"> </w:t>
      </w:r>
      <w:r>
        <w:t>и</w:t>
      </w:r>
      <w:r>
        <w:rPr>
          <w:spacing w:val="-1"/>
        </w:rPr>
        <w:t xml:space="preserve"> </w:t>
      </w:r>
      <w:r>
        <w:t>употреблять</w:t>
      </w:r>
      <w:r>
        <w:rPr>
          <w:spacing w:val="-3"/>
        </w:rPr>
        <w:t xml:space="preserve"> </w:t>
      </w:r>
      <w:r>
        <w:t>в устной</w:t>
      </w:r>
      <w:r>
        <w:rPr>
          <w:spacing w:val="-3"/>
        </w:rPr>
        <w:t xml:space="preserve"> </w:t>
      </w:r>
      <w:r>
        <w:t>и</w:t>
      </w:r>
      <w:r>
        <w:rPr>
          <w:spacing w:val="-4"/>
        </w:rPr>
        <w:t xml:space="preserve"> </w:t>
      </w:r>
      <w:r>
        <w:t>письменной</w:t>
      </w:r>
      <w:r>
        <w:rPr>
          <w:spacing w:val="-3"/>
        </w:rPr>
        <w:t xml:space="preserve"> </w:t>
      </w:r>
      <w:r>
        <w:rPr>
          <w:spacing w:val="-2"/>
        </w:rPr>
        <w:t>речи:</w:t>
      </w:r>
    </w:p>
    <w:p w:rsidR="00ED113B" w:rsidRDefault="00F26E6D">
      <w:pPr>
        <w:pStyle w:val="a3"/>
        <w:ind w:right="569" w:firstLine="739"/>
      </w:pPr>
      <w:r>
        <w:t xml:space="preserve">предложения с несколькими обстоятельствами, следующими в определённом </w:t>
      </w:r>
      <w:r>
        <w:rPr>
          <w:spacing w:val="-2"/>
        </w:rPr>
        <w:t>порядке;</w:t>
      </w:r>
    </w:p>
    <w:p w:rsidR="00ED113B" w:rsidRDefault="00F26E6D">
      <w:pPr>
        <w:pStyle w:val="a3"/>
        <w:ind w:right="571" w:firstLine="739"/>
      </w:pPr>
      <w:r>
        <w:t xml:space="preserve">вопросительные предложения (альтернативный и разделительный вопросы в </w:t>
      </w:r>
      <w:r>
        <w:rPr>
          <w:spacing w:val="-2"/>
        </w:rPr>
        <w:t>Present/Past/FutureSimpleTense);</w:t>
      </w:r>
    </w:p>
    <w:p w:rsidR="00ED113B" w:rsidRDefault="00F26E6D">
      <w:pPr>
        <w:pStyle w:val="a3"/>
        <w:ind w:right="561" w:firstLine="739"/>
      </w:pPr>
      <w:r>
        <w:t>глаголы в видо-временных формах действительного залога в изъявительном наклонении в PresentPerfectTenseв повествовательных (утвердительных и отрицательных) и вопросительных предложениях;</w:t>
      </w:r>
    </w:p>
    <w:p w:rsidR="00ED113B" w:rsidRDefault="00F26E6D">
      <w:pPr>
        <w:pStyle w:val="a3"/>
        <w:ind w:right="571" w:firstLine="739"/>
      </w:pPr>
      <w:r>
        <w:t>имена существительные во множественном числе, в том числе имена существительные, имеющие форму только множественного числа;</w:t>
      </w:r>
    </w:p>
    <w:p w:rsidR="00ED113B" w:rsidRDefault="00F26E6D">
      <w:pPr>
        <w:pStyle w:val="a3"/>
        <w:ind w:left="1308" w:right="569"/>
        <w:jc w:val="left"/>
      </w:pPr>
      <w:r>
        <w:t>имена существительные с причастиями настоящего и прошедшего времени; наречия в положительной, сравнительной и превосходной степенях, образованные</w:t>
      </w:r>
    </w:p>
    <w:p w:rsidR="00ED113B" w:rsidRDefault="00F26E6D">
      <w:pPr>
        <w:pStyle w:val="a3"/>
        <w:jc w:val="left"/>
      </w:pPr>
      <w:r>
        <w:t>по</w:t>
      </w:r>
      <w:r>
        <w:rPr>
          <w:spacing w:val="-3"/>
        </w:rPr>
        <w:t xml:space="preserve"> </w:t>
      </w:r>
      <w:r>
        <w:t>правилу,</w:t>
      </w:r>
      <w:r>
        <w:rPr>
          <w:spacing w:val="-3"/>
        </w:rPr>
        <w:t xml:space="preserve"> </w:t>
      </w:r>
      <w:r>
        <w:t>и</w:t>
      </w:r>
      <w:r>
        <w:rPr>
          <w:spacing w:val="-2"/>
        </w:rPr>
        <w:t xml:space="preserve"> исключения;</w:t>
      </w:r>
    </w:p>
    <w:p w:rsidR="00ED113B" w:rsidRDefault="00F26E6D">
      <w:pPr>
        <w:pStyle w:val="a3"/>
        <w:ind w:left="1308"/>
      </w:pPr>
      <w:r>
        <w:t>владеть</w:t>
      </w:r>
      <w:r>
        <w:rPr>
          <w:spacing w:val="-4"/>
        </w:rPr>
        <w:t xml:space="preserve"> </w:t>
      </w:r>
      <w:r>
        <w:t>социокультурными</w:t>
      </w:r>
      <w:r>
        <w:rPr>
          <w:spacing w:val="-5"/>
        </w:rPr>
        <w:t xml:space="preserve"> </w:t>
      </w:r>
      <w:r>
        <w:t>знаниями</w:t>
      </w:r>
      <w:r>
        <w:rPr>
          <w:spacing w:val="-5"/>
        </w:rPr>
        <w:t xml:space="preserve"> </w:t>
      </w:r>
      <w:r>
        <w:t>и</w:t>
      </w:r>
      <w:r>
        <w:rPr>
          <w:spacing w:val="-1"/>
        </w:rPr>
        <w:t xml:space="preserve"> </w:t>
      </w:r>
      <w:r>
        <w:rPr>
          <w:spacing w:val="-2"/>
        </w:rPr>
        <w:t>умениями:</w:t>
      </w:r>
    </w:p>
    <w:p w:rsidR="00ED113B" w:rsidRDefault="00F26E6D">
      <w:pPr>
        <w:pStyle w:val="a3"/>
        <w:ind w:right="568" w:firstLine="739"/>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D113B" w:rsidRDefault="00F26E6D">
      <w:pPr>
        <w:pStyle w:val="a3"/>
        <w:spacing w:before="1"/>
        <w:ind w:right="565" w:firstLine="779"/>
      </w:pPr>
      <w: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D113B" w:rsidRDefault="00F26E6D">
      <w:pPr>
        <w:pStyle w:val="a3"/>
        <w:ind w:right="569" w:firstLine="779"/>
      </w:pPr>
      <w:r>
        <w:t>правильно оформлять адрес, писать фамилии и имена (свои, родственников и друзей) на английском языке (в анкете, формуляре);</w:t>
      </w:r>
    </w:p>
    <w:p w:rsidR="00ED113B" w:rsidRDefault="00F26E6D">
      <w:pPr>
        <w:pStyle w:val="a3"/>
        <w:ind w:right="569" w:firstLine="779"/>
      </w:pPr>
      <w:r>
        <w:t>обладать базовыми знаниями о социокультурном портрете родной страны и</w:t>
      </w:r>
      <w:r>
        <w:rPr>
          <w:spacing w:val="40"/>
        </w:rPr>
        <w:t xml:space="preserve"> </w:t>
      </w:r>
      <w:r>
        <w:t>страны (стран) изучаемого языка;</w:t>
      </w:r>
    </w:p>
    <w:p w:rsidR="00ED113B" w:rsidRDefault="00F26E6D">
      <w:pPr>
        <w:pStyle w:val="a3"/>
        <w:ind w:left="1348"/>
      </w:pPr>
      <w:r>
        <w:t>кратко</w:t>
      </w:r>
      <w:r>
        <w:rPr>
          <w:spacing w:val="-6"/>
        </w:rPr>
        <w:t xml:space="preserve"> </w:t>
      </w:r>
      <w:r>
        <w:t>представлять</w:t>
      </w:r>
      <w:r>
        <w:rPr>
          <w:spacing w:val="-4"/>
        </w:rPr>
        <w:t xml:space="preserve"> </w:t>
      </w:r>
      <w:r>
        <w:t>Россию</w:t>
      </w:r>
      <w:r>
        <w:rPr>
          <w:spacing w:val="-4"/>
        </w:rPr>
        <w:t xml:space="preserve"> </w:t>
      </w:r>
      <w:r>
        <w:t>и</w:t>
      </w:r>
      <w:r>
        <w:rPr>
          <w:spacing w:val="-4"/>
        </w:rPr>
        <w:t xml:space="preserve"> </w:t>
      </w:r>
      <w:r>
        <w:t>страны</w:t>
      </w:r>
      <w:r>
        <w:rPr>
          <w:spacing w:val="-4"/>
        </w:rPr>
        <w:t xml:space="preserve"> </w:t>
      </w:r>
      <w:r>
        <w:t>(стран)</w:t>
      </w:r>
      <w:r>
        <w:rPr>
          <w:spacing w:val="-4"/>
        </w:rPr>
        <w:t xml:space="preserve"> </w:t>
      </w:r>
      <w:r>
        <w:t>изучаемого</w:t>
      </w:r>
      <w:r>
        <w:rPr>
          <w:spacing w:val="-3"/>
        </w:rPr>
        <w:t xml:space="preserve"> </w:t>
      </w:r>
      <w:r>
        <w:rPr>
          <w:spacing w:val="-2"/>
        </w:rPr>
        <w:t>языка;</w:t>
      </w:r>
    </w:p>
    <w:p w:rsidR="00ED113B" w:rsidRDefault="00F26E6D">
      <w:pPr>
        <w:pStyle w:val="a3"/>
        <w:ind w:right="562" w:firstLine="779"/>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D113B" w:rsidRDefault="00F26E6D">
      <w:pPr>
        <w:pStyle w:val="a3"/>
        <w:ind w:right="563" w:firstLine="779"/>
      </w:pPr>
      <w: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D113B" w:rsidRDefault="00F26E6D">
      <w:pPr>
        <w:pStyle w:val="a3"/>
        <w:spacing w:before="1"/>
        <w:ind w:right="559" w:firstLine="779"/>
      </w:pPr>
      <w:r>
        <w:t>использовать иноязычные словари и справочники, в том числе информационно-справочные системы в электронной форме.</w:t>
      </w:r>
    </w:p>
    <w:p w:rsidR="00ED113B" w:rsidRDefault="00F26E6D">
      <w:pPr>
        <w:pStyle w:val="2"/>
        <w:spacing w:line="240" w:lineRule="auto"/>
        <w:ind w:right="567" w:firstLine="779"/>
      </w:pPr>
      <w:r>
        <w:t>Предметные результаты освоения программы по иностранному (английскому) языку к концу обучения в 6 классе:</w:t>
      </w:r>
    </w:p>
    <w:p w:rsidR="00ED113B" w:rsidRDefault="00F26E6D">
      <w:pPr>
        <w:pStyle w:val="a3"/>
        <w:spacing w:line="271" w:lineRule="exact"/>
        <w:ind w:left="1348"/>
      </w:pPr>
      <w:r>
        <w:t>владеть</w:t>
      </w:r>
      <w:r>
        <w:rPr>
          <w:spacing w:val="-5"/>
        </w:rPr>
        <w:t xml:space="preserve"> </w:t>
      </w:r>
      <w:r>
        <w:t>основными</w:t>
      </w:r>
      <w:r>
        <w:rPr>
          <w:spacing w:val="-5"/>
        </w:rPr>
        <w:t xml:space="preserve"> </w:t>
      </w:r>
      <w:r>
        <w:t>видами</w:t>
      </w:r>
      <w:r>
        <w:rPr>
          <w:spacing w:val="-5"/>
        </w:rPr>
        <w:t xml:space="preserve"> </w:t>
      </w:r>
      <w:r>
        <w:t>речевой</w:t>
      </w:r>
      <w:r>
        <w:rPr>
          <w:spacing w:val="-4"/>
        </w:rPr>
        <w:t xml:space="preserve"> </w:t>
      </w:r>
      <w:r>
        <w:rPr>
          <w:spacing w:val="-2"/>
        </w:rPr>
        <w:t>деятельности:</w:t>
      </w:r>
    </w:p>
    <w:p w:rsidR="00ED113B" w:rsidRDefault="00F26E6D">
      <w:pPr>
        <w:pStyle w:val="a3"/>
        <w:ind w:right="563" w:firstLine="779"/>
      </w:pPr>
      <w: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w:t>
      </w:r>
      <w:r>
        <w:rPr>
          <w:spacing w:val="-2"/>
        </w:rPr>
        <w:t xml:space="preserve"> </w:t>
      </w:r>
      <w:r>
        <w:t>норм речевого этикета,</w:t>
      </w:r>
      <w:r>
        <w:rPr>
          <w:spacing w:val="-2"/>
        </w:rPr>
        <w:t xml:space="preserve"> </w:t>
      </w:r>
      <w:r>
        <w:t>принятого в</w:t>
      </w:r>
      <w:r>
        <w:rPr>
          <w:spacing w:val="-2"/>
        </w:rPr>
        <w:t xml:space="preserve"> </w:t>
      </w:r>
      <w:r>
        <w:t>стране (странах) изучаемого языка (до 5 реплик со стороны каждого собеседника);</w:t>
      </w:r>
    </w:p>
    <w:p w:rsidR="00ED113B" w:rsidRDefault="00F26E6D">
      <w:pPr>
        <w:pStyle w:val="a3"/>
        <w:ind w:right="560" w:firstLine="779"/>
      </w:pPr>
      <w:r>
        <w:t>создавать разные виды монологических высказываний (описание, в том числе характеристика, повествование (сообщение)) с вербальными и (или) зрительными</w:t>
      </w:r>
      <w:r>
        <w:rPr>
          <w:spacing w:val="80"/>
        </w:rPr>
        <w:t xml:space="preserve"> </w:t>
      </w:r>
      <w:r>
        <w:t>опорами в рамках тематического содержания речи (объём монологического высказывания</w:t>
      </w:r>
    </w:p>
    <w:p w:rsidR="00ED113B" w:rsidRDefault="00F26E6D">
      <w:pPr>
        <w:pStyle w:val="a3"/>
        <w:ind w:right="561"/>
      </w:pPr>
      <w:r>
        <w:t>- 7-8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firstLine="760"/>
      </w:pPr>
      <w:r>
        <w:lastRenderedPageBreak/>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w:t>
      </w:r>
      <w:r>
        <w:rPr>
          <w:spacing w:val="-2"/>
        </w:rPr>
        <w:t xml:space="preserve"> </w:t>
      </w:r>
      <w:r>
        <w:t>содержания,</w:t>
      </w:r>
      <w:r>
        <w:rPr>
          <w:spacing w:val="-2"/>
        </w:rPr>
        <w:t xml:space="preserve"> </w:t>
      </w:r>
      <w:r>
        <w:t>с</w:t>
      </w:r>
      <w:r>
        <w:rPr>
          <w:spacing w:val="-3"/>
        </w:rPr>
        <w:t xml:space="preserve"> </w:t>
      </w:r>
      <w:r>
        <w:t>пониманием</w:t>
      </w:r>
      <w:r>
        <w:rPr>
          <w:spacing w:val="-3"/>
        </w:rPr>
        <w:t xml:space="preserve"> </w:t>
      </w:r>
      <w:r>
        <w:t>запрашиваемой</w:t>
      </w:r>
      <w:r>
        <w:rPr>
          <w:spacing w:val="-1"/>
        </w:rPr>
        <w:t xml:space="preserve"> </w:t>
      </w:r>
      <w:r>
        <w:t>информации</w:t>
      </w:r>
      <w:r>
        <w:rPr>
          <w:spacing w:val="-1"/>
        </w:rPr>
        <w:t xml:space="preserve"> </w:t>
      </w:r>
      <w:r>
        <w:t>(время</w:t>
      </w:r>
      <w:r>
        <w:rPr>
          <w:spacing w:val="-2"/>
        </w:rPr>
        <w:t xml:space="preserve"> </w:t>
      </w:r>
      <w:r>
        <w:t>звучания</w:t>
      </w:r>
      <w:r>
        <w:rPr>
          <w:spacing w:val="-2"/>
        </w:rPr>
        <w:t xml:space="preserve"> </w:t>
      </w:r>
      <w:r>
        <w:t>текста (текстов) для аудирования - до 1,5 минут);</w:t>
      </w:r>
    </w:p>
    <w:p w:rsidR="00ED113B" w:rsidRDefault="00F26E6D">
      <w:pPr>
        <w:pStyle w:val="a3"/>
        <w:spacing w:before="1"/>
        <w:ind w:right="561" w:firstLine="760"/>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w:t>
      </w:r>
      <w:r>
        <w:rPr>
          <w:spacing w:val="-1"/>
        </w:rPr>
        <w:t xml:space="preserve"> </w:t>
      </w:r>
      <w:r>
        <w:t>в</w:t>
      </w:r>
      <w:r>
        <w:rPr>
          <w:spacing w:val="-2"/>
        </w:rPr>
        <w:t xml:space="preserve"> </w:t>
      </w:r>
      <w:r>
        <w:t>их</w:t>
      </w:r>
      <w:r>
        <w:rPr>
          <w:spacing w:val="-1"/>
        </w:rPr>
        <w:t xml:space="preserve"> </w:t>
      </w:r>
      <w:r>
        <w:t>содержание</w:t>
      </w:r>
      <w:r>
        <w:rPr>
          <w:spacing w:val="-2"/>
        </w:rPr>
        <w:t xml:space="preserve"> </w:t>
      </w:r>
      <w:r>
        <w:t>в</w:t>
      </w:r>
      <w:r>
        <w:rPr>
          <w:spacing w:val="-2"/>
        </w:rPr>
        <w:t xml:space="preserve"> </w:t>
      </w:r>
      <w:r>
        <w:t>зависимости от</w:t>
      </w:r>
      <w:r>
        <w:rPr>
          <w:spacing w:val="-3"/>
        </w:rPr>
        <w:t xml:space="preserve"> </w:t>
      </w:r>
      <w:r>
        <w:t>поставленной</w:t>
      </w:r>
      <w:r>
        <w:rPr>
          <w:spacing w:val="-3"/>
        </w:rPr>
        <w:t xml:space="preserve"> </w:t>
      </w:r>
      <w:r>
        <w:t>коммуникативной</w:t>
      </w:r>
      <w:r>
        <w:rPr>
          <w:spacing w:val="-3"/>
        </w:rPr>
        <w:t xml:space="preserve"> </w:t>
      </w:r>
      <w:r>
        <w:t>задачи: с пониманием основного содержания, с пониманием запрашиваемой информации (объём текста</w:t>
      </w:r>
      <w:r>
        <w:rPr>
          <w:spacing w:val="-2"/>
        </w:rPr>
        <w:t xml:space="preserve"> </w:t>
      </w:r>
      <w:r>
        <w:t>(текстов)</w:t>
      </w:r>
      <w:r>
        <w:rPr>
          <w:spacing w:val="-2"/>
        </w:rPr>
        <w:t xml:space="preserve"> </w:t>
      </w:r>
      <w:r>
        <w:t>для</w:t>
      </w:r>
      <w:r>
        <w:rPr>
          <w:spacing w:val="-1"/>
        </w:rPr>
        <w:t xml:space="preserve"> </w:t>
      </w:r>
      <w:r>
        <w:t>чтения -</w:t>
      </w:r>
      <w:r>
        <w:rPr>
          <w:spacing w:val="-4"/>
        </w:rPr>
        <w:t xml:space="preserve"> </w:t>
      </w:r>
      <w:r>
        <w:t>250-300</w:t>
      </w:r>
      <w:r>
        <w:rPr>
          <w:spacing w:val="-1"/>
        </w:rPr>
        <w:t xml:space="preserve"> </w:t>
      </w:r>
      <w:r>
        <w:t>слов),</w:t>
      </w:r>
      <w:r>
        <w:rPr>
          <w:spacing w:val="-1"/>
        </w:rPr>
        <w:t xml:space="preserve"> </w:t>
      </w:r>
      <w:r>
        <w:t>читать про</w:t>
      </w:r>
      <w:r>
        <w:rPr>
          <w:spacing w:val="-4"/>
        </w:rPr>
        <w:t xml:space="preserve"> </w:t>
      </w:r>
      <w:r>
        <w:t>себя</w:t>
      </w:r>
      <w:r>
        <w:rPr>
          <w:spacing w:val="-1"/>
        </w:rPr>
        <w:t xml:space="preserve"> </w:t>
      </w:r>
      <w:r>
        <w:t>несплошные</w:t>
      </w:r>
      <w:r>
        <w:rPr>
          <w:spacing w:val="-3"/>
        </w:rPr>
        <w:t xml:space="preserve"> </w:t>
      </w:r>
      <w:r>
        <w:t>тексты</w:t>
      </w:r>
      <w:r>
        <w:rPr>
          <w:spacing w:val="-1"/>
        </w:rPr>
        <w:t xml:space="preserve"> </w:t>
      </w:r>
      <w:r>
        <w:t>(таблицы) и понимать представленную в них информацию, определять тему текста по заголовку;</w:t>
      </w:r>
    </w:p>
    <w:p w:rsidR="00ED113B" w:rsidRDefault="00F26E6D">
      <w:pPr>
        <w:pStyle w:val="a3"/>
        <w:ind w:right="561" w:firstLine="760"/>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w:t>
      </w:r>
      <w:r>
        <w:rPr>
          <w:spacing w:val="-3"/>
        </w:rPr>
        <w:t xml:space="preserve"> </w:t>
      </w:r>
      <w:r>
        <w:t>писать</w:t>
      </w:r>
      <w:r>
        <w:rPr>
          <w:spacing w:val="-2"/>
        </w:rPr>
        <w:t xml:space="preserve"> </w:t>
      </w:r>
      <w:r>
        <w:t>электронное</w:t>
      </w:r>
      <w:r>
        <w:rPr>
          <w:spacing w:val="-4"/>
        </w:rPr>
        <w:t xml:space="preserve"> </w:t>
      </w:r>
      <w:r>
        <w:t>сообщение</w:t>
      </w:r>
      <w:r>
        <w:rPr>
          <w:spacing w:val="-4"/>
        </w:rPr>
        <w:t xml:space="preserve"> </w:t>
      </w:r>
      <w:r>
        <w:t>личного</w:t>
      </w:r>
      <w:r>
        <w:rPr>
          <w:spacing w:val="-3"/>
        </w:rPr>
        <w:t xml:space="preserve"> </w:t>
      </w:r>
      <w:r>
        <w:t>характера,</w:t>
      </w:r>
      <w:r>
        <w:rPr>
          <w:spacing w:val="-3"/>
        </w:rPr>
        <w:t xml:space="preserve"> </w:t>
      </w:r>
      <w:r>
        <w:t>соблюдая</w:t>
      </w:r>
      <w:r>
        <w:rPr>
          <w:spacing w:val="-3"/>
        </w:rPr>
        <w:t xml:space="preserve"> </w:t>
      </w:r>
      <w:r>
        <w:t>речевой</w:t>
      </w:r>
      <w:r>
        <w:rPr>
          <w:spacing w:val="-3"/>
        </w:rPr>
        <w:t xml:space="preserve"> </w:t>
      </w:r>
      <w:r>
        <w:t>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ED113B" w:rsidRDefault="00F26E6D">
      <w:pPr>
        <w:pStyle w:val="a3"/>
        <w:ind w:right="563" w:firstLine="760"/>
      </w:pPr>
      <w:r>
        <w:t>владеть фонетическими</w:t>
      </w:r>
      <w:r>
        <w:rPr>
          <w:spacing w:val="-1"/>
        </w:rPr>
        <w:t xml:space="preserve"> </w:t>
      </w:r>
      <w:r>
        <w:t>навыками: различать</w:t>
      </w:r>
      <w:r>
        <w:rPr>
          <w:spacing w:val="-1"/>
        </w:rPr>
        <w:t xml:space="preserve"> </w:t>
      </w:r>
      <w:r>
        <w:t>на</w:t>
      </w:r>
      <w:r>
        <w:rPr>
          <w:spacing w:val="-1"/>
        </w:rPr>
        <w:t xml:space="preserve"> </w:t>
      </w:r>
      <w:r>
        <w:t>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D113B" w:rsidRDefault="00F26E6D">
      <w:pPr>
        <w:pStyle w:val="a3"/>
        <w:spacing w:before="1"/>
        <w:ind w:left="1329"/>
      </w:pPr>
      <w:r>
        <w:t>владеть</w:t>
      </w:r>
      <w:r>
        <w:rPr>
          <w:spacing w:val="-6"/>
        </w:rPr>
        <w:t xml:space="preserve"> </w:t>
      </w:r>
      <w:r>
        <w:t>орфографическими</w:t>
      </w:r>
      <w:r>
        <w:rPr>
          <w:spacing w:val="-6"/>
        </w:rPr>
        <w:t xml:space="preserve"> </w:t>
      </w:r>
      <w:r>
        <w:t>навыками:</w:t>
      </w:r>
      <w:r>
        <w:rPr>
          <w:spacing w:val="-6"/>
        </w:rPr>
        <w:t xml:space="preserve"> </w:t>
      </w:r>
      <w:r>
        <w:t>правильно</w:t>
      </w:r>
      <w:r>
        <w:rPr>
          <w:spacing w:val="-6"/>
        </w:rPr>
        <w:t xml:space="preserve"> </w:t>
      </w:r>
      <w:r>
        <w:t>писать</w:t>
      </w:r>
      <w:r>
        <w:rPr>
          <w:spacing w:val="-7"/>
        </w:rPr>
        <w:t xml:space="preserve"> </w:t>
      </w:r>
      <w:r>
        <w:t>изученные</w:t>
      </w:r>
      <w:r>
        <w:rPr>
          <w:spacing w:val="-7"/>
        </w:rPr>
        <w:t xml:space="preserve"> </w:t>
      </w:r>
      <w:r>
        <w:rPr>
          <w:spacing w:val="-2"/>
        </w:rPr>
        <w:t>слова;</w:t>
      </w:r>
    </w:p>
    <w:p w:rsidR="00ED113B" w:rsidRDefault="00F26E6D">
      <w:pPr>
        <w:pStyle w:val="a3"/>
        <w:ind w:right="568" w:firstLine="760"/>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ED113B" w:rsidRDefault="00F26E6D">
      <w:pPr>
        <w:pStyle w:val="a3"/>
        <w:ind w:right="563" w:firstLine="760"/>
      </w:pPr>
      <w: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D113B" w:rsidRDefault="00F26E6D">
      <w:pPr>
        <w:pStyle w:val="a3"/>
        <w:ind w:right="570" w:firstLine="760"/>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ED113B" w:rsidRDefault="00F26E6D">
      <w:pPr>
        <w:pStyle w:val="a3"/>
        <w:spacing w:before="1"/>
        <w:ind w:right="570" w:firstLine="760"/>
      </w:pPr>
      <w:r>
        <w:t>распознавать и употреблять в устной и письменной речи изученные синонимы, антонимы и интернациональные слова;</w:t>
      </w:r>
    </w:p>
    <w:p w:rsidR="00ED113B" w:rsidRDefault="00F26E6D">
      <w:pPr>
        <w:pStyle w:val="a3"/>
        <w:ind w:right="572" w:firstLine="760"/>
      </w:pPr>
      <w:r>
        <w:t>распознавать и употреблять в устной и письменной речи различные средства связи для обеспечения целостности высказывания;</w:t>
      </w:r>
    </w:p>
    <w:p w:rsidR="00ED113B" w:rsidRDefault="00F26E6D">
      <w:pPr>
        <w:pStyle w:val="a3"/>
        <w:ind w:right="568" w:firstLine="760"/>
      </w:pPr>
      <w: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D113B" w:rsidRDefault="00F26E6D">
      <w:pPr>
        <w:pStyle w:val="a3"/>
        <w:ind w:left="1329"/>
      </w:pPr>
      <w:r>
        <w:t>распознавать</w:t>
      </w:r>
      <w:r>
        <w:rPr>
          <w:spacing w:val="-3"/>
        </w:rPr>
        <w:t xml:space="preserve"> </w:t>
      </w:r>
      <w:r>
        <w:t>и</w:t>
      </w:r>
      <w:r>
        <w:rPr>
          <w:spacing w:val="-1"/>
        </w:rPr>
        <w:t xml:space="preserve"> </w:t>
      </w:r>
      <w:r>
        <w:t>употреблять</w:t>
      </w:r>
      <w:r>
        <w:rPr>
          <w:spacing w:val="-3"/>
        </w:rPr>
        <w:t xml:space="preserve"> </w:t>
      </w:r>
      <w:r>
        <w:t>в</w:t>
      </w:r>
      <w:r>
        <w:rPr>
          <w:spacing w:val="-3"/>
        </w:rPr>
        <w:t xml:space="preserve"> </w:t>
      </w:r>
      <w:r>
        <w:t>устной</w:t>
      </w:r>
      <w:r>
        <w:rPr>
          <w:spacing w:val="-3"/>
        </w:rPr>
        <w:t xml:space="preserve"> </w:t>
      </w:r>
      <w:r>
        <w:t>и</w:t>
      </w:r>
      <w:r>
        <w:rPr>
          <w:spacing w:val="-4"/>
        </w:rPr>
        <w:t xml:space="preserve"> </w:t>
      </w:r>
      <w:r>
        <w:t>письменной</w:t>
      </w:r>
      <w:r>
        <w:rPr>
          <w:spacing w:val="-3"/>
        </w:rPr>
        <w:t xml:space="preserve"> </w:t>
      </w:r>
      <w:r>
        <w:rPr>
          <w:spacing w:val="-2"/>
        </w:rPr>
        <w:t>речи:</w:t>
      </w:r>
    </w:p>
    <w:p w:rsidR="00ED113B" w:rsidRDefault="00F26E6D">
      <w:pPr>
        <w:pStyle w:val="a3"/>
        <w:ind w:right="563" w:firstLine="760"/>
      </w:pPr>
      <w:r>
        <w:t>сложноподчинённые предложения с придаточными определительными с</w:t>
      </w:r>
      <w:r>
        <w:rPr>
          <w:spacing w:val="40"/>
        </w:rPr>
        <w:t xml:space="preserve"> </w:t>
      </w:r>
      <w:r>
        <w:t>союзными словами who, which, that;</w:t>
      </w:r>
    </w:p>
    <w:p w:rsidR="00ED113B" w:rsidRDefault="00F26E6D">
      <w:pPr>
        <w:pStyle w:val="a3"/>
        <w:ind w:left="1329" w:right="805"/>
      </w:pPr>
      <w:r>
        <w:t>сложноподчинённые</w:t>
      </w:r>
      <w:r>
        <w:rPr>
          <w:spacing w:val="-7"/>
        </w:rPr>
        <w:t xml:space="preserve"> </w:t>
      </w:r>
      <w:r>
        <w:t>предложения</w:t>
      </w:r>
      <w:r>
        <w:rPr>
          <w:spacing w:val="-5"/>
        </w:rPr>
        <w:t xml:space="preserve"> </w:t>
      </w:r>
      <w:r>
        <w:t>с</w:t>
      </w:r>
      <w:r>
        <w:rPr>
          <w:spacing w:val="-6"/>
        </w:rPr>
        <w:t xml:space="preserve"> </w:t>
      </w:r>
      <w:r>
        <w:t>придаточными</w:t>
      </w:r>
      <w:r>
        <w:rPr>
          <w:spacing w:val="-5"/>
        </w:rPr>
        <w:t xml:space="preserve"> </w:t>
      </w:r>
      <w:r>
        <w:t>времени</w:t>
      </w:r>
      <w:r>
        <w:rPr>
          <w:spacing w:val="-5"/>
        </w:rPr>
        <w:t xml:space="preserve"> </w:t>
      </w:r>
      <w:r>
        <w:t>с</w:t>
      </w:r>
      <w:r>
        <w:rPr>
          <w:spacing w:val="-6"/>
        </w:rPr>
        <w:t xml:space="preserve"> </w:t>
      </w:r>
      <w:r>
        <w:t>союзами for,</w:t>
      </w:r>
      <w:r>
        <w:rPr>
          <w:spacing w:val="-5"/>
        </w:rPr>
        <w:t xml:space="preserve"> </w:t>
      </w:r>
      <w:r>
        <w:t>since; предложения с конструкциями as... as, notso ... as;</w:t>
      </w:r>
    </w:p>
    <w:p w:rsidR="00ED113B" w:rsidRDefault="00F26E6D">
      <w:pPr>
        <w:pStyle w:val="a3"/>
        <w:spacing w:before="1"/>
        <w:ind w:right="561" w:firstLine="760"/>
      </w:pPr>
      <w:r>
        <w:t>глаголы в видовременных формах действительного залога в изъявительном наклонении в Present/PastContinuousTense;</w:t>
      </w:r>
    </w:p>
    <w:p w:rsidR="00ED113B" w:rsidRDefault="00F26E6D">
      <w:pPr>
        <w:pStyle w:val="a3"/>
        <w:ind w:left="1329"/>
      </w:pPr>
      <w:r>
        <w:t>все</w:t>
      </w:r>
      <w:r>
        <w:rPr>
          <w:spacing w:val="51"/>
        </w:rPr>
        <w:t xml:space="preserve"> </w:t>
      </w:r>
      <w:r>
        <w:t>типы</w:t>
      </w:r>
      <w:r>
        <w:rPr>
          <w:spacing w:val="55"/>
        </w:rPr>
        <w:t xml:space="preserve"> </w:t>
      </w:r>
      <w:r>
        <w:t>вопросительных</w:t>
      </w:r>
      <w:r>
        <w:rPr>
          <w:spacing w:val="55"/>
        </w:rPr>
        <w:t xml:space="preserve"> </w:t>
      </w:r>
      <w:r>
        <w:t>предложений</w:t>
      </w:r>
      <w:r>
        <w:rPr>
          <w:spacing w:val="56"/>
        </w:rPr>
        <w:t xml:space="preserve"> </w:t>
      </w:r>
      <w:r>
        <w:t>(общий,</w:t>
      </w:r>
      <w:r>
        <w:rPr>
          <w:spacing w:val="55"/>
        </w:rPr>
        <w:t xml:space="preserve"> </w:t>
      </w:r>
      <w:r>
        <w:t>специальный,</w:t>
      </w:r>
      <w:r>
        <w:rPr>
          <w:spacing w:val="55"/>
        </w:rPr>
        <w:t xml:space="preserve"> </w:t>
      </w:r>
      <w:r>
        <w:rPr>
          <w:spacing w:val="-2"/>
        </w:rPr>
        <w:t>альтернативный,</w:t>
      </w:r>
    </w:p>
    <w:p w:rsidR="00ED113B" w:rsidRDefault="00ED113B">
      <w:pPr>
        <w:pStyle w:val="a3"/>
        <w:sectPr w:rsidR="00ED113B">
          <w:pgSz w:w="11910" w:h="16840"/>
          <w:pgMar w:top="1040" w:right="283" w:bottom="1200" w:left="1133" w:header="0" w:footer="953" w:gutter="0"/>
          <w:cols w:space="720"/>
        </w:sectPr>
      </w:pPr>
    </w:p>
    <w:p w:rsidR="00ED113B" w:rsidRPr="00F26E6D" w:rsidRDefault="00F26E6D">
      <w:pPr>
        <w:pStyle w:val="a3"/>
        <w:spacing w:before="66"/>
        <w:ind w:left="1329" w:right="563" w:hanging="761"/>
        <w:jc w:val="left"/>
        <w:rPr>
          <w:lang w:val="en-US"/>
        </w:rPr>
      </w:pPr>
      <w:r>
        <w:lastRenderedPageBreak/>
        <w:t>разделительный</w:t>
      </w:r>
      <w:r w:rsidRPr="00F26E6D">
        <w:rPr>
          <w:lang w:val="en-US"/>
        </w:rPr>
        <w:t xml:space="preserve"> </w:t>
      </w:r>
      <w:r>
        <w:t>вопросы</w:t>
      </w:r>
      <w:r w:rsidRPr="00F26E6D">
        <w:rPr>
          <w:lang w:val="en-US"/>
        </w:rPr>
        <w:t xml:space="preserve">) </w:t>
      </w:r>
      <w:r>
        <w:t>в</w:t>
      </w:r>
      <w:r w:rsidRPr="00F26E6D">
        <w:rPr>
          <w:lang w:val="en-US"/>
        </w:rPr>
        <w:t xml:space="preserve"> Present/ PastContinuousTense; </w:t>
      </w:r>
      <w:r>
        <w:t>модальныеглаголыиихэквиваленты</w:t>
      </w:r>
      <w:r w:rsidRPr="00F26E6D">
        <w:rPr>
          <w:lang w:val="en-US"/>
        </w:rPr>
        <w:t>(can/be</w:t>
      </w:r>
      <w:r w:rsidRPr="00F26E6D">
        <w:rPr>
          <w:spacing w:val="-5"/>
          <w:lang w:val="en-US"/>
        </w:rPr>
        <w:t xml:space="preserve"> </w:t>
      </w:r>
      <w:r w:rsidRPr="00F26E6D">
        <w:rPr>
          <w:lang w:val="en-US"/>
        </w:rPr>
        <w:t>able</w:t>
      </w:r>
      <w:r w:rsidRPr="00F26E6D">
        <w:rPr>
          <w:spacing w:val="-4"/>
          <w:lang w:val="en-US"/>
        </w:rPr>
        <w:t xml:space="preserve"> </w:t>
      </w:r>
      <w:r w:rsidRPr="00F26E6D">
        <w:rPr>
          <w:lang w:val="en-US"/>
        </w:rPr>
        <w:t>to,</w:t>
      </w:r>
      <w:r w:rsidRPr="00F26E6D">
        <w:rPr>
          <w:spacing w:val="-5"/>
          <w:lang w:val="en-US"/>
        </w:rPr>
        <w:t xml:space="preserve"> </w:t>
      </w:r>
      <w:r w:rsidRPr="00F26E6D">
        <w:rPr>
          <w:lang w:val="en-US"/>
        </w:rPr>
        <w:t>must/</w:t>
      </w:r>
      <w:r w:rsidRPr="00F26E6D">
        <w:rPr>
          <w:spacing w:val="-5"/>
          <w:lang w:val="en-US"/>
        </w:rPr>
        <w:t xml:space="preserve"> </w:t>
      </w:r>
      <w:r w:rsidRPr="00F26E6D">
        <w:rPr>
          <w:lang w:val="en-US"/>
        </w:rPr>
        <w:t>have</w:t>
      </w:r>
      <w:r w:rsidRPr="00F26E6D">
        <w:rPr>
          <w:spacing w:val="-6"/>
          <w:lang w:val="en-US"/>
        </w:rPr>
        <w:t xml:space="preserve"> </w:t>
      </w:r>
      <w:r w:rsidRPr="00F26E6D">
        <w:rPr>
          <w:lang w:val="en-US"/>
        </w:rPr>
        <w:t>to,</w:t>
      </w:r>
      <w:r w:rsidRPr="00F26E6D">
        <w:rPr>
          <w:spacing w:val="-5"/>
          <w:lang w:val="en-US"/>
        </w:rPr>
        <w:t xml:space="preserve"> </w:t>
      </w:r>
      <w:r w:rsidRPr="00F26E6D">
        <w:rPr>
          <w:lang w:val="en-US"/>
        </w:rPr>
        <w:t>may,</w:t>
      </w:r>
      <w:r w:rsidRPr="00F26E6D">
        <w:rPr>
          <w:spacing w:val="-3"/>
          <w:lang w:val="en-US"/>
        </w:rPr>
        <w:t xml:space="preserve"> </w:t>
      </w:r>
      <w:r w:rsidRPr="00F26E6D">
        <w:rPr>
          <w:lang w:val="en-US"/>
        </w:rPr>
        <w:t>should,</w:t>
      </w:r>
      <w:r w:rsidRPr="00F26E6D">
        <w:rPr>
          <w:spacing w:val="-5"/>
          <w:lang w:val="en-US"/>
        </w:rPr>
        <w:t xml:space="preserve"> </w:t>
      </w:r>
      <w:r w:rsidRPr="00F26E6D">
        <w:rPr>
          <w:lang w:val="en-US"/>
        </w:rPr>
        <w:t xml:space="preserve">need); </w:t>
      </w:r>
      <w:r>
        <w:t>слова</w:t>
      </w:r>
      <w:r w:rsidRPr="00F26E6D">
        <w:rPr>
          <w:lang w:val="en-US"/>
        </w:rPr>
        <w:t xml:space="preserve">, </w:t>
      </w:r>
      <w:r>
        <w:t>выражающие</w:t>
      </w:r>
      <w:r w:rsidRPr="00F26E6D">
        <w:rPr>
          <w:lang w:val="en-US"/>
        </w:rPr>
        <w:t xml:space="preserve"> </w:t>
      </w:r>
      <w:r>
        <w:t>количество</w:t>
      </w:r>
      <w:r w:rsidRPr="00F26E6D">
        <w:rPr>
          <w:lang w:val="en-US"/>
        </w:rPr>
        <w:t xml:space="preserve"> (little/alittle, few/</w:t>
      </w:r>
      <w:r>
        <w:t>а</w:t>
      </w:r>
      <w:r w:rsidRPr="00F26E6D">
        <w:rPr>
          <w:lang w:val="en-US"/>
        </w:rPr>
        <w:t xml:space="preserve"> few);</w:t>
      </w:r>
    </w:p>
    <w:p w:rsidR="00ED113B" w:rsidRDefault="00F26E6D">
      <w:pPr>
        <w:pStyle w:val="a3"/>
        <w:spacing w:before="1"/>
        <w:ind w:right="563" w:firstLine="760"/>
      </w:pPr>
      <w:r>
        <w:t>возвратные, неопределённые местоимения some, anyи их производные (somebody, anybody; something, anything, etc.), everyи производные (everybody, everythingи другие) в повествовательных (утвердительных и отрицательных) и вопросительных предложениях;</w:t>
      </w:r>
    </w:p>
    <w:p w:rsidR="00ED113B" w:rsidRDefault="00F26E6D">
      <w:pPr>
        <w:pStyle w:val="a3"/>
        <w:ind w:left="1329" w:right="2565"/>
      </w:pPr>
      <w:r>
        <w:t>числительные</w:t>
      </w:r>
      <w:r>
        <w:rPr>
          <w:spacing w:val="-7"/>
        </w:rPr>
        <w:t xml:space="preserve"> </w:t>
      </w:r>
      <w:r>
        <w:t>для</w:t>
      </w:r>
      <w:r>
        <w:rPr>
          <w:spacing w:val="-5"/>
        </w:rPr>
        <w:t xml:space="preserve"> </w:t>
      </w:r>
      <w:r>
        <w:t>обозначения</w:t>
      </w:r>
      <w:r>
        <w:rPr>
          <w:spacing w:val="-5"/>
        </w:rPr>
        <w:t xml:space="preserve"> </w:t>
      </w:r>
      <w:r>
        <w:t>дат</w:t>
      </w:r>
      <w:r>
        <w:rPr>
          <w:spacing w:val="-5"/>
        </w:rPr>
        <w:t xml:space="preserve"> </w:t>
      </w:r>
      <w:r>
        <w:t>и</w:t>
      </w:r>
      <w:r>
        <w:rPr>
          <w:spacing w:val="-4"/>
        </w:rPr>
        <w:t xml:space="preserve"> </w:t>
      </w:r>
      <w:r>
        <w:t>больших</w:t>
      </w:r>
      <w:r>
        <w:rPr>
          <w:spacing w:val="-6"/>
        </w:rPr>
        <w:t xml:space="preserve"> </w:t>
      </w:r>
      <w:r>
        <w:t>чисел</w:t>
      </w:r>
      <w:r>
        <w:rPr>
          <w:spacing w:val="-5"/>
        </w:rPr>
        <w:t xml:space="preserve"> </w:t>
      </w:r>
      <w:r>
        <w:t>(100-1000); владеть социокультурными знаниями и умениями:</w:t>
      </w:r>
    </w:p>
    <w:p w:rsidR="00ED113B" w:rsidRDefault="00F26E6D">
      <w:pPr>
        <w:pStyle w:val="a3"/>
        <w:ind w:right="568" w:firstLine="760"/>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D113B" w:rsidRDefault="00F26E6D">
      <w:pPr>
        <w:pStyle w:val="a3"/>
        <w:ind w:right="570" w:firstLine="760"/>
      </w:pPr>
      <w: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ED113B" w:rsidRDefault="00F26E6D">
      <w:pPr>
        <w:pStyle w:val="a3"/>
        <w:ind w:right="563" w:firstLine="760"/>
      </w:pPr>
      <w:r>
        <w:t>обладать</w:t>
      </w:r>
      <w:r>
        <w:rPr>
          <w:spacing w:val="-4"/>
        </w:rPr>
        <w:t xml:space="preserve"> </w:t>
      </w:r>
      <w:r>
        <w:t>базовыми</w:t>
      </w:r>
      <w:r>
        <w:rPr>
          <w:spacing w:val="-5"/>
        </w:rPr>
        <w:t xml:space="preserve"> </w:t>
      </w:r>
      <w:r>
        <w:t>знаниями</w:t>
      </w:r>
      <w:r>
        <w:rPr>
          <w:spacing w:val="-2"/>
        </w:rPr>
        <w:t xml:space="preserve"> </w:t>
      </w:r>
      <w:r>
        <w:t>о</w:t>
      </w:r>
      <w:r>
        <w:rPr>
          <w:spacing w:val="-5"/>
        </w:rPr>
        <w:t xml:space="preserve"> </w:t>
      </w:r>
      <w:r>
        <w:t>социокультурном</w:t>
      </w:r>
      <w:r>
        <w:rPr>
          <w:spacing w:val="-5"/>
        </w:rPr>
        <w:t xml:space="preserve"> </w:t>
      </w:r>
      <w:r>
        <w:t>портрете</w:t>
      </w:r>
      <w:r>
        <w:rPr>
          <w:spacing w:val="-5"/>
        </w:rPr>
        <w:t xml:space="preserve"> </w:t>
      </w:r>
      <w:r>
        <w:t>родной</w:t>
      </w:r>
      <w:r>
        <w:rPr>
          <w:spacing w:val="-5"/>
        </w:rPr>
        <w:t xml:space="preserve"> </w:t>
      </w:r>
      <w:r>
        <w:t>страны</w:t>
      </w:r>
      <w:r>
        <w:rPr>
          <w:spacing w:val="-5"/>
        </w:rPr>
        <w:t xml:space="preserve"> </w:t>
      </w:r>
      <w:r>
        <w:t>и</w:t>
      </w:r>
      <w:r>
        <w:rPr>
          <w:spacing w:val="-5"/>
        </w:rPr>
        <w:t xml:space="preserve"> </w:t>
      </w:r>
      <w:r>
        <w:t>страны (стран) изучаемого языка;</w:t>
      </w:r>
    </w:p>
    <w:p w:rsidR="00ED113B" w:rsidRDefault="00F26E6D">
      <w:pPr>
        <w:pStyle w:val="a3"/>
        <w:ind w:left="1329"/>
      </w:pPr>
      <w:r>
        <w:t>кратко</w:t>
      </w:r>
      <w:r>
        <w:rPr>
          <w:spacing w:val="-4"/>
        </w:rPr>
        <w:t xml:space="preserve"> </w:t>
      </w:r>
      <w:r>
        <w:t>представлять</w:t>
      </w:r>
      <w:r>
        <w:rPr>
          <w:spacing w:val="-3"/>
        </w:rPr>
        <w:t xml:space="preserve"> </w:t>
      </w:r>
      <w:r>
        <w:t>Россию</w:t>
      </w:r>
      <w:r>
        <w:rPr>
          <w:spacing w:val="-3"/>
        </w:rPr>
        <w:t xml:space="preserve"> </w:t>
      </w:r>
      <w:r>
        <w:t>и</w:t>
      </w:r>
      <w:r>
        <w:rPr>
          <w:spacing w:val="-4"/>
        </w:rPr>
        <w:t xml:space="preserve"> </w:t>
      </w:r>
      <w:r>
        <w:t>страну</w:t>
      </w:r>
      <w:r>
        <w:rPr>
          <w:spacing w:val="-8"/>
        </w:rPr>
        <w:t xml:space="preserve"> </w:t>
      </w:r>
      <w:r>
        <w:t>(страны)</w:t>
      </w:r>
      <w:r>
        <w:rPr>
          <w:spacing w:val="-3"/>
        </w:rPr>
        <w:t xml:space="preserve"> </w:t>
      </w:r>
      <w:r>
        <w:t>изучаемого</w:t>
      </w:r>
      <w:r>
        <w:rPr>
          <w:spacing w:val="-3"/>
        </w:rPr>
        <w:t xml:space="preserve"> </w:t>
      </w:r>
      <w:r>
        <w:rPr>
          <w:spacing w:val="-2"/>
        </w:rPr>
        <w:t>языка;</w:t>
      </w:r>
    </w:p>
    <w:p w:rsidR="00ED113B" w:rsidRDefault="00F26E6D">
      <w:pPr>
        <w:pStyle w:val="a3"/>
        <w:ind w:right="562" w:firstLine="760"/>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D113B" w:rsidRDefault="00F26E6D">
      <w:pPr>
        <w:pStyle w:val="a3"/>
        <w:ind w:right="563" w:firstLine="760"/>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D113B" w:rsidRDefault="00F26E6D">
      <w:pPr>
        <w:pStyle w:val="a3"/>
        <w:spacing w:before="1"/>
        <w:ind w:right="559" w:firstLine="779"/>
      </w:pPr>
      <w:r>
        <w:t>использовать иноязычные словари и справочники, в том числе информационно-справочные системы в электронной форме;</w:t>
      </w:r>
    </w:p>
    <w:p w:rsidR="00ED113B" w:rsidRDefault="00F26E6D">
      <w:pPr>
        <w:pStyle w:val="a3"/>
        <w:ind w:right="567" w:firstLine="779"/>
      </w:pPr>
      <w:r>
        <w:t>достигать взаимопонимания в процессе устного и письменного общения с носителями иностранного языка, с людьми другой культуры;</w:t>
      </w:r>
    </w:p>
    <w:p w:rsidR="00ED113B" w:rsidRDefault="00F26E6D">
      <w:pPr>
        <w:pStyle w:val="a3"/>
        <w:ind w:right="567" w:firstLine="779"/>
      </w:pPr>
      <w: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D113B" w:rsidRDefault="00F26E6D">
      <w:pPr>
        <w:pStyle w:val="2"/>
        <w:spacing w:line="240" w:lineRule="auto"/>
        <w:ind w:right="567" w:firstLine="779"/>
      </w:pPr>
      <w:r>
        <w:t>Предметные результаты освоения программы по иностранному (английскому) языку к концу обучения в 7 классе:</w:t>
      </w:r>
    </w:p>
    <w:p w:rsidR="00ED113B" w:rsidRDefault="00F26E6D">
      <w:pPr>
        <w:pStyle w:val="a3"/>
        <w:spacing w:line="271" w:lineRule="exact"/>
        <w:ind w:left="1348"/>
      </w:pPr>
      <w:r>
        <w:t>владеть</w:t>
      </w:r>
      <w:r>
        <w:rPr>
          <w:spacing w:val="-5"/>
        </w:rPr>
        <w:t xml:space="preserve"> </w:t>
      </w:r>
      <w:r>
        <w:t>основными</w:t>
      </w:r>
      <w:r>
        <w:rPr>
          <w:spacing w:val="-5"/>
        </w:rPr>
        <w:t xml:space="preserve"> </w:t>
      </w:r>
      <w:r>
        <w:t>видами</w:t>
      </w:r>
      <w:r>
        <w:rPr>
          <w:spacing w:val="-5"/>
        </w:rPr>
        <w:t xml:space="preserve"> </w:t>
      </w:r>
      <w:r>
        <w:t>речевой</w:t>
      </w:r>
      <w:r>
        <w:rPr>
          <w:spacing w:val="-4"/>
        </w:rPr>
        <w:t xml:space="preserve"> </w:t>
      </w:r>
      <w:r>
        <w:rPr>
          <w:spacing w:val="-2"/>
        </w:rPr>
        <w:t>деятельности:</w:t>
      </w:r>
    </w:p>
    <w:p w:rsidR="00ED113B" w:rsidRDefault="00F26E6D">
      <w:pPr>
        <w:pStyle w:val="a3"/>
        <w:ind w:right="562" w:firstLine="779"/>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ED113B" w:rsidRDefault="00F26E6D">
      <w:pPr>
        <w:pStyle w:val="a3"/>
        <w:spacing w:before="1"/>
        <w:ind w:right="561" w:firstLine="779"/>
      </w:pPr>
      <w:r>
        <w:t>создавать разные виды монологических высказываний (описание, в том числе характеристика, повествование (сообщение)) с вербальными и (или) зрительными</w:t>
      </w:r>
      <w:r>
        <w:rPr>
          <w:spacing w:val="80"/>
        </w:rPr>
        <w:t xml:space="preserve"> </w:t>
      </w:r>
      <w:r>
        <w:t>опорами в рамках тематического содержания речи (объём монологического высказывания</w:t>
      </w:r>
    </w:p>
    <w:p w:rsidR="00ED113B" w:rsidRDefault="00F26E6D">
      <w:pPr>
        <w:pStyle w:val="a3"/>
        <w:ind w:right="562"/>
      </w:pPr>
      <w:r>
        <w:t>- 8-9 фраз), излагать основное содержание прочитанного (прослушанного) текста с вербальными</w:t>
      </w:r>
      <w:r>
        <w:rPr>
          <w:spacing w:val="-3"/>
        </w:rPr>
        <w:t xml:space="preserve"> </w:t>
      </w:r>
      <w:r>
        <w:t>и</w:t>
      </w:r>
      <w:r>
        <w:rPr>
          <w:spacing w:val="-3"/>
        </w:rPr>
        <w:t xml:space="preserve"> </w:t>
      </w:r>
      <w:r>
        <w:t>(или)</w:t>
      </w:r>
      <w:r>
        <w:rPr>
          <w:spacing w:val="-3"/>
        </w:rPr>
        <w:t xml:space="preserve"> </w:t>
      </w:r>
      <w:r>
        <w:t>зрительными</w:t>
      </w:r>
      <w:r>
        <w:rPr>
          <w:spacing w:val="-3"/>
        </w:rPr>
        <w:t xml:space="preserve"> </w:t>
      </w:r>
      <w:r>
        <w:t>опорами</w:t>
      </w:r>
      <w:r>
        <w:rPr>
          <w:spacing w:val="-3"/>
        </w:rPr>
        <w:t xml:space="preserve"> </w:t>
      </w:r>
      <w:r>
        <w:t>(объём</w:t>
      </w:r>
      <w:r>
        <w:rPr>
          <w:spacing w:val="-1"/>
        </w:rPr>
        <w:t xml:space="preserve"> </w:t>
      </w:r>
      <w:r>
        <w:t>-</w:t>
      </w:r>
      <w:r>
        <w:rPr>
          <w:spacing w:val="-4"/>
        </w:rPr>
        <w:t xml:space="preserve"> </w:t>
      </w:r>
      <w:r>
        <w:t>8-9</w:t>
      </w:r>
      <w:r>
        <w:rPr>
          <w:spacing w:val="-3"/>
        </w:rPr>
        <w:t xml:space="preserve"> </w:t>
      </w:r>
      <w:r>
        <w:t>фраз),</w:t>
      </w:r>
      <w:r>
        <w:rPr>
          <w:spacing w:val="-2"/>
        </w:rPr>
        <w:t xml:space="preserve"> </w:t>
      </w:r>
      <w:r>
        <w:t>кратко</w:t>
      </w:r>
      <w:r>
        <w:rPr>
          <w:spacing w:val="-3"/>
        </w:rPr>
        <w:t xml:space="preserve"> </w:t>
      </w:r>
      <w:r>
        <w:t>излагать</w:t>
      </w:r>
      <w:r>
        <w:rPr>
          <w:spacing w:val="-2"/>
        </w:rPr>
        <w:t xml:space="preserve"> </w:t>
      </w:r>
      <w:r>
        <w:t>результаты выполненной проектной работы (объём - 8-9 фраз);</w:t>
      </w:r>
    </w:p>
    <w:p w:rsidR="00ED113B" w:rsidRDefault="00F26E6D">
      <w:pPr>
        <w:pStyle w:val="a3"/>
        <w:ind w:right="560" w:firstLine="779"/>
      </w:pPr>
      <w: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w:t>
      </w:r>
      <w:r>
        <w:rPr>
          <w:spacing w:val="-2"/>
        </w:rPr>
        <w:t>минут);</w:t>
      </w:r>
    </w:p>
    <w:p w:rsidR="00ED113B" w:rsidRDefault="00F26E6D">
      <w:pPr>
        <w:pStyle w:val="a3"/>
        <w:ind w:right="563" w:firstLine="779"/>
      </w:pPr>
      <w: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w:t>
      </w:r>
      <w:r>
        <w:rPr>
          <w:spacing w:val="37"/>
        </w:rPr>
        <w:t xml:space="preserve"> </w:t>
      </w:r>
      <w:r>
        <w:t>содержания,</w:t>
      </w:r>
      <w:r>
        <w:rPr>
          <w:spacing w:val="37"/>
        </w:rPr>
        <w:t xml:space="preserve"> </w:t>
      </w:r>
      <w:r>
        <w:t>с</w:t>
      </w:r>
      <w:r>
        <w:rPr>
          <w:spacing w:val="37"/>
        </w:rPr>
        <w:t xml:space="preserve"> </w:t>
      </w:r>
      <w:r>
        <w:t>пониманием</w:t>
      </w:r>
      <w:r>
        <w:rPr>
          <w:spacing w:val="37"/>
        </w:rPr>
        <w:t xml:space="preserve"> </w:t>
      </w:r>
      <w:r>
        <w:t>нужной</w:t>
      </w:r>
      <w:r>
        <w:rPr>
          <w:spacing w:val="40"/>
        </w:rPr>
        <w:t xml:space="preserve"> </w:t>
      </w:r>
      <w:r>
        <w:t>(запрашиваемой)</w:t>
      </w:r>
      <w:r>
        <w:rPr>
          <w:spacing w:val="37"/>
        </w:rPr>
        <w:t xml:space="preserve"> </w:t>
      </w:r>
      <w:r>
        <w:t>информации,</w:t>
      </w:r>
      <w:r>
        <w:rPr>
          <w:spacing w:val="37"/>
        </w:rPr>
        <w:t xml:space="preserve"> </w:t>
      </w:r>
      <w:r>
        <w:t>с</w:t>
      </w:r>
      <w:r>
        <w:rPr>
          <w:spacing w:val="35"/>
        </w:rPr>
        <w:t xml:space="preserve"> </w:t>
      </w:r>
      <w:r>
        <w:t>полным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D113B" w:rsidRDefault="00F26E6D">
      <w:pPr>
        <w:pStyle w:val="a3"/>
        <w:spacing w:before="1"/>
        <w:ind w:right="566" w:firstLine="760"/>
      </w:pPr>
      <w:r>
        <w:t>письменная речь: заполнять анкеты и формуляры с указанием личной</w:t>
      </w:r>
      <w:r>
        <w:rPr>
          <w:spacing w:val="80"/>
        </w:rPr>
        <w:t xml:space="preserve"> </w:t>
      </w:r>
      <w:r>
        <w:t>информации;</w:t>
      </w:r>
      <w:r>
        <w:rPr>
          <w:spacing w:val="-6"/>
        </w:rPr>
        <w:t xml:space="preserve"> </w:t>
      </w:r>
      <w:r>
        <w:t>писать</w:t>
      </w:r>
      <w:r>
        <w:rPr>
          <w:spacing w:val="-3"/>
        </w:rPr>
        <w:t xml:space="preserve"> </w:t>
      </w:r>
      <w:r>
        <w:t>электронное</w:t>
      </w:r>
      <w:r>
        <w:rPr>
          <w:spacing w:val="-5"/>
        </w:rPr>
        <w:t xml:space="preserve"> </w:t>
      </w:r>
      <w:r>
        <w:t>сообщение</w:t>
      </w:r>
      <w:r>
        <w:rPr>
          <w:spacing w:val="-5"/>
        </w:rPr>
        <w:t xml:space="preserve"> </w:t>
      </w:r>
      <w:r>
        <w:t>личного</w:t>
      </w:r>
      <w:r>
        <w:rPr>
          <w:spacing w:val="-7"/>
        </w:rPr>
        <w:t xml:space="preserve"> </w:t>
      </w:r>
      <w:r>
        <w:t>характера,</w:t>
      </w:r>
      <w:r>
        <w:rPr>
          <w:spacing w:val="-4"/>
        </w:rPr>
        <w:t xml:space="preserve"> </w:t>
      </w:r>
      <w:r>
        <w:t>соблюдая</w:t>
      </w:r>
      <w:r>
        <w:rPr>
          <w:spacing w:val="-4"/>
        </w:rPr>
        <w:t xml:space="preserve"> </w:t>
      </w:r>
      <w:r>
        <w:t>речевой</w:t>
      </w:r>
      <w:r>
        <w:rPr>
          <w:spacing w:val="-4"/>
        </w:rPr>
        <w:t xml:space="preserve"> </w:t>
      </w:r>
      <w:r>
        <w:t>этикет, принятый в стране (странах) изучаемого языка (объём сообщения - до 90 слов), создавать небольшое письменное высказывание сиспользованием образца, плана, ключевых слов, таблицы (объёмвысказывания - до 90 слов);</w:t>
      </w:r>
    </w:p>
    <w:p w:rsidR="00ED113B" w:rsidRDefault="00F26E6D">
      <w:pPr>
        <w:pStyle w:val="a3"/>
        <w:ind w:right="561" w:firstLine="760"/>
      </w:pPr>
      <w: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D113B" w:rsidRDefault="00F26E6D">
      <w:pPr>
        <w:pStyle w:val="a3"/>
        <w:ind w:left="1329"/>
      </w:pPr>
      <w:r>
        <w:t>владеть</w:t>
      </w:r>
      <w:r>
        <w:rPr>
          <w:spacing w:val="-6"/>
        </w:rPr>
        <w:t xml:space="preserve"> </w:t>
      </w:r>
      <w:r>
        <w:t>орфографическими</w:t>
      </w:r>
      <w:r>
        <w:rPr>
          <w:spacing w:val="-6"/>
        </w:rPr>
        <w:t xml:space="preserve"> </w:t>
      </w:r>
      <w:r>
        <w:t>навыками:</w:t>
      </w:r>
      <w:r>
        <w:rPr>
          <w:spacing w:val="-6"/>
        </w:rPr>
        <w:t xml:space="preserve"> </w:t>
      </w:r>
      <w:r>
        <w:t>правильно</w:t>
      </w:r>
      <w:r>
        <w:rPr>
          <w:spacing w:val="-6"/>
        </w:rPr>
        <w:t xml:space="preserve"> </w:t>
      </w:r>
      <w:r>
        <w:t>писать</w:t>
      </w:r>
      <w:r>
        <w:rPr>
          <w:spacing w:val="-7"/>
        </w:rPr>
        <w:t xml:space="preserve"> </w:t>
      </w:r>
      <w:r>
        <w:t>изученные</w:t>
      </w:r>
      <w:r>
        <w:rPr>
          <w:spacing w:val="-7"/>
        </w:rPr>
        <w:t xml:space="preserve"> </w:t>
      </w:r>
      <w:r>
        <w:rPr>
          <w:spacing w:val="-2"/>
        </w:rPr>
        <w:t>слова;</w:t>
      </w:r>
    </w:p>
    <w:p w:rsidR="00ED113B" w:rsidRDefault="00F26E6D">
      <w:pPr>
        <w:pStyle w:val="a3"/>
        <w:ind w:right="560" w:firstLine="760"/>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ED113B" w:rsidRDefault="00F26E6D">
      <w:pPr>
        <w:pStyle w:val="a3"/>
        <w:spacing w:before="1"/>
        <w:ind w:right="569" w:firstLine="760"/>
      </w:pPr>
      <w: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D113B" w:rsidRDefault="00F26E6D">
      <w:pPr>
        <w:pStyle w:val="a3"/>
        <w:ind w:right="560" w:firstLine="760"/>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-1у, -у, имена прилагательные и наречия с помощью отрицательных префиксов in-/im-, сложные имена прилагательные</w:t>
      </w:r>
      <w:r>
        <w:rPr>
          <w:spacing w:val="-1"/>
        </w:rPr>
        <w:t xml:space="preserve"> </w:t>
      </w:r>
      <w:r>
        <w:t>путем соединения основы</w:t>
      </w:r>
      <w:r>
        <w:rPr>
          <w:spacing w:val="-1"/>
        </w:rPr>
        <w:t xml:space="preserve"> </w:t>
      </w:r>
      <w:r>
        <w:t>прилагательного с</w:t>
      </w:r>
      <w:r>
        <w:rPr>
          <w:spacing w:val="-1"/>
        </w:rPr>
        <w:t xml:space="preserve"> </w:t>
      </w:r>
      <w:r>
        <w:t>основой существительного с добавлением суффикса -ed (blue-eyed);</w:t>
      </w:r>
    </w:p>
    <w:p w:rsidR="00ED113B" w:rsidRDefault="00F26E6D">
      <w:pPr>
        <w:pStyle w:val="a3"/>
        <w:ind w:right="570" w:firstLine="760"/>
      </w:pPr>
      <w:r>
        <w:t xml:space="preserve">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w:t>
      </w:r>
      <w:r>
        <w:rPr>
          <w:spacing w:val="-2"/>
        </w:rPr>
        <w:t>глаголы;</w:t>
      </w:r>
    </w:p>
    <w:p w:rsidR="00ED113B" w:rsidRDefault="00F26E6D">
      <w:pPr>
        <w:pStyle w:val="a3"/>
        <w:ind w:right="570" w:firstLine="760"/>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D113B" w:rsidRDefault="00F26E6D">
      <w:pPr>
        <w:pStyle w:val="a3"/>
        <w:spacing w:before="1"/>
        <w:ind w:right="572" w:firstLine="760"/>
      </w:pPr>
      <w:r>
        <w:t>понимать особенности структуры простых и сложных предложений и различных коммуникативных типов предложений английского языка;</w:t>
      </w:r>
    </w:p>
    <w:p w:rsidR="00ED113B" w:rsidRDefault="00F26E6D">
      <w:pPr>
        <w:pStyle w:val="a3"/>
        <w:ind w:right="560" w:firstLine="760"/>
      </w:pPr>
      <w:r>
        <w:t>распознавать и употреблять в устной и письменной речи: предложения со</w:t>
      </w:r>
      <w:r>
        <w:rPr>
          <w:spacing w:val="40"/>
        </w:rPr>
        <w:t xml:space="preserve"> </w:t>
      </w:r>
      <w:r>
        <w:t>сложным дополнением (ComplexObject); условные предложения реального (Conditional0, ConditionalI) характера; предложения с конструкцией tobegoingto + инфинитив и формы FutureSimpleTenseи PresentContinuousTenseдля выражения будущего действия; конструкцию usedto+ инфинитив глагола;</w:t>
      </w:r>
    </w:p>
    <w:p w:rsidR="00ED113B" w:rsidRDefault="00F26E6D">
      <w:pPr>
        <w:pStyle w:val="a3"/>
        <w:ind w:right="564" w:firstLine="760"/>
      </w:pPr>
      <w:r>
        <w:t xml:space="preserve">глаголы в наиболее употребительных формах страдательного залога </w:t>
      </w:r>
      <w:r>
        <w:rPr>
          <w:spacing w:val="-2"/>
        </w:rPr>
        <w:t>(Present/PastSimplePassive);</w:t>
      </w:r>
    </w:p>
    <w:p w:rsidR="00ED113B" w:rsidRDefault="00F26E6D">
      <w:pPr>
        <w:pStyle w:val="a3"/>
        <w:ind w:left="1329" w:right="2458"/>
        <w:jc w:val="left"/>
      </w:pPr>
      <w:r>
        <w:t>предлоги, употребляемые с глаголами в страдательном залоге; модальный глагол might;</w:t>
      </w:r>
    </w:p>
    <w:p w:rsidR="00ED113B" w:rsidRDefault="00F26E6D">
      <w:pPr>
        <w:pStyle w:val="a3"/>
        <w:tabs>
          <w:tab w:val="left" w:pos="2445"/>
          <w:tab w:val="left" w:pos="4080"/>
          <w:tab w:val="left" w:pos="4565"/>
          <w:tab w:val="left" w:pos="5452"/>
          <w:tab w:val="left" w:pos="5793"/>
          <w:tab w:val="left" w:pos="7851"/>
          <w:tab w:val="left" w:pos="8572"/>
          <w:tab w:val="left" w:pos="9299"/>
        </w:tabs>
        <w:ind w:left="1329" w:right="564"/>
        <w:jc w:val="left"/>
      </w:pPr>
      <w:r>
        <w:rPr>
          <w:spacing w:val="-2"/>
        </w:rPr>
        <w:t>наречия,</w:t>
      </w:r>
      <w:r>
        <w:tab/>
      </w:r>
      <w:r>
        <w:rPr>
          <w:spacing w:val="-2"/>
        </w:rPr>
        <w:t>совпадающие</w:t>
      </w:r>
      <w:r>
        <w:tab/>
      </w:r>
      <w:r>
        <w:rPr>
          <w:spacing w:val="-6"/>
        </w:rPr>
        <w:t>по</w:t>
      </w:r>
      <w:r>
        <w:tab/>
      </w:r>
      <w:r>
        <w:rPr>
          <w:spacing w:val="-2"/>
        </w:rPr>
        <w:t>форме</w:t>
      </w:r>
      <w:r>
        <w:tab/>
      </w:r>
      <w:r>
        <w:rPr>
          <w:spacing w:val="-10"/>
        </w:rPr>
        <w:t>с</w:t>
      </w:r>
      <w:r>
        <w:tab/>
      </w:r>
      <w:r>
        <w:rPr>
          <w:spacing w:val="-2"/>
        </w:rPr>
        <w:t>прилагательными</w:t>
      </w:r>
      <w:r>
        <w:tab/>
      </w:r>
      <w:r>
        <w:rPr>
          <w:spacing w:val="-2"/>
        </w:rPr>
        <w:t>(fast,</w:t>
      </w:r>
      <w:r>
        <w:tab/>
      </w:r>
      <w:r>
        <w:rPr>
          <w:spacing w:val="-2"/>
        </w:rPr>
        <w:t>high;</w:t>
      </w:r>
      <w:r>
        <w:tab/>
      </w:r>
      <w:r>
        <w:rPr>
          <w:spacing w:val="-2"/>
        </w:rPr>
        <w:t xml:space="preserve">early); </w:t>
      </w:r>
      <w:r>
        <w:t>местоимения other/another, both, all, one;</w:t>
      </w:r>
    </w:p>
    <w:p w:rsidR="00ED113B" w:rsidRDefault="00F26E6D">
      <w:pPr>
        <w:pStyle w:val="a3"/>
        <w:spacing w:before="1"/>
        <w:ind w:left="1329" w:right="569"/>
        <w:jc w:val="left"/>
      </w:pPr>
      <w:r>
        <w:t>количественные</w:t>
      </w:r>
      <w:r>
        <w:rPr>
          <w:spacing w:val="-6"/>
        </w:rPr>
        <w:t xml:space="preserve"> </w:t>
      </w:r>
      <w:r>
        <w:t>числительные</w:t>
      </w:r>
      <w:r>
        <w:rPr>
          <w:spacing w:val="-6"/>
        </w:rPr>
        <w:t xml:space="preserve"> </w:t>
      </w:r>
      <w:r>
        <w:t>для</w:t>
      </w:r>
      <w:r>
        <w:rPr>
          <w:spacing w:val="-4"/>
        </w:rPr>
        <w:t xml:space="preserve"> </w:t>
      </w:r>
      <w:r>
        <w:t>обозначения</w:t>
      </w:r>
      <w:r>
        <w:rPr>
          <w:spacing w:val="-4"/>
        </w:rPr>
        <w:t xml:space="preserve"> </w:t>
      </w:r>
      <w:r>
        <w:t>больших</w:t>
      </w:r>
      <w:r>
        <w:rPr>
          <w:spacing w:val="-2"/>
        </w:rPr>
        <w:t xml:space="preserve"> </w:t>
      </w:r>
      <w:r>
        <w:t>чисел</w:t>
      </w:r>
      <w:r>
        <w:rPr>
          <w:spacing w:val="-4"/>
        </w:rPr>
        <w:t xml:space="preserve"> </w:t>
      </w:r>
      <w:r>
        <w:t>(до</w:t>
      </w:r>
      <w:r>
        <w:rPr>
          <w:spacing w:val="-4"/>
        </w:rPr>
        <w:t xml:space="preserve"> </w:t>
      </w:r>
      <w:r>
        <w:t>1</w:t>
      </w:r>
      <w:r>
        <w:rPr>
          <w:spacing w:val="-4"/>
        </w:rPr>
        <w:t xml:space="preserve"> </w:t>
      </w:r>
      <w:r>
        <w:t>000</w:t>
      </w:r>
      <w:r>
        <w:rPr>
          <w:spacing w:val="-4"/>
        </w:rPr>
        <w:t xml:space="preserve"> </w:t>
      </w:r>
      <w:r>
        <w:t>000); владеть социокультурными знаниями и умениями:</w:t>
      </w:r>
    </w:p>
    <w:p w:rsidR="00ED113B" w:rsidRDefault="00F26E6D">
      <w:pPr>
        <w:pStyle w:val="a3"/>
        <w:ind w:left="1329"/>
        <w:jc w:val="left"/>
      </w:pPr>
      <w:r>
        <w:t>использовать</w:t>
      </w:r>
      <w:r>
        <w:rPr>
          <w:spacing w:val="71"/>
          <w:w w:val="150"/>
        </w:rPr>
        <w:t xml:space="preserve"> </w:t>
      </w:r>
      <w:r>
        <w:t>отдельные</w:t>
      </w:r>
      <w:r>
        <w:rPr>
          <w:spacing w:val="72"/>
          <w:w w:val="150"/>
        </w:rPr>
        <w:t xml:space="preserve"> </w:t>
      </w:r>
      <w:r>
        <w:t>социокультурные</w:t>
      </w:r>
      <w:r>
        <w:rPr>
          <w:spacing w:val="73"/>
          <w:w w:val="150"/>
        </w:rPr>
        <w:t xml:space="preserve"> </w:t>
      </w:r>
      <w:r>
        <w:t>элементы</w:t>
      </w:r>
      <w:r>
        <w:rPr>
          <w:spacing w:val="72"/>
          <w:w w:val="150"/>
        </w:rPr>
        <w:t xml:space="preserve"> </w:t>
      </w:r>
      <w:r>
        <w:t>речевого</w:t>
      </w:r>
      <w:r>
        <w:rPr>
          <w:spacing w:val="73"/>
          <w:w w:val="150"/>
        </w:rPr>
        <w:t xml:space="preserve"> </w:t>
      </w:r>
      <w:r>
        <w:rPr>
          <w:spacing w:val="-2"/>
        </w:rPr>
        <w:t>поведенческого</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 xml:space="preserve">этикета, принятые в стране (странах) изучаемого языка в рамках тематического </w:t>
      </w:r>
      <w:r>
        <w:rPr>
          <w:spacing w:val="-2"/>
        </w:rPr>
        <w:t>содержания;</w:t>
      </w:r>
    </w:p>
    <w:p w:rsidR="00ED113B" w:rsidRDefault="00F26E6D">
      <w:pPr>
        <w:pStyle w:val="a3"/>
        <w:ind w:right="571" w:firstLine="779"/>
      </w:pPr>
      <w:r>
        <w:t>понимать и использовать в устной и письменной речи наиболее употребительную тематическую фоновую лексику</w:t>
      </w:r>
      <w:r>
        <w:rPr>
          <w:spacing w:val="-1"/>
        </w:rPr>
        <w:t xml:space="preserve"> </w:t>
      </w:r>
      <w:r>
        <w:t>страны (стран) изучаемого языка в рамках тематического содержания речи;</w:t>
      </w:r>
    </w:p>
    <w:p w:rsidR="00ED113B" w:rsidRDefault="00F26E6D">
      <w:pPr>
        <w:pStyle w:val="a3"/>
        <w:spacing w:before="1"/>
        <w:ind w:right="569" w:firstLine="779"/>
      </w:pPr>
      <w:r>
        <w:t>обладать базовыми знаниями о социокультурном портрете и культурном наследии родной страны и страны (стран) изучаемого языка;</w:t>
      </w:r>
    </w:p>
    <w:p w:rsidR="00ED113B" w:rsidRDefault="00F26E6D">
      <w:pPr>
        <w:pStyle w:val="a3"/>
        <w:ind w:left="1348"/>
      </w:pPr>
      <w:r>
        <w:t>кратко</w:t>
      </w:r>
      <w:r>
        <w:rPr>
          <w:spacing w:val="-3"/>
        </w:rPr>
        <w:t xml:space="preserve"> </w:t>
      </w:r>
      <w:r>
        <w:t>представлять</w:t>
      </w:r>
      <w:r>
        <w:rPr>
          <w:spacing w:val="-3"/>
        </w:rPr>
        <w:t xml:space="preserve"> </w:t>
      </w:r>
      <w:r>
        <w:t>Россию</w:t>
      </w:r>
      <w:r>
        <w:rPr>
          <w:spacing w:val="-2"/>
        </w:rPr>
        <w:t xml:space="preserve"> </w:t>
      </w:r>
      <w:r>
        <w:t>и</w:t>
      </w:r>
      <w:r>
        <w:rPr>
          <w:spacing w:val="-3"/>
        </w:rPr>
        <w:t xml:space="preserve"> </w:t>
      </w:r>
      <w:r>
        <w:t>страну</w:t>
      </w:r>
      <w:r>
        <w:rPr>
          <w:spacing w:val="-7"/>
        </w:rPr>
        <w:t xml:space="preserve"> </w:t>
      </w:r>
      <w:r>
        <w:t>(страны)</w:t>
      </w:r>
      <w:r>
        <w:rPr>
          <w:spacing w:val="-3"/>
        </w:rPr>
        <w:t xml:space="preserve"> </w:t>
      </w:r>
      <w:r>
        <w:t>изучаемого</w:t>
      </w:r>
      <w:r>
        <w:rPr>
          <w:spacing w:val="-2"/>
        </w:rPr>
        <w:t xml:space="preserve"> языка;</w:t>
      </w:r>
    </w:p>
    <w:p w:rsidR="00ED113B" w:rsidRDefault="00F26E6D">
      <w:pPr>
        <w:pStyle w:val="a3"/>
        <w:ind w:right="559" w:firstLine="779"/>
      </w:pPr>
      <w:r>
        <w:t xml:space="preserve">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rPr>
        <w:t>информации;</w:t>
      </w:r>
    </w:p>
    <w:p w:rsidR="00ED113B" w:rsidRDefault="00F26E6D">
      <w:pPr>
        <w:pStyle w:val="a3"/>
        <w:ind w:right="563" w:firstLine="779"/>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D113B" w:rsidRDefault="00F26E6D">
      <w:pPr>
        <w:pStyle w:val="a3"/>
        <w:ind w:right="559" w:firstLine="779"/>
      </w:pPr>
      <w:r>
        <w:t>использовать иноязычные словари и справочники, в том числе информационно-справочные системы в электронной форме;</w:t>
      </w:r>
    </w:p>
    <w:p w:rsidR="00ED113B" w:rsidRDefault="00F26E6D">
      <w:pPr>
        <w:pStyle w:val="a3"/>
        <w:ind w:right="564" w:firstLine="779"/>
      </w:pPr>
      <w:r>
        <w:t>достигать взаимопонимания в процессе устного и письменного общения с носителями иностранного языка, с людьми другой культуры;</w:t>
      </w:r>
    </w:p>
    <w:p w:rsidR="00ED113B" w:rsidRDefault="00F26E6D">
      <w:pPr>
        <w:pStyle w:val="a3"/>
        <w:spacing w:before="1"/>
        <w:ind w:right="567" w:firstLine="779"/>
      </w:pPr>
      <w: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D113B" w:rsidRDefault="00F26E6D">
      <w:pPr>
        <w:pStyle w:val="2"/>
        <w:spacing w:before="4" w:line="240" w:lineRule="auto"/>
        <w:ind w:right="566" w:firstLine="779"/>
      </w:pPr>
      <w:r>
        <w:t>Предметные результаты освоения программы по иностранному (английскому) языку к концу обучения в 8 классе:</w:t>
      </w:r>
    </w:p>
    <w:p w:rsidR="00ED113B" w:rsidRDefault="00F26E6D">
      <w:pPr>
        <w:pStyle w:val="a3"/>
        <w:spacing w:line="272" w:lineRule="exact"/>
        <w:ind w:left="1348"/>
      </w:pPr>
      <w:r>
        <w:t>владеть</w:t>
      </w:r>
      <w:r>
        <w:rPr>
          <w:spacing w:val="-5"/>
        </w:rPr>
        <w:t xml:space="preserve"> </w:t>
      </w:r>
      <w:r>
        <w:t>основными</w:t>
      </w:r>
      <w:r>
        <w:rPr>
          <w:spacing w:val="-5"/>
        </w:rPr>
        <w:t xml:space="preserve"> </w:t>
      </w:r>
      <w:r>
        <w:t>видами</w:t>
      </w:r>
      <w:r>
        <w:rPr>
          <w:spacing w:val="-5"/>
        </w:rPr>
        <w:t xml:space="preserve"> </w:t>
      </w:r>
      <w:r>
        <w:t>речевой</w:t>
      </w:r>
      <w:r>
        <w:rPr>
          <w:spacing w:val="-4"/>
        </w:rPr>
        <w:t xml:space="preserve"> </w:t>
      </w:r>
      <w:r>
        <w:rPr>
          <w:spacing w:val="-2"/>
        </w:rPr>
        <w:t>деятельности:</w:t>
      </w:r>
    </w:p>
    <w:p w:rsidR="00ED113B" w:rsidRDefault="00F26E6D">
      <w:pPr>
        <w:pStyle w:val="a3"/>
        <w:ind w:right="564" w:firstLine="779"/>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ED113B" w:rsidRDefault="00F26E6D">
      <w:pPr>
        <w:pStyle w:val="a3"/>
        <w:spacing w:before="1"/>
        <w:ind w:right="566" w:firstLine="760"/>
      </w:pPr>
      <w:r>
        <w:t>создавать разные виды монологических высказываний (описание, в том числе характеристика, повествование (сообщение)) с вербальными и (или) зрительными</w:t>
      </w:r>
      <w:r>
        <w:rPr>
          <w:spacing w:val="40"/>
        </w:rPr>
        <w:t xml:space="preserve"> </w:t>
      </w:r>
      <w:r>
        <w:t>опорами</w:t>
      </w:r>
      <w:r>
        <w:rPr>
          <w:spacing w:val="4"/>
        </w:rPr>
        <w:t xml:space="preserve"> </w:t>
      </w:r>
      <w:r>
        <w:t>в</w:t>
      </w:r>
      <w:r>
        <w:rPr>
          <w:spacing w:val="3"/>
        </w:rPr>
        <w:t xml:space="preserve"> </w:t>
      </w:r>
      <w:r>
        <w:t>рамках</w:t>
      </w:r>
      <w:r>
        <w:rPr>
          <w:spacing w:val="6"/>
        </w:rPr>
        <w:t xml:space="preserve"> </w:t>
      </w:r>
      <w:r>
        <w:t>тематического</w:t>
      </w:r>
      <w:r>
        <w:rPr>
          <w:spacing w:val="3"/>
        </w:rPr>
        <w:t xml:space="preserve"> </w:t>
      </w:r>
      <w:r>
        <w:t>содержания</w:t>
      </w:r>
      <w:r>
        <w:rPr>
          <w:spacing w:val="3"/>
        </w:rPr>
        <w:t xml:space="preserve"> </w:t>
      </w:r>
      <w:r>
        <w:t>речи</w:t>
      </w:r>
      <w:r>
        <w:rPr>
          <w:spacing w:val="4"/>
        </w:rPr>
        <w:t xml:space="preserve"> </w:t>
      </w:r>
      <w:r>
        <w:t>(объём</w:t>
      </w:r>
      <w:r>
        <w:rPr>
          <w:spacing w:val="3"/>
        </w:rPr>
        <w:t xml:space="preserve"> </w:t>
      </w:r>
      <w:r>
        <w:t>монологического</w:t>
      </w:r>
      <w:r>
        <w:rPr>
          <w:spacing w:val="4"/>
        </w:rPr>
        <w:t xml:space="preserve"> </w:t>
      </w:r>
      <w:r>
        <w:rPr>
          <w:spacing w:val="-2"/>
        </w:rPr>
        <w:t>высказывания</w:t>
      </w:r>
    </w:p>
    <w:p w:rsidR="00ED113B" w:rsidRDefault="00F26E6D">
      <w:pPr>
        <w:pStyle w:val="a3"/>
        <w:ind w:right="565"/>
      </w:pPr>
      <w:r>
        <w:t>-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w:t>
      </w:r>
      <w:r>
        <w:rPr>
          <w:spacing w:val="9"/>
        </w:rPr>
        <w:t xml:space="preserve"> </w:t>
      </w:r>
      <w:r>
        <w:t>(объём</w:t>
      </w:r>
      <w:r>
        <w:rPr>
          <w:spacing w:val="9"/>
        </w:rPr>
        <w:t xml:space="preserve"> </w:t>
      </w:r>
      <w:r>
        <w:t>-</w:t>
      </w:r>
      <w:r>
        <w:rPr>
          <w:spacing w:val="8"/>
        </w:rPr>
        <w:t xml:space="preserve"> </w:t>
      </w:r>
      <w:r>
        <w:t>9-10</w:t>
      </w:r>
      <w:r>
        <w:rPr>
          <w:spacing w:val="12"/>
        </w:rPr>
        <w:t xml:space="preserve"> </w:t>
      </w:r>
      <w:r>
        <w:t>фраз),</w:t>
      </w:r>
      <w:r>
        <w:rPr>
          <w:spacing w:val="9"/>
        </w:rPr>
        <w:t xml:space="preserve"> </w:t>
      </w:r>
      <w:r>
        <w:t>излагать</w:t>
      </w:r>
      <w:r>
        <w:rPr>
          <w:spacing w:val="10"/>
        </w:rPr>
        <w:t xml:space="preserve"> </w:t>
      </w:r>
      <w:r>
        <w:t>результаты</w:t>
      </w:r>
      <w:r>
        <w:rPr>
          <w:spacing w:val="13"/>
        </w:rPr>
        <w:t xml:space="preserve"> </w:t>
      </w:r>
      <w:r>
        <w:t>выполненной</w:t>
      </w:r>
      <w:r>
        <w:rPr>
          <w:spacing w:val="9"/>
        </w:rPr>
        <w:t xml:space="preserve"> </w:t>
      </w:r>
      <w:r>
        <w:t>проектной</w:t>
      </w:r>
      <w:r>
        <w:rPr>
          <w:spacing w:val="10"/>
        </w:rPr>
        <w:t xml:space="preserve"> </w:t>
      </w:r>
      <w:r>
        <w:t>работы</w:t>
      </w:r>
      <w:r>
        <w:rPr>
          <w:spacing w:val="9"/>
        </w:rPr>
        <w:t xml:space="preserve"> </w:t>
      </w:r>
      <w:r>
        <w:rPr>
          <w:spacing w:val="-2"/>
        </w:rPr>
        <w:t>(объём</w:t>
      </w:r>
    </w:p>
    <w:p w:rsidR="00ED113B" w:rsidRDefault="00F26E6D">
      <w:pPr>
        <w:pStyle w:val="a3"/>
      </w:pPr>
      <w:r>
        <w:t>-</w:t>
      </w:r>
      <w:r>
        <w:rPr>
          <w:spacing w:val="-2"/>
        </w:rPr>
        <w:t xml:space="preserve"> </w:t>
      </w:r>
      <w:r>
        <w:t xml:space="preserve">9-10 </w:t>
      </w:r>
      <w:r>
        <w:rPr>
          <w:spacing w:val="-2"/>
        </w:rPr>
        <w:t>фраз);</w:t>
      </w:r>
    </w:p>
    <w:p w:rsidR="00ED113B" w:rsidRDefault="00F26E6D">
      <w:pPr>
        <w:pStyle w:val="a3"/>
        <w:ind w:right="567" w:firstLine="760"/>
      </w:pPr>
      <w: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w:t>
      </w:r>
      <w:r>
        <w:rPr>
          <w:spacing w:val="-2"/>
        </w:rPr>
        <w:t>сообщения;</w:t>
      </w:r>
    </w:p>
    <w:p w:rsidR="00ED113B" w:rsidRDefault="00F26E6D">
      <w:pPr>
        <w:pStyle w:val="a3"/>
        <w:ind w:right="563" w:firstLine="760"/>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w:t>
      </w:r>
      <w:r>
        <w:rPr>
          <w:spacing w:val="-2"/>
        </w:rPr>
        <w:t xml:space="preserve"> </w:t>
      </w:r>
      <w:r>
        <w:t>в</w:t>
      </w:r>
      <w:r>
        <w:rPr>
          <w:spacing w:val="-3"/>
        </w:rPr>
        <w:t xml:space="preserve"> </w:t>
      </w:r>
      <w:r>
        <w:t>их</w:t>
      </w:r>
      <w:r>
        <w:rPr>
          <w:spacing w:val="-2"/>
        </w:rPr>
        <w:t xml:space="preserve"> </w:t>
      </w:r>
      <w:r>
        <w:t>содержание</w:t>
      </w:r>
      <w:r>
        <w:rPr>
          <w:spacing w:val="-3"/>
        </w:rPr>
        <w:t xml:space="preserve"> </w:t>
      </w:r>
      <w:r>
        <w:t>в</w:t>
      </w:r>
      <w:r>
        <w:rPr>
          <w:spacing w:val="-3"/>
        </w:rPr>
        <w:t xml:space="preserve"> </w:t>
      </w:r>
      <w:r>
        <w:t>зависимости</w:t>
      </w:r>
      <w:r>
        <w:rPr>
          <w:spacing w:val="-1"/>
        </w:rPr>
        <w:t xml:space="preserve"> </w:t>
      </w:r>
      <w:r>
        <w:t>от</w:t>
      </w:r>
      <w:r>
        <w:rPr>
          <w:spacing w:val="-3"/>
        </w:rPr>
        <w:t xml:space="preserve"> </w:t>
      </w:r>
      <w:r>
        <w:t>поставленной</w:t>
      </w:r>
      <w:r>
        <w:rPr>
          <w:spacing w:val="-3"/>
        </w:rPr>
        <w:t xml:space="preserve"> </w:t>
      </w:r>
      <w:r>
        <w:t>коммуникативной</w:t>
      </w:r>
      <w:r>
        <w:rPr>
          <w:spacing w:val="-3"/>
        </w:rPr>
        <w:t xml:space="preserve"> </w:t>
      </w:r>
      <w:r>
        <w:t>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w:t>
      </w:r>
      <w:r>
        <w:rPr>
          <w:spacing w:val="78"/>
        </w:rPr>
        <w:t xml:space="preserve"> </w:t>
      </w:r>
      <w:r>
        <w:t>в</w:t>
      </w:r>
      <w:r>
        <w:rPr>
          <w:spacing w:val="77"/>
        </w:rPr>
        <w:t xml:space="preserve"> </w:t>
      </w:r>
      <w:r>
        <w:t>них</w:t>
      </w:r>
      <w:r>
        <w:rPr>
          <w:spacing w:val="77"/>
        </w:rPr>
        <w:t xml:space="preserve"> </w:t>
      </w:r>
      <w:r>
        <w:t>информацию,</w:t>
      </w:r>
      <w:r>
        <w:rPr>
          <w:spacing w:val="77"/>
        </w:rPr>
        <w:t xml:space="preserve"> </w:t>
      </w:r>
      <w:r>
        <w:t>определять</w:t>
      </w:r>
      <w:r>
        <w:rPr>
          <w:spacing w:val="78"/>
        </w:rPr>
        <w:t xml:space="preserve"> </w:t>
      </w:r>
      <w:r>
        <w:t>последовательность</w:t>
      </w:r>
      <w:r>
        <w:rPr>
          <w:spacing w:val="79"/>
        </w:rPr>
        <w:t xml:space="preserve"> </w:t>
      </w:r>
      <w:r>
        <w:t>главных</w:t>
      </w:r>
      <w:r>
        <w:rPr>
          <w:spacing w:val="77"/>
        </w:rPr>
        <w:t xml:space="preserve"> </w:t>
      </w:r>
      <w:r>
        <w:t>фактов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(событий)</w:t>
      </w:r>
      <w:r>
        <w:rPr>
          <w:spacing w:val="-3"/>
        </w:rPr>
        <w:t xml:space="preserve"> </w:t>
      </w:r>
      <w:r>
        <w:t>в</w:t>
      </w:r>
      <w:r>
        <w:rPr>
          <w:spacing w:val="-4"/>
        </w:rPr>
        <w:t xml:space="preserve"> </w:t>
      </w:r>
      <w:r>
        <w:rPr>
          <w:spacing w:val="-2"/>
        </w:rPr>
        <w:t>тексте;</w:t>
      </w:r>
    </w:p>
    <w:p w:rsidR="00ED113B" w:rsidRDefault="00F26E6D">
      <w:pPr>
        <w:pStyle w:val="a3"/>
        <w:ind w:right="560" w:firstLine="760"/>
      </w:pPr>
      <w: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ED113B" w:rsidRDefault="00F26E6D">
      <w:pPr>
        <w:pStyle w:val="a3"/>
        <w:spacing w:before="1"/>
        <w:ind w:right="561" w:firstLine="739"/>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D113B" w:rsidRDefault="00F26E6D">
      <w:pPr>
        <w:pStyle w:val="a3"/>
        <w:ind w:right="564" w:firstLine="739"/>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ED113B" w:rsidRDefault="00F26E6D">
      <w:pPr>
        <w:pStyle w:val="a3"/>
        <w:ind w:right="566" w:firstLine="739"/>
      </w:pPr>
      <w: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ED113B" w:rsidRDefault="00F26E6D">
      <w:pPr>
        <w:pStyle w:val="a3"/>
        <w:spacing w:before="1"/>
        <w:ind w:right="572" w:firstLine="739"/>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ED113B" w:rsidRDefault="00F26E6D">
      <w:pPr>
        <w:pStyle w:val="a3"/>
        <w:ind w:right="562" w:firstLine="739"/>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(towalk- awalk), глагол от имени существительного (apresent- topresent), имя существительное от прилагательного (rich- therich);</w:t>
      </w:r>
    </w:p>
    <w:p w:rsidR="00ED113B" w:rsidRDefault="00F26E6D">
      <w:pPr>
        <w:pStyle w:val="a3"/>
        <w:ind w:right="562" w:firstLine="739"/>
      </w:pPr>
      <w:r>
        <w:t xml:space="preserve">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w:t>
      </w:r>
      <w:r>
        <w:rPr>
          <w:spacing w:val="-2"/>
        </w:rPr>
        <w:t>аббревиатуры;</w:t>
      </w:r>
    </w:p>
    <w:p w:rsidR="00ED113B" w:rsidRDefault="00F26E6D">
      <w:pPr>
        <w:pStyle w:val="a3"/>
        <w:ind w:right="570" w:firstLine="779"/>
      </w:pPr>
      <w:r>
        <w:t>распознавать и употреблять в устной и</w:t>
      </w:r>
      <w:r>
        <w:rPr>
          <w:spacing w:val="-1"/>
        </w:rPr>
        <w:t xml:space="preserve"> </w:t>
      </w:r>
      <w:r>
        <w:t>письменной речи различные</w:t>
      </w:r>
      <w:r>
        <w:rPr>
          <w:spacing w:val="-1"/>
        </w:rPr>
        <w:t xml:space="preserve"> </w:t>
      </w:r>
      <w:r>
        <w:t>средства</w:t>
      </w:r>
      <w:r>
        <w:rPr>
          <w:spacing w:val="-1"/>
        </w:rPr>
        <w:t xml:space="preserve"> </w:t>
      </w:r>
      <w:r>
        <w:t>связи в тексте для обеспечения логичности и целостности высказывания;</w:t>
      </w:r>
    </w:p>
    <w:p w:rsidR="00ED113B" w:rsidRDefault="00F26E6D">
      <w:pPr>
        <w:pStyle w:val="a3"/>
        <w:ind w:right="568" w:firstLine="779"/>
      </w:pPr>
      <w:r>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D113B" w:rsidRDefault="00F26E6D">
      <w:pPr>
        <w:pStyle w:val="a3"/>
        <w:spacing w:before="1"/>
        <w:ind w:right="563" w:firstLine="779"/>
      </w:pPr>
      <w:r>
        <w:t>распознавать и употреблять в устной и письменной речи: предложения со</w:t>
      </w:r>
      <w:r>
        <w:rPr>
          <w:spacing w:val="40"/>
        </w:rPr>
        <w:t xml:space="preserve"> </w:t>
      </w:r>
      <w:r>
        <w:t>сложным дополнением (ComplexObject); все типы вопросительных предложений в PastPerfectTense; повествовательные (утвердительные и отрицательные), вопросительные</w:t>
      </w:r>
      <w:r>
        <w:rPr>
          <w:spacing w:val="40"/>
        </w:rPr>
        <w:t xml:space="preserve"> </w:t>
      </w:r>
      <w:r>
        <w:t>и побудительные предложения в косвенной речи в настоящем и прошедшем времени;</w:t>
      </w:r>
    </w:p>
    <w:p w:rsidR="00ED113B" w:rsidRDefault="00F26E6D">
      <w:pPr>
        <w:pStyle w:val="a3"/>
        <w:ind w:left="1348"/>
      </w:pPr>
      <w:r>
        <w:t>согласование</w:t>
      </w:r>
      <w:r>
        <w:rPr>
          <w:spacing w:val="-4"/>
        </w:rPr>
        <w:t xml:space="preserve"> </w:t>
      </w:r>
      <w:r>
        <w:t>времён</w:t>
      </w:r>
      <w:r>
        <w:rPr>
          <w:spacing w:val="-3"/>
        </w:rPr>
        <w:t xml:space="preserve"> </w:t>
      </w:r>
      <w:r>
        <w:t>в</w:t>
      </w:r>
      <w:r>
        <w:rPr>
          <w:spacing w:val="-2"/>
        </w:rPr>
        <w:t xml:space="preserve"> </w:t>
      </w:r>
      <w:r>
        <w:t>рамках</w:t>
      </w:r>
      <w:r>
        <w:rPr>
          <w:spacing w:val="-2"/>
        </w:rPr>
        <w:t xml:space="preserve"> </w:t>
      </w:r>
      <w:r>
        <w:t>сложного</w:t>
      </w:r>
      <w:r>
        <w:rPr>
          <w:spacing w:val="-2"/>
        </w:rPr>
        <w:t xml:space="preserve"> предложения;</w:t>
      </w:r>
    </w:p>
    <w:p w:rsidR="00ED113B" w:rsidRDefault="00F26E6D">
      <w:pPr>
        <w:pStyle w:val="a3"/>
        <w:ind w:right="564" w:firstLine="779"/>
      </w:pPr>
      <w:r>
        <w:t>согласование подлежащего, выраженного собирательным существительным (family, police), со сказуемым;</w:t>
      </w:r>
    </w:p>
    <w:p w:rsidR="00ED113B" w:rsidRPr="00F26E6D" w:rsidRDefault="00F26E6D">
      <w:pPr>
        <w:pStyle w:val="a3"/>
        <w:ind w:left="1348" w:right="1783"/>
        <w:rPr>
          <w:lang w:val="en-US"/>
        </w:rPr>
      </w:pPr>
      <w:r>
        <w:t>конструкциисглаголамина</w:t>
      </w:r>
      <w:r w:rsidRPr="00F26E6D">
        <w:rPr>
          <w:lang w:val="en-US"/>
        </w:rPr>
        <w:t xml:space="preserve">-ing: to love/hate doing something; </w:t>
      </w:r>
      <w:r>
        <w:t>конструкции</w:t>
      </w:r>
      <w:r w:rsidRPr="00F26E6D">
        <w:rPr>
          <w:lang w:val="en-US"/>
        </w:rPr>
        <w:t xml:space="preserve">, </w:t>
      </w:r>
      <w:r>
        <w:t>содержащиеглаголы</w:t>
      </w:r>
      <w:r w:rsidRPr="00F26E6D">
        <w:rPr>
          <w:lang w:val="en-US"/>
        </w:rPr>
        <w:t>-</w:t>
      </w:r>
      <w:r>
        <w:t>связки</w:t>
      </w:r>
      <w:r w:rsidRPr="00F26E6D">
        <w:rPr>
          <w:lang w:val="en-US"/>
        </w:rPr>
        <w:t xml:space="preserve">to be/to look/to feel/to seem; </w:t>
      </w:r>
      <w:r>
        <w:t>конструкции</w:t>
      </w:r>
      <w:r w:rsidRPr="00F26E6D">
        <w:rPr>
          <w:lang w:val="en-US"/>
        </w:rPr>
        <w:t xml:space="preserve">be/get used to do something; be/get used doing something; </w:t>
      </w:r>
      <w:r>
        <w:t>конструкцию</w:t>
      </w:r>
      <w:r w:rsidRPr="00F26E6D">
        <w:rPr>
          <w:lang w:val="en-US"/>
        </w:rPr>
        <w:t>both ... and ...;</w:t>
      </w:r>
    </w:p>
    <w:p w:rsidR="00ED113B" w:rsidRPr="00F26E6D" w:rsidRDefault="00F26E6D">
      <w:pPr>
        <w:pStyle w:val="a3"/>
        <w:spacing w:before="1"/>
        <w:ind w:right="560" w:firstLine="779"/>
        <w:rPr>
          <w:lang w:val="en-US"/>
        </w:rPr>
      </w:pPr>
      <w:r>
        <w:t>конструкциисглаголами</w:t>
      </w:r>
      <w:r w:rsidRPr="00F26E6D">
        <w:rPr>
          <w:lang w:val="en-US"/>
        </w:rPr>
        <w:t>to stop, to remember, to forget (</w:t>
      </w:r>
      <w:r>
        <w:t>разницавзначении</w:t>
      </w:r>
      <w:r w:rsidRPr="00F26E6D">
        <w:rPr>
          <w:lang w:val="en-US"/>
        </w:rPr>
        <w:t xml:space="preserve">to stop doing smth </w:t>
      </w:r>
      <w:r>
        <w:t>и</w:t>
      </w:r>
      <w:r w:rsidRPr="00F26E6D">
        <w:rPr>
          <w:lang w:val="en-US"/>
        </w:rPr>
        <w:t>to stop to do smth);</w:t>
      </w:r>
    </w:p>
    <w:p w:rsidR="00ED113B" w:rsidRPr="00F26E6D" w:rsidRDefault="00F26E6D">
      <w:pPr>
        <w:pStyle w:val="a3"/>
        <w:ind w:right="564" w:firstLine="779"/>
        <w:rPr>
          <w:lang w:val="en-US"/>
        </w:rPr>
      </w:pPr>
      <w:r>
        <w:t>глаголы</w:t>
      </w:r>
      <w:r w:rsidRPr="00F26E6D">
        <w:rPr>
          <w:lang w:val="en-US"/>
        </w:rPr>
        <w:t xml:space="preserve"> </w:t>
      </w:r>
      <w:r>
        <w:t>в</w:t>
      </w:r>
      <w:r w:rsidRPr="00F26E6D">
        <w:rPr>
          <w:lang w:val="en-US"/>
        </w:rPr>
        <w:t xml:space="preserve"> </w:t>
      </w:r>
      <w:r>
        <w:t>видовременных</w:t>
      </w:r>
      <w:r w:rsidRPr="00F26E6D">
        <w:rPr>
          <w:lang w:val="en-US"/>
        </w:rPr>
        <w:t xml:space="preserve"> </w:t>
      </w:r>
      <w:r>
        <w:t>формах</w:t>
      </w:r>
      <w:r w:rsidRPr="00F26E6D">
        <w:rPr>
          <w:lang w:val="en-US"/>
        </w:rPr>
        <w:t xml:space="preserve"> </w:t>
      </w:r>
      <w:r>
        <w:t>действительного</w:t>
      </w:r>
      <w:r w:rsidRPr="00F26E6D">
        <w:rPr>
          <w:lang w:val="en-US"/>
        </w:rPr>
        <w:t xml:space="preserve"> </w:t>
      </w:r>
      <w:r>
        <w:t>залога</w:t>
      </w:r>
      <w:r w:rsidRPr="00F26E6D">
        <w:rPr>
          <w:lang w:val="en-US"/>
        </w:rPr>
        <w:t xml:space="preserve"> </w:t>
      </w:r>
      <w:r>
        <w:t>в</w:t>
      </w:r>
      <w:r w:rsidRPr="00F26E6D">
        <w:rPr>
          <w:lang w:val="en-US"/>
        </w:rPr>
        <w:t xml:space="preserve"> </w:t>
      </w:r>
      <w:r>
        <w:t>изъявительном</w:t>
      </w:r>
      <w:r w:rsidRPr="00F26E6D">
        <w:rPr>
          <w:lang w:val="en-US"/>
        </w:rPr>
        <w:t xml:space="preserve"> </w:t>
      </w:r>
      <w:r>
        <w:t>наклонении</w:t>
      </w:r>
      <w:r w:rsidRPr="00F26E6D">
        <w:rPr>
          <w:spacing w:val="54"/>
          <w:w w:val="150"/>
          <w:lang w:val="en-US"/>
        </w:rPr>
        <w:t xml:space="preserve">   </w:t>
      </w:r>
      <w:r w:rsidRPr="00F26E6D">
        <w:rPr>
          <w:lang w:val="en-US"/>
        </w:rPr>
        <w:t>(PastPerfectTense,</w:t>
      </w:r>
      <w:r w:rsidRPr="00F26E6D">
        <w:rPr>
          <w:spacing w:val="55"/>
          <w:w w:val="150"/>
          <w:lang w:val="en-US"/>
        </w:rPr>
        <w:t xml:space="preserve">   </w:t>
      </w:r>
      <w:r w:rsidRPr="00F26E6D">
        <w:rPr>
          <w:lang w:val="en-US"/>
        </w:rPr>
        <w:t>PresentPerfectContinuousTense,</w:t>
      </w:r>
      <w:r w:rsidRPr="00F26E6D">
        <w:rPr>
          <w:spacing w:val="57"/>
          <w:w w:val="150"/>
          <w:lang w:val="en-US"/>
        </w:rPr>
        <w:t xml:space="preserve">   </w:t>
      </w:r>
      <w:r w:rsidRPr="00F26E6D">
        <w:rPr>
          <w:lang w:val="en-US"/>
        </w:rPr>
        <w:t>Future-in-the-</w:t>
      </w:r>
      <w:r w:rsidRPr="00F26E6D">
        <w:rPr>
          <w:spacing w:val="-2"/>
          <w:lang w:val="en-US"/>
        </w:rPr>
        <w:t>Past);</w:t>
      </w:r>
    </w:p>
    <w:p w:rsidR="00ED113B" w:rsidRPr="00F26E6D" w:rsidRDefault="00ED113B">
      <w:pPr>
        <w:pStyle w:val="a3"/>
        <w:rPr>
          <w:lang w:val="en-US"/>
        </w:rPr>
        <w:sectPr w:rsidR="00ED113B" w:rsidRPr="00F26E6D">
          <w:pgSz w:w="11910" w:h="16840"/>
          <w:pgMar w:top="1040" w:right="283" w:bottom="1200" w:left="1133" w:header="0" w:footer="953" w:gutter="0"/>
          <w:cols w:space="720"/>
        </w:sectPr>
      </w:pPr>
    </w:p>
    <w:p w:rsidR="00ED113B" w:rsidRDefault="00F26E6D">
      <w:pPr>
        <w:pStyle w:val="a3"/>
        <w:spacing w:before="66"/>
        <w:ind w:right="565"/>
      </w:pPr>
      <w:r>
        <w:lastRenderedPageBreak/>
        <w:t>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too- enough;</w:t>
      </w:r>
    </w:p>
    <w:p w:rsidR="00ED113B" w:rsidRDefault="00F26E6D">
      <w:pPr>
        <w:pStyle w:val="a3"/>
        <w:spacing w:before="1"/>
        <w:ind w:left="1348" w:right="999"/>
      </w:pPr>
      <w:r>
        <w:t>отрицательные</w:t>
      </w:r>
      <w:r>
        <w:rPr>
          <w:spacing w:val="-6"/>
        </w:rPr>
        <w:t xml:space="preserve"> </w:t>
      </w:r>
      <w:r>
        <w:t>местоимения</w:t>
      </w:r>
      <w:r>
        <w:rPr>
          <w:spacing w:val="-4"/>
        </w:rPr>
        <w:t xml:space="preserve"> </w:t>
      </w:r>
      <w:r>
        <w:t>по</w:t>
      </w:r>
      <w:r>
        <w:rPr>
          <w:spacing w:val="-4"/>
        </w:rPr>
        <w:t xml:space="preserve"> </w:t>
      </w:r>
      <w:r>
        <w:t>(и</w:t>
      </w:r>
      <w:r>
        <w:rPr>
          <w:spacing w:val="-5"/>
        </w:rPr>
        <w:t xml:space="preserve"> </w:t>
      </w:r>
      <w:r>
        <w:t>его</w:t>
      </w:r>
      <w:r>
        <w:rPr>
          <w:spacing w:val="-4"/>
        </w:rPr>
        <w:t xml:space="preserve"> </w:t>
      </w:r>
      <w:r>
        <w:t>производные</w:t>
      </w:r>
      <w:r>
        <w:rPr>
          <w:spacing w:val="-2"/>
        </w:rPr>
        <w:t xml:space="preserve"> </w:t>
      </w:r>
      <w:r>
        <w:t>nobody,</w:t>
      </w:r>
      <w:r>
        <w:rPr>
          <w:spacing w:val="-4"/>
        </w:rPr>
        <w:t xml:space="preserve"> </w:t>
      </w:r>
      <w:r>
        <w:t>nothing,</w:t>
      </w:r>
      <w:r>
        <w:rPr>
          <w:spacing w:val="-2"/>
        </w:rPr>
        <w:t xml:space="preserve"> </w:t>
      </w:r>
      <w:r>
        <w:t>etc.),</w:t>
      </w:r>
      <w:r>
        <w:rPr>
          <w:spacing w:val="-5"/>
        </w:rPr>
        <w:t xml:space="preserve"> </w:t>
      </w:r>
      <w:r>
        <w:t>none; владеть социокультурными знаниями и умениями:</w:t>
      </w:r>
    </w:p>
    <w:p w:rsidR="00ED113B" w:rsidRDefault="00F26E6D">
      <w:pPr>
        <w:pStyle w:val="a3"/>
        <w:ind w:right="562" w:firstLine="779"/>
      </w:pPr>
      <w:r>
        <w:t>осуществлять межличностное и межкультурное общение, используя знания о национально-культурных особенностях своей страны</w:t>
      </w:r>
      <w:r>
        <w:rPr>
          <w:spacing w:val="-2"/>
        </w:rPr>
        <w:t xml:space="preserve"> </w:t>
      </w:r>
      <w:r>
        <w:t>и страны</w:t>
      </w:r>
      <w:r>
        <w:rPr>
          <w:spacing w:val="-2"/>
        </w:rPr>
        <w:t xml:space="preserve"> </w:t>
      </w:r>
      <w:r>
        <w:t>(стран)</w:t>
      </w:r>
      <w:r>
        <w:rPr>
          <w:spacing w:val="-2"/>
        </w:rPr>
        <w:t xml:space="preserve"> </w:t>
      </w:r>
      <w:r>
        <w:t>изучаемого</w:t>
      </w:r>
      <w:r>
        <w:rPr>
          <w:spacing w:val="-1"/>
        </w:rPr>
        <w:t xml:space="preserve"> </w:t>
      </w:r>
      <w:r>
        <w:t>языка</w:t>
      </w:r>
      <w:r>
        <w:rPr>
          <w:spacing w:val="-2"/>
        </w:rPr>
        <w:t xml:space="preserve"> </w:t>
      </w:r>
      <w:r>
        <w:t>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D113B" w:rsidRDefault="00F26E6D">
      <w:pPr>
        <w:pStyle w:val="a3"/>
        <w:ind w:right="571" w:firstLine="760"/>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D113B" w:rsidRDefault="00F26E6D">
      <w:pPr>
        <w:pStyle w:val="a3"/>
        <w:ind w:right="564" w:firstLine="760"/>
      </w:pPr>
      <w:r>
        <w:t>оказывать помощь иностранным гостям в ситуациях повседневного общения (объяснить местонахождение объекта, сообщить возможный маршрут);</w:t>
      </w:r>
    </w:p>
    <w:p w:rsidR="00ED113B" w:rsidRDefault="00F26E6D">
      <w:pPr>
        <w:pStyle w:val="a3"/>
        <w:ind w:right="559" w:firstLine="760"/>
      </w:pPr>
      <w:r>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rPr>
        <w:t>информации;</w:t>
      </w:r>
    </w:p>
    <w:p w:rsidR="00ED113B" w:rsidRDefault="00F26E6D">
      <w:pPr>
        <w:pStyle w:val="a3"/>
        <w:ind w:right="559" w:firstLine="760"/>
      </w:pPr>
      <w:r>
        <w:t>понимать</w:t>
      </w:r>
      <w:r>
        <w:rPr>
          <w:spacing w:val="-3"/>
        </w:rPr>
        <w:t xml:space="preserve"> </w:t>
      </w:r>
      <w:r>
        <w:t>речевые</w:t>
      </w:r>
      <w:r>
        <w:rPr>
          <w:spacing w:val="-3"/>
        </w:rPr>
        <w:t xml:space="preserve"> </w:t>
      </w:r>
      <w:r>
        <w:t>различия</w:t>
      </w:r>
      <w:r>
        <w:rPr>
          <w:spacing w:val="-2"/>
        </w:rPr>
        <w:t xml:space="preserve"> </w:t>
      </w:r>
      <w:r>
        <w:t>в</w:t>
      </w:r>
      <w:r>
        <w:rPr>
          <w:spacing w:val="-3"/>
        </w:rPr>
        <w:t xml:space="preserve"> </w:t>
      </w:r>
      <w:r>
        <w:t>ситуациях официального</w:t>
      </w:r>
      <w:r>
        <w:rPr>
          <w:spacing w:val="-4"/>
        </w:rPr>
        <w:t xml:space="preserve"> </w:t>
      </w:r>
      <w:r>
        <w:t>и</w:t>
      </w:r>
      <w:r>
        <w:rPr>
          <w:spacing w:val="-1"/>
        </w:rPr>
        <w:t xml:space="preserve"> </w:t>
      </w:r>
      <w:r>
        <w:t>неофициального</w:t>
      </w:r>
      <w:r>
        <w:rPr>
          <w:spacing w:val="-2"/>
        </w:rPr>
        <w:t xml:space="preserve"> </w:t>
      </w:r>
      <w:r>
        <w:t>общения в рамках отобранного тематического содержания и использовать лексико-грамматические средства с их учётом;</w:t>
      </w:r>
    </w:p>
    <w:p w:rsidR="00ED113B" w:rsidRDefault="00F26E6D">
      <w:pPr>
        <w:pStyle w:val="a3"/>
        <w:spacing w:before="1"/>
        <w:ind w:right="567" w:firstLine="760"/>
      </w:pPr>
      <w:r>
        <w:t>рассматривать несколько вариантов решения коммуникативной задачи в продуктивных видах речевой деятельности (говорении и письменной речи);</w:t>
      </w:r>
    </w:p>
    <w:p w:rsidR="00ED113B" w:rsidRDefault="00F26E6D">
      <w:pPr>
        <w:pStyle w:val="a3"/>
        <w:ind w:right="563" w:firstLine="760"/>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D113B" w:rsidRDefault="00F26E6D">
      <w:pPr>
        <w:pStyle w:val="a3"/>
        <w:ind w:right="557" w:firstLine="760"/>
      </w:pPr>
      <w:r>
        <w:t>использовать иноязычные словари и справочники, в том числе информационно-справочные системы в электронной форме;</w:t>
      </w:r>
    </w:p>
    <w:p w:rsidR="00ED113B" w:rsidRDefault="00F26E6D">
      <w:pPr>
        <w:pStyle w:val="a3"/>
        <w:ind w:right="567" w:firstLine="760"/>
      </w:pPr>
      <w:r>
        <w:t>достигать взаимопонимания в процессе устного и письменного общения с носителями иностранного языка, людьми другой культуры;</w:t>
      </w:r>
    </w:p>
    <w:p w:rsidR="00ED113B" w:rsidRDefault="00F26E6D">
      <w:pPr>
        <w:pStyle w:val="a3"/>
        <w:ind w:right="567" w:firstLine="760"/>
      </w:pPr>
      <w:r>
        <w:t>сравнивать (в том числе устанавливать основания для сравнения) объекты,</w:t>
      </w:r>
      <w:r>
        <w:rPr>
          <w:spacing w:val="40"/>
        </w:rPr>
        <w:t xml:space="preserve"> </w:t>
      </w:r>
      <w:r>
        <w:t>явления, процессы, их элементы и основные функции в рамках изученной тематики.</w:t>
      </w:r>
    </w:p>
    <w:p w:rsidR="00ED113B" w:rsidRDefault="00F26E6D">
      <w:pPr>
        <w:pStyle w:val="2"/>
        <w:spacing w:line="240" w:lineRule="auto"/>
        <w:ind w:right="566" w:firstLine="760"/>
      </w:pPr>
      <w:r>
        <w:t>Предметные результаты освоения программы по иностранному (английскому) языку к концу обучения в 9 классе:</w:t>
      </w:r>
    </w:p>
    <w:p w:rsidR="00ED113B" w:rsidRDefault="00F26E6D">
      <w:pPr>
        <w:pStyle w:val="a3"/>
        <w:spacing w:line="271" w:lineRule="exact"/>
        <w:ind w:left="1329"/>
      </w:pPr>
      <w:r>
        <w:t>владеть</w:t>
      </w:r>
      <w:r>
        <w:rPr>
          <w:spacing w:val="-5"/>
        </w:rPr>
        <w:t xml:space="preserve"> </w:t>
      </w:r>
      <w:r>
        <w:t>основными</w:t>
      </w:r>
      <w:r>
        <w:rPr>
          <w:spacing w:val="-5"/>
        </w:rPr>
        <w:t xml:space="preserve"> </w:t>
      </w:r>
      <w:r>
        <w:t>видами</w:t>
      </w:r>
      <w:r>
        <w:rPr>
          <w:spacing w:val="-5"/>
        </w:rPr>
        <w:t xml:space="preserve"> </w:t>
      </w:r>
      <w:r>
        <w:t>речевой</w:t>
      </w:r>
      <w:r>
        <w:rPr>
          <w:spacing w:val="-4"/>
        </w:rPr>
        <w:t xml:space="preserve"> </w:t>
      </w:r>
      <w:r>
        <w:rPr>
          <w:spacing w:val="-2"/>
        </w:rPr>
        <w:t>деятельности:</w:t>
      </w:r>
    </w:p>
    <w:p w:rsidR="00ED113B" w:rsidRDefault="00F26E6D">
      <w:pPr>
        <w:pStyle w:val="a3"/>
        <w:spacing w:before="1"/>
        <w:ind w:right="564" w:firstLine="760"/>
      </w:pPr>
      <w:r>
        <w:t>говорение: вести комбинированный диалог, включающий различные виды диалогов</w:t>
      </w:r>
      <w:r>
        <w:rPr>
          <w:spacing w:val="-4"/>
        </w:rPr>
        <w:t xml:space="preserve"> </w:t>
      </w:r>
      <w:r>
        <w:t>(диалог</w:t>
      </w:r>
      <w:r>
        <w:rPr>
          <w:spacing w:val="-3"/>
        </w:rPr>
        <w:t xml:space="preserve"> </w:t>
      </w:r>
      <w:r>
        <w:t>этикетного</w:t>
      </w:r>
      <w:r>
        <w:rPr>
          <w:spacing w:val="-5"/>
        </w:rPr>
        <w:t xml:space="preserve"> </w:t>
      </w:r>
      <w:r>
        <w:t>характера,</w:t>
      </w:r>
      <w:r>
        <w:rPr>
          <w:spacing w:val="-3"/>
        </w:rPr>
        <w:t xml:space="preserve"> </w:t>
      </w:r>
      <w:r>
        <w:t>диалог-побуждение</w:t>
      </w:r>
      <w:r>
        <w:rPr>
          <w:spacing w:val="-4"/>
        </w:rPr>
        <w:t xml:space="preserve"> </w:t>
      </w:r>
      <w:r>
        <w:t>к</w:t>
      </w:r>
      <w:r>
        <w:rPr>
          <w:spacing w:val="-3"/>
        </w:rPr>
        <w:t xml:space="preserve"> </w:t>
      </w:r>
      <w:r>
        <w:t>действию,</w:t>
      </w:r>
      <w:r>
        <w:rPr>
          <w:spacing w:val="-3"/>
        </w:rPr>
        <w:t xml:space="preserve"> </w:t>
      </w:r>
      <w:r>
        <w:t>диалог-расспрос), диалог-обмен мнениями в рамках тематического содержания речи в стандартных ситуациях неофициального</w:t>
      </w:r>
      <w:r>
        <w:rPr>
          <w:spacing w:val="-1"/>
        </w:rPr>
        <w:t xml:space="preserve"> </w:t>
      </w:r>
      <w:r>
        <w:t>общения</w:t>
      </w:r>
      <w:r>
        <w:rPr>
          <w:spacing w:val="-1"/>
        </w:rPr>
        <w:t xml:space="preserve"> </w:t>
      </w:r>
      <w:r>
        <w:t>с</w:t>
      </w:r>
      <w:r>
        <w:rPr>
          <w:spacing w:val="-2"/>
        </w:rPr>
        <w:t xml:space="preserve"> </w:t>
      </w:r>
      <w:r>
        <w:t>вербальными и (или)</w:t>
      </w:r>
      <w:r>
        <w:rPr>
          <w:spacing w:val="-2"/>
        </w:rPr>
        <w:t xml:space="preserve"> </w:t>
      </w:r>
      <w:r>
        <w:t>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ED113B" w:rsidRDefault="00F26E6D">
      <w:pPr>
        <w:pStyle w:val="a3"/>
        <w:ind w:right="562" w:firstLine="760"/>
      </w:pPr>
      <w:r>
        <w:t xml:space="preserve">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w:t>
      </w:r>
      <w:r>
        <w:rPr>
          <w:spacing w:val="-2"/>
        </w:rPr>
        <w:t>фраз);</w:t>
      </w:r>
    </w:p>
    <w:p w:rsidR="00ED113B" w:rsidRDefault="00F26E6D">
      <w:pPr>
        <w:pStyle w:val="a3"/>
        <w:ind w:right="563" w:firstLine="760"/>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w:t>
      </w:r>
      <w:r>
        <w:rPr>
          <w:spacing w:val="40"/>
        </w:rPr>
        <w:t xml:space="preserve"> </w:t>
      </w:r>
      <w:r>
        <w:t>задачи:</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с</w:t>
      </w:r>
      <w:r>
        <w:rPr>
          <w:spacing w:val="40"/>
        </w:rPr>
        <w:t xml:space="preserve"> </w:t>
      </w:r>
      <w:r>
        <w:t>пониманием</w:t>
      </w:r>
      <w:r>
        <w:rPr>
          <w:spacing w:val="40"/>
        </w:rPr>
        <w:t xml:space="preserve"> </w:t>
      </w:r>
      <w:r>
        <w:t>нужной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(интересующей, запрашиваемой) информации (время звучания текста (текстов) для аудирования - до 2 минут);</w:t>
      </w:r>
    </w:p>
    <w:p w:rsidR="00ED113B" w:rsidRDefault="00F26E6D">
      <w:pPr>
        <w:pStyle w:val="a3"/>
        <w:ind w:right="563" w:firstLine="760"/>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w:t>
      </w:r>
      <w:r>
        <w:rPr>
          <w:spacing w:val="-2"/>
        </w:rPr>
        <w:t xml:space="preserve"> </w:t>
      </w:r>
      <w:r>
        <w:t>в</w:t>
      </w:r>
      <w:r>
        <w:rPr>
          <w:spacing w:val="-3"/>
        </w:rPr>
        <w:t xml:space="preserve"> </w:t>
      </w:r>
      <w:r>
        <w:t>их</w:t>
      </w:r>
      <w:r>
        <w:rPr>
          <w:spacing w:val="-2"/>
        </w:rPr>
        <w:t xml:space="preserve"> </w:t>
      </w:r>
      <w:r>
        <w:t>содержание</w:t>
      </w:r>
      <w:r>
        <w:rPr>
          <w:spacing w:val="-3"/>
        </w:rPr>
        <w:t xml:space="preserve"> </w:t>
      </w:r>
      <w:r>
        <w:t>в</w:t>
      </w:r>
      <w:r>
        <w:rPr>
          <w:spacing w:val="-3"/>
        </w:rPr>
        <w:t xml:space="preserve"> </w:t>
      </w:r>
      <w:r>
        <w:t>зависимости</w:t>
      </w:r>
      <w:r>
        <w:rPr>
          <w:spacing w:val="-1"/>
        </w:rPr>
        <w:t xml:space="preserve"> </w:t>
      </w:r>
      <w:r>
        <w:t>от</w:t>
      </w:r>
      <w:r>
        <w:rPr>
          <w:spacing w:val="-3"/>
        </w:rPr>
        <w:t xml:space="preserve"> </w:t>
      </w:r>
      <w:r>
        <w:t>поставленной</w:t>
      </w:r>
      <w:r>
        <w:rPr>
          <w:spacing w:val="-3"/>
        </w:rPr>
        <w:t xml:space="preserve"> </w:t>
      </w:r>
      <w:r>
        <w:t>коммуникативной</w:t>
      </w:r>
      <w:r>
        <w:rPr>
          <w:spacing w:val="-3"/>
        </w:rPr>
        <w:t xml:space="preserve"> </w:t>
      </w:r>
      <w:r>
        <w:t>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ED113B" w:rsidRDefault="00F26E6D">
      <w:pPr>
        <w:pStyle w:val="a3"/>
        <w:spacing w:before="1"/>
        <w:ind w:right="568" w:firstLine="760"/>
      </w:pPr>
      <w: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p>
    <w:p w:rsidR="00ED113B" w:rsidRDefault="00F26E6D">
      <w:pPr>
        <w:pStyle w:val="a3"/>
        <w:ind w:right="560"/>
      </w:pPr>
      <w:r>
        <w:t>принятый в</w:t>
      </w:r>
      <w:r>
        <w:rPr>
          <w:spacing w:val="-2"/>
        </w:rPr>
        <w:t xml:space="preserve"> </w:t>
      </w:r>
      <w:r>
        <w:t>стране</w:t>
      </w:r>
      <w:r>
        <w:rPr>
          <w:spacing w:val="-2"/>
        </w:rPr>
        <w:t xml:space="preserve"> </w:t>
      </w:r>
      <w:r>
        <w:t>(странах)</w:t>
      </w:r>
      <w:r>
        <w:rPr>
          <w:spacing w:val="-2"/>
        </w:rPr>
        <w:t xml:space="preserve"> </w:t>
      </w:r>
      <w:r>
        <w:t>изучаемого</w:t>
      </w:r>
      <w:r>
        <w:rPr>
          <w:spacing w:val="-1"/>
        </w:rPr>
        <w:t xml:space="preserve"> </w:t>
      </w:r>
      <w:r>
        <w:t>языка (объём</w:t>
      </w:r>
      <w:r>
        <w:rPr>
          <w:spacing w:val="-2"/>
        </w:rPr>
        <w:t xml:space="preserve"> </w:t>
      </w:r>
      <w:r>
        <w:t>сообщения -</w:t>
      </w:r>
      <w:r>
        <w:rPr>
          <w:spacing w:val="-2"/>
        </w:rPr>
        <w:t xml:space="preserve"> </w:t>
      </w:r>
      <w:r>
        <w:t>до</w:t>
      </w:r>
      <w:r>
        <w:rPr>
          <w:spacing w:val="-1"/>
        </w:rPr>
        <w:t xml:space="preserve"> </w:t>
      </w:r>
      <w:r>
        <w:t>120</w:t>
      </w:r>
      <w:r>
        <w:rPr>
          <w:spacing w:val="-1"/>
        </w:rPr>
        <w:t xml:space="preserve"> </w:t>
      </w:r>
      <w:r>
        <w:t>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D113B" w:rsidRDefault="00F26E6D">
      <w:pPr>
        <w:pStyle w:val="a3"/>
        <w:ind w:right="562" w:firstLine="760"/>
      </w:pPr>
      <w:r>
        <w:t>владеть фонетическими</w:t>
      </w:r>
      <w:r>
        <w:rPr>
          <w:spacing w:val="-1"/>
        </w:rPr>
        <w:t xml:space="preserve"> </w:t>
      </w:r>
      <w:r>
        <w:t>навыками: различать</w:t>
      </w:r>
      <w:r>
        <w:rPr>
          <w:spacing w:val="-1"/>
        </w:rPr>
        <w:t xml:space="preserve"> </w:t>
      </w:r>
      <w:r>
        <w:t>на</w:t>
      </w:r>
      <w:r>
        <w:rPr>
          <w:spacing w:val="-1"/>
        </w:rPr>
        <w:t xml:space="preserve"> </w:t>
      </w:r>
      <w:r>
        <w:t>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D113B" w:rsidRDefault="00F26E6D">
      <w:pPr>
        <w:pStyle w:val="a3"/>
        <w:spacing w:before="1"/>
        <w:ind w:left="1329"/>
      </w:pPr>
      <w:r>
        <w:t>владеть</w:t>
      </w:r>
      <w:r>
        <w:rPr>
          <w:spacing w:val="-6"/>
        </w:rPr>
        <w:t xml:space="preserve"> </w:t>
      </w:r>
      <w:r>
        <w:t>орфографическими</w:t>
      </w:r>
      <w:r>
        <w:rPr>
          <w:spacing w:val="-6"/>
        </w:rPr>
        <w:t xml:space="preserve"> </w:t>
      </w:r>
      <w:r>
        <w:t>навыками:</w:t>
      </w:r>
      <w:r>
        <w:rPr>
          <w:spacing w:val="-6"/>
        </w:rPr>
        <w:t xml:space="preserve"> </w:t>
      </w:r>
      <w:r>
        <w:t>правильно</w:t>
      </w:r>
      <w:r>
        <w:rPr>
          <w:spacing w:val="-6"/>
        </w:rPr>
        <w:t xml:space="preserve"> </w:t>
      </w:r>
      <w:r>
        <w:t>писать</w:t>
      </w:r>
      <w:r>
        <w:rPr>
          <w:spacing w:val="-7"/>
        </w:rPr>
        <w:t xml:space="preserve"> </w:t>
      </w:r>
      <w:r>
        <w:t>изученные</w:t>
      </w:r>
      <w:r>
        <w:rPr>
          <w:spacing w:val="-7"/>
        </w:rPr>
        <w:t xml:space="preserve"> </w:t>
      </w:r>
      <w:r>
        <w:rPr>
          <w:spacing w:val="-2"/>
        </w:rPr>
        <w:t>слова;</w:t>
      </w:r>
    </w:p>
    <w:p w:rsidR="00ED113B" w:rsidRDefault="00F26E6D">
      <w:pPr>
        <w:pStyle w:val="a3"/>
        <w:ind w:right="567" w:firstLine="760"/>
      </w:pPr>
      <w: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w:t>
      </w:r>
      <w:r>
        <w:rPr>
          <w:spacing w:val="-2"/>
        </w:rPr>
        <w:t>характера;</w:t>
      </w:r>
    </w:p>
    <w:p w:rsidR="00ED113B" w:rsidRDefault="00F26E6D">
      <w:pPr>
        <w:pStyle w:val="a3"/>
        <w:ind w:right="568" w:firstLine="760"/>
      </w:pPr>
      <w:r>
        <w:t>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D113B" w:rsidRDefault="00F26E6D">
      <w:pPr>
        <w:pStyle w:val="a3"/>
        <w:ind w:right="561" w:firstLine="760"/>
      </w:pPr>
      <w:r>
        <w:t>распознавать и употреблять в устной и письменной речи родственные слова, образованные</w:t>
      </w:r>
      <w:r>
        <w:rPr>
          <w:spacing w:val="-3"/>
        </w:rPr>
        <w:t xml:space="preserve"> </w:t>
      </w:r>
      <w:r>
        <w:t>с</w:t>
      </w:r>
      <w:r>
        <w:rPr>
          <w:spacing w:val="-2"/>
        </w:rPr>
        <w:t xml:space="preserve"> </w:t>
      </w:r>
      <w:r>
        <w:t>использованием</w:t>
      </w:r>
      <w:r>
        <w:rPr>
          <w:spacing w:val="-2"/>
        </w:rPr>
        <w:t xml:space="preserve"> </w:t>
      </w:r>
      <w:r>
        <w:t>аффиксации:</w:t>
      </w:r>
      <w:r>
        <w:rPr>
          <w:spacing w:val="-3"/>
        </w:rPr>
        <w:t xml:space="preserve"> </w:t>
      </w:r>
      <w:r>
        <w:t>глаголы</w:t>
      </w:r>
      <w:r>
        <w:rPr>
          <w:spacing w:val="-2"/>
        </w:rPr>
        <w:t xml:space="preserve"> </w:t>
      </w:r>
      <w:r>
        <w:t>с</w:t>
      </w:r>
      <w:r>
        <w:rPr>
          <w:spacing w:val="-2"/>
        </w:rPr>
        <w:t xml:space="preserve"> </w:t>
      </w:r>
      <w:r>
        <w:t>помощью</w:t>
      </w:r>
      <w:r>
        <w:rPr>
          <w:spacing w:val="-1"/>
        </w:rPr>
        <w:t xml:space="preserve"> </w:t>
      </w:r>
      <w:r>
        <w:t>префиксов under-,</w:t>
      </w:r>
      <w:r>
        <w:rPr>
          <w:spacing w:val="-1"/>
        </w:rPr>
        <w:t xml:space="preserve"> </w:t>
      </w:r>
      <w:r>
        <w:t>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w:t>
      </w:r>
      <w:r>
        <w:rPr>
          <w:spacing w:val="-5"/>
        </w:rPr>
        <w:t xml:space="preserve"> </w:t>
      </w:r>
      <w:r>
        <w:t>с</w:t>
      </w:r>
      <w:r>
        <w:rPr>
          <w:spacing w:val="-5"/>
        </w:rPr>
        <w:t xml:space="preserve"> </w:t>
      </w:r>
      <w:r>
        <w:t>предлогом</w:t>
      </w:r>
      <w:r>
        <w:rPr>
          <w:spacing w:val="-4"/>
        </w:rPr>
        <w:t xml:space="preserve"> </w:t>
      </w:r>
      <w:r>
        <w:t>(mother-in-law),</w:t>
      </w:r>
      <w:r>
        <w:rPr>
          <w:spacing w:val="-5"/>
        </w:rPr>
        <w:t xml:space="preserve"> </w:t>
      </w:r>
      <w:r>
        <w:t>сложное</w:t>
      </w:r>
      <w:r>
        <w:rPr>
          <w:spacing w:val="-5"/>
        </w:rPr>
        <w:t xml:space="preserve"> </w:t>
      </w:r>
      <w:r>
        <w:t>прилагательное</w:t>
      </w:r>
      <w:r>
        <w:rPr>
          <w:spacing w:val="-5"/>
        </w:rPr>
        <w:t xml:space="preserve"> </w:t>
      </w:r>
      <w:r>
        <w:t>путём</w:t>
      </w:r>
      <w:r>
        <w:rPr>
          <w:spacing w:val="-4"/>
        </w:rPr>
        <w:t xml:space="preserve"> </w:t>
      </w:r>
      <w:r>
        <w:t>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tocool);</w:t>
      </w:r>
    </w:p>
    <w:p w:rsidR="00ED113B" w:rsidRDefault="00F26E6D">
      <w:pPr>
        <w:pStyle w:val="a3"/>
        <w:spacing w:before="1"/>
        <w:ind w:right="563" w:firstLine="760"/>
      </w:pPr>
      <w: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D113B" w:rsidRDefault="00F26E6D">
      <w:pPr>
        <w:pStyle w:val="a3"/>
        <w:spacing w:before="1"/>
        <w:ind w:right="572" w:firstLine="760"/>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D113B" w:rsidRDefault="00F26E6D">
      <w:pPr>
        <w:pStyle w:val="a3"/>
        <w:ind w:right="572" w:firstLine="760"/>
      </w:pPr>
      <w:r>
        <w:t>понимать особенности структуры простых и сложных предложений и различных коммуникативных типов предложений английского языка;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firstLine="760"/>
        <w:jc w:val="left"/>
      </w:pPr>
      <w:r>
        <w:lastRenderedPageBreak/>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w:t>
      </w:r>
      <w:r>
        <w:rPr>
          <w:spacing w:val="80"/>
        </w:rPr>
        <w:t xml:space="preserve"> </w:t>
      </w:r>
      <w:r>
        <w:t>предложения</w:t>
      </w:r>
      <w:r>
        <w:rPr>
          <w:spacing w:val="80"/>
        </w:rPr>
        <w:t xml:space="preserve"> </w:t>
      </w:r>
      <w:r>
        <w:t>со</w:t>
      </w:r>
      <w:r>
        <w:rPr>
          <w:spacing w:val="40"/>
        </w:rPr>
        <w:t xml:space="preserve"> </w:t>
      </w:r>
      <w:r>
        <w:t>сложным дополнением (ComplexObject) (Iwanttohavemyhaircut.); предложения с Iwish;</w:t>
      </w:r>
    </w:p>
    <w:p w:rsidR="00ED113B" w:rsidRDefault="00F26E6D">
      <w:pPr>
        <w:pStyle w:val="a3"/>
        <w:ind w:left="1329" w:right="1452"/>
        <w:jc w:val="left"/>
      </w:pPr>
      <w:r>
        <w:t>условные предложения нереального характера (ConditionalII); конструкцию</w:t>
      </w:r>
      <w:r>
        <w:rPr>
          <w:spacing w:val="-7"/>
        </w:rPr>
        <w:t xml:space="preserve"> </w:t>
      </w:r>
      <w:r>
        <w:t>для</w:t>
      </w:r>
      <w:r>
        <w:rPr>
          <w:spacing w:val="-7"/>
        </w:rPr>
        <w:t xml:space="preserve"> </w:t>
      </w:r>
      <w:r>
        <w:t>выражения</w:t>
      </w:r>
      <w:r>
        <w:rPr>
          <w:spacing w:val="-7"/>
        </w:rPr>
        <w:t xml:space="preserve"> </w:t>
      </w:r>
      <w:r>
        <w:t>предпочтения</w:t>
      </w:r>
      <w:r>
        <w:rPr>
          <w:spacing w:val="-4"/>
        </w:rPr>
        <w:t xml:space="preserve"> </w:t>
      </w:r>
      <w:r>
        <w:t>Iprefer.../I’dprefer..</w:t>
      </w:r>
      <w:r>
        <w:rPr>
          <w:spacing w:val="-7"/>
        </w:rPr>
        <w:t xml:space="preserve"> </w:t>
      </w:r>
      <w:r>
        <w:t>./I’drather...; предложения с конструкцией either... or, neither ... nor;</w:t>
      </w:r>
    </w:p>
    <w:p w:rsidR="00ED113B" w:rsidRDefault="00F26E6D">
      <w:pPr>
        <w:pStyle w:val="a3"/>
        <w:spacing w:before="1"/>
        <w:ind w:left="1329"/>
        <w:jc w:val="left"/>
      </w:pPr>
      <w:r>
        <w:t>формы</w:t>
      </w:r>
      <w:r>
        <w:rPr>
          <w:spacing w:val="-3"/>
        </w:rPr>
        <w:t xml:space="preserve"> </w:t>
      </w:r>
      <w:r>
        <w:t>страдательного</w:t>
      </w:r>
      <w:r>
        <w:rPr>
          <w:spacing w:val="-2"/>
        </w:rPr>
        <w:t xml:space="preserve"> </w:t>
      </w:r>
      <w:r>
        <w:t>залога</w:t>
      </w:r>
      <w:r>
        <w:rPr>
          <w:spacing w:val="-2"/>
        </w:rPr>
        <w:t xml:space="preserve"> PresentPerfectPassive;</w:t>
      </w:r>
    </w:p>
    <w:p w:rsidR="00ED113B" w:rsidRDefault="00F26E6D">
      <w:pPr>
        <w:pStyle w:val="a3"/>
        <w:ind w:left="1329" w:right="2458"/>
        <w:jc w:val="left"/>
      </w:pPr>
      <w:r>
        <w:t>порядок</w:t>
      </w:r>
      <w:r>
        <w:rPr>
          <w:spacing w:val="-10"/>
        </w:rPr>
        <w:t xml:space="preserve"> </w:t>
      </w:r>
      <w:r>
        <w:t>следования</w:t>
      </w:r>
      <w:r>
        <w:rPr>
          <w:spacing w:val="-11"/>
        </w:rPr>
        <w:t xml:space="preserve"> </w:t>
      </w:r>
      <w:r>
        <w:t>имён</w:t>
      </w:r>
      <w:r>
        <w:rPr>
          <w:spacing w:val="-11"/>
        </w:rPr>
        <w:t xml:space="preserve"> </w:t>
      </w:r>
      <w:r>
        <w:t>прилагательных</w:t>
      </w:r>
      <w:r>
        <w:rPr>
          <w:spacing w:val="-6"/>
        </w:rPr>
        <w:t xml:space="preserve"> </w:t>
      </w:r>
      <w:r>
        <w:t>(nicelongblondhair); владеть социокультурными знаниями и умениями:</w:t>
      </w:r>
    </w:p>
    <w:p w:rsidR="00ED113B" w:rsidRDefault="00F26E6D">
      <w:pPr>
        <w:pStyle w:val="a3"/>
        <w:ind w:right="570" w:firstLine="760"/>
      </w:pPr>
      <w:r>
        <w:t>понимать и использовать в устной и письменной речи наиболее употребительную тематическую фоновую лексику</w:t>
      </w:r>
      <w:r>
        <w:rPr>
          <w:spacing w:val="-1"/>
        </w:rPr>
        <w:t xml:space="preserve"> </w:t>
      </w:r>
      <w:r>
        <w:t>страны (стран) изучаемого языка в рамках тематического содержания речи (основные национальные праздники, обычаи, традиции);</w:t>
      </w:r>
    </w:p>
    <w:p w:rsidR="00ED113B" w:rsidRDefault="00F26E6D">
      <w:pPr>
        <w:pStyle w:val="a3"/>
        <w:ind w:left="1329"/>
      </w:pPr>
      <w:r>
        <w:t>выражать</w:t>
      </w:r>
      <w:r>
        <w:rPr>
          <w:spacing w:val="-3"/>
        </w:rPr>
        <w:t xml:space="preserve"> </w:t>
      </w:r>
      <w:r>
        <w:t>модальные</w:t>
      </w:r>
      <w:r>
        <w:rPr>
          <w:spacing w:val="-4"/>
        </w:rPr>
        <w:t xml:space="preserve"> </w:t>
      </w:r>
      <w:r>
        <w:t>значения,</w:t>
      </w:r>
      <w:r>
        <w:rPr>
          <w:spacing w:val="-4"/>
        </w:rPr>
        <w:t xml:space="preserve"> </w:t>
      </w:r>
      <w:r>
        <w:t>чувства</w:t>
      </w:r>
      <w:r>
        <w:rPr>
          <w:spacing w:val="-3"/>
        </w:rPr>
        <w:t xml:space="preserve"> </w:t>
      </w:r>
      <w:r>
        <w:t>и</w:t>
      </w:r>
      <w:r>
        <w:rPr>
          <w:spacing w:val="-3"/>
        </w:rPr>
        <w:t xml:space="preserve"> </w:t>
      </w:r>
      <w:r>
        <w:rPr>
          <w:spacing w:val="-2"/>
        </w:rPr>
        <w:t>эмоции;</w:t>
      </w:r>
    </w:p>
    <w:p w:rsidR="00ED113B" w:rsidRDefault="00F26E6D">
      <w:pPr>
        <w:pStyle w:val="a3"/>
        <w:ind w:left="1329" w:right="569"/>
        <w:jc w:val="left"/>
      </w:pPr>
      <w:r>
        <w:t>иметь элементарные представления о различных вариантах английского языка; обладать базовыми знаниями о социокультурном портрете и культурном наследии</w:t>
      </w:r>
    </w:p>
    <w:p w:rsidR="00ED113B" w:rsidRDefault="00F26E6D">
      <w:pPr>
        <w:pStyle w:val="a3"/>
        <w:ind w:right="564"/>
      </w:pPr>
      <w:r>
        <w:t>родной</w:t>
      </w:r>
      <w:r>
        <w:rPr>
          <w:spacing w:val="-3"/>
        </w:rPr>
        <w:t xml:space="preserve"> </w:t>
      </w:r>
      <w:r>
        <w:t>страны</w:t>
      </w:r>
      <w:r>
        <w:rPr>
          <w:spacing w:val="-3"/>
        </w:rPr>
        <w:t xml:space="preserve"> </w:t>
      </w:r>
      <w:r>
        <w:t>и</w:t>
      </w:r>
      <w:r>
        <w:rPr>
          <w:spacing w:val="-3"/>
        </w:rPr>
        <w:t xml:space="preserve"> </w:t>
      </w:r>
      <w:r>
        <w:t>страны</w:t>
      </w:r>
      <w:r>
        <w:rPr>
          <w:spacing w:val="-3"/>
        </w:rPr>
        <w:t xml:space="preserve"> </w:t>
      </w:r>
      <w:r>
        <w:t>(стран)</w:t>
      </w:r>
      <w:r>
        <w:rPr>
          <w:spacing w:val="-3"/>
        </w:rPr>
        <w:t xml:space="preserve"> </w:t>
      </w:r>
      <w:r>
        <w:t>изучаемого</w:t>
      </w:r>
      <w:r>
        <w:rPr>
          <w:spacing w:val="-3"/>
        </w:rPr>
        <w:t xml:space="preserve"> </w:t>
      </w:r>
      <w:r>
        <w:t>языка, представлять</w:t>
      </w:r>
      <w:r>
        <w:rPr>
          <w:spacing w:val="-3"/>
        </w:rPr>
        <w:t xml:space="preserve"> </w:t>
      </w:r>
      <w:r>
        <w:t>Россию</w:t>
      </w:r>
      <w:r>
        <w:rPr>
          <w:spacing w:val="-3"/>
        </w:rPr>
        <w:t xml:space="preserve"> </w:t>
      </w:r>
      <w:r>
        <w:t>и</w:t>
      </w:r>
      <w:r>
        <w:rPr>
          <w:spacing w:val="-3"/>
        </w:rPr>
        <w:t xml:space="preserve"> </w:t>
      </w:r>
      <w:r>
        <w:t>страну</w:t>
      </w:r>
      <w:r>
        <w:rPr>
          <w:spacing w:val="-11"/>
        </w:rPr>
        <w:t xml:space="preserve"> </w:t>
      </w:r>
      <w:r>
        <w:t xml:space="preserve">(страны) изучаемого языка, оказывать помощь иностранным гостям в ситуациях повседневного </w:t>
      </w:r>
      <w:r>
        <w:rPr>
          <w:spacing w:val="-2"/>
        </w:rPr>
        <w:t>общения;</w:t>
      </w:r>
    </w:p>
    <w:p w:rsidR="00ED113B" w:rsidRDefault="00F26E6D">
      <w:pPr>
        <w:pStyle w:val="a3"/>
        <w:ind w:right="564" w:firstLine="760"/>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w:t>
      </w:r>
      <w:r>
        <w:rPr>
          <w:spacing w:val="40"/>
        </w:rPr>
        <w:t xml:space="preserve"> </w:t>
      </w:r>
      <w:r>
        <w:t>для понимания основного содержания, прочитанного (прослушанного) текста или для нахождения в тексте запрашиваемой информации;</w:t>
      </w:r>
    </w:p>
    <w:p w:rsidR="00ED113B" w:rsidRDefault="00F26E6D">
      <w:pPr>
        <w:pStyle w:val="a3"/>
        <w:spacing w:before="1"/>
        <w:ind w:right="567" w:firstLine="760"/>
      </w:pPr>
      <w:r>
        <w:t>рассматривать несколько вариантов решения коммуникативной задачи в продуктивных видах речевой деятельности (говорении и письменной речи);</w:t>
      </w:r>
    </w:p>
    <w:p w:rsidR="00ED113B" w:rsidRDefault="00F26E6D">
      <w:pPr>
        <w:pStyle w:val="a3"/>
        <w:ind w:right="560" w:firstLine="760"/>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D113B" w:rsidRDefault="00F26E6D">
      <w:pPr>
        <w:pStyle w:val="a3"/>
        <w:ind w:right="557" w:firstLine="760"/>
      </w:pPr>
      <w:r>
        <w:t>использовать иноязычные словари и справочники, в том числе информационно-справочные системы в электронной форме;</w:t>
      </w:r>
    </w:p>
    <w:p w:rsidR="00ED113B" w:rsidRDefault="00F26E6D">
      <w:pPr>
        <w:pStyle w:val="a3"/>
        <w:ind w:right="567" w:firstLine="760"/>
      </w:pPr>
      <w:r>
        <w:t>достигать взаимопонимания в процессе устного и письменного общения с носителями иностранного языка, людьми другой культуры;</w:t>
      </w:r>
    </w:p>
    <w:p w:rsidR="00ED113B" w:rsidRDefault="00F26E6D">
      <w:pPr>
        <w:pStyle w:val="a3"/>
        <w:ind w:right="567" w:firstLine="760"/>
      </w:pPr>
      <w:r>
        <w:t>сравнивать (в том числе устанавливать основания для сравнения) объекты,</w:t>
      </w:r>
      <w:r>
        <w:rPr>
          <w:spacing w:val="40"/>
        </w:rPr>
        <w:t xml:space="preserve"> </w:t>
      </w:r>
      <w:r>
        <w:t>явления, процессы, их элементы и основные функции в рамках изученной тематики.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1168"/>
        </w:tabs>
        <w:spacing w:before="71"/>
        <w:ind w:left="1168" w:hanging="599"/>
        <w:jc w:val="both"/>
      </w:pPr>
      <w:r>
        <w:lastRenderedPageBreak/>
        <w:t>Рабочая</w:t>
      </w:r>
      <w:r>
        <w:rPr>
          <w:spacing w:val="-3"/>
        </w:rPr>
        <w:t xml:space="preserve"> </w:t>
      </w:r>
      <w:r>
        <w:t>программа</w:t>
      </w:r>
      <w:r>
        <w:rPr>
          <w:spacing w:val="-3"/>
        </w:rPr>
        <w:t xml:space="preserve"> </w:t>
      </w:r>
      <w:r>
        <w:t>по</w:t>
      </w:r>
      <w:r>
        <w:rPr>
          <w:spacing w:val="-3"/>
        </w:rPr>
        <w:t xml:space="preserve"> </w:t>
      </w:r>
      <w:r>
        <w:t>учебному</w:t>
      </w:r>
      <w:r>
        <w:rPr>
          <w:spacing w:val="-2"/>
        </w:rPr>
        <w:t xml:space="preserve"> </w:t>
      </w:r>
      <w:r>
        <w:t>предмету</w:t>
      </w:r>
      <w:r>
        <w:rPr>
          <w:spacing w:val="-3"/>
        </w:rPr>
        <w:t xml:space="preserve"> </w:t>
      </w:r>
      <w:r>
        <w:t>«Математика»</w:t>
      </w:r>
      <w:r>
        <w:rPr>
          <w:spacing w:val="-3"/>
        </w:rPr>
        <w:t xml:space="preserve"> </w:t>
      </w:r>
      <w:r>
        <w:t>(базовый</w:t>
      </w:r>
      <w:r>
        <w:rPr>
          <w:spacing w:val="-2"/>
        </w:rPr>
        <w:t xml:space="preserve"> уровень).</w:t>
      </w:r>
    </w:p>
    <w:p w:rsidR="00ED113B" w:rsidRDefault="00F26E6D">
      <w:pPr>
        <w:pStyle w:val="a3"/>
        <w:ind w:right="563" w:firstLine="760"/>
      </w:pPr>
      <w:r>
        <w:t>Рабочая программа по учебному предмету «Математика» (базовый уровень) (предметная</w:t>
      </w:r>
      <w:r>
        <w:rPr>
          <w:spacing w:val="-1"/>
        </w:rPr>
        <w:t xml:space="preserve"> </w:t>
      </w:r>
      <w:r>
        <w:t>область «Математика</w:t>
      </w:r>
      <w:r>
        <w:rPr>
          <w:spacing w:val="-2"/>
        </w:rPr>
        <w:t xml:space="preserve"> </w:t>
      </w:r>
      <w:r>
        <w:t>и информатика») (далее соответственно -</w:t>
      </w:r>
      <w:r>
        <w:rPr>
          <w:spacing w:val="-1"/>
        </w:rPr>
        <w:t xml:space="preserve"> </w:t>
      </w:r>
      <w:r>
        <w:t>программа</w:t>
      </w:r>
      <w:r>
        <w:rPr>
          <w:spacing w:val="-2"/>
        </w:rPr>
        <w:t xml:space="preserve"> </w:t>
      </w:r>
      <w:r>
        <w:t>по математике, математика) включает пояснительную записку, содержание обучения, планируемые результаты освоения программы по математике.</w:t>
      </w:r>
    </w:p>
    <w:p w:rsidR="00ED113B" w:rsidRDefault="00F26E6D">
      <w:pPr>
        <w:pStyle w:val="a3"/>
        <w:ind w:left="1329"/>
      </w:pPr>
      <w:r>
        <w:t>Пояснительная</w:t>
      </w:r>
      <w:r>
        <w:rPr>
          <w:spacing w:val="-6"/>
        </w:rPr>
        <w:t xml:space="preserve"> </w:t>
      </w:r>
      <w:r>
        <w:rPr>
          <w:spacing w:val="-2"/>
        </w:rPr>
        <w:t>записка.</w:t>
      </w:r>
    </w:p>
    <w:p w:rsidR="00ED113B" w:rsidRDefault="00F26E6D">
      <w:pPr>
        <w:pStyle w:val="a3"/>
        <w:ind w:right="558" w:firstLine="760"/>
      </w:pPr>
      <w: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ED113B" w:rsidRDefault="00F26E6D">
      <w:pPr>
        <w:pStyle w:val="a3"/>
        <w:ind w:right="561" w:firstLine="760"/>
      </w:pPr>
      <w: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w:t>
      </w:r>
      <w:r>
        <w:rPr>
          <w:spacing w:val="-2"/>
        </w:rPr>
        <w:t xml:space="preserve"> </w:t>
      </w:r>
      <w:r>
        <w:t>и построений,</w:t>
      </w:r>
      <w:r>
        <w:rPr>
          <w:spacing w:val="-1"/>
        </w:rPr>
        <w:t xml:space="preserve"> </w:t>
      </w:r>
      <w:r>
        <w:t>читать информацию,</w:t>
      </w:r>
      <w:r>
        <w:rPr>
          <w:spacing w:val="-3"/>
        </w:rPr>
        <w:t xml:space="preserve"> </w:t>
      </w:r>
      <w:r>
        <w:t>представленную в виде таблиц, диаграмм и графиков, жить в условиях неопределённости и понимать вероятностный характер случайных событий.</w:t>
      </w:r>
    </w:p>
    <w:p w:rsidR="00ED113B" w:rsidRDefault="00F26E6D">
      <w:pPr>
        <w:pStyle w:val="a3"/>
        <w:ind w:right="562" w:firstLine="760"/>
      </w:pPr>
      <w:r>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w:t>
      </w:r>
      <w:r>
        <w:rPr>
          <w:spacing w:val="40"/>
        </w:rPr>
        <w:t xml:space="preserve"> </w:t>
      </w:r>
      <w:r>
        <w:t>основой учебной деятельности на уроках математики - развиваются творческая и прикладная стороны мышления.</w:t>
      </w:r>
    </w:p>
    <w:p w:rsidR="00ED113B" w:rsidRDefault="00F26E6D">
      <w:pPr>
        <w:pStyle w:val="a3"/>
        <w:ind w:right="564" w:firstLine="760"/>
      </w:pPr>
      <w: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rPr>
        <w:t>представления.</w:t>
      </w:r>
    </w:p>
    <w:p w:rsidR="00ED113B" w:rsidRDefault="00F26E6D">
      <w:pPr>
        <w:pStyle w:val="a3"/>
        <w:ind w:right="561" w:firstLine="760"/>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ED113B" w:rsidRDefault="00F26E6D">
      <w:pPr>
        <w:pStyle w:val="a3"/>
        <w:tabs>
          <w:tab w:val="left" w:pos="3131"/>
          <w:tab w:val="left" w:pos="4764"/>
          <w:tab w:val="left" w:pos="6724"/>
          <w:tab w:val="left" w:pos="7875"/>
          <w:tab w:val="left" w:pos="8909"/>
        </w:tabs>
        <w:ind w:left="1329" w:right="567"/>
        <w:jc w:val="left"/>
      </w:pPr>
      <w:r>
        <w:t xml:space="preserve">Приоритетными целями обучения математике в 5-9 классах являются: </w:t>
      </w:r>
      <w:r>
        <w:rPr>
          <w:spacing w:val="-2"/>
        </w:rPr>
        <w:t>формирование</w:t>
      </w:r>
      <w:r>
        <w:tab/>
      </w:r>
      <w:r>
        <w:rPr>
          <w:spacing w:val="-2"/>
        </w:rPr>
        <w:t>центральных</w:t>
      </w:r>
      <w:r>
        <w:tab/>
      </w:r>
      <w:r>
        <w:rPr>
          <w:spacing w:val="-2"/>
        </w:rPr>
        <w:t>математических</w:t>
      </w:r>
      <w:r>
        <w:tab/>
      </w:r>
      <w:r>
        <w:rPr>
          <w:spacing w:val="-2"/>
        </w:rPr>
        <w:t>понятий</w:t>
      </w:r>
      <w:r>
        <w:tab/>
      </w:r>
      <w:r>
        <w:rPr>
          <w:spacing w:val="-2"/>
        </w:rPr>
        <w:t>(число,</w:t>
      </w:r>
      <w:r>
        <w:tab/>
      </w:r>
      <w:r>
        <w:rPr>
          <w:spacing w:val="-2"/>
        </w:rPr>
        <w:t>величина,</w:t>
      </w:r>
    </w:p>
    <w:p w:rsidR="00ED113B" w:rsidRDefault="00F26E6D">
      <w:pPr>
        <w:pStyle w:val="a3"/>
        <w:tabs>
          <w:tab w:val="left" w:pos="2490"/>
          <w:tab w:val="left" w:pos="3603"/>
          <w:tab w:val="left" w:pos="5177"/>
          <w:tab w:val="left" w:pos="6805"/>
          <w:tab w:val="left" w:pos="8150"/>
        </w:tabs>
        <w:ind w:right="569"/>
        <w:jc w:val="left"/>
      </w:pPr>
      <w:r>
        <w:rPr>
          <w:spacing w:val="-2"/>
        </w:rPr>
        <w:t>геометрическая</w:t>
      </w:r>
      <w:r>
        <w:tab/>
      </w:r>
      <w:r>
        <w:rPr>
          <w:spacing w:val="-2"/>
        </w:rPr>
        <w:t>фигура,</w:t>
      </w:r>
      <w:r>
        <w:tab/>
      </w:r>
      <w:r>
        <w:rPr>
          <w:spacing w:val="-2"/>
        </w:rPr>
        <w:t>переменная,</w:t>
      </w:r>
      <w:r>
        <w:tab/>
      </w:r>
      <w:r>
        <w:rPr>
          <w:spacing w:val="-2"/>
        </w:rPr>
        <w:t>вероятность,</w:t>
      </w:r>
      <w:r>
        <w:tab/>
      </w:r>
      <w:r>
        <w:rPr>
          <w:spacing w:val="-2"/>
        </w:rPr>
        <w:t>функция),</w:t>
      </w:r>
      <w:r>
        <w:tab/>
      </w:r>
      <w:r>
        <w:rPr>
          <w:spacing w:val="-2"/>
        </w:rPr>
        <w:t xml:space="preserve">обеспечивающих </w:t>
      </w:r>
      <w:r>
        <w:t>преемственность и перспективность математического образования обучающихся;</w:t>
      </w:r>
    </w:p>
    <w:p w:rsidR="00ED113B" w:rsidRDefault="00F26E6D">
      <w:pPr>
        <w:pStyle w:val="a3"/>
        <w:ind w:right="569" w:firstLine="760"/>
      </w:pPr>
      <w: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rPr>
        <w:t>человечества;</w:t>
      </w:r>
    </w:p>
    <w:p w:rsidR="00ED113B" w:rsidRDefault="00F26E6D">
      <w:pPr>
        <w:pStyle w:val="a3"/>
        <w:ind w:right="567" w:firstLine="760"/>
      </w:pPr>
      <w:r>
        <w:t>развитие интеллектуальных и творческих способностей обучающихся, познавательной</w:t>
      </w:r>
      <w:r>
        <w:rPr>
          <w:spacing w:val="-2"/>
        </w:rPr>
        <w:t xml:space="preserve"> </w:t>
      </w:r>
      <w:r>
        <w:t>активности,</w:t>
      </w:r>
      <w:r>
        <w:rPr>
          <w:spacing w:val="-3"/>
        </w:rPr>
        <w:t xml:space="preserve"> </w:t>
      </w:r>
      <w:r>
        <w:t>исследовательских умений,</w:t>
      </w:r>
      <w:r>
        <w:rPr>
          <w:spacing w:val="-3"/>
        </w:rPr>
        <w:t xml:space="preserve"> </w:t>
      </w:r>
      <w:r>
        <w:t>критичности</w:t>
      </w:r>
      <w:r>
        <w:rPr>
          <w:spacing w:val="-3"/>
        </w:rPr>
        <w:t xml:space="preserve"> </w:t>
      </w:r>
      <w:r>
        <w:t>мышления,</w:t>
      </w:r>
      <w:r>
        <w:rPr>
          <w:spacing w:val="-3"/>
        </w:rPr>
        <w:t xml:space="preserve"> </w:t>
      </w:r>
      <w:r>
        <w:t>интереса к изучению математики;</w:t>
      </w:r>
    </w:p>
    <w:p w:rsidR="00ED113B" w:rsidRDefault="00F26E6D">
      <w:pPr>
        <w:pStyle w:val="a3"/>
        <w:spacing w:before="1"/>
        <w:ind w:right="563" w:firstLine="760"/>
      </w:pPr>
      <w: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w:t>
      </w:r>
      <w:r>
        <w:rPr>
          <w:spacing w:val="26"/>
        </w:rPr>
        <w:t xml:space="preserve"> </w:t>
      </w:r>
      <w:r>
        <w:t>жизненных</w:t>
      </w:r>
      <w:r>
        <w:rPr>
          <w:spacing w:val="26"/>
        </w:rPr>
        <w:t xml:space="preserve"> </w:t>
      </w:r>
      <w:r>
        <w:t>ситуациях</w:t>
      </w:r>
      <w:r>
        <w:rPr>
          <w:spacing w:val="24"/>
        </w:rPr>
        <w:t xml:space="preserve"> </w:t>
      </w:r>
      <w:r>
        <w:t>и</w:t>
      </w:r>
      <w:r>
        <w:rPr>
          <w:spacing w:val="25"/>
        </w:rPr>
        <w:t xml:space="preserve"> </w:t>
      </w:r>
      <w:r>
        <w:t>при</w:t>
      </w:r>
      <w:r>
        <w:rPr>
          <w:spacing w:val="25"/>
        </w:rPr>
        <w:t xml:space="preserve"> </w:t>
      </w:r>
      <w:r>
        <w:t>изучении</w:t>
      </w:r>
      <w:r>
        <w:rPr>
          <w:spacing w:val="25"/>
        </w:rPr>
        <w:t xml:space="preserve"> </w:t>
      </w:r>
      <w:r>
        <w:t>других</w:t>
      </w:r>
      <w:r>
        <w:rPr>
          <w:spacing w:val="29"/>
        </w:rPr>
        <w:t xml:space="preserve"> </w:t>
      </w:r>
      <w:r>
        <w:t>учебных</w:t>
      </w:r>
      <w:r>
        <w:rPr>
          <w:spacing w:val="26"/>
        </w:rPr>
        <w:t xml:space="preserve"> </w:t>
      </w:r>
      <w:r>
        <w:t>предметов,</w:t>
      </w:r>
      <w:r>
        <w:rPr>
          <w:spacing w:val="25"/>
        </w:rPr>
        <w:t xml:space="preserve"> </w:t>
      </w:r>
      <w:r>
        <w:rPr>
          <w:spacing w:val="-2"/>
        </w:rPr>
        <w:t>проявления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jc w:val="right"/>
      </w:pPr>
      <w:r>
        <w:lastRenderedPageBreak/>
        <w:t>зависимостей</w:t>
      </w:r>
      <w:r>
        <w:rPr>
          <w:spacing w:val="40"/>
        </w:rPr>
        <w:t xml:space="preserve"> </w:t>
      </w:r>
      <w:r>
        <w:t>и</w:t>
      </w:r>
      <w:r>
        <w:rPr>
          <w:spacing w:val="40"/>
        </w:rPr>
        <w:t xml:space="preserve"> </w:t>
      </w:r>
      <w:r>
        <w:t>закономерностей,</w:t>
      </w:r>
      <w:r>
        <w:rPr>
          <w:spacing w:val="40"/>
        </w:rPr>
        <w:t xml:space="preserve"> </w:t>
      </w:r>
      <w:r>
        <w:t>формулировать</w:t>
      </w:r>
      <w:r>
        <w:rPr>
          <w:spacing w:val="40"/>
        </w:rPr>
        <w:t xml:space="preserve"> </w:t>
      </w:r>
      <w:r>
        <w:t>их</w:t>
      </w:r>
      <w:r>
        <w:rPr>
          <w:spacing w:val="40"/>
        </w:rPr>
        <w:t xml:space="preserve"> </w:t>
      </w:r>
      <w:r>
        <w:t>на</w:t>
      </w:r>
      <w:r>
        <w:rPr>
          <w:spacing w:val="40"/>
        </w:rPr>
        <w:t xml:space="preserve"> </w:t>
      </w:r>
      <w:r>
        <w:t>языке</w:t>
      </w:r>
      <w:r>
        <w:rPr>
          <w:spacing w:val="40"/>
        </w:rPr>
        <w:t xml:space="preserve"> </w:t>
      </w:r>
      <w:r>
        <w:t>математики</w:t>
      </w:r>
      <w:r>
        <w:rPr>
          <w:spacing w:val="40"/>
        </w:rPr>
        <w:t xml:space="preserve"> </w:t>
      </w:r>
      <w:r>
        <w:t>и</w:t>
      </w:r>
      <w:r>
        <w:rPr>
          <w:spacing w:val="40"/>
        </w:rPr>
        <w:t xml:space="preserve"> </w:t>
      </w:r>
      <w:r>
        <w:t>создавать математические</w:t>
      </w:r>
      <w:r>
        <w:rPr>
          <w:spacing w:val="40"/>
        </w:rPr>
        <w:t xml:space="preserve"> </w:t>
      </w:r>
      <w:r>
        <w:t>модели,</w:t>
      </w:r>
      <w:r>
        <w:rPr>
          <w:spacing w:val="40"/>
        </w:rPr>
        <w:t xml:space="preserve"> </w:t>
      </w:r>
      <w:r>
        <w:t>применять</w:t>
      </w:r>
      <w:r>
        <w:rPr>
          <w:spacing w:val="40"/>
        </w:rPr>
        <w:t xml:space="preserve"> </w:t>
      </w:r>
      <w:r>
        <w:t>освоенный</w:t>
      </w:r>
      <w:r>
        <w:rPr>
          <w:spacing w:val="40"/>
        </w:rPr>
        <w:t xml:space="preserve"> </w:t>
      </w:r>
      <w:r>
        <w:t>математический</w:t>
      </w:r>
      <w:r>
        <w:rPr>
          <w:spacing w:val="40"/>
        </w:rPr>
        <w:t xml:space="preserve"> </w:t>
      </w:r>
      <w:r>
        <w:t>аппарат</w:t>
      </w:r>
      <w:r>
        <w:rPr>
          <w:spacing w:val="40"/>
        </w:rPr>
        <w:t xml:space="preserve"> </w:t>
      </w:r>
      <w:r>
        <w:t>для</w:t>
      </w:r>
      <w:r>
        <w:rPr>
          <w:spacing w:val="40"/>
        </w:rPr>
        <w:t xml:space="preserve"> </w:t>
      </w:r>
      <w:r>
        <w:t>решения</w:t>
      </w:r>
      <w:r>
        <w:rPr>
          <w:spacing w:val="40"/>
        </w:rPr>
        <w:t xml:space="preserve"> </w:t>
      </w:r>
      <w:r>
        <w:t>практико-ориентированных задач, интерпретировать и оценивать полученные результаты. Основные</w:t>
      </w:r>
      <w:r>
        <w:rPr>
          <w:spacing w:val="40"/>
        </w:rPr>
        <w:t xml:space="preserve"> </w:t>
      </w:r>
      <w:r>
        <w:t>линии</w:t>
      </w:r>
      <w:r>
        <w:rPr>
          <w:spacing w:val="40"/>
        </w:rPr>
        <w:t xml:space="preserve"> </w:t>
      </w:r>
      <w:r>
        <w:t>содержания</w:t>
      </w:r>
      <w:r>
        <w:rPr>
          <w:spacing w:val="40"/>
        </w:rPr>
        <w:t xml:space="preserve"> </w:t>
      </w:r>
      <w:r>
        <w:t>программы</w:t>
      </w:r>
      <w:r>
        <w:rPr>
          <w:spacing w:val="40"/>
        </w:rPr>
        <w:t xml:space="preserve"> </w:t>
      </w:r>
      <w:r>
        <w:t>по</w:t>
      </w:r>
      <w:r>
        <w:rPr>
          <w:spacing w:val="40"/>
        </w:rPr>
        <w:t xml:space="preserve"> </w:t>
      </w:r>
      <w:r>
        <w:t>математике</w:t>
      </w:r>
      <w:r>
        <w:rPr>
          <w:spacing w:val="40"/>
        </w:rPr>
        <w:t xml:space="preserve"> </w:t>
      </w:r>
      <w:r>
        <w:t>в</w:t>
      </w:r>
      <w:r>
        <w:rPr>
          <w:spacing w:val="40"/>
        </w:rPr>
        <w:t xml:space="preserve"> </w:t>
      </w:r>
      <w:r>
        <w:t>5-9</w:t>
      </w:r>
      <w:r>
        <w:rPr>
          <w:spacing w:val="40"/>
        </w:rPr>
        <w:t xml:space="preserve"> </w:t>
      </w:r>
      <w:r>
        <w:t>классах:</w:t>
      </w:r>
      <w:r>
        <w:rPr>
          <w:spacing w:val="40"/>
        </w:rPr>
        <w:t xml:space="preserve"> </w:t>
      </w:r>
      <w:r>
        <w:t>«Числа</w:t>
      </w:r>
      <w:r>
        <w:rPr>
          <w:spacing w:val="40"/>
        </w:rPr>
        <w:t xml:space="preserve"> </w:t>
      </w:r>
      <w:r>
        <w:t>и вычисления»,</w:t>
      </w:r>
      <w:r>
        <w:rPr>
          <w:spacing w:val="73"/>
        </w:rPr>
        <w:t xml:space="preserve"> </w:t>
      </w:r>
      <w:r>
        <w:t>«Алгебра»</w:t>
      </w:r>
      <w:r>
        <w:rPr>
          <w:spacing w:val="65"/>
        </w:rPr>
        <w:t xml:space="preserve"> </w:t>
      </w:r>
      <w:r>
        <w:t>(«Алгебраические</w:t>
      </w:r>
      <w:r>
        <w:rPr>
          <w:spacing w:val="73"/>
        </w:rPr>
        <w:t xml:space="preserve"> </w:t>
      </w:r>
      <w:r>
        <w:t>выражения»,</w:t>
      </w:r>
      <w:r>
        <w:rPr>
          <w:spacing w:val="77"/>
        </w:rPr>
        <w:t xml:space="preserve"> </w:t>
      </w:r>
      <w:r>
        <w:t>«Уравнения</w:t>
      </w:r>
      <w:r>
        <w:rPr>
          <w:spacing w:val="70"/>
        </w:rPr>
        <w:t xml:space="preserve"> </w:t>
      </w:r>
      <w:r>
        <w:t>и</w:t>
      </w:r>
      <w:r>
        <w:rPr>
          <w:spacing w:val="72"/>
        </w:rPr>
        <w:t xml:space="preserve"> </w:t>
      </w:r>
      <w:r>
        <w:rPr>
          <w:spacing w:val="-2"/>
        </w:rPr>
        <w:t>неравенства»),</w:t>
      </w:r>
    </w:p>
    <w:p w:rsidR="00ED113B" w:rsidRDefault="00F26E6D">
      <w:pPr>
        <w:pStyle w:val="a3"/>
        <w:spacing w:before="1"/>
        <w:ind w:right="568"/>
      </w:pPr>
      <w:r>
        <w:t>«Функции»,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w:t>
      </w:r>
      <w:r>
        <w:rPr>
          <w:spacing w:val="-1"/>
        </w:rPr>
        <w:t xml:space="preserve"> </w:t>
      </w:r>
      <w:r>
        <w:t>каждая</w:t>
      </w:r>
      <w:r>
        <w:rPr>
          <w:spacing w:val="-1"/>
        </w:rPr>
        <w:t xml:space="preserve"> </w:t>
      </w:r>
      <w:r>
        <w:t>в соответствии с</w:t>
      </w:r>
      <w:r>
        <w:rPr>
          <w:spacing w:val="-2"/>
        </w:rPr>
        <w:t xml:space="preserve"> </w:t>
      </w:r>
      <w:r>
        <w:t>собственной логикой,</w:t>
      </w:r>
      <w:r>
        <w:rPr>
          <w:spacing w:val="-1"/>
        </w:rPr>
        <w:t xml:space="preserve"> </w:t>
      </w:r>
      <w:r>
        <w:t>однако</w:t>
      </w:r>
      <w:r>
        <w:rPr>
          <w:spacing w:val="-1"/>
        </w:rPr>
        <w:t xml:space="preserve"> </w:t>
      </w:r>
      <w:r>
        <w:t>не</w:t>
      </w:r>
      <w:r>
        <w:rPr>
          <w:spacing w:val="-2"/>
        </w:rPr>
        <w:t xml:space="preserve"> </w:t>
      </w:r>
      <w:r>
        <w:t>независимо</w:t>
      </w:r>
      <w:r>
        <w:rPr>
          <w:spacing w:val="-1"/>
        </w:rPr>
        <w:t xml:space="preserve"> </w:t>
      </w:r>
      <w:r>
        <w:t>одна</w:t>
      </w:r>
      <w:r>
        <w:rPr>
          <w:spacing w:val="-2"/>
        </w:rPr>
        <w:t xml:space="preserve"> </w:t>
      </w:r>
      <w:r>
        <w:t>от другой, а в тесном контакте и взаимодействии.</w:t>
      </w:r>
    </w:p>
    <w:p w:rsidR="00ED113B" w:rsidRDefault="00F26E6D">
      <w:pPr>
        <w:pStyle w:val="a3"/>
        <w:ind w:right="559" w:firstLine="760"/>
      </w:pPr>
      <w:r>
        <w:t xml:space="preserve">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w:t>
      </w:r>
      <w:r>
        <w:rPr>
          <w:spacing w:val="-2"/>
        </w:rPr>
        <w:t>связи.</w:t>
      </w:r>
    </w:p>
    <w:p w:rsidR="00ED113B" w:rsidRDefault="00F26E6D">
      <w:pPr>
        <w:pStyle w:val="a3"/>
        <w:ind w:right="562" w:firstLine="760"/>
      </w:pPr>
      <w: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w:t>
      </w:r>
      <w:r>
        <w:rPr>
          <w:spacing w:val="70"/>
        </w:rPr>
        <w:t xml:space="preserve"> </w:t>
      </w:r>
      <w:r>
        <w:t>изучается</w:t>
      </w:r>
      <w:r>
        <w:rPr>
          <w:spacing w:val="73"/>
        </w:rPr>
        <w:t xml:space="preserve"> </w:t>
      </w:r>
      <w:r>
        <w:t>в</w:t>
      </w:r>
      <w:r>
        <w:rPr>
          <w:spacing w:val="73"/>
        </w:rPr>
        <w:t xml:space="preserve"> </w:t>
      </w:r>
      <w:r>
        <w:t>рамках</w:t>
      </w:r>
      <w:r>
        <w:rPr>
          <w:spacing w:val="73"/>
        </w:rPr>
        <w:t xml:space="preserve"> </w:t>
      </w:r>
      <w:r>
        <w:t>следующих</w:t>
      </w:r>
      <w:r>
        <w:rPr>
          <w:spacing w:val="78"/>
        </w:rPr>
        <w:t xml:space="preserve"> </w:t>
      </w:r>
      <w:r>
        <w:t>учебных</w:t>
      </w:r>
      <w:r>
        <w:rPr>
          <w:spacing w:val="74"/>
        </w:rPr>
        <w:t xml:space="preserve"> </w:t>
      </w:r>
      <w:r>
        <w:t>курсов:</w:t>
      </w:r>
      <w:r>
        <w:rPr>
          <w:spacing w:val="73"/>
        </w:rPr>
        <w:t xml:space="preserve"> </w:t>
      </w:r>
      <w:r>
        <w:t>в</w:t>
      </w:r>
      <w:r>
        <w:rPr>
          <w:spacing w:val="73"/>
        </w:rPr>
        <w:t xml:space="preserve"> </w:t>
      </w:r>
      <w:r>
        <w:t>5-6</w:t>
      </w:r>
      <w:r>
        <w:rPr>
          <w:spacing w:val="73"/>
        </w:rPr>
        <w:t xml:space="preserve"> </w:t>
      </w:r>
      <w:r>
        <w:t>классах</w:t>
      </w:r>
      <w:r>
        <w:rPr>
          <w:spacing w:val="76"/>
        </w:rPr>
        <w:t xml:space="preserve"> </w:t>
      </w:r>
      <w:r>
        <w:t>-</w:t>
      </w:r>
      <w:r>
        <w:rPr>
          <w:spacing w:val="73"/>
        </w:rPr>
        <w:t xml:space="preserve"> </w:t>
      </w:r>
      <w:r>
        <w:rPr>
          <w:spacing w:val="-2"/>
        </w:rPr>
        <w:t>курса</w:t>
      </w:r>
    </w:p>
    <w:p w:rsidR="00ED113B" w:rsidRDefault="00F26E6D">
      <w:pPr>
        <w:pStyle w:val="a3"/>
        <w:ind w:right="564"/>
      </w:pPr>
      <w:r>
        <w:t>«Математика»,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ED113B" w:rsidRDefault="00F26E6D">
      <w:pPr>
        <w:pStyle w:val="a3"/>
        <w:spacing w:before="1"/>
        <w:ind w:right="563" w:firstLine="760"/>
      </w:pPr>
      <w:r>
        <w:t>Общее</w:t>
      </w:r>
      <w:r>
        <w:rPr>
          <w:spacing w:val="-2"/>
        </w:rPr>
        <w:t xml:space="preserve"> </w:t>
      </w:r>
      <w:r>
        <w:t>число</w:t>
      </w:r>
      <w:r>
        <w:rPr>
          <w:spacing w:val="-1"/>
        </w:rPr>
        <w:t xml:space="preserve"> </w:t>
      </w:r>
      <w:r>
        <w:t>часов,</w:t>
      </w:r>
      <w:r>
        <w:rPr>
          <w:spacing w:val="-1"/>
        </w:rPr>
        <w:t xml:space="preserve"> </w:t>
      </w:r>
      <w:r>
        <w:t>рекомендованных</w:t>
      </w:r>
      <w:r>
        <w:rPr>
          <w:spacing w:val="-1"/>
        </w:rPr>
        <w:t xml:space="preserve"> </w:t>
      </w:r>
      <w:r>
        <w:t>для</w:t>
      </w:r>
      <w:r>
        <w:rPr>
          <w:spacing w:val="-3"/>
        </w:rPr>
        <w:t xml:space="preserve"> </w:t>
      </w:r>
      <w:r>
        <w:t>изучения</w:t>
      </w:r>
      <w:r>
        <w:rPr>
          <w:spacing w:val="-1"/>
        </w:rPr>
        <w:t xml:space="preserve"> </w:t>
      </w:r>
      <w:r>
        <w:t>математики</w:t>
      </w:r>
      <w:r>
        <w:rPr>
          <w:spacing w:val="-2"/>
        </w:rPr>
        <w:t xml:space="preserve"> </w:t>
      </w:r>
      <w:r>
        <w:t>(базовый уровень) на уровне основного общего образования, - 952 часа: в 5 классе - 170 часов (5 часов в неделю),</w:t>
      </w:r>
      <w:r>
        <w:rPr>
          <w:spacing w:val="-2"/>
        </w:rPr>
        <w:t xml:space="preserve"> </w:t>
      </w:r>
      <w:r>
        <w:t>в</w:t>
      </w:r>
      <w:r>
        <w:rPr>
          <w:spacing w:val="-4"/>
        </w:rPr>
        <w:t xml:space="preserve"> </w:t>
      </w:r>
      <w:r>
        <w:t>6</w:t>
      </w:r>
      <w:r>
        <w:rPr>
          <w:spacing w:val="-2"/>
        </w:rPr>
        <w:t xml:space="preserve"> </w:t>
      </w:r>
      <w:r>
        <w:t>классе</w:t>
      </w:r>
      <w:r>
        <w:rPr>
          <w:spacing w:val="-3"/>
        </w:rPr>
        <w:t xml:space="preserve"> </w:t>
      </w:r>
      <w:r>
        <w:t>- 170</w:t>
      </w:r>
      <w:r>
        <w:rPr>
          <w:spacing w:val="-2"/>
        </w:rPr>
        <w:t xml:space="preserve"> </w:t>
      </w:r>
      <w:r>
        <w:t>часов</w:t>
      </w:r>
      <w:r>
        <w:rPr>
          <w:spacing w:val="-1"/>
        </w:rPr>
        <w:t xml:space="preserve"> </w:t>
      </w:r>
      <w:r>
        <w:t>(5</w:t>
      </w:r>
      <w:r>
        <w:rPr>
          <w:spacing w:val="-2"/>
        </w:rPr>
        <w:t xml:space="preserve"> </w:t>
      </w:r>
      <w:r>
        <w:t>часов</w:t>
      </w:r>
      <w:r>
        <w:rPr>
          <w:spacing w:val="-1"/>
        </w:rPr>
        <w:t xml:space="preserve"> </w:t>
      </w:r>
      <w:r>
        <w:t>в</w:t>
      </w:r>
      <w:r>
        <w:rPr>
          <w:spacing w:val="-3"/>
        </w:rPr>
        <w:t xml:space="preserve"> </w:t>
      </w:r>
      <w:r>
        <w:t>неделю),</w:t>
      </w:r>
      <w:r>
        <w:rPr>
          <w:spacing w:val="-2"/>
        </w:rPr>
        <w:t xml:space="preserve"> </w:t>
      </w:r>
      <w:r>
        <w:t>в</w:t>
      </w:r>
      <w:r>
        <w:rPr>
          <w:spacing w:val="-4"/>
        </w:rPr>
        <w:t xml:space="preserve"> </w:t>
      </w:r>
      <w:r>
        <w:t>7</w:t>
      </w:r>
      <w:r>
        <w:rPr>
          <w:spacing w:val="-2"/>
        </w:rPr>
        <w:t xml:space="preserve"> </w:t>
      </w:r>
      <w:r>
        <w:t>классе</w:t>
      </w:r>
      <w:r>
        <w:rPr>
          <w:spacing w:val="-1"/>
        </w:rPr>
        <w:t xml:space="preserve"> </w:t>
      </w:r>
      <w:r>
        <w:t>-</w:t>
      </w:r>
      <w:r>
        <w:rPr>
          <w:spacing w:val="-1"/>
        </w:rPr>
        <w:t xml:space="preserve"> </w:t>
      </w:r>
      <w:r>
        <w:t>204</w:t>
      </w:r>
      <w:r>
        <w:rPr>
          <w:spacing w:val="-2"/>
        </w:rPr>
        <w:t xml:space="preserve"> </w:t>
      </w:r>
      <w:r>
        <w:t>часа</w:t>
      </w:r>
      <w:r>
        <w:rPr>
          <w:spacing w:val="-3"/>
        </w:rPr>
        <w:t xml:space="preserve"> </w:t>
      </w:r>
      <w:r>
        <w:t>(6</w:t>
      </w:r>
      <w:r>
        <w:rPr>
          <w:spacing w:val="-2"/>
        </w:rPr>
        <w:t xml:space="preserve"> </w:t>
      </w:r>
      <w:r>
        <w:t>часов</w:t>
      </w:r>
      <w:r>
        <w:rPr>
          <w:spacing w:val="-1"/>
        </w:rPr>
        <w:t xml:space="preserve"> </w:t>
      </w:r>
      <w:r>
        <w:t>в</w:t>
      </w:r>
      <w:r>
        <w:rPr>
          <w:spacing w:val="-3"/>
        </w:rPr>
        <w:t xml:space="preserve"> </w:t>
      </w:r>
      <w:r>
        <w:t>неделю), в 8 классе - 204 часа (6 часов в неделю), в 9 классе - 204 часа (6 часов в неделю).</w:t>
      </w:r>
    </w:p>
    <w:p w:rsidR="00ED113B" w:rsidRDefault="00F26E6D">
      <w:pPr>
        <w:pStyle w:val="a3"/>
        <w:ind w:right="568" w:firstLine="760"/>
      </w:pPr>
      <w: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ED113B" w:rsidRDefault="00F26E6D">
      <w:pPr>
        <w:ind w:left="1329" w:right="837"/>
        <w:jc w:val="both"/>
        <w:rPr>
          <w:sz w:val="24"/>
        </w:rPr>
      </w:pPr>
      <w:r>
        <w:rPr>
          <w:b/>
          <w:sz w:val="24"/>
        </w:rPr>
        <w:t>Личностные</w:t>
      </w:r>
      <w:r>
        <w:rPr>
          <w:b/>
          <w:spacing w:val="-8"/>
          <w:sz w:val="24"/>
        </w:rPr>
        <w:t xml:space="preserve"> </w:t>
      </w:r>
      <w:r>
        <w:rPr>
          <w:b/>
          <w:sz w:val="24"/>
        </w:rPr>
        <w:t>результаты</w:t>
      </w:r>
      <w:r>
        <w:rPr>
          <w:b/>
          <w:spacing w:val="-5"/>
          <w:sz w:val="24"/>
        </w:rPr>
        <w:t xml:space="preserve"> </w:t>
      </w:r>
      <w:r>
        <w:rPr>
          <w:sz w:val="24"/>
        </w:rPr>
        <w:t>освоения</w:t>
      </w:r>
      <w:r>
        <w:rPr>
          <w:spacing w:val="-7"/>
          <w:sz w:val="24"/>
        </w:rPr>
        <w:t xml:space="preserve"> </w:t>
      </w:r>
      <w:r>
        <w:rPr>
          <w:sz w:val="24"/>
        </w:rPr>
        <w:t>программы</w:t>
      </w:r>
      <w:r>
        <w:rPr>
          <w:spacing w:val="-7"/>
          <w:sz w:val="24"/>
        </w:rPr>
        <w:t xml:space="preserve"> </w:t>
      </w:r>
      <w:r>
        <w:rPr>
          <w:sz w:val="24"/>
        </w:rPr>
        <w:t>по</w:t>
      </w:r>
      <w:r>
        <w:rPr>
          <w:spacing w:val="-7"/>
          <w:sz w:val="24"/>
        </w:rPr>
        <w:t xml:space="preserve"> </w:t>
      </w:r>
      <w:r>
        <w:rPr>
          <w:sz w:val="24"/>
        </w:rPr>
        <w:t>математике</w:t>
      </w:r>
      <w:r>
        <w:rPr>
          <w:spacing w:val="-8"/>
          <w:sz w:val="24"/>
        </w:rPr>
        <w:t xml:space="preserve"> </w:t>
      </w:r>
      <w:r>
        <w:rPr>
          <w:sz w:val="24"/>
        </w:rPr>
        <w:t>характеризуются: патриотическое воспитание:</w:t>
      </w:r>
    </w:p>
    <w:p w:rsidR="00ED113B" w:rsidRDefault="00F26E6D">
      <w:pPr>
        <w:pStyle w:val="a3"/>
        <w:ind w:right="560" w:firstLine="760"/>
      </w:pPr>
      <w: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w:t>
      </w:r>
      <w:r>
        <w:rPr>
          <w:spacing w:val="-2"/>
        </w:rPr>
        <w:t xml:space="preserve"> </w:t>
      </w:r>
      <w:r>
        <w:t>использованию этих достижений в</w:t>
      </w:r>
      <w:r>
        <w:rPr>
          <w:spacing w:val="-3"/>
        </w:rPr>
        <w:t xml:space="preserve"> </w:t>
      </w:r>
      <w:r>
        <w:t>других науках и</w:t>
      </w:r>
      <w:r>
        <w:rPr>
          <w:spacing w:val="-1"/>
        </w:rPr>
        <w:t xml:space="preserve"> </w:t>
      </w:r>
      <w:r>
        <w:t xml:space="preserve">прикладных </w:t>
      </w:r>
      <w:r>
        <w:rPr>
          <w:spacing w:val="-2"/>
        </w:rPr>
        <w:t>сферах;</w:t>
      </w:r>
    </w:p>
    <w:p w:rsidR="00ED113B" w:rsidRDefault="00F26E6D">
      <w:pPr>
        <w:pStyle w:val="a3"/>
        <w:ind w:left="1329"/>
      </w:pPr>
      <w:r>
        <w:t>гражданское</w:t>
      </w:r>
      <w:r>
        <w:rPr>
          <w:spacing w:val="-5"/>
        </w:rPr>
        <w:t xml:space="preserve"> </w:t>
      </w:r>
      <w:r>
        <w:t>и</w:t>
      </w:r>
      <w:r>
        <w:rPr>
          <w:spacing w:val="-3"/>
        </w:rPr>
        <w:t xml:space="preserve"> </w:t>
      </w:r>
      <w:r>
        <w:t>духовно-нравственное</w:t>
      </w:r>
      <w:r>
        <w:rPr>
          <w:spacing w:val="-4"/>
        </w:rPr>
        <w:t xml:space="preserve"> </w:t>
      </w:r>
      <w:r>
        <w:rPr>
          <w:spacing w:val="-2"/>
        </w:rPr>
        <w:t>воспитание:</w:t>
      </w:r>
    </w:p>
    <w:p w:rsidR="00ED113B" w:rsidRDefault="00F26E6D">
      <w:pPr>
        <w:pStyle w:val="a3"/>
        <w:spacing w:before="1"/>
        <w:ind w:right="563" w:firstLine="760"/>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ED113B" w:rsidRDefault="00F26E6D">
      <w:pPr>
        <w:pStyle w:val="a3"/>
        <w:ind w:left="1329"/>
      </w:pPr>
      <w:r>
        <w:t>трудовое</w:t>
      </w:r>
      <w:r>
        <w:rPr>
          <w:spacing w:val="-5"/>
        </w:rPr>
        <w:t xml:space="preserve"> </w:t>
      </w:r>
      <w:r>
        <w:rPr>
          <w:spacing w:val="-2"/>
        </w:rPr>
        <w:t>воспитание:</w:t>
      </w:r>
    </w:p>
    <w:p w:rsidR="00ED113B" w:rsidRDefault="00F26E6D">
      <w:pPr>
        <w:pStyle w:val="a3"/>
        <w:ind w:right="566" w:firstLine="760"/>
      </w:pPr>
      <w: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ED113B" w:rsidRDefault="00F26E6D">
      <w:pPr>
        <w:pStyle w:val="a3"/>
        <w:ind w:left="1329"/>
      </w:pPr>
      <w:r>
        <w:t>эстетическое</w:t>
      </w:r>
      <w:r>
        <w:rPr>
          <w:spacing w:val="-7"/>
        </w:rPr>
        <w:t xml:space="preserve"> </w:t>
      </w:r>
      <w:r>
        <w:rPr>
          <w:spacing w:val="-2"/>
        </w:rPr>
        <w:t>воспитание:</w:t>
      </w:r>
    </w:p>
    <w:p w:rsidR="00ED113B" w:rsidRDefault="00F26E6D">
      <w:pPr>
        <w:pStyle w:val="a3"/>
        <w:spacing w:before="1"/>
        <w:ind w:right="567" w:firstLine="760"/>
      </w:pPr>
      <w:r>
        <w:t>способностью к эмоциональному и эстетическому восприятию математических объектов,</w:t>
      </w:r>
      <w:r>
        <w:rPr>
          <w:spacing w:val="-5"/>
        </w:rPr>
        <w:t xml:space="preserve"> </w:t>
      </w:r>
      <w:r>
        <w:t>задач,</w:t>
      </w:r>
      <w:r>
        <w:rPr>
          <w:spacing w:val="-5"/>
        </w:rPr>
        <w:t xml:space="preserve"> </w:t>
      </w:r>
      <w:r>
        <w:t>решений,</w:t>
      </w:r>
      <w:r>
        <w:rPr>
          <w:spacing w:val="-5"/>
        </w:rPr>
        <w:t xml:space="preserve"> </w:t>
      </w:r>
      <w:r>
        <w:t>рассуждений,</w:t>
      </w:r>
      <w:r>
        <w:rPr>
          <w:spacing w:val="-3"/>
        </w:rPr>
        <w:t xml:space="preserve"> </w:t>
      </w:r>
      <w:r>
        <w:t>умению</w:t>
      </w:r>
      <w:r>
        <w:rPr>
          <w:spacing w:val="-5"/>
        </w:rPr>
        <w:t xml:space="preserve"> </w:t>
      </w:r>
      <w:r>
        <w:t>видеть</w:t>
      </w:r>
      <w:r>
        <w:rPr>
          <w:spacing w:val="-4"/>
        </w:rPr>
        <w:t xml:space="preserve"> </w:t>
      </w:r>
      <w:r>
        <w:t>математические</w:t>
      </w:r>
      <w:r>
        <w:rPr>
          <w:spacing w:val="-6"/>
        </w:rPr>
        <w:t xml:space="preserve"> </w:t>
      </w:r>
      <w:r>
        <w:t>закономерности</w:t>
      </w:r>
      <w:r>
        <w:rPr>
          <w:spacing w:val="-7"/>
        </w:rPr>
        <w:t xml:space="preserve"> </w:t>
      </w:r>
      <w:r>
        <w:t xml:space="preserve">в </w:t>
      </w:r>
      <w:r>
        <w:rPr>
          <w:spacing w:val="-2"/>
        </w:rPr>
        <w:t>искусстве;</w:t>
      </w:r>
    </w:p>
    <w:p w:rsidR="00ED113B" w:rsidRDefault="00F26E6D">
      <w:pPr>
        <w:pStyle w:val="a3"/>
        <w:ind w:left="1329"/>
      </w:pPr>
      <w:r>
        <w:t>ценности</w:t>
      </w:r>
      <w:r>
        <w:rPr>
          <w:spacing w:val="-5"/>
        </w:rPr>
        <w:t xml:space="preserve"> </w:t>
      </w:r>
      <w:r>
        <w:t>научного</w:t>
      </w:r>
      <w:r>
        <w:rPr>
          <w:spacing w:val="-4"/>
        </w:rPr>
        <w:t xml:space="preserve"> </w:t>
      </w:r>
      <w:r>
        <w:rPr>
          <w:spacing w:val="-2"/>
        </w:rPr>
        <w:t>познания: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firstLine="760"/>
      </w:pPr>
      <w:r>
        <w:lastRenderedPageBreak/>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ED113B" w:rsidRDefault="00F26E6D">
      <w:pPr>
        <w:pStyle w:val="a3"/>
        <w:spacing w:before="1"/>
        <w:ind w:right="568" w:firstLine="760"/>
      </w:pPr>
      <w:r>
        <w:t xml:space="preserve">физическое воспитание, формирование культуры здоровья и эмоционального </w:t>
      </w:r>
      <w:r>
        <w:rPr>
          <w:spacing w:val="-2"/>
        </w:rPr>
        <w:t>благополучия:</w:t>
      </w:r>
    </w:p>
    <w:p w:rsidR="00ED113B" w:rsidRDefault="00F26E6D">
      <w:pPr>
        <w:pStyle w:val="a3"/>
        <w:ind w:right="561" w:firstLine="760"/>
      </w:pPr>
      <w: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ED113B" w:rsidRDefault="00F26E6D">
      <w:pPr>
        <w:pStyle w:val="a3"/>
        <w:ind w:left="1329"/>
      </w:pPr>
      <w:r>
        <w:t>экологическое</w:t>
      </w:r>
      <w:r>
        <w:rPr>
          <w:spacing w:val="-6"/>
        </w:rPr>
        <w:t xml:space="preserve"> </w:t>
      </w:r>
      <w:r>
        <w:rPr>
          <w:spacing w:val="-2"/>
        </w:rPr>
        <w:t>воспитание:</w:t>
      </w:r>
    </w:p>
    <w:p w:rsidR="00ED113B" w:rsidRDefault="00F26E6D">
      <w:pPr>
        <w:pStyle w:val="a3"/>
        <w:ind w:right="570" w:firstLine="760"/>
      </w:pPr>
      <w: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ED113B" w:rsidRDefault="00F26E6D">
      <w:pPr>
        <w:pStyle w:val="a3"/>
        <w:ind w:left="1329" w:right="958"/>
        <w:jc w:val="left"/>
      </w:pPr>
      <w:r>
        <w:t>адаптация к изменяющимся условиям социальной и природной среды: готовностью</w:t>
      </w:r>
      <w:r>
        <w:rPr>
          <w:spacing w:val="-8"/>
        </w:rPr>
        <w:t xml:space="preserve"> </w:t>
      </w:r>
      <w:r>
        <w:t>к</w:t>
      </w:r>
      <w:r>
        <w:rPr>
          <w:spacing w:val="-6"/>
        </w:rPr>
        <w:t xml:space="preserve"> </w:t>
      </w:r>
      <w:r>
        <w:t>действиям</w:t>
      </w:r>
      <w:r>
        <w:rPr>
          <w:spacing w:val="-7"/>
        </w:rPr>
        <w:t xml:space="preserve"> </w:t>
      </w:r>
      <w:r>
        <w:t>в</w:t>
      </w:r>
      <w:r>
        <w:rPr>
          <w:spacing w:val="-2"/>
        </w:rPr>
        <w:t xml:space="preserve"> </w:t>
      </w:r>
      <w:r>
        <w:t>условиях</w:t>
      </w:r>
      <w:r>
        <w:rPr>
          <w:spacing w:val="-4"/>
        </w:rPr>
        <w:t xml:space="preserve"> </w:t>
      </w:r>
      <w:r>
        <w:t>неопределённости,</w:t>
      </w:r>
      <w:r>
        <w:rPr>
          <w:spacing w:val="-8"/>
        </w:rPr>
        <w:t xml:space="preserve"> </w:t>
      </w:r>
      <w:r>
        <w:t>повышению</w:t>
      </w:r>
      <w:r>
        <w:rPr>
          <w:spacing w:val="-8"/>
        </w:rPr>
        <w:t xml:space="preserve"> </w:t>
      </w:r>
      <w:r>
        <w:t>уровня</w:t>
      </w:r>
    </w:p>
    <w:p w:rsidR="00ED113B" w:rsidRDefault="00F26E6D">
      <w:pPr>
        <w:pStyle w:val="a3"/>
        <w:ind w:right="568"/>
      </w:pPr>
      <w:r>
        <w:t>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ED113B" w:rsidRDefault="00F26E6D">
      <w:pPr>
        <w:pStyle w:val="a3"/>
        <w:spacing w:before="1"/>
        <w:ind w:right="567" w:firstLine="760"/>
      </w:pPr>
      <w: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ED113B" w:rsidRDefault="00F26E6D">
      <w:pPr>
        <w:pStyle w:val="a3"/>
        <w:ind w:right="569" w:firstLine="760"/>
      </w:pPr>
      <w: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ED113B" w:rsidRDefault="00F26E6D">
      <w:pPr>
        <w:pStyle w:val="a3"/>
        <w:ind w:right="560" w:firstLine="760"/>
      </w:pPr>
      <w:r>
        <w:t xml:space="preserve">В результате освоения программы по математике на уровне основного общего образования у обучающегося будут сформированы </w:t>
      </w:r>
      <w:r>
        <w:rPr>
          <w:b/>
        </w:rPr>
        <w:t>метапредметные результаты</w:t>
      </w:r>
      <w:r>
        <w:t xml:space="preserve">,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w:t>
      </w:r>
      <w:r>
        <w:rPr>
          <w:spacing w:val="-2"/>
        </w:rPr>
        <w:t>действиями.</w:t>
      </w:r>
    </w:p>
    <w:p w:rsidR="00ED113B" w:rsidRDefault="00F26E6D">
      <w:pPr>
        <w:pStyle w:val="a3"/>
        <w:ind w:right="569" w:firstLine="760"/>
      </w:pPr>
      <w: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ED113B" w:rsidRDefault="00F26E6D">
      <w:pPr>
        <w:pStyle w:val="a3"/>
        <w:spacing w:before="1"/>
        <w:ind w:right="567" w:firstLine="760"/>
      </w:pPr>
      <w:r>
        <w:t>У обучающегося будут сформированы следующие базовые логические действия как часть универсальных познавательных учебных действий:</w:t>
      </w:r>
    </w:p>
    <w:p w:rsidR="00ED113B" w:rsidRDefault="00F26E6D">
      <w:pPr>
        <w:pStyle w:val="a3"/>
        <w:ind w:right="560" w:firstLine="760"/>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D113B" w:rsidRDefault="00F26E6D">
      <w:pPr>
        <w:pStyle w:val="a3"/>
        <w:ind w:right="562" w:firstLine="760"/>
      </w:pPr>
      <w:r>
        <w:t>воспринимать, формулировать и преобразовывать суждения: утвердительные и отрицательные, единичные, частные и общие, условные;</w:t>
      </w:r>
    </w:p>
    <w:p w:rsidR="00ED113B" w:rsidRDefault="00F26E6D">
      <w:pPr>
        <w:pStyle w:val="a3"/>
        <w:ind w:right="567" w:firstLine="760"/>
      </w:pPr>
      <w: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ED113B" w:rsidRDefault="00F26E6D">
      <w:pPr>
        <w:pStyle w:val="a3"/>
        <w:ind w:right="571" w:firstLine="760"/>
      </w:pPr>
      <w:r>
        <w:t>проводить выводы с использованием законов логики, дедуктивных и индуктивных умозаключений, умозаключений по аналогии;</w:t>
      </w:r>
    </w:p>
    <w:p w:rsidR="00ED113B" w:rsidRDefault="00F26E6D">
      <w:pPr>
        <w:pStyle w:val="a3"/>
        <w:spacing w:before="1"/>
        <w:ind w:right="564" w:firstLine="760"/>
      </w:pPr>
      <w: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w:t>
      </w:r>
      <w:r>
        <w:rPr>
          <w:spacing w:val="40"/>
        </w:rPr>
        <w:t xml:space="preserve">  </w:t>
      </w:r>
      <w:r>
        <w:t>аргументацию,</w:t>
      </w:r>
      <w:r>
        <w:rPr>
          <w:spacing w:val="40"/>
        </w:rPr>
        <w:t xml:space="preserve">  </w:t>
      </w:r>
      <w:r>
        <w:t>приводить</w:t>
      </w:r>
      <w:r>
        <w:rPr>
          <w:spacing w:val="40"/>
        </w:rPr>
        <w:t xml:space="preserve">  </w:t>
      </w:r>
      <w:r>
        <w:t>примеры</w:t>
      </w:r>
      <w:r>
        <w:rPr>
          <w:spacing w:val="58"/>
        </w:rPr>
        <w:t xml:space="preserve">  </w:t>
      </w:r>
      <w:r>
        <w:t>и</w:t>
      </w:r>
      <w:r>
        <w:rPr>
          <w:spacing w:val="40"/>
        </w:rPr>
        <w:t xml:space="preserve">  </w:t>
      </w:r>
      <w:r>
        <w:t>контрпримеры,</w:t>
      </w:r>
      <w:r>
        <w:rPr>
          <w:spacing w:val="40"/>
        </w:rPr>
        <w:t xml:space="preserve">  </w:t>
      </w:r>
      <w:r>
        <w:t>обосновывать</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собственные</w:t>
      </w:r>
      <w:r>
        <w:rPr>
          <w:spacing w:val="-5"/>
        </w:rPr>
        <w:t xml:space="preserve"> </w:t>
      </w:r>
      <w:r>
        <w:rPr>
          <w:spacing w:val="-2"/>
        </w:rPr>
        <w:t>рассуждения;</w:t>
      </w:r>
    </w:p>
    <w:p w:rsidR="00ED113B" w:rsidRDefault="00F26E6D">
      <w:pPr>
        <w:pStyle w:val="a3"/>
        <w:ind w:right="568" w:firstLine="760"/>
      </w:pPr>
      <w: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w:t>
      </w:r>
      <w:r>
        <w:rPr>
          <w:spacing w:val="-2"/>
        </w:rPr>
        <w:t>критериев).</w:t>
      </w:r>
    </w:p>
    <w:p w:rsidR="00ED113B" w:rsidRDefault="00F26E6D">
      <w:pPr>
        <w:pStyle w:val="a3"/>
        <w:spacing w:before="1"/>
        <w:ind w:right="568" w:firstLine="760"/>
      </w:pPr>
      <w:r>
        <w:t>У обучающегося будут сформированы следующие базовые исследовательские действия как часть универсальных познавательных учебных действий:</w:t>
      </w:r>
    </w:p>
    <w:p w:rsidR="00ED113B" w:rsidRDefault="00F26E6D">
      <w:pPr>
        <w:pStyle w:val="a3"/>
        <w:ind w:right="564" w:firstLine="760"/>
      </w:pPr>
      <w:r>
        <w:t xml:space="preserve">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w:t>
      </w:r>
      <w:r>
        <w:rPr>
          <w:spacing w:val="-2"/>
        </w:rPr>
        <w:t>мнение;</w:t>
      </w:r>
    </w:p>
    <w:p w:rsidR="00ED113B" w:rsidRDefault="00F26E6D">
      <w:pPr>
        <w:pStyle w:val="a3"/>
        <w:ind w:right="560" w:firstLine="760"/>
      </w:pPr>
      <w: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ED113B" w:rsidRDefault="00F26E6D">
      <w:pPr>
        <w:pStyle w:val="a3"/>
        <w:ind w:right="564" w:firstLine="760"/>
      </w:pPr>
      <w:r>
        <w:t>самостоятельно</w:t>
      </w:r>
      <w:r>
        <w:rPr>
          <w:spacing w:val="-5"/>
        </w:rPr>
        <w:t xml:space="preserve"> </w:t>
      </w:r>
      <w:r>
        <w:t>формулировать</w:t>
      </w:r>
      <w:r>
        <w:rPr>
          <w:spacing w:val="-4"/>
        </w:rPr>
        <w:t xml:space="preserve"> </w:t>
      </w:r>
      <w:r>
        <w:t>обобщения</w:t>
      </w:r>
      <w:r>
        <w:rPr>
          <w:spacing w:val="-8"/>
        </w:rPr>
        <w:t xml:space="preserve"> </w:t>
      </w:r>
      <w:r>
        <w:t>и</w:t>
      </w:r>
      <w:r>
        <w:rPr>
          <w:spacing w:val="-7"/>
        </w:rPr>
        <w:t xml:space="preserve"> </w:t>
      </w:r>
      <w:r>
        <w:t>выводы</w:t>
      </w:r>
      <w:r>
        <w:rPr>
          <w:spacing w:val="-5"/>
        </w:rPr>
        <w:t xml:space="preserve"> </w:t>
      </w:r>
      <w:r>
        <w:t>по</w:t>
      </w:r>
      <w:r>
        <w:rPr>
          <w:spacing w:val="-5"/>
        </w:rPr>
        <w:t xml:space="preserve"> </w:t>
      </w:r>
      <w:r>
        <w:t>результатам</w:t>
      </w:r>
      <w:r>
        <w:rPr>
          <w:spacing w:val="-4"/>
        </w:rPr>
        <w:t xml:space="preserve"> </w:t>
      </w:r>
      <w:r>
        <w:t xml:space="preserve">проведённого наблюдения, исследования, оценивать достоверность полученных результатов, выводов и </w:t>
      </w:r>
      <w:r>
        <w:rPr>
          <w:spacing w:val="-2"/>
        </w:rPr>
        <w:t>обобщений;</w:t>
      </w:r>
    </w:p>
    <w:p w:rsidR="00ED113B" w:rsidRDefault="00F26E6D">
      <w:pPr>
        <w:pStyle w:val="a3"/>
        <w:ind w:right="561" w:firstLine="760"/>
      </w:pPr>
      <w:r>
        <w:t>прогнозировать</w:t>
      </w:r>
      <w:r>
        <w:rPr>
          <w:spacing w:val="-4"/>
        </w:rPr>
        <w:t xml:space="preserve"> </w:t>
      </w:r>
      <w:r>
        <w:t>возможное</w:t>
      </w:r>
      <w:r>
        <w:rPr>
          <w:spacing w:val="-5"/>
        </w:rPr>
        <w:t xml:space="preserve"> </w:t>
      </w:r>
      <w:r>
        <w:t>развитие</w:t>
      </w:r>
      <w:r>
        <w:rPr>
          <w:spacing w:val="-5"/>
        </w:rPr>
        <w:t xml:space="preserve"> </w:t>
      </w:r>
      <w:r>
        <w:t>процесса,</w:t>
      </w:r>
      <w:r>
        <w:rPr>
          <w:spacing w:val="-3"/>
        </w:rPr>
        <w:t xml:space="preserve"> </w:t>
      </w:r>
      <w:r>
        <w:t>атакже выдвигать предположения о его развитии в новых условиях.</w:t>
      </w:r>
    </w:p>
    <w:p w:rsidR="00ED113B" w:rsidRDefault="00F26E6D">
      <w:pPr>
        <w:pStyle w:val="a3"/>
        <w:ind w:right="569" w:firstLine="760"/>
      </w:pPr>
      <w:r>
        <w:t>У обучающегося будут сформированы умения работать с информацией как часть универсальных познавательных учебных действий:</w:t>
      </w:r>
    </w:p>
    <w:p w:rsidR="00ED113B" w:rsidRDefault="00F26E6D">
      <w:pPr>
        <w:pStyle w:val="a3"/>
        <w:spacing w:before="1"/>
        <w:ind w:right="560" w:firstLine="760"/>
      </w:pPr>
      <w:r>
        <w:t>выявлять</w:t>
      </w:r>
      <w:r>
        <w:rPr>
          <w:spacing w:val="-4"/>
        </w:rPr>
        <w:t xml:space="preserve"> </w:t>
      </w:r>
      <w:r>
        <w:t>недостаточность</w:t>
      </w:r>
      <w:r>
        <w:rPr>
          <w:spacing w:val="-4"/>
        </w:rPr>
        <w:t xml:space="preserve"> </w:t>
      </w:r>
      <w:r>
        <w:t>и</w:t>
      </w:r>
      <w:r>
        <w:rPr>
          <w:spacing w:val="-5"/>
        </w:rPr>
        <w:t xml:space="preserve"> </w:t>
      </w:r>
      <w:r>
        <w:t>избыточностьинформации, данных, необходимых для решения задачи;</w:t>
      </w:r>
    </w:p>
    <w:p w:rsidR="00ED113B" w:rsidRDefault="00F26E6D">
      <w:pPr>
        <w:pStyle w:val="a3"/>
        <w:ind w:right="563" w:firstLine="760"/>
      </w:pPr>
      <w:r>
        <w:t>выбирать,</w:t>
      </w:r>
      <w:r>
        <w:rPr>
          <w:spacing w:val="-3"/>
        </w:rPr>
        <w:t xml:space="preserve"> </w:t>
      </w:r>
      <w:r>
        <w:t>анализировать,</w:t>
      </w:r>
      <w:r>
        <w:rPr>
          <w:spacing w:val="-3"/>
        </w:rPr>
        <w:t xml:space="preserve"> </w:t>
      </w:r>
      <w:r>
        <w:t>систематизировать</w:t>
      </w:r>
      <w:r>
        <w:rPr>
          <w:spacing w:val="-1"/>
        </w:rPr>
        <w:t xml:space="preserve"> </w:t>
      </w:r>
      <w:r>
        <w:t>и</w:t>
      </w:r>
      <w:r>
        <w:rPr>
          <w:spacing w:val="40"/>
        </w:rPr>
        <w:t xml:space="preserve"> </w:t>
      </w:r>
      <w:r>
        <w:t>интерпретировать</w:t>
      </w:r>
      <w:r>
        <w:rPr>
          <w:spacing w:val="40"/>
        </w:rPr>
        <w:t xml:space="preserve"> </w:t>
      </w:r>
      <w:r>
        <w:t>информацию различных видов и форм представления;</w:t>
      </w:r>
    </w:p>
    <w:p w:rsidR="00ED113B" w:rsidRDefault="00F26E6D">
      <w:pPr>
        <w:pStyle w:val="a3"/>
        <w:ind w:right="568" w:firstLine="760"/>
      </w:pPr>
      <w:r>
        <w:t>выбирать форму представления информации и иллюстрировать решаемые задачи схемами, диаграммами, иной графикой и их комбинациями;</w:t>
      </w:r>
    </w:p>
    <w:p w:rsidR="00ED113B" w:rsidRDefault="00F26E6D">
      <w:pPr>
        <w:pStyle w:val="a3"/>
        <w:ind w:right="569" w:firstLine="760"/>
      </w:pPr>
      <w:r>
        <w:t>оценивать надёжность информации по критериям, предложенным учителем или сформулированным самостоятельно.</w:t>
      </w:r>
    </w:p>
    <w:p w:rsidR="00ED113B" w:rsidRDefault="00F26E6D">
      <w:pPr>
        <w:pStyle w:val="a3"/>
        <w:ind w:right="567" w:firstLine="760"/>
      </w:pPr>
      <w:r>
        <w:t>Универсальные коммуникативные действия обеспечивают сформированность социальных навыков обучающихся.</w:t>
      </w:r>
    </w:p>
    <w:p w:rsidR="00ED113B" w:rsidRDefault="00F26E6D">
      <w:pPr>
        <w:pStyle w:val="a3"/>
        <w:ind w:right="565" w:firstLine="779"/>
      </w:pPr>
      <w:r>
        <w:t>У обучающегося будут сформированы умения общения как часть универсальных коммуникативных учебных действий:</w:t>
      </w:r>
    </w:p>
    <w:p w:rsidR="00ED113B" w:rsidRDefault="00F26E6D">
      <w:pPr>
        <w:pStyle w:val="a3"/>
        <w:ind w:right="569" w:firstLine="779"/>
      </w:pPr>
      <w: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ED113B" w:rsidRDefault="00F26E6D">
      <w:pPr>
        <w:pStyle w:val="a3"/>
        <w:ind w:right="563" w:firstLine="779"/>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D113B" w:rsidRDefault="00F26E6D">
      <w:pPr>
        <w:pStyle w:val="a3"/>
        <w:spacing w:before="1"/>
        <w:ind w:right="567" w:firstLine="779"/>
      </w:pPr>
      <w:r>
        <w:t>представлять результаты решения задачи, эксперимента, исследования, проекта, самостоятельно выбирать формат выступления с учётом задач презентации и</w:t>
      </w:r>
      <w:r>
        <w:rPr>
          <w:spacing w:val="40"/>
        </w:rPr>
        <w:t xml:space="preserve"> </w:t>
      </w:r>
      <w:r>
        <w:t>особенностей аудитории.</w:t>
      </w:r>
    </w:p>
    <w:p w:rsidR="00ED113B" w:rsidRDefault="00F26E6D">
      <w:pPr>
        <w:pStyle w:val="a3"/>
        <w:ind w:right="571" w:firstLine="779"/>
      </w:pPr>
      <w:r>
        <w:t>У обучающегося будут сформированы умения сотрудничества как часть универсальных коммуникативных учебных действий:</w:t>
      </w:r>
    </w:p>
    <w:p w:rsidR="00ED113B" w:rsidRDefault="00F26E6D">
      <w:pPr>
        <w:pStyle w:val="a3"/>
        <w:ind w:right="572" w:firstLine="779"/>
      </w:pPr>
      <w:r>
        <w:t>понимать и использовать преимущества командной и индивидуальной работы при решении учебных математических задач;</w:t>
      </w:r>
    </w:p>
    <w:p w:rsidR="00ED113B" w:rsidRDefault="00F26E6D">
      <w:pPr>
        <w:pStyle w:val="a3"/>
        <w:ind w:right="566" w:firstLine="779"/>
      </w:pPr>
      <w: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ED113B" w:rsidRDefault="00F26E6D">
      <w:pPr>
        <w:pStyle w:val="a3"/>
        <w:spacing w:before="1"/>
        <w:ind w:right="567" w:firstLine="779"/>
      </w:pPr>
      <w: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w:t>
      </w:r>
      <w:r>
        <w:rPr>
          <w:spacing w:val="55"/>
          <w:w w:val="150"/>
        </w:rPr>
        <w:t xml:space="preserve"> </w:t>
      </w:r>
      <w:r>
        <w:t>членами</w:t>
      </w:r>
      <w:r>
        <w:rPr>
          <w:spacing w:val="56"/>
          <w:w w:val="150"/>
        </w:rPr>
        <w:t xml:space="preserve"> </w:t>
      </w:r>
      <w:r>
        <w:t>команды,</w:t>
      </w:r>
      <w:r>
        <w:rPr>
          <w:spacing w:val="55"/>
          <w:w w:val="150"/>
        </w:rPr>
        <w:t xml:space="preserve"> </w:t>
      </w:r>
      <w:r>
        <w:t>оценивать</w:t>
      </w:r>
      <w:r>
        <w:rPr>
          <w:spacing w:val="55"/>
          <w:w w:val="150"/>
        </w:rPr>
        <w:t xml:space="preserve"> </w:t>
      </w:r>
      <w:r>
        <w:t>качество</w:t>
      </w:r>
      <w:r>
        <w:rPr>
          <w:spacing w:val="55"/>
          <w:w w:val="150"/>
        </w:rPr>
        <w:t xml:space="preserve"> </w:t>
      </w:r>
      <w:r>
        <w:t>своего</w:t>
      </w:r>
      <w:r>
        <w:rPr>
          <w:spacing w:val="57"/>
          <w:w w:val="150"/>
        </w:rPr>
        <w:t xml:space="preserve"> </w:t>
      </w:r>
      <w:r>
        <w:t>вклада</w:t>
      </w:r>
      <w:r>
        <w:rPr>
          <w:spacing w:val="53"/>
          <w:w w:val="150"/>
        </w:rPr>
        <w:t xml:space="preserve"> </w:t>
      </w:r>
      <w:r>
        <w:t>в</w:t>
      </w:r>
      <w:r>
        <w:rPr>
          <w:spacing w:val="57"/>
          <w:w w:val="150"/>
        </w:rPr>
        <w:t xml:space="preserve"> </w:t>
      </w:r>
      <w:r>
        <w:t>общий</w:t>
      </w:r>
      <w:r>
        <w:rPr>
          <w:spacing w:val="56"/>
          <w:w w:val="150"/>
        </w:rPr>
        <w:t xml:space="preserve"> </w:t>
      </w:r>
      <w:r>
        <w:t>продукт</w:t>
      </w:r>
      <w:r>
        <w:rPr>
          <w:spacing w:val="56"/>
          <w:w w:val="150"/>
        </w:rPr>
        <w:t xml:space="preserve"> </w:t>
      </w:r>
      <w:r>
        <w:rPr>
          <w:spacing w:val="-5"/>
        </w:rPr>
        <w:t>по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критериям,</w:t>
      </w:r>
      <w:r>
        <w:rPr>
          <w:spacing w:val="-7"/>
        </w:rPr>
        <w:t xml:space="preserve"> </w:t>
      </w:r>
      <w:r>
        <w:t>сформулированным</w:t>
      </w:r>
      <w:r>
        <w:rPr>
          <w:spacing w:val="-7"/>
        </w:rPr>
        <w:t xml:space="preserve"> </w:t>
      </w:r>
      <w:r>
        <w:t>участниками</w:t>
      </w:r>
      <w:r>
        <w:rPr>
          <w:spacing w:val="-6"/>
        </w:rPr>
        <w:t xml:space="preserve"> </w:t>
      </w:r>
      <w:r>
        <w:rPr>
          <w:spacing w:val="-2"/>
        </w:rPr>
        <w:t>взаимодействия.</w:t>
      </w:r>
    </w:p>
    <w:p w:rsidR="00ED113B" w:rsidRDefault="00F26E6D">
      <w:pPr>
        <w:pStyle w:val="a3"/>
        <w:ind w:right="564" w:firstLine="779"/>
      </w:pPr>
      <w:r>
        <w:t>Универсальные регулятивные действия обеспечивают формирование смысловых установок и жизненных навыков личности.</w:t>
      </w:r>
    </w:p>
    <w:p w:rsidR="00ED113B" w:rsidRDefault="00F26E6D">
      <w:pPr>
        <w:pStyle w:val="a3"/>
        <w:spacing w:before="1"/>
        <w:ind w:right="571" w:firstLine="779"/>
      </w:pPr>
      <w:r>
        <w:t>У обучающегося будут сформированы умения самоорганизации как часть универсальных регулятивных учебных действий:</w:t>
      </w:r>
    </w:p>
    <w:p w:rsidR="00ED113B" w:rsidRDefault="00F26E6D">
      <w:pPr>
        <w:pStyle w:val="a3"/>
        <w:ind w:right="569" w:firstLine="779"/>
      </w:pPr>
      <w: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D113B" w:rsidRDefault="00F26E6D">
      <w:pPr>
        <w:pStyle w:val="a3"/>
        <w:ind w:right="571" w:firstLine="760"/>
      </w:pPr>
      <w:r>
        <w:t>У обучающегося будут сформированы умения самоконтроля как часть универсальных регулятивных учебных действий:</w:t>
      </w:r>
    </w:p>
    <w:p w:rsidR="00ED113B" w:rsidRDefault="00F26E6D">
      <w:pPr>
        <w:pStyle w:val="a3"/>
        <w:ind w:right="567" w:firstLine="760"/>
      </w:pPr>
      <w:r>
        <w:t>владеть способами самопроверки, самоконтроля процесса и результата решения математической задачи;</w:t>
      </w:r>
    </w:p>
    <w:p w:rsidR="00ED113B" w:rsidRDefault="00F26E6D">
      <w:pPr>
        <w:pStyle w:val="a3"/>
        <w:ind w:right="568" w:firstLine="760"/>
      </w:pPr>
      <w: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ED113B" w:rsidRDefault="00F26E6D">
      <w:pPr>
        <w:pStyle w:val="a3"/>
        <w:ind w:right="568" w:firstLine="760"/>
      </w:pPr>
      <w: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ED113B" w:rsidRDefault="00F26E6D">
      <w:pPr>
        <w:pStyle w:val="a3"/>
        <w:ind w:right="566" w:firstLine="760"/>
      </w:pPr>
      <w:r>
        <w:rPr>
          <w:b/>
        </w:rPr>
        <w:t xml:space="preserve">Предметные результаты </w:t>
      </w:r>
      <w:r>
        <w:t>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ED113B" w:rsidRDefault="00F26E6D">
      <w:pPr>
        <w:spacing w:before="1"/>
        <w:ind w:left="569" w:right="561" w:firstLine="760"/>
        <w:jc w:val="both"/>
        <w:rPr>
          <w:sz w:val="24"/>
        </w:rPr>
      </w:pPr>
      <w:r>
        <w:rPr>
          <w:b/>
          <w:sz w:val="24"/>
        </w:rPr>
        <w:t xml:space="preserve">Рабочая программа учебного курса «Математика» в 5-6 классах </w:t>
      </w:r>
      <w:r>
        <w:rPr>
          <w:sz w:val="24"/>
        </w:rPr>
        <w:t>(далее соответственно - программа учебного курса «Математика», учебный курс).</w:t>
      </w:r>
    </w:p>
    <w:p w:rsidR="00ED113B" w:rsidRDefault="00F26E6D">
      <w:pPr>
        <w:pStyle w:val="a3"/>
        <w:ind w:left="1329"/>
      </w:pPr>
      <w:r>
        <w:t>Пояснительная</w:t>
      </w:r>
      <w:r>
        <w:rPr>
          <w:spacing w:val="-6"/>
        </w:rPr>
        <w:t xml:space="preserve"> </w:t>
      </w:r>
      <w:r>
        <w:rPr>
          <w:spacing w:val="-2"/>
        </w:rPr>
        <w:t>записка.</w:t>
      </w:r>
    </w:p>
    <w:p w:rsidR="00ED113B" w:rsidRDefault="00F26E6D">
      <w:pPr>
        <w:pStyle w:val="a3"/>
        <w:ind w:left="1329" w:right="578"/>
        <w:jc w:val="left"/>
      </w:pPr>
      <w:r>
        <w:t>Приоритетными целями обучения математике в 5-6 классах являются: продолжение</w:t>
      </w:r>
      <w:r>
        <w:rPr>
          <w:spacing w:val="10"/>
        </w:rPr>
        <w:t xml:space="preserve"> </w:t>
      </w:r>
      <w:r>
        <w:t>формирования</w:t>
      </w:r>
      <w:r>
        <w:rPr>
          <w:spacing w:val="12"/>
        </w:rPr>
        <w:t xml:space="preserve"> </w:t>
      </w:r>
      <w:r>
        <w:t>основных</w:t>
      </w:r>
      <w:r>
        <w:rPr>
          <w:spacing w:val="15"/>
        </w:rPr>
        <w:t xml:space="preserve"> </w:t>
      </w:r>
      <w:r>
        <w:t>математических</w:t>
      </w:r>
      <w:r>
        <w:rPr>
          <w:spacing w:val="13"/>
        </w:rPr>
        <w:t xml:space="preserve"> </w:t>
      </w:r>
      <w:r>
        <w:t>понятий</w:t>
      </w:r>
      <w:r>
        <w:rPr>
          <w:spacing w:val="13"/>
        </w:rPr>
        <w:t xml:space="preserve"> </w:t>
      </w:r>
      <w:r>
        <w:t>(число,</w:t>
      </w:r>
      <w:r>
        <w:rPr>
          <w:spacing w:val="14"/>
        </w:rPr>
        <w:t xml:space="preserve"> </w:t>
      </w:r>
      <w:r>
        <w:rPr>
          <w:spacing w:val="-2"/>
        </w:rPr>
        <w:t>величина,</w:t>
      </w:r>
    </w:p>
    <w:p w:rsidR="00ED113B" w:rsidRDefault="00F26E6D">
      <w:pPr>
        <w:pStyle w:val="a3"/>
        <w:tabs>
          <w:tab w:val="left" w:pos="2471"/>
          <w:tab w:val="left" w:pos="3644"/>
          <w:tab w:val="left" w:pos="5719"/>
          <w:tab w:val="left" w:pos="7762"/>
          <w:tab w:val="left" w:pos="8194"/>
        </w:tabs>
        <w:ind w:right="568"/>
        <w:jc w:val="left"/>
      </w:pPr>
      <w:r>
        <w:rPr>
          <w:spacing w:val="-2"/>
        </w:rPr>
        <w:t>геометрическая</w:t>
      </w:r>
      <w:r>
        <w:tab/>
      </w:r>
      <w:r>
        <w:rPr>
          <w:spacing w:val="-2"/>
        </w:rPr>
        <w:t>фигура),</w:t>
      </w:r>
      <w:r>
        <w:tab/>
      </w:r>
      <w:r>
        <w:rPr>
          <w:spacing w:val="-2"/>
        </w:rPr>
        <w:t>обеспечивающих</w:t>
      </w:r>
      <w:r>
        <w:tab/>
      </w:r>
      <w:r>
        <w:rPr>
          <w:spacing w:val="-2"/>
        </w:rPr>
        <w:t>преемственность</w:t>
      </w:r>
      <w:r>
        <w:tab/>
      </w:r>
      <w:r>
        <w:rPr>
          <w:spacing w:val="-10"/>
        </w:rPr>
        <w:t>и</w:t>
      </w:r>
      <w:r>
        <w:tab/>
      </w:r>
      <w:r>
        <w:rPr>
          <w:spacing w:val="-2"/>
        </w:rPr>
        <w:t xml:space="preserve">перспективность </w:t>
      </w:r>
      <w:r>
        <w:t>математического образования обучающихся;</w:t>
      </w:r>
    </w:p>
    <w:p w:rsidR="00ED113B" w:rsidRDefault="00F26E6D">
      <w:pPr>
        <w:pStyle w:val="a3"/>
        <w:tabs>
          <w:tab w:val="left" w:pos="2559"/>
          <w:tab w:val="left" w:pos="4785"/>
          <w:tab w:val="left" w:pos="5238"/>
          <w:tab w:val="left" w:pos="6721"/>
          <w:tab w:val="left" w:pos="8446"/>
        </w:tabs>
        <w:ind w:right="567" w:firstLine="760"/>
        <w:jc w:val="right"/>
      </w:pPr>
      <w:r>
        <w:rPr>
          <w:spacing w:val="-2"/>
        </w:rPr>
        <w:t>развитие</w:t>
      </w:r>
      <w:r>
        <w:tab/>
      </w:r>
      <w:r>
        <w:rPr>
          <w:spacing w:val="-2"/>
        </w:rPr>
        <w:t>интеллектуальных</w:t>
      </w:r>
      <w:r>
        <w:tab/>
      </w:r>
      <w:r>
        <w:rPr>
          <w:spacing w:val="-10"/>
        </w:rPr>
        <w:t>и</w:t>
      </w:r>
      <w:r>
        <w:tab/>
      </w:r>
      <w:r>
        <w:rPr>
          <w:spacing w:val="-2"/>
        </w:rPr>
        <w:t>творческих</w:t>
      </w:r>
      <w:r>
        <w:tab/>
      </w:r>
      <w:r>
        <w:rPr>
          <w:spacing w:val="-2"/>
        </w:rPr>
        <w:t>способностей</w:t>
      </w:r>
      <w:r>
        <w:tab/>
      </w:r>
      <w:r>
        <w:rPr>
          <w:spacing w:val="-2"/>
        </w:rPr>
        <w:t xml:space="preserve">обучающихся, </w:t>
      </w:r>
      <w:r>
        <w:t>познавательной</w:t>
      </w:r>
      <w:r>
        <w:rPr>
          <w:spacing w:val="-2"/>
        </w:rPr>
        <w:t xml:space="preserve"> </w:t>
      </w:r>
      <w:r>
        <w:t>активности,</w:t>
      </w:r>
      <w:r>
        <w:rPr>
          <w:spacing w:val="-2"/>
        </w:rPr>
        <w:t xml:space="preserve"> </w:t>
      </w:r>
      <w:r>
        <w:t>исследовательских умений,</w:t>
      </w:r>
      <w:r>
        <w:rPr>
          <w:spacing w:val="-2"/>
        </w:rPr>
        <w:t xml:space="preserve"> </w:t>
      </w:r>
      <w:r>
        <w:t>интереса</w:t>
      </w:r>
      <w:r>
        <w:rPr>
          <w:spacing w:val="-3"/>
        </w:rPr>
        <w:t xml:space="preserve"> </w:t>
      </w:r>
      <w:r>
        <w:t>к</w:t>
      </w:r>
      <w:r>
        <w:rPr>
          <w:spacing w:val="-2"/>
        </w:rPr>
        <w:t xml:space="preserve"> </w:t>
      </w:r>
      <w:r>
        <w:t>изучению</w:t>
      </w:r>
      <w:r>
        <w:rPr>
          <w:spacing w:val="-2"/>
        </w:rPr>
        <w:t xml:space="preserve"> </w:t>
      </w:r>
      <w:r>
        <w:t>математики; подведение обучающихся на доступном для них уровне к осознанию взаимосвязи</w:t>
      </w:r>
    </w:p>
    <w:p w:rsidR="00ED113B" w:rsidRDefault="00F26E6D">
      <w:pPr>
        <w:pStyle w:val="a3"/>
      </w:pPr>
      <w:r>
        <w:t>математики</w:t>
      </w:r>
      <w:r>
        <w:rPr>
          <w:spacing w:val="-4"/>
        </w:rPr>
        <w:t xml:space="preserve"> </w:t>
      </w:r>
      <w:r>
        <w:t>и</w:t>
      </w:r>
      <w:r>
        <w:rPr>
          <w:spacing w:val="-4"/>
        </w:rPr>
        <w:t xml:space="preserve"> </w:t>
      </w:r>
      <w:r>
        <w:t>окружающего</w:t>
      </w:r>
      <w:r>
        <w:rPr>
          <w:spacing w:val="-3"/>
        </w:rPr>
        <w:t xml:space="preserve"> </w:t>
      </w:r>
      <w:r>
        <w:rPr>
          <w:spacing w:val="-4"/>
        </w:rPr>
        <w:t>мира;</w:t>
      </w:r>
    </w:p>
    <w:p w:rsidR="00ED113B" w:rsidRDefault="00F26E6D">
      <w:pPr>
        <w:pStyle w:val="a3"/>
        <w:ind w:right="564" w:firstLine="760"/>
      </w:pPr>
      <w: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ED113B" w:rsidRDefault="00F26E6D">
      <w:pPr>
        <w:pStyle w:val="a3"/>
        <w:spacing w:before="1"/>
        <w:ind w:right="564" w:firstLine="779"/>
      </w:pPr>
      <w:r>
        <w:t xml:space="preserve">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w:t>
      </w:r>
      <w:r>
        <w:rPr>
          <w:spacing w:val="-2"/>
        </w:rPr>
        <w:t>статистики.</w:t>
      </w:r>
    </w:p>
    <w:p w:rsidR="00ED113B" w:rsidRDefault="00F26E6D">
      <w:pPr>
        <w:pStyle w:val="a3"/>
        <w:ind w:right="563" w:firstLine="779"/>
      </w:pPr>
      <w: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w:t>
      </w:r>
      <w:r>
        <w:rPr>
          <w:spacing w:val="40"/>
        </w:rPr>
        <w:t xml:space="preserve"> </w:t>
      </w:r>
      <w:r>
        <w:t>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w:t>
      </w:r>
      <w:r>
        <w:rPr>
          <w:spacing w:val="-1"/>
        </w:rPr>
        <w:t xml:space="preserve"> </w:t>
      </w:r>
      <w:r>
        <w:t>чисел</w:t>
      </w:r>
      <w:r>
        <w:rPr>
          <w:spacing w:val="-2"/>
        </w:rPr>
        <w:t xml:space="preserve"> </w:t>
      </w:r>
      <w:r>
        <w:t>продолжается</w:t>
      </w:r>
      <w:r>
        <w:rPr>
          <w:spacing w:val="-3"/>
        </w:rPr>
        <w:t xml:space="preserve"> </w:t>
      </w:r>
      <w:r>
        <w:t>в</w:t>
      </w:r>
      <w:r>
        <w:rPr>
          <w:spacing w:val="-3"/>
        </w:rPr>
        <w:t xml:space="preserve"> </w:t>
      </w:r>
      <w:r>
        <w:t>6</w:t>
      </w:r>
      <w:r>
        <w:rPr>
          <w:spacing w:val="-2"/>
        </w:rPr>
        <w:t xml:space="preserve"> </w:t>
      </w:r>
      <w:r>
        <w:t>классе</w:t>
      </w:r>
      <w:r>
        <w:rPr>
          <w:spacing w:val="-3"/>
        </w:rPr>
        <w:t xml:space="preserve"> </w:t>
      </w:r>
      <w:r>
        <w:t>знакомством</w:t>
      </w:r>
      <w:r>
        <w:rPr>
          <w:spacing w:val="-3"/>
        </w:rPr>
        <w:t xml:space="preserve"> </w:t>
      </w:r>
      <w:r>
        <w:t>с</w:t>
      </w:r>
      <w:r>
        <w:rPr>
          <w:spacing w:val="-3"/>
        </w:rPr>
        <w:t xml:space="preserve"> </w:t>
      </w:r>
      <w:r>
        <w:t>начальными</w:t>
      </w:r>
      <w:r>
        <w:rPr>
          <w:spacing w:val="-1"/>
        </w:rPr>
        <w:t xml:space="preserve"> </w:t>
      </w:r>
      <w:r>
        <w:t>понятиями</w:t>
      </w:r>
      <w:r>
        <w:rPr>
          <w:spacing w:val="-1"/>
        </w:rPr>
        <w:t xml:space="preserve"> </w:t>
      </w:r>
      <w:r>
        <w:t xml:space="preserve">теории </w:t>
      </w:r>
      <w:r>
        <w:rPr>
          <w:spacing w:val="-2"/>
        </w:rPr>
        <w:t>делимости.</w:t>
      </w:r>
    </w:p>
    <w:p w:rsidR="00ED113B" w:rsidRDefault="00F26E6D">
      <w:pPr>
        <w:pStyle w:val="a3"/>
        <w:spacing w:before="1"/>
        <w:ind w:right="561" w:firstLine="779"/>
      </w:pPr>
      <w: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w:t>
      </w:r>
      <w:r>
        <w:rPr>
          <w:spacing w:val="45"/>
        </w:rPr>
        <w:t xml:space="preserve"> </w:t>
      </w:r>
      <w:r>
        <w:t>изучению</w:t>
      </w:r>
      <w:r>
        <w:rPr>
          <w:spacing w:val="47"/>
        </w:rPr>
        <w:t xml:space="preserve"> </w:t>
      </w:r>
      <w:r>
        <w:t>десятичных</w:t>
      </w:r>
      <w:r>
        <w:rPr>
          <w:spacing w:val="48"/>
        </w:rPr>
        <w:t xml:space="preserve"> </w:t>
      </w:r>
      <w:r>
        <w:t>дробей,</w:t>
      </w:r>
      <w:r>
        <w:rPr>
          <w:spacing w:val="44"/>
        </w:rPr>
        <w:t xml:space="preserve"> </w:t>
      </w:r>
      <w:r>
        <w:t>что</w:t>
      </w:r>
      <w:r>
        <w:rPr>
          <w:spacing w:val="47"/>
        </w:rPr>
        <w:t xml:space="preserve"> </w:t>
      </w:r>
      <w:r>
        <w:t>целесообразно</w:t>
      </w:r>
      <w:r>
        <w:rPr>
          <w:spacing w:val="47"/>
        </w:rPr>
        <w:t xml:space="preserve"> </w:t>
      </w:r>
      <w:r>
        <w:t>с</w:t>
      </w:r>
      <w:r>
        <w:rPr>
          <w:spacing w:val="46"/>
        </w:rPr>
        <w:t xml:space="preserve"> </w:t>
      </w:r>
      <w:r>
        <w:t>точки</w:t>
      </w:r>
      <w:r>
        <w:rPr>
          <w:spacing w:val="49"/>
        </w:rPr>
        <w:t xml:space="preserve"> </w:t>
      </w:r>
      <w:r>
        <w:t>зрения</w:t>
      </w:r>
      <w:r>
        <w:rPr>
          <w:spacing w:val="55"/>
        </w:rPr>
        <w:t xml:space="preserve"> </w:t>
      </w:r>
      <w:r>
        <w:rPr>
          <w:spacing w:val="-2"/>
        </w:rPr>
        <w:t>логики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ED113B" w:rsidRDefault="00F26E6D">
      <w:pPr>
        <w:pStyle w:val="a3"/>
        <w:spacing w:before="1"/>
        <w:ind w:right="571" w:firstLine="779"/>
      </w:pPr>
      <w:r>
        <w:t>Особенностью изучения положительных и отрицательных чисел является то, что они</w:t>
      </w:r>
      <w:r>
        <w:rPr>
          <w:spacing w:val="11"/>
        </w:rPr>
        <w:t xml:space="preserve"> </w:t>
      </w:r>
      <w:r>
        <w:t>также</w:t>
      </w:r>
      <w:r>
        <w:rPr>
          <w:spacing w:val="12"/>
        </w:rPr>
        <w:t xml:space="preserve"> </w:t>
      </w:r>
      <w:r>
        <w:t>могут</w:t>
      </w:r>
      <w:r>
        <w:rPr>
          <w:spacing w:val="15"/>
        </w:rPr>
        <w:t xml:space="preserve"> </w:t>
      </w:r>
      <w:r>
        <w:t>рассматриваться</w:t>
      </w:r>
      <w:r>
        <w:rPr>
          <w:spacing w:val="13"/>
        </w:rPr>
        <w:t xml:space="preserve"> </w:t>
      </w:r>
      <w:r>
        <w:t>в</w:t>
      </w:r>
      <w:r>
        <w:rPr>
          <w:spacing w:val="11"/>
        </w:rPr>
        <w:t xml:space="preserve"> </w:t>
      </w:r>
      <w:r>
        <w:t>несколько</w:t>
      </w:r>
      <w:r>
        <w:rPr>
          <w:spacing w:val="13"/>
        </w:rPr>
        <w:t xml:space="preserve"> </w:t>
      </w:r>
      <w:r>
        <w:t>этапов.</w:t>
      </w:r>
      <w:r>
        <w:rPr>
          <w:spacing w:val="11"/>
        </w:rPr>
        <w:t xml:space="preserve"> </w:t>
      </w:r>
      <w:r>
        <w:t>В</w:t>
      </w:r>
      <w:r>
        <w:rPr>
          <w:spacing w:val="13"/>
        </w:rPr>
        <w:t xml:space="preserve"> </w:t>
      </w:r>
      <w:r>
        <w:t>6</w:t>
      </w:r>
      <w:r>
        <w:rPr>
          <w:spacing w:val="12"/>
        </w:rPr>
        <w:t xml:space="preserve"> </w:t>
      </w:r>
      <w:r>
        <w:t>классе</w:t>
      </w:r>
      <w:r>
        <w:rPr>
          <w:spacing w:val="14"/>
        </w:rPr>
        <w:t xml:space="preserve"> </w:t>
      </w:r>
      <w:r>
        <w:t>в</w:t>
      </w:r>
      <w:r>
        <w:rPr>
          <w:spacing w:val="11"/>
        </w:rPr>
        <w:t xml:space="preserve"> </w:t>
      </w:r>
      <w:r>
        <w:t>начале</w:t>
      </w:r>
      <w:r>
        <w:rPr>
          <w:spacing w:val="14"/>
        </w:rPr>
        <w:t xml:space="preserve"> </w:t>
      </w:r>
      <w:r>
        <w:t>изучения</w:t>
      </w:r>
      <w:r>
        <w:rPr>
          <w:spacing w:val="13"/>
        </w:rPr>
        <w:t xml:space="preserve"> </w:t>
      </w:r>
      <w:r>
        <w:rPr>
          <w:spacing w:val="-4"/>
        </w:rPr>
        <w:t>темы</w:t>
      </w:r>
    </w:p>
    <w:p w:rsidR="00ED113B" w:rsidRDefault="00F26E6D">
      <w:pPr>
        <w:pStyle w:val="a3"/>
        <w:ind w:right="567"/>
      </w:pPr>
      <w:r>
        <w:t>«Положительные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ED113B" w:rsidRDefault="00F26E6D">
      <w:pPr>
        <w:pStyle w:val="a3"/>
        <w:ind w:right="565" w:firstLine="779"/>
      </w:pPr>
      <w: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ED113B" w:rsidRDefault="00F26E6D">
      <w:pPr>
        <w:pStyle w:val="a3"/>
        <w:spacing w:before="1"/>
        <w:ind w:right="565" w:firstLine="779"/>
      </w:pPr>
      <w:r>
        <w:t xml:space="preserve">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w:t>
      </w:r>
      <w:r>
        <w:rPr>
          <w:spacing w:val="-2"/>
        </w:rPr>
        <w:t>числа.</w:t>
      </w:r>
    </w:p>
    <w:p w:rsidR="00ED113B" w:rsidRDefault="00F26E6D">
      <w:pPr>
        <w:pStyle w:val="a3"/>
        <w:ind w:right="559" w:firstLine="779"/>
      </w:pPr>
      <w: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w:t>
      </w:r>
      <w:r>
        <w:rPr>
          <w:spacing w:val="80"/>
        </w:rPr>
        <w:t xml:space="preserve"> </w:t>
      </w:r>
      <w:r>
        <w:t>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ED113B" w:rsidRDefault="00F26E6D">
      <w:pPr>
        <w:pStyle w:val="a3"/>
        <w:spacing w:before="1"/>
        <w:ind w:left="1329"/>
      </w:pPr>
      <w:r>
        <w:t>Согласно</w:t>
      </w:r>
      <w:r>
        <w:rPr>
          <w:spacing w:val="55"/>
          <w:w w:val="150"/>
        </w:rPr>
        <w:t xml:space="preserve"> </w:t>
      </w:r>
      <w:r>
        <w:t>учебному</w:t>
      </w:r>
      <w:r>
        <w:rPr>
          <w:spacing w:val="79"/>
        </w:rPr>
        <w:t xml:space="preserve"> </w:t>
      </w:r>
      <w:r>
        <w:t>плану</w:t>
      </w:r>
      <w:r>
        <w:rPr>
          <w:spacing w:val="79"/>
        </w:rPr>
        <w:t xml:space="preserve"> </w:t>
      </w:r>
      <w:r>
        <w:t>в</w:t>
      </w:r>
      <w:r>
        <w:rPr>
          <w:spacing w:val="53"/>
          <w:w w:val="150"/>
        </w:rPr>
        <w:t xml:space="preserve"> </w:t>
      </w:r>
      <w:r>
        <w:t>5-6</w:t>
      </w:r>
      <w:r>
        <w:rPr>
          <w:spacing w:val="54"/>
          <w:w w:val="150"/>
        </w:rPr>
        <w:t xml:space="preserve"> </w:t>
      </w:r>
      <w:r>
        <w:t>классах</w:t>
      </w:r>
      <w:r>
        <w:rPr>
          <w:spacing w:val="56"/>
          <w:w w:val="150"/>
        </w:rPr>
        <w:t xml:space="preserve"> </w:t>
      </w:r>
      <w:r>
        <w:t>изучается</w:t>
      </w:r>
      <w:r>
        <w:rPr>
          <w:spacing w:val="53"/>
          <w:w w:val="150"/>
        </w:rPr>
        <w:t xml:space="preserve"> </w:t>
      </w:r>
      <w:r>
        <w:t>интегрированный</w:t>
      </w:r>
      <w:r>
        <w:rPr>
          <w:spacing w:val="54"/>
          <w:w w:val="150"/>
        </w:rPr>
        <w:t xml:space="preserve"> </w:t>
      </w:r>
      <w:r>
        <w:rPr>
          <w:spacing w:val="-2"/>
        </w:rPr>
        <w:t>предмет</w:t>
      </w:r>
    </w:p>
    <w:p w:rsidR="00ED113B" w:rsidRDefault="00F26E6D">
      <w:pPr>
        <w:pStyle w:val="a3"/>
        <w:ind w:right="571"/>
      </w:pPr>
      <w:r>
        <w:t xml:space="preserve">«Математика»,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w:t>
      </w:r>
      <w:r>
        <w:rPr>
          <w:spacing w:val="-2"/>
        </w:rPr>
        <w:t>статистики.</w:t>
      </w:r>
    </w:p>
    <w:p w:rsidR="00ED113B" w:rsidRDefault="00F26E6D">
      <w:pPr>
        <w:pStyle w:val="a3"/>
        <w:ind w:right="560" w:firstLine="760"/>
      </w:pPr>
      <w:r>
        <w:t>Общее число часов, рекомендованных для изучения математики, - 340 часов: в 5 классе - 170 часов (5 часов в неделю), в 6 классе - 170 часов (5 часов в неделю).</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ED113B" w:rsidRDefault="00F26E6D">
      <w:pPr>
        <w:pStyle w:val="a3"/>
        <w:spacing w:line="274" w:lineRule="exact"/>
        <w:ind w:left="1329"/>
      </w:pPr>
      <w:r>
        <w:t>Натуральные</w:t>
      </w:r>
      <w:r>
        <w:rPr>
          <w:spacing w:val="-5"/>
        </w:rPr>
        <w:t xml:space="preserve"> </w:t>
      </w:r>
      <w:r>
        <w:t>числа</w:t>
      </w:r>
      <w:r>
        <w:rPr>
          <w:spacing w:val="-3"/>
        </w:rPr>
        <w:t xml:space="preserve"> </w:t>
      </w:r>
      <w:r>
        <w:t>и</w:t>
      </w:r>
      <w:r>
        <w:rPr>
          <w:spacing w:val="-2"/>
        </w:rPr>
        <w:t xml:space="preserve"> </w:t>
      </w:r>
      <w:r>
        <w:rPr>
          <w:spacing w:val="-4"/>
        </w:rPr>
        <w:t>нуль.</w:t>
      </w:r>
    </w:p>
    <w:p w:rsidR="00ED113B" w:rsidRDefault="00F26E6D">
      <w:pPr>
        <w:pStyle w:val="a3"/>
        <w:ind w:right="570" w:firstLine="760"/>
      </w:pPr>
      <w:r>
        <w:t>Натуральное число. Ряд натуральных чисел. Число 0. Изображение натуральных чисел точками на координатной (числовой) прямой.</w:t>
      </w:r>
    </w:p>
    <w:p w:rsidR="00ED113B" w:rsidRDefault="00F26E6D">
      <w:pPr>
        <w:pStyle w:val="a3"/>
        <w:ind w:right="570" w:firstLine="760"/>
      </w:pPr>
      <w:r>
        <w:t>Позиционная система счисления. Римская нумерация как пример непозиционной системы счисления. Десятичная система счисления.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1" w:firstLine="760"/>
      </w:pPr>
      <w:r>
        <w:lastRenderedPageBreak/>
        <w:t>Сравнение натуральных чисел, сравнение натуральных чисел с нулём. Способы сравнения. Округление натуральных чисел.</w:t>
      </w:r>
    </w:p>
    <w:p w:rsidR="00ED113B" w:rsidRDefault="00F26E6D">
      <w:pPr>
        <w:pStyle w:val="a3"/>
        <w:ind w:right="567" w:firstLine="760"/>
      </w:pPr>
      <w: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w:t>
      </w:r>
      <w:r>
        <w:rPr>
          <w:spacing w:val="40"/>
        </w:rPr>
        <w:t xml:space="preserve"> </w:t>
      </w:r>
      <w:r>
        <w:t>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ED113B" w:rsidRDefault="00F26E6D">
      <w:pPr>
        <w:pStyle w:val="a3"/>
        <w:spacing w:before="1"/>
        <w:ind w:right="569" w:firstLine="760"/>
      </w:pPr>
      <w:r>
        <w:t>Использование букв для обозначения неизвестного компонента и записи свойств арифметических действий.</w:t>
      </w:r>
    </w:p>
    <w:p w:rsidR="00ED113B" w:rsidRDefault="00F26E6D">
      <w:pPr>
        <w:pStyle w:val="a3"/>
        <w:ind w:left="1329"/>
      </w:pPr>
      <w:r>
        <w:t>Делители</w:t>
      </w:r>
      <w:r>
        <w:rPr>
          <w:spacing w:val="-1"/>
        </w:rPr>
        <w:t xml:space="preserve"> </w:t>
      </w:r>
      <w:r>
        <w:t>и кратные числа,</w:t>
      </w:r>
      <w:r>
        <w:rPr>
          <w:spacing w:val="1"/>
        </w:rPr>
        <w:t xml:space="preserve"> </w:t>
      </w:r>
      <w:r>
        <w:t>разложение на множители.</w:t>
      </w:r>
      <w:r>
        <w:rPr>
          <w:spacing w:val="1"/>
        </w:rPr>
        <w:t xml:space="preserve"> </w:t>
      </w:r>
      <w:r>
        <w:t>Простые и</w:t>
      </w:r>
      <w:r>
        <w:rPr>
          <w:spacing w:val="2"/>
        </w:rPr>
        <w:t xml:space="preserve"> </w:t>
      </w:r>
      <w:r>
        <w:t xml:space="preserve">составные </w:t>
      </w:r>
      <w:r>
        <w:rPr>
          <w:spacing w:val="-2"/>
        </w:rPr>
        <w:t>числа.</w:t>
      </w:r>
    </w:p>
    <w:p w:rsidR="00ED113B" w:rsidRDefault="00F26E6D">
      <w:pPr>
        <w:pStyle w:val="a3"/>
      </w:pPr>
      <w:r>
        <w:t>Признаки</w:t>
      </w:r>
      <w:r>
        <w:rPr>
          <w:spacing w:val="-4"/>
        </w:rPr>
        <w:t xml:space="preserve"> </w:t>
      </w:r>
      <w:r>
        <w:t>делимости</w:t>
      </w:r>
      <w:r>
        <w:rPr>
          <w:spacing w:val="-2"/>
        </w:rPr>
        <w:t xml:space="preserve"> </w:t>
      </w:r>
      <w:r>
        <w:t>на</w:t>
      </w:r>
      <w:r>
        <w:rPr>
          <w:spacing w:val="-2"/>
        </w:rPr>
        <w:t xml:space="preserve"> </w:t>
      </w:r>
      <w:r>
        <w:t>2,</w:t>
      </w:r>
      <w:r>
        <w:rPr>
          <w:spacing w:val="-1"/>
        </w:rPr>
        <w:t xml:space="preserve"> </w:t>
      </w:r>
      <w:r>
        <w:t>5,</w:t>
      </w:r>
      <w:r>
        <w:rPr>
          <w:spacing w:val="-1"/>
        </w:rPr>
        <w:t xml:space="preserve"> </w:t>
      </w:r>
      <w:r>
        <w:t>10,</w:t>
      </w:r>
      <w:r>
        <w:rPr>
          <w:spacing w:val="-2"/>
        </w:rPr>
        <w:t xml:space="preserve"> </w:t>
      </w:r>
      <w:r>
        <w:t>3,</w:t>
      </w:r>
      <w:r>
        <w:rPr>
          <w:spacing w:val="-1"/>
        </w:rPr>
        <w:t xml:space="preserve"> </w:t>
      </w:r>
      <w:r>
        <w:t>9.</w:t>
      </w:r>
      <w:r>
        <w:rPr>
          <w:spacing w:val="-1"/>
        </w:rPr>
        <w:t xml:space="preserve"> </w:t>
      </w:r>
      <w:r>
        <w:t>Деление</w:t>
      </w:r>
      <w:r>
        <w:rPr>
          <w:spacing w:val="-2"/>
        </w:rPr>
        <w:t xml:space="preserve"> </w:t>
      </w:r>
      <w:r>
        <w:t xml:space="preserve">с </w:t>
      </w:r>
      <w:r>
        <w:rPr>
          <w:spacing w:val="-2"/>
        </w:rPr>
        <w:t>остатком.</w:t>
      </w:r>
    </w:p>
    <w:p w:rsidR="00ED113B" w:rsidRDefault="00F26E6D">
      <w:pPr>
        <w:pStyle w:val="a3"/>
        <w:ind w:right="571" w:firstLine="760"/>
      </w:pPr>
      <w:r>
        <w:t xml:space="preserve">Степень с натуральным показателем. Запись числа в виде суммы разрядных </w:t>
      </w:r>
      <w:r>
        <w:rPr>
          <w:spacing w:val="-2"/>
        </w:rPr>
        <w:t>слагаемых.</w:t>
      </w:r>
    </w:p>
    <w:p w:rsidR="00ED113B" w:rsidRDefault="00F26E6D">
      <w:pPr>
        <w:pStyle w:val="a3"/>
        <w:ind w:right="566" w:firstLine="760"/>
      </w:pPr>
      <w:r>
        <w:t xml:space="preserve">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w:t>
      </w:r>
      <w:r>
        <w:rPr>
          <w:spacing w:val="-2"/>
        </w:rPr>
        <w:t>умножения.</w:t>
      </w:r>
    </w:p>
    <w:p w:rsidR="00ED113B" w:rsidRDefault="00F26E6D">
      <w:pPr>
        <w:pStyle w:val="a3"/>
        <w:ind w:left="1308"/>
        <w:jc w:val="left"/>
      </w:pPr>
      <w:r>
        <w:rPr>
          <w:spacing w:val="-2"/>
        </w:rPr>
        <w:t>Дроби.</w:t>
      </w:r>
    </w:p>
    <w:p w:rsidR="00ED113B" w:rsidRDefault="00F26E6D">
      <w:pPr>
        <w:pStyle w:val="a3"/>
        <w:ind w:right="561" w:firstLine="739"/>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w:t>
      </w:r>
      <w:r>
        <w:rPr>
          <w:spacing w:val="-4"/>
        </w:rPr>
        <w:t xml:space="preserve"> </w:t>
      </w:r>
      <w:r>
        <w:t>дробей</w:t>
      </w:r>
      <w:r>
        <w:rPr>
          <w:spacing w:val="-4"/>
        </w:rPr>
        <w:t xml:space="preserve"> </w:t>
      </w:r>
      <w:r>
        <w:t>точками</w:t>
      </w:r>
      <w:r>
        <w:rPr>
          <w:spacing w:val="-3"/>
        </w:rPr>
        <w:t xml:space="preserve"> </w:t>
      </w:r>
      <w:r>
        <w:t>на</w:t>
      </w:r>
      <w:r>
        <w:rPr>
          <w:spacing w:val="-4"/>
        </w:rPr>
        <w:t xml:space="preserve"> </w:t>
      </w:r>
      <w:r>
        <w:t>числовой</w:t>
      </w:r>
      <w:r>
        <w:rPr>
          <w:spacing w:val="-3"/>
        </w:rPr>
        <w:t xml:space="preserve"> </w:t>
      </w:r>
      <w:r>
        <w:t>прямой.</w:t>
      </w:r>
      <w:r>
        <w:rPr>
          <w:spacing w:val="-3"/>
        </w:rPr>
        <w:t xml:space="preserve"> </w:t>
      </w:r>
      <w:r>
        <w:t>Основное</w:t>
      </w:r>
      <w:r>
        <w:rPr>
          <w:spacing w:val="-4"/>
        </w:rPr>
        <w:t xml:space="preserve"> </w:t>
      </w:r>
      <w:r>
        <w:t>свойство</w:t>
      </w:r>
      <w:r>
        <w:rPr>
          <w:spacing w:val="-3"/>
        </w:rPr>
        <w:t xml:space="preserve"> </w:t>
      </w:r>
      <w:r>
        <w:t>дроби.</w:t>
      </w:r>
      <w:r>
        <w:rPr>
          <w:spacing w:val="-3"/>
        </w:rPr>
        <w:t xml:space="preserve"> </w:t>
      </w:r>
      <w:r>
        <w:t>Сокращение дробей. Приведение дроби к новому знаменателю. Сравнение дробей.</w:t>
      </w:r>
    </w:p>
    <w:p w:rsidR="00ED113B" w:rsidRDefault="00F26E6D">
      <w:pPr>
        <w:pStyle w:val="a3"/>
        <w:spacing w:before="1"/>
        <w:ind w:right="561" w:firstLine="739"/>
      </w:pPr>
      <w:r>
        <w:t>Сложение и вычитание дробей. Умножение и деление дробей, взаимно-обратные дроби. Нахождение части целого и целого по его части.</w:t>
      </w:r>
    </w:p>
    <w:p w:rsidR="00ED113B" w:rsidRDefault="00F26E6D">
      <w:pPr>
        <w:pStyle w:val="a3"/>
        <w:ind w:right="565" w:firstLine="739"/>
      </w:pPr>
      <w:r>
        <w:t>Десятичная</w:t>
      </w:r>
      <w:r>
        <w:rPr>
          <w:spacing w:val="-1"/>
        </w:rPr>
        <w:t xml:space="preserve"> </w:t>
      </w:r>
      <w:r>
        <w:t>запись</w:t>
      </w:r>
      <w:r>
        <w:rPr>
          <w:spacing w:val="-1"/>
        </w:rPr>
        <w:t xml:space="preserve"> </w:t>
      </w:r>
      <w:r>
        <w:t>дробей.</w:t>
      </w:r>
      <w:r>
        <w:rPr>
          <w:spacing w:val="-1"/>
        </w:rPr>
        <w:t xml:space="preserve"> </w:t>
      </w:r>
      <w:r>
        <w:t>Представление</w:t>
      </w:r>
      <w:r>
        <w:rPr>
          <w:spacing w:val="-2"/>
        </w:rPr>
        <w:t xml:space="preserve"> </w:t>
      </w:r>
      <w:r>
        <w:t>десятичной дроби в</w:t>
      </w:r>
      <w:r>
        <w:rPr>
          <w:spacing w:val="-2"/>
        </w:rPr>
        <w:t xml:space="preserve"> </w:t>
      </w:r>
      <w:r>
        <w:t>виде</w:t>
      </w:r>
      <w:r>
        <w:rPr>
          <w:spacing w:val="-2"/>
        </w:rPr>
        <w:t xml:space="preserve"> </w:t>
      </w:r>
      <w:r>
        <w:t xml:space="preserve">обыкновенной. Изображение десятичных дробей точками на числовой прямой. Сравнение десятичных </w:t>
      </w:r>
      <w:r>
        <w:rPr>
          <w:spacing w:val="-2"/>
        </w:rPr>
        <w:t>дробей.</w:t>
      </w:r>
    </w:p>
    <w:p w:rsidR="00ED113B" w:rsidRDefault="00F26E6D">
      <w:pPr>
        <w:pStyle w:val="a3"/>
        <w:ind w:right="569" w:firstLine="739"/>
      </w:pPr>
      <w:r>
        <w:t xml:space="preserve">Арифметические действия с десятичными дробями. Округление десятичных </w:t>
      </w:r>
      <w:r>
        <w:rPr>
          <w:spacing w:val="-2"/>
        </w:rPr>
        <w:t>дробей.</w:t>
      </w:r>
    </w:p>
    <w:p w:rsidR="00ED113B" w:rsidRDefault="00F26E6D">
      <w:pPr>
        <w:pStyle w:val="a3"/>
        <w:ind w:left="1308"/>
      </w:pPr>
      <w:r>
        <w:t>Решение</w:t>
      </w:r>
      <w:r>
        <w:rPr>
          <w:spacing w:val="-2"/>
        </w:rPr>
        <w:t xml:space="preserve"> </w:t>
      </w:r>
      <w:r>
        <w:t xml:space="preserve">текстовых </w:t>
      </w:r>
      <w:r>
        <w:rPr>
          <w:spacing w:val="-2"/>
        </w:rPr>
        <w:t>задач.</w:t>
      </w:r>
    </w:p>
    <w:p w:rsidR="00ED113B" w:rsidRDefault="00F26E6D">
      <w:pPr>
        <w:pStyle w:val="a3"/>
        <w:ind w:right="566" w:firstLine="739"/>
      </w:pPr>
      <w: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ED113B" w:rsidRDefault="00F26E6D">
      <w:pPr>
        <w:pStyle w:val="a3"/>
        <w:ind w:right="567" w:firstLine="739"/>
      </w:pPr>
      <w:r>
        <w:t xml:space="preserve">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w:t>
      </w:r>
      <w:r>
        <w:rPr>
          <w:spacing w:val="-2"/>
        </w:rPr>
        <w:t>величины.</w:t>
      </w:r>
    </w:p>
    <w:p w:rsidR="00ED113B" w:rsidRDefault="00F26E6D">
      <w:pPr>
        <w:pStyle w:val="a3"/>
        <w:spacing w:before="1"/>
        <w:ind w:left="1308"/>
      </w:pPr>
      <w:r>
        <w:t>Решение</w:t>
      </w:r>
      <w:r>
        <w:rPr>
          <w:spacing w:val="-3"/>
        </w:rPr>
        <w:t xml:space="preserve"> </w:t>
      </w:r>
      <w:r>
        <w:t>основных</w:t>
      </w:r>
      <w:r>
        <w:rPr>
          <w:spacing w:val="-3"/>
        </w:rPr>
        <w:t xml:space="preserve"> </w:t>
      </w:r>
      <w:r>
        <w:t>задач</w:t>
      </w:r>
      <w:r>
        <w:rPr>
          <w:spacing w:val="-3"/>
        </w:rPr>
        <w:t xml:space="preserve"> </w:t>
      </w:r>
      <w:r>
        <w:t>на</w:t>
      </w:r>
      <w:r>
        <w:rPr>
          <w:spacing w:val="-2"/>
        </w:rPr>
        <w:t xml:space="preserve"> дроби.</w:t>
      </w:r>
    </w:p>
    <w:p w:rsidR="00ED113B" w:rsidRDefault="00F26E6D">
      <w:pPr>
        <w:pStyle w:val="a3"/>
        <w:ind w:left="1308" w:right="2928"/>
      </w:pPr>
      <w:r>
        <w:t>Представление</w:t>
      </w:r>
      <w:r>
        <w:rPr>
          <w:spacing w:val="-7"/>
        </w:rPr>
        <w:t xml:space="preserve"> </w:t>
      </w:r>
      <w:r>
        <w:t>данных</w:t>
      </w:r>
      <w:r>
        <w:rPr>
          <w:spacing w:val="-7"/>
        </w:rPr>
        <w:t xml:space="preserve"> </w:t>
      </w:r>
      <w:r>
        <w:t>в</w:t>
      </w:r>
      <w:r>
        <w:rPr>
          <w:spacing w:val="-7"/>
        </w:rPr>
        <w:t xml:space="preserve"> </w:t>
      </w:r>
      <w:r>
        <w:t>виде</w:t>
      </w:r>
      <w:r>
        <w:rPr>
          <w:spacing w:val="-7"/>
        </w:rPr>
        <w:t xml:space="preserve"> </w:t>
      </w:r>
      <w:r>
        <w:t>таблиц,</w:t>
      </w:r>
      <w:r>
        <w:rPr>
          <w:spacing w:val="-6"/>
        </w:rPr>
        <w:t xml:space="preserve"> </w:t>
      </w:r>
      <w:r>
        <w:t>столбчатых</w:t>
      </w:r>
      <w:r>
        <w:rPr>
          <w:spacing w:val="-5"/>
        </w:rPr>
        <w:t xml:space="preserve"> </w:t>
      </w:r>
      <w:r>
        <w:t>диаграмм. Наглядная геометрия.</w:t>
      </w:r>
    </w:p>
    <w:p w:rsidR="00ED113B" w:rsidRDefault="00F26E6D">
      <w:pPr>
        <w:pStyle w:val="a3"/>
        <w:ind w:right="569" w:firstLine="739"/>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ED113B" w:rsidRDefault="00F26E6D">
      <w:pPr>
        <w:pStyle w:val="a3"/>
        <w:ind w:right="571" w:firstLine="739"/>
      </w:pPr>
      <w:r>
        <w:t>Длина отрезка, метрические единицы длины. Длина ломаной, периметр многоугольника. Измерение и построение углов с помощью транспортира.</w:t>
      </w:r>
    </w:p>
    <w:p w:rsidR="00ED113B" w:rsidRDefault="00F26E6D">
      <w:pPr>
        <w:pStyle w:val="a3"/>
        <w:ind w:right="567" w:firstLine="760"/>
      </w:pPr>
      <w:r>
        <w:t>Наглядные представления о фигурах на плоскости: многоугольник,</w:t>
      </w:r>
      <w:r>
        <w:rPr>
          <w:spacing w:val="40"/>
        </w:rPr>
        <w:t xml:space="preserve"> </w:t>
      </w:r>
      <w:r>
        <w:t>прямоугольник, квадрат, треугольник, о равенстве фигур.</w:t>
      </w:r>
    </w:p>
    <w:p w:rsidR="00ED113B" w:rsidRDefault="00F26E6D">
      <w:pPr>
        <w:pStyle w:val="a3"/>
        <w:spacing w:before="1"/>
        <w:ind w:right="566" w:firstLine="760"/>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60"/>
      </w:pPr>
      <w:r>
        <w:lastRenderedPageBreak/>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ED113B" w:rsidRDefault="00F26E6D">
      <w:pPr>
        <w:pStyle w:val="a3"/>
        <w:ind w:right="567" w:firstLine="760"/>
      </w:pPr>
      <w: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ED113B" w:rsidRDefault="00F26E6D">
      <w:pPr>
        <w:pStyle w:val="a3"/>
        <w:spacing w:before="1"/>
        <w:ind w:left="1329"/>
      </w:pPr>
      <w:r>
        <w:t>Объём</w:t>
      </w:r>
      <w:r>
        <w:rPr>
          <w:spacing w:val="-8"/>
        </w:rPr>
        <w:t xml:space="preserve"> </w:t>
      </w:r>
      <w:r>
        <w:t>прямоугольного</w:t>
      </w:r>
      <w:r>
        <w:rPr>
          <w:spacing w:val="-4"/>
        </w:rPr>
        <w:t xml:space="preserve"> </w:t>
      </w:r>
      <w:r>
        <w:t>параллелепипеда,</w:t>
      </w:r>
      <w:r>
        <w:rPr>
          <w:spacing w:val="-4"/>
        </w:rPr>
        <w:t xml:space="preserve"> </w:t>
      </w:r>
      <w:r>
        <w:t>куба.</w:t>
      </w:r>
      <w:r>
        <w:rPr>
          <w:spacing w:val="-4"/>
        </w:rPr>
        <w:t xml:space="preserve"> </w:t>
      </w:r>
      <w:r>
        <w:t>Единицы</w:t>
      </w:r>
      <w:r>
        <w:rPr>
          <w:spacing w:val="-4"/>
        </w:rPr>
        <w:t xml:space="preserve"> </w:t>
      </w:r>
      <w:r>
        <w:t>измерения</w:t>
      </w:r>
      <w:r>
        <w:rPr>
          <w:spacing w:val="-4"/>
        </w:rPr>
        <w:t xml:space="preserve"> </w:t>
      </w:r>
      <w:r>
        <w:rPr>
          <w:spacing w:val="-2"/>
        </w:rPr>
        <w:t>объёма.</w:t>
      </w:r>
    </w:p>
    <w:p w:rsidR="00ED113B" w:rsidRDefault="00F26E6D">
      <w:pPr>
        <w:pStyle w:val="2"/>
        <w:spacing w:before="4"/>
        <w:ind w:left="1329"/>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ED113B" w:rsidRDefault="00F26E6D">
      <w:pPr>
        <w:pStyle w:val="a3"/>
        <w:spacing w:line="274" w:lineRule="exact"/>
        <w:ind w:left="1329"/>
      </w:pPr>
      <w:r>
        <w:t>Натуральные</w:t>
      </w:r>
      <w:r>
        <w:rPr>
          <w:spacing w:val="-7"/>
        </w:rPr>
        <w:t xml:space="preserve"> </w:t>
      </w:r>
      <w:r>
        <w:rPr>
          <w:spacing w:val="-2"/>
        </w:rPr>
        <w:t>числа.</w:t>
      </w:r>
    </w:p>
    <w:p w:rsidR="00ED113B" w:rsidRDefault="00F26E6D">
      <w:pPr>
        <w:pStyle w:val="a3"/>
        <w:ind w:right="565" w:firstLine="760"/>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rsidR="00ED113B" w:rsidRDefault="00F26E6D">
      <w:pPr>
        <w:pStyle w:val="a3"/>
        <w:spacing w:before="1"/>
        <w:ind w:right="570" w:firstLine="760"/>
      </w:pPr>
      <w:r>
        <w:t>Делители и кратные числа, наибольший общий делитель и наименьшее общее кратное. Делимость суммы и произведения. Деление с остатком.</w:t>
      </w:r>
    </w:p>
    <w:p w:rsidR="00ED113B" w:rsidRDefault="00F26E6D">
      <w:pPr>
        <w:pStyle w:val="a3"/>
        <w:ind w:left="1329"/>
        <w:jc w:val="left"/>
      </w:pPr>
      <w:r>
        <w:rPr>
          <w:spacing w:val="-2"/>
        </w:rPr>
        <w:t>Дроби.</w:t>
      </w:r>
    </w:p>
    <w:p w:rsidR="00ED113B" w:rsidRDefault="00F26E6D">
      <w:pPr>
        <w:pStyle w:val="a3"/>
        <w:ind w:right="563" w:firstLine="760"/>
      </w:pPr>
      <w: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ED113B" w:rsidRDefault="00F26E6D">
      <w:pPr>
        <w:pStyle w:val="a3"/>
        <w:ind w:right="565" w:firstLine="760"/>
      </w:pPr>
      <w:r>
        <w:t>Отношение. Деление в данном отношении. Масштаб, пропорция. Применение пропорций при решении задач.</w:t>
      </w:r>
    </w:p>
    <w:p w:rsidR="00ED113B" w:rsidRDefault="00F26E6D">
      <w:pPr>
        <w:pStyle w:val="a3"/>
        <w:ind w:right="567" w:firstLine="760"/>
      </w:pPr>
      <w: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ED113B" w:rsidRDefault="00F26E6D">
      <w:pPr>
        <w:pStyle w:val="a3"/>
        <w:spacing w:before="1"/>
        <w:ind w:left="1329"/>
      </w:pPr>
      <w:r>
        <w:t>Положительные</w:t>
      </w:r>
      <w:r>
        <w:rPr>
          <w:spacing w:val="-8"/>
        </w:rPr>
        <w:t xml:space="preserve"> </w:t>
      </w:r>
      <w:r>
        <w:t>и</w:t>
      </w:r>
      <w:r>
        <w:rPr>
          <w:spacing w:val="-5"/>
        </w:rPr>
        <w:t xml:space="preserve"> </w:t>
      </w:r>
      <w:r>
        <w:t>отрицательные</w:t>
      </w:r>
      <w:r>
        <w:rPr>
          <w:spacing w:val="-7"/>
        </w:rPr>
        <w:t xml:space="preserve"> </w:t>
      </w:r>
      <w:r>
        <w:rPr>
          <w:spacing w:val="-2"/>
        </w:rPr>
        <w:t>числа.</w:t>
      </w:r>
    </w:p>
    <w:p w:rsidR="00ED113B" w:rsidRDefault="00F26E6D">
      <w:pPr>
        <w:pStyle w:val="a3"/>
        <w:ind w:right="560" w:firstLine="760"/>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ED113B" w:rsidRDefault="00F26E6D">
      <w:pPr>
        <w:pStyle w:val="a3"/>
        <w:ind w:right="567" w:firstLine="760"/>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ED113B" w:rsidRDefault="00F26E6D">
      <w:pPr>
        <w:pStyle w:val="a3"/>
        <w:ind w:left="1329"/>
      </w:pPr>
      <w:r>
        <w:t>Буквенные</w:t>
      </w:r>
      <w:r>
        <w:rPr>
          <w:spacing w:val="-6"/>
        </w:rPr>
        <w:t xml:space="preserve"> </w:t>
      </w:r>
      <w:r>
        <w:rPr>
          <w:spacing w:val="-2"/>
        </w:rPr>
        <w:t>выражения.</w:t>
      </w:r>
    </w:p>
    <w:p w:rsidR="00ED113B" w:rsidRDefault="00F26E6D">
      <w:pPr>
        <w:pStyle w:val="a3"/>
        <w:ind w:right="564" w:firstLine="760"/>
      </w:pPr>
      <w:r>
        <w:t>Применение букв для записи математических выражений и предложений.</w:t>
      </w:r>
      <w:r>
        <w:rPr>
          <w:spacing w:val="40"/>
        </w:rPr>
        <w:t xml:space="preserve"> </w:t>
      </w:r>
      <w:r>
        <w:t>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ED113B" w:rsidRDefault="00F26E6D">
      <w:pPr>
        <w:pStyle w:val="a3"/>
        <w:spacing w:before="1"/>
        <w:ind w:left="1329"/>
      </w:pPr>
      <w:r>
        <w:t>Решение</w:t>
      </w:r>
      <w:r>
        <w:rPr>
          <w:spacing w:val="-2"/>
        </w:rPr>
        <w:t xml:space="preserve"> </w:t>
      </w:r>
      <w:r>
        <w:t xml:space="preserve">текстовых </w:t>
      </w:r>
      <w:r>
        <w:rPr>
          <w:spacing w:val="-2"/>
        </w:rPr>
        <w:t>задач.</w:t>
      </w:r>
    </w:p>
    <w:p w:rsidR="00ED113B" w:rsidRDefault="00F26E6D">
      <w:pPr>
        <w:pStyle w:val="a3"/>
        <w:ind w:left="1329"/>
      </w:pPr>
      <w:r>
        <w:t>Решение</w:t>
      </w:r>
      <w:r>
        <w:rPr>
          <w:spacing w:val="29"/>
        </w:rPr>
        <w:t xml:space="preserve"> </w:t>
      </w:r>
      <w:r>
        <w:t>текстовых</w:t>
      </w:r>
      <w:r>
        <w:rPr>
          <w:spacing w:val="31"/>
        </w:rPr>
        <w:t xml:space="preserve"> </w:t>
      </w:r>
      <w:r>
        <w:t>задач</w:t>
      </w:r>
      <w:r>
        <w:rPr>
          <w:spacing w:val="29"/>
        </w:rPr>
        <w:t xml:space="preserve"> </w:t>
      </w:r>
      <w:r>
        <w:t>арифметическим</w:t>
      </w:r>
      <w:r>
        <w:rPr>
          <w:spacing w:val="29"/>
        </w:rPr>
        <w:t xml:space="preserve"> </w:t>
      </w:r>
      <w:r>
        <w:t>способом.</w:t>
      </w:r>
      <w:r>
        <w:rPr>
          <w:spacing w:val="30"/>
        </w:rPr>
        <w:t xml:space="preserve"> </w:t>
      </w:r>
      <w:r>
        <w:t>Решение</w:t>
      </w:r>
      <w:r>
        <w:rPr>
          <w:spacing w:val="29"/>
        </w:rPr>
        <w:t xml:space="preserve"> </w:t>
      </w:r>
      <w:r>
        <w:t>логических</w:t>
      </w:r>
      <w:r>
        <w:rPr>
          <w:spacing w:val="30"/>
        </w:rPr>
        <w:t xml:space="preserve"> </w:t>
      </w:r>
      <w:r>
        <w:rPr>
          <w:spacing w:val="-2"/>
        </w:rPr>
        <w:t>задач.</w:t>
      </w:r>
    </w:p>
    <w:p w:rsidR="00ED113B" w:rsidRDefault="00F26E6D">
      <w:pPr>
        <w:pStyle w:val="a3"/>
      </w:pPr>
      <w:r>
        <w:t>Решение</w:t>
      </w:r>
      <w:r>
        <w:rPr>
          <w:spacing w:val="-4"/>
        </w:rPr>
        <w:t xml:space="preserve"> </w:t>
      </w:r>
      <w:r>
        <w:t>задач</w:t>
      </w:r>
      <w:r>
        <w:rPr>
          <w:spacing w:val="-3"/>
        </w:rPr>
        <w:t xml:space="preserve"> </w:t>
      </w:r>
      <w:r>
        <w:t>перебором</w:t>
      </w:r>
      <w:r>
        <w:rPr>
          <w:spacing w:val="-3"/>
        </w:rPr>
        <w:t xml:space="preserve"> </w:t>
      </w:r>
      <w:r>
        <w:t>всех возможных</w:t>
      </w:r>
      <w:r>
        <w:rPr>
          <w:spacing w:val="-1"/>
        </w:rPr>
        <w:t xml:space="preserve"> </w:t>
      </w:r>
      <w:r>
        <w:rPr>
          <w:spacing w:val="-2"/>
        </w:rPr>
        <w:t>вариантов.</w:t>
      </w:r>
    </w:p>
    <w:p w:rsidR="00ED113B" w:rsidRDefault="00F26E6D">
      <w:pPr>
        <w:pStyle w:val="a3"/>
        <w:ind w:right="566" w:firstLine="760"/>
      </w:pPr>
      <w: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ED113B" w:rsidRDefault="00F26E6D">
      <w:pPr>
        <w:pStyle w:val="a3"/>
        <w:ind w:right="568" w:firstLine="760"/>
      </w:pPr>
      <w:r>
        <w:t>Решение задач, связанных с отношением, пропорциональностью величин, процентами; решение основных задач на дроби и проценты.</w:t>
      </w:r>
    </w:p>
    <w:p w:rsidR="00ED113B" w:rsidRDefault="00F26E6D">
      <w:pPr>
        <w:pStyle w:val="a3"/>
        <w:ind w:right="569" w:firstLine="760"/>
      </w:pPr>
      <w:r>
        <w:t>Оценка и прикидка, округление результата. Составление буквенных выражений по условию задачи.</w:t>
      </w:r>
    </w:p>
    <w:p w:rsidR="00ED113B" w:rsidRDefault="00F26E6D">
      <w:pPr>
        <w:pStyle w:val="a3"/>
        <w:ind w:right="2222" w:firstLine="760"/>
      </w:pPr>
      <w:r>
        <w:t>Представление</w:t>
      </w:r>
      <w:r>
        <w:rPr>
          <w:spacing w:val="-6"/>
        </w:rPr>
        <w:t xml:space="preserve"> </w:t>
      </w:r>
      <w:r>
        <w:t>данных</w:t>
      </w:r>
      <w:r>
        <w:rPr>
          <w:spacing w:val="-6"/>
        </w:rPr>
        <w:t xml:space="preserve"> </w:t>
      </w:r>
      <w:r>
        <w:t>с</w:t>
      </w:r>
      <w:r>
        <w:rPr>
          <w:spacing w:val="-6"/>
        </w:rPr>
        <w:t xml:space="preserve"> </w:t>
      </w:r>
      <w:r>
        <w:t>помощью</w:t>
      </w:r>
      <w:r>
        <w:rPr>
          <w:spacing w:val="-6"/>
        </w:rPr>
        <w:t xml:space="preserve"> </w:t>
      </w:r>
      <w:r>
        <w:t>таблиц</w:t>
      </w:r>
      <w:r>
        <w:rPr>
          <w:spacing w:val="-6"/>
        </w:rPr>
        <w:t xml:space="preserve"> </w:t>
      </w:r>
      <w:r>
        <w:t>и</w:t>
      </w:r>
      <w:r>
        <w:rPr>
          <w:spacing w:val="-6"/>
        </w:rPr>
        <w:t xml:space="preserve"> </w:t>
      </w:r>
      <w:r>
        <w:t>диаграмм.</w:t>
      </w:r>
      <w:r>
        <w:rPr>
          <w:spacing w:val="-6"/>
        </w:rPr>
        <w:t xml:space="preserve"> </w:t>
      </w:r>
      <w:r>
        <w:t>Столбчатые диаграммы: чтение и построение. Чтение круговых диаграмм.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08"/>
      </w:pPr>
      <w:r>
        <w:lastRenderedPageBreak/>
        <w:t>Наглядная</w:t>
      </w:r>
      <w:r>
        <w:rPr>
          <w:spacing w:val="-6"/>
        </w:rPr>
        <w:t xml:space="preserve"> </w:t>
      </w:r>
      <w:r>
        <w:rPr>
          <w:spacing w:val="-2"/>
        </w:rPr>
        <w:t>геометрия.</w:t>
      </w:r>
    </w:p>
    <w:p w:rsidR="00ED113B" w:rsidRDefault="00F26E6D">
      <w:pPr>
        <w:pStyle w:val="a3"/>
        <w:ind w:right="570" w:firstLine="739"/>
      </w:pPr>
      <w: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ED113B" w:rsidRDefault="00F26E6D">
      <w:pPr>
        <w:pStyle w:val="a3"/>
        <w:spacing w:before="1"/>
        <w:ind w:right="567" w:firstLine="739"/>
      </w:pPr>
      <w: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ED113B" w:rsidRDefault="00F26E6D">
      <w:pPr>
        <w:pStyle w:val="a3"/>
        <w:ind w:right="559" w:firstLine="739"/>
      </w:pPr>
      <w: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ED113B" w:rsidRDefault="00F26E6D">
      <w:pPr>
        <w:pStyle w:val="a3"/>
        <w:ind w:right="568" w:firstLine="739"/>
      </w:pPr>
      <w: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ED113B" w:rsidRDefault="00F26E6D">
      <w:pPr>
        <w:pStyle w:val="a3"/>
        <w:ind w:left="1308" w:right="3222"/>
      </w:pPr>
      <w:r>
        <w:t>Симметрия:</w:t>
      </w:r>
      <w:r>
        <w:rPr>
          <w:spacing w:val="-7"/>
        </w:rPr>
        <w:t xml:space="preserve"> </w:t>
      </w:r>
      <w:r>
        <w:t>центральная,</w:t>
      </w:r>
      <w:r>
        <w:rPr>
          <w:spacing w:val="-7"/>
        </w:rPr>
        <w:t xml:space="preserve"> </w:t>
      </w:r>
      <w:r>
        <w:t>осевая</w:t>
      </w:r>
      <w:r>
        <w:rPr>
          <w:spacing w:val="-6"/>
        </w:rPr>
        <w:t xml:space="preserve"> </w:t>
      </w:r>
      <w:r>
        <w:t>и</w:t>
      </w:r>
      <w:r>
        <w:rPr>
          <w:spacing w:val="-7"/>
        </w:rPr>
        <w:t xml:space="preserve"> </w:t>
      </w:r>
      <w:r>
        <w:t>зеркальная</w:t>
      </w:r>
      <w:r>
        <w:rPr>
          <w:spacing w:val="-7"/>
        </w:rPr>
        <w:t xml:space="preserve"> </w:t>
      </w:r>
      <w:r>
        <w:t>симметрии. Построение симметричных фигур.</w:t>
      </w:r>
    </w:p>
    <w:p w:rsidR="00ED113B" w:rsidRDefault="00F26E6D">
      <w:pPr>
        <w:pStyle w:val="a3"/>
        <w:ind w:right="564" w:firstLine="739"/>
      </w:pPr>
      <w: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ED113B" w:rsidRDefault="00F26E6D">
      <w:pPr>
        <w:pStyle w:val="a3"/>
        <w:spacing w:before="1"/>
        <w:ind w:right="569" w:firstLine="739"/>
      </w:pPr>
      <w:r>
        <w:t>Понятие объёма, единицы измерения объёма. Объём прямоугольного параллелепипеда, куба.</w:t>
      </w:r>
    </w:p>
    <w:p w:rsidR="00ED113B" w:rsidRDefault="00F26E6D">
      <w:pPr>
        <w:ind w:left="1308"/>
        <w:jc w:val="both"/>
        <w:rPr>
          <w:sz w:val="24"/>
        </w:rPr>
      </w:pPr>
      <w:r>
        <w:rPr>
          <w:b/>
          <w:sz w:val="24"/>
        </w:rPr>
        <w:t>Предметные</w:t>
      </w:r>
      <w:r>
        <w:rPr>
          <w:b/>
          <w:spacing w:val="-8"/>
          <w:sz w:val="24"/>
        </w:rPr>
        <w:t xml:space="preserve"> </w:t>
      </w:r>
      <w:r>
        <w:rPr>
          <w:b/>
          <w:sz w:val="24"/>
        </w:rPr>
        <w:t>результаты</w:t>
      </w:r>
      <w:r>
        <w:rPr>
          <w:b/>
          <w:spacing w:val="-1"/>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учебного</w:t>
      </w:r>
      <w:r>
        <w:rPr>
          <w:spacing w:val="-3"/>
          <w:sz w:val="24"/>
        </w:rPr>
        <w:t xml:space="preserve"> </w:t>
      </w:r>
      <w:r>
        <w:rPr>
          <w:sz w:val="24"/>
        </w:rPr>
        <w:t xml:space="preserve">курса </w:t>
      </w:r>
      <w:r>
        <w:rPr>
          <w:spacing w:val="-2"/>
          <w:sz w:val="24"/>
        </w:rPr>
        <w:t>«Математика».</w:t>
      </w:r>
    </w:p>
    <w:p w:rsidR="00ED113B" w:rsidRDefault="00F26E6D">
      <w:pPr>
        <w:pStyle w:val="2"/>
        <w:spacing w:before="4" w:line="240" w:lineRule="auto"/>
        <w:ind w:right="567" w:firstLine="739"/>
      </w:pPr>
      <w:r>
        <w:t>Предметные результаты освоения программы учебного курса к концу обучения в 5 классе.</w:t>
      </w:r>
    </w:p>
    <w:p w:rsidR="00ED113B" w:rsidRDefault="00F26E6D">
      <w:pPr>
        <w:pStyle w:val="a3"/>
        <w:spacing w:line="272" w:lineRule="exact"/>
        <w:ind w:left="1308"/>
      </w:pPr>
      <w:r>
        <w:t>Числа</w:t>
      </w:r>
      <w:r>
        <w:rPr>
          <w:spacing w:val="-2"/>
        </w:rPr>
        <w:t xml:space="preserve"> </w:t>
      </w:r>
      <w:r>
        <w:t>и</w:t>
      </w:r>
      <w:r>
        <w:rPr>
          <w:spacing w:val="-1"/>
        </w:rPr>
        <w:t xml:space="preserve"> </w:t>
      </w:r>
      <w:r>
        <w:rPr>
          <w:spacing w:val="-2"/>
        </w:rPr>
        <w:t>вычисления.</w:t>
      </w:r>
    </w:p>
    <w:p w:rsidR="00ED113B" w:rsidRDefault="00F26E6D">
      <w:pPr>
        <w:pStyle w:val="a3"/>
        <w:ind w:firstLine="739"/>
        <w:jc w:val="left"/>
      </w:pPr>
      <w:r>
        <w:t>Понимать и правильно употреблять термины, связанные с натуральными числами, обыкновенными и десятичными дробями.</w:t>
      </w:r>
    </w:p>
    <w:p w:rsidR="00ED113B" w:rsidRDefault="00F26E6D">
      <w:pPr>
        <w:pStyle w:val="a3"/>
        <w:ind w:firstLine="760"/>
        <w:jc w:val="left"/>
      </w:pPr>
      <w:r>
        <w:t>Сравнивать</w:t>
      </w:r>
      <w:r>
        <w:rPr>
          <w:spacing w:val="-3"/>
        </w:rPr>
        <w:t xml:space="preserve"> </w:t>
      </w:r>
      <w:r>
        <w:t>и</w:t>
      </w:r>
      <w:r>
        <w:rPr>
          <w:spacing w:val="-3"/>
        </w:rPr>
        <w:t xml:space="preserve"> </w:t>
      </w:r>
      <w:r>
        <w:t>упорядочивать</w:t>
      </w:r>
      <w:r>
        <w:rPr>
          <w:spacing w:val="-3"/>
        </w:rPr>
        <w:t xml:space="preserve"> </w:t>
      </w:r>
      <w:r>
        <w:t>натуральные</w:t>
      </w:r>
      <w:r>
        <w:rPr>
          <w:spacing w:val="-6"/>
        </w:rPr>
        <w:t xml:space="preserve"> </w:t>
      </w:r>
      <w:r>
        <w:t>числа,</w:t>
      </w:r>
      <w:r>
        <w:rPr>
          <w:spacing w:val="-4"/>
        </w:rPr>
        <w:t xml:space="preserve"> </w:t>
      </w:r>
      <w:r>
        <w:t>сравнивать</w:t>
      </w:r>
      <w:r>
        <w:rPr>
          <w:spacing w:val="-3"/>
        </w:rPr>
        <w:t xml:space="preserve"> </w:t>
      </w:r>
      <w:r>
        <w:t>в</w:t>
      </w:r>
      <w:r>
        <w:rPr>
          <w:spacing w:val="-5"/>
        </w:rPr>
        <w:t xml:space="preserve"> </w:t>
      </w:r>
      <w:r>
        <w:t>простейших</w:t>
      </w:r>
      <w:r>
        <w:rPr>
          <w:spacing w:val="-2"/>
        </w:rPr>
        <w:t xml:space="preserve"> </w:t>
      </w:r>
      <w:r>
        <w:t>случаях обыкновенные дроби, десятичные дроби.</w:t>
      </w:r>
    </w:p>
    <w:p w:rsidR="00ED113B" w:rsidRDefault="00F26E6D">
      <w:pPr>
        <w:pStyle w:val="a3"/>
        <w:spacing w:before="1"/>
        <w:ind w:right="569" w:firstLine="760"/>
        <w:jc w:val="left"/>
      </w:pPr>
      <w:r>
        <w:t>Соотносить</w:t>
      </w:r>
      <w:r>
        <w:rPr>
          <w:spacing w:val="40"/>
        </w:rPr>
        <w:t xml:space="preserve"> </w:t>
      </w:r>
      <w:r>
        <w:t>точку</w:t>
      </w:r>
      <w:r>
        <w:rPr>
          <w:spacing w:val="40"/>
        </w:rPr>
        <w:t xml:space="preserve"> </w:t>
      </w:r>
      <w:r>
        <w:t>на</w:t>
      </w:r>
      <w:r>
        <w:rPr>
          <w:spacing w:val="40"/>
        </w:rPr>
        <w:t xml:space="preserve"> </w:t>
      </w:r>
      <w:r>
        <w:t>координатной</w:t>
      </w:r>
      <w:r>
        <w:rPr>
          <w:spacing w:val="40"/>
        </w:rPr>
        <w:t xml:space="preserve"> </w:t>
      </w:r>
      <w:r>
        <w:t>(числовой)</w:t>
      </w:r>
      <w:r>
        <w:rPr>
          <w:spacing w:val="40"/>
        </w:rPr>
        <w:t xml:space="preserve"> </w:t>
      </w:r>
      <w:r>
        <w:t>прямой</w:t>
      </w:r>
      <w:r>
        <w:rPr>
          <w:spacing w:val="40"/>
        </w:rPr>
        <w:t xml:space="preserve"> </w:t>
      </w:r>
      <w:r>
        <w:t>с</w:t>
      </w:r>
      <w:r>
        <w:rPr>
          <w:spacing w:val="40"/>
        </w:rPr>
        <w:t xml:space="preserve"> </w:t>
      </w:r>
      <w:r>
        <w:t>соответствующим</w:t>
      </w:r>
      <w:r>
        <w:rPr>
          <w:spacing w:val="40"/>
        </w:rPr>
        <w:t xml:space="preserve"> </w:t>
      </w:r>
      <w:r>
        <w:t>ей числом и изображать натуральные числа точками на координатной (числовой) прямой.</w:t>
      </w:r>
    </w:p>
    <w:p w:rsidR="00ED113B" w:rsidRDefault="00F26E6D">
      <w:pPr>
        <w:pStyle w:val="a3"/>
        <w:ind w:right="569" w:firstLine="760"/>
        <w:jc w:val="left"/>
      </w:pPr>
      <w:r>
        <w:t>Выполнять арифметические действия с натуральными числами, с обыкновенными дробями в простейших случаях.</w:t>
      </w:r>
    </w:p>
    <w:p w:rsidR="00ED113B" w:rsidRDefault="00F26E6D">
      <w:pPr>
        <w:pStyle w:val="a3"/>
        <w:ind w:left="1329" w:right="2414"/>
        <w:jc w:val="left"/>
      </w:pPr>
      <w:r>
        <w:t>Выполнять</w:t>
      </w:r>
      <w:r>
        <w:rPr>
          <w:spacing w:val="-7"/>
        </w:rPr>
        <w:t xml:space="preserve"> </w:t>
      </w:r>
      <w:r>
        <w:t>проверку,</w:t>
      </w:r>
      <w:r>
        <w:rPr>
          <w:spacing w:val="-8"/>
        </w:rPr>
        <w:t xml:space="preserve"> </w:t>
      </w:r>
      <w:r>
        <w:t>прикидку</w:t>
      </w:r>
      <w:r>
        <w:rPr>
          <w:spacing w:val="-15"/>
        </w:rPr>
        <w:t xml:space="preserve"> </w:t>
      </w:r>
      <w:r>
        <w:t>результата</w:t>
      </w:r>
      <w:r>
        <w:rPr>
          <w:spacing w:val="-8"/>
        </w:rPr>
        <w:t xml:space="preserve"> </w:t>
      </w:r>
      <w:r>
        <w:t>вычислений. Округлять натуральные числа.</w:t>
      </w:r>
    </w:p>
    <w:p w:rsidR="00ED113B" w:rsidRDefault="00F26E6D">
      <w:pPr>
        <w:pStyle w:val="a3"/>
        <w:ind w:left="1329"/>
        <w:jc w:val="left"/>
      </w:pPr>
      <w:r>
        <w:t>Решение</w:t>
      </w:r>
      <w:r>
        <w:rPr>
          <w:spacing w:val="-2"/>
        </w:rPr>
        <w:t xml:space="preserve"> </w:t>
      </w:r>
      <w:r>
        <w:t xml:space="preserve">текстовых </w:t>
      </w:r>
      <w:r>
        <w:rPr>
          <w:spacing w:val="-2"/>
        </w:rPr>
        <w:t>задач.</w:t>
      </w:r>
    </w:p>
    <w:p w:rsidR="00ED113B" w:rsidRDefault="00F26E6D">
      <w:pPr>
        <w:pStyle w:val="a3"/>
        <w:tabs>
          <w:tab w:val="left" w:pos="2389"/>
          <w:tab w:val="left" w:pos="3742"/>
          <w:tab w:val="left" w:pos="4735"/>
          <w:tab w:val="left" w:pos="6780"/>
          <w:tab w:val="left" w:pos="8069"/>
          <w:tab w:val="left" w:pos="8512"/>
          <w:tab w:val="left" w:pos="8930"/>
        </w:tabs>
        <w:ind w:right="565" w:firstLine="760"/>
        <w:jc w:val="left"/>
      </w:pPr>
      <w:r>
        <w:rPr>
          <w:spacing w:val="-2"/>
        </w:rPr>
        <w:t>Решать</w:t>
      </w:r>
      <w:r>
        <w:tab/>
      </w:r>
      <w:r>
        <w:rPr>
          <w:spacing w:val="-2"/>
        </w:rPr>
        <w:t>текстовые</w:t>
      </w:r>
      <w:r>
        <w:tab/>
      </w:r>
      <w:r>
        <w:rPr>
          <w:spacing w:val="-2"/>
        </w:rPr>
        <w:t>задачи</w:t>
      </w:r>
      <w:r>
        <w:tab/>
      </w:r>
      <w:r>
        <w:rPr>
          <w:spacing w:val="-2"/>
        </w:rPr>
        <w:t>арифметическим</w:t>
      </w:r>
      <w:r>
        <w:tab/>
      </w:r>
      <w:r>
        <w:rPr>
          <w:spacing w:val="-2"/>
        </w:rPr>
        <w:t>способом</w:t>
      </w:r>
      <w:r>
        <w:tab/>
      </w:r>
      <w:r>
        <w:rPr>
          <w:spacing w:val="-10"/>
        </w:rPr>
        <w:t>и</w:t>
      </w:r>
      <w:r>
        <w:tab/>
      </w:r>
      <w:r>
        <w:rPr>
          <w:spacing w:val="-10"/>
        </w:rPr>
        <w:t>с</w:t>
      </w:r>
      <w:r>
        <w:tab/>
      </w:r>
      <w:r>
        <w:rPr>
          <w:spacing w:val="-2"/>
        </w:rPr>
        <w:t xml:space="preserve">помощью </w:t>
      </w:r>
      <w:r>
        <w:t>организованного конечного перебора всех возможных вариантов.</w:t>
      </w:r>
    </w:p>
    <w:p w:rsidR="00ED113B" w:rsidRDefault="00F26E6D">
      <w:pPr>
        <w:pStyle w:val="a3"/>
        <w:ind w:right="569" w:firstLine="760"/>
        <w:jc w:val="left"/>
      </w:pPr>
      <w:r>
        <w:t>Решать</w:t>
      </w:r>
      <w:r>
        <w:rPr>
          <w:spacing w:val="80"/>
        </w:rPr>
        <w:t xml:space="preserve"> </w:t>
      </w:r>
      <w:r>
        <w:t>задачи,</w:t>
      </w:r>
      <w:r>
        <w:rPr>
          <w:spacing w:val="80"/>
        </w:rPr>
        <w:t xml:space="preserve"> </w:t>
      </w:r>
      <w:r>
        <w:t>содержащие</w:t>
      </w:r>
      <w:r>
        <w:rPr>
          <w:spacing w:val="80"/>
        </w:rPr>
        <w:t xml:space="preserve"> </w:t>
      </w:r>
      <w:r>
        <w:t>зависимости,</w:t>
      </w:r>
      <w:r>
        <w:rPr>
          <w:spacing w:val="80"/>
        </w:rPr>
        <w:t xml:space="preserve"> </w:t>
      </w:r>
      <w:r>
        <w:t>связывающие</w:t>
      </w:r>
      <w:r>
        <w:rPr>
          <w:spacing w:val="80"/>
        </w:rPr>
        <w:t xml:space="preserve"> </w:t>
      </w:r>
      <w:r>
        <w:t>величины:</w:t>
      </w:r>
      <w:r>
        <w:rPr>
          <w:spacing w:val="80"/>
        </w:rPr>
        <w:t xml:space="preserve"> </w:t>
      </w:r>
      <w:r>
        <w:t>скорость, время, расстояние, цена, количество, стоимость.</w:t>
      </w:r>
    </w:p>
    <w:p w:rsidR="00ED113B" w:rsidRDefault="00F26E6D">
      <w:pPr>
        <w:pStyle w:val="a3"/>
        <w:tabs>
          <w:tab w:val="left" w:pos="2934"/>
          <w:tab w:val="left" w:pos="4306"/>
          <w:tab w:val="left" w:pos="5651"/>
          <w:tab w:val="left" w:pos="7008"/>
          <w:tab w:val="left" w:pos="7809"/>
          <w:tab w:val="left" w:pos="8716"/>
        </w:tabs>
        <w:ind w:left="1329" w:right="570"/>
        <w:jc w:val="left"/>
      </w:pPr>
      <w:r>
        <w:t xml:space="preserve">Использовать краткие записи, схемы, таблицы, обозначения при решении задач. </w:t>
      </w:r>
      <w:r>
        <w:rPr>
          <w:spacing w:val="-2"/>
        </w:rPr>
        <w:t>Пользоваться</w:t>
      </w:r>
      <w:r>
        <w:tab/>
      </w:r>
      <w:r>
        <w:rPr>
          <w:spacing w:val="-2"/>
        </w:rPr>
        <w:t>основными</w:t>
      </w:r>
      <w:r>
        <w:tab/>
      </w:r>
      <w:r>
        <w:rPr>
          <w:spacing w:val="-2"/>
        </w:rPr>
        <w:t>единицами</w:t>
      </w:r>
      <w:r>
        <w:tab/>
      </w:r>
      <w:r>
        <w:rPr>
          <w:spacing w:val="-2"/>
        </w:rPr>
        <w:t>измерения:</w:t>
      </w:r>
      <w:r>
        <w:tab/>
      </w:r>
      <w:r>
        <w:rPr>
          <w:spacing w:val="-2"/>
        </w:rPr>
        <w:t>цены,</w:t>
      </w:r>
      <w:r>
        <w:tab/>
      </w:r>
      <w:r>
        <w:rPr>
          <w:spacing w:val="-2"/>
        </w:rPr>
        <w:t>массы,</w:t>
      </w:r>
      <w:r>
        <w:tab/>
      </w:r>
      <w:r>
        <w:rPr>
          <w:spacing w:val="-2"/>
        </w:rPr>
        <w:t>расстояния,</w:t>
      </w:r>
    </w:p>
    <w:p w:rsidR="00ED113B" w:rsidRDefault="00F26E6D">
      <w:pPr>
        <w:pStyle w:val="a3"/>
        <w:jc w:val="left"/>
      </w:pPr>
      <w:r>
        <w:t>времени,</w:t>
      </w:r>
      <w:r>
        <w:rPr>
          <w:spacing w:val="-6"/>
        </w:rPr>
        <w:t xml:space="preserve"> </w:t>
      </w:r>
      <w:r>
        <w:t>скорости,</w:t>
      </w:r>
      <w:r>
        <w:rPr>
          <w:spacing w:val="-3"/>
        </w:rPr>
        <w:t xml:space="preserve"> </w:t>
      </w:r>
      <w:r>
        <w:t>выражать</w:t>
      </w:r>
      <w:r>
        <w:rPr>
          <w:spacing w:val="-3"/>
        </w:rPr>
        <w:t xml:space="preserve"> </w:t>
      </w:r>
      <w:r>
        <w:t>одни</w:t>
      </w:r>
      <w:r>
        <w:rPr>
          <w:spacing w:val="-3"/>
        </w:rPr>
        <w:t xml:space="preserve"> </w:t>
      </w:r>
      <w:r>
        <w:t>единицы</w:t>
      </w:r>
      <w:r>
        <w:rPr>
          <w:spacing w:val="-4"/>
        </w:rPr>
        <w:t xml:space="preserve"> </w:t>
      </w:r>
      <w:r>
        <w:t>величины</w:t>
      </w:r>
      <w:r>
        <w:rPr>
          <w:spacing w:val="-3"/>
        </w:rPr>
        <w:t xml:space="preserve"> </w:t>
      </w:r>
      <w:r>
        <w:t>через</w:t>
      </w:r>
      <w:r>
        <w:rPr>
          <w:spacing w:val="-3"/>
        </w:rPr>
        <w:t xml:space="preserve"> </w:t>
      </w:r>
      <w:r>
        <w:rPr>
          <w:spacing w:val="-2"/>
        </w:rPr>
        <w:t>другие.</w:t>
      </w:r>
    </w:p>
    <w:p w:rsidR="00ED113B" w:rsidRDefault="00F26E6D">
      <w:pPr>
        <w:pStyle w:val="a3"/>
        <w:ind w:right="559" w:firstLine="760"/>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ED113B" w:rsidRDefault="00F26E6D">
      <w:pPr>
        <w:pStyle w:val="a3"/>
        <w:spacing w:before="1"/>
        <w:ind w:left="1329"/>
      </w:pPr>
      <w:r>
        <w:t>Наглядная</w:t>
      </w:r>
      <w:r>
        <w:rPr>
          <w:spacing w:val="-6"/>
        </w:rPr>
        <w:t xml:space="preserve"> </w:t>
      </w:r>
      <w:r>
        <w:rPr>
          <w:spacing w:val="-2"/>
        </w:rPr>
        <w:t>геометрия.</w:t>
      </w:r>
    </w:p>
    <w:p w:rsidR="00ED113B" w:rsidRDefault="00F26E6D">
      <w:pPr>
        <w:pStyle w:val="a3"/>
        <w:ind w:right="569" w:firstLine="760"/>
      </w:pPr>
      <w:r>
        <w:t>Пользоваться геометрическими понятиями: точка, прямая, отрезок, луч, угол, многоугольник, окружность, круг.</w:t>
      </w:r>
    </w:p>
    <w:p w:rsidR="00ED113B" w:rsidRDefault="00F26E6D">
      <w:pPr>
        <w:pStyle w:val="a3"/>
        <w:ind w:left="1329"/>
      </w:pPr>
      <w:r>
        <w:t>Приводить</w:t>
      </w:r>
      <w:r>
        <w:rPr>
          <w:spacing w:val="54"/>
        </w:rPr>
        <w:t xml:space="preserve"> </w:t>
      </w:r>
      <w:r>
        <w:t>примеры</w:t>
      </w:r>
      <w:r>
        <w:rPr>
          <w:spacing w:val="57"/>
        </w:rPr>
        <w:t xml:space="preserve"> </w:t>
      </w:r>
      <w:r>
        <w:t>объектов</w:t>
      </w:r>
      <w:r>
        <w:rPr>
          <w:spacing w:val="58"/>
        </w:rPr>
        <w:t xml:space="preserve"> </w:t>
      </w:r>
      <w:r>
        <w:t>окружающего</w:t>
      </w:r>
      <w:r>
        <w:rPr>
          <w:spacing w:val="59"/>
        </w:rPr>
        <w:t xml:space="preserve"> </w:t>
      </w:r>
      <w:r>
        <w:t>мира,</w:t>
      </w:r>
      <w:r>
        <w:rPr>
          <w:spacing w:val="58"/>
        </w:rPr>
        <w:t xml:space="preserve"> </w:t>
      </w:r>
      <w:r>
        <w:t>имеющих</w:t>
      </w:r>
      <w:r>
        <w:rPr>
          <w:spacing w:val="60"/>
        </w:rPr>
        <w:t xml:space="preserve"> </w:t>
      </w:r>
      <w:r>
        <w:t>форму</w:t>
      </w:r>
      <w:r>
        <w:rPr>
          <w:spacing w:val="53"/>
        </w:rPr>
        <w:t xml:space="preserve"> </w:t>
      </w:r>
      <w:r>
        <w:rPr>
          <w:spacing w:val="-2"/>
        </w:rPr>
        <w:t>изученных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геометрических</w:t>
      </w:r>
      <w:r>
        <w:rPr>
          <w:spacing w:val="-5"/>
        </w:rPr>
        <w:t xml:space="preserve"> </w:t>
      </w:r>
      <w:r>
        <w:rPr>
          <w:spacing w:val="-2"/>
        </w:rPr>
        <w:t>фигур.</w:t>
      </w:r>
    </w:p>
    <w:p w:rsidR="00ED113B" w:rsidRDefault="00F26E6D">
      <w:pPr>
        <w:pStyle w:val="a3"/>
        <w:ind w:right="565" w:firstLine="760"/>
      </w:pPr>
      <w: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w:t>
      </w:r>
      <w:r>
        <w:rPr>
          <w:spacing w:val="-2"/>
        </w:rPr>
        <w:t>центр.</w:t>
      </w:r>
    </w:p>
    <w:p w:rsidR="00ED113B" w:rsidRDefault="00F26E6D">
      <w:pPr>
        <w:pStyle w:val="a3"/>
        <w:spacing w:before="1"/>
        <w:ind w:right="563" w:firstLine="760"/>
        <w:jc w:val="left"/>
      </w:pPr>
      <w:r>
        <w:t>Изображать</w:t>
      </w:r>
      <w:r>
        <w:rPr>
          <w:spacing w:val="40"/>
        </w:rPr>
        <w:t xml:space="preserve"> </w:t>
      </w:r>
      <w:r>
        <w:t>изученные</w:t>
      </w:r>
      <w:r>
        <w:rPr>
          <w:spacing w:val="40"/>
        </w:rPr>
        <w:t xml:space="preserve"> </w:t>
      </w:r>
      <w:r>
        <w:t>геометрические</w:t>
      </w:r>
      <w:r>
        <w:rPr>
          <w:spacing w:val="40"/>
        </w:rPr>
        <w:t xml:space="preserve"> </w:t>
      </w:r>
      <w:r>
        <w:t>фигуры</w:t>
      </w:r>
      <w:r>
        <w:rPr>
          <w:spacing w:val="40"/>
        </w:rPr>
        <w:t xml:space="preserve"> </w:t>
      </w:r>
      <w:r>
        <w:t>на</w:t>
      </w:r>
      <w:r>
        <w:rPr>
          <w:spacing w:val="40"/>
        </w:rPr>
        <w:t xml:space="preserve"> </w:t>
      </w:r>
      <w:r>
        <w:t>нелинованной</w:t>
      </w:r>
      <w:r>
        <w:rPr>
          <w:spacing w:val="40"/>
        </w:rPr>
        <w:t xml:space="preserve"> </w:t>
      </w:r>
      <w:r>
        <w:t>и</w:t>
      </w:r>
      <w:r>
        <w:rPr>
          <w:spacing w:val="40"/>
        </w:rPr>
        <w:t xml:space="preserve"> </w:t>
      </w:r>
      <w:r>
        <w:t>клетчатой</w:t>
      </w:r>
      <w:r>
        <w:rPr>
          <w:spacing w:val="80"/>
        </w:rPr>
        <w:t xml:space="preserve"> </w:t>
      </w:r>
      <w:r>
        <w:t>бумаге с помощью циркуля и линейки.</w:t>
      </w:r>
    </w:p>
    <w:p w:rsidR="00ED113B" w:rsidRDefault="00F26E6D">
      <w:pPr>
        <w:pStyle w:val="a3"/>
        <w:ind w:right="569" w:firstLine="779"/>
        <w:jc w:val="left"/>
      </w:pPr>
      <w:r>
        <w:t>Находить</w:t>
      </w:r>
      <w:r>
        <w:rPr>
          <w:spacing w:val="40"/>
        </w:rPr>
        <w:t xml:space="preserve"> </w:t>
      </w:r>
      <w:r>
        <w:t>длины</w:t>
      </w:r>
      <w:r>
        <w:rPr>
          <w:spacing w:val="40"/>
        </w:rPr>
        <w:t xml:space="preserve"> </w:t>
      </w:r>
      <w:r>
        <w:t>отрезков</w:t>
      </w:r>
      <w:r>
        <w:rPr>
          <w:spacing w:val="40"/>
        </w:rPr>
        <w:t xml:space="preserve"> </w:t>
      </w:r>
      <w:r>
        <w:t>непосредственным</w:t>
      </w:r>
      <w:r>
        <w:rPr>
          <w:spacing w:val="40"/>
        </w:rPr>
        <w:t xml:space="preserve"> </w:t>
      </w:r>
      <w:r>
        <w:t>измерением</w:t>
      </w:r>
      <w:r>
        <w:rPr>
          <w:spacing w:val="40"/>
        </w:rPr>
        <w:t xml:space="preserve"> </w:t>
      </w:r>
      <w:r>
        <w:t>с</w:t>
      </w:r>
      <w:r>
        <w:rPr>
          <w:spacing w:val="40"/>
        </w:rPr>
        <w:t xml:space="preserve"> </w:t>
      </w:r>
      <w:r>
        <w:t>помощью</w:t>
      </w:r>
      <w:r>
        <w:rPr>
          <w:spacing w:val="40"/>
        </w:rPr>
        <w:t xml:space="preserve"> </w:t>
      </w:r>
      <w:r>
        <w:t>линейки, строить отрезки заданной длины; строить окружность заданного радиуса.</w:t>
      </w:r>
    </w:p>
    <w:p w:rsidR="00ED113B" w:rsidRDefault="00F26E6D">
      <w:pPr>
        <w:pStyle w:val="a3"/>
        <w:tabs>
          <w:tab w:val="left" w:pos="2960"/>
          <w:tab w:val="left" w:pos="4061"/>
          <w:tab w:val="left" w:pos="4966"/>
          <w:tab w:val="left" w:pos="5301"/>
          <w:tab w:val="left" w:pos="6075"/>
          <w:tab w:val="left" w:pos="8020"/>
          <w:tab w:val="left" w:pos="9119"/>
          <w:tab w:val="left" w:pos="9675"/>
        </w:tabs>
        <w:ind w:right="565" w:firstLine="779"/>
        <w:jc w:val="left"/>
      </w:pPr>
      <w:r>
        <w:rPr>
          <w:spacing w:val="-2"/>
        </w:rPr>
        <w:t>Использовать</w:t>
      </w:r>
      <w:r>
        <w:tab/>
      </w:r>
      <w:r>
        <w:rPr>
          <w:spacing w:val="-2"/>
        </w:rPr>
        <w:t>свойства</w:t>
      </w:r>
      <w:r>
        <w:tab/>
      </w:r>
      <w:r>
        <w:rPr>
          <w:spacing w:val="-2"/>
        </w:rPr>
        <w:t>сторон</w:t>
      </w:r>
      <w:r>
        <w:tab/>
      </w:r>
      <w:r>
        <w:rPr>
          <w:spacing w:val="-10"/>
        </w:rPr>
        <w:t>и</w:t>
      </w:r>
      <w:r>
        <w:tab/>
      </w:r>
      <w:r>
        <w:rPr>
          <w:spacing w:val="-2"/>
        </w:rPr>
        <w:t>углов</w:t>
      </w:r>
      <w:r>
        <w:tab/>
      </w:r>
      <w:r>
        <w:rPr>
          <w:spacing w:val="-2"/>
        </w:rPr>
        <w:t>прямоугольника,</w:t>
      </w:r>
      <w:r>
        <w:tab/>
      </w:r>
      <w:r>
        <w:rPr>
          <w:spacing w:val="-2"/>
        </w:rPr>
        <w:t>квадрата</w:t>
      </w:r>
      <w:r>
        <w:tab/>
      </w:r>
      <w:r>
        <w:rPr>
          <w:spacing w:val="-4"/>
        </w:rPr>
        <w:t>для</w:t>
      </w:r>
      <w:r>
        <w:tab/>
      </w:r>
      <w:r>
        <w:rPr>
          <w:spacing w:val="-6"/>
        </w:rPr>
        <w:t xml:space="preserve">их </w:t>
      </w:r>
      <w:r>
        <w:t>построения, вычисления площади и периметра.</w:t>
      </w:r>
    </w:p>
    <w:p w:rsidR="00ED113B" w:rsidRDefault="00F26E6D">
      <w:pPr>
        <w:pStyle w:val="a3"/>
        <w:ind w:right="569" w:firstLine="779"/>
        <w:jc w:val="left"/>
      </w:pPr>
      <w:r>
        <w:t>Вычислять</w:t>
      </w:r>
      <w:r>
        <w:rPr>
          <w:spacing w:val="30"/>
        </w:rPr>
        <w:t xml:space="preserve"> </w:t>
      </w:r>
      <w:r>
        <w:t>периметр</w:t>
      </w:r>
      <w:r>
        <w:rPr>
          <w:spacing w:val="30"/>
        </w:rPr>
        <w:t xml:space="preserve"> </w:t>
      </w:r>
      <w:r>
        <w:t>и</w:t>
      </w:r>
      <w:r>
        <w:rPr>
          <w:spacing w:val="28"/>
        </w:rPr>
        <w:t xml:space="preserve"> </w:t>
      </w:r>
      <w:r>
        <w:t>площадь</w:t>
      </w:r>
      <w:r>
        <w:rPr>
          <w:spacing w:val="30"/>
        </w:rPr>
        <w:t xml:space="preserve"> </w:t>
      </w:r>
      <w:r>
        <w:t>квадрата,</w:t>
      </w:r>
      <w:r>
        <w:rPr>
          <w:spacing w:val="29"/>
        </w:rPr>
        <w:t xml:space="preserve"> </w:t>
      </w:r>
      <w:r>
        <w:t>прямоугольника,</w:t>
      </w:r>
      <w:r>
        <w:rPr>
          <w:spacing w:val="29"/>
        </w:rPr>
        <w:t xml:space="preserve"> </w:t>
      </w:r>
      <w:r>
        <w:t>фигур,</w:t>
      </w:r>
      <w:r>
        <w:rPr>
          <w:spacing w:val="32"/>
        </w:rPr>
        <w:t xml:space="preserve"> </w:t>
      </w:r>
      <w:r>
        <w:t>составленных из прямоугольников, в том числе фигур, изображённых на клетчатой бумаге.</w:t>
      </w:r>
    </w:p>
    <w:p w:rsidR="00ED113B" w:rsidRDefault="00F26E6D">
      <w:pPr>
        <w:pStyle w:val="a3"/>
        <w:ind w:firstLine="779"/>
        <w:jc w:val="left"/>
      </w:pPr>
      <w:r>
        <w:t>Пользоваться</w:t>
      </w:r>
      <w:r>
        <w:rPr>
          <w:spacing w:val="40"/>
        </w:rPr>
        <w:t xml:space="preserve"> </w:t>
      </w:r>
      <w:r>
        <w:t>основными</w:t>
      </w:r>
      <w:r>
        <w:rPr>
          <w:spacing w:val="40"/>
        </w:rPr>
        <w:t xml:space="preserve"> </w:t>
      </w:r>
      <w:r>
        <w:t>метрическими</w:t>
      </w:r>
      <w:r>
        <w:rPr>
          <w:spacing w:val="40"/>
        </w:rPr>
        <w:t xml:space="preserve"> </w:t>
      </w:r>
      <w:r>
        <w:t>единицами</w:t>
      </w:r>
      <w:r>
        <w:rPr>
          <w:spacing w:val="40"/>
        </w:rPr>
        <w:t xml:space="preserve"> </w:t>
      </w:r>
      <w:r>
        <w:t>измерения</w:t>
      </w:r>
      <w:r>
        <w:rPr>
          <w:spacing w:val="40"/>
        </w:rPr>
        <w:t xml:space="preserve"> </w:t>
      </w:r>
      <w:r>
        <w:t>длины,</w:t>
      </w:r>
      <w:r>
        <w:rPr>
          <w:spacing w:val="40"/>
        </w:rPr>
        <w:t xml:space="preserve"> </w:t>
      </w:r>
      <w:r>
        <w:t>площади; выражать одни единицы величины через другие.</w:t>
      </w:r>
    </w:p>
    <w:p w:rsidR="00ED113B" w:rsidRDefault="00F26E6D">
      <w:pPr>
        <w:pStyle w:val="a3"/>
        <w:ind w:right="563" w:firstLine="779"/>
        <w:jc w:val="left"/>
      </w:pPr>
      <w:r>
        <w:t>Распознавать</w:t>
      </w:r>
      <w:r>
        <w:rPr>
          <w:spacing w:val="27"/>
        </w:rPr>
        <w:t xml:space="preserve"> </w:t>
      </w:r>
      <w:r>
        <w:t>параллелепипед,</w:t>
      </w:r>
      <w:r>
        <w:rPr>
          <w:spacing w:val="26"/>
        </w:rPr>
        <w:t xml:space="preserve"> </w:t>
      </w:r>
      <w:r>
        <w:t>куб,</w:t>
      </w:r>
      <w:r>
        <w:rPr>
          <w:spacing w:val="26"/>
        </w:rPr>
        <w:t xml:space="preserve"> </w:t>
      </w:r>
      <w:r>
        <w:t>использовать</w:t>
      </w:r>
      <w:r>
        <w:rPr>
          <w:spacing w:val="27"/>
        </w:rPr>
        <w:t xml:space="preserve"> </w:t>
      </w:r>
      <w:r>
        <w:t>терминологию:</w:t>
      </w:r>
      <w:r>
        <w:rPr>
          <w:spacing w:val="26"/>
        </w:rPr>
        <w:t xml:space="preserve"> </w:t>
      </w:r>
      <w:r>
        <w:t>вершина,</w:t>
      </w:r>
      <w:r>
        <w:rPr>
          <w:spacing w:val="26"/>
        </w:rPr>
        <w:t xml:space="preserve"> </w:t>
      </w:r>
      <w:r>
        <w:t>ребро, грань, измерения, находить измерения параллелепипеда, куба.</w:t>
      </w:r>
    </w:p>
    <w:p w:rsidR="00ED113B" w:rsidRDefault="00F26E6D">
      <w:pPr>
        <w:pStyle w:val="a3"/>
        <w:ind w:right="569" w:firstLine="779"/>
        <w:jc w:val="left"/>
      </w:pPr>
      <w:r>
        <w:t>Вычислять</w:t>
      </w:r>
      <w:r>
        <w:rPr>
          <w:spacing w:val="31"/>
        </w:rPr>
        <w:t xml:space="preserve"> </w:t>
      </w:r>
      <w:r>
        <w:t>объём</w:t>
      </w:r>
      <w:r>
        <w:rPr>
          <w:spacing w:val="30"/>
        </w:rPr>
        <w:t xml:space="preserve"> </w:t>
      </w:r>
      <w:r>
        <w:t>куба,</w:t>
      </w:r>
      <w:r>
        <w:rPr>
          <w:spacing w:val="30"/>
        </w:rPr>
        <w:t xml:space="preserve"> </w:t>
      </w:r>
      <w:r>
        <w:t>параллелепипеда</w:t>
      </w:r>
      <w:r>
        <w:rPr>
          <w:spacing w:val="30"/>
        </w:rPr>
        <w:t xml:space="preserve"> </w:t>
      </w:r>
      <w:r>
        <w:t>по</w:t>
      </w:r>
      <w:r>
        <w:rPr>
          <w:spacing w:val="30"/>
        </w:rPr>
        <w:t xml:space="preserve"> </w:t>
      </w:r>
      <w:r>
        <w:t>заданным</w:t>
      </w:r>
      <w:r>
        <w:rPr>
          <w:spacing w:val="29"/>
        </w:rPr>
        <w:t xml:space="preserve"> </w:t>
      </w:r>
      <w:r>
        <w:t>измерениям,</w:t>
      </w:r>
      <w:r>
        <w:rPr>
          <w:spacing w:val="28"/>
        </w:rPr>
        <w:t xml:space="preserve"> </w:t>
      </w:r>
      <w:r>
        <w:t>пользоваться единицами измерения объёма.</w:t>
      </w:r>
    </w:p>
    <w:p w:rsidR="00ED113B" w:rsidRDefault="00F26E6D">
      <w:pPr>
        <w:pStyle w:val="a3"/>
        <w:ind w:firstLine="779"/>
        <w:jc w:val="left"/>
      </w:pPr>
      <w:r>
        <w:t xml:space="preserve">Решать несложные задачи на измерение геометрических величин в практических </w:t>
      </w:r>
      <w:r>
        <w:rPr>
          <w:spacing w:val="-2"/>
        </w:rPr>
        <w:t>ситуациях.</w:t>
      </w:r>
    </w:p>
    <w:p w:rsidR="00ED113B" w:rsidRDefault="00F26E6D">
      <w:pPr>
        <w:pStyle w:val="2"/>
        <w:spacing w:line="240" w:lineRule="auto"/>
        <w:ind w:right="569" w:firstLine="779"/>
        <w:jc w:val="left"/>
      </w:pPr>
      <w:r>
        <w:t>Предметные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учебного</w:t>
      </w:r>
      <w:r>
        <w:rPr>
          <w:spacing w:val="80"/>
        </w:rPr>
        <w:t xml:space="preserve"> </w:t>
      </w:r>
      <w:r>
        <w:t>курса</w:t>
      </w:r>
      <w:r>
        <w:rPr>
          <w:spacing w:val="80"/>
        </w:rPr>
        <w:t xml:space="preserve"> </w:t>
      </w:r>
      <w:r>
        <w:t>к</w:t>
      </w:r>
      <w:r>
        <w:rPr>
          <w:spacing w:val="80"/>
        </w:rPr>
        <w:t xml:space="preserve"> </w:t>
      </w:r>
      <w:r>
        <w:t>концу</w:t>
      </w:r>
      <w:r>
        <w:rPr>
          <w:spacing w:val="80"/>
        </w:rPr>
        <w:t xml:space="preserve"> </w:t>
      </w:r>
      <w:r>
        <w:t>обучения в 6 классе.</w:t>
      </w:r>
    </w:p>
    <w:p w:rsidR="00ED113B" w:rsidRDefault="00F26E6D">
      <w:pPr>
        <w:pStyle w:val="a3"/>
        <w:spacing w:line="271" w:lineRule="exact"/>
        <w:ind w:left="1348"/>
        <w:jc w:val="left"/>
      </w:pPr>
      <w:r>
        <w:t>Числа</w:t>
      </w:r>
      <w:r>
        <w:rPr>
          <w:spacing w:val="-2"/>
        </w:rPr>
        <w:t xml:space="preserve"> </w:t>
      </w:r>
      <w:r>
        <w:t xml:space="preserve">и </w:t>
      </w:r>
      <w:r>
        <w:rPr>
          <w:spacing w:val="-2"/>
        </w:rPr>
        <w:t>вычисления.</w:t>
      </w:r>
    </w:p>
    <w:p w:rsidR="00ED113B" w:rsidRDefault="00F26E6D">
      <w:pPr>
        <w:pStyle w:val="a3"/>
        <w:ind w:right="572" w:firstLine="779"/>
      </w:pPr>
      <w: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ED113B" w:rsidRDefault="00F26E6D">
      <w:pPr>
        <w:pStyle w:val="a3"/>
        <w:spacing w:before="1"/>
        <w:ind w:right="567" w:firstLine="779"/>
      </w:pPr>
      <w:r>
        <w:t>Сравнивать и упорядочивать целые числа, обыкновенные и десятичные дроби, сравнивать числа одного и разных знаков.</w:t>
      </w:r>
    </w:p>
    <w:p w:rsidR="00ED113B" w:rsidRDefault="00F26E6D">
      <w:pPr>
        <w:pStyle w:val="a3"/>
        <w:ind w:right="567" w:firstLine="779"/>
      </w:pPr>
      <w: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ED113B" w:rsidRDefault="00F26E6D">
      <w:pPr>
        <w:pStyle w:val="a3"/>
        <w:ind w:right="558" w:firstLine="779"/>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ED113B" w:rsidRDefault="00F26E6D">
      <w:pPr>
        <w:pStyle w:val="a3"/>
        <w:ind w:right="561" w:firstLine="779"/>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p w:rsidR="00ED113B" w:rsidRDefault="00F26E6D">
      <w:pPr>
        <w:pStyle w:val="a3"/>
        <w:ind w:left="1329" w:right="590"/>
      </w:pPr>
      <w:r>
        <w:t>Соотносить</w:t>
      </w:r>
      <w:r>
        <w:rPr>
          <w:spacing w:val="-4"/>
        </w:rPr>
        <w:t xml:space="preserve"> </w:t>
      </w:r>
      <w:r>
        <w:t>точки</w:t>
      </w:r>
      <w:r>
        <w:rPr>
          <w:spacing w:val="-4"/>
        </w:rPr>
        <w:t xml:space="preserve"> </w:t>
      </w:r>
      <w:r>
        <w:t>в</w:t>
      </w:r>
      <w:r>
        <w:rPr>
          <w:spacing w:val="-5"/>
        </w:rPr>
        <w:t xml:space="preserve"> </w:t>
      </w:r>
      <w:r>
        <w:t>прямоугольной</w:t>
      </w:r>
      <w:r>
        <w:rPr>
          <w:spacing w:val="-4"/>
        </w:rPr>
        <w:t xml:space="preserve"> </w:t>
      </w:r>
      <w:r>
        <w:t>системе</w:t>
      </w:r>
      <w:r>
        <w:rPr>
          <w:spacing w:val="-5"/>
        </w:rPr>
        <w:t xml:space="preserve"> </w:t>
      </w:r>
      <w:r>
        <w:t>координат</w:t>
      </w:r>
      <w:r>
        <w:rPr>
          <w:spacing w:val="-4"/>
        </w:rPr>
        <w:t xml:space="preserve"> </w:t>
      </w:r>
      <w:r>
        <w:t>с</w:t>
      </w:r>
      <w:r>
        <w:rPr>
          <w:spacing w:val="-4"/>
        </w:rPr>
        <w:t xml:space="preserve"> </w:t>
      </w:r>
      <w:r>
        <w:t>координатами</w:t>
      </w:r>
      <w:r>
        <w:rPr>
          <w:spacing w:val="-4"/>
        </w:rPr>
        <w:t xml:space="preserve"> </w:t>
      </w:r>
      <w:r>
        <w:t>этой</w:t>
      </w:r>
      <w:r>
        <w:rPr>
          <w:spacing w:val="-6"/>
        </w:rPr>
        <w:t xml:space="preserve"> </w:t>
      </w:r>
      <w:r>
        <w:t>точки. Округлять целые числа и десятичные дроби, находить приближения чисел.</w:t>
      </w:r>
    </w:p>
    <w:p w:rsidR="00ED113B" w:rsidRDefault="00F26E6D">
      <w:pPr>
        <w:pStyle w:val="a3"/>
        <w:spacing w:before="1"/>
        <w:ind w:left="1329"/>
      </w:pPr>
      <w:r>
        <w:t>Числовые</w:t>
      </w:r>
      <w:r>
        <w:rPr>
          <w:spacing w:val="-5"/>
        </w:rPr>
        <w:t xml:space="preserve"> </w:t>
      </w:r>
      <w:r>
        <w:t>и</w:t>
      </w:r>
      <w:r>
        <w:rPr>
          <w:spacing w:val="-2"/>
        </w:rPr>
        <w:t xml:space="preserve"> </w:t>
      </w:r>
      <w:r>
        <w:t>буквенные</w:t>
      </w:r>
      <w:r>
        <w:rPr>
          <w:spacing w:val="-2"/>
        </w:rPr>
        <w:t xml:space="preserve"> выражения.</w:t>
      </w:r>
    </w:p>
    <w:p w:rsidR="00ED113B" w:rsidRDefault="00F26E6D">
      <w:pPr>
        <w:pStyle w:val="a3"/>
        <w:ind w:right="562" w:firstLine="760"/>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ED113B" w:rsidRDefault="00F26E6D">
      <w:pPr>
        <w:pStyle w:val="a3"/>
        <w:ind w:right="567" w:firstLine="760"/>
      </w:pPr>
      <w:r>
        <w:t xml:space="preserve">Пользоваться признаками делимости, раскладывать натуральные числа на простые </w:t>
      </w:r>
      <w:r>
        <w:rPr>
          <w:spacing w:val="-2"/>
        </w:rPr>
        <w:t>множители.</w:t>
      </w:r>
    </w:p>
    <w:p w:rsidR="00ED113B" w:rsidRDefault="00F26E6D">
      <w:pPr>
        <w:pStyle w:val="a3"/>
        <w:ind w:left="1329"/>
      </w:pPr>
      <w:r>
        <w:t>Пользоваться</w:t>
      </w:r>
      <w:r>
        <w:rPr>
          <w:spacing w:val="-6"/>
        </w:rPr>
        <w:t xml:space="preserve"> </w:t>
      </w:r>
      <w:r>
        <w:t>масштабом,</w:t>
      </w:r>
      <w:r>
        <w:rPr>
          <w:spacing w:val="-4"/>
        </w:rPr>
        <w:t xml:space="preserve"> </w:t>
      </w:r>
      <w:r>
        <w:t>составлять</w:t>
      </w:r>
      <w:r>
        <w:rPr>
          <w:spacing w:val="-4"/>
        </w:rPr>
        <w:t xml:space="preserve"> </w:t>
      </w:r>
      <w:r>
        <w:t>пропорции</w:t>
      </w:r>
      <w:r>
        <w:rPr>
          <w:spacing w:val="-4"/>
        </w:rPr>
        <w:t xml:space="preserve"> </w:t>
      </w:r>
      <w:r>
        <w:t>и</w:t>
      </w:r>
      <w:r>
        <w:rPr>
          <w:spacing w:val="-3"/>
        </w:rPr>
        <w:t xml:space="preserve"> </w:t>
      </w:r>
      <w:r>
        <w:rPr>
          <w:spacing w:val="-2"/>
        </w:rPr>
        <w:t>отношения.</w:t>
      </w:r>
    </w:p>
    <w:p w:rsidR="00ED113B" w:rsidRDefault="00F26E6D">
      <w:pPr>
        <w:pStyle w:val="a3"/>
        <w:ind w:right="568" w:firstLine="760"/>
      </w:pPr>
      <w: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ED113B" w:rsidRDefault="00F26E6D">
      <w:pPr>
        <w:pStyle w:val="a3"/>
        <w:ind w:left="1329" w:right="4059"/>
        <w:jc w:val="left"/>
      </w:pPr>
      <w:r>
        <w:t>Находить</w:t>
      </w:r>
      <w:r>
        <w:rPr>
          <w:spacing w:val="-12"/>
        </w:rPr>
        <w:t xml:space="preserve"> </w:t>
      </w:r>
      <w:r>
        <w:t>неизвестный</w:t>
      </w:r>
      <w:r>
        <w:rPr>
          <w:spacing w:val="-13"/>
        </w:rPr>
        <w:t xml:space="preserve"> </w:t>
      </w:r>
      <w:r>
        <w:t>компонент</w:t>
      </w:r>
      <w:r>
        <w:rPr>
          <w:spacing w:val="-12"/>
        </w:rPr>
        <w:t xml:space="preserve"> </w:t>
      </w:r>
      <w:r>
        <w:t>равенства. Решение текстовых задач.</w:t>
      </w:r>
    </w:p>
    <w:p w:rsidR="00ED113B" w:rsidRDefault="00F26E6D">
      <w:pPr>
        <w:pStyle w:val="a3"/>
        <w:ind w:left="1329"/>
        <w:jc w:val="left"/>
      </w:pPr>
      <w:r>
        <w:t>Решать</w:t>
      </w:r>
      <w:r>
        <w:rPr>
          <w:spacing w:val="-5"/>
        </w:rPr>
        <w:t xml:space="preserve"> </w:t>
      </w:r>
      <w:r>
        <w:t>многошаговые</w:t>
      </w:r>
      <w:r>
        <w:rPr>
          <w:spacing w:val="-2"/>
        </w:rPr>
        <w:t xml:space="preserve"> </w:t>
      </w:r>
      <w:r>
        <w:t>текстовые</w:t>
      </w:r>
      <w:r>
        <w:rPr>
          <w:spacing w:val="-5"/>
        </w:rPr>
        <w:t xml:space="preserve"> </w:t>
      </w:r>
      <w:r>
        <w:t>задачи</w:t>
      </w:r>
      <w:r>
        <w:rPr>
          <w:spacing w:val="-3"/>
        </w:rPr>
        <w:t xml:space="preserve"> </w:t>
      </w:r>
      <w:r>
        <w:t>арифметическим</w:t>
      </w:r>
      <w:r>
        <w:rPr>
          <w:spacing w:val="-4"/>
        </w:rPr>
        <w:t xml:space="preserve"> </w:t>
      </w:r>
      <w:r>
        <w:rPr>
          <w:spacing w:val="-2"/>
        </w:rPr>
        <w:t>способом.</w:t>
      </w:r>
    </w:p>
    <w:p w:rsidR="00ED113B" w:rsidRDefault="00F26E6D">
      <w:pPr>
        <w:pStyle w:val="a3"/>
        <w:tabs>
          <w:tab w:val="left" w:pos="2305"/>
          <w:tab w:val="left" w:pos="3274"/>
          <w:tab w:val="left" w:pos="4557"/>
          <w:tab w:val="left" w:pos="4893"/>
          <w:tab w:val="left" w:pos="6462"/>
          <w:tab w:val="left" w:pos="9018"/>
        </w:tabs>
        <w:ind w:right="567" w:firstLine="760"/>
        <w:jc w:val="left"/>
      </w:pPr>
      <w:r>
        <w:rPr>
          <w:spacing w:val="-2"/>
        </w:rPr>
        <w:t>Решать</w:t>
      </w:r>
      <w:r>
        <w:tab/>
      </w:r>
      <w:r>
        <w:rPr>
          <w:spacing w:val="-2"/>
        </w:rPr>
        <w:t>задачи,</w:t>
      </w:r>
      <w:r>
        <w:tab/>
      </w:r>
      <w:r>
        <w:rPr>
          <w:spacing w:val="-2"/>
        </w:rPr>
        <w:t>связанные</w:t>
      </w:r>
      <w:r>
        <w:tab/>
      </w:r>
      <w:r>
        <w:rPr>
          <w:spacing w:val="-10"/>
        </w:rPr>
        <w:t>с</w:t>
      </w:r>
      <w:r>
        <w:tab/>
      </w:r>
      <w:r>
        <w:rPr>
          <w:spacing w:val="-2"/>
        </w:rPr>
        <w:t>отношением,</w:t>
      </w:r>
      <w:r>
        <w:tab/>
      </w:r>
      <w:r>
        <w:rPr>
          <w:spacing w:val="-2"/>
        </w:rPr>
        <w:t>пропорциональностью</w:t>
      </w:r>
      <w:r>
        <w:tab/>
      </w:r>
      <w:r>
        <w:rPr>
          <w:spacing w:val="-2"/>
        </w:rPr>
        <w:t xml:space="preserve">величин, </w:t>
      </w:r>
      <w:r>
        <w:t>процентами, решать три основные задачи на дроби и проценты.</w:t>
      </w:r>
    </w:p>
    <w:p w:rsidR="00ED113B" w:rsidRDefault="00F26E6D">
      <w:pPr>
        <w:pStyle w:val="a3"/>
        <w:ind w:left="1329"/>
        <w:jc w:val="left"/>
      </w:pPr>
      <w:r>
        <w:t>Решать</w:t>
      </w:r>
      <w:r>
        <w:rPr>
          <w:spacing w:val="24"/>
        </w:rPr>
        <w:t xml:space="preserve">  </w:t>
      </w:r>
      <w:r>
        <w:t>задачи,</w:t>
      </w:r>
      <w:r>
        <w:rPr>
          <w:spacing w:val="25"/>
        </w:rPr>
        <w:t xml:space="preserve">  </w:t>
      </w:r>
      <w:r>
        <w:t>содержащие</w:t>
      </w:r>
      <w:r>
        <w:rPr>
          <w:spacing w:val="26"/>
        </w:rPr>
        <w:t xml:space="preserve">  </w:t>
      </w:r>
      <w:r>
        <w:t>зависимости,</w:t>
      </w:r>
      <w:r>
        <w:rPr>
          <w:spacing w:val="25"/>
        </w:rPr>
        <w:t xml:space="preserve">  </w:t>
      </w:r>
      <w:r>
        <w:t>связывающие</w:t>
      </w:r>
      <w:r>
        <w:rPr>
          <w:spacing w:val="26"/>
        </w:rPr>
        <w:t xml:space="preserve">  </w:t>
      </w:r>
      <w:r>
        <w:t>величины:</w:t>
      </w:r>
      <w:r>
        <w:rPr>
          <w:spacing w:val="26"/>
        </w:rPr>
        <w:t xml:space="preserve">  </w:t>
      </w:r>
      <w:r>
        <w:rPr>
          <w:spacing w:val="-2"/>
        </w:rPr>
        <w:t>скорость,</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ED113B" w:rsidRDefault="00F26E6D">
      <w:pPr>
        <w:pStyle w:val="a3"/>
        <w:spacing w:before="1"/>
        <w:ind w:left="1329"/>
      </w:pPr>
      <w:r>
        <w:t>Составлять</w:t>
      </w:r>
      <w:r>
        <w:rPr>
          <w:spacing w:val="-5"/>
        </w:rPr>
        <w:t xml:space="preserve"> </w:t>
      </w:r>
      <w:r>
        <w:t>буквенные</w:t>
      </w:r>
      <w:r>
        <w:rPr>
          <w:spacing w:val="-6"/>
        </w:rPr>
        <w:t xml:space="preserve"> </w:t>
      </w:r>
      <w:r>
        <w:t>выражения</w:t>
      </w:r>
      <w:r>
        <w:rPr>
          <w:spacing w:val="-5"/>
        </w:rPr>
        <w:t xml:space="preserve"> </w:t>
      </w:r>
      <w:r>
        <w:t>по</w:t>
      </w:r>
      <w:r>
        <w:rPr>
          <w:spacing w:val="-2"/>
        </w:rPr>
        <w:t xml:space="preserve"> </w:t>
      </w:r>
      <w:r>
        <w:t>условию</w:t>
      </w:r>
      <w:r>
        <w:rPr>
          <w:spacing w:val="2"/>
        </w:rPr>
        <w:t xml:space="preserve"> </w:t>
      </w:r>
      <w:r>
        <w:rPr>
          <w:spacing w:val="-2"/>
        </w:rPr>
        <w:t>задачи.</w:t>
      </w:r>
    </w:p>
    <w:p w:rsidR="00ED113B" w:rsidRDefault="00F26E6D">
      <w:pPr>
        <w:pStyle w:val="a3"/>
        <w:ind w:right="569" w:firstLine="760"/>
      </w:pPr>
      <w:r>
        <w:t>Извлекать информацию, представленную в таблицах,</w:t>
      </w:r>
      <w:r>
        <w:rPr>
          <w:spacing w:val="-1"/>
        </w:rPr>
        <w:t xml:space="preserve"> </w:t>
      </w:r>
      <w:r>
        <w:t>на линейной, столбчатой или круговой диаграммах, интерпретировать представленные данные, использовать данные при решении задач.</w:t>
      </w:r>
    </w:p>
    <w:p w:rsidR="00ED113B" w:rsidRDefault="00F26E6D">
      <w:pPr>
        <w:pStyle w:val="a3"/>
        <w:ind w:left="1329" w:right="745"/>
      </w:pPr>
      <w:r>
        <w:t>Представлять</w:t>
      </w:r>
      <w:r>
        <w:rPr>
          <w:spacing w:val="-4"/>
        </w:rPr>
        <w:t xml:space="preserve"> </w:t>
      </w:r>
      <w:r>
        <w:t>информацию</w:t>
      </w:r>
      <w:r>
        <w:rPr>
          <w:spacing w:val="-4"/>
        </w:rPr>
        <w:t xml:space="preserve"> </w:t>
      </w:r>
      <w:r>
        <w:t>с</w:t>
      </w:r>
      <w:r>
        <w:rPr>
          <w:spacing w:val="-5"/>
        </w:rPr>
        <w:t xml:space="preserve"> </w:t>
      </w:r>
      <w:r>
        <w:t>помощью</w:t>
      </w:r>
      <w:r>
        <w:rPr>
          <w:spacing w:val="-4"/>
        </w:rPr>
        <w:t xml:space="preserve"> </w:t>
      </w:r>
      <w:r>
        <w:t>таблиц,</w:t>
      </w:r>
      <w:r>
        <w:rPr>
          <w:spacing w:val="-4"/>
        </w:rPr>
        <w:t xml:space="preserve"> </w:t>
      </w:r>
      <w:r>
        <w:t>линейной</w:t>
      </w:r>
      <w:r>
        <w:rPr>
          <w:spacing w:val="-6"/>
        </w:rPr>
        <w:t xml:space="preserve"> </w:t>
      </w:r>
      <w:r>
        <w:t>и</w:t>
      </w:r>
      <w:r>
        <w:rPr>
          <w:spacing w:val="-4"/>
        </w:rPr>
        <w:t xml:space="preserve"> </w:t>
      </w:r>
      <w:r>
        <w:t>столбчатой</w:t>
      </w:r>
      <w:r>
        <w:rPr>
          <w:spacing w:val="-3"/>
        </w:rPr>
        <w:t xml:space="preserve"> </w:t>
      </w:r>
      <w:r>
        <w:t>диаграмм. Наглядная геометрия.</w:t>
      </w:r>
    </w:p>
    <w:p w:rsidR="00ED113B" w:rsidRDefault="00F26E6D">
      <w:pPr>
        <w:pStyle w:val="a3"/>
        <w:ind w:right="570" w:firstLine="760"/>
      </w:pPr>
      <w: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rPr>
          <w:spacing w:val="-2"/>
        </w:rPr>
        <w:t>фигур.</w:t>
      </w:r>
    </w:p>
    <w:p w:rsidR="00ED113B" w:rsidRDefault="00F26E6D">
      <w:pPr>
        <w:pStyle w:val="a3"/>
        <w:ind w:right="569" w:firstLine="760"/>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ED113B" w:rsidRDefault="00F26E6D">
      <w:pPr>
        <w:pStyle w:val="a3"/>
        <w:ind w:right="566" w:firstLine="760"/>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ED113B" w:rsidRDefault="00F26E6D">
      <w:pPr>
        <w:pStyle w:val="a3"/>
        <w:ind w:right="568" w:firstLine="760"/>
      </w:pPr>
      <w:r>
        <w:t>Находить величины углов измерением с помощью транспортира, строить углы заданной величины, пользоваться при решении задач градусной мерой углов,</w:t>
      </w:r>
      <w:r>
        <w:rPr>
          <w:spacing w:val="40"/>
        </w:rPr>
        <w:t xml:space="preserve"> </w:t>
      </w:r>
      <w:r>
        <w:t>распознавать на чертежах острый, прямой, развёрнутый и тупой углы.</w:t>
      </w:r>
    </w:p>
    <w:p w:rsidR="00ED113B" w:rsidRDefault="00F26E6D">
      <w:pPr>
        <w:pStyle w:val="a3"/>
        <w:spacing w:before="1"/>
        <w:ind w:right="562" w:firstLine="760"/>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ED113B" w:rsidRDefault="00F26E6D">
      <w:pPr>
        <w:pStyle w:val="a3"/>
        <w:ind w:right="570" w:firstLine="760"/>
      </w:pPr>
      <w:r>
        <w:t>Находить, используя чертёжные инструменты, расстояния: между двумя точками, от точки до прямой, длину пути на квадратной сетке.</w:t>
      </w:r>
    </w:p>
    <w:p w:rsidR="00ED113B" w:rsidRDefault="00F26E6D">
      <w:pPr>
        <w:pStyle w:val="a3"/>
        <w:ind w:right="563" w:firstLine="760"/>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ED113B" w:rsidRDefault="00F26E6D">
      <w:pPr>
        <w:pStyle w:val="a3"/>
        <w:ind w:right="565" w:firstLine="760"/>
      </w:pPr>
      <w:r>
        <w:t>Распознавать на моделях и изображениях пирамиду, конус, цилиндр, использовать терминологию: вершина, ребро, грань, основание, развёртка.</w:t>
      </w:r>
    </w:p>
    <w:p w:rsidR="00ED113B" w:rsidRDefault="00F26E6D">
      <w:pPr>
        <w:pStyle w:val="a3"/>
        <w:ind w:left="1329"/>
      </w:pPr>
      <w:r>
        <w:t>Изображать</w:t>
      </w:r>
      <w:r>
        <w:rPr>
          <w:spacing w:val="-5"/>
        </w:rPr>
        <w:t xml:space="preserve"> </w:t>
      </w:r>
      <w:r>
        <w:t>на</w:t>
      </w:r>
      <w:r>
        <w:rPr>
          <w:spacing w:val="-5"/>
        </w:rPr>
        <w:t xml:space="preserve"> </w:t>
      </w:r>
      <w:r>
        <w:t>клетчатой</w:t>
      </w:r>
      <w:r>
        <w:rPr>
          <w:spacing w:val="-3"/>
        </w:rPr>
        <w:t xml:space="preserve"> </w:t>
      </w:r>
      <w:r>
        <w:t>бумаге</w:t>
      </w:r>
      <w:r>
        <w:rPr>
          <w:spacing w:val="-5"/>
        </w:rPr>
        <w:t xml:space="preserve"> </w:t>
      </w:r>
      <w:r>
        <w:t>прямоугольный</w:t>
      </w:r>
      <w:r>
        <w:rPr>
          <w:spacing w:val="-3"/>
        </w:rPr>
        <w:t xml:space="preserve"> </w:t>
      </w:r>
      <w:r>
        <w:rPr>
          <w:spacing w:val="-2"/>
        </w:rPr>
        <w:t>параллелепипед.</w:t>
      </w:r>
    </w:p>
    <w:p w:rsidR="00ED113B" w:rsidRDefault="00F26E6D">
      <w:pPr>
        <w:pStyle w:val="a3"/>
        <w:ind w:right="567" w:firstLine="760"/>
      </w:pPr>
      <w:r>
        <w:t>Вычислять объём прямоугольного параллелепипеда, куба, пользоваться</w:t>
      </w:r>
      <w:r>
        <w:rPr>
          <w:spacing w:val="40"/>
        </w:rPr>
        <w:t xml:space="preserve"> </w:t>
      </w:r>
      <w:r>
        <w:t>основными единицами измерения объёма;</w:t>
      </w:r>
    </w:p>
    <w:p w:rsidR="00ED113B" w:rsidRDefault="00F26E6D">
      <w:pPr>
        <w:pStyle w:val="a3"/>
        <w:ind w:right="571" w:firstLine="760"/>
      </w:pPr>
      <w:r>
        <w:t xml:space="preserve">Решать несложные задачи на нахождение геометрических величин в практических </w:t>
      </w:r>
      <w:r>
        <w:rPr>
          <w:spacing w:val="-2"/>
        </w:rPr>
        <w:t>ситуациях.</w:t>
      </w:r>
    </w:p>
    <w:p w:rsidR="00ED113B" w:rsidRDefault="00F26E6D">
      <w:pPr>
        <w:ind w:left="569" w:right="561" w:firstLine="760"/>
        <w:jc w:val="both"/>
        <w:rPr>
          <w:sz w:val="24"/>
        </w:rPr>
      </w:pPr>
      <w:r>
        <w:rPr>
          <w:b/>
          <w:sz w:val="24"/>
        </w:rPr>
        <w:t xml:space="preserve">Рабочая программа учебного курса «Алгебра» в 7-9 классах </w:t>
      </w:r>
      <w:r>
        <w:rPr>
          <w:sz w:val="24"/>
        </w:rPr>
        <w:t>(далее соответственно - программа учебного курса «Алгебра», учебный курс).</w:t>
      </w:r>
    </w:p>
    <w:p w:rsidR="00ED113B" w:rsidRDefault="00F26E6D">
      <w:pPr>
        <w:pStyle w:val="a3"/>
        <w:spacing w:before="1"/>
        <w:ind w:left="1329"/>
      </w:pPr>
      <w:r>
        <w:t>Пояснительная</w:t>
      </w:r>
      <w:r>
        <w:rPr>
          <w:spacing w:val="-6"/>
        </w:rPr>
        <w:t xml:space="preserve"> </w:t>
      </w:r>
      <w:r>
        <w:rPr>
          <w:spacing w:val="-2"/>
        </w:rPr>
        <w:t>записка.</w:t>
      </w:r>
    </w:p>
    <w:p w:rsidR="00ED113B" w:rsidRDefault="00F26E6D">
      <w:pPr>
        <w:pStyle w:val="a3"/>
        <w:ind w:right="563" w:firstLine="779"/>
      </w:pPr>
      <w:r>
        <w:t>Алгебра является одним из опорных курсов основного общего образования: она обеспечивает изучение</w:t>
      </w:r>
      <w:r>
        <w:rPr>
          <w:spacing w:val="-1"/>
        </w:rPr>
        <w:t xml:space="preserve"> </w:t>
      </w:r>
      <w:r>
        <w:t>других дисциплин, как</w:t>
      </w:r>
      <w:r>
        <w:rPr>
          <w:spacing w:val="-2"/>
        </w:rPr>
        <w:t xml:space="preserve"> </w:t>
      </w:r>
      <w:r>
        <w:t>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w:t>
      </w:r>
      <w:r>
        <w:rPr>
          <w:spacing w:val="80"/>
        </w:rPr>
        <w:t xml:space="preserve"> </w:t>
      </w:r>
      <w:r>
        <w:t>алгебре</w:t>
      </w:r>
      <w:r>
        <w:rPr>
          <w:spacing w:val="80"/>
        </w:rPr>
        <w:t xml:space="preserve"> </w:t>
      </w:r>
      <w:r>
        <w:t>предполагает</w:t>
      </w:r>
      <w:r>
        <w:rPr>
          <w:spacing w:val="80"/>
        </w:rPr>
        <w:t xml:space="preserve"> </w:t>
      </w:r>
      <w:r>
        <w:t>значительный</w:t>
      </w:r>
      <w:r>
        <w:rPr>
          <w:spacing w:val="80"/>
        </w:rPr>
        <w:t xml:space="preserve"> </w:t>
      </w:r>
      <w:r>
        <w:t>объём</w:t>
      </w:r>
      <w:r>
        <w:rPr>
          <w:spacing w:val="80"/>
        </w:rPr>
        <w:t xml:space="preserve"> </w:t>
      </w:r>
      <w:r>
        <w:t>самостоятельной</w:t>
      </w:r>
      <w:r>
        <w:rPr>
          <w:spacing w:val="80"/>
        </w:rPr>
        <w:t xml:space="preserve"> </w:t>
      </w:r>
      <w:r>
        <w:t>деятельности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обучающихся, поэтому самостоятельное решение задач является реализацией деятельностного принципа обучения.</w:t>
      </w:r>
    </w:p>
    <w:p w:rsidR="00ED113B" w:rsidRDefault="00F26E6D">
      <w:pPr>
        <w:pStyle w:val="a3"/>
        <w:ind w:right="561" w:firstLine="779"/>
      </w:pPr>
      <w: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w:t>
      </w:r>
      <w:r>
        <w:rPr>
          <w:spacing w:val="-2"/>
        </w:rPr>
        <w:t xml:space="preserve"> </w:t>
      </w:r>
      <w:r>
        <w:t>приходится</w:t>
      </w:r>
      <w:r>
        <w:rPr>
          <w:spacing w:val="-2"/>
        </w:rPr>
        <w:t xml:space="preserve"> </w:t>
      </w:r>
      <w:r>
        <w:t>логически</w:t>
      </w:r>
      <w:r>
        <w:rPr>
          <w:spacing w:val="-2"/>
        </w:rPr>
        <w:t xml:space="preserve"> </w:t>
      </w:r>
      <w:r>
        <w:t>рассуждать,</w:t>
      </w:r>
      <w:r>
        <w:rPr>
          <w:spacing w:val="-2"/>
        </w:rPr>
        <w:t xml:space="preserve"> </w:t>
      </w:r>
      <w:r>
        <w:t>использовать</w:t>
      </w:r>
      <w:r>
        <w:rPr>
          <w:spacing w:val="-3"/>
        </w:rPr>
        <w:t xml:space="preserve"> </w:t>
      </w:r>
      <w:r>
        <w:t>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ED113B" w:rsidRDefault="00F26E6D">
      <w:pPr>
        <w:pStyle w:val="a3"/>
        <w:spacing w:before="1"/>
        <w:ind w:right="565" w:firstLine="779"/>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ED113B" w:rsidRDefault="00F26E6D">
      <w:pPr>
        <w:pStyle w:val="a3"/>
        <w:spacing w:before="1"/>
        <w:ind w:left="1348"/>
      </w:pPr>
      <w:r>
        <w:t>Содержание</w:t>
      </w:r>
      <w:r>
        <w:rPr>
          <w:spacing w:val="30"/>
        </w:rPr>
        <w:t xml:space="preserve">  </w:t>
      </w:r>
      <w:r>
        <w:t>двух</w:t>
      </w:r>
      <w:r>
        <w:rPr>
          <w:spacing w:val="37"/>
        </w:rPr>
        <w:t xml:space="preserve">  </w:t>
      </w:r>
      <w:r>
        <w:t>алгебраических</w:t>
      </w:r>
      <w:r>
        <w:rPr>
          <w:spacing w:val="35"/>
        </w:rPr>
        <w:t xml:space="preserve">  </w:t>
      </w:r>
      <w:r>
        <w:t>линий</w:t>
      </w:r>
      <w:r>
        <w:rPr>
          <w:spacing w:val="35"/>
        </w:rPr>
        <w:t xml:space="preserve">  </w:t>
      </w:r>
      <w:r>
        <w:t>-</w:t>
      </w:r>
      <w:r>
        <w:rPr>
          <w:spacing w:val="36"/>
        </w:rPr>
        <w:t xml:space="preserve">  </w:t>
      </w:r>
      <w:r>
        <w:t>«Алгебраические</w:t>
      </w:r>
      <w:r>
        <w:rPr>
          <w:spacing w:val="33"/>
        </w:rPr>
        <w:t xml:space="preserve">  </w:t>
      </w:r>
      <w:r>
        <w:t>выражения»</w:t>
      </w:r>
      <w:r>
        <w:rPr>
          <w:spacing w:val="30"/>
        </w:rPr>
        <w:t xml:space="preserve">  </w:t>
      </w:r>
      <w:r>
        <w:rPr>
          <w:spacing w:val="-10"/>
        </w:rPr>
        <w:t>и</w:t>
      </w:r>
    </w:p>
    <w:p w:rsidR="00ED113B" w:rsidRDefault="00F26E6D">
      <w:pPr>
        <w:pStyle w:val="a3"/>
        <w:ind w:right="559"/>
      </w:pPr>
      <w:r>
        <w:t>«Уравнения и неравенства» способствует формированию у обучающихся</w:t>
      </w:r>
      <w:r>
        <w:rPr>
          <w:spacing w:val="80"/>
        </w:rPr>
        <w:t xml:space="preserve"> </w:t>
      </w:r>
      <w:r>
        <w:t>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ED113B" w:rsidRDefault="00F26E6D">
      <w:pPr>
        <w:pStyle w:val="a3"/>
        <w:ind w:right="564" w:firstLine="779"/>
      </w:pPr>
      <w:r>
        <w:t>Содержание функционально-графической линии нацелено на получение обучающимися знаний о функциях как важнейшей математической модели для описания</w:t>
      </w:r>
      <w:r>
        <w:rPr>
          <w:spacing w:val="40"/>
        </w:rPr>
        <w:t xml:space="preserve"> </w:t>
      </w:r>
      <w:r>
        <w:t>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w:t>
      </w:r>
      <w:r>
        <w:rPr>
          <w:spacing w:val="40"/>
        </w:rPr>
        <w:t xml:space="preserve"> </w:t>
      </w:r>
      <w:r>
        <w:t>и культуры.</w:t>
      </w:r>
    </w:p>
    <w:p w:rsidR="00ED113B" w:rsidRDefault="00F26E6D">
      <w:pPr>
        <w:pStyle w:val="a3"/>
        <w:spacing w:before="1"/>
        <w:ind w:right="570" w:firstLine="779"/>
      </w:pPr>
      <w:r>
        <w:t>Согласно учебному плану в 7-9 классах изучается учебный курс «Алгебра», который</w:t>
      </w:r>
      <w:r>
        <w:rPr>
          <w:spacing w:val="57"/>
        </w:rPr>
        <w:t xml:space="preserve"> </w:t>
      </w:r>
      <w:r>
        <w:t>включает</w:t>
      </w:r>
      <w:r>
        <w:rPr>
          <w:spacing w:val="58"/>
        </w:rPr>
        <w:t xml:space="preserve"> </w:t>
      </w:r>
      <w:r>
        <w:t>следующие</w:t>
      </w:r>
      <w:r>
        <w:rPr>
          <w:spacing w:val="57"/>
        </w:rPr>
        <w:t xml:space="preserve"> </w:t>
      </w:r>
      <w:r>
        <w:t>основные</w:t>
      </w:r>
      <w:r>
        <w:rPr>
          <w:spacing w:val="57"/>
        </w:rPr>
        <w:t xml:space="preserve"> </w:t>
      </w:r>
      <w:r>
        <w:t>разделы</w:t>
      </w:r>
      <w:r>
        <w:rPr>
          <w:spacing w:val="57"/>
        </w:rPr>
        <w:t xml:space="preserve"> </w:t>
      </w:r>
      <w:r>
        <w:t>содержания:</w:t>
      </w:r>
      <w:r>
        <w:rPr>
          <w:spacing w:val="63"/>
        </w:rPr>
        <w:t xml:space="preserve"> </w:t>
      </w:r>
      <w:r>
        <w:t>«Числа</w:t>
      </w:r>
      <w:r>
        <w:rPr>
          <w:spacing w:val="57"/>
        </w:rPr>
        <w:t xml:space="preserve"> </w:t>
      </w:r>
      <w:r>
        <w:t>и</w:t>
      </w:r>
      <w:r>
        <w:rPr>
          <w:spacing w:val="60"/>
        </w:rPr>
        <w:t xml:space="preserve"> </w:t>
      </w:r>
      <w:r>
        <w:rPr>
          <w:spacing w:val="-2"/>
        </w:rPr>
        <w:t>вычисления»,</w:t>
      </w:r>
    </w:p>
    <w:p w:rsidR="00ED113B" w:rsidRDefault="00F26E6D">
      <w:pPr>
        <w:pStyle w:val="a3"/>
      </w:pPr>
      <w:r>
        <w:t>«Алгебраические</w:t>
      </w:r>
      <w:r>
        <w:rPr>
          <w:spacing w:val="-9"/>
        </w:rPr>
        <w:t xml:space="preserve"> </w:t>
      </w:r>
      <w:r>
        <w:t>выражения»,</w:t>
      </w:r>
      <w:r>
        <w:rPr>
          <w:spacing w:val="-3"/>
        </w:rPr>
        <w:t xml:space="preserve"> </w:t>
      </w:r>
      <w:r>
        <w:t>«Уравнения</w:t>
      </w:r>
      <w:r>
        <w:rPr>
          <w:spacing w:val="-6"/>
        </w:rPr>
        <w:t xml:space="preserve"> </w:t>
      </w:r>
      <w:r>
        <w:t>и</w:t>
      </w:r>
      <w:r>
        <w:rPr>
          <w:spacing w:val="-8"/>
        </w:rPr>
        <w:t xml:space="preserve"> </w:t>
      </w:r>
      <w:r>
        <w:t xml:space="preserve">неравенства», </w:t>
      </w:r>
      <w:r>
        <w:rPr>
          <w:spacing w:val="-2"/>
        </w:rPr>
        <w:t>«Функции».</w:t>
      </w:r>
    </w:p>
    <w:p w:rsidR="00ED113B" w:rsidRDefault="00F26E6D">
      <w:pPr>
        <w:pStyle w:val="a3"/>
        <w:ind w:right="564" w:firstLine="779"/>
      </w:pPr>
      <w:r>
        <w:t>Общее число часов, рекомендованных для изучения учебного курса «Алгебра», - 306 часов: в 7 классе - 102 часа (3 часа в неделю), в 8 классе - 102 часа</w:t>
      </w:r>
    </w:p>
    <w:p w:rsidR="00ED113B" w:rsidRDefault="00F26E6D">
      <w:pPr>
        <w:pStyle w:val="a3"/>
      </w:pPr>
      <w:r>
        <w:t>(3</w:t>
      </w:r>
      <w:r>
        <w:rPr>
          <w:spacing w:val="-1"/>
        </w:rPr>
        <w:t xml:space="preserve"> </w:t>
      </w:r>
      <w:r>
        <w:t>часа</w:t>
      </w:r>
      <w:r>
        <w:rPr>
          <w:spacing w:val="-2"/>
        </w:rPr>
        <w:t xml:space="preserve"> </w:t>
      </w:r>
      <w:r>
        <w:t>в</w:t>
      </w:r>
      <w:r>
        <w:rPr>
          <w:spacing w:val="-1"/>
        </w:rPr>
        <w:t xml:space="preserve"> </w:t>
      </w:r>
      <w:r>
        <w:t>неделю),</w:t>
      </w:r>
      <w:r>
        <w:rPr>
          <w:spacing w:val="-1"/>
        </w:rPr>
        <w:t xml:space="preserve"> </w:t>
      </w:r>
      <w:r>
        <w:t>в</w:t>
      </w:r>
      <w:r>
        <w:rPr>
          <w:spacing w:val="-3"/>
        </w:rPr>
        <w:t xml:space="preserve"> </w:t>
      </w:r>
      <w:r>
        <w:t>9 классе</w:t>
      </w:r>
      <w:r>
        <w:rPr>
          <w:spacing w:val="1"/>
        </w:rPr>
        <w:t xml:space="preserve"> </w:t>
      </w:r>
      <w:r>
        <w:t>-</w:t>
      </w:r>
      <w:r>
        <w:rPr>
          <w:spacing w:val="-1"/>
        </w:rPr>
        <w:t xml:space="preserve"> </w:t>
      </w:r>
      <w:r>
        <w:t>102</w:t>
      </w:r>
      <w:r>
        <w:rPr>
          <w:spacing w:val="-1"/>
        </w:rPr>
        <w:t xml:space="preserve"> </w:t>
      </w:r>
      <w:r>
        <w:t>часа (3 часа в</w:t>
      </w:r>
      <w:r>
        <w:rPr>
          <w:spacing w:val="-1"/>
        </w:rPr>
        <w:t xml:space="preserve"> </w:t>
      </w:r>
      <w:r>
        <w:rPr>
          <w:spacing w:val="-2"/>
        </w:rPr>
        <w:t>неделю).</w:t>
      </w:r>
    </w:p>
    <w:p w:rsidR="00ED113B" w:rsidRDefault="00F26E6D">
      <w:pPr>
        <w:pStyle w:val="2"/>
        <w:ind w:left="1348"/>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ED113B" w:rsidRDefault="00F26E6D">
      <w:pPr>
        <w:pStyle w:val="a3"/>
        <w:spacing w:line="274" w:lineRule="exact"/>
        <w:ind w:left="1348"/>
      </w:pPr>
      <w:r>
        <w:t>Числа</w:t>
      </w:r>
      <w:r>
        <w:rPr>
          <w:spacing w:val="-2"/>
        </w:rPr>
        <w:t xml:space="preserve"> </w:t>
      </w:r>
      <w:r>
        <w:t>и</w:t>
      </w:r>
      <w:r>
        <w:rPr>
          <w:spacing w:val="-1"/>
        </w:rPr>
        <w:t xml:space="preserve"> </w:t>
      </w:r>
      <w:r>
        <w:rPr>
          <w:spacing w:val="-2"/>
        </w:rPr>
        <w:t>вычисления.</w:t>
      </w:r>
    </w:p>
    <w:p w:rsidR="00ED113B" w:rsidRDefault="00F26E6D">
      <w:pPr>
        <w:pStyle w:val="a3"/>
        <w:ind w:right="561" w:firstLine="779"/>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ED113B" w:rsidRDefault="00F26E6D">
      <w:pPr>
        <w:pStyle w:val="a3"/>
        <w:ind w:right="564" w:firstLine="779"/>
      </w:pPr>
      <w:r>
        <w:t>Степень с натуральным показателем: определение, преобразование выражений на основе</w:t>
      </w:r>
      <w:r>
        <w:rPr>
          <w:spacing w:val="19"/>
        </w:rPr>
        <w:t xml:space="preserve"> </w:t>
      </w:r>
      <w:r>
        <w:t>определения,</w:t>
      </w:r>
      <w:r>
        <w:rPr>
          <w:spacing w:val="20"/>
        </w:rPr>
        <w:t xml:space="preserve"> </w:t>
      </w:r>
      <w:r>
        <w:t>запись</w:t>
      </w:r>
      <w:r>
        <w:rPr>
          <w:spacing w:val="19"/>
        </w:rPr>
        <w:t xml:space="preserve"> </w:t>
      </w:r>
      <w:r>
        <w:t>больших</w:t>
      </w:r>
      <w:r>
        <w:rPr>
          <w:spacing w:val="22"/>
        </w:rPr>
        <w:t xml:space="preserve"> </w:t>
      </w:r>
      <w:r>
        <w:t>чисел.</w:t>
      </w:r>
      <w:r>
        <w:rPr>
          <w:spacing w:val="21"/>
        </w:rPr>
        <w:t xml:space="preserve"> </w:t>
      </w:r>
      <w:r>
        <w:t>Проценты, запись</w:t>
      </w:r>
      <w:r>
        <w:rPr>
          <w:spacing w:val="19"/>
        </w:rPr>
        <w:t xml:space="preserve"> </w:t>
      </w:r>
      <w:r>
        <w:t>процентов</w:t>
      </w:r>
      <w:r>
        <w:rPr>
          <w:spacing w:val="20"/>
        </w:rPr>
        <w:t xml:space="preserve"> </w:t>
      </w:r>
      <w:r>
        <w:t>в</w:t>
      </w:r>
      <w:r>
        <w:rPr>
          <w:spacing w:val="20"/>
        </w:rPr>
        <w:t xml:space="preserve"> </w:t>
      </w:r>
      <w:r>
        <w:t>виде</w:t>
      </w:r>
      <w:r>
        <w:rPr>
          <w:spacing w:val="20"/>
        </w:rPr>
        <w:t xml:space="preserve"> </w:t>
      </w:r>
      <w:r>
        <w:t>дроби 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0"/>
      </w:pPr>
      <w:r>
        <w:lastRenderedPageBreak/>
        <w:t xml:space="preserve">дроби в виде процентов. Три основные задачи на проценты, решение задач из реальной </w:t>
      </w:r>
      <w:r>
        <w:rPr>
          <w:spacing w:val="-2"/>
        </w:rPr>
        <w:t>практики.</w:t>
      </w:r>
    </w:p>
    <w:p w:rsidR="00ED113B" w:rsidRDefault="00F26E6D">
      <w:pPr>
        <w:pStyle w:val="a3"/>
        <w:ind w:left="1348" w:right="683"/>
      </w:pPr>
      <w:r>
        <w:t>Применение</w:t>
      </w:r>
      <w:r>
        <w:rPr>
          <w:spacing w:val="-5"/>
        </w:rPr>
        <w:t xml:space="preserve"> </w:t>
      </w:r>
      <w:r>
        <w:t>признаков</w:t>
      </w:r>
      <w:r>
        <w:rPr>
          <w:spacing w:val="-7"/>
        </w:rPr>
        <w:t xml:space="preserve"> </w:t>
      </w:r>
      <w:r>
        <w:t>делимости,</w:t>
      </w:r>
      <w:r>
        <w:rPr>
          <w:spacing w:val="-4"/>
        </w:rPr>
        <w:t xml:space="preserve"> </w:t>
      </w:r>
      <w:r>
        <w:t>разложение</w:t>
      </w:r>
      <w:r>
        <w:rPr>
          <w:spacing w:val="-8"/>
        </w:rPr>
        <w:t xml:space="preserve"> </w:t>
      </w:r>
      <w:r>
        <w:t>на</w:t>
      </w:r>
      <w:r>
        <w:rPr>
          <w:spacing w:val="-5"/>
        </w:rPr>
        <w:t xml:space="preserve"> </w:t>
      </w:r>
      <w:r>
        <w:t>множители</w:t>
      </w:r>
      <w:r>
        <w:rPr>
          <w:spacing w:val="-6"/>
        </w:rPr>
        <w:t xml:space="preserve"> </w:t>
      </w:r>
      <w:r>
        <w:t>натуральных</w:t>
      </w:r>
      <w:r>
        <w:rPr>
          <w:spacing w:val="-2"/>
        </w:rPr>
        <w:t xml:space="preserve"> </w:t>
      </w:r>
      <w:r>
        <w:t>чисел. Реальные зависимости, в том числе прямая и обратная пропорциональности.</w:t>
      </w:r>
    </w:p>
    <w:p w:rsidR="00ED113B" w:rsidRDefault="00F26E6D">
      <w:pPr>
        <w:pStyle w:val="a3"/>
        <w:spacing w:before="1"/>
        <w:ind w:left="1348"/>
      </w:pPr>
      <w:r>
        <w:t>Алгебраические</w:t>
      </w:r>
      <w:r>
        <w:rPr>
          <w:spacing w:val="-7"/>
        </w:rPr>
        <w:t xml:space="preserve"> </w:t>
      </w:r>
      <w:r>
        <w:rPr>
          <w:spacing w:val="-2"/>
        </w:rPr>
        <w:t>выражения.</w:t>
      </w:r>
    </w:p>
    <w:p w:rsidR="00ED113B" w:rsidRDefault="00F26E6D">
      <w:pPr>
        <w:pStyle w:val="a3"/>
        <w:ind w:right="564" w:firstLine="779"/>
      </w:pPr>
      <w:r>
        <w:t>Переменные, числовое значение выражения с переменной. Допустимые значения переменных. Представление зависимости между величинами в виде формулы.</w:t>
      </w:r>
      <w:r>
        <w:rPr>
          <w:spacing w:val="40"/>
        </w:rPr>
        <w:t xml:space="preserve"> </w:t>
      </w:r>
      <w:r>
        <w:t>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ED113B" w:rsidRDefault="00F26E6D">
      <w:pPr>
        <w:pStyle w:val="a3"/>
        <w:ind w:left="1348"/>
      </w:pPr>
      <w:r>
        <w:t>Свойства</w:t>
      </w:r>
      <w:r>
        <w:rPr>
          <w:spacing w:val="-5"/>
        </w:rPr>
        <w:t xml:space="preserve"> </w:t>
      </w:r>
      <w:r>
        <w:t>степени</w:t>
      </w:r>
      <w:r>
        <w:rPr>
          <w:spacing w:val="-3"/>
        </w:rPr>
        <w:t xml:space="preserve"> </w:t>
      </w:r>
      <w:r>
        <w:t>с</w:t>
      </w:r>
      <w:r>
        <w:rPr>
          <w:spacing w:val="-4"/>
        </w:rPr>
        <w:t xml:space="preserve"> </w:t>
      </w:r>
      <w:r>
        <w:t>натуральным</w:t>
      </w:r>
      <w:r>
        <w:rPr>
          <w:spacing w:val="-5"/>
        </w:rPr>
        <w:t xml:space="preserve"> </w:t>
      </w:r>
      <w:r>
        <w:rPr>
          <w:spacing w:val="-2"/>
        </w:rPr>
        <w:t>показателем.</w:t>
      </w:r>
    </w:p>
    <w:p w:rsidR="00ED113B" w:rsidRDefault="00F26E6D">
      <w:pPr>
        <w:pStyle w:val="a3"/>
        <w:ind w:right="566" w:firstLine="779"/>
      </w:pPr>
      <w:r>
        <w:t>Одночлены</w:t>
      </w:r>
      <w:r>
        <w:rPr>
          <w:spacing w:val="-4"/>
        </w:rPr>
        <w:t xml:space="preserve"> </w:t>
      </w:r>
      <w:r>
        <w:t>и</w:t>
      </w:r>
      <w:r>
        <w:rPr>
          <w:spacing w:val="-3"/>
        </w:rPr>
        <w:t xml:space="preserve"> </w:t>
      </w:r>
      <w:r>
        <w:t>многочлены.</w:t>
      </w:r>
      <w:r>
        <w:rPr>
          <w:spacing w:val="-5"/>
        </w:rPr>
        <w:t xml:space="preserve"> </w:t>
      </w:r>
      <w:r>
        <w:t>Степень</w:t>
      </w:r>
      <w:r>
        <w:rPr>
          <w:spacing w:val="-4"/>
        </w:rPr>
        <w:t xml:space="preserve"> </w:t>
      </w:r>
      <w:r>
        <w:t>многочлена.</w:t>
      </w:r>
      <w:r>
        <w:rPr>
          <w:spacing w:val="-4"/>
        </w:rPr>
        <w:t xml:space="preserve"> </w:t>
      </w:r>
      <w:r>
        <w:t>Сложение,</w:t>
      </w:r>
      <w:r>
        <w:rPr>
          <w:spacing w:val="-4"/>
        </w:rPr>
        <w:t xml:space="preserve"> </w:t>
      </w:r>
      <w:r>
        <w:t>вычитание,</w:t>
      </w:r>
      <w:r>
        <w:rPr>
          <w:spacing w:val="-2"/>
        </w:rPr>
        <w:t xml:space="preserve"> </w:t>
      </w:r>
      <w:r>
        <w:t>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ED113B" w:rsidRDefault="00F26E6D">
      <w:pPr>
        <w:pStyle w:val="a3"/>
        <w:ind w:left="1348"/>
      </w:pPr>
      <w:r>
        <w:t>Уравнения</w:t>
      </w:r>
      <w:r>
        <w:rPr>
          <w:spacing w:val="-3"/>
        </w:rPr>
        <w:t xml:space="preserve"> </w:t>
      </w:r>
      <w:r>
        <w:t>и</w:t>
      </w:r>
      <w:r>
        <w:rPr>
          <w:spacing w:val="-4"/>
        </w:rPr>
        <w:t xml:space="preserve"> </w:t>
      </w:r>
      <w:r>
        <w:rPr>
          <w:spacing w:val="-2"/>
        </w:rPr>
        <w:t>неравенства.</w:t>
      </w:r>
    </w:p>
    <w:p w:rsidR="00ED113B" w:rsidRDefault="00F26E6D">
      <w:pPr>
        <w:pStyle w:val="a3"/>
        <w:ind w:right="566" w:firstLine="779"/>
      </w:pPr>
      <w:r>
        <w:t>Уравнение,</w:t>
      </w:r>
      <w:r>
        <w:rPr>
          <w:spacing w:val="-2"/>
        </w:rPr>
        <w:t xml:space="preserve"> </w:t>
      </w:r>
      <w:r>
        <w:t>корень уравнения,</w:t>
      </w:r>
      <w:r>
        <w:rPr>
          <w:spacing w:val="-2"/>
        </w:rPr>
        <w:t xml:space="preserve"> </w:t>
      </w:r>
      <w:r>
        <w:t>правила</w:t>
      </w:r>
      <w:r>
        <w:rPr>
          <w:spacing w:val="-3"/>
        </w:rPr>
        <w:t xml:space="preserve"> </w:t>
      </w:r>
      <w:r>
        <w:t>преобразования уравнения,</w:t>
      </w:r>
      <w:r>
        <w:rPr>
          <w:spacing w:val="-2"/>
        </w:rPr>
        <w:t xml:space="preserve"> </w:t>
      </w:r>
      <w:r>
        <w:t xml:space="preserve">равносильность </w:t>
      </w:r>
      <w:r>
        <w:rPr>
          <w:spacing w:val="-2"/>
        </w:rPr>
        <w:t>уравнений.</w:t>
      </w:r>
    </w:p>
    <w:p w:rsidR="00ED113B" w:rsidRDefault="00F26E6D">
      <w:pPr>
        <w:pStyle w:val="a3"/>
        <w:ind w:right="568" w:firstLine="779"/>
      </w:pPr>
      <w: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ED113B" w:rsidRDefault="00F26E6D">
      <w:pPr>
        <w:pStyle w:val="a3"/>
        <w:spacing w:before="1"/>
        <w:ind w:right="569" w:firstLine="760"/>
      </w:pPr>
      <w: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ED113B" w:rsidRDefault="00F26E6D">
      <w:pPr>
        <w:pStyle w:val="a3"/>
        <w:ind w:left="1329"/>
        <w:jc w:val="left"/>
      </w:pPr>
      <w:r>
        <w:rPr>
          <w:spacing w:val="-2"/>
        </w:rPr>
        <w:t>Функции.</w:t>
      </w:r>
    </w:p>
    <w:p w:rsidR="00ED113B" w:rsidRDefault="00F26E6D">
      <w:pPr>
        <w:pStyle w:val="a3"/>
        <w:ind w:firstLine="760"/>
        <w:jc w:val="left"/>
      </w:pPr>
      <w:r>
        <w:t>Координата</w:t>
      </w:r>
      <w:r>
        <w:rPr>
          <w:spacing w:val="40"/>
        </w:rPr>
        <w:t xml:space="preserve"> </w:t>
      </w:r>
      <w:r>
        <w:t>точки</w:t>
      </w:r>
      <w:r>
        <w:rPr>
          <w:spacing w:val="40"/>
        </w:rPr>
        <w:t xml:space="preserve"> </w:t>
      </w:r>
      <w:r>
        <w:t>на</w:t>
      </w:r>
      <w:r>
        <w:rPr>
          <w:spacing w:val="40"/>
        </w:rPr>
        <w:t xml:space="preserve"> </w:t>
      </w:r>
      <w:r>
        <w:t>прямой.</w:t>
      </w:r>
      <w:r>
        <w:rPr>
          <w:spacing w:val="40"/>
        </w:rPr>
        <w:t xml:space="preserve"> </w:t>
      </w:r>
      <w:r>
        <w:t>Числовые</w:t>
      </w:r>
      <w:r>
        <w:rPr>
          <w:spacing w:val="40"/>
        </w:rPr>
        <w:t xml:space="preserve"> </w:t>
      </w:r>
      <w:r>
        <w:t>промежутки.</w:t>
      </w:r>
      <w:r>
        <w:rPr>
          <w:spacing w:val="40"/>
        </w:rPr>
        <w:t xml:space="preserve"> </w:t>
      </w:r>
      <w:r>
        <w:t>Расстояние</w:t>
      </w:r>
      <w:r>
        <w:rPr>
          <w:spacing w:val="40"/>
        </w:rPr>
        <w:t xml:space="preserve"> </w:t>
      </w:r>
      <w:r>
        <w:t>между</w:t>
      </w:r>
      <w:r>
        <w:rPr>
          <w:spacing w:val="40"/>
        </w:rPr>
        <w:t xml:space="preserve"> </w:t>
      </w:r>
      <w:r>
        <w:t>двумя точками координатной прямой.</w:t>
      </w:r>
    </w:p>
    <w:p w:rsidR="00ED113B" w:rsidRDefault="00F26E6D">
      <w:pPr>
        <w:pStyle w:val="a3"/>
        <w:ind w:right="561" w:firstLine="760"/>
      </w:pPr>
      <w:r>
        <w:t xml:space="preserve">Прямоугольная система координат, оси </w:t>
      </w:r>
      <w:r>
        <w:rPr>
          <w:i/>
        </w:rPr>
        <w:t xml:space="preserve">Ох </w:t>
      </w:r>
      <w:r>
        <w:t xml:space="preserve">и </w:t>
      </w:r>
      <w:r>
        <w:rPr>
          <w:i/>
          <w:spacing w:val="12"/>
        </w:rPr>
        <w:t xml:space="preserve">Оу. </w:t>
      </w:r>
      <w:r>
        <w:t>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w:t>
      </w:r>
      <w:r>
        <w:rPr>
          <w:spacing w:val="40"/>
        </w:rPr>
        <w:t xml:space="preserve"> </w:t>
      </w:r>
      <w:r>
        <w:t xml:space="preserve">Линейная функция, её график. График функции </w:t>
      </w:r>
      <w:r>
        <w:rPr>
          <w:i/>
          <w:spacing w:val="15"/>
        </w:rPr>
        <w:t>У~\</w:t>
      </w:r>
      <w:r>
        <w:rPr>
          <w:i/>
          <w:spacing w:val="15"/>
          <w:vertAlign w:val="superscript"/>
        </w:rPr>
        <w:t>х</w:t>
      </w:r>
      <w:r>
        <w:rPr>
          <w:i/>
          <w:spacing w:val="15"/>
        </w:rPr>
        <w:t xml:space="preserve">\. </w:t>
      </w:r>
      <w:r>
        <w:t>Графическое решение линейных уравнений и систем линейных уравнений.</w:t>
      </w:r>
    </w:p>
    <w:p w:rsidR="00ED113B" w:rsidRDefault="00F26E6D">
      <w:pPr>
        <w:pStyle w:val="2"/>
        <w:spacing w:before="65"/>
        <w:ind w:left="1329"/>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ED113B" w:rsidRDefault="00F26E6D">
      <w:pPr>
        <w:pStyle w:val="a3"/>
        <w:spacing w:line="274" w:lineRule="exact"/>
        <w:ind w:left="1329"/>
      </w:pPr>
      <w:r>
        <w:t>Числа</w:t>
      </w:r>
      <w:r>
        <w:rPr>
          <w:spacing w:val="-2"/>
        </w:rPr>
        <w:t xml:space="preserve"> </w:t>
      </w:r>
      <w:r>
        <w:t>и</w:t>
      </w:r>
      <w:r>
        <w:rPr>
          <w:spacing w:val="-1"/>
        </w:rPr>
        <w:t xml:space="preserve"> </w:t>
      </w:r>
      <w:r>
        <w:rPr>
          <w:spacing w:val="-2"/>
        </w:rPr>
        <w:t>вычисления.</w:t>
      </w:r>
    </w:p>
    <w:p w:rsidR="00ED113B" w:rsidRDefault="00F26E6D">
      <w:pPr>
        <w:pStyle w:val="a3"/>
        <w:ind w:right="561" w:firstLine="760"/>
      </w:pPr>
      <w:r>
        <w:t xml:space="preserve">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w:t>
      </w:r>
      <w:r>
        <w:rPr>
          <w:spacing w:val="-2"/>
        </w:rPr>
        <w:t>числа.</w:t>
      </w:r>
    </w:p>
    <w:p w:rsidR="00ED113B" w:rsidRDefault="00F26E6D">
      <w:pPr>
        <w:pStyle w:val="a3"/>
        <w:spacing w:before="1"/>
        <w:ind w:left="1329" w:right="563"/>
        <w:jc w:val="left"/>
      </w:pPr>
      <w:r>
        <w:t>Степень</w:t>
      </w:r>
      <w:r>
        <w:rPr>
          <w:spacing w:val="-4"/>
        </w:rPr>
        <w:t xml:space="preserve"> </w:t>
      </w:r>
      <w:r>
        <w:t>с</w:t>
      </w:r>
      <w:r>
        <w:rPr>
          <w:spacing w:val="-5"/>
        </w:rPr>
        <w:t xml:space="preserve"> </w:t>
      </w:r>
      <w:r>
        <w:t>целым</w:t>
      </w:r>
      <w:r>
        <w:rPr>
          <w:spacing w:val="-5"/>
        </w:rPr>
        <w:t xml:space="preserve"> </w:t>
      </w:r>
      <w:r>
        <w:t>показателем</w:t>
      </w:r>
      <w:r>
        <w:rPr>
          <w:spacing w:val="-5"/>
        </w:rPr>
        <w:t xml:space="preserve"> </w:t>
      </w:r>
      <w:r>
        <w:t>и</w:t>
      </w:r>
      <w:r>
        <w:rPr>
          <w:spacing w:val="-4"/>
        </w:rPr>
        <w:t xml:space="preserve"> </w:t>
      </w:r>
      <w:r>
        <w:t>её</w:t>
      </w:r>
      <w:r>
        <w:rPr>
          <w:spacing w:val="-3"/>
        </w:rPr>
        <w:t xml:space="preserve"> </w:t>
      </w:r>
      <w:r>
        <w:t>свойства.</w:t>
      </w:r>
      <w:r>
        <w:rPr>
          <w:spacing w:val="-4"/>
        </w:rPr>
        <w:t xml:space="preserve"> </w:t>
      </w:r>
      <w:r>
        <w:t>Стандартная запись</w:t>
      </w:r>
      <w:r>
        <w:rPr>
          <w:spacing w:val="-4"/>
        </w:rPr>
        <w:t xml:space="preserve"> </w:t>
      </w:r>
      <w:r>
        <w:t>числа. Алгебраические выражения.</w:t>
      </w:r>
    </w:p>
    <w:p w:rsidR="00ED113B" w:rsidRDefault="00F26E6D">
      <w:pPr>
        <w:pStyle w:val="a3"/>
        <w:ind w:left="1329" w:right="563"/>
        <w:jc w:val="left"/>
      </w:pPr>
      <w:r>
        <w:t>Квадратный трёхчлен, разложение квадратного трёхчлена на множители. Алгебраическая</w:t>
      </w:r>
      <w:r>
        <w:rPr>
          <w:spacing w:val="72"/>
          <w:w w:val="150"/>
        </w:rPr>
        <w:t xml:space="preserve"> </w:t>
      </w:r>
      <w:r>
        <w:t>дробь.</w:t>
      </w:r>
      <w:r>
        <w:rPr>
          <w:spacing w:val="73"/>
          <w:w w:val="150"/>
        </w:rPr>
        <w:t xml:space="preserve"> </w:t>
      </w:r>
      <w:r>
        <w:t>Основное</w:t>
      </w:r>
      <w:r>
        <w:rPr>
          <w:spacing w:val="75"/>
          <w:w w:val="150"/>
        </w:rPr>
        <w:t xml:space="preserve"> </w:t>
      </w:r>
      <w:r>
        <w:t>свойство</w:t>
      </w:r>
      <w:r>
        <w:rPr>
          <w:spacing w:val="75"/>
          <w:w w:val="150"/>
        </w:rPr>
        <w:t xml:space="preserve"> </w:t>
      </w:r>
      <w:r>
        <w:t>алгебраической</w:t>
      </w:r>
      <w:r>
        <w:rPr>
          <w:spacing w:val="74"/>
          <w:w w:val="150"/>
        </w:rPr>
        <w:t xml:space="preserve"> </w:t>
      </w:r>
      <w:r>
        <w:t>дроби.</w:t>
      </w:r>
      <w:r>
        <w:rPr>
          <w:spacing w:val="73"/>
          <w:w w:val="150"/>
        </w:rPr>
        <w:t xml:space="preserve"> </w:t>
      </w:r>
      <w:r>
        <w:rPr>
          <w:spacing w:val="-2"/>
        </w:rPr>
        <w:t>Сложение,</w:t>
      </w:r>
    </w:p>
    <w:p w:rsidR="00ED113B" w:rsidRDefault="00F26E6D">
      <w:pPr>
        <w:pStyle w:val="a3"/>
        <w:jc w:val="left"/>
      </w:pPr>
      <w:r>
        <w:t>вычитание,</w:t>
      </w:r>
      <w:r>
        <w:rPr>
          <w:spacing w:val="35"/>
        </w:rPr>
        <w:t xml:space="preserve"> </w:t>
      </w:r>
      <w:r>
        <w:t>умножение,</w:t>
      </w:r>
      <w:r>
        <w:rPr>
          <w:spacing w:val="33"/>
        </w:rPr>
        <w:t xml:space="preserve"> </w:t>
      </w:r>
      <w:r>
        <w:t>деление</w:t>
      </w:r>
      <w:r>
        <w:rPr>
          <w:spacing w:val="32"/>
        </w:rPr>
        <w:t xml:space="preserve"> </w:t>
      </w:r>
      <w:r>
        <w:t>алгебраических</w:t>
      </w:r>
      <w:r>
        <w:rPr>
          <w:spacing w:val="33"/>
        </w:rPr>
        <w:t xml:space="preserve"> </w:t>
      </w:r>
      <w:r>
        <w:t>дробей.</w:t>
      </w:r>
      <w:r>
        <w:rPr>
          <w:spacing w:val="31"/>
        </w:rPr>
        <w:t xml:space="preserve"> </w:t>
      </w:r>
      <w:r>
        <w:t>Рациональные</w:t>
      </w:r>
      <w:r>
        <w:rPr>
          <w:spacing w:val="31"/>
        </w:rPr>
        <w:t xml:space="preserve"> </w:t>
      </w:r>
      <w:r>
        <w:t>выражения</w:t>
      </w:r>
      <w:r>
        <w:rPr>
          <w:spacing w:val="39"/>
        </w:rPr>
        <w:t xml:space="preserve"> </w:t>
      </w:r>
      <w:r>
        <w:t>и</w:t>
      </w:r>
      <w:r>
        <w:rPr>
          <w:spacing w:val="31"/>
        </w:rPr>
        <w:t xml:space="preserve"> </w:t>
      </w:r>
      <w:r>
        <w:t xml:space="preserve">их </w:t>
      </w:r>
      <w:r>
        <w:rPr>
          <w:spacing w:val="-2"/>
        </w:rPr>
        <w:t>преобразование.</w:t>
      </w:r>
    </w:p>
    <w:p w:rsidR="00ED113B" w:rsidRDefault="00F26E6D">
      <w:pPr>
        <w:pStyle w:val="a3"/>
        <w:ind w:left="1329"/>
      </w:pPr>
      <w:r>
        <w:t>Уравнения</w:t>
      </w:r>
      <w:r>
        <w:rPr>
          <w:spacing w:val="-3"/>
        </w:rPr>
        <w:t xml:space="preserve"> </w:t>
      </w:r>
      <w:r>
        <w:t>и</w:t>
      </w:r>
      <w:r>
        <w:rPr>
          <w:spacing w:val="-4"/>
        </w:rPr>
        <w:t xml:space="preserve"> </w:t>
      </w:r>
      <w:r>
        <w:rPr>
          <w:spacing w:val="-2"/>
        </w:rPr>
        <w:t>неравенства.</w:t>
      </w:r>
    </w:p>
    <w:p w:rsidR="00ED113B" w:rsidRDefault="00F26E6D">
      <w:pPr>
        <w:pStyle w:val="a3"/>
        <w:ind w:right="557" w:firstLine="760"/>
      </w:pPr>
      <w: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ED113B" w:rsidRDefault="00F26E6D">
      <w:pPr>
        <w:pStyle w:val="a3"/>
        <w:ind w:right="567" w:firstLine="760"/>
      </w:pPr>
      <w: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ED113B" w:rsidRDefault="00F26E6D">
      <w:pPr>
        <w:pStyle w:val="a3"/>
        <w:ind w:left="1329"/>
      </w:pPr>
      <w:r>
        <w:t>Решение</w:t>
      </w:r>
      <w:r>
        <w:rPr>
          <w:spacing w:val="-6"/>
        </w:rPr>
        <w:t xml:space="preserve"> </w:t>
      </w:r>
      <w:r>
        <w:t>текстовых</w:t>
      </w:r>
      <w:r>
        <w:rPr>
          <w:spacing w:val="-2"/>
        </w:rPr>
        <w:t xml:space="preserve"> </w:t>
      </w:r>
      <w:r>
        <w:t>задач</w:t>
      </w:r>
      <w:r>
        <w:rPr>
          <w:spacing w:val="-4"/>
        </w:rPr>
        <w:t xml:space="preserve"> </w:t>
      </w:r>
      <w:r>
        <w:t>алгебраическим</w:t>
      </w:r>
      <w:r>
        <w:rPr>
          <w:spacing w:val="-3"/>
        </w:rPr>
        <w:t xml:space="preserve"> </w:t>
      </w:r>
      <w:r>
        <w:rPr>
          <w:spacing w:val="-2"/>
        </w:rPr>
        <w:t>способом.</w:t>
      </w:r>
    </w:p>
    <w:p w:rsidR="00ED113B" w:rsidRDefault="00F26E6D">
      <w:pPr>
        <w:pStyle w:val="a3"/>
        <w:ind w:left="1329"/>
      </w:pPr>
      <w:r>
        <w:t>Числовые</w:t>
      </w:r>
      <w:r>
        <w:rPr>
          <w:spacing w:val="43"/>
        </w:rPr>
        <w:t xml:space="preserve">  </w:t>
      </w:r>
      <w:r>
        <w:t>неравенства</w:t>
      </w:r>
      <w:r>
        <w:rPr>
          <w:spacing w:val="44"/>
        </w:rPr>
        <w:t xml:space="preserve">  </w:t>
      </w:r>
      <w:r>
        <w:t>и</w:t>
      </w:r>
      <w:r>
        <w:rPr>
          <w:spacing w:val="45"/>
        </w:rPr>
        <w:t xml:space="preserve">  </w:t>
      </w:r>
      <w:r>
        <w:t>их</w:t>
      </w:r>
      <w:r>
        <w:rPr>
          <w:spacing w:val="45"/>
        </w:rPr>
        <w:t xml:space="preserve">  </w:t>
      </w:r>
      <w:r>
        <w:t>свойства.</w:t>
      </w:r>
      <w:r>
        <w:rPr>
          <w:spacing w:val="46"/>
        </w:rPr>
        <w:t xml:space="preserve">  </w:t>
      </w:r>
      <w:r>
        <w:t>Неравенство</w:t>
      </w:r>
      <w:r>
        <w:rPr>
          <w:spacing w:val="44"/>
        </w:rPr>
        <w:t xml:space="preserve">  </w:t>
      </w:r>
      <w:r>
        <w:t>с</w:t>
      </w:r>
      <w:r>
        <w:rPr>
          <w:spacing w:val="45"/>
        </w:rPr>
        <w:t xml:space="preserve">  </w:t>
      </w:r>
      <w:r>
        <w:t>одной</w:t>
      </w:r>
      <w:r>
        <w:rPr>
          <w:spacing w:val="45"/>
        </w:rPr>
        <w:t xml:space="preserve">  </w:t>
      </w:r>
      <w:r>
        <w:rPr>
          <w:spacing w:val="-2"/>
        </w:rPr>
        <w:t>переменной.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jc w:val="left"/>
      </w:pPr>
      <w:r>
        <w:lastRenderedPageBreak/>
        <w:t>Равносильность</w:t>
      </w:r>
      <w:r>
        <w:rPr>
          <w:spacing w:val="80"/>
        </w:rPr>
        <w:t xml:space="preserve"> </w:t>
      </w:r>
      <w:r>
        <w:t>неравенств.</w:t>
      </w:r>
      <w:r>
        <w:rPr>
          <w:spacing w:val="80"/>
        </w:rPr>
        <w:t xml:space="preserve"> </w:t>
      </w:r>
      <w:r>
        <w:t>Линейные</w:t>
      </w:r>
      <w:r>
        <w:rPr>
          <w:spacing w:val="80"/>
        </w:rPr>
        <w:t xml:space="preserve"> </w:t>
      </w:r>
      <w:r>
        <w:t>неравенства</w:t>
      </w:r>
      <w:r>
        <w:rPr>
          <w:spacing w:val="80"/>
        </w:rPr>
        <w:t xml:space="preserve"> </w:t>
      </w:r>
      <w:r>
        <w:t>с</w:t>
      </w:r>
      <w:r>
        <w:rPr>
          <w:spacing w:val="80"/>
        </w:rPr>
        <w:t xml:space="preserve"> </w:t>
      </w:r>
      <w:r>
        <w:t>одной</w:t>
      </w:r>
      <w:r>
        <w:rPr>
          <w:spacing w:val="80"/>
        </w:rPr>
        <w:t xml:space="preserve"> </w:t>
      </w:r>
      <w:r>
        <w:t>переменной.</w:t>
      </w:r>
      <w:r>
        <w:rPr>
          <w:spacing w:val="80"/>
        </w:rPr>
        <w:t xml:space="preserve"> </w:t>
      </w:r>
      <w:r>
        <w:t>Системы</w:t>
      </w:r>
      <w:r>
        <w:rPr>
          <w:spacing w:val="80"/>
        </w:rPr>
        <w:t xml:space="preserve"> </w:t>
      </w:r>
      <w:r>
        <w:t>линейных неравенств с одной переменной.</w:t>
      </w:r>
    </w:p>
    <w:p w:rsidR="00ED113B" w:rsidRDefault="00F26E6D">
      <w:pPr>
        <w:pStyle w:val="a3"/>
        <w:ind w:left="1329"/>
        <w:jc w:val="left"/>
      </w:pPr>
      <w:r>
        <w:rPr>
          <w:spacing w:val="-2"/>
        </w:rPr>
        <w:t>Функции.</w:t>
      </w:r>
    </w:p>
    <w:p w:rsidR="00ED113B" w:rsidRDefault="00F26E6D">
      <w:pPr>
        <w:pStyle w:val="a3"/>
        <w:spacing w:before="1"/>
        <w:ind w:right="569" w:firstLine="760"/>
        <w:jc w:val="left"/>
      </w:pPr>
      <w:r>
        <w:t>Понятие функции. Область определения и множество значений функции. Способы задания функций.</w:t>
      </w:r>
    </w:p>
    <w:p w:rsidR="00ED113B" w:rsidRDefault="00F26E6D">
      <w:pPr>
        <w:pStyle w:val="a3"/>
        <w:ind w:right="569" w:firstLine="760"/>
        <w:jc w:val="left"/>
      </w:pPr>
      <w:r>
        <w:t>График</w:t>
      </w:r>
      <w:r>
        <w:rPr>
          <w:spacing w:val="40"/>
        </w:rPr>
        <w:t xml:space="preserve"> </w:t>
      </w:r>
      <w:r>
        <w:t>функции.</w:t>
      </w:r>
      <w:r>
        <w:rPr>
          <w:spacing w:val="40"/>
        </w:rPr>
        <w:t xml:space="preserve"> </w:t>
      </w:r>
      <w:r>
        <w:t>Чтение</w:t>
      </w:r>
      <w:r>
        <w:rPr>
          <w:spacing w:val="40"/>
        </w:rPr>
        <w:t xml:space="preserve"> </w:t>
      </w:r>
      <w:r>
        <w:t>свойств</w:t>
      </w:r>
      <w:r>
        <w:rPr>
          <w:spacing w:val="40"/>
        </w:rPr>
        <w:t xml:space="preserve"> </w:t>
      </w:r>
      <w:r>
        <w:t>функции</w:t>
      </w:r>
      <w:r>
        <w:rPr>
          <w:spacing w:val="40"/>
        </w:rPr>
        <w:t xml:space="preserve"> </w:t>
      </w:r>
      <w:r>
        <w:t>по</w:t>
      </w:r>
      <w:r>
        <w:rPr>
          <w:spacing w:val="40"/>
        </w:rPr>
        <w:t xml:space="preserve"> </w:t>
      </w:r>
      <w:r>
        <w:t>её</w:t>
      </w:r>
      <w:r>
        <w:rPr>
          <w:spacing w:val="40"/>
        </w:rPr>
        <w:t xml:space="preserve"> </w:t>
      </w:r>
      <w:r>
        <w:t>графику.</w:t>
      </w:r>
      <w:r>
        <w:rPr>
          <w:spacing w:val="40"/>
        </w:rPr>
        <w:t xml:space="preserve"> </w:t>
      </w:r>
      <w:r>
        <w:t>Примеры</w:t>
      </w:r>
      <w:r>
        <w:rPr>
          <w:spacing w:val="40"/>
        </w:rPr>
        <w:t xml:space="preserve"> </w:t>
      </w:r>
      <w:r>
        <w:t>графиков функций, отражающих реальные процессы.</w:t>
      </w:r>
    </w:p>
    <w:p w:rsidR="00ED113B" w:rsidRDefault="00F26E6D">
      <w:pPr>
        <w:pStyle w:val="a3"/>
        <w:ind w:right="562" w:firstLine="760"/>
      </w:pPr>
      <w:r>
        <w:t xml:space="preserve">Функции, описывающие прямую и обратную пропорциональные зависимости, их графики. Функции </w:t>
      </w:r>
      <w:r>
        <w:rPr>
          <w:i/>
        </w:rPr>
        <w:t xml:space="preserve">у </w:t>
      </w:r>
      <w:r>
        <w:t xml:space="preserve">= </w:t>
      </w:r>
      <w:r>
        <w:rPr>
          <w:i/>
        </w:rPr>
        <w:t xml:space="preserve">х, у = </w:t>
      </w:r>
      <w:r>
        <w:rPr>
          <w:i/>
          <w:spacing w:val="13"/>
        </w:rPr>
        <w:t>х</w:t>
      </w:r>
      <w:r>
        <w:rPr>
          <w:i/>
          <w:spacing w:val="13"/>
          <w:vertAlign w:val="superscript"/>
        </w:rPr>
        <w:t>3</w:t>
      </w:r>
      <w:r>
        <w:rPr>
          <w:i/>
          <w:spacing w:val="13"/>
        </w:rPr>
        <w:t xml:space="preserve">, </w:t>
      </w:r>
      <w:r>
        <w:rPr>
          <w:i/>
        </w:rPr>
        <w:t>у</w:t>
      </w:r>
      <w:r>
        <w:rPr>
          <w:vertAlign w:val="superscript"/>
        </w:rPr>
        <w:t>=v</w:t>
      </w:r>
      <w:r>
        <w:t xml:space="preserve">^, </w:t>
      </w:r>
      <w:r>
        <w:rPr>
          <w:i/>
          <w:spacing w:val="16"/>
        </w:rPr>
        <w:t xml:space="preserve">у=\х\. </w:t>
      </w:r>
      <w:r>
        <w:t xml:space="preserve">Графическое решение уравнений и систем </w:t>
      </w:r>
      <w:r>
        <w:rPr>
          <w:spacing w:val="-2"/>
        </w:rPr>
        <w:t>уравнений.</w:t>
      </w:r>
    </w:p>
    <w:p w:rsidR="00ED113B" w:rsidRDefault="00F26E6D">
      <w:pPr>
        <w:pStyle w:val="2"/>
        <w:spacing w:before="4"/>
        <w:ind w:left="1329"/>
      </w:pPr>
      <w:r>
        <w:t>Содержание</w:t>
      </w:r>
      <w:r>
        <w:rPr>
          <w:spacing w:val="-4"/>
        </w:rPr>
        <w:t xml:space="preserve"> </w:t>
      </w:r>
      <w:r>
        <w:t>обучения</w:t>
      </w:r>
      <w:r>
        <w:rPr>
          <w:spacing w:val="-2"/>
        </w:rPr>
        <w:t xml:space="preserve"> </w:t>
      </w:r>
      <w:r>
        <w:t>в</w:t>
      </w:r>
      <w:r>
        <w:rPr>
          <w:spacing w:val="-3"/>
        </w:rPr>
        <w:t xml:space="preserve"> </w:t>
      </w:r>
      <w:r>
        <w:t>9</w:t>
      </w:r>
      <w:r>
        <w:rPr>
          <w:spacing w:val="-1"/>
        </w:rPr>
        <w:t xml:space="preserve"> </w:t>
      </w:r>
      <w:r>
        <w:rPr>
          <w:spacing w:val="-2"/>
        </w:rPr>
        <w:t>классе.</w:t>
      </w:r>
    </w:p>
    <w:p w:rsidR="00ED113B" w:rsidRDefault="00F26E6D">
      <w:pPr>
        <w:pStyle w:val="a3"/>
        <w:spacing w:line="274" w:lineRule="exact"/>
        <w:ind w:left="1329"/>
      </w:pPr>
      <w:r>
        <w:t>Числа</w:t>
      </w:r>
      <w:r>
        <w:rPr>
          <w:spacing w:val="-2"/>
        </w:rPr>
        <w:t xml:space="preserve"> </w:t>
      </w:r>
      <w:r>
        <w:t>и</w:t>
      </w:r>
      <w:r>
        <w:rPr>
          <w:spacing w:val="-1"/>
        </w:rPr>
        <w:t xml:space="preserve"> </w:t>
      </w:r>
      <w:r>
        <w:rPr>
          <w:spacing w:val="-2"/>
        </w:rPr>
        <w:t>вычисления.</w:t>
      </w:r>
    </w:p>
    <w:p w:rsidR="00ED113B" w:rsidRDefault="00F26E6D">
      <w:pPr>
        <w:pStyle w:val="a3"/>
        <w:ind w:right="566" w:firstLine="760"/>
      </w:pPr>
      <w: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ED113B" w:rsidRDefault="00F26E6D">
      <w:pPr>
        <w:pStyle w:val="a3"/>
        <w:spacing w:before="1"/>
        <w:ind w:right="569" w:firstLine="760"/>
      </w:pPr>
      <w:r>
        <w:t xml:space="preserve">Сравнение действительных чисел, арифметические действия с действительными </w:t>
      </w:r>
      <w:r>
        <w:rPr>
          <w:spacing w:val="-2"/>
        </w:rPr>
        <w:t>числами.</w:t>
      </w:r>
    </w:p>
    <w:p w:rsidR="00ED113B" w:rsidRDefault="00F26E6D">
      <w:pPr>
        <w:pStyle w:val="a3"/>
        <w:ind w:left="1329"/>
      </w:pPr>
      <w:r>
        <w:t>Размеры</w:t>
      </w:r>
      <w:r>
        <w:rPr>
          <w:spacing w:val="58"/>
        </w:rPr>
        <w:t xml:space="preserve"> </w:t>
      </w:r>
      <w:r>
        <w:t>объектов</w:t>
      </w:r>
      <w:r>
        <w:rPr>
          <w:spacing w:val="60"/>
        </w:rPr>
        <w:t xml:space="preserve"> </w:t>
      </w:r>
      <w:r>
        <w:t>окружающего</w:t>
      </w:r>
      <w:r>
        <w:rPr>
          <w:spacing w:val="60"/>
        </w:rPr>
        <w:t xml:space="preserve"> </w:t>
      </w:r>
      <w:r>
        <w:t>мира,</w:t>
      </w:r>
      <w:r>
        <w:rPr>
          <w:spacing w:val="60"/>
        </w:rPr>
        <w:t xml:space="preserve"> </w:t>
      </w:r>
      <w:r>
        <w:t>длительность</w:t>
      </w:r>
      <w:r>
        <w:rPr>
          <w:spacing w:val="61"/>
        </w:rPr>
        <w:t xml:space="preserve"> </w:t>
      </w:r>
      <w:r>
        <w:t>процессов</w:t>
      </w:r>
      <w:r>
        <w:rPr>
          <w:spacing w:val="60"/>
        </w:rPr>
        <w:t xml:space="preserve"> </w:t>
      </w:r>
      <w:r>
        <w:t>в</w:t>
      </w:r>
      <w:r>
        <w:rPr>
          <w:spacing w:val="63"/>
        </w:rPr>
        <w:t xml:space="preserve"> </w:t>
      </w:r>
      <w:r>
        <w:rPr>
          <w:spacing w:val="-2"/>
        </w:rPr>
        <w:t>окружающем</w:t>
      </w:r>
    </w:p>
    <w:p w:rsidR="00ED113B" w:rsidRDefault="00F26E6D">
      <w:pPr>
        <w:pStyle w:val="a3"/>
        <w:jc w:val="left"/>
      </w:pPr>
      <w:r>
        <w:rPr>
          <w:spacing w:val="-2"/>
        </w:rPr>
        <w:t>мире.</w:t>
      </w:r>
    </w:p>
    <w:p w:rsidR="00ED113B" w:rsidRDefault="00F26E6D">
      <w:pPr>
        <w:pStyle w:val="a3"/>
        <w:ind w:left="1329"/>
        <w:jc w:val="left"/>
      </w:pPr>
      <w:r>
        <w:t>Приближённое</w:t>
      </w:r>
      <w:r>
        <w:rPr>
          <w:spacing w:val="72"/>
        </w:rPr>
        <w:t xml:space="preserve"> </w:t>
      </w:r>
      <w:r>
        <w:t>значение</w:t>
      </w:r>
      <w:r>
        <w:rPr>
          <w:spacing w:val="75"/>
        </w:rPr>
        <w:t xml:space="preserve"> </w:t>
      </w:r>
      <w:r>
        <w:t>величины,</w:t>
      </w:r>
      <w:r>
        <w:rPr>
          <w:spacing w:val="75"/>
        </w:rPr>
        <w:t xml:space="preserve"> </w:t>
      </w:r>
      <w:r>
        <w:t>точность</w:t>
      </w:r>
      <w:r>
        <w:rPr>
          <w:spacing w:val="76"/>
        </w:rPr>
        <w:t xml:space="preserve"> </w:t>
      </w:r>
      <w:r>
        <w:t>приближения.</w:t>
      </w:r>
      <w:r>
        <w:rPr>
          <w:spacing w:val="75"/>
        </w:rPr>
        <w:t xml:space="preserve"> </w:t>
      </w:r>
      <w:r>
        <w:t>Округление</w:t>
      </w:r>
      <w:r>
        <w:rPr>
          <w:spacing w:val="75"/>
        </w:rPr>
        <w:t xml:space="preserve"> </w:t>
      </w:r>
      <w:r>
        <w:rPr>
          <w:spacing w:val="-2"/>
        </w:rPr>
        <w:t>чисел.</w:t>
      </w:r>
    </w:p>
    <w:p w:rsidR="00ED113B" w:rsidRDefault="00F26E6D">
      <w:pPr>
        <w:pStyle w:val="a3"/>
      </w:pPr>
      <w:r>
        <w:t>Прикидка</w:t>
      </w:r>
      <w:r>
        <w:rPr>
          <w:spacing w:val="-6"/>
        </w:rPr>
        <w:t xml:space="preserve"> </w:t>
      </w:r>
      <w:r>
        <w:t>и</w:t>
      </w:r>
      <w:r>
        <w:rPr>
          <w:spacing w:val="-4"/>
        </w:rPr>
        <w:t xml:space="preserve"> </w:t>
      </w:r>
      <w:r>
        <w:t>оценка</w:t>
      </w:r>
      <w:r>
        <w:rPr>
          <w:spacing w:val="-5"/>
        </w:rPr>
        <w:t xml:space="preserve"> </w:t>
      </w:r>
      <w:r>
        <w:t>результатов</w:t>
      </w:r>
      <w:r>
        <w:rPr>
          <w:spacing w:val="-5"/>
        </w:rPr>
        <w:t xml:space="preserve"> </w:t>
      </w:r>
      <w:r>
        <w:rPr>
          <w:spacing w:val="-2"/>
        </w:rPr>
        <w:t>вычислений.</w:t>
      </w:r>
    </w:p>
    <w:p w:rsidR="00ED113B" w:rsidRDefault="00F26E6D">
      <w:pPr>
        <w:pStyle w:val="a3"/>
        <w:ind w:left="1329"/>
      </w:pPr>
      <w:r>
        <w:t>Уравнения</w:t>
      </w:r>
      <w:r>
        <w:rPr>
          <w:spacing w:val="-3"/>
        </w:rPr>
        <w:t xml:space="preserve"> </w:t>
      </w:r>
      <w:r>
        <w:t>и</w:t>
      </w:r>
      <w:r>
        <w:rPr>
          <w:spacing w:val="-4"/>
        </w:rPr>
        <w:t xml:space="preserve"> </w:t>
      </w:r>
      <w:r>
        <w:rPr>
          <w:spacing w:val="-2"/>
        </w:rPr>
        <w:t>неравенства.</w:t>
      </w:r>
    </w:p>
    <w:p w:rsidR="00ED113B" w:rsidRDefault="00F26E6D">
      <w:pPr>
        <w:pStyle w:val="a3"/>
        <w:ind w:left="1329"/>
      </w:pPr>
      <w:r>
        <w:t>Линейное</w:t>
      </w:r>
      <w:r>
        <w:rPr>
          <w:spacing w:val="-6"/>
        </w:rPr>
        <w:t xml:space="preserve"> </w:t>
      </w:r>
      <w:r>
        <w:t>уравнение.</w:t>
      </w:r>
      <w:r>
        <w:rPr>
          <w:spacing w:val="-5"/>
        </w:rPr>
        <w:t xml:space="preserve"> </w:t>
      </w:r>
      <w:r>
        <w:t>Решение</w:t>
      </w:r>
      <w:r>
        <w:rPr>
          <w:spacing w:val="-3"/>
        </w:rPr>
        <w:t xml:space="preserve"> </w:t>
      </w:r>
      <w:r>
        <w:t>уравнений,</w:t>
      </w:r>
      <w:r>
        <w:rPr>
          <w:spacing w:val="-5"/>
        </w:rPr>
        <w:t xml:space="preserve"> </w:t>
      </w:r>
      <w:r>
        <w:t>сводящихся</w:t>
      </w:r>
      <w:r>
        <w:rPr>
          <w:spacing w:val="-4"/>
        </w:rPr>
        <w:t xml:space="preserve"> </w:t>
      </w:r>
      <w:r>
        <w:t>к</w:t>
      </w:r>
      <w:r>
        <w:rPr>
          <w:spacing w:val="-4"/>
        </w:rPr>
        <w:t xml:space="preserve"> </w:t>
      </w:r>
      <w:r>
        <w:rPr>
          <w:spacing w:val="-2"/>
        </w:rPr>
        <w:t>линейным.</w:t>
      </w:r>
    </w:p>
    <w:p w:rsidR="00ED113B" w:rsidRDefault="00F26E6D">
      <w:pPr>
        <w:pStyle w:val="a3"/>
        <w:ind w:right="563" w:firstLine="760"/>
      </w:pPr>
      <w: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ED113B" w:rsidRDefault="00F26E6D">
      <w:pPr>
        <w:pStyle w:val="a3"/>
        <w:spacing w:before="1"/>
        <w:ind w:right="564" w:firstLine="760"/>
      </w:pPr>
      <w:r>
        <w:t>Решение дробно-рациональных уравнений. Решение текстовых задач алгебраическим методом.</w:t>
      </w:r>
    </w:p>
    <w:p w:rsidR="00ED113B" w:rsidRDefault="00F26E6D">
      <w:pPr>
        <w:pStyle w:val="a3"/>
        <w:ind w:right="566" w:firstLine="799"/>
      </w:pPr>
      <w: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ED113B" w:rsidRDefault="00F26E6D">
      <w:pPr>
        <w:pStyle w:val="a3"/>
        <w:ind w:left="1368" w:right="3708"/>
      </w:pPr>
      <w:r>
        <w:t>Решение</w:t>
      </w:r>
      <w:r>
        <w:rPr>
          <w:spacing w:val="-10"/>
        </w:rPr>
        <w:t xml:space="preserve"> </w:t>
      </w:r>
      <w:r>
        <w:t>текстовых</w:t>
      </w:r>
      <w:r>
        <w:rPr>
          <w:spacing w:val="-8"/>
        </w:rPr>
        <w:t xml:space="preserve"> </w:t>
      </w:r>
      <w:r>
        <w:t>задач</w:t>
      </w:r>
      <w:r>
        <w:rPr>
          <w:spacing w:val="-10"/>
        </w:rPr>
        <w:t xml:space="preserve"> </w:t>
      </w:r>
      <w:r>
        <w:t>алгебраическим</w:t>
      </w:r>
      <w:r>
        <w:rPr>
          <w:spacing w:val="-10"/>
        </w:rPr>
        <w:t xml:space="preserve"> </w:t>
      </w:r>
      <w:r>
        <w:t>способом. Числовые неравенства и их свойства.</w:t>
      </w:r>
    </w:p>
    <w:p w:rsidR="00ED113B" w:rsidRDefault="00F26E6D">
      <w:pPr>
        <w:pStyle w:val="a3"/>
        <w:ind w:right="568" w:firstLine="799"/>
      </w:pPr>
      <w: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ED113B" w:rsidRDefault="00F26E6D">
      <w:pPr>
        <w:pStyle w:val="a3"/>
        <w:spacing w:before="1"/>
        <w:ind w:left="1368"/>
        <w:jc w:val="left"/>
      </w:pPr>
      <w:r>
        <w:rPr>
          <w:spacing w:val="-2"/>
        </w:rPr>
        <w:t>Функции.</w:t>
      </w:r>
    </w:p>
    <w:p w:rsidR="00ED113B" w:rsidRDefault="00F26E6D">
      <w:pPr>
        <w:pStyle w:val="a3"/>
        <w:ind w:firstLine="799"/>
        <w:jc w:val="left"/>
      </w:pPr>
      <w:r>
        <w:t>Квадратичная</w:t>
      </w:r>
      <w:r>
        <w:rPr>
          <w:spacing w:val="40"/>
        </w:rPr>
        <w:t xml:space="preserve"> </w:t>
      </w:r>
      <w:r>
        <w:t>функция,</w:t>
      </w:r>
      <w:r>
        <w:rPr>
          <w:spacing w:val="40"/>
        </w:rPr>
        <w:t xml:space="preserve"> </w:t>
      </w:r>
      <w:r>
        <w:t>её</w:t>
      </w:r>
      <w:r>
        <w:rPr>
          <w:spacing w:val="40"/>
        </w:rPr>
        <w:t xml:space="preserve"> </w:t>
      </w:r>
      <w:r>
        <w:t>график</w:t>
      </w:r>
      <w:r>
        <w:rPr>
          <w:spacing w:val="40"/>
        </w:rPr>
        <w:t xml:space="preserve"> </w:t>
      </w:r>
      <w:r>
        <w:t>и</w:t>
      </w:r>
      <w:r>
        <w:rPr>
          <w:spacing w:val="40"/>
        </w:rPr>
        <w:t xml:space="preserve"> </w:t>
      </w:r>
      <w:r>
        <w:t>свойства.</w:t>
      </w:r>
      <w:r>
        <w:rPr>
          <w:spacing w:val="40"/>
        </w:rPr>
        <w:t xml:space="preserve"> </w:t>
      </w:r>
      <w:r>
        <w:t>Парабола,</w:t>
      </w:r>
      <w:r>
        <w:rPr>
          <w:spacing w:val="40"/>
        </w:rPr>
        <w:t xml:space="preserve"> </w:t>
      </w:r>
      <w:r>
        <w:t>координаты</w:t>
      </w:r>
      <w:r>
        <w:rPr>
          <w:spacing w:val="40"/>
        </w:rPr>
        <w:t xml:space="preserve"> </w:t>
      </w:r>
      <w:r>
        <w:t>вершины параболы, ось симметрии параболы.</w:t>
      </w:r>
    </w:p>
    <w:p w:rsidR="00ED113B" w:rsidRDefault="00F26E6D">
      <w:pPr>
        <w:tabs>
          <w:tab w:val="left" w:pos="1682"/>
          <w:tab w:val="left" w:pos="2596"/>
          <w:tab w:val="left" w:pos="3749"/>
          <w:tab w:val="left" w:pos="5314"/>
        </w:tabs>
        <w:spacing w:line="286" w:lineRule="exact"/>
        <w:ind w:left="1368"/>
        <w:rPr>
          <w:i/>
          <w:position w:val="2"/>
          <w:sz w:val="24"/>
        </w:rPr>
      </w:pPr>
      <w:r>
        <w:rPr>
          <w:spacing w:val="-10"/>
          <w:position w:val="2"/>
          <w:sz w:val="24"/>
        </w:rPr>
        <w:t>^</w:t>
      </w:r>
      <w:r>
        <w:rPr>
          <w:position w:val="2"/>
          <w:sz w:val="24"/>
        </w:rPr>
        <w:tab/>
      </w:r>
      <w:r>
        <w:rPr>
          <w:sz w:val="16"/>
        </w:rPr>
        <w:t>А</w:t>
      </w:r>
      <w:r>
        <w:rPr>
          <w:spacing w:val="49"/>
          <w:sz w:val="16"/>
        </w:rPr>
        <w:t xml:space="preserve">  </w:t>
      </w:r>
      <w:r>
        <w:rPr>
          <w:sz w:val="16"/>
        </w:rPr>
        <w:t>А</w:t>
      </w:r>
      <w:r>
        <w:rPr>
          <w:spacing w:val="58"/>
          <w:sz w:val="16"/>
        </w:rPr>
        <w:t xml:space="preserve">  </w:t>
      </w:r>
      <w:r>
        <w:rPr>
          <w:spacing w:val="-10"/>
          <w:position w:val="2"/>
          <w:sz w:val="24"/>
        </w:rPr>
        <w:t>„</w:t>
      </w:r>
      <w:r>
        <w:rPr>
          <w:position w:val="2"/>
          <w:sz w:val="24"/>
        </w:rPr>
        <w:tab/>
        <w:t>У</w:t>
      </w:r>
      <w:r>
        <w:rPr>
          <w:spacing w:val="7"/>
          <w:position w:val="2"/>
          <w:sz w:val="24"/>
        </w:rPr>
        <w:t xml:space="preserve"> </w:t>
      </w:r>
      <w:r>
        <w:rPr>
          <w:position w:val="2"/>
          <w:sz w:val="24"/>
        </w:rPr>
        <w:t>=</w:t>
      </w:r>
      <w:r>
        <w:rPr>
          <w:spacing w:val="38"/>
          <w:position w:val="2"/>
          <w:sz w:val="24"/>
        </w:rPr>
        <w:t xml:space="preserve">  </w:t>
      </w:r>
      <w:r>
        <w:rPr>
          <w:position w:val="2"/>
          <w:sz w:val="24"/>
        </w:rPr>
        <w:t>У</w:t>
      </w:r>
      <w:r>
        <w:rPr>
          <w:spacing w:val="13"/>
          <w:position w:val="2"/>
          <w:sz w:val="24"/>
        </w:rPr>
        <w:t xml:space="preserve"> </w:t>
      </w:r>
      <w:r>
        <w:rPr>
          <w:spacing w:val="-10"/>
          <w:position w:val="2"/>
          <w:sz w:val="24"/>
        </w:rPr>
        <w:t>=</w:t>
      </w:r>
      <w:r>
        <w:rPr>
          <w:position w:val="2"/>
          <w:sz w:val="24"/>
        </w:rPr>
        <w:tab/>
      </w:r>
      <w:r>
        <w:rPr>
          <w:i/>
          <w:spacing w:val="9"/>
          <w:position w:val="2"/>
          <w:sz w:val="24"/>
        </w:rPr>
        <w:t>Лх</w:t>
      </w:r>
      <w:r>
        <w:rPr>
          <w:i/>
          <w:spacing w:val="37"/>
          <w:position w:val="2"/>
          <w:sz w:val="24"/>
        </w:rPr>
        <w:t xml:space="preserve"> </w:t>
      </w:r>
      <w:r>
        <w:rPr>
          <w:i/>
          <w:position w:val="2"/>
          <w:sz w:val="24"/>
        </w:rPr>
        <w:t>+</w:t>
      </w:r>
      <w:r>
        <w:rPr>
          <w:i/>
          <w:spacing w:val="39"/>
          <w:position w:val="2"/>
          <w:sz w:val="24"/>
        </w:rPr>
        <w:t xml:space="preserve"> </w:t>
      </w:r>
      <w:r>
        <w:rPr>
          <w:i/>
          <w:spacing w:val="9"/>
          <w:position w:val="2"/>
          <w:sz w:val="24"/>
        </w:rPr>
        <w:t>Ь,</w:t>
      </w:r>
      <w:r>
        <w:rPr>
          <w:i/>
          <w:spacing w:val="41"/>
          <w:position w:val="2"/>
          <w:sz w:val="24"/>
        </w:rPr>
        <w:t xml:space="preserve"> </w:t>
      </w:r>
      <w:r>
        <w:rPr>
          <w:i/>
          <w:position w:val="2"/>
          <w:sz w:val="24"/>
        </w:rPr>
        <w:t>у</w:t>
      </w:r>
      <w:r>
        <w:rPr>
          <w:i/>
          <w:spacing w:val="63"/>
          <w:w w:val="150"/>
          <w:position w:val="2"/>
          <w:sz w:val="24"/>
        </w:rPr>
        <w:t xml:space="preserve"> </w:t>
      </w:r>
      <w:r>
        <w:rPr>
          <w:spacing w:val="-10"/>
          <w:position w:val="2"/>
          <w:sz w:val="24"/>
        </w:rPr>
        <w:t>=</w:t>
      </w:r>
      <w:r>
        <w:rPr>
          <w:position w:val="2"/>
          <w:sz w:val="24"/>
        </w:rPr>
        <w:tab/>
      </w:r>
      <w:r>
        <w:rPr>
          <w:i/>
          <w:position w:val="2"/>
          <w:sz w:val="24"/>
        </w:rPr>
        <w:t>у=</w:t>
      </w:r>
      <w:r>
        <w:rPr>
          <w:i/>
          <w:spacing w:val="45"/>
          <w:position w:val="2"/>
          <w:sz w:val="24"/>
        </w:rPr>
        <w:t xml:space="preserve"> </w:t>
      </w:r>
      <w:r>
        <w:rPr>
          <w:i/>
          <w:spacing w:val="14"/>
          <w:position w:val="2"/>
          <w:sz w:val="24"/>
        </w:rPr>
        <w:t>х</w:t>
      </w:r>
      <w:r>
        <w:rPr>
          <w:i/>
          <w:spacing w:val="14"/>
          <w:position w:val="2"/>
          <w:sz w:val="24"/>
          <w:vertAlign w:val="superscript"/>
        </w:rPr>
        <w:t>3</w:t>
      </w:r>
      <w:r>
        <w:rPr>
          <w:i/>
          <w:spacing w:val="14"/>
          <w:position w:val="2"/>
          <w:sz w:val="24"/>
        </w:rPr>
        <w:t>,у</w:t>
      </w:r>
      <w:r>
        <w:rPr>
          <w:i/>
          <w:spacing w:val="43"/>
          <w:position w:val="2"/>
          <w:sz w:val="24"/>
        </w:rPr>
        <w:t xml:space="preserve"> </w:t>
      </w:r>
      <w:r>
        <w:rPr>
          <w:i/>
          <w:position w:val="2"/>
          <w:sz w:val="24"/>
        </w:rPr>
        <w:t>=</w:t>
      </w:r>
      <w:r>
        <w:rPr>
          <w:i/>
          <w:spacing w:val="39"/>
          <w:position w:val="2"/>
          <w:sz w:val="24"/>
        </w:rPr>
        <w:t xml:space="preserve"> </w:t>
      </w:r>
      <w:r>
        <w:rPr>
          <w:i/>
          <w:spacing w:val="15"/>
          <w:position w:val="2"/>
          <w:sz w:val="24"/>
        </w:rPr>
        <w:t>л[х,</w:t>
      </w:r>
      <w:r>
        <w:rPr>
          <w:i/>
          <w:spacing w:val="44"/>
          <w:position w:val="2"/>
          <w:sz w:val="24"/>
        </w:rPr>
        <w:t xml:space="preserve"> </w:t>
      </w:r>
      <w:r>
        <w:rPr>
          <w:i/>
          <w:spacing w:val="10"/>
          <w:position w:val="2"/>
          <w:sz w:val="24"/>
        </w:rPr>
        <w:t>у=</w:t>
      </w:r>
      <w:r>
        <w:rPr>
          <w:i/>
          <w:spacing w:val="43"/>
          <w:position w:val="2"/>
          <w:sz w:val="24"/>
        </w:rPr>
        <w:t xml:space="preserve"> </w:t>
      </w:r>
      <w:r>
        <w:rPr>
          <w:i/>
          <w:position w:val="2"/>
          <w:sz w:val="24"/>
        </w:rPr>
        <w:t>\</w:t>
      </w:r>
      <w:r>
        <w:rPr>
          <w:i/>
          <w:spacing w:val="-37"/>
          <w:position w:val="2"/>
          <w:sz w:val="24"/>
        </w:rPr>
        <w:t xml:space="preserve"> </w:t>
      </w:r>
      <w:r>
        <w:rPr>
          <w:i/>
          <w:spacing w:val="-5"/>
          <w:position w:val="2"/>
          <w:sz w:val="24"/>
        </w:rPr>
        <w:t>х\</w:t>
      </w:r>
    </w:p>
    <w:p w:rsidR="00ED113B" w:rsidRDefault="00F26E6D">
      <w:pPr>
        <w:pStyle w:val="a3"/>
        <w:ind w:left="1368" w:right="4472"/>
        <w:jc w:val="left"/>
      </w:pPr>
      <w:r>
        <w:t xml:space="preserve">Графики функции: </w:t>
      </w:r>
      <w:r>
        <w:rPr>
          <w:i/>
          <w:spacing w:val="9"/>
          <w:vertAlign w:val="superscript"/>
        </w:rPr>
        <w:t>х</w:t>
      </w:r>
      <w:r>
        <w:rPr>
          <w:spacing w:val="9"/>
        </w:rPr>
        <w:t xml:space="preserve">, </w:t>
      </w:r>
      <w:r>
        <w:t>и их свойства. Числовые</w:t>
      </w:r>
      <w:r>
        <w:rPr>
          <w:spacing w:val="-13"/>
        </w:rPr>
        <w:t xml:space="preserve"> </w:t>
      </w:r>
      <w:r>
        <w:t>последовательности</w:t>
      </w:r>
      <w:r>
        <w:rPr>
          <w:spacing w:val="-12"/>
        </w:rPr>
        <w:t xml:space="preserve"> </w:t>
      </w:r>
      <w:r>
        <w:t>и</w:t>
      </w:r>
      <w:r>
        <w:rPr>
          <w:spacing w:val="-11"/>
        </w:rPr>
        <w:t xml:space="preserve"> </w:t>
      </w:r>
      <w:r>
        <w:t>прогрессии.</w:t>
      </w:r>
    </w:p>
    <w:p w:rsidR="00ED113B" w:rsidRDefault="00F26E6D">
      <w:pPr>
        <w:pStyle w:val="a3"/>
        <w:tabs>
          <w:tab w:val="left" w:pos="2665"/>
          <w:tab w:val="left" w:pos="4047"/>
          <w:tab w:val="left" w:pos="6604"/>
          <w:tab w:val="left" w:pos="7847"/>
        </w:tabs>
        <w:ind w:right="569" w:firstLine="799"/>
        <w:jc w:val="left"/>
      </w:pPr>
      <w:r>
        <w:rPr>
          <w:spacing w:val="-2"/>
        </w:rPr>
        <w:t>Понятие</w:t>
      </w:r>
      <w:r>
        <w:tab/>
      </w:r>
      <w:r>
        <w:rPr>
          <w:spacing w:val="-2"/>
        </w:rPr>
        <w:t>числовой</w:t>
      </w:r>
      <w:r>
        <w:tab/>
      </w:r>
      <w:r>
        <w:rPr>
          <w:spacing w:val="-2"/>
        </w:rPr>
        <w:t>последовательности.</w:t>
      </w:r>
      <w:r>
        <w:tab/>
      </w:r>
      <w:r>
        <w:rPr>
          <w:spacing w:val="-2"/>
        </w:rPr>
        <w:t>Задание</w:t>
      </w:r>
      <w:r>
        <w:tab/>
      </w:r>
      <w:r>
        <w:rPr>
          <w:spacing w:val="-2"/>
        </w:rPr>
        <w:t xml:space="preserve">последовательности </w:t>
      </w:r>
      <w:r>
        <w:t xml:space="preserve">рекуррентной формулой и формулой </w:t>
      </w:r>
      <w:r>
        <w:rPr>
          <w:i/>
        </w:rPr>
        <w:t>п-го</w:t>
      </w:r>
      <w:r>
        <w:t>члена.</w:t>
      </w:r>
    </w:p>
    <w:p w:rsidR="00ED113B" w:rsidRDefault="00F26E6D">
      <w:pPr>
        <w:pStyle w:val="a3"/>
        <w:tabs>
          <w:tab w:val="left" w:pos="3416"/>
          <w:tab w:val="left" w:pos="3860"/>
          <w:tab w:val="left" w:pos="5774"/>
          <w:tab w:val="left" w:pos="7312"/>
          <w:tab w:val="left" w:pos="8612"/>
          <w:tab w:val="left" w:pos="9344"/>
        </w:tabs>
        <w:ind w:right="562" w:firstLine="799"/>
        <w:jc w:val="left"/>
      </w:pPr>
      <w:r>
        <w:rPr>
          <w:spacing w:val="-2"/>
        </w:rPr>
        <w:t>Арифметическая</w:t>
      </w:r>
      <w:r>
        <w:tab/>
      </w:r>
      <w:r>
        <w:rPr>
          <w:spacing w:val="-10"/>
        </w:rPr>
        <w:t>и</w:t>
      </w:r>
      <w:r>
        <w:tab/>
      </w:r>
      <w:r>
        <w:rPr>
          <w:spacing w:val="-2"/>
        </w:rPr>
        <w:t>геометрическая</w:t>
      </w:r>
      <w:r>
        <w:tab/>
      </w:r>
      <w:r>
        <w:rPr>
          <w:spacing w:val="-2"/>
        </w:rPr>
        <w:t>прогрессии.</w:t>
      </w:r>
      <w:r>
        <w:tab/>
      </w:r>
      <w:r>
        <w:rPr>
          <w:spacing w:val="-2"/>
        </w:rPr>
        <w:t>Формулы</w:t>
      </w:r>
      <w:r>
        <w:tab/>
      </w:r>
      <w:r>
        <w:rPr>
          <w:i/>
          <w:spacing w:val="-4"/>
        </w:rPr>
        <w:t>п-</w:t>
      </w:r>
      <w:r>
        <w:rPr>
          <w:spacing w:val="-4"/>
        </w:rPr>
        <w:t>го</w:t>
      </w:r>
      <w:r>
        <w:tab/>
      </w:r>
      <w:r>
        <w:rPr>
          <w:spacing w:val="-2"/>
        </w:rPr>
        <w:t xml:space="preserve">члена </w:t>
      </w:r>
      <w:r>
        <w:t xml:space="preserve">арифметической и геометрической прогрессий, суммы первых </w:t>
      </w:r>
      <w:r>
        <w:rPr>
          <w:i/>
        </w:rPr>
        <w:t>п</w:t>
      </w:r>
      <w:r>
        <w:t>членов.</w:t>
      </w:r>
    </w:p>
    <w:p w:rsidR="00ED113B" w:rsidRDefault="00F26E6D">
      <w:pPr>
        <w:pStyle w:val="a3"/>
        <w:ind w:right="569" w:firstLine="799"/>
        <w:jc w:val="left"/>
      </w:pPr>
      <w:r>
        <w:t>Изображение</w:t>
      </w:r>
      <w:r>
        <w:rPr>
          <w:spacing w:val="40"/>
        </w:rPr>
        <w:t xml:space="preserve"> </w:t>
      </w:r>
      <w:r>
        <w:t>членов</w:t>
      </w:r>
      <w:r>
        <w:rPr>
          <w:spacing w:val="40"/>
        </w:rPr>
        <w:t xml:space="preserve"> </w:t>
      </w:r>
      <w:r>
        <w:t>арифметической</w:t>
      </w:r>
      <w:r>
        <w:rPr>
          <w:spacing w:val="40"/>
        </w:rPr>
        <w:t xml:space="preserve"> </w:t>
      </w:r>
      <w:r>
        <w:t>и</w:t>
      </w:r>
      <w:r>
        <w:rPr>
          <w:spacing w:val="40"/>
        </w:rPr>
        <w:t xml:space="preserve"> </w:t>
      </w:r>
      <w:r>
        <w:t>геометрической</w:t>
      </w:r>
      <w:r>
        <w:rPr>
          <w:spacing w:val="40"/>
        </w:rPr>
        <w:t xml:space="preserve"> </w:t>
      </w:r>
      <w:r>
        <w:t>прогрессий</w:t>
      </w:r>
      <w:r>
        <w:rPr>
          <w:spacing w:val="40"/>
        </w:rPr>
        <w:t xml:space="preserve"> </w:t>
      </w:r>
      <w:r>
        <w:t>точками</w:t>
      </w:r>
      <w:r>
        <w:rPr>
          <w:spacing w:val="40"/>
        </w:rPr>
        <w:t xml:space="preserve"> </w:t>
      </w:r>
      <w:r>
        <w:t>на координатной плоскости. Линейный и экспоненциальный рост. Сложные проценты.</w:t>
      </w:r>
    </w:p>
    <w:p w:rsidR="00ED113B" w:rsidRDefault="00F26E6D">
      <w:pPr>
        <w:pStyle w:val="2"/>
        <w:spacing w:before="272" w:line="240" w:lineRule="auto"/>
        <w:ind w:left="1368"/>
        <w:jc w:val="left"/>
      </w:pPr>
      <w:r>
        <w:t>Предметные</w:t>
      </w:r>
      <w:r>
        <w:rPr>
          <w:spacing w:val="-9"/>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учебного</w:t>
      </w:r>
      <w:r>
        <w:rPr>
          <w:spacing w:val="-4"/>
        </w:rPr>
        <w:t xml:space="preserve"> </w:t>
      </w:r>
      <w:r>
        <w:t>курса</w:t>
      </w:r>
      <w:r>
        <w:rPr>
          <w:spacing w:val="-4"/>
        </w:rPr>
        <w:t xml:space="preserve"> </w:t>
      </w:r>
      <w:r>
        <w:rPr>
          <w:spacing w:val="-2"/>
        </w:rPr>
        <w:t>«Алгебра».</w:t>
      </w:r>
    </w:p>
    <w:p w:rsidR="00ED113B" w:rsidRDefault="00ED113B">
      <w:pPr>
        <w:pStyle w:val="2"/>
        <w:spacing w:line="240" w:lineRule="auto"/>
        <w:jc w:val="left"/>
        <w:sectPr w:rsidR="00ED113B">
          <w:pgSz w:w="11910" w:h="16840"/>
          <w:pgMar w:top="1040" w:right="283" w:bottom="1200" w:left="1133" w:header="0" w:footer="953" w:gutter="0"/>
          <w:cols w:space="720"/>
        </w:sectPr>
      </w:pPr>
    </w:p>
    <w:p w:rsidR="00ED113B" w:rsidRDefault="00F26E6D">
      <w:pPr>
        <w:spacing w:before="71"/>
        <w:ind w:left="569" w:right="560" w:firstLine="799"/>
        <w:jc w:val="both"/>
        <w:rPr>
          <w:b/>
          <w:sz w:val="24"/>
        </w:rPr>
      </w:pPr>
      <w:r>
        <w:rPr>
          <w:b/>
          <w:sz w:val="24"/>
        </w:rPr>
        <w:lastRenderedPageBreak/>
        <w:t>Предметные результаты освоения программы учебного курса к концу обучения в 7 классе.</w:t>
      </w:r>
    </w:p>
    <w:p w:rsidR="00ED113B" w:rsidRDefault="00F26E6D">
      <w:pPr>
        <w:pStyle w:val="a3"/>
        <w:spacing w:line="272" w:lineRule="exact"/>
        <w:ind w:left="1368"/>
      </w:pPr>
      <w:r>
        <w:t>Числа</w:t>
      </w:r>
      <w:r>
        <w:rPr>
          <w:spacing w:val="-2"/>
        </w:rPr>
        <w:t xml:space="preserve"> </w:t>
      </w:r>
      <w:r>
        <w:t>и</w:t>
      </w:r>
      <w:r>
        <w:rPr>
          <w:spacing w:val="-1"/>
        </w:rPr>
        <w:t xml:space="preserve"> </w:t>
      </w:r>
      <w:r>
        <w:rPr>
          <w:spacing w:val="-2"/>
        </w:rPr>
        <w:t>вычисления.</w:t>
      </w:r>
    </w:p>
    <w:p w:rsidR="00ED113B" w:rsidRDefault="00F26E6D">
      <w:pPr>
        <w:pStyle w:val="a3"/>
        <w:ind w:right="567" w:firstLine="799"/>
      </w:pPr>
      <w:r>
        <w:t>Выполнять, сочетая устные и письменные приёмы, арифметические действия с рациональными числами.</w:t>
      </w:r>
    </w:p>
    <w:p w:rsidR="00ED113B" w:rsidRDefault="00F26E6D">
      <w:pPr>
        <w:pStyle w:val="a3"/>
        <w:ind w:right="564" w:firstLine="799"/>
      </w:pPr>
      <w: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ED113B" w:rsidRDefault="00F26E6D">
      <w:pPr>
        <w:pStyle w:val="a3"/>
        <w:ind w:right="571" w:firstLine="739"/>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ED113B" w:rsidRDefault="00F26E6D">
      <w:pPr>
        <w:pStyle w:val="a3"/>
        <w:ind w:left="1308" w:right="3990"/>
      </w:pPr>
      <w:r>
        <w:t>Сравнивать</w:t>
      </w:r>
      <w:r>
        <w:rPr>
          <w:spacing w:val="-9"/>
        </w:rPr>
        <w:t xml:space="preserve"> </w:t>
      </w:r>
      <w:r>
        <w:t>и</w:t>
      </w:r>
      <w:r>
        <w:rPr>
          <w:spacing w:val="-7"/>
        </w:rPr>
        <w:t xml:space="preserve"> </w:t>
      </w:r>
      <w:r>
        <w:t>упорядочивать</w:t>
      </w:r>
      <w:r>
        <w:rPr>
          <w:spacing w:val="-9"/>
        </w:rPr>
        <w:t xml:space="preserve"> </w:t>
      </w:r>
      <w:r>
        <w:t>рациональные</w:t>
      </w:r>
      <w:r>
        <w:rPr>
          <w:spacing w:val="-11"/>
        </w:rPr>
        <w:t xml:space="preserve"> </w:t>
      </w:r>
      <w:r>
        <w:t>числа. Округлять числа.</w:t>
      </w:r>
    </w:p>
    <w:p w:rsidR="00ED113B" w:rsidRDefault="00F26E6D">
      <w:pPr>
        <w:pStyle w:val="a3"/>
        <w:spacing w:before="1"/>
        <w:ind w:right="572" w:firstLine="739"/>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ED113B" w:rsidRDefault="00F26E6D">
      <w:pPr>
        <w:pStyle w:val="a3"/>
        <w:ind w:left="1308" w:right="563"/>
        <w:jc w:val="left"/>
      </w:pPr>
      <w:r>
        <w:t>Применять признаки делимости, разложение на множители натуральных чисел. Решать</w:t>
      </w:r>
      <w:r>
        <w:rPr>
          <w:spacing w:val="61"/>
          <w:w w:val="150"/>
        </w:rPr>
        <w:t xml:space="preserve"> </w:t>
      </w:r>
      <w:r>
        <w:t>практико-ориентированные</w:t>
      </w:r>
      <w:r>
        <w:rPr>
          <w:spacing w:val="62"/>
          <w:w w:val="150"/>
        </w:rPr>
        <w:t xml:space="preserve"> </w:t>
      </w:r>
      <w:r>
        <w:t>задачи,</w:t>
      </w:r>
      <w:r>
        <w:rPr>
          <w:spacing w:val="64"/>
          <w:w w:val="150"/>
        </w:rPr>
        <w:t xml:space="preserve"> </w:t>
      </w:r>
      <w:r>
        <w:t>связанные</w:t>
      </w:r>
      <w:r>
        <w:rPr>
          <w:spacing w:val="61"/>
          <w:w w:val="150"/>
        </w:rPr>
        <w:t xml:space="preserve"> </w:t>
      </w:r>
      <w:r>
        <w:t>с</w:t>
      </w:r>
      <w:r>
        <w:rPr>
          <w:spacing w:val="62"/>
          <w:w w:val="150"/>
        </w:rPr>
        <w:t xml:space="preserve"> </w:t>
      </w:r>
      <w:r>
        <w:t>отношением</w:t>
      </w:r>
      <w:r>
        <w:rPr>
          <w:spacing w:val="62"/>
          <w:w w:val="150"/>
        </w:rPr>
        <w:t xml:space="preserve"> </w:t>
      </w:r>
      <w:r>
        <w:rPr>
          <w:spacing w:val="-2"/>
        </w:rPr>
        <w:t>величин,</w:t>
      </w:r>
    </w:p>
    <w:p w:rsidR="00ED113B" w:rsidRDefault="00F26E6D">
      <w:pPr>
        <w:pStyle w:val="a3"/>
        <w:ind w:right="569"/>
        <w:jc w:val="left"/>
      </w:pPr>
      <w:r>
        <w:t>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ED113B" w:rsidRDefault="00F26E6D">
      <w:pPr>
        <w:pStyle w:val="a3"/>
        <w:ind w:left="1308"/>
      </w:pPr>
      <w:r>
        <w:t>Алгебраические</w:t>
      </w:r>
      <w:r>
        <w:rPr>
          <w:spacing w:val="-7"/>
        </w:rPr>
        <w:t xml:space="preserve"> </w:t>
      </w:r>
      <w:r>
        <w:rPr>
          <w:spacing w:val="-2"/>
        </w:rPr>
        <w:t>выражения.</w:t>
      </w:r>
    </w:p>
    <w:p w:rsidR="00ED113B" w:rsidRDefault="00F26E6D">
      <w:pPr>
        <w:pStyle w:val="a3"/>
        <w:ind w:right="566" w:firstLine="739"/>
      </w:pPr>
      <w:r>
        <w:t>Использовать алгебраическую терминологию и символику, применять её в процессе освоения учебного материала.</w:t>
      </w:r>
    </w:p>
    <w:p w:rsidR="00ED113B" w:rsidRDefault="00F26E6D">
      <w:pPr>
        <w:pStyle w:val="a3"/>
        <w:ind w:left="1308"/>
      </w:pPr>
      <w:r>
        <w:t>Находить</w:t>
      </w:r>
      <w:r>
        <w:rPr>
          <w:spacing w:val="-7"/>
        </w:rPr>
        <w:t xml:space="preserve"> </w:t>
      </w:r>
      <w:r>
        <w:t>значения</w:t>
      </w:r>
      <w:r>
        <w:rPr>
          <w:spacing w:val="-4"/>
        </w:rPr>
        <w:t xml:space="preserve"> </w:t>
      </w:r>
      <w:r>
        <w:t>буквенных</w:t>
      </w:r>
      <w:r>
        <w:rPr>
          <w:spacing w:val="-3"/>
        </w:rPr>
        <w:t xml:space="preserve"> </w:t>
      </w:r>
      <w:r>
        <w:t>выражений</w:t>
      </w:r>
      <w:r>
        <w:rPr>
          <w:spacing w:val="-5"/>
        </w:rPr>
        <w:t xml:space="preserve"> </w:t>
      </w:r>
      <w:r>
        <w:t>при</w:t>
      </w:r>
      <w:r>
        <w:rPr>
          <w:spacing w:val="-6"/>
        </w:rPr>
        <w:t xml:space="preserve"> </w:t>
      </w:r>
      <w:r>
        <w:t>заданных</w:t>
      </w:r>
      <w:r>
        <w:rPr>
          <w:spacing w:val="-3"/>
        </w:rPr>
        <w:t xml:space="preserve"> </w:t>
      </w:r>
      <w:r>
        <w:t>значениях</w:t>
      </w:r>
      <w:r>
        <w:rPr>
          <w:spacing w:val="-4"/>
        </w:rPr>
        <w:t xml:space="preserve"> </w:t>
      </w:r>
      <w:r>
        <w:rPr>
          <w:spacing w:val="-2"/>
        </w:rPr>
        <w:t>переменных.</w:t>
      </w:r>
    </w:p>
    <w:p w:rsidR="00ED113B" w:rsidRDefault="00F26E6D">
      <w:pPr>
        <w:pStyle w:val="a3"/>
        <w:ind w:right="569" w:firstLine="739"/>
      </w:pPr>
      <w:r>
        <w:t>Выполнять</w:t>
      </w:r>
      <w:r>
        <w:rPr>
          <w:spacing w:val="-2"/>
        </w:rPr>
        <w:t xml:space="preserve"> </w:t>
      </w:r>
      <w:r>
        <w:t>преобразования</w:t>
      </w:r>
      <w:r>
        <w:rPr>
          <w:spacing w:val="-3"/>
        </w:rPr>
        <w:t xml:space="preserve"> </w:t>
      </w:r>
      <w:r>
        <w:t>целого</w:t>
      </w:r>
      <w:r>
        <w:rPr>
          <w:spacing w:val="-3"/>
        </w:rPr>
        <w:t xml:space="preserve"> </w:t>
      </w:r>
      <w:r>
        <w:t>выражения</w:t>
      </w:r>
      <w:r>
        <w:rPr>
          <w:spacing w:val="-3"/>
        </w:rPr>
        <w:t xml:space="preserve"> </w:t>
      </w:r>
      <w:r>
        <w:t>в</w:t>
      </w:r>
      <w:r>
        <w:rPr>
          <w:spacing w:val="-4"/>
        </w:rPr>
        <w:t xml:space="preserve"> </w:t>
      </w:r>
      <w:r>
        <w:t>многочлен</w:t>
      </w:r>
      <w:r>
        <w:rPr>
          <w:spacing w:val="-2"/>
        </w:rPr>
        <w:t xml:space="preserve"> </w:t>
      </w:r>
      <w:r>
        <w:t>приведением</w:t>
      </w:r>
      <w:r>
        <w:rPr>
          <w:spacing w:val="-4"/>
        </w:rPr>
        <w:t xml:space="preserve"> </w:t>
      </w:r>
      <w:r>
        <w:t>подобных слагаемых, раскрытием скобок.</w:t>
      </w:r>
    </w:p>
    <w:p w:rsidR="00ED113B" w:rsidRDefault="00F26E6D">
      <w:pPr>
        <w:pStyle w:val="a3"/>
        <w:ind w:right="570" w:firstLine="739"/>
      </w:pPr>
      <w:r>
        <w:t>Выполнять умножение одночлена на многочлен и многочлена на многочлен, применять формулы квадрата суммы и квадрата разности.</w:t>
      </w:r>
    </w:p>
    <w:p w:rsidR="00ED113B" w:rsidRDefault="00F26E6D">
      <w:pPr>
        <w:pStyle w:val="a3"/>
        <w:ind w:right="563" w:firstLine="739"/>
      </w:pPr>
      <w:r>
        <w:t xml:space="preserve">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w:t>
      </w:r>
      <w:r>
        <w:rPr>
          <w:spacing w:val="-2"/>
        </w:rPr>
        <w:t>умножения.</w:t>
      </w:r>
    </w:p>
    <w:p w:rsidR="00ED113B" w:rsidRDefault="00F26E6D">
      <w:pPr>
        <w:pStyle w:val="a3"/>
        <w:ind w:right="568" w:firstLine="739"/>
      </w:pPr>
      <w:r>
        <w:t>Применять преобразования многочленов для решения различных задач из математики, смежных предметов, из реальной практики.</w:t>
      </w:r>
    </w:p>
    <w:p w:rsidR="00ED113B" w:rsidRDefault="00F26E6D">
      <w:pPr>
        <w:pStyle w:val="a3"/>
        <w:spacing w:before="1"/>
        <w:ind w:right="567" w:firstLine="739"/>
      </w:pPr>
      <w:r>
        <w:t>Использовать</w:t>
      </w:r>
      <w:r>
        <w:rPr>
          <w:spacing w:val="-3"/>
        </w:rPr>
        <w:t xml:space="preserve"> </w:t>
      </w:r>
      <w:r>
        <w:t>свойства</w:t>
      </w:r>
      <w:r>
        <w:rPr>
          <w:spacing w:val="-7"/>
        </w:rPr>
        <w:t xml:space="preserve"> </w:t>
      </w:r>
      <w:r>
        <w:t>степеней</w:t>
      </w:r>
      <w:r>
        <w:rPr>
          <w:spacing w:val="-3"/>
        </w:rPr>
        <w:t xml:space="preserve"> </w:t>
      </w:r>
      <w:r>
        <w:t>с</w:t>
      </w:r>
      <w:r>
        <w:rPr>
          <w:spacing w:val="-5"/>
        </w:rPr>
        <w:t xml:space="preserve"> </w:t>
      </w:r>
      <w:r>
        <w:t>натуральными</w:t>
      </w:r>
      <w:r>
        <w:rPr>
          <w:spacing w:val="-3"/>
        </w:rPr>
        <w:t xml:space="preserve"> </w:t>
      </w:r>
      <w:r>
        <w:t>показателями</w:t>
      </w:r>
      <w:r>
        <w:rPr>
          <w:spacing w:val="-3"/>
        </w:rPr>
        <w:t xml:space="preserve"> </w:t>
      </w:r>
      <w:r>
        <w:t>для</w:t>
      </w:r>
      <w:r>
        <w:rPr>
          <w:spacing w:val="-6"/>
        </w:rPr>
        <w:t xml:space="preserve"> </w:t>
      </w:r>
      <w:r>
        <w:t xml:space="preserve">преобразования </w:t>
      </w:r>
      <w:r>
        <w:rPr>
          <w:spacing w:val="-2"/>
        </w:rPr>
        <w:t>выражений.</w:t>
      </w:r>
    </w:p>
    <w:p w:rsidR="00ED113B" w:rsidRDefault="00F26E6D">
      <w:pPr>
        <w:pStyle w:val="a3"/>
        <w:ind w:left="1329"/>
      </w:pPr>
      <w:r>
        <w:t>Уравнения</w:t>
      </w:r>
      <w:r>
        <w:rPr>
          <w:spacing w:val="-3"/>
        </w:rPr>
        <w:t xml:space="preserve"> </w:t>
      </w:r>
      <w:r>
        <w:t>и</w:t>
      </w:r>
      <w:r>
        <w:rPr>
          <w:spacing w:val="-4"/>
        </w:rPr>
        <w:t xml:space="preserve"> </w:t>
      </w:r>
      <w:r>
        <w:rPr>
          <w:spacing w:val="-2"/>
        </w:rPr>
        <w:t>неравенства.</w:t>
      </w:r>
    </w:p>
    <w:p w:rsidR="00ED113B" w:rsidRDefault="00F26E6D">
      <w:pPr>
        <w:pStyle w:val="a3"/>
        <w:spacing w:before="19"/>
        <w:ind w:right="570" w:firstLine="760"/>
      </w:pPr>
      <w:r>
        <w:t xml:space="preserve">Решать линейные уравнения с одной переменной, применяя правила перехода от исходного уравнения к равносильному ему. Проверять, является ли число корнем </w:t>
      </w:r>
      <w:r>
        <w:rPr>
          <w:spacing w:val="-2"/>
        </w:rPr>
        <w:t>уравнения.</w:t>
      </w:r>
    </w:p>
    <w:p w:rsidR="00ED113B" w:rsidRDefault="00F26E6D">
      <w:pPr>
        <w:pStyle w:val="a3"/>
        <w:ind w:left="1329"/>
      </w:pPr>
      <w:r>
        <w:t>Применять</w:t>
      </w:r>
      <w:r>
        <w:rPr>
          <w:spacing w:val="-4"/>
        </w:rPr>
        <w:t xml:space="preserve"> </w:t>
      </w:r>
      <w:r>
        <w:t>графические</w:t>
      </w:r>
      <w:r>
        <w:rPr>
          <w:spacing w:val="-4"/>
        </w:rPr>
        <w:t xml:space="preserve"> </w:t>
      </w:r>
      <w:r>
        <w:t>методы</w:t>
      </w:r>
      <w:r>
        <w:rPr>
          <w:spacing w:val="-3"/>
        </w:rPr>
        <w:t xml:space="preserve"> </w:t>
      </w:r>
      <w:r>
        <w:t>при</w:t>
      </w:r>
      <w:r>
        <w:rPr>
          <w:spacing w:val="-3"/>
        </w:rPr>
        <w:t xml:space="preserve"> </w:t>
      </w:r>
      <w:r>
        <w:t>решении</w:t>
      </w:r>
      <w:r>
        <w:rPr>
          <w:spacing w:val="-4"/>
        </w:rPr>
        <w:t xml:space="preserve"> </w:t>
      </w:r>
      <w:r>
        <w:t>линейных уравнений</w:t>
      </w:r>
      <w:r>
        <w:rPr>
          <w:spacing w:val="-3"/>
        </w:rPr>
        <w:t xml:space="preserve"> </w:t>
      </w:r>
      <w:r>
        <w:t>и</w:t>
      </w:r>
      <w:r>
        <w:rPr>
          <w:spacing w:val="-5"/>
        </w:rPr>
        <w:t xml:space="preserve"> </w:t>
      </w:r>
      <w:r>
        <w:t xml:space="preserve">их </w:t>
      </w:r>
      <w:r>
        <w:rPr>
          <w:spacing w:val="-2"/>
        </w:rPr>
        <w:t>систем.</w:t>
      </w:r>
    </w:p>
    <w:p w:rsidR="00ED113B" w:rsidRDefault="00F26E6D">
      <w:pPr>
        <w:pStyle w:val="a3"/>
        <w:spacing w:before="1"/>
        <w:ind w:right="569" w:firstLine="760"/>
      </w:pPr>
      <w:r>
        <w:t>Подбирать примеры пар чисел, являющихся решением линейного уравнения с двумя переменными.</w:t>
      </w:r>
    </w:p>
    <w:p w:rsidR="00ED113B" w:rsidRDefault="00F26E6D">
      <w:pPr>
        <w:pStyle w:val="a3"/>
        <w:ind w:right="570" w:firstLine="760"/>
      </w:pPr>
      <w:r>
        <w:t>Строить в координатной плоскости график линейного уравнения с двумя переменными, пользуясь графиком, приводить примеры решения уравнения.</w:t>
      </w:r>
    </w:p>
    <w:p w:rsidR="00ED113B" w:rsidRDefault="00F26E6D">
      <w:pPr>
        <w:pStyle w:val="a3"/>
        <w:ind w:right="572" w:firstLine="760"/>
      </w:pPr>
      <w:r>
        <w:t xml:space="preserve">Решать системы двух линейных уравнений с двумя переменными, в том числе </w:t>
      </w:r>
      <w:r>
        <w:rPr>
          <w:spacing w:val="-2"/>
        </w:rPr>
        <w:t>графически.</w:t>
      </w:r>
    </w:p>
    <w:p w:rsidR="00ED113B" w:rsidRDefault="00F26E6D">
      <w:pPr>
        <w:pStyle w:val="a3"/>
        <w:ind w:right="570" w:firstLine="760"/>
      </w:pPr>
      <w:r>
        <w:t xml:space="preserve">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w:t>
      </w:r>
      <w:r>
        <w:rPr>
          <w:spacing w:val="-2"/>
        </w:rPr>
        <w:t>результат.</w:t>
      </w:r>
    </w:p>
    <w:p w:rsidR="00ED113B" w:rsidRDefault="00F26E6D">
      <w:pPr>
        <w:pStyle w:val="a3"/>
        <w:ind w:left="1329"/>
        <w:jc w:val="left"/>
      </w:pPr>
      <w:r>
        <w:rPr>
          <w:spacing w:val="-2"/>
        </w:rPr>
        <w:t>Функции.</w:t>
      </w:r>
    </w:p>
    <w:p w:rsidR="00ED113B" w:rsidRDefault="00F26E6D">
      <w:pPr>
        <w:pStyle w:val="a3"/>
        <w:ind w:right="564" w:firstLine="760"/>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60"/>
      </w:pPr>
      <w:r>
        <w:lastRenderedPageBreak/>
        <w:t>Отмечать в координатной плоскости точки по заданным координатам, строить графики линейных функций. Строить график функции;; = |х|.</w:t>
      </w:r>
    </w:p>
    <w:p w:rsidR="00ED113B" w:rsidRDefault="00F26E6D">
      <w:pPr>
        <w:pStyle w:val="a3"/>
        <w:ind w:right="568" w:firstLine="760"/>
      </w:pPr>
      <w: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ED113B" w:rsidRDefault="00F26E6D">
      <w:pPr>
        <w:pStyle w:val="a3"/>
        <w:spacing w:before="1"/>
        <w:ind w:left="1329"/>
      </w:pPr>
      <w:r>
        <w:t>Находить</w:t>
      </w:r>
      <w:r>
        <w:rPr>
          <w:spacing w:val="-3"/>
        </w:rPr>
        <w:t xml:space="preserve"> </w:t>
      </w:r>
      <w:r>
        <w:t>значение</w:t>
      </w:r>
      <w:r>
        <w:rPr>
          <w:spacing w:val="-4"/>
        </w:rPr>
        <w:t xml:space="preserve"> </w:t>
      </w:r>
      <w:r>
        <w:t>функции</w:t>
      </w:r>
      <w:r>
        <w:rPr>
          <w:spacing w:val="-3"/>
        </w:rPr>
        <w:t xml:space="preserve"> </w:t>
      </w:r>
      <w:r>
        <w:t>по</w:t>
      </w:r>
      <w:r>
        <w:rPr>
          <w:spacing w:val="-6"/>
        </w:rPr>
        <w:t xml:space="preserve"> </w:t>
      </w:r>
      <w:r>
        <w:t>значению</w:t>
      </w:r>
      <w:r>
        <w:rPr>
          <w:spacing w:val="-3"/>
        </w:rPr>
        <w:t xml:space="preserve"> </w:t>
      </w:r>
      <w:r>
        <w:t>её</w:t>
      </w:r>
      <w:r>
        <w:rPr>
          <w:spacing w:val="-3"/>
        </w:rPr>
        <w:t xml:space="preserve"> </w:t>
      </w:r>
      <w:r>
        <w:rPr>
          <w:spacing w:val="-2"/>
        </w:rPr>
        <w:t>аргумента.</w:t>
      </w:r>
    </w:p>
    <w:p w:rsidR="00ED113B" w:rsidRDefault="00F26E6D">
      <w:pPr>
        <w:pStyle w:val="a3"/>
        <w:ind w:right="567" w:firstLine="760"/>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ED113B" w:rsidRDefault="00F26E6D">
      <w:pPr>
        <w:pStyle w:val="2"/>
        <w:spacing w:before="4" w:line="240" w:lineRule="auto"/>
        <w:ind w:right="567" w:firstLine="760"/>
      </w:pPr>
      <w:r>
        <w:t>Предметные результаты освоения программы учебного курса к концу обучения в 8 классе.</w:t>
      </w:r>
    </w:p>
    <w:p w:rsidR="00ED113B" w:rsidRDefault="00F26E6D">
      <w:pPr>
        <w:pStyle w:val="a3"/>
        <w:spacing w:line="271" w:lineRule="exact"/>
        <w:ind w:left="1329"/>
      </w:pPr>
      <w:r>
        <w:t>Числа</w:t>
      </w:r>
      <w:r>
        <w:rPr>
          <w:spacing w:val="-2"/>
        </w:rPr>
        <w:t xml:space="preserve"> </w:t>
      </w:r>
      <w:r>
        <w:t>и</w:t>
      </w:r>
      <w:r>
        <w:rPr>
          <w:spacing w:val="-1"/>
        </w:rPr>
        <w:t xml:space="preserve"> </w:t>
      </w:r>
      <w:r>
        <w:rPr>
          <w:spacing w:val="-2"/>
        </w:rPr>
        <w:t>вычисления.</w:t>
      </w:r>
    </w:p>
    <w:p w:rsidR="00ED113B" w:rsidRDefault="00F26E6D">
      <w:pPr>
        <w:pStyle w:val="a3"/>
        <w:ind w:right="565" w:firstLine="760"/>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ED113B" w:rsidRDefault="00F26E6D">
      <w:pPr>
        <w:pStyle w:val="a3"/>
        <w:spacing w:before="1"/>
        <w:ind w:right="565" w:firstLine="760"/>
      </w:pPr>
      <w:r>
        <w:t>Применять понятие арифметического квадратного корня, находить квадратные корни,</w:t>
      </w:r>
      <w:r>
        <w:rPr>
          <w:spacing w:val="-7"/>
        </w:rPr>
        <w:t xml:space="preserve"> </w:t>
      </w:r>
      <w:r>
        <w:t>используя</w:t>
      </w:r>
      <w:r>
        <w:rPr>
          <w:spacing w:val="-3"/>
        </w:rPr>
        <w:t xml:space="preserve"> </w:t>
      </w:r>
      <w:r>
        <w:t>при</w:t>
      </w:r>
      <w:r>
        <w:rPr>
          <w:spacing w:val="-5"/>
        </w:rPr>
        <w:t xml:space="preserve"> </w:t>
      </w:r>
      <w:r>
        <w:t>необходимости</w:t>
      </w:r>
      <w:r>
        <w:rPr>
          <w:spacing w:val="-6"/>
        </w:rPr>
        <w:t xml:space="preserve"> </w:t>
      </w:r>
      <w:r>
        <w:t>калькулятор,</w:t>
      </w:r>
      <w:r>
        <w:rPr>
          <w:spacing w:val="-5"/>
        </w:rPr>
        <w:t xml:space="preserve"> </w:t>
      </w:r>
      <w:r>
        <w:t>выполнять</w:t>
      </w:r>
      <w:r>
        <w:rPr>
          <w:spacing w:val="-6"/>
        </w:rPr>
        <w:t xml:space="preserve"> </w:t>
      </w:r>
      <w:r>
        <w:t>преобразования</w:t>
      </w:r>
      <w:r>
        <w:rPr>
          <w:spacing w:val="-5"/>
        </w:rPr>
        <w:t xml:space="preserve"> </w:t>
      </w:r>
      <w:r>
        <w:t>выражений, содержащих квадратные корни, используя свойства корней.</w:t>
      </w:r>
    </w:p>
    <w:p w:rsidR="00ED113B" w:rsidRDefault="00F26E6D">
      <w:pPr>
        <w:pStyle w:val="a3"/>
        <w:ind w:right="570" w:firstLine="760"/>
      </w:pPr>
      <w:r>
        <w:t>Использовать записи больших и малых чисел с помощью десятичных дробей и степеней числа 10.</w:t>
      </w:r>
    </w:p>
    <w:p w:rsidR="00ED113B" w:rsidRDefault="00F26E6D">
      <w:pPr>
        <w:pStyle w:val="a3"/>
        <w:ind w:left="1329"/>
      </w:pPr>
      <w:r>
        <w:t>Алгебраические</w:t>
      </w:r>
      <w:r>
        <w:rPr>
          <w:spacing w:val="-7"/>
        </w:rPr>
        <w:t xml:space="preserve"> </w:t>
      </w:r>
      <w:r>
        <w:rPr>
          <w:spacing w:val="-2"/>
        </w:rPr>
        <w:t>выражения.</w:t>
      </w:r>
    </w:p>
    <w:p w:rsidR="00ED113B" w:rsidRDefault="00F26E6D">
      <w:pPr>
        <w:pStyle w:val="a3"/>
        <w:ind w:right="565" w:firstLine="760"/>
      </w:pPr>
      <w:r>
        <w:t>Применять понятие степени с целым показателем, выполнять преобразования выражений, содержащих степени с целым показателем.</w:t>
      </w:r>
    </w:p>
    <w:p w:rsidR="00ED113B" w:rsidRDefault="00F26E6D">
      <w:pPr>
        <w:pStyle w:val="a3"/>
        <w:ind w:right="565" w:firstLine="760"/>
      </w:pPr>
      <w:r>
        <w:t>Выполнять тождественные преобразования рациональных выражений на основе правил действий над многочленами и алгебраическими дробями.</w:t>
      </w:r>
    </w:p>
    <w:p w:rsidR="00ED113B" w:rsidRDefault="00F26E6D">
      <w:pPr>
        <w:pStyle w:val="a3"/>
        <w:ind w:left="1329"/>
      </w:pPr>
      <w:r>
        <w:t>Раскладывать</w:t>
      </w:r>
      <w:r>
        <w:rPr>
          <w:spacing w:val="-2"/>
        </w:rPr>
        <w:t xml:space="preserve"> </w:t>
      </w:r>
      <w:r>
        <w:t>квадратный</w:t>
      </w:r>
      <w:r>
        <w:rPr>
          <w:spacing w:val="-2"/>
        </w:rPr>
        <w:t xml:space="preserve"> </w:t>
      </w:r>
      <w:r>
        <w:t>трёхчлен</w:t>
      </w:r>
      <w:r>
        <w:rPr>
          <w:spacing w:val="-4"/>
        </w:rPr>
        <w:t xml:space="preserve"> </w:t>
      </w:r>
      <w:r>
        <w:t>на</w:t>
      </w:r>
      <w:r>
        <w:rPr>
          <w:spacing w:val="-3"/>
        </w:rPr>
        <w:t xml:space="preserve"> </w:t>
      </w:r>
      <w:r>
        <w:rPr>
          <w:spacing w:val="-2"/>
        </w:rPr>
        <w:t>множители.</w:t>
      </w:r>
    </w:p>
    <w:p w:rsidR="00ED113B" w:rsidRDefault="00F26E6D">
      <w:pPr>
        <w:pStyle w:val="a3"/>
        <w:spacing w:before="1"/>
        <w:ind w:right="568" w:firstLine="760"/>
      </w:pPr>
      <w:r>
        <w:t>Применять преобразования выражений для решения различных задач из математики, смежных предметов, из реальной практики.</w:t>
      </w:r>
    </w:p>
    <w:p w:rsidR="00ED113B" w:rsidRDefault="00F26E6D">
      <w:pPr>
        <w:pStyle w:val="a3"/>
        <w:ind w:left="1329"/>
      </w:pPr>
      <w:r>
        <w:t>Уравнения</w:t>
      </w:r>
      <w:r>
        <w:rPr>
          <w:spacing w:val="-3"/>
        </w:rPr>
        <w:t xml:space="preserve"> </w:t>
      </w:r>
      <w:r>
        <w:t>и</w:t>
      </w:r>
      <w:r>
        <w:rPr>
          <w:spacing w:val="-4"/>
        </w:rPr>
        <w:t xml:space="preserve"> </w:t>
      </w:r>
      <w:r>
        <w:rPr>
          <w:spacing w:val="-2"/>
        </w:rPr>
        <w:t>неравенства.</w:t>
      </w:r>
    </w:p>
    <w:p w:rsidR="00ED113B" w:rsidRDefault="00F26E6D">
      <w:pPr>
        <w:pStyle w:val="a3"/>
        <w:ind w:right="570" w:firstLine="760"/>
      </w:pPr>
      <w:r>
        <w:t>Решать</w:t>
      </w:r>
      <w:r>
        <w:rPr>
          <w:spacing w:val="-3"/>
        </w:rPr>
        <w:t xml:space="preserve"> </w:t>
      </w:r>
      <w:r>
        <w:t>линейные,</w:t>
      </w:r>
      <w:r>
        <w:rPr>
          <w:spacing w:val="-4"/>
        </w:rPr>
        <w:t xml:space="preserve"> </w:t>
      </w:r>
      <w:r>
        <w:t>квадратные</w:t>
      </w:r>
      <w:r>
        <w:rPr>
          <w:spacing w:val="-3"/>
        </w:rPr>
        <w:t xml:space="preserve"> </w:t>
      </w:r>
      <w:r>
        <w:t>уравнения</w:t>
      </w:r>
      <w:r>
        <w:rPr>
          <w:spacing w:val="-4"/>
        </w:rPr>
        <w:t xml:space="preserve"> </w:t>
      </w:r>
      <w:r>
        <w:t>и</w:t>
      </w:r>
      <w:r>
        <w:rPr>
          <w:spacing w:val="-3"/>
        </w:rPr>
        <w:t xml:space="preserve"> </w:t>
      </w:r>
      <w:r>
        <w:t>рациональные</w:t>
      </w:r>
      <w:r>
        <w:rPr>
          <w:spacing w:val="-3"/>
        </w:rPr>
        <w:t xml:space="preserve"> </w:t>
      </w:r>
      <w:r>
        <w:t>уравнения,</w:t>
      </w:r>
      <w:r>
        <w:rPr>
          <w:spacing w:val="-4"/>
        </w:rPr>
        <w:t xml:space="preserve"> </w:t>
      </w:r>
      <w:r>
        <w:t>сводящиеся</w:t>
      </w:r>
      <w:r>
        <w:rPr>
          <w:spacing w:val="-4"/>
        </w:rPr>
        <w:t xml:space="preserve"> </w:t>
      </w:r>
      <w:r>
        <w:t>к ним, системы двух уравнений с двумя переменными.</w:t>
      </w:r>
    </w:p>
    <w:p w:rsidR="00ED113B" w:rsidRDefault="00F26E6D">
      <w:pPr>
        <w:pStyle w:val="a3"/>
        <w:ind w:right="569" w:firstLine="760"/>
      </w:pPr>
      <w:r>
        <w:t>Проводить</w:t>
      </w:r>
      <w:r>
        <w:rPr>
          <w:spacing w:val="-1"/>
        </w:rPr>
        <w:t xml:space="preserve"> </w:t>
      </w:r>
      <w:r>
        <w:t>простейшие</w:t>
      </w:r>
      <w:r>
        <w:rPr>
          <w:spacing w:val="-6"/>
        </w:rPr>
        <w:t xml:space="preserve"> </w:t>
      </w:r>
      <w:r>
        <w:t>исследования уравнений</w:t>
      </w:r>
      <w:r>
        <w:rPr>
          <w:spacing w:val="-4"/>
        </w:rPr>
        <w:t xml:space="preserve"> </w:t>
      </w:r>
      <w:r>
        <w:t>и</w:t>
      </w:r>
      <w:r>
        <w:rPr>
          <w:spacing w:val="-1"/>
        </w:rPr>
        <w:t xml:space="preserve"> </w:t>
      </w:r>
      <w:r>
        <w:t>систем</w:t>
      </w:r>
      <w:r>
        <w:rPr>
          <w:spacing w:val="-1"/>
        </w:rPr>
        <w:t xml:space="preserve"> </w:t>
      </w:r>
      <w:r>
        <w:t>уравнений,</w:t>
      </w:r>
      <w:r>
        <w:rPr>
          <w:spacing w:val="-2"/>
        </w:rPr>
        <w:t xml:space="preserve"> </w:t>
      </w:r>
      <w:r>
        <w:t>в</w:t>
      </w:r>
      <w:r>
        <w:rPr>
          <w:spacing w:val="-3"/>
        </w:rPr>
        <w:t xml:space="preserve"> </w:t>
      </w:r>
      <w:r>
        <w:t>том</w:t>
      </w:r>
      <w:r>
        <w:rPr>
          <w:spacing w:val="-2"/>
        </w:rPr>
        <w:t xml:space="preserve"> </w:t>
      </w:r>
      <w:r>
        <w:t>числе</w:t>
      </w:r>
      <w:r>
        <w:rPr>
          <w:spacing w:val="-3"/>
        </w:rPr>
        <w:t xml:space="preserve"> </w:t>
      </w:r>
      <w:r>
        <w:t>с применением графических представлений (устанавливать, имеет ли уравнение или</w:t>
      </w:r>
      <w:r>
        <w:rPr>
          <w:spacing w:val="40"/>
        </w:rPr>
        <w:t xml:space="preserve"> </w:t>
      </w:r>
      <w:r>
        <w:t>система уравнений решения, если имеет, то сколько, и прочее).</w:t>
      </w:r>
    </w:p>
    <w:p w:rsidR="00ED113B" w:rsidRDefault="00F26E6D">
      <w:pPr>
        <w:pStyle w:val="a3"/>
        <w:ind w:right="567" w:firstLine="760"/>
      </w:pPr>
      <w: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ED113B" w:rsidRDefault="00F26E6D">
      <w:pPr>
        <w:pStyle w:val="a3"/>
        <w:spacing w:before="1"/>
        <w:ind w:right="562" w:firstLine="760"/>
      </w:pPr>
      <w:r>
        <w:t>Применять свойства числовых неравенств для сравнения, оценки, решать</w:t>
      </w:r>
      <w:r>
        <w:rPr>
          <w:spacing w:val="40"/>
        </w:rPr>
        <w:t xml:space="preserve"> </w:t>
      </w:r>
      <w:r>
        <w:t>линейные неравенства с одной переменной и их системы, давать графическую иллюстрацию множества решений неравенства, системы неравенств.</w:t>
      </w:r>
    </w:p>
    <w:p w:rsidR="00ED113B" w:rsidRDefault="00F26E6D">
      <w:pPr>
        <w:pStyle w:val="a3"/>
        <w:ind w:left="1329"/>
        <w:jc w:val="left"/>
      </w:pPr>
      <w:r>
        <w:rPr>
          <w:spacing w:val="-2"/>
        </w:rPr>
        <w:t>Функции.</w:t>
      </w:r>
    </w:p>
    <w:p w:rsidR="00ED113B" w:rsidRDefault="00F26E6D">
      <w:pPr>
        <w:pStyle w:val="a3"/>
        <w:ind w:right="568" w:firstLine="760"/>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ED113B" w:rsidRDefault="00F26E6D">
      <w:pPr>
        <w:pStyle w:val="a3"/>
        <w:spacing w:before="2"/>
        <w:ind w:left="1329"/>
      </w:pPr>
      <w:r>
        <w:t>Строить</w:t>
      </w:r>
      <w:r>
        <w:rPr>
          <w:spacing w:val="-6"/>
        </w:rPr>
        <w:t xml:space="preserve"> </w:t>
      </w:r>
      <w:r>
        <w:t>графики</w:t>
      </w:r>
      <w:r>
        <w:rPr>
          <w:spacing w:val="-5"/>
        </w:rPr>
        <w:t xml:space="preserve"> </w:t>
      </w:r>
      <w:r>
        <w:t>элементарных</w:t>
      </w:r>
      <w:r>
        <w:rPr>
          <w:spacing w:val="-4"/>
        </w:rPr>
        <w:t xml:space="preserve"> </w:t>
      </w:r>
      <w:r>
        <w:t>функций</w:t>
      </w:r>
      <w:r>
        <w:rPr>
          <w:spacing w:val="-5"/>
        </w:rPr>
        <w:t xml:space="preserve"> </w:t>
      </w:r>
      <w:r>
        <w:rPr>
          <w:spacing w:val="-4"/>
        </w:rPr>
        <w:t>вида:</w:t>
      </w:r>
    </w:p>
    <w:p w:rsidR="00ED113B" w:rsidRDefault="00F26E6D">
      <w:pPr>
        <w:spacing w:before="192"/>
        <w:ind w:left="569" w:right="569" w:firstLine="760"/>
        <w:rPr>
          <w:sz w:val="24"/>
        </w:rPr>
      </w:pPr>
      <w:r>
        <w:rPr>
          <w:i/>
          <w:sz w:val="24"/>
        </w:rPr>
        <w:t>У</w:t>
      </w:r>
      <w:r>
        <w:rPr>
          <w:i/>
          <w:spacing w:val="-2"/>
          <w:sz w:val="24"/>
        </w:rPr>
        <w:t xml:space="preserve"> </w:t>
      </w:r>
      <w:r>
        <w:rPr>
          <w:i/>
          <w:sz w:val="24"/>
        </w:rPr>
        <w:t>=</w:t>
      </w:r>
      <w:r>
        <w:rPr>
          <w:i/>
          <w:spacing w:val="-4"/>
          <w:sz w:val="24"/>
        </w:rPr>
        <w:t xml:space="preserve"> </w:t>
      </w:r>
      <w:r>
        <w:rPr>
          <w:i/>
          <w:sz w:val="24"/>
        </w:rPr>
        <w:t>У</w:t>
      </w:r>
      <w:r>
        <w:rPr>
          <w:i/>
          <w:spacing w:val="-3"/>
          <w:sz w:val="24"/>
        </w:rPr>
        <w:t xml:space="preserve"> </w:t>
      </w:r>
      <w:r>
        <w:rPr>
          <w:b/>
          <w:sz w:val="24"/>
        </w:rPr>
        <w:t>=</w:t>
      </w:r>
      <w:r>
        <w:rPr>
          <w:b/>
          <w:spacing w:val="-2"/>
          <w:sz w:val="24"/>
        </w:rPr>
        <w:t xml:space="preserve"> </w:t>
      </w:r>
      <w:r>
        <w:rPr>
          <w:b/>
          <w:sz w:val="24"/>
        </w:rPr>
        <w:t>х</w:t>
      </w:r>
      <w:r>
        <w:rPr>
          <w:b/>
          <w:position w:val="8"/>
          <w:sz w:val="16"/>
        </w:rPr>
        <w:t>2</w:t>
      </w:r>
      <w:r>
        <w:rPr>
          <w:b/>
          <w:sz w:val="24"/>
        </w:rPr>
        <w:t>,</w:t>
      </w:r>
      <w:r>
        <w:rPr>
          <w:b/>
          <w:spacing w:val="-2"/>
          <w:sz w:val="24"/>
        </w:rPr>
        <w:t xml:space="preserve"> </w:t>
      </w:r>
      <w:r>
        <w:rPr>
          <w:i/>
          <w:sz w:val="24"/>
        </w:rPr>
        <w:t>У</w:t>
      </w:r>
      <w:r>
        <w:rPr>
          <w:i/>
          <w:spacing w:val="-3"/>
          <w:sz w:val="24"/>
        </w:rPr>
        <w:t xml:space="preserve"> </w:t>
      </w:r>
      <w:r>
        <w:rPr>
          <w:b/>
          <w:sz w:val="24"/>
        </w:rPr>
        <w:t>=</w:t>
      </w:r>
      <w:r>
        <w:rPr>
          <w:b/>
          <w:spacing w:val="-2"/>
          <w:sz w:val="24"/>
        </w:rPr>
        <w:t xml:space="preserve"> </w:t>
      </w:r>
      <w:r>
        <w:rPr>
          <w:i/>
          <w:sz w:val="24"/>
        </w:rPr>
        <w:t>х</w:t>
      </w:r>
      <w:r>
        <w:rPr>
          <w:i/>
          <w:sz w:val="24"/>
          <w:vertAlign w:val="superscript"/>
        </w:rPr>
        <w:t>2</w:t>
      </w:r>
      <w:r>
        <w:rPr>
          <w:i/>
          <w:sz w:val="24"/>
        </w:rPr>
        <w:t>,У</w:t>
      </w:r>
      <w:r>
        <w:rPr>
          <w:i/>
          <w:spacing w:val="-3"/>
          <w:sz w:val="24"/>
        </w:rPr>
        <w:t xml:space="preserve"> </w:t>
      </w:r>
      <w:r>
        <w:rPr>
          <w:b/>
          <w:sz w:val="24"/>
        </w:rPr>
        <w:t>=</w:t>
      </w:r>
      <w:r>
        <w:rPr>
          <w:b/>
          <w:spacing w:val="-2"/>
          <w:sz w:val="24"/>
        </w:rPr>
        <w:t xml:space="preserve"> </w:t>
      </w:r>
      <w:r>
        <w:rPr>
          <w:i/>
          <w:sz w:val="24"/>
        </w:rPr>
        <w:t>л[х,</w:t>
      </w:r>
      <w:r>
        <w:rPr>
          <w:i/>
          <w:spacing w:val="-2"/>
          <w:sz w:val="24"/>
        </w:rPr>
        <w:t xml:space="preserve"> </w:t>
      </w:r>
      <w:r>
        <w:rPr>
          <w:i/>
          <w:sz w:val="24"/>
        </w:rPr>
        <w:t>у</w:t>
      </w:r>
      <w:r>
        <w:rPr>
          <w:i/>
          <w:spacing w:val="-3"/>
          <w:sz w:val="24"/>
        </w:rPr>
        <w:t xml:space="preserve"> </w:t>
      </w:r>
      <w:r>
        <w:rPr>
          <w:b/>
          <w:sz w:val="24"/>
        </w:rPr>
        <w:t>=</w:t>
      </w:r>
      <w:r>
        <w:rPr>
          <w:b/>
          <w:spacing w:val="-2"/>
          <w:sz w:val="24"/>
        </w:rPr>
        <w:t xml:space="preserve"> </w:t>
      </w:r>
      <w:r>
        <w:rPr>
          <w:i/>
          <w:sz w:val="24"/>
        </w:rPr>
        <w:t>\х\</w:t>
      </w:r>
      <w:r>
        <w:rPr>
          <w:sz w:val="24"/>
          <w:vertAlign w:val="superscript"/>
        </w:rPr>
        <w:t>х</w:t>
      </w:r>
      <w:r>
        <w:rPr>
          <w:spacing w:val="40"/>
          <w:sz w:val="24"/>
        </w:rPr>
        <w:t xml:space="preserve"> </w:t>
      </w:r>
      <w:r>
        <w:rPr>
          <w:i/>
          <w:sz w:val="24"/>
        </w:rPr>
        <w:t>,</w:t>
      </w:r>
      <w:r>
        <w:rPr>
          <w:i/>
          <w:spacing w:val="76"/>
          <w:sz w:val="24"/>
        </w:rPr>
        <w:t xml:space="preserve"> </w:t>
      </w:r>
      <w:r>
        <w:rPr>
          <w:sz w:val="24"/>
        </w:rPr>
        <w:t>описывать</w:t>
      </w:r>
      <w:r>
        <w:rPr>
          <w:spacing w:val="40"/>
          <w:sz w:val="24"/>
        </w:rPr>
        <w:t xml:space="preserve"> </w:t>
      </w:r>
      <w:r>
        <w:rPr>
          <w:sz w:val="24"/>
        </w:rPr>
        <w:t>свойства</w:t>
      </w:r>
      <w:r>
        <w:rPr>
          <w:spacing w:val="40"/>
          <w:sz w:val="24"/>
        </w:rPr>
        <w:t xml:space="preserve"> </w:t>
      </w:r>
      <w:r>
        <w:rPr>
          <w:sz w:val="24"/>
        </w:rPr>
        <w:t>числовой</w:t>
      </w:r>
      <w:r>
        <w:rPr>
          <w:spacing w:val="40"/>
          <w:sz w:val="24"/>
        </w:rPr>
        <w:t xml:space="preserve"> </w:t>
      </w:r>
      <w:r>
        <w:rPr>
          <w:sz w:val="24"/>
        </w:rPr>
        <w:t>функции</w:t>
      </w:r>
      <w:r>
        <w:rPr>
          <w:spacing w:val="40"/>
          <w:sz w:val="24"/>
        </w:rPr>
        <w:t xml:space="preserve"> </w:t>
      </w:r>
      <w:r>
        <w:rPr>
          <w:sz w:val="24"/>
        </w:rPr>
        <w:t>по</w:t>
      </w:r>
      <w:r>
        <w:rPr>
          <w:spacing w:val="40"/>
          <w:sz w:val="24"/>
        </w:rPr>
        <w:t xml:space="preserve"> </w:t>
      </w:r>
      <w:r>
        <w:rPr>
          <w:sz w:val="24"/>
        </w:rPr>
        <w:t xml:space="preserve">её </w:t>
      </w:r>
      <w:r>
        <w:rPr>
          <w:spacing w:val="-2"/>
          <w:sz w:val="24"/>
        </w:rPr>
        <w:t>графику.</w:t>
      </w:r>
    </w:p>
    <w:p w:rsidR="00ED113B" w:rsidRDefault="00F26E6D">
      <w:pPr>
        <w:pStyle w:val="2"/>
        <w:spacing w:line="240" w:lineRule="auto"/>
        <w:ind w:firstLine="760"/>
        <w:jc w:val="left"/>
      </w:pPr>
      <w:r>
        <w:t>Предметные</w:t>
      </w:r>
      <w:r>
        <w:rPr>
          <w:spacing w:val="80"/>
        </w:rPr>
        <w:t xml:space="preserve"> </w:t>
      </w:r>
      <w:r>
        <w:t>результаты</w:t>
      </w:r>
      <w:r>
        <w:rPr>
          <w:spacing w:val="80"/>
          <w:w w:val="150"/>
        </w:rPr>
        <w:t xml:space="preserve"> </w:t>
      </w:r>
      <w:r>
        <w:t>освоения</w:t>
      </w:r>
      <w:r>
        <w:rPr>
          <w:spacing w:val="80"/>
          <w:w w:val="150"/>
        </w:rPr>
        <w:t xml:space="preserve"> </w:t>
      </w:r>
      <w:r>
        <w:t>программы</w:t>
      </w:r>
      <w:r>
        <w:rPr>
          <w:spacing w:val="80"/>
        </w:rPr>
        <w:t xml:space="preserve"> </w:t>
      </w:r>
      <w:r>
        <w:t>учебного</w:t>
      </w:r>
      <w:r>
        <w:rPr>
          <w:spacing w:val="80"/>
          <w:w w:val="150"/>
        </w:rPr>
        <w:t xml:space="preserve"> </w:t>
      </w:r>
      <w:r>
        <w:t>курса</w:t>
      </w:r>
      <w:r>
        <w:rPr>
          <w:spacing w:val="80"/>
          <w:w w:val="150"/>
        </w:rPr>
        <w:t xml:space="preserve"> </w:t>
      </w:r>
      <w:r>
        <w:t>к</w:t>
      </w:r>
      <w:r>
        <w:rPr>
          <w:spacing w:val="80"/>
          <w:w w:val="150"/>
        </w:rPr>
        <w:t xml:space="preserve"> </w:t>
      </w:r>
      <w:r>
        <w:t>концу обучения в 9 классе.</w:t>
      </w:r>
    </w:p>
    <w:p w:rsidR="00ED113B" w:rsidRDefault="00F26E6D">
      <w:pPr>
        <w:pStyle w:val="a3"/>
        <w:spacing w:line="272" w:lineRule="exact"/>
        <w:ind w:left="1329"/>
        <w:jc w:val="left"/>
      </w:pPr>
      <w:r>
        <w:t>Числа</w:t>
      </w:r>
      <w:r>
        <w:rPr>
          <w:spacing w:val="-2"/>
        </w:rPr>
        <w:t xml:space="preserve"> </w:t>
      </w:r>
      <w:r>
        <w:t>и</w:t>
      </w:r>
      <w:r>
        <w:rPr>
          <w:spacing w:val="-1"/>
        </w:rPr>
        <w:t xml:space="preserve"> </w:t>
      </w:r>
      <w:r>
        <w:rPr>
          <w:spacing w:val="-2"/>
        </w:rPr>
        <w:t>вычисления.</w:t>
      </w:r>
    </w:p>
    <w:p w:rsidR="00ED113B" w:rsidRDefault="00F26E6D">
      <w:pPr>
        <w:pStyle w:val="a3"/>
        <w:ind w:left="1329"/>
        <w:jc w:val="left"/>
      </w:pPr>
      <w:r>
        <w:t>Сравнивать</w:t>
      </w:r>
      <w:r>
        <w:rPr>
          <w:spacing w:val="-6"/>
        </w:rPr>
        <w:t xml:space="preserve"> </w:t>
      </w:r>
      <w:r>
        <w:t>и</w:t>
      </w:r>
      <w:r>
        <w:rPr>
          <w:spacing w:val="-2"/>
        </w:rPr>
        <w:t xml:space="preserve"> </w:t>
      </w:r>
      <w:r>
        <w:t>упорядочивать</w:t>
      </w:r>
      <w:r>
        <w:rPr>
          <w:spacing w:val="-3"/>
        </w:rPr>
        <w:t xml:space="preserve"> </w:t>
      </w:r>
      <w:r>
        <w:t>рациональные</w:t>
      </w:r>
      <w:r>
        <w:rPr>
          <w:spacing w:val="-7"/>
        </w:rPr>
        <w:t xml:space="preserve"> </w:t>
      </w:r>
      <w:r>
        <w:t>и</w:t>
      </w:r>
      <w:r>
        <w:rPr>
          <w:spacing w:val="-6"/>
        </w:rPr>
        <w:t xml:space="preserve"> </w:t>
      </w:r>
      <w:r>
        <w:t>иррациональные</w:t>
      </w:r>
      <w:r>
        <w:rPr>
          <w:spacing w:val="-6"/>
        </w:rPr>
        <w:t xml:space="preserve"> </w:t>
      </w:r>
      <w:r>
        <w:rPr>
          <w:spacing w:val="-2"/>
        </w:rPr>
        <w:t>числа.</w:t>
      </w:r>
    </w:p>
    <w:p w:rsidR="00ED113B" w:rsidRDefault="00F26E6D">
      <w:pPr>
        <w:pStyle w:val="a3"/>
        <w:ind w:left="1329"/>
        <w:jc w:val="left"/>
      </w:pPr>
      <w:r>
        <w:t>Выполнять</w:t>
      </w:r>
      <w:r>
        <w:rPr>
          <w:spacing w:val="3"/>
        </w:rPr>
        <w:t xml:space="preserve"> </w:t>
      </w:r>
      <w:r>
        <w:t>арифметические</w:t>
      </w:r>
      <w:r>
        <w:rPr>
          <w:spacing w:val="3"/>
        </w:rPr>
        <w:t xml:space="preserve"> </w:t>
      </w:r>
      <w:r>
        <w:t>действия</w:t>
      </w:r>
      <w:r>
        <w:rPr>
          <w:spacing w:val="4"/>
        </w:rPr>
        <w:t xml:space="preserve"> </w:t>
      </w:r>
      <w:r>
        <w:t>с</w:t>
      </w:r>
      <w:r>
        <w:rPr>
          <w:spacing w:val="1"/>
        </w:rPr>
        <w:t xml:space="preserve"> </w:t>
      </w:r>
      <w:r>
        <w:t>рациональными</w:t>
      </w:r>
      <w:r>
        <w:rPr>
          <w:spacing w:val="5"/>
        </w:rPr>
        <w:t xml:space="preserve"> </w:t>
      </w:r>
      <w:r>
        <w:t>числами,</w:t>
      </w:r>
      <w:r>
        <w:rPr>
          <w:spacing w:val="1"/>
        </w:rPr>
        <w:t xml:space="preserve"> </w:t>
      </w:r>
      <w:r>
        <w:t>сочетая</w:t>
      </w:r>
      <w:r>
        <w:rPr>
          <w:spacing w:val="6"/>
        </w:rPr>
        <w:t xml:space="preserve"> </w:t>
      </w:r>
      <w:r>
        <w:t>устные</w:t>
      </w:r>
      <w:r>
        <w:rPr>
          <w:spacing w:val="1"/>
        </w:rPr>
        <w:t xml:space="preserve"> </w:t>
      </w:r>
      <w:r>
        <w:rPr>
          <w:spacing w:val="-10"/>
        </w:rPr>
        <w:t>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pPr>
      <w:r>
        <w:lastRenderedPageBreak/>
        <w:t>письменные</w:t>
      </w:r>
      <w:r>
        <w:rPr>
          <w:spacing w:val="-9"/>
        </w:rPr>
        <w:t xml:space="preserve"> </w:t>
      </w:r>
      <w:r>
        <w:t>приёмы,</w:t>
      </w:r>
      <w:r>
        <w:rPr>
          <w:spacing w:val="-4"/>
        </w:rPr>
        <w:t xml:space="preserve"> </w:t>
      </w:r>
      <w:r>
        <w:t>выполнять</w:t>
      </w:r>
      <w:r>
        <w:rPr>
          <w:spacing w:val="-4"/>
        </w:rPr>
        <w:t xml:space="preserve"> </w:t>
      </w:r>
      <w:r>
        <w:t>вычисления</w:t>
      </w:r>
      <w:r>
        <w:rPr>
          <w:spacing w:val="-4"/>
        </w:rPr>
        <w:t xml:space="preserve"> </w:t>
      </w:r>
      <w:r>
        <w:t>с</w:t>
      </w:r>
      <w:r>
        <w:rPr>
          <w:spacing w:val="-1"/>
        </w:rPr>
        <w:t xml:space="preserve"> </w:t>
      </w:r>
      <w:r>
        <w:t>иррациональными</w:t>
      </w:r>
      <w:r>
        <w:rPr>
          <w:spacing w:val="-4"/>
        </w:rPr>
        <w:t xml:space="preserve"> </w:t>
      </w:r>
      <w:r>
        <w:rPr>
          <w:spacing w:val="-2"/>
        </w:rPr>
        <w:t>числами.</w:t>
      </w:r>
    </w:p>
    <w:p w:rsidR="00ED113B" w:rsidRDefault="00F26E6D">
      <w:pPr>
        <w:pStyle w:val="a3"/>
        <w:ind w:right="569" w:firstLine="760"/>
      </w:pPr>
      <w:r>
        <w:t>Находить</w:t>
      </w:r>
      <w:r>
        <w:rPr>
          <w:spacing w:val="-2"/>
        </w:rPr>
        <w:t xml:space="preserve"> </w:t>
      </w:r>
      <w:r>
        <w:t>значения</w:t>
      </w:r>
      <w:r>
        <w:rPr>
          <w:spacing w:val="-2"/>
        </w:rPr>
        <w:t xml:space="preserve"> </w:t>
      </w:r>
      <w:r>
        <w:t>степеней</w:t>
      </w:r>
      <w:r>
        <w:rPr>
          <w:spacing w:val="-1"/>
        </w:rPr>
        <w:t xml:space="preserve"> </w:t>
      </w:r>
      <w:r>
        <w:t>с</w:t>
      </w:r>
      <w:r>
        <w:rPr>
          <w:spacing w:val="-3"/>
        </w:rPr>
        <w:t xml:space="preserve"> </w:t>
      </w:r>
      <w:r>
        <w:t>целыми</w:t>
      </w:r>
      <w:r>
        <w:rPr>
          <w:spacing w:val="-1"/>
        </w:rPr>
        <w:t xml:space="preserve"> </w:t>
      </w:r>
      <w:r>
        <w:t>показателями</w:t>
      </w:r>
      <w:r>
        <w:rPr>
          <w:spacing w:val="-1"/>
        </w:rPr>
        <w:t xml:space="preserve"> </w:t>
      </w:r>
      <w:r>
        <w:t>и</w:t>
      </w:r>
      <w:r>
        <w:rPr>
          <w:spacing w:val="-1"/>
        </w:rPr>
        <w:t xml:space="preserve"> </w:t>
      </w:r>
      <w:r>
        <w:t>корней,</w:t>
      </w:r>
      <w:r>
        <w:rPr>
          <w:spacing w:val="-2"/>
        </w:rPr>
        <w:t xml:space="preserve"> </w:t>
      </w:r>
      <w:r>
        <w:t>вычислять</w:t>
      </w:r>
      <w:r>
        <w:rPr>
          <w:spacing w:val="-2"/>
        </w:rPr>
        <w:t xml:space="preserve"> </w:t>
      </w:r>
      <w:r>
        <w:t>значения числовых выражений.</w:t>
      </w:r>
    </w:p>
    <w:p w:rsidR="00ED113B" w:rsidRDefault="00F26E6D">
      <w:pPr>
        <w:pStyle w:val="a3"/>
        <w:spacing w:before="1"/>
        <w:ind w:right="567" w:firstLine="760"/>
      </w:pPr>
      <w:r>
        <w:t>Округлять действительные числа, выполнять прикидку результата вычислений, оценку числовых выражений.</w:t>
      </w:r>
    </w:p>
    <w:p w:rsidR="00ED113B" w:rsidRDefault="00F26E6D">
      <w:pPr>
        <w:pStyle w:val="a3"/>
        <w:ind w:left="1329"/>
      </w:pPr>
      <w:r>
        <w:t>Уравнения</w:t>
      </w:r>
      <w:r>
        <w:rPr>
          <w:spacing w:val="-3"/>
        </w:rPr>
        <w:t xml:space="preserve"> </w:t>
      </w:r>
      <w:r>
        <w:t>и</w:t>
      </w:r>
      <w:r>
        <w:rPr>
          <w:spacing w:val="-4"/>
        </w:rPr>
        <w:t xml:space="preserve"> </w:t>
      </w:r>
      <w:r>
        <w:rPr>
          <w:spacing w:val="-2"/>
        </w:rPr>
        <w:t>неравенства.</w:t>
      </w:r>
    </w:p>
    <w:p w:rsidR="00ED113B" w:rsidRDefault="00F26E6D">
      <w:pPr>
        <w:pStyle w:val="a3"/>
        <w:ind w:right="567" w:firstLine="760"/>
      </w:pPr>
      <w:r>
        <w:t>Решать линейные и квадратные уравнения, уравнения, сводящиеся к ним, простейшие дробно-рациональные уравнения.</w:t>
      </w:r>
    </w:p>
    <w:p w:rsidR="00ED113B" w:rsidRDefault="00F26E6D">
      <w:pPr>
        <w:pStyle w:val="a3"/>
        <w:ind w:right="574" w:firstLine="760"/>
      </w:pPr>
      <w:r>
        <w:t>Решать системы двух линейных уравнений с двумя переменными и системы двух уравнений, в которых одно уравнение не является линейным.</w:t>
      </w:r>
    </w:p>
    <w:p w:rsidR="00ED113B" w:rsidRDefault="00F26E6D">
      <w:pPr>
        <w:pStyle w:val="a3"/>
        <w:ind w:right="565" w:firstLine="760"/>
      </w:pPr>
      <w:r>
        <w:t>Решать текстовые задачи алгебраическим способом с помощью составления уравнения или системы двух уравнений с двумя переменными.</w:t>
      </w:r>
    </w:p>
    <w:p w:rsidR="00ED113B" w:rsidRDefault="00F26E6D">
      <w:pPr>
        <w:pStyle w:val="a3"/>
        <w:ind w:right="562" w:firstLine="760"/>
      </w:pPr>
      <w:r>
        <w:t>Проводить простейшие</w:t>
      </w:r>
      <w:r>
        <w:rPr>
          <w:spacing w:val="-5"/>
        </w:rPr>
        <w:t xml:space="preserve"> </w:t>
      </w:r>
      <w:r>
        <w:t>исследования уравнений</w:t>
      </w:r>
      <w:r>
        <w:rPr>
          <w:spacing w:val="-3"/>
        </w:rPr>
        <w:t xml:space="preserve"> </w:t>
      </w:r>
      <w:r>
        <w:t>и систем уравнений,</w:t>
      </w:r>
      <w:r>
        <w:rPr>
          <w:spacing w:val="-1"/>
        </w:rPr>
        <w:t xml:space="preserve"> </w:t>
      </w:r>
      <w:r>
        <w:t>в</w:t>
      </w:r>
      <w:r>
        <w:rPr>
          <w:spacing w:val="-2"/>
        </w:rPr>
        <w:t xml:space="preserve"> </w:t>
      </w:r>
      <w:r>
        <w:t>том</w:t>
      </w:r>
      <w:r>
        <w:rPr>
          <w:spacing w:val="-1"/>
        </w:rPr>
        <w:t xml:space="preserve"> </w:t>
      </w:r>
      <w:r>
        <w:t>числе</w:t>
      </w:r>
      <w:r>
        <w:rPr>
          <w:spacing w:val="-2"/>
        </w:rPr>
        <w:t xml:space="preserve"> </w:t>
      </w:r>
      <w:r>
        <w:t>с применением графических представлений (устанавливать, имеет ли уравнение или</w:t>
      </w:r>
      <w:r>
        <w:rPr>
          <w:spacing w:val="40"/>
        </w:rPr>
        <w:t xml:space="preserve"> </w:t>
      </w:r>
      <w:r>
        <w:t>система уравнений решения, если имеет, то сколько, и прочее).</w:t>
      </w:r>
    </w:p>
    <w:p w:rsidR="00ED113B" w:rsidRDefault="00F26E6D">
      <w:pPr>
        <w:pStyle w:val="a3"/>
        <w:ind w:right="566" w:firstLine="760"/>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ED113B" w:rsidRDefault="00F26E6D">
      <w:pPr>
        <w:pStyle w:val="a3"/>
        <w:ind w:right="564" w:firstLine="760"/>
        <w:jc w:val="left"/>
      </w:pPr>
      <w:r>
        <w:t>Решать системы линейных неравенств, системы неравенств, включающие квадратное</w:t>
      </w:r>
      <w:r>
        <w:rPr>
          <w:spacing w:val="38"/>
        </w:rPr>
        <w:t xml:space="preserve"> </w:t>
      </w:r>
      <w:r>
        <w:t>неравенство,</w:t>
      </w:r>
      <w:r>
        <w:rPr>
          <w:spacing w:val="38"/>
        </w:rPr>
        <w:t xml:space="preserve"> </w:t>
      </w:r>
      <w:r>
        <w:t>изображать</w:t>
      </w:r>
      <w:r>
        <w:rPr>
          <w:spacing w:val="40"/>
        </w:rPr>
        <w:t xml:space="preserve"> </w:t>
      </w:r>
      <w:r>
        <w:t>решение</w:t>
      </w:r>
      <w:r>
        <w:rPr>
          <w:spacing w:val="35"/>
        </w:rPr>
        <w:t xml:space="preserve"> </w:t>
      </w:r>
      <w:r>
        <w:t>системы</w:t>
      </w:r>
      <w:r>
        <w:rPr>
          <w:spacing w:val="38"/>
        </w:rPr>
        <w:t xml:space="preserve"> </w:t>
      </w:r>
      <w:r>
        <w:t>неравенств</w:t>
      </w:r>
      <w:r>
        <w:rPr>
          <w:spacing w:val="39"/>
        </w:rPr>
        <w:t xml:space="preserve"> </w:t>
      </w:r>
      <w:r>
        <w:t>на</w:t>
      </w:r>
      <w:r>
        <w:rPr>
          <w:spacing w:val="38"/>
        </w:rPr>
        <w:t xml:space="preserve"> </w:t>
      </w:r>
      <w:r>
        <w:t>числовой</w:t>
      </w:r>
      <w:r>
        <w:rPr>
          <w:spacing w:val="39"/>
        </w:rPr>
        <w:t xml:space="preserve"> </w:t>
      </w:r>
      <w:r>
        <w:t>прямой, записывать решение с помощью символов.</w:t>
      </w:r>
    </w:p>
    <w:p w:rsidR="00ED113B" w:rsidRDefault="00F26E6D">
      <w:pPr>
        <w:pStyle w:val="a3"/>
        <w:spacing w:before="1"/>
        <w:ind w:left="1329" w:right="2458"/>
        <w:jc w:val="left"/>
      </w:pPr>
      <w:r>
        <w:t>Использовать</w:t>
      </w:r>
      <w:r>
        <w:rPr>
          <w:spacing w:val="-7"/>
        </w:rPr>
        <w:t xml:space="preserve"> </w:t>
      </w:r>
      <w:r>
        <w:t>неравенства</w:t>
      </w:r>
      <w:r>
        <w:rPr>
          <w:spacing w:val="-8"/>
        </w:rPr>
        <w:t xml:space="preserve"> </w:t>
      </w:r>
      <w:r>
        <w:t>при</w:t>
      </w:r>
      <w:r>
        <w:rPr>
          <w:spacing w:val="-8"/>
        </w:rPr>
        <w:t xml:space="preserve"> </w:t>
      </w:r>
      <w:r>
        <w:t>решении</w:t>
      </w:r>
      <w:r>
        <w:rPr>
          <w:spacing w:val="-8"/>
        </w:rPr>
        <w:t xml:space="preserve"> </w:t>
      </w:r>
      <w:r>
        <w:t>различных</w:t>
      </w:r>
      <w:r>
        <w:rPr>
          <w:spacing w:val="-7"/>
        </w:rPr>
        <w:t xml:space="preserve"> </w:t>
      </w:r>
      <w:r>
        <w:t xml:space="preserve">задач. </w:t>
      </w:r>
      <w:r>
        <w:rPr>
          <w:spacing w:val="-2"/>
        </w:rPr>
        <w:t>Функции.</w:t>
      </w:r>
    </w:p>
    <w:p w:rsidR="00ED113B" w:rsidRDefault="00F26E6D">
      <w:pPr>
        <w:pStyle w:val="a3"/>
        <w:ind w:right="563" w:firstLine="760"/>
        <w:jc w:val="left"/>
      </w:pPr>
      <w:r>
        <w:t>Распознавать функции изученных видов. Показывать схематически расположение на координатной плоскости графиков функций вида:</w:t>
      </w:r>
    </w:p>
    <w:p w:rsidR="00ED113B" w:rsidRDefault="00F26E6D">
      <w:pPr>
        <w:pStyle w:val="a3"/>
        <w:spacing w:before="1"/>
        <w:jc w:val="left"/>
        <w:rPr>
          <w:i/>
          <w:position w:val="2"/>
        </w:rPr>
      </w:pPr>
      <w:r>
        <w:rPr>
          <w:position w:val="2"/>
        </w:rPr>
        <w:t>у</w:t>
      </w:r>
      <w:r>
        <w:rPr>
          <w:spacing w:val="-3"/>
          <w:position w:val="2"/>
        </w:rPr>
        <w:t xml:space="preserve"> </w:t>
      </w:r>
      <w:r>
        <w:rPr>
          <w:position w:val="2"/>
        </w:rPr>
        <w:t>=</w:t>
      </w:r>
      <w:r>
        <w:rPr>
          <w:spacing w:val="-1"/>
          <w:position w:val="2"/>
        </w:rPr>
        <w:t xml:space="preserve"> </w:t>
      </w:r>
      <w:r>
        <w:rPr>
          <w:position w:val="2"/>
        </w:rPr>
        <w:t>Ях,</w:t>
      </w:r>
      <w:r>
        <w:rPr>
          <w:spacing w:val="3"/>
          <w:position w:val="2"/>
        </w:rPr>
        <w:t xml:space="preserve"> </w:t>
      </w:r>
      <w:r>
        <w:rPr>
          <w:position w:val="2"/>
        </w:rPr>
        <w:t>у</w:t>
      </w:r>
      <w:r>
        <w:rPr>
          <w:spacing w:val="-3"/>
          <w:position w:val="2"/>
        </w:rPr>
        <w:t xml:space="preserve"> </w:t>
      </w:r>
      <w:r>
        <w:rPr>
          <w:position w:val="2"/>
        </w:rPr>
        <w:t>= Ях</w:t>
      </w:r>
      <w:r>
        <w:rPr>
          <w:spacing w:val="2"/>
          <w:position w:val="2"/>
        </w:rPr>
        <w:t xml:space="preserve"> </w:t>
      </w:r>
      <w:r>
        <w:rPr>
          <w:position w:val="2"/>
        </w:rPr>
        <w:t>+ Ъ,</w:t>
      </w:r>
      <w:r>
        <w:rPr>
          <w:spacing w:val="2"/>
          <w:position w:val="2"/>
        </w:rPr>
        <w:t xml:space="preserve"> </w:t>
      </w:r>
      <w:r>
        <w:rPr>
          <w:position w:val="2"/>
        </w:rPr>
        <w:t>у</w:t>
      </w:r>
      <w:r>
        <w:rPr>
          <w:spacing w:val="-5"/>
          <w:position w:val="2"/>
        </w:rPr>
        <w:t xml:space="preserve"> </w:t>
      </w:r>
      <w:r>
        <w:rPr>
          <w:position w:val="2"/>
        </w:rPr>
        <w:t>=у</w:t>
      </w:r>
      <w:r>
        <w:rPr>
          <w:spacing w:val="-3"/>
          <w:position w:val="2"/>
        </w:rPr>
        <w:t xml:space="preserve"> </w:t>
      </w:r>
      <w:r>
        <w:rPr>
          <w:position w:val="2"/>
        </w:rPr>
        <w:t>= ах</w:t>
      </w:r>
      <w:r>
        <w:rPr>
          <w:position w:val="2"/>
          <w:vertAlign w:val="superscript"/>
        </w:rPr>
        <w:t>2</w:t>
      </w:r>
      <w:r>
        <w:rPr>
          <w:spacing w:val="1"/>
          <w:position w:val="2"/>
        </w:rPr>
        <w:t xml:space="preserve"> </w:t>
      </w:r>
      <w:r>
        <w:rPr>
          <w:position w:val="2"/>
        </w:rPr>
        <w:t>+ Ьх</w:t>
      </w:r>
      <w:r>
        <w:rPr>
          <w:spacing w:val="2"/>
          <w:position w:val="2"/>
        </w:rPr>
        <w:t xml:space="preserve"> </w:t>
      </w:r>
      <w:r>
        <w:rPr>
          <w:position w:val="2"/>
        </w:rPr>
        <w:t>+ с,</w:t>
      </w:r>
      <w:r>
        <w:rPr>
          <w:spacing w:val="2"/>
          <w:position w:val="2"/>
        </w:rPr>
        <w:t xml:space="preserve"> </w:t>
      </w:r>
      <w:r>
        <w:rPr>
          <w:position w:val="2"/>
        </w:rPr>
        <w:t>у</w:t>
      </w:r>
      <w:r>
        <w:rPr>
          <w:spacing w:val="-4"/>
          <w:position w:val="2"/>
        </w:rPr>
        <w:t xml:space="preserve"> </w:t>
      </w:r>
      <w:r>
        <w:rPr>
          <w:position w:val="2"/>
        </w:rPr>
        <w:t>=</w:t>
      </w:r>
      <w:r>
        <w:rPr>
          <w:spacing w:val="-1"/>
          <w:position w:val="2"/>
        </w:rPr>
        <w:t xml:space="preserve"> </w:t>
      </w:r>
      <w:r>
        <w:rPr>
          <w:position w:val="2"/>
        </w:rPr>
        <w:t>х</w:t>
      </w:r>
      <w:r>
        <w:rPr>
          <w:position w:val="2"/>
          <w:vertAlign w:val="superscript"/>
        </w:rPr>
        <w:t>2</w:t>
      </w:r>
      <w:r>
        <w:rPr>
          <w:sz w:val="16"/>
        </w:rPr>
        <w:t>у</w:t>
      </w:r>
      <w:r>
        <w:rPr>
          <w:spacing w:val="-3"/>
          <w:sz w:val="16"/>
        </w:rPr>
        <w:t xml:space="preserve"> </w:t>
      </w:r>
      <w:r>
        <w:rPr>
          <w:b/>
          <w:position w:val="1"/>
          <w:sz w:val="16"/>
        </w:rPr>
        <w:t>=</w:t>
      </w:r>
      <w:r>
        <w:rPr>
          <w:b/>
          <w:spacing w:val="23"/>
          <w:position w:val="1"/>
          <w:sz w:val="16"/>
        </w:rPr>
        <w:t xml:space="preserve"> </w:t>
      </w:r>
      <w:r>
        <w:rPr>
          <w:b/>
          <w:position w:val="2"/>
        </w:rPr>
        <w:t>^</w:t>
      </w:r>
      <w:r>
        <w:rPr>
          <w:b/>
          <w:spacing w:val="-1"/>
          <w:position w:val="2"/>
        </w:rPr>
        <w:t xml:space="preserve"> </w:t>
      </w:r>
      <w:r>
        <w:rPr>
          <w:sz w:val="16"/>
        </w:rPr>
        <w:t>у</w:t>
      </w:r>
      <w:r>
        <w:rPr>
          <w:spacing w:val="-2"/>
          <w:sz w:val="16"/>
        </w:rPr>
        <w:t xml:space="preserve"> </w:t>
      </w:r>
      <w:r>
        <w:rPr>
          <w:sz w:val="16"/>
        </w:rPr>
        <w:t>=</w:t>
      </w:r>
      <w:r>
        <w:rPr>
          <w:spacing w:val="20"/>
          <w:sz w:val="16"/>
        </w:rPr>
        <w:t xml:space="preserve"> </w:t>
      </w:r>
      <w:r>
        <w:rPr>
          <w:spacing w:val="-5"/>
          <w:position w:val="2"/>
        </w:rPr>
        <w:t>^</w:t>
      </w:r>
      <w:r>
        <w:rPr>
          <w:i/>
          <w:spacing w:val="-5"/>
          <w:position w:val="2"/>
        </w:rPr>
        <w:t>9</w:t>
      </w:r>
    </w:p>
    <w:p w:rsidR="00ED113B" w:rsidRDefault="00F26E6D">
      <w:pPr>
        <w:pStyle w:val="a3"/>
        <w:spacing w:before="101"/>
        <w:jc w:val="left"/>
      </w:pPr>
      <w:r>
        <w:t>в</w:t>
      </w:r>
      <w:r>
        <w:rPr>
          <w:spacing w:val="-5"/>
        </w:rPr>
        <w:t xml:space="preserve"> </w:t>
      </w:r>
      <w:r>
        <w:t>зависимости</w:t>
      </w:r>
      <w:r>
        <w:rPr>
          <w:spacing w:val="-2"/>
        </w:rPr>
        <w:t xml:space="preserve"> </w:t>
      </w:r>
      <w:r>
        <w:t>от</w:t>
      </w:r>
      <w:r>
        <w:rPr>
          <w:spacing w:val="-4"/>
        </w:rPr>
        <w:t xml:space="preserve"> </w:t>
      </w:r>
      <w:r>
        <w:t>значений</w:t>
      </w:r>
      <w:r>
        <w:rPr>
          <w:spacing w:val="-5"/>
        </w:rPr>
        <w:t xml:space="preserve"> </w:t>
      </w:r>
      <w:r>
        <w:t>коэффициентов,</w:t>
      </w:r>
      <w:r>
        <w:rPr>
          <w:spacing w:val="-4"/>
        </w:rPr>
        <w:t xml:space="preserve"> </w:t>
      </w:r>
      <w:r>
        <w:t>описывать</w:t>
      </w:r>
      <w:r>
        <w:rPr>
          <w:spacing w:val="-2"/>
        </w:rPr>
        <w:t xml:space="preserve"> </w:t>
      </w:r>
      <w:r>
        <w:t>свойства</w:t>
      </w:r>
      <w:r>
        <w:rPr>
          <w:spacing w:val="-4"/>
        </w:rPr>
        <w:t xml:space="preserve"> </w:t>
      </w:r>
      <w:r>
        <w:rPr>
          <w:spacing w:val="-2"/>
        </w:rPr>
        <w:t>функций.</w:t>
      </w:r>
    </w:p>
    <w:p w:rsidR="00ED113B" w:rsidRDefault="00F26E6D">
      <w:pPr>
        <w:pStyle w:val="a3"/>
        <w:ind w:firstLine="760"/>
        <w:jc w:val="left"/>
      </w:pPr>
      <w:r>
        <w:t>Строить</w:t>
      </w:r>
      <w:r>
        <w:rPr>
          <w:spacing w:val="33"/>
        </w:rPr>
        <w:t xml:space="preserve"> </w:t>
      </w:r>
      <w:r>
        <w:t>и</w:t>
      </w:r>
      <w:r>
        <w:rPr>
          <w:spacing w:val="31"/>
        </w:rPr>
        <w:t xml:space="preserve"> </w:t>
      </w:r>
      <w:r>
        <w:t>изображать</w:t>
      </w:r>
      <w:r>
        <w:rPr>
          <w:spacing w:val="32"/>
        </w:rPr>
        <w:t xml:space="preserve"> </w:t>
      </w:r>
      <w:r>
        <w:t>схематически</w:t>
      </w:r>
      <w:r>
        <w:rPr>
          <w:spacing w:val="33"/>
        </w:rPr>
        <w:t xml:space="preserve"> </w:t>
      </w:r>
      <w:r>
        <w:t>графики</w:t>
      </w:r>
      <w:r>
        <w:rPr>
          <w:spacing w:val="36"/>
        </w:rPr>
        <w:t xml:space="preserve"> </w:t>
      </w:r>
      <w:r>
        <w:t>квадратичных</w:t>
      </w:r>
      <w:r>
        <w:rPr>
          <w:spacing w:val="33"/>
        </w:rPr>
        <w:t xml:space="preserve"> </w:t>
      </w:r>
      <w:r>
        <w:t>функций,</w:t>
      </w:r>
      <w:r>
        <w:rPr>
          <w:spacing w:val="33"/>
        </w:rPr>
        <w:t xml:space="preserve"> </w:t>
      </w:r>
      <w:r>
        <w:t>описывать свойства квадратичных функций по их графикам.</w:t>
      </w:r>
    </w:p>
    <w:p w:rsidR="00ED113B" w:rsidRDefault="00F26E6D">
      <w:pPr>
        <w:pStyle w:val="a3"/>
        <w:tabs>
          <w:tab w:val="left" w:pos="2957"/>
          <w:tab w:val="left" w:pos="4691"/>
          <w:tab w:val="left" w:pos="5919"/>
          <w:tab w:val="left" w:pos="6434"/>
          <w:tab w:val="left" w:pos="7655"/>
          <w:tab w:val="left" w:pos="9003"/>
        </w:tabs>
        <w:ind w:right="568" w:firstLine="760"/>
        <w:jc w:val="left"/>
      </w:pPr>
      <w:r>
        <w:rPr>
          <w:spacing w:val="-2"/>
        </w:rPr>
        <w:t>Распознавать</w:t>
      </w:r>
      <w:r>
        <w:tab/>
      </w:r>
      <w:r>
        <w:rPr>
          <w:spacing w:val="-2"/>
        </w:rPr>
        <w:t>квадратичную</w:t>
      </w:r>
      <w:r>
        <w:tab/>
      </w:r>
      <w:r>
        <w:rPr>
          <w:spacing w:val="-2"/>
        </w:rPr>
        <w:t>функцию</w:t>
      </w:r>
      <w:r>
        <w:tab/>
      </w:r>
      <w:r>
        <w:rPr>
          <w:spacing w:val="-6"/>
        </w:rPr>
        <w:t>по</w:t>
      </w:r>
      <w:r>
        <w:tab/>
      </w:r>
      <w:r>
        <w:rPr>
          <w:spacing w:val="-2"/>
        </w:rPr>
        <w:t>формуле,</w:t>
      </w:r>
      <w:r>
        <w:tab/>
      </w:r>
      <w:r>
        <w:rPr>
          <w:spacing w:val="-2"/>
        </w:rPr>
        <w:t>приводить</w:t>
      </w:r>
      <w:r>
        <w:tab/>
      </w:r>
      <w:r>
        <w:rPr>
          <w:spacing w:val="-2"/>
        </w:rPr>
        <w:t xml:space="preserve">примеры </w:t>
      </w:r>
      <w:r>
        <w:t>квадратичных функций из реальной жизни, физики, геометрии.</w:t>
      </w:r>
    </w:p>
    <w:p w:rsidR="00ED113B" w:rsidRDefault="00F26E6D">
      <w:pPr>
        <w:pStyle w:val="a3"/>
        <w:spacing w:before="1"/>
        <w:ind w:left="1329"/>
        <w:jc w:val="left"/>
      </w:pPr>
      <w:r>
        <w:t>Числовые</w:t>
      </w:r>
      <w:r>
        <w:rPr>
          <w:spacing w:val="-6"/>
        </w:rPr>
        <w:t xml:space="preserve"> </w:t>
      </w:r>
      <w:r>
        <w:t>последовательности</w:t>
      </w:r>
      <w:r>
        <w:rPr>
          <w:spacing w:val="-3"/>
        </w:rPr>
        <w:t xml:space="preserve"> </w:t>
      </w:r>
      <w:r>
        <w:t>и</w:t>
      </w:r>
      <w:r>
        <w:rPr>
          <w:spacing w:val="-2"/>
        </w:rPr>
        <w:t xml:space="preserve"> прогрессии.</w:t>
      </w:r>
    </w:p>
    <w:p w:rsidR="00ED113B" w:rsidRDefault="00F26E6D">
      <w:pPr>
        <w:pStyle w:val="a3"/>
        <w:ind w:firstLine="760"/>
        <w:jc w:val="left"/>
      </w:pPr>
      <w:r>
        <w:t xml:space="preserve">Распознавать арифметическую и геометрическую прогрессии при разных способах </w:t>
      </w:r>
      <w:r>
        <w:rPr>
          <w:spacing w:val="-2"/>
        </w:rPr>
        <w:t>задания.</w:t>
      </w:r>
    </w:p>
    <w:p w:rsidR="00ED113B" w:rsidRDefault="00F26E6D">
      <w:pPr>
        <w:pStyle w:val="a3"/>
        <w:ind w:firstLine="760"/>
        <w:jc w:val="left"/>
      </w:pPr>
      <w:r>
        <w:t>Выполнять</w:t>
      </w:r>
      <w:r>
        <w:rPr>
          <w:spacing w:val="40"/>
        </w:rPr>
        <w:t xml:space="preserve"> </w:t>
      </w:r>
      <w:r>
        <w:t>вычисления</w:t>
      </w:r>
      <w:r>
        <w:rPr>
          <w:spacing w:val="40"/>
        </w:rPr>
        <w:t xml:space="preserve"> </w:t>
      </w:r>
      <w:r>
        <w:t>с</w:t>
      </w:r>
      <w:r>
        <w:rPr>
          <w:spacing w:val="39"/>
        </w:rPr>
        <w:t xml:space="preserve"> </w:t>
      </w:r>
      <w:r>
        <w:t>использованием</w:t>
      </w:r>
      <w:r>
        <w:rPr>
          <w:spacing w:val="39"/>
        </w:rPr>
        <w:t xml:space="preserve"> </w:t>
      </w:r>
      <w:r>
        <w:t>формул</w:t>
      </w:r>
      <w:r>
        <w:rPr>
          <w:spacing w:val="40"/>
        </w:rPr>
        <w:t xml:space="preserve"> </w:t>
      </w:r>
      <w:r>
        <w:t>n-го</w:t>
      </w:r>
      <w:r>
        <w:rPr>
          <w:spacing w:val="40"/>
        </w:rPr>
        <w:t xml:space="preserve"> </w:t>
      </w:r>
      <w:r>
        <w:t>члена</w:t>
      </w:r>
      <w:r>
        <w:rPr>
          <w:spacing w:val="39"/>
        </w:rPr>
        <w:t xml:space="preserve"> </w:t>
      </w:r>
      <w:r>
        <w:t>арифметической</w:t>
      </w:r>
      <w:r>
        <w:rPr>
          <w:spacing w:val="38"/>
        </w:rPr>
        <w:t xml:space="preserve"> </w:t>
      </w:r>
      <w:r>
        <w:t>и геометрической прогрессий, суммы первых п членов.</w:t>
      </w:r>
    </w:p>
    <w:p w:rsidR="00ED113B" w:rsidRDefault="00F26E6D">
      <w:pPr>
        <w:pStyle w:val="a3"/>
        <w:ind w:left="1329"/>
        <w:jc w:val="left"/>
      </w:pPr>
      <w:r>
        <w:t>Изображать</w:t>
      </w:r>
      <w:r>
        <w:rPr>
          <w:spacing w:val="-6"/>
        </w:rPr>
        <w:t xml:space="preserve"> </w:t>
      </w:r>
      <w:r>
        <w:t>члены</w:t>
      </w:r>
      <w:r>
        <w:rPr>
          <w:spacing w:val="-4"/>
        </w:rPr>
        <w:t xml:space="preserve"> </w:t>
      </w:r>
      <w:r>
        <w:t>последовательности</w:t>
      </w:r>
      <w:r>
        <w:rPr>
          <w:spacing w:val="-3"/>
        </w:rPr>
        <w:t xml:space="preserve"> </w:t>
      </w:r>
      <w:r>
        <w:t>точками</w:t>
      </w:r>
      <w:r>
        <w:rPr>
          <w:spacing w:val="-4"/>
        </w:rPr>
        <w:t xml:space="preserve"> </w:t>
      </w:r>
      <w:r>
        <w:t>на</w:t>
      </w:r>
      <w:r>
        <w:rPr>
          <w:spacing w:val="-5"/>
        </w:rPr>
        <w:t xml:space="preserve"> </w:t>
      </w:r>
      <w:r>
        <w:t>координатной</w:t>
      </w:r>
      <w:r>
        <w:rPr>
          <w:spacing w:val="-3"/>
        </w:rPr>
        <w:t xml:space="preserve"> </w:t>
      </w:r>
      <w:r>
        <w:rPr>
          <w:spacing w:val="-2"/>
        </w:rPr>
        <w:t>плоскости.</w:t>
      </w:r>
    </w:p>
    <w:p w:rsidR="00ED113B" w:rsidRDefault="00F26E6D">
      <w:pPr>
        <w:pStyle w:val="a3"/>
        <w:ind w:right="563" w:firstLine="760"/>
        <w:jc w:val="left"/>
      </w:pPr>
      <w: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ED113B" w:rsidRDefault="00ED113B">
      <w:pPr>
        <w:pStyle w:val="a3"/>
        <w:ind w:left="0"/>
        <w:jc w:val="left"/>
      </w:pPr>
    </w:p>
    <w:p w:rsidR="00ED113B" w:rsidRDefault="00F26E6D">
      <w:pPr>
        <w:ind w:left="569" w:right="561" w:firstLine="760"/>
        <w:jc w:val="both"/>
        <w:rPr>
          <w:sz w:val="24"/>
        </w:rPr>
      </w:pPr>
      <w:r>
        <w:rPr>
          <w:b/>
          <w:sz w:val="24"/>
        </w:rPr>
        <w:t xml:space="preserve">Рабочая программа учебного курса «Геометрия» в 7-9 классах </w:t>
      </w:r>
      <w:r>
        <w:rPr>
          <w:sz w:val="24"/>
        </w:rPr>
        <w:t>(далее соответственно - программа учебного курса «Геометрия», учебный курс).</w:t>
      </w:r>
    </w:p>
    <w:p w:rsidR="00ED113B" w:rsidRDefault="00F26E6D">
      <w:pPr>
        <w:pStyle w:val="a3"/>
        <w:ind w:left="1329"/>
      </w:pPr>
      <w:r>
        <w:t>Пояснительная</w:t>
      </w:r>
      <w:r>
        <w:rPr>
          <w:spacing w:val="-6"/>
        </w:rPr>
        <w:t xml:space="preserve"> </w:t>
      </w:r>
      <w:r>
        <w:rPr>
          <w:spacing w:val="-2"/>
        </w:rPr>
        <w:t>записка.</w:t>
      </w:r>
    </w:p>
    <w:p w:rsidR="00ED113B" w:rsidRDefault="00F26E6D">
      <w:pPr>
        <w:pStyle w:val="a3"/>
        <w:ind w:right="566" w:firstLine="760"/>
      </w:pPr>
      <w: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w:t>
      </w:r>
      <w:r>
        <w:rPr>
          <w:spacing w:val="-2"/>
        </w:rPr>
        <w:t>утверждения.</w:t>
      </w:r>
    </w:p>
    <w:p w:rsidR="00ED113B" w:rsidRDefault="00F26E6D">
      <w:pPr>
        <w:pStyle w:val="a3"/>
        <w:spacing w:line="274" w:lineRule="exact"/>
        <w:ind w:left="1329"/>
      </w:pPr>
      <w:r>
        <w:t>Целью</w:t>
      </w:r>
      <w:r>
        <w:rPr>
          <w:spacing w:val="65"/>
          <w:w w:val="150"/>
        </w:rPr>
        <w:t xml:space="preserve"> </w:t>
      </w:r>
      <w:r>
        <w:t>изучения</w:t>
      </w:r>
      <w:r>
        <w:rPr>
          <w:spacing w:val="65"/>
          <w:w w:val="150"/>
        </w:rPr>
        <w:t xml:space="preserve"> </w:t>
      </w:r>
      <w:r>
        <w:t>геометрии</w:t>
      </w:r>
      <w:r>
        <w:rPr>
          <w:spacing w:val="66"/>
          <w:w w:val="150"/>
        </w:rPr>
        <w:t xml:space="preserve"> </w:t>
      </w:r>
      <w:r>
        <w:t>является</w:t>
      </w:r>
      <w:r>
        <w:rPr>
          <w:spacing w:val="64"/>
          <w:w w:val="150"/>
        </w:rPr>
        <w:t xml:space="preserve"> </w:t>
      </w:r>
      <w:r>
        <w:t>использование</w:t>
      </w:r>
      <w:r>
        <w:rPr>
          <w:spacing w:val="65"/>
          <w:w w:val="150"/>
        </w:rPr>
        <w:t xml:space="preserve"> </w:t>
      </w:r>
      <w:r>
        <w:t>её</w:t>
      </w:r>
      <w:r>
        <w:rPr>
          <w:spacing w:val="64"/>
          <w:w w:val="150"/>
        </w:rPr>
        <w:t xml:space="preserve"> </w:t>
      </w:r>
      <w:r>
        <w:t>как</w:t>
      </w:r>
      <w:r>
        <w:rPr>
          <w:spacing w:val="65"/>
          <w:w w:val="150"/>
        </w:rPr>
        <w:t xml:space="preserve"> </w:t>
      </w:r>
      <w:r>
        <w:t>инструмента</w:t>
      </w:r>
      <w:r>
        <w:rPr>
          <w:spacing w:val="65"/>
          <w:w w:val="150"/>
        </w:rPr>
        <w:t xml:space="preserve"> </w:t>
      </w:r>
      <w:r>
        <w:rPr>
          <w:spacing w:val="-5"/>
        </w:rPr>
        <w:t>при</w:t>
      </w:r>
    </w:p>
    <w:p w:rsidR="00ED113B" w:rsidRDefault="00ED113B">
      <w:pPr>
        <w:pStyle w:val="a3"/>
        <w:spacing w:line="274" w:lineRule="exact"/>
        <w:sectPr w:rsidR="00ED113B">
          <w:pgSz w:w="11910" w:h="16840"/>
          <w:pgMar w:top="1040" w:right="283" w:bottom="1200" w:left="1133" w:header="0" w:footer="953" w:gutter="0"/>
          <w:cols w:space="720"/>
        </w:sectPr>
      </w:pPr>
    </w:p>
    <w:p w:rsidR="00ED113B" w:rsidRDefault="00F26E6D">
      <w:pPr>
        <w:pStyle w:val="a3"/>
        <w:spacing w:before="66"/>
        <w:ind w:right="562"/>
      </w:pPr>
      <w:r>
        <w:lastRenderedPageBreak/>
        <w:t>решении как математических, так и практических задач, встречающихся в реальной</w:t>
      </w:r>
      <w:r>
        <w:rPr>
          <w:spacing w:val="40"/>
        </w:rPr>
        <w:t xml:space="preserve"> </w:t>
      </w:r>
      <w:r>
        <w:t>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rsidR="00ED113B" w:rsidRDefault="00F26E6D">
      <w:pPr>
        <w:pStyle w:val="a3"/>
        <w:spacing w:before="1"/>
        <w:ind w:right="563" w:firstLine="760"/>
      </w:pPr>
      <w: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w:t>
      </w:r>
      <w:r>
        <w:rPr>
          <w:spacing w:val="-1"/>
        </w:rPr>
        <w:t xml:space="preserve"> </w:t>
      </w:r>
      <w:r>
        <w:t>применение</w:t>
      </w:r>
      <w:r>
        <w:rPr>
          <w:spacing w:val="-3"/>
        </w:rPr>
        <w:t xml:space="preserve"> </w:t>
      </w:r>
      <w:r>
        <w:t>полученных умений</w:t>
      </w:r>
      <w:r>
        <w:rPr>
          <w:spacing w:val="-1"/>
        </w:rPr>
        <w:t xml:space="preserve"> </w:t>
      </w:r>
      <w:r>
        <w:t>в</w:t>
      </w:r>
      <w:r>
        <w:rPr>
          <w:spacing w:val="-5"/>
        </w:rPr>
        <w:t xml:space="preserve"> </w:t>
      </w:r>
      <w:r>
        <w:t>физике</w:t>
      </w:r>
      <w:r>
        <w:rPr>
          <w:spacing w:val="-3"/>
        </w:rPr>
        <w:t xml:space="preserve"> </w:t>
      </w:r>
      <w:r>
        <w:t>и</w:t>
      </w:r>
      <w:r>
        <w:rPr>
          <w:spacing w:val="-4"/>
        </w:rPr>
        <w:t xml:space="preserve"> </w:t>
      </w:r>
      <w:r>
        <w:t>технике.</w:t>
      </w:r>
      <w:r>
        <w:rPr>
          <w:spacing w:val="-2"/>
        </w:rPr>
        <w:t xml:space="preserve"> </w:t>
      </w:r>
      <w:r>
        <w:t>Эти</w:t>
      </w:r>
      <w:r>
        <w:rPr>
          <w:spacing w:val="-1"/>
        </w:rPr>
        <w:t xml:space="preserve"> </w:t>
      </w:r>
      <w:r>
        <w:t>связи</w:t>
      </w:r>
      <w:r>
        <w:rPr>
          <w:spacing w:val="-4"/>
        </w:rPr>
        <w:t xml:space="preserve"> </w:t>
      </w:r>
      <w:r>
        <w:t>наиболее ярко видны в темах «Векторы», «Тригонометрические соотношения», «Метод координат» и «Теорема Пифагора».</w:t>
      </w:r>
    </w:p>
    <w:p w:rsidR="00ED113B" w:rsidRDefault="00F26E6D">
      <w:pPr>
        <w:pStyle w:val="a3"/>
        <w:ind w:left="1329"/>
      </w:pPr>
      <w:r>
        <w:t>Учебный</w:t>
      </w:r>
      <w:r>
        <w:rPr>
          <w:spacing w:val="24"/>
        </w:rPr>
        <w:t xml:space="preserve"> </w:t>
      </w:r>
      <w:r>
        <w:t>курс</w:t>
      </w:r>
      <w:r>
        <w:rPr>
          <w:spacing w:val="32"/>
        </w:rPr>
        <w:t xml:space="preserve"> </w:t>
      </w:r>
      <w:r>
        <w:t>«Геометрия»</w:t>
      </w:r>
      <w:r>
        <w:rPr>
          <w:spacing w:val="19"/>
        </w:rPr>
        <w:t xml:space="preserve"> </w:t>
      </w:r>
      <w:r>
        <w:t>включает</w:t>
      </w:r>
      <w:r>
        <w:rPr>
          <w:spacing w:val="27"/>
        </w:rPr>
        <w:t xml:space="preserve"> </w:t>
      </w:r>
      <w:r>
        <w:t>следующие</w:t>
      </w:r>
      <w:r>
        <w:rPr>
          <w:spacing w:val="25"/>
        </w:rPr>
        <w:t xml:space="preserve"> </w:t>
      </w:r>
      <w:r>
        <w:t>основные</w:t>
      </w:r>
      <w:r>
        <w:rPr>
          <w:spacing w:val="25"/>
        </w:rPr>
        <w:t xml:space="preserve"> </w:t>
      </w:r>
      <w:r>
        <w:t>разделы</w:t>
      </w:r>
      <w:r>
        <w:rPr>
          <w:spacing w:val="26"/>
        </w:rPr>
        <w:t xml:space="preserve"> </w:t>
      </w:r>
      <w:r>
        <w:rPr>
          <w:spacing w:val="-2"/>
        </w:rPr>
        <w:t>содержания:</w:t>
      </w:r>
    </w:p>
    <w:p w:rsidR="00ED113B" w:rsidRDefault="00F26E6D">
      <w:pPr>
        <w:pStyle w:val="a3"/>
      </w:pPr>
      <w:r>
        <w:t>«Геометрические</w:t>
      </w:r>
      <w:r>
        <w:rPr>
          <w:spacing w:val="37"/>
        </w:rPr>
        <w:t xml:space="preserve">  </w:t>
      </w:r>
      <w:r>
        <w:t>фигуры</w:t>
      </w:r>
      <w:r>
        <w:rPr>
          <w:spacing w:val="40"/>
        </w:rPr>
        <w:t xml:space="preserve">  </w:t>
      </w:r>
      <w:r>
        <w:t>и</w:t>
      </w:r>
      <w:r>
        <w:rPr>
          <w:spacing w:val="41"/>
        </w:rPr>
        <w:t xml:space="preserve">  </w:t>
      </w:r>
      <w:r>
        <w:t>их</w:t>
      </w:r>
      <w:r>
        <w:rPr>
          <w:spacing w:val="40"/>
        </w:rPr>
        <w:t xml:space="preserve">  </w:t>
      </w:r>
      <w:r>
        <w:t>свойства»,</w:t>
      </w:r>
      <w:r>
        <w:rPr>
          <w:spacing w:val="43"/>
        </w:rPr>
        <w:t xml:space="preserve">  </w:t>
      </w:r>
      <w:r>
        <w:t>«Измерение</w:t>
      </w:r>
      <w:r>
        <w:rPr>
          <w:spacing w:val="39"/>
        </w:rPr>
        <w:t xml:space="preserve">  </w:t>
      </w:r>
      <w:r>
        <w:t>геометрических</w:t>
      </w:r>
      <w:r>
        <w:rPr>
          <w:spacing w:val="41"/>
        </w:rPr>
        <w:t xml:space="preserve">  </w:t>
      </w:r>
      <w:r>
        <w:rPr>
          <w:spacing w:val="-2"/>
        </w:rPr>
        <w:t>величин»,</w:t>
      </w:r>
    </w:p>
    <w:p w:rsidR="00ED113B" w:rsidRDefault="00F26E6D">
      <w:pPr>
        <w:pStyle w:val="a3"/>
      </w:pPr>
      <w:r>
        <w:t>«Декартовы</w:t>
      </w:r>
      <w:r>
        <w:rPr>
          <w:spacing w:val="57"/>
          <w:w w:val="150"/>
        </w:rPr>
        <w:t xml:space="preserve">  </w:t>
      </w:r>
      <w:r>
        <w:t>координаты</w:t>
      </w:r>
      <w:r>
        <w:rPr>
          <w:spacing w:val="61"/>
          <w:w w:val="150"/>
        </w:rPr>
        <w:t xml:space="preserve">  </w:t>
      </w:r>
      <w:r>
        <w:t>на</w:t>
      </w:r>
      <w:r>
        <w:rPr>
          <w:spacing w:val="60"/>
          <w:w w:val="150"/>
        </w:rPr>
        <w:t xml:space="preserve">  </w:t>
      </w:r>
      <w:r>
        <w:t>плоскости»,</w:t>
      </w:r>
      <w:r>
        <w:rPr>
          <w:spacing w:val="63"/>
          <w:w w:val="150"/>
        </w:rPr>
        <w:t xml:space="preserve">  </w:t>
      </w:r>
      <w:r>
        <w:t>«Векторы»,</w:t>
      </w:r>
      <w:r>
        <w:rPr>
          <w:spacing w:val="64"/>
          <w:w w:val="150"/>
        </w:rPr>
        <w:t xml:space="preserve">  </w:t>
      </w:r>
      <w:r>
        <w:t>«Движения</w:t>
      </w:r>
      <w:r>
        <w:rPr>
          <w:spacing w:val="60"/>
          <w:w w:val="150"/>
        </w:rPr>
        <w:t xml:space="preserve">  </w:t>
      </w:r>
      <w:r>
        <w:rPr>
          <w:spacing w:val="-2"/>
        </w:rPr>
        <w:t>плоскости»,</w:t>
      </w:r>
    </w:p>
    <w:p w:rsidR="00ED113B" w:rsidRDefault="00F26E6D">
      <w:pPr>
        <w:pStyle w:val="a3"/>
      </w:pPr>
      <w:r>
        <w:t>«Преобразования</w:t>
      </w:r>
      <w:r>
        <w:rPr>
          <w:spacing w:val="-6"/>
        </w:rPr>
        <w:t xml:space="preserve"> </w:t>
      </w:r>
      <w:r>
        <w:rPr>
          <w:spacing w:val="-2"/>
        </w:rPr>
        <w:t>подобия».</w:t>
      </w:r>
    </w:p>
    <w:p w:rsidR="00ED113B" w:rsidRDefault="00F26E6D">
      <w:pPr>
        <w:pStyle w:val="a3"/>
        <w:ind w:right="561" w:firstLine="760"/>
      </w:pPr>
      <w:r>
        <w:t>Общее</w:t>
      </w:r>
      <w:r>
        <w:rPr>
          <w:spacing w:val="-4"/>
        </w:rPr>
        <w:t xml:space="preserve"> </w:t>
      </w:r>
      <w:r>
        <w:t>число</w:t>
      </w:r>
      <w:r>
        <w:rPr>
          <w:spacing w:val="-1"/>
        </w:rPr>
        <w:t xml:space="preserve"> </w:t>
      </w:r>
      <w:r>
        <w:t>часов,</w:t>
      </w:r>
      <w:r>
        <w:rPr>
          <w:spacing w:val="-4"/>
        </w:rPr>
        <w:t xml:space="preserve"> </w:t>
      </w:r>
      <w:r>
        <w:t>рекомендованных</w:t>
      </w:r>
      <w:r>
        <w:rPr>
          <w:spacing w:val="-2"/>
        </w:rPr>
        <w:t xml:space="preserve"> </w:t>
      </w:r>
      <w:r>
        <w:t>для</w:t>
      </w:r>
      <w:r>
        <w:rPr>
          <w:spacing w:val="-3"/>
        </w:rPr>
        <w:t xml:space="preserve"> </w:t>
      </w:r>
      <w:r>
        <w:t>изучения</w:t>
      </w:r>
      <w:r>
        <w:rPr>
          <w:spacing w:val="-1"/>
        </w:rPr>
        <w:t xml:space="preserve"> </w:t>
      </w:r>
      <w:r>
        <w:t>учебного</w:t>
      </w:r>
      <w:r>
        <w:rPr>
          <w:spacing w:val="-3"/>
        </w:rPr>
        <w:t xml:space="preserve"> </w:t>
      </w:r>
      <w:r>
        <w:t>курса «Геометрия», - 204</w:t>
      </w:r>
      <w:r>
        <w:rPr>
          <w:spacing w:val="3"/>
        </w:rPr>
        <w:t xml:space="preserve"> </w:t>
      </w:r>
      <w:r>
        <w:t>часа:</w:t>
      </w:r>
      <w:r>
        <w:rPr>
          <w:spacing w:val="7"/>
        </w:rPr>
        <w:t xml:space="preserve"> </w:t>
      </w:r>
      <w:r>
        <w:t>в</w:t>
      </w:r>
      <w:r>
        <w:rPr>
          <w:spacing w:val="8"/>
        </w:rPr>
        <w:t xml:space="preserve"> </w:t>
      </w:r>
      <w:r>
        <w:t>7</w:t>
      </w:r>
      <w:r>
        <w:rPr>
          <w:spacing w:val="5"/>
        </w:rPr>
        <w:t xml:space="preserve"> </w:t>
      </w:r>
      <w:r>
        <w:t>классе</w:t>
      </w:r>
      <w:r>
        <w:rPr>
          <w:spacing w:val="10"/>
        </w:rPr>
        <w:t xml:space="preserve"> </w:t>
      </w:r>
      <w:r>
        <w:t>-</w:t>
      </w:r>
      <w:r>
        <w:rPr>
          <w:spacing w:val="7"/>
        </w:rPr>
        <w:t xml:space="preserve"> </w:t>
      </w:r>
      <w:r>
        <w:t>68</w:t>
      </w:r>
      <w:r>
        <w:rPr>
          <w:spacing w:val="5"/>
        </w:rPr>
        <w:t xml:space="preserve"> </w:t>
      </w:r>
      <w:r>
        <w:t>часов</w:t>
      </w:r>
      <w:r>
        <w:rPr>
          <w:spacing w:val="6"/>
        </w:rPr>
        <w:t xml:space="preserve"> </w:t>
      </w:r>
      <w:r>
        <w:t>(2</w:t>
      </w:r>
      <w:r>
        <w:rPr>
          <w:spacing w:val="8"/>
        </w:rPr>
        <w:t xml:space="preserve"> </w:t>
      </w:r>
      <w:r>
        <w:t>часа</w:t>
      </w:r>
      <w:r>
        <w:rPr>
          <w:spacing w:val="7"/>
        </w:rPr>
        <w:t xml:space="preserve"> </w:t>
      </w:r>
      <w:r>
        <w:t>в</w:t>
      </w:r>
      <w:r>
        <w:rPr>
          <w:spacing w:val="6"/>
        </w:rPr>
        <w:t xml:space="preserve"> </w:t>
      </w:r>
      <w:r>
        <w:t>неделю),</w:t>
      </w:r>
      <w:r>
        <w:rPr>
          <w:spacing w:val="6"/>
        </w:rPr>
        <w:t xml:space="preserve"> </w:t>
      </w:r>
      <w:r>
        <w:t>в</w:t>
      </w:r>
      <w:r>
        <w:rPr>
          <w:spacing w:val="5"/>
        </w:rPr>
        <w:t xml:space="preserve"> </w:t>
      </w:r>
      <w:r>
        <w:t>8</w:t>
      </w:r>
      <w:r>
        <w:rPr>
          <w:spacing w:val="6"/>
        </w:rPr>
        <w:t xml:space="preserve"> </w:t>
      </w:r>
      <w:r>
        <w:t>классе</w:t>
      </w:r>
      <w:r>
        <w:rPr>
          <w:spacing w:val="13"/>
        </w:rPr>
        <w:t xml:space="preserve"> </w:t>
      </w:r>
      <w:r>
        <w:t>-</w:t>
      </w:r>
      <w:r>
        <w:rPr>
          <w:spacing w:val="5"/>
        </w:rPr>
        <w:t xml:space="preserve"> </w:t>
      </w:r>
      <w:r>
        <w:t>68</w:t>
      </w:r>
      <w:r>
        <w:rPr>
          <w:spacing w:val="9"/>
        </w:rPr>
        <w:t xml:space="preserve"> </w:t>
      </w:r>
      <w:r>
        <w:t>часов</w:t>
      </w:r>
      <w:r>
        <w:rPr>
          <w:spacing w:val="6"/>
        </w:rPr>
        <w:t xml:space="preserve"> </w:t>
      </w:r>
      <w:r>
        <w:t>(2</w:t>
      </w:r>
      <w:r>
        <w:rPr>
          <w:spacing w:val="7"/>
        </w:rPr>
        <w:t xml:space="preserve"> </w:t>
      </w:r>
      <w:r>
        <w:t>часа</w:t>
      </w:r>
      <w:r>
        <w:rPr>
          <w:spacing w:val="6"/>
        </w:rPr>
        <w:t xml:space="preserve"> </w:t>
      </w:r>
      <w:r>
        <w:t>в</w:t>
      </w:r>
      <w:r>
        <w:rPr>
          <w:spacing w:val="8"/>
        </w:rPr>
        <w:t xml:space="preserve"> </w:t>
      </w:r>
      <w:r>
        <w:t>неделю),</w:t>
      </w:r>
      <w:r>
        <w:rPr>
          <w:spacing w:val="6"/>
        </w:rPr>
        <w:t xml:space="preserve"> </w:t>
      </w:r>
      <w:r>
        <w:rPr>
          <w:spacing w:val="-10"/>
        </w:rPr>
        <w:t>в</w:t>
      </w:r>
    </w:p>
    <w:p w:rsidR="00ED113B" w:rsidRDefault="00F26E6D">
      <w:pPr>
        <w:pStyle w:val="a3"/>
      </w:pPr>
      <w:r>
        <w:t>9</w:t>
      </w:r>
      <w:r>
        <w:rPr>
          <w:spacing w:val="-1"/>
        </w:rPr>
        <w:t xml:space="preserve"> </w:t>
      </w:r>
      <w:r>
        <w:t>классе</w:t>
      </w:r>
      <w:r>
        <w:rPr>
          <w:spacing w:val="-2"/>
        </w:rPr>
        <w:t xml:space="preserve"> </w:t>
      </w:r>
      <w:r>
        <w:t>-</w:t>
      </w:r>
      <w:r>
        <w:rPr>
          <w:spacing w:val="-2"/>
        </w:rPr>
        <w:t xml:space="preserve"> </w:t>
      </w:r>
      <w:r>
        <w:t>68</w:t>
      </w:r>
      <w:r>
        <w:rPr>
          <w:spacing w:val="1"/>
        </w:rPr>
        <w:t xml:space="preserve"> </w:t>
      </w:r>
      <w:r>
        <w:t>часов</w:t>
      </w:r>
      <w:r>
        <w:rPr>
          <w:spacing w:val="-2"/>
        </w:rPr>
        <w:t xml:space="preserve"> </w:t>
      </w:r>
      <w:r>
        <w:t>(2</w:t>
      </w:r>
      <w:r>
        <w:rPr>
          <w:spacing w:val="-1"/>
        </w:rPr>
        <w:t xml:space="preserve"> </w:t>
      </w:r>
      <w:r>
        <w:t>часа</w:t>
      </w:r>
      <w:r>
        <w:rPr>
          <w:spacing w:val="-2"/>
        </w:rPr>
        <w:t xml:space="preserve"> </w:t>
      </w:r>
      <w:r>
        <w:t>в</w:t>
      </w:r>
      <w:r>
        <w:rPr>
          <w:spacing w:val="-1"/>
        </w:rPr>
        <w:t xml:space="preserve"> </w:t>
      </w:r>
      <w:r>
        <w:rPr>
          <w:spacing w:val="-2"/>
        </w:rPr>
        <w:t>неделю).</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ED113B" w:rsidRDefault="00F26E6D">
      <w:pPr>
        <w:pStyle w:val="a3"/>
        <w:ind w:right="567" w:firstLine="760"/>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ED113B" w:rsidRDefault="00F26E6D">
      <w:pPr>
        <w:pStyle w:val="a3"/>
        <w:ind w:right="567" w:firstLine="760"/>
      </w:pPr>
      <w:r>
        <w:t>Симметричные фигуры. Основные свойства осевой симметрии. Примеры симметрии в окружающем мире.</w:t>
      </w:r>
    </w:p>
    <w:p w:rsidR="00ED113B" w:rsidRDefault="00F26E6D">
      <w:pPr>
        <w:pStyle w:val="a3"/>
        <w:ind w:right="570" w:firstLine="760"/>
      </w:pPr>
      <w:r>
        <w:t>Основные построения с помощью циркуля и линейки. Треугольник. Высота, медиана, биссектриса, их свойства.</w:t>
      </w:r>
    </w:p>
    <w:p w:rsidR="00ED113B" w:rsidRDefault="00F26E6D">
      <w:pPr>
        <w:pStyle w:val="a3"/>
        <w:spacing w:before="1"/>
        <w:ind w:left="1329"/>
      </w:pPr>
      <w:r>
        <w:t>Равнобедренный</w:t>
      </w:r>
      <w:r>
        <w:rPr>
          <w:spacing w:val="-9"/>
        </w:rPr>
        <w:t xml:space="preserve"> </w:t>
      </w:r>
      <w:r>
        <w:t>и</w:t>
      </w:r>
      <w:r>
        <w:rPr>
          <w:spacing w:val="-6"/>
        </w:rPr>
        <w:t xml:space="preserve"> </w:t>
      </w:r>
      <w:r>
        <w:t>равносторонний</w:t>
      </w:r>
      <w:r>
        <w:rPr>
          <w:spacing w:val="-6"/>
        </w:rPr>
        <w:t xml:space="preserve"> </w:t>
      </w:r>
      <w:r>
        <w:t>треугольники.</w:t>
      </w:r>
      <w:r>
        <w:rPr>
          <w:spacing w:val="-6"/>
        </w:rPr>
        <w:t xml:space="preserve"> </w:t>
      </w:r>
      <w:r>
        <w:t>Неравенство</w:t>
      </w:r>
      <w:r>
        <w:rPr>
          <w:spacing w:val="-6"/>
        </w:rPr>
        <w:t xml:space="preserve"> </w:t>
      </w:r>
      <w:r>
        <w:rPr>
          <w:spacing w:val="-2"/>
        </w:rPr>
        <w:t>треугольника.</w:t>
      </w:r>
    </w:p>
    <w:p w:rsidR="00ED113B" w:rsidRDefault="00F26E6D">
      <w:pPr>
        <w:pStyle w:val="a3"/>
        <w:spacing w:before="26"/>
        <w:ind w:right="561" w:firstLine="760"/>
      </w:pPr>
      <w:r>
        <w:t xml:space="preserve">Свойства и признаки равнобедренного треугольника. Признаки равенства </w:t>
      </w:r>
      <w:r>
        <w:rPr>
          <w:spacing w:val="-2"/>
        </w:rPr>
        <w:t>треугольников.</w:t>
      </w:r>
    </w:p>
    <w:p w:rsidR="00ED113B" w:rsidRDefault="00F26E6D">
      <w:pPr>
        <w:pStyle w:val="a3"/>
        <w:ind w:right="568" w:firstLine="760"/>
      </w:pPr>
      <w:r>
        <w:t>Свойства и признаки параллельных прямых. Сумма углов треугольника. Внешние углы треугольника.</w:t>
      </w:r>
    </w:p>
    <w:p w:rsidR="00ED113B" w:rsidRDefault="00F26E6D">
      <w:pPr>
        <w:pStyle w:val="a3"/>
        <w:ind w:right="560" w:firstLine="760"/>
      </w:pPr>
      <w: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ED113B" w:rsidRDefault="00F26E6D">
      <w:pPr>
        <w:pStyle w:val="a3"/>
        <w:ind w:right="565" w:firstLine="760"/>
      </w:pPr>
      <w:r>
        <w:t>Неравенства в геометрии: неравенство треугольника, неравенство о длине</w:t>
      </w:r>
      <w:r>
        <w:rPr>
          <w:spacing w:val="40"/>
        </w:rPr>
        <w:t xml:space="preserve"> </w:t>
      </w:r>
      <w:r>
        <w:t xml:space="preserve">ломаной, теорема о большем угле и большей стороне треугольника. Перпендикуляр и </w:t>
      </w:r>
      <w:r>
        <w:rPr>
          <w:spacing w:val="-2"/>
        </w:rPr>
        <w:t>наклонная.</w:t>
      </w:r>
    </w:p>
    <w:p w:rsidR="00ED113B" w:rsidRDefault="00F26E6D">
      <w:pPr>
        <w:pStyle w:val="a3"/>
        <w:spacing w:before="1"/>
        <w:ind w:right="565" w:firstLine="760"/>
      </w:pPr>
      <w:r>
        <w:t>Геометрическое место точек. Биссектриса угла и серединный перпендикуляр к отрезку как геометрические места точек.</w:t>
      </w:r>
    </w:p>
    <w:p w:rsidR="00ED113B" w:rsidRDefault="00F26E6D">
      <w:pPr>
        <w:pStyle w:val="a3"/>
        <w:ind w:right="566" w:firstLine="760"/>
      </w:pPr>
      <w: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ED113B" w:rsidRDefault="00F26E6D">
      <w:pPr>
        <w:pStyle w:val="a3"/>
        <w:ind w:right="567" w:firstLine="760"/>
      </w:pPr>
      <w: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ED113B" w:rsidRDefault="00F26E6D">
      <w:pPr>
        <w:pStyle w:val="a3"/>
        <w:ind w:firstLine="760"/>
        <w:jc w:val="left"/>
      </w:pPr>
      <w:r>
        <w:t>Метод</w:t>
      </w:r>
      <w:r>
        <w:rPr>
          <w:spacing w:val="34"/>
        </w:rPr>
        <w:t xml:space="preserve"> </w:t>
      </w:r>
      <w:r>
        <w:t>удвоения</w:t>
      </w:r>
      <w:r>
        <w:rPr>
          <w:spacing w:val="32"/>
        </w:rPr>
        <w:t xml:space="preserve"> </w:t>
      </w:r>
      <w:r>
        <w:t>медианы.</w:t>
      </w:r>
      <w:r>
        <w:rPr>
          <w:spacing w:val="32"/>
        </w:rPr>
        <w:t xml:space="preserve"> </w:t>
      </w:r>
      <w:r>
        <w:t>Центральная</w:t>
      </w:r>
      <w:r>
        <w:rPr>
          <w:spacing w:val="32"/>
        </w:rPr>
        <w:t xml:space="preserve"> </w:t>
      </w:r>
      <w:r>
        <w:t>симметрия.</w:t>
      </w:r>
      <w:r>
        <w:rPr>
          <w:spacing w:val="32"/>
        </w:rPr>
        <w:t xml:space="preserve"> </w:t>
      </w:r>
      <w:r>
        <w:t>Теорема</w:t>
      </w:r>
      <w:r>
        <w:rPr>
          <w:spacing w:val="31"/>
        </w:rPr>
        <w:t xml:space="preserve"> </w:t>
      </w:r>
      <w:r>
        <w:t>Фалеса</w:t>
      </w:r>
      <w:r>
        <w:rPr>
          <w:spacing w:val="33"/>
        </w:rPr>
        <w:t xml:space="preserve"> </w:t>
      </w:r>
      <w:r>
        <w:t>и</w:t>
      </w:r>
      <w:r>
        <w:rPr>
          <w:spacing w:val="32"/>
        </w:rPr>
        <w:t xml:space="preserve"> </w:t>
      </w:r>
      <w:r>
        <w:t>теорема</w:t>
      </w:r>
      <w:r>
        <w:rPr>
          <w:spacing w:val="31"/>
        </w:rPr>
        <w:t xml:space="preserve"> </w:t>
      </w:r>
      <w:r>
        <w:t>о пропорциональных отрезках.</w:t>
      </w:r>
    </w:p>
    <w:p w:rsidR="00ED113B" w:rsidRDefault="00F26E6D">
      <w:pPr>
        <w:pStyle w:val="a3"/>
        <w:ind w:left="1329"/>
        <w:jc w:val="left"/>
      </w:pPr>
      <w:r>
        <w:t>Средние</w:t>
      </w:r>
      <w:r>
        <w:rPr>
          <w:spacing w:val="-7"/>
        </w:rPr>
        <w:t xml:space="preserve"> </w:t>
      </w:r>
      <w:r>
        <w:t>линии</w:t>
      </w:r>
      <w:r>
        <w:rPr>
          <w:spacing w:val="-4"/>
        </w:rPr>
        <w:t xml:space="preserve"> </w:t>
      </w:r>
      <w:r>
        <w:t>треугольника</w:t>
      </w:r>
      <w:r>
        <w:rPr>
          <w:spacing w:val="-5"/>
        </w:rPr>
        <w:t xml:space="preserve"> </w:t>
      </w:r>
      <w:r>
        <w:t>и</w:t>
      </w:r>
      <w:r>
        <w:rPr>
          <w:spacing w:val="-4"/>
        </w:rPr>
        <w:t xml:space="preserve"> </w:t>
      </w:r>
      <w:r>
        <w:t>трапеции.</w:t>
      </w:r>
      <w:r>
        <w:rPr>
          <w:spacing w:val="-4"/>
        </w:rPr>
        <w:t xml:space="preserve"> </w:t>
      </w:r>
      <w:r>
        <w:t>Центр</w:t>
      </w:r>
      <w:r>
        <w:rPr>
          <w:spacing w:val="-4"/>
        </w:rPr>
        <w:t xml:space="preserve"> </w:t>
      </w:r>
      <w:r>
        <w:t>масс</w:t>
      </w:r>
      <w:r>
        <w:rPr>
          <w:spacing w:val="-4"/>
        </w:rPr>
        <w:t xml:space="preserve"> </w:t>
      </w:r>
      <w:r>
        <w:rPr>
          <w:spacing w:val="-2"/>
        </w:rPr>
        <w:t>треугольника.</w:t>
      </w:r>
    </w:p>
    <w:p w:rsidR="00ED113B" w:rsidRDefault="00F26E6D">
      <w:pPr>
        <w:pStyle w:val="a3"/>
        <w:ind w:left="1329"/>
        <w:jc w:val="left"/>
      </w:pPr>
      <w:r>
        <w:t>Подобие</w:t>
      </w:r>
      <w:r>
        <w:rPr>
          <w:spacing w:val="3"/>
        </w:rPr>
        <w:t xml:space="preserve"> </w:t>
      </w:r>
      <w:r>
        <w:t>треугольников,</w:t>
      </w:r>
      <w:r>
        <w:rPr>
          <w:spacing w:val="6"/>
        </w:rPr>
        <w:t xml:space="preserve"> </w:t>
      </w:r>
      <w:r>
        <w:t>коэффициент</w:t>
      </w:r>
      <w:r>
        <w:rPr>
          <w:spacing w:val="7"/>
        </w:rPr>
        <w:t xml:space="preserve"> </w:t>
      </w:r>
      <w:r>
        <w:t>подобия.</w:t>
      </w:r>
      <w:r>
        <w:rPr>
          <w:spacing w:val="6"/>
        </w:rPr>
        <w:t xml:space="preserve"> </w:t>
      </w:r>
      <w:r>
        <w:t>Признаки</w:t>
      </w:r>
      <w:r>
        <w:rPr>
          <w:spacing w:val="5"/>
        </w:rPr>
        <w:t xml:space="preserve"> </w:t>
      </w:r>
      <w:r>
        <w:t>подобия</w:t>
      </w:r>
      <w:r>
        <w:rPr>
          <w:spacing w:val="7"/>
        </w:rPr>
        <w:t xml:space="preserve"> </w:t>
      </w:r>
      <w:r>
        <w:rPr>
          <w:spacing w:val="-2"/>
        </w:rPr>
        <w:t>треугольников.</w:t>
      </w:r>
    </w:p>
    <w:p w:rsidR="00ED113B" w:rsidRDefault="00F26E6D">
      <w:pPr>
        <w:pStyle w:val="a3"/>
        <w:jc w:val="left"/>
      </w:pPr>
      <w:r>
        <w:t>Применение</w:t>
      </w:r>
      <w:r>
        <w:rPr>
          <w:spacing w:val="-7"/>
        </w:rPr>
        <w:t xml:space="preserve"> </w:t>
      </w:r>
      <w:r>
        <w:t>подобия</w:t>
      </w:r>
      <w:r>
        <w:rPr>
          <w:spacing w:val="-7"/>
        </w:rPr>
        <w:t xml:space="preserve"> </w:t>
      </w:r>
      <w:r>
        <w:t>при</w:t>
      </w:r>
      <w:r>
        <w:rPr>
          <w:spacing w:val="-4"/>
        </w:rPr>
        <w:t xml:space="preserve"> </w:t>
      </w:r>
      <w:r>
        <w:t>решении</w:t>
      </w:r>
      <w:r>
        <w:rPr>
          <w:spacing w:val="-6"/>
        </w:rPr>
        <w:t xml:space="preserve"> </w:t>
      </w:r>
      <w:r>
        <w:t>практических</w:t>
      </w:r>
      <w:r>
        <w:rPr>
          <w:spacing w:val="-4"/>
        </w:rPr>
        <w:t xml:space="preserve"> </w:t>
      </w:r>
      <w:r>
        <w:rPr>
          <w:spacing w:val="-2"/>
        </w:rPr>
        <w:t>задач.</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9" w:firstLine="760"/>
        <w:jc w:val="left"/>
      </w:pPr>
      <w: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ED113B" w:rsidRDefault="00F26E6D">
      <w:pPr>
        <w:pStyle w:val="a3"/>
        <w:ind w:left="1329"/>
        <w:jc w:val="left"/>
      </w:pPr>
      <w:r>
        <w:t>Вычисление</w:t>
      </w:r>
      <w:r>
        <w:rPr>
          <w:spacing w:val="-8"/>
        </w:rPr>
        <w:t xml:space="preserve"> </w:t>
      </w:r>
      <w:r>
        <w:t>площадей</w:t>
      </w:r>
      <w:r>
        <w:rPr>
          <w:spacing w:val="-4"/>
        </w:rPr>
        <w:t xml:space="preserve"> </w:t>
      </w:r>
      <w:r>
        <w:t>треугольников</w:t>
      </w:r>
      <w:r>
        <w:rPr>
          <w:spacing w:val="-5"/>
        </w:rPr>
        <w:t xml:space="preserve"> </w:t>
      </w:r>
      <w:r>
        <w:t>и</w:t>
      </w:r>
      <w:r>
        <w:rPr>
          <w:spacing w:val="-4"/>
        </w:rPr>
        <w:t xml:space="preserve"> </w:t>
      </w:r>
      <w:r>
        <w:t>многоугольников</w:t>
      </w:r>
      <w:r>
        <w:rPr>
          <w:spacing w:val="-1"/>
        </w:rPr>
        <w:t xml:space="preserve"> </w:t>
      </w:r>
      <w:r>
        <w:t>на</w:t>
      </w:r>
      <w:r>
        <w:rPr>
          <w:spacing w:val="-5"/>
        </w:rPr>
        <w:t xml:space="preserve"> </w:t>
      </w:r>
      <w:r>
        <w:t>клетчатой</w:t>
      </w:r>
      <w:r>
        <w:rPr>
          <w:spacing w:val="-4"/>
        </w:rPr>
        <w:t xml:space="preserve"> </w:t>
      </w:r>
      <w:r>
        <w:rPr>
          <w:spacing w:val="-2"/>
        </w:rPr>
        <w:t>бумаге.</w:t>
      </w:r>
    </w:p>
    <w:p w:rsidR="00ED113B" w:rsidRDefault="00F26E6D">
      <w:pPr>
        <w:pStyle w:val="a3"/>
        <w:spacing w:before="1"/>
        <w:ind w:right="1650" w:firstLine="760"/>
        <w:jc w:val="left"/>
      </w:pPr>
      <w:r>
        <w:t>Теорема</w:t>
      </w:r>
      <w:r>
        <w:rPr>
          <w:spacing w:val="-7"/>
        </w:rPr>
        <w:t xml:space="preserve"> </w:t>
      </w:r>
      <w:r>
        <w:t>Пифагора.</w:t>
      </w:r>
      <w:r>
        <w:rPr>
          <w:spacing w:val="-6"/>
        </w:rPr>
        <w:t xml:space="preserve"> </w:t>
      </w:r>
      <w:r>
        <w:t>Применение</w:t>
      </w:r>
      <w:r>
        <w:rPr>
          <w:spacing w:val="-7"/>
        </w:rPr>
        <w:t xml:space="preserve"> </w:t>
      </w:r>
      <w:r>
        <w:t>теоремы</w:t>
      </w:r>
      <w:r>
        <w:rPr>
          <w:spacing w:val="-6"/>
        </w:rPr>
        <w:t xml:space="preserve"> </w:t>
      </w:r>
      <w:r>
        <w:t>Пифагора</w:t>
      </w:r>
      <w:r>
        <w:rPr>
          <w:spacing w:val="-7"/>
        </w:rPr>
        <w:t xml:space="preserve"> </w:t>
      </w:r>
      <w:r>
        <w:t>при</w:t>
      </w:r>
      <w:r>
        <w:rPr>
          <w:spacing w:val="-6"/>
        </w:rPr>
        <w:t xml:space="preserve"> </w:t>
      </w:r>
      <w:r>
        <w:t>решении практических задач.</w:t>
      </w:r>
    </w:p>
    <w:p w:rsidR="00ED113B" w:rsidRDefault="00F26E6D">
      <w:pPr>
        <w:pStyle w:val="a3"/>
        <w:spacing w:before="24"/>
        <w:ind w:right="569" w:firstLine="760"/>
        <w:jc w:val="left"/>
      </w:pPr>
      <w:r>
        <w:t>Синус,</w:t>
      </w:r>
      <w:r>
        <w:rPr>
          <w:spacing w:val="40"/>
        </w:rPr>
        <w:t xml:space="preserve"> </w:t>
      </w:r>
      <w:r>
        <w:t>косинус,</w:t>
      </w:r>
      <w:r>
        <w:rPr>
          <w:spacing w:val="40"/>
        </w:rPr>
        <w:t xml:space="preserve"> </w:t>
      </w:r>
      <w:r>
        <w:t>тангенс</w:t>
      </w:r>
      <w:r>
        <w:rPr>
          <w:spacing w:val="40"/>
        </w:rPr>
        <w:t xml:space="preserve"> </w:t>
      </w:r>
      <w:r>
        <w:t>острого</w:t>
      </w:r>
      <w:r>
        <w:rPr>
          <w:spacing w:val="40"/>
        </w:rPr>
        <w:t xml:space="preserve"> </w:t>
      </w:r>
      <w:r>
        <w:t>угла</w:t>
      </w:r>
      <w:r>
        <w:rPr>
          <w:spacing w:val="40"/>
        </w:rPr>
        <w:t xml:space="preserve"> </w:t>
      </w:r>
      <w:r>
        <w:t>прямоугольного</w:t>
      </w:r>
      <w:r>
        <w:rPr>
          <w:spacing w:val="40"/>
        </w:rPr>
        <w:t xml:space="preserve"> </w:t>
      </w:r>
      <w:r>
        <w:t>треугольника.</w:t>
      </w:r>
      <w:r>
        <w:rPr>
          <w:spacing w:val="40"/>
        </w:rPr>
        <w:t xml:space="preserve"> </w:t>
      </w:r>
      <w:r>
        <w:t>Основное тригонометрическое тождество. Тригонометрические функции углов в 30°, 45° и 60°.</w:t>
      </w:r>
    </w:p>
    <w:p w:rsidR="00ED113B" w:rsidRDefault="00F26E6D">
      <w:pPr>
        <w:pStyle w:val="a3"/>
        <w:ind w:right="568" w:firstLine="760"/>
      </w:pPr>
      <w:r>
        <w:t xml:space="preserve">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w:t>
      </w:r>
      <w:r>
        <w:rPr>
          <w:spacing w:val="-2"/>
        </w:rPr>
        <w:t>окружностям.</w:t>
      </w:r>
    </w:p>
    <w:p w:rsidR="00ED113B" w:rsidRDefault="00F26E6D">
      <w:pPr>
        <w:pStyle w:val="2"/>
        <w:spacing w:before="4"/>
        <w:ind w:left="1329"/>
      </w:pPr>
      <w:r>
        <w:t>Содержание</w:t>
      </w:r>
      <w:r>
        <w:rPr>
          <w:spacing w:val="-4"/>
        </w:rPr>
        <w:t xml:space="preserve"> </w:t>
      </w:r>
      <w:r>
        <w:t>обучения</w:t>
      </w:r>
      <w:r>
        <w:rPr>
          <w:spacing w:val="-2"/>
        </w:rPr>
        <w:t xml:space="preserve"> </w:t>
      </w:r>
      <w:r>
        <w:t>в</w:t>
      </w:r>
      <w:r>
        <w:rPr>
          <w:spacing w:val="-3"/>
        </w:rPr>
        <w:t xml:space="preserve"> </w:t>
      </w:r>
      <w:r>
        <w:t>9</w:t>
      </w:r>
      <w:r>
        <w:rPr>
          <w:spacing w:val="-1"/>
        </w:rPr>
        <w:t xml:space="preserve"> </w:t>
      </w:r>
      <w:r>
        <w:rPr>
          <w:spacing w:val="-2"/>
        </w:rPr>
        <w:t>классе.</w:t>
      </w:r>
    </w:p>
    <w:p w:rsidR="00ED113B" w:rsidRDefault="00F26E6D">
      <w:pPr>
        <w:pStyle w:val="a3"/>
        <w:ind w:right="569" w:firstLine="760"/>
      </w:pPr>
      <w:r>
        <w:t>Синус, косинус, тангенс углов от 0 до 180°. Основное тригонометрическое тождество. Формулы приведения.</w:t>
      </w:r>
    </w:p>
    <w:p w:rsidR="00ED113B" w:rsidRDefault="00F26E6D">
      <w:pPr>
        <w:pStyle w:val="a3"/>
        <w:ind w:right="566" w:firstLine="760"/>
      </w:pPr>
      <w: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ED113B" w:rsidRDefault="00F26E6D">
      <w:pPr>
        <w:pStyle w:val="a3"/>
        <w:ind w:left="1329"/>
      </w:pPr>
      <w:r>
        <w:t>Преобразование</w:t>
      </w:r>
      <w:r>
        <w:rPr>
          <w:spacing w:val="-8"/>
        </w:rPr>
        <w:t xml:space="preserve"> </w:t>
      </w:r>
      <w:r>
        <w:t>подобия.</w:t>
      </w:r>
      <w:r>
        <w:rPr>
          <w:spacing w:val="-4"/>
        </w:rPr>
        <w:t xml:space="preserve"> </w:t>
      </w:r>
      <w:r>
        <w:t>Подобие</w:t>
      </w:r>
      <w:r>
        <w:rPr>
          <w:spacing w:val="-5"/>
        </w:rPr>
        <w:t xml:space="preserve"> </w:t>
      </w:r>
      <w:r>
        <w:t>соответственных</w:t>
      </w:r>
      <w:r>
        <w:rPr>
          <w:spacing w:val="-3"/>
        </w:rPr>
        <w:t xml:space="preserve"> </w:t>
      </w:r>
      <w:r>
        <w:rPr>
          <w:spacing w:val="-2"/>
        </w:rPr>
        <w:t>элементов.</w:t>
      </w:r>
    </w:p>
    <w:p w:rsidR="00ED113B" w:rsidRDefault="00F26E6D">
      <w:pPr>
        <w:pStyle w:val="a3"/>
        <w:ind w:right="567" w:firstLine="760"/>
      </w:pPr>
      <w:r>
        <w:t>Теорема о произведении отрезков хорд, теоремы о произведении отрезков</w:t>
      </w:r>
      <w:r>
        <w:rPr>
          <w:spacing w:val="40"/>
        </w:rPr>
        <w:t xml:space="preserve"> </w:t>
      </w:r>
      <w:r>
        <w:t>секущих, теорема о квадрате касательной.</w:t>
      </w:r>
    </w:p>
    <w:p w:rsidR="00ED113B" w:rsidRDefault="00F26E6D">
      <w:pPr>
        <w:pStyle w:val="a3"/>
        <w:ind w:right="565" w:firstLine="760"/>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ED113B" w:rsidRDefault="00F26E6D">
      <w:pPr>
        <w:pStyle w:val="a3"/>
        <w:ind w:right="563" w:firstLine="760"/>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ED113B" w:rsidRDefault="00F26E6D">
      <w:pPr>
        <w:pStyle w:val="a3"/>
        <w:ind w:right="568" w:firstLine="760"/>
      </w:pPr>
      <w: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ED113B" w:rsidRDefault="00F26E6D">
      <w:pPr>
        <w:pStyle w:val="a3"/>
        <w:ind w:right="568" w:firstLine="760"/>
      </w:pPr>
      <w:r>
        <w:t>Движения плоскости и внутренние симметрии фигур (элементарные представления). Параллельный перенос. Поворот.</w:t>
      </w:r>
    </w:p>
    <w:p w:rsidR="00ED113B" w:rsidRDefault="00ED113B">
      <w:pPr>
        <w:pStyle w:val="a3"/>
        <w:spacing w:before="4"/>
        <w:ind w:left="0"/>
        <w:jc w:val="left"/>
      </w:pPr>
    </w:p>
    <w:p w:rsidR="00ED113B" w:rsidRDefault="00F26E6D">
      <w:pPr>
        <w:pStyle w:val="2"/>
        <w:spacing w:before="0" w:line="240" w:lineRule="auto"/>
        <w:ind w:left="1329"/>
      </w:pPr>
      <w:r>
        <w:t>Предметные</w:t>
      </w:r>
      <w:r>
        <w:rPr>
          <w:spacing w:val="-9"/>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учебного</w:t>
      </w:r>
      <w:r>
        <w:rPr>
          <w:spacing w:val="-4"/>
        </w:rPr>
        <w:t xml:space="preserve"> </w:t>
      </w:r>
      <w:r>
        <w:t>курса</w:t>
      </w:r>
      <w:r>
        <w:rPr>
          <w:spacing w:val="-4"/>
        </w:rPr>
        <w:t xml:space="preserve"> </w:t>
      </w:r>
      <w:r>
        <w:rPr>
          <w:spacing w:val="-2"/>
        </w:rPr>
        <w:t>«Геометрия».</w:t>
      </w:r>
    </w:p>
    <w:p w:rsidR="00ED113B" w:rsidRDefault="00F26E6D">
      <w:pPr>
        <w:ind w:left="569" w:right="560" w:firstLine="760"/>
        <w:jc w:val="both"/>
        <w:rPr>
          <w:b/>
          <w:sz w:val="24"/>
        </w:rPr>
      </w:pPr>
      <w:r>
        <w:rPr>
          <w:b/>
          <w:sz w:val="24"/>
        </w:rPr>
        <w:t>Предметные результаты освоения программы учебного курса к концу обучения в 7 классе.</w:t>
      </w:r>
    </w:p>
    <w:p w:rsidR="00ED113B" w:rsidRDefault="00F26E6D">
      <w:pPr>
        <w:pStyle w:val="a3"/>
        <w:ind w:right="568" w:firstLine="760"/>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ED113B" w:rsidRDefault="00F26E6D">
      <w:pPr>
        <w:pStyle w:val="a3"/>
        <w:ind w:right="566" w:firstLine="760"/>
      </w:pPr>
      <w:r>
        <w:t xml:space="preserve">Проводить грубую оценку линейных и угловых величин предметов в реальной жизни, размеров природных объектов. Различать размеры этих объектов по порядку </w:t>
      </w:r>
      <w:r>
        <w:rPr>
          <w:spacing w:val="-2"/>
        </w:rPr>
        <w:t>величины.</w:t>
      </w:r>
    </w:p>
    <w:p w:rsidR="00ED113B" w:rsidRDefault="00F26E6D">
      <w:pPr>
        <w:pStyle w:val="a3"/>
        <w:ind w:left="1329"/>
      </w:pPr>
      <w:r>
        <w:t>Строить</w:t>
      </w:r>
      <w:r>
        <w:rPr>
          <w:spacing w:val="-5"/>
        </w:rPr>
        <w:t xml:space="preserve"> </w:t>
      </w:r>
      <w:r>
        <w:t>чертежи</w:t>
      </w:r>
      <w:r>
        <w:rPr>
          <w:spacing w:val="-5"/>
        </w:rPr>
        <w:t xml:space="preserve"> </w:t>
      </w:r>
      <w:r>
        <w:t>к</w:t>
      </w:r>
      <w:r>
        <w:rPr>
          <w:spacing w:val="-3"/>
        </w:rPr>
        <w:t xml:space="preserve"> </w:t>
      </w:r>
      <w:r>
        <w:t>геометрическим</w:t>
      </w:r>
      <w:r>
        <w:rPr>
          <w:spacing w:val="-5"/>
        </w:rPr>
        <w:t xml:space="preserve"> </w:t>
      </w:r>
      <w:r>
        <w:rPr>
          <w:spacing w:val="-2"/>
        </w:rPr>
        <w:t>задачам.</w:t>
      </w:r>
    </w:p>
    <w:p w:rsidR="00ED113B" w:rsidRDefault="00F26E6D">
      <w:pPr>
        <w:pStyle w:val="a3"/>
        <w:ind w:right="564" w:firstLine="760"/>
      </w:pPr>
      <w:r>
        <w:t>Пользоваться признаками равенства треугольников, использовать признаки и свойства равнобедренных треугольников при решении задач.</w:t>
      </w:r>
    </w:p>
    <w:p w:rsidR="00ED113B" w:rsidRDefault="00F26E6D">
      <w:pPr>
        <w:pStyle w:val="a3"/>
        <w:ind w:left="1329"/>
      </w:pPr>
      <w:r>
        <w:t>Проводить</w:t>
      </w:r>
      <w:r>
        <w:rPr>
          <w:spacing w:val="-6"/>
        </w:rPr>
        <w:t xml:space="preserve"> </w:t>
      </w:r>
      <w:r>
        <w:t>логические</w:t>
      </w:r>
      <w:r>
        <w:rPr>
          <w:spacing w:val="-9"/>
        </w:rPr>
        <w:t xml:space="preserve"> </w:t>
      </w:r>
      <w:r>
        <w:t>рассуждения</w:t>
      </w:r>
      <w:r>
        <w:rPr>
          <w:spacing w:val="-5"/>
        </w:rPr>
        <w:t xml:space="preserve"> </w:t>
      </w:r>
      <w:r>
        <w:t>с</w:t>
      </w:r>
      <w:r>
        <w:rPr>
          <w:spacing w:val="-6"/>
        </w:rPr>
        <w:t xml:space="preserve"> </w:t>
      </w:r>
      <w:r>
        <w:t>использованием</w:t>
      </w:r>
      <w:r>
        <w:rPr>
          <w:spacing w:val="-5"/>
        </w:rPr>
        <w:t xml:space="preserve"> </w:t>
      </w:r>
      <w:r>
        <w:t>геометрических</w:t>
      </w:r>
      <w:r>
        <w:rPr>
          <w:spacing w:val="-3"/>
        </w:rPr>
        <w:t xml:space="preserve"> </w:t>
      </w:r>
      <w:r>
        <w:rPr>
          <w:spacing w:val="-2"/>
        </w:rPr>
        <w:t>теорем.</w:t>
      </w:r>
    </w:p>
    <w:p w:rsidR="00ED113B" w:rsidRDefault="00F26E6D">
      <w:pPr>
        <w:pStyle w:val="a3"/>
        <w:ind w:right="565" w:firstLine="760"/>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ED113B" w:rsidRDefault="00F26E6D">
      <w:pPr>
        <w:pStyle w:val="a3"/>
        <w:ind w:right="568" w:firstLine="760"/>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ED113B" w:rsidRDefault="00F26E6D">
      <w:pPr>
        <w:pStyle w:val="a3"/>
        <w:ind w:left="1329"/>
      </w:pPr>
      <w:r>
        <w:t>Решать</w:t>
      </w:r>
      <w:r>
        <w:rPr>
          <w:spacing w:val="-3"/>
        </w:rPr>
        <w:t xml:space="preserve"> </w:t>
      </w:r>
      <w:r>
        <w:t>задачи</w:t>
      </w:r>
      <w:r>
        <w:rPr>
          <w:spacing w:val="-3"/>
        </w:rPr>
        <w:t xml:space="preserve"> </w:t>
      </w:r>
      <w:r>
        <w:t>на</w:t>
      </w:r>
      <w:r>
        <w:rPr>
          <w:spacing w:val="-4"/>
        </w:rPr>
        <w:t xml:space="preserve"> </w:t>
      </w:r>
      <w:r>
        <w:t>клетчатой</w:t>
      </w:r>
      <w:r>
        <w:rPr>
          <w:spacing w:val="-2"/>
        </w:rPr>
        <w:t xml:space="preserve"> бумаге.</w:t>
      </w:r>
    </w:p>
    <w:p w:rsidR="00ED113B" w:rsidRDefault="00F26E6D">
      <w:pPr>
        <w:pStyle w:val="a3"/>
        <w:ind w:left="1329"/>
      </w:pPr>
      <w:r>
        <w:t>Проводить</w:t>
      </w:r>
      <w:r>
        <w:rPr>
          <w:spacing w:val="59"/>
          <w:w w:val="150"/>
        </w:rPr>
        <w:t xml:space="preserve"> </w:t>
      </w:r>
      <w:r>
        <w:t>вычисления</w:t>
      </w:r>
      <w:r>
        <w:rPr>
          <w:spacing w:val="58"/>
          <w:w w:val="150"/>
        </w:rPr>
        <w:t xml:space="preserve"> </w:t>
      </w:r>
      <w:r>
        <w:t>и</w:t>
      </w:r>
      <w:r>
        <w:rPr>
          <w:spacing w:val="56"/>
          <w:w w:val="150"/>
        </w:rPr>
        <w:t xml:space="preserve"> </w:t>
      </w:r>
      <w:r>
        <w:t>находить</w:t>
      </w:r>
      <w:r>
        <w:rPr>
          <w:spacing w:val="59"/>
          <w:w w:val="150"/>
        </w:rPr>
        <w:t xml:space="preserve"> </w:t>
      </w:r>
      <w:r>
        <w:t>числовые</w:t>
      </w:r>
      <w:r>
        <w:rPr>
          <w:spacing w:val="57"/>
          <w:w w:val="150"/>
        </w:rPr>
        <w:t xml:space="preserve"> </w:t>
      </w:r>
      <w:r>
        <w:t>и</w:t>
      </w:r>
      <w:r>
        <w:rPr>
          <w:spacing w:val="59"/>
          <w:w w:val="150"/>
        </w:rPr>
        <w:t xml:space="preserve"> </w:t>
      </w:r>
      <w:r>
        <w:t>буквенные</w:t>
      </w:r>
      <w:r>
        <w:rPr>
          <w:spacing w:val="56"/>
          <w:w w:val="150"/>
        </w:rPr>
        <w:t xml:space="preserve"> </w:t>
      </w:r>
      <w:r>
        <w:t>значения</w:t>
      </w:r>
      <w:r>
        <w:rPr>
          <w:spacing w:val="60"/>
          <w:w w:val="150"/>
        </w:rPr>
        <w:t xml:space="preserve"> </w:t>
      </w:r>
      <w:r>
        <w:t>углов</w:t>
      </w:r>
      <w:r>
        <w:rPr>
          <w:spacing w:val="59"/>
          <w:w w:val="150"/>
        </w:rPr>
        <w:t xml:space="preserve"> </w:t>
      </w:r>
      <w:r>
        <w:rPr>
          <w:spacing w:val="-10"/>
        </w:rPr>
        <w:t>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ED113B" w:rsidRDefault="00F26E6D">
      <w:pPr>
        <w:pStyle w:val="a3"/>
        <w:spacing w:before="1"/>
        <w:ind w:right="562" w:firstLine="760"/>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ED113B" w:rsidRDefault="00F26E6D">
      <w:pPr>
        <w:pStyle w:val="a3"/>
        <w:ind w:right="563" w:firstLine="760"/>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ED113B" w:rsidRDefault="00F26E6D">
      <w:pPr>
        <w:pStyle w:val="a3"/>
        <w:ind w:right="562" w:firstLine="760"/>
      </w:pPr>
      <w: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ED113B" w:rsidRDefault="00F26E6D">
      <w:pPr>
        <w:pStyle w:val="a3"/>
        <w:ind w:right="570" w:firstLine="739"/>
      </w:pPr>
      <w:r>
        <w:t>Владеть понятием касательной к окружности, пользоваться теоремой о перпендикулярности касательной и радиуса, проведённого к точке касания.</w:t>
      </w:r>
    </w:p>
    <w:p w:rsidR="00ED113B" w:rsidRDefault="00F26E6D">
      <w:pPr>
        <w:pStyle w:val="a3"/>
        <w:ind w:right="571" w:firstLine="739"/>
      </w:pPr>
      <w:r>
        <w:t>Пользоваться простейшими геометрическими неравенствами, понимать их практический смысл.</w:t>
      </w:r>
    </w:p>
    <w:p w:rsidR="00ED113B" w:rsidRDefault="00F26E6D">
      <w:pPr>
        <w:pStyle w:val="a3"/>
        <w:ind w:left="1308"/>
      </w:pPr>
      <w:r>
        <w:t>Проводить</w:t>
      </w:r>
      <w:r>
        <w:rPr>
          <w:spacing w:val="-5"/>
        </w:rPr>
        <w:t xml:space="preserve"> </w:t>
      </w:r>
      <w:r>
        <w:t>основные</w:t>
      </w:r>
      <w:r>
        <w:rPr>
          <w:spacing w:val="-6"/>
        </w:rPr>
        <w:t xml:space="preserve"> </w:t>
      </w:r>
      <w:r>
        <w:t>геометрические</w:t>
      </w:r>
      <w:r>
        <w:rPr>
          <w:spacing w:val="-5"/>
        </w:rPr>
        <w:t xml:space="preserve"> </w:t>
      </w:r>
      <w:r>
        <w:t>построения</w:t>
      </w:r>
      <w:r>
        <w:rPr>
          <w:spacing w:val="-4"/>
        </w:rPr>
        <w:t xml:space="preserve"> </w:t>
      </w:r>
      <w:r>
        <w:t>с</w:t>
      </w:r>
      <w:r>
        <w:rPr>
          <w:spacing w:val="-5"/>
        </w:rPr>
        <w:t xml:space="preserve"> </w:t>
      </w:r>
      <w:r>
        <w:t>помощью</w:t>
      </w:r>
      <w:r>
        <w:rPr>
          <w:spacing w:val="-4"/>
        </w:rPr>
        <w:t xml:space="preserve"> </w:t>
      </w:r>
      <w:r>
        <w:t>циркуля</w:t>
      </w:r>
      <w:r>
        <w:rPr>
          <w:spacing w:val="-2"/>
        </w:rPr>
        <w:t xml:space="preserve"> </w:t>
      </w:r>
      <w:r>
        <w:t>и</w:t>
      </w:r>
      <w:r>
        <w:rPr>
          <w:spacing w:val="-3"/>
        </w:rPr>
        <w:t xml:space="preserve"> </w:t>
      </w:r>
      <w:r>
        <w:rPr>
          <w:spacing w:val="-2"/>
        </w:rPr>
        <w:t>линейки.</w:t>
      </w:r>
    </w:p>
    <w:p w:rsidR="00ED113B" w:rsidRDefault="00F26E6D">
      <w:pPr>
        <w:pStyle w:val="2"/>
        <w:spacing w:line="240" w:lineRule="auto"/>
        <w:ind w:right="567" w:firstLine="739"/>
      </w:pPr>
      <w:r>
        <w:t>Предметные результаты освоения программы учебного курса к концу обучения в 8 классе.</w:t>
      </w:r>
    </w:p>
    <w:p w:rsidR="00ED113B" w:rsidRDefault="00F26E6D">
      <w:pPr>
        <w:pStyle w:val="a3"/>
        <w:ind w:right="570" w:firstLine="739"/>
      </w:pPr>
      <w:r>
        <w:t>Распознавать основные виды четырёхугольников, их элементы, пользоваться их свойствами при решении геометрических задач.</w:t>
      </w:r>
    </w:p>
    <w:p w:rsidR="00ED113B" w:rsidRDefault="00F26E6D">
      <w:pPr>
        <w:pStyle w:val="a3"/>
        <w:ind w:right="570" w:firstLine="739"/>
      </w:pPr>
      <w:r>
        <w:t>Применять свойства точки пересечения медиан треугольника (центра масс) в решении задач.</w:t>
      </w:r>
    </w:p>
    <w:p w:rsidR="00ED113B" w:rsidRDefault="00F26E6D">
      <w:pPr>
        <w:pStyle w:val="a3"/>
        <w:ind w:right="562" w:firstLine="739"/>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ED113B" w:rsidRDefault="00F26E6D">
      <w:pPr>
        <w:pStyle w:val="a3"/>
        <w:ind w:left="1308"/>
      </w:pPr>
      <w:r>
        <w:t>Применять</w:t>
      </w:r>
      <w:r>
        <w:rPr>
          <w:spacing w:val="-7"/>
        </w:rPr>
        <w:t xml:space="preserve"> </w:t>
      </w:r>
      <w:r>
        <w:t>признаки</w:t>
      </w:r>
      <w:r>
        <w:rPr>
          <w:spacing w:val="-7"/>
        </w:rPr>
        <w:t xml:space="preserve"> </w:t>
      </w:r>
      <w:r>
        <w:t>подобия</w:t>
      </w:r>
      <w:r>
        <w:rPr>
          <w:spacing w:val="-5"/>
        </w:rPr>
        <w:t xml:space="preserve"> </w:t>
      </w:r>
      <w:r>
        <w:t>треугольников</w:t>
      </w:r>
      <w:r>
        <w:rPr>
          <w:spacing w:val="-7"/>
        </w:rPr>
        <w:t xml:space="preserve"> </w:t>
      </w:r>
      <w:r>
        <w:t>в</w:t>
      </w:r>
      <w:r>
        <w:rPr>
          <w:spacing w:val="-6"/>
        </w:rPr>
        <w:t xml:space="preserve"> </w:t>
      </w:r>
      <w:r>
        <w:t>решении</w:t>
      </w:r>
      <w:r>
        <w:rPr>
          <w:spacing w:val="-5"/>
        </w:rPr>
        <w:t xml:space="preserve"> </w:t>
      </w:r>
      <w:r>
        <w:t>геометрических</w:t>
      </w:r>
      <w:r>
        <w:rPr>
          <w:spacing w:val="-6"/>
        </w:rPr>
        <w:t xml:space="preserve"> </w:t>
      </w:r>
      <w:r>
        <w:rPr>
          <w:spacing w:val="-2"/>
        </w:rPr>
        <w:t>задач.</w:t>
      </w:r>
    </w:p>
    <w:p w:rsidR="00ED113B" w:rsidRDefault="00F26E6D">
      <w:pPr>
        <w:pStyle w:val="a3"/>
        <w:ind w:right="568" w:firstLine="739"/>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ED113B" w:rsidRDefault="00F26E6D">
      <w:pPr>
        <w:pStyle w:val="a3"/>
        <w:ind w:right="563" w:firstLine="739"/>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ED113B" w:rsidRDefault="00F26E6D">
      <w:pPr>
        <w:pStyle w:val="a3"/>
        <w:ind w:right="569" w:firstLine="739"/>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ED113B" w:rsidRDefault="00F26E6D">
      <w:pPr>
        <w:pStyle w:val="a3"/>
        <w:ind w:right="570" w:firstLine="739"/>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ED113B" w:rsidRDefault="00F26E6D">
      <w:pPr>
        <w:pStyle w:val="a3"/>
        <w:ind w:right="561" w:firstLine="739"/>
      </w:pPr>
      <w:r>
        <w:t>Владеть понятием описанного четырёхугольника, применять свойства описанного четырёхугольника при решении задач.</w:t>
      </w:r>
    </w:p>
    <w:p w:rsidR="00ED113B" w:rsidRDefault="00F26E6D">
      <w:pPr>
        <w:pStyle w:val="a3"/>
        <w:ind w:right="565" w:firstLine="760"/>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ED113B" w:rsidRDefault="00F26E6D">
      <w:pPr>
        <w:pStyle w:val="2"/>
        <w:spacing w:before="2" w:line="240" w:lineRule="auto"/>
        <w:ind w:right="567" w:firstLine="760"/>
      </w:pPr>
      <w:r>
        <w:t>Предметные результаты освоения программы учебного курса к концу обучения в 9 классе.</w:t>
      </w:r>
    </w:p>
    <w:p w:rsidR="00ED113B" w:rsidRDefault="00F26E6D">
      <w:pPr>
        <w:pStyle w:val="a3"/>
        <w:ind w:right="569" w:firstLine="760"/>
      </w:pPr>
      <w: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w:t>
      </w:r>
      <w:r>
        <w:rPr>
          <w:spacing w:val="-2"/>
        </w:rPr>
        <w:t>значений.</w:t>
      </w:r>
    </w:p>
    <w:p w:rsidR="00ED113B" w:rsidRDefault="00F26E6D">
      <w:pPr>
        <w:pStyle w:val="a3"/>
        <w:ind w:right="568" w:firstLine="760"/>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ED113B" w:rsidRDefault="00F26E6D">
      <w:pPr>
        <w:pStyle w:val="a3"/>
        <w:ind w:right="564" w:firstLine="760"/>
      </w:pPr>
      <w:r>
        <w:t>Использовать теоремы синусов и косинусов для нахождения различных элементов треугольника</w:t>
      </w:r>
      <w:r>
        <w:rPr>
          <w:spacing w:val="40"/>
        </w:rPr>
        <w:t xml:space="preserve"> </w:t>
      </w:r>
      <w:r>
        <w:t>(«решение</w:t>
      </w:r>
      <w:r>
        <w:rPr>
          <w:spacing w:val="40"/>
        </w:rPr>
        <w:t xml:space="preserve"> </w:t>
      </w:r>
      <w:r>
        <w:t>треугольников»),</w:t>
      </w:r>
      <w:r>
        <w:rPr>
          <w:spacing w:val="40"/>
        </w:rPr>
        <w:t xml:space="preserve"> </w:t>
      </w:r>
      <w:r>
        <w:t>применять</w:t>
      </w:r>
      <w:r>
        <w:rPr>
          <w:spacing w:val="40"/>
        </w:rPr>
        <w:t xml:space="preserve"> </w:t>
      </w:r>
      <w:r>
        <w:t>их</w:t>
      </w:r>
      <w:r>
        <w:rPr>
          <w:spacing w:val="40"/>
        </w:rPr>
        <w:t xml:space="preserve"> </w:t>
      </w:r>
      <w:r>
        <w:t>при</w:t>
      </w:r>
      <w:r>
        <w:rPr>
          <w:spacing w:val="40"/>
        </w:rPr>
        <w:t xml:space="preserve"> </w:t>
      </w:r>
      <w:r>
        <w:t>решении</w:t>
      </w:r>
      <w:r>
        <w:rPr>
          <w:spacing w:val="40"/>
        </w:rPr>
        <w:t xml:space="preserve"> </w:t>
      </w:r>
      <w:r>
        <w:t>геометрических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rPr>
          <w:spacing w:val="-2"/>
        </w:rPr>
        <w:lastRenderedPageBreak/>
        <w:t>задач.</w:t>
      </w:r>
    </w:p>
    <w:p w:rsidR="00ED113B" w:rsidRDefault="00F26E6D">
      <w:pPr>
        <w:pStyle w:val="a3"/>
        <w:tabs>
          <w:tab w:val="left" w:pos="2421"/>
          <w:tab w:val="left" w:pos="3797"/>
          <w:tab w:val="left" w:pos="5688"/>
          <w:tab w:val="left" w:pos="6863"/>
          <w:tab w:val="left" w:pos="8871"/>
        </w:tabs>
        <w:ind w:left="1329"/>
        <w:jc w:val="left"/>
      </w:pPr>
      <w:r>
        <w:rPr>
          <w:spacing w:val="-2"/>
        </w:rPr>
        <w:t>Владеть</w:t>
      </w:r>
      <w:r>
        <w:tab/>
      </w:r>
      <w:r>
        <w:rPr>
          <w:spacing w:val="-2"/>
        </w:rPr>
        <w:t>понятиями</w:t>
      </w:r>
      <w:r>
        <w:tab/>
      </w:r>
      <w:r>
        <w:rPr>
          <w:spacing w:val="-2"/>
        </w:rPr>
        <w:t>преобразования</w:t>
      </w:r>
      <w:r>
        <w:tab/>
      </w:r>
      <w:r>
        <w:rPr>
          <w:spacing w:val="-2"/>
        </w:rPr>
        <w:t>подобия,</w:t>
      </w:r>
      <w:r>
        <w:tab/>
      </w:r>
      <w:r>
        <w:rPr>
          <w:spacing w:val="-2"/>
        </w:rPr>
        <w:t>соответственных</w:t>
      </w:r>
      <w:r>
        <w:tab/>
      </w:r>
      <w:r>
        <w:rPr>
          <w:spacing w:val="-2"/>
        </w:rPr>
        <w:t>элементов</w:t>
      </w:r>
    </w:p>
    <w:p w:rsidR="00ED113B" w:rsidRDefault="00F26E6D">
      <w:pPr>
        <w:pStyle w:val="a3"/>
        <w:ind w:right="565"/>
      </w:pPr>
      <w:r>
        <w:t>подобных фигур. Пользоваться свойствами подобия произвольных фигур, уметь вычислять длицы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ED113B" w:rsidRDefault="00F26E6D">
      <w:pPr>
        <w:pStyle w:val="a3"/>
        <w:spacing w:before="1"/>
        <w:ind w:right="567" w:firstLine="760"/>
      </w:pPr>
      <w:r>
        <w:t>Пользоваться теоремами о произведении отрезков хорд, о произведении отрезков секущих, о квадрате касательной.</w:t>
      </w:r>
    </w:p>
    <w:p w:rsidR="00ED113B" w:rsidRDefault="00F26E6D">
      <w:pPr>
        <w:pStyle w:val="a3"/>
        <w:ind w:right="568" w:firstLine="760"/>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ED113B" w:rsidRDefault="00F26E6D">
      <w:pPr>
        <w:pStyle w:val="a3"/>
        <w:ind w:right="565" w:firstLine="760"/>
      </w:pPr>
      <w:r>
        <w:t>Пользоваться методом координат на плоскости, применять его в решении геометрических и практических задач.</w:t>
      </w:r>
    </w:p>
    <w:p w:rsidR="00ED113B" w:rsidRDefault="00F26E6D">
      <w:pPr>
        <w:pStyle w:val="a3"/>
        <w:ind w:right="570" w:firstLine="760"/>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ED113B" w:rsidRDefault="00F26E6D">
      <w:pPr>
        <w:pStyle w:val="a3"/>
        <w:ind w:right="568" w:firstLine="760"/>
      </w:pPr>
      <w:r>
        <w:t>Находить оси (или центры) симметрии фигур, применять движения плоскости в простейших случаях.</w:t>
      </w:r>
    </w:p>
    <w:p w:rsidR="00ED113B" w:rsidRDefault="00F26E6D">
      <w:pPr>
        <w:pStyle w:val="a3"/>
        <w:ind w:right="562" w:firstLine="760"/>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ED113B" w:rsidRDefault="00ED113B">
      <w:pPr>
        <w:pStyle w:val="a3"/>
        <w:spacing w:before="7"/>
        <w:ind w:left="0"/>
        <w:jc w:val="left"/>
      </w:pPr>
    </w:p>
    <w:p w:rsidR="00ED113B" w:rsidRDefault="00F26E6D">
      <w:pPr>
        <w:spacing w:before="1" w:line="237" w:lineRule="auto"/>
        <w:ind w:left="569" w:right="560" w:firstLine="760"/>
        <w:jc w:val="both"/>
        <w:rPr>
          <w:sz w:val="24"/>
        </w:rPr>
      </w:pPr>
      <w:r>
        <w:rPr>
          <w:b/>
          <w:sz w:val="24"/>
        </w:rPr>
        <w:t xml:space="preserve">Рабочая программа учебного курса «Вероятность и статистика» в 7-9 классах </w:t>
      </w:r>
      <w:r>
        <w:rPr>
          <w:sz w:val="24"/>
        </w:rPr>
        <w:t xml:space="preserve">(далее соответственно - программа учебного курса «Вероятность и статистика», учебный </w:t>
      </w:r>
      <w:r>
        <w:rPr>
          <w:spacing w:val="-2"/>
          <w:sz w:val="24"/>
        </w:rPr>
        <w:t>курс).</w:t>
      </w:r>
    </w:p>
    <w:p w:rsidR="00ED113B" w:rsidRDefault="00F26E6D">
      <w:pPr>
        <w:pStyle w:val="a3"/>
        <w:spacing w:before="1"/>
        <w:ind w:left="1329"/>
      </w:pPr>
      <w:r>
        <w:t>Пояснительная</w:t>
      </w:r>
      <w:r>
        <w:rPr>
          <w:spacing w:val="-6"/>
        </w:rPr>
        <w:t xml:space="preserve"> </w:t>
      </w:r>
      <w:r>
        <w:rPr>
          <w:spacing w:val="-2"/>
        </w:rPr>
        <w:t>записка.</w:t>
      </w:r>
    </w:p>
    <w:p w:rsidR="00ED113B" w:rsidRDefault="00F26E6D">
      <w:pPr>
        <w:pStyle w:val="a3"/>
        <w:ind w:right="568" w:firstLine="760"/>
      </w:pPr>
      <w: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ED113B" w:rsidRDefault="00F26E6D">
      <w:pPr>
        <w:pStyle w:val="a3"/>
        <w:ind w:right="567" w:firstLine="760"/>
      </w:pPr>
      <w: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ED113B" w:rsidRDefault="00F26E6D">
      <w:pPr>
        <w:pStyle w:val="a3"/>
        <w:spacing w:before="1"/>
        <w:ind w:right="561" w:firstLine="760"/>
      </w:pPr>
      <w: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w:t>
      </w:r>
      <w:r>
        <w:rPr>
          <w:spacing w:val="40"/>
        </w:rPr>
        <w:t xml:space="preserve"> </w:t>
      </w:r>
      <w:r>
        <w:t>реальных процессов и зависимостей, производить простейшие вероятностные расчёты.</w:t>
      </w:r>
    </w:p>
    <w:p w:rsidR="00ED113B" w:rsidRDefault="00F26E6D">
      <w:pPr>
        <w:pStyle w:val="a3"/>
        <w:ind w:right="564" w:firstLine="760"/>
      </w:pPr>
      <w: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ED113B" w:rsidRDefault="00F26E6D">
      <w:pPr>
        <w:pStyle w:val="a3"/>
        <w:spacing w:before="1"/>
        <w:ind w:left="1329"/>
      </w:pPr>
      <w:r>
        <w:t>В</w:t>
      </w:r>
      <w:r>
        <w:rPr>
          <w:spacing w:val="71"/>
          <w:w w:val="150"/>
        </w:rPr>
        <w:t xml:space="preserve"> </w:t>
      </w:r>
      <w:r>
        <w:t>соответствии</w:t>
      </w:r>
      <w:r>
        <w:rPr>
          <w:spacing w:val="76"/>
          <w:w w:val="150"/>
        </w:rPr>
        <w:t xml:space="preserve"> </w:t>
      </w:r>
      <w:r>
        <w:t>с</w:t>
      </w:r>
      <w:r>
        <w:rPr>
          <w:spacing w:val="73"/>
          <w:w w:val="150"/>
        </w:rPr>
        <w:t xml:space="preserve"> </w:t>
      </w:r>
      <w:r>
        <w:t>данными</w:t>
      </w:r>
      <w:r>
        <w:rPr>
          <w:spacing w:val="74"/>
          <w:w w:val="150"/>
        </w:rPr>
        <w:t xml:space="preserve"> </w:t>
      </w:r>
      <w:r>
        <w:t>целями</w:t>
      </w:r>
      <w:r>
        <w:rPr>
          <w:spacing w:val="75"/>
          <w:w w:val="150"/>
        </w:rPr>
        <w:t xml:space="preserve"> </w:t>
      </w:r>
      <w:r>
        <w:t>в</w:t>
      </w:r>
      <w:r>
        <w:rPr>
          <w:spacing w:val="75"/>
          <w:w w:val="150"/>
        </w:rPr>
        <w:t xml:space="preserve"> </w:t>
      </w:r>
      <w:r>
        <w:t>структуре</w:t>
      </w:r>
      <w:r>
        <w:rPr>
          <w:spacing w:val="73"/>
          <w:w w:val="150"/>
        </w:rPr>
        <w:t xml:space="preserve"> </w:t>
      </w:r>
      <w:r>
        <w:t>программы</w:t>
      </w:r>
      <w:r>
        <w:rPr>
          <w:spacing w:val="77"/>
          <w:w w:val="150"/>
        </w:rPr>
        <w:t xml:space="preserve"> </w:t>
      </w:r>
      <w:r>
        <w:t>учебного</w:t>
      </w:r>
      <w:r>
        <w:rPr>
          <w:spacing w:val="75"/>
          <w:w w:val="150"/>
        </w:rPr>
        <w:t xml:space="preserve"> </w:t>
      </w:r>
      <w:r>
        <w:rPr>
          <w:spacing w:val="-2"/>
        </w:rPr>
        <w:t>курса</w:t>
      </w:r>
    </w:p>
    <w:p w:rsidR="00ED113B" w:rsidRDefault="00F26E6D">
      <w:pPr>
        <w:pStyle w:val="a3"/>
      </w:pPr>
      <w:r>
        <w:t>«Вероятность</w:t>
      </w:r>
      <w:r>
        <w:rPr>
          <w:spacing w:val="30"/>
        </w:rPr>
        <w:t xml:space="preserve">  </w:t>
      </w:r>
      <w:r>
        <w:t>и</w:t>
      </w:r>
      <w:r>
        <w:rPr>
          <w:spacing w:val="32"/>
        </w:rPr>
        <w:t xml:space="preserve">  </w:t>
      </w:r>
      <w:r>
        <w:t>статистика»</w:t>
      </w:r>
      <w:r>
        <w:rPr>
          <w:spacing w:val="28"/>
        </w:rPr>
        <w:t xml:space="preserve">  </w:t>
      </w:r>
      <w:r>
        <w:t>основного</w:t>
      </w:r>
      <w:r>
        <w:rPr>
          <w:spacing w:val="32"/>
        </w:rPr>
        <w:t xml:space="preserve">  </w:t>
      </w:r>
      <w:r>
        <w:t>общего</w:t>
      </w:r>
      <w:r>
        <w:rPr>
          <w:spacing w:val="31"/>
        </w:rPr>
        <w:t xml:space="preserve">  </w:t>
      </w:r>
      <w:r>
        <w:t>образования</w:t>
      </w:r>
      <w:r>
        <w:rPr>
          <w:spacing w:val="32"/>
        </w:rPr>
        <w:t xml:space="preserve">  </w:t>
      </w:r>
      <w:r>
        <w:t>выделены</w:t>
      </w:r>
      <w:r>
        <w:rPr>
          <w:spacing w:val="32"/>
        </w:rPr>
        <w:t xml:space="preserve">  </w:t>
      </w:r>
      <w:r>
        <w:rPr>
          <w:spacing w:val="-2"/>
        </w:rPr>
        <w:t>следующие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содержательно-методические</w:t>
      </w:r>
      <w:r>
        <w:rPr>
          <w:spacing w:val="-6"/>
        </w:rPr>
        <w:t xml:space="preserve"> </w:t>
      </w:r>
      <w:r>
        <w:t>линии: «Представление</w:t>
      </w:r>
      <w:r>
        <w:rPr>
          <w:spacing w:val="-3"/>
        </w:rPr>
        <w:t xml:space="preserve"> </w:t>
      </w:r>
      <w:r>
        <w:t>данных</w:t>
      </w:r>
      <w:r>
        <w:rPr>
          <w:spacing w:val="-1"/>
        </w:rPr>
        <w:t xml:space="preserve"> </w:t>
      </w:r>
      <w:r>
        <w:t>и</w:t>
      </w:r>
      <w:r>
        <w:rPr>
          <w:spacing w:val="-1"/>
        </w:rPr>
        <w:t xml:space="preserve"> </w:t>
      </w:r>
      <w:r>
        <w:t>описательная</w:t>
      </w:r>
      <w:r>
        <w:rPr>
          <w:spacing w:val="-2"/>
        </w:rPr>
        <w:t xml:space="preserve"> статистика»,</w:t>
      </w:r>
    </w:p>
    <w:p w:rsidR="00ED113B" w:rsidRDefault="00F26E6D">
      <w:pPr>
        <w:pStyle w:val="a3"/>
      </w:pPr>
      <w:r>
        <w:t>«Вероятность»,</w:t>
      </w:r>
      <w:r>
        <w:rPr>
          <w:spacing w:val="-2"/>
        </w:rPr>
        <w:t xml:space="preserve"> </w:t>
      </w:r>
      <w:r>
        <w:t>«Элементы</w:t>
      </w:r>
      <w:r>
        <w:rPr>
          <w:spacing w:val="-6"/>
        </w:rPr>
        <w:t xml:space="preserve"> </w:t>
      </w:r>
      <w:r>
        <w:t>комбинаторики»,</w:t>
      </w:r>
      <w:r>
        <w:rPr>
          <w:spacing w:val="-1"/>
        </w:rPr>
        <w:t xml:space="preserve"> </w:t>
      </w:r>
      <w:r>
        <w:t>«Введение</w:t>
      </w:r>
      <w:r>
        <w:rPr>
          <w:spacing w:val="-7"/>
        </w:rPr>
        <w:t xml:space="preserve"> </w:t>
      </w:r>
      <w:r>
        <w:t>в</w:t>
      </w:r>
      <w:r>
        <w:rPr>
          <w:spacing w:val="-6"/>
        </w:rPr>
        <w:t xml:space="preserve"> </w:t>
      </w:r>
      <w:r>
        <w:t>теорию</w:t>
      </w:r>
      <w:r>
        <w:rPr>
          <w:spacing w:val="-5"/>
        </w:rPr>
        <w:t xml:space="preserve"> </w:t>
      </w:r>
      <w:r>
        <w:rPr>
          <w:spacing w:val="-2"/>
        </w:rPr>
        <w:t>графов».</w:t>
      </w:r>
    </w:p>
    <w:p w:rsidR="00ED113B" w:rsidRDefault="00F26E6D">
      <w:pPr>
        <w:pStyle w:val="a3"/>
        <w:ind w:right="568" w:firstLine="760"/>
      </w:pPr>
      <w: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w:t>
      </w:r>
      <w:r>
        <w:rPr>
          <w:spacing w:val="-4"/>
        </w:rPr>
        <w:t xml:space="preserve"> </w:t>
      </w:r>
      <w:r>
        <w:t>и</w:t>
      </w:r>
      <w:r>
        <w:rPr>
          <w:spacing w:val="-3"/>
        </w:rPr>
        <w:t xml:space="preserve"> </w:t>
      </w:r>
      <w:r>
        <w:t>анализа</w:t>
      </w:r>
      <w:r>
        <w:rPr>
          <w:spacing w:val="-5"/>
        </w:rPr>
        <w:t xml:space="preserve"> </w:t>
      </w:r>
      <w:r>
        <w:t>данных</w:t>
      </w:r>
      <w:r>
        <w:rPr>
          <w:spacing w:val="-2"/>
        </w:rPr>
        <w:t xml:space="preserve"> </w:t>
      </w:r>
      <w:r>
        <w:t>с</w:t>
      </w:r>
      <w:r>
        <w:rPr>
          <w:spacing w:val="-5"/>
        </w:rPr>
        <w:t xml:space="preserve"> </w:t>
      </w:r>
      <w:r>
        <w:t>использованием</w:t>
      </w:r>
      <w:r>
        <w:rPr>
          <w:spacing w:val="-5"/>
        </w:rPr>
        <w:t xml:space="preserve"> </w:t>
      </w:r>
      <w:r>
        <w:t>статистических</w:t>
      </w:r>
      <w:r>
        <w:rPr>
          <w:spacing w:val="-4"/>
        </w:rPr>
        <w:t xml:space="preserve"> </w:t>
      </w:r>
      <w:r>
        <w:t>характеристик</w:t>
      </w:r>
      <w:r>
        <w:rPr>
          <w:spacing w:val="-6"/>
        </w:rPr>
        <w:t xml:space="preserve"> </w:t>
      </w:r>
      <w:r>
        <w:t>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w:t>
      </w:r>
      <w:r>
        <w:rPr>
          <w:spacing w:val="-4"/>
        </w:rPr>
        <w:t xml:space="preserve"> </w:t>
      </w:r>
      <w:r>
        <w:t>факторами,</w:t>
      </w:r>
      <w:r>
        <w:rPr>
          <w:spacing w:val="-4"/>
        </w:rPr>
        <w:t xml:space="preserve"> </w:t>
      </w:r>
      <w:r>
        <w:t>вызывающими</w:t>
      </w:r>
      <w:r>
        <w:rPr>
          <w:spacing w:val="-4"/>
        </w:rPr>
        <w:t xml:space="preserve"> </w:t>
      </w:r>
      <w:r>
        <w:t>изменчивость,</w:t>
      </w:r>
      <w:r>
        <w:rPr>
          <w:spacing w:val="-7"/>
        </w:rPr>
        <w:t xml:space="preserve"> </w:t>
      </w:r>
      <w:r>
        <w:t>и</w:t>
      </w:r>
      <w:r>
        <w:rPr>
          <w:spacing w:val="-4"/>
        </w:rPr>
        <w:t xml:space="preserve"> </w:t>
      </w:r>
      <w:r>
        <w:t>оценивать</w:t>
      </w:r>
      <w:r>
        <w:rPr>
          <w:spacing w:val="-4"/>
        </w:rPr>
        <w:t xml:space="preserve"> </w:t>
      </w:r>
      <w:r>
        <w:t>их</w:t>
      </w:r>
      <w:r>
        <w:rPr>
          <w:spacing w:val="-2"/>
        </w:rPr>
        <w:t xml:space="preserve"> </w:t>
      </w:r>
      <w:r>
        <w:t>влияние</w:t>
      </w:r>
      <w:r>
        <w:rPr>
          <w:spacing w:val="-8"/>
        </w:rPr>
        <w:t xml:space="preserve"> </w:t>
      </w:r>
      <w:r>
        <w:t>на</w:t>
      </w:r>
      <w:r>
        <w:rPr>
          <w:spacing w:val="-5"/>
        </w:rPr>
        <w:t xml:space="preserve"> </w:t>
      </w:r>
      <w:r>
        <w:t>рассматриваемые величины и процессы.</w:t>
      </w:r>
    </w:p>
    <w:p w:rsidR="00ED113B" w:rsidRDefault="00F26E6D">
      <w:pPr>
        <w:pStyle w:val="a3"/>
        <w:spacing w:before="1"/>
        <w:ind w:right="566" w:firstLine="760"/>
      </w:pPr>
      <w: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ED113B" w:rsidRDefault="00F26E6D">
      <w:pPr>
        <w:pStyle w:val="a3"/>
        <w:ind w:right="560" w:firstLine="760"/>
      </w:pPr>
      <w:r>
        <w:t xml:space="preserve">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w:t>
      </w:r>
      <w:r>
        <w:rPr>
          <w:spacing w:val="-2"/>
        </w:rPr>
        <w:t>характеристиках.</w:t>
      </w:r>
    </w:p>
    <w:p w:rsidR="00ED113B" w:rsidRDefault="00F26E6D">
      <w:pPr>
        <w:pStyle w:val="a3"/>
        <w:spacing w:before="1"/>
        <w:ind w:right="568" w:firstLine="760"/>
      </w:pPr>
      <w:r>
        <w:t>В</w:t>
      </w:r>
      <w:r>
        <w:rPr>
          <w:spacing w:val="-3"/>
        </w:rPr>
        <w:t xml:space="preserve"> </w:t>
      </w:r>
      <w:r>
        <w:t>рамках учебного</w:t>
      </w:r>
      <w:r>
        <w:rPr>
          <w:spacing w:val="-1"/>
        </w:rPr>
        <w:t xml:space="preserve"> </w:t>
      </w:r>
      <w:r>
        <w:t>курса</w:t>
      </w:r>
      <w:r>
        <w:rPr>
          <w:spacing w:val="-2"/>
        </w:rPr>
        <w:t xml:space="preserve"> </w:t>
      </w:r>
      <w:r>
        <w:t>осуществляется</w:t>
      </w:r>
      <w:r>
        <w:rPr>
          <w:spacing w:val="-1"/>
        </w:rPr>
        <w:t xml:space="preserve"> </w:t>
      </w:r>
      <w:r>
        <w:t>знакомство</w:t>
      </w:r>
      <w:r>
        <w:rPr>
          <w:spacing w:val="-1"/>
        </w:rPr>
        <w:t xml:space="preserve"> </w:t>
      </w:r>
      <w:r>
        <w:t>обучающихся</w:t>
      </w:r>
      <w:r>
        <w:rPr>
          <w:spacing w:val="-1"/>
        </w:rPr>
        <w:t xml:space="preserve"> </w:t>
      </w:r>
      <w:r>
        <w:t>с</w:t>
      </w:r>
      <w:r>
        <w:rPr>
          <w:spacing w:val="-2"/>
        </w:rPr>
        <w:t xml:space="preserve"> </w:t>
      </w:r>
      <w:r>
        <w:t xml:space="preserve">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w:t>
      </w:r>
      <w:r>
        <w:rPr>
          <w:spacing w:val="-2"/>
        </w:rPr>
        <w:t>предметах.</w:t>
      </w:r>
    </w:p>
    <w:p w:rsidR="00ED113B" w:rsidRDefault="00F26E6D">
      <w:pPr>
        <w:pStyle w:val="a3"/>
        <w:ind w:right="569" w:firstLine="760"/>
      </w:pPr>
      <w:r>
        <w:t>В 7-9 классах изучается учебный курс «Вероятность и статистика», в который входят</w:t>
      </w:r>
      <w:r>
        <w:rPr>
          <w:spacing w:val="40"/>
        </w:rPr>
        <w:t xml:space="preserve"> </w:t>
      </w:r>
      <w:r>
        <w:t>разделы:</w:t>
      </w:r>
      <w:r>
        <w:rPr>
          <w:spacing w:val="73"/>
        </w:rPr>
        <w:t xml:space="preserve"> </w:t>
      </w:r>
      <w:r>
        <w:t>«Представление</w:t>
      </w:r>
      <w:r>
        <w:rPr>
          <w:spacing w:val="40"/>
        </w:rPr>
        <w:t xml:space="preserve"> </w:t>
      </w:r>
      <w:r>
        <w:t>данных</w:t>
      </w:r>
      <w:r>
        <w:rPr>
          <w:spacing w:val="69"/>
        </w:rPr>
        <w:t xml:space="preserve"> </w:t>
      </w:r>
      <w:r>
        <w:t>и</w:t>
      </w:r>
      <w:r>
        <w:rPr>
          <w:spacing w:val="69"/>
        </w:rPr>
        <w:t xml:space="preserve"> </w:t>
      </w:r>
      <w:r>
        <w:t>описательная</w:t>
      </w:r>
      <w:r>
        <w:rPr>
          <w:spacing w:val="40"/>
        </w:rPr>
        <w:t xml:space="preserve"> </w:t>
      </w:r>
      <w:r>
        <w:t>статистика»,</w:t>
      </w:r>
      <w:r>
        <w:rPr>
          <w:spacing w:val="72"/>
        </w:rPr>
        <w:t xml:space="preserve"> </w:t>
      </w:r>
      <w:r>
        <w:t>«Вероятность»,</w:t>
      </w:r>
    </w:p>
    <w:p w:rsidR="00ED113B" w:rsidRDefault="00F26E6D">
      <w:pPr>
        <w:pStyle w:val="a3"/>
      </w:pPr>
      <w:r>
        <w:t>«Элементы</w:t>
      </w:r>
      <w:r>
        <w:rPr>
          <w:spacing w:val="-6"/>
        </w:rPr>
        <w:t xml:space="preserve"> </w:t>
      </w:r>
      <w:r>
        <w:t>комбинаторики»,</w:t>
      </w:r>
      <w:r>
        <w:rPr>
          <w:spacing w:val="-1"/>
        </w:rPr>
        <w:t xml:space="preserve"> </w:t>
      </w:r>
      <w:r>
        <w:t>«Введение</w:t>
      </w:r>
      <w:r>
        <w:rPr>
          <w:spacing w:val="-5"/>
        </w:rPr>
        <w:t xml:space="preserve"> </w:t>
      </w:r>
      <w:r>
        <w:t>в</w:t>
      </w:r>
      <w:r>
        <w:rPr>
          <w:spacing w:val="-5"/>
        </w:rPr>
        <w:t xml:space="preserve"> </w:t>
      </w:r>
      <w:r>
        <w:t>теорию</w:t>
      </w:r>
      <w:r>
        <w:rPr>
          <w:spacing w:val="-3"/>
        </w:rPr>
        <w:t xml:space="preserve"> </w:t>
      </w:r>
      <w:r>
        <w:rPr>
          <w:spacing w:val="-2"/>
        </w:rPr>
        <w:t>графов».</w:t>
      </w:r>
    </w:p>
    <w:p w:rsidR="00ED113B" w:rsidRDefault="00F26E6D">
      <w:pPr>
        <w:pStyle w:val="a3"/>
        <w:ind w:right="564" w:firstLine="760"/>
      </w:pPr>
      <w:r>
        <w:t>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ED113B" w:rsidRDefault="00F26E6D">
      <w:pPr>
        <w:pStyle w:val="a3"/>
        <w:ind w:right="561" w:firstLine="760"/>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ED113B" w:rsidRDefault="00F26E6D">
      <w:pPr>
        <w:pStyle w:val="a3"/>
        <w:ind w:right="562" w:firstLine="760"/>
      </w:pPr>
      <w:r>
        <w:t>Описательная статистика: среднее арифметическое, медиана, размах, наибольшее</w:t>
      </w:r>
      <w:r>
        <w:rPr>
          <w:spacing w:val="80"/>
        </w:rPr>
        <w:t xml:space="preserve"> </w:t>
      </w:r>
      <w:r>
        <w:t>и наименьшее значения набора числовых данных. Примеры случайной изменчивости.</w:t>
      </w:r>
    </w:p>
    <w:p w:rsidR="00ED113B" w:rsidRDefault="00F26E6D">
      <w:pPr>
        <w:pStyle w:val="a3"/>
        <w:ind w:right="563" w:firstLine="760"/>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ED113B" w:rsidRDefault="00F26E6D">
      <w:pPr>
        <w:pStyle w:val="a3"/>
        <w:ind w:right="563" w:firstLine="760"/>
      </w:pPr>
      <w:r>
        <w:t xml:space="preserve">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w:t>
      </w:r>
      <w:r>
        <w:rPr>
          <w:spacing w:val="-2"/>
        </w:rPr>
        <w:t>графов.</w:t>
      </w:r>
    </w:p>
    <w:p w:rsidR="00ED113B" w:rsidRDefault="00F26E6D">
      <w:pPr>
        <w:pStyle w:val="2"/>
        <w:spacing w:before="3"/>
        <w:ind w:left="1329"/>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ED113B" w:rsidRDefault="00F26E6D">
      <w:pPr>
        <w:pStyle w:val="a3"/>
        <w:spacing w:line="274" w:lineRule="exact"/>
        <w:ind w:left="1329"/>
      </w:pPr>
      <w:r>
        <w:t>Представление</w:t>
      </w:r>
      <w:r>
        <w:rPr>
          <w:spacing w:val="-4"/>
        </w:rPr>
        <w:t xml:space="preserve"> </w:t>
      </w:r>
      <w:r>
        <w:t>данных</w:t>
      </w:r>
      <w:r>
        <w:rPr>
          <w:spacing w:val="-4"/>
        </w:rPr>
        <w:t xml:space="preserve"> </w:t>
      </w:r>
      <w:r>
        <w:t>в</w:t>
      </w:r>
      <w:r>
        <w:rPr>
          <w:spacing w:val="-3"/>
        </w:rPr>
        <w:t xml:space="preserve"> </w:t>
      </w:r>
      <w:r>
        <w:t>виде</w:t>
      </w:r>
      <w:r>
        <w:rPr>
          <w:spacing w:val="-4"/>
        </w:rPr>
        <w:t xml:space="preserve"> </w:t>
      </w:r>
      <w:r>
        <w:t>таблиц,</w:t>
      </w:r>
      <w:r>
        <w:rPr>
          <w:spacing w:val="-3"/>
        </w:rPr>
        <w:t xml:space="preserve"> </w:t>
      </w:r>
      <w:r>
        <w:t>диаграмм,</w:t>
      </w:r>
      <w:r>
        <w:rPr>
          <w:spacing w:val="-2"/>
        </w:rPr>
        <w:t xml:space="preserve"> графиков.</w:t>
      </w:r>
    </w:p>
    <w:p w:rsidR="00ED113B" w:rsidRDefault="00F26E6D">
      <w:pPr>
        <w:pStyle w:val="a3"/>
        <w:ind w:right="560" w:firstLine="760"/>
      </w:pPr>
      <w: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w:t>
      </w:r>
    </w:p>
    <w:p w:rsidR="00ED113B" w:rsidRDefault="00F26E6D">
      <w:pPr>
        <w:pStyle w:val="a3"/>
        <w:spacing w:before="3"/>
      </w:pPr>
      <w:r>
        <w:t>при</w:t>
      </w:r>
      <w:r>
        <w:rPr>
          <w:spacing w:val="-3"/>
        </w:rPr>
        <w:t xml:space="preserve"> </w:t>
      </w:r>
      <w:r>
        <w:t>решении</w:t>
      </w:r>
      <w:r>
        <w:rPr>
          <w:spacing w:val="-2"/>
        </w:rPr>
        <w:t xml:space="preserve"> задач.</w:t>
      </w:r>
    </w:p>
    <w:p w:rsidR="00ED113B" w:rsidRDefault="00F26E6D">
      <w:pPr>
        <w:pStyle w:val="a3"/>
        <w:spacing w:before="7"/>
        <w:ind w:left="1329"/>
      </w:pPr>
      <w:r>
        <w:t>Измерение</w:t>
      </w:r>
      <w:r>
        <w:rPr>
          <w:spacing w:val="39"/>
        </w:rPr>
        <w:t xml:space="preserve"> </w:t>
      </w:r>
      <w:r>
        <w:t>рассеивания</w:t>
      </w:r>
      <w:r>
        <w:rPr>
          <w:spacing w:val="41"/>
        </w:rPr>
        <w:t xml:space="preserve"> </w:t>
      </w:r>
      <w:r>
        <w:t>данных.</w:t>
      </w:r>
      <w:r>
        <w:rPr>
          <w:spacing w:val="42"/>
        </w:rPr>
        <w:t xml:space="preserve"> </w:t>
      </w:r>
      <w:r>
        <w:t>Дисперсия</w:t>
      </w:r>
      <w:r>
        <w:rPr>
          <w:spacing w:val="40"/>
        </w:rPr>
        <w:t xml:space="preserve"> </w:t>
      </w:r>
      <w:r>
        <w:t>и</w:t>
      </w:r>
      <w:r>
        <w:rPr>
          <w:spacing w:val="42"/>
        </w:rPr>
        <w:t xml:space="preserve"> </w:t>
      </w:r>
      <w:r>
        <w:t>стандартное</w:t>
      </w:r>
      <w:r>
        <w:rPr>
          <w:spacing w:val="42"/>
        </w:rPr>
        <w:t xml:space="preserve"> </w:t>
      </w:r>
      <w:r>
        <w:t>отклонение</w:t>
      </w:r>
      <w:r>
        <w:rPr>
          <w:spacing w:val="41"/>
        </w:rPr>
        <w:t xml:space="preserve"> </w:t>
      </w:r>
      <w:r>
        <w:rPr>
          <w:spacing w:val="-2"/>
        </w:rPr>
        <w:t>числовых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наборов.</w:t>
      </w:r>
      <w:r>
        <w:rPr>
          <w:spacing w:val="-1"/>
        </w:rPr>
        <w:t xml:space="preserve"> </w:t>
      </w:r>
      <w:r>
        <w:t>Диаграмма</w:t>
      </w:r>
      <w:r>
        <w:rPr>
          <w:spacing w:val="-2"/>
        </w:rPr>
        <w:t xml:space="preserve"> рассеивания.</w:t>
      </w:r>
    </w:p>
    <w:p w:rsidR="00ED113B" w:rsidRDefault="00F26E6D">
      <w:pPr>
        <w:pStyle w:val="a3"/>
        <w:ind w:right="568" w:firstLine="760"/>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ED113B" w:rsidRDefault="00F26E6D">
      <w:pPr>
        <w:pStyle w:val="a3"/>
        <w:spacing w:before="1"/>
        <w:ind w:right="566" w:firstLine="760"/>
      </w:pPr>
      <w: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ED113B" w:rsidRDefault="00F26E6D">
      <w:pPr>
        <w:pStyle w:val="a3"/>
        <w:ind w:right="565" w:firstLine="760"/>
      </w:pPr>
      <w:r>
        <w:t>Противоположные события. Диаграмма Эйлера. Объединение и пересечение событий. Несовместные события. Формула сложения вероятностей. Условная</w:t>
      </w:r>
      <w:r>
        <w:rPr>
          <w:spacing w:val="40"/>
        </w:rPr>
        <w:t xml:space="preserve"> </w:t>
      </w:r>
      <w:r>
        <w:t>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spacing w:line="274" w:lineRule="exact"/>
        <w:ind w:left="1329"/>
      </w:pPr>
      <w:r>
        <w:t>Представление</w:t>
      </w:r>
      <w:r>
        <w:rPr>
          <w:spacing w:val="-2"/>
        </w:rPr>
        <w:t xml:space="preserve"> </w:t>
      </w:r>
      <w:r>
        <w:t>данных</w:t>
      </w:r>
      <w:r>
        <w:rPr>
          <w:spacing w:val="2"/>
        </w:rPr>
        <w:t xml:space="preserve"> </w:t>
      </w:r>
      <w:r>
        <w:t>в</w:t>
      </w:r>
      <w:r>
        <w:rPr>
          <w:spacing w:val="1"/>
        </w:rPr>
        <w:t xml:space="preserve"> </w:t>
      </w:r>
      <w:r>
        <w:t>виде</w:t>
      </w:r>
      <w:r>
        <w:rPr>
          <w:spacing w:val="1"/>
        </w:rPr>
        <w:t xml:space="preserve"> </w:t>
      </w:r>
      <w:r>
        <w:t>таблиц,</w:t>
      </w:r>
      <w:r>
        <w:rPr>
          <w:spacing w:val="1"/>
        </w:rPr>
        <w:t xml:space="preserve"> </w:t>
      </w:r>
      <w:r>
        <w:t>диаграмм,</w:t>
      </w:r>
      <w:r>
        <w:rPr>
          <w:spacing w:val="1"/>
        </w:rPr>
        <w:t xml:space="preserve"> </w:t>
      </w:r>
      <w:r>
        <w:t>графиков,</w:t>
      </w:r>
      <w:r>
        <w:rPr>
          <w:spacing w:val="1"/>
        </w:rPr>
        <w:t xml:space="preserve"> </w:t>
      </w:r>
      <w:r>
        <w:t>интерпретация</w:t>
      </w:r>
      <w:r>
        <w:rPr>
          <w:spacing w:val="1"/>
        </w:rPr>
        <w:t xml:space="preserve"> </w:t>
      </w:r>
      <w:r>
        <w:rPr>
          <w:spacing w:val="-2"/>
        </w:rPr>
        <w:t>данных.</w:t>
      </w:r>
    </w:p>
    <w:p w:rsidR="00ED113B" w:rsidRDefault="00F26E6D">
      <w:pPr>
        <w:pStyle w:val="a3"/>
      </w:pPr>
      <w:r>
        <w:t>Чтение</w:t>
      </w:r>
      <w:r>
        <w:rPr>
          <w:spacing w:val="-6"/>
        </w:rPr>
        <w:t xml:space="preserve"> </w:t>
      </w:r>
      <w:r>
        <w:t>и</w:t>
      </w:r>
      <w:r>
        <w:rPr>
          <w:spacing w:val="-3"/>
        </w:rPr>
        <w:t xml:space="preserve"> </w:t>
      </w:r>
      <w:r>
        <w:t>построение</w:t>
      </w:r>
      <w:r>
        <w:rPr>
          <w:spacing w:val="-4"/>
        </w:rPr>
        <w:t xml:space="preserve"> </w:t>
      </w:r>
      <w:r>
        <w:t>таблиц,</w:t>
      </w:r>
      <w:r>
        <w:rPr>
          <w:spacing w:val="-3"/>
        </w:rPr>
        <w:t xml:space="preserve"> </w:t>
      </w:r>
      <w:r>
        <w:t>диаграмм,</w:t>
      </w:r>
      <w:r>
        <w:rPr>
          <w:spacing w:val="-3"/>
        </w:rPr>
        <w:t xml:space="preserve"> </w:t>
      </w:r>
      <w:r>
        <w:t>графиков</w:t>
      </w:r>
      <w:r>
        <w:rPr>
          <w:spacing w:val="-4"/>
        </w:rPr>
        <w:t xml:space="preserve"> </w:t>
      </w:r>
      <w:r>
        <w:t>по</w:t>
      </w:r>
      <w:r>
        <w:rPr>
          <w:spacing w:val="-3"/>
        </w:rPr>
        <w:t xml:space="preserve"> </w:t>
      </w:r>
      <w:r>
        <w:t>реальным</w:t>
      </w:r>
      <w:r>
        <w:rPr>
          <w:spacing w:val="-4"/>
        </w:rPr>
        <w:t xml:space="preserve"> </w:t>
      </w:r>
      <w:r>
        <w:rPr>
          <w:spacing w:val="-2"/>
        </w:rPr>
        <w:t>данным.</w:t>
      </w:r>
    </w:p>
    <w:p w:rsidR="00ED113B" w:rsidRDefault="00F26E6D">
      <w:pPr>
        <w:pStyle w:val="a3"/>
        <w:ind w:left="1329"/>
      </w:pPr>
      <w:r>
        <w:t>Перестановки</w:t>
      </w:r>
      <w:r>
        <w:rPr>
          <w:spacing w:val="30"/>
        </w:rPr>
        <w:t xml:space="preserve"> </w:t>
      </w:r>
      <w:r>
        <w:t>и</w:t>
      </w:r>
      <w:r>
        <w:rPr>
          <w:spacing w:val="33"/>
        </w:rPr>
        <w:t xml:space="preserve"> </w:t>
      </w:r>
      <w:r>
        <w:t>факториал.</w:t>
      </w:r>
      <w:r>
        <w:rPr>
          <w:spacing w:val="32"/>
        </w:rPr>
        <w:t xml:space="preserve"> </w:t>
      </w:r>
      <w:r>
        <w:t>Сочетания</w:t>
      </w:r>
      <w:r>
        <w:rPr>
          <w:spacing w:val="29"/>
        </w:rPr>
        <w:t xml:space="preserve"> </w:t>
      </w:r>
      <w:r>
        <w:t>и</w:t>
      </w:r>
      <w:r>
        <w:rPr>
          <w:spacing w:val="32"/>
        </w:rPr>
        <w:t xml:space="preserve"> </w:t>
      </w:r>
      <w:r>
        <w:t>число</w:t>
      </w:r>
      <w:r>
        <w:rPr>
          <w:spacing w:val="32"/>
        </w:rPr>
        <w:t xml:space="preserve"> </w:t>
      </w:r>
      <w:r>
        <w:t>сочетаний.</w:t>
      </w:r>
      <w:r>
        <w:rPr>
          <w:spacing w:val="31"/>
        </w:rPr>
        <w:t xml:space="preserve"> </w:t>
      </w:r>
      <w:r>
        <w:t>Треугольник</w:t>
      </w:r>
      <w:r>
        <w:rPr>
          <w:spacing w:val="40"/>
        </w:rPr>
        <w:t xml:space="preserve"> </w:t>
      </w:r>
      <w:r>
        <w:rPr>
          <w:spacing w:val="-2"/>
        </w:rPr>
        <w:t>Паскаля.</w:t>
      </w:r>
    </w:p>
    <w:p w:rsidR="00ED113B" w:rsidRDefault="00F26E6D">
      <w:pPr>
        <w:pStyle w:val="a3"/>
      </w:pPr>
      <w:r>
        <w:t>Решение</w:t>
      </w:r>
      <w:r>
        <w:rPr>
          <w:spacing w:val="-4"/>
        </w:rPr>
        <w:t xml:space="preserve"> </w:t>
      </w:r>
      <w:r>
        <w:t>задач</w:t>
      </w:r>
      <w:r>
        <w:rPr>
          <w:spacing w:val="-3"/>
        </w:rPr>
        <w:t xml:space="preserve"> </w:t>
      </w:r>
      <w:r>
        <w:t>с</w:t>
      </w:r>
      <w:r>
        <w:rPr>
          <w:spacing w:val="-4"/>
        </w:rPr>
        <w:t xml:space="preserve"> </w:t>
      </w:r>
      <w:r>
        <w:t>использованием</w:t>
      </w:r>
      <w:r>
        <w:rPr>
          <w:spacing w:val="-3"/>
        </w:rPr>
        <w:t xml:space="preserve"> </w:t>
      </w:r>
      <w:r>
        <w:rPr>
          <w:spacing w:val="-2"/>
        </w:rPr>
        <w:t>комбинаторики.</w:t>
      </w:r>
    </w:p>
    <w:p w:rsidR="00ED113B" w:rsidRDefault="00F26E6D">
      <w:pPr>
        <w:pStyle w:val="a3"/>
        <w:ind w:right="570" w:firstLine="760"/>
      </w:pPr>
      <w:r>
        <w:t>Геометрическая вероятность. Случайный выбор точки из фигуры на плоскости, из отрезка и из дуги окружности.</w:t>
      </w:r>
    </w:p>
    <w:p w:rsidR="00ED113B" w:rsidRDefault="00F26E6D">
      <w:pPr>
        <w:pStyle w:val="a3"/>
        <w:ind w:right="568" w:firstLine="760"/>
      </w:pPr>
      <w:r>
        <w:t>Испытание. Успех и неудача. Серия испытаний до первого успеха. Серия испытаний Бернулли. Вероятности событий в серии испытаний Бернулли.</w:t>
      </w:r>
    </w:p>
    <w:p w:rsidR="00ED113B" w:rsidRDefault="00F26E6D">
      <w:pPr>
        <w:pStyle w:val="a3"/>
        <w:ind w:right="564" w:firstLine="760"/>
      </w:pPr>
      <w: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ED113B" w:rsidRDefault="00F26E6D">
      <w:pPr>
        <w:pStyle w:val="a3"/>
        <w:spacing w:before="1"/>
        <w:ind w:left="1329"/>
      </w:pPr>
      <w:r>
        <w:t>Понятие</w:t>
      </w:r>
      <w:r>
        <w:rPr>
          <w:spacing w:val="52"/>
        </w:rPr>
        <w:t xml:space="preserve"> </w:t>
      </w:r>
      <w:r>
        <w:t>о</w:t>
      </w:r>
      <w:r>
        <w:rPr>
          <w:spacing w:val="54"/>
        </w:rPr>
        <w:t xml:space="preserve"> </w:t>
      </w:r>
      <w:r>
        <w:t>законе</w:t>
      </w:r>
      <w:r>
        <w:rPr>
          <w:spacing w:val="55"/>
        </w:rPr>
        <w:t xml:space="preserve"> </w:t>
      </w:r>
      <w:r>
        <w:t>больших</w:t>
      </w:r>
      <w:r>
        <w:rPr>
          <w:spacing w:val="58"/>
        </w:rPr>
        <w:t xml:space="preserve"> </w:t>
      </w:r>
      <w:r>
        <w:t>чисел.</w:t>
      </w:r>
      <w:r>
        <w:rPr>
          <w:spacing w:val="56"/>
        </w:rPr>
        <w:t xml:space="preserve"> </w:t>
      </w:r>
      <w:r>
        <w:t>Измерение</w:t>
      </w:r>
      <w:r>
        <w:rPr>
          <w:spacing w:val="55"/>
        </w:rPr>
        <w:t xml:space="preserve"> </w:t>
      </w:r>
      <w:r>
        <w:t>вероятностей</w:t>
      </w:r>
      <w:r>
        <w:rPr>
          <w:spacing w:val="57"/>
        </w:rPr>
        <w:t xml:space="preserve"> </w:t>
      </w:r>
      <w:r>
        <w:t>с</w:t>
      </w:r>
      <w:r>
        <w:rPr>
          <w:spacing w:val="55"/>
        </w:rPr>
        <w:t xml:space="preserve"> </w:t>
      </w:r>
      <w:r>
        <w:t>помощью</w:t>
      </w:r>
      <w:r>
        <w:rPr>
          <w:spacing w:val="57"/>
        </w:rPr>
        <w:t xml:space="preserve"> </w:t>
      </w:r>
      <w:r>
        <w:rPr>
          <w:spacing w:val="-2"/>
        </w:rPr>
        <w:t>частот.</w:t>
      </w:r>
    </w:p>
    <w:p w:rsidR="00ED113B" w:rsidRDefault="00F26E6D">
      <w:pPr>
        <w:pStyle w:val="a3"/>
      </w:pPr>
      <w:r>
        <w:t>Роль</w:t>
      </w:r>
      <w:r>
        <w:rPr>
          <w:spacing w:val="-5"/>
        </w:rPr>
        <w:t xml:space="preserve"> </w:t>
      </w:r>
      <w:r>
        <w:t>и</w:t>
      </w:r>
      <w:r>
        <w:rPr>
          <w:spacing w:val="-4"/>
        </w:rPr>
        <w:t xml:space="preserve"> </w:t>
      </w:r>
      <w:r>
        <w:t>значение</w:t>
      </w:r>
      <w:r>
        <w:rPr>
          <w:spacing w:val="-3"/>
        </w:rPr>
        <w:t xml:space="preserve"> </w:t>
      </w:r>
      <w:r>
        <w:t>закона</w:t>
      </w:r>
      <w:r>
        <w:rPr>
          <w:spacing w:val="-4"/>
        </w:rPr>
        <w:t xml:space="preserve"> </w:t>
      </w:r>
      <w:r>
        <w:t>больших чисел</w:t>
      </w:r>
      <w:r>
        <w:rPr>
          <w:spacing w:val="-3"/>
        </w:rPr>
        <w:t xml:space="preserve"> </w:t>
      </w:r>
      <w:r>
        <w:t>в</w:t>
      </w:r>
      <w:r>
        <w:rPr>
          <w:spacing w:val="-3"/>
        </w:rPr>
        <w:t xml:space="preserve"> </w:t>
      </w:r>
      <w:r>
        <w:t>природе</w:t>
      </w:r>
      <w:r>
        <w:rPr>
          <w:spacing w:val="-3"/>
        </w:rPr>
        <w:t xml:space="preserve"> </w:t>
      </w:r>
      <w:r>
        <w:t>и</w:t>
      </w:r>
      <w:r>
        <w:rPr>
          <w:spacing w:val="-2"/>
        </w:rPr>
        <w:t xml:space="preserve"> обществе.</w:t>
      </w:r>
    </w:p>
    <w:p w:rsidR="00ED113B" w:rsidRDefault="00ED113B">
      <w:pPr>
        <w:pStyle w:val="a3"/>
        <w:spacing w:before="5"/>
        <w:ind w:left="0"/>
        <w:jc w:val="left"/>
      </w:pPr>
    </w:p>
    <w:p w:rsidR="00ED113B" w:rsidRDefault="00F26E6D">
      <w:pPr>
        <w:pStyle w:val="2"/>
        <w:spacing w:before="0" w:line="240" w:lineRule="auto"/>
        <w:ind w:right="562" w:firstLine="760"/>
      </w:pPr>
      <w:r>
        <w:t xml:space="preserve">Предметные результаты освоения программы учебного курса «Вероятность и </w:t>
      </w:r>
      <w:r>
        <w:rPr>
          <w:spacing w:val="-2"/>
        </w:rPr>
        <w:t>статистика».</w:t>
      </w:r>
    </w:p>
    <w:p w:rsidR="00ED113B" w:rsidRDefault="00F26E6D">
      <w:pPr>
        <w:ind w:left="569" w:right="567" w:firstLine="760"/>
        <w:jc w:val="both"/>
        <w:rPr>
          <w:b/>
          <w:sz w:val="24"/>
        </w:rPr>
      </w:pPr>
      <w:r>
        <w:rPr>
          <w:b/>
          <w:sz w:val="24"/>
        </w:rPr>
        <w:t>Предметные результаты освоения программы учебного курса к концу обучения в 7 классе.</w:t>
      </w:r>
    </w:p>
    <w:p w:rsidR="00ED113B" w:rsidRDefault="00F26E6D">
      <w:pPr>
        <w:pStyle w:val="a3"/>
        <w:ind w:right="568" w:firstLine="760"/>
      </w:pPr>
      <w: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ED113B" w:rsidRDefault="00F26E6D">
      <w:pPr>
        <w:pStyle w:val="a3"/>
        <w:ind w:right="569" w:firstLine="760"/>
      </w:pPr>
      <w:r>
        <w:t>Описывать и интерпретировать реальные числовые данные, представленные в таблицах, на диаграммах, графиках.</w:t>
      </w:r>
    </w:p>
    <w:p w:rsidR="00ED113B" w:rsidRDefault="00F26E6D">
      <w:pPr>
        <w:pStyle w:val="a3"/>
        <w:ind w:right="566" w:firstLine="760"/>
      </w:pPr>
      <w:r>
        <w:t>Использовать для описания данных статистические характеристики: среднее арифметическое, медиана, наибольшее и наименьшее значения, размах.</w:t>
      </w:r>
    </w:p>
    <w:p w:rsidR="00ED113B" w:rsidRDefault="00F26E6D">
      <w:pPr>
        <w:pStyle w:val="a3"/>
        <w:ind w:right="571" w:firstLine="760"/>
      </w:pPr>
      <w:r>
        <w:t xml:space="preserve">Иметь представление о случайной изменчивости на примерах цен, физических величин, антропометрических данных, иметь представление о статистической </w:t>
      </w:r>
      <w:r>
        <w:rPr>
          <w:spacing w:val="-2"/>
        </w:rPr>
        <w:t>устойчивости.</w:t>
      </w:r>
    </w:p>
    <w:p w:rsidR="00ED113B" w:rsidRDefault="00F26E6D">
      <w:pPr>
        <w:pStyle w:val="2"/>
        <w:spacing w:before="1" w:line="240" w:lineRule="auto"/>
        <w:ind w:right="567" w:firstLine="760"/>
      </w:pPr>
      <w:r>
        <w:t>Предметные результаты освоения программы учебного курса к концу обучения в 8 классе.</w:t>
      </w:r>
    </w:p>
    <w:p w:rsidR="00ED113B" w:rsidRDefault="00F26E6D">
      <w:pPr>
        <w:pStyle w:val="a3"/>
        <w:ind w:right="567" w:firstLine="760"/>
      </w:pPr>
      <w: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ED113B" w:rsidRDefault="00F26E6D">
      <w:pPr>
        <w:pStyle w:val="a3"/>
        <w:ind w:right="563" w:firstLine="760"/>
        <w:jc w:val="left"/>
      </w:pPr>
      <w:r>
        <w:t>Описывать</w:t>
      </w:r>
      <w:r>
        <w:rPr>
          <w:spacing w:val="36"/>
        </w:rPr>
        <w:t xml:space="preserve"> </w:t>
      </w:r>
      <w:r>
        <w:t>данные</w:t>
      </w:r>
      <w:r>
        <w:rPr>
          <w:spacing w:val="34"/>
        </w:rPr>
        <w:t xml:space="preserve"> </w:t>
      </w:r>
      <w:r>
        <w:t>с</w:t>
      </w:r>
      <w:r>
        <w:rPr>
          <w:spacing w:val="34"/>
        </w:rPr>
        <w:t xml:space="preserve"> </w:t>
      </w:r>
      <w:r>
        <w:t>помощью</w:t>
      </w:r>
      <w:r>
        <w:rPr>
          <w:spacing w:val="36"/>
        </w:rPr>
        <w:t xml:space="preserve"> </w:t>
      </w:r>
      <w:r>
        <w:t>статистических</w:t>
      </w:r>
      <w:r>
        <w:rPr>
          <w:spacing w:val="37"/>
        </w:rPr>
        <w:t xml:space="preserve"> </w:t>
      </w:r>
      <w:r>
        <w:t>показателей:</w:t>
      </w:r>
      <w:r>
        <w:rPr>
          <w:spacing w:val="36"/>
        </w:rPr>
        <w:t xml:space="preserve"> </w:t>
      </w:r>
      <w:r>
        <w:t>средних</w:t>
      </w:r>
      <w:r>
        <w:rPr>
          <w:spacing w:val="37"/>
        </w:rPr>
        <w:t xml:space="preserve"> </w:t>
      </w:r>
      <w:r>
        <w:t>значений</w:t>
      </w:r>
      <w:r>
        <w:rPr>
          <w:spacing w:val="36"/>
        </w:rPr>
        <w:t xml:space="preserve"> </w:t>
      </w:r>
      <w:r>
        <w:t>и мер рассеивания (размах, дисперсия и стандартное отклонение).</w:t>
      </w:r>
    </w:p>
    <w:p w:rsidR="00ED113B" w:rsidRDefault="00F26E6D">
      <w:pPr>
        <w:pStyle w:val="a3"/>
        <w:ind w:right="569" w:firstLine="760"/>
        <w:jc w:val="left"/>
      </w:pPr>
      <w:r>
        <w:t>Находить</w:t>
      </w:r>
      <w:r>
        <w:rPr>
          <w:spacing w:val="80"/>
        </w:rPr>
        <w:t xml:space="preserve"> </w:t>
      </w:r>
      <w:r>
        <w:t>частоты</w:t>
      </w:r>
      <w:r>
        <w:rPr>
          <w:spacing w:val="80"/>
        </w:rPr>
        <w:t xml:space="preserve"> </w:t>
      </w:r>
      <w:r>
        <w:t>числовых</w:t>
      </w:r>
      <w:r>
        <w:rPr>
          <w:spacing w:val="80"/>
        </w:rPr>
        <w:t xml:space="preserve"> </w:t>
      </w:r>
      <w:r>
        <w:t>значений</w:t>
      </w:r>
      <w:r>
        <w:rPr>
          <w:spacing w:val="80"/>
        </w:rPr>
        <w:t xml:space="preserve"> </w:t>
      </w:r>
      <w:r>
        <w:t>и</w:t>
      </w:r>
      <w:r>
        <w:rPr>
          <w:spacing w:val="80"/>
        </w:rPr>
        <w:t xml:space="preserve"> </w:t>
      </w:r>
      <w:r>
        <w:t>частоты</w:t>
      </w:r>
      <w:r>
        <w:rPr>
          <w:spacing w:val="80"/>
        </w:rPr>
        <w:t xml:space="preserve"> </w:t>
      </w:r>
      <w:r>
        <w:t>событий,</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по результатам измерений и наблюдений.</w:t>
      </w:r>
    </w:p>
    <w:p w:rsidR="00ED113B" w:rsidRDefault="00F26E6D">
      <w:pPr>
        <w:pStyle w:val="a3"/>
        <w:tabs>
          <w:tab w:val="left" w:pos="2564"/>
          <w:tab w:val="left" w:pos="4075"/>
          <w:tab w:val="left" w:pos="5435"/>
          <w:tab w:val="left" w:pos="6557"/>
          <w:tab w:val="left" w:pos="6919"/>
          <w:tab w:val="left" w:pos="7970"/>
          <w:tab w:val="left" w:pos="8656"/>
        </w:tabs>
        <w:ind w:left="1329"/>
        <w:jc w:val="left"/>
      </w:pPr>
      <w:r>
        <w:rPr>
          <w:spacing w:val="-2"/>
        </w:rPr>
        <w:t>Находить</w:t>
      </w:r>
      <w:r>
        <w:tab/>
      </w:r>
      <w:r>
        <w:rPr>
          <w:spacing w:val="-2"/>
        </w:rPr>
        <w:t>вероятности</w:t>
      </w:r>
      <w:r>
        <w:tab/>
      </w:r>
      <w:r>
        <w:rPr>
          <w:spacing w:val="-2"/>
        </w:rPr>
        <w:t>случайных</w:t>
      </w:r>
      <w:r>
        <w:tab/>
      </w:r>
      <w:r>
        <w:rPr>
          <w:spacing w:val="-2"/>
        </w:rPr>
        <w:t>событий</w:t>
      </w:r>
      <w:r>
        <w:tab/>
      </w:r>
      <w:r>
        <w:rPr>
          <w:spacing w:val="-10"/>
        </w:rPr>
        <w:t>в</w:t>
      </w:r>
      <w:r>
        <w:tab/>
      </w:r>
      <w:r>
        <w:rPr>
          <w:spacing w:val="-2"/>
        </w:rPr>
        <w:t>опытах,</w:t>
      </w:r>
      <w:r>
        <w:tab/>
      </w:r>
      <w:r>
        <w:rPr>
          <w:spacing w:val="-4"/>
        </w:rPr>
        <w:t>зная</w:t>
      </w:r>
      <w:r>
        <w:tab/>
      </w:r>
      <w:r>
        <w:rPr>
          <w:spacing w:val="-2"/>
        </w:rPr>
        <w:t>вероятности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 xml:space="preserve">элементарных событий, в том числе в опытах с равновозможными элементарными </w:t>
      </w:r>
      <w:r>
        <w:rPr>
          <w:spacing w:val="-2"/>
        </w:rPr>
        <w:t>событиями.</w:t>
      </w:r>
    </w:p>
    <w:p w:rsidR="00ED113B" w:rsidRDefault="00F26E6D">
      <w:pPr>
        <w:pStyle w:val="a3"/>
        <w:ind w:right="569" w:firstLine="760"/>
      </w:pPr>
      <w:r>
        <w:t>Использовать графические модели: дерево случайного эксперимента, диаграммы Эйлера, числовая прямая.</w:t>
      </w:r>
    </w:p>
    <w:p w:rsidR="00ED113B" w:rsidRDefault="00F26E6D">
      <w:pPr>
        <w:pStyle w:val="a3"/>
        <w:spacing w:before="1"/>
        <w:ind w:right="563" w:firstLine="760"/>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ED113B" w:rsidRDefault="00F26E6D">
      <w:pPr>
        <w:pStyle w:val="a3"/>
        <w:ind w:right="569" w:firstLine="760"/>
      </w:pPr>
      <w:r>
        <w:t>Использовать графическое представление множеств и связей между ними для описания процессов и явлений, в том числе при решении задач из других</w:t>
      </w:r>
    </w:p>
    <w:p w:rsidR="00ED113B" w:rsidRDefault="00F26E6D">
      <w:pPr>
        <w:pStyle w:val="a3"/>
      </w:pPr>
      <w:r>
        <w:t>учебных</w:t>
      </w:r>
      <w:r>
        <w:rPr>
          <w:spacing w:val="-2"/>
        </w:rPr>
        <w:t xml:space="preserve"> </w:t>
      </w:r>
      <w:r>
        <w:t>предметов</w:t>
      </w:r>
      <w:r>
        <w:rPr>
          <w:spacing w:val="-4"/>
        </w:rPr>
        <w:t xml:space="preserve"> </w:t>
      </w:r>
      <w:r>
        <w:t>и</w:t>
      </w:r>
      <w:r>
        <w:rPr>
          <w:spacing w:val="-1"/>
        </w:rPr>
        <w:t xml:space="preserve"> </w:t>
      </w:r>
      <w:r>
        <w:rPr>
          <w:spacing w:val="-2"/>
        </w:rPr>
        <w:t>курсов.</w:t>
      </w:r>
    </w:p>
    <w:p w:rsidR="00ED113B" w:rsidRDefault="00F26E6D">
      <w:pPr>
        <w:pStyle w:val="2"/>
        <w:spacing w:before="4" w:line="240" w:lineRule="auto"/>
        <w:ind w:right="563" w:firstLine="760"/>
      </w:pPr>
      <w:r>
        <w:t>Предметные результаты освоения программы учебного курса к концу обучения в 9 классе.</w:t>
      </w:r>
    </w:p>
    <w:p w:rsidR="00ED113B" w:rsidRDefault="00F26E6D">
      <w:pPr>
        <w:pStyle w:val="a3"/>
        <w:ind w:right="569" w:firstLine="760"/>
      </w:pPr>
      <w: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ED113B" w:rsidRDefault="00F26E6D">
      <w:pPr>
        <w:pStyle w:val="a3"/>
        <w:ind w:right="562" w:firstLine="760"/>
      </w:pPr>
      <w:r>
        <w:t>Решать задачи организованным перебором вариантов, а также с использованием комбинаторных правил и методов.</w:t>
      </w:r>
    </w:p>
    <w:p w:rsidR="00ED113B" w:rsidRDefault="00F26E6D">
      <w:pPr>
        <w:pStyle w:val="a3"/>
        <w:ind w:right="567" w:firstLine="760"/>
      </w:pPr>
      <w:r>
        <w:t>Использовать описательные характеристики для массивов числовых данных, в том числе средние значения и меры рассеивания.</w:t>
      </w:r>
    </w:p>
    <w:p w:rsidR="00ED113B" w:rsidRDefault="00F26E6D">
      <w:pPr>
        <w:pStyle w:val="a3"/>
        <w:ind w:right="569" w:firstLine="760"/>
      </w:pPr>
      <w:r>
        <w:t>Находить частоты значений и частоты события, в том числе пользуясь результатами проведённых измерений и наблюдений.</w:t>
      </w:r>
    </w:p>
    <w:p w:rsidR="00ED113B" w:rsidRDefault="00F26E6D">
      <w:pPr>
        <w:pStyle w:val="a3"/>
        <w:ind w:right="570" w:firstLine="760"/>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ED113B" w:rsidRDefault="00F26E6D">
      <w:pPr>
        <w:pStyle w:val="a3"/>
        <w:ind w:left="1329"/>
      </w:pPr>
      <w:r>
        <w:t>Иметь</w:t>
      </w:r>
      <w:r>
        <w:rPr>
          <w:spacing w:val="-4"/>
        </w:rPr>
        <w:t xml:space="preserve"> </w:t>
      </w:r>
      <w:r>
        <w:t>представление</w:t>
      </w:r>
      <w:r>
        <w:rPr>
          <w:spacing w:val="-3"/>
        </w:rPr>
        <w:t xml:space="preserve"> </w:t>
      </w:r>
      <w:r>
        <w:t>о</w:t>
      </w:r>
      <w:r>
        <w:rPr>
          <w:spacing w:val="-3"/>
        </w:rPr>
        <w:t xml:space="preserve"> </w:t>
      </w:r>
      <w:r>
        <w:t>случайной</w:t>
      </w:r>
      <w:r>
        <w:rPr>
          <w:spacing w:val="-3"/>
        </w:rPr>
        <w:t xml:space="preserve"> </w:t>
      </w:r>
      <w:r>
        <w:t>величине</w:t>
      </w:r>
      <w:r>
        <w:rPr>
          <w:spacing w:val="-4"/>
        </w:rPr>
        <w:t xml:space="preserve"> </w:t>
      </w:r>
      <w:r>
        <w:t>и</w:t>
      </w:r>
      <w:r>
        <w:rPr>
          <w:spacing w:val="-5"/>
        </w:rPr>
        <w:t xml:space="preserve"> </w:t>
      </w:r>
      <w:r>
        <w:t>о</w:t>
      </w:r>
      <w:r>
        <w:rPr>
          <w:spacing w:val="-3"/>
        </w:rPr>
        <w:t xml:space="preserve"> </w:t>
      </w:r>
      <w:r>
        <w:t>распределении</w:t>
      </w:r>
      <w:r>
        <w:rPr>
          <w:spacing w:val="-2"/>
        </w:rPr>
        <w:t xml:space="preserve"> вероятностей.</w:t>
      </w:r>
    </w:p>
    <w:p w:rsidR="00ED113B" w:rsidRDefault="00F26E6D">
      <w:pPr>
        <w:pStyle w:val="a3"/>
        <w:ind w:right="568" w:firstLine="760"/>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1168"/>
        </w:tabs>
        <w:spacing w:before="71"/>
        <w:ind w:left="1168" w:hanging="599"/>
        <w:jc w:val="both"/>
      </w:pPr>
      <w:r>
        <w:lastRenderedPageBreak/>
        <w:t>Рабочая</w:t>
      </w:r>
      <w:r>
        <w:rPr>
          <w:spacing w:val="-4"/>
        </w:rPr>
        <w:t xml:space="preserve"> </w:t>
      </w:r>
      <w:r>
        <w:t>программа</w:t>
      </w:r>
      <w:r>
        <w:rPr>
          <w:spacing w:val="-3"/>
        </w:rPr>
        <w:t xml:space="preserve"> </w:t>
      </w:r>
      <w:r>
        <w:t>по</w:t>
      </w:r>
      <w:r>
        <w:rPr>
          <w:spacing w:val="-3"/>
        </w:rPr>
        <w:t xml:space="preserve"> </w:t>
      </w:r>
      <w:r>
        <w:t>учебному</w:t>
      </w:r>
      <w:r>
        <w:rPr>
          <w:spacing w:val="-3"/>
        </w:rPr>
        <w:t xml:space="preserve"> </w:t>
      </w:r>
      <w:r>
        <w:t>предмету</w:t>
      </w:r>
      <w:r>
        <w:rPr>
          <w:spacing w:val="-1"/>
        </w:rPr>
        <w:t xml:space="preserve"> </w:t>
      </w:r>
      <w:r>
        <w:t>«Информатика»</w:t>
      </w:r>
      <w:r>
        <w:rPr>
          <w:spacing w:val="-6"/>
        </w:rPr>
        <w:t xml:space="preserve"> </w:t>
      </w:r>
      <w:r>
        <w:t>(базовый</w:t>
      </w:r>
      <w:r>
        <w:rPr>
          <w:spacing w:val="-3"/>
        </w:rPr>
        <w:t xml:space="preserve"> </w:t>
      </w:r>
      <w:r>
        <w:rPr>
          <w:spacing w:val="-2"/>
        </w:rPr>
        <w:t>уровень).</w:t>
      </w:r>
    </w:p>
    <w:p w:rsidR="00ED113B" w:rsidRDefault="00F26E6D">
      <w:pPr>
        <w:pStyle w:val="a3"/>
        <w:ind w:right="561" w:firstLine="851"/>
      </w:pPr>
      <w:r>
        <w:t>Рабочая программа по учебному предмету «Информатика» (базовый уровень) (предметная</w:t>
      </w:r>
      <w:r>
        <w:rPr>
          <w:spacing w:val="-1"/>
        </w:rPr>
        <w:t xml:space="preserve"> </w:t>
      </w:r>
      <w:r>
        <w:t>область «Математика</w:t>
      </w:r>
      <w:r>
        <w:rPr>
          <w:spacing w:val="-2"/>
        </w:rPr>
        <w:t xml:space="preserve"> </w:t>
      </w:r>
      <w:r>
        <w:t>и информатика») (далее</w:t>
      </w:r>
      <w:r>
        <w:rPr>
          <w:spacing w:val="-2"/>
        </w:rPr>
        <w:t xml:space="preserve"> </w:t>
      </w:r>
      <w:r>
        <w:t>соответственно -</w:t>
      </w:r>
      <w:r>
        <w:rPr>
          <w:spacing w:val="-1"/>
        </w:rPr>
        <w:t xml:space="preserve"> </w:t>
      </w:r>
      <w:r>
        <w:t>программа</w:t>
      </w:r>
      <w:r>
        <w:rPr>
          <w:spacing w:val="-2"/>
        </w:rPr>
        <w:t xml:space="preserve"> </w:t>
      </w:r>
      <w:r>
        <w:t>по информатике, информатика) включает пояснительную записку, содержание обучения, планируемые результаты освоения программы по информатике.</w:t>
      </w:r>
    </w:p>
    <w:p w:rsidR="00ED113B" w:rsidRDefault="00F26E6D">
      <w:pPr>
        <w:pStyle w:val="a3"/>
        <w:ind w:left="1348"/>
      </w:pPr>
      <w:r>
        <w:t>Пояснительная</w:t>
      </w:r>
      <w:r>
        <w:rPr>
          <w:spacing w:val="-6"/>
        </w:rPr>
        <w:t xml:space="preserve"> </w:t>
      </w:r>
      <w:r>
        <w:rPr>
          <w:spacing w:val="-2"/>
        </w:rPr>
        <w:t>записка.</w:t>
      </w:r>
    </w:p>
    <w:p w:rsidR="00ED113B" w:rsidRDefault="00F26E6D">
      <w:pPr>
        <w:pStyle w:val="a3"/>
        <w:ind w:right="568" w:firstLine="707"/>
      </w:pPr>
      <w:r>
        <w:t>Программа по информатике на уровне основного общего образования составлена</w:t>
      </w:r>
      <w:r>
        <w:rPr>
          <w:spacing w:val="40"/>
        </w:rPr>
        <w:t xml:space="preserve"> </w:t>
      </w:r>
      <w:r>
        <w:t>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ED113B" w:rsidRDefault="00F26E6D">
      <w:pPr>
        <w:pStyle w:val="a3"/>
        <w:ind w:right="567" w:firstLine="707"/>
      </w:pPr>
      <w:r>
        <w:t>Программа по информатике даёт представление о целях, общей стратегии</w:t>
      </w:r>
      <w:r>
        <w:rPr>
          <w:spacing w:val="40"/>
        </w:rPr>
        <w:t xml:space="preserve"> </w:t>
      </w:r>
      <w:r>
        <w:t>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ED113B" w:rsidRDefault="00F26E6D">
      <w:pPr>
        <w:pStyle w:val="a3"/>
        <w:ind w:right="562" w:firstLine="779"/>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ED113B" w:rsidRDefault="00F26E6D">
      <w:pPr>
        <w:pStyle w:val="a3"/>
        <w:ind w:right="568" w:firstLine="779"/>
      </w:pPr>
      <w:r>
        <w:t>Программа по информатике является основой для составления авторских учебных программ, тематического планирования курса учителем.</w:t>
      </w:r>
    </w:p>
    <w:p w:rsidR="00ED113B" w:rsidRDefault="00F26E6D">
      <w:pPr>
        <w:pStyle w:val="a3"/>
        <w:ind w:left="1348" w:hanging="780"/>
        <w:jc w:val="left"/>
      </w:pPr>
      <w:r>
        <w:t>Целями изучения информатики на уровне основного общего образования являются: формирование</w:t>
      </w:r>
      <w:r>
        <w:rPr>
          <w:spacing w:val="48"/>
          <w:w w:val="150"/>
        </w:rPr>
        <w:t xml:space="preserve"> </w:t>
      </w:r>
      <w:r>
        <w:t>основ</w:t>
      </w:r>
      <w:r>
        <w:rPr>
          <w:spacing w:val="50"/>
          <w:w w:val="150"/>
        </w:rPr>
        <w:t xml:space="preserve"> </w:t>
      </w:r>
      <w:r>
        <w:t>мировоззрения,</w:t>
      </w:r>
      <w:r>
        <w:rPr>
          <w:spacing w:val="52"/>
          <w:w w:val="150"/>
        </w:rPr>
        <w:t xml:space="preserve"> </w:t>
      </w:r>
      <w:r>
        <w:t>соответствующего</w:t>
      </w:r>
      <w:r>
        <w:rPr>
          <w:spacing w:val="51"/>
          <w:w w:val="150"/>
        </w:rPr>
        <w:t xml:space="preserve"> </w:t>
      </w:r>
      <w:r>
        <w:t>современному</w:t>
      </w:r>
      <w:r>
        <w:rPr>
          <w:spacing w:val="80"/>
        </w:rPr>
        <w:t xml:space="preserve"> </w:t>
      </w:r>
      <w:r>
        <w:rPr>
          <w:spacing w:val="-2"/>
        </w:rPr>
        <w:t>уровню</w:t>
      </w:r>
    </w:p>
    <w:p w:rsidR="00ED113B" w:rsidRDefault="00F26E6D">
      <w:pPr>
        <w:pStyle w:val="a3"/>
        <w:ind w:right="563"/>
      </w:pPr>
      <w:r>
        <w:t>развития науки информатики, достижениям научно-технического прогресса и общественной</w:t>
      </w:r>
      <w:r>
        <w:rPr>
          <w:spacing w:val="-1"/>
        </w:rPr>
        <w:t xml:space="preserve"> </w:t>
      </w:r>
      <w:r>
        <w:t>практики,</w:t>
      </w:r>
      <w:r>
        <w:rPr>
          <w:spacing w:val="-2"/>
        </w:rPr>
        <w:t xml:space="preserve"> </w:t>
      </w:r>
      <w:r>
        <w:t>за</w:t>
      </w:r>
      <w:r>
        <w:rPr>
          <w:spacing w:val="-3"/>
        </w:rPr>
        <w:t xml:space="preserve"> </w:t>
      </w:r>
      <w:r>
        <w:t>счёт</w:t>
      </w:r>
      <w:r>
        <w:rPr>
          <w:spacing w:val="-2"/>
        </w:rPr>
        <w:t xml:space="preserve"> </w:t>
      </w:r>
      <w:r>
        <w:t>развития</w:t>
      </w:r>
      <w:r>
        <w:rPr>
          <w:spacing w:val="-2"/>
        </w:rPr>
        <w:t xml:space="preserve"> </w:t>
      </w:r>
      <w:r>
        <w:t>представлений</w:t>
      </w:r>
      <w:r>
        <w:rPr>
          <w:spacing w:val="-1"/>
        </w:rPr>
        <w:t xml:space="preserve"> </w:t>
      </w:r>
      <w:r>
        <w:t>об</w:t>
      </w:r>
      <w:r>
        <w:rPr>
          <w:spacing w:val="-4"/>
        </w:rPr>
        <w:t xml:space="preserve"> </w:t>
      </w:r>
      <w:r>
        <w:t>информации</w:t>
      </w:r>
      <w:r>
        <w:rPr>
          <w:spacing w:val="-4"/>
        </w:rPr>
        <w:t xml:space="preserve"> </w:t>
      </w:r>
      <w:r>
        <w:t>как</w:t>
      </w:r>
      <w:r>
        <w:rPr>
          <w:spacing w:val="-2"/>
        </w:rPr>
        <w:t xml:space="preserve"> </w:t>
      </w:r>
      <w:r>
        <w:t>о</w:t>
      </w:r>
      <w:r>
        <w:rPr>
          <w:spacing w:val="-2"/>
        </w:rPr>
        <w:t xml:space="preserve"> </w:t>
      </w:r>
      <w:r>
        <w:t>важнейшем стратегическом ресурсе развития личности, государства, общества, понимания роли информационных</w:t>
      </w:r>
      <w:r>
        <w:rPr>
          <w:spacing w:val="-3"/>
        </w:rPr>
        <w:t xml:space="preserve"> </w:t>
      </w:r>
      <w:r>
        <w:t>процессов,</w:t>
      </w:r>
      <w:r>
        <w:rPr>
          <w:spacing w:val="-2"/>
        </w:rPr>
        <w:t xml:space="preserve"> </w:t>
      </w:r>
      <w:r>
        <w:t>информационных</w:t>
      </w:r>
      <w:r>
        <w:rPr>
          <w:spacing w:val="-2"/>
        </w:rPr>
        <w:t xml:space="preserve"> </w:t>
      </w:r>
      <w:r>
        <w:t>ресурсов</w:t>
      </w:r>
      <w:r>
        <w:rPr>
          <w:spacing w:val="-4"/>
        </w:rPr>
        <w:t xml:space="preserve"> </w:t>
      </w:r>
      <w:r>
        <w:t>и</w:t>
      </w:r>
      <w:r>
        <w:rPr>
          <w:spacing w:val="-2"/>
        </w:rPr>
        <w:t xml:space="preserve"> </w:t>
      </w:r>
      <w:r>
        <w:t>информационных</w:t>
      </w:r>
      <w:r>
        <w:rPr>
          <w:spacing w:val="-2"/>
        </w:rPr>
        <w:t xml:space="preserve"> </w:t>
      </w:r>
      <w:r>
        <w:t>технологий</w:t>
      </w:r>
      <w:r>
        <w:rPr>
          <w:spacing w:val="-2"/>
        </w:rPr>
        <w:t xml:space="preserve"> </w:t>
      </w:r>
      <w:r>
        <w:t>в условиях цифровой трансформации многих сфер жизни современного общества;</w:t>
      </w:r>
    </w:p>
    <w:p w:rsidR="00ED113B" w:rsidRDefault="00F26E6D">
      <w:pPr>
        <w:pStyle w:val="a3"/>
        <w:ind w:right="561" w:firstLine="760"/>
      </w:pPr>
      <w:r>
        <w:t>обеспечение</w:t>
      </w:r>
      <w:r>
        <w:rPr>
          <w:spacing w:val="-1"/>
        </w:rPr>
        <w:t xml:space="preserve"> </w:t>
      </w:r>
      <w:r>
        <w:t>условий,</w:t>
      </w:r>
      <w:r>
        <w:rPr>
          <w:spacing w:val="-3"/>
        </w:rPr>
        <w:t xml:space="preserve"> </w:t>
      </w:r>
      <w:r>
        <w:t>способствующих</w:t>
      </w:r>
      <w:r>
        <w:rPr>
          <w:spacing w:val="-1"/>
        </w:rPr>
        <w:t xml:space="preserve"> </w:t>
      </w:r>
      <w:r>
        <w:t>развитию</w:t>
      </w:r>
      <w:r>
        <w:rPr>
          <w:spacing w:val="-2"/>
        </w:rPr>
        <w:t xml:space="preserve"> </w:t>
      </w:r>
      <w:r>
        <w:t>алгоритмического</w:t>
      </w:r>
      <w:r>
        <w:rPr>
          <w:spacing w:val="-3"/>
        </w:rPr>
        <w:t xml:space="preserve"> </w:t>
      </w:r>
      <w:r>
        <w:t>мышления</w:t>
      </w:r>
      <w:r>
        <w:rPr>
          <w:spacing w:val="-3"/>
        </w:rPr>
        <w:t xml:space="preserve"> </w:t>
      </w:r>
      <w:r>
        <w:t>как необходимого</w:t>
      </w:r>
      <w:r>
        <w:rPr>
          <w:spacing w:val="-3"/>
        </w:rPr>
        <w:t xml:space="preserve"> </w:t>
      </w:r>
      <w:r>
        <w:t>условия</w:t>
      </w:r>
      <w:r>
        <w:rPr>
          <w:spacing w:val="-3"/>
        </w:rPr>
        <w:t xml:space="preserve"> </w:t>
      </w:r>
      <w:r>
        <w:t>профессиональной</w:t>
      </w:r>
      <w:r>
        <w:rPr>
          <w:spacing w:val="-5"/>
        </w:rPr>
        <w:t xml:space="preserve"> </w:t>
      </w:r>
      <w:r>
        <w:t>деятельности</w:t>
      </w:r>
      <w:r>
        <w:rPr>
          <w:spacing w:val="-4"/>
        </w:rPr>
        <w:t xml:space="preserve"> </w:t>
      </w:r>
      <w:r>
        <w:t>всовременном</w:t>
      </w:r>
      <w:r>
        <w:rPr>
          <w:spacing w:val="80"/>
        </w:rPr>
        <w:t xml:space="preserve"> </w:t>
      </w:r>
      <w:r>
        <w:t>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ED113B" w:rsidRDefault="00F26E6D">
      <w:pPr>
        <w:pStyle w:val="a3"/>
        <w:ind w:right="561" w:firstLine="760"/>
      </w:pPr>
      <w: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ED113B" w:rsidRDefault="00F26E6D">
      <w:pPr>
        <w:pStyle w:val="a3"/>
        <w:ind w:right="565" w:firstLine="760"/>
      </w:pPr>
      <w: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w:t>
      </w:r>
      <w:r>
        <w:rPr>
          <w:spacing w:val="-3"/>
        </w:rPr>
        <w:t xml:space="preserve"> </w:t>
      </w:r>
      <w:r>
        <w:t>вобласти информационных технологий и созидательной деятельности с применением средств информационных технологий.</w:t>
      </w:r>
    </w:p>
    <w:p w:rsidR="00ED113B" w:rsidRDefault="00F26E6D">
      <w:pPr>
        <w:pStyle w:val="a3"/>
        <w:ind w:left="1329"/>
      </w:pPr>
      <w:r>
        <w:t>Информатика</w:t>
      </w:r>
      <w:r>
        <w:rPr>
          <w:spacing w:val="-3"/>
        </w:rPr>
        <w:t xml:space="preserve"> </w:t>
      </w:r>
      <w:r>
        <w:t>в</w:t>
      </w:r>
      <w:r>
        <w:rPr>
          <w:spacing w:val="-4"/>
        </w:rPr>
        <w:t xml:space="preserve"> </w:t>
      </w:r>
      <w:r>
        <w:t>основном</w:t>
      </w:r>
      <w:r>
        <w:rPr>
          <w:spacing w:val="-3"/>
        </w:rPr>
        <w:t xml:space="preserve"> </w:t>
      </w:r>
      <w:r>
        <w:t>общем</w:t>
      </w:r>
      <w:r>
        <w:rPr>
          <w:spacing w:val="-4"/>
        </w:rPr>
        <w:t xml:space="preserve"> </w:t>
      </w:r>
      <w:r>
        <w:t>образовании</w:t>
      </w:r>
      <w:r>
        <w:rPr>
          <w:spacing w:val="-2"/>
        </w:rPr>
        <w:t xml:space="preserve"> отражает:</w:t>
      </w:r>
    </w:p>
    <w:p w:rsidR="00ED113B" w:rsidRDefault="00F26E6D">
      <w:pPr>
        <w:pStyle w:val="a3"/>
        <w:ind w:right="570" w:firstLine="760"/>
      </w:pPr>
      <w:r>
        <w:t xml:space="preserve">сущность информатики как научной дисциплины, изучающей закономерности протекания и возможности автоматизации информационных процессов в различных </w:t>
      </w:r>
      <w:r>
        <w:rPr>
          <w:spacing w:val="-2"/>
        </w:rPr>
        <w:t>системах;</w:t>
      </w:r>
    </w:p>
    <w:p w:rsidR="00ED113B" w:rsidRDefault="00F26E6D">
      <w:pPr>
        <w:pStyle w:val="a3"/>
        <w:ind w:right="560" w:firstLine="760"/>
      </w:pPr>
      <w:r>
        <w:t>основные области применения информатики, прежде всего информационные технологии, управление и социальную сферу;</w:t>
      </w:r>
    </w:p>
    <w:p w:rsidR="00ED113B" w:rsidRDefault="00F26E6D">
      <w:pPr>
        <w:pStyle w:val="a3"/>
        <w:ind w:left="1329"/>
      </w:pPr>
      <w:r>
        <w:t>междисциплинарный</w:t>
      </w:r>
      <w:r>
        <w:rPr>
          <w:spacing w:val="-9"/>
        </w:rPr>
        <w:t xml:space="preserve"> </w:t>
      </w:r>
      <w:r>
        <w:t>характер</w:t>
      </w:r>
      <w:r>
        <w:rPr>
          <w:spacing w:val="-5"/>
        </w:rPr>
        <w:t xml:space="preserve"> </w:t>
      </w:r>
      <w:r>
        <w:t>информатики</w:t>
      </w:r>
      <w:r>
        <w:rPr>
          <w:spacing w:val="-5"/>
        </w:rPr>
        <w:t xml:space="preserve"> </w:t>
      </w:r>
      <w:r>
        <w:t>и</w:t>
      </w:r>
      <w:r>
        <w:rPr>
          <w:spacing w:val="-7"/>
        </w:rPr>
        <w:t xml:space="preserve"> </w:t>
      </w:r>
      <w:r>
        <w:t>информационной</w:t>
      </w:r>
      <w:r>
        <w:rPr>
          <w:spacing w:val="-4"/>
        </w:rPr>
        <w:t xml:space="preserve"> </w:t>
      </w:r>
      <w:r>
        <w:rPr>
          <w:spacing w:val="-2"/>
        </w:rPr>
        <w:t>деятельности.</w:t>
      </w:r>
    </w:p>
    <w:p w:rsidR="00ED113B" w:rsidRDefault="00F26E6D">
      <w:pPr>
        <w:pStyle w:val="a3"/>
        <w:ind w:right="562" w:firstLine="707"/>
      </w:pPr>
      <w: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w:t>
      </w:r>
      <w:r>
        <w:rPr>
          <w:spacing w:val="34"/>
        </w:rPr>
        <w:t xml:space="preserve"> </w:t>
      </w:r>
      <w:r>
        <w:t>технологических</w:t>
      </w:r>
      <w:r>
        <w:rPr>
          <w:spacing w:val="37"/>
        </w:rPr>
        <w:t xml:space="preserve"> </w:t>
      </w:r>
      <w:r>
        <w:t>достижений</w:t>
      </w:r>
      <w:r>
        <w:rPr>
          <w:spacing w:val="36"/>
        </w:rPr>
        <w:t xml:space="preserve"> </w:t>
      </w:r>
      <w:r>
        <w:t>современной</w:t>
      </w:r>
      <w:r>
        <w:rPr>
          <w:spacing w:val="36"/>
        </w:rPr>
        <w:t xml:space="preserve"> </w:t>
      </w:r>
      <w:r>
        <w:t>цивилизации.</w:t>
      </w:r>
      <w:r>
        <w:rPr>
          <w:spacing w:val="33"/>
        </w:rPr>
        <w:t xml:space="preserve"> </w:t>
      </w:r>
      <w:r>
        <w:t>Многие</w:t>
      </w:r>
      <w:r>
        <w:rPr>
          <w:spacing w:val="34"/>
        </w:rPr>
        <w:t xml:space="preserve"> </w:t>
      </w:r>
      <w:r>
        <w:t>предметные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ED113B" w:rsidRDefault="00F26E6D">
      <w:pPr>
        <w:pStyle w:val="a3"/>
        <w:spacing w:before="1"/>
        <w:ind w:right="558" w:firstLine="707"/>
      </w:pPr>
      <w:r>
        <w:t xml:space="preserve">Основные задачи учебного предмета «Информатика» - сформировать у </w:t>
      </w:r>
      <w:r>
        <w:rPr>
          <w:spacing w:val="-2"/>
        </w:rPr>
        <w:t>обучающихся:</w:t>
      </w:r>
    </w:p>
    <w:p w:rsidR="00ED113B" w:rsidRDefault="00F26E6D">
      <w:pPr>
        <w:pStyle w:val="a3"/>
        <w:ind w:right="567" w:firstLine="760"/>
      </w:pPr>
      <w: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ED113B" w:rsidRDefault="00F26E6D">
      <w:pPr>
        <w:pStyle w:val="a3"/>
        <w:ind w:right="568" w:firstLine="760"/>
      </w:pPr>
      <w: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ED113B" w:rsidRDefault="00F26E6D">
      <w:pPr>
        <w:pStyle w:val="a3"/>
        <w:ind w:right="569" w:firstLine="760"/>
      </w:pPr>
      <w:r>
        <w:t>базовые знания об информационном моделировании, в том числе о математическом моделировании;</w:t>
      </w:r>
    </w:p>
    <w:p w:rsidR="00ED113B" w:rsidRDefault="00F26E6D">
      <w:pPr>
        <w:pStyle w:val="a3"/>
        <w:ind w:right="570" w:firstLine="760"/>
      </w:pPr>
      <w: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ED113B" w:rsidRDefault="00F26E6D">
      <w:pPr>
        <w:pStyle w:val="a3"/>
        <w:ind w:right="570" w:firstLine="760"/>
      </w:pPr>
      <w:r>
        <w:t>умения и навыки составления простых программ по построенному алгоритму на одном из языков программирования высокого уровня;</w:t>
      </w:r>
    </w:p>
    <w:p w:rsidR="00ED113B" w:rsidRDefault="00F26E6D">
      <w:pPr>
        <w:pStyle w:val="a3"/>
        <w:ind w:right="569" w:firstLine="760"/>
      </w:pPr>
      <w: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ED113B" w:rsidRDefault="00F26E6D">
      <w:pPr>
        <w:pStyle w:val="a3"/>
        <w:spacing w:before="1"/>
        <w:ind w:right="569" w:firstLine="760"/>
      </w:pPr>
      <w: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ED113B" w:rsidRDefault="00F26E6D">
      <w:pPr>
        <w:pStyle w:val="a3"/>
        <w:ind w:right="568" w:firstLine="851"/>
      </w:pPr>
      <w: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ED113B" w:rsidRDefault="00F26E6D">
      <w:pPr>
        <w:pStyle w:val="a3"/>
        <w:ind w:left="1348" w:right="5329" w:hanging="20"/>
        <w:jc w:val="left"/>
      </w:pPr>
      <w:r>
        <w:t>цифровая грамотность; теоретические</w:t>
      </w:r>
      <w:r>
        <w:rPr>
          <w:spacing w:val="-15"/>
        </w:rPr>
        <w:t xml:space="preserve"> </w:t>
      </w:r>
      <w:r>
        <w:t>основы</w:t>
      </w:r>
      <w:r>
        <w:rPr>
          <w:spacing w:val="-15"/>
        </w:rPr>
        <w:t xml:space="preserve"> </w:t>
      </w:r>
      <w:r>
        <w:t>информатики; алгоритмы и программирование; информационные технологии.</w:t>
      </w:r>
    </w:p>
    <w:p w:rsidR="00ED113B" w:rsidRDefault="00F26E6D">
      <w:pPr>
        <w:pStyle w:val="a3"/>
        <w:ind w:right="565" w:firstLine="707"/>
      </w:pPr>
      <w:r>
        <w:t>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ED113B" w:rsidRDefault="00F26E6D">
      <w:pPr>
        <w:pStyle w:val="a3"/>
        <w:spacing w:before="1"/>
        <w:ind w:right="568" w:firstLine="707"/>
      </w:pPr>
      <w:r>
        <w:t>В часть учебного плана, формируемую участниками образовательных отношений, предлагается ввести в 5, 6 классах в объеме 1 час в неделю учебный предмет "Информатика", в результате изучения которого у обучающихся с ЗПР будут сформированы первоначальные представления по предмету, что будет способствовать профилактике трудностей в изучении данного предмета в 7 - 9 классах.</w:t>
      </w:r>
    </w:p>
    <w:p w:rsidR="00ED113B" w:rsidRDefault="00F26E6D">
      <w:pPr>
        <w:pStyle w:val="2"/>
        <w:ind w:left="1277"/>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ED113B" w:rsidRDefault="00F26E6D">
      <w:pPr>
        <w:pStyle w:val="a3"/>
        <w:spacing w:line="274" w:lineRule="exact"/>
      </w:pPr>
      <w:r>
        <w:t>Цифровая</w:t>
      </w:r>
      <w:r>
        <w:rPr>
          <w:spacing w:val="-2"/>
        </w:rPr>
        <w:t xml:space="preserve"> грамотность.</w:t>
      </w:r>
    </w:p>
    <w:p w:rsidR="00ED113B" w:rsidRDefault="00F26E6D">
      <w:pPr>
        <w:pStyle w:val="a3"/>
      </w:pPr>
      <w:r>
        <w:t>Компьютер</w:t>
      </w:r>
      <w:r>
        <w:rPr>
          <w:spacing w:val="-6"/>
        </w:rPr>
        <w:t xml:space="preserve"> </w:t>
      </w:r>
      <w:r>
        <w:t>-</w:t>
      </w:r>
      <w:r>
        <w:rPr>
          <w:spacing w:val="-2"/>
        </w:rPr>
        <w:t xml:space="preserve"> </w:t>
      </w:r>
      <w:r>
        <w:t>универсальное</w:t>
      </w:r>
      <w:r>
        <w:rPr>
          <w:spacing w:val="-2"/>
        </w:rPr>
        <w:t xml:space="preserve"> </w:t>
      </w:r>
      <w:r>
        <w:t>устройство</w:t>
      </w:r>
      <w:r>
        <w:rPr>
          <w:spacing w:val="-3"/>
        </w:rPr>
        <w:t xml:space="preserve"> </w:t>
      </w:r>
      <w:r>
        <w:t>обработки</w:t>
      </w:r>
      <w:r>
        <w:rPr>
          <w:spacing w:val="-3"/>
        </w:rPr>
        <w:t xml:space="preserve"> </w:t>
      </w:r>
      <w:r>
        <w:rPr>
          <w:spacing w:val="-2"/>
        </w:rPr>
        <w:t>данных.</w:t>
      </w:r>
    </w:p>
    <w:p w:rsidR="00ED113B" w:rsidRDefault="00F26E6D">
      <w:pPr>
        <w:pStyle w:val="a3"/>
        <w:ind w:right="562" w:firstLine="779"/>
      </w:pPr>
      <w: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ED113B" w:rsidRDefault="00F26E6D">
      <w:pPr>
        <w:pStyle w:val="a3"/>
        <w:ind w:right="567" w:firstLine="779"/>
      </w:pPr>
      <w:r>
        <w:t>Основные компоненты компьютера и их назначение. Процессор. Оперативная и долговременная</w:t>
      </w:r>
      <w:r>
        <w:rPr>
          <w:spacing w:val="-1"/>
        </w:rPr>
        <w:t xml:space="preserve"> </w:t>
      </w:r>
      <w:r>
        <w:t>память.</w:t>
      </w:r>
      <w:r>
        <w:rPr>
          <w:spacing w:val="-1"/>
        </w:rPr>
        <w:t xml:space="preserve"> </w:t>
      </w:r>
      <w:r>
        <w:t>Устройства</w:t>
      </w:r>
      <w:r>
        <w:rPr>
          <w:spacing w:val="-2"/>
        </w:rPr>
        <w:t xml:space="preserve"> </w:t>
      </w:r>
      <w:r>
        <w:t>ввода</w:t>
      </w:r>
      <w:r>
        <w:rPr>
          <w:spacing w:val="-2"/>
        </w:rPr>
        <w:t xml:space="preserve"> </w:t>
      </w:r>
      <w:r>
        <w:t>и вывода.</w:t>
      </w:r>
      <w:r>
        <w:rPr>
          <w:spacing w:val="-1"/>
        </w:rPr>
        <w:t xml:space="preserve"> </w:t>
      </w:r>
      <w:r>
        <w:t>Сенсорный ввод,</w:t>
      </w:r>
      <w:r>
        <w:rPr>
          <w:spacing w:val="-1"/>
        </w:rPr>
        <w:t xml:space="preserve"> </w:t>
      </w:r>
      <w:r>
        <w:t>датчики мобильных устройств, средства биометрической аутентификации.</w:t>
      </w:r>
    </w:p>
    <w:p w:rsidR="00ED113B" w:rsidRDefault="00F26E6D">
      <w:pPr>
        <w:pStyle w:val="a3"/>
        <w:ind w:right="569" w:firstLine="779"/>
      </w:pPr>
      <w: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48"/>
      </w:pPr>
      <w:r>
        <w:lastRenderedPageBreak/>
        <w:t>Параллельные</w:t>
      </w:r>
      <w:r>
        <w:rPr>
          <w:spacing w:val="-9"/>
        </w:rPr>
        <w:t xml:space="preserve"> </w:t>
      </w:r>
      <w:r>
        <w:rPr>
          <w:spacing w:val="-2"/>
        </w:rPr>
        <w:t>вычисления.</w:t>
      </w:r>
    </w:p>
    <w:p w:rsidR="00ED113B" w:rsidRDefault="00F26E6D">
      <w:pPr>
        <w:pStyle w:val="a3"/>
        <w:ind w:right="565" w:firstLine="779"/>
      </w:pPr>
      <w: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ED113B" w:rsidRDefault="00F26E6D">
      <w:pPr>
        <w:pStyle w:val="a3"/>
        <w:spacing w:before="1"/>
        <w:ind w:left="1348"/>
      </w:pPr>
      <w:r>
        <w:t>Техника</w:t>
      </w:r>
      <w:r>
        <w:rPr>
          <w:spacing w:val="-3"/>
        </w:rPr>
        <w:t xml:space="preserve"> </w:t>
      </w:r>
      <w:r>
        <w:t>безопасности</w:t>
      </w:r>
      <w:r>
        <w:rPr>
          <w:spacing w:val="-3"/>
        </w:rPr>
        <w:t xml:space="preserve"> </w:t>
      </w:r>
      <w:r>
        <w:t>и</w:t>
      </w:r>
      <w:r>
        <w:rPr>
          <w:spacing w:val="-2"/>
        </w:rPr>
        <w:t xml:space="preserve"> </w:t>
      </w:r>
      <w:r>
        <w:t>правила</w:t>
      </w:r>
      <w:r>
        <w:rPr>
          <w:spacing w:val="-3"/>
        </w:rPr>
        <w:t xml:space="preserve"> </w:t>
      </w:r>
      <w:r>
        <w:t>работы</w:t>
      </w:r>
      <w:r>
        <w:rPr>
          <w:spacing w:val="-2"/>
        </w:rPr>
        <w:t xml:space="preserve"> </w:t>
      </w:r>
      <w:r>
        <w:t>на</w:t>
      </w:r>
      <w:r>
        <w:rPr>
          <w:spacing w:val="-2"/>
        </w:rPr>
        <w:t xml:space="preserve"> компьютере.</w:t>
      </w:r>
    </w:p>
    <w:p w:rsidR="00ED113B" w:rsidRDefault="00F26E6D">
      <w:pPr>
        <w:pStyle w:val="a3"/>
      </w:pPr>
      <w:r>
        <w:t>Программы</w:t>
      </w:r>
      <w:r>
        <w:rPr>
          <w:spacing w:val="-2"/>
        </w:rPr>
        <w:t xml:space="preserve"> </w:t>
      </w:r>
      <w:r>
        <w:t>и</w:t>
      </w:r>
      <w:r>
        <w:rPr>
          <w:spacing w:val="-2"/>
        </w:rPr>
        <w:t xml:space="preserve"> данные.</w:t>
      </w:r>
    </w:p>
    <w:p w:rsidR="00ED113B" w:rsidRDefault="00F26E6D">
      <w:pPr>
        <w:pStyle w:val="a3"/>
        <w:ind w:right="564" w:firstLine="779"/>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ED113B" w:rsidRDefault="00F26E6D">
      <w:pPr>
        <w:pStyle w:val="a3"/>
        <w:ind w:right="561" w:firstLine="779"/>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w:t>
      </w:r>
      <w:r>
        <w:rPr>
          <w:spacing w:val="-4"/>
        </w:rPr>
        <w:t xml:space="preserve"> </w:t>
      </w:r>
      <w:r>
        <w:t>системы:</w:t>
      </w:r>
      <w:r>
        <w:rPr>
          <w:spacing w:val="-4"/>
        </w:rPr>
        <w:t xml:space="preserve"> </w:t>
      </w:r>
      <w:r>
        <w:t>создание,</w:t>
      </w:r>
      <w:r>
        <w:rPr>
          <w:spacing w:val="-4"/>
        </w:rPr>
        <w:t xml:space="preserve"> </w:t>
      </w:r>
      <w:r>
        <w:t>копирование,</w:t>
      </w:r>
      <w:r>
        <w:rPr>
          <w:spacing w:val="-4"/>
        </w:rPr>
        <w:t xml:space="preserve"> </w:t>
      </w:r>
      <w:r>
        <w:t>перемещение,</w:t>
      </w:r>
      <w:r>
        <w:rPr>
          <w:spacing w:val="-4"/>
        </w:rPr>
        <w:t xml:space="preserve"> </w:t>
      </w:r>
      <w:r>
        <w:t>переименование</w:t>
      </w:r>
      <w:r>
        <w:rPr>
          <w:spacing w:val="-5"/>
        </w:rPr>
        <w:t xml:space="preserve"> </w:t>
      </w:r>
      <w:r>
        <w:t>и удаление файлов и папок (каталогов). Типы файлов. Свойства файлов. Характерные размеры</w:t>
      </w:r>
      <w:r>
        <w:rPr>
          <w:spacing w:val="40"/>
        </w:rPr>
        <w:t xml:space="preserve"> </w:t>
      </w:r>
      <w:r>
        <w:t>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ED113B" w:rsidRDefault="00F26E6D">
      <w:pPr>
        <w:pStyle w:val="a3"/>
        <w:ind w:right="567" w:firstLine="760"/>
      </w:pPr>
      <w:r>
        <w:t>Компьютерные вирусы и другие вредоносные программы. Программы для защиты от вирусов.</w:t>
      </w:r>
    </w:p>
    <w:p w:rsidR="00ED113B" w:rsidRDefault="00F26E6D">
      <w:pPr>
        <w:pStyle w:val="a3"/>
        <w:spacing w:before="1"/>
      </w:pPr>
      <w:r>
        <w:t>Компьютерные</w:t>
      </w:r>
      <w:r>
        <w:rPr>
          <w:spacing w:val="-6"/>
        </w:rPr>
        <w:t xml:space="preserve"> </w:t>
      </w:r>
      <w:r>
        <w:rPr>
          <w:spacing w:val="-4"/>
        </w:rPr>
        <w:t>сети.</w:t>
      </w:r>
    </w:p>
    <w:p w:rsidR="00ED113B" w:rsidRDefault="00F26E6D">
      <w:pPr>
        <w:pStyle w:val="a3"/>
        <w:ind w:right="561" w:firstLine="760"/>
      </w:pPr>
      <w:r>
        <w:t xml:space="preserve">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w:t>
      </w:r>
      <w:r>
        <w:rPr>
          <w:spacing w:val="-2"/>
        </w:rPr>
        <w:t>Интернета.</w:t>
      </w:r>
    </w:p>
    <w:p w:rsidR="00ED113B" w:rsidRDefault="00F26E6D">
      <w:pPr>
        <w:pStyle w:val="a3"/>
        <w:ind w:left="1329"/>
      </w:pPr>
      <w:r>
        <w:t>Современные</w:t>
      </w:r>
      <w:r>
        <w:rPr>
          <w:spacing w:val="-6"/>
        </w:rPr>
        <w:t xml:space="preserve"> </w:t>
      </w:r>
      <w:r>
        <w:t>сервисы</w:t>
      </w:r>
      <w:r>
        <w:rPr>
          <w:spacing w:val="-3"/>
        </w:rPr>
        <w:t xml:space="preserve"> </w:t>
      </w:r>
      <w:r>
        <w:t>интернет-</w:t>
      </w:r>
      <w:r>
        <w:rPr>
          <w:spacing w:val="-2"/>
        </w:rPr>
        <w:t>коммуникаций.</w:t>
      </w:r>
    </w:p>
    <w:p w:rsidR="00ED113B" w:rsidRDefault="00F26E6D">
      <w:pPr>
        <w:pStyle w:val="a3"/>
        <w:ind w:right="568" w:firstLine="760"/>
      </w:pPr>
      <w:r>
        <w:t>Сетевой этикет, базовые нормы информационной этики и права при работе в Интернете. Стратегии безопасного поведения в Интернете.</w:t>
      </w:r>
    </w:p>
    <w:p w:rsidR="00ED113B" w:rsidRDefault="00F26E6D">
      <w:pPr>
        <w:pStyle w:val="a3"/>
      </w:pPr>
      <w:r>
        <w:t>Теоретические</w:t>
      </w:r>
      <w:r>
        <w:rPr>
          <w:spacing w:val="-7"/>
        </w:rPr>
        <w:t xml:space="preserve"> </w:t>
      </w:r>
      <w:r>
        <w:t>основы</w:t>
      </w:r>
      <w:r>
        <w:rPr>
          <w:spacing w:val="-2"/>
        </w:rPr>
        <w:t xml:space="preserve"> информатики.</w:t>
      </w:r>
    </w:p>
    <w:p w:rsidR="00ED113B" w:rsidRDefault="00F26E6D">
      <w:pPr>
        <w:pStyle w:val="a3"/>
        <w:ind w:left="1329"/>
      </w:pPr>
      <w:r>
        <w:t>Информация</w:t>
      </w:r>
      <w:r>
        <w:rPr>
          <w:spacing w:val="-4"/>
        </w:rPr>
        <w:t xml:space="preserve"> </w:t>
      </w:r>
      <w:r>
        <w:t>и</w:t>
      </w:r>
      <w:r>
        <w:rPr>
          <w:spacing w:val="-5"/>
        </w:rPr>
        <w:t xml:space="preserve"> </w:t>
      </w:r>
      <w:r>
        <w:t>информационные</w:t>
      </w:r>
      <w:r>
        <w:rPr>
          <w:spacing w:val="-5"/>
        </w:rPr>
        <w:t xml:space="preserve"> </w:t>
      </w:r>
      <w:r>
        <w:rPr>
          <w:spacing w:val="-2"/>
        </w:rPr>
        <w:t>процессы.</w:t>
      </w:r>
    </w:p>
    <w:p w:rsidR="00ED113B" w:rsidRDefault="00F26E6D">
      <w:pPr>
        <w:pStyle w:val="a3"/>
        <w:ind w:left="1329"/>
      </w:pPr>
      <w:r>
        <w:t>Информация</w:t>
      </w:r>
      <w:r>
        <w:rPr>
          <w:spacing w:val="-5"/>
        </w:rPr>
        <w:t xml:space="preserve"> </w:t>
      </w:r>
      <w:r>
        <w:t>-</w:t>
      </w:r>
      <w:r>
        <w:rPr>
          <w:spacing w:val="-4"/>
        </w:rPr>
        <w:t xml:space="preserve"> </w:t>
      </w:r>
      <w:r>
        <w:t>одно</w:t>
      </w:r>
      <w:r>
        <w:rPr>
          <w:spacing w:val="-3"/>
        </w:rPr>
        <w:t xml:space="preserve"> </w:t>
      </w:r>
      <w:r>
        <w:t>из</w:t>
      </w:r>
      <w:r>
        <w:rPr>
          <w:spacing w:val="-5"/>
        </w:rPr>
        <w:t xml:space="preserve"> </w:t>
      </w:r>
      <w:r>
        <w:t>основных</w:t>
      </w:r>
      <w:r>
        <w:rPr>
          <w:spacing w:val="-4"/>
        </w:rPr>
        <w:t xml:space="preserve"> </w:t>
      </w:r>
      <w:r>
        <w:t>понятий</w:t>
      </w:r>
      <w:r>
        <w:rPr>
          <w:spacing w:val="-3"/>
        </w:rPr>
        <w:t xml:space="preserve"> </w:t>
      </w:r>
      <w:r>
        <w:t>современной</w:t>
      </w:r>
      <w:r>
        <w:rPr>
          <w:spacing w:val="-2"/>
        </w:rPr>
        <w:t xml:space="preserve"> науки.</w:t>
      </w:r>
    </w:p>
    <w:p w:rsidR="00ED113B" w:rsidRDefault="00F26E6D">
      <w:pPr>
        <w:pStyle w:val="a3"/>
        <w:ind w:right="561" w:firstLine="760"/>
      </w:pPr>
      <w: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ED113B" w:rsidRDefault="00F26E6D">
      <w:pPr>
        <w:pStyle w:val="a3"/>
        <w:ind w:right="570" w:firstLine="760"/>
      </w:pPr>
      <w:r>
        <w:t>Дискретность данных. Возможность описания непрерывных объектов и процессов с помощью дискретных данных.</w:t>
      </w:r>
    </w:p>
    <w:p w:rsidR="00ED113B" w:rsidRDefault="00F26E6D">
      <w:pPr>
        <w:pStyle w:val="a3"/>
        <w:ind w:right="564" w:firstLine="760"/>
      </w:pPr>
      <w:r>
        <w:t>Информационные процессы - процессы, связанные с хранением, преобразованием и передачей данных.</w:t>
      </w:r>
    </w:p>
    <w:p w:rsidR="00ED113B" w:rsidRDefault="00F26E6D">
      <w:pPr>
        <w:pStyle w:val="a3"/>
        <w:spacing w:before="1"/>
        <w:ind w:left="1329"/>
      </w:pPr>
      <w:r>
        <w:t>Представление</w:t>
      </w:r>
      <w:r>
        <w:rPr>
          <w:spacing w:val="-8"/>
        </w:rPr>
        <w:t xml:space="preserve"> </w:t>
      </w:r>
      <w:r>
        <w:rPr>
          <w:spacing w:val="-2"/>
        </w:rPr>
        <w:t>информации</w:t>
      </w:r>
    </w:p>
    <w:p w:rsidR="00ED113B" w:rsidRDefault="00F26E6D">
      <w:pPr>
        <w:pStyle w:val="a3"/>
        <w:ind w:right="567" w:firstLine="760"/>
      </w:pPr>
      <w: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ED113B" w:rsidRDefault="00F26E6D">
      <w:pPr>
        <w:pStyle w:val="a3"/>
        <w:ind w:right="571" w:firstLine="760"/>
      </w:pPr>
      <w:r>
        <w:t>Кодирование символов одного алфавита с помощью кодовых слов в другом алфавите, кодовая таблица, декодирование.</w:t>
      </w:r>
    </w:p>
    <w:p w:rsidR="00ED113B" w:rsidRDefault="00F26E6D">
      <w:pPr>
        <w:pStyle w:val="a3"/>
        <w:ind w:right="567" w:firstLine="760"/>
      </w:pPr>
      <w:r>
        <w:t xml:space="preserve">Двоичный код. Представление данных в компьютере как текстов в двоичном </w:t>
      </w:r>
      <w:r>
        <w:rPr>
          <w:spacing w:val="-2"/>
        </w:rPr>
        <w:t>алфавите.</w:t>
      </w:r>
    </w:p>
    <w:p w:rsidR="00ED113B" w:rsidRDefault="00F26E6D">
      <w:pPr>
        <w:pStyle w:val="a3"/>
        <w:ind w:right="565" w:firstLine="760"/>
      </w:pPr>
      <w: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ED113B" w:rsidRDefault="00F26E6D">
      <w:pPr>
        <w:pStyle w:val="a3"/>
        <w:spacing w:before="1"/>
        <w:ind w:left="1329"/>
      </w:pPr>
      <w:r>
        <w:t>Скорость</w:t>
      </w:r>
      <w:r>
        <w:rPr>
          <w:spacing w:val="-5"/>
        </w:rPr>
        <w:t xml:space="preserve"> </w:t>
      </w:r>
      <w:r>
        <w:t>передачи</w:t>
      </w:r>
      <w:r>
        <w:rPr>
          <w:spacing w:val="-4"/>
        </w:rPr>
        <w:t xml:space="preserve"> </w:t>
      </w:r>
      <w:r>
        <w:t>данных.</w:t>
      </w:r>
      <w:r>
        <w:rPr>
          <w:spacing w:val="-3"/>
        </w:rPr>
        <w:t xml:space="preserve"> </w:t>
      </w:r>
      <w:r>
        <w:t>Единицы</w:t>
      </w:r>
      <w:r>
        <w:rPr>
          <w:spacing w:val="-4"/>
        </w:rPr>
        <w:t xml:space="preserve"> </w:t>
      </w:r>
      <w:r>
        <w:t>скорости</w:t>
      </w:r>
      <w:r>
        <w:rPr>
          <w:spacing w:val="-3"/>
        </w:rPr>
        <w:t xml:space="preserve"> </w:t>
      </w:r>
      <w:r>
        <w:t>передачи</w:t>
      </w:r>
      <w:r>
        <w:rPr>
          <w:spacing w:val="-3"/>
        </w:rPr>
        <w:t xml:space="preserve"> </w:t>
      </w:r>
      <w:r>
        <w:rPr>
          <w:spacing w:val="-2"/>
        </w:rPr>
        <w:t>данных.</w:t>
      </w:r>
    </w:p>
    <w:p w:rsidR="00ED113B" w:rsidRDefault="00F26E6D">
      <w:pPr>
        <w:pStyle w:val="a3"/>
        <w:ind w:left="1329"/>
      </w:pPr>
      <w:r>
        <w:t>Кодирование</w:t>
      </w:r>
      <w:r>
        <w:rPr>
          <w:spacing w:val="34"/>
        </w:rPr>
        <w:t xml:space="preserve"> </w:t>
      </w:r>
      <w:r>
        <w:t>текстов.</w:t>
      </w:r>
      <w:r>
        <w:rPr>
          <w:spacing w:val="37"/>
        </w:rPr>
        <w:t xml:space="preserve"> </w:t>
      </w:r>
      <w:r>
        <w:t>Равномерный</w:t>
      </w:r>
      <w:r>
        <w:rPr>
          <w:spacing w:val="40"/>
        </w:rPr>
        <w:t xml:space="preserve"> </w:t>
      </w:r>
      <w:r>
        <w:t>код.</w:t>
      </w:r>
      <w:r>
        <w:rPr>
          <w:spacing w:val="37"/>
        </w:rPr>
        <w:t xml:space="preserve"> </w:t>
      </w:r>
      <w:r>
        <w:t>Неравномерный</w:t>
      </w:r>
      <w:r>
        <w:rPr>
          <w:spacing w:val="40"/>
        </w:rPr>
        <w:t xml:space="preserve"> </w:t>
      </w:r>
      <w:r>
        <w:t>код.</w:t>
      </w:r>
      <w:r>
        <w:rPr>
          <w:spacing w:val="38"/>
        </w:rPr>
        <w:t xml:space="preserve"> </w:t>
      </w:r>
      <w:r>
        <w:t>Кодировка</w:t>
      </w:r>
      <w:r>
        <w:rPr>
          <w:spacing w:val="46"/>
        </w:rPr>
        <w:t xml:space="preserve"> </w:t>
      </w:r>
      <w:r>
        <w:rPr>
          <w:spacing w:val="-2"/>
        </w:rPr>
        <w:t>ASCII.</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jc w:val="left"/>
      </w:pPr>
      <w:r>
        <w:lastRenderedPageBreak/>
        <w:t>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ED113B" w:rsidRDefault="00F26E6D">
      <w:pPr>
        <w:pStyle w:val="a3"/>
        <w:ind w:left="1329"/>
        <w:jc w:val="left"/>
      </w:pPr>
      <w:r>
        <w:t>Искажение</w:t>
      </w:r>
      <w:r>
        <w:rPr>
          <w:spacing w:val="-5"/>
        </w:rPr>
        <w:t xml:space="preserve"> </w:t>
      </w:r>
      <w:r>
        <w:t>информации</w:t>
      </w:r>
      <w:r>
        <w:rPr>
          <w:spacing w:val="-3"/>
        </w:rPr>
        <w:t xml:space="preserve"> </w:t>
      </w:r>
      <w:r>
        <w:t>при</w:t>
      </w:r>
      <w:r>
        <w:rPr>
          <w:spacing w:val="-5"/>
        </w:rPr>
        <w:t xml:space="preserve"> </w:t>
      </w:r>
      <w:r>
        <w:rPr>
          <w:spacing w:val="-2"/>
        </w:rPr>
        <w:t>передаче.</w:t>
      </w:r>
    </w:p>
    <w:p w:rsidR="00ED113B" w:rsidRDefault="00F26E6D">
      <w:pPr>
        <w:pStyle w:val="a3"/>
        <w:spacing w:before="1"/>
        <w:ind w:right="569" w:firstLine="760"/>
        <w:jc w:val="left"/>
      </w:pPr>
      <w:r>
        <w:t>Общее</w:t>
      </w:r>
      <w:r>
        <w:rPr>
          <w:spacing w:val="80"/>
        </w:rPr>
        <w:t xml:space="preserve"> </w:t>
      </w:r>
      <w:r>
        <w:t>представление</w:t>
      </w:r>
      <w:r>
        <w:rPr>
          <w:spacing w:val="80"/>
        </w:rPr>
        <w:t xml:space="preserve"> </w:t>
      </w:r>
      <w:r>
        <w:t>о</w:t>
      </w:r>
      <w:r>
        <w:rPr>
          <w:spacing w:val="80"/>
        </w:rPr>
        <w:t xml:space="preserve"> </w:t>
      </w:r>
      <w:r>
        <w:t>цифровом</w:t>
      </w:r>
      <w:r>
        <w:rPr>
          <w:spacing w:val="80"/>
        </w:rPr>
        <w:t xml:space="preserve"> </w:t>
      </w:r>
      <w:r>
        <w:t>представлении</w:t>
      </w:r>
      <w:r>
        <w:rPr>
          <w:spacing w:val="80"/>
        </w:rPr>
        <w:t xml:space="preserve"> </w:t>
      </w:r>
      <w:r>
        <w:t>аудиовизуальных</w:t>
      </w:r>
      <w:r>
        <w:rPr>
          <w:spacing w:val="80"/>
        </w:rPr>
        <w:t xml:space="preserve"> </w:t>
      </w:r>
      <w:r>
        <w:t>и</w:t>
      </w:r>
      <w:r>
        <w:rPr>
          <w:spacing w:val="80"/>
        </w:rPr>
        <w:t xml:space="preserve"> </w:t>
      </w:r>
      <w:r>
        <w:t>других непрерывных данных.</w:t>
      </w:r>
    </w:p>
    <w:p w:rsidR="00ED113B" w:rsidRDefault="00F26E6D">
      <w:pPr>
        <w:pStyle w:val="a3"/>
        <w:ind w:left="1329"/>
        <w:jc w:val="left"/>
      </w:pPr>
      <w:r>
        <w:t>Кодирование</w:t>
      </w:r>
      <w:r>
        <w:rPr>
          <w:spacing w:val="24"/>
        </w:rPr>
        <w:t xml:space="preserve">  </w:t>
      </w:r>
      <w:r>
        <w:t>цвета.</w:t>
      </w:r>
      <w:r>
        <w:rPr>
          <w:spacing w:val="26"/>
        </w:rPr>
        <w:t xml:space="preserve">  </w:t>
      </w:r>
      <w:r>
        <w:t>Цветовые</w:t>
      </w:r>
      <w:r>
        <w:rPr>
          <w:spacing w:val="26"/>
        </w:rPr>
        <w:t xml:space="preserve">  </w:t>
      </w:r>
      <w:r>
        <w:t>модели.</w:t>
      </w:r>
      <w:r>
        <w:rPr>
          <w:spacing w:val="27"/>
        </w:rPr>
        <w:t xml:space="preserve">  </w:t>
      </w:r>
      <w:r>
        <w:t>Модель</w:t>
      </w:r>
      <w:r>
        <w:rPr>
          <w:spacing w:val="29"/>
        </w:rPr>
        <w:t xml:space="preserve">  </w:t>
      </w:r>
      <w:r>
        <w:t>RGB.</w:t>
      </w:r>
      <w:r>
        <w:rPr>
          <w:spacing w:val="26"/>
        </w:rPr>
        <w:t xml:space="preserve">  </w:t>
      </w:r>
      <w:r>
        <w:t>Глубина</w:t>
      </w:r>
      <w:r>
        <w:rPr>
          <w:spacing w:val="27"/>
        </w:rPr>
        <w:t xml:space="preserve">  </w:t>
      </w:r>
      <w:r>
        <w:rPr>
          <w:spacing w:val="-2"/>
        </w:rPr>
        <w:t>кодирования.</w:t>
      </w:r>
    </w:p>
    <w:p w:rsidR="00ED113B" w:rsidRDefault="00F26E6D">
      <w:pPr>
        <w:pStyle w:val="a3"/>
        <w:jc w:val="left"/>
      </w:pPr>
      <w:r>
        <w:rPr>
          <w:spacing w:val="-2"/>
        </w:rPr>
        <w:t>Палитра.</w:t>
      </w:r>
    </w:p>
    <w:p w:rsidR="00ED113B" w:rsidRDefault="00F26E6D">
      <w:pPr>
        <w:pStyle w:val="a3"/>
        <w:tabs>
          <w:tab w:val="left" w:pos="2661"/>
          <w:tab w:val="left" w:pos="3092"/>
          <w:tab w:val="left" w:pos="4431"/>
          <w:tab w:val="left" w:pos="6233"/>
          <w:tab w:val="left" w:pos="7945"/>
          <w:tab w:val="left" w:pos="9164"/>
        </w:tabs>
        <w:ind w:right="562" w:firstLine="760"/>
        <w:jc w:val="left"/>
      </w:pPr>
      <w:r>
        <w:rPr>
          <w:spacing w:val="-2"/>
        </w:rPr>
        <w:t>Растровое</w:t>
      </w:r>
      <w:r>
        <w:tab/>
      </w:r>
      <w:r>
        <w:rPr>
          <w:spacing w:val="-10"/>
        </w:rPr>
        <w:t>и</w:t>
      </w:r>
      <w:r>
        <w:tab/>
      </w:r>
      <w:r>
        <w:rPr>
          <w:spacing w:val="-2"/>
        </w:rPr>
        <w:t>векторное</w:t>
      </w:r>
      <w:r>
        <w:tab/>
      </w:r>
      <w:r>
        <w:rPr>
          <w:spacing w:val="-2"/>
        </w:rPr>
        <w:t>представление</w:t>
      </w:r>
      <w:r>
        <w:tab/>
      </w:r>
      <w:r>
        <w:rPr>
          <w:spacing w:val="-2"/>
        </w:rPr>
        <w:t>изображений.</w:t>
      </w:r>
      <w:r>
        <w:tab/>
      </w:r>
      <w:r>
        <w:rPr>
          <w:spacing w:val="-2"/>
        </w:rPr>
        <w:t>Пиксель.</w:t>
      </w:r>
      <w:r>
        <w:tab/>
      </w:r>
      <w:r>
        <w:rPr>
          <w:spacing w:val="-2"/>
        </w:rPr>
        <w:t xml:space="preserve">Оценка </w:t>
      </w:r>
      <w:r>
        <w:t>информационного объёма графических данных для растрового изображения.</w:t>
      </w:r>
    </w:p>
    <w:p w:rsidR="00ED113B" w:rsidRDefault="00F26E6D">
      <w:pPr>
        <w:pStyle w:val="a3"/>
        <w:ind w:left="1329"/>
        <w:jc w:val="left"/>
      </w:pPr>
      <w:r>
        <w:t>Кодирование</w:t>
      </w:r>
      <w:r>
        <w:rPr>
          <w:spacing w:val="-7"/>
        </w:rPr>
        <w:t xml:space="preserve"> </w:t>
      </w:r>
      <w:r>
        <w:t>звука.</w:t>
      </w:r>
      <w:r>
        <w:rPr>
          <w:spacing w:val="-4"/>
        </w:rPr>
        <w:t xml:space="preserve"> </w:t>
      </w:r>
      <w:r>
        <w:t>Разрядность</w:t>
      </w:r>
      <w:r>
        <w:rPr>
          <w:spacing w:val="-3"/>
        </w:rPr>
        <w:t xml:space="preserve"> </w:t>
      </w:r>
      <w:r>
        <w:t>и</w:t>
      </w:r>
      <w:r>
        <w:rPr>
          <w:spacing w:val="-4"/>
        </w:rPr>
        <w:t xml:space="preserve"> </w:t>
      </w:r>
      <w:r>
        <w:t>частота</w:t>
      </w:r>
      <w:r>
        <w:rPr>
          <w:spacing w:val="-4"/>
        </w:rPr>
        <w:t xml:space="preserve"> </w:t>
      </w:r>
      <w:r>
        <w:t>записи.</w:t>
      </w:r>
      <w:r>
        <w:rPr>
          <w:spacing w:val="-4"/>
        </w:rPr>
        <w:t xml:space="preserve"> </w:t>
      </w:r>
      <w:r>
        <w:t>Количество</w:t>
      </w:r>
      <w:r>
        <w:rPr>
          <w:spacing w:val="-4"/>
        </w:rPr>
        <w:t xml:space="preserve"> </w:t>
      </w:r>
      <w:r>
        <w:t>каналов</w:t>
      </w:r>
      <w:r>
        <w:rPr>
          <w:spacing w:val="-4"/>
        </w:rPr>
        <w:t xml:space="preserve"> </w:t>
      </w:r>
      <w:r>
        <w:rPr>
          <w:spacing w:val="-2"/>
        </w:rPr>
        <w:t>записи.</w:t>
      </w:r>
    </w:p>
    <w:p w:rsidR="00ED113B" w:rsidRDefault="00F26E6D">
      <w:pPr>
        <w:pStyle w:val="a3"/>
        <w:ind w:right="569" w:firstLine="760"/>
        <w:jc w:val="left"/>
      </w:pPr>
      <w:r>
        <w:t>Оценка</w:t>
      </w:r>
      <w:r>
        <w:rPr>
          <w:spacing w:val="40"/>
        </w:rPr>
        <w:t xml:space="preserve"> </w:t>
      </w:r>
      <w:r>
        <w:t>количественных</w:t>
      </w:r>
      <w:r>
        <w:rPr>
          <w:spacing w:val="40"/>
        </w:rPr>
        <w:t xml:space="preserve"> </w:t>
      </w:r>
      <w:r>
        <w:t>параметров,</w:t>
      </w:r>
      <w:r>
        <w:rPr>
          <w:spacing w:val="40"/>
        </w:rPr>
        <w:t xml:space="preserve"> </w:t>
      </w:r>
      <w:r>
        <w:t>связанных</w:t>
      </w:r>
      <w:r>
        <w:rPr>
          <w:spacing w:val="40"/>
        </w:rPr>
        <w:t xml:space="preserve"> </w:t>
      </w:r>
      <w:r>
        <w:t>с</w:t>
      </w:r>
      <w:r>
        <w:rPr>
          <w:spacing w:val="40"/>
        </w:rPr>
        <w:t xml:space="preserve"> </w:t>
      </w:r>
      <w:r>
        <w:t>представлением</w:t>
      </w:r>
      <w:r>
        <w:rPr>
          <w:spacing w:val="40"/>
        </w:rPr>
        <w:t xml:space="preserve"> </w:t>
      </w:r>
      <w:r>
        <w:t>и</w:t>
      </w:r>
      <w:r>
        <w:rPr>
          <w:spacing w:val="40"/>
        </w:rPr>
        <w:t xml:space="preserve"> </w:t>
      </w:r>
      <w:r>
        <w:t>хранением звуковых файлов.</w:t>
      </w:r>
    </w:p>
    <w:p w:rsidR="00ED113B" w:rsidRDefault="00F26E6D">
      <w:pPr>
        <w:pStyle w:val="a3"/>
        <w:ind w:left="1329" w:right="5032"/>
        <w:jc w:val="left"/>
      </w:pPr>
      <w:r>
        <w:t>Информационные</w:t>
      </w:r>
      <w:r>
        <w:rPr>
          <w:spacing w:val="-15"/>
        </w:rPr>
        <w:t xml:space="preserve"> </w:t>
      </w:r>
      <w:r>
        <w:t>технологии. Текстовые документы.</w:t>
      </w:r>
    </w:p>
    <w:p w:rsidR="00ED113B" w:rsidRDefault="00F26E6D">
      <w:pPr>
        <w:pStyle w:val="a3"/>
        <w:ind w:right="567" w:firstLine="760"/>
      </w:pPr>
      <w:r>
        <w:t xml:space="preserve">Текстовые документы и их структурные элементы (страница, абзац, строка, слово, </w:t>
      </w:r>
      <w:r>
        <w:rPr>
          <w:spacing w:val="-2"/>
        </w:rPr>
        <w:t>символ).</w:t>
      </w:r>
    </w:p>
    <w:p w:rsidR="00ED113B" w:rsidRDefault="00F26E6D">
      <w:pPr>
        <w:pStyle w:val="a3"/>
        <w:ind w:right="565" w:firstLine="760"/>
      </w:pPr>
      <w: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w:t>
      </w:r>
      <w:r>
        <w:rPr>
          <w:spacing w:val="80"/>
        </w:rPr>
        <w:t xml:space="preserve"> </w:t>
      </w:r>
      <w:r>
        <w:t>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ED113B" w:rsidRDefault="00F26E6D">
      <w:pPr>
        <w:pStyle w:val="a3"/>
        <w:spacing w:before="1"/>
        <w:ind w:right="569" w:firstLine="760"/>
      </w:pPr>
      <w:r>
        <w:t>Структурирование информации с помощью списков и таблиц. Многоуровневые списки. Добавление таблиц в текстовые документы.</w:t>
      </w:r>
    </w:p>
    <w:p w:rsidR="00ED113B" w:rsidRDefault="00F26E6D">
      <w:pPr>
        <w:pStyle w:val="a3"/>
        <w:ind w:right="566" w:firstLine="760"/>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ED113B" w:rsidRDefault="00F26E6D">
      <w:pPr>
        <w:pStyle w:val="a3"/>
        <w:ind w:right="568" w:firstLine="760"/>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ED113B" w:rsidRDefault="00F26E6D">
      <w:pPr>
        <w:pStyle w:val="a3"/>
        <w:ind w:left="1329"/>
      </w:pPr>
      <w:r>
        <w:t>Компьютерная</w:t>
      </w:r>
      <w:r>
        <w:rPr>
          <w:spacing w:val="-5"/>
        </w:rPr>
        <w:t xml:space="preserve"> </w:t>
      </w:r>
      <w:r>
        <w:rPr>
          <w:spacing w:val="-2"/>
        </w:rPr>
        <w:t>графика.</w:t>
      </w:r>
    </w:p>
    <w:p w:rsidR="00ED113B" w:rsidRDefault="00F26E6D">
      <w:pPr>
        <w:pStyle w:val="a3"/>
        <w:ind w:right="565" w:firstLine="760"/>
      </w:pPr>
      <w:r>
        <w:t>Знакомство с графическими редакторами. Растровые рисунки. Использование графических примитивов.</w:t>
      </w:r>
    </w:p>
    <w:p w:rsidR="00ED113B" w:rsidRDefault="00F26E6D">
      <w:pPr>
        <w:pStyle w:val="a3"/>
        <w:ind w:right="569" w:firstLine="760"/>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ED113B" w:rsidRDefault="00F26E6D">
      <w:pPr>
        <w:pStyle w:val="a3"/>
        <w:ind w:right="569" w:firstLine="760"/>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ED113B" w:rsidRDefault="00F26E6D">
      <w:pPr>
        <w:pStyle w:val="a3"/>
        <w:spacing w:before="1"/>
        <w:ind w:left="1329"/>
      </w:pPr>
      <w:r>
        <w:t>Мультимедийные</w:t>
      </w:r>
      <w:r>
        <w:rPr>
          <w:spacing w:val="-8"/>
        </w:rPr>
        <w:t xml:space="preserve"> </w:t>
      </w:r>
      <w:r>
        <w:rPr>
          <w:spacing w:val="-2"/>
        </w:rPr>
        <w:t>презентации.</w:t>
      </w:r>
    </w:p>
    <w:p w:rsidR="00ED113B" w:rsidRDefault="00F26E6D">
      <w:pPr>
        <w:pStyle w:val="a3"/>
        <w:ind w:right="569" w:firstLine="760"/>
      </w:pPr>
      <w:r>
        <w:t>Подготовка мультимедийных презентаций. Слайд. Добавление на слайд текста и изображений. Работа с несколькими слайдами.</w:t>
      </w:r>
    </w:p>
    <w:p w:rsidR="00ED113B" w:rsidRDefault="00F26E6D">
      <w:pPr>
        <w:pStyle w:val="a3"/>
        <w:ind w:left="1329"/>
      </w:pPr>
      <w:r>
        <w:t>Добавление</w:t>
      </w:r>
      <w:r>
        <w:rPr>
          <w:spacing w:val="-7"/>
        </w:rPr>
        <w:t xml:space="preserve"> </w:t>
      </w:r>
      <w:r>
        <w:t>на</w:t>
      </w:r>
      <w:r>
        <w:rPr>
          <w:spacing w:val="-5"/>
        </w:rPr>
        <w:t xml:space="preserve"> </w:t>
      </w:r>
      <w:r>
        <w:t>слайд</w:t>
      </w:r>
      <w:r>
        <w:rPr>
          <w:spacing w:val="-3"/>
        </w:rPr>
        <w:t xml:space="preserve"> </w:t>
      </w:r>
      <w:r>
        <w:t>аудиовизуальных</w:t>
      </w:r>
      <w:r>
        <w:rPr>
          <w:spacing w:val="-3"/>
        </w:rPr>
        <w:t xml:space="preserve"> </w:t>
      </w:r>
      <w:r>
        <w:t>данных.</w:t>
      </w:r>
      <w:r>
        <w:rPr>
          <w:spacing w:val="-4"/>
        </w:rPr>
        <w:t xml:space="preserve"> </w:t>
      </w:r>
      <w:r>
        <w:t>Анимация.</w:t>
      </w:r>
      <w:r>
        <w:rPr>
          <w:spacing w:val="-3"/>
        </w:rPr>
        <w:t xml:space="preserve"> </w:t>
      </w:r>
      <w:r>
        <w:rPr>
          <w:spacing w:val="-2"/>
        </w:rPr>
        <w:t>Гиперссылки.</w:t>
      </w:r>
    </w:p>
    <w:p w:rsidR="00ED113B" w:rsidRDefault="00F26E6D">
      <w:pPr>
        <w:spacing w:before="7" w:line="237" w:lineRule="auto"/>
        <w:ind w:left="1288" w:right="5032" w:firstLine="40"/>
        <w:rPr>
          <w:sz w:val="24"/>
        </w:rPr>
      </w:pPr>
      <w:r>
        <w:rPr>
          <w:b/>
          <w:sz w:val="24"/>
        </w:rPr>
        <w:t xml:space="preserve">Содержание обучения в 8 классе. </w:t>
      </w:r>
      <w:r>
        <w:rPr>
          <w:sz w:val="24"/>
        </w:rPr>
        <w:t>Теоретические основы информатики. Системы счисления.</w:t>
      </w:r>
    </w:p>
    <w:p w:rsidR="00ED113B" w:rsidRDefault="00F26E6D">
      <w:pPr>
        <w:pStyle w:val="a3"/>
        <w:spacing w:before="1"/>
        <w:ind w:right="567" w:firstLine="760"/>
      </w:pPr>
      <w: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ED113B" w:rsidRDefault="00F26E6D">
      <w:pPr>
        <w:pStyle w:val="a3"/>
        <w:spacing w:before="1"/>
        <w:ind w:left="1329"/>
      </w:pPr>
      <w:r>
        <w:t>Римская</w:t>
      </w:r>
      <w:r>
        <w:rPr>
          <w:spacing w:val="-4"/>
        </w:rPr>
        <w:t xml:space="preserve"> </w:t>
      </w:r>
      <w:r>
        <w:t>система</w:t>
      </w:r>
      <w:r>
        <w:rPr>
          <w:spacing w:val="-3"/>
        </w:rPr>
        <w:t xml:space="preserve"> </w:t>
      </w:r>
      <w:r>
        <w:rPr>
          <w:spacing w:val="-2"/>
        </w:rPr>
        <w:t>счисления.</w:t>
      </w:r>
    </w:p>
    <w:p w:rsidR="00ED113B" w:rsidRDefault="00F26E6D">
      <w:pPr>
        <w:pStyle w:val="a3"/>
        <w:ind w:right="564" w:firstLine="760"/>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w:t>
      </w:r>
      <w:r>
        <w:rPr>
          <w:spacing w:val="-1"/>
        </w:rPr>
        <w:t xml:space="preserve"> </w:t>
      </w:r>
      <w:r>
        <w:t>в</w:t>
      </w:r>
      <w:r>
        <w:rPr>
          <w:spacing w:val="-1"/>
        </w:rPr>
        <w:t xml:space="preserve"> </w:t>
      </w:r>
      <w:r>
        <w:t>двоичную и десятичную системы</w:t>
      </w:r>
      <w:r>
        <w:rPr>
          <w:spacing w:val="-1"/>
        </w:rPr>
        <w:t xml:space="preserve"> </w:t>
      </w:r>
      <w:r>
        <w:t>и обратно.</w:t>
      </w:r>
      <w:r>
        <w:rPr>
          <w:spacing w:val="-1"/>
        </w:rPr>
        <w:t xml:space="preserve"> </w:t>
      </w:r>
      <w:r>
        <w:t>Шестнадцатеричная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система счисления. Перевод чисел из шестнадцатеричной системы в двоичную, восьмеричную и десятичную системы и обратно.</w:t>
      </w:r>
    </w:p>
    <w:p w:rsidR="00ED113B" w:rsidRDefault="00F26E6D">
      <w:pPr>
        <w:pStyle w:val="a3"/>
        <w:ind w:left="1329" w:right="3121"/>
      </w:pPr>
      <w:r>
        <w:t>Арифметические</w:t>
      </w:r>
      <w:r>
        <w:rPr>
          <w:spacing w:val="-9"/>
        </w:rPr>
        <w:t xml:space="preserve"> </w:t>
      </w:r>
      <w:r>
        <w:t>операции</w:t>
      </w:r>
      <w:r>
        <w:rPr>
          <w:spacing w:val="-8"/>
        </w:rPr>
        <w:t xml:space="preserve"> </w:t>
      </w:r>
      <w:r>
        <w:t>в</w:t>
      </w:r>
      <w:r>
        <w:rPr>
          <w:spacing w:val="-9"/>
        </w:rPr>
        <w:t xml:space="preserve"> </w:t>
      </w:r>
      <w:r>
        <w:t>двоичной</w:t>
      </w:r>
      <w:r>
        <w:rPr>
          <w:spacing w:val="-8"/>
        </w:rPr>
        <w:t xml:space="preserve"> </w:t>
      </w:r>
      <w:r>
        <w:t>системе</w:t>
      </w:r>
      <w:r>
        <w:rPr>
          <w:spacing w:val="-9"/>
        </w:rPr>
        <w:t xml:space="preserve"> </w:t>
      </w:r>
      <w:r>
        <w:t>счисления. Элементы математической логики.</w:t>
      </w:r>
    </w:p>
    <w:p w:rsidR="00ED113B" w:rsidRDefault="00F26E6D">
      <w:pPr>
        <w:pStyle w:val="a3"/>
        <w:spacing w:before="1"/>
        <w:ind w:right="566" w:firstLine="760"/>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w:t>
      </w:r>
      <w:r>
        <w:rPr>
          <w:spacing w:val="-4"/>
        </w:rPr>
        <w:t xml:space="preserve"> </w:t>
      </w:r>
      <w:r>
        <w:t>логических</w:t>
      </w:r>
      <w:r>
        <w:rPr>
          <w:spacing w:val="-4"/>
        </w:rPr>
        <w:t xml:space="preserve"> </w:t>
      </w:r>
      <w:r>
        <w:t>операций.</w:t>
      </w:r>
      <w:r>
        <w:rPr>
          <w:spacing w:val="-4"/>
        </w:rPr>
        <w:t xml:space="preserve"> </w:t>
      </w:r>
      <w:r>
        <w:t>Определение</w:t>
      </w:r>
      <w:r>
        <w:rPr>
          <w:spacing w:val="-5"/>
        </w:rPr>
        <w:t xml:space="preserve"> </w:t>
      </w:r>
      <w:r>
        <w:t>истинности</w:t>
      </w:r>
      <w:r>
        <w:rPr>
          <w:spacing w:val="-5"/>
        </w:rPr>
        <w:t xml:space="preserve"> </w:t>
      </w:r>
      <w:r>
        <w:t>составного</w:t>
      </w:r>
      <w:r>
        <w:rPr>
          <w:spacing w:val="-4"/>
        </w:rPr>
        <w:t xml:space="preserve"> </w:t>
      </w:r>
      <w:r>
        <w:t>высказывания,</w:t>
      </w:r>
      <w:r>
        <w:rPr>
          <w:spacing w:val="-4"/>
        </w:rPr>
        <w:t xml:space="preserve"> </w:t>
      </w:r>
      <w:r>
        <w:t>если известны значения</w:t>
      </w:r>
      <w:r>
        <w:rPr>
          <w:spacing w:val="-1"/>
        </w:rPr>
        <w:t xml:space="preserve"> </w:t>
      </w:r>
      <w:r>
        <w:t>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ED113B" w:rsidRDefault="00F26E6D">
      <w:pPr>
        <w:pStyle w:val="a3"/>
        <w:ind w:left="1329" w:right="1666"/>
      </w:pPr>
      <w:r>
        <w:t>Логические</w:t>
      </w:r>
      <w:r>
        <w:rPr>
          <w:spacing w:val="-7"/>
        </w:rPr>
        <w:t xml:space="preserve"> </w:t>
      </w:r>
      <w:r>
        <w:t>элементы.</w:t>
      </w:r>
      <w:r>
        <w:rPr>
          <w:spacing w:val="-6"/>
        </w:rPr>
        <w:t xml:space="preserve"> </w:t>
      </w:r>
      <w:r>
        <w:t>Знакомство</w:t>
      </w:r>
      <w:r>
        <w:rPr>
          <w:spacing w:val="-6"/>
        </w:rPr>
        <w:t xml:space="preserve"> </w:t>
      </w:r>
      <w:r>
        <w:t>с</w:t>
      </w:r>
      <w:r>
        <w:rPr>
          <w:spacing w:val="-7"/>
        </w:rPr>
        <w:t xml:space="preserve"> </w:t>
      </w:r>
      <w:r>
        <w:t>логическими</w:t>
      </w:r>
      <w:r>
        <w:rPr>
          <w:spacing w:val="-6"/>
        </w:rPr>
        <w:t xml:space="preserve"> </w:t>
      </w:r>
      <w:r>
        <w:t>основами</w:t>
      </w:r>
      <w:r>
        <w:rPr>
          <w:spacing w:val="-6"/>
        </w:rPr>
        <w:t xml:space="preserve"> </w:t>
      </w:r>
      <w:r>
        <w:t>компьютера. Алгоритмы и программирование.</w:t>
      </w:r>
    </w:p>
    <w:p w:rsidR="00ED113B" w:rsidRDefault="00F26E6D">
      <w:pPr>
        <w:pStyle w:val="a3"/>
        <w:ind w:left="1329"/>
      </w:pPr>
      <w:r>
        <w:t>Исполнители</w:t>
      </w:r>
      <w:r>
        <w:rPr>
          <w:spacing w:val="-7"/>
        </w:rPr>
        <w:t xml:space="preserve"> </w:t>
      </w:r>
      <w:r>
        <w:t>и</w:t>
      </w:r>
      <w:r>
        <w:rPr>
          <w:spacing w:val="-5"/>
        </w:rPr>
        <w:t xml:space="preserve"> </w:t>
      </w:r>
      <w:r>
        <w:t>алгоритмы.</w:t>
      </w:r>
      <w:r>
        <w:rPr>
          <w:spacing w:val="-6"/>
        </w:rPr>
        <w:t xml:space="preserve"> </w:t>
      </w:r>
      <w:r>
        <w:t>Алгоритмические</w:t>
      </w:r>
      <w:r>
        <w:rPr>
          <w:spacing w:val="-5"/>
        </w:rPr>
        <w:t xml:space="preserve"> </w:t>
      </w:r>
      <w:r>
        <w:rPr>
          <w:spacing w:val="-2"/>
        </w:rPr>
        <w:t>конструкции.</w:t>
      </w:r>
    </w:p>
    <w:p w:rsidR="00ED113B" w:rsidRDefault="00F26E6D">
      <w:pPr>
        <w:pStyle w:val="a3"/>
        <w:ind w:right="567" w:firstLine="760"/>
      </w:pPr>
      <w:r>
        <w:t xml:space="preserve">Понятие алгоритма. Исполнители алгоритмов. Алгоритм как план управления </w:t>
      </w:r>
      <w:r>
        <w:rPr>
          <w:spacing w:val="-2"/>
        </w:rPr>
        <w:t>исполнителем.</w:t>
      </w:r>
    </w:p>
    <w:p w:rsidR="00ED113B" w:rsidRDefault="00F26E6D">
      <w:pPr>
        <w:pStyle w:val="a3"/>
        <w:ind w:right="560" w:firstLine="760"/>
      </w:pPr>
      <w:r>
        <w:t xml:space="preserve">Свойства алгоритма. Способы записи алгоритма (словесный, в виде блок-схемы, </w:t>
      </w:r>
      <w:r>
        <w:rPr>
          <w:spacing w:val="-2"/>
        </w:rPr>
        <w:t>программа).</w:t>
      </w:r>
    </w:p>
    <w:p w:rsidR="00ED113B" w:rsidRDefault="00F26E6D">
      <w:pPr>
        <w:pStyle w:val="a3"/>
        <w:ind w:right="563" w:firstLine="760"/>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ED113B" w:rsidRDefault="00F26E6D">
      <w:pPr>
        <w:pStyle w:val="a3"/>
        <w:spacing w:before="1"/>
        <w:ind w:right="565" w:firstLine="760"/>
      </w:pPr>
      <w:r>
        <w:t>Конструкция «ветвление»: полная и неполная формы. Выполнение и</w:t>
      </w:r>
      <w:r>
        <w:rPr>
          <w:spacing w:val="40"/>
        </w:rPr>
        <w:t xml:space="preserve"> </w:t>
      </w:r>
      <w:r>
        <w:t xml:space="preserve">невыполнение условия (истинность и ложность высказывания). Простые и составные </w:t>
      </w:r>
      <w:r>
        <w:rPr>
          <w:spacing w:val="-2"/>
        </w:rPr>
        <w:t>условия.</w:t>
      </w:r>
    </w:p>
    <w:p w:rsidR="00ED113B" w:rsidRDefault="00F26E6D">
      <w:pPr>
        <w:pStyle w:val="a3"/>
        <w:ind w:right="573" w:firstLine="739"/>
      </w:pPr>
      <w:r>
        <w:t>Конструкция «повторения»: циклы с заданным числом повторений, с условием выполнения, с переменной цикла.</w:t>
      </w:r>
    </w:p>
    <w:p w:rsidR="00ED113B" w:rsidRDefault="00F26E6D">
      <w:pPr>
        <w:pStyle w:val="a3"/>
        <w:ind w:right="564" w:firstLine="739"/>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ED113B" w:rsidRDefault="00F26E6D">
      <w:pPr>
        <w:pStyle w:val="a3"/>
        <w:ind w:left="1308"/>
      </w:pPr>
      <w:r>
        <w:t xml:space="preserve">Язык </w:t>
      </w:r>
      <w:r>
        <w:rPr>
          <w:spacing w:val="-2"/>
        </w:rPr>
        <w:t>программирования.</w:t>
      </w:r>
    </w:p>
    <w:p w:rsidR="00ED113B" w:rsidRDefault="00F26E6D">
      <w:pPr>
        <w:pStyle w:val="a3"/>
        <w:ind w:right="562" w:firstLine="739"/>
      </w:pPr>
      <w:r>
        <w:t>Язык программирования (Python, C++, Паскаль, Java, С#, Школьный Алгоритмический Язык).</w:t>
      </w:r>
    </w:p>
    <w:p w:rsidR="00ED113B" w:rsidRDefault="00F26E6D">
      <w:pPr>
        <w:pStyle w:val="a3"/>
        <w:ind w:left="1308"/>
        <w:jc w:val="left"/>
      </w:pPr>
      <w:r>
        <w:t>Система программирования: редактор текста программ, транслятор, отладчик. Переменная: тип, имя, значение. Целые, вещественные и символьные переменные. Оператор</w:t>
      </w:r>
      <w:r>
        <w:rPr>
          <w:spacing w:val="40"/>
        </w:rPr>
        <w:t xml:space="preserve"> </w:t>
      </w:r>
      <w:r>
        <w:t>присваивания.</w:t>
      </w:r>
      <w:r>
        <w:rPr>
          <w:spacing w:val="40"/>
        </w:rPr>
        <w:t xml:space="preserve"> </w:t>
      </w:r>
      <w:r>
        <w:t>Арифметические</w:t>
      </w:r>
      <w:r>
        <w:rPr>
          <w:spacing w:val="40"/>
        </w:rPr>
        <w:t xml:space="preserve"> </w:t>
      </w:r>
      <w:r>
        <w:t>выражения</w:t>
      </w:r>
      <w:r>
        <w:rPr>
          <w:spacing w:val="40"/>
        </w:rPr>
        <w:t xml:space="preserve"> </w:t>
      </w:r>
      <w:r>
        <w:t>и</w:t>
      </w:r>
      <w:r>
        <w:rPr>
          <w:spacing w:val="40"/>
        </w:rPr>
        <w:t xml:space="preserve"> </w:t>
      </w:r>
      <w:r>
        <w:t>порядок</w:t>
      </w:r>
      <w:r>
        <w:rPr>
          <w:spacing w:val="40"/>
        </w:rPr>
        <w:t xml:space="preserve"> </w:t>
      </w:r>
      <w:r>
        <w:t>их</w:t>
      </w:r>
      <w:r>
        <w:rPr>
          <w:spacing w:val="40"/>
        </w:rPr>
        <w:t xml:space="preserve"> </w:t>
      </w:r>
      <w:r>
        <w:t>вычисления.</w:t>
      </w:r>
    </w:p>
    <w:p w:rsidR="00ED113B" w:rsidRDefault="00F26E6D">
      <w:pPr>
        <w:pStyle w:val="a3"/>
        <w:spacing w:before="1"/>
        <w:jc w:val="left"/>
      </w:pPr>
      <w:r>
        <w:t>Операции</w:t>
      </w:r>
      <w:r>
        <w:rPr>
          <w:spacing w:val="-2"/>
        </w:rPr>
        <w:t xml:space="preserve"> </w:t>
      </w:r>
      <w:r>
        <w:t>с</w:t>
      </w:r>
      <w:r>
        <w:rPr>
          <w:spacing w:val="-3"/>
        </w:rPr>
        <w:t xml:space="preserve"> </w:t>
      </w:r>
      <w:r>
        <w:t>целыми</w:t>
      </w:r>
      <w:r>
        <w:rPr>
          <w:spacing w:val="-2"/>
        </w:rPr>
        <w:t xml:space="preserve"> </w:t>
      </w:r>
      <w:r>
        <w:t>числами:</w:t>
      </w:r>
      <w:r>
        <w:rPr>
          <w:spacing w:val="-2"/>
        </w:rPr>
        <w:t xml:space="preserve"> </w:t>
      </w:r>
      <w:r>
        <w:t>целочисленное</w:t>
      </w:r>
      <w:r>
        <w:rPr>
          <w:spacing w:val="-3"/>
        </w:rPr>
        <w:t xml:space="preserve"> </w:t>
      </w:r>
      <w:r>
        <w:t>деление,</w:t>
      </w:r>
      <w:r>
        <w:rPr>
          <w:spacing w:val="-2"/>
        </w:rPr>
        <w:t xml:space="preserve"> </w:t>
      </w:r>
      <w:r>
        <w:t>остаток</w:t>
      </w:r>
      <w:r>
        <w:rPr>
          <w:spacing w:val="-1"/>
        </w:rPr>
        <w:t xml:space="preserve"> </w:t>
      </w:r>
      <w:r>
        <w:t>от</w:t>
      </w:r>
      <w:r>
        <w:rPr>
          <w:spacing w:val="-2"/>
        </w:rPr>
        <w:t xml:space="preserve"> деления.</w:t>
      </w:r>
    </w:p>
    <w:p w:rsidR="00ED113B" w:rsidRDefault="00F26E6D">
      <w:pPr>
        <w:pStyle w:val="a3"/>
        <w:ind w:right="567" w:firstLine="739"/>
      </w:pPr>
      <w: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ED113B" w:rsidRDefault="00F26E6D">
      <w:pPr>
        <w:pStyle w:val="a3"/>
        <w:ind w:right="566" w:firstLine="739"/>
      </w:pPr>
      <w:r>
        <w:t>Диалоговая отладка программ: пошаговое выполнение, просмотр значений величин, отладочный вывод, выбор точки останова.</w:t>
      </w:r>
    </w:p>
    <w:p w:rsidR="00ED113B" w:rsidRDefault="00F26E6D">
      <w:pPr>
        <w:pStyle w:val="a3"/>
        <w:ind w:right="568" w:firstLine="739"/>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ED113B" w:rsidRDefault="00F26E6D">
      <w:pPr>
        <w:pStyle w:val="a3"/>
        <w:ind w:right="563" w:firstLine="739"/>
      </w:pPr>
      <w:r>
        <w:t>Цикл с переменной. Алгоритмы проверки делимости одного целого числа на другое, проверки натурального числа на простоту.</w:t>
      </w:r>
    </w:p>
    <w:p w:rsidR="00ED113B" w:rsidRDefault="00F26E6D">
      <w:pPr>
        <w:pStyle w:val="a3"/>
        <w:spacing w:before="1"/>
        <w:ind w:left="1308"/>
      </w:pPr>
      <w:r>
        <w:t>Обработка</w:t>
      </w:r>
      <w:r>
        <w:rPr>
          <w:spacing w:val="-7"/>
        </w:rPr>
        <w:t xml:space="preserve"> </w:t>
      </w:r>
      <w:r>
        <w:t>символьных</w:t>
      </w:r>
      <w:r>
        <w:rPr>
          <w:spacing w:val="-3"/>
        </w:rPr>
        <w:t xml:space="preserve"> </w:t>
      </w:r>
      <w:r>
        <w:t>данных.</w:t>
      </w:r>
      <w:r>
        <w:rPr>
          <w:spacing w:val="-7"/>
        </w:rPr>
        <w:t xml:space="preserve"> </w:t>
      </w:r>
      <w:r>
        <w:t>Символьные</w:t>
      </w:r>
      <w:r>
        <w:rPr>
          <w:spacing w:val="-5"/>
        </w:rPr>
        <w:t xml:space="preserve"> </w:t>
      </w:r>
      <w:r>
        <w:t>(строковые)</w:t>
      </w:r>
      <w:r>
        <w:rPr>
          <w:spacing w:val="-3"/>
        </w:rPr>
        <w:t xml:space="preserve"> </w:t>
      </w:r>
      <w:r>
        <w:rPr>
          <w:spacing w:val="-2"/>
        </w:rPr>
        <w:t>переменные.</w:t>
      </w:r>
    </w:p>
    <w:p w:rsidR="00ED113B" w:rsidRDefault="00F26E6D">
      <w:pPr>
        <w:pStyle w:val="a3"/>
        <w:ind w:right="568"/>
      </w:pPr>
      <w:r>
        <w:t>Посимвольная обработка строк. Подсчёт частоты появления символа в строке.</w:t>
      </w:r>
      <w:r>
        <w:rPr>
          <w:spacing w:val="40"/>
        </w:rPr>
        <w:t xml:space="preserve"> </w:t>
      </w:r>
      <w:r>
        <w:t>Встроенные функции для обработки строк.</w:t>
      </w:r>
    </w:p>
    <w:p w:rsidR="00ED113B" w:rsidRDefault="00F26E6D">
      <w:pPr>
        <w:pStyle w:val="a3"/>
        <w:ind w:left="1348"/>
      </w:pPr>
      <w:r>
        <w:t>Анализ</w:t>
      </w:r>
      <w:r>
        <w:rPr>
          <w:spacing w:val="-1"/>
        </w:rPr>
        <w:t xml:space="preserve"> </w:t>
      </w:r>
      <w:r>
        <w:rPr>
          <w:spacing w:val="-2"/>
        </w:rPr>
        <w:t>алгоритмов.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firstLine="779"/>
      </w:pPr>
      <w:r>
        <w:lastRenderedPageBreak/>
        <w:t xml:space="preserve">Определение возможных результатов работы алгоритма при данном множестве входных данных, определение возможных входных данных, приводящих к данному </w:t>
      </w:r>
      <w:r>
        <w:rPr>
          <w:spacing w:val="-2"/>
        </w:rPr>
        <w:t>результату.</w:t>
      </w:r>
    </w:p>
    <w:p w:rsidR="00ED113B" w:rsidRDefault="00F26E6D">
      <w:pPr>
        <w:pStyle w:val="2"/>
        <w:ind w:left="1348"/>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spacing w:line="274" w:lineRule="exact"/>
        <w:ind w:left="1348"/>
      </w:pPr>
      <w:r>
        <w:t>Цифровая</w:t>
      </w:r>
      <w:r>
        <w:rPr>
          <w:spacing w:val="-2"/>
        </w:rPr>
        <w:t xml:space="preserve"> грамотность.</w:t>
      </w:r>
    </w:p>
    <w:p w:rsidR="00ED113B" w:rsidRDefault="00F26E6D">
      <w:pPr>
        <w:pStyle w:val="a3"/>
        <w:ind w:left="1348"/>
      </w:pPr>
      <w:r>
        <w:t>Глобальная</w:t>
      </w:r>
      <w:r>
        <w:rPr>
          <w:spacing w:val="-6"/>
        </w:rPr>
        <w:t xml:space="preserve"> </w:t>
      </w:r>
      <w:r>
        <w:t>сеть</w:t>
      </w:r>
      <w:r>
        <w:rPr>
          <w:spacing w:val="-2"/>
        </w:rPr>
        <w:t xml:space="preserve"> </w:t>
      </w:r>
      <w:r>
        <w:t>Интернет</w:t>
      </w:r>
      <w:r>
        <w:rPr>
          <w:spacing w:val="-4"/>
        </w:rPr>
        <w:t xml:space="preserve"> </w:t>
      </w:r>
      <w:r>
        <w:t>и</w:t>
      </w:r>
      <w:r>
        <w:rPr>
          <w:spacing w:val="-1"/>
        </w:rPr>
        <w:t xml:space="preserve"> </w:t>
      </w:r>
      <w:r>
        <w:t>стратегии</w:t>
      </w:r>
      <w:r>
        <w:rPr>
          <w:spacing w:val="-2"/>
        </w:rPr>
        <w:t xml:space="preserve"> </w:t>
      </w:r>
      <w:r>
        <w:t>безопасного</w:t>
      </w:r>
      <w:r>
        <w:rPr>
          <w:spacing w:val="-4"/>
        </w:rPr>
        <w:t xml:space="preserve"> </w:t>
      </w:r>
      <w:r>
        <w:t>поведения</w:t>
      </w:r>
      <w:r>
        <w:rPr>
          <w:spacing w:val="-3"/>
        </w:rPr>
        <w:t xml:space="preserve"> </w:t>
      </w:r>
      <w:r>
        <w:t>в</w:t>
      </w:r>
      <w:r>
        <w:rPr>
          <w:spacing w:val="-4"/>
        </w:rPr>
        <w:t xml:space="preserve"> ней.</w:t>
      </w:r>
    </w:p>
    <w:p w:rsidR="00ED113B" w:rsidRDefault="00F26E6D">
      <w:pPr>
        <w:pStyle w:val="a3"/>
        <w:ind w:right="564" w:firstLine="779"/>
      </w:pPr>
      <w: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ED113B" w:rsidRDefault="00F26E6D">
      <w:pPr>
        <w:pStyle w:val="a3"/>
        <w:ind w:right="566" w:firstLine="779"/>
      </w:pPr>
      <w: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ED113B" w:rsidRDefault="00F26E6D">
      <w:pPr>
        <w:pStyle w:val="a3"/>
        <w:spacing w:before="1"/>
        <w:ind w:left="1348"/>
      </w:pPr>
      <w:r>
        <w:t>Работа</w:t>
      </w:r>
      <w:r>
        <w:rPr>
          <w:spacing w:val="-4"/>
        </w:rPr>
        <w:t xml:space="preserve"> </w:t>
      </w:r>
      <w:r>
        <w:t>в</w:t>
      </w:r>
      <w:r>
        <w:rPr>
          <w:spacing w:val="-4"/>
        </w:rPr>
        <w:t xml:space="preserve"> </w:t>
      </w:r>
      <w:r>
        <w:t>информационном</w:t>
      </w:r>
      <w:r>
        <w:rPr>
          <w:spacing w:val="-3"/>
        </w:rPr>
        <w:t xml:space="preserve"> </w:t>
      </w:r>
      <w:r>
        <w:rPr>
          <w:spacing w:val="-2"/>
        </w:rPr>
        <w:t>пространстве.</w:t>
      </w:r>
    </w:p>
    <w:p w:rsidR="00ED113B" w:rsidRDefault="00F26E6D">
      <w:pPr>
        <w:pStyle w:val="a3"/>
        <w:ind w:right="565" w:firstLine="779"/>
      </w:pPr>
      <w: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w:t>
      </w:r>
      <w:r>
        <w:rPr>
          <w:spacing w:val="-1"/>
        </w:rPr>
        <w:t xml:space="preserve"> </w:t>
      </w:r>
      <w:r>
        <w:t xml:space="preserve">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w:t>
      </w:r>
      <w:r>
        <w:rPr>
          <w:spacing w:val="-2"/>
        </w:rPr>
        <w:t>программ.</w:t>
      </w:r>
    </w:p>
    <w:p w:rsidR="00ED113B" w:rsidRDefault="00F26E6D">
      <w:pPr>
        <w:pStyle w:val="a3"/>
        <w:ind w:left="1348" w:right="5301"/>
      </w:pPr>
      <w:r>
        <w:t>Теоретические</w:t>
      </w:r>
      <w:r>
        <w:rPr>
          <w:spacing w:val="-15"/>
        </w:rPr>
        <w:t xml:space="preserve"> </w:t>
      </w:r>
      <w:r>
        <w:t>основы</w:t>
      </w:r>
      <w:r>
        <w:rPr>
          <w:spacing w:val="-15"/>
        </w:rPr>
        <w:t xml:space="preserve"> </w:t>
      </w:r>
      <w:r>
        <w:t>информатики. Моделирование как метод познания.</w:t>
      </w:r>
    </w:p>
    <w:p w:rsidR="00ED113B" w:rsidRDefault="00F26E6D">
      <w:pPr>
        <w:pStyle w:val="a3"/>
        <w:ind w:right="561" w:firstLine="779"/>
      </w:pPr>
      <w: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rsidR="00ED113B" w:rsidRDefault="00F26E6D">
      <w:pPr>
        <w:pStyle w:val="a3"/>
        <w:spacing w:before="1"/>
        <w:ind w:left="1329"/>
      </w:pPr>
      <w:r>
        <w:t>Табличные</w:t>
      </w:r>
      <w:r>
        <w:rPr>
          <w:spacing w:val="-5"/>
        </w:rPr>
        <w:t xml:space="preserve"> </w:t>
      </w:r>
      <w:r>
        <w:t>модели.</w:t>
      </w:r>
      <w:r>
        <w:rPr>
          <w:spacing w:val="-3"/>
        </w:rPr>
        <w:t xml:space="preserve"> </w:t>
      </w:r>
      <w:r>
        <w:t>Таблица</w:t>
      </w:r>
      <w:r>
        <w:rPr>
          <w:spacing w:val="-3"/>
        </w:rPr>
        <w:t xml:space="preserve"> </w:t>
      </w:r>
      <w:r>
        <w:t>как</w:t>
      </w:r>
      <w:r>
        <w:rPr>
          <w:spacing w:val="-5"/>
        </w:rPr>
        <w:t xml:space="preserve"> </w:t>
      </w:r>
      <w:r>
        <w:t>представление</w:t>
      </w:r>
      <w:r>
        <w:rPr>
          <w:spacing w:val="-3"/>
        </w:rPr>
        <w:t xml:space="preserve"> </w:t>
      </w:r>
      <w:r>
        <w:rPr>
          <w:spacing w:val="-2"/>
        </w:rPr>
        <w:t>отношения.</w:t>
      </w:r>
    </w:p>
    <w:p w:rsidR="00ED113B" w:rsidRDefault="00F26E6D">
      <w:pPr>
        <w:pStyle w:val="a3"/>
        <w:ind w:left="1329"/>
      </w:pPr>
      <w:r>
        <w:t>Базы</w:t>
      </w:r>
      <w:r>
        <w:rPr>
          <w:spacing w:val="-5"/>
        </w:rPr>
        <w:t xml:space="preserve"> </w:t>
      </w:r>
      <w:r>
        <w:t>данных.</w:t>
      </w:r>
      <w:r>
        <w:rPr>
          <w:spacing w:val="-3"/>
        </w:rPr>
        <w:t xml:space="preserve"> </w:t>
      </w:r>
      <w:r>
        <w:t>Отбор</w:t>
      </w:r>
      <w:r>
        <w:rPr>
          <w:spacing w:val="-3"/>
        </w:rPr>
        <w:t xml:space="preserve"> </w:t>
      </w:r>
      <w:r>
        <w:t>в</w:t>
      </w:r>
      <w:r>
        <w:rPr>
          <w:spacing w:val="-4"/>
        </w:rPr>
        <w:t xml:space="preserve"> </w:t>
      </w:r>
      <w:r>
        <w:t>таблице</w:t>
      </w:r>
      <w:r>
        <w:rPr>
          <w:spacing w:val="-4"/>
        </w:rPr>
        <w:t xml:space="preserve"> </w:t>
      </w:r>
      <w:r>
        <w:t>строк,</w:t>
      </w:r>
      <w:r>
        <w:rPr>
          <w:spacing w:val="-1"/>
        </w:rPr>
        <w:t xml:space="preserve"> </w:t>
      </w:r>
      <w:r>
        <w:t>удовлетворяющих</w:t>
      </w:r>
      <w:r>
        <w:rPr>
          <w:spacing w:val="-1"/>
        </w:rPr>
        <w:t xml:space="preserve"> </w:t>
      </w:r>
      <w:r>
        <w:t>заданному</w:t>
      </w:r>
      <w:r>
        <w:rPr>
          <w:spacing w:val="-3"/>
        </w:rPr>
        <w:t xml:space="preserve"> </w:t>
      </w:r>
      <w:r>
        <w:rPr>
          <w:spacing w:val="-2"/>
        </w:rPr>
        <w:t>условию.</w:t>
      </w:r>
    </w:p>
    <w:p w:rsidR="00ED113B" w:rsidRDefault="00F26E6D">
      <w:pPr>
        <w:pStyle w:val="a3"/>
        <w:ind w:right="569" w:firstLine="760"/>
      </w:pPr>
      <w:r>
        <w:t>Граф. Вершина, ребро, путь. Ориентированные и неориентированные графы.</w:t>
      </w:r>
      <w:r>
        <w:rPr>
          <w:spacing w:val="40"/>
        </w:rPr>
        <w:t xml:space="preserve"> </w:t>
      </w:r>
      <w:r>
        <w:t xml:space="preserve">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w:t>
      </w:r>
      <w:r>
        <w:rPr>
          <w:spacing w:val="-2"/>
        </w:rPr>
        <w:t>графе.</w:t>
      </w:r>
    </w:p>
    <w:p w:rsidR="00ED113B" w:rsidRDefault="00F26E6D">
      <w:pPr>
        <w:pStyle w:val="a3"/>
        <w:ind w:left="1329"/>
      </w:pPr>
      <w:r>
        <w:t>Дерево.</w:t>
      </w:r>
      <w:r>
        <w:rPr>
          <w:spacing w:val="73"/>
          <w:w w:val="150"/>
        </w:rPr>
        <w:t xml:space="preserve"> </w:t>
      </w:r>
      <w:r>
        <w:t>Корень,</w:t>
      </w:r>
      <w:r>
        <w:rPr>
          <w:spacing w:val="75"/>
          <w:w w:val="150"/>
        </w:rPr>
        <w:t xml:space="preserve"> </w:t>
      </w:r>
      <w:r>
        <w:t>вершина</w:t>
      </w:r>
      <w:r>
        <w:rPr>
          <w:spacing w:val="74"/>
          <w:w w:val="150"/>
        </w:rPr>
        <w:t xml:space="preserve"> </w:t>
      </w:r>
      <w:r>
        <w:t>(узел),</w:t>
      </w:r>
      <w:r>
        <w:rPr>
          <w:spacing w:val="75"/>
          <w:w w:val="150"/>
        </w:rPr>
        <w:t xml:space="preserve"> </w:t>
      </w:r>
      <w:r>
        <w:t>лист,</w:t>
      </w:r>
      <w:r>
        <w:rPr>
          <w:spacing w:val="76"/>
          <w:w w:val="150"/>
        </w:rPr>
        <w:t xml:space="preserve"> </w:t>
      </w:r>
      <w:r>
        <w:t>ребро</w:t>
      </w:r>
      <w:r>
        <w:rPr>
          <w:spacing w:val="76"/>
          <w:w w:val="150"/>
        </w:rPr>
        <w:t xml:space="preserve"> </w:t>
      </w:r>
      <w:r>
        <w:t>(дуга)</w:t>
      </w:r>
      <w:r>
        <w:rPr>
          <w:spacing w:val="75"/>
          <w:w w:val="150"/>
        </w:rPr>
        <w:t xml:space="preserve"> </w:t>
      </w:r>
      <w:r>
        <w:t>дерева.</w:t>
      </w:r>
      <w:r>
        <w:rPr>
          <w:spacing w:val="75"/>
          <w:w w:val="150"/>
        </w:rPr>
        <w:t xml:space="preserve"> </w:t>
      </w:r>
      <w:r>
        <w:t>Высота</w:t>
      </w:r>
      <w:r>
        <w:rPr>
          <w:spacing w:val="76"/>
          <w:w w:val="150"/>
        </w:rPr>
        <w:t xml:space="preserve"> </w:t>
      </w:r>
      <w:r>
        <w:rPr>
          <w:spacing w:val="-2"/>
        </w:rPr>
        <w:t>дерева.</w:t>
      </w:r>
    </w:p>
    <w:p w:rsidR="00ED113B" w:rsidRDefault="00F26E6D">
      <w:pPr>
        <w:pStyle w:val="a3"/>
        <w:spacing w:before="1"/>
      </w:pPr>
      <w:r>
        <w:t>Поддерево.</w:t>
      </w:r>
      <w:r>
        <w:rPr>
          <w:spacing w:val="-5"/>
        </w:rPr>
        <w:t xml:space="preserve"> </w:t>
      </w:r>
      <w:r>
        <w:t>Примеры</w:t>
      </w:r>
      <w:r>
        <w:rPr>
          <w:spacing w:val="-3"/>
        </w:rPr>
        <w:t xml:space="preserve"> </w:t>
      </w:r>
      <w:r>
        <w:t>использования</w:t>
      </w:r>
      <w:r>
        <w:rPr>
          <w:spacing w:val="-5"/>
        </w:rPr>
        <w:t xml:space="preserve"> </w:t>
      </w:r>
      <w:r>
        <w:t>деревьев.</w:t>
      </w:r>
      <w:r>
        <w:rPr>
          <w:spacing w:val="-1"/>
        </w:rPr>
        <w:t xml:space="preserve"> </w:t>
      </w:r>
      <w:r>
        <w:t>Перебор</w:t>
      </w:r>
      <w:r>
        <w:rPr>
          <w:spacing w:val="-3"/>
        </w:rPr>
        <w:t xml:space="preserve"> </w:t>
      </w:r>
      <w:r>
        <w:t>вариантов</w:t>
      </w:r>
      <w:r>
        <w:rPr>
          <w:spacing w:val="-3"/>
        </w:rPr>
        <w:t xml:space="preserve"> </w:t>
      </w:r>
      <w:r>
        <w:t>с</w:t>
      </w:r>
      <w:r>
        <w:rPr>
          <w:spacing w:val="-4"/>
        </w:rPr>
        <w:t xml:space="preserve"> </w:t>
      </w:r>
      <w:r>
        <w:t>помощью</w:t>
      </w:r>
      <w:r>
        <w:rPr>
          <w:spacing w:val="-2"/>
        </w:rPr>
        <w:t xml:space="preserve"> дерева.</w:t>
      </w:r>
    </w:p>
    <w:p w:rsidR="00ED113B" w:rsidRDefault="00F26E6D">
      <w:pPr>
        <w:pStyle w:val="a3"/>
        <w:ind w:right="569" w:firstLine="760"/>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ED113B" w:rsidRDefault="00F26E6D">
      <w:pPr>
        <w:pStyle w:val="a3"/>
        <w:ind w:right="563" w:firstLine="760"/>
      </w:pPr>
      <w: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ED113B" w:rsidRDefault="00F26E6D">
      <w:pPr>
        <w:pStyle w:val="a3"/>
        <w:ind w:left="1329" w:right="5476"/>
      </w:pPr>
      <w:r>
        <w:t>Алгоритмы и программирование. Разработка</w:t>
      </w:r>
      <w:r>
        <w:rPr>
          <w:spacing w:val="-4"/>
        </w:rPr>
        <w:t xml:space="preserve"> </w:t>
      </w:r>
      <w:r>
        <w:t>алгоритмов</w:t>
      </w:r>
      <w:r>
        <w:rPr>
          <w:spacing w:val="-4"/>
        </w:rPr>
        <w:t xml:space="preserve"> </w:t>
      </w:r>
      <w:r>
        <w:t>и</w:t>
      </w:r>
      <w:r>
        <w:rPr>
          <w:spacing w:val="-1"/>
        </w:rPr>
        <w:t xml:space="preserve"> </w:t>
      </w:r>
      <w:r>
        <w:rPr>
          <w:spacing w:val="-2"/>
        </w:rPr>
        <w:t>программ.</w:t>
      </w:r>
    </w:p>
    <w:p w:rsidR="00ED113B" w:rsidRDefault="00F26E6D">
      <w:pPr>
        <w:pStyle w:val="a3"/>
        <w:ind w:right="568" w:firstLine="760"/>
      </w:pPr>
      <w:r>
        <w:t xml:space="preserve">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w:t>
      </w:r>
      <w:r>
        <w:rPr>
          <w:spacing w:val="-2"/>
        </w:rPr>
        <w:t>другими.</w:t>
      </w:r>
    </w:p>
    <w:p w:rsidR="00ED113B" w:rsidRDefault="00F26E6D">
      <w:pPr>
        <w:pStyle w:val="a3"/>
        <w:ind w:right="562" w:firstLine="760"/>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w:t>
      </w:r>
      <w:r>
        <w:rPr>
          <w:spacing w:val="78"/>
        </w:rPr>
        <w:t xml:space="preserve"> </w:t>
      </w:r>
      <w:r>
        <w:t>одном</w:t>
      </w:r>
      <w:r>
        <w:rPr>
          <w:spacing w:val="79"/>
        </w:rPr>
        <w:t xml:space="preserve"> </w:t>
      </w:r>
      <w:r>
        <w:t>из</w:t>
      </w:r>
      <w:r>
        <w:rPr>
          <w:spacing w:val="50"/>
          <w:w w:val="150"/>
        </w:rPr>
        <w:t xml:space="preserve"> </w:t>
      </w:r>
      <w:r>
        <w:t>языков</w:t>
      </w:r>
      <w:r>
        <w:rPr>
          <w:spacing w:val="50"/>
          <w:w w:val="150"/>
        </w:rPr>
        <w:t xml:space="preserve"> </w:t>
      </w:r>
      <w:r>
        <w:t>программирования</w:t>
      </w:r>
      <w:r>
        <w:rPr>
          <w:spacing w:val="54"/>
          <w:w w:val="150"/>
        </w:rPr>
        <w:t xml:space="preserve"> </w:t>
      </w:r>
      <w:r>
        <w:t>(Python,</w:t>
      </w:r>
      <w:r>
        <w:rPr>
          <w:spacing w:val="79"/>
        </w:rPr>
        <w:t xml:space="preserve"> </w:t>
      </w:r>
      <w:r>
        <w:t>C++,</w:t>
      </w:r>
      <w:r>
        <w:rPr>
          <w:spacing w:val="50"/>
          <w:w w:val="150"/>
        </w:rPr>
        <w:t xml:space="preserve"> </w:t>
      </w:r>
      <w:r>
        <w:t>Паскаль,</w:t>
      </w:r>
      <w:r>
        <w:rPr>
          <w:spacing w:val="50"/>
          <w:w w:val="150"/>
        </w:rPr>
        <w:t xml:space="preserve"> </w:t>
      </w:r>
      <w:r>
        <w:t>Java,</w:t>
      </w:r>
      <w:r>
        <w:rPr>
          <w:spacing w:val="50"/>
          <w:w w:val="150"/>
        </w:rPr>
        <w:t xml:space="preserve"> </w:t>
      </w:r>
      <w:r>
        <w:t>С#,</w:t>
      </w:r>
      <w:r>
        <w:rPr>
          <w:spacing w:val="80"/>
        </w:rPr>
        <w:t xml:space="preserve"> </w:t>
      </w:r>
      <w:r>
        <w:rPr>
          <w:spacing w:val="-2"/>
        </w:rPr>
        <w:t>Школьный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ED113B" w:rsidRDefault="00F26E6D">
      <w:pPr>
        <w:pStyle w:val="a3"/>
        <w:spacing w:before="1"/>
        <w:ind w:right="568" w:firstLine="760"/>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ED113B" w:rsidRDefault="00F26E6D">
      <w:pPr>
        <w:pStyle w:val="a3"/>
        <w:ind w:left="1329"/>
        <w:jc w:val="left"/>
      </w:pPr>
      <w:r>
        <w:rPr>
          <w:spacing w:val="-2"/>
        </w:rPr>
        <w:t>Управление.</w:t>
      </w:r>
    </w:p>
    <w:p w:rsidR="00ED113B" w:rsidRDefault="00F26E6D">
      <w:pPr>
        <w:pStyle w:val="a3"/>
        <w:ind w:right="565" w:firstLine="760"/>
      </w:pPr>
      <w:r>
        <w:t>Управление. Сигнал. Обратная связь. Получение сигналов от цифровых датчиков (касания,</w:t>
      </w:r>
      <w:r>
        <w:rPr>
          <w:spacing w:val="-1"/>
        </w:rPr>
        <w:t xml:space="preserve"> </w:t>
      </w:r>
      <w:r>
        <w:t>расстояния,</w:t>
      </w:r>
      <w:r>
        <w:rPr>
          <w:spacing w:val="-1"/>
        </w:rPr>
        <w:t xml:space="preserve"> </w:t>
      </w:r>
      <w:r>
        <w:t>света,</w:t>
      </w:r>
      <w:r>
        <w:rPr>
          <w:spacing w:val="-2"/>
        </w:rPr>
        <w:t xml:space="preserve"> </w:t>
      </w:r>
      <w:r>
        <w:t>звука</w:t>
      </w:r>
      <w:r>
        <w:rPr>
          <w:spacing w:val="-2"/>
        </w:rPr>
        <w:t xml:space="preserve"> </w:t>
      </w:r>
      <w:r>
        <w:t>и другого). Примеры</w:t>
      </w:r>
      <w:r>
        <w:rPr>
          <w:spacing w:val="-2"/>
        </w:rPr>
        <w:t xml:space="preserve"> </w:t>
      </w:r>
      <w:r>
        <w:t>использования</w:t>
      </w:r>
      <w:r>
        <w:rPr>
          <w:spacing w:val="-1"/>
        </w:rPr>
        <w:t xml:space="preserve"> </w:t>
      </w:r>
      <w:r>
        <w:t>принципа</w:t>
      </w:r>
      <w:r>
        <w:rPr>
          <w:spacing w:val="-2"/>
        </w:rPr>
        <w:t xml:space="preserve"> </w:t>
      </w:r>
      <w:r>
        <w:t>обратной связи в системах управления техническими устройствами с помощью датчиков, в том числе в робототехнике.</w:t>
      </w:r>
    </w:p>
    <w:p w:rsidR="00ED113B" w:rsidRDefault="00F26E6D">
      <w:pPr>
        <w:pStyle w:val="a3"/>
        <w:ind w:right="566" w:firstLine="760"/>
      </w:pPr>
      <w:r>
        <w:t xml:space="preserve">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w:t>
      </w:r>
      <w:r>
        <w:rPr>
          <w:spacing w:val="-2"/>
        </w:rPr>
        <w:t>системы).</w:t>
      </w:r>
    </w:p>
    <w:p w:rsidR="00ED113B" w:rsidRDefault="00F26E6D">
      <w:pPr>
        <w:pStyle w:val="a3"/>
        <w:ind w:left="1329" w:right="6004"/>
      </w:pPr>
      <w:r>
        <w:t>Информационные</w:t>
      </w:r>
      <w:r>
        <w:rPr>
          <w:spacing w:val="-15"/>
        </w:rPr>
        <w:t xml:space="preserve"> </w:t>
      </w:r>
      <w:r>
        <w:t>технологии. Электронные таблицы.</w:t>
      </w:r>
    </w:p>
    <w:p w:rsidR="00ED113B" w:rsidRDefault="00F26E6D">
      <w:pPr>
        <w:pStyle w:val="a3"/>
        <w:ind w:right="567" w:firstLine="760"/>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w:t>
      </w:r>
      <w:r>
        <w:rPr>
          <w:spacing w:val="40"/>
        </w:rPr>
        <w:t xml:space="preserve"> </w:t>
      </w:r>
      <w:r>
        <w:t>диаграмма). Выбор типа диаграммы.</w:t>
      </w:r>
    </w:p>
    <w:p w:rsidR="00ED113B" w:rsidRDefault="00F26E6D">
      <w:pPr>
        <w:pStyle w:val="a3"/>
        <w:spacing w:before="1"/>
        <w:ind w:right="568" w:firstLine="760"/>
      </w:pPr>
      <w:r>
        <w:t>Преобразование формул при копировании. Относительная, абсолютная и смешанная адресация.</w:t>
      </w:r>
    </w:p>
    <w:p w:rsidR="00ED113B" w:rsidRDefault="00F26E6D">
      <w:pPr>
        <w:pStyle w:val="a3"/>
        <w:ind w:right="560" w:firstLine="760"/>
      </w:pPr>
      <w:r>
        <w:t>Условные вычисления в электронных таблицах. Суммирование и подсчёт</w:t>
      </w:r>
      <w:r>
        <w:rPr>
          <w:spacing w:val="40"/>
        </w:rPr>
        <w:t xml:space="preserve"> </w:t>
      </w:r>
      <w:r>
        <w:t>значений, отвечающих заданному условию. Обработка больших наборов данных. Численное моделирование в электронных таблицах.</w:t>
      </w:r>
    </w:p>
    <w:p w:rsidR="00ED113B" w:rsidRDefault="00F26E6D">
      <w:pPr>
        <w:pStyle w:val="a3"/>
        <w:ind w:left="1329"/>
      </w:pPr>
      <w:r>
        <w:t>Информационные</w:t>
      </w:r>
      <w:r>
        <w:rPr>
          <w:spacing w:val="-6"/>
        </w:rPr>
        <w:t xml:space="preserve"> </w:t>
      </w:r>
      <w:r>
        <w:t>технологии</w:t>
      </w:r>
      <w:r>
        <w:rPr>
          <w:spacing w:val="-4"/>
        </w:rPr>
        <w:t xml:space="preserve"> </w:t>
      </w:r>
      <w:r>
        <w:t>в</w:t>
      </w:r>
      <w:r>
        <w:rPr>
          <w:spacing w:val="-5"/>
        </w:rPr>
        <w:t xml:space="preserve"> </w:t>
      </w:r>
      <w:r>
        <w:t>современном</w:t>
      </w:r>
      <w:r>
        <w:rPr>
          <w:spacing w:val="-5"/>
        </w:rPr>
        <w:t xml:space="preserve"> </w:t>
      </w:r>
      <w:r>
        <w:rPr>
          <w:spacing w:val="-2"/>
        </w:rPr>
        <w:t>обществе.</w:t>
      </w:r>
    </w:p>
    <w:p w:rsidR="00ED113B" w:rsidRDefault="00F26E6D">
      <w:pPr>
        <w:pStyle w:val="a3"/>
        <w:ind w:left="1329"/>
      </w:pPr>
      <w:r>
        <w:t>Роль</w:t>
      </w:r>
      <w:r>
        <w:rPr>
          <w:spacing w:val="25"/>
        </w:rPr>
        <w:t xml:space="preserve"> </w:t>
      </w:r>
      <w:r>
        <w:t>информационных</w:t>
      </w:r>
      <w:r>
        <w:rPr>
          <w:spacing w:val="26"/>
        </w:rPr>
        <w:t xml:space="preserve"> </w:t>
      </w:r>
      <w:r>
        <w:t>технологий</w:t>
      </w:r>
      <w:r>
        <w:rPr>
          <w:spacing w:val="28"/>
        </w:rPr>
        <w:t xml:space="preserve"> </w:t>
      </w:r>
      <w:r>
        <w:t>в</w:t>
      </w:r>
      <w:r>
        <w:rPr>
          <w:spacing w:val="26"/>
        </w:rPr>
        <w:t xml:space="preserve"> </w:t>
      </w:r>
      <w:r>
        <w:t>развитии</w:t>
      </w:r>
      <w:r>
        <w:rPr>
          <w:spacing w:val="27"/>
        </w:rPr>
        <w:t xml:space="preserve"> </w:t>
      </w:r>
      <w:r>
        <w:t>экономики</w:t>
      </w:r>
      <w:r>
        <w:rPr>
          <w:spacing w:val="28"/>
        </w:rPr>
        <w:t xml:space="preserve"> </w:t>
      </w:r>
      <w:r>
        <w:t>мира,</w:t>
      </w:r>
      <w:r>
        <w:rPr>
          <w:spacing w:val="26"/>
        </w:rPr>
        <w:t xml:space="preserve"> </w:t>
      </w:r>
      <w:r>
        <w:t>страны,</w:t>
      </w:r>
      <w:r>
        <w:rPr>
          <w:spacing w:val="27"/>
        </w:rPr>
        <w:t xml:space="preserve"> </w:t>
      </w:r>
      <w:r>
        <w:rPr>
          <w:spacing w:val="-2"/>
        </w:rPr>
        <w:t>региона.</w:t>
      </w:r>
    </w:p>
    <w:p w:rsidR="00ED113B" w:rsidRDefault="00F26E6D">
      <w:pPr>
        <w:pStyle w:val="a3"/>
      </w:pPr>
      <w:r>
        <w:t>Открытые</w:t>
      </w:r>
      <w:r>
        <w:rPr>
          <w:spacing w:val="-5"/>
        </w:rPr>
        <w:t xml:space="preserve"> </w:t>
      </w:r>
      <w:r>
        <w:t>образовательные</w:t>
      </w:r>
      <w:r>
        <w:rPr>
          <w:spacing w:val="-4"/>
        </w:rPr>
        <w:t xml:space="preserve"> </w:t>
      </w:r>
      <w:r>
        <w:rPr>
          <w:spacing w:val="-2"/>
        </w:rPr>
        <w:t>ресурсы.</w:t>
      </w:r>
    </w:p>
    <w:p w:rsidR="00ED113B" w:rsidRDefault="00F26E6D">
      <w:pPr>
        <w:pStyle w:val="a3"/>
        <w:ind w:right="559" w:firstLine="760"/>
      </w:pPr>
      <w: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ED113B" w:rsidRDefault="00ED113B">
      <w:pPr>
        <w:pStyle w:val="a3"/>
        <w:spacing w:before="5"/>
        <w:ind w:left="0"/>
        <w:jc w:val="left"/>
      </w:pPr>
    </w:p>
    <w:p w:rsidR="00ED113B" w:rsidRDefault="00F26E6D">
      <w:pPr>
        <w:pStyle w:val="2"/>
        <w:spacing w:before="1" w:line="240" w:lineRule="auto"/>
        <w:ind w:right="567" w:firstLine="851"/>
      </w:pPr>
      <w:r>
        <w:t>Планируемые результаты освоения информатики на уровне основного общего образования.</w:t>
      </w:r>
    </w:p>
    <w:p w:rsidR="00ED113B" w:rsidRDefault="00F26E6D">
      <w:pPr>
        <w:pStyle w:val="a3"/>
        <w:ind w:right="566" w:firstLine="851"/>
      </w:pPr>
      <w: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ED113B" w:rsidRDefault="00F26E6D">
      <w:pPr>
        <w:pStyle w:val="a3"/>
        <w:ind w:right="565" w:firstLine="851"/>
      </w:pPr>
      <w:r>
        <w:rPr>
          <w:b/>
        </w:rPr>
        <w:t xml:space="preserve">Личностные результаты </w:t>
      </w:r>
      <w:r>
        <w:t>имеют направленность на решение задач воспитания, развития и социализации обучающихся средствами учебного предмета.</w:t>
      </w:r>
    </w:p>
    <w:p w:rsidR="00ED113B" w:rsidRDefault="00F26E6D">
      <w:pPr>
        <w:pStyle w:val="a3"/>
        <w:ind w:right="562" w:firstLine="779"/>
      </w:pPr>
      <w: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ED113B" w:rsidRDefault="00F26E6D">
      <w:pPr>
        <w:pStyle w:val="a4"/>
        <w:numPr>
          <w:ilvl w:val="3"/>
          <w:numId w:val="46"/>
        </w:numPr>
        <w:tabs>
          <w:tab w:val="left" w:pos="1690"/>
        </w:tabs>
        <w:ind w:left="1690" w:hanging="342"/>
        <w:jc w:val="both"/>
        <w:rPr>
          <w:sz w:val="24"/>
        </w:rPr>
      </w:pPr>
      <w:r>
        <w:rPr>
          <w:sz w:val="24"/>
        </w:rPr>
        <w:t>патриотического</w:t>
      </w:r>
      <w:r>
        <w:rPr>
          <w:spacing w:val="-7"/>
          <w:sz w:val="24"/>
        </w:rPr>
        <w:t xml:space="preserve"> </w:t>
      </w:r>
      <w:r>
        <w:rPr>
          <w:spacing w:val="-2"/>
          <w:sz w:val="24"/>
        </w:rPr>
        <w:t>воспитания:</w:t>
      </w:r>
    </w:p>
    <w:p w:rsidR="00ED113B" w:rsidRDefault="00F26E6D">
      <w:pPr>
        <w:pStyle w:val="a3"/>
        <w:ind w:right="566" w:firstLine="779"/>
      </w:pPr>
      <w:r>
        <w:t>ценностное</w:t>
      </w:r>
      <w:r>
        <w:rPr>
          <w:spacing w:val="-1"/>
        </w:rPr>
        <w:t xml:space="preserve"> </w:t>
      </w:r>
      <w:r>
        <w:t>отношение</w:t>
      </w:r>
      <w:r>
        <w:rPr>
          <w:spacing w:val="-3"/>
        </w:rPr>
        <w:t xml:space="preserve"> </w:t>
      </w:r>
      <w:r>
        <w:t>к отечественному</w:t>
      </w:r>
      <w:r>
        <w:rPr>
          <w:spacing w:val="-5"/>
        </w:rPr>
        <w:t xml:space="preserve"> </w:t>
      </w:r>
      <w:r>
        <w:t>культурному, историческому</w:t>
      </w:r>
      <w:r>
        <w:rPr>
          <w:spacing w:val="-2"/>
        </w:rPr>
        <w:t xml:space="preserve"> </w:t>
      </w:r>
      <w:r>
        <w:t>и</w:t>
      </w:r>
      <w:r>
        <w:rPr>
          <w:spacing w:val="-1"/>
        </w:rPr>
        <w:t xml:space="preserve"> </w:t>
      </w:r>
      <w:r>
        <w:t>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ED113B" w:rsidRDefault="00F26E6D">
      <w:pPr>
        <w:pStyle w:val="a4"/>
        <w:numPr>
          <w:ilvl w:val="3"/>
          <w:numId w:val="46"/>
        </w:numPr>
        <w:tabs>
          <w:tab w:val="left" w:pos="1714"/>
        </w:tabs>
        <w:ind w:left="1714" w:hanging="366"/>
        <w:jc w:val="both"/>
        <w:rPr>
          <w:sz w:val="24"/>
        </w:rPr>
      </w:pPr>
      <w:r>
        <w:rPr>
          <w:sz w:val="24"/>
        </w:rPr>
        <w:t>духовно-нравственного</w:t>
      </w:r>
      <w:r>
        <w:rPr>
          <w:spacing w:val="-10"/>
          <w:sz w:val="24"/>
        </w:rPr>
        <w:t xml:space="preserve"> </w:t>
      </w:r>
      <w:r>
        <w:rPr>
          <w:spacing w:val="-2"/>
          <w:sz w:val="24"/>
        </w:rPr>
        <w:t>воспитания:</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3"/>
        <w:spacing w:before="66"/>
        <w:ind w:right="569" w:firstLine="779"/>
      </w:pPr>
      <w:r>
        <w:lastRenderedPageBreak/>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rsidR="00ED113B" w:rsidRDefault="00F26E6D">
      <w:pPr>
        <w:pStyle w:val="a4"/>
        <w:numPr>
          <w:ilvl w:val="3"/>
          <w:numId w:val="46"/>
        </w:numPr>
        <w:tabs>
          <w:tab w:val="left" w:pos="1714"/>
        </w:tabs>
        <w:spacing w:before="1"/>
        <w:ind w:left="1714" w:hanging="366"/>
        <w:jc w:val="both"/>
        <w:rPr>
          <w:sz w:val="24"/>
        </w:rPr>
      </w:pPr>
      <w:r>
        <w:rPr>
          <w:sz w:val="24"/>
        </w:rPr>
        <w:t>гражданского</w:t>
      </w:r>
      <w:r>
        <w:rPr>
          <w:spacing w:val="-3"/>
          <w:sz w:val="24"/>
        </w:rPr>
        <w:t xml:space="preserve"> </w:t>
      </w:r>
      <w:r>
        <w:rPr>
          <w:spacing w:val="-2"/>
          <w:sz w:val="24"/>
        </w:rPr>
        <w:t>воспитания:</w:t>
      </w:r>
    </w:p>
    <w:p w:rsidR="00ED113B" w:rsidRDefault="00F26E6D">
      <w:pPr>
        <w:pStyle w:val="a3"/>
        <w:ind w:right="563" w:firstLine="779"/>
      </w:pPr>
      <w: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ED113B" w:rsidRDefault="00F26E6D">
      <w:pPr>
        <w:pStyle w:val="a4"/>
        <w:numPr>
          <w:ilvl w:val="3"/>
          <w:numId w:val="46"/>
        </w:numPr>
        <w:tabs>
          <w:tab w:val="left" w:pos="1688"/>
        </w:tabs>
        <w:ind w:left="1688" w:hanging="359"/>
        <w:jc w:val="both"/>
        <w:rPr>
          <w:sz w:val="24"/>
        </w:rPr>
      </w:pPr>
      <w:r>
        <w:rPr>
          <w:sz w:val="24"/>
        </w:rPr>
        <w:t>ценностей</w:t>
      </w:r>
      <w:r>
        <w:rPr>
          <w:spacing w:val="-7"/>
          <w:sz w:val="24"/>
        </w:rPr>
        <w:t xml:space="preserve"> </w:t>
      </w:r>
      <w:r>
        <w:rPr>
          <w:sz w:val="24"/>
        </w:rPr>
        <w:t>научного</w:t>
      </w:r>
      <w:r>
        <w:rPr>
          <w:spacing w:val="-4"/>
          <w:sz w:val="24"/>
        </w:rPr>
        <w:t xml:space="preserve"> </w:t>
      </w:r>
      <w:r>
        <w:rPr>
          <w:spacing w:val="-2"/>
          <w:sz w:val="24"/>
        </w:rPr>
        <w:t>познания:</w:t>
      </w:r>
    </w:p>
    <w:p w:rsidR="00ED113B" w:rsidRDefault="00F26E6D">
      <w:pPr>
        <w:pStyle w:val="a3"/>
        <w:ind w:right="566" w:firstLine="760"/>
      </w:pPr>
      <w: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w:t>
      </w:r>
      <w:r>
        <w:rPr>
          <w:spacing w:val="-3"/>
        </w:rPr>
        <w:t xml:space="preserve"> </w:t>
      </w:r>
      <w:r>
        <w:t>уровню</w:t>
      </w:r>
      <w:r>
        <w:rPr>
          <w:spacing w:val="-3"/>
        </w:rPr>
        <w:t xml:space="preserve"> </w:t>
      </w:r>
      <w:r>
        <w:t>развития</w:t>
      </w:r>
      <w:r>
        <w:rPr>
          <w:spacing w:val="-5"/>
        </w:rPr>
        <w:t xml:space="preserve"> </w:t>
      </w:r>
      <w:r>
        <w:t>науки</w:t>
      </w:r>
      <w:r>
        <w:rPr>
          <w:spacing w:val="-2"/>
        </w:rPr>
        <w:t xml:space="preserve"> </w:t>
      </w:r>
      <w:r>
        <w:t>и</w:t>
      </w:r>
      <w:r>
        <w:rPr>
          <w:spacing w:val="-2"/>
        </w:rPr>
        <w:t xml:space="preserve"> </w:t>
      </w:r>
      <w:r>
        <w:t>общественной</w:t>
      </w:r>
      <w:r>
        <w:rPr>
          <w:spacing w:val="-2"/>
        </w:rPr>
        <w:t xml:space="preserve"> </w:t>
      </w:r>
      <w:r>
        <w:t>практики</w:t>
      </w:r>
      <w:r>
        <w:rPr>
          <w:spacing w:val="-2"/>
        </w:rPr>
        <w:t xml:space="preserve"> </w:t>
      </w:r>
      <w:r>
        <w:t>и</w:t>
      </w:r>
      <w:r>
        <w:rPr>
          <w:spacing w:val="-2"/>
        </w:rPr>
        <w:t xml:space="preserve"> </w:t>
      </w:r>
      <w:r>
        <w:t>составляющих</w:t>
      </w:r>
      <w:r>
        <w:rPr>
          <w:spacing w:val="-1"/>
        </w:rPr>
        <w:t xml:space="preserve"> </w:t>
      </w:r>
      <w:r>
        <w:t>базовую основу для понимания сущности научной картины мира;</w:t>
      </w:r>
    </w:p>
    <w:p w:rsidR="00ED113B" w:rsidRDefault="00F26E6D">
      <w:pPr>
        <w:pStyle w:val="a3"/>
        <w:tabs>
          <w:tab w:val="left" w:pos="9438"/>
        </w:tabs>
        <w:ind w:right="568" w:firstLine="760"/>
        <w:jc w:val="right"/>
      </w:pPr>
      <w:r>
        <w:t>интерес</w:t>
      </w:r>
      <w:r>
        <w:rPr>
          <w:spacing w:val="30"/>
        </w:rPr>
        <w:t xml:space="preserve"> </w:t>
      </w:r>
      <w:r>
        <w:t>к</w:t>
      </w:r>
      <w:r>
        <w:rPr>
          <w:spacing w:val="32"/>
        </w:rPr>
        <w:t xml:space="preserve"> </w:t>
      </w:r>
      <w:r>
        <w:t>обучению</w:t>
      </w:r>
      <w:r>
        <w:rPr>
          <w:spacing w:val="32"/>
        </w:rPr>
        <w:t xml:space="preserve"> </w:t>
      </w:r>
      <w:r>
        <w:t>и</w:t>
      </w:r>
      <w:r>
        <w:rPr>
          <w:spacing w:val="32"/>
        </w:rPr>
        <w:t xml:space="preserve"> </w:t>
      </w:r>
      <w:r>
        <w:t>познанию,</w:t>
      </w:r>
      <w:r>
        <w:rPr>
          <w:spacing w:val="31"/>
        </w:rPr>
        <w:t xml:space="preserve"> </w:t>
      </w:r>
      <w:r>
        <w:t>любознательность,</w:t>
      </w:r>
      <w:r>
        <w:rPr>
          <w:spacing w:val="31"/>
        </w:rPr>
        <w:t xml:space="preserve"> </w:t>
      </w:r>
      <w:r>
        <w:t>готовность</w:t>
      </w:r>
      <w:r>
        <w:rPr>
          <w:spacing w:val="33"/>
        </w:rPr>
        <w:t xml:space="preserve"> </w:t>
      </w:r>
      <w:r>
        <w:t>и</w:t>
      </w:r>
      <w:r>
        <w:rPr>
          <w:spacing w:val="30"/>
        </w:rPr>
        <w:t xml:space="preserve"> </w:t>
      </w:r>
      <w:r>
        <w:t>способность к самообразованию,</w:t>
      </w:r>
      <w:r>
        <w:rPr>
          <w:spacing w:val="-1"/>
        </w:rPr>
        <w:t xml:space="preserve"> </w:t>
      </w:r>
      <w:r>
        <w:t>осознанному</w:t>
      </w:r>
      <w:r>
        <w:rPr>
          <w:spacing w:val="-9"/>
        </w:rPr>
        <w:t xml:space="preserve"> </w:t>
      </w:r>
      <w:r>
        <w:t>выбору</w:t>
      </w:r>
      <w:r>
        <w:rPr>
          <w:spacing w:val="-6"/>
        </w:rPr>
        <w:t xml:space="preserve"> </w:t>
      </w:r>
      <w:r>
        <w:t>направленности и уровня</w:t>
      </w:r>
      <w:r>
        <w:rPr>
          <w:spacing w:val="-1"/>
        </w:rPr>
        <w:t xml:space="preserve"> </w:t>
      </w:r>
      <w:r>
        <w:t>обучения</w:t>
      </w:r>
      <w:r>
        <w:rPr>
          <w:spacing w:val="-1"/>
        </w:rPr>
        <w:t xml:space="preserve"> </w:t>
      </w:r>
      <w:r>
        <w:t>в</w:t>
      </w:r>
      <w:r>
        <w:rPr>
          <w:spacing w:val="-2"/>
        </w:rPr>
        <w:t xml:space="preserve"> </w:t>
      </w:r>
      <w:r>
        <w:t>дальнейшем; овладение</w:t>
      </w:r>
      <w:r>
        <w:rPr>
          <w:spacing w:val="40"/>
        </w:rPr>
        <w:t xml:space="preserve"> </w:t>
      </w:r>
      <w:r>
        <w:t>основными</w:t>
      </w:r>
      <w:r>
        <w:rPr>
          <w:spacing w:val="40"/>
        </w:rPr>
        <w:t xml:space="preserve"> </w:t>
      </w:r>
      <w:r>
        <w:t>навыками</w:t>
      </w:r>
      <w:r>
        <w:rPr>
          <w:spacing w:val="40"/>
        </w:rPr>
        <w:t xml:space="preserve"> </w:t>
      </w:r>
      <w:r>
        <w:t>исследовательской</w:t>
      </w:r>
      <w:r>
        <w:rPr>
          <w:spacing w:val="40"/>
        </w:rPr>
        <w:t xml:space="preserve"> </w:t>
      </w:r>
      <w:r>
        <w:t>деятельности,</w:t>
      </w:r>
      <w:r>
        <w:rPr>
          <w:spacing w:val="40"/>
        </w:rPr>
        <w:t xml:space="preserve"> </w:t>
      </w:r>
      <w:r>
        <w:t>установка</w:t>
      </w:r>
      <w:r>
        <w:rPr>
          <w:spacing w:val="40"/>
        </w:rPr>
        <w:t xml:space="preserve"> </w:t>
      </w:r>
      <w:r>
        <w:t>на осмысление</w:t>
      </w:r>
      <w:r>
        <w:rPr>
          <w:spacing w:val="35"/>
        </w:rPr>
        <w:t xml:space="preserve">  </w:t>
      </w:r>
      <w:r>
        <w:t>опыта,</w:t>
      </w:r>
      <w:r>
        <w:rPr>
          <w:spacing w:val="38"/>
        </w:rPr>
        <w:t xml:space="preserve">  </w:t>
      </w:r>
      <w:r>
        <w:t>наблюдений,</w:t>
      </w:r>
      <w:r>
        <w:rPr>
          <w:spacing w:val="36"/>
        </w:rPr>
        <w:t xml:space="preserve">  </w:t>
      </w:r>
      <w:r>
        <w:t>поступков</w:t>
      </w:r>
      <w:r>
        <w:rPr>
          <w:spacing w:val="38"/>
        </w:rPr>
        <w:t xml:space="preserve">  </w:t>
      </w:r>
      <w:r>
        <w:t>и</w:t>
      </w:r>
      <w:r>
        <w:rPr>
          <w:spacing w:val="38"/>
        </w:rPr>
        <w:t xml:space="preserve">  </w:t>
      </w:r>
      <w:r>
        <w:t>стремление</w:t>
      </w:r>
      <w:r>
        <w:rPr>
          <w:spacing w:val="38"/>
        </w:rPr>
        <w:t xml:space="preserve">  </w:t>
      </w:r>
      <w:r>
        <w:rPr>
          <w:spacing w:val="-2"/>
        </w:rPr>
        <w:t>совершенствовать</w:t>
      </w:r>
      <w:r>
        <w:tab/>
      </w:r>
      <w:r>
        <w:rPr>
          <w:spacing w:val="-4"/>
        </w:rPr>
        <w:t>пути</w:t>
      </w:r>
    </w:p>
    <w:p w:rsidR="00ED113B" w:rsidRDefault="00F26E6D">
      <w:pPr>
        <w:pStyle w:val="a3"/>
        <w:spacing w:before="1"/>
      </w:pPr>
      <w:r>
        <w:t>достижения</w:t>
      </w:r>
      <w:r>
        <w:rPr>
          <w:spacing w:val="-8"/>
        </w:rPr>
        <w:t xml:space="preserve"> </w:t>
      </w:r>
      <w:r>
        <w:t>индивидуального</w:t>
      </w:r>
      <w:r>
        <w:rPr>
          <w:spacing w:val="-4"/>
        </w:rPr>
        <w:t xml:space="preserve"> </w:t>
      </w:r>
      <w:r>
        <w:t>и</w:t>
      </w:r>
      <w:r>
        <w:rPr>
          <w:spacing w:val="-7"/>
        </w:rPr>
        <w:t xml:space="preserve"> </w:t>
      </w:r>
      <w:r>
        <w:t>коллективного</w:t>
      </w:r>
      <w:r>
        <w:rPr>
          <w:spacing w:val="-5"/>
        </w:rPr>
        <w:t xml:space="preserve"> </w:t>
      </w:r>
      <w:r>
        <w:rPr>
          <w:spacing w:val="-2"/>
        </w:rPr>
        <w:t>благополучия;</w:t>
      </w:r>
    </w:p>
    <w:p w:rsidR="00ED113B" w:rsidRDefault="00F26E6D">
      <w:pPr>
        <w:pStyle w:val="a3"/>
        <w:ind w:right="566" w:firstLine="760"/>
      </w:pPr>
      <w:r>
        <w:t xml:space="preserve">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w:t>
      </w:r>
      <w:r>
        <w:rPr>
          <w:spacing w:val="-2"/>
        </w:rPr>
        <w:t>деятельности;</w:t>
      </w:r>
    </w:p>
    <w:p w:rsidR="00ED113B" w:rsidRDefault="00F26E6D">
      <w:pPr>
        <w:pStyle w:val="a4"/>
        <w:numPr>
          <w:ilvl w:val="3"/>
          <w:numId w:val="46"/>
        </w:numPr>
        <w:tabs>
          <w:tab w:val="left" w:pos="1688"/>
        </w:tabs>
        <w:ind w:left="1688" w:hanging="359"/>
        <w:jc w:val="both"/>
        <w:rPr>
          <w:sz w:val="24"/>
        </w:rPr>
      </w:pPr>
      <w:r>
        <w:rPr>
          <w:sz w:val="24"/>
        </w:rPr>
        <w:t>формирования</w:t>
      </w:r>
      <w:r>
        <w:rPr>
          <w:spacing w:val="-9"/>
          <w:sz w:val="24"/>
        </w:rPr>
        <w:t xml:space="preserve"> </w:t>
      </w:r>
      <w:r>
        <w:rPr>
          <w:sz w:val="24"/>
        </w:rPr>
        <w:t>культуры</w:t>
      </w:r>
      <w:r>
        <w:rPr>
          <w:spacing w:val="-6"/>
          <w:sz w:val="24"/>
        </w:rPr>
        <w:t xml:space="preserve"> </w:t>
      </w:r>
      <w:r>
        <w:rPr>
          <w:spacing w:val="-2"/>
          <w:sz w:val="24"/>
        </w:rPr>
        <w:t>здоровья:</w:t>
      </w:r>
    </w:p>
    <w:p w:rsidR="00ED113B" w:rsidRDefault="00F26E6D">
      <w:pPr>
        <w:pStyle w:val="a3"/>
        <w:ind w:right="563" w:firstLine="760"/>
      </w:pPr>
      <w:r>
        <w:t xml:space="preserve">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w:t>
      </w:r>
      <w:r>
        <w:rPr>
          <w:spacing w:val="-2"/>
        </w:rPr>
        <w:t>технологий;</w:t>
      </w:r>
    </w:p>
    <w:p w:rsidR="00ED113B" w:rsidRDefault="00F26E6D">
      <w:pPr>
        <w:pStyle w:val="a4"/>
        <w:numPr>
          <w:ilvl w:val="3"/>
          <w:numId w:val="46"/>
        </w:numPr>
        <w:tabs>
          <w:tab w:val="left" w:pos="1688"/>
        </w:tabs>
        <w:ind w:left="1688" w:hanging="359"/>
        <w:jc w:val="both"/>
        <w:rPr>
          <w:sz w:val="24"/>
        </w:rPr>
      </w:pPr>
      <w:r>
        <w:rPr>
          <w:sz w:val="24"/>
        </w:rPr>
        <w:t>трудового</w:t>
      </w:r>
      <w:r>
        <w:rPr>
          <w:spacing w:val="-3"/>
          <w:sz w:val="24"/>
        </w:rPr>
        <w:t xml:space="preserve"> </w:t>
      </w:r>
      <w:r>
        <w:rPr>
          <w:spacing w:val="-2"/>
          <w:sz w:val="24"/>
        </w:rPr>
        <w:t>воспитания:</w:t>
      </w:r>
    </w:p>
    <w:p w:rsidR="00ED113B" w:rsidRDefault="00F26E6D">
      <w:pPr>
        <w:pStyle w:val="a3"/>
        <w:ind w:right="563" w:firstLine="760"/>
      </w:pPr>
      <w:r>
        <w:t>интерес</w:t>
      </w:r>
      <w:r>
        <w:rPr>
          <w:spacing w:val="-3"/>
        </w:rPr>
        <w:t xml:space="preserve"> </w:t>
      </w:r>
      <w:r>
        <w:t>к</w:t>
      </w:r>
      <w:r>
        <w:rPr>
          <w:spacing w:val="-2"/>
        </w:rPr>
        <w:t xml:space="preserve"> </w:t>
      </w:r>
      <w:r>
        <w:t>практическому</w:t>
      </w:r>
      <w:r>
        <w:rPr>
          <w:spacing w:val="-7"/>
        </w:rPr>
        <w:t xml:space="preserve"> </w:t>
      </w:r>
      <w:r>
        <w:t>изучению</w:t>
      </w:r>
      <w:r>
        <w:rPr>
          <w:spacing w:val="-2"/>
        </w:rPr>
        <w:t xml:space="preserve"> </w:t>
      </w:r>
      <w:r>
        <w:t>профессий</w:t>
      </w:r>
      <w:r>
        <w:rPr>
          <w:spacing w:val="-1"/>
        </w:rPr>
        <w:t xml:space="preserve"> </w:t>
      </w:r>
      <w:r>
        <w:t>и</w:t>
      </w:r>
      <w:r>
        <w:rPr>
          <w:spacing w:val="-1"/>
        </w:rPr>
        <w:t xml:space="preserve"> </w:t>
      </w:r>
      <w:r>
        <w:t>труда</w:t>
      </w:r>
      <w:r>
        <w:rPr>
          <w:spacing w:val="-3"/>
        </w:rPr>
        <w:t xml:space="preserve"> </w:t>
      </w:r>
      <w:r>
        <w:t>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rsidR="00ED113B" w:rsidRDefault="00F26E6D">
      <w:pPr>
        <w:pStyle w:val="a3"/>
        <w:spacing w:before="1"/>
      </w:pPr>
      <w:r>
        <w:t>информатики</w:t>
      </w:r>
      <w:r>
        <w:rPr>
          <w:spacing w:val="-6"/>
        </w:rPr>
        <w:t xml:space="preserve"> </w:t>
      </w:r>
      <w:r>
        <w:t>и</w:t>
      </w:r>
      <w:r>
        <w:rPr>
          <w:spacing w:val="-4"/>
        </w:rPr>
        <w:t xml:space="preserve"> </w:t>
      </w:r>
      <w:r>
        <w:t>научно-технического</w:t>
      </w:r>
      <w:r>
        <w:rPr>
          <w:spacing w:val="-4"/>
        </w:rPr>
        <w:t xml:space="preserve"> </w:t>
      </w:r>
      <w:r>
        <w:rPr>
          <w:spacing w:val="-2"/>
        </w:rPr>
        <w:t>прогресса;</w:t>
      </w:r>
    </w:p>
    <w:p w:rsidR="00ED113B" w:rsidRDefault="00F26E6D">
      <w:pPr>
        <w:pStyle w:val="a3"/>
        <w:spacing w:before="22"/>
        <w:ind w:right="569" w:firstLine="760"/>
        <w:jc w:val="left"/>
      </w:pPr>
      <w:r>
        <w:t>осознанный</w:t>
      </w:r>
      <w:r>
        <w:rPr>
          <w:spacing w:val="80"/>
        </w:rPr>
        <w:t xml:space="preserve"> </w:t>
      </w:r>
      <w:r>
        <w:t>выбор</w:t>
      </w:r>
      <w:r>
        <w:rPr>
          <w:spacing w:val="80"/>
        </w:rPr>
        <w:t xml:space="preserve"> </w:t>
      </w:r>
      <w:r>
        <w:t>и</w:t>
      </w:r>
      <w:r>
        <w:rPr>
          <w:spacing w:val="80"/>
        </w:rPr>
        <w:t xml:space="preserve"> </w:t>
      </w:r>
      <w:r>
        <w:t>построение</w:t>
      </w:r>
      <w:r>
        <w:rPr>
          <w:spacing w:val="80"/>
        </w:rPr>
        <w:t xml:space="preserve"> </w:t>
      </w:r>
      <w:r>
        <w:t>индивидуальной</w:t>
      </w:r>
      <w:r>
        <w:rPr>
          <w:spacing w:val="80"/>
        </w:rPr>
        <w:t xml:space="preserve"> </w:t>
      </w:r>
      <w:r>
        <w:t>траектории</w:t>
      </w:r>
      <w:r>
        <w:rPr>
          <w:spacing w:val="80"/>
        </w:rPr>
        <w:t xml:space="preserve"> </w:t>
      </w:r>
      <w:r>
        <w:t>образования</w:t>
      </w:r>
      <w:r>
        <w:rPr>
          <w:spacing w:val="80"/>
        </w:rPr>
        <w:t xml:space="preserve"> </w:t>
      </w:r>
      <w:r>
        <w:t>и жизненных планов с учётом личных и общественных интересов и потребностей;</w:t>
      </w:r>
    </w:p>
    <w:p w:rsidR="00ED113B" w:rsidRDefault="00F26E6D">
      <w:pPr>
        <w:pStyle w:val="a4"/>
        <w:numPr>
          <w:ilvl w:val="3"/>
          <w:numId w:val="46"/>
        </w:numPr>
        <w:tabs>
          <w:tab w:val="left" w:pos="1712"/>
        </w:tabs>
        <w:ind w:left="1712" w:hanging="383"/>
        <w:rPr>
          <w:sz w:val="24"/>
        </w:rPr>
      </w:pPr>
      <w:r>
        <w:rPr>
          <w:sz w:val="24"/>
        </w:rPr>
        <w:t>экологического</w:t>
      </w:r>
      <w:r>
        <w:rPr>
          <w:spacing w:val="-5"/>
          <w:sz w:val="24"/>
        </w:rPr>
        <w:t xml:space="preserve"> </w:t>
      </w:r>
      <w:r>
        <w:rPr>
          <w:spacing w:val="-2"/>
          <w:sz w:val="24"/>
        </w:rPr>
        <w:t>воспитания:</w:t>
      </w:r>
    </w:p>
    <w:p w:rsidR="00ED113B" w:rsidRDefault="00F26E6D">
      <w:pPr>
        <w:pStyle w:val="a3"/>
        <w:ind w:right="569" w:firstLine="760"/>
        <w:jc w:val="left"/>
      </w:pPr>
      <w:r>
        <w:t>осознание</w:t>
      </w:r>
      <w:r>
        <w:rPr>
          <w:spacing w:val="33"/>
        </w:rPr>
        <w:t xml:space="preserve"> </w:t>
      </w:r>
      <w:r>
        <w:t>глобального</w:t>
      </w:r>
      <w:r>
        <w:rPr>
          <w:spacing w:val="31"/>
        </w:rPr>
        <w:t xml:space="preserve"> </w:t>
      </w:r>
      <w:r>
        <w:t>характера</w:t>
      </w:r>
      <w:r>
        <w:rPr>
          <w:spacing w:val="33"/>
        </w:rPr>
        <w:t xml:space="preserve"> </w:t>
      </w:r>
      <w:r>
        <w:t>экологических</w:t>
      </w:r>
      <w:r>
        <w:rPr>
          <w:spacing w:val="36"/>
        </w:rPr>
        <w:t xml:space="preserve"> </w:t>
      </w:r>
      <w:r>
        <w:t>проблем</w:t>
      </w:r>
      <w:r>
        <w:rPr>
          <w:spacing w:val="33"/>
        </w:rPr>
        <w:t xml:space="preserve"> </w:t>
      </w:r>
      <w:r>
        <w:t>и</w:t>
      </w:r>
      <w:r>
        <w:rPr>
          <w:spacing w:val="35"/>
        </w:rPr>
        <w:t xml:space="preserve"> </w:t>
      </w:r>
      <w:r>
        <w:t>путей</w:t>
      </w:r>
      <w:r>
        <w:rPr>
          <w:spacing w:val="34"/>
        </w:rPr>
        <w:t xml:space="preserve"> </w:t>
      </w:r>
      <w:r>
        <w:t>их</w:t>
      </w:r>
      <w:r>
        <w:rPr>
          <w:spacing w:val="36"/>
        </w:rPr>
        <w:t xml:space="preserve"> </w:t>
      </w:r>
      <w:r>
        <w:t>решения,</w:t>
      </w:r>
      <w:r>
        <w:rPr>
          <w:spacing w:val="34"/>
        </w:rPr>
        <w:t xml:space="preserve"> </w:t>
      </w:r>
      <w:r>
        <w:t>в том числе с учётом возможностей информационных и коммуникационных технологий;</w:t>
      </w:r>
    </w:p>
    <w:p w:rsidR="00ED113B" w:rsidRDefault="00F26E6D">
      <w:pPr>
        <w:pStyle w:val="a4"/>
        <w:numPr>
          <w:ilvl w:val="3"/>
          <w:numId w:val="46"/>
        </w:numPr>
        <w:tabs>
          <w:tab w:val="left" w:pos="1807"/>
        </w:tabs>
        <w:ind w:left="1807" w:hanging="478"/>
        <w:rPr>
          <w:sz w:val="24"/>
        </w:rPr>
      </w:pPr>
      <w:r>
        <w:rPr>
          <w:sz w:val="24"/>
        </w:rPr>
        <w:t>адаптации</w:t>
      </w:r>
      <w:r>
        <w:rPr>
          <w:spacing w:val="-2"/>
          <w:sz w:val="24"/>
        </w:rPr>
        <w:t xml:space="preserve"> </w:t>
      </w:r>
      <w:r>
        <w:rPr>
          <w:sz w:val="24"/>
        </w:rPr>
        <w:t>обучающегося к изменяющимся</w:t>
      </w:r>
      <w:r>
        <w:rPr>
          <w:spacing w:val="2"/>
          <w:sz w:val="24"/>
        </w:rPr>
        <w:t xml:space="preserve"> </w:t>
      </w:r>
      <w:r>
        <w:rPr>
          <w:sz w:val="24"/>
        </w:rPr>
        <w:t>условиям</w:t>
      </w:r>
      <w:r>
        <w:rPr>
          <w:spacing w:val="-2"/>
          <w:sz w:val="24"/>
        </w:rPr>
        <w:t xml:space="preserve"> </w:t>
      </w:r>
      <w:r>
        <w:rPr>
          <w:sz w:val="24"/>
        </w:rPr>
        <w:t>социальной</w:t>
      </w:r>
      <w:r>
        <w:rPr>
          <w:spacing w:val="1"/>
          <w:sz w:val="24"/>
        </w:rPr>
        <w:t xml:space="preserve"> </w:t>
      </w:r>
      <w:r>
        <w:rPr>
          <w:sz w:val="24"/>
        </w:rPr>
        <w:t>и</w:t>
      </w:r>
      <w:r>
        <w:rPr>
          <w:spacing w:val="-1"/>
          <w:sz w:val="24"/>
        </w:rPr>
        <w:t xml:space="preserve"> </w:t>
      </w:r>
      <w:r>
        <w:rPr>
          <w:spacing w:val="-2"/>
          <w:sz w:val="24"/>
        </w:rPr>
        <w:t>природной</w:t>
      </w:r>
    </w:p>
    <w:p w:rsidR="00ED113B" w:rsidRDefault="00F26E6D">
      <w:pPr>
        <w:pStyle w:val="a3"/>
        <w:jc w:val="left"/>
      </w:pPr>
      <w:r>
        <w:rPr>
          <w:spacing w:val="-2"/>
        </w:rPr>
        <w:t>среды:</w:t>
      </w:r>
    </w:p>
    <w:p w:rsidR="00ED113B" w:rsidRDefault="00F26E6D">
      <w:pPr>
        <w:pStyle w:val="a3"/>
        <w:tabs>
          <w:tab w:val="left" w:pos="2464"/>
          <w:tab w:val="left" w:pos="4250"/>
          <w:tab w:val="left" w:pos="5744"/>
          <w:tab w:val="left" w:pos="6629"/>
          <w:tab w:val="left" w:pos="7836"/>
          <w:tab w:val="left" w:pos="9270"/>
        </w:tabs>
        <w:ind w:left="1329"/>
        <w:jc w:val="left"/>
      </w:pPr>
      <w:r>
        <w:rPr>
          <w:spacing w:val="-2"/>
        </w:rPr>
        <w:t>освоение</w:t>
      </w:r>
      <w:r>
        <w:tab/>
      </w:r>
      <w:r>
        <w:rPr>
          <w:spacing w:val="-2"/>
        </w:rPr>
        <w:t>обучающимися</w:t>
      </w:r>
      <w:r>
        <w:tab/>
      </w:r>
      <w:r>
        <w:rPr>
          <w:spacing w:val="-2"/>
        </w:rPr>
        <w:t>социального</w:t>
      </w:r>
      <w:r>
        <w:tab/>
      </w:r>
      <w:r>
        <w:rPr>
          <w:spacing w:val="-2"/>
        </w:rPr>
        <w:t>опыта,</w:t>
      </w:r>
      <w:r>
        <w:tab/>
      </w:r>
      <w:r>
        <w:rPr>
          <w:spacing w:val="-2"/>
        </w:rPr>
        <w:t>основных</w:t>
      </w:r>
      <w:r>
        <w:tab/>
      </w:r>
      <w:r>
        <w:rPr>
          <w:spacing w:val="-2"/>
        </w:rPr>
        <w:t>социальных</w:t>
      </w:r>
      <w:r>
        <w:tab/>
      </w:r>
      <w:r>
        <w:rPr>
          <w:spacing w:val="-2"/>
        </w:rPr>
        <w:t>ролей,</w:t>
      </w:r>
    </w:p>
    <w:p w:rsidR="00ED113B" w:rsidRDefault="00F26E6D">
      <w:pPr>
        <w:pStyle w:val="a3"/>
        <w:ind w:right="567"/>
      </w:pPr>
      <w:r>
        <w:t>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ED113B" w:rsidRDefault="00F26E6D">
      <w:pPr>
        <w:pStyle w:val="a3"/>
        <w:ind w:right="561" w:firstLine="851"/>
      </w:pPr>
      <w:r>
        <w:rPr>
          <w:b/>
        </w:rPr>
        <w:t xml:space="preserve">Метапредметные результаты </w:t>
      </w:r>
      <w:r>
        <w:t>освоения программы по информатике отражают овладение универсальными учебными действиями - познавательными, коммуникативными, регулятивными.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pPr>
      <w:r>
        <w:lastRenderedPageBreak/>
        <w:t>Овладение</w:t>
      </w:r>
      <w:r>
        <w:rPr>
          <w:spacing w:val="-9"/>
        </w:rPr>
        <w:t xml:space="preserve"> </w:t>
      </w:r>
      <w:r>
        <w:t>универсальными</w:t>
      </w:r>
      <w:r>
        <w:rPr>
          <w:spacing w:val="-4"/>
        </w:rPr>
        <w:t xml:space="preserve"> </w:t>
      </w:r>
      <w:r>
        <w:t>учебными</w:t>
      </w:r>
      <w:r>
        <w:rPr>
          <w:spacing w:val="-7"/>
        </w:rPr>
        <w:t xml:space="preserve"> </w:t>
      </w:r>
      <w:r>
        <w:t>познавательными</w:t>
      </w:r>
      <w:r>
        <w:rPr>
          <w:spacing w:val="-7"/>
        </w:rPr>
        <w:t xml:space="preserve"> </w:t>
      </w:r>
      <w:r>
        <w:rPr>
          <w:spacing w:val="-2"/>
        </w:rPr>
        <w:t>действиями:</w:t>
      </w:r>
    </w:p>
    <w:p w:rsidR="00ED113B" w:rsidRDefault="00F26E6D">
      <w:pPr>
        <w:pStyle w:val="a4"/>
        <w:numPr>
          <w:ilvl w:val="0"/>
          <w:numId w:val="45"/>
        </w:numPr>
        <w:tabs>
          <w:tab w:val="left" w:pos="1692"/>
        </w:tabs>
        <w:ind w:left="1692" w:hanging="363"/>
        <w:jc w:val="both"/>
        <w:rPr>
          <w:sz w:val="24"/>
        </w:rPr>
      </w:pPr>
      <w:r>
        <w:rPr>
          <w:sz w:val="24"/>
        </w:rPr>
        <w:t>базовые</w:t>
      </w:r>
      <w:r>
        <w:rPr>
          <w:spacing w:val="-5"/>
          <w:sz w:val="24"/>
        </w:rPr>
        <w:t xml:space="preserve"> </w:t>
      </w:r>
      <w:r>
        <w:rPr>
          <w:sz w:val="24"/>
        </w:rPr>
        <w:t>логические</w:t>
      </w:r>
      <w:r>
        <w:rPr>
          <w:spacing w:val="-4"/>
          <w:sz w:val="24"/>
        </w:rPr>
        <w:t xml:space="preserve"> </w:t>
      </w:r>
      <w:r>
        <w:rPr>
          <w:spacing w:val="-2"/>
          <w:sz w:val="24"/>
        </w:rPr>
        <w:t>действия:</w:t>
      </w:r>
    </w:p>
    <w:p w:rsidR="00ED113B" w:rsidRDefault="00F26E6D">
      <w:pPr>
        <w:pStyle w:val="a3"/>
        <w:ind w:right="567" w:firstLine="760"/>
      </w:pPr>
      <w: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w:t>
      </w:r>
      <w:r>
        <w:rPr>
          <w:spacing w:val="-1"/>
        </w:rPr>
        <w:t xml:space="preserve"> </w:t>
      </w:r>
      <w:r>
        <w:t>причинно-следственные</w:t>
      </w:r>
      <w:r>
        <w:rPr>
          <w:spacing w:val="-3"/>
        </w:rPr>
        <w:t xml:space="preserve"> </w:t>
      </w:r>
      <w:r>
        <w:t>связи,</w:t>
      </w:r>
      <w:r>
        <w:rPr>
          <w:spacing w:val="-4"/>
        </w:rPr>
        <w:t xml:space="preserve"> </w:t>
      </w:r>
      <w:r>
        <w:t>строить</w:t>
      </w:r>
      <w:r>
        <w:rPr>
          <w:spacing w:val="-1"/>
        </w:rPr>
        <w:t xml:space="preserve"> </w:t>
      </w:r>
      <w:r>
        <w:t>логические</w:t>
      </w:r>
      <w:r>
        <w:rPr>
          <w:spacing w:val="-3"/>
        </w:rPr>
        <w:t xml:space="preserve"> </w:t>
      </w:r>
      <w:r>
        <w:t>рассуждения,</w:t>
      </w:r>
      <w:r>
        <w:rPr>
          <w:spacing w:val="-2"/>
        </w:rPr>
        <w:t xml:space="preserve"> </w:t>
      </w:r>
      <w:r>
        <w:t>проводить умозаключения (индуктивные, дедуктивные и по аналогии) и выводы;</w:t>
      </w:r>
    </w:p>
    <w:p w:rsidR="00ED113B" w:rsidRDefault="00F26E6D">
      <w:pPr>
        <w:pStyle w:val="a3"/>
        <w:spacing w:before="1"/>
        <w:ind w:right="571" w:firstLine="760"/>
      </w:pPr>
      <w:r>
        <w:t>умение создавать, применять и преобразовывать знаки и символы, модели и схемы для решения учебных и познавательных задач;</w:t>
      </w:r>
    </w:p>
    <w:p w:rsidR="00ED113B" w:rsidRDefault="00F26E6D">
      <w:pPr>
        <w:pStyle w:val="a3"/>
        <w:ind w:right="567" w:firstLine="760"/>
      </w:pPr>
      <w:r>
        <w:t>самостоятельно выбирать способ решения учебной задачи (сравнивать несколько вариантов решения, выбирать наиболее подходящий с учётом самостоятельно</w:t>
      </w:r>
      <w:r>
        <w:rPr>
          <w:spacing w:val="40"/>
        </w:rPr>
        <w:t xml:space="preserve"> </w:t>
      </w:r>
      <w:r>
        <w:t>выделенных критериев).</w:t>
      </w:r>
    </w:p>
    <w:p w:rsidR="00ED113B" w:rsidRDefault="00F26E6D">
      <w:pPr>
        <w:pStyle w:val="a4"/>
        <w:numPr>
          <w:ilvl w:val="0"/>
          <w:numId w:val="45"/>
        </w:numPr>
        <w:tabs>
          <w:tab w:val="left" w:pos="1721"/>
        </w:tabs>
        <w:ind w:left="1721" w:hanging="392"/>
        <w:jc w:val="both"/>
        <w:rPr>
          <w:sz w:val="24"/>
        </w:rPr>
      </w:pPr>
      <w:r>
        <w:rPr>
          <w:sz w:val="24"/>
        </w:rPr>
        <w:t>базовые</w:t>
      </w:r>
      <w:r>
        <w:rPr>
          <w:spacing w:val="-7"/>
          <w:sz w:val="24"/>
        </w:rPr>
        <w:t xml:space="preserve"> </w:t>
      </w:r>
      <w:r>
        <w:rPr>
          <w:sz w:val="24"/>
        </w:rPr>
        <w:t>исследовательские</w:t>
      </w:r>
      <w:r>
        <w:rPr>
          <w:spacing w:val="-6"/>
          <w:sz w:val="24"/>
        </w:rPr>
        <w:t xml:space="preserve"> </w:t>
      </w:r>
      <w:r>
        <w:rPr>
          <w:spacing w:val="-2"/>
          <w:sz w:val="24"/>
        </w:rPr>
        <w:t>действия:</w:t>
      </w:r>
    </w:p>
    <w:p w:rsidR="00ED113B" w:rsidRDefault="00F26E6D">
      <w:pPr>
        <w:pStyle w:val="a3"/>
        <w:ind w:right="561" w:firstLine="760"/>
      </w:pPr>
      <w: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D113B" w:rsidRDefault="00F26E6D">
      <w:pPr>
        <w:pStyle w:val="a3"/>
        <w:ind w:right="570" w:firstLine="760"/>
      </w:pPr>
      <w:r>
        <w:t xml:space="preserve">оценивать на применимость и достоверность информацию, полученную в ходе </w:t>
      </w:r>
      <w:r>
        <w:rPr>
          <w:spacing w:val="-2"/>
        </w:rPr>
        <w:t>исследования;</w:t>
      </w:r>
    </w:p>
    <w:p w:rsidR="00ED113B" w:rsidRDefault="00F26E6D">
      <w:pPr>
        <w:pStyle w:val="a3"/>
        <w:ind w:right="563" w:firstLine="760"/>
      </w:pPr>
      <w: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D113B" w:rsidRDefault="00F26E6D">
      <w:pPr>
        <w:pStyle w:val="a4"/>
        <w:numPr>
          <w:ilvl w:val="0"/>
          <w:numId w:val="45"/>
        </w:numPr>
        <w:tabs>
          <w:tab w:val="left" w:pos="1736"/>
        </w:tabs>
        <w:ind w:left="1736" w:hanging="407"/>
        <w:jc w:val="both"/>
        <w:rPr>
          <w:sz w:val="24"/>
        </w:rPr>
      </w:pPr>
      <w:r>
        <w:rPr>
          <w:sz w:val="24"/>
        </w:rPr>
        <w:t>работа</w:t>
      </w:r>
      <w:r>
        <w:rPr>
          <w:spacing w:val="-2"/>
          <w:sz w:val="24"/>
        </w:rPr>
        <w:t xml:space="preserve"> </w:t>
      </w:r>
      <w:r>
        <w:rPr>
          <w:sz w:val="24"/>
        </w:rPr>
        <w:t>с</w:t>
      </w:r>
      <w:r>
        <w:rPr>
          <w:spacing w:val="-1"/>
          <w:sz w:val="24"/>
        </w:rPr>
        <w:t xml:space="preserve"> </w:t>
      </w:r>
      <w:r>
        <w:rPr>
          <w:spacing w:val="-2"/>
          <w:sz w:val="24"/>
        </w:rPr>
        <w:t>информацией:</w:t>
      </w:r>
    </w:p>
    <w:p w:rsidR="00ED113B" w:rsidRDefault="00F26E6D">
      <w:pPr>
        <w:pStyle w:val="a3"/>
        <w:spacing w:before="1"/>
        <w:ind w:left="1329"/>
      </w:pPr>
      <w:r>
        <w:t>выявлять</w:t>
      </w:r>
      <w:r>
        <w:rPr>
          <w:spacing w:val="14"/>
        </w:rPr>
        <w:t xml:space="preserve"> </w:t>
      </w:r>
      <w:r>
        <w:t>дефицит</w:t>
      </w:r>
      <w:r>
        <w:rPr>
          <w:spacing w:val="14"/>
        </w:rPr>
        <w:t xml:space="preserve"> </w:t>
      </w:r>
      <w:r>
        <w:t>информации,</w:t>
      </w:r>
      <w:r>
        <w:rPr>
          <w:spacing w:val="14"/>
        </w:rPr>
        <w:t xml:space="preserve"> </w:t>
      </w:r>
      <w:r>
        <w:t>данных,</w:t>
      </w:r>
      <w:r>
        <w:rPr>
          <w:spacing w:val="13"/>
        </w:rPr>
        <w:t xml:space="preserve"> </w:t>
      </w:r>
      <w:r>
        <w:t>необходимых</w:t>
      </w:r>
      <w:r>
        <w:rPr>
          <w:spacing w:val="14"/>
        </w:rPr>
        <w:t xml:space="preserve"> </w:t>
      </w:r>
      <w:r>
        <w:t>для</w:t>
      </w:r>
      <w:r>
        <w:rPr>
          <w:spacing w:val="16"/>
        </w:rPr>
        <w:t xml:space="preserve"> </w:t>
      </w:r>
      <w:r>
        <w:t>решения</w:t>
      </w:r>
      <w:r>
        <w:rPr>
          <w:spacing w:val="11"/>
        </w:rPr>
        <w:t xml:space="preserve"> </w:t>
      </w:r>
      <w:r>
        <w:rPr>
          <w:spacing w:val="-2"/>
        </w:rPr>
        <w:t>поставленной</w:t>
      </w:r>
    </w:p>
    <w:p w:rsidR="00ED113B" w:rsidRDefault="00F26E6D">
      <w:pPr>
        <w:pStyle w:val="a3"/>
        <w:jc w:val="left"/>
      </w:pPr>
      <w:r>
        <w:rPr>
          <w:spacing w:val="-2"/>
        </w:rPr>
        <w:t>задачи;</w:t>
      </w:r>
    </w:p>
    <w:p w:rsidR="00ED113B" w:rsidRDefault="00F26E6D">
      <w:pPr>
        <w:pStyle w:val="a3"/>
        <w:ind w:left="1329"/>
        <w:jc w:val="left"/>
      </w:pPr>
      <w:r>
        <w:t>применять</w:t>
      </w:r>
      <w:r>
        <w:rPr>
          <w:spacing w:val="59"/>
          <w:w w:val="150"/>
        </w:rPr>
        <w:t xml:space="preserve"> </w:t>
      </w:r>
      <w:r>
        <w:t>различные</w:t>
      </w:r>
      <w:r>
        <w:rPr>
          <w:spacing w:val="57"/>
          <w:w w:val="150"/>
        </w:rPr>
        <w:t xml:space="preserve"> </w:t>
      </w:r>
      <w:r>
        <w:t>методы,</w:t>
      </w:r>
      <w:r>
        <w:rPr>
          <w:spacing w:val="57"/>
          <w:w w:val="150"/>
        </w:rPr>
        <w:t xml:space="preserve"> </w:t>
      </w:r>
      <w:r>
        <w:t>инструменты</w:t>
      </w:r>
      <w:r>
        <w:rPr>
          <w:spacing w:val="58"/>
          <w:w w:val="150"/>
        </w:rPr>
        <w:t xml:space="preserve"> </w:t>
      </w:r>
      <w:r>
        <w:t>и</w:t>
      </w:r>
      <w:r>
        <w:rPr>
          <w:spacing w:val="58"/>
          <w:w w:val="150"/>
        </w:rPr>
        <w:t xml:space="preserve"> </w:t>
      </w:r>
      <w:r>
        <w:t>запросы</w:t>
      </w:r>
      <w:r>
        <w:rPr>
          <w:spacing w:val="58"/>
          <w:w w:val="150"/>
        </w:rPr>
        <w:t xml:space="preserve"> </w:t>
      </w:r>
      <w:r>
        <w:t>при</w:t>
      </w:r>
      <w:r>
        <w:rPr>
          <w:spacing w:val="58"/>
          <w:w w:val="150"/>
        </w:rPr>
        <w:t xml:space="preserve"> </w:t>
      </w:r>
      <w:r>
        <w:t>поиске</w:t>
      </w:r>
      <w:r>
        <w:rPr>
          <w:spacing w:val="58"/>
          <w:w w:val="150"/>
        </w:rPr>
        <w:t xml:space="preserve"> </w:t>
      </w:r>
      <w:r>
        <w:t>и</w:t>
      </w:r>
      <w:r>
        <w:rPr>
          <w:spacing w:val="59"/>
          <w:w w:val="150"/>
        </w:rPr>
        <w:t xml:space="preserve"> </w:t>
      </w:r>
      <w:r>
        <w:rPr>
          <w:spacing w:val="-2"/>
        </w:rPr>
        <w:t>отборе</w:t>
      </w:r>
    </w:p>
    <w:p w:rsidR="00ED113B" w:rsidRDefault="00F26E6D">
      <w:pPr>
        <w:pStyle w:val="a3"/>
        <w:ind w:right="570"/>
      </w:pPr>
      <w:r>
        <w:t>информации или данных из источников с учётом предложенной учебной задачи и заданных критериев;</w:t>
      </w:r>
    </w:p>
    <w:p w:rsidR="00ED113B" w:rsidRDefault="00F26E6D">
      <w:pPr>
        <w:pStyle w:val="a3"/>
        <w:ind w:right="567" w:firstLine="760"/>
      </w:pPr>
      <w:r>
        <w:t>выбирать, анализировать, систематизировать и интерпретировать информацию различных видов и форм представления;</w:t>
      </w:r>
    </w:p>
    <w:p w:rsidR="00ED113B" w:rsidRDefault="00F26E6D">
      <w:pPr>
        <w:pStyle w:val="a3"/>
        <w:ind w:right="568" w:firstLine="760"/>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113B" w:rsidRDefault="00F26E6D">
      <w:pPr>
        <w:pStyle w:val="a3"/>
        <w:ind w:right="569" w:firstLine="760"/>
      </w:pPr>
      <w:r>
        <w:t>оценивать надёжность информации по критериям, предложенным учителем или сформулированным самостоятельно;</w:t>
      </w:r>
    </w:p>
    <w:p w:rsidR="00ED113B" w:rsidRDefault="00F26E6D">
      <w:pPr>
        <w:pStyle w:val="a3"/>
        <w:ind w:left="1329"/>
      </w:pPr>
      <w:r>
        <w:t>эффективно</w:t>
      </w:r>
      <w:r>
        <w:rPr>
          <w:spacing w:val="-7"/>
        </w:rPr>
        <w:t xml:space="preserve"> </w:t>
      </w:r>
      <w:r>
        <w:t>запоминать</w:t>
      </w:r>
      <w:r>
        <w:rPr>
          <w:spacing w:val="-5"/>
        </w:rPr>
        <w:t xml:space="preserve"> </w:t>
      </w:r>
      <w:r>
        <w:t>и</w:t>
      </w:r>
      <w:r>
        <w:rPr>
          <w:spacing w:val="-5"/>
        </w:rPr>
        <w:t xml:space="preserve"> </w:t>
      </w:r>
      <w:r>
        <w:t>систематизировать</w:t>
      </w:r>
      <w:r>
        <w:rPr>
          <w:spacing w:val="-5"/>
        </w:rPr>
        <w:t xml:space="preserve"> </w:t>
      </w:r>
      <w:r>
        <w:rPr>
          <w:spacing w:val="-2"/>
        </w:rPr>
        <w:t>информацию.</w:t>
      </w:r>
    </w:p>
    <w:p w:rsidR="00ED113B" w:rsidRDefault="00F26E6D">
      <w:pPr>
        <w:pStyle w:val="a3"/>
        <w:ind w:left="1329"/>
      </w:pPr>
      <w:r>
        <w:t>Овладение</w:t>
      </w:r>
      <w:r>
        <w:rPr>
          <w:spacing w:val="-9"/>
        </w:rPr>
        <w:t xml:space="preserve"> </w:t>
      </w:r>
      <w:r>
        <w:t>универсальными</w:t>
      </w:r>
      <w:r>
        <w:rPr>
          <w:spacing w:val="-4"/>
        </w:rPr>
        <w:t xml:space="preserve"> </w:t>
      </w:r>
      <w:r>
        <w:t>учебными</w:t>
      </w:r>
      <w:r>
        <w:rPr>
          <w:spacing w:val="-7"/>
        </w:rPr>
        <w:t xml:space="preserve"> </w:t>
      </w:r>
      <w:r>
        <w:t>коммуникативными</w:t>
      </w:r>
      <w:r>
        <w:rPr>
          <w:spacing w:val="-7"/>
        </w:rPr>
        <w:t xml:space="preserve"> </w:t>
      </w:r>
      <w:r>
        <w:rPr>
          <w:spacing w:val="-2"/>
        </w:rPr>
        <w:t>действиями:</w:t>
      </w:r>
    </w:p>
    <w:p w:rsidR="00ED113B" w:rsidRDefault="00F26E6D">
      <w:pPr>
        <w:pStyle w:val="a4"/>
        <w:numPr>
          <w:ilvl w:val="0"/>
          <w:numId w:val="44"/>
        </w:numPr>
        <w:tabs>
          <w:tab w:val="left" w:pos="1712"/>
        </w:tabs>
        <w:ind w:left="1712" w:hanging="383"/>
        <w:jc w:val="both"/>
        <w:rPr>
          <w:sz w:val="24"/>
        </w:rPr>
      </w:pPr>
      <w:r>
        <w:rPr>
          <w:spacing w:val="-2"/>
          <w:sz w:val="24"/>
        </w:rPr>
        <w:t>общение:</w:t>
      </w:r>
    </w:p>
    <w:p w:rsidR="00ED113B" w:rsidRDefault="00F26E6D">
      <w:pPr>
        <w:pStyle w:val="a3"/>
        <w:ind w:right="570" w:firstLine="760"/>
      </w:pPr>
      <w:r>
        <w:t>сопоставлять свои суждения с суждениями других участников диалога, обнаруживать различие и сходство позиций;</w:t>
      </w:r>
    </w:p>
    <w:p w:rsidR="00ED113B" w:rsidRDefault="00F26E6D">
      <w:pPr>
        <w:pStyle w:val="a3"/>
        <w:spacing w:before="1"/>
        <w:ind w:right="566" w:firstLine="760"/>
      </w:pPr>
      <w:r>
        <w:t>публично представлять результаты выполненного опыта (эксперимента, исследования, проекта);</w:t>
      </w:r>
    </w:p>
    <w:p w:rsidR="00ED113B" w:rsidRDefault="00F26E6D">
      <w:pPr>
        <w:pStyle w:val="a3"/>
        <w:ind w:right="568" w:firstLine="760"/>
      </w:pPr>
      <w:r>
        <w:t>самостоятельно выбирать формат выступления с учётом задач презентации и особенностей</w:t>
      </w:r>
      <w:r>
        <w:rPr>
          <w:spacing w:val="-2"/>
        </w:rPr>
        <w:t xml:space="preserve"> </w:t>
      </w:r>
      <w:r>
        <w:t>аудитории</w:t>
      </w:r>
      <w:r>
        <w:rPr>
          <w:spacing w:val="-1"/>
        </w:rPr>
        <w:t xml:space="preserve"> </w:t>
      </w:r>
      <w:r>
        <w:t>и</w:t>
      </w:r>
      <w:r>
        <w:rPr>
          <w:spacing w:val="-1"/>
        </w:rPr>
        <w:t xml:space="preserve"> </w:t>
      </w:r>
      <w:r>
        <w:t>в</w:t>
      </w:r>
      <w:r>
        <w:rPr>
          <w:spacing w:val="-3"/>
        </w:rPr>
        <w:t xml:space="preserve"> </w:t>
      </w:r>
      <w:r>
        <w:t>соответствии</w:t>
      </w:r>
      <w:r>
        <w:rPr>
          <w:spacing w:val="-1"/>
        </w:rPr>
        <w:t xml:space="preserve"> </w:t>
      </w:r>
      <w:r>
        <w:t>с</w:t>
      </w:r>
      <w:r>
        <w:rPr>
          <w:spacing w:val="-3"/>
        </w:rPr>
        <w:t xml:space="preserve"> </w:t>
      </w:r>
      <w:r>
        <w:t>ним</w:t>
      </w:r>
      <w:r>
        <w:rPr>
          <w:spacing w:val="-3"/>
        </w:rPr>
        <w:t xml:space="preserve"> </w:t>
      </w:r>
      <w:r>
        <w:t>составлять устные</w:t>
      </w:r>
      <w:r>
        <w:rPr>
          <w:spacing w:val="-4"/>
        </w:rPr>
        <w:t xml:space="preserve"> </w:t>
      </w:r>
      <w:r>
        <w:t>и</w:t>
      </w:r>
      <w:r>
        <w:rPr>
          <w:spacing w:val="-1"/>
        </w:rPr>
        <w:t xml:space="preserve"> </w:t>
      </w:r>
      <w:r>
        <w:t>письменные</w:t>
      </w:r>
      <w:r>
        <w:rPr>
          <w:spacing w:val="-4"/>
        </w:rPr>
        <w:t xml:space="preserve"> </w:t>
      </w:r>
      <w:r>
        <w:t>тексты</w:t>
      </w:r>
      <w:r>
        <w:rPr>
          <w:spacing w:val="-2"/>
        </w:rPr>
        <w:t xml:space="preserve"> </w:t>
      </w:r>
      <w:r>
        <w:t>с использованием иллюстративных материалов.</w:t>
      </w:r>
    </w:p>
    <w:p w:rsidR="00ED113B" w:rsidRDefault="00F26E6D">
      <w:pPr>
        <w:pStyle w:val="a4"/>
        <w:numPr>
          <w:ilvl w:val="0"/>
          <w:numId w:val="44"/>
        </w:numPr>
        <w:tabs>
          <w:tab w:val="left" w:pos="1719"/>
        </w:tabs>
        <w:ind w:left="1719" w:hanging="390"/>
        <w:jc w:val="both"/>
        <w:rPr>
          <w:sz w:val="24"/>
        </w:rPr>
      </w:pPr>
      <w:r>
        <w:rPr>
          <w:sz w:val="24"/>
        </w:rPr>
        <w:t>совместная</w:t>
      </w:r>
      <w:r>
        <w:rPr>
          <w:spacing w:val="-6"/>
          <w:sz w:val="24"/>
        </w:rPr>
        <w:t xml:space="preserve"> </w:t>
      </w:r>
      <w:r>
        <w:rPr>
          <w:sz w:val="24"/>
        </w:rPr>
        <w:t>деятельность</w:t>
      </w:r>
      <w:r>
        <w:rPr>
          <w:spacing w:val="-4"/>
          <w:sz w:val="24"/>
        </w:rPr>
        <w:t xml:space="preserve"> </w:t>
      </w:r>
      <w:r>
        <w:rPr>
          <w:spacing w:val="-2"/>
          <w:sz w:val="24"/>
        </w:rPr>
        <w:t>(сотрудничество):</w:t>
      </w:r>
    </w:p>
    <w:p w:rsidR="00ED113B" w:rsidRDefault="00F26E6D">
      <w:pPr>
        <w:pStyle w:val="a3"/>
        <w:ind w:right="572" w:firstLine="760"/>
      </w:pPr>
      <w: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ED113B" w:rsidRDefault="00F26E6D">
      <w:pPr>
        <w:pStyle w:val="a3"/>
        <w:ind w:right="567" w:firstLine="760"/>
      </w:pPr>
      <w: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ED113B" w:rsidRDefault="00F26E6D">
      <w:pPr>
        <w:pStyle w:val="a3"/>
        <w:spacing w:before="1"/>
        <w:ind w:right="566" w:firstLine="760"/>
      </w:pPr>
      <w: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w:t>
      </w:r>
      <w:r>
        <w:rPr>
          <w:spacing w:val="80"/>
        </w:rPr>
        <w:t xml:space="preserve"> </w:t>
      </w:r>
      <w:r>
        <w:t>с другими членами команды;</w:t>
      </w:r>
    </w:p>
    <w:p w:rsidR="00ED113B" w:rsidRDefault="00F26E6D">
      <w:pPr>
        <w:pStyle w:val="a3"/>
        <w:ind w:left="1329"/>
      </w:pPr>
      <w:r>
        <w:t>оценивать</w:t>
      </w:r>
      <w:r>
        <w:rPr>
          <w:spacing w:val="36"/>
        </w:rPr>
        <w:t xml:space="preserve">  </w:t>
      </w:r>
      <w:r>
        <w:t>качество</w:t>
      </w:r>
      <w:r>
        <w:rPr>
          <w:spacing w:val="38"/>
        </w:rPr>
        <w:t xml:space="preserve">  </w:t>
      </w:r>
      <w:r>
        <w:t>своего</w:t>
      </w:r>
      <w:r>
        <w:rPr>
          <w:spacing w:val="38"/>
        </w:rPr>
        <w:t xml:space="preserve">  </w:t>
      </w:r>
      <w:r>
        <w:t>вклада</w:t>
      </w:r>
      <w:r>
        <w:rPr>
          <w:spacing w:val="37"/>
        </w:rPr>
        <w:t xml:space="preserve">  </w:t>
      </w:r>
      <w:r>
        <w:t>в</w:t>
      </w:r>
      <w:r>
        <w:rPr>
          <w:spacing w:val="38"/>
        </w:rPr>
        <w:t xml:space="preserve">  </w:t>
      </w:r>
      <w:r>
        <w:t>общий</w:t>
      </w:r>
      <w:r>
        <w:rPr>
          <w:spacing w:val="38"/>
        </w:rPr>
        <w:t xml:space="preserve">  </w:t>
      </w:r>
      <w:r>
        <w:t>информационный</w:t>
      </w:r>
      <w:r>
        <w:rPr>
          <w:spacing w:val="37"/>
        </w:rPr>
        <w:t xml:space="preserve">  </w:t>
      </w:r>
      <w:r>
        <w:t>продукт</w:t>
      </w:r>
      <w:r>
        <w:rPr>
          <w:spacing w:val="38"/>
        </w:rPr>
        <w:t xml:space="preserve">  </w:t>
      </w:r>
      <w:r>
        <w:rPr>
          <w:spacing w:val="-5"/>
        </w:rPr>
        <w:t>по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критериям,</w:t>
      </w:r>
      <w:r>
        <w:rPr>
          <w:spacing w:val="-8"/>
        </w:rPr>
        <w:t xml:space="preserve"> </w:t>
      </w:r>
      <w:r>
        <w:t>самостоятельно</w:t>
      </w:r>
      <w:r>
        <w:rPr>
          <w:spacing w:val="-6"/>
        </w:rPr>
        <w:t xml:space="preserve"> </w:t>
      </w:r>
      <w:r>
        <w:t>сформулированным</w:t>
      </w:r>
      <w:r>
        <w:rPr>
          <w:spacing w:val="-5"/>
        </w:rPr>
        <w:t xml:space="preserve"> </w:t>
      </w:r>
      <w:r>
        <w:t>участниками</w:t>
      </w:r>
      <w:r>
        <w:rPr>
          <w:spacing w:val="-5"/>
        </w:rPr>
        <w:t xml:space="preserve"> </w:t>
      </w:r>
      <w:r>
        <w:rPr>
          <w:spacing w:val="-2"/>
        </w:rPr>
        <w:t>взаимодействия;</w:t>
      </w:r>
    </w:p>
    <w:p w:rsidR="00ED113B" w:rsidRDefault="00F26E6D">
      <w:pPr>
        <w:pStyle w:val="a3"/>
        <w:ind w:right="567" w:firstLine="760"/>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D113B" w:rsidRDefault="00F26E6D">
      <w:pPr>
        <w:pStyle w:val="a3"/>
        <w:spacing w:before="1"/>
      </w:pPr>
      <w:r>
        <w:t>Овладение</w:t>
      </w:r>
      <w:r>
        <w:rPr>
          <w:spacing w:val="-7"/>
        </w:rPr>
        <w:t xml:space="preserve"> </w:t>
      </w:r>
      <w:r>
        <w:t>универсальными</w:t>
      </w:r>
      <w:r>
        <w:rPr>
          <w:spacing w:val="-2"/>
        </w:rPr>
        <w:t xml:space="preserve"> </w:t>
      </w:r>
      <w:r>
        <w:t>учебными</w:t>
      </w:r>
      <w:r>
        <w:rPr>
          <w:spacing w:val="-5"/>
        </w:rPr>
        <w:t xml:space="preserve"> </w:t>
      </w:r>
      <w:r>
        <w:t>регулятивными</w:t>
      </w:r>
      <w:r>
        <w:rPr>
          <w:spacing w:val="-5"/>
        </w:rPr>
        <w:t xml:space="preserve"> </w:t>
      </w:r>
      <w:r>
        <w:rPr>
          <w:spacing w:val="-2"/>
        </w:rPr>
        <w:t>действиями:</w:t>
      </w:r>
    </w:p>
    <w:p w:rsidR="00ED113B" w:rsidRDefault="00F26E6D">
      <w:pPr>
        <w:pStyle w:val="a4"/>
        <w:numPr>
          <w:ilvl w:val="0"/>
          <w:numId w:val="43"/>
        </w:numPr>
        <w:tabs>
          <w:tab w:val="left" w:pos="1588"/>
        </w:tabs>
        <w:ind w:left="1588" w:hanging="259"/>
        <w:jc w:val="both"/>
        <w:rPr>
          <w:sz w:val="24"/>
        </w:rPr>
      </w:pPr>
      <w:r>
        <w:rPr>
          <w:spacing w:val="-2"/>
          <w:sz w:val="24"/>
        </w:rPr>
        <w:t>самоорганизация:</w:t>
      </w:r>
    </w:p>
    <w:p w:rsidR="00ED113B" w:rsidRDefault="00F26E6D">
      <w:pPr>
        <w:pStyle w:val="a3"/>
        <w:ind w:right="569" w:firstLine="760"/>
      </w:pPr>
      <w:r>
        <w:t>выявлять в жизненных и учебных ситуациях проблемы, требующие решения; ориентироваться в различных подходах к принятию решений (индивидуальное принятие решений, принятие решений в группе);</w:t>
      </w:r>
    </w:p>
    <w:p w:rsidR="00ED113B" w:rsidRDefault="00F26E6D">
      <w:pPr>
        <w:pStyle w:val="a3"/>
        <w:ind w:right="566" w:firstLine="760"/>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D113B" w:rsidRDefault="00F26E6D">
      <w:pPr>
        <w:pStyle w:val="a3"/>
        <w:ind w:right="567" w:firstLine="760"/>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rsidR="00ED113B" w:rsidRDefault="00F26E6D">
      <w:pPr>
        <w:pStyle w:val="a3"/>
        <w:ind w:right="562" w:firstLine="760"/>
      </w:pPr>
      <w:r>
        <w:t>проводить</w:t>
      </w:r>
      <w:r>
        <w:rPr>
          <w:spacing w:val="-3"/>
        </w:rPr>
        <w:t xml:space="preserve"> </w:t>
      </w:r>
      <w:r>
        <w:t>выбор</w:t>
      </w:r>
      <w:r>
        <w:rPr>
          <w:spacing w:val="-3"/>
        </w:rPr>
        <w:t xml:space="preserve"> </w:t>
      </w:r>
      <w:r>
        <w:t>в</w:t>
      </w:r>
      <w:r>
        <w:rPr>
          <w:spacing w:val="-1"/>
        </w:rPr>
        <w:t xml:space="preserve"> </w:t>
      </w:r>
      <w:r>
        <w:t>условиях</w:t>
      </w:r>
      <w:r>
        <w:rPr>
          <w:spacing w:val="-3"/>
        </w:rPr>
        <w:t xml:space="preserve"> </w:t>
      </w:r>
      <w:r>
        <w:t>противоречивой</w:t>
      </w:r>
      <w:r>
        <w:rPr>
          <w:spacing w:val="-5"/>
        </w:rPr>
        <w:t xml:space="preserve"> </w:t>
      </w:r>
      <w:r>
        <w:t>информации</w:t>
      </w:r>
      <w:r>
        <w:rPr>
          <w:spacing w:val="-2"/>
        </w:rPr>
        <w:t xml:space="preserve"> </w:t>
      </w:r>
      <w:r>
        <w:t>и</w:t>
      </w:r>
      <w:r>
        <w:rPr>
          <w:spacing w:val="-2"/>
        </w:rPr>
        <w:t xml:space="preserve"> </w:t>
      </w:r>
      <w:r>
        <w:t>брать ответственность за решение.</w:t>
      </w:r>
    </w:p>
    <w:p w:rsidR="00ED113B" w:rsidRDefault="00F26E6D">
      <w:pPr>
        <w:pStyle w:val="a4"/>
        <w:numPr>
          <w:ilvl w:val="0"/>
          <w:numId w:val="43"/>
        </w:numPr>
        <w:tabs>
          <w:tab w:val="left" w:pos="1729"/>
        </w:tabs>
        <w:ind w:left="1729" w:hanging="421"/>
        <w:jc w:val="both"/>
        <w:rPr>
          <w:sz w:val="24"/>
        </w:rPr>
      </w:pPr>
      <w:r>
        <w:rPr>
          <w:sz w:val="24"/>
        </w:rPr>
        <w:t>самоконтроль</w:t>
      </w:r>
      <w:r>
        <w:rPr>
          <w:spacing w:val="-4"/>
          <w:sz w:val="24"/>
        </w:rPr>
        <w:t xml:space="preserve"> </w:t>
      </w:r>
      <w:r>
        <w:rPr>
          <w:spacing w:val="-2"/>
          <w:sz w:val="24"/>
        </w:rPr>
        <w:t>(рефлексия):</w:t>
      </w:r>
    </w:p>
    <w:p w:rsidR="00ED113B" w:rsidRDefault="00F26E6D">
      <w:pPr>
        <w:pStyle w:val="a3"/>
        <w:ind w:left="1308" w:right="2640"/>
      </w:pPr>
      <w:r>
        <w:t>владеть</w:t>
      </w:r>
      <w:r>
        <w:rPr>
          <w:spacing w:val="-6"/>
        </w:rPr>
        <w:t xml:space="preserve"> </w:t>
      </w:r>
      <w:r>
        <w:t>способами</w:t>
      </w:r>
      <w:r>
        <w:rPr>
          <w:spacing w:val="-6"/>
        </w:rPr>
        <w:t xml:space="preserve"> </w:t>
      </w:r>
      <w:r>
        <w:t>самоконтроля,</w:t>
      </w:r>
      <w:r>
        <w:rPr>
          <w:spacing w:val="-6"/>
        </w:rPr>
        <w:t xml:space="preserve"> </w:t>
      </w:r>
      <w:r>
        <w:t>самомотивации</w:t>
      </w:r>
      <w:r>
        <w:rPr>
          <w:spacing w:val="-8"/>
        </w:rPr>
        <w:t xml:space="preserve"> </w:t>
      </w:r>
      <w:r>
        <w:t>и</w:t>
      </w:r>
      <w:r>
        <w:rPr>
          <w:spacing w:val="-6"/>
        </w:rPr>
        <w:t xml:space="preserve"> </w:t>
      </w:r>
      <w:r>
        <w:t>рефлексии; давать оценку ситуации и предлагать план её изменения;</w:t>
      </w:r>
    </w:p>
    <w:p w:rsidR="00ED113B" w:rsidRDefault="00F26E6D">
      <w:pPr>
        <w:pStyle w:val="a3"/>
        <w:spacing w:before="1"/>
        <w:ind w:right="569" w:firstLine="739"/>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D113B" w:rsidRDefault="00F26E6D">
      <w:pPr>
        <w:pStyle w:val="a3"/>
        <w:ind w:right="564" w:firstLine="739"/>
      </w:pPr>
      <w: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ED113B" w:rsidRDefault="00F26E6D">
      <w:pPr>
        <w:pStyle w:val="a3"/>
        <w:ind w:right="567" w:firstLine="739"/>
      </w:pPr>
      <w:r>
        <w:t>вносить коррективы в деятельность на основе новых обстоятельств, изменившихся ситуаций, установленных ошибок, возникших трудностей;</w:t>
      </w:r>
    </w:p>
    <w:p w:rsidR="00ED113B" w:rsidRDefault="00F26E6D">
      <w:pPr>
        <w:pStyle w:val="a3"/>
        <w:ind w:left="1308"/>
      </w:pPr>
      <w:r>
        <w:t>оценивать</w:t>
      </w:r>
      <w:r>
        <w:rPr>
          <w:spacing w:val="-3"/>
        </w:rPr>
        <w:t xml:space="preserve"> </w:t>
      </w:r>
      <w:r>
        <w:t>соответствие</w:t>
      </w:r>
      <w:r>
        <w:rPr>
          <w:spacing w:val="-5"/>
        </w:rPr>
        <w:t xml:space="preserve"> </w:t>
      </w:r>
      <w:r>
        <w:t>результата</w:t>
      </w:r>
      <w:r>
        <w:rPr>
          <w:spacing w:val="-3"/>
        </w:rPr>
        <w:t xml:space="preserve"> </w:t>
      </w:r>
      <w:r>
        <w:t>цели</w:t>
      </w:r>
      <w:r>
        <w:rPr>
          <w:spacing w:val="-4"/>
        </w:rPr>
        <w:t xml:space="preserve"> </w:t>
      </w:r>
      <w:r>
        <w:t xml:space="preserve">и </w:t>
      </w:r>
      <w:r>
        <w:rPr>
          <w:spacing w:val="-2"/>
        </w:rPr>
        <w:t>условиям.</w:t>
      </w:r>
    </w:p>
    <w:p w:rsidR="00ED113B" w:rsidRDefault="00F26E6D">
      <w:pPr>
        <w:pStyle w:val="a4"/>
        <w:numPr>
          <w:ilvl w:val="0"/>
          <w:numId w:val="43"/>
        </w:numPr>
        <w:tabs>
          <w:tab w:val="left" w:pos="1729"/>
        </w:tabs>
        <w:ind w:left="1729" w:hanging="421"/>
        <w:jc w:val="both"/>
        <w:rPr>
          <w:sz w:val="24"/>
        </w:rPr>
      </w:pPr>
      <w:r>
        <w:rPr>
          <w:sz w:val="24"/>
        </w:rPr>
        <w:t>эмоциональный</w:t>
      </w:r>
      <w:r>
        <w:rPr>
          <w:spacing w:val="-11"/>
          <w:sz w:val="24"/>
        </w:rPr>
        <w:t xml:space="preserve"> </w:t>
      </w:r>
      <w:r>
        <w:rPr>
          <w:spacing w:val="-2"/>
          <w:sz w:val="24"/>
        </w:rPr>
        <w:t>интеллект:</w:t>
      </w:r>
    </w:p>
    <w:p w:rsidR="00ED113B" w:rsidRDefault="00F26E6D">
      <w:pPr>
        <w:pStyle w:val="a3"/>
        <w:ind w:left="1308"/>
      </w:pPr>
      <w:r>
        <w:t>ставить</w:t>
      </w:r>
      <w:r>
        <w:rPr>
          <w:spacing w:val="-4"/>
        </w:rPr>
        <w:t xml:space="preserve"> </w:t>
      </w:r>
      <w:r>
        <w:t>себя</w:t>
      </w:r>
      <w:r>
        <w:rPr>
          <w:spacing w:val="-2"/>
        </w:rPr>
        <w:t xml:space="preserve"> </w:t>
      </w:r>
      <w:r>
        <w:t>на</w:t>
      </w:r>
      <w:r>
        <w:rPr>
          <w:spacing w:val="-4"/>
        </w:rPr>
        <w:t xml:space="preserve"> </w:t>
      </w:r>
      <w:r>
        <w:t>место</w:t>
      </w:r>
      <w:r>
        <w:rPr>
          <w:spacing w:val="-2"/>
        </w:rPr>
        <w:t xml:space="preserve"> </w:t>
      </w:r>
      <w:r>
        <w:t>другого</w:t>
      </w:r>
      <w:r>
        <w:rPr>
          <w:spacing w:val="-2"/>
        </w:rPr>
        <w:t xml:space="preserve"> </w:t>
      </w:r>
      <w:r>
        <w:t>человека,</w:t>
      </w:r>
      <w:r>
        <w:rPr>
          <w:spacing w:val="-3"/>
        </w:rPr>
        <w:t xml:space="preserve"> </w:t>
      </w:r>
      <w:r>
        <w:t>понимать</w:t>
      </w:r>
      <w:r>
        <w:rPr>
          <w:spacing w:val="-1"/>
        </w:rPr>
        <w:t xml:space="preserve"> </w:t>
      </w:r>
      <w:r>
        <w:t>мотивы</w:t>
      </w:r>
      <w:r>
        <w:rPr>
          <w:spacing w:val="-4"/>
        </w:rPr>
        <w:t xml:space="preserve"> </w:t>
      </w:r>
      <w:r>
        <w:t>и</w:t>
      </w:r>
      <w:r>
        <w:rPr>
          <w:spacing w:val="-2"/>
        </w:rPr>
        <w:t xml:space="preserve"> </w:t>
      </w:r>
      <w:r>
        <w:t>намерения</w:t>
      </w:r>
      <w:r>
        <w:rPr>
          <w:spacing w:val="-2"/>
        </w:rPr>
        <w:t xml:space="preserve"> другого.</w:t>
      </w:r>
    </w:p>
    <w:p w:rsidR="00ED113B" w:rsidRDefault="00F26E6D">
      <w:pPr>
        <w:pStyle w:val="a4"/>
        <w:numPr>
          <w:ilvl w:val="0"/>
          <w:numId w:val="43"/>
        </w:numPr>
        <w:tabs>
          <w:tab w:val="left" w:pos="1729"/>
        </w:tabs>
        <w:ind w:left="1729" w:hanging="421"/>
        <w:jc w:val="both"/>
        <w:rPr>
          <w:sz w:val="24"/>
        </w:rPr>
      </w:pPr>
      <w:r>
        <w:rPr>
          <w:sz w:val="24"/>
        </w:rPr>
        <w:t>принятие</w:t>
      </w:r>
      <w:r>
        <w:rPr>
          <w:spacing w:val="-3"/>
          <w:sz w:val="24"/>
        </w:rPr>
        <w:t xml:space="preserve"> </w:t>
      </w:r>
      <w:r>
        <w:rPr>
          <w:sz w:val="24"/>
        </w:rPr>
        <w:t>себя</w:t>
      </w:r>
      <w:r>
        <w:rPr>
          <w:spacing w:val="-2"/>
          <w:sz w:val="24"/>
        </w:rPr>
        <w:t xml:space="preserve"> </w:t>
      </w:r>
      <w:r>
        <w:rPr>
          <w:sz w:val="24"/>
        </w:rPr>
        <w:t>и</w:t>
      </w:r>
      <w:r>
        <w:rPr>
          <w:spacing w:val="-1"/>
          <w:sz w:val="24"/>
        </w:rPr>
        <w:t xml:space="preserve"> </w:t>
      </w:r>
      <w:r>
        <w:rPr>
          <w:spacing w:val="-2"/>
          <w:sz w:val="24"/>
        </w:rPr>
        <w:t>других:</w:t>
      </w:r>
    </w:p>
    <w:p w:rsidR="00ED113B" w:rsidRDefault="00F26E6D">
      <w:pPr>
        <w:pStyle w:val="a3"/>
        <w:ind w:right="560" w:firstLine="739"/>
      </w:pPr>
      <w:r>
        <w:t>осознавать невозможность контролировать всё вокруг даже в условиях открытого доступа к любым объёмам информации.</w:t>
      </w:r>
    </w:p>
    <w:p w:rsidR="00ED113B" w:rsidRDefault="00ED113B">
      <w:pPr>
        <w:pStyle w:val="a3"/>
        <w:spacing w:before="5"/>
        <w:ind w:left="0"/>
        <w:jc w:val="left"/>
      </w:pPr>
    </w:p>
    <w:p w:rsidR="00ED113B" w:rsidRDefault="00F26E6D">
      <w:pPr>
        <w:pStyle w:val="2"/>
        <w:spacing w:before="0" w:line="240" w:lineRule="auto"/>
        <w:ind w:right="569" w:firstLine="851"/>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информатике</w:t>
      </w:r>
      <w:r>
        <w:rPr>
          <w:spacing w:val="40"/>
        </w:rPr>
        <w:t xml:space="preserve"> </w:t>
      </w:r>
      <w:r>
        <w:t>на</w:t>
      </w:r>
      <w:r>
        <w:rPr>
          <w:spacing w:val="40"/>
        </w:rPr>
        <w:t xml:space="preserve"> </w:t>
      </w:r>
      <w:r>
        <w:t>уровне основного общего образования.</w:t>
      </w:r>
    </w:p>
    <w:p w:rsidR="00ED113B" w:rsidRDefault="00F26E6D">
      <w:pPr>
        <w:pStyle w:val="a3"/>
        <w:ind w:left="1308" w:right="563"/>
        <w:jc w:val="left"/>
      </w:pPr>
      <w:r>
        <w:rPr>
          <w:b/>
        </w:rPr>
        <w:t xml:space="preserve">К концу обучения в 7 классе </w:t>
      </w:r>
      <w:r>
        <w:t>у обучающегося будут сформированы умения: пояснять</w:t>
      </w:r>
      <w:r>
        <w:rPr>
          <w:spacing w:val="-4"/>
        </w:rPr>
        <w:t xml:space="preserve"> </w:t>
      </w:r>
      <w:r>
        <w:t>на</w:t>
      </w:r>
      <w:r>
        <w:rPr>
          <w:spacing w:val="-4"/>
        </w:rPr>
        <w:t xml:space="preserve"> </w:t>
      </w:r>
      <w:r>
        <w:t>примерах</w:t>
      </w:r>
      <w:r>
        <w:rPr>
          <w:spacing w:val="-1"/>
        </w:rPr>
        <w:t xml:space="preserve"> </w:t>
      </w:r>
      <w:r>
        <w:t>смысл</w:t>
      </w:r>
      <w:r>
        <w:rPr>
          <w:spacing w:val="-3"/>
        </w:rPr>
        <w:t xml:space="preserve"> </w:t>
      </w:r>
      <w:r>
        <w:t>понятий «информация», «информационный</w:t>
      </w:r>
      <w:r>
        <w:rPr>
          <w:spacing w:val="-2"/>
        </w:rPr>
        <w:t xml:space="preserve"> </w:t>
      </w:r>
      <w:r>
        <w:t>процесс»,</w:t>
      </w:r>
    </w:p>
    <w:p w:rsidR="00ED113B" w:rsidRDefault="00F26E6D">
      <w:pPr>
        <w:pStyle w:val="a3"/>
        <w:jc w:val="left"/>
      </w:pPr>
      <w:r>
        <w:t>«обработка</w:t>
      </w:r>
      <w:r>
        <w:rPr>
          <w:spacing w:val="-10"/>
        </w:rPr>
        <w:t xml:space="preserve"> </w:t>
      </w:r>
      <w:r>
        <w:t>информации»,</w:t>
      </w:r>
      <w:r>
        <w:rPr>
          <w:spacing w:val="-3"/>
        </w:rPr>
        <w:t xml:space="preserve"> </w:t>
      </w:r>
      <w:r>
        <w:t>«хранение</w:t>
      </w:r>
      <w:r>
        <w:rPr>
          <w:spacing w:val="-8"/>
        </w:rPr>
        <w:t xml:space="preserve"> </w:t>
      </w:r>
      <w:r>
        <w:t>информации»,</w:t>
      </w:r>
      <w:r>
        <w:rPr>
          <w:spacing w:val="-3"/>
        </w:rPr>
        <w:t xml:space="preserve"> </w:t>
      </w:r>
      <w:r>
        <w:t>«передача</w:t>
      </w:r>
      <w:r>
        <w:rPr>
          <w:spacing w:val="-7"/>
        </w:rPr>
        <w:t xml:space="preserve"> </w:t>
      </w:r>
      <w:r>
        <w:rPr>
          <w:spacing w:val="-2"/>
        </w:rPr>
        <w:t>информации»;</w:t>
      </w:r>
    </w:p>
    <w:p w:rsidR="00ED113B" w:rsidRDefault="00F26E6D">
      <w:pPr>
        <w:pStyle w:val="a3"/>
        <w:ind w:right="568" w:firstLine="739"/>
      </w:pPr>
      <w: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ED113B" w:rsidRDefault="00F26E6D">
      <w:pPr>
        <w:pStyle w:val="a3"/>
        <w:ind w:right="570" w:firstLine="739"/>
      </w:pPr>
      <w: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ED113B" w:rsidRDefault="00F26E6D">
      <w:pPr>
        <w:pStyle w:val="a3"/>
        <w:ind w:right="569" w:firstLine="760"/>
      </w:pPr>
      <w:r>
        <w:t xml:space="preserve">оценивать и сравнивать размеры текстовых, графических, звуковых файлов и </w:t>
      </w:r>
      <w:r>
        <w:rPr>
          <w:spacing w:val="-2"/>
        </w:rPr>
        <w:t>видеофайлов;</w:t>
      </w:r>
    </w:p>
    <w:p w:rsidR="00ED113B" w:rsidRDefault="00F26E6D">
      <w:pPr>
        <w:pStyle w:val="a3"/>
        <w:ind w:right="567" w:firstLine="760"/>
      </w:pPr>
      <w:r>
        <w:t>приводить примеры современных устройств хранения и передачи информации, сравнивать их количественные характеристики;</w:t>
      </w:r>
    </w:p>
    <w:p w:rsidR="00ED113B" w:rsidRDefault="00F26E6D">
      <w:pPr>
        <w:pStyle w:val="a3"/>
        <w:ind w:right="568" w:firstLine="760"/>
      </w:pPr>
      <w:r>
        <w:t>выделять основные этапы в истории и понимать тенденции развития компьютеров и программного обеспечения;</w:t>
      </w:r>
    </w:p>
    <w:p w:rsidR="00ED113B" w:rsidRDefault="00F26E6D">
      <w:pPr>
        <w:pStyle w:val="a3"/>
        <w:ind w:right="562" w:firstLine="760"/>
      </w:pPr>
      <w:r>
        <w:t>получать и использовать информацию о характеристиках персонального компьютера и</w:t>
      </w:r>
      <w:r>
        <w:rPr>
          <w:spacing w:val="26"/>
        </w:rPr>
        <w:t xml:space="preserve"> </w:t>
      </w:r>
      <w:r>
        <w:t>его</w:t>
      </w:r>
      <w:r>
        <w:rPr>
          <w:spacing w:val="27"/>
        </w:rPr>
        <w:t xml:space="preserve"> </w:t>
      </w:r>
      <w:r>
        <w:t>основных</w:t>
      </w:r>
      <w:r>
        <w:rPr>
          <w:spacing w:val="27"/>
        </w:rPr>
        <w:t xml:space="preserve"> </w:t>
      </w:r>
      <w:r>
        <w:t>элементах</w:t>
      </w:r>
      <w:r>
        <w:rPr>
          <w:spacing w:val="27"/>
        </w:rPr>
        <w:t xml:space="preserve"> </w:t>
      </w:r>
      <w:r>
        <w:t>(процессор,</w:t>
      </w:r>
      <w:r>
        <w:rPr>
          <w:spacing w:val="25"/>
        </w:rPr>
        <w:t xml:space="preserve"> </w:t>
      </w:r>
      <w:r>
        <w:t>оперативная</w:t>
      </w:r>
      <w:r>
        <w:rPr>
          <w:spacing w:val="25"/>
        </w:rPr>
        <w:t xml:space="preserve"> </w:t>
      </w:r>
      <w:r>
        <w:t>память,</w:t>
      </w:r>
      <w:r>
        <w:rPr>
          <w:spacing w:val="25"/>
        </w:rPr>
        <w:t xml:space="preserve"> </w:t>
      </w:r>
      <w:r>
        <w:t>долговременная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память,</w:t>
      </w:r>
      <w:r>
        <w:rPr>
          <w:spacing w:val="-5"/>
        </w:rPr>
        <w:t xml:space="preserve"> </w:t>
      </w:r>
      <w:r>
        <w:t>устройства</w:t>
      </w:r>
      <w:r>
        <w:rPr>
          <w:spacing w:val="-6"/>
        </w:rPr>
        <w:t xml:space="preserve"> </w:t>
      </w:r>
      <w:r>
        <w:t>ввода-</w:t>
      </w:r>
      <w:r>
        <w:rPr>
          <w:spacing w:val="-2"/>
        </w:rPr>
        <w:t>вывода);</w:t>
      </w:r>
    </w:p>
    <w:p w:rsidR="00ED113B" w:rsidRDefault="00F26E6D">
      <w:pPr>
        <w:pStyle w:val="a3"/>
        <w:ind w:left="1329" w:right="564"/>
      </w:pPr>
      <w:r>
        <w:t>соотносить характеристики компьютера с задачами, решаемыми с его помощью; ориентироваться</w:t>
      </w:r>
      <w:r>
        <w:rPr>
          <w:spacing w:val="27"/>
        </w:rPr>
        <w:t xml:space="preserve">  </w:t>
      </w:r>
      <w:r>
        <w:t>в</w:t>
      </w:r>
      <w:r>
        <w:rPr>
          <w:spacing w:val="30"/>
        </w:rPr>
        <w:t xml:space="preserve">  </w:t>
      </w:r>
      <w:r>
        <w:t>иерархической</w:t>
      </w:r>
      <w:r>
        <w:rPr>
          <w:spacing w:val="30"/>
        </w:rPr>
        <w:t xml:space="preserve">  </w:t>
      </w:r>
      <w:r>
        <w:t>структуре</w:t>
      </w:r>
      <w:r>
        <w:rPr>
          <w:spacing w:val="32"/>
        </w:rPr>
        <w:t xml:space="preserve">  </w:t>
      </w:r>
      <w:r>
        <w:t>файловой</w:t>
      </w:r>
      <w:r>
        <w:rPr>
          <w:spacing w:val="30"/>
        </w:rPr>
        <w:t xml:space="preserve">  </w:t>
      </w:r>
      <w:r>
        <w:t>системы</w:t>
      </w:r>
      <w:r>
        <w:rPr>
          <w:spacing w:val="31"/>
        </w:rPr>
        <w:t xml:space="preserve">  </w:t>
      </w:r>
      <w:r>
        <w:rPr>
          <w:spacing w:val="-2"/>
        </w:rPr>
        <w:t>(записывать</w:t>
      </w:r>
    </w:p>
    <w:p w:rsidR="00ED113B" w:rsidRDefault="00F26E6D">
      <w:pPr>
        <w:pStyle w:val="a3"/>
        <w:spacing w:before="1"/>
        <w:ind w:right="570"/>
      </w:pPr>
      <w:r>
        <w:t>полное имя файла (каталога), путь к файлу (каталогу) по имеющемуся описанию</w:t>
      </w:r>
      <w:r>
        <w:rPr>
          <w:spacing w:val="40"/>
        </w:rPr>
        <w:t xml:space="preserve"> </w:t>
      </w:r>
      <w:r>
        <w:t>файловой структуры некоторого информационного носителя);</w:t>
      </w:r>
    </w:p>
    <w:p w:rsidR="00ED113B" w:rsidRDefault="00F26E6D">
      <w:pPr>
        <w:pStyle w:val="a3"/>
        <w:ind w:right="567" w:firstLine="760"/>
      </w:pPr>
      <w:r>
        <w:t xml:space="preserve">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w:t>
      </w:r>
      <w:r>
        <w:rPr>
          <w:spacing w:val="-2"/>
        </w:rPr>
        <w:t>программу;</w:t>
      </w:r>
    </w:p>
    <w:p w:rsidR="00ED113B" w:rsidRDefault="00F26E6D">
      <w:pPr>
        <w:pStyle w:val="a3"/>
        <w:ind w:right="569" w:firstLine="760"/>
      </w:pPr>
      <w:r>
        <w:t>представлять результаты своей деятельности в виде структурированных иллюстрированных документов, мультимедийных презентаций;</w:t>
      </w:r>
    </w:p>
    <w:p w:rsidR="00ED113B" w:rsidRDefault="00F26E6D">
      <w:pPr>
        <w:pStyle w:val="a3"/>
        <w:ind w:right="563" w:firstLine="760"/>
      </w:pPr>
      <w: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w:t>
      </w:r>
    </w:p>
    <w:p w:rsidR="00ED113B" w:rsidRDefault="00F26E6D">
      <w:pPr>
        <w:pStyle w:val="a3"/>
        <w:ind w:right="572"/>
      </w:pPr>
      <w:r>
        <w:t>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ED113B" w:rsidRDefault="00F26E6D">
      <w:pPr>
        <w:pStyle w:val="a3"/>
        <w:spacing w:before="1"/>
        <w:ind w:right="569" w:firstLine="760"/>
      </w:pPr>
      <w:r>
        <w:t>применять</w:t>
      </w:r>
      <w:r>
        <w:rPr>
          <w:spacing w:val="-2"/>
        </w:rPr>
        <w:t xml:space="preserve"> </w:t>
      </w:r>
      <w:r>
        <w:t>методы</w:t>
      </w:r>
      <w:r>
        <w:rPr>
          <w:spacing w:val="-4"/>
        </w:rPr>
        <w:t xml:space="preserve"> </w:t>
      </w:r>
      <w:r>
        <w:t>профилактики</w:t>
      </w:r>
      <w:r>
        <w:rPr>
          <w:spacing w:val="-4"/>
        </w:rPr>
        <w:t xml:space="preserve"> </w:t>
      </w:r>
      <w:r>
        <w:t>негативного</w:t>
      </w:r>
      <w:r>
        <w:rPr>
          <w:spacing w:val="-5"/>
        </w:rPr>
        <w:t xml:space="preserve"> </w:t>
      </w:r>
      <w:r>
        <w:t>влияния</w:t>
      </w:r>
      <w:r>
        <w:rPr>
          <w:spacing w:val="-3"/>
        </w:rPr>
        <w:t xml:space="preserve"> </w:t>
      </w:r>
      <w:r>
        <w:t>средств</w:t>
      </w:r>
      <w:r>
        <w:rPr>
          <w:spacing w:val="-3"/>
        </w:rPr>
        <w:t xml:space="preserve"> </w:t>
      </w:r>
      <w:r>
        <w:t>информационных</w:t>
      </w:r>
      <w:r>
        <w:rPr>
          <w:spacing w:val="-3"/>
        </w:rPr>
        <w:t xml:space="preserve"> </w:t>
      </w:r>
      <w:r>
        <w:t>и коммуникационных технологий на здоровье пользователя.</w:t>
      </w:r>
    </w:p>
    <w:p w:rsidR="00ED113B" w:rsidRDefault="00F26E6D">
      <w:pPr>
        <w:tabs>
          <w:tab w:val="left" w:pos="2449"/>
          <w:tab w:val="left" w:pos="2885"/>
          <w:tab w:val="left" w:pos="4068"/>
          <w:tab w:val="left" w:pos="5197"/>
          <w:tab w:val="left" w:pos="8139"/>
        </w:tabs>
        <w:ind w:left="1329" w:right="570"/>
        <w:rPr>
          <w:sz w:val="24"/>
        </w:rPr>
      </w:pPr>
      <w:r>
        <w:rPr>
          <w:b/>
          <w:sz w:val="24"/>
        </w:rPr>
        <w:t xml:space="preserve">К концу обучения в 8 классе </w:t>
      </w:r>
      <w:r>
        <w:rPr>
          <w:sz w:val="24"/>
        </w:rPr>
        <w:t xml:space="preserve">у обучающегося будут сформированы умения: </w:t>
      </w:r>
      <w:r>
        <w:rPr>
          <w:spacing w:val="-2"/>
          <w:sz w:val="24"/>
        </w:rPr>
        <w:t>пояснять</w:t>
      </w:r>
      <w:r>
        <w:rPr>
          <w:sz w:val="24"/>
        </w:rPr>
        <w:tab/>
      </w:r>
      <w:r>
        <w:rPr>
          <w:spacing w:val="-6"/>
          <w:sz w:val="24"/>
        </w:rPr>
        <w:t>на</w:t>
      </w:r>
      <w:r>
        <w:rPr>
          <w:sz w:val="24"/>
        </w:rPr>
        <w:tab/>
      </w:r>
      <w:r>
        <w:rPr>
          <w:spacing w:val="-2"/>
          <w:sz w:val="24"/>
        </w:rPr>
        <w:t>примерах</w:t>
      </w:r>
      <w:r>
        <w:rPr>
          <w:sz w:val="24"/>
        </w:rPr>
        <w:tab/>
      </w:r>
      <w:r>
        <w:rPr>
          <w:spacing w:val="-2"/>
          <w:sz w:val="24"/>
        </w:rPr>
        <w:t>различия</w:t>
      </w:r>
      <w:r>
        <w:rPr>
          <w:sz w:val="24"/>
        </w:rPr>
        <w:tab/>
        <w:t>между</w:t>
      </w:r>
      <w:r>
        <w:rPr>
          <w:spacing w:val="80"/>
          <w:sz w:val="24"/>
        </w:rPr>
        <w:t xml:space="preserve"> </w:t>
      </w:r>
      <w:r>
        <w:rPr>
          <w:sz w:val="24"/>
        </w:rPr>
        <w:t>позиционными</w:t>
      </w:r>
      <w:r>
        <w:rPr>
          <w:spacing w:val="80"/>
          <w:sz w:val="24"/>
        </w:rPr>
        <w:t xml:space="preserve"> </w:t>
      </w:r>
      <w:r>
        <w:rPr>
          <w:sz w:val="24"/>
        </w:rPr>
        <w:t>и</w:t>
      </w:r>
      <w:r>
        <w:rPr>
          <w:sz w:val="24"/>
        </w:rPr>
        <w:tab/>
      </w:r>
      <w:r>
        <w:rPr>
          <w:spacing w:val="-2"/>
          <w:sz w:val="24"/>
        </w:rPr>
        <w:t>непозиционными</w:t>
      </w:r>
    </w:p>
    <w:p w:rsidR="00ED113B" w:rsidRDefault="00F26E6D">
      <w:pPr>
        <w:pStyle w:val="a3"/>
        <w:jc w:val="left"/>
      </w:pPr>
      <w:r>
        <w:t>системами</w:t>
      </w:r>
      <w:r>
        <w:rPr>
          <w:spacing w:val="-5"/>
        </w:rPr>
        <w:t xml:space="preserve"> </w:t>
      </w:r>
      <w:r>
        <w:rPr>
          <w:spacing w:val="-2"/>
        </w:rPr>
        <w:t>счисления;</w:t>
      </w:r>
    </w:p>
    <w:p w:rsidR="00ED113B" w:rsidRDefault="00F26E6D">
      <w:pPr>
        <w:pStyle w:val="a3"/>
        <w:ind w:right="562" w:firstLine="760"/>
      </w:pPr>
      <w:r>
        <w:t xml:space="preserve">записывать и сравнивать целые числа от 0 до 1024 в различных позиционных системах счисления (с основаниями 2, 8, 16), выполнять арифметические операции над </w:t>
      </w:r>
      <w:r>
        <w:rPr>
          <w:spacing w:val="-4"/>
        </w:rPr>
        <w:t>ними;</w:t>
      </w:r>
    </w:p>
    <w:p w:rsidR="00ED113B" w:rsidRDefault="00F26E6D">
      <w:pPr>
        <w:pStyle w:val="a3"/>
        <w:ind w:right="570" w:firstLine="760"/>
      </w:pPr>
      <w:r>
        <w:t xml:space="preserve">раскрывать смысл понятий «высказывание», «логическая операция», «логическое </w:t>
      </w:r>
      <w:r>
        <w:rPr>
          <w:spacing w:val="-2"/>
        </w:rPr>
        <w:t>выражение»;</w:t>
      </w:r>
    </w:p>
    <w:p w:rsidR="00ED113B" w:rsidRDefault="00F26E6D">
      <w:pPr>
        <w:pStyle w:val="a3"/>
        <w:ind w:right="568" w:firstLine="760"/>
      </w:pPr>
      <w: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rPr>
          <w:spacing w:val="-2"/>
        </w:rPr>
        <w:t>выражений;</w:t>
      </w:r>
    </w:p>
    <w:p w:rsidR="00ED113B" w:rsidRDefault="00F26E6D">
      <w:pPr>
        <w:pStyle w:val="a3"/>
        <w:ind w:right="571" w:firstLine="760"/>
      </w:pPr>
      <w: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ED113B" w:rsidRDefault="00F26E6D">
      <w:pPr>
        <w:pStyle w:val="a3"/>
        <w:spacing w:before="1"/>
        <w:ind w:right="561" w:firstLine="760"/>
      </w:pPr>
      <w:r>
        <w:t xml:space="preserve">описывать алгоритм решения задачи различными способами, в том числе в виде </w:t>
      </w:r>
      <w:r>
        <w:rPr>
          <w:spacing w:val="-2"/>
        </w:rPr>
        <w:t>блок-схемы;</w:t>
      </w:r>
    </w:p>
    <w:p w:rsidR="00ED113B" w:rsidRDefault="00F26E6D">
      <w:pPr>
        <w:pStyle w:val="a3"/>
        <w:ind w:right="569" w:firstLine="760"/>
      </w:pPr>
      <w:r>
        <w:t>составлять, выполнять вручную и на компьютере несложные алгоритмы с использованием</w:t>
      </w:r>
      <w:r>
        <w:rPr>
          <w:spacing w:val="-2"/>
        </w:rPr>
        <w:t xml:space="preserve"> </w:t>
      </w:r>
      <w:r>
        <w:t>ветвлений</w:t>
      </w:r>
      <w:r>
        <w:rPr>
          <w:spacing w:val="-2"/>
        </w:rPr>
        <w:t xml:space="preserve"> </w:t>
      </w:r>
      <w:r>
        <w:t>и</w:t>
      </w:r>
      <w:r>
        <w:rPr>
          <w:spacing w:val="-2"/>
        </w:rPr>
        <w:t xml:space="preserve"> </w:t>
      </w:r>
      <w:r>
        <w:t>циклов</w:t>
      </w:r>
      <w:r>
        <w:rPr>
          <w:spacing w:val="-1"/>
        </w:rPr>
        <w:t xml:space="preserve"> </w:t>
      </w:r>
      <w:r>
        <w:t>для управления</w:t>
      </w:r>
      <w:r>
        <w:rPr>
          <w:spacing w:val="-1"/>
        </w:rPr>
        <w:t xml:space="preserve"> </w:t>
      </w:r>
      <w:r>
        <w:t>исполнителями,</w:t>
      </w:r>
      <w:r>
        <w:rPr>
          <w:spacing w:val="-3"/>
        </w:rPr>
        <w:t xml:space="preserve"> </w:t>
      </w:r>
      <w:r>
        <w:t>такими,</w:t>
      </w:r>
      <w:r>
        <w:rPr>
          <w:spacing w:val="-3"/>
        </w:rPr>
        <w:t xml:space="preserve"> </w:t>
      </w:r>
      <w:r>
        <w:t>как «Робот»,</w:t>
      </w:r>
    </w:p>
    <w:p w:rsidR="00ED113B" w:rsidRDefault="00F26E6D">
      <w:pPr>
        <w:pStyle w:val="a3"/>
      </w:pPr>
      <w:r>
        <w:t>«Черепашка»,</w:t>
      </w:r>
      <w:r>
        <w:rPr>
          <w:spacing w:val="-3"/>
        </w:rPr>
        <w:t xml:space="preserve"> </w:t>
      </w:r>
      <w:r>
        <w:rPr>
          <w:spacing w:val="-2"/>
        </w:rPr>
        <w:t>«Чертёжник»;</w:t>
      </w:r>
    </w:p>
    <w:p w:rsidR="00ED113B" w:rsidRDefault="00F26E6D">
      <w:pPr>
        <w:pStyle w:val="a3"/>
        <w:ind w:right="567" w:firstLine="760"/>
      </w:pPr>
      <w: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ED113B" w:rsidRDefault="00F26E6D">
      <w:pPr>
        <w:pStyle w:val="a3"/>
        <w:ind w:right="561" w:firstLine="760"/>
      </w:pPr>
      <w:r>
        <w:t>использовать при разработке программ логические значения, операции и выражения с ними;</w:t>
      </w:r>
    </w:p>
    <w:p w:rsidR="00ED113B" w:rsidRDefault="00F26E6D">
      <w:pPr>
        <w:pStyle w:val="a3"/>
        <w:ind w:right="566" w:firstLine="760"/>
      </w:pPr>
      <w:r>
        <w:t>анализировать предложенные алгоритмы, в том числе определять, какие результаты возможны при заданном множестве исходных значений;</w:t>
      </w:r>
    </w:p>
    <w:p w:rsidR="00ED113B" w:rsidRDefault="00F26E6D">
      <w:pPr>
        <w:pStyle w:val="a3"/>
        <w:ind w:right="560" w:firstLine="760"/>
      </w:pPr>
      <w:r>
        <w:t>создавать</w:t>
      </w:r>
      <w:r>
        <w:rPr>
          <w:spacing w:val="-1"/>
        </w:rPr>
        <w:t xml:space="preserve"> </w:t>
      </w:r>
      <w:r>
        <w:t>и</w:t>
      </w:r>
      <w:r>
        <w:rPr>
          <w:spacing w:val="-1"/>
        </w:rPr>
        <w:t xml:space="preserve"> </w:t>
      </w:r>
      <w:r>
        <w:t>отлаживать</w:t>
      </w:r>
      <w:r>
        <w:rPr>
          <w:spacing w:val="-3"/>
        </w:rPr>
        <w:t xml:space="preserve"> </w:t>
      </w:r>
      <w:r>
        <w:t>программы</w:t>
      </w:r>
      <w:r>
        <w:rPr>
          <w:spacing w:val="-3"/>
        </w:rPr>
        <w:t xml:space="preserve"> </w:t>
      </w:r>
      <w:r>
        <w:t>на</w:t>
      </w:r>
      <w:r>
        <w:rPr>
          <w:spacing w:val="-3"/>
        </w:rPr>
        <w:t xml:space="preserve"> </w:t>
      </w:r>
      <w:r>
        <w:t>одном</w:t>
      </w:r>
      <w:r>
        <w:rPr>
          <w:spacing w:val="-3"/>
        </w:rPr>
        <w:t xml:space="preserve"> </w:t>
      </w:r>
      <w:r>
        <w:t>из</w:t>
      </w:r>
      <w:r>
        <w:rPr>
          <w:spacing w:val="-1"/>
        </w:rPr>
        <w:t xml:space="preserve"> </w:t>
      </w:r>
      <w:r>
        <w:t>языков</w:t>
      </w:r>
      <w:r>
        <w:rPr>
          <w:spacing w:val="-5"/>
        </w:rPr>
        <w:t xml:space="preserve"> </w:t>
      </w:r>
      <w:r>
        <w:t>программирования</w:t>
      </w:r>
      <w:r>
        <w:rPr>
          <w:spacing w:val="-2"/>
        </w:rPr>
        <w:t xml:space="preserve"> </w:t>
      </w:r>
      <w:r>
        <w:t>(Python, C++, Паскаль, Java, С#, Школьный Алгоритмический Язык), реализующие несложные алгоритмы обработки числовых данных с использованием циклов и ветвлений, в том</w:t>
      </w:r>
      <w:r>
        <w:rPr>
          <w:spacing w:val="40"/>
        </w:rPr>
        <w:t xml:space="preserve"> </w:t>
      </w:r>
      <w:r>
        <w:t>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right="563"/>
        <w:jc w:val="left"/>
      </w:pPr>
      <w:r>
        <w:rPr>
          <w:b/>
        </w:rPr>
        <w:lastRenderedPageBreak/>
        <w:t xml:space="preserve">К концу обучения в 9 классе </w:t>
      </w:r>
      <w:r>
        <w:t>у обучающегося будут сформированы умения: разбивать</w:t>
      </w:r>
      <w:r>
        <w:rPr>
          <w:spacing w:val="25"/>
        </w:rPr>
        <w:t xml:space="preserve"> </w:t>
      </w:r>
      <w:r>
        <w:t>задачи</w:t>
      </w:r>
      <w:r>
        <w:rPr>
          <w:spacing w:val="26"/>
        </w:rPr>
        <w:t xml:space="preserve"> </w:t>
      </w:r>
      <w:r>
        <w:t>на</w:t>
      </w:r>
      <w:r>
        <w:rPr>
          <w:spacing w:val="24"/>
        </w:rPr>
        <w:t xml:space="preserve"> </w:t>
      </w:r>
      <w:r>
        <w:t>подзадачи,</w:t>
      </w:r>
      <w:r>
        <w:rPr>
          <w:spacing w:val="25"/>
        </w:rPr>
        <w:t xml:space="preserve"> </w:t>
      </w:r>
      <w:r>
        <w:t>составлять,</w:t>
      </w:r>
      <w:r>
        <w:rPr>
          <w:spacing w:val="24"/>
        </w:rPr>
        <w:t xml:space="preserve"> </w:t>
      </w:r>
      <w:r>
        <w:t>выполнять</w:t>
      </w:r>
      <w:r>
        <w:rPr>
          <w:spacing w:val="26"/>
        </w:rPr>
        <w:t xml:space="preserve"> </w:t>
      </w:r>
      <w:r>
        <w:t>вручную</w:t>
      </w:r>
      <w:r>
        <w:rPr>
          <w:spacing w:val="26"/>
        </w:rPr>
        <w:t xml:space="preserve"> </w:t>
      </w:r>
      <w:r>
        <w:t>и</w:t>
      </w:r>
      <w:r>
        <w:rPr>
          <w:spacing w:val="26"/>
        </w:rPr>
        <w:t xml:space="preserve"> </w:t>
      </w:r>
      <w:r>
        <w:t>на</w:t>
      </w:r>
      <w:r>
        <w:rPr>
          <w:spacing w:val="24"/>
        </w:rPr>
        <w:t xml:space="preserve"> </w:t>
      </w:r>
      <w:r>
        <w:rPr>
          <w:spacing w:val="-2"/>
        </w:rPr>
        <w:t>компьютере</w:t>
      </w:r>
    </w:p>
    <w:p w:rsidR="00ED113B" w:rsidRDefault="00F26E6D">
      <w:pPr>
        <w:pStyle w:val="a3"/>
        <w:tabs>
          <w:tab w:val="left" w:pos="1936"/>
          <w:tab w:val="left" w:pos="3272"/>
          <w:tab w:val="left" w:pos="3603"/>
          <w:tab w:val="left" w:pos="5490"/>
          <w:tab w:val="left" w:pos="6829"/>
          <w:tab w:val="left" w:pos="7778"/>
          <w:tab w:val="left" w:pos="8133"/>
        </w:tabs>
        <w:ind w:right="565"/>
        <w:jc w:val="left"/>
      </w:pPr>
      <w:r>
        <w:rPr>
          <w:spacing w:val="-2"/>
        </w:rPr>
        <w:t>несложные</w:t>
      </w:r>
      <w:r>
        <w:tab/>
      </w:r>
      <w:r>
        <w:rPr>
          <w:spacing w:val="-2"/>
        </w:rPr>
        <w:t>алгоритмы</w:t>
      </w:r>
      <w:r>
        <w:tab/>
      </w:r>
      <w:r>
        <w:rPr>
          <w:spacing w:val="-10"/>
        </w:rPr>
        <w:t>с</w:t>
      </w:r>
      <w:r>
        <w:tab/>
      </w:r>
      <w:r>
        <w:rPr>
          <w:spacing w:val="-2"/>
        </w:rPr>
        <w:t>использованием</w:t>
      </w:r>
      <w:r>
        <w:tab/>
      </w:r>
      <w:r>
        <w:rPr>
          <w:spacing w:val="-2"/>
        </w:rPr>
        <w:t>ветвлений,</w:t>
      </w:r>
      <w:r>
        <w:tab/>
      </w:r>
      <w:r>
        <w:rPr>
          <w:spacing w:val="-2"/>
        </w:rPr>
        <w:t>циклов</w:t>
      </w:r>
      <w:r>
        <w:tab/>
      </w:r>
      <w:r>
        <w:rPr>
          <w:spacing w:val="-10"/>
        </w:rPr>
        <w:t>и</w:t>
      </w:r>
      <w:r>
        <w:tab/>
      </w:r>
      <w:r>
        <w:rPr>
          <w:spacing w:val="-2"/>
        </w:rPr>
        <w:t xml:space="preserve">вспомогательных </w:t>
      </w:r>
      <w:r>
        <w:t>алгоритмов для управления исполнителями, такими как Робот, Черепашка, Чертёжник;</w:t>
      </w:r>
    </w:p>
    <w:p w:rsidR="00ED113B" w:rsidRDefault="00F26E6D">
      <w:pPr>
        <w:pStyle w:val="a3"/>
        <w:spacing w:before="1"/>
        <w:ind w:right="564" w:firstLine="760"/>
      </w:pPr>
      <w: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С#, Школьный Алгоритмический </w:t>
      </w:r>
      <w:r>
        <w:rPr>
          <w:spacing w:val="-2"/>
        </w:rPr>
        <w:t>Язык);</w:t>
      </w:r>
    </w:p>
    <w:p w:rsidR="00ED113B" w:rsidRDefault="00F26E6D">
      <w:pPr>
        <w:pStyle w:val="a3"/>
        <w:ind w:right="567" w:firstLine="760"/>
      </w:pPr>
      <w:r>
        <w:t>раскрывать</w:t>
      </w:r>
      <w:r>
        <w:rPr>
          <w:spacing w:val="-2"/>
        </w:rPr>
        <w:t xml:space="preserve"> </w:t>
      </w:r>
      <w:r>
        <w:t>смысл</w:t>
      </w:r>
      <w:r>
        <w:rPr>
          <w:spacing w:val="-3"/>
        </w:rPr>
        <w:t xml:space="preserve"> </w:t>
      </w:r>
      <w:r>
        <w:t>понятий</w:t>
      </w:r>
      <w:r>
        <w:rPr>
          <w:spacing w:val="-2"/>
        </w:rPr>
        <w:t xml:space="preserve"> </w:t>
      </w:r>
      <w:r>
        <w:t>«модель», «моделирование»,</w:t>
      </w:r>
      <w:r>
        <w:rPr>
          <w:spacing w:val="-3"/>
        </w:rPr>
        <w:t xml:space="preserve"> </w:t>
      </w:r>
      <w:r>
        <w:t>определять</w:t>
      </w:r>
      <w:r>
        <w:rPr>
          <w:spacing w:val="-2"/>
        </w:rPr>
        <w:t xml:space="preserve"> </w:t>
      </w:r>
      <w:r>
        <w:t>виды</w:t>
      </w:r>
      <w:r>
        <w:rPr>
          <w:spacing w:val="-3"/>
        </w:rPr>
        <w:t xml:space="preserve"> </w:t>
      </w:r>
      <w:r>
        <w:t>моделей, оценивать соответствие модели моделируемому объекту и целям моделирования;</w:t>
      </w:r>
    </w:p>
    <w:p w:rsidR="00ED113B" w:rsidRDefault="00F26E6D">
      <w:pPr>
        <w:pStyle w:val="a3"/>
        <w:ind w:right="568" w:firstLine="760"/>
      </w:pPr>
      <w:r>
        <w:t>использовать графы и деревья для моделирования систем сетевой и иерархической структуры, находить кратчайший путь в графе;</w:t>
      </w:r>
    </w:p>
    <w:p w:rsidR="00ED113B" w:rsidRDefault="00F26E6D">
      <w:pPr>
        <w:pStyle w:val="a3"/>
        <w:ind w:right="562" w:firstLine="760"/>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ED113B" w:rsidRDefault="00F26E6D">
      <w:pPr>
        <w:pStyle w:val="a3"/>
        <w:ind w:right="562" w:firstLine="760"/>
      </w:pPr>
      <w: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ED113B" w:rsidRDefault="00F26E6D">
      <w:pPr>
        <w:pStyle w:val="a3"/>
        <w:ind w:right="569" w:firstLine="760"/>
      </w:pPr>
      <w:r>
        <w:t xml:space="preserve">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w:t>
      </w:r>
      <w:r>
        <w:rPr>
          <w:spacing w:val="-2"/>
        </w:rPr>
        <w:t>адресации;</w:t>
      </w:r>
    </w:p>
    <w:p w:rsidR="00ED113B" w:rsidRDefault="00F26E6D">
      <w:pPr>
        <w:pStyle w:val="a3"/>
        <w:spacing w:before="1"/>
        <w:ind w:right="568" w:firstLine="760"/>
      </w:pPr>
      <w:r>
        <w:t>использовать электронные таблицы для численного моделирования в простых задачах из разных предметных областей;</w:t>
      </w:r>
    </w:p>
    <w:p w:rsidR="00ED113B" w:rsidRDefault="00F26E6D">
      <w:pPr>
        <w:pStyle w:val="a3"/>
        <w:ind w:right="560" w:firstLine="760"/>
      </w:pPr>
      <w: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ED113B" w:rsidRDefault="00F26E6D">
      <w:pPr>
        <w:pStyle w:val="a3"/>
        <w:ind w:right="567" w:firstLine="760"/>
      </w:pPr>
      <w:r>
        <w:t xml:space="preserve">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w:t>
      </w:r>
      <w:r>
        <w:rPr>
          <w:spacing w:val="-2"/>
        </w:rPr>
        <w:t>деятельности;</w:t>
      </w:r>
    </w:p>
    <w:p w:rsidR="00ED113B" w:rsidRDefault="00F26E6D">
      <w:pPr>
        <w:pStyle w:val="a3"/>
        <w:ind w:right="566" w:firstLine="760"/>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ED113B" w:rsidRDefault="00F26E6D">
      <w:pPr>
        <w:pStyle w:val="a3"/>
        <w:spacing w:before="1"/>
        <w:ind w:right="563" w:firstLine="760"/>
      </w:pPr>
      <w:r>
        <w:t xml:space="preserve">распознавать попытки и предупреждать вовлечение себя и окружающих в деструктивные и криминальные формы сетевой активности (в том числе кибербуллинг, </w:t>
      </w:r>
      <w:r>
        <w:rPr>
          <w:spacing w:val="-2"/>
        </w:rPr>
        <w:t>фишинг).</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2018"/>
        </w:tabs>
        <w:spacing w:before="71"/>
        <w:ind w:left="2018"/>
        <w:jc w:val="both"/>
      </w:pPr>
      <w:r>
        <w:lastRenderedPageBreak/>
        <w:t>Рабочая</w:t>
      </w:r>
      <w:r>
        <w:rPr>
          <w:spacing w:val="-4"/>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1"/>
        </w:rPr>
        <w:t xml:space="preserve"> </w:t>
      </w:r>
      <w:r>
        <w:rPr>
          <w:spacing w:val="-2"/>
        </w:rPr>
        <w:t>«История».</w:t>
      </w:r>
    </w:p>
    <w:p w:rsidR="00ED113B" w:rsidRDefault="00F26E6D">
      <w:pPr>
        <w:pStyle w:val="a3"/>
        <w:spacing w:line="274" w:lineRule="exact"/>
        <w:ind w:left="1421"/>
      </w:pPr>
      <w:r>
        <w:t>Рабочая</w:t>
      </w:r>
      <w:r>
        <w:rPr>
          <w:spacing w:val="26"/>
        </w:rPr>
        <w:t xml:space="preserve">  </w:t>
      </w:r>
      <w:r>
        <w:t>программа</w:t>
      </w:r>
      <w:r>
        <w:rPr>
          <w:spacing w:val="26"/>
        </w:rPr>
        <w:t xml:space="preserve">  </w:t>
      </w:r>
      <w:r>
        <w:t>по</w:t>
      </w:r>
      <w:r>
        <w:rPr>
          <w:spacing w:val="27"/>
        </w:rPr>
        <w:t xml:space="preserve">  </w:t>
      </w:r>
      <w:r>
        <w:t>учебному</w:t>
      </w:r>
      <w:r>
        <w:rPr>
          <w:spacing w:val="79"/>
          <w:w w:val="150"/>
        </w:rPr>
        <w:t xml:space="preserve"> </w:t>
      </w:r>
      <w:r>
        <w:t>предмету</w:t>
      </w:r>
      <w:r>
        <w:rPr>
          <w:spacing w:val="27"/>
        </w:rPr>
        <w:t xml:space="preserve">  </w:t>
      </w:r>
      <w:r>
        <w:t>«История»</w:t>
      </w:r>
      <w:r>
        <w:rPr>
          <w:spacing w:val="76"/>
          <w:w w:val="150"/>
        </w:rPr>
        <w:t xml:space="preserve"> </w:t>
      </w:r>
      <w:r>
        <w:t>(предметная</w:t>
      </w:r>
      <w:r>
        <w:rPr>
          <w:spacing w:val="26"/>
        </w:rPr>
        <w:t xml:space="preserve">  </w:t>
      </w:r>
      <w:r>
        <w:rPr>
          <w:spacing w:val="-2"/>
        </w:rPr>
        <w:t>область</w:t>
      </w:r>
    </w:p>
    <w:p w:rsidR="00ED113B" w:rsidRDefault="00F26E6D">
      <w:pPr>
        <w:pStyle w:val="a3"/>
        <w:ind w:right="563"/>
      </w:pPr>
      <w:r>
        <w:t>«Общественно-научные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ED113B" w:rsidRDefault="00F26E6D">
      <w:pPr>
        <w:pStyle w:val="a3"/>
        <w:ind w:left="1329"/>
      </w:pPr>
      <w:r>
        <w:t>Пояснительная</w:t>
      </w:r>
      <w:r>
        <w:rPr>
          <w:spacing w:val="-6"/>
        </w:rPr>
        <w:t xml:space="preserve"> </w:t>
      </w:r>
      <w:r>
        <w:rPr>
          <w:spacing w:val="-2"/>
        </w:rPr>
        <w:t>записка.</w:t>
      </w:r>
    </w:p>
    <w:p w:rsidR="00ED113B" w:rsidRDefault="00F26E6D">
      <w:pPr>
        <w:pStyle w:val="a3"/>
        <w:ind w:right="563" w:firstLine="707"/>
      </w:pPr>
      <w: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ED113B" w:rsidRDefault="00F26E6D">
      <w:pPr>
        <w:pStyle w:val="a3"/>
        <w:ind w:right="563" w:firstLine="851"/>
      </w:pPr>
      <w: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w:t>
      </w:r>
    </w:p>
    <w:p w:rsidR="00ED113B" w:rsidRDefault="00F26E6D">
      <w:pPr>
        <w:pStyle w:val="a3"/>
        <w:ind w:right="568"/>
      </w:pPr>
      <w:r>
        <w:t>«История»,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ED113B" w:rsidRDefault="00F26E6D">
      <w:pPr>
        <w:pStyle w:val="a3"/>
        <w:spacing w:before="1"/>
        <w:ind w:right="564" w:firstLine="851"/>
      </w:pPr>
      <w: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w:t>
      </w:r>
      <w:r>
        <w:rPr>
          <w:spacing w:val="40"/>
        </w:rPr>
        <w:t xml:space="preserve"> </w:t>
      </w:r>
      <w:r>
        <w:t>в целом. История дает возможность познания и понимания человека и общества в связи прошлого, настоящего и будущего.</w:t>
      </w:r>
    </w:p>
    <w:p w:rsidR="00ED113B" w:rsidRDefault="00F26E6D">
      <w:pPr>
        <w:pStyle w:val="a3"/>
        <w:ind w:right="563" w:firstLine="851"/>
      </w:pPr>
      <w: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D113B" w:rsidRDefault="00F26E6D">
      <w:pPr>
        <w:pStyle w:val="a3"/>
        <w:spacing w:before="1"/>
        <w:ind w:left="1329"/>
      </w:pPr>
      <w:r>
        <w:t>Задачами</w:t>
      </w:r>
      <w:r>
        <w:rPr>
          <w:spacing w:val="-3"/>
        </w:rPr>
        <w:t xml:space="preserve"> </w:t>
      </w:r>
      <w:r>
        <w:t>изучения</w:t>
      </w:r>
      <w:r>
        <w:rPr>
          <w:spacing w:val="-4"/>
        </w:rPr>
        <w:t xml:space="preserve"> </w:t>
      </w:r>
      <w:r>
        <w:t>истории</w:t>
      </w:r>
      <w:r>
        <w:rPr>
          <w:spacing w:val="-3"/>
        </w:rPr>
        <w:t xml:space="preserve"> </w:t>
      </w:r>
      <w:r>
        <w:rPr>
          <w:spacing w:val="-2"/>
        </w:rPr>
        <w:t>являются:</w:t>
      </w:r>
    </w:p>
    <w:p w:rsidR="00ED113B" w:rsidRDefault="00F26E6D">
      <w:pPr>
        <w:pStyle w:val="a3"/>
        <w:ind w:right="568" w:firstLine="760"/>
      </w:pPr>
      <w: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ED113B" w:rsidRDefault="00F26E6D">
      <w:pPr>
        <w:pStyle w:val="a3"/>
        <w:ind w:right="570" w:firstLine="760"/>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ED113B" w:rsidRDefault="00F26E6D">
      <w:pPr>
        <w:pStyle w:val="a3"/>
        <w:ind w:right="561" w:firstLine="760"/>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D113B" w:rsidRDefault="00F26E6D">
      <w:pPr>
        <w:pStyle w:val="a3"/>
        <w:ind w:right="565" w:firstLine="760"/>
      </w:pPr>
      <w:r>
        <w:t xml:space="preserve">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w:t>
      </w:r>
      <w:r>
        <w:rPr>
          <w:spacing w:val="-2"/>
        </w:rPr>
        <w:t>взаимообусловленности;</w:t>
      </w:r>
    </w:p>
    <w:p w:rsidR="00ED113B" w:rsidRDefault="00F26E6D">
      <w:pPr>
        <w:pStyle w:val="a3"/>
        <w:ind w:right="569" w:firstLine="760"/>
      </w:pPr>
      <w:r>
        <w:t>формирование у обучающихся умений применять исторические знания в учебной</w:t>
      </w:r>
      <w:r>
        <w:rPr>
          <w:spacing w:val="40"/>
        </w:rPr>
        <w:t xml:space="preserve"> </w:t>
      </w:r>
      <w:r>
        <w:t>и внешкольной деятельности, в современном поликультурном, полиэтничном и многоконфессиональном обществе.</w:t>
      </w:r>
    </w:p>
    <w:p w:rsidR="00ED113B" w:rsidRDefault="00F26E6D">
      <w:pPr>
        <w:pStyle w:val="a3"/>
        <w:spacing w:before="1"/>
        <w:ind w:right="563" w:firstLine="760"/>
      </w:pPr>
      <w:r>
        <w:t>Общее число часов, рекомендованных для изучения истории, - 476, в 5 - 8 классах по 3 часа в неделю при 34 учебных неделях, в 9 классе - по 2 часа в неделю</w:t>
      </w:r>
    </w:p>
    <w:p w:rsidR="00ED113B" w:rsidRDefault="00F26E6D">
      <w:pPr>
        <w:pStyle w:val="a3"/>
        <w:ind w:right="569" w:firstLine="851"/>
      </w:pPr>
      <w:r>
        <w:t>Последовательность изучения тем в рамках программы по истории в пределах одного класса может варьироваться.</w:t>
      </w:r>
    </w:p>
    <w:p w:rsidR="00ED113B" w:rsidRDefault="00F26E6D">
      <w:pPr>
        <w:pStyle w:val="a3"/>
      </w:pPr>
      <w:r>
        <w:t>Таблица</w:t>
      </w:r>
      <w:r>
        <w:rPr>
          <w:spacing w:val="-4"/>
        </w:rPr>
        <w:t xml:space="preserve"> </w:t>
      </w:r>
      <w:r>
        <w:rPr>
          <w:spacing w:val="-10"/>
        </w:rPr>
        <w:t>1</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Структура</w:t>
      </w:r>
      <w:r>
        <w:rPr>
          <w:spacing w:val="-7"/>
        </w:rPr>
        <w:t xml:space="preserve"> </w:t>
      </w:r>
      <w:r>
        <w:t>и</w:t>
      </w:r>
      <w:r>
        <w:rPr>
          <w:spacing w:val="-4"/>
        </w:rPr>
        <w:t xml:space="preserve"> </w:t>
      </w:r>
      <w:r>
        <w:t>последовательность</w:t>
      </w:r>
      <w:r>
        <w:rPr>
          <w:spacing w:val="-4"/>
        </w:rPr>
        <w:t xml:space="preserve"> </w:t>
      </w:r>
      <w:r>
        <w:t>изучения</w:t>
      </w:r>
      <w:r>
        <w:rPr>
          <w:spacing w:val="-4"/>
        </w:rPr>
        <w:t xml:space="preserve"> </w:t>
      </w:r>
      <w:r>
        <w:t>курсов</w:t>
      </w:r>
      <w:r>
        <w:rPr>
          <w:spacing w:val="-1"/>
        </w:rPr>
        <w:t xml:space="preserve"> </w:t>
      </w:r>
      <w:r>
        <w:t>в</w:t>
      </w:r>
      <w:r>
        <w:rPr>
          <w:spacing w:val="-4"/>
        </w:rPr>
        <w:t xml:space="preserve"> </w:t>
      </w:r>
      <w:r>
        <w:t>рамках учебного</w:t>
      </w:r>
      <w:r>
        <w:rPr>
          <w:spacing w:val="-2"/>
        </w:rPr>
        <w:t xml:space="preserve"> </w:t>
      </w:r>
      <w:r>
        <w:t>предмета</w:t>
      </w:r>
      <w:r>
        <w:rPr>
          <w:spacing w:val="1"/>
        </w:rPr>
        <w:t xml:space="preserve"> </w:t>
      </w:r>
      <w:r>
        <w:rPr>
          <w:spacing w:val="-2"/>
        </w:rPr>
        <w:t>«История».</w:t>
      </w:r>
    </w:p>
    <w:p w:rsidR="00ED113B" w:rsidRDefault="00ED113B">
      <w:pPr>
        <w:pStyle w:val="a3"/>
        <w:spacing w:before="54" w:after="1"/>
        <w:ind w:left="0"/>
        <w:jc w:val="left"/>
        <w:rPr>
          <w:sz w:val="20"/>
        </w:rPr>
      </w:pPr>
    </w:p>
    <w:tbl>
      <w:tblPr>
        <w:tblStyle w:val="TableNormal"/>
        <w:tblW w:w="0" w:type="auto"/>
        <w:tblInd w:w="5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45"/>
        <w:gridCol w:w="6947"/>
        <w:gridCol w:w="1884"/>
      </w:tblGrid>
      <w:tr w:rsidR="00ED113B">
        <w:trPr>
          <w:trHeight w:val="1029"/>
        </w:trPr>
        <w:tc>
          <w:tcPr>
            <w:tcW w:w="845" w:type="dxa"/>
          </w:tcPr>
          <w:p w:rsidR="00ED113B" w:rsidRDefault="00F26E6D">
            <w:pPr>
              <w:pStyle w:val="TableParagraph"/>
              <w:spacing w:before="236"/>
              <w:ind w:left="12"/>
              <w:jc w:val="center"/>
              <w:rPr>
                <w:b/>
                <w:sz w:val="24"/>
              </w:rPr>
            </w:pPr>
            <w:r>
              <w:rPr>
                <w:b/>
                <w:spacing w:val="-2"/>
                <w:sz w:val="24"/>
              </w:rPr>
              <w:t>Класс</w:t>
            </w:r>
          </w:p>
        </w:tc>
        <w:tc>
          <w:tcPr>
            <w:tcW w:w="6947" w:type="dxa"/>
          </w:tcPr>
          <w:p w:rsidR="00ED113B" w:rsidRDefault="00ED113B">
            <w:pPr>
              <w:pStyle w:val="TableParagraph"/>
              <w:spacing w:before="109"/>
              <w:rPr>
                <w:sz w:val="24"/>
              </w:rPr>
            </w:pPr>
          </w:p>
          <w:p w:rsidR="00ED113B" w:rsidRDefault="00F26E6D">
            <w:pPr>
              <w:pStyle w:val="TableParagraph"/>
              <w:ind w:left="9"/>
              <w:jc w:val="center"/>
              <w:rPr>
                <w:b/>
                <w:sz w:val="24"/>
              </w:rPr>
            </w:pPr>
            <w:r>
              <w:rPr>
                <w:b/>
                <w:sz w:val="24"/>
              </w:rPr>
              <w:t>Курсы</w:t>
            </w:r>
            <w:r>
              <w:rPr>
                <w:b/>
                <w:spacing w:val="-3"/>
                <w:sz w:val="24"/>
              </w:rPr>
              <w:t xml:space="preserve"> </w:t>
            </w:r>
            <w:r>
              <w:rPr>
                <w:b/>
                <w:sz w:val="24"/>
              </w:rPr>
              <w:t>в</w:t>
            </w:r>
            <w:r>
              <w:rPr>
                <w:b/>
                <w:spacing w:val="-3"/>
                <w:sz w:val="24"/>
              </w:rPr>
              <w:t xml:space="preserve"> </w:t>
            </w:r>
            <w:r>
              <w:rPr>
                <w:b/>
                <w:sz w:val="24"/>
              </w:rPr>
              <w:t>рамках</w:t>
            </w:r>
            <w:r>
              <w:rPr>
                <w:b/>
                <w:spacing w:val="-2"/>
                <w:sz w:val="24"/>
              </w:rPr>
              <w:t xml:space="preserve"> </w:t>
            </w:r>
            <w:r>
              <w:rPr>
                <w:b/>
                <w:sz w:val="24"/>
              </w:rPr>
              <w:t>учебного</w:t>
            </w:r>
            <w:r>
              <w:rPr>
                <w:b/>
                <w:spacing w:val="-3"/>
                <w:sz w:val="24"/>
              </w:rPr>
              <w:t xml:space="preserve"> </w:t>
            </w:r>
            <w:r>
              <w:rPr>
                <w:b/>
                <w:sz w:val="24"/>
              </w:rPr>
              <w:t>предмета</w:t>
            </w:r>
            <w:r>
              <w:rPr>
                <w:b/>
                <w:spacing w:val="-2"/>
                <w:sz w:val="24"/>
              </w:rPr>
              <w:t xml:space="preserve"> "История"</w:t>
            </w:r>
          </w:p>
        </w:tc>
        <w:tc>
          <w:tcPr>
            <w:tcW w:w="1884" w:type="dxa"/>
          </w:tcPr>
          <w:p w:rsidR="00ED113B" w:rsidRDefault="00F26E6D">
            <w:pPr>
              <w:pStyle w:val="TableParagraph"/>
              <w:spacing w:before="92" w:line="254" w:lineRule="auto"/>
              <w:ind w:left="141" w:right="130" w:firstLine="2"/>
              <w:jc w:val="center"/>
              <w:rPr>
                <w:b/>
                <w:sz w:val="24"/>
              </w:rPr>
            </w:pPr>
            <w:r>
              <w:rPr>
                <w:b/>
                <w:spacing w:val="-2"/>
                <w:sz w:val="24"/>
              </w:rPr>
              <w:t xml:space="preserve">Примерное количество </w:t>
            </w:r>
            <w:r>
              <w:rPr>
                <w:b/>
                <w:sz w:val="24"/>
              </w:rPr>
              <w:t>учебных</w:t>
            </w:r>
            <w:r>
              <w:rPr>
                <w:b/>
                <w:spacing w:val="-15"/>
                <w:sz w:val="24"/>
              </w:rPr>
              <w:t xml:space="preserve"> </w:t>
            </w:r>
            <w:r>
              <w:rPr>
                <w:b/>
                <w:sz w:val="24"/>
              </w:rPr>
              <w:t>часов</w:t>
            </w:r>
          </w:p>
        </w:tc>
      </w:tr>
      <w:tr w:rsidR="00ED113B">
        <w:trPr>
          <w:trHeight w:val="443"/>
        </w:trPr>
        <w:tc>
          <w:tcPr>
            <w:tcW w:w="845" w:type="dxa"/>
          </w:tcPr>
          <w:p w:rsidR="00ED113B" w:rsidRDefault="00F26E6D">
            <w:pPr>
              <w:pStyle w:val="TableParagraph"/>
              <w:spacing w:before="92"/>
              <w:ind w:left="12" w:right="3"/>
              <w:jc w:val="center"/>
              <w:rPr>
                <w:b/>
                <w:sz w:val="24"/>
              </w:rPr>
            </w:pPr>
            <w:r>
              <w:rPr>
                <w:b/>
                <w:spacing w:val="-10"/>
                <w:sz w:val="24"/>
              </w:rPr>
              <w:t>5</w:t>
            </w:r>
          </w:p>
        </w:tc>
        <w:tc>
          <w:tcPr>
            <w:tcW w:w="6947" w:type="dxa"/>
          </w:tcPr>
          <w:p w:rsidR="00ED113B" w:rsidRDefault="00F26E6D">
            <w:pPr>
              <w:pStyle w:val="TableParagraph"/>
              <w:spacing w:before="87"/>
              <w:ind w:left="73"/>
              <w:rPr>
                <w:sz w:val="24"/>
              </w:rPr>
            </w:pPr>
            <w:r>
              <w:rPr>
                <w:sz w:val="24"/>
              </w:rPr>
              <w:t>Всеобщая</w:t>
            </w:r>
            <w:r>
              <w:rPr>
                <w:spacing w:val="-4"/>
                <w:sz w:val="24"/>
              </w:rPr>
              <w:t xml:space="preserve"> </w:t>
            </w:r>
            <w:r>
              <w:rPr>
                <w:sz w:val="24"/>
              </w:rPr>
              <w:t>история.</w:t>
            </w:r>
            <w:r>
              <w:rPr>
                <w:spacing w:val="-3"/>
                <w:sz w:val="24"/>
              </w:rPr>
              <w:t xml:space="preserve"> </w:t>
            </w:r>
            <w:r>
              <w:rPr>
                <w:sz w:val="24"/>
              </w:rPr>
              <w:t>История</w:t>
            </w:r>
            <w:r>
              <w:rPr>
                <w:spacing w:val="-4"/>
                <w:sz w:val="24"/>
              </w:rPr>
              <w:t xml:space="preserve"> </w:t>
            </w:r>
            <w:r>
              <w:rPr>
                <w:sz w:val="24"/>
              </w:rPr>
              <w:t>Древнего</w:t>
            </w:r>
            <w:r>
              <w:rPr>
                <w:spacing w:val="-3"/>
                <w:sz w:val="24"/>
              </w:rPr>
              <w:t xml:space="preserve"> </w:t>
            </w:r>
            <w:r>
              <w:rPr>
                <w:spacing w:val="-4"/>
                <w:sz w:val="24"/>
              </w:rPr>
              <w:t>мира</w:t>
            </w:r>
          </w:p>
        </w:tc>
        <w:tc>
          <w:tcPr>
            <w:tcW w:w="1884" w:type="dxa"/>
          </w:tcPr>
          <w:p w:rsidR="00ED113B" w:rsidRDefault="00F26E6D">
            <w:pPr>
              <w:pStyle w:val="TableParagraph"/>
              <w:spacing w:before="92"/>
              <w:ind w:left="11"/>
              <w:jc w:val="center"/>
              <w:rPr>
                <w:b/>
                <w:sz w:val="24"/>
              </w:rPr>
            </w:pPr>
            <w:r>
              <w:rPr>
                <w:b/>
                <w:spacing w:val="-5"/>
                <w:sz w:val="24"/>
              </w:rPr>
              <w:t>68</w:t>
            </w:r>
          </w:p>
        </w:tc>
      </w:tr>
      <w:tr w:rsidR="00ED113B">
        <w:trPr>
          <w:trHeight w:val="443"/>
        </w:trPr>
        <w:tc>
          <w:tcPr>
            <w:tcW w:w="845" w:type="dxa"/>
          </w:tcPr>
          <w:p w:rsidR="00ED113B" w:rsidRDefault="00ED113B">
            <w:pPr>
              <w:pStyle w:val="TableParagraph"/>
              <w:rPr>
                <w:sz w:val="24"/>
              </w:rPr>
            </w:pPr>
          </w:p>
        </w:tc>
        <w:tc>
          <w:tcPr>
            <w:tcW w:w="6947" w:type="dxa"/>
          </w:tcPr>
          <w:p w:rsidR="00ED113B" w:rsidRDefault="00F26E6D">
            <w:pPr>
              <w:pStyle w:val="TableParagraph"/>
              <w:spacing w:before="87"/>
              <w:ind w:left="73"/>
              <w:rPr>
                <w:sz w:val="24"/>
              </w:rPr>
            </w:pPr>
            <w:r>
              <w:rPr>
                <w:sz w:val="24"/>
              </w:rPr>
              <w:t>История</w:t>
            </w:r>
            <w:r>
              <w:rPr>
                <w:spacing w:val="-3"/>
                <w:sz w:val="24"/>
              </w:rPr>
              <w:t xml:space="preserve"> </w:t>
            </w:r>
            <w:r>
              <w:rPr>
                <w:sz w:val="24"/>
              </w:rPr>
              <w:t>нашего</w:t>
            </w:r>
            <w:r>
              <w:rPr>
                <w:spacing w:val="-3"/>
                <w:sz w:val="24"/>
              </w:rPr>
              <w:t xml:space="preserve"> </w:t>
            </w:r>
            <w:r>
              <w:rPr>
                <w:spacing w:val="-4"/>
                <w:sz w:val="24"/>
              </w:rPr>
              <w:t>края</w:t>
            </w:r>
          </w:p>
        </w:tc>
        <w:tc>
          <w:tcPr>
            <w:tcW w:w="1884" w:type="dxa"/>
          </w:tcPr>
          <w:p w:rsidR="00ED113B" w:rsidRDefault="00F26E6D">
            <w:pPr>
              <w:pStyle w:val="TableParagraph"/>
              <w:spacing w:before="92"/>
              <w:ind w:left="11"/>
              <w:jc w:val="center"/>
              <w:rPr>
                <w:b/>
                <w:sz w:val="24"/>
              </w:rPr>
            </w:pPr>
            <w:r>
              <w:rPr>
                <w:b/>
                <w:spacing w:val="-5"/>
                <w:sz w:val="24"/>
              </w:rPr>
              <w:t>34</w:t>
            </w:r>
          </w:p>
        </w:tc>
      </w:tr>
      <w:tr w:rsidR="00ED113B">
        <w:trPr>
          <w:trHeight w:val="443"/>
        </w:trPr>
        <w:tc>
          <w:tcPr>
            <w:tcW w:w="845" w:type="dxa"/>
          </w:tcPr>
          <w:p w:rsidR="00ED113B" w:rsidRDefault="00F26E6D">
            <w:pPr>
              <w:pStyle w:val="TableParagraph"/>
              <w:spacing w:before="92"/>
              <w:ind w:left="12" w:right="3"/>
              <w:jc w:val="center"/>
              <w:rPr>
                <w:b/>
                <w:sz w:val="24"/>
              </w:rPr>
            </w:pPr>
            <w:r>
              <w:rPr>
                <w:b/>
                <w:spacing w:val="-10"/>
                <w:sz w:val="24"/>
              </w:rPr>
              <w:t>6</w:t>
            </w:r>
          </w:p>
        </w:tc>
        <w:tc>
          <w:tcPr>
            <w:tcW w:w="6947" w:type="dxa"/>
          </w:tcPr>
          <w:p w:rsidR="00ED113B" w:rsidRDefault="00F26E6D">
            <w:pPr>
              <w:pStyle w:val="TableParagraph"/>
              <w:spacing w:before="87"/>
              <w:ind w:left="73"/>
              <w:rPr>
                <w:sz w:val="24"/>
              </w:rPr>
            </w:pPr>
            <w:r>
              <w:rPr>
                <w:sz w:val="24"/>
              </w:rPr>
              <w:t>Всеобщая</w:t>
            </w:r>
            <w:r>
              <w:rPr>
                <w:spacing w:val="-3"/>
                <w:sz w:val="24"/>
              </w:rPr>
              <w:t xml:space="preserve"> </w:t>
            </w:r>
            <w:r>
              <w:rPr>
                <w:sz w:val="24"/>
              </w:rPr>
              <w:t>история.</w:t>
            </w:r>
            <w:r>
              <w:rPr>
                <w:spacing w:val="-1"/>
                <w:sz w:val="24"/>
              </w:rPr>
              <w:t xml:space="preserve"> </w:t>
            </w:r>
            <w:r>
              <w:rPr>
                <w:sz w:val="24"/>
              </w:rPr>
              <w:t>История</w:t>
            </w:r>
            <w:r>
              <w:rPr>
                <w:spacing w:val="-3"/>
                <w:sz w:val="24"/>
              </w:rPr>
              <w:t xml:space="preserve"> </w:t>
            </w:r>
            <w:r>
              <w:rPr>
                <w:sz w:val="24"/>
              </w:rPr>
              <w:t>Средних веков</w:t>
            </w:r>
            <w:r>
              <w:rPr>
                <w:spacing w:val="-3"/>
                <w:sz w:val="24"/>
              </w:rPr>
              <w:t xml:space="preserve"> </w:t>
            </w:r>
            <w:r>
              <w:rPr>
                <w:sz w:val="24"/>
              </w:rPr>
              <w:t>(V</w:t>
            </w:r>
            <w:r>
              <w:rPr>
                <w:spacing w:val="-2"/>
                <w:sz w:val="24"/>
              </w:rPr>
              <w:t xml:space="preserve"> </w:t>
            </w:r>
            <w:r>
              <w:rPr>
                <w:sz w:val="24"/>
              </w:rPr>
              <w:t>-</w:t>
            </w:r>
            <w:r>
              <w:rPr>
                <w:spacing w:val="-3"/>
                <w:sz w:val="24"/>
              </w:rPr>
              <w:t xml:space="preserve"> </w:t>
            </w:r>
            <w:r>
              <w:rPr>
                <w:sz w:val="24"/>
              </w:rPr>
              <w:t>конец</w:t>
            </w:r>
            <w:r>
              <w:rPr>
                <w:spacing w:val="-2"/>
                <w:sz w:val="24"/>
              </w:rPr>
              <w:t xml:space="preserve"> </w:t>
            </w:r>
            <w:r>
              <w:rPr>
                <w:sz w:val="24"/>
              </w:rPr>
              <w:t>XV</w:t>
            </w:r>
            <w:r>
              <w:rPr>
                <w:spacing w:val="-3"/>
                <w:sz w:val="24"/>
              </w:rPr>
              <w:t xml:space="preserve"> </w:t>
            </w:r>
            <w:r>
              <w:rPr>
                <w:spacing w:val="-5"/>
                <w:sz w:val="24"/>
              </w:rPr>
              <w:t>в.)</w:t>
            </w:r>
          </w:p>
        </w:tc>
        <w:tc>
          <w:tcPr>
            <w:tcW w:w="1884" w:type="dxa"/>
          </w:tcPr>
          <w:p w:rsidR="00ED113B" w:rsidRDefault="00F26E6D">
            <w:pPr>
              <w:pStyle w:val="TableParagraph"/>
              <w:spacing w:before="92"/>
              <w:ind w:left="11"/>
              <w:jc w:val="center"/>
              <w:rPr>
                <w:b/>
                <w:sz w:val="24"/>
              </w:rPr>
            </w:pPr>
            <w:r>
              <w:rPr>
                <w:b/>
                <w:spacing w:val="-5"/>
                <w:sz w:val="24"/>
              </w:rPr>
              <w:t>28</w:t>
            </w:r>
          </w:p>
        </w:tc>
      </w:tr>
      <w:tr w:rsidR="00ED113B">
        <w:trPr>
          <w:trHeight w:val="443"/>
        </w:trPr>
        <w:tc>
          <w:tcPr>
            <w:tcW w:w="845" w:type="dxa"/>
          </w:tcPr>
          <w:p w:rsidR="00ED113B" w:rsidRDefault="00ED113B">
            <w:pPr>
              <w:pStyle w:val="TableParagraph"/>
              <w:rPr>
                <w:sz w:val="24"/>
              </w:rPr>
            </w:pPr>
          </w:p>
        </w:tc>
        <w:tc>
          <w:tcPr>
            <w:tcW w:w="6947" w:type="dxa"/>
          </w:tcPr>
          <w:p w:rsidR="00ED113B" w:rsidRDefault="00F26E6D">
            <w:pPr>
              <w:pStyle w:val="TableParagraph"/>
              <w:spacing w:before="85"/>
              <w:ind w:left="73"/>
              <w:rPr>
                <w:sz w:val="24"/>
              </w:rPr>
            </w:pPr>
            <w:r>
              <w:rPr>
                <w:sz w:val="24"/>
              </w:rPr>
              <w:t>История</w:t>
            </w:r>
            <w:r>
              <w:rPr>
                <w:spacing w:val="-2"/>
                <w:sz w:val="24"/>
              </w:rPr>
              <w:t xml:space="preserve"> </w:t>
            </w:r>
            <w:r>
              <w:rPr>
                <w:sz w:val="24"/>
              </w:rPr>
              <w:t>России</w:t>
            </w:r>
            <w:r>
              <w:rPr>
                <w:spacing w:val="-2"/>
                <w:sz w:val="24"/>
              </w:rPr>
              <w:t xml:space="preserve"> </w:t>
            </w:r>
            <w:r>
              <w:rPr>
                <w:sz w:val="24"/>
              </w:rPr>
              <w:t>(IX -</w:t>
            </w:r>
            <w:r>
              <w:rPr>
                <w:spacing w:val="-3"/>
                <w:sz w:val="24"/>
              </w:rPr>
              <w:t xml:space="preserve"> </w:t>
            </w:r>
            <w:r>
              <w:rPr>
                <w:sz w:val="24"/>
              </w:rPr>
              <w:t>начало</w:t>
            </w:r>
            <w:r>
              <w:rPr>
                <w:spacing w:val="-1"/>
                <w:sz w:val="24"/>
              </w:rPr>
              <w:t xml:space="preserve"> </w:t>
            </w:r>
            <w:r>
              <w:rPr>
                <w:sz w:val="24"/>
              </w:rPr>
              <w:t>XVI</w:t>
            </w:r>
            <w:r>
              <w:rPr>
                <w:spacing w:val="-5"/>
                <w:sz w:val="24"/>
              </w:rPr>
              <w:t xml:space="preserve"> </w:t>
            </w:r>
            <w:r>
              <w:rPr>
                <w:spacing w:val="-4"/>
                <w:sz w:val="24"/>
              </w:rPr>
              <w:t>вв.)</w:t>
            </w:r>
          </w:p>
        </w:tc>
        <w:tc>
          <w:tcPr>
            <w:tcW w:w="1884" w:type="dxa"/>
          </w:tcPr>
          <w:p w:rsidR="00ED113B" w:rsidRDefault="00F26E6D">
            <w:pPr>
              <w:pStyle w:val="TableParagraph"/>
              <w:spacing w:before="90"/>
              <w:ind w:left="11"/>
              <w:jc w:val="center"/>
              <w:rPr>
                <w:b/>
                <w:sz w:val="24"/>
              </w:rPr>
            </w:pPr>
            <w:r>
              <w:rPr>
                <w:b/>
                <w:spacing w:val="-5"/>
                <w:sz w:val="24"/>
              </w:rPr>
              <w:t>57</w:t>
            </w:r>
          </w:p>
        </w:tc>
      </w:tr>
      <w:tr w:rsidR="00ED113B">
        <w:trPr>
          <w:trHeight w:val="443"/>
        </w:trPr>
        <w:tc>
          <w:tcPr>
            <w:tcW w:w="845" w:type="dxa"/>
          </w:tcPr>
          <w:p w:rsidR="00ED113B" w:rsidRDefault="00ED113B">
            <w:pPr>
              <w:pStyle w:val="TableParagraph"/>
              <w:rPr>
                <w:sz w:val="24"/>
              </w:rPr>
            </w:pPr>
          </w:p>
        </w:tc>
        <w:tc>
          <w:tcPr>
            <w:tcW w:w="6947" w:type="dxa"/>
          </w:tcPr>
          <w:p w:rsidR="00ED113B" w:rsidRDefault="00F26E6D">
            <w:pPr>
              <w:pStyle w:val="TableParagraph"/>
              <w:spacing w:before="86"/>
              <w:ind w:left="73"/>
              <w:rPr>
                <w:sz w:val="24"/>
              </w:rPr>
            </w:pPr>
            <w:r>
              <w:rPr>
                <w:sz w:val="24"/>
              </w:rPr>
              <w:t>История</w:t>
            </w:r>
            <w:r>
              <w:rPr>
                <w:spacing w:val="-3"/>
                <w:sz w:val="24"/>
              </w:rPr>
              <w:t xml:space="preserve"> </w:t>
            </w:r>
            <w:r>
              <w:rPr>
                <w:sz w:val="24"/>
              </w:rPr>
              <w:t>нашего</w:t>
            </w:r>
            <w:r>
              <w:rPr>
                <w:spacing w:val="-3"/>
                <w:sz w:val="24"/>
              </w:rPr>
              <w:t xml:space="preserve"> </w:t>
            </w:r>
            <w:r>
              <w:rPr>
                <w:spacing w:val="-4"/>
                <w:sz w:val="24"/>
              </w:rPr>
              <w:t>края</w:t>
            </w:r>
          </w:p>
        </w:tc>
        <w:tc>
          <w:tcPr>
            <w:tcW w:w="1884" w:type="dxa"/>
          </w:tcPr>
          <w:p w:rsidR="00ED113B" w:rsidRDefault="00F26E6D">
            <w:pPr>
              <w:pStyle w:val="TableParagraph"/>
              <w:spacing w:before="90"/>
              <w:ind w:left="11"/>
              <w:jc w:val="center"/>
              <w:rPr>
                <w:b/>
                <w:sz w:val="24"/>
              </w:rPr>
            </w:pPr>
            <w:r>
              <w:rPr>
                <w:b/>
                <w:spacing w:val="-5"/>
                <w:sz w:val="24"/>
              </w:rPr>
              <w:t>17</w:t>
            </w:r>
          </w:p>
        </w:tc>
      </w:tr>
      <w:tr w:rsidR="00ED113B">
        <w:trPr>
          <w:trHeight w:val="441"/>
        </w:trPr>
        <w:tc>
          <w:tcPr>
            <w:tcW w:w="845" w:type="dxa"/>
          </w:tcPr>
          <w:p w:rsidR="00ED113B" w:rsidRDefault="00F26E6D">
            <w:pPr>
              <w:pStyle w:val="TableParagraph"/>
              <w:spacing w:before="90"/>
              <w:ind w:left="12" w:right="3"/>
              <w:jc w:val="center"/>
              <w:rPr>
                <w:b/>
                <w:sz w:val="24"/>
              </w:rPr>
            </w:pPr>
            <w:r>
              <w:rPr>
                <w:b/>
                <w:spacing w:val="-10"/>
                <w:sz w:val="24"/>
              </w:rPr>
              <w:t>7</w:t>
            </w:r>
          </w:p>
        </w:tc>
        <w:tc>
          <w:tcPr>
            <w:tcW w:w="6947" w:type="dxa"/>
          </w:tcPr>
          <w:p w:rsidR="00ED113B" w:rsidRDefault="00F26E6D">
            <w:pPr>
              <w:pStyle w:val="TableParagraph"/>
              <w:spacing w:before="85"/>
              <w:ind w:left="73"/>
              <w:rPr>
                <w:sz w:val="24"/>
              </w:rPr>
            </w:pPr>
            <w:r>
              <w:rPr>
                <w:sz w:val="24"/>
              </w:rPr>
              <w:t>Всеобщая</w:t>
            </w:r>
            <w:r>
              <w:rPr>
                <w:spacing w:val="-3"/>
                <w:sz w:val="24"/>
              </w:rPr>
              <w:t xml:space="preserve"> </w:t>
            </w:r>
            <w:r>
              <w:rPr>
                <w:sz w:val="24"/>
              </w:rPr>
              <w:t>история.</w:t>
            </w:r>
            <w:r>
              <w:rPr>
                <w:spacing w:val="-2"/>
                <w:sz w:val="24"/>
              </w:rPr>
              <w:t xml:space="preserve"> </w:t>
            </w:r>
            <w:r>
              <w:rPr>
                <w:sz w:val="24"/>
              </w:rPr>
              <w:t>История</w:t>
            </w:r>
            <w:r>
              <w:rPr>
                <w:spacing w:val="-2"/>
                <w:sz w:val="24"/>
              </w:rPr>
              <w:t xml:space="preserve"> </w:t>
            </w:r>
            <w:r>
              <w:rPr>
                <w:sz w:val="24"/>
              </w:rPr>
              <w:t>нового</w:t>
            </w:r>
            <w:r>
              <w:rPr>
                <w:spacing w:val="-2"/>
                <w:sz w:val="24"/>
              </w:rPr>
              <w:t xml:space="preserve"> </w:t>
            </w:r>
            <w:r>
              <w:rPr>
                <w:sz w:val="24"/>
              </w:rPr>
              <w:t>времени.</w:t>
            </w:r>
            <w:r>
              <w:rPr>
                <w:spacing w:val="-2"/>
                <w:sz w:val="24"/>
              </w:rPr>
              <w:t xml:space="preserve"> </w:t>
            </w:r>
            <w:r>
              <w:rPr>
                <w:sz w:val="24"/>
              </w:rPr>
              <w:t>Конец</w:t>
            </w:r>
            <w:r>
              <w:rPr>
                <w:spacing w:val="-2"/>
                <w:sz w:val="24"/>
              </w:rPr>
              <w:t xml:space="preserve"> </w:t>
            </w:r>
            <w:r>
              <w:rPr>
                <w:sz w:val="24"/>
              </w:rPr>
              <w:t>XV -</w:t>
            </w:r>
            <w:r>
              <w:rPr>
                <w:spacing w:val="-4"/>
                <w:sz w:val="24"/>
              </w:rPr>
              <w:t xml:space="preserve"> </w:t>
            </w:r>
            <w:r>
              <w:rPr>
                <w:sz w:val="24"/>
              </w:rPr>
              <w:t>XVII</w:t>
            </w:r>
            <w:r>
              <w:rPr>
                <w:spacing w:val="-5"/>
                <w:sz w:val="24"/>
              </w:rPr>
              <w:t xml:space="preserve"> вв.</w:t>
            </w:r>
          </w:p>
        </w:tc>
        <w:tc>
          <w:tcPr>
            <w:tcW w:w="1884" w:type="dxa"/>
          </w:tcPr>
          <w:p w:rsidR="00ED113B" w:rsidRDefault="00F26E6D">
            <w:pPr>
              <w:pStyle w:val="TableParagraph"/>
              <w:spacing w:before="90"/>
              <w:ind w:left="11"/>
              <w:jc w:val="center"/>
              <w:rPr>
                <w:b/>
                <w:sz w:val="24"/>
              </w:rPr>
            </w:pPr>
            <w:r>
              <w:rPr>
                <w:b/>
                <w:spacing w:val="-5"/>
                <w:sz w:val="24"/>
              </w:rPr>
              <w:t>28</w:t>
            </w:r>
          </w:p>
        </w:tc>
      </w:tr>
      <w:tr w:rsidR="00ED113B">
        <w:trPr>
          <w:trHeight w:val="443"/>
        </w:trPr>
        <w:tc>
          <w:tcPr>
            <w:tcW w:w="845" w:type="dxa"/>
          </w:tcPr>
          <w:p w:rsidR="00ED113B" w:rsidRDefault="00ED113B">
            <w:pPr>
              <w:pStyle w:val="TableParagraph"/>
              <w:rPr>
                <w:sz w:val="24"/>
              </w:rPr>
            </w:pPr>
          </w:p>
        </w:tc>
        <w:tc>
          <w:tcPr>
            <w:tcW w:w="6947" w:type="dxa"/>
          </w:tcPr>
          <w:p w:rsidR="00ED113B" w:rsidRDefault="00F26E6D">
            <w:pPr>
              <w:pStyle w:val="TableParagraph"/>
              <w:spacing w:before="87"/>
              <w:ind w:left="73"/>
              <w:rPr>
                <w:sz w:val="24"/>
              </w:rPr>
            </w:pPr>
            <w:r>
              <w:rPr>
                <w:sz w:val="24"/>
              </w:rPr>
              <w:t>История</w:t>
            </w:r>
            <w:r>
              <w:rPr>
                <w:spacing w:val="-2"/>
                <w:sz w:val="24"/>
              </w:rPr>
              <w:t xml:space="preserve"> </w:t>
            </w:r>
            <w:r>
              <w:rPr>
                <w:sz w:val="24"/>
              </w:rPr>
              <w:t>России</w:t>
            </w:r>
            <w:r>
              <w:rPr>
                <w:spacing w:val="-1"/>
                <w:sz w:val="24"/>
              </w:rPr>
              <w:t xml:space="preserve"> </w:t>
            </w:r>
            <w:r>
              <w:rPr>
                <w:sz w:val="24"/>
              </w:rPr>
              <w:t>XVI</w:t>
            </w:r>
            <w:r>
              <w:rPr>
                <w:spacing w:val="-5"/>
                <w:sz w:val="24"/>
              </w:rPr>
              <w:t xml:space="preserve"> </w:t>
            </w:r>
            <w:r>
              <w:rPr>
                <w:sz w:val="24"/>
              </w:rPr>
              <w:t>- XVII</w:t>
            </w:r>
            <w:r>
              <w:rPr>
                <w:spacing w:val="-5"/>
                <w:sz w:val="24"/>
              </w:rPr>
              <w:t xml:space="preserve"> вв.</w:t>
            </w:r>
          </w:p>
        </w:tc>
        <w:tc>
          <w:tcPr>
            <w:tcW w:w="1884" w:type="dxa"/>
          </w:tcPr>
          <w:p w:rsidR="00ED113B" w:rsidRDefault="00F26E6D">
            <w:pPr>
              <w:pStyle w:val="TableParagraph"/>
              <w:spacing w:before="92"/>
              <w:ind w:left="11"/>
              <w:jc w:val="center"/>
              <w:rPr>
                <w:b/>
                <w:sz w:val="24"/>
              </w:rPr>
            </w:pPr>
            <w:r>
              <w:rPr>
                <w:b/>
                <w:spacing w:val="-5"/>
                <w:sz w:val="24"/>
              </w:rPr>
              <w:t>57</w:t>
            </w:r>
          </w:p>
        </w:tc>
      </w:tr>
      <w:tr w:rsidR="00ED113B">
        <w:trPr>
          <w:trHeight w:val="443"/>
        </w:trPr>
        <w:tc>
          <w:tcPr>
            <w:tcW w:w="845" w:type="dxa"/>
          </w:tcPr>
          <w:p w:rsidR="00ED113B" w:rsidRDefault="00ED113B">
            <w:pPr>
              <w:pStyle w:val="TableParagraph"/>
              <w:rPr>
                <w:sz w:val="24"/>
              </w:rPr>
            </w:pPr>
          </w:p>
        </w:tc>
        <w:tc>
          <w:tcPr>
            <w:tcW w:w="6947" w:type="dxa"/>
          </w:tcPr>
          <w:p w:rsidR="00ED113B" w:rsidRDefault="00F26E6D">
            <w:pPr>
              <w:pStyle w:val="TableParagraph"/>
              <w:spacing w:before="87"/>
              <w:ind w:left="73"/>
              <w:rPr>
                <w:sz w:val="24"/>
              </w:rPr>
            </w:pPr>
            <w:r>
              <w:rPr>
                <w:sz w:val="24"/>
              </w:rPr>
              <w:t>История</w:t>
            </w:r>
            <w:r>
              <w:rPr>
                <w:spacing w:val="-3"/>
                <w:sz w:val="24"/>
              </w:rPr>
              <w:t xml:space="preserve"> </w:t>
            </w:r>
            <w:r>
              <w:rPr>
                <w:sz w:val="24"/>
              </w:rPr>
              <w:t>нашего</w:t>
            </w:r>
            <w:r>
              <w:rPr>
                <w:spacing w:val="-3"/>
                <w:sz w:val="24"/>
              </w:rPr>
              <w:t xml:space="preserve"> </w:t>
            </w:r>
            <w:r>
              <w:rPr>
                <w:spacing w:val="-4"/>
                <w:sz w:val="24"/>
              </w:rPr>
              <w:t>края</w:t>
            </w:r>
          </w:p>
        </w:tc>
        <w:tc>
          <w:tcPr>
            <w:tcW w:w="1884" w:type="dxa"/>
          </w:tcPr>
          <w:p w:rsidR="00ED113B" w:rsidRDefault="00F26E6D">
            <w:pPr>
              <w:pStyle w:val="TableParagraph"/>
              <w:spacing w:before="92"/>
              <w:ind w:left="11"/>
              <w:jc w:val="center"/>
              <w:rPr>
                <w:b/>
                <w:sz w:val="24"/>
              </w:rPr>
            </w:pPr>
            <w:r>
              <w:rPr>
                <w:b/>
                <w:spacing w:val="-5"/>
                <w:sz w:val="24"/>
              </w:rPr>
              <w:t>17</w:t>
            </w:r>
          </w:p>
        </w:tc>
      </w:tr>
      <w:tr w:rsidR="00ED113B">
        <w:trPr>
          <w:trHeight w:val="736"/>
        </w:trPr>
        <w:tc>
          <w:tcPr>
            <w:tcW w:w="845" w:type="dxa"/>
          </w:tcPr>
          <w:p w:rsidR="00ED113B" w:rsidRDefault="00F26E6D">
            <w:pPr>
              <w:pStyle w:val="TableParagraph"/>
              <w:spacing w:before="239"/>
              <w:ind w:left="12" w:right="3"/>
              <w:jc w:val="center"/>
              <w:rPr>
                <w:b/>
                <w:sz w:val="24"/>
              </w:rPr>
            </w:pPr>
            <w:r>
              <w:rPr>
                <w:b/>
                <w:spacing w:val="-10"/>
                <w:sz w:val="24"/>
              </w:rPr>
              <w:t>8</w:t>
            </w:r>
          </w:p>
        </w:tc>
        <w:tc>
          <w:tcPr>
            <w:tcW w:w="6947" w:type="dxa"/>
          </w:tcPr>
          <w:p w:rsidR="00ED113B" w:rsidRDefault="00F26E6D">
            <w:pPr>
              <w:pStyle w:val="TableParagraph"/>
              <w:spacing w:before="87" w:line="254" w:lineRule="auto"/>
              <w:ind w:left="73"/>
              <w:rPr>
                <w:sz w:val="24"/>
              </w:rPr>
            </w:pPr>
            <w:r>
              <w:rPr>
                <w:sz w:val="24"/>
              </w:rPr>
              <w:t>Всеобщая</w:t>
            </w:r>
            <w:r>
              <w:rPr>
                <w:spacing w:val="-5"/>
                <w:sz w:val="24"/>
              </w:rPr>
              <w:t xml:space="preserve"> </w:t>
            </w:r>
            <w:r>
              <w:rPr>
                <w:sz w:val="24"/>
              </w:rPr>
              <w:t>история.</w:t>
            </w:r>
            <w:r>
              <w:rPr>
                <w:spacing w:val="-5"/>
                <w:sz w:val="24"/>
              </w:rPr>
              <w:t xml:space="preserve"> </w:t>
            </w:r>
            <w:r>
              <w:rPr>
                <w:sz w:val="24"/>
              </w:rPr>
              <w:t>История</w:t>
            </w:r>
            <w:r>
              <w:rPr>
                <w:spacing w:val="-5"/>
                <w:sz w:val="24"/>
              </w:rPr>
              <w:t xml:space="preserve"> </w:t>
            </w:r>
            <w:r>
              <w:rPr>
                <w:sz w:val="24"/>
              </w:rPr>
              <w:t>нового</w:t>
            </w:r>
            <w:r>
              <w:rPr>
                <w:spacing w:val="-5"/>
                <w:sz w:val="24"/>
              </w:rPr>
              <w:t xml:space="preserve"> </w:t>
            </w:r>
            <w:r>
              <w:rPr>
                <w:sz w:val="24"/>
              </w:rPr>
              <w:t>времени.</w:t>
            </w:r>
            <w:r>
              <w:rPr>
                <w:spacing w:val="-5"/>
                <w:sz w:val="24"/>
              </w:rPr>
              <w:t xml:space="preserve"> </w:t>
            </w:r>
            <w:r>
              <w:rPr>
                <w:sz w:val="24"/>
              </w:rPr>
              <w:t>XVIII</w:t>
            </w:r>
            <w:r>
              <w:rPr>
                <w:spacing w:val="-6"/>
                <w:sz w:val="24"/>
              </w:rPr>
              <w:t xml:space="preserve"> </w:t>
            </w:r>
            <w:r>
              <w:rPr>
                <w:sz w:val="24"/>
              </w:rPr>
              <w:t>-</w:t>
            </w:r>
            <w:r>
              <w:rPr>
                <w:spacing w:val="-6"/>
                <w:sz w:val="24"/>
              </w:rPr>
              <w:t xml:space="preserve"> </w:t>
            </w:r>
            <w:r>
              <w:rPr>
                <w:sz w:val="24"/>
              </w:rPr>
              <w:t>начало</w:t>
            </w:r>
            <w:r>
              <w:rPr>
                <w:spacing w:val="-5"/>
                <w:sz w:val="24"/>
              </w:rPr>
              <w:t xml:space="preserve"> </w:t>
            </w:r>
            <w:r>
              <w:rPr>
                <w:sz w:val="24"/>
              </w:rPr>
              <w:t xml:space="preserve">XIX </w:t>
            </w:r>
            <w:r>
              <w:rPr>
                <w:spacing w:val="-4"/>
                <w:sz w:val="24"/>
              </w:rPr>
              <w:t>вв.</w:t>
            </w:r>
          </w:p>
        </w:tc>
        <w:tc>
          <w:tcPr>
            <w:tcW w:w="1884" w:type="dxa"/>
          </w:tcPr>
          <w:p w:rsidR="00ED113B" w:rsidRDefault="00F26E6D">
            <w:pPr>
              <w:pStyle w:val="TableParagraph"/>
              <w:spacing w:before="239"/>
              <w:ind w:left="11"/>
              <w:jc w:val="center"/>
              <w:rPr>
                <w:b/>
                <w:sz w:val="24"/>
              </w:rPr>
            </w:pPr>
            <w:r>
              <w:rPr>
                <w:b/>
                <w:spacing w:val="-5"/>
                <w:sz w:val="24"/>
              </w:rPr>
              <w:t>34</w:t>
            </w:r>
          </w:p>
        </w:tc>
      </w:tr>
      <w:tr w:rsidR="00ED113B">
        <w:trPr>
          <w:trHeight w:val="443"/>
        </w:trPr>
        <w:tc>
          <w:tcPr>
            <w:tcW w:w="845" w:type="dxa"/>
          </w:tcPr>
          <w:p w:rsidR="00ED113B" w:rsidRDefault="00ED113B">
            <w:pPr>
              <w:pStyle w:val="TableParagraph"/>
              <w:rPr>
                <w:sz w:val="24"/>
              </w:rPr>
            </w:pPr>
          </w:p>
        </w:tc>
        <w:tc>
          <w:tcPr>
            <w:tcW w:w="6947" w:type="dxa"/>
          </w:tcPr>
          <w:p w:rsidR="00ED113B" w:rsidRDefault="00F26E6D">
            <w:pPr>
              <w:pStyle w:val="TableParagraph"/>
              <w:spacing w:before="87"/>
              <w:ind w:left="73"/>
              <w:rPr>
                <w:sz w:val="24"/>
              </w:rPr>
            </w:pPr>
            <w:r>
              <w:rPr>
                <w:sz w:val="24"/>
              </w:rPr>
              <w:t>История</w:t>
            </w:r>
            <w:r>
              <w:rPr>
                <w:spacing w:val="-3"/>
                <w:sz w:val="24"/>
              </w:rPr>
              <w:t xml:space="preserve"> </w:t>
            </w:r>
            <w:r>
              <w:rPr>
                <w:sz w:val="24"/>
              </w:rPr>
              <w:t>России</w:t>
            </w:r>
            <w:r>
              <w:rPr>
                <w:spacing w:val="-3"/>
                <w:sz w:val="24"/>
              </w:rPr>
              <w:t xml:space="preserve"> </w:t>
            </w:r>
            <w:r>
              <w:rPr>
                <w:sz w:val="24"/>
              </w:rPr>
              <w:t>XVIII</w:t>
            </w:r>
            <w:r>
              <w:rPr>
                <w:spacing w:val="-2"/>
                <w:sz w:val="24"/>
              </w:rPr>
              <w:t xml:space="preserve"> </w:t>
            </w:r>
            <w:r>
              <w:rPr>
                <w:sz w:val="24"/>
              </w:rPr>
              <w:t>-</w:t>
            </w:r>
            <w:r>
              <w:rPr>
                <w:spacing w:val="-2"/>
                <w:sz w:val="24"/>
              </w:rPr>
              <w:t xml:space="preserve"> </w:t>
            </w:r>
            <w:r>
              <w:rPr>
                <w:sz w:val="24"/>
              </w:rPr>
              <w:t>начало</w:t>
            </w:r>
            <w:r>
              <w:rPr>
                <w:spacing w:val="-3"/>
                <w:sz w:val="24"/>
              </w:rPr>
              <w:t xml:space="preserve"> </w:t>
            </w:r>
            <w:r>
              <w:rPr>
                <w:sz w:val="24"/>
              </w:rPr>
              <w:t>XIX</w:t>
            </w:r>
            <w:r>
              <w:rPr>
                <w:spacing w:val="-3"/>
                <w:sz w:val="24"/>
              </w:rPr>
              <w:t xml:space="preserve"> </w:t>
            </w:r>
            <w:r>
              <w:rPr>
                <w:spacing w:val="-5"/>
                <w:sz w:val="24"/>
              </w:rPr>
              <w:t>вв.</w:t>
            </w:r>
          </w:p>
        </w:tc>
        <w:tc>
          <w:tcPr>
            <w:tcW w:w="1884" w:type="dxa"/>
          </w:tcPr>
          <w:p w:rsidR="00ED113B" w:rsidRDefault="00F26E6D">
            <w:pPr>
              <w:pStyle w:val="TableParagraph"/>
              <w:spacing w:before="92"/>
              <w:ind w:left="11"/>
              <w:jc w:val="center"/>
              <w:rPr>
                <w:b/>
                <w:sz w:val="24"/>
              </w:rPr>
            </w:pPr>
            <w:r>
              <w:rPr>
                <w:b/>
                <w:spacing w:val="-5"/>
                <w:sz w:val="24"/>
              </w:rPr>
              <w:t>68</w:t>
            </w:r>
          </w:p>
        </w:tc>
      </w:tr>
      <w:tr w:rsidR="00ED113B">
        <w:trPr>
          <w:trHeight w:val="443"/>
        </w:trPr>
        <w:tc>
          <w:tcPr>
            <w:tcW w:w="845" w:type="dxa"/>
          </w:tcPr>
          <w:p w:rsidR="00ED113B" w:rsidRDefault="00F26E6D">
            <w:pPr>
              <w:pStyle w:val="TableParagraph"/>
              <w:spacing w:before="90"/>
              <w:ind w:left="12" w:right="3"/>
              <w:jc w:val="center"/>
              <w:rPr>
                <w:b/>
                <w:sz w:val="24"/>
              </w:rPr>
            </w:pPr>
            <w:r>
              <w:rPr>
                <w:b/>
                <w:spacing w:val="-10"/>
                <w:sz w:val="24"/>
              </w:rPr>
              <w:t>9</w:t>
            </w:r>
          </w:p>
        </w:tc>
        <w:tc>
          <w:tcPr>
            <w:tcW w:w="6947" w:type="dxa"/>
          </w:tcPr>
          <w:p w:rsidR="00ED113B" w:rsidRDefault="00F26E6D">
            <w:pPr>
              <w:pStyle w:val="TableParagraph"/>
              <w:spacing w:before="85"/>
              <w:ind w:left="73"/>
              <w:rPr>
                <w:sz w:val="24"/>
              </w:rPr>
            </w:pPr>
            <w:r>
              <w:rPr>
                <w:sz w:val="24"/>
              </w:rPr>
              <w:t>Всеобщая</w:t>
            </w:r>
            <w:r>
              <w:rPr>
                <w:spacing w:val="-3"/>
                <w:sz w:val="24"/>
              </w:rPr>
              <w:t xml:space="preserve"> </w:t>
            </w:r>
            <w:r>
              <w:rPr>
                <w:sz w:val="24"/>
              </w:rPr>
              <w:t>история.</w:t>
            </w:r>
            <w:r>
              <w:rPr>
                <w:spacing w:val="-2"/>
                <w:sz w:val="24"/>
              </w:rPr>
              <w:t xml:space="preserve"> </w:t>
            </w:r>
            <w:r>
              <w:rPr>
                <w:sz w:val="24"/>
              </w:rPr>
              <w:t>История</w:t>
            </w:r>
            <w:r>
              <w:rPr>
                <w:spacing w:val="-3"/>
                <w:sz w:val="24"/>
              </w:rPr>
              <w:t xml:space="preserve"> </w:t>
            </w:r>
            <w:r>
              <w:rPr>
                <w:sz w:val="24"/>
              </w:rPr>
              <w:t>нового</w:t>
            </w:r>
            <w:r>
              <w:rPr>
                <w:spacing w:val="-2"/>
                <w:sz w:val="24"/>
              </w:rPr>
              <w:t xml:space="preserve"> </w:t>
            </w:r>
            <w:r>
              <w:rPr>
                <w:sz w:val="24"/>
              </w:rPr>
              <w:t>времени.</w:t>
            </w:r>
            <w:r>
              <w:rPr>
                <w:spacing w:val="-3"/>
                <w:sz w:val="24"/>
              </w:rPr>
              <w:t xml:space="preserve"> </w:t>
            </w:r>
            <w:r>
              <w:rPr>
                <w:sz w:val="24"/>
              </w:rPr>
              <w:t>XIX</w:t>
            </w:r>
            <w:r>
              <w:rPr>
                <w:spacing w:val="2"/>
                <w:sz w:val="24"/>
              </w:rPr>
              <w:t xml:space="preserve"> </w:t>
            </w:r>
            <w:r>
              <w:rPr>
                <w:sz w:val="24"/>
              </w:rPr>
              <w:t>-</w:t>
            </w:r>
            <w:r>
              <w:rPr>
                <w:spacing w:val="-4"/>
                <w:sz w:val="24"/>
              </w:rPr>
              <w:t xml:space="preserve"> </w:t>
            </w:r>
            <w:r>
              <w:rPr>
                <w:sz w:val="24"/>
              </w:rPr>
              <w:t>начало XX</w:t>
            </w:r>
            <w:r>
              <w:rPr>
                <w:spacing w:val="-3"/>
                <w:sz w:val="24"/>
              </w:rPr>
              <w:t xml:space="preserve"> </w:t>
            </w:r>
            <w:r>
              <w:rPr>
                <w:spacing w:val="-5"/>
                <w:sz w:val="24"/>
              </w:rPr>
              <w:t>вв.</w:t>
            </w:r>
          </w:p>
        </w:tc>
        <w:tc>
          <w:tcPr>
            <w:tcW w:w="1884" w:type="dxa"/>
          </w:tcPr>
          <w:p w:rsidR="00ED113B" w:rsidRDefault="00F26E6D">
            <w:pPr>
              <w:pStyle w:val="TableParagraph"/>
              <w:spacing w:before="90"/>
              <w:ind w:left="11"/>
              <w:jc w:val="center"/>
              <w:rPr>
                <w:b/>
                <w:sz w:val="24"/>
              </w:rPr>
            </w:pPr>
            <w:r>
              <w:rPr>
                <w:b/>
                <w:spacing w:val="-5"/>
                <w:sz w:val="24"/>
              </w:rPr>
              <w:t>23</w:t>
            </w:r>
          </w:p>
        </w:tc>
      </w:tr>
      <w:tr w:rsidR="00ED113B">
        <w:trPr>
          <w:trHeight w:val="443"/>
        </w:trPr>
        <w:tc>
          <w:tcPr>
            <w:tcW w:w="845" w:type="dxa"/>
          </w:tcPr>
          <w:p w:rsidR="00ED113B" w:rsidRDefault="00ED113B">
            <w:pPr>
              <w:pStyle w:val="TableParagraph"/>
              <w:rPr>
                <w:sz w:val="24"/>
              </w:rPr>
            </w:pPr>
          </w:p>
        </w:tc>
        <w:tc>
          <w:tcPr>
            <w:tcW w:w="6947" w:type="dxa"/>
          </w:tcPr>
          <w:p w:rsidR="00ED113B" w:rsidRDefault="00F26E6D">
            <w:pPr>
              <w:pStyle w:val="TableParagraph"/>
              <w:spacing w:before="85"/>
              <w:ind w:left="73"/>
              <w:rPr>
                <w:sz w:val="24"/>
              </w:rPr>
            </w:pPr>
            <w:r>
              <w:rPr>
                <w:sz w:val="24"/>
              </w:rPr>
              <w:t>История</w:t>
            </w:r>
            <w:r>
              <w:rPr>
                <w:spacing w:val="-4"/>
                <w:sz w:val="24"/>
              </w:rPr>
              <w:t xml:space="preserve"> </w:t>
            </w:r>
            <w:r>
              <w:rPr>
                <w:sz w:val="24"/>
              </w:rPr>
              <w:t>России.</w:t>
            </w:r>
            <w:r>
              <w:rPr>
                <w:spacing w:val="-1"/>
                <w:sz w:val="24"/>
              </w:rPr>
              <w:t xml:space="preserve"> </w:t>
            </w:r>
            <w:r>
              <w:rPr>
                <w:sz w:val="24"/>
              </w:rPr>
              <w:t>XIX</w:t>
            </w:r>
            <w:r>
              <w:rPr>
                <w:spacing w:val="-1"/>
                <w:sz w:val="24"/>
              </w:rPr>
              <w:t xml:space="preserve"> </w:t>
            </w:r>
            <w:r>
              <w:rPr>
                <w:sz w:val="24"/>
              </w:rPr>
              <w:t>-</w:t>
            </w:r>
            <w:r>
              <w:rPr>
                <w:spacing w:val="-1"/>
                <w:sz w:val="24"/>
              </w:rPr>
              <w:t xml:space="preserve"> </w:t>
            </w:r>
            <w:r>
              <w:rPr>
                <w:sz w:val="24"/>
              </w:rPr>
              <w:t>начало</w:t>
            </w:r>
            <w:r>
              <w:rPr>
                <w:spacing w:val="-1"/>
                <w:sz w:val="24"/>
              </w:rPr>
              <w:t xml:space="preserve"> </w:t>
            </w:r>
            <w:r>
              <w:rPr>
                <w:sz w:val="24"/>
              </w:rPr>
              <w:t>XX</w:t>
            </w:r>
            <w:r>
              <w:rPr>
                <w:spacing w:val="-2"/>
                <w:sz w:val="24"/>
              </w:rPr>
              <w:t xml:space="preserve"> </w:t>
            </w:r>
            <w:r>
              <w:rPr>
                <w:sz w:val="24"/>
              </w:rPr>
              <w:t>в.</w:t>
            </w:r>
            <w:r>
              <w:rPr>
                <w:spacing w:val="-2"/>
                <w:sz w:val="24"/>
              </w:rPr>
              <w:t xml:space="preserve"> </w:t>
            </w:r>
            <w:r>
              <w:rPr>
                <w:sz w:val="24"/>
              </w:rPr>
              <w:t>(1825</w:t>
            </w:r>
            <w:r>
              <w:rPr>
                <w:spacing w:val="1"/>
                <w:sz w:val="24"/>
              </w:rPr>
              <w:t xml:space="preserve"> </w:t>
            </w:r>
            <w:r>
              <w:rPr>
                <w:sz w:val="24"/>
              </w:rPr>
              <w:t>-</w:t>
            </w:r>
            <w:r>
              <w:rPr>
                <w:spacing w:val="-2"/>
                <w:sz w:val="24"/>
              </w:rPr>
              <w:t xml:space="preserve"> </w:t>
            </w:r>
            <w:r>
              <w:rPr>
                <w:sz w:val="24"/>
              </w:rPr>
              <w:t>1913</w:t>
            </w:r>
            <w:r>
              <w:rPr>
                <w:spacing w:val="-1"/>
                <w:sz w:val="24"/>
              </w:rPr>
              <w:t xml:space="preserve"> </w:t>
            </w:r>
            <w:r>
              <w:rPr>
                <w:spacing w:val="-4"/>
                <w:sz w:val="24"/>
              </w:rPr>
              <w:t>гг.)</w:t>
            </w:r>
          </w:p>
        </w:tc>
        <w:tc>
          <w:tcPr>
            <w:tcW w:w="1884" w:type="dxa"/>
          </w:tcPr>
          <w:p w:rsidR="00ED113B" w:rsidRDefault="00F26E6D">
            <w:pPr>
              <w:pStyle w:val="TableParagraph"/>
              <w:spacing w:before="90"/>
              <w:ind w:left="11"/>
              <w:jc w:val="center"/>
              <w:rPr>
                <w:b/>
                <w:sz w:val="24"/>
              </w:rPr>
            </w:pPr>
            <w:r>
              <w:rPr>
                <w:b/>
                <w:spacing w:val="-5"/>
                <w:sz w:val="24"/>
              </w:rPr>
              <w:t>45</w:t>
            </w:r>
          </w:p>
        </w:tc>
      </w:tr>
    </w:tbl>
    <w:p w:rsidR="00ED113B" w:rsidRDefault="00ED113B">
      <w:pPr>
        <w:pStyle w:val="a3"/>
        <w:ind w:left="0"/>
        <w:jc w:val="left"/>
      </w:pPr>
    </w:p>
    <w:p w:rsidR="00ED113B" w:rsidRDefault="00ED113B">
      <w:pPr>
        <w:pStyle w:val="a3"/>
        <w:spacing w:before="8"/>
        <w:ind w:left="0"/>
        <w:jc w:val="left"/>
      </w:pPr>
    </w:p>
    <w:p w:rsidR="00ED113B" w:rsidRDefault="00F26E6D">
      <w:pPr>
        <w:pStyle w:val="2"/>
        <w:spacing w:before="0" w:line="237" w:lineRule="auto"/>
        <w:ind w:left="1329" w:right="6318" w:hanging="761"/>
      </w:pPr>
      <w:r>
        <w:t>Содержание</w:t>
      </w:r>
      <w:r>
        <w:rPr>
          <w:spacing w:val="-10"/>
        </w:rPr>
        <w:t xml:space="preserve"> </w:t>
      </w:r>
      <w:r>
        <w:t>обучения</w:t>
      </w:r>
      <w:r>
        <w:rPr>
          <w:spacing w:val="-9"/>
        </w:rPr>
        <w:t xml:space="preserve"> </w:t>
      </w:r>
      <w:r>
        <w:t>в</w:t>
      </w:r>
      <w:r>
        <w:rPr>
          <w:spacing w:val="-9"/>
        </w:rPr>
        <w:t xml:space="preserve"> </w:t>
      </w:r>
      <w:r>
        <w:t>5</w:t>
      </w:r>
      <w:r>
        <w:rPr>
          <w:spacing w:val="-8"/>
        </w:rPr>
        <w:t xml:space="preserve"> </w:t>
      </w:r>
      <w:r>
        <w:t>классе. История Древнего мира.</w:t>
      </w:r>
    </w:p>
    <w:p w:rsidR="00ED113B" w:rsidRDefault="00F26E6D">
      <w:pPr>
        <w:pStyle w:val="a3"/>
        <w:ind w:right="568" w:firstLine="760"/>
      </w:pPr>
      <w: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ED113B" w:rsidRDefault="00F26E6D">
      <w:pPr>
        <w:pStyle w:val="a3"/>
        <w:ind w:left="1329"/>
        <w:jc w:val="left"/>
      </w:pPr>
      <w:r>
        <w:rPr>
          <w:spacing w:val="-2"/>
        </w:rPr>
        <w:t>Первобытность.</w:t>
      </w:r>
    </w:p>
    <w:p w:rsidR="00ED113B" w:rsidRDefault="00F26E6D">
      <w:pPr>
        <w:pStyle w:val="a3"/>
        <w:ind w:right="567" w:firstLine="760"/>
      </w:pPr>
      <w: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ED113B" w:rsidRDefault="00F26E6D">
      <w:pPr>
        <w:pStyle w:val="a3"/>
        <w:ind w:right="562" w:firstLine="760"/>
      </w:pPr>
      <w: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ED113B" w:rsidRDefault="00F26E6D">
      <w:pPr>
        <w:pStyle w:val="a3"/>
        <w:ind w:right="561" w:firstLine="760"/>
      </w:pPr>
      <w:r>
        <w:t>Заселение территории нашей страны человеком. Петроглифы Беломорья и Онежского озера (тема, рекомендуемая для обзорного изучения).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w:t>
      </w:r>
      <w:r>
        <w:rPr>
          <w:spacing w:val="40"/>
        </w:rPr>
        <w:t xml:space="preserve"> </w:t>
      </w:r>
      <w:r>
        <w:t>и раннем железном веке. Аркаим - памятник археологии (тема, рекомендуемая для обзорного изучения). Степь и ее роль в распространении культурных взаимовлияний. Появление первого в мире колесного транспорта.</w:t>
      </w:r>
    </w:p>
    <w:p w:rsidR="00ED113B" w:rsidRDefault="00F26E6D">
      <w:pPr>
        <w:pStyle w:val="a3"/>
        <w:ind w:left="1329" w:right="1755"/>
      </w:pPr>
      <w:r>
        <w:t>Разложение</w:t>
      </w:r>
      <w:r>
        <w:rPr>
          <w:spacing w:val="-8"/>
        </w:rPr>
        <w:t xml:space="preserve"> </w:t>
      </w:r>
      <w:r>
        <w:t>первобытнообщинных</w:t>
      </w:r>
      <w:r>
        <w:rPr>
          <w:spacing w:val="-6"/>
        </w:rPr>
        <w:t xml:space="preserve"> </w:t>
      </w:r>
      <w:r>
        <w:t>отношений.</w:t>
      </w:r>
      <w:r>
        <w:rPr>
          <w:spacing w:val="-7"/>
        </w:rPr>
        <w:t xml:space="preserve"> </w:t>
      </w:r>
      <w:r>
        <w:t>На</w:t>
      </w:r>
      <w:r>
        <w:rPr>
          <w:spacing w:val="-9"/>
        </w:rPr>
        <w:t xml:space="preserve"> </w:t>
      </w:r>
      <w:r>
        <w:t>пороге</w:t>
      </w:r>
      <w:r>
        <w:rPr>
          <w:spacing w:val="-8"/>
        </w:rPr>
        <w:t xml:space="preserve"> </w:t>
      </w:r>
      <w:r>
        <w:t>цивилизации. Древний мир.</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right="569"/>
        <w:jc w:val="left"/>
      </w:pPr>
      <w:r>
        <w:lastRenderedPageBreak/>
        <w:t>Понятие</w:t>
      </w:r>
      <w:r>
        <w:rPr>
          <w:spacing w:val="-5"/>
        </w:rPr>
        <w:t xml:space="preserve"> </w:t>
      </w:r>
      <w:r>
        <w:t>и</w:t>
      </w:r>
      <w:r>
        <w:rPr>
          <w:spacing w:val="-6"/>
        </w:rPr>
        <w:t xml:space="preserve"> </w:t>
      </w:r>
      <w:r>
        <w:t>хронологические</w:t>
      </w:r>
      <w:r>
        <w:rPr>
          <w:spacing w:val="-5"/>
        </w:rPr>
        <w:t xml:space="preserve"> </w:t>
      </w:r>
      <w:r>
        <w:t>рамки</w:t>
      </w:r>
      <w:r>
        <w:rPr>
          <w:spacing w:val="-4"/>
        </w:rPr>
        <w:t xml:space="preserve"> </w:t>
      </w:r>
      <w:r>
        <w:t>истории</w:t>
      </w:r>
      <w:r>
        <w:rPr>
          <w:spacing w:val="-5"/>
        </w:rPr>
        <w:t xml:space="preserve"> </w:t>
      </w:r>
      <w:r>
        <w:t>Древнего</w:t>
      </w:r>
      <w:r>
        <w:rPr>
          <w:spacing w:val="-4"/>
        </w:rPr>
        <w:t xml:space="preserve"> </w:t>
      </w:r>
      <w:r>
        <w:t>мира.</w:t>
      </w:r>
      <w:r>
        <w:rPr>
          <w:spacing w:val="-4"/>
        </w:rPr>
        <w:t xml:space="preserve"> </w:t>
      </w:r>
      <w:r>
        <w:t>Карта</w:t>
      </w:r>
      <w:r>
        <w:rPr>
          <w:spacing w:val="-4"/>
        </w:rPr>
        <w:t xml:space="preserve"> </w:t>
      </w:r>
      <w:r>
        <w:t>Древнего мира. Древний Восток.</w:t>
      </w:r>
    </w:p>
    <w:p w:rsidR="00ED113B" w:rsidRDefault="00F26E6D">
      <w:pPr>
        <w:pStyle w:val="a3"/>
        <w:ind w:left="1277" w:right="2458" w:firstLine="52"/>
        <w:jc w:val="left"/>
      </w:pPr>
      <w:r>
        <w:t>Понятие</w:t>
      </w:r>
      <w:r>
        <w:rPr>
          <w:spacing w:val="-7"/>
        </w:rPr>
        <w:t xml:space="preserve"> </w:t>
      </w:r>
      <w:r>
        <w:t>«Древний</w:t>
      </w:r>
      <w:r>
        <w:rPr>
          <w:spacing w:val="-8"/>
        </w:rPr>
        <w:t xml:space="preserve"> </w:t>
      </w:r>
      <w:r>
        <w:t>Восток».</w:t>
      </w:r>
      <w:r>
        <w:rPr>
          <w:spacing w:val="-8"/>
        </w:rPr>
        <w:t xml:space="preserve"> </w:t>
      </w:r>
      <w:r>
        <w:t>Карта</w:t>
      </w:r>
      <w:r>
        <w:rPr>
          <w:spacing w:val="-8"/>
        </w:rPr>
        <w:t xml:space="preserve"> </w:t>
      </w:r>
      <w:r>
        <w:t>древневосточного</w:t>
      </w:r>
      <w:r>
        <w:rPr>
          <w:spacing w:val="-8"/>
        </w:rPr>
        <w:t xml:space="preserve"> </w:t>
      </w:r>
      <w:r>
        <w:t>мира. Древний Египет.</w:t>
      </w:r>
    </w:p>
    <w:p w:rsidR="00ED113B" w:rsidRDefault="00F26E6D">
      <w:pPr>
        <w:pStyle w:val="a3"/>
        <w:spacing w:before="1"/>
        <w:ind w:right="564" w:firstLine="707"/>
      </w:pPr>
      <w:r>
        <w:t>Природа Египта (тема, рекомендуемая для обзорного изучения).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ED113B" w:rsidRDefault="00F26E6D">
      <w:pPr>
        <w:pStyle w:val="a3"/>
        <w:ind w:right="567" w:firstLine="707"/>
      </w:pPr>
      <w:r>
        <w:t>Отношения Египта с соседними народами (тема, рекомендуемая для обзорного изучения). Египетское войско (тема, рекомендуемая для обзорного изучения). Завоевательные походы фараонов; Тутмос III. Могущество Египта при Рамсесе II (тема, рекомендуемая для обзорного изучения).</w:t>
      </w:r>
    </w:p>
    <w:p w:rsidR="00ED113B" w:rsidRDefault="00F26E6D">
      <w:pPr>
        <w:pStyle w:val="a3"/>
        <w:ind w:right="565" w:firstLine="707"/>
      </w:pPr>
      <w:r>
        <w:t>Религиозные верования египтян. Боги Древнего Египта. Храмы и жрецы.</w:t>
      </w:r>
      <w:r>
        <w:rPr>
          <w:spacing w:val="40"/>
        </w:rPr>
        <w:t xml:space="preserve"> </w:t>
      </w:r>
      <w:r>
        <w:t>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(тема, рекомендуемая для обзорного изучения). Искусство Древнего Египта (архитектура, рельефы, фрески).</w:t>
      </w:r>
    </w:p>
    <w:p w:rsidR="00ED113B" w:rsidRDefault="00F26E6D">
      <w:pPr>
        <w:pStyle w:val="a3"/>
        <w:ind w:left="1277"/>
      </w:pPr>
      <w:r>
        <w:t>Древние</w:t>
      </w:r>
      <w:r>
        <w:rPr>
          <w:spacing w:val="-7"/>
        </w:rPr>
        <w:t xml:space="preserve"> </w:t>
      </w:r>
      <w:r>
        <w:t>цивилизации</w:t>
      </w:r>
      <w:r>
        <w:rPr>
          <w:spacing w:val="-6"/>
        </w:rPr>
        <w:t xml:space="preserve"> </w:t>
      </w:r>
      <w:r>
        <w:rPr>
          <w:spacing w:val="-2"/>
        </w:rPr>
        <w:t>Месопотамии.</w:t>
      </w:r>
    </w:p>
    <w:p w:rsidR="00ED113B" w:rsidRDefault="00F26E6D">
      <w:pPr>
        <w:pStyle w:val="a3"/>
        <w:ind w:right="567" w:firstLine="739"/>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ED113B" w:rsidRDefault="00F26E6D">
      <w:pPr>
        <w:pStyle w:val="a3"/>
        <w:spacing w:before="1"/>
        <w:ind w:left="1308"/>
      </w:pPr>
      <w:r>
        <w:t>Древний</w:t>
      </w:r>
      <w:r>
        <w:rPr>
          <w:spacing w:val="-3"/>
        </w:rPr>
        <w:t xml:space="preserve"> </w:t>
      </w:r>
      <w:r>
        <w:t>Вавилон.</w:t>
      </w:r>
      <w:r>
        <w:rPr>
          <w:spacing w:val="-3"/>
        </w:rPr>
        <w:t xml:space="preserve"> </w:t>
      </w:r>
      <w:r>
        <w:t>Царь</w:t>
      </w:r>
      <w:r>
        <w:rPr>
          <w:spacing w:val="-2"/>
        </w:rPr>
        <w:t xml:space="preserve"> </w:t>
      </w:r>
      <w:r>
        <w:t>Хаммурапи</w:t>
      </w:r>
      <w:r>
        <w:rPr>
          <w:spacing w:val="-3"/>
        </w:rPr>
        <w:t xml:space="preserve"> </w:t>
      </w:r>
      <w:r>
        <w:t>и</w:t>
      </w:r>
      <w:r>
        <w:rPr>
          <w:spacing w:val="-3"/>
        </w:rPr>
        <w:t xml:space="preserve"> </w:t>
      </w:r>
      <w:r>
        <w:t>его</w:t>
      </w:r>
      <w:r>
        <w:rPr>
          <w:spacing w:val="-2"/>
        </w:rPr>
        <w:t xml:space="preserve"> законы.</w:t>
      </w:r>
    </w:p>
    <w:p w:rsidR="00ED113B" w:rsidRDefault="00F26E6D">
      <w:pPr>
        <w:pStyle w:val="a3"/>
        <w:ind w:right="569" w:firstLine="739"/>
      </w:pPr>
      <w:r>
        <w:t>Ассирия. Завоевания ассирийцев. Создание сильной державы. Культурные сокровища Ниневии. Гибель империи.</w:t>
      </w:r>
    </w:p>
    <w:p w:rsidR="00ED113B" w:rsidRDefault="00F26E6D">
      <w:pPr>
        <w:pStyle w:val="a3"/>
        <w:ind w:left="1308" w:right="884"/>
      </w:pPr>
      <w:r>
        <w:t>Усиление</w:t>
      </w:r>
      <w:r>
        <w:rPr>
          <w:spacing w:val="-7"/>
        </w:rPr>
        <w:t xml:space="preserve"> </w:t>
      </w:r>
      <w:r>
        <w:t>Нововавилонского</w:t>
      </w:r>
      <w:r>
        <w:rPr>
          <w:spacing w:val="-6"/>
        </w:rPr>
        <w:t xml:space="preserve"> </w:t>
      </w:r>
      <w:r>
        <w:t>царства.</w:t>
      </w:r>
      <w:r>
        <w:rPr>
          <w:spacing w:val="-6"/>
        </w:rPr>
        <w:t xml:space="preserve"> </w:t>
      </w:r>
      <w:r>
        <w:t>Легендарные</w:t>
      </w:r>
      <w:r>
        <w:rPr>
          <w:spacing w:val="-8"/>
        </w:rPr>
        <w:t xml:space="preserve"> </w:t>
      </w:r>
      <w:r>
        <w:t>памятники</w:t>
      </w:r>
      <w:r>
        <w:rPr>
          <w:spacing w:val="-6"/>
        </w:rPr>
        <w:t xml:space="preserve"> </w:t>
      </w:r>
      <w:r>
        <w:t>города</w:t>
      </w:r>
      <w:r>
        <w:rPr>
          <w:spacing w:val="-10"/>
        </w:rPr>
        <w:t xml:space="preserve"> </w:t>
      </w:r>
      <w:r>
        <w:t>Вавилона. Восточное Средиземноморье в древности.</w:t>
      </w:r>
    </w:p>
    <w:p w:rsidR="00ED113B" w:rsidRDefault="00F26E6D">
      <w:pPr>
        <w:pStyle w:val="a3"/>
        <w:ind w:right="564" w:firstLine="739"/>
      </w:pPr>
      <w: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ED113B" w:rsidRDefault="00F26E6D">
      <w:pPr>
        <w:pStyle w:val="a3"/>
        <w:ind w:left="1308"/>
      </w:pPr>
      <w:r>
        <w:t>Персидская</w:t>
      </w:r>
      <w:r>
        <w:rPr>
          <w:spacing w:val="-5"/>
        </w:rPr>
        <w:t xml:space="preserve"> </w:t>
      </w:r>
      <w:r>
        <w:rPr>
          <w:spacing w:val="-2"/>
        </w:rPr>
        <w:t>держава.</w:t>
      </w:r>
    </w:p>
    <w:p w:rsidR="00ED113B" w:rsidRDefault="00F26E6D">
      <w:pPr>
        <w:pStyle w:val="a3"/>
        <w:ind w:right="562"/>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ED113B" w:rsidRDefault="00F26E6D">
      <w:pPr>
        <w:pStyle w:val="a3"/>
        <w:ind w:left="1277"/>
      </w:pPr>
      <w:r>
        <w:t>Древняя</w:t>
      </w:r>
      <w:r>
        <w:rPr>
          <w:spacing w:val="-3"/>
        </w:rPr>
        <w:t xml:space="preserve"> </w:t>
      </w:r>
      <w:r>
        <w:rPr>
          <w:spacing w:val="-2"/>
        </w:rPr>
        <w:t>Индия.</w:t>
      </w:r>
    </w:p>
    <w:p w:rsidR="00ED113B" w:rsidRDefault="00F26E6D">
      <w:pPr>
        <w:pStyle w:val="a3"/>
        <w:ind w:right="561" w:firstLine="707"/>
      </w:pPr>
      <w:r>
        <w:t xml:space="preserve">Природные условия Древней Индии. Занятия населения. Древнейшие города-государства. Приход ариев в Северную Индию (тема, рекомендуемая для обзорного изучения). Держава Маурьев. Государство Гуптов (тема, рекомендуемая для обзорного изучения). Общественное устройство, варны. Религиозные верования древних индийцев. Легенды и сказания (тема, рекомендуемая для обзорного изучения). Возникновение и распространение буддизма. Культурное наследие Древней Индии (эпос и литература, художественная культура, научное познание) (тема, рекомендуемая для обзорного </w:t>
      </w:r>
      <w:r>
        <w:rPr>
          <w:spacing w:val="-2"/>
        </w:rPr>
        <w:t>изучения).</w:t>
      </w:r>
    </w:p>
    <w:p w:rsidR="00ED113B" w:rsidRDefault="00F26E6D">
      <w:pPr>
        <w:pStyle w:val="a3"/>
        <w:spacing w:before="1"/>
        <w:ind w:left="1277"/>
      </w:pPr>
      <w:r>
        <w:t>Древний</w:t>
      </w:r>
      <w:r>
        <w:rPr>
          <w:spacing w:val="-5"/>
        </w:rPr>
        <w:t xml:space="preserve"> </w:t>
      </w:r>
      <w:r>
        <w:rPr>
          <w:spacing w:val="-2"/>
        </w:rPr>
        <w:t>Китай.</w:t>
      </w:r>
    </w:p>
    <w:p w:rsidR="00ED113B" w:rsidRDefault="00F26E6D">
      <w:pPr>
        <w:pStyle w:val="a3"/>
        <w:ind w:right="559" w:firstLine="707"/>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(тема, рекомендуемая для обзорного изучения). Развитие ремесел и торговли. Великий шелковый путь. Религиозно-философские учения. Религиозные сооружения. Конфуций. Научные знания и</w:t>
      </w:r>
      <w:r>
        <w:rPr>
          <w:spacing w:val="40"/>
        </w:rPr>
        <w:t xml:space="preserve"> </w:t>
      </w:r>
      <w:r>
        <w:t>изобретения древних китайцев.</w:t>
      </w:r>
    </w:p>
    <w:p w:rsidR="00ED113B" w:rsidRDefault="00F26E6D">
      <w:pPr>
        <w:pStyle w:val="a3"/>
        <w:spacing w:before="1"/>
        <w:ind w:left="1277"/>
      </w:pPr>
      <w:r>
        <w:t>Древняя</w:t>
      </w:r>
      <w:r>
        <w:rPr>
          <w:spacing w:val="-3"/>
        </w:rPr>
        <w:t xml:space="preserve"> </w:t>
      </w:r>
      <w:r>
        <w:t>Греция.</w:t>
      </w:r>
      <w:r>
        <w:rPr>
          <w:spacing w:val="-3"/>
        </w:rPr>
        <w:t xml:space="preserve"> </w:t>
      </w:r>
      <w:r>
        <w:rPr>
          <w:spacing w:val="-2"/>
        </w:rPr>
        <w:t>Эллинизм.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277"/>
      </w:pPr>
      <w:r>
        <w:lastRenderedPageBreak/>
        <w:t>Древнейшая</w:t>
      </w:r>
      <w:r>
        <w:rPr>
          <w:spacing w:val="-5"/>
        </w:rPr>
        <w:t xml:space="preserve"> </w:t>
      </w:r>
      <w:r>
        <w:rPr>
          <w:spacing w:val="-2"/>
        </w:rPr>
        <w:t>Греция.</w:t>
      </w:r>
    </w:p>
    <w:p w:rsidR="00ED113B" w:rsidRDefault="00F26E6D">
      <w:pPr>
        <w:pStyle w:val="a3"/>
        <w:ind w:right="566" w:firstLine="707"/>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ED113B" w:rsidRDefault="00F26E6D">
      <w:pPr>
        <w:pStyle w:val="a3"/>
        <w:spacing w:before="1"/>
        <w:ind w:left="1277"/>
      </w:pPr>
      <w:r>
        <w:t>Греческие</w:t>
      </w:r>
      <w:r>
        <w:rPr>
          <w:spacing w:val="-5"/>
        </w:rPr>
        <w:t xml:space="preserve"> </w:t>
      </w:r>
      <w:r>
        <w:rPr>
          <w:spacing w:val="-2"/>
        </w:rPr>
        <w:t>полисы.</w:t>
      </w:r>
    </w:p>
    <w:p w:rsidR="00ED113B" w:rsidRDefault="00F26E6D">
      <w:pPr>
        <w:pStyle w:val="a3"/>
        <w:ind w:right="565" w:firstLine="707"/>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rsidR="00ED113B" w:rsidRDefault="00F26E6D">
      <w:pPr>
        <w:pStyle w:val="a3"/>
        <w:ind w:right="559" w:firstLine="707"/>
      </w:pPr>
      <w:r>
        <w:t xml:space="preserve">Афины: утверждение демократии. Законы Солона (тема, рекомендуемая для обзорного изучения). Реформы Клисфена, их значение. Спарта: основные группы населения, политическое устройство. Организация военного дела. Спартанское </w:t>
      </w:r>
      <w:r>
        <w:rPr>
          <w:spacing w:val="-2"/>
        </w:rPr>
        <w:t>воспитание.</w:t>
      </w:r>
    </w:p>
    <w:p w:rsidR="00ED113B" w:rsidRDefault="00F26E6D">
      <w:pPr>
        <w:pStyle w:val="a3"/>
        <w:ind w:right="568" w:firstLine="707"/>
      </w:pPr>
      <w: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(тема, рекомендуемая для обзорного изучения). Захват персами Аттики. Победы греков в Саламинском сражении, при Платеях и Микале (тема, рекомендуемая</w:t>
      </w:r>
      <w:r>
        <w:rPr>
          <w:spacing w:val="40"/>
        </w:rPr>
        <w:t xml:space="preserve"> </w:t>
      </w:r>
      <w:r>
        <w:t>для обзорного изучения). Итоги греко-персидских войн.</w:t>
      </w:r>
    </w:p>
    <w:p w:rsidR="00ED113B" w:rsidRDefault="00F26E6D">
      <w:pPr>
        <w:pStyle w:val="a3"/>
        <w:spacing w:before="1"/>
        <w:ind w:right="564" w:firstLine="707"/>
      </w:pPr>
      <w:r>
        <w:t xml:space="preserve">Возвышение Афинского государства. Афины при Перикле. Хозяйственная жизнь. Развитие рабовладения. Пелопоннесская война: причины, участники, итоги. Упадок </w:t>
      </w:r>
      <w:r>
        <w:rPr>
          <w:spacing w:val="-2"/>
        </w:rPr>
        <w:t>Эллады.</w:t>
      </w:r>
    </w:p>
    <w:p w:rsidR="00ED113B" w:rsidRDefault="00F26E6D">
      <w:pPr>
        <w:pStyle w:val="a3"/>
        <w:ind w:left="1277"/>
      </w:pPr>
      <w:r>
        <w:t>Культура</w:t>
      </w:r>
      <w:r>
        <w:rPr>
          <w:spacing w:val="-5"/>
        </w:rPr>
        <w:t xml:space="preserve"> </w:t>
      </w:r>
      <w:r>
        <w:t>Древней</w:t>
      </w:r>
      <w:r>
        <w:rPr>
          <w:spacing w:val="-5"/>
        </w:rPr>
        <w:t xml:space="preserve"> </w:t>
      </w:r>
      <w:r>
        <w:rPr>
          <w:spacing w:val="-2"/>
        </w:rPr>
        <w:t>Греции.</w:t>
      </w:r>
    </w:p>
    <w:p w:rsidR="00ED113B" w:rsidRDefault="00F26E6D">
      <w:pPr>
        <w:pStyle w:val="a3"/>
        <w:ind w:right="566" w:firstLine="707"/>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(тема, рекомендуемая для обзорного изучения). Досуг (театр, спортивные состязания) (тема, рекомендуемая для обзорного изучения). Общегреческие игры в Олимпии.</w:t>
      </w:r>
    </w:p>
    <w:p w:rsidR="00ED113B" w:rsidRDefault="00F26E6D">
      <w:pPr>
        <w:pStyle w:val="a3"/>
        <w:ind w:left="1277"/>
      </w:pPr>
      <w:r>
        <w:t>Македонские</w:t>
      </w:r>
      <w:r>
        <w:rPr>
          <w:spacing w:val="-6"/>
        </w:rPr>
        <w:t xml:space="preserve"> </w:t>
      </w:r>
      <w:r>
        <w:t>завоевания.</w:t>
      </w:r>
      <w:r>
        <w:rPr>
          <w:spacing w:val="-4"/>
        </w:rPr>
        <w:t xml:space="preserve"> </w:t>
      </w:r>
      <w:r>
        <w:rPr>
          <w:spacing w:val="-2"/>
        </w:rPr>
        <w:t>Эллинизм.</w:t>
      </w:r>
    </w:p>
    <w:p w:rsidR="00ED113B" w:rsidRDefault="00F26E6D">
      <w:pPr>
        <w:pStyle w:val="a3"/>
        <w:ind w:right="566" w:firstLine="707"/>
      </w:pPr>
      <w:r>
        <w:t>Возвышение Македонии. Политика Филиппа II (тема, рекомендуемая для</w:t>
      </w:r>
      <w:r>
        <w:rPr>
          <w:spacing w:val="40"/>
        </w:rPr>
        <w:t xml:space="preserve"> </w:t>
      </w:r>
      <w:r>
        <w:t>обзорного изучения). Главенство Македонии над греческими полисами (тема, рекомендуемая для обзорного изучения). Коринфский союз. Александр Македонский и</w:t>
      </w:r>
      <w:r>
        <w:rPr>
          <w:spacing w:val="40"/>
        </w:rPr>
        <w:t xml:space="preserve"> </w:t>
      </w:r>
      <w:r>
        <w:t>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ED113B" w:rsidRDefault="00F26E6D">
      <w:pPr>
        <w:pStyle w:val="a3"/>
        <w:spacing w:before="1"/>
        <w:ind w:left="1421"/>
      </w:pPr>
      <w:r>
        <w:t>Древний</w:t>
      </w:r>
      <w:r>
        <w:rPr>
          <w:spacing w:val="-3"/>
        </w:rPr>
        <w:t xml:space="preserve"> </w:t>
      </w:r>
      <w:r>
        <w:rPr>
          <w:spacing w:val="-4"/>
        </w:rPr>
        <w:t>Рим.</w:t>
      </w:r>
    </w:p>
    <w:p w:rsidR="00ED113B" w:rsidRDefault="00F26E6D">
      <w:pPr>
        <w:pStyle w:val="a3"/>
        <w:ind w:left="1277"/>
      </w:pPr>
      <w:r>
        <w:t>Возникновение</w:t>
      </w:r>
      <w:r>
        <w:rPr>
          <w:spacing w:val="-7"/>
        </w:rPr>
        <w:t xml:space="preserve"> </w:t>
      </w:r>
      <w:r>
        <w:t>Римского</w:t>
      </w:r>
      <w:r>
        <w:rPr>
          <w:spacing w:val="-5"/>
        </w:rPr>
        <w:t xml:space="preserve"> </w:t>
      </w:r>
      <w:r>
        <w:rPr>
          <w:spacing w:val="-2"/>
        </w:rPr>
        <w:t>государства.</w:t>
      </w:r>
    </w:p>
    <w:p w:rsidR="00ED113B" w:rsidRDefault="00F26E6D">
      <w:pPr>
        <w:pStyle w:val="a3"/>
        <w:ind w:right="562" w:firstLine="707"/>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ED113B" w:rsidRDefault="00F26E6D">
      <w:pPr>
        <w:pStyle w:val="a3"/>
        <w:ind w:left="1277"/>
      </w:pPr>
      <w:r>
        <w:t>Римские</w:t>
      </w:r>
      <w:r>
        <w:rPr>
          <w:spacing w:val="-4"/>
        </w:rPr>
        <w:t xml:space="preserve"> </w:t>
      </w:r>
      <w:r>
        <w:t>завоевания</w:t>
      </w:r>
      <w:r>
        <w:rPr>
          <w:spacing w:val="-2"/>
        </w:rPr>
        <w:t xml:space="preserve"> </w:t>
      </w:r>
      <w:r>
        <w:t>в</w:t>
      </w:r>
      <w:r>
        <w:rPr>
          <w:spacing w:val="-3"/>
        </w:rPr>
        <w:t xml:space="preserve"> </w:t>
      </w:r>
      <w:r>
        <w:rPr>
          <w:spacing w:val="-2"/>
        </w:rPr>
        <w:t>Средиземноморье.</w:t>
      </w:r>
    </w:p>
    <w:p w:rsidR="00ED113B" w:rsidRDefault="00F26E6D">
      <w:pPr>
        <w:pStyle w:val="a3"/>
        <w:ind w:left="1277"/>
      </w:pPr>
      <w:r>
        <w:t>Войны</w:t>
      </w:r>
      <w:r>
        <w:rPr>
          <w:spacing w:val="33"/>
        </w:rPr>
        <w:t xml:space="preserve"> </w:t>
      </w:r>
      <w:r>
        <w:t>Рима</w:t>
      </w:r>
      <w:r>
        <w:rPr>
          <w:spacing w:val="36"/>
        </w:rPr>
        <w:t xml:space="preserve"> </w:t>
      </w:r>
      <w:r>
        <w:t>с</w:t>
      </w:r>
      <w:r>
        <w:rPr>
          <w:spacing w:val="38"/>
        </w:rPr>
        <w:t xml:space="preserve"> </w:t>
      </w:r>
      <w:r>
        <w:t>Карфагеном.</w:t>
      </w:r>
      <w:r>
        <w:rPr>
          <w:spacing w:val="37"/>
        </w:rPr>
        <w:t xml:space="preserve"> </w:t>
      </w:r>
      <w:r>
        <w:t>Ганнибал;</w:t>
      </w:r>
      <w:r>
        <w:rPr>
          <w:spacing w:val="37"/>
        </w:rPr>
        <w:t xml:space="preserve"> </w:t>
      </w:r>
      <w:r>
        <w:t>битва</w:t>
      </w:r>
      <w:r>
        <w:rPr>
          <w:spacing w:val="36"/>
        </w:rPr>
        <w:t xml:space="preserve"> </w:t>
      </w:r>
      <w:r>
        <w:t>при</w:t>
      </w:r>
      <w:r>
        <w:rPr>
          <w:spacing w:val="38"/>
        </w:rPr>
        <w:t xml:space="preserve"> </w:t>
      </w:r>
      <w:r>
        <w:t>Каннах.</w:t>
      </w:r>
      <w:r>
        <w:rPr>
          <w:spacing w:val="37"/>
        </w:rPr>
        <w:t xml:space="preserve"> </w:t>
      </w:r>
      <w:r>
        <w:t>Поражение</w:t>
      </w:r>
      <w:r>
        <w:rPr>
          <w:spacing w:val="36"/>
        </w:rPr>
        <w:t xml:space="preserve"> </w:t>
      </w:r>
      <w:r>
        <w:rPr>
          <w:spacing w:val="-2"/>
        </w:rPr>
        <w:t>Карфагена.</w:t>
      </w:r>
    </w:p>
    <w:p w:rsidR="00ED113B" w:rsidRDefault="00F26E6D">
      <w:pPr>
        <w:pStyle w:val="a3"/>
      </w:pPr>
      <w:r>
        <w:t>Установление</w:t>
      </w:r>
      <w:r>
        <w:rPr>
          <w:spacing w:val="-6"/>
        </w:rPr>
        <w:t xml:space="preserve"> </w:t>
      </w:r>
      <w:r>
        <w:t>господства</w:t>
      </w:r>
      <w:r>
        <w:rPr>
          <w:spacing w:val="-4"/>
        </w:rPr>
        <w:t xml:space="preserve"> </w:t>
      </w:r>
      <w:r>
        <w:t>Рима</w:t>
      </w:r>
      <w:r>
        <w:rPr>
          <w:spacing w:val="-4"/>
        </w:rPr>
        <w:t xml:space="preserve"> </w:t>
      </w:r>
      <w:r>
        <w:t>в</w:t>
      </w:r>
      <w:r>
        <w:rPr>
          <w:spacing w:val="-4"/>
        </w:rPr>
        <w:t xml:space="preserve"> </w:t>
      </w:r>
      <w:r>
        <w:t>Средиземноморье.</w:t>
      </w:r>
      <w:r>
        <w:rPr>
          <w:spacing w:val="-3"/>
        </w:rPr>
        <w:t xml:space="preserve"> </w:t>
      </w:r>
      <w:r>
        <w:t>Римские</w:t>
      </w:r>
      <w:r>
        <w:rPr>
          <w:spacing w:val="-4"/>
        </w:rPr>
        <w:t xml:space="preserve"> </w:t>
      </w:r>
      <w:r>
        <w:rPr>
          <w:spacing w:val="-2"/>
        </w:rPr>
        <w:t>провинции.</w:t>
      </w:r>
    </w:p>
    <w:p w:rsidR="00ED113B" w:rsidRDefault="00F26E6D">
      <w:pPr>
        <w:pStyle w:val="a3"/>
        <w:ind w:left="1277"/>
      </w:pPr>
      <w:r>
        <w:t>Поздняя</w:t>
      </w:r>
      <w:r>
        <w:rPr>
          <w:spacing w:val="-4"/>
        </w:rPr>
        <w:t xml:space="preserve"> </w:t>
      </w:r>
      <w:r>
        <w:t>Римская</w:t>
      </w:r>
      <w:r>
        <w:rPr>
          <w:spacing w:val="-3"/>
        </w:rPr>
        <w:t xml:space="preserve"> </w:t>
      </w:r>
      <w:r>
        <w:t>республика.</w:t>
      </w:r>
      <w:r>
        <w:rPr>
          <w:spacing w:val="-3"/>
        </w:rPr>
        <w:t xml:space="preserve"> </w:t>
      </w:r>
      <w:r>
        <w:t>Гражданские</w:t>
      </w:r>
      <w:r>
        <w:rPr>
          <w:spacing w:val="-3"/>
        </w:rPr>
        <w:t xml:space="preserve"> </w:t>
      </w:r>
      <w:r>
        <w:rPr>
          <w:spacing w:val="-2"/>
        </w:rPr>
        <w:t>войны.</w:t>
      </w:r>
    </w:p>
    <w:p w:rsidR="00ED113B" w:rsidRDefault="00F26E6D">
      <w:pPr>
        <w:pStyle w:val="a3"/>
        <w:ind w:right="562" w:firstLine="707"/>
      </w:pPr>
      <w:r>
        <w:t>Подъем сельского хозяйства. Латифундии (тема, рекомендуемая для обзорного изучения). Рабство. Борьба за аграрную реформу (тема, рекомендуемая для обзорного изучения). Деятельность братьев Гракхов: проекты реформ, мероприятия, итоги. Гражданская война и установление диктатуры Суллы. Восстание Спартака. Участие</w:t>
      </w:r>
      <w:r>
        <w:rPr>
          <w:spacing w:val="40"/>
        </w:rPr>
        <w:t xml:space="preserve"> </w:t>
      </w:r>
      <w:r>
        <w:t>армии в гражданских войнах. Первый триумвират (тема, рекомендуемая для обзорного изучения).</w:t>
      </w:r>
      <w:r>
        <w:rPr>
          <w:spacing w:val="63"/>
        </w:rPr>
        <w:t xml:space="preserve"> </w:t>
      </w:r>
      <w:r>
        <w:t>Гай</w:t>
      </w:r>
      <w:r>
        <w:rPr>
          <w:spacing w:val="64"/>
        </w:rPr>
        <w:t xml:space="preserve"> </w:t>
      </w:r>
      <w:r>
        <w:t>Юлий</w:t>
      </w:r>
      <w:r>
        <w:rPr>
          <w:spacing w:val="60"/>
        </w:rPr>
        <w:t xml:space="preserve"> </w:t>
      </w:r>
      <w:r>
        <w:t>Цезарь:</w:t>
      </w:r>
      <w:r>
        <w:rPr>
          <w:spacing w:val="64"/>
        </w:rPr>
        <w:t xml:space="preserve"> </w:t>
      </w:r>
      <w:r>
        <w:t>путь</w:t>
      </w:r>
      <w:r>
        <w:rPr>
          <w:spacing w:val="65"/>
        </w:rPr>
        <w:t xml:space="preserve"> </w:t>
      </w:r>
      <w:r>
        <w:t>к</w:t>
      </w:r>
      <w:r>
        <w:rPr>
          <w:spacing w:val="64"/>
        </w:rPr>
        <w:t xml:space="preserve"> </w:t>
      </w:r>
      <w:r>
        <w:t>власти,</w:t>
      </w:r>
      <w:r>
        <w:rPr>
          <w:spacing w:val="63"/>
        </w:rPr>
        <w:t xml:space="preserve"> </w:t>
      </w:r>
      <w:r>
        <w:t>диктатура.</w:t>
      </w:r>
      <w:r>
        <w:rPr>
          <w:spacing w:val="63"/>
        </w:rPr>
        <w:t xml:space="preserve"> </w:t>
      </w:r>
      <w:r>
        <w:t>Борьба</w:t>
      </w:r>
      <w:r>
        <w:rPr>
          <w:spacing w:val="63"/>
        </w:rPr>
        <w:t xml:space="preserve"> </w:t>
      </w:r>
      <w:r>
        <w:t>между</w:t>
      </w:r>
      <w:r>
        <w:rPr>
          <w:spacing w:val="40"/>
        </w:rPr>
        <w:t xml:space="preserve"> </w:t>
      </w:r>
      <w:r>
        <w:t>наследниками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Цезаря</w:t>
      </w:r>
      <w:r>
        <w:rPr>
          <w:spacing w:val="-5"/>
        </w:rPr>
        <w:t xml:space="preserve"> </w:t>
      </w:r>
      <w:r>
        <w:t>(тема,</w:t>
      </w:r>
      <w:r>
        <w:rPr>
          <w:spacing w:val="-2"/>
        </w:rPr>
        <w:t xml:space="preserve"> </w:t>
      </w:r>
      <w:r>
        <w:t>рекомендуемая</w:t>
      </w:r>
      <w:r>
        <w:rPr>
          <w:spacing w:val="-3"/>
        </w:rPr>
        <w:t xml:space="preserve"> </w:t>
      </w:r>
      <w:r>
        <w:t>для</w:t>
      </w:r>
      <w:r>
        <w:rPr>
          <w:spacing w:val="-2"/>
        </w:rPr>
        <w:t xml:space="preserve"> </w:t>
      </w:r>
      <w:r>
        <w:t>обзорного</w:t>
      </w:r>
      <w:r>
        <w:rPr>
          <w:spacing w:val="-3"/>
        </w:rPr>
        <w:t xml:space="preserve"> </w:t>
      </w:r>
      <w:r>
        <w:t>изучения).</w:t>
      </w:r>
      <w:r>
        <w:rPr>
          <w:spacing w:val="-3"/>
        </w:rPr>
        <w:t xml:space="preserve"> </w:t>
      </w:r>
      <w:r>
        <w:t>Победа</w:t>
      </w:r>
      <w:r>
        <w:rPr>
          <w:spacing w:val="-3"/>
        </w:rPr>
        <w:t xml:space="preserve"> </w:t>
      </w:r>
      <w:r>
        <w:rPr>
          <w:spacing w:val="-2"/>
        </w:rPr>
        <w:t>Октавиана.</w:t>
      </w:r>
    </w:p>
    <w:p w:rsidR="00ED113B" w:rsidRDefault="00F26E6D">
      <w:pPr>
        <w:pStyle w:val="a3"/>
        <w:ind w:left="1421"/>
      </w:pPr>
      <w:r>
        <w:t>Расцвет</w:t>
      </w:r>
      <w:r>
        <w:rPr>
          <w:spacing w:val="-5"/>
        </w:rPr>
        <w:t xml:space="preserve"> </w:t>
      </w:r>
      <w:r>
        <w:t>и</w:t>
      </w:r>
      <w:r>
        <w:rPr>
          <w:spacing w:val="-3"/>
        </w:rPr>
        <w:t xml:space="preserve"> </w:t>
      </w:r>
      <w:r>
        <w:t>падение</w:t>
      </w:r>
      <w:r>
        <w:rPr>
          <w:spacing w:val="-3"/>
        </w:rPr>
        <w:t xml:space="preserve"> </w:t>
      </w:r>
      <w:r>
        <w:t>Римской</w:t>
      </w:r>
      <w:r>
        <w:rPr>
          <w:spacing w:val="-3"/>
        </w:rPr>
        <w:t xml:space="preserve"> </w:t>
      </w:r>
      <w:r>
        <w:rPr>
          <w:spacing w:val="-2"/>
        </w:rPr>
        <w:t>империи.</w:t>
      </w:r>
    </w:p>
    <w:p w:rsidR="00ED113B" w:rsidRDefault="00F26E6D">
      <w:pPr>
        <w:pStyle w:val="a3"/>
        <w:ind w:right="562" w:firstLine="851"/>
      </w:pPr>
      <w: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(тема, рекомендуемая для обзорного изучения).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ED113B" w:rsidRDefault="00F26E6D">
      <w:pPr>
        <w:pStyle w:val="a3"/>
        <w:spacing w:before="1"/>
        <w:ind w:right="567" w:firstLine="851"/>
      </w:pPr>
      <w:r>
        <w:t>Начало Великого переселения народов. Рим и варвары. Падение Западной Римской империи.</w:t>
      </w:r>
    </w:p>
    <w:p w:rsidR="00ED113B" w:rsidRDefault="00F26E6D">
      <w:pPr>
        <w:pStyle w:val="a3"/>
        <w:ind w:left="1277"/>
        <w:jc w:val="left"/>
      </w:pPr>
      <w:r>
        <w:t>Культура</w:t>
      </w:r>
      <w:r>
        <w:rPr>
          <w:spacing w:val="-5"/>
        </w:rPr>
        <w:t xml:space="preserve"> </w:t>
      </w:r>
      <w:r>
        <w:t>Древнего</w:t>
      </w:r>
      <w:r>
        <w:rPr>
          <w:spacing w:val="-5"/>
        </w:rPr>
        <w:t xml:space="preserve"> </w:t>
      </w:r>
      <w:r>
        <w:rPr>
          <w:spacing w:val="-2"/>
        </w:rPr>
        <w:t>Рима.</w:t>
      </w:r>
    </w:p>
    <w:p w:rsidR="00ED113B" w:rsidRDefault="00F26E6D">
      <w:pPr>
        <w:pStyle w:val="a3"/>
        <w:ind w:right="563" w:firstLine="707"/>
        <w:jc w:val="left"/>
      </w:pPr>
      <w:r>
        <w:t>Римская</w:t>
      </w:r>
      <w:r>
        <w:rPr>
          <w:spacing w:val="-2"/>
        </w:rPr>
        <w:t xml:space="preserve"> </w:t>
      </w:r>
      <w:r>
        <w:t>литература,</w:t>
      </w:r>
      <w:r>
        <w:rPr>
          <w:spacing w:val="-2"/>
        </w:rPr>
        <w:t xml:space="preserve"> </w:t>
      </w:r>
      <w:r>
        <w:t>Золотой</w:t>
      </w:r>
      <w:r>
        <w:rPr>
          <w:spacing w:val="-1"/>
        </w:rPr>
        <w:t xml:space="preserve"> </w:t>
      </w:r>
      <w:r>
        <w:t>век</w:t>
      </w:r>
      <w:r>
        <w:rPr>
          <w:spacing w:val="-2"/>
        </w:rPr>
        <w:t xml:space="preserve"> </w:t>
      </w:r>
      <w:r>
        <w:t>поэзии. Ораторское</w:t>
      </w:r>
      <w:r>
        <w:rPr>
          <w:spacing w:val="-3"/>
        </w:rPr>
        <w:t xml:space="preserve"> </w:t>
      </w:r>
      <w:r>
        <w:t>искусство.</w:t>
      </w:r>
      <w:r>
        <w:rPr>
          <w:spacing w:val="-2"/>
        </w:rPr>
        <w:t xml:space="preserve"> </w:t>
      </w:r>
      <w:r>
        <w:t>Цицерон.</w:t>
      </w:r>
      <w:r>
        <w:rPr>
          <w:spacing w:val="-2"/>
        </w:rPr>
        <w:t xml:space="preserve"> </w:t>
      </w:r>
      <w:r>
        <w:t>Развитие наук. Римские историки. Искусство Древнего Рима: архитектура, скульптура. Пантеон.</w:t>
      </w:r>
    </w:p>
    <w:p w:rsidR="00ED113B" w:rsidRDefault="00F26E6D">
      <w:pPr>
        <w:pStyle w:val="a3"/>
        <w:ind w:left="1277"/>
        <w:jc w:val="left"/>
      </w:pPr>
      <w:r>
        <w:t>Историческое</w:t>
      </w:r>
      <w:r>
        <w:rPr>
          <w:spacing w:val="-8"/>
        </w:rPr>
        <w:t xml:space="preserve"> </w:t>
      </w:r>
      <w:r>
        <w:t>и</w:t>
      </w:r>
      <w:r>
        <w:rPr>
          <w:spacing w:val="-4"/>
        </w:rPr>
        <w:t xml:space="preserve"> </w:t>
      </w:r>
      <w:r>
        <w:t>культурное</w:t>
      </w:r>
      <w:r>
        <w:rPr>
          <w:spacing w:val="-5"/>
        </w:rPr>
        <w:t xml:space="preserve"> </w:t>
      </w:r>
      <w:r>
        <w:t>наследие</w:t>
      </w:r>
      <w:r>
        <w:rPr>
          <w:spacing w:val="-5"/>
        </w:rPr>
        <w:t xml:space="preserve"> </w:t>
      </w:r>
      <w:r>
        <w:t>цивилизаций</w:t>
      </w:r>
      <w:r>
        <w:rPr>
          <w:spacing w:val="-4"/>
        </w:rPr>
        <w:t xml:space="preserve"> </w:t>
      </w:r>
      <w:r>
        <w:t>Древнего</w:t>
      </w:r>
      <w:r>
        <w:rPr>
          <w:spacing w:val="-4"/>
        </w:rPr>
        <w:t xml:space="preserve"> </w:t>
      </w:r>
      <w:r>
        <w:rPr>
          <w:spacing w:val="-2"/>
        </w:rPr>
        <w:t>мира.</w:t>
      </w:r>
    </w:p>
    <w:p w:rsidR="00ED113B" w:rsidRDefault="00F26E6D">
      <w:pPr>
        <w:pStyle w:val="2"/>
        <w:jc w:val="left"/>
      </w:pPr>
      <w:r>
        <w:t>История</w:t>
      </w:r>
      <w:r>
        <w:rPr>
          <w:spacing w:val="-6"/>
        </w:rPr>
        <w:t xml:space="preserve"> </w:t>
      </w:r>
      <w:r>
        <w:t>нашего</w:t>
      </w:r>
      <w:r>
        <w:rPr>
          <w:spacing w:val="-3"/>
        </w:rPr>
        <w:t xml:space="preserve"> </w:t>
      </w:r>
      <w:r>
        <w:rPr>
          <w:spacing w:val="-4"/>
        </w:rPr>
        <w:t>края</w:t>
      </w:r>
    </w:p>
    <w:p w:rsidR="00ED113B" w:rsidRDefault="00F26E6D">
      <w:pPr>
        <w:pStyle w:val="a3"/>
        <w:spacing w:line="274" w:lineRule="exact"/>
        <w:ind w:left="1277"/>
      </w:pPr>
      <w:r>
        <w:t>Россия</w:t>
      </w:r>
      <w:r>
        <w:rPr>
          <w:spacing w:val="-4"/>
        </w:rPr>
        <w:t xml:space="preserve"> </w:t>
      </w:r>
      <w:r>
        <w:t>-</w:t>
      </w:r>
      <w:r>
        <w:rPr>
          <w:spacing w:val="-2"/>
        </w:rPr>
        <w:t xml:space="preserve"> </w:t>
      </w:r>
      <w:r>
        <w:t>наш</w:t>
      </w:r>
      <w:r>
        <w:rPr>
          <w:spacing w:val="-1"/>
        </w:rPr>
        <w:t xml:space="preserve"> </w:t>
      </w:r>
      <w:r>
        <w:t>общий</w:t>
      </w:r>
      <w:r>
        <w:rPr>
          <w:spacing w:val="-1"/>
        </w:rPr>
        <w:t xml:space="preserve"> </w:t>
      </w:r>
      <w:r>
        <w:rPr>
          <w:spacing w:val="-4"/>
        </w:rPr>
        <w:t>дом.</w:t>
      </w:r>
    </w:p>
    <w:p w:rsidR="00ED113B" w:rsidRDefault="00F26E6D">
      <w:pPr>
        <w:pStyle w:val="a3"/>
        <w:ind w:left="1277"/>
      </w:pPr>
      <w:r>
        <w:t>Зачем</w:t>
      </w:r>
      <w:r>
        <w:rPr>
          <w:spacing w:val="-5"/>
        </w:rPr>
        <w:t xml:space="preserve"> </w:t>
      </w:r>
      <w:r>
        <w:t>изучать</w:t>
      </w:r>
      <w:r>
        <w:rPr>
          <w:spacing w:val="-1"/>
        </w:rPr>
        <w:t xml:space="preserve"> </w:t>
      </w:r>
      <w:r>
        <w:t>курс "История</w:t>
      </w:r>
      <w:r>
        <w:rPr>
          <w:spacing w:val="-2"/>
        </w:rPr>
        <w:t xml:space="preserve"> </w:t>
      </w:r>
      <w:r>
        <w:t>нашего</w:t>
      </w:r>
      <w:r>
        <w:rPr>
          <w:spacing w:val="-1"/>
        </w:rPr>
        <w:t xml:space="preserve"> </w:t>
      </w:r>
      <w:r>
        <w:rPr>
          <w:spacing w:val="-2"/>
        </w:rPr>
        <w:t>края".</w:t>
      </w:r>
    </w:p>
    <w:p w:rsidR="00ED113B" w:rsidRDefault="00F26E6D">
      <w:pPr>
        <w:pStyle w:val="a3"/>
        <w:ind w:right="566" w:firstLine="707"/>
      </w:pPr>
      <w: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w:t>
      </w:r>
      <w:r>
        <w:rPr>
          <w:spacing w:val="-2"/>
        </w:rPr>
        <w:t xml:space="preserve"> </w:t>
      </w:r>
      <w:r>
        <w:t>семьи</w:t>
      </w:r>
      <w:r>
        <w:rPr>
          <w:spacing w:val="-1"/>
        </w:rPr>
        <w:t xml:space="preserve"> </w:t>
      </w:r>
      <w:r>
        <w:t>-</w:t>
      </w:r>
      <w:r>
        <w:rPr>
          <w:spacing w:val="-3"/>
        </w:rPr>
        <w:t xml:space="preserve"> </w:t>
      </w:r>
      <w:r>
        <w:t>часть</w:t>
      </w:r>
      <w:r>
        <w:rPr>
          <w:spacing w:val="-2"/>
        </w:rPr>
        <w:t xml:space="preserve"> </w:t>
      </w:r>
      <w:r>
        <w:t>истории</w:t>
      </w:r>
      <w:r>
        <w:rPr>
          <w:spacing w:val="-4"/>
        </w:rPr>
        <w:t xml:space="preserve"> </w:t>
      </w:r>
      <w:r>
        <w:t>народа,</w:t>
      </w:r>
      <w:r>
        <w:rPr>
          <w:spacing w:val="-2"/>
        </w:rPr>
        <w:t xml:space="preserve"> </w:t>
      </w:r>
      <w:r>
        <w:t>государства,</w:t>
      </w:r>
      <w:r>
        <w:rPr>
          <w:spacing w:val="-2"/>
        </w:rPr>
        <w:t xml:space="preserve"> </w:t>
      </w:r>
      <w:r>
        <w:t>человечества.</w:t>
      </w:r>
      <w:r>
        <w:rPr>
          <w:spacing w:val="-1"/>
        </w:rPr>
        <w:t xml:space="preserve"> </w:t>
      </w:r>
      <w:r>
        <w:t>Важность</w:t>
      </w:r>
      <w:r>
        <w:rPr>
          <w:spacing w:val="-2"/>
        </w:rPr>
        <w:t xml:space="preserve"> </w:t>
      </w:r>
      <w:r>
        <w:t>исторической памяти, недопустимость ее фальсификации. Преемственность поколений.</w:t>
      </w:r>
    </w:p>
    <w:p w:rsidR="00ED113B" w:rsidRDefault="00F26E6D">
      <w:pPr>
        <w:pStyle w:val="a3"/>
        <w:ind w:left="1277"/>
      </w:pPr>
      <w:r>
        <w:t>Наш</w:t>
      </w:r>
      <w:r>
        <w:rPr>
          <w:spacing w:val="-1"/>
        </w:rPr>
        <w:t xml:space="preserve"> </w:t>
      </w:r>
      <w:r>
        <w:t>дом</w:t>
      </w:r>
      <w:r>
        <w:rPr>
          <w:spacing w:val="-2"/>
        </w:rPr>
        <w:t xml:space="preserve"> </w:t>
      </w:r>
      <w:r>
        <w:t>-</w:t>
      </w:r>
      <w:r>
        <w:rPr>
          <w:spacing w:val="-1"/>
        </w:rPr>
        <w:t xml:space="preserve"> </w:t>
      </w:r>
      <w:r>
        <w:rPr>
          <w:spacing w:val="-2"/>
        </w:rPr>
        <w:t>Россия.</w:t>
      </w:r>
    </w:p>
    <w:p w:rsidR="00ED113B" w:rsidRDefault="00F26E6D">
      <w:pPr>
        <w:pStyle w:val="a3"/>
        <w:ind w:right="561" w:firstLine="707"/>
      </w:pPr>
      <w: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w:t>
      </w:r>
      <w:r>
        <w:rPr>
          <w:spacing w:val="40"/>
        </w:rPr>
        <w:t xml:space="preserve"> </w:t>
      </w:r>
      <w:r>
        <w:t>Русский мир. Общая история, сходство культурных традиций, единые духовно-нравственные ценности народов России.</w:t>
      </w:r>
    </w:p>
    <w:p w:rsidR="00ED113B" w:rsidRDefault="00F26E6D">
      <w:pPr>
        <w:pStyle w:val="a3"/>
        <w:spacing w:before="1"/>
        <w:ind w:left="1277"/>
      </w:pPr>
      <w:r>
        <w:t>Язык и</w:t>
      </w:r>
      <w:r>
        <w:rPr>
          <w:spacing w:val="-1"/>
        </w:rPr>
        <w:t xml:space="preserve"> </w:t>
      </w:r>
      <w:r>
        <w:rPr>
          <w:spacing w:val="-2"/>
        </w:rPr>
        <w:t>история.</w:t>
      </w:r>
    </w:p>
    <w:p w:rsidR="00ED113B" w:rsidRDefault="00F26E6D">
      <w:pPr>
        <w:pStyle w:val="a3"/>
        <w:ind w:right="571" w:firstLine="707"/>
      </w:pPr>
      <w: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ED113B" w:rsidRDefault="00F26E6D">
      <w:pPr>
        <w:pStyle w:val="a3"/>
        <w:ind w:right="558" w:firstLine="707"/>
      </w:pPr>
      <w:r>
        <w:t>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rsidR="00ED113B" w:rsidRDefault="00F26E6D">
      <w:pPr>
        <w:pStyle w:val="a3"/>
        <w:spacing w:before="1"/>
        <w:ind w:left="1277"/>
      </w:pPr>
      <w:r>
        <w:t>Истоки</w:t>
      </w:r>
      <w:r>
        <w:rPr>
          <w:spacing w:val="-3"/>
        </w:rPr>
        <w:t xml:space="preserve"> </w:t>
      </w:r>
      <w:r>
        <w:t>родной</w:t>
      </w:r>
      <w:r>
        <w:rPr>
          <w:spacing w:val="-3"/>
        </w:rPr>
        <w:t xml:space="preserve"> </w:t>
      </w:r>
      <w:r>
        <w:rPr>
          <w:spacing w:val="-2"/>
        </w:rPr>
        <w:t>культуры.</w:t>
      </w:r>
    </w:p>
    <w:p w:rsidR="00ED113B" w:rsidRDefault="00F26E6D">
      <w:pPr>
        <w:pStyle w:val="a3"/>
        <w:ind w:left="1277"/>
      </w:pPr>
      <w:r>
        <w:t>Что</w:t>
      </w:r>
      <w:r>
        <w:rPr>
          <w:spacing w:val="55"/>
          <w:w w:val="150"/>
        </w:rPr>
        <w:t xml:space="preserve"> </w:t>
      </w:r>
      <w:r>
        <w:t>такое</w:t>
      </w:r>
      <w:r>
        <w:rPr>
          <w:spacing w:val="57"/>
          <w:w w:val="150"/>
        </w:rPr>
        <w:t xml:space="preserve"> </w:t>
      </w:r>
      <w:r>
        <w:t>культура.</w:t>
      </w:r>
      <w:r>
        <w:rPr>
          <w:spacing w:val="59"/>
          <w:w w:val="150"/>
        </w:rPr>
        <w:t xml:space="preserve"> </w:t>
      </w:r>
      <w:r>
        <w:t>Культура</w:t>
      </w:r>
      <w:r>
        <w:rPr>
          <w:spacing w:val="57"/>
          <w:w w:val="150"/>
        </w:rPr>
        <w:t xml:space="preserve"> </w:t>
      </w:r>
      <w:r>
        <w:t>и</w:t>
      </w:r>
      <w:r>
        <w:rPr>
          <w:spacing w:val="58"/>
          <w:w w:val="150"/>
        </w:rPr>
        <w:t xml:space="preserve"> </w:t>
      </w:r>
      <w:r>
        <w:t>природа.</w:t>
      </w:r>
      <w:r>
        <w:rPr>
          <w:spacing w:val="55"/>
          <w:w w:val="150"/>
        </w:rPr>
        <w:t xml:space="preserve"> </w:t>
      </w:r>
      <w:r>
        <w:t>Роль</w:t>
      </w:r>
      <w:r>
        <w:rPr>
          <w:spacing w:val="57"/>
          <w:w w:val="150"/>
        </w:rPr>
        <w:t xml:space="preserve"> </w:t>
      </w:r>
      <w:r>
        <w:t>культуры</w:t>
      </w:r>
      <w:r>
        <w:rPr>
          <w:spacing w:val="57"/>
          <w:w w:val="150"/>
        </w:rPr>
        <w:t xml:space="preserve"> </w:t>
      </w:r>
      <w:r>
        <w:t>в</w:t>
      </w:r>
      <w:r>
        <w:rPr>
          <w:spacing w:val="57"/>
          <w:w w:val="150"/>
        </w:rPr>
        <w:t xml:space="preserve"> </w:t>
      </w:r>
      <w:r>
        <w:t>жизни</w:t>
      </w:r>
      <w:r>
        <w:rPr>
          <w:spacing w:val="58"/>
          <w:w w:val="150"/>
        </w:rPr>
        <w:t xml:space="preserve"> </w:t>
      </w:r>
      <w:r>
        <w:rPr>
          <w:spacing w:val="-2"/>
        </w:rPr>
        <w:t>общества.</w:t>
      </w:r>
    </w:p>
    <w:p w:rsidR="00ED113B" w:rsidRDefault="00F26E6D">
      <w:pPr>
        <w:pStyle w:val="a3"/>
      </w:pPr>
      <w:r>
        <w:t>Многообразие</w:t>
      </w:r>
      <w:r>
        <w:rPr>
          <w:spacing w:val="-7"/>
        </w:rPr>
        <w:t xml:space="preserve"> </w:t>
      </w:r>
      <w:r>
        <w:t>культур</w:t>
      </w:r>
      <w:r>
        <w:rPr>
          <w:spacing w:val="-2"/>
        </w:rPr>
        <w:t xml:space="preserve"> </w:t>
      </w:r>
      <w:r>
        <w:t>и</w:t>
      </w:r>
      <w:r>
        <w:rPr>
          <w:spacing w:val="-3"/>
        </w:rPr>
        <w:t xml:space="preserve"> </w:t>
      </w:r>
      <w:r>
        <w:t>его</w:t>
      </w:r>
      <w:r>
        <w:rPr>
          <w:spacing w:val="-4"/>
        </w:rPr>
        <w:t xml:space="preserve"> </w:t>
      </w:r>
      <w:r>
        <w:t>причины.</w:t>
      </w:r>
      <w:r>
        <w:rPr>
          <w:spacing w:val="-4"/>
        </w:rPr>
        <w:t xml:space="preserve"> </w:t>
      </w:r>
      <w:r>
        <w:t>Единство</w:t>
      </w:r>
      <w:r>
        <w:rPr>
          <w:spacing w:val="-3"/>
        </w:rPr>
        <w:t xml:space="preserve"> </w:t>
      </w:r>
      <w:r>
        <w:t>культурного</w:t>
      </w:r>
      <w:r>
        <w:rPr>
          <w:spacing w:val="-4"/>
        </w:rPr>
        <w:t xml:space="preserve"> </w:t>
      </w:r>
      <w:r>
        <w:t>пространства</w:t>
      </w:r>
      <w:r>
        <w:rPr>
          <w:spacing w:val="-4"/>
        </w:rPr>
        <w:t xml:space="preserve"> </w:t>
      </w:r>
      <w:r>
        <w:rPr>
          <w:spacing w:val="-2"/>
        </w:rPr>
        <w:t>России.</w:t>
      </w:r>
    </w:p>
    <w:p w:rsidR="00ED113B" w:rsidRDefault="00F26E6D">
      <w:pPr>
        <w:pStyle w:val="a3"/>
        <w:ind w:left="1277"/>
      </w:pPr>
      <w:r>
        <w:t>Материальная</w:t>
      </w:r>
      <w:r>
        <w:rPr>
          <w:spacing w:val="-7"/>
        </w:rPr>
        <w:t xml:space="preserve"> </w:t>
      </w:r>
      <w:r>
        <w:rPr>
          <w:spacing w:val="-2"/>
        </w:rPr>
        <w:t>культура.</w:t>
      </w:r>
    </w:p>
    <w:p w:rsidR="00ED113B" w:rsidRDefault="00F26E6D">
      <w:pPr>
        <w:pStyle w:val="a3"/>
        <w:ind w:right="562" w:firstLine="707"/>
      </w:pPr>
      <w: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w:t>
      </w:r>
      <w:r>
        <w:rPr>
          <w:spacing w:val="-1"/>
        </w:rPr>
        <w:t xml:space="preserve"> </w:t>
      </w:r>
      <w:r>
        <w:t>Исторические</w:t>
      </w:r>
      <w:r>
        <w:rPr>
          <w:spacing w:val="-1"/>
        </w:rPr>
        <w:t xml:space="preserve"> </w:t>
      </w:r>
      <w:r>
        <w:t>здания</w:t>
      </w:r>
      <w:r>
        <w:rPr>
          <w:spacing w:val="-2"/>
        </w:rPr>
        <w:t xml:space="preserve"> </w:t>
      </w:r>
      <w:r>
        <w:t>как свидетели истории (тема,</w:t>
      </w:r>
      <w:r>
        <w:rPr>
          <w:spacing w:val="-1"/>
        </w:rPr>
        <w:t xml:space="preserve"> </w:t>
      </w:r>
      <w:r>
        <w:t>рекомендуемая</w:t>
      </w:r>
      <w:r>
        <w:rPr>
          <w:spacing w:val="-1"/>
        </w:rPr>
        <w:t xml:space="preserve"> </w:t>
      </w:r>
      <w:r>
        <w:t>для обзорного изучения). Архитектура и духовно-нравственные ценности народов России.</w:t>
      </w:r>
    </w:p>
    <w:p w:rsidR="00ED113B" w:rsidRDefault="00F26E6D">
      <w:pPr>
        <w:pStyle w:val="a3"/>
        <w:ind w:left="1277"/>
      </w:pPr>
      <w:r>
        <w:t>Духовная</w:t>
      </w:r>
      <w:r>
        <w:rPr>
          <w:spacing w:val="-6"/>
        </w:rPr>
        <w:t xml:space="preserve"> </w:t>
      </w:r>
      <w:r>
        <w:t>культура</w:t>
      </w:r>
      <w:r>
        <w:rPr>
          <w:spacing w:val="-4"/>
        </w:rPr>
        <w:t xml:space="preserve"> </w:t>
      </w:r>
      <w:r>
        <w:t>и</w:t>
      </w:r>
      <w:r>
        <w:rPr>
          <w:spacing w:val="-3"/>
        </w:rPr>
        <w:t xml:space="preserve"> </w:t>
      </w:r>
      <w:r>
        <w:t>духовно-нравственные</w:t>
      </w:r>
      <w:r>
        <w:rPr>
          <w:spacing w:val="-5"/>
        </w:rPr>
        <w:t xml:space="preserve"> </w:t>
      </w:r>
      <w:r>
        <w:rPr>
          <w:spacing w:val="-2"/>
        </w:rPr>
        <w:t>ценности.</w:t>
      </w:r>
    </w:p>
    <w:p w:rsidR="00ED113B" w:rsidRDefault="00F26E6D">
      <w:pPr>
        <w:pStyle w:val="a3"/>
        <w:ind w:right="569" w:firstLine="707"/>
      </w:pPr>
      <w:r>
        <w:t>Духовно-нравственная культура. Искусство, наука, духовность. Мораль, нравственность, ценности. Художественное осмысление мира (тема, рекомендуемая для обзорного</w:t>
      </w:r>
      <w:r>
        <w:rPr>
          <w:spacing w:val="48"/>
          <w:w w:val="150"/>
        </w:rPr>
        <w:t xml:space="preserve"> </w:t>
      </w:r>
      <w:r>
        <w:t>изучения).</w:t>
      </w:r>
      <w:r>
        <w:rPr>
          <w:spacing w:val="50"/>
          <w:w w:val="150"/>
        </w:rPr>
        <w:t xml:space="preserve"> </w:t>
      </w:r>
      <w:r>
        <w:t>Символ</w:t>
      </w:r>
      <w:r>
        <w:rPr>
          <w:spacing w:val="51"/>
          <w:w w:val="150"/>
        </w:rPr>
        <w:t xml:space="preserve"> </w:t>
      </w:r>
      <w:r>
        <w:t>и</w:t>
      </w:r>
      <w:r>
        <w:rPr>
          <w:spacing w:val="51"/>
          <w:w w:val="150"/>
        </w:rPr>
        <w:t xml:space="preserve"> </w:t>
      </w:r>
      <w:r>
        <w:t>знак.</w:t>
      </w:r>
      <w:r>
        <w:rPr>
          <w:spacing w:val="50"/>
          <w:w w:val="150"/>
        </w:rPr>
        <w:t xml:space="preserve"> </w:t>
      </w:r>
      <w:r>
        <w:t>Духовная</w:t>
      </w:r>
      <w:r>
        <w:rPr>
          <w:spacing w:val="51"/>
          <w:w w:val="150"/>
        </w:rPr>
        <w:t xml:space="preserve"> </w:t>
      </w:r>
      <w:r>
        <w:t>культура</w:t>
      </w:r>
      <w:r>
        <w:rPr>
          <w:spacing w:val="52"/>
          <w:w w:val="150"/>
        </w:rPr>
        <w:t xml:space="preserve"> </w:t>
      </w:r>
      <w:r>
        <w:t>как</w:t>
      </w:r>
      <w:r>
        <w:rPr>
          <w:spacing w:val="51"/>
          <w:w w:val="150"/>
        </w:rPr>
        <w:t xml:space="preserve"> </w:t>
      </w:r>
      <w:r>
        <w:t>реализация</w:t>
      </w:r>
      <w:r>
        <w:rPr>
          <w:spacing w:val="79"/>
        </w:rPr>
        <w:t xml:space="preserve"> </w:t>
      </w:r>
      <w:r>
        <w:rPr>
          <w:spacing w:val="-2"/>
        </w:rPr>
        <w:t>ценностей.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Духовно-нравственные ценности российского народа. Жизнь, достоинство, права и свободы человека, патриотизм, гражданственность, служение Отечеству и</w:t>
      </w:r>
      <w:r>
        <w:rPr>
          <w:spacing w:val="40"/>
        </w:rPr>
        <w:t xml:space="preserve"> </w:t>
      </w:r>
      <w:r>
        <w:t>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ED113B" w:rsidRDefault="00F26E6D">
      <w:pPr>
        <w:pStyle w:val="a3"/>
        <w:spacing w:before="1"/>
        <w:ind w:left="1277"/>
      </w:pPr>
      <w:r>
        <w:t>Культура</w:t>
      </w:r>
      <w:r>
        <w:rPr>
          <w:spacing w:val="-5"/>
        </w:rPr>
        <w:t xml:space="preserve"> </w:t>
      </w:r>
      <w:r>
        <w:t>и</w:t>
      </w:r>
      <w:r>
        <w:rPr>
          <w:spacing w:val="-3"/>
        </w:rPr>
        <w:t xml:space="preserve"> </w:t>
      </w:r>
      <w:r>
        <w:rPr>
          <w:spacing w:val="-2"/>
        </w:rPr>
        <w:t>религия.</w:t>
      </w:r>
    </w:p>
    <w:p w:rsidR="00ED113B" w:rsidRDefault="00F26E6D">
      <w:pPr>
        <w:pStyle w:val="a3"/>
        <w:ind w:left="1277"/>
      </w:pPr>
      <w:r>
        <w:t>Религия</w:t>
      </w:r>
      <w:r>
        <w:rPr>
          <w:spacing w:val="50"/>
        </w:rPr>
        <w:t xml:space="preserve"> </w:t>
      </w:r>
      <w:r>
        <w:t>и</w:t>
      </w:r>
      <w:r>
        <w:rPr>
          <w:spacing w:val="56"/>
        </w:rPr>
        <w:t xml:space="preserve"> </w:t>
      </w:r>
      <w:r>
        <w:t>культура.</w:t>
      </w:r>
      <w:r>
        <w:rPr>
          <w:spacing w:val="55"/>
        </w:rPr>
        <w:t xml:space="preserve"> </w:t>
      </w:r>
      <w:r>
        <w:t>Что</w:t>
      </w:r>
      <w:r>
        <w:rPr>
          <w:spacing w:val="56"/>
        </w:rPr>
        <w:t xml:space="preserve"> </w:t>
      </w:r>
      <w:r>
        <w:t>такое</w:t>
      </w:r>
      <w:r>
        <w:rPr>
          <w:spacing w:val="55"/>
        </w:rPr>
        <w:t xml:space="preserve"> </w:t>
      </w:r>
      <w:r>
        <w:t>религия,</w:t>
      </w:r>
      <w:r>
        <w:rPr>
          <w:spacing w:val="52"/>
        </w:rPr>
        <w:t xml:space="preserve"> </w:t>
      </w:r>
      <w:r>
        <w:t>ее</w:t>
      </w:r>
      <w:r>
        <w:rPr>
          <w:spacing w:val="54"/>
        </w:rPr>
        <w:t xml:space="preserve"> </w:t>
      </w:r>
      <w:r>
        <w:t>роль</w:t>
      </w:r>
      <w:r>
        <w:rPr>
          <w:spacing w:val="56"/>
        </w:rPr>
        <w:t xml:space="preserve"> </w:t>
      </w:r>
      <w:r>
        <w:t>в</w:t>
      </w:r>
      <w:r>
        <w:rPr>
          <w:spacing w:val="54"/>
        </w:rPr>
        <w:t xml:space="preserve"> </w:t>
      </w:r>
      <w:r>
        <w:t>жизни</w:t>
      </w:r>
      <w:r>
        <w:rPr>
          <w:spacing w:val="56"/>
        </w:rPr>
        <w:t xml:space="preserve"> </w:t>
      </w:r>
      <w:r>
        <w:t>общества</w:t>
      </w:r>
      <w:r>
        <w:rPr>
          <w:spacing w:val="54"/>
        </w:rPr>
        <w:t xml:space="preserve"> </w:t>
      </w:r>
      <w:r>
        <w:t>и</w:t>
      </w:r>
      <w:r>
        <w:rPr>
          <w:spacing w:val="57"/>
        </w:rPr>
        <w:t xml:space="preserve"> </w:t>
      </w:r>
      <w:r>
        <w:rPr>
          <w:spacing w:val="-2"/>
        </w:rPr>
        <w:t>человека.</w:t>
      </w:r>
    </w:p>
    <w:p w:rsidR="00ED113B" w:rsidRDefault="00F26E6D">
      <w:pPr>
        <w:pStyle w:val="a3"/>
      </w:pPr>
      <w:r>
        <w:t>Государствообразующие</w:t>
      </w:r>
      <w:r>
        <w:rPr>
          <w:spacing w:val="-5"/>
        </w:rPr>
        <w:t xml:space="preserve"> </w:t>
      </w:r>
      <w:r>
        <w:t>религии</w:t>
      </w:r>
      <w:r>
        <w:rPr>
          <w:spacing w:val="-3"/>
        </w:rPr>
        <w:t xml:space="preserve"> </w:t>
      </w:r>
      <w:r>
        <w:t>России.</w:t>
      </w:r>
      <w:r>
        <w:rPr>
          <w:spacing w:val="-3"/>
        </w:rPr>
        <w:t xml:space="preserve"> </w:t>
      </w:r>
      <w:r>
        <w:t>Единство</w:t>
      </w:r>
      <w:r>
        <w:rPr>
          <w:spacing w:val="-4"/>
        </w:rPr>
        <w:t xml:space="preserve"> </w:t>
      </w:r>
      <w:r>
        <w:t>ценностей</w:t>
      </w:r>
      <w:r>
        <w:rPr>
          <w:spacing w:val="-3"/>
        </w:rPr>
        <w:t xml:space="preserve"> </w:t>
      </w:r>
      <w:r>
        <w:t>в</w:t>
      </w:r>
      <w:r>
        <w:rPr>
          <w:spacing w:val="-4"/>
        </w:rPr>
        <w:t xml:space="preserve"> </w:t>
      </w:r>
      <w:r>
        <w:t>религиях</w:t>
      </w:r>
      <w:r>
        <w:rPr>
          <w:spacing w:val="-4"/>
        </w:rPr>
        <w:t xml:space="preserve"> </w:t>
      </w:r>
      <w:r>
        <w:rPr>
          <w:spacing w:val="-2"/>
        </w:rPr>
        <w:t>России.</w:t>
      </w:r>
    </w:p>
    <w:p w:rsidR="00ED113B" w:rsidRDefault="00F26E6D">
      <w:pPr>
        <w:pStyle w:val="a3"/>
        <w:ind w:left="1277" w:right="567"/>
      </w:pPr>
      <w:r>
        <w:t>Многообразие и традиции культурных укладов народов Российской Федерации. Ценность</w:t>
      </w:r>
      <w:r>
        <w:rPr>
          <w:spacing w:val="60"/>
          <w:w w:val="150"/>
        </w:rPr>
        <w:t xml:space="preserve"> </w:t>
      </w:r>
      <w:r>
        <w:t>многообразия</w:t>
      </w:r>
      <w:r>
        <w:rPr>
          <w:spacing w:val="62"/>
          <w:w w:val="150"/>
        </w:rPr>
        <w:t xml:space="preserve"> </w:t>
      </w:r>
      <w:r>
        <w:t>культурных</w:t>
      </w:r>
      <w:r>
        <w:rPr>
          <w:spacing w:val="64"/>
          <w:w w:val="150"/>
        </w:rPr>
        <w:t xml:space="preserve"> </w:t>
      </w:r>
      <w:r>
        <w:t>укладов</w:t>
      </w:r>
      <w:r>
        <w:rPr>
          <w:spacing w:val="61"/>
          <w:w w:val="150"/>
        </w:rPr>
        <w:t xml:space="preserve"> </w:t>
      </w:r>
      <w:r>
        <w:t>и</w:t>
      </w:r>
      <w:r>
        <w:rPr>
          <w:spacing w:val="61"/>
          <w:w w:val="150"/>
        </w:rPr>
        <w:t xml:space="preserve"> </w:t>
      </w:r>
      <w:r>
        <w:t>традиций</w:t>
      </w:r>
      <w:r>
        <w:rPr>
          <w:spacing w:val="59"/>
          <w:w w:val="150"/>
        </w:rPr>
        <w:t xml:space="preserve"> </w:t>
      </w:r>
      <w:r>
        <w:t>народов</w:t>
      </w:r>
      <w:r>
        <w:rPr>
          <w:spacing w:val="61"/>
          <w:w w:val="150"/>
        </w:rPr>
        <w:t xml:space="preserve"> </w:t>
      </w:r>
      <w:r>
        <w:rPr>
          <w:spacing w:val="-2"/>
        </w:rPr>
        <w:t>Российской</w:t>
      </w:r>
    </w:p>
    <w:p w:rsidR="00ED113B" w:rsidRDefault="00F26E6D">
      <w:pPr>
        <w:pStyle w:val="a3"/>
        <w:ind w:right="566"/>
      </w:pPr>
      <w:r>
        <w:t>Федерации, народов нашего края. Вклад представителей нашего края в формирование цивилизационного наследия России.</w:t>
      </w:r>
    </w:p>
    <w:p w:rsidR="00ED113B" w:rsidRDefault="00F26E6D">
      <w:pPr>
        <w:pStyle w:val="a3"/>
        <w:ind w:left="1277"/>
      </w:pPr>
      <w:r>
        <w:t>Родина</w:t>
      </w:r>
      <w:r>
        <w:rPr>
          <w:spacing w:val="-6"/>
        </w:rPr>
        <w:t xml:space="preserve"> </w:t>
      </w:r>
      <w:r>
        <w:t>начинается</w:t>
      </w:r>
      <w:r>
        <w:rPr>
          <w:spacing w:val="-2"/>
        </w:rPr>
        <w:t xml:space="preserve"> </w:t>
      </w:r>
      <w:r>
        <w:t>с</w:t>
      </w:r>
      <w:r>
        <w:rPr>
          <w:spacing w:val="-3"/>
        </w:rPr>
        <w:t xml:space="preserve"> </w:t>
      </w:r>
      <w:r>
        <w:rPr>
          <w:spacing w:val="-2"/>
        </w:rPr>
        <w:t>семьи.</w:t>
      </w:r>
    </w:p>
    <w:p w:rsidR="00ED113B" w:rsidRDefault="00F26E6D">
      <w:pPr>
        <w:pStyle w:val="a3"/>
        <w:ind w:left="1277"/>
      </w:pPr>
      <w:r>
        <w:t>Семья</w:t>
      </w:r>
      <w:r>
        <w:rPr>
          <w:spacing w:val="58"/>
        </w:rPr>
        <w:t xml:space="preserve"> </w:t>
      </w:r>
      <w:r>
        <w:t>-</w:t>
      </w:r>
      <w:r>
        <w:rPr>
          <w:spacing w:val="59"/>
        </w:rPr>
        <w:t xml:space="preserve"> </w:t>
      </w:r>
      <w:r>
        <w:t>базовый</w:t>
      </w:r>
      <w:r>
        <w:rPr>
          <w:spacing w:val="61"/>
        </w:rPr>
        <w:t xml:space="preserve"> </w:t>
      </w:r>
      <w:r>
        <w:t>элемент</w:t>
      </w:r>
      <w:r>
        <w:rPr>
          <w:spacing w:val="60"/>
        </w:rPr>
        <w:t xml:space="preserve"> </w:t>
      </w:r>
      <w:r>
        <w:t>общества.</w:t>
      </w:r>
      <w:r>
        <w:rPr>
          <w:spacing w:val="60"/>
        </w:rPr>
        <w:t xml:space="preserve"> </w:t>
      </w:r>
      <w:r>
        <w:t>Семейные</w:t>
      </w:r>
      <w:r>
        <w:rPr>
          <w:spacing w:val="58"/>
        </w:rPr>
        <w:t xml:space="preserve"> </w:t>
      </w:r>
      <w:r>
        <w:t>ценности,</w:t>
      </w:r>
      <w:r>
        <w:rPr>
          <w:spacing w:val="60"/>
        </w:rPr>
        <w:t xml:space="preserve"> </w:t>
      </w:r>
      <w:r>
        <w:t>традиции</w:t>
      </w:r>
      <w:r>
        <w:rPr>
          <w:spacing w:val="61"/>
        </w:rPr>
        <w:t xml:space="preserve"> </w:t>
      </w:r>
      <w:r>
        <w:t>и</w:t>
      </w:r>
      <w:r>
        <w:rPr>
          <w:spacing w:val="67"/>
        </w:rPr>
        <w:t xml:space="preserve"> </w:t>
      </w:r>
      <w:r>
        <w:rPr>
          <w:spacing w:val="-2"/>
        </w:rPr>
        <w:t>культура.</w:t>
      </w:r>
    </w:p>
    <w:p w:rsidR="00ED113B" w:rsidRDefault="00F26E6D">
      <w:pPr>
        <w:pStyle w:val="a3"/>
      </w:pPr>
      <w:r>
        <w:t>Помощь</w:t>
      </w:r>
      <w:r>
        <w:rPr>
          <w:spacing w:val="-6"/>
        </w:rPr>
        <w:t xml:space="preserve"> </w:t>
      </w:r>
      <w:r>
        <w:t>сиротам</w:t>
      </w:r>
      <w:r>
        <w:rPr>
          <w:spacing w:val="-4"/>
        </w:rPr>
        <w:t xml:space="preserve"> </w:t>
      </w:r>
      <w:r>
        <w:t>как</w:t>
      </w:r>
      <w:r>
        <w:rPr>
          <w:spacing w:val="-4"/>
        </w:rPr>
        <w:t xml:space="preserve"> </w:t>
      </w:r>
      <w:r>
        <w:t>духовно-нравственный</w:t>
      </w:r>
      <w:r>
        <w:rPr>
          <w:spacing w:val="-3"/>
        </w:rPr>
        <w:t xml:space="preserve"> </w:t>
      </w:r>
      <w:r>
        <w:t>долг</w:t>
      </w:r>
      <w:r>
        <w:rPr>
          <w:spacing w:val="-4"/>
        </w:rPr>
        <w:t xml:space="preserve"> </w:t>
      </w:r>
      <w:r>
        <w:rPr>
          <w:spacing w:val="-2"/>
        </w:rPr>
        <w:t>человека.</w:t>
      </w:r>
    </w:p>
    <w:p w:rsidR="00ED113B" w:rsidRDefault="00F26E6D">
      <w:pPr>
        <w:pStyle w:val="a3"/>
        <w:ind w:right="568" w:firstLine="707"/>
      </w:pPr>
      <w:r>
        <w:t>История семьи как часть истории народа, государства, человечества. Как связаны Родина и семья? Что такое Родина и Отечество?</w:t>
      </w:r>
    </w:p>
    <w:p w:rsidR="00ED113B" w:rsidRDefault="00F26E6D">
      <w:pPr>
        <w:pStyle w:val="a3"/>
        <w:ind w:right="565" w:firstLine="707"/>
      </w:pPr>
      <w:r>
        <w:t xml:space="preserve">Семейные традиции народов России и народов нашего края (тема, рекомендуемая для обзорного изучения). Межнациональные семьи. Семейное воспитание как трансляция </w:t>
      </w:r>
      <w:r>
        <w:rPr>
          <w:spacing w:val="-2"/>
        </w:rPr>
        <w:t>ценностей.</w:t>
      </w:r>
    </w:p>
    <w:p w:rsidR="00ED113B" w:rsidRDefault="00ED113B">
      <w:pPr>
        <w:pStyle w:val="a3"/>
        <w:ind w:left="0"/>
        <w:jc w:val="left"/>
      </w:pPr>
    </w:p>
    <w:p w:rsidR="00ED113B" w:rsidRDefault="00F26E6D">
      <w:pPr>
        <w:pStyle w:val="a3"/>
        <w:spacing w:before="1"/>
        <w:ind w:right="560" w:firstLine="707"/>
      </w:pPr>
      <w:r>
        <w:t>Россия - единая страна. Русский мир. Общая история, сходство культурных традиций, единые духовно-нравственные ценности народов России и народов нашего</w:t>
      </w:r>
      <w:r>
        <w:rPr>
          <w:spacing w:val="40"/>
        </w:rPr>
        <w:t xml:space="preserve"> </w:t>
      </w:r>
      <w:r>
        <w:rPr>
          <w:spacing w:val="-4"/>
        </w:rPr>
        <w:t>края.</w:t>
      </w:r>
    </w:p>
    <w:p w:rsidR="00ED113B" w:rsidRDefault="00F26E6D">
      <w:pPr>
        <w:pStyle w:val="a3"/>
        <w:ind w:right="569" w:firstLine="707"/>
        <w:jc w:val="left"/>
      </w:pPr>
      <w:r>
        <w:t>История нашего края в древности (до образования российского государства или до вхождения края в его состав).</w:t>
      </w:r>
    </w:p>
    <w:p w:rsidR="00ED113B" w:rsidRDefault="00F26E6D">
      <w:pPr>
        <w:pStyle w:val="2"/>
        <w:jc w:val="left"/>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ED113B" w:rsidRDefault="00F26E6D">
      <w:pPr>
        <w:pStyle w:val="a3"/>
        <w:ind w:left="1348" w:right="2458"/>
        <w:jc w:val="left"/>
      </w:pPr>
      <w:r>
        <w:t>Всеобщая</w:t>
      </w:r>
      <w:r>
        <w:rPr>
          <w:spacing w:val="-4"/>
        </w:rPr>
        <w:t xml:space="preserve"> </w:t>
      </w:r>
      <w:r>
        <w:t>история.</w:t>
      </w:r>
      <w:r>
        <w:rPr>
          <w:spacing w:val="-4"/>
        </w:rPr>
        <w:t xml:space="preserve"> </w:t>
      </w:r>
      <w:r>
        <w:t>История</w:t>
      </w:r>
      <w:r>
        <w:rPr>
          <w:spacing w:val="-4"/>
        </w:rPr>
        <w:t xml:space="preserve"> </w:t>
      </w:r>
      <w:r>
        <w:t>Средних</w:t>
      </w:r>
      <w:r>
        <w:rPr>
          <w:spacing w:val="-2"/>
        </w:rPr>
        <w:t xml:space="preserve"> </w:t>
      </w:r>
      <w:r>
        <w:t>веков.</w:t>
      </w:r>
      <w:r>
        <w:rPr>
          <w:spacing w:val="-4"/>
        </w:rPr>
        <w:t xml:space="preserve"> </w:t>
      </w:r>
      <w:r>
        <w:t>V</w:t>
      </w:r>
      <w:r>
        <w:rPr>
          <w:spacing w:val="-5"/>
        </w:rPr>
        <w:t xml:space="preserve"> </w:t>
      </w:r>
      <w:r>
        <w:t>-</w:t>
      </w:r>
      <w:r>
        <w:rPr>
          <w:spacing w:val="-5"/>
        </w:rPr>
        <w:t xml:space="preserve"> </w:t>
      </w:r>
      <w:r>
        <w:t>конец</w:t>
      </w:r>
      <w:r>
        <w:rPr>
          <w:spacing w:val="-4"/>
        </w:rPr>
        <w:t xml:space="preserve"> </w:t>
      </w:r>
      <w:r>
        <w:t>XV</w:t>
      </w:r>
      <w:r>
        <w:rPr>
          <w:spacing w:val="-5"/>
        </w:rPr>
        <w:t xml:space="preserve"> </w:t>
      </w:r>
      <w:r>
        <w:t xml:space="preserve">вв. </w:t>
      </w:r>
      <w:r>
        <w:rPr>
          <w:spacing w:val="-2"/>
        </w:rPr>
        <w:t>Введение.</w:t>
      </w:r>
    </w:p>
    <w:p w:rsidR="00ED113B" w:rsidRDefault="00F26E6D">
      <w:pPr>
        <w:pStyle w:val="a3"/>
        <w:ind w:left="1348" w:right="563"/>
        <w:jc w:val="left"/>
      </w:pPr>
      <w:r>
        <w:t>Средние</w:t>
      </w:r>
      <w:r>
        <w:rPr>
          <w:spacing w:val="-6"/>
        </w:rPr>
        <w:t xml:space="preserve"> </w:t>
      </w:r>
      <w:r>
        <w:t>века:</w:t>
      </w:r>
      <w:r>
        <w:rPr>
          <w:spacing w:val="-5"/>
        </w:rPr>
        <w:t xml:space="preserve"> </w:t>
      </w:r>
      <w:r>
        <w:t>понятие,</w:t>
      </w:r>
      <w:r>
        <w:rPr>
          <w:spacing w:val="-8"/>
        </w:rPr>
        <w:t xml:space="preserve"> </w:t>
      </w:r>
      <w:r>
        <w:t>хронологические</w:t>
      </w:r>
      <w:r>
        <w:rPr>
          <w:spacing w:val="-6"/>
        </w:rPr>
        <w:t xml:space="preserve"> </w:t>
      </w:r>
      <w:r>
        <w:t>рамки</w:t>
      </w:r>
      <w:r>
        <w:rPr>
          <w:spacing w:val="-7"/>
        </w:rPr>
        <w:t xml:space="preserve"> </w:t>
      </w:r>
      <w:r>
        <w:t>и</w:t>
      </w:r>
      <w:r>
        <w:rPr>
          <w:spacing w:val="-5"/>
        </w:rPr>
        <w:t xml:space="preserve"> </w:t>
      </w:r>
      <w:r>
        <w:t>периодизация</w:t>
      </w:r>
      <w:r>
        <w:rPr>
          <w:spacing w:val="-5"/>
        </w:rPr>
        <w:t xml:space="preserve"> </w:t>
      </w:r>
      <w:r>
        <w:t>Средневековья. Народы Европы в раннее Средневековье.</w:t>
      </w:r>
    </w:p>
    <w:p w:rsidR="00ED113B" w:rsidRDefault="00F26E6D">
      <w:pPr>
        <w:pStyle w:val="a3"/>
        <w:ind w:right="567" w:firstLine="779"/>
      </w:pPr>
      <w: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(тема, рекомендуемая для обзорного изучения). Принятие франками христианства.</w:t>
      </w:r>
    </w:p>
    <w:p w:rsidR="00ED113B" w:rsidRDefault="00F26E6D">
      <w:pPr>
        <w:pStyle w:val="a3"/>
        <w:ind w:right="562" w:firstLine="779"/>
      </w:pPr>
      <w:r>
        <w:t>Франкское</w:t>
      </w:r>
      <w:r>
        <w:rPr>
          <w:spacing w:val="-2"/>
        </w:rPr>
        <w:t xml:space="preserve"> </w:t>
      </w:r>
      <w:r>
        <w:t>государство в</w:t>
      </w:r>
      <w:r>
        <w:rPr>
          <w:spacing w:val="-2"/>
        </w:rPr>
        <w:t xml:space="preserve"> </w:t>
      </w:r>
      <w:r>
        <w:t>VIII - IX вв. Усиление</w:t>
      </w:r>
      <w:r>
        <w:rPr>
          <w:spacing w:val="-2"/>
        </w:rPr>
        <w:t xml:space="preserve"> </w:t>
      </w:r>
      <w:r>
        <w:t>власти майордомов.</w:t>
      </w:r>
      <w:r>
        <w:rPr>
          <w:spacing w:val="-1"/>
        </w:rPr>
        <w:t xml:space="preserve"> </w:t>
      </w:r>
      <w:r>
        <w:t>Карл</w:t>
      </w:r>
      <w:r>
        <w:rPr>
          <w:spacing w:val="-1"/>
        </w:rPr>
        <w:t xml:space="preserve"> </w:t>
      </w:r>
      <w:r>
        <w:t>Мартелл и его военная реформа. Завоевания Карла Великого. Управление империей.</w:t>
      </w:r>
      <w:r>
        <w:rPr>
          <w:spacing w:val="80"/>
        </w:rPr>
        <w:t xml:space="preserve"> </w:t>
      </w:r>
      <w:r>
        <w:t>"Каролингское возрождение". Верденский раздел, его причины и значение (тема, рекомендуемая для обзорного изучения).</w:t>
      </w:r>
    </w:p>
    <w:p w:rsidR="00ED113B" w:rsidRDefault="00F26E6D">
      <w:pPr>
        <w:pStyle w:val="a3"/>
        <w:ind w:right="566" w:firstLine="779"/>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ED113B" w:rsidRDefault="00F26E6D">
      <w:pPr>
        <w:pStyle w:val="a3"/>
        <w:ind w:left="1348"/>
      </w:pPr>
      <w:r>
        <w:t>Византийская</w:t>
      </w:r>
      <w:r>
        <w:rPr>
          <w:spacing w:val="-3"/>
        </w:rPr>
        <w:t xml:space="preserve"> </w:t>
      </w:r>
      <w:r>
        <w:t>империя</w:t>
      </w:r>
      <w:r>
        <w:rPr>
          <w:spacing w:val="-4"/>
        </w:rPr>
        <w:t xml:space="preserve"> </w:t>
      </w:r>
      <w:r>
        <w:t>в</w:t>
      </w:r>
      <w:r>
        <w:rPr>
          <w:spacing w:val="-2"/>
        </w:rPr>
        <w:t xml:space="preserve"> </w:t>
      </w:r>
      <w:r>
        <w:t>VI</w:t>
      </w:r>
      <w:r>
        <w:rPr>
          <w:spacing w:val="-2"/>
        </w:rPr>
        <w:t xml:space="preserve"> </w:t>
      </w:r>
      <w:r>
        <w:t>-</w:t>
      </w:r>
      <w:r>
        <w:rPr>
          <w:spacing w:val="-2"/>
        </w:rPr>
        <w:t xml:space="preserve"> </w:t>
      </w:r>
      <w:r>
        <w:t>XI</w:t>
      </w:r>
      <w:r>
        <w:rPr>
          <w:spacing w:val="-4"/>
        </w:rPr>
        <w:t xml:space="preserve"> </w:t>
      </w:r>
      <w:r>
        <w:rPr>
          <w:spacing w:val="-5"/>
        </w:rPr>
        <w:t>вв.</w:t>
      </w:r>
    </w:p>
    <w:p w:rsidR="00ED113B" w:rsidRDefault="00F26E6D">
      <w:pPr>
        <w:pStyle w:val="a3"/>
        <w:ind w:right="564" w:firstLine="779"/>
      </w:pPr>
      <w:r>
        <w:t>Территория, население империи ромеев. Византийские императоры; Юстиниан. Кодификация законов (тема, рекомендуемая для обзорного изучения). Внешняя политика Византии. Византия и славяне. Власть императора и церковь (тема, рекомендуемая для обзорного изучения). Церковные соборы. Культура Византии (тема, рекомендуемая для обзорного изучения). Образование и книжное дело. Художественная культура (архитектура,</w:t>
      </w:r>
      <w:r>
        <w:rPr>
          <w:spacing w:val="-3"/>
        </w:rPr>
        <w:t xml:space="preserve"> </w:t>
      </w:r>
      <w:r>
        <w:t>мозаика,</w:t>
      </w:r>
      <w:r>
        <w:rPr>
          <w:spacing w:val="-3"/>
        </w:rPr>
        <w:t xml:space="preserve"> </w:t>
      </w:r>
      <w:r>
        <w:t>фреска,</w:t>
      </w:r>
      <w:r>
        <w:rPr>
          <w:spacing w:val="-5"/>
        </w:rPr>
        <w:t xml:space="preserve"> </w:t>
      </w:r>
      <w:r>
        <w:t>иконопись)</w:t>
      </w:r>
      <w:r>
        <w:rPr>
          <w:spacing w:val="-5"/>
        </w:rPr>
        <w:t xml:space="preserve"> </w:t>
      </w:r>
      <w:r>
        <w:t>(тема,</w:t>
      </w:r>
      <w:r>
        <w:rPr>
          <w:spacing w:val="-5"/>
        </w:rPr>
        <w:t xml:space="preserve"> </w:t>
      </w:r>
      <w:r>
        <w:t>рекомендуемая</w:t>
      </w:r>
      <w:r>
        <w:rPr>
          <w:spacing w:val="-3"/>
        </w:rPr>
        <w:t xml:space="preserve"> </w:t>
      </w:r>
      <w:r>
        <w:t>для</w:t>
      </w:r>
      <w:r>
        <w:rPr>
          <w:spacing w:val="-3"/>
        </w:rPr>
        <w:t xml:space="preserve"> </w:t>
      </w:r>
      <w:r>
        <w:t>обзорного</w:t>
      </w:r>
      <w:r>
        <w:rPr>
          <w:spacing w:val="-5"/>
        </w:rPr>
        <w:t xml:space="preserve"> </w:t>
      </w:r>
      <w:r>
        <w:t>изучения). Влияние Византии на Русь.</w:t>
      </w:r>
    </w:p>
    <w:p w:rsidR="00ED113B" w:rsidRDefault="00F26E6D">
      <w:pPr>
        <w:pStyle w:val="a3"/>
        <w:ind w:left="1348"/>
      </w:pPr>
      <w:r>
        <w:t>Арабы</w:t>
      </w:r>
      <w:r>
        <w:rPr>
          <w:spacing w:val="-1"/>
        </w:rPr>
        <w:t xml:space="preserve"> </w:t>
      </w:r>
      <w:r>
        <w:t>в</w:t>
      </w:r>
      <w:r>
        <w:rPr>
          <w:spacing w:val="-1"/>
        </w:rPr>
        <w:t xml:space="preserve"> </w:t>
      </w:r>
      <w:r>
        <w:t>VI</w:t>
      </w:r>
      <w:r>
        <w:rPr>
          <w:spacing w:val="-1"/>
        </w:rPr>
        <w:t xml:space="preserve"> </w:t>
      </w:r>
      <w:r>
        <w:t>-</w:t>
      </w:r>
      <w:r>
        <w:rPr>
          <w:spacing w:val="-1"/>
        </w:rPr>
        <w:t xml:space="preserve"> </w:t>
      </w:r>
      <w:r>
        <w:t>XI</w:t>
      </w:r>
      <w:r>
        <w:rPr>
          <w:spacing w:val="-4"/>
        </w:rPr>
        <w:t xml:space="preserve"> </w:t>
      </w:r>
      <w:r>
        <w:rPr>
          <w:spacing w:val="-5"/>
        </w:rPr>
        <w:t>вв.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firstLine="779"/>
      </w:pPr>
      <w:r>
        <w:lastRenderedPageBreak/>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(тема, рекомендуемая для обзорного изучения). Архитектура (тема, рекомендуемая для обзорного изучения).</w:t>
      </w:r>
    </w:p>
    <w:p w:rsidR="00ED113B" w:rsidRDefault="00F26E6D">
      <w:pPr>
        <w:pStyle w:val="a3"/>
        <w:spacing w:before="1"/>
        <w:ind w:left="1348"/>
      </w:pPr>
      <w:r>
        <w:t>Средневековое</w:t>
      </w:r>
      <w:r>
        <w:rPr>
          <w:spacing w:val="-8"/>
        </w:rPr>
        <w:t xml:space="preserve"> </w:t>
      </w:r>
      <w:r>
        <w:t>европейское</w:t>
      </w:r>
      <w:r>
        <w:rPr>
          <w:spacing w:val="-4"/>
        </w:rPr>
        <w:t xml:space="preserve"> </w:t>
      </w:r>
      <w:r>
        <w:rPr>
          <w:spacing w:val="-2"/>
        </w:rPr>
        <w:t>общество.</w:t>
      </w:r>
    </w:p>
    <w:p w:rsidR="00ED113B" w:rsidRDefault="00F26E6D">
      <w:pPr>
        <w:pStyle w:val="a3"/>
        <w:ind w:right="562" w:firstLine="779"/>
      </w:pPr>
      <w:r>
        <w:t>Аграрное</w:t>
      </w:r>
      <w:r>
        <w:rPr>
          <w:spacing w:val="-2"/>
        </w:rPr>
        <w:t xml:space="preserve"> </w:t>
      </w:r>
      <w:r>
        <w:t>производство.</w:t>
      </w:r>
      <w:r>
        <w:rPr>
          <w:spacing w:val="-1"/>
        </w:rPr>
        <w:t xml:space="preserve"> </w:t>
      </w:r>
      <w:r>
        <w:t>Натуральное</w:t>
      </w:r>
      <w:r>
        <w:rPr>
          <w:spacing w:val="-2"/>
        </w:rPr>
        <w:t xml:space="preserve"> </w:t>
      </w:r>
      <w:r>
        <w:t>хозяйство.</w:t>
      </w:r>
      <w:r>
        <w:rPr>
          <w:spacing w:val="-1"/>
        </w:rPr>
        <w:t xml:space="preserve"> </w:t>
      </w:r>
      <w:r>
        <w:t>Феодальное</w:t>
      </w:r>
      <w:r>
        <w:rPr>
          <w:spacing w:val="-2"/>
        </w:rPr>
        <w:t xml:space="preserve"> </w:t>
      </w:r>
      <w:r>
        <w:t>землевладение.</w:t>
      </w:r>
      <w:r>
        <w:rPr>
          <w:spacing w:val="-1"/>
        </w:rPr>
        <w:t xml:space="preserve"> </w:t>
      </w:r>
      <w:r>
        <w:t>Знать и рыцарство: социальный статус, образ жизни. Замок сеньора. Куртуазная культура (тема, рекомендуемая для обзорного изучения). Крестьянство: зависимость от сеньора, повинности, условия жизни. Крестьянская община.</w:t>
      </w:r>
    </w:p>
    <w:p w:rsidR="00ED113B" w:rsidRDefault="00F26E6D">
      <w:pPr>
        <w:pStyle w:val="a3"/>
        <w:ind w:right="560" w:firstLine="779"/>
      </w:pPr>
      <w:r>
        <w:t>Города как центры ремесла, торговли, культуры. Население городов. Цехи и гильдии (тема, рекомендуемая для обзорного изучения). Городское управление (тема, рекомендуемая для обзорного изучения). Борьба городов за самоуправление (тема, рекомендуемая для обзорного изучения). Средневековые города-республики. Развитие торговли. Ярмарки. Торговые пути в Средиземноморье и на Балтике. Ганза (тема, рекомендуемая для обзорного изучения). Облик средневековых городов. Образ жизни и быт горожан.</w:t>
      </w:r>
    </w:p>
    <w:p w:rsidR="00ED113B" w:rsidRDefault="00F26E6D">
      <w:pPr>
        <w:pStyle w:val="a3"/>
        <w:ind w:right="564" w:firstLine="779"/>
      </w:pPr>
      <w:r>
        <w:t xml:space="preserve">Церковь и духовенство. Разделение христианства на католицизм и православие. Борьба пап за независимость церкви от светской власти (тема, рекомендуемая для обзорного изучения). Крестовые походы: цели, участники, итоги. Духовно-рыцарские ордены. Ереси: причины возникновения и распространения (тема, рекомендуемая для обзорного изучения). Преследование еретиков (тема, рекомендуемая для обзорного </w:t>
      </w:r>
      <w:r>
        <w:rPr>
          <w:spacing w:val="-2"/>
        </w:rPr>
        <w:t>изучения).</w:t>
      </w:r>
    </w:p>
    <w:p w:rsidR="00ED113B" w:rsidRDefault="00F26E6D">
      <w:pPr>
        <w:pStyle w:val="a3"/>
        <w:spacing w:before="1"/>
        <w:ind w:left="1348"/>
      </w:pPr>
      <w:r>
        <w:t>Государства</w:t>
      </w:r>
      <w:r>
        <w:rPr>
          <w:spacing w:val="-2"/>
        </w:rPr>
        <w:t xml:space="preserve"> </w:t>
      </w:r>
      <w:r>
        <w:t>Европы</w:t>
      </w:r>
      <w:r>
        <w:rPr>
          <w:spacing w:val="-1"/>
        </w:rPr>
        <w:t xml:space="preserve"> </w:t>
      </w:r>
      <w:r>
        <w:t>в</w:t>
      </w:r>
      <w:r>
        <w:rPr>
          <w:spacing w:val="-2"/>
        </w:rPr>
        <w:t xml:space="preserve"> </w:t>
      </w:r>
      <w:r>
        <w:t>XII</w:t>
      </w:r>
      <w:r>
        <w:rPr>
          <w:spacing w:val="-3"/>
        </w:rPr>
        <w:t xml:space="preserve"> </w:t>
      </w:r>
      <w:r>
        <w:t>-</w:t>
      </w:r>
      <w:r>
        <w:rPr>
          <w:spacing w:val="-2"/>
        </w:rPr>
        <w:t xml:space="preserve"> </w:t>
      </w:r>
      <w:r>
        <w:t>XV</w:t>
      </w:r>
      <w:r>
        <w:rPr>
          <w:spacing w:val="-1"/>
        </w:rPr>
        <w:t xml:space="preserve"> </w:t>
      </w:r>
      <w:r>
        <w:rPr>
          <w:spacing w:val="-5"/>
        </w:rPr>
        <w:t>вв.</w:t>
      </w:r>
    </w:p>
    <w:p w:rsidR="00ED113B" w:rsidRDefault="00F26E6D">
      <w:pPr>
        <w:pStyle w:val="a3"/>
        <w:ind w:right="560" w:firstLine="779"/>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Польское королевство в XIV - XV вв. Реконкиста и образование централизованных государств</w:t>
      </w:r>
      <w:r>
        <w:rPr>
          <w:spacing w:val="-4"/>
        </w:rPr>
        <w:t xml:space="preserve"> </w:t>
      </w:r>
      <w:r>
        <w:t>на</w:t>
      </w:r>
      <w:r>
        <w:rPr>
          <w:spacing w:val="-2"/>
        </w:rPr>
        <w:t xml:space="preserve"> </w:t>
      </w:r>
      <w:r>
        <w:t>Пиренейском</w:t>
      </w:r>
      <w:r>
        <w:rPr>
          <w:spacing w:val="-4"/>
        </w:rPr>
        <w:t xml:space="preserve"> </w:t>
      </w:r>
      <w:r>
        <w:t>полуострове.</w:t>
      </w:r>
      <w:r>
        <w:rPr>
          <w:spacing w:val="-3"/>
        </w:rPr>
        <w:t xml:space="preserve"> </w:t>
      </w:r>
      <w:r>
        <w:t>Итальянские</w:t>
      </w:r>
      <w:r>
        <w:rPr>
          <w:spacing w:val="-4"/>
        </w:rPr>
        <w:t xml:space="preserve"> </w:t>
      </w:r>
      <w:r>
        <w:t>государства</w:t>
      </w:r>
      <w:r>
        <w:rPr>
          <w:spacing w:val="-2"/>
        </w:rPr>
        <w:t xml:space="preserve"> </w:t>
      </w:r>
      <w:r>
        <w:t>в</w:t>
      </w:r>
      <w:r>
        <w:rPr>
          <w:spacing w:val="-2"/>
        </w:rPr>
        <w:t xml:space="preserve"> </w:t>
      </w:r>
      <w:r>
        <w:t>XII</w:t>
      </w:r>
      <w:r>
        <w:rPr>
          <w:spacing w:val="-1"/>
        </w:rPr>
        <w:t xml:space="preserve"> </w:t>
      </w:r>
      <w:r>
        <w:t>-</w:t>
      </w:r>
      <w:r>
        <w:rPr>
          <w:spacing w:val="-2"/>
        </w:rPr>
        <w:t xml:space="preserve"> </w:t>
      </w:r>
      <w:r>
        <w:t>XV</w:t>
      </w:r>
      <w:r>
        <w:rPr>
          <w:spacing w:val="-4"/>
        </w:rPr>
        <w:t xml:space="preserve"> </w:t>
      </w:r>
      <w:r>
        <w:t>вв.</w:t>
      </w:r>
      <w:r>
        <w:rPr>
          <w:spacing w:val="-3"/>
        </w:rPr>
        <w:t xml:space="preserve"> </w:t>
      </w:r>
      <w:r>
        <w:t>Развитие экономики в европейских странах в период зрелого Средневековья (тема, рекомендуемая для обзорного изучения). Обострение социальных противоречий в XIV в. (Жакерия, восстание Уота Тайлера). Гуситское движение в Чехии.</w:t>
      </w:r>
    </w:p>
    <w:p w:rsidR="00ED113B" w:rsidRDefault="00F26E6D">
      <w:pPr>
        <w:pStyle w:val="a3"/>
        <w:ind w:right="561" w:firstLine="779"/>
      </w:pPr>
      <w:r>
        <w:t>Византийская империя и славянские государства в XII - XV вв. Экспансия турок-османов. Османские завоевания на Балканах. Падение Константинополя.</w:t>
      </w:r>
    </w:p>
    <w:p w:rsidR="00ED113B" w:rsidRDefault="00F26E6D">
      <w:pPr>
        <w:pStyle w:val="a3"/>
        <w:ind w:left="1348"/>
      </w:pPr>
      <w:r>
        <w:t>Культура</w:t>
      </w:r>
      <w:r>
        <w:rPr>
          <w:spacing w:val="-6"/>
        </w:rPr>
        <w:t xml:space="preserve"> </w:t>
      </w:r>
      <w:r>
        <w:t>средневековой</w:t>
      </w:r>
      <w:r>
        <w:rPr>
          <w:spacing w:val="-6"/>
        </w:rPr>
        <w:t xml:space="preserve"> </w:t>
      </w:r>
      <w:r>
        <w:rPr>
          <w:spacing w:val="-2"/>
        </w:rPr>
        <w:t>Европы.</w:t>
      </w:r>
    </w:p>
    <w:p w:rsidR="00ED113B" w:rsidRDefault="00F26E6D">
      <w:pPr>
        <w:pStyle w:val="a3"/>
        <w:spacing w:before="1"/>
        <w:ind w:right="561" w:firstLine="779"/>
      </w:pPr>
      <w:r>
        <w:t>Представления средневекового человека о мире. Место религии в жизни человека</w:t>
      </w:r>
      <w:r>
        <w:rPr>
          <w:spacing w:val="40"/>
        </w:rPr>
        <w:t xml:space="preserve"> </w:t>
      </w:r>
      <w:r>
        <w:t>и общества (тема, рекомендуемая для обзорного изучения).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(тема, рекомендуемая для обзорного изучения). Изобретение книгопечатания в Европе; И. Гутенберг.</w:t>
      </w:r>
    </w:p>
    <w:p w:rsidR="00ED113B" w:rsidRDefault="00F26E6D">
      <w:pPr>
        <w:pStyle w:val="a3"/>
        <w:ind w:left="1348"/>
      </w:pPr>
      <w:r>
        <w:t>Страны</w:t>
      </w:r>
      <w:r>
        <w:rPr>
          <w:spacing w:val="-2"/>
        </w:rPr>
        <w:t xml:space="preserve"> </w:t>
      </w:r>
      <w:r>
        <w:t>Востока</w:t>
      </w:r>
      <w:r>
        <w:rPr>
          <w:spacing w:val="-2"/>
        </w:rPr>
        <w:t xml:space="preserve"> </w:t>
      </w:r>
      <w:r>
        <w:t>в</w:t>
      </w:r>
      <w:r>
        <w:rPr>
          <w:spacing w:val="-2"/>
        </w:rPr>
        <w:t xml:space="preserve"> </w:t>
      </w:r>
      <w:r>
        <w:t>Средние</w:t>
      </w:r>
      <w:r>
        <w:rPr>
          <w:spacing w:val="-2"/>
        </w:rPr>
        <w:t xml:space="preserve"> </w:t>
      </w:r>
      <w:r>
        <w:rPr>
          <w:spacing w:val="-4"/>
        </w:rPr>
        <w:t>века.</w:t>
      </w:r>
    </w:p>
    <w:p w:rsidR="00ED113B" w:rsidRDefault="00F26E6D">
      <w:pPr>
        <w:pStyle w:val="a3"/>
        <w:ind w:right="564" w:firstLine="779"/>
      </w:pPr>
      <w:r>
        <w:t xml:space="preserve">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(тема, рекомендуемая для обзорного </w:t>
      </w:r>
      <w:r>
        <w:rPr>
          <w:spacing w:val="-2"/>
        </w:rPr>
        <w:t>изучения).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firstLine="779"/>
        <w:jc w:val="left"/>
      </w:pPr>
      <w:r>
        <w:lastRenderedPageBreak/>
        <w:t xml:space="preserve">Культура народов Востока. Литература. Архитектура. Традиционные искусства и </w:t>
      </w:r>
      <w:r>
        <w:rPr>
          <w:spacing w:val="-2"/>
        </w:rPr>
        <w:t>ремесла.</w:t>
      </w:r>
    </w:p>
    <w:p w:rsidR="00ED113B" w:rsidRDefault="00F26E6D">
      <w:pPr>
        <w:pStyle w:val="a3"/>
        <w:ind w:left="1348"/>
        <w:jc w:val="left"/>
      </w:pPr>
      <w:r>
        <w:t>Государства</w:t>
      </w:r>
      <w:r>
        <w:rPr>
          <w:spacing w:val="-6"/>
        </w:rPr>
        <w:t xml:space="preserve"> </w:t>
      </w:r>
      <w:r>
        <w:t>доколумбовой</w:t>
      </w:r>
      <w:r>
        <w:rPr>
          <w:spacing w:val="-3"/>
        </w:rPr>
        <w:t xml:space="preserve"> </w:t>
      </w:r>
      <w:r>
        <w:t>Америки</w:t>
      </w:r>
      <w:r>
        <w:rPr>
          <w:spacing w:val="-2"/>
        </w:rPr>
        <w:t xml:space="preserve"> </w:t>
      </w:r>
      <w:r>
        <w:t>в</w:t>
      </w:r>
      <w:r>
        <w:rPr>
          <w:spacing w:val="-4"/>
        </w:rPr>
        <w:t xml:space="preserve"> </w:t>
      </w:r>
      <w:r>
        <w:t>Средние</w:t>
      </w:r>
      <w:r>
        <w:rPr>
          <w:spacing w:val="-6"/>
        </w:rPr>
        <w:t xml:space="preserve"> </w:t>
      </w:r>
      <w:r>
        <w:rPr>
          <w:spacing w:val="-2"/>
        </w:rPr>
        <w:t>века.</w:t>
      </w:r>
    </w:p>
    <w:p w:rsidR="00ED113B" w:rsidRDefault="00F26E6D">
      <w:pPr>
        <w:pStyle w:val="a3"/>
        <w:tabs>
          <w:tab w:val="left" w:pos="2954"/>
          <w:tab w:val="left" w:pos="3733"/>
          <w:tab w:val="left" w:pos="4755"/>
          <w:tab w:val="left" w:pos="5109"/>
          <w:tab w:val="left" w:pos="6009"/>
          <w:tab w:val="left" w:pos="7743"/>
          <w:tab w:val="left" w:pos="8607"/>
        </w:tabs>
        <w:spacing w:before="1"/>
        <w:ind w:right="567" w:firstLine="779"/>
        <w:jc w:val="left"/>
      </w:pPr>
      <w:r>
        <w:rPr>
          <w:spacing w:val="-2"/>
        </w:rPr>
        <w:t>Цивилизации</w:t>
      </w:r>
      <w:r>
        <w:tab/>
      </w:r>
      <w:r>
        <w:rPr>
          <w:spacing w:val="-2"/>
        </w:rPr>
        <w:t>майя,</w:t>
      </w:r>
      <w:r>
        <w:tab/>
      </w:r>
      <w:r>
        <w:rPr>
          <w:spacing w:val="-2"/>
        </w:rPr>
        <w:t>ацтеков</w:t>
      </w:r>
      <w:r>
        <w:tab/>
      </w:r>
      <w:r>
        <w:rPr>
          <w:spacing w:val="-10"/>
        </w:rPr>
        <w:t>и</w:t>
      </w:r>
      <w:r>
        <w:tab/>
      </w:r>
      <w:r>
        <w:rPr>
          <w:spacing w:val="-2"/>
        </w:rPr>
        <w:t>инков:</w:t>
      </w:r>
      <w:r>
        <w:tab/>
      </w:r>
      <w:r>
        <w:rPr>
          <w:spacing w:val="-2"/>
        </w:rPr>
        <w:t>общественный</w:t>
      </w:r>
      <w:r>
        <w:tab/>
      </w:r>
      <w:r>
        <w:rPr>
          <w:spacing w:val="-2"/>
        </w:rPr>
        <w:t>строй,</w:t>
      </w:r>
      <w:r>
        <w:tab/>
      </w:r>
      <w:r>
        <w:rPr>
          <w:spacing w:val="-2"/>
        </w:rPr>
        <w:t xml:space="preserve">религиозные </w:t>
      </w:r>
      <w:r>
        <w:t>верования, культура. Появление европейских завоевателей.</w:t>
      </w:r>
    </w:p>
    <w:p w:rsidR="00ED113B" w:rsidRDefault="00F26E6D">
      <w:pPr>
        <w:pStyle w:val="a3"/>
        <w:ind w:left="1348" w:right="3146"/>
        <w:jc w:val="left"/>
      </w:pPr>
      <w:r>
        <w:t>Государства и народы Африки в Средние века. Историческое</w:t>
      </w:r>
      <w:r>
        <w:rPr>
          <w:spacing w:val="-8"/>
        </w:rPr>
        <w:t xml:space="preserve"> </w:t>
      </w:r>
      <w:r>
        <w:t>и</w:t>
      </w:r>
      <w:r>
        <w:rPr>
          <w:spacing w:val="-7"/>
        </w:rPr>
        <w:t xml:space="preserve"> </w:t>
      </w:r>
      <w:r>
        <w:t>культурное</w:t>
      </w:r>
      <w:r>
        <w:rPr>
          <w:spacing w:val="-8"/>
        </w:rPr>
        <w:t xml:space="preserve"> </w:t>
      </w:r>
      <w:r>
        <w:t>наследие</w:t>
      </w:r>
      <w:r>
        <w:rPr>
          <w:spacing w:val="-8"/>
        </w:rPr>
        <w:t xml:space="preserve"> </w:t>
      </w:r>
      <w:r>
        <w:t>Средних</w:t>
      </w:r>
      <w:r>
        <w:rPr>
          <w:spacing w:val="-7"/>
        </w:rPr>
        <w:t xml:space="preserve"> </w:t>
      </w:r>
      <w:r>
        <w:t>веков. История России с IX до начала XVI вв.</w:t>
      </w:r>
    </w:p>
    <w:p w:rsidR="00ED113B" w:rsidRDefault="00F26E6D">
      <w:pPr>
        <w:pStyle w:val="a3"/>
        <w:ind w:left="1348"/>
        <w:jc w:val="left"/>
      </w:pPr>
      <w:r>
        <w:rPr>
          <w:spacing w:val="-2"/>
        </w:rPr>
        <w:t>Введение.</w:t>
      </w:r>
    </w:p>
    <w:p w:rsidR="00ED113B" w:rsidRDefault="00F26E6D">
      <w:pPr>
        <w:pStyle w:val="a3"/>
        <w:ind w:right="570" w:firstLine="779"/>
      </w:pPr>
      <w:r>
        <w:t>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I тыс. н.э.</w:t>
      </w:r>
    </w:p>
    <w:p w:rsidR="00ED113B" w:rsidRDefault="00F26E6D">
      <w:pPr>
        <w:pStyle w:val="a3"/>
        <w:ind w:right="564" w:firstLine="779"/>
      </w:pPr>
      <w:r>
        <w:t>Народы и государства на территории нашей страны в древности. Восточная</w:t>
      </w:r>
      <w:r>
        <w:rPr>
          <w:spacing w:val="40"/>
        </w:rPr>
        <w:t xml:space="preserve"> </w:t>
      </w:r>
      <w:r>
        <w:t>Европа в середине I тыс. н.э.</w:t>
      </w:r>
    </w:p>
    <w:p w:rsidR="00ED113B" w:rsidRDefault="00F26E6D">
      <w:pPr>
        <w:pStyle w:val="a3"/>
        <w:ind w:right="560" w:firstLine="779"/>
      </w:pPr>
      <w:r>
        <w:t>Великое переселение народов. Миграция готов (тема, рекомендуемая для обзорного изучения). Нашествие гуннов (тема, рекомендуемая для обзорного изучения).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(тема, рекомендуемая для обзорного изучения).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ED113B" w:rsidRDefault="00F26E6D">
      <w:pPr>
        <w:pStyle w:val="a3"/>
        <w:spacing w:before="1"/>
        <w:ind w:right="568" w:firstLine="779"/>
      </w:pPr>
      <w:r>
        <w:t>Страны и народы Восточной Европы, Сибири и Дальнего Востока, Тюркский каганат (тема, рекомендуемая для обзорного изучения), Хазарский каганат (тема, рекомендуемая для обзорного изучения), Волжская Булгария (тема, рекомендуемая для обзорного изучения).</w:t>
      </w:r>
    </w:p>
    <w:p w:rsidR="00ED113B" w:rsidRDefault="00F26E6D">
      <w:pPr>
        <w:pStyle w:val="a3"/>
        <w:ind w:left="1348"/>
        <w:jc w:val="left"/>
      </w:pPr>
      <w:r>
        <w:t>Русь</w:t>
      </w:r>
      <w:r>
        <w:rPr>
          <w:spacing w:val="-2"/>
        </w:rPr>
        <w:t xml:space="preserve"> </w:t>
      </w:r>
      <w:r>
        <w:t>в IX</w:t>
      </w:r>
      <w:r>
        <w:rPr>
          <w:spacing w:val="1"/>
        </w:rPr>
        <w:t xml:space="preserve"> </w:t>
      </w:r>
      <w:r>
        <w:t>-</w:t>
      </w:r>
      <w:r>
        <w:rPr>
          <w:spacing w:val="-2"/>
        </w:rPr>
        <w:t xml:space="preserve"> </w:t>
      </w:r>
      <w:r>
        <w:t>начале</w:t>
      </w:r>
      <w:r>
        <w:rPr>
          <w:spacing w:val="-2"/>
        </w:rPr>
        <w:t xml:space="preserve"> </w:t>
      </w:r>
      <w:r>
        <w:t>XII</w:t>
      </w:r>
      <w:r>
        <w:rPr>
          <w:spacing w:val="-3"/>
        </w:rPr>
        <w:t xml:space="preserve"> </w:t>
      </w:r>
      <w:r>
        <w:rPr>
          <w:spacing w:val="-5"/>
        </w:rPr>
        <w:t>в.</w:t>
      </w:r>
    </w:p>
    <w:p w:rsidR="00ED113B" w:rsidRDefault="00F26E6D">
      <w:pPr>
        <w:pStyle w:val="a3"/>
        <w:ind w:right="565" w:firstLine="779"/>
      </w:pPr>
      <w:r>
        <w:t>Образование государства Русь. Исторические условия складывания русской государственности: природно-климатический</w:t>
      </w:r>
      <w:r>
        <w:rPr>
          <w:spacing w:val="-2"/>
        </w:rPr>
        <w:t xml:space="preserve"> </w:t>
      </w:r>
      <w:r>
        <w:t>фактор</w:t>
      </w:r>
      <w:r>
        <w:rPr>
          <w:spacing w:val="-1"/>
        </w:rPr>
        <w:t xml:space="preserve"> </w:t>
      </w:r>
      <w:r>
        <w:t>и</w:t>
      </w:r>
      <w:r>
        <w:rPr>
          <w:spacing w:val="-2"/>
        </w:rPr>
        <w:t xml:space="preserve"> </w:t>
      </w:r>
      <w:r>
        <w:t>политические</w:t>
      </w:r>
      <w:r>
        <w:rPr>
          <w:spacing w:val="-2"/>
        </w:rPr>
        <w:t xml:space="preserve"> </w:t>
      </w:r>
      <w:r>
        <w:t>процессы</w:t>
      </w:r>
      <w:r>
        <w:rPr>
          <w:spacing w:val="-1"/>
        </w:rPr>
        <w:t xml:space="preserve"> </w:t>
      </w:r>
      <w:r>
        <w:t>в</w:t>
      </w:r>
      <w:r>
        <w:rPr>
          <w:spacing w:val="-1"/>
        </w:rPr>
        <w:t xml:space="preserve"> </w:t>
      </w:r>
      <w:r>
        <w:t>Европе</w:t>
      </w:r>
      <w:r>
        <w:rPr>
          <w:spacing w:val="-2"/>
        </w:rPr>
        <w:t xml:space="preserve"> </w:t>
      </w:r>
      <w:r>
        <w:t>в конце I тыс. н.э. Формирование новой политической и этнической карты континента</w:t>
      </w:r>
      <w:r>
        <w:rPr>
          <w:spacing w:val="40"/>
        </w:rPr>
        <w:t xml:space="preserve"> </w:t>
      </w:r>
      <w:r>
        <w:t>(тема, рекомендуемая для обзорного изучения).</w:t>
      </w:r>
    </w:p>
    <w:p w:rsidR="00ED113B" w:rsidRDefault="00F26E6D">
      <w:pPr>
        <w:pStyle w:val="a3"/>
        <w:ind w:right="560" w:firstLine="779"/>
      </w:pPr>
      <w:r>
        <w:t>Первые известия о Руси. Образование государства. Формирование территории государства Русь. Дань и полюдье (тема, рекомендуемая для обзорного изучения).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(тема, рекомендуемая для обзорного изучения). Волжский торговый путь (тема, рекомендуемая для обзорного изучения).</w:t>
      </w:r>
    </w:p>
    <w:p w:rsidR="00ED113B" w:rsidRDefault="00F26E6D">
      <w:pPr>
        <w:pStyle w:val="a3"/>
        <w:spacing w:before="1"/>
        <w:ind w:left="1348"/>
      </w:pPr>
      <w:r>
        <w:t>Принятие</w:t>
      </w:r>
      <w:r>
        <w:rPr>
          <w:spacing w:val="-6"/>
        </w:rPr>
        <w:t xml:space="preserve"> </w:t>
      </w:r>
      <w:r>
        <w:t>христианства</w:t>
      </w:r>
      <w:r>
        <w:rPr>
          <w:spacing w:val="-4"/>
        </w:rPr>
        <w:t xml:space="preserve"> </w:t>
      </w:r>
      <w:r>
        <w:t>и</w:t>
      </w:r>
      <w:r>
        <w:rPr>
          <w:spacing w:val="-3"/>
        </w:rPr>
        <w:t xml:space="preserve"> </w:t>
      </w:r>
      <w:r>
        <w:t>его</w:t>
      </w:r>
      <w:r>
        <w:rPr>
          <w:spacing w:val="-3"/>
        </w:rPr>
        <w:t xml:space="preserve"> </w:t>
      </w:r>
      <w:r>
        <w:t>значение.</w:t>
      </w:r>
      <w:r>
        <w:rPr>
          <w:spacing w:val="-2"/>
        </w:rPr>
        <w:t xml:space="preserve"> </w:t>
      </w:r>
      <w:r>
        <w:t>Византийское</w:t>
      </w:r>
      <w:r>
        <w:rPr>
          <w:spacing w:val="-4"/>
        </w:rPr>
        <w:t xml:space="preserve"> </w:t>
      </w:r>
      <w:r>
        <w:t>наследие</w:t>
      </w:r>
      <w:r>
        <w:rPr>
          <w:spacing w:val="-4"/>
        </w:rPr>
        <w:t xml:space="preserve"> </w:t>
      </w:r>
      <w:r>
        <w:t>на</w:t>
      </w:r>
      <w:r>
        <w:rPr>
          <w:spacing w:val="-3"/>
        </w:rPr>
        <w:t xml:space="preserve"> </w:t>
      </w:r>
      <w:r>
        <w:rPr>
          <w:spacing w:val="-2"/>
        </w:rPr>
        <w:t>Руси.</w:t>
      </w:r>
    </w:p>
    <w:p w:rsidR="00ED113B" w:rsidRDefault="00F26E6D">
      <w:pPr>
        <w:pStyle w:val="a3"/>
        <w:ind w:right="566" w:firstLine="779"/>
      </w:pPr>
      <w: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ED113B" w:rsidRDefault="00F26E6D">
      <w:pPr>
        <w:pStyle w:val="a3"/>
        <w:ind w:left="1348"/>
      </w:pPr>
      <w:r>
        <w:t>Князья,</w:t>
      </w:r>
      <w:r>
        <w:rPr>
          <w:spacing w:val="-6"/>
        </w:rPr>
        <w:t xml:space="preserve"> </w:t>
      </w:r>
      <w:r>
        <w:t>дружина.</w:t>
      </w:r>
      <w:r>
        <w:rPr>
          <w:spacing w:val="-3"/>
        </w:rPr>
        <w:t xml:space="preserve"> </w:t>
      </w:r>
      <w:r>
        <w:t>Духовенство.</w:t>
      </w:r>
      <w:r>
        <w:rPr>
          <w:spacing w:val="-4"/>
        </w:rPr>
        <w:t xml:space="preserve"> </w:t>
      </w:r>
      <w:r>
        <w:t>Городское</w:t>
      </w:r>
      <w:r>
        <w:rPr>
          <w:spacing w:val="-4"/>
        </w:rPr>
        <w:t xml:space="preserve"> </w:t>
      </w:r>
      <w:r>
        <w:t>население.</w:t>
      </w:r>
      <w:r>
        <w:rPr>
          <w:spacing w:val="-3"/>
        </w:rPr>
        <w:t xml:space="preserve"> </w:t>
      </w:r>
      <w:r>
        <w:rPr>
          <w:spacing w:val="-2"/>
        </w:rPr>
        <w:t>Купцы.</w:t>
      </w:r>
    </w:p>
    <w:p w:rsidR="00ED113B" w:rsidRDefault="00F26E6D">
      <w:pPr>
        <w:pStyle w:val="a3"/>
        <w:ind w:right="570" w:firstLine="779"/>
      </w:pPr>
      <w:r>
        <w:t>Категории рядового и зависимого населения. Древнерусское право: Русская Правда, церковные уставы (тема, рекомендуемая для обзорного изучения).</w:t>
      </w:r>
    </w:p>
    <w:p w:rsidR="00ED113B" w:rsidRDefault="00F26E6D">
      <w:pPr>
        <w:pStyle w:val="a3"/>
        <w:ind w:right="561" w:firstLine="779"/>
      </w:pPr>
      <w:r>
        <w:t>Русь в социально-политическом контексте Евразии. Внешняя политика и международные связи: отношения Руси с Византией; Херсонес; культурные контакты</w:t>
      </w:r>
      <w:r>
        <w:rPr>
          <w:spacing w:val="40"/>
        </w:rPr>
        <w:t xml:space="preserve"> </w:t>
      </w:r>
      <w:r>
        <w:t>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rsidR="00ED113B" w:rsidRDefault="00F26E6D">
      <w:pPr>
        <w:pStyle w:val="a3"/>
        <w:spacing w:before="1"/>
        <w:ind w:left="1348"/>
      </w:pPr>
      <w:r>
        <w:t>Культурное</w:t>
      </w:r>
      <w:r>
        <w:rPr>
          <w:spacing w:val="38"/>
        </w:rPr>
        <w:t xml:space="preserve">  </w:t>
      </w:r>
      <w:r>
        <w:t>пространство.</w:t>
      </w:r>
      <w:r>
        <w:rPr>
          <w:spacing w:val="38"/>
        </w:rPr>
        <w:t xml:space="preserve">  </w:t>
      </w:r>
      <w:r>
        <w:t>Русь</w:t>
      </w:r>
      <w:r>
        <w:rPr>
          <w:spacing w:val="39"/>
        </w:rPr>
        <w:t xml:space="preserve">  </w:t>
      </w:r>
      <w:r>
        <w:t>в</w:t>
      </w:r>
      <w:r>
        <w:rPr>
          <w:spacing w:val="38"/>
        </w:rPr>
        <w:t xml:space="preserve">  </w:t>
      </w:r>
      <w:r>
        <w:t>общеевропейском</w:t>
      </w:r>
      <w:r>
        <w:rPr>
          <w:spacing w:val="38"/>
        </w:rPr>
        <w:t xml:space="preserve">  </w:t>
      </w:r>
      <w:r>
        <w:t>культурном</w:t>
      </w:r>
      <w:r>
        <w:rPr>
          <w:spacing w:val="38"/>
        </w:rPr>
        <w:t xml:space="preserve">  </w:t>
      </w:r>
      <w:r>
        <w:rPr>
          <w:spacing w:val="-2"/>
        </w:rPr>
        <w:t>контексте.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Картина мира средневекового человека. Повседневная жизнь, сельский и городской быт. Положение женщины (тема, рекомендуемая для обзорного изучения). Дети и их воспитание (тема, рекомендуемая для обзорного изучения). Календарь и хронология.</w:t>
      </w:r>
    </w:p>
    <w:p w:rsidR="00ED113B" w:rsidRDefault="00F26E6D">
      <w:pPr>
        <w:pStyle w:val="a3"/>
        <w:spacing w:before="1"/>
        <w:ind w:right="557" w:firstLine="779"/>
      </w:pPr>
      <w:r>
        <w:t>Культура Руси. Формирование единого культурного пространства. Кирилло-мефодиевская традиция на Руси. Письменность. Распространение грамотности,</w:t>
      </w:r>
      <w:r>
        <w:rPr>
          <w:spacing w:val="40"/>
        </w:rPr>
        <w:t xml:space="preserve"> </w:t>
      </w:r>
      <w:r>
        <w:t>берестяные грамоты.</w:t>
      </w:r>
    </w:p>
    <w:p w:rsidR="00ED113B" w:rsidRDefault="00F26E6D">
      <w:pPr>
        <w:pStyle w:val="a3"/>
        <w:ind w:right="567" w:firstLine="779"/>
      </w:pPr>
      <w:r>
        <w:t>"Новгородская псалтирь" (тема, рекомендуемая для обзорного изучения). "Остромирово Евангелие" (тема, рекомендуемая для обзорного изучения). Появление древнерусской литературы. "Слово о Законе и Благодати" (тема, рекомендуемая для обзорного изучения). Произведения летописного жанра. "Повесть временных лет".</w:t>
      </w:r>
      <w:r>
        <w:rPr>
          <w:spacing w:val="40"/>
        </w:rPr>
        <w:t xml:space="preserve"> </w:t>
      </w:r>
      <w:r>
        <w:t>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(тема, рекомендуемая для обзорного изучения). Материальная культура. Ремесло. Военное дело и оружие.</w:t>
      </w:r>
    </w:p>
    <w:p w:rsidR="00ED113B" w:rsidRDefault="00F26E6D">
      <w:pPr>
        <w:pStyle w:val="a3"/>
        <w:ind w:left="1348"/>
      </w:pPr>
      <w:r>
        <w:t>Русь</w:t>
      </w:r>
      <w:r>
        <w:rPr>
          <w:spacing w:val="-3"/>
        </w:rPr>
        <w:t xml:space="preserve"> </w:t>
      </w:r>
      <w:r>
        <w:t>в</w:t>
      </w:r>
      <w:r>
        <w:rPr>
          <w:spacing w:val="-1"/>
        </w:rPr>
        <w:t xml:space="preserve"> </w:t>
      </w:r>
      <w:r>
        <w:t>середине</w:t>
      </w:r>
      <w:r>
        <w:rPr>
          <w:spacing w:val="-2"/>
        </w:rPr>
        <w:t xml:space="preserve"> </w:t>
      </w:r>
      <w:r>
        <w:t>XII</w:t>
      </w:r>
      <w:r>
        <w:rPr>
          <w:spacing w:val="-2"/>
        </w:rPr>
        <w:t xml:space="preserve"> </w:t>
      </w:r>
      <w:r>
        <w:t>-</w:t>
      </w:r>
      <w:r>
        <w:rPr>
          <w:spacing w:val="-2"/>
        </w:rPr>
        <w:t xml:space="preserve"> </w:t>
      </w:r>
      <w:r>
        <w:t>начале</w:t>
      </w:r>
      <w:r>
        <w:rPr>
          <w:spacing w:val="-1"/>
        </w:rPr>
        <w:t xml:space="preserve"> </w:t>
      </w:r>
      <w:r>
        <w:t>XIII</w:t>
      </w:r>
      <w:r>
        <w:rPr>
          <w:spacing w:val="-4"/>
        </w:rPr>
        <w:t xml:space="preserve"> </w:t>
      </w:r>
      <w:r>
        <w:rPr>
          <w:spacing w:val="-5"/>
        </w:rPr>
        <w:t>в.</w:t>
      </w:r>
    </w:p>
    <w:p w:rsidR="00ED113B" w:rsidRDefault="00F26E6D">
      <w:pPr>
        <w:pStyle w:val="a3"/>
        <w:ind w:right="561" w:firstLine="779"/>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rsidR="00ED113B" w:rsidRDefault="00F26E6D">
      <w:pPr>
        <w:pStyle w:val="a3"/>
        <w:spacing w:before="1"/>
        <w:ind w:right="562" w:firstLine="779"/>
      </w:pPr>
      <w:r>
        <w:t>Летописание и памятники литературы: Киево-Печерский патерик, "Моление Даниила Заточника", "Слово о полку Игореве" (тема, рекомендуемая для обзорного изучения). Белокаменные храмы Северо-Восточной Руси: Успенский и Дмитровский соборы во Владимире, церковь Покрова</w:t>
      </w:r>
      <w:r>
        <w:rPr>
          <w:spacing w:val="-1"/>
        </w:rPr>
        <w:t xml:space="preserve"> </w:t>
      </w:r>
      <w:r>
        <w:t>на</w:t>
      </w:r>
      <w:r>
        <w:rPr>
          <w:spacing w:val="-1"/>
        </w:rPr>
        <w:t xml:space="preserve"> </w:t>
      </w:r>
      <w:r>
        <w:t>Нерли, Георгиевский собор Юрьева-Польского (тема, рекомендуемая для обзорного изучения).</w:t>
      </w:r>
    </w:p>
    <w:p w:rsidR="00ED113B" w:rsidRDefault="00F26E6D">
      <w:pPr>
        <w:pStyle w:val="a3"/>
        <w:ind w:left="1348"/>
      </w:pPr>
      <w:r>
        <w:t>Русские</w:t>
      </w:r>
      <w:r>
        <w:rPr>
          <w:spacing w:val="-3"/>
        </w:rPr>
        <w:t xml:space="preserve"> </w:t>
      </w:r>
      <w:r>
        <w:t>земли</w:t>
      </w:r>
      <w:r>
        <w:rPr>
          <w:spacing w:val="-1"/>
        </w:rPr>
        <w:t xml:space="preserve"> </w:t>
      </w:r>
      <w:r>
        <w:t>и</w:t>
      </w:r>
      <w:r>
        <w:rPr>
          <w:spacing w:val="-2"/>
        </w:rPr>
        <w:t xml:space="preserve"> </w:t>
      </w:r>
      <w:r>
        <w:t>их соседи</w:t>
      </w:r>
      <w:r>
        <w:rPr>
          <w:spacing w:val="-1"/>
        </w:rPr>
        <w:t xml:space="preserve"> </w:t>
      </w:r>
      <w:r>
        <w:t>в</w:t>
      </w:r>
      <w:r>
        <w:rPr>
          <w:spacing w:val="-3"/>
        </w:rPr>
        <w:t xml:space="preserve"> </w:t>
      </w:r>
      <w:r>
        <w:t>середине</w:t>
      </w:r>
      <w:r>
        <w:rPr>
          <w:spacing w:val="-3"/>
        </w:rPr>
        <w:t xml:space="preserve"> </w:t>
      </w:r>
      <w:r>
        <w:t>XIII</w:t>
      </w:r>
      <w:r>
        <w:rPr>
          <w:spacing w:val="1"/>
        </w:rPr>
        <w:t xml:space="preserve"> </w:t>
      </w:r>
      <w:r>
        <w:t>-</w:t>
      </w:r>
      <w:r>
        <w:rPr>
          <w:spacing w:val="-3"/>
        </w:rPr>
        <w:t xml:space="preserve"> </w:t>
      </w:r>
      <w:r>
        <w:t>XIV</w:t>
      </w:r>
      <w:r>
        <w:rPr>
          <w:spacing w:val="-3"/>
        </w:rPr>
        <w:t xml:space="preserve"> </w:t>
      </w:r>
      <w:r>
        <w:rPr>
          <w:spacing w:val="-5"/>
        </w:rPr>
        <w:t>в.</w:t>
      </w:r>
    </w:p>
    <w:p w:rsidR="00ED113B" w:rsidRDefault="00F26E6D">
      <w:pPr>
        <w:pStyle w:val="a3"/>
        <w:ind w:right="564" w:firstLine="779"/>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w:t>
      </w:r>
      <w:r>
        <w:rPr>
          <w:spacing w:val="40"/>
        </w:rPr>
        <w:t xml:space="preserve"> </w:t>
      </w:r>
      <w:r>
        <w:t>ордынских ханов (так называемое "ордынское иго").</w:t>
      </w:r>
    </w:p>
    <w:p w:rsidR="00ED113B" w:rsidRDefault="00F26E6D">
      <w:pPr>
        <w:pStyle w:val="a3"/>
        <w:ind w:right="563" w:firstLine="779"/>
      </w:pPr>
      <w: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ED113B" w:rsidRDefault="00F26E6D">
      <w:pPr>
        <w:pStyle w:val="a3"/>
        <w:spacing w:before="1"/>
        <w:ind w:right="566" w:firstLine="779"/>
      </w:pPr>
      <w: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ED113B" w:rsidRDefault="00F26E6D">
      <w:pPr>
        <w:pStyle w:val="a3"/>
        <w:ind w:right="565" w:firstLine="779"/>
      </w:pPr>
      <w:r>
        <w:t xml:space="preserve">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w:t>
      </w:r>
      <w:r>
        <w:rPr>
          <w:spacing w:val="-2"/>
        </w:rPr>
        <w:t>Тимура.</w:t>
      </w:r>
    </w:p>
    <w:p w:rsidR="00ED113B" w:rsidRDefault="00F26E6D">
      <w:pPr>
        <w:pStyle w:val="a3"/>
        <w:ind w:right="561" w:firstLine="779"/>
      </w:pPr>
      <w:r>
        <w:t xml:space="preserve">Распад Золотой Орды. Казанское ханство. Сибирское ханство. Астраханское ханство. Ногайская Орда. Крымское ханство. Касимовское ханство (тема, рекомендуемая для обзорного изучения).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 (тема, рекомендуемая для обзорного </w:t>
      </w:r>
      <w:r>
        <w:rPr>
          <w:spacing w:val="-2"/>
        </w:rPr>
        <w:t>изучения).</w:t>
      </w:r>
    </w:p>
    <w:p w:rsidR="00ED113B" w:rsidRDefault="00F26E6D">
      <w:pPr>
        <w:pStyle w:val="a3"/>
        <w:spacing w:before="1"/>
        <w:ind w:left="1348"/>
      </w:pPr>
      <w:r>
        <w:t>Культурное</w:t>
      </w:r>
      <w:r>
        <w:rPr>
          <w:spacing w:val="8"/>
        </w:rPr>
        <w:t xml:space="preserve"> </w:t>
      </w:r>
      <w:r>
        <w:t>пространство.</w:t>
      </w:r>
      <w:r>
        <w:rPr>
          <w:spacing w:val="10"/>
        </w:rPr>
        <w:t xml:space="preserve"> </w:t>
      </w:r>
      <w:r>
        <w:t>Изменения</w:t>
      </w:r>
      <w:r>
        <w:rPr>
          <w:spacing w:val="12"/>
        </w:rPr>
        <w:t xml:space="preserve"> </w:t>
      </w:r>
      <w:r>
        <w:t>в</w:t>
      </w:r>
      <w:r>
        <w:rPr>
          <w:spacing w:val="10"/>
        </w:rPr>
        <w:t xml:space="preserve"> </w:t>
      </w:r>
      <w:r>
        <w:t>представлениях</w:t>
      </w:r>
      <w:r>
        <w:rPr>
          <w:spacing w:val="13"/>
        </w:rPr>
        <w:t xml:space="preserve"> </w:t>
      </w:r>
      <w:r>
        <w:t>о</w:t>
      </w:r>
      <w:r>
        <w:rPr>
          <w:spacing w:val="11"/>
        </w:rPr>
        <w:t xml:space="preserve"> </w:t>
      </w:r>
      <w:r>
        <w:t>картине</w:t>
      </w:r>
      <w:r>
        <w:rPr>
          <w:spacing w:val="11"/>
        </w:rPr>
        <w:t xml:space="preserve"> </w:t>
      </w:r>
      <w:r>
        <w:t>мира</w:t>
      </w:r>
      <w:r>
        <w:rPr>
          <w:spacing w:val="10"/>
        </w:rPr>
        <w:t xml:space="preserve"> </w:t>
      </w:r>
      <w:r>
        <w:t>в</w:t>
      </w:r>
      <w:r>
        <w:rPr>
          <w:spacing w:val="11"/>
        </w:rPr>
        <w:t xml:space="preserve"> </w:t>
      </w:r>
      <w:r>
        <w:rPr>
          <w:spacing w:val="-2"/>
        </w:rPr>
        <w:t>Евразии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0"/>
      </w:pPr>
      <w:r>
        <w:lastRenderedPageBreak/>
        <w:t>в связи с завершением монгольских завоеваний (тема, рекомендуемая для обзорного изучения).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(тема, рекомендуемая для обзорного изучения). Архитектура. Каменные соборы Кремля. Изобразительное искусство. Феофан Грек. Андрей Рублев.</w:t>
      </w:r>
    </w:p>
    <w:p w:rsidR="00ED113B" w:rsidRDefault="00F26E6D">
      <w:pPr>
        <w:pStyle w:val="a3"/>
        <w:spacing w:before="1"/>
        <w:ind w:left="1348"/>
      </w:pPr>
      <w:r>
        <w:t>Формирование</w:t>
      </w:r>
      <w:r>
        <w:rPr>
          <w:spacing w:val="-6"/>
        </w:rPr>
        <w:t xml:space="preserve"> </w:t>
      </w:r>
      <w:r>
        <w:t>централизованного</w:t>
      </w:r>
      <w:r>
        <w:rPr>
          <w:spacing w:val="-5"/>
        </w:rPr>
        <w:t xml:space="preserve"> </w:t>
      </w:r>
      <w:r>
        <w:t>Русского</w:t>
      </w:r>
      <w:r>
        <w:rPr>
          <w:spacing w:val="-2"/>
        </w:rPr>
        <w:t xml:space="preserve"> </w:t>
      </w:r>
      <w:r>
        <w:t>государства</w:t>
      </w:r>
      <w:r>
        <w:rPr>
          <w:spacing w:val="-2"/>
        </w:rPr>
        <w:t xml:space="preserve"> </w:t>
      </w:r>
      <w:r>
        <w:t>в</w:t>
      </w:r>
      <w:r>
        <w:rPr>
          <w:spacing w:val="-3"/>
        </w:rPr>
        <w:t xml:space="preserve"> </w:t>
      </w:r>
      <w:r>
        <w:t>XV</w:t>
      </w:r>
      <w:r>
        <w:rPr>
          <w:spacing w:val="-3"/>
        </w:rPr>
        <w:t xml:space="preserve"> </w:t>
      </w:r>
      <w:r>
        <w:rPr>
          <w:spacing w:val="-5"/>
        </w:rPr>
        <w:t>в.</w:t>
      </w:r>
    </w:p>
    <w:p w:rsidR="00ED113B" w:rsidRDefault="00F26E6D">
      <w:pPr>
        <w:pStyle w:val="a3"/>
        <w:ind w:right="559" w:firstLine="779"/>
      </w:pPr>
      <w:r>
        <w:t>Объединение русских земель вокруг Москвы. Междоусобная война в Московском княжестве второй четверти XV в. Василий Темный (тема, рекомендуемая для обзорного изучения). Новгород и Псков в XV в.: политический строй, отношения с Москвой, Ливонским орденом, Ганзой, Великим княжеством Литовским (тема, рекомендуемая для обзорного изучения). Падение Византии и рост церковно-политической роли Москвы в православном мире. Теория "Москва - третий Рим". 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ED113B" w:rsidRDefault="00F26E6D">
      <w:pPr>
        <w:pStyle w:val="a3"/>
        <w:ind w:right="561" w:firstLine="779"/>
      </w:pPr>
      <w:r>
        <w:t>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(тема, рекомендуемая для обзорного изучения). Ереси (тема, рекомендуемая для обзорного изучения). Геннадиевская Библия (тема, рекомендуемая для обзорного изучения).</w:t>
      </w:r>
      <w:r>
        <w:rPr>
          <w:spacing w:val="40"/>
        </w:rPr>
        <w:t xml:space="preserve"> </w:t>
      </w:r>
      <w:r>
        <w:t>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 (тема, рекомендуемая для обзорного изучения).</w:t>
      </w:r>
    </w:p>
    <w:p w:rsidR="00ED113B" w:rsidRDefault="00F26E6D">
      <w:pPr>
        <w:pStyle w:val="a3"/>
        <w:spacing w:before="1"/>
        <w:ind w:right="567" w:firstLine="779"/>
      </w:pPr>
      <w:r>
        <w:t>Княжение Василия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w:t>
      </w:r>
      <w:r>
        <w:rPr>
          <w:spacing w:val="-2"/>
        </w:rPr>
        <w:t xml:space="preserve"> </w:t>
      </w:r>
      <w:r>
        <w:t>в.: война с Великим княжеством Литовским, отношения с Крымским и Казанским ханствами, посольства в европейские государства.</w:t>
      </w:r>
    </w:p>
    <w:p w:rsidR="00ED113B" w:rsidRDefault="00F26E6D">
      <w:pPr>
        <w:pStyle w:val="a3"/>
        <w:ind w:right="562" w:firstLine="779"/>
      </w:pPr>
      <w:r>
        <w:t>Органы государственной власти. Приказная система: формирование первых приказных учреждений. Боярская дума, ее роль в управлении государством. "Малая</w:t>
      </w:r>
      <w:r>
        <w:rPr>
          <w:spacing w:val="80"/>
        </w:rPr>
        <w:t xml:space="preserve"> </w:t>
      </w:r>
      <w:r>
        <w:t>дума". Местничество. Местное управление: наместники и волостели, система кормлений. Государство и церковь.</w:t>
      </w:r>
    </w:p>
    <w:p w:rsidR="00ED113B" w:rsidRDefault="00F26E6D">
      <w:pPr>
        <w:pStyle w:val="a3"/>
        <w:spacing w:before="1"/>
        <w:ind w:left="1348"/>
      </w:pPr>
      <w:r>
        <w:t>История</w:t>
      </w:r>
      <w:r>
        <w:rPr>
          <w:spacing w:val="-3"/>
        </w:rPr>
        <w:t xml:space="preserve"> </w:t>
      </w:r>
      <w:r>
        <w:t>нашего</w:t>
      </w:r>
      <w:r>
        <w:rPr>
          <w:spacing w:val="-3"/>
        </w:rPr>
        <w:t xml:space="preserve"> </w:t>
      </w:r>
      <w:r>
        <w:rPr>
          <w:spacing w:val="-2"/>
        </w:rPr>
        <w:t>края.</w:t>
      </w:r>
    </w:p>
    <w:p w:rsidR="00ED113B" w:rsidRDefault="00F26E6D">
      <w:pPr>
        <w:pStyle w:val="a3"/>
        <w:ind w:left="1348"/>
      </w:pPr>
      <w:r>
        <w:t>История</w:t>
      </w:r>
      <w:r>
        <w:rPr>
          <w:spacing w:val="14"/>
        </w:rPr>
        <w:t xml:space="preserve"> </w:t>
      </w:r>
      <w:r>
        <w:t>нашего</w:t>
      </w:r>
      <w:r>
        <w:rPr>
          <w:spacing w:val="17"/>
        </w:rPr>
        <w:t xml:space="preserve"> </w:t>
      </w:r>
      <w:r>
        <w:t>края</w:t>
      </w:r>
      <w:r>
        <w:rPr>
          <w:spacing w:val="16"/>
        </w:rPr>
        <w:t xml:space="preserve"> </w:t>
      </w:r>
      <w:r>
        <w:t>в</w:t>
      </w:r>
      <w:r>
        <w:rPr>
          <w:spacing w:val="19"/>
        </w:rPr>
        <w:t xml:space="preserve"> </w:t>
      </w:r>
      <w:r>
        <w:t>истории</w:t>
      </w:r>
      <w:r>
        <w:rPr>
          <w:spacing w:val="17"/>
        </w:rPr>
        <w:t xml:space="preserve"> </w:t>
      </w:r>
      <w:r>
        <w:t>России</w:t>
      </w:r>
      <w:r>
        <w:rPr>
          <w:spacing w:val="18"/>
        </w:rPr>
        <w:t xml:space="preserve"> </w:t>
      </w:r>
      <w:r>
        <w:t>в</w:t>
      </w:r>
      <w:r>
        <w:rPr>
          <w:spacing w:val="16"/>
        </w:rPr>
        <w:t xml:space="preserve"> </w:t>
      </w:r>
      <w:r>
        <w:t>Средние</w:t>
      </w:r>
      <w:r>
        <w:rPr>
          <w:spacing w:val="17"/>
        </w:rPr>
        <w:t xml:space="preserve"> </w:t>
      </w:r>
      <w:r>
        <w:t>века</w:t>
      </w:r>
      <w:r>
        <w:rPr>
          <w:spacing w:val="16"/>
        </w:rPr>
        <w:t xml:space="preserve"> </w:t>
      </w:r>
      <w:r>
        <w:t>и</w:t>
      </w:r>
      <w:r>
        <w:rPr>
          <w:spacing w:val="18"/>
        </w:rPr>
        <w:t xml:space="preserve"> </w:t>
      </w:r>
      <w:r>
        <w:t>Новое</w:t>
      </w:r>
      <w:r>
        <w:rPr>
          <w:spacing w:val="18"/>
        </w:rPr>
        <w:t xml:space="preserve"> </w:t>
      </w:r>
      <w:r>
        <w:t>время</w:t>
      </w:r>
      <w:r>
        <w:rPr>
          <w:spacing w:val="17"/>
        </w:rPr>
        <w:t xml:space="preserve"> </w:t>
      </w:r>
      <w:r>
        <w:t>(до</w:t>
      </w:r>
      <w:r>
        <w:rPr>
          <w:spacing w:val="17"/>
        </w:rPr>
        <w:t xml:space="preserve"> </w:t>
      </w:r>
      <w:r>
        <w:rPr>
          <w:spacing w:val="-2"/>
        </w:rPr>
        <w:t>начала</w:t>
      </w:r>
    </w:p>
    <w:p w:rsidR="00ED113B" w:rsidRDefault="00F26E6D">
      <w:pPr>
        <w:pStyle w:val="a3"/>
        <w:jc w:val="left"/>
      </w:pPr>
      <w:r>
        <w:t>XX</w:t>
      </w:r>
      <w:r>
        <w:rPr>
          <w:spacing w:val="-2"/>
        </w:rPr>
        <w:t xml:space="preserve"> </w:t>
      </w:r>
      <w:r>
        <w:rPr>
          <w:spacing w:val="-4"/>
        </w:rPr>
        <w:t>в.).</w:t>
      </w:r>
    </w:p>
    <w:p w:rsidR="00ED113B" w:rsidRDefault="00F26E6D">
      <w:pPr>
        <w:pStyle w:val="a3"/>
        <w:ind w:left="1348"/>
        <w:jc w:val="left"/>
      </w:pPr>
      <w:r>
        <w:t>Вхождение</w:t>
      </w:r>
      <w:r>
        <w:rPr>
          <w:spacing w:val="18"/>
        </w:rPr>
        <w:t xml:space="preserve"> </w:t>
      </w:r>
      <w:r>
        <w:t>края</w:t>
      </w:r>
      <w:r>
        <w:rPr>
          <w:spacing w:val="21"/>
        </w:rPr>
        <w:t xml:space="preserve"> </w:t>
      </w:r>
      <w:r>
        <w:t>в</w:t>
      </w:r>
      <w:r>
        <w:rPr>
          <w:spacing w:val="21"/>
        </w:rPr>
        <w:t xml:space="preserve"> </w:t>
      </w:r>
      <w:r>
        <w:t>состав</w:t>
      </w:r>
      <w:r>
        <w:rPr>
          <w:spacing w:val="21"/>
        </w:rPr>
        <w:t xml:space="preserve"> </w:t>
      </w:r>
      <w:r>
        <w:t>российского</w:t>
      </w:r>
      <w:r>
        <w:rPr>
          <w:spacing w:val="20"/>
        </w:rPr>
        <w:t xml:space="preserve"> </w:t>
      </w:r>
      <w:r>
        <w:t>государства.</w:t>
      </w:r>
      <w:r>
        <w:rPr>
          <w:spacing w:val="21"/>
        </w:rPr>
        <w:t xml:space="preserve"> </w:t>
      </w:r>
      <w:r>
        <w:t>Формирование</w:t>
      </w:r>
      <w:r>
        <w:rPr>
          <w:spacing w:val="21"/>
        </w:rPr>
        <w:t xml:space="preserve"> </w:t>
      </w:r>
      <w:r>
        <w:rPr>
          <w:spacing w:val="-2"/>
        </w:rPr>
        <w:t>политического</w:t>
      </w:r>
    </w:p>
    <w:p w:rsidR="00ED113B" w:rsidRDefault="00F26E6D">
      <w:pPr>
        <w:pStyle w:val="a3"/>
        <w:ind w:right="568"/>
      </w:pPr>
      <w:r>
        <w:t>и</w:t>
      </w:r>
      <w:r>
        <w:rPr>
          <w:spacing w:val="-1"/>
        </w:rPr>
        <w:t xml:space="preserve"> </w:t>
      </w:r>
      <w:r>
        <w:t>экономического</w:t>
      </w:r>
      <w:r>
        <w:rPr>
          <w:spacing w:val="-2"/>
        </w:rPr>
        <w:t xml:space="preserve"> </w:t>
      </w:r>
      <w:r>
        <w:t>единства.</w:t>
      </w:r>
      <w:r>
        <w:rPr>
          <w:spacing w:val="-2"/>
        </w:rPr>
        <w:t xml:space="preserve"> </w:t>
      </w:r>
      <w:r>
        <w:t>Наш</w:t>
      </w:r>
      <w:r>
        <w:rPr>
          <w:spacing w:val="-2"/>
        </w:rPr>
        <w:t xml:space="preserve"> </w:t>
      </w:r>
      <w:r>
        <w:t>край</w:t>
      </w:r>
      <w:r>
        <w:rPr>
          <w:spacing w:val="-1"/>
        </w:rPr>
        <w:t xml:space="preserve"> </w:t>
      </w:r>
      <w:r>
        <w:t>в</w:t>
      </w:r>
      <w:r>
        <w:rPr>
          <w:spacing w:val="-1"/>
        </w:rPr>
        <w:t xml:space="preserve"> </w:t>
      </w:r>
      <w:r>
        <w:t>основных</w:t>
      </w:r>
      <w:r>
        <w:rPr>
          <w:spacing w:val="-1"/>
        </w:rPr>
        <w:t xml:space="preserve"> </w:t>
      </w:r>
      <w:r>
        <w:t>вехах истории</w:t>
      </w:r>
      <w:r>
        <w:rPr>
          <w:spacing w:val="-2"/>
        </w:rPr>
        <w:t xml:space="preserve"> </w:t>
      </w:r>
      <w:r>
        <w:t>Российского</w:t>
      </w:r>
      <w:r>
        <w:rPr>
          <w:spacing w:val="-2"/>
        </w:rPr>
        <w:t xml:space="preserve"> </w:t>
      </w:r>
      <w:r>
        <w:t>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p w:rsidR="00ED113B" w:rsidRDefault="00F26E6D">
      <w:pPr>
        <w:pStyle w:val="a3"/>
        <w:ind w:right="563" w:firstLine="779"/>
      </w:pPr>
      <w: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(тема, рекомендуемая для обзорного изучения). Отражение истории края в музейных экспозициях (практическое занятие).</w:t>
      </w:r>
    </w:p>
    <w:p w:rsidR="00ED113B" w:rsidRDefault="00F26E6D">
      <w:pPr>
        <w:pStyle w:val="2"/>
        <w:spacing w:line="240" w:lineRule="auto"/>
        <w:ind w:left="1348"/>
      </w:pPr>
      <w:r>
        <w:t>Содержание</w:t>
      </w:r>
      <w:r>
        <w:rPr>
          <w:spacing w:val="-3"/>
        </w:rPr>
        <w:t xml:space="preserve"> </w:t>
      </w:r>
      <w:r>
        <w:t>обучения</w:t>
      </w:r>
      <w:r>
        <w:rPr>
          <w:spacing w:val="-1"/>
        </w:rPr>
        <w:t xml:space="preserve"> </w:t>
      </w:r>
      <w:r>
        <w:t>в</w:t>
      </w:r>
      <w:r>
        <w:rPr>
          <w:spacing w:val="-2"/>
        </w:rPr>
        <w:t xml:space="preserve"> </w:t>
      </w:r>
      <w:r>
        <w:t>7</w:t>
      </w:r>
      <w:r>
        <w:rPr>
          <w:spacing w:val="-1"/>
        </w:rPr>
        <w:t xml:space="preserve"> </w:t>
      </w:r>
      <w:r>
        <w:rPr>
          <w:spacing w:val="-2"/>
        </w:rPr>
        <w:t>классе.</w:t>
      </w:r>
    </w:p>
    <w:p w:rsidR="00ED113B" w:rsidRDefault="00F26E6D">
      <w:pPr>
        <w:ind w:left="1348"/>
        <w:jc w:val="both"/>
        <w:rPr>
          <w:b/>
          <w:sz w:val="24"/>
        </w:rPr>
      </w:pPr>
      <w:r>
        <w:rPr>
          <w:b/>
          <w:sz w:val="24"/>
        </w:rPr>
        <w:t>Всеобщая</w:t>
      </w:r>
      <w:r>
        <w:rPr>
          <w:b/>
          <w:spacing w:val="-3"/>
          <w:sz w:val="24"/>
        </w:rPr>
        <w:t xml:space="preserve"> </w:t>
      </w:r>
      <w:r>
        <w:rPr>
          <w:b/>
          <w:sz w:val="24"/>
        </w:rPr>
        <w:t>история.</w:t>
      </w:r>
      <w:r>
        <w:rPr>
          <w:b/>
          <w:spacing w:val="-3"/>
          <w:sz w:val="24"/>
        </w:rPr>
        <w:t xml:space="preserve"> </w:t>
      </w:r>
      <w:r>
        <w:rPr>
          <w:b/>
          <w:sz w:val="24"/>
        </w:rPr>
        <w:t>История</w:t>
      </w:r>
      <w:r>
        <w:rPr>
          <w:b/>
          <w:spacing w:val="-2"/>
          <w:sz w:val="24"/>
        </w:rPr>
        <w:t xml:space="preserve"> </w:t>
      </w:r>
      <w:r>
        <w:rPr>
          <w:b/>
          <w:sz w:val="24"/>
        </w:rPr>
        <w:t>Нового</w:t>
      </w:r>
      <w:r>
        <w:rPr>
          <w:b/>
          <w:spacing w:val="-3"/>
          <w:sz w:val="24"/>
        </w:rPr>
        <w:t xml:space="preserve"> </w:t>
      </w:r>
      <w:r>
        <w:rPr>
          <w:b/>
          <w:sz w:val="24"/>
        </w:rPr>
        <w:t>времени.</w:t>
      </w:r>
      <w:r>
        <w:rPr>
          <w:b/>
          <w:spacing w:val="-3"/>
          <w:sz w:val="24"/>
        </w:rPr>
        <w:t xml:space="preserve"> </w:t>
      </w:r>
      <w:r>
        <w:rPr>
          <w:b/>
          <w:sz w:val="24"/>
        </w:rPr>
        <w:t>Конец</w:t>
      </w:r>
      <w:r>
        <w:rPr>
          <w:b/>
          <w:spacing w:val="-2"/>
          <w:sz w:val="24"/>
        </w:rPr>
        <w:t xml:space="preserve"> </w:t>
      </w:r>
      <w:r>
        <w:rPr>
          <w:b/>
          <w:sz w:val="24"/>
        </w:rPr>
        <w:t>XV -</w:t>
      </w:r>
      <w:r>
        <w:rPr>
          <w:b/>
          <w:spacing w:val="-4"/>
          <w:sz w:val="24"/>
        </w:rPr>
        <w:t xml:space="preserve"> </w:t>
      </w:r>
      <w:r>
        <w:rPr>
          <w:b/>
          <w:sz w:val="24"/>
        </w:rPr>
        <w:t>XVII</w:t>
      </w:r>
      <w:r>
        <w:rPr>
          <w:b/>
          <w:spacing w:val="-3"/>
          <w:sz w:val="24"/>
        </w:rPr>
        <w:t xml:space="preserve"> </w:t>
      </w:r>
      <w:r>
        <w:rPr>
          <w:b/>
          <w:spacing w:val="-5"/>
          <w:sz w:val="24"/>
        </w:rPr>
        <w:t>в.</w:t>
      </w:r>
    </w:p>
    <w:p w:rsidR="00ED113B" w:rsidRDefault="00ED113B">
      <w:pPr>
        <w:jc w:val="both"/>
        <w:rPr>
          <w:b/>
          <w:sz w:val="24"/>
        </w:rPr>
        <w:sectPr w:rsidR="00ED113B">
          <w:pgSz w:w="11910" w:h="16840"/>
          <w:pgMar w:top="1040" w:right="283" w:bottom="1200" w:left="1133" w:header="0" w:footer="953" w:gutter="0"/>
          <w:cols w:space="720"/>
        </w:sectPr>
      </w:pPr>
    </w:p>
    <w:p w:rsidR="00ED113B" w:rsidRDefault="00F26E6D">
      <w:pPr>
        <w:pStyle w:val="a3"/>
        <w:spacing w:before="66"/>
        <w:ind w:left="1348"/>
        <w:jc w:val="left"/>
      </w:pPr>
      <w:r>
        <w:rPr>
          <w:spacing w:val="-2"/>
        </w:rPr>
        <w:lastRenderedPageBreak/>
        <w:t>Введение.</w:t>
      </w:r>
    </w:p>
    <w:p w:rsidR="00ED113B" w:rsidRDefault="00F26E6D">
      <w:pPr>
        <w:pStyle w:val="a3"/>
        <w:ind w:right="569" w:firstLine="779"/>
        <w:jc w:val="left"/>
      </w:pPr>
      <w:r>
        <w:t xml:space="preserve">Понятие «Новое время». Хронологические рамки и периодизация истории Нового </w:t>
      </w:r>
      <w:r>
        <w:rPr>
          <w:spacing w:val="-2"/>
        </w:rPr>
        <w:t>времени.</w:t>
      </w:r>
    </w:p>
    <w:p w:rsidR="00ED113B" w:rsidRDefault="00F26E6D">
      <w:pPr>
        <w:pStyle w:val="a3"/>
        <w:spacing w:before="1"/>
        <w:ind w:left="1348"/>
        <w:jc w:val="left"/>
      </w:pPr>
      <w:r>
        <w:t>Великие</w:t>
      </w:r>
      <w:r>
        <w:rPr>
          <w:spacing w:val="-5"/>
        </w:rPr>
        <w:t xml:space="preserve"> </w:t>
      </w:r>
      <w:r>
        <w:t>географические</w:t>
      </w:r>
      <w:r>
        <w:rPr>
          <w:spacing w:val="-5"/>
        </w:rPr>
        <w:t xml:space="preserve"> </w:t>
      </w:r>
      <w:r>
        <w:rPr>
          <w:spacing w:val="-2"/>
        </w:rPr>
        <w:t>открытия.</w:t>
      </w:r>
    </w:p>
    <w:p w:rsidR="00ED113B" w:rsidRDefault="00F26E6D">
      <w:pPr>
        <w:pStyle w:val="a3"/>
        <w:ind w:right="566" w:firstLine="779"/>
      </w:pPr>
      <w:r>
        <w:t>Предпосылки Великих географических открытий. Поиски европейцами морских путей в страны Востока. Экспедиции Колумба. Тордесильясский договор 1494 г.</w:t>
      </w:r>
      <w:r>
        <w:rPr>
          <w:spacing w:val="40"/>
        </w:rPr>
        <w:t xml:space="preserve"> </w:t>
      </w:r>
      <w:r>
        <w:t>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XV-XVIв.</w:t>
      </w:r>
    </w:p>
    <w:p w:rsidR="00ED113B" w:rsidRDefault="00F26E6D">
      <w:pPr>
        <w:pStyle w:val="a3"/>
        <w:ind w:left="1348"/>
      </w:pPr>
      <w:r>
        <w:t>Изменения</w:t>
      </w:r>
      <w:r>
        <w:rPr>
          <w:spacing w:val="-3"/>
        </w:rPr>
        <w:t xml:space="preserve"> </w:t>
      </w:r>
      <w:r>
        <w:t>в</w:t>
      </w:r>
      <w:r>
        <w:rPr>
          <w:spacing w:val="-4"/>
        </w:rPr>
        <w:t xml:space="preserve"> </w:t>
      </w:r>
      <w:r>
        <w:t>европейском</w:t>
      </w:r>
      <w:r>
        <w:rPr>
          <w:spacing w:val="-3"/>
        </w:rPr>
        <w:t xml:space="preserve"> </w:t>
      </w:r>
      <w:r>
        <w:t>обществе</w:t>
      </w:r>
      <w:r>
        <w:rPr>
          <w:spacing w:val="-4"/>
        </w:rPr>
        <w:t xml:space="preserve"> </w:t>
      </w:r>
      <w:r>
        <w:t>в</w:t>
      </w:r>
      <w:r>
        <w:rPr>
          <w:spacing w:val="1"/>
        </w:rPr>
        <w:t xml:space="preserve"> </w:t>
      </w:r>
      <w:r>
        <w:t>XVI-</w:t>
      </w:r>
      <w:r>
        <w:rPr>
          <w:spacing w:val="-2"/>
        </w:rPr>
        <w:t>XVIIвв.</w:t>
      </w:r>
    </w:p>
    <w:p w:rsidR="00ED113B" w:rsidRDefault="00F26E6D">
      <w:pPr>
        <w:pStyle w:val="a3"/>
        <w:ind w:right="564" w:firstLine="779"/>
      </w:pPr>
      <w: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w:t>
      </w:r>
      <w:r>
        <w:rPr>
          <w:spacing w:val="-1"/>
        </w:rPr>
        <w:t xml:space="preserve"> </w:t>
      </w:r>
      <w:r>
        <w:t>новых социальных групп. Повседневная жизнь обитателей городов</w:t>
      </w:r>
      <w:r>
        <w:rPr>
          <w:spacing w:val="-3"/>
        </w:rPr>
        <w:t xml:space="preserve"> </w:t>
      </w:r>
      <w:r>
        <w:t xml:space="preserve">и </w:t>
      </w:r>
      <w:r>
        <w:rPr>
          <w:spacing w:val="-2"/>
        </w:rPr>
        <w:t>деревень.</w:t>
      </w:r>
    </w:p>
    <w:p w:rsidR="00ED113B" w:rsidRDefault="00F26E6D">
      <w:pPr>
        <w:pStyle w:val="a3"/>
        <w:ind w:left="1329"/>
      </w:pPr>
      <w:r>
        <w:t>Реформация</w:t>
      </w:r>
      <w:r>
        <w:rPr>
          <w:spacing w:val="-3"/>
        </w:rPr>
        <w:t xml:space="preserve"> </w:t>
      </w:r>
      <w:r>
        <w:t>и</w:t>
      </w:r>
      <w:r>
        <w:rPr>
          <w:spacing w:val="-3"/>
        </w:rPr>
        <w:t xml:space="preserve"> </w:t>
      </w:r>
      <w:r>
        <w:t>контрреформация</w:t>
      </w:r>
      <w:r>
        <w:rPr>
          <w:spacing w:val="-3"/>
        </w:rPr>
        <w:t xml:space="preserve"> </w:t>
      </w:r>
      <w:r>
        <w:t>в</w:t>
      </w:r>
      <w:r>
        <w:rPr>
          <w:spacing w:val="-3"/>
        </w:rPr>
        <w:t xml:space="preserve"> </w:t>
      </w:r>
      <w:r>
        <w:rPr>
          <w:spacing w:val="-2"/>
        </w:rPr>
        <w:t>Европе.</w:t>
      </w:r>
    </w:p>
    <w:p w:rsidR="00ED113B" w:rsidRDefault="00F26E6D">
      <w:pPr>
        <w:pStyle w:val="a3"/>
        <w:ind w:right="568" w:firstLine="760"/>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w:t>
      </w:r>
      <w:r>
        <w:rPr>
          <w:spacing w:val="40"/>
        </w:rPr>
        <w:t xml:space="preserve"> </w:t>
      </w:r>
      <w:r>
        <w:t>Европе. Кальвинизм. Религиозные войны. Борьба католической церкви против реформационного движения. Контрреформация. Инквизиция.</w:t>
      </w:r>
    </w:p>
    <w:p w:rsidR="00ED113B" w:rsidRDefault="00F26E6D">
      <w:pPr>
        <w:pStyle w:val="a3"/>
        <w:spacing w:before="1"/>
        <w:ind w:left="1329"/>
      </w:pPr>
      <w:r>
        <w:t>Государства</w:t>
      </w:r>
      <w:r>
        <w:rPr>
          <w:spacing w:val="-4"/>
        </w:rPr>
        <w:t xml:space="preserve"> </w:t>
      </w:r>
      <w:r>
        <w:t>Европы</w:t>
      </w:r>
      <w:r>
        <w:rPr>
          <w:spacing w:val="-3"/>
        </w:rPr>
        <w:t xml:space="preserve"> </w:t>
      </w:r>
      <w:r>
        <w:t>в</w:t>
      </w:r>
      <w:r>
        <w:rPr>
          <w:spacing w:val="-3"/>
        </w:rPr>
        <w:t xml:space="preserve"> </w:t>
      </w:r>
      <w:r>
        <w:t>XVI-</w:t>
      </w:r>
      <w:r>
        <w:rPr>
          <w:spacing w:val="-2"/>
        </w:rPr>
        <w:t>XVIIвв.</w:t>
      </w:r>
    </w:p>
    <w:p w:rsidR="00ED113B" w:rsidRDefault="00F26E6D">
      <w:pPr>
        <w:pStyle w:val="a3"/>
        <w:ind w:left="1329"/>
      </w:pPr>
      <w:r>
        <w:t>Абсолютизм</w:t>
      </w:r>
      <w:r>
        <w:rPr>
          <w:spacing w:val="33"/>
        </w:rPr>
        <w:t xml:space="preserve">  </w:t>
      </w:r>
      <w:r>
        <w:t>и</w:t>
      </w:r>
      <w:r>
        <w:rPr>
          <w:spacing w:val="36"/>
        </w:rPr>
        <w:t xml:space="preserve">  </w:t>
      </w:r>
      <w:r>
        <w:t>сословное</w:t>
      </w:r>
      <w:r>
        <w:rPr>
          <w:spacing w:val="35"/>
        </w:rPr>
        <w:t xml:space="preserve">  </w:t>
      </w:r>
      <w:r>
        <w:t>представительство.</w:t>
      </w:r>
      <w:r>
        <w:rPr>
          <w:spacing w:val="35"/>
        </w:rPr>
        <w:t xml:space="preserve">  </w:t>
      </w:r>
      <w:r>
        <w:t>Преодоление</w:t>
      </w:r>
      <w:r>
        <w:rPr>
          <w:spacing w:val="36"/>
        </w:rPr>
        <w:t xml:space="preserve">  </w:t>
      </w:r>
      <w:r>
        <w:rPr>
          <w:spacing w:val="-2"/>
        </w:rPr>
        <w:t>раздробленности.</w:t>
      </w:r>
    </w:p>
    <w:p w:rsidR="00ED113B" w:rsidRDefault="00F26E6D">
      <w:pPr>
        <w:pStyle w:val="a3"/>
      </w:pPr>
      <w:r>
        <w:t>Борьба</w:t>
      </w:r>
      <w:r>
        <w:rPr>
          <w:spacing w:val="-8"/>
        </w:rPr>
        <w:t xml:space="preserve"> </w:t>
      </w:r>
      <w:r>
        <w:t>за</w:t>
      </w:r>
      <w:r>
        <w:rPr>
          <w:spacing w:val="-5"/>
        </w:rPr>
        <w:t xml:space="preserve"> </w:t>
      </w:r>
      <w:r>
        <w:t>колониальные</w:t>
      </w:r>
      <w:r>
        <w:rPr>
          <w:spacing w:val="-5"/>
        </w:rPr>
        <w:t xml:space="preserve"> </w:t>
      </w:r>
      <w:r>
        <w:t>владения.</w:t>
      </w:r>
      <w:r>
        <w:rPr>
          <w:spacing w:val="-4"/>
        </w:rPr>
        <w:t xml:space="preserve"> </w:t>
      </w:r>
      <w:r>
        <w:t>Начало</w:t>
      </w:r>
      <w:r>
        <w:rPr>
          <w:spacing w:val="-5"/>
        </w:rPr>
        <w:t xml:space="preserve"> </w:t>
      </w:r>
      <w:r>
        <w:t>формирования</w:t>
      </w:r>
      <w:r>
        <w:rPr>
          <w:spacing w:val="-4"/>
        </w:rPr>
        <w:t xml:space="preserve"> </w:t>
      </w:r>
      <w:r>
        <w:t>колониальных</w:t>
      </w:r>
      <w:r>
        <w:rPr>
          <w:spacing w:val="-3"/>
        </w:rPr>
        <w:t xml:space="preserve"> </w:t>
      </w:r>
      <w:r>
        <w:rPr>
          <w:spacing w:val="-2"/>
        </w:rPr>
        <w:t>империй.</w:t>
      </w:r>
    </w:p>
    <w:p w:rsidR="00ED113B" w:rsidRDefault="00F26E6D">
      <w:pPr>
        <w:pStyle w:val="a3"/>
        <w:ind w:right="564" w:firstLine="760"/>
      </w:pPr>
      <w:r>
        <w:t>Испания под властью потомков католических королей. Внутренняя и внешняя политика</w:t>
      </w:r>
      <w:r>
        <w:rPr>
          <w:spacing w:val="-5"/>
        </w:rPr>
        <w:t xml:space="preserve"> </w:t>
      </w:r>
      <w:r>
        <w:t>испанских</w:t>
      </w:r>
      <w:r>
        <w:rPr>
          <w:spacing w:val="-3"/>
        </w:rPr>
        <w:t xml:space="preserve"> </w:t>
      </w:r>
      <w:r>
        <w:t>Габсбургов. Национально-освободительное</w:t>
      </w:r>
      <w:r>
        <w:rPr>
          <w:spacing w:val="-5"/>
        </w:rPr>
        <w:t xml:space="preserve"> </w:t>
      </w:r>
      <w:r>
        <w:t>движение</w:t>
      </w:r>
      <w:r>
        <w:rPr>
          <w:spacing w:val="-5"/>
        </w:rPr>
        <w:t xml:space="preserve"> </w:t>
      </w:r>
      <w:r>
        <w:t>в</w:t>
      </w:r>
      <w:r>
        <w:rPr>
          <w:spacing w:val="-5"/>
        </w:rPr>
        <w:t xml:space="preserve"> </w:t>
      </w:r>
      <w:r>
        <w:t>Нидерландах: цели, участники, формы борьбы. Итоги и значение Нидерландской революции.</w:t>
      </w:r>
    </w:p>
    <w:p w:rsidR="00ED113B" w:rsidRDefault="00F26E6D">
      <w:pPr>
        <w:pStyle w:val="a3"/>
        <w:ind w:right="562" w:firstLine="760"/>
        <w:jc w:val="right"/>
      </w:pPr>
      <w:r>
        <w:t>Франция:</w:t>
      </w:r>
      <w:r>
        <w:rPr>
          <w:spacing w:val="38"/>
        </w:rPr>
        <w:t xml:space="preserve"> </w:t>
      </w:r>
      <w:r>
        <w:t>путь</w:t>
      </w:r>
      <w:r>
        <w:rPr>
          <w:spacing w:val="40"/>
        </w:rPr>
        <w:t xml:space="preserve"> </w:t>
      </w:r>
      <w:r>
        <w:t>к</w:t>
      </w:r>
      <w:r>
        <w:rPr>
          <w:spacing w:val="40"/>
        </w:rPr>
        <w:t xml:space="preserve"> </w:t>
      </w:r>
      <w:r>
        <w:t>абсолютизму.</w:t>
      </w:r>
      <w:r>
        <w:rPr>
          <w:spacing w:val="40"/>
        </w:rPr>
        <w:t xml:space="preserve"> </w:t>
      </w:r>
      <w:r>
        <w:t>Королевская</w:t>
      </w:r>
      <w:r>
        <w:rPr>
          <w:spacing w:val="40"/>
        </w:rPr>
        <w:t xml:space="preserve"> </w:t>
      </w:r>
      <w:r>
        <w:t>власть</w:t>
      </w:r>
      <w:r>
        <w:rPr>
          <w:spacing w:val="40"/>
        </w:rPr>
        <w:t xml:space="preserve"> </w:t>
      </w:r>
      <w:r>
        <w:t>и</w:t>
      </w:r>
      <w:r>
        <w:rPr>
          <w:spacing w:val="40"/>
        </w:rPr>
        <w:t xml:space="preserve"> </w:t>
      </w:r>
      <w:r>
        <w:t>централизация</w:t>
      </w:r>
      <w:r>
        <w:rPr>
          <w:spacing w:val="40"/>
        </w:rPr>
        <w:t xml:space="preserve"> </w:t>
      </w:r>
      <w:r>
        <w:t>управления страной.</w:t>
      </w:r>
      <w:r>
        <w:rPr>
          <w:spacing w:val="34"/>
        </w:rPr>
        <w:t xml:space="preserve"> </w:t>
      </w:r>
      <w:r>
        <w:t>Католики</w:t>
      </w:r>
      <w:r>
        <w:rPr>
          <w:spacing w:val="32"/>
        </w:rPr>
        <w:t xml:space="preserve"> </w:t>
      </w:r>
      <w:r>
        <w:t>и</w:t>
      </w:r>
      <w:r>
        <w:rPr>
          <w:spacing w:val="35"/>
        </w:rPr>
        <w:t xml:space="preserve"> </w:t>
      </w:r>
      <w:r>
        <w:t>гугеноты.</w:t>
      </w:r>
      <w:r>
        <w:rPr>
          <w:spacing w:val="34"/>
        </w:rPr>
        <w:t xml:space="preserve"> </w:t>
      </w:r>
      <w:r>
        <w:t>Религиозные</w:t>
      </w:r>
      <w:r>
        <w:rPr>
          <w:spacing w:val="32"/>
        </w:rPr>
        <w:t xml:space="preserve"> </w:t>
      </w:r>
      <w:r>
        <w:t>войны.</w:t>
      </w:r>
      <w:r>
        <w:rPr>
          <w:spacing w:val="33"/>
        </w:rPr>
        <w:t xml:space="preserve"> </w:t>
      </w:r>
      <w:r>
        <w:t>Генрих</w:t>
      </w:r>
      <w:r>
        <w:rPr>
          <w:spacing w:val="40"/>
        </w:rPr>
        <w:t xml:space="preserve"> </w:t>
      </w:r>
      <w:r>
        <w:t>IV.</w:t>
      </w:r>
      <w:r>
        <w:rPr>
          <w:spacing w:val="33"/>
        </w:rPr>
        <w:t xml:space="preserve"> </w:t>
      </w:r>
      <w:r>
        <w:t>Нантский</w:t>
      </w:r>
      <w:r>
        <w:rPr>
          <w:spacing w:val="34"/>
        </w:rPr>
        <w:t xml:space="preserve"> </w:t>
      </w:r>
      <w:r>
        <w:t>эдикт</w:t>
      </w:r>
      <w:r>
        <w:rPr>
          <w:spacing w:val="34"/>
        </w:rPr>
        <w:t xml:space="preserve"> </w:t>
      </w:r>
      <w:r>
        <w:t>1598</w:t>
      </w:r>
      <w:r>
        <w:rPr>
          <w:spacing w:val="31"/>
        </w:rPr>
        <w:t xml:space="preserve"> </w:t>
      </w:r>
      <w:r>
        <w:t>г. Людовик</w:t>
      </w:r>
      <w:r>
        <w:rPr>
          <w:spacing w:val="-2"/>
        </w:rPr>
        <w:t xml:space="preserve"> </w:t>
      </w:r>
      <w:r>
        <w:t>XIII</w:t>
      </w:r>
      <w:r>
        <w:rPr>
          <w:spacing w:val="-6"/>
        </w:rPr>
        <w:t xml:space="preserve"> </w:t>
      </w:r>
      <w:r>
        <w:t>и</w:t>
      </w:r>
      <w:r>
        <w:rPr>
          <w:spacing w:val="-2"/>
        </w:rPr>
        <w:t xml:space="preserve"> </w:t>
      </w:r>
      <w:r>
        <w:t>кардинал</w:t>
      </w:r>
      <w:r>
        <w:rPr>
          <w:spacing w:val="-2"/>
        </w:rPr>
        <w:t xml:space="preserve"> </w:t>
      </w:r>
      <w:r>
        <w:t>Ришелье.</w:t>
      </w:r>
      <w:r>
        <w:rPr>
          <w:spacing w:val="-2"/>
        </w:rPr>
        <w:t xml:space="preserve"> </w:t>
      </w:r>
      <w:r>
        <w:t>Фронда.</w:t>
      </w:r>
      <w:r>
        <w:rPr>
          <w:spacing w:val="-2"/>
        </w:rPr>
        <w:t xml:space="preserve"> </w:t>
      </w:r>
      <w:r>
        <w:t>Французский</w:t>
      </w:r>
      <w:r>
        <w:rPr>
          <w:spacing w:val="-2"/>
        </w:rPr>
        <w:t xml:space="preserve"> </w:t>
      </w:r>
      <w:r>
        <w:t>абсолютизм</w:t>
      </w:r>
      <w:r>
        <w:rPr>
          <w:spacing w:val="-3"/>
        </w:rPr>
        <w:t xml:space="preserve"> </w:t>
      </w:r>
      <w:r>
        <w:t>при</w:t>
      </w:r>
      <w:r>
        <w:rPr>
          <w:spacing w:val="-2"/>
        </w:rPr>
        <w:t xml:space="preserve"> </w:t>
      </w:r>
      <w:r>
        <w:t>Людовике</w:t>
      </w:r>
      <w:r>
        <w:rPr>
          <w:spacing w:val="-3"/>
        </w:rPr>
        <w:t xml:space="preserve"> </w:t>
      </w:r>
      <w:r>
        <w:t>XIV. Англия. Развитие капиталистического предпринимательства в городах и деревнях.</w:t>
      </w:r>
    </w:p>
    <w:p w:rsidR="00ED113B" w:rsidRDefault="00F26E6D">
      <w:pPr>
        <w:pStyle w:val="a3"/>
        <w:ind w:right="560"/>
      </w:pPr>
      <w:r>
        <w:t>Огораживания. Укрепление королевской власти при Тюдорах. Генрих VIII и королевская реформация. «Золотой век» Елизаветы I.</w:t>
      </w:r>
    </w:p>
    <w:p w:rsidR="00ED113B" w:rsidRDefault="00F26E6D">
      <w:pPr>
        <w:pStyle w:val="a3"/>
        <w:ind w:right="565" w:firstLine="760"/>
      </w:pPr>
      <w:r>
        <w:t xml:space="preserve">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w:t>
      </w:r>
      <w:r>
        <w:rPr>
          <w:spacing w:val="-2"/>
        </w:rPr>
        <w:t>монархии.</w:t>
      </w:r>
    </w:p>
    <w:p w:rsidR="00ED113B" w:rsidRDefault="00F26E6D">
      <w:pPr>
        <w:pStyle w:val="a3"/>
        <w:spacing w:before="1"/>
        <w:ind w:right="563" w:firstLine="760"/>
      </w:pPr>
      <w: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ED113B" w:rsidRDefault="00F26E6D">
      <w:pPr>
        <w:pStyle w:val="a3"/>
        <w:ind w:left="1329"/>
      </w:pPr>
      <w:r>
        <w:t>Международные</w:t>
      </w:r>
      <w:r>
        <w:rPr>
          <w:spacing w:val="-6"/>
        </w:rPr>
        <w:t xml:space="preserve"> </w:t>
      </w:r>
      <w:r>
        <w:t>отношения</w:t>
      </w:r>
      <w:r>
        <w:rPr>
          <w:spacing w:val="-4"/>
        </w:rPr>
        <w:t xml:space="preserve"> </w:t>
      </w:r>
      <w:r>
        <w:t>в</w:t>
      </w:r>
      <w:r>
        <w:rPr>
          <w:spacing w:val="-3"/>
        </w:rPr>
        <w:t xml:space="preserve"> </w:t>
      </w:r>
      <w:r>
        <w:t>XVI-</w:t>
      </w:r>
      <w:r>
        <w:rPr>
          <w:spacing w:val="-2"/>
        </w:rPr>
        <w:t>XVIIвв.</w:t>
      </w:r>
    </w:p>
    <w:p w:rsidR="00ED113B" w:rsidRDefault="00F26E6D">
      <w:pPr>
        <w:pStyle w:val="a3"/>
        <w:ind w:right="568" w:firstLine="760"/>
      </w:pPr>
      <w: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ED113B" w:rsidRDefault="00F26E6D">
      <w:pPr>
        <w:pStyle w:val="a3"/>
        <w:ind w:left="1329"/>
      </w:pPr>
      <w:r>
        <w:t>Европейская</w:t>
      </w:r>
      <w:r>
        <w:rPr>
          <w:spacing w:val="-3"/>
        </w:rPr>
        <w:t xml:space="preserve"> </w:t>
      </w:r>
      <w:r>
        <w:t>культура</w:t>
      </w:r>
      <w:r>
        <w:rPr>
          <w:spacing w:val="-3"/>
        </w:rPr>
        <w:t xml:space="preserve"> </w:t>
      </w:r>
      <w:r>
        <w:t>в</w:t>
      </w:r>
      <w:r>
        <w:rPr>
          <w:spacing w:val="-2"/>
        </w:rPr>
        <w:t xml:space="preserve"> </w:t>
      </w:r>
      <w:r>
        <w:t>раннее</w:t>
      </w:r>
      <w:r>
        <w:rPr>
          <w:spacing w:val="-4"/>
        </w:rPr>
        <w:t xml:space="preserve"> </w:t>
      </w:r>
      <w:r>
        <w:t>Новое</w:t>
      </w:r>
      <w:r>
        <w:rPr>
          <w:spacing w:val="-3"/>
        </w:rPr>
        <w:t xml:space="preserve"> </w:t>
      </w:r>
      <w:r>
        <w:rPr>
          <w:spacing w:val="-2"/>
        </w:rPr>
        <w:t>время.</w:t>
      </w:r>
    </w:p>
    <w:p w:rsidR="00ED113B" w:rsidRDefault="00F26E6D">
      <w:pPr>
        <w:pStyle w:val="a3"/>
        <w:ind w:right="566" w:firstLine="760"/>
      </w:pPr>
      <w: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w:t>
      </w:r>
      <w:r>
        <w:rPr>
          <w:spacing w:val="80"/>
          <w:w w:val="150"/>
        </w:rPr>
        <w:t xml:space="preserve"> </w:t>
      </w:r>
      <w:r>
        <w:t>мира.</w:t>
      </w:r>
      <w:r>
        <w:rPr>
          <w:spacing w:val="80"/>
          <w:w w:val="150"/>
        </w:rPr>
        <w:t xml:space="preserve"> </w:t>
      </w:r>
      <w:r>
        <w:t>Выдающиеся</w:t>
      </w:r>
      <w:r>
        <w:rPr>
          <w:spacing w:val="80"/>
          <w:w w:val="150"/>
        </w:rPr>
        <w:t xml:space="preserve"> </w:t>
      </w:r>
      <w:r>
        <w:t>учёные</w:t>
      </w:r>
      <w:r>
        <w:rPr>
          <w:spacing w:val="80"/>
          <w:w w:val="150"/>
        </w:rPr>
        <w:t xml:space="preserve"> </w:t>
      </w:r>
      <w:r>
        <w:t>и</w:t>
      </w:r>
      <w:r>
        <w:rPr>
          <w:spacing w:val="80"/>
          <w:w w:val="150"/>
        </w:rPr>
        <w:t xml:space="preserve"> </w:t>
      </w:r>
      <w:r>
        <w:t>их</w:t>
      </w:r>
      <w:r>
        <w:rPr>
          <w:spacing w:val="80"/>
          <w:w w:val="150"/>
        </w:rPr>
        <w:t xml:space="preserve"> </w:t>
      </w:r>
      <w:r>
        <w:t>открытия</w:t>
      </w:r>
      <w:r>
        <w:rPr>
          <w:spacing w:val="80"/>
          <w:w w:val="150"/>
        </w:rPr>
        <w:t xml:space="preserve"> </w:t>
      </w:r>
      <w:r>
        <w:t>(Н.</w:t>
      </w:r>
      <w:r>
        <w:rPr>
          <w:spacing w:val="80"/>
          <w:w w:val="150"/>
        </w:rPr>
        <w:t xml:space="preserve"> </w:t>
      </w:r>
      <w:r>
        <w:t>Коперник,</w:t>
      </w:r>
      <w:r>
        <w:rPr>
          <w:spacing w:val="80"/>
          <w:w w:val="150"/>
        </w:rPr>
        <w:t xml:space="preserve"> </w:t>
      </w:r>
      <w:r>
        <w:t>И.</w:t>
      </w:r>
      <w:r>
        <w:rPr>
          <w:spacing w:val="80"/>
          <w:w w:val="150"/>
        </w:rPr>
        <w:t xml:space="preserve"> </w:t>
      </w:r>
      <w:r>
        <w:t>Ньютон).</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Утверждение</w:t>
      </w:r>
      <w:r>
        <w:rPr>
          <w:spacing w:val="-4"/>
        </w:rPr>
        <w:t xml:space="preserve"> </w:t>
      </w:r>
      <w:r>
        <w:rPr>
          <w:spacing w:val="-2"/>
        </w:rPr>
        <w:t>рационализма.</w:t>
      </w:r>
    </w:p>
    <w:p w:rsidR="00ED113B" w:rsidRDefault="00F26E6D">
      <w:pPr>
        <w:pStyle w:val="a3"/>
        <w:ind w:left="1329"/>
      </w:pPr>
      <w:r>
        <w:t>Страны</w:t>
      </w:r>
      <w:r>
        <w:rPr>
          <w:spacing w:val="-2"/>
        </w:rPr>
        <w:t xml:space="preserve"> </w:t>
      </w:r>
      <w:r>
        <w:t>Востока</w:t>
      </w:r>
      <w:r>
        <w:rPr>
          <w:spacing w:val="-2"/>
        </w:rPr>
        <w:t xml:space="preserve"> </w:t>
      </w:r>
      <w:r>
        <w:t>в</w:t>
      </w:r>
      <w:r>
        <w:rPr>
          <w:spacing w:val="-1"/>
        </w:rPr>
        <w:t xml:space="preserve"> </w:t>
      </w:r>
      <w:r>
        <w:t>XVI-</w:t>
      </w:r>
      <w:r>
        <w:rPr>
          <w:spacing w:val="-2"/>
        </w:rPr>
        <w:t>XVIIвв.</w:t>
      </w:r>
    </w:p>
    <w:p w:rsidR="00ED113B" w:rsidRDefault="00F26E6D">
      <w:pPr>
        <w:pStyle w:val="a3"/>
        <w:ind w:right="562" w:firstLine="760"/>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w:t>
      </w:r>
      <w:r>
        <w:rPr>
          <w:spacing w:val="-1"/>
        </w:rPr>
        <w:t xml:space="preserve"> </w:t>
      </w:r>
      <w:r>
        <w:t>при Великих Моголах.</w:t>
      </w:r>
      <w:r>
        <w:rPr>
          <w:spacing w:val="-1"/>
        </w:rPr>
        <w:t xml:space="preserve"> </w:t>
      </w:r>
      <w:r>
        <w:t>Начало</w:t>
      </w:r>
      <w:r>
        <w:rPr>
          <w:spacing w:val="-1"/>
        </w:rPr>
        <w:t xml:space="preserve"> </w:t>
      </w:r>
      <w:r>
        <w:t>проникновения</w:t>
      </w:r>
      <w:r>
        <w:rPr>
          <w:spacing w:val="-1"/>
        </w:rPr>
        <w:t xml:space="preserve"> </w:t>
      </w:r>
      <w:r>
        <w:t>европейцев.</w:t>
      </w:r>
      <w:r>
        <w:rPr>
          <w:spacing w:val="-2"/>
        </w:rPr>
        <w:t xml:space="preserve"> </w:t>
      </w:r>
      <w:r>
        <w:t>Ост-Индские</w:t>
      </w:r>
      <w:r>
        <w:rPr>
          <w:spacing w:val="-2"/>
        </w:rPr>
        <w:t xml:space="preserve"> </w:t>
      </w:r>
      <w:r>
        <w:t>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XVI-XVIIвв.</w:t>
      </w:r>
    </w:p>
    <w:p w:rsidR="00ED113B" w:rsidRDefault="00F26E6D">
      <w:pPr>
        <w:pStyle w:val="a3"/>
        <w:spacing w:before="1"/>
        <w:ind w:left="1329" w:right="2670"/>
      </w:pPr>
      <w:r>
        <w:t>Историческое</w:t>
      </w:r>
      <w:r>
        <w:rPr>
          <w:spacing w:val="-7"/>
        </w:rPr>
        <w:t xml:space="preserve"> </w:t>
      </w:r>
      <w:r>
        <w:t>и</w:t>
      </w:r>
      <w:r>
        <w:rPr>
          <w:spacing w:val="-6"/>
        </w:rPr>
        <w:t xml:space="preserve"> </w:t>
      </w:r>
      <w:r>
        <w:t>культурное</w:t>
      </w:r>
      <w:r>
        <w:rPr>
          <w:spacing w:val="-7"/>
        </w:rPr>
        <w:t xml:space="preserve"> </w:t>
      </w:r>
      <w:r>
        <w:t>наследие</w:t>
      </w:r>
      <w:r>
        <w:rPr>
          <w:spacing w:val="-7"/>
        </w:rPr>
        <w:t xml:space="preserve"> </w:t>
      </w:r>
      <w:r>
        <w:t>Раннего</w:t>
      </w:r>
      <w:r>
        <w:rPr>
          <w:spacing w:val="-6"/>
        </w:rPr>
        <w:t xml:space="preserve"> </w:t>
      </w:r>
      <w:r>
        <w:t>Нового</w:t>
      </w:r>
      <w:r>
        <w:rPr>
          <w:spacing w:val="-6"/>
        </w:rPr>
        <w:t xml:space="preserve"> </w:t>
      </w:r>
      <w:r>
        <w:t>времени. История России. Россия в XVI-XVIIвв.</w:t>
      </w:r>
    </w:p>
    <w:p w:rsidR="00ED113B" w:rsidRDefault="00F26E6D">
      <w:pPr>
        <w:pStyle w:val="a3"/>
        <w:ind w:left="1329"/>
      </w:pPr>
      <w:r>
        <w:t>Россия</w:t>
      </w:r>
      <w:r>
        <w:rPr>
          <w:spacing w:val="-1"/>
        </w:rPr>
        <w:t xml:space="preserve"> </w:t>
      </w:r>
      <w:r>
        <w:t>в</w:t>
      </w:r>
      <w:r>
        <w:rPr>
          <w:spacing w:val="-2"/>
        </w:rPr>
        <w:t xml:space="preserve"> </w:t>
      </w:r>
      <w:r>
        <w:t>XVI</w:t>
      </w:r>
      <w:r>
        <w:rPr>
          <w:spacing w:val="-4"/>
        </w:rPr>
        <w:t xml:space="preserve"> </w:t>
      </w:r>
      <w:r>
        <w:rPr>
          <w:spacing w:val="-5"/>
        </w:rPr>
        <w:t>в.</w:t>
      </w:r>
    </w:p>
    <w:p w:rsidR="00ED113B" w:rsidRDefault="00F26E6D">
      <w:pPr>
        <w:pStyle w:val="a3"/>
        <w:ind w:right="567" w:firstLine="760"/>
      </w:pPr>
      <w: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ED113B" w:rsidRDefault="00F26E6D">
      <w:pPr>
        <w:pStyle w:val="a3"/>
        <w:ind w:right="567" w:firstLine="760"/>
      </w:pPr>
      <w:r>
        <w:t>Период боярского правления. Соперничество боярских кланов. Московское восстание 1547 г.</w:t>
      </w:r>
    </w:p>
    <w:p w:rsidR="00ED113B" w:rsidRDefault="00F26E6D">
      <w:pPr>
        <w:pStyle w:val="a3"/>
        <w:ind w:right="560" w:firstLine="760"/>
      </w:pPr>
      <w: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ED113B" w:rsidRDefault="00F26E6D">
      <w:pPr>
        <w:pStyle w:val="a3"/>
        <w:spacing w:before="1"/>
        <w:ind w:right="568" w:firstLine="760"/>
      </w:pPr>
      <w: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ED113B" w:rsidRDefault="00F26E6D">
      <w:pPr>
        <w:pStyle w:val="a3"/>
        <w:ind w:right="561" w:firstLine="760"/>
      </w:pPr>
      <w: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ED113B" w:rsidRDefault="00F26E6D">
      <w:pPr>
        <w:pStyle w:val="a3"/>
        <w:ind w:right="562" w:firstLine="760"/>
      </w:pPr>
      <w:r>
        <w:t>Многонациональный состав населения Российского государства. Финно-угорские народы (тема, рекомендуемая для обзорного изучения). Народы Поволжья после присоединения к России. Служилые татары (тема, рекомендуемая для обзорного изучения). Сосуществование религий в Российском государстве (тема, рекомендуемая для обзорного изучения). Русская православная церковь. Мусульманское духовенство.</w:t>
      </w:r>
    </w:p>
    <w:p w:rsidR="00ED113B" w:rsidRDefault="00F26E6D">
      <w:pPr>
        <w:pStyle w:val="a3"/>
        <w:spacing w:before="1"/>
        <w:ind w:right="569" w:firstLine="760"/>
      </w:pPr>
      <w:r>
        <w:t xml:space="preserve">Опричнина, причины и характер. Поход Ивана IV на Новгород. Последствия </w:t>
      </w:r>
      <w:r>
        <w:rPr>
          <w:spacing w:val="-2"/>
        </w:rPr>
        <w:t>опричнины.</w:t>
      </w:r>
    </w:p>
    <w:p w:rsidR="00ED113B" w:rsidRDefault="00F26E6D">
      <w:pPr>
        <w:pStyle w:val="a3"/>
        <w:ind w:left="1329"/>
      </w:pPr>
      <w:r>
        <w:t>Значение</w:t>
      </w:r>
      <w:r>
        <w:rPr>
          <w:spacing w:val="-6"/>
        </w:rPr>
        <w:t xml:space="preserve"> </w:t>
      </w:r>
      <w:r>
        <w:t>правления</w:t>
      </w:r>
      <w:r>
        <w:rPr>
          <w:spacing w:val="-2"/>
        </w:rPr>
        <w:t xml:space="preserve"> </w:t>
      </w:r>
      <w:r>
        <w:t>Ивана</w:t>
      </w:r>
      <w:r>
        <w:rPr>
          <w:spacing w:val="-4"/>
        </w:rPr>
        <w:t xml:space="preserve"> </w:t>
      </w:r>
      <w:r>
        <w:t>Грозного.</w:t>
      </w:r>
      <w:r>
        <w:rPr>
          <w:spacing w:val="-2"/>
        </w:rPr>
        <w:t xml:space="preserve"> </w:t>
      </w:r>
      <w:r>
        <w:t>Исторический</w:t>
      </w:r>
      <w:r>
        <w:rPr>
          <w:spacing w:val="-3"/>
        </w:rPr>
        <w:t xml:space="preserve"> </w:t>
      </w:r>
      <w:r>
        <w:t>портрет</w:t>
      </w:r>
      <w:r>
        <w:rPr>
          <w:spacing w:val="-2"/>
        </w:rPr>
        <w:t xml:space="preserve"> </w:t>
      </w:r>
      <w:r>
        <w:t>царя</w:t>
      </w:r>
      <w:r>
        <w:rPr>
          <w:spacing w:val="-2"/>
        </w:rPr>
        <w:t xml:space="preserve"> </w:t>
      </w:r>
      <w:r>
        <w:t>на</w:t>
      </w:r>
      <w:r>
        <w:rPr>
          <w:spacing w:val="-4"/>
        </w:rPr>
        <w:t xml:space="preserve"> </w:t>
      </w:r>
      <w:r>
        <w:t>фоне</w:t>
      </w:r>
      <w:r>
        <w:rPr>
          <w:spacing w:val="2"/>
        </w:rPr>
        <w:t xml:space="preserve"> </w:t>
      </w:r>
      <w:r>
        <w:rPr>
          <w:spacing w:val="-2"/>
        </w:rPr>
        <w:t>эпохи.</w:t>
      </w:r>
    </w:p>
    <w:p w:rsidR="00ED113B" w:rsidRDefault="00F26E6D">
      <w:pPr>
        <w:pStyle w:val="a3"/>
        <w:ind w:right="566" w:firstLine="760"/>
      </w:pPr>
      <w:r>
        <w:t>Россия в конце XVI в. Царь Федор Иванович. Борьба за власть в боярском окружении. Правление Бориса Годунова. Учреждение патриаршества. Тявзинский</w:t>
      </w:r>
      <w:r>
        <w:rPr>
          <w:spacing w:val="80"/>
        </w:rPr>
        <w:t xml:space="preserve"> </w:t>
      </w:r>
      <w:r>
        <w:t>мирный договор со Швецией: восстановление позиций России в Прибалтике (тема, рекомендуемая для обзорного изучения).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ED113B" w:rsidRDefault="00F26E6D">
      <w:pPr>
        <w:pStyle w:val="a3"/>
        <w:spacing w:before="1"/>
        <w:ind w:left="1329"/>
      </w:pPr>
      <w:r>
        <w:t>Смута</w:t>
      </w:r>
      <w:r>
        <w:rPr>
          <w:spacing w:val="-5"/>
        </w:rPr>
        <w:t xml:space="preserve"> </w:t>
      </w:r>
      <w:r>
        <w:t>в</w:t>
      </w:r>
      <w:r>
        <w:rPr>
          <w:spacing w:val="-2"/>
        </w:rPr>
        <w:t xml:space="preserve"> России.</w:t>
      </w:r>
    </w:p>
    <w:p w:rsidR="00ED113B" w:rsidRDefault="00F26E6D">
      <w:pPr>
        <w:pStyle w:val="a3"/>
        <w:ind w:right="565" w:firstLine="760"/>
      </w:pPr>
      <w:r>
        <w:t>Смутное время начала XVII в. Дискуссия о его причинах и сущности (тема, рекомендуемая для обзорного изучения). Нарастание экономического, социального и политического кризисов, пресечение династии московской ветви Рюриковичей.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firstLine="760"/>
      </w:pPr>
      <w:r>
        <w:lastRenderedPageBreak/>
        <w:t>Земский собор 1598 г. и избрание на царство Бориса Годунова. Политика Бориса Годунова в отношении боярства и других сословий. Голод 1601 - 1603 гг.</w:t>
      </w:r>
    </w:p>
    <w:p w:rsidR="00ED113B" w:rsidRDefault="00F26E6D">
      <w:pPr>
        <w:pStyle w:val="a3"/>
        <w:ind w:right="567" w:firstLine="760"/>
      </w:pPr>
      <w:r>
        <w:t>Самозванцы и самозванство. Личность Лжедмитрия I и его политика. Восстание 1606 г. и убийство самозванца.</w:t>
      </w:r>
    </w:p>
    <w:p w:rsidR="00ED113B" w:rsidRDefault="00F26E6D">
      <w:pPr>
        <w:pStyle w:val="a3"/>
        <w:spacing w:before="1"/>
        <w:ind w:right="563" w:firstLine="760"/>
      </w:pPr>
      <w: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(тема, рекомендуемая для обзорного изучения). М.В. Скопин-Шуйский. Открытое вступление Речи Посполитой в войну против России. Оборона Смоленска.</w:t>
      </w:r>
    </w:p>
    <w:p w:rsidR="00ED113B" w:rsidRDefault="00F26E6D">
      <w:pPr>
        <w:pStyle w:val="a3"/>
        <w:ind w:right="560" w:firstLine="760"/>
      </w:pPr>
      <w: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ED113B" w:rsidRDefault="00F26E6D">
      <w:pPr>
        <w:pStyle w:val="a3"/>
        <w:ind w:right="560" w:firstLine="760"/>
      </w:pPr>
      <w:r>
        <w:t>Подъем национально-освободительного движения. Патриарх Гермоген. Московское восстание 1611 г. и сожжение города оккупантами (тема, рекомендуемая для обзорного изучения).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ED113B" w:rsidRDefault="00F26E6D">
      <w:pPr>
        <w:pStyle w:val="a3"/>
        <w:ind w:right="563" w:firstLine="760"/>
      </w:pPr>
      <w:r>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(тема, рекомендуемая для обзорного изучения). Столбовский мир со Швецией: утрата выхода к Балтийскому морю. Продолжение войны с Речью Посполитой. Поход королевича Владислава на Москву (тема, рекомендуемая для обзорного изучения). Заключение Деулинского перемирия с Речью Посполитой. Окончание смуты. Итоги и последствия Смутного времени.</w:t>
      </w:r>
    </w:p>
    <w:p w:rsidR="00ED113B" w:rsidRDefault="00F26E6D">
      <w:pPr>
        <w:pStyle w:val="a3"/>
        <w:spacing w:before="1"/>
        <w:ind w:left="1348"/>
        <w:jc w:val="left"/>
      </w:pPr>
      <w:r>
        <w:t>Россия</w:t>
      </w:r>
      <w:r>
        <w:rPr>
          <w:spacing w:val="-1"/>
        </w:rPr>
        <w:t xml:space="preserve"> </w:t>
      </w:r>
      <w:r>
        <w:t>в</w:t>
      </w:r>
      <w:r>
        <w:rPr>
          <w:spacing w:val="-2"/>
        </w:rPr>
        <w:t xml:space="preserve"> </w:t>
      </w:r>
      <w:r>
        <w:t>XVII</w:t>
      </w:r>
      <w:r>
        <w:rPr>
          <w:spacing w:val="-4"/>
        </w:rPr>
        <w:t xml:space="preserve"> </w:t>
      </w:r>
      <w:r>
        <w:rPr>
          <w:spacing w:val="-5"/>
        </w:rPr>
        <w:t>в.</w:t>
      </w:r>
    </w:p>
    <w:p w:rsidR="00ED113B" w:rsidRDefault="00F26E6D">
      <w:pPr>
        <w:pStyle w:val="a3"/>
        <w:ind w:right="563" w:firstLine="779"/>
      </w:pPr>
      <w:r>
        <w:t>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(тема, рекомендуемая для обзорного изучения). Земские соборы (тема, рекомендуемая для обзорного изучения). Роль патриарха Филарета в управлении государством (тема, рекомендуемая для обзорного изучения).</w:t>
      </w:r>
    </w:p>
    <w:p w:rsidR="00ED113B" w:rsidRDefault="00F26E6D">
      <w:pPr>
        <w:pStyle w:val="a3"/>
        <w:ind w:right="562" w:firstLine="779"/>
      </w:pPr>
      <w:r>
        <w:t>Царь</w:t>
      </w:r>
      <w:r>
        <w:rPr>
          <w:spacing w:val="-3"/>
        </w:rPr>
        <w:t xml:space="preserve"> </w:t>
      </w:r>
      <w:r>
        <w:t>Алексей</w:t>
      </w:r>
      <w:r>
        <w:rPr>
          <w:spacing w:val="-2"/>
        </w:rPr>
        <w:t xml:space="preserve"> </w:t>
      </w:r>
      <w:r>
        <w:t>Михайлович.</w:t>
      </w:r>
      <w:r>
        <w:rPr>
          <w:spacing w:val="-3"/>
        </w:rPr>
        <w:t xml:space="preserve"> </w:t>
      </w:r>
      <w:r>
        <w:t>Укрепление</w:t>
      </w:r>
      <w:r>
        <w:rPr>
          <w:spacing w:val="-4"/>
        </w:rPr>
        <w:t xml:space="preserve"> </w:t>
      </w:r>
      <w:r>
        <w:t>самодержавия.</w:t>
      </w:r>
      <w:r>
        <w:rPr>
          <w:spacing w:val="-3"/>
        </w:rPr>
        <w:t xml:space="preserve"> </w:t>
      </w:r>
      <w:r>
        <w:t>Ослабление</w:t>
      </w:r>
      <w:r>
        <w:rPr>
          <w:spacing w:val="-4"/>
        </w:rPr>
        <w:t xml:space="preserve"> </w:t>
      </w:r>
      <w:r>
        <w:t>роли</w:t>
      </w:r>
      <w:r>
        <w:rPr>
          <w:spacing w:val="-2"/>
        </w:rPr>
        <w:t xml:space="preserve"> </w:t>
      </w:r>
      <w:r>
        <w:t>Боярской думы в управлении государством. Развитие приказного строя. Усиление воеводской</w:t>
      </w:r>
      <w:r>
        <w:rPr>
          <w:spacing w:val="40"/>
        </w:rPr>
        <w:t xml:space="preserve"> </w:t>
      </w:r>
      <w:r>
        <w:t>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(тема, рекомендуемая для обзорного изучения).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ED113B" w:rsidRDefault="00F26E6D">
      <w:pPr>
        <w:pStyle w:val="a3"/>
        <w:spacing w:before="1"/>
        <w:ind w:right="567" w:firstLine="779"/>
      </w:pPr>
      <w: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w:t>
      </w:r>
      <w:r>
        <w:rPr>
          <w:spacing w:val="-2"/>
        </w:rPr>
        <w:t>Западом.</w:t>
      </w:r>
    </w:p>
    <w:p w:rsidR="00ED113B" w:rsidRDefault="00F26E6D">
      <w:pPr>
        <w:pStyle w:val="a3"/>
        <w:ind w:right="564" w:firstLine="779"/>
      </w:pPr>
      <w:r>
        <w:t>Социальная структура российского общества. Государев двор, служилый город, духовенство,</w:t>
      </w:r>
      <w:r>
        <w:rPr>
          <w:spacing w:val="-4"/>
        </w:rPr>
        <w:t xml:space="preserve"> </w:t>
      </w:r>
      <w:r>
        <w:t>торговые</w:t>
      </w:r>
      <w:r>
        <w:rPr>
          <w:spacing w:val="-4"/>
        </w:rPr>
        <w:t xml:space="preserve"> </w:t>
      </w:r>
      <w:r>
        <w:t>люди,</w:t>
      </w:r>
      <w:r>
        <w:rPr>
          <w:spacing w:val="-4"/>
        </w:rPr>
        <w:t xml:space="preserve"> </w:t>
      </w:r>
      <w:r>
        <w:t>посадское</w:t>
      </w:r>
      <w:r>
        <w:rPr>
          <w:spacing w:val="-5"/>
        </w:rPr>
        <w:t xml:space="preserve"> </w:t>
      </w:r>
      <w:r>
        <w:t>население,</w:t>
      </w:r>
      <w:r>
        <w:rPr>
          <w:spacing w:val="-4"/>
        </w:rPr>
        <w:t xml:space="preserve"> </w:t>
      </w:r>
      <w:r>
        <w:t>стрельцы,</w:t>
      </w:r>
      <w:r>
        <w:rPr>
          <w:spacing w:val="-4"/>
        </w:rPr>
        <w:t xml:space="preserve"> </w:t>
      </w:r>
      <w:r>
        <w:t>служилые</w:t>
      </w:r>
      <w:r>
        <w:rPr>
          <w:spacing w:val="-6"/>
        </w:rPr>
        <w:t xml:space="preserve"> </w:t>
      </w:r>
      <w:r>
        <w:t>иноземцы,</w:t>
      </w:r>
      <w:r>
        <w:rPr>
          <w:spacing w:val="-4"/>
        </w:rPr>
        <w:t xml:space="preserve"> </w:t>
      </w:r>
      <w:r>
        <w:t>казаки, крестьяне, холопы. Русская деревня в XVII в. Городские восстания середины XVII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w:t>
      </w:r>
      <w:r>
        <w:rPr>
          <w:spacing w:val="-3"/>
        </w:rPr>
        <w:t xml:space="preserve"> </w:t>
      </w:r>
      <w:r>
        <w:t>и территория</w:t>
      </w:r>
      <w:r>
        <w:rPr>
          <w:spacing w:val="-1"/>
        </w:rPr>
        <w:t xml:space="preserve"> </w:t>
      </w:r>
      <w:r>
        <w:t>его</w:t>
      </w:r>
      <w:r>
        <w:rPr>
          <w:spacing w:val="-3"/>
        </w:rPr>
        <w:t xml:space="preserve"> </w:t>
      </w:r>
      <w:r>
        <w:t>распространения.</w:t>
      </w:r>
      <w:r>
        <w:rPr>
          <w:spacing w:val="-1"/>
        </w:rPr>
        <w:t xml:space="preserve"> </w:t>
      </w:r>
      <w:r>
        <w:t>Денежная</w:t>
      </w:r>
      <w:r>
        <w:rPr>
          <w:spacing w:val="-1"/>
        </w:rPr>
        <w:t xml:space="preserve"> </w:t>
      </w:r>
      <w:r>
        <w:t>реформа</w:t>
      </w:r>
      <w:r>
        <w:rPr>
          <w:spacing w:val="-2"/>
        </w:rPr>
        <w:t xml:space="preserve"> </w:t>
      </w:r>
      <w:r>
        <w:t>1654</w:t>
      </w:r>
      <w:r>
        <w:rPr>
          <w:spacing w:val="-1"/>
        </w:rPr>
        <w:t xml:space="preserve"> </w:t>
      </w:r>
      <w:r>
        <w:t>г.</w:t>
      </w:r>
      <w:r>
        <w:rPr>
          <w:spacing w:val="-1"/>
        </w:rPr>
        <w:t xml:space="preserve"> </w:t>
      </w:r>
      <w:r>
        <w:t>Медный</w:t>
      </w:r>
      <w:r>
        <w:rPr>
          <w:spacing w:val="-1"/>
        </w:rPr>
        <w:t xml:space="preserve"> </w:t>
      </w:r>
      <w:r>
        <w:t>бунт.</w:t>
      </w:r>
      <w:r>
        <w:rPr>
          <w:spacing w:val="-1"/>
        </w:rPr>
        <w:t xml:space="preserve"> </w:t>
      </w:r>
      <w:r>
        <w:t>Побеги крестьян на Дон и в Сибирь. Восстание Степана Разина.</w:t>
      </w:r>
    </w:p>
    <w:p w:rsidR="00ED113B" w:rsidRDefault="00F26E6D">
      <w:pPr>
        <w:pStyle w:val="a3"/>
        <w:spacing w:before="1"/>
        <w:ind w:right="568" w:firstLine="779"/>
      </w:pPr>
      <w: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w:t>
      </w:r>
      <w:r>
        <w:rPr>
          <w:spacing w:val="69"/>
        </w:rPr>
        <w:t xml:space="preserve">  </w:t>
      </w:r>
      <w:r>
        <w:t>населением</w:t>
      </w:r>
      <w:r>
        <w:rPr>
          <w:spacing w:val="69"/>
        </w:rPr>
        <w:t xml:space="preserve">  </w:t>
      </w:r>
      <w:r>
        <w:t>Речи</w:t>
      </w:r>
      <w:r>
        <w:rPr>
          <w:spacing w:val="70"/>
        </w:rPr>
        <w:t xml:space="preserve">  </w:t>
      </w:r>
      <w:r>
        <w:t>Посполитой:</w:t>
      </w:r>
      <w:r>
        <w:rPr>
          <w:spacing w:val="70"/>
        </w:rPr>
        <w:t xml:space="preserve">  </w:t>
      </w:r>
      <w:r>
        <w:t>противодействие</w:t>
      </w:r>
      <w:r>
        <w:rPr>
          <w:spacing w:val="69"/>
        </w:rPr>
        <w:t xml:space="preserve">  </w:t>
      </w:r>
      <w:r>
        <w:rPr>
          <w:spacing w:val="-2"/>
        </w:rPr>
        <w:t>распространению</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католичества</w:t>
      </w:r>
      <w:r>
        <w:rPr>
          <w:spacing w:val="-1"/>
        </w:rPr>
        <w:t xml:space="preserve"> </w:t>
      </w:r>
      <w:r>
        <w:t>и унии, контакты с</w:t>
      </w:r>
      <w:r>
        <w:rPr>
          <w:spacing w:val="-1"/>
        </w:rPr>
        <w:t xml:space="preserve"> </w:t>
      </w:r>
      <w:r>
        <w:t>Запорожской</w:t>
      </w:r>
      <w:r>
        <w:rPr>
          <w:spacing w:val="-1"/>
        </w:rPr>
        <w:t xml:space="preserve"> </w:t>
      </w:r>
      <w:r>
        <w:t>Сечью (тема, рекомендуемая для обзорного изучения).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w:t>
      </w:r>
      <w:r>
        <w:rPr>
          <w:spacing w:val="40"/>
        </w:rPr>
        <w:t xml:space="preserve"> </w:t>
      </w:r>
      <w:r>
        <w:t>гг. Андрусовское перемирие (тема, рекомендуемая для обзорного изучения). Русско-шведская война 1656 - 1658 гг. и ее результаты. Укрепление южных рубежей России.</w:t>
      </w:r>
    </w:p>
    <w:p w:rsidR="00ED113B" w:rsidRDefault="00F26E6D">
      <w:pPr>
        <w:pStyle w:val="a3"/>
        <w:spacing w:before="1"/>
        <w:ind w:right="561" w:firstLine="779"/>
      </w:pPr>
      <w:r>
        <w:t>Белгородская засечная черта. Конфликты с Османской империей (тема, рекомендуемая для обзорного изучения). "Азовское осадное сидение" донских казаков (тема, рекомендуемая для обзорного изучения).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в Даурию (тема, рекомендуемая для обзорного изучения).</w:t>
      </w:r>
    </w:p>
    <w:p w:rsidR="00ED113B" w:rsidRDefault="00F26E6D">
      <w:pPr>
        <w:pStyle w:val="a3"/>
        <w:ind w:right="566" w:firstLine="779"/>
      </w:pPr>
      <w:r>
        <w:t>Освоение новых территорий. Народы России в XVII в. Эпоха Великих географических открытий и русские географические открытия. Плавание Семена</w:t>
      </w:r>
      <w:r>
        <w:rPr>
          <w:spacing w:val="40"/>
        </w:rPr>
        <w:t xml:space="preserve"> </w:t>
      </w:r>
      <w:r>
        <w:t>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(тема, рекомендуемая для обзорного изучения). Ясачное налогообложение (тема, рекомендуемая для обзорного изучения). Переселение русских на новые земли. Миссионерство и христианизация (тема, рекомендуемая для обзорного изучения). Межэтнические отношения (тема, рекомендуемая для обзорного изучения).</w:t>
      </w:r>
      <w:r>
        <w:rPr>
          <w:spacing w:val="40"/>
        </w:rPr>
        <w:t xml:space="preserve"> </w:t>
      </w:r>
      <w:r>
        <w:t>Формирование многонациональной элиты.</w:t>
      </w:r>
    </w:p>
    <w:p w:rsidR="00ED113B" w:rsidRDefault="00F26E6D">
      <w:pPr>
        <w:pStyle w:val="a3"/>
        <w:spacing w:before="1"/>
        <w:ind w:left="1348"/>
      </w:pPr>
      <w:r>
        <w:t>Культурное</w:t>
      </w:r>
      <w:r>
        <w:rPr>
          <w:spacing w:val="-4"/>
        </w:rPr>
        <w:t xml:space="preserve"> </w:t>
      </w:r>
      <w:r>
        <w:t>пространство</w:t>
      </w:r>
      <w:r>
        <w:rPr>
          <w:spacing w:val="-3"/>
        </w:rPr>
        <w:t xml:space="preserve"> </w:t>
      </w:r>
      <w:r>
        <w:t>XVI</w:t>
      </w:r>
      <w:r>
        <w:rPr>
          <w:spacing w:val="-3"/>
        </w:rPr>
        <w:t xml:space="preserve"> </w:t>
      </w:r>
      <w:r>
        <w:t>-</w:t>
      </w:r>
      <w:r>
        <w:rPr>
          <w:spacing w:val="-2"/>
        </w:rPr>
        <w:t xml:space="preserve"> </w:t>
      </w:r>
      <w:r>
        <w:t>XVII</w:t>
      </w:r>
      <w:r>
        <w:rPr>
          <w:spacing w:val="-4"/>
        </w:rPr>
        <w:t xml:space="preserve"> </w:t>
      </w:r>
      <w:r>
        <w:rPr>
          <w:spacing w:val="-5"/>
        </w:rPr>
        <w:t>вв.</w:t>
      </w:r>
    </w:p>
    <w:p w:rsidR="00ED113B" w:rsidRDefault="00F26E6D">
      <w:pPr>
        <w:pStyle w:val="a3"/>
        <w:ind w:right="566" w:firstLine="779"/>
      </w:pPr>
      <w:r>
        <w:t xml:space="preserve">Изменения в картине мира человека в XVI - XVII вв. и повседневная жизнь (тема, рекомендуемая для обзорного изучения). Жилище и предметы быта. Семья и семейные отношения. Религия и суеверия. Европейское и восточное влияние на русскую культуру и </w:t>
      </w:r>
      <w:r>
        <w:rPr>
          <w:spacing w:val="-4"/>
        </w:rPr>
        <w:t>быт.</w:t>
      </w:r>
    </w:p>
    <w:p w:rsidR="00ED113B" w:rsidRDefault="00F26E6D">
      <w:pPr>
        <w:pStyle w:val="a3"/>
        <w:ind w:right="561" w:firstLine="779"/>
      </w:pPr>
      <w:r>
        <w:t>Архитектура. Собор Покрова на Рву, Барма Постник (тема, рекомендуемая для обзорного изучения). Монастырские ансамбли (Кирилло-Белозерский, Соловецкий, Ново-Иерусалимский). Храмы в стиле Московского барокко (тема, рекомендуемая для обзорного изучения). Крепости (Китай-город, Смоленский, Астраханский, Ростовский кремли) (тема, рекомендуемая для обзорного изучения). Федор Конь. Приказ каменных дел (тема, рекомендуемая для обзорного изучения). Деревянное зодчество. Изобразительное искусство. Симон Ушаков. Ярославская школа иконописи (тема, рекомендуемая для обзорного изучения). Парсунная живопись (тема, рекомендуемая для обзорного изучения).</w:t>
      </w:r>
    </w:p>
    <w:p w:rsidR="00ED113B" w:rsidRDefault="00F26E6D">
      <w:pPr>
        <w:pStyle w:val="a3"/>
        <w:ind w:right="566" w:firstLine="760"/>
      </w:pPr>
      <w:r>
        <w:t>Летописание и начало книгопечатания. Лицевой свод. Домострой. Переписка Ивана Грозного с князем Андреем Курбским (тема, рекомендуемая для обзорного изучения). Публицистика Смутного времени (тема, рекомендуемая для обзорного изучения). Усиление светского начала в российской культуре. Симеон Полоцкий. Немецкая слобода как проводник европейского культурного влияния (тема, рекомендуемая для обзорного изучения). Посадская сатира XVII в. (тема, рекомендуемая для обзорного изучения).</w:t>
      </w:r>
    </w:p>
    <w:p w:rsidR="00ED113B" w:rsidRDefault="00F26E6D">
      <w:pPr>
        <w:pStyle w:val="a3"/>
        <w:spacing w:before="1"/>
        <w:ind w:right="564" w:firstLine="760"/>
      </w:pPr>
      <w:r>
        <w:t>Развитие образования и научных знаний. Школы при Аптекарском и Посольском приказах. "Синопсис" Иннокентия Гизеля - первое учебное пособие по истории (тема, рекомендуемая для обзорного изучения).</w:t>
      </w:r>
    </w:p>
    <w:p w:rsidR="00ED113B" w:rsidRDefault="00F26E6D">
      <w:pPr>
        <w:pStyle w:val="2"/>
        <w:ind w:left="1329"/>
      </w:pPr>
      <w:r>
        <w:t>История</w:t>
      </w:r>
      <w:r>
        <w:rPr>
          <w:spacing w:val="-6"/>
        </w:rPr>
        <w:t xml:space="preserve"> </w:t>
      </w:r>
      <w:r>
        <w:t>нашего</w:t>
      </w:r>
      <w:r>
        <w:rPr>
          <w:spacing w:val="-3"/>
        </w:rPr>
        <w:t xml:space="preserve"> </w:t>
      </w:r>
      <w:r>
        <w:rPr>
          <w:spacing w:val="-2"/>
        </w:rPr>
        <w:t>края.</w:t>
      </w:r>
    </w:p>
    <w:p w:rsidR="00ED113B" w:rsidRDefault="00F26E6D">
      <w:pPr>
        <w:pStyle w:val="a3"/>
        <w:ind w:right="564" w:firstLine="760"/>
      </w:pPr>
      <w:r>
        <w:t>История нашего края в Новейшее время (начало XX в. - настоящее время). Наш край в годы Первой мировой и Гражданской войн.</w:t>
      </w:r>
    </w:p>
    <w:p w:rsidR="00ED113B" w:rsidRDefault="00F26E6D">
      <w:pPr>
        <w:pStyle w:val="a3"/>
        <w:ind w:right="569" w:firstLine="760"/>
        <w:jc w:val="left"/>
      </w:pPr>
      <w:r>
        <w:t>Установление советской власти. Наш край в годы первых пятилеток. Наш край в</w:t>
      </w:r>
      <w:r>
        <w:rPr>
          <w:spacing w:val="40"/>
        </w:rPr>
        <w:t xml:space="preserve"> </w:t>
      </w:r>
      <w:r>
        <w:t>годы Великой Отечественной войны. Послевоенное восстановление и развитие.</w:t>
      </w:r>
    </w:p>
    <w:p w:rsidR="00ED113B" w:rsidRDefault="00F26E6D">
      <w:pPr>
        <w:pStyle w:val="a3"/>
        <w:ind w:left="1329"/>
        <w:jc w:val="left"/>
      </w:pPr>
      <w:r>
        <w:t>Наш</w:t>
      </w:r>
      <w:r>
        <w:rPr>
          <w:spacing w:val="-4"/>
        </w:rPr>
        <w:t xml:space="preserve"> </w:t>
      </w:r>
      <w:r>
        <w:t>край</w:t>
      </w:r>
      <w:r>
        <w:rPr>
          <w:spacing w:val="-2"/>
        </w:rPr>
        <w:t xml:space="preserve"> </w:t>
      </w:r>
      <w:r>
        <w:t>в</w:t>
      </w:r>
      <w:r>
        <w:rPr>
          <w:spacing w:val="-2"/>
        </w:rPr>
        <w:t xml:space="preserve"> </w:t>
      </w:r>
      <w:r>
        <w:t>1960</w:t>
      </w:r>
      <w:r>
        <w:rPr>
          <w:spacing w:val="-2"/>
        </w:rPr>
        <w:t xml:space="preserve"> </w:t>
      </w:r>
      <w:r>
        <w:t>-</w:t>
      </w:r>
      <w:r>
        <w:rPr>
          <w:spacing w:val="-2"/>
        </w:rPr>
        <w:t xml:space="preserve"> </w:t>
      </w:r>
      <w:r>
        <w:t>70-е</w:t>
      </w:r>
      <w:r>
        <w:rPr>
          <w:spacing w:val="-1"/>
        </w:rPr>
        <w:t xml:space="preserve"> </w:t>
      </w:r>
      <w:r>
        <w:t>годы.</w:t>
      </w:r>
      <w:r>
        <w:rPr>
          <w:spacing w:val="-2"/>
        </w:rPr>
        <w:t xml:space="preserve"> </w:t>
      </w:r>
      <w:r>
        <w:t>Экономическое</w:t>
      </w:r>
      <w:r>
        <w:rPr>
          <w:spacing w:val="-2"/>
        </w:rPr>
        <w:t xml:space="preserve"> </w:t>
      </w:r>
      <w:r>
        <w:t>и</w:t>
      </w:r>
      <w:r>
        <w:rPr>
          <w:spacing w:val="-2"/>
        </w:rPr>
        <w:t xml:space="preserve"> </w:t>
      </w:r>
      <w:r>
        <w:t>культурное</w:t>
      </w:r>
      <w:r>
        <w:rPr>
          <w:spacing w:val="-2"/>
        </w:rPr>
        <w:t xml:space="preserve"> развитие.</w:t>
      </w:r>
    </w:p>
    <w:p w:rsidR="00ED113B" w:rsidRDefault="00F26E6D">
      <w:pPr>
        <w:pStyle w:val="a3"/>
        <w:ind w:left="1329"/>
        <w:jc w:val="left"/>
      </w:pPr>
      <w:r>
        <w:t>Наш</w:t>
      </w:r>
      <w:r>
        <w:rPr>
          <w:spacing w:val="53"/>
          <w:w w:val="150"/>
        </w:rPr>
        <w:t xml:space="preserve"> </w:t>
      </w:r>
      <w:r>
        <w:t>край</w:t>
      </w:r>
      <w:r>
        <w:rPr>
          <w:spacing w:val="55"/>
          <w:w w:val="150"/>
        </w:rPr>
        <w:t xml:space="preserve"> </w:t>
      </w:r>
      <w:r>
        <w:t>в</w:t>
      </w:r>
      <w:r>
        <w:rPr>
          <w:spacing w:val="53"/>
          <w:w w:val="150"/>
        </w:rPr>
        <w:t xml:space="preserve"> </w:t>
      </w:r>
      <w:r>
        <w:t>1980-е</w:t>
      </w:r>
      <w:r>
        <w:rPr>
          <w:spacing w:val="53"/>
          <w:w w:val="150"/>
        </w:rPr>
        <w:t xml:space="preserve"> </w:t>
      </w:r>
      <w:r>
        <w:t>годы.</w:t>
      </w:r>
      <w:r>
        <w:rPr>
          <w:spacing w:val="52"/>
          <w:w w:val="150"/>
        </w:rPr>
        <w:t xml:space="preserve"> </w:t>
      </w:r>
      <w:r>
        <w:t>Кризисные</w:t>
      </w:r>
      <w:r>
        <w:rPr>
          <w:spacing w:val="52"/>
          <w:w w:val="150"/>
        </w:rPr>
        <w:t xml:space="preserve"> </w:t>
      </w:r>
      <w:r>
        <w:t>проявления,</w:t>
      </w:r>
      <w:r>
        <w:rPr>
          <w:spacing w:val="54"/>
          <w:w w:val="150"/>
        </w:rPr>
        <w:t xml:space="preserve"> </w:t>
      </w:r>
      <w:r>
        <w:t>влияние</w:t>
      </w:r>
      <w:r>
        <w:rPr>
          <w:spacing w:val="53"/>
          <w:w w:val="150"/>
        </w:rPr>
        <w:t xml:space="preserve"> </w:t>
      </w:r>
      <w:r>
        <w:t>распада</w:t>
      </w:r>
      <w:r>
        <w:rPr>
          <w:spacing w:val="53"/>
          <w:w w:val="150"/>
        </w:rPr>
        <w:t xml:space="preserve"> </w:t>
      </w:r>
      <w:r>
        <w:t>СССР</w:t>
      </w:r>
      <w:r>
        <w:rPr>
          <w:spacing w:val="52"/>
          <w:w w:val="150"/>
        </w:rPr>
        <w:t xml:space="preserve"> </w:t>
      </w:r>
      <w:r>
        <w:rPr>
          <w:spacing w:val="-5"/>
        </w:rPr>
        <w:t>на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развитие</w:t>
      </w:r>
      <w:r>
        <w:rPr>
          <w:spacing w:val="-3"/>
        </w:rPr>
        <w:t xml:space="preserve"> </w:t>
      </w:r>
      <w:r>
        <w:t>региона.</w:t>
      </w:r>
      <w:r>
        <w:rPr>
          <w:spacing w:val="-1"/>
        </w:rPr>
        <w:t xml:space="preserve"> </w:t>
      </w:r>
      <w:r>
        <w:t>Наш</w:t>
      </w:r>
      <w:r>
        <w:rPr>
          <w:spacing w:val="-2"/>
        </w:rPr>
        <w:t xml:space="preserve"> </w:t>
      </w:r>
      <w:r>
        <w:t>край</w:t>
      </w:r>
      <w:r>
        <w:rPr>
          <w:spacing w:val="-1"/>
        </w:rPr>
        <w:t xml:space="preserve"> </w:t>
      </w:r>
      <w:r>
        <w:t>в</w:t>
      </w:r>
      <w:r>
        <w:rPr>
          <w:spacing w:val="-2"/>
        </w:rPr>
        <w:t xml:space="preserve"> </w:t>
      </w:r>
      <w:r>
        <w:t>1990-е</w:t>
      </w:r>
      <w:r>
        <w:rPr>
          <w:spacing w:val="-2"/>
        </w:rPr>
        <w:t xml:space="preserve"> годы.</w:t>
      </w:r>
    </w:p>
    <w:p w:rsidR="00ED113B" w:rsidRDefault="00F26E6D">
      <w:pPr>
        <w:pStyle w:val="a3"/>
        <w:ind w:left="1329"/>
        <w:jc w:val="left"/>
      </w:pPr>
      <w:r>
        <w:t>XXI</w:t>
      </w:r>
      <w:r>
        <w:rPr>
          <w:spacing w:val="20"/>
        </w:rPr>
        <w:t xml:space="preserve"> </w:t>
      </w:r>
      <w:r>
        <w:t>век.</w:t>
      </w:r>
      <w:r>
        <w:rPr>
          <w:spacing w:val="26"/>
        </w:rPr>
        <w:t xml:space="preserve"> </w:t>
      </w:r>
      <w:r>
        <w:t>Система</w:t>
      </w:r>
      <w:r>
        <w:rPr>
          <w:spacing w:val="24"/>
        </w:rPr>
        <w:t xml:space="preserve"> </w:t>
      </w:r>
      <w:r>
        <w:t>государственного</w:t>
      </w:r>
      <w:r>
        <w:rPr>
          <w:spacing w:val="28"/>
        </w:rPr>
        <w:t xml:space="preserve"> </w:t>
      </w:r>
      <w:r>
        <w:t>управления</w:t>
      </w:r>
      <w:r>
        <w:rPr>
          <w:spacing w:val="25"/>
        </w:rPr>
        <w:t xml:space="preserve"> </w:t>
      </w:r>
      <w:r>
        <w:t>краем.</w:t>
      </w:r>
      <w:r>
        <w:rPr>
          <w:spacing w:val="26"/>
        </w:rPr>
        <w:t xml:space="preserve"> </w:t>
      </w:r>
      <w:r>
        <w:t>Наши</w:t>
      </w:r>
      <w:r>
        <w:rPr>
          <w:spacing w:val="26"/>
        </w:rPr>
        <w:t xml:space="preserve"> </w:t>
      </w:r>
      <w:r>
        <w:t>известные</w:t>
      </w:r>
      <w:r>
        <w:rPr>
          <w:spacing w:val="25"/>
        </w:rPr>
        <w:t xml:space="preserve"> </w:t>
      </w:r>
      <w:r>
        <w:rPr>
          <w:spacing w:val="-2"/>
        </w:rPr>
        <w:t>земляки.</w:t>
      </w:r>
    </w:p>
    <w:p w:rsidR="00ED113B" w:rsidRDefault="00F26E6D">
      <w:pPr>
        <w:pStyle w:val="a3"/>
        <w:ind w:left="1329" w:right="5886" w:hanging="761"/>
        <w:jc w:val="left"/>
      </w:pPr>
      <w:r>
        <w:t>История</w:t>
      </w:r>
      <w:r>
        <w:rPr>
          <w:spacing w:val="-7"/>
        </w:rPr>
        <w:t xml:space="preserve"> </w:t>
      </w:r>
      <w:r>
        <w:t>нашего</w:t>
      </w:r>
      <w:r>
        <w:rPr>
          <w:spacing w:val="-7"/>
        </w:rPr>
        <w:t xml:space="preserve"> </w:t>
      </w:r>
      <w:r>
        <w:t>края</w:t>
      </w:r>
      <w:r>
        <w:rPr>
          <w:spacing w:val="-7"/>
        </w:rPr>
        <w:t xml:space="preserve"> </w:t>
      </w:r>
      <w:r>
        <w:t>в</w:t>
      </w:r>
      <w:r>
        <w:rPr>
          <w:spacing w:val="-8"/>
        </w:rPr>
        <w:t xml:space="preserve"> </w:t>
      </w:r>
      <w:r>
        <w:t>наши</w:t>
      </w:r>
      <w:r>
        <w:rPr>
          <w:spacing w:val="-7"/>
        </w:rPr>
        <w:t xml:space="preserve"> </w:t>
      </w:r>
      <w:r>
        <w:t>дни. Подвиг:</w:t>
      </w:r>
      <w:r>
        <w:rPr>
          <w:spacing w:val="-5"/>
        </w:rPr>
        <w:t xml:space="preserve"> </w:t>
      </w:r>
      <w:r>
        <w:t>как</w:t>
      </w:r>
      <w:r>
        <w:rPr>
          <w:spacing w:val="-3"/>
        </w:rPr>
        <w:t xml:space="preserve"> </w:t>
      </w:r>
      <w:r>
        <w:t>узнать</w:t>
      </w:r>
      <w:r>
        <w:rPr>
          <w:spacing w:val="-3"/>
        </w:rPr>
        <w:t xml:space="preserve"> </w:t>
      </w:r>
      <w:r>
        <w:rPr>
          <w:spacing w:val="-2"/>
        </w:rPr>
        <w:t>героя?</w:t>
      </w:r>
    </w:p>
    <w:p w:rsidR="00ED113B" w:rsidRDefault="00F26E6D">
      <w:pPr>
        <w:pStyle w:val="a3"/>
        <w:spacing w:before="1"/>
        <w:ind w:right="569" w:firstLine="760"/>
        <w:jc w:val="left"/>
      </w:pPr>
      <w:r>
        <w:t>Что</w:t>
      </w:r>
      <w:r>
        <w:rPr>
          <w:spacing w:val="32"/>
        </w:rPr>
        <w:t xml:space="preserve"> </w:t>
      </w:r>
      <w:r>
        <w:t>такое</w:t>
      </w:r>
      <w:r>
        <w:rPr>
          <w:spacing w:val="32"/>
        </w:rPr>
        <w:t xml:space="preserve"> </w:t>
      </w:r>
      <w:r>
        <w:t>подвиг.</w:t>
      </w:r>
      <w:r>
        <w:rPr>
          <w:spacing w:val="32"/>
        </w:rPr>
        <w:t xml:space="preserve"> </w:t>
      </w:r>
      <w:r>
        <w:t>Героизм</w:t>
      </w:r>
      <w:r>
        <w:rPr>
          <w:spacing w:val="32"/>
        </w:rPr>
        <w:t xml:space="preserve"> </w:t>
      </w:r>
      <w:r>
        <w:t>как</w:t>
      </w:r>
      <w:r>
        <w:rPr>
          <w:spacing w:val="33"/>
        </w:rPr>
        <w:t xml:space="preserve"> </w:t>
      </w:r>
      <w:r>
        <w:t>самопожертвование.</w:t>
      </w:r>
      <w:r>
        <w:rPr>
          <w:spacing w:val="32"/>
        </w:rPr>
        <w:t xml:space="preserve"> </w:t>
      </w:r>
      <w:r>
        <w:t>Героизм</w:t>
      </w:r>
      <w:r>
        <w:rPr>
          <w:spacing w:val="32"/>
        </w:rPr>
        <w:t xml:space="preserve"> </w:t>
      </w:r>
      <w:r>
        <w:t>на</w:t>
      </w:r>
      <w:r>
        <w:rPr>
          <w:spacing w:val="31"/>
        </w:rPr>
        <w:t xml:space="preserve"> </w:t>
      </w:r>
      <w:r>
        <w:t>войне.</w:t>
      </w:r>
      <w:r>
        <w:rPr>
          <w:spacing w:val="32"/>
        </w:rPr>
        <w:t xml:space="preserve"> </w:t>
      </w:r>
      <w:r>
        <w:t>Подвиг</w:t>
      </w:r>
      <w:r>
        <w:rPr>
          <w:spacing w:val="32"/>
        </w:rPr>
        <w:t xml:space="preserve"> </w:t>
      </w:r>
      <w:r>
        <w:t>в мирное время. Милосердие, взаимопомощь. Герои специальной военной операции.</w:t>
      </w:r>
    </w:p>
    <w:p w:rsidR="00ED113B" w:rsidRDefault="00F26E6D">
      <w:pPr>
        <w:pStyle w:val="a3"/>
        <w:ind w:left="1329"/>
        <w:jc w:val="left"/>
      </w:pPr>
      <w:r>
        <w:rPr>
          <w:spacing w:val="-2"/>
        </w:rPr>
        <w:t>Гражданин.</w:t>
      </w:r>
    </w:p>
    <w:p w:rsidR="00ED113B" w:rsidRDefault="00F26E6D">
      <w:pPr>
        <w:pStyle w:val="a3"/>
        <w:ind w:left="1329"/>
        <w:jc w:val="left"/>
      </w:pPr>
      <w:r>
        <w:t>Родина</w:t>
      </w:r>
      <w:r>
        <w:rPr>
          <w:spacing w:val="24"/>
        </w:rPr>
        <w:t xml:space="preserve">  </w:t>
      </w:r>
      <w:r>
        <w:t>и</w:t>
      </w:r>
      <w:r>
        <w:rPr>
          <w:spacing w:val="28"/>
        </w:rPr>
        <w:t xml:space="preserve">  </w:t>
      </w:r>
      <w:r>
        <w:t>гражданство,</w:t>
      </w:r>
      <w:r>
        <w:rPr>
          <w:spacing w:val="27"/>
        </w:rPr>
        <w:t xml:space="preserve">  </w:t>
      </w:r>
      <w:r>
        <w:t>их</w:t>
      </w:r>
      <w:r>
        <w:rPr>
          <w:spacing w:val="29"/>
        </w:rPr>
        <w:t xml:space="preserve">  </w:t>
      </w:r>
      <w:r>
        <w:t>взаимосвязь.</w:t>
      </w:r>
      <w:r>
        <w:rPr>
          <w:spacing w:val="27"/>
        </w:rPr>
        <w:t xml:space="preserve">  </w:t>
      </w:r>
      <w:r>
        <w:t>Что</w:t>
      </w:r>
      <w:r>
        <w:rPr>
          <w:spacing w:val="28"/>
        </w:rPr>
        <w:t xml:space="preserve">  </w:t>
      </w:r>
      <w:r>
        <w:t>делает</w:t>
      </w:r>
      <w:r>
        <w:rPr>
          <w:spacing w:val="28"/>
        </w:rPr>
        <w:t xml:space="preserve">  </w:t>
      </w:r>
      <w:r>
        <w:t>человека</w:t>
      </w:r>
      <w:r>
        <w:rPr>
          <w:spacing w:val="27"/>
        </w:rPr>
        <w:t xml:space="preserve">  </w:t>
      </w:r>
      <w:r>
        <w:rPr>
          <w:spacing w:val="-2"/>
        </w:rPr>
        <w:t>гражданином.</w:t>
      </w:r>
    </w:p>
    <w:p w:rsidR="00ED113B" w:rsidRDefault="00F26E6D">
      <w:pPr>
        <w:pStyle w:val="a3"/>
        <w:jc w:val="left"/>
      </w:pPr>
      <w:r>
        <w:t>Нравственные</w:t>
      </w:r>
      <w:r>
        <w:rPr>
          <w:spacing w:val="-6"/>
        </w:rPr>
        <w:t xml:space="preserve"> </w:t>
      </w:r>
      <w:r>
        <w:t>качества</w:t>
      </w:r>
      <w:r>
        <w:rPr>
          <w:spacing w:val="-2"/>
        </w:rPr>
        <w:t xml:space="preserve"> гражданина.</w:t>
      </w:r>
    </w:p>
    <w:p w:rsidR="00ED113B" w:rsidRDefault="00F26E6D">
      <w:pPr>
        <w:pStyle w:val="a3"/>
        <w:ind w:left="1329"/>
        <w:jc w:val="left"/>
      </w:pPr>
      <w:r>
        <w:t>Патриотизм.</w:t>
      </w:r>
      <w:r>
        <w:rPr>
          <w:spacing w:val="-5"/>
        </w:rPr>
        <w:t xml:space="preserve"> </w:t>
      </w:r>
      <w:r>
        <w:t>Толерантность.</w:t>
      </w:r>
      <w:r>
        <w:rPr>
          <w:spacing w:val="-3"/>
        </w:rPr>
        <w:t xml:space="preserve"> </w:t>
      </w:r>
      <w:r>
        <w:t>Уважение</w:t>
      </w:r>
      <w:r>
        <w:rPr>
          <w:spacing w:val="-3"/>
        </w:rPr>
        <w:t xml:space="preserve"> </w:t>
      </w:r>
      <w:r>
        <w:t>к</w:t>
      </w:r>
      <w:r>
        <w:rPr>
          <w:spacing w:val="-3"/>
        </w:rPr>
        <w:t xml:space="preserve"> </w:t>
      </w:r>
      <w:r>
        <w:t>другим</w:t>
      </w:r>
      <w:r>
        <w:rPr>
          <w:spacing w:val="-4"/>
        </w:rPr>
        <w:t xml:space="preserve"> </w:t>
      </w:r>
      <w:r>
        <w:t>народам</w:t>
      </w:r>
      <w:r>
        <w:rPr>
          <w:spacing w:val="-3"/>
        </w:rPr>
        <w:t xml:space="preserve"> </w:t>
      </w:r>
      <w:r>
        <w:t>и</w:t>
      </w:r>
      <w:r>
        <w:rPr>
          <w:spacing w:val="-3"/>
        </w:rPr>
        <w:t xml:space="preserve"> </w:t>
      </w:r>
      <w:r>
        <w:t>их</w:t>
      </w:r>
      <w:r>
        <w:rPr>
          <w:spacing w:val="-3"/>
        </w:rPr>
        <w:t xml:space="preserve"> </w:t>
      </w:r>
      <w:r>
        <w:rPr>
          <w:spacing w:val="-2"/>
        </w:rPr>
        <w:t>истории.</w:t>
      </w:r>
    </w:p>
    <w:p w:rsidR="00ED113B" w:rsidRDefault="00F26E6D">
      <w:pPr>
        <w:pStyle w:val="a3"/>
        <w:ind w:firstLine="760"/>
        <w:jc w:val="left"/>
      </w:pPr>
      <w:r>
        <w:t>Роль</w:t>
      </w:r>
      <w:r>
        <w:rPr>
          <w:spacing w:val="80"/>
        </w:rPr>
        <w:t xml:space="preserve"> </w:t>
      </w:r>
      <w:r>
        <w:t>знания</w:t>
      </w:r>
      <w:r>
        <w:rPr>
          <w:spacing w:val="80"/>
        </w:rPr>
        <w:t xml:space="preserve"> </w:t>
      </w:r>
      <w:r>
        <w:t>в</w:t>
      </w:r>
      <w:r>
        <w:rPr>
          <w:spacing w:val="80"/>
        </w:rPr>
        <w:t xml:space="preserve"> </w:t>
      </w:r>
      <w:r>
        <w:t>защите</w:t>
      </w:r>
      <w:r>
        <w:rPr>
          <w:spacing w:val="80"/>
        </w:rPr>
        <w:t xml:space="preserve"> </w:t>
      </w:r>
      <w:r>
        <w:t>Родины.</w:t>
      </w:r>
      <w:r>
        <w:rPr>
          <w:spacing w:val="80"/>
        </w:rPr>
        <w:t xml:space="preserve"> </w:t>
      </w:r>
      <w:r>
        <w:t>Долг</w:t>
      </w:r>
      <w:r>
        <w:rPr>
          <w:spacing w:val="80"/>
        </w:rPr>
        <w:t xml:space="preserve"> </w:t>
      </w:r>
      <w:r>
        <w:t>гражданина</w:t>
      </w:r>
      <w:r>
        <w:rPr>
          <w:spacing w:val="80"/>
        </w:rPr>
        <w:t xml:space="preserve"> </w:t>
      </w:r>
      <w:r>
        <w:t>перед</w:t>
      </w:r>
      <w:r>
        <w:rPr>
          <w:spacing w:val="80"/>
        </w:rPr>
        <w:t xml:space="preserve"> </w:t>
      </w:r>
      <w:r>
        <w:t>обществом.</w:t>
      </w:r>
      <w:r>
        <w:rPr>
          <w:spacing w:val="80"/>
        </w:rPr>
        <w:t xml:space="preserve"> </w:t>
      </w:r>
      <w:r>
        <w:t>Военные подвиги. Честь. Доблесть.</w:t>
      </w:r>
    </w:p>
    <w:p w:rsidR="00ED113B" w:rsidRDefault="00F26E6D">
      <w:pPr>
        <w:pStyle w:val="a3"/>
        <w:ind w:left="1329"/>
        <w:jc w:val="left"/>
      </w:pPr>
      <w:r>
        <w:t>Государство.</w:t>
      </w:r>
      <w:r>
        <w:rPr>
          <w:spacing w:val="-1"/>
        </w:rPr>
        <w:t xml:space="preserve"> </w:t>
      </w:r>
      <w:r>
        <w:t>Россия</w:t>
      </w:r>
      <w:r>
        <w:rPr>
          <w:spacing w:val="-1"/>
        </w:rPr>
        <w:t xml:space="preserve"> </w:t>
      </w:r>
      <w:r>
        <w:t>-</w:t>
      </w:r>
      <w:r>
        <w:rPr>
          <w:spacing w:val="-2"/>
        </w:rPr>
        <w:t xml:space="preserve"> </w:t>
      </w:r>
      <w:r>
        <w:t>наша</w:t>
      </w:r>
      <w:r>
        <w:rPr>
          <w:spacing w:val="-1"/>
        </w:rPr>
        <w:t xml:space="preserve"> </w:t>
      </w:r>
      <w:r>
        <w:rPr>
          <w:spacing w:val="-2"/>
        </w:rPr>
        <w:t>Родина.</w:t>
      </w:r>
    </w:p>
    <w:p w:rsidR="00ED113B" w:rsidRDefault="00F26E6D">
      <w:pPr>
        <w:pStyle w:val="a3"/>
        <w:ind w:right="563" w:firstLine="760"/>
      </w:pPr>
      <w: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ED113B" w:rsidRDefault="00F26E6D">
      <w:pPr>
        <w:pStyle w:val="a3"/>
        <w:ind w:left="1329"/>
      </w:pPr>
      <w:r>
        <w:t>Гражданская</w:t>
      </w:r>
      <w:r>
        <w:rPr>
          <w:spacing w:val="-5"/>
        </w:rPr>
        <w:t xml:space="preserve"> </w:t>
      </w:r>
      <w:r>
        <w:t>идентичность</w:t>
      </w:r>
      <w:r>
        <w:rPr>
          <w:spacing w:val="-3"/>
        </w:rPr>
        <w:t xml:space="preserve"> </w:t>
      </w:r>
      <w:r>
        <w:t>(практическое</w:t>
      </w:r>
      <w:r>
        <w:rPr>
          <w:spacing w:val="-5"/>
        </w:rPr>
        <w:t xml:space="preserve"> </w:t>
      </w:r>
      <w:r>
        <w:rPr>
          <w:spacing w:val="-2"/>
        </w:rPr>
        <w:t>занятие).</w:t>
      </w:r>
    </w:p>
    <w:p w:rsidR="00ED113B" w:rsidRDefault="00F26E6D">
      <w:pPr>
        <w:pStyle w:val="a3"/>
        <w:ind w:left="1329"/>
      </w:pPr>
      <w:r>
        <w:t>Какими</w:t>
      </w:r>
      <w:r>
        <w:rPr>
          <w:spacing w:val="-3"/>
        </w:rPr>
        <w:t xml:space="preserve"> </w:t>
      </w:r>
      <w:r>
        <w:t>качествами</w:t>
      </w:r>
      <w:r>
        <w:rPr>
          <w:spacing w:val="-3"/>
        </w:rPr>
        <w:t xml:space="preserve"> </w:t>
      </w:r>
      <w:r>
        <w:t>должен</w:t>
      </w:r>
      <w:r>
        <w:rPr>
          <w:spacing w:val="-3"/>
        </w:rPr>
        <w:t xml:space="preserve"> </w:t>
      </w:r>
      <w:r>
        <w:t>обладать</w:t>
      </w:r>
      <w:r>
        <w:rPr>
          <w:spacing w:val="-2"/>
        </w:rPr>
        <w:t xml:space="preserve"> </w:t>
      </w:r>
      <w:r>
        <w:t>человек</w:t>
      </w:r>
      <w:r>
        <w:rPr>
          <w:spacing w:val="-3"/>
        </w:rPr>
        <w:t xml:space="preserve"> </w:t>
      </w:r>
      <w:r>
        <w:t>как</w:t>
      </w:r>
      <w:r>
        <w:rPr>
          <w:spacing w:val="-2"/>
        </w:rPr>
        <w:t xml:space="preserve"> гражданин.</w:t>
      </w:r>
    </w:p>
    <w:p w:rsidR="00ED113B" w:rsidRDefault="00F26E6D">
      <w:pPr>
        <w:pStyle w:val="a3"/>
        <w:ind w:right="563" w:firstLine="760"/>
      </w:pPr>
      <w:r>
        <w:t>Моя школа и мой класс (практическое занятие). Портрет школы или класса через добрые дела.</w:t>
      </w:r>
    </w:p>
    <w:p w:rsidR="00ED113B" w:rsidRDefault="00F26E6D">
      <w:pPr>
        <w:pStyle w:val="2"/>
        <w:spacing w:line="240" w:lineRule="auto"/>
        <w:ind w:left="1329"/>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ED113B" w:rsidRDefault="00F26E6D">
      <w:pPr>
        <w:spacing w:line="274" w:lineRule="exact"/>
        <w:ind w:left="1329"/>
        <w:rPr>
          <w:b/>
          <w:sz w:val="24"/>
        </w:rPr>
      </w:pPr>
      <w:r>
        <w:rPr>
          <w:b/>
          <w:sz w:val="24"/>
        </w:rPr>
        <w:t>Всеобщая</w:t>
      </w:r>
      <w:r>
        <w:rPr>
          <w:b/>
          <w:spacing w:val="-5"/>
          <w:sz w:val="24"/>
        </w:rPr>
        <w:t xml:space="preserve"> </w:t>
      </w:r>
      <w:r>
        <w:rPr>
          <w:b/>
          <w:sz w:val="24"/>
        </w:rPr>
        <w:t>история.</w:t>
      </w:r>
      <w:r>
        <w:rPr>
          <w:b/>
          <w:spacing w:val="-3"/>
          <w:sz w:val="24"/>
        </w:rPr>
        <w:t xml:space="preserve"> </w:t>
      </w:r>
      <w:r>
        <w:rPr>
          <w:b/>
          <w:sz w:val="24"/>
        </w:rPr>
        <w:t>История</w:t>
      </w:r>
      <w:r>
        <w:rPr>
          <w:b/>
          <w:spacing w:val="-3"/>
          <w:sz w:val="24"/>
        </w:rPr>
        <w:t xml:space="preserve"> </w:t>
      </w:r>
      <w:r>
        <w:rPr>
          <w:b/>
          <w:sz w:val="24"/>
        </w:rPr>
        <w:t>Нового</w:t>
      </w:r>
      <w:r>
        <w:rPr>
          <w:b/>
          <w:spacing w:val="-3"/>
          <w:sz w:val="24"/>
        </w:rPr>
        <w:t xml:space="preserve"> </w:t>
      </w:r>
      <w:r>
        <w:rPr>
          <w:b/>
          <w:sz w:val="24"/>
        </w:rPr>
        <w:t>времени.</w:t>
      </w:r>
      <w:r>
        <w:rPr>
          <w:b/>
          <w:spacing w:val="-2"/>
          <w:sz w:val="24"/>
        </w:rPr>
        <w:t xml:space="preserve"> </w:t>
      </w:r>
      <w:r>
        <w:rPr>
          <w:b/>
          <w:sz w:val="24"/>
        </w:rPr>
        <w:t>XVIII</w:t>
      </w:r>
      <w:r>
        <w:rPr>
          <w:b/>
          <w:spacing w:val="1"/>
          <w:sz w:val="24"/>
        </w:rPr>
        <w:t xml:space="preserve"> </w:t>
      </w:r>
      <w:r>
        <w:rPr>
          <w:b/>
          <w:sz w:val="24"/>
        </w:rPr>
        <w:t>-</w:t>
      </w:r>
      <w:r>
        <w:rPr>
          <w:b/>
          <w:spacing w:val="-4"/>
          <w:sz w:val="24"/>
        </w:rPr>
        <w:t xml:space="preserve"> </w:t>
      </w:r>
      <w:r>
        <w:rPr>
          <w:b/>
          <w:sz w:val="24"/>
        </w:rPr>
        <w:t>начало</w:t>
      </w:r>
      <w:r>
        <w:rPr>
          <w:b/>
          <w:spacing w:val="-3"/>
          <w:sz w:val="24"/>
        </w:rPr>
        <w:t xml:space="preserve"> </w:t>
      </w:r>
      <w:r>
        <w:rPr>
          <w:b/>
          <w:sz w:val="24"/>
        </w:rPr>
        <w:t>XIX</w:t>
      </w:r>
      <w:r>
        <w:rPr>
          <w:b/>
          <w:spacing w:val="-1"/>
          <w:sz w:val="24"/>
        </w:rPr>
        <w:t xml:space="preserve"> </w:t>
      </w:r>
      <w:r>
        <w:rPr>
          <w:b/>
          <w:spacing w:val="-5"/>
          <w:sz w:val="24"/>
        </w:rPr>
        <w:t>в.</w:t>
      </w:r>
    </w:p>
    <w:p w:rsidR="00ED113B" w:rsidRDefault="00F26E6D">
      <w:pPr>
        <w:pStyle w:val="a3"/>
        <w:spacing w:line="274" w:lineRule="exact"/>
        <w:ind w:left="1329"/>
        <w:jc w:val="left"/>
      </w:pPr>
      <w:r>
        <w:rPr>
          <w:spacing w:val="-2"/>
        </w:rPr>
        <w:t>Введение.</w:t>
      </w:r>
    </w:p>
    <w:p w:rsidR="00ED113B" w:rsidRDefault="00F26E6D">
      <w:pPr>
        <w:pStyle w:val="a3"/>
        <w:ind w:left="1329"/>
      </w:pPr>
      <w:r>
        <w:t>Век</w:t>
      </w:r>
      <w:r>
        <w:rPr>
          <w:spacing w:val="-3"/>
        </w:rPr>
        <w:t xml:space="preserve"> </w:t>
      </w:r>
      <w:r>
        <w:rPr>
          <w:spacing w:val="-2"/>
        </w:rPr>
        <w:t>Просвещения.</w:t>
      </w:r>
    </w:p>
    <w:p w:rsidR="00ED113B" w:rsidRDefault="00F26E6D">
      <w:pPr>
        <w:pStyle w:val="a3"/>
        <w:ind w:right="561" w:firstLine="760"/>
      </w:pPr>
      <w: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сознания (тема, рекомендуемая для обзорного изучения). Культ Разума (тема, рекомендуемая для обзорного изучения). Франция - центр Просвещения. Философские и политические идеи Ф. Вольтера, Ш. Монтескье, Ж. Руссо (тема, рекомендуемая для обзорного изучения). "Энциклопедия" (Д. Дидро, Ж. Д'Аламбер)</w:t>
      </w:r>
      <w:r>
        <w:rPr>
          <w:spacing w:val="80"/>
        </w:rPr>
        <w:t xml:space="preserve"> </w:t>
      </w:r>
      <w:r>
        <w:t>(тема, рекомендуемая для обзорного изучения).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ED113B" w:rsidRDefault="00F26E6D">
      <w:pPr>
        <w:pStyle w:val="a3"/>
        <w:spacing w:before="1"/>
        <w:ind w:left="1329"/>
      </w:pPr>
      <w:r>
        <w:t>Государства</w:t>
      </w:r>
      <w:r>
        <w:rPr>
          <w:spacing w:val="-3"/>
        </w:rPr>
        <w:t xml:space="preserve"> </w:t>
      </w:r>
      <w:r>
        <w:t>Европы</w:t>
      </w:r>
      <w:r>
        <w:rPr>
          <w:spacing w:val="-3"/>
        </w:rPr>
        <w:t xml:space="preserve"> </w:t>
      </w:r>
      <w:r>
        <w:t>в</w:t>
      </w:r>
      <w:r>
        <w:rPr>
          <w:spacing w:val="-2"/>
        </w:rPr>
        <w:t xml:space="preserve"> </w:t>
      </w:r>
      <w:r>
        <w:t>XVIII</w:t>
      </w:r>
      <w:r>
        <w:rPr>
          <w:spacing w:val="-3"/>
        </w:rPr>
        <w:t xml:space="preserve"> </w:t>
      </w:r>
      <w:r>
        <w:rPr>
          <w:spacing w:val="-5"/>
        </w:rPr>
        <w:t>в.</w:t>
      </w:r>
    </w:p>
    <w:p w:rsidR="00ED113B" w:rsidRDefault="00F26E6D">
      <w:pPr>
        <w:pStyle w:val="a3"/>
        <w:ind w:right="566" w:firstLine="760"/>
      </w:pPr>
      <w: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ED113B" w:rsidRDefault="00F26E6D">
      <w:pPr>
        <w:pStyle w:val="a3"/>
        <w:spacing w:before="1"/>
        <w:ind w:right="562" w:firstLine="760"/>
      </w:pPr>
      <w:r>
        <w:t>Великобритания в XVIII в. Королевская власть и парламент. Тори и виги (тема, рекомендуемая для обзорного изучения).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(тема, рекомендуемая для обзорного изучения). Движения протеста (тема, рекомендуемая для обзорного изучения). Луддизм (тема, рекомендуемая для обзорного изучения).</w:t>
      </w:r>
    </w:p>
    <w:p w:rsidR="00ED113B" w:rsidRDefault="00F26E6D">
      <w:pPr>
        <w:pStyle w:val="a3"/>
        <w:ind w:right="568" w:firstLine="760"/>
      </w:pPr>
      <w:r>
        <w:t>Франция. Абсолютная монархия: политика сохранения старого порядка. Попытки проведения реформ. Королевская власть и сословия.</w:t>
      </w:r>
    </w:p>
    <w:p w:rsidR="00ED113B" w:rsidRDefault="00F26E6D">
      <w:pPr>
        <w:pStyle w:val="a3"/>
        <w:ind w:right="566" w:firstLine="760"/>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(тема, рекомендуемая для обзорного изучения). Итальянские государства: политическая</w:t>
      </w:r>
      <w:r>
        <w:rPr>
          <w:spacing w:val="71"/>
        </w:rPr>
        <w:t xml:space="preserve"> </w:t>
      </w:r>
      <w:r>
        <w:t>раздробленность.</w:t>
      </w:r>
      <w:r>
        <w:rPr>
          <w:spacing w:val="71"/>
        </w:rPr>
        <w:t xml:space="preserve"> </w:t>
      </w:r>
      <w:r>
        <w:t>Усиление</w:t>
      </w:r>
      <w:r>
        <w:rPr>
          <w:spacing w:val="70"/>
        </w:rPr>
        <w:t xml:space="preserve"> </w:t>
      </w:r>
      <w:r>
        <w:t>власти</w:t>
      </w:r>
      <w:r>
        <w:rPr>
          <w:spacing w:val="73"/>
        </w:rPr>
        <w:t xml:space="preserve"> </w:t>
      </w:r>
      <w:r>
        <w:t>Габсбургов</w:t>
      </w:r>
      <w:r>
        <w:rPr>
          <w:spacing w:val="71"/>
        </w:rPr>
        <w:t xml:space="preserve"> </w:t>
      </w:r>
      <w:r>
        <w:t>над</w:t>
      </w:r>
      <w:r>
        <w:rPr>
          <w:spacing w:val="74"/>
        </w:rPr>
        <w:t xml:space="preserve"> </w:t>
      </w:r>
      <w:r>
        <w:t>частью</w:t>
      </w:r>
      <w:r>
        <w:rPr>
          <w:spacing w:val="72"/>
        </w:rPr>
        <w:t xml:space="preserve"> </w:t>
      </w:r>
      <w:r>
        <w:t>итальянских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земель</w:t>
      </w:r>
      <w:r>
        <w:rPr>
          <w:spacing w:val="-3"/>
        </w:rPr>
        <w:t xml:space="preserve"> </w:t>
      </w:r>
      <w:r>
        <w:t>(тема,</w:t>
      </w:r>
      <w:r>
        <w:rPr>
          <w:spacing w:val="-3"/>
        </w:rPr>
        <w:t xml:space="preserve"> </w:t>
      </w:r>
      <w:r>
        <w:t>рекомендуемая</w:t>
      </w:r>
      <w:r>
        <w:rPr>
          <w:spacing w:val="-2"/>
        </w:rPr>
        <w:t xml:space="preserve"> </w:t>
      </w:r>
      <w:r>
        <w:t>для</w:t>
      </w:r>
      <w:r>
        <w:rPr>
          <w:spacing w:val="-3"/>
        </w:rPr>
        <w:t xml:space="preserve"> </w:t>
      </w:r>
      <w:r>
        <w:t>обзорного</w:t>
      </w:r>
      <w:r>
        <w:rPr>
          <w:spacing w:val="-2"/>
        </w:rPr>
        <w:t xml:space="preserve"> изучения).</w:t>
      </w:r>
    </w:p>
    <w:p w:rsidR="00ED113B" w:rsidRDefault="00F26E6D">
      <w:pPr>
        <w:pStyle w:val="a3"/>
        <w:ind w:right="566" w:firstLine="760"/>
      </w:pPr>
      <w:r>
        <w:t>Государства Пиренейского полуострова. Испания: проблемы внутреннего</w:t>
      </w:r>
      <w:r>
        <w:rPr>
          <w:spacing w:val="40"/>
        </w:rPr>
        <w:t xml:space="preserve"> </w:t>
      </w:r>
      <w:r>
        <w:t>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 (тема, рекомендуемая для обзорного изучения).</w:t>
      </w:r>
    </w:p>
    <w:p w:rsidR="00ED113B" w:rsidRDefault="00F26E6D">
      <w:pPr>
        <w:pStyle w:val="a3"/>
        <w:spacing w:before="1"/>
        <w:ind w:left="1329"/>
      </w:pPr>
      <w:r>
        <w:t>Британские</w:t>
      </w:r>
      <w:r>
        <w:rPr>
          <w:spacing w:val="-6"/>
        </w:rPr>
        <w:t xml:space="preserve"> </w:t>
      </w:r>
      <w:r>
        <w:t>колонии</w:t>
      </w:r>
      <w:r>
        <w:rPr>
          <w:spacing w:val="-4"/>
        </w:rPr>
        <w:t xml:space="preserve"> </w:t>
      </w:r>
      <w:r>
        <w:t>в</w:t>
      </w:r>
      <w:r>
        <w:rPr>
          <w:spacing w:val="-5"/>
        </w:rPr>
        <w:t xml:space="preserve"> </w:t>
      </w:r>
      <w:r>
        <w:t>Северной</w:t>
      </w:r>
      <w:r>
        <w:rPr>
          <w:spacing w:val="-3"/>
        </w:rPr>
        <w:t xml:space="preserve"> </w:t>
      </w:r>
      <w:r>
        <w:t>Америке:</w:t>
      </w:r>
      <w:r>
        <w:rPr>
          <w:spacing w:val="-4"/>
        </w:rPr>
        <w:t xml:space="preserve"> </w:t>
      </w:r>
      <w:r>
        <w:t>борьба</w:t>
      </w:r>
      <w:r>
        <w:rPr>
          <w:spacing w:val="-3"/>
        </w:rPr>
        <w:t xml:space="preserve"> </w:t>
      </w:r>
      <w:r>
        <w:t>за</w:t>
      </w:r>
      <w:r>
        <w:rPr>
          <w:spacing w:val="-4"/>
        </w:rPr>
        <w:t xml:space="preserve"> </w:t>
      </w:r>
      <w:r>
        <w:rPr>
          <w:spacing w:val="-2"/>
        </w:rPr>
        <w:t>независимость.</w:t>
      </w:r>
    </w:p>
    <w:p w:rsidR="00ED113B" w:rsidRDefault="00F26E6D">
      <w:pPr>
        <w:pStyle w:val="a3"/>
        <w:ind w:right="563" w:firstLine="760"/>
      </w:pPr>
      <w: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(тема, рекомендуемая для обзорного изучения). "Бостонское чаепитие" (тема, рекомендуемая для обзорного изучения). Первый Континентальный конгресс (1774 г.) и начало Войны за независимость. Первые сражения войны (тема, рекомендуемая для обзорного изучения).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ED113B" w:rsidRDefault="00F26E6D">
      <w:pPr>
        <w:pStyle w:val="a3"/>
        <w:ind w:left="1329"/>
      </w:pPr>
      <w:r>
        <w:t>Французская</w:t>
      </w:r>
      <w:r>
        <w:rPr>
          <w:spacing w:val="-4"/>
        </w:rPr>
        <w:t xml:space="preserve"> </w:t>
      </w:r>
      <w:r>
        <w:t>революция</w:t>
      </w:r>
      <w:r>
        <w:rPr>
          <w:spacing w:val="-4"/>
        </w:rPr>
        <w:t xml:space="preserve"> </w:t>
      </w:r>
      <w:r>
        <w:t>конца</w:t>
      </w:r>
      <w:r>
        <w:rPr>
          <w:spacing w:val="-5"/>
        </w:rPr>
        <w:t xml:space="preserve"> </w:t>
      </w:r>
      <w:r>
        <w:t>XVIII</w:t>
      </w:r>
      <w:r>
        <w:rPr>
          <w:spacing w:val="-5"/>
        </w:rPr>
        <w:t xml:space="preserve"> в.</w:t>
      </w:r>
    </w:p>
    <w:p w:rsidR="00ED113B" w:rsidRDefault="00F26E6D">
      <w:pPr>
        <w:pStyle w:val="a3"/>
        <w:ind w:right="562" w:firstLine="760"/>
      </w:pPr>
      <w: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(тема, рекомендуемая для обзорного изучения). Упразднение монархии и провозглашение республики. Вареннский кризис (тема, рекомендуемая для обзорного изучения). Начало войн против европейских монархов. Казнь короля. Вандея (тема, рекомендуемая для обзорного изучения).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(тема, рекомендуемая для</w:t>
      </w:r>
      <w:r>
        <w:rPr>
          <w:spacing w:val="80"/>
        </w:rPr>
        <w:t xml:space="preserve"> </w:t>
      </w:r>
      <w:r>
        <w:t>обзорного изучения). Наполеон Бонапарт. Государственный переворот 18 - 19 брюмера (ноябрь 1799 г.). Установление режима консульства. Итоги и значение революции.</w:t>
      </w:r>
    </w:p>
    <w:p w:rsidR="00ED113B" w:rsidRDefault="00F26E6D">
      <w:pPr>
        <w:pStyle w:val="a3"/>
        <w:spacing w:before="1"/>
        <w:ind w:right="559" w:firstLine="760"/>
      </w:pPr>
      <w:r>
        <w:t>Международные</w:t>
      </w:r>
      <w:r>
        <w:rPr>
          <w:spacing w:val="-1"/>
        </w:rPr>
        <w:t xml:space="preserve"> </w:t>
      </w:r>
      <w:r>
        <w:t>отношения</w:t>
      </w:r>
      <w:r>
        <w:rPr>
          <w:spacing w:val="-1"/>
        </w:rPr>
        <w:t xml:space="preserve"> </w:t>
      </w:r>
      <w:r>
        <w:t>накануне и в</w:t>
      </w:r>
      <w:r>
        <w:rPr>
          <w:spacing w:val="-2"/>
        </w:rPr>
        <w:t xml:space="preserve"> </w:t>
      </w:r>
      <w:r>
        <w:t>период</w:t>
      </w:r>
      <w:r>
        <w:rPr>
          <w:spacing w:val="-1"/>
        </w:rPr>
        <w:t xml:space="preserve"> </w:t>
      </w:r>
      <w:r>
        <w:t>Французской революции XVIII</w:t>
      </w:r>
      <w:r>
        <w:rPr>
          <w:spacing w:val="-2"/>
        </w:rPr>
        <w:t xml:space="preserve"> </w:t>
      </w:r>
      <w:r>
        <w:t>в. Разделы Речи Посполитой.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ED113B" w:rsidRDefault="00F26E6D">
      <w:pPr>
        <w:pStyle w:val="a3"/>
        <w:spacing w:before="1"/>
        <w:ind w:left="1329"/>
      </w:pPr>
      <w:r>
        <w:t>Европа</w:t>
      </w:r>
      <w:r>
        <w:rPr>
          <w:spacing w:val="-3"/>
        </w:rPr>
        <w:t xml:space="preserve"> </w:t>
      </w:r>
      <w:r>
        <w:t>в</w:t>
      </w:r>
      <w:r>
        <w:rPr>
          <w:spacing w:val="-3"/>
        </w:rPr>
        <w:t xml:space="preserve"> </w:t>
      </w:r>
      <w:r>
        <w:t>начале</w:t>
      </w:r>
      <w:r>
        <w:rPr>
          <w:spacing w:val="-1"/>
        </w:rPr>
        <w:t xml:space="preserve"> </w:t>
      </w:r>
      <w:r>
        <w:t>XIX</w:t>
      </w:r>
      <w:r>
        <w:rPr>
          <w:spacing w:val="-2"/>
        </w:rPr>
        <w:t xml:space="preserve"> </w:t>
      </w:r>
      <w:r>
        <w:rPr>
          <w:spacing w:val="-5"/>
        </w:rPr>
        <w:t>в.</w:t>
      </w:r>
    </w:p>
    <w:p w:rsidR="00ED113B" w:rsidRDefault="00F26E6D">
      <w:pPr>
        <w:pStyle w:val="a3"/>
        <w:ind w:right="562" w:firstLine="760"/>
      </w:pPr>
      <w: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w:t>
      </w:r>
      <w:r>
        <w:rPr>
          <w:spacing w:val="-2"/>
        </w:rPr>
        <w:t xml:space="preserve"> </w:t>
      </w:r>
      <w:r>
        <w:t>конгресс:</w:t>
      </w:r>
      <w:r>
        <w:rPr>
          <w:spacing w:val="-3"/>
        </w:rPr>
        <w:t xml:space="preserve"> </w:t>
      </w:r>
      <w:r>
        <w:t>цели,</w:t>
      </w:r>
      <w:r>
        <w:rPr>
          <w:spacing w:val="-3"/>
        </w:rPr>
        <w:t xml:space="preserve"> </w:t>
      </w:r>
      <w:r>
        <w:t>главные</w:t>
      </w:r>
      <w:r>
        <w:rPr>
          <w:spacing w:val="-2"/>
        </w:rPr>
        <w:t xml:space="preserve"> </w:t>
      </w:r>
      <w:r>
        <w:t>участники,</w:t>
      </w:r>
      <w:r>
        <w:rPr>
          <w:spacing w:val="-3"/>
        </w:rPr>
        <w:t xml:space="preserve"> </w:t>
      </w:r>
      <w:r>
        <w:t>решения</w:t>
      </w:r>
      <w:r>
        <w:rPr>
          <w:spacing w:val="-3"/>
        </w:rPr>
        <w:t xml:space="preserve"> </w:t>
      </w:r>
      <w:r>
        <w:t>(тема,</w:t>
      </w:r>
      <w:r>
        <w:rPr>
          <w:spacing w:val="-3"/>
        </w:rPr>
        <w:t xml:space="preserve"> </w:t>
      </w:r>
      <w:r>
        <w:t>рекомендуемая</w:t>
      </w:r>
      <w:r>
        <w:rPr>
          <w:spacing w:val="-3"/>
        </w:rPr>
        <w:t xml:space="preserve"> </w:t>
      </w:r>
      <w:r>
        <w:t>для</w:t>
      </w:r>
      <w:r>
        <w:rPr>
          <w:spacing w:val="-3"/>
        </w:rPr>
        <w:t xml:space="preserve"> </w:t>
      </w:r>
      <w:r>
        <w:t>обзорного изучения). Создание Священного союза.</w:t>
      </w:r>
    </w:p>
    <w:p w:rsidR="00ED113B" w:rsidRDefault="00F26E6D">
      <w:pPr>
        <w:pStyle w:val="a3"/>
        <w:ind w:left="1329"/>
      </w:pPr>
      <w:r>
        <w:t>Европейская</w:t>
      </w:r>
      <w:r>
        <w:rPr>
          <w:spacing w:val="-3"/>
        </w:rPr>
        <w:t xml:space="preserve"> </w:t>
      </w:r>
      <w:r>
        <w:t>культура</w:t>
      </w:r>
      <w:r>
        <w:rPr>
          <w:spacing w:val="-3"/>
        </w:rPr>
        <w:t xml:space="preserve"> </w:t>
      </w:r>
      <w:r>
        <w:t>в</w:t>
      </w:r>
      <w:r>
        <w:rPr>
          <w:spacing w:val="-2"/>
        </w:rPr>
        <w:t xml:space="preserve"> </w:t>
      </w:r>
      <w:r>
        <w:t>XVIII</w:t>
      </w:r>
      <w:r>
        <w:rPr>
          <w:spacing w:val="-3"/>
        </w:rPr>
        <w:t xml:space="preserve"> </w:t>
      </w:r>
      <w:r>
        <w:rPr>
          <w:spacing w:val="-5"/>
        </w:rPr>
        <w:t>в.</w:t>
      </w:r>
    </w:p>
    <w:p w:rsidR="00ED113B" w:rsidRDefault="00F26E6D">
      <w:pPr>
        <w:pStyle w:val="a3"/>
        <w:ind w:right="568" w:firstLine="760"/>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w:t>
      </w:r>
      <w:r>
        <w:rPr>
          <w:spacing w:val="-1"/>
        </w:rPr>
        <w:t xml:space="preserve"> </w:t>
      </w:r>
      <w:r>
        <w:t>стили:</w:t>
      </w:r>
      <w:r>
        <w:rPr>
          <w:spacing w:val="-1"/>
        </w:rPr>
        <w:t xml:space="preserve"> </w:t>
      </w:r>
      <w:r>
        <w:t>классицизм,</w:t>
      </w:r>
      <w:r>
        <w:rPr>
          <w:spacing w:val="-1"/>
        </w:rPr>
        <w:t xml:space="preserve"> </w:t>
      </w:r>
      <w:r>
        <w:t>барокко,</w:t>
      </w:r>
      <w:r>
        <w:rPr>
          <w:spacing w:val="-3"/>
        </w:rPr>
        <w:t xml:space="preserve"> </w:t>
      </w:r>
      <w:r>
        <w:t>рококо.</w:t>
      </w:r>
      <w:r>
        <w:rPr>
          <w:spacing w:val="-1"/>
        </w:rPr>
        <w:t xml:space="preserve"> </w:t>
      </w:r>
      <w:r>
        <w:t>Музыка</w:t>
      </w:r>
      <w:r>
        <w:rPr>
          <w:spacing w:val="-1"/>
        </w:rPr>
        <w:t xml:space="preserve"> </w:t>
      </w:r>
      <w:r>
        <w:t>духовная</w:t>
      </w:r>
      <w:r>
        <w:rPr>
          <w:spacing w:val="-1"/>
        </w:rPr>
        <w:t xml:space="preserve"> </w:t>
      </w:r>
      <w:r>
        <w:t>и</w:t>
      </w:r>
      <w:r>
        <w:rPr>
          <w:spacing w:val="-1"/>
        </w:rPr>
        <w:t xml:space="preserve"> </w:t>
      </w:r>
      <w:r>
        <w:t>светская.</w:t>
      </w:r>
      <w:r>
        <w:rPr>
          <w:spacing w:val="-2"/>
        </w:rPr>
        <w:t xml:space="preserve"> </w:t>
      </w:r>
      <w:r>
        <w:t>Театр: жанры, популярные авторы, произведения. Сословный характер культуры. Повседневная жизнь обитателей городов и деревень.</w:t>
      </w:r>
    </w:p>
    <w:p w:rsidR="00ED113B" w:rsidRDefault="00F26E6D">
      <w:pPr>
        <w:pStyle w:val="a3"/>
        <w:spacing w:before="1"/>
        <w:ind w:left="1329"/>
      </w:pPr>
      <w:r>
        <w:t>Страны</w:t>
      </w:r>
      <w:r>
        <w:rPr>
          <w:spacing w:val="-2"/>
        </w:rPr>
        <w:t xml:space="preserve"> </w:t>
      </w:r>
      <w:r>
        <w:t>Востока</w:t>
      </w:r>
      <w:r>
        <w:rPr>
          <w:spacing w:val="-3"/>
        </w:rPr>
        <w:t xml:space="preserve"> </w:t>
      </w:r>
      <w:r>
        <w:t>в</w:t>
      </w:r>
      <w:r>
        <w:rPr>
          <w:spacing w:val="-3"/>
        </w:rPr>
        <w:t xml:space="preserve"> </w:t>
      </w:r>
      <w:r>
        <w:t>XVIII -</w:t>
      </w:r>
      <w:r>
        <w:rPr>
          <w:spacing w:val="-3"/>
        </w:rPr>
        <w:t xml:space="preserve"> </w:t>
      </w:r>
      <w:r>
        <w:t>начале</w:t>
      </w:r>
      <w:r>
        <w:rPr>
          <w:spacing w:val="-1"/>
        </w:rPr>
        <w:t xml:space="preserve"> </w:t>
      </w:r>
      <w:r>
        <w:t>XIX</w:t>
      </w:r>
      <w:r>
        <w:rPr>
          <w:spacing w:val="-2"/>
        </w:rPr>
        <w:t xml:space="preserve"> </w:t>
      </w:r>
      <w:r>
        <w:rPr>
          <w:spacing w:val="-5"/>
        </w:rPr>
        <w:t>в.</w:t>
      </w:r>
    </w:p>
    <w:p w:rsidR="00ED113B" w:rsidRDefault="00F26E6D">
      <w:pPr>
        <w:pStyle w:val="a3"/>
        <w:ind w:left="1329"/>
        <w:jc w:val="left"/>
      </w:pPr>
      <w:r>
        <w:t>Османская</w:t>
      </w:r>
      <w:r>
        <w:rPr>
          <w:spacing w:val="62"/>
        </w:rPr>
        <w:t xml:space="preserve"> </w:t>
      </w:r>
      <w:r>
        <w:t>империя:</w:t>
      </w:r>
      <w:r>
        <w:rPr>
          <w:spacing w:val="64"/>
        </w:rPr>
        <w:t xml:space="preserve"> </w:t>
      </w:r>
      <w:r>
        <w:t>от</w:t>
      </w:r>
      <w:r>
        <w:rPr>
          <w:spacing w:val="64"/>
        </w:rPr>
        <w:t xml:space="preserve"> </w:t>
      </w:r>
      <w:r>
        <w:t>могущества</w:t>
      </w:r>
      <w:r>
        <w:rPr>
          <w:spacing w:val="63"/>
        </w:rPr>
        <w:t xml:space="preserve"> </w:t>
      </w:r>
      <w:r>
        <w:t>к</w:t>
      </w:r>
      <w:r>
        <w:rPr>
          <w:spacing w:val="69"/>
        </w:rPr>
        <w:t xml:space="preserve"> </w:t>
      </w:r>
      <w:r>
        <w:t>упадку.</w:t>
      </w:r>
      <w:r>
        <w:rPr>
          <w:spacing w:val="66"/>
        </w:rPr>
        <w:t xml:space="preserve"> </w:t>
      </w:r>
      <w:r>
        <w:t>Положение</w:t>
      </w:r>
      <w:r>
        <w:rPr>
          <w:spacing w:val="63"/>
        </w:rPr>
        <w:t xml:space="preserve"> </w:t>
      </w:r>
      <w:r>
        <w:t>населения.</w:t>
      </w:r>
      <w:r>
        <w:rPr>
          <w:spacing w:val="63"/>
        </w:rPr>
        <w:t xml:space="preserve"> </w:t>
      </w:r>
      <w:r>
        <w:rPr>
          <w:spacing w:val="-2"/>
        </w:rPr>
        <w:t>Попытки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проведения реформ; Селим III (тема, рекомендуемая для обзорного изучения).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(тема, рекомендуемая для обзорного изучения). Положение сословий. Культура стран Востока в XVIII в.</w:t>
      </w:r>
    </w:p>
    <w:p w:rsidR="00ED113B" w:rsidRDefault="00F26E6D">
      <w:pPr>
        <w:pStyle w:val="a3"/>
        <w:spacing w:before="1"/>
        <w:ind w:left="1329"/>
      </w:pPr>
      <w:r>
        <w:t>Культура</w:t>
      </w:r>
      <w:r>
        <w:rPr>
          <w:spacing w:val="-2"/>
        </w:rPr>
        <w:t xml:space="preserve"> </w:t>
      </w:r>
      <w:r>
        <w:t>стран</w:t>
      </w:r>
      <w:r>
        <w:rPr>
          <w:spacing w:val="-3"/>
        </w:rPr>
        <w:t xml:space="preserve"> </w:t>
      </w:r>
      <w:r>
        <w:t>Востока</w:t>
      </w:r>
      <w:r>
        <w:rPr>
          <w:spacing w:val="-3"/>
        </w:rPr>
        <w:t xml:space="preserve"> </w:t>
      </w:r>
      <w:r>
        <w:t>в</w:t>
      </w:r>
      <w:r>
        <w:rPr>
          <w:spacing w:val="-4"/>
        </w:rPr>
        <w:t xml:space="preserve"> </w:t>
      </w:r>
      <w:r>
        <w:t>XVIII</w:t>
      </w:r>
      <w:r>
        <w:rPr>
          <w:spacing w:val="-3"/>
        </w:rPr>
        <w:t xml:space="preserve"> </w:t>
      </w:r>
      <w:r>
        <w:rPr>
          <w:spacing w:val="-5"/>
        </w:rPr>
        <w:t>в.</w:t>
      </w:r>
    </w:p>
    <w:p w:rsidR="00ED113B" w:rsidRDefault="00F26E6D">
      <w:pPr>
        <w:pStyle w:val="a3"/>
        <w:ind w:right="564" w:firstLine="760"/>
      </w:pPr>
      <w:r>
        <w:t>Страны и народы Африки в XVIII - начале XIX в. Культура народов Африки в XVIII в.</w:t>
      </w:r>
    </w:p>
    <w:p w:rsidR="00ED113B" w:rsidRDefault="00F26E6D">
      <w:pPr>
        <w:pStyle w:val="a3"/>
        <w:ind w:left="1329"/>
      </w:pPr>
      <w:r>
        <w:t>Страны</w:t>
      </w:r>
      <w:r>
        <w:rPr>
          <w:spacing w:val="-3"/>
        </w:rPr>
        <w:t xml:space="preserve"> </w:t>
      </w:r>
      <w:r>
        <w:t>Латинской</w:t>
      </w:r>
      <w:r>
        <w:rPr>
          <w:spacing w:val="-3"/>
        </w:rPr>
        <w:t xml:space="preserve"> </w:t>
      </w:r>
      <w:r>
        <w:t>Америки</w:t>
      </w:r>
      <w:r>
        <w:rPr>
          <w:spacing w:val="-3"/>
        </w:rPr>
        <w:t xml:space="preserve"> </w:t>
      </w:r>
      <w:r>
        <w:t>в</w:t>
      </w:r>
      <w:r>
        <w:rPr>
          <w:spacing w:val="-3"/>
        </w:rPr>
        <w:t xml:space="preserve"> </w:t>
      </w:r>
      <w:r>
        <w:t>XVIII</w:t>
      </w:r>
      <w:r>
        <w:rPr>
          <w:spacing w:val="-2"/>
        </w:rPr>
        <w:t xml:space="preserve"> </w:t>
      </w:r>
      <w:r>
        <w:t>-</w:t>
      </w:r>
      <w:r>
        <w:rPr>
          <w:spacing w:val="-4"/>
        </w:rPr>
        <w:t xml:space="preserve"> </w:t>
      </w:r>
      <w:r>
        <w:t>начале</w:t>
      </w:r>
      <w:r>
        <w:rPr>
          <w:spacing w:val="-2"/>
        </w:rPr>
        <w:t xml:space="preserve"> </w:t>
      </w:r>
      <w:r>
        <w:t>XIX</w:t>
      </w:r>
      <w:r>
        <w:rPr>
          <w:spacing w:val="-1"/>
        </w:rPr>
        <w:t xml:space="preserve"> </w:t>
      </w:r>
      <w:r>
        <w:rPr>
          <w:spacing w:val="-5"/>
        </w:rPr>
        <w:t>в.</w:t>
      </w:r>
    </w:p>
    <w:p w:rsidR="00ED113B" w:rsidRDefault="00F26E6D">
      <w:pPr>
        <w:pStyle w:val="a3"/>
        <w:ind w:right="564" w:firstLine="760"/>
      </w:pPr>
      <w:r>
        <w:t>Политика метрополий в латиноамериканских владениях. Колониальное общество. Освободительная борьба: задачи, участники, формы выступлений (тема, рекомендуемая для обзорного изучения). Ф.Д. Туссен-Лувертюр, С. Боливар (тема, рекомендуемая для обзорного изучения). Провозглашение независимых государств.</w:t>
      </w:r>
    </w:p>
    <w:p w:rsidR="00ED113B" w:rsidRDefault="00F26E6D">
      <w:pPr>
        <w:pStyle w:val="a3"/>
        <w:ind w:left="1329"/>
      </w:pPr>
      <w:r>
        <w:t>Обобщение.</w:t>
      </w:r>
      <w:r>
        <w:rPr>
          <w:spacing w:val="-3"/>
        </w:rPr>
        <w:t xml:space="preserve"> </w:t>
      </w:r>
      <w:r>
        <w:t>Историческое</w:t>
      </w:r>
      <w:r>
        <w:rPr>
          <w:spacing w:val="-3"/>
        </w:rPr>
        <w:t xml:space="preserve"> </w:t>
      </w:r>
      <w:r>
        <w:t>и</w:t>
      </w:r>
      <w:r>
        <w:rPr>
          <w:spacing w:val="-3"/>
        </w:rPr>
        <w:t xml:space="preserve"> </w:t>
      </w:r>
      <w:r>
        <w:t>культурное</w:t>
      </w:r>
      <w:r>
        <w:rPr>
          <w:spacing w:val="-3"/>
        </w:rPr>
        <w:t xml:space="preserve"> </w:t>
      </w:r>
      <w:r>
        <w:t>наследие</w:t>
      </w:r>
      <w:r>
        <w:rPr>
          <w:spacing w:val="-4"/>
        </w:rPr>
        <w:t xml:space="preserve"> </w:t>
      </w:r>
      <w:r>
        <w:t>XVIII</w:t>
      </w:r>
      <w:r>
        <w:rPr>
          <w:spacing w:val="-1"/>
        </w:rPr>
        <w:t xml:space="preserve"> </w:t>
      </w:r>
      <w:r>
        <w:t>-</w:t>
      </w:r>
      <w:r>
        <w:rPr>
          <w:spacing w:val="-4"/>
        </w:rPr>
        <w:t xml:space="preserve"> </w:t>
      </w:r>
      <w:r>
        <w:t>начала</w:t>
      </w:r>
      <w:r>
        <w:rPr>
          <w:spacing w:val="-1"/>
        </w:rPr>
        <w:t xml:space="preserve"> </w:t>
      </w:r>
      <w:r>
        <w:t>XIX</w:t>
      </w:r>
      <w:r>
        <w:rPr>
          <w:spacing w:val="-1"/>
        </w:rPr>
        <w:t xml:space="preserve"> </w:t>
      </w:r>
      <w:r>
        <w:rPr>
          <w:spacing w:val="-5"/>
        </w:rPr>
        <w:t>вв.</w:t>
      </w:r>
    </w:p>
    <w:p w:rsidR="00ED113B" w:rsidRDefault="00F26E6D">
      <w:pPr>
        <w:pStyle w:val="2"/>
        <w:ind w:left="1329"/>
        <w:jc w:val="left"/>
      </w:pPr>
      <w:r>
        <w:t>История</w:t>
      </w:r>
      <w:r>
        <w:rPr>
          <w:spacing w:val="-5"/>
        </w:rPr>
        <w:t xml:space="preserve"> </w:t>
      </w:r>
      <w:r>
        <w:t>России.</w:t>
      </w:r>
      <w:r>
        <w:rPr>
          <w:spacing w:val="-2"/>
        </w:rPr>
        <w:t xml:space="preserve"> </w:t>
      </w:r>
      <w:r>
        <w:t>Россия</w:t>
      </w:r>
      <w:r>
        <w:rPr>
          <w:spacing w:val="-2"/>
        </w:rPr>
        <w:t xml:space="preserve"> </w:t>
      </w:r>
      <w:r>
        <w:t>в конце</w:t>
      </w:r>
      <w:r>
        <w:rPr>
          <w:spacing w:val="-4"/>
        </w:rPr>
        <w:t xml:space="preserve"> </w:t>
      </w:r>
      <w:r>
        <w:t>XVII</w:t>
      </w:r>
      <w:r>
        <w:rPr>
          <w:spacing w:val="-1"/>
        </w:rPr>
        <w:t xml:space="preserve"> </w:t>
      </w:r>
      <w:r>
        <w:t>-</w:t>
      </w:r>
      <w:r>
        <w:rPr>
          <w:spacing w:val="-3"/>
        </w:rPr>
        <w:t xml:space="preserve"> </w:t>
      </w:r>
      <w:r>
        <w:t>первой</w:t>
      </w:r>
      <w:r>
        <w:rPr>
          <w:spacing w:val="-2"/>
        </w:rPr>
        <w:t xml:space="preserve"> </w:t>
      </w:r>
      <w:r>
        <w:t>четверти</w:t>
      </w:r>
      <w:r>
        <w:rPr>
          <w:spacing w:val="-2"/>
        </w:rPr>
        <w:t xml:space="preserve"> </w:t>
      </w:r>
      <w:r>
        <w:t>XIX</w:t>
      </w:r>
      <w:r>
        <w:rPr>
          <w:spacing w:val="-3"/>
        </w:rPr>
        <w:t xml:space="preserve"> </w:t>
      </w:r>
      <w:r>
        <w:rPr>
          <w:spacing w:val="-5"/>
        </w:rPr>
        <w:t>в.</w:t>
      </w:r>
    </w:p>
    <w:p w:rsidR="00ED113B" w:rsidRDefault="00F26E6D">
      <w:pPr>
        <w:pStyle w:val="a3"/>
        <w:spacing w:line="274" w:lineRule="exact"/>
        <w:ind w:left="1329"/>
        <w:jc w:val="left"/>
      </w:pPr>
      <w:r>
        <w:rPr>
          <w:spacing w:val="-2"/>
        </w:rPr>
        <w:t>Введение.</w:t>
      </w:r>
    </w:p>
    <w:p w:rsidR="00ED113B" w:rsidRDefault="00F26E6D">
      <w:pPr>
        <w:pStyle w:val="a3"/>
        <w:ind w:left="1329"/>
      </w:pPr>
      <w:r>
        <w:t>Россия</w:t>
      </w:r>
      <w:r>
        <w:rPr>
          <w:spacing w:val="-1"/>
        </w:rPr>
        <w:t xml:space="preserve"> </w:t>
      </w:r>
      <w:r>
        <w:t>в</w:t>
      </w:r>
      <w:r>
        <w:rPr>
          <w:spacing w:val="-2"/>
        </w:rPr>
        <w:t xml:space="preserve"> </w:t>
      </w:r>
      <w:r>
        <w:t>эпоху</w:t>
      </w:r>
      <w:r>
        <w:rPr>
          <w:spacing w:val="-8"/>
        </w:rPr>
        <w:t xml:space="preserve"> </w:t>
      </w:r>
      <w:r>
        <w:t>преобразований</w:t>
      </w:r>
      <w:r>
        <w:rPr>
          <w:spacing w:val="-1"/>
        </w:rPr>
        <w:t xml:space="preserve"> </w:t>
      </w:r>
      <w:r>
        <w:t>Петра</w:t>
      </w:r>
      <w:r>
        <w:rPr>
          <w:spacing w:val="1"/>
        </w:rPr>
        <w:t xml:space="preserve"> </w:t>
      </w:r>
      <w:r>
        <w:rPr>
          <w:spacing w:val="-5"/>
        </w:rPr>
        <w:t>I.</w:t>
      </w:r>
    </w:p>
    <w:p w:rsidR="00ED113B" w:rsidRDefault="00F26E6D">
      <w:pPr>
        <w:pStyle w:val="a3"/>
        <w:ind w:right="566" w:firstLine="760"/>
      </w:pPr>
      <w:r>
        <w:t>Начало царствования Петра I. Борьба Милославских и Нарышкиных. Стрелецкий бунт мая 1682 г., Хованщина (тема, рекомендуемая для обзорного изучения). Регентство Софьи. В.В. Голицын. Переворот в пользу Петра 1689 г. Двоецарствие Петра I и Ивана V. Причины и предпосылки преобразований. Модернизация как жизненно важная национальная задача. Сподвижники Петра I.</w:t>
      </w:r>
    </w:p>
    <w:p w:rsidR="00ED113B" w:rsidRDefault="00F26E6D">
      <w:pPr>
        <w:pStyle w:val="a3"/>
        <w:ind w:right="564" w:firstLine="760"/>
      </w:pPr>
      <w:r>
        <w:t>Экономическая политика. Строительство казенных мануфактур (тема, рекомендуемая для обзорного изучения). Оружейные заводы и корабельные верфи (тема, рекомендуемая для обзорного изучения). Создание базы металлургической индустрии на Урале (тема, рекомендуемая для обзорного изучения).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(тема, рекомендуемая для обзорного изучения). Таможенный тариф 1724 г. (тема, рекомендуемая для обзорного изучения).</w:t>
      </w:r>
      <w:r>
        <w:rPr>
          <w:spacing w:val="40"/>
        </w:rPr>
        <w:t xml:space="preserve"> </w:t>
      </w:r>
      <w:r>
        <w:t>Рост налогов (тема, рекомендуемая для обзорного изучения). Введение подушной подати. Первая ревизия податного населения.</w:t>
      </w:r>
    </w:p>
    <w:p w:rsidR="00ED113B" w:rsidRDefault="00F26E6D">
      <w:pPr>
        <w:pStyle w:val="a3"/>
        <w:spacing w:before="1"/>
        <w:ind w:right="564" w:firstLine="760"/>
      </w:pPr>
      <w:r>
        <w:t>Социальная политика. Начало консолидации дворянского сословия, повышение</w:t>
      </w:r>
      <w:r>
        <w:rPr>
          <w:spacing w:val="40"/>
        </w:rPr>
        <w:t xml:space="preserve"> </w:t>
      </w:r>
      <w:r>
        <w:t>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w:t>
      </w:r>
      <w:r>
        <w:rPr>
          <w:spacing w:val="-3"/>
        </w:rPr>
        <w:t xml:space="preserve"> </w:t>
      </w:r>
      <w:r>
        <w:t>дворцовых,</w:t>
      </w:r>
      <w:r>
        <w:rPr>
          <w:spacing w:val="-2"/>
        </w:rPr>
        <w:t xml:space="preserve"> </w:t>
      </w:r>
      <w:r>
        <w:t>частновладельческих,</w:t>
      </w:r>
      <w:r>
        <w:rPr>
          <w:spacing w:val="-2"/>
        </w:rPr>
        <w:t xml:space="preserve"> </w:t>
      </w:r>
      <w:r>
        <w:t>монастырских крестьян.</w:t>
      </w:r>
      <w:r>
        <w:rPr>
          <w:spacing w:val="-2"/>
        </w:rPr>
        <w:t xml:space="preserve"> </w:t>
      </w:r>
      <w:r>
        <w:t>Социальные последствия введения подушной подати - расширение границ крепостного права. Гонения на старообрядцев (тема, рекомендуемая для обзорного изучения).</w:t>
      </w:r>
    </w:p>
    <w:p w:rsidR="00ED113B" w:rsidRDefault="00F26E6D">
      <w:pPr>
        <w:pStyle w:val="a3"/>
        <w:spacing w:before="1"/>
        <w:ind w:right="563" w:firstLine="760"/>
      </w:pPr>
      <w: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ED113B" w:rsidRDefault="00F26E6D">
      <w:pPr>
        <w:pStyle w:val="a3"/>
        <w:ind w:right="568" w:firstLine="760"/>
      </w:pPr>
      <w:r>
        <w:t>Церковная реформа: упразднение патриаршества, учреждение Синода (Духовной коллегии). Положение инославных конфессий.</w:t>
      </w:r>
    </w:p>
    <w:p w:rsidR="00ED113B" w:rsidRDefault="00F26E6D">
      <w:pPr>
        <w:pStyle w:val="a3"/>
        <w:ind w:right="567" w:firstLine="760"/>
      </w:pPr>
      <w:r>
        <w:t>Завершение формирования регулярной армии и военного флота. Рекрутские наборы. Роль гвардии.</w:t>
      </w:r>
    </w:p>
    <w:p w:rsidR="00ED113B" w:rsidRDefault="00F26E6D">
      <w:pPr>
        <w:pStyle w:val="a3"/>
        <w:ind w:right="566" w:firstLine="760"/>
      </w:pPr>
      <w:r>
        <w:t>Реформы</w:t>
      </w:r>
      <w:r>
        <w:rPr>
          <w:spacing w:val="-4"/>
        </w:rPr>
        <w:t xml:space="preserve"> </w:t>
      </w:r>
      <w:r>
        <w:t>местного управления:</w:t>
      </w:r>
      <w:r>
        <w:rPr>
          <w:spacing w:val="-3"/>
        </w:rPr>
        <w:t xml:space="preserve"> </w:t>
      </w:r>
      <w:r>
        <w:t>городская</w:t>
      </w:r>
      <w:r>
        <w:rPr>
          <w:spacing w:val="-4"/>
        </w:rPr>
        <w:t xml:space="preserve"> </w:t>
      </w:r>
      <w:r>
        <w:t>реформа</w:t>
      </w:r>
      <w:r>
        <w:rPr>
          <w:spacing w:val="-4"/>
        </w:rPr>
        <w:t xml:space="preserve"> </w:t>
      </w:r>
      <w:r>
        <w:t>(Ратуша</w:t>
      </w:r>
      <w:r>
        <w:rPr>
          <w:spacing w:val="-4"/>
        </w:rPr>
        <w:t xml:space="preserve"> </w:t>
      </w:r>
      <w:r>
        <w:t>в</w:t>
      </w:r>
      <w:r>
        <w:rPr>
          <w:spacing w:val="-2"/>
        </w:rPr>
        <w:t xml:space="preserve"> </w:t>
      </w:r>
      <w:r>
        <w:t>Москве,</w:t>
      </w:r>
      <w:r>
        <w:rPr>
          <w:spacing w:val="-3"/>
        </w:rPr>
        <w:t xml:space="preserve"> </w:t>
      </w:r>
      <w:r>
        <w:t>бурмистры), губернская реформа. Особенности управление национальными областями России (Башкирия, Калмыкское ханство, Остзейские провинции и другие) (тема, рекомендуемая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для</w:t>
      </w:r>
      <w:r>
        <w:rPr>
          <w:spacing w:val="-2"/>
        </w:rPr>
        <w:t xml:space="preserve"> </w:t>
      </w:r>
      <w:r>
        <w:t>обзорного</w:t>
      </w:r>
      <w:r>
        <w:rPr>
          <w:spacing w:val="-3"/>
        </w:rPr>
        <w:t xml:space="preserve"> </w:t>
      </w:r>
      <w:r>
        <w:rPr>
          <w:spacing w:val="-2"/>
        </w:rPr>
        <w:t>изучения).</w:t>
      </w:r>
    </w:p>
    <w:p w:rsidR="00ED113B" w:rsidRDefault="00F26E6D">
      <w:pPr>
        <w:pStyle w:val="a3"/>
        <w:ind w:left="1329"/>
      </w:pPr>
      <w:r>
        <w:t>Санкт-Петербург</w:t>
      </w:r>
      <w:r>
        <w:rPr>
          <w:spacing w:val="-4"/>
        </w:rPr>
        <w:t xml:space="preserve"> </w:t>
      </w:r>
      <w:r>
        <w:t>-</w:t>
      </w:r>
      <w:r>
        <w:rPr>
          <w:spacing w:val="-3"/>
        </w:rPr>
        <w:t xml:space="preserve"> </w:t>
      </w:r>
      <w:r>
        <w:t>новая</w:t>
      </w:r>
      <w:r>
        <w:rPr>
          <w:spacing w:val="-2"/>
        </w:rPr>
        <w:t xml:space="preserve"> </w:t>
      </w:r>
      <w:r>
        <w:t>столица.</w:t>
      </w:r>
      <w:r>
        <w:rPr>
          <w:spacing w:val="-2"/>
        </w:rPr>
        <w:t xml:space="preserve"> </w:t>
      </w:r>
      <w:r>
        <w:t>Объявление</w:t>
      </w:r>
      <w:r>
        <w:rPr>
          <w:spacing w:val="-6"/>
        </w:rPr>
        <w:t xml:space="preserve"> </w:t>
      </w:r>
      <w:r>
        <w:t>России</w:t>
      </w:r>
      <w:r>
        <w:rPr>
          <w:spacing w:val="-1"/>
        </w:rPr>
        <w:t xml:space="preserve"> </w:t>
      </w:r>
      <w:r>
        <w:rPr>
          <w:spacing w:val="-2"/>
        </w:rPr>
        <w:t>Империей.</w:t>
      </w:r>
    </w:p>
    <w:p w:rsidR="00ED113B" w:rsidRDefault="00F26E6D">
      <w:pPr>
        <w:pStyle w:val="a3"/>
        <w:ind w:left="1329"/>
      </w:pPr>
      <w:r>
        <w:t>Итоги</w:t>
      </w:r>
      <w:r>
        <w:rPr>
          <w:spacing w:val="51"/>
        </w:rPr>
        <w:t xml:space="preserve">  </w:t>
      </w:r>
      <w:r>
        <w:t>преобразований</w:t>
      </w:r>
      <w:r>
        <w:rPr>
          <w:spacing w:val="53"/>
        </w:rPr>
        <w:t xml:space="preserve">  </w:t>
      </w:r>
      <w:r>
        <w:t>Петра</w:t>
      </w:r>
      <w:r>
        <w:rPr>
          <w:spacing w:val="53"/>
        </w:rPr>
        <w:t xml:space="preserve">  </w:t>
      </w:r>
      <w:r>
        <w:t>I.</w:t>
      </w:r>
      <w:r>
        <w:rPr>
          <w:spacing w:val="53"/>
        </w:rPr>
        <w:t xml:space="preserve">  </w:t>
      </w:r>
      <w:r>
        <w:t>Становление</w:t>
      </w:r>
      <w:r>
        <w:rPr>
          <w:spacing w:val="52"/>
        </w:rPr>
        <w:t xml:space="preserve">  </w:t>
      </w:r>
      <w:r>
        <w:t>бюрократического</w:t>
      </w:r>
      <w:r>
        <w:rPr>
          <w:spacing w:val="53"/>
        </w:rPr>
        <w:t xml:space="preserve">  </w:t>
      </w:r>
      <w:r>
        <w:rPr>
          <w:spacing w:val="-2"/>
        </w:rPr>
        <w:t>аппарата.</w:t>
      </w:r>
    </w:p>
    <w:p w:rsidR="00ED113B" w:rsidRDefault="00F26E6D">
      <w:pPr>
        <w:pStyle w:val="a3"/>
        <w:spacing w:before="1"/>
      </w:pPr>
      <w:r>
        <w:t>Усиление</w:t>
      </w:r>
      <w:r>
        <w:rPr>
          <w:spacing w:val="-5"/>
        </w:rPr>
        <w:t xml:space="preserve"> </w:t>
      </w:r>
      <w:r>
        <w:t>российского</w:t>
      </w:r>
      <w:r>
        <w:rPr>
          <w:spacing w:val="-5"/>
        </w:rPr>
        <w:t xml:space="preserve"> </w:t>
      </w:r>
      <w:r>
        <w:rPr>
          <w:spacing w:val="-2"/>
        </w:rPr>
        <w:t>абсолютизма.</w:t>
      </w:r>
    </w:p>
    <w:p w:rsidR="00ED113B" w:rsidRDefault="00F26E6D">
      <w:pPr>
        <w:pStyle w:val="a3"/>
        <w:ind w:right="560" w:firstLine="760"/>
      </w:pPr>
      <w: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(тема, рекомендуемая для обзорного изучения).</w:t>
      </w:r>
    </w:p>
    <w:p w:rsidR="00ED113B" w:rsidRDefault="00F26E6D">
      <w:pPr>
        <w:pStyle w:val="a3"/>
        <w:ind w:right="566" w:firstLine="760"/>
      </w:pPr>
      <w:r>
        <w:t>Внешняя политика царствования Петра I. Внешняя политика России времен регентства</w:t>
      </w:r>
      <w:r>
        <w:rPr>
          <w:spacing w:val="-1"/>
        </w:rPr>
        <w:t xml:space="preserve"> </w:t>
      </w:r>
      <w:r>
        <w:t>Софьи, Вечный мир</w:t>
      </w:r>
      <w:r>
        <w:rPr>
          <w:spacing w:val="-1"/>
        </w:rPr>
        <w:t xml:space="preserve"> </w:t>
      </w:r>
      <w:r>
        <w:t>с</w:t>
      </w:r>
      <w:r>
        <w:rPr>
          <w:spacing w:val="-1"/>
        </w:rPr>
        <w:t xml:space="preserve"> </w:t>
      </w:r>
      <w:r>
        <w:t>Речью Посполитой,</w:t>
      </w:r>
      <w:r>
        <w:rPr>
          <w:spacing w:val="-1"/>
        </w:rPr>
        <w:t xml:space="preserve"> </w:t>
      </w:r>
      <w:r>
        <w:t>Крымские</w:t>
      </w:r>
      <w:r>
        <w:rPr>
          <w:spacing w:val="-1"/>
        </w:rPr>
        <w:t xml:space="preserve"> </w:t>
      </w:r>
      <w:r>
        <w:t>походы. Азовские</w:t>
      </w:r>
      <w:r>
        <w:rPr>
          <w:spacing w:val="-1"/>
        </w:rPr>
        <w:t xml:space="preserve"> </w:t>
      </w:r>
      <w:r>
        <w:t>походы Петра I. Великое посольство. Северная война. Причины и цели войны. Неудачи в начале войны и их преодоление. Битва при деревне Лесная и победа под Полтавой. Прутский поход (тема, рекомендуемая для обзорного изучения). Сражения у мыса Гангут и острова Гренгам (тема, рекомендуемая для обзорного изучения). Ништадтский мир и его последствия. Закрепление России на берегах Балтики. Каспийский поход Петра I.</w:t>
      </w:r>
    </w:p>
    <w:p w:rsidR="00ED113B" w:rsidRDefault="00F26E6D">
      <w:pPr>
        <w:pStyle w:val="a3"/>
        <w:ind w:right="562" w:firstLine="760"/>
      </w:pPr>
      <w: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ED113B" w:rsidRDefault="00F26E6D">
      <w:pPr>
        <w:pStyle w:val="a3"/>
        <w:spacing w:before="1"/>
        <w:ind w:right="561" w:firstLine="760"/>
      </w:pPr>
      <w:r>
        <w:t>Повседневная жизнь и быт правящей элиты и основной массы населения (тема, рекомендуемая для обзорного изучения). Перемены в образе жизни российского дворянства (тема, рекомендуемая для обзорного изучения). "Юности честное зерцало" (тема, рекомендуемая для обзорного изучения). Новые формы общения в дворянской</w:t>
      </w:r>
      <w:r>
        <w:rPr>
          <w:spacing w:val="40"/>
        </w:rPr>
        <w:t xml:space="preserve"> </w:t>
      </w:r>
      <w:r>
        <w:t>среде (тема, рекомендуемая для обзорного изучения). Ассамблеи, балы, светские государственные праздники (тема, рекомендуемая для обзорного изучения). Европейский стиль в одежде, развлечениях, питании (тема, рекомендуемая для обзорного изучения). Изменения в положении женщин.</w:t>
      </w:r>
    </w:p>
    <w:p w:rsidR="00ED113B" w:rsidRDefault="00F26E6D">
      <w:pPr>
        <w:pStyle w:val="a3"/>
        <w:ind w:right="569" w:firstLine="760"/>
      </w:pPr>
      <w:r>
        <w:t>Итоги, последствия и значение петровских преобразований. Образ Петра I в русской культуре.</w:t>
      </w:r>
    </w:p>
    <w:p w:rsidR="00ED113B" w:rsidRDefault="00F26E6D">
      <w:pPr>
        <w:pStyle w:val="a3"/>
        <w:ind w:left="1329"/>
      </w:pPr>
      <w:r>
        <w:t>Россия</w:t>
      </w:r>
      <w:r>
        <w:rPr>
          <w:spacing w:val="-3"/>
        </w:rPr>
        <w:t xml:space="preserve"> </w:t>
      </w:r>
      <w:r>
        <w:t>после</w:t>
      </w:r>
      <w:r>
        <w:rPr>
          <w:spacing w:val="-3"/>
        </w:rPr>
        <w:t xml:space="preserve"> </w:t>
      </w:r>
      <w:r>
        <w:t>Петра</w:t>
      </w:r>
      <w:r>
        <w:rPr>
          <w:spacing w:val="-2"/>
        </w:rPr>
        <w:t xml:space="preserve"> </w:t>
      </w:r>
      <w:r>
        <w:t>I.</w:t>
      </w:r>
      <w:r>
        <w:rPr>
          <w:spacing w:val="-2"/>
        </w:rPr>
        <w:t xml:space="preserve"> </w:t>
      </w:r>
      <w:r>
        <w:t>Дворцовые</w:t>
      </w:r>
      <w:r>
        <w:rPr>
          <w:spacing w:val="-3"/>
        </w:rPr>
        <w:t xml:space="preserve"> </w:t>
      </w:r>
      <w:r>
        <w:rPr>
          <w:spacing w:val="-2"/>
        </w:rPr>
        <w:t>перевороты.</w:t>
      </w:r>
    </w:p>
    <w:p w:rsidR="00ED113B" w:rsidRDefault="00F26E6D">
      <w:pPr>
        <w:pStyle w:val="a3"/>
        <w:ind w:right="564" w:firstLine="760"/>
      </w:pPr>
      <w: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ED113B" w:rsidRDefault="00F26E6D">
      <w:pPr>
        <w:pStyle w:val="a3"/>
        <w:spacing w:before="1"/>
        <w:ind w:right="565" w:firstLine="760"/>
      </w:pPr>
      <w: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 (тема, рекомендуемая для обзорного изучения).</w:t>
      </w:r>
    </w:p>
    <w:p w:rsidR="00ED113B" w:rsidRDefault="00F26E6D">
      <w:pPr>
        <w:pStyle w:val="a3"/>
        <w:ind w:right="563" w:firstLine="760"/>
      </w:pPr>
      <w: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 (тема, рекомендуемая для обзорного изучения).</w:t>
      </w:r>
    </w:p>
    <w:p w:rsidR="00ED113B" w:rsidRDefault="00F26E6D">
      <w:pPr>
        <w:pStyle w:val="a3"/>
        <w:spacing w:before="1"/>
        <w:ind w:left="1329"/>
      </w:pPr>
      <w:r>
        <w:t>Правительственная</w:t>
      </w:r>
      <w:r>
        <w:rPr>
          <w:spacing w:val="33"/>
        </w:rPr>
        <w:t xml:space="preserve"> </w:t>
      </w:r>
      <w:r>
        <w:t>политика</w:t>
      </w:r>
      <w:r>
        <w:rPr>
          <w:spacing w:val="35"/>
        </w:rPr>
        <w:t xml:space="preserve"> </w:t>
      </w:r>
      <w:r>
        <w:t>в</w:t>
      </w:r>
      <w:r>
        <w:rPr>
          <w:spacing w:val="34"/>
        </w:rPr>
        <w:t xml:space="preserve"> </w:t>
      </w:r>
      <w:r>
        <w:t>области</w:t>
      </w:r>
      <w:r>
        <w:rPr>
          <w:spacing w:val="37"/>
        </w:rPr>
        <w:t xml:space="preserve"> </w:t>
      </w:r>
      <w:r>
        <w:t>развития</w:t>
      </w:r>
      <w:r>
        <w:rPr>
          <w:spacing w:val="35"/>
        </w:rPr>
        <w:t xml:space="preserve"> </w:t>
      </w:r>
      <w:r>
        <w:t>культуры:</w:t>
      </w:r>
      <w:r>
        <w:rPr>
          <w:spacing w:val="36"/>
        </w:rPr>
        <w:t xml:space="preserve"> </w:t>
      </w:r>
      <w:r>
        <w:t>основание</w:t>
      </w:r>
      <w:r>
        <w:rPr>
          <w:spacing w:val="35"/>
        </w:rPr>
        <w:t xml:space="preserve"> </w:t>
      </w:r>
      <w:r>
        <w:rPr>
          <w:spacing w:val="-2"/>
        </w:rPr>
        <w:t>Академии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1"/>
      </w:pPr>
      <w:r>
        <w:lastRenderedPageBreak/>
        <w:t>наук, научные экспедиции, открытие Московского университета и Академии художеств. М.В. Ломоносов. И.И. Шувалов.</w:t>
      </w:r>
    </w:p>
    <w:p w:rsidR="00ED113B" w:rsidRDefault="00F26E6D">
      <w:pPr>
        <w:pStyle w:val="a3"/>
        <w:ind w:right="568" w:firstLine="760"/>
      </w:pPr>
      <w:r>
        <w:t>Внешняя политика в эпоху дворцовых переворотов. Укрепление положения Российской империи в системе международных отношений. Война с Османской</w:t>
      </w:r>
      <w:r>
        <w:rPr>
          <w:spacing w:val="40"/>
        </w:rPr>
        <w:t xml:space="preserve"> </w:t>
      </w:r>
      <w:r>
        <w:t>империей. Русско-Шведская война. Участие России в Семилетней войне. Присоединение</w:t>
      </w:r>
      <w:r>
        <w:rPr>
          <w:spacing w:val="40"/>
        </w:rPr>
        <w:t xml:space="preserve"> </w:t>
      </w:r>
      <w:r>
        <w:t xml:space="preserve">к России Младшего и Среднего казахских жузов (тема, рекомендуемая для обзорного </w:t>
      </w:r>
      <w:r>
        <w:rPr>
          <w:spacing w:val="-2"/>
        </w:rPr>
        <w:t>изучения).</w:t>
      </w:r>
    </w:p>
    <w:p w:rsidR="00ED113B" w:rsidRDefault="00F26E6D">
      <w:pPr>
        <w:pStyle w:val="a3"/>
        <w:spacing w:before="1"/>
        <w:ind w:left="1329"/>
      </w:pPr>
      <w:r>
        <w:t>Россия</w:t>
      </w:r>
      <w:r>
        <w:rPr>
          <w:spacing w:val="-2"/>
        </w:rPr>
        <w:t xml:space="preserve"> </w:t>
      </w:r>
      <w:r>
        <w:t>в</w:t>
      </w:r>
      <w:r>
        <w:rPr>
          <w:spacing w:val="-2"/>
        </w:rPr>
        <w:t xml:space="preserve"> </w:t>
      </w:r>
      <w:r>
        <w:t>1760</w:t>
      </w:r>
      <w:r>
        <w:rPr>
          <w:spacing w:val="-1"/>
        </w:rPr>
        <w:t xml:space="preserve"> </w:t>
      </w:r>
      <w:r>
        <w:t>-</w:t>
      </w:r>
      <w:r>
        <w:rPr>
          <w:spacing w:val="-2"/>
        </w:rPr>
        <w:t xml:space="preserve"> </w:t>
      </w:r>
      <w:r>
        <w:t>1790-х</w:t>
      </w:r>
      <w:r>
        <w:rPr>
          <w:spacing w:val="1"/>
        </w:rPr>
        <w:t xml:space="preserve"> </w:t>
      </w:r>
      <w:r>
        <w:t>гг.</w:t>
      </w:r>
      <w:r>
        <w:rPr>
          <w:spacing w:val="-2"/>
        </w:rPr>
        <w:t xml:space="preserve"> </w:t>
      </w:r>
      <w:r>
        <w:t>Правление</w:t>
      </w:r>
      <w:r>
        <w:rPr>
          <w:spacing w:val="-2"/>
        </w:rPr>
        <w:t xml:space="preserve"> </w:t>
      </w:r>
      <w:r>
        <w:t>Екатерины II</w:t>
      </w:r>
      <w:r>
        <w:rPr>
          <w:spacing w:val="-5"/>
        </w:rPr>
        <w:t xml:space="preserve"> </w:t>
      </w:r>
      <w:r>
        <w:t>и</w:t>
      </w:r>
      <w:r>
        <w:rPr>
          <w:spacing w:val="-1"/>
        </w:rPr>
        <w:t xml:space="preserve"> </w:t>
      </w:r>
      <w:r>
        <w:t>Павла</w:t>
      </w:r>
      <w:r>
        <w:rPr>
          <w:spacing w:val="2"/>
        </w:rPr>
        <w:t xml:space="preserve"> </w:t>
      </w:r>
      <w:r>
        <w:rPr>
          <w:spacing w:val="-5"/>
        </w:rPr>
        <w:t>I.</w:t>
      </w:r>
    </w:p>
    <w:p w:rsidR="00ED113B" w:rsidRDefault="00F26E6D">
      <w:pPr>
        <w:pStyle w:val="a3"/>
        <w:ind w:right="562" w:firstLine="760"/>
      </w:pPr>
      <w:r>
        <w:t>Личность супруги Петра III Екатерины Алексеевны (тема, рекомендуемая для обзорного изучения). Идеи Просвещения и Просвещенного абсолютизма в Европе и в России в середине XVIII в. (тема, рекомендуемая для обзорного изучения). Переворот в пользу Екатерины II.</w:t>
      </w:r>
    </w:p>
    <w:p w:rsidR="00ED113B" w:rsidRDefault="00F26E6D">
      <w:pPr>
        <w:pStyle w:val="a3"/>
        <w:ind w:right="560" w:firstLine="760"/>
      </w:pPr>
      <w: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Расширения привилегий городского населения. Государственная пропаганда идей Просвещения, поощрение развития в России науки, образования, культуры (тема, рекомендуемая для обзорного изучения).</w:t>
      </w:r>
    </w:p>
    <w:p w:rsidR="00ED113B" w:rsidRDefault="00F26E6D">
      <w:pPr>
        <w:pStyle w:val="a3"/>
        <w:ind w:right="566" w:firstLine="760"/>
      </w:pPr>
      <w: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(тема, рекомендуемая для обзорного изучения). Усиление крепостного права, массовая раздача поместий дворянам (тема, рекомендуемая для обзорного изучения).</w:t>
      </w:r>
    </w:p>
    <w:p w:rsidR="00ED113B" w:rsidRDefault="00F26E6D">
      <w:pPr>
        <w:pStyle w:val="a3"/>
        <w:spacing w:before="1"/>
        <w:ind w:right="562" w:firstLine="760"/>
      </w:pPr>
      <w:r>
        <w:t>Положение</w:t>
      </w:r>
      <w:r>
        <w:rPr>
          <w:spacing w:val="-1"/>
        </w:rPr>
        <w:t xml:space="preserve"> </w:t>
      </w:r>
      <w:r>
        <w:t>разных</w:t>
      </w:r>
      <w:r>
        <w:rPr>
          <w:spacing w:val="-1"/>
        </w:rPr>
        <w:t xml:space="preserve"> </w:t>
      </w:r>
      <w:r>
        <w:t xml:space="preserve">категорий российского крестьянства, дворовых людей и других низших слоев населения России и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(тема, рекомендуемая для обзорного изучения). Роль казачества, народов Урала и Поволжья в восстании. Итоги и значение восстания, и его влияние на внутреннюю политику и развитие общественной </w:t>
      </w:r>
      <w:r>
        <w:rPr>
          <w:spacing w:val="-2"/>
        </w:rPr>
        <w:t>мысли.</w:t>
      </w:r>
    </w:p>
    <w:p w:rsidR="00ED113B" w:rsidRDefault="00F26E6D">
      <w:pPr>
        <w:pStyle w:val="a3"/>
        <w:ind w:right="564" w:firstLine="760"/>
      </w:pPr>
      <w:r>
        <w:t>Утверждение крепостного права в Малороссии. Губернская реформа. Увеличение числа уездных городов (тема, рекомендуемая для обзорного изучения). Создание дворянских обществ в губерниях и уездах (тема, рекомендуемая для обзорного изучения).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 (тема, рекомендуемая для обзорного изучения).</w:t>
      </w:r>
    </w:p>
    <w:p w:rsidR="00ED113B" w:rsidRDefault="00F26E6D">
      <w:pPr>
        <w:pStyle w:val="a3"/>
        <w:spacing w:before="1"/>
        <w:ind w:right="563" w:firstLine="760"/>
      </w:pPr>
      <w:r>
        <w:t>Национальная политика и народы России в XVIII в. Унификация управления на окраинах империи. Войска Запорожского и формирование Кубанского казачества. Приглашение иностранцев и расселение колонистов в Новороссии, Поволжье, других регионах (тема, рекомендуемая для обзорного изучения). Укрепление веротерпимости по отношению к не православным и нехристианским конфессиям (тема, рекомендуемая для обзорного изучения). Политика по отношению к исламу (тема, рекомендуемая для обзорного изучения). Башкирские восстания (тема, рекомендуемая для обзорного изучения). Формирование черты оседлости.</w:t>
      </w:r>
    </w:p>
    <w:p w:rsidR="00ED113B" w:rsidRDefault="00F26E6D">
      <w:pPr>
        <w:pStyle w:val="a3"/>
        <w:ind w:right="563" w:firstLine="760"/>
      </w:pPr>
      <w:r>
        <w:t>Экономическое развитие России во второй половине XVIII в. Роль</w:t>
      </w:r>
      <w:r>
        <w:rPr>
          <w:spacing w:val="40"/>
        </w:rPr>
        <w:t xml:space="preserve"> </w:t>
      </w:r>
      <w:r>
        <w:t>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w:t>
      </w:r>
      <w:r>
        <w:rPr>
          <w:spacing w:val="51"/>
          <w:w w:val="150"/>
        </w:rPr>
        <w:t xml:space="preserve">  </w:t>
      </w:r>
      <w:r>
        <w:t>Рост</w:t>
      </w:r>
      <w:r>
        <w:rPr>
          <w:spacing w:val="54"/>
          <w:w w:val="150"/>
        </w:rPr>
        <w:t xml:space="preserve">  </w:t>
      </w:r>
      <w:r>
        <w:t>текстильной</w:t>
      </w:r>
      <w:r>
        <w:rPr>
          <w:spacing w:val="53"/>
          <w:w w:val="150"/>
        </w:rPr>
        <w:t xml:space="preserve">  </w:t>
      </w:r>
      <w:r>
        <w:t>промышленности:</w:t>
      </w:r>
      <w:r>
        <w:rPr>
          <w:spacing w:val="54"/>
          <w:w w:val="150"/>
        </w:rPr>
        <w:t xml:space="preserve">  </w:t>
      </w:r>
      <w:r>
        <w:t>распространение</w:t>
      </w:r>
      <w:r>
        <w:rPr>
          <w:spacing w:val="53"/>
          <w:w w:val="150"/>
        </w:rPr>
        <w:t xml:space="preserve">  </w:t>
      </w:r>
      <w:r>
        <w:rPr>
          <w:spacing w:val="-2"/>
        </w:rPr>
        <w:t>производства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 xml:space="preserve">хлопчатобумажных тканей (тема, рекомендуемая для обзорного изучения). Начало известных предпринимательских династий: Морозовы, Рябушинские, Гарелины, Прохоровы и другие (тема, рекомендуемая для обзорного изучения). Внутренняя и внешняя торговля. Торговые пути внутри страны. Воднотранспортные системы: Вышневолоцкая, Тихвинская, Мариинская и другие (тема, рекомендуемая для обзорного изучения). Ярмарки и их роль во внутренней торговле. Макарьевская, Ирбитская, Свенская, Коренная ярмарки (тема, рекомендуемая для обзорного изучения). Партнеры России во внешней торговле в Европе и в мире. Обеспечение активного внешнеторгового </w:t>
      </w:r>
      <w:r>
        <w:rPr>
          <w:spacing w:val="-2"/>
        </w:rPr>
        <w:t>баланса.</w:t>
      </w:r>
    </w:p>
    <w:p w:rsidR="00ED113B" w:rsidRDefault="00F26E6D">
      <w:pPr>
        <w:pStyle w:val="a3"/>
        <w:spacing w:before="1"/>
        <w:ind w:right="563" w:firstLine="760"/>
      </w:pPr>
      <w:r>
        <w:t xml:space="preserve">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(тема, рекомендуемая для обзорного изучения). Основание Пятигорска, Севастополя, Одессы, Херсона (тема, рекомендуемая для обзорного изучения). Г.А. Потемкин. Путешествие Екатерины II на юг в 1787 г. (тема, рекомендуемая для обзорного </w:t>
      </w:r>
      <w:r>
        <w:rPr>
          <w:spacing w:val="-2"/>
        </w:rPr>
        <w:t>изучения).</w:t>
      </w:r>
    </w:p>
    <w:p w:rsidR="00ED113B" w:rsidRDefault="00F26E6D">
      <w:pPr>
        <w:pStyle w:val="a3"/>
        <w:ind w:right="560" w:firstLine="760"/>
      </w:pPr>
      <w:r>
        <w:t>Политика России в отношении Речи Посполитой до начала 1770-х гг.: стремление</w:t>
      </w:r>
      <w:r>
        <w:rPr>
          <w:spacing w:val="40"/>
        </w:rPr>
        <w:t xml:space="preserve"> </w:t>
      </w:r>
      <w:r>
        <w:t>к усилению российского влияния в условиях сохранения польского государства. Разделы Речи Посполитой: роль Пруссии, империи Габсбургов и России (тема, рекомендуемая для обзорного изучения). Восстание под предводительством Т. Костюшко (тема, рекомендуемая для обзорного изучения).</w:t>
      </w:r>
    </w:p>
    <w:p w:rsidR="00ED113B" w:rsidRDefault="00F26E6D">
      <w:pPr>
        <w:pStyle w:val="a3"/>
        <w:spacing w:before="1"/>
        <w:ind w:right="566" w:firstLine="760"/>
      </w:pPr>
      <w:r>
        <w:t>Россия при Павле I. Личность Павла I и ее влияние на политику</w:t>
      </w:r>
      <w:r>
        <w:rPr>
          <w:spacing w:val="-3"/>
        </w:rPr>
        <w:t xml:space="preserve"> </w:t>
      </w:r>
      <w:r>
        <w:t>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(тема, рекомендуемая для обзорного изучения). Разрыв союза с Англией и Австрией, соглашение с Наполеоном.</w:t>
      </w:r>
    </w:p>
    <w:p w:rsidR="00ED113B" w:rsidRDefault="00F26E6D">
      <w:pPr>
        <w:pStyle w:val="a3"/>
        <w:ind w:left="1329"/>
      </w:pPr>
      <w:r>
        <w:t>Причины</w:t>
      </w:r>
      <w:r>
        <w:rPr>
          <w:spacing w:val="-2"/>
        </w:rPr>
        <w:t xml:space="preserve"> </w:t>
      </w:r>
      <w:r>
        <w:t>дворцового</w:t>
      </w:r>
      <w:r>
        <w:rPr>
          <w:spacing w:val="-1"/>
        </w:rPr>
        <w:t xml:space="preserve"> </w:t>
      </w:r>
      <w:r>
        <w:t>переворота</w:t>
      </w:r>
      <w:r>
        <w:rPr>
          <w:spacing w:val="-1"/>
        </w:rPr>
        <w:t xml:space="preserve"> </w:t>
      </w:r>
      <w:r>
        <w:t>11</w:t>
      </w:r>
      <w:r>
        <w:rPr>
          <w:spacing w:val="-1"/>
        </w:rPr>
        <w:t xml:space="preserve"> </w:t>
      </w:r>
      <w:r>
        <w:t>марта</w:t>
      </w:r>
      <w:r>
        <w:rPr>
          <w:spacing w:val="-1"/>
        </w:rPr>
        <w:t xml:space="preserve"> </w:t>
      </w:r>
      <w:r>
        <w:t>1801</w:t>
      </w:r>
      <w:r>
        <w:rPr>
          <w:spacing w:val="-1"/>
        </w:rPr>
        <w:t xml:space="preserve"> </w:t>
      </w:r>
      <w:r>
        <w:rPr>
          <w:spacing w:val="-5"/>
        </w:rPr>
        <w:t>г.</w:t>
      </w:r>
    </w:p>
    <w:p w:rsidR="00ED113B" w:rsidRDefault="00F26E6D">
      <w:pPr>
        <w:pStyle w:val="a3"/>
        <w:ind w:left="1329"/>
      </w:pPr>
      <w:r>
        <w:t>Культурное</w:t>
      </w:r>
      <w:r>
        <w:rPr>
          <w:spacing w:val="-6"/>
        </w:rPr>
        <w:t xml:space="preserve"> </w:t>
      </w:r>
      <w:r>
        <w:t>пространство</w:t>
      </w:r>
      <w:r>
        <w:rPr>
          <w:spacing w:val="-5"/>
        </w:rPr>
        <w:t xml:space="preserve"> </w:t>
      </w:r>
      <w:r>
        <w:t>Российской</w:t>
      </w:r>
      <w:r>
        <w:rPr>
          <w:spacing w:val="-4"/>
        </w:rPr>
        <w:t xml:space="preserve"> </w:t>
      </w:r>
      <w:r>
        <w:t>империи</w:t>
      </w:r>
      <w:r>
        <w:rPr>
          <w:spacing w:val="-7"/>
        </w:rPr>
        <w:t xml:space="preserve"> </w:t>
      </w:r>
      <w:r>
        <w:t>во</w:t>
      </w:r>
      <w:r>
        <w:rPr>
          <w:spacing w:val="-4"/>
        </w:rPr>
        <w:t xml:space="preserve"> </w:t>
      </w:r>
      <w:r>
        <w:t>второй</w:t>
      </w:r>
      <w:r>
        <w:rPr>
          <w:spacing w:val="-4"/>
        </w:rPr>
        <w:t xml:space="preserve"> </w:t>
      </w:r>
      <w:r>
        <w:t>половине</w:t>
      </w:r>
      <w:r>
        <w:rPr>
          <w:spacing w:val="-5"/>
        </w:rPr>
        <w:t xml:space="preserve"> </w:t>
      </w:r>
      <w:r>
        <w:t>XVIII</w:t>
      </w:r>
      <w:r>
        <w:rPr>
          <w:spacing w:val="-8"/>
        </w:rPr>
        <w:t xml:space="preserve"> </w:t>
      </w:r>
      <w:r>
        <w:rPr>
          <w:spacing w:val="-5"/>
        </w:rPr>
        <w:t>в.</w:t>
      </w:r>
    </w:p>
    <w:p w:rsidR="00ED113B" w:rsidRDefault="00F26E6D">
      <w:pPr>
        <w:pStyle w:val="a3"/>
        <w:ind w:right="564" w:firstLine="760"/>
      </w:pPr>
      <w: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(тема, рекомендуемая для обзорного изучения). Усиление внимания к жизни и культуре русского народа и историческому прошлому России.</w:t>
      </w:r>
    </w:p>
    <w:p w:rsidR="00ED113B" w:rsidRDefault="00F26E6D">
      <w:pPr>
        <w:pStyle w:val="a3"/>
        <w:spacing w:before="1"/>
        <w:ind w:right="564" w:firstLine="760"/>
      </w:pPr>
      <w:r>
        <w:t>Культура и быт российских сословий. Дворянство: жизнь и быт дворянской усадьбы. Духовенство. Купечество. Крестьянство.</w:t>
      </w:r>
    </w:p>
    <w:p w:rsidR="00ED113B" w:rsidRDefault="00F26E6D">
      <w:pPr>
        <w:pStyle w:val="a3"/>
        <w:ind w:left="1329"/>
      </w:pPr>
      <w:r>
        <w:t>Российская</w:t>
      </w:r>
      <w:r>
        <w:rPr>
          <w:spacing w:val="12"/>
        </w:rPr>
        <w:t xml:space="preserve"> </w:t>
      </w:r>
      <w:r>
        <w:t>наука</w:t>
      </w:r>
      <w:r>
        <w:rPr>
          <w:spacing w:val="11"/>
        </w:rPr>
        <w:t xml:space="preserve"> </w:t>
      </w:r>
      <w:r>
        <w:t>в</w:t>
      </w:r>
      <w:r>
        <w:rPr>
          <w:spacing w:val="11"/>
        </w:rPr>
        <w:t xml:space="preserve"> </w:t>
      </w:r>
      <w:r>
        <w:t>XVIII</w:t>
      </w:r>
      <w:r>
        <w:rPr>
          <w:spacing w:val="11"/>
        </w:rPr>
        <w:t xml:space="preserve"> </w:t>
      </w:r>
      <w:r>
        <w:t>в.</w:t>
      </w:r>
      <w:r>
        <w:rPr>
          <w:spacing w:val="12"/>
        </w:rPr>
        <w:t xml:space="preserve"> </w:t>
      </w:r>
      <w:r>
        <w:t>Академия</w:t>
      </w:r>
      <w:r>
        <w:rPr>
          <w:spacing w:val="12"/>
        </w:rPr>
        <w:t xml:space="preserve"> </w:t>
      </w:r>
      <w:r>
        <w:t>наук</w:t>
      </w:r>
      <w:r>
        <w:rPr>
          <w:spacing w:val="12"/>
        </w:rPr>
        <w:t xml:space="preserve"> </w:t>
      </w:r>
      <w:r>
        <w:t>в</w:t>
      </w:r>
      <w:r>
        <w:rPr>
          <w:spacing w:val="14"/>
        </w:rPr>
        <w:t xml:space="preserve"> </w:t>
      </w:r>
      <w:r>
        <w:t>Санкт-Петербурге.</w:t>
      </w:r>
      <w:r>
        <w:rPr>
          <w:spacing w:val="12"/>
        </w:rPr>
        <w:t xml:space="preserve"> </w:t>
      </w:r>
      <w:r>
        <w:t>Изучение</w:t>
      </w:r>
      <w:r>
        <w:rPr>
          <w:spacing w:val="12"/>
        </w:rPr>
        <w:t xml:space="preserve"> </w:t>
      </w:r>
      <w:r>
        <w:rPr>
          <w:spacing w:val="-2"/>
        </w:rPr>
        <w:t>страны</w:t>
      </w:r>
    </w:p>
    <w:p w:rsidR="00ED113B" w:rsidRDefault="00F26E6D">
      <w:pPr>
        <w:pStyle w:val="a3"/>
        <w:ind w:right="563"/>
      </w:pPr>
      <w:r>
        <w:t>- главная задача российской науки. Географические экспедиции. Вторая Камчатская экспедиция. Освоение Аляски и Северо-Западного побережья Америки (тема, рекомендуемая для обзорного изучения). Российско-американская компания (тема, рекомендуемая для обзорного изучения). Исследования в области отечественной истории. Изучение российской словесности и развитие русского литературного языка. Российская академия</w:t>
      </w:r>
      <w:r>
        <w:rPr>
          <w:spacing w:val="-1"/>
        </w:rPr>
        <w:t xml:space="preserve"> </w:t>
      </w:r>
      <w:r>
        <w:t>наук. Е.Р.</w:t>
      </w:r>
      <w:r>
        <w:rPr>
          <w:spacing w:val="-1"/>
        </w:rPr>
        <w:t xml:space="preserve"> </w:t>
      </w:r>
      <w:r>
        <w:t>Дашкова.</w:t>
      </w:r>
      <w:r>
        <w:rPr>
          <w:spacing w:val="-1"/>
        </w:rPr>
        <w:t xml:space="preserve"> </w:t>
      </w:r>
      <w:r>
        <w:t>М.В. Ломоносов</w:t>
      </w:r>
      <w:r>
        <w:rPr>
          <w:spacing w:val="-2"/>
        </w:rPr>
        <w:t xml:space="preserve"> </w:t>
      </w:r>
      <w:r>
        <w:t>и его</w:t>
      </w:r>
      <w:r>
        <w:rPr>
          <w:spacing w:val="-1"/>
        </w:rPr>
        <w:t xml:space="preserve"> </w:t>
      </w:r>
      <w:r>
        <w:t>роль в становлении российской науки и образования.</w:t>
      </w:r>
    </w:p>
    <w:p w:rsidR="00ED113B" w:rsidRDefault="00F26E6D">
      <w:pPr>
        <w:pStyle w:val="a3"/>
        <w:spacing w:before="1"/>
        <w:ind w:right="563" w:firstLine="760"/>
      </w:pPr>
      <w:r>
        <w:t>Образование в России в XVIII в. Основные педагогические идеи. Основание воспитательных</w:t>
      </w:r>
      <w:r>
        <w:rPr>
          <w:spacing w:val="-1"/>
        </w:rPr>
        <w:t xml:space="preserve"> </w:t>
      </w:r>
      <w:r>
        <w:t>домов</w:t>
      </w:r>
      <w:r>
        <w:rPr>
          <w:spacing w:val="-4"/>
        </w:rPr>
        <w:t xml:space="preserve"> </w:t>
      </w:r>
      <w:r>
        <w:t>в</w:t>
      </w:r>
      <w:r>
        <w:rPr>
          <w:spacing w:val="-4"/>
        </w:rPr>
        <w:t xml:space="preserve"> </w:t>
      </w:r>
      <w:r>
        <w:t>г.</w:t>
      </w:r>
      <w:r>
        <w:rPr>
          <w:spacing w:val="-3"/>
        </w:rPr>
        <w:t xml:space="preserve"> </w:t>
      </w:r>
      <w:r>
        <w:t>Санкт-Петербурге и</w:t>
      </w:r>
      <w:r>
        <w:rPr>
          <w:spacing w:val="-3"/>
        </w:rPr>
        <w:t xml:space="preserve"> </w:t>
      </w:r>
      <w:r>
        <w:t>г.</w:t>
      </w:r>
      <w:r>
        <w:rPr>
          <w:spacing w:val="-3"/>
        </w:rPr>
        <w:t xml:space="preserve"> </w:t>
      </w:r>
      <w:r>
        <w:t>Москве,</w:t>
      </w:r>
      <w:r>
        <w:rPr>
          <w:spacing w:val="-1"/>
        </w:rPr>
        <w:t xml:space="preserve"> </w:t>
      </w:r>
      <w:r>
        <w:t>Института</w:t>
      </w:r>
      <w:r>
        <w:rPr>
          <w:spacing w:val="-2"/>
        </w:rPr>
        <w:t xml:space="preserve"> </w:t>
      </w:r>
      <w:r>
        <w:t>благородных</w:t>
      </w:r>
      <w:r>
        <w:rPr>
          <w:spacing w:val="-2"/>
        </w:rPr>
        <w:t xml:space="preserve"> </w:t>
      </w:r>
      <w:r>
        <w:t>девиц</w:t>
      </w:r>
      <w:r>
        <w:rPr>
          <w:spacing w:val="-3"/>
        </w:rPr>
        <w:t xml:space="preserve"> </w:t>
      </w:r>
      <w:r>
        <w:t>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 xml:space="preserve">Смольном монастыре (тема, рекомендуемая для обзорного изучения). Сословные учебные заведения для юношества из дворянства (тема, рекомендуемая для обзорного изучения). Московский университет - первый российский университет. М.В. Ломоносов, И.И. </w:t>
      </w:r>
      <w:r>
        <w:rPr>
          <w:spacing w:val="-2"/>
        </w:rPr>
        <w:t>Шувалов.</w:t>
      </w:r>
    </w:p>
    <w:p w:rsidR="00ED113B" w:rsidRDefault="00F26E6D">
      <w:pPr>
        <w:pStyle w:val="a3"/>
        <w:spacing w:before="1"/>
        <w:ind w:right="566" w:firstLine="760"/>
      </w:pPr>
      <w:r>
        <w:t>Идеи Просвещения в российской общественной мысли, публицистике и литературе. Российская общественная мысль, публицистика, литература (тема, рекомендуемая для обзорного изучения). Влияние идей Просвещения (тема, рекомендуемая для обзорного изучения). Литература народов России в XVIII в. Первые журналы (тема, рекомендуемая для обзорного изучения). Общественные идеи в произведениях А.П. Сумарокова, Г.Р. Державина, Д.И. Фонвизина. Н.И. Новикова, материалы о положении крепостных крестьян в его журналах (тема, рекомендуемая для обзорного изучения). А.Н. Радищев и его "Путешествие из Петербурга в Москву" (тема, рекомендуемая для обзорного изучения).</w:t>
      </w:r>
    </w:p>
    <w:p w:rsidR="00ED113B" w:rsidRDefault="00F26E6D">
      <w:pPr>
        <w:pStyle w:val="a3"/>
        <w:ind w:right="557" w:firstLine="760"/>
      </w:pPr>
      <w:r>
        <w:t xml:space="preserve">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(тема, рекомендуемая для обзорного изучения). Переход к классицизму, создание архитектурных ансамблей в стиле классицизма в обеих столицах. В.И. Баженов, М.Ф. Казаков, Ф.Ф. Растрелли, И.Е. Старов и другие (тема, рекомендуемая для обзорного </w:t>
      </w:r>
      <w:r>
        <w:rPr>
          <w:spacing w:val="-2"/>
        </w:rPr>
        <w:t>изучения).</w:t>
      </w:r>
    </w:p>
    <w:p w:rsidR="00ED113B" w:rsidRDefault="00F26E6D">
      <w:pPr>
        <w:pStyle w:val="a3"/>
        <w:spacing w:before="1"/>
        <w:ind w:right="560" w:firstLine="760"/>
      </w:pPr>
      <w:r>
        <w:t>Изобразительное</w:t>
      </w:r>
      <w:r>
        <w:rPr>
          <w:spacing w:val="-2"/>
        </w:rPr>
        <w:t xml:space="preserve"> </w:t>
      </w:r>
      <w:r>
        <w:t>искусство</w:t>
      </w:r>
      <w:r>
        <w:rPr>
          <w:spacing w:val="-1"/>
        </w:rPr>
        <w:t xml:space="preserve"> </w:t>
      </w:r>
      <w:r>
        <w:t>в</w:t>
      </w:r>
      <w:r>
        <w:rPr>
          <w:spacing w:val="-2"/>
        </w:rPr>
        <w:t xml:space="preserve"> </w:t>
      </w:r>
      <w:r>
        <w:t>России в</w:t>
      </w:r>
      <w:r>
        <w:rPr>
          <w:spacing w:val="-2"/>
        </w:rPr>
        <w:t xml:space="preserve"> </w:t>
      </w:r>
      <w:r>
        <w:t>середине -</w:t>
      </w:r>
      <w:r>
        <w:rPr>
          <w:spacing w:val="-2"/>
        </w:rPr>
        <w:t xml:space="preserve"> </w:t>
      </w:r>
      <w:r>
        <w:t>конце</w:t>
      </w:r>
      <w:r>
        <w:rPr>
          <w:spacing w:val="-2"/>
        </w:rPr>
        <w:t xml:space="preserve"> </w:t>
      </w:r>
      <w:r>
        <w:t>XVIII</w:t>
      </w:r>
      <w:r>
        <w:rPr>
          <w:spacing w:val="-5"/>
        </w:rPr>
        <w:t xml:space="preserve"> </w:t>
      </w:r>
      <w:r>
        <w:t>в.</w:t>
      </w:r>
      <w:r>
        <w:rPr>
          <w:spacing w:val="-2"/>
        </w:rPr>
        <w:t xml:space="preserve"> </w:t>
      </w:r>
      <w:r>
        <w:t>Скульпторы -</w:t>
      </w:r>
      <w:r>
        <w:rPr>
          <w:spacing w:val="-2"/>
        </w:rPr>
        <w:t xml:space="preserve"> </w:t>
      </w:r>
      <w:r>
        <w:t>Б.К. Растрелли, Ф.И. Шубин, М.И. Козловский, Э.М. Фальконе (тема, рекомендуемая для обзорного изучения). Выдающиеся мастера живописи (тема, рекомендуемая для</w:t>
      </w:r>
      <w:r>
        <w:rPr>
          <w:spacing w:val="80"/>
        </w:rPr>
        <w:t xml:space="preserve"> </w:t>
      </w:r>
      <w:r>
        <w:t>обзорного изучения). А.П. Антропов И.П. Аргунов, В.Л. Боровиковский, И.Я. Вишняков, Д.Г. Левицкий, А.М. Матвеев, Ф.С. Рокотов и другие (тема, рекомендуемая для обзорного изучения). Академия художеств в городе Санкт-Петербурге. Расцвет жанра парадного портрета в середине XVIII</w:t>
      </w:r>
      <w:r>
        <w:rPr>
          <w:spacing w:val="-1"/>
        </w:rPr>
        <w:t xml:space="preserve"> </w:t>
      </w:r>
      <w:r>
        <w:t>в. Новые веяния в изобразительном искусстве в конце столетия (тема, рекомендуемая для обзорного изучения).</w:t>
      </w:r>
    </w:p>
    <w:p w:rsidR="00ED113B" w:rsidRDefault="00F26E6D">
      <w:pPr>
        <w:pStyle w:val="a3"/>
        <w:ind w:left="1329"/>
      </w:pPr>
      <w:r>
        <w:t>Александровская</w:t>
      </w:r>
      <w:r>
        <w:rPr>
          <w:spacing w:val="-4"/>
        </w:rPr>
        <w:t xml:space="preserve"> </w:t>
      </w:r>
      <w:r>
        <w:t>эпоха</w:t>
      </w:r>
      <w:r>
        <w:rPr>
          <w:spacing w:val="-2"/>
        </w:rPr>
        <w:t xml:space="preserve"> </w:t>
      </w:r>
      <w:r>
        <w:t>(1801 -</w:t>
      </w:r>
      <w:r>
        <w:rPr>
          <w:spacing w:val="-2"/>
        </w:rPr>
        <w:t xml:space="preserve"> </w:t>
      </w:r>
      <w:r>
        <w:t>1825</w:t>
      </w:r>
      <w:r>
        <w:rPr>
          <w:spacing w:val="-1"/>
        </w:rPr>
        <w:t xml:space="preserve"> </w:t>
      </w:r>
      <w:r>
        <w:rPr>
          <w:spacing w:val="-2"/>
        </w:rPr>
        <w:t>гг.).</w:t>
      </w:r>
    </w:p>
    <w:p w:rsidR="00ED113B" w:rsidRDefault="00F26E6D">
      <w:pPr>
        <w:pStyle w:val="a3"/>
        <w:ind w:right="561" w:firstLine="760"/>
      </w:pPr>
      <w: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(тема, рекомендуемая для обзорного изучения).</w:t>
      </w:r>
    </w:p>
    <w:p w:rsidR="00ED113B" w:rsidRDefault="00F26E6D">
      <w:pPr>
        <w:pStyle w:val="a3"/>
        <w:spacing w:before="1"/>
        <w:ind w:right="559" w:firstLine="760"/>
      </w:pPr>
      <w:r>
        <w:t>Внешняя</w:t>
      </w:r>
      <w:r>
        <w:rPr>
          <w:spacing w:val="-2"/>
        </w:rPr>
        <w:t xml:space="preserve"> </w:t>
      </w:r>
      <w:r>
        <w:t>политика</w:t>
      </w:r>
      <w:r>
        <w:rPr>
          <w:spacing w:val="-3"/>
        </w:rPr>
        <w:t xml:space="preserve"> </w:t>
      </w:r>
      <w:r>
        <w:t>России.</w:t>
      </w:r>
      <w:r>
        <w:rPr>
          <w:spacing w:val="-2"/>
        </w:rPr>
        <w:t xml:space="preserve"> </w:t>
      </w:r>
      <w:r>
        <w:t>Восточное</w:t>
      </w:r>
      <w:r>
        <w:rPr>
          <w:spacing w:val="-3"/>
        </w:rPr>
        <w:t xml:space="preserve"> </w:t>
      </w:r>
      <w:r>
        <w:t>направление</w:t>
      </w:r>
      <w:r>
        <w:rPr>
          <w:spacing w:val="-3"/>
        </w:rPr>
        <w:t xml:space="preserve"> </w:t>
      </w:r>
      <w:r>
        <w:t>российской</w:t>
      </w:r>
      <w:r>
        <w:rPr>
          <w:spacing w:val="-1"/>
        </w:rPr>
        <w:t xml:space="preserve"> </w:t>
      </w:r>
      <w:r>
        <w:t>внешней</w:t>
      </w:r>
      <w:r>
        <w:rPr>
          <w:spacing w:val="-1"/>
        </w:rPr>
        <w:t xml:space="preserve"> </w:t>
      </w:r>
      <w:r>
        <w:t>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w:t>
      </w:r>
      <w:r>
        <w:rPr>
          <w:spacing w:val="-3"/>
        </w:rPr>
        <w:t xml:space="preserve"> </w:t>
      </w:r>
      <w:r>
        <w:t>мир:</w:t>
      </w:r>
      <w:r>
        <w:rPr>
          <w:spacing w:val="-3"/>
        </w:rPr>
        <w:t xml:space="preserve"> </w:t>
      </w:r>
      <w:r>
        <w:t>присоединение</w:t>
      </w:r>
      <w:r>
        <w:rPr>
          <w:spacing w:val="-4"/>
        </w:rPr>
        <w:t xml:space="preserve"> </w:t>
      </w:r>
      <w:r>
        <w:t>Бессарабии</w:t>
      </w:r>
      <w:r>
        <w:rPr>
          <w:spacing w:val="-3"/>
        </w:rPr>
        <w:t xml:space="preserve"> </w:t>
      </w:r>
      <w:r>
        <w:t>к</w:t>
      </w:r>
      <w:r>
        <w:rPr>
          <w:spacing w:val="-3"/>
        </w:rPr>
        <w:t xml:space="preserve"> </w:t>
      </w:r>
      <w:r>
        <w:t>России.</w:t>
      </w:r>
      <w:r>
        <w:rPr>
          <w:spacing w:val="-3"/>
        </w:rPr>
        <w:t xml:space="preserve"> </w:t>
      </w:r>
      <w:r>
        <w:t>Война</w:t>
      </w:r>
      <w:r>
        <w:rPr>
          <w:spacing w:val="-4"/>
        </w:rPr>
        <w:t xml:space="preserve"> </w:t>
      </w:r>
      <w:r>
        <w:t>с</w:t>
      </w:r>
      <w:r>
        <w:rPr>
          <w:spacing w:val="-4"/>
        </w:rPr>
        <w:t xml:space="preserve"> </w:t>
      </w:r>
      <w:r>
        <w:t>Персией</w:t>
      </w:r>
      <w:r>
        <w:rPr>
          <w:spacing w:val="-3"/>
        </w:rPr>
        <w:t xml:space="preserve"> </w:t>
      </w:r>
      <w:r>
        <w:t>(1804</w:t>
      </w:r>
      <w:r>
        <w:rPr>
          <w:spacing w:val="-2"/>
        </w:rPr>
        <w:t xml:space="preserve"> </w:t>
      </w:r>
      <w:r>
        <w:t>-</w:t>
      </w:r>
      <w:r>
        <w:rPr>
          <w:spacing w:val="-4"/>
        </w:rPr>
        <w:t xml:space="preserve"> </w:t>
      </w:r>
      <w:r>
        <w:t>1813</w:t>
      </w:r>
      <w:r>
        <w:rPr>
          <w:spacing w:val="-3"/>
        </w:rPr>
        <w:t xml:space="preserve"> </w:t>
      </w:r>
      <w:r>
        <w:t>гг.). Гюлистанский мир (тема, рекомендуемая для обзорного изучения). Европейское направление внешней политики России (тема, рекомендуемая для обзорного изучения). Участие России в 3 и 4 антинаполеоновских коалициях (тема, рекомендуемая для обзорного изучения). Тильзитский мир. Война со Швецией 1808 - 1809 гг. и ее итоги, вхождение Финляндии в состав Российской империи. Отечественная война 1812 г. Заграничный поход Русской армии в 1813 - 1814 гг. Роль России в разгроме Наполеоновской Франции и становлении Венской системы международных отношений. Положение</w:t>
      </w:r>
      <w:r>
        <w:rPr>
          <w:spacing w:val="-3"/>
        </w:rPr>
        <w:t xml:space="preserve"> </w:t>
      </w:r>
      <w:r>
        <w:t>Великого</w:t>
      </w:r>
      <w:r>
        <w:rPr>
          <w:spacing w:val="-2"/>
        </w:rPr>
        <w:t xml:space="preserve"> </w:t>
      </w:r>
      <w:r>
        <w:t>княжества</w:t>
      </w:r>
      <w:r>
        <w:rPr>
          <w:spacing w:val="-3"/>
        </w:rPr>
        <w:t xml:space="preserve"> </w:t>
      </w:r>
      <w:r>
        <w:t>Финляндского</w:t>
      </w:r>
      <w:r>
        <w:rPr>
          <w:spacing w:val="-2"/>
        </w:rPr>
        <w:t xml:space="preserve"> </w:t>
      </w:r>
      <w:r>
        <w:t>и</w:t>
      </w:r>
      <w:r>
        <w:rPr>
          <w:spacing w:val="-1"/>
        </w:rPr>
        <w:t xml:space="preserve"> </w:t>
      </w:r>
      <w:r>
        <w:t>Царства</w:t>
      </w:r>
      <w:r>
        <w:rPr>
          <w:spacing w:val="-3"/>
        </w:rPr>
        <w:t xml:space="preserve"> </w:t>
      </w:r>
      <w:r>
        <w:t>Польского</w:t>
      </w:r>
      <w:r>
        <w:rPr>
          <w:spacing w:val="-4"/>
        </w:rPr>
        <w:t xml:space="preserve"> </w:t>
      </w:r>
      <w:r>
        <w:t>в</w:t>
      </w:r>
      <w:r>
        <w:rPr>
          <w:spacing w:val="-3"/>
        </w:rPr>
        <w:t xml:space="preserve"> </w:t>
      </w:r>
      <w:r>
        <w:t>составе</w:t>
      </w:r>
      <w:r>
        <w:rPr>
          <w:spacing w:val="-3"/>
        </w:rPr>
        <w:t xml:space="preserve"> </w:t>
      </w:r>
      <w:r>
        <w:t>Российской империи. Священный союз. Позиция России в отношении греческого восстания 1821 г. (тема, рекомендуемая для обзорного изучения).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firstLine="760"/>
      </w:pPr>
      <w:r>
        <w:lastRenderedPageBreak/>
        <w:t>Консервативные тенденции во внутренней политике Александра I. Общественно-политическая</w:t>
      </w:r>
      <w:r>
        <w:rPr>
          <w:spacing w:val="-2"/>
        </w:rPr>
        <w:t xml:space="preserve"> </w:t>
      </w:r>
      <w:r>
        <w:t>мысль</w:t>
      </w:r>
      <w:r>
        <w:rPr>
          <w:spacing w:val="-1"/>
        </w:rPr>
        <w:t xml:space="preserve"> </w:t>
      </w:r>
      <w:r>
        <w:t>Александровской</w:t>
      </w:r>
      <w:r>
        <w:rPr>
          <w:spacing w:val="-1"/>
        </w:rPr>
        <w:t xml:space="preserve"> </w:t>
      </w:r>
      <w:r>
        <w:t>эпохи.</w:t>
      </w:r>
      <w:r>
        <w:rPr>
          <w:spacing w:val="-4"/>
        </w:rPr>
        <w:t xml:space="preserve"> </w:t>
      </w:r>
      <w:r>
        <w:t>Идеи</w:t>
      </w:r>
      <w:r>
        <w:rPr>
          <w:spacing w:val="-1"/>
        </w:rPr>
        <w:t xml:space="preserve"> </w:t>
      </w:r>
      <w:r>
        <w:t>Н.М.</w:t>
      </w:r>
      <w:r>
        <w:rPr>
          <w:spacing w:val="-3"/>
        </w:rPr>
        <w:t xml:space="preserve"> </w:t>
      </w:r>
      <w:r>
        <w:t>Карамзина</w:t>
      </w:r>
      <w:r>
        <w:rPr>
          <w:spacing w:val="-3"/>
        </w:rPr>
        <w:t xml:space="preserve"> </w:t>
      </w:r>
      <w:r>
        <w:t>(записка</w:t>
      </w:r>
      <w:r>
        <w:rPr>
          <w:spacing w:val="-3"/>
        </w:rPr>
        <w:t xml:space="preserve"> </w:t>
      </w:r>
      <w:r>
        <w:t>"О</w:t>
      </w:r>
      <w:r>
        <w:rPr>
          <w:spacing w:val="-3"/>
        </w:rPr>
        <w:t xml:space="preserve"> </w:t>
      </w:r>
      <w:r>
        <w:t>древней</w:t>
      </w:r>
      <w:r>
        <w:rPr>
          <w:spacing w:val="-6"/>
        </w:rPr>
        <w:t xml:space="preserve"> </w:t>
      </w:r>
      <w:r>
        <w:t>и новой России в ее политическом и гражданском отношениях") (тема, рекомендуемая для обзорного изучения). Государственная уставная грамота Российской империи Н.Н. Новосильцева (тема, рекомендуемая для обзорного изучения). Дворянская оппозиция самодержавию после завершения Наполеоновских войн в Европе (тема, рекомендуемая для обзорного изучения).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(тема, рекомендуемая для обзорного изучения). Восстание декабристов 14 декабря 1825 года.</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ind w:left="1329" w:right="2473"/>
      </w:pPr>
      <w:r>
        <w:t>Всеобщая</w:t>
      </w:r>
      <w:r>
        <w:rPr>
          <w:spacing w:val="-4"/>
        </w:rPr>
        <w:t xml:space="preserve"> </w:t>
      </w:r>
      <w:r>
        <w:t>история.</w:t>
      </w:r>
      <w:r>
        <w:rPr>
          <w:spacing w:val="-4"/>
        </w:rPr>
        <w:t xml:space="preserve"> </w:t>
      </w:r>
      <w:r>
        <w:t>История</w:t>
      </w:r>
      <w:r>
        <w:rPr>
          <w:spacing w:val="-4"/>
        </w:rPr>
        <w:t xml:space="preserve"> </w:t>
      </w:r>
      <w:r>
        <w:t>Нового</w:t>
      </w:r>
      <w:r>
        <w:rPr>
          <w:spacing w:val="-4"/>
        </w:rPr>
        <w:t xml:space="preserve"> </w:t>
      </w:r>
      <w:r>
        <w:t>времени.</w:t>
      </w:r>
      <w:r>
        <w:rPr>
          <w:spacing w:val="-4"/>
        </w:rPr>
        <w:t xml:space="preserve"> </w:t>
      </w:r>
      <w:r>
        <w:t>XIX</w:t>
      </w:r>
      <w:r>
        <w:rPr>
          <w:spacing w:val="-3"/>
        </w:rPr>
        <w:t xml:space="preserve"> </w:t>
      </w:r>
      <w:r>
        <w:t>-</w:t>
      </w:r>
      <w:r>
        <w:rPr>
          <w:spacing w:val="-5"/>
        </w:rPr>
        <w:t xml:space="preserve"> </w:t>
      </w:r>
      <w:r>
        <w:t>начало</w:t>
      </w:r>
      <w:r>
        <w:rPr>
          <w:spacing w:val="-4"/>
        </w:rPr>
        <w:t xml:space="preserve"> </w:t>
      </w:r>
      <w:r>
        <w:t>XX</w:t>
      </w:r>
      <w:r>
        <w:rPr>
          <w:spacing w:val="-5"/>
        </w:rPr>
        <w:t xml:space="preserve"> </w:t>
      </w:r>
      <w:r>
        <w:t xml:space="preserve">в. </w:t>
      </w:r>
      <w:r>
        <w:rPr>
          <w:spacing w:val="-2"/>
        </w:rPr>
        <w:t>Введение.</w:t>
      </w:r>
    </w:p>
    <w:p w:rsidR="00ED113B" w:rsidRDefault="00F26E6D">
      <w:pPr>
        <w:pStyle w:val="a3"/>
        <w:ind w:right="568" w:firstLine="779"/>
      </w:pPr>
      <w:r>
        <w:t>Развитие индустриального общества в первой половине XIX в.: экономика, социальные отношения, политические процессы.</w:t>
      </w:r>
    </w:p>
    <w:p w:rsidR="00ED113B" w:rsidRDefault="00F26E6D">
      <w:pPr>
        <w:pStyle w:val="a3"/>
        <w:ind w:left="1348"/>
      </w:pPr>
      <w:r>
        <w:t>Промышленный</w:t>
      </w:r>
      <w:r>
        <w:rPr>
          <w:spacing w:val="-5"/>
        </w:rPr>
        <w:t xml:space="preserve"> </w:t>
      </w:r>
      <w:r>
        <w:rPr>
          <w:spacing w:val="-2"/>
        </w:rPr>
        <w:t>переворот.</w:t>
      </w:r>
    </w:p>
    <w:p w:rsidR="00ED113B" w:rsidRDefault="00F26E6D">
      <w:pPr>
        <w:pStyle w:val="a3"/>
        <w:ind w:right="563" w:firstLine="779"/>
      </w:pPr>
      <w:r>
        <w:t>Развитие индустриального общества в XIX в. Социальные и экономические последствия промышленного переворота. Изменения в социальной структуре общества. Условия труда</w:t>
      </w:r>
      <w:r>
        <w:rPr>
          <w:spacing w:val="-1"/>
        </w:rPr>
        <w:t xml:space="preserve"> </w:t>
      </w:r>
      <w:r>
        <w:t>и быта фабричных рабочих (тема, рекомендуемая для обзорного</w:t>
      </w:r>
      <w:r>
        <w:rPr>
          <w:spacing w:val="-2"/>
        </w:rPr>
        <w:t xml:space="preserve"> </w:t>
      </w:r>
      <w:r>
        <w:t>изучения). Движения протеста (тема, рекомендуемая для обзорного изучения). Распространение социалистических идей; социалисты-утописты. Выступления рабочих. Оформление консервативных, либеральных, радикальных политических партий и течений (тема, рекомендуемая для обзорного изучения). Социальные и национальные движения в</w:t>
      </w:r>
      <w:r>
        <w:rPr>
          <w:spacing w:val="80"/>
        </w:rPr>
        <w:t xml:space="preserve"> </w:t>
      </w:r>
      <w:r>
        <w:t>странах Европы.</w:t>
      </w:r>
    </w:p>
    <w:p w:rsidR="00ED113B" w:rsidRDefault="00F26E6D">
      <w:pPr>
        <w:pStyle w:val="a3"/>
        <w:ind w:left="1348"/>
      </w:pPr>
      <w:r>
        <w:t>Европейская</w:t>
      </w:r>
      <w:r>
        <w:rPr>
          <w:spacing w:val="-3"/>
        </w:rPr>
        <w:t xml:space="preserve"> </w:t>
      </w:r>
      <w:r>
        <w:t>наука</w:t>
      </w:r>
      <w:r>
        <w:rPr>
          <w:spacing w:val="-3"/>
        </w:rPr>
        <w:t xml:space="preserve"> </w:t>
      </w:r>
      <w:r>
        <w:t>и</w:t>
      </w:r>
      <w:r>
        <w:rPr>
          <w:spacing w:val="-3"/>
        </w:rPr>
        <w:t xml:space="preserve"> </w:t>
      </w:r>
      <w:r>
        <w:t>культура</w:t>
      </w:r>
      <w:r>
        <w:rPr>
          <w:spacing w:val="-3"/>
        </w:rPr>
        <w:t xml:space="preserve"> </w:t>
      </w:r>
      <w:r>
        <w:t>в</w:t>
      </w:r>
      <w:r>
        <w:rPr>
          <w:spacing w:val="-4"/>
        </w:rPr>
        <w:t xml:space="preserve"> </w:t>
      </w:r>
      <w:r>
        <w:t>начале</w:t>
      </w:r>
      <w:r>
        <w:rPr>
          <w:spacing w:val="-3"/>
        </w:rPr>
        <w:t xml:space="preserve"> </w:t>
      </w:r>
      <w:r>
        <w:t>XIX</w:t>
      </w:r>
      <w:r>
        <w:rPr>
          <w:spacing w:val="-1"/>
        </w:rPr>
        <w:t xml:space="preserve"> </w:t>
      </w:r>
      <w:r>
        <w:rPr>
          <w:spacing w:val="-5"/>
        </w:rPr>
        <w:t>в.</w:t>
      </w:r>
    </w:p>
    <w:p w:rsidR="00ED113B" w:rsidRDefault="00F26E6D">
      <w:pPr>
        <w:pStyle w:val="a3"/>
        <w:ind w:left="1348"/>
      </w:pPr>
      <w:r>
        <w:t>Политическое</w:t>
      </w:r>
      <w:r>
        <w:rPr>
          <w:spacing w:val="-6"/>
        </w:rPr>
        <w:t xml:space="preserve"> </w:t>
      </w:r>
      <w:r>
        <w:t>развитие</w:t>
      </w:r>
      <w:r>
        <w:rPr>
          <w:spacing w:val="-7"/>
        </w:rPr>
        <w:t xml:space="preserve"> </w:t>
      </w:r>
      <w:r>
        <w:t>европейских</w:t>
      </w:r>
      <w:r>
        <w:rPr>
          <w:spacing w:val="-1"/>
        </w:rPr>
        <w:t xml:space="preserve"> </w:t>
      </w:r>
      <w:r>
        <w:t>стран</w:t>
      </w:r>
      <w:r>
        <w:rPr>
          <w:spacing w:val="-2"/>
        </w:rPr>
        <w:t xml:space="preserve"> </w:t>
      </w:r>
      <w:r>
        <w:t>в</w:t>
      </w:r>
      <w:r>
        <w:rPr>
          <w:spacing w:val="-4"/>
        </w:rPr>
        <w:t xml:space="preserve"> </w:t>
      </w:r>
      <w:r>
        <w:t>1815</w:t>
      </w:r>
      <w:r>
        <w:rPr>
          <w:spacing w:val="1"/>
        </w:rPr>
        <w:t xml:space="preserve"> </w:t>
      </w:r>
      <w:r>
        <w:t>-</w:t>
      </w:r>
      <w:r>
        <w:rPr>
          <w:spacing w:val="-4"/>
        </w:rPr>
        <w:t xml:space="preserve"> </w:t>
      </w:r>
      <w:r>
        <w:t>1840-е</w:t>
      </w:r>
      <w:r>
        <w:rPr>
          <w:spacing w:val="-3"/>
        </w:rPr>
        <w:t xml:space="preserve"> </w:t>
      </w:r>
      <w:r>
        <w:rPr>
          <w:spacing w:val="-5"/>
        </w:rPr>
        <w:t>гг.</w:t>
      </w:r>
    </w:p>
    <w:p w:rsidR="00ED113B" w:rsidRDefault="00F26E6D">
      <w:pPr>
        <w:pStyle w:val="a3"/>
        <w:ind w:right="566" w:firstLine="779"/>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(тема, рекомендуемая для обзорного изучения). Освобождение Греции. Европейские революции 1830 г. и 1848 - 1849 гг. Возникновение и распространение марксизма.</w:t>
      </w:r>
    </w:p>
    <w:p w:rsidR="00ED113B" w:rsidRDefault="00F26E6D">
      <w:pPr>
        <w:pStyle w:val="a3"/>
        <w:ind w:left="1348" w:right="563"/>
        <w:jc w:val="left"/>
      </w:pPr>
      <w:r>
        <w:t>Страны Европы и Северной Америки в середине XIX - начале XX в. Великобритания в Викторианскую эпоху.</w:t>
      </w:r>
      <w:r>
        <w:rPr>
          <w:spacing w:val="27"/>
        </w:rPr>
        <w:t xml:space="preserve"> </w:t>
      </w:r>
      <w:r>
        <w:t>"Мастерская</w:t>
      </w:r>
      <w:r>
        <w:rPr>
          <w:spacing w:val="27"/>
        </w:rPr>
        <w:t xml:space="preserve"> </w:t>
      </w:r>
      <w:r>
        <w:t>мира". Рабочее движение.</w:t>
      </w:r>
    </w:p>
    <w:p w:rsidR="00ED113B" w:rsidRDefault="00F26E6D">
      <w:pPr>
        <w:pStyle w:val="a3"/>
        <w:jc w:val="left"/>
      </w:pPr>
      <w:r>
        <w:t>Политические</w:t>
      </w:r>
      <w:r>
        <w:rPr>
          <w:spacing w:val="-8"/>
        </w:rPr>
        <w:t xml:space="preserve"> </w:t>
      </w:r>
      <w:r>
        <w:t>и</w:t>
      </w:r>
      <w:r>
        <w:rPr>
          <w:spacing w:val="-5"/>
        </w:rPr>
        <w:t xml:space="preserve"> </w:t>
      </w:r>
      <w:r>
        <w:t>социальные</w:t>
      </w:r>
      <w:r>
        <w:rPr>
          <w:spacing w:val="-6"/>
        </w:rPr>
        <w:t xml:space="preserve"> </w:t>
      </w:r>
      <w:r>
        <w:t>реформы.</w:t>
      </w:r>
      <w:r>
        <w:rPr>
          <w:spacing w:val="-5"/>
        </w:rPr>
        <w:t xml:space="preserve"> </w:t>
      </w:r>
      <w:r>
        <w:t>Британская</w:t>
      </w:r>
      <w:r>
        <w:rPr>
          <w:spacing w:val="-5"/>
        </w:rPr>
        <w:t xml:space="preserve"> </w:t>
      </w:r>
      <w:r>
        <w:t>колониальная</w:t>
      </w:r>
      <w:r>
        <w:rPr>
          <w:spacing w:val="-5"/>
        </w:rPr>
        <w:t xml:space="preserve"> </w:t>
      </w:r>
      <w:r>
        <w:t>империя;</w:t>
      </w:r>
      <w:r>
        <w:rPr>
          <w:spacing w:val="-4"/>
        </w:rPr>
        <w:t xml:space="preserve"> </w:t>
      </w:r>
      <w:r>
        <w:rPr>
          <w:spacing w:val="-2"/>
        </w:rPr>
        <w:t>доминионы.</w:t>
      </w:r>
    </w:p>
    <w:p w:rsidR="00ED113B" w:rsidRDefault="00F26E6D">
      <w:pPr>
        <w:pStyle w:val="a3"/>
        <w:ind w:right="559" w:firstLine="779"/>
      </w:pPr>
      <w:r>
        <w:t>Франция. Империя Наполеона III: внутренняя и внешняя политика. Активизация колониальной экспансии (тема, рекомендуемая для обзорного изучения). Франко-германская война 1870 - 1871 гг. (тема, рекомендуемая для обзорного изучения). Парижская коммуна. Третья республика (тема, рекомендуемая для обзорного изучения).</w:t>
      </w:r>
    </w:p>
    <w:p w:rsidR="00ED113B" w:rsidRDefault="00F26E6D">
      <w:pPr>
        <w:pStyle w:val="a3"/>
        <w:ind w:right="567" w:firstLine="779"/>
      </w:pPr>
      <w:r>
        <w:t>Италия. Подъем борьбы за независимость итальянских земель. К. Кавур, Д. Гарибальди (тема, рекомендуемая для обзорного изучения). Образование единого государства. Король Виктор Эммануил II.</w:t>
      </w:r>
    </w:p>
    <w:p w:rsidR="00ED113B" w:rsidRDefault="00F26E6D">
      <w:pPr>
        <w:pStyle w:val="a3"/>
        <w:ind w:right="565" w:firstLine="779"/>
      </w:pPr>
      <w: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 (тема, рекомендуемая для обзорного изучения).</w:t>
      </w:r>
    </w:p>
    <w:p w:rsidR="00ED113B" w:rsidRDefault="00F26E6D">
      <w:pPr>
        <w:pStyle w:val="a3"/>
        <w:ind w:left="1348"/>
      </w:pPr>
      <w:r>
        <w:t>Страны</w:t>
      </w:r>
      <w:r>
        <w:rPr>
          <w:spacing w:val="13"/>
        </w:rPr>
        <w:t xml:space="preserve"> </w:t>
      </w:r>
      <w:r>
        <w:t>Центральной</w:t>
      </w:r>
      <w:r>
        <w:rPr>
          <w:spacing w:val="14"/>
        </w:rPr>
        <w:t xml:space="preserve"> </w:t>
      </w:r>
      <w:r>
        <w:t>и</w:t>
      </w:r>
      <w:r>
        <w:rPr>
          <w:spacing w:val="13"/>
        </w:rPr>
        <w:t xml:space="preserve"> </w:t>
      </w:r>
      <w:r>
        <w:t>Юго-Восточной</w:t>
      </w:r>
      <w:r>
        <w:rPr>
          <w:spacing w:val="14"/>
        </w:rPr>
        <w:t xml:space="preserve"> </w:t>
      </w:r>
      <w:r>
        <w:t>Европы</w:t>
      </w:r>
      <w:r>
        <w:rPr>
          <w:spacing w:val="14"/>
        </w:rPr>
        <w:t xml:space="preserve"> </w:t>
      </w:r>
      <w:r>
        <w:t>во</w:t>
      </w:r>
      <w:r>
        <w:rPr>
          <w:spacing w:val="13"/>
        </w:rPr>
        <w:t xml:space="preserve"> </w:t>
      </w:r>
      <w:r>
        <w:t>второй</w:t>
      </w:r>
      <w:r>
        <w:rPr>
          <w:spacing w:val="14"/>
        </w:rPr>
        <w:t xml:space="preserve"> </w:t>
      </w:r>
      <w:r>
        <w:t>половине</w:t>
      </w:r>
      <w:r>
        <w:rPr>
          <w:spacing w:val="13"/>
        </w:rPr>
        <w:t xml:space="preserve"> </w:t>
      </w:r>
      <w:r>
        <w:t>XIX</w:t>
      </w:r>
      <w:r>
        <w:rPr>
          <w:spacing w:val="18"/>
        </w:rPr>
        <w:t xml:space="preserve"> </w:t>
      </w:r>
      <w:r>
        <w:t>-</w:t>
      </w:r>
      <w:r>
        <w:rPr>
          <w:spacing w:val="16"/>
        </w:rPr>
        <w:t xml:space="preserve"> </w:t>
      </w:r>
      <w:r>
        <w:rPr>
          <w:spacing w:val="-2"/>
        </w:rPr>
        <w:t>начале</w:t>
      </w:r>
    </w:p>
    <w:p w:rsidR="00ED113B" w:rsidRDefault="00F26E6D">
      <w:pPr>
        <w:pStyle w:val="a3"/>
        <w:ind w:right="564"/>
      </w:pPr>
      <w:r>
        <w:t>XX в. Габсбургская империя: экономическое и политическое развитие, положение народов, национальные движения (тема, рекомендуемая для обзорного изучения).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1877 - 1878 гг., ее итоги.</w:t>
      </w:r>
    </w:p>
    <w:p w:rsidR="00ED113B" w:rsidRDefault="00F26E6D">
      <w:pPr>
        <w:pStyle w:val="a3"/>
        <w:spacing w:before="1"/>
        <w:ind w:right="568" w:firstLine="779"/>
      </w:pPr>
      <w:r>
        <w:t>Соединенные Штаты Америки. Север и Юг: экономика, социальные отношения, политическая</w:t>
      </w:r>
      <w:r>
        <w:rPr>
          <w:spacing w:val="35"/>
        </w:rPr>
        <w:t xml:space="preserve">  </w:t>
      </w:r>
      <w:r>
        <w:t>жизнь.</w:t>
      </w:r>
      <w:r>
        <w:rPr>
          <w:spacing w:val="36"/>
        </w:rPr>
        <w:t xml:space="preserve">  </w:t>
      </w:r>
      <w:r>
        <w:t>Проблема</w:t>
      </w:r>
      <w:r>
        <w:rPr>
          <w:spacing w:val="38"/>
        </w:rPr>
        <w:t xml:space="preserve">  </w:t>
      </w:r>
      <w:r>
        <w:t>рабства;</w:t>
      </w:r>
      <w:r>
        <w:rPr>
          <w:spacing w:val="37"/>
        </w:rPr>
        <w:t xml:space="preserve">  </w:t>
      </w:r>
      <w:r>
        <w:t>аболиционизм</w:t>
      </w:r>
      <w:r>
        <w:rPr>
          <w:spacing w:val="37"/>
        </w:rPr>
        <w:t xml:space="preserve">  </w:t>
      </w:r>
      <w:r>
        <w:t>(тема,</w:t>
      </w:r>
      <w:r>
        <w:rPr>
          <w:spacing w:val="37"/>
        </w:rPr>
        <w:t xml:space="preserve">  </w:t>
      </w:r>
      <w:r>
        <w:t>рекомендуемая</w:t>
      </w:r>
      <w:r>
        <w:rPr>
          <w:spacing w:val="39"/>
        </w:rPr>
        <w:t xml:space="preserve">  </w:t>
      </w:r>
      <w:r>
        <w:rPr>
          <w:spacing w:val="-5"/>
        </w:rPr>
        <w:t>для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jc w:val="left"/>
      </w:pPr>
      <w:r>
        <w:lastRenderedPageBreak/>
        <w:t>обзорного изучения). Гражданская война (1861 - 1865 гг.): причины, участники, итоги. А. Линкольн. Восстановление Юга. Промышленный рост в конце XIX в.</w:t>
      </w:r>
    </w:p>
    <w:p w:rsidR="00ED113B" w:rsidRDefault="00F26E6D">
      <w:pPr>
        <w:pStyle w:val="a3"/>
        <w:ind w:right="564" w:firstLine="779"/>
      </w:pPr>
      <w:r>
        <w:t>Экономическое и социально-политическое развитие стран Европы и США в конце XIX - начале XX в.</w:t>
      </w:r>
    </w:p>
    <w:p w:rsidR="00ED113B" w:rsidRDefault="00F26E6D">
      <w:pPr>
        <w:pStyle w:val="a3"/>
        <w:spacing w:before="1"/>
        <w:ind w:right="562" w:firstLine="779"/>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(тема, рекомендуемая для обзорного изучения). Развитие транспорта и средств связи (тема, рекомендуемая для обзорного изучения). Миграция из Старого в Новый Свет. Положение основных социальных групп (тема, рекомендуемая для обзорного изучения). Рабочее движение и профсоюзы. Образование социалистических партий.</w:t>
      </w:r>
    </w:p>
    <w:p w:rsidR="00ED113B" w:rsidRDefault="00F26E6D">
      <w:pPr>
        <w:pStyle w:val="a3"/>
        <w:ind w:left="1348"/>
      </w:pPr>
      <w:r>
        <w:t>Страны</w:t>
      </w:r>
      <w:r>
        <w:rPr>
          <w:spacing w:val="-3"/>
        </w:rPr>
        <w:t xml:space="preserve"> </w:t>
      </w:r>
      <w:r>
        <w:t>Латинской</w:t>
      </w:r>
      <w:r>
        <w:rPr>
          <w:spacing w:val="-2"/>
        </w:rPr>
        <w:t xml:space="preserve"> </w:t>
      </w:r>
      <w:r>
        <w:t>Америки</w:t>
      </w:r>
      <w:r>
        <w:rPr>
          <w:spacing w:val="-3"/>
        </w:rPr>
        <w:t xml:space="preserve"> </w:t>
      </w:r>
      <w:r>
        <w:t>в</w:t>
      </w:r>
      <w:r>
        <w:rPr>
          <w:spacing w:val="-5"/>
        </w:rPr>
        <w:t xml:space="preserve"> </w:t>
      </w:r>
      <w:r>
        <w:t>первой</w:t>
      </w:r>
      <w:r>
        <w:rPr>
          <w:spacing w:val="-3"/>
        </w:rPr>
        <w:t xml:space="preserve"> </w:t>
      </w:r>
      <w:r>
        <w:t>трети</w:t>
      </w:r>
      <w:r>
        <w:rPr>
          <w:spacing w:val="-1"/>
        </w:rPr>
        <w:t xml:space="preserve"> </w:t>
      </w:r>
      <w:r>
        <w:t>XIX</w:t>
      </w:r>
      <w:r>
        <w:rPr>
          <w:spacing w:val="-4"/>
        </w:rPr>
        <w:t xml:space="preserve"> </w:t>
      </w:r>
      <w:r>
        <w:t>в.</w:t>
      </w:r>
      <w:r>
        <w:rPr>
          <w:spacing w:val="1"/>
        </w:rPr>
        <w:t xml:space="preserve"> </w:t>
      </w:r>
      <w:r>
        <w:t>-</w:t>
      </w:r>
      <w:r>
        <w:rPr>
          <w:spacing w:val="-4"/>
        </w:rPr>
        <w:t xml:space="preserve"> </w:t>
      </w:r>
      <w:r>
        <w:t>начале</w:t>
      </w:r>
      <w:r>
        <w:rPr>
          <w:spacing w:val="-3"/>
        </w:rPr>
        <w:t xml:space="preserve"> </w:t>
      </w:r>
      <w:r>
        <w:t>XX</w:t>
      </w:r>
      <w:r>
        <w:rPr>
          <w:spacing w:val="-3"/>
        </w:rPr>
        <w:t xml:space="preserve"> </w:t>
      </w:r>
      <w:r>
        <w:rPr>
          <w:spacing w:val="-5"/>
        </w:rPr>
        <w:t>в.</w:t>
      </w:r>
    </w:p>
    <w:p w:rsidR="00ED113B" w:rsidRDefault="00F26E6D">
      <w:pPr>
        <w:pStyle w:val="a3"/>
        <w:ind w:right="569" w:firstLine="779"/>
      </w:pPr>
      <w:r>
        <w:t>Влияние США на страны Латинской Америки. Традиционные отношения; латифундизм (тема, рекомендуемая для обзорного изучения). Проблемы модернизации. Мексиканская революция 1910 - 1917 гг.: участники, итоги, значение.</w:t>
      </w:r>
    </w:p>
    <w:p w:rsidR="00ED113B" w:rsidRDefault="00F26E6D">
      <w:pPr>
        <w:pStyle w:val="a3"/>
        <w:ind w:left="1348"/>
      </w:pPr>
      <w:r>
        <w:t>Страны</w:t>
      </w:r>
      <w:r>
        <w:rPr>
          <w:spacing w:val="-5"/>
        </w:rPr>
        <w:t xml:space="preserve"> </w:t>
      </w:r>
      <w:r>
        <w:t>Азии</w:t>
      </w:r>
      <w:r>
        <w:rPr>
          <w:spacing w:val="-2"/>
        </w:rPr>
        <w:t xml:space="preserve"> </w:t>
      </w:r>
      <w:r>
        <w:t>во</w:t>
      </w:r>
      <w:r>
        <w:rPr>
          <w:spacing w:val="-3"/>
        </w:rPr>
        <w:t xml:space="preserve"> </w:t>
      </w:r>
      <w:r>
        <w:t>второй</w:t>
      </w:r>
      <w:r>
        <w:rPr>
          <w:spacing w:val="-3"/>
        </w:rPr>
        <w:t xml:space="preserve"> </w:t>
      </w:r>
      <w:r>
        <w:t>четверти</w:t>
      </w:r>
      <w:r>
        <w:rPr>
          <w:spacing w:val="-2"/>
        </w:rPr>
        <w:t xml:space="preserve"> </w:t>
      </w:r>
      <w:r>
        <w:t>XIX</w:t>
      </w:r>
      <w:r>
        <w:rPr>
          <w:spacing w:val="-1"/>
        </w:rPr>
        <w:t xml:space="preserve"> </w:t>
      </w:r>
      <w:r>
        <w:t>-</w:t>
      </w:r>
      <w:r>
        <w:rPr>
          <w:spacing w:val="-4"/>
        </w:rPr>
        <w:t xml:space="preserve"> </w:t>
      </w:r>
      <w:r>
        <w:t>начале XX</w:t>
      </w:r>
      <w:r>
        <w:rPr>
          <w:spacing w:val="-3"/>
        </w:rPr>
        <w:t xml:space="preserve"> </w:t>
      </w:r>
      <w:r>
        <w:rPr>
          <w:spacing w:val="-5"/>
        </w:rPr>
        <w:t>в.</w:t>
      </w:r>
    </w:p>
    <w:p w:rsidR="00ED113B" w:rsidRDefault="00F26E6D">
      <w:pPr>
        <w:pStyle w:val="a3"/>
        <w:ind w:right="567" w:firstLine="779"/>
      </w:pPr>
      <w:r>
        <w:t>Османская империя. Политика Танзимата (тема, рекомендуемая для обзорного изучения). Принятие конституции. Младотурецкая революция 1908 - 1909 гг.</w:t>
      </w:r>
    </w:p>
    <w:p w:rsidR="00ED113B" w:rsidRDefault="00F26E6D">
      <w:pPr>
        <w:pStyle w:val="a3"/>
        <w:ind w:right="559" w:firstLine="779"/>
      </w:pPr>
      <w:r>
        <w:t>Иран во второй половине XIX - начале XX в. Революция 1905 - 1911 гг. в Иране (тема, рекомендуемая для обзорного изучения).</w:t>
      </w:r>
    </w:p>
    <w:p w:rsidR="00ED113B" w:rsidRDefault="00F26E6D">
      <w:pPr>
        <w:pStyle w:val="a3"/>
        <w:spacing w:before="1"/>
        <w:ind w:right="567" w:firstLine="779"/>
      </w:pPr>
      <w:r>
        <w:t>Индия в первой половине XIX века. Колониальный режим. Индийское национальное</w:t>
      </w:r>
      <w:r>
        <w:rPr>
          <w:spacing w:val="-1"/>
        </w:rPr>
        <w:t xml:space="preserve"> </w:t>
      </w:r>
      <w:r>
        <w:t>движение</w:t>
      </w:r>
      <w:r>
        <w:rPr>
          <w:spacing w:val="-1"/>
        </w:rPr>
        <w:t xml:space="preserve"> </w:t>
      </w:r>
      <w:r>
        <w:t>(тема, рекомендуемая для обзорного</w:t>
      </w:r>
      <w:r>
        <w:rPr>
          <w:spacing w:val="-2"/>
        </w:rPr>
        <w:t xml:space="preserve"> </w:t>
      </w:r>
      <w:r>
        <w:t>изучения).</w:t>
      </w:r>
      <w:r>
        <w:rPr>
          <w:spacing w:val="-1"/>
        </w:rPr>
        <w:t xml:space="preserve"> </w:t>
      </w:r>
      <w:r>
        <w:t>Восстание</w:t>
      </w:r>
      <w:r>
        <w:rPr>
          <w:spacing w:val="-1"/>
        </w:rPr>
        <w:t xml:space="preserve"> </w:t>
      </w:r>
      <w:r>
        <w:t>сипаев (1857 - 1859 гг.) (тема, рекомендуемая для обзорного изучения).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(тема, рекомендуемая для обзорного изучения).</w:t>
      </w:r>
    </w:p>
    <w:p w:rsidR="00ED113B" w:rsidRDefault="00F26E6D">
      <w:pPr>
        <w:pStyle w:val="a3"/>
        <w:ind w:right="560" w:firstLine="779"/>
      </w:pPr>
      <w:r>
        <w:t>Китай. Империя Цин. "Опиумные войны" (тема, рекомендуемая для обзорного изучения). Восстание тайпинов (тема, рекомендуемая для обзорного изучения). "Открытие" Китая. Политика "самоусиления". Восстание "ихэтуаней" (тема, рекомендуемая для обзорного изучения). Революция 1911 - 1913 гг. Сунь Ятсен (тема, рекомендуемая для обзорного изучения).</w:t>
      </w:r>
    </w:p>
    <w:p w:rsidR="00ED113B" w:rsidRDefault="00F26E6D">
      <w:pPr>
        <w:pStyle w:val="a3"/>
        <w:ind w:right="568" w:firstLine="779"/>
      </w:pPr>
      <w:r>
        <w:t>Япония. "Открытие" Японии. Реставрация Мэйдзи (тема, рекомендуемая для обзорного изучения). Введение конституции (тема, рекомендуемая для обзорного изучения). Модернизация в экономике и социальных отношениях (тема, рекомендуемая для обзорного изучения). Переход к политике завоеваний.</w:t>
      </w:r>
    </w:p>
    <w:p w:rsidR="00ED113B" w:rsidRDefault="00F26E6D">
      <w:pPr>
        <w:pStyle w:val="a3"/>
        <w:ind w:left="1348"/>
      </w:pPr>
      <w:r>
        <w:t>Страны</w:t>
      </w:r>
      <w:r>
        <w:rPr>
          <w:spacing w:val="-5"/>
        </w:rPr>
        <w:t xml:space="preserve"> </w:t>
      </w:r>
      <w:r>
        <w:t>и</w:t>
      </w:r>
      <w:r>
        <w:rPr>
          <w:spacing w:val="-2"/>
        </w:rPr>
        <w:t xml:space="preserve"> </w:t>
      </w:r>
      <w:r>
        <w:t>народы</w:t>
      </w:r>
      <w:r>
        <w:rPr>
          <w:spacing w:val="-2"/>
        </w:rPr>
        <w:t xml:space="preserve"> </w:t>
      </w:r>
      <w:r>
        <w:t>Африки</w:t>
      </w:r>
      <w:r>
        <w:rPr>
          <w:spacing w:val="-3"/>
        </w:rPr>
        <w:t xml:space="preserve"> </w:t>
      </w:r>
      <w:r>
        <w:t>во</w:t>
      </w:r>
      <w:r>
        <w:rPr>
          <w:spacing w:val="-2"/>
        </w:rPr>
        <w:t xml:space="preserve"> </w:t>
      </w:r>
      <w:r>
        <w:t>второй</w:t>
      </w:r>
      <w:r>
        <w:rPr>
          <w:spacing w:val="-3"/>
        </w:rPr>
        <w:t xml:space="preserve"> </w:t>
      </w:r>
      <w:r>
        <w:t>половине</w:t>
      </w:r>
      <w:r>
        <w:rPr>
          <w:spacing w:val="-3"/>
        </w:rPr>
        <w:t xml:space="preserve"> </w:t>
      </w:r>
      <w:r>
        <w:t>XIX -</w:t>
      </w:r>
      <w:r>
        <w:rPr>
          <w:spacing w:val="-3"/>
        </w:rPr>
        <w:t xml:space="preserve"> </w:t>
      </w:r>
      <w:r>
        <w:t>начале</w:t>
      </w:r>
      <w:r>
        <w:rPr>
          <w:spacing w:val="-3"/>
        </w:rPr>
        <w:t xml:space="preserve"> </w:t>
      </w:r>
      <w:r>
        <w:t>XX</w:t>
      </w:r>
      <w:r>
        <w:rPr>
          <w:spacing w:val="-1"/>
        </w:rPr>
        <w:t xml:space="preserve"> </w:t>
      </w:r>
      <w:r>
        <w:rPr>
          <w:spacing w:val="-5"/>
        </w:rPr>
        <w:t>в.</w:t>
      </w:r>
    </w:p>
    <w:p w:rsidR="00ED113B" w:rsidRDefault="00F26E6D">
      <w:pPr>
        <w:pStyle w:val="a3"/>
        <w:spacing w:before="1"/>
        <w:ind w:right="562" w:firstLine="779"/>
      </w:pPr>
      <w:r>
        <w:t>Завершение колониального раздела мира. Колониальные порядки и традиционные общественные отношения в странах Африки (тема, рекомендуемая для обзорного изучения). Выступления против колонизаторов. Англо-бурская война (тема, рекомендуемая для обзорного изучения).</w:t>
      </w:r>
    </w:p>
    <w:p w:rsidR="00ED113B" w:rsidRDefault="00F26E6D">
      <w:pPr>
        <w:pStyle w:val="a3"/>
        <w:ind w:left="1348"/>
      </w:pPr>
      <w:r>
        <w:t>Развитие</w:t>
      </w:r>
      <w:r>
        <w:rPr>
          <w:spacing w:val="-3"/>
        </w:rPr>
        <w:t xml:space="preserve"> </w:t>
      </w:r>
      <w:r>
        <w:t>культуры</w:t>
      </w:r>
      <w:r>
        <w:rPr>
          <w:spacing w:val="-2"/>
        </w:rPr>
        <w:t xml:space="preserve"> </w:t>
      </w:r>
      <w:r>
        <w:t>в</w:t>
      </w:r>
      <w:r>
        <w:rPr>
          <w:spacing w:val="-2"/>
        </w:rPr>
        <w:t xml:space="preserve"> </w:t>
      </w:r>
      <w:r>
        <w:t>XIX</w:t>
      </w:r>
      <w:r>
        <w:rPr>
          <w:spacing w:val="-1"/>
        </w:rPr>
        <w:t xml:space="preserve"> </w:t>
      </w:r>
      <w:r>
        <w:t>-</w:t>
      </w:r>
      <w:r>
        <w:rPr>
          <w:spacing w:val="-2"/>
        </w:rPr>
        <w:t xml:space="preserve"> </w:t>
      </w:r>
      <w:r>
        <w:t>начале</w:t>
      </w:r>
      <w:r>
        <w:rPr>
          <w:spacing w:val="-1"/>
        </w:rPr>
        <w:t xml:space="preserve"> </w:t>
      </w:r>
      <w:r>
        <w:t>XX</w:t>
      </w:r>
      <w:r>
        <w:rPr>
          <w:spacing w:val="-2"/>
        </w:rPr>
        <w:t xml:space="preserve"> </w:t>
      </w:r>
      <w:r>
        <w:rPr>
          <w:spacing w:val="-5"/>
        </w:rPr>
        <w:t>в.</w:t>
      </w:r>
    </w:p>
    <w:p w:rsidR="00ED113B" w:rsidRDefault="00F26E6D">
      <w:pPr>
        <w:pStyle w:val="a3"/>
        <w:ind w:right="562" w:firstLine="779"/>
      </w:pPr>
      <w:r>
        <w:t xml:space="preserve">Научные открытия и технические изобретения в XIX - начале XX в. Революция в физике. Достижения естествознания и медицины. Развитие философии, психологии и </w:t>
      </w:r>
      <w:r>
        <w:rPr>
          <w:spacing w:val="-2"/>
        </w:rPr>
        <w:t>социологии.</w:t>
      </w:r>
    </w:p>
    <w:p w:rsidR="00ED113B" w:rsidRDefault="00F26E6D">
      <w:pPr>
        <w:pStyle w:val="a3"/>
        <w:ind w:right="564" w:firstLine="779"/>
      </w:pPr>
      <w:r>
        <w:t>Распространение образования. Технический прогресс и изменения в условиях труда и повседневной жизни людей. Художественная культура в XIX - начале XX в. Эволюция стилей в литературе, живописи: классицизм, романтизм, реализм (тема, рекомендуемая для обзорного изучения). Импрессионизм (тема, рекомендуемая для обзорного изучения). Модернизм (тема, рекомендуемая для обзорного изучения). Смена стилей в архитектуре (тема, рекомендуемая для обзорного изучения). Музыкальное и театральное искусство. Рождение кинематографа. Деятели культуры: жизнь и творчество (тема, рекомендуемая для обзорного изучения).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48"/>
      </w:pPr>
      <w:r>
        <w:lastRenderedPageBreak/>
        <w:t>Международные</w:t>
      </w:r>
      <w:r>
        <w:rPr>
          <w:spacing w:val="-5"/>
        </w:rPr>
        <w:t xml:space="preserve"> </w:t>
      </w:r>
      <w:r>
        <w:t>отношения</w:t>
      </w:r>
      <w:r>
        <w:rPr>
          <w:spacing w:val="-2"/>
        </w:rPr>
        <w:t xml:space="preserve"> </w:t>
      </w:r>
      <w:r>
        <w:t>в</w:t>
      </w:r>
      <w:r>
        <w:rPr>
          <w:spacing w:val="-3"/>
        </w:rPr>
        <w:t xml:space="preserve"> </w:t>
      </w:r>
      <w:r>
        <w:t>середине</w:t>
      </w:r>
      <w:r>
        <w:rPr>
          <w:spacing w:val="-3"/>
        </w:rPr>
        <w:t xml:space="preserve"> </w:t>
      </w:r>
      <w:r>
        <w:t>XIX -</w:t>
      </w:r>
      <w:r>
        <w:rPr>
          <w:spacing w:val="-3"/>
        </w:rPr>
        <w:t xml:space="preserve"> </w:t>
      </w:r>
      <w:r>
        <w:t>начале</w:t>
      </w:r>
      <w:r>
        <w:rPr>
          <w:spacing w:val="-1"/>
        </w:rPr>
        <w:t xml:space="preserve"> </w:t>
      </w:r>
      <w:r>
        <w:t>XX</w:t>
      </w:r>
      <w:r>
        <w:rPr>
          <w:spacing w:val="-3"/>
        </w:rPr>
        <w:t xml:space="preserve"> </w:t>
      </w:r>
      <w:r>
        <w:rPr>
          <w:spacing w:val="-5"/>
        </w:rPr>
        <w:t>в.</w:t>
      </w:r>
    </w:p>
    <w:p w:rsidR="00ED113B" w:rsidRDefault="00F26E6D">
      <w:pPr>
        <w:pStyle w:val="a3"/>
        <w:ind w:right="564" w:firstLine="779"/>
      </w:pPr>
      <w:r>
        <w:t>Венская система международных отношений. Внешнеполитические интересы великих держав и политика союзов в Европе.</w:t>
      </w:r>
      <w:r>
        <w:rPr>
          <w:spacing w:val="-1"/>
        </w:rPr>
        <w:t xml:space="preserve"> </w:t>
      </w:r>
      <w:r>
        <w:t>Восточный вопрос. Колониальные захваты</w:t>
      </w:r>
      <w:r>
        <w:rPr>
          <w:spacing w:val="-1"/>
        </w:rPr>
        <w:t xml:space="preserve"> </w:t>
      </w:r>
      <w:r>
        <w:t>и колониальные империи.</w:t>
      </w:r>
    </w:p>
    <w:p w:rsidR="00ED113B" w:rsidRDefault="00F26E6D">
      <w:pPr>
        <w:pStyle w:val="a3"/>
        <w:spacing w:before="1"/>
        <w:ind w:right="562" w:firstLine="779"/>
      </w:pPr>
      <w: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(тема, рекомендуемая для обзорного изучения). Балканские войны (тема, рекомендуемая для обзорного изучения).</w:t>
      </w:r>
    </w:p>
    <w:p w:rsidR="00ED113B" w:rsidRDefault="00F26E6D">
      <w:pPr>
        <w:pStyle w:val="a3"/>
        <w:ind w:left="1348" w:right="1146"/>
        <w:jc w:val="left"/>
      </w:pPr>
      <w:r>
        <w:t>Обобщение. Историческое и культурное наследие XIX - начала XX в. История</w:t>
      </w:r>
      <w:r>
        <w:rPr>
          <w:spacing w:val="-4"/>
        </w:rPr>
        <w:t xml:space="preserve"> </w:t>
      </w:r>
      <w:r>
        <w:t>России.</w:t>
      </w:r>
      <w:r>
        <w:rPr>
          <w:spacing w:val="-4"/>
        </w:rPr>
        <w:t xml:space="preserve"> </w:t>
      </w:r>
      <w:r>
        <w:t>Российская</w:t>
      </w:r>
      <w:r>
        <w:rPr>
          <w:spacing w:val="-4"/>
        </w:rPr>
        <w:t xml:space="preserve"> </w:t>
      </w:r>
      <w:r>
        <w:t>империя</w:t>
      </w:r>
      <w:r>
        <w:rPr>
          <w:spacing w:val="-4"/>
        </w:rPr>
        <w:t xml:space="preserve"> </w:t>
      </w:r>
      <w:r>
        <w:t>во</w:t>
      </w:r>
      <w:r>
        <w:rPr>
          <w:spacing w:val="-4"/>
        </w:rPr>
        <w:t xml:space="preserve"> </w:t>
      </w:r>
      <w:r>
        <w:t>второй</w:t>
      </w:r>
      <w:r>
        <w:rPr>
          <w:spacing w:val="-4"/>
        </w:rPr>
        <w:t xml:space="preserve"> </w:t>
      </w:r>
      <w:r>
        <w:t>четверти</w:t>
      </w:r>
      <w:r>
        <w:rPr>
          <w:spacing w:val="-3"/>
        </w:rPr>
        <w:t xml:space="preserve"> </w:t>
      </w:r>
      <w:r>
        <w:t>XIX -</w:t>
      </w:r>
      <w:r>
        <w:rPr>
          <w:spacing w:val="-5"/>
        </w:rPr>
        <w:t xml:space="preserve"> </w:t>
      </w:r>
      <w:r>
        <w:t>начале</w:t>
      </w:r>
      <w:r>
        <w:rPr>
          <w:spacing w:val="-5"/>
        </w:rPr>
        <w:t xml:space="preserve"> </w:t>
      </w:r>
      <w:r>
        <w:t>XX</w:t>
      </w:r>
      <w:r>
        <w:rPr>
          <w:spacing w:val="-5"/>
        </w:rPr>
        <w:t xml:space="preserve"> </w:t>
      </w:r>
      <w:r>
        <w:t xml:space="preserve">в. </w:t>
      </w:r>
      <w:r>
        <w:rPr>
          <w:spacing w:val="-2"/>
        </w:rPr>
        <w:t>Введение.</w:t>
      </w:r>
    </w:p>
    <w:p w:rsidR="00ED113B" w:rsidRDefault="00F26E6D">
      <w:pPr>
        <w:pStyle w:val="a3"/>
        <w:ind w:left="1348"/>
        <w:jc w:val="left"/>
      </w:pPr>
      <w:r>
        <w:t>Внутренняя</w:t>
      </w:r>
      <w:r>
        <w:rPr>
          <w:spacing w:val="-4"/>
        </w:rPr>
        <w:t xml:space="preserve"> </w:t>
      </w:r>
      <w:r>
        <w:t>политика</w:t>
      </w:r>
      <w:r>
        <w:rPr>
          <w:spacing w:val="-3"/>
        </w:rPr>
        <w:t xml:space="preserve"> </w:t>
      </w:r>
      <w:r>
        <w:t>Николая</w:t>
      </w:r>
      <w:r>
        <w:rPr>
          <w:spacing w:val="-1"/>
        </w:rPr>
        <w:t xml:space="preserve"> </w:t>
      </w:r>
      <w:r>
        <w:rPr>
          <w:spacing w:val="-5"/>
        </w:rPr>
        <w:t>I.</w:t>
      </w:r>
    </w:p>
    <w:p w:rsidR="00ED113B" w:rsidRDefault="00F26E6D">
      <w:pPr>
        <w:pStyle w:val="a3"/>
        <w:ind w:right="560" w:firstLine="779"/>
      </w:pPr>
      <w: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(тема, рекомендуемая для обзорного изучения). Формирование профессиональной бюрократии (тема, рекомендуемая для обзорного изучения).</w:t>
      </w:r>
    </w:p>
    <w:p w:rsidR="00ED113B" w:rsidRDefault="00F26E6D">
      <w:pPr>
        <w:pStyle w:val="a3"/>
        <w:spacing w:before="1"/>
        <w:ind w:left="1348"/>
      </w:pPr>
      <w:r>
        <w:t>Начало</w:t>
      </w:r>
      <w:r>
        <w:rPr>
          <w:spacing w:val="-4"/>
        </w:rPr>
        <w:t xml:space="preserve"> </w:t>
      </w:r>
      <w:r>
        <w:t>промышленного</w:t>
      </w:r>
      <w:r>
        <w:rPr>
          <w:spacing w:val="-1"/>
        </w:rPr>
        <w:t xml:space="preserve"> </w:t>
      </w:r>
      <w:r>
        <w:t>переворота</w:t>
      </w:r>
      <w:r>
        <w:rPr>
          <w:spacing w:val="-1"/>
        </w:rPr>
        <w:t xml:space="preserve"> </w:t>
      </w:r>
      <w:r>
        <w:t>и</w:t>
      </w:r>
      <w:r>
        <w:rPr>
          <w:spacing w:val="-3"/>
        </w:rPr>
        <w:t xml:space="preserve"> </w:t>
      </w:r>
      <w:r>
        <w:t>его</w:t>
      </w:r>
      <w:r>
        <w:rPr>
          <w:spacing w:val="-1"/>
        </w:rPr>
        <w:t xml:space="preserve"> </w:t>
      </w:r>
      <w:r>
        <w:t>особенности</w:t>
      </w:r>
      <w:r>
        <w:rPr>
          <w:spacing w:val="3"/>
        </w:rPr>
        <w:t xml:space="preserve"> </w:t>
      </w:r>
      <w:r>
        <w:t>в</w:t>
      </w:r>
      <w:r>
        <w:rPr>
          <w:spacing w:val="-2"/>
        </w:rPr>
        <w:t xml:space="preserve"> России.</w:t>
      </w:r>
    </w:p>
    <w:p w:rsidR="00ED113B" w:rsidRDefault="00F26E6D">
      <w:pPr>
        <w:pStyle w:val="a3"/>
        <w:ind w:right="564" w:firstLine="779"/>
      </w:pPr>
      <w:r>
        <w:t>Внешняя политика. Восточный вопрос: русско-иранская (1826 - 1828 гг.) и русско-турецкая</w:t>
      </w:r>
      <w:r>
        <w:rPr>
          <w:spacing w:val="-3"/>
        </w:rPr>
        <w:t xml:space="preserve"> </w:t>
      </w:r>
      <w:r>
        <w:t>войны</w:t>
      </w:r>
      <w:r>
        <w:rPr>
          <w:spacing w:val="-3"/>
        </w:rPr>
        <w:t xml:space="preserve"> </w:t>
      </w:r>
      <w:r>
        <w:t>(1827</w:t>
      </w:r>
      <w:r>
        <w:rPr>
          <w:spacing w:val="-2"/>
        </w:rPr>
        <w:t xml:space="preserve"> </w:t>
      </w:r>
      <w:r>
        <w:t>-</w:t>
      </w:r>
      <w:r>
        <w:rPr>
          <w:spacing w:val="-2"/>
        </w:rPr>
        <w:t xml:space="preserve"> </w:t>
      </w:r>
      <w:r>
        <w:t>1828</w:t>
      </w:r>
      <w:r>
        <w:rPr>
          <w:spacing w:val="-3"/>
        </w:rPr>
        <w:t xml:space="preserve"> </w:t>
      </w:r>
      <w:r>
        <w:t>гг.).</w:t>
      </w:r>
      <w:r>
        <w:rPr>
          <w:spacing w:val="-3"/>
        </w:rPr>
        <w:t xml:space="preserve"> </w:t>
      </w:r>
      <w:r>
        <w:t>Польское</w:t>
      </w:r>
      <w:r>
        <w:rPr>
          <w:spacing w:val="-4"/>
        </w:rPr>
        <w:t xml:space="preserve"> </w:t>
      </w:r>
      <w:r>
        <w:t>восстание</w:t>
      </w:r>
      <w:r>
        <w:rPr>
          <w:spacing w:val="-4"/>
        </w:rPr>
        <w:t xml:space="preserve"> </w:t>
      </w:r>
      <w:r>
        <w:t>(1830</w:t>
      </w:r>
      <w:r>
        <w:rPr>
          <w:spacing w:val="-2"/>
        </w:rPr>
        <w:t xml:space="preserve"> </w:t>
      </w:r>
      <w:r>
        <w:t>-</w:t>
      </w:r>
      <w:r>
        <w:rPr>
          <w:spacing w:val="-4"/>
        </w:rPr>
        <w:t xml:space="preserve"> </w:t>
      </w:r>
      <w:r>
        <w:t>1831</w:t>
      </w:r>
      <w:r>
        <w:rPr>
          <w:spacing w:val="-3"/>
        </w:rPr>
        <w:t xml:space="preserve"> </w:t>
      </w:r>
      <w:r>
        <w:t>гг.).</w:t>
      </w:r>
      <w:r>
        <w:rPr>
          <w:spacing w:val="-2"/>
        </w:rPr>
        <w:t xml:space="preserve"> </w:t>
      </w:r>
      <w:r>
        <w:t>"Священный</w:t>
      </w:r>
      <w:r>
        <w:rPr>
          <w:spacing w:val="-3"/>
        </w:rPr>
        <w:t xml:space="preserve"> </w:t>
      </w:r>
      <w:r>
        <w:t xml:space="preserve">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w:t>
      </w:r>
      <w:r>
        <w:rPr>
          <w:spacing w:val="-2"/>
        </w:rPr>
        <w:t>1856г.</w:t>
      </w:r>
    </w:p>
    <w:p w:rsidR="00ED113B" w:rsidRDefault="00F26E6D">
      <w:pPr>
        <w:pStyle w:val="a3"/>
        <w:ind w:right="566" w:firstLine="779"/>
      </w:pPr>
      <w:r>
        <w:t>Сословная структура российского общества. Крепостное хозяйство (тема, рекомендуемая для обзорного изучения). Промышленный переворот и его особенности в России (тема, рекомендуемая для обзорного изучения). Начало железнодорожного строительства. Москва и Петербург. Города как административные, торговые и промышленные центры (тема, рекомендуемая для обзорного изучения).</w:t>
      </w:r>
    </w:p>
    <w:p w:rsidR="00ED113B" w:rsidRDefault="00F26E6D">
      <w:pPr>
        <w:pStyle w:val="a3"/>
        <w:ind w:right="563" w:firstLine="779"/>
      </w:pPr>
      <w: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("самодержавие, православие, народность") (тема, рекомендуемая для обзорного изучения). Деятельность графа С.С. Уварова (тема, рекомендуемая для обзорного изучения). Славянофилы и западники, зарождение социалистической мысли (тема, рекомендуемая для обзорного изучения). Формирование теории русского социализма. А.И. Герцен. Россия и Европа</w:t>
      </w:r>
      <w:r>
        <w:rPr>
          <w:spacing w:val="-1"/>
        </w:rPr>
        <w:t xml:space="preserve"> </w:t>
      </w:r>
      <w:r>
        <w:t>как</w:t>
      </w:r>
      <w:r>
        <w:rPr>
          <w:spacing w:val="-2"/>
        </w:rPr>
        <w:t xml:space="preserve"> </w:t>
      </w:r>
      <w:r>
        <w:t>центральный пункт общественных дебатов.</w:t>
      </w:r>
    </w:p>
    <w:p w:rsidR="00ED113B" w:rsidRDefault="00F26E6D">
      <w:pPr>
        <w:pStyle w:val="a3"/>
        <w:spacing w:before="1"/>
        <w:ind w:left="1348"/>
      </w:pPr>
      <w:r>
        <w:t>Культурное</w:t>
      </w:r>
      <w:r>
        <w:rPr>
          <w:spacing w:val="-5"/>
        </w:rPr>
        <w:t xml:space="preserve"> </w:t>
      </w:r>
      <w:r>
        <w:t>пространство</w:t>
      </w:r>
      <w:r>
        <w:rPr>
          <w:spacing w:val="-4"/>
        </w:rPr>
        <w:t xml:space="preserve"> </w:t>
      </w:r>
      <w:r>
        <w:t>империи</w:t>
      </w:r>
      <w:r>
        <w:rPr>
          <w:spacing w:val="-4"/>
        </w:rPr>
        <w:t xml:space="preserve"> </w:t>
      </w:r>
      <w:r>
        <w:t>в</w:t>
      </w:r>
      <w:r>
        <w:rPr>
          <w:spacing w:val="-4"/>
        </w:rPr>
        <w:t xml:space="preserve"> </w:t>
      </w:r>
      <w:r>
        <w:t>первой</w:t>
      </w:r>
      <w:r>
        <w:rPr>
          <w:spacing w:val="-6"/>
        </w:rPr>
        <w:t xml:space="preserve"> </w:t>
      </w:r>
      <w:r>
        <w:t>половине</w:t>
      </w:r>
      <w:r>
        <w:rPr>
          <w:spacing w:val="-5"/>
        </w:rPr>
        <w:t xml:space="preserve"> </w:t>
      </w:r>
      <w:r>
        <w:t>XIX</w:t>
      </w:r>
      <w:r>
        <w:rPr>
          <w:spacing w:val="-2"/>
        </w:rPr>
        <w:t xml:space="preserve"> </w:t>
      </w:r>
      <w:r>
        <w:rPr>
          <w:spacing w:val="-5"/>
        </w:rPr>
        <w:t>в.</w:t>
      </w:r>
    </w:p>
    <w:p w:rsidR="00ED113B" w:rsidRDefault="00F26E6D">
      <w:pPr>
        <w:pStyle w:val="a3"/>
        <w:ind w:right="561" w:firstLine="779"/>
      </w:pPr>
      <w:r>
        <w:t>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(тема, рекомендуемая для обзорного изучения). Культура повседневности: жизнь в городе и в усадьбе (тема, рекомендуемая для обзорного изучения).</w:t>
      </w:r>
    </w:p>
    <w:p w:rsidR="00ED113B" w:rsidRDefault="00F26E6D">
      <w:pPr>
        <w:pStyle w:val="a3"/>
        <w:spacing w:before="1"/>
        <w:ind w:left="1348"/>
      </w:pPr>
      <w:r>
        <w:t>Народы</w:t>
      </w:r>
      <w:r>
        <w:rPr>
          <w:spacing w:val="-4"/>
        </w:rPr>
        <w:t xml:space="preserve"> </w:t>
      </w:r>
      <w:r>
        <w:t>России</w:t>
      </w:r>
      <w:r>
        <w:rPr>
          <w:spacing w:val="-3"/>
        </w:rPr>
        <w:t xml:space="preserve"> </w:t>
      </w:r>
      <w:r>
        <w:t>в</w:t>
      </w:r>
      <w:r>
        <w:rPr>
          <w:spacing w:val="-4"/>
        </w:rPr>
        <w:t xml:space="preserve"> </w:t>
      </w:r>
      <w:r>
        <w:t>первой</w:t>
      </w:r>
      <w:r>
        <w:rPr>
          <w:spacing w:val="-3"/>
        </w:rPr>
        <w:t xml:space="preserve"> </w:t>
      </w:r>
      <w:r>
        <w:t>половине</w:t>
      </w:r>
      <w:r>
        <w:rPr>
          <w:spacing w:val="-4"/>
        </w:rPr>
        <w:t xml:space="preserve"> </w:t>
      </w:r>
      <w:r>
        <w:t>XIX</w:t>
      </w:r>
      <w:r>
        <w:rPr>
          <w:spacing w:val="-2"/>
        </w:rPr>
        <w:t xml:space="preserve"> </w:t>
      </w:r>
      <w:r>
        <w:rPr>
          <w:spacing w:val="-5"/>
        </w:rPr>
        <w:t>в.</w:t>
      </w:r>
    </w:p>
    <w:p w:rsidR="00ED113B" w:rsidRDefault="00F26E6D">
      <w:pPr>
        <w:pStyle w:val="a3"/>
        <w:ind w:right="568" w:firstLine="779"/>
      </w:pPr>
      <w:r>
        <w:t>Многообразие культур и религий Российской империи. Православная церковь и основные</w:t>
      </w:r>
      <w:r>
        <w:rPr>
          <w:spacing w:val="65"/>
        </w:rPr>
        <w:t xml:space="preserve">  </w:t>
      </w:r>
      <w:r>
        <w:t>конфессии</w:t>
      </w:r>
      <w:r>
        <w:rPr>
          <w:spacing w:val="67"/>
        </w:rPr>
        <w:t xml:space="preserve">  </w:t>
      </w:r>
      <w:r>
        <w:t>(католичество,</w:t>
      </w:r>
      <w:r>
        <w:rPr>
          <w:spacing w:val="66"/>
        </w:rPr>
        <w:t xml:space="preserve">  </w:t>
      </w:r>
      <w:r>
        <w:t>протестантство,</w:t>
      </w:r>
      <w:r>
        <w:rPr>
          <w:spacing w:val="66"/>
        </w:rPr>
        <w:t xml:space="preserve">  </w:t>
      </w:r>
      <w:r>
        <w:t>ислам,</w:t>
      </w:r>
      <w:r>
        <w:rPr>
          <w:spacing w:val="67"/>
        </w:rPr>
        <w:t xml:space="preserve">  </w:t>
      </w:r>
      <w:r>
        <w:t>иудаизм,</w:t>
      </w:r>
      <w:r>
        <w:rPr>
          <w:spacing w:val="66"/>
        </w:rPr>
        <w:t xml:space="preserve">  </w:t>
      </w:r>
      <w:r>
        <w:rPr>
          <w:spacing w:val="-2"/>
        </w:rPr>
        <w:t>буддизм).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5"/>
      </w:pPr>
      <w:r>
        <w:lastRenderedPageBreak/>
        <w:t>Конфликты и сотрудничество между народами (тема, рекомендуемая для обзорного изучения). Особенности административного управления на окраинах империи (тема, рекомендуемая для обзорного изучения). Царство Польское и ликвидация его автономии (тема, рекомендуемая для обзорного изучения). Кавказская война. Движение Шамиля.</w:t>
      </w:r>
    </w:p>
    <w:p w:rsidR="00ED113B" w:rsidRDefault="00F26E6D">
      <w:pPr>
        <w:pStyle w:val="a3"/>
        <w:spacing w:before="1"/>
        <w:ind w:right="557" w:firstLine="779"/>
      </w:pPr>
      <w:r>
        <w:t>Социальная и правовая модернизация страны при Александре II. Великие</w:t>
      </w:r>
      <w:r>
        <w:rPr>
          <w:spacing w:val="80"/>
        </w:rPr>
        <w:t xml:space="preserve"> </w:t>
      </w:r>
      <w:r>
        <w:t>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(тема, рекомендуемая для обзорного изучения). Конституционный вопрос (тема, рекомендуемая для обзорного изучения). Социально-экономическое развитие страны в пореформенный период (тема, рекомендуемая для обзорного изучения).</w:t>
      </w:r>
    </w:p>
    <w:p w:rsidR="00ED113B" w:rsidRDefault="00F26E6D">
      <w:pPr>
        <w:pStyle w:val="a3"/>
        <w:ind w:right="564" w:firstLine="779"/>
      </w:pPr>
      <w:r>
        <w:t>Многовекторность внешней политики империи. Присоединение Средней Азии. Россия и Балканы. Русско-турецкая война 1877 - 1878 гг. Россия на Дальнем Востоке (тема, рекомендуемая для обзорного изучения).</w:t>
      </w:r>
    </w:p>
    <w:p w:rsidR="00ED113B" w:rsidRDefault="00F26E6D">
      <w:pPr>
        <w:pStyle w:val="a3"/>
        <w:ind w:left="1348"/>
      </w:pPr>
      <w:r>
        <w:t>Россия</w:t>
      </w:r>
      <w:r>
        <w:rPr>
          <w:spacing w:val="-1"/>
        </w:rPr>
        <w:t xml:space="preserve"> </w:t>
      </w:r>
      <w:r>
        <w:t>в</w:t>
      </w:r>
      <w:r>
        <w:rPr>
          <w:spacing w:val="-2"/>
        </w:rPr>
        <w:t xml:space="preserve"> </w:t>
      </w:r>
      <w:r>
        <w:t>1880 -</w:t>
      </w:r>
      <w:r>
        <w:rPr>
          <w:spacing w:val="-2"/>
        </w:rPr>
        <w:t xml:space="preserve"> </w:t>
      </w:r>
      <w:r>
        <w:t>1890-х</w:t>
      </w:r>
      <w:r>
        <w:rPr>
          <w:spacing w:val="2"/>
        </w:rPr>
        <w:t xml:space="preserve"> </w:t>
      </w:r>
      <w:r>
        <w:rPr>
          <w:spacing w:val="-5"/>
        </w:rPr>
        <w:t>гг.</w:t>
      </w:r>
    </w:p>
    <w:p w:rsidR="00ED113B" w:rsidRDefault="00F26E6D">
      <w:pPr>
        <w:pStyle w:val="a3"/>
        <w:ind w:right="562" w:firstLine="779"/>
      </w:pPr>
      <w:r>
        <w:t>"Народное самодержавие" Александра III. Идеология самобытного развития России. Реформы и контрреформы. Политика консервативной стабилизации (тема, рекомендуемая</w:t>
      </w:r>
      <w:r>
        <w:rPr>
          <w:spacing w:val="-1"/>
        </w:rPr>
        <w:t xml:space="preserve"> </w:t>
      </w:r>
      <w:r>
        <w:t>для</w:t>
      </w:r>
      <w:r>
        <w:rPr>
          <w:spacing w:val="-1"/>
        </w:rPr>
        <w:t xml:space="preserve"> </w:t>
      </w:r>
      <w:r>
        <w:t>обзорного</w:t>
      </w:r>
      <w:r>
        <w:rPr>
          <w:spacing w:val="-1"/>
        </w:rPr>
        <w:t xml:space="preserve"> </w:t>
      </w:r>
      <w:r>
        <w:t>изучения).</w:t>
      </w:r>
      <w:r>
        <w:rPr>
          <w:spacing w:val="-2"/>
        </w:rPr>
        <w:t xml:space="preserve"> </w:t>
      </w:r>
      <w:r>
        <w:t>Местное</w:t>
      </w:r>
      <w:r>
        <w:rPr>
          <w:spacing w:val="-2"/>
        </w:rPr>
        <w:t xml:space="preserve"> </w:t>
      </w:r>
      <w:r>
        <w:t>самоуправление</w:t>
      </w:r>
      <w:r>
        <w:rPr>
          <w:spacing w:val="-2"/>
        </w:rPr>
        <w:t xml:space="preserve"> </w:t>
      </w:r>
      <w:r>
        <w:t>и</w:t>
      </w:r>
      <w:r>
        <w:rPr>
          <w:spacing w:val="-1"/>
        </w:rPr>
        <w:t xml:space="preserve"> </w:t>
      </w:r>
      <w:r>
        <w:t>самодержавие.</w:t>
      </w:r>
      <w:r>
        <w:rPr>
          <w:spacing w:val="-1"/>
        </w:rPr>
        <w:t xml:space="preserve"> </w:t>
      </w:r>
      <w:r>
        <w:t>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ED113B" w:rsidRDefault="00F26E6D">
      <w:pPr>
        <w:pStyle w:val="a3"/>
        <w:spacing w:before="1"/>
        <w:ind w:right="568" w:firstLine="779"/>
      </w:pPr>
      <w:r>
        <w:t>Основные сферы и направления внешнеполитических интересов. Упрочение статуса великой державы. Освоение государственной территории.</w:t>
      </w:r>
    </w:p>
    <w:p w:rsidR="00ED113B" w:rsidRDefault="00F26E6D">
      <w:pPr>
        <w:pStyle w:val="a3"/>
        <w:ind w:right="568" w:firstLine="779"/>
      </w:pPr>
      <w: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(тема, рекомендуемая для обзорного изучения). Взаимозависимость помещичьего и крестьянского хозяйств (тема, рекомендуемая для обзорного изучения). Помещичье "оскудение" (тема, рекомендуемая для обзорного изучения). Социальные типы крестьян и помещиков (тема, рекомендуемая для обзорного изучения). Дворяне-предприниматели.</w:t>
      </w:r>
    </w:p>
    <w:p w:rsidR="00ED113B" w:rsidRDefault="00F26E6D">
      <w:pPr>
        <w:pStyle w:val="a3"/>
        <w:ind w:right="567" w:firstLine="779"/>
      </w:pPr>
      <w:r>
        <w:t>Индустриализация и урбанизация. Железные дороги и их роль в экономической и социальной модернизации. Миграция сельского населения в города (тема, рекомендуемая для обзорного изучения). Рабочий вопрос и его особенности в России (тема, рекомендуемая для обзорного изучения).</w:t>
      </w:r>
    </w:p>
    <w:p w:rsidR="00ED113B" w:rsidRDefault="00F26E6D">
      <w:pPr>
        <w:pStyle w:val="a3"/>
        <w:ind w:left="1348"/>
      </w:pPr>
      <w:r>
        <w:t>Культурное</w:t>
      </w:r>
      <w:r>
        <w:rPr>
          <w:spacing w:val="-6"/>
        </w:rPr>
        <w:t xml:space="preserve"> </w:t>
      </w:r>
      <w:r>
        <w:t>пространство</w:t>
      </w:r>
      <w:r>
        <w:rPr>
          <w:spacing w:val="-4"/>
        </w:rPr>
        <w:t xml:space="preserve"> </w:t>
      </w:r>
      <w:r>
        <w:t>империи</w:t>
      </w:r>
      <w:r>
        <w:rPr>
          <w:spacing w:val="-4"/>
        </w:rPr>
        <w:t xml:space="preserve"> </w:t>
      </w:r>
      <w:r>
        <w:t>во</w:t>
      </w:r>
      <w:r>
        <w:rPr>
          <w:spacing w:val="-5"/>
        </w:rPr>
        <w:t xml:space="preserve"> </w:t>
      </w:r>
      <w:r>
        <w:t>второй</w:t>
      </w:r>
      <w:r>
        <w:rPr>
          <w:spacing w:val="-5"/>
        </w:rPr>
        <w:t xml:space="preserve"> </w:t>
      </w:r>
      <w:r>
        <w:t>половине</w:t>
      </w:r>
      <w:r>
        <w:rPr>
          <w:spacing w:val="-5"/>
        </w:rPr>
        <w:t xml:space="preserve"> </w:t>
      </w:r>
      <w:r>
        <w:t>XIX</w:t>
      </w:r>
      <w:r>
        <w:rPr>
          <w:spacing w:val="-3"/>
        </w:rPr>
        <w:t xml:space="preserve"> </w:t>
      </w:r>
      <w:r>
        <w:rPr>
          <w:spacing w:val="-5"/>
        </w:rPr>
        <w:t>в.</w:t>
      </w:r>
    </w:p>
    <w:p w:rsidR="00ED113B" w:rsidRDefault="00F26E6D">
      <w:pPr>
        <w:pStyle w:val="a3"/>
        <w:ind w:right="559" w:firstLine="779"/>
      </w:pPr>
      <w: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w:t>
      </w:r>
      <w:r>
        <w:rPr>
          <w:spacing w:val="40"/>
        </w:rPr>
        <w:t xml:space="preserve"> </w:t>
      </w:r>
      <w:r>
        <w:t>Роль печатного слова в формировании общественного мнения (тема, рекомендуемая для обзорного изучения).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ED113B" w:rsidRDefault="00F26E6D">
      <w:pPr>
        <w:pStyle w:val="a3"/>
        <w:spacing w:before="1"/>
        <w:ind w:left="1348"/>
        <w:jc w:val="left"/>
      </w:pPr>
      <w:r>
        <w:t>Основные регионы и народы Российской империи и их роль в жизни страны. Национальная политика самодержавия. Национальные движения народов России.</w:t>
      </w:r>
    </w:p>
    <w:p w:rsidR="00ED113B" w:rsidRDefault="00F26E6D">
      <w:pPr>
        <w:pStyle w:val="a3"/>
        <w:ind w:right="560"/>
      </w:pPr>
      <w:r>
        <w:t>Взаимодействие национальных культур и народов. Укрепление автономии Финляндии (тема, рекомендуемая для обзорного изучения). Польское восстание 1863 г. (тема, рекомендуемая для обзорного изучения).</w:t>
      </w:r>
      <w:r>
        <w:rPr>
          <w:spacing w:val="-1"/>
        </w:rPr>
        <w:t xml:space="preserve"> </w:t>
      </w:r>
      <w:r>
        <w:t>Прибалтика</w:t>
      </w:r>
      <w:r>
        <w:rPr>
          <w:spacing w:val="-1"/>
        </w:rPr>
        <w:t xml:space="preserve"> </w:t>
      </w:r>
      <w:r>
        <w:t>(тема, рекомендуемая для обзорного изучения). Еврейский вопрос (тема, рекомендуемая для обзорного изучения). Поволжье (тема, рекомендуемая для обзорного изучения). Северный Кавказ и Закавказье (тема, рекомендуемая</w:t>
      </w:r>
      <w:r>
        <w:rPr>
          <w:spacing w:val="57"/>
        </w:rPr>
        <w:t xml:space="preserve">  </w:t>
      </w:r>
      <w:r>
        <w:t>для</w:t>
      </w:r>
      <w:r>
        <w:rPr>
          <w:spacing w:val="58"/>
        </w:rPr>
        <w:t xml:space="preserve">  </w:t>
      </w:r>
      <w:r>
        <w:t>обзорного</w:t>
      </w:r>
      <w:r>
        <w:rPr>
          <w:spacing w:val="56"/>
        </w:rPr>
        <w:t xml:space="preserve">  </w:t>
      </w:r>
      <w:r>
        <w:t>изучения).</w:t>
      </w:r>
      <w:r>
        <w:rPr>
          <w:spacing w:val="56"/>
        </w:rPr>
        <w:t xml:space="preserve">  </w:t>
      </w:r>
      <w:r>
        <w:t>Завершение</w:t>
      </w:r>
      <w:r>
        <w:rPr>
          <w:spacing w:val="57"/>
        </w:rPr>
        <w:t xml:space="preserve">  </w:t>
      </w:r>
      <w:r>
        <w:t>Кавказской</w:t>
      </w:r>
      <w:r>
        <w:rPr>
          <w:spacing w:val="57"/>
        </w:rPr>
        <w:t xml:space="preserve">  </w:t>
      </w:r>
      <w:r>
        <w:t>войны</w:t>
      </w:r>
      <w:r>
        <w:rPr>
          <w:spacing w:val="57"/>
        </w:rPr>
        <w:t xml:space="preserve">  </w:t>
      </w:r>
      <w:r>
        <w:rPr>
          <w:spacing w:val="-2"/>
        </w:rPr>
        <w:t>(тема,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1"/>
      </w:pPr>
      <w:r>
        <w:lastRenderedPageBreak/>
        <w:t>рекомендуемая для обзорного изучения). Север, Сибирь, Дальний Восток (тема, рекомендуемая для обзорного изучения). Средняя Азия (тема, рекомендуемая для обзорного изучения).</w:t>
      </w:r>
    </w:p>
    <w:p w:rsidR="00ED113B" w:rsidRDefault="00F26E6D">
      <w:pPr>
        <w:pStyle w:val="a3"/>
        <w:spacing w:before="1"/>
        <w:ind w:left="1348"/>
      </w:pPr>
      <w:r>
        <w:t>Общественная</w:t>
      </w:r>
      <w:r>
        <w:rPr>
          <w:spacing w:val="-4"/>
        </w:rPr>
        <w:t xml:space="preserve"> </w:t>
      </w:r>
      <w:r>
        <w:t>жизнь</w:t>
      </w:r>
      <w:r>
        <w:rPr>
          <w:spacing w:val="-1"/>
        </w:rPr>
        <w:t xml:space="preserve"> </w:t>
      </w:r>
      <w:r>
        <w:t>в</w:t>
      </w:r>
      <w:r>
        <w:rPr>
          <w:spacing w:val="-4"/>
        </w:rPr>
        <w:t xml:space="preserve"> </w:t>
      </w:r>
      <w:r>
        <w:t>1860 -</w:t>
      </w:r>
      <w:r>
        <w:rPr>
          <w:spacing w:val="-2"/>
        </w:rPr>
        <w:t xml:space="preserve"> </w:t>
      </w:r>
      <w:r>
        <w:t>1890-х</w:t>
      </w:r>
      <w:r>
        <w:rPr>
          <w:spacing w:val="1"/>
        </w:rPr>
        <w:t xml:space="preserve"> </w:t>
      </w:r>
      <w:r>
        <w:rPr>
          <w:spacing w:val="-5"/>
        </w:rPr>
        <w:t>гг.</w:t>
      </w:r>
    </w:p>
    <w:p w:rsidR="00ED113B" w:rsidRDefault="00F26E6D">
      <w:pPr>
        <w:pStyle w:val="a3"/>
        <w:ind w:right="565" w:firstLine="779"/>
      </w:pPr>
      <w:r>
        <w:t>Рост общественной самодеятельности. Расширение публичной сферы (общественное самоуправление, печать, образование, суд) (тема, рекомендуемая для обзорного изучения). Феномен интеллигенции (тема, рекомендуемая для обзорного изучения). Общественные организации (тема, рекомендуемая для обзорного изучения). Благотворительность (тема, рекомендуемая для обзорного изучения). Студенческое движение (тема, рекомендуемая для обзорного изучения). Рабочее движение (тема, рекомендуемая для обзорного изучения). Женское движение (тема, рекомендуемая для обзорного изучения).</w:t>
      </w:r>
    </w:p>
    <w:p w:rsidR="00ED113B" w:rsidRDefault="00F26E6D">
      <w:pPr>
        <w:pStyle w:val="a3"/>
        <w:ind w:right="562" w:firstLine="779"/>
      </w:pPr>
      <w:r>
        <w:t>Идейные течения и общественное движение. Влияние позитивизма, дарвинизма, марксизма</w:t>
      </w:r>
      <w:r>
        <w:rPr>
          <w:spacing w:val="-2"/>
        </w:rPr>
        <w:t xml:space="preserve"> </w:t>
      </w:r>
      <w:r>
        <w:t>и других направлений европейской</w:t>
      </w:r>
      <w:r>
        <w:rPr>
          <w:spacing w:val="-2"/>
        </w:rPr>
        <w:t xml:space="preserve"> </w:t>
      </w:r>
      <w:r>
        <w:t>общественной мысли (тема,</w:t>
      </w:r>
      <w:r>
        <w:rPr>
          <w:spacing w:val="-1"/>
        </w:rPr>
        <w:t xml:space="preserve"> </w:t>
      </w:r>
      <w:r>
        <w:t xml:space="preserve">рекомендуемая для обзорного изучения). Консервативная мысль (тема, рекомендуемая для обзорного изучения). Национализм. Либерализм и его особенности в России. Русский социализм. Русский анархизм. Н.Я. Данилевский, К.Н. Леонтьев, М.Н. Катков, К.П. Победоносцев, М.А. Бакунин (тема, рекомендуемая для обзорного изучения).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(тема, рекомендуемая для обзорного изучения). Распространение марксизма и формирование </w:t>
      </w:r>
      <w:r>
        <w:rPr>
          <w:spacing w:val="-2"/>
        </w:rPr>
        <w:t>социал-демократии.</w:t>
      </w:r>
    </w:p>
    <w:p w:rsidR="00ED113B" w:rsidRDefault="00F26E6D">
      <w:pPr>
        <w:pStyle w:val="a3"/>
        <w:spacing w:before="1"/>
        <w:ind w:left="1348"/>
      </w:pPr>
      <w:r>
        <w:t>Россия</w:t>
      </w:r>
      <w:r>
        <w:rPr>
          <w:spacing w:val="-1"/>
        </w:rPr>
        <w:t xml:space="preserve"> </w:t>
      </w:r>
      <w:r>
        <w:t>на</w:t>
      </w:r>
      <w:r>
        <w:rPr>
          <w:spacing w:val="-2"/>
        </w:rPr>
        <w:t xml:space="preserve"> </w:t>
      </w:r>
      <w:r>
        <w:t>пороге</w:t>
      </w:r>
      <w:r>
        <w:rPr>
          <w:spacing w:val="-2"/>
        </w:rPr>
        <w:t xml:space="preserve"> </w:t>
      </w:r>
      <w:r>
        <w:t>XX</w:t>
      </w:r>
      <w:r>
        <w:rPr>
          <w:spacing w:val="-1"/>
        </w:rPr>
        <w:t xml:space="preserve"> </w:t>
      </w:r>
      <w:r>
        <w:rPr>
          <w:spacing w:val="-5"/>
        </w:rPr>
        <w:t>в.</w:t>
      </w:r>
    </w:p>
    <w:p w:rsidR="00ED113B" w:rsidRDefault="00F26E6D">
      <w:pPr>
        <w:pStyle w:val="a3"/>
        <w:ind w:right="561" w:firstLine="779"/>
      </w:pPr>
      <w:r>
        <w:t>На пороге нового века: динамика и противоречия развития. Политический строй. Император Николай II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(тема, рекомендуемая для обзорного изучения).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ED113B" w:rsidRDefault="00F26E6D">
      <w:pPr>
        <w:pStyle w:val="a3"/>
        <w:ind w:left="1348"/>
      </w:pPr>
      <w:r>
        <w:t>Центр</w:t>
      </w:r>
      <w:r>
        <w:rPr>
          <w:spacing w:val="-6"/>
        </w:rPr>
        <w:t xml:space="preserve"> </w:t>
      </w:r>
      <w:r>
        <w:t>и</w:t>
      </w:r>
      <w:r>
        <w:rPr>
          <w:spacing w:val="-4"/>
        </w:rPr>
        <w:t xml:space="preserve"> </w:t>
      </w:r>
      <w:r>
        <w:t>регионы.</w:t>
      </w:r>
      <w:r>
        <w:rPr>
          <w:spacing w:val="-4"/>
        </w:rPr>
        <w:t xml:space="preserve"> </w:t>
      </w:r>
      <w:r>
        <w:t>Корректировка</w:t>
      </w:r>
      <w:r>
        <w:rPr>
          <w:spacing w:val="-4"/>
        </w:rPr>
        <w:t xml:space="preserve"> </w:t>
      </w:r>
      <w:r>
        <w:t>национальной</w:t>
      </w:r>
      <w:r>
        <w:rPr>
          <w:spacing w:val="-3"/>
        </w:rPr>
        <w:t xml:space="preserve"> </w:t>
      </w:r>
      <w:r>
        <w:rPr>
          <w:spacing w:val="-2"/>
        </w:rPr>
        <w:t>политики.</w:t>
      </w:r>
    </w:p>
    <w:p w:rsidR="00ED113B" w:rsidRDefault="00F26E6D">
      <w:pPr>
        <w:pStyle w:val="a3"/>
        <w:ind w:left="1348"/>
      </w:pPr>
      <w:r>
        <w:t>Россия</w:t>
      </w:r>
      <w:r>
        <w:rPr>
          <w:spacing w:val="65"/>
        </w:rPr>
        <w:t xml:space="preserve"> </w:t>
      </w:r>
      <w:r>
        <w:t>в</w:t>
      </w:r>
      <w:r>
        <w:rPr>
          <w:spacing w:val="67"/>
        </w:rPr>
        <w:t xml:space="preserve"> </w:t>
      </w:r>
      <w:r>
        <w:t>системе</w:t>
      </w:r>
      <w:r>
        <w:rPr>
          <w:spacing w:val="67"/>
        </w:rPr>
        <w:t xml:space="preserve"> </w:t>
      </w:r>
      <w:r>
        <w:t>международных</w:t>
      </w:r>
      <w:r>
        <w:rPr>
          <w:spacing w:val="69"/>
        </w:rPr>
        <w:t xml:space="preserve"> </w:t>
      </w:r>
      <w:r>
        <w:t>отношений.</w:t>
      </w:r>
      <w:r>
        <w:rPr>
          <w:spacing w:val="68"/>
        </w:rPr>
        <w:t xml:space="preserve"> </w:t>
      </w:r>
      <w:r>
        <w:t>Политика</w:t>
      </w:r>
      <w:r>
        <w:rPr>
          <w:spacing w:val="65"/>
        </w:rPr>
        <w:t xml:space="preserve"> </w:t>
      </w:r>
      <w:r>
        <w:t>на</w:t>
      </w:r>
      <w:r>
        <w:rPr>
          <w:spacing w:val="66"/>
        </w:rPr>
        <w:t xml:space="preserve"> </w:t>
      </w:r>
      <w:r>
        <w:t>Дальнем</w:t>
      </w:r>
      <w:r>
        <w:rPr>
          <w:spacing w:val="68"/>
        </w:rPr>
        <w:t xml:space="preserve"> </w:t>
      </w:r>
      <w:r>
        <w:rPr>
          <w:spacing w:val="-2"/>
        </w:rPr>
        <w:t>Востоке.</w:t>
      </w:r>
    </w:p>
    <w:p w:rsidR="00ED113B" w:rsidRDefault="00F26E6D">
      <w:pPr>
        <w:pStyle w:val="a3"/>
      </w:pPr>
      <w:r>
        <w:t>Русско-японская</w:t>
      </w:r>
      <w:r>
        <w:rPr>
          <w:spacing w:val="-5"/>
        </w:rPr>
        <w:t xml:space="preserve"> </w:t>
      </w:r>
      <w:r>
        <w:t>война</w:t>
      </w:r>
      <w:r>
        <w:rPr>
          <w:spacing w:val="-3"/>
        </w:rPr>
        <w:t xml:space="preserve"> </w:t>
      </w:r>
      <w:r>
        <w:t>1904</w:t>
      </w:r>
      <w:r>
        <w:rPr>
          <w:spacing w:val="-2"/>
        </w:rPr>
        <w:t xml:space="preserve"> </w:t>
      </w:r>
      <w:r>
        <w:t>-</w:t>
      </w:r>
      <w:r>
        <w:rPr>
          <w:spacing w:val="-3"/>
        </w:rPr>
        <w:t xml:space="preserve"> </w:t>
      </w:r>
      <w:r>
        <w:t>1905</w:t>
      </w:r>
      <w:r>
        <w:rPr>
          <w:spacing w:val="-3"/>
        </w:rPr>
        <w:t xml:space="preserve"> </w:t>
      </w:r>
      <w:r>
        <w:t>гг.</w:t>
      </w:r>
      <w:r>
        <w:rPr>
          <w:spacing w:val="-2"/>
        </w:rPr>
        <w:t xml:space="preserve"> </w:t>
      </w:r>
      <w:r>
        <w:t>Оборона</w:t>
      </w:r>
      <w:r>
        <w:rPr>
          <w:spacing w:val="-4"/>
        </w:rPr>
        <w:t xml:space="preserve"> </w:t>
      </w:r>
      <w:r>
        <w:t>Порт-Артура.</w:t>
      </w:r>
      <w:r>
        <w:rPr>
          <w:spacing w:val="-2"/>
        </w:rPr>
        <w:t xml:space="preserve"> </w:t>
      </w:r>
      <w:r>
        <w:t>Цусимское</w:t>
      </w:r>
      <w:r>
        <w:rPr>
          <w:spacing w:val="-3"/>
        </w:rPr>
        <w:t xml:space="preserve"> </w:t>
      </w:r>
      <w:r>
        <w:rPr>
          <w:spacing w:val="-2"/>
        </w:rPr>
        <w:t>сражение.</w:t>
      </w:r>
    </w:p>
    <w:p w:rsidR="00ED113B" w:rsidRDefault="00F26E6D">
      <w:pPr>
        <w:pStyle w:val="a3"/>
        <w:spacing w:before="1"/>
        <w:ind w:left="1348" w:right="567"/>
      </w:pPr>
      <w:r>
        <w:t>Первая российская революция 1905 - 1907 гг. Начало парламентаризма в России. Предпосылки</w:t>
      </w:r>
      <w:r>
        <w:rPr>
          <w:spacing w:val="67"/>
          <w:w w:val="150"/>
        </w:rPr>
        <w:t xml:space="preserve"> </w:t>
      </w:r>
      <w:r>
        <w:t>Первой</w:t>
      </w:r>
      <w:r>
        <w:rPr>
          <w:spacing w:val="67"/>
          <w:w w:val="150"/>
        </w:rPr>
        <w:t xml:space="preserve"> </w:t>
      </w:r>
      <w:r>
        <w:t>российской</w:t>
      </w:r>
      <w:r>
        <w:rPr>
          <w:spacing w:val="67"/>
          <w:w w:val="150"/>
        </w:rPr>
        <w:t xml:space="preserve"> </w:t>
      </w:r>
      <w:r>
        <w:t>революции.</w:t>
      </w:r>
      <w:r>
        <w:rPr>
          <w:spacing w:val="67"/>
          <w:w w:val="150"/>
        </w:rPr>
        <w:t xml:space="preserve"> </w:t>
      </w:r>
      <w:r>
        <w:t>Формы</w:t>
      </w:r>
      <w:r>
        <w:rPr>
          <w:spacing w:val="65"/>
          <w:w w:val="150"/>
        </w:rPr>
        <w:t xml:space="preserve"> </w:t>
      </w:r>
      <w:r>
        <w:t>социальных</w:t>
      </w:r>
      <w:r>
        <w:rPr>
          <w:spacing w:val="69"/>
          <w:w w:val="150"/>
        </w:rPr>
        <w:t xml:space="preserve"> </w:t>
      </w:r>
      <w:r>
        <w:rPr>
          <w:spacing w:val="-2"/>
        </w:rPr>
        <w:t>протестов.</w:t>
      </w:r>
    </w:p>
    <w:p w:rsidR="00ED113B" w:rsidRDefault="00F26E6D">
      <w:pPr>
        <w:pStyle w:val="a3"/>
      </w:pPr>
      <w:r>
        <w:t>Политический</w:t>
      </w:r>
      <w:r>
        <w:rPr>
          <w:spacing w:val="-8"/>
        </w:rPr>
        <w:t xml:space="preserve"> </w:t>
      </w:r>
      <w:r>
        <w:rPr>
          <w:spacing w:val="-2"/>
        </w:rPr>
        <w:t>терроризм.</w:t>
      </w:r>
    </w:p>
    <w:p w:rsidR="00ED113B" w:rsidRDefault="00F26E6D">
      <w:pPr>
        <w:pStyle w:val="a3"/>
        <w:ind w:right="561" w:firstLine="779"/>
      </w:pPr>
      <w: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(тема, рекомендуемая для обзорного</w:t>
      </w:r>
      <w:r>
        <w:rPr>
          <w:spacing w:val="-1"/>
        </w:rPr>
        <w:t xml:space="preserve"> </w:t>
      </w:r>
      <w:r>
        <w:t>изучения). Советы</w:t>
      </w:r>
      <w:r>
        <w:rPr>
          <w:spacing w:val="-1"/>
        </w:rPr>
        <w:t xml:space="preserve"> </w:t>
      </w:r>
      <w:r>
        <w:t>и профсоюзы (тема, рекомендуемая для обзорного изучения). Декабрьское 1905 г. вооруженное восстание в Москве. Особенности революционных выступлений в 1906 - 1907 гг. (тема, рекомендуемая для обзорного изучения).</w:t>
      </w:r>
    </w:p>
    <w:p w:rsidR="00ED113B" w:rsidRDefault="00F26E6D">
      <w:pPr>
        <w:pStyle w:val="a3"/>
        <w:ind w:right="560" w:firstLine="779"/>
      </w:pPr>
      <w:r>
        <w:t>Избирательный закон 11 декабря 1905 г. Избирательная кампания в I Государственную думу. Основные государственные законы 23 апреля 1906 г. (тема, рекомендуемая</w:t>
      </w:r>
      <w:r>
        <w:rPr>
          <w:spacing w:val="-1"/>
        </w:rPr>
        <w:t xml:space="preserve"> </w:t>
      </w:r>
      <w:r>
        <w:t>для</w:t>
      </w:r>
      <w:r>
        <w:rPr>
          <w:spacing w:val="-1"/>
        </w:rPr>
        <w:t xml:space="preserve"> </w:t>
      </w:r>
      <w:r>
        <w:t>обзорного</w:t>
      </w:r>
      <w:r>
        <w:rPr>
          <w:spacing w:val="-1"/>
        </w:rPr>
        <w:t xml:space="preserve"> </w:t>
      </w:r>
      <w:r>
        <w:t>изучения).</w:t>
      </w:r>
      <w:r>
        <w:rPr>
          <w:spacing w:val="-2"/>
        </w:rPr>
        <w:t xml:space="preserve"> </w:t>
      </w:r>
      <w:r>
        <w:t>Деятельность I</w:t>
      </w:r>
      <w:r>
        <w:rPr>
          <w:spacing w:val="-7"/>
        </w:rPr>
        <w:t xml:space="preserve"> </w:t>
      </w:r>
      <w:r>
        <w:t>и II</w:t>
      </w:r>
      <w:r>
        <w:rPr>
          <w:spacing w:val="-5"/>
        </w:rPr>
        <w:t xml:space="preserve"> </w:t>
      </w:r>
      <w:r>
        <w:t>Государственной думы (тема, рекомендуемая для обзорного изучения).</w:t>
      </w:r>
    </w:p>
    <w:p w:rsidR="00ED113B" w:rsidRDefault="00F26E6D">
      <w:pPr>
        <w:pStyle w:val="a3"/>
        <w:spacing w:before="1"/>
        <w:ind w:right="564" w:firstLine="779"/>
      </w:pPr>
      <w:r>
        <w:t>Общество и власть после революции. Уроки революции: политическая стабилизация</w:t>
      </w:r>
      <w:r>
        <w:rPr>
          <w:spacing w:val="80"/>
        </w:rPr>
        <w:t xml:space="preserve"> </w:t>
      </w:r>
      <w:r>
        <w:t>и</w:t>
      </w:r>
      <w:r>
        <w:rPr>
          <w:spacing w:val="80"/>
        </w:rPr>
        <w:t xml:space="preserve"> </w:t>
      </w:r>
      <w:r>
        <w:t>социальные</w:t>
      </w:r>
      <w:r>
        <w:rPr>
          <w:spacing w:val="80"/>
        </w:rPr>
        <w:t xml:space="preserve"> </w:t>
      </w:r>
      <w:r>
        <w:t>преобразования.</w:t>
      </w:r>
      <w:r>
        <w:rPr>
          <w:spacing w:val="80"/>
        </w:rPr>
        <w:t xml:space="preserve"> </w:t>
      </w:r>
      <w:r>
        <w:t>П.А.</w:t>
      </w:r>
      <w:r>
        <w:rPr>
          <w:spacing w:val="80"/>
        </w:rPr>
        <w:t xml:space="preserve"> </w:t>
      </w:r>
      <w:r>
        <w:t>Столыпин:</w:t>
      </w:r>
      <w:r>
        <w:rPr>
          <w:spacing w:val="80"/>
        </w:rPr>
        <w:t xml:space="preserve"> </w:t>
      </w:r>
      <w:r>
        <w:t>программа</w:t>
      </w:r>
      <w:r>
        <w:rPr>
          <w:spacing w:val="80"/>
        </w:rPr>
        <w:t xml:space="preserve"> </w:t>
      </w:r>
      <w:r>
        <w:t>системных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реформ, масштаб и результаты. Нарастание социальных противоречий. III и IV Государственная дума (тема, рекомендуемая для обзорного изучения). Идейно-политический спектр (тема, рекомендуемая для обзорного изучения).</w:t>
      </w:r>
    </w:p>
    <w:p w:rsidR="00ED113B" w:rsidRDefault="00F26E6D">
      <w:pPr>
        <w:pStyle w:val="a3"/>
        <w:tabs>
          <w:tab w:val="left" w:pos="2041"/>
          <w:tab w:val="left" w:pos="2585"/>
          <w:tab w:val="left" w:pos="3978"/>
          <w:tab w:val="left" w:pos="5218"/>
          <w:tab w:val="left" w:pos="6098"/>
          <w:tab w:val="left" w:pos="7127"/>
          <w:tab w:val="left" w:pos="7449"/>
        </w:tabs>
        <w:spacing w:before="1"/>
        <w:ind w:right="569" w:firstLine="779"/>
        <w:jc w:val="right"/>
      </w:pPr>
      <w:r>
        <w:t>Обострение</w:t>
      </w:r>
      <w:r>
        <w:rPr>
          <w:spacing w:val="-4"/>
        </w:rPr>
        <w:t xml:space="preserve"> </w:t>
      </w:r>
      <w:r>
        <w:t>международной</w:t>
      </w:r>
      <w:r>
        <w:rPr>
          <w:spacing w:val="-3"/>
        </w:rPr>
        <w:t xml:space="preserve"> </w:t>
      </w:r>
      <w:r>
        <w:t>обстановки.</w:t>
      </w:r>
      <w:r>
        <w:rPr>
          <w:spacing w:val="-3"/>
        </w:rPr>
        <w:t xml:space="preserve"> </w:t>
      </w:r>
      <w:r>
        <w:t>Блоковая</w:t>
      </w:r>
      <w:r>
        <w:rPr>
          <w:spacing w:val="-3"/>
        </w:rPr>
        <w:t xml:space="preserve"> </w:t>
      </w:r>
      <w:r>
        <w:t>система</w:t>
      </w:r>
      <w:r>
        <w:rPr>
          <w:spacing w:val="-4"/>
        </w:rPr>
        <w:t xml:space="preserve"> </w:t>
      </w:r>
      <w:r>
        <w:t>и</w:t>
      </w:r>
      <w:r>
        <w:rPr>
          <w:spacing w:val="-1"/>
        </w:rPr>
        <w:t xml:space="preserve"> </w:t>
      </w:r>
      <w:r>
        <w:t>участие</w:t>
      </w:r>
      <w:r>
        <w:rPr>
          <w:spacing w:val="-2"/>
        </w:rPr>
        <w:t xml:space="preserve"> </w:t>
      </w:r>
      <w:r>
        <w:t>в</w:t>
      </w:r>
      <w:r>
        <w:rPr>
          <w:spacing w:val="-4"/>
        </w:rPr>
        <w:t xml:space="preserve"> </w:t>
      </w:r>
      <w:r>
        <w:t>ней</w:t>
      </w:r>
      <w:r>
        <w:rPr>
          <w:spacing w:val="-3"/>
        </w:rPr>
        <w:t xml:space="preserve"> </w:t>
      </w:r>
      <w:r>
        <w:t xml:space="preserve">России. </w:t>
      </w:r>
      <w:r>
        <w:rPr>
          <w:spacing w:val="-2"/>
        </w:rPr>
        <w:t>Серебряный</w:t>
      </w:r>
      <w:r>
        <w:tab/>
      </w:r>
      <w:r>
        <w:rPr>
          <w:spacing w:val="-4"/>
        </w:rPr>
        <w:t>век</w:t>
      </w:r>
      <w:r>
        <w:tab/>
      </w:r>
      <w:r>
        <w:rPr>
          <w:spacing w:val="-2"/>
        </w:rPr>
        <w:t>российской</w:t>
      </w:r>
      <w:r>
        <w:tab/>
      </w:r>
      <w:r>
        <w:rPr>
          <w:spacing w:val="-2"/>
        </w:rPr>
        <w:t>культуры.</w:t>
      </w:r>
      <w:r>
        <w:tab/>
      </w:r>
      <w:r>
        <w:rPr>
          <w:spacing w:val="-2"/>
        </w:rPr>
        <w:t>Новые</w:t>
      </w:r>
      <w:r>
        <w:tab/>
      </w:r>
      <w:r>
        <w:rPr>
          <w:spacing w:val="-2"/>
        </w:rPr>
        <w:t>явления</w:t>
      </w:r>
      <w:r>
        <w:tab/>
      </w:r>
      <w:r>
        <w:rPr>
          <w:spacing w:val="-10"/>
        </w:rPr>
        <w:t>в</w:t>
      </w:r>
      <w:r>
        <w:tab/>
      </w:r>
      <w:r>
        <w:rPr>
          <w:spacing w:val="-2"/>
        </w:rPr>
        <w:t xml:space="preserve">художественной </w:t>
      </w:r>
      <w:r>
        <w:t>литературе</w:t>
      </w:r>
      <w:r>
        <w:rPr>
          <w:spacing w:val="16"/>
        </w:rPr>
        <w:t xml:space="preserve"> </w:t>
      </w:r>
      <w:r>
        <w:t>и</w:t>
      </w:r>
      <w:r>
        <w:rPr>
          <w:spacing w:val="20"/>
        </w:rPr>
        <w:t xml:space="preserve"> </w:t>
      </w:r>
      <w:r>
        <w:t>искусстве.</w:t>
      </w:r>
      <w:r>
        <w:rPr>
          <w:spacing w:val="19"/>
        </w:rPr>
        <w:t xml:space="preserve"> </w:t>
      </w:r>
      <w:r>
        <w:t>Мировоззренческие</w:t>
      </w:r>
      <w:r>
        <w:rPr>
          <w:spacing w:val="18"/>
        </w:rPr>
        <w:t xml:space="preserve"> </w:t>
      </w:r>
      <w:r>
        <w:t>ценности</w:t>
      </w:r>
      <w:r>
        <w:rPr>
          <w:spacing w:val="20"/>
        </w:rPr>
        <w:t xml:space="preserve"> </w:t>
      </w:r>
      <w:r>
        <w:t>и</w:t>
      </w:r>
      <w:r>
        <w:rPr>
          <w:spacing w:val="20"/>
        </w:rPr>
        <w:t xml:space="preserve"> </w:t>
      </w:r>
      <w:r>
        <w:t>стиль</w:t>
      </w:r>
      <w:r>
        <w:rPr>
          <w:spacing w:val="20"/>
        </w:rPr>
        <w:t xml:space="preserve"> </w:t>
      </w:r>
      <w:r>
        <w:t>жизни.</w:t>
      </w:r>
      <w:r>
        <w:rPr>
          <w:spacing w:val="19"/>
        </w:rPr>
        <w:t xml:space="preserve"> </w:t>
      </w:r>
      <w:r>
        <w:t>Литература</w:t>
      </w:r>
      <w:r>
        <w:rPr>
          <w:spacing w:val="19"/>
        </w:rPr>
        <w:t xml:space="preserve"> </w:t>
      </w:r>
      <w:r>
        <w:rPr>
          <w:spacing w:val="-2"/>
        </w:rPr>
        <w:t>начала</w:t>
      </w:r>
    </w:p>
    <w:p w:rsidR="00ED113B" w:rsidRDefault="00F26E6D">
      <w:pPr>
        <w:pStyle w:val="a3"/>
      </w:pPr>
      <w:r>
        <w:t>XX</w:t>
      </w:r>
      <w:r>
        <w:rPr>
          <w:spacing w:val="-2"/>
        </w:rPr>
        <w:t xml:space="preserve"> </w:t>
      </w:r>
      <w:r>
        <w:t xml:space="preserve">в. </w:t>
      </w:r>
      <w:r>
        <w:rPr>
          <w:spacing w:val="-2"/>
        </w:rPr>
        <w:t>Живопись.</w:t>
      </w:r>
    </w:p>
    <w:p w:rsidR="00ED113B" w:rsidRDefault="00F26E6D">
      <w:pPr>
        <w:pStyle w:val="a3"/>
        <w:ind w:right="567" w:firstLine="779"/>
      </w:pPr>
      <w: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(темы, рекомендуемые для обзорного изучения).</w:t>
      </w:r>
    </w:p>
    <w:p w:rsidR="00ED113B" w:rsidRDefault="00F26E6D">
      <w:pPr>
        <w:pStyle w:val="a3"/>
        <w:ind w:right="567" w:firstLine="779"/>
      </w:pPr>
      <w:r>
        <w:t>Развитие народного просвещения. Открытия российских ученых. Достижения в науке и технике (тема, рекомендуемая для обзорного изучения). Развитие русской философской школы (тема, рекомендуемая для обзорного изучения).</w:t>
      </w:r>
    </w:p>
    <w:p w:rsidR="00ED113B" w:rsidRDefault="00F26E6D">
      <w:pPr>
        <w:pStyle w:val="2"/>
        <w:spacing w:line="240" w:lineRule="auto"/>
        <w:ind w:right="564" w:firstLine="779"/>
      </w:pPr>
      <w:r>
        <w:t>Планируемые результаты освоения программы по истории на уровне основного общего образования.</w:t>
      </w:r>
    </w:p>
    <w:p w:rsidR="00ED113B" w:rsidRDefault="00F26E6D">
      <w:pPr>
        <w:spacing w:line="271" w:lineRule="exact"/>
        <w:ind w:left="1348"/>
        <w:jc w:val="both"/>
        <w:rPr>
          <w:sz w:val="24"/>
        </w:rPr>
      </w:pPr>
      <w:r>
        <w:rPr>
          <w:sz w:val="24"/>
        </w:rPr>
        <w:t>К</w:t>
      </w:r>
      <w:r>
        <w:rPr>
          <w:spacing w:val="-7"/>
          <w:sz w:val="24"/>
        </w:rPr>
        <w:t xml:space="preserve"> </w:t>
      </w:r>
      <w:r>
        <w:rPr>
          <w:sz w:val="24"/>
        </w:rPr>
        <w:t>важнейшим</w:t>
      </w:r>
      <w:r>
        <w:rPr>
          <w:spacing w:val="-4"/>
          <w:sz w:val="24"/>
        </w:rPr>
        <w:t xml:space="preserve"> </w:t>
      </w:r>
      <w:r>
        <w:rPr>
          <w:b/>
          <w:sz w:val="24"/>
        </w:rPr>
        <w:t>личностным</w:t>
      </w:r>
      <w:r>
        <w:rPr>
          <w:b/>
          <w:spacing w:val="-5"/>
          <w:sz w:val="24"/>
        </w:rPr>
        <w:t xml:space="preserve"> </w:t>
      </w:r>
      <w:r>
        <w:rPr>
          <w:b/>
          <w:sz w:val="24"/>
        </w:rPr>
        <w:t>результатам</w:t>
      </w:r>
      <w:r>
        <w:rPr>
          <w:b/>
          <w:spacing w:val="-3"/>
          <w:sz w:val="24"/>
        </w:rPr>
        <w:t xml:space="preserve"> </w:t>
      </w:r>
      <w:r>
        <w:rPr>
          <w:sz w:val="24"/>
        </w:rPr>
        <w:t>изучения</w:t>
      </w:r>
      <w:r>
        <w:rPr>
          <w:spacing w:val="-4"/>
          <w:sz w:val="24"/>
        </w:rPr>
        <w:t xml:space="preserve"> </w:t>
      </w:r>
      <w:r>
        <w:rPr>
          <w:sz w:val="24"/>
        </w:rPr>
        <w:t>истории</w:t>
      </w:r>
      <w:r>
        <w:rPr>
          <w:spacing w:val="-5"/>
          <w:sz w:val="24"/>
        </w:rPr>
        <w:t xml:space="preserve"> </w:t>
      </w:r>
      <w:r>
        <w:rPr>
          <w:spacing w:val="-2"/>
          <w:sz w:val="24"/>
        </w:rPr>
        <w:t>относятся:</w:t>
      </w:r>
    </w:p>
    <w:p w:rsidR="00ED113B" w:rsidRDefault="00F26E6D">
      <w:pPr>
        <w:pStyle w:val="a3"/>
        <w:ind w:right="560" w:firstLine="779"/>
      </w:pPr>
      <w: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w:t>
      </w:r>
      <w:r>
        <w:rPr>
          <w:spacing w:val="-1"/>
        </w:rPr>
        <w:t xml:space="preserve"> </w:t>
      </w:r>
      <w:r>
        <w:t xml:space="preserve">наследию и памятникам, традициям разных народов, проживающих в родной </w:t>
      </w:r>
      <w:r>
        <w:rPr>
          <w:spacing w:val="-2"/>
        </w:rPr>
        <w:t>стране;</w:t>
      </w:r>
    </w:p>
    <w:p w:rsidR="00ED113B" w:rsidRDefault="00F26E6D">
      <w:pPr>
        <w:pStyle w:val="a3"/>
        <w:ind w:right="567" w:firstLine="779"/>
      </w:pPr>
      <w:r>
        <w:t>в</w:t>
      </w:r>
      <w:r>
        <w:rPr>
          <w:spacing w:val="-5"/>
        </w:rPr>
        <w:t xml:space="preserve"> </w:t>
      </w:r>
      <w:r>
        <w:t>сфере</w:t>
      </w:r>
      <w:r>
        <w:rPr>
          <w:spacing w:val="-5"/>
        </w:rPr>
        <w:t xml:space="preserve"> </w:t>
      </w:r>
      <w:r>
        <w:t>гражданского</w:t>
      </w:r>
      <w:r>
        <w:rPr>
          <w:spacing w:val="-4"/>
        </w:rPr>
        <w:t xml:space="preserve"> </w:t>
      </w:r>
      <w:r>
        <w:t>воспитания:</w:t>
      </w:r>
      <w:r>
        <w:rPr>
          <w:spacing w:val="-4"/>
        </w:rPr>
        <w:t xml:space="preserve"> </w:t>
      </w:r>
      <w:r>
        <w:t>осмысление</w:t>
      </w:r>
      <w:r>
        <w:rPr>
          <w:spacing w:val="-3"/>
        </w:rPr>
        <w:t xml:space="preserve"> </w:t>
      </w:r>
      <w:r>
        <w:t>исторической</w:t>
      </w:r>
      <w:r>
        <w:rPr>
          <w:spacing w:val="-4"/>
        </w:rPr>
        <w:t xml:space="preserve"> </w:t>
      </w:r>
      <w:r>
        <w:t>традиции</w:t>
      </w:r>
      <w:r>
        <w:rPr>
          <w:spacing w:val="-4"/>
        </w:rPr>
        <w:t xml:space="preserve"> </w:t>
      </w:r>
      <w:r>
        <w:t>и</w:t>
      </w:r>
      <w:r>
        <w:rPr>
          <w:spacing w:val="-4"/>
        </w:rPr>
        <w:t xml:space="preserve"> </w:t>
      </w:r>
      <w:r>
        <w:t>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w:t>
      </w:r>
      <w:r>
        <w:rPr>
          <w:spacing w:val="40"/>
        </w:rPr>
        <w:t xml:space="preserve"> </w:t>
      </w:r>
      <w:r>
        <w:t>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ED113B" w:rsidRDefault="00F26E6D">
      <w:pPr>
        <w:pStyle w:val="a3"/>
        <w:spacing w:before="1"/>
        <w:ind w:right="560" w:firstLine="779"/>
      </w:pPr>
      <w: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ED113B" w:rsidRDefault="00F26E6D">
      <w:pPr>
        <w:pStyle w:val="a3"/>
        <w:spacing w:before="1"/>
        <w:ind w:right="562" w:firstLine="779"/>
      </w:pPr>
      <w: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w:t>
      </w:r>
      <w:r>
        <w:rPr>
          <w:spacing w:val="40"/>
        </w:rPr>
        <w:t xml:space="preserve"> </w:t>
      </w:r>
      <w:r>
        <w:t>с позиций историзма; формирование и сохранение интереса к истории как важной составляющей современного общественного сознания;</w:t>
      </w:r>
    </w:p>
    <w:p w:rsidR="00ED113B" w:rsidRDefault="00F26E6D">
      <w:pPr>
        <w:pStyle w:val="a3"/>
        <w:ind w:right="565" w:firstLine="779"/>
      </w:pPr>
      <w: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ED113B" w:rsidRDefault="00F26E6D">
      <w:pPr>
        <w:pStyle w:val="a3"/>
        <w:ind w:right="564" w:firstLine="779"/>
      </w:pPr>
      <w: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ED113B" w:rsidRDefault="00F26E6D">
      <w:pPr>
        <w:pStyle w:val="a3"/>
        <w:ind w:right="568" w:firstLine="779"/>
      </w:pPr>
      <w:r>
        <w:t>в сфере трудового воспитания: понимание на основе знания истории значения трудовой</w:t>
      </w:r>
      <w:r>
        <w:rPr>
          <w:spacing w:val="61"/>
        </w:rPr>
        <w:t xml:space="preserve">  </w:t>
      </w:r>
      <w:r>
        <w:t>деятельности</w:t>
      </w:r>
      <w:r>
        <w:rPr>
          <w:spacing w:val="64"/>
        </w:rPr>
        <w:t xml:space="preserve">  </w:t>
      </w:r>
      <w:r>
        <w:t>людей</w:t>
      </w:r>
      <w:r>
        <w:rPr>
          <w:spacing w:val="64"/>
        </w:rPr>
        <w:t xml:space="preserve">  </w:t>
      </w:r>
      <w:r>
        <w:t>как</w:t>
      </w:r>
      <w:r>
        <w:rPr>
          <w:spacing w:val="63"/>
        </w:rPr>
        <w:t xml:space="preserve">  </w:t>
      </w:r>
      <w:r>
        <w:t>источника</w:t>
      </w:r>
      <w:r>
        <w:rPr>
          <w:spacing w:val="63"/>
        </w:rPr>
        <w:t xml:space="preserve">  </w:t>
      </w:r>
      <w:r>
        <w:t>развития</w:t>
      </w:r>
      <w:r>
        <w:rPr>
          <w:spacing w:val="63"/>
        </w:rPr>
        <w:t xml:space="preserve">  </w:t>
      </w:r>
      <w:r>
        <w:t>человека</w:t>
      </w:r>
      <w:r>
        <w:rPr>
          <w:spacing w:val="63"/>
        </w:rPr>
        <w:t xml:space="preserve">  </w:t>
      </w:r>
      <w:r>
        <w:t>и</w:t>
      </w:r>
      <w:r>
        <w:rPr>
          <w:spacing w:val="64"/>
        </w:rPr>
        <w:t xml:space="preserve">  </w:t>
      </w:r>
      <w:r>
        <w:rPr>
          <w:spacing w:val="-2"/>
        </w:rPr>
        <w:t>общества;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ED113B" w:rsidRDefault="00F26E6D">
      <w:pPr>
        <w:pStyle w:val="a3"/>
        <w:spacing w:before="1"/>
        <w:ind w:right="561" w:firstLine="779"/>
      </w:pPr>
      <w: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w:t>
      </w:r>
      <w:r>
        <w:rPr>
          <w:spacing w:val="-5"/>
        </w:rPr>
        <w:t xml:space="preserve"> </w:t>
      </w:r>
      <w:r>
        <w:t>неприятие</w:t>
      </w:r>
      <w:r>
        <w:rPr>
          <w:spacing w:val="-5"/>
        </w:rPr>
        <w:t xml:space="preserve"> </w:t>
      </w:r>
      <w:r>
        <w:t>действий,</w:t>
      </w:r>
      <w:r>
        <w:rPr>
          <w:spacing w:val="-4"/>
        </w:rPr>
        <w:t xml:space="preserve"> </w:t>
      </w:r>
      <w:r>
        <w:t>приносящих</w:t>
      </w:r>
      <w:r>
        <w:rPr>
          <w:spacing w:val="-2"/>
        </w:rPr>
        <w:t xml:space="preserve"> </w:t>
      </w:r>
      <w:r>
        <w:t>вред</w:t>
      </w:r>
      <w:r>
        <w:rPr>
          <w:spacing w:val="-4"/>
        </w:rPr>
        <w:t xml:space="preserve"> </w:t>
      </w:r>
      <w:r>
        <w:t>окружающей</w:t>
      </w:r>
      <w:r>
        <w:rPr>
          <w:spacing w:val="-4"/>
        </w:rPr>
        <w:t xml:space="preserve"> </w:t>
      </w:r>
      <w:r>
        <w:t>среде;</w:t>
      </w:r>
      <w:r>
        <w:rPr>
          <w:spacing w:val="-2"/>
        </w:rPr>
        <w:t xml:space="preserve"> </w:t>
      </w:r>
      <w:r>
        <w:t>готовность</w:t>
      </w:r>
      <w:r>
        <w:rPr>
          <w:spacing w:val="-3"/>
        </w:rPr>
        <w:t xml:space="preserve"> </w:t>
      </w:r>
      <w:r>
        <w:t>к</w:t>
      </w:r>
      <w:r>
        <w:rPr>
          <w:spacing w:val="-2"/>
        </w:rPr>
        <w:t xml:space="preserve"> </w:t>
      </w:r>
      <w:r>
        <w:t>участию в практической деятельности экологической направленности;</w:t>
      </w:r>
    </w:p>
    <w:p w:rsidR="00ED113B" w:rsidRDefault="00F26E6D">
      <w:pPr>
        <w:pStyle w:val="a3"/>
        <w:ind w:right="562" w:firstLine="779"/>
      </w:pPr>
      <w:r>
        <w:t xml:space="preserve">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вызовы.Наш край в XIX - начале XX </w:t>
      </w:r>
      <w:r>
        <w:rPr>
          <w:spacing w:val="-6"/>
        </w:rPr>
        <w:t>в.</w:t>
      </w:r>
    </w:p>
    <w:p w:rsidR="00ED113B" w:rsidRDefault="00F26E6D">
      <w:pPr>
        <w:pStyle w:val="a3"/>
        <w:ind w:right="560" w:firstLine="760"/>
      </w:pPr>
      <w:r>
        <w:t xml:space="preserve">В результате изучения истории на уровне основного общего образования у обучающегося будут сформированы познавательные </w:t>
      </w:r>
      <w:r>
        <w:rPr>
          <w:b/>
        </w:rPr>
        <w:t>универсальные учебные действия</w:t>
      </w:r>
      <w:r>
        <w:t>, коммуникативными универсальными учебными действиями, регулятивными универсальными учебными действими, совместной деятельностью.</w:t>
      </w:r>
    </w:p>
    <w:p w:rsidR="00ED113B" w:rsidRDefault="00F26E6D">
      <w:pPr>
        <w:pStyle w:val="a3"/>
        <w:ind w:left="1329"/>
        <w:jc w:val="left"/>
      </w:pPr>
      <w:r>
        <w:t>Овладение базовыми логическими действиями как частью познавательных УУД: называть характерные, существенные признаки исторических событий и явлений; раскрывать смысл, значение важнейших исторических понятий с опорой на схему,</w:t>
      </w:r>
    </w:p>
    <w:p w:rsidR="00ED113B" w:rsidRDefault="00F26E6D">
      <w:pPr>
        <w:pStyle w:val="a3"/>
        <w:spacing w:before="1"/>
        <w:jc w:val="left"/>
      </w:pPr>
      <w:r>
        <w:t>ключевые</w:t>
      </w:r>
      <w:r>
        <w:rPr>
          <w:spacing w:val="-5"/>
        </w:rPr>
        <w:t xml:space="preserve"> </w:t>
      </w:r>
      <w:r>
        <w:rPr>
          <w:spacing w:val="-2"/>
        </w:rPr>
        <w:t>слова;</w:t>
      </w:r>
    </w:p>
    <w:p w:rsidR="00ED113B" w:rsidRDefault="00F26E6D">
      <w:pPr>
        <w:pStyle w:val="a3"/>
        <w:ind w:firstLine="760"/>
        <w:jc w:val="left"/>
      </w:pPr>
      <w:r>
        <w:t>сравнивать</w:t>
      </w:r>
      <w:r>
        <w:rPr>
          <w:spacing w:val="40"/>
        </w:rPr>
        <w:t xml:space="preserve"> </w:t>
      </w:r>
      <w:r>
        <w:t>после</w:t>
      </w:r>
      <w:r>
        <w:rPr>
          <w:spacing w:val="40"/>
        </w:rPr>
        <w:t xml:space="preserve"> </w:t>
      </w:r>
      <w:r>
        <w:t>предварительного</w:t>
      </w:r>
      <w:r>
        <w:rPr>
          <w:spacing w:val="40"/>
        </w:rPr>
        <w:t xml:space="preserve"> </w:t>
      </w:r>
      <w:r>
        <w:t>анализа</w:t>
      </w:r>
      <w:r>
        <w:rPr>
          <w:spacing w:val="40"/>
        </w:rPr>
        <w:t xml:space="preserve"> </w:t>
      </w:r>
      <w:r>
        <w:t>исторические</w:t>
      </w:r>
      <w:r>
        <w:rPr>
          <w:spacing w:val="40"/>
        </w:rPr>
        <w:t xml:space="preserve"> </w:t>
      </w:r>
      <w:r>
        <w:t>события</w:t>
      </w:r>
      <w:r>
        <w:rPr>
          <w:spacing w:val="40"/>
        </w:rPr>
        <w:t xml:space="preserve"> </w:t>
      </w:r>
      <w:r>
        <w:t>и</w:t>
      </w:r>
      <w:r>
        <w:rPr>
          <w:spacing w:val="40"/>
        </w:rPr>
        <w:t xml:space="preserve"> </w:t>
      </w:r>
      <w:r>
        <w:t>явления,</w:t>
      </w:r>
      <w:r>
        <w:rPr>
          <w:spacing w:val="40"/>
        </w:rPr>
        <w:t xml:space="preserve"> </w:t>
      </w:r>
      <w:r>
        <w:t>определять в них общее и различия;</w:t>
      </w:r>
    </w:p>
    <w:p w:rsidR="00ED113B" w:rsidRDefault="00F26E6D">
      <w:pPr>
        <w:pStyle w:val="a3"/>
        <w:ind w:left="1329"/>
        <w:jc w:val="left"/>
      </w:pPr>
      <w:r>
        <w:t>устанавливать</w:t>
      </w:r>
      <w:r>
        <w:rPr>
          <w:spacing w:val="-4"/>
        </w:rPr>
        <w:t xml:space="preserve"> </w:t>
      </w:r>
      <w:r>
        <w:t>причинно-следственные</w:t>
      </w:r>
      <w:r>
        <w:rPr>
          <w:spacing w:val="-9"/>
        </w:rPr>
        <w:t xml:space="preserve"> </w:t>
      </w:r>
      <w:r>
        <w:t>связи</w:t>
      </w:r>
      <w:r>
        <w:rPr>
          <w:spacing w:val="-7"/>
        </w:rPr>
        <w:t xml:space="preserve"> </w:t>
      </w:r>
      <w:r>
        <w:t>при</w:t>
      </w:r>
      <w:r>
        <w:rPr>
          <w:spacing w:val="-7"/>
        </w:rPr>
        <w:t xml:space="preserve"> </w:t>
      </w:r>
      <w:r>
        <w:t>изучении</w:t>
      </w:r>
      <w:r>
        <w:rPr>
          <w:spacing w:val="-7"/>
        </w:rPr>
        <w:t xml:space="preserve"> </w:t>
      </w:r>
      <w:r>
        <w:t>исторических</w:t>
      </w:r>
      <w:r>
        <w:rPr>
          <w:spacing w:val="-5"/>
        </w:rPr>
        <w:t xml:space="preserve"> </w:t>
      </w:r>
      <w:r>
        <w:t>событий; владеть смысловым чтением;</w:t>
      </w:r>
    </w:p>
    <w:p w:rsidR="00ED113B" w:rsidRDefault="00F26E6D">
      <w:pPr>
        <w:pStyle w:val="a3"/>
        <w:ind w:firstLine="760"/>
        <w:jc w:val="left"/>
      </w:pPr>
      <w:r>
        <w:t>с</w:t>
      </w:r>
      <w:r>
        <w:rPr>
          <w:spacing w:val="80"/>
        </w:rPr>
        <w:t xml:space="preserve"> </w:t>
      </w:r>
      <w:r>
        <w:t>помощью</w:t>
      </w:r>
      <w:r>
        <w:rPr>
          <w:spacing w:val="80"/>
        </w:rPr>
        <w:t xml:space="preserve"> </w:t>
      </w:r>
      <w:r>
        <w:t>педагогического</w:t>
      </w:r>
      <w:r>
        <w:rPr>
          <w:spacing w:val="80"/>
        </w:rPr>
        <w:t xml:space="preserve"> </w:t>
      </w:r>
      <w:r>
        <w:t>работника</w:t>
      </w:r>
      <w:r>
        <w:rPr>
          <w:spacing w:val="80"/>
        </w:rPr>
        <w:t xml:space="preserve"> </w:t>
      </w:r>
      <w:r>
        <w:t>или</w:t>
      </w:r>
      <w:r>
        <w:rPr>
          <w:spacing w:val="80"/>
        </w:rPr>
        <w:t xml:space="preserve"> </w:t>
      </w:r>
      <w:r>
        <w:t>самостоятельно</w:t>
      </w:r>
      <w:r>
        <w:rPr>
          <w:spacing w:val="80"/>
        </w:rPr>
        <w:t xml:space="preserve"> </w:t>
      </w:r>
      <w:r>
        <w:t>формулировать</w:t>
      </w:r>
      <w:r>
        <w:rPr>
          <w:spacing w:val="80"/>
        </w:rPr>
        <w:t xml:space="preserve"> </w:t>
      </w:r>
      <w:r>
        <w:t>обобщения и выводы.</w:t>
      </w:r>
    </w:p>
    <w:p w:rsidR="00ED113B" w:rsidRDefault="00F26E6D">
      <w:pPr>
        <w:pStyle w:val="a3"/>
        <w:ind w:left="1329"/>
        <w:jc w:val="left"/>
      </w:pPr>
      <w:r>
        <w:t>Овладение</w:t>
      </w:r>
      <w:r>
        <w:rPr>
          <w:spacing w:val="11"/>
        </w:rPr>
        <w:t xml:space="preserve"> </w:t>
      </w:r>
      <w:r>
        <w:t>базовыми</w:t>
      </w:r>
      <w:r>
        <w:rPr>
          <w:spacing w:val="15"/>
        </w:rPr>
        <w:t xml:space="preserve"> </w:t>
      </w:r>
      <w:r>
        <w:t>исследовательскими</w:t>
      </w:r>
      <w:r>
        <w:rPr>
          <w:spacing w:val="14"/>
        </w:rPr>
        <w:t xml:space="preserve"> </w:t>
      </w:r>
      <w:r>
        <w:t>действиями</w:t>
      </w:r>
      <w:r>
        <w:rPr>
          <w:spacing w:val="15"/>
        </w:rPr>
        <w:t xml:space="preserve"> </w:t>
      </w:r>
      <w:r>
        <w:t>как</w:t>
      </w:r>
      <w:r>
        <w:rPr>
          <w:spacing w:val="14"/>
        </w:rPr>
        <w:t xml:space="preserve"> </w:t>
      </w:r>
      <w:r>
        <w:t>частью</w:t>
      </w:r>
      <w:r>
        <w:rPr>
          <w:spacing w:val="15"/>
        </w:rPr>
        <w:t xml:space="preserve"> </w:t>
      </w:r>
      <w:r>
        <w:rPr>
          <w:spacing w:val="-2"/>
        </w:rPr>
        <w:t>познавательных</w:t>
      </w:r>
    </w:p>
    <w:p w:rsidR="00ED113B" w:rsidRDefault="00F26E6D">
      <w:pPr>
        <w:pStyle w:val="a3"/>
        <w:jc w:val="left"/>
      </w:pPr>
      <w:r>
        <w:rPr>
          <w:spacing w:val="-4"/>
        </w:rPr>
        <w:t>УУД:</w:t>
      </w:r>
    </w:p>
    <w:p w:rsidR="00ED113B" w:rsidRDefault="00F26E6D">
      <w:pPr>
        <w:pStyle w:val="a3"/>
        <w:ind w:left="1329" w:right="569"/>
        <w:jc w:val="left"/>
      </w:pPr>
      <w:r>
        <w:t>определять с опорой на алгоритм учебных действий познавательную задачу; соотносить</w:t>
      </w:r>
      <w:r>
        <w:rPr>
          <w:spacing w:val="40"/>
        </w:rPr>
        <w:t xml:space="preserve"> </w:t>
      </w:r>
      <w:r>
        <w:t>после</w:t>
      </w:r>
      <w:r>
        <w:rPr>
          <w:spacing w:val="40"/>
        </w:rPr>
        <w:t xml:space="preserve"> </w:t>
      </w:r>
      <w:r>
        <w:t>предварительного</w:t>
      </w:r>
      <w:r>
        <w:rPr>
          <w:spacing w:val="40"/>
        </w:rPr>
        <w:t xml:space="preserve"> </w:t>
      </w:r>
      <w:r>
        <w:t>анализа</w:t>
      </w:r>
      <w:r>
        <w:rPr>
          <w:spacing w:val="40"/>
        </w:rPr>
        <w:t xml:space="preserve"> </w:t>
      </w:r>
      <w:r>
        <w:t>единичные</w:t>
      </w:r>
      <w:r>
        <w:rPr>
          <w:spacing w:val="40"/>
        </w:rPr>
        <w:t xml:space="preserve"> </w:t>
      </w:r>
      <w:r>
        <w:t>исторические</w:t>
      </w:r>
      <w:r>
        <w:rPr>
          <w:spacing w:val="40"/>
        </w:rPr>
        <w:t xml:space="preserve"> </w:t>
      </w:r>
      <w:r>
        <w:t>факты</w:t>
      </w:r>
      <w:r>
        <w:rPr>
          <w:spacing w:val="40"/>
        </w:rPr>
        <w:t xml:space="preserve"> </w:t>
      </w:r>
      <w:r>
        <w:t>и</w:t>
      </w:r>
    </w:p>
    <w:p w:rsidR="00ED113B" w:rsidRDefault="00F26E6D">
      <w:pPr>
        <w:pStyle w:val="a3"/>
        <w:jc w:val="left"/>
      </w:pPr>
      <w:r>
        <w:t>общие</w:t>
      </w:r>
      <w:r>
        <w:rPr>
          <w:spacing w:val="-3"/>
        </w:rPr>
        <w:t xml:space="preserve"> </w:t>
      </w:r>
      <w:r>
        <w:rPr>
          <w:spacing w:val="-2"/>
        </w:rPr>
        <w:t>явления;</w:t>
      </w:r>
    </w:p>
    <w:p w:rsidR="00ED113B" w:rsidRDefault="00F26E6D">
      <w:pPr>
        <w:pStyle w:val="a3"/>
        <w:ind w:left="1329" w:right="563"/>
        <w:jc w:val="left"/>
      </w:pPr>
      <w:r>
        <w:t>использовать</w:t>
      </w:r>
      <w:r>
        <w:rPr>
          <w:spacing w:val="-6"/>
        </w:rPr>
        <w:t xml:space="preserve"> </w:t>
      </w:r>
      <w:r>
        <w:t>вопросы</w:t>
      </w:r>
      <w:r>
        <w:rPr>
          <w:spacing w:val="-7"/>
        </w:rPr>
        <w:t xml:space="preserve"> </w:t>
      </w:r>
      <w:r>
        <w:t>как</w:t>
      </w:r>
      <w:r>
        <w:rPr>
          <w:spacing w:val="-7"/>
        </w:rPr>
        <w:t xml:space="preserve"> </w:t>
      </w:r>
      <w:r>
        <w:t>исследовательский</w:t>
      </w:r>
      <w:r>
        <w:rPr>
          <w:spacing w:val="-9"/>
        </w:rPr>
        <w:t xml:space="preserve"> </w:t>
      </w:r>
      <w:r>
        <w:t>инструмент</w:t>
      </w:r>
      <w:r>
        <w:rPr>
          <w:spacing w:val="-7"/>
        </w:rPr>
        <w:t xml:space="preserve"> </w:t>
      </w:r>
      <w:r>
        <w:t>познания; аргументировать свое мнение;</w:t>
      </w:r>
    </w:p>
    <w:p w:rsidR="00ED113B" w:rsidRDefault="00F26E6D">
      <w:pPr>
        <w:pStyle w:val="a3"/>
        <w:ind w:left="1329"/>
        <w:jc w:val="left"/>
      </w:pPr>
      <w:r>
        <w:t>использовать</w:t>
      </w:r>
      <w:r>
        <w:rPr>
          <w:spacing w:val="-3"/>
        </w:rPr>
        <w:t xml:space="preserve"> </w:t>
      </w:r>
      <w:r>
        <w:t>алгоритм</w:t>
      </w:r>
      <w:r>
        <w:rPr>
          <w:spacing w:val="-6"/>
        </w:rPr>
        <w:t xml:space="preserve"> </w:t>
      </w:r>
      <w:r>
        <w:t>действий</w:t>
      </w:r>
      <w:r>
        <w:rPr>
          <w:spacing w:val="-3"/>
        </w:rPr>
        <w:t xml:space="preserve"> </w:t>
      </w:r>
      <w:r>
        <w:t>для</w:t>
      </w:r>
      <w:r>
        <w:rPr>
          <w:spacing w:val="-4"/>
        </w:rPr>
        <w:t xml:space="preserve"> </w:t>
      </w:r>
      <w:r>
        <w:t>решения</w:t>
      </w:r>
      <w:r>
        <w:rPr>
          <w:spacing w:val="-6"/>
        </w:rPr>
        <w:t xml:space="preserve"> </w:t>
      </w:r>
      <w:r>
        <w:t>учебных</w:t>
      </w:r>
      <w:r>
        <w:rPr>
          <w:spacing w:val="-2"/>
        </w:rPr>
        <w:t xml:space="preserve"> задач;</w:t>
      </w:r>
    </w:p>
    <w:p w:rsidR="00ED113B" w:rsidRDefault="00F26E6D">
      <w:pPr>
        <w:pStyle w:val="a3"/>
        <w:spacing w:before="1"/>
        <w:ind w:left="1329" w:right="569"/>
        <w:jc w:val="left"/>
      </w:pPr>
      <w:r>
        <w:t>Овладение</w:t>
      </w:r>
      <w:r>
        <w:rPr>
          <w:spacing w:val="-4"/>
        </w:rPr>
        <w:t xml:space="preserve"> </w:t>
      </w:r>
      <w:r>
        <w:t>умением</w:t>
      </w:r>
      <w:r>
        <w:rPr>
          <w:spacing w:val="-6"/>
        </w:rPr>
        <w:t xml:space="preserve"> </w:t>
      </w:r>
      <w:r>
        <w:t>работать</w:t>
      </w:r>
      <w:r>
        <w:rPr>
          <w:spacing w:val="-4"/>
        </w:rPr>
        <w:t xml:space="preserve"> </w:t>
      </w:r>
      <w:r>
        <w:t>с</w:t>
      </w:r>
      <w:r>
        <w:rPr>
          <w:spacing w:val="-6"/>
        </w:rPr>
        <w:t xml:space="preserve"> </w:t>
      </w:r>
      <w:r>
        <w:t>информацией</w:t>
      </w:r>
      <w:r>
        <w:rPr>
          <w:spacing w:val="-7"/>
        </w:rPr>
        <w:t xml:space="preserve"> </w:t>
      </w:r>
      <w:r>
        <w:t>как</w:t>
      </w:r>
      <w:r>
        <w:rPr>
          <w:spacing w:val="-5"/>
        </w:rPr>
        <w:t xml:space="preserve"> </w:t>
      </w:r>
      <w:r>
        <w:t>частью</w:t>
      </w:r>
      <w:r>
        <w:rPr>
          <w:spacing w:val="-5"/>
        </w:rPr>
        <w:t xml:space="preserve"> </w:t>
      </w:r>
      <w:r>
        <w:t>познавательных</w:t>
      </w:r>
      <w:r>
        <w:rPr>
          <w:spacing w:val="-4"/>
        </w:rPr>
        <w:t xml:space="preserve"> </w:t>
      </w:r>
      <w:r>
        <w:t>УУД: пользоваться словарями и другими поисковыми системами;</w:t>
      </w:r>
    </w:p>
    <w:p w:rsidR="00ED113B" w:rsidRDefault="00F26E6D">
      <w:pPr>
        <w:pStyle w:val="a3"/>
        <w:ind w:firstLine="760"/>
        <w:jc w:val="left"/>
      </w:pPr>
      <w:r>
        <w:t>запоминать</w:t>
      </w:r>
      <w:r>
        <w:rPr>
          <w:spacing w:val="80"/>
        </w:rPr>
        <w:t xml:space="preserve"> </w:t>
      </w:r>
      <w:r>
        <w:t>и</w:t>
      </w:r>
      <w:r>
        <w:rPr>
          <w:spacing w:val="80"/>
        </w:rPr>
        <w:t xml:space="preserve"> </w:t>
      </w:r>
      <w:r>
        <w:t>систематизировать</w:t>
      </w:r>
      <w:r>
        <w:rPr>
          <w:spacing w:val="80"/>
        </w:rPr>
        <w:t xml:space="preserve"> </w:t>
      </w:r>
      <w:r>
        <w:t>информацию</w:t>
      </w:r>
      <w:r>
        <w:rPr>
          <w:spacing w:val="80"/>
        </w:rPr>
        <w:t xml:space="preserve"> </w:t>
      </w:r>
      <w:r>
        <w:t>по</w:t>
      </w:r>
      <w:r>
        <w:rPr>
          <w:spacing w:val="80"/>
        </w:rPr>
        <w:t xml:space="preserve"> </w:t>
      </w:r>
      <w:r>
        <w:t>критериям,</w:t>
      </w:r>
      <w:r>
        <w:rPr>
          <w:spacing w:val="80"/>
        </w:rPr>
        <w:t xml:space="preserve"> </w:t>
      </w:r>
      <w:r>
        <w:t>предложенным педагогическим работником или сформулированным самостоятельно.</w:t>
      </w:r>
    </w:p>
    <w:p w:rsidR="00ED113B" w:rsidRDefault="00F26E6D">
      <w:pPr>
        <w:pStyle w:val="a3"/>
        <w:ind w:left="1329" w:right="1650"/>
        <w:jc w:val="left"/>
      </w:pPr>
      <w:r>
        <w:t>Овладение</w:t>
      </w:r>
      <w:r>
        <w:rPr>
          <w:spacing w:val="-5"/>
        </w:rPr>
        <w:t xml:space="preserve"> </w:t>
      </w:r>
      <w:r>
        <w:t>умением</w:t>
      </w:r>
      <w:r>
        <w:rPr>
          <w:spacing w:val="-7"/>
        </w:rPr>
        <w:t xml:space="preserve"> </w:t>
      </w:r>
      <w:r>
        <w:t>общения</w:t>
      </w:r>
      <w:r>
        <w:rPr>
          <w:spacing w:val="-6"/>
        </w:rPr>
        <w:t xml:space="preserve"> </w:t>
      </w:r>
      <w:r>
        <w:t>как</w:t>
      </w:r>
      <w:r>
        <w:rPr>
          <w:spacing w:val="-6"/>
        </w:rPr>
        <w:t xml:space="preserve"> </w:t>
      </w:r>
      <w:r>
        <w:t>частью</w:t>
      </w:r>
      <w:r>
        <w:rPr>
          <w:spacing w:val="-6"/>
        </w:rPr>
        <w:t xml:space="preserve"> </w:t>
      </w:r>
      <w:r>
        <w:t>коммуникативных</w:t>
      </w:r>
      <w:r>
        <w:rPr>
          <w:spacing w:val="-5"/>
        </w:rPr>
        <w:t xml:space="preserve"> </w:t>
      </w:r>
      <w:r>
        <w:t>УУД: использовать информационно-коммуникационные технологии;</w:t>
      </w:r>
    </w:p>
    <w:p w:rsidR="00ED113B" w:rsidRDefault="00F26E6D">
      <w:pPr>
        <w:pStyle w:val="a3"/>
        <w:ind w:right="567" w:firstLine="760"/>
      </w:pPr>
      <w:r>
        <w:t>воспринимать и с помощью педагогического работника, а затем самостоятельно, формулировать суждения об исторических событиях;</w:t>
      </w:r>
    </w:p>
    <w:p w:rsidR="00ED113B" w:rsidRDefault="00F26E6D">
      <w:pPr>
        <w:pStyle w:val="a3"/>
        <w:ind w:right="569" w:firstLine="760"/>
      </w:pPr>
      <w:r>
        <w:t>самостоятельно или с помощью педагогического работника составлять устные и письменные тексты с использованием иллюстративных материалов для выступления</w:t>
      </w:r>
      <w:r>
        <w:rPr>
          <w:spacing w:val="40"/>
        </w:rPr>
        <w:t xml:space="preserve"> </w:t>
      </w:r>
      <w:r>
        <w:t>перед аудиторией.</w:t>
      </w:r>
    </w:p>
    <w:p w:rsidR="00ED113B" w:rsidRDefault="00F26E6D">
      <w:pPr>
        <w:pStyle w:val="a3"/>
        <w:ind w:left="1329"/>
      </w:pPr>
      <w:r>
        <w:t>Овладение</w:t>
      </w:r>
      <w:r>
        <w:rPr>
          <w:spacing w:val="-4"/>
        </w:rPr>
        <w:t xml:space="preserve"> </w:t>
      </w:r>
      <w:r>
        <w:t>умением</w:t>
      </w:r>
      <w:r>
        <w:rPr>
          <w:spacing w:val="-6"/>
        </w:rPr>
        <w:t xml:space="preserve"> </w:t>
      </w:r>
      <w:r>
        <w:t>совместной</w:t>
      </w:r>
      <w:r>
        <w:rPr>
          <w:spacing w:val="-4"/>
        </w:rPr>
        <w:t xml:space="preserve"> </w:t>
      </w:r>
      <w:r>
        <w:rPr>
          <w:spacing w:val="-2"/>
        </w:rPr>
        <w:t>деятельности:</w:t>
      </w:r>
    </w:p>
    <w:p w:rsidR="00ED113B" w:rsidRDefault="00F26E6D">
      <w:pPr>
        <w:pStyle w:val="a3"/>
        <w:spacing w:before="1"/>
        <w:ind w:right="571" w:firstLine="760"/>
      </w:pPr>
      <w:r>
        <w:t>организовывать учебное</w:t>
      </w:r>
      <w:r>
        <w:rPr>
          <w:spacing w:val="-2"/>
        </w:rPr>
        <w:t xml:space="preserve"> </w:t>
      </w:r>
      <w:r>
        <w:t>сотрудничество</w:t>
      </w:r>
      <w:r>
        <w:rPr>
          <w:spacing w:val="-1"/>
        </w:rPr>
        <w:t xml:space="preserve"> </w:t>
      </w:r>
      <w:r>
        <w:t>и совместную деятельность</w:t>
      </w:r>
      <w:r>
        <w:rPr>
          <w:spacing w:val="-2"/>
        </w:rPr>
        <w:t xml:space="preserve"> </w:t>
      </w:r>
      <w:r>
        <w:t>с</w:t>
      </w:r>
      <w:r>
        <w:rPr>
          <w:spacing w:val="-2"/>
        </w:rPr>
        <w:t xml:space="preserve"> </w:t>
      </w:r>
      <w:r>
        <w:t>педагогом</w:t>
      </w:r>
      <w:r>
        <w:rPr>
          <w:spacing w:val="-2"/>
        </w:rPr>
        <w:t xml:space="preserve"> </w:t>
      </w:r>
      <w:r>
        <w:t xml:space="preserve">и </w:t>
      </w:r>
      <w:r>
        <w:rPr>
          <w:spacing w:val="-2"/>
        </w:rPr>
        <w:t>одноклассниками;</w:t>
      </w:r>
    </w:p>
    <w:p w:rsidR="00ED113B" w:rsidRDefault="00F26E6D">
      <w:pPr>
        <w:pStyle w:val="a3"/>
        <w:ind w:right="567" w:firstLine="760"/>
      </w:pPr>
      <w:r>
        <w:t>осознавать значение совместной работы как эффективного средства достижения поставленных целей;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right="866"/>
      </w:pPr>
      <w:r>
        <w:lastRenderedPageBreak/>
        <w:t>работать</w:t>
      </w:r>
      <w:r>
        <w:rPr>
          <w:spacing w:val="-3"/>
        </w:rPr>
        <w:t xml:space="preserve"> </w:t>
      </w:r>
      <w:r>
        <w:t>в</w:t>
      </w:r>
      <w:r>
        <w:rPr>
          <w:spacing w:val="-4"/>
        </w:rPr>
        <w:t xml:space="preserve"> </w:t>
      </w:r>
      <w:r>
        <w:t>группе</w:t>
      </w:r>
      <w:r>
        <w:rPr>
          <w:spacing w:val="-4"/>
        </w:rPr>
        <w:t xml:space="preserve"> </w:t>
      </w:r>
      <w:r>
        <w:t>и</w:t>
      </w:r>
      <w:r>
        <w:rPr>
          <w:spacing w:val="-4"/>
        </w:rPr>
        <w:t xml:space="preserve"> </w:t>
      </w:r>
      <w:r>
        <w:t>координировать</w:t>
      </w:r>
      <w:r>
        <w:rPr>
          <w:spacing w:val="-3"/>
        </w:rPr>
        <w:t xml:space="preserve"> </w:t>
      </w:r>
      <w:r>
        <w:t>свои</w:t>
      </w:r>
      <w:r>
        <w:rPr>
          <w:spacing w:val="-4"/>
        </w:rPr>
        <w:t xml:space="preserve"> </w:t>
      </w:r>
      <w:r>
        <w:t>действия</w:t>
      </w:r>
      <w:r>
        <w:rPr>
          <w:spacing w:val="-4"/>
        </w:rPr>
        <w:t xml:space="preserve"> </w:t>
      </w:r>
      <w:r>
        <w:t>с</w:t>
      </w:r>
      <w:r>
        <w:rPr>
          <w:spacing w:val="-4"/>
        </w:rPr>
        <w:t xml:space="preserve"> </w:t>
      </w:r>
      <w:r>
        <w:t>другими</w:t>
      </w:r>
      <w:r>
        <w:rPr>
          <w:spacing w:val="-4"/>
        </w:rPr>
        <w:t xml:space="preserve"> </w:t>
      </w:r>
      <w:r>
        <w:t>членами</w:t>
      </w:r>
      <w:r>
        <w:rPr>
          <w:spacing w:val="-4"/>
        </w:rPr>
        <w:t xml:space="preserve"> </w:t>
      </w:r>
      <w:r>
        <w:t>команды. Овладение умениями в части регулятивных УУД:</w:t>
      </w:r>
    </w:p>
    <w:p w:rsidR="00ED113B" w:rsidRDefault="00F26E6D">
      <w:pPr>
        <w:pStyle w:val="a3"/>
        <w:ind w:right="571" w:firstLine="760"/>
      </w:pPr>
      <w:r>
        <w:t>понимать цели своего обучения, ставить и формулировать для себя новые задачи в учебе и познавательной деятельности;</w:t>
      </w:r>
    </w:p>
    <w:p w:rsidR="00ED113B" w:rsidRDefault="00F26E6D">
      <w:pPr>
        <w:pStyle w:val="a3"/>
        <w:spacing w:before="1"/>
        <w:ind w:right="570" w:firstLine="760"/>
      </w:pPr>
      <w:r>
        <w:t xml:space="preserve">осознанно выбирать наиболее эффективные способы решения учебных задач по </w:t>
      </w:r>
      <w:r>
        <w:rPr>
          <w:spacing w:val="-2"/>
        </w:rPr>
        <w:t>предмету;</w:t>
      </w:r>
    </w:p>
    <w:p w:rsidR="00ED113B" w:rsidRDefault="00F26E6D">
      <w:pPr>
        <w:pStyle w:val="a3"/>
        <w:ind w:right="569" w:firstLine="760"/>
      </w:pPr>
      <w: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D113B" w:rsidRDefault="00F26E6D">
      <w:pPr>
        <w:pStyle w:val="a3"/>
        <w:ind w:right="568" w:firstLine="760"/>
      </w:pPr>
      <w:r>
        <w:t xml:space="preserve">Овладение умениями в сфере эмоционального интеллекта, понимания себя и </w:t>
      </w:r>
      <w:r>
        <w:rPr>
          <w:spacing w:val="-2"/>
        </w:rPr>
        <w:t>других:</w:t>
      </w:r>
    </w:p>
    <w:p w:rsidR="00ED113B" w:rsidRDefault="00F26E6D">
      <w:pPr>
        <w:pStyle w:val="a3"/>
        <w:ind w:right="567" w:firstLine="760"/>
      </w:pPr>
      <w:r>
        <w:t xml:space="preserve">выявлять на примерах исторических ситуаций роль эмоций в отношениях между </w:t>
      </w:r>
      <w:r>
        <w:rPr>
          <w:spacing w:val="-2"/>
        </w:rPr>
        <w:t>людьми;</w:t>
      </w:r>
    </w:p>
    <w:p w:rsidR="00ED113B" w:rsidRDefault="00F26E6D">
      <w:pPr>
        <w:pStyle w:val="a3"/>
        <w:ind w:right="569" w:firstLine="760"/>
      </w:pPr>
      <w:r>
        <w:t>ставить себя на место другого человека, понимать мотивы действий другого (в исторических ситуациях и окружающей действительности);</w:t>
      </w:r>
    </w:p>
    <w:p w:rsidR="00ED113B" w:rsidRDefault="00F26E6D">
      <w:pPr>
        <w:pStyle w:val="a3"/>
        <w:ind w:left="1329"/>
      </w:pPr>
      <w:r>
        <w:t>регулировать</w:t>
      </w:r>
      <w:r>
        <w:rPr>
          <w:spacing w:val="-4"/>
        </w:rPr>
        <w:t xml:space="preserve"> </w:t>
      </w:r>
      <w:r>
        <w:t>способ</w:t>
      </w:r>
      <w:r>
        <w:rPr>
          <w:spacing w:val="-4"/>
        </w:rPr>
        <w:t xml:space="preserve"> </w:t>
      </w:r>
      <w:r>
        <w:t>выражения</w:t>
      </w:r>
      <w:r>
        <w:rPr>
          <w:spacing w:val="-3"/>
        </w:rPr>
        <w:t xml:space="preserve"> </w:t>
      </w:r>
      <w:r>
        <w:rPr>
          <w:spacing w:val="-2"/>
        </w:rPr>
        <w:t>эмоций;</w:t>
      </w:r>
    </w:p>
    <w:p w:rsidR="00ED113B" w:rsidRDefault="00F26E6D">
      <w:pPr>
        <w:pStyle w:val="a3"/>
        <w:ind w:left="1329"/>
      </w:pPr>
      <w:r>
        <w:t>уметь</w:t>
      </w:r>
      <w:r>
        <w:rPr>
          <w:spacing w:val="-3"/>
        </w:rPr>
        <w:t xml:space="preserve"> </w:t>
      </w:r>
      <w:r>
        <w:t>признавать свое</w:t>
      </w:r>
      <w:r>
        <w:rPr>
          <w:spacing w:val="-3"/>
        </w:rPr>
        <w:t xml:space="preserve"> </w:t>
      </w:r>
      <w:r>
        <w:t>право</w:t>
      </w:r>
      <w:r>
        <w:rPr>
          <w:spacing w:val="-2"/>
        </w:rPr>
        <w:t xml:space="preserve"> </w:t>
      </w:r>
      <w:r>
        <w:t>на</w:t>
      </w:r>
      <w:r>
        <w:rPr>
          <w:spacing w:val="-2"/>
        </w:rPr>
        <w:t xml:space="preserve"> </w:t>
      </w:r>
      <w:r>
        <w:t>ошибку</w:t>
      </w:r>
      <w:r>
        <w:rPr>
          <w:spacing w:val="-9"/>
        </w:rPr>
        <w:t xml:space="preserve"> </w:t>
      </w:r>
      <w:r>
        <w:t>и</w:t>
      </w:r>
      <w:r>
        <w:rPr>
          <w:spacing w:val="-2"/>
        </w:rPr>
        <w:t xml:space="preserve"> </w:t>
      </w:r>
      <w:r>
        <w:t>такое</w:t>
      </w:r>
      <w:r>
        <w:rPr>
          <w:spacing w:val="-1"/>
        </w:rPr>
        <w:t xml:space="preserve"> </w:t>
      </w:r>
      <w:r>
        <w:t>же</w:t>
      </w:r>
      <w:r>
        <w:rPr>
          <w:spacing w:val="-3"/>
        </w:rPr>
        <w:t xml:space="preserve"> </w:t>
      </w:r>
      <w:r>
        <w:t>право</w:t>
      </w:r>
      <w:r>
        <w:rPr>
          <w:spacing w:val="-1"/>
        </w:rPr>
        <w:t xml:space="preserve"> </w:t>
      </w:r>
      <w:r>
        <w:rPr>
          <w:spacing w:val="-2"/>
        </w:rPr>
        <w:t>другого.</w:t>
      </w:r>
    </w:p>
    <w:p w:rsidR="00ED113B" w:rsidRDefault="00F26E6D">
      <w:pPr>
        <w:pStyle w:val="a3"/>
        <w:ind w:right="565" w:firstLine="760"/>
      </w:pPr>
      <w:r>
        <w:rPr>
          <w:b/>
        </w:rPr>
        <w:t xml:space="preserve">Предметные результаты </w:t>
      </w:r>
      <w:r>
        <w:t>освоения программы по истории на уровне основного общего образования должны обеспечивать:</w:t>
      </w:r>
    </w:p>
    <w:p w:rsidR="00ED113B" w:rsidRDefault="00F26E6D">
      <w:pPr>
        <w:pStyle w:val="a3"/>
        <w:spacing w:before="1"/>
        <w:ind w:right="568" w:firstLine="760"/>
      </w:pPr>
      <w: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 используя "ленту времени";</w:t>
      </w:r>
    </w:p>
    <w:p w:rsidR="00ED113B" w:rsidRDefault="00F26E6D">
      <w:pPr>
        <w:pStyle w:val="a3"/>
        <w:ind w:right="572" w:firstLine="760"/>
      </w:pPr>
      <w:r>
        <w:t>умение выявлять особенности развития культуры, быта и нравов народов в различные исторические эпохи;</w:t>
      </w:r>
    </w:p>
    <w:p w:rsidR="00ED113B" w:rsidRDefault="00F26E6D">
      <w:pPr>
        <w:pStyle w:val="a3"/>
        <w:ind w:left="1329" w:right="567"/>
      </w:pPr>
      <w:r>
        <w:t>использовать исторические понятия для решения учебных и практических задач; умение</w:t>
      </w:r>
      <w:r>
        <w:rPr>
          <w:spacing w:val="73"/>
          <w:w w:val="150"/>
        </w:rPr>
        <w:t xml:space="preserve"> </w:t>
      </w:r>
      <w:r>
        <w:t>рассказывать</w:t>
      </w:r>
      <w:r>
        <w:rPr>
          <w:spacing w:val="76"/>
          <w:w w:val="150"/>
        </w:rPr>
        <w:t xml:space="preserve"> </w:t>
      </w:r>
      <w:r>
        <w:t>на</w:t>
      </w:r>
      <w:r>
        <w:rPr>
          <w:spacing w:val="73"/>
          <w:w w:val="150"/>
        </w:rPr>
        <w:t xml:space="preserve"> </w:t>
      </w:r>
      <w:r>
        <w:t>основе</w:t>
      </w:r>
      <w:r>
        <w:rPr>
          <w:spacing w:val="74"/>
          <w:w w:val="150"/>
        </w:rPr>
        <w:t xml:space="preserve"> </w:t>
      </w:r>
      <w:r>
        <w:t>плана,</w:t>
      </w:r>
      <w:r>
        <w:rPr>
          <w:spacing w:val="74"/>
          <w:w w:val="150"/>
        </w:rPr>
        <w:t xml:space="preserve"> </w:t>
      </w:r>
      <w:r>
        <w:t>составленного</w:t>
      </w:r>
      <w:r>
        <w:rPr>
          <w:spacing w:val="74"/>
          <w:w w:val="150"/>
        </w:rPr>
        <w:t xml:space="preserve"> </w:t>
      </w:r>
      <w:r>
        <w:t>самостоятельно</w:t>
      </w:r>
      <w:r>
        <w:rPr>
          <w:spacing w:val="74"/>
          <w:w w:val="150"/>
        </w:rPr>
        <w:t xml:space="preserve"> </w:t>
      </w:r>
      <w:r>
        <w:t>или</w:t>
      </w:r>
      <w:r>
        <w:rPr>
          <w:spacing w:val="74"/>
          <w:w w:val="150"/>
        </w:rPr>
        <w:t xml:space="preserve"> </w:t>
      </w:r>
      <w:r>
        <w:rPr>
          <w:spacing w:val="-10"/>
        </w:rPr>
        <w:t>с</w:t>
      </w:r>
    </w:p>
    <w:p w:rsidR="00ED113B" w:rsidRDefault="00F26E6D">
      <w:pPr>
        <w:pStyle w:val="a3"/>
        <w:ind w:right="569"/>
      </w:pPr>
      <w:r>
        <w:t>помощью педагогического работника,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ED113B" w:rsidRDefault="00F26E6D">
      <w:pPr>
        <w:pStyle w:val="a3"/>
        <w:ind w:right="570" w:firstLine="760"/>
      </w:pPr>
      <w:r>
        <w:t>умение выявлять существенные черты и характерные признаки исторических событий, явлений, процессов, используя алгоритм учебных действий;</w:t>
      </w:r>
    </w:p>
    <w:p w:rsidR="00ED113B" w:rsidRDefault="00F26E6D">
      <w:pPr>
        <w:pStyle w:val="a3"/>
        <w:ind w:right="559" w:firstLine="760"/>
      </w:pPr>
      <w:r>
        <w:t>умение устанавливать под руководством педагогического работника причинно-следственные, пространственные, временные связи исторических событий, явлений, процессов изучаемого периода;</w:t>
      </w:r>
    </w:p>
    <w:p w:rsidR="00ED113B" w:rsidRDefault="00F26E6D">
      <w:pPr>
        <w:pStyle w:val="a3"/>
        <w:spacing w:before="1"/>
        <w:ind w:right="569" w:firstLine="760"/>
      </w:pPr>
      <w:r>
        <w:t>умение</w:t>
      </w:r>
      <w:r>
        <w:rPr>
          <w:spacing w:val="-2"/>
        </w:rPr>
        <w:t xml:space="preserve"> </w:t>
      </w:r>
      <w:r>
        <w:t>сравнивать</w:t>
      </w:r>
      <w:r>
        <w:rPr>
          <w:spacing w:val="-2"/>
        </w:rPr>
        <w:t xml:space="preserve"> </w:t>
      </w:r>
      <w:r>
        <w:t>с</w:t>
      </w:r>
      <w:r>
        <w:rPr>
          <w:spacing w:val="-4"/>
        </w:rPr>
        <w:t xml:space="preserve"> </w:t>
      </w:r>
      <w:r>
        <w:t>опорой</w:t>
      </w:r>
      <w:r>
        <w:rPr>
          <w:spacing w:val="-2"/>
        </w:rPr>
        <w:t xml:space="preserve"> </w:t>
      </w:r>
      <w:r>
        <w:t>на</w:t>
      </w:r>
      <w:r>
        <w:rPr>
          <w:spacing w:val="-4"/>
        </w:rPr>
        <w:t xml:space="preserve"> </w:t>
      </w:r>
      <w:r>
        <w:t>алгоритм</w:t>
      </w:r>
      <w:r>
        <w:rPr>
          <w:spacing w:val="-1"/>
        </w:rPr>
        <w:t xml:space="preserve"> </w:t>
      </w:r>
      <w:r>
        <w:t>учебных</w:t>
      </w:r>
      <w:r>
        <w:rPr>
          <w:spacing w:val="-2"/>
        </w:rPr>
        <w:t xml:space="preserve"> </w:t>
      </w:r>
      <w:r>
        <w:t>действий</w:t>
      </w:r>
      <w:r>
        <w:rPr>
          <w:spacing w:val="-2"/>
        </w:rPr>
        <w:t xml:space="preserve"> </w:t>
      </w:r>
      <w:r>
        <w:t>исторические</w:t>
      </w:r>
      <w:r>
        <w:rPr>
          <w:spacing w:val="-4"/>
        </w:rPr>
        <w:t xml:space="preserve"> </w:t>
      </w:r>
      <w:r>
        <w:t>события, явления, процессы в различные исторические эпохи;</w:t>
      </w:r>
    </w:p>
    <w:p w:rsidR="00ED113B" w:rsidRDefault="00F26E6D">
      <w:pPr>
        <w:pStyle w:val="a3"/>
        <w:ind w:right="566" w:firstLine="760"/>
      </w:pPr>
      <w: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ED113B" w:rsidRDefault="00F26E6D">
      <w:pPr>
        <w:pStyle w:val="a3"/>
        <w:ind w:right="560" w:firstLine="760"/>
      </w:pPr>
      <w:r>
        <w:t>умение различать основные типы исторических источников: письменные, вещественные, аудиовизуальные;</w:t>
      </w:r>
    </w:p>
    <w:p w:rsidR="00ED113B" w:rsidRDefault="00F26E6D">
      <w:pPr>
        <w:pStyle w:val="a3"/>
        <w:ind w:right="562" w:firstLine="760"/>
      </w:pPr>
      <w: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ED113B" w:rsidRDefault="00F26E6D">
      <w:pPr>
        <w:pStyle w:val="a3"/>
        <w:spacing w:before="1"/>
        <w:ind w:left="1329"/>
      </w:pPr>
      <w:r>
        <w:t>умение</w:t>
      </w:r>
      <w:r>
        <w:rPr>
          <w:spacing w:val="35"/>
        </w:rPr>
        <w:t xml:space="preserve"> </w:t>
      </w:r>
      <w:r>
        <w:t>читать</w:t>
      </w:r>
      <w:r>
        <w:rPr>
          <w:spacing w:val="36"/>
        </w:rPr>
        <w:t xml:space="preserve"> </w:t>
      </w:r>
      <w:r>
        <w:t>и</w:t>
      </w:r>
      <w:r>
        <w:rPr>
          <w:spacing w:val="36"/>
        </w:rPr>
        <w:t xml:space="preserve"> </w:t>
      </w:r>
      <w:r>
        <w:t>анализировать</w:t>
      </w:r>
      <w:r>
        <w:rPr>
          <w:spacing w:val="35"/>
        </w:rPr>
        <w:t xml:space="preserve"> </w:t>
      </w:r>
      <w:r>
        <w:t>историческую</w:t>
      </w:r>
      <w:r>
        <w:rPr>
          <w:spacing w:val="38"/>
        </w:rPr>
        <w:t xml:space="preserve"> </w:t>
      </w:r>
      <w:r>
        <w:t>карту</w:t>
      </w:r>
      <w:r>
        <w:rPr>
          <w:spacing w:val="32"/>
        </w:rPr>
        <w:t xml:space="preserve"> </w:t>
      </w:r>
      <w:r>
        <w:t>(схему);</w:t>
      </w:r>
      <w:r>
        <w:rPr>
          <w:spacing w:val="34"/>
        </w:rPr>
        <w:t xml:space="preserve"> </w:t>
      </w:r>
      <w:r>
        <w:t>характеризовать</w:t>
      </w:r>
      <w:r>
        <w:rPr>
          <w:spacing w:val="36"/>
        </w:rPr>
        <w:t xml:space="preserve"> </w:t>
      </w:r>
      <w:r>
        <w:rPr>
          <w:spacing w:val="-5"/>
        </w:rPr>
        <w:t>на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pPr>
      <w:r>
        <w:lastRenderedPageBreak/>
        <w:t>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ED113B" w:rsidRDefault="00F26E6D">
      <w:pPr>
        <w:pStyle w:val="a3"/>
        <w:spacing w:before="1"/>
        <w:ind w:right="563" w:firstLine="760"/>
      </w:pPr>
      <w:r>
        <w:t>умение анализировать текстовые, визуальные источники исторической информации, представлять под руководством педагогического работника историческую информацию в виде таблиц, схем, диаграмм;</w:t>
      </w:r>
    </w:p>
    <w:p w:rsidR="00ED113B" w:rsidRDefault="00F26E6D">
      <w:pPr>
        <w:pStyle w:val="a3"/>
        <w:ind w:right="563" w:firstLine="760"/>
      </w:pPr>
      <w:r>
        <w:t>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достоверность информации;</w:t>
      </w:r>
    </w:p>
    <w:p w:rsidR="00ED113B" w:rsidRDefault="00F26E6D">
      <w:pPr>
        <w:pStyle w:val="a3"/>
        <w:ind w:right="565" w:firstLine="760"/>
      </w:pPr>
      <w: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ED113B" w:rsidRDefault="00F26E6D">
      <w:pPr>
        <w:pStyle w:val="a3"/>
        <w:ind w:right="566" w:firstLine="760"/>
      </w:pPr>
      <w:r>
        <w:t>Положения ФГОС ООО структурированы в программе по истории в виде планируемых результатов, относящихся к ключевым компонентам познавательной деятельности обучающихся с ЗПР при изучении истории, от работы с хронологией и историческими фактами до применения знаний в общении, социальной практике.</w:t>
      </w:r>
    </w:p>
    <w:p w:rsidR="00ED113B" w:rsidRDefault="00F26E6D">
      <w:pPr>
        <w:pStyle w:val="a3"/>
        <w:ind w:left="1329" w:right="563"/>
        <w:jc w:val="left"/>
      </w:pPr>
      <w:r>
        <w:t>Предметные результаты изучения учебного предмета "История" включают: целостные</w:t>
      </w:r>
      <w:r>
        <w:rPr>
          <w:spacing w:val="28"/>
        </w:rPr>
        <w:t xml:space="preserve"> </w:t>
      </w:r>
      <w:r>
        <w:t>представления</w:t>
      </w:r>
      <w:r>
        <w:rPr>
          <w:spacing w:val="31"/>
        </w:rPr>
        <w:t xml:space="preserve"> </w:t>
      </w:r>
      <w:r>
        <w:t>об</w:t>
      </w:r>
      <w:r>
        <w:rPr>
          <w:spacing w:val="29"/>
        </w:rPr>
        <w:t xml:space="preserve"> </w:t>
      </w:r>
      <w:r>
        <w:t>историческом</w:t>
      </w:r>
      <w:r>
        <w:rPr>
          <w:spacing w:val="32"/>
        </w:rPr>
        <w:t xml:space="preserve"> </w:t>
      </w:r>
      <w:r>
        <w:t>пути</w:t>
      </w:r>
      <w:r>
        <w:rPr>
          <w:spacing w:val="33"/>
        </w:rPr>
        <w:t xml:space="preserve"> </w:t>
      </w:r>
      <w:r>
        <w:t>человечества,</w:t>
      </w:r>
      <w:r>
        <w:rPr>
          <w:spacing w:val="31"/>
        </w:rPr>
        <w:t xml:space="preserve"> </w:t>
      </w:r>
      <w:r>
        <w:t>разных</w:t>
      </w:r>
      <w:r>
        <w:rPr>
          <w:spacing w:val="31"/>
        </w:rPr>
        <w:t xml:space="preserve"> </w:t>
      </w:r>
      <w:r>
        <w:t>народов</w:t>
      </w:r>
      <w:r>
        <w:rPr>
          <w:spacing w:val="30"/>
        </w:rPr>
        <w:t xml:space="preserve"> </w:t>
      </w:r>
      <w:r>
        <w:rPr>
          <w:spacing w:val="-10"/>
        </w:rPr>
        <w:t>и</w:t>
      </w:r>
    </w:p>
    <w:p w:rsidR="00ED113B" w:rsidRDefault="00F26E6D">
      <w:pPr>
        <w:pStyle w:val="a3"/>
        <w:spacing w:before="1"/>
        <w:ind w:right="569"/>
        <w:jc w:val="left"/>
      </w:pPr>
      <w:r>
        <w:t>государств;</w:t>
      </w:r>
      <w:r>
        <w:rPr>
          <w:spacing w:val="40"/>
        </w:rPr>
        <w:t xml:space="preserve"> </w:t>
      </w:r>
      <w:r>
        <w:t>о</w:t>
      </w:r>
      <w:r>
        <w:rPr>
          <w:spacing w:val="40"/>
        </w:rPr>
        <w:t xml:space="preserve"> </w:t>
      </w:r>
      <w:r>
        <w:t>преемственности</w:t>
      </w:r>
      <w:r>
        <w:rPr>
          <w:spacing w:val="40"/>
        </w:rPr>
        <w:t xml:space="preserve"> </w:t>
      </w:r>
      <w:r>
        <w:t>исторических</w:t>
      </w:r>
      <w:r>
        <w:rPr>
          <w:spacing w:val="40"/>
        </w:rPr>
        <w:t xml:space="preserve"> </w:t>
      </w:r>
      <w:r>
        <w:t>эпох;</w:t>
      </w:r>
      <w:r>
        <w:rPr>
          <w:spacing w:val="40"/>
        </w:rPr>
        <w:t xml:space="preserve"> </w:t>
      </w:r>
      <w:r>
        <w:t>о</w:t>
      </w:r>
      <w:r>
        <w:rPr>
          <w:spacing w:val="40"/>
        </w:rPr>
        <w:t xml:space="preserve"> </w:t>
      </w:r>
      <w:r>
        <w:t>месте</w:t>
      </w:r>
      <w:r>
        <w:rPr>
          <w:spacing w:val="40"/>
        </w:rPr>
        <w:t xml:space="preserve"> </w:t>
      </w:r>
      <w:r>
        <w:t>и</w:t>
      </w:r>
      <w:r>
        <w:rPr>
          <w:spacing w:val="40"/>
        </w:rPr>
        <w:t xml:space="preserve"> </w:t>
      </w:r>
      <w:r>
        <w:t>роли</w:t>
      </w:r>
      <w:r>
        <w:rPr>
          <w:spacing w:val="40"/>
        </w:rPr>
        <w:t xml:space="preserve"> </w:t>
      </w:r>
      <w:r>
        <w:t>России</w:t>
      </w:r>
      <w:r>
        <w:rPr>
          <w:spacing w:val="40"/>
        </w:rPr>
        <w:t xml:space="preserve"> </w:t>
      </w:r>
      <w:r>
        <w:t>в</w:t>
      </w:r>
      <w:r>
        <w:rPr>
          <w:spacing w:val="40"/>
        </w:rPr>
        <w:t xml:space="preserve"> </w:t>
      </w:r>
      <w:r>
        <w:t xml:space="preserve">мировой </w:t>
      </w:r>
      <w:r>
        <w:rPr>
          <w:spacing w:val="-2"/>
        </w:rPr>
        <w:t>истории;</w:t>
      </w:r>
    </w:p>
    <w:p w:rsidR="00ED113B" w:rsidRDefault="00F26E6D">
      <w:pPr>
        <w:pStyle w:val="a3"/>
        <w:ind w:right="569" w:firstLine="760"/>
      </w:pPr>
      <w:r>
        <w:t>базовые знания об основных этапах и ключевых событиях отечественной и всемирной истории;</w:t>
      </w:r>
    </w:p>
    <w:p w:rsidR="00ED113B" w:rsidRDefault="00F26E6D">
      <w:pPr>
        <w:pStyle w:val="a3"/>
        <w:ind w:right="568" w:firstLine="760"/>
      </w:pPr>
      <w: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ED113B" w:rsidRDefault="00F26E6D">
      <w:pPr>
        <w:pStyle w:val="a3"/>
        <w:ind w:right="557" w:firstLine="760"/>
      </w:pPr>
      <w:r>
        <w:t>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w:t>
      </w:r>
    </w:p>
    <w:p w:rsidR="00ED113B" w:rsidRDefault="00F26E6D">
      <w:pPr>
        <w:pStyle w:val="a3"/>
        <w:ind w:right="561" w:firstLine="760"/>
      </w:pPr>
      <w:r>
        <w:t>умение</w:t>
      </w:r>
      <w:r>
        <w:rPr>
          <w:spacing w:val="-2"/>
        </w:rPr>
        <w:t xml:space="preserve"> </w:t>
      </w:r>
      <w:r>
        <w:t>работать</w:t>
      </w:r>
      <w:r>
        <w:rPr>
          <w:spacing w:val="-1"/>
        </w:rPr>
        <w:t xml:space="preserve"> </w:t>
      </w:r>
      <w:r>
        <w:t>историческими</w:t>
      </w:r>
      <w:r>
        <w:rPr>
          <w:spacing w:val="-1"/>
        </w:rPr>
        <w:t xml:space="preserve"> </w:t>
      </w:r>
      <w:r>
        <w:t>(аутентичными)</w:t>
      </w:r>
      <w:r>
        <w:rPr>
          <w:spacing w:val="-2"/>
        </w:rPr>
        <w:t xml:space="preserve"> </w:t>
      </w:r>
      <w:r>
        <w:t>письменными,</w:t>
      </w:r>
      <w:r>
        <w:rPr>
          <w:spacing w:val="-2"/>
        </w:rPr>
        <w:t xml:space="preserve"> </w:t>
      </w:r>
      <w:r>
        <w:t>изобразительными и вещественными источниками с помощью педагогического работника - извлекать, анализировать,</w:t>
      </w:r>
      <w:r>
        <w:rPr>
          <w:spacing w:val="-3"/>
        </w:rPr>
        <w:t xml:space="preserve"> </w:t>
      </w:r>
      <w:r>
        <w:t>систематизировать</w:t>
      </w:r>
      <w:r>
        <w:rPr>
          <w:spacing w:val="-2"/>
        </w:rPr>
        <w:t xml:space="preserve"> </w:t>
      </w:r>
      <w:r>
        <w:t>и</w:t>
      </w:r>
      <w:r>
        <w:rPr>
          <w:spacing w:val="-2"/>
        </w:rPr>
        <w:t xml:space="preserve"> </w:t>
      </w:r>
      <w:r>
        <w:t>интерпретировать</w:t>
      </w:r>
      <w:r>
        <w:rPr>
          <w:spacing w:val="-2"/>
        </w:rPr>
        <w:t xml:space="preserve"> </w:t>
      </w:r>
      <w:r>
        <w:t>содержащуюся</w:t>
      </w:r>
      <w:r>
        <w:rPr>
          <w:spacing w:val="-1"/>
        </w:rPr>
        <w:t xml:space="preserve"> </w:t>
      </w:r>
      <w:r>
        <w:t>в</w:t>
      </w:r>
      <w:r>
        <w:rPr>
          <w:spacing w:val="-4"/>
        </w:rPr>
        <w:t xml:space="preserve"> </w:t>
      </w:r>
      <w:r>
        <w:t>них</w:t>
      </w:r>
      <w:r>
        <w:rPr>
          <w:spacing w:val="-1"/>
        </w:rPr>
        <w:t xml:space="preserve"> </w:t>
      </w:r>
      <w:r>
        <w:t>информацию, определять информационную ценность и значимость источника;</w:t>
      </w:r>
    </w:p>
    <w:p w:rsidR="00ED113B" w:rsidRDefault="00F26E6D">
      <w:pPr>
        <w:pStyle w:val="a3"/>
        <w:spacing w:before="1"/>
        <w:ind w:right="569" w:firstLine="760"/>
      </w:pPr>
      <w:r>
        <w:t xml:space="preserve">способность представлять по заранее составленному плану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w:t>
      </w:r>
      <w:r>
        <w:rPr>
          <w:spacing w:val="-2"/>
        </w:rPr>
        <w:t>понятий;</w:t>
      </w:r>
    </w:p>
    <w:p w:rsidR="00ED113B" w:rsidRDefault="00F26E6D">
      <w:pPr>
        <w:pStyle w:val="a3"/>
        <w:ind w:right="570" w:firstLine="760"/>
      </w:pPr>
      <w:r>
        <w:t>владение приемами оценки значения исторических событий и деятельности исторических личностей в отечественной и всемирной истории;</w:t>
      </w:r>
    </w:p>
    <w:p w:rsidR="00ED113B" w:rsidRDefault="00F26E6D">
      <w:pPr>
        <w:pStyle w:val="a3"/>
        <w:ind w:right="566" w:firstLine="760"/>
      </w:pPr>
      <w:r>
        <w:t>способность</w:t>
      </w:r>
      <w:r>
        <w:rPr>
          <w:spacing w:val="-1"/>
        </w:rPr>
        <w:t xml:space="preserve"> </w:t>
      </w:r>
      <w:r>
        <w:t>применять</w:t>
      </w:r>
      <w:r>
        <w:rPr>
          <w:spacing w:val="-3"/>
        </w:rPr>
        <w:t xml:space="preserve"> </w:t>
      </w:r>
      <w:r>
        <w:t>исторические</w:t>
      </w:r>
      <w:r>
        <w:rPr>
          <w:spacing w:val="-3"/>
        </w:rPr>
        <w:t xml:space="preserve"> </w:t>
      </w:r>
      <w:r>
        <w:t>знания</w:t>
      </w:r>
      <w:r>
        <w:rPr>
          <w:spacing w:val="-4"/>
        </w:rPr>
        <w:t xml:space="preserve"> </w:t>
      </w:r>
      <w:r>
        <w:t>как</w:t>
      </w:r>
      <w:r>
        <w:rPr>
          <w:spacing w:val="-2"/>
        </w:rPr>
        <w:t xml:space="preserve"> </w:t>
      </w:r>
      <w:r>
        <w:t>основу</w:t>
      </w:r>
      <w:r>
        <w:rPr>
          <w:spacing w:val="-7"/>
        </w:rPr>
        <w:t xml:space="preserve"> </w:t>
      </w:r>
      <w:r>
        <w:t>диалога</w:t>
      </w:r>
      <w:r>
        <w:rPr>
          <w:spacing w:val="-3"/>
        </w:rPr>
        <w:t xml:space="preserve"> </w:t>
      </w:r>
      <w:r>
        <w:t>в</w:t>
      </w:r>
      <w:r>
        <w:rPr>
          <w:spacing w:val="-3"/>
        </w:rPr>
        <w:t xml:space="preserve"> </w:t>
      </w:r>
      <w:r>
        <w:t>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ED113B" w:rsidRDefault="00F26E6D">
      <w:pPr>
        <w:pStyle w:val="a3"/>
        <w:ind w:right="569" w:firstLine="760"/>
      </w:pPr>
      <w:r>
        <w:t>осознание необходимости сохранения исторических и культурных памятников своей страны и мира.</w:t>
      </w:r>
    </w:p>
    <w:p w:rsidR="00ED113B" w:rsidRDefault="00F26E6D">
      <w:pPr>
        <w:pStyle w:val="a3"/>
        <w:ind w:right="564" w:firstLine="760"/>
      </w:pPr>
      <w:r>
        <w:t>Предметные результаты изучения истории носят комплексный характер, в них органично сочетаются познавательно-исторические, мировоззренческие и</w:t>
      </w:r>
      <w:r>
        <w:rPr>
          <w:spacing w:val="40"/>
        </w:rPr>
        <w:t xml:space="preserve"> </w:t>
      </w:r>
      <w:r>
        <w:t>метапредметные компоненты.</w:t>
      </w:r>
    </w:p>
    <w:p w:rsidR="00ED113B" w:rsidRDefault="00F26E6D">
      <w:pPr>
        <w:pStyle w:val="a3"/>
        <w:spacing w:before="1"/>
        <w:ind w:right="568" w:firstLine="760"/>
      </w:pPr>
      <w:r>
        <w:t>Предметные результаты изучения истории проявляются в освоенных обучающимися знаниях и видах деятельности. Они представлены в следующих основных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rPr>
          <w:spacing w:val="-2"/>
        </w:rPr>
        <w:lastRenderedPageBreak/>
        <w:t>группах:</w:t>
      </w:r>
    </w:p>
    <w:p w:rsidR="00ED113B" w:rsidRDefault="00F26E6D">
      <w:pPr>
        <w:pStyle w:val="a3"/>
        <w:ind w:right="565" w:firstLine="760"/>
      </w:pPr>
      <w: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 используя "ленту времени";</w:t>
      </w:r>
    </w:p>
    <w:p w:rsidR="00ED113B" w:rsidRDefault="00F26E6D">
      <w:pPr>
        <w:pStyle w:val="a3"/>
        <w:spacing w:before="1"/>
        <w:ind w:right="570" w:firstLine="760"/>
      </w:pPr>
      <w:r>
        <w:t xml:space="preserve">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 с опорой на алгоритм учебных </w:t>
      </w:r>
      <w:r>
        <w:rPr>
          <w:spacing w:val="-2"/>
        </w:rPr>
        <w:t>действий;</w:t>
      </w:r>
    </w:p>
    <w:p w:rsidR="00ED113B" w:rsidRDefault="00F26E6D">
      <w:pPr>
        <w:pStyle w:val="a3"/>
        <w:ind w:right="567" w:firstLine="760"/>
      </w:pPr>
      <w: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 с</w:t>
      </w:r>
      <w:r>
        <w:rPr>
          <w:spacing w:val="40"/>
        </w:rPr>
        <w:t xml:space="preserve"> </w:t>
      </w:r>
      <w:r>
        <w:t>опорой на источник знаний;</w:t>
      </w:r>
    </w:p>
    <w:p w:rsidR="00ED113B" w:rsidRDefault="00F26E6D">
      <w:pPr>
        <w:pStyle w:val="a3"/>
        <w:ind w:right="569" w:firstLine="760"/>
      </w:pPr>
      <w: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w:t>
      </w:r>
      <w:r>
        <w:rPr>
          <w:spacing w:val="-3"/>
        </w:rPr>
        <w:t xml:space="preserve"> </w:t>
      </w:r>
      <w:r>
        <w:t>выявлять</w:t>
      </w:r>
      <w:r>
        <w:rPr>
          <w:spacing w:val="-1"/>
        </w:rPr>
        <w:t xml:space="preserve"> </w:t>
      </w:r>
      <w:r>
        <w:t>их сходство</w:t>
      </w:r>
      <w:r>
        <w:rPr>
          <w:spacing w:val="-2"/>
        </w:rPr>
        <w:t xml:space="preserve"> </w:t>
      </w:r>
      <w:r>
        <w:t>и различия,</w:t>
      </w:r>
      <w:r>
        <w:rPr>
          <w:spacing w:val="-5"/>
        </w:rPr>
        <w:t xml:space="preserve"> </w:t>
      </w:r>
      <w:r>
        <w:t>высказывать суждение</w:t>
      </w:r>
      <w:r>
        <w:rPr>
          <w:spacing w:val="-1"/>
        </w:rPr>
        <w:t xml:space="preserve"> </w:t>
      </w:r>
      <w:r>
        <w:t>об информационной (художественной) ценности источника;</w:t>
      </w:r>
    </w:p>
    <w:p w:rsidR="00ED113B" w:rsidRDefault="00F26E6D">
      <w:pPr>
        <w:pStyle w:val="a3"/>
        <w:ind w:right="568" w:firstLine="760"/>
      </w:pPr>
      <w: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w:t>
      </w:r>
      <w:r>
        <w:rPr>
          <w:spacing w:val="-1"/>
        </w:rPr>
        <w:t xml:space="preserve"> </w:t>
      </w:r>
      <w:r>
        <w:t>основе</w:t>
      </w:r>
      <w:r>
        <w:rPr>
          <w:spacing w:val="-1"/>
        </w:rPr>
        <w:t xml:space="preserve"> </w:t>
      </w:r>
      <w:r>
        <w:t>текста и</w:t>
      </w:r>
      <w:r>
        <w:rPr>
          <w:spacing w:val="-1"/>
        </w:rPr>
        <w:t xml:space="preserve"> </w:t>
      </w:r>
      <w:r>
        <w:t>иллюстраций учебника, дополнительной литературы, макетов и другое, используя предварительно составленный план и (или) ключевые слова;</w:t>
      </w:r>
    </w:p>
    <w:p w:rsidR="00ED113B" w:rsidRDefault="00F26E6D">
      <w:pPr>
        <w:pStyle w:val="a3"/>
        <w:spacing w:before="1"/>
        <w:ind w:right="566" w:firstLine="760"/>
      </w:pPr>
      <w: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ED113B" w:rsidRDefault="00F26E6D">
      <w:pPr>
        <w:pStyle w:val="a3"/>
        <w:ind w:right="566" w:firstLine="760"/>
      </w:pPr>
      <w:r>
        <w:t>работа с версиями, оценками: приводить оценки исторических событий и личностей,</w:t>
      </w:r>
      <w:r>
        <w:rPr>
          <w:spacing w:val="-2"/>
        </w:rPr>
        <w:t xml:space="preserve"> </w:t>
      </w:r>
      <w:r>
        <w:t>изложенные</w:t>
      </w:r>
      <w:r>
        <w:rPr>
          <w:spacing w:val="-5"/>
        </w:rPr>
        <w:t xml:space="preserve"> </w:t>
      </w:r>
      <w:r>
        <w:t>в учебной</w:t>
      </w:r>
      <w:r>
        <w:rPr>
          <w:spacing w:val="-1"/>
        </w:rPr>
        <w:t xml:space="preserve"> </w:t>
      </w:r>
      <w:r>
        <w:t>литературе, объяснять,</w:t>
      </w:r>
      <w:r>
        <w:rPr>
          <w:spacing w:val="-3"/>
        </w:rPr>
        <w:t xml:space="preserve"> </w:t>
      </w:r>
      <w:r>
        <w:t>какие</w:t>
      </w:r>
      <w:r>
        <w:rPr>
          <w:spacing w:val="-2"/>
        </w:rPr>
        <w:t xml:space="preserve"> </w:t>
      </w:r>
      <w:r>
        <w:t>факты,</w:t>
      </w:r>
      <w:r>
        <w:rPr>
          <w:spacing w:val="-2"/>
        </w:rPr>
        <w:t xml:space="preserve"> </w:t>
      </w:r>
      <w:r>
        <w:t>аргументы</w:t>
      </w:r>
      <w:r>
        <w:rPr>
          <w:spacing w:val="-2"/>
        </w:rPr>
        <w:t xml:space="preserve"> </w:t>
      </w:r>
      <w:r>
        <w:t>лежат</w:t>
      </w:r>
      <w:r>
        <w:rPr>
          <w:spacing w:val="-2"/>
        </w:rPr>
        <w:t xml:space="preserve"> </w:t>
      </w:r>
      <w:r>
        <w:t>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 с использованием ключевых слов);</w:t>
      </w:r>
    </w:p>
    <w:p w:rsidR="00ED113B" w:rsidRDefault="00F26E6D">
      <w:pPr>
        <w:pStyle w:val="a3"/>
        <w:spacing w:before="1"/>
        <w:ind w:right="568" w:firstLine="760"/>
      </w:pPr>
      <w:r>
        <w:t>применение</w:t>
      </w:r>
      <w:r>
        <w:rPr>
          <w:spacing w:val="-5"/>
        </w:rPr>
        <w:t xml:space="preserve"> </w:t>
      </w:r>
      <w:r>
        <w:t>исторических</w:t>
      </w:r>
      <w:r>
        <w:rPr>
          <w:spacing w:val="-5"/>
        </w:rPr>
        <w:t xml:space="preserve"> </w:t>
      </w:r>
      <w:r>
        <w:t>знаний</w:t>
      </w:r>
      <w:r>
        <w:rPr>
          <w:spacing w:val="-6"/>
        </w:rPr>
        <w:t xml:space="preserve"> </w:t>
      </w:r>
      <w:r>
        <w:t>и</w:t>
      </w:r>
      <w:r>
        <w:rPr>
          <w:spacing w:val="-1"/>
        </w:rPr>
        <w:t xml:space="preserve"> </w:t>
      </w:r>
      <w:r>
        <w:t>умений:</w:t>
      </w:r>
      <w:r>
        <w:rPr>
          <w:spacing w:val="-4"/>
        </w:rPr>
        <w:t xml:space="preserve"> </w:t>
      </w:r>
      <w:r>
        <w:t>опираться</w:t>
      </w:r>
      <w:r>
        <w:rPr>
          <w:spacing w:val="-4"/>
        </w:rPr>
        <w:t xml:space="preserve"> </w:t>
      </w:r>
      <w:r>
        <w:t>на</w:t>
      </w:r>
      <w:r>
        <w:rPr>
          <w:spacing w:val="-5"/>
        </w:rPr>
        <w:t xml:space="preserve"> </w:t>
      </w:r>
      <w:r>
        <w:t>исторические</w:t>
      </w:r>
      <w:r>
        <w:rPr>
          <w:spacing w:val="-5"/>
        </w:rPr>
        <w:t xml:space="preserve"> </w:t>
      </w:r>
      <w:r>
        <w:t>знания</w:t>
      </w:r>
      <w:r>
        <w:rPr>
          <w:spacing w:val="-4"/>
        </w:rPr>
        <w:t xml:space="preserve"> </w:t>
      </w:r>
      <w:r>
        <w:t>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ED113B" w:rsidRDefault="00F26E6D">
      <w:pPr>
        <w:pStyle w:val="a3"/>
        <w:ind w:right="561" w:firstLine="779"/>
      </w:pPr>
      <w:r>
        <w:t>Приведенный перечень предметных результатов по истории служит ориентиром для планирования и организации познавательной деятельности обучающихся с ЗПР при изучении истории (в том числе - разработки системы познавательных задач), при измерении и оценке достигнутых обучающимися результатов.</w:t>
      </w:r>
    </w:p>
    <w:p w:rsidR="00ED113B" w:rsidRDefault="00F26E6D">
      <w:pPr>
        <w:pStyle w:val="a3"/>
        <w:ind w:right="564" w:firstLine="779"/>
      </w:pPr>
      <w: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ED113B" w:rsidRDefault="00F26E6D">
      <w:pPr>
        <w:pStyle w:val="2"/>
        <w:ind w:left="1348"/>
      </w:pPr>
      <w:r>
        <w:t>Предметные</w:t>
      </w:r>
      <w:r>
        <w:rPr>
          <w:spacing w:val="-7"/>
        </w:rPr>
        <w:t xml:space="preserve"> </w:t>
      </w:r>
      <w:r>
        <w:t>результаты</w:t>
      </w:r>
      <w:r>
        <w:rPr>
          <w:spacing w:val="-3"/>
        </w:rPr>
        <w:t xml:space="preserve"> </w:t>
      </w:r>
      <w:r>
        <w:t>изучения</w:t>
      </w:r>
      <w:r>
        <w:rPr>
          <w:spacing w:val="-2"/>
        </w:rPr>
        <w:t xml:space="preserve"> </w:t>
      </w:r>
      <w:r>
        <w:t>истории</w:t>
      </w:r>
      <w:r>
        <w:rPr>
          <w:spacing w:val="-5"/>
        </w:rPr>
        <w:t xml:space="preserve"> </w:t>
      </w:r>
      <w:r>
        <w:t>в</w:t>
      </w:r>
      <w:r>
        <w:rPr>
          <w:spacing w:val="-3"/>
        </w:rPr>
        <w:t xml:space="preserve"> </w:t>
      </w:r>
      <w:r>
        <w:t>5</w:t>
      </w:r>
      <w:r>
        <w:rPr>
          <w:spacing w:val="-2"/>
        </w:rPr>
        <w:t xml:space="preserve"> классе.</w:t>
      </w:r>
    </w:p>
    <w:p w:rsidR="00ED113B" w:rsidRDefault="00F26E6D">
      <w:pPr>
        <w:pStyle w:val="a3"/>
        <w:spacing w:line="274" w:lineRule="exact"/>
        <w:ind w:left="1308"/>
      </w:pPr>
      <w:r>
        <w:t>Знание</w:t>
      </w:r>
      <w:r>
        <w:rPr>
          <w:spacing w:val="-7"/>
        </w:rPr>
        <w:t xml:space="preserve"> </w:t>
      </w:r>
      <w:r>
        <w:t>хронологии,</w:t>
      </w:r>
      <w:r>
        <w:rPr>
          <w:spacing w:val="-3"/>
        </w:rPr>
        <w:t xml:space="preserve"> </w:t>
      </w:r>
      <w:r>
        <w:t>работа</w:t>
      </w:r>
      <w:r>
        <w:rPr>
          <w:spacing w:val="-4"/>
        </w:rPr>
        <w:t xml:space="preserve"> </w:t>
      </w:r>
      <w:r>
        <w:t>с</w:t>
      </w:r>
      <w:r>
        <w:rPr>
          <w:spacing w:val="-4"/>
        </w:rPr>
        <w:t xml:space="preserve"> </w:t>
      </w:r>
      <w:r>
        <w:rPr>
          <w:spacing w:val="-2"/>
        </w:rPr>
        <w:t>хронологией:</w:t>
      </w:r>
    </w:p>
    <w:p w:rsidR="00ED113B" w:rsidRDefault="00ED113B">
      <w:pPr>
        <w:pStyle w:val="a3"/>
        <w:spacing w:line="274" w:lineRule="exact"/>
        <w:sectPr w:rsidR="00ED113B">
          <w:pgSz w:w="11910" w:h="16840"/>
          <w:pgMar w:top="1040" w:right="283" w:bottom="1200" w:left="1133" w:header="0" w:footer="953" w:gutter="0"/>
          <w:cols w:space="720"/>
        </w:sectPr>
      </w:pPr>
    </w:p>
    <w:p w:rsidR="00ED113B" w:rsidRDefault="00F26E6D">
      <w:pPr>
        <w:pStyle w:val="a3"/>
        <w:spacing w:before="66"/>
        <w:ind w:right="569" w:firstLine="739"/>
        <w:jc w:val="left"/>
      </w:pPr>
      <w:r>
        <w:lastRenderedPageBreak/>
        <w:t>объяснять смысл основных хронологических понятий (век, тысячелетие, до нашей эры, наша эра);</w:t>
      </w:r>
    </w:p>
    <w:p w:rsidR="00ED113B" w:rsidRDefault="00F26E6D">
      <w:pPr>
        <w:pStyle w:val="a3"/>
        <w:ind w:right="569" w:firstLine="739"/>
        <w:jc w:val="left"/>
      </w:pPr>
      <w:r>
        <w:t>называть даты важнейших событий истории Древнего мира, по дате устанавливать принадлежность события к веку, тысячелетию;</w:t>
      </w:r>
    </w:p>
    <w:p w:rsidR="00ED113B" w:rsidRDefault="00F26E6D">
      <w:pPr>
        <w:pStyle w:val="a3"/>
        <w:spacing w:before="1"/>
        <w:ind w:firstLine="739"/>
        <w:jc w:val="left"/>
      </w:pPr>
      <w:r>
        <w:t>определять</w:t>
      </w:r>
      <w:r>
        <w:rPr>
          <w:spacing w:val="80"/>
        </w:rPr>
        <w:t xml:space="preserve"> </w:t>
      </w:r>
      <w:r>
        <w:t>длительность</w:t>
      </w:r>
      <w:r>
        <w:rPr>
          <w:spacing w:val="80"/>
        </w:rPr>
        <w:t xml:space="preserve"> </w:t>
      </w:r>
      <w:r>
        <w:t>и</w:t>
      </w:r>
      <w:r>
        <w:rPr>
          <w:spacing w:val="80"/>
        </w:rPr>
        <w:t xml:space="preserve"> </w:t>
      </w:r>
      <w:r>
        <w:t>последовательность</w:t>
      </w:r>
      <w:r>
        <w:rPr>
          <w:spacing w:val="80"/>
        </w:rPr>
        <w:t xml:space="preserve"> </w:t>
      </w:r>
      <w:r>
        <w:t>событий,</w:t>
      </w:r>
      <w:r>
        <w:rPr>
          <w:spacing w:val="80"/>
        </w:rPr>
        <w:t xml:space="preserve"> </w:t>
      </w:r>
      <w:r>
        <w:t>периодов</w:t>
      </w:r>
      <w:r>
        <w:rPr>
          <w:spacing w:val="80"/>
        </w:rPr>
        <w:t xml:space="preserve"> </w:t>
      </w:r>
      <w:r>
        <w:t>истории</w:t>
      </w:r>
      <w:r>
        <w:rPr>
          <w:spacing w:val="80"/>
        </w:rPr>
        <w:t xml:space="preserve"> </w:t>
      </w:r>
      <w:r>
        <w:t>Древнего мира, вести счёт лет до нашей эры и нашей эры.</w:t>
      </w:r>
    </w:p>
    <w:p w:rsidR="00ED113B" w:rsidRDefault="00F26E6D">
      <w:pPr>
        <w:pStyle w:val="a3"/>
        <w:ind w:left="1308"/>
        <w:jc w:val="left"/>
      </w:pPr>
      <w:r>
        <w:t>Знание</w:t>
      </w:r>
      <w:r>
        <w:rPr>
          <w:spacing w:val="-4"/>
        </w:rPr>
        <w:t xml:space="preserve"> </w:t>
      </w:r>
      <w:r>
        <w:t>исторических</w:t>
      </w:r>
      <w:r>
        <w:rPr>
          <w:spacing w:val="-1"/>
        </w:rPr>
        <w:t xml:space="preserve"> </w:t>
      </w:r>
      <w:r>
        <w:t>фактов,</w:t>
      </w:r>
      <w:r>
        <w:rPr>
          <w:spacing w:val="-3"/>
        </w:rPr>
        <w:t xml:space="preserve"> </w:t>
      </w:r>
      <w:r>
        <w:t>работа</w:t>
      </w:r>
      <w:r>
        <w:rPr>
          <w:spacing w:val="-4"/>
        </w:rPr>
        <w:t xml:space="preserve"> </w:t>
      </w:r>
      <w:r>
        <w:t>с</w:t>
      </w:r>
      <w:r>
        <w:rPr>
          <w:spacing w:val="-3"/>
        </w:rPr>
        <w:t xml:space="preserve"> </w:t>
      </w:r>
      <w:r>
        <w:rPr>
          <w:spacing w:val="-2"/>
        </w:rPr>
        <w:t>фактами:</w:t>
      </w:r>
    </w:p>
    <w:p w:rsidR="00ED113B" w:rsidRDefault="00F26E6D">
      <w:pPr>
        <w:pStyle w:val="a3"/>
        <w:ind w:right="569" w:firstLine="739"/>
        <w:jc w:val="left"/>
      </w:pPr>
      <w:r>
        <w:t>указывать</w:t>
      </w:r>
      <w:r>
        <w:rPr>
          <w:spacing w:val="40"/>
        </w:rPr>
        <w:t xml:space="preserve"> </w:t>
      </w:r>
      <w:r>
        <w:t>(называть)</w:t>
      </w:r>
      <w:r>
        <w:rPr>
          <w:spacing w:val="40"/>
        </w:rPr>
        <w:t xml:space="preserve"> </w:t>
      </w:r>
      <w:r>
        <w:t>место,</w:t>
      </w:r>
      <w:r>
        <w:rPr>
          <w:spacing w:val="40"/>
        </w:rPr>
        <w:t xml:space="preserve"> </w:t>
      </w:r>
      <w:r>
        <w:t>обстоятельства,</w:t>
      </w:r>
      <w:r>
        <w:rPr>
          <w:spacing w:val="40"/>
        </w:rPr>
        <w:t xml:space="preserve"> </w:t>
      </w:r>
      <w:r>
        <w:t>участников,</w:t>
      </w:r>
      <w:r>
        <w:rPr>
          <w:spacing w:val="40"/>
        </w:rPr>
        <w:t xml:space="preserve"> </w:t>
      </w:r>
      <w:r>
        <w:t>результаты</w:t>
      </w:r>
      <w:r>
        <w:rPr>
          <w:spacing w:val="40"/>
        </w:rPr>
        <w:t xml:space="preserve"> </w:t>
      </w:r>
      <w:r>
        <w:t>важнейших событий истории Древнего мира;</w:t>
      </w:r>
    </w:p>
    <w:p w:rsidR="00ED113B" w:rsidRDefault="00F26E6D">
      <w:pPr>
        <w:pStyle w:val="a3"/>
        <w:ind w:left="1308" w:right="2458"/>
        <w:jc w:val="left"/>
      </w:pPr>
      <w:r>
        <w:t>группировать,</w:t>
      </w:r>
      <w:r>
        <w:rPr>
          <w:spacing w:val="-7"/>
        </w:rPr>
        <w:t xml:space="preserve"> </w:t>
      </w:r>
      <w:r>
        <w:t>систематизировать</w:t>
      </w:r>
      <w:r>
        <w:rPr>
          <w:spacing w:val="-7"/>
        </w:rPr>
        <w:t xml:space="preserve"> </w:t>
      </w:r>
      <w:r>
        <w:t>факты</w:t>
      </w:r>
      <w:r>
        <w:rPr>
          <w:spacing w:val="-7"/>
        </w:rPr>
        <w:t xml:space="preserve"> </w:t>
      </w:r>
      <w:r>
        <w:t>по</w:t>
      </w:r>
      <w:r>
        <w:rPr>
          <w:spacing w:val="-10"/>
        </w:rPr>
        <w:t xml:space="preserve"> </w:t>
      </w:r>
      <w:r>
        <w:t>заданному</w:t>
      </w:r>
      <w:r>
        <w:rPr>
          <w:spacing w:val="-12"/>
        </w:rPr>
        <w:t xml:space="preserve"> </w:t>
      </w:r>
      <w:r>
        <w:t>признаку. Работа с исторической картой:</w:t>
      </w:r>
    </w:p>
    <w:p w:rsidR="00ED113B" w:rsidRDefault="00F26E6D">
      <w:pPr>
        <w:pStyle w:val="a3"/>
        <w:ind w:right="570" w:firstLine="739"/>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w:t>
      </w:r>
      <w:r>
        <w:rPr>
          <w:spacing w:val="40"/>
        </w:rPr>
        <w:t xml:space="preserve"> </w:t>
      </w:r>
      <w:r>
        <w:t>территории древнейших цивилизаций и государств, места важнейших исторических событий), используя легенду карты;</w:t>
      </w:r>
    </w:p>
    <w:p w:rsidR="00ED113B" w:rsidRDefault="00F26E6D">
      <w:pPr>
        <w:pStyle w:val="a3"/>
        <w:ind w:right="562" w:firstLine="739"/>
      </w:pPr>
      <w:r>
        <w:t>устанавливать</w:t>
      </w:r>
      <w:r>
        <w:rPr>
          <w:spacing w:val="-3"/>
        </w:rPr>
        <w:t xml:space="preserve"> </w:t>
      </w:r>
      <w:r>
        <w:t>на</w:t>
      </w:r>
      <w:r>
        <w:rPr>
          <w:spacing w:val="-5"/>
        </w:rPr>
        <w:t xml:space="preserve"> </w:t>
      </w:r>
      <w:r>
        <w:t>основе</w:t>
      </w:r>
      <w:r>
        <w:rPr>
          <w:spacing w:val="-5"/>
        </w:rPr>
        <w:t xml:space="preserve"> </w:t>
      </w:r>
      <w:r>
        <w:t>картографических</w:t>
      </w:r>
      <w:r>
        <w:rPr>
          <w:spacing w:val="-2"/>
        </w:rPr>
        <w:t xml:space="preserve"> </w:t>
      </w:r>
      <w:r>
        <w:t>сведений</w:t>
      </w:r>
      <w:r>
        <w:rPr>
          <w:spacing w:val="-4"/>
        </w:rPr>
        <w:t xml:space="preserve"> </w:t>
      </w:r>
      <w:r>
        <w:t>связь</w:t>
      </w:r>
      <w:r>
        <w:rPr>
          <w:spacing w:val="-4"/>
        </w:rPr>
        <w:t xml:space="preserve"> </w:t>
      </w:r>
      <w:r>
        <w:t>между</w:t>
      </w:r>
      <w:r>
        <w:rPr>
          <w:spacing w:val="-5"/>
        </w:rPr>
        <w:t xml:space="preserve"> </w:t>
      </w:r>
      <w:r>
        <w:t>условиями</w:t>
      </w:r>
      <w:r>
        <w:rPr>
          <w:spacing w:val="-4"/>
        </w:rPr>
        <w:t xml:space="preserve"> </w:t>
      </w:r>
      <w:r>
        <w:t>среды обитания людей и их занятиями.</w:t>
      </w:r>
    </w:p>
    <w:p w:rsidR="00ED113B" w:rsidRDefault="00F26E6D">
      <w:pPr>
        <w:pStyle w:val="a3"/>
        <w:ind w:left="1308"/>
      </w:pPr>
      <w:r>
        <w:t>Работа</w:t>
      </w:r>
      <w:r>
        <w:rPr>
          <w:spacing w:val="-4"/>
        </w:rPr>
        <w:t xml:space="preserve"> </w:t>
      </w:r>
      <w:r>
        <w:t>с</w:t>
      </w:r>
      <w:r>
        <w:rPr>
          <w:spacing w:val="-4"/>
        </w:rPr>
        <w:t xml:space="preserve"> </w:t>
      </w:r>
      <w:r>
        <w:t>историческими</w:t>
      </w:r>
      <w:r>
        <w:rPr>
          <w:spacing w:val="-2"/>
        </w:rPr>
        <w:t xml:space="preserve"> источниками:</w:t>
      </w:r>
    </w:p>
    <w:p w:rsidR="00ED113B" w:rsidRDefault="00F26E6D">
      <w:pPr>
        <w:pStyle w:val="a3"/>
        <w:ind w:right="568" w:firstLine="739"/>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ED113B" w:rsidRDefault="00F26E6D">
      <w:pPr>
        <w:pStyle w:val="a3"/>
        <w:spacing w:before="1"/>
        <w:ind w:right="562" w:firstLine="739"/>
      </w:pPr>
      <w:r>
        <w:t>различать памятники культуры изучаемой эпохи и источники, созданные в последующие эпохи, приводить примеры;</w:t>
      </w:r>
    </w:p>
    <w:p w:rsidR="00ED113B" w:rsidRDefault="00F26E6D">
      <w:pPr>
        <w:pStyle w:val="a3"/>
        <w:ind w:right="568" w:firstLine="739"/>
      </w:pPr>
      <w: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ED113B" w:rsidRDefault="00F26E6D">
      <w:pPr>
        <w:pStyle w:val="a3"/>
        <w:tabs>
          <w:tab w:val="left" w:pos="3344"/>
          <w:tab w:val="left" w:pos="4908"/>
        </w:tabs>
        <w:ind w:left="1308" w:right="3824"/>
        <w:jc w:val="left"/>
      </w:pPr>
      <w:r>
        <w:rPr>
          <w:spacing w:val="-2"/>
        </w:rPr>
        <w:t>Историческое</w:t>
      </w:r>
      <w:r>
        <w:tab/>
      </w:r>
      <w:r>
        <w:rPr>
          <w:spacing w:val="-2"/>
        </w:rPr>
        <w:t>описание</w:t>
      </w:r>
      <w:r>
        <w:tab/>
      </w:r>
      <w:r>
        <w:rPr>
          <w:spacing w:val="-2"/>
        </w:rPr>
        <w:t xml:space="preserve">(реконструкция): </w:t>
      </w:r>
      <w:r>
        <w:t>характеризовать</w:t>
      </w:r>
      <w:r>
        <w:rPr>
          <w:spacing w:val="-2"/>
        </w:rPr>
        <w:t xml:space="preserve"> </w:t>
      </w:r>
      <w:r>
        <w:t>условия</w:t>
      </w:r>
      <w:r>
        <w:rPr>
          <w:spacing w:val="-4"/>
        </w:rPr>
        <w:t xml:space="preserve"> </w:t>
      </w:r>
      <w:r>
        <w:t>жизни</w:t>
      </w:r>
      <w:r>
        <w:rPr>
          <w:spacing w:val="-5"/>
        </w:rPr>
        <w:t xml:space="preserve"> </w:t>
      </w:r>
      <w:r>
        <w:t>людей</w:t>
      </w:r>
      <w:r>
        <w:rPr>
          <w:spacing w:val="-4"/>
        </w:rPr>
        <w:t xml:space="preserve"> </w:t>
      </w:r>
      <w:r>
        <w:t>в</w:t>
      </w:r>
      <w:r>
        <w:rPr>
          <w:spacing w:val="-5"/>
        </w:rPr>
        <w:t xml:space="preserve"> </w:t>
      </w:r>
      <w:r>
        <w:rPr>
          <w:spacing w:val="-2"/>
        </w:rPr>
        <w:t>древности;</w:t>
      </w:r>
    </w:p>
    <w:p w:rsidR="00ED113B" w:rsidRDefault="00F26E6D">
      <w:pPr>
        <w:pStyle w:val="a3"/>
        <w:ind w:left="1329" w:right="563" w:hanging="22"/>
        <w:jc w:val="left"/>
      </w:pPr>
      <w:r>
        <w:t>рассказывать о значительных событиях древней истории, их участниках; рассказывать</w:t>
      </w:r>
      <w:r>
        <w:rPr>
          <w:spacing w:val="24"/>
        </w:rPr>
        <w:t xml:space="preserve"> </w:t>
      </w:r>
      <w:r>
        <w:t>об исторических</w:t>
      </w:r>
      <w:r>
        <w:rPr>
          <w:spacing w:val="25"/>
        </w:rPr>
        <w:t xml:space="preserve"> </w:t>
      </w:r>
      <w:r>
        <w:t>личностях</w:t>
      </w:r>
      <w:r>
        <w:rPr>
          <w:spacing w:val="25"/>
        </w:rPr>
        <w:t xml:space="preserve"> </w:t>
      </w:r>
      <w:r>
        <w:t>Древнего мира (ключевых</w:t>
      </w:r>
      <w:r>
        <w:rPr>
          <w:spacing w:val="31"/>
        </w:rPr>
        <w:t xml:space="preserve"> </w:t>
      </w:r>
      <w:r>
        <w:t>моментах</w:t>
      </w:r>
      <w:r>
        <w:rPr>
          <w:spacing w:val="25"/>
        </w:rPr>
        <w:t xml:space="preserve"> </w:t>
      </w:r>
      <w:r>
        <w:t>их</w:t>
      </w:r>
    </w:p>
    <w:p w:rsidR="00ED113B" w:rsidRDefault="00F26E6D">
      <w:pPr>
        <w:pStyle w:val="a3"/>
        <w:jc w:val="left"/>
      </w:pPr>
      <w:r>
        <w:t>биографии,</w:t>
      </w:r>
      <w:r>
        <w:rPr>
          <w:spacing w:val="-3"/>
        </w:rPr>
        <w:t xml:space="preserve"> </w:t>
      </w:r>
      <w:r>
        <w:t>роли</w:t>
      </w:r>
      <w:r>
        <w:rPr>
          <w:spacing w:val="-3"/>
        </w:rPr>
        <w:t xml:space="preserve"> </w:t>
      </w:r>
      <w:r>
        <w:t>в</w:t>
      </w:r>
      <w:r>
        <w:rPr>
          <w:spacing w:val="-4"/>
        </w:rPr>
        <w:t xml:space="preserve"> </w:t>
      </w:r>
      <w:r>
        <w:t xml:space="preserve">исторических </w:t>
      </w:r>
      <w:r>
        <w:rPr>
          <w:spacing w:val="-2"/>
        </w:rPr>
        <w:t>событиях);</w:t>
      </w:r>
    </w:p>
    <w:p w:rsidR="00ED113B" w:rsidRDefault="00F26E6D">
      <w:pPr>
        <w:pStyle w:val="a3"/>
        <w:tabs>
          <w:tab w:val="left" w:pos="2236"/>
          <w:tab w:val="left" w:pos="3272"/>
          <w:tab w:val="left" w:pos="4469"/>
          <w:tab w:val="left" w:pos="5922"/>
          <w:tab w:val="left" w:pos="7133"/>
          <w:tab w:val="left" w:pos="7982"/>
          <w:tab w:val="left" w:pos="9790"/>
        </w:tabs>
        <w:ind w:right="569" w:firstLine="760"/>
        <w:jc w:val="left"/>
      </w:pPr>
      <w:r>
        <w:rPr>
          <w:spacing w:val="-2"/>
        </w:rPr>
        <w:t>давать</w:t>
      </w:r>
      <w:r>
        <w:tab/>
      </w:r>
      <w:r>
        <w:rPr>
          <w:spacing w:val="-2"/>
        </w:rPr>
        <w:t>краткое</w:t>
      </w:r>
      <w:r>
        <w:tab/>
      </w:r>
      <w:r>
        <w:rPr>
          <w:spacing w:val="-2"/>
        </w:rPr>
        <w:t>описание</w:t>
      </w:r>
      <w:r>
        <w:tab/>
      </w:r>
      <w:r>
        <w:rPr>
          <w:spacing w:val="-2"/>
        </w:rPr>
        <w:t>памятников</w:t>
      </w:r>
      <w:r>
        <w:tab/>
      </w:r>
      <w:r>
        <w:rPr>
          <w:spacing w:val="-2"/>
        </w:rPr>
        <w:t>культуры</w:t>
      </w:r>
      <w:r>
        <w:tab/>
      </w:r>
      <w:r>
        <w:rPr>
          <w:spacing w:val="-2"/>
        </w:rPr>
        <w:t>эпохи</w:t>
      </w:r>
      <w:r>
        <w:tab/>
      </w:r>
      <w:r>
        <w:rPr>
          <w:spacing w:val="-2"/>
        </w:rPr>
        <w:t>первобытности</w:t>
      </w:r>
      <w:r>
        <w:tab/>
      </w:r>
      <w:r>
        <w:rPr>
          <w:spacing w:val="-10"/>
        </w:rPr>
        <w:t xml:space="preserve">и </w:t>
      </w:r>
      <w:r>
        <w:t>древнейших цивилизаций.</w:t>
      </w:r>
    </w:p>
    <w:p w:rsidR="00ED113B" w:rsidRDefault="00F26E6D">
      <w:pPr>
        <w:pStyle w:val="a3"/>
        <w:ind w:left="1329" w:right="569"/>
        <w:jc w:val="left"/>
      </w:pPr>
      <w:r>
        <w:t>Анализ,</w:t>
      </w:r>
      <w:r>
        <w:rPr>
          <w:spacing w:val="40"/>
        </w:rPr>
        <w:t xml:space="preserve"> </w:t>
      </w:r>
      <w:r>
        <w:t>объяснение</w:t>
      </w:r>
      <w:r>
        <w:rPr>
          <w:spacing w:val="40"/>
        </w:rPr>
        <w:t xml:space="preserve"> </w:t>
      </w:r>
      <w:r>
        <w:t>исторических</w:t>
      </w:r>
      <w:r>
        <w:rPr>
          <w:spacing w:val="40"/>
        </w:rPr>
        <w:t xml:space="preserve"> </w:t>
      </w:r>
      <w:r>
        <w:t>событий,</w:t>
      </w:r>
      <w:r>
        <w:rPr>
          <w:spacing w:val="40"/>
        </w:rPr>
        <w:t xml:space="preserve"> </w:t>
      </w:r>
      <w:r>
        <w:t>явлений:</w:t>
      </w:r>
      <w:r>
        <w:rPr>
          <w:spacing w:val="40"/>
        </w:rPr>
        <w:t xml:space="preserve"> </w:t>
      </w:r>
      <w:r>
        <w:t>раскрывать</w:t>
      </w:r>
      <w:r>
        <w:rPr>
          <w:spacing w:val="40"/>
        </w:rPr>
        <w:t xml:space="preserve"> </w:t>
      </w:r>
      <w:r>
        <w:t>существенные черты государственного устройства древних</w:t>
      </w:r>
    </w:p>
    <w:p w:rsidR="00ED113B" w:rsidRDefault="00F26E6D">
      <w:pPr>
        <w:pStyle w:val="a3"/>
        <w:ind w:right="569"/>
        <w:jc w:val="left"/>
      </w:pPr>
      <w:r>
        <w:t>обществ,</w:t>
      </w:r>
      <w:r>
        <w:rPr>
          <w:spacing w:val="80"/>
        </w:rPr>
        <w:t xml:space="preserve"> </w:t>
      </w:r>
      <w:r>
        <w:t>положения</w:t>
      </w:r>
      <w:r>
        <w:rPr>
          <w:spacing w:val="80"/>
        </w:rPr>
        <w:t xml:space="preserve"> </w:t>
      </w:r>
      <w:r>
        <w:t>основных</w:t>
      </w:r>
      <w:r>
        <w:rPr>
          <w:spacing w:val="80"/>
        </w:rPr>
        <w:t xml:space="preserve"> </w:t>
      </w:r>
      <w:r>
        <w:t>групп</w:t>
      </w:r>
      <w:r>
        <w:rPr>
          <w:spacing w:val="80"/>
        </w:rPr>
        <w:t xml:space="preserve"> </w:t>
      </w:r>
      <w:r>
        <w:t>населения,</w:t>
      </w:r>
      <w:r>
        <w:rPr>
          <w:spacing w:val="80"/>
        </w:rPr>
        <w:t xml:space="preserve"> </w:t>
      </w:r>
      <w:r>
        <w:t>религиозных</w:t>
      </w:r>
      <w:r>
        <w:rPr>
          <w:spacing w:val="80"/>
        </w:rPr>
        <w:t xml:space="preserve"> </w:t>
      </w:r>
      <w:r>
        <w:t>верований</w:t>
      </w:r>
      <w:r>
        <w:rPr>
          <w:spacing w:val="80"/>
        </w:rPr>
        <w:t xml:space="preserve"> </w:t>
      </w:r>
      <w:r>
        <w:t>людей</w:t>
      </w:r>
      <w:r>
        <w:rPr>
          <w:spacing w:val="80"/>
        </w:rPr>
        <w:t xml:space="preserve"> </w:t>
      </w:r>
      <w:r>
        <w:t>в</w:t>
      </w:r>
      <w:r>
        <w:rPr>
          <w:spacing w:val="80"/>
          <w:w w:val="150"/>
        </w:rPr>
        <w:t xml:space="preserve"> </w:t>
      </w:r>
      <w:r>
        <w:rPr>
          <w:spacing w:val="-2"/>
        </w:rPr>
        <w:t>древности;</w:t>
      </w:r>
    </w:p>
    <w:p w:rsidR="00ED113B" w:rsidRDefault="00F26E6D">
      <w:pPr>
        <w:pStyle w:val="a3"/>
        <w:spacing w:before="1"/>
        <w:ind w:left="1329" w:right="1625"/>
      </w:pPr>
      <w:r>
        <w:t>сравнивать исторические явления, определять их общие черты; иллюстрировать общие явления, черты конкретными примерами; объяснять причины и следствия важнейших событий древней истории.</w:t>
      </w:r>
    </w:p>
    <w:p w:rsidR="00ED113B" w:rsidRDefault="00F26E6D">
      <w:pPr>
        <w:pStyle w:val="a3"/>
        <w:ind w:right="568" w:firstLine="760"/>
      </w:pPr>
      <w:r>
        <w:t>Рассмотрение исторических версий и оценок, определение своего отношения к наиболее значимым событиям и личностям прошлого:</w:t>
      </w:r>
    </w:p>
    <w:p w:rsidR="00ED113B" w:rsidRDefault="00F26E6D">
      <w:pPr>
        <w:pStyle w:val="a3"/>
        <w:ind w:right="569" w:firstLine="760"/>
      </w:pPr>
      <w:r>
        <w:t>излагать оценки наиболее значительных событий и личностей древней истории, приводимые в учебной литературе;</w:t>
      </w:r>
    </w:p>
    <w:p w:rsidR="00ED113B" w:rsidRDefault="00F26E6D">
      <w:pPr>
        <w:pStyle w:val="a3"/>
        <w:ind w:right="569" w:firstLine="760"/>
      </w:pPr>
      <w:r>
        <w:t>высказывать на уровне эмоциональных оценок отношение к поступкам людей прошлого, к памятникам культуры.</w:t>
      </w:r>
    </w:p>
    <w:p w:rsidR="00ED113B" w:rsidRDefault="00F26E6D">
      <w:pPr>
        <w:pStyle w:val="a3"/>
        <w:ind w:left="1329"/>
      </w:pPr>
      <w:r>
        <w:t>Применение</w:t>
      </w:r>
      <w:r>
        <w:rPr>
          <w:spacing w:val="-8"/>
        </w:rPr>
        <w:t xml:space="preserve"> </w:t>
      </w:r>
      <w:r>
        <w:t>исторических</w:t>
      </w:r>
      <w:r>
        <w:rPr>
          <w:spacing w:val="-4"/>
        </w:rPr>
        <w:t xml:space="preserve"> </w:t>
      </w:r>
      <w:r>
        <w:rPr>
          <w:spacing w:val="-2"/>
        </w:rPr>
        <w:t>знаний:</w:t>
      </w:r>
    </w:p>
    <w:p w:rsidR="00ED113B" w:rsidRDefault="00F26E6D">
      <w:pPr>
        <w:pStyle w:val="a3"/>
        <w:ind w:right="569" w:firstLine="760"/>
      </w:pPr>
      <w:r>
        <w:t>раскрывать значение памятников древней истории и культуры, необходимость сохранения их в современном мире;</w:t>
      </w:r>
    </w:p>
    <w:p w:rsidR="00ED113B" w:rsidRDefault="00F26E6D">
      <w:pPr>
        <w:pStyle w:val="a3"/>
        <w:spacing w:before="1"/>
        <w:ind w:right="566" w:firstLine="760"/>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ED113B" w:rsidRDefault="00F26E6D">
      <w:pPr>
        <w:pStyle w:val="2"/>
        <w:spacing w:before="4" w:line="240" w:lineRule="auto"/>
        <w:ind w:left="1329"/>
      </w:pPr>
      <w:r>
        <w:t>Предметные</w:t>
      </w:r>
      <w:r>
        <w:rPr>
          <w:spacing w:val="-8"/>
        </w:rPr>
        <w:t xml:space="preserve"> </w:t>
      </w:r>
      <w:r>
        <w:t>результаты</w:t>
      </w:r>
      <w:r>
        <w:rPr>
          <w:spacing w:val="-3"/>
        </w:rPr>
        <w:t xml:space="preserve"> </w:t>
      </w:r>
      <w:r>
        <w:t>по</w:t>
      </w:r>
      <w:r>
        <w:rPr>
          <w:spacing w:val="-4"/>
        </w:rPr>
        <w:t xml:space="preserve"> </w:t>
      </w:r>
      <w:r>
        <w:t>учебному</w:t>
      </w:r>
      <w:r>
        <w:rPr>
          <w:spacing w:val="-3"/>
        </w:rPr>
        <w:t xml:space="preserve"> </w:t>
      </w:r>
      <w:r>
        <w:t>курсу</w:t>
      </w:r>
      <w:r>
        <w:rPr>
          <w:spacing w:val="-7"/>
        </w:rPr>
        <w:t xml:space="preserve"> </w:t>
      </w:r>
      <w:r>
        <w:t>"История</w:t>
      </w:r>
      <w:r>
        <w:rPr>
          <w:spacing w:val="-3"/>
        </w:rPr>
        <w:t xml:space="preserve"> </w:t>
      </w:r>
      <w:r>
        <w:t>нашего</w:t>
      </w:r>
      <w:r>
        <w:rPr>
          <w:spacing w:val="-3"/>
        </w:rPr>
        <w:t xml:space="preserve"> </w:t>
      </w:r>
      <w:r>
        <w:rPr>
          <w:spacing w:val="-2"/>
        </w:rPr>
        <w:t>края":</w:t>
      </w:r>
    </w:p>
    <w:p w:rsidR="00ED113B" w:rsidRDefault="00ED113B">
      <w:pPr>
        <w:pStyle w:val="2"/>
        <w:spacing w:line="240" w:lineRule="auto"/>
        <w:sectPr w:rsidR="00ED113B">
          <w:pgSz w:w="11910" w:h="16840"/>
          <w:pgMar w:top="1040" w:right="283" w:bottom="1200" w:left="1133" w:header="0" w:footer="953" w:gutter="0"/>
          <w:cols w:space="720"/>
        </w:sectPr>
      </w:pPr>
    </w:p>
    <w:p w:rsidR="00ED113B" w:rsidRDefault="00F26E6D">
      <w:pPr>
        <w:pStyle w:val="a3"/>
        <w:spacing w:before="66"/>
        <w:ind w:right="566" w:firstLine="760"/>
      </w:pPr>
      <w:r>
        <w:lastRenderedPageBreak/>
        <w:t>знать цель и предназначение курса "История нашего края", понимать важность единства истории страны, культуры и гражданствообразующих религий для</w:t>
      </w:r>
      <w:r>
        <w:rPr>
          <w:spacing w:val="40"/>
        </w:rPr>
        <w:t xml:space="preserve"> </w:t>
      </w:r>
      <w:r>
        <w:t>формирования личности гражданина России;</w:t>
      </w:r>
    </w:p>
    <w:p w:rsidR="00ED113B" w:rsidRDefault="00F26E6D">
      <w:pPr>
        <w:pStyle w:val="a3"/>
        <w:spacing w:before="1"/>
        <w:ind w:right="558" w:firstLine="760"/>
      </w:pPr>
      <w:r>
        <w:t>иметь представление о содержании данного курса, в том числе о понятиях "мораль и нравственность", "семья", "традиционные ценности", угрозах духовно-нравственному единству страны, основных этапах истории края в контексте истории России;</w:t>
      </w:r>
    </w:p>
    <w:p w:rsidR="00ED113B" w:rsidRDefault="00F26E6D">
      <w:pPr>
        <w:pStyle w:val="a3"/>
        <w:ind w:right="565" w:firstLine="760"/>
      </w:pPr>
      <w:r>
        <w:t xml:space="preserve">иметь представление об историческом пути формирования многонационального состава населения Российской Федерации, его мирном характере и причинах его </w:t>
      </w:r>
      <w:r>
        <w:rPr>
          <w:spacing w:val="-2"/>
        </w:rPr>
        <w:t>формирования;</w:t>
      </w:r>
    </w:p>
    <w:p w:rsidR="00ED113B" w:rsidRDefault="00F26E6D">
      <w:pPr>
        <w:pStyle w:val="a3"/>
        <w:ind w:right="568" w:firstLine="760"/>
      </w:pPr>
      <w:r>
        <w:t>знать о современном состоянии культурного и религиозного разнообразия народов Российской Федерации, причинах культурных различий;</w:t>
      </w:r>
    </w:p>
    <w:p w:rsidR="00ED113B" w:rsidRDefault="00F26E6D">
      <w:pPr>
        <w:pStyle w:val="a3"/>
        <w:ind w:right="566" w:firstLine="760"/>
      </w:pPr>
      <w: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ED113B" w:rsidRDefault="00F26E6D">
      <w:pPr>
        <w:pStyle w:val="a3"/>
        <w:ind w:right="561" w:firstLine="760"/>
      </w:pPr>
      <w:r>
        <w:t>знать и уметь объяснить с помощью педагогического работника значение и роль общих элементов в культуре народов России для обоснования ее территориального, политического и экономического единства;</w:t>
      </w:r>
    </w:p>
    <w:p w:rsidR="00ED113B" w:rsidRDefault="00F26E6D">
      <w:pPr>
        <w:pStyle w:val="a3"/>
        <w:ind w:right="569" w:firstLine="760"/>
      </w:pPr>
      <w:r>
        <w:t>понимать и доказывать с помощью педагогического работника важность и преимущества этого единства перед требованиями национального самоопределения отдельных этносов;</w:t>
      </w:r>
    </w:p>
    <w:p w:rsidR="00ED113B" w:rsidRDefault="00F26E6D">
      <w:pPr>
        <w:pStyle w:val="a3"/>
        <w:spacing w:before="1"/>
        <w:ind w:right="566" w:firstLine="760"/>
      </w:pPr>
      <w:r>
        <w:t>знать и уметь объяснить с опорой на источник знаний отличия культурной географии от физической и политической географии;</w:t>
      </w:r>
    </w:p>
    <w:p w:rsidR="00ED113B" w:rsidRDefault="00F26E6D">
      <w:pPr>
        <w:pStyle w:val="a3"/>
        <w:ind w:left="1329"/>
      </w:pPr>
      <w:r>
        <w:t>понимать,</w:t>
      </w:r>
      <w:r>
        <w:rPr>
          <w:spacing w:val="-6"/>
        </w:rPr>
        <w:t xml:space="preserve"> </w:t>
      </w:r>
      <w:r>
        <w:t>что</w:t>
      </w:r>
      <w:r>
        <w:rPr>
          <w:spacing w:val="-6"/>
        </w:rPr>
        <w:t xml:space="preserve"> </w:t>
      </w:r>
      <w:r>
        <w:t>такое</w:t>
      </w:r>
      <w:r>
        <w:rPr>
          <w:spacing w:val="-3"/>
        </w:rPr>
        <w:t xml:space="preserve"> </w:t>
      </w:r>
      <w:r>
        <w:t>культурная</w:t>
      </w:r>
      <w:r>
        <w:rPr>
          <w:spacing w:val="-4"/>
        </w:rPr>
        <w:t xml:space="preserve"> </w:t>
      </w:r>
      <w:r>
        <w:t>карта</w:t>
      </w:r>
      <w:r>
        <w:rPr>
          <w:spacing w:val="-4"/>
        </w:rPr>
        <w:t xml:space="preserve"> </w:t>
      </w:r>
      <w:r>
        <w:t>народов</w:t>
      </w:r>
      <w:r>
        <w:rPr>
          <w:spacing w:val="-2"/>
        </w:rPr>
        <w:t xml:space="preserve"> России;</w:t>
      </w:r>
    </w:p>
    <w:p w:rsidR="00ED113B" w:rsidRDefault="00F26E6D">
      <w:pPr>
        <w:pStyle w:val="a3"/>
        <w:ind w:right="572" w:firstLine="760"/>
      </w:pPr>
      <w:r>
        <w:t>описывать с опорой на источник информации отдельные области культурной</w:t>
      </w:r>
      <w:r>
        <w:rPr>
          <w:spacing w:val="40"/>
        </w:rPr>
        <w:t xml:space="preserve"> </w:t>
      </w:r>
      <w:r>
        <w:t>карты народов России в соответствии с их особенностями;</w:t>
      </w:r>
    </w:p>
    <w:p w:rsidR="00ED113B" w:rsidRDefault="00F26E6D">
      <w:pPr>
        <w:pStyle w:val="a3"/>
        <w:ind w:right="573" w:firstLine="760"/>
      </w:pPr>
      <w:r>
        <w:t>уметь выделять с опорой на источник информации общие черты в культуре различных народов, обосновывать их значение и причины;</w:t>
      </w:r>
    </w:p>
    <w:p w:rsidR="00ED113B" w:rsidRDefault="00F26E6D">
      <w:pPr>
        <w:pStyle w:val="a3"/>
        <w:ind w:right="570" w:firstLine="760"/>
      </w:pPr>
      <w:r>
        <w:t>знать и понимать, что такое язык, каковы важность его изучения и влияние на миропонимание личности;</w:t>
      </w:r>
    </w:p>
    <w:p w:rsidR="00ED113B" w:rsidRDefault="00F26E6D">
      <w:pPr>
        <w:pStyle w:val="a3"/>
        <w:ind w:right="566" w:firstLine="760"/>
      </w:pPr>
      <w:r>
        <w:t>иметь базовые представления о происхождении и развитии русского языка, его взаимосвязи с языками других народов России;</w:t>
      </w:r>
    </w:p>
    <w:p w:rsidR="00ED113B" w:rsidRDefault="00F26E6D">
      <w:pPr>
        <w:pStyle w:val="a3"/>
        <w:ind w:right="573" w:firstLine="760"/>
      </w:pPr>
      <w: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ED113B" w:rsidRDefault="00F26E6D">
      <w:pPr>
        <w:pStyle w:val="a3"/>
        <w:ind w:right="566" w:firstLine="760"/>
      </w:pPr>
      <w: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 с опорой на источник информации;</w:t>
      </w:r>
    </w:p>
    <w:p w:rsidR="00ED113B" w:rsidRDefault="00F26E6D">
      <w:pPr>
        <w:pStyle w:val="a3"/>
        <w:spacing w:before="1"/>
        <w:ind w:right="563" w:firstLine="760"/>
      </w:pPr>
      <w:r>
        <w:t xml:space="preserve">иметь представление о нравственных категориях русского языка и их </w:t>
      </w:r>
      <w:r>
        <w:rPr>
          <w:spacing w:val="-2"/>
        </w:rPr>
        <w:t>происхождении;</w:t>
      </w:r>
    </w:p>
    <w:p w:rsidR="00ED113B" w:rsidRDefault="00F26E6D">
      <w:pPr>
        <w:pStyle w:val="a3"/>
        <w:ind w:left="1329"/>
      </w:pPr>
      <w:r>
        <w:t>иметь</w:t>
      </w:r>
      <w:r>
        <w:rPr>
          <w:spacing w:val="-5"/>
        </w:rPr>
        <w:t xml:space="preserve"> </w:t>
      </w:r>
      <w:r>
        <w:t>сформированное</w:t>
      </w:r>
      <w:r>
        <w:rPr>
          <w:spacing w:val="-5"/>
        </w:rPr>
        <w:t xml:space="preserve"> </w:t>
      </w:r>
      <w:r>
        <w:t>представление</w:t>
      </w:r>
      <w:r>
        <w:rPr>
          <w:spacing w:val="-5"/>
        </w:rPr>
        <w:t xml:space="preserve"> </w:t>
      </w:r>
      <w:r>
        <w:t>о</w:t>
      </w:r>
      <w:r>
        <w:rPr>
          <w:spacing w:val="-4"/>
        </w:rPr>
        <w:t xml:space="preserve"> </w:t>
      </w:r>
      <w:r>
        <w:t>понятии</w:t>
      </w:r>
      <w:r>
        <w:rPr>
          <w:spacing w:val="-3"/>
        </w:rPr>
        <w:t xml:space="preserve"> </w:t>
      </w:r>
      <w:r>
        <w:rPr>
          <w:spacing w:val="-2"/>
        </w:rPr>
        <w:t>"культура";</w:t>
      </w:r>
    </w:p>
    <w:p w:rsidR="00ED113B" w:rsidRDefault="00F26E6D">
      <w:pPr>
        <w:pStyle w:val="a3"/>
        <w:ind w:right="571" w:firstLine="760"/>
      </w:pPr>
      <w:r>
        <w:t>уметь выделять с опорой на источник знаний общие черты в культуре различных народов, обосновывать их значение и причины;</w:t>
      </w:r>
    </w:p>
    <w:p w:rsidR="00ED113B" w:rsidRDefault="00F26E6D">
      <w:pPr>
        <w:pStyle w:val="a3"/>
        <w:ind w:right="563" w:firstLine="760"/>
      </w:pPr>
      <w:r>
        <w:t>иметь</w:t>
      </w:r>
      <w:r>
        <w:rPr>
          <w:spacing w:val="-2"/>
        </w:rPr>
        <w:t xml:space="preserve"> </w:t>
      </w:r>
      <w:r>
        <w:t>представление</w:t>
      </w:r>
      <w:r>
        <w:rPr>
          <w:spacing w:val="-4"/>
        </w:rPr>
        <w:t xml:space="preserve"> </w:t>
      </w:r>
      <w:r>
        <w:t>о</w:t>
      </w:r>
      <w:r>
        <w:rPr>
          <w:spacing w:val="-3"/>
        </w:rPr>
        <w:t xml:space="preserve"> </w:t>
      </w:r>
      <w:r>
        <w:t>значении</w:t>
      </w:r>
      <w:r>
        <w:rPr>
          <w:spacing w:val="-5"/>
        </w:rPr>
        <w:t xml:space="preserve"> </w:t>
      </w:r>
      <w:r>
        <w:t>терминов</w:t>
      </w:r>
      <w:r>
        <w:rPr>
          <w:spacing w:val="-4"/>
        </w:rPr>
        <w:t xml:space="preserve"> </w:t>
      </w:r>
      <w:r>
        <w:t>"взаимодействие</w:t>
      </w:r>
      <w:r>
        <w:rPr>
          <w:spacing w:val="-4"/>
        </w:rPr>
        <w:t xml:space="preserve"> </w:t>
      </w:r>
      <w:r>
        <w:t>культур",</w:t>
      </w:r>
      <w:r>
        <w:rPr>
          <w:spacing w:val="-1"/>
        </w:rPr>
        <w:t xml:space="preserve"> </w:t>
      </w:r>
      <w:r>
        <w:t xml:space="preserve">"культурный обмен" как формах распространения и обогащения духовно- нравственных идеалов </w:t>
      </w:r>
      <w:r>
        <w:rPr>
          <w:spacing w:val="-2"/>
        </w:rPr>
        <w:t>общества;</w:t>
      </w:r>
    </w:p>
    <w:p w:rsidR="00ED113B" w:rsidRDefault="00F26E6D">
      <w:pPr>
        <w:pStyle w:val="a3"/>
        <w:ind w:right="568" w:firstLine="760"/>
      </w:pPr>
      <w:r>
        <w:t>понимать и обосновывать с помощью педагогического работника важность сохранения культурного наследия;</w:t>
      </w:r>
    </w:p>
    <w:p w:rsidR="00ED113B" w:rsidRDefault="00F26E6D">
      <w:pPr>
        <w:pStyle w:val="a3"/>
        <w:ind w:left="1329"/>
      </w:pPr>
      <w:r>
        <w:t>иметь</w:t>
      </w:r>
      <w:r>
        <w:rPr>
          <w:spacing w:val="-2"/>
        </w:rPr>
        <w:t xml:space="preserve"> </w:t>
      </w:r>
      <w:r>
        <w:t>представление</w:t>
      </w:r>
      <w:r>
        <w:rPr>
          <w:spacing w:val="-4"/>
        </w:rPr>
        <w:t xml:space="preserve"> </w:t>
      </w:r>
      <w:r>
        <w:t>об</w:t>
      </w:r>
      <w:r>
        <w:rPr>
          <w:spacing w:val="-3"/>
        </w:rPr>
        <w:t xml:space="preserve"> </w:t>
      </w:r>
      <w:r>
        <w:t>артефактах</w:t>
      </w:r>
      <w:r>
        <w:rPr>
          <w:spacing w:val="-1"/>
        </w:rPr>
        <w:t xml:space="preserve"> </w:t>
      </w:r>
      <w:r>
        <w:rPr>
          <w:spacing w:val="-2"/>
        </w:rPr>
        <w:t>культуры;</w:t>
      </w:r>
    </w:p>
    <w:p w:rsidR="00ED113B" w:rsidRDefault="00F26E6D">
      <w:pPr>
        <w:pStyle w:val="a3"/>
        <w:ind w:right="569" w:firstLine="760"/>
      </w:pPr>
      <w:r>
        <w:t>понимать и объяснять с помощью педагогического работника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ED113B" w:rsidRDefault="00F26E6D">
      <w:pPr>
        <w:pStyle w:val="a3"/>
        <w:spacing w:before="1"/>
        <w:ind w:right="565" w:firstLine="760"/>
      </w:pPr>
      <w:r>
        <w:t>знать,</w:t>
      </w:r>
      <w:r>
        <w:rPr>
          <w:spacing w:val="-2"/>
        </w:rPr>
        <w:t xml:space="preserve"> </w:t>
      </w:r>
      <w:r>
        <w:t>что такое архитектура, уметь охарактеризовать с</w:t>
      </w:r>
      <w:r>
        <w:rPr>
          <w:spacing w:val="-1"/>
        </w:rPr>
        <w:t xml:space="preserve"> </w:t>
      </w:r>
      <w:r>
        <w:t>опорой</w:t>
      </w:r>
      <w:r>
        <w:rPr>
          <w:spacing w:val="-1"/>
        </w:rPr>
        <w:t xml:space="preserve"> </w:t>
      </w:r>
      <w:r>
        <w:t>на</w:t>
      </w:r>
      <w:r>
        <w:rPr>
          <w:spacing w:val="-3"/>
        </w:rPr>
        <w:t xml:space="preserve"> </w:t>
      </w:r>
      <w:r>
        <w:t>источник</w:t>
      </w:r>
      <w:r>
        <w:rPr>
          <w:spacing w:val="-2"/>
        </w:rPr>
        <w:t xml:space="preserve"> </w:t>
      </w:r>
      <w:r>
        <w:t>знаний основные</w:t>
      </w:r>
      <w:r>
        <w:rPr>
          <w:spacing w:val="64"/>
        </w:rPr>
        <w:t xml:space="preserve"> </w:t>
      </w:r>
      <w:r>
        <w:t>типы</w:t>
      </w:r>
      <w:r>
        <w:rPr>
          <w:spacing w:val="65"/>
        </w:rPr>
        <w:t xml:space="preserve"> </w:t>
      </w:r>
      <w:r>
        <w:t>памятников</w:t>
      </w:r>
      <w:r>
        <w:rPr>
          <w:spacing w:val="65"/>
        </w:rPr>
        <w:t xml:space="preserve"> </w:t>
      </w:r>
      <w:r>
        <w:t>архитектуры</w:t>
      </w:r>
      <w:r>
        <w:rPr>
          <w:spacing w:val="65"/>
        </w:rPr>
        <w:t xml:space="preserve"> </w:t>
      </w:r>
      <w:r>
        <w:t>и</w:t>
      </w:r>
      <w:r>
        <w:rPr>
          <w:spacing w:val="69"/>
        </w:rPr>
        <w:t xml:space="preserve"> </w:t>
      </w:r>
      <w:r>
        <w:t>проследить</w:t>
      </w:r>
      <w:r>
        <w:rPr>
          <w:spacing w:val="67"/>
        </w:rPr>
        <w:t xml:space="preserve"> </w:t>
      </w:r>
      <w:r>
        <w:t>связь</w:t>
      </w:r>
      <w:r>
        <w:rPr>
          <w:spacing w:val="67"/>
        </w:rPr>
        <w:t xml:space="preserve"> </w:t>
      </w:r>
      <w:r>
        <w:t>между</w:t>
      </w:r>
      <w:r>
        <w:rPr>
          <w:spacing w:val="61"/>
        </w:rPr>
        <w:t xml:space="preserve"> </w:t>
      </w:r>
      <w:r>
        <w:t>их</w:t>
      </w:r>
      <w:r>
        <w:rPr>
          <w:spacing w:val="68"/>
        </w:rPr>
        <w:t xml:space="preserve"> </w:t>
      </w:r>
      <w:r>
        <w:t>структурой</w:t>
      </w:r>
      <w:r>
        <w:rPr>
          <w:spacing w:val="67"/>
        </w:rPr>
        <w:t xml:space="preserve"> </w:t>
      </w:r>
      <w:r>
        <w:t>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особенностями</w:t>
      </w:r>
      <w:r>
        <w:rPr>
          <w:spacing w:val="-7"/>
        </w:rPr>
        <w:t xml:space="preserve"> </w:t>
      </w:r>
      <w:r>
        <w:t>культуры</w:t>
      </w:r>
      <w:r>
        <w:rPr>
          <w:spacing w:val="-4"/>
        </w:rPr>
        <w:t xml:space="preserve"> </w:t>
      </w:r>
      <w:r>
        <w:t>и</w:t>
      </w:r>
      <w:r>
        <w:rPr>
          <w:spacing w:val="-5"/>
        </w:rPr>
        <w:t xml:space="preserve"> </w:t>
      </w:r>
      <w:r>
        <w:t>этапами</w:t>
      </w:r>
      <w:r>
        <w:rPr>
          <w:spacing w:val="-4"/>
        </w:rPr>
        <w:t xml:space="preserve"> </w:t>
      </w:r>
      <w:r>
        <w:t>исторического</w:t>
      </w:r>
      <w:r>
        <w:rPr>
          <w:spacing w:val="-4"/>
        </w:rPr>
        <w:t xml:space="preserve"> </w:t>
      </w:r>
      <w:r>
        <w:rPr>
          <w:spacing w:val="-2"/>
        </w:rPr>
        <w:t>развития;</w:t>
      </w:r>
    </w:p>
    <w:p w:rsidR="00ED113B" w:rsidRDefault="00F26E6D">
      <w:pPr>
        <w:pStyle w:val="a3"/>
        <w:ind w:firstLine="760"/>
        <w:jc w:val="left"/>
      </w:pPr>
      <w:r>
        <w:t>уметь</w:t>
      </w:r>
      <w:r>
        <w:rPr>
          <w:spacing w:val="80"/>
        </w:rPr>
        <w:t xml:space="preserve"> </w:t>
      </w:r>
      <w:r>
        <w:t>объяснять</w:t>
      </w:r>
      <w:r>
        <w:rPr>
          <w:spacing w:val="80"/>
        </w:rPr>
        <w:t xml:space="preserve"> </w:t>
      </w:r>
      <w:r>
        <w:t>с</w:t>
      </w:r>
      <w:r>
        <w:rPr>
          <w:spacing w:val="80"/>
        </w:rPr>
        <w:t xml:space="preserve"> </w:t>
      </w:r>
      <w:r>
        <w:t>помощью</w:t>
      </w:r>
      <w:r>
        <w:rPr>
          <w:spacing w:val="80"/>
        </w:rPr>
        <w:t xml:space="preserve"> </w:t>
      </w:r>
      <w:r>
        <w:t>педагогического</w:t>
      </w:r>
      <w:r>
        <w:rPr>
          <w:spacing w:val="80"/>
        </w:rPr>
        <w:t xml:space="preserve"> </w:t>
      </w:r>
      <w:r>
        <w:t>работника</w:t>
      </w:r>
      <w:r>
        <w:rPr>
          <w:spacing w:val="80"/>
        </w:rPr>
        <w:t xml:space="preserve"> </w:t>
      </w:r>
      <w:r>
        <w:t>взаимосвязь</w:t>
      </w:r>
      <w:r>
        <w:rPr>
          <w:spacing w:val="80"/>
        </w:rPr>
        <w:t xml:space="preserve"> </w:t>
      </w:r>
      <w:r>
        <w:t>между особенностями архитектуры и духовно-нравственными ценностями народов России;</w:t>
      </w:r>
    </w:p>
    <w:p w:rsidR="00ED113B" w:rsidRDefault="00F26E6D">
      <w:pPr>
        <w:pStyle w:val="a3"/>
        <w:spacing w:before="1"/>
        <w:ind w:firstLine="760"/>
        <w:jc w:val="left"/>
      </w:pPr>
      <w:r>
        <w:t>знать</w:t>
      </w:r>
      <w:r>
        <w:rPr>
          <w:spacing w:val="40"/>
        </w:rPr>
        <w:t xml:space="preserve"> </w:t>
      </w:r>
      <w:r>
        <w:t>и</w:t>
      </w:r>
      <w:r>
        <w:rPr>
          <w:spacing w:val="40"/>
        </w:rPr>
        <w:t xml:space="preserve"> </w:t>
      </w:r>
      <w:r>
        <w:t>давать</w:t>
      </w:r>
      <w:r>
        <w:rPr>
          <w:spacing w:val="40"/>
        </w:rPr>
        <w:t xml:space="preserve"> </w:t>
      </w:r>
      <w:r>
        <w:t>определения</w:t>
      </w:r>
      <w:r>
        <w:rPr>
          <w:spacing w:val="40"/>
        </w:rPr>
        <w:t xml:space="preserve"> </w:t>
      </w:r>
      <w:r>
        <w:t>терминам</w:t>
      </w:r>
      <w:r>
        <w:rPr>
          <w:spacing w:val="40"/>
        </w:rPr>
        <w:t xml:space="preserve"> </w:t>
      </w:r>
      <w:r>
        <w:t>"мораль",</w:t>
      </w:r>
      <w:r>
        <w:rPr>
          <w:spacing w:val="40"/>
        </w:rPr>
        <w:t xml:space="preserve"> </w:t>
      </w:r>
      <w:r>
        <w:t>"нравственность",</w:t>
      </w:r>
      <w:r>
        <w:rPr>
          <w:spacing w:val="40"/>
        </w:rPr>
        <w:t xml:space="preserve"> </w:t>
      </w:r>
      <w:r>
        <w:t>"духовные</w:t>
      </w:r>
      <w:r>
        <w:rPr>
          <w:spacing w:val="80"/>
          <w:w w:val="150"/>
        </w:rPr>
        <w:t xml:space="preserve"> </w:t>
      </w:r>
      <w:r>
        <w:t>ценности", "духовность" на доступном для обучающихся с ЗПР уровне осмысления;</w:t>
      </w:r>
    </w:p>
    <w:p w:rsidR="00ED113B" w:rsidRDefault="00F26E6D">
      <w:pPr>
        <w:pStyle w:val="a3"/>
        <w:ind w:right="569" w:firstLine="760"/>
        <w:jc w:val="left"/>
      </w:pPr>
      <w:r>
        <w:t>иметь</w:t>
      </w:r>
      <w:r>
        <w:rPr>
          <w:spacing w:val="80"/>
        </w:rPr>
        <w:t xml:space="preserve"> </w:t>
      </w:r>
      <w:r>
        <w:t>представление</w:t>
      </w:r>
      <w:r>
        <w:rPr>
          <w:spacing w:val="80"/>
        </w:rPr>
        <w:t xml:space="preserve"> </w:t>
      </w:r>
      <w:r>
        <w:t>о</w:t>
      </w:r>
      <w:r>
        <w:rPr>
          <w:spacing w:val="80"/>
        </w:rPr>
        <w:t xml:space="preserve"> </w:t>
      </w:r>
      <w:r>
        <w:t>понятии</w:t>
      </w:r>
      <w:r>
        <w:rPr>
          <w:spacing w:val="80"/>
        </w:rPr>
        <w:t xml:space="preserve"> </w:t>
      </w:r>
      <w:r>
        <w:t>"религия",</w:t>
      </w:r>
      <w:r>
        <w:rPr>
          <w:spacing w:val="80"/>
        </w:rPr>
        <w:t xml:space="preserve"> </w:t>
      </w:r>
      <w:r>
        <w:t>уметь</w:t>
      </w:r>
      <w:r>
        <w:rPr>
          <w:spacing w:val="80"/>
        </w:rPr>
        <w:t xml:space="preserve"> </w:t>
      </w:r>
      <w:r>
        <w:t>пояснить</w:t>
      </w:r>
      <w:r>
        <w:rPr>
          <w:spacing w:val="80"/>
        </w:rPr>
        <w:t xml:space="preserve"> </w:t>
      </w:r>
      <w:r>
        <w:t>ее</w:t>
      </w:r>
      <w:r>
        <w:rPr>
          <w:spacing w:val="80"/>
        </w:rPr>
        <w:t xml:space="preserve"> </w:t>
      </w:r>
      <w:r>
        <w:t>роль</w:t>
      </w:r>
      <w:r>
        <w:rPr>
          <w:spacing w:val="80"/>
        </w:rPr>
        <w:t xml:space="preserve"> </w:t>
      </w:r>
      <w:r>
        <w:t>в</w:t>
      </w:r>
      <w:r>
        <w:rPr>
          <w:spacing w:val="80"/>
        </w:rPr>
        <w:t xml:space="preserve"> </w:t>
      </w:r>
      <w:r>
        <w:t>жизни общества и основные социально-культурные функции;</w:t>
      </w:r>
    </w:p>
    <w:p w:rsidR="00ED113B" w:rsidRDefault="00F26E6D">
      <w:pPr>
        <w:pStyle w:val="a3"/>
        <w:ind w:left="1329"/>
        <w:jc w:val="left"/>
      </w:pPr>
      <w:r>
        <w:t>осознавать</w:t>
      </w:r>
      <w:r>
        <w:rPr>
          <w:spacing w:val="-4"/>
        </w:rPr>
        <w:t xml:space="preserve"> </w:t>
      </w:r>
      <w:r>
        <w:t>с</w:t>
      </w:r>
      <w:r>
        <w:rPr>
          <w:spacing w:val="-4"/>
        </w:rPr>
        <w:t xml:space="preserve"> </w:t>
      </w:r>
      <w:r>
        <w:t>помощью</w:t>
      </w:r>
      <w:r>
        <w:rPr>
          <w:spacing w:val="-5"/>
        </w:rPr>
        <w:t xml:space="preserve"> </w:t>
      </w:r>
      <w:r>
        <w:t>педагогического</w:t>
      </w:r>
      <w:r>
        <w:rPr>
          <w:spacing w:val="-3"/>
        </w:rPr>
        <w:t xml:space="preserve"> </w:t>
      </w:r>
      <w:r>
        <w:t>работника</w:t>
      </w:r>
      <w:r>
        <w:rPr>
          <w:spacing w:val="-3"/>
        </w:rPr>
        <w:t xml:space="preserve"> </w:t>
      </w:r>
      <w:r>
        <w:t>связь</w:t>
      </w:r>
      <w:r>
        <w:rPr>
          <w:spacing w:val="-3"/>
        </w:rPr>
        <w:t xml:space="preserve"> </w:t>
      </w:r>
      <w:r>
        <w:t>религии</w:t>
      </w:r>
      <w:r>
        <w:rPr>
          <w:spacing w:val="-5"/>
        </w:rPr>
        <w:t xml:space="preserve"> </w:t>
      </w:r>
      <w:r>
        <w:t>и</w:t>
      </w:r>
      <w:r>
        <w:rPr>
          <w:spacing w:val="-2"/>
        </w:rPr>
        <w:t xml:space="preserve"> морали;</w:t>
      </w:r>
    </w:p>
    <w:p w:rsidR="00ED113B" w:rsidRDefault="00F26E6D">
      <w:pPr>
        <w:pStyle w:val="a3"/>
        <w:ind w:right="563" w:firstLine="760"/>
        <w:jc w:val="left"/>
      </w:pPr>
      <w:r>
        <w:t>иметь представление о роли и значении духовных ценностей в религиях народов</w:t>
      </w:r>
      <w:r>
        <w:rPr>
          <w:spacing w:val="40"/>
        </w:rPr>
        <w:t xml:space="preserve"> </w:t>
      </w:r>
      <w:r>
        <w:rPr>
          <w:spacing w:val="-2"/>
        </w:rPr>
        <w:t>России;</w:t>
      </w:r>
    </w:p>
    <w:p w:rsidR="00ED113B" w:rsidRDefault="00F26E6D">
      <w:pPr>
        <w:pStyle w:val="a3"/>
        <w:tabs>
          <w:tab w:val="left" w:pos="2413"/>
          <w:tab w:val="left" w:pos="4589"/>
          <w:tab w:val="left" w:pos="5191"/>
          <w:tab w:val="left" w:pos="6679"/>
          <w:tab w:val="left" w:pos="8871"/>
        </w:tabs>
        <w:ind w:right="562" w:firstLine="760"/>
        <w:jc w:val="left"/>
      </w:pPr>
      <w:r>
        <w:rPr>
          <w:spacing w:val="-2"/>
        </w:rPr>
        <w:t>уметь</w:t>
      </w:r>
      <w:r>
        <w:tab/>
      </w:r>
      <w:r>
        <w:rPr>
          <w:spacing w:val="-2"/>
        </w:rPr>
        <w:t>характеризовать</w:t>
      </w:r>
      <w:r>
        <w:tab/>
      </w:r>
      <w:r>
        <w:rPr>
          <w:spacing w:val="-10"/>
        </w:rPr>
        <w:t>с</w:t>
      </w:r>
      <w:r>
        <w:tab/>
      </w:r>
      <w:r>
        <w:rPr>
          <w:spacing w:val="-2"/>
        </w:rPr>
        <w:t>помощью</w:t>
      </w:r>
      <w:r>
        <w:tab/>
      </w:r>
      <w:r>
        <w:rPr>
          <w:spacing w:val="-2"/>
        </w:rPr>
        <w:t>педагогического</w:t>
      </w:r>
      <w:r>
        <w:tab/>
      </w:r>
      <w:r>
        <w:rPr>
          <w:spacing w:val="-2"/>
        </w:rPr>
        <w:t xml:space="preserve">работника </w:t>
      </w:r>
      <w:r>
        <w:t>государствообразующие конфессии России и их картины мира;</w:t>
      </w:r>
    </w:p>
    <w:p w:rsidR="00ED113B" w:rsidRDefault="00F26E6D">
      <w:pPr>
        <w:pStyle w:val="a3"/>
        <w:ind w:left="1329"/>
        <w:jc w:val="left"/>
      </w:pPr>
      <w:r>
        <w:t>понимать, что такое история семьи, каковы формы ее выражения и сохранения; обосновывать</w:t>
      </w:r>
      <w:r>
        <w:rPr>
          <w:spacing w:val="40"/>
        </w:rPr>
        <w:t xml:space="preserve"> </w:t>
      </w:r>
      <w:r>
        <w:t>и</w:t>
      </w:r>
      <w:r>
        <w:rPr>
          <w:spacing w:val="40"/>
        </w:rPr>
        <w:t xml:space="preserve"> </w:t>
      </w:r>
      <w:r>
        <w:t>доказывать</w:t>
      </w:r>
      <w:r>
        <w:rPr>
          <w:spacing w:val="40"/>
        </w:rPr>
        <w:t xml:space="preserve"> </w:t>
      </w:r>
      <w:r>
        <w:t>с</w:t>
      </w:r>
      <w:r>
        <w:rPr>
          <w:spacing w:val="40"/>
        </w:rPr>
        <w:t xml:space="preserve"> </w:t>
      </w:r>
      <w:r>
        <w:t>помощью</w:t>
      </w:r>
      <w:r>
        <w:rPr>
          <w:spacing w:val="40"/>
        </w:rPr>
        <w:t xml:space="preserve"> </w:t>
      </w:r>
      <w:r>
        <w:t>педагогического</w:t>
      </w:r>
      <w:r>
        <w:rPr>
          <w:spacing w:val="40"/>
        </w:rPr>
        <w:t xml:space="preserve"> </w:t>
      </w:r>
      <w:r>
        <w:t>работника</w:t>
      </w:r>
      <w:r>
        <w:rPr>
          <w:spacing w:val="40"/>
        </w:rPr>
        <w:t xml:space="preserve"> </w:t>
      </w:r>
      <w:r>
        <w:t>взаимосвязь</w:t>
      </w:r>
    </w:p>
    <w:p w:rsidR="00ED113B" w:rsidRDefault="00F26E6D">
      <w:pPr>
        <w:pStyle w:val="a3"/>
        <w:jc w:val="left"/>
      </w:pPr>
      <w:r>
        <w:t>истории</w:t>
      </w:r>
      <w:r>
        <w:rPr>
          <w:spacing w:val="-5"/>
        </w:rPr>
        <w:t xml:space="preserve"> </w:t>
      </w:r>
      <w:r>
        <w:t>семьи</w:t>
      </w:r>
      <w:r>
        <w:rPr>
          <w:spacing w:val="-5"/>
        </w:rPr>
        <w:t xml:space="preserve"> </w:t>
      </w:r>
      <w:r>
        <w:t>и</w:t>
      </w:r>
      <w:r>
        <w:rPr>
          <w:spacing w:val="-1"/>
        </w:rPr>
        <w:t xml:space="preserve"> </w:t>
      </w:r>
      <w:r>
        <w:t>истории</w:t>
      </w:r>
      <w:r>
        <w:rPr>
          <w:spacing w:val="-3"/>
        </w:rPr>
        <w:t xml:space="preserve"> </w:t>
      </w:r>
      <w:r>
        <w:t>народа,</w:t>
      </w:r>
      <w:r>
        <w:rPr>
          <w:spacing w:val="-3"/>
        </w:rPr>
        <w:t xml:space="preserve"> </w:t>
      </w:r>
      <w:r>
        <w:t xml:space="preserve">государства, </w:t>
      </w:r>
      <w:r>
        <w:rPr>
          <w:spacing w:val="-2"/>
        </w:rPr>
        <w:t>человечества;</w:t>
      </w:r>
    </w:p>
    <w:p w:rsidR="00ED113B" w:rsidRDefault="00F26E6D">
      <w:pPr>
        <w:pStyle w:val="a3"/>
        <w:ind w:right="568" w:firstLine="760"/>
      </w:pPr>
      <w:r>
        <w:t>иметь представление о семейных традициях и обосновывать с опорой на алгоритм учебных действий их важность как ключевых элементов семейных отношений;</w:t>
      </w:r>
    </w:p>
    <w:p w:rsidR="00ED113B" w:rsidRDefault="00F26E6D">
      <w:pPr>
        <w:pStyle w:val="a3"/>
        <w:ind w:right="562" w:firstLine="760"/>
      </w:pPr>
      <w:r>
        <w:t>уметь рассказывать с использованием плана о семейных традициях</w:t>
      </w:r>
      <w:r>
        <w:rPr>
          <w:spacing w:val="25"/>
        </w:rPr>
        <w:t xml:space="preserve"> </w:t>
      </w:r>
      <w:r>
        <w:t>своего народа</w:t>
      </w:r>
      <w:r>
        <w:rPr>
          <w:spacing w:val="40"/>
        </w:rPr>
        <w:t xml:space="preserve"> </w:t>
      </w:r>
      <w:r>
        <w:t>и народов России, собственной семьи;</w:t>
      </w:r>
    </w:p>
    <w:p w:rsidR="00ED113B" w:rsidRDefault="00F26E6D">
      <w:pPr>
        <w:pStyle w:val="a3"/>
        <w:ind w:right="568" w:firstLine="760"/>
      </w:pPr>
      <w:r>
        <w:t>понимать роль семейных традиций в культуре общества, трансляции ценностей, духовно-нравственных идеалов;</w:t>
      </w:r>
    </w:p>
    <w:p w:rsidR="00ED113B" w:rsidRDefault="00F26E6D">
      <w:pPr>
        <w:pStyle w:val="a3"/>
        <w:spacing w:before="1"/>
        <w:ind w:right="574" w:firstLine="760"/>
      </w:pPr>
      <w:r>
        <w:t>знать и называть, используя источники информации, традиционные сказочные и фольклорные сюжеты о семье, семейных обязанностях;</w:t>
      </w:r>
    </w:p>
    <w:p w:rsidR="00ED113B" w:rsidRDefault="00F26E6D">
      <w:pPr>
        <w:pStyle w:val="a3"/>
        <w:ind w:left="1329"/>
      </w:pPr>
      <w:r>
        <w:t>знать</w:t>
      </w:r>
      <w:r>
        <w:rPr>
          <w:spacing w:val="-5"/>
        </w:rPr>
        <w:t xml:space="preserve"> </w:t>
      </w:r>
      <w:r>
        <w:t>и</w:t>
      </w:r>
      <w:r>
        <w:rPr>
          <w:spacing w:val="-2"/>
        </w:rPr>
        <w:t xml:space="preserve"> </w:t>
      </w:r>
      <w:r>
        <w:t>понимать,</w:t>
      </w:r>
      <w:r>
        <w:rPr>
          <w:spacing w:val="-2"/>
        </w:rPr>
        <w:t xml:space="preserve"> </w:t>
      </w:r>
      <w:r>
        <w:t>что</w:t>
      </w:r>
      <w:r>
        <w:rPr>
          <w:spacing w:val="-2"/>
        </w:rPr>
        <w:t xml:space="preserve"> </w:t>
      </w:r>
      <w:r>
        <w:t>такое</w:t>
      </w:r>
      <w:r>
        <w:rPr>
          <w:spacing w:val="-3"/>
        </w:rPr>
        <w:t xml:space="preserve"> </w:t>
      </w:r>
      <w:r>
        <w:t>семейное</w:t>
      </w:r>
      <w:r>
        <w:rPr>
          <w:spacing w:val="-3"/>
        </w:rPr>
        <w:t xml:space="preserve"> </w:t>
      </w:r>
      <w:r>
        <w:t>хозяйство</w:t>
      </w:r>
      <w:r>
        <w:rPr>
          <w:spacing w:val="-2"/>
        </w:rPr>
        <w:t xml:space="preserve"> </w:t>
      </w:r>
      <w:r>
        <w:t>и</w:t>
      </w:r>
      <w:r>
        <w:rPr>
          <w:spacing w:val="-1"/>
        </w:rPr>
        <w:t xml:space="preserve"> </w:t>
      </w:r>
      <w:r>
        <w:t>домашний</w:t>
      </w:r>
      <w:r>
        <w:rPr>
          <w:spacing w:val="-3"/>
        </w:rPr>
        <w:t xml:space="preserve"> </w:t>
      </w:r>
      <w:r>
        <w:rPr>
          <w:spacing w:val="-2"/>
        </w:rPr>
        <w:t>труд;</w:t>
      </w:r>
    </w:p>
    <w:p w:rsidR="00ED113B" w:rsidRDefault="00F26E6D">
      <w:pPr>
        <w:pStyle w:val="a3"/>
        <w:ind w:right="569" w:firstLine="760"/>
      </w:pPr>
      <w:r>
        <w:t>понимать и уметь объяснять с опорой на источник знаний специфику семьи как социального института, характеризовать роль домашнего труда и распределение экономических функций в семье;</w:t>
      </w:r>
    </w:p>
    <w:p w:rsidR="00ED113B" w:rsidRDefault="00F26E6D">
      <w:pPr>
        <w:pStyle w:val="a3"/>
        <w:ind w:right="569" w:firstLine="760"/>
      </w:pPr>
      <w:r>
        <w:t>иметь представления о закономерностях развития семьи в культуре и истории народов России, уметь обосновывать с помощью педагогического работника данные закономерности на региональных материалах и примерах из жизни собственной семьи;</w:t>
      </w:r>
    </w:p>
    <w:p w:rsidR="00ED113B" w:rsidRDefault="00F26E6D">
      <w:pPr>
        <w:pStyle w:val="a3"/>
        <w:ind w:right="564" w:firstLine="760"/>
      </w:pPr>
      <w:r>
        <w:t>обосновывать с использованием источника информации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ED113B" w:rsidRDefault="00F26E6D">
      <w:pPr>
        <w:pStyle w:val="2"/>
        <w:ind w:left="1329"/>
      </w:pPr>
      <w:r>
        <w:t>Предметные</w:t>
      </w:r>
      <w:r>
        <w:rPr>
          <w:spacing w:val="-7"/>
        </w:rPr>
        <w:t xml:space="preserve"> </w:t>
      </w:r>
      <w:r>
        <w:t>результаты</w:t>
      </w:r>
      <w:r>
        <w:rPr>
          <w:spacing w:val="-3"/>
        </w:rPr>
        <w:t xml:space="preserve"> </w:t>
      </w:r>
      <w:r>
        <w:t>изучения</w:t>
      </w:r>
      <w:r>
        <w:rPr>
          <w:spacing w:val="-2"/>
        </w:rPr>
        <w:t xml:space="preserve"> </w:t>
      </w:r>
      <w:r>
        <w:t>истории</w:t>
      </w:r>
      <w:r>
        <w:rPr>
          <w:spacing w:val="-5"/>
        </w:rPr>
        <w:t xml:space="preserve"> </w:t>
      </w:r>
      <w:r>
        <w:t>в</w:t>
      </w:r>
      <w:r>
        <w:rPr>
          <w:spacing w:val="-3"/>
        </w:rPr>
        <w:t xml:space="preserve"> </w:t>
      </w:r>
      <w:r>
        <w:t>6</w:t>
      </w:r>
      <w:r>
        <w:rPr>
          <w:spacing w:val="-2"/>
        </w:rPr>
        <w:t xml:space="preserve"> классе.</w:t>
      </w:r>
    </w:p>
    <w:p w:rsidR="00ED113B" w:rsidRDefault="00F26E6D">
      <w:pPr>
        <w:pStyle w:val="a3"/>
        <w:spacing w:line="274" w:lineRule="exact"/>
        <w:ind w:left="1329"/>
      </w:pPr>
      <w:r>
        <w:t>Знание</w:t>
      </w:r>
      <w:r>
        <w:rPr>
          <w:spacing w:val="-7"/>
        </w:rPr>
        <w:t xml:space="preserve"> </w:t>
      </w:r>
      <w:r>
        <w:t>хронологии,</w:t>
      </w:r>
      <w:r>
        <w:rPr>
          <w:spacing w:val="-2"/>
        </w:rPr>
        <w:t xml:space="preserve"> </w:t>
      </w:r>
      <w:r>
        <w:t>работа</w:t>
      </w:r>
      <w:r>
        <w:rPr>
          <w:spacing w:val="-3"/>
        </w:rPr>
        <w:t xml:space="preserve"> </w:t>
      </w:r>
      <w:r>
        <w:t>с</w:t>
      </w:r>
      <w:r>
        <w:rPr>
          <w:spacing w:val="-4"/>
        </w:rPr>
        <w:t xml:space="preserve"> </w:t>
      </w:r>
      <w:r>
        <w:rPr>
          <w:spacing w:val="-2"/>
        </w:rPr>
        <w:t>хронологией:</w:t>
      </w:r>
    </w:p>
    <w:p w:rsidR="00ED113B" w:rsidRDefault="00F26E6D">
      <w:pPr>
        <w:pStyle w:val="a3"/>
        <w:ind w:right="568" w:firstLine="760"/>
      </w:pPr>
      <w:r>
        <w:t>называть</w:t>
      </w:r>
      <w:r>
        <w:rPr>
          <w:spacing w:val="-3"/>
        </w:rPr>
        <w:t xml:space="preserve"> </w:t>
      </w:r>
      <w:r>
        <w:t>даты</w:t>
      </w:r>
      <w:r>
        <w:rPr>
          <w:spacing w:val="-4"/>
        </w:rPr>
        <w:t xml:space="preserve"> </w:t>
      </w:r>
      <w:r>
        <w:t>важнейших</w:t>
      </w:r>
      <w:r>
        <w:rPr>
          <w:spacing w:val="-2"/>
        </w:rPr>
        <w:t xml:space="preserve"> </w:t>
      </w:r>
      <w:r>
        <w:t>событий</w:t>
      </w:r>
      <w:r>
        <w:rPr>
          <w:spacing w:val="-6"/>
        </w:rPr>
        <w:t xml:space="preserve"> </w:t>
      </w:r>
      <w:r>
        <w:t>Средневековья,</w:t>
      </w:r>
      <w:r>
        <w:rPr>
          <w:spacing w:val="-4"/>
        </w:rPr>
        <w:t xml:space="preserve"> </w:t>
      </w:r>
      <w:r>
        <w:t>определять</w:t>
      </w:r>
      <w:r>
        <w:rPr>
          <w:spacing w:val="-6"/>
        </w:rPr>
        <w:t xml:space="preserve"> </w:t>
      </w:r>
      <w:r>
        <w:t>их</w:t>
      </w:r>
      <w:r>
        <w:rPr>
          <w:spacing w:val="-2"/>
        </w:rPr>
        <w:t xml:space="preserve"> </w:t>
      </w:r>
      <w:r>
        <w:t>принадлежность к веку, историческому периоду;</w:t>
      </w:r>
    </w:p>
    <w:p w:rsidR="00ED113B" w:rsidRDefault="00F26E6D">
      <w:pPr>
        <w:pStyle w:val="a3"/>
        <w:spacing w:before="1"/>
        <w:ind w:right="568" w:firstLine="760"/>
      </w:pPr>
      <w:r>
        <w:t xml:space="preserve">называть этапы отечественной и всеобщей истории Средних веков, их хронологические рамки (периоды Средневековья, этапы становления и развития Русского </w:t>
      </w:r>
      <w:r>
        <w:rPr>
          <w:spacing w:val="-2"/>
        </w:rPr>
        <w:t>государства);</w:t>
      </w:r>
    </w:p>
    <w:p w:rsidR="00ED113B" w:rsidRDefault="00F26E6D">
      <w:pPr>
        <w:pStyle w:val="a3"/>
        <w:ind w:right="572" w:firstLine="739"/>
      </w:pPr>
      <w:r>
        <w:t xml:space="preserve">устанавливать длительность и синхронность событий истории Руси и всеобщей </w:t>
      </w:r>
      <w:r>
        <w:rPr>
          <w:spacing w:val="-2"/>
        </w:rPr>
        <w:t>истории.</w:t>
      </w:r>
    </w:p>
    <w:p w:rsidR="00ED113B" w:rsidRDefault="00F26E6D">
      <w:pPr>
        <w:pStyle w:val="a3"/>
        <w:ind w:left="1308"/>
      </w:pPr>
      <w:r>
        <w:t>Знание</w:t>
      </w:r>
      <w:r>
        <w:rPr>
          <w:spacing w:val="-4"/>
        </w:rPr>
        <w:t xml:space="preserve"> </w:t>
      </w:r>
      <w:r>
        <w:t>исторических</w:t>
      </w:r>
      <w:r>
        <w:rPr>
          <w:spacing w:val="-1"/>
        </w:rPr>
        <w:t xml:space="preserve"> </w:t>
      </w:r>
      <w:r>
        <w:t>фактов,</w:t>
      </w:r>
      <w:r>
        <w:rPr>
          <w:spacing w:val="-3"/>
        </w:rPr>
        <w:t xml:space="preserve"> </w:t>
      </w:r>
      <w:r>
        <w:t>работа</w:t>
      </w:r>
      <w:r>
        <w:rPr>
          <w:spacing w:val="-4"/>
        </w:rPr>
        <w:t xml:space="preserve"> </w:t>
      </w:r>
      <w:r>
        <w:t>с</w:t>
      </w:r>
      <w:r>
        <w:rPr>
          <w:spacing w:val="-3"/>
        </w:rPr>
        <w:t xml:space="preserve"> </w:t>
      </w:r>
      <w:r>
        <w:rPr>
          <w:spacing w:val="-2"/>
        </w:rPr>
        <w:t>фактами:</w:t>
      </w:r>
    </w:p>
    <w:p w:rsidR="00ED113B" w:rsidRDefault="00F26E6D">
      <w:pPr>
        <w:pStyle w:val="a3"/>
        <w:ind w:right="569" w:firstLine="739"/>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ED113B" w:rsidRDefault="00F26E6D">
      <w:pPr>
        <w:pStyle w:val="a3"/>
        <w:ind w:right="569" w:firstLine="739"/>
      </w:pPr>
      <w:r>
        <w:t>группировать, систематизировать факты по заданному признаку (составление систематических таблиц).</w:t>
      </w:r>
    </w:p>
    <w:p w:rsidR="00ED113B" w:rsidRDefault="00F26E6D">
      <w:pPr>
        <w:pStyle w:val="a3"/>
        <w:ind w:left="1308"/>
      </w:pPr>
      <w:r>
        <w:t>Работа</w:t>
      </w:r>
      <w:r>
        <w:rPr>
          <w:spacing w:val="-4"/>
        </w:rPr>
        <w:t xml:space="preserve"> </w:t>
      </w:r>
      <w:r>
        <w:t>с</w:t>
      </w:r>
      <w:r>
        <w:rPr>
          <w:spacing w:val="-4"/>
        </w:rPr>
        <w:t xml:space="preserve"> </w:t>
      </w:r>
      <w:r>
        <w:t>исторической</w:t>
      </w:r>
      <w:r>
        <w:rPr>
          <w:spacing w:val="-2"/>
        </w:rPr>
        <w:t xml:space="preserve"> картой:</w:t>
      </w:r>
    </w:p>
    <w:p w:rsidR="00ED113B" w:rsidRDefault="00F26E6D">
      <w:pPr>
        <w:pStyle w:val="a3"/>
        <w:ind w:right="563" w:firstLine="739"/>
      </w:pPr>
      <w:r>
        <w:t>находить и показывать на карте исторические объекты, используя легенду карты; давать словесное описание их местоположения;</w:t>
      </w:r>
    </w:p>
    <w:p w:rsidR="00ED113B" w:rsidRDefault="00F26E6D">
      <w:pPr>
        <w:pStyle w:val="a3"/>
        <w:ind w:right="572" w:firstLine="739"/>
      </w:pPr>
      <w:r>
        <w:t>извлекать из карты информацию о территории, экономических и культурных центрах</w:t>
      </w:r>
      <w:r>
        <w:rPr>
          <w:spacing w:val="28"/>
        </w:rPr>
        <w:t xml:space="preserve">  </w:t>
      </w:r>
      <w:r>
        <w:t>Руси</w:t>
      </w:r>
      <w:r>
        <w:rPr>
          <w:spacing w:val="28"/>
        </w:rPr>
        <w:t xml:space="preserve">  </w:t>
      </w:r>
      <w:r>
        <w:t>и</w:t>
      </w:r>
      <w:r>
        <w:rPr>
          <w:spacing w:val="29"/>
        </w:rPr>
        <w:t xml:space="preserve">  </w:t>
      </w:r>
      <w:r>
        <w:t>других</w:t>
      </w:r>
      <w:r>
        <w:rPr>
          <w:spacing w:val="28"/>
        </w:rPr>
        <w:t xml:space="preserve">  </w:t>
      </w:r>
      <w:r>
        <w:t>государств</w:t>
      </w:r>
      <w:r>
        <w:rPr>
          <w:spacing w:val="28"/>
        </w:rPr>
        <w:t xml:space="preserve">  </w:t>
      </w:r>
      <w:r>
        <w:t>в</w:t>
      </w:r>
      <w:r>
        <w:rPr>
          <w:spacing w:val="28"/>
        </w:rPr>
        <w:t xml:space="preserve">  </w:t>
      </w:r>
      <w:r>
        <w:t>Средние</w:t>
      </w:r>
      <w:r>
        <w:rPr>
          <w:spacing w:val="28"/>
        </w:rPr>
        <w:t xml:space="preserve">  </w:t>
      </w:r>
      <w:r>
        <w:t>века,</w:t>
      </w:r>
      <w:r>
        <w:rPr>
          <w:spacing w:val="28"/>
        </w:rPr>
        <w:t xml:space="preserve">  </w:t>
      </w:r>
      <w:r>
        <w:t>о</w:t>
      </w:r>
      <w:r>
        <w:rPr>
          <w:spacing w:val="27"/>
        </w:rPr>
        <w:t xml:space="preserve">  </w:t>
      </w:r>
      <w:r>
        <w:t>направлениях</w:t>
      </w:r>
      <w:r>
        <w:rPr>
          <w:spacing w:val="29"/>
        </w:rPr>
        <w:t xml:space="preserve">  </w:t>
      </w:r>
      <w:r>
        <w:rPr>
          <w:spacing w:val="-2"/>
        </w:rPr>
        <w:t>крупнейших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передвижений людей - походов, завоеваний, колонизаций, о ключевых событиях средневековой истории.</w:t>
      </w:r>
    </w:p>
    <w:p w:rsidR="00ED113B" w:rsidRDefault="00F26E6D">
      <w:pPr>
        <w:pStyle w:val="a3"/>
        <w:ind w:left="1308"/>
      </w:pPr>
      <w:r>
        <w:t>Работа</w:t>
      </w:r>
      <w:r>
        <w:rPr>
          <w:spacing w:val="-4"/>
        </w:rPr>
        <w:t xml:space="preserve"> </w:t>
      </w:r>
      <w:r>
        <w:t>с</w:t>
      </w:r>
      <w:r>
        <w:rPr>
          <w:spacing w:val="-4"/>
        </w:rPr>
        <w:t xml:space="preserve"> </w:t>
      </w:r>
      <w:r>
        <w:t>историческими</w:t>
      </w:r>
      <w:r>
        <w:rPr>
          <w:spacing w:val="-2"/>
        </w:rPr>
        <w:t xml:space="preserve"> источниками:</w:t>
      </w:r>
    </w:p>
    <w:p w:rsidR="00ED113B" w:rsidRDefault="00F26E6D">
      <w:pPr>
        <w:pStyle w:val="a3"/>
        <w:spacing w:before="1"/>
        <w:ind w:right="568" w:firstLine="739"/>
      </w:pPr>
      <w:r>
        <w:t xml:space="preserve">различать основные виды письменных источников Средневековья (летописи, хроники, законодательные акты, духовная литература, источники личного </w:t>
      </w:r>
      <w:r>
        <w:rPr>
          <w:spacing w:val="-2"/>
        </w:rPr>
        <w:t>происхождения);</w:t>
      </w:r>
    </w:p>
    <w:p w:rsidR="00ED113B" w:rsidRDefault="00F26E6D">
      <w:pPr>
        <w:pStyle w:val="a3"/>
        <w:ind w:left="1308"/>
      </w:pPr>
      <w:r>
        <w:t>характеризовать</w:t>
      </w:r>
      <w:r>
        <w:rPr>
          <w:spacing w:val="-4"/>
        </w:rPr>
        <w:t xml:space="preserve"> </w:t>
      </w:r>
      <w:r>
        <w:t>авторство,</w:t>
      </w:r>
      <w:r>
        <w:rPr>
          <w:spacing w:val="-2"/>
        </w:rPr>
        <w:t xml:space="preserve"> </w:t>
      </w:r>
      <w:r>
        <w:t>время,</w:t>
      </w:r>
      <w:r>
        <w:rPr>
          <w:spacing w:val="-3"/>
        </w:rPr>
        <w:t xml:space="preserve"> </w:t>
      </w:r>
      <w:r>
        <w:t>место</w:t>
      </w:r>
      <w:r>
        <w:rPr>
          <w:spacing w:val="-2"/>
        </w:rPr>
        <w:t xml:space="preserve"> </w:t>
      </w:r>
      <w:r>
        <w:t>создания</w:t>
      </w:r>
      <w:r>
        <w:rPr>
          <w:spacing w:val="-2"/>
        </w:rPr>
        <w:t xml:space="preserve"> источника;</w:t>
      </w:r>
    </w:p>
    <w:p w:rsidR="00ED113B" w:rsidRDefault="00F26E6D">
      <w:pPr>
        <w:pStyle w:val="a3"/>
        <w:ind w:right="570" w:firstLine="739"/>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ED113B" w:rsidRDefault="00F26E6D">
      <w:pPr>
        <w:pStyle w:val="a3"/>
        <w:ind w:right="562" w:firstLine="739"/>
      </w:pPr>
      <w:r>
        <w:t xml:space="preserve">находить в визуальном источнике и вещественном памятнике ключевые символы, </w:t>
      </w:r>
      <w:r>
        <w:rPr>
          <w:spacing w:val="-2"/>
        </w:rPr>
        <w:t>образы;</w:t>
      </w:r>
    </w:p>
    <w:p w:rsidR="00ED113B" w:rsidRDefault="00F26E6D">
      <w:pPr>
        <w:pStyle w:val="a3"/>
        <w:ind w:right="567" w:firstLine="739"/>
      </w:pPr>
      <w:r>
        <w:t xml:space="preserve">характеризовать позицию автора письменного и визуального исторического </w:t>
      </w:r>
      <w:r>
        <w:rPr>
          <w:spacing w:val="-2"/>
        </w:rPr>
        <w:t>источника.</w:t>
      </w:r>
    </w:p>
    <w:p w:rsidR="00ED113B" w:rsidRDefault="00F26E6D">
      <w:pPr>
        <w:pStyle w:val="a3"/>
        <w:ind w:left="1308"/>
      </w:pPr>
      <w:r>
        <w:t>Историческое</w:t>
      </w:r>
      <w:r>
        <w:rPr>
          <w:spacing w:val="-6"/>
        </w:rPr>
        <w:t xml:space="preserve"> </w:t>
      </w:r>
      <w:r>
        <w:t>описание</w:t>
      </w:r>
      <w:r>
        <w:rPr>
          <w:spacing w:val="-6"/>
        </w:rPr>
        <w:t xml:space="preserve"> </w:t>
      </w:r>
      <w:r>
        <w:rPr>
          <w:spacing w:val="-2"/>
        </w:rPr>
        <w:t>(реконструкция):</w:t>
      </w:r>
    </w:p>
    <w:p w:rsidR="00ED113B" w:rsidRDefault="00F26E6D">
      <w:pPr>
        <w:pStyle w:val="a3"/>
        <w:ind w:right="564" w:firstLine="739"/>
      </w:pPr>
      <w:r>
        <w:t>рассказывать о ключевых событиях отечественной и всеобщей истории в эпоху Средневековья, их участниках;</w:t>
      </w:r>
    </w:p>
    <w:p w:rsidR="00ED113B" w:rsidRDefault="00F26E6D">
      <w:pPr>
        <w:pStyle w:val="a3"/>
        <w:ind w:right="566" w:firstLine="739"/>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ED113B" w:rsidRDefault="00F26E6D">
      <w:pPr>
        <w:pStyle w:val="a3"/>
        <w:ind w:right="563" w:firstLine="739"/>
      </w:pPr>
      <w:r>
        <w:t>рассказывать об образе жизни различных групп населения в средневековых обществах на Руси и в других странах;</w:t>
      </w:r>
    </w:p>
    <w:p w:rsidR="00ED113B" w:rsidRDefault="00F26E6D">
      <w:pPr>
        <w:pStyle w:val="a3"/>
        <w:spacing w:before="1"/>
        <w:ind w:right="573" w:firstLine="739"/>
      </w:pPr>
      <w:r>
        <w:t>представлять описание памятников материальной и художественной культуры изучаемой эпохи.</w:t>
      </w:r>
    </w:p>
    <w:p w:rsidR="00ED113B" w:rsidRDefault="00F26E6D">
      <w:pPr>
        <w:pStyle w:val="a3"/>
        <w:ind w:left="1308"/>
      </w:pPr>
      <w:r>
        <w:t>Анализ,</w:t>
      </w:r>
      <w:r>
        <w:rPr>
          <w:spacing w:val="-5"/>
        </w:rPr>
        <w:t xml:space="preserve"> </w:t>
      </w:r>
      <w:r>
        <w:t>объяснение</w:t>
      </w:r>
      <w:r>
        <w:rPr>
          <w:spacing w:val="-6"/>
        </w:rPr>
        <w:t xml:space="preserve"> </w:t>
      </w:r>
      <w:r>
        <w:t>исторических</w:t>
      </w:r>
      <w:r>
        <w:rPr>
          <w:spacing w:val="-4"/>
        </w:rPr>
        <w:t xml:space="preserve"> </w:t>
      </w:r>
      <w:r>
        <w:t>событий,</w:t>
      </w:r>
      <w:r>
        <w:rPr>
          <w:spacing w:val="-4"/>
        </w:rPr>
        <w:t xml:space="preserve"> </w:t>
      </w:r>
      <w:r>
        <w:rPr>
          <w:spacing w:val="-2"/>
        </w:rPr>
        <w:t>явлений:</w:t>
      </w:r>
    </w:p>
    <w:p w:rsidR="00ED113B" w:rsidRDefault="00F26E6D">
      <w:pPr>
        <w:pStyle w:val="a3"/>
        <w:ind w:left="1308"/>
      </w:pPr>
      <w:r>
        <w:t>раскрывать</w:t>
      </w:r>
      <w:r>
        <w:rPr>
          <w:spacing w:val="-6"/>
        </w:rPr>
        <w:t xml:space="preserve"> </w:t>
      </w:r>
      <w:r>
        <w:t>существенные</w:t>
      </w:r>
      <w:r>
        <w:rPr>
          <w:spacing w:val="-5"/>
        </w:rPr>
        <w:t xml:space="preserve"> </w:t>
      </w:r>
      <w:r>
        <w:t>черты</w:t>
      </w:r>
      <w:r>
        <w:rPr>
          <w:spacing w:val="-4"/>
        </w:rPr>
        <w:t xml:space="preserve"> </w:t>
      </w:r>
      <w:r>
        <w:t>экономических</w:t>
      </w:r>
      <w:r>
        <w:rPr>
          <w:spacing w:val="-2"/>
        </w:rPr>
        <w:t xml:space="preserve"> </w:t>
      </w:r>
      <w:r>
        <w:t>и</w:t>
      </w:r>
      <w:r>
        <w:rPr>
          <w:spacing w:val="-4"/>
        </w:rPr>
        <w:t xml:space="preserve"> </w:t>
      </w:r>
      <w:r>
        <w:t>социальных</w:t>
      </w:r>
      <w:r>
        <w:rPr>
          <w:spacing w:val="-3"/>
        </w:rPr>
        <w:t xml:space="preserve"> </w:t>
      </w:r>
      <w:r>
        <w:rPr>
          <w:spacing w:val="-2"/>
        </w:rPr>
        <w:t>отношений</w:t>
      </w:r>
    </w:p>
    <w:p w:rsidR="00ED113B" w:rsidRDefault="00F26E6D">
      <w:pPr>
        <w:pStyle w:val="a3"/>
        <w:ind w:right="568"/>
      </w:pPr>
      <w:r>
        <w:t>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ED113B" w:rsidRDefault="00F26E6D">
      <w:pPr>
        <w:pStyle w:val="a3"/>
        <w:ind w:right="570" w:firstLine="739"/>
      </w:pPr>
      <w:r>
        <w:t>объяснять смысл ключевых понятий, относящихся</w:t>
      </w:r>
      <w:r>
        <w:rPr>
          <w:spacing w:val="-1"/>
        </w:rPr>
        <w:t xml:space="preserve"> </w:t>
      </w:r>
      <w:r>
        <w:t>к данной эпохе отечественной и всеобщей истории, конкретизировать их на примерах исторических событий, ситуаций;</w:t>
      </w:r>
    </w:p>
    <w:p w:rsidR="00ED113B" w:rsidRDefault="00F26E6D">
      <w:pPr>
        <w:pStyle w:val="a3"/>
        <w:ind w:right="565" w:firstLine="739"/>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ED113B" w:rsidRDefault="00F26E6D">
      <w:pPr>
        <w:pStyle w:val="a3"/>
        <w:ind w:right="569" w:firstLine="739"/>
      </w:pPr>
      <w:r>
        <w:t>проводить синхронизацию и сопоставление однотипных событий и процессов отечественной</w:t>
      </w:r>
      <w:r>
        <w:rPr>
          <w:spacing w:val="-3"/>
        </w:rPr>
        <w:t xml:space="preserve"> </w:t>
      </w:r>
      <w:r>
        <w:t>и</w:t>
      </w:r>
      <w:r>
        <w:rPr>
          <w:spacing w:val="-3"/>
        </w:rPr>
        <w:t xml:space="preserve"> </w:t>
      </w:r>
      <w:r>
        <w:t>всеобщей</w:t>
      </w:r>
      <w:r>
        <w:rPr>
          <w:spacing w:val="-3"/>
        </w:rPr>
        <w:t xml:space="preserve"> </w:t>
      </w:r>
      <w:r>
        <w:t>истории</w:t>
      </w:r>
      <w:r>
        <w:rPr>
          <w:spacing w:val="-3"/>
        </w:rPr>
        <w:t xml:space="preserve"> </w:t>
      </w:r>
      <w:r>
        <w:t>(по</w:t>
      </w:r>
      <w:r>
        <w:rPr>
          <w:spacing w:val="-3"/>
        </w:rPr>
        <w:t xml:space="preserve"> </w:t>
      </w:r>
      <w:r>
        <w:t>предложенному</w:t>
      </w:r>
      <w:r>
        <w:rPr>
          <w:spacing w:val="-8"/>
        </w:rPr>
        <w:t xml:space="preserve"> </w:t>
      </w:r>
      <w:r>
        <w:t>плану),</w:t>
      </w:r>
      <w:r>
        <w:rPr>
          <w:spacing w:val="-3"/>
        </w:rPr>
        <w:t xml:space="preserve"> </w:t>
      </w:r>
      <w:r>
        <w:t>выделять</w:t>
      </w:r>
      <w:r>
        <w:rPr>
          <w:spacing w:val="-3"/>
        </w:rPr>
        <w:t xml:space="preserve"> </w:t>
      </w:r>
      <w:r>
        <w:t>черты</w:t>
      </w:r>
      <w:r>
        <w:rPr>
          <w:spacing w:val="-3"/>
        </w:rPr>
        <w:t xml:space="preserve"> </w:t>
      </w:r>
      <w:r>
        <w:t>сходства</w:t>
      </w:r>
      <w:r>
        <w:rPr>
          <w:spacing w:val="-4"/>
        </w:rPr>
        <w:t xml:space="preserve"> </w:t>
      </w:r>
      <w:r>
        <w:t xml:space="preserve">и </w:t>
      </w:r>
      <w:r>
        <w:rPr>
          <w:spacing w:val="-2"/>
        </w:rPr>
        <w:t>различия.</w:t>
      </w:r>
    </w:p>
    <w:p w:rsidR="00ED113B" w:rsidRDefault="00F26E6D">
      <w:pPr>
        <w:pStyle w:val="a3"/>
        <w:spacing w:before="1"/>
        <w:ind w:right="568" w:firstLine="739"/>
      </w:pPr>
      <w:r>
        <w:t>Рассмотрение исторических версий и оценок, определение своего отношения к наиболее значимым событиям и личностям прошлого:</w:t>
      </w:r>
    </w:p>
    <w:p w:rsidR="00ED113B" w:rsidRDefault="00F26E6D">
      <w:pPr>
        <w:pStyle w:val="a3"/>
        <w:ind w:right="570" w:firstLine="739"/>
      </w:pPr>
      <w:r>
        <w:t>излагать оценки событий и личностей эпохи Средневековья, приводимые в</w:t>
      </w:r>
      <w:r>
        <w:rPr>
          <w:spacing w:val="40"/>
        </w:rPr>
        <w:t xml:space="preserve"> </w:t>
      </w:r>
      <w:r>
        <w:t>учебной и научно-популярной литературе, объяснять, на каких фактах они основаны;</w:t>
      </w:r>
    </w:p>
    <w:p w:rsidR="00ED113B" w:rsidRDefault="00F26E6D">
      <w:pPr>
        <w:pStyle w:val="a3"/>
        <w:ind w:right="568" w:firstLine="739"/>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ED113B" w:rsidRDefault="00F26E6D">
      <w:pPr>
        <w:pStyle w:val="a3"/>
        <w:ind w:left="1308"/>
      </w:pPr>
      <w:r>
        <w:t>Применение</w:t>
      </w:r>
      <w:r>
        <w:rPr>
          <w:spacing w:val="-8"/>
        </w:rPr>
        <w:t xml:space="preserve"> </w:t>
      </w:r>
      <w:r>
        <w:t>исторических</w:t>
      </w:r>
      <w:r>
        <w:rPr>
          <w:spacing w:val="-4"/>
        </w:rPr>
        <w:t xml:space="preserve"> </w:t>
      </w:r>
      <w:r>
        <w:rPr>
          <w:spacing w:val="-2"/>
        </w:rPr>
        <w:t>знаний:</w:t>
      </w:r>
    </w:p>
    <w:p w:rsidR="00ED113B" w:rsidRDefault="00F26E6D">
      <w:pPr>
        <w:pStyle w:val="a3"/>
        <w:ind w:right="1650" w:firstLine="739"/>
        <w:jc w:val="left"/>
      </w:pPr>
      <w:r>
        <w:t>объяснять</w:t>
      </w:r>
      <w:r>
        <w:rPr>
          <w:spacing w:val="-5"/>
        </w:rPr>
        <w:t xml:space="preserve"> </w:t>
      </w:r>
      <w:r>
        <w:t>значение</w:t>
      </w:r>
      <w:r>
        <w:rPr>
          <w:spacing w:val="-5"/>
        </w:rPr>
        <w:t xml:space="preserve"> </w:t>
      </w:r>
      <w:r>
        <w:t>памятников</w:t>
      </w:r>
      <w:r>
        <w:rPr>
          <w:spacing w:val="-7"/>
        </w:rPr>
        <w:t xml:space="preserve"> </w:t>
      </w:r>
      <w:r>
        <w:t>истории</w:t>
      </w:r>
      <w:r>
        <w:rPr>
          <w:spacing w:val="-6"/>
        </w:rPr>
        <w:t xml:space="preserve"> </w:t>
      </w:r>
      <w:r>
        <w:t>и</w:t>
      </w:r>
      <w:r>
        <w:rPr>
          <w:spacing w:val="-4"/>
        </w:rPr>
        <w:t xml:space="preserve"> </w:t>
      </w:r>
      <w:r>
        <w:t>культуры</w:t>
      </w:r>
      <w:r>
        <w:rPr>
          <w:spacing w:val="-4"/>
        </w:rPr>
        <w:t xml:space="preserve"> </w:t>
      </w:r>
      <w:r>
        <w:t>Руси</w:t>
      </w:r>
      <w:r>
        <w:rPr>
          <w:spacing w:val="-4"/>
        </w:rPr>
        <w:t xml:space="preserve"> </w:t>
      </w:r>
      <w:r>
        <w:t>и</w:t>
      </w:r>
      <w:r>
        <w:rPr>
          <w:spacing w:val="-4"/>
        </w:rPr>
        <w:t xml:space="preserve"> </w:t>
      </w:r>
      <w:r>
        <w:t>других</w:t>
      </w:r>
      <w:r>
        <w:rPr>
          <w:spacing w:val="-3"/>
        </w:rPr>
        <w:t xml:space="preserve"> </w:t>
      </w:r>
      <w:r>
        <w:t>стран эпохи Средневековья, необходимость сохранения их в современном мире;</w:t>
      </w:r>
    </w:p>
    <w:p w:rsidR="00ED113B" w:rsidRDefault="00F26E6D">
      <w:pPr>
        <w:pStyle w:val="a3"/>
        <w:ind w:right="569" w:firstLine="760"/>
        <w:jc w:val="left"/>
      </w:pPr>
      <w:r>
        <w:t>выполнять</w:t>
      </w:r>
      <w:r>
        <w:rPr>
          <w:spacing w:val="80"/>
          <w:w w:val="150"/>
        </w:rPr>
        <w:t xml:space="preserve"> </w:t>
      </w:r>
      <w:r>
        <w:t>учебные</w:t>
      </w:r>
      <w:r>
        <w:rPr>
          <w:spacing w:val="80"/>
          <w:w w:val="150"/>
        </w:rPr>
        <w:t xml:space="preserve"> </w:t>
      </w:r>
      <w:r>
        <w:t>проекты</w:t>
      </w:r>
      <w:r>
        <w:rPr>
          <w:spacing w:val="80"/>
          <w:w w:val="150"/>
        </w:rPr>
        <w:t xml:space="preserve"> </w:t>
      </w:r>
      <w:r>
        <w:t>по</w:t>
      </w:r>
      <w:r>
        <w:rPr>
          <w:spacing w:val="80"/>
          <w:w w:val="150"/>
        </w:rPr>
        <w:t xml:space="preserve"> </w:t>
      </w:r>
      <w:r>
        <w:t>истории</w:t>
      </w:r>
      <w:r>
        <w:rPr>
          <w:spacing w:val="80"/>
          <w:w w:val="150"/>
        </w:rPr>
        <w:t xml:space="preserve"> </w:t>
      </w:r>
      <w:r>
        <w:t>Средних</w:t>
      </w:r>
      <w:r>
        <w:rPr>
          <w:spacing w:val="80"/>
          <w:w w:val="150"/>
        </w:rPr>
        <w:t xml:space="preserve"> </w:t>
      </w:r>
      <w:r>
        <w:t>веков</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на региональном материале).</w:t>
      </w:r>
    </w:p>
    <w:p w:rsidR="00ED113B" w:rsidRDefault="00F26E6D">
      <w:pPr>
        <w:pStyle w:val="2"/>
        <w:ind w:left="1329"/>
        <w:jc w:val="left"/>
      </w:pPr>
      <w:r>
        <w:t>Предметные</w:t>
      </w:r>
      <w:r>
        <w:rPr>
          <w:spacing w:val="-7"/>
        </w:rPr>
        <w:t xml:space="preserve"> </w:t>
      </w:r>
      <w:r>
        <w:t>результаты</w:t>
      </w:r>
      <w:r>
        <w:rPr>
          <w:spacing w:val="-3"/>
        </w:rPr>
        <w:t xml:space="preserve"> </w:t>
      </w:r>
      <w:r>
        <w:t>изучения</w:t>
      </w:r>
      <w:r>
        <w:rPr>
          <w:spacing w:val="-2"/>
        </w:rPr>
        <w:t xml:space="preserve"> </w:t>
      </w:r>
      <w:r>
        <w:t>истории</w:t>
      </w:r>
      <w:r>
        <w:rPr>
          <w:spacing w:val="-5"/>
        </w:rPr>
        <w:t xml:space="preserve"> </w:t>
      </w:r>
      <w:r>
        <w:t>в</w:t>
      </w:r>
      <w:r>
        <w:rPr>
          <w:spacing w:val="-3"/>
        </w:rPr>
        <w:t xml:space="preserve"> </w:t>
      </w:r>
      <w:r>
        <w:t>7</w:t>
      </w:r>
      <w:r>
        <w:rPr>
          <w:spacing w:val="-2"/>
        </w:rPr>
        <w:t xml:space="preserve"> классе.</w:t>
      </w:r>
    </w:p>
    <w:p w:rsidR="00ED113B" w:rsidRDefault="00F26E6D">
      <w:pPr>
        <w:pStyle w:val="a3"/>
        <w:spacing w:line="274" w:lineRule="exact"/>
        <w:ind w:left="1329"/>
        <w:jc w:val="left"/>
      </w:pPr>
      <w:r>
        <w:t>Знание</w:t>
      </w:r>
      <w:r>
        <w:rPr>
          <w:spacing w:val="-7"/>
        </w:rPr>
        <w:t xml:space="preserve"> </w:t>
      </w:r>
      <w:r>
        <w:t>хронологии,</w:t>
      </w:r>
      <w:r>
        <w:rPr>
          <w:spacing w:val="-3"/>
        </w:rPr>
        <w:t xml:space="preserve"> </w:t>
      </w:r>
      <w:r>
        <w:t>работа</w:t>
      </w:r>
      <w:r>
        <w:rPr>
          <w:spacing w:val="-4"/>
        </w:rPr>
        <w:t xml:space="preserve"> </w:t>
      </w:r>
      <w:r>
        <w:t>с</w:t>
      </w:r>
      <w:r>
        <w:rPr>
          <w:spacing w:val="-4"/>
        </w:rPr>
        <w:t xml:space="preserve"> </w:t>
      </w:r>
      <w:r>
        <w:rPr>
          <w:spacing w:val="-2"/>
        </w:rPr>
        <w:t>хронологией:</w:t>
      </w:r>
    </w:p>
    <w:p w:rsidR="00ED113B" w:rsidRDefault="00F26E6D">
      <w:pPr>
        <w:pStyle w:val="a3"/>
        <w:tabs>
          <w:tab w:val="left" w:pos="2468"/>
          <w:tab w:val="left" w:pos="3286"/>
          <w:tab w:val="left" w:pos="4994"/>
          <w:tab w:val="left" w:pos="5337"/>
          <w:tab w:val="left" w:pos="6536"/>
          <w:tab w:val="left" w:pos="7589"/>
          <w:tab w:val="left" w:pos="8544"/>
          <w:tab w:val="left" w:pos="9671"/>
        </w:tabs>
        <w:ind w:right="569" w:firstLine="760"/>
        <w:jc w:val="left"/>
      </w:pPr>
      <w:r>
        <w:rPr>
          <w:spacing w:val="-2"/>
        </w:rPr>
        <w:t>называть</w:t>
      </w:r>
      <w:r>
        <w:tab/>
      </w:r>
      <w:r>
        <w:rPr>
          <w:spacing w:val="-2"/>
        </w:rPr>
        <w:t>этапы</w:t>
      </w:r>
      <w:r>
        <w:tab/>
      </w:r>
      <w:r>
        <w:rPr>
          <w:spacing w:val="-2"/>
        </w:rPr>
        <w:t>отечественной</w:t>
      </w:r>
      <w:r>
        <w:tab/>
      </w:r>
      <w:r>
        <w:rPr>
          <w:spacing w:val="-10"/>
        </w:rPr>
        <w:t>и</w:t>
      </w:r>
      <w:r>
        <w:tab/>
      </w:r>
      <w:r>
        <w:rPr>
          <w:spacing w:val="-2"/>
        </w:rPr>
        <w:t>всеобщей</w:t>
      </w:r>
      <w:r>
        <w:tab/>
      </w:r>
      <w:r>
        <w:rPr>
          <w:spacing w:val="-2"/>
        </w:rPr>
        <w:t>истории</w:t>
      </w:r>
      <w:r>
        <w:tab/>
      </w:r>
      <w:r>
        <w:rPr>
          <w:spacing w:val="-2"/>
        </w:rPr>
        <w:t>Нового</w:t>
      </w:r>
      <w:r>
        <w:tab/>
      </w:r>
      <w:r>
        <w:rPr>
          <w:spacing w:val="-2"/>
        </w:rPr>
        <w:t>времени,</w:t>
      </w:r>
      <w:r>
        <w:tab/>
      </w:r>
      <w:r>
        <w:rPr>
          <w:spacing w:val="-6"/>
        </w:rPr>
        <w:t xml:space="preserve">их </w:t>
      </w:r>
      <w:r>
        <w:t>хронологические рамки;</w:t>
      </w:r>
    </w:p>
    <w:p w:rsidR="00ED113B" w:rsidRDefault="00F26E6D">
      <w:pPr>
        <w:pStyle w:val="a3"/>
        <w:ind w:left="1329"/>
        <w:jc w:val="left"/>
      </w:pPr>
      <w:r>
        <w:t>локализовать</w:t>
      </w:r>
      <w:r>
        <w:rPr>
          <w:spacing w:val="38"/>
        </w:rPr>
        <w:t xml:space="preserve"> </w:t>
      </w:r>
      <w:r>
        <w:t>во</w:t>
      </w:r>
      <w:r>
        <w:rPr>
          <w:spacing w:val="39"/>
        </w:rPr>
        <w:t xml:space="preserve"> </w:t>
      </w:r>
      <w:r>
        <w:t>времени</w:t>
      </w:r>
      <w:r>
        <w:rPr>
          <w:spacing w:val="39"/>
        </w:rPr>
        <w:t xml:space="preserve"> </w:t>
      </w:r>
      <w:r>
        <w:t>ключевые</w:t>
      </w:r>
      <w:r>
        <w:rPr>
          <w:spacing w:val="39"/>
        </w:rPr>
        <w:t xml:space="preserve"> </w:t>
      </w:r>
      <w:r>
        <w:t>события</w:t>
      </w:r>
      <w:r>
        <w:rPr>
          <w:spacing w:val="39"/>
        </w:rPr>
        <w:t xml:space="preserve"> </w:t>
      </w:r>
      <w:r>
        <w:t>отечественной</w:t>
      </w:r>
      <w:r>
        <w:rPr>
          <w:spacing w:val="40"/>
        </w:rPr>
        <w:t xml:space="preserve"> </w:t>
      </w:r>
      <w:r>
        <w:t>и</w:t>
      </w:r>
      <w:r>
        <w:rPr>
          <w:spacing w:val="40"/>
        </w:rPr>
        <w:t xml:space="preserve"> </w:t>
      </w:r>
      <w:r>
        <w:t>всеобщей</w:t>
      </w:r>
      <w:r>
        <w:rPr>
          <w:spacing w:val="40"/>
        </w:rPr>
        <w:t xml:space="preserve"> </w:t>
      </w:r>
      <w:r>
        <w:rPr>
          <w:spacing w:val="-2"/>
        </w:rPr>
        <w:t>истории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29" w:right="561" w:hanging="761"/>
        <w:jc w:val="left"/>
      </w:pPr>
      <w:r>
        <w:lastRenderedPageBreak/>
        <w:t>XVI-XVIIвв., определять их принадлежность к части века (половина, треть, четверть); устанавливать</w:t>
      </w:r>
      <w:r>
        <w:rPr>
          <w:spacing w:val="40"/>
        </w:rPr>
        <w:t xml:space="preserve"> </w:t>
      </w:r>
      <w:r>
        <w:t>синхронность</w:t>
      </w:r>
      <w:r>
        <w:rPr>
          <w:spacing w:val="40"/>
        </w:rPr>
        <w:t xml:space="preserve"> </w:t>
      </w:r>
      <w:r>
        <w:t>событий</w:t>
      </w:r>
      <w:r>
        <w:rPr>
          <w:spacing w:val="40"/>
        </w:rPr>
        <w:t xml:space="preserve"> </w:t>
      </w:r>
      <w:r>
        <w:t>отечественной</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XVI-</w:t>
      </w:r>
    </w:p>
    <w:p w:rsidR="00ED113B" w:rsidRDefault="00F26E6D">
      <w:pPr>
        <w:pStyle w:val="a3"/>
        <w:jc w:val="left"/>
      </w:pPr>
      <w:r>
        <w:rPr>
          <w:spacing w:val="-2"/>
        </w:rPr>
        <w:t>XVIIвв.</w:t>
      </w:r>
    </w:p>
    <w:p w:rsidR="00ED113B" w:rsidRDefault="00F26E6D">
      <w:pPr>
        <w:pStyle w:val="a3"/>
        <w:spacing w:before="1"/>
        <w:ind w:left="1329"/>
      </w:pPr>
      <w:r>
        <w:t>Знание</w:t>
      </w:r>
      <w:r>
        <w:rPr>
          <w:spacing w:val="-4"/>
        </w:rPr>
        <w:t xml:space="preserve"> </w:t>
      </w:r>
      <w:r>
        <w:t>исторических</w:t>
      </w:r>
      <w:r>
        <w:rPr>
          <w:spacing w:val="-1"/>
        </w:rPr>
        <w:t xml:space="preserve"> </w:t>
      </w:r>
      <w:r>
        <w:t>фактов,</w:t>
      </w:r>
      <w:r>
        <w:rPr>
          <w:spacing w:val="-3"/>
        </w:rPr>
        <w:t xml:space="preserve"> </w:t>
      </w:r>
      <w:r>
        <w:t>работа</w:t>
      </w:r>
      <w:r>
        <w:rPr>
          <w:spacing w:val="-4"/>
        </w:rPr>
        <w:t xml:space="preserve"> </w:t>
      </w:r>
      <w:r>
        <w:t>с</w:t>
      </w:r>
      <w:r>
        <w:rPr>
          <w:spacing w:val="-3"/>
        </w:rPr>
        <w:t xml:space="preserve"> </w:t>
      </w:r>
      <w:r>
        <w:rPr>
          <w:spacing w:val="-2"/>
        </w:rPr>
        <w:t>фактами:</w:t>
      </w:r>
    </w:p>
    <w:p w:rsidR="00ED113B" w:rsidRDefault="00F26E6D">
      <w:pPr>
        <w:pStyle w:val="a3"/>
        <w:ind w:right="568" w:firstLine="760"/>
      </w:pPr>
      <w:r>
        <w:t>указывать (называть) место, обстоятельства, участников, результаты важнейших событий отечественной и всеобщей истории XVI-XVIIвв.;</w:t>
      </w:r>
    </w:p>
    <w:p w:rsidR="00ED113B" w:rsidRDefault="00F26E6D">
      <w:pPr>
        <w:pStyle w:val="a3"/>
        <w:ind w:right="569" w:firstLine="760"/>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ED113B" w:rsidRDefault="00F26E6D">
      <w:pPr>
        <w:pStyle w:val="a3"/>
        <w:ind w:left="1329"/>
      </w:pPr>
      <w:r>
        <w:t>Работа</w:t>
      </w:r>
      <w:r>
        <w:rPr>
          <w:spacing w:val="-4"/>
        </w:rPr>
        <w:t xml:space="preserve"> </w:t>
      </w:r>
      <w:r>
        <w:t>с</w:t>
      </w:r>
      <w:r>
        <w:rPr>
          <w:spacing w:val="-4"/>
        </w:rPr>
        <w:t xml:space="preserve"> </w:t>
      </w:r>
      <w:r>
        <w:t>исторической</w:t>
      </w:r>
      <w:r>
        <w:rPr>
          <w:spacing w:val="-2"/>
        </w:rPr>
        <w:t xml:space="preserve"> картой:</w:t>
      </w:r>
    </w:p>
    <w:p w:rsidR="00ED113B" w:rsidRDefault="00F26E6D">
      <w:pPr>
        <w:pStyle w:val="a3"/>
        <w:ind w:right="569" w:firstLine="760"/>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XVI-XVIIвв.;</w:t>
      </w:r>
    </w:p>
    <w:p w:rsidR="00ED113B" w:rsidRDefault="00F26E6D">
      <w:pPr>
        <w:pStyle w:val="a3"/>
        <w:ind w:right="572" w:firstLine="760"/>
      </w:pPr>
      <w:r>
        <w:t>устанавливать на</w:t>
      </w:r>
      <w:r>
        <w:rPr>
          <w:spacing w:val="-2"/>
        </w:rPr>
        <w:t xml:space="preserve"> </w:t>
      </w:r>
      <w:r>
        <w:t>основе</w:t>
      </w:r>
      <w:r>
        <w:rPr>
          <w:spacing w:val="-2"/>
        </w:rPr>
        <w:t xml:space="preserve"> </w:t>
      </w:r>
      <w:r>
        <w:t>карты связи между</w:t>
      </w:r>
      <w:r>
        <w:rPr>
          <w:spacing w:val="-4"/>
        </w:rPr>
        <w:t xml:space="preserve"> </w:t>
      </w:r>
      <w:r>
        <w:t>географическим</w:t>
      </w:r>
      <w:r>
        <w:rPr>
          <w:spacing w:val="-2"/>
        </w:rPr>
        <w:t xml:space="preserve"> </w:t>
      </w:r>
      <w:r>
        <w:t>положением</w:t>
      </w:r>
      <w:r>
        <w:rPr>
          <w:spacing w:val="-2"/>
        </w:rPr>
        <w:t xml:space="preserve"> </w:t>
      </w:r>
      <w:r>
        <w:t>страны</w:t>
      </w:r>
      <w:r>
        <w:rPr>
          <w:spacing w:val="-2"/>
        </w:rPr>
        <w:t xml:space="preserve"> </w:t>
      </w:r>
      <w:r>
        <w:t>и особенностями ее экономического, социального и политического развития.</w:t>
      </w:r>
    </w:p>
    <w:p w:rsidR="00ED113B" w:rsidRDefault="00F26E6D">
      <w:pPr>
        <w:pStyle w:val="a3"/>
        <w:ind w:left="1329"/>
      </w:pPr>
      <w:r>
        <w:t>Работа</w:t>
      </w:r>
      <w:r>
        <w:rPr>
          <w:spacing w:val="-4"/>
        </w:rPr>
        <w:t xml:space="preserve"> </w:t>
      </w:r>
      <w:r>
        <w:t>с</w:t>
      </w:r>
      <w:r>
        <w:rPr>
          <w:spacing w:val="-4"/>
        </w:rPr>
        <w:t xml:space="preserve"> </w:t>
      </w:r>
      <w:r>
        <w:t>историческими</w:t>
      </w:r>
      <w:r>
        <w:rPr>
          <w:spacing w:val="-2"/>
        </w:rPr>
        <w:t xml:space="preserve"> источниками:</w:t>
      </w:r>
    </w:p>
    <w:p w:rsidR="00ED113B" w:rsidRDefault="00F26E6D">
      <w:pPr>
        <w:pStyle w:val="a3"/>
        <w:ind w:right="569" w:firstLine="760"/>
      </w:pPr>
      <w:r>
        <w:t>различать виды письменных исторических источников (официальные, личные, литературные и другие);</w:t>
      </w:r>
    </w:p>
    <w:p w:rsidR="00ED113B" w:rsidRDefault="00F26E6D">
      <w:pPr>
        <w:pStyle w:val="a3"/>
        <w:ind w:right="567" w:firstLine="760"/>
      </w:pPr>
      <w:r>
        <w:t>характеризовать обстоятельства и цель создания источника, раскрывать его информационную ценность;</w:t>
      </w:r>
    </w:p>
    <w:p w:rsidR="00ED113B" w:rsidRDefault="00F26E6D">
      <w:pPr>
        <w:pStyle w:val="a3"/>
        <w:ind w:right="566" w:firstLine="760"/>
      </w:pPr>
      <w:r>
        <w:t>проводить поиск информации в тексте письменного источника, визуальных и вещественных памятниках эпохи;</w:t>
      </w:r>
    </w:p>
    <w:p w:rsidR="00ED113B" w:rsidRDefault="00F26E6D">
      <w:pPr>
        <w:pStyle w:val="a3"/>
        <w:spacing w:before="1"/>
        <w:ind w:right="570" w:firstLine="760"/>
      </w:pPr>
      <w:r>
        <w:t xml:space="preserve">сопоставлять и систематизировать информацию из нескольких однотипных </w:t>
      </w:r>
      <w:r>
        <w:rPr>
          <w:spacing w:val="-2"/>
        </w:rPr>
        <w:t>источников.</w:t>
      </w:r>
    </w:p>
    <w:p w:rsidR="00ED113B" w:rsidRDefault="00F26E6D">
      <w:pPr>
        <w:pStyle w:val="a3"/>
        <w:ind w:left="1329"/>
      </w:pPr>
      <w:r>
        <w:t>Историческое</w:t>
      </w:r>
      <w:r>
        <w:rPr>
          <w:spacing w:val="-6"/>
        </w:rPr>
        <w:t xml:space="preserve"> </w:t>
      </w:r>
      <w:r>
        <w:t>описание</w:t>
      </w:r>
      <w:r>
        <w:rPr>
          <w:spacing w:val="-6"/>
        </w:rPr>
        <w:t xml:space="preserve"> </w:t>
      </w:r>
      <w:r>
        <w:rPr>
          <w:spacing w:val="-2"/>
        </w:rPr>
        <w:t>(реконструкция):</w:t>
      </w:r>
    </w:p>
    <w:p w:rsidR="00ED113B" w:rsidRDefault="00F26E6D">
      <w:pPr>
        <w:pStyle w:val="a3"/>
        <w:ind w:right="561" w:firstLine="760"/>
      </w:pPr>
      <w:r>
        <w:t>рассказывать о ключевых событиях отечественной и всеобщей истории XVI-XVIIвв., их участниках;</w:t>
      </w:r>
    </w:p>
    <w:p w:rsidR="00ED113B" w:rsidRDefault="00F26E6D">
      <w:pPr>
        <w:pStyle w:val="a3"/>
        <w:ind w:right="566" w:firstLine="760"/>
      </w:pPr>
      <w:r>
        <w:t xml:space="preserve">составлять краткую характеристику известных персоналий отечественной и всеобщей истории XVI-XVIIвв. (ключевые факты биографии, личные качества, </w:t>
      </w:r>
      <w:r>
        <w:rPr>
          <w:spacing w:val="-2"/>
        </w:rPr>
        <w:t>деятельность);</w:t>
      </w:r>
    </w:p>
    <w:p w:rsidR="00ED113B" w:rsidRDefault="00F26E6D">
      <w:pPr>
        <w:pStyle w:val="a3"/>
        <w:ind w:right="563" w:firstLine="760"/>
      </w:pPr>
      <w:r>
        <w:t>рассказывать об образе жизни различных групп населения в России и других странах в раннее Новое время;</w:t>
      </w:r>
    </w:p>
    <w:p w:rsidR="00ED113B" w:rsidRDefault="00F26E6D">
      <w:pPr>
        <w:pStyle w:val="a3"/>
        <w:ind w:right="568" w:firstLine="760"/>
      </w:pPr>
      <w:r>
        <w:t>представлять описание памятников материальной и художественной культуры изучаемой эпохи.</w:t>
      </w:r>
    </w:p>
    <w:p w:rsidR="00ED113B" w:rsidRDefault="00F26E6D">
      <w:pPr>
        <w:pStyle w:val="a3"/>
        <w:ind w:left="1329"/>
      </w:pPr>
      <w:r>
        <w:t>Анализ,</w:t>
      </w:r>
      <w:r>
        <w:rPr>
          <w:spacing w:val="-5"/>
        </w:rPr>
        <w:t xml:space="preserve"> </w:t>
      </w:r>
      <w:r>
        <w:t>объяснение</w:t>
      </w:r>
      <w:r>
        <w:rPr>
          <w:spacing w:val="-6"/>
        </w:rPr>
        <w:t xml:space="preserve"> </w:t>
      </w:r>
      <w:r>
        <w:t>исторических</w:t>
      </w:r>
      <w:r>
        <w:rPr>
          <w:spacing w:val="-4"/>
        </w:rPr>
        <w:t xml:space="preserve"> </w:t>
      </w:r>
      <w:r>
        <w:t>событий,</w:t>
      </w:r>
      <w:r>
        <w:rPr>
          <w:spacing w:val="-4"/>
        </w:rPr>
        <w:t xml:space="preserve"> </w:t>
      </w:r>
      <w:r>
        <w:rPr>
          <w:spacing w:val="-2"/>
        </w:rPr>
        <w:t>явлений:</w:t>
      </w:r>
    </w:p>
    <w:p w:rsidR="00ED113B" w:rsidRDefault="00F26E6D">
      <w:pPr>
        <w:pStyle w:val="a3"/>
        <w:ind w:left="1329"/>
      </w:pPr>
      <w:r>
        <w:t>раскрывать</w:t>
      </w:r>
      <w:r>
        <w:rPr>
          <w:spacing w:val="-3"/>
        </w:rPr>
        <w:t xml:space="preserve"> </w:t>
      </w:r>
      <w:r>
        <w:t>существенные</w:t>
      </w:r>
      <w:r>
        <w:rPr>
          <w:spacing w:val="-5"/>
        </w:rPr>
        <w:t xml:space="preserve"> </w:t>
      </w:r>
      <w:r>
        <w:t>черты</w:t>
      </w:r>
      <w:r>
        <w:rPr>
          <w:spacing w:val="-4"/>
        </w:rPr>
        <w:t xml:space="preserve"> </w:t>
      </w:r>
      <w:r>
        <w:t>экономического,</w:t>
      </w:r>
      <w:r>
        <w:rPr>
          <w:spacing w:val="-3"/>
        </w:rPr>
        <w:t xml:space="preserve"> </w:t>
      </w:r>
      <w:r>
        <w:rPr>
          <w:spacing w:val="-2"/>
        </w:rPr>
        <w:t>социального</w:t>
      </w:r>
    </w:p>
    <w:p w:rsidR="00ED113B" w:rsidRDefault="00F26E6D">
      <w:pPr>
        <w:pStyle w:val="a3"/>
        <w:ind w:right="561"/>
      </w:pPr>
      <w:r>
        <w:t>и политического развития России и других стран в XVI-XVIIвв., европейской</w:t>
      </w:r>
      <w:r>
        <w:rPr>
          <w:spacing w:val="40"/>
        </w:rPr>
        <w:t xml:space="preserve"> </w:t>
      </w:r>
      <w:r>
        <w:t>реформации, новых веяний в духовной жизни общества, культуре, революций</w:t>
      </w:r>
      <w:r>
        <w:rPr>
          <w:spacing w:val="40"/>
        </w:rPr>
        <w:t xml:space="preserve"> </w:t>
      </w:r>
      <w:r>
        <w:t>XVI-XVIIвв. в европейских странах;</w:t>
      </w:r>
    </w:p>
    <w:p w:rsidR="00ED113B" w:rsidRDefault="00F26E6D">
      <w:pPr>
        <w:pStyle w:val="a3"/>
        <w:spacing w:before="1"/>
        <w:ind w:right="569" w:firstLine="760"/>
      </w:pPr>
      <w:r>
        <w:t>объяснять</w:t>
      </w:r>
      <w:r>
        <w:rPr>
          <w:spacing w:val="-2"/>
        </w:rPr>
        <w:t xml:space="preserve"> </w:t>
      </w:r>
      <w:r>
        <w:t>смысл</w:t>
      </w:r>
      <w:r>
        <w:rPr>
          <w:spacing w:val="-1"/>
        </w:rPr>
        <w:t xml:space="preserve"> </w:t>
      </w:r>
      <w:r>
        <w:t>ключевых понятий,</w:t>
      </w:r>
      <w:r>
        <w:rPr>
          <w:spacing w:val="-3"/>
        </w:rPr>
        <w:t xml:space="preserve"> </w:t>
      </w:r>
      <w:r>
        <w:t>относящихся</w:t>
      </w:r>
      <w:r>
        <w:rPr>
          <w:spacing w:val="-1"/>
        </w:rPr>
        <w:t xml:space="preserve"> </w:t>
      </w:r>
      <w:r>
        <w:t>к</w:t>
      </w:r>
      <w:r>
        <w:rPr>
          <w:spacing w:val="-2"/>
        </w:rPr>
        <w:t xml:space="preserve"> </w:t>
      </w:r>
      <w:r>
        <w:t>данной эпохе</w:t>
      </w:r>
      <w:r>
        <w:rPr>
          <w:spacing w:val="-2"/>
        </w:rPr>
        <w:t xml:space="preserve"> </w:t>
      </w:r>
      <w:r>
        <w:t>отечественной</w:t>
      </w:r>
      <w:r>
        <w:rPr>
          <w:spacing w:val="-2"/>
        </w:rPr>
        <w:t xml:space="preserve"> </w:t>
      </w:r>
      <w:r>
        <w:t>и всеобщей истории, конкретизировать их на примерах исторических событий, ситуаций;</w:t>
      </w:r>
    </w:p>
    <w:p w:rsidR="00ED113B" w:rsidRDefault="00F26E6D">
      <w:pPr>
        <w:pStyle w:val="a3"/>
        <w:ind w:right="565" w:firstLine="760"/>
      </w:pPr>
      <w:r>
        <w:t>объяснять причины и следствия важнейших событий отечественной и всеобщей истории XVI-XVIIвв.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ED113B" w:rsidRDefault="00F26E6D">
      <w:pPr>
        <w:pStyle w:val="a3"/>
        <w:ind w:right="569" w:firstLine="760"/>
      </w:pPr>
      <w: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ED113B" w:rsidRDefault="00F26E6D">
      <w:pPr>
        <w:pStyle w:val="a3"/>
        <w:ind w:right="568" w:firstLine="760"/>
      </w:pPr>
      <w:r>
        <w:t>Рассмотрение исторических версий и оценок, определение своего отношения к наиболее значимым событиям и личностям прошлого:</w:t>
      </w:r>
    </w:p>
    <w:p w:rsidR="00ED113B" w:rsidRDefault="00F26E6D">
      <w:pPr>
        <w:pStyle w:val="a3"/>
        <w:spacing w:before="1"/>
        <w:ind w:right="562" w:firstLine="760"/>
      </w:pPr>
      <w:r>
        <w:t>излагать альтернативные оценки событий и личностей отечественной и всеобщей истории XVI-XVIIвв., представленные в учебной литературе; объяснять, на чем основываются отдельные мнения;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firstLine="760"/>
      </w:pPr>
      <w:r>
        <w:lastRenderedPageBreak/>
        <w:t>выражать отношение к деятельности исторических личностей XVI-XVIIвв. с учётом обстоятельств изучаемой эпохи и в современной шкале ценностей.</w:t>
      </w:r>
    </w:p>
    <w:p w:rsidR="00ED113B" w:rsidRDefault="00F26E6D">
      <w:pPr>
        <w:pStyle w:val="a3"/>
        <w:ind w:left="1329"/>
      </w:pPr>
      <w:r>
        <w:t>Применение</w:t>
      </w:r>
      <w:r>
        <w:rPr>
          <w:spacing w:val="-8"/>
        </w:rPr>
        <w:t xml:space="preserve"> </w:t>
      </w:r>
      <w:r>
        <w:t>исторических</w:t>
      </w:r>
      <w:r>
        <w:rPr>
          <w:spacing w:val="-4"/>
        </w:rPr>
        <w:t xml:space="preserve"> </w:t>
      </w:r>
      <w:r>
        <w:rPr>
          <w:spacing w:val="-2"/>
        </w:rPr>
        <w:t>знаний:</w:t>
      </w:r>
    </w:p>
    <w:p w:rsidR="00ED113B" w:rsidRDefault="00F26E6D">
      <w:pPr>
        <w:pStyle w:val="a3"/>
        <w:spacing w:before="1"/>
        <w:ind w:right="567" w:firstLine="760"/>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ED113B" w:rsidRDefault="00F26E6D">
      <w:pPr>
        <w:pStyle w:val="a3"/>
        <w:ind w:right="561" w:firstLine="760"/>
      </w:pPr>
      <w:r>
        <w:t>объяснять значение памятников истории и культуры России и других стран XVI-XVIIвв. для времени, когда они появились, и для современного общества;</w:t>
      </w:r>
    </w:p>
    <w:p w:rsidR="00ED113B" w:rsidRDefault="00F26E6D">
      <w:pPr>
        <w:pStyle w:val="a3"/>
        <w:ind w:right="564" w:firstLine="760"/>
      </w:pPr>
      <w:r>
        <w:t>выполнять учебные</w:t>
      </w:r>
      <w:r>
        <w:rPr>
          <w:spacing w:val="-1"/>
        </w:rPr>
        <w:t xml:space="preserve"> </w:t>
      </w:r>
      <w:r>
        <w:t>проекты по отечественной и всеобщей истории XVI-XVIIвв. (в том числе на региональном материале).</w:t>
      </w:r>
    </w:p>
    <w:p w:rsidR="00ED113B" w:rsidRDefault="00F26E6D">
      <w:pPr>
        <w:pStyle w:val="2"/>
        <w:spacing w:before="4"/>
        <w:ind w:left="1329"/>
      </w:pPr>
      <w:r>
        <w:t>Предметные</w:t>
      </w:r>
      <w:r>
        <w:rPr>
          <w:spacing w:val="-7"/>
        </w:rPr>
        <w:t xml:space="preserve"> </w:t>
      </w:r>
      <w:r>
        <w:t>результаты</w:t>
      </w:r>
      <w:r>
        <w:rPr>
          <w:spacing w:val="-3"/>
        </w:rPr>
        <w:t xml:space="preserve"> </w:t>
      </w:r>
      <w:r>
        <w:t>изучения</w:t>
      </w:r>
      <w:r>
        <w:rPr>
          <w:spacing w:val="-2"/>
        </w:rPr>
        <w:t xml:space="preserve"> </w:t>
      </w:r>
      <w:r>
        <w:t>истории</w:t>
      </w:r>
      <w:r>
        <w:rPr>
          <w:spacing w:val="-5"/>
        </w:rPr>
        <w:t xml:space="preserve"> </w:t>
      </w:r>
      <w:r>
        <w:t>в</w:t>
      </w:r>
      <w:r>
        <w:rPr>
          <w:spacing w:val="-3"/>
        </w:rPr>
        <w:t xml:space="preserve"> </w:t>
      </w:r>
      <w:r>
        <w:t>8</w:t>
      </w:r>
      <w:r>
        <w:rPr>
          <w:spacing w:val="-2"/>
        </w:rPr>
        <w:t xml:space="preserve"> классе.</w:t>
      </w:r>
    </w:p>
    <w:p w:rsidR="00ED113B" w:rsidRDefault="00F26E6D">
      <w:pPr>
        <w:pStyle w:val="a3"/>
        <w:spacing w:line="274" w:lineRule="exact"/>
        <w:ind w:left="1329"/>
      </w:pPr>
      <w:r>
        <w:t>Знание</w:t>
      </w:r>
      <w:r>
        <w:rPr>
          <w:spacing w:val="-7"/>
        </w:rPr>
        <w:t xml:space="preserve"> </w:t>
      </w:r>
      <w:r>
        <w:t>хронологии,</w:t>
      </w:r>
      <w:r>
        <w:rPr>
          <w:spacing w:val="-3"/>
        </w:rPr>
        <w:t xml:space="preserve"> </w:t>
      </w:r>
      <w:r>
        <w:t>работа</w:t>
      </w:r>
      <w:r>
        <w:rPr>
          <w:spacing w:val="-4"/>
        </w:rPr>
        <w:t xml:space="preserve"> </w:t>
      </w:r>
      <w:r>
        <w:t>с</w:t>
      </w:r>
      <w:r>
        <w:rPr>
          <w:spacing w:val="-4"/>
        </w:rPr>
        <w:t xml:space="preserve"> </w:t>
      </w:r>
      <w:r>
        <w:rPr>
          <w:spacing w:val="-2"/>
        </w:rPr>
        <w:t>хронологией:</w:t>
      </w:r>
    </w:p>
    <w:p w:rsidR="00ED113B" w:rsidRDefault="00F26E6D">
      <w:pPr>
        <w:pStyle w:val="a3"/>
        <w:ind w:right="570" w:firstLine="760"/>
      </w:pPr>
      <w:r>
        <w:t>называть даты важнейших событий отечественной и всеобщей истории XVIII в.; определять их принадлежность к историческому периоду, этапу;</w:t>
      </w:r>
    </w:p>
    <w:p w:rsidR="00ED113B" w:rsidRDefault="00F26E6D">
      <w:pPr>
        <w:pStyle w:val="a3"/>
        <w:spacing w:before="1"/>
        <w:ind w:left="1329" w:right="713"/>
      </w:pPr>
      <w:r>
        <w:t>устанавливать</w:t>
      </w:r>
      <w:r>
        <w:rPr>
          <w:spacing w:val="-4"/>
        </w:rPr>
        <w:t xml:space="preserve"> </w:t>
      </w:r>
      <w:r>
        <w:t>синхронность</w:t>
      </w:r>
      <w:r>
        <w:rPr>
          <w:spacing w:val="-4"/>
        </w:rPr>
        <w:t xml:space="preserve"> </w:t>
      </w:r>
      <w:r>
        <w:t>событий</w:t>
      </w:r>
      <w:r>
        <w:rPr>
          <w:spacing w:val="-5"/>
        </w:rPr>
        <w:t xml:space="preserve"> </w:t>
      </w:r>
      <w:r>
        <w:t>отечественной</w:t>
      </w:r>
      <w:r>
        <w:rPr>
          <w:spacing w:val="-7"/>
        </w:rPr>
        <w:t xml:space="preserve"> </w:t>
      </w:r>
      <w:r>
        <w:t>и</w:t>
      </w:r>
      <w:r>
        <w:rPr>
          <w:spacing w:val="-5"/>
        </w:rPr>
        <w:t xml:space="preserve"> </w:t>
      </w:r>
      <w:r>
        <w:t>всеобщей</w:t>
      </w:r>
      <w:r>
        <w:rPr>
          <w:spacing w:val="-5"/>
        </w:rPr>
        <w:t xml:space="preserve"> </w:t>
      </w:r>
      <w:r>
        <w:t>истории</w:t>
      </w:r>
      <w:r>
        <w:rPr>
          <w:spacing w:val="-5"/>
        </w:rPr>
        <w:t xml:space="preserve"> </w:t>
      </w:r>
      <w:r>
        <w:t>XVIII</w:t>
      </w:r>
      <w:r>
        <w:rPr>
          <w:spacing w:val="-7"/>
        </w:rPr>
        <w:t xml:space="preserve"> </w:t>
      </w:r>
      <w:r>
        <w:t>в. Знание исторических фактов, работа с фактами:</w:t>
      </w:r>
    </w:p>
    <w:p w:rsidR="00ED113B" w:rsidRDefault="00F26E6D">
      <w:pPr>
        <w:pStyle w:val="a3"/>
        <w:ind w:right="568" w:firstLine="760"/>
      </w:pPr>
      <w:r>
        <w:t>указывать (называть) место, обстоятельства, участников, результаты важнейших событий отечественной и всеобщей истории XVIII в.;</w:t>
      </w:r>
    </w:p>
    <w:p w:rsidR="00ED113B" w:rsidRDefault="00F26E6D">
      <w:pPr>
        <w:pStyle w:val="a3"/>
        <w:tabs>
          <w:tab w:val="left" w:pos="6044"/>
        </w:tabs>
        <w:ind w:left="1329"/>
      </w:pPr>
      <w:r>
        <w:t>группировать,</w:t>
      </w:r>
      <w:r>
        <w:rPr>
          <w:spacing w:val="-5"/>
        </w:rPr>
        <w:t xml:space="preserve"> </w:t>
      </w:r>
      <w:r>
        <w:rPr>
          <w:spacing w:val="-2"/>
        </w:rPr>
        <w:t>систематизировать</w:t>
      </w:r>
      <w:r>
        <w:tab/>
        <w:t>факты</w:t>
      </w:r>
      <w:r>
        <w:rPr>
          <w:spacing w:val="-4"/>
        </w:rPr>
        <w:t xml:space="preserve"> </w:t>
      </w:r>
      <w:r>
        <w:t>по</w:t>
      </w:r>
      <w:r>
        <w:rPr>
          <w:spacing w:val="-1"/>
        </w:rPr>
        <w:t xml:space="preserve"> </w:t>
      </w:r>
      <w:r>
        <w:t>заданному</w:t>
      </w:r>
      <w:r>
        <w:rPr>
          <w:spacing w:val="-5"/>
        </w:rPr>
        <w:t xml:space="preserve"> </w:t>
      </w:r>
      <w:r>
        <w:rPr>
          <w:spacing w:val="-2"/>
        </w:rPr>
        <w:t>признаку</w:t>
      </w:r>
    </w:p>
    <w:p w:rsidR="00ED113B" w:rsidRDefault="00F26E6D">
      <w:pPr>
        <w:pStyle w:val="a3"/>
        <w:ind w:right="564"/>
      </w:pPr>
      <w:r>
        <w:t>(по принадлежности к историческим процессам и другим), составлять систематические таблицы, схемы.</w:t>
      </w:r>
    </w:p>
    <w:p w:rsidR="00ED113B" w:rsidRDefault="00F26E6D">
      <w:pPr>
        <w:pStyle w:val="a3"/>
        <w:ind w:left="1329"/>
      </w:pPr>
      <w:r>
        <w:t>Работа</w:t>
      </w:r>
      <w:r>
        <w:rPr>
          <w:spacing w:val="-4"/>
        </w:rPr>
        <w:t xml:space="preserve"> </w:t>
      </w:r>
      <w:r>
        <w:t>с</w:t>
      </w:r>
      <w:r>
        <w:rPr>
          <w:spacing w:val="-4"/>
        </w:rPr>
        <w:t xml:space="preserve"> </w:t>
      </w:r>
      <w:r>
        <w:t>исторической</w:t>
      </w:r>
      <w:r>
        <w:rPr>
          <w:spacing w:val="-2"/>
        </w:rPr>
        <w:t xml:space="preserve"> картой:</w:t>
      </w:r>
    </w:p>
    <w:p w:rsidR="00ED113B" w:rsidRDefault="00F26E6D">
      <w:pPr>
        <w:pStyle w:val="a3"/>
        <w:ind w:right="568" w:firstLine="760"/>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ED113B" w:rsidRDefault="00F26E6D">
      <w:pPr>
        <w:pStyle w:val="a3"/>
        <w:spacing w:before="1"/>
        <w:ind w:left="1329"/>
      </w:pPr>
      <w:r>
        <w:t>Работа</w:t>
      </w:r>
      <w:r>
        <w:rPr>
          <w:spacing w:val="-4"/>
        </w:rPr>
        <w:t xml:space="preserve"> </w:t>
      </w:r>
      <w:r>
        <w:t>с</w:t>
      </w:r>
      <w:r>
        <w:rPr>
          <w:spacing w:val="-4"/>
        </w:rPr>
        <w:t xml:space="preserve"> </w:t>
      </w:r>
      <w:r>
        <w:t>историческими</w:t>
      </w:r>
      <w:r>
        <w:rPr>
          <w:spacing w:val="-2"/>
        </w:rPr>
        <w:t xml:space="preserve"> источниками:</w:t>
      </w:r>
    </w:p>
    <w:p w:rsidR="00ED113B" w:rsidRDefault="00F26E6D">
      <w:pPr>
        <w:pStyle w:val="a3"/>
        <w:ind w:right="568" w:firstLine="760"/>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ED113B" w:rsidRDefault="00F26E6D">
      <w:pPr>
        <w:pStyle w:val="a3"/>
        <w:ind w:right="571" w:firstLine="760"/>
      </w:pPr>
      <w:r>
        <w:t xml:space="preserve">объяснять назначение исторического источника, раскрывать его информационную </w:t>
      </w:r>
      <w:r>
        <w:rPr>
          <w:spacing w:val="-2"/>
        </w:rPr>
        <w:t>ценность;</w:t>
      </w:r>
    </w:p>
    <w:p w:rsidR="00ED113B" w:rsidRDefault="00F26E6D">
      <w:pPr>
        <w:pStyle w:val="a3"/>
        <w:ind w:right="568" w:firstLine="760"/>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ED113B" w:rsidRDefault="00F26E6D">
      <w:pPr>
        <w:pStyle w:val="a3"/>
        <w:ind w:left="1329"/>
      </w:pPr>
      <w:r>
        <w:t>Историческое</w:t>
      </w:r>
      <w:r>
        <w:rPr>
          <w:spacing w:val="-6"/>
        </w:rPr>
        <w:t xml:space="preserve"> </w:t>
      </w:r>
      <w:r>
        <w:t>описание</w:t>
      </w:r>
      <w:r>
        <w:rPr>
          <w:spacing w:val="-6"/>
        </w:rPr>
        <w:t xml:space="preserve"> </w:t>
      </w:r>
      <w:r>
        <w:rPr>
          <w:spacing w:val="-2"/>
        </w:rPr>
        <w:t>(реконструкция):</w:t>
      </w:r>
    </w:p>
    <w:p w:rsidR="00ED113B" w:rsidRDefault="00F26E6D">
      <w:pPr>
        <w:pStyle w:val="a3"/>
        <w:ind w:right="564" w:firstLine="760"/>
      </w:pPr>
      <w:r>
        <w:t>рассказывать о ключевых событиях отечественной и всеобщей истории XVIII в.,</w:t>
      </w:r>
      <w:r>
        <w:rPr>
          <w:spacing w:val="80"/>
        </w:rPr>
        <w:t xml:space="preserve"> </w:t>
      </w:r>
      <w:r>
        <w:t>их участниках;</w:t>
      </w:r>
    </w:p>
    <w:p w:rsidR="00ED113B" w:rsidRDefault="00F26E6D">
      <w:pPr>
        <w:pStyle w:val="a3"/>
        <w:spacing w:before="1"/>
        <w:ind w:right="568" w:firstLine="760"/>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ED113B" w:rsidRDefault="00F26E6D">
      <w:pPr>
        <w:pStyle w:val="a3"/>
        <w:ind w:right="569" w:firstLine="760"/>
      </w:pPr>
      <w:r>
        <w:t>составлять описание образа жизни различных групп населения в России и других странах в XVIII в.;</w:t>
      </w:r>
    </w:p>
    <w:p w:rsidR="00ED113B" w:rsidRDefault="00F26E6D">
      <w:pPr>
        <w:pStyle w:val="a3"/>
        <w:ind w:firstLine="760"/>
        <w:jc w:val="left"/>
      </w:pPr>
      <w:r>
        <w:t>представлять</w:t>
      </w:r>
      <w:r>
        <w:rPr>
          <w:spacing w:val="40"/>
        </w:rPr>
        <w:t xml:space="preserve"> </w:t>
      </w:r>
      <w:r>
        <w:t>описание</w:t>
      </w:r>
      <w:r>
        <w:rPr>
          <w:spacing w:val="40"/>
        </w:rPr>
        <w:t xml:space="preserve"> </w:t>
      </w:r>
      <w:r>
        <w:t>памятников</w:t>
      </w:r>
      <w:r>
        <w:rPr>
          <w:spacing w:val="40"/>
        </w:rPr>
        <w:t xml:space="preserve"> </w:t>
      </w:r>
      <w:r>
        <w:t>материальной</w:t>
      </w:r>
      <w:r>
        <w:rPr>
          <w:spacing w:val="40"/>
        </w:rPr>
        <w:t xml:space="preserve"> </w:t>
      </w:r>
      <w:r>
        <w:t>и</w:t>
      </w:r>
      <w:r>
        <w:rPr>
          <w:spacing w:val="40"/>
        </w:rPr>
        <w:t xml:space="preserve"> </w:t>
      </w:r>
      <w:r>
        <w:t>художественной</w:t>
      </w:r>
      <w:r>
        <w:rPr>
          <w:spacing w:val="40"/>
        </w:rPr>
        <w:t xml:space="preserve"> </w:t>
      </w:r>
      <w:r>
        <w:t>культуры изучаемой эпохи (в виде сообщения, аннотации).</w:t>
      </w:r>
    </w:p>
    <w:p w:rsidR="00ED113B" w:rsidRDefault="00F26E6D">
      <w:pPr>
        <w:pStyle w:val="a3"/>
        <w:ind w:left="1329"/>
        <w:jc w:val="left"/>
      </w:pPr>
      <w:r>
        <w:t>Анализ,</w:t>
      </w:r>
      <w:r>
        <w:rPr>
          <w:spacing w:val="-5"/>
        </w:rPr>
        <w:t xml:space="preserve"> </w:t>
      </w:r>
      <w:r>
        <w:t>объяснение</w:t>
      </w:r>
      <w:r>
        <w:rPr>
          <w:spacing w:val="-6"/>
        </w:rPr>
        <w:t xml:space="preserve"> </w:t>
      </w:r>
      <w:r>
        <w:t>исторических</w:t>
      </w:r>
      <w:r>
        <w:rPr>
          <w:spacing w:val="-4"/>
        </w:rPr>
        <w:t xml:space="preserve"> </w:t>
      </w:r>
      <w:r>
        <w:t>событий,</w:t>
      </w:r>
      <w:r>
        <w:rPr>
          <w:spacing w:val="-4"/>
        </w:rPr>
        <w:t xml:space="preserve"> </w:t>
      </w:r>
      <w:r>
        <w:rPr>
          <w:spacing w:val="-2"/>
        </w:rPr>
        <w:t>явлений:</w:t>
      </w:r>
    </w:p>
    <w:p w:rsidR="00ED113B" w:rsidRDefault="00F26E6D">
      <w:pPr>
        <w:pStyle w:val="a3"/>
        <w:ind w:left="1329"/>
        <w:jc w:val="left"/>
      </w:pPr>
      <w:r>
        <w:t>раскрывать</w:t>
      </w:r>
      <w:r>
        <w:rPr>
          <w:spacing w:val="-5"/>
        </w:rPr>
        <w:t xml:space="preserve"> </w:t>
      </w:r>
      <w:r>
        <w:t>существенные</w:t>
      </w:r>
      <w:r>
        <w:rPr>
          <w:spacing w:val="-5"/>
        </w:rPr>
        <w:t xml:space="preserve"> </w:t>
      </w:r>
      <w:r>
        <w:t>черты</w:t>
      </w:r>
      <w:r>
        <w:rPr>
          <w:spacing w:val="-3"/>
        </w:rPr>
        <w:t xml:space="preserve"> </w:t>
      </w:r>
      <w:r>
        <w:t>экономического,</w:t>
      </w:r>
      <w:r>
        <w:rPr>
          <w:spacing w:val="-3"/>
        </w:rPr>
        <w:t xml:space="preserve"> </w:t>
      </w:r>
      <w:r>
        <w:rPr>
          <w:spacing w:val="-2"/>
        </w:rPr>
        <w:t>социального</w:t>
      </w:r>
    </w:p>
    <w:p w:rsidR="00ED113B" w:rsidRDefault="00F26E6D">
      <w:pPr>
        <w:pStyle w:val="a3"/>
        <w:ind w:right="564"/>
      </w:pPr>
      <w:r>
        <w:t>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ED113B" w:rsidRDefault="00F26E6D">
      <w:pPr>
        <w:pStyle w:val="a3"/>
        <w:ind w:right="569" w:firstLine="760"/>
      </w:pPr>
      <w:r>
        <w:t>объяснять</w:t>
      </w:r>
      <w:r>
        <w:rPr>
          <w:spacing w:val="-2"/>
        </w:rPr>
        <w:t xml:space="preserve"> </w:t>
      </w:r>
      <w:r>
        <w:t>смысл</w:t>
      </w:r>
      <w:r>
        <w:rPr>
          <w:spacing w:val="-1"/>
        </w:rPr>
        <w:t xml:space="preserve"> </w:t>
      </w:r>
      <w:r>
        <w:t>ключевых понятий,</w:t>
      </w:r>
      <w:r>
        <w:rPr>
          <w:spacing w:val="-3"/>
        </w:rPr>
        <w:t xml:space="preserve"> </w:t>
      </w:r>
      <w:r>
        <w:t>относящихся</w:t>
      </w:r>
      <w:r>
        <w:rPr>
          <w:spacing w:val="-1"/>
        </w:rPr>
        <w:t xml:space="preserve"> </w:t>
      </w:r>
      <w:r>
        <w:t>к</w:t>
      </w:r>
      <w:r>
        <w:rPr>
          <w:spacing w:val="-2"/>
        </w:rPr>
        <w:t xml:space="preserve"> </w:t>
      </w:r>
      <w:r>
        <w:t>данной эпохе</w:t>
      </w:r>
      <w:r>
        <w:rPr>
          <w:spacing w:val="-2"/>
        </w:rPr>
        <w:t xml:space="preserve"> </w:t>
      </w:r>
      <w:r>
        <w:t>отечественной</w:t>
      </w:r>
      <w:r>
        <w:rPr>
          <w:spacing w:val="-2"/>
        </w:rPr>
        <w:t xml:space="preserve"> </w:t>
      </w:r>
      <w:r>
        <w:t>и всеобщей истории, конкретизировать их на примерах исторических событий, ситуаций;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firstLine="760"/>
      </w:pPr>
      <w:r>
        <w:lastRenderedPageBreak/>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ED113B" w:rsidRDefault="00F26E6D">
      <w:pPr>
        <w:pStyle w:val="a3"/>
        <w:spacing w:before="1"/>
        <w:ind w:right="568" w:firstLine="760"/>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ED113B" w:rsidRDefault="00F26E6D">
      <w:pPr>
        <w:pStyle w:val="a3"/>
        <w:ind w:right="567" w:firstLine="760"/>
      </w:pPr>
      <w:r>
        <w:t>Рассмотрение исторических версий и оценок, определение своего отношения к наиболее значимым событиям и личностям прошлого:</w:t>
      </w:r>
    </w:p>
    <w:p w:rsidR="00ED113B" w:rsidRDefault="00F26E6D">
      <w:pPr>
        <w:pStyle w:val="a3"/>
        <w:ind w:right="569" w:firstLine="760"/>
      </w:pPr>
      <w:r>
        <w:t>анализировать высказывания историков по спорным вопросам отечественной и всеобщей истории XVIII в. (выявлять обсуждаемую проблему, мнение автора,</w:t>
      </w:r>
      <w:r>
        <w:rPr>
          <w:spacing w:val="40"/>
        </w:rPr>
        <w:t xml:space="preserve"> </w:t>
      </w:r>
      <w:r>
        <w:t>приводимые аргументы, оценивать степень их убедительности);</w:t>
      </w:r>
    </w:p>
    <w:p w:rsidR="00ED113B" w:rsidRDefault="00F26E6D">
      <w:pPr>
        <w:pStyle w:val="a3"/>
        <w:ind w:right="570" w:firstLine="760"/>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ED113B" w:rsidRDefault="00F26E6D">
      <w:pPr>
        <w:pStyle w:val="a3"/>
        <w:ind w:left="1329"/>
      </w:pPr>
      <w:r>
        <w:t>Применение</w:t>
      </w:r>
      <w:r>
        <w:rPr>
          <w:spacing w:val="-8"/>
        </w:rPr>
        <w:t xml:space="preserve"> </w:t>
      </w:r>
      <w:r>
        <w:t>исторических</w:t>
      </w:r>
      <w:r>
        <w:rPr>
          <w:spacing w:val="-2"/>
        </w:rPr>
        <w:t xml:space="preserve"> знаний:</w:t>
      </w:r>
    </w:p>
    <w:p w:rsidR="00ED113B" w:rsidRDefault="00F26E6D">
      <w:pPr>
        <w:pStyle w:val="a3"/>
        <w:ind w:right="571" w:firstLine="760"/>
      </w:pPr>
      <w:r>
        <w:t>раскрывать (объяснять), как сочетались в памятниках культуры России XVIII в. европейские влияния и национальные традиции, показывать на примерах; выполнять учебные проекты по отечественной и всеобщей истории</w:t>
      </w:r>
    </w:p>
    <w:p w:rsidR="00ED113B" w:rsidRDefault="00F26E6D">
      <w:pPr>
        <w:pStyle w:val="a3"/>
      </w:pPr>
      <w:r>
        <w:t>в.</w:t>
      </w:r>
      <w:r>
        <w:rPr>
          <w:spacing w:val="-2"/>
        </w:rPr>
        <w:t xml:space="preserve"> </w:t>
      </w:r>
      <w:r>
        <w:t>(в</w:t>
      </w:r>
      <w:r>
        <w:rPr>
          <w:spacing w:val="-2"/>
        </w:rPr>
        <w:t xml:space="preserve"> </w:t>
      </w:r>
      <w:r>
        <w:t>том</w:t>
      </w:r>
      <w:r>
        <w:rPr>
          <w:spacing w:val="-2"/>
        </w:rPr>
        <w:t xml:space="preserve"> </w:t>
      </w:r>
      <w:r>
        <w:t>числе</w:t>
      </w:r>
      <w:r>
        <w:rPr>
          <w:spacing w:val="-2"/>
        </w:rPr>
        <w:t xml:space="preserve"> </w:t>
      </w:r>
      <w:r>
        <w:t>на</w:t>
      </w:r>
      <w:r>
        <w:rPr>
          <w:spacing w:val="-2"/>
        </w:rPr>
        <w:t xml:space="preserve"> </w:t>
      </w:r>
      <w:r>
        <w:t>региональном</w:t>
      </w:r>
      <w:r>
        <w:rPr>
          <w:spacing w:val="-2"/>
        </w:rPr>
        <w:t xml:space="preserve"> материале).</w:t>
      </w:r>
    </w:p>
    <w:p w:rsidR="00ED113B" w:rsidRDefault="00F26E6D">
      <w:pPr>
        <w:pStyle w:val="2"/>
        <w:ind w:left="1329"/>
      </w:pPr>
      <w:r>
        <w:t>Предметные</w:t>
      </w:r>
      <w:r>
        <w:rPr>
          <w:spacing w:val="-7"/>
        </w:rPr>
        <w:t xml:space="preserve"> </w:t>
      </w:r>
      <w:r>
        <w:t>результаты</w:t>
      </w:r>
      <w:r>
        <w:rPr>
          <w:spacing w:val="-3"/>
        </w:rPr>
        <w:t xml:space="preserve"> </w:t>
      </w:r>
      <w:r>
        <w:t>изучения</w:t>
      </w:r>
      <w:r>
        <w:rPr>
          <w:spacing w:val="-2"/>
        </w:rPr>
        <w:t xml:space="preserve"> </w:t>
      </w:r>
      <w:r>
        <w:t>истории</w:t>
      </w:r>
      <w:r>
        <w:rPr>
          <w:spacing w:val="-5"/>
        </w:rPr>
        <w:t xml:space="preserve"> </w:t>
      </w:r>
      <w:r>
        <w:t>в</w:t>
      </w:r>
      <w:r>
        <w:rPr>
          <w:spacing w:val="-3"/>
        </w:rPr>
        <w:t xml:space="preserve"> </w:t>
      </w:r>
      <w:r>
        <w:t>9</w:t>
      </w:r>
      <w:r>
        <w:rPr>
          <w:spacing w:val="-2"/>
        </w:rPr>
        <w:t xml:space="preserve"> классе.</w:t>
      </w:r>
    </w:p>
    <w:p w:rsidR="00ED113B" w:rsidRDefault="00F26E6D">
      <w:pPr>
        <w:pStyle w:val="a3"/>
        <w:spacing w:line="274" w:lineRule="exact"/>
        <w:ind w:left="1329"/>
      </w:pPr>
      <w:r>
        <w:t>Знание</w:t>
      </w:r>
      <w:r>
        <w:rPr>
          <w:spacing w:val="-7"/>
        </w:rPr>
        <w:t xml:space="preserve"> </w:t>
      </w:r>
      <w:r>
        <w:t>хронологии,</w:t>
      </w:r>
      <w:r>
        <w:rPr>
          <w:spacing w:val="-3"/>
        </w:rPr>
        <w:t xml:space="preserve"> </w:t>
      </w:r>
      <w:r>
        <w:t>работа</w:t>
      </w:r>
      <w:r>
        <w:rPr>
          <w:spacing w:val="-4"/>
        </w:rPr>
        <w:t xml:space="preserve"> </w:t>
      </w:r>
      <w:r>
        <w:t>с</w:t>
      </w:r>
      <w:r>
        <w:rPr>
          <w:spacing w:val="-4"/>
        </w:rPr>
        <w:t xml:space="preserve"> </w:t>
      </w:r>
      <w:r>
        <w:rPr>
          <w:spacing w:val="-2"/>
        </w:rPr>
        <w:t>хронологией:</w:t>
      </w:r>
    </w:p>
    <w:p w:rsidR="00ED113B" w:rsidRDefault="00F26E6D">
      <w:pPr>
        <w:pStyle w:val="a3"/>
        <w:ind w:right="563" w:firstLine="760"/>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ED113B" w:rsidRDefault="00F26E6D">
      <w:pPr>
        <w:pStyle w:val="a3"/>
        <w:spacing w:before="1"/>
        <w:ind w:right="569" w:firstLine="760"/>
      </w:pPr>
      <w:r>
        <w:t>выявлять синхронность (асинхронность) исторических процессов отечественной и всеобщей истории XIX - начала XX в.;</w:t>
      </w:r>
    </w:p>
    <w:p w:rsidR="00ED113B" w:rsidRDefault="00F26E6D">
      <w:pPr>
        <w:pStyle w:val="a3"/>
        <w:ind w:left="1329"/>
      </w:pPr>
      <w:r>
        <w:t>определять</w:t>
      </w:r>
      <w:r>
        <w:rPr>
          <w:spacing w:val="-7"/>
        </w:rPr>
        <w:t xml:space="preserve"> </w:t>
      </w:r>
      <w:r>
        <w:t>последовательность</w:t>
      </w:r>
      <w:r>
        <w:rPr>
          <w:spacing w:val="-4"/>
        </w:rPr>
        <w:t xml:space="preserve"> </w:t>
      </w:r>
      <w:r>
        <w:t>событий</w:t>
      </w:r>
      <w:r>
        <w:rPr>
          <w:spacing w:val="-4"/>
        </w:rPr>
        <w:t xml:space="preserve"> </w:t>
      </w:r>
      <w:r>
        <w:t>отечественной</w:t>
      </w:r>
      <w:r>
        <w:rPr>
          <w:spacing w:val="-5"/>
        </w:rPr>
        <w:t xml:space="preserve"> </w:t>
      </w:r>
      <w:r>
        <w:t>и</w:t>
      </w:r>
      <w:r>
        <w:rPr>
          <w:spacing w:val="-4"/>
        </w:rPr>
        <w:t xml:space="preserve"> </w:t>
      </w:r>
      <w:r>
        <w:t>всеобщей</w:t>
      </w:r>
      <w:r>
        <w:rPr>
          <w:spacing w:val="-4"/>
        </w:rPr>
        <w:t xml:space="preserve"> </w:t>
      </w:r>
      <w:r>
        <w:rPr>
          <w:spacing w:val="-2"/>
        </w:rPr>
        <w:t>истории</w:t>
      </w:r>
    </w:p>
    <w:p w:rsidR="00ED113B" w:rsidRDefault="00F26E6D">
      <w:pPr>
        <w:pStyle w:val="a3"/>
      </w:pPr>
      <w:r>
        <w:t>-</w:t>
      </w:r>
      <w:r>
        <w:rPr>
          <w:spacing w:val="-5"/>
        </w:rPr>
        <w:t xml:space="preserve"> </w:t>
      </w:r>
      <w:r>
        <w:t>начала</w:t>
      </w:r>
      <w:r>
        <w:rPr>
          <w:spacing w:val="-3"/>
        </w:rPr>
        <w:t xml:space="preserve"> </w:t>
      </w:r>
      <w:r>
        <w:t>XX</w:t>
      </w:r>
      <w:r>
        <w:rPr>
          <w:spacing w:val="-3"/>
        </w:rPr>
        <w:t xml:space="preserve"> </w:t>
      </w:r>
      <w:r>
        <w:t>в.</w:t>
      </w:r>
      <w:r>
        <w:rPr>
          <w:spacing w:val="-1"/>
        </w:rPr>
        <w:t xml:space="preserve"> </w:t>
      </w:r>
      <w:r>
        <w:t>на</w:t>
      </w:r>
      <w:r>
        <w:rPr>
          <w:spacing w:val="-3"/>
        </w:rPr>
        <w:t xml:space="preserve"> </w:t>
      </w:r>
      <w:r>
        <w:t>основе</w:t>
      </w:r>
      <w:r>
        <w:rPr>
          <w:spacing w:val="-3"/>
        </w:rPr>
        <w:t xml:space="preserve"> </w:t>
      </w:r>
      <w:r>
        <w:t>анализа</w:t>
      </w:r>
      <w:r>
        <w:rPr>
          <w:spacing w:val="-1"/>
        </w:rPr>
        <w:t xml:space="preserve"> </w:t>
      </w:r>
      <w:r>
        <w:t xml:space="preserve">причинно-следственных </w:t>
      </w:r>
      <w:r>
        <w:rPr>
          <w:spacing w:val="-2"/>
        </w:rPr>
        <w:t>связей.</w:t>
      </w:r>
    </w:p>
    <w:p w:rsidR="00ED113B" w:rsidRDefault="00F26E6D">
      <w:pPr>
        <w:pStyle w:val="a3"/>
        <w:ind w:left="1329" w:right="567"/>
      </w:pPr>
      <w:r>
        <w:t>Знание исторических фактов, работа с фактами: характеризовать место, обстоятельства, участников, результаты важнейших</w:t>
      </w:r>
    </w:p>
    <w:p w:rsidR="00ED113B" w:rsidRDefault="00F26E6D">
      <w:pPr>
        <w:pStyle w:val="a3"/>
      </w:pPr>
      <w:r>
        <w:t>событий</w:t>
      </w:r>
      <w:r>
        <w:rPr>
          <w:spacing w:val="-3"/>
        </w:rPr>
        <w:t xml:space="preserve"> </w:t>
      </w:r>
      <w:r>
        <w:t>отечественной</w:t>
      </w:r>
      <w:r>
        <w:rPr>
          <w:spacing w:val="-5"/>
        </w:rPr>
        <w:t xml:space="preserve"> </w:t>
      </w:r>
      <w:r>
        <w:t>и</w:t>
      </w:r>
      <w:r>
        <w:rPr>
          <w:spacing w:val="-2"/>
        </w:rPr>
        <w:t xml:space="preserve"> </w:t>
      </w:r>
      <w:r>
        <w:t>всеобщей</w:t>
      </w:r>
      <w:r>
        <w:rPr>
          <w:spacing w:val="-3"/>
        </w:rPr>
        <w:t xml:space="preserve"> </w:t>
      </w:r>
      <w:r>
        <w:t>истории</w:t>
      </w:r>
      <w:r>
        <w:rPr>
          <w:spacing w:val="-2"/>
        </w:rPr>
        <w:t xml:space="preserve"> </w:t>
      </w:r>
      <w:r>
        <w:t>XIX</w:t>
      </w:r>
      <w:r>
        <w:rPr>
          <w:spacing w:val="-1"/>
        </w:rPr>
        <w:t xml:space="preserve"> </w:t>
      </w:r>
      <w:r>
        <w:t>-</w:t>
      </w:r>
      <w:r>
        <w:rPr>
          <w:spacing w:val="-3"/>
        </w:rPr>
        <w:t xml:space="preserve"> </w:t>
      </w:r>
      <w:r>
        <w:t>начала</w:t>
      </w:r>
      <w:r>
        <w:rPr>
          <w:spacing w:val="-2"/>
        </w:rPr>
        <w:t xml:space="preserve"> </w:t>
      </w:r>
      <w:r>
        <w:t>XX</w:t>
      </w:r>
      <w:r>
        <w:rPr>
          <w:spacing w:val="-3"/>
        </w:rPr>
        <w:t xml:space="preserve"> </w:t>
      </w:r>
      <w:r>
        <w:rPr>
          <w:spacing w:val="-5"/>
        </w:rPr>
        <w:t>в.;</w:t>
      </w:r>
    </w:p>
    <w:p w:rsidR="00ED113B" w:rsidRDefault="00F26E6D">
      <w:pPr>
        <w:pStyle w:val="a3"/>
        <w:ind w:right="557" w:firstLine="760"/>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ED113B" w:rsidRDefault="00F26E6D">
      <w:pPr>
        <w:pStyle w:val="a3"/>
        <w:ind w:left="1329"/>
      </w:pPr>
      <w:r>
        <w:t>Работа</w:t>
      </w:r>
      <w:r>
        <w:rPr>
          <w:spacing w:val="-4"/>
        </w:rPr>
        <w:t xml:space="preserve"> </w:t>
      </w:r>
      <w:r>
        <w:t>с</w:t>
      </w:r>
      <w:r>
        <w:rPr>
          <w:spacing w:val="-4"/>
        </w:rPr>
        <w:t xml:space="preserve"> </w:t>
      </w:r>
      <w:r>
        <w:t>исторической</w:t>
      </w:r>
      <w:r>
        <w:rPr>
          <w:spacing w:val="-2"/>
        </w:rPr>
        <w:t xml:space="preserve"> картой:</w:t>
      </w:r>
    </w:p>
    <w:p w:rsidR="00ED113B" w:rsidRDefault="00F26E6D">
      <w:pPr>
        <w:pStyle w:val="a3"/>
        <w:spacing w:before="1"/>
        <w:ind w:right="568" w:firstLine="760"/>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ED113B" w:rsidRDefault="00F26E6D">
      <w:pPr>
        <w:pStyle w:val="a3"/>
        <w:ind w:right="566" w:firstLine="760"/>
      </w:pPr>
      <w:r>
        <w:t>определять на основе карты влияние географического фактора на развитие различных сфер жизни страны (группы стран).</w:t>
      </w:r>
    </w:p>
    <w:p w:rsidR="00ED113B" w:rsidRDefault="00F26E6D">
      <w:pPr>
        <w:pStyle w:val="a3"/>
        <w:ind w:left="1329"/>
      </w:pPr>
      <w:r>
        <w:t>Работа</w:t>
      </w:r>
      <w:r>
        <w:rPr>
          <w:spacing w:val="-3"/>
        </w:rPr>
        <w:t xml:space="preserve"> </w:t>
      </w:r>
      <w:r>
        <w:t>с</w:t>
      </w:r>
      <w:r>
        <w:rPr>
          <w:spacing w:val="-3"/>
        </w:rPr>
        <w:t xml:space="preserve"> </w:t>
      </w:r>
      <w:r>
        <w:t>историческими</w:t>
      </w:r>
      <w:r>
        <w:rPr>
          <w:spacing w:val="-2"/>
        </w:rPr>
        <w:t xml:space="preserve"> источниками:</w:t>
      </w:r>
    </w:p>
    <w:p w:rsidR="00ED113B" w:rsidRDefault="00F26E6D">
      <w:pPr>
        <w:pStyle w:val="a3"/>
        <w:ind w:right="566" w:firstLine="760"/>
      </w:pPr>
      <w: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w:t>
      </w:r>
    </w:p>
    <w:p w:rsidR="00ED113B" w:rsidRDefault="00F26E6D">
      <w:pPr>
        <w:pStyle w:val="a3"/>
        <w:ind w:right="564" w:firstLine="760"/>
      </w:pPr>
      <w:r>
        <w:t>извлекать, сопоставлять и систематизировать информацию о событиях отечественной и всеобщей истории XIX - начала XX в. из разных письменных,</w:t>
      </w:r>
      <w:r>
        <w:rPr>
          <w:spacing w:val="40"/>
        </w:rPr>
        <w:t xml:space="preserve"> </w:t>
      </w:r>
      <w:r>
        <w:t>визуальных и вещественных источников;</w:t>
      </w:r>
    </w:p>
    <w:p w:rsidR="00ED113B" w:rsidRDefault="00F26E6D">
      <w:pPr>
        <w:pStyle w:val="a3"/>
        <w:ind w:right="569" w:firstLine="760"/>
      </w:pPr>
      <w:r>
        <w:t xml:space="preserve">различать в тексте письменных источников факты и интерпретации событий </w:t>
      </w:r>
      <w:r>
        <w:rPr>
          <w:spacing w:val="-2"/>
        </w:rPr>
        <w:t>прошлого.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pPr>
      <w:r>
        <w:lastRenderedPageBreak/>
        <w:t>Историческое</w:t>
      </w:r>
      <w:r>
        <w:rPr>
          <w:spacing w:val="-6"/>
        </w:rPr>
        <w:t xml:space="preserve"> </w:t>
      </w:r>
      <w:r>
        <w:t>описание</w:t>
      </w:r>
      <w:r>
        <w:rPr>
          <w:spacing w:val="-6"/>
        </w:rPr>
        <w:t xml:space="preserve"> </w:t>
      </w:r>
      <w:r>
        <w:rPr>
          <w:spacing w:val="-2"/>
        </w:rPr>
        <w:t>(реконструкция):</w:t>
      </w:r>
    </w:p>
    <w:p w:rsidR="00ED113B" w:rsidRDefault="00F26E6D">
      <w:pPr>
        <w:pStyle w:val="a3"/>
        <w:ind w:right="568" w:firstLine="760"/>
      </w:pPr>
      <w: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ED113B" w:rsidRDefault="00F26E6D">
      <w:pPr>
        <w:pStyle w:val="a3"/>
        <w:spacing w:before="1"/>
        <w:ind w:right="564" w:firstLine="760"/>
      </w:pPr>
      <w:r>
        <w:t>составлять развернутую характеристику</w:t>
      </w:r>
      <w:r>
        <w:rPr>
          <w:spacing w:val="-2"/>
        </w:rPr>
        <w:t xml:space="preserve"> </w:t>
      </w:r>
      <w:r>
        <w:t>исторических личностей XIX - начала XX в. с описанием и оценкой их деятельности (сообщение, презентация, эссе);</w:t>
      </w:r>
    </w:p>
    <w:p w:rsidR="00ED113B" w:rsidRDefault="00F26E6D">
      <w:pPr>
        <w:pStyle w:val="a3"/>
        <w:ind w:right="568" w:firstLine="760"/>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ED113B" w:rsidRDefault="00F26E6D">
      <w:pPr>
        <w:pStyle w:val="a3"/>
        <w:ind w:right="562" w:firstLine="760"/>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ED113B" w:rsidRDefault="00F26E6D">
      <w:pPr>
        <w:pStyle w:val="a3"/>
        <w:ind w:left="1329" w:right="569"/>
      </w:pPr>
      <w:r>
        <w:t>Анализ, объяснение исторических событий, явлений: раскрывать существенные черты экономического, социального</w:t>
      </w:r>
    </w:p>
    <w:p w:rsidR="00ED113B" w:rsidRDefault="00F26E6D">
      <w:pPr>
        <w:pStyle w:val="a3"/>
        <w:ind w:right="564"/>
      </w:pPr>
      <w:r>
        <w:t>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ED113B" w:rsidRDefault="00F26E6D">
      <w:pPr>
        <w:pStyle w:val="a3"/>
        <w:ind w:right="567" w:firstLine="760"/>
      </w:pPr>
      <w:r>
        <w:t>объяснять</w:t>
      </w:r>
      <w:r>
        <w:rPr>
          <w:spacing w:val="-1"/>
        </w:rPr>
        <w:t xml:space="preserve"> </w:t>
      </w:r>
      <w:r>
        <w:t>смысл</w:t>
      </w:r>
      <w:r>
        <w:rPr>
          <w:spacing w:val="-1"/>
        </w:rPr>
        <w:t xml:space="preserve"> </w:t>
      </w:r>
      <w:r>
        <w:t>ключевых понятий,</w:t>
      </w:r>
      <w:r>
        <w:rPr>
          <w:spacing w:val="-2"/>
        </w:rPr>
        <w:t xml:space="preserve"> </w:t>
      </w:r>
      <w:r>
        <w:t>относящихся</w:t>
      </w:r>
      <w:r>
        <w:rPr>
          <w:spacing w:val="-1"/>
        </w:rPr>
        <w:t xml:space="preserve"> </w:t>
      </w:r>
      <w:r>
        <w:t>к</w:t>
      </w:r>
      <w:r>
        <w:rPr>
          <w:spacing w:val="-1"/>
        </w:rPr>
        <w:t xml:space="preserve"> </w:t>
      </w:r>
      <w:r>
        <w:t>данной эпохе</w:t>
      </w:r>
      <w:r>
        <w:rPr>
          <w:spacing w:val="-1"/>
        </w:rPr>
        <w:t xml:space="preserve"> </w:t>
      </w:r>
      <w:r>
        <w:t>отечественной</w:t>
      </w:r>
      <w:r>
        <w:rPr>
          <w:spacing w:val="-2"/>
        </w:rPr>
        <w:t xml:space="preserve"> </w:t>
      </w:r>
      <w:r>
        <w:t>и всеобщей истории; соотносить общие понятия и факты;</w:t>
      </w:r>
    </w:p>
    <w:p w:rsidR="00ED113B" w:rsidRDefault="00F26E6D">
      <w:pPr>
        <w:pStyle w:val="a3"/>
        <w:spacing w:before="1"/>
        <w:ind w:right="562" w:firstLine="760"/>
      </w:pPr>
      <w: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ED113B" w:rsidRDefault="00F26E6D">
      <w:pPr>
        <w:pStyle w:val="a3"/>
        <w:ind w:right="566" w:firstLine="760"/>
      </w:pPr>
      <w: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ED113B" w:rsidRDefault="00F26E6D">
      <w:pPr>
        <w:pStyle w:val="a3"/>
        <w:ind w:right="567" w:firstLine="760"/>
      </w:pPr>
      <w:r>
        <w:t>Рассмотрение исторических версий и оценок, определение своего отношения к наиболее значимым событиям и личностям прошлого:</w:t>
      </w:r>
    </w:p>
    <w:p w:rsidR="00ED113B" w:rsidRDefault="00F26E6D">
      <w:pPr>
        <w:pStyle w:val="a3"/>
        <w:ind w:right="560" w:firstLine="760"/>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ED113B" w:rsidRDefault="00F26E6D">
      <w:pPr>
        <w:pStyle w:val="a3"/>
        <w:ind w:right="564" w:firstLine="760"/>
      </w:pPr>
      <w:r>
        <w:t>оценивать степень убедительности предложенных точек зрения, формулировать и аргументировать свое мнение;</w:t>
      </w:r>
    </w:p>
    <w:p w:rsidR="00ED113B" w:rsidRDefault="00F26E6D">
      <w:pPr>
        <w:pStyle w:val="a3"/>
        <w:spacing w:before="1"/>
        <w:ind w:right="566" w:firstLine="760"/>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ED113B" w:rsidRDefault="00F26E6D">
      <w:pPr>
        <w:pStyle w:val="a3"/>
        <w:ind w:left="1329"/>
      </w:pPr>
      <w:r>
        <w:t>Применение</w:t>
      </w:r>
      <w:r>
        <w:rPr>
          <w:spacing w:val="-8"/>
        </w:rPr>
        <w:t xml:space="preserve"> </w:t>
      </w:r>
      <w:r>
        <w:t>исторических</w:t>
      </w:r>
      <w:r>
        <w:rPr>
          <w:spacing w:val="-4"/>
        </w:rPr>
        <w:t xml:space="preserve"> </w:t>
      </w:r>
      <w:r>
        <w:rPr>
          <w:spacing w:val="-2"/>
        </w:rPr>
        <w:t>знаний:</w:t>
      </w:r>
    </w:p>
    <w:p w:rsidR="00ED113B" w:rsidRDefault="00F26E6D">
      <w:pPr>
        <w:pStyle w:val="a3"/>
        <w:ind w:right="562" w:firstLine="760"/>
      </w:pPr>
      <w:r>
        <w:t>распознавать в окружающей среде, в том числе в родном городе, регионе памятники материальной и художественной культуры XIX - начала XX в., объяснять, в чём заключалось их значение для времени их создания и для современного общества;</w:t>
      </w:r>
    </w:p>
    <w:p w:rsidR="00ED113B" w:rsidRDefault="00F26E6D">
      <w:pPr>
        <w:pStyle w:val="a3"/>
        <w:ind w:right="559" w:firstLine="760"/>
      </w:pPr>
      <w:r>
        <w:t>выполнять учебные проекты по отечественной и всеобщей истории XIX - начала XX в. (в том числе на региональном материале);</w:t>
      </w:r>
    </w:p>
    <w:p w:rsidR="00ED113B" w:rsidRDefault="00F26E6D">
      <w:pPr>
        <w:pStyle w:val="a3"/>
        <w:ind w:right="565" w:firstLine="760"/>
      </w:pPr>
      <w:r>
        <w:t>объяснять, в чем состоит наследие истории XIX - начала XX в. для России, других стран мира, высказывать и аргументировать своё отношение к культурному наследию в общественных обсуждениях.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2018"/>
        </w:tabs>
        <w:spacing w:before="71"/>
        <w:ind w:left="2018"/>
        <w:jc w:val="both"/>
      </w:pPr>
      <w:r>
        <w:lastRenderedPageBreak/>
        <w:t>Рабочая</w:t>
      </w:r>
      <w:r>
        <w:rPr>
          <w:spacing w:val="-4"/>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1"/>
        </w:rPr>
        <w:t xml:space="preserve"> </w:t>
      </w:r>
      <w:r>
        <w:rPr>
          <w:spacing w:val="-2"/>
        </w:rPr>
        <w:t>«Обществознание».</w:t>
      </w:r>
    </w:p>
    <w:p w:rsidR="00ED113B" w:rsidRDefault="00F26E6D">
      <w:pPr>
        <w:pStyle w:val="a3"/>
        <w:spacing w:line="274" w:lineRule="exact"/>
        <w:ind w:left="1277"/>
      </w:pPr>
      <w:r>
        <w:t>Рабочая</w:t>
      </w:r>
      <w:r>
        <w:rPr>
          <w:spacing w:val="9"/>
        </w:rPr>
        <w:t xml:space="preserve"> </w:t>
      </w:r>
      <w:r>
        <w:t>программа</w:t>
      </w:r>
      <w:r>
        <w:rPr>
          <w:spacing w:val="9"/>
        </w:rPr>
        <w:t xml:space="preserve"> </w:t>
      </w:r>
      <w:r>
        <w:t>по</w:t>
      </w:r>
      <w:r>
        <w:rPr>
          <w:spacing w:val="10"/>
        </w:rPr>
        <w:t xml:space="preserve"> </w:t>
      </w:r>
      <w:r>
        <w:t>учебному</w:t>
      </w:r>
      <w:r>
        <w:rPr>
          <w:spacing w:val="5"/>
        </w:rPr>
        <w:t xml:space="preserve"> </w:t>
      </w:r>
      <w:r>
        <w:t>предмету</w:t>
      </w:r>
      <w:r>
        <w:rPr>
          <w:spacing w:val="10"/>
        </w:rPr>
        <w:t xml:space="preserve"> </w:t>
      </w:r>
      <w:r>
        <w:t>«Обществознание»</w:t>
      </w:r>
      <w:r>
        <w:rPr>
          <w:spacing w:val="5"/>
        </w:rPr>
        <w:t xml:space="preserve"> </w:t>
      </w:r>
      <w:r>
        <w:t>(предметная</w:t>
      </w:r>
      <w:r>
        <w:rPr>
          <w:spacing w:val="10"/>
        </w:rPr>
        <w:t xml:space="preserve"> </w:t>
      </w:r>
      <w:r>
        <w:rPr>
          <w:spacing w:val="-2"/>
        </w:rPr>
        <w:t>область</w:t>
      </w:r>
    </w:p>
    <w:p w:rsidR="00ED113B" w:rsidRDefault="00F26E6D">
      <w:pPr>
        <w:pStyle w:val="a3"/>
        <w:ind w:right="563"/>
      </w:pPr>
      <w:r>
        <w:t>«Общественно-научные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ED113B" w:rsidRDefault="00F26E6D">
      <w:pPr>
        <w:pStyle w:val="a3"/>
        <w:ind w:left="1329"/>
      </w:pPr>
      <w:r>
        <w:t>Пояснительная</w:t>
      </w:r>
      <w:r>
        <w:rPr>
          <w:spacing w:val="-6"/>
        </w:rPr>
        <w:t xml:space="preserve"> </w:t>
      </w:r>
      <w:r>
        <w:rPr>
          <w:spacing w:val="-2"/>
        </w:rPr>
        <w:t>записка.</w:t>
      </w:r>
    </w:p>
    <w:p w:rsidR="00ED113B" w:rsidRDefault="00F26E6D">
      <w:pPr>
        <w:pStyle w:val="a3"/>
        <w:ind w:right="563" w:firstLine="707"/>
      </w:pPr>
      <w: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w:t>
      </w:r>
      <w:r>
        <w:rPr>
          <w:spacing w:val="-4"/>
        </w:rPr>
        <w:t xml:space="preserve"> </w:t>
      </w:r>
      <w:r>
        <w:t>в</w:t>
      </w:r>
      <w:r>
        <w:rPr>
          <w:spacing w:val="-3"/>
        </w:rPr>
        <w:t xml:space="preserve"> </w:t>
      </w:r>
      <w:r>
        <w:t>соответствии</w:t>
      </w:r>
      <w:r>
        <w:rPr>
          <w:spacing w:val="-4"/>
        </w:rPr>
        <w:t xml:space="preserve"> </w:t>
      </w:r>
      <w:r>
        <w:t>с</w:t>
      </w:r>
      <w:r>
        <w:rPr>
          <w:spacing w:val="-3"/>
        </w:rPr>
        <w:t xml:space="preserve"> </w:t>
      </w:r>
      <w:r>
        <w:t>концепцией</w:t>
      </w:r>
      <w:r>
        <w:rPr>
          <w:spacing w:val="-4"/>
        </w:rPr>
        <w:t xml:space="preserve"> </w:t>
      </w:r>
      <w:r>
        <w:t>преподавания</w:t>
      </w:r>
      <w:r>
        <w:rPr>
          <w:spacing w:val="-2"/>
        </w:rPr>
        <w:t xml:space="preserve"> </w:t>
      </w:r>
      <w:r>
        <w:t>учебного</w:t>
      </w:r>
      <w:r>
        <w:rPr>
          <w:spacing w:val="-4"/>
        </w:rPr>
        <w:t xml:space="preserve"> </w:t>
      </w:r>
      <w:r>
        <w:t>предмета</w:t>
      </w:r>
      <w:r>
        <w:rPr>
          <w:spacing w:val="-3"/>
        </w:rPr>
        <w:t xml:space="preserve"> </w:t>
      </w:r>
      <w:r>
        <w:t>«Обществознание»,</w:t>
      </w:r>
      <w:r>
        <w:rPr>
          <w:spacing w:val="-4"/>
        </w:rPr>
        <w:t xml:space="preserve"> </w:t>
      </w:r>
      <w:r>
        <w:t>а также с учётом федеральной рабочей программы воспитания и подлежит непосредственному применению при реализации обязательной части ООП ООО.</w:t>
      </w:r>
    </w:p>
    <w:p w:rsidR="00ED113B" w:rsidRDefault="00F26E6D">
      <w:pPr>
        <w:pStyle w:val="a3"/>
        <w:ind w:right="565" w:firstLine="707"/>
      </w:pPr>
      <w: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ED113B" w:rsidRDefault="00F26E6D">
      <w:pPr>
        <w:pStyle w:val="a3"/>
        <w:spacing w:before="1"/>
        <w:ind w:right="561" w:firstLine="707"/>
      </w:pPr>
      <w: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ED113B" w:rsidRDefault="00F26E6D">
      <w:pPr>
        <w:pStyle w:val="a3"/>
        <w:ind w:right="559" w:firstLine="707"/>
      </w:pPr>
      <w: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w:t>
      </w:r>
      <w:r>
        <w:rPr>
          <w:spacing w:val="-2"/>
        </w:rPr>
        <w:t xml:space="preserve"> </w:t>
      </w:r>
      <w:r>
        <w:t>умений</w:t>
      </w:r>
      <w:r>
        <w:rPr>
          <w:spacing w:val="-5"/>
        </w:rPr>
        <w:t xml:space="preserve"> </w:t>
      </w:r>
      <w:r>
        <w:t>извлекать</w:t>
      </w:r>
      <w:r>
        <w:rPr>
          <w:spacing w:val="-4"/>
        </w:rPr>
        <w:t xml:space="preserve"> </w:t>
      </w:r>
      <w:r>
        <w:t>необходимые</w:t>
      </w:r>
      <w:r>
        <w:rPr>
          <w:spacing w:val="-7"/>
        </w:rPr>
        <w:t xml:space="preserve"> </w:t>
      </w:r>
      <w:r>
        <w:t>сведения,</w:t>
      </w:r>
      <w:r>
        <w:rPr>
          <w:spacing w:val="-5"/>
        </w:rPr>
        <w:t xml:space="preserve"> </w:t>
      </w:r>
      <w:r>
        <w:t>осмысливать,</w:t>
      </w:r>
      <w:r>
        <w:rPr>
          <w:spacing w:val="-5"/>
        </w:rPr>
        <w:t xml:space="preserve"> </w:t>
      </w:r>
      <w:r>
        <w:t>преобразовывать и применять их.</w:t>
      </w:r>
    </w:p>
    <w:p w:rsidR="00ED113B" w:rsidRDefault="00F26E6D">
      <w:pPr>
        <w:pStyle w:val="a3"/>
        <w:ind w:right="563" w:firstLine="760"/>
      </w:pPr>
      <w:r>
        <w:t>Изучение</w:t>
      </w:r>
      <w:r>
        <w:rPr>
          <w:spacing w:val="-5"/>
        </w:rPr>
        <w:t xml:space="preserve"> </w:t>
      </w:r>
      <w:r>
        <w:t>обществознания</w:t>
      </w:r>
      <w:r>
        <w:rPr>
          <w:spacing w:val="-5"/>
        </w:rPr>
        <w:t xml:space="preserve"> </w:t>
      </w:r>
      <w:r>
        <w:t>содействует</w:t>
      </w:r>
      <w:r>
        <w:rPr>
          <w:spacing w:val="-5"/>
        </w:rPr>
        <w:t xml:space="preserve"> </w:t>
      </w:r>
      <w:r>
        <w:t>вхождению</w:t>
      </w:r>
      <w:r>
        <w:rPr>
          <w:spacing w:val="-5"/>
        </w:rPr>
        <w:t xml:space="preserve"> </w:t>
      </w:r>
      <w:r>
        <w:t>обучающихся</w:t>
      </w:r>
      <w:r>
        <w:rPr>
          <w:spacing w:val="-5"/>
        </w:rPr>
        <w:t xml:space="preserve"> </w:t>
      </w:r>
      <w:r>
        <w:t>в</w:t>
      </w:r>
      <w:r>
        <w:rPr>
          <w:spacing w:val="-5"/>
        </w:rPr>
        <w:t xml:space="preserve"> </w:t>
      </w:r>
      <w:r>
        <w:t>мир культуры</w:t>
      </w:r>
      <w:r>
        <w:rPr>
          <w:spacing w:val="-5"/>
        </w:rPr>
        <w:t xml:space="preserve"> </w:t>
      </w:r>
      <w:r>
        <w:t>и общественных ценностей и в то же время открытию и утверждению собственного «Я», формированию</w:t>
      </w:r>
      <w:r>
        <w:rPr>
          <w:spacing w:val="-2"/>
        </w:rPr>
        <w:t xml:space="preserve"> </w:t>
      </w:r>
      <w:r>
        <w:t>способности</w:t>
      </w:r>
      <w:r>
        <w:rPr>
          <w:spacing w:val="-1"/>
        </w:rPr>
        <w:t xml:space="preserve"> </w:t>
      </w:r>
      <w:r>
        <w:t>к</w:t>
      </w:r>
      <w:r>
        <w:rPr>
          <w:spacing w:val="-2"/>
        </w:rPr>
        <w:t xml:space="preserve"> </w:t>
      </w:r>
      <w:r>
        <w:t>рефлексии,</w:t>
      </w:r>
      <w:r>
        <w:rPr>
          <w:spacing w:val="-2"/>
        </w:rPr>
        <w:t xml:space="preserve"> </w:t>
      </w:r>
      <w:r>
        <w:t>оценке</w:t>
      </w:r>
      <w:r>
        <w:rPr>
          <w:spacing w:val="-3"/>
        </w:rPr>
        <w:t xml:space="preserve"> </w:t>
      </w:r>
      <w:r>
        <w:t>своих возможностей</w:t>
      </w:r>
      <w:r>
        <w:rPr>
          <w:spacing w:val="-1"/>
        </w:rPr>
        <w:t xml:space="preserve"> </w:t>
      </w:r>
      <w:r>
        <w:t>и</w:t>
      </w:r>
      <w:r>
        <w:rPr>
          <w:spacing w:val="-1"/>
        </w:rPr>
        <w:t xml:space="preserve"> </w:t>
      </w:r>
      <w:r>
        <w:t>осознанию</w:t>
      </w:r>
      <w:r>
        <w:rPr>
          <w:spacing w:val="-2"/>
        </w:rPr>
        <w:t xml:space="preserve"> </w:t>
      </w:r>
      <w:r>
        <w:t>своего места в обществе.</w:t>
      </w:r>
    </w:p>
    <w:p w:rsidR="00ED113B" w:rsidRDefault="00F26E6D">
      <w:pPr>
        <w:pStyle w:val="a3"/>
        <w:spacing w:before="1"/>
        <w:ind w:right="562" w:firstLine="851"/>
      </w:pPr>
      <w:r>
        <w:t>Целями обществоведческого образования на уровне основного общего образования являются:</w:t>
      </w:r>
    </w:p>
    <w:p w:rsidR="00ED113B" w:rsidRDefault="00F26E6D">
      <w:pPr>
        <w:pStyle w:val="a3"/>
        <w:ind w:right="566" w:firstLine="760"/>
      </w:pPr>
      <w: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ED113B" w:rsidRDefault="00F26E6D">
      <w:pPr>
        <w:pStyle w:val="a3"/>
        <w:ind w:right="563" w:firstLine="760"/>
      </w:pPr>
      <w: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ED113B" w:rsidRDefault="00F26E6D">
      <w:pPr>
        <w:pStyle w:val="a3"/>
        <w:ind w:right="559" w:firstLine="760"/>
      </w:pPr>
      <w: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ED113B" w:rsidRDefault="00F26E6D">
      <w:pPr>
        <w:pStyle w:val="a3"/>
        <w:ind w:right="565" w:firstLine="760"/>
      </w:pPr>
      <w: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ED113B" w:rsidRDefault="00F26E6D">
      <w:pPr>
        <w:pStyle w:val="a3"/>
        <w:spacing w:before="1"/>
        <w:ind w:left="1329"/>
      </w:pPr>
      <w:r>
        <w:t>владение</w:t>
      </w:r>
      <w:r>
        <w:rPr>
          <w:spacing w:val="50"/>
          <w:w w:val="150"/>
        </w:rPr>
        <w:t xml:space="preserve">  </w:t>
      </w:r>
      <w:r>
        <w:t>умениями</w:t>
      </w:r>
      <w:r>
        <w:rPr>
          <w:spacing w:val="51"/>
          <w:w w:val="150"/>
        </w:rPr>
        <w:t xml:space="preserve">  </w:t>
      </w:r>
      <w:r>
        <w:t>функционально</w:t>
      </w:r>
      <w:r>
        <w:rPr>
          <w:spacing w:val="50"/>
          <w:w w:val="150"/>
        </w:rPr>
        <w:t xml:space="preserve">  </w:t>
      </w:r>
      <w:r>
        <w:t>грамотного</w:t>
      </w:r>
      <w:r>
        <w:rPr>
          <w:spacing w:val="50"/>
          <w:w w:val="150"/>
        </w:rPr>
        <w:t xml:space="preserve">  </w:t>
      </w:r>
      <w:r>
        <w:t>человека</w:t>
      </w:r>
      <w:r>
        <w:rPr>
          <w:spacing w:val="52"/>
          <w:w w:val="150"/>
        </w:rPr>
        <w:t xml:space="preserve">  </w:t>
      </w:r>
      <w:r>
        <w:t>(получать</w:t>
      </w:r>
      <w:r>
        <w:rPr>
          <w:spacing w:val="50"/>
          <w:w w:val="150"/>
        </w:rPr>
        <w:t xml:space="preserve">  </w:t>
      </w:r>
      <w:r>
        <w:rPr>
          <w:spacing w:val="-5"/>
        </w:rPr>
        <w:t>из</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w:t>
      </w:r>
      <w:r>
        <w:rPr>
          <w:spacing w:val="-4"/>
        </w:rPr>
        <w:t xml:space="preserve"> </w:t>
      </w:r>
      <w:r>
        <w:t>коммуникативной,</w:t>
      </w:r>
      <w:r>
        <w:rPr>
          <w:spacing w:val="-6"/>
        </w:rPr>
        <w:t xml:space="preserve"> </w:t>
      </w:r>
      <w:r>
        <w:t>практической</w:t>
      </w:r>
      <w:r>
        <w:rPr>
          <w:spacing w:val="-3"/>
        </w:rPr>
        <w:t xml:space="preserve"> </w:t>
      </w:r>
      <w:r>
        <w:t>деятельности,</w:t>
      </w:r>
      <w:r>
        <w:rPr>
          <w:spacing w:val="-4"/>
        </w:rPr>
        <w:t xml:space="preserve"> </w:t>
      </w:r>
      <w:r>
        <w:t>необходимых</w:t>
      </w:r>
      <w:r>
        <w:rPr>
          <w:spacing w:val="-3"/>
        </w:rPr>
        <w:t xml:space="preserve"> </w:t>
      </w:r>
      <w:r>
        <w:t>для</w:t>
      </w:r>
      <w:r>
        <w:rPr>
          <w:spacing w:val="-2"/>
        </w:rPr>
        <w:t xml:space="preserve"> </w:t>
      </w:r>
      <w:r>
        <w:t>участия в жизни гражданского общества и государства);</w:t>
      </w:r>
    </w:p>
    <w:p w:rsidR="00ED113B" w:rsidRDefault="00F26E6D">
      <w:pPr>
        <w:pStyle w:val="a3"/>
        <w:spacing w:before="1"/>
        <w:ind w:right="562" w:firstLine="760"/>
      </w:pPr>
      <w: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ED113B" w:rsidRDefault="00F26E6D">
      <w:pPr>
        <w:pStyle w:val="a3"/>
        <w:ind w:right="561" w:firstLine="760"/>
      </w:pPr>
      <w: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ED113B" w:rsidRDefault="00F26E6D">
      <w:pPr>
        <w:pStyle w:val="a3"/>
        <w:ind w:right="561" w:firstLine="707"/>
      </w:pPr>
      <w:r>
        <w:t>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1 час в неделю при 34 учебных неделях.</w:t>
      </w:r>
    </w:p>
    <w:p w:rsidR="00ED113B" w:rsidRDefault="00F26E6D">
      <w:pPr>
        <w:pStyle w:val="a3"/>
        <w:ind w:right="563" w:firstLine="707"/>
      </w:pPr>
      <w:r>
        <w:t>Особенности психического развития обучающихся с ЗПР обусловливают дополнительные коррекционные задачи учебного предмета "Обществознание", направленные на развитие мыслительной и речевой деятельности, стимулирование познавательной активности и самостоятельности суждений, создание условий для осмысленного выполнения учебной работы, формирование умения работать с текстом учебника</w:t>
      </w:r>
      <w:r>
        <w:rPr>
          <w:spacing w:val="-2"/>
        </w:rPr>
        <w:t xml:space="preserve"> </w:t>
      </w:r>
      <w:r>
        <w:t>и самостоятельно</w:t>
      </w:r>
      <w:r>
        <w:rPr>
          <w:spacing w:val="-3"/>
        </w:rPr>
        <w:t xml:space="preserve"> </w:t>
      </w:r>
      <w:r>
        <w:t>пополнять</w:t>
      </w:r>
      <w:r>
        <w:rPr>
          <w:spacing w:val="-2"/>
        </w:rPr>
        <w:t xml:space="preserve"> </w:t>
      </w:r>
      <w:r>
        <w:t>свои</w:t>
      </w:r>
      <w:r>
        <w:rPr>
          <w:spacing w:val="-1"/>
        </w:rPr>
        <w:t xml:space="preserve"> </w:t>
      </w:r>
      <w:r>
        <w:t>знания,</w:t>
      </w:r>
      <w:r>
        <w:rPr>
          <w:spacing w:val="-1"/>
        </w:rPr>
        <w:t xml:space="preserve"> </w:t>
      </w:r>
      <w:r>
        <w:t>в</w:t>
      </w:r>
      <w:r>
        <w:rPr>
          <w:spacing w:val="-2"/>
        </w:rPr>
        <w:t xml:space="preserve"> </w:t>
      </w:r>
      <w:r>
        <w:t>том</w:t>
      </w:r>
      <w:r>
        <w:rPr>
          <w:spacing w:val="-1"/>
        </w:rPr>
        <w:t xml:space="preserve"> </w:t>
      </w:r>
      <w:r>
        <w:t>числе</w:t>
      </w:r>
      <w:r>
        <w:rPr>
          <w:spacing w:val="-2"/>
        </w:rPr>
        <w:t xml:space="preserve"> </w:t>
      </w:r>
      <w:r>
        <w:t>из</w:t>
      </w:r>
      <w:r>
        <w:rPr>
          <w:spacing w:val="-3"/>
        </w:rPr>
        <w:t xml:space="preserve"> </w:t>
      </w:r>
      <w:r>
        <w:t>источников</w:t>
      </w:r>
      <w:r>
        <w:rPr>
          <w:spacing w:val="-2"/>
        </w:rPr>
        <w:t xml:space="preserve"> </w:t>
      </w:r>
      <w:r>
        <w:t xml:space="preserve">внеурочной </w:t>
      </w:r>
      <w:r>
        <w:rPr>
          <w:spacing w:val="-2"/>
        </w:rPr>
        <w:t>информации.</w:t>
      </w:r>
    </w:p>
    <w:p w:rsidR="00ED113B" w:rsidRDefault="00F26E6D">
      <w:pPr>
        <w:pStyle w:val="a3"/>
        <w:spacing w:before="1"/>
        <w:ind w:right="562" w:firstLine="707"/>
      </w:pPr>
      <w:r>
        <w:t>Обучающиеся с ЗПР испытывают серьезные трудности при изучении данного учебного предмета, это прежде всего связано с особенностями их познавательной деятельности. Для обучающихся характерны недостаточный уровень развития</w:t>
      </w:r>
      <w:r>
        <w:rPr>
          <w:spacing w:val="40"/>
        </w:rPr>
        <w:t xml:space="preserve"> </w:t>
      </w:r>
      <w:r>
        <w:t>логического мышления, затруднения в установлении причинно-следственных связей, сниженная память, отставания в развитии речи, слабость саморегуляции. В связи с этим обучающиеся замедленно овладевают необходимыми обобщенными представлениями и понятиями, испытывают трудности при анализе текста учебника.</w:t>
      </w:r>
    </w:p>
    <w:p w:rsidR="00ED113B" w:rsidRDefault="00F26E6D">
      <w:pPr>
        <w:pStyle w:val="a3"/>
        <w:ind w:right="561" w:firstLine="707"/>
      </w:pPr>
      <w:r>
        <w:t>На уроках обществознания обучающиеся с ЗПР нуждаются в специально организованной помощи, направленной на то, чтобы облегчить им усвоение учебного материала. Для преодоления этих трудностей основное внимание должно быть уделено отбору учебного материала в соответствии с принципом доступности при сохранении общего базового уровня. Следует облегчить овладение материалом обучающимися с ЗПР посредством его детального объяснения с систематическим повтором, использования приемов актуализации (визуальная опора, памятка, алгоритм, схема).</w:t>
      </w:r>
    </w:p>
    <w:p w:rsidR="00ED113B" w:rsidRDefault="00F26E6D">
      <w:pPr>
        <w:pStyle w:val="2"/>
        <w:spacing w:before="6"/>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spacing w:line="274" w:lineRule="exact"/>
      </w:pPr>
      <w:r>
        <w:t>Человек</w:t>
      </w:r>
      <w:r>
        <w:rPr>
          <w:spacing w:val="-3"/>
        </w:rPr>
        <w:t xml:space="preserve"> </w:t>
      </w:r>
      <w:r>
        <w:t>и</w:t>
      </w:r>
      <w:r>
        <w:rPr>
          <w:spacing w:val="-3"/>
        </w:rPr>
        <w:t xml:space="preserve"> </w:t>
      </w:r>
      <w:r>
        <w:t>его</w:t>
      </w:r>
      <w:r>
        <w:rPr>
          <w:spacing w:val="-2"/>
        </w:rPr>
        <w:t xml:space="preserve"> </w:t>
      </w:r>
      <w:r>
        <w:t>социальное</w:t>
      </w:r>
      <w:r>
        <w:rPr>
          <w:spacing w:val="-3"/>
        </w:rPr>
        <w:t xml:space="preserve"> </w:t>
      </w:r>
      <w:r>
        <w:rPr>
          <w:spacing w:val="-2"/>
        </w:rPr>
        <w:t>окружение.</w:t>
      </w:r>
    </w:p>
    <w:p w:rsidR="00ED113B" w:rsidRDefault="00F26E6D">
      <w:pPr>
        <w:pStyle w:val="a3"/>
        <w:ind w:right="566" w:firstLine="707"/>
      </w:pPr>
      <w:r>
        <w:t>Биологическое и социальное в человеке. Индивид, индивидуальность, личность (тема, рекомендуемая для обзорного изучения). Социализация личности. Агенты (институты) социализации. Групповые нормы и правила. Лидерство в группе. Отношения между поколениями.</w:t>
      </w:r>
    </w:p>
    <w:p w:rsidR="00ED113B" w:rsidRDefault="00F26E6D">
      <w:pPr>
        <w:pStyle w:val="a3"/>
        <w:ind w:right="563" w:firstLine="707"/>
      </w:pPr>
      <w:r>
        <w:t xml:space="preserve">Традиции и обычаи. Принципы и нормы морали. Влияние моральных норм на общество и человека (тема, рекомендуемая для обзорного изучения).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w:t>
      </w:r>
      <w:r>
        <w:rPr>
          <w:spacing w:val="-2"/>
        </w:rPr>
        <w:t>общества.</w:t>
      </w:r>
    </w:p>
    <w:p w:rsidR="00ED113B" w:rsidRDefault="00F26E6D">
      <w:pPr>
        <w:pStyle w:val="a3"/>
        <w:ind w:right="569" w:firstLine="707"/>
      </w:pPr>
      <w:r>
        <w:t>Роль семьи в жизни человека и общества. Семейный уклад. Семейные обычаи и традиции (тема, рекомендуемая для обзорного изучения). Роль семьи в социализации личности.</w:t>
      </w:r>
      <w:r>
        <w:rPr>
          <w:spacing w:val="29"/>
        </w:rPr>
        <w:t xml:space="preserve">  </w:t>
      </w:r>
      <w:r>
        <w:t>Функции</w:t>
      </w:r>
      <w:r>
        <w:rPr>
          <w:spacing w:val="30"/>
        </w:rPr>
        <w:t xml:space="preserve">  </w:t>
      </w:r>
      <w:r>
        <w:t>семьи.</w:t>
      </w:r>
      <w:r>
        <w:rPr>
          <w:spacing w:val="29"/>
        </w:rPr>
        <w:t xml:space="preserve">  </w:t>
      </w:r>
      <w:r>
        <w:t>Общественные</w:t>
      </w:r>
      <w:r>
        <w:rPr>
          <w:spacing w:val="29"/>
        </w:rPr>
        <w:t xml:space="preserve">  </w:t>
      </w:r>
      <w:r>
        <w:t>и</w:t>
      </w:r>
      <w:r>
        <w:rPr>
          <w:spacing w:val="30"/>
        </w:rPr>
        <w:t xml:space="preserve">  </w:t>
      </w:r>
      <w:r>
        <w:t>семейные</w:t>
      </w:r>
      <w:r>
        <w:rPr>
          <w:spacing w:val="28"/>
        </w:rPr>
        <w:t xml:space="preserve">  </w:t>
      </w:r>
      <w:r>
        <w:t>ценности.</w:t>
      </w:r>
      <w:r>
        <w:rPr>
          <w:spacing w:val="30"/>
        </w:rPr>
        <w:t xml:space="preserve">  </w:t>
      </w:r>
      <w:r>
        <w:t>Семейные</w:t>
      </w:r>
      <w:r>
        <w:rPr>
          <w:spacing w:val="28"/>
        </w:rPr>
        <w:t xml:space="preserve">  </w:t>
      </w:r>
      <w:r>
        <w:rPr>
          <w:spacing w:val="-2"/>
        </w:rPr>
        <w:t>роли.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Здоровый</w:t>
      </w:r>
      <w:r>
        <w:rPr>
          <w:spacing w:val="-2"/>
        </w:rPr>
        <w:t xml:space="preserve"> </w:t>
      </w:r>
      <w:r>
        <w:t>образ</w:t>
      </w:r>
      <w:r>
        <w:rPr>
          <w:spacing w:val="-1"/>
        </w:rPr>
        <w:t xml:space="preserve"> </w:t>
      </w:r>
      <w:r>
        <w:rPr>
          <w:spacing w:val="-2"/>
        </w:rPr>
        <w:t>жизни.</w:t>
      </w:r>
    </w:p>
    <w:p w:rsidR="00ED113B" w:rsidRDefault="00F26E6D">
      <w:pPr>
        <w:pStyle w:val="a3"/>
        <w:ind w:right="560" w:firstLine="707"/>
      </w:pPr>
      <w:r>
        <w:t>Связь поколений: родословие семьи. Династии и их роль в истории России (тема, рекомендуемая для обзорного изучения).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(тема, рекомендуемая для обзорного изучения). Уполномоченный при Президенте Российской Федерации по правам ребенка. Государственная поддержка семьи. Многодетная семья.</w:t>
      </w:r>
    </w:p>
    <w:p w:rsidR="00ED113B" w:rsidRDefault="00F26E6D">
      <w:pPr>
        <w:pStyle w:val="a3"/>
        <w:spacing w:before="1"/>
        <w:ind w:right="563" w:firstLine="707"/>
      </w:pPr>
      <w: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(тема, рекомендуемая для обзорного изучения). Коллектив и группа. Социальная активность: добровольчество и волонтерство. Молодежь - активный участник общественной жизни (тема, рекомендуемая для обзорного изучения). Гражданское общество. Информационное общество.</w:t>
      </w:r>
    </w:p>
    <w:p w:rsidR="00ED113B" w:rsidRDefault="00F26E6D">
      <w:pPr>
        <w:pStyle w:val="a3"/>
        <w:ind w:right="561" w:firstLine="707"/>
      </w:pPr>
      <w: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(тема, рекомендуемая для обзорного изучения). Религии в Российской Федерации. Россия - светское государство.</w:t>
      </w:r>
    </w:p>
    <w:p w:rsidR="00ED113B" w:rsidRDefault="00F26E6D">
      <w:pPr>
        <w:pStyle w:val="a3"/>
        <w:ind w:left="1277"/>
      </w:pPr>
      <w:r>
        <w:t>Гражданин</w:t>
      </w:r>
      <w:r>
        <w:rPr>
          <w:spacing w:val="-1"/>
        </w:rPr>
        <w:t xml:space="preserve"> </w:t>
      </w:r>
      <w:r>
        <w:t>и</w:t>
      </w:r>
      <w:r>
        <w:rPr>
          <w:spacing w:val="-1"/>
        </w:rPr>
        <w:t xml:space="preserve"> </w:t>
      </w:r>
      <w:r>
        <w:rPr>
          <w:spacing w:val="-2"/>
        </w:rPr>
        <w:t>государство.</w:t>
      </w:r>
    </w:p>
    <w:p w:rsidR="00ED113B" w:rsidRDefault="00F26E6D">
      <w:pPr>
        <w:pStyle w:val="a3"/>
        <w:ind w:right="568" w:firstLine="707"/>
      </w:pPr>
      <w:r>
        <w:t>Признаки государства. Функции государства. Государство и страна. Формы правления.</w:t>
      </w:r>
      <w:r>
        <w:rPr>
          <w:spacing w:val="7"/>
        </w:rPr>
        <w:t xml:space="preserve"> </w:t>
      </w:r>
      <w:r>
        <w:t>Политические</w:t>
      </w:r>
      <w:r>
        <w:rPr>
          <w:spacing w:val="7"/>
        </w:rPr>
        <w:t xml:space="preserve"> </w:t>
      </w:r>
      <w:r>
        <w:t>режимы</w:t>
      </w:r>
      <w:r>
        <w:rPr>
          <w:spacing w:val="9"/>
        </w:rPr>
        <w:t xml:space="preserve"> </w:t>
      </w:r>
      <w:r>
        <w:t>(тема,</w:t>
      </w:r>
      <w:r>
        <w:rPr>
          <w:spacing w:val="10"/>
        </w:rPr>
        <w:t xml:space="preserve"> </w:t>
      </w:r>
      <w:r>
        <w:t>рекомендуемая</w:t>
      </w:r>
      <w:r>
        <w:rPr>
          <w:spacing w:val="10"/>
        </w:rPr>
        <w:t xml:space="preserve"> </w:t>
      </w:r>
      <w:r>
        <w:t>для</w:t>
      </w:r>
      <w:r>
        <w:rPr>
          <w:spacing w:val="8"/>
        </w:rPr>
        <w:t xml:space="preserve"> </w:t>
      </w:r>
      <w:r>
        <w:t>обзорного</w:t>
      </w:r>
      <w:r>
        <w:rPr>
          <w:spacing w:val="8"/>
        </w:rPr>
        <w:t xml:space="preserve"> </w:t>
      </w:r>
      <w:r>
        <w:t>изучения).</w:t>
      </w:r>
      <w:r>
        <w:rPr>
          <w:spacing w:val="8"/>
        </w:rPr>
        <w:t xml:space="preserve"> </w:t>
      </w:r>
      <w:r>
        <w:rPr>
          <w:spacing w:val="-2"/>
        </w:rPr>
        <w:t>Россия</w:t>
      </w:r>
    </w:p>
    <w:p w:rsidR="00ED113B" w:rsidRDefault="00F26E6D">
      <w:pPr>
        <w:pStyle w:val="a3"/>
        <w:spacing w:before="1"/>
        <w:ind w:right="561"/>
      </w:pPr>
      <w:r>
        <w:t>-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Государственный флаг, Государственный гимн Российской Федерации.</w:t>
      </w:r>
    </w:p>
    <w:p w:rsidR="00ED113B" w:rsidRDefault="00F26E6D">
      <w:pPr>
        <w:pStyle w:val="a3"/>
        <w:ind w:right="572" w:firstLine="707"/>
      </w:pPr>
      <w:r>
        <w:t>Гражданство Российской Федерации. Гражданин: права и обязанности. Атрибуты гражданства. Гражданственность и патриотизм. Гражданская позиция.</w:t>
      </w:r>
    </w:p>
    <w:p w:rsidR="00ED113B" w:rsidRDefault="00F26E6D">
      <w:pPr>
        <w:pStyle w:val="a3"/>
        <w:ind w:right="559" w:firstLine="707"/>
      </w:pPr>
      <w: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Конституция Российской Федерации.</w:t>
      </w:r>
    </w:p>
    <w:p w:rsidR="00ED113B" w:rsidRDefault="00F26E6D">
      <w:pPr>
        <w:pStyle w:val="a3"/>
        <w:ind w:right="566" w:firstLine="707"/>
      </w:pPr>
      <w:r>
        <w:t>Правоспособность</w:t>
      </w:r>
      <w:r>
        <w:rPr>
          <w:spacing w:val="-2"/>
        </w:rPr>
        <w:t xml:space="preserve"> </w:t>
      </w:r>
      <w:r>
        <w:t>и</w:t>
      </w:r>
      <w:r>
        <w:rPr>
          <w:spacing w:val="-2"/>
        </w:rPr>
        <w:t xml:space="preserve"> </w:t>
      </w:r>
      <w:r>
        <w:t>дееспособность.</w:t>
      </w:r>
      <w:r>
        <w:rPr>
          <w:spacing w:val="-3"/>
        </w:rPr>
        <w:t xml:space="preserve"> </w:t>
      </w:r>
      <w:r>
        <w:t>Права</w:t>
      </w:r>
      <w:r>
        <w:rPr>
          <w:spacing w:val="-4"/>
        </w:rPr>
        <w:t xml:space="preserve"> </w:t>
      </w:r>
      <w:r>
        <w:t>несовершеннолетних.</w:t>
      </w:r>
      <w:r>
        <w:rPr>
          <w:spacing w:val="-3"/>
        </w:rPr>
        <w:t xml:space="preserve"> </w:t>
      </w:r>
      <w:r>
        <w:t>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rsidR="00ED113B" w:rsidRDefault="00F26E6D">
      <w:pPr>
        <w:pStyle w:val="a3"/>
        <w:spacing w:before="1"/>
        <w:ind w:right="562" w:firstLine="707"/>
      </w:pPr>
      <w:r>
        <w:t>Законодательные, исполнительные и судебные органы государственной власти в Российской Федерации. Президент - глава государства Российской Федерации. Федеральное Собрание Российской Федерации: Совет Федерации и Государственная</w:t>
      </w:r>
      <w:r>
        <w:rPr>
          <w:spacing w:val="80"/>
        </w:rPr>
        <w:t xml:space="preserve"> </w:t>
      </w:r>
      <w:r>
        <w:t>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ED113B" w:rsidRDefault="00F26E6D">
      <w:pPr>
        <w:pStyle w:val="a3"/>
        <w:ind w:left="1277"/>
      </w:pPr>
      <w:r>
        <w:t>Цифровое</w:t>
      </w:r>
      <w:r>
        <w:rPr>
          <w:spacing w:val="54"/>
        </w:rPr>
        <w:t xml:space="preserve">  </w:t>
      </w:r>
      <w:r>
        <w:t>государство.</w:t>
      </w:r>
      <w:r>
        <w:rPr>
          <w:spacing w:val="56"/>
        </w:rPr>
        <w:t xml:space="preserve">  </w:t>
      </w:r>
      <w:r>
        <w:t>Электронное</w:t>
      </w:r>
      <w:r>
        <w:rPr>
          <w:spacing w:val="55"/>
        </w:rPr>
        <w:t xml:space="preserve">  </w:t>
      </w:r>
      <w:r>
        <w:t>правительство.</w:t>
      </w:r>
      <w:r>
        <w:rPr>
          <w:spacing w:val="57"/>
        </w:rPr>
        <w:t xml:space="preserve">  </w:t>
      </w:r>
      <w:r>
        <w:t>Электронный</w:t>
      </w:r>
      <w:r>
        <w:rPr>
          <w:spacing w:val="57"/>
        </w:rPr>
        <w:t xml:space="preserve">  </w:t>
      </w:r>
      <w:r>
        <w:rPr>
          <w:spacing w:val="-2"/>
        </w:rPr>
        <w:t>бюджет.</w:t>
      </w:r>
    </w:p>
    <w:p w:rsidR="00ED113B" w:rsidRDefault="00F26E6D">
      <w:pPr>
        <w:pStyle w:val="a3"/>
      </w:pPr>
      <w:r>
        <w:t>Государственные</w:t>
      </w:r>
      <w:r>
        <w:rPr>
          <w:spacing w:val="-2"/>
        </w:rPr>
        <w:t xml:space="preserve"> услуги.</w:t>
      </w:r>
    </w:p>
    <w:p w:rsidR="00ED113B" w:rsidRDefault="00F26E6D">
      <w:pPr>
        <w:pStyle w:val="a3"/>
        <w:ind w:left="1277"/>
        <w:jc w:val="left"/>
      </w:pPr>
      <w:r>
        <w:rPr>
          <w:spacing w:val="-2"/>
        </w:rPr>
        <w:t>Экономика.</w:t>
      </w:r>
    </w:p>
    <w:p w:rsidR="00ED113B" w:rsidRDefault="00F26E6D">
      <w:pPr>
        <w:pStyle w:val="a3"/>
        <w:ind w:right="561" w:firstLine="707"/>
      </w:pPr>
      <w:r>
        <w:t>Семья и домохозяйство. Экономические функции семьи. Семейное хозяйство</w:t>
      </w:r>
      <w:r>
        <w:rPr>
          <w:spacing w:val="80"/>
        </w:rPr>
        <w:t xml:space="preserve"> </w:t>
      </w:r>
      <w:r>
        <w:t>(тема, рекомендуемая для обзорного изучения).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277" w:right="4472"/>
        <w:jc w:val="left"/>
      </w:pPr>
      <w:r>
        <w:lastRenderedPageBreak/>
        <w:t>Труд, профессия, карьера. Рынок труда. Человек</w:t>
      </w:r>
      <w:r>
        <w:rPr>
          <w:spacing w:val="-9"/>
        </w:rPr>
        <w:t xml:space="preserve"> </w:t>
      </w:r>
      <w:r>
        <w:t>в</w:t>
      </w:r>
      <w:r>
        <w:rPr>
          <w:spacing w:val="-10"/>
        </w:rPr>
        <w:t xml:space="preserve"> </w:t>
      </w:r>
      <w:r>
        <w:t>современном</w:t>
      </w:r>
      <w:r>
        <w:rPr>
          <w:spacing w:val="-9"/>
        </w:rPr>
        <w:t xml:space="preserve"> </w:t>
      </w:r>
      <w:r>
        <w:t>изменяющемся</w:t>
      </w:r>
      <w:r>
        <w:rPr>
          <w:spacing w:val="-9"/>
        </w:rPr>
        <w:t xml:space="preserve"> </w:t>
      </w:r>
      <w:r>
        <w:t>мире.</w:t>
      </w:r>
    </w:p>
    <w:p w:rsidR="00ED113B" w:rsidRDefault="00F26E6D">
      <w:pPr>
        <w:pStyle w:val="a3"/>
        <w:ind w:right="566" w:firstLine="707"/>
      </w:pPr>
      <w:r>
        <w:t>Россия в XXI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ED113B" w:rsidRDefault="00F26E6D">
      <w:pPr>
        <w:pStyle w:val="a3"/>
        <w:spacing w:before="1"/>
        <w:ind w:right="566" w:firstLine="707"/>
      </w:pPr>
      <w:r>
        <w:t>Система образования в Российской Федерации. Право человека на образование. Образованность в</w:t>
      </w:r>
      <w:r>
        <w:rPr>
          <w:spacing w:val="-2"/>
        </w:rPr>
        <w:t xml:space="preserve"> </w:t>
      </w:r>
      <w:r>
        <w:t>XXI в.</w:t>
      </w:r>
      <w:r>
        <w:rPr>
          <w:spacing w:val="-2"/>
        </w:rPr>
        <w:t xml:space="preserve"> </w:t>
      </w:r>
      <w:r>
        <w:t>Права</w:t>
      </w:r>
      <w:r>
        <w:rPr>
          <w:spacing w:val="-3"/>
        </w:rPr>
        <w:t xml:space="preserve"> </w:t>
      </w:r>
      <w:r>
        <w:t>и обязанности обучающегося. Непрерывное</w:t>
      </w:r>
      <w:r>
        <w:rPr>
          <w:spacing w:val="-2"/>
        </w:rPr>
        <w:t xml:space="preserve"> </w:t>
      </w:r>
      <w:r>
        <w:t>образование</w:t>
      </w:r>
      <w:r>
        <w:rPr>
          <w:spacing w:val="-2"/>
        </w:rPr>
        <w:t xml:space="preserve"> </w:t>
      </w:r>
      <w:r>
        <w:t>и самообразование. Профессии настоящего и будущего. Онлайн образование.</w:t>
      </w:r>
    </w:p>
    <w:p w:rsidR="00ED113B" w:rsidRDefault="00F26E6D">
      <w:pPr>
        <w:pStyle w:val="a3"/>
        <w:ind w:right="562" w:firstLine="707"/>
      </w:pPr>
      <w:r>
        <w:t>Наука: фундаментальная и прикладная (тема, рекомендуемая для обзорного изучения). Роль науки в развитии общества (тема, рекомендуемая для обзорного изучения).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 (тема, рекомендуемая для обзорного изучения).</w:t>
      </w:r>
    </w:p>
    <w:p w:rsidR="00ED113B" w:rsidRDefault="00F26E6D">
      <w:pPr>
        <w:pStyle w:val="a3"/>
        <w:ind w:right="567" w:firstLine="707"/>
      </w:pPr>
      <w:r>
        <w:t>Культура: духовные и материальные ценности. Культура и искусство (тема, рекомендуемая для обзорного изучения).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(тема, рекомендуемая для обзорного изучения). Пушкинская карта. Самореализация в творчестве и сфере культуры.</w:t>
      </w:r>
    </w:p>
    <w:p w:rsidR="00ED113B" w:rsidRDefault="00F26E6D">
      <w:pPr>
        <w:pStyle w:val="a3"/>
        <w:ind w:right="562" w:firstLine="707"/>
      </w:pPr>
      <w: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(тема, рекомендуемая для обзорного изучения). Информационные войны (тема, рекомендуемая для обзорного изучения). Как стать журналистом (тема, рекомендуемая для обзорного изучения). Блогерство (тема, рекомендуемая для обзорного изучения). Дата-журналистика (тема, рекомендуемая для обзорного изучения).</w:t>
      </w:r>
    </w:p>
    <w:p w:rsidR="00ED113B" w:rsidRDefault="00F26E6D">
      <w:pPr>
        <w:pStyle w:val="a3"/>
        <w:spacing w:before="1"/>
        <w:ind w:left="1277"/>
      </w:pPr>
      <w:r>
        <w:t>Опасность</w:t>
      </w:r>
      <w:r>
        <w:rPr>
          <w:spacing w:val="-4"/>
        </w:rPr>
        <w:t xml:space="preserve"> </w:t>
      </w:r>
      <w:r>
        <w:t>наркомании</w:t>
      </w:r>
      <w:r>
        <w:rPr>
          <w:spacing w:val="-5"/>
        </w:rPr>
        <w:t xml:space="preserve"> </w:t>
      </w:r>
      <w:r>
        <w:t>и</w:t>
      </w:r>
      <w:r>
        <w:rPr>
          <w:spacing w:val="-3"/>
        </w:rPr>
        <w:t xml:space="preserve"> </w:t>
      </w:r>
      <w:r>
        <w:t>алкоголизма</w:t>
      </w:r>
      <w:r>
        <w:rPr>
          <w:spacing w:val="-4"/>
        </w:rPr>
        <w:t xml:space="preserve"> </w:t>
      </w:r>
      <w:r>
        <w:t>для</w:t>
      </w:r>
      <w:r>
        <w:rPr>
          <w:spacing w:val="-3"/>
        </w:rPr>
        <w:t xml:space="preserve"> </w:t>
      </w:r>
      <w:r>
        <w:t>человека</w:t>
      </w:r>
      <w:r>
        <w:rPr>
          <w:spacing w:val="-4"/>
        </w:rPr>
        <w:t xml:space="preserve"> </w:t>
      </w:r>
      <w:r>
        <w:t>и</w:t>
      </w:r>
      <w:r>
        <w:rPr>
          <w:spacing w:val="-2"/>
        </w:rPr>
        <w:t xml:space="preserve"> общества.</w:t>
      </w:r>
    </w:p>
    <w:p w:rsidR="00ED113B" w:rsidRDefault="00ED113B">
      <w:pPr>
        <w:pStyle w:val="a3"/>
        <w:spacing w:before="5"/>
        <w:ind w:left="0"/>
        <w:jc w:val="left"/>
      </w:pPr>
    </w:p>
    <w:p w:rsidR="00ED113B" w:rsidRDefault="00F26E6D">
      <w:pPr>
        <w:pStyle w:val="2"/>
        <w:spacing w:before="0"/>
      </w:pPr>
      <w:r>
        <w:t>Планируемые</w:t>
      </w:r>
      <w:r>
        <w:rPr>
          <w:spacing w:val="-8"/>
        </w:rPr>
        <w:t xml:space="preserve"> </w:t>
      </w:r>
      <w:r>
        <w:t>результаты</w:t>
      </w:r>
      <w:r>
        <w:rPr>
          <w:spacing w:val="-3"/>
        </w:rPr>
        <w:t xml:space="preserve"> </w:t>
      </w:r>
      <w:r>
        <w:t>освоения</w:t>
      </w:r>
      <w:r>
        <w:rPr>
          <w:spacing w:val="-4"/>
        </w:rPr>
        <w:t xml:space="preserve"> </w:t>
      </w:r>
      <w:r>
        <w:t>программы</w:t>
      </w:r>
      <w:r>
        <w:rPr>
          <w:spacing w:val="-3"/>
        </w:rPr>
        <w:t xml:space="preserve"> </w:t>
      </w:r>
      <w:r>
        <w:t>по</w:t>
      </w:r>
      <w:r>
        <w:rPr>
          <w:spacing w:val="-3"/>
        </w:rPr>
        <w:t xml:space="preserve"> </w:t>
      </w:r>
      <w:r>
        <w:rPr>
          <w:spacing w:val="-2"/>
        </w:rPr>
        <w:t>обществознанию.</w:t>
      </w:r>
    </w:p>
    <w:p w:rsidR="00ED113B" w:rsidRDefault="00F26E6D">
      <w:pPr>
        <w:pStyle w:val="a3"/>
        <w:ind w:right="559" w:firstLine="707"/>
      </w:pPr>
      <w:r>
        <w:rPr>
          <w:b/>
        </w:rPr>
        <w:t xml:space="preserve">Личностные результаты </w:t>
      </w:r>
      <w:r>
        <w:t>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w:t>
      </w:r>
      <w:r>
        <w:rPr>
          <w:spacing w:val="40"/>
        </w:rPr>
        <w:t xml:space="preserve"> </w:t>
      </w:r>
      <w:r>
        <w:t>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ED113B" w:rsidRDefault="00F26E6D">
      <w:pPr>
        <w:pStyle w:val="a4"/>
        <w:numPr>
          <w:ilvl w:val="0"/>
          <w:numId w:val="42"/>
        </w:numPr>
        <w:tabs>
          <w:tab w:val="left" w:pos="1647"/>
        </w:tabs>
        <w:ind w:right="564" w:firstLine="760"/>
        <w:jc w:val="both"/>
        <w:rPr>
          <w:sz w:val="24"/>
        </w:rPr>
      </w:pPr>
      <w:r>
        <w:rPr>
          <w:sz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ED113B" w:rsidRDefault="00F26E6D">
      <w:pPr>
        <w:pStyle w:val="a4"/>
        <w:numPr>
          <w:ilvl w:val="0"/>
          <w:numId w:val="42"/>
        </w:numPr>
        <w:tabs>
          <w:tab w:val="left" w:pos="1642"/>
        </w:tabs>
        <w:spacing w:before="1" w:line="276" w:lineRule="auto"/>
        <w:ind w:right="564" w:firstLine="760"/>
        <w:jc w:val="both"/>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w:t>
      </w:r>
      <w:r>
        <w:rPr>
          <w:spacing w:val="27"/>
          <w:sz w:val="24"/>
        </w:rPr>
        <w:t xml:space="preserve"> </w:t>
      </w:r>
      <w:r>
        <w:rPr>
          <w:sz w:val="24"/>
        </w:rPr>
        <w:t>языка,</w:t>
      </w:r>
      <w:r>
        <w:rPr>
          <w:spacing w:val="27"/>
          <w:sz w:val="24"/>
        </w:rPr>
        <w:t xml:space="preserve"> </w:t>
      </w:r>
      <w:r>
        <w:rPr>
          <w:sz w:val="24"/>
        </w:rPr>
        <w:t>истории,</w:t>
      </w:r>
      <w:r>
        <w:rPr>
          <w:spacing w:val="28"/>
          <w:sz w:val="24"/>
        </w:rPr>
        <w:t xml:space="preserve"> </w:t>
      </w:r>
      <w:r>
        <w:rPr>
          <w:sz w:val="24"/>
        </w:rPr>
        <w:t>культуры</w:t>
      </w:r>
      <w:r>
        <w:rPr>
          <w:spacing w:val="27"/>
          <w:sz w:val="24"/>
        </w:rPr>
        <w:t xml:space="preserve"> </w:t>
      </w:r>
      <w:r>
        <w:rPr>
          <w:sz w:val="24"/>
        </w:rPr>
        <w:t>Российской</w:t>
      </w:r>
      <w:r>
        <w:rPr>
          <w:spacing w:val="28"/>
          <w:sz w:val="24"/>
        </w:rPr>
        <w:t xml:space="preserve"> </w:t>
      </w:r>
      <w:r>
        <w:rPr>
          <w:sz w:val="24"/>
        </w:rPr>
        <w:t>Федерации,</w:t>
      </w:r>
      <w:r>
        <w:rPr>
          <w:spacing w:val="27"/>
          <w:sz w:val="24"/>
        </w:rPr>
        <w:t xml:space="preserve"> </w:t>
      </w:r>
      <w:r>
        <w:rPr>
          <w:sz w:val="24"/>
        </w:rPr>
        <w:t>своего</w:t>
      </w:r>
      <w:r>
        <w:rPr>
          <w:spacing w:val="27"/>
          <w:sz w:val="24"/>
        </w:rPr>
        <w:t xml:space="preserve"> </w:t>
      </w:r>
      <w:r>
        <w:rPr>
          <w:sz w:val="24"/>
        </w:rPr>
        <w:t>края,</w:t>
      </w:r>
      <w:r>
        <w:rPr>
          <w:spacing w:val="27"/>
          <w:sz w:val="24"/>
        </w:rPr>
        <w:t xml:space="preserve"> </w:t>
      </w:r>
      <w:r>
        <w:rPr>
          <w:sz w:val="24"/>
        </w:rPr>
        <w:t>народов</w:t>
      </w:r>
      <w:r>
        <w:rPr>
          <w:spacing w:val="27"/>
          <w:sz w:val="24"/>
        </w:rPr>
        <w:t xml:space="preserve"> </w:t>
      </w:r>
      <w:r>
        <w:rPr>
          <w:sz w:val="24"/>
        </w:rPr>
        <w:t>России,</w:t>
      </w:r>
    </w:p>
    <w:p w:rsidR="00ED113B" w:rsidRDefault="00ED113B">
      <w:pPr>
        <w:pStyle w:val="a4"/>
        <w:spacing w:line="276" w:lineRule="auto"/>
        <w:rPr>
          <w:sz w:val="24"/>
        </w:rPr>
        <w:sectPr w:rsidR="00ED113B">
          <w:pgSz w:w="11910" w:h="16840"/>
          <w:pgMar w:top="1040" w:right="283" w:bottom="1200" w:left="1133" w:header="0" w:footer="953" w:gutter="0"/>
          <w:cols w:space="720"/>
        </w:sectPr>
      </w:pPr>
    </w:p>
    <w:p w:rsidR="00ED113B" w:rsidRDefault="00F26E6D">
      <w:pPr>
        <w:pStyle w:val="a3"/>
        <w:spacing w:before="68" w:line="276" w:lineRule="auto"/>
        <w:ind w:right="567"/>
      </w:pPr>
      <w: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ED113B" w:rsidRDefault="00F26E6D">
      <w:pPr>
        <w:pStyle w:val="a4"/>
        <w:numPr>
          <w:ilvl w:val="0"/>
          <w:numId w:val="42"/>
        </w:numPr>
        <w:tabs>
          <w:tab w:val="left" w:pos="1983"/>
        </w:tabs>
        <w:spacing w:before="1" w:line="276" w:lineRule="auto"/>
        <w:ind w:right="567" w:firstLine="760"/>
        <w:jc w:val="both"/>
        <w:rPr>
          <w:sz w:val="24"/>
        </w:rPr>
      </w:pPr>
      <w:r>
        <w:rPr>
          <w:sz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w:t>
      </w:r>
      <w:r>
        <w:rPr>
          <w:spacing w:val="40"/>
          <w:sz w:val="24"/>
        </w:rPr>
        <w:t xml:space="preserve"> </w:t>
      </w:r>
      <w:r>
        <w:rPr>
          <w:sz w:val="24"/>
        </w:rPr>
        <w:t xml:space="preserve">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w:t>
      </w:r>
      <w:r>
        <w:rPr>
          <w:spacing w:val="-2"/>
          <w:sz w:val="24"/>
        </w:rPr>
        <w:t>пространства;</w:t>
      </w:r>
    </w:p>
    <w:p w:rsidR="00ED113B" w:rsidRDefault="00F26E6D">
      <w:pPr>
        <w:pStyle w:val="a4"/>
        <w:numPr>
          <w:ilvl w:val="0"/>
          <w:numId w:val="42"/>
        </w:numPr>
        <w:tabs>
          <w:tab w:val="left" w:pos="1638"/>
        </w:tabs>
        <w:spacing w:before="1" w:line="276" w:lineRule="auto"/>
        <w:ind w:right="568" w:firstLine="739"/>
        <w:jc w:val="both"/>
        <w:rPr>
          <w:sz w:val="24"/>
        </w:rPr>
      </w:pPr>
      <w:r>
        <w:rPr>
          <w:sz w:val="24"/>
        </w:rPr>
        <w:t>эстетического воспитания: восприимчивость к разным видам искусства, традициям</w:t>
      </w:r>
      <w:r>
        <w:rPr>
          <w:spacing w:val="-5"/>
          <w:sz w:val="24"/>
        </w:rPr>
        <w:t xml:space="preserve"> </w:t>
      </w:r>
      <w:r>
        <w:rPr>
          <w:sz w:val="24"/>
        </w:rPr>
        <w:t>и</w:t>
      </w:r>
      <w:r>
        <w:rPr>
          <w:spacing w:val="-4"/>
          <w:sz w:val="24"/>
        </w:rPr>
        <w:t xml:space="preserve"> </w:t>
      </w:r>
      <w:r>
        <w:rPr>
          <w:sz w:val="24"/>
        </w:rPr>
        <w:t>творчеству</w:t>
      </w:r>
      <w:r>
        <w:rPr>
          <w:spacing w:val="-7"/>
          <w:sz w:val="24"/>
        </w:rPr>
        <w:t xml:space="preserve"> </w:t>
      </w:r>
      <w:r>
        <w:rPr>
          <w:sz w:val="24"/>
        </w:rPr>
        <w:t>своего</w:t>
      </w:r>
      <w:r>
        <w:rPr>
          <w:spacing w:val="-4"/>
          <w:sz w:val="24"/>
        </w:rPr>
        <w:t xml:space="preserve"> </w:t>
      </w:r>
      <w:r>
        <w:rPr>
          <w:sz w:val="24"/>
        </w:rPr>
        <w:t>и</w:t>
      </w:r>
      <w:r>
        <w:rPr>
          <w:spacing w:val="-4"/>
          <w:sz w:val="24"/>
        </w:rPr>
        <w:t xml:space="preserve"> </w:t>
      </w:r>
      <w:r>
        <w:rPr>
          <w:sz w:val="24"/>
        </w:rPr>
        <w:t>других</w:t>
      </w:r>
      <w:r>
        <w:rPr>
          <w:spacing w:val="-2"/>
          <w:sz w:val="24"/>
        </w:rPr>
        <w:t xml:space="preserve"> </w:t>
      </w:r>
      <w:r>
        <w:rPr>
          <w:sz w:val="24"/>
        </w:rPr>
        <w:t>народов,</w:t>
      </w:r>
      <w:r>
        <w:rPr>
          <w:spacing w:val="-4"/>
          <w:sz w:val="24"/>
        </w:rPr>
        <w:t xml:space="preserve"> </w:t>
      </w:r>
      <w:r>
        <w:rPr>
          <w:sz w:val="24"/>
        </w:rPr>
        <w:t>понимание</w:t>
      </w:r>
      <w:r>
        <w:rPr>
          <w:spacing w:val="-5"/>
          <w:sz w:val="24"/>
        </w:rPr>
        <w:t xml:space="preserve"> </w:t>
      </w:r>
      <w:r>
        <w:rPr>
          <w:sz w:val="24"/>
        </w:rPr>
        <w:t>эмоционального</w:t>
      </w:r>
      <w:r>
        <w:rPr>
          <w:spacing w:val="-4"/>
          <w:sz w:val="24"/>
        </w:rPr>
        <w:t xml:space="preserve"> </w:t>
      </w:r>
      <w:r>
        <w:rPr>
          <w:sz w:val="24"/>
        </w:rPr>
        <w:t>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ED113B" w:rsidRDefault="00F26E6D">
      <w:pPr>
        <w:pStyle w:val="a4"/>
        <w:numPr>
          <w:ilvl w:val="0"/>
          <w:numId w:val="42"/>
        </w:numPr>
        <w:tabs>
          <w:tab w:val="left" w:pos="1647"/>
        </w:tabs>
        <w:spacing w:line="276" w:lineRule="auto"/>
        <w:ind w:right="563" w:firstLine="739"/>
        <w:jc w:val="both"/>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ED113B" w:rsidRDefault="00F26E6D">
      <w:pPr>
        <w:pStyle w:val="a4"/>
        <w:numPr>
          <w:ilvl w:val="0"/>
          <w:numId w:val="42"/>
        </w:numPr>
        <w:tabs>
          <w:tab w:val="left" w:pos="1638"/>
        </w:tabs>
        <w:spacing w:before="2" w:line="276" w:lineRule="auto"/>
        <w:ind w:right="568" w:firstLine="739"/>
        <w:jc w:val="both"/>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w:t>
      </w:r>
      <w:r>
        <w:rPr>
          <w:spacing w:val="40"/>
          <w:sz w:val="24"/>
        </w:rPr>
        <w:t xml:space="preserve"> </w:t>
      </w:r>
      <w:r>
        <w:rPr>
          <w:sz w:val="24"/>
        </w:rPr>
        <w:t>и самостоятельно выполнять такого рода деятельность, интерес</w:t>
      </w:r>
    </w:p>
    <w:p w:rsidR="00ED113B" w:rsidRDefault="00F26E6D">
      <w:pPr>
        <w:pStyle w:val="a3"/>
        <w:spacing w:line="276" w:lineRule="auto"/>
        <w:ind w:right="567"/>
      </w:pPr>
      <w:r>
        <w:t>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D113B" w:rsidRDefault="00F26E6D">
      <w:pPr>
        <w:pStyle w:val="a4"/>
        <w:numPr>
          <w:ilvl w:val="0"/>
          <w:numId w:val="42"/>
        </w:numPr>
        <w:tabs>
          <w:tab w:val="left" w:pos="1643"/>
        </w:tabs>
        <w:spacing w:line="276" w:lineRule="auto"/>
        <w:ind w:right="562" w:firstLine="739"/>
        <w:jc w:val="both"/>
        <w:rPr>
          <w:sz w:val="24"/>
        </w:rPr>
      </w:pPr>
      <w:r>
        <w:rPr>
          <w:sz w:val="24"/>
        </w:rPr>
        <w:t>экологического</w:t>
      </w:r>
      <w:r>
        <w:rPr>
          <w:spacing w:val="-2"/>
          <w:sz w:val="24"/>
        </w:rPr>
        <w:t xml:space="preserve"> </w:t>
      </w:r>
      <w:r>
        <w:rPr>
          <w:sz w:val="24"/>
        </w:rPr>
        <w:t>воспитания:</w:t>
      </w:r>
      <w:r>
        <w:rPr>
          <w:spacing w:val="-2"/>
          <w:sz w:val="24"/>
        </w:rPr>
        <w:t xml:space="preserve"> </w:t>
      </w:r>
      <w:r>
        <w:rPr>
          <w:sz w:val="24"/>
        </w:rPr>
        <w:t>ориентация</w:t>
      </w:r>
      <w:r>
        <w:rPr>
          <w:spacing w:val="-4"/>
          <w:sz w:val="24"/>
        </w:rPr>
        <w:t xml:space="preserve"> </w:t>
      </w:r>
      <w:r>
        <w:rPr>
          <w:sz w:val="24"/>
        </w:rPr>
        <w:t>на</w:t>
      </w:r>
      <w:r>
        <w:rPr>
          <w:spacing w:val="-3"/>
          <w:sz w:val="24"/>
        </w:rPr>
        <w:t xml:space="preserve"> </w:t>
      </w:r>
      <w:r>
        <w:rPr>
          <w:sz w:val="24"/>
        </w:rPr>
        <w:t>применение</w:t>
      </w:r>
      <w:r>
        <w:rPr>
          <w:spacing w:val="-3"/>
          <w:sz w:val="24"/>
        </w:rPr>
        <w:t xml:space="preserve"> </w:t>
      </w:r>
      <w:r>
        <w:rPr>
          <w:sz w:val="24"/>
        </w:rPr>
        <w:t>знаний</w:t>
      </w:r>
      <w:r>
        <w:rPr>
          <w:spacing w:val="-1"/>
          <w:sz w:val="24"/>
        </w:rPr>
        <w:t xml:space="preserve"> </w:t>
      </w:r>
      <w:r>
        <w:rPr>
          <w:sz w:val="24"/>
        </w:rPr>
        <w:t>из</w:t>
      </w:r>
      <w:r>
        <w:rPr>
          <w:spacing w:val="-1"/>
          <w:sz w:val="24"/>
        </w:rPr>
        <w:t xml:space="preserve"> </w:t>
      </w:r>
      <w:r>
        <w:rPr>
          <w:sz w:val="24"/>
        </w:rPr>
        <w:t>социальных</w:t>
      </w:r>
      <w:r>
        <w:rPr>
          <w:spacing w:val="-5"/>
          <w:sz w:val="24"/>
        </w:rPr>
        <w:t xml:space="preserve"> </w:t>
      </w:r>
      <w:r>
        <w:rPr>
          <w:sz w:val="24"/>
        </w:rPr>
        <w:t>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D113B" w:rsidRDefault="00F26E6D">
      <w:pPr>
        <w:pStyle w:val="a4"/>
        <w:numPr>
          <w:ilvl w:val="0"/>
          <w:numId w:val="42"/>
        </w:numPr>
        <w:tabs>
          <w:tab w:val="left" w:pos="1655"/>
        </w:tabs>
        <w:ind w:left="1655" w:hanging="347"/>
        <w:jc w:val="both"/>
        <w:rPr>
          <w:sz w:val="24"/>
        </w:rPr>
      </w:pPr>
      <w:r>
        <w:rPr>
          <w:sz w:val="24"/>
        </w:rPr>
        <w:t>ценности</w:t>
      </w:r>
      <w:r>
        <w:rPr>
          <w:spacing w:val="58"/>
          <w:w w:val="150"/>
          <w:sz w:val="24"/>
        </w:rPr>
        <w:t xml:space="preserve"> </w:t>
      </w:r>
      <w:r>
        <w:rPr>
          <w:sz w:val="24"/>
        </w:rPr>
        <w:t>научного</w:t>
      </w:r>
      <w:r>
        <w:rPr>
          <w:spacing w:val="61"/>
          <w:w w:val="150"/>
          <w:sz w:val="24"/>
        </w:rPr>
        <w:t xml:space="preserve"> </w:t>
      </w:r>
      <w:r>
        <w:rPr>
          <w:sz w:val="24"/>
        </w:rPr>
        <w:t>познания:</w:t>
      </w:r>
      <w:r>
        <w:rPr>
          <w:spacing w:val="62"/>
          <w:w w:val="150"/>
          <w:sz w:val="24"/>
        </w:rPr>
        <w:t xml:space="preserve"> </w:t>
      </w:r>
      <w:r>
        <w:rPr>
          <w:sz w:val="24"/>
        </w:rPr>
        <w:t>ориентация</w:t>
      </w:r>
      <w:r>
        <w:rPr>
          <w:spacing w:val="61"/>
          <w:w w:val="150"/>
          <w:sz w:val="24"/>
        </w:rPr>
        <w:t xml:space="preserve"> </w:t>
      </w:r>
      <w:r>
        <w:rPr>
          <w:sz w:val="24"/>
        </w:rPr>
        <w:t>в</w:t>
      </w:r>
      <w:r>
        <w:rPr>
          <w:spacing w:val="58"/>
          <w:w w:val="150"/>
          <w:sz w:val="24"/>
        </w:rPr>
        <w:t xml:space="preserve"> </w:t>
      </w:r>
      <w:r>
        <w:rPr>
          <w:sz w:val="24"/>
        </w:rPr>
        <w:t>деятельности</w:t>
      </w:r>
      <w:r>
        <w:rPr>
          <w:spacing w:val="61"/>
          <w:w w:val="150"/>
          <w:sz w:val="24"/>
        </w:rPr>
        <w:t xml:space="preserve"> </w:t>
      </w:r>
      <w:r>
        <w:rPr>
          <w:sz w:val="24"/>
        </w:rPr>
        <w:t>на</w:t>
      </w:r>
      <w:r>
        <w:rPr>
          <w:spacing w:val="60"/>
          <w:w w:val="150"/>
          <w:sz w:val="24"/>
        </w:rPr>
        <w:t xml:space="preserve"> </w:t>
      </w:r>
      <w:r>
        <w:rPr>
          <w:spacing w:val="-2"/>
          <w:sz w:val="24"/>
        </w:rPr>
        <w:t>современную</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3"/>
        <w:spacing w:before="68" w:line="276" w:lineRule="auto"/>
        <w:ind w:right="560"/>
      </w:pPr>
      <w:r>
        <w:lastRenderedPageBreak/>
        <w:t>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D113B" w:rsidRDefault="00F26E6D">
      <w:pPr>
        <w:pStyle w:val="a3"/>
        <w:spacing w:before="2" w:line="276" w:lineRule="auto"/>
        <w:ind w:right="572" w:firstLine="707"/>
      </w:pPr>
      <w:r>
        <w:t>Личностные результаты, обеспечивающие адаптацию обучающегося к изменяющимся условиям социальной и природной среды:</w:t>
      </w:r>
    </w:p>
    <w:p w:rsidR="00ED113B" w:rsidRDefault="00F26E6D">
      <w:pPr>
        <w:pStyle w:val="a3"/>
        <w:spacing w:line="276" w:lineRule="auto"/>
        <w:ind w:right="565" w:firstLine="739"/>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D113B" w:rsidRDefault="00F26E6D">
      <w:pPr>
        <w:pStyle w:val="a3"/>
        <w:spacing w:before="2" w:line="276" w:lineRule="auto"/>
        <w:ind w:right="570" w:firstLine="739"/>
      </w:pPr>
      <w:r>
        <w:t>способность обучающихся во взаимодействии в условиях неопределенности, открытость опыту и знаниям других;</w:t>
      </w:r>
    </w:p>
    <w:p w:rsidR="00ED113B" w:rsidRDefault="00F26E6D">
      <w:pPr>
        <w:pStyle w:val="a3"/>
        <w:spacing w:line="276" w:lineRule="auto"/>
        <w:ind w:right="565" w:firstLine="739"/>
      </w:pPr>
      <w: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D113B" w:rsidRDefault="00F26E6D">
      <w:pPr>
        <w:pStyle w:val="a3"/>
        <w:spacing w:line="276" w:lineRule="auto"/>
        <w:ind w:right="566" w:firstLine="760"/>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ED113B" w:rsidRDefault="00F26E6D">
      <w:pPr>
        <w:pStyle w:val="a3"/>
        <w:spacing w:line="276" w:lineRule="auto"/>
        <w:ind w:right="567" w:firstLine="760"/>
      </w:pPr>
      <w: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D113B" w:rsidRDefault="00F26E6D">
      <w:pPr>
        <w:pStyle w:val="a3"/>
        <w:spacing w:line="276" w:lineRule="auto"/>
        <w:ind w:right="563" w:firstLine="851"/>
      </w:pPr>
      <w:r>
        <w:t>В результате изучения обществознания на уровне основного общего образования</w:t>
      </w:r>
      <w:r>
        <w:rPr>
          <w:spacing w:val="40"/>
        </w:rPr>
        <w:t xml:space="preserve"> </w:t>
      </w:r>
      <w:r>
        <w:t xml:space="preserve">у обучающегося будут сформированы познавательные </w:t>
      </w:r>
      <w:r>
        <w:rPr>
          <w:b/>
        </w:rPr>
        <w:t>универсальные учебные действия</w:t>
      </w:r>
      <w:r>
        <w:t>, коммуникативные универсальные учебные действия, регулятивные универсальные учебные действия, совместная деятельность.</w:t>
      </w:r>
    </w:p>
    <w:p w:rsidR="00ED113B" w:rsidRDefault="00F26E6D">
      <w:pPr>
        <w:pStyle w:val="a3"/>
        <w:spacing w:line="276" w:lineRule="auto"/>
        <w:ind w:right="566" w:firstLine="851"/>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социальных явлений и процессов;</w:t>
      </w:r>
    </w:p>
    <w:p w:rsidR="00ED113B" w:rsidRDefault="00F26E6D">
      <w:pPr>
        <w:pStyle w:val="a3"/>
        <w:spacing w:line="276" w:lineRule="auto"/>
        <w:ind w:right="569" w:firstLine="760"/>
      </w:pPr>
      <w:r>
        <w:t>устанавливать существенный признак классификации социальных фактов, основания для их обобщения и сравнения, критерии проводимого анализа;</w:t>
      </w:r>
    </w:p>
    <w:p w:rsidR="00ED113B" w:rsidRDefault="00F26E6D">
      <w:pPr>
        <w:pStyle w:val="a3"/>
        <w:spacing w:line="278" w:lineRule="auto"/>
        <w:ind w:right="567" w:firstLine="760"/>
      </w:pPr>
      <w:r>
        <w:t>с учётом предложенной задачи выявлять закономерности и противоречия в рассматриваемых фактах, данных и наблюдениях;</w:t>
      </w:r>
    </w:p>
    <w:p w:rsidR="00ED113B" w:rsidRDefault="00F26E6D">
      <w:pPr>
        <w:pStyle w:val="a3"/>
        <w:spacing w:line="276" w:lineRule="auto"/>
        <w:ind w:right="568" w:firstLine="760"/>
      </w:pPr>
      <w: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ED113B" w:rsidRDefault="00F26E6D">
      <w:pPr>
        <w:pStyle w:val="a3"/>
        <w:spacing w:line="276" w:lineRule="auto"/>
        <w:ind w:right="566" w:firstLine="760"/>
      </w:pPr>
      <w: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D113B" w:rsidRDefault="00F26E6D">
      <w:pPr>
        <w:pStyle w:val="a3"/>
        <w:ind w:left="1329"/>
      </w:pPr>
      <w:r>
        <w:t>самостоятельно</w:t>
      </w:r>
      <w:r>
        <w:rPr>
          <w:spacing w:val="24"/>
        </w:rPr>
        <w:t xml:space="preserve"> </w:t>
      </w:r>
      <w:r>
        <w:t>выбирать</w:t>
      </w:r>
      <w:r>
        <w:rPr>
          <w:spacing w:val="28"/>
        </w:rPr>
        <w:t xml:space="preserve"> </w:t>
      </w:r>
      <w:r>
        <w:t>способ</w:t>
      </w:r>
      <w:r>
        <w:rPr>
          <w:spacing w:val="27"/>
        </w:rPr>
        <w:t xml:space="preserve"> </w:t>
      </w:r>
      <w:r>
        <w:t>решения</w:t>
      </w:r>
      <w:r>
        <w:rPr>
          <w:spacing w:val="28"/>
        </w:rPr>
        <w:t xml:space="preserve"> </w:t>
      </w:r>
      <w:r>
        <w:t>учебной</w:t>
      </w:r>
      <w:r>
        <w:rPr>
          <w:spacing w:val="28"/>
        </w:rPr>
        <w:t xml:space="preserve"> </w:t>
      </w:r>
      <w:r>
        <w:t>задачи</w:t>
      </w:r>
      <w:r>
        <w:rPr>
          <w:spacing w:val="27"/>
        </w:rPr>
        <w:t xml:space="preserve"> </w:t>
      </w:r>
      <w:r>
        <w:t>(сравнивать</w:t>
      </w:r>
      <w:r>
        <w:rPr>
          <w:spacing w:val="28"/>
        </w:rPr>
        <w:t xml:space="preserve"> </w:t>
      </w:r>
      <w:r>
        <w:rPr>
          <w:spacing w:val="-2"/>
        </w:rPr>
        <w:t>несколько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8" w:line="278" w:lineRule="auto"/>
        <w:ind w:right="567"/>
      </w:pPr>
      <w:r>
        <w:lastRenderedPageBreak/>
        <w:t>вариантов решения, выбирать наиболее подходящий с учётом самостоятельно</w:t>
      </w:r>
      <w:r>
        <w:rPr>
          <w:spacing w:val="40"/>
        </w:rPr>
        <w:t xml:space="preserve"> </w:t>
      </w:r>
      <w:r>
        <w:t>выделенных критериев).</w:t>
      </w:r>
    </w:p>
    <w:p w:rsidR="00ED113B" w:rsidRDefault="00F26E6D">
      <w:pPr>
        <w:pStyle w:val="a3"/>
        <w:spacing w:line="272" w:lineRule="exact"/>
        <w:ind w:left="1329"/>
      </w:pPr>
      <w:r>
        <w:t>осознавать</w:t>
      </w:r>
      <w:r>
        <w:rPr>
          <w:spacing w:val="-7"/>
        </w:rPr>
        <w:t xml:space="preserve"> </w:t>
      </w:r>
      <w:r>
        <w:t>невозможность</w:t>
      </w:r>
      <w:r>
        <w:rPr>
          <w:spacing w:val="-5"/>
        </w:rPr>
        <w:t xml:space="preserve"> </w:t>
      </w:r>
      <w:r>
        <w:t>контролировать</w:t>
      </w:r>
      <w:r>
        <w:rPr>
          <w:spacing w:val="-4"/>
        </w:rPr>
        <w:t xml:space="preserve"> </w:t>
      </w:r>
      <w:r>
        <w:t>всё</w:t>
      </w:r>
      <w:r>
        <w:rPr>
          <w:spacing w:val="-6"/>
        </w:rPr>
        <w:t xml:space="preserve"> </w:t>
      </w:r>
      <w:r>
        <w:rPr>
          <w:spacing w:val="-2"/>
        </w:rPr>
        <w:t>вокруг.</w:t>
      </w:r>
    </w:p>
    <w:p w:rsidR="00ED113B" w:rsidRDefault="00F26E6D">
      <w:pPr>
        <w:pStyle w:val="a3"/>
        <w:spacing w:before="41" w:line="276" w:lineRule="auto"/>
        <w:ind w:right="56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ED113B" w:rsidRDefault="00F26E6D">
      <w:pPr>
        <w:pStyle w:val="a3"/>
        <w:spacing w:before="2" w:line="276" w:lineRule="auto"/>
        <w:ind w:right="563" w:firstLine="760"/>
      </w:pPr>
      <w: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D113B" w:rsidRDefault="00F26E6D">
      <w:pPr>
        <w:pStyle w:val="a3"/>
        <w:spacing w:line="278" w:lineRule="auto"/>
        <w:ind w:right="569" w:firstLine="760"/>
      </w:pPr>
      <w:r>
        <w:t>формулировать гипотезу об истинности собственных суждений и суждений</w:t>
      </w:r>
      <w:r>
        <w:rPr>
          <w:spacing w:val="40"/>
        </w:rPr>
        <w:t xml:space="preserve"> </w:t>
      </w:r>
      <w:r>
        <w:t>других, аргументировать свою позицию, мнение;</w:t>
      </w:r>
    </w:p>
    <w:p w:rsidR="00ED113B" w:rsidRDefault="00F26E6D">
      <w:pPr>
        <w:pStyle w:val="a3"/>
        <w:spacing w:line="276" w:lineRule="auto"/>
        <w:ind w:right="563" w:firstLine="760"/>
      </w:pPr>
      <w: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ED113B" w:rsidRDefault="00F26E6D">
      <w:pPr>
        <w:pStyle w:val="a3"/>
        <w:spacing w:line="276" w:lineRule="auto"/>
        <w:ind w:right="565" w:firstLine="760"/>
      </w:pPr>
      <w:r>
        <w:t xml:space="preserve">оценивать на применимость и достоверность информацию, полученную в ходе </w:t>
      </w:r>
      <w:r>
        <w:rPr>
          <w:spacing w:val="-2"/>
        </w:rPr>
        <w:t>исследования;</w:t>
      </w:r>
    </w:p>
    <w:p w:rsidR="00ED113B" w:rsidRDefault="00F26E6D">
      <w:pPr>
        <w:pStyle w:val="a3"/>
        <w:spacing w:line="276" w:lineRule="auto"/>
        <w:ind w:right="564" w:firstLine="760"/>
      </w:pPr>
      <w:r>
        <w:t>самостоятельно</w:t>
      </w:r>
      <w:r>
        <w:rPr>
          <w:spacing w:val="-5"/>
        </w:rPr>
        <w:t xml:space="preserve"> </w:t>
      </w:r>
      <w:r>
        <w:t>формулировать</w:t>
      </w:r>
      <w:r>
        <w:rPr>
          <w:spacing w:val="-4"/>
        </w:rPr>
        <w:t xml:space="preserve"> </w:t>
      </w:r>
      <w:r>
        <w:t>обобщения</w:t>
      </w:r>
      <w:r>
        <w:rPr>
          <w:spacing w:val="-8"/>
        </w:rPr>
        <w:t xml:space="preserve"> </w:t>
      </w:r>
      <w:r>
        <w:t>и</w:t>
      </w:r>
      <w:r>
        <w:rPr>
          <w:spacing w:val="-7"/>
        </w:rPr>
        <w:t xml:space="preserve"> </w:t>
      </w:r>
      <w:r>
        <w:t>выводы</w:t>
      </w:r>
      <w:r>
        <w:rPr>
          <w:spacing w:val="-5"/>
        </w:rPr>
        <w:t xml:space="preserve"> </w:t>
      </w:r>
      <w:r>
        <w:t>по</w:t>
      </w:r>
      <w:r>
        <w:rPr>
          <w:spacing w:val="-5"/>
        </w:rPr>
        <w:t xml:space="preserve"> </w:t>
      </w:r>
      <w:r>
        <w:t>результатам</w:t>
      </w:r>
      <w:r>
        <w:rPr>
          <w:spacing w:val="-4"/>
        </w:rPr>
        <w:t xml:space="preserve"> </w:t>
      </w:r>
      <w:r>
        <w:t>проведённого наблюдения, исследования, владеть инструментами оценки</w:t>
      </w:r>
    </w:p>
    <w:p w:rsidR="00ED113B" w:rsidRDefault="00F26E6D">
      <w:pPr>
        <w:pStyle w:val="a3"/>
      </w:pPr>
      <w:r>
        <w:t>достоверности</w:t>
      </w:r>
      <w:r>
        <w:rPr>
          <w:spacing w:val="-4"/>
        </w:rPr>
        <w:t xml:space="preserve"> </w:t>
      </w:r>
      <w:r>
        <w:t>полученных</w:t>
      </w:r>
      <w:r>
        <w:rPr>
          <w:spacing w:val="-3"/>
        </w:rPr>
        <w:t xml:space="preserve"> </w:t>
      </w:r>
      <w:r>
        <w:t>выводов</w:t>
      </w:r>
      <w:r>
        <w:rPr>
          <w:spacing w:val="-5"/>
        </w:rPr>
        <w:t xml:space="preserve"> </w:t>
      </w:r>
      <w:r>
        <w:t>и</w:t>
      </w:r>
      <w:r>
        <w:rPr>
          <w:spacing w:val="-3"/>
        </w:rPr>
        <w:t xml:space="preserve"> </w:t>
      </w:r>
      <w:r>
        <w:rPr>
          <w:spacing w:val="-2"/>
        </w:rPr>
        <w:t>обобщений;</w:t>
      </w:r>
    </w:p>
    <w:p w:rsidR="00ED113B" w:rsidRDefault="00F26E6D">
      <w:pPr>
        <w:pStyle w:val="a3"/>
        <w:spacing w:before="36" w:line="276" w:lineRule="auto"/>
        <w:ind w:right="566" w:firstLine="760"/>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D113B" w:rsidRDefault="00F26E6D">
      <w:pPr>
        <w:pStyle w:val="a3"/>
        <w:spacing w:line="276" w:lineRule="auto"/>
        <w:ind w:right="564" w:firstLine="707"/>
      </w:pPr>
      <w:r>
        <w:t>У обучающегося будут сформированы умения работать с информацией как часть познавательных универсальных учебных действий:</w:t>
      </w:r>
    </w:p>
    <w:p w:rsidR="00ED113B" w:rsidRDefault="00F26E6D">
      <w:pPr>
        <w:pStyle w:val="a3"/>
        <w:spacing w:line="276" w:lineRule="auto"/>
        <w:ind w:right="568" w:firstLine="760"/>
      </w:pPr>
      <w: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D113B" w:rsidRDefault="00F26E6D">
      <w:pPr>
        <w:pStyle w:val="a3"/>
        <w:spacing w:line="276" w:lineRule="auto"/>
        <w:ind w:right="565" w:firstLine="760"/>
      </w:pPr>
      <w:r>
        <w:t>выбирать, анализировать, систематизировать и интерпретировать информацию различных видов и форм представления;</w:t>
      </w:r>
    </w:p>
    <w:p w:rsidR="00ED113B" w:rsidRDefault="00F26E6D">
      <w:pPr>
        <w:pStyle w:val="a3"/>
        <w:spacing w:line="276" w:lineRule="auto"/>
        <w:ind w:right="569" w:firstLine="760"/>
      </w:pPr>
      <w:r>
        <w:t>находить сходные аргументы (подтверждающие или опровергающие одну и ту же идею, версию) в различных информационных источниках;</w:t>
      </w:r>
    </w:p>
    <w:p w:rsidR="00ED113B" w:rsidRDefault="00F26E6D">
      <w:pPr>
        <w:pStyle w:val="a3"/>
        <w:spacing w:line="276" w:lineRule="auto"/>
        <w:ind w:right="567" w:firstLine="760"/>
      </w:pPr>
      <w: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ED113B" w:rsidRDefault="00F26E6D">
      <w:pPr>
        <w:pStyle w:val="a3"/>
        <w:spacing w:before="1" w:line="276" w:lineRule="auto"/>
        <w:ind w:right="568" w:firstLine="851"/>
      </w:pPr>
      <w:r>
        <w:t>У обучающегося будут сформированы умения общения как часть коммуникативных универсальных учебных действий:</w:t>
      </w:r>
    </w:p>
    <w:p w:rsidR="00ED113B" w:rsidRDefault="00F26E6D">
      <w:pPr>
        <w:pStyle w:val="a3"/>
        <w:spacing w:line="276" w:lineRule="auto"/>
        <w:ind w:right="569" w:firstLine="760"/>
      </w:pPr>
      <w:r>
        <w:t>воспринимать и формулировать суждения, выражать эмоции в соответствии с целями и условиями общения;</w:t>
      </w:r>
    </w:p>
    <w:p w:rsidR="00ED113B" w:rsidRDefault="00F26E6D">
      <w:pPr>
        <w:pStyle w:val="a3"/>
        <w:spacing w:line="276" w:lineRule="auto"/>
        <w:ind w:right="562" w:firstLine="760"/>
      </w:pPr>
      <w: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D113B" w:rsidRDefault="00F26E6D">
      <w:pPr>
        <w:pStyle w:val="a3"/>
        <w:spacing w:line="278" w:lineRule="auto"/>
        <w:ind w:right="573" w:firstLine="760"/>
      </w:pPr>
      <w:r>
        <w:t>понимать намерения других, проявлять уважительное отношение к собеседнику и</w:t>
      </w:r>
      <w:r>
        <w:rPr>
          <w:spacing w:val="40"/>
        </w:rPr>
        <w:t xml:space="preserve"> </w:t>
      </w:r>
      <w:r>
        <w:t>в корректной форме формулировать свои возражения;</w:t>
      </w:r>
    </w:p>
    <w:p w:rsidR="00ED113B" w:rsidRDefault="00F26E6D">
      <w:pPr>
        <w:pStyle w:val="a3"/>
        <w:spacing w:line="276" w:lineRule="auto"/>
        <w:ind w:right="566" w:firstLine="760"/>
      </w:pPr>
      <w:r>
        <w:t>в ходе диалога и (или) дискуссии задавать вопросы по существу обсуждаемой</w:t>
      </w:r>
      <w:r>
        <w:rPr>
          <w:spacing w:val="40"/>
        </w:rPr>
        <w:t xml:space="preserve"> </w:t>
      </w:r>
      <w:r>
        <w:t>темы</w:t>
      </w:r>
      <w:r>
        <w:rPr>
          <w:spacing w:val="67"/>
        </w:rPr>
        <w:t xml:space="preserve">  </w:t>
      </w:r>
      <w:r>
        <w:t>и</w:t>
      </w:r>
      <w:r>
        <w:rPr>
          <w:spacing w:val="71"/>
        </w:rPr>
        <w:t xml:space="preserve">  </w:t>
      </w:r>
      <w:r>
        <w:t>высказывать</w:t>
      </w:r>
      <w:r>
        <w:rPr>
          <w:spacing w:val="70"/>
        </w:rPr>
        <w:t xml:space="preserve">  </w:t>
      </w:r>
      <w:r>
        <w:t>идеи,</w:t>
      </w:r>
      <w:r>
        <w:rPr>
          <w:spacing w:val="70"/>
        </w:rPr>
        <w:t xml:space="preserve">  </w:t>
      </w:r>
      <w:r>
        <w:t>нацеленные</w:t>
      </w:r>
      <w:r>
        <w:rPr>
          <w:spacing w:val="69"/>
        </w:rPr>
        <w:t xml:space="preserve">  </w:t>
      </w:r>
      <w:r>
        <w:t>на</w:t>
      </w:r>
      <w:r>
        <w:rPr>
          <w:spacing w:val="70"/>
        </w:rPr>
        <w:t xml:space="preserve">  </w:t>
      </w:r>
      <w:r>
        <w:t>решение</w:t>
      </w:r>
      <w:r>
        <w:rPr>
          <w:spacing w:val="69"/>
        </w:rPr>
        <w:t xml:space="preserve">  </w:t>
      </w:r>
      <w:r>
        <w:t>задачи</w:t>
      </w:r>
      <w:r>
        <w:rPr>
          <w:spacing w:val="71"/>
        </w:rPr>
        <w:t xml:space="preserve">  </w:t>
      </w:r>
      <w:r>
        <w:t>и</w:t>
      </w:r>
      <w:r>
        <w:rPr>
          <w:spacing w:val="71"/>
        </w:rPr>
        <w:t xml:space="preserve">  </w:t>
      </w:r>
      <w:r>
        <w:rPr>
          <w:spacing w:val="-2"/>
        </w:rPr>
        <w:t>поддержание</w:t>
      </w:r>
    </w:p>
    <w:p w:rsidR="00ED113B" w:rsidRDefault="00ED113B">
      <w:pPr>
        <w:pStyle w:val="a3"/>
        <w:spacing w:line="276" w:lineRule="auto"/>
        <w:sectPr w:rsidR="00ED113B">
          <w:pgSz w:w="11910" w:h="16840"/>
          <w:pgMar w:top="1040" w:right="283" w:bottom="1200" w:left="1133" w:header="0" w:footer="953" w:gutter="0"/>
          <w:cols w:space="720"/>
        </w:sectPr>
      </w:pPr>
    </w:p>
    <w:p w:rsidR="00ED113B" w:rsidRDefault="00F26E6D">
      <w:pPr>
        <w:pStyle w:val="a3"/>
        <w:spacing w:before="68"/>
      </w:pPr>
      <w:r>
        <w:lastRenderedPageBreak/>
        <w:t>благожелательности</w:t>
      </w:r>
      <w:r>
        <w:rPr>
          <w:spacing w:val="-9"/>
        </w:rPr>
        <w:t xml:space="preserve"> </w:t>
      </w:r>
      <w:r>
        <w:rPr>
          <w:spacing w:val="-2"/>
        </w:rPr>
        <w:t>общения;</w:t>
      </w:r>
    </w:p>
    <w:p w:rsidR="00ED113B" w:rsidRDefault="00F26E6D">
      <w:pPr>
        <w:pStyle w:val="a3"/>
        <w:spacing w:before="44" w:line="276" w:lineRule="auto"/>
        <w:ind w:right="1827" w:firstLine="760"/>
      </w:pPr>
      <w:r>
        <w:t>сопоставлять</w:t>
      </w:r>
      <w:r>
        <w:rPr>
          <w:spacing w:val="-7"/>
        </w:rPr>
        <w:t xml:space="preserve"> </w:t>
      </w:r>
      <w:r>
        <w:t>свои</w:t>
      </w:r>
      <w:r>
        <w:rPr>
          <w:spacing w:val="-7"/>
        </w:rPr>
        <w:t xml:space="preserve"> </w:t>
      </w:r>
      <w:r>
        <w:t>суждения</w:t>
      </w:r>
      <w:r>
        <w:rPr>
          <w:spacing w:val="-7"/>
        </w:rPr>
        <w:t xml:space="preserve"> </w:t>
      </w:r>
      <w:r>
        <w:t>с</w:t>
      </w:r>
      <w:r>
        <w:rPr>
          <w:spacing w:val="-7"/>
        </w:rPr>
        <w:t xml:space="preserve"> </w:t>
      </w:r>
      <w:r>
        <w:t>суждениями</w:t>
      </w:r>
      <w:r>
        <w:rPr>
          <w:spacing w:val="-7"/>
        </w:rPr>
        <w:t xml:space="preserve"> </w:t>
      </w:r>
      <w:r>
        <w:t>других</w:t>
      </w:r>
      <w:r>
        <w:rPr>
          <w:spacing w:val="-3"/>
        </w:rPr>
        <w:t xml:space="preserve"> </w:t>
      </w:r>
      <w:r>
        <w:t>участников</w:t>
      </w:r>
      <w:r>
        <w:rPr>
          <w:spacing w:val="-7"/>
        </w:rPr>
        <w:t xml:space="preserve"> </w:t>
      </w:r>
      <w:r>
        <w:t>диалога, обнаруживать различие и сходство позиций;</w:t>
      </w:r>
    </w:p>
    <w:p w:rsidR="00ED113B" w:rsidRDefault="00F26E6D">
      <w:pPr>
        <w:pStyle w:val="a3"/>
        <w:spacing w:line="276" w:lineRule="auto"/>
        <w:ind w:right="564" w:firstLine="760"/>
      </w:pPr>
      <w:r>
        <w:t>публично представлять результаты выполненного исследования, проекта; самостоятельно выбирать формат выступления с учётом задач презентации и</w:t>
      </w:r>
      <w:r>
        <w:rPr>
          <w:spacing w:val="40"/>
        </w:rPr>
        <w:t xml:space="preserve"> </w:t>
      </w:r>
      <w:r>
        <w:t>особенностей</w:t>
      </w:r>
      <w:r>
        <w:rPr>
          <w:spacing w:val="-2"/>
        </w:rPr>
        <w:t xml:space="preserve"> </w:t>
      </w:r>
      <w:r>
        <w:t>аудитории</w:t>
      </w:r>
      <w:r>
        <w:rPr>
          <w:spacing w:val="-1"/>
        </w:rPr>
        <w:t xml:space="preserve"> </w:t>
      </w:r>
      <w:r>
        <w:t>и</w:t>
      </w:r>
      <w:r>
        <w:rPr>
          <w:spacing w:val="-1"/>
        </w:rPr>
        <w:t xml:space="preserve"> </w:t>
      </w:r>
      <w:r>
        <w:t>в</w:t>
      </w:r>
      <w:r>
        <w:rPr>
          <w:spacing w:val="-2"/>
        </w:rPr>
        <w:t xml:space="preserve"> </w:t>
      </w:r>
      <w:r>
        <w:t>соответствии</w:t>
      </w:r>
      <w:r>
        <w:rPr>
          <w:spacing w:val="-1"/>
        </w:rPr>
        <w:t xml:space="preserve"> </w:t>
      </w:r>
      <w:r>
        <w:t>с</w:t>
      </w:r>
      <w:r>
        <w:rPr>
          <w:spacing w:val="-2"/>
        </w:rPr>
        <w:t xml:space="preserve"> </w:t>
      </w:r>
      <w:r>
        <w:t>ним</w:t>
      </w:r>
      <w:r>
        <w:rPr>
          <w:spacing w:val="-2"/>
        </w:rPr>
        <w:t xml:space="preserve"> </w:t>
      </w:r>
      <w:r>
        <w:t>составлять устные</w:t>
      </w:r>
      <w:r>
        <w:rPr>
          <w:spacing w:val="-3"/>
        </w:rPr>
        <w:t xml:space="preserve"> </w:t>
      </w:r>
      <w:r>
        <w:t>и</w:t>
      </w:r>
      <w:r>
        <w:rPr>
          <w:spacing w:val="-1"/>
        </w:rPr>
        <w:t xml:space="preserve"> </w:t>
      </w:r>
      <w:r>
        <w:t>письменные</w:t>
      </w:r>
      <w:r>
        <w:rPr>
          <w:spacing w:val="-3"/>
        </w:rPr>
        <w:t xml:space="preserve"> </w:t>
      </w:r>
      <w:r>
        <w:t>тексты</w:t>
      </w:r>
      <w:r>
        <w:rPr>
          <w:spacing w:val="-2"/>
        </w:rPr>
        <w:t xml:space="preserve"> </w:t>
      </w:r>
      <w:r>
        <w:t>с использованием иллюстративных материалов.</w:t>
      </w:r>
    </w:p>
    <w:p w:rsidR="00ED113B" w:rsidRDefault="00F26E6D">
      <w:pPr>
        <w:pStyle w:val="a3"/>
        <w:spacing w:line="276" w:lineRule="auto"/>
        <w:ind w:right="568" w:firstLine="851"/>
      </w:pPr>
      <w:r>
        <w:t>У обучающегося будут сформированы умения самоорганизации как части регулятивных универсальных учебных действий:</w:t>
      </w:r>
    </w:p>
    <w:p w:rsidR="00ED113B" w:rsidRDefault="00F26E6D">
      <w:pPr>
        <w:pStyle w:val="a3"/>
        <w:spacing w:line="276" w:lineRule="auto"/>
        <w:ind w:right="567" w:firstLine="760"/>
      </w:pPr>
      <w: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rsidR="00ED113B" w:rsidRDefault="00F26E6D">
      <w:pPr>
        <w:pStyle w:val="a3"/>
        <w:spacing w:line="276" w:lineRule="auto"/>
        <w:ind w:right="568" w:firstLine="760"/>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D113B" w:rsidRDefault="00F26E6D">
      <w:pPr>
        <w:pStyle w:val="a3"/>
        <w:spacing w:line="276" w:lineRule="auto"/>
        <w:ind w:right="566" w:firstLine="760"/>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rsidR="00ED113B" w:rsidRDefault="00F26E6D">
      <w:pPr>
        <w:pStyle w:val="a3"/>
        <w:spacing w:before="1"/>
        <w:ind w:left="1329"/>
      </w:pPr>
      <w:r>
        <w:t>проводить</w:t>
      </w:r>
      <w:r>
        <w:rPr>
          <w:spacing w:val="-3"/>
        </w:rPr>
        <w:t xml:space="preserve"> </w:t>
      </w:r>
      <w:r>
        <w:t>выбор</w:t>
      </w:r>
      <w:r>
        <w:rPr>
          <w:spacing w:val="-2"/>
        </w:rPr>
        <w:t xml:space="preserve"> </w:t>
      </w:r>
      <w:r>
        <w:t>и</w:t>
      </w:r>
      <w:r>
        <w:rPr>
          <w:spacing w:val="-2"/>
        </w:rPr>
        <w:t xml:space="preserve"> </w:t>
      </w:r>
      <w:r>
        <w:t>брать</w:t>
      </w:r>
      <w:r>
        <w:rPr>
          <w:spacing w:val="-1"/>
        </w:rPr>
        <w:t xml:space="preserve"> </w:t>
      </w:r>
      <w:r>
        <w:t>ответственность</w:t>
      </w:r>
      <w:r>
        <w:rPr>
          <w:spacing w:val="-3"/>
        </w:rPr>
        <w:t xml:space="preserve"> </w:t>
      </w:r>
      <w:r>
        <w:t>за</w:t>
      </w:r>
      <w:r>
        <w:rPr>
          <w:spacing w:val="-3"/>
        </w:rPr>
        <w:t xml:space="preserve"> </w:t>
      </w:r>
      <w:r>
        <w:rPr>
          <w:spacing w:val="-2"/>
        </w:rPr>
        <w:t>решение.</w:t>
      </w:r>
    </w:p>
    <w:p w:rsidR="00ED113B" w:rsidRDefault="00F26E6D">
      <w:pPr>
        <w:pStyle w:val="a3"/>
        <w:spacing w:before="40"/>
      </w:pPr>
      <w:r>
        <w:t>У</w:t>
      </w:r>
      <w:r>
        <w:rPr>
          <w:spacing w:val="-6"/>
        </w:rPr>
        <w:t xml:space="preserve"> </w:t>
      </w:r>
      <w:r>
        <w:t>обучающегося</w:t>
      </w:r>
      <w:r>
        <w:rPr>
          <w:spacing w:val="-3"/>
        </w:rPr>
        <w:t xml:space="preserve"> </w:t>
      </w:r>
      <w:r>
        <w:t>будут</w:t>
      </w:r>
      <w:r>
        <w:rPr>
          <w:spacing w:val="-2"/>
        </w:rPr>
        <w:t xml:space="preserve"> </w:t>
      </w:r>
      <w:r>
        <w:t>сформированы</w:t>
      </w:r>
      <w:r>
        <w:rPr>
          <w:spacing w:val="-3"/>
        </w:rPr>
        <w:t xml:space="preserve"> </w:t>
      </w:r>
      <w:r>
        <w:t>умения</w:t>
      </w:r>
      <w:r>
        <w:rPr>
          <w:spacing w:val="-3"/>
        </w:rPr>
        <w:t xml:space="preserve"> </w:t>
      </w:r>
      <w:r>
        <w:t>совместной</w:t>
      </w:r>
      <w:r>
        <w:rPr>
          <w:spacing w:val="-3"/>
        </w:rPr>
        <w:t xml:space="preserve"> </w:t>
      </w:r>
      <w:r>
        <w:rPr>
          <w:spacing w:val="-2"/>
        </w:rPr>
        <w:t>деятельности:</w:t>
      </w:r>
    </w:p>
    <w:p w:rsidR="00ED113B" w:rsidRDefault="00F26E6D">
      <w:pPr>
        <w:pStyle w:val="a3"/>
        <w:spacing w:before="41" w:line="276" w:lineRule="auto"/>
        <w:ind w:right="572" w:firstLine="760"/>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D113B" w:rsidRDefault="00F26E6D">
      <w:pPr>
        <w:pStyle w:val="a3"/>
        <w:spacing w:before="1" w:line="276" w:lineRule="auto"/>
        <w:ind w:right="563" w:firstLine="760"/>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D113B" w:rsidRDefault="00F26E6D">
      <w:pPr>
        <w:pStyle w:val="a3"/>
        <w:spacing w:before="1" w:line="276" w:lineRule="auto"/>
        <w:ind w:right="568" w:firstLine="760"/>
      </w:pPr>
      <w:r>
        <w:t>уметь обобщать мнения нескольких человек, проявлять готовность руководить, выполнять поручения, подчиняться;</w:t>
      </w:r>
    </w:p>
    <w:p w:rsidR="00ED113B" w:rsidRDefault="00F26E6D">
      <w:pPr>
        <w:pStyle w:val="a3"/>
        <w:spacing w:line="276" w:lineRule="auto"/>
        <w:ind w:right="568" w:firstLine="760"/>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ED113B" w:rsidRDefault="00F26E6D">
      <w:pPr>
        <w:pStyle w:val="a3"/>
        <w:spacing w:line="276" w:lineRule="auto"/>
        <w:ind w:right="567" w:firstLine="739"/>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D113B" w:rsidRDefault="00F26E6D">
      <w:pPr>
        <w:pStyle w:val="a3"/>
        <w:spacing w:before="1" w:line="276" w:lineRule="auto"/>
        <w:ind w:right="563" w:firstLine="739"/>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D113B" w:rsidRDefault="00F26E6D">
      <w:pPr>
        <w:pStyle w:val="a3"/>
        <w:spacing w:line="276" w:lineRule="auto"/>
        <w:ind w:right="562" w:firstLine="851"/>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ED113B" w:rsidRDefault="00F26E6D">
      <w:pPr>
        <w:pStyle w:val="a3"/>
        <w:spacing w:line="276" w:lineRule="auto"/>
        <w:ind w:right="565" w:firstLine="739"/>
      </w:pPr>
      <w: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D113B" w:rsidRDefault="00F26E6D">
      <w:pPr>
        <w:pStyle w:val="a3"/>
        <w:ind w:left="1308"/>
      </w:pPr>
      <w:r>
        <w:t>объяснять</w:t>
      </w:r>
      <w:r>
        <w:rPr>
          <w:spacing w:val="17"/>
        </w:rPr>
        <w:t xml:space="preserve"> </w:t>
      </w:r>
      <w:r>
        <w:t>причины</w:t>
      </w:r>
      <w:r>
        <w:rPr>
          <w:spacing w:val="20"/>
        </w:rPr>
        <w:t xml:space="preserve"> </w:t>
      </w:r>
      <w:r>
        <w:t>достижения</w:t>
      </w:r>
      <w:r>
        <w:rPr>
          <w:spacing w:val="20"/>
        </w:rPr>
        <w:t xml:space="preserve"> </w:t>
      </w:r>
      <w:r>
        <w:t>(недостижения)</w:t>
      </w:r>
      <w:r>
        <w:rPr>
          <w:spacing w:val="19"/>
        </w:rPr>
        <w:t xml:space="preserve"> </w:t>
      </w:r>
      <w:r>
        <w:t>результатов</w:t>
      </w:r>
      <w:r>
        <w:rPr>
          <w:spacing w:val="21"/>
        </w:rPr>
        <w:t xml:space="preserve"> </w:t>
      </w:r>
      <w:r>
        <w:t>деятельности,</w:t>
      </w:r>
      <w:r>
        <w:rPr>
          <w:spacing w:val="18"/>
        </w:rPr>
        <w:t xml:space="preserve"> </w:t>
      </w:r>
      <w:r>
        <w:rPr>
          <w:spacing w:val="-2"/>
        </w:rPr>
        <w:t>давать</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8" w:line="278" w:lineRule="auto"/>
        <w:ind w:left="1308" w:right="563" w:hanging="740"/>
        <w:jc w:val="left"/>
      </w:pPr>
      <w:r>
        <w:lastRenderedPageBreak/>
        <w:t>оценку приобретённому опыту, уметь находить позитивное в произошедшей ситуации; вносить</w:t>
      </w:r>
      <w:r>
        <w:rPr>
          <w:spacing w:val="4"/>
        </w:rPr>
        <w:t xml:space="preserve"> </w:t>
      </w:r>
      <w:r>
        <w:t>коррективы</w:t>
      </w:r>
      <w:r>
        <w:rPr>
          <w:spacing w:val="6"/>
        </w:rPr>
        <w:t xml:space="preserve"> </w:t>
      </w:r>
      <w:r>
        <w:t>в</w:t>
      </w:r>
      <w:r>
        <w:rPr>
          <w:spacing w:val="6"/>
        </w:rPr>
        <w:t xml:space="preserve"> </w:t>
      </w:r>
      <w:r>
        <w:t>деятельность</w:t>
      </w:r>
      <w:r>
        <w:rPr>
          <w:spacing w:val="5"/>
        </w:rPr>
        <w:t xml:space="preserve"> </w:t>
      </w:r>
      <w:r>
        <w:t>на</w:t>
      </w:r>
      <w:r>
        <w:rPr>
          <w:spacing w:val="6"/>
        </w:rPr>
        <w:t xml:space="preserve"> </w:t>
      </w:r>
      <w:r>
        <w:t>основе</w:t>
      </w:r>
      <w:r>
        <w:rPr>
          <w:spacing w:val="5"/>
        </w:rPr>
        <w:t xml:space="preserve"> </w:t>
      </w:r>
      <w:r>
        <w:t>новых</w:t>
      </w:r>
      <w:r>
        <w:rPr>
          <w:spacing w:val="7"/>
        </w:rPr>
        <w:t xml:space="preserve"> </w:t>
      </w:r>
      <w:r>
        <w:t>обстоятельств,</w:t>
      </w:r>
      <w:r>
        <w:rPr>
          <w:spacing w:val="5"/>
        </w:rPr>
        <w:t xml:space="preserve"> </w:t>
      </w:r>
      <w:r>
        <w:rPr>
          <w:spacing w:val="-2"/>
        </w:rPr>
        <w:t>изменившихся</w:t>
      </w:r>
    </w:p>
    <w:p w:rsidR="00ED113B" w:rsidRDefault="00F26E6D">
      <w:pPr>
        <w:pStyle w:val="a3"/>
        <w:spacing w:line="276" w:lineRule="auto"/>
        <w:ind w:right="569"/>
        <w:jc w:val="left"/>
      </w:pPr>
      <w:r>
        <w:t>ситуаций,</w:t>
      </w:r>
      <w:r>
        <w:rPr>
          <w:spacing w:val="80"/>
        </w:rPr>
        <w:t xml:space="preserve"> </w:t>
      </w:r>
      <w:r>
        <w:t>установленных</w:t>
      </w:r>
      <w:r>
        <w:rPr>
          <w:spacing w:val="80"/>
        </w:rPr>
        <w:t xml:space="preserve"> </w:t>
      </w:r>
      <w:r>
        <w:t>ошибок,</w:t>
      </w:r>
      <w:r>
        <w:rPr>
          <w:spacing w:val="80"/>
        </w:rPr>
        <w:t xml:space="preserve"> </w:t>
      </w:r>
      <w:r>
        <w:t>возникших</w:t>
      </w:r>
      <w:r>
        <w:rPr>
          <w:spacing w:val="80"/>
        </w:rPr>
        <w:t xml:space="preserve"> </w:t>
      </w:r>
      <w:r>
        <w:t>трудностей;</w:t>
      </w:r>
      <w:r>
        <w:rPr>
          <w:spacing w:val="80"/>
        </w:rPr>
        <w:t xml:space="preserve"> </w:t>
      </w:r>
      <w:r>
        <w:t>оценивать</w:t>
      </w:r>
      <w:r>
        <w:rPr>
          <w:spacing w:val="80"/>
        </w:rPr>
        <w:t xml:space="preserve"> </w:t>
      </w:r>
      <w:r>
        <w:t>соответствие</w:t>
      </w:r>
      <w:r>
        <w:rPr>
          <w:spacing w:val="80"/>
          <w:w w:val="150"/>
        </w:rPr>
        <w:t xml:space="preserve"> </w:t>
      </w:r>
      <w:r>
        <w:t>результата цели и условиям;</w:t>
      </w:r>
    </w:p>
    <w:p w:rsidR="00ED113B" w:rsidRDefault="00F26E6D">
      <w:pPr>
        <w:pStyle w:val="a3"/>
        <w:spacing w:line="278" w:lineRule="auto"/>
        <w:ind w:left="1308"/>
        <w:jc w:val="left"/>
      </w:pPr>
      <w:r>
        <w:t>различать,</w:t>
      </w:r>
      <w:r>
        <w:rPr>
          <w:spacing w:val="40"/>
        </w:rPr>
        <w:t xml:space="preserve"> </w:t>
      </w:r>
      <w:r>
        <w:t>называть</w:t>
      </w:r>
      <w:r>
        <w:rPr>
          <w:spacing w:val="40"/>
        </w:rPr>
        <w:t xml:space="preserve"> </w:t>
      </w:r>
      <w:r>
        <w:t>и</w:t>
      </w:r>
      <w:r>
        <w:rPr>
          <w:spacing w:val="40"/>
        </w:rPr>
        <w:t xml:space="preserve"> </w:t>
      </w:r>
      <w:r>
        <w:t>управлять</w:t>
      </w:r>
      <w:r>
        <w:rPr>
          <w:spacing w:val="40"/>
        </w:rPr>
        <w:t xml:space="preserve"> </w:t>
      </w:r>
      <w:r>
        <w:t>собственными</w:t>
      </w:r>
      <w:r>
        <w:rPr>
          <w:spacing w:val="40"/>
        </w:rPr>
        <w:t xml:space="preserve"> </w:t>
      </w:r>
      <w:r>
        <w:t>эмоциями</w:t>
      </w:r>
      <w:r>
        <w:rPr>
          <w:spacing w:val="40"/>
        </w:rPr>
        <w:t xml:space="preserve"> </w:t>
      </w:r>
      <w:r>
        <w:t>и</w:t>
      </w:r>
      <w:r>
        <w:rPr>
          <w:spacing w:val="40"/>
        </w:rPr>
        <w:t xml:space="preserve"> </w:t>
      </w:r>
      <w:r>
        <w:t>эмоциями</w:t>
      </w:r>
      <w:r>
        <w:rPr>
          <w:spacing w:val="40"/>
        </w:rPr>
        <w:t xml:space="preserve"> </w:t>
      </w:r>
      <w:r>
        <w:t>других; выявлять и анализировать причины эмоций;</w:t>
      </w:r>
    </w:p>
    <w:p w:rsidR="00ED113B" w:rsidRDefault="00F26E6D">
      <w:pPr>
        <w:pStyle w:val="a3"/>
        <w:tabs>
          <w:tab w:val="left" w:pos="2848"/>
          <w:tab w:val="left" w:pos="3759"/>
          <w:tab w:val="left" w:pos="5105"/>
          <w:tab w:val="left" w:pos="6138"/>
          <w:tab w:val="left" w:pos="7400"/>
          <w:tab w:val="left" w:pos="8743"/>
          <w:tab w:val="left" w:pos="9066"/>
        </w:tabs>
        <w:spacing w:line="276" w:lineRule="auto"/>
        <w:ind w:left="1277" w:right="565" w:firstLine="31"/>
        <w:jc w:val="left"/>
      </w:pPr>
      <w:r>
        <w:t xml:space="preserve">ставить себя на место другого человека, понимать мотивы и намерения другого; </w:t>
      </w:r>
      <w:r>
        <w:rPr>
          <w:spacing w:val="-2"/>
        </w:rPr>
        <w:t>регулировать</w:t>
      </w:r>
      <w:r>
        <w:tab/>
      </w:r>
      <w:r>
        <w:rPr>
          <w:spacing w:val="-2"/>
        </w:rPr>
        <w:t>способ</w:t>
      </w:r>
      <w:r>
        <w:tab/>
      </w:r>
      <w:r>
        <w:rPr>
          <w:spacing w:val="-2"/>
        </w:rPr>
        <w:t>выражения</w:t>
      </w:r>
      <w:r>
        <w:tab/>
      </w:r>
      <w:r>
        <w:rPr>
          <w:spacing w:val="-2"/>
        </w:rPr>
        <w:t>эмоций;</w:t>
      </w:r>
      <w:r>
        <w:tab/>
      </w:r>
      <w:r>
        <w:rPr>
          <w:spacing w:val="-2"/>
        </w:rPr>
        <w:t>осознанно</w:t>
      </w:r>
      <w:r>
        <w:tab/>
      </w:r>
      <w:r>
        <w:rPr>
          <w:spacing w:val="-2"/>
        </w:rPr>
        <w:t>относиться</w:t>
      </w:r>
      <w:r>
        <w:tab/>
      </w:r>
      <w:r>
        <w:rPr>
          <w:spacing w:val="-10"/>
        </w:rPr>
        <w:t>к</w:t>
      </w:r>
      <w:r>
        <w:tab/>
      </w:r>
      <w:r>
        <w:rPr>
          <w:spacing w:val="-2"/>
        </w:rPr>
        <w:t>другому</w:t>
      </w:r>
    </w:p>
    <w:p w:rsidR="00ED113B" w:rsidRDefault="00F26E6D">
      <w:pPr>
        <w:pStyle w:val="a3"/>
        <w:spacing w:line="278" w:lineRule="auto"/>
        <w:jc w:val="left"/>
      </w:pPr>
      <w:r>
        <w:t>человеку,</w:t>
      </w:r>
      <w:r>
        <w:rPr>
          <w:spacing w:val="66"/>
        </w:rPr>
        <w:t xml:space="preserve"> </w:t>
      </w:r>
      <w:r>
        <w:t>его</w:t>
      </w:r>
      <w:r>
        <w:rPr>
          <w:spacing w:val="66"/>
        </w:rPr>
        <w:t xml:space="preserve"> </w:t>
      </w:r>
      <w:r>
        <w:t>мнению;</w:t>
      </w:r>
      <w:r>
        <w:rPr>
          <w:spacing w:val="40"/>
        </w:rPr>
        <w:t xml:space="preserve"> </w:t>
      </w:r>
      <w:r>
        <w:t>признавать</w:t>
      </w:r>
      <w:r>
        <w:rPr>
          <w:spacing w:val="67"/>
        </w:rPr>
        <w:t xml:space="preserve"> </w:t>
      </w:r>
      <w:r>
        <w:t>своё</w:t>
      </w:r>
      <w:r>
        <w:rPr>
          <w:spacing w:val="40"/>
        </w:rPr>
        <w:t xml:space="preserve"> </w:t>
      </w:r>
      <w:r>
        <w:t>право</w:t>
      </w:r>
      <w:r>
        <w:rPr>
          <w:spacing w:val="40"/>
        </w:rPr>
        <w:t xml:space="preserve"> </w:t>
      </w:r>
      <w:r>
        <w:t>на</w:t>
      </w:r>
      <w:r>
        <w:rPr>
          <w:spacing w:val="40"/>
        </w:rPr>
        <w:t xml:space="preserve"> </w:t>
      </w:r>
      <w:r>
        <w:t>ошибку</w:t>
      </w:r>
      <w:r>
        <w:rPr>
          <w:spacing w:val="40"/>
        </w:rPr>
        <w:t xml:space="preserve"> </w:t>
      </w:r>
      <w:r>
        <w:t>и</w:t>
      </w:r>
      <w:r>
        <w:rPr>
          <w:spacing w:val="67"/>
        </w:rPr>
        <w:t xml:space="preserve"> </w:t>
      </w:r>
      <w:r>
        <w:t>такое</w:t>
      </w:r>
      <w:r>
        <w:rPr>
          <w:spacing w:val="66"/>
        </w:rPr>
        <w:t xml:space="preserve"> </w:t>
      </w:r>
      <w:r>
        <w:t>же</w:t>
      </w:r>
      <w:r>
        <w:rPr>
          <w:spacing w:val="40"/>
        </w:rPr>
        <w:t xml:space="preserve"> </w:t>
      </w:r>
      <w:r>
        <w:t>право</w:t>
      </w:r>
      <w:r>
        <w:rPr>
          <w:spacing w:val="73"/>
        </w:rPr>
        <w:t xml:space="preserve"> </w:t>
      </w:r>
      <w:r>
        <w:t>другого; принимать себя и других, не осуждая; открытость себе и другим.</w:t>
      </w:r>
    </w:p>
    <w:p w:rsidR="00ED113B" w:rsidRDefault="00F26E6D">
      <w:pPr>
        <w:pStyle w:val="a3"/>
        <w:spacing w:line="276" w:lineRule="auto"/>
        <w:ind w:right="564" w:firstLine="707"/>
      </w:pPr>
      <w:r>
        <w:t>Предметные результаты освоения программы по обществознанию на уровне основного общего образования должны обеспечивать:</w:t>
      </w:r>
    </w:p>
    <w:p w:rsidR="00ED113B" w:rsidRDefault="00F26E6D">
      <w:pPr>
        <w:pStyle w:val="a4"/>
        <w:numPr>
          <w:ilvl w:val="0"/>
          <w:numId w:val="41"/>
        </w:numPr>
        <w:tabs>
          <w:tab w:val="left" w:pos="1652"/>
        </w:tabs>
        <w:spacing w:line="276" w:lineRule="auto"/>
        <w:ind w:right="561" w:firstLine="760"/>
        <w:jc w:val="both"/>
        <w:rPr>
          <w:sz w:val="24"/>
        </w:rPr>
      </w:pPr>
      <w:r>
        <w:rPr>
          <w:sz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w:t>
      </w:r>
      <w:r>
        <w:rPr>
          <w:spacing w:val="80"/>
          <w:sz w:val="24"/>
        </w:rPr>
        <w:t xml:space="preserve"> </w:t>
      </w:r>
      <w:r>
        <w:rPr>
          <w:sz w:val="24"/>
        </w:rPr>
        <w:t>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w:t>
      </w:r>
      <w:r>
        <w:rPr>
          <w:spacing w:val="-1"/>
          <w:sz w:val="24"/>
        </w:rPr>
        <w:t xml:space="preserve"> </w:t>
      </w:r>
      <w:r>
        <w:rPr>
          <w:sz w:val="24"/>
        </w:rPr>
        <w:t>общества</w:t>
      </w:r>
      <w:r>
        <w:rPr>
          <w:spacing w:val="-2"/>
          <w:sz w:val="24"/>
        </w:rPr>
        <w:t xml:space="preserve"> </w:t>
      </w:r>
      <w:r>
        <w:rPr>
          <w:sz w:val="24"/>
        </w:rPr>
        <w:t>и государства,</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от</w:t>
      </w:r>
      <w:r>
        <w:rPr>
          <w:spacing w:val="-1"/>
          <w:sz w:val="24"/>
        </w:rPr>
        <w:t xml:space="preserve"> </w:t>
      </w:r>
      <w:r>
        <w:rPr>
          <w:sz w:val="24"/>
        </w:rPr>
        <w:t>терроризма</w:t>
      </w:r>
      <w:r>
        <w:rPr>
          <w:spacing w:val="-2"/>
          <w:sz w:val="24"/>
        </w:rPr>
        <w:t xml:space="preserve"> </w:t>
      </w:r>
      <w:r>
        <w:rPr>
          <w:sz w:val="24"/>
        </w:rPr>
        <w:t xml:space="preserve">и </w:t>
      </w:r>
      <w:r>
        <w:rPr>
          <w:spacing w:val="-2"/>
          <w:sz w:val="24"/>
        </w:rPr>
        <w:t>экстремизма;</w:t>
      </w:r>
    </w:p>
    <w:p w:rsidR="00ED113B" w:rsidRDefault="00F26E6D">
      <w:pPr>
        <w:pStyle w:val="a4"/>
        <w:numPr>
          <w:ilvl w:val="0"/>
          <w:numId w:val="41"/>
        </w:numPr>
        <w:tabs>
          <w:tab w:val="left" w:pos="1652"/>
        </w:tabs>
        <w:spacing w:line="276" w:lineRule="auto"/>
        <w:ind w:right="561" w:firstLine="760"/>
        <w:jc w:val="both"/>
        <w:rPr>
          <w:sz w:val="24"/>
        </w:rPr>
      </w:pPr>
      <w:r>
        <w:rPr>
          <w:sz w:val="24"/>
        </w:rPr>
        <w:t xml:space="preserve">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w:t>
      </w:r>
      <w:r>
        <w:rPr>
          <w:spacing w:val="-2"/>
          <w:sz w:val="24"/>
        </w:rPr>
        <w:t>институт;</w:t>
      </w:r>
    </w:p>
    <w:p w:rsidR="00ED113B" w:rsidRDefault="00F26E6D">
      <w:pPr>
        <w:pStyle w:val="a4"/>
        <w:numPr>
          <w:ilvl w:val="0"/>
          <w:numId w:val="41"/>
        </w:numPr>
        <w:tabs>
          <w:tab w:val="left" w:pos="1654"/>
        </w:tabs>
        <w:spacing w:line="276" w:lineRule="auto"/>
        <w:ind w:right="557" w:firstLine="760"/>
        <w:jc w:val="both"/>
        <w:rPr>
          <w:sz w:val="24"/>
        </w:rPr>
      </w:pPr>
      <w:r>
        <w:rPr>
          <w:sz w:val="24"/>
        </w:rPr>
        <w:t>умение приводить примеры (в том числе моделировать ситуации) деятельности людей,</w:t>
      </w:r>
      <w:r>
        <w:rPr>
          <w:spacing w:val="-2"/>
          <w:sz w:val="24"/>
        </w:rPr>
        <w:t xml:space="preserve"> </w:t>
      </w:r>
      <w:r>
        <w:rPr>
          <w:sz w:val="24"/>
        </w:rPr>
        <w:t>социальных объектов,</w:t>
      </w:r>
      <w:r>
        <w:rPr>
          <w:spacing w:val="-2"/>
          <w:sz w:val="24"/>
        </w:rPr>
        <w:t xml:space="preserve"> </w:t>
      </w:r>
      <w:r>
        <w:rPr>
          <w:sz w:val="24"/>
        </w:rPr>
        <w:t>явлений,</w:t>
      </w:r>
      <w:r>
        <w:rPr>
          <w:spacing w:val="-4"/>
          <w:sz w:val="24"/>
        </w:rPr>
        <w:t xml:space="preserve"> </w:t>
      </w:r>
      <w:r>
        <w:rPr>
          <w:sz w:val="24"/>
        </w:rPr>
        <w:t>процессов</w:t>
      </w:r>
      <w:r>
        <w:rPr>
          <w:spacing w:val="-3"/>
          <w:sz w:val="24"/>
        </w:rPr>
        <w:t xml:space="preserve"> </w:t>
      </w:r>
      <w:r>
        <w:rPr>
          <w:sz w:val="24"/>
        </w:rPr>
        <w:t>определённого</w:t>
      </w:r>
      <w:r>
        <w:rPr>
          <w:spacing w:val="-2"/>
          <w:sz w:val="24"/>
        </w:rPr>
        <w:t xml:space="preserve"> </w:t>
      </w:r>
      <w:r>
        <w:rPr>
          <w:sz w:val="24"/>
        </w:rPr>
        <w:t>типа</w:t>
      </w:r>
      <w:r>
        <w:rPr>
          <w:spacing w:val="-3"/>
          <w:sz w:val="24"/>
        </w:rPr>
        <w:t xml:space="preserve"> </w:t>
      </w:r>
      <w:r>
        <w:rPr>
          <w:sz w:val="24"/>
        </w:rPr>
        <w:t>в</w:t>
      </w:r>
      <w:r>
        <w:rPr>
          <w:spacing w:val="-3"/>
          <w:sz w:val="24"/>
        </w:rPr>
        <w:t xml:space="preserve"> </w:t>
      </w:r>
      <w:r>
        <w:rPr>
          <w:sz w:val="24"/>
        </w:rPr>
        <w:t>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ED113B" w:rsidRDefault="00F26E6D">
      <w:pPr>
        <w:pStyle w:val="a4"/>
        <w:numPr>
          <w:ilvl w:val="0"/>
          <w:numId w:val="41"/>
        </w:numPr>
        <w:tabs>
          <w:tab w:val="left" w:pos="1983"/>
        </w:tabs>
        <w:spacing w:line="276" w:lineRule="auto"/>
        <w:ind w:right="565" w:firstLine="760"/>
        <w:jc w:val="both"/>
        <w:rPr>
          <w:sz w:val="24"/>
        </w:rPr>
      </w:pPr>
      <w:r>
        <w:rPr>
          <w:sz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ED113B" w:rsidRDefault="00F26E6D">
      <w:pPr>
        <w:pStyle w:val="a4"/>
        <w:numPr>
          <w:ilvl w:val="0"/>
          <w:numId w:val="41"/>
        </w:numPr>
        <w:tabs>
          <w:tab w:val="left" w:pos="1690"/>
        </w:tabs>
        <w:ind w:left="1690" w:hanging="361"/>
        <w:jc w:val="both"/>
        <w:rPr>
          <w:sz w:val="24"/>
        </w:rPr>
      </w:pPr>
      <w:r>
        <w:rPr>
          <w:sz w:val="24"/>
        </w:rPr>
        <w:t>умение</w:t>
      </w:r>
      <w:r>
        <w:rPr>
          <w:spacing w:val="54"/>
          <w:w w:val="150"/>
          <w:sz w:val="24"/>
        </w:rPr>
        <w:t xml:space="preserve"> </w:t>
      </w:r>
      <w:r>
        <w:rPr>
          <w:sz w:val="24"/>
        </w:rPr>
        <w:t>сравнивать</w:t>
      </w:r>
      <w:r>
        <w:rPr>
          <w:spacing w:val="55"/>
          <w:w w:val="150"/>
          <w:sz w:val="24"/>
        </w:rPr>
        <w:t xml:space="preserve"> </w:t>
      </w:r>
      <w:r>
        <w:rPr>
          <w:sz w:val="24"/>
        </w:rPr>
        <w:t>(в</w:t>
      </w:r>
      <w:r>
        <w:rPr>
          <w:spacing w:val="56"/>
          <w:w w:val="150"/>
          <w:sz w:val="24"/>
        </w:rPr>
        <w:t xml:space="preserve"> </w:t>
      </w:r>
      <w:r>
        <w:rPr>
          <w:sz w:val="24"/>
        </w:rPr>
        <w:t>том</w:t>
      </w:r>
      <w:r>
        <w:rPr>
          <w:spacing w:val="55"/>
          <w:w w:val="150"/>
          <w:sz w:val="24"/>
        </w:rPr>
        <w:t xml:space="preserve"> </w:t>
      </w:r>
      <w:r>
        <w:rPr>
          <w:sz w:val="24"/>
        </w:rPr>
        <w:t>числе</w:t>
      </w:r>
      <w:r>
        <w:rPr>
          <w:spacing w:val="58"/>
          <w:w w:val="150"/>
          <w:sz w:val="24"/>
        </w:rPr>
        <w:t xml:space="preserve"> </w:t>
      </w:r>
      <w:r>
        <w:rPr>
          <w:sz w:val="24"/>
        </w:rPr>
        <w:t>устанавливать</w:t>
      </w:r>
      <w:r>
        <w:rPr>
          <w:spacing w:val="55"/>
          <w:w w:val="150"/>
          <w:sz w:val="24"/>
        </w:rPr>
        <w:t xml:space="preserve"> </w:t>
      </w:r>
      <w:r>
        <w:rPr>
          <w:sz w:val="24"/>
        </w:rPr>
        <w:t>основания</w:t>
      </w:r>
      <w:r>
        <w:rPr>
          <w:spacing w:val="55"/>
          <w:w w:val="150"/>
          <w:sz w:val="24"/>
        </w:rPr>
        <w:t xml:space="preserve"> </w:t>
      </w:r>
      <w:r>
        <w:rPr>
          <w:sz w:val="24"/>
        </w:rPr>
        <w:t>для</w:t>
      </w:r>
      <w:r>
        <w:rPr>
          <w:spacing w:val="56"/>
          <w:w w:val="150"/>
          <w:sz w:val="24"/>
        </w:rPr>
        <w:t xml:space="preserve"> </w:t>
      </w:r>
      <w:r>
        <w:rPr>
          <w:spacing w:val="-2"/>
          <w:sz w:val="24"/>
        </w:rPr>
        <w:t>сравнения)</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3"/>
        <w:spacing w:before="68" w:line="278" w:lineRule="auto"/>
        <w:ind w:right="565"/>
      </w:pPr>
      <w:r>
        <w:lastRenderedPageBreak/>
        <w:t>деятельность людей, социальные объекты, явления, процессы в различных сферах общественной жизни, их элементы и основные функции;</w:t>
      </w:r>
    </w:p>
    <w:p w:rsidR="00ED113B" w:rsidRDefault="00F26E6D">
      <w:pPr>
        <w:pStyle w:val="a4"/>
        <w:numPr>
          <w:ilvl w:val="0"/>
          <w:numId w:val="41"/>
        </w:numPr>
        <w:tabs>
          <w:tab w:val="left" w:pos="1690"/>
        </w:tabs>
        <w:spacing w:line="276" w:lineRule="auto"/>
        <w:ind w:right="559" w:firstLine="760"/>
        <w:jc w:val="both"/>
        <w:rPr>
          <w:sz w:val="24"/>
        </w:rPr>
      </w:pPr>
      <w:r>
        <w:rPr>
          <w:sz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ED113B" w:rsidRDefault="00F26E6D">
      <w:pPr>
        <w:pStyle w:val="a4"/>
        <w:numPr>
          <w:ilvl w:val="0"/>
          <w:numId w:val="41"/>
        </w:numPr>
        <w:tabs>
          <w:tab w:val="left" w:pos="1690"/>
        </w:tabs>
        <w:spacing w:line="276" w:lineRule="auto"/>
        <w:ind w:right="563" w:firstLine="760"/>
        <w:jc w:val="both"/>
        <w:rPr>
          <w:sz w:val="24"/>
        </w:rPr>
      </w:pPr>
      <w:r>
        <w:rPr>
          <w:sz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ED113B" w:rsidRDefault="00F26E6D">
      <w:pPr>
        <w:pStyle w:val="a4"/>
        <w:numPr>
          <w:ilvl w:val="0"/>
          <w:numId w:val="41"/>
        </w:numPr>
        <w:tabs>
          <w:tab w:val="left" w:pos="1690"/>
        </w:tabs>
        <w:spacing w:line="276" w:lineRule="auto"/>
        <w:ind w:right="566" w:firstLine="760"/>
        <w:jc w:val="both"/>
        <w:rPr>
          <w:sz w:val="24"/>
        </w:rPr>
      </w:pPr>
      <w:r>
        <w:rPr>
          <w:sz w:val="24"/>
        </w:rPr>
        <w:t xml:space="preserve">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w:t>
      </w:r>
      <w:r>
        <w:rPr>
          <w:spacing w:val="-2"/>
          <w:sz w:val="24"/>
        </w:rPr>
        <w:t>действительности;</w:t>
      </w:r>
    </w:p>
    <w:p w:rsidR="00ED113B" w:rsidRDefault="00F26E6D">
      <w:pPr>
        <w:pStyle w:val="a4"/>
        <w:numPr>
          <w:ilvl w:val="0"/>
          <w:numId w:val="41"/>
        </w:numPr>
        <w:tabs>
          <w:tab w:val="left" w:pos="1851"/>
        </w:tabs>
        <w:spacing w:line="276" w:lineRule="auto"/>
        <w:ind w:right="563" w:firstLine="760"/>
        <w:jc w:val="both"/>
        <w:rPr>
          <w:sz w:val="24"/>
        </w:rPr>
      </w:pPr>
      <w:r>
        <w:rPr>
          <w:sz w:val="24"/>
        </w:rPr>
        <w:t xml:space="preserve">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w:t>
      </w:r>
      <w:r>
        <w:rPr>
          <w:spacing w:val="-2"/>
          <w:sz w:val="24"/>
        </w:rPr>
        <w:t>сбережений;</w:t>
      </w:r>
    </w:p>
    <w:p w:rsidR="00ED113B" w:rsidRDefault="00F26E6D">
      <w:pPr>
        <w:pStyle w:val="a4"/>
        <w:numPr>
          <w:ilvl w:val="0"/>
          <w:numId w:val="41"/>
        </w:numPr>
        <w:tabs>
          <w:tab w:val="left" w:pos="1983"/>
        </w:tabs>
        <w:spacing w:line="276" w:lineRule="auto"/>
        <w:ind w:right="566" w:firstLine="760"/>
        <w:jc w:val="both"/>
        <w:rPr>
          <w:sz w:val="24"/>
        </w:rPr>
      </w:pPr>
      <w:r>
        <w:rPr>
          <w:sz w:val="24"/>
        </w:rPr>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ED113B" w:rsidRDefault="00F26E6D">
      <w:pPr>
        <w:pStyle w:val="a4"/>
        <w:numPr>
          <w:ilvl w:val="0"/>
          <w:numId w:val="41"/>
        </w:numPr>
        <w:tabs>
          <w:tab w:val="left" w:pos="1815"/>
        </w:tabs>
        <w:spacing w:line="276" w:lineRule="auto"/>
        <w:ind w:right="568" w:firstLine="779"/>
        <w:jc w:val="both"/>
        <w:rPr>
          <w:sz w:val="24"/>
        </w:rPr>
      </w:pPr>
      <w:r>
        <w:rPr>
          <w:sz w:val="24"/>
        </w:rPr>
        <w:t>овладение приёмами поиска и извлечения социальной информации</w:t>
      </w:r>
      <w:r>
        <w:rPr>
          <w:spacing w:val="40"/>
          <w:sz w:val="24"/>
        </w:rPr>
        <w:t xml:space="preserve"> </w:t>
      </w:r>
      <w:r>
        <w:rPr>
          <w:sz w:val="24"/>
        </w:rPr>
        <w:t>(текстовой,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ED113B" w:rsidRDefault="00F26E6D">
      <w:pPr>
        <w:pStyle w:val="a4"/>
        <w:numPr>
          <w:ilvl w:val="0"/>
          <w:numId w:val="41"/>
        </w:numPr>
        <w:tabs>
          <w:tab w:val="left" w:pos="1815"/>
        </w:tabs>
        <w:spacing w:line="276" w:lineRule="auto"/>
        <w:ind w:right="562" w:firstLine="779"/>
        <w:jc w:val="both"/>
        <w:rPr>
          <w:sz w:val="24"/>
        </w:rPr>
      </w:pPr>
      <w:r>
        <w:rPr>
          <w:sz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ED113B" w:rsidRDefault="00F26E6D">
      <w:pPr>
        <w:pStyle w:val="a4"/>
        <w:numPr>
          <w:ilvl w:val="0"/>
          <w:numId w:val="41"/>
        </w:numPr>
        <w:tabs>
          <w:tab w:val="left" w:pos="1815"/>
        </w:tabs>
        <w:spacing w:line="276" w:lineRule="auto"/>
        <w:ind w:right="561" w:firstLine="779"/>
        <w:jc w:val="both"/>
        <w:rPr>
          <w:sz w:val="24"/>
        </w:rPr>
      </w:pPr>
      <w:r>
        <w:rPr>
          <w:sz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w:t>
      </w:r>
      <w:r>
        <w:rPr>
          <w:spacing w:val="78"/>
          <w:sz w:val="24"/>
        </w:rPr>
        <w:t xml:space="preserve"> </w:t>
      </w:r>
      <w:r>
        <w:rPr>
          <w:sz w:val="24"/>
        </w:rPr>
        <w:t>применения</w:t>
      </w:r>
      <w:r>
        <w:rPr>
          <w:spacing w:val="78"/>
          <w:sz w:val="24"/>
        </w:rPr>
        <w:t xml:space="preserve"> </w:t>
      </w:r>
      <w:r>
        <w:rPr>
          <w:sz w:val="24"/>
        </w:rPr>
        <w:t>недобросовестных</w:t>
      </w:r>
      <w:r>
        <w:rPr>
          <w:spacing w:val="80"/>
          <w:sz w:val="24"/>
        </w:rPr>
        <w:t xml:space="preserve"> </w:t>
      </w:r>
      <w:r>
        <w:rPr>
          <w:sz w:val="24"/>
        </w:rPr>
        <w:t>практик),</w:t>
      </w:r>
      <w:r>
        <w:rPr>
          <w:spacing w:val="78"/>
          <w:sz w:val="24"/>
        </w:rPr>
        <w:t xml:space="preserve"> </w:t>
      </w:r>
      <w:r>
        <w:rPr>
          <w:sz w:val="24"/>
        </w:rPr>
        <w:t>осознание</w:t>
      </w:r>
      <w:r>
        <w:rPr>
          <w:spacing w:val="78"/>
          <w:sz w:val="24"/>
        </w:rPr>
        <w:t xml:space="preserve"> </w:t>
      </w:r>
      <w:r>
        <w:rPr>
          <w:sz w:val="24"/>
        </w:rPr>
        <w:t>неприемлемости</w:t>
      </w:r>
      <w:r>
        <w:rPr>
          <w:spacing w:val="80"/>
          <w:sz w:val="24"/>
        </w:rPr>
        <w:t xml:space="preserve"> </w:t>
      </w:r>
      <w:r>
        <w:rPr>
          <w:sz w:val="24"/>
        </w:rPr>
        <w:t>всех</w:t>
      </w:r>
    </w:p>
    <w:p w:rsidR="00ED113B" w:rsidRDefault="00ED113B">
      <w:pPr>
        <w:pStyle w:val="a4"/>
        <w:spacing w:line="276" w:lineRule="auto"/>
        <w:rPr>
          <w:sz w:val="24"/>
        </w:rPr>
        <w:sectPr w:rsidR="00ED113B">
          <w:pgSz w:w="11910" w:h="16840"/>
          <w:pgMar w:top="1040" w:right="283" w:bottom="1200" w:left="1133" w:header="0" w:footer="953" w:gutter="0"/>
          <w:cols w:space="720"/>
        </w:sectPr>
      </w:pPr>
    </w:p>
    <w:p w:rsidR="00ED113B" w:rsidRDefault="00F26E6D">
      <w:pPr>
        <w:pStyle w:val="a3"/>
        <w:spacing w:before="68"/>
        <w:jc w:val="left"/>
      </w:pPr>
      <w:r>
        <w:lastRenderedPageBreak/>
        <w:t>форм</w:t>
      </w:r>
      <w:r>
        <w:rPr>
          <w:spacing w:val="-4"/>
        </w:rPr>
        <w:t xml:space="preserve"> </w:t>
      </w:r>
      <w:r>
        <w:t>антиобщественного</w:t>
      </w:r>
      <w:r>
        <w:rPr>
          <w:spacing w:val="-4"/>
        </w:rPr>
        <w:t xml:space="preserve"> </w:t>
      </w:r>
      <w:r>
        <w:rPr>
          <w:spacing w:val="-2"/>
        </w:rPr>
        <w:t>поведения;</w:t>
      </w:r>
    </w:p>
    <w:p w:rsidR="00ED113B" w:rsidRDefault="00F26E6D">
      <w:pPr>
        <w:pStyle w:val="a4"/>
        <w:numPr>
          <w:ilvl w:val="0"/>
          <w:numId w:val="41"/>
        </w:numPr>
        <w:tabs>
          <w:tab w:val="left" w:pos="1817"/>
          <w:tab w:val="left" w:pos="1993"/>
          <w:tab w:val="left" w:pos="2773"/>
          <w:tab w:val="left" w:pos="4351"/>
          <w:tab w:val="left" w:pos="4670"/>
          <w:tab w:val="left" w:pos="6232"/>
          <w:tab w:val="left" w:pos="6543"/>
          <w:tab w:val="left" w:pos="7361"/>
          <w:tab w:val="left" w:pos="7697"/>
          <w:tab w:val="left" w:pos="8958"/>
        </w:tabs>
        <w:spacing w:before="44" w:line="276" w:lineRule="auto"/>
        <w:ind w:right="563" w:firstLine="779"/>
        <w:rPr>
          <w:sz w:val="24"/>
        </w:rPr>
      </w:pPr>
      <w:r>
        <w:rPr>
          <w:sz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w:t>
      </w:r>
      <w:r>
        <w:rPr>
          <w:spacing w:val="-2"/>
          <w:sz w:val="24"/>
        </w:rPr>
        <w:t xml:space="preserve"> </w:t>
      </w:r>
      <w:r>
        <w:rPr>
          <w:sz w:val="24"/>
        </w:rPr>
        <w:t>в</w:t>
      </w:r>
      <w:r>
        <w:rPr>
          <w:spacing w:val="-3"/>
          <w:sz w:val="24"/>
        </w:rPr>
        <w:t xml:space="preserve"> </w:t>
      </w:r>
      <w:r>
        <w:rPr>
          <w:sz w:val="24"/>
        </w:rPr>
        <w:t>группе)</w:t>
      </w:r>
      <w:r>
        <w:rPr>
          <w:spacing w:val="-2"/>
          <w:sz w:val="24"/>
        </w:rPr>
        <w:t xml:space="preserve"> </w:t>
      </w:r>
      <w:r>
        <w:rPr>
          <w:sz w:val="24"/>
        </w:rPr>
        <w:t>деятельности,</w:t>
      </w:r>
      <w:r>
        <w:rPr>
          <w:spacing w:val="-2"/>
          <w:sz w:val="24"/>
        </w:rPr>
        <w:t xml:space="preserve"> </w:t>
      </w:r>
      <w:r>
        <w:rPr>
          <w:sz w:val="24"/>
        </w:rPr>
        <w:t>в</w:t>
      </w:r>
      <w:r>
        <w:rPr>
          <w:spacing w:val="-3"/>
          <w:sz w:val="24"/>
        </w:rPr>
        <w:t xml:space="preserve"> </w:t>
      </w:r>
      <w:r>
        <w:rPr>
          <w:sz w:val="24"/>
        </w:rPr>
        <w:t>повседневной</w:t>
      </w:r>
      <w:r>
        <w:rPr>
          <w:spacing w:val="-2"/>
          <w:sz w:val="24"/>
        </w:rPr>
        <w:t xml:space="preserve"> </w:t>
      </w:r>
      <w:r>
        <w:rPr>
          <w:sz w:val="24"/>
        </w:rPr>
        <w:t>жизни</w:t>
      </w:r>
      <w:r>
        <w:rPr>
          <w:spacing w:val="-2"/>
          <w:sz w:val="24"/>
        </w:rPr>
        <w:t xml:space="preserve"> </w:t>
      </w:r>
      <w:r>
        <w:rPr>
          <w:sz w:val="24"/>
        </w:rPr>
        <w:t>для</w:t>
      </w:r>
      <w:r>
        <w:rPr>
          <w:spacing w:val="-2"/>
          <w:sz w:val="24"/>
        </w:rPr>
        <w:t xml:space="preserve"> </w:t>
      </w:r>
      <w:r>
        <w:rPr>
          <w:sz w:val="24"/>
        </w:rPr>
        <w:t>реализации</w:t>
      </w:r>
      <w:r>
        <w:rPr>
          <w:spacing w:val="-2"/>
          <w:sz w:val="24"/>
        </w:rPr>
        <w:t xml:space="preserve"> </w:t>
      </w:r>
      <w:r>
        <w:rPr>
          <w:sz w:val="24"/>
        </w:rPr>
        <w:t>и</w:t>
      </w:r>
      <w:r>
        <w:rPr>
          <w:spacing w:val="-2"/>
          <w:sz w:val="24"/>
        </w:rPr>
        <w:t xml:space="preserve"> </w:t>
      </w:r>
      <w:r>
        <w:rPr>
          <w:sz w:val="24"/>
        </w:rPr>
        <w:t>защиты</w:t>
      </w:r>
      <w:r>
        <w:rPr>
          <w:spacing w:val="-2"/>
          <w:sz w:val="24"/>
        </w:rPr>
        <w:t xml:space="preserve"> </w:t>
      </w:r>
      <w:r>
        <w:rPr>
          <w:sz w:val="24"/>
        </w:rPr>
        <w:t>прав</w:t>
      </w:r>
      <w:r>
        <w:rPr>
          <w:spacing w:val="-3"/>
          <w:sz w:val="24"/>
        </w:rPr>
        <w:t xml:space="preserve"> </w:t>
      </w:r>
      <w:r>
        <w:rPr>
          <w:sz w:val="24"/>
        </w:rPr>
        <w:t>человека</w:t>
      </w:r>
      <w:r>
        <w:rPr>
          <w:spacing w:val="-3"/>
          <w:sz w:val="24"/>
        </w:rPr>
        <w:t xml:space="preserve"> </w:t>
      </w:r>
      <w:r>
        <w:rPr>
          <w:sz w:val="24"/>
        </w:rPr>
        <w:t>и гражданина,</w:t>
      </w:r>
      <w:r>
        <w:rPr>
          <w:spacing w:val="-3"/>
          <w:sz w:val="24"/>
        </w:rPr>
        <w:t xml:space="preserve"> </w:t>
      </w:r>
      <w:r>
        <w:rPr>
          <w:sz w:val="24"/>
        </w:rPr>
        <w:t>прав</w:t>
      </w:r>
      <w:r>
        <w:rPr>
          <w:spacing w:val="-4"/>
          <w:sz w:val="24"/>
        </w:rPr>
        <w:t xml:space="preserve"> </w:t>
      </w:r>
      <w:r>
        <w:rPr>
          <w:sz w:val="24"/>
        </w:rPr>
        <w:t>потребителя</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2"/>
          <w:sz w:val="24"/>
        </w:rPr>
        <w:t xml:space="preserve"> </w:t>
      </w:r>
      <w:r>
        <w:rPr>
          <w:sz w:val="24"/>
        </w:rPr>
        <w:t>потребителя</w:t>
      </w:r>
      <w:r>
        <w:rPr>
          <w:spacing w:val="-3"/>
          <w:sz w:val="24"/>
        </w:rPr>
        <w:t xml:space="preserve"> </w:t>
      </w:r>
      <w:r>
        <w:rPr>
          <w:sz w:val="24"/>
        </w:rPr>
        <w:t>финансовых услуг)</w:t>
      </w:r>
      <w:r>
        <w:rPr>
          <w:spacing w:val="-3"/>
          <w:sz w:val="24"/>
        </w:rPr>
        <w:t xml:space="preserve"> </w:t>
      </w:r>
      <w:r>
        <w:rPr>
          <w:sz w:val="24"/>
        </w:rPr>
        <w:t>и</w:t>
      </w:r>
      <w:r>
        <w:rPr>
          <w:spacing w:val="-4"/>
          <w:sz w:val="24"/>
        </w:rPr>
        <w:t xml:space="preserve"> </w:t>
      </w:r>
      <w:r>
        <w:rPr>
          <w:sz w:val="24"/>
        </w:rPr>
        <w:t>осознанного выполнения</w:t>
      </w:r>
      <w:r>
        <w:rPr>
          <w:spacing w:val="36"/>
          <w:sz w:val="24"/>
        </w:rPr>
        <w:t xml:space="preserve"> </w:t>
      </w:r>
      <w:r>
        <w:rPr>
          <w:sz w:val="24"/>
        </w:rPr>
        <w:t>гражданских</w:t>
      </w:r>
      <w:r>
        <w:rPr>
          <w:spacing w:val="38"/>
          <w:sz w:val="24"/>
        </w:rPr>
        <w:t xml:space="preserve"> </w:t>
      </w:r>
      <w:r>
        <w:rPr>
          <w:sz w:val="24"/>
        </w:rPr>
        <w:t>обязанностей,</w:t>
      </w:r>
      <w:r>
        <w:rPr>
          <w:spacing w:val="36"/>
          <w:sz w:val="24"/>
        </w:rPr>
        <w:t xml:space="preserve"> </w:t>
      </w:r>
      <w:r>
        <w:rPr>
          <w:sz w:val="24"/>
        </w:rPr>
        <w:t>для</w:t>
      </w:r>
      <w:r>
        <w:rPr>
          <w:spacing w:val="37"/>
          <w:sz w:val="24"/>
        </w:rPr>
        <w:t xml:space="preserve"> </w:t>
      </w:r>
      <w:r>
        <w:rPr>
          <w:sz w:val="24"/>
        </w:rPr>
        <w:t>анализа</w:t>
      </w:r>
      <w:r>
        <w:rPr>
          <w:spacing w:val="35"/>
          <w:sz w:val="24"/>
        </w:rPr>
        <w:t xml:space="preserve"> </w:t>
      </w:r>
      <w:r>
        <w:rPr>
          <w:sz w:val="24"/>
        </w:rPr>
        <w:t>потребления</w:t>
      </w:r>
      <w:r>
        <w:rPr>
          <w:spacing w:val="36"/>
          <w:sz w:val="24"/>
        </w:rPr>
        <w:t xml:space="preserve"> </w:t>
      </w:r>
      <w:r>
        <w:rPr>
          <w:sz w:val="24"/>
        </w:rPr>
        <w:t>домашнего</w:t>
      </w:r>
      <w:r>
        <w:rPr>
          <w:spacing w:val="36"/>
          <w:sz w:val="24"/>
        </w:rPr>
        <w:t xml:space="preserve"> </w:t>
      </w:r>
      <w:r>
        <w:rPr>
          <w:sz w:val="24"/>
        </w:rPr>
        <w:t>хозяйства, составления</w:t>
      </w:r>
      <w:r>
        <w:rPr>
          <w:spacing w:val="38"/>
          <w:sz w:val="24"/>
        </w:rPr>
        <w:t xml:space="preserve"> </w:t>
      </w:r>
      <w:r>
        <w:rPr>
          <w:sz w:val="24"/>
        </w:rPr>
        <w:t>личного</w:t>
      </w:r>
      <w:r>
        <w:rPr>
          <w:spacing w:val="38"/>
          <w:sz w:val="24"/>
        </w:rPr>
        <w:t xml:space="preserve"> </w:t>
      </w:r>
      <w:r>
        <w:rPr>
          <w:sz w:val="24"/>
        </w:rPr>
        <w:t>финансового</w:t>
      </w:r>
      <w:r>
        <w:rPr>
          <w:spacing w:val="38"/>
          <w:sz w:val="24"/>
        </w:rPr>
        <w:t xml:space="preserve"> </w:t>
      </w:r>
      <w:r>
        <w:rPr>
          <w:sz w:val="24"/>
        </w:rPr>
        <w:t>плана,</w:t>
      </w:r>
      <w:r>
        <w:rPr>
          <w:spacing w:val="38"/>
          <w:sz w:val="24"/>
        </w:rPr>
        <w:t xml:space="preserve"> </w:t>
      </w:r>
      <w:r>
        <w:rPr>
          <w:sz w:val="24"/>
        </w:rPr>
        <w:t>для</w:t>
      </w:r>
      <w:r>
        <w:rPr>
          <w:spacing w:val="37"/>
          <w:sz w:val="24"/>
        </w:rPr>
        <w:t xml:space="preserve"> </w:t>
      </w:r>
      <w:r>
        <w:rPr>
          <w:sz w:val="24"/>
        </w:rPr>
        <w:t>выбора</w:t>
      </w:r>
      <w:r>
        <w:rPr>
          <w:spacing w:val="38"/>
          <w:sz w:val="24"/>
        </w:rPr>
        <w:t xml:space="preserve"> </w:t>
      </w:r>
      <w:r>
        <w:rPr>
          <w:sz w:val="24"/>
        </w:rPr>
        <w:t>профессии</w:t>
      </w:r>
      <w:r>
        <w:rPr>
          <w:spacing w:val="39"/>
          <w:sz w:val="24"/>
        </w:rPr>
        <w:t xml:space="preserve"> </w:t>
      </w:r>
      <w:r>
        <w:rPr>
          <w:sz w:val="24"/>
        </w:rPr>
        <w:t>и</w:t>
      </w:r>
      <w:r>
        <w:rPr>
          <w:spacing w:val="37"/>
          <w:sz w:val="24"/>
        </w:rPr>
        <w:t xml:space="preserve"> </w:t>
      </w:r>
      <w:r>
        <w:rPr>
          <w:sz w:val="24"/>
        </w:rPr>
        <w:t>оценки</w:t>
      </w:r>
      <w:r>
        <w:rPr>
          <w:spacing w:val="37"/>
          <w:sz w:val="24"/>
        </w:rPr>
        <w:t xml:space="preserve"> </w:t>
      </w:r>
      <w:r>
        <w:rPr>
          <w:sz w:val="24"/>
        </w:rPr>
        <w:t>собственных перспектив</w:t>
      </w:r>
      <w:r>
        <w:rPr>
          <w:spacing w:val="80"/>
          <w:sz w:val="24"/>
        </w:rPr>
        <w:t xml:space="preserve"> </w:t>
      </w:r>
      <w:r>
        <w:rPr>
          <w:sz w:val="24"/>
        </w:rPr>
        <w:t>в</w:t>
      </w:r>
      <w:r>
        <w:rPr>
          <w:spacing w:val="80"/>
          <w:sz w:val="24"/>
        </w:rPr>
        <w:t xml:space="preserve"> </w:t>
      </w:r>
      <w:r>
        <w:rPr>
          <w:sz w:val="24"/>
        </w:rPr>
        <w:t>профессиональной</w:t>
      </w:r>
      <w:r>
        <w:rPr>
          <w:spacing w:val="80"/>
          <w:sz w:val="24"/>
        </w:rPr>
        <w:t xml:space="preserve"> </w:t>
      </w:r>
      <w:r>
        <w:rPr>
          <w:sz w:val="24"/>
        </w:rPr>
        <w:t>сфере,</w:t>
      </w:r>
      <w:r>
        <w:rPr>
          <w:spacing w:val="80"/>
          <w:sz w:val="24"/>
        </w:rPr>
        <w:t xml:space="preserve"> </w:t>
      </w:r>
      <w:r>
        <w:rPr>
          <w:sz w:val="24"/>
        </w:rPr>
        <w:t>а</w:t>
      </w:r>
      <w:r>
        <w:rPr>
          <w:spacing w:val="80"/>
          <w:sz w:val="24"/>
        </w:rPr>
        <w:t xml:space="preserve"> </w:t>
      </w:r>
      <w:r>
        <w:rPr>
          <w:sz w:val="24"/>
        </w:rPr>
        <w:t>также</w:t>
      </w:r>
      <w:r>
        <w:rPr>
          <w:spacing w:val="80"/>
          <w:sz w:val="24"/>
        </w:rPr>
        <w:t xml:space="preserve"> </w:t>
      </w:r>
      <w:r>
        <w:rPr>
          <w:sz w:val="24"/>
        </w:rPr>
        <w:t>опыта</w:t>
      </w:r>
      <w:r>
        <w:rPr>
          <w:spacing w:val="80"/>
          <w:sz w:val="24"/>
        </w:rPr>
        <w:t xml:space="preserve"> </w:t>
      </w:r>
      <w:r>
        <w:rPr>
          <w:sz w:val="24"/>
        </w:rPr>
        <w:t>публичного</w:t>
      </w:r>
      <w:r>
        <w:rPr>
          <w:spacing w:val="80"/>
          <w:sz w:val="24"/>
        </w:rPr>
        <w:t xml:space="preserve"> </w:t>
      </w:r>
      <w:r>
        <w:rPr>
          <w:sz w:val="24"/>
        </w:rPr>
        <w:t>представления</w:t>
      </w:r>
      <w:r>
        <w:rPr>
          <w:spacing w:val="80"/>
          <w:w w:val="150"/>
          <w:sz w:val="24"/>
        </w:rPr>
        <w:t xml:space="preserve"> </w:t>
      </w:r>
      <w:r>
        <w:rPr>
          <w:spacing w:val="-2"/>
          <w:sz w:val="24"/>
        </w:rPr>
        <w:t>результатов</w:t>
      </w:r>
      <w:r>
        <w:rPr>
          <w:sz w:val="24"/>
        </w:rPr>
        <w:tab/>
      </w:r>
      <w:r>
        <w:rPr>
          <w:sz w:val="24"/>
        </w:rPr>
        <w:tab/>
      </w:r>
      <w:r>
        <w:rPr>
          <w:spacing w:val="-4"/>
          <w:sz w:val="24"/>
        </w:rPr>
        <w:t>своей</w:t>
      </w:r>
      <w:r>
        <w:rPr>
          <w:sz w:val="24"/>
        </w:rPr>
        <w:tab/>
      </w:r>
      <w:r>
        <w:rPr>
          <w:spacing w:val="-2"/>
          <w:sz w:val="24"/>
        </w:rPr>
        <w:t>деятельности</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темой</w:t>
      </w:r>
      <w:r>
        <w:rPr>
          <w:sz w:val="24"/>
        </w:rPr>
        <w:tab/>
      </w:r>
      <w:r>
        <w:rPr>
          <w:spacing w:val="-10"/>
          <w:sz w:val="24"/>
        </w:rPr>
        <w:t>и</w:t>
      </w:r>
      <w:r>
        <w:rPr>
          <w:sz w:val="24"/>
        </w:rPr>
        <w:tab/>
      </w:r>
      <w:r>
        <w:rPr>
          <w:spacing w:val="-2"/>
          <w:sz w:val="24"/>
        </w:rPr>
        <w:t>ситуацией</w:t>
      </w:r>
      <w:r>
        <w:rPr>
          <w:sz w:val="24"/>
        </w:rPr>
        <w:tab/>
      </w:r>
      <w:r>
        <w:rPr>
          <w:spacing w:val="-2"/>
          <w:sz w:val="24"/>
        </w:rPr>
        <w:t xml:space="preserve">общения, </w:t>
      </w:r>
      <w:r>
        <w:rPr>
          <w:sz w:val="24"/>
        </w:rPr>
        <w:t>особенностями аудитории и регламентом;</w:t>
      </w:r>
    </w:p>
    <w:p w:rsidR="00ED113B" w:rsidRDefault="00F26E6D">
      <w:pPr>
        <w:pStyle w:val="a4"/>
        <w:numPr>
          <w:ilvl w:val="0"/>
          <w:numId w:val="41"/>
        </w:numPr>
        <w:tabs>
          <w:tab w:val="left" w:pos="1786"/>
        </w:tabs>
        <w:spacing w:line="276" w:lineRule="auto"/>
        <w:ind w:right="568" w:firstLine="760"/>
        <w:jc w:val="both"/>
        <w:rPr>
          <w:sz w:val="24"/>
        </w:rPr>
      </w:pPr>
      <w:r>
        <w:rPr>
          <w:sz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ED113B" w:rsidRDefault="00F26E6D">
      <w:pPr>
        <w:pStyle w:val="a4"/>
        <w:numPr>
          <w:ilvl w:val="0"/>
          <w:numId w:val="41"/>
        </w:numPr>
        <w:tabs>
          <w:tab w:val="left" w:pos="1786"/>
        </w:tabs>
        <w:spacing w:before="1" w:line="276" w:lineRule="auto"/>
        <w:ind w:right="560" w:firstLine="760"/>
        <w:jc w:val="both"/>
        <w:rPr>
          <w:sz w:val="24"/>
        </w:rPr>
      </w:pPr>
      <w:r>
        <w:rPr>
          <w:sz w:val="24"/>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ED113B" w:rsidRDefault="00F26E6D">
      <w:pPr>
        <w:spacing w:line="276" w:lineRule="auto"/>
        <w:ind w:left="569" w:right="564" w:firstLine="851"/>
        <w:jc w:val="both"/>
        <w:rPr>
          <w:sz w:val="24"/>
        </w:rPr>
      </w:pPr>
      <w:r>
        <w:rPr>
          <w:b/>
          <w:sz w:val="24"/>
        </w:rPr>
        <w:t xml:space="preserve">К концу обучения в 9 классе </w:t>
      </w:r>
      <w:r>
        <w:rPr>
          <w:sz w:val="24"/>
        </w:rPr>
        <w:t>обучающийся получит следующие предметные результаты по обществознанию:</w:t>
      </w:r>
    </w:p>
    <w:p w:rsidR="00ED113B" w:rsidRDefault="00F26E6D">
      <w:pPr>
        <w:pStyle w:val="a3"/>
        <w:spacing w:line="276" w:lineRule="auto"/>
        <w:ind w:right="566" w:firstLine="760"/>
      </w:pPr>
      <w:r>
        <w:t>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w:t>
      </w:r>
      <w:r>
        <w:rPr>
          <w:spacing w:val="-4"/>
        </w:rPr>
        <w:t xml:space="preserve"> </w:t>
      </w:r>
      <w:r>
        <w:t>и</w:t>
      </w:r>
      <w:r>
        <w:rPr>
          <w:spacing w:val="-4"/>
        </w:rPr>
        <w:t xml:space="preserve"> </w:t>
      </w:r>
      <w:r>
        <w:t>членов</w:t>
      </w:r>
      <w:r>
        <w:rPr>
          <w:spacing w:val="-5"/>
        </w:rPr>
        <w:t xml:space="preserve"> </w:t>
      </w:r>
      <w:r>
        <w:t>его</w:t>
      </w:r>
      <w:r>
        <w:rPr>
          <w:spacing w:val="-2"/>
        </w:rPr>
        <w:t xml:space="preserve"> </w:t>
      </w:r>
      <w:r>
        <w:t>семьи</w:t>
      </w:r>
      <w:r>
        <w:rPr>
          <w:spacing w:val="-4"/>
        </w:rPr>
        <w:t xml:space="preserve"> </w:t>
      </w:r>
      <w:r>
        <w:t>общественные</w:t>
      </w:r>
      <w:r>
        <w:rPr>
          <w:spacing w:val="-6"/>
        </w:rPr>
        <w:t xml:space="preserve"> </w:t>
      </w:r>
      <w:r>
        <w:t>отношения,</w:t>
      </w:r>
      <w:r>
        <w:rPr>
          <w:spacing w:val="-4"/>
        </w:rPr>
        <w:t xml:space="preserve"> </w:t>
      </w:r>
      <w:r>
        <w:t>процессах</w:t>
      </w:r>
      <w:r>
        <w:rPr>
          <w:spacing w:val="-2"/>
        </w:rPr>
        <w:t xml:space="preserve"> </w:t>
      </w:r>
      <w:r>
        <w:t>и</w:t>
      </w:r>
      <w:r>
        <w:rPr>
          <w:spacing w:val="-4"/>
        </w:rPr>
        <w:t xml:space="preserve"> </w:t>
      </w:r>
      <w:r>
        <w:t>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w:t>
      </w:r>
      <w:r>
        <w:rPr>
          <w:spacing w:val="-4"/>
        </w:rPr>
        <w:t xml:space="preserve"> </w:t>
      </w:r>
      <w:r>
        <w:t>Федерации,</w:t>
      </w:r>
      <w:r>
        <w:rPr>
          <w:spacing w:val="-7"/>
        </w:rPr>
        <w:t xml:space="preserve"> </w:t>
      </w:r>
      <w:r>
        <w:t>правовом</w:t>
      </w:r>
      <w:r>
        <w:rPr>
          <w:spacing w:val="-5"/>
        </w:rPr>
        <w:t xml:space="preserve"> </w:t>
      </w:r>
      <w:r>
        <w:t>статусе</w:t>
      </w:r>
      <w:r>
        <w:rPr>
          <w:spacing w:val="-5"/>
        </w:rPr>
        <w:t xml:space="preserve"> </w:t>
      </w:r>
      <w:r>
        <w:t>гражданина</w:t>
      </w:r>
      <w:r>
        <w:rPr>
          <w:spacing w:val="-5"/>
        </w:rPr>
        <w:t xml:space="preserve"> </w:t>
      </w:r>
      <w:r>
        <w:t>Российской</w:t>
      </w:r>
      <w:r>
        <w:rPr>
          <w:spacing w:val="-4"/>
        </w:rPr>
        <w:t xml:space="preserve"> </w:t>
      </w:r>
      <w:r>
        <w:t>Федерации</w:t>
      </w:r>
      <w:r>
        <w:rPr>
          <w:spacing w:val="-4"/>
        </w:rPr>
        <w:t xml:space="preserve"> </w:t>
      </w:r>
      <w:r>
        <w:t>(в</w:t>
      </w:r>
      <w:r>
        <w:rPr>
          <w:spacing w:val="-6"/>
        </w:rPr>
        <w:t xml:space="preserve"> </w:t>
      </w:r>
      <w:r>
        <w:t>том</w:t>
      </w:r>
      <w:r>
        <w:rPr>
          <w:spacing w:val="-4"/>
        </w:rPr>
        <w:t xml:space="preserve"> </w:t>
      </w:r>
      <w:r>
        <w:t>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w:t>
      </w:r>
      <w:r>
        <w:rPr>
          <w:spacing w:val="40"/>
        </w:rPr>
        <w:t xml:space="preserve"> </w:t>
      </w:r>
      <w:r>
        <w:t>личности, общества и государства, в том числе защита от терроризма и экстремизма;</w:t>
      </w:r>
    </w:p>
    <w:p w:rsidR="00ED113B" w:rsidRDefault="00F26E6D">
      <w:pPr>
        <w:pStyle w:val="a3"/>
        <w:spacing w:line="276" w:lineRule="auto"/>
        <w:ind w:right="560" w:firstLine="760"/>
      </w:pPr>
      <w:r>
        <w:t>характеризовать традиционные российские духовно-нравственные ценности (в</w:t>
      </w:r>
      <w:r>
        <w:rPr>
          <w:spacing w:val="-2"/>
        </w:rPr>
        <w:t xml:space="preserve"> </w:t>
      </w:r>
      <w:r>
        <w:t>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ED113B" w:rsidRDefault="00F26E6D">
      <w:pPr>
        <w:pStyle w:val="a3"/>
        <w:spacing w:line="276" w:lineRule="auto"/>
        <w:ind w:right="568" w:firstLine="760"/>
      </w:pPr>
      <w:r>
        <w:t>приводить примеры с опорой на источник информации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ED113B" w:rsidRDefault="00F26E6D">
      <w:pPr>
        <w:pStyle w:val="a3"/>
        <w:spacing w:before="2" w:line="276" w:lineRule="auto"/>
        <w:ind w:right="568" w:firstLine="760"/>
      </w:pPr>
      <w:r>
        <w:t>классифицировать по разным признакам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ED113B" w:rsidRDefault="00ED113B">
      <w:pPr>
        <w:pStyle w:val="a3"/>
        <w:spacing w:line="276" w:lineRule="auto"/>
        <w:sectPr w:rsidR="00ED113B">
          <w:pgSz w:w="11910" w:h="16840"/>
          <w:pgMar w:top="1040" w:right="283" w:bottom="1200" w:left="1133" w:header="0" w:footer="953" w:gutter="0"/>
          <w:cols w:space="720"/>
        </w:sectPr>
      </w:pPr>
    </w:p>
    <w:p w:rsidR="00ED113B" w:rsidRDefault="00F26E6D">
      <w:pPr>
        <w:pStyle w:val="a3"/>
        <w:spacing w:before="68" w:line="276" w:lineRule="auto"/>
        <w:ind w:right="567" w:firstLine="760"/>
      </w:pPr>
      <w:r>
        <w:lastRenderedPageBreak/>
        <w:t>уметь сравнивать после предварительного анализа деятельность людей, социальные объекты, явления, процессы в различных сферах общественной жизни, их элементы и основные функции;</w:t>
      </w:r>
    </w:p>
    <w:p w:rsidR="00ED113B" w:rsidRDefault="00F26E6D">
      <w:pPr>
        <w:pStyle w:val="a3"/>
        <w:spacing w:before="2" w:line="276" w:lineRule="auto"/>
        <w:ind w:right="562" w:firstLine="760"/>
      </w:pPr>
      <w:r>
        <w:t>устанавливать и объяснять с опорой на справочный материал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ED113B" w:rsidRDefault="00F26E6D">
      <w:pPr>
        <w:pStyle w:val="a3"/>
        <w:ind w:right="564" w:firstLine="760"/>
      </w:pPr>
      <w:r>
        <w:t>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ED113B" w:rsidRDefault="00F26E6D">
      <w:pPr>
        <w:pStyle w:val="a3"/>
        <w:ind w:right="569" w:firstLine="760"/>
      </w:pPr>
      <w:r>
        <w:t>уметь с использованием обществоведческих знаний, фактов общественной жизни</w:t>
      </w:r>
      <w:r>
        <w:rPr>
          <w:spacing w:val="40"/>
        </w:rPr>
        <w:t xml:space="preserve"> </w:t>
      </w:r>
      <w:r>
        <w:t>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ED113B" w:rsidRDefault="00F26E6D">
      <w:pPr>
        <w:pStyle w:val="a3"/>
        <w:ind w:right="562" w:firstLine="760"/>
      </w:pPr>
      <w:r>
        <w:t>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ED113B" w:rsidRDefault="00F26E6D">
      <w:pPr>
        <w:pStyle w:val="a3"/>
        <w:ind w:right="567" w:firstLine="760"/>
      </w:pPr>
      <w:r>
        <w:t>смысловым</w:t>
      </w:r>
      <w:r>
        <w:rPr>
          <w:spacing w:val="-2"/>
        </w:rPr>
        <w:t xml:space="preserve"> </w:t>
      </w:r>
      <w:r>
        <w:t>чтением</w:t>
      </w:r>
      <w:r>
        <w:rPr>
          <w:spacing w:val="-2"/>
        </w:rPr>
        <w:t xml:space="preserve"> </w:t>
      </w:r>
      <w:r>
        <w:t>текстов</w:t>
      </w:r>
      <w:r>
        <w:rPr>
          <w:spacing w:val="-1"/>
        </w:rPr>
        <w:t xml:space="preserve"> </w:t>
      </w:r>
      <w:r>
        <w:t>обществоведческой тематики,</w:t>
      </w:r>
      <w:r>
        <w:rPr>
          <w:spacing w:val="-1"/>
        </w:rPr>
        <w:t xml:space="preserve"> </w:t>
      </w:r>
      <w:r>
        <w:t>в</w:t>
      </w:r>
      <w:r>
        <w:rPr>
          <w:spacing w:val="-4"/>
        </w:rPr>
        <w:t xml:space="preserve"> </w:t>
      </w:r>
      <w:r>
        <w:t>том</w:t>
      </w:r>
      <w:r>
        <w:rPr>
          <w:spacing w:val="-1"/>
        </w:rPr>
        <w:t xml:space="preserve"> </w:t>
      </w:r>
      <w:r>
        <w:t>числе</w:t>
      </w:r>
      <w:r>
        <w:rPr>
          <w:spacing w:val="-2"/>
        </w:rPr>
        <w:t xml:space="preserve"> </w:t>
      </w:r>
      <w:r>
        <w:t>извлечений из Конституции Российской Федерации и других нормативных правовых актов; уметь составлять самостоятельно или с помощью педагогического работника план, преобразовывать текстовую информацию в модели (таблицу, диаграмму, схему) и преобразовывать предложенные модели в текст;</w:t>
      </w:r>
    </w:p>
    <w:p w:rsidR="00ED113B" w:rsidRDefault="00F26E6D">
      <w:pPr>
        <w:pStyle w:val="a3"/>
        <w:ind w:right="568" w:firstLine="760"/>
      </w:pPr>
      <w:r>
        <w:t xml:space="preserve">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w:t>
      </w:r>
      <w:r>
        <w:rPr>
          <w:spacing w:val="-2"/>
        </w:rPr>
        <w:t>Интернете;</w:t>
      </w:r>
    </w:p>
    <w:p w:rsidR="00ED113B" w:rsidRDefault="00F26E6D">
      <w:pPr>
        <w:pStyle w:val="a3"/>
        <w:ind w:right="559" w:firstLine="760"/>
      </w:pPr>
      <w:r>
        <w:t>уметь после предварительного анализа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средств массовой информации,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с помощью педагогического работника выводы, подкрепляя их аргументами;</w:t>
      </w:r>
    </w:p>
    <w:p w:rsidR="00ED113B" w:rsidRDefault="00F26E6D">
      <w:pPr>
        <w:pStyle w:val="a3"/>
        <w:ind w:right="564" w:firstLine="760"/>
      </w:pPr>
      <w:r>
        <w:t>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ED113B" w:rsidRDefault="00F26E6D">
      <w:pPr>
        <w:pStyle w:val="a3"/>
        <w:ind w:right="565" w:firstLine="760"/>
      </w:pPr>
      <w:r>
        <w:t>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ED113B" w:rsidRDefault="00F26E6D">
      <w:pPr>
        <w:pStyle w:val="a3"/>
        <w:ind w:left="1329"/>
      </w:pPr>
      <w:r>
        <w:t>самостоятельно</w:t>
      </w:r>
      <w:r>
        <w:rPr>
          <w:spacing w:val="78"/>
          <w:w w:val="150"/>
        </w:rPr>
        <w:t xml:space="preserve"> </w:t>
      </w:r>
      <w:r>
        <w:t>заполнять</w:t>
      </w:r>
      <w:r>
        <w:rPr>
          <w:spacing w:val="78"/>
          <w:w w:val="150"/>
        </w:rPr>
        <w:t xml:space="preserve"> </w:t>
      </w:r>
      <w:r>
        <w:t>форму</w:t>
      </w:r>
      <w:r>
        <w:rPr>
          <w:spacing w:val="74"/>
          <w:w w:val="150"/>
        </w:rPr>
        <w:t xml:space="preserve"> </w:t>
      </w:r>
      <w:r>
        <w:t>документов</w:t>
      </w:r>
      <w:r>
        <w:rPr>
          <w:spacing w:val="79"/>
          <w:w w:val="150"/>
        </w:rPr>
        <w:t xml:space="preserve"> </w:t>
      </w:r>
      <w:r>
        <w:t>(в</w:t>
      </w:r>
      <w:r>
        <w:rPr>
          <w:spacing w:val="77"/>
          <w:w w:val="150"/>
        </w:rPr>
        <w:t xml:space="preserve"> </w:t>
      </w:r>
      <w:r>
        <w:t>том</w:t>
      </w:r>
      <w:r>
        <w:rPr>
          <w:spacing w:val="79"/>
          <w:w w:val="150"/>
        </w:rPr>
        <w:t xml:space="preserve"> </w:t>
      </w:r>
      <w:r>
        <w:t>числе</w:t>
      </w:r>
      <w:r>
        <w:rPr>
          <w:spacing w:val="78"/>
          <w:w w:val="150"/>
        </w:rPr>
        <w:t xml:space="preserve"> </w:t>
      </w:r>
      <w:r>
        <w:t>электронную)</w:t>
      </w:r>
      <w:r>
        <w:rPr>
          <w:spacing w:val="78"/>
          <w:w w:val="150"/>
        </w:rPr>
        <w:t xml:space="preserve"> </w:t>
      </w:r>
      <w:r>
        <w:rPr>
          <w:spacing w:val="-10"/>
        </w:rPr>
        <w:t>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 xml:space="preserve">составлять простейшие документы (заявления, обращения, личного финансового плана, </w:t>
      </w:r>
      <w:r>
        <w:rPr>
          <w:spacing w:val="-2"/>
        </w:rPr>
        <w:t>резюме);</w:t>
      </w:r>
    </w:p>
    <w:p w:rsidR="00ED113B" w:rsidRDefault="00F26E6D">
      <w:pPr>
        <w:pStyle w:val="a3"/>
        <w:ind w:right="568" w:firstLine="760"/>
      </w:pPr>
      <w:r>
        <w:t>осуществлять совместную деятельность, включая взаимодействие с людьми</w:t>
      </w:r>
      <w:r>
        <w:rPr>
          <w:spacing w:val="40"/>
        </w:rPr>
        <w:t xml:space="preserve"> </w:t>
      </w:r>
      <w:r>
        <w:t>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2018"/>
        </w:tabs>
        <w:spacing w:before="71"/>
        <w:ind w:left="2018"/>
        <w:jc w:val="both"/>
      </w:pPr>
      <w:r>
        <w:lastRenderedPageBreak/>
        <w:t>Рабочая</w:t>
      </w:r>
      <w:r>
        <w:rPr>
          <w:spacing w:val="-2"/>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1"/>
        </w:rPr>
        <w:t xml:space="preserve"> </w:t>
      </w:r>
      <w:r>
        <w:rPr>
          <w:spacing w:val="-2"/>
        </w:rPr>
        <w:t>«География».</w:t>
      </w:r>
    </w:p>
    <w:p w:rsidR="00ED113B" w:rsidRDefault="00F26E6D">
      <w:pPr>
        <w:pStyle w:val="a3"/>
        <w:spacing w:line="274" w:lineRule="exact"/>
        <w:ind w:left="1421"/>
      </w:pPr>
      <w:r>
        <w:t>Рабочая</w:t>
      </w:r>
      <w:r>
        <w:rPr>
          <w:spacing w:val="48"/>
          <w:w w:val="150"/>
        </w:rPr>
        <w:t xml:space="preserve"> </w:t>
      </w:r>
      <w:r>
        <w:t>программа</w:t>
      </w:r>
      <w:r>
        <w:rPr>
          <w:spacing w:val="50"/>
          <w:w w:val="150"/>
        </w:rPr>
        <w:t xml:space="preserve"> </w:t>
      </w:r>
      <w:r>
        <w:t>по</w:t>
      </w:r>
      <w:r>
        <w:rPr>
          <w:spacing w:val="54"/>
          <w:w w:val="150"/>
        </w:rPr>
        <w:t xml:space="preserve"> </w:t>
      </w:r>
      <w:r>
        <w:t>учебному</w:t>
      </w:r>
      <w:r>
        <w:rPr>
          <w:spacing w:val="76"/>
        </w:rPr>
        <w:t xml:space="preserve"> </w:t>
      </w:r>
      <w:r>
        <w:t>предмету</w:t>
      </w:r>
      <w:r>
        <w:rPr>
          <w:spacing w:val="54"/>
          <w:w w:val="150"/>
        </w:rPr>
        <w:t xml:space="preserve"> </w:t>
      </w:r>
      <w:r>
        <w:t>«География»</w:t>
      </w:r>
      <w:r>
        <w:rPr>
          <w:spacing w:val="76"/>
        </w:rPr>
        <w:t xml:space="preserve"> </w:t>
      </w:r>
      <w:r>
        <w:t>(предметная</w:t>
      </w:r>
      <w:r>
        <w:rPr>
          <w:spacing w:val="51"/>
          <w:w w:val="150"/>
        </w:rPr>
        <w:t xml:space="preserve"> </w:t>
      </w:r>
      <w:r>
        <w:rPr>
          <w:spacing w:val="-2"/>
        </w:rPr>
        <w:t>область</w:t>
      </w:r>
    </w:p>
    <w:p w:rsidR="00ED113B" w:rsidRDefault="00F26E6D">
      <w:pPr>
        <w:pStyle w:val="a3"/>
        <w:ind w:right="562"/>
      </w:pPr>
      <w:r>
        <w:t>«Общественно-научные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ED113B" w:rsidRDefault="00F26E6D">
      <w:pPr>
        <w:pStyle w:val="a3"/>
        <w:ind w:left="1329"/>
      </w:pPr>
      <w:r>
        <w:t>Пояснительная</w:t>
      </w:r>
      <w:r>
        <w:rPr>
          <w:spacing w:val="-6"/>
        </w:rPr>
        <w:t xml:space="preserve"> </w:t>
      </w:r>
      <w:r>
        <w:rPr>
          <w:spacing w:val="-2"/>
        </w:rPr>
        <w:t>записка.</w:t>
      </w:r>
    </w:p>
    <w:p w:rsidR="00ED113B" w:rsidRDefault="00F26E6D">
      <w:pPr>
        <w:pStyle w:val="a3"/>
        <w:ind w:right="562" w:firstLine="707"/>
      </w:pPr>
      <w: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ED113B" w:rsidRDefault="00F26E6D">
      <w:pPr>
        <w:pStyle w:val="a3"/>
        <w:ind w:right="565" w:firstLine="851"/>
      </w:pPr>
      <w:r>
        <w:t xml:space="preserve">Программа по географии отражает основные требования ФГОС ООО к личностным, метапредметным и предметным результатам освоения образовательных </w:t>
      </w:r>
      <w:r>
        <w:rPr>
          <w:spacing w:val="-2"/>
        </w:rPr>
        <w:t>программ.</w:t>
      </w:r>
    </w:p>
    <w:p w:rsidR="00ED113B" w:rsidRDefault="00F26E6D">
      <w:pPr>
        <w:pStyle w:val="a3"/>
        <w:spacing w:before="1"/>
        <w:ind w:right="559" w:firstLine="851"/>
      </w:pPr>
      <w: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w:t>
      </w:r>
      <w:r>
        <w:rPr>
          <w:spacing w:val="-3"/>
        </w:rPr>
        <w:t xml:space="preserve"> </w:t>
      </w:r>
      <w:r>
        <w:t>разделам</w:t>
      </w:r>
      <w:r>
        <w:rPr>
          <w:spacing w:val="-2"/>
        </w:rPr>
        <w:t xml:space="preserve"> </w:t>
      </w:r>
      <w:r>
        <w:t>курса</w:t>
      </w:r>
      <w:r>
        <w:rPr>
          <w:spacing w:val="-3"/>
        </w:rPr>
        <w:t xml:space="preserve"> </w:t>
      </w:r>
      <w:r>
        <w:t>и</w:t>
      </w:r>
      <w:r>
        <w:rPr>
          <w:spacing w:val="-2"/>
        </w:rPr>
        <w:t xml:space="preserve"> </w:t>
      </w:r>
      <w:r>
        <w:t>последовательность</w:t>
      </w:r>
      <w:r>
        <w:rPr>
          <w:spacing w:val="-3"/>
        </w:rPr>
        <w:t xml:space="preserve"> </w:t>
      </w:r>
      <w:r>
        <w:t>их</w:t>
      </w:r>
      <w:r>
        <w:rPr>
          <w:spacing w:val="-3"/>
        </w:rPr>
        <w:t xml:space="preserve"> </w:t>
      </w:r>
      <w:r>
        <w:t>изучения</w:t>
      </w:r>
      <w:r>
        <w:rPr>
          <w:spacing w:val="-3"/>
        </w:rPr>
        <w:t xml:space="preserve"> </w:t>
      </w:r>
      <w:r>
        <w:t>с</w:t>
      </w:r>
      <w:r>
        <w:rPr>
          <w:spacing w:val="-2"/>
        </w:rPr>
        <w:t xml:space="preserve"> </w:t>
      </w:r>
      <w:r>
        <w:t>учётом</w:t>
      </w:r>
      <w:r>
        <w:rPr>
          <w:spacing w:val="-3"/>
        </w:rPr>
        <w:t xml:space="preserve"> </w:t>
      </w:r>
      <w:r>
        <w:t>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ED113B" w:rsidRDefault="00F26E6D">
      <w:pPr>
        <w:pStyle w:val="a3"/>
        <w:ind w:right="559" w:firstLine="851"/>
      </w:pPr>
      <w: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ED113B" w:rsidRDefault="00F26E6D">
      <w:pPr>
        <w:pStyle w:val="a3"/>
        <w:spacing w:before="1"/>
        <w:ind w:right="561" w:firstLine="851"/>
      </w:pPr>
      <w: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ED113B" w:rsidRDefault="00F26E6D">
      <w:pPr>
        <w:pStyle w:val="a3"/>
        <w:ind w:left="1277"/>
      </w:pPr>
      <w:r>
        <w:t>Изучение</w:t>
      </w:r>
      <w:r>
        <w:rPr>
          <w:spacing w:val="22"/>
        </w:rPr>
        <w:t xml:space="preserve"> </w:t>
      </w:r>
      <w:r>
        <w:t>географии</w:t>
      </w:r>
      <w:r>
        <w:rPr>
          <w:spacing w:val="26"/>
        </w:rPr>
        <w:t xml:space="preserve"> </w:t>
      </w:r>
      <w:r>
        <w:t>в</w:t>
      </w:r>
      <w:r>
        <w:rPr>
          <w:spacing w:val="22"/>
        </w:rPr>
        <w:t xml:space="preserve"> </w:t>
      </w:r>
      <w:r>
        <w:t>общем</w:t>
      </w:r>
      <w:r>
        <w:rPr>
          <w:spacing w:val="25"/>
        </w:rPr>
        <w:t xml:space="preserve"> </w:t>
      </w:r>
      <w:r>
        <w:t>образовании</w:t>
      </w:r>
      <w:r>
        <w:rPr>
          <w:spacing w:val="24"/>
        </w:rPr>
        <w:t xml:space="preserve"> </w:t>
      </w:r>
      <w:r>
        <w:t>направлено</w:t>
      </w:r>
      <w:r>
        <w:rPr>
          <w:spacing w:val="25"/>
        </w:rPr>
        <w:t xml:space="preserve"> </w:t>
      </w:r>
      <w:r>
        <w:t>на</w:t>
      </w:r>
      <w:r>
        <w:rPr>
          <w:spacing w:val="24"/>
        </w:rPr>
        <w:t xml:space="preserve"> </w:t>
      </w:r>
      <w:r>
        <w:t>достижение</w:t>
      </w:r>
      <w:r>
        <w:rPr>
          <w:spacing w:val="25"/>
        </w:rPr>
        <w:t xml:space="preserve"> </w:t>
      </w:r>
      <w:r>
        <w:rPr>
          <w:spacing w:val="-2"/>
        </w:rPr>
        <w:t>следующих</w:t>
      </w:r>
    </w:p>
    <w:p w:rsidR="00ED113B" w:rsidRDefault="00F26E6D">
      <w:pPr>
        <w:pStyle w:val="a3"/>
        <w:jc w:val="left"/>
      </w:pPr>
      <w:r>
        <w:rPr>
          <w:spacing w:val="-2"/>
        </w:rPr>
        <w:t>целей:</w:t>
      </w:r>
    </w:p>
    <w:p w:rsidR="00ED113B" w:rsidRDefault="00F26E6D">
      <w:pPr>
        <w:pStyle w:val="a3"/>
        <w:tabs>
          <w:tab w:val="left" w:pos="2725"/>
          <w:tab w:val="left" w:pos="3730"/>
          <w:tab w:val="left" w:pos="5308"/>
          <w:tab w:val="left" w:pos="6193"/>
          <w:tab w:val="left" w:pos="6533"/>
          <w:tab w:val="left" w:pos="7330"/>
          <w:tab w:val="left" w:pos="8284"/>
          <w:tab w:val="left" w:pos="9133"/>
        </w:tabs>
        <w:ind w:left="1329"/>
        <w:jc w:val="left"/>
      </w:pPr>
      <w:r>
        <w:rPr>
          <w:spacing w:val="-2"/>
        </w:rPr>
        <w:t>воспитание</w:t>
      </w:r>
      <w:r>
        <w:tab/>
      </w:r>
      <w:r>
        <w:rPr>
          <w:spacing w:val="-2"/>
        </w:rPr>
        <w:t>чувства</w:t>
      </w:r>
      <w:r>
        <w:tab/>
      </w:r>
      <w:r>
        <w:rPr>
          <w:spacing w:val="-2"/>
        </w:rPr>
        <w:t>патриотизма,</w:t>
      </w:r>
      <w:r>
        <w:tab/>
      </w:r>
      <w:r>
        <w:rPr>
          <w:spacing w:val="-4"/>
        </w:rPr>
        <w:t>любви</w:t>
      </w:r>
      <w:r>
        <w:tab/>
      </w:r>
      <w:r>
        <w:rPr>
          <w:spacing w:val="-10"/>
        </w:rPr>
        <w:t>к</w:t>
      </w:r>
      <w:r>
        <w:tab/>
      </w:r>
      <w:r>
        <w:rPr>
          <w:spacing w:val="-2"/>
        </w:rPr>
        <w:t>своей</w:t>
      </w:r>
      <w:r>
        <w:tab/>
      </w:r>
      <w:r>
        <w:rPr>
          <w:spacing w:val="-2"/>
        </w:rPr>
        <w:t>стране,</w:t>
      </w:r>
      <w:r>
        <w:tab/>
      </w:r>
      <w:r>
        <w:rPr>
          <w:spacing w:val="-2"/>
        </w:rPr>
        <w:t>малой</w:t>
      </w:r>
      <w:r>
        <w:tab/>
      </w:r>
      <w:r>
        <w:rPr>
          <w:spacing w:val="-2"/>
        </w:rPr>
        <w:t>родине,</w:t>
      </w:r>
    </w:p>
    <w:p w:rsidR="00ED113B" w:rsidRDefault="00F26E6D">
      <w:pPr>
        <w:pStyle w:val="a3"/>
        <w:ind w:right="567"/>
      </w:pPr>
      <w:r>
        <w:t>взаимопонимания с другими народами на основе формирования целостного географического образа России, ценностных ориентаций личности;</w:t>
      </w:r>
    </w:p>
    <w:p w:rsidR="00ED113B" w:rsidRDefault="00F26E6D">
      <w:pPr>
        <w:pStyle w:val="a3"/>
        <w:ind w:right="563" w:firstLine="760"/>
      </w:pPr>
      <w:r>
        <w:t>развитие</w:t>
      </w:r>
      <w:r>
        <w:rPr>
          <w:spacing w:val="-6"/>
        </w:rPr>
        <w:t xml:space="preserve"> </w:t>
      </w:r>
      <w:r>
        <w:t>познавательных</w:t>
      </w:r>
      <w:r>
        <w:rPr>
          <w:spacing w:val="-4"/>
        </w:rPr>
        <w:t xml:space="preserve"> </w:t>
      </w:r>
      <w:r>
        <w:t>интересов,</w:t>
      </w:r>
      <w:r>
        <w:rPr>
          <w:spacing w:val="-5"/>
        </w:rPr>
        <w:t xml:space="preserve"> </w:t>
      </w:r>
      <w:r>
        <w:t>интеллектуальных</w:t>
      </w:r>
      <w:r>
        <w:rPr>
          <w:spacing w:val="-4"/>
        </w:rPr>
        <w:t xml:space="preserve"> </w:t>
      </w:r>
      <w:r>
        <w:t>и</w:t>
      </w:r>
      <w:r>
        <w:rPr>
          <w:spacing w:val="-5"/>
        </w:rPr>
        <w:t xml:space="preserve"> </w:t>
      </w:r>
      <w:r>
        <w:t>творческих</w:t>
      </w:r>
      <w:r>
        <w:rPr>
          <w:spacing w:val="-6"/>
        </w:rPr>
        <w:t xml:space="preserve"> </w:t>
      </w:r>
      <w:r>
        <w:t>способностей в процессе наблюдений за состоянием окружающей среды, решения географических</w:t>
      </w:r>
      <w:r>
        <w:rPr>
          <w:spacing w:val="40"/>
        </w:rPr>
        <w:t xml:space="preserve"> </w:t>
      </w:r>
      <w:r>
        <w:t>задач, проблем повседневной жизни с использованием географических знаний, самостоятельного приобретения новых знаний;</w:t>
      </w:r>
    </w:p>
    <w:p w:rsidR="00ED113B" w:rsidRDefault="00F26E6D">
      <w:pPr>
        <w:pStyle w:val="a3"/>
        <w:ind w:right="563" w:firstLine="760"/>
      </w:pPr>
      <w: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w:t>
      </w:r>
      <w:r>
        <w:rPr>
          <w:spacing w:val="40"/>
        </w:rPr>
        <w:t xml:space="preserve"> </w:t>
      </w:r>
      <w:r>
        <w:t>и</w:t>
      </w:r>
      <w:r>
        <w:rPr>
          <w:spacing w:val="40"/>
        </w:rPr>
        <w:t xml:space="preserve"> </w:t>
      </w:r>
      <w:r>
        <w:t>оценки</w:t>
      </w:r>
      <w:r>
        <w:rPr>
          <w:spacing w:val="40"/>
        </w:rPr>
        <w:t xml:space="preserve"> </w:t>
      </w:r>
      <w:r>
        <w:t>разнообразных</w:t>
      </w:r>
      <w:r>
        <w:rPr>
          <w:spacing w:val="40"/>
        </w:rPr>
        <w:t xml:space="preserve"> </w:t>
      </w:r>
      <w:r>
        <w:t>географических</w:t>
      </w:r>
      <w:r>
        <w:rPr>
          <w:spacing w:val="40"/>
        </w:rPr>
        <w:t xml:space="preserve"> </w:t>
      </w:r>
      <w:r>
        <w:t>явлений</w:t>
      </w:r>
      <w:r>
        <w:rPr>
          <w:spacing w:val="40"/>
        </w:rPr>
        <w:t xml:space="preserve"> </w:t>
      </w:r>
      <w:r>
        <w:t>и</w:t>
      </w:r>
      <w:r>
        <w:rPr>
          <w:spacing w:val="40"/>
        </w:rPr>
        <w:t xml:space="preserve"> </w:t>
      </w:r>
      <w:r>
        <w:t>процессов,</w:t>
      </w:r>
      <w:r>
        <w:rPr>
          <w:spacing w:val="40"/>
        </w:rPr>
        <w:t xml:space="preserve"> </w:t>
      </w:r>
      <w:r>
        <w:t>жизненных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rPr>
          <w:spacing w:val="-2"/>
        </w:rPr>
        <w:lastRenderedPageBreak/>
        <w:t>ситуаций;</w:t>
      </w:r>
    </w:p>
    <w:p w:rsidR="00ED113B" w:rsidRDefault="00F26E6D">
      <w:pPr>
        <w:pStyle w:val="a3"/>
        <w:ind w:right="563" w:firstLine="760"/>
      </w:pPr>
      <w: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ED113B" w:rsidRDefault="00F26E6D">
      <w:pPr>
        <w:pStyle w:val="a3"/>
        <w:spacing w:before="1"/>
        <w:ind w:right="568" w:firstLine="760"/>
      </w:pPr>
      <w: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ED113B" w:rsidRDefault="00F26E6D">
      <w:pPr>
        <w:pStyle w:val="a3"/>
        <w:ind w:right="565" w:firstLine="707"/>
      </w:pPr>
      <w: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ED113B" w:rsidRDefault="00F26E6D">
      <w:pPr>
        <w:pStyle w:val="a3"/>
        <w:ind w:right="560" w:firstLine="707"/>
      </w:pPr>
      <w:r>
        <w:t>Общее число часов, рекомендованных для изучения географии - 272 часа: по одному часу в неделю в 5 и 6 классах и по 2 часа в 7, 8 и 9 классах.</w:t>
      </w:r>
    </w:p>
    <w:p w:rsidR="00ED113B" w:rsidRDefault="00F26E6D">
      <w:pPr>
        <w:pStyle w:val="2"/>
        <w:ind w:left="1329"/>
      </w:pPr>
      <w:r>
        <w:t>Содержание</w:t>
      </w:r>
      <w:r>
        <w:rPr>
          <w:spacing w:val="-5"/>
        </w:rPr>
        <w:t xml:space="preserve"> </w:t>
      </w:r>
      <w:r>
        <w:t>обучения</w:t>
      </w:r>
      <w:r>
        <w:rPr>
          <w:spacing w:val="-3"/>
        </w:rPr>
        <w:t xml:space="preserve"> </w:t>
      </w:r>
      <w:r>
        <w:t>географии</w:t>
      </w:r>
      <w:r>
        <w:rPr>
          <w:spacing w:val="-3"/>
        </w:rPr>
        <w:t xml:space="preserve"> </w:t>
      </w:r>
      <w:r>
        <w:t>в</w:t>
      </w:r>
      <w:r>
        <w:rPr>
          <w:spacing w:val="-3"/>
        </w:rPr>
        <w:t xml:space="preserve"> </w:t>
      </w:r>
      <w:r>
        <w:t>5</w:t>
      </w:r>
      <w:r>
        <w:rPr>
          <w:spacing w:val="-3"/>
        </w:rPr>
        <w:t xml:space="preserve"> </w:t>
      </w:r>
      <w:r>
        <w:rPr>
          <w:spacing w:val="-2"/>
        </w:rPr>
        <w:t>классе.</w:t>
      </w:r>
    </w:p>
    <w:p w:rsidR="00ED113B" w:rsidRDefault="00F26E6D">
      <w:pPr>
        <w:pStyle w:val="a3"/>
        <w:spacing w:line="274" w:lineRule="exact"/>
        <w:ind w:left="1329"/>
      </w:pPr>
      <w:r>
        <w:t>Географическое</w:t>
      </w:r>
      <w:r>
        <w:rPr>
          <w:spacing w:val="-5"/>
        </w:rPr>
        <w:t xml:space="preserve"> </w:t>
      </w:r>
      <w:r>
        <w:t>изучение</w:t>
      </w:r>
      <w:r>
        <w:rPr>
          <w:spacing w:val="-4"/>
        </w:rPr>
        <w:t xml:space="preserve"> </w:t>
      </w:r>
      <w:r>
        <w:rPr>
          <w:spacing w:val="-2"/>
        </w:rPr>
        <w:t>Земли.</w:t>
      </w:r>
    </w:p>
    <w:p w:rsidR="00ED113B" w:rsidRDefault="00F26E6D">
      <w:pPr>
        <w:pStyle w:val="a3"/>
        <w:ind w:left="1329"/>
      </w:pPr>
      <w:r>
        <w:t>Введение.</w:t>
      </w:r>
      <w:r>
        <w:rPr>
          <w:spacing w:val="-4"/>
        </w:rPr>
        <w:t xml:space="preserve"> </w:t>
      </w:r>
      <w:r>
        <w:t>География</w:t>
      </w:r>
      <w:r>
        <w:rPr>
          <w:spacing w:val="-2"/>
        </w:rPr>
        <w:t xml:space="preserve"> </w:t>
      </w:r>
      <w:r>
        <w:t>-</w:t>
      </w:r>
      <w:r>
        <w:rPr>
          <w:spacing w:val="-3"/>
        </w:rPr>
        <w:t xml:space="preserve"> </w:t>
      </w:r>
      <w:r>
        <w:t>наука</w:t>
      </w:r>
      <w:r>
        <w:rPr>
          <w:spacing w:val="-2"/>
        </w:rPr>
        <w:t xml:space="preserve"> </w:t>
      </w:r>
      <w:r>
        <w:t>о</w:t>
      </w:r>
      <w:r>
        <w:rPr>
          <w:spacing w:val="-2"/>
        </w:rPr>
        <w:t xml:space="preserve"> </w:t>
      </w:r>
      <w:r>
        <w:t>планете</w:t>
      </w:r>
      <w:r>
        <w:rPr>
          <w:spacing w:val="-2"/>
        </w:rPr>
        <w:t xml:space="preserve"> Земля.</w:t>
      </w:r>
    </w:p>
    <w:p w:rsidR="00ED113B" w:rsidRDefault="00F26E6D">
      <w:pPr>
        <w:pStyle w:val="a3"/>
        <w:ind w:right="567" w:firstLine="760"/>
      </w:pPr>
      <w: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ED113B" w:rsidRDefault="00F26E6D">
      <w:pPr>
        <w:pStyle w:val="a3"/>
        <w:ind w:right="569" w:firstLine="760"/>
      </w:pPr>
      <w:r>
        <w:t>Практическая работа. «Организация фенологических наблюдений в природе: планирование, участие в групповой работе, форма систематизации данных».</w:t>
      </w:r>
    </w:p>
    <w:p w:rsidR="00ED113B" w:rsidRDefault="00F26E6D">
      <w:pPr>
        <w:pStyle w:val="a3"/>
        <w:ind w:left="1329"/>
      </w:pPr>
      <w:r>
        <w:t>История</w:t>
      </w:r>
      <w:r>
        <w:rPr>
          <w:spacing w:val="-5"/>
        </w:rPr>
        <w:t xml:space="preserve"> </w:t>
      </w:r>
      <w:r>
        <w:t>географических</w:t>
      </w:r>
      <w:r>
        <w:rPr>
          <w:spacing w:val="-2"/>
        </w:rPr>
        <w:t xml:space="preserve"> открытий.</w:t>
      </w:r>
    </w:p>
    <w:p w:rsidR="00ED113B" w:rsidRDefault="00F26E6D">
      <w:pPr>
        <w:pStyle w:val="a3"/>
        <w:ind w:right="563" w:firstLine="760"/>
        <w:jc w:val="left"/>
      </w:pPr>
      <w:r>
        <w:t>Представления</w:t>
      </w:r>
      <w:r>
        <w:rPr>
          <w:spacing w:val="40"/>
        </w:rPr>
        <w:t xml:space="preserve"> </w:t>
      </w:r>
      <w:r>
        <w:t>о</w:t>
      </w:r>
      <w:r>
        <w:rPr>
          <w:spacing w:val="40"/>
        </w:rPr>
        <w:t xml:space="preserve"> </w:t>
      </w:r>
      <w:r>
        <w:t>мире</w:t>
      </w:r>
      <w:r>
        <w:rPr>
          <w:spacing w:val="40"/>
        </w:rPr>
        <w:t xml:space="preserve"> </w:t>
      </w:r>
      <w:r>
        <w:t>в</w:t>
      </w:r>
      <w:r>
        <w:rPr>
          <w:spacing w:val="40"/>
        </w:rPr>
        <w:t xml:space="preserve"> </w:t>
      </w:r>
      <w:r>
        <w:t>древности</w:t>
      </w:r>
      <w:r>
        <w:rPr>
          <w:spacing w:val="40"/>
        </w:rPr>
        <w:t xml:space="preserve"> </w:t>
      </w:r>
      <w:r>
        <w:t>(Древний</w:t>
      </w:r>
      <w:r>
        <w:rPr>
          <w:spacing w:val="40"/>
        </w:rPr>
        <w:t xml:space="preserve"> </w:t>
      </w:r>
      <w:r>
        <w:t>Китай,</w:t>
      </w:r>
      <w:r>
        <w:rPr>
          <w:spacing w:val="40"/>
        </w:rPr>
        <w:t xml:space="preserve"> </w:t>
      </w:r>
      <w:r>
        <w:t>Древний</w:t>
      </w:r>
      <w:r>
        <w:rPr>
          <w:spacing w:val="40"/>
        </w:rPr>
        <w:t xml:space="preserve"> </w:t>
      </w:r>
      <w:r>
        <w:t>Египет,</w:t>
      </w:r>
      <w:r>
        <w:rPr>
          <w:spacing w:val="40"/>
        </w:rPr>
        <w:t xml:space="preserve"> </w:t>
      </w:r>
      <w:r>
        <w:t>Древняя Греция,</w:t>
      </w:r>
      <w:r>
        <w:rPr>
          <w:spacing w:val="80"/>
        </w:rPr>
        <w:t xml:space="preserve"> </w:t>
      </w:r>
      <w:r>
        <w:t>Древний</w:t>
      </w:r>
      <w:r>
        <w:rPr>
          <w:spacing w:val="80"/>
        </w:rPr>
        <w:t xml:space="preserve"> </w:t>
      </w:r>
      <w:r>
        <w:t>Рим).</w:t>
      </w:r>
      <w:r>
        <w:rPr>
          <w:spacing w:val="80"/>
        </w:rPr>
        <w:t xml:space="preserve"> </w:t>
      </w:r>
      <w:r>
        <w:t>Путешествие</w:t>
      </w:r>
      <w:r>
        <w:rPr>
          <w:spacing w:val="80"/>
        </w:rPr>
        <w:t xml:space="preserve"> </w:t>
      </w:r>
      <w:r>
        <w:t>Пифея.</w:t>
      </w:r>
      <w:r>
        <w:rPr>
          <w:spacing w:val="80"/>
        </w:rPr>
        <w:t xml:space="preserve"> </w:t>
      </w:r>
      <w:r>
        <w:t>Плавания</w:t>
      </w:r>
      <w:r>
        <w:rPr>
          <w:spacing w:val="80"/>
        </w:rPr>
        <w:t xml:space="preserve"> </w:t>
      </w:r>
      <w:r>
        <w:t>финикийцев</w:t>
      </w:r>
      <w:r>
        <w:rPr>
          <w:spacing w:val="80"/>
        </w:rPr>
        <w:t xml:space="preserve"> </w:t>
      </w:r>
      <w:r>
        <w:t>вокруг</w:t>
      </w:r>
      <w:r>
        <w:rPr>
          <w:spacing w:val="80"/>
        </w:rPr>
        <w:t xml:space="preserve"> </w:t>
      </w:r>
      <w:r>
        <w:t>Африки. Экспедиции Т. Хейердала как модель путешествий в древности. Появление географических карт.</w:t>
      </w:r>
    </w:p>
    <w:p w:rsidR="00ED113B" w:rsidRDefault="00F26E6D">
      <w:pPr>
        <w:pStyle w:val="a3"/>
        <w:spacing w:before="1"/>
        <w:ind w:right="569" w:firstLine="760"/>
        <w:jc w:val="left"/>
      </w:pPr>
      <w:r>
        <w:t>География</w:t>
      </w:r>
      <w:r>
        <w:rPr>
          <w:spacing w:val="40"/>
        </w:rPr>
        <w:t xml:space="preserve"> </w:t>
      </w:r>
      <w:r>
        <w:t>в</w:t>
      </w:r>
      <w:r>
        <w:rPr>
          <w:spacing w:val="40"/>
        </w:rPr>
        <w:t xml:space="preserve"> </w:t>
      </w:r>
      <w:r>
        <w:t>эпоху</w:t>
      </w:r>
      <w:r>
        <w:rPr>
          <w:spacing w:val="40"/>
        </w:rPr>
        <w:t xml:space="preserve"> </w:t>
      </w:r>
      <w:r>
        <w:t>Средневековья:</w:t>
      </w:r>
      <w:r>
        <w:rPr>
          <w:spacing w:val="40"/>
        </w:rPr>
        <w:t xml:space="preserve"> </w:t>
      </w:r>
      <w:r>
        <w:t>путешествия</w:t>
      </w:r>
      <w:r>
        <w:rPr>
          <w:spacing w:val="40"/>
        </w:rPr>
        <w:t xml:space="preserve"> </w:t>
      </w:r>
      <w:r>
        <w:t>и</w:t>
      </w:r>
      <w:r>
        <w:rPr>
          <w:spacing w:val="40"/>
        </w:rPr>
        <w:t xml:space="preserve"> </w:t>
      </w:r>
      <w:r>
        <w:t>открытия</w:t>
      </w:r>
      <w:r>
        <w:rPr>
          <w:spacing w:val="40"/>
        </w:rPr>
        <w:t xml:space="preserve"> </w:t>
      </w:r>
      <w:r>
        <w:t>викингов,</w:t>
      </w:r>
      <w:r>
        <w:rPr>
          <w:spacing w:val="40"/>
        </w:rPr>
        <w:t xml:space="preserve"> </w:t>
      </w:r>
      <w:r>
        <w:t>древних арабов, русских землепроходцев. Путешествия М. Поло и А. Никитина.</w:t>
      </w:r>
    </w:p>
    <w:p w:rsidR="00ED113B" w:rsidRDefault="00F26E6D">
      <w:pPr>
        <w:pStyle w:val="a3"/>
        <w:ind w:right="561" w:firstLine="760"/>
      </w:pPr>
      <w:r>
        <w:t>Эпоха Великих географических открытий. Три пути в Индию. Открытие Нового света - экспедиция X. Колумба. Первое кругосветное плавание - экспедиция Ф.</w:t>
      </w:r>
      <w:r>
        <w:rPr>
          <w:spacing w:val="80"/>
        </w:rPr>
        <w:t xml:space="preserve"> </w:t>
      </w:r>
      <w:r>
        <w:t>Магеллана. Значение Великих географических открытий. Карта мира после эпохи</w:t>
      </w:r>
      <w:r>
        <w:rPr>
          <w:spacing w:val="40"/>
        </w:rPr>
        <w:t xml:space="preserve"> </w:t>
      </w:r>
      <w:r>
        <w:t>Великих географических открытий.</w:t>
      </w:r>
    </w:p>
    <w:p w:rsidR="00ED113B" w:rsidRDefault="00F26E6D">
      <w:pPr>
        <w:pStyle w:val="a3"/>
        <w:ind w:right="562" w:firstLine="760"/>
      </w:pPr>
      <w:r>
        <w:t>Географические открытия XVII-XIXвв.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ED113B" w:rsidRDefault="00F26E6D">
      <w:pPr>
        <w:pStyle w:val="a3"/>
        <w:spacing w:before="1"/>
        <w:ind w:left="1329"/>
      </w:pPr>
      <w:r>
        <w:t>Географические</w:t>
      </w:r>
      <w:r>
        <w:rPr>
          <w:spacing w:val="42"/>
        </w:rPr>
        <w:t xml:space="preserve"> </w:t>
      </w:r>
      <w:r>
        <w:t>исследования</w:t>
      </w:r>
      <w:r>
        <w:rPr>
          <w:spacing w:val="44"/>
        </w:rPr>
        <w:t xml:space="preserve"> </w:t>
      </w:r>
      <w:r>
        <w:t>в</w:t>
      </w:r>
      <w:r>
        <w:rPr>
          <w:spacing w:val="43"/>
        </w:rPr>
        <w:t xml:space="preserve"> </w:t>
      </w:r>
      <w:r>
        <w:t>XX</w:t>
      </w:r>
      <w:r>
        <w:rPr>
          <w:spacing w:val="43"/>
        </w:rPr>
        <w:t xml:space="preserve"> </w:t>
      </w:r>
      <w:r>
        <w:t>в.</w:t>
      </w:r>
      <w:r>
        <w:rPr>
          <w:spacing w:val="43"/>
        </w:rPr>
        <w:t xml:space="preserve"> </w:t>
      </w:r>
      <w:r>
        <w:t>Исследование</w:t>
      </w:r>
      <w:r>
        <w:rPr>
          <w:spacing w:val="43"/>
        </w:rPr>
        <w:t xml:space="preserve"> </w:t>
      </w:r>
      <w:r>
        <w:t>полярных</w:t>
      </w:r>
      <w:r>
        <w:rPr>
          <w:spacing w:val="45"/>
        </w:rPr>
        <w:t xml:space="preserve"> </w:t>
      </w:r>
      <w:r>
        <w:t>областей</w:t>
      </w:r>
      <w:r>
        <w:rPr>
          <w:spacing w:val="45"/>
        </w:rPr>
        <w:t xml:space="preserve"> </w:t>
      </w:r>
      <w:r>
        <w:rPr>
          <w:spacing w:val="-2"/>
        </w:rPr>
        <w:t>Земли.</w:t>
      </w:r>
    </w:p>
    <w:p w:rsidR="00ED113B" w:rsidRDefault="00F26E6D">
      <w:pPr>
        <w:pStyle w:val="a3"/>
      </w:pPr>
      <w:r>
        <w:t>Изучение</w:t>
      </w:r>
      <w:r>
        <w:rPr>
          <w:spacing w:val="-4"/>
        </w:rPr>
        <w:t xml:space="preserve"> </w:t>
      </w:r>
      <w:r>
        <w:t>Мирового</w:t>
      </w:r>
      <w:r>
        <w:rPr>
          <w:spacing w:val="-3"/>
        </w:rPr>
        <w:t xml:space="preserve"> </w:t>
      </w:r>
      <w:r>
        <w:t>океана.</w:t>
      </w:r>
      <w:r>
        <w:rPr>
          <w:spacing w:val="-2"/>
        </w:rPr>
        <w:t xml:space="preserve"> </w:t>
      </w:r>
      <w:r>
        <w:t>Географические</w:t>
      </w:r>
      <w:r>
        <w:rPr>
          <w:spacing w:val="-4"/>
        </w:rPr>
        <w:t xml:space="preserve"> </w:t>
      </w:r>
      <w:r>
        <w:t>открытия</w:t>
      </w:r>
      <w:r>
        <w:rPr>
          <w:spacing w:val="-3"/>
        </w:rPr>
        <w:t xml:space="preserve"> </w:t>
      </w:r>
      <w:r>
        <w:t>Новейшего</w:t>
      </w:r>
      <w:r>
        <w:rPr>
          <w:spacing w:val="-2"/>
        </w:rPr>
        <w:t xml:space="preserve"> времени.</w:t>
      </w:r>
    </w:p>
    <w:p w:rsidR="00ED113B" w:rsidRDefault="00F26E6D">
      <w:pPr>
        <w:pStyle w:val="a3"/>
        <w:ind w:right="569" w:firstLine="760"/>
      </w:pPr>
      <w:r>
        <w:t>Практические работы: «Обозначение на контурной карте географических</w:t>
      </w:r>
      <w:r>
        <w:rPr>
          <w:spacing w:val="40"/>
        </w:rPr>
        <w:t xml:space="preserve"> </w:t>
      </w:r>
      <w:r>
        <w:t>объектов, открытых в разные периоды», «Сравнение карт Эратосфена, Птолемея и современных карт по предложенным учителем вопросам».</w:t>
      </w:r>
    </w:p>
    <w:p w:rsidR="00ED113B" w:rsidRDefault="00F26E6D">
      <w:pPr>
        <w:pStyle w:val="a3"/>
        <w:ind w:left="1329" w:right="5574"/>
      </w:pPr>
      <w:r>
        <w:t>Изображения</w:t>
      </w:r>
      <w:r>
        <w:rPr>
          <w:spacing w:val="-15"/>
        </w:rPr>
        <w:t xml:space="preserve"> </w:t>
      </w:r>
      <w:r>
        <w:t>земной</w:t>
      </w:r>
      <w:r>
        <w:rPr>
          <w:spacing w:val="-15"/>
        </w:rPr>
        <w:t xml:space="preserve"> </w:t>
      </w:r>
      <w:r>
        <w:t>поверхности. Планы местности.</w:t>
      </w:r>
    </w:p>
    <w:p w:rsidR="00ED113B" w:rsidRDefault="00F26E6D">
      <w:pPr>
        <w:pStyle w:val="a3"/>
        <w:ind w:right="562" w:firstLine="760"/>
      </w:pPr>
      <w: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w:t>
      </w:r>
      <w:r>
        <w:rPr>
          <w:spacing w:val="-5"/>
        </w:rPr>
        <w:t xml:space="preserve"> </w:t>
      </w:r>
      <w:r>
        <w:t>и</w:t>
      </w:r>
      <w:r>
        <w:rPr>
          <w:spacing w:val="-5"/>
        </w:rPr>
        <w:t xml:space="preserve"> </w:t>
      </w:r>
      <w:r>
        <w:t>маршрутная</w:t>
      </w:r>
      <w:r>
        <w:rPr>
          <w:spacing w:val="-3"/>
        </w:rPr>
        <w:t xml:space="preserve"> </w:t>
      </w:r>
      <w:r>
        <w:t>съёмка</w:t>
      </w:r>
      <w:r>
        <w:rPr>
          <w:spacing w:val="-6"/>
        </w:rPr>
        <w:t xml:space="preserve"> </w:t>
      </w:r>
      <w:r>
        <w:t>местности.</w:t>
      </w:r>
      <w:r>
        <w:rPr>
          <w:spacing w:val="-5"/>
        </w:rPr>
        <w:t xml:space="preserve"> </w:t>
      </w:r>
      <w:r>
        <w:t>Изображение</w:t>
      </w:r>
      <w:r>
        <w:rPr>
          <w:spacing w:val="-2"/>
        </w:rPr>
        <w:t xml:space="preserve"> </w:t>
      </w:r>
      <w:r>
        <w:t>на</w:t>
      </w:r>
      <w:r>
        <w:rPr>
          <w:spacing w:val="-6"/>
        </w:rPr>
        <w:t xml:space="preserve"> </w:t>
      </w:r>
      <w:r>
        <w:t>планах</w:t>
      </w:r>
      <w:r>
        <w:rPr>
          <w:spacing w:val="-3"/>
        </w:rPr>
        <w:t xml:space="preserve"> </w:t>
      </w:r>
      <w:r>
        <w:t>местности</w:t>
      </w:r>
      <w:r>
        <w:rPr>
          <w:spacing w:val="-4"/>
        </w:rPr>
        <w:t xml:space="preserve"> </w:t>
      </w:r>
      <w:r>
        <w:t>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ED113B" w:rsidRDefault="00F26E6D">
      <w:pPr>
        <w:pStyle w:val="a3"/>
        <w:ind w:left="1329"/>
      </w:pPr>
      <w:r>
        <w:t>Практические</w:t>
      </w:r>
      <w:r>
        <w:rPr>
          <w:spacing w:val="40"/>
        </w:rPr>
        <w:t xml:space="preserve">  </w:t>
      </w:r>
      <w:r>
        <w:t>работы:</w:t>
      </w:r>
      <w:r>
        <w:rPr>
          <w:spacing w:val="43"/>
        </w:rPr>
        <w:t xml:space="preserve">  </w:t>
      </w:r>
      <w:r>
        <w:t>«Определение</w:t>
      </w:r>
      <w:r>
        <w:rPr>
          <w:spacing w:val="41"/>
        </w:rPr>
        <w:t xml:space="preserve">  </w:t>
      </w:r>
      <w:r>
        <w:t>направлений</w:t>
      </w:r>
      <w:r>
        <w:rPr>
          <w:spacing w:val="41"/>
        </w:rPr>
        <w:t xml:space="preserve">  </w:t>
      </w:r>
      <w:r>
        <w:t>и</w:t>
      </w:r>
      <w:r>
        <w:rPr>
          <w:spacing w:val="40"/>
        </w:rPr>
        <w:t xml:space="preserve">  </w:t>
      </w:r>
      <w:r>
        <w:t>расстояний</w:t>
      </w:r>
      <w:r>
        <w:rPr>
          <w:spacing w:val="42"/>
        </w:rPr>
        <w:t xml:space="preserve">  </w:t>
      </w:r>
      <w:r>
        <w:t>по</w:t>
      </w:r>
      <w:r>
        <w:rPr>
          <w:spacing w:val="39"/>
        </w:rPr>
        <w:t xml:space="preserve">  </w:t>
      </w:r>
      <w:r>
        <w:rPr>
          <w:spacing w:val="-2"/>
        </w:rPr>
        <w:t>плану</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2843"/>
      </w:pPr>
      <w:r>
        <w:lastRenderedPageBreak/>
        <w:t>местности»,</w:t>
      </w:r>
      <w:r>
        <w:rPr>
          <w:spacing w:val="-3"/>
        </w:rPr>
        <w:t xml:space="preserve"> </w:t>
      </w:r>
      <w:r>
        <w:t>«Составление</w:t>
      </w:r>
      <w:r>
        <w:rPr>
          <w:spacing w:val="-7"/>
        </w:rPr>
        <w:t xml:space="preserve"> </w:t>
      </w:r>
      <w:r>
        <w:t>описания</w:t>
      </w:r>
      <w:r>
        <w:rPr>
          <w:spacing w:val="-6"/>
        </w:rPr>
        <w:t xml:space="preserve"> </w:t>
      </w:r>
      <w:r>
        <w:t>маршрута</w:t>
      </w:r>
      <w:r>
        <w:rPr>
          <w:spacing w:val="-5"/>
        </w:rPr>
        <w:t xml:space="preserve"> </w:t>
      </w:r>
      <w:r>
        <w:t>по</w:t>
      </w:r>
      <w:r>
        <w:rPr>
          <w:spacing w:val="-6"/>
        </w:rPr>
        <w:t xml:space="preserve"> </w:t>
      </w:r>
      <w:r>
        <w:t>плану</w:t>
      </w:r>
      <w:r>
        <w:rPr>
          <w:spacing w:val="-14"/>
        </w:rPr>
        <w:t xml:space="preserve"> </w:t>
      </w:r>
      <w:r>
        <w:t>местности». Географические карты.</w:t>
      </w:r>
    </w:p>
    <w:p w:rsidR="00ED113B" w:rsidRDefault="00F26E6D">
      <w:pPr>
        <w:pStyle w:val="a3"/>
        <w:ind w:right="562" w:firstLine="760"/>
      </w:pPr>
      <w: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w:t>
      </w:r>
      <w:r>
        <w:rPr>
          <w:spacing w:val="40"/>
        </w:rPr>
        <w:t xml:space="preserve"> </w:t>
      </w:r>
      <w:r>
        <w:t>глобусе и картах. Определение расстояний по глобусу.</w:t>
      </w:r>
    </w:p>
    <w:p w:rsidR="00ED113B" w:rsidRDefault="00F26E6D">
      <w:pPr>
        <w:pStyle w:val="a3"/>
        <w:spacing w:before="1"/>
        <w:ind w:right="566" w:firstLine="760"/>
      </w:pPr>
      <w: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w:t>
      </w:r>
      <w:r>
        <w:rPr>
          <w:spacing w:val="40"/>
        </w:rPr>
        <w:t xml:space="preserve"> </w:t>
      </w:r>
      <w:r>
        <w:t>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ED113B" w:rsidRDefault="00F26E6D">
      <w:pPr>
        <w:pStyle w:val="a3"/>
        <w:ind w:right="568" w:firstLine="760"/>
      </w:pPr>
      <w: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ED113B" w:rsidRDefault="00F26E6D">
      <w:pPr>
        <w:pStyle w:val="a3"/>
        <w:ind w:left="1329"/>
      </w:pPr>
      <w:r>
        <w:t>Земля</w:t>
      </w:r>
      <w:r>
        <w:rPr>
          <w:spacing w:val="-2"/>
        </w:rPr>
        <w:t xml:space="preserve"> </w:t>
      </w:r>
      <w:r>
        <w:t>-</w:t>
      </w:r>
      <w:r>
        <w:rPr>
          <w:spacing w:val="-3"/>
        </w:rPr>
        <w:t xml:space="preserve"> </w:t>
      </w:r>
      <w:r>
        <w:t>планета</w:t>
      </w:r>
      <w:r>
        <w:rPr>
          <w:spacing w:val="-2"/>
        </w:rPr>
        <w:t xml:space="preserve"> </w:t>
      </w:r>
      <w:r>
        <w:t>Солнечной</w:t>
      </w:r>
      <w:r>
        <w:rPr>
          <w:spacing w:val="-2"/>
        </w:rPr>
        <w:t xml:space="preserve"> системы.</w:t>
      </w:r>
    </w:p>
    <w:p w:rsidR="00ED113B" w:rsidRDefault="00F26E6D">
      <w:pPr>
        <w:pStyle w:val="a3"/>
        <w:ind w:right="570" w:firstLine="760"/>
      </w:pPr>
      <w:r>
        <w:t>Земля в Солнечной системе. Гипотезы возникновения Земли. Форма, размеры Земли, их географические следствия.</w:t>
      </w:r>
    </w:p>
    <w:p w:rsidR="00ED113B" w:rsidRDefault="00F26E6D">
      <w:pPr>
        <w:pStyle w:val="a3"/>
        <w:spacing w:before="1"/>
        <w:ind w:right="567" w:firstLine="760"/>
      </w:pPr>
      <w:r>
        <w:t>Движения</w:t>
      </w:r>
      <w:r>
        <w:rPr>
          <w:spacing w:val="-2"/>
        </w:rPr>
        <w:t xml:space="preserve"> </w:t>
      </w:r>
      <w:r>
        <w:t>Земли.</w:t>
      </w:r>
      <w:r>
        <w:rPr>
          <w:spacing w:val="-2"/>
        </w:rPr>
        <w:t xml:space="preserve"> </w:t>
      </w:r>
      <w:r>
        <w:t>Земная</w:t>
      </w:r>
      <w:r>
        <w:rPr>
          <w:spacing w:val="-2"/>
        </w:rPr>
        <w:t xml:space="preserve"> </w:t>
      </w:r>
      <w:r>
        <w:t>ось</w:t>
      </w:r>
      <w:r>
        <w:rPr>
          <w:spacing w:val="-2"/>
        </w:rPr>
        <w:t xml:space="preserve"> </w:t>
      </w:r>
      <w:r>
        <w:t>и</w:t>
      </w:r>
      <w:r>
        <w:rPr>
          <w:spacing w:val="-1"/>
        </w:rPr>
        <w:t xml:space="preserve"> </w:t>
      </w:r>
      <w:r>
        <w:t>географические</w:t>
      </w:r>
      <w:r>
        <w:rPr>
          <w:spacing w:val="-3"/>
        </w:rPr>
        <w:t xml:space="preserve"> </w:t>
      </w:r>
      <w:r>
        <w:t>полюсы.</w:t>
      </w:r>
      <w:r>
        <w:rPr>
          <w:spacing w:val="-3"/>
        </w:rPr>
        <w:t xml:space="preserve"> </w:t>
      </w:r>
      <w:r>
        <w:t>Географические</w:t>
      </w:r>
      <w:r>
        <w:rPr>
          <w:spacing w:val="-3"/>
        </w:rPr>
        <w:t xml:space="preserve"> </w:t>
      </w:r>
      <w:r>
        <w:t>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ED113B" w:rsidRDefault="00F26E6D">
      <w:pPr>
        <w:pStyle w:val="a3"/>
        <w:ind w:left="1329"/>
      </w:pPr>
      <w:r>
        <w:t>Влияние</w:t>
      </w:r>
      <w:r>
        <w:rPr>
          <w:spacing w:val="-3"/>
        </w:rPr>
        <w:t xml:space="preserve"> </w:t>
      </w:r>
      <w:r>
        <w:t>Космоса</w:t>
      </w:r>
      <w:r>
        <w:rPr>
          <w:spacing w:val="-3"/>
        </w:rPr>
        <w:t xml:space="preserve"> </w:t>
      </w:r>
      <w:r>
        <w:t>на</w:t>
      </w:r>
      <w:r>
        <w:rPr>
          <w:spacing w:val="-2"/>
        </w:rPr>
        <w:t xml:space="preserve"> </w:t>
      </w:r>
      <w:r>
        <w:t>Землю</w:t>
      </w:r>
      <w:r>
        <w:rPr>
          <w:spacing w:val="-2"/>
        </w:rPr>
        <w:t xml:space="preserve"> </w:t>
      </w:r>
      <w:r>
        <w:t>и</w:t>
      </w:r>
      <w:r>
        <w:rPr>
          <w:spacing w:val="-2"/>
        </w:rPr>
        <w:t xml:space="preserve"> </w:t>
      </w:r>
      <w:r>
        <w:t>жизнь</w:t>
      </w:r>
      <w:r>
        <w:rPr>
          <w:spacing w:val="-1"/>
        </w:rPr>
        <w:t xml:space="preserve"> </w:t>
      </w:r>
      <w:r>
        <w:rPr>
          <w:spacing w:val="-2"/>
        </w:rPr>
        <w:t>людей.</w:t>
      </w:r>
    </w:p>
    <w:p w:rsidR="00ED113B" w:rsidRDefault="00F26E6D">
      <w:pPr>
        <w:pStyle w:val="a3"/>
        <w:ind w:right="566" w:firstLine="760"/>
      </w:pPr>
      <w:r>
        <w:t>Практическая работа «Выявление закономерностей изменения</w:t>
      </w:r>
      <w:r>
        <w:rPr>
          <w:spacing w:val="-1"/>
        </w:rPr>
        <w:t xml:space="preserve"> </w:t>
      </w:r>
      <w:r>
        <w:t>продолжительности дня</w:t>
      </w:r>
      <w:r>
        <w:rPr>
          <w:spacing w:val="-3"/>
        </w:rPr>
        <w:t xml:space="preserve"> </w:t>
      </w:r>
      <w:r>
        <w:t>и</w:t>
      </w:r>
      <w:r>
        <w:rPr>
          <w:spacing w:val="-3"/>
        </w:rPr>
        <w:t xml:space="preserve"> </w:t>
      </w:r>
      <w:r>
        <w:t>высоты</w:t>
      </w:r>
      <w:r>
        <w:rPr>
          <w:spacing w:val="-3"/>
        </w:rPr>
        <w:t xml:space="preserve"> </w:t>
      </w:r>
      <w:r>
        <w:t>Солнца</w:t>
      </w:r>
      <w:r>
        <w:rPr>
          <w:spacing w:val="-4"/>
        </w:rPr>
        <w:t xml:space="preserve"> </w:t>
      </w:r>
      <w:r>
        <w:t>над</w:t>
      </w:r>
      <w:r>
        <w:rPr>
          <w:spacing w:val="-3"/>
        </w:rPr>
        <w:t xml:space="preserve"> </w:t>
      </w:r>
      <w:r>
        <w:t>горизонтом</w:t>
      </w:r>
      <w:r>
        <w:rPr>
          <w:spacing w:val="-3"/>
        </w:rPr>
        <w:t xml:space="preserve"> </w:t>
      </w:r>
      <w:r>
        <w:t>в</w:t>
      </w:r>
      <w:r>
        <w:rPr>
          <w:spacing w:val="-4"/>
        </w:rPr>
        <w:t xml:space="preserve"> </w:t>
      </w:r>
      <w:r>
        <w:t>зависимости</w:t>
      </w:r>
      <w:r>
        <w:rPr>
          <w:spacing w:val="-2"/>
        </w:rPr>
        <w:t xml:space="preserve"> </w:t>
      </w:r>
      <w:r>
        <w:t>от</w:t>
      </w:r>
      <w:r>
        <w:rPr>
          <w:spacing w:val="-3"/>
        </w:rPr>
        <w:t xml:space="preserve"> </w:t>
      </w:r>
      <w:r>
        <w:t>географической</w:t>
      </w:r>
      <w:r>
        <w:rPr>
          <w:spacing w:val="-3"/>
        </w:rPr>
        <w:t xml:space="preserve"> </w:t>
      </w:r>
      <w:r>
        <w:t>широты</w:t>
      </w:r>
      <w:r>
        <w:rPr>
          <w:spacing w:val="-3"/>
        </w:rPr>
        <w:t xml:space="preserve"> </w:t>
      </w:r>
      <w:r>
        <w:t>и</w:t>
      </w:r>
      <w:r>
        <w:rPr>
          <w:spacing w:val="-2"/>
        </w:rPr>
        <w:t xml:space="preserve"> </w:t>
      </w:r>
      <w:r>
        <w:t>времени года на территории России».</w:t>
      </w:r>
    </w:p>
    <w:p w:rsidR="00ED113B" w:rsidRDefault="00F26E6D">
      <w:pPr>
        <w:pStyle w:val="a3"/>
        <w:ind w:left="1329"/>
      </w:pPr>
      <w:r>
        <w:t>Оболочки</w:t>
      </w:r>
      <w:r>
        <w:rPr>
          <w:spacing w:val="-3"/>
        </w:rPr>
        <w:t xml:space="preserve"> </w:t>
      </w:r>
      <w:r>
        <w:t>Земли.</w:t>
      </w:r>
      <w:r>
        <w:rPr>
          <w:spacing w:val="-2"/>
        </w:rPr>
        <w:t xml:space="preserve"> </w:t>
      </w:r>
      <w:r>
        <w:t>Литосфера</w:t>
      </w:r>
      <w:r>
        <w:rPr>
          <w:spacing w:val="-2"/>
        </w:rPr>
        <w:t xml:space="preserve"> </w:t>
      </w:r>
      <w:r>
        <w:t>-</w:t>
      </w:r>
      <w:r>
        <w:rPr>
          <w:spacing w:val="-2"/>
        </w:rPr>
        <w:t xml:space="preserve"> </w:t>
      </w:r>
      <w:r>
        <w:t>каменная</w:t>
      </w:r>
      <w:r>
        <w:rPr>
          <w:spacing w:val="-2"/>
        </w:rPr>
        <w:t xml:space="preserve"> </w:t>
      </w:r>
      <w:r>
        <w:t>оболочка</w:t>
      </w:r>
      <w:r>
        <w:rPr>
          <w:spacing w:val="-1"/>
        </w:rPr>
        <w:t xml:space="preserve"> </w:t>
      </w:r>
      <w:r>
        <w:rPr>
          <w:spacing w:val="-2"/>
        </w:rPr>
        <w:t>Земли.</w:t>
      </w:r>
    </w:p>
    <w:p w:rsidR="00ED113B" w:rsidRDefault="00F26E6D">
      <w:pPr>
        <w:pStyle w:val="a3"/>
        <w:ind w:right="561"/>
      </w:pPr>
      <w: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w:t>
      </w:r>
    </w:p>
    <w:p w:rsidR="00ED113B" w:rsidRDefault="00F26E6D">
      <w:pPr>
        <w:pStyle w:val="a3"/>
      </w:pPr>
      <w:r>
        <w:t>горные</w:t>
      </w:r>
      <w:r>
        <w:rPr>
          <w:spacing w:val="-5"/>
        </w:rPr>
        <w:t xml:space="preserve"> </w:t>
      </w:r>
      <w:r>
        <w:rPr>
          <w:spacing w:val="-2"/>
        </w:rPr>
        <w:t>породы.</w:t>
      </w:r>
    </w:p>
    <w:p w:rsidR="00ED113B" w:rsidRDefault="00F26E6D">
      <w:pPr>
        <w:pStyle w:val="a3"/>
        <w:ind w:right="568" w:firstLine="739"/>
      </w:pPr>
      <w: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w:t>
      </w:r>
      <w:r>
        <w:rPr>
          <w:spacing w:val="-2"/>
        </w:rPr>
        <w:t xml:space="preserve"> </w:t>
      </w:r>
      <w:r>
        <w:t>внешних и внутренних процессов.</w:t>
      </w:r>
      <w:r>
        <w:rPr>
          <w:spacing w:val="-1"/>
        </w:rPr>
        <w:t xml:space="preserve"> </w:t>
      </w:r>
      <w:r>
        <w:t>Виды</w:t>
      </w:r>
      <w:r>
        <w:rPr>
          <w:spacing w:val="-1"/>
        </w:rPr>
        <w:t xml:space="preserve"> </w:t>
      </w:r>
      <w:r>
        <w:t>выветривания.</w:t>
      </w:r>
      <w:r>
        <w:rPr>
          <w:spacing w:val="-1"/>
        </w:rPr>
        <w:t xml:space="preserve"> </w:t>
      </w:r>
      <w:r>
        <w:t>Формирование</w:t>
      </w:r>
      <w:r>
        <w:rPr>
          <w:spacing w:val="-2"/>
        </w:rPr>
        <w:t xml:space="preserve"> </w:t>
      </w:r>
      <w:r>
        <w:t>рельефа земной поверхности как результат действия внутренних и внешних сил.</w:t>
      </w:r>
    </w:p>
    <w:p w:rsidR="00ED113B" w:rsidRDefault="00F26E6D">
      <w:pPr>
        <w:pStyle w:val="a3"/>
        <w:spacing w:before="1"/>
        <w:ind w:right="563" w:firstLine="739"/>
      </w:pPr>
      <w: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ED113B" w:rsidRDefault="00F26E6D">
      <w:pPr>
        <w:pStyle w:val="a3"/>
        <w:ind w:right="567" w:firstLine="739"/>
      </w:pPr>
      <w:r>
        <w:t>Человек и литосфера. Условия жизни человека в горах и на равнинах.</w:t>
      </w:r>
      <w:r>
        <w:rPr>
          <w:spacing w:val="40"/>
        </w:rPr>
        <w:t xml:space="preserve"> </w:t>
      </w:r>
      <w:r>
        <w:t>Деятельность человека, преобразующая земную поверхность, и связанные с ней экологические проблемы.</w:t>
      </w:r>
    </w:p>
    <w:p w:rsidR="00ED113B" w:rsidRDefault="00F26E6D">
      <w:pPr>
        <w:pStyle w:val="a3"/>
        <w:spacing w:before="1"/>
        <w:ind w:right="559" w:firstLine="739"/>
      </w:pPr>
      <w: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ED113B" w:rsidRDefault="00F26E6D">
      <w:pPr>
        <w:pStyle w:val="a3"/>
        <w:ind w:left="1308"/>
      </w:pPr>
      <w:r>
        <w:t>Практическая</w:t>
      </w:r>
      <w:r>
        <w:rPr>
          <w:spacing w:val="59"/>
        </w:rPr>
        <w:t xml:space="preserve"> </w:t>
      </w:r>
      <w:r>
        <w:t>работа</w:t>
      </w:r>
      <w:r>
        <w:rPr>
          <w:spacing w:val="58"/>
        </w:rPr>
        <w:t xml:space="preserve"> </w:t>
      </w:r>
      <w:r>
        <w:t>«</w:t>
      </w:r>
      <w:r>
        <w:rPr>
          <w:spacing w:val="56"/>
        </w:rPr>
        <w:t xml:space="preserve"> </w:t>
      </w:r>
      <w:r>
        <w:t>Описание</w:t>
      </w:r>
      <w:r>
        <w:rPr>
          <w:spacing w:val="58"/>
        </w:rPr>
        <w:t xml:space="preserve"> </w:t>
      </w:r>
      <w:r>
        <w:t>горной</w:t>
      </w:r>
      <w:r>
        <w:rPr>
          <w:spacing w:val="57"/>
        </w:rPr>
        <w:t xml:space="preserve"> </w:t>
      </w:r>
      <w:r>
        <w:t>системы</w:t>
      </w:r>
      <w:r>
        <w:rPr>
          <w:spacing w:val="58"/>
        </w:rPr>
        <w:t xml:space="preserve"> </w:t>
      </w:r>
      <w:r>
        <w:t>или</w:t>
      </w:r>
      <w:r>
        <w:rPr>
          <w:spacing w:val="60"/>
        </w:rPr>
        <w:t xml:space="preserve"> </w:t>
      </w:r>
      <w:r>
        <w:t>равнины</w:t>
      </w:r>
      <w:r>
        <w:rPr>
          <w:spacing w:val="58"/>
        </w:rPr>
        <w:t xml:space="preserve"> </w:t>
      </w:r>
      <w:r>
        <w:t>по</w:t>
      </w:r>
      <w:r>
        <w:rPr>
          <w:spacing w:val="60"/>
        </w:rPr>
        <w:t xml:space="preserve"> </w:t>
      </w:r>
      <w:r>
        <w:rPr>
          <w:spacing w:val="-2"/>
        </w:rPr>
        <w:t>физической</w:t>
      </w:r>
    </w:p>
    <w:p w:rsidR="00ED113B" w:rsidRDefault="00F26E6D">
      <w:pPr>
        <w:pStyle w:val="a3"/>
        <w:jc w:val="left"/>
      </w:pPr>
      <w:r>
        <w:rPr>
          <w:spacing w:val="-2"/>
        </w:rPr>
        <w:t>карте».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08"/>
        <w:jc w:val="left"/>
      </w:pPr>
      <w:r>
        <w:rPr>
          <w:spacing w:val="-2"/>
        </w:rPr>
        <w:lastRenderedPageBreak/>
        <w:t>Заключение.</w:t>
      </w:r>
    </w:p>
    <w:p w:rsidR="00ED113B" w:rsidRDefault="00F26E6D">
      <w:pPr>
        <w:pStyle w:val="a3"/>
        <w:ind w:left="1308"/>
        <w:jc w:val="left"/>
      </w:pPr>
      <w:r>
        <w:t>Практикум</w:t>
      </w:r>
      <w:r>
        <w:rPr>
          <w:spacing w:val="-3"/>
        </w:rPr>
        <w:t xml:space="preserve"> </w:t>
      </w:r>
      <w:r>
        <w:t>«Сезонные</w:t>
      </w:r>
      <w:r>
        <w:rPr>
          <w:spacing w:val="-1"/>
        </w:rPr>
        <w:t xml:space="preserve"> </w:t>
      </w:r>
      <w:r>
        <w:t>изменения</w:t>
      </w:r>
      <w:r>
        <w:rPr>
          <w:spacing w:val="-4"/>
        </w:rPr>
        <w:t xml:space="preserve"> </w:t>
      </w:r>
      <w:r>
        <w:t>в</w:t>
      </w:r>
      <w:r>
        <w:rPr>
          <w:spacing w:val="-6"/>
        </w:rPr>
        <w:t xml:space="preserve"> </w:t>
      </w:r>
      <w:r>
        <w:t>природе</w:t>
      </w:r>
      <w:r>
        <w:rPr>
          <w:spacing w:val="-5"/>
        </w:rPr>
        <w:t xml:space="preserve"> </w:t>
      </w:r>
      <w:r>
        <w:t>своей</w:t>
      </w:r>
      <w:r>
        <w:rPr>
          <w:spacing w:val="-3"/>
        </w:rPr>
        <w:t xml:space="preserve"> </w:t>
      </w:r>
      <w:r>
        <w:rPr>
          <w:spacing w:val="-2"/>
        </w:rPr>
        <w:t>местности».</w:t>
      </w:r>
    </w:p>
    <w:p w:rsidR="00ED113B" w:rsidRDefault="00F26E6D">
      <w:pPr>
        <w:pStyle w:val="a3"/>
        <w:ind w:firstLine="739"/>
        <w:jc w:val="left"/>
      </w:pPr>
      <w:r>
        <w:t>Сезонные</w:t>
      </w:r>
      <w:r>
        <w:rPr>
          <w:spacing w:val="40"/>
        </w:rPr>
        <w:t xml:space="preserve"> </w:t>
      </w:r>
      <w:r>
        <w:t>изменения</w:t>
      </w:r>
      <w:r>
        <w:rPr>
          <w:spacing w:val="40"/>
        </w:rPr>
        <w:t xml:space="preserve"> </w:t>
      </w:r>
      <w:r>
        <w:t>продолжительности</w:t>
      </w:r>
      <w:r>
        <w:rPr>
          <w:spacing w:val="40"/>
        </w:rPr>
        <w:t xml:space="preserve"> </w:t>
      </w:r>
      <w:r>
        <w:t>светового</w:t>
      </w:r>
      <w:r>
        <w:rPr>
          <w:spacing w:val="40"/>
        </w:rPr>
        <w:t xml:space="preserve"> </w:t>
      </w:r>
      <w:r>
        <w:t>дня</w:t>
      </w:r>
      <w:r>
        <w:rPr>
          <w:spacing w:val="40"/>
        </w:rPr>
        <w:t xml:space="preserve"> </w:t>
      </w:r>
      <w:r>
        <w:t>и</w:t>
      </w:r>
      <w:r>
        <w:rPr>
          <w:spacing w:val="40"/>
        </w:rPr>
        <w:t xml:space="preserve"> </w:t>
      </w:r>
      <w:r>
        <w:t>высоты</w:t>
      </w:r>
      <w:r>
        <w:rPr>
          <w:spacing w:val="40"/>
        </w:rPr>
        <w:t xml:space="preserve"> </w:t>
      </w:r>
      <w:r>
        <w:t>Солнца</w:t>
      </w:r>
      <w:r>
        <w:rPr>
          <w:spacing w:val="40"/>
        </w:rPr>
        <w:t xml:space="preserve"> </w:t>
      </w:r>
      <w:r>
        <w:t>над</w:t>
      </w:r>
      <w:r>
        <w:rPr>
          <w:spacing w:val="40"/>
        </w:rPr>
        <w:t xml:space="preserve"> </w:t>
      </w:r>
      <w:r>
        <w:t>горизонтом, температуры воздуха, поверхностных вод, растительного и животного мира.</w:t>
      </w:r>
    </w:p>
    <w:p w:rsidR="00ED113B" w:rsidRDefault="00F26E6D">
      <w:pPr>
        <w:pStyle w:val="a3"/>
        <w:tabs>
          <w:tab w:val="left" w:pos="2948"/>
          <w:tab w:val="left" w:pos="3860"/>
          <w:tab w:val="left" w:pos="4951"/>
          <w:tab w:val="left" w:pos="6395"/>
          <w:tab w:val="left" w:pos="8296"/>
          <w:tab w:val="left" w:pos="9797"/>
        </w:tabs>
        <w:spacing w:before="1"/>
        <w:ind w:right="562" w:firstLine="739"/>
        <w:jc w:val="left"/>
      </w:pPr>
      <w:r>
        <w:rPr>
          <w:spacing w:val="-2"/>
        </w:rPr>
        <w:t>Практическая</w:t>
      </w:r>
      <w:r>
        <w:tab/>
      </w:r>
      <w:r>
        <w:rPr>
          <w:spacing w:val="-2"/>
        </w:rPr>
        <w:t>работа</w:t>
      </w:r>
      <w:r>
        <w:tab/>
      </w:r>
      <w:r>
        <w:rPr>
          <w:spacing w:val="-2"/>
        </w:rPr>
        <w:t>«Анализ</w:t>
      </w:r>
      <w:r>
        <w:tab/>
      </w:r>
      <w:r>
        <w:rPr>
          <w:spacing w:val="-2"/>
        </w:rPr>
        <w:t>результатов</w:t>
      </w:r>
      <w:r>
        <w:tab/>
      </w:r>
      <w:r>
        <w:rPr>
          <w:spacing w:val="-2"/>
        </w:rPr>
        <w:t>фенологических</w:t>
      </w:r>
      <w:r>
        <w:tab/>
      </w:r>
      <w:r>
        <w:rPr>
          <w:spacing w:val="-2"/>
        </w:rPr>
        <w:t>наблюдений</w:t>
      </w:r>
      <w:r>
        <w:tab/>
      </w:r>
      <w:r>
        <w:rPr>
          <w:spacing w:val="-10"/>
        </w:rPr>
        <w:t xml:space="preserve">и </w:t>
      </w:r>
      <w:r>
        <w:t>наблюдений за погодой».</w:t>
      </w:r>
    </w:p>
    <w:p w:rsidR="00ED113B" w:rsidRDefault="00F26E6D">
      <w:pPr>
        <w:pStyle w:val="2"/>
        <w:spacing w:before="4"/>
        <w:jc w:val="left"/>
      </w:pPr>
      <w:r>
        <w:t>Содержание</w:t>
      </w:r>
      <w:r>
        <w:rPr>
          <w:spacing w:val="-5"/>
        </w:rPr>
        <w:t xml:space="preserve"> </w:t>
      </w:r>
      <w:r>
        <w:t>обучения</w:t>
      </w:r>
      <w:r>
        <w:rPr>
          <w:spacing w:val="-3"/>
        </w:rPr>
        <w:t xml:space="preserve"> </w:t>
      </w:r>
      <w:r>
        <w:t>географии</w:t>
      </w:r>
      <w:r>
        <w:rPr>
          <w:spacing w:val="-3"/>
        </w:rPr>
        <w:t xml:space="preserve"> </w:t>
      </w:r>
      <w:r>
        <w:t>в</w:t>
      </w:r>
      <w:r>
        <w:rPr>
          <w:spacing w:val="-3"/>
        </w:rPr>
        <w:t xml:space="preserve"> </w:t>
      </w:r>
      <w:r>
        <w:t>6</w:t>
      </w:r>
      <w:r>
        <w:rPr>
          <w:spacing w:val="-3"/>
        </w:rPr>
        <w:t xml:space="preserve"> </w:t>
      </w:r>
      <w:r>
        <w:rPr>
          <w:spacing w:val="-2"/>
        </w:rPr>
        <w:t>классе.</w:t>
      </w:r>
    </w:p>
    <w:p w:rsidR="00ED113B" w:rsidRDefault="00F26E6D">
      <w:pPr>
        <w:pStyle w:val="a3"/>
        <w:spacing w:line="274" w:lineRule="exact"/>
        <w:ind w:left="1308"/>
        <w:jc w:val="left"/>
      </w:pPr>
      <w:r>
        <w:t>Оболочки</w:t>
      </w:r>
      <w:r>
        <w:rPr>
          <w:spacing w:val="-1"/>
        </w:rPr>
        <w:t xml:space="preserve"> </w:t>
      </w:r>
      <w:r>
        <w:rPr>
          <w:spacing w:val="-2"/>
        </w:rPr>
        <w:t>Земли.</w:t>
      </w:r>
    </w:p>
    <w:p w:rsidR="00ED113B" w:rsidRDefault="00F26E6D">
      <w:pPr>
        <w:pStyle w:val="a3"/>
        <w:jc w:val="left"/>
      </w:pPr>
      <w:r>
        <w:t>Гидросфера</w:t>
      </w:r>
      <w:r>
        <w:rPr>
          <w:spacing w:val="-4"/>
        </w:rPr>
        <w:t xml:space="preserve"> </w:t>
      </w:r>
      <w:r>
        <w:t>-</w:t>
      </w:r>
      <w:r>
        <w:rPr>
          <w:spacing w:val="-2"/>
        </w:rPr>
        <w:t xml:space="preserve"> </w:t>
      </w:r>
      <w:r>
        <w:t>водная</w:t>
      </w:r>
      <w:r>
        <w:rPr>
          <w:spacing w:val="-1"/>
        </w:rPr>
        <w:t xml:space="preserve"> </w:t>
      </w:r>
      <w:r>
        <w:t>оболочка</w:t>
      </w:r>
      <w:r>
        <w:rPr>
          <w:spacing w:val="-1"/>
        </w:rPr>
        <w:t xml:space="preserve"> </w:t>
      </w:r>
      <w:r>
        <w:rPr>
          <w:spacing w:val="-2"/>
        </w:rPr>
        <w:t>Земли.</w:t>
      </w:r>
    </w:p>
    <w:p w:rsidR="00ED113B" w:rsidRDefault="00F26E6D">
      <w:pPr>
        <w:pStyle w:val="a3"/>
        <w:ind w:right="958" w:firstLine="739"/>
        <w:jc w:val="left"/>
      </w:pPr>
      <w:r>
        <w:t>Гидросфера</w:t>
      </w:r>
      <w:r>
        <w:rPr>
          <w:spacing w:val="-6"/>
        </w:rPr>
        <w:t xml:space="preserve"> </w:t>
      </w:r>
      <w:r>
        <w:t>и</w:t>
      </w:r>
      <w:r>
        <w:rPr>
          <w:spacing w:val="-4"/>
        </w:rPr>
        <w:t xml:space="preserve"> </w:t>
      </w:r>
      <w:r>
        <w:t>методы</w:t>
      </w:r>
      <w:r>
        <w:rPr>
          <w:spacing w:val="-4"/>
        </w:rPr>
        <w:t xml:space="preserve"> </w:t>
      </w:r>
      <w:r>
        <w:t>её</w:t>
      </w:r>
      <w:r>
        <w:rPr>
          <w:spacing w:val="-5"/>
        </w:rPr>
        <w:t xml:space="preserve"> </w:t>
      </w:r>
      <w:r>
        <w:t>изучения.</w:t>
      </w:r>
      <w:r>
        <w:rPr>
          <w:spacing w:val="-4"/>
        </w:rPr>
        <w:t xml:space="preserve"> </w:t>
      </w:r>
      <w:r>
        <w:t>Части</w:t>
      </w:r>
      <w:r>
        <w:rPr>
          <w:spacing w:val="-3"/>
        </w:rPr>
        <w:t xml:space="preserve"> </w:t>
      </w:r>
      <w:r>
        <w:t>гидросферы.</w:t>
      </w:r>
      <w:r>
        <w:rPr>
          <w:spacing w:val="-4"/>
        </w:rPr>
        <w:t xml:space="preserve"> </w:t>
      </w:r>
      <w:r>
        <w:t>Мировой</w:t>
      </w:r>
      <w:r>
        <w:rPr>
          <w:spacing w:val="-4"/>
        </w:rPr>
        <w:t xml:space="preserve"> </w:t>
      </w:r>
      <w:r>
        <w:t>круговорот воды. Значение гидросферы.</w:t>
      </w:r>
    </w:p>
    <w:p w:rsidR="00ED113B" w:rsidRDefault="00F26E6D">
      <w:pPr>
        <w:pStyle w:val="a3"/>
        <w:ind w:right="561" w:firstLine="739"/>
      </w:pPr>
      <w: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ED113B" w:rsidRDefault="00F26E6D">
      <w:pPr>
        <w:pStyle w:val="a3"/>
        <w:spacing w:before="1"/>
        <w:ind w:left="1308"/>
      </w:pPr>
      <w:r>
        <w:t>Воды</w:t>
      </w:r>
      <w:r>
        <w:rPr>
          <w:spacing w:val="-5"/>
        </w:rPr>
        <w:t xml:space="preserve"> </w:t>
      </w:r>
      <w:r>
        <w:t>суши.</w:t>
      </w:r>
      <w:r>
        <w:rPr>
          <w:spacing w:val="-3"/>
        </w:rPr>
        <w:t xml:space="preserve"> </w:t>
      </w:r>
      <w:r>
        <w:t>Способы</w:t>
      </w:r>
      <w:r>
        <w:rPr>
          <w:spacing w:val="-3"/>
        </w:rPr>
        <w:t xml:space="preserve"> </w:t>
      </w:r>
      <w:r>
        <w:t>изображения</w:t>
      </w:r>
      <w:r>
        <w:rPr>
          <w:spacing w:val="-2"/>
        </w:rPr>
        <w:t xml:space="preserve"> </w:t>
      </w:r>
      <w:r>
        <w:t>внутренних</w:t>
      </w:r>
      <w:r>
        <w:rPr>
          <w:spacing w:val="-1"/>
        </w:rPr>
        <w:t xml:space="preserve"> </w:t>
      </w:r>
      <w:r>
        <w:t>вод</w:t>
      </w:r>
      <w:r>
        <w:rPr>
          <w:spacing w:val="-3"/>
        </w:rPr>
        <w:t xml:space="preserve"> </w:t>
      </w:r>
      <w:r>
        <w:t>на</w:t>
      </w:r>
      <w:r>
        <w:rPr>
          <w:spacing w:val="-3"/>
        </w:rPr>
        <w:t xml:space="preserve"> </w:t>
      </w:r>
      <w:r>
        <w:rPr>
          <w:spacing w:val="-2"/>
        </w:rPr>
        <w:t>картах.</w:t>
      </w:r>
    </w:p>
    <w:p w:rsidR="00ED113B" w:rsidRDefault="00F26E6D">
      <w:pPr>
        <w:pStyle w:val="a3"/>
        <w:ind w:right="564" w:firstLine="739"/>
      </w:pPr>
      <w:r>
        <w:t>Реки: горные и равнинные. Речная система, бассейн, водораздел. Пороги и водопады. Питание и режим реки.</w:t>
      </w:r>
    </w:p>
    <w:p w:rsidR="00ED113B" w:rsidRDefault="00F26E6D">
      <w:pPr>
        <w:pStyle w:val="a3"/>
        <w:ind w:right="568" w:firstLine="739"/>
      </w:pPr>
      <w:r>
        <w:t xml:space="preserve">Озёра. Происхождение озёрных котловин. Питание озёр. Озёра сточные и бессточные. Профессия гидролог. Природные ледники: горные и покровные. Профессия </w:t>
      </w:r>
      <w:r>
        <w:rPr>
          <w:spacing w:val="-2"/>
        </w:rPr>
        <w:t>гляциолог.</w:t>
      </w:r>
    </w:p>
    <w:p w:rsidR="00ED113B" w:rsidRDefault="00F26E6D">
      <w:pPr>
        <w:pStyle w:val="a3"/>
        <w:ind w:right="567" w:firstLine="739"/>
      </w:pPr>
      <w: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ED113B" w:rsidRDefault="00F26E6D">
      <w:pPr>
        <w:pStyle w:val="a3"/>
        <w:spacing w:before="1"/>
        <w:ind w:left="1308"/>
      </w:pPr>
      <w:r>
        <w:t>Многолетняя</w:t>
      </w:r>
      <w:r>
        <w:rPr>
          <w:spacing w:val="-4"/>
        </w:rPr>
        <w:t xml:space="preserve"> </w:t>
      </w:r>
      <w:r>
        <w:t>мерзлота.</w:t>
      </w:r>
      <w:r>
        <w:rPr>
          <w:spacing w:val="-5"/>
        </w:rPr>
        <w:t xml:space="preserve"> </w:t>
      </w:r>
      <w:r>
        <w:t>Болота,</w:t>
      </w:r>
      <w:r>
        <w:rPr>
          <w:spacing w:val="-2"/>
        </w:rPr>
        <w:t xml:space="preserve"> </w:t>
      </w:r>
      <w:r>
        <w:t>их</w:t>
      </w:r>
      <w:r>
        <w:rPr>
          <w:spacing w:val="1"/>
        </w:rPr>
        <w:t xml:space="preserve"> </w:t>
      </w:r>
      <w:r>
        <w:rPr>
          <w:spacing w:val="-2"/>
        </w:rPr>
        <w:t>образование.</w:t>
      </w:r>
    </w:p>
    <w:p w:rsidR="00ED113B" w:rsidRDefault="00F26E6D">
      <w:pPr>
        <w:pStyle w:val="a3"/>
        <w:ind w:left="1308" w:right="2430"/>
      </w:pPr>
      <w:r>
        <w:t>Стихийные</w:t>
      </w:r>
      <w:r>
        <w:rPr>
          <w:spacing w:val="-6"/>
        </w:rPr>
        <w:t xml:space="preserve"> </w:t>
      </w:r>
      <w:r>
        <w:t>явления</w:t>
      </w:r>
      <w:r>
        <w:rPr>
          <w:spacing w:val="-4"/>
        </w:rPr>
        <w:t xml:space="preserve"> </w:t>
      </w:r>
      <w:r>
        <w:t>в</w:t>
      </w:r>
      <w:r>
        <w:rPr>
          <w:spacing w:val="-5"/>
        </w:rPr>
        <w:t xml:space="preserve"> </w:t>
      </w:r>
      <w:r>
        <w:t>гидросфере,</w:t>
      </w:r>
      <w:r>
        <w:rPr>
          <w:spacing w:val="-4"/>
        </w:rPr>
        <w:t xml:space="preserve"> </w:t>
      </w:r>
      <w:r>
        <w:t>методы</w:t>
      </w:r>
      <w:r>
        <w:rPr>
          <w:spacing w:val="-4"/>
        </w:rPr>
        <w:t xml:space="preserve"> </w:t>
      </w:r>
      <w:r>
        <w:t>наблюдения</w:t>
      </w:r>
      <w:r>
        <w:rPr>
          <w:spacing w:val="-7"/>
        </w:rPr>
        <w:t xml:space="preserve"> </w:t>
      </w:r>
      <w:r>
        <w:t>и</w:t>
      </w:r>
      <w:r>
        <w:rPr>
          <w:spacing w:val="-4"/>
        </w:rPr>
        <w:t xml:space="preserve"> </w:t>
      </w:r>
      <w:r>
        <w:t>защиты. Человек и гидросфера. Использование человеком энергии воды.</w:t>
      </w:r>
    </w:p>
    <w:p w:rsidR="00ED113B" w:rsidRDefault="00F26E6D">
      <w:pPr>
        <w:pStyle w:val="a3"/>
        <w:ind w:right="569" w:firstLine="739"/>
      </w:pPr>
      <w:r>
        <w:t xml:space="preserve">Использование космических методов в исследовании влияния человека на </w:t>
      </w:r>
      <w:r>
        <w:rPr>
          <w:spacing w:val="-2"/>
        </w:rPr>
        <w:t>гидросферу.</w:t>
      </w:r>
    </w:p>
    <w:p w:rsidR="00ED113B" w:rsidRDefault="00F26E6D">
      <w:pPr>
        <w:pStyle w:val="a3"/>
        <w:ind w:right="566" w:firstLine="739"/>
      </w:pPr>
      <w: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ED113B" w:rsidRDefault="00F26E6D">
      <w:pPr>
        <w:pStyle w:val="a3"/>
        <w:ind w:left="1308"/>
      </w:pPr>
      <w:r>
        <w:t>Атмосфера</w:t>
      </w:r>
      <w:r>
        <w:rPr>
          <w:spacing w:val="-4"/>
        </w:rPr>
        <w:t xml:space="preserve"> </w:t>
      </w:r>
      <w:r>
        <w:t>-</w:t>
      </w:r>
      <w:r>
        <w:rPr>
          <w:spacing w:val="-1"/>
        </w:rPr>
        <w:t xml:space="preserve"> </w:t>
      </w:r>
      <w:r>
        <w:t>воздушная оболочка</w:t>
      </w:r>
      <w:r>
        <w:rPr>
          <w:spacing w:val="-1"/>
        </w:rPr>
        <w:t xml:space="preserve"> </w:t>
      </w:r>
      <w:r>
        <w:rPr>
          <w:spacing w:val="-2"/>
        </w:rPr>
        <w:t>Земли.</w:t>
      </w:r>
    </w:p>
    <w:p w:rsidR="00ED113B" w:rsidRDefault="00F26E6D">
      <w:pPr>
        <w:pStyle w:val="a3"/>
        <w:spacing w:before="1"/>
        <w:ind w:left="1308"/>
      </w:pPr>
      <w:r>
        <w:t>Воздушная</w:t>
      </w:r>
      <w:r>
        <w:rPr>
          <w:spacing w:val="-5"/>
        </w:rPr>
        <w:t xml:space="preserve"> </w:t>
      </w:r>
      <w:r>
        <w:t>оболочка</w:t>
      </w:r>
      <w:r>
        <w:rPr>
          <w:spacing w:val="-3"/>
        </w:rPr>
        <w:t xml:space="preserve"> </w:t>
      </w:r>
      <w:r>
        <w:t>Земли:</w:t>
      </w:r>
      <w:r>
        <w:rPr>
          <w:spacing w:val="-3"/>
        </w:rPr>
        <w:t xml:space="preserve"> </w:t>
      </w:r>
      <w:r>
        <w:t>газовый</w:t>
      </w:r>
      <w:r>
        <w:rPr>
          <w:spacing w:val="-2"/>
        </w:rPr>
        <w:t xml:space="preserve"> </w:t>
      </w:r>
      <w:r>
        <w:t>состав,</w:t>
      </w:r>
      <w:r>
        <w:rPr>
          <w:spacing w:val="-3"/>
        </w:rPr>
        <w:t xml:space="preserve"> </w:t>
      </w:r>
      <w:r>
        <w:t>строение</w:t>
      </w:r>
      <w:r>
        <w:rPr>
          <w:spacing w:val="-4"/>
        </w:rPr>
        <w:t xml:space="preserve"> </w:t>
      </w:r>
      <w:r>
        <w:t>и</w:t>
      </w:r>
      <w:r>
        <w:rPr>
          <w:spacing w:val="-3"/>
        </w:rPr>
        <w:t xml:space="preserve"> </w:t>
      </w:r>
      <w:r>
        <w:t>значение</w:t>
      </w:r>
      <w:r>
        <w:rPr>
          <w:spacing w:val="2"/>
        </w:rPr>
        <w:t xml:space="preserve"> </w:t>
      </w:r>
      <w:r>
        <w:rPr>
          <w:spacing w:val="-2"/>
        </w:rPr>
        <w:t>атмосферы.</w:t>
      </w:r>
    </w:p>
    <w:p w:rsidR="00ED113B" w:rsidRDefault="00F26E6D">
      <w:pPr>
        <w:pStyle w:val="a3"/>
        <w:ind w:right="569" w:firstLine="739"/>
      </w:pPr>
      <w:r>
        <w:t>Температура воздуха. Суточный ход температуры воздуха и его графическое отображение. Особенности суточного хода</w:t>
      </w:r>
      <w:r>
        <w:rPr>
          <w:spacing w:val="-1"/>
        </w:rPr>
        <w:t xml:space="preserve"> </w:t>
      </w:r>
      <w:r>
        <w:t>температуры воздуха</w:t>
      </w:r>
      <w:r>
        <w:rPr>
          <w:spacing w:val="-1"/>
        </w:rPr>
        <w:t xml:space="preserve"> </w:t>
      </w:r>
      <w:r>
        <w:t>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ED113B" w:rsidRDefault="00F26E6D">
      <w:pPr>
        <w:pStyle w:val="a3"/>
        <w:ind w:left="1308"/>
      </w:pPr>
      <w:r>
        <w:t>Атмосферное</w:t>
      </w:r>
      <w:r>
        <w:rPr>
          <w:spacing w:val="20"/>
        </w:rPr>
        <w:t xml:space="preserve"> </w:t>
      </w:r>
      <w:r>
        <w:t>давление.</w:t>
      </w:r>
      <w:r>
        <w:rPr>
          <w:spacing w:val="23"/>
        </w:rPr>
        <w:t xml:space="preserve"> </w:t>
      </w:r>
      <w:r>
        <w:t>Ветер</w:t>
      </w:r>
      <w:r>
        <w:rPr>
          <w:spacing w:val="22"/>
        </w:rPr>
        <w:t xml:space="preserve"> </w:t>
      </w:r>
      <w:r>
        <w:t>и</w:t>
      </w:r>
      <w:r>
        <w:rPr>
          <w:spacing w:val="25"/>
        </w:rPr>
        <w:t xml:space="preserve"> </w:t>
      </w:r>
      <w:r>
        <w:t>причины</w:t>
      </w:r>
      <w:r>
        <w:rPr>
          <w:spacing w:val="22"/>
        </w:rPr>
        <w:t xml:space="preserve"> </w:t>
      </w:r>
      <w:r>
        <w:t>его</w:t>
      </w:r>
      <w:r>
        <w:rPr>
          <w:spacing w:val="20"/>
        </w:rPr>
        <w:t xml:space="preserve"> </w:t>
      </w:r>
      <w:r>
        <w:t>возникновения.</w:t>
      </w:r>
      <w:r>
        <w:rPr>
          <w:spacing w:val="21"/>
        </w:rPr>
        <w:t xml:space="preserve"> </w:t>
      </w:r>
      <w:r>
        <w:t>Роза</w:t>
      </w:r>
      <w:r>
        <w:rPr>
          <w:spacing w:val="22"/>
        </w:rPr>
        <w:t xml:space="preserve"> </w:t>
      </w:r>
      <w:r>
        <w:t>ветров.</w:t>
      </w:r>
      <w:r>
        <w:rPr>
          <w:spacing w:val="24"/>
        </w:rPr>
        <w:t xml:space="preserve"> </w:t>
      </w:r>
      <w:r>
        <w:rPr>
          <w:spacing w:val="-2"/>
        </w:rPr>
        <w:t>Бризы.</w:t>
      </w:r>
    </w:p>
    <w:p w:rsidR="00ED113B" w:rsidRDefault="00F26E6D">
      <w:pPr>
        <w:pStyle w:val="a3"/>
        <w:jc w:val="left"/>
      </w:pPr>
      <w:r>
        <w:rPr>
          <w:spacing w:val="-2"/>
        </w:rPr>
        <w:t>Муссоны.</w:t>
      </w:r>
    </w:p>
    <w:p w:rsidR="00ED113B" w:rsidRDefault="00F26E6D">
      <w:pPr>
        <w:pStyle w:val="a3"/>
        <w:ind w:left="1308"/>
        <w:jc w:val="left"/>
      </w:pPr>
      <w:r>
        <w:t>Вода</w:t>
      </w:r>
      <w:r>
        <w:rPr>
          <w:spacing w:val="34"/>
        </w:rPr>
        <w:t xml:space="preserve"> </w:t>
      </w:r>
      <w:r>
        <w:t>в</w:t>
      </w:r>
      <w:r>
        <w:rPr>
          <w:spacing w:val="35"/>
        </w:rPr>
        <w:t xml:space="preserve"> </w:t>
      </w:r>
      <w:r>
        <w:t>атмосфере.</w:t>
      </w:r>
      <w:r>
        <w:rPr>
          <w:spacing w:val="35"/>
        </w:rPr>
        <w:t xml:space="preserve"> </w:t>
      </w:r>
      <w:r>
        <w:t>Влажность</w:t>
      </w:r>
      <w:r>
        <w:rPr>
          <w:spacing w:val="37"/>
        </w:rPr>
        <w:t xml:space="preserve"> </w:t>
      </w:r>
      <w:r>
        <w:t>воздуха.</w:t>
      </w:r>
      <w:r>
        <w:rPr>
          <w:spacing w:val="36"/>
        </w:rPr>
        <w:t xml:space="preserve"> </w:t>
      </w:r>
      <w:r>
        <w:t>Образование</w:t>
      </w:r>
      <w:r>
        <w:rPr>
          <w:spacing w:val="34"/>
        </w:rPr>
        <w:t xml:space="preserve"> </w:t>
      </w:r>
      <w:r>
        <w:t>облаков.</w:t>
      </w:r>
      <w:r>
        <w:rPr>
          <w:spacing w:val="36"/>
        </w:rPr>
        <w:t xml:space="preserve"> </w:t>
      </w:r>
      <w:r>
        <w:t>Облака</w:t>
      </w:r>
      <w:r>
        <w:rPr>
          <w:spacing w:val="34"/>
        </w:rPr>
        <w:t xml:space="preserve"> </w:t>
      </w:r>
      <w:r>
        <w:t>и</w:t>
      </w:r>
      <w:r>
        <w:rPr>
          <w:spacing w:val="34"/>
        </w:rPr>
        <w:t xml:space="preserve"> </w:t>
      </w:r>
      <w:r>
        <w:t>их</w:t>
      </w:r>
      <w:r>
        <w:rPr>
          <w:spacing w:val="44"/>
        </w:rPr>
        <w:t xml:space="preserve"> </w:t>
      </w:r>
      <w:r>
        <w:rPr>
          <w:spacing w:val="-2"/>
        </w:rPr>
        <w:t>виды.</w:t>
      </w:r>
    </w:p>
    <w:p w:rsidR="00ED113B" w:rsidRDefault="00F26E6D">
      <w:pPr>
        <w:pStyle w:val="a3"/>
        <w:jc w:val="left"/>
      </w:pPr>
      <w:r>
        <w:t>Туман.</w:t>
      </w:r>
      <w:r>
        <w:rPr>
          <w:spacing w:val="-6"/>
        </w:rPr>
        <w:t xml:space="preserve"> </w:t>
      </w:r>
      <w:r>
        <w:t>Образование</w:t>
      </w:r>
      <w:r>
        <w:rPr>
          <w:spacing w:val="-4"/>
        </w:rPr>
        <w:t xml:space="preserve"> </w:t>
      </w:r>
      <w:r>
        <w:t>и</w:t>
      </w:r>
      <w:r>
        <w:rPr>
          <w:spacing w:val="-3"/>
        </w:rPr>
        <w:t xml:space="preserve"> </w:t>
      </w:r>
      <w:r>
        <w:t>выпадение</w:t>
      </w:r>
      <w:r>
        <w:rPr>
          <w:spacing w:val="-4"/>
        </w:rPr>
        <w:t xml:space="preserve"> </w:t>
      </w:r>
      <w:r>
        <w:t>атмосферных</w:t>
      </w:r>
      <w:r>
        <w:rPr>
          <w:spacing w:val="-3"/>
        </w:rPr>
        <w:t xml:space="preserve"> </w:t>
      </w:r>
      <w:r>
        <w:t>осадков.</w:t>
      </w:r>
      <w:r>
        <w:rPr>
          <w:spacing w:val="-3"/>
        </w:rPr>
        <w:t xml:space="preserve"> </w:t>
      </w:r>
      <w:r>
        <w:t>Виды</w:t>
      </w:r>
      <w:r>
        <w:rPr>
          <w:spacing w:val="-3"/>
        </w:rPr>
        <w:t xml:space="preserve"> </w:t>
      </w:r>
      <w:r>
        <w:t>атмосферных</w:t>
      </w:r>
      <w:r>
        <w:rPr>
          <w:spacing w:val="-2"/>
        </w:rPr>
        <w:t xml:space="preserve"> осадков.</w:t>
      </w:r>
    </w:p>
    <w:p w:rsidR="00ED113B" w:rsidRDefault="00F26E6D">
      <w:pPr>
        <w:pStyle w:val="a3"/>
        <w:ind w:right="561" w:firstLine="739"/>
      </w:pPr>
      <w: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ED113B" w:rsidRDefault="00F26E6D">
      <w:pPr>
        <w:pStyle w:val="a3"/>
        <w:ind w:right="568" w:firstLine="739"/>
      </w:pPr>
      <w:r>
        <w:t>Человек</w:t>
      </w:r>
      <w:r>
        <w:rPr>
          <w:spacing w:val="-4"/>
        </w:rPr>
        <w:t xml:space="preserve"> </w:t>
      </w:r>
      <w:r>
        <w:t>и</w:t>
      </w:r>
      <w:r>
        <w:rPr>
          <w:spacing w:val="-4"/>
        </w:rPr>
        <w:t xml:space="preserve"> </w:t>
      </w:r>
      <w:r>
        <w:t>атмосфера.</w:t>
      </w:r>
      <w:r>
        <w:rPr>
          <w:spacing w:val="-2"/>
        </w:rPr>
        <w:t xml:space="preserve"> </w:t>
      </w:r>
      <w:r>
        <w:t>Взаимовлияние</w:t>
      </w:r>
      <w:r>
        <w:rPr>
          <w:spacing w:val="-5"/>
        </w:rPr>
        <w:t xml:space="preserve"> </w:t>
      </w:r>
      <w:r>
        <w:t>человека</w:t>
      </w:r>
      <w:r>
        <w:rPr>
          <w:spacing w:val="-3"/>
        </w:rPr>
        <w:t xml:space="preserve"> </w:t>
      </w:r>
      <w:r>
        <w:t>и</w:t>
      </w:r>
      <w:r>
        <w:rPr>
          <w:spacing w:val="-4"/>
        </w:rPr>
        <w:t xml:space="preserve"> </w:t>
      </w:r>
      <w:r>
        <w:t>атмосферы.</w:t>
      </w:r>
      <w:r>
        <w:rPr>
          <w:spacing w:val="-2"/>
        </w:rPr>
        <w:t xml:space="preserve"> </w:t>
      </w:r>
      <w:r>
        <w:t>Адаптация</w:t>
      </w:r>
      <w:r>
        <w:rPr>
          <w:spacing w:val="-4"/>
        </w:rPr>
        <w:t xml:space="preserve"> </w:t>
      </w:r>
      <w:r>
        <w:t>человека</w:t>
      </w:r>
      <w:r>
        <w:rPr>
          <w:spacing w:val="-5"/>
        </w:rPr>
        <w:t xml:space="preserve"> </w:t>
      </w:r>
      <w:r>
        <w:t>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pPr>
      <w:r>
        <w:lastRenderedPageBreak/>
        <w:t>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ED113B" w:rsidRDefault="00F26E6D">
      <w:pPr>
        <w:pStyle w:val="a3"/>
        <w:spacing w:before="1"/>
        <w:ind w:right="561" w:firstLine="739"/>
      </w:pPr>
      <w: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ED113B" w:rsidRDefault="00F26E6D">
      <w:pPr>
        <w:pStyle w:val="a3"/>
        <w:ind w:left="1308"/>
      </w:pPr>
      <w:r>
        <w:t>Биосфера</w:t>
      </w:r>
      <w:r>
        <w:rPr>
          <w:spacing w:val="-5"/>
        </w:rPr>
        <w:t xml:space="preserve"> </w:t>
      </w:r>
      <w:r>
        <w:t>-</w:t>
      </w:r>
      <w:r>
        <w:rPr>
          <w:spacing w:val="-2"/>
        </w:rPr>
        <w:t xml:space="preserve"> </w:t>
      </w:r>
      <w:r>
        <w:t>оболочка</w:t>
      </w:r>
      <w:r>
        <w:rPr>
          <w:spacing w:val="-1"/>
        </w:rPr>
        <w:t xml:space="preserve"> </w:t>
      </w:r>
      <w:r>
        <w:rPr>
          <w:spacing w:val="-2"/>
        </w:rPr>
        <w:t>жизни.</w:t>
      </w:r>
    </w:p>
    <w:p w:rsidR="00ED113B" w:rsidRDefault="00F26E6D">
      <w:pPr>
        <w:pStyle w:val="a3"/>
        <w:ind w:right="561" w:firstLine="739"/>
      </w:pPr>
      <w:r>
        <w:t>Биосфера - оболочка жизни. Границы биосферы. Профессии биогеограф и геоэколог. Растительный и животный мир Земли. Разнообразие животного и</w:t>
      </w:r>
      <w:r>
        <w:rPr>
          <w:spacing w:val="40"/>
        </w:rPr>
        <w:t xml:space="preserve"> </w:t>
      </w:r>
      <w:r>
        <w:t>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ED113B" w:rsidRDefault="00F26E6D">
      <w:pPr>
        <w:pStyle w:val="a3"/>
        <w:ind w:left="1308" w:right="2458"/>
        <w:jc w:val="left"/>
      </w:pPr>
      <w:r>
        <w:t>Человек</w:t>
      </w:r>
      <w:r>
        <w:rPr>
          <w:spacing w:val="-6"/>
        </w:rPr>
        <w:t xml:space="preserve"> </w:t>
      </w:r>
      <w:r>
        <w:t>как</w:t>
      </w:r>
      <w:r>
        <w:rPr>
          <w:spacing w:val="-6"/>
        </w:rPr>
        <w:t xml:space="preserve"> </w:t>
      </w:r>
      <w:r>
        <w:t>часть</w:t>
      </w:r>
      <w:r>
        <w:rPr>
          <w:spacing w:val="-5"/>
        </w:rPr>
        <w:t xml:space="preserve"> </w:t>
      </w:r>
      <w:r>
        <w:t>биосферы.</w:t>
      </w:r>
      <w:r>
        <w:rPr>
          <w:spacing w:val="-6"/>
        </w:rPr>
        <w:t xml:space="preserve"> </w:t>
      </w:r>
      <w:r>
        <w:t>Распространение</w:t>
      </w:r>
      <w:r>
        <w:rPr>
          <w:spacing w:val="-7"/>
        </w:rPr>
        <w:t xml:space="preserve"> </w:t>
      </w:r>
      <w:r>
        <w:t>людей</w:t>
      </w:r>
      <w:r>
        <w:rPr>
          <w:spacing w:val="-6"/>
        </w:rPr>
        <w:t xml:space="preserve"> </w:t>
      </w:r>
      <w:r>
        <w:t>на</w:t>
      </w:r>
      <w:r>
        <w:rPr>
          <w:spacing w:val="-7"/>
        </w:rPr>
        <w:t xml:space="preserve"> </w:t>
      </w:r>
      <w:r>
        <w:t>Земле. Исследования и экологические проблемы.</w:t>
      </w:r>
    </w:p>
    <w:p w:rsidR="00ED113B" w:rsidRDefault="00F26E6D">
      <w:pPr>
        <w:pStyle w:val="a3"/>
        <w:ind w:left="1308"/>
        <w:jc w:val="left"/>
      </w:pPr>
      <w:r>
        <w:t>Практическая</w:t>
      </w:r>
      <w:r>
        <w:rPr>
          <w:spacing w:val="41"/>
        </w:rPr>
        <w:t xml:space="preserve"> </w:t>
      </w:r>
      <w:r>
        <w:t>работа</w:t>
      </w:r>
      <w:r>
        <w:rPr>
          <w:spacing w:val="47"/>
        </w:rPr>
        <w:t xml:space="preserve"> </w:t>
      </w:r>
      <w:r>
        <w:t>«Характеристика</w:t>
      </w:r>
      <w:r>
        <w:rPr>
          <w:spacing w:val="41"/>
        </w:rPr>
        <w:t xml:space="preserve"> </w:t>
      </w:r>
      <w:r>
        <w:t>растительности</w:t>
      </w:r>
      <w:r>
        <w:rPr>
          <w:spacing w:val="45"/>
        </w:rPr>
        <w:t xml:space="preserve"> </w:t>
      </w:r>
      <w:r>
        <w:t>участка</w:t>
      </w:r>
      <w:r>
        <w:rPr>
          <w:spacing w:val="43"/>
        </w:rPr>
        <w:t xml:space="preserve"> </w:t>
      </w:r>
      <w:r>
        <w:t>местности</w:t>
      </w:r>
      <w:r>
        <w:rPr>
          <w:spacing w:val="44"/>
        </w:rPr>
        <w:t xml:space="preserve"> </w:t>
      </w:r>
      <w:r>
        <w:rPr>
          <w:spacing w:val="-2"/>
        </w:rPr>
        <w:t>своего</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jc w:val="left"/>
      </w:pPr>
      <w:r>
        <w:rPr>
          <w:spacing w:val="-4"/>
        </w:rPr>
        <w:lastRenderedPageBreak/>
        <w:t>края».</w:t>
      </w:r>
    </w:p>
    <w:p w:rsidR="00ED113B" w:rsidRDefault="00F26E6D">
      <w:pPr>
        <w:pStyle w:val="a3"/>
        <w:ind w:left="0"/>
        <w:jc w:val="left"/>
      </w:pPr>
      <w:r>
        <w:br w:type="column"/>
      </w:r>
    </w:p>
    <w:p w:rsidR="00ED113B" w:rsidRDefault="00F26E6D">
      <w:pPr>
        <w:pStyle w:val="a3"/>
        <w:ind w:left="89"/>
        <w:jc w:val="left"/>
      </w:pPr>
      <w:r>
        <w:rPr>
          <w:spacing w:val="-2"/>
        </w:rPr>
        <w:t>Заключение.</w:t>
      </w:r>
    </w:p>
    <w:p w:rsidR="00ED113B" w:rsidRDefault="00F26E6D">
      <w:pPr>
        <w:pStyle w:val="a3"/>
        <w:ind w:left="89"/>
        <w:jc w:val="left"/>
      </w:pPr>
      <w:r>
        <w:t>Природно-территориальные</w:t>
      </w:r>
      <w:r>
        <w:rPr>
          <w:spacing w:val="-15"/>
        </w:rPr>
        <w:t xml:space="preserve"> </w:t>
      </w:r>
      <w:r>
        <w:rPr>
          <w:spacing w:val="-2"/>
        </w:rPr>
        <w:t>комплексы.</w:t>
      </w:r>
    </w:p>
    <w:p w:rsidR="00ED113B" w:rsidRDefault="00F26E6D">
      <w:pPr>
        <w:pStyle w:val="a3"/>
        <w:ind w:left="89"/>
        <w:jc w:val="left"/>
      </w:pPr>
      <w:r>
        <w:t>Взаимосвязь</w:t>
      </w:r>
      <w:r>
        <w:rPr>
          <w:spacing w:val="31"/>
        </w:rPr>
        <w:t xml:space="preserve">  </w:t>
      </w:r>
      <w:r>
        <w:t>оболочек</w:t>
      </w:r>
      <w:r>
        <w:rPr>
          <w:spacing w:val="31"/>
        </w:rPr>
        <w:t xml:space="preserve">  </w:t>
      </w:r>
      <w:r>
        <w:t>Земли.</w:t>
      </w:r>
      <w:r>
        <w:rPr>
          <w:spacing w:val="31"/>
        </w:rPr>
        <w:t xml:space="preserve">  </w:t>
      </w:r>
      <w:r>
        <w:t>Понятие</w:t>
      </w:r>
      <w:r>
        <w:rPr>
          <w:spacing w:val="30"/>
        </w:rPr>
        <w:t xml:space="preserve">  </w:t>
      </w:r>
      <w:r>
        <w:t>о</w:t>
      </w:r>
      <w:r>
        <w:rPr>
          <w:spacing w:val="30"/>
        </w:rPr>
        <w:t xml:space="preserve">  </w:t>
      </w:r>
      <w:r>
        <w:t>природном</w:t>
      </w:r>
      <w:r>
        <w:rPr>
          <w:spacing w:val="30"/>
        </w:rPr>
        <w:t xml:space="preserve">  </w:t>
      </w:r>
      <w:r>
        <w:t>комплексе.</w:t>
      </w:r>
      <w:r>
        <w:rPr>
          <w:spacing w:val="30"/>
        </w:rPr>
        <w:t xml:space="preserve">  </w:t>
      </w:r>
      <w:r>
        <w:rPr>
          <w:spacing w:val="-2"/>
        </w:rPr>
        <w:t>Природно-</w:t>
      </w:r>
    </w:p>
    <w:p w:rsidR="00ED113B" w:rsidRDefault="00ED113B">
      <w:pPr>
        <w:pStyle w:val="a3"/>
        <w:jc w:val="left"/>
        <w:sectPr w:rsidR="00ED113B">
          <w:type w:val="continuous"/>
          <w:pgSz w:w="11910" w:h="16840"/>
          <w:pgMar w:top="1260" w:right="283" w:bottom="280" w:left="1133" w:header="0" w:footer="953" w:gutter="0"/>
          <w:cols w:num="2" w:space="720" w:equalWidth="0">
            <w:col w:w="1200" w:space="40"/>
            <w:col w:w="9254"/>
          </w:cols>
        </w:sectPr>
      </w:pPr>
    </w:p>
    <w:p w:rsidR="00ED113B" w:rsidRDefault="00F26E6D">
      <w:pPr>
        <w:pStyle w:val="a3"/>
        <w:ind w:right="566"/>
      </w:pPr>
      <w:r>
        <w:lastRenderedPageBreak/>
        <w:t>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ED113B" w:rsidRDefault="00F26E6D">
      <w:pPr>
        <w:pStyle w:val="a3"/>
        <w:spacing w:before="1"/>
        <w:ind w:left="1329"/>
      </w:pPr>
      <w:r>
        <w:t>Природная</w:t>
      </w:r>
      <w:r>
        <w:rPr>
          <w:spacing w:val="63"/>
        </w:rPr>
        <w:t xml:space="preserve"> </w:t>
      </w:r>
      <w:r>
        <w:t>среда.</w:t>
      </w:r>
      <w:r>
        <w:rPr>
          <w:spacing w:val="64"/>
        </w:rPr>
        <w:t xml:space="preserve"> </w:t>
      </w:r>
      <w:r>
        <w:t>Охрана</w:t>
      </w:r>
      <w:r>
        <w:rPr>
          <w:spacing w:val="64"/>
        </w:rPr>
        <w:t xml:space="preserve"> </w:t>
      </w:r>
      <w:r>
        <w:t>природы.</w:t>
      </w:r>
      <w:r>
        <w:rPr>
          <w:spacing w:val="63"/>
        </w:rPr>
        <w:t xml:space="preserve"> </w:t>
      </w:r>
      <w:r>
        <w:t>Природные</w:t>
      </w:r>
      <w:r>
        <w:rPr>
          <w:spacing w:val="63"/>
        </w:rPr>
        <w:t xml:space="preserve"> </w:t>
      </w:r>
      <w:r>
        <w:t>особо</w:t>
      </w:r>
      <w:r>
        <w:rPr>
          <w:spacing w:val="65"/>
        </w:rPr>
        <w:t xml:space="preserve"> </w:t>
      </w:r>
      <w:r>
        <w:t>охраняемые</w:t>
      </w:r>
      <w:r>
        <w:rPr>
          <w:spacing w:val="63"/>
        </w:rPr>
        <w:t xml:space="preserve"> </w:t>
      </w:r>
      <w:r>
        <w:rPr>
          <w:spacing w:val="-2"/>
        </w:rPr>
        <w:t>территории.</w:t>
      </w:r>
    </w:p>
    <w:p w:rsidR="00ED113B" w:rsidRDefault="00F26E6D">
      <w:pPr>
        <w:pStyle w:val="a3"/>
      </w:pPr>
      <w:r>
        <w:t>Всемирное</w:t>
      </w:r>
      <w:r>
        <w:rPr>
          <w:spacing w:val="-5"/>
        </w:rPr>
        <w:t xml:space="preserve"> </w:t>
      </w:r>
      <w:r>
        <w:t>наследие</w:t>
      </w:r>
      <w:r>
        <w:rPr>
          <w:spacing w:val="-4"/>
        </w:rPr>
        <w:t xml:space="preserve"> </w:t>
      </w:r>
      <w:r>
        <w:rPr>
          <w:spacing w:val="-2"/>
        </w:rPr>
        <w:t>ЮНЕСКО.</w:t>
      </w:r>
    </w:p>
    <w:p w:rsidR="00ED113B" w:rsidRDefault="00F26E6D">
      <w:pPr>
        <w:pStyle w:val="a3"/>
        <w:ind w:right="568" w:firstLine="760"/>
      </w:pPr>
      <w:r>
        <w:t>Практическая работа (выполняется на местности) «Характеристика локального природного комплекса по плану».</w:t>
      </w:r>
    </w:p>
    <w:p w:rsidR="00ED113B" w:rsidRDefault="00F26E6D">
      <w:pPr>
        <w:pStyle w:val="2"/>
        <w:ind w:left="1329"/>
      </w:pPr>
      <w:r>
        <w:t>Содержание</w:t>
      </w:r>
      <w:r>
        <w:rPr>
          <w:spacing w:val="-4"/>
        </w:rPr>
        <w:t xml:space="preserve"> </w:t>
      </w:r>
      <w:r>
        <w:t>обучения</w:t>
      </w:r>
      <w:r>
        <w:rPr>
          <w:spacing w:val="-3"/>
        </w:rPr>
        <w:t xml:space="preserve"> </w:t>
      </w:r>
      <w:r>
        <w:t>географии</w:t>
      </w:r>
      <w:r>
        <w:rPr>
          <w:spacing w:val="-3"/>
        </w:rPr>
        <w:t xml:space="preserve"> </w:t>
      </w:r>
      <w:r>
        <w:t>в</w:t>
      </w:r>
      <w:r>
        <w:rPr>
          <w:spacing w:val="-3"/>
        </w:rPr>
        <w:t xml:space="preserve"> </w:t>
      </w:r>
      <w:r>
        <w:t>7</w:t>
      </w:r>
      <w:r>
        <w:rPr>
          <w:spacing w:val="-2"/>
        </w:rPr>
        <w:t xml:space="preserve"> классе.</w:t>
      </w:r>
    </w:p>
    <w:p w:rsidR="00ED113B" w:rsidRDefault="00F26E6D">
      <w:pPr>
        <w:pStyle w:val="a3"/>
        <w:ind w:right="5625"/>
      </w:pPr>
      <w:r>
        <w:t>Главные</w:t>
      </w:r>
      <w:r>
        <w:rPr>
          <w:spacing w:val="-13"/>
        </w:rPr>
        <w:t xml:space="preserve"> </w:t>
      </w:r>
      <w:r>
        <w:t>закономерности</w:t>
      </w:r>
      <w:r>
        <w:rPr>
          <w:spacing w:val="-11"/>
        </w:rPr>
        <w:t xml:space="preserve"> </w:t>
      </w:r>
      <w:r>
        <w:t>природы</w:t>
      </w:r>
      <w:r>
        <w:rPr>
          <w:spacing w:val="-12"/>
        </w:rPr>
        <w:t xml:space="preserve"> </w:t>
      </w:r>
      <w:r>
        <w:t>Земли. Географическая оболочка.</w:t>
      </w:r>
    </w:p>
    <w:p w:rsidR="00ED113B" w:rsidRDefault="00F26E6D">
      <w:pPr>
        <w:pStyle w:val="a3"/>
        <w:ind w:right="564" w:firstLine="760"/>
      </w:pPr>
      <w: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ED113B" w:rsidRDefault="00F26E6D">
      <w:pPr>
        <w:pStyle w:val="a3"/>
        <w:ind w:right="566" w:firstLine="760"/>
      </w:pPr>
      <w:r>
        <w:t>Практическая работа «Выявление проявления широтной зональности по картам природных зон».</w:t>
      </w:r>
    </w:p>
    <w:p w:rsidR="00ED113B" w:rsidRDefault="00F26E6D">
      <w:pPr>
        <w:pStyle w:val="a3"/>
        <w:ind w:left="1329"/>
      </w:pPr>
      <w:r>
        <w:t>Литосфера</w:t>
      </w:r>
      <w:r>
        <w:rPr>
          <w:spacing w:val="-3"/>
        </w:rPr>
        <w:t xml:space="preserve"> </w:t>
      </w:r>
      <w:r>
        <w:t>и</w:t>
      </w:r>
      <w:r>
        <w:rPr>
          <w:spacing w:val="-1"/>
        </w:rPr>
        <w:t xml:space="preserve"> </w:t>
      </w:r>
      <w:r>
        <w:t>рельеф</w:t>
      </w:r>
      <w:r>
        <w:rPr>
          <w:spacing w:val="-1"/>
        </w:rPr>
        <w:t xml:space="preserve"> </w:t>
      </w:r>
      <w:r>
        <w:rPr>
          <w:spacing w:val="-2"/>
        </w:rPr>
        <w:t>Земли.</w:t>
      </w:r>
    </w:p>
    <w:p w:rsidR="00ED113B" w:rsidRDefault="00F26E6D">
      <w:pPr>
        <w:pStyle w:val="a3"/>
        <w:ind w:right="561" w:firstLine="760"/>
      </w:pPr>
      <w: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ED113B" w:rsidRDefault="00F26E6D">
      <w:pPr>
        <w:pStyle w:val="a3"/>
        <w:ind w:right="568" w:firstLine="760"/>
      </w:pPr>
      <w:r>
        <w:t>Практические работы: «Анализ физической карты и карты строения земной коры с целью</w:t>
      </w:r>
      <w:r>
        <w:rPr>
          <w:spacing w:val="76"/>
        </w:rPr>
        <w:t xml:space="preserve">  </w:t>
      </w:r>
      <w:r>
        <w:t>выявления</w:t>
      </w:r>
      <w:r>
        <w:rPr>
          <w:spacing w:val="76"/>
        </w:rPr>
        <w:t xml:space="preserve">  </w:t>
      </w:r>
      <w:r>
        <w:t>закономерностей</w:t>
      </w:r>
      <w:r>
        <w:rPr>
          <w:spacing w:val="76"/>
        </w:rPr>
        <w:t xml:space="preserve">  </w:t>
      </w:r>
      <w:r>
        <w:t>распространения</w:t>
      </w:r>
      <w:r>
        <w:rPr>
          <w:spacing w:val="76"/>
        </w:rPr>
        <w:t xml:space="preserve">  </w:t>
      </w:r>
      <w:r>
        <w:t>крупных</w:t>
      </w:r>
      <w:r>
        <w:rPr>
          <w:spacing w:val="75"/>
        </w:rPr>
        <w:t xml:space="preserve">  </w:t>
      </w:r>
      <w:r>
        <w:t>форм</w:t>
      </w:r>
      <w:r>
        <w:rPr>
          <w:spacing w:val="75"/>
        </w:rPr>
        <w:t xml:space="preserve">  </w:t>
      </w:r>
      <w:r>
        <w:t>рельефа»,</w:t>
      </w:r>
    </w:p>
    <w:p w:rsidR="00ED113B" w:rsidRDefault="00F26E6D">
      <w:pPr>
        <w:pStyle w:val="a3"/>
      </w:pPr>
      <w:r>
        <w:t>«Объяснение</w:t>
      </w:r>
      <w:r>
        <w:rPr>
          <w:spacing w:val="-5"/>
        </w:rPr>
        <w:t xml:space="preserve"> </w:t>
      </w:r>
      <w:r>
        <w:t>вулканических</w:t>
      </w:r>
      <w:r>
        <w:rPr>
          <w:spacing w:val="-5"/>
        </w:rPr>
        <w:t xml:space="preserve"> </w:t>
      </w:r>
      <w:r>
        <w:t>или</w:t>
      </w:r>
      <w:r>
        <w:rPr>
          <w:spacing w:val="-3"/>
        </w:rPr>
        <w:t xml:space="preserve"> </w:t>
      </w:r>
      <w:r>
        <w:t>сейсмических</w:t>
      </w:r>
      <w:r>
        <w:rPr>
          <w:spacing w:val="-2"/>
        </w:rPr>
        <w:t xml:space="preserve"> </w:t>
      </w:r>
      <w:r>
        <w:t>событий,</w:t>
      </w:r>
      <w:r>
        <w:rPr>
          <w:spacing w:val="-4"/>
        </w:rPr>
        <w:t xml:space="preserve"> </w:t>
      </w:r>
      <w:r>
        <w:t>о</w:t>
      </w:r>
      <w:r>
        <w:rPr>
          <w:spacing w:val="-4"/>
        </w:rPr>
        <w:t xml:space="preserve"> </w:t>
      </w:r>
      <w:r>
        <w:t>которых</w:t>
      </w:r>
      <w:r>
        <w:rPr>
          <w:spacing w:val="-2"/>
        </w:rPr>
        <w:t xml:space="preserve"> </w:t>
      </w:r>
      <w:r>
        <w:t>говорится</w:t>
      </w:r>
      <w:r>
        <w:rPr>
          <w:spacing w:val="-4"/>
        </w:rPr>
        <w:t xml:space="preserve"> </w:t>
      </w:r>
      <w:r>
        <w:t>в</w:t>
      </w:r>
      <w:r>
        <w:rPr>
          <w:spacing w:val="-4"/>
        </w:rPr>
        <w:t xml:space="preserve"> </w:t>
      </w:r>
      <w:r>
        <w:rPr>
          <w:spacing w:val="-2"/>
        </w:rPr>
        <w:t>тексте».</w:t>
      </w:r>
    </w:p>
    <w:p w:rsidR="00ED113B" w:rsidRDefault="00F26E6D">
      <w:pPr>
        <w:pStyle w:val="a3"/>
        <w:ind w:left="1329"/>
      </w:pPr>
      <w:r>
        <w:t>Атмосфера</w:t>
      </w:r>
      <w:r>
        <w:rPr>
          <w:spacing w:val="-4"/>
        </w:rPr>
        <w:t xml:space="preserve"> </w:t>
      </w:r>
      <w:r>
        <w:t>и</w:t>
      </w:r>
      <w:r>
        <w:rPr>
          <w:spacing w:val="-1"/>
        </w:rPr>
        <w:t xml:space="preserve"> </w:t>
      </w:r>
      <w:r>
        <w:t>климаты</w:t>
      </w:r>
      <w:r>
        <w:rPr>
          <w:spacing w:val="-1"/>
        </w:rPr>
        <w:t xml:space="preserve"> </w:t>
      </w:r>
      <w:r>
        <w:rPr>
          <w:spacing w:val="-2"/>
        </w:rPr>
        <w:t>Земли.</w:t>
      </w:r>
    </w:p>
    <w:p w:rsidR="00ED113B" w:rsidRDefault="00F26E6D">
      <w:pPr>
        <w:pStyle w:val="a3"/>
        <w:ind w:right="564" w:firstLine="760"/>
      </w:pPr>
      <w:r>
        <w:t>Закономерности распределения температуры воздуха. Закономерности распределения</w:t>
      </w:r>
      <w:r>
        <w:rPr>
          <w:spacing w:val="-1"/>
        </w:rPr>
        <w:t xml:space="preserve"> </w:t>
      </w:r>
      <w:r>
        <w:t>атмосферных</w:t>
      </w:r>
      <w:r>
        <w:rPr>
          <w:spacing w:val="-1"/>
        </w:rPr>
        <w:t xml:space="preserve"> </w:t>
      </w:r>
      <w:r>
        <w:t>осадков.</w:t>
      </w:r>
      <w:r>
        <w:rPr>
          <w:spacing w:val="-1"/>
        </w:rPr>
        <w:t xml:space="preserve"> </w:t>
      </w:r>
      <w:r>
        <w:t>Пояса</w:t>
      </w:r>
      <w:r>
        <w:rPr>
          <w:spacing w:val="-2"/>
        </w:rPr>
        <w:t xml:space="preserve"> </w:t>
      </w:r>
      <w:r>
        <w:t>атмосферного</w:t>
      </w:r>
      <w:r>
        <w:rPr>
          <w:spacing w:val="-1"/>
        </w:rPr>
        <w:t xml:space="preserve"> </w:t>
      </w:r>
      <w:r>
        <w:t>давления</w:t>
      </w:r>
      <w:r>
        <w:rPr>
          <w:spacing w:val="-1"/>
        </w:rPr>
        <w:t xml:space="preserve"> </w:t>
      </w:r>
      <w:r>
        <w:t>на</w:t>
      </w:r>
      <w:r>
        <w:rPr>
          <w:spacing w:val="-2"/>
        </w:rPr>
        <w:t xml:space="preserve"> </w:t>
      </w:r>
      <w:r>
        <w:t>Земле.</w:t>
      </w:r>
      <w:r>
        <w:rPr>
          <w:spacing w:val="-1"/>
        </w:rPr>
        <w:t xml:space="preserve"> </w:t>
      </w:r>
      <w:r>
        <w:t>Воздушные массы, их типы. Преобладающие</w:t>
      </w:r>
      <w:r>
        <w:rPr>
          <w:spacing w:val="-1"/>
        </w:rPr>
        <w:t xml:space="preserve"> </w:t>
      </w:r>
      <w:r>
        <w:t>ветры - тропические</w:t>
      </w:r>
      <w:r>
        <w:rPr>
          <w:spacing w:val="-1"/>
        </w:rPr>
        <w:t xml:space="preserve"> </w:t>
      </w:r>
      <w:r>
        <w:t>(экваториальные)</w:t>
      </w:r>
      <w:r>
        <w:rPr>
          <w:spacing w:val="-1"/>
        </w:rPr>
        <w:t xml:space="preserve"> </w:t>
      </w:r>
      <w:r>
        <w:t>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w:t>
      </w:r>
      <w:r>
        <w:rPr>
          <w:spacing w:val="80"/>
        </w:rPr>
        <w:t xml:space="preserve"> </w:t>
      </w:r>
      <w:r>
        <w:t>Влияние</w:t>
      </w:r>
      <w:r>
        <w:rPr>
          <w:spacing w:val="80"/>
        </w:rPr>
        <w:t xml:space="preserve"> </w:t>
      </w:r>
      <w:r>
        <w:t>современной</w:t>
      </w:r>
      <w:r>
        <w:rPr>
          <w:spacing w:val="80"/>
        </w:rPr>
        <w:t xml:space="preserve"> </w:t>
      </w:r>
      <w:r>
        <w:t>хозяйственной</w:t>
      </w:r>
      <w:r>
        <w:rPr>
          <w:spacing w:val="80"/>
        </w:rPr>
        <w:t xml:space="preserve"> </w:t>
      </w:r>
      <w:r>
        <w:t>деятельности</w:t>
      </w:r>
      <w:r>
        <w:rPr>
          <w:spacing w:val="80"/>
        </w:rPr>
        <w:t xml:space="preserve"> </w:t>
      </w:r>
      <w:r>
        <w:t>людей</w:t>
      </w:r>
      <w:r>
        <w:rPr>
          <w:spacing w:val="80"/>
        </w:rPr>
        <w:t xml:space="preserve"> </w:t>
      </w:r>
      <w:r>
        <w:t>на</w:t>
      </w:r>
      <w:r>
        <w:rPr>
          <w:spacing w:val="80"/>
        </w:rPr>
        <w:t xml:space="preserve"> </w:t>
      </w:r>
      <w:r>
        <w:t>климат</w:t>
      </w:r>
      <w:r>
        <w:rPr>
          <w:spacing w:val="80"/>
        </w:rPr>
        <w:t xml:space="preserve"> </w:t>
      </w:r>
      <w:r>
        <w:t>Земли.</w:t>
      </w:r>
    </w:p>
    <w:p w:rsidR="00ED113B" w:rsidRDefault="00ED113B">
      <w:pPr>
        <w:pStyle w:val="a3"/>
        <w:sectPr w:rsidR="00ED113B">
          <w:type w:val="continuous"/>
          <w:pgSz w:w="11910" w:h="16840"/>
          <w:pgMar w:top="1260" w:right="283" w:bottom="280" w:left="1133" w:header="0" w:footer="953" w:gutter="0"/>
          <w:cols w:space="720"/>
        </w:sectPr>
      </w:pPr>
    </w:p>
    <w:p w:rsidR="00ED113B" w:rsidRDefault="00F26E6D">
      <w:pPr>
        <w:pStyle w:val="a3"/>
        <w:spacing w:before="66"/>
        <w:ind w:right="567"/>
      </w:pPr>
      <w:r>
        <w:lastRenderedPageBreak/>
        <w:t xml:space="preserve">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w:t>
      </w:r>
      <w:r>
        <w:rPr>
          <w:spacing w:val="-2"/>
        </w:rPr>
        <w:t>территории.</w:t>
      </w:r>
    </w:p>
    <w:p w:rsidR="00ED113B" w:rsidRDefault="00F26E6D">
      <w:pPr>
        <w:pStyle w:val="a3"/>
        <w:spacing w:before="1"/>
        <w:ind w:right="569" w:firstLine="760"/>
      </w:pPr>
      <w:r>
        <w:t xml:space="preserve">Практическая работа «Описание климата территории по климатической карте и </w:t>
      </w:r>
      <w:r>
        <w:rPr>
          <w:spacing w:val="-2"/>
        </w:rPr>
        <w:t>климатограмме».</w:t>
      </w:r>
    </w:p>
    <w:p w:rsidR="00ED113B" w:rsidRDefault="00F26E6D">
      <w:pPr>
        <w:pStyle w:val="a3"/>
        <w:ind w:left="1329"/>
      </w:pPr>
      <w:r>
        <w:t>Мировой</w:t>
      </w:r>
      <w:r>
        <w:rPr>
          <w:spacing w:val="-3"/>
        </w:rPr>
        <w:t xml:space="preserve"> </w:t>
      </w:r>
      <w:r>
        <w:t>океан</w:t>
      </w:r>
      <w:r>
        <w:rPr>
          <w:spacing w:val="-1"/>
        </w:rPr>
        <w:t xml:space="preserve"> </w:t>
      </w:r>
      <w:r>
        <w:t>-</w:t>
      </w:r>
      <w:r>
        <w:rPr>
          <w:spacing w:val="-4"/>
        </w:rPr>
        <w:t xml:space="preserve"> </w:t>
      </w:r>
      <w:r>
        <w:t>основная</w:t>
      </w:r>
      <w:r>
        <w:rPr>
          <w:spacing w:val="-3"/>
        </w:rPr>
        <w:t xml:space="preserve"> </w:t>
      </w:r>
      <w:r>
        <w:t>часть</w:t>
      </w:r>
      <w:r>
        <w:rPr>
          <w:spacing w:val="-1"/>
        </w:rPr>
        <w:t xml:space="preserve"> </w:t>
      </w:r>
      <w:r>
        <w:rPr>
          <w:spacing w:val="-2"/>
        </w:rPr>
        <w:t>гидросферы.</w:t>
      </w:r>
    </w:p>
    <w:p w:rsidR="00ED113B" w:rsidRDefault="00F26E6D">
      <w:pPr>
        <w:pStyle w:val="a3"/>
        <w:ind w:right="560" w:firstLine="760"/>
      </w:pPr>
      <w: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w:t>
      </w:r>
      <w:r>
        <w:rPr>
          <w:spacing w:val="40"/>
        </w:rPr>
        <w:t xml:space="preserve"> </w:t>
      </w:r>
      <w:r>
        <w:t>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ED113B" w:rsidRDefault="00F26E6D">
      <w:pPr>
        <w:pStyle w:val="a3"/>
        <w:ind w:right="564" w:firstLine="760"/>
      </w:pPr>
      <w: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w:t>
      </w:r>
    </w:p>
    <w:p w:rsidR="00ED113B" w:rsidRDefault="00F26E6D">
      <w:pPr>
        <w:pStyle w:val="a3"/>
        <w:spacing w:before="1"/>
      </w:pPr>
      <w:r>
        <w:t>по</w:t>
      </w:r>
      <w:r>
        <w:rPr>
          <w:spacing w:val="-6"/>
        </w:rPr>
        <w:t xml:space="preserve"> </w:t>
      </w:r>
      <w:r>
        <w:t>плану</w:t>
      </w:r>
      <w:r>
        <w:rPr>
          <w:spacing w:val="-11"/>
        </w:rPr>
        <w:t xml:space="preserve"> </w:t>
      </w:r>
      <w:r>
        <w:t>с</w:t>
      </w:r>
      <w:r>
        <w:rPr>
          <w:spacing w:val="-4"/>
        </w:rPr>
        <w:t xml:space="preserve"> </w:t>
      </w:r>
      <w:r>
        <w:t>использованием</w:t>
      </w:r>
      <w:r>
        <w:rPr>
          <w:spacing w:val="-4"/>
        </w:rPr>
        <w:t xml:space="preserve"> </w:t>
      </w:r>
      <w:r>
        <w:t>нескольких</w:t>
      </w:r>
      <w:r>
        <w:rPr>
          <w:spacing w:val="-5"/>
        </w:rPr>
        <w:t xml:space="preserve"> </w:t>
      </w:r>
      <w:r>
        <w:t>источников</w:t>
      </w:r>
      <w:r>
        <w:rPr>
          <w:spacing w:val="-4"/>
        </w:rPr>
        <w:t xml:space="preserve"> </w:t>
      </w:r>
      <w:r>
        <w:t>географической</w:t>
      </w:r>
      <w:r>
        <w:rPr>
          <w:spacing w:val="-3"/>
        </w:rPr>
        <w:t xml:space="preserve"> </w:t>
      </w:r>
      <w:r>
        <w:rPr>
          <w:spacing w:val="-2"/>
        </w:rPr>
        <w:t>информации».</w:t>
      </w:r>
    </w:p>
    <w:p w:rsidR="00ED113B" w:rsidRDefault="00F26E6D">
      <w:pPr>
        <w:pStyle w:val="a3"/>
        <w:ind w:left="1329"/>
      </w:pPr>
      <w:r>
        <w:t>Человечество</w:t>
      </w:r>
      <w:r>
        <w:rPr>
          <w:spacing w:val="-2"/>
        </w:rPr>
        <w:t xml:space="preserve"> </w:t>
      </w:r>
      <w:r>
        <w:t>на</w:t>
      </w:r>
      <w:r>
        <w:rPr>
          <w:spacing w:val="-2"/>
        </w:rPr>
        <w:t xml:space="preserve"> Земле.</w:t>
      </w:r>
    </w:p>
    <w:p w:rsidR="00ED113B" w:rsidRDefault="00F26E6D">
      <w:pPr>
        <w:pStyle w:val="a3"/>
      </w:pPr>
      <w:r>
        <w:t>Численность</w:t>
      </w:r>
      <w:r>
        <w:rPr>
          <w:spacing w:val="-6"/>
        </w:rPr>
        <w:t xml:space="preserve"> </w:t>
      </w:r>
      <w:r>
        <w:rPr>
          <w:spacing w:val="-2"/>
        </w:rPr>
        <w:t>населения.</w:t>
      </w:r>
    </w:p>
    <w:p w:rsidR="00ED113B" w:rsidRDefault="00F26E6D">
      <w:pPr>
        <w:pStyle w:val="a3"/>
        <w:ind w:right="569" w:firstLine="760"/>
      </w:pPr>
      <w:r>
        <w:t>Заселение</w:t>
      </w:r>
      <w:r>
        <w:rPr>
          <w:spacing w:val="-5"/>
        </w:rPr>
        <w:t xml:space="preserve"> </w:t>
      </w:r>
      <w:r>
        <w:t>Земли</w:t>
      </w:r>
      <w:r>
        <w:rPr>
          <w:spacing w:val="-3"/>
        </w:rPr>
        <w:t xml:space="preserve"> </w:t>
      </w:r>
      <w:r>
        <w:t>человеком.</w:t>
      </w:r>
      <w:r>
        <w:rPr>
          <w:spacing w:val="-4"/>
        </w:rPr>
        <w:t xml:space="preserve"> </w:t>
      </w:r>
      <w:r>
        <w:t>Современная</w:t>
      </w:r>
      <w:r>
        <w:rPr>
          <w:spacing w:val="-4"/>
        </w:rPr>
        <w:t xml:space="preserve"> </w:t>
      </w:r>
      <w:r>
        <w:t>численность</w:t>
      </w:r>
      <w:r>
        <w:rPr>
          <w:spacing w:val="-3"/>
        </w:rPr>
        <w:t xml:space="preserve"> </w:t>
      </w:r>
      <w:r>
        <w:t>населения</w:t>
      </w:r>
      <w:r>
        <w:rPr>
          <w:spacing w:val="-4"/>
        </w:rPr>
        <w:t xml:space="preserve"> </w:t>
      </w:r>
      <w:r>
        <w:t>мира.</w:t>
      </w:r>
      <w:r>
        <w:rPr>
          <w:spacing w:val="-4"/>
        </w:rPr>
        <w:t xml:space="preserve"> </w:t>
      </w:r>
      <w:r>
        <w:t>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ED113B" w:rsidRDefault="00F26E6D">
      <w:pPr>
        <w:pStyle w:val="a3"/>
        <w:ind w:right="568" w:firstLine="760"/>
      </w:pPr>
      <w:r>
        <w:t xml:space="preserve">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w:t>
      </w:r>
      <w:r>
        <w:rPr>
          <w:spacing w:val="-2"/>
        </w:rPr>
        <w:t>источникам».</w:t>
      </w:r>
    </w:p>
    <w:p w:rsidR="00ED113B" w:rsidRDefault="00F26E6D">
      <w:pPr>
        <w:pStyle w:val="a3"/>
        <w:ind w:left="1329"/>
      </w:pPr>
      <w:r>
        <w:t>Страны</w:t>
      </w:r>
      <w:r>
        <w:rPr>
          <w:spacing w:val="-2"/>
        </w:rPr>
        <w:t xml:space="preserve"> </w:t>
      </w:r>
      <w:r>
        <w:t>и</w:t>
      </w:r>
      <w:r>
        <w:rPr>
          <w:spacing w:val="-1"/>
        </w:rPr>
        <w:t xml:space="preserve"> </w:t>
      </w:r>
      <w:r>
        <w:t>народы</w:t>
      </w:r>
      <w:r>
        <w:rPr>
          <w:spacing w:val="-1"/>
        </w:rPr>
        <w:t xml:space="preserve"> </w:t>
      </w:r>
      <w:r>
        <w:rPr>
          <w:spacing w:val="-4"/>
        </w:rPr>
        <w:t>мира.</w:t>
      </w:r>
    </w:p>
    <w:p w:rsidR="00ED113B" w:rsidRDefault="00F26E6D">
      <w:pPr>
        <w:pStyle w:val="a3"/>
        <w:ind w:right="562" w:firstLine="760"/>
      </w:pPr>
      <w: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w:t>
      </w:r>
      <w:r>
        <w:rPr>
          <w:spacing w:val="40"/>
        </w:rPr>
        <w:t xml:space="preserve"> </w:t>
      </w:r>
      <w:r>
        <w:t xml:space="preserve">карты. Города и сельские поселения. Культурно-исторические регионы мира. Многообразие стран, их основные типы. Профессия менеджер в сфере туризма, </w:t>
      </w:r>
      <w:r>
        <w:rPr>
          <w:spacing w:val="-2"/>
        </w:rPr>
        <w:t>экскурсовод.</w:t>
      </w:r>
    </w:p>
    <w:p w:rsidR="00ED113B" w:rsidRDefault="00F26E6D">
      <w:pPr>
        <w:pStyle w:val="a3"/>
        <w:spacing w:before="1"/>
        <w:ind w:right="568" w:firstLine="760"/>
      </w:pPr>
      <w:r>
        <w:t xml:space="preserve">Практическая работа «Сравнение занятости населения двух стран по комплексным </w:t>
      </w:r>
      <w:r>
        <w:rPr>
          <w:spacing w:val="-2"/>
        </w:rPr>
        <w:t>картам».</w:t>
      </w:r>
    </w:p>
    <w:p w:rsidR="00ED113B" w:rsidRDefault="00F26E6D">
      <w:pPr>
        <w:pStyle w:val="a3"/>
        <w:ind w:left="1329" w:right="7095"/>
      </w:pPr>
      <w:r>
        <w:t>Материки</w:t>
      </w:r>
      <w:r>
        <w:rPr>
          <w:spacing w:val="-15"/>
        </w:rPr>
        <w:t xml:space="preserve"> </w:t>
      </w:r>
      <w:r>
        <w:t>и</w:t>
      </w:r>
      <w:r>
        <w:rPr>
          <w:spacing w:val="-15"/>
        </w:rPr>
        <w:t xml:space="preserve"> </w:t>
      </w:r>
      <w:r>
        <w:t>страны. Южные материки.</w:t>
      </w:r>
    </w:p>
    <w:p w:rsidR="00ED113B" w:rsidRDefault="00F26E6D">
      <w:pPr>
        <w:pStyle w:val="a3"/>
        <w:ind w:right="561" w:firstLine="760"/>
      </w:pPr>
      <w: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XX-XXIвв. Современные исследования в Антарктиде. Роль России в открытиях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и</w:t>
      </w:r>
      <w:r>
        <w:rPr>
          <w:spacing w:val="-4"/>
        </w:rPr>
        <w:t xml:space="preserve"> </w:t>
      </w:r>
      <w:r>
        <w:t>исследованиях</w:t>
      </w:r>
      <w:r>
        <w:rPr>
          <w:spacing w:val="-2"/>
        </w:rPr>
        <w:t xml:space="preserve"> </w:t>
      </w:r>
      <w:r>
        <w:t>ледового</w:t>
      </w:r>
      <w:r>
        <w:rPr>
          <w:spacing w:val="-3"/>
        </w:rPr>
        <w:t xml:space="preserve"> </w:t>
      </w:r>
      <w:r>
        <w:rPr>
          <w:spacing w:val="-2"/>
        </w:rPr>
        <w:t>континента.</w:t>
      </w:r>
    </w:p>
    <w:p w:rsidR="00ED113B" w:rsidRDefault="00F26E6D">
      <w:pPr>
        <w:pStyle w:val="a3"/>
        <w:ind w:right="567" w:firstLine="739"/>
      </w:pPr>
      <w: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w:t>
      </w:r>
      <w:r>
        <w:rPr>
          <w:spacing w:val="-2"/>
        </w:rPr>
        <w:t xml:space="preserve"> </w:t>
      </w:r>
      <w:r>
        <w:t>в экваториальном</w:t>
      </w:r>
      <w:r>
        <w:rPr>
          <w:spacing w:val="-2"/>
        </w:rPr>
        <w:t xml:space="preserve"> </w:t>
      </w:r>
      <w:r>
        <w:t>климатическом</w:t>
      </w:r>
      <w:r>
        <w:rPr>
          <w:spacing w:val="-2"/>
        </w:rPr>
        <w:t xml:space="preserve"> </w:t>
      </w:r>
      <w:r>
        <w:t>поясе», «Сравнение</w:t>
      </w:r>
      <w:r>
        <w:rPr>
          <w:spacing w:val="-2"/>
        </w:rPr>
        <w:t xml:space="preserve"> </w:t>
      </w:r>
      <w:r>
        <w:t xml:space="preserve">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w:t>
      </w:r>
      <w:r>
        <w:rPr>
          <w:spacing w:val="-2"/>
        </w:rPr>
        <w:t>Америки».</w:t>
      </w:r>
    </w:p>
    <w:p w:rsidR="00ED113B" w:rsidRDefault="00F26E6D">
      <w:pPr>
        <w:pStyle w:val="a3"/>
        <w:spacing w:before="1"/>
        <w:ind w:left="1308"/>
      </w:pPr>
      <w:r>
        <w:t>Северные</w:t>
      </w:r>
      <w:r>
        <w:rPr>
          <w:spacing w:val="-8"/>
        </w:rPr>
        <w:t xml:space="preserve"> </w:t>
      </w:r>
      <w:r>
        <w:rPr>
          <w:spacing w:val="-2"/>
        </w:rPr>
        <w:t>материки.</w:t>
      </w:r>
    </w:p>
    <w:p w:rsidR="00ED113B" w:rsidRDefault="00F26E6D">
      <w:pPr>
        <w:pStyle w:val="a3"/>
        <w:ind w:right="566" w:firstLine="739"/>
      </w:pPr>
      <w: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w:t>
      </w:r>
      <w:r>
        <w:rPr>
          <w:spacing w:val="80"/>
        </w:rPr>
        <w:t xml:space="preserve"> </w:t>
      </w:r>
      <w:r>
        <w:t>карта. Крупнейшие по территории и численности населения страны. Изменение природы под влиянием хозяйственной деятельности человека.</w:t>
      </w:r>
    </w:p>
    <w:p w:rsidR="00ED113B" w:rsidRDefault="00F26E6D">
      <w:pPr>
        <w:pStyle w:val="a3"/>
        <w:ind w:right="567" w:firstLine="739"/>
      </w:pPr>
      <w:r>
        <w:t>Практические работы: «Объяснение распространения зон современного</w:t>
      </w:r>
      <w:r>
        <w:rPr>
          <w:spacing w:val="40"/>
        </w:rPr>
        <w:t xml:space="preserve"> </w:t>
      </w:r>
      <w:r>
        <w:t>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w:t>
      </w:r>
      <w:r>
        <w:rPr>
          <w:spacing w:val="-5"/>
        </w:rPr>
        <w:t xml:space="preserve"> </w:t>
      </w:r>
      <w:r>
        <w:t>умеренного</w:t>
      </w:r>
      <w:r>
        <w:rPr>
          <w:spacing w:val="-6"/>
        </w:rPr>
        <w:t xml:space="preserve"> </w:t>
      </w:r>
      <w:r>
        <w:t>климатического</w:t>
      </w:r>
      <w:r>
        <w:rPr>
          <w:spacing w:val="-6"/>
        </w:rPr>
        <w:t xml:space="preserve"> </w:t>
      </w:r>
      <w:r>
        <w:t>пояса», «Представление</w:t>
      </w:r>
      <w:r>
        <w:rPr>
          <w:spacing w:val="-7"/>
        </w:rPr>
        <w:t xml:space="preserve"> </w:t>
      </w:r>
      <w:r>
        <w:t>в</w:t>
      </w:r>
      <w:r>
        <w:rPr>
          <w:spacing w:val="-5"/>
        </w:rPr>
        <w:t xml:space="preserve"> </w:t>
      </w:r>
      <w:r>
        <w:t>виде</w:t>
      </w:r>
      <w:r>
        <w:rPr>
          <w:spacing w:val="-7"/>
        </w:rPr>
        <w:t xml:space="preserve"> </w:t>
      </w:r>
      <w:r>
        <w:t>таблицы</w:t>
      </w:r>
      <w:r>
        <w:rPr>
          <w:spacing w:val="-6"/>
        </w:rPr>
        <w:t xml:space="preserve"> </w:t>
      </w:r>
      <w:r>
        <w:t>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ED113B" w:rsidRDefault="00F26E6D">
      <w:pPr>
        <w:pStyle w:val="a3"/>
        <w:spacing w:before="1"/>
        <w:ind w:left="1308"/>
      </w:pPr>
      <w:r>
        <w:t>Взаимодействие</w:t>
      </w:r>
      <w:r>
        <w:rPr>
          <w:spacing w:val="-5"/>
        </w:rPr>
        <w:t xml:space="preserve"> </w:t>
      </w:r>
      <w:r>
        <w:t>природы</w:t>
      </w:r>
      <w:r>
        <w:rPr>
          <w:spacing w:val="-4"/>
        </w:rPr>
        <w:t xml:space="preserve"> </w:t>
      </w:r>
      <w:r>
        <w:t>и</w:t>
      </w:r>
      <w:r>
        <w:rPr>
          <w:spacing w:val="-3"/>
        </w:rPr>
        <w:t xml:space="preserve"> </w:t>
      </w:r>
      <w:r>
        <w:rPr>
          <w:spacing w:val="-2"/>
        </w:rPr>
        <w:t>общества.</w:t>
      </w:r>
    </w:p>
    <w:p w:rsidR="00ED113B" w:rsidRDefault="00F26E6D">
      <w:pPr>
        <w:pStyle w:val="a3"/>
        <w:ind w:right="567" w:firstLine="739"/>
      </w:pPr>
      <w: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ED113B" w:rsidRDefault="00F26E6D">
      <w:pPr>
        <w:pStyle w:val="a3"/>
        <w:ind w:firstLine="739"/>
        <w:jc w:val="left"/>
      </w:pPr>
      <w:r>
        <w:t>Глобальные проблемы человечества: экологическая, сырьевая, энергетическая, преодоления</w:t>
      </w:r>
      <w:r>
        <w:rPr>
          <w:spacing w:val="40"/>
        </w:rPr>
        <w:t xml:space="preserve"> </w:t>
      </w:r>
      <w:r>
        <w:t>отсталости</w:t>
      </w:r>
      <w:r>
        <w:rPr>
          <w:spacing w:val="40"/>
        </w:rPr>
        <w:t xml:space="preserve"> </w:t>
      </w:r>
      <w:r>
        <w:t>стран,</w:t>
      </w:r>
      <w:r>
        <w:rPr>
          <w:spacing w:val="40"/>
        </w:rPr>
        <w:t xml:space="preserve"> </w:t>
      </w:r>
      <w:r>
        <w:t>продовольственная</w:t>
      </w:r>
      <w:r>
        <w:rPr>
          <w:spacing w:val="76"/>
        </w:rPr>
        <w:t xml:space="preserve"> </w:t>
      </w:r>
      <w:r>
        <w:t>-</w:t>
      </w:r>
      <w:r>
        <w:rPr>
          <w:spacing w:val="40"/>
        </w:rPr>
        <w:t xml:space="preserve"> </w:t>
      </w:r>
      <w:r>
        <w:t>и</w:t>
      </w:r>
      <w:r>
        <w:rPr>
          <w:spacing w:val="40"/>
        </w:rPr>
        <w:t xml:space="preserve"> </w:t>
      </w:r>
      <w:r>
        <w:t>международные</w:t>
      </w:r>
      <w:r>
        <w:rPr>
          <w:spacing w:val="40"/>
        </w:rPr>
        <w:t xml:space="preserve"> </w:t>
      </w:r>
      <w:r>
        <w:t>усилия</w:t>
      </w:r>
      <w:r>
        <w:rPr>
          <w:spacing w:val="40"/>
        </w:rPr>
        <w:t xml:space="preserve"> </w:t>
      </w:r>
      <w:r>
        <w:t>по</w:t>
      </w:r>
      <w:r>
        <w:rPr>
          <w:spacing w:val="40"/>
        </w:rPr>
        <w:t xml:space="preserve"> </w:t>
      </w:r>
      <w:r>
        <w:t>их</w:t>
      </w:r>
      <w:r>
        <w:rPr>
          <w:spacing w:val="80"/>
        </w:rPr>
        <w:t xml:space="preserve"> </w:t>
      </w:r>
      <w:r>
        <w:t>преодолению.</w:t>
      </w:r>
      <w:r>
        <w:rPr>
          <w:spacing w:val="80"/>
        </w:rPr>
        <w:t xml:space="preserve"> </w:t>
      </w:r>
      <w:r>
        <w:t>Программа</w:t>
      </w:r>
      <w:r>
        <w:rPr>
          <w:spacing w:val="80"/>
        </w:rPr>
        <w:t xml:space="preserve"> </w:t>
      </w:r>
      <w:r>
        <w:t>ООН</w:t>
      </w:r>
      <w:r>
        <w:rPr>
          <w:spacing w:val="80"/>
        </w:rPr>
        <w:t xml:space="preserve"> </w:t>
      </w:r>
      <w:r>
        <w:t>и</w:t>
      </w:r>
      <w:r>
        <w:rPr>
          <w:spacing w:val="80"/>
        </w:rPr>
        <w:t xml:space="preserve"> </w:t>
      </w:r>
      <w:r>
        <w:t>цели</w:t>
      </w:r>
      <w:r>
        <w:rPr>
          <w:spacing w:val="80"/>
        </w:rPr>
        <w:t xml:space="preserve"> </w:t>
      </w:r>
      <w:r>
        <w:t>устойчивого</w:t>
      </w:r>
      <w:r>
        <w:rPr>
          <w:spacing w:val="80"/>
        </w:rPr>
        <w:t xml:space="preserve"> </w:t>
      </w:r>
      <w:r>
        <w:t>развития.</w:t>
      </w:r>
      <w:r>
        <w:rPr>
          <w:spacing w:val="80"/>
        </w:rPr>
        <w:t xml:space="preserve"> </w:t>
      </w:r>
      <w:r>
        <w:t>Всемирное</w:t>
      </w:r>
      <w:r>
        <w:rPr>
          <w:spacing w:val="80"/>
        </w:rPr>
        <w:t xml:space="preserve"> </w:t>
      </w:r>
      <w:r>
        <w:t>наследие ЮНЕСКО: природные и культурные объекты.</w:t>
      </w:r>
    </w:p>
    <w:p w:rsidR="00ED113B" w:rsidRDefault="00F26E6D">
      <w:pPr>
        <w:pStyle w:val="a3"/>
        <w:ind w:right="569" w:firstLine="760"/>
        <w:jc w:val="left"/>
      </w:pPr>
      <w:r>
        <w:t>Практическая</w:t>
      </w:r>
      <w:r>
        <w:rPr>
          <w:spacing w:val="80"/>
        </w:rPr>
        <w:t xml:space="preserve"> </w:t>
      </w:r>
      <w:r>
        <w:t>работа</w:t>
      </w:r>
      <w:r>
        <w:rPr>
          <w:spacing w:val="80"/>
        </w:rPr>
        <w:t xml:space="preserve"> </w:t>
      </w:r>
      <w:r>
        <w:t>«Характеристика</w:t>
      </w:r>
      <w:r>
        <w:rPr>
          <w:spacing w:val="80"/>
        </w:rPr>
        <w:t xml:space="preserve"> </w:t>
      </w:r>
      <w:r>
        <w:t>изменений</w:t>
      </w:r>
      <w:r>
        <w:rPr>
          <w:spacing w:val="80"/>
        </w:rPr>
        <w:t xml:space="preserve"> </w:t>
      </w:r>
      <w:r>
        <w:t>компонентов</w:t>
      </w:r>
      <w:r>
        <w:rPr>
          <w:spacing w:val="80"/>
        </w:rPr>
        <w:t xml:space="preserve"> </w:t>
      </w:r>
      <w:r>
        <w:t>природы</w:t>
      </w:r>
      <w:r>
        <w:rPr>
          <w:spacing w:val="80"/>
        </w:rPr>
        <w:t xml:space="preserve"> </w:t>
      </w:r>
      <w:r>
        <w:t>на</w:t>
      </w:r>
      <w:r>
        <w:rPr>
          <w:spacing w:val="80"/>
        </w:rPr>
        <w:t xml:space="preserve"> </w:t>
      </w:r>
      <w:r>
        <w:t>территории одной из стран мира в результате деятельности человека».</w:t>
      </w:r>
    </w:p>
    <w:p w:rsidR="00ED113B" w:rsidRDefault="00F26E6D">
      <w:pPr>
        <w:pStyle w:val="2"/>
        <w:ind w:left="1329"/>
        <w:jc w:val="left"/>
      </w:pPr>
      <w:r>
        <w:t>Содержание</w:t>
      </w:r>
      <w:r>
        <w:rPr>
          <w:spacing w:val="-5"/>
        </w:rPr>
        <w:t xml:space="preserve"> </w:t>
      </w:r>
      <w:r>
        <w:t>обучения</w:t>
      </w:r>
      <w:r>
        <w:rPr>
          <w:spacing w:val="-3"/>
        </w:rPr>
        <w:t xml:space="preserve"> </w:t>
      </w:r>
      <w:r>
        <w:t>географии</w:t>
      </w:r>
      <w:r>
        <w:rPr>
          <w:spacing w:val="-3"/>
        </w:rPr>
        <w:t xml:space="preserve"> </w:t>
      </w:r>
      <w:r>
        <w:t>в</w:t>
      </w:r>
      <w:r>
        <w:rPr>
          <w:spacing w:val="-3"/>
        </w:rPr>
        <w:t xml:space="preserve"> </w:t>
      </w:r>
      <w:r>
        <w:t>8</w:t>
      </w:r>
      <w:r>
        <w:rPr>
          <w:spacing w:val="-3"/>
        </w:rPr>
        <w:t xml:space="preserve"> </w:t>
      </w:r>
      <w:r>
        <w:rPr>
          <w:spacing w:val="-2"/>
        </w:rPr>
        <w:t>классе.</w:t>
      </w:r>
    </w:p>
    <w:p w:rsidR="00ED113B" w:rsidRDefault="00F26E6D">
      <w:pPr>
        <w:pStyle w:val="a3"/>
        <w:spacing w:line="274" w:lineRule="exact"/>
        <w:ind w:left="1329"/>
        <w:jc w:val="left"/>
      </w:pPr>
      <w:r>
        <w:t>Географическое</w:t>
      </w:r>
      <w:r>
        <w:rPr>
          <w:spacing w:val="-6"/>
        </w:rPr>
        <w:t xml:space="preserve"> </w:t>
      </w:r>
      <w:r>
        <w:t>пространство</w:t>
      </w:r>
      <w:r>
        <w:rPr>
          <w:spacing w:val="-3"/>
        </w:rPr>
        <w:t xml:space="preserve"> </w:t>
      </w:r>
      <w:r>
        <w:rPr>
          <w:spacing w:val="-2"/>
        </w:rPr>
        <w:t>России.</w:t>
      </w:r>
    </w:p>
    <w:p w:rsidR="00ED113B" w:rsidRDefault="00F26E6D">
      <w:pPr>
        <w:pStyle w:val="a3"/>
        <w:spacing w:before="1"/>
        <w:jc w:val="left"/>
      </w:pPr>
      <w:r>
        <w:t>История</w:t>
      </w:r>
      <w:r>
        <w:rPr>
          <w:spacing w:val="-4"/>
        </w:rPr>
        <w:t xml:space="preserve"> </w:t>
      </w:r>
      <w:r>
        <w:t>формирования</w:t>
      </w:r>
      <w:r>
        <w:rPr>
          <w:spacing w:val="-7"/>
        </w:rPr>
        <w:t xml:space="preserve"> </w:t>
      </w:r>
      <w:r>
        <w:t>и</w:t>
      </w:r>
      <w:r>
        <w:rPr>
          <w:spacing w:val="-4"/>
        </w:rPr>
        <w:t xml:space="preserve"> </w:t>
      </w:r>
      <w:r>
        <w:t>освоения</w:t>
      </w:r>
      <w:r>
        <w:rPr>
          <w:spacing w:val="-4"/>
        </w:rPr>
        <w:t xml:space="preserve"> </w:t>
      </w:r>
      <w:r>
        <w:t>территории</w:t>
      </w:r>
      <w:r>
        <w:rPr>
          <w:spacing w:val="-5"/>
        </w:rPr>
        <w:t xml:space="preserve"> </w:t>
      </w:r>
      <w:r>
        <w:rPr>
          <w:spacing w:val="-2"/>
        </w:rPr>
        <w:t>России.</w:t>
      </w:r>
    </w:p>
    <w:p w:rsidR="00ED113B" w:rsidRDefault="00F26E6D">
      <w:pPr>
        <w:pStyle w:val="a3"/>
        <w:ind w:right="563" w:firstLine="760"/>
      </w:pPr>
      <w:r>
        <w:t>История освоения и заселения территории современной России в XI-XVIвв. Расширение территории России в XVI-XIXвв. Русские первопроходцы. Изменения внешних границ России в XX в. Воссоединение Крыма с Россией.</w:t>
      </w:r>
    </w:p>
    <w:p w:rsidR="00ED113B" w:rsidRDefault="00F26E6D">
      <w:pPr>
        <w:pStyle w:val="a3"/>
        <w:ind w:right="569" w:firstLine="760"/>
      </w:pPr>
      <w: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ED113B" w:rsidRDefault="00F26E6D">
      <w:pPr>
        <w:pStyle w:val="a3"/>
        <w:ind w:left="1329"/>
      </w:pPr>
      <w:r>
        <w:t>Географическое</w:t>
      </w:r>
      <w:r>
        <w:rPr>
          <w:spacing w:val="-5"/>
        </w:rPr>
        <w:t xml:space="preserve"> </w:t>
      </w:r>
      <w:r>
        <w:t>положение</w:t>
      </w:r>
      <w:r>
        <w:rPr>
          <w:spacing w:val="-3"/>
        </w:rPr>
        <w:t xml:space="preserve"> </w:t>
      </w:r>
      <w:r>
        <w:t>и</w:t>
      </w:r>
      <w:r>
        <w:rPr>
          <w:spacing w:val="-2"/>
        </w:rPr>
        <w:t xml:space="preserve"> </w:t>
      </w:r>
      <w:r>
        <w:t>границы</w:t>
      </w:r>
      <w:r>
        <w:rPr>
          <w:spacing w:val="-1"/>
        </w:rPr>
        <w:t xml:space="preserve"> </w:t>
      </w:r>
      <w:r>
        <w:rPr>
          <w:spacing w:val="-2"/>
        </w:rPr>
        <w:t>России.</w:t>
      </w:r>
    </w:p>
    <w:p w:rsidR="00ED113B" w:rsidRDefault="00F26E6D">
      <w:pPr>
        <w:pStyle w:val="a3"/>
        <w:ind w:right="561" w:firstLine="760"/>
      </w:pPr>
      <w: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ED113B" w:rsidRDefault="00F26E6D">
      <w:pPr>
        <w:pStyle w:val="a3"/>
        <w:ind w:left="1329"/>
      </w:pPr>
      <w:r>
        <w:t>Время</w:t>
      </w:r>
      <w:r>
        <w:rPr>
          <w:spacing w:val="-4"/>
        </w:rPr>
        <w:t xml:space="preserve"> </w:t>
      </w:r>
      <w:r>
        <w:t>на</w:t>
      </w:r>
      <w:r>
        <w:rPr>
          <w:spacing w:val="-4"/>
        </w:rPr>
        <w:t xml:space="preserve"> </w:t>
      </w:r>
      <w:r>
        <w:t>территории</w:t>
      </w:r>
      <w:r>
        <w:rPr>
          <w:spacing w:val="-3"/>
        </w:rPr>
        <w:t xml:space="preserve"> </w:t>
      </w:r>
      <w:r>
        <w:rPr>
          <w:spacing w:val="-2"/>
        </w:rPr>
        <w:t>России.</w:t>
      </w:r>
    </w:p>
    <w:p w:rsidR="00ED113B" w:rsidRDefault="00F26E6D">
      <w:pPr>
        <w:pStyle w:val="a3"/>
        <w:ind w:right="564" w:firstLine="760"/>
      </w:pPr>
      <w:r>
        <w:t>Россия на карте часовых поясов мира. Карта часовых зон России. Местное,</w:t>
      </w:r>
      <w:r>
        <w:rPr>
          <w:spacing w:val="40"/>
        </w:rPr>
        <w:t xml:space="preserve"> </w:t>
      </w:r>
      <w:r>
        <w:t>поясное и зональное время: роль в хозяйстве и жизни людей.</w:t>
      </w:r>
    </w:p>
    <w:p w:rsidR="00ED113B" w:rsidRDefault="00F26E6D">
      <w:pPr>
        <w:pStyle w:val="a3"/>
        <w:ind w:left="1329"/>
      </w:pPr>
      <w:r>
        <w:t>Практическая</w:t>
      </w:r>
      <w:r>
        <w:rPr>
          <w:spacing w:val="73"/>
        </w:rPr>
        <w:t xml:space="preserve"> </w:t>
      </w:r>
      <w:r>
        <w:t>работа</w:t>
      </w:r>
      <w:r>
        <w:rPr>
          <w:spacing w:val="78"/>
        </w:rPr>
        <w:t xml:space="preserve"> </w:t>
      </w:r>
      <w:r>
        <w:t>«Определение</w:t>
      </w:r>
      <w:r>
        <w:rPr>
          <w:spacing w:val="75"/>
        </w:rPr>
        <w:t xml:space="preserve"> </w:t>
      </w:r>
      <w:r>
        <w:t>различия</w:t>
      </w:r>
      <w:r>
        <w:rPr>
          <w:spacing w:val="76"/>
        </w:rPr>
        <w:t xml:space="preserve"> </w:t>
      </w:r>
      <w:r>
        <w:t>во</w:t>
      </w:r>
      <w:r>
        <w:rPr>
          <w:spacing w:val="76"/>
        </w:rPr>
        <w:t xml:space="preserve"> </w:t>
      </w:r>
      <w:r>
        <w:t>времени</w:t>
      </w:r>
      <w:r>
        <w:rPr>
          <w:spacing w:val="76"/>
        </w:rPr>
        <w:t xml:space="preserve"> </w:t>
      </w:r>
      <w:r>
        <w:t>для</w:t>
      </w:r>
      <w:r>
        <w:rPr>
          <w:spacing w:val="77"/>
        </w:rPr>
        <w:t xml:space="preserve"> </w:t>
      </w:r>
      <w:r>
        <w:t>разных</w:t>
      </w:r>
      <w:r>
        <w:rPr>
          <w:spacing w:val="78"/>
        </w:rPr>
        <w:t xml:space="preserve"> </w:t>
      </w:r>
      <w:r>
        <w:rPr>
          <w:spacing w:val="-2"/>
        </w:rPr>
        <w:t>городов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России</w:t>
      </w:r>
      <w:r>
        <w:rPr>
          <w:spacing w:val="-2"/>
        </w:rPr>
        <w:t xml:space="preserve"> </w:t>
      </w:r>
      <w:r>
        <w:t>по</w:t>
      </w:r>
      <w:r>
        <w:rPr>
          <w:spacing w:val="-1"/>
        </w:rPr>
        <w:t xml:space="preserve"> </w:t>
      </w:r>
      <w:r>
        <w:t>карте</w:t>
      </w:r>
      <w:r>
        <w:rPr>
          <w:spacing w:val="-1"/>
        </w:rPr>
        <w:t xml:space="preserve"> </w:t>
      </w:r>
      <w:r>
        <w:t>часовых</w:t>
      </w:r>
      <w:r>
        <w:rPr>
          <w:spacing w:val="1"/>
        </w:rPr>
        <w:t xml:space="preserve"> </w:t>
      </w:r>
      <w:r>
        <w:rPr>
          <w:spacing w:val="-4"/>
        </w:rPr>
        <w:t>зон».</w:t>
      </w:r>
    </w:p>
    <w:p w:rsidR="00ED113B" w:rsidRDefault="00F26E6D">
      <w:pPr>
        <w:pStyle w:val="a3"/>
        <w:ind w:right="4176"/>
      </w:pPr>
      <w:r>
        <w:t>Административно-территориальное</w:t>
      </w:r>
      <w:r>
        <w:rPr>
          <w:spacing w:val="-14"/>
        </w:rPr>
        <w:t xml:space="preserve"> </w:t>
      </w:r>
      <w:r>
        <w:t>устройство</w:t>
      </w:r>
      <w:r>
        <w:rPr>
          <w:spacing w:val="-15"/>
        </w:rPr>
        <w:t xml:space="preserve"> </w:t>
      </w:r>
      <w:r>
        <w:t>России. Районирование территории.</w:t>
      </w:r>
    </w:p>
    <w:p w:rsidR="00ED113B" w:rsidRDefault="00F26E6D">
      <w:pPr>
        <w:pStyle w:val="a3"/>
        <w:spacing w:before="1"/>
        <w:ind w:right="560" w:firstLine="760"/>
      </w:pPr>
      <w: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ED113B" w:rsidRDefault="00F26E6D">
      <w:pPr>
        <w:pStyle w:val="a3"/>
        <w:ind w:right="569" w:firstLine="760"/>
      </w:pPr>
      <w: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ED113B" w:rsidRDefault="00F26E6D">
      <w:pPr>
        <w:pStyle w:val="a3"/>
        <w:ind w:left="1329"/>
      </w:pPr>
      <w:r>
        <w:t>Природа</w:t>
      </w:r>
      <w:r>
        <w:rPr>
          <w:spacing w:val="-3"/>
        </w:rPr>
        <w:t xml:space="preserve"> </w:t>
      </w:r>
      <w:r>
        <w:rPr>
          <w:spacing w:val="-2"/>
        </w:rPr>
        <w:t>России.</w:t>
      </w:r>
    </w:p>
    <w:p w:rsidR="00ED113B" w:rsidRDefault="00F26E6D">
      <w:pPr>
        <w:pStyle w:val="a3"/>
        <w:ind w:left="1329"/>
      </w:pPr>
      <w:r>
        <w:t>Природные</w:t>
      </w:r>
      <w:r>
        <w:rPr>
          <w:spacing w:val="-7"/>
        </w:rPr>
        <w:t xml:space="preserve"> </w:t>
      </w:r>
      <w:r>
        <w:t>условия</w:t>
      </w:r>
      <w:r>
        <w:rPr>
          <w:spacing w:val="-4"/>
        </w:rPr>
        <w:t xml:space="preserve"> </w:t>
      </w:r>
      <w:r>
        <w:t>и</w:t>
      </w:r>
      <w:r>
        <w:rPr>
          <w:spacing w:val="-4"/>
        </w:rPr>
        <w:t xml:space="preserve"> </w:t>
      </w:r>
      <w:r>
        <w:t>ресурсы</w:t>
      </w:r>
      <w:r>
        <w:rPr>
          <w:spacing w:val="-4"/>
        </w:rPr>
        <w:t xml:space="preserve"> </w:t>
      </w:r>
      <w:r>
        <w:rPr>
          <w:spacing w:val="-2"/>
        </w:rPr>
        <w:t>России.</w:t>
      </w:r>
    </w:p>
    <w:p w:rsidR="00ED113B" w:rsidRDefault="00F26E6D">
      <w:pPr>
        <w:pStyle w:val="a3"/>
        <w:ind w:right="564" w:firstLine="760"/>
      </w:pPr>
      <w: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ED113B" w:rsidRDefault="00F26E6D">
      <w:pPr>
        <w:pStyle w:val="a3"/>
        <w:spacing w:before="1"/>
        <w:ind w:right="565" w:firstLine="760"/>
      </w:pPr>
      <w:r>
        <w:t>Практическая работа «Характеристика природно-ресурсного капитала своего края по картам и статистическим материалам».</w:t>
      </w:r>
    </w:p>
    <w:p w:rsidR="00ED113B" w:rsidRDefault="00F26E6D">
      <w:pPr>
        <w:pStyle w:val="a3"/>
        <w:ind w:left="1329"/>
      </w:pPr>
      <w:r>
        <w:t>Геологическое</w:t>
      </w:r>
      <w:r>
        <w:rPr>
          <w:spacing w:val="-5"/>
        </w:rPr>
        <w:t xml:space="preserve"> </w:t>
      </w:r>
      <w:r>
        <w:t>строение,</w:t>
      </w:r>
      <w:r>
        <w:rPr>
          <w:spacing w:val="-4"/>
        </w:rPr>
        <w:t xml:space="preserve"> </w:t>
      </w:r>
      <w:r>
        <w:t>рельеф</w:t>
      </w:r>
      <w:r>
        <w:rPr>
          <w:spacing w:val="-4"/>
        </w:rPr>
        <w:t xml:space="preserve"> </w:t>
      </w:r>
      <w:r>
        <w:t>и</w:t>
      </w:r>
      <w:r>
        <w:rPr>
          <w:spacing w:val="-3"/>
        </w:rPr>
        <w:t xml:space="preserve"> </w:t>
      </w:r>
      <w:r>
        <w:t>полезные</w:t>
      </w:r>
      <w:r>
        <w:rPr>
          <w:spacing w:val="-5"/>
        </w:rPr>
        <w:t xml:space="preserve"> </w:t>
      </w:r>
      <w:r>
        <w:rPr>
          <w:spacing w:val="-2"/>
        </w:rPr>
        <w:t>ископаемые.</w:t>
      </w:r>
    </w:p>
    <w:p w:rsidR="00ED113B" w:rsidRDefault="00F26E6D">
      <w:pPr>
        <w:pStyle w:val="a3"/>
        <w:tabs>
          <w:tab w:val="left" w:pos="2302"/>
          <w:tab w:val="left" w:pos="3616"/>
          <w:tab w:val="left" w:pos="4091"/>
          <w:tab w:val="left" w:pos="5513"/>
          <w:tab w:val="left" w:pos="6537"/>
          <w:tab w:val="left" w:pos="7989"/>
          <w:tab w:val="left" w:pos="8358"/>
          <w:tab w:val="left" w:pos="9303"/>
        </w:tabs>
        <w:ind w:right="564" w:firstLine="760"/>
        <w:jc w:val="left"/>
      </w:pPr>
      <w:r>
        <w:t xml:space="preserve">Основные этапы формирования земной коры на территории России. Основные </w:t>
      </w:r>
      <w:r>
        <w:rPr>
          <w:spacing w:val="-2"/>
        </w:rPr>
        <w:t>тектонические</w:t>
      </w:r>
      <w:r>
        <w:tab/>
      </w:r>
      <w:r>
        <w:rPr>
          <w:spacing w:val="-2"/>
        </w:rPr>
        <w:t>структуры</w:t>
      </w:r>
      <w:r>
        <w:tab/>
      </w:r>
      <w:r>
        <w:rPr>
          <w:spacing w:val="-6"/>
        </w:rPr>
        <w:t>на</w:t>
      </w:r>
      <w:r>
        <w:tab/>
      </w:r>
      <w:r>
        <w:rPr>
          <w:spacing w:val="-2"/>
        </w:rPr>
        <w:t>территории</w:t>
      </w:r>
      <w:r>
        <w:tab/>
      </w:r>
      <w:r>
        <w:rPr>
          <w:spacing w:val="-2"/>
        </w:rPr>
        <w:t>России.</w:t>
      </w:r>
      <w:r>
        <w:tab/>
      </w:r>
      <w:r>
        <w:rPr>
          <w:spacing w:val="-2"/>
        </w:rPr>
        <w:t>Платформы</w:t>
      </w:r>
      <w:r>
        <w:tab/>
      </w:r>
      <w:r>
        <w:rPr>
          <w:spacing w:val="-10"/>
        </w:rPr>
        <w:t>и</w:t>
      </w:r>
      <w:r>
        <w:tab/>
      </w:r>
      <w:r>
        <w:rPr>
          <w:spacing w:val="-2"/>
        </w:rPr>
        <w:t>плиты.</w:t>
      </w:r>
      <w:r>
        <w:tab/>
      </w:r>
      <w:r>
        <w:rPr>
          <w:spacing w:val="-2"/>
        </w:rPr>
        <w:t xml:space="preserve">Пояса </w:t>
      </w:r>
      <w:r>
        <w:t>горообразования. Геохронологическая таблица. Основные формы рельефа и особенности их распространения на территории России. Зависимость между</w:t>
      </w:r>
      <w:r>
        <w:rPr>
          <w:spacing w:val="-4"/>
        </w:rPr>
        <w:t xml:space="preserve"> </w:t>
      </w:r>
      <w:r>
        <w:t>тектоническим строением, рельефом и размещением основных групп полезных ископаемых по территории страны.</w:t>
      </w:r>
    </w:p>
    <w:p w:rsidR="00ED113B" w:rsidRDefault="00F26E6D">
      <w:pPr>
        <w:pStyle w:val="a3"/>
        <w:ind w:right="566" w:firstLine="760"/>
      </w:pPr>
      <w: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ED113B" w:rsidRDefault="00F26E6D">
      <w:pPr>
        <w:pStyle w:val="a3"/>
        <w:ind w:right="568" w:firstLine="760"/>
      </w:pPr>
      <w: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rsidR="00ED113B" w:rsidRDefault="00F26E6D">
      <w:pPr>
        <w:pStyle w:val="a3"/>
        <w:spacing w:before="1"/>
        <w:ind w:left="1329"/>
      </w:pPr>
      <w:r>
        <w:t>Климат</w:t>
      </w:r>
      <w:r>
        <w:rPr>
          <w:spacing w:val="-4"/>
        </w:rPr>
        <w:t xml:space="preserve"> </w:t>
      </w:r>
      <w:r>
        <w:t>и</w:t>
      </w:r>
      <w:r>
        <w:rPr>
          <w:spacing w:val="-4"/>
        </w:rPr>
        <w:t xml:space="preserve"> </w:t>
      </w:r>
      <w:r>
        <w:t>климатические</w:t>
      </w:r>
      <w:r>
        <w:rPr>
          <w:spacing w:val="-4"/>
        </w:rPr>
        <w:t xml:space="preserve"> </w:t>
      </w:r>
      <w:r>
        <w:rPr>
          <w:spacing w:val="-2"/>
        </w:rPr>
        <w:t>ресурсы.</w:t>
      </w:r>
    </w:p>
    <w:p w:rsidR="00ED113B" w:rsidRDefault="00F26E6D">
      <w:pPr>
        <w:pStyle w:val="a3"/>
        <w:ind w:right="566" w:firstLine="760"/>
      </w:pPr>
      <w: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w:t>
      </w:r>
      <w:r>
        <w:rPr>
          <w:spacing w:val="40"/>
        </w:rPr>
        <w:t xml:space="preserve"> </w:t>
      </w:r>
      <w:r>
        <w:t>России. Коэффициент увлажнения.</w:t>
      </w:r>
    </w:p>
    <w:p w:rsidR="00ED113B" w:rsidRDefault="00F26E6D">
      <w:pPr>
        <w:pStyle w:val="a3"/>
        <w:ind w:right="564" w:firstLine="760"/>
      </w:pPr>
      <w:r>
        <w:t>Климатические пояса и типы климатов России, их характеристики. Атмосферные фронты, циклоны и антициклоны. Тропические циклоны и регионы России,</w:t>
      </w:r>
      <w:r>
        <w:rPr>
          <w:spacing w:val="40"/>
        </w:rPr>
        <w:t xml:space="preserve"> </w:t>
      </w:r>
      <w:r>
        <w:t>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w:t>
      </w:r>
    </w:p>
    <w:p w:rsidR="00ED113B" w:rsidRDefault="00F26E6D">
      <w:pPr>
        <w:pStyle w:val="a3"/>
        <w:spacing w:before="1"/>
        <w:ind w:right="568" w:firstLine="707"/>
      </w:pPr>
      <w: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следствия.</w:t>
      </w:r>
      <w:r>
        <w:rPr>
          <w:spacing w:val="-4"/>
        </w:rPr>
        <w:t xml:space="preserve"> </w:t>
      </w:r>
      <w:r>
        <w:t>Особенности</w:t>
      </w:r>
      <w:r>
        <w:rPr>
          <w:spacing w:val="-2"/>
        </w:rPr>
        <w:t xml:space="preserve"> </w:t>
      </w:r>
      <w:r>
        <w:t>климата</w:t>
      </w:r>
      <w:r>
        <w:rPr>
          <w:spacing w:val="-3"/>
        </w:rPr>
        <w:t xml:space="preserve"> </w:t>
      </w:r>
      <w:r>
        <w:t>своего</w:t>
      </w:r>
      <w:r>
        <w:rPr>
          <w:spacing w:val="-3"/>
        </w:rPr>
        <w:t xml:space="preserve"> </w:t>
      </w:r>
      <w:r>
        <w:rPr>
          <w:spacing w:val="-4"/>
        </w:rPr>
        <w:t>края.</w:t>
      </w:r>
    </w:p>
    <w:p w:rsidR="00ED113B" w:rsidRDefault="00F26E6D">
      <w:pPr>
        <w:pStyle w:val="a3"/>
        <w:ind w:right="570" w:firstLine="760"/>
      </w:pPr>
      <w:r>
        <w:t>Практические работы: «Описание и прогнозирование погоды территории по карте погоды, «Определение и объяснение по картам закономерностей распределения</w:t>
      </w:r>
      <w:r>
        <w:rPr>
          <w:spacing w:val="40"/>
        </w:rPr>
        <w:t xml:space="preserve"> </w:t>
      </w:r>
      <w:r>
        <w:t xml:space="preserve">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w:t>
      </w:r>
      <w:r>
        <w:rPr>
          <w:spacing w:val="-2"/>
        </w:rPr>
        <w:t>населения».</w:t>
      </w:r>
    </w:p>
    <w:p w:rsidR="00ED113B" w:rsidRDefault="00F26E6D">
      <w:pPr>
        <w:pStyle w:val="a3"/>
        <w:spacing w:before="1"/>
        <w:ind w:left="1329"/>
      </w:pPr>
      <w:r>
        <w:t>Моря</w:t>
      </w:r>
      <w:r>
        <w:rPr>
          <w:spacing w:val="-2"/>
        </w:rPr>
        <w:t xml:space="preserve"> </w:t>
      </w:r>
      <w:r>
        <w:t>России.</w:t>
      </w:r>
      <w:r>
        <w:rPr>
          <w:spacing w:val="-2"/>
        </w:rPr>
        <w:t xml:space="preserve"> </w:t>
      </w:r>
      <w:r>
        <w:t>Внутренние</w:t>
      </w:r>
      <w:r>
        <w:rPr>
          <w:spacing w:val="-3"/>
        </w:rPr>
        <w:t xml:space="preserve"> </w:t>
      </w:r>
      <w:r>
        <w:t>воды</w:t>
      </w:r>
      <w:r>
        <w:rPr>
          <w:spacing w:val="-1"/>
        </w:rPr>
        <w:t xml:space="preserve"> </w:t>
      </w:r>
      <w:r>
        <w:t>и</w:t>
      </w:r>
      <w:r>
        <w:rPr>
          <w:spacing w:val="-3"/>
        </w:rPr>
        <w:t xml:space="preserve"> </w:t>
      </w:r>
      <w:r>
        <w:t>водные</w:t>
      </w:r>
      <w:r>
        <w:rPr>
          <w:spacing w:val="-3"/>
        </w:rPr>
        <w:t xml:space="preserve"> </w:t>
      </w:r>
      <w:r>
        <w:rPr>
          <w:spacing w:val="-2"/>
        </w:rPr>
        <w:t>ресурсы.</w:t>
      </w:r>
    </w:p>
    <w:p w:rsidR="00ED113B" w:rsidRDefault="00F26E6D">
      <w:pPr>
        <w:pStyle w:val="a3"/>
        <w:ind w:right="561" w:firstLine="760"/>
      </w:pPr>
      <w: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ED113B" w:rsidRDefault="00F26E6D">
      <w:pPr>
        <w:pStyle w:val="a3"/>
        <w:ind w:right="561" w:firstLine="760"/>
      </w:pPr>
      <w: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ED113B" w:rsidRDefault="00F26E6D">
      <w:pPr>
        <w:pStyle w:val="a3"/>
        <w:ind w:right="571" w:firstLine="760"/>
      </w:pPr>
      <w: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w:t>
      </w:r>
      <w:r>
        <w:rPr>
          <w:spacing w:val="40"/>
        </w:rPr>
        <w:t xml:space="preserve"> </w:t>
      </w:r>
      <w:r>
        <w:t>явлений на территории страны».</w:t>
      </w:r>
    </w:p>
    <w:p w:rsidR="00ED113B" w:rsidRDefault="00F26E6D">
      <w:pPr>
        <w:pStyle w:val="a3"/>
        <w:spacing w:before="1"/>
        <w:ind w:left="1329"/>
      </w:pPr>
      <w:r>
        <w:t>Природно-хозяйственные</w:t>
      </w:r>
      <w:r>
        <w:rPr>
          <w:spacing w:val="-15"/>
        </w:rPr>
        <w:t xml:space="preserve"> </w:t>
      </w:r>
      <w:r>
        <w:rPr>
          <w:spacing w:val="-2"/>
        </w:rPr>
        <w:t>зоны.</w:t>
      </w:r>
    </w:p>
    <w:p w:rsidR="00ED113B" w:rsidRDefault="00F26E6D">
      <w:pPr>
        <w:pStyle w:val="a3"/>
        <w:ind w:right="567" w:firstLine="760"/>
      </w:pPr>
      <w: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w:t>
      </w:r>
      <w:r>
        <w:rPr>
          <w:spacing w:val="-2"/>
        </w:rPr>
        <w:t>загрязнением.</w:t>
      </w:r>
    </w:p>
    <w:p w:rsidR="00ED113B" w:rsidRDefault="00F26E6D">
      <w:pPr>
        <w:pStyle w:val="a3"/>
        <w:ind w:right="566" w:firstLine="760"/>
      </w:pPr>
      <w: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ED113B" w:rsidRDefault="00F26E6D">
      <w:pPr>
        <w:pStyle w:val="a3"/>
        <w:ind w:right="570" w:firstLine="760"/>
      </w:pPr>
      <w:r>
        <w:t xml:space="preserve">Природно-хозяйственные зоны России: взаимосвязь и взаимообусловленность их </w:t>
      </w:r>
      <w:r>
        <w:rPr>
          <w:spacing w:val="-2"/>
        </w:rPr>
        <w:t>компонентов.</w:t>
      </w:r>
    </w:p>
    <w:p w:rsidR="00ED113B" w:rsidRDefault="00F26E6D">
      <w:pPr>
        <w:pStyle w:val="a3"/>
        <w:ind w:right="559" w:firstLine="760"/>
      </w:pPr>
      <w:r>
        <w:t xml:space="preserve">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w:t>
      </w:r>
      <w:r>
        <w:rPr>
          <w:spacing w:val="-2"/>
        </w:rPr>
        <w:t>России.</w:t>
      </w:r>
    </w:p>
    <w:p w:rsidR="00ED113B" w:rsidRDefault="00F26E6D">
      <w:pPr>
        <w:pStyle w:val="a3"/>
        <w:ind w:right="569" w:firstLine="760"/>
      </w:pPr>
      <w:r>
        <w:t>Особо охраняемые природные территории России и своего края. Объекты Всемирного природного наследия ЮНЕСКО; растения и животные, занесённые в</w:t>
      </w:r>
      <w:r>
        <w:rPr>
          <w:spacing w:val="40"/>
        </w:rPr>
        <w:t xml:space="preserve"> </w:t>
      </w:r>
      <w:r>
        <w:t>Красную книгу России.</w:t>
      </w:r>
    </w:p>
    <w:p w:rsidR="00ED113B" w:rsidRDefault="00F26E6D">
      <w:pPr>
        <w:pStyle w:val="a3"/>
        <w:spacing w:before="1"/>
        <w:ind w:right="565" w:firstLine="760"/>
      </w:pPr>
      <w:r>
        <w:t>Практические работы: «Объяснение различий структуры высотной поясности в горных системах», «Анализ различных точек зрения о влиянии глобальных</w:t>
      </w:r>
      <w:r>
        <w:rPr>
          <w:spacing w:val="40"/>
        </w:rPr>
        <w:t xml:space="preserve"> </w:t>
      </w:r>
      <w:r>
        <w:t>климатических изменений на природу, на жизнь и хозяйственную деятельность населения на основе анализа нескольких источников информации».</w:t>
      </w:r>
    </w:p>
    <w:p w:rsidR="00ED113B" w:rsidRDefault="00F26E6D">
      <w:pPr>
        <w:pStyle w:val="a3"/>
        <w:ind w:left="1329" w:right="5904"/>
        <w:jc w:val="left"/>
      </w:pPr>
      <w:r>
        <w:t>Население России.</w:t>
      </w:r>
      <w:r>
        <w:rPr>
          <w:spacing w:val="40"/>
        </w:rPr>
        <w:t xml:space="preserve"> </w:t>
      </w:r>
      <w:r>
        <w:t>Численность</w:t>
      </w:r>
      <w:r>
        <w:rPr>
          <w:spacing w:val="-15"/>
        </w:rPr>
        <w:t xml:space="preserve"> </w:t>
      </w:r>
      <w:r>
        <w:t>населения</w:t>
      </w:r>
      <w:r>
        <w:rPr>
          <w:spacing w:val="-15"/>
        </w:rPr>
        <w:t xml:space="preserve"> </w:t>
      </w:r>
      <w:r>
        <w:t>России.</w:t>
      </w:r>
    </w:p>
    <w:p w:rsidR="00ED113B" w:rsidRDefault="00F26E6D">
      <w:pPr>
        <w:pStyle w:val="a3"/>
        <w:ind w:right="569" w:firstLine="760"/>
        <w:jc w:val="left"/>
      </w:pPr>
      <w:r>
        <w:t>Динамика численности населения России в XX-XXIвв. и факторы, определяющие её. Переписи населения России. Естественное движение населения.</w:t>
      </w:r>
    </w:p>
    <w:p w:rsidR="00ED113B" w:rsidRDefault="00F26E6D">
      <w:pPr>
        <w:pStyle w:val="a3"/>
        <w:ind w:right="561"/>
      </w:pPr>
      <w:r>
        <w:t>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w:t>
      </w:r>
      <w:r>
        <w:rPr>
          <w:spacing w:val="80"/>
          <w:w w:val="150"/>
        </w:rPr>
        <w:t xml:space="preserve"> </w:t>
      </w:r>
      <w:r>
        <w:t>и</w:t>
      </w:r>
      <w:r>
        <w:rPr>
          <w:spacing w:val="80"/>
          <w:w w:val="150"/>
        </w:rPr>
        <w:t xml:space="preserve"> </w:t>
      </w:r>
      <w:r>
        <w:t>основные</w:t>
      </w:r>
      <w:r>
        <w:rPr>
          <w:spacing w:val="80"/>
          <w:w w:val="150"/>
        </w:rPr>
        <w:t xml:space="preserve"> </w:t>
      </w:r>
      <w:r>
        <w:t>направления</w:t>
      </w:r>
      <w:r>
        <w:rPr>
          <w:spacing w:val="80"/>
          <w:w w:val="150"/>
        </w:rPr>
        <w:t xml:space="preserve"> </w:t>
      </w:r>
      <w:r>
        <w:t>миграционных</w:t>
      </w:r>
      <w:r>
        <w:rPr>
          <w:spacing w:val="80"/>
          <w:w w:val="150"/>
        </w:rPr>
        <w:t xml:space="preserve"> </w:t>
      </w:r>
      <w:r>
        <w:t>потоков.</w:t>
      </w:r>
      <w:r>
        <w:rPr>
          <w:spacing w:val="80"/>
          <w:w w:val="150"/>
        </w:rPr>
        <w:t xml:space="preserve"> </w:t>
      </w:r>
      <w:r>
        <w:t>Причины</w:t>
      </w:r>
      <w:r>
        <w:rPr>
          <w:spacing w:val="80"/>
          <w:w w:val="150"/>
        </w:rPr>
        <w:t xml:space="preserve"> </w:t>
      </w:r>
      <w:r>
        <w:t>миграций</w:t>
      </w:r>
      <w:r>
        <w:rPr>
          <w:spacing w:val="80"/>
          <w:w w:val="150"/>
        </w:rPr>
        <w:t xml:space="preserve"> </w:t>
      </w:r>
      <w:r>
        <w:t>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ED113B" w:rsidRDefault="00F26E6D">
      <w:pPr>
        <w:pStyle w:val="a3"/>
        <w:spacing w:before="1"/>
        <w:ind w:right="566" w:firstLine="760"/>
      </w:pPr>
      <w: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ED113B" w:rsidRDefault="00F26E6D">
      <w:pPr>
        <w:pStyle w:val="a3"/>
        <w:ind w:left="1329"/>
      </w:pPr>
      <w:r>
        <w:t>Территориальные</w:t>
      </w:r>
      <w:r>
        <w:rPr>
          <w:spacing w:val="-8"/>
        </w:rPr>
        <w:t xml:space="preserve"> </w:t>
      </w:r>
      <w:r>
        <w:t>особенности</w:t>
      </w:r>
      <w:r>
        <w:rPr>
          <w:spacing w:val="-5"/>
        </w:rPr>
        <w:t xml:space="preserve"> </w:t>
      </w:r>
      <w:r>
        <w:t>размещения</w:t>
      </w:r>
      <w:r>
        <w:rPr>
          <w:spacing w:val="-6"/>
        </w:rPr>
        <w:t xml:space="preserve"> </w:t>
      </w:r>
      <w:r>
        <w:t>населения</w:t>
      </w:r>
      <w:r>
        <w:rPr>
          <w:spacing w:val="-5"/>
        </w:rPr>
        <w:t xml:space="preserve"> </w:t>
      </w:r>
      <w:r>
        <w:rPr>
          <w:spacing w:val="-2"/>
        </w:rPr>
        <w:t>России.</w:t>
      </w:r>
    </w:p>
    <w:p w:rsidR="00ED113B" w:rsidRDefault="00F26E6D">
      <w:pPr>
        <w:pStyle w:val="a3"/>
        <w:ind w:right="563" w:firstLine="760"/>
        <w:jc w:val="left"/>
      </w:pPr>
      <w:r>
        <w:t>Географические особенности размещения населения: их обусловленность природными,</w:t>
      </w:r>
      <w:r>
        <w:rPr>
          <w:spacing w:val="27"/>
        </w:rPr>
        <w:t xml:space="preserve"> </w:t>
      </w:r>
      <w:r>
        <w:t>историческими</w:t>
      </w:r>
      <w:r>
        <w:rPr>
          <w:spacing w:val="28"/>
        </w:rPr>
        <w:t xml:space="preserve"> </w:t>
      </w:r>
      <w:r>
        <w:t>и социально-экономическими</w:t>
      </w:r>
      <w:r>
        <w:rPr>
          <w:spacing w:val="28"/>
        </w:rPr>
        <w:t xml:space="preserve"> </w:t>
      </w:r>
      <w:r>
        <w:t>факторами.</w:t>
      </w:r>
      <w:r>
        <w:rPr>
          <w:spacing w:val="27"/>
        </w:rPr>
        <w:t xml:space="preserve"> </w:t>
      </w:r>
      <w:r>
        <w:t>Основная</w:t>
      </w:r>
      <w:r>
        <w:rPr>
          <w:spacing w:val="27"/>
        </w:rPr>
        <w:t xml:space="preserve"> </w:t>
      </w:r>
      <w:r>
        <w:t>полоса расселения.</w:t>
      </w:r>
      <w:r>
        <w:rPr>
          <w:spacing w:val="40"/>
        </w:rPr>
        <w:t xml:space="preserve"> </w:t>
      </w:r>
      <w:r>
        <w:t>Плотность</w:t>
      </w:r>
      <w:r>
        <w:rPr>
          <w:spacing w:val="40"/>
        </w:rPr>
        <w:t xml:space="preserve"> </w:t>
      </w:r>
      <w:r>
        <w:t>населения</w:t>
      </w:r>
      <w:r>
        <w:rPr>
          <w:spacing w:val="40"/>
        </w:rPr>
        <w:t xml:space="preserve"> </w:t>
      </w:r>
      <w:r>
        <w:t>как</w:t>
      </w:r>
      <w:r>
        <w:rPr>
          <w:spacing w:val="40"/>
        </w:rPr>
        <w:t xml:space="preserve"> </w:t>
      </w:r>
      <w:r>
        <w:t>показатель</w:t>
      </w:r>
      <w:r>
        <w:rPr>
          <w:spacing w:val="40"/>
        </w:rPr>
        <w:t xml:space="preserve"> </w:t>
      </w:r>
      <w:r>
        <w:t>освоенности</w:t>
      </w:r>
      <w:r>
        <w:rPr>
          <w:spacing w:val="40"/>
        </w:rPr>
        <w:t xml:space="preserve"> </w:t>
      </w:r>
      <w:r>
        <w:t>территории.</w:t>
      </w:r>
      <w:r>
        <w:rPr>
          <w:spacing w:val="40"/>
        </w:rPr>
        <w:t xml:space="preserve"> </w:t>
      </w:r>
      <w:r>
        <w:t>Различия</w:t>
      </w:r>
      <w:r>
        <w:rPr>
          <w:spacing w:val="40"/>
        </w:rPr>
        <w:t xml:space="preserve"> </w:t>
      </w:r>
      <w:r>
        <w:t>в плотности</w:t>
      </w:r>
      <w:r>
        <w:rPr>
          <w:spacing w:val="40"/>
        </w:rPr>
        <w:t xml:space="preserve"> </w:t>
      </w:r>
      <w:r>
        <w:t>населения</w:t>
      </w:r>
      <w:r>
        <w:rPr>
          <w:spacing w:val="40"/>
        </w:rPr>
        <w:t xml:space="preserve"> </w:t>
      </w:r>
      <w:r>
        <w:t>в</w:t>
      </w:r>
      <w:r>
        <w:rPr>
          <w:spacing w:val="40"/>
        </w:rPr>
        <w:t xml:space="preserve"> </w:t>
      </w:r>
      <w:r>
        <w:t>географических</w:t>
      </w:r>
      <w:r>
        <w:rPr>
          <w:spacing w:val="40"/>
        </w:rPr>
        <w:t xml:space="preserve"> </w:t>
      </w:r>
      <w:r>
        <w:t>районах</w:t>
      </w:r>
      <w:r>
        <w:rPr>
          <w:spacing w:val="40"/>
        </w:rPr>
        <w:t xml:space="preserve"> </w:t>
      </w:r>
      <w:r>
        <w:t>и</w:t>
      </w:r>
      <w:r>
        <w:rPr>
          <w:spacing w:val="40"/>
        </w:rPr>
        <w:t xml:space="preserve"> </w:t>
      </w:r>
      <w:r>
        <w:t>субъектах</w:t>
      </w:r>
      <w:r>
        <w:rPr>
          <w:spacing w:val="40"/>
        </w:rPr>
        <w:t xml:space="preserve"> </w:t>
      </w:r>
      <w:r>
        <w:t>Российской</w:t>
      </w:r>
      <w:r>
        <w:rPr>
          <w:spacing w:val="40"/>
        </w:rPr>
        <w:t xml:space="preserve"> </w:t>
      </w:r>
      <w:r>
        <w:t>Федерации.</w:t>
      </w:r>
      <w:r>
        <w:rPr>
          <w:spacing w:val="80"/>
        </w:rPr>
        <w:t xml:space="preserve"> </w:t>
      </w:r>
      <w:r>
        <w:t>Городское</w:t>
      </w:r>
      <w:r>
        <w:rPr>
          <w:spacing w:val="80"/>
        </w:rPr>
        <w:t xml:space="preserve"> </w:t>
      </w:r>
      <w:r>
        <w:t>и</w:t>
      </w:r>
      <w:r>
        <w:rPr>
          <w:spacing w:val="80"/>
        </w:rPr>
        <w:t xml:space="preserve"> </w:t>
      </w:r>
      <w:r>
        <w:t>сельское</w:t>
      </w:r>
      <w:r>
        <w:rPr>
          <w:spacing w:val="80"/>
        </w:rPr>
        <w:t xml:space="preserve"> </w:t>
      </w:r>
      <w:r>
        <w:t>население.</w:t>
      </w:r>
      <w:r>
        <w:rPr>
          <w:spacing w:val="80"/>
        </w:rPr>
        <w:t xml:space="preserve"> </w:t>
      </w:r>
      <w:r>
        <w:t>Виды</w:t>
      </w:r>
      <w:r>
        <w:rPr>
          <w:spacing w:val="80"/>
        </w:rPr>
        <w:t xml:space="preserve"> </w:t>
      </w:r>
      <w:r>
        <w:t>городских</w:t>
      </w:r>
      <w:r>
        <w:rPr>
          <w:spacing w:val="80"/>
        </w:rPr>
        <w:t xml:space="preserve"> </w:t>
      </w:r>
      <w:r>
        <w:t>и</w:t>
      </w:r>
      <w:r>
        <w:rPr>
          <w:spacing w:val="80"/>
        </w:rPr>
        <w:t xml:space="preserve"> </w:t>
      </w:r>
      <w:r>
        <w:t>сельских</w:t>
      </w:r>
      <w:r>
        <w:rPr>
          <w:spacing w:val="80"/>
        </w:rPr>
        <w:t xml:space="preserve"> </w:t>
      </w:r>
      <w:r>
        <w:t>населённых</w:t>
      </w:r>
      <w:r>
        <w:rPr>
          <w:spacing w:val="80"/>
        </w:rPr>
        <w:t xml:space="preserve"> </w:t>
      </w:r>
      <w:r>
        <w:t>пунктов. Урбанизация</w:t>
      </w:r>
      <w:r>
        <w:rPr>
          <w:spacing w:val="40"/>
        </w:rPr>
        <w:t xml:space="preserve"> </w:t>
      </w:r>
      <w:r>
        <w:t>в</w:t>
      </w:r>
      <w:r>
        <w:rPr>
          <w:spacing w:val="40"/>
        </w:rPr>
        <w:t xml:space="preserve"> </w:t>
      </w:r>
      <w:r>
        <w:t>России.</w:t>
      </w:r>
      <w:r>
        <w:rPr>
          <w:spacing w:val="40"/>
        </w:rPr>
        <w:t xml:space="preserve"> </w:t>
      </w:r>
      <w:r>
        <w:t>Крупнейшие</w:t>
      </w:r>
      <w:r>
        <w:rPr>
          <w:spacing w:val="40"/>
        </w:rPr>
        <w:t xml:space="preserve"> </w:t>
      </w:r>
      <w:r>
        <w:t>города</w:t>
      </w:r>
      <w:r>
        <w:rPr>
          <w:spacing w:val="40"/>
        </w:rPr>
        <w:t xml:space="preserve"> </w:t>
      </w:r>
      <w:r>
        <w:t>и</w:t>
      </w:r>
      <w:r>
        <w:rPr>
          <w:spacing w:val="40"/>
        </w:rPr>
        <w:t xml:space="preserve"> </w:t>
      </w:r>
      <w:r>
        <w:t>городские</w:t>
      </w:r>
      <w:r>
        <w:rPr>
          <w:spacing w:val="40"/>
        </w:rPr>
        <w:t xml:space="preserve"> </w:t>
      </w:r>
      <w:r>
        <w:t>агломерации.</w:t>
      </w:r>
      <w:r>
        <w:rPr>
          <w:spacing w:val="40"/>
        </w:rPr>
        <w:t xml:space="preserve"> </w:t>
      </w:r>
      <w:r>
        <w:t>Классификация городов</w:t>
      </w:r>
      <w:r>
        <w:rPr>
          <w:spacing w:val="40"/>
        </w:rPr>
        <w:t xml:space="preserve"> </w:t>
      </w:r>
      <w:r>
        <w:t>по</w:t>
      </w:r>
      <w:r>
        <w:rPr>
          <w:spacing w:val="40"/>
        </w:rPr>
        <w:t xml:space="preserve"> </w:t>
      </w:r>
      <w:r>
        <w:t>численности</w:t>
      </w:r>
      <w:r>
        <w:rPr>
          <w:spacing w:val="40"/>
        </w:rPr>
        <w:t xml:space="preserve"> </w:t>
      </w:r>
      <w:r>
        <w:t>населения.</w:t>
      </w:r>
      <w:r>
        <w:rPr>
          <w:spacing w:val="40"/>
        </w:rPr>
        <w:t xml:space="preserve"> </w:t>
      </w:r>
      <w:r>
        <w:t>Роль</w:t>
      </w:r>
      <w:r>
        <w:rPr>
          <w:spacing w:val="40"/>
        </w:rPr>
        <w:t xml:space="preserve"> </w:t>
      </w:r>
      <w:r>
        <w:t>городов</w:t>
      </w:r>
      <w:r>
        <w:rPr>
          <w:spacing w:val="40"/>
        </w:rPr>
        <w:t xml:space="preserve"> </w:t>
      </w:r>
      <w:r>
        <w:t>в</w:t>
      </w:r>
      <w:r>
        <w:rPr>
          <w:spacing w:val="40"/>
        </w:rPr>
        <w:t xml:space="preserve"> </w:t>
      </w:r>
      <w:r>
        <w:t>жизни</w:t>
      </w:r>
      <w:r>
        <w:rPr>
          <w:spacing w:val="40"/>
        </w:rPr>
        <w:t xml:space="preserve"> </w:t>
      </w:r>
      <w:r>
        <w:t>страны.</w:t>
      </w:r>
      <w:r>
        <w:rPr>
          <w:spacing w:val="40"/>
        </w:rPr>
        <w:t xml:space="preserve"> </w:t>
      </w:r>
      <w:r>
        <w:t>Функции</w:t>
      </w:r>
      <w:r>
        <w:rPr>
          <w:spacing w:val="40"/>
        </w:rPr>
        <w:t xml:space="preserve"> </w:t>
      </w:r>
      <w:r>
        <w:t>городов</w:t>
      </w:r>
      <w:r>
        <w:rPr>
          <w:spacing w:val="40"/>
        </w:rPr>
        <w:t xml:space="preserve"> </w:t>
      </w:r>
      <w:r>
        <w:t>России.</w:t>
      </w:r>
      <w:r>
        <w:rPr>
          <w:spacing w:val="40"/>
        </w:rPr>
        <w:t xml:space="preserve"> </w:t>
      </w:r>
      <w:r>
        <w:t>Монофункциональные</w:t>
      </w:r>
      <w:r>
        <w:rPr>
          <w:spacing w:val="40"/>
        </w:rPr>
        <w:t xml:space="preserve"> </w:t>
      </w:r>
      <w:r>
        <w:t>города.</w:t>
      </w:r>
      <w:r>
        <w:rPr>
          <w:spacing w:val="40"/>
        </w:rPr>
        <w:t xml:space="preserve"> </w:t>
      </w:r>
      <w:r>
        <w:t>Сельская</w:t>
      </w:r>
      <w:r>
        <w:rPr>
          <w:spacing w:val="40"/>
        </w:rPr>
        <w:t xml:space="preserve"> </w:t>
      </w:r>
      <w:r>
        <w:t>местность</w:t>
      </w:r>
      <w:r>
        <w:rPr>
          <w:spacing w:val="40"/>
        </w:rPr>
        <w:t xml:space="preserve"> </w:t>
      </w:r>
      <w:r>
        <w:t>и</w:t>
      </w:r>
      <w:r>
        <w:rPr>
          <w:spacing w:val="40"/>
        </w:rPr>
        <w:t xml:space="preserve"> </w:t>
      </w:r>
      <w:r>
        <w:t>современные</w:t>
      </w:r>
      <w:r>
        <w:rPr>
          <w:spacing w:val="40"/>
        </w:rPr>
        <w:t xml:space="preserve"> </w:t>
      </w:r>
      <w:r>
        <w:t>тенденции сельского расселения.</w:t>
      </w:r>
    </w:p>
    <w:p w:rsidR="00ED113B" w:rsidRDefault="00F26E6D">
      <w:pPr>
        <w:pStyle w:val="a3"/>
        <w:ind w:left="1329"/>
        <w:jc w:val="left"/>
      </w:pPr>
      <w:r>
        <w:t>Народы</w:t>
      </w:r>
      <w:r>
        <w:rPr>
          <w:spacing w:val="-3"/>
        </w:rPr>
        <w:t xml:space="preserve"> </w:t>
      </w:r>
      <w:r>
        <w:t>и</w:t>
      </w:r>
      <w:r>
        <w:rPr>
          <w:spacing w:val="-1"/>
        </w:rPr>
        <w:t xml:space="preserve"> </w:t>
      </w:r>
      <w:r>
        <w:t xml:space="preserve">религии </w:t>
      </w:r>
      <w:r>
        <w:rPr>
          <w:spacing w:val="-2"/>
        </w:rPr>
        <w:t>России.</w:t>
      </w:r>
    </w:p>
    <w:p w:rsidR="00ED113B" w:rsidRDefault="00F26E6D">
      <w:pPr>
        <w:pStyle w:val="a3"/>
        <w:ind w:right="566" w:firstLine="760"/>
      </w:pPr>
      <w:r>
        <w:t xml:space="preserve">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w:t>
      </w:r>
      <w:r>
        <w:rPr>
          <w:spacing w:val="-2"/>
        </w:rPr>
        <w:t>России.</w:t>
      </w:r>
    </w:p>
    <w:p w:rsidR="00ED113B" w:rsidRDefault="00F26E6D">
      <w:pPr>
        <w:pStyle w:val="a3"/>
        <w:spacing w:before="1"/>
        <w:ind w:right="567" w:firstLine="760"/>
      </w:pPr>
      <w: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rsidR="00ED113B" w:rsidRDefault="00F26E6D">
      <w:pPr>
        <w:pStyle w:val="a3"/>
      </w:pPr>
      <w:r>
        <w:t>Половой</w:t>
      </w:r>
      <w:r>
        <w:rPr>
          <w:spacing w:val="-5"/>
        </w:rPr>
        <w:t xml:space="preserve"> </w:t>
      </w:r>
      <w:r>
        <w:t>и</w:t>
      </w:r>
      <w:r>
        <w:rPr>
          <w:spacing w:val="-3"/>
        </w:rPr>
        <w:t xml:space="preserve"> </w:t>
      </w:r>
      <w:r>
        <w:t>возрастной</w:t>
      </w:r>
      <w:r>
        <w:rPr>
          <w:spacing w:val="-3"/>
        </w:rPr>
        <w:t xml:space="preserve"> </w:t>
      </w:r>
      <w:r>
        <w:t>состав</w:t>
      </w:r>
      <w:r>
        <w:rPr>
          <w:spacing w:val="-5"/>
        </w:rPr>
        <w:t xml:space="preserve"> </w:t>
      </w:r>
      <w:r>
        <w:t>населения</w:t>
      </w:r>
      <w:r>
        <w:rPr>
          <w:spacing w:val="-3"/>
        </w:rPr>
        <w:t xml:space="preserve"> </w:t>
      </w:r>
      <w:r>
        <w:rPr>
          <w:spacing w:val="-2"/>
        </w:rPr>
        <w:t>России.</w:t>
      </w:r>
    </w:p>
    <w:p w:rsidR="00ED113B" w:rsidRDefault="00F26E6D">
      <w:pPr>
        <w:pStyle w:val="a3"/>
        <w:ind w:right="565" w:firstLine="760"/>
      </w:pPr>
      <w: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ED113B" w:rsidRDefault="00F26E6D">
      <w:pPr>
        <w:pStyle w:val="a3"/>
        <w:ind w:right="567" w:firstLine="760"/>
      </w:pPr>
      <w:r>
        <w:t>Практическая работа «Объяснение динамики половозрастного состава населения России на основе анализа половозрастных пирамид».</w:t>
      </w:r>
    </w:p>
    <w:p w:rsidR="00ED113B" w:rsidRDefault="00F26E6D">
      <w:pPr>
        <w:pStyle w:val="a3"/>
        <w:ind w:left="1329"/>
      </w:pPr>
      <w:r>
        <w:t>Человеческий</w:t>
      </w:r>
      <w:r>
        <w:rPr>
          <w:spacing w:val="-4"/>
        </w:rPr>
        <w:t xml:space="preserve"> </w:t>
      </w:r>
      <w:r>
        <w:t>капитал</w:t>
      </w:r>
      <w:r>
        <w:rPr>
          <w:spacing w:val="-3"/>
        </w:rPr>
        <w:t xml:space="preserve"> </w:t>
      </w:r>
      <w:r>
        <w:rPr>
          <w:spacing w:val="-2"/>
        </w:rPr>
        <w:t>России.</w:t>
      </w:r>
    </w:p>
    <w:p w:rsidR="00ED113B" w:rsidRDefault="00F26E6D">
      <w:pPr>
        <w:pStyle w:val="a3"/>
        <w:ind w:right="564" w:firstLine="760"/>
      </w:pPr>
      <w: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ED113B" w:rsidRDefault="00F26E6D">
      <w:pPr>
        <w:pStyle w:val="a3"/>
        <w:spacing w:before="1"/>
        <w:ind w:right="570" w:firstLine="760"/>
      </w:pPr>
      <w:r>
        <w:t>Практическая работа «Классификация федеральных округов по особенностям естественного и механического движения населения».</w:t>
      </w:r>
    </w:p>
    <w:p w:rsidR="00ED113B" w:rsidRDefault="00F26E6D">
      <w:pPr>
        <w:pStyle w:val="a3"/>
        <w:ind w:left="1329" w:right="4622"/>
      </w:pPr>
      <w:r>
        <w:t>Содержание</w:t>
      </w:r>
      <w:r>
        <w:rPr>
          <w:spacing w:val="-8"/>
        </w:rPr>
        <w:t xml:space="preserve"> </w:t>
      </w:r>
      <w:r>
        <w:t>обучения</w:t>
      </w:r>
      <w:r>
        <w:rPr>
          <w:spacing w:val="-7"/>
        </w:rPr>
        <w:t xml:space="preserve"> </w:t>
      </w:r>
      <w:r>
        <w:t>географии</w:t>
      </w:r>
      <w:r>
        <w:rPr>
          <w:spacing w:val="-7"/>
        </w:rPr>
        <w:t xml:space="preserve"> </w:t>
      </w:r>
      <w:r>
        <w:t>в</w:t>
      </w:r>
      <w:r>
        <w:rPr>
          <w:spacing w:val="-8"/>
        </w:rPr>
        <w:t xml:space="preserve"> </w:t>
      </w:r>
      <w:r>
        <w:t>9</w:t>
      </w:r>
      <w:r>
        <w:rPr>
          <w:spacing w:val="-7"/>
        </w:rPr>
        <w:t xml:space="preserve"> </w:t>
      </w:r>
      <w:r>
        <w:t>классе. Хозяйство России.</w:t>
      </w:r>
    </w:p>
    <w:p w:rsidR="00ED113B" w:rsidRDefault="00F26E6D">
      <w:pPr>
        <w:pStyle w:val="a3"/>
        <w:ind w:left="1329"/>
      </w:pPr>
      <w:r>
        <w:t>Общая</w:t>
      </w:r>
      <w:r>
        <w:rPr>
          <w:spacing w:val="-5"/>
        </w:rPr>
        <w:t xml:space="preserve"> </w:t>
      </w:r>
      <w:r>
        <w:t>характеристика</w:t>
      </w:r>
      <w:r>
        <w:rPr>
          <w:spacing w:val="-5"/>
        </w:rPr>
        <w:t xml:space="preserve"> </w:t>
      </w:r>
      <w:r>
        <w:t>хозяйства</w:t>
      </w:r>
      <w:r>
        <w:rPr>
          <w:spacing w:val="-3"/>
        </w:rPr>
        <w:t xml:space="preserve"> </w:t>
      </w:r>
      <w:r>
        <w:rPr>
          <w:spacing w:val="-2"/>
        </w:rPr>
        <w:t>России.</w:t>
      </w:r>
    </w:p>
    <w:p w:rsidR="00ED113B" w:rsidRDefault="00F26E6D">
      <w:pPr>
        <w:pStyle w:val="a3"/>
        <w:ind w:right="562" w:firstLine="760"/>
      </w:pPr>
      <w: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w:t>
      </w:r>
      <w:r>
        <w:rPr>
          <w:spacing w:val="-1"/>
        </w:rPr>
        <w:t xml:space="preserve"> </w:t>
      </w:r>
      <w:r>
        <w:t>продукт (далее — ВРП)</w:t>
      </w:r>
      <w:r>
        <w:rPr>
          <w:spacing w:val="-3"/>
        </w:rPr>
        <w:t xml:space="preserve"> </w:t>
      </w:r>
      <w:r>
        <w:t>как</w:t>
      </w:r>
      <w:r>
        <w:rPr>
          <w:spacing w:val="-1"/>
        </w:rPr>
        <w:t xml:space="preserve"> </w:t>
      </w:r>
      <w:r>
        <w:t>показатели уровня</w:t>
      </w:r>
      <w:r>
        <w:rPr>
          <w:spacing w:val="-1"/>
        </w:rPr>
        <w:t xml:space="preserve"> </w:t>
      </w:r>
      <w:r>
        <w:t>развития</w:t>
      </w:r>
      <w:r>
        <w:rPr>
          <w:spacing w:val="-2"/>
        </w:rPr>
        <w:t xml:space="preserve"> </w:t>
      </w:r>
      <w:r>
        <w:t>страны</w:t>
      </w:r>
      <w:r>
        <w:rPr>
          <w:spacing w:val="-2"/>
        </w:rPr>
        <w:t xml:space="preserve"> </w:t>
      </w:r>
      <w:r>
        <w:t>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w:t>
      </w:r>
      <w:r>
        <w:rPr>
          <w:spacing w:val="40"/>
        </w:rPr>
        <w:t xml:space="preserve"> </w:t>
      </w:r>
      <w:r>
        <w:t>зона Севера. Стратегия пространственного развития Российской Федерации на период до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w:t>
      </w:r>
      <w:r>
        <w:rPr>
          <w:spacing w:val="-4"/>
        </w:rPr>
        <w:t xml:space="preserve"> </w:t>
      </w:r>
      <w:r>
        <w:t>цели,</w:t>
      </w:r>
      <w:r>
        <w:rPr>
          <w:spacing w:val="-3"/>
        </w:rPr>
        <w:t xml:space="preserve"> </w:t>
      </w:r>
      <w:r>
        <w:t>задачи,</w:t>
      </w:r>
      <w:r>
        <w:rPr>
          <w:spacing w:val="-3"/>
        </w:rPr>
        <w:t xml:space="preserve"> </w:t>
      </w:r>
      <w:r>
        <w:t>приоритеты</w:t>
      </w:r>
      <w:r>
        <w:rPr>
          <w:spacing w:val="-4"/>
        </w:rPr>
        <w:t xml:space="preserve"> </w:t>
      </w:r>
      <w:r>
        <w:t>и</w:t>
      </w:r>
      <w:r>
        <w:rPr>
          <w:spacing w:val="-4"/>
        </w:rPr>
        <w:t xml:space="preserve"> </w:t>
      </w:r>
      <w:r>
        <w:t>направления</w:t>
      </w:r>
      <w:r>
        <w:rPr>
          <w:spacing w:val="-4"/>
        </w:rPr>
        <w:t xml:space="preserve"> </w:t>
      </w:r>
      <w:r>
        <w:t>пространственного</w:t>
      </w:r>
      <w:r>
        <w:rPr>
          <w:spacing w:val="-4"/>
        </w:rPr>
        <w:t xml:space="preserve"> </w:t>
      </w:r>
      <w:r>
        <w:t>развития</w:t>
      </w:r>
      <w:r>
        <w:rPr>
          <w:spacing w:val="-4"/>
        </w:rPr>
        <w:t xml:space="preserve"> </w:t>
      </w:r>
      <w:r>
        <w:t>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ED113B" w:rsidRDefault="00F26E6D">
      <w:pPr>
        <w:pStyle w:val="a3"/>
        <w:spacing w:before="1"/>
        <w:ind w:right="567" w:firstLine="760"/>
      </w:pPr>
      <w:r>
        <w:t>Производственный капитал. Распределение производственного капитала по территории страны. Условия и факторы размещения хозяйства.</w:t>
      </w:r>
    </w:p>
    <w:p w:rsidR="00ED113B" w:rsidRDefault="00F26E6D">
      <w:pPr>
        <w:pStyle w:val="a3"/>
        <w:ind w:right="564" w:firstLine="760"/>
      </w:pPr>
      <w:r>
        <w:t>Практическая работа «Определение влияния географического положения России</w:t>
      </w:r>
      <w:r>
        <w:rPr>
          <w:spacing w:val="40"/>
        </w:rPr>
        <w:t xml:space="preserve"> </w:t>
      </w:r>
      <w:r>
        <w:t>на особенности отраслевой и территориальной структуры хозяйства».</w:t>
      </w:r>
    </w:p>
    <w:p w:rsidR="00ED113B" w:rsidRDefault="00F26E6D">
      <w:pPr>
        <w:pStyle w:val="a3"/>
        <w:ind w:left="1329"/>
      </w:pPr>
      <w:r>
        <w:t>Топливно-энергетический</w:t>
      </w:r>
      <w:r>
        <w:rPr>
          <w:spacing w:val="-5"/>
        </w:rPr>
        <w:t xml:space="preserve"> </w:t>
      </w:r>
      <w:r>
        <w:t>комплекс</w:t>
      </w:r>
      <w:r>
        <w:rPr>
          <w:spacing w:val="-6"/>
        </w:rPr>
        <w:t xml:space="preserve"> </w:t>
      </w:r>
      <w:r>
        <w:t>(далее</w:t>
      </w:r>
      <w:r>
        <w:rPr>
          <w:spacing w:val="-4"/>
        </w:rPr>
        <w:t xml:space="preserve"> </w:t>
      </w:r>
      <w:r>
        <w:t>-</w:t>
      </w:r>
      <w:r>
        <w:rPr>
          <w:spacing w:val="-5"/>
        </w:rPr>
        <w:t xml:space="preserve"> </w:t>
      </w:r>
      <w:r>
        <w:rPr>
          <w:spacing w:val="-2"/>
        </w:rPr>
        <w:t>ТЭК).</w:t>
      </w:r>
    </w:p>
    <w:p w:rsidR="00ED113B" w:rsidRDefault="00F26E6D">
      <w:pPr>
        <w:pStyle w:val="a3"/>
        <w:ind w:right="559" w:firstLine="760"/>
      </w:pPr>
      <w: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w:t>
      </w:r>
      <w:r>
        <w:rPr>
          <w:spacing w:val="-3"/>
        </w:rPr>
        <w:t xml:space="preserve"> </w:t>
      </w:r>
      <w:r>
        <w:t>топливных</w:t>
      </w:r>
      <w:r>
        <w:rPr>
          <w:spacing w:val="-1"/>
        </w:rPr>
        <w:t xml:space="preserve"> </w:t>
      </w:r>
      <w:r>
        <w:t>ресурсов,</w:t>
      </w:r>
      <w:r>
        <w:rPr>
          <w:spacing w:val="-3"/>
        </w:rPr>
        <w:t xml:space="preserve"> </w:t>
      </w:r>
      <w:r>
        <w:t>систем</w:t>
      </w:r>
      <w:r>
        <w:rPr>
          <w:spacing w:val="-4"/>
        </w:rPr>
        <w:t xml:space="preserve"> </w:t>
      </w:r>
      <w:r>
        <w:t>трубопроводов.</w:t>
      </w:r>
      <w:r>
        <w:rPr>
          <w:spacing w:val="-3"/>
        </w:rPr>
        <w:t xml:space="preserve"> </w:t>
      </w:r>
      <w:r>
        <w:t>Место</w:t>
      </w:r>
      <w:r>
        <w:rPr>
          <w:spacing w:val="-3"/>
        </w:rPr>
        <w:t xml:space="preserve"> </w:t>
      </w:r>
      <w:r>
        <w:t>России</w:t>
      </w:r>
      <w:r>
        <w:rPr>
          <w:spacing w:val="-3"/>
        </w:rPr>
        <w:t xml:space="preserve"> </w:t>
      </w:r>
      <w:r>
        <w:t>в</w:t>
      </w:r>
      <w:r>
        <w:rPr>
          <w:spacing w:val="-4"/>
        </w:rPr>
        <w:t xml:space="preserve"> </w:t>
      </w:r>
      <w:r>
        <w:t>мировой</w:t>
      </w:r>
      <w:r>
        <w:rPr>
          <w:spacing w:val="-3"/>
        </w:rPr>
        <w:t xml:space="preserve"> </w:t>
      </w:r>
      <w:r>
        <w:t>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w:t>
      </w:r>
      <w:r>
        <w:rPr>
          <w:spacing w:val="80"/>
        </w:rPr>
        <w:t xml:space="preserve"> </w:t>
      </w:r>
      <w:r>
        <w:t>энергии (далее - ВИЭ), их особенности и доля в производстве электроэнергии.</w:t>
      </w:r>
      <w:r>
        <w:rPr>
          <w:spacing w:val="40"/>
        </w:rPr>
        <w:t xml:space="preserve"> </w:t>
      </w:r>
      <w:r>
        <w:t>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w:t>
      </w:r>
    </w:p>
    <w:p w:rsidR="00ED113B" w:rsidRDefault="00F26E6D">
      <w:pPr>
        <w:pStyle w:val="a3"/>
        <w:spacing w:before="1"/>
        <w:ind w:right="564" w:firstLine="760"/>
      </w:pPr>
      <w:r>
        <w:t>Практические работы: «Анализ статистических и текстовых материалов с целью сравнения</w:t>
      </w:r>
      <w:r>
        <w:rPr>
          <w:spacing w:val="52"/>
          <w:w w:val="150"/>
        </w:rPr>
        <w:t xml:space="preserve"> </w:t>
      </w:r>
      <w:r>
        <w:t>стоимости</w:t>
      </w:r>
      <w:r>
        <w:rPr>
          <w:spacing w:val="57"/>
          <w:w w:val="150"/>
        </w:rPr>
        <w:t xml:space="preserve"> </w:t>
      </w:r>
      <w:r>
        <w:t>электроэнергии</w:t>
      </w:r>
      <w:r>
        <w:rPr>
          <w:spacing w:val="55"/>
          <w:w w:val="150"/>
        </w:rPr>
        <w:t xml:space="preserve"> </w:t>
      </w:r>
      <w:r>
        <w:t>для</w:t>
      </w:r>
      <w:r>
        <w:rPr>
          <w:spacing w:val="56"/>
          <w:w w:val="150"/>
        </w:rPr>
        <w:t xml:space="preserve"> </w:t>
      </w:r>
      <w:r>
        <w:t>населения</w:t>
      </w:r>
      <w:r>
        <w:rPr>
          <w:spacing w:val="55"/>
          <w:w w:val="150"/>
        </w:rPr>
        <w:t xml:space="preserve"> </w:t>
      </w:r>
      <w:r>
        <w:t>России</w:t>
      </w:r>
      <w:r>
        <w:rPr>
          <w:spacing w:val="55"/>
          <w:w w:val="150"/>
        </w:rPr>
        <w:t xml:space="preserve"> </w:t>
      </w:r>
      <w:r>
        <w:t>в</w:t>
      </w:r>
      <w:r>
        <w:rPr>
          <w:spacing w:val="55"/>
          <w:w w:val="150"/>
        </w:rPr>
        <w:t xml:space="preserve"> </w:t>
      </w:r>
      <w:r>
        <w:t>различных</w:t>
      </w:r>
      <w:r>
        <w:rPr>
          <w:spacing w:val="57"/>
          <w:w w:val="150"/>
        </w:rPr>
        <w:t xml:space="preserve"> </w:t>
      </w:r>
      <w:r>
        <w:rPr>
          <w:spacing w:val="-2"/>
        </w:rPr>
        <w:t>регионах»,</w:t>
      </w:r>
    </w:p>
    <w:p w:rsidR="00ED113B" w:rsidRDefault="00F26E6D">
      <w:pPr>
        <w:pStyle w:val="a3"/>
        <w:ind w:right="570"/>
      </w:pPr>
      <w:r>
        <w:t>«Сравнительная оценка возможностей для развития энергетики ВИЭ в отдельных регионах стран».</w:t>
      </w:r>
    </w:p>
    <w:p w:rsidR="00ED113B" w:rsidRDefault="00F26E6D">
      <w:pPr>
        <w:pStyle w:val="a3"/>
        <w:ind w:left="1329"/>
      </w:pPr>
      <w:r>
        <w:t>Металлургический</w:t>
      </w:r>
      <w:r>
        <w:rPr>
          <w:spacing w:val="-7"/>
        </w:rPr>
        <w:t xml:space="preserve"> </w:t>
      </w:r>
      <w:r>
        <w:rPr>
          <w:spacing w:val="-2"/>
        </w:rPr>
        <w:t>комплекс.</w:t>
      </w:r>
    </w:p>
    <w:p w:rsidR="00ED113B" w:rsidRDefault="00F26E6D">
      <w:pPr>
        <w:pStyle w:val="a3"/>
        <w:ind w:right="561" w:firstLine="760"/>
      </w:pPr>
      <w: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w:t>
      </w:r>
    </w:p>
    <w:p w:rsidR="00ED113B" w:rsidRDefault="00F26E6D">
      <w:pPr>
        <w:pStyle w:val="a3"/>
        <w:tabs>
          <w:tab w:val="left" w:pos="7419"/>
        </w:tabs>
        <w:ind w:right="567"/>
      </w:pPr>
      <w:r>
        <w:t xml:space="preserve">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w:t>
      </w:r>
      <w:r>
        <w:rPr>
          <w:u w:val="single"/>
        </w:rPr>
        <w:tab/>
      </w:r>
      <w:r>
        <w:t>г. № 4260-р.</w:t>
      </w:r>
    </w:p>
    <w:p w:rsidR="00ED113B" w:rsidRDefault="00F26E6D">
      <w:pPr>
        <w:pStyle w:val="a3"/>
        <w:ind w:right="568" w:firstLine="760"/>
      </w:pPr>
      <w: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rsidR="00ED113B" w:rsidRDefault="00F26E6D">
      <w:pPr>
        <w:pStyle w:val="a3"/>
        <w:spacing w:before="1"/>
        <w:ind w:left="1329"/>
      </w:pPr>
      <w:r>
        <w:t>Машиностроительный</w:t>
      </w:r>
      <w:r>
        <w:rPr>
          <w:spacing w:val="-13"/>
        </w:rPr>
        <w:t xml:space="preserve"> </w:t>
      </w:r>
      <w:r>
        <w:rPr>
          <w:spacing w:val="-2"/>
        </w:rPr>
        <w:t>комплекс.</w:t>
      </w:r>
    </w:p>
    <w:p w:rsidR="00ED113B" w:rsidRDefault="00F26E6D">
      <w:pPr>
        <w:pStyle w:val="a3"/>
        <w:ind w:right="560" w:firstLine="760"/>
      </w:pPr>
      <w: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w:t>
      </w:r>
      <w:r>
        <w:rPr>
          <w:spacing w:val="-2"/>
        </w:rPr>
        <w:t>комплекса.</w:t>
      </w:r>
    </w:p>
    <w:p w:rsidR="00ED113B" w:rsidRDefault="00F26E6D">
      <w:pPr>
        <w:pStyle w:val="a3"/>
        <w:ind w:right="566" w:firstLine="760"/>
      </w:pPr>
      <w: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w:t>
      </w:r>
      <w:r>
        <w:rPr>
          <w:spacing w:val="-2"/>
        </w:rPr>
        <w:t>информации.</w:t>
      </w:r>
    </w:p>
    <w:p w:rsidR="00ED113B" w:rsidRDefault="00F26E6D">
      <w:pPr>
        <w:pStyle w:val="a3"/>
        <w:spacing w:before="1"/>
        <w:ind w:left="1329" w:right="5886"/>
        <w:jc w:val="left"/>
      </w:pPr>
      <w:r>
        <w:t>Химико-лесной комплекс. Химическая</w:t>
      </w:r>
      <w:r>
        <w:rPr>
          <w:spacing w:val="-15"/>
        </w:rPr>
        <w:t xml:space="preserve"> </w:t>
      </w:r>
      <w:r>
        <w:t>промышленность.</w:t>
      </w:r>
    </w:p>
    <w:p w:rsidR="00ED113B" w:rsidRDefault="00F26E6D">
      <w:pPr>
        <w:pStyle w:val="a3"/>
        <w:ind w:left="1329"/>
        <w:jc w:val="left"/>
      </w:pPr>
      <w:r>
        <w:t>Состав,</w:t>
      </w:r>
      <w:r>
        <w:rPr>
          <w:spacing w:val="25"/>
        </w:rPr>
        <w:t xml:space="preserve"> </w:t>
      </w:r>
      <w:r>
        <w:t>место</w:t>
      </w:r>
      <w:r>
        <w:rPr>
          <w:spacing w:val="28"/>
        </w:rPr>
        <w:t xml:space="preserve"> </w:t>
      </w:r>
      <w:r>
        <w:t>и</w:t>
      </w:r>
      <w:r>
        <w:rPr>
          <w:spacing w:val="29"/>
        </w:rPr>
        <w:t xml:space="preserve"> </w:t>
      </w:r>
      <w:r>
        <w:t>значение</w:t>
      </w:r>
      <w:r>
        <w:rPr>
          <w:spacing w:val="27"/>
        </w:rPr>
        <w:t xml:space="preserve"> </w:t>
      </w:r>
      <w:r>
        <w:t>в</w:t>
      </w:r>
      <w:r>
        <w:rPr>
          <w:spacing w:val="26"/>
        </w:rPr>
        <w:t xml:space="preserve"> </w:t>
      </w:r>
      <w:r>
        <w:t>хозяйстве.</w:t>
      </w:r>
      <w:r>
        <w:rPr>
          <w:spacing w:val="27"/>
        </w:rPr>
        <w:t xml:space="preserve"> </w:t>
      </w:r>
      <w:r>
        <w:t>Факторы</w:t>
      </w:r>
      <w:r>
        <w:rPr>
          <w:spacing w:val="29"/>
        </w:rPr>
        <w:t xml:space="preserve"> </w:t>
      </w:r>
      <w:r>
        <w:t>размещения</w:t>
      </w:r>
      <w:r>
        <w:rPr>
          <w:spacing w:val="27"/>
        </w:rPr>
        <w:t xml:space="preserve"> </w:t>
      </w:r>
      <w:r>
        <w:t>предприятий.</w:t>
      </w:r>
      <w:r>
        <w:rPr>
          <w:spacing w:val="26"/>
        </w:rPr>
        <w:t xml:space="preserve"> </w:t>
      </w:r>
      <w:r>
        <w:rPr>
          <w:spacing w:val="-2"/>
        </w:rPr>
        <w:t>Место</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ED113B" w:rsidRDefault="00F26E6D">
      <w:pPr>
        <w:pStyle w:val="a3"/>
        <w:spacing w:before="1"/>
        <w:ind w:left="1329"/>
      </w:pPr>
      <w:r>
        <w:t>Лесопромышленный</w:t>
      </w:r>
      <w:r>
        <w:rPr>
          <w:spacing w:val="-7"/>
        </w:rPr>
        <w:t xml:space="preserve"> </w:t>
      </w:r>
      <w:r>
        <w:rPr>
          <w:spacing w:val="-2"/>
        </w:rPr>
        <w:t>комплекс.</w:t>
      </w:r>
    </w:p>
    <w:p w:rsidR="00ED113B" w:rsidRDefault="00F26E6D">
      <w:pPr>
        <w:pStyle w:val="a3"/>
        <w:ind w:right="564" w:firstLine="760"/>
      </w:pPr>
      <w: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w:t>
      </w:r>
    </w:p>
    <w:p w:rsidR="00ED113B" w:rsidRDefault="00F26E6D">
      <w:pPr>
        <w:pStyle w:val="a3"/>
        <w:jc w:val="left"/>
      </w:pPr>
      <w:r>
        <w:rPr>
          <w:spacing w:val="-2"/>
        </w:rPr>
        <w:t>комплексы.</w:t>
      </w:r>
    </w:p>
    <w:p w:rsidR="00ED113B" w:rsidRDefault="00F26E6D">
      <w:pPr>
        <w:pStyle w:val="a3"/>
        <w:ind w:right="561" w:firstLine="760"/>
      </w:pPr>
      <w: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rsidR="00ED113B" w:rsidRDefault="00F26E6D">
      <w:pPr>
        <w:pStyle w:val="a3"/>
        <w:ind w:right="564" w:firstLine="760"/>
      </w:pPr>
      <w: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w:t>
      </w:r>
      <w:r>
        <w:rPr>
          <w:spacing w:val="-3"/>
        </w:rPr>
        <w:t xml:space="preserve"> </w:t>
      </w:r>
      <w:r>
        <w:t>Российской</w:t>
      </w:r>
      <w:r>
        <w:rPr>
          <w:spacing w:val="-4"/>
        </w:rPr>
        <w:t xml:space="preserve"> </w:t>
      </w:r>
      <w:r>
        <w:t>Федерации</w:t>
      </w:r>
      <w:r>
        <w:rPr>
          <w:spacing w:val="-2"/>
        </w:rPr>
        <w:t xml:space="preserve"> </w:t>
      </w:r>
      <w:r>
        <w:t>до</w:t>
      </w:r>
      <w:r>
        <w:rPr>
          <w:spacing w:val="-2"/>
        </w:rPr>
        <w:t xml:space="preserve"> </w:t>
      </w:r>
      <w:r>
        <w:t>2030</w:t>
      </w:r>
      <w:r>
        <w:rPr>
          <w:spacing w:val="-2"/>
        </w:rPr>
        <w:t xml:space="preserve"> </w:t>
      </w:r>
      <w:r>
        <w:t>года»</w:t>
      </w:r>
      <w:r>
        <w:rPr>
          <w:spacing w:val="-8"/>
        </w:rPr>
        <w:t xml:space="preserve"> </w:t>
      </w:r>
      <w:r>
        <w:t>(главы II</w:t>
      </w:r>
      <w:r>
        <w:rPr>
          <w:spacing w:val="-6"/>
        </w:rPr>
        <w:t xml:space="preserve"> </w:t>
      </w:r>
      <w:r>
        <w:t>и III, Приложения</w:t>
      </w:r>
      <w:r>
        <w:rPr>
          <w:spacing w:val="-2"/>
        </w:rPr>
        <w:t xml:space="preserve"> </w:t>
      </w:r>
      <w:r>
        <w:t>№</w:t>
      </w:r>
      <w:r>
        <w:rPr>
          <w:spacing w:val="-3"/>
        </w:rPr>
        <w:t xml:space="preserve"> </w:t>
      </w:r>
      <w:r>
        <w:t>1</w:t>
      </w:r>
      <w:r>
        <w:rPr>
          <w:spacing w:val="-2"/>
        </w:rPr>
        <w:t xml:space="preserve"> </w:t>
      </w:r>
      <w:r>
        <w:t>и</w:t>
      </w:r>
      <w:r>
        <w:rPr>
          <w:spacing w:val="-2"/>
        </w:rPr>
        <w:t xml:space="preserve"> </w:t>
      </w:r>
      <w:r>
        <w:t>№</w:t>
      </w:r>
      <w:r>
        <w:rPr>
          <w:spacing w:val="-3"/>
        </w:rPr>
        <w:t xml:space="preserve"> </w:t>
      </w:r>
      <w:r>
        <w:t>18)</w:t>
      </w:r>
      <w:r>
        <w:rPr>
          <w:spacing w:val="-2"/>
        </w:rPr>
        <w:t xml:space="preserve"> </w:t>
      </w:r>
      <w:r>
        <w:t>с целью определения перспектив и проблем развития комплекса».</w:t>
      </w:r>
    </w:p>
    <w:p w:rsidR="00ED113B" w:rsidRDefault="00F26E6D">
      <w:pPr>
        <w:pStyle w:val="a3"/>
        <w:ind w:left="1329"/>
      </w:pPr>
      <w:r>
        <w:t>Агропромышленный</w:t>
      </w:r>
      <w:r>
        <w:rPr>
          <w:spacing w:val="-6"/>
        </w:rPr>
        <w:t xml:space="preserve"> </w:t>
      </w:r>
      <w:r>
        <w:t>комплекс</w:t>
      </w:r>
      <w:r>
        <w:rPr>
          <w:spacing w:val="-5"/>
        </w:rPr>
        <w:t xml:space="preserve"> </w:t>
      </w:r>
      <w:r>
        <w:t>(далее</w:t>
      </w:r>
      <w:r>
        <w:rPr>
          <w:spacing w:val="-2"/>
        </w:rPr>
        <w:t xml:space="preserve"> </w:t>
      </w:r>
      <w:r>
        <w:t>-</w:t>
      </w:r>
      <w:r>
        <w:rPr>
          <w:spacing w:val="-4"/>
        </w:rPr>
        <w:t xml:space="preserve"> </w:t>
      </w:r>
      <w:r>
        <w:rPr>
          <w:spacing w:val="-2"/>
        </w:rPr>
        <w:t>АПК).</w:t>
      </w:r>
    </w:p>
    <w:p w:rsidR="00ED113B" w:rsidRDefault="00F26E6D">
      <w:pPr>
        <w:pStyle w:val="a3"/>
        <w:spacing w:before="1"/>
        <w:ind w:right="566" w:firstLine="760"/>
      </w:pPr>
      <w:r>
        <w:t>Состав,</w:t>
      </w:r>
      <w:r>
        <w:rPr>
          <w:spacing w:val="-1"/>
        </w:rPr>
        <w:t xml:space="preserve"> </w:t>
      </w:r>
      <w:r>
        <w:t>место</w:t>
      </w:r>
      <w:r>
        <w:rPr>
          <w:spacing w:val="-1"/>
        </w:rPr>
        <w:t xml:space="preserve"> </w:t>
      </w:r>
      <w:r>
        <w:t>и значение</w:t>
      </w:r>
      <w:r>
        <w:rPr>
          <w:spacing w:val="-2"/>
        </w:rPr>
        <w:t xml:space="preserve"> </w:t>
      </w:r>
      <w:r>
        <w:t>в</w:t>
      </w:r>
      <w:r>
        <w:rPr>
          <w:spacing w:val="-2"/>
        </w:rPr>
        <w:t xml:space="preserve"> </w:t>
      </w:r>
      <w:r>
        <w:t>экономике</w:t>
      </w:r>
      <w:r>
        <w:rPr>
          <w:spacing w:val="-2"/>
        </w:rPr>
        <w:t xml:space="preserve"> </w:t>
      </w:r>
      <w:r>
        <w:t>страны.</w:t>
      </w:r>
      <w:r>
        <w:rPr>
          <w:spacing w:val="-4"/>
        </w:rPr>
        <w:t xml:space="preserve"> </w:t>
      </w:r>
      <w:r>
        <w:t>Сельское</w:t>
      </w:r>
      <w:r>
        <w:rPr>
          <w:spacing w:val="-2"/>
        </w:rPr>
        <w:t xml:space="preserve"> </w:t>
      </w:r>
      <w:r>
        <w:t>хозяйство.</w:t>
      </w:r>
      <w:r>
        <w:rPr>
          <w:spacing w:val="-3"/>
        </w:rPr>
        <w:t xml:space="preserve"> </w:t>
      </w:r>
      <w:r>
        <w:t>Состав,</w:t>
      </w:r>
      <w:r>
        <w:rPr>
          <w:spacing w:val="-1"/>
        </w:rPr>
        <w:t xml:space="preserve"> </w:t>
      </w:r>
      <w:r>
        <w:t>место</w:t>
      </w:r>
      <w:r>
        <w:rPr>
          <w:spacing w:val="-1"/>
        </w:rPr>
        <w:t xml:space="preserve"> </w:t>
      </w:r>
      <w:r>
        <w:t>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ED113B" w:rsidRDefault="00F26E6D">
      <w:pPr>
        <w:pStyle w:val="a3"/>
        <w:tabs>
          <w:tab w:val="left" w:pos="8249"/>
        </w:tabs>
        <w:ind w:right="562" w:firstLine="760"/>
      </w:pPr>
      <w: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w:t>
      </w:r>
      <w:r>
        <w:rPr>
          <w:spacing w:val="40"/>
        </w:rPr>
        <w:t xml:space="preserve"> </w:t>
      </w:r>
      <w:r>
        <w:t>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w:t>
      </w:r>
      <w:r>
        <w:rPr>
          <w:spacing w:val="80"/>
        </w:rPr>
        <w:t xml:space="preserve"> </w:t>
      </w:r>
      <w:r>
        <w:t>Российской</w:t>
      </w:r>
      <w:r>
        <w:rPr>
          <w:spacing w:val="80"/>
        </w:rPr>
        <w:t xml:space="preserve"> </w:t>
      </w:r>
      <w:r>
        <w:t>Федерации</w:t>
      </w:r>
      <w:r>
        <w:rPr>
          <w:spacing w:val="80"/>
        </w:rPr>
        <w:t xml:space="preserve"> </w:t>
      </w:r>
      <w:r>
        <w:t>от</w:t>
      </w:r>
      <w:r>
        <w:rPr>
          <w:spacing w:val="80"/>
        </w:rPr>
        <w:t xml:space="preserve"> </w:t>
      </w:r>
      <w:r>
        <w:t>8</w:t>
      </w:r>
      <w:r>
        <w:rPr>
          <w:spacing w:val="80"/>
        </w:rPr>
        <w:t xml:space="preserve"> </w:t>
      </w:r>
      <w:r>
        <w:t>сентября</w:t>
      </w:r>
      <w:r>
        <w:rPr>
          <w:spacing w:val="146"/>
        </w:rPr>
        <w:t xml:space="preserve"> </w:t>
      </w:r>
      <w:r>
        <w:rPr>
          <w:u w:val="single"/>
        </w:rPr>
        <w:tab/>
      </w:r>
      <w:r>
        <w:t xml:space="preserve"> г. № 2567-р. Особенности АПК своего края.</w:t>
      </w:r>
    </w:p>
    <w:p w:rsidR="00ED113B" w:rsidRDefault="00F26E6D">
      <w:pPr>
        <w:pStyle w:val="a3"/>
        <w:ind w:right="567" w:firstLine="760"/>
      </w:pPr>
      <w:r>
        <w:t>Практическая работа. «Определение влияния природных и социальных факторов на размещение отраслей АПК».</w:t>
      </w:r>
    </w:p>
    <w:p w:rsidR="00ED113B" w:rsidRDefault="00F26E6D">
      <w:pPr>
        <w:pStyle w:val="a3"/>
        <w:spacing w:before="1"/>
        <w:ind w:left="1329"/>
      </w:pPr>
      <w:r>
        <w:t>Инфраструктурный</w:t>
      </w:r>
      <w:r>
        <w:rPr>
          <w:spacing w:val="-11"/>
        </w:rPr>
        <w:t xml:space="preserve"> </w:t>
      </w:r>
      <w:r>
        <w:rPr>
          <w:spacing w:val="-2"/>
        </w:rPr>
        <w:t>комплекс.</w:t>
      </w:r>
    </w:p>
    <w:p w:rsidR="00ED113B" w:rsidRDefault="00F26E6D">
      <w:pPr>
        <w:pStyle w:val="a3"/>
        <w:ind w:right="569" w:firstLine="760"/>
      </w:pPr>
      <w:r>
        <w:t>Состав: транспорт, информационная инфраструктура; сфера обслуживания, рекреационное хозяйство - место и значение в хозяйстве.</w:t>
      </w:r>
    </w:p>
    <w:p w:rsidR="00ED113B" w:rsidRDefault="00F26E6D">
      <w:pPr>
        <w:pStyle w:val="a3"/>
        <w:ind w:right="569" w:firstLine="760"/>
      </w:pPr>
      <w: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ED113B" w:rsidRDefault="00F26E6D">
      <w:pPr>
        <w:pStyle w:val="a3"/>
        <w:ind w:left="1329"/>
      </w:pPr>
      <w:r>
        <w:t>Транспорт</w:t>
      </w:r>
      <w:r>
        <w:rPr>
          <w:spacing w:val="-5"/>
        </w:rPr>
        <w:t xml:space="preserve"> </w:t>
      </w:r>
      <w:r>
        <w:t>и</w:t>
      </w:r>
      <w:r>
        <w:rPr>
          <w:spacing w:val="-3"/>
        </w:rPr>
        <w:t xml:space="preserve"> </w:t>
      </w:r>
      <w:r>
        <w:t>охрана</w:t>
      </w:r>
      <w:r>
        <w:rPr>
          <w:spacing w:val="-3"/>
        </w:rPr>
        <w:t xml:space="preserve"> </w:t>
      </w:r>
      <w:r>
        <w:t>окружающей</w:t>
      </w:r>
      <w:r>
        <w:rPr>
          <w:spacing w:val="-3"/>
        </w:rPr>
        <w:t xml:space="preserve"> </w:t>
      </w:r>
      <w:r>
        <w:rPr>
          <w:spacing w:val="-2"/>
        </w:rPr>
        <w:t>среды.</w:t>
      </w:r>
    </w:p>
    <w:p w:rsidR="00ED113B" w:rsidRDefault="00F26E6D">
      <w:pPr>
        <w:pStyle w:val="a3"/>
        <w:ind w:right="567" w:firstLine="760"/>
      </w:pPr>
      <w:r>
        <w:t>Информационная инфраструктура. Рекреационное хозяйство. Особенности сферы обслуживания своего края.</w:t>
      </w:r>
    </w:p>
    <w:p w:rsidR="00ED113B" w:rsidRDefault="00F26E6D">
      <w:pPr>
        <w:pStyle w:val="a3"/>
        <w:ind w:right="565" w:firstLine="760"/>
      </w:pPr>
      <w: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 3363-р.</w:t>
      </w:r>
    </w:p>
    <w:p w:rsidR="00ED113B" w:rsidRDefault="00F26E6D">
      <w:pPr>
        <w:pStyle w:val="a3"/>
        <w:spacing w:before="1"/>
        <w:ind w:left="1329"/>
      </w:pPr>
      <w:r>
        <w:t>Федеральный</w:t>
      </w:r>
      <w:r>
        <w:rPr>
          <w:spacing w:val="-8"/>
        </w:rPr>
        <w:t xml:space="preserve"> </w:t>
      </w:r>
      <w:r>
        <w:t>проект</w:t>
      </w:r>
      <w:r>
        <w:rPr>
          <w:spacing w:val="-5"/>
        </w:rPr>
        <w:t xml:space="preserve"> </w:t>
      </w:r>
      <w:r>
        <w:t>«Информационная</w:t>
      </w:r>
      <w:r>
        <w:rPr>
          <w:spacing w:val="-5"/>
        </w:rPr>
        <w:t xml:space="preserve"> </w:t>
      </w:r>
      <w:r>
        <w:rPr>
          <w:spacing w:val="-2"/>
        </w:rPr>
        <w:t>инфраструктура».</w:t>
      </w:r>
    </w:p>
    <w:p w:rsidR="00ED113B" w:rsidRDefault="00F26E6D">
      <w:pPr>
        <w:pStyle w:val="a3"/>
        <w:ind w:right="568" w:firstLine="760"/>
      </w:pPr>
      <w:r>
        <w:t>Практические работы: «Анализ статистических данных с целью определения доли отдельных</w:t>
      </w:r>
      <w:r>
        <w:rPr>
          <w:spacing w:val="40"/>
        </w:rPr>
        <w:t xml:space="preserve"> </w:t>
      </w:r>
      <w:r>
        <w:t>морских</w:t>
      </w:r>
      <w:r>
        <w:rPr>
          <w:spacing w:val="40"/>
        </w:rPr>
        <w:t xml:space="preserve"> </w:t>
      </w:r>
      <w:r>
        <w:t>бассейнов</w:t>
      </w:r>
      <w:r>
        <w:rPr>
          <w:spacing w:val="40"/>
        </w:rPr>
        <w:t xml:space="preserve"> </w:t>
      </w:r>
      <w:r>
        <w:t>в</w:t>
      </w:r>
      <w:r>
        <w:rPr>
          <w:spacing w:val="40"/>
        </w:rPr>
        <w:t xml:space="preserve"> </w:t>
      </w:r>
      <w:r>
        <w:t>грузоперевозках</w:t>
      </w:r>
      <w:r>
        <w:rPr>
          <w:spacing w:val="40"/>
        </w:rPr>
        <w:t xml:space="preserve"> </w:t>
      </w:r>
      <w:r>
        <w:t>и</w:t>
      </w:r>
      <w:r>
        <w:rPr>
          <w:spacing w:val="40"/>
        </w:rPr>
        <w:t xml:space="preserve"> </w:t>
      </w:r>
      <w:r>
        <w:t>объяснение</w:t>
      </w:r>
      <w:r>
        <w:rPr>
          <w:spacing w:val="40"/>
        </w:rPr>
        <w:t xml:space="preserve"> </w:t>
      </w:r>
      <w:r>
        <w:t>выявленных</w:t>
      </w:r>
      <w:r>
        <w:rPr>
          <w:spacing w:val="40"/>
        </w:rPr>
        <w:t xml:space="preserve"> </w:t>
      </w:r>
      <w:r>
        <w:t>различий»,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«Характеристика</w:t>
      </w:r>
      <w:r>
        <w:rPr>
          <w:spacing w:val="-10"/>
        </w:rPr>
        <w:t xml:space="preserve"> </w:t>
      </w:r>
      <w:r>
        <w:t>туристско-рекреационного</w:t>
      </w:r>
      <w:r>
        <w:rPr>
          <w:spacing w:val="-8"/>
        </w:rPr>
        <w:t xml:space="preserve"> </w:t>
      </w:r>
      <w:r>
        <w:t>потенциала</w:t>
      </w:r>
      <w:r>
        <w:rPr>
          <w:spacing w:val="-7"/>
        </w:rPr>
        <w:t xml:space="preserve"> </w:t>
      </w:r>
      <w:r>
        <w:t>своего</w:t>
      </w:r>
      <w:r>
        <w:rPr>
          <w:spacing w:val="-6"/>
        </w:rPr>
        <w:t xml:space="preserve"> </w:t>
      </w:r>
      <w:r>
        <w:rPr>
          <w:spacing w:val="-2"/>
        </w:rPr>
        <w:t>края».</w:t>
      </w:r>
    </w:p>
    <w:p w:rsidR="00ED113B" w:rsidRDefault="00F26E6D">
      <w:pPr>
        <w:pStyle w:val="a3"/>
        <w:ind w:left="1329"/>
      </w:pPr>
      <w:r>
        <w:t>Обобщение</w:t>
      </w:r>
      <w:r>
        <w:rPr>
          <w:spacing w:val="-2"/>
        </w:rPr>
        <w:t xml:space="preserve"> знаний.</w:t>
      </w:r>
    </w:p>
    <w:p w:rsidR="00ED113B" w:rsidRDefault="00F26E6D">
      <w:pPr>
        <w:pStyle w:val="a3"/>
        <w:ind w:right="562" w:firstLine="760"/>
      </w:pPr>
      <w: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ED113B" w:rsidRDefault="00F26E6D">
      <w:pPr>
        <w:pStyle w:val="a3"/>
        <w:spacing w:before="1"/>
        <w:ind w:right="562" w:firstLine="760"/>
      </w:pPr>
      <w: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ED113B" w:rsidRDefault="00F26E6D">
      <w:pPr>
        <w:pStyle w:val="a3"/>
        <w:ind w:right="566" w:firstLine="760"/>
      </w:pPr>
      <w:r>
        <w:t>Практическая</w:t>
      </w:r>
      <w:r>
        <w:rPr>
          <w:spacing w:val="-4"/>
        </w:rPr>
        <w:t xml:space="preserve"> </w:t>
      </w:r>
      <w:r>
        <w:t>работа «Сравнительная</w:t>
      </w:r>
      <w:r>
        <w:rPr>
          <w:spacing w:val="-4"/>
        </w:rPr>
        <w:t xml:space="preserve"> </w:t>
      </w:r>
      <w:r>
        <w:t>оценка</w:t>
      </w:r>
      <w:r>
        <w:rPr>
          <w:spacing w:val="-7"/>
        </w:rPr>
        <w:t xml:space="preserve"> </w:t>
      </w:r>
      <w:r>
        <w:t>вклада</w:t>
      </w:r>
      <w:r>
        <w:rPr>
          <w:spacing w:val="-5"/>
        </w:rPr>
        <w:t xml:space="preserve"> </w:t>
      </w:r>
      <w:r>
        <w:t>отдельных</w:t>
      </w:r>
      <w:r>
        <w:rPr>
          <w:spacing w:val="-2"/>
        </w:rPr>
        <w:t xml:space="preserve"> </w:t>
      </w:r>
      <w:r>
        <w:t>отраслей</w:t>
      </w:r>
      <w:r>
        <w:rPr>
          <w:spacing w:val="-3"/>
        </w:rPr>
        <w:t xml:space="preserve"> </w:t>
      </w:r>
      <w:r>
        <w:t>хозяйства в загрязнение окружающей среды на основе анализа статистических материалов».</w:t>
      </w:r>
    </w:p>
    <w:p w:rsidR="00ED113B" w:rsidRDefault="00F26E6D">
      <w:pPr>
        <w:pStyle w:val="a3"/>
        <w:ind w:left="1329"/>
      </w:pPr>
      <w:r>
        <w:t>Регионы</w:t>
      </w:r>
      <w:r>
        <w:rPr>
          <w:spacing w:val="-3"/>
        </w:rPr>
        <w:t xml:space="preserve"> </w:t>
      </w:r>
      <w:r>
        <w:rPr>
          <w:spacing w:val="-2"/>
        </w:rPr>
        <w:t>России.</w:t>
      </w:r>
    </w:p>
    <w:p w:rsidR="00ED113B" w:rsidRDefault="00F26E6D">
      <w:pPr>
        <w:pStyle w:val="a3"/>
        <w:ind w:left="1329"/>
      </w:pPr>
      <w:r>
        <w:t>Западный</w:t>
      </w:r>
      <w:r>
        <w:rPr>
          <w:spacing w:val="-5"/>
        </w:rPr>
        <w:t xml:space="preserve"> </w:t>
      </w:r>
      <w:r>
        <w:t>макрорегион</w:t>
      </w:r>
      <w:r>
        <w:rPr>
          <w:spacing w:val="-7"/>
        </w:rPr>
        <w:t xml:space="preserve"> </w:t>
      </w:r>
      <w:r>
        <w:t>(Европейская</w:t>
      </w:r>
      <w:r>
        <w:rPr>
          <w:spacing w:val="-5"/>
        </w:rPr>
        <w:t xml:space="preserve"> </w:t>
      </w:r>
      <w:r>
        <w:t>часть)</w:t>
      </w:r>
      <w:r>
        <w:rPr>
          <w:spacing w:val="-4"/>
        </w:rPr>
        <w:t xml:space="preserve"> </w:t>
      </w:r>
      <w:r>
        <w:rPr>
          <w:spacing w:val="-2"/>
        </w:rPr>
        <w:t>России.</w:t>
      </w:r>
    </w:p>
    <w:p w:rsidR="00ED113B" w:rsidRDefault="00F26E6D">
      <w:pPr>
        <w:pStyle w:val="a3"/>
        <w:ind w:left="1329"/>
      </w:pPr>
      <w:r>
        <w:t>Географические</w:t>
      </w:r>
      <w:r>
        <w:rPr>
          <w:spacing w:val="-8"/>
        </w:rPr>
        <w:t xml:space="preserve"> </w:t>
      </w:r>
      <w:r>
        <w:t>особенности</w:t>
      </w:r>
      <w:r>
        <w:rPr>
          <w:spacing w:val="-4"/>
        </w:rPr>
        <w:t xml:space="preserve"> </w:t>
      </w:r>
      <w:r>
        <w:t>географических</w:t>
      </w:r>
      <w:r>
        <w:rPr>
          <w:spacing w:val="-5"/>
        </w:rPr>
        <w:t xml:space="preserve"> </w:t>
      </w:r>
      <w:r>
        <w:t>районов:</w:t>
      </w:r>
      <w:r>
        <w:rPr>
          <w:spacing w:val="-5"/>
        </w:rPr>
        <w:t xml:space="preserve"> </w:t>
      </w:r>
      <w:r>
        <w:t>Европейский</w:t>
      </w:r>
      <w:r>
        <w:rPr>
          <w:spacing w:val="-6"/>
        </w:rPr>
        <w:t xml:space="preserve"> </w:t>
      </w:r>
      <w:r>
        <w:rPr>
          <w:spacing w:val="-2"/>
        </w:rPr>
        <w:t>Север</w:t>
      </w:r>
    </w:p>
    <w:p w:rsidR="00ED113B" w:rsidRDefault="00F26E6D">
      <w:pPr>
        <w:pStyle w:val="a3"/>
        <w:ind w:right="562"/>
      </w:pPr>
      <w:r>
        <w:t>России, Северо-Запад России, Центральная Россия, Поволжье, Юг Европейской части России,</w:t>
      </w:r>
      <w:r>
        <w:rPr>
          <w:spacing w:val="-5"/>
        </w:rPr>
        <w:t xml:space="preserve"> </w:t>
      </w:r>
      <w:r>
        <w:t>Урал.</w:t>
      </w:r>
      <w:r>
        <w:rPr>
          <w:spacing w:val="-5"/>
        </w:rPr>
        <w:t xml:space="preserve"> </w:t>
      </w:r>
      <w:r>
        <w:t>Географическое</w:t>
      </w:r>
      <w:r>
        <w:rPr>
          <w:spacing w:val="-6"/>
        </w:rPr>
        <w:t xml:space="preserve"> </w:t>
      </w:r>
      <w:r>
        <w:t>положение.</w:t>
      </w:r>
      <w:r>
        <w:rPr>
          <w:spacing w:val="-5"/>
        </w:rPr>
        <w:t xml:space="preserve"> </w:t>
      </w:r>
      <w:r>
        <w:t>Особенности</w:t>
      </w:r>
      <w:r>
        <w:rPr>
          <w:spacing w:val="-4"/>
        </w:rPr>
        <w:t xml:space="preserve"> </w:t>
      </w:r>
      <w:r>
        <w:t>природно-ресурсного</w:t>
      </w:r>
      <w:r>
        <w:rPr>
          <w:spacing w:val="-5"/>
        </w:rPr>
        <w:t xml:space="preserve"> </w:t>
      </w:r>
      <w:r>
        <w:t>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ED113B" w:rsidRDefault="00F26E6D">
      <w:pPr>
        <w:pStyle w:val="a3"/>
        <w:spacing w:before="1"/>
        <w:ind w:right="561" w:firstLine="760"/>
      </w:pPr>
      <w:r>
        <w:t>Практические</w:t>
      </w:r>
      <w:r>
        <w:rPr>
          <w:spacing w:val="-2"/>
        </w:rPr>
        <w:t xml:space="preserve"> </w:t>
      </w:r>
      <w:r>
        <w:t>работы:</w:t>
      </w:r>
      <w:r>
        <w:rPr>
          <w:spacing w:val="-3"/>
        </w:rPr>
        <w:t xml:space="preserve"> </w:t>
      </w:r>
      <w:r>
        <w:t>«Сравнение</w:t>
      </w:r>
      <w:r>
        <w:rPr>
          <w:spacing w:val="-2"/>
        </w:rPr>
        <w:t xml:space="preserve"> </w:t>
      </w:r>
      <w:r>
        <w:t>экономико-географического</w:t>
      </w:r>
      <w:r>
        <w:rPr>
          <w:spacing w:val="-1"/>
        </w:rPr>
        <w:t xml:space="preserve"> </w:t>
      </w:r>
      <w:r>
        <w:t>положения</w:t>
      </w:r>
      <w:r>
        <w:rPr>
          <w:spacing w:val="-1"/>
        </w:rPr>
        <w:t xml:space="preserve"> </w:t>
      </w:r>
      <w:r>
        <w:t>(далее - ЭГП)</w:t>
      </w:r>
      <w:r>
        <w:rPr>
          <w:spacing w:val="80"/>
          <w:w w:val="150"/>
        </w:rPr>
        <w:t xml:space="preserve"> </w:t>
      </w:r>
      <w:r>
        <w:t>двух</w:t>
      </w:r>
      <w:r>
        <w:rPr>
          <w:spacing w:val="80"/>
          <w:w w:val="150"/>
        </w:rPr>
        <w:t xml:space="preserve"> </w:t>
      </w:r>
      <w:r>
        <w:t>географических</w:t>
      </w:r>
      <w:r>
        <w:rPr>
          <w:spacing w:val="80"/>
          <w:w w:val="150"/>
        </w:rPr>
        <w:t xml:space="preserve"> </w:t>
      </w:r>
      <w:r>
        <w:t>районов</w:t>
      </w:r>
      <w:r>
        <w:rPr>
          <w:spacing w:val="80"/>
          <w:w w:val="150"/>
        </w:rPr>
        <w:t xml:space="preserve"> </w:t>
      </w:r>
      <w:r>
        <w:t>страны</w:t>
      </w:r>
      <w:r>
        <w:rPr>
          <w:spacing w:val="80"/>
          <w:w w:val="150"/>
        </w:rPr>
        <w:t xml:space="preserve"> </w:t>
      </w:r>
      <w:r>
        <w:t>по</w:t>
      </w:r>
      <w:r>
        <w:rPr>
          <w:spacing w:val="80"/>
          <w:w w:val="150"/>
        </w:rPr>
        <w:t xml:space="preserve"> </w:t>
      </w:r>
      <w:r>
        <w:t>разным</w:t>
      </w:r>
      <w:r>
        <w:rPr>
          <w:spacing w:val="80"/>
          <w:w w:val="150"/>
        </w:rPr>
        <w:t xml:space="preserve"> </w:t>
      </w:r>
      <w:r>
        <w:t>источникам</w:t>
      </w:r>
      <w:r>
        <w:rPr>
          <w:spacing w:val="80"/>
          <w:w w:val="150"/>
        </w:rPr>
        <w:t xml:space="preserve"> </w:t>
      </w:r>
      <w:r>
        <w:t>информации»,</w:t>
      </w:r>
    </w:p>
    <w:p w:rsidR="00ED113B" w:rsidRDefault="00F26E6D">
      <w:pPr>
        <w:pStyle w:val="a3"/>
        <w:ind w:right="563"/>
      </w:pPr>
      <w:r>
        <w:t>«Классификация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w:t>
      </w:r>
      <w:r>
        <w:rPr>
          <w:spacing w:val="40"/>
        </w:rPr>
        <w:t xml:space="preserve"> </w:t>
      </w:r>
      <w:r>
        <w:rPr>
          <w:spacing w:val="-2"/>
        </w:rPr>
        <w:t>данных».</w:t>
      </w:r>
    </w:p>
    <w:p w:rsidR="00ED113B" w:rsidRDefault="00F26E6D">
      <w:pPr>
        <w:pStyle w:val="a3"/>
        <w:ind w:left="1329"/>
      </w:pPr>
      <w:r>
        <w:t>Восточный</w:t>
      </w:r>
      <w:r>
        <w:rPr>
          <w:spacing w:val="-4"/>
        </w:rPr>
        <w:t xml:space="preserve"> </w:t>
      </w:r>
      <w:r>
        <w:t>макрорегион</w:t>
      </w:r>
      <w:r>
        <w:rPr>
          <w:spacing w:val="-4"/>
        </w:rPr>
        <w:t xml:space="preserve"> </w:t>
      </w:r>
      <w:r>
        <w:t>(Азиатская</w:t>
      </w:r>
      <w:r>
        <w:rPr>
          <w:spacing w:val="-4"/>
        </w:rPr>
        <w:t xml:space="preserve"> </w:t>
      </w:r>
      <w:r>
        <w:t>часть)</w:t>
      </w:r>
      <w:r>
        <w:rPr>
          <w:spacing w:val="-4"/>
        </w:rPr>
        <w:t xml:space="preserve"> </w:t>
      </w:r>
      <w:r>
        <w:rPr>
          <w:spacing w:val="-2"/>
        </w:rPr>
        <w:t>России.</w:t>
      </w:r>
    </w:p>
    <w:p w:rsidR="00ED113B" w:rsidRDefault="00F26E6D">
      <w:pPr>
        <w:pStyle w:val="a3"/>
        <w:ind w:left="1329"/>
      </w:pPr>
      <w:r>
        <w:t>Географические</w:t>
      </w:r>
      <w:r>
        <w:rPr>
          <w:spacing w:val="-7"/>
        </w:rPr>
        <w:t xml:space="preserve"> </w:t>
      </w:r>
      <w:r>
        <w:t>особенности</w:t>
      </w:r>
      <w:r>
        <w:rPr>
          <w:spacing w:val="-2"/>
        </w:rPr>
        <w:t xml:space="preserve"> </w:t>
      </w:r>
      <w:r>
        <w:t>географических</w:t>
      </w:r>
      <w:r>
        <w:rPr>
          <w:spacing w:val="-4"/>
        </w:rPr>
        <w:t xml:space="preserve"> </w:t>
      </w:r>
      <w:r>
        <w:t>районов:</w:t>
      </w:r>
      <w:r>
        <w:rPr>
          <w:spacing w:val="-3"/>
        </w:rPr>
        <w:t xml:space="preserve"> </w:t>
      </w:r>
      <w:r>
        <w:t>Сибирь</w:t>
      </w:r>
      <w:r>
        <w:rPr>
          <w:spacing w:val="-5"/>
        </w:rPr>
        <w:t xml:space="preserve"> </w:t>
      </w:r>
      <w:r>
        <w:t>и</w:t>
      </w:r>
      <w:r>
        <w:rPr>
          <w:spacing w:val="-3"/>
        </w:rPr>
        <w:t xml:space="preserve"> </w:t>
      </w:r>
      <w:r>
        <w:rPr>
          <w:spacing w:val="-2"/>
        </w:rPr>
        <w:t>Дальний</w:t>
      </w:r>
    </w:p>
    <w:p w:rsidR="00ED113B" w:rsidRDefault="00F26E6D">
      <w:pPr>
        <w:pStyle w:val="a3"/>
        <w:ind w:right="562"/>
      </w:pPr>
      <w: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ED113B" w:rsidRDefault="00F26E6D">
      <w:pPr>
        <w:pStyle w:val="a3"/>
        <w:ind w:right="563" w:firstLine="760"/>
      </w:pPr>
      <w: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w:t>
      </w:r>
      <w:r>
        <w:rPr>
          <w:spacing w:val="40"/>
        </w:rPr>
        <w:t xml:space="preserve"> </w:t>
      </w:r>
      <w:r>
        <w:t>Востока (по выбору)».</w:t>
      </w:r>
    </w:p>
    <w:p w:rsidR="00ED113B" w:rsidRDefault="00F26E6D">
      <w:pPr>
        <w:pStyle w:val="a3"/>
        <w:spacing w:before="1"/>
        <w:ind w:left="1329"/>
      </w:pPr>
      <w:r>
        <w:t>Обобщение</w:t>
      </w:r>
      <w:r>
        <w:rPr>
          <w:spacing w:val="-2"/>
        </w:rPr>
        <w:t xml:space="preserve"> знаний.</w:t>
      </w:r>
    </w:p>
    <w:p w:rsidR="00ED113B" w:rsidRDefault="00F26E6D">
      <w:pPr>
        <w:pStyle w:val="a3"/>
        <w:ind w:right="563" w:firstLine="760"/>
      </w:pPr>
      <w:r>
        <w:t>Федеральные и региональные целевые программы. Государственная программаРоссийской</w:t>
      </w:r>
      <w:r>
        <w:rPr>
          <w:spacing w:val="-7"/>
        </w:rPr>
        <w:t xml:space="preserve"> </w:t>
      </w:r>
      <w:r>
        <w:t>Федерации</w:t>
      </w:r>
      <w:r>
        <w:rPr>
          <w:spacing w:val="-2"/>
        </w:rPr>
        <w:t xml:space="preserve"> </w:t>
      </w:r>
      <w:r>
        <w:t>«Социально-экономическое</w:t>
      </w:r>
      <w:r>
        <w:rPr>
          <w:spacing w:val="-8"/>
        </w:rPr>
        <w:t xml:space="preserve"> </w:t>
      </w:r>
      <w:r>
        <w:t>развитие</w:t>
      </w:r>
      <w:r>
        <w:rPr>
          <w:spacing w:val="-8"/>
        </w:rPr>
        <w:t xml:space="preserve"> </w:t>
      </w:r>
      <w:r>
        <w:t>Арктической</w:t>
      </w:r>
      <w:r>
        <w:rPr>
          <w:spacing w:val="-7"/>
        </w:rPr>
        <w:t xml:space="preserve"> </w:t>
      </w:r>
      <w:r>
        <w:t>зоны Российской Федерации».</w:t>
      </w:r>
    </w:p>
    <w:p w:rsidR="00ED113B" w:rsidRDefault="00F26E6D">
      <w:pPr>
        <w:pStyle w:val="a3"/>
        <w:ind w:left="1329"/>
      </w:pPr>
      <w:r>
        <w:t>Россия</w:t>
      </w:r>
      <w:r>
        <w:rPr>
          <w:spacing w:val="-3"/>
        </w:rPr>
        <w:t xml:space="preserve"> </w:t>
      </w:r>
      <w:r>
        <w:t>в</w:t>
      </w:r>
      <w:r>
        <w:rPr>
          <w:spacing w:val="-3"/>
        </w:rPr>
        <w:t xml:space="preserve"> </w:t>
      </w:r>
      <w:r>
        <w:t>современном</w:t>
      </w:r>
      <w:r>
        <w:rPr>
          <w:spacing w:val="-2"/>
        </w:rPr>
        <w:t xml:space="preserve"> мире.</w:t>
      </w:r>
    </w:p>
    <w:p w:rsidR="00ED113B" w:rsidRDefault="00F26E6D">
      <w:pPr>
        <w:pStyle w:val="a3"/>
        <w:ind w:right="569" w:firstLine="760"/>
      </w:pPr>
      <w: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w:t>
      </w:r>
      <w:r>
        <w:rPr>
          <w:spacing w:val="40"/>
        </w:rPr>
        <w:t xml:space="preserve"> </w:t>
      </w:r>
      <w:r>
        <w:t>России с другими странами мира. Россия и страны Содружества Независимых Государств и Евразийского экономического союза.</w:t>
      </w:r>
    </w:p>
    <w:p w:rsidR="00ED113B" w:rsidRDefault="00F26E6D">
      <w:pPr>
        <w:pStyle w:val="a3"/>
        <w:ind w:right="569" w:firstLine="760"/>
      </w:pPr>
      <w: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ED113B" w:rsidRDefault="00F26E6D">
      <w:pPr>
        <w:pStyle w:val="a3"/>
        <w:spacing w:before="1"/>
      </w:pPr>
      <w:r>
        <w:t>Планируемые</w:t>
      </w:r>
      <w:r>
        <w:rPr>
          <w:spacing w:val="-5"/>
        </w:rPr>
        <w:t xml:space="preserve"> </w:t>
      </w:r>
      <w:r>
        <w:t>результаты</w:t>
      </w:r>
      <w:r>
        <w:rPr>
          <w:spacing w:val="-4"/>
        </w:rPr>
        <w:t xml:space="preserve"> </w:t>
      </w:r>
      <w:r>
        <w:t>освоения</w:t>
      </w:r>
      <w:r>
        <w:rPr>
          <w:spacing w:val="-3"/>
        </w:rPr>
        <w:t xml:space="preserve"> </w:t>
      </w:r>
      <w:r>
        <w:rPr>
          <w:spacing w:val="-2"/>
        </w:rPr>
        <w:t>географии.</w:t>
      </w:r>
    </w:p>
    <w:p w:rsidR="00ED113B" w:rsidRDefault="00F26E6D">
      <w:pPr>
        <w:pStyle w:val="a3"/>
      </w:pPr>
      <w:r>
        <w:t>Личностные</w:t>
      </w:r>
      <w:r>
        <w:rPr>
          <w:spacing w:val="24"/>
        </w:rPr>
        <w:t xml:space="preserve"> </w:t>
      </w:r>
      <w:r>
        <w:t>результаты</w:t>
      </w:r>
      <w:r>
        <w:rPr>
          <w:spacing w:val="27"/>
        </w:rPr>
        <w:t xml:space="preserve"> </w:t>
      </w:r>
      <w:r>
        <w:t>освоения</w:t>
      </w:r>
      <w:r>
        <w:rPr>
          <w:spacing w:val="27"/>
        </w:rPr>
        <w:t xml:space="preserve"> </w:t>
      </w:r>
      <w:r>
        <w:t>географии</w:t>
      </w:r>
      <w:r>
        <w:rPr>
          <w:spacing w:val="28"/>
        </w:rPr>
        <w:t xml:space="preserve"> </w:t>
      </w:r>
      <w:r>
        <w:t>должны</w:t>
      </w:r>
      <w:r>
        <w:rPr>
          <w:spacing w:val="27"/>
        </w:rPr>
        <w:t xml:space="preserve"> </w:t>
      </w:r>
      <w:r>
        <w:t>отражать</w:t>
      </w:r>
      <w:r>
        <w:rPr>
          <w:spacing w:val="29"/>
        </w:rPr>
        <w:t xml:space="preserve"> </w:t>
      </w:r>
      <w:r>
        <w:t>готовность</w:t>
      </w:r>
      <w:r>
        <w:rPr>
          <w:spacing w:val="30"/>
        </w:rPr>
        <w:t xml:space="preserve"> </w:t>
      </w:r>
      <w:r>
        <w:rPr>
          <w:spacing w:val="-2"/>
        </w:rPr>
        <w:t>обучающихся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pPr>
      <w:r>
        <w:lastRenderedPageBreak/>
        <w:t>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w:t>
      </w:r>
      <w:r>
        <w:rPr>
          <w:spacing w:val="40"/>
        </w:rPr>
        <w:t xml:space="preserve"> </w:t>
      </w:r>
      <w:r>
        <w:t>воспитательной деятельности, в том числе в части:</w:t>
      </w:r>
    </w:p>
    <w:p w:rsidR="00ED113B" w:rsidRDefault="00F26E6D">
      <w:pPr>
        <w:pStyle w:val="a4"/>
        <w:numPr>
          <w:ilvl w:val="0"/>
          <w:numId w:val="40"/>
        </w:numPr>
        <w:tabs>
          <w:tab w:val="left" w:pos="1659"/>
        </w:tabs>
        <w:spacing w:before="1"/>
        <w:ind w:right="562" w:firstLine="760"/>
        <w:jc w:val="both"/>
        <w:rPr>
          <w:sz w:val="24"/>
        </w:rPr>
      </w:pPr>
      <w:r>
        <w:rPr>
          <w:sz w:val="24"/>
        </w:rPr>
        <w:t>патриотического</w:t>
      </w:r>
      <w:r>
        <w:rPr>
          <w:spacing w:val="-3"/>
          <w:sz w:val="24"/>
        </w:rPr>
        <w:t xml:space="preserve"> </w:t>
      </w:r>
      <w:r>
        <w:rPr>
          <w:sz w:val="24"/>
        </w:rPr>
        <w:t>воспитания:</w:t>
      </w:r>
      <w:r>
        <w:rPr>
          <w:spacing w:val="-2"/>
          <w:sz w:val="24"/>
        </w:rPr>
        <w:t xml:space="preserve"> </w:t>
      </w:r>
      <w:r>
        <w:rPr>
          <w:sz w:val="24"/>
        </w:rPr>
        <w:t>осознание</w:t>
      </w:r>
      <w:r>
        <w:rPr>
          <w:spacing w:val="-4"/>
          <w:sz w:val="24"/>
        </w:rPr>
        <w:t xml:space="preserve"> </w:t>
      </w:r>
      <w:r>
        <w:rPr>
          <w:sz w:val="24"/>
        </w:rPr>
        <w:t>российской</w:t>
      </w:r>
      <w:r>
        <w:rPr>
          <w:spacing w:val="-2"/>
          <w:sz w:val="24"/>
        </w:rPr>
        <w:t xml:space="preserve"> </w:t>
      </w:r>
      <w:r>
        <w:rPr>
          <w:sz w:val="24"/>
        </w:rPr>
        <w:t>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w:t>
      </w:r>
      <w:r>
        <w:rPr>
          <w:spacing w:val="40"/>
          <w:sz w:val="24"/>
        </w:rPr>
        <w:t xml:space="preserve"> </w:t>
      </w:r>
      <w:r>
        <w:rPr>
          <w:sz w:val="24"/>
        </w:rPr>
        <w:t>и</w:t>
      </w:r>
      <w:r>
        <w:rPr>
          <w:spacing w:val="-4"/>
          <w:sz w:val="24"/>
        </w:rPr>
        <w:t xml:space="preserve"> </w:t>
      </w:r>
      <w:r>
        <w:rPr>
          <w:sz w:val="24"/>
        </w:rPr>
        <w:t>культурного</w:t>
      </w:r>
      <w:r>
        <w:rPr>
          <w:spacing w:val="-4"/>
          <w:sz w:val="24"/>
        </w:rPr>
        <w:t xml:space="preserve"> </w:t>
      </w:r>
      <w:r>
        <w:rPr>
          <w:sz w:val="24"/>
        </w:rPr>
        <w:t>наследия</w:t>
      </w:r>
      <w:r>
        <w:rPr>
          <w:spacing w:val="-4"/>
          <w:sz w:val="24"/>
        </w:rPr>
        <w:t xml:space="preserve"> </w:t>
      </w:r>
      <w:r>
        <w:rPr>
          <w:sz w:val="24"/>
        </w:rPr>
        <w:t>человечества,</w:t>
      </w:r>
      <w:r>
        <w:rPr>
          <w:spacing w:val="-4"/>
          <w:sz w:val="24"/>
        </w:rPr>
        <w:t xml:space="preserve"> </w:t>
      </w:r>
      <w:r>
        <w:rPr>
          <w:sz w:val="24"/>
        </w:rPr>
        <w:t>традициям</w:t>
      </w:r>
      <w:r>
        <w:rPr>
          <w:spacing w:val="-5"/>
          <w:sz w:val="24"/>
        </w:rPr>
        <w:t xml:space="preserve"> </w:t>
      </w:r>
      <w:r>
        <w:rPr>
          <w:sz w:val="24"/>
        </w:rPr>
        <w:t>разных</w:t>
      </w:r>
      <w:r>
        <w:rPr>
          <w:spacing w:val="-3"/>
          <w:sz w:val="24"/>
        </w:rPr>
        <w:t xml:space="preserve"> </w:t>
      </w:r>
      <w:r>
        <w:rPr>
          <w:sz w:val="24"/>
        </w:rPr>
        <w:t>народов,</w:t>
      </w:r>
      <w:r>
        <w:rPr>
          <w:spacing w:val="-4"/>
          <w:sz w:val="24"/>
        </w:rPr>
        <w:t xml:space="preserve"> </w:t>
      </w:r>
      <w:r>
        <w:rPr>
          <w:sz w:val="24"/>
        </w:rPr>
        <w:t>проживающих</w:t>
      </w:r>
      <w:r>
        <w:rPr>
          <w:spacing w:val="-2"/>
          <w:sz w:val="24"/>
        </w:rPr>
        <w:t xml:space="preserve"> </w:t>
      </w:r>
      <w:r>
        <w:rPr>
          <w:sz w:val="24"/>
        </w:rPr>
        <w:t>в</w:t>
      </w:r>
      <w:r>
        <w:rPr>
          <w:spacing w:val="-5"/>
          <w:sz w:val="24"/>
        </w:rPr>
        <w:t xml:space="preserve"> </w:t>
      </w:r>
      <w:r>
        <w:rPr>
          <w:sz w:val="24"/>
        </w:rPr>
        <w:t>родной стране; уважение к символам России, своего края;</w:t>
      </w:r>
    </w:p>
    <w:p w:rsidR="00ED113B" w:rsidRDefault="00F26E6D">
      <w:pPr>
        <w:pStyle w:val="a4"/>
        <w:numPr>
          <w:ilvl w:val="0"/>
          <w:numId w:val="40"/>
        </w:numPr>
        <w:tabs>
          <w:tab w:val="left" w:pos="1688"/>
        </w:tabs>
        <w:ind w:right="562" w:firstLine="760"/>
        <w:jc w:val="both"/>
        <w:rPr>
          <w:sz w:val="24"/>
        </w:rPr>
      </w:pPr>
      <w:r>
        <w:rPr>
          <w:sz w:val="24"/>
        </w:rPr>
        <w:t>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ED113B" w:rsidRDefault="00F26E6D">
      <w:pPr>
        <w:pStyle w:val="a4"/>
        <w:numPr>
          <w:ilvl w:val="0"/>
          <w:numId w:val="40"/>
        </w:numPr>
        <w:tabs>
          <w:tab w:val="left" w:pos="1637"/>
        </w:tabs>
        <w:spacing w:before="1"/>
        <w:ind w:right="568" w:firstLine="760"/>
        <w:jc w:val="both"/>
        <w:rPr>
          <w:sz w:val="24"/>
        </w:rPr>
      </w:pPr>
      <w:r>
        <w:rPr>
          <w:sz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w:t>
      </w:r>
    </w:p>
    <w:p w:rsidR="00ED113B" w:rsidRDefault="00F26E6D">
      <w:pPr>
        <w:pStyle w:val="a3"/>
        <w:ind w:right="568"/>
      </w:pPr>
      <w: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ED113B" w:rsidRDefault="00F26E6D">
      <w:pPr>
        <w:pStyle w:val="a4"/>
        <w:numPr>
          <w:ilvl w:val="0"/>
          <w:numId w:val="40"/>
        </w:numPr>
        <w:tabs>
          <w:tab w:val="left" w:pos="1642"/>
        </w:tabs>
        <w:ind w:right="568" w:firstLine="760"/>
        <w:jc w:val="both"/>
        <w:rPr>
          <w:sz w:val="24"/>
        </w:rPr>
      </w:pPr>
      <w:r>
        <w:rPr>
          <w:sz w:val="24"/>
        </w:rPr>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ED113B" w:rsidRDefault="00F26E6D">
      <w:pPr>
        <w:pStyle w:val="a4"/>
        <w:numPr>
          <w:ilvl w:val="0"/>
          <w:numId w:val="40"/>
        </w:numPr>
        <w:tabs>
          <w:tab w:val="left" w:pos="1656"/>
        </w:tabs>
        <w:ind w:right="564" w:firstLine="760"/>
        <w:jc w:val="both"/>
        <w:rPr>
          <w:sz w:val="24"/>
        </w:rPr>
      </w:pPr>
      <w:r>
        <w:rPr>
          <w:sz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w:t>
      </w:r>
      <w:r>
        <w:rPr>
          <w:spacing w:val="-3"/>
          <w:sz w:val="24"/>
        </w:rPr>
        <w:t xml:space="preserve"> </w:t>
      </w:r>
      <w:r>
        <w:rPr>
          <w:sz w:val="24"/>
        </w:rPr>
        <w:t>природы</w:t>
      </w:r>
      <w:r>
        <w:rPr>
          <w:spacing w:val="-3"/>
          <w:sz w:val="24"/>
        </w:rPr>
        <w:t xml:space="preserve"> </w:t>
      </w:r>
      <w:r>
        <w:rPr>
          <w:sz w:val="24"/>
        </w:rPr>
        <w:t>и</w:t>
      </w:r>
      <w:r>
        <w:rPr>
          <w:spacing w:val="-1"/>
          <w:sz w:val="24"/>
        </w:rPr>
        <w:t xml:space="preserve"> </w:t>
      </w:r>
      <w:r>
        <w:rPr>
          <w:sz w:val="24"/>
        </w:rPr>
        <w:t>общества, о</w:t>
      </w:r>
      <w:r>
        <w:rPr>
          <w:spacing w:val="-2"/>
          <w:sz w:val="24"/>
        </w:rPr>
        <w:t xml:space="preserve"> </w:t>
      </w:r>
      <w:r>
        <w:rPr>
          <w:sz w:val="24"/>
        </w:rPr>
        <w:t>взаимосвязях человека</w:t>
      </w:r>
      <w:r>
        <w:rPr>
          <w:spacing w:val="-3"/>
          <w:sz w:val="24"/>
        </w:rPr>
        <w:t xml:space="preserve"> </w:t>
      </w:r>
      <w:r>
        <w:rPr>
          <w:sz w:val="24"/>
        </w:rPr>
        <w:t>с</w:t>
      </w:r>
      <w:r>
        <w:rPr>
          <w:spacing w:val="-3"/>
          <w:sz w:val="24"/>
        </w:rPr>
        <w:t xml:space="preserve"> </w:t>
      </w:r>
      <w:r>
        <w:rPr>
          <w:sz w:val="24"/>
        </w:rPr>
        <w:t>природной</w:t>
      </w:r>
      <w:r>
        <w:rPr>
          <w:spacing w:val="-5"/>
          <w:sz w:val="24"/>
        </w:rPr>
        <w:t xml:space="preserve"> </w:t>
      </w:r>
      <w:r>
        <w:rPr>
          <w:sz w:val="24"/>
        </w:rPr>
        <w:t>и</w:t>
      </w:r>
      <w:r>
        <w:rPr>
          <w:spacing w:val="-1"/>
          <w:sz w:val="24"/>
        </w:rPr>
        <w:t xml:space="preserve"> </w:t>
      </w:r>
      <w:r>
        <w:rPr>
          <w:sz w:val="24"/>
        </w:rPr>
        <w:t>социальной</w:t>
      </w:r>
      <w:r>
        <w:rPr>
          <w:spacing w:val="-3"/>
          <w:sz w:val="24"/>
        </w:rPr>
        <w:t xml:space="preserve"> </w:t>
      </w:r>
      <w:r>
        <w:rPr>
          <w:sz w:val="24"/>
        </w:rPr>
        <w:t xml:space="preserve">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w:t>
      </w:r>
      <w:r>
        <w:rPr>
          <w:spacing w:val="-2"/>
          <w:sz w:val="24"/>
        </w:rPr>
        <w:t>благополучия;</w:t>
      </w:r>
    </w:p>
    <w:p w:rsidR="00ED113B" w:rsidRDefault="00F26E6D">
      <w:pPr>
        <w:pStyle w:val="a4"/>
        <w:numPr>
          <w:ilvl w:val="0"/>
          <w:numId w:val="40"/>
        </w:numPr>
        <w:tabs>
          <w:tab w:val="left" w:pos="1688"/>
        </w:tabs>
        <w:spacing w:before="1"/>
        <w:ind w:right="557" w:firstLine="760"/>
        <w:jc w:val="both"/>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w:t>
      </w:r>
      <w:r>
        <w:rPr>
          <w:spacing w:val="40"/>
          <w:sz w:val="24"/>
        </w:rPr>
        <w:t xml:space="preserve"> </w:t>
      </w:r>
      <w:r>
        <w:rPr>
          <w:sz w:val="24"/>
        </w:rPr>
        <w:t>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w:t>
      </w:r>
      <w:r>
        <w:rPr>
          <w:spacing w:val="-3"/>
          <w:sz w:val="24"/>
        </w:rPr>
        <w:t xml:space="preserve"> </w:t>
      </w:r>
      <w:r>
        <w:rPr>
          <w:sz w:val="24"/>
        </w:rPr>
        <w:t>способность</w:t>
      </w:r>
      <w:r>
        <w:rPr>
          <w:spacing w:val="-2"/>
          <w:sz w:val="24"/>
        </w:rPr>
        <w:t xml:space="preserve"> </w:t>
      </w:r>
      <w:r>
        <w:rPr>
          <w:sz w:val="24"/>
        </w:rPr>
        <w:t>адаптироваться</w:t>
      </w:r>
      <w:r>
        <w:rPr>
          <w:spacing w:val="-3"/>
          <w:sz w:val="24"/>
        </w:rPr>
        <w:t xml:space="preserve"> </w:t>
      </w:r>
      <w:r>
        <w:rPr>
          <w:sz w:val="24"/>
        </w:rPr>
        <w:t>к</w:t>
      </w:r>
      <w:r>
        <w:rPr>
          <w:spacing w:val="-3"/>
          <w:sz w:val="24"/>
        </w:rPr>
        <w:t xml:space="preserve"> </w:t>
      </w:r>
      <w:r>
        <w:rPr>
          <w:sz w:val="24"/>
        </w:rPr>
        <w:t>стрессовым</w:t>
      </w:r>
      <w:r>
        <w:rPr>
          <w:spacing w:val="-4"/>
          <w:sz w:val="24"/>
        </w:rPr>
        <w:t xml:space="preserve"> </w:t>
      </w:r>
      <w:r>
        <w:rPr>
          <w:sz w:val="24"/>
        </w:rPr>
        <w:t>ситуациям</w:t>
      </w:r>
      <w:r>
        <w:rPr>
          <w:spacing w:val="80"/>
          <w:sz w:val="24"/>
        </w:rPr>
        <w:t xml:space="preserve"> </w:t>
      </w:r>
      <w:r>
        <w:rPr>
          <w:sz w:val="24"/>
        </w:rPr>
        <w:t>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w:t>
      </w:r>
      <w:r>
        <w:rPr>
          <w:spacing w:val="-1"/>
          <w:sz w:val="24"/>
        </w:rPr>
        <w:t xml:space="preserve"> </w:t>
      </w:r>
      <w:r>
        <w:rPr>
          <w:sz w:val="24"/>
        </w:rPr>
        <w:t>на ошибку</w:t>
      </w:r>
      <w:r>
        <w:rPr>
          <w:spacing w:val="-4"/>
          <w:sz w:val="24"/>
        </w:rPr>
        <w:t xml:space="preserve"> </w:t>
      </w:r>
      <w:r>
        <w:rPr>
          <w:sz w:val="24"/>
        </w:rPr>
        <w:t>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ED113B" w:rsidRDefault="00F26E6D">
      <w:pPr>
        <w:pStyle w:val="a4"/>
        <w:numPr>
          <w:ilvl w:val="0"/>
          <w:numId w:val="40"/>
        </w:numPr>
        <w:tabs>
          <w:tab w:val="left" w:pos="1983"/>
        </w:tabs>
        <w:spacing w:before="1"/>
        <w:ind w:left="1983" w:hanging="654"/>
        <w:jc w:val="both"/>
        <w:rPr>
          <w:sz w:val="24"/>
        </w:rPr>
      </w:pPr>
      <w:r>
        <w:rPr>
          <w:sz w:val="24"/>
        </w:rPr>
        <w:t>трудового</w:t>
      </w:r>
      <w:r>
        <w:rPr>
          <w:spacing w:val="56"/>
          <w:sz w:val="24"/>
        </w:rPr>
        <w:t xml:space="preserve">  </w:t>
      </w:r>
      <w:r>
        <w:rPr>
          <w:sz w:val="24"/>
        </w:rPr>
        <w:t>воспитания:</w:t>
      </w:r>
      <w:r>
        <w:rPr>
          <w:spacing w:val="59"/>
          <w:sz w:val="24"/>
        </w:rPr>
        <w:t xml:space="preserve">  </w:t>
      </w:r>
      <w:r>
        <w:rPr>
          <w:sz w:val="24"/>
        </w:rPr>
        <w:t>установка</w:t>
      </w:r>
      <w:r>
        <w:rPr>
          <w:spacing w:val="56"/>
          <w:sz w:val="24"/>
        </w:rPr>
        <w:t xml:space="preserve">  </w:t>
      </w:r>
      <w:r>
        <w:rPr>
          <w:sz w:val="24"/>
        </w:rPr>
        <w:t>на</w:t>
      </w:r>
      <w:r>
        <w:rPr>
          <w:spacing w:val="57"/>
          <w:sz w:val="24"/>
        </w:rPr>
        <w:t xml:space="preserve">  </w:t>
      </w:r>
      <w:r>
        <w:rPr>
          <w:sz w:val="24"/>
        </w:rPr>
        <w:t>активное</w:t>
      </w:r>
      <w:r>
        <w:rPr>
          <w:spacing w:val="57"/>
          <w:sz w:val="24"/>
        </w:rPr>
        <w:t xml:space="preserve">  </w:t>
      </w:r>
      <w:r>
        <w:rPr>
          <w:sz w:val="24"/>
        </w:rPr>
        <w:t>участие</w:t>
      </w:r>
      <w:r>
        <w:rPr>
          <w:spacing w:val="57"/>
          <w:sz w:val="24"/>
        </w:rPr>
        <w:t xml:space="preserve">  </w:t>
      </w:r>
      <w:r>
        <w:rPr>
          <w:sz w:val="24"/>
        </w:rPr>
        <w:t>в</w:t>
      </w:r>
      <w:r>
        <w:rPr>
          <w:spacing w:val="56"/>
          <w:sz w:val="24"/>
        </w:rPr>
        <w:t xml:space="preserve">  </w:t>
      </w:r>
      <w:r>
        <w:rPr>
          <w:spacing w:val="-2"/>
          <w:sz w:val="24"/>
        </w:rPr>
        <w:t>решении</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практических задач (в рамках семьи, образовательной организации, населенного пункта, родного</w:t>
      </w:r>
      <w:r>
        <w:rPr>
          <w:spacing w:val="-3"/>
        </w:rPr>
        <w:t xml:space="preserve"> </w:t>
      </w:r>
      <w:r>
        <w:t>края)</w:t>
      </w:r>
      <w:r>
        <w:rPr>
          <w:spacing w:val="-4"/>
        </w:rPr>
        <w:t xml:space="preserve"> </w:t>
      </w:r>
      <w:r>
        <w:t>технологической</w:t>
      </w:r>
      <w:r>
        <w:rPr>
          <w:spacing w:val="-2"/>
        </w:rPr>
        <w:t xml:space="preserve"> </w:t>
      </w:r>
      <w:r>
        <w:t>и</w:t>
      </w:r>
      <w:r>
        <w:rPr>
          <w:spacing w:val="-2"/>
        </w:rPr>
        <w:t xml:space="preserve"> </w:t>
      </w:r>
      <w:r>
        <w:t>социальной</w:t>
      </w:r>
      <w:r>
        <w:rPr>
          <w:spacing w:val="-1"/>
        </w:rPr>
        <w:t xml:space="preserve"> </w:t>
      </w:r>
      <w:r>
        <w:t>направленности,</w:t>
      </w:r>
      <w:r>
        <w:rPr>
          <w:spacing w:val="-3"/>
        </w:rPr>
        <w:t xml:space="preserve"> </w:t>
      </w:r>
      <w:r>
        <w:t>способность</w:t>
      </w:r>
      <w:r>
        <w:rPr>
          <w:spacing w:val="-2"/>
        </w:rPr>
        <w:t xml:space="preserve"> </w:t>
      </w:r>
      <w:r>
        <w:t>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D113B" w:rsidRDefault="00F26E6D">
      <w:pPr>
        <w:pStyle w:val="a4"/>
        <w:numPr>
          <w:ilvl w:val="0"/>
          <w:numId w:val="40"/>
        </w:numPr>
        <w:tabs>
          <w:tab w:val="left" w:pos="1647"/>
        </w:tabs>
        <w:spacing w:before="1"/>
        <w:ind w:right="566" w:firstLine="760"/>
        <w:jc w:val="both"/>
        <w:rPr>
          <w:sz w:val="24"/>
        </w:rPr>
      </w:pPr>
      <w:r>
        <w:rPr>
          <w:sz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D113B" w:rsidRDefault="00F26E6D">
      <w:pPr>
        <w:pStyle w:val="a3"/>
        <w:ind w:right="560" w:firstLine="851"/>
      </w:pPr>
      <w:r>
        <w:t xml:space="preserve">В результате изучения географии на уровне основного общего образования у обучающегося будут сформированы познавательные </w:t>
      </w:r>
      <w:r>
        <w:rPr>
          <w:b/>
        </w:rPr>
        <w:t>универсальные учебные действия</w:t>
      </w:r>
      <w:r>
        <w:t>, коммуникативные универсальные учебные действия, регулятивные универсальные учебные действия, совместная деятельность.</w:t>
      </w:r>
    </w:p>
    <w:p w:rsidR="00ED113B" w:rsidRDefault="00F26E6D">
      <w:pPr>
        <w:pStyle w:val="a3"/>
        <w:ind w:right="566" w:firstLine="851"/>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rsidR="00ED113B" w:rsidRDefault="00F26E6D">
      <w:pPr>
        <w:pStyle w:val="a3"/>
        <w:spacing w:before="1"/>
        <w:ind w:right="569" w:firstLine="760"/>
      </w:pPr>
      <w:r>
        <w:t>устанавливать существенный признак классификации географических объектов, процессов и явлений, основания для их сравнения;</w:t>
      </w:r>
    </w:p>
    <w:p w:rsidR="00ED113B" w:rsidRDefault="00F26E6D">
      <w:pPr>
        <w:pStyle w:val="a3"/>
        <w:ind w:right="570" w:firstLine="760"/>
      </w:pPr>
      <w:r>
        <w:t>выявлять закономерности и противоречия в рассматриваемых фактах и данных наблюдений с учётом предложенной географической задачи;</w:t>
      </w:r>
    </w:p>
    <w:p w:rsidR="00ED113B" w:rsidRDefault="00F26E6D">
      <w:pPr>
        <w:pStyle w:val="a3"/>
        <w:ind w:right="567" w:firstLine="760"/>
      </w:pPr>
      <w:r>
        <w:t>выявлять дефициты географической информации, данных, необходимых для решения поставленной задачи;</w:t>
      </w:r>
    </w:p>
    <w:p w:rsidR="00ED113B" w:rsidRDefault="00F26E6D">
      <w:pPr>
        <w:pStyle w:val="a3"/>
        <w:ind w:right="565" w:firstLine="760"/>
      </w:pPr>
      <w: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ED113B" w:rsidRDefault="00F26E6D">
      <w:pPr>
        <w:pStyle w:val="a3"/>
        <w:ind w:right="566" w:firstLine="760"/>
      </w:pPr>
      <w: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ED113B" w:rsidRDefault="00F26E6D">
      <w:pPr>
        <w:pStyle w:val="a3"/>
        <w:ind w:right="56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ED113B" w:rsidRDefault="00F26E6D">
      <w:pPr>
        <w:pStyle w:val="a3"/>
        <w:spacing w:before="1"/>
        <w:ind w:right="561" w:firstLine="760"/>
      </w:pPr>
      <w:r>
        <w:t xml:space="preserve">использовать географические вопросы как исследовательский инструмент </w:t>
      </w:r>
      <w:r>
        <w:rPr>
          <w:spacing w:val="-2"/>
        </w:rPr>
        <w:t>познания;</w:t>
      </w:r>
    </w:p>
    <w:p w:rsidR="00ED113B" w:rsidRDefault="00F26E6D">
      <w:pPr>
        <w:pStyle w:val="a3"/>
        <w:ind w:right="568" w:firstLine="760"/>
      </w:pPr>
      <w:r>
        <w:t>формулировать географические вопросы, фиксирующие разрыв между</w:t>
      </w:r>
      <w:r>
        <w:rPr>
          <w:spacing w:val="-2"/>
        </w:rPr>
        <w:t xml:space="preserve"> </w:t>
      </w:r>
      <w:r>
        <w:t xml:space="preserve">реальным и желательным состоянием ситуации, объекта, и самостоятельно устанавливать искомое и </w:t>
      </w:r>
      <w:r>
        <w:rPr>
          <w:spacing w:val="-2"/>
        </w:rPr>
        <w:t>данное;</w:t>
      </w:r>
    </w:p>
    <w:p w:rsidR="00ED113B" w:rsidRDefault="00F26E6D">
      <w:pPr>
        <w:pStyle w:val="a3"/>
        <w:ind w:right="568" w:firstLine="760"/>
      </w:pPr>
      <w:r>
        <w:t>формировать гипотезу об истинности собственных суждений и суждений других, аргументировать</w:t>
      </w:r>
      <w:r>
        <w:rPr>
          <w:spacing w:val="-3"/>
        </w:rPr>
        <w:t xml:space="preserve"> </w:t>
      </w:r>
      <w:r>
        <w:t>свою</w:t>
      </w:r>
      <w:r>
        <w:rPr>
          <w:spacing w:val="-3"/>
        </w:rPr>
        <w:t xml:space="preserve"> </w:t>
      </w:r>
      <w:r>
        <w:t>позицию,</w:t>
      </w:r>
      <w:r>
        <w:rPr>
          <w:spacing w:val="-3"/>
        </w:rPr>
        <w:t xml:space="preserve"> </w:t>
      </w:r>
      <w:r>
        <w:t>мнение</w:t>
      </w:r>
      <w:r>
        <w:rPr>
          <w:spacing w:val="-4"/>
        </w:rPr>
        <w:t xml:space="preserve"> </w:t>
      </w:r>
      <w:r>
        <w:t>по</w:t>
      </w:r>
      <w:r>
        <w:rPr>
          <w:spacing w:val="-3"/>
        </w:rPr>
        <w:t xml:space="preserve"> </w:t>
      </w:r>
      <w:r>
        <w:t>географическим</w:t>
      </w:r>
      <w:r>
        <w:rPr>
          <w:spacing w:val="-4"/>
        </w:rPr>
        <w:t xml:space="preserve"> </w:t>
      </w:r>
      <w:r>
        <w:t>аспектам</w:t>
      </w:r>
      <w:r>
        <w:rPr>
          <w:spacing w:val="-3"/>
        </w:rPr>
        <w:t xml:space="preserve"> </w:t>
      </w:r>
      <w:r>
        <w:t>различных</w:t>
      </w:r>
      <w:r>
        <w:rPr>
          <w:spacing w:val="-2"/>
        </w:rPr>
        <w:t xml:space="preserve"> </w:t>
      </w:r>
      <w:r>
        <w:t>вопросов и проблем;</w:t>
      </w:r>
    </w:p>
    <w:p w:rsidR="00ED113B" w:rsidRDefault="00F26E6D">
      <w:pPr>
        <w:pStyle w:val="a3"/>
        <w:ind w:right="566" w:firstLine="760"/>
      </w:pPr>
      <w: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ED113B" w:rsidRDefault="00F26E6D">
      <w:pPr>
        <w:pStyle w:val="a3"/>
        <w:spacing w:before="1"/>
        <w:ind w:right="569" w:firstLine="760"/>
      </w:pPr>
      <w:r>
        <w:t xml:space="preserve">оценивать достоверность информации, полученной в ходе географического </w:t>
      </w:r>
      <w:r>
        <w:rPr>
          <w:spacing w:val="-2"/>
        </w:rPr>
        <w:t>исследования;</w:t>
      </w:r>
    </w:p>
    <w:p w:rsidR="00ED113B" w:rsidRDefault="00F26E6D">
      <w:pPr>
        <w:pStyle w:val="a3"/>
        <w:ind w:left="1329"/>
      </w:pPr>
      <w:r>
        <w:t>самостоятельно</w:t>
      </w:r>
      <w:r>
        <w:rPr>
          <w:spacing w:val="-3"/>
        </w:rPr>
        <w:t xml:space="preserve"> </w:t>
      </w:r>
      <w:r>
        <w:t>формулировать</w:t>
      </w:r>
      <w:r>
        <w:rPr>
          <w:spacing w:val="-2"/>
        </w:rPr>
        <w:t xml:space="preserve"> </w:t>
      </w:r>
      <w:r>
        <w:t>обобщения</w:t>
      </w:r>
      <w:r>
        <w:rPr>
          <w:spacing w:val="-5"/>
        </w:rPr>
        <w:t xml:space="preserve"> </w:t>
      </w:r>
      <w:r>
        <w:t>и</w:t>
      </w:r>
      <w:r>
        <w:rPr>
          <w:spacing w:val="-5"/>
        </w:rPr>
        <w:t xml:space="preserve"> </w:t>
      </w:r>
      <w:r>
        <w:t>выводы</w:t>
      </w:r>
      <w:r>
        <w:rPr>
          <w:spacing w:val="-2"/>
        </w:rPr>
        <w:t xml:space="preserve"> </w:t>
      </w:r>
      <w:r>
        <w:t>по</w:t>
      </w:r>
      <w:r>
        <w:rPr>
          <w:spacing w:val="-3"/>
        </w:rPr>
        <w:t xml:space="preserve"> </w:t>
      </w:r>
      <w:r>
        <w:t>результатам</w:t>
      </w:r>
      <w:r>
        <w:rPr>
          <w:spacing w:val="-1"/>
        </w:rPr>
        <w:t xml:space="preserve"> </w:t>
      </w:r>
      <w:r>
        <w:rPr>
          <w:spacing w:val="-2"/>
        </w:rPr>
        <w:t>проведённого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0"/>
      </w:pPr>
      <w:r>
        <w:lastRenderedPageBreak/>
        <w:t xml:space="preserve">наблюдения или исследования, оценивать достоверность полученных результатов и </w:t>
      </w:r>
      <w:r>
        <w:rPr>
          <w:spacing w:val="-2"/>
        </w:rPr>
        <w:t>выводов;</w:t>
      </w:r>
    </w:p>
    <w:p w:rsidR="00ED113B" w:rsidRDefault="00F26E6D">
      <w:pPr>
        <w:pStyle w:val="a3"/>
        <w:ind w:right="567" w:firstLine="760"/>
      </w:pPr>
      <w:r>
        <w:t xml:space="preserve">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w:t>
      </w:r>
      <w:r>
        <w:rPr>
          <w:spacing w:val="-2"/>
        </w:rPr>
        <w:t>среды.</w:t>
      </w:r>
    </w:p>
    <w:p w:rsidR="00ED113B" w:rsidRDefault="00F26E6D">
      <w:pPr>
        <w:pStyle w:val="a3"/>
        <w:spacing w:before="1"/>
        <w:ind w:right="568" w:firstLine="851"/>
      </w:pPr>
      <w:r>
        <w:t>У обучающегося будут сформированы умения работать с информацией как часть познавательных универсальных учебных действий:</w:t>
      </w:r>
    </w:p>
    <w:p w:rsidR="00ED113B" w:rsidRDefault="00F26E6D">
      <w:pPr>
        <w:pStyle w:val="a3"/>
        <w:ind w:right="568" w:firstLine="760"/>
      </w:pPr>
      <w: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ED113B" w:rsidRDefault="00F26E6D">
      <w:pPr>
        <w:pStyle w:val="a3"/>
        <w:ind w:right="563" w:firstLine="760"/>
      </w:pPr>
      <w:r>
        <w:t>выбирать, анализировать и интерпретировать географическую информацию различных видов и форм представления;</w:t>
      </w:r>
    </w:p>
    <w:p w:rsidR="00ED113B" w:rsidRDefault="00F26E6D">
      <w:pPr>
        <w:pStyle w:val="a3"/>
        <w:ind w:right="570" w:firstLine="760"/>
      </w:pPr>
      <w:r>
        <w:t>находить сходные аргументы, подтверждающие или опровергающие одну и ту же идею, в различных источниках географической информации;</w:t>
      </w:r>
    </w:p>
    <w:p w:rsidR="00ED113B" w:rsidRDefault="00F26E6D">
      <w:pPr>
        <w:pStyle w:val="a3"/>
        <w:ind w:right="561" w:firstLine="760"/>
      </w:pPr>
      <w:r>
        <w:t xml:space="preserve">самостоятельно выбирать оптимальную форму представления географической </w:t>
      </w:r>
      <w:r>
        <w:rPr>
          <w:spacing w:val="-2"/>
        </w:rPr>
        <w:t>информации;</w:t>
      </w:r>
    </w:p>
    <w:p w:rsidR="00ED113B" w:rsidRDefault="00F26E6D">
      <w:pPr>
        <w:pStyle w:val="a3"/>
        <w:ind w:right="567" w:firstLine="760"/>
      </w:pPr>
      <w:r>
        <w:t>оценивать надёжность географической информации по критериям, предложенным учителем или сформулированным самостоятельно;</w:t>
      </w:r>
    </w:p>
    <w:p w:rsidR="00ED113B" w:rsidRDefault="00F26E6D">
      <w:pPr>
        <w:pStyle w:val="a3"/>
        <w:ind w:left="1329"/>
      </w:pPr>
      <w:r>
        <w:t>систематизировать</w:t>
      </w:r>
      <w:r>
        <w:rPr>
          <w:spacing w:val="-6"/>
        </w:rPr>
        <w:t xml:space="preserve"> </w:t>
      </w:r>
      <w:r>
        <w:t>географическую</w:t>
      </w:r>
      <w:r>
        <w:rPr>
          <w:spacing w:val="-4"/>
        </w:rPr>
        <w:t xml:space="preserve"> </w:t>
      </w:r>
      <w:r>
        <w:t>информацию</w:t>
      </w:r>
      <w:r>
        <w:rPr>
          <w:spacing w:val="-4"/>
        </w:rPr>
        <w:t xml:space="preserve"> </w:t>
      </w:r>
      <w:r>
        <w:t>в</w:t>
      </w:r>
      <w:r>
        <w:rPr>
          <w:spacing w:val="-5"/>
        </w:rPr>
        <w:t xml:space="preserve"> </w:t>
      </w:r>
      <w:r>
        <w:t>разных</w:t>
      </w:r>
      <w:r>
        <w:rPr>
          <w:spacing w:val="-2"/>
        </w:rPr>
        <w:t xml:space="preserve"> формах.</w:t>
      </w:r>
    </w:p>
    <w:p w:rsidR="00ED113B" w:rsidRDefault="00F26E6D">
      <w:pPr>
        <w:pStyle w:val="a3"/>
        <w:spacing w:before="1"/>
        <w:ind w:right="564"/>
      </w:pPr>
      <w:r>
        <w:t>У обучающегося будут сформированы умения общения как часть коммуникативных универсальных учебных действий:</w:t>
      </w:r>
    </w:p>
    <w:p w:rsidR="00ED113B" w:rsidRDefault="00F26E6D">
      <w:pPr>
        <w:pStyle w:val="a3"/>
        <w:ind w:right="566" w:firstLine="760"/>
      </w:pPr>
      <w:r>
        <w:t>формулировать суждения, выражать свою точку зрения по географическим аспектам различных вопросов в устных и письменных текстах;</w:t>
      </w:r>
    </w:p>
    <w:p w:rsidR="00ED113B" w:rsidRDefault="00F26E6D">
      <w:pPr>
        <w:pStyle w:val="a3"/>
        <w:ind w:right="567" w:firstLine="760"/>
      </w:pPr>
      <w:r>
        <w:t>в ходе диалога и (или) дискуссии задавать вопросы по существу обсуждаемой</w:t>
      </w:r>
      <w:r>
        <w:rPr>
          <w:spacing w:val="40"/>
        </w:rPr>
        <w:t xml:space="preserve"> </w:t>
      </w:r>
      <w:r>
        <w:t>темы и высказывать идеи, нацеленные на решение задачи и поддержание благожелательности общения;</w:t>
      </w:r>
    </w:p>
    <w:p w:rsidR="00ED113B" w:rsidRDefault="00F26E6D">
      <w:pPr>
        <w:pStyle w:val="a3"/>
        <w:ind w:right="570" w:firstLine="760"/>
      </w:pPr>
      <w:r>
        <w:t>сопоставлять свои суждения по географическим вопросам с суждениями других участников диалога, обнаруживать различие и сходство позиций;</w:t>
      </w:r>
    </w:p>
    <w:p w:rsidR="00ED113B" w:rsidRDefault="00F26E6D">
      <w:pPr>
        <w:pStyle w:val="a3"/>
        <w:ind w:left="1329"/>
      </w:pPr>
      <w:r>
        <w:t>публично</w:t>
      </w:r>
      <w:r>
        <w:rPr>
          <w:spacing w:val="-7"/>
        </w:rPr>
        <w:t xml:space="preserve"> </w:t>
      </w:r>
      <w:r>
        <w:t>представлять</w:t>
      </w:r>
      <w:r>
        <w:rPr>
          <w:spacing w:val="-4"/>
        </w:rPr>
        <w:t xml:space="preserve"> </w:t>
      </w:r>
      <w:r>
        <w:t>результаты</w:t>
      </w:r>
      <w:r>
        <w:rPr>
          <w:spacing w:val="-3"/>
        </w:rPr>
        <w:t xml:space="preserve"> </w:t>
      </w:r>
      <w:r>
        <w:t>выполненного</w:t>
      </w:r>
      <w:r>
        <w:rPr>
          <w:spacing w:val="-4"/>
        </w:rPr>
        <w:t xml:space="preserve"> </w:t>
      </w:r>
      <w:r>
        <w:t>исследования</w:t>
      </w:r>
      <w:r>
        <w:rPr>
          <w:spacing w:val="-5"/>
        </w:rPr>
        <w:t xml:space="preserve"> </w:t>
      </w:r>
      <w:r>
        <w:t>или</w:t>
      </w:r>
      <w:r>
        <w:rPr>
          <w:spacing w:val="-3"/>
        </w:rPr>
        <w:t xml:space="preserve"> </w:t>
      </w:r>
      <w:r>
        <w:rPr>
          <w:spacing w:val="-2"/>
        </w:rPr>
        <w:t>проекта.</w:t>
      </w:r>
    </w:p>
    <w:p w:rsidR="00ED113B" w:rsidRDefault="00F26E6D">
      <w:pPr>
        <w:pStyle w:val="a3"/>
        <w:ind w:right="571"/>
      </w:pPr>
      <w:r>
        <w:t>У обучающегося будут сформированы умения самоорганизации как части регулятивных универсальных учебных действий:</w:t>
      </w:r>
    </w:p>
    <w:p w:rsidR="00ED113B" w:rsidRDefault="00F26E6D">
      <w:pPr>
        <w:pStyle w:val="a3"/>
        <w:ind w:right="565" w:firstLine="760"/>
      </w:pPr>
      <w: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ED113B" w:rsidRDefault="00F26E6D">
      <w:pPr>
        <w:pStyle w:val="a3"/>
        <w:ind w:right="567" w:firstLine="760"/>
      </w:pPr>
      <w:r>
        <w:t>составлять план действий (план реализации намеченного алгоритма решения), корректировать предложенный алгоритм с учётом получения новых знаний</w:t>
      </w:r>
    </w:p>
    <w:p w:rsidR="00ED113B" w:rsidRDefault="00F26E6D">
      <w:pPr>
        <w:pStyle w:val="a3"/>
        <w:spacing w:before="3"/>
      </w:pPr>
      <w:r>
        <w:t>об</w:t>
      </w:r>
      <w:r>
        <w:rPr>
          <w:spacing w:val="-3"/>
        </w:rPr>
        <w:t xml:space="preserve"> </w:t>
      </w:r>
      <w:r>
        <w:t>изучаемом</w:t>
      </w:r>
      <w:r>
        <w:rPr>
          <w:spacing w:val="-2"/>
        </w:rPr>
        <w:t xml:space="preserve"> объекте.</w:t>
      </w:r>
    </w:p>
    <w:p w:rsidR="00ED113B" w:rsidRDefault="00F26E6D">
      <w:pPr>
        <w:pStyle w:val="a3"/>
        <w:tabs>
          <w:tab w:val="left" w:pos="2761"/>
          <w:tab w:val="left" w:pos="3552"/>
          <w:tab w:val="left" w:pos="5061"/>
          <w:tab w:val="left" w:pos="6752"/>
          <w:tab w:val="left" w:pos="7455"/>
          <w:tab w:val="left" w:pos="9045"/>
        </w:tabs>
        <w:spacing w:before="12"/>
        <w:ind w:left="1329" w:right="569" w:hanging="53"/>
        <w:jc w:val="left"/>
      </w:pPr>
      <w:r>
        <w:t>У обучающегося будут сформированы умения совместной деятельности:</w:t>
      </w:r>
      <w:r>
        <w:rPr>
          <w:spacing w:val="40"/>
        </w:rPr>
        <w:t xml:space="preserve"> </w:t>
      </w:r>
      <w:r>
        <w:rPr>
          <w:spacing w:val="-2"/>
        </w:rPr>
        <w:t>принимать</w:t>
      </w:r>
      <w:r>
        <w:tab/>
      </w:r>
      <w:r>
        <w:rPr>
          <w:spacing w:val="-4"/>
        </w:rPr>
        <w:t>цель</w:t>
      </w:r>
      <w:r>
        <w:tab/>
      </w:r>
      <w:r>
        <w:rPr>
          <w:spacing w:val="-2"/>
        </w:rPr>
        <w:t>совместной</w:t>
      </w:r>
      <w:r>
        <w:tab/>
      </w:r>
      <w:r>
        <w:rPr>
          <w:spacing w:val="-2"/>
        </w:rPr>
        <w:t>деятельности</w:t>
      </w:r>
      <w:r>
        <w:tab/>
      </w:r>
      <w:r>
        <w:rPr>
          <w:spacing w:val="-5"/>
        </w:rPr>
        <w:t>при</w:t>
      </w:r>
      <w:r>
        <w:tab/>
      </w:r>
      <w:r>
        <w:rPr>
          <w:spacing w:val="-2"/>
        </w:rPr>
        <w:t>выполнении</w:t>
      </w:r>
      <w:r>
        <w:tab/>
      </w:r>
      <w:r>
        <w:rPr>
          <w:spacing w:val="-2"/>
        </w:rPr>
        <w:t>учебных</w:t>
      </w:r>
    </w:p>
    <w:p w:rsidR="00ED113B" w:rsidRDefault="00F26E6D">
      <w:pPr>
        <w:pStyle w:val="a3"/>
        <w:ind w:right="569"/>
        <w:jc w:val="left"/>
      </w:pPr>
      <w:r>
        <w:t>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ED113B" w:rsidRDefault="00F26E6D">
      <w:pPr>
        <w:pStyle w:val="a3"/>
        <w:ind w:right="561" w:firstLine="760"/>
      </w:pPr>
      <w: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D113B" w:rsidRDefault="00F26E6D">
      <w:pPr>
        <w:pStyle w:val="a3"/>
        <w:spacing w:before="1"/>
        <w:ind w:right="565" w:firstLine="760"/>
      </w:pPr>
      <w: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ED113B" w:rsidRDefault="00F26E6D">
      <w:pPr>
        <w:pStyle w:val="a3"/>
        <w:ind w:right="567" w:firstLine="566"/>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jc w:val="left"/>
      </w:pPr>
      <w:r>
        <w:lastRenderedPageBreak/>
        <w:t>владеть</w:t>
      </w:r>
      <w:r>
        <w:rPr>
          <w:spacing w:val="-2"/>
        </w:rPr>
        <w:t xml:space="preserve"> </w:t>
      </w:r>
      <w:r>
        <w:t>способами</w:t>
      </w:r>
      <w:r>
        <w:rPr>
          <w:spacing w:val="-2"/>
        </w:rPr>
        <w:t xml:space="preserve"> </w:t>
      </w:r>
      <w:r>
        <w:t>самоконтроля</w:t>
      </w:r>
      <w:r>
        <w:rPr>
          <w:spacing w:val="-4"/>
        </w:rPr>
        <w:t xml:space="preserve"> </w:t>
      </w:r>
      <w:r>
        <w:t>и</w:t>
      </w:r>
      <w:r>
        <w:rPr>
          <w:spacing w:val="-2"/>
        </w:rPr>
        <w:t xml:space="preserve"> рефлексии;</w:t>
      </w:r>
    </w:p>
    <w:p w:rsidR="00ED113B" w:rsidRDefault="00F26E6D">
      <w:pPr>
        <w:pStyle w:val="a3"/>
        <w:ind w:right="563" w:firstLine="760"/>
        <w:jc w:val="left"/>
      </w:pPr>
      <w:r>
        <w:t>объяснять причины достижения (недостижения) результатов деятельности, давать оценку приобретённому опыту;</w:t>
      </w:r>
    </w:p>
    <w:p w:rsidR="00ED113B" w:rsidRDefault="00F26E6D">
      <w:pPr>
        <w:pStyle w:val="a3"/>
        <w:spacing w:before="1"/>
        <w:ind w:right="569" w:firstLine="760"/>
        <w:jc w:val="left"/>
      </w:pPr>
      <w:r>
        <w:t>вносить коррективы в деятельность на основе новых обстоятельств, изменившихся ситуаций, установленных ошибок, возникших трудностей;</w:t>
      </w:r>
    </w:p>
    <w:p w:rsidR="00ED113B" w:rsidRDefault="00F26E6D">
      <w:pPr>
        <w:pStyle w:val="a3"/>
        <w:ind w:left="1329" w:right="3146"/>
        <w:jc w:val="left"/>
      </w:pPr>
      <w:r>
        <w:t>оценивать</w:t>
      </w:r>
      <w:r>
        <w:rPr>
          <w:spacing w:val="-7"/>
        </w:rPr>
        <w:t xml:space="preserve"> </w:t>
      </w:r>
      <w:r>
        <w:t>соответствие</w:t>
      </w:r>
      <w:r>
        <w:rPr>
          <w:spacing w:val="-8"/>
        </w:rPr>
        <w:t xml:space="preserve"> </w:t>
      </w:r>
      <w:r>
        <w:t>результата</w:t>
      </w:r>
      <w:r>
        <w:rPr>
          <w:spacing w:val="-7"/>
        </w:rPr>
        <w:t xml:space="preserve"> </w:t>
      </w:r>
      <w:r>
        <w:t>цели</w:t>
      </w:r>
      <w:r>
        <w:rPr>
          <w:spacing w:val="-7"/>
        </w:rPr>
        <w:t xml:space="preserve"> </w:t>
      </w:r>
      <w:r>
        <w:t>и</w:t>
      </w:r>
      <w:r>
        <w:rPr>
          <w:spacing w:val="-5"/>
        </w:rPr>
        <w:t xml:space="preserve"> </w:t>
      </w:r>
      <w:r>
        <w:t>условиям; принятие себя и других:</w:t>
      </w:r>
    </w:p>
    <w:p w:rsidR="00ED113B" w:rsidRDefault="00F26E6D">
      <w:pPr>
        <w:pStyle w:val="a3"/>
        <w:ind w:left="1329" w:right="2458"/>
        <w:jc w:val="left"/>
      </w:pPr>
      <w:r>
        <w:t>осознанно относиться к другому человеку, его мнению; признавать</w:t>
      </w:r>
      <w:r>
        <w:rPr>
          <w:spacing w:val="-2"/>
        </w:rPr>
        <w:t xml:space="preserve"> </w:t>
      </w:r>
      <w:r>
        <w:t>своё</w:t>
      </w:r>
      <w:r>
        <w:rPr>
          <w:spacing w:val="-5"/>
        </w:rPr>
        <w:t xml:space="preserve"> </w:t>
      </w:r>
      <w:r>
        <w:t>право</w:t>
      </w:r>
      <w:r>
        <w:rPr>
          <w:spacing w:val="-2"/>
        </w:rPr>
        <w:t xml:space="preserve"> </w:t>
      </w:r>
      <w:r>
        <w:t>на</w:t>
      </w:r>
      <w:r>
        <w:rPr>
          <w:spacing w:val="-4"/>
        </w:rPr>
        <w:t xml:space="preserve"> </w:t>
      </w:r>
      <w:r>
        <w:t>ошибку</w:t>
      </w:r>
      <w:r>
        <w:rPr>
          <w:spacing w:val="-11"/>
        </w:rPr>
        <w:t xml:space="preserve"> </w:t>
      </w:r>
      <w:r>
        <w:t>и</w:t>
      </w:r>
      <w:r>
        <w:rPr>
          <w:spacing w:val="-3"/>
        </w:rPr>
        <w:t xml:space="preserve"> </w:t>
      </w:r>
      <w:r>
        <w:t>такое</w:t>
      </w:r>
      <w:r>
        <w:rPr>
          <w:spacing w:val="-3"/>
        </w:rPr>
        <w:t xml:space="preserve"> </w:t>
      </w:r>
      <w:r>
        <w:t>же</w:t>
      </w:r>
      <w:r>
        <w:rPr>
          <w:spacing w:val="-5"/>
        </w:rPr>
        <w:t xml:space="preserve"> </w:t>
      </w:r>
      <w:r>
        <w:t>право</w:t>
      </w:r>
      <w:r>
        <w:rPr>
          <w:spacing w:val="-3"/>
        </w:rPr>
        <w:t xml:space="preserve"> </w:t>
      </w:r>
      <w:r>
        <w:t>другого.</w:t>
      </w:r>
    </w:p>
    <w:p w:rsidR="00ED113B" w:rsidRDefault="00F26E6D">
      <w:pPr>
        <w:ind w:left="569"/>
        <w:rPr>
          <w:sz w:val="24"/>
        </w:rPr>
      </w:pPr>
      <w:r>
        <w:rPr>
          <w:b/>
          <w:sz w:val="24"/>
        </w:rPr>
        <w:t>Предметные</w:t>
      </w:r>
      <w:r>
        <w:rPr>
          <w:b/>
          <w:spacing w:val="-7"/>
          <w:sz w:val="24"/>
        </w:rPr>
        <w:t xml:space="preserve"> </w:t>
      </w:r>
      <w:r>
        <w:rPr>
          <w:b/>
          <w:sz w:val="24"/>
        </w:rPr>
        <w:t>результаты</w:t>
      </w:r>
      <w:r>
        <w:rPr>
          <w:b/>
          <w:spacing w:val="-1"/>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по</w:t>
      </w:r>
      <w:r>
        <w:rPr>
          <w:spacing w:val="-2"/>
          <w:sz w:val="24"/>
        </w:rPr>
        <w:t xml:space="preserve"> географии.</w:t>
      </w:r>
    </w:p>
    <w:p w:rsidR="00ED113B" w:rsidRDefault="00F26E6D">
      <w:pPr>
        <w:ind w:left="569"/>
        <w:rPr>
          <w:sz w:val="24"/>
        </w:rPr>
      </w:pPr>
      <w:r>
        <w:rPr>
          <w:b/>
          <w:sz w:val="24"/>
        </w:rPr>
        <w:t>К</w:t>
      </w:r>
      <w:r>
        <w:rPr>
          <w:b/>
          <w:spacing w:val="-3"/>
          <w:sz w:val="24"/>
        </w:rPr>
        <w:t xml:space="preserve"> </w:t>
      </w:r>
      <w:r>
        <w:rPr>
          <w:b/>
          <w:sz w:val="24"/>
        </w:rPr>
        <w:t>концу</w:t>
      </w:r>
      <w:r>
        <w:rPr>
          <w:b/>
          <w:spacing w:val="-2"/>
          <w:sz w:val="24"/>
        </w:rPr>
        <w:t xml:space="preserve"> </w:t>
      </w:r>
      <w:r>
        <w:rPr>
          <w:b/>
          <w:sz w:val="24"/>
        </w:rPr>
        <w:t>5</w:t>
      </w:r>
      <w:r>
        <w:rPr>
          <w:b/>
          <w:spacing w:val="-2"/>
          <w:sz w:val="24"/>
        </w:rPr>
        <w:t xml:space="preserve"> </w:t>
      </w:r>
      <w:r>
        <w:rPr>
          <w:b/>
          <w:sz w:val="24"/>
        </w:rPr>
        <w:t>класса</w:t>
      </w:r>
      <w:r>
        <w:rPr>
          <w:b/>
          <w:spacing w:val="-2"/>
          <w:sz w:val="24"/>
        </w:rPr>
        <w:t xml:space="preserve"> </w:t>
      </w:r>
      <w:r>
        <w:rPr>
          <w:sz w:val="24"/>
        </w:rPr>
        <w:t>обучающийся</w:t>
      </w:r>
      <w:r>
        <w:rPr>
          <w:spacing w:val="-2"/>
          <w:sz w:val="24"/>
        </w:rPr>
        <w:t xml:space="preserve"> научится:</w:t>
      </w:r>
    </w:p>
    <w:p w:rsidR="00ED113B" w:rsidRDefault="00F26E6D">
      <w:pPr>
        <w:pStyle w:val="a3"/>
        <w:ind w:right="563" w:firstLine="760"/>
      </w:pPr>
      <w:r>
        <w:t>приводить примеры географических объектов, процессов и явлений, изучаемых различными ветвями географической науки;</w:t>
      </w:r>
    </w:p>
    <w:p w:rsidR="00ED113B" w:rsidRDefault="00F26E6D">
      <w:pPr>
        <w:pStyle w:val="a3"/>
        <w:ind w:right="563" w:firstLine="739"/>
      </w:pPr>
      <w: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 интернет-ресурсы), необходимые для изучения истории</w:t>
      </w:r>
      <w:r>
        <w:rPr>
          <w:spacing w:val="40"/>
        </w:rPr>
        <w:t xml:space="preserve"> </w:t>
      </w:r>
      <w:r>
        <w:t>географических открытий и важнейших географических исследований современности;</w:t>
      </w:r>
    </w:p>
    <w:p w:rsidR="00ED113B" w:rsidRDefault="00F26E6D">
      <w:pPr>
        <w:pStyle w:val="a3"/>
        <w:ind w:right="570" w:firstLine="739"/>
      </w:pPr>
      <w: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ED113B" w:rsidRDefault="00F26E6D">
      <w:pPr>
        <w:pStyle w:val="a3"/>
        <w:ind w:left="1308" w:right="568"/>
      </w:pPr>
      <w:r>
        <w:t>иметь представление о вкладе великих путешественников в изучение Земли; описывать и сравнивать маршруты их путешествий;</w:t>
      </w:r>
    </w:p>
    <w:p w:rsidR="00ED113B" w:rsidRDefault="00F26E6D">
      <w:pPr>
        <w:pStyle w:val="a3"/>
        <w:spacing w:before="1"/>
        <w:ind w:right="564" w:firstLine="739"/>
      </w:pPr>
      <w:r>
        <w:t>находить в различных источниках информации (включая интернет-ресурсы)</w:t>
      </w:r>
      <w:r>
        <w:rPr>
          <w:spacing w:val="40"/>
        </w:rPr>
        <w:t xml:space="preserve"> </w:t>
      </w:r>
      <w:r>
        <w:t>факты, позволяющие оценить вклад российских путешественников и исследователей в развитие знаний о Земле;</w:t>
      </w:r>
    </w:p>
    <w:p w:rsidR="00ED113B" w:rsidRDefault="00F26E6D">
      <w:pPr>
        <w:pStyle w:val="a3"/>
        <w:ind w:right="569" w:firstLine="739"/>
      </w:pPr>
      <w:r>
        <w:t>определять направления, расстояния по плану местности и по географическим картам, географические координаты по географическим картам;</w:t>
      </w:r>
    </w:p>
    <w:p w:rsidR="00ED113B" w:rsidRDefault="00F26E6D">
      <w:pPr>
        <w:pStyle w:val="a3"/>
        <w:ind w:right="561" w:firstLine="739"/>
      </w:pPr>
      <w:r>
        <w:t>использовать условные обозначения планов местности и географических карт для получения информации, необходимой для решения учебных и (или) практике-ориентированных задач;</w:t>
      </w:r>
    </w:p>
    <w:p w:rsidR="00ED113B" w:rsidRDefault="00F26E6D">
      <w:pPr>
        <w:pStyle w:val="a3"/>
        <w:ind w:left="1308"/>
      </w:pPr>
      <w:r>
        <w:t>применять</w:t>
      </w:r>
      <w:r>
        <w:rPr>
          <w:spacing w:val="-3"/>
        </w:rPr>
        <w:t xml:space="preserve"> </w:t>
      </w:r>
      <w:r>
        <w:t>понятия</w:t>
      </w:r>
      <w:r>
        <w:rPr>
          <w:spacing w:val="3"/>
        </w:rPr>
        <w:t xml:space="preserve"> </w:t>
      </w:r>
      <w:r>
        <w:t>«план местности»,</w:t>
      </w:r>
      <w:r>
        <w:rPr>
          <w:spacing w:val="5"/>
        </w:rPr>
        <w:t xml:space="preserve"> </w:t>
      </w:r>
      <w:r>
        <w:t>«географическая</w:t>
      </w:r>
      <w:r>
        <w:rPr>
          <w:spacing w:val="-1"/>
        </w:rPr>
        <w:t xml:space="preserve"> </w:t>
      </w:r>
      <w:r>
        <w:t>карта»,</w:t>
      </w:r>
      <w:r>
        <w:rPr>
          <w:spacing w:val="5"/>
        </w:rPr>
        <w:t xml:space="preserve"> </w:t>
      </w:r>
      <w:r>
        <w:rPr>
          <w:spacing w:val="-2"/>
        </w:rPr>
        <w:t>«аэрофотоснимок»,</w:t>
      </w:r>
    </w:p>
    <w:p w:rsidR="00ED113B" w:rsidRDefault="00F26E6D">
      <w:pPr>
        <w:pStyle w:val="a3"/>
      </w:pPr>
      <w:r>
        <w:t>«ориентирование</w:t>
      </w:r>
      <w:r>
        <w:rPr>
          <w:spacing w:val="48"/>
        </w:rPr>
        <w:t xml:space="preserve">  </w:t>
      </w:r>
      <w:r>
        <w:t>на</w:t>
      </w:r>
      <w:r>
        <w:rPr>
          <w:spacing w:val="48"/>
        </w:rPr>
        <w:t xml:space="preserve">  </w:t>
      </w:r>
      <w:r>
        <w:t>местности»,</w:t>
      </w:r>
      <w:r>
        <w:rPr>
          <w:spacing w:val="52"/>
        </w:rPr>
        <w:t xml:space="preserve">  </w:t>
      </w:r>
      <w:r>
        <w:t>«стороны</w:t>
      </w:r>
      <w:r>
        <w:rPr>
          <w:spacing w:val="48"/>
        </w:rPr>
        <w:t xml:space="preserve">  </w:t>
      </w:r>
      <w:r>
        <w:t>горизонта»,</w:t>
      </w:r>
      <w:r>
        <w:rPr>
          <w:spacing w:val="50"/>
        </w:rPr>
        <w:t xml:space="preserve">  </w:t>
      </w:r>
      <w:r>
        <w:t>«азимут»,</w:t>
      </w:r>
      <w:r>
        <w:rPr>
          <w:spacing w:val="52"/>
        </w:rPr>
        <w:t xml:space="preserve">  </w:t>
      </w:r>
      <w:r>
        <w:rPr>
          <w:spacing w:val="-2"/>
        </w:rPr>
        <w:t>«горизонтали»,</w:t>
      </w:r>
    </w:p>
    <w:p w:rsidR="00ED113B" w:rsidRDefault="00F26E6D">
      <w:pPr>
        <w:pStyle w:val="a3"/>
        <w:ind w:left="1308" w:hanging="740"/>
        <w:jc w:val="left"/>
      </w:pPr>
      <w:r>
        <w:t>«масштаб», «условные знаки» для решения учебных и практико-ориентированных задач; различать</w:t>
      </w:r>
      <w:r>
        <w:rPr>
          <w:spacing w:val="40"/>
        </w:rPr>
        <w:t xml:space="preserve"> </w:t>
      </w:r>
      <w:r>
        <w:t>понятия</w:t>
      </w:r>
      <w:r>
        <w:rPr>
          <w:spacing w:val="40"/>
        </w:rPr>
        <w:t xml:space="preserve"> </w:t>
      </w:r>
      <w:r>
        <w:t>«план</w:t>
      </w:r>
      <w:r>
        <w:rPr>
          <w:spacing w:val="40"/>
        </w:rPr>
        <w:t xml:space="preserve"> </w:t>
      </w:r>
      <w:r>
        <w:t>местности»</w:t>
      </w:r>
      <w:r>
        <w:rPr>
          <w:spacing w:val="40"/>
        </w:rPr>
        <w:t xml:space="preserve"> </w:t>
      </w:r>
      <w:r>
        <w:t>и</w:t>
      </w:r>
      <w:r>
        <w:rPr>
          <w:spacing w:val="65"/>
        </w:rPr>
        <w:t xml:space="preserve"> </w:t>
      </w:r>
      <w:r>
        <w:t>«географическая</w:t>
      </w:r>
      <w:r>
        <w:rPr>
          <w:spacing w:val="40"/>
        </w:rPr>
        <w:t xml:space="preserve"> </w:t>
      </w:r>
      <w:r>
        <w:t>карта»,</w:t>
      </w:r>
      <w:r>
        <w:rPr>
          <w:spacing w:val="40"/>
        </w:rPr>
        <w:t xml:space="preserve"> </w:t>
      </w:r>
      <w:r>
        <w:t>«параллель»</w:t>
      </w:r>
      <w:r>
        <w:rPr>
          <w:spacing w:val="40"/>
        </w:rPr>
        <w:t xml:space="preserve"> </w:t>
      </w:r>
      <w:r>
        <w:t>и</w:t>
      </w:r>
    </w:p>
    <w:p w:rsidR="00ED113B" w:rsidRDefault="00F26E6D">
      <w:pPr>
        <w:pStyle w:val="a3"/>
        <w:jc w:val="left"/>
      </w:pPr>
      <w:r>
        <w:rPr>
          <w:spacing w:val="-2"/>
        </w:rPr>
        <w:t>«меридиан»;</w:t>
      </w:r>
    </w:p>
    <w:p w:rsidR="00ED113B" w:rsidRDefault="00F26E6D">
      <w:pPr>
        <w:pStyle w:val="a3"/>
        <w:ind w:left="1308"/>
        <w:jc w:val="left"/>
      </w:pPr>
      <w:r>
        <w:t>приводить примеры влияния Солнца на мир живой и неживой природы; объяснять причины смены дня и ночи и времён года;</w:t>
      </w:r>
    </w:p>
    <w:p w:rsidR="00ED113B" w:rsidRDefault="00F26E6D">
      <w:pPr>
        <w:pStyle w:val="a3"/>
        <w:spacing w:before="1"/>
        <w:ind w:right="564" w:firstLine="739"/>
      </w:pPr>
      <w: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ED113B" w:rsidRDefault="00F26E6D">
      <w:pPr>
        <w:pStyle w:val="a3"/>
        <w:ind w:right="574" w:firstLine="760"/>
      </w:pPr>
      <w:r>
        <w:t>различать понятия «земная кора»; «ядро», «мантия»; «минерал» и «горная</w:t>
      </w:r>
      <w:r>
        <w:rPr>
          <w:spacing w:val="80"/>
        </w:rPr>
        <w:t xml:space="preserve"> </w:t>
      </w:r>
      <w:r>
        <w:rPr>
          <w:spacing w:val="-2"/>
        </w:rPr>
        <w:t>порода»;</w:t>
      </w:r>
    </w:p>
    <w:p w:rsidR="00ED113B" w:rsidRDefault="00F26E6D">
      <w:pPr>
        <w:pStyle w:val="a3"/>
        <w:ind w:right="570" w:firstLine="760"/>
      </w:pPr>
      <w:r>
        <w:t>различать понятия «материковая» и «океаническая» земная кора; различать изученные минералы и горные породы, материковую и океаническую земную кору;</w:t>
      </w:r>
    </w:p>
    <w:p w:rsidR="00ED113B" w:rsidRDefault="00F26E6D">
      <w:pPr>
        <w:pStyle w:val="a3"/>
        <w:ind w:right="572" w:firstLine="760"/>
      </w:pPr>
      <w:r>
        <w:t>показывать на карте и обозначать на контурной карте материки и океаны, крупные формы рельефа Земли; различать горы и равнины;</w:t>
      </w:r>
    </w:p>
    <w:p w:rsidR="00ED113B" w:rsidRDefault="00F26E6D">
      <w:pPr>
        <w:pStyle w:val="a3"/>
        <w:ind w:right="565" w:firstLine="760"/>
      </w:pPr>
      <w:r>
        <w:t>классифицировать формы рельефа суши по высоте и по внешнему облику; называть</w:t>
      </w:r>
      <w:r>
        <w:rPr>
          <w:spacing w:val="80"/>
        </w:rPr>
        <w:t xml:space="preserve"> </w:t>
      </w:r>
      <w:r>
        <w:t>причины</w:t>
      </w:r>
      <w:r>
        <w:rPr>
          <w:spacing w:val="80"/>
        </w:rPr>
        <w:t xml:space="preserve"> </w:t>
      </w:r>
      <w:r>
        <w:t>землетрясений</w:t>
      </w:r>
      <w:r>
        <w:rPr>
          <w:spacing w:val="80"/>
        </w:rPr>
        <w:t xml:space="preserve"> </w:t>
      </w:r>
      <w:r>
        <w:t>и</w:t>
      </w:r>
      <w:r>
        <w:rPr>
          <w:spacing w:val="80"/>
        </w:rPr>
        <w:t xml:space="preserve"> </w:t>
      </w:r>
      <w:r>
        <w:t>вулканических</w:t>
      </w:r>
      <w:r>
        <w:rPr>
          <w:spacing w:val="80"/>
        </w:rPr>
        <w:t xml:space="preserve"> </w:t>
      </w:r>
      <w:r>
        <w:t>извержений;</w:t>
      </w:r>
      <w:r>
        <w:rPr>
          <w:spacing w:val="80"/>
        </w:rPr>
        <w:t xml:space="preserve"> </w:t>
      </w:r>
      <w:r>
        <w:t>применять</w:t>
      </w:r>
      <w:r>
        <w:rPr>
          <w:spacing w:val="80"/>
        </w:rPr>
        <w:t xml:space="preserve"> </w:t>
      </w:r>
      <w:r>
        <w:t>понятия</w:t>
      </w:r>
    </w:p>
    <w:p w:rsidR="00ED113B" w:rsidRDefault="00F26E6D">
      <w:pPr>
        <w:pStyle w:val="a3"/>
        <w:spacing w:before="1"/>
        <w:ind w:right="559"/>
      </w:pPr>
      <w:r>
        <w:t>«литосфера», «землетрясение», «вулкан», «литосферная плита», «эпицентр</w:t>
      </w:r>
      <w:r>
        <w:rPr>
          <w:spacing w:val="40"/>
        </w:rPr>
        <w:t xml:space="preserve"> </w:t>
      </w:r>
      <w:r>
        <w:t>землетрясения» и «очаг землетрясения» для решения учебных и (или) практико-ориентированных задач;</w:t>
      </w:r>
    </w:p>
    <w:p w:rsidR="00ED113B" w:rsidRDefault="00F26E6D">
      <w:pPr>
        <w:pStyle w:val="a3"/>
        <w:ind w:left="1329"/>
      </w:pPr>
      <w:r>
        <w:t>применять</w:t>
      </w:r>
      <w:r>
        <w:rPr>
          <w:spacing w:val="32"/>
        </w:rPr>
        <w:t xml:space="preserve">  </w:t>
      </w:r>
      <w:r>
        <w:t>понятия</w:t>
      </w:r>
      <w:r>
        <w:rPr>
          <w:spacing w:val="34"/>
        </w:rPr>
        <w:t xml:space="preserve">  </w:t>
      </w:r>
      <w:r>
        <w:t>«эпицентр</w:t>
      </w:r>
      <w:r>
        <w:rPr>
          <w:spacing w:val="33"/>
        </w:rPr>
        <w:t xml:space="preserve">  </w:t>
      </w:r>
      <w:r>
        <w:t>землетрясения»</w:t>
      </w:r>
      <w:r>
        <w:rPr>
          <w:spacing w:val="29"/>
        </w:rPr>
        <w:t xml:space="preserve">  </w:t>
      </w:r>
      <w:r>
        <w:t>и</w:t>
      </w:r>
      <w:r>
        <w:rPr>
          <w:spacing w:val="38"/>
        </w:rPr>
        <w:t xml:space="preserve">  </w:t>
      </w:r>
      <w:r>
        <w:t>«очаг</w:t>
      </w:r>
      <w:r>
        <w:rPr>
          <w:spacing w:val="34"/>
        </w:rPr>
        <w:t xml:space="preserve">  </w:t>
      </w:r>
      <w:r>
        <w:t>землетрясения»</w:t>
      </w:r>
      <w:r>
        <w:rPr>
          <w:spacing w:val="30"/>
        </w:rPr>
        <w:t xml:space="preserve">  </w:t>
      </w:r>
      <w:r>
        <w:rPr>
          <w:spacing w:val="-5"/>
        </w:rPr>
        <w:t>для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решения</w:t>
      </w:r>
      <w:r>
        <w:rPr>
          <w:spacing w:val="-5"/>
        </w:rPr>
        <w:t xml:space="preserve"> </w:t>
      </w:r>
      <w:r>
        <w:t>познавательных</w:t>
      </w:r>
      <w:r>
        <w:rPr>
          <w:spacing w:val="-4"/>
        </w:rPr>
        <w:t xml:space="preserve"> </w:t>
      </w:r>
      <w:r>
        <w:rPr>
          <w:spacing w:val="-2"/>
        </w:rPr>
        <w:t>задач;</w:t>
      </w:r>
    </w:p>
    <w:p w:rsidR="00ED113B" w:rsidRDefault="00F26E6D">
      <w:pPr>
        <w:pStyle w:val="a3"/>
        <w:ind w:right="568" w:firstLine="760"/>
      </w:pPr>
      <w: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классифицировать острова по происхождению;</w:t>
      </w:r>
    </w:p>
    <w:p w:rsidR="00ED113B" w:rsidRDefault="00F26E6D">
      <w:pPr>
        <w:pStyle w:val="a3"/>
        <w:spacing w:before="1"/>
        <w:ind w:right="571" w:firstLine="760"/>
      </w:pPr>
      <w:r>
        <w:t xml:space="preserve">приводить примеры опасных природных явлений в литосфере и средств их </w:t>
      </w:r>
      <w:r>
        <w:rPr>
          <w:spacing w:val="-2"/>
        </w:rPr>
        <w:t>предупреждения;</w:t>
      </w:r>
    </w:p>
    <w:p w:rsidR="00ED113B" w:rsidRDefault="00F26E6D">
      <w:pPr>
        <w:pStyle w:val="a3"/>
        <w:ind w:right="567" w:firstLine="760"/>
      </w:pPr>
      <w:r>
        <w:t>приводить примеры изменений в литосфере в результате деятельности человека на примере своей местности, России и мира;</w:t>
      </w:r>
    </w:p>
    <w:p w:rsidR="00ED113B" w:rsidRDefault="00F26E6D">
      <w:pPr>
        <w:pStyle w:val="a3"/>
        <w:ind w:right="565" w:firstLine="760"/>
      </w:pPr>
      <w: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w:t>
      </w:r>
      <w:r>
        <w:rPr>
          <w:spacing w:val="-2"/>
        </w:rPr>
        <w:t>литосферу;</w:t>
      </w:r>
    </w:p>
    <w:p w:rsidR="00ED113B" w:rsidRDefault="00F26E6D">
      <w:pPr>
        <w:pStyle w:val="a3"/>
        <w:ind w:right="568" w:firstLine="760"/>
      </w:pPr>
      <w:r>
        <w:t>приводить примеры действия внешних процессов рельефообразования и наличия полезных ископаемых в своей местности;</w:t>
      </w:r>
    </w:p>
    <w:p w:rsidR="00ED113B" w:rsidRDefault="00F26E6D">
      <w:pPr>
        <w:pStyle w:val="a3"/>
        <w:ind w:right="568" w:firstLine="760"/>
      </w:pPr>
      <w: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ED113B" w:rsidRDefault="00F26E6D">
      <w:pPr>
        <w:spacing w:before="10" w:line="235" w:lineRule="auto"/>
        <w:ind w:left="569" w:right="3277"/>
        <w:jc w:val="both"/>
        <w:rPr>
          <w:sz w:val="24"/>
        </w:rPr>
      </w:pPr>
      <w:r>
        <w:rPr>
          <w:b/>
          <w:sz w:val="24"/>
        </w:rPr>
        <w:t>Предметные</w:t>
      </w:r>
      <w:r>
        <w:rPr>
          <w:b/>
          <w:spacing w:val="-10"/>
          <w:sz w:val="24"/>
        </w:rPr>
        <w:t xml:space="preserve"> </w:t>
      </w:r>
      <w:r>
        <w:rPr>
          <w:b/>
          <w:sz w:val="24"/>
        </w:rPr>
        <w:t>результаты</w:t>
      </w:r>
      <w:r>
        <w:rPr>
          <w:b/>
          <w:spacing w:val="-8"/>
          <w:sz w:val="24"/>
        </w:rPr>
        <w:t xml:space="preserve"> </w:t>
      </w:r>
      <w:r>
        <w:rPr>
          <w:b/>
          <w:sz w:val="24"/>
        </w:rPr>
        <w:t>освоения</w:t>
      </w:r>
      <w:r>
        <w:rPr>
          <w:b/>
          <w:spacing w:val="-8"/>
          <w:sz w:val="24"/>
        </w:rPr>
        <w:t xml:space="preserve"> </w:t>
      </w:r>
      <w:r>
        <w:rPr>
          <w:b/>
          <w:sz w:val="24"/>
        </w:rPr>
        <w:t>программы</w:t>
      </w:r>
      <w:r>
        <w:rPr>
          <w:b/>
          <w:spacing w:val="-8"/>
          <w:sz w:val="24"/>
        </w:rPr>
        <w:t xml:space="preserve"> </w:t>
      </w:r>
      <w:r>
        <w:rPr>
          <w:b/>
          <w:sz w:val="24"/>
        </w:rPr>
        <w:t>по</w:t>
      </w:r>
      <w:r>
        <w:rPr>
          <w:b/>
          <w:spacing w:val="-8"/>
          <w:sz w:val="24"/>
        </w:rPr>
        <w:t xml:space="preserve"> </w:t>
      </w:r>
      <w:r>
        <w:rPr>
          <w:b/>
          <w:sz w:val="24"/>
        </w:rPr>
        <w:t xml:space="preserve">географии. К концу 6 класса </w:t>
      </w:r>
      <w:r>
        <w:rPr>
          <w:sz w:val="24"/>
        </w:rPr>
        <w:t>обучающийся научится:</w:t>
      </w:r>
    </w:p>
    <w:p w:rsidR="00ED113B" w:rsidRDefault="00F26E6D">
      <w:pPr>
        <w:pStyle w:val="a3"/>
        <w:spacing w:before="1"/>
        <w:ind w:right="565" w:firstLine="760"/>
      </w:pPr>
      <w: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ED113B" w:rsidRDefault="00F26E6D">
      <w:pPr>
        <w:pStyle w:val="a3"/>
        <w:spacing w:before="1"/>
        <w:ind w:right="557" w:firstLine="760"/>
      </w:pPr>
      <w: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ED113B" w:rsidRDefault="00F26E6D">
      <w:pPr>
        <w:pStyle w:val="a3"/>
        <w:ind w:right="569" w:firstLine="760"/>
      </w:pPr>
      <w:r>
        <w:t xml:space="preserve">приводить примеры опасных природных явлений в геосферах и средств их </w:t>
      </w:r>
      <w:r>
        <w:rPr>
          <w:spacing w:val="-2"/>
        </w:rPr>
        <w:t>предупреждения;</w:t>
      </w:r>
    </w:p>
    <w:p w:rsidR="00ED113B" w:rsidRDefault="00F26E6D">
      <w:pPr>
        <w:pStyle w:val="a3"/>
        <w:ind w:right="562" w:firstLine="760"/>
      </w:pPr>
      <w:r>
        <w:t>сравнивать инструментарий (способы) получения географической информации на разных этапах географического</w:t>
      </w:r>
      <w:r>
        <w:rPr>
          <w:spacing w:val="-1"/>
        </w:rPr>
        <w:t xml:space="preserve"> </w:t>
      </w:r>
      <w:r>
        <w:t>изучения</w:t>
      </w:r>
      <w:r>
        <w:rPr>
          <w:spacing w:val="-1"/>
        </w:rPr>
        <w:t xml:space="preserve"> </w:t>
      </w:r>
      <w:r>
        <w:t>Земли;</w:t>
      </w:r>
      <w:r>
        <w:rPr>
          <w:spacing w:val="-1"/>
        </w:rPr>
        <w:t xml:space="preserve"> </w:t>
      </w:r>
      <w:r>
        <w:t>различать свойства</w:t>
      </w:r>
      <w:r>
        <w:rPr>
          <w:spacing w:val="-2"/>
        </w:rPr>
        <w:t xml:space="preserve"> </w:t>
      </w:r>
      <w:r>
        <w:t>вод</w:t>
      </w:r>
      <w:r>
        <w:rPr>
          <w:spacing w:val="-2"/>
        </w:rPr>
        <w:t xml:space="preserve"> </w:t>
      </w:r>
      <w:r>
        <w:t>отдельных частей Мирового</w:t>
      </w:r>
      <w:r>
        <w:rPr>
          <w:spacing w:val="80"/>
        </w:rPr>
        <w:t xml:space="preserve"> </w:t>
      </w:r>
      <w:r>
        <w:t>океана;</w:t>
      </w:r>
      <w:r>
        <w:rPr>
          <w:spacing w:val="80"/>
        </w:rPr>
        <w:t xml:space="preserve"> </w:t>
      </w:r>
      <w:r>
        <w:t>применять</w:t>
      </w:r>
      <w:r>
        <w:rPr>
          <w:spacing w:val="80"/>
        </w:rPr>
        <w:t xml:space="preserve"> </w:t>
      </w:r>
      <w:r>
        <w:t>понятия</w:t>
      </w:r>
      <w:r>
        <w:rPr>
          <w:spacing w:val="80"/>
        </w:rPr>
        <w:t xml:space="preserve"> </w:t>
      </w:r>
      <w:r>
        <w:t>«гидросфера»,</w:t>
      </w:r>
      <w:r>
        <w:rPr>
          <w:spacing w:val="80"/>
        </w:rPr>
        <w:t xml:space="preserve"> </w:t>
      </w:r>
      <w:r>
        <w:t>«круговорот</w:t>
      </w:r>
      <w:r>
        <w:rPr>
          <w:spacing w:val="80"/>
        </w:rPr>
        <w:t xml:space="preserve"> </w:t>
      </w:r>
      <w:r>
        <w:t>воды»,</w:t>
      </w:r>
      <w:r>
        <w:rPr>
          <w:spacing w:val="80"/>
        </w:rPr>
        <w:t xml:space="preserve"> </w:t>
      </w:r>
      <w:r>
        <w:t>«цунами»,</w:t>
      </w:r>
    </w:p>
    <w:p w:rsidR="00ED113B" w:rsidRDefault="00F26E6D">
      <w:pPr>
        <w:pStyle w:val="a3"/>
        <w:ind w:left="1329" w:hanging="761"/>
        <w:jc w:val="left"/>
      </w:pPr>
      <w:r>
        <w:t>«приливы и отливы» для решения учебных и (или) практико-ориентированных задач; классифицировать</w:t>
      </w:r>
      <w:r>
        <w:rPr>
          <w:spacing w:val="65"/>
          <w:w w:val="150"/>
        </w:rPr>
        <w:t xml:space="preserve"> </w:t>
      </w:r>
      <w:r>
        <w:t>объекты</w:t>
      </w:r>
      <w:r>
        <w:rPr>
          <w:spacing w:val="67"/>
          <w:w w:val="150"/>
        </w:rPr>
        <w:t xml:space="preserve"> </w:t>
      </w:r>
      <w:r>
        <w:t>гидросферы</w:t>
      </w:r>
      <w:r>
        <w:rPr>
          <w:spacing w:val="65"/>
          <w:w w:val="150"/>
        </w:rPr>
        <w:t xml:space="preserve"> </w:t>
      </w:r>
      <w:r>
        <w:t>(моря,</w:t>
      </w:r>
      <w:r>
        <w:rPr>
          <w:spacing w:val="67"/>
          <w:w w:val="150"/>
        </w:rPr>
        <w:t xml:space="preserve"> </w:t>
      </w:r>
      <w:r>
        <w:t>озёра,</w:t>
      </w:r>
      <w:r>
        <w:rPr>
          <w:spacing w:val="66"/>
          <w:w w:val="150"/>
        </w:rPr>
        <w:t xml:space="preserve"> </w:t>
      </w:r>
      <w:r>
        <w:t>реки,</w:t>
      </w:r>
      <w:r>
        <w:rPr>
          <w:spacing w:val="67"/>
          <w:w w:val="150"/>
        </w:rPr>
        <w:t xml:space="preserve"> </w:t>
      </w:r>
      <w:r>
        <w:t>подземные</w:t>
      </w:r>
      <w:r>
        <w:rPr>
          <w:spacing w:val="66"/>
          <w:w w:val="150"/>
        </w:rPr>
        <w:t xml:space="preserve"> </w:t>
      </w:r>
      <w:r>
        <w:rPr>
          <w:spacing w:val="-2"/>
        </w:rPr>
        <w:t>воды,</w:t>
      </w:r>
    </w:p>
    <w:p w:rsidR="00ED113B" w:rsidRDefault="00F26E6D">
      <w:pPr>
        <w:pStyle w:val="a3"/>
        <w:ind w:right="563"/>
        <w:jc w:val="left"/>
      </w:pPr>
      <w:r>
        <w:t>болота,</w:t>
      </w:r>
      <w:r>
        <w:rPr>
          <w:spacing w:val="40"/>
        </w:rPr>
        <w:t xml:space="preserve"> </w:t>
      </w:r>
      <w:r>
        <w:t>ледники)</w:t>
      </w:r>
      <w:r>
        <w:rPr>
          <w:spacing w:val="40"/>
        </w:rPr>
        <w:t xml:space="preserve"> </w:t>
      </w:r>
      <w:r>
        <w:t>по</w:t>
      </w:r>
      <w:r>
        <w:rPr>
          <w:spacing w:val="40"/>
        </w:rPr>
        <w:t xml:space="preserve"> </w:t>
      </w:r>
      <w:r>
        <w:t>заданным</w:t>
      </w:r>
      <w:r>
        <w:rPr>
          <w:spacing w:val="40"/>
        </w:rPr>
        <w:t xml:space="preserve"> </w:t>
      </w:r>
      <w:r>
        <w:t>признакам;</w:t>
      </w:r>
      <w:r>
        <w:rPr>
          <w:spacing w:val="40"/>
        </w:rPr>
        <w:t xml:space="preserve"> </w:t>
      </w:r>
      <w:r>
        <w:t>различать</w:t>
      </w:r>
      <w:r>
        <w:rPr>
          <w:spacing w:val="40"/>
        </w:rPr>
        <w:t xml:space="preserve"> </w:t>
      </w:r>
      <w:r>
        <w:t>питание</w:t>
      </w:r>
      <w:r>
        <w:rPr>
          <w:spacing w:val="40"/>
        </w:rPr>
        <w:t xml:space="preserve"> </w:t>
      </w:r>
      <w:r>
        <w:t>и</w:t>
      </w:r>
      <w:r>
        <w:rPr>
          <w:spacing w:val="40"/>
        </w:rPr>
        <w:t xml:space="preserve"> </w:t>
      </w:r>
      <w:r>
        <w:t>режим</w:t>
      </w:r>
      <w:r>
        <w:rPr>
          <w:spacing w:val="40"/>
        </w:rPr>
        <w:t xml:space="preserve"> </w:t>
      </w:r>
      <w:r>
        <w:t>рек;</w:t>
      </w:r>
      <w:r>
        <w:rPr>
          <w:spacing w:val="40"/>
        </w:rPr>
        <w:t xml:space="preserve"> </w:t>
      </w:r>
      <w:r>
        <w:t>сравнивать реки по заданным признакам;</w:t>
      </w:r>
    </w:p>
    <w:p w:rsidR="00ED113B" w:rsidRDefault="00F26E6D">
      <w:pPr>
        <w:pStyle w:val="a3"/>
        <w:ind w:right="563" w:firstLine="760"/>
        <w:jc w:val="left"/>
      </w:pPr>
      <w:r>
        <w:t>различать понятия «грунтовые, межпластовые и артезианские воды» и применять их для решения учебных и (или) практико-ориентированных задач;</w:t>
      </w:r>
    </w:p>
    <w:p w:rsidR="00ED113B" w:rsidRDefault="00F26E6D">
      <w:pPr>
        <w:pStyle w:val="a3"/>
        <w:ind w:firstLine="760"/>
        <w:jc w:val="left"/>
      </w:pPr>
      <w:r>
        <w:t>устанавливать</w:t>
      </w:r>
      <w:r>
        <w:rPr>
          <w:spacing w:val="40"/>
        </w:rPr>
        <w:t xml:space="preserve"> </w:t>
      </w:r>
      <w:r>
        <w:t>причинно-следственные</w:t>
      </w:r>
      <w:r>
        <w:rPr>
          <w:spacing w:val="40"/>
        </w:rPr>
        <w:t xml:space="preserve"> </w:t>
      </w:r>
      <w:r>
        <w:t>связи</w:t>
      </w:r>
      <w:r>
        <w:rPr>
          <w:spacing w:val="40"/>
        </w:rPr>
        <w:t xml:space="preserve"> </w:t>
      </w:r>
      <w:r>
        <w:t>между</w:t>
      </w:r>
      <w:r>
        <w:rPr>
          <w:spacing w:val="40"/>
        </w:rPr>
        <w:t xml:space="preserve"> </w:t>
      </w:r>
      <w:r>
        <w:t>питанием,</w:t>
      </w:r>
      <w:r>
        <w:rPr>
          <w:spacing w:val="40"/>
        </w:rPr>
        <w:t xml:space="preserve"> </w:t>
      </w:r>
      <w:r>
        <w:t>режимом</w:t>
      </w:r>
      <w:r>
        <w:rPr>
          <w:spacing w:val="40"/>
        </w:rPr>
        <w:t xml:space="preserve"> </w:t>
      </w:r>
      <w:r>
        <w:t>реки</w:t>
      </w:r>
      <w:r>
        <w:rPr>
          <w:spacing w:val="40"/>
        </w:rPr>
        <w:t xml:space="preserve"> </w:t>
      </w:r>
      <w:r>
        <w:t>и климатом на территории речного бассейна;</w:t>
      </w:r>
    </w:p>
    <w:p w:rsidR="00ED113B" w:rsidRDefault="00F26E6D">
      <w:pPr>
        <w:pStyle w:val="a3"/>
        <w:spacing w:before="1"/>
        <w:ind w:left="1329" w:right="1741"/>
      </w:pPr>
      <w:r>
        <w:t>приводить примеры районов распространения многолетней мерзлоты; называть причины образования цунами, приливов и отливов;</w:t>
      </w:r>
      <w:r>
        <w:rPr>
          <w:spacing w:val="80"/>
        </w:rPr>
        <w:t xml:space="preserve"> </w:t>
      </w:r>
      <w:r>
        <w:t>описывать состав, строение атмосферы;</w:t>
      </w:r>
    </w:p>
    <w:p w:rsidR="00ED113B" w:rsidRDefault="00F26E6D">
      <w:pPr>
        <w:pStyle w:val="a3"/>
        <w:ind w:right="561" w:firstLine="760"/>
      </w:pPr>
      <w:r>
        <w:t>определять тенденции изменения температуры воздуха, количества атмосферных осадков и атмосферного давления в зависимости от</w:t>
      </w:r>
      <w:r>
        <w:rPr>
          <w:spacing w:val="-2"/>
        </w:rPr>
        <w:t xml:space="preserve"> </w:t>
      </w:r>
      <w:r>
        <w:t>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ED113B" w:rsidRDefault="00F26E6D">
      <w:pPr>
        <w:pStyle w:val="a3"/>
        <w:ind w:right="570" w:firstLine="739"/>
      </w:pPr>
      <w: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ED113B" w:rsidRDefault="00F26E6D">
      <w:pPr>
        <w:pStyle w:val="a3"/>
        <w:ind w:right="567" w:firstLine="739"/>
      </w:pPr>
      <w: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ED113B" w:rsidRDefault="00F26E6D">
      <w:pPr>
        <w:pStyle w:val="a3"/>
        <w:spacing w:before="1"/>
        <w:ind w:left="1308"/>
      </w:pPr>
      <w:r>
        <w:t>сравнивать</w:t>
      </w:r>
      <w:r>
        <w:rPr>
          <w:spacing w:val="11"/>
        </w:rPr>
        <w:t xml:space="preserve"> </w:t>
      </w:r>
      <w:r>
        <w:t>свойства</w:t>
      </w:r>
      <w:r>
        <w:rPr>
          <w:spacing w:val="10"/>
        </w:rPr>
        <w:t xml:space="preserve"> </w:t>
      </w:r>
      <w:r>
        <w:t>атмосферы</w:t>
      </w:r>
      <w:r>
        <w:rPr>
          <w:spacing w:val="10"/>
        </w:rPr>
        <w:t xml:space="preserve"> </w:t>
      </w:r>
      <w:r>
        <w:t>в</w:t>
      </w:r>
      <w:r>
        <w:rPr>
          <w:spacing w:val="9"/>
        </w:rPr>
        <w:t xml:space="preserve"> </w:t>
      </w:r>
      <w:r>
        <w:t>пунктах,</w:t>
      </w:r>
      <w:r>
        <w:rPr>
          <w:spacing w:val="11"/>
        </w:rPr>
        <w:t xml:space="preserve"> </w:t>
      </w:r>
      <w:r>
        <w:t>расположенных</w:t>
      </w:r>
      <w:r>
        <w:rPr>
          <w:spacing w:val="10"/>
        </w:rPr>
        <w:t xml:space="preserve"> </w:t>
      </w:r>
      <w:r>
        <w:t>на</w:t>
      </w:r>
      <w:r>
        <w:rPr>
          <w:spacing w:val="9"/>
        </w:rPr>
        <w:t xml:space="preserve"> </w:t>
      </w:r>
      <w:r>
        <w:t>разных</w:t>
      </w:r>
      <w:r>
        <w:rPr>
          <w:spacing w:val="13"/>
        </w:rPr>
        <w:t xml:space="preserve"> </w:t>
      </w:r>
      <w:r>
        <w:t>высотах</w:t>
      </w:r>
      <w:r>
        <w:rPr>
          <w:spacing w:val="13"/>
        </w:rPr>
        <w:t xml:space="preserve"> </w:t>
      </w:r>
      <w:r>
        <w:rPr>
          <w:spacing w:val="-5"/>
        </w:rPr>
        <w:t>над</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pPr>
      <w:r>
        <w:lastRenderedPageBreak/>
        <w:t>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rsidR="00ED113B" w:rsidRDefault="00F26E6D">
      <w:pPr>
        <w:pStyle w:val="a3"/>
        <w:spacing w:before="1"/>
        <w:ind w:right="570" w:firstLine="739"/>
      </w:pPr>
      <w:r>
        <w:t xml:space="preserve">различать понятия «атмосфера», «тропосфера», «стратосфера», «верхние слои </w:t>
      </w:r>
      <w:r>
        <w:rPr>
          <w:spacing w:val="-2"/>
        </w:rPr>
        <w:t>атмосферы»;</w:t>
      </w:r>
    </w:p>
    <w:p w:rsidR="00ED113B" w:rsidRDefault="00F26E6D">
      <w:pPr>
        <w:pStyle w:val="a3"/>
        <w:ind w:left="1308"/>
      </w:pPr>
      <w:r>
        <w:t>применять</w:t>
      </w:r>
      <w:r>
        <w:rPr>
          <w:spacing w:val="53"/>
          <w:w w:val="150"/>
        </w:rPr>
        <w:t xml:space="preserve"> </w:t>
      </w:r>
      <w:r>
        <w:t>понятия</w:t>
      </w:r>
      <w:r>
        <w:rPr>
          <w:spacing w:val="56"/>
          <w:w w:val="150"/>
        </w:rPr>
        <w:t xml:space="preserve"> </w:t>
      </w:r>
      <w:r>
        <w:t>«атмосферное</w:t>
      </w:r>
      <w:r>
        <w:rPr>
          <w:spacing w:val="56"/>
          <w:w w:val="150"/>
        </w:rPr>
        <w:t xml:space="preserve"> </w:t>
      </w:r>
      <w:r>
        <w:t>давление»,</w:t>
      </w:r>
      <w:r>
        <w:rPr>
          <w:spacing w:val="61"/>
          <w:w w:val="150"/>
        </w:rPr>
        <w:t xml:space="preserve"> </w:t>
      </w:r>
      <w:r>
        <w:t>«ветер»,</w:t>
      </w:r>
      <w:r>
        <w:rPr>
          <w:spacing w:val="61"/>
          <w:w w:val="150"/>
        </w:rPr>
        <w:t xml:space="preserve"> </w:t>
      </w:r>
      <w:r>
        <w:t>«атмосферные</w:t>
      </w:r>
      <w:r>
        <w:rPr>
          <w:spacing w:val="55"/>
          <w:w w:val="150"/>
        </w:rPr>
        <w:t xml:space="preserve"> </w:t>
      </w:r>
      <w:r>
        <w:rPr>
          <w:spacing w:val="-2"/>
        </w:rPr>
        <w:t>осадки»,</w:t>
      </w:r>
    </w:p>
    <w:p w:rsidR="00ED113B" w:rsidRDefault="00F26E6D">
      <w:pPr>
        <w:pStyle w:val="a3"/>
        <w:tabs>
          <w:tab w:val="left" w:pos="2555"/>
          <w:tab w:val="left" w:pos="2963"/>
          <w:tab w:val="left" w:pos="4728"/>
          <w:tab w:val="left" w:pos="6686"/>
          <w:tab w:val="left" w:pos="8316"/>
          <w:tab w:val="left" w:pos="8715"/>
        </w:tabs>
        <w:ind w:left="1308" w:right="568" w:hanging="740"/>
        <w:jc w:val="left"/>
      </w:pPr>
      <w:r>
        <w:t xml:space="preserve">«воздушные массы» для решения учебных и (или) практико-ориентированных задач; </w:t>
      </w:r>
      <w:r>
        <w:rPr>
          <w:spacing w:val="-2"/>
        </w:rPr>
        <w:t>выбирать</w:t>
      </w:r>
      <w:r>
        <w:tab/>
      </w:r>
      <w:r>
        <w:rPr>
          <w:spacing w:val="-10"/>
        </w:rPr>
        <w:t>и</w:t>
      </w:r>
      <w:r>
        <w:tab/>
      </w:r>
      <w:r>
        <w:rPr>
          <w:spacing w:val="-2"/>
        </w:rPr>
        <w:t>анализировать</w:t>
      </w:r>
      <w:r>
        <w:tab/>
      </w:r>
      <w:r>
        <w:rPr>
          <w:spacing w:val="-2"/>
        </w:rPr>
        <w:t>географическую</w:t>
      </w:r>
      <w:r>
        <w:tab/>
      </w:r>
      <w:r>
        <w:rPr>
          <w:spacing w:val="-2"/>
        </w:rPr>
        <w:t>информацию</w:t>
      </w:r>
      <w:r>
        <w:tab/>
      </w:r>
      <w:r>
        <w:rPr>
          <w:spacing w:val="-10"/>
        </w:rPr>
        <w:t>о</w:t>
      </w:r>
      <w:r>
        <w:tab/>
      </w:r>
      <w:r>
        <w:rPr>
          <w:spacing w:val="-2"/>
        </w:rPr>
        <w:t>глобальных</w:t>
      </w:r>
    </w:p>
    <w:p w:rsidR="00ED113B" w:rsidRDefault="00F26E6D">
      <w:pPr>
        <w:pStyle w:val="a3"/>
        <w:ind w:right="563"/>
        <w:jc w:val="left"/>
      </w:pPr>
      <w:r>
        <w:t>климатических</w:t>
      </w:r>
      <w:r>
        <w:rPr>
          <w:spacing w:val="80"/>
        </w:rPr>
        <w:t xml:space="preserve"> </w:t>
      </w:r>
      <w:r>
        <w:t>изменениях</w:t>
      </w:r>
      <w:r>
        <w:rPr>
          <w:spacing w:val="80"/>
        </w:rPr>
        <w:t xml:space="preserve"> </w:t>
      </w:r>
      <w:r>
        <w:t>из</w:t>
      </w:r>
      <w:r>
        <w:rPr>
          <w:spacing w:val="80"/>
        </w:rPr>
        <w:t xml:space="preserve"> </w:t>
      </w:r>
      <w:r>
        <w:t>различных</w:t>
      </w:r>
      <w:r>
        <w:rPr>
          <w:spacing w:val="80"/>
        </w:rPr>
        <w:t xml:space="preserve"> </w:t>
      </w:r>
      <w:r>
        <w:t>источников</w:t>
      </w:r>
      <w:r>
        <w:rPr>
          <w:spacing w:val="79"/>
        </w:rPr>
        <w:t xml:space="preserve"> </w:t>
      </w:r>
      <w:r>
        <w:t>для</w:t>
      </w:r>
      <w:r>
        <w:rPr>
          <w:spacing w:val="80"/>
        </w:rPr>
        <w:t xml:space="preserve"> </w:t>
      </w:r>
      <w:r>
        <w:t>решения</w:t>
      </w:r>
      <w:r>
        <w:rPr>
          <w:spacing w:val="80"/>
        </w:rPr>
        <w:t xml:space="preserve"> </w:t>
      </w:r>
      <w:r>
        <w:t>учебных</w:t>
      </w:r>
      <w:r>
        <w:rPr>
          <w:spacing w:val="80"/>
        </w:rPr>
        <w:t xml:space="preserve"> </w:t>
      </w:r>
      <w:r>
        <w:t>и</w:t>
      </w:r>
      <w:r>
        <w:rPr>
          <w:spacing w:val="80"/>
        </w:rPr>
        <w:t xml:space="preserve"> </w:t>
      </w:r>
      <w:r>
        <w:t>(или) практико-ориентированных задач;</w:t>
      </w:r>
    </w:p>
    <w:p w:rsidR="00ED113B" w:rsidRDefault="00F26E6D">
      <w:pPr>
        <w:pStyle w:val="a3"/>
        <w:ind w:right="567" w:firstLine="739"/>
      </w:pPr>
      <w: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w:t>
      </w:r>
      <w:r>
        <w:rPr>
          <w:spacing w:val="40"/>
        </w:rPr>
        <w:t xml:space="preserve"> </w:t>
      </w:r>
      <w:r>
        <w:t>(или) графической форме; называть границы биосферы;</w:t>
      </w:r>
    </w:p>
    <w:p w:rsidR="00ED113B" w:rsidRDefault="00F26E6D">
      <w:pPr>
        <w:pStyle w:val="a3"/>
        <w:ind w:right="571" w:firstLine="739"/>
      </w:pPr>
      <w:r>
        <w:t>приводить примеры приспособления живых организмов к среде обитания в разных природных зонах;</w:t>
      </w:r>
    </w:p>
    <w:p w:rsidR="00ED113B" w:rsidRDefault="00F26E6D">
      <w:pPr>
        <w:pStyle w:val="a3"/>
        <w:ind w:right="561" w:firstLine="739"/>
      </w:pPr>
      <w:r>
        <w:t>различать растительный и животный мир разных территорий Земли; объяснять взаимосвязи компонентов природы в природно-территориальном комплексе;</w:t>
      </w:r>
    </w:p>
    <w:p w:rsidR="00ED113B" w:rsidRDefault="00F26E6D">
      <w:pPr>
        <w:pStyle w:val="a3"/>
        <w:ind w:left="1329"/>
      </w:pPr>
      <w:r>
        <w:t>сравнивать</w:t>
      </w:r>
      <w:r>
        <w:rPr>
          <w:spacing w:val="9"/>
        </w:rPr>
        <w:t xml:space="preserve"> </w:t>
      </w:r>
      <w:r>
        <w:t>особенности</w:t>
      </w:r>
      <w:r>
        <w:rPr>
          <w:spacing w:val="12"/>
        </w:rPr>
        <w:t xml:space="preserve"> </w:t>
      </w:r>
      <w:r>
        <w:t>растительного</w:t>
      </w:r>
      <w:r>
        <w:rPr>
          <w:spacing w:val="8"/>
        </w:rPr>
        <w:t xml:space="preserve"> </w:t>
      </w:r>
      <w:r>
        <w:t>и</w:t>
      </w:r>
      <w:r>
        <w:rPr>
          <w:spacing w:val="12"/>
        </w:rPr>
        <w:t xml:space="preserve"> </w:t>
      </w:r>
      <w:r>
        <w:t>животного</w:t>
      </w:r>
      <w:r>
        <w:rPr>
          <w:spacing w:val="11"/>
        </w:rPr>
        <w:t xml:space="preserve"> </w:t>
      </w:r>
      <w:r>
        <w:t>мира</w:t>
      </w:r>
      <w:r>
        <w:rPr>
          <w:spacing w:val="10"/>
        </w:rPr>
        <w:t xml:space="preserve"> </w:t>
      </w:r>
      <w:r>
        <w:t>в</w:t>
      </w:r>
      <w:r>
        <w:rPr>
          <w:spacing w:val="10"/>
        </w:rPr>
        <w:t xml:space="preserve"> </w:t>
      </w:r>
      <w:r>
        <w:t>различных</w:t>
      </w:r>
      <w:r>
        <w:rPr>
          <w:spacing w:val="12"/>
        </w:rPr>
        <w:t xml:space="preserve"> </w:t>
      </w:r>
      <w:r>
        <w:rPr>
          <w:spacing w:val="-2"/>
        </w:rPr>
        <w:t>природных</w:t>
      </w:r>
    </w:p>
    <w:p w:rsidR="00ED113B" w:rsidRDefault="00F26E6D">
      <w:pPr>
        <w:pStyle w:val="a3"/>
        <w:jc w:val="left"/>
      </w:pPr>
      <w:r>
        <w:rPr>
          <w:spacing w:val="-2"/>
        </w:rPr>
        <w:t>зонах;</w:t>
      </w:r>
    </w:p>
    <w:p w:rsidR="00ED113B" w:rsidRDefault="00F26E6D">
      <w:pPr>
        <w:pStyle w:val="a3"/>
        <w:tabs>
          <w:tab w:val="left" w:pos="2648"/>
          <w:tab w:val="left" w:pos="3705"/>
          <w:tab w:val="left" w:pos="4825"/>
          <w:tab w:val="left" w:pos="6377"/>
          <w:tab w:val="left" w:pos="7271"/>
          <w:tab w:val="left" w:pos="8772"/>
        </w:tabs>
        <w:spacing w:before="1"/>
        <w:ind w:left="1329"/>
        <w:jc w:val="left"/>
      </w:pPr>
      <w:r>
        <w:rPr>
          <w:spacing w:val="-2"/>
        </w:rPr>
        <w:t>применять</w:t>
      </w:r>
      <w:r>
        <w:tab/>
      </w:r>
      <w:r>
        <w:rPr>
          <w:spacing w:val="-2"/>
        </w:rPr>
        <w:t>понятия</w:t>
      </w:r>
      <w:r>
        <w:tab/>
      </w:r>
      <w:r>
        <w:rPr>
          <w:spacing w:val="-2"/>
        </w:rPr>
        <w:t>«почва»,</w:t>
      </w:r>
      <w:r>
        <w:tab/>
      </w:r>
      <w:r>
        <w:rPr>
          <w:spacing w:val="-2"/>
        </w:rPr>
        <w:t>«плодородие</w:t>
      </w:r>
      <w:r>
        <w:tab/>
      </w:r>
      <w:r>
        <w:rPr>
          <w:spacing w:val="-2"/>
        </w:rPr>
        <w:t>почв»,</w:t>
      </w:r>
      <w:r>
        <w:tab/>
      </w:r>
      <w:r>
        <w:rPr>
          <w:spacing w:val="-2"/>
        </w:rPr>
        <w:t>«природный</w:t>
      </w:r>
      <w:r>
        <w:tab/>
      </w:r>
      <w:r>
        <w:rPr>
          <w:spacing w:val="-2"/>
        </w:rPr>
        <w:t>комплекс»,</w:t>
      </w:r>
    </w:p>
    <w:p w:rsidR="00ED113B" w:rsidRDefault="00F26E6D">
      <w:pPr>
        <w:pStyle w:val="a3"/>
        <w:ind w:right="564"/>
      </w:pPr>
      <w:r>
        <w:t>«природно-территориальный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ED113B" w:rsidRDefault="00F26E6D">
      <w:pPr>
        <w:spacing w:before="9" w:line="235" w:lineRule="auto"/>
        <w:ind w:left="569" w:right="3277"/>
        <w:jc w:val="both"/>
        <w:rPr>
          <w:sz w:val="24"/>
        </w:rPr>
      </w:pPr>
      <w:r>
        <w:rPr>
          <w:b/>
          <w:sz w:val="24"/>
        </w:rPr>
        <w:t>Предметные</w:t>
      </w:r>
      <w:r>
        <w:rPr>
          <w:b/>
          <w:spacing w:val="-10"/>
          <w:sz w:val="24"/>
        </w:rPr>
        <w:t xml:space="preserve"> </w:t>
      </w:r>
      <w:r>
        <w:rPr>
          <w:b/>
          <w:sz w:val="24"/>
        </w:rPr>
        <w:t>результаты</w:t>
      </w:r>
      <w:r>
        <w:rPr>
          <w:b/>
          <w:spacing w:val="-8"/>
          <w:sz w:val="24"/>
        </w:rPr>
        <w:t xml:space="preserve"> </w:t>
      </w:r>
      <w:r>
        <w:rPr>
          <w:b/>
          <w:sz w:val="24"/>
        </w:rPr>
        <w:t>освоения</w:t>
      </w:r>
      <w:r>
        <w:rPr>
          <w:b/>
          <w:spacing w:val="-8"/>
          <w:sz w:val="24"/>
        </w:rPr>
        <w:t xml:space="preserve"> </w:t>
      </w:r>
      <w:r>
        <w:rPr>
          <w:b/>
          <w:sz w:val="24"/>
        </w:rPr>
        <w:t>программы</w:t>
      </w:r>
      <w:r>
        <w:rPr>
          <w:b/>
          <w:spacing w:val="-8"/>
          <w:sz w:val="24"/>
        </w:rPr>
        <w:t xml:space="preserve"> </w:t>
      </w:r>
      <w:r>
        <w:rPr>
          <w:b/>
          <w:sz w:val="24"/>
        </w:rPr>
        <w:t>по</w:t>
      </w:r>
      <w:r>
        <w:rPr>
          <w:b/>
          <w:spacing w:val="-8"/>
          <w:sz w:val="24"/>
        </w:rPr>
        <w:t xml:space="preserve"> </w:t>
      </w:r>
      <w:r>
        <w:rPr>
          <w:b/>
          <w:sz w:val="24"/>
        </w:rPr>
        <w:t xml:space="preserve">географии. К концу 7 класса </w:t>
      </w:r>
      <w:r>
        <w:rPr>
          <w:sz w:val="24"/>
        </w:rPr>
        <w:t>обучающийся научится:</w:t>
      </w:r>
    </w:p>
    <w:p w:rsidR="00ED113B" w:rsidRDefault="00F26E6D">
      <w:pPr>
        <w:pStyle w:val="a3"/>
        <w:tabs>
          <w:tab w:val="left" w:pos="1396"/>
          <w:tab w:val="left" w:pos="3118"/>
          <w:tab w:val="left" w:pos="3463"/>
          <w:tab w:val="left" w:pos="4633"/>
          <w:tab w:val="left" w:pos="4988"/>
          <w:tab w:val="left" w:pos="6233"/>
          <w:tab w:val="left" w:pos="7853"/>
        </w:tabs>
        <w:spacing w:before="2"/>
        <w:ind w:right="567" w:firstLine="760"/>
        <w:jc w:val="right"/>
      </w:pPr>
      <w:r>
        <w:t>описывать</w:t>
      </w:r>
      <w:r>
        <w:rPr>
          <w:spacing w:val="80"/>
        </w:rPr>
        <w:t xml:space="preserve"> </w:t>
      </w:r>
      <w:r>
        <w:t>по</w:t>
      </w:r>
      <w:r>
        <w:rPr>
          <w:spacing w:val="80"/>
        </w:rPr>
        <w:t xml:space="preserve"> </w:t>
      </w:r>
      <w:r>
        <w:t>географическим</w:t>
      </w:r>
      <w:r>
        <w:rPr>
          <w:spacing w:val="80"/>
        </w:rPr>
        <w:t xml:space="preserve"> </w:t>
      </w:r>
      <w:r>
        <w:t>картам</w:t>
      </w:r>
      <w:r>
        <w:rPr>
          <w:spacing w:val="80"/>
        </w:rPr>
        <w:t xml:space="preserve"> </w:t>
      </w:r>
      <w:r>
        <w:t>и</w:t>
      </w:r>
      <w:r>
        <w:rPr>
          <w:spacing w:val="80"/>
        </w:rPr>
        <w:t xml:space="preserve"> </w:t>
      </w:r>
      <w:r>
        <w:t>глобусу</w:t>
      </w:r>
      <w:r>
        <w:rPr>
          <w:spacing w:val="80"/>
        </w:rPr>
        <w:t xml:space="preserve"> </w:t>
      </w:r>
      <w:r>
        <w:t>местоположение</w:t>
      </w:r>
      <w:r>
        <w:rPr>
          <w:spacing w:val="80"/>
        </w:rPr>
        <w:t xml:space="preserve"> </w:t>
      </w:r>
      <w:r>
        <w:t xml:space="preserve">изученных географических объектов для решения учебных и (или) практико-ориентированных задач; </w:t>
      </w:r>
      <w:r>
        <w:rPr>
          <w:spacing w:val="-2"/>
        </w:rPr>
        <w:t>иметь</w:t>
      </w:r>
      <w:r>
        <w:tab/>
      </w:r>
      <w:r>
        <w:rPr>
          <w:spacing w:val="-2"/>
        </w:rPr>
        <w:t>представление</w:t>
      </w:r>
      <w:r>
        <w:tab/>
      </w:r>
      <w:r>
        <w:rPr>
          <w:spacing w:val="-10"/>
        </w:rPr>
        <w:t>о</w:t>
      </w:r>
      <w:r>
        <w:tab/>
      </w:r>
      <w:r>
        <w:rPr>
          <w:spacing w:val="-2"/>
        </w:rPr>
        <w:t>строении</w:t>
      </w:r>
      <w:r>
        <w:tab/>
      </w:r>
      <w:r>
        <w:rPr>
          <w:spacing w:val="-10"/>
        </w:rPr>
        <w:t>и</w:t>
      </w:r>
      <w:r>
        <w:tab/>
      </w:r>
      <w:r>
        <w:rPr>
          <w:spacing w:val="-2"/>
        </w:rPr>
        <w:t>свойствах</w:t>
      </w:r>
      <w:r>
        <w:tab/>
      </w:r>
      <w:r>
        <w:rPr>
          <w:spacing w:val="-2"/>
        </w:rPr>
        <w:t>(целостность,</w:t>
      </w:r>
      <w:r>
        <w:tab/>
      </w:r>
      <w:r>
        <w:rPr>
          <w:spacing w:val="-2"/>
        </w:rPr>
        <w:t>зональность,</w:t>
      </w:r>
    </w:p>
    <w:p w:rsidR="00ED113B" w:rsidRDefault="00F26E6D">
      <w:pPr>
        <w:pStyle w:val="a3"/>
      </w:pPr>
      <w:r>
        <w:t>ритмичность)</w:t>
      </w:r>
      <w:r>
        <w:rPr>
          <w:spacing w:val="-7"/>
        </w:rPr>
        <w:t xml:space="preserve"> </w:t>
      </w:r>
      <w:r>
        <w:t>географической</w:t>
      </w:r>
      <w:r>
        <w:rPr>
          <w:spacing w:val="-7"/>
        </w:rPr>
        <w:t xml:space="preserve"> </w:t>
      </w:r>
      <w:r>
        <w:rPr>
          <w:spacing w:val="-2"/>
        </w:rPr>
        <w:t>оболочки;</w:t>
      </w:r>
    </w:p>
    <w:p w:rsidR="00ED113B" w:rsidRDefault="00F26E6D">
      <w:pPr>
        <w:pStyle w:val="a3"/>
        <w:ind w:right="559" w:firstLine="760"/>
      </w:pPr>
      <w:r>
        <w:t>распознавать проявления изученных географических явлений, представляющие собой</w:t>
      </w:r>
      <w:r>
        <w:rPr>
          <w:spacing w:val="-2"/>
        </w:rPr>
        <w:t xml:space="preserve"> </w:t>
      </w:r>
      <w:r>
        <w:t>отражение</w:t>
      </w:r>
      <w:r>
        <w:rPr>
          <w:spacing w:val="-4"/>
        </w:rPr>
        <w:t xml:space="preserve"> </w:t>
      </w:r>
      <w:r>
        <w:t>таких</w:t>
      </w:r>
      <w:r>
        <w:rPr>
          <w:spacing w:val="-4"/>
        </w:rPr>
        <w:t xml:space="preserve"> </w:t>
      </w:r>
      <w:r>
        <w:t>свойств</w:t>
      </w:r>
      <w:r>
        <w:rPr>
          <w:spacing w:val="-4"/>
        </w:rPr>
        <w:t xml:space="preserve"> </w:t>
      </w:r>
      <w:r>
        <w:t>географической</w:t>
      </w:r>
      <w:r>
        <w:rPr>
          <w:spacing w:val="-3"/>
        </w:rPr>
        <w:t xml:space="preserve"> </w:t>
      </w:r>
      <w:r>
        <w:t>оболочки,</w:t>
      </w:r>
      <w:r>
        <w:rPr>
          <w:spacing w:val="-3"/>
        </w:rPr>
        <w:t xml:space="preserve"> </w:t>
      </w:r>
      <w:r>
        <w:t>как</w:t>
      </w:r>
      <w:r>
        <w:rPr>
          <w:spacing w:val="-3"/>
        </w:rPr>
        <w:t xml:space="preserve"> </w:t>
      </w:r>
      <w:r>
        <w:t>зональность,</w:t>
      </w:r>
      <w:r>
        <w:rPr>
          <w:spacing w:val="-3"/>
        </w:rPr>
        <w:t xml:space="preserve"> </w:t>
      </w:r>
      <w:r>
        <w:t>ритмичность</w:t>
      </w:r>
      <w:r>
        <w:rPr>
          <w:spacing w:val="-4"/>
        </w:rPr>
        <w:t xml:space="preserve"> </w:t>
      </w:r>
      <w:r>
        <w:t xml:space="preserve">и </w:t>
      </w:r>
      <w:r>
        <w:rPr>
          <w:spacing w:val="-2"/>
        </w:rPr>
        <w:t>целостность;</w:t>
      </w:r>
    </w:p>
    <w:p w:rsidR="00ED113B" w:rsidRDefault="00F26E6D">
      <w:pPr>
        <w:pStyle w:val="a3"/>
        <w:ind w:right="570" w:firstLine="760"/>
      </w:pPr>
      <w:r>
        <w:t>определять природные</w:t>
      </w:r>
      <w:r>
        <w:rPr>
          <w:spacing w:val="-1"/>
        </w:rPr>
        <w:t xml:space="preserve"> </w:t>
      </w:r>
      <w:r>
        <w:t>зоны по их существенным признакам на основе интеграции и интерпретации информации об особенностях их природы;</w:t>
      </w:r>
    </w:p>
    <w:p w:rsidR="00ED113B" w:rsidRDefault="00F26E6D">
      <w:pPr>
        <w:pStyle w:val="a3"/>
        <w:spacing w:before="1"/>
        <w:ind w:right="569" w:firstLine="760"/>
      </w:pPr>
      <w:r>
        <w:t xml:space="preserve">различать изученные процессы и явления, происходящие в географической </w:t>
      </w:r>
      <w:r>
        <w:rPr>
          <w:spacing w:val="-2"/>
        </w:rPr>
        <w:t>оболочке;</w:t>
      </w:r>
    </w:p>
    <w:p w:rsidR="00ED113B" w:rsidRDefault="00F26E6D">
      <w:pPr>
        <w:pStyle w:val="a3"/>
        <w:ind w:left="1329" w:right="567"/>
      </w:pPr>
      <w:r>
        <w:t>приводить примеры изменений в геосферах в результате деятельности человека; описывать</w:t>
      </w:r>
      <w:r>
        <w:rPr>
          <w:spacing w:val="65"/>
        </w:rPr>
        <w:t xml:space="preserve">  </w:t>
      </w:r>
      <w:r>
        <w:t>закономерности</w:t>
      </w:r>
      <w:r>
        <w:rPr>
          <w:spacing w:val="64"/>
        </w:rPr>
        <w:t xml:space="preserve">  </w:t>
      </w:r>
      <w:r>
        <w:t>изменения</w:t>
      </w:r>
      <w:r>
        <w:rPr>
          <w:spacing w:val="64"/>
        </w:rPr>
        <w:t xml:space="preserve">  </w:t>
      </w:r>
      <w:r>
        <w:t>в</w:t>
      </w:r>
      <w:r>
        <w:rPr>
          <w:spacing w:val="64"/>
        </w:rPr>
        <w:t xml:space="preserve">  </w:t>
      </w:r>
      <w:r>
        <w:t>пространстве</w:t>
      </w:r>
      <w:r>
        <w:rPr>
          <w:spacing w:val="64"/>
        </w:rPr>
        <w:t xml:space="preserve">  </w:t>
      </w:r>
      <w:r>
        <w:t>рельефа,</w:t>
      </w:r>
      <w:r>
        <w:rPr>
          <w:spacing w:val="64"/>
        </w:rPr>
        <w:t xml:space="preserve">  </w:t>
      </w:r>
      <w:r>
        <w:rPr>
          <w:spacing w:val="-2"/>
        </w:rPr>
        <w:t>климата,</w:t>
      </w:r>
    </w:p>
    <w:p w:rsidR="00ED113B" w:rsidRDefault="00F26E6D">
      <w:pPr>
        <w:pStyle w:val="a3"/>
      </w:pPr>
      <w:r>
        <w:t>внутренних</w:t>
      </w:r>
      <w:r>
        <w:rPr>
          <w:spacing w:val="-2"/>
        </w:rPr>
        <w:t xml:space="preserve"> </w:t>
      </w:r>
      <w:r>
        <w:t>вод</w:t>
      </w:r>
      <w:r>
        <w:rPr>
          <w:spacing w:val="-4"/>
        </w:rPr>
        <w:t xml:space="preserve"> </w:t>
      </w:r>
      <w:r>
        <w:t>и</w:t>
      </w:r>
      <w:r>
        <w:rPr>
          <w:spacing w:val="-3"/>
        </w:rPr>
        <w:t xml:space="preserve"> </w:t>
      </w:r>
      <w:r>
        <w:t>органического</w:t>
      </w:r>
      <w:r>
        <w:rPr>
          <w:spacing w:val="-3"/>
        </w:rPr>
        <w:t xml:space="preserve"> </w:t>
      </w:r>
      <w:r>
        <w:rPr>
          <w:spacing w:val="-4"/>
        </w:rPr>
        <w:t>мира;</w:t>
      </w:r>
    </w:p>
    <w:p w:rsidR="00ED113B" w:rsidRDefault="00F26E6D">
      <w:pPr>
        <w:pStyle w:val="a3"/>
        <w:ind w:firstLine="760"/>
        <w:jc w:val="left"/>
      </w:pPr>
      <w:r>
        <w:t>выявлять</w:t>
      </w:r>
      <w:r>
        <w:rPr>
          <w:spacing w:val="80"/>
        </w:rPr>
        <w:t xml:space="preserve"> </w:t>
      </w:r>
      <w:r>
        <w:t>взаимосвязи</w:t>
      </w:r>
      <w:r>
        <w:rPr>
          <w:spacing w:val="80"/>
        </w:rPr>
        <w:t xml:space="preserve"> </w:t>
      </w:r>
      <w:r>
        <w:t>между</w:t>
      </w:r>
      <w:r>
        <w:rPr>
          <w:spacing w:val="80"/>
        </w:rPr>
        <w:t xml:space="preserve"> </w:t>
      </w:r>
      <w:r>
        <w:t>компонентами</w:t>
      </w:r>
      <w:r>
        <w:rPr>
          <w:spacing w:val="80"/>
        </w:rPr>
        <w:t xml:space="preserve"> </w:t>
      </w:r>
      <w:r>
        <w:t>природы</w:t>
      </w:r>
      <w:r>
        <w:rPr>
          <w:spacing w:val="80"/>
        </w:rPr>
        <w:t xml:space="preserve"> </w:t>
      </w:r>
      <w:r>
        <w:t>в</w:t>
      </w:r>
      <w:r>
        <w:rPr>
          <w:spacing w:val="80"/>
        </w:rPr>
        <w:t xml:space="preserve"> </w:t>
      </w:r>
      <w:r>
        <w:t>пределах</w:t>
      </w:r>
      <w:r>
        <w:rPr>
          <w:spacing w:val="80"/>
        </w:rPr>
        <w:t xml:space="preserve"> </w:t>
      </w:r>
      <w:r>
        <w:t>отдельных территорий с использованием различных источников географической информации;</w:t>
      </w:r>
    </w:p>
    <w:p w:rsidR="00ED113B" w:rsidRDefault="00F26E6D">
      <w:pPr>
        <w:pStyle w:val="a3"/>
        <w:ind w:firstLine="760"/>
        <w:jc w:val="left"/>
      </w:pPr>
      <w:r>
        <w:t>называть особенности географических процессов на границах литосферных плит с учётом характера взаимодействия и типа земной коры;</w:t>
      </w:r>
    </w:p>
    <w:p w:rsidR="00ED113B" w:rsidRDefault="00F26E6D">
      <w:pPr>
        <w:pStyle w:val="a3"/>
        <w:ind w:right="569" w:firstLine="739"/>
        <w:jc w:val="left"/>
      </w:pPr>
      <w:r>
        <w:t>устанавливать</w:t>
      </w:r>
      <w:r>
        <w:rPr>
          <w:spacing w:val="40"/>
        </w:rPr>
        <w:t xml:space="preserve"> </w:t>
      </w:r>
      <w:r>
        <w:t>(используя</w:t>
      </w:r>
      <w:r>
        <w:rPr>
          <w:spacing w:val="39"/>
        </w:rPr>
        <w:t xml:space="preserve"> </w:t>
      </w:r>
      <w:r>
        <w:t>географические</w:t>
      </w:r>
      <w:r>
        <w:rPr>
          <w:spacing w:val="38"/>
        </w:rPr>
        <w:t xml:space="preserve"> </w:t>
      </w:r>
      <w:r>
        <w:t>карты)</w:t>
      </w:r>
      <w:r>
        <w:rPr>
          <w:spacing w:val="38"/>
        </w:rPr>
        <w:t xml:space="preserve"> </w:t>
      </w:r>
      <w:r>
        <w:t>взаимосвязи</w:t>
      </w:r>
      <w:r>
        <w:rPr>
          <w:spacing w:val="40"/>
        </w:rPr>
        <w:t xml:space="preserve"> </w:t>
      </w:r>
      <w:r>
        <w:t>между</w:t>
      </w:r>
      <w:r>
        <w:rPr>
          <w:spacing w:val="34"/>
        </w:rPr>
        <w:t xml:space="preserve"> </w:t>
      </w:r>
      <w:r>
        <w:t>движением литосферных плит и размещением крупных форм рельефа;</w:t>
      </w:r>
    </w:p>
    <w:p w:rsidR="00ED113B" w:rsidRDefault="00F26E6D">
      <w:pPr>
        <w:pStyle w:val="a3"/>
        <w:tabs>
          <w:tab w:val="left" w:pos="3442"/>
          <w:tab w:val="left" w:pos="4823"/>
          <w:tab w:val="left" w:pos="5689"/>
          <w:tab w:val="left" w:pos="6612"/>
          <w:tab w:val="left" w:pos="7368"/>
          <w:tab w:val="left" w:pos="8435"/>
          <w:tab w:val="left" w:pos="8919"/>
        </w:tabs>
        <w:spacing w:before="1"/>
        <w:ind w:right="569" w:firstLine="739"/>
        <w:jc w:val="left"/>
      </w:pPr>
      <w:r>
        <w:rPr>
          <w:spacing w:val="-2"/>
        </w:rPr>
        <w:t>классифицировать</w:t>
      </w:r>
      <w:r>
        <w:tab/>
      </w:r>
      <w:r>
        <w:rPr>
          <w:spacing w:val="-2"/>
        </w:rPr>
        <w:t>воздушные</w:t>
      </w:r>
      <w:r>
        <w:tab/>
      </w:r>
      <w:r>
        <w:rPr>
          <w:spacing w:val="-4"/>
        </w:rPr>
        <w:t>массы</w:t>
      </w:r>
      <w:r>
        <w:tab/>
      </w:r>
      <w:r>
        <w:rPr>
          <w:spacing w:val="-2"/>
        </w:rPr>
        <w:t>Земли,</w:t>
      </w:r>
      <w:r>
        <w:tab/>
      </w:r>
      <w:r>
        <w:rPr>
          <w:spacing w:val="-4"/>
        </w:rPr>
        <w:t>типы</w:t>
      </w:r>
      <w:r>
        <w:tab/>
      </w:r>
      <w:r>
        <w:rPr>
          <w:spacing w:val="-2"/>
        </w:rPr>
        <w:t>климата</w:t>
      </w:r>
      <w:r>
        <w:tab/>
      </w:r>
      <w:r>
        <w:rPr>
          <w:spacing w:val="-6"/>
        </w:rPr>
        <w:t>по</w:t>
      </w:r>
      <w:r>
        <w:tab/>
      </w:r>
      <w:r>
        <w:rPr>
          <w:spacing w:val="-2"/>
        </w:rPr>
        <w:t>заданным показателям;</w:t>
      </w:r>
    </w:p>
    <w:p w:rsidR="00ED113B" w:rsidRDefault="00F26E6D">
      <w:pPr>
        <w:pStyle w:val="a3"/>
        <w:ind w:firstLine="739"/>
        <w:jc w:val="left"/>
      </w:pPr>
      <w:r>
        <w:t>объяснять</w:t>
      </w:r>
      <w:r>
        <w:rPr>
          <w:spacing w:val="80"/>
        </w:rPr>
        <w:t xml:space="preserve"> </w:t>
      </w:r>
      <w:r>
        <w:t>образование</w:t>
      </w:r>
      <w:r>
        <w:rPr>
          <w:spacing w:val="80"/>
        </w:rPr>
        <w:t xml:space="preserve"> </w:t>
      </w:r>
      <w:r>
        <w:t>тропических</w:t>
      </w:r>
      <w:r>
        <w:rPr>
          <w:spacing w:val="80"/>
        </w:rPr>
        <w:t xml:space="preserve"> </w:t>
      </w:r>
      <w:r>
        <w:t>муссонов,</w:t>
      </w:r>
      <w:r>
        <w:rPr>
          <w:spacing w:val="80"/>
        </w:rPr>
        <w:t xml:space="preserve"> </w:t>
      </w:r>
      <w:r>
        <w:t>пассатов</w:t>
      </w:r>
      <w:r>
        <w:rPr>
          <w:spacing w:val="80"/>
        </w:rPr>
        <w:t xml:space="preserve"> </w:t>
      </w:r>
      <w:r>
        <w:t>тропических</w:t>
      </w:r>
      <w:r>
        <w:rPr>
          <w:spacing w:val="80"/>
        </w:rPr>
        <w:t xml:space="preserve"> </w:t>
      </w:r>
      <w:r>
        <w:t>широт, западных ветров;</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08"/>
        <w:jc w:val="left"/>
      </w:pPr>
      <w:r>
        <w:lastRenderedPageBreak/>
        <w:t>применять</w:t>
      </w:r>
      <w:r>
        <w:rPr>
          <w:spacing w:val="-9"/>
        </w:rPr>
        <w:t xml:space="preserve"> </w:t>
      </w:r>
      <w:r>
        <w:t>понятия</w:t>
      </w:r>
      <w:r>
        <w:rPr>
          <w:spacing w:val="-3"/>
        </w:rPr>
        <w:t xml:space="preserve"> </w:t>
      </w:r>
      <w:r>
        <w:t>«воздушные</w:t>
      </w:r>
      <w:r>
        <w:rPr>
          <w:spacing w:val="-7"/>
        </w:rPr>
        <w:t xml:space="preserve"> </w:t>
      </w:r>
      <w:r>
        <w:t>массы»,</w:t>
      </w:r>
      <w:r>
        <w:rPr>
          <w:spacing w:val="1"/>
        </w:rPr>
        <w:t xml:space="preserve"> </w:t>
      </w:r>
      <w:r>
        <w:t>«муссоны»,</w:t>
      </w:r>
      <w:r>
        <w:rPr>
          <w:spacing w:val="-2"/>
        </w:rPr>
        <w:t xml:space="preserve"> </w:t>
      </w:r>
      <w:r>
        <w:t>«пассаты»,</w:t>
      </w:r>
      <w:r>
        <w:rPr>
          <w:spacing w:val="1"/>
        </w:rPr>
        <w:t xml:space="preserve"> </w:t>
      </w:r>
      <w:r>
        <w:t>«западные</w:t>
      </w:r>
      <w:r>
        <w:rPr>
          <w:spacing w:val="-7"/>
        </w:rPr>
        <w:t xml:space="preserve"> </w:t>
      </w:r>
      <w:r>
        <w:rPr>
          <w:spacing w:val="-2"/>
        </w:rPr>
        <w:t>ветры»,</w:t>
      </w:r>
    </w:p>
    <w:p w:rsidR="00ED113B" w:rsidRDefault="00F26E6D">
      <w:pPr>
        <w:pStyle w:val="a3"/>
        <w:ind w:right="563"/>
        <w:jc w:val="left"/>
      </w:pPr>
      <w:r>
        <w:t>«климатообразующий</w:t>
      </w:r>
      <w:r>
        <w:rPr>
          <w:spacing w:val="34"/>
        </w:rPr>
        <w:t xml:space="preserve"> </w:t>
      </w:r>
      <w:r>
        <w:t>фактор» для</w:t>
      </w:r>
      <w:r>
        <w:rPr>
          <w:spacing w:val="33"/>
        </w:rPr>
        <w:t xml:space="preserve"> </w:t>
      </w:r>
      <w:r>
        <w:t>решения</w:t>
      </w:r>
      <w:r>
        <w:rPr>
          <w:spacing w:val="33"/>
        </w:rPr>
        <w:t xml:space="preserve"> </w:t>
      </w:r>
      <w:r>
        <w:t>учебных</w:t>
      </w:r>
      <w:r>
        <w:rPr>
          <w:spacing w:val="32"/>
        </w:rPr>
        <w:t xml:space="preserve"> </w:t>
      </w:r>
      <w:r>
        <w:t>и</w:t>
      </w:r>
      <w:r>
        <w:rPr>
          <w:spacing w:val="34"/>
        </w:rPr>
        <w:t xml:space="preserve"> </w:t>
      </w:r>
      <w:r>
        <w:t>(или)</w:t>
      </w:r>
      <w:r>
        <w:rPr>
          <w:spacing w:val="32"/>
        </w:rPr>
        <w:t xml:space="preserve"> </w:t>
      </w:r>
      <w:r>
        <w:t xml:space="preserve">практикоориентированных </w:t>
      </w:r>
      <w:r>
        <w:rPr>
          <w:spacing w:val="-2"/>
        </w:rPr>
        <w:t>задач;</w:t>
      </w:r>
    </w:p>
    <w:p w:rsidR="00ED113B" w:rsidRDefault="00F26E6D">
      <w:pPr>
        <w:pStyle w:val="a3"/>
        <w:spacing w:before="1"/>
        <w:ind w:left="1308"/>
      </w:pPr>
      <w:r>
        <w:t>описывать</w:t>
      </w:r>
      <w:r>
        <w:rPr>
          <w:spacing w:val="-3"/>
        </w:rPr>
        <w:t xml:space="preserve"> </w:t>
      </w:r>
      <w:r>
        <w:t>климат</w:t>
      </w:r>
      <w:r>
        <w:rPr>
          <w:spacing w:val="-4"/>
        </w:rPr>
        <w:t xml:space="preserve"> </w:t>
      </w:r>
      <w:r>
        <w:t>территории</w:t>
      </w:r>
      <w:r>
        <w:rPr>
          <w:spacing w:val="-4"/>
        </w:rPr>
        <w:t xml:space="preserve"> </w:t>
      </w:r>
      <w:r>
        <w:t>по</w:t>
      </w:r>
      <w:r>
        <w:rPr>
          <w:spacing w:val="-6"/>
        </w:rPr>
        <w:t xml:space="preserve"> </w:t>
      </w:r>
      <w:r>
        <w:rPr>
          <w:spacing w:val="-2"/>
        </w:rPr>
        <w:t>климатограмме;</w:t>
      </w:r>
    </w:p>
    <w:p w:rsidR="00ED113B" w:rsidRDefault="00F26E6D">
      <w:pPr>
        <w:pStyle w:val="a3"/>
        <w:ind w:right="569" w:firstLine="739"/>
      </w:pPr>
      <w:r>
        <w:t xml:space="preserve">объяснять влияние климатообразующих факторов на климатические особенности </w:t>
      </w:r>
      <w:r>
        <w:rPr>
          <w:spacing w:val="-2"/>
        </w:rPr>
        <w:t>территории;</w:t>
      </w:r>
    </w:p>
    <w:p w:rsidR="00ED113B" w:rsidRDefault="00F26E6D">
      <w:pPr>
        <w:pStyle w:val="a3"/>
        <w:ind w:right="567" w:firstLine="739"/>
      </w:pPr>
      <w: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ED113B" w:rsidRDefault="00F26E6D">
      <w:pPr>
        <w:pStyle w:val="a3"/>
        <w:ind w:left="1308"/>
      </w:pPr>
      <w:r>
        <w:t>различать</w:t>
      </w:r>
      <w:r>
        <w:rPr>
          <w:spacing w:val="-5"/>
        </w:rPr>
        <w:t xml:space="preserve"> </w:t>
      </w:r>
      <w:r>
        <w:t>океанические</w:t>
      </w:r>
      <w:r>
        <w:rPr>
          <w:spacing w:val="-6"/>
        </w:rPr>
        <w:t xml:space="preserve"> </w:t>
      </w:r>
      <w:r>
        <w:rPr>
          <w:spacing w:val="-2"/>
        </w:rPr>
        <w:t>течения;</w:t>
      </w:r>
    </w:p>
    <w:p w:rsidR="00ED113B" w:rsidRDefault="00F26E6D">
      <w:pPr>
        <w:pStyle w:val="a3"/>
        <w:ind w:right="569" w:firstLine="739"/>
      </w:pPr>
      <w: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ED113B" w:rsidRDefault="00F26E6D">
      <w:pPr>
        <w:pStyle w:val="a3"/>
        <w:ind w:right="560" w:firstLine="739"/>
      </w:pPr>
      <w: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ED113B" w:rsidRDefault="00F26E6D">
      <w:pPr>
        <w:pStyle w:val="a3"/>
        <w:ind w:right="563" w:firstLine="739"/>
      </w:pPr>
      <w: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ED113B" w:rsidRDefault="00F26E6D">
      <w:pPr>
        <w:pStyle w:val="a3"/>
        <w:ind w:left="1308" w:right="575"/>
      </w:pPr>
      <w:r>
        <w:t>различать и сравнивать численность населения крупных стран мира; сравнивать плотность населения различных территорий;</w:t>
      </w:r>
    </w:p>
    <w:p w:rsidR="00ED113B" w:rsidRDefault="00F26E6D">
      <w:pPr>
        <w:pStyle w:val="a3"/>
        <w:spacing w:before="1"/>
        <w:ind w:right="557" w:firstLine="739"/>
      </w:pPr>
      <w:r>
        <w:t>применять</w:t>
      </w:r>
      <w:r>
        <w:rPr>
          <w:spacing w:val="-1"/>
        </w:rPr>
        <w:t xml:space="preserve"> </w:t>
      </w:r>
      <w:r>
        <w:t>понятие «плотность</w:t>
      </w:r>
      <w:r>
        <w:rPr>
          <w:spacing w:val="-1"/>
        </w:rPr>
        <w:t xml:space="preserve"> </w:t>
      </w:r>
      <w:r>
        <w:t>населения»</w:t>
      </w:r>
      <w:r>
        <w:rPr>
          <w:spacing w:val="-10"/>
        </w:rPr>
        <w:t xml:space="preserve"> </w:t>
      </w:r>
      <w:r>
        <w:t>для решения учебных</w:t>
      </w:r>
      <w:r>
        <w:rPr>
          <w:spacing w:val="-1"/>
        </w:rPr>
        <w:t xml:space="preserve"> </w:t>
      </w:r>
      <w:r>
        <w:t>и (или)</w:t>
      </w:r>
      <w:r>
        <w:rPr>
          <w:spacing w:val="-1"/>
        </w:rPr>
        <w:t xml:space="preserve"> </w:t>
      </w:r>
      <w:r>
        <w:t>практико-ориентированных задач;</w:t>
      </w:r>
    </w:p>
    <w:p w:rsidR="00ED113B" w:rsidRDefault="00F26E6D">
      <w:pPr>
        <w:pStyle w:val="a3"/>
        <w:ind w:left="1308" w:right="4386"/>
      </w:pPr>
      <w:r>
        <w:t xml:space="preserve">различать городские и сельские поселения; приводить примеры крупнейших городов </w:t>
      </w:r>
      <w:r>
        <w:rPr>
          <w:spacing w:val="-2"/>
        </w:rPr>
        <w:t>мира;</w:t>
      </w:r>
    </w:p>
    <w:p w:rsidR="00ED113B" w:rsidRDefault="00F26E6D">
      <w:pPr>
        <w:pStyle w:val="a3"/>
        <w:ind w:left="1329" w:right="3441"/>
      </w:pPr>
      <w:r>
        <w:t>приводить</w:t>
      </w:r>
      <w:r>
        <w:rPr>
          <w:spacing w:val="-6"/>
        </w:rPr>
        <w:t xml:space="preserve"> </w:t>
      </w:r>
      <w:r>
        <w:t>примеры</w:t>
      </w:r>
      <w:r>
        <w:rPr>
          <w:spacing w:val="-7"/>
        </w:rPr>
        <w:t xml:space="preserve"> </w:t>
      </w:r>
      <w:r>
        <w:t>мировых</w:t>
      </w:r>
      <w:r>
        <w:rPr>
          <w:spacing w:val="-5"/>
        </w:rPr>
        <w:t xml:space="preserve"> </w:t>
      </w:r>
      <w:r>
        <w:t>и</w:t>
      </w:r>
      <w:r>
        <w:rPr>
          <w:spacing w:val="-9"/>
        </w:rPr>
        <w:t xml:space="preserve"> </w:t>
      </w:r>
      <w:r>
        <w:t>национальных</w:t>
      </w:r>
      <w:r>
        <w:rPr>
          <w:spacing w:val="-8"/>
        </w:rPr>
        <w:t xml:space="preserve"> </w:t>
      </w:r>
      <w:r>
        <w:t>религий; проводить языковую классификацию народов;</w:t>
      </w:r>
    </w:p>
    <w:p w:rsidR="00ED113B" w:rsidRDefault="00F26E6D">
      <w:pPr>
        <w:pStyle w:val="a3"/>
        <w:ind w:right="565" w:firstLine="760"/>
      </w:pPr>
      <w:r>
        <w:t xml:space="preserve">различать основные виды хозяйственной деятельности людей на различных </w:t>
      </w:r>
      <w:r>
        <w:rPr>
          <w:spacing w:val="-2"/>
        </w:rPr>
        <w:t>территориях;</w:t>
      </w:r>
    </w:p>
    <w:p w:rsidR="00ED113B" w:rsidRDefault="00F26E6D">
      <w:pPr>
        <w:pStyle w:val="a3"/>
        <w:ind w:left="1329"/>
      </w:pPr>
      <w:r>
        <w:t>определять</w:t>
      </w:r>
      <w:r>
        <w:rPr>
          <w:spacing w:val="-4"/>
        </w:rPr>
        <w:t xml:space="preserve"> </w:t>
      </w:r>
      <w:r>
        <w:t>страны</w:t>
      </w:r>
      <w:r>
        <w:rPr>
          <w:spacing w:val="-3"/>
        </w:rPr>
        <w:t xml:space="preserve"> </w:t>
      </w:r>
      <w:r>
        <w:t>по</w:t>
      </w:r>
      <w:r>
        <w:rPr>
          <w:spacing w:val="-4"/>
        </w:rPr>
        <w:t xml:space="preserve"> </w:t>
      </w:r>
      <w:r>
        <w:t>их</w:t>
      </w:r>
      <w:r>
        <w:rPr>
          <w:spacing w:val="-1"/>
        </w:rPr>
        <w:t xml:space="preserve"> </w:t>
      </w:r>
      <w:r>
        <w:t>существенным</w:t>
      </w:r>
      <w:r>
        <w:rPr>
          <w:spacing w:val="-5"/>
        </w:rPr>
        <w:t xml:space="preserve"> </w:t>
      </w:r>
      <w:r>
        <w:rPr>
          <w:spacing w:val="-2"/>
        </w:rPr>
        <w:t>признакам;</w:t>
      </w:r>
    </w:p>
    <w:p w:rsidR="00ED113B" w:rsidRDefault="00F26E6D">
      <w:pPr>
        <w:pStyle w:val="a3"/>
        <w:ind w:right="569" w:firstLine="760"/>
      </w:pPr>
      <w:r>
        <w:t>сравнивать особенности природы и населения, материальной и духовной</w:t>
      </w:r>
      <w:r>
        <w:rPr>
          <w:spacing w:val="40"/>
        </w:rPr>
        <w:t xml:space="preserve"> </w:t>
      </w:r>
      <w:r>
        <w:t>культуры, особенности адаптации человека к разным природным условиям регионов и отдельных стран;</w:t>
      </w:r>
    </w:p>
    <w:p w:rsidR="00ED113B" w:rsidRDefault="00F26E6D">
      <w:pPr>
        <w:pStyle w:val="a3"/>
        <w:ind w:left="1329" w:right="571"/>
      </w:pPr>
      <w:r>
        <w:t>объяснять особенности природы, населения и хозяйства отдельных территорий; использовать</w:t>
      </w:r>
      <w:r>
        <w:rPr>
          <w:spacing w:val="76"/>
        </w:rPr>
        <w:t xml:space="preserve"> </w:t>
      </w:r>
      <w:r>
        <w:t>знания</w:t>
      </w:r>
      <w:r>
        <w:rPr>
          <w:spacing w:val="72"/>
        </w:rPr>
        <w:t xml:space="preserve"> </w:t>
      </w:r>
      <w:r>
        <w:t>о</w:t>
      </w:r>
      <w:r>
        <w:rPr>
          <w:spacing w:val="74"/>
        </w:rPr>
        <w:t xml:space="preserve"> </w:t>
      </w:r>
      <w:r>
        <w:t>населении</w:t>
      </w:r>
      <w:r>
        <w:rPr>
          <w:spacing w:val="75"/>
        </w:rPr>
        <w:t xml:space="preserve"> </w:t>
      </w:r>
      <w:r>
        <w:t>материков</w:t>
      </w:r>
      <w:r>
        <w:rPr>
          <w:spacing w:val="74"/>
        </w:rPr>
        <w:t xml:space="preserve"> </w:t>
      </w:r>
      <w:r>
        <w:t>и</w:t>
      </w:r>
      <w:r>
        <w:rPr>
          <w:spacing w:val="75"/>
        </w:rPr>
        <w:t xml:space="preserve"> </w:t>
      </w:r>
      <w:r>
        <w:t>стран</w:t>
      </w:r>
      <w:r>
        <w:rPr>
          <w:spacing w:val="75"/>
        </w:rPr>
        <w:t xml:space="preserve"> </w:t>
      </w:r>
      <w:r>
        <w:t>для</w:t>
      </w:r>
      <w:r>
        <w:rPr>
          <w:spacing w:val="75"/>
        </w:rPr>
        <w:t xml:space="preserve"> </w:t>
      </w:r>
      <w:r>
        <w:t>решения</w:t>
      </w:r>
      <w:r>
        <w:rPr>
          <w:spacing w:val="74"/>
        </w:rPr>
        <w:t xml:space="preserve"> </w:t>
      </w:r>
      <w:r>
        <w:t>различных</w:t>
      </w:r>
    </w:p>
    <w:p w:rsidR="00ED113B" w:rsidRDefault="00F26E6D">
      <w:pPr>
        <w:pStyle w:val="a3"/>
      </w:pPr>
      <w:r>
        <w:t>учебных</w:t>
      </w:r>
      <w:r>
        <w:rPr>
          <w:spacing w:val="-3"/>
        </w:rPr>
        <w:t xml:space="preserve"> </w:t>
      </w:r>
      <w:r>
        <w:t>и</w:t>
      </w:r>
      <w:r>
        <w:rPr>
          <w:spacing w:val="-6"/>
        </w:rPr>
        <w:t xml:space="preserve"> </w:t>
      </w:r>
      <w:r>
        <w:t>практико-ориентированных</w:t>
      </w:r>
      <w:r>
        <w:rPr>
          <w:spacing w:val="-4"/>
        </w:rPr>
        <w:t xml:space="preserve"> </w:t>
      </w:r>
      <w:r>
        <w:rPr>
          <w:spacing w:val="-2"/>
        </w:rPr>
        <w:t>задач;</w:t>
      </w:r>
    </w:p>
    <w:p w:rsidR="00ED113B" w:rsidRDefault="00F26E6D">
      <w:pPr>
        <w:pStyle w:val="a3"/>
        <w:spacing w:before="1"/>
        <w:ind w:right="566" w:firstLine="760"/>
      </w:pPr>
      <w: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w:t>
      </w:r>
      <w:r>
        <w:rPr>
          <w:spacing w:val="-2"/>
        </w:rPr>
        <w:t>территорий;</w:t>
      </w:r>
    </w:p>
    <w:p w:rsidR="00ED113B" w:rsidRDefault="00F26E6D">
      <w:pPr>
        <w:pStyle w:val="a3"/>
        <w:ind w:right="565" w:firstLine="760"/>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ED113B" w:rsidRDefault="00F26E6D">
      <w:pPr>
        <w:pStyle w:val="a3"/>
        <w:ind w:right="557" w:firstLine="760"/>
      </w:pPr>
      <w: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w:t>
      </w:r>
      <w:r>
        <w:rPr>
          <w:spacing w:val="40"/>
        </w:rPr>
        <w:t xml:space="preserve"> </w:t>
      </w:r>
      <w:r>
        <w:t>в одном или нескольких источниках, для решения различных учебных и практико-ориентированных задач;</w:t>
      </w:r>
    </w:p>
    <w:p w:rsidR="00ED113B" w:rsidRDefault="00F26E6D">
      <w:pPr>
        <w:pStyle w:val="a3"/>
        <w:ind w:right="569" w:firstLine="760"/>
      </w:pPr>
      <w:r>
        <w:t xml:space="preserve">приводить примеры взаимодействия природы и общества в пределах отдельных </w:t>
      </w:r>
      <w:r>
        <w:rPr>
          <w:spacing w:val="-2"/>
        </w:rPr>
        <w:t>территорий;</w:t>
      </w:r>
    </w:p>
    <w:p w:rsidR="00ED113B" w:rsidRDefault="00F26E6D">
      <w:pPr>
        <w:pStyle w:val="a3"/>
        <w:spacing w:before="1"/>
        <w:ind w:right="566" w:firstLine="760"/>
      </w:pPr>
      <w: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w:t>
      </w:r>
      <w:r>
        <w:rPr>
          <w:spacing w:val="80"/>
        </w:rPr>
        <w:t xml:space="preserve">  </w:t>
      </w:r>
      <w:r>
        <w:t>и</w:t>
      </w:r>
      <w:r>
        <w:rPr>
          <w:spacing w:val="80"/>
        </w:rPr>
        <w:t xml:space="preserve">  </w:t>
      </w:r>
      <w:r>
        <w:t>региональном</w:t>
      </w:r>
      <w:r>
        <w:rPr>
          <w:spacing w:val="80"/>
        </w:rPr>
        <w:t xml:space="preserve">  </w:t>
      </w:r>
      <w:r>
        <w:t>уровнях</w:t>
      </w:r>
      <w:r>
        <w:rPr>
          <w:spacing w:val="80"/>
        </w:rPr>
        <w:t xml:space="preserve">  </w:t>
      </w:r>
      <w:r>
        <w:t>и</w:t>
      </w:r>
      <w:r>
        <w:rPr>
          <w:spacing w:val="80"/>
        </w:rPr>
        <w:t xml:space="preserve">  </w:t>
      </w:r>
      <w:r>
        <w:t>приводить</w:t>
      </w:r>
      <w:r>
        <w:rPr>
          <w:spacing w:val="80"/>
        </w:rPr>
        <w:t xml:space="preserve">  </w:t>
      </w:r>
      <w:r>
        <w:t>примеры</w:t>
      </w:r>
      <w:r>
        <w:rPr>
          <w:spacing w:val="80"/>
        </w:rPr>
        <w:t xml:space="preserve">  </w:t>
      </w:r>
      <w:r>
        <w:t>международного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сотрудничества</w:t>
      </w:r>
      <w:r>
        <w:rPr>
          <w:spacing w:val="-4"/>
        </w:rPr>
        <w:t xml:space="preserve"> </w:t>
      </w:r>
      <w:r>
        <w:t>по</w:t>
      </w:r>
      <w:r>
        <w:rPr>
          <w:spacing w:val="-2"/>
        </w:rPr>
        <w:t xml:space="preserve"> </w:t>
      </w:r>
      <w:r>
        <w:t xml:space="preserve">их </w:t>
      </w:r>
      <w:r>
        <w:rPr>
          <w:spacing w:val="-2"/>
        </w:rPr>
        <w:t>преодолению.</w:t>
      </w:r>
    </w:p>
    <w:p w:rsidR="00ED113B" w:rsidRDefault="00F26E6D">
      <w:pPr>
        <w:spacing w:before="10" w:line="235" w:lineRule="auto"/>
        <w:ind w:left="569" w:right="3277"/>
        <w:jc w:val="both"/>
        <w:rPr>
          <w:sz w:val="24"/>
        </w:rPr>
      </w:pPr>
      <w:r>
        <w:rPr>
          <w:b/>
          <w:sz w:val="24"/>
        </w:rPr>
        <w:t>Предметные</w:t>
      </w:r>
      <w:r>
        <w:rPr>
          <w:b/>
          <w:spacing w:val="-10"/>
          <w:sz w:val="24"/>
        </w:rPr>
        <w:t xml:space="preserve"> </w:t>
      </w:r>
      <w:r>
        <w:rPr>
          <w:b/>
          <w:sz w:val="24"/>
        </w:rPr>
        <w:t>результаты</w:t>
      </w:r>
      <w:r>
        <w:rPr>
          <w:b/>
          <w:spacing w:val="-8"/>
          <w:sz w:val="24"/>
        </w:rPr>
        <w:t xml:space="preserve"> </w:t>
      </w:r>
      <w:r>
        <w:rPr>
          <w:b/>
          <w:sz w:val="24"/>
        </w:rPr>
        <w:t>освоения</w:t>
      </w:r>
      <w:r>
        <w:rPr>
          <w:b/>
          <w:spacing w:val="-8"/>
          <w:sz w:val="24"/>
        </w:rPr>
        <w:t xml:space="preserve"> </w:t>
      </w:r>
      <w:r>
        <w:rPr>
          <w:b/>
          <w:sz w:val="24"/>
        </w:rPr>
        <w:t>программы</w:t>
      </w:r>
      <w:r>
        <w:rPr>
          <w:b/>
          <w:spacing w:val="-8"/>
          <w:sz w:val="24"/>
        </w:rPr>
        <w:t xml:space="preserve"> </w:t>
      </w:r>
      <w:r>
        <w:rPr>
          <w:b/>
          <w:sz w:val="24"/>
        </w:rPr>
        <w:t>по</w:t>
      </w:r>
      <w:r>
        <w:rPr>
          <w:b/>
          <w:spacing w:val="-8"/>
          <w:sz w:val="24"/>
        </w:rPr>
        <w:t xml:space="preserve"> </w:t>
      </w:r>
      <w:r>
        <w:rPr>
          <w:b/>
          <w:sz w:val="24"/>
        </w:rPr>
        <w:t xml:space="preserve">географии. К концу 8 класса </w:t>
      </w:r>
      <w:r>
        <w:rPr>
          <w:sz w:val="24"/>
        </w:rPr>
        <w:t>обучающийся научится:</w:t>
      </w:r>
    </w:p>
    <w:p w:rsidR="00ED113B" w:rsidRDefault="00F26E6D">
      <w:pPr>
        <w:pStyle w:val="a3"/>
        <w:spacing w:before="2"/>
        <w:ind w:right="569" w:firstLine="760"/>
      </w:pPr>
      <w:r>
        <w:t xml:space="preserve">характеризовать основные этапы истории формирования и изучения территории </w:t>
      </w:r>
      <w:r>
        <w:rPr>
          <w:spacing w:val="-2"/>
        </w:rPr>
        <w:t>России;</w:t>
      </w:r>
    </w:p>
    <w:p w:rsidR="00ED113B" w:rsidRDefault="00F26E6D">
      <w:pPr>
        <w:pStyle w:val="a3"/>
        <w:ind w:right="570" w:firstLine="760"/>
      </w:pPr>
      <w:r>
        <w:t>находить в различных источниках информации факты, позволяющие определить вклад российских учёных и путешественников в освоение страны;</w:t>
      </w:r>
    </w:p>
    <w:p w:rsidR="00ED113B" w:rsidRDefault="00F26E6D">
      <w:pPr>
        <w:pStyle w:val="a3"/>
        <w:ind w:right="567" w:firstLine="760"/>
      </w:pPr>
      <w:r>
        <w:t>характеризовать географическое</w:t>
      </w:r>
      <w:r>
        <w:rPr>
          <w:spacing w:val="-2"/>
        </w:rPr>
        <w:t xml:space="preserve"> </w:t>
      </w:r>
      <w:r>
        <w:t>положение</w:t>
      </w:r>
      <w:r>
        <w:rPr>
          <w:spacing w:val="-2"/>
        </w:rPr>
        <w:t xml:space="preserve"> </w:t>
      </w:r>
      <w:r>
        <w:t>России с</w:t>
      </w:r>
      <w:r>
        <w:rPr>
          <w:spacing w:val="-2"/>
        </w:rPr>
        <w:t xml:space="preserve"> </w:t>
      </w:r>
      <w:r>
        <w:t>использованием</w:t>
      </w:r>
      <w:r>
        <w:rPr>
          <w:spacing w:val="-2"/>
        </w:rPr>
        <w:t xml:space="preserve"> </w:t>
      </w:r>
      <w:r>
        <w:t>информации из различных источников;</w:t>
      </w:r>
    </w:p>
    <w:p w:rsidR="00ED113B" w:rsidRDefault="00F26E6D">
      <w:pPr>
        <w:pStyle w:val="a3"/>
        <w:ind w:right="568" w:firstLine="760"/>
      </w:pPr>
      <w:r>
        <w:t xml:space="preserve">различать федеральные округа, крупные географические районы и макрорегионы </w:t>
      </w:r>
      <w:r>
        <w:rPr>
          <w:spacing w:val="-2"/>
        </w:rPr>
        <w:t>России;</w:t>
      </w:r>
    </w:p>
    <w:p w:rsidR="00ED113B" w:rsidRDefault="00F26E6D">
      <w:pPr>
        <w:pStyle w:val="a3"/>
        <w:ind w:right="570" w:firstLine="760"/>
      </w:pPr>
      <w:r>
        <w:t>приводить примеры субъектов Российской Федерации разных видов и показывать их на географической карте;</w:t>
      </w:r>
    </w:p>
    <w:p w:rsidR="00ED113B" w:rsidRDefault="00F26E6D">
      <w:pPr>
        <w:pStyle w:val="a3"/>
        <w:ind w:right="569" w:firstLine="760"/>
      </w:pPr>
      <w:r>
        <w:t>оценивать влияние географического положения регионов России на особенности природы, жизнь и хозяйственную деятельность населения;</w:t>
      </w:r>
    </w:p>
    <w:p w:rsidR="00ED113B" w:rsidRDefault="00F26E6D">
      <w:pPr>
        <w:pStyle w:val="a3"/>
        <w:ind w:right="563" w:firstLine="760"/>
      </w:pPr>
      <w: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ED113B" w:rsidRDefault="00F26E6D">
      <w:pPr>
        <w:pStyle w:val="a3"/>
        <w:ind w:right="566" w:firstLine="760"/>
      </w:pPr>
      <w:r>
        <w:t>оценивать степень благоприятности природных условий в пределах отдельных регионов страны; проводить классификацию природных ресурсов; распознавать типы природопользования; 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w:t>
      </w:r>
      <w:r>
        <w:rPr>
          <w:spacing w:val="-1"/>
        </w:rPr>
        <w:t xml:space="preserve"> </w:t>
      </w:r>
      <w:r>
        <w:t>базы данных)</w:t>
      </w:r>
      <w:r>
        <w:rPr>
          <w:spacing w:val="-1"/>
        </w:rPr>
        <w:t xml:space="preserve"> </w:t>
      </w:r>
      <w:r>
        <w:t>для решения</w:t>
      </w:r>
      <w:r>
        <w:rPr>
          <w:spacing w:val="-2"/>
        </w:rPr>
        <w:t xml:space="preserve"> </w:t>
      </w:r>
      <w:r>
        <w:t>различных учебных и практико-ориентированных задач: определять возраст горных пород и основных тектонических структур, слагающих территорию;</w:t>
      </w:r>
    </w:p>
    <w:p w:rsidR="00ED113B" w:rsidRDefault="00F26E6D">
      <w:pPr>
        <w:pStyle w:val="a3"/>
        <w:spacing w:before="1"/>
        <w:ind w:right="561" w:firstLine="760"/>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ED113B" w:rsidRDefault="00F26E6D">
      <w:pPr>
        <w:pStyle w:val="a3"/>
        <w:ind w:left="1329" w:right="563"/>
        <w:jc w:val="left"/>
      </w:pPr>
      <w:r>
        <w:t>сравнивать особенности компонентов природы отдельных территорий страны; объяснять</w:t>
      </w:r>
      <w:r>
        <w:rPr>
          <w:spacing w:val="80"/>
        </w:rPr>
        <w:t xml:space="preserve"> </w:t>
      </w:r>
      <w:r>
        <w:t>особенности</w:t>
      </w:r>
      <w:r>
        <w:rPr>
          <w:spacing w:val="80"/>
        </w:rPr>
        <w:t xml:space="preserve"> </w:t>
      </w:r>
      <w:r>
        <w:t>компонентов</w:t>
      </w:r>
      <w:r>
        <w:rPr>
          <w:spacing w:val="80"/>
        </w:rPr>
        <w:t xml:space="preserve"> </w:t>
      </w:r>
      <w:r>
        <w:t>природы</w:t>
      </w:r>
      <w:r>
        <w:rPr>
          <w:spacing w:val="80"/>
        </w:rPr>
        <w:t xml:space="preserve"> </w:t>
      </w:r>
      <w:r>
        <w:t>отдельных</w:t>
      </w:r>
      <w:r>
        <w:rPr>
          <w:spacing w:val="80"/>
        </w:rPr>
        <w:t xml:space="preserve"> </w:t>
      </w:r>
      <w:r>
        <w:t>территорий</w:t>
      </w:r>
      <w:r>
        <w:rPr>
          <w:spacing w:val="80"/>
        </w:rPr>
        <w:t xml:space="preserve"> </w:t>
      </w:r>
      <w:r>
        <w:t>страны;</w:t>
      </w:r>
    </w:p>
    <w:p w:rsidR="00ED113B" w:rsidRDefault="00F26E6D">
      <w:pPr>
        <w:pStyle w:val="a3"/>
        <w:ind w:right="564"/>
      </w:pPr>
      <w: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ED113B" w:rsidRDefault="00F26E6D">
      <w:pPr>
        <w:pStyle w:val="a3"/>
        <w:spacing w:before="1"/>
        <w:ind w:right="571" w:firstLine="760"/>
      </w:pPr>
      <w:r>
        <w:t>иметь представление о географических процессах и явлениях, определяющих особенности природы страны, отдельных регионов и своей местности;</w:t>
      </w:r>
    </w:p>
    <w:p w:rsidR="00ED113B" w:rsidRDefault="00F26E6D">
      <w:pPr>
        <w:pStyle w:val="a3"/>
        <w:ind w:right="566" w:firstLine="760"/>
      </w:pPr>
      <w:r>
        <w:t>объяснять распространение по территории страны областей современного горообразования, землетрясений и вулканизма;</w:t>
      </w:r>
    </w:p>
    <w:p w:rsidR="00ED113B" w:rsidRDefault="00F26E6D">
      <w:pPr>
        <w:pStyle w:val="a3"/>
        <w:ind w:left="1329"/>
      </w:pPr>
      <w:r>
        <w:t>применять</w:t>
      </w:r>
      <w:r>
        <w:rPr>
          <w:spacing w:val="16"/>
        </w:rPr>
        <w:t xml:space="preserve"> </w:t>
      </w:r>
      <w:r>
        <w:t>понятия</w:t>
      </w:r>
      <w:r>
        <w:rPr>
          <w:spacing w:val="20"/>
        </w:rPr>
        <w:t xml:space="preserve"> </w:t>
      </w:r>
      <w:r>
        <w:t>«плита»,</w:t>
      </w:r>
      <w:r>
        <w:rPr>
          <w:spacing w:val="23"/>
        </w:rPr>
        <w:t xml:space="preserve"> </w:t>
      </w:r>
      <w:r>
        <w:t>«щит»,</w:t>
      </w:r>
      <w:r>
        <w:rPr>
          <w:spacing w:val="23"/>
        </w:rPr>
        <w:t xml:space="preserve"> </w:t>
      </w:r>
      <w:r>
        <w:t>«моренный</w:t>
      </w:r>
      <w:r>
        <w:rPr>
          <w:spacing w:val="18"/>
        </w:rPr>
        <w:t xml:space="preserve"> </w:t>
      </w:r>
      <w:r>
        <w:t>холм»,</w:t>
      </w:r>
      <w:r>
        <w:rPr>
          <w:spacing w:val="23"/>
        </w:rPr>
        <w:t xml:space="preserve"> </w:t>
      </w:r>
      <w:r>
        <w:t>«бараньи</w:t>
      </w:r>
      <w:r>
        <w:rPr>
          <w:spacing w:val="20"/>
        </w:rPr>
        <w:t xml:space="preserve"> </w:t>
      </w:r>
      <w:r>
        <w:t>лбы»,</w:t>
      </w:r>
      <w:r>
        <w:rPr>
          <w:spacing w:val="24"/>
        </w:rPr>
        <w:t xml:space="preserve"> </w:t>
      </w:r>
      <w:r>
        <w:rPr>
          <w:spacing w:val="-2"/>
        </w:rPr>
        <w:t>«бархан»,</w:t>
      </w:r>
    </w:p>
    <w:p w:rsidR="00ED113B" w:rsidRDefault="00F26E6D">
      <w:pPr>
        <w:pStyle w:val="a3"/>
      </w:pPr>
      <w:r>
        <w:t>«дюна»</w:t>
      </w:r>
      <w:r>
        <w:rPr>
          <w:spacing w:val="-13"/>
        </w:rPr>
        <w:t xml:space="preserve"> </w:t>
      </w:r>
      <w:r>
        <w:t>для</w:t>
      </w:r>
      <w:r>
        <w:rPr>
          <w:spacing w:val="-2"/>
        </w:rPr>
        <w:t xml:space="preserve"> </w:t>
      </w:r>
      <w:r>
        <w:t>решения</w:t>
      </w:r>
      <w:r>
        <w:rPr>
          <w:spacing w:val="-1"/>
        </w:rPr>
        <w:t xml:space="preserve"> </w:t>
      </w:r>
      <w:r>
        <w:t>учебных</w:t>
      </w:r>
      <w:r>
        <w:rPr>
          <w:spacing w:val="-2"/>
        </w:rPr>
        <w:t xml:space="preserve"> </w:t>
      </w:r>
      <w:r>
        <w:t>и</w:t>
      </w:r>
      <w:r>
        <w:rPr>
          <w:spacing w:val="-2"/>
        </w:rPr>
        <w:t xml:space="preserve"> </w:t>
      </w:r>
      <w:r>
        <w:t>(или)</w:t>
      </w:r>
      <w:r>
        <w:rPr>
          <w:spacing w:val="-3"/>
        </w:rPr>
        <w:t xml:space="preserve"> </w:t>
      </w:r>
      <w:r>
        <w:t>практико-ориентированных</w:t>
      </w:r>
      <w:r>
        <w:rPr>
          <w:spacing w:val="-3"/>
        </w:rPr>
        <w:t xml:space="preserve"> </w:t>
      </w:r>
      <w:r>
        <w:rPr>
          <w:spacing w:val="-2"/>
        </w:rPr>
        <w:t>задач;</w:t>
      </w:r>
    </w:p>
    <w:p w:rsidR="00ED113B" w:rsidRDefault="00F26E6D">
      <w:pPr>
        <w:pStyle w:val="a3"/>
        <w:ind w:right="563" w:firstLine="760"/>
      </w:pPr>
      <w:r>
        <w:t xml:space="preserve">применять понятия «солнечная радиация», «годовая амплитуда температур воздуха», «воздушные массы» для решения учебных и (или) практикоориентированных </w:t>
      </w:r>
      <w:r>
        <w:rPr>
          <w:spacing w:val="-2"/>
        </w:rPr>
        <w:t>задач;</w:t>
      </w:r>
    </w:p>
    <w:p w:rsidR="00ED113B" w:rsidRDefault="00F26E6D">
      <w:pPr>
        <w:pStyle w:val="a3"/>
        <w:ind w:right="562" w:firstLine="760"/>
      </w:pPr>
      <w:r>
        <w:t>различать понятия «испарение», «испаряемость», «коэффициент увлажнения»; использовать их для решения учебных и (или) практико-ориентированных задач; описывать</w:t>
      </w:r>
      <w:r>
        <w:rPr>
          <w:spacing w:val="31"/>
        </w:rPr>
        <w:t xml:space="preserve"> </w:t>
      </w:r>
      <w:r>
        <w:t>и</w:t>
      </w:r>
      <w:r>
        <w:rPr>
          <w:spacing w:val="29"/>
        </w:rPr>
        <w:t xml:space="preserve"> </w:t>
      </w:r>
      <w:r>
        <w:t>прогнозировать</w:t>
      </w:r>
      <w:r>
        <w:rPr>
          <w:spacing w:val="31"/>
        </w:rPr>
        <w:t xml:space="preserve"> </w:t>
      </w:r>
      <w:r>
        <w:t>погоду</w:t>
      </w:r>
      <w:r>
        <w:rPr>
          <w:spacing w:val="23"/>
        </w:rPr>
        <w:t xml:space="preserve"> </w:t>
      </w:r>
      <w:r>
        <w:t>территории</w:t>
      </w:r>
      <w:r>
        <w:rPr>
          <w:spacing w:val="28"/>
        </w:rPr>
        <w:t xml:space="preserve"> </w:t>
      </w:r>
      <w:r>
        <w:t>по</w:t>
      </w:r>
      <w:r>
        <w:rPr>
          <w:spacing w:val="27"/>
        </w:rPr>
        <w:t xml:space="preserve"> </w:t>
      </w:r>
      <w:r>
        <w:t>карте</w:t>
      </w:r>
      <w:r>
        <w:rPr>
          <w:spacing w:val="30"/>
        </w:rPr>
        <w:t xml:space="preserve"> </w:t>
      </w:r>
      <w:r>
        <w:t>погоды;</w:t>
      </w:r>
      <w:r>
        <w:rPr>
          <w:spacing w:val="28"/>
        </w:rPr>
        <w:t xml:space="preserve"> </w:t>
      </w:r>
      <w:r>
        <w:t>использовать</w:t>
      </w:r>
      <w:r>
        <w:rPr>
          <w:spacing w:val="29"/>
        </w:rPr>
        <w:t xml:space="preserve"> </w:t>
      </w:r>
      <w:r>
        <w:t>понятия</w:t>
      </w:r>
    </w:p>
    <w:p w:rsidR="00ED113B" w:rsidRDefault="00F26E6D">
      <w:pPr>
        <w:pStyle w:val="a3"/>
        <w:spacing w:before="1"/>
        <w:ind w:right="569"/>
      </w:pPr>
      <w:r>
        <w:t>«циклон», «антициклон», «атмосферный фронт» для объяснения особенностей погоды отдельных территорий с помощью карт погоды;</w:t>
      </w:r>
    </w:p>
    <w:p w:rsidR="00ED113B" w:rsidRDefault="00F26E6D">
      <w:pPr>
        <w:pStyle w:val="a3"/>
        <w:ind w:right="569" w:firstLine="760"/>
      </w:pPr>
      <w:r>
        <w:t>проводить классификацию типов</w:t>
      </w:r>
      <w:r>
        <w:rPr>
          <w:spacing w:val="-1"/>
        </w:rPr>
        <w:t xml:space="preserve"> </w:t>
      </w:r>
      <w:r>
        <w:t>климата и почв России; распознавать показатели, характеризующие состояние окружающей среды; показывать на карте и (или) обозначать</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ED113B" w:rsidRDefault="00F26E6D">
      <w:pPr>
        <w:pStyle w:val="a3"/>
        <w:spacing w:before="1"/>
        <w:ind w:right="568" w:firstLine="760"/>
      </w:pPr>
      <w:r>
        <w:t>приводить примеры мер безопасности, в том числе для экономики семьи, в случае природных стихийных бедствий и техногенных катастроф;</w:t>
      </w:r>
    </w:p>
    <w:p w:rsidR="00ED113B" w:rsidRDefault="00F26E6D">
      <w:pPr>
        <w:pStyle w:val="a3"/>
        <w:ind w:left="1329" w:right="568"/>
      </w:pPr>
      <w:r>
        <w:t>приводить примеры рационального и нерационального природопользования; приводить примеры особо охраняемых природных территорий России</w:t>
      </w:r>
    </w:p>
    <w:p w:rsidR="00ED113B" w:rsidRDefault="00F26E6D">
      <w:pPr>
        <w:pStyle w:val="a3"/>
      </w:pPr>
      <w:r>
        <w:t>и</w:t>
      </w:r>
      <w:r>
        <w:rPr>
          <w:spacing w:val="-3"/>
        </w:rPr>
        <w:t xml:space="preserve"> </w:t>
      </w:r>
      <w:r>
        <w:t>своего</w:t>
      </w:r>
      <w:r>
        <w:rPr>
          <w:spacing w:val="-2"/>
        </w:rPr>
        <w:t xml:space="preserve"> </w:t>
      </w:r>
      <w:r>
        <w:t>края,</w:t>
      </w:r>
      <w:r>
        <w:rPr>
          <w:spacing w:val="-2"/>
        </w:rPr>
        <w:t xml:space="preserve"> </w:t>
      </w:r>
      <w:r>
        <w:t>животных</w:t>
      </w:r>
      <w:r>
        <w:rPr>
          <w:spacing w:val="-1"/>
        </w:rPr>
        <w:t xml:space="preserve"> </w:t>
      </w:r>
      <w:r>
        <w:t>и</w:t>
      </w:r>
      <w:r>
        <w:rPr>
          <w:spacing w:val="-3"/>
        </w:rPr>
        <w:t xml:space="preserve"> </w:t>
      </w:r>
      <w:r>
        <w:t>растений,</w:t>
      </w:r>
      <w:r>
        <w:rPr>
          <w:spacing w:val="-5"/>
        </w:rPr>
        <w:t xml:space="preserve"> </w:t>
      </w:r>
      <w:r>
        <w:t>занесённых</w:t>
      </w:r>
      <w:r>
        <w:rPr>
          <w:spacing w:val="-1"/>
        </w:rPr>
        <w:t xml:space="preserve"> </w:t>
      </w:r>
      <w:r>
        <w:t>в</w:t>
      </w:r>
      <w:r>
        <w:rPr>
          <w:spacing w:val="-3"/>
        </w:rPr>
        <w:t xml:space="preserve"> </w:t>
      </w:r>
      <w:r>
        <w:t>Красную</w:t>
      </w:r>
      <w:r>
        <w:rPr>
          <w:spacing w:val="-2"/>
        </w:rPr>
        <w:t xml:space="preserve"> </w:t>
      </w:r>
      <w:r>
        <w:t>книгу</w:t>
      </w:r>
      <w:r>
        <w:rPr>
          <w:spacing w:val="-7"/>
        </w:rPr>
        <w:t xml:space="preserve"> </w:t>
      </w:r>
      <w:r>
        <w:rPr>
          <w:spacing w:val="-2"/>
        </w:rPr>
        <w:t>России;</w:t>
      </w:r>
    </w:p>
    <w:p w:rsidR="00ED113B" w:rsidRDefault="00F26E6D">
      <w:pPr>
        <w:pStyle w:val="a3"/>
        <w:ind w:right="566" w:firstLine="760"/>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ED113B" w:rsidRDefault="00F26E6D">
      <w:pPr>
        <w:pStyle w:val="a3"/>
        <w:ind w:right="562" w:firstLine="760"/>
      </w:pPr>
      <w:r>
        <w:t>приводить примеры адаптации человека к разнообразным природным условиям на территории страны;</w:t>
      </w:r>
    </w:p>
    <w:p w:rsidR="00ED113B" w:rsidRDefault="00F26E6D">
      <w:pPr>
        <w:pStyle w:val="a3"/>
        <w:ind w:right="569" w:firstLine="760"/>
      </w:pPr>
      <w:r>
        <w:t>сравнивать показатели воспроизводства и качества населения России с мировыми показателями и показателями других стран;</w:t>
      </w:r>
    </w:p>
    <w:p w:rsidR="00ED113B" w:rsidRDefault="00F26E6D">
      <w:pPr>
        <w:pStyle w:val="a3"/>
        <w:ind w:right="563" w:firstLine="760"/>
      </w:pPr>
      <w:r>
        <w:t>различать демографические процессы и явления, характеризующие динамику численности населения России, её отдельных регионов и своего края;</w:t>
      </w:r>
    </w:p>
    <w:p w:rsidR="00ED113B" w:rsidRDefault="00F26E6D">
      <w:pPr>
        <w:pStyle w:val="a3"/>
        <w:ind w:right="569" w:firstLine="760"/>
      </w:pPr>
      <w:r>
        <w:t xml:space="preserve">проводить классификацию населённых пунктов и регионов России по заданным </w:t>
      </w:r>
      <w:r>
        <w:rPr>
          <w:spacing w:val="-2"/>
        </w:rPr>
        <w:t>основаниям;</w:t>
      </w:r>
    </w:p>
    <w:p w:rsidR="00ED113B" w:rsidRDefault="00F26E6D">
      <w:pPr>
        <w:pStyle w:val="a3"/>
        <w:spacing w:before="1"/>
        <w:ind w:right="557" w:firstLine="760"/>
      </w:pPr>
      <w: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ED113B" w:rsidRDefault="00F26E6D">
      <w:pPr>
        <w:pStyle w:val="a3"/>
        <w:ind w:right="566" w:firstLine="760"/>
      </w:pPr>
      <w:r>
        <w:t>применять понятия «рождаемость», «смертность», «естественный прирост населения»,</w:t>
      </w:r>
      <w:r>
        <w:rPr>
          <w:spacing w:val="68"/>
        </w:rPr>
        <w:t xml:space="preserve">  </w:t>
      </w:r>
      <w:r>
        <w:t>«миграционный</w:t>
      </w:r>
      <w:r>
        <w:rPr>
          <w:spacing w:val="69"/>
        </w:rPr>
        <w:t xml:space="preserve">  </w:t>
      </w:r>
      <w:r>
        <w:t>прирост</w:t>
      </w:r>
      <w:r>
        <w:rPr>
          <w:spacing w:val="69"/>
        </w:rPr>
        <w:t xml:space="preserve">  </w:t>
      </w:r>
      <w:r>
        <w:t>населения»,</w:t>
      </w:r>
      <w:r>
        <w:rPr>
          <w:spacing w:val="71"/>
        </w:rPr>
        <w:t xml:space="preserve">  </w:t>
      </w:r>
      <w:r>
        <w:t>«общий</w:t>
      </w:r>
      <w:r>
        <w:rPr>
          <w:spacing w:val="69"/>
        </w:rPr>
        <w:t xml:space="preserve">  </w:t>
      </w:r>
      <w:r>
        <w:t>прирост</w:t>
      </w:r>
      <w:r>
        <w:rPr>
          <w:spacing w:val="69"/>
        </w:rPr>
        <w:t xml:space="preserve">  </w:t>
      </w:r>
      <w:r>
        <w:rPr>
          <w:spacing w:val="-2"/>
        </w:rPr>
        <w:t>населения»,</w:t>
      </w:r>
    </w:p>
    <w:p w:rsidR="00ED113B" w:rsidRDefault="00F26E6D">
      <w:pPr>
        <w:pStyle w:val="a3"/>
        <w:ind w:right="572"/>
      </w:pPr>
      <w:r>
        <w:t>«плотность населения», «основная полоса (зона) расселения», «урбанизация», «городская агломерация»,</w:t>
      </w:r>
      <w:r>
        <w:rPr>
          <w:spacing w:val="38"/>
        </w:rPr>
        <w:t xml:space="preserve">  </w:t>
      </w:r>
      <w:r>
        <w:t>«посёлок</w:t>
      </w:r>
      <w:r>
        <w:rPr>
          <w:spacing w:val="36"/>
        </w:rPr>
        <w:t xml:space="preserve">  </w:t>
      </w:r>
      <w:r>
        <w:t>городского</w:t>
      </w:r>
      <w:r>
        <w:rPr>
          <w:spacing w:val="37"/>
        </w:rPr>
        <w:t xml:space="preserve">  </w:t>
      </w:r>
      <w:r>
        <w:t>типа»,</w:t>
      </w:r>
      <w:r>
        <w:rPr>
          <w:spacing w:val="39"/>
        </w:rPr>
        <w:t xml:space="preserve">  </w:t>
      </w:r>
      <w:r>
        <w:t>«половозрастная</w:t>
      </w:r>
      <w:r>
        <w:rPr>
          <w:spacing w:val="36"/>
        </w:rPr>
        <w:t xml:space="preserve">  </w:t>
      </w:r>
      <w:r>
        <w:t>структура</w:t>
      </w:r>
      <w:r>
        <w:rPr>
          <w:spacing w:val="36"/>
        </w:rPr>
        <w:t xml:space="preserve">  </w:t>
      </w:r>
      <w:r>
        <w:rPr>
          <w:spacing w:val="-2"/>
        </w:rPr>
        <w:t>населения»,</w:t>
      </w:r>
    </w:p>
    <w:p w:rsidR="00ED113B" w:rsidRDefault="00F26E6D">
      <w:pPr>
        <w:pStyle w:val="a3"/>
      </w:pPr>
      <w:r>
        <w:t>«средняя</w:t>
      </w:r>
      <w:r>
        <w:rPr>
          <w:spacing w:val="58"/>
        </w:rPr>
        <w:t xml:space="preserve">   </w:t>
      </w:r>
      <w:r>
        <w:t>прогнозируемая</w:t>
      </w:r>
      <w:r>
        <w:rPr>
          <w:spacing w:val="58"/>
        </w:rPr>
        <w:t xml:space="preserve">   </w:t>
      </w:r>
      <w:r>
        <w:t>продолжительность</w:t>
      </w:r>
      <w:r>
        <w:rPr>
          <w:spacing w:val="59"/>
        </w:rPr>
        <w:t xml:space="preserve">   </w:t>
      </w:r>
      <w:r>
        <w:t>жизни»,</w:t>
      </w:r>
      <w:r>
        <w:rPr>
          <w:spacing w:val="59"/>
        </w:rPr>
        <w:t xml:space="preserve">   </w:t>
      </w:r>
      <w:r>
        <w:t>«трудовые</w:t>
      </w:r>
      <w:r>
        <w:rPr>
          <w:spacing w:val="58"/>
        </w:rPr>
        <w:t xml:space="preserve">   </w:t>
      </w:r>
      <w:r>
        <w:rPr>
          <w:spacing w:val="-2"/>
        </w:rPr>
        <w:t>ресурсы»,</w:t>
      </w:r>
    </w:p>
    <w:p w:rsidR="00ED113B" w:rsidRDefault="00F26E6D">
      <w:pPr>
        <w:pStyle w:val="a3"/>
        <w:ind w:right="574"/>
      </w:pPr>
      <w:r>
        <w:t>«трудоспособный возраст», «рабочая сила», «безработица», «рынок труда», «качество населения» для решения учебных и (или) практикоориентированных задач;</w:t>
      </w:r>
    </w:p>
    <w:p w:rsidR="00ED113B" w:rsidRDefault="00F26E6D">
      <w:pPr>
        <w:pStyle w:val="a3"/>
        <w:ind w:right="557" w:firstLine="760"/>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ED113B" w:rsidRDefault="00F26E6D">
      <w:pPr>
        <w:spacing w:before="10" w:line="235" w:lineRule="auto"/>
        <w:ind w:left="569" w:right="3277"/>
        <w:jc w:val="both"/>
        <w:rPr>
          <w:sz w:val="24"/>
        </w:rPr>
      </w:pPr>
      <w:r>
        <w:rPr>
          <w:b/>
          <w:sz w:val="24"/>
        </w:rPr>
        <w:t>Предметные</w:t>
      </w:r>
      <w:r>
        <w:rPr>
          <w:b/>
          <w:spacing w:val="-10"/>
          <w:sz w:val="24"/>
        </w:rPr>
        <w:t xml:space="preserve"> </w:t>
      </w:r>
      <w:r>
        <w:rPr>
          <w:b/>
          <w:sz w:val="24"/>
        </w:rPr>
        <w:t>результаты</w:t>
      </w:r>
      <w:r>
        <w:rPr>
          <w:b/>
          <w:spacing w:val="-8"/>
          <w:sz w:val="24"/>
        </w:rPr>
        <w:t xml:space="preserve"> </w:t>
      </w:r>
      <w:r>
        <w:rPr>
          <w:b/>
          <w:sz w:val="24"/>
        </w:rPr>
        <w:t>освоения</w:t>
      </w:r>
      <w:r>
        <w:rPr>
          <w:b/>
          <w:spacing w:val="-8"/>
          <w:sz w:val="24"/>
        </w:rPr>
        <w:t xml:space="preserve"> </w:t>
      </w:r>
      <w:r>
        <w:rPr>
          <w:b/>
          <w:sz w:val="24"/>
        </w:rPr>
        <w:t>программы</w:t>
      </w:r>
      <w:r>
        <w:rPr>
          <w:b/>
          <w:spacing w:val="-8"/>
          <w:sz w:val="24"/>
        </w:rPr>
        <w:t xml:space="preserve"> </w:t>
      </w:r>
      <w:r>
        <w:rPr>
          <w:b/>
          <w:sz w:val="24"/>
        </w:rPr>
        <w:t>по</w:t>
      </w:r>
      <w:r>
        <w:rPr>
          <w:b/>
          <w:spacing w:val="-8"/>
          <w:sz w:val="24"/>
        </w:rPr>
        <w:t xml:space="preserve"> </w:t>
      </w:r>
      <w:r>
        <w:rPr>
          <w:b/>
          <w:sz w:val="24"/>
        </w:rPr>
        <w:t xml:space="preserve">географии. К концу 9 класса </w:t>
      </w:r>
      <w:r>
        <w:rPr>
          <w:sz w:val="24"/>
        </w:rPr>
        <w:t>обучающийся научится:</w:t>
      </w:r>
    </w:p>
    <w:p w:rsidR="00ED113B" w:rsidRDefault="00F26E6D">
      <w:pPr>
        <w:pStyle w:val="a3"/>
        <w:spacing w:before="2"/>
        <w:ind w:right="566" w:firstLine="760"/>
      </w:pPr>
      <w:r>
        <w:t>выбирать источники географической информации (картографические, статистические, текстовые, видео- и фотоизображения, компьютерные базы</w:t>
      </w:r>
    </w:p>
    <w:p w:rsidR="00ED113B" w:rsidRDefault="00F26E6D">
      <w:pPr>
        <w:pStyle w:val="a3"/>
      </w:pPr>
      <w:r>
        <w:t>данных),</w:t>
      </w:r>
      <w:r>
        <w:rPr>
          <w:spacing w:val="-9"/>
        </w:rPr>
        <w:t xml:space="preserve"> </w:t>
      </w:r>
      <w:r>
        <w:t>необходимые</w:t>
      </w:r>
      <w:r>
        <w:rPr>
          <w:spacing w:val="-5"/>
        </w:rPr>
        <w:t xml:space="preserve"> </w:t>
      </w:r>
      <w:r>
        <w:t>для</w:t>
      </w:r>
      <w:r>
        <w:rPr>
          <w:spacing w:val="-3"/>
        </w:rPr>
        <w:t xml:space="preserve"> </w:t>
      </w:r>
      <w:r>
        <w:t>изучения</w:t>
      </w:r>
      <w:r>
        <w:rPr>
          <w:spacing w:val="-3"/>
        </w:rPr>
        <w:t xml:space="preserve"> </w:t>
      </w:r>
      <w:r>
        <w:t>особенностей</w:t>
      </w:r>
      <w:r>
        <w:rPr>
          <w:spacing w:val="-3"/>
        </w:rPr>
        <w:t xml:space="preserve"> </w:t>
      </w:r>
      <w:r>
        <w:t>хозяйства</w:t>
      </w:r>
      <w:r>
        <w:rPr>
          <w:spacing w:val="-3"/>
        </w:rPr>
        <w:t xml:space="preserve"> </w:t>
      </w:r>
      <w:r>
        <w:rPr>
          <w:spacing w:val="-2"/>
        </w:rPr>
        <w:t>России;</w:t>
      </w:r>
    </w:p>
    <w:p w:rsidR="00ED113B" w:rsidRDefault="00F26E6D">
      <w:pPr>
        <w:pStyle w:val="a3"/>
        <w:ind w:right="560" w:firstLine="739"/>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ED113B" w:rsidRDefault="00F26E6D">
      <w:pPr>
        <w:pStyle w:val="a3"/>
        <w:ind w:right="559" w:firstLine="739"/>
      </w:pPr>
      <w: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ED113B" w:rsidRDefault="00F26E6D">
      <w:pPr>
        <w:pStyle w:val="a3"/>
        <w:ind w:right="566" w:firstLine="739"/>
      </w:pPr>
      <w: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ED113B" w:rsidRDefault="00F26E6D">
      <w:pPr>
        <w:pStyle w:val="a3"/>
        <w:spacing w:before="1"/>
        <w:ind w:left="1308"/>
      </w:pPr>
      <w:r>
        <w:t>применять</w:t>
      </w:r>
      <w:r>
        <w:rPr>
          <w:spacing w:val="35"/>
        </w:rPr>
        <w:t xml:space="preserve"> </w:t>
      </w:r>
      <w:r>
        <w:t>понятия</w:t>
      </w:r>
      <w:r>
        <w:rPr>
          <w:spacing w:val="38"/>
        </w:rPr>
        <w:t xml:space="preserve"> </w:t>
      </w:r>
      <w:r>
        <w:t>«экономико-географическое</w:t>
      </w:r>
      <w:r>
        <w:rPr>
          <w:spacing w:val="35"/>
        </w:rPr>
        <w:t xml:space="preserve"> </w:t>
      </w:r>
      <w:r>
        <w:t>положение»,</w:t>
      </w:r>
      <w:r>
        <w:rPr>
          <w:spacing w:val="39"/>
        </w:rPr>
        <w:t xml:space="preserve"> </w:t>
      </w:r>
      <w:r>
        <w:t>«состав</w:t>
      </w:r>
      <w:r>
        <w:rPr>
          <w:spacing w:val="36"/>
        </w:rPr>
        <w:t xml:space="preserve"> </w:t>
      </w:r>
      <w:r>
        <w:rPr>
          <w:spacing w:val="-2"/>
        </w:rPr>
        <w:t>хозяйства»,</w:t>
      </w:r>
    </w:p>
    <w:p w:rsidR="00ED113B" w:rsidRDefault="00F26E6D">
      <w:pPr>
        <w:pStyle w:val="a3"/>
        <w:ind w:right="564"/>
      </w:pPr>
      <w:r>
        <w:t>«отраслевая,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w:t>
      </w:r>
      <w:r>
        <w:rPr>
          <w:spacing w:val="40"/>
        </w:rPr>
        <w:t xml:space="preserve"> </w:t>
      </w:r>
      <w:r>
        <w:t>«территория</w:t>
      </w:r>
      <w:r>
        <w:rPr>
          <w:spacing w:val="40"/>
        </w:rPr>
        <w:t xml:space="preserve"> </w:t>
      </w:r>
      <w:r>
        <w:t>опережающего</w:t>
      </w:r>
      <w:r>
        <w:rPr>
          <w:spacing w:val="40"/>
        </w:rPr>
        <w:t xml:space="preserve"> </w:t>
      </w:r>
      <w:r>
        <w:t>развития»,</w:t>
      </w:r>
      <w:r>
        <w:rPr>
          <w:spacing w:val="40"/>
        </w:rPr>
        <w:t xml:space="preserve"> </w:t>
      </w:r>
      <w:r>
        <w:t>«себестоимость</w:t>
      </w:r>
      <w:r>
        <w:rPr>
          <w:spacing w:val="40"/>
        </w:rPr>
        <w:t xml:space="preserve"> </w:t>
      </w:r>
      <w:r>
        <w:t>и</w:t>
      </w:r>
      <w:r>
        <w:rPr>
          <w:spacing w:val="40"/>
        </w:rPr>
        <w:t xml:space="preserve"> </w:t>
      </w:r>
      <w:r>
        <w:t>рентабельность</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производства»,</w:t>
      </w:r>
      <w:r>
        <w:rPr>
          <w:spacing w:val="65"/>
        </w:rPr>
        <w:t xml:space="preserve">  </w:t>
      </w:r>
      <w:r>
        <w:t>«природно-ресурсный</w:t>
      </w:r>
      <w:r>
        <w:rPr>
          <w:spacing w:val="63"/>
        </w:rPr>
        <w:t xml:space="preserve">  </w:t>
      </w:r>
      <w:r>
        <w:t>потенциал»,</w:t>
      </w:r>
      <w:r>
        <w:rPr>
          <w:spacing w:val="66"/>
        </w:rPr>
        <w:t xml:space="preserve">  </w:t>
      </w:r>
      <w:r>
        <w:t>«инфраструктурный</w:t>
      </w:r>
      <w:r>
        <w:rPr>
          <w:spacing w:val="63"/>
        </w:rPr>
        <w:t xml:space="preserve">  </w:t>
      </w:r>
      <w:r>
        <w:rPr>
          <w:spacing w:val="-2"/>
        </w:rPr>
        <w:t>комплекс»,</w:t>
      </w:r>
    </w:p>
    <w:p w:rsidR="00ED113B" w:rsidRDefault="00F26E6D">
      <w:pPr>
        <w:pStyle w:val="a3"/>
      </w:pPr>
      <w:r>
        <w:t>«рекреационное</w:t>
      </w:r>
      <w:r>
        <w:rPr>
          <w:spacing w:val="73"/>
        </w:rPr>
        <w:t xml:space="preserve">    </w:t>
      </w:r>
      <w:r>
        <w:t>хозяйство»,</w:t>
      </w:r>
      <w:r>
        <w:rPr>
          <w:spacing w:val="75"/>
        </w:rPr>
        <w:t xml:space="preserve">    </w:t>
      </w:r>
      <w:r>
        <w:t>«инфраструктура»,</w:t>
      </w:r>
      <w:r>
        <w:rPr>
          <w:spacing w:val="75"/>
        </w:rPr>
        <w:t xml:space="preserve">    </w:t>
      </w:r>
      <w:r>
        <w:t>«сфера</w:t>
      </w:r>
      <w:r>
        <w:rPr>
          <w:spacing w:val="74"/>
        </w:rPr>
        <w:t xml:space="preserve">    </w:t>
      </w:r>
      <w:r>
        <w:rPr>
          <w:spacing w:val="-2"/>
        </w:rPr>
        <w:t>обслуживания»,</w:t>
      </w:r>
    </w:p>
    <w:p w:rsidR="00ED113B" w:rsidRDefault="00F26E6D">
      <w:pPr>
        <w:pStyle w:val="a3"/>
        <w:ind w:right="565"/>
      </w:pPr>
      <w:r>
        <w:t>«агропромышленный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ED113B" w:rsidRDefault="00F26E6D">
      <w:pPr>
        <w:pStyle w:val="a3"/>
        <w:spacing w:before="1"/>
        <w:ind w:right="566" w:firstLine="739"/>
      </w:pPr>
      <w: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ED113B" w:rsidRDefault="00F26E6D">
      <w:pPr>
        <w:pStyle w:val="a3"/>
        <w:ind w:right="570" w:firstLine="739"/>
      </w:pPr>
      <w:r>
        <w:t xml:space="preserve">различать территории опережающего развития, Арктическую зону и зону Севера </w:t>
      </w:r>
      <w:r>
        <w:rPr>
          <w:spacing w:val="-2"/>
        </w:rPr>
        <w:t>России;</w:t>
      </w:r>
    </w:p>
    <w:p w:rsidR="00ED113B" w:rsidRDefault="00F26E6D">
      <w:pPr>
        <w:pStyle w:val="a3"/>
        <w:ind w:right="559" w:firstLine="739"/>
      </w:pPr>
      <w: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ED113B" w:rsidRDefault="00F26E6D">
      <w:pPr>
        <w:pStyle w:val="a3"/>
        <w:ind w:right="559" w:firstLine="739"/>
      </w:pPr>
      <w:r>
        <w:t>находить, извлекать, интегрировать и интерпретировать информацию из</w:t>
      </w:r>
      <w:r>
        <w:rPr>
          <w:spacing w:val="80"/>
        </w:rPr>
        <w:t xml:space="preserve"> </w:t>
      </w:r>
      <w:r>
        <w:t xml:space="preserve">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w:t>
      </w:r>
      <w:r>
        <w:rPr>
          <w:spacing w:val="-4"/>
        </w:rPr>
        <w:t>ВИЭ;</w:t>
      </w:r>
    </w:p>
    <w:p w:rsidR="00ED113B" w:rsidRDefault="00F26E6D">
      <w:pPr>
        <w:pStyle w:val="a3"/>
        <w:spacing w:before="1"/>
        <w:ind w:right="568" w:firstLine="760"/>
      </w:pPr>
      <w: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ED113B" w:rsidRDefault="00F26E6D">
      <w:pPr>
        <w:pStyle w:val="a3"/>
        <w:ind w:left="1329" w:right="569"/>
        <w:jc w:val="left"/>
      </w:pPr>
      <w:r>
        <w:t>различать ВВП, ВРП и ИЧР как показатели уровня развития страны и её регионов; различать природно-ресурсный, человеческий и производственный капитал; различать</w:t>
      </w:r>
      <w:r>
        <w:rPr>
          <w:spacing w:val="72"/>
        </w:rPr>
        <w:t xml:space="preserve"> </w:t>
      </w:r>
      <w:r>
        <w:t>виды</w:t>
      </w:r>
      <w:r>
        <w:rPr>
          <w:spacing w:val="71"/>
        </w:rPr>
        <w:t xml:space="preserve"> </w:t>
      </w:r>
      <w:r>
        <w:t>транспорта</w:t>
      </w:r>
      <w:r>
        <w:rPr>
          <w:spacing w:val="71"/>
        </w:rPr>
        <w:t xml:space="preserve"> </w:t>
      </w:r>
      <w:r>
        <w:t>и</w:t>
      </w:r>
      <w:r>
        <w:rPr>
          <w:spacing w:val="72"/>
        </w:rPr>
        <w:t xml:space="preserve"> </w:t>
      </w:r>
      <w:r>
        <w:t>основные</w:t>
      </w:r>
      <w:r>
        <w:rPr>
          <w:spacing w:val="70"/>
        </w:rPr>
        <w:t xml:space="preserve"> </w:t>
      </w:r>
      <w:r>
        <w:t>показатели</w:t>
      </w:r>
      <w:r>
        <w:rPr>
          <w:spacing w:val="72"/>
        </w:rPr>
        <w:t xml:space="preserve"> </w:t>
      </w:r>
      <w:r>
        <w:t>их</w:t>
      </w:r>
      <w:r>
        <w:rPr>
          <w:spacing w:val="73"/>
        </w:rPr>
        <w:t xml:space="preserve"> </w:t>
      </w:r>
      <w:r>
        <w:t>работы:</w:t>
      </w:r>
      <w:r>
        <w:rPr>
          <w:spacing w:val="71"/>
        </w:rPr>
        <w:t xml:space="preserve"> </w:t>
      </w:r>
      <w:r>
        <w:t>грузооборот</w:t>
      </w:r>
      <w:r>
        <w:rPr>
          <w:spacing w:val="70"/>
        </w:rPr>
        <w:t xml:space="preserve"> </w:t>
      </w:r>
      <w:r>
        <w:t>и</w:t>
      </w:r>
    </w:p>
    <w:p w:rsidR="00ED113B" w:rsidRDefault="00F26E6D">
      <w:pPr>
        <w:pStyle w:val="a3"/>
        <w:jc w:val="left"/>
      </w:pPr>
      <w:r>
        <w:rPr>
          <w:spacing w:val="-2"/>
        </w:rPr>
        <w:t>пассажирооборот;</w:t>
      </w:r>
    </w:p>
    <w:p w:rsidR="00ED113B" w:rsidRDefault="00F26E6D">
      <w:pPr>
        <w:pStyle w:val="a3"/>
        <w:ind w:right="564" w:firstLine="760"/>
      </w:pPr>
      <w: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ED113B" w:rsidRDefault="00F26E6D">
      <w:pPr>
        <w:pStyle w:val="a3"/>
        <w:ind w:right="562" w:firstLine="760"/>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ED113B" w:rsidRDefault="00F26E6D">
      <w:pPr>
        <w:pStyle w:val="a3"/>
        <w:spacing w:before="1"/>
        <w:ind w:right="559" w:firstLine="760"/>
      </w:pPr>
      <w:r>
        <w:t>использовать знания об особенностях компонентов природы России и её</w:t>
      </w:r>
      <w:r>
        <w:rPr>
          <w:spacing w:val="40"/>
        </w:rPr>
        <w:t xml:space="preserve"> </w:t>
      </w:r>
      <w:r>
        <w:t>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ED113B" w:rsidRDefault="00F26E6D">
      <w:pPr>
        <w:pStyle w:val="a3"/>
        <w:ind w:right="563" w:firstLine="760"/>
      </w:pPr>
      <w: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ED113B" w:rsidRDefault="00F26E6D">
      <w:pPr>
        <w:pStyle w:val="a3"/>
        <w:ind w:right="1294" w:firstLine="760"/>
        <w:jc w:val="left"/>
      </w:pPr>
      <w:r>
        <w:t>оценивать</w:t>
      </w:r>
      <w:r>
        <w:rPr>
          <w:spacing w:val="-6"/>
        </w:rPr>
        <w:t xml:space="preserve"> </w:t>
      </w:r>
      <w:r>
        <w:t>влияние</w:t>
      </w:r>
      <w:r>
        <w:rPr>
          <w:spacing w:val="-8"/>
        </w:rPr>
        <w:t xml:space="preserve"> </w:t>
      </w:r>
      <w:r>
        <w:t>географического</w:t>
      </w:r>
      <w:r>
        <w:rPr>
          <w:spacing w:val="-7"/>
        </w:rPr>
        <w:t xml:space="preserve"> </w:t>
      </w:r>
      <w:r>
        <w:t>положения</w:t>
      </w:r>
      <w:r>
        <w:rPr>
          <w:spacing w:val="-7"/>
        </w:rPr>
        <w:t xml:space="preserve"> </w:t>
      </w:r>
      <w:r>
        <w:t>отдельных</w:t>
      </w:r>
      <w:r>
        <w:rPr>
          <w:spacing w:val="-5"/>
        </w:rPr>
        <w:t xml:space="preserve"> </w:t>
      </w:r>
      <w:r>
        <w:t>регионов</w:t>
      </w:r>
      <w:r>
        <w:rPr>
          <w:spacing w:val="-8"/>
        </w:rPr>
        <w:t xml:space="preserve"> </w:t>
      </w:r>
      <w:r>
        <w:t>России на особенности природы, жизнь и хозяйственную деятельность населения;</w:t>
      </w:r>
    </w:p>
    <w:p w:rsidR="00ED113B" w:rsidRDefault="00F26E6D">
      <w:pPr>
        <w:pStyle w:val="a3"/>
        <w:ind w:firstLine="779"/>
        <w:jc w:val="left"/>
      </w:pPr>
      <w:r>
        <w:t>объяснять</w:t>
      </w:r>
      <w:r>
        <w:rPr>
          <w:spacing w:val="40"/>
        </w:rPr>
        <w:t xml:space="preserve"> </w:t>
      </w:r>
      <w:r>
        <w:t>географические</w:t>
      </w:r>
      <w:r>
        <w:rPr>
          <w:spacing w:val="39"/>
        </w:rPr>
        <w:t xml:space="preserve"> </w:t>
      </w:r>
      <w:r>
        <w:t>различия</w:t>
      </w:r>
      <w:r>
        <w:rPr>
          <w:spacing w:val="37"/>
        </w:rPr>
        <w:t xml:space="preserve"> </w:t>
      </w:r>
      <w:r>
        <w:t>населения</w:t>
      </w:r>
      <w:r>
        <w:rPr>
          <w:spacing w:val="40"/>
        </w:rPr>
        <w:t xml:space="preserve"> </w:t>
      </w:r>
      <w:r>
        <w:t>и</w:t>
      </w:r>
      <w:r>
        <w:rPr>
          <w:spacing w:val="40"/>
        </w:rPr>
        <w:t xml:space="preserve"> </w:t>
      </w:r>
      <w:r>
        <w:t>хозяйства</w:t>
      </w:r>
      <w:r>
        <w:rPr>
          <w:spacing w:val="39"/>
        </w:rPr>
        <w:t xml:space="preserve"> </w:t>
      </w:r>
      <w:r>
        <w:t>территорий</w:t>
      </w:r>
      <w:r>
        <w:rPr>
          <w:spacing w:val="40"/>
        </w:rPr>
        <w:t xml:space="preserve"> </w:t>
      </w:r>
      <w:r>
        <w:t>крупных регионов страны;</w:t>
      </w:r>
    </w:p>
    <w:p w:rsidR="00ED113B" w:rsidRDefault="00F26E6D">
      <w:pPr>
        <w:pStyle w:val="a3"/>
        <w:spacing w:before="1"/>
        <w:ind w:right="559" w:firstLine="779"/>
        <w:jc w:val="left"/>
      </w:pPr>
      <w:r>
        <w:t>сравнивать</w:t>
      </w:r>
      <w:r>
        <w:rPr>
          <w:spacing w:val="40"/>
        </w:rPr>
        <w:t xml:space="preserve"> </w:t>
      </w:r>
      <w:r>
        <w:t>географическое</w:t>
      </w:r>
      <w:r>
        <w:rPr>
          <w:spacing w:val="40"/>
        </w:rPr>
        <w:t xml:space="preserve"> </w:t>
      </w:r>
      <w:r>
        <w:t>положение,</w:t>
      </w:r>
      <w:r>
        <w:rPr>
          <w:spacing w:val="40"/>
        </w:rPr>
        <w:t xml:space="preserve"> </w:t>
      </w:r>
      <w:r>
        <w:t>географические</w:t>
      </w:r>
      <w:r>
        <w:rPr>
          <w:spacing w:val="40"/>
        </w:rPr>
        <w:t xml:space="preserve"> </w:t>
      </w:r>
      <w:r>
        <w:t>особенности</w:t>
      </w:r>
      <w:r>
        <w:rPr>
          <w:spacing w:val="40"/>
        </w:rPr>
        <w:t xml:space="preserve"> </w:t>
      </w:r>
      <w:r>
        <w:t>природно-ресурсного потенциала, населения и хозяйства регионов России;</w:t>
      </w:r>
    </w:p>
    <w:p w:rsidR="00ED113B" w:rsidRDefault="00F26E6D">
      <w:pPr>
        <w:pStyle w:val="a3"/>
        <w:ind w:left="1348"/>
        <w:jc w:val="left"/>
      </w:pPr>
      <w:r>
        <w:t>формулировать</w:t>
      </w:r>
      <w:r>
        <w:rPr>
          <w:spacing w:val="6"/>
        </w:rPr>
        <w:t xml:space="preserve"> </w:t>
      </w:r>
      <w:r>
        <w:t>оценочные</w:t>
      </w:r>
      <w:r>
        <w:rPr>
          <w:spacing w:val="6"/>
        </w:rPr>
        <w:t xml:space="preserve"> </w:t>
      </w:r>
      <w:r>
        <w:t>суждения</w:t>
      </w:r>
      <w:r>
        <w:rPr>
          <w:spacing w:val="6"/>
        </w:rPr>
        <w:t xml:space="preserve"> </w:t>
      </w:r>
      <w:r>
        <w:t>о</w:t>
      </w:r>
      <w:r>
        <w:rPr>
          <w:spacing w:val="7"/>
        </w:rPr>
        <w:t xml:space="preserve"> </w:t>
      </w:r>
      <w:r>
        <w:t>воздействии</w:t>
      </w:r>
      <w:r>
        <w:rPr>
          <w:spacing w:val="7"/>
        </w:rPr>
        <w:t xml:space="preserve"> </w:t>
      </w:r>
      <w:r>
        <w:t>человеческой</w:t>
      </w:r>
      <w:r>
        <w:rPr>
          <w:spacing w:val="8"/>
        </w:rPr>
        <w:t xml:space="preserve"> </w:t>
      </w:r>
      <w:r>
        <w:t>деятельности</w:t>
      </w:r>
      <w:r>
        <w:rPr>
          <w:spacing w:val="7"/>
        </w:rPr>
        <w:t xml:space="preserve"> </w:t>
      </w:r>
      <w:r>
        <w:rPr>
          <w:spacing w:val="-5"/>
        </w:rPr>
        <w:t>на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окружающую</w:t>
      </w:r>
      <w:r>
        <w:rPr>
          <w:spacing w:val="40"/>
        </w:rPr>
        <w:t xml:space="preserve"> </w:t>
      </w:r>
      <w:r>
        <w:t>среду</w:t>
      </w:r>
      <w:r>
        <w:rPr>
          <w:spacing w:val="40"/>
        </w:rPr>
        <w:t xml:space="preserve"> </w:t>
      </w:r>
      <w:r>
        <w:t>своей</w:t>
      </w:r>
      <w:r>
        <w:rPr>
          <w:spacing w:val="40"/>
        </w:rPr>
        <w:t xml:space="preserve"> </w:t>
      </w:r>
      <w:r>
        <w:t>местности,</w:t>
      </w:r>
      <w:r>
        <w:rPr>
          <w:spacing w:val="40"/>
        </w:rPr>
        <w:t xml:space="preserve"> </w:t>
      </w:r>
      <w:r>
        <w:t>региона,</w:t>
      </w:r>
      <w:r>
        <w:rPr>
          <w:spacing w:val="40"/>
        </w:rPr>
        <w:t xml:space="preserve"> </w:t>
      </w:r>
      <w:r>
        <w:t>страны</w:t>
      </w:r>
      <w:r>
        <w:rPr>
          <w:spacing w:val="40"/>
        </w:rPr>
        <w:t xml:space="preserve"> </w:t>
      </w:r>
      <w:r>
        <w:t>в</w:t>
      </w:r>
      <w:r>
        <w:rPr>
          <w:spacing w:val="40"/>
        </w:rPr>
        <w:t xml:space="preserve"> </w:t>
      </w:r>
      <w:r>
        <w:t>целом,</w:t>
      </w:r>
      <w:r>
        <w:rPr>
          <w:spacing w:val="40"/>
        </w:rPr>
        <w:t xml:space="preserve"> </w:t>
      </w:r>
      <w:r>
        <w:t>о</w:t>
      </w:r>
      <w:r>
        <w:rPr>
          <w:spacing w:val="40"/>
        </w:rPr>
        <w:t xml:space="preserve"> </w:t>
      </w:r>
      <w:r>
        <w:t>динамике,</w:t>
      </w:r>
      <w:r>
        <w:rPr>
          <w:spacing w:val="40"/>
        </w:rPr>
        <w:t xml:space="preserve"> </w:t>
      </w:r>
      <w:r>
        <w:t>уровне</w:t>
      </w:r>
      <w:r>
        <w:rPr>
          <w:spacing w:val="40"/>
        </w:rPr>
        <w:t xml:space="preserve"> </w:t>
      </w:r>
      <w:r>
        <w:t>и структуре социально-экономического развития России, месте и роли России в мире;</w:t>
      </w:r>
    </w:p>
    <w:p w:rsidR="00ED113B" w:rsidRDefault="00F26E6D">
      <w:pPr>
        <w:pStyle w:val="a3"/>
        <w:ind w:firstLine="779"/>
        <w:jc w:val="left"/>
      </w:pPr>
      <w:r>
        <w:t>приводить</w:t>
      </w:r>
      <w:r>
        <w:rPr>
          <w:spacing w:val="40"/>
        </w:rPr>
        <w:t xml:space="preserve"> </w:t>
      </w:r>
      <w:r>
        <w:t>примеры</w:t>
      </w:r>
      <w:r>
        <w:rPr>
          <w:spacing w:val="40"/>
        </w:rPr>
        <w:t xml:space="preserve"> </w:t>
      </w:r>
      <w:r>
        <w:t>объектов</w:t>
      </w:r>
      <w:r>
        <w:rPr>
          <w:spacing w:val="40"/>
        </w:rPr>
        <w:t xml:space="preserve"> </w:t>
      </w:r>
      <w:r>
        <w:t>Всемирного</w:t>
      </w:r>
      <w:r>
        <w:rPr>
          <w:spacing w:val="40"/>
        </w:rPr>
        <w:t xml:space="preserve"> </w:t>
      </w:r>
      <w:r>
        <w:t>наследия</w:t>
      </w:r>
      <w:r>
        <w:rPr>
          <w:spacing w:val="40"/>
        </w:rPr>
        <w:t xml:space="preserve"> </w:t>
      </w:r>
      <w:r>
        <w:t>ЮНЕСКО</w:t>
      </w:r>
      <w:r>
        <w:rPr>
          <w:spacing w:val="40"/>
        </w:rPr>
        <w:t xml:space="preserve"> </w:t>
      </w:r>
      <w:r>
        <w:t>и</w:t>
      </w:r>
      <w:r>
        <w:rPr>
          <w:spacing w:val="40"/>
        </w:rPr>
        <w:t xml:space="preserve"> </w:t>
      </w:r>
      <w:r>
        <w:t>описывать</w:t>
      </w:r>
      <w:r>
        <w:rPr>
          <w:spacing w:val="40"/>
        </w:rPr>
        <w:t xml:space="preserve"> </w:t>
      </w:r>
      <w:r>
        <w:t>их местоположение на географической карте;</w:t>
      </w:r>
    </w:p>
    <w:p w:rsidR="00ED113B" w:rsidRDefault="00F26E6D">
      <w:pPr>
        <w:pStyle w:val="a3"/>
        <w:spacing w:before="1"/>
        <w:ind w:left="1351"/>
        <w:jc w:val="left"/>
      </w:pPr>
      <w:r>
        <w:t>характеризовать</w:t>
      </w:r>
      <w:r>
        <w:rPr>
          <w:spacing w:val="-4"/>
        </w:rPr>
        <w:t xml:space="preserve"> </w:t>
      </w:r>
      <w:r>
        <w:t>место</w:t>
      </w:r>
      <w:r>
        <w:rPr>
          <w:spacing w:val="-3"/>
        </w:rPr>
        <w:t xml:space="preserve"> </w:t>
      </w:r>
      <w:r>
        <w:t>и</w:t>
      </w:r>
      <w:r>
        <w:rPr>
          <w:spacing w:val="-1"/>
        </w:rPr>
        <w:t xml:space="preserve"> </w:t>
      </w:r>
      <w:r>
        <w:t>роль</w:t>
      </w:r>
      <w:r>
        <w:rPr>
          <w:spacing w:val="-3"/>
        </w:rPr>
        <w:t xml:space="preserve"> </w:t>
      </w:r>
      <w:r>
        <w:t>России</w:t>
      </w:r>
      <w:r>
        <w:rPr>
          <w:spacing w:val="-2"/>
        </w:rPr>
        <w:t xml:space="preserve"> </w:t>
      </w:r>
      <w:r>
        <w:t>в</w:t>
      </w:r>
      <w:r>
        <w:rPr>
          <w:spacing w:val="-4"/>
        </w:rPr>
        <w:t xml:space="preserve"> </w:t>
      </w:r>
      <w:r>
        <w:t>мировом</w:t>
      </w:r>
      <w:r>
        <w:rPr>
          <w:spacing w:val="-4"/>
        </w:rPr>
        <w:t xml:space="preserve"> </w:t>
      </w:r>
      <w:r>
        <w:rPr>
          <w:spacing w:val="-2"/>
        </w:rPr>
        <w:t>хозяйстве.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2"/>
        <w:numPr>
          <w:ilvl w:val="2"/>
          <w:numId w:val="46"/>
        </w:numPr>
        <w:tabs>
          <w:tab w:val="left" w:pos="1169"/>
        </w:tabs>
        <w:spacing w:before="71"/>
        <w:jc w:val="both"/>
      </w:pPr>
      <w:r>
        <w:lastRenderedPageBreak/>
        <w:t>Рабочая</w:t>
      </w:r>
      <w:r>
        <w:rPr>
          <w:spacing w:val="-3"/>
        </w:rPr>
        <w:t xml:space="preserve"> </w:t>
      </w:r>
      <w:r>
        <w:t>программа</w:t>
      </w:r>
      <w:r>
        <w:rPr>
          <w:spacing w:val="-2"/>
        </w:rPr>
        <w:t xml:space="preserve"> </w:t>
      </w:r>
      <w:r>
        <w:t>по</w:t>
      </w:r>
      <w:r>
        <w:rPr>
          <w:spacing w:val="-3"/>
        </w:rPr>
        <w:t xml:space="preserve"> </w:t>
      </w:r>
      <w:r>
        <w:t>учебному</w:t>
      </w:r>
      <w:r>
        <w:rPr>
          <w:spacing w:val="-2"/>
        </w:rPr>
        <w:t xml:space="preserve"> </w:t>
      </w:r>
      <w:r>
        <w:t>предмету</w:t>
      </w:r>
      <w:r>
        <w:rPr>
          <w:spacing w:val="-3"/>
        </w:rPr>
        <w:t xml:space="preserve"> </w:t>
      </w:r>
      <w:r>
        <w:t>«Физика»</w:t>
      </w:r>
      <w:r>
        <w:rPr>
          <w:spacing w:val="-2"/>
        </w:rPr>
        <w:t xml:space="preserve"> </w:t>
      </w:r>
      <w:r>
        <w:t>(базовый</w:t>
      </w:r>
      <w:r>
        <w:rPr>
          <w:spacing w:val="-3"/>
        </w:rPr>
        <w:t xml:space="preserve"> </w:t>
      </w:r>
      <w:r>
        <w:rPr>
          <w:spacing w:val="-2"/>
        </w:rPr>
        <w:t>уровень).</w:t>
      </w:r>
    </w:p>
    <w:p w:rsidR="00ED113B" w:rsidRDefault="00F26E6D">
      <w:pPr>
        <w:pStyle w:val="a3"/>
        <w:ind w:right="561" w:firstLine="707"/>
      </w:pPr>
      <w: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ED113B" w:rsidRDefault="00F26E6D">
      <w:pPr>
        <w:pStyle w:val="a3"/>
      </w:pPr>
      <w:r>
        <w:t>Пояснительная</w:t>
      </w:r>
      <w:r>
        <w:rPr>
          <w:spacing w:val="-6"/>
        </w:rPr>
        <w:t xml:space="preserve"> </w:t>
      </w:r>
      <w:r>
        <w:rPr>
          <w:spacing w:val="-2"/>
        </w:rPr>
        <w:t>записка.</w:t>
      </w:r>
    </w:p>
    <w:p w:rsidR="00ED113B" w:rsidRDefault="00F26E6D">
      <w:pPr>
        <w:pStyle w:val="a3"/>
        <w:ind w:right="564" w:firstLine="707"/>
      </w:pPr>
      <w: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D113B" w:rsidRDefault="00F26E6D">
      <w:pPr>
        <w:pStyle w:val="a3"/>
        <w:ind w:right="562" w:firstLine="707"/>
      </w:pPr>
      <w:r>
        <w:t>Содержание программы по физике направлено на формирование естественно-научной грамотности обучающихся и организацию изучений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D113B" w:rsidRDefault="00F26E6D">
      <w:pPr>
        <w:pStyle w:val="a3"/>
        <w:ind w:right="566" w:firstLine="851"/>
      </w:pPr>
      <w: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ED113B" w:rsidRDefault="00F26E6D">
      <w:pPr>
        <w:pStyle w:val="a3"/>
        <w:ind w:right="569" w:firstLine="851"/>
      </w:pPr>
      <w:r>
        <w:t>Программа по физике разработана с целью оказания методической помощи учителю в создании рабочей программы по учебному предмету.</w:t>
      </w:r>
    </w:p>
    <w:p w:rsidR="00ED113B" w:rsidRDefault="00F26E6D">
      <w:pPr>
        <w:pStyle w:val="a3"/>
        <w:ind w:right="559" w:firstLine="851"/>
      </w:pPr>
      <w:r>
        <w:t>Физика является системообразующим для естественно-научных учебных предметов, поскольку</w:t>
      </w:r>
      <w:r>
        <w:rPr>
          <w:spacing w:val="-3"/>
        </w:rPr>
        <w:t xml:space="preserve"> </w:t>
      </w:r>
      <w:r>
        <w:t>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ED113B" w:rsidRDefault="00F26E6D">
      <w:pPr>
        <w:pStyle w:val="a3"/>
        <w:ind w:right="563" w:firstLine="851"/>
      </w:pPr>
      <w: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w:t>
      </w:r>
      <w:r>
        <w:rPr>
          <w:spacing w:val="-2"/>
        </w:rPr>
        <w:t>обучающихся.</w:t>
      </w:r>
    </w:p>
    <w:p w:rsidR="00ED113B" w:rsidRDefault="00F26E6D">
      <w:pPr>
        <w:pStyle w:val="a3"/>
        <w:ind w:right="563" w:firstLine="993"/>
      </w:pPr>
      <w:r>
        <w:t>Изучение физики на углублённом уровне предполагает овладение следующими компетентностями, характеризующими естественно-научнуюграмотность:</w:t>
      </w:r>
    </w:p>
    <w:p w:rsidR="00ED113B" w:rsidRDefault="00F26E6D">
      <w:pPr>
        <w:pStyle w:val="a3"/>
        <w:tabs>
          <w:tab w:val="left" w:pos="2621"/>
          <w:tab w:val="left" w:pos="3905"/>
          <w:tab w:val="left" w:pos="5468"/>
          <w:tab w:val="left" w:pos="6540"/>
          <w:tab w:val="left" w:pos="8279"/>
          <w:tab w:val="left" w:pos="8833"/>
        </w:tabs>
        <w:ind w:right="570"/>
        <w:jc w:val="left"/>
      </w:pPr>
      <w:r>
        <w:t xml:space="preserve">научно объяснять явления,оценивать и понимать особенности научного исследования; </w:t>
      </w:r>
      <w:r>
        <w:rPr>
          <w:spacing w:val="-2"/>
        </w:rPr>
        <w:t>интерпретировать</w:t>
      </w:r>
      <w:r>
        <w:tab/>
        <w:t>данные</w:t>
      </w:r>
      <w:r>
        <w:rPr>
          <w:spacing w:val="80"/>
        </w:rPr>
        <w:t xml:space="preserve"> </w:t>
      </w:r>
      <w:r>
        <w:t>и</w:t>
      </w:r>
      <w:r>
        <w:tab/>
      </w:r>
      <w:r>
        <w:rPr>
          <w:spacing w:val="-2"/>
        </w:rPr>
        <w:t>использовать</w:t>
      </w:r>
      <w:r>
        <w:tab/>
      </w:r>
      <w:r>
        <w:rPr>
          <w:spacing w:val="-2"/>
        </w:rPr>
        <w:t>научные</w:t>
      </w:r>
      <w:r>
        <w:tab/>
      </w:r>
      <w:r>
        <w:rPr>
          <w:spacing w:val="-2"/>
        </w:rPr>
        <w:t>доказательства</w:t>
      </w:r>
      <w:r>
        <w:tab/>
      </w:r>
      <w:r>
        <w:rPr>
          <w:spacing w:val="-4"/>
        </w:rPr>
        <w:t>для</w:t>
      </w:r>
      <w:r>
        <w:tab/>
      </w:r>
      <w:r>
        <w:rPr>
          <w:spacing w:val="-2"/>
        </w:rPr>
        <w:t>получения выводов».</w:t>
      </w:r>
    </w:p>
    <w:p w:rsidR="00ED113B" w:rsidRDefault="00F26E6D">
      <w:pPr>
        <w:pStyle w:val="a3"/>
        <w:ind w:right="559" w:firstLine="993"/>
      </w:pPr>
      <w: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ED113B" w:rsidRDefault="00F26E6D">
      <w:pPr>
        <w:pStyle w:val="a3"/>
        <w:ind w:left="1562"/>
      </w:pPr>
      <w:r>
        <w:t>Цели</w:t>
      </w:r>
      <w:r>
        <w:rPr>
          <w:spacing w:val="-4"/>
        </w:rPr>
        <w:t xml:space="preserve"> </w:t>
      </w:r>
      <w:r>
        <w:t>изучения</w:t>
      </w:r>
      <w:r>
        <w:rPr>
          <w:spacing w:val="-3"/>
        </w:rPr>
        <w:t xml:space="preserve"> </w:t>
      </w:r>
      <w:r>
        <w:rPr>
          <w:spacing w:val="-2"/>
        </w:rPr>
        <w:t>физики:</w:t>
      </w:r>
    </w:p>
    <w:p w:rsidR="00ED113B" w:rsidRDefault="00F26E6D">
      <w:pPr>
        <w:pStyle w:val="a3"/>
        <w:jc w:val="left"/>
      </w:pPr>
      <w:r>
        <w:t>приобретение</w:t>
      </w:r>
      <w:r>
        <w:rPr>
          <w:spacing w:val="80"/>
        </w:rPr>
        <w:t xml:space="preserve"> </w:t>
      </w:r>
      <w:r>
        <w:t>интереса</w:t>
      </w:r>
      <w:r>
        <w:rPr>
          <w:spacing w:val="80"/>
        </w:rPr>
        <w:t xml:space="preserve"> </w:t>
      </w:r>
      <w:r>
        <w:t>и</w:t>
      </w:r>
      <w:r>
        <w:rPr>
          <w:spacing w:val="80"/>
        </w:rPr>
        <w:t xml:space="preserve"> </w:t>
      </w:r>
      <w:r>
        <w:t>стремления</w:t>
      </w:r>
      <w:r>
        <w:rPr>
          <w:spacing w:val="80"/>
        </w:rPr>
        <w:t xml:space="preserve"> </w:t>
      </w:r>
      <w:r>
        <w:t>обучающихся</w:t>
      </w:r>
      <w:r>
        <w:rPr>
          <w:spacing w:val="80"/>
        </w:rPr>
        <w:t xml:space="preserve"> </w:t>
      </w:r>
      <w:r>
        <w:t>к</w:t>
      </w:r>
      <w:r>
        <w:rPr>
          <w:spacing w:val="80"/>
        </w:rPr>
        <w:t xml:space="preserve"> </w:t>
      </w:r>
      <w:r>
        <w:t>научному</w:t>
      </w:r>
      <w:r>
        <w:rPr>
          <w:spacing w:val="80"/>
        </w:rPr>
        <w:t xml:space="preserve"> </w:t>
      </w:r>
      <w:r>
        <w:t>изучению</w:t>
      </w:r>
      <w:r>
        <w:rPr>
          <w:spacing w:val="80"/>
        </w:rPr>
        <w:t xml:space="preserve"> </w:t>
      </w:r>
      <w:r>
        <w:t>природы, развитие их интеллектуальных и творческих способностей;</w:t>
      </w:r>
    </w:p>
    <w:p w:rsidR="00ED113B" w:rsidRDefault="00F26E6D">
      <w:pPr>
        <w:pStyle w:val="a3"/>
        <w:ind w:right="569"/>
        <w:jc w:val="left"/>
      </w:pPr>
      <w:r>
        <w:t>развитие представлений о научном методе познания и формирование исследовательского отношения к окружающим явлениям;</w:t>
      </w:r>
    </w:p>
    <w:p w:rsidR="00ED113B" w:rsidRDefault="00F26E6D">
      <w:pPr>
        <w:pStyle w:val="a3"/>
        <w:ind w:right="620"/>
        <w:jc w:val="left"/>
      </w:pPr>
      <w:r>
        <w:t>формирование научного мировоззрения как результата изучения основ строения материи</w:t>
      </w:r>
      <w:r>
        <w:rPr>
          <w:spacing w:val="40"/>
        </w:rPr>
        <w:t xml:space="preserve"> </w:t>
      </w:r>
      <w:r>
        <w:t>и фундаментальных законов физики;</w:t>
      </w:r>
    </w:p>
    <w:p w:rsidR="00ED113B" w:rsidRDefault="00F26E6D">
      <w:pPr>
        <w:pStyle w:val="a3"/>
        <w:ind w:right="569"/>
        <w:jc w:val="left"/>
      </w:pPr>
      <w:r>
        <w:t>формирование</w:t>
      </w:r>
      <w:r>
        <w:rPr>
          <w:spacing w:val="40"/>
        </w:rPr>
        <w:t xml:space="preserve"> </w:t>
      </w:r>
      <w:r>
        <w:t>представлений</w:t>
      </w:r>
      <w:r>
        <w:rPr>
          <w:spacing w:val="40"/>
        </w:rPr>
        <w:t xml:space="preserve"> </w:t>
      </w:r>
      <w:r>
        <w:t>о</w:t>
      </w:r>
      <w:r>
        <w:rPr>
          <w:spacing w:val="40"/>
        </w:rPr>
        <w:t xml:space="preserve"> </w:t>
      </w:r>
      <w:r>
        <w:t>роли</w:t>
      </w:r>
      <w:r>
        <w:rPr>
          <w:spacing w:val="40"/>
        </w:rPr>
        <w:t xml:space="preserve"> </w:t>
      </w:r>
      <w:r>
        <w:t>физики</w:t>
      </w:r>
      <w:r>
        <w:rPr>
          <w:spacing w:val="40"/>
        </w:rPr>
        <w:t xml:space="preserve"> </w:t>
      </w:r>
      <w:r>
        <w:t>для</w:t>
      </w:r>
      <w:r>
        <w:rPr>
          <w:spacing w:val="40"/>
        </w:rPr>
        <w:t xml:space="preserve"> </w:t>
      </w:r>
      <w:r>
        <w:t>развития</w:t>
      </w:r>
      <w:r>
        <w:rPr>
          <w:spacing w:val="40"/>
        </w:rPr>
        <w:t xml:space="preserve"> </w:t>
      </w:r>
      <w:r>
        <w:t>других</w:t>
      </w:r>
      <w:r>
        <w:rPr>
          <w:spacing w:val="40"/>
        </w:rPr>
        <w:t xml:space="preserve"> </w:t>
      </w:r>
      <w:r>
        <w:t>естественных</w:t>
      </w:r>
      <w:r>
        <w:rPr>
          <w:spacing w:val="40"/>
        </w:rPr>
        <w:t xml:space="preserve"> </w:t>
      </w:r>
      <w:r>
        <w:t>наук, техники и технологий;</w:t>
      </w:r>
    </w:p>
    <w:p w:rsidR="00ED113B" w:rsidRDefault="00F26E6D">
      <w:pPr>
        <w:pStyle w:val="a3"/>
        <w:spacing w:before="1"/>
        <w:ind w:right="569"/>
        <w:jc w:val="left"/>
      </w:pPr>
      <w:r>
        <w:t>развитие представлений</w:t>
      </w:r>
      <w:r>
        <w:rPr>
          <w:spacing w:val="28"/>
        </w:rPr>
        <w:t xml:space="preserve"> </w:t>
      </w:r>
      <w:r>
        <w:t>о</w:t>
      </w:r>
      <w:r>
        <w:rPr>
          <w:spacing w:val="27"/>
        </w:rPr>
        <w:t xml:space="preserve"> </w:t>
      </w:r>
      <w:r>
        <w:t>возможных</w:t>
      </w:r>
      <w:r>
        <w:rPr>
          <w:spacing w:val="29"/>
        </w:rPr>
        <w:t xml:space="preserve"> </w:t>
      </w:r>
      <w:r>
        <w:t>сферах</w:t>
      </w:r>
      <w:r>
        <w:rPr>
          <w:spacing w:val="27"/>
        </w:rPr>
        <w:t xml:space="preserve"> </w:t>
      </w:r>
      <w:r>
        <w:t>будущей</w:t>
      </w:r>
      <w:r>
        <w:rPr>
          <w:spacing w:val="28"/>
        </w:rPr>
        <w:t xml:space="preserve"> </w:t>
      </w:r>
      <w:r>
        <w:t>профессиональной</w:t>
      </w:r>
      <w:r>
        <w:rPr>
          <w:spacing w:val="28"/>
        </w:rPr>
        <w:t xml:space="preserve"> </w:t>
      </w:r>
      <w:r>
        <w:t>деятельности, связанной с физикой, подготовка к дальнейшему обучению в этом направлении.</w:t>
      </w:r>
    </w:p>
    <w:p w:rsidR="00ED113B" w:rsidRDefault="00F26E6D">
      <w:pPr>
        <w:pStyle w:val="a3"/>
        <w:ind w:right="569" w:firstLine="707"/>
        <w:jc w:val="left"/>
      </w:pPr>
      <w:r>
        <w:t>Достижение</w:t>
      </w:r>
      <w:r>
        <w:rPr>
          <w:spacing w:val="80"/>
        </w:rPr>
        <w:t xml:space="preserve"> </w:t>
      </w:r>
      <w:r>
        <w:t>этих</w:t>
      </w:r>
      <w:r>
        <w:rPr>
          <w:spacing w:val="80"/>
        </w:rPr>
        <w:t xml:space="preserve"> </w:t>
      </w:r>
      <w:r>
        <w:t>целей</w:t>
      </w:r>
      <w:r>
        <w:rPr>
          <w:spacing w:val="80"/>
        </w:rPr>
        <w:t xml:space="preserve"> </w:t>
      </w:r>
      <w:r>
        <w:t>программы</w:t>
      </w:r>
      <w:r>
        <w:rPr>
          <w:spacing w:val="80"/>
        </w:rPr>
        <w:t xml:space="preserve"> </w:t>
      </w:r>
      <w:r>
        <w:t>по</w:t>
      </w:r>
      <w:r>
        <w:rPr>
          <w:spacing w:val="80"/>
        </w:rPr>
        <w:t xml:space="preserve"> </w:t>
      </w:r>
      <w:r>
        <w:t>физике</w:t>
      </w:r>
      <w:r>
        <w:rPr>
          <w:spacing w:val="80"/>
        </w:rPr>
        <w:t xml:space="preserve"> </w:t>
      </w:r>
      <w:r>
        <w:t>на</w:t>
      </w:r>
      <w:r>
        <w:rPr>
          <w:spacing w:val="80"/>
        </w:rPr>
        <w:t xml:space="preserve"> </w:t>
      </w:r>
      <w:r>
        <w:t>уровне</w:t>
      </w:r>
      <w:r>
        <w:rPr>
          <w:spacing w:val="80"/>
        </w:rPr>
        <w:t xml:space="preserve"> </w:t>
      </w:r>
      <w:r>
        <w:t>основного</w:t>
      </w:r>
      <w:r>
        <w:rPr>
          <w:spacing w:val="80"/>
        </w:rPr>
        <w:t xml:space="preserve"> </w:t>
      </w:r>
      <w:r>
        <w:t>общего образования обеспечивается решением следующих задач:</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приобретение</w:t>
      </w:r>
      <w:r>
        <w:rPr>
          <w:spacing w:val="80"/>
        </w:rPr>
        <w:t xml:space="preserve"> </w:t>
      </w:r>
      <w:r>
        <w:t>знаний</w:t>
      </w:r>
      <w:r>
        <w:rPr>
          <w:spacing w:val="80"/>
        </w:rPr>
        <w:t xml:space="preserve"> </w:t>
      </w:r>
      <w:r>
        <w:t>о</w:t>
      </w:r>
      <w:r>
        <w:rPr>
          <w:spacing w:val="80"/>
        </w:rPr>
        <w:t xml:space="preserve"> </w:t>
      </w:r>
      <w:r>
        <w:t>дискретном</w:t>
      </w:r>
      <w:r>
        <w:rPr>
          <w:spacing w:val="80"/>
        </w:rPr>
        <w:t xml:space="preserve"> </w:t>
      </w:r>
      <w:r>
        <w:t>строении</w:t>
      </w:r>
      <w:r>
        <w:rPr>
          <w:spacing w:val="80"/>
        </w:rPr>
        <w:t xml:space="preserve"> </w:t>
      </w:r>
      <w:r>
        <w:t>вещества,</w:t>
      </w:r>
      <w:r>
        <w:rPr>
          <w:spacing w:val="80"/>
        </w:rPr>
        <w:t xml:space="preserve"> </w:t>
      </w:r>
      <w:r>
        <w:t>о</w:t>
      </w:r>
      <w:r>
        <w:rPr>
          <w:spacing w:val="80"/>
        </w:rPr>
        <w:t xml:space="preserve"> </w:t>
      </w:r>
      <w:r>
        <w:t>механических,</w:t>
      </w:r>
      <w:r>
        <w:rPr>
          <w:spacing w:val="80"/>
        </w:rPr>
        <w:t xml:space="preserve"> </w:t>
      </w:r>
      <w:r>
        <w:t>тепловых, электрических, магнитных и квантовых явлениях;</w:t>
      </w:r>
    </w:p>
    <w:p w:rsidR="00ED113B" w:rsidRDefault="00F26E6D">
      <w:pPr>
        <w:pStyle w:val="a3"/>
        <w:ind w:right="569"/>
        <w:jc w:val="left"/>
      </w:pPr>
      <w:r>
        <w:t>приобретение</w:t>
      </w:r>
      <w:r>
        <w:rPr>
          <w:spacing w:val="40"/>
        </w:rPr>
        <w:t xml:space="preserve"> </w:t>
      </w:r>
      <w:r>
        <w:t>умений</w:t>
      </w:r>
      <w:r>
        <w:rPr>
          <w:spacing w:val="40"/>
        </w:rPr>
        <w:t xml:space="preserve"> </w:t>
      </w:r>
      <w:r>
        <w:t>описывать</w:t>
      </w:r>
      <w:r>
        <w:rPr>
          <w:spacing w:val="80"/>
        </w:rPr>
        <w:t xml:space="preserve"> </w:t>
      </w:r>
      <w:r>
        <w:t>и</w:t>
      </w:r>
      <w:r>
        <w:rPr>
          <w:spacing w:val="40"/>
        </w:rPr>
        <w:t xml:space="preserve"> </w:t>
      </w:r>
      <w:r>
        <w:t>объяснять</w:t>
      </w:r>
      <w:r>
        <w:rPr>
          <w:spacing w:val="40"/>
        </w:rPr>
        <w:t xml:space="preserve"> </w:t>
      </w:r>
      <w:r>
        <w:t>физические</w:t>
      </w:r>
      <w:r>
        <w:rPr>
          <w:spacing w:val="40"/>
        </w:rPr>
        <w:t xml:space="preserve"> </w:t>
      </w:r>
      <w:r>
        <w:t>явления</w:t>
      </w:r>
      <w:r>
        <w:rPr>
          <w:spacing w:val="40"/>
        </w:rPr>
        <w:t xml:space="preserve"> </w:t>
      </w:r>
      <w:r>
        <w:t>с</w:t>
      </w:r>
      <w:r>
        <w:rPr>
          <w:spacing w:val="40"/>
        </w:rPr>
        <w:t xml:space="preserve"> </w:t>
      </w:r>
      <w:r>
        <w:t>использованием</w:t>
      </w:r>
      <w:r>
        <w:rPr>
          <w:spacing w:val="80"/>
        </w:rPr>
        <w:t xml:space="preserve"> </w:t>
      </w:r>
      <w:r>
        <w:t>полученных знаний;</w:t>
      </w:r>
    </w:p>
    <w:p w:rsidR="00ED113B" w:rsidRDefault="00F26E6D">
      <w:pPr>
        <w:pStyle w:val="a3"/>
        <w:spacing w:before="1"/>
        <w:jc w:val="left"/>
      </w:pPr>
      <w:r>
        <w:t>освоение</w:t>
      </w:r>
      <w:r>
        <w:rPr>
          <w:spacing w:val="40"/>
        </w:rPr>
        <w:t xml:space="preserve"> </w:t>
      </w:r>
      <w:r>
        <w:t>методов</w:t>
      </w:r>
      <w:r>
        <w:rPr>
          <w:spacing w:val="40"/>
        </w:rPr>
        <w:t xml:space="preserve"> </w:t>
      </w:r>
      <w:r>
        <w:t>решения</w:t>
      </w:r>
      <w:r>
        <w:rPr>
          <w:spacing w:val="40"/>
        </w:rPr>
        <w:t xml:space="preserve"> </w:t>
      </w:r>
      <w:r>
        <w:t>простейших</w:t>
      </w:r>
      <w:r>
        <w:rPr>
          <w:spacing w:val="40"/>
        </w:rPr>
        <w:t xml:space="preserve"> </w:t>
      </w:r>
      <w:r>
        <w:t>расчётных</w:t>
      </w:r>
      <w:r>
        <w:rPr>
          <w:spacing w:val="40"/>
        </w:rPr>
        <w:t xml:space="preserve"> </w:t>
      </w:r>
      <w:r>
        <w:t>задач</w:t>
      </w:r>
      <w:r>
        <w:rPr>
          <w:spacing w:val="40"/>
        </w:rPr>
        <w:t xml:space="preserve"> </w:t>
      </w:r>
      <w:r>
        <w:t>с</w:t>
      </w:r>
      <w:r>
        <w:rPr>
          <w:spacing w:val="40"/>
        </w:rPr>
        <w:t xml:space="preserve"> </w:t>
      </w:r>
      <w:r>
        <w:t>использованием</w:t>
      </w:r>
      <w:r>
        <w:rPr>
          <w:spacing w:val="40"/>
        </w:rPr>
        <w:t xml:space="preserve"> </w:t>
      </w:r>
      <w:r>
        <w:t>физических моделей, творческих и практико-ориентированных задач;</w:t>
      </w:r>
    </w:p>
    <w:p w:rsidR="00ED113B" w:rsidRDefault="00F26E6D">
      <w:pPr>
        <w:pStyle w:val="a3"/>
        <w:ind w:right="569"/>
        <w:jc w:val="left"/>
      </w:pPr>
      <w:r>
        <w:t>развитие</w:t>
      </w:r>
      <w:r>
        <w:rPr>
          <w:spacing w:val="80"/>
        </w:rPr>
        <w:t xml:space="preserve"> </w:t>
      </w:r>
      <w:r>
        <w:t>умений</w:t>
      </w:r>
      <w:r>
        <w:rPr>
          <w:spacing w:val="80"/>
        </w:rPr>
        <w:t xml:space="preserve"> </w:t>
      </w:r>
      <w:r>
        <w:t>наблюдать</w:t>
      </w:r>
      <w:r>
        <w:rPr>
          <w:spacing w:val="80"/>
        </w:rPr>
        <w:t xml:space="preserve"> </w:t>
      </w:r>
      <w:r>
        <w:t>природные</w:t>
      </w:r>
      <w:r>
        <w:rPr>
          <w:spacing w:val="80"/>
        </w:rPr>
        <w:t xml:space="preserve"> </w:t>
      </w:r>
      <w:r>
        <w:t>явления</w:t>
      </w:r>
      <w:r>
        <w:rPr>
          <w:spacing w:val="80"/>
        </w:rPr>
        <w:t xml:space="preserve"> </w:t>
      </w:r>
      <w:r>
        <w:t>и</w:t>
      </w:r>
      <w:r>
        <w:rPr>
          <w:spacing w:val="80"/>
        </w:rPr>
        <w:t xml:space="preserve"> </w:t>
      </w:r>
      <w:r>
        <w:t>выполнять</w:t>
      </w:r>
      <w:r>
        <w:rPr>
          <w:spacing w:val="80"/>
        </w:rPr>
        <w:t xml:space="preserve"> </w:t>
      </w:r>
      <w:r>
        <w:t>опыты,</w:t>
      </w:r>
      <w:r>
        <w:rPr>
          <w:spacing w:val="80"/>
        </w:rPr>
        <w:t xml:space="preserve"> </w:t>
      </w:r>
      <w:r>
        <w:t>лабораторные работы и экспериментальные исследования с использованием измерительных приборов; 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 знакомство</w:t>
      </w:r>
      <w:r>
        <w:rPr>
          <w:spacing w:val="80"/>
        </w:rPr>
        <w:t xml:space="preserve"> </w:t>
      </w:r>
      <w:r>
        <w:t>со</w:t>
      </w:r>
      <w:r>
        <w:rPr>
          <w:spacing w:val="80"/>
        </w:rPr>
        <w:t xml:space="preserve"> </w:t>
      </w:r>
      <w:r>
        <w:t>сферами</w:t>
      </w:r>
      <w:r>
        <w:rPr>
          <w:spacing w:val="80"/>
        </w:rPr>
        <w:t xml:space="preserve"> </w:t>
      </w:r>
      <w:r>
        <w:t>профессиональной</w:t>
      </w:r>
      <w:r>
        <w:rPr>
          <w:spacing w:val="80"/>
        </w:rPr>
        <w:t xml:space="preserve"> </w:t>
      </w:r>
      <w:r>
        <w:t>деятельности,</w:t>
      </w:r>
      <w:r>
        <w:rPr>
          <w:spacing w:val="80"/>
        </w:rPr>
        <w:t xml:space="preserve"> </w:t>
      </w:r>
      <w:r>
        <w:t>связанными</w:t>
      </w:r>
      <w:r>
        <w:rPr>
          <w:spacing w:val="80"/>
        </w:rPr>
        <w:t xml:space="preserve"> </w:t>
      </w:r>
      <w:r>
        <w:t>с</w:t>
      </w:r>
      <w:r>
        <w:rPr>
          <w:spacing w:val="80"/>
        </w:rPr>
        <w:t xml:space="preserve"> </w:t>
      </w:r>
      <w:r>
        <w:t>физикой,</w:t>
      </w:r>
      <w:r>
        <w:rPr>
          <w:spacing w:val="80"/>
        </w:rPr>
        <w:t xml:space="preserve"> </w:t>
      </w:r>
      <w:r>
        <w:t>и современными технологиями, основанными на достижениях физической науки.</w:t>
      </w:r>
    </w:p>
    <w:p w:rsidR="00ED113B" w:rsidRDefault="00F26E6D">
      <w:pPr>
        <w:pStyle w:val="a3"/>
        <w:ind w:right="561" w:firstLine="851"/>
        <w:jc w:val="left"/>
      </w:pPr>
      <w:r>
        <w:t>Общее число часов, рекомендованных для изучения физики на базовом уровне, - 238</w:t>
      </w:r>
      <w:r>
        <w:rPr>
          <w:spacing w:val="1"/>
        </w:rPr>
        <w:t xml:space="preserve"> </w:t>
      </w:r>
      <w:r>
        <w:t>часов:</w:t>
      </w:r>
      <w:r>
        <w:rPr>
          <w:spacing w:val="1"/>
        </w:rPr>
        <w:t xml:space="preserve"> </w:t>
      </w:r>
      <w:r>
        <w:t>в 7</w:t>
      </w:r>
      <w:r>
        <w:rPr>
          <w:spacing w:val="2"/>
        </w:rPr>
        <w:t xml:space="preserve"> </w:t>
      </w:r>
      <w:r>
        <w:t>классе</w:t>
      </w:r>
      <w:r>
        <w:rPr>
          <w:spacing w:val="4"/>
        </w:rPr>
        <w:t xml:space="preserve"> </w:t>
      </w:r>
      <w:r>
        <w:t>-</w:t>
      </w:r>
      <w:r>
        <w:rPr>
          <w:spacing w:val="3"/>
        </w:rPr>
        <w:t xml:space="preserve"> </w:t>
      </w:r>
      <w:r>
        <w:t>68</w:t>
      </w:r>
      <w:r>
        <w:rPr>
          <w:spacing w:val="2"/>
        </w:rPr>
        <w:t xml:space="preserve"> </w:t>
      </w:r>
      <w:r>
        <w:t>часов</w:t>
      </w:r>
      <w:r>
        <w:rPr>
          <w:spacing w:val="3"/>
        </w:rPr>
        <w:t xml:space="preserve"> </w:t>
      </w:r>
      <w:r>
        <w:t>(2 часа</w:t>
      </w:r>
      <w:r>
        <w:rPr>
          <w:spacing w:val="1"/>
        </w:rPr>
        <w:t xml:space="preserve"> </w:t>
      </w:r>
      <w:r>
        <w:t>в неделю), в</w:t>
      </w:r>
      <w:r>
        <w:rPr>
          <w:spacing w:val="1"/>
        </w:rPr>
        <w:t xml:space="preserve"> </w:t>
      </w:r>
      <w:r>
        <w:t>8</w:t>
      </w:r>
      <w:r>
        <w:rPr>
          <w:spacing w:val="1"/>
        </w:rPr>
        <w:t xml:space="preserve"> </w:t>
      </w:r>
      <w:r>
        <w:t>классе</w:t>
      </w:r>
      <w:r>
        <w:rPr>
          <w:spacing w:val="4"/>
        </w:rPr>
        <w:t xml:space="preserve"> </w:t>
      </w:r>
      <w:r>
        <w:t>-</w:t>
      </w:r>
      <w:r>
        <w:rPr>
          <w:spacing w:val="1"/>
        </w:rPr>
        <w:t xml:space="preserve"> </w:t>
      </w:r>
      <w:r>
        <w:t>68</w:t>
      </w:r>
      <w:r>
        <w:rPr>
          <w:spacing w:val="3"/>
        </w:rPr>
        <w:t xml:space="preserve"> </w:t>
      </w:r>
      <w:r>
        <w:t>часов (2</w:t>
      </w:r>
      <w:r>
        <w:rPr>
          <w:spacing w:val="1"/>
        </w:rPr>
        <w:t xml:space="preserve"> </w:t>
      </w:r>
      <w:r>
        <w:t>часа в неделю),</w:t>
      </w:r>
      <w:r>
        <w:rPr>
          <w:spacing w:val="1"/>
        </w:rPr>
        <w:t xml:space="preserve"> </w:t>
      </w:r>
      <w:r>
        <w:rPr>
          <w:spacing w:val="-10"/>
        </w:rPr>
        <w:t>в</w:t>
      </w:r>
    </w:p>
    <w:p w:rsidR="00ED113B" w:rsidRDefault="00F26E6D">
      <w:pPr>
        <w:pStyle w:val="a3"/>
        <w:jc w:val="left"/>
      </w:pPr>
      <w:r>
        <w:t>9</w:t>
      </w:r>
      <w:r>
        <w:rPr>
          <w:spacing w:val="-1"/>
        </w:rPr>
        <w:t xml:space="preserve"> </w:t>
      </w:r>
      <w:r>
        <w:t>классе</w:t>
      </w:r>
      <w:r>
        <w:rPr>
          <w:spacing w:val="-1"/>
        </w:rPr>
        <w:t xml:space="preserve"> </w:t>
      </w:r>
      <w:r>
        <w:t>-</w:t>
      </w:r>
      <w:r>
        <w:rPr>
          <w:spacing w:val="-2"/>
        </w:rPr>
        <w:t xml:space="preserve"> </w:t>
      </w:r>
      <w:r>
        <w:t>102</w:t>
      </w:r>
      <w:r>
        <w:rPr>
          <w:spacing w:val="1"/>
        </w:rPr>
        <w:t xml:space="preserve"> </w:t>
      </w:r>
      <w:r>
        <w:t>часа</w:t>
      </w:r>
      <w:r>
        <w:rPr>
          <w:spacing w:val="-1"/>
        </w:rPr>
        <w:t xml:space="preserve"> </w:t>
      </w:r>
      <w:r>
        <w:t>(3</w:t>
      </w:r>
      <w:r>
        <w:rPr>
          <w:spacing w:val="-1"/>
        </w:rPr>
        <w:t xml:space="preserve"> </w:t>
      </w:r>
      <w:r>
        <w:t>часа</w:t>
      </w:r>
      <w:r>
        <w:rPr>
          <w:spacing w:val="-1"/>
        </w:rPr>
        <w:t xml:space="preserve"> </w:t>
      </w:r>
      <w:r>
        <w:t>в</w:t>
      </w:r>
      <w:r>
        <w:rPr>
          <w:spacing w:val="-1"/>
        </w:rPr>
        <w:t xml:space="preserve"> </w:t>
      </w:r>
      <w:r>
        <w:rPr>
          <w:spacing w:val="-2"/>
        </w:rPr>
        <w:t>неделю).</w:t>
      </w:r>
    </w:p>
    <w:p w:rsidR="00ED113B" w:rsidRDefault="00F26E6D">
      <w:pPr>
        <w:pStyle w:val="a3"/>
        <w:ind w:right="561" w:firstLine="707"/>
      </w:pPr>
      <w: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w:t>
      </w:r>
      <w:r>
        <w:rPr>
          <w:spacing w:val="40"/>
        </w:rPr>
        <w:t xml:space="preserve"> </w:t>
      </w:r>
      <w:r>
        <w:t>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ED113B" w:rsidRDefault="00F26E6D">
      <w:pPr>
        <w:pStyle w:val="2"/>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ED113B" w:rsidRDefault="00F26E6D">
      <w:pPr>
        <w:pStyle w:val="a3"/>
        <w:spacing w:line="274" w:lineRule="exact"/>
      </w:pPr>
      <w:r>
        <w:t>Физика</w:t>
      </w:r>
      <w:r>
        <w:rPr>
          <w:spacing w:val="-4"/>
        </w:rPr>
        <w:t xml:space="preserve"> </w:t>
      </w:r>
      <w:r>
        <w:t>и</w:t>
      </w:r>
      <w:r>
        <w:rPr>
          <w:spacing w:val="-3"/>
        </w:rPr>
        <w:t xml:space="preserve"> </w:t>
      </w:r>
      <w:r>
        <w:t>её</w:t>
      </w:r>
      <w:r>
        <w:rPr>
          <w:spacing w:val="-4"/>
        </w:rPr>
        <w:t xml:space="preserve"> </w:t>
      </w:r>
      <w:r>
        <w:t>роль</w:t>
      </w:r>
      <w:r>
        <w:rPr>
          <w:spacing w:val="-2"/>
        </w:rPr>
        <w:t xml:space="preserve"> </w:t>
      </w:r>
      <w:r>
        <w:t>в</w:t>
      </w:r>
      <w:r>
        <w:rPr>
          <w:spacing w:val="-4"/>
        </w:rPr>
        <w:t xml:space="preserve"> </w:t>
      </w:r>
      <w:r>
        <w:t>познании</w:t>
      </w:r>
      <w:r>
        <w:rPr>
          <w:spacing w:val="-3"/>
        </w:rPr>
        <w:t xml:space="preserve"> </w:t>
      </w:r>
      <w:r>
        <w:t>окружающего</w:t>
      </w:r>
      <w:r>
        <w:rPr>
          <w:spacing w:val="-2"/>
        </w:rPr>
        <w:t xml:space="preserve"> мира.</w:t>
      </w:r>
    </w:p>
    <w:p w:rsidR="00ED113B" w:rsidRDefault="00F26E6D">
      <w:pPr>
        <w:pStyle w:val="a3"/>
        <w:ind w:right="568"/>
      </w:pPr>
      <w:r>
        <w:t>Физика - наука о природе. Явления природы. Физические явления: механические, тепловые, электрические, магнитные, световые, звуковые.</w:t>
      </w:r>
    </w:p>
    <w:p w:rsidR="00ED113B" w:rsidRDefault="00F26E6D">
      <w:pPr>
        <w:pStyle w:val="a3"/>
        <w:ind w:right="568"/>
      </w:pPr>
      <w:r>
        <w:t>Физические величины. Измерение физических величин. Физические приборы. Погрешность измерений Международная система единиц.</w:t>
      </w:r>
    </w:p>
    <w:p w:rsidR="00ED113B" w:rsidRDefault="00F26E6D">
      <w:pPr>
        <w:pStyle w:val="a3"/>
        <w:spacing w:before="1"/>
        <w:ind w:right="564"/>
      </w:pPr>
      <w: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ED113B" w:rsidRDefault="00F26E6D">
      <w:pPr>
        <w:pStyle w:val="a3"/>
        <w:jc w:val="left"/>
      </w:pPr>
      <w:r>
        <w:rPr>
          <w:spacing w:val="-2"/>
        </w:rPr>
        <w:t>Демонстрации.</w:t>
      </w:r>
    </w:p>
    <w:p w:rsidR="00ED113B" w:rsidRDefault="00F26E6D">
      <w:pPr>
        <w:pStyle w:val="a3"/>
        <w:jc w:val="left"/>
      </w:pPr>
      <w:r>
        <w:t>Механические,</w:t>
      </w:r>
      <w:r>
        <w:rPr>
          <w:spacing w:val="-8"/>
        </w:rPr>
        <w:t xml:space="preserve"> </w:t>
      </w:r>
      <w:r>
        <w:t>тепловые,</w:t>
      </w:r>
      <w:r>
        <w:rPr>
          <w:spacing w:val="-5"/>
        </w:rPr>
        <w:t xml:space="preserve"> </w:t>
      </w:r>
      <w:r>
        <w:t>электрические,</w:t>
      </w:r>
      <w:r>
        <w:rPr>
          <w:spacing w:val="-5"/>
        </w:rPr>
        <w:t xml:space="preserve"> </w:t>
      </w:r>
      <w:r>
        <w:t>магнитные,</w:t>
      </w:r>
      <w:r>
        <w:rPr>
          <w:spacing w:val="-5"/>
        </w:rPr>
        <w:t xml:space="preserve"> </w:t>
      </w:r>
      <w:r>
        <w:t>световые</w:t>
      </w:r>
      <w:r>
        <w:rPr>
          <w:spacing w:val="-6"/>
        </w:rPr>
        <w:t xml:space="preserve"> </w:t>
      </w:r>
      <w:r>
        <w:rPr>
          <w:spacing w:val="-2"/>
        </w:rPr>
        <w:t>явления.</w:t>
      </w:r>
    </w:p>
    <w:p w:rsidR="00ED113B" w:rsidRDefault="00F26E6D">
      <w:pPr>
        <w:pStyle w:val="a3"/>
        <w:jc w:val="left"/>
      </w:pPr>
      <w:r>
        <w:t>Физические</w:t>
      </w:r>
      <w:r>
        <w:rPr>
          <w:spacing w:val="-5"/>
        </w:rPr>
        <w:t xml:space="preserve"> </w:t>
      </w:r>
      <w:r>
        <w:t>приборы</w:t>
      </w:r>
      <w:r>
        <w:rPr>
          <w:spacing w:val="-4"/>
        </w:rPr>
        <w:t xml:space="preserve"> </w:t>
      </w:r>
      <w:r>
        <w:t>и</w:t>
      </w:r>
      <w:r>
        <w:rPr>
          <w:spacing w:val="-6"/>
        </w:rPr>
        <w:t xml:space="preserve"> </w:t>
      </w:r>
      <w:r>
        <w:t>процедура</w:t>
      </w:r>
      <w:r>
        <w:rPr>
          <w:spacing w:val="-5"/>
        </w:rPr>
        <w:t xml:space="preserve"> </w:t>
      </w:r>
      <w:r>
        <w:t>прямых</w:t>
      </w:r>
      <w:r>
        <w:rPr>
          <w:spacing w:val="-3"/>
        </w:rPr>
        <w:t xml:space="preserve"> </w:t>
      </w:r>
      <w:r>
        <w:t>измерений</w:t>
      </w:r>
      <w:r>
        <w:rPr>
          <w:spacing w:val="-4"/>
        </w:rPr>
        <w:t xml:space="preserve"> </w:t>
      </w:r>
      <w:r>
        <w:t>аналоговым</w:t>
      </w:r>
      <w:r>
        <w:rPr>
          <w:spacing w:val="-5"/>
        </w:rPr>
        <w:t xml:space="preserve"> </w:t>
      </w:r>
      <w:r>
        <w:t>и</w:t>
      </w:r>
      <w:r>
        <w:rPr>
          <w:spacing w:val="-4"/>
        </w:rPr>
        <w:t xml:space="preserve"> </w:t>
      </w:r>
      <w:r>
        <w:t>цифровым</w:t>
      </w:r>
      <w:r>
        <w:rPr>
          <w:spacing w:val="-6"/>
        </w:rPr>
        <w:t xml:space="preserve"> </w:t>
      </w:r>
      <w:r>
        <w:t>прибором. Лабораторные работы и опыты.</w:t>
      </w:r>
    </w:p>
    <w:p w:rsidR="00ED113B" w:rsidRDefault="00F26E6D">
      <w:pPr>
        <w:pStyle w:val="a3"/>
        <w:ind w:right="3146"/>
        <w:jc w:val="left"/>
      </w:pPr>
      <w:r>
        <w:t>Определение</w:t>
      </w:r>
      <w:r>
        <w:rPr>
          <w:spacing w:val="-9"/>
        </w:rPr>
        <w:t xml:space="preserve"> </w:t>
      </w:r>
      <w:r>
        <w:t>цены</w:t>
      </w:r>
      <w:r>
        <w:rPr>
          <w:spacing w:val="-8"/>
        </w:rPr>
        <w:t xml:space="preserve"> </w:t>
      </w:r>
      <w:r>
        <w:t>деления</w:t>
      </w:r>
      <w:r>
        <w:rPr>
          <w:spacing w:val="-8"/>
        </w:rPr>
        <w:t xml:space="preserve"> </w:t>
      </w:r>
      <w:r>
        <w:t>шкалы</w:t>
      </w:r>
      <w:r>
        <w:rPr>
          <w:spacing w:val="-8"/>
        </w:rPr>
        <w:t xml:space="preserve"> </w:t>
      </w:r>
      <w:r>
        <w:t>измерительного</w:t>
      </w:r>
      <w:r>
        <w:rPr>
          <w:spacing w:val="-8"/>
        </w:rPr>
        <w:t xml:space="preserve"> </w:t>
      </w:r>
      <w:r>
        <w:t>прибора. Измерение расстояний.</w:t>
      </w:r>
    </w:p>
    <w:p w:rsidR="00ED113B" w:rsidRDefault="00F26E6D">
      <w:pPr>
        <w:pStyle w:val="a3"/>
        <w:spacing w:before="1"/>
        <w:ind w:right="5032"/>
        <w:jc w:val="left"/>
      </w:pPr>
      <w:r>
        <w:t>Измерение</w:t>
      </w:r>
      <w:r>
        <w:rPr>
          <w:spacing w:val="-8"/>
        </w:rPr>
        <w:t xml:space="preserve"> </w:t>
      </w:r>
      <w:r>
        <w:t>объёма</w:t>
      </w:r>
      <w:r>
        <w:rPr>
          <w:spacing w:val="-8"/>
        </w:rPr>
        <w:t xml:space="preserve"> </w:t>
      </w:r>
      <w:r>
        <w:t>жидкости</w:t>
      </w:r>
      <w:r>
        <w:rPr>
          <w:spacing w:val="-7"/>
        </w:rPr>
        <w:t xml:space="preserve"> </w:t>
      </w:r>
      <w:r>
        <w:t>и</w:t>
      </w:r>
      <w:r>
        <w:rPr>
          <w:spacing w:val="-9"/>
        </w:rPr>
        <w:t xml:space="preserve"> </w:t>
      </w:r>
      <w:r>
        <w:t>твёрдого</w:t>
      </w:r>
      <w:r>
        <w:rPr>
          <w:spacing w:val="-8"/>
        </w:rPr>
        <w:t xml:space="preserve"> </w:t>
      </w:r>
      <w:r>
        <w:t>тела. Определение размеров малых тел.</w:t>
      </w:r>
    </w:p>
    <w:p w:rsidR="00ED113B" w:rsidRDefault="00F26E6D">
      <w:pPr>
        <w:pStyle w:val="a3"/>
        <w:jc w:val="left"/>
      </w:pPr>
      <w:r>
        <w:t>Измерение температуры при помощи жидкостного термометра и датчика температуры. Проведение</w:t>
      </w:r>
      <w:r>
        <w:rPr>
          <w:spacing w:val="40"/>
        </w:rPr>
        <w:t xml:space="preserve"> </w:t>
      </w:r>
      <w:r>
        <w:t>исследования</w:t>
      </w:r>
      <w:r>
        <w:rPr>
          <w:spacing w:val="40"/>
        </w:rPr>
        <w:t xml:space="preserve"> </w:t>
      </w:r>
      <w:r>
        <w:t>по</w:t>
      </w:r>
      <w:r>
        <w:rPr>
          <w:spacing w:val="40"/>
        </w:rPr>
        <w:t xml:space="preserve"> </w:t>
      </w:r>
      <w:r>
        <w:t>проверке</w:t>
      </w:r>
      <w:r>
        <w:rPr>
          <w:spacing w:val="40"/>
        </w:rPr>
        <w:t xml:space="preserve"> </w:t>
      </w:r>
      <w:r>
        <w:t>гипотезы:</w:t>
      </w:r>
      <w:r>
        <w:rPr>
          <w:spacing w:val="40"/>
        </w:rPr>
        <w:t xml:space="preserve"> </w:t>
      </w:r>
      <w:r>
        <w:t>дальность</w:t>
      </w:r>
      <w:r>
        <w:rPr>
          <w:spacing w:val="40"/>
        </w:rPr>
        <w:t xml:space="preserve"> </w:t>
      </w:r>
      <w:r>
        <w:t>полёта</w:t>
      </w:r>
      <w:r>
        <w:rPr>
          <w:spacing w:val="40"/>
        </w:rPr>
        <w:t xml:space="preserve"> </w:t>
      </w:r>
      <w:r>
        <w:t>шарика,</w:t>
      </w:r>
      <w:r>
        <w:rPr>
          <w:spacing w:val="40"/>
        </w:rPr>
        <w:t xml:space="preserve"> </w:t>
      </w:r>
      <w:r>
        <w:t>пущенного горизонтально, тем больше, чем больше высота пуска.</w:t>
      </w:r>
    </w:p>
    <w:p w:rsidR="00ED113B" w:rsidRDefault="00F26E6D">
      <w:pPr>
        <w:pStyle w:val="a3"/>
        <w:jc w:val="left"/>
      </w:pPr>
      <w:r>
        <w:t>Первоначальные</w:t>
      </w:r>
      <w:r>
        <w:rPr>
          <w:spacing w:val="-6"/>
        </w:rPr>
        <w:t xml:space="preserve"> </w:t>
      </w:r>
      <w:r>
        <w:t>сведения</w:t>
      </w:r>
      <w:r>
        <w:rPr>
          <w:spacing w:val="-4"/>
        </w:rPr>
        <w:t xml:space="preserve"> </w:t>
      </w:r>
      <w:r>
        <w:t>о</w:t>
      </w:r>
      <w:r>
        <w:rPr>
          <w:spacing w:val="-4"/>
        </w:rPr>
        <w:t xml:space="preserve"> </w:t>
      </w:r>
      <w:r>
        <w:t>строении</w:t>
      </w:r>
      <w:r>
        <w:rPr>
          <w:spacing w:val="-4"/>
        </w:rPr>
        <w:t xml:space="preserve"> </w:t>
      </w:r>
      <w:r>
        <w:rPr>
          <w:spacing w:val="-2"/>
        </w:rPr>
        <w:t>вещества.</w:t>
      </w:r>
    </w:p>
    <w:p w:rsidR="00ED113B" w:rsidRDefault="00F26E6D">
      <w:pPr>
        <w:pStyle w:val="a3"/>
        <w:ind w:right="569"/>
        <w:jc w:val="left"/>
      </w:pPr>
      <w:r>
        <w:t>Строение</w:t>
      </w:r>
      <w:r>
        <w:rPr>
          <w:spacing w:val="30"/>
        </w:rPr>
        <w:t xml:space="preserve"> </w:t>
      </w:r>
      <w:r>
        <w:t>вещества:</w:t>
      </w:r>
      <w:r>
        <w:rPr>
          <w:spacing w:val="32"/>
        </w:rPr>
        <w:t xml:space="preserve"> </w:t>
      </w:r>
      <w:r>
        <w:t>атомы</w:t>
      </w:r>
      <w:r>
        <w:rPr>
          <w:spacing w:val="31"/>
        </w:rPr>
        <w:t xml:space="preserve"> </w:t>
      </w:r>
      <w:r>
        <w:t>и</w:t>
      </w:r>
      <w:r>
        <w:rPr>
          <w:spacing w:val="32"/>
        </w:rPr>
        <w:t xml:space="preserve"> </w:t>
      </w:r>
      <w:r>
        <w:t>молекулы,</w:t>
      </w:r>
      <w:r>
        <w:rPr>
          <w:spacing w:val="31"/>
        </w:rPr>
        <w:t xml:space="preserve"> </w:t>
      </w:r>
      <w:r>
        <w:t>их</w:t>
      </w:r>
      <w:r>
        <w:rPr>
          <w:spacing w:val="33"/>
        </w:rPr>
        <w:t xml:space="preserve"> </w:t>
      </w:r>
      <w:r>
        <w:t>размеры.</w:t>
      </w:r>
      <w:r>
        <w:rPr>
          <w:spacing w:val="31"/>
        </w:rPr>
        <w:t xml:space="preserve"> </w:t>
      </w:r>
      <w:r>
        <w:t>Опыты,</w:t>
      </w:r>
      <w:r>
        <w:rPr>
          <w:spacing w:val="31"/>
        </w:rPr>
        <w:t xml:space="preserve"> </w:t>
      </w:r>
      <w:r>
        <w:t>доказывающие</w:t>
      </w:r>
      <w:r>
        <w:rPr>
          <w:spacing w:val="30"/>
        </w:rPr>
        <w:t xml:space="preserve"> </w:t>
      </w:r>
      <w:r>
        <w:t>дискретное строение вещества.</w:t>
      </w:r>
    </w:p>
    <w:p w:rsidR="00ED113B" w:rsidRDefault="00F26E6D">
      <w:pPr>
        <w:pStyle w:val="a3"/>
        <w:ind w:right="562"/>
      </w:pPr>
      <w:r>
        <w:t>Движение частиц вещества. Связь скорости движения частиц с температурой.</w:t>
      </w:r>
      <w:r>
        <w:rPr>
          <w:spacing w:val="40"/>
        </w:rPr>
        <w:t xml:space="preserve"> </w:t>
      </w:r>
      <w:r>
        <w:t xml:space="preserve">Броуновское движение, диффузия. Взаимодействие частиц вещества: притяжение и </w:t>
      </w:r>
      <w:r>
        <w:rPr>
          <w:spacing w:val="-2"/>
        </w:rPr>
        <w:t>отталкивание.</w:t>
      </w:r>
    </w:p>
    <w:p w:rsidR="00ED113B" w:rsidRDefault="00F26E6D">
      <w:pPr>
        <w:pStyle w:val="a3"/>
        <w:ind w:right="562"/>
      </w:pPr>
      <w: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w:t>
      </w:r>
      <w:r>
        <w:rPr>
          <w:spacing w:val="40"/>
        </w:rPr>
        <w:t xml:space="preserve"> </w:t>
      </w:r>
      <w:r>
        <w:t>атомно-молекулярным строением. Особенности агрегатных состояний воды.</w:t>
      </w:r>
    </w:p>
    <w:p w:rsidR="00ED113B" w:rsidRDefault="00F26E6D">
      <w:pPr>
        <w:pStyle w:val="a3"/>
        <w:jc w:val="left"/>
      </w:pPr>
      <w:r>
        <w:rPr>
          <w:spacing w:val="-2"/>
        </w:rPr>
        <w:t>Демонстрации.</w:t>
      </w:r>
    </w:p>
    <w:p w:rsidR="00ED113B" w:rsidRDefault="00F26E6D">
      <w:pPr>
        <w:pStyle w:val="a3"/>
        <w:jc w:val="left"/>
      </w:pPr>
      <w:r>
        <w:t>Наблюдение</w:t>
      </w:r>
      <w:r>
        <w:rPr>
          <w:spacing w:val="-7"/>
        </w:rPr>
        <w:t xml:space="preserve"> </w:t>
      </w:r>
      <w:r>
        <w:t>броуновского</w:t>
      </w:r>
      <w:r>
        <w:rPr>
          <w:spacing w:val="-6"/>
        </w:rPr>
        <w:t xml:space="preserve"> </w:t>
      </w:r>
      <w:r>
        <w:rPr>
          <w:spacing w:val="-2"/>
        </w:rPr>
        <w:t>движения.</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Наблюдение</w:t>
      </w:r>
      <w:r>
        <w:rPr>
          <w:spacing w:val="-6"/>
        </w:rPr>
        <w:t xml:space="preserve"> </w:t>
      </w:r>
      <w:r>
        <w:rPr>
          <w:spacing w:val="-2"/>
        </w:rPr>
        <w:t>диффузии.</w:t>
      </w:r>
    </w:p>
    <w:p w:rsidR="00ED113B" w:rsidRDefault="00F26E6D">
      <w:pPr>
        <w:pStyle w:val="a3"/>
        <w:ind w:right="569"/>
        <w:jc w:val="left"/>
      </w:pPr>
      <w:r>
        <w:t>Наблюдение</w:t>
      </w:r>
      <w:r>
        <w:rPr>
          <w:spacing w:val="-7"/>
        </w:rPr>
        <w:t xml:space="preserve"> </w:t>
      </w:r>
      <w:r>
        <w:t>явлений,</w:t>
      </w:r>
      <w:r>
        <w:rPr>
          <w:spacing w:val="-6"/>
        </w:rPr>
        <w:t xml:space="preserve"> </w:t>
      </w:r>
      <w:r>
        <w:t>объясняющихся</w:t>
      </w:r>
      <w:r>
        <w:rPr>
          <w:spacing w:val="-6"/>
        </w:rPr>
        <w:t xml:space="preserve"> </w:t>
      </w:r>
      <w:r>
        <w:t>притяжением</w:t>
      </w:r>
      <w:r>
        <w:rPr>
          <w:spacing w:val="-7"/>
        </w:rPr>
        <w:t xml:space="preserve"> </w:t>
      </w:r>
      <w:r>
        <w:t>или</w:t>
      </w:r>
      <w:r>
        <w:rPr>
          <w:spacing w:val="-5"/>
        </w:rPr>
        <w:t xml:space="preserve"> </w:t>
      </w:r>
      <w:r>
        <w:t>отталкиванием</w:t>
      </w:r>
      <w:r>
        <w:rPr>
          <w:spacing w:val="-7"/>
        </w:rPr>
        <w:t xml:space="preserve"> </w:t>
      </w:r>
      <w:r>
        <w:t>частиц</w:t>
      </w:r>
      <w:r>
        <w:rPr>
          <w:spacing w:val="-6"/>
        </w:rPr>
        <w:t xml:space="preserve"> </w:t>
      </w:r>
      <w:r>
        <w:t>вещества. Лабораторные работы и опыты.</w:t>
      </w:r>
    </w:p>
    <w:p w:rsidR="00ED113B" w:rsidRDefault="00F26E6D">
      <w:pPr>
        <w:pStyle w:val="a3"/>
        <w:spacing w:before="1"/>
        <w:ind w:right="2458"/>
        <w:jc w:val="left"/>
      </w:pPr>
      <w:r>
        <w:t>Оценка</w:t>
      </w:r>
      <w:r>
        <w:rPr>
          <w:spacing w:val="-6"/>
        </w:rPr>
        <w:t xml:space="preserve"> </w:t>
      </w:r>
      <w:r>
        <w:t>диаметра</w:t>
      </w:r>
      <w:r>
        <w:rPr>
          <w:spacing w:val="-5"/>
        </w:rPr>
        <w:t xml:space="preserve"> </w:t>
      </w:r>
      <w:r>
        <w:t>атома</w:t>
      </w:r>
      <w:r>
        <w:rPr>
          <w:spacing w:val="-4"/>
        </w:rPr>
        <w:t xml:space="preserve"> </w:t>
      </w:r>
      <w:r>
        <w:t>методом</w:t>
      </w:r>
      <w:r>
        <w:rPr>
          <w:spacing w:val="-6"/>
        </w:rPr>
        <w:t xml:space="preserve"> </w:t>
      </w:r>
      <w:r>
        <w:t>рядов</w:t>
      </w:r>
      <w:r>
        <w:rPr>
          <w:spacing w:val="-6"/>
        </w:rPr>
        <w:t xml:space="preserve"> </w:t>
      </w:r>
      <w:r>
        <w:t>(с</w:t>
      </w:r>
      <w:r>
        <w:rPr>
          <w:spacing w:val="-6"/>
        </w:rPr>
        <w:t xml:space="preserve"> </w:t>
      </w:r>
      <w:r>
        <w:t>использованием</w:t>
      </w:r>
      <w:r>
        <w:rPr>
          <w:spacing w:val="-6"/>
        </w:rPr>
        <w:t xml:space="preserve"> </w:t>
      </w:r>
      <w:r>
        <w:t>фотографий). Опыты по наблюдению теплового расширения газов.</w:t>
      </w:r>
    </w:p>
    <w:p w:rsidR="00ED113B" w:rsidRDefault="00F26E6D">
      <w:pPr>
        <w:pStyle w:val="a3"/>
        <w:ind w:right="2414"/>
        <w:jc w:val="left"/>
      </w:pPr>
      <w:r>
        <w:t>Опыты</w:t>
      </w:r>
      <w:r>
        <w:rPr>
          <w:spacing w:val="-6"/>
        </w:rPr>
        <w:t xml:space="preserve"> </w:t>
      </w:r>
      <w:r>
        <w:t>по</w:t>
      </w:r>
      <w:r>
        <w:rPr>
          <w:spacing w:val="-6"/>
        </w:rPr>
        <w:t xml:space="preserve"> </w:t>
      </w:r>
      <w:r>
        <w:t>обнаружению</w:t>
      </w:r>
      <w:r>
        <w:rPr>
          <w:spacing w:val="-6"/>
        </w:rPr>
        <w:t xml:space="preserve"> </w:t>
      </w:r>
      <w:r>
        <w:t>действия</w:t>
      </w:r>
      <w:r>
        <w:rPr>
          <w:spacing w:val="-6"/>
        </w:rPr>
        <w:t xml:space="preserve"> </w:t>
      </w:r>
      <w:r>
        <w:t>сил</w:t>
      </w:r>
      <w:r>
        <w:rPr>
          <w:spacing w:val="-6"/>
        </w:rPr>
        <w:t xml:space="preserve"> </w:t>
      </w:r>
      <w:r>
        <w:t>молекулярного</w:t>
      </w:r>
      <w:r>
        <w:rPr>
          <w:spacing w:val="-6"/>
        </w:rPr>
        <w:t xml:space="preserve"> </w:t>
      </w:r>
      <w:r>
        <w:t>притяжения. Движение и взаимодействие тел.</w:t>
      </w:r>
    </w:p>
    <w:p w:rsidR="00ED113B" w:rsidRDefault="00F26E6D">
      <w:pPr>
        <w:pStyle w:val="a3"/>
        <w:jc w:val="left"/>
      </w:pPr>
      <w:r>
        <w:t>Механическое</w:t>
      </w:r>
      <w:r>
        <w:rPr>
          <w:spacing w:val="40"/>
        </w:rPr>
        <w:t xml:space="preserve"> </w:t>
      </w:r>
      <w:r>
        <w:t>движение.</w:t>
      </w:r>
      <w:r>
        <w:rPr>
          <w:spacing w:val="40"/>
        </w:rPr>
        <w:t xml:space="preserve"> </w:t>
      </w:r>
      <w:r>
        <w:t>Равномерное</w:t>
      </w:r>
      <w:r>
        <w:rPr>
          <w:spacing w:val="40"/>
        </w:rPr>
        <w:t xml:space="preserve"> </w:t>
      </w:r>
      <w:r>
        <w:t>и</w:t>
      </w:r>
      <w:r>
        <w:rPr>
          <w:spacing w:val="40"/>
        </w:rPr>
        <w:t xml:space="preserve"> </w:t>
      </w:r>
      <w:r>
        <w:t>неравномерное</w:t>
      </w:r>
      <w:r>
        <w:rPr>
          <w:spacing w:val="40"/>
        </w:rPr>
        <w:t xml:space="preserve"> </w:t>
      </w:r>
      <w:r>
        <w:t>движение.</w:t>
      </w:r>
      <w:r>
        <w:rPr>
          <w:spacing w:val="40"/>
        </w:rPr>
        <w:t xml:space="preserve"> </w:t>
      </w:r>
      <w:r>
        <w:t>Скорость.</w:t>
      </w:r>
      <w:r>
        <w:rPr>
          <w:spacing w:val="40"/>
        </w:rPr>
        <w:t xml:space="preserve"> </w:t>
      </w:r>
      <w:r>
        <w:t>Средняя скорость при неравномерном движении. Расчёт пути и времени движения.</w:t>
      </w:r>
    </w:p>
    <w:p w:rsidR="00ED113B" w:rsidRDefault="00F26E6D">
      <w:pPr>
        <w:pStyle w:val="a3"/>
        <w:ind w:right="559"/>
      </w:pPr>
      <w: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ED113B" w:rsidRDefault="00F26E6D">
      <w:pPr>
        <w:pStyle w:val="a3"/>
        <w:ind w:right="564"/>
      </w:pPr>
      <w: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w:t>
      </w:r>
      <w:r>
        <w:rPr>
          <w:spacing w:val="40"/>
        </w:rPr>
        <w:t xml:space="preserve"> </w:t>
      </w:r>
      <w:r>
        <w:t>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rsidR="00ED113B" w:rsidRDefault="00F26E6D">
      <w:pPr>
        <w:pStyle w:val="a3"/>
        <w:jc w:val="left"/>
      </w:pPr>
      <w:r>
        <w:rPr>
          <w:spacing w:val="-2"/>
        </w:rPr>
        <w:t>Демонстрации.</w:t>
      </w:r>
    </w:p>
    <w:p w:rsidR="00ED113B" w:rsidRDefault="00F26E6D">
      <w:pPr>
        <w:pStyle w:val="a3"/>
        <w:ind w:right="4905"/>
        <w:jc w:val="left"/>
      </w:pPr>
      <w:r>
        <w:t>Наблюдение механического движения тела. Измерение</w:t>
      </w:r>
      <w:r>
        <w:rPr>
          <w:spacing w:val="-14"/>
        </w:rPr>
        <w:t xml:space="preserve"> </w:t>
      </w:r>
      <w:r>
        <w:t>скорости</w:t>
      </w:r>
      <w:r>
        <w:rPr>
          <w:spacing w:val="-12"/>
        </w:rPr>
        <w:t xml:space="preserve"> </w:t>
      </w:r>
      <w:r>
        <w:t>прямолинейного</w:t>
      </w:r>
      <w:r>
        <w:rPr>
          <w:spacing w:val="-13"/>
        </w:rPr>
        <w:t xml:space="preserve"> </w:t>
      </w:r>
      <w:r>
        <w:t>движения. Наблюдение явления инерции.</w:t>
      </w:r>
    </w:p>
    <w:p w:rsidR="00ED113B" w:rsidRDefault="00F26E6D">
      <w:pPr>
        <w:pStyle w:val="a3"/>
        <w:spacing w:before="1"/>
        <w:ind w:right="3146"/>
        <w:jc w:val="left"/>
      </w:pPr>
      <w:r>
        <w:t>Наблюдение</w:t>
      </w:r>
      <w:r>
        <w:rPr>
          <w:spacing w:val="-8"/>
        </w:rPr>
        <w:t xml:space="preserve"> </w:t>
      </w:r>
      <w:r>
        <w:t>изменения</w:t>
      </w:r>
      <w:r>
        <w:rPr>
          <w:spacing w:val="-10"/>
        </w:rPr>
        <w:t xml:space="preserve"> </w:t>
      </w:r>
      <w:r>
        <w:t>скорости</w:t>
      </w:r>
      <w:r>
        <w:rPr>
          <w:spacing w:val="-6"/>
        </w:rPr>
        <w:t xml:space="preserve"> </w:t>
      </w:r>
      <w:r>
        <w:t>при</w:t>
      </w:r>
      <w:r>
        <w:rPr>
          <w:spacing w:val="-7"/>
        </w:rPr>
        <w:t xml:space="preserve"> </w:t>
      </w:r>
      <w:r>
        <w:t>взаимодействии</w:t>
      </w:r>
      <w:r>
        <w:rPr>
          <w:spacing w:val="-7"/>
        </w:rPr>
        <w:t xml:space="preserve"> </w:t>
      </w:r>
      <w:r>
        <w:t>тел. Сравнение масс по взаимодействию тел.</w:t>
      </w:r>
    </w:p>
    <w:p w:rsidR="00ED113B" w:rsidRDefault="00F26E6D">
      <w:pPr>
        <w:pStyle w:val="a3"/>
        <w:ind w:right="4905"/>
        <w:jc w:val="left"/>
      </w:pPr>
      <w:r>
        <w:t>Сложение</w:t>
      </w:r>
      <w:r>
        <w:rPr>
          <w:spacing w:val="-9"/>
        </w:rPr>
        <w:t xml:space="preserve"> </w:t>
      </w:r>
      <w:r>
        <w:t>сил,</w:t>
      </w:r>
      <w:r>
        <w:rPr>
          <w:spacing w:val="-8"/>
        </w:rPr>
        <w:t xml:space="preserve"> </w:t>
      </w:r>
      <w:r>
        <w:t>направленных</w:t>
      </w:r>
      <w:r>
        <w:rPr>
          <w:spacing w:val="-9"/>
        </w:rPr>
        <w:t xml:space="preserve"> </w:t>
      </w:r>
      <w:r>
        <w:t>по</w:t>
      </w:r>
      <w:r>
        <w:rPr>
          <w:spacing w:val="-8"/>
        </w:rPr>
        <w:t xml:space="preserve"> </w:t>
      </w:r>
      <w:r>
        <w:t>одной</w:t>
      </w:r>
      <w:r>
        <w:rPr>
          <w:spacing w:val="-8"/>
        </w:rPr>
        <w:t xml:space="preserve"> </w:t>
      </w:r>
      <w:r>
        <w:t>прямой. Лабораторные работы и опыты.</w:t>
      </w:r>
    </w:p>
    <w:p w:rsidR="00ED113B" w:rsidRDefault="00F26E6D">
      <w:pPr>
        <w:pStyle w:val="a3"/>
        <w:tabs>
          <w:tab w:val="left" w:pos="2185"/>
          <w:tab w:val="left" w:pos="3380"/>
          <w:tab w:val="left" w:pos="5083"/>
          <w:tab w:val="left" w:pos="6356"/>
          <w:tab w:val="left" w:pos="7467"/>
          <w:tab w:val="left" w:pos="7851"/>
          <w:tab w:val="left" w:pos="9175"/>
        </w:tabs>
        <w:ind w:right="567"/>
        <w:jc w:val="left"/>
      </w:pPr>
      <w:r>
        <w:rPr>
          <w:spacing w:val="-2"/>
        </w:rPr>
        <w:t>Определение</w:t>
      </w:r>
      <w:r>
        <w:tab/>
      </w:r>
      <w:r>
        <w:rPr>
          <w:spacing w:val="-2"/>
        </w:rPr>
        <w:t>скорости</w:t>
      </w:r>
      <w:r>
        <w:tab/>
      </w:r>
      <w:r>
        <w:rPr>
          <w:spacing w:val="-2"/>
        </w:rPr>
        <w:t>равномерного</w:t>
      </w:r>
      <w:r>
        <w:tab/>
      </w:r>
      <w:r>
        <w:rPr>
          <w:spacing w:val="-2"/>
        </w:rPr>
        <w:t>движения</w:t>
      </w:r>
      <w:r>
        <w:tab/>
      </w:r>
      <w:r>
        <w:rPr>
          <w:spacing w:val="-2"/>
        </w:rPr>
        <w:t>(шарика</w:t>
      </w:r>
      <w:r>
        <w:tab/>
      </w:r>
      <w:r>
        <w:rPr>
          <w:spacing w:val="-10"/>
        </w:rPr>
        <w:t>в</w:t>
      </w:r>
      <w:r>
        <w:tab/>
      </w:r>
      <w:r>
        <w:rPr>
          <w:spacing w:val="-2"/>
        </w:rPr>
        <w:t>жидкости,</w:t>
      </w:r>
      <w:r>
        <w:tab/>
      </w:r>
      <w:r>
        <w:rPr>
          <w:spacing w:val="-2"/>
        </w:rPr>
        <w:t xml:space="preserve">модели </w:t>
      </w:r>
      <w:r>
        <w:t>электрического автомобиля и так далее).</w:t>
      </w:r>
    </w:p>
    <w:p w:rsidR="00ED113B" w:rsidRDefault="00F26E6D">
      <w:pPr>
        <w:pStyle w:val="a3"/>
        <w:jc w:val="left"/>
      </w:pPr>
      <w:r>
        <w:t>Определение</w:t>
      </w:r>
      <w:r>
        <w:rPr>
          <w:spacing w:val="-6"/>
        </w:rPr>
        <w:t xml:space="preserve"> </w:t>
      </w:r>
      <w:r>
        <w:t>средней</w:t>
      </w:r>
      <w:r>
        <w:rPr>
          <w:spacing w:val="-5"/>
        </w:rPr>
        <w:t xml:space="preserve"> </w:t>
      </w:r>
      <w:r>
        <w:t>скорости</w:t>
      </w:r>
      <w:r>
        <w:rPr>
          <w:spacing w:val="-4"/>
        </w:rPr>
        <w:t xml:space="preserve"> </w:t>
      </w:r>
      <w:r>
        <w:t>скольжения</w:t>
      </w:r>
      <w:r>
        <w:rPr>
          <w:spacing w:val="-5"/>
        </w:rPr>
        <w:t xml:space="preserve"> </w:t>
      </w:r>
      <w:r>
        <w:t>бруска</w:t>
      </w:r>
      <w:r>
        <w:rPr>
          <w:spacing w:val="-6"/>
        </w:rPr>
        <w:t xml:space="preserve"> </w:t>
      </w:r>
      <w:r>
        <w:t>или</w:t>
      </w:r>
      <w:r>
        <w:rPr>
          <w:spacing w:val="-4"/>
        </w:rPr>
        <w:t xml:space="preserve"> </w:t>
      </w:r>
      <w:r>
        <w:t>шарика</w:t>
      </w:r>
      <w:r>
        <w:rPr>
          <w:spacing w:val="-6"/>
        </w:rPr>
        <w:t xml:space="preserve"> </w:t>
      </w:r>
      <w:r>
        <w:t>по</w:t>
      </w:r>
      <w:r>
        <w:rPr>
          <w:spacing w:val="-5"/>
        </w:rPr>
        <w:t xml:space="preserve"> </w:t>
      </w:r>
      <w:r>
        <w:t>наклонной</w:t>
      </w:r>
      <w:r>
        <w:rPr>
          <w:spacing w:val="-5"/>
        </w:rPr>
        <w:t xml:space="preserve"> </w:t>
      </w:r>
      <w:r>
        <w:t>плоскости. Определение плотности твёрдого тела.</w:t>
      </w:r>
    </w:p>
    <w:p w:rsidR="00ED113B" w:rsidRDefault="00F26E6D">
      <w:pPr>
        <w:pStyle w:val="a3"/>
        <w:tabs>
          <w:tab w:val="left" w:pos="1619"/>
          <w:tab w:val="left" w:pos="3809"/>
          <w:tab w:val="left" w:pos="5341"/>
          <w:tab w:val="left" w:pos="6790"/>
          <w:tab w:val="left" w:pos="8481"/>
          <w:tab w:val="left" w:pos="9692"/>
        </w:tabs>
        <w:ind w:right="571"/>
        <w:jc w:val="left"/>
      </w:pPr>
      <w:r>
        <w:rPr>
          <w:spacing w:val="-2"/>
        </w:rPr>
        <w:t>Опыты,</w:t>
      </w:r>
      <w:r>
        <w:tab/>
      </w:r>
      <w:r>
        <w:rPr>
          <w:spacing w:val="-2"/>
        </w:rPr>
        <w:t>демонстрирующие</w:t>
      </w:r>
      <w:r>
        <w:tab/>
      </w:r>
      <w:r>
        <w:rPr>
          <w:spacing w:val="-2"/>
        </w:rPr>
        <w:t>зависимость</w:t>
      </w:r>
      <w:r>
        <w:tab/>
      </w:r>
      <w:r>
        <w:rPr>
          <w:spacing w:val="-2"/>
        </w:rPr>
        <w:t>растяжения</w:t>
      </w:r>
      <w:r>
        <w:tab/>
      </w:r>
      <w:r>
        <w:rPr>
          <w:spacing w:val="-2"/>
        </w:rPr>
        <w:t>(деформации)</w:t>
      </w:r>
      <w:r>
        <w:tab/>
      </w:r>
      <w:r>
        <w:rPr>
          <w:spacing w:val="-2"/>
        </w:rPr>
        <w:t>пружины</w:t>
      </w:r>
      <w:r>
        <w:tab/>
      </w:r>
      <w:r>
        <w:rPr>
          <w:spacing w:val="-6"/>
        </w:rPr>
        <w:t xml:space="preserve">от </w:t>
      </w:r>
      <w:r>
        <w:t>приложенной силы.</w:t>
      </w:r>
    </w:p>
    <w:p w:rsidR="00ED113B" w:rsidRDefault="00F26E6D">
      <w:pPr>
        <w:pStyle w:val="a3"/>
        <w:ind w:right="569"/>
        <w:jc w:val="left"/>
      </w:pPr>
      <w:r>
        <w:t>Опыты, демонстрирующие зависимость силы трения скольжения от веса тела и характера соприкасающихся поверхностей.</w:t>
      </w:r>
    </w:p>
    <w:p w:rsidR="00ED113B" w:rsidRDefault="00F26E6D">
      <w:pPr>
        <w:pStyle w:val="a3"/>
        <w:jc w:val="left"/>
      </w:pPr>
      <w:r>
        <w:t>Давление</w:t>
      </w:r>
      <w:r>
        <w:rPr>
          <w:spacing w:val="-3"/>
        </w:rPr>
        <w:t xml:space="preserve"> </w:t>
      </w:r>
      <w:r>
        <w:t>твёрдых</w:t>
      </w:r>
      <w:r>
        <w:rPr>
          <w:spacing w:val="-1"/>
        </w:rPr>
        <w:t xml:space="preserve"> </w:t>
      </w:r>
      <w:r>
        <w:t>тел,</w:t>
      </w:r>
      <w:r>
        <w:rPr>
          <w:spacing w:val="-1"/>
        </w:rPr>
        <w:t xml:space="preserve"> </w:t>
      </w:r>
      <w:r>
        <w:t>жидкостей</w:t>
      </w:r>
      <w:r>
        <w:rPr>
          <w:spacing w:val="-2"/>
        </w:rPr>
        <w:t xml:space="preserve"> </w:t>
      </w:r>
      <w:r>
        <w:t>и</w:t>
      </w:r>
      <w:r>
        <w:rPr>
          <w:spacing w:val="-1"/>
        </w:rPr>
        <w:t xml:space="preserve"> </w:t>
      </w:r>
      <w:r>
        <w:rPr>
          <w:spacing w:val="-2"/>
        </w:rPr>
        <w:t>газов.</w:t>
      </w:r>
    </w:p>
    <w:p w:rsidR="00ED113B" w:rsidRDefault="00F26E6D">
      <w:pPr>
        <w:pStyle w:val="a3"/>
        <w:ind w:right="565"/>
      </w:pPr>
      <w: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w:t>
      </w:r>
      <w:r>
        <w:rPr>
          <w:spacing w:val="-2"/>
        </w:rPr>
        <w:t>механизмы.</w:t>
      </w:r>
    </w:p>
    <w:p w:rsidR="00ED113B" w:rsidRDefault="00F26E6D">
      <w:pPr>
        <w:pStyle w:val="a3"/>
        <w:spacing w:before="1"/>
        <w:ind w:right="569"/>
      </w:pPr>
      <w:r>
        <w:t>Атмосфера Земли и атмосферное</w:t>
      </w:r>
      <w:r>
        <w:rPr>
          <w:spacing w:val="-1"/>
        </w:rPr>
        <w:t xml:space="preserve"> </w:t>
      </w:r>
      <w:r>
        <w:t>давление. Причины</w:t>
      </w:r>
      <w:r>
        <w:rPr>
          <w:spacing w:val="-1"/>
        </w:rPr>
        <w:t xml:space="preserve"> </w:t>
      </w:r>
      <w:r>
        <w:t>существования</w:t>
      </w:r>
      <w:r>
        <w:rPr>
          <w:spacing w:val="-1"/>
        </w:rPr>
        <w:t xml:space="preserve"> </w:t>
      </w:r>
      <w:r>
        <w:t>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ED113B" w:rsidRDefault="00F26E6D">
      <w:pPr>
        <w:pStyle w:val="a3"/>
        <w:ind w:right="564"/>
      </w:pPr>
      <w:r>
        <w:t>Действие жидкости и газа на погружённое в них тело. Выталкивающая (архимедова) сила. Закон Архимеда. Плавание тел. Воздухоплавание.</w:t>
      </w:r>
    </w:p>
    <w:p w:rsidR="00ED113B" w:rsidRDefault="00F26E6D">
      <w:pPr>
        <w:pStyle w:val="a3"/>
        <w:jc w:val="left"/>
      </w:pPr>
      <w:r>
        <w:rPr>
          <w:spacing w:val="-2"/>
        </w:rPr>
        <w:t>Демонстрации.</w:t>
      </w:r>
    </w:p>
    <w:p w:rsidR="00ED113B" w:rsidRDefault="00F26E6D">
      <w:pPr>
        <w:pStyle w:val="a3"/>
        <w:ind w:right="5032"/>
        <w:jc w:val="left"/>
      </w:pPr>
      <w:r>
        <w:t>Зависимость</w:t>
      </w:r>
      <w:r>
        <w:rPr>
          <w:spacing w:val="-9"/>
        </w:rPr>
        <w:t xml:space="preserve"> </w:t>
      </w:r>
      <w:r>
        <w:t>давления</w:t>
      </w:r>
      <w:r>
        <w:rPr>
          <w:spacing w:val="-10"/>
        </w:rPr>
        <w:t xml:space="preserve"> </w:t>
      </w:r>
      <w:r>
        <w:t>газа</w:t>
      </w:r>
      <w:r>
        <w:rPr>
          <w:spacing w:val="-11"/>
        </w:rPr>
        <w:t xml:space="preserve"> </w:t>
      </w:r>
      <w:r>
        <w:t>от</w:t>
      </w:r>
      <w:r>
        <w:rPr>
          <w:spacing w:val="-10"/>
        </w:rPr>
        <w:t xml:space="preserve"> </w:t>
      </w:r>
      <w:r>
        <w:t>температуры. Передача давления жидкостью и газом.</w:t>
      </w:r>
    </w:p>
    <w:p w:rsidR="00ED113B" w:rsidRDefault="00F26E6D">
      <w:pPr>
        <w:pStyle w:val="a3"/>
        <w:ind w:right="5886"/>
        <w:jc w:val="left"/>
      </w:pPr>
      <w:r>
        <w:t>Сообщающиеся</w:t>
      </w:r>
      <w:r>
        <w:rPr>
          <w:spacing w:val="-15"/>
        </w:rPr>
        <w:t xml:space="preserve"> </w:t>
      </w:r>
      <w:r>
        <w:t>сосуды. Гидравлический пресс.</w:t>
      </w:r>
    </w:p>
    <w:p w:rsidR="00ED113B" w:rsidRDefault="00F26E6D">
      <w:pPr>
        <w:pStyle w:val="a3"/>
        <w:spacing w:before="1"/>
        <w:jc w:val="left"/>
      </w:pPr>
      <w:r>
        <w:t>Проявление</w:t>
      </w:r>
      <w:r>
        <w:rPr>
          <w:spacing w:val="-6"/>
        </w:rPr>
        <w:t xml:space="preserve"> </w:t>
      </w:r>
      <w:r>
        <w:t>действия</w:t>
      </w:r>
      <w:r>
        <w:rPr>
          <w:spacing w:val="-5"/>
        </w:rPr>
        <w:t xml:space="preserve"> </w:t>
      </w:r>
      <w:r>
        <w:t>атмосферного</w:t>
      </w:r>
      <w:r>
        <w:rPr>
          <w:spacing w:val="-4"/>
        </w:rPr>
        <w:t xml:space="preserve"> </w:t>
      </w:r>
      <w:r>
        <w:rPr>
          <w:spacing w:val="-2"/>
        </w:rPr>
        <w:t>давления.</w:t>
      </w:r>
    </w:p>
    <w:p w:rsidR="00ED113B" w:rsidRDefault="00F26E6D">
      <w:pPr>
        <w:pStyle w:val="a3"/>
        <w:ind w:right="569"/>
        <w:jc w:val="left"/>
      </w:pPr>
      <w:r>
        <w:t>Зависимость</w:t>
      </w:r>
      <w:r>
        <w:rPr>
          <w:spacing w:val="80"/>
        </w:rPr>
        <w:t xml:space="preserve"> </w:t>
      </w:r>
      <w:r>
        <w:t>выталкивающей</w:t>
      </w:r>
      <w:r>
        <w:rPr>
          <w:spacing w:val="80"/>
        </w:rPr>
        <w:t xml:space="preserve"> </w:t>
      </w:r>
      <w:r>
        <w:t>силы</w:t>
      </w:r>
      <w:r>
        <w:rPr>
          <w:spacing w:val="80"/>
        </w:rPr>
        <w:t xml:space="preserve"> </w:t>
      </w:r>
      <w:r>
        <w:t>от</w:t>
      </w:r>
      <w:r>
        <w:rPr>
          <w:spacing w:val="80"/>
        </w:rPr>
        <w:t xml:space="preserve"> </w:t>
      </w:r>
      <w:r>
        <w:t>объёма</w:t>
      </w:r>
      <w:r>
        <w:rPr>
          <w:spacing w:val="80"/>
        </w:rPr>
        <w:t xml:space="preserve"> </w:t>
      </w:r>
      <w:r>
        <w:t>погружённой</w:t>
      </w:r>
      <w:r>
        <w:rPr>
          <w:spacing w:val="80"/>
        </w:rPr>
        <w:t xml:space="preserve"> </w:t>
      </w:r>
      <w:r>
        <w:t>части</w:t>
      </w:r>
      <w:r>
        <w:rPr>
          <w:spacing w:val="80"/>
        </w:rPr>
        <w:t xml:space="preserve"> </w:t>
      </w:r>
      <w:r>
        <w:t>тела</w:t>
      </w:r>
      <w:r>
        <w:rPr>
          <w:spacing w:val="80"/>
        </w:rPr>
        <w:t xml:space="preserve"> </w:t>
      </w:r>
      <w:r>
        <w:t>и</w:t>
      </w:r>
      <w:r>
        <w:rPr>
          <w:spacing w:val="80"/>
        </w:rPr>
        <w:t xml:space="preserve"> </w:t>
      </w:r>
      <w:r>
        <w:t xml:space="preserve">плотности </w:t>
      </w:r>
      <w:r>
        <w:rPr>
          <w:spacing w:val="-2"/>
        </w:rPr>
        <w:t>жидкости.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Равенство</w:t>
      </w:r>
      <w:r>
        <w:rPr>
          <w:spacing w:val="-4"/>
        </w:rPr>
        <w:t xml:space="preserve"> </w:t>
      </w:r>
      <w:r>
        <w:t>выталкивающей</w:t>
      </w:r>
      <w:r>
        <w:rPr>
          <w:spacing w:val="-2"/>
        </w:rPr>
        <w:t xml:space="preserve"> </w:t>
      </w:r>
      <w:r>
        <w:t>силы</w:t>
      </w:r>
      <w:r>
        <w:rPr>
          <w:spacing w:val="-2"/>
        </w:rPr>
        <w:t xml:space="preserve"> </w:t>
      </w:r>
      <w:r>
        <w:t>весу</w:t>
      </w:r>
      <w:r>
        <w:rPr>
          <w:spacing w:val="-7"/>
        </w:rPr>
        <w:t xml:space="preserve"> </w:t>
      </w:r>
      <w:r>
        <w:t>вытесненной</w:t>
      </w:r>
      <w:r>
        <w:rPr>
          <w:spacing w:val="-1"/>
        </w:rPr>
        <w:t xml:space="preserve"> </w:t>
      </w:r>
      <w:r>
        <w:rPr>
          <w:spacing w:val="-2"/>
        </w:rPr>
        <w:t>жидкости.</w:t>
      </w:r>
    </w:p>
    <w:p w:rsidR="00ED113B" w:rsidRDefault="00F26E6D">
      <w:pPr>
        <w:pStyle w:val="a3"/>
        <w:jc w:val="left"/>
      </w:pPr>
      <w:r>
        <w:t>Условие</w:t>
      </w:r>
      <w:r>
        <w:rPr>
          <w:spacing w:val="40"/>
        </w:rPr>
        <w:t xml:space="preserve"> </w:t>
      </w:r>
      <w:r>
        <w:t>плавания</w:t>
      </w:r>
      <w:r>
        <w:rPr>
          <w:spacing w:val="40"/>
        </w:rPr>
        <w:t xml:space="preserve"> </w:t>
      </w:r>
      <w:r>
        <w:t>тел:</w:t>
      </w:r>
      <w:r>
        <w:rPr>
          <w:spacing w:val="40"/>
        </w:rPr>
        <w:t xml:space="preserve"> </w:t>
      </w:r>
      <w:r>
        <w:t>плавание</w:t>
      </w:r>
      <w:r>
        <w:rPr>
          <w:spacing w:val="40"/>
        </w:rPr>
        <w:t xml:space="preserve"> </w:t>
      </w:r>
      <w:r>
        <w:t>или</w:t>
      </w:r>
      <w:r>
        <w:rPr>
          <w:spacing w:val="40"/>
        </w:rPr>
        <w:t xml:space="preserve"> </w:t>
      </w:r>
      <w:r>
        <w:t>погружение</w:t>
      </w:r>
      <w:r>
        <w:rPr>
          <w:spacing w:val="40"/>
        </w:rPr>
        <w:t xml:space="preserve"> </w:t>
      </w:r>
      <w:r>
        <w:t>тел</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соотношения</w:t>
      </w:r>
      <w:r>
        <w:rPr>
          <w:spacing w:val="40"/>
        </w:rPr>
        <w:t xml:space="preserve"> </w:t>
      </w:r>
      <w:r>
        <w:t>плотностей тела и жидкости.</w:t>
      </w:r>
    </w:p>
    <w:p w:rsidR="00ED113B" w:rsidRDefault="00F26E6D">
      <w:pPr>
        <w:pStyle w:val="a3"/>
        <w:spacing w:before="1"/>
        <w:jc w:val="left"/>
      </w:pPr>
      <w:r>
        <w:t>Лабораторные</w:t>
      </w:r>
      <w:r>
        <w:rPr>
          <w:spacing w:val="-4"/>
        </w:rPr>
        <w:t xml:space="preserve"> </w:t>
      </w:r>
      <w:r>
        <w:t>работы</w:t>
      </w:r>
      <w:r>
        <w:rPr>
          <w:spacing w:val="-2"/>
        </w:rPr>
        <w:t xml:space="preserve"> </w:t>
      </w:r>
      <w:r>
        <w:t>и</w:t>
      </w:r>
      <w:r>
        <w:rPr>
          <w:spacing w:val="-1"/>
        </w:rPr>
        <w:t xml:space="preserve"> </w:t>
      </w:r>
      <w:r>
        <w:rPr>
          <w:spacing w:val="-2"/>
        </w:rPr>
        <w:t>опыты.</w:t>
      </w:r>
    </w:p>
    <w:p w:rsidR="00ED113B" w:rsidRDefault="00F26E6D">
      <w:pPr>
        <w:pStyle w:val="a3"/>
        <w:ind w:right="569"/>
        <w:jc w:val="left"/>
      </w:pPr>
      <w:r>
        <w:t>Исследование</w:t>
      </w:r>
      <w:r>
        <w:rPr>
          <w:spacing w:val="40"/>
        </w:rPr>
        <w:t xml:space="preserve"> </w:t>
      </w:r>
      <w:r>
        <w:t>зависимости</w:t>
      </w:r>
      <w:r>
        <w:rPr>
          <w:spacing w:val="40"/>
        </w:rPr>
        <w:t xml:space="preserve"> </w:t>
      </w:r>
      <w:r>
        <w:t>веса</w:t>
      </w:r>
      <w:r>
        <w:rPr>
          <w:spacing w:val="40"/>
        </w:rPr>
        <w:t xml:space="preserve"> </w:t>
      </w:r>
      <w:r>
        <w:t>тела</w:t>
      </w:r>
      <w:r>
        <w:rPr>
          <w:spacing w:val="40"/>
        </w:rPr>
        <w:t xml:space="preserve"> </w:t>
      </w:r>
      <w:r>
        <w:t>в</w:t>
      </w:r>
      <w:r>
        <w:rPr>
          <w:spacing w:val="40"/>
        </w:rPr>
        <w:t xml:space="preserve"> </w:t>
      </w:r>
      <w:r>
        <w:t>воде</w:t>
      </w:r>
      <w:r>
        <w:rPr>
          <w:spacing w:val="40"/>
        </w:rPr>
        <w:t xml:space="preserve"> </w:t>
      </w:r>
      <w:r>
        <w:t>от</w:t>
      </w:r>
      <w:r>
        <w:rPr>
          <w:spacing w:val="40"/>
        </w:rPr>
        <w:t xml:space="preserve"> </w:t>
      </w:r>
      <w:r>
        <w:t>объёма</w:t>
      </w:r>
      <w:r>
        <w:rPr>
          <w:spacing w:val="40"/>
        </w:rPr>
        <w:t xml:space="preserve"> </w:t>
      </w:r>
      <w:r>
        <w:t>погружённой</w:t>
      </w:r>
      <w:r>
        <w:rPr>
          <w:spacing w:val="40"/>
        </w:rPr>
        <w:t xml:space="preserve"> </w:t>
      </w:r>
      <w:r>
        <w:t>в</w:t>
      </w:r>
      <w:r>
        <w:rPr>
          <w:spacing w:val="40"/>
        </w:rPr>
        <w:t xml:space="preserve"> </w:t>
      </w:r>
      <w:r>
        <w:t>жидкость</w:t>
      </w:r>
      <w:r>
        <w:rPr>
          <w:spacing w:val="40"/>
        </w:rPr>
        <w:t xml:space="preserve"> </w:t>
      </w:r>
      <w:r>
        <w:t xml:space="preserve">части </w:t>
      </w:r>
      <w:r>
        <w:rPr>
          <w:spacing w:val="-2"/>
        </w:rPr>
        <w:t>тела.</w:t>
      </w:r>
    </w:p>
    <w:p w:rsidR="00ED113B" w:rsidRDefault="00F26E6D">
      <w:pPr>
        <w:pStyle w:val="a3"/>
        <w:ind w:right="569"/>
        <w:jc w:val="left"/>
      </w:pPr>
      <w:r>
        <w:t>Определение выталкивающей силы, действующей на тело, погружённое в жидкость. Проверка</w:t>
      </w:r>
      <w:r>
        <w:rPr>
          <w:spacing w:val="40"/>
        </w:rPr>
        <w:t xml:space="preserve"> </w:t>
      </w:r>
      <w:r>
        <w:t>независимости</w:t>
      </w:r>
      <w:r>
        <w:rPr>
          <w:spacing w:val="40"/>
        </w:rPr>
        <w:t xml:space="preserve"> </w:t>
      </w:r>
      <w:r>
        <w:t>выталкивающей</w:t>
      </w:r>
      <w:r>
        <w:rPr>
          <w:spacing w:val="40"/>
        </w:rPr>
        <w:t xml:space="preserve"> </w:t>
      </w:r>
      <w:r>
        <w:t>силы,</w:t>
      </w:r>
      <w:r>
        <w:rPr>
          <w:spacing w:val="40"/>
        </w:rPr>
        <w:t xml:space="preserve"> </w:t>
      </w:r>
      <w:r>
        <w:t>действующей</w:t>
      </w:r>
      <w:r>
        <w:rPr>
          <w:spacing w:val="40"/>
        </w:rPr>
        <w:t xml:space="preserve"> </w:t>
      </w:r>
      <w:r>
        <w:t>на</w:t>
      </w:r>
      <w:r>
        <w:rPr>
          <w:spacing w:val="40"/>
        </w:rPr>
        <w:t xml:space="preserve"> </w:t>
      </w:r>
      <w:r>
        <w:t>тело</w:t>
      </w:r>
      <w:r>
        <w:rPr>
          <w:spacing w:val="40"/>
        </w:rPr>
        <w:t xml:space="preserve"> </w:t>
      </w:r>
      <w:r>
        <w:t>в</w:t>
      </w:r>
      <w:r>
        <w:rPr>
          <w:spacing w:val="40"/>
        </w:rPr>
        <w:t xml:space="preserve"> </w:t>
      </w:r>
      <w:r>
        <w:t>жидкости,</w:t>
      </w:r>
      <w:r>
        <w:rPr>
          <w:spacing w:val="40"/>
        </w:rPr>
        <w:t xml:space="preserve"> </w:t>
      </w:r>
      <w:r>
        <w:t>от массы тела.</w:t>
      </w:r>
    </w:p>
    <w:p w:rsidR="00ED113B" w:rsidRDefault="00F26E6D">
      <w:pPr>
        <w:pStyle w:val="a3"/>
        <w:jc w:val="left"/>
      </w:pPr>
      <w:r>
        <w:t>Опыты,</w:t>
      </w:r>
      <w:r>
        <w:rPr>
          <w:spacing w:val="40"/>
        </w:rPr>
        <w:t xml:space="preserve"> </w:t>
      </w:r>
      <w:r>
        <w:t>демонстрирующие</w:t>
      </w:r>
      <w:r>
        <w:rPr>
          <w:spacing w:val="40"/>
        </w:rPr>
        <w:t xml:space="preserve"> </w:t>
      </w:r>
      <w:r>
        <w:t>зависимость</w:t>
      </w:r>
      <w:r>
        <w:rPr>
          <w:spacing w:val="40"/>
        </w:rPr>
        <w:t xml:space="preserve"> </w:t>
      </w:r>
      <w:r>
        <w:t>выталкивающей</w:t>
      </w:r>
      <w:r>
        <w:rPr>
          <w:spacing w:val="40"/>
        </w:rPr>
        <w:t xml:space="preserve"> </w:t>
      </w:r>
      <w:r>
        <w:t>силы,</w:t>
      </w:r>
      <w:r>
        <w:rPr>
          <w:spacing w:val="40"/>
        </w:rPr>
        <w:t xml:space="preserve"> </w:t>
      </w:r>
      <w:r>
        <w:t>действующей</w:t>
      </w:r>
      <w:r>
        <w:rPr>
          <w:spacing w:val="40"/>
        </w:rPr>
        <w:t xml:space="preserve"> </w:t>
      </w:r>
      <w:r>
        <w:t>на</w:t>
      </w:r>
      <w:r>
        <w:rPr>
          <w:spacing w:val="40"/>
        </w:rPr>
        <w:t xml:space="preserve"> </w:t>
      </w:r>
      <w:r>
        <w:t>тело</w:t>
      </w:r>
      <w:r>
        <w:rPr>
          <w:spacing w:val="40"/>
        </w:rPr>
        <w:t xml:space="preserve"> </w:t>
      </w:r>
      <w:r>
        <w:t>в жидкости, от объёма погружённой в жидкость части тела и от плотности жидкости.</w:t>
      </w:r>
    </w:p>
    <w:p w:rsidR="00ED113B" w:rsidRDefault="00F26E6D">
      <w:pPr>
        <w:pStyle w:val="a3"/>
        <w:tabs>
          <w:tab w:val="left" w:pos="2679"/>
          <w:tab w:val="left" w:pos="4025"/>
          <w:tab w:val="left" w:pos="4706"/>
          <w:tab w:val="left" w:pos="6773"/>
          <w:tab w:val="left" w:pos="7684"/>
          <w:tab w:val="left" w:pos="8114"/>
          <w:tab w:val="left" w:pos="9709"/>
        </w:tabs>
        <w:ind w:right="566"/>
        <w:jc w:val="left"/>
      </w:pPr>
      <w:r>
        <w:rPr>
          <w:spacing w:val="-2"/>
        </w:rPr>
        <w:t>Конструирование</w:t>
      </w:r>
      <w:r>
        <w:tab/>
      </w:r>
      <w:r>
        <w:rPr>
          <w:spacing w:val="-2"/>
        </w:rPr>
        <w:t>ареометра</w:t>
      </w:r>
      <w:r>
        <w:tab/>
      </w:r>
      <w:r>
        <w:rPr>
          <w:spacing w:val="-4"/>
        </w:rPr>
        <w:t>или</w:t>
      </w:r>
      <w:r>
        <w:tab/>
      </w:r>
      <w:r>
        <w:rPr>
          <w:spacing w:val="-2"/>
        </w:rPr>
        <w:t>конструирование</w:t>
      </w:r>
      <w:r>
        <w:tab/>
      </w:r>
      <w:r>
        <w:rPr>
          <w:spacing w:val="-2"/>
        </w:rPr>
        <w:t>лодки</w:t>
      </w:r>
      <w:r>
        <w:tab/>
      </w:r>
      <w:r>
        <w:rPr>
          <w:spacing w:val="-10"/>
        </w:rPr>
        <w:t>и</w:t>
      </w:r>
      <w:r>
        <w:tab/>
      </w:r>
      <w:r>
        <w:rPr>
          <w:spacing w:val="-2"/>
        </w:rPr>
        <w:t>определение</w:t>
      </w:r>
      <w:r>
        <w:tab/>
      </w:r>
      <w:r>
        <w:rPr>
          <w:spacing w:val="-6"/>
        </w:rPr>
        <w:t xml:space="preserve">её </w:t>
      </w:r>
      <w:r>
        <w:rPr>
          <w:spacing w:val="-2"/>
        </w:rPr>
        <w:t>грузоподъёмности.</w:t>
      </w:r>
    </w:p>
    <w:p w:rsidR="00ED113B" w:rsidRDefault="00F26E6D">
      <w:pPr>
        <w:pStyle w:val="a3"/>
        <w:ind w:right="5886"/>
        <w:jc w:val="left"/>
      </w:pPr>
      <w:r>
        <w:t>Работа и мощность. Энергия. Механическая</w:t>
      </w:r>
      <w:r>
        <w:rPr>
          <w:spacing w:val="-15"/>
        </w:rPr>
        <w:t xml:space="preserve"> </w:t>
      </w:r>
      <w:r>
        <w:t>работа.</w:t>
      </w:r>
      <w:r>
        <w:rPr>
          <w:spacing w:val="-15"/>
        </w:rPr>
        <w:t xml:space="preserve"> </w:t>
      </w:r>
      <w:r>
        <w:t>Мощность.</w:t>
      </w:r>
    </w:p>
    <w:p w:rsidR="00ED113B" w:rsidRDefault="00F26E6D">
      <w:pPr>
        <w:pStyle w:val="a3"/>
        <w:ind w:right="564"/>
      </w:pPr>
      <w: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w:t>
      </w:r>
      <w:r>
        <w:rPr>
          <w:spacing w:val="40"/>
        </w:rPr>
        <w:t xml:space="preserve"> </w:t>
      </w:r>
      <w:r>
        <w:t>механизмы в быту и технике.</w:t>
      </w:r>
    </w:p>
    <w:p w:rsidR="00ED113B" w:rsidRDefault="00F26E6D">
      <w:pPr>
        <w:pStyle w:val="a3"/>
        <w:ind w:right="570"/>
      </w:pPr>
      <w:r>
        <w:t>Механическая энергия.</w:t>
      </w:r>
      <w:r>
        <w:rPr>
          <w:spacing w:val="-2"/>
        </w:rPr>
        <w:t xml:space="preserve"> </w:t>
      </w:r>
      <w:r>
        <w:t>Кинетическая и потенциальная энергия. Превращение</w:t>
      </w:r>
      <w:r>
        <w:rPr>
          <w:spacing w:val="-1"/>
        </w:rPr>
        <w:t xml:space="preserve"> </w:t>
      </w:r>
      <w:r>
        <w:t>одного вида механической энергии в другой. Закон сохранения энергии в механике.</w:t>
      </w:r>
    </w:p>
    <w:p w:rsidR="00ED113B" w:rsidRDefault="00F26E6D">
      <w:pPr>
        <w:pStyle w:val="a3"/>
        <w:spacing w:before="1"/>
        <w:jc w:val="left"/>
      </w:pPr>
      <w:r>
        <w:rPr>
          <w:spacing w:val="-2"/>
        </w:rPr>
        <w:t>Демонстрации.</w:t>
      </w:r>
    </w:p>
    <w:p w:rsidR="00ED113B" w:rsidRDefault="00F26E6D">
      <w:pPr>
        <w:pStyle w:val="a3"/>
        <w:ind w:right="5886"/>
        <w:jc w:val="left"/>
      </w:pPr>
      <w:r>
        <w:t>Примеры</w:t>
      </w:r>
      <w:r>
        <w:rPr>
          <w:spacing w:val="-1"/>
        </w:rPr>
        <w:t xml:space="preserve"> </w:t>
      </w:r>
      <w:r>
        <w:t>простых механизмов. Лабораторные</w:t>
      </w:r>
      <w:r>
        <w:rPr>
          <w:spacing w:val="-4"/>
        </w:rPr>
        <w:t xml:space="preserve"> </w:t>
      </w:r>
      <w:r>
        <w:t>работы</w:t>
      </w:r>
      <w:r>
        <w:rPr>
          <w:spacing w:val="-2"/>
        </w:rPr>
        <w:t xml:space="preserve"> </w:t>
      </w:r>
      <w:r>
        <w:t>и</w:t>
      </w:r>
      <w:r>
        <w:rPr>
          <w:spacing w:val="-1"/>
        </w:rPr>
        <w:t xml:space="preserve"> </w:t>
      </w:r>
      <w:r>
        <w:rPr>
          <w:spacing w:val="-2"/>
        </w:rPr>
        <w:t>опыты.</w:t>
      </w:r>
    </w:p>
    <w:p w:rsidR="00ED113B" w:rsidRDefault="00F26E6D">
      <w:pPr>
        <w:pStyle w:val="a3"/>
        <w:jc w:val="left"/>
      </w:pPr>
      <w:r>
        <w:t>Определение</w:t>
      </w:r>
      <w:r>
        <w:rPr>
          <w:spacing w:val="40"/>
        </w:rPr>
        <w:t xml:space="preserve"> </w:t>
      </w:r>
      <w:r>
        <w:t>работы</w:t>
      </w:r>
      <w:r>
        <w:rPr>
          <w:spacing w:val="40"/>
        </w:rPr>
        <w:t xml:space="preserve"> </w:t>
      </w:r>
      <w:r>
        <w:t>силы</w:t>
      </w:r>
      <w:r>
        <w:rPr>
          <w:spacing w:val="40"/>
        </w:rPr>
        <w:t xml:space="preserve"> </w:t>
      </w:r>
      <w:r>
        <w:t>трения</w:t>
      </w:r>
      <w:r>
        <w:rPr>
          <w:spacing w:val="40"/>
        </w:rPr>
        <w:t xml:space="preserve"> </w:t>
      </w:r>
      <w:r>
        <w:t>при</w:t>
      </w:r>
      <w:r>
        <w:rPr>
          <w:spacing w:val="40"/>
        </w:rPr>
        <w:t xml:space="preserve"> </w:t>
      </w:r>
      <w:r>
        <w:t>равномерном</w:t>
      </w:r>
      <w:r>
        <w:rPr>
          <w:spacing w:val="40"/>
        </w:rPr>
        <w:t xml:space="preserve"> </w:t>
      </w:r>
      <w:r>
        <w:t>движении</w:t>
      </w:r>
      <w:r>
        <w:rPr>
          <w:spacing w:val="40"/>
        </w:rPr>
        <w:t xml:space="preserve"> </w:t>
      </w:r>
      <w:r>
        <w:t>тела</w:t>
      </w:r>
      <w:r>
        <w:rPr>
          <w:spacing w:val="40"/>
        </w:rPr>
        <w:t xml:space="preserve"> </w:t>
      </w:r>
      <w:r>
        <w:t>по</w:t>
      </w:r>
      <w:r>
        <w:rPr>
          <w:spacing w:val="40"/>
        </w:rPr>
        <w:t xml:space="preserve"> </w:t>
      </w:r>
      <w:r>
        <w:t xml:space="preserve">горизонтальной </w:t>
      </w:r>
      <w:r>
        <w:rPr>
          <w:spacing w:val="-2"/>
        </w:rPr>
        <w:t>поверхности.</w:t>
      </w:r>
    </w:p>
    <w:p w:rsidR="00ED113B" w:rsidRDefault="00F26E6D">
      <w:pPr>
        <w:pStyle w:val="a3"/>
        <w:ind w:right="5032"/>
        <w:jc w:val="left"/>
      </w:pPr>
      <w:r>
        <w:t>Исследование</w:t>
      </w:r>
      <w:r>
        <w:rPr>
          <w:spacing w:val="-13"/>
        </w:rPr>
        <w:t xml:space="preserve"> </w:t>
      </w:r>
      <w:r>
        <w:t>условий</w:t>
      </w:r>
      <w:r>
        <w:rPr>
          <w:spacing w:val="-13"/>
        </w:rPr>
        <w:t xml:space="preserve"> </w:t>
      </w:r>
      <w:r>
        <w:t>равновесия</w:t>
      </w:r>
      <w:r>
        <w:rPr>
          <w:spacing w:val="-13"/>
        </w:rPr>
        <w:t xml:space="preserve"> </w:t>
      </w:r>
      <w:r>
        <w:t>рычага. Измерение КПД наклонной плоскости.</w:t>
      </w:r>
    </w:p>
    <w:p w:rsidR="00ED113B" w:rsidRDefault="00F26E6D">
      <w:pPr>
        <w:pStyle w:val="a3"/>
        <w:jc w:val="left"/>
      </w:pPr>
      <w:r>
        <w:t>Изучение</w:t>
      </w:r>
      <w:r>
        <w:rPr>
          <w:spacing w:val="-7"/>
        </w:rPr>
        <w:t xml:space="preserve"> </w:t>
      </w:r>
      <w:r>
        <w:t>закона</w:t>
      </w:r>
      <w:r>
        <w:rPr>
          <w:spacing w:val="-5"/>
        </w:rPr>
        <w:t xml:space="preserve"> </w:t>
      </w:r>
      <w:r>
        <w:t>сохранения</w:t>
      </w:r>
      <w:r>
        <w:rPr>
          <w:spacing w:val="-4"/>
        </w:rPr>
        <w:t xml:space="preserve"> </w:t>
      </w:r>
      <w:r>
        <w:t>механической</w:t>
      </w:r>
      <w:r>
        <w:rPr>
          <w:spacing w:val="-3"/>
        </w:rPr>
        <w:t xml:space="preserve"> </w:t>
      </w:r>
      <w:r>
        <w:rPr>
          <w:spacing w:val="-2"/>
        </w:rPr>
        <w:t>энергии.</w:t>
      </w:r>
    </w:p>
    <w:p w:rsidR="00ED113B" w:rsidRDefault="00F26E6D">
      <w:pPr>
        <w:pStyle w:val="2"/>
        <w:jc w:val="left"/>
      </w:pPr>
      <w:r>
        <w:t>Содержание</w:t>
      </w:r>
      <w:r>
        <w:rPr>
          <w:spacing w:val="-3"/>
        </w:rPr>
        <w:t xml:space="preserve"> </w:t>
      </w:r>
      <w:r>
        <w:t>обучения</w:t>
      </w:r>
      <w:r>
        <w:rPr>
          <w:spacing w:val="-2"/>
        </w:rPr>
        <w:t xml:space="preserve"> </w:t>
      </w:r>
      <w:r>
        <w:t>в</w:t>
      </w:r>
      <w:r>
        <w:rPr>
          <w:spacing w:val="-2"/>
        </w:rPr>
        <w:t xml:space="preserve"> </w:t>
      </w:r>
      <w:r>
        <w:t>8</w:t>
      </w:r>
      <w:r>
        <w:rPr>
          <w:spacing w:val="-1"/>
        </w:rPr>
        <w:t xml:space="preserve"> </w:t>
      </w:r>
      <w:r>
        <w:rPr>
          <w:spacing w:val="-2"/>
        </w:rPr>
        <w:t>классе.</w:t>
      </w:r>
    </w:p>
    <w:p w:rsidR="00ED113B" w:rsidRDefault="00F26E6D">
      <w:pPr>
        <w:pStyle w:val="a3"/>
        <w:spacing w:line="274" w:lineRule="exact"/>
        <w:jc w:val="left"/>
      </w:pPr>
      <w:r>
        <w:t>Тепловые</w:t>
      </w:r>
      <w:r>
        <w:rPr>
          <w:spacing w:val="-4"/>
        </w:rPr>
        <w:t xml:space="preserve"> </w:t>
      </w:r>
      <w:r>
        <w:rPr>
          <w:spacing w:val="-2"/>
        </w:rPr>
        <w:t>явления.</w:t>
      </w:r>
    </w:p>
    <w:p w:rsidR="00ED113B" w:rsidRDefault="00F26E6D">
      <w:pPr>
        <w:pStyle w:val="a3"/>
        <w:ind w:right="564"/>
      </w:pPr>
      <w: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rsidR="00ED113B" w:rsidRDefault="00F26E6D">
      <w:pPr>
        <w:pStyle w:val="a3"/>
        <w:ind w:right="565"/>
      </w:pPr>
      <w:r>
        <w:t>Модели твёрдого, жидкого и газообразного состояний вещества. Кристаллические и аморфные тела. Объяснение свойств газов, жидкостей и твёрдых тел</w:t>
      </w:r>
      <w:r>
        <w:rPr>
          <w:spacing w:val="-1"/>
        </w:rPr>
        <w:t xml:space="preserve"> </w:t>
      </w:r>
      <w:r>
        <w:t>на основе положений молекулярно-кинетической теории. Смачивание и капиллярные явления. Тепловое расширение и сжатие.</w:t>
      </w:r>
    </w:p>
    <w:p w:rsidR="00ED113B" w:rsidRDefault="00F26E6D">
      <w:pPr>
        <w:pStyle w:val="a3"/>
        <w:spacing w:before="1"/>
        <w:ind w:right="566"/>
      </w:pPr>
      <w: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rsidR="00ED113B" w:rsidRDefault="00F26E6D">
      <w:pPr>
        <w:pStyle w:val="a3"/>
        <w:ind w:right="560"/>
      </w:pPr>
      <w: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rsidR="00ED113B" w:rsidRDefault="00F26E6D">
      <w:pPr>
        <w:pStyle w:val="a3"/>
      </w:pPr>
      <w:r>
        <w:t>Влажность</w:t>
      </w:r>
      <w:r>
        <w:rPr>
          <w:spacing w:val="-5"/>
        </w:rPr>
        <w:t xml:space="preserve"> </w:t>
      </w:r>
      <w:r>
        <w:rPr>
          <w:spacing w:val="-2"/>
        </w:rPr>
        <w:t>воздуха.</w:t>
      </w:r>
    </w:p>
    <w:p w:rsidR="00ED113B" w:rsidRDefault="00F26E6D">
      <w:pPr>
        <w:pStyle w:val="a3"/>
      </w:pPr>
      <w:r>
        <w:t>Энергия</w:t>
      </w:r>
      <w:r>
        <w:rPr>
          <w:spacing w:val="-4"/>
        </w:rPr>
        <w:t xml:space="preserve"> </w:t>
      </w:r>
      <w:r>
        <w:t>топлива.</w:t>
      </w:r>
      <w:r>
        <w:rPr>
          <w:spacing w:val="-4"/>
        </w:rPr>
        <w:t xml:space="preserve"> </w:t>
      </w:r>
      <w:r>
        <w:t>Удельная</w:t>
      </w:r>
      <w:r>
        <w:rPr>
          <w:spacing w:val="-4"/>
        </w:rPr>
        <w:t xml:space="preserve"> </w:t>
      </w:r>
      <w:r>
        <w:t>теплота</w:t>
      </w:r>
      <w:r>
        <w:rPr>
          <w:spacing w:val="-4"/>
        </w:rPr>
        <w:t xml:space="preserve"> </w:t>
      </w:r>
      <w:r>
        <w:rPr>
          <w:spacing w:val="-2"/>
        </w:rPr>
        <w:t>сгорания.</w:t>
      </w:r>
    </w:p>
    <w:p w:rsidR="00ED113B" w:rsidRDefault="00F26E6D">
      <w:pPr>
        <w:pStyle w:val="a3"/>
        <w:ind w:right="569"/>
      </w:pPr>
      <w:r>
        <w:t>Принципы работы тепловых двигателей КПД теплового двигателя. Тепловые двигатели и защита окружающей среды.</w:t>
      </w:r>
    </w:p>
    <w:p w:rsidR="00ED113B" w:rsidRDefault="00F26E6D">
      <w:pPr>
        <w:pStyle w:val="a3"/>
        <w:ind w:right="3248"/>
      </w:pPr>
      <w:r>
        <w:t>Закон</w:t>
      </w:r>
      <w:r>
        <w:rPr>
          <w:spacing w:val="-5"/>
        </w:rPr>
        <w:t xml:space="preserve"> </w:t>
      </w:r>
      <w:r>
        <w:t>сохранения</w:t>
      </w:r>
      <w:r>
        <w:rPr>
          <w:spacing w:val="-5"/>
        </w:rPr>
        <w:t xml:space="preserve"> </w:t>
      </w:r>
      <w:r>
        <w:t>и</w:t>
      </w:r>
      <w:r>
        <w:rPr>
          <w:spacing w:val="-7"/>
        </w:rPr>
        <w:t xml:space="preserve"> </w:t>
      </w:r>
      <w:r>
        <w:t>превращения</w:t>
      </w:r>
      <w:r>
        <w:rPr>
          <w:spacing w:val="-5"/>
        </w:rPr>
        <w:t xml:space="preserve"> </w:t>
      </w:r>
      <w:r>
        <w:t>энергии</w:t>
      </w:r>
      <w:r>
        <w:rPr>
          <w:spacing w:val="-5"/>
        </w:rPr>
        <w:t xml:space="preserve"> </w:t>
      </w:r>
      <w:r>
        <w:t>в</w:t>
      </w:r>
      <w:r>
        <w:rPr>
          <w:spacing w:val="-6"/>
        </w:rPr>
        <w:t xml:space="preserve"> </w:t>
      </w:r>
      <w:r>
        <w:t>тепловых</w:t>
      </w:r>
      <w:r>
        <w:rPr>
          <w:spacing w:val="-4"/>
        </w:rPr>
        <w:t xml:space="preserve"> </w:t>
      </w:r>
      <w:r>
        <w:t xml:space="preserve">процессах. </w:t>
      </w:r>
      <w:r>
        <w:rPr>
          <w:spacing w:val="-2"/>
        </w:rPr>
        <w:t>Демонстрации.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032"/>
        <w:jc w:val="left"/>
      </w:pPr>
      <w:r>
        <w:lastRenderedPageBreak/>
        <w:t>Наблюдение</w:t>
      </w:r>
      <w:r>
        <w:rPr>
          <w:spacing w:val="-15"/>
        </w:rPr>
        <w:t xml:space="preserve"> </w:t>
      </w:r>
      <w:r>
        <w:t>броуновского</w:t>
      </w:r>
      <w:r>
        <w:rPr>
          <w:spacing w:val="-15"/>
        </w:rPr>
        <w:t xml:space="preserve"> </w:t>
      </w:r>
      <w:r>
        <w:t>движения. Наблюдение диффузии.</w:t>
      </w:r>
    </w:p>
    <w:p w:rsidR="00ED113B" w:rsidRDefault="00F26E6D">
      <w:pPr>
        <w:pStyle w:val="a3"/>
        <w:ind w:right="3146"/>
        <w:jc w:val="left"/>
      </w:pPr>
      <w:r>
        <w:t>Наблюдение</w:t>
      </w:r>
      <w:r>
        <w:rPr>
          <w:spacing w:val="-9"/>
        </w:rPr>
        <w:t xml:space="preserve"> </w:t>
      </w:r>
      <w:r>
        <w:t>явлений</w:t>
      </w:r>
      <w:r>
        <w:rPr>
          <w:spacing w:val="-8"/>
        </w:rPr>
        <w:t xml:space="preserve"> </w:t>
      </w:r>
      <w:r>
        <w:t>смачивания</w:t>
      </w:r>
      <w:r>
        <w:rPr>
          <w:spacing w:val="-8"/>
        </w:rPr>
        <w:t xml:space="preserve"> </w:t>
      </w:r>
      <w:r>
        <w:t>и</w:t>
      </w:r>
      <w:r>
        <w:rPr>
          <w:spacing w:val="-8"/>
        </w:rPr>
        <w:t xml:space="preserve"> </w:t>
      </w:r>
      <w:r>
        <w:t>капиллярных</w:t>
      </w:r>
      <w:r>
        <w:rPr>
          <w:spacing w:val="-7"/>
        </w:rPr>
        <w:t xml:space="preserve"> </w:t>
      </w:r>
      <w:r>
        <w:t>явлений. Наблюдение теплового расширения тел.</w:t>
      </w:r>
    </w:p>
    <w:p w:rsidR="00ED113B" w:rsidRDefault="00F26E6D">
      <w:pPr>
        <w:pStyle w:val="a3"/>
        <w:spacing w:before="1"/>
        <w:ind w:right="958"/>
        <w:jc w:val="left"/>
      </w:pPr>
      <w:r>
        <w:t>Изменение</w:t>
      </w:r>
      <w:r>
        <w:rPr>
          <w:spacing w:val="-5"/>
        </w:rPr>
        <w:t xml:space="preserve"> </w:t>
      </w:r>
      <w:r>
        <w:t>давления</w:t>
      </w:r>
      <w:r>
        <w:rPr>
          <w:spacing w:val="-4"/>
        </w:rPr>
        <w:t xml:space="preserve"> </w:t>
      </w:r>
      <w:r>
        <w:t>газа</w:t>
      </w:r>
      <w:r>
        <w:rPr>
          <w:spacing w:val="-5"/>
        </w:rPr>
        <w:t xml:space="preserve"> </w:t>
      </w:r>
      <w:r>
        <w:t>при</w:t>
      </w:r>
      <w:r>
        <w:rPr>
          <w:spacing w:val="-6"/>
        </w:rPr>
        <w:t xml:space="preserve"> </w:t>
      </w:r>
      <w:r>
        <w:t>изменении</w:t>
      </w:r>
      <w:r>
        <w:rPr>
          <w:spacing w:val="-4"/>
        </w:rPr>
        <w:t xml:space="preserve"> </w:t>
      </w:r>
      <w:r>
        <w:t>объёма</w:t>
      </w:r>
      <w:r>
        <w:rPr>
          <w:spacing w:val="-5"/>
        </w:rPr>
        <w:t xml:space="preserve"> </w:t>
      </w:r>
      <w:r>
        <w:t>и</w:t>
      </w:r>
      <w:r>
        <w:rPr>
          <w:spacing w:val="-4"/>
        </w:rPr>
        <w:t xml:space="preserve"> </w:t>
      </w:r>
      <w:r>
        <w:t>нагревании</w:t>
      </w:r>
      <w:r>
        <w:rPr>
          <w:spacing w:val="-4"/>
        </w:rPr>
        <w:t xml:space="preserve"> </w:t>
      </w:r>
      <w:r>
        <w:t>или</w:t>
      </w:r>
      <w:r>
        <w:rPr>
          <w:spacing w:val="-3"/>
        </w:rPr>
        <w:t xml:space="preserve"> </w:t>
      </w:r>
      <w:r>
        <w:t>охлаждении. Правила измерения температуры.</w:t>
      </w:r>
    </w:p>
    <w:p w:rsidR="00ED113B" w:rsidRDefault="00F26E6D">
      <w:pPr>
        <w:pStyle w:val="a3"/>
        <w:jc w:val="left"/>
      </w:pPr>
      <w:r>
        <w:t>Виды</w:t>
      </w:r>
      <w:r>
        <w:rPr>
          <w:spacing w:val="-2"/>
        </w:rPr>
        <w:t xml:space="preserve"> теплопередачи.</w:t>
      </w:r>
    </w:p>
    <w:p w:rsidR="00ED113B" w:rsidRDefault="00F26E6D">
      <w:pPr>
        <w:pStyle w:val="a3"/>
        <w:jc w:val="left"/>
      </w:pPr>
      <w:r>
        <w:t>Охлаждение</w:t>
      </w:r>
      <w:r>
        <w:rPr>
          <w:spacing w:val="-4"/>
        </w:rPr>
        <w:t xml:space="preserve"> </w:t>
      </w:r>
      <w:r>
        <w:t>при</w:t>
      </w:r>
      <w:r>
        <w:rPr>
          <w:spacing w:val="-3"/>
        </w:rPr>
        <w:t xml:space="preserve"> </w:t>
      </w:r>
      <w:r>
        <w:t>совершении</w:t>
      </w:r>
      <w:r>
        <w:rPr>
          <w:spacing w:val="-2"/>
        </w:rPr>
        <w:t xml:space="preserve"> работы.</w:t>
      </w:r>
    </w:p>
    <w:p w:rsidR="00ED113B" w:rsidRDefault="00F26E6D">
      <w:pPr>
        <w:pStyle w:val="a3"/>
        <w:ind w:right="3200"/>
        <w:jc w:val="left"/>
      </w:pPr>
      <w:r>
        <w:t>Нагревание</w:t>
      </w:r>
      <w:r>
        <w:rPr>
          <w:spacing w:val="-8"/>
        </w:rPr>
        <w:t xml:space="preserve"> </w:t>
      </w:r>
      <w:r>
        <w:t>при</w:t>
      </w:r>
      <w:r>
        <w:rPr>
          <w:spacing w:val="-7"/>
        </w:rPr>
        <w:t xml:space="preserve"> </w:t>
      </w:r>
      <w:r>
        <w:t>совершении</w:t>
      </w:r>
      <w:r>
        <w:rPr>
          <w:spacing w:val="-7"/>
        </w:rPr>
        <w:t xml:space="preserve"> </w:t>
      </w:r>
      <w:r>
        <w:t>работы</w:t>
      </w:r>
      <w:r>
        <w:rPr>
          <w:spacing w:val="-7"/>
        </w:rPr>
        <w:t xml:space="preserve"> </w:t>
      </w:r>
      <w:r>
        <w:t>внешними</w:t>
      </w:r>
      <w:r>
        <w:rPr>
          <w:spacing w:val="-9"/>
        </w:rPr>
        <w:t xml:space="preserve"> </w:t>
      </w:r>
      <w:r>
        <w:t>силами. Сравнение теплоёмкостей различных веществ.</w:t>
      </w:r>
    </w:p>
    <w:p w:rsidR="00ED113B" w:rsidRDefault="00F26E6D">
      <w:pPr>
        <w:pStyle w:val="a3"/>
        <w:jc w:val="left"/>
      </w:pPr>
      <w:r>
        <w:t>Наблюдение</w:t>
      </w:r>
      <w:r>
        <w:rPr>
          <w:spacing w:val="-6"/>
        </w:rPr>
        <w:t xml:space="preserve"> </w:t>
      </w:r>
      <w:r>
        <w:rPr>
          <w:spacing w:val="-2"/>
        </w:rPr>
        <w:t>кипения.</w:t>
      </w:r>
    </w:p>
    <w:p w:rsidR="00ED113B" w:rsidRDefault="00F26E6D">
      <w:pPr>
        <w:pStyle w:val="a3"/>
        <w:ind w:right="4059"/>
        <w:jc w:val="left"/>
      </w:pPr>
      <w:r>
        <w:t>Наблюдение</w:t>
      </w:r>
      <w:r>
        <w:rPr>
          <w:spacing w:val="-9"/>
        </w:rPr>
        <w:t xml:space="preserve"> </w:t>
      </w:r>
      <w:r>
        <w:t>постоянства</w:t>
      </w:r>
      <w:r>
        <w:rPr>
          <w:spacing w:val="-10"/>
        </w:rPr>
        <w:t xml:space="preserve"> </w:t>
      </w:r>
      <w:r>
        <w:t>температуры</w:t>
      </w:r>
      <w:r>
        <w:rPr>
          <w:spacing w:val="-8"/>
        </w:rPr>
        <w:t xml:space="preserve"> </w:t>
      </w:r>
      <w:r>
        <w:t>при</w:t>
      </w:r>
      <w:r>
        <w:rPr>
          <w:spacing w:val="-8"/>
        </w:rPr>
        <w:t xml:space="preserve"> </w:t>
      </w:r>
      <w:r>
        <w:t>плавлении. Модели тепловых двигателей.</w:t>
      </w:r>
    </w:p>
    <w:p w:rsidR="00ED113B" w:rsidRDefault="00F26E6D">
      <w:pPr>
        <w:pStyle w:val="a3"/>
        <w:jc w:val="left"/>
      </w:pPr>
      <w:r>
        <w:t>Лабораторные</w:t>
      </w:r>
      <w:r>
        <w:rPr>
          <w:spacing w:val="-4"/>
        </w:rPr>
        <w:t xml:space="preserve"> </w:t>
      </w:r>
      <w:r>
        <w:t>работы</w:t>
      </w:r>
      <w:r>
        <w:rPr>
          <w:spacing w:val="-2"/>
        </w:rPr>
        <w:t xml:space="preserve"> </w:t>
      </w:r>
      <w:r>
        <w:t>и</w:t>
      </w:r>
      <w:r>
        <w:rPr>
          <w:spacing w:val="-1"/>
        </w:rPr>
        <w:t xml:space="preserve"> </w:t>
      </w:r>
      <w:r>
        <w:rPr>
          <w:spacing w:val="-2"/>
        </w:rPr>
        <w:t>опыты.</w:t>
      </w:r>
    </w:p>
    <w:p w:rsidR="00ED113B" w:rsidRDefault="00F26E6D">
      <w:pPr>
        <w:pStyle w:val="a3"/>
        <w:ind w:right="2414"/>
        <w:jc w:val="left"/>
      </w:pPr>
      <w:r>
        <w:t>Опыты</w:t>
      </w:r>
      <w:r>
        <w:rPr>
          <w:spacing w:val="-6"/>
        </w:rPr>
        <w:t xml:space="preserve"> </w:t>
      </w:r>
      <w:r>
        <w:t>по</w:t>
      </w:r>
      <w:r>
        <w:rPr>
          <w:spacing w:val="-6"/>
        </w:rPr>
        <w:t xml:space="preserve"> </w:t>
      </w:r>
      <w:r>
        <w:t>обнаружению</w:t>
      </w:r>
      <w:r>
        <w:rPr>
          <w:spacing w:val="-6"/>
        </w:rPr>
        <w:t xml:space="preserve"> </w:t>
      </w:r>
      <w:r>
        <w:t>действия</w:t>
      </w:r>
      <w:r>
        <w:rPr>
          <w:spacing w:val="-6"/>
        </w:rPr>
        <w:t xml:space="preserve"> </w:t>
      </w:r>
      <w:r>
        <w:t>сил</w:t>
      </w:r>
      <w:r>
        <w:rPr>
          <w:spacing w:val="-6"/>
        </w:rPr>
        <w:t xml:space="preserve"> </w:t>
      </w:r>
      <w:r>
        <w:t>молекулярного</w:t>
      </w:r>
      <w:r>
        <w:rPr>
          <w:spacing w:val="-6"/>
        </w:rPr>
        <w:t xml:space="preserve"> </w:t>
      </w:r>
      <w:r>
        <w:t>притяжения. Опыты по выращиванию кристаллов поваренной соли или сахара.</w:t>
      </w:r>
    </w:p>
    <w:p w:rsidR="00ED113B" w:rsidRDefault="00F26E6D">
      <w:pPr>
        <w:pStyle w:val="a3"/>
        <w:ind w:right="563"/>
        <w:jc w:val="left"/>
      </w:pPr>
      <w:r>
        <w:t>Опыты</w:t>
      </w:r>
      <w:r>
        <w:rPr>
          <w:spacing w:val="-4"/>
        </w:rPr>
        <w:t xml:space="preserve"> </w:t>
      </w:r>
      <w:r>
        <w:t>по</w:t>
      </w:r>
      <w:r>
        <w:rPr>
          <w:spacing w:val="-4"/>
        </w:rPr>
        <w:t xml:space="preserve"> </w:t>
      </w:r>
      <w:r>
        <w:t>наблюдению</w:t>
      </w:r>
      <w:r>
        <w:rPr>
          <w:spacing w:val="-6"/>
        </w:rPr>
        <w:t xml:space="preserve"> </w:t>
      </w:r>
      <w:r>
        <w:t>теплового</w:t>
      </w:r>
      <w:r>
        <w:rPr>
          <w:spacing w:val="-4"/>
        </w:rPr>
        <w:t xml:space="preserve"> </w:t>
      </w:r>
      <w:r>
        <w:t>расширения</w:t>
      </w:r>
      <w:r>
        <w:rPr>
          <w:spacing w:val="-4"/>
        </w:rPr>
        <w:t xml:space="preserve"> </w:t>
      </w:r>
      <w:r>
        <w:t>газов,</w:t>
      </w:r>
      <w:r>
        <w:rPr>
          <w:spacing w:val="-4"/>
        </w:rPr>
        <w:t xml:space="preserve"> </w:t>
      </w:r>
      <w:r>
        <w:t>жидкостей</w:t>
      </w:r>
      <w:r>
        <w:rPr>
          <w:spacing w:val="-4"/>
        </w:rPr>
        <w:t xml:space="preserve"> </w:t>
      </w:r>
      <w:r>
        <w:t>и</w:t>
      </w:r>
      <w:r>
        <w:rPr>
          <w:spacing w:val="-6"/>
        </w:rPr>
        <w:t xml:space="preserve"> </w:t>
      </w:r>
      <w:r>
        <w:t>твёрдых тел. Определение давления воздуха в баллоне шприца.</w:t>
      </w:r>
    </w:p>
    <w:p w:rsidR="00ED113B" w:rsidRDefault="00F26E6D">
      <w:pPr>
        <w:pStyle w:val="a3"/>
        <w:jc w:val="left"/>
      </w:pPr>
      <w:r>
        <w:t xml:space="preserve">Опыты, демонстрирующие зависимость давления воздуха от его объёма и нагревания или </w:t>
      </w:r>
      <w:r>
        <w:rPr>
          <w:spacing w:val="-2"/>
        </w:rPr>
        <w:t>охлаждения.</w:t>
      </w:r>
    </w:p>
    <w:p w:rsidR="00ED113B" w:rsidRDefault="00F26E6D">
      <w:pPr>
        <w:pStyle w:val="a3"/>
        <w:spacing w:before="1"/>
        <w:ind w:right="569"/>
        <w:jc w:val="left"/>
      </w:pPr>
      <w:r>
        <w:t>Проверка гипотезы линейной зависимости длины столбика жидкости в термометрической трубке от температуры.</w:t>
      </w:r>
    </w:p>
    <w:p w:rsidR="00ED113B" w:rsidRDefault="00F26E6D">
      <w:pPr>
        <w:pStyle w:val="a3"/>
        <w:jc w:val="left"/>
      </w:pPr>
      <w:r>
        <w:t>Наблюдение</w:t>
      </w:r>
      <w:r>
        <w:rPr>
          <w:spacing w:val="40"/>
        </w:rPr>
        <w:t xml:space="preserve"> </w:t>
      </w:r>
      <w:r>
        <w:t>изменения</w:t>
      </w:r>
      <w:r>
        <w:rPr>
          <w:spacing w:val="40"/>
        </w:rPr>
        <w:t xml:space="preserve"> </w:t>
      </w:r>
      <w:r>
        <w:t>внутренней</w:t>
      </w:r>
      <w:r>
        <w:rPr>
          <w:spacing w:val="40"/>
        </w:rPr>
        <w:t xml:space="preserve"> </w:t>
      </w:r>
      <w:r>
        <w:t>энергии</w:t>
      </w:r>
      <w:r>
        <w:rPr>
          <w:spacing w:val="40"/>
        </w:rPr>
        <w:t xml:space="preserve"> </w:t>
      </w:r>
      <w:r>
        <w:t>тела</w:t>
      </w:r>
      <w:r>
        <w:rPr>
          <w:spacing w:val="40"/>
        </w:rPr>
        <w:t xml:space="preserve"> </w:t>
      </w:r>
      <w:r>
        <w:t>в</w:t>
      </w:r>
      <w:r>
        <w:rPr>
          <w:spacing w:val="40"/>
        </w:rPr>
        <w:t xml:space="preserve"> </w:t>
      </w:r>
      <w:r>
        <w:t>результате</w:t>
      </w:r>
      <w:r>
        <w:rPr>
          <w:spacing w:val="40"/>
        </w:rPr>
        <w:t xml:space="preserve"> </w:t>
      </w:r>
      <w:r>
        <w:t>теплопередачи</w:t>
      </w:r>
      <w:r>
        <w:rPr>
          <w:spacing w:val="40"/>
        </w:rPr>
        <w:t xml:space="preserve"> </w:t>
      </w:r>
      <w:r>
        <w:t>и</w:t>
      </w:r>
      <w:r>
        <w:rPr>
          <w:spacing w:val="40"/>
        </w:rPr>
        <w:t xml:space="preserve"> </w:t>
      </w:r>
      <w:r>
        <w:t>работы внешних сил.</w:t>
      </w:r>
    </w:p>
    <w:p w:rsidR="00ED113B" w:rsidRDefault="00F26E6D">
      <w:pPr>
        <w:pStyle w:val="a3"/>
        <w:ind w:right="1966"/>
        <w:jc w:val="left"/>
      </w:pPr>
      <w:r>
        <w:t>Исследование</w:t>
      </w:r>
      <w:r>
        <w:rPr>
          <w:spacing w:val="-6"/>
        </w:rPr>
        <w:t xml:space="preserve"> </w:t>
      </w:r>
      <w:r>
        <w:t>явления</w:t>
      </w:r>
      <w:r>
        <w:rPr>
          <w:spacing w:val="-5"/>
        </w:rPr>
        <w:t xml:space="preserve"> </w:t>
      </w:r>
      <w:r>
        <w:t>теплообмена</w:t>
      </w:r>
      <w:r>
        <w:rPr>
          <w:spacing w:val="-6"/>
        </w:rPr>
        <w:t xml:space="preserve"> </w:t>
      </w:r>
      <w:r>
        <w:t>при</w:t>
      </w:r>
      <w:r>
        <w:rPr>
          <w:spacing w:val="-5"/>
        </w:rPr>
        <w:t xml:space="preserve"> </w:t>
      </w:r>
      <w:r>
        <w:t>смешивании</w:t>
      </w:r>
      <w:r>
        <w:rPr>
          <w:spacing w:val="-7"/>
        </w:rPr>
        <w:t xml:space="preserve"> </w:t>
      </w:r>
      <w:r>
        <w:t>холодной</w:t>
      </w:r>
      <w:r>
        <w:rPr>
          <w:spacing w:val="-7"/>
        </w:rPr>
        <w:t xml:space="preserve"> </w:t>
      </w:r>
      <w:r>
        <w:t>и</w:t>
      </w:r>
      <w:r>
        <w:rPr>
          <w:spacing w:val="-5"/>
        </w:rPr>
        <w:t xml:space="preserve"> </w:t>
      </w:r>
      <w:r>
        <w:t xml:space="preserve">горячей </w:t>
      </w:r>
      <w:r>
        <w:rPr>
          <w:spacing w:val="-2"/>
        </w:rPr>
        <w:t>воды.</w:t>
      </w:r>
    </w:p>
    <w:p w:rsidR="00ED113B" w:rsidRDefault="00F26E6D">
      <w:pPr>
        <w:pStyle w:val="a3"/>
        <w:ind w:right="569"/>
        <w:jc w:val="left"/>
      </w:pPr>
      <w:r>
        <w:t>Определение</w:t>
      </w:r>
      <w:r>
        <w:rPr>
          <w:spacing w:val="80"/>
        </w:rPr>
        <w:t xml:space="preserve"> </w:t>
      </w:r>
      <w:r>
        <w:t>количества</w:t>
      </w:r>
      <w:r>
        <w:rPr>
          <w:spacing w:val="80"/>
        </w:rPr>
        <w:t xml:space="preserve"> </w:t>
      </w:r>
      <w:r>
        <w:t>теплоты,</w:t>
      </w:r>
      <w:r>
        <w:rPr>
          <w:spacing w:val="80"/>
        </w:rPr>
        <w:t xml:space="preserve"> </w:t>
      </w:r>
      <w:r>
        <w:t>полученного</w:t>
      </w:r>
      <w:r>
        <w:rPr>
          <w:spacing w:val="80"/>
        </w:rPr>
        <w:t xml:space="preserve"> </w:t>
      </w:r>
      <w:r>
        <w:t>водой</w:t>
      </w:r>
      <w:r>
        <w:rPr>
          <w:spacing w:val="80"/>
        </w:rPr>
        <w:t xml:space="preserve"> </w:t>
      </w:r>
      <w:r>
        <w:t>при</w:t>
      </w:r>
      <w:r>
        <w:rPr>
          <w:spacing w:val="80"/>
        </w:rPr>
        <w:t xml:space="preserve"> </w:t>
      </w:r>
      <w:r>
        <w:t>теплообмене</w:t>
      </w:r>
      <w:r>
        <w:rPr>
          <w:spacing w:val="80"/>
        </w:rPr>
        <w:t xml:space="preserve"> </w:t>
      </w:r>
      <w:r>
        <w:t>с</w:t>
      </w:r>
      <w:r>
        <w:rPr>
          <w:spacing w:val="80"/>
        </w:rPr>
        <w:t xml:space="preserve"> </w:t>
      </w:r>
      <w:r>
        <w:t>нагретым металлическим цилиндром.</w:t>
      </w:r>
    </w:p>
    <w:p w:rsidR="00ED113B" w:rsidRDefault="00F26E6D">
      <w:pPr>
        <w:pStyle w:val="a3"/>
        <w:ind w:right="4905"/>
        <w:jc w:val="left"/>
      </w:pPr>
      <w:r>
        <w:t>Определение</w:t>
      </w:r>
      <w:r>
        <w:rPr>
          <w:spacing w:val="-11"/>
        </w:rPr>
        <w:t xml:space="preserve"> </w:t>
      </w:r>
      <w:r>
        <w:t>удельной</w:t>
      </w:r>
      <w:r>
        <w:rPr>
          <w:spacing w:val="-12"/>
        </w:rPr>
        <w:t xml:space="preserve"> </w:t>
      </w:r>
      <w:r>
        <w:t>теплоёмкости</w:t>
      </w:r>
      <w:r>
        <w:rPr>
          <w:spacing w:val="-11"/>
        </w:rPr>
        <w:t xml:space="preserve"> </w:t>
      </w:r>
      <w:r>
        <w:t>вещества. Исследование процесса испарения.</w:t>
      </w:r>
    </w:p>
    <w:p w:rsidR="00ED113B" w:rsidRDefault="00F26E6D">
      <w:pPr>
        <w:pStyle w:val="a3"/>
        <w:ind w:right="4920"/>
      </w:pPr>
      <w:r>
        <w:t>Определение</w:t>
      </w:r>
      <w:r>
        <w:rPr>
          <w:spacing w:val="-14"/>
        </w:rPr>
        <w:t xml:space="preserve"> </w:t>
      </w:r>
      <w:r>
        <w:t>относительной</w:t>
      </w:r>
      <w:r>
        <w:rPr>
          <w:spacing w:val="-13"/>
        </w:rPr>
        <w:t xml:space="preserve"> </w:t>
      </w:r>
      <w:r>
        <w:t>влажности</w:t>
      </w:r>
      <w:r>
        <w:rPr>
          <w:spacing w:val="-13"/>
        </w:rPr>
        <w:t xml:space="preserve"> </w:t>
      </w:r>
      <w:r>
        <w:t>воздуха. Определение удельной</w:t>
      </w:r>
      <w:r>
        <w:rPr>
          <w:spacing w:val="-1"/>
        </w:rPr>
        <w:t xml:space="preserve"> </w:t>
      </w:r>
      <w:r>
        <w:t>теплоты</w:t>
      </w:r>
      <w:r>
        <w:rPr>
          <w:spacing w:val="-1"/>
        </w:rPr>
        <w:t xml:space="preserve"> </w:t>
      </w:r>
      <w:r>
        <w:t>плавления</w:t>
      </w:r>
      <w:r>
        <w:rPr>
          <w:spacing w:val="-1"/>
        </w:rPr>
        <w:t xml:space="preserve"> </w:t>
      </w:r>
      <w:r>
        <w:t>льда. Электрические и магнитные явления.</w:t>
      </w:r>
    </w:p>
    <w:p w:rsidR="00ED113B" w:rsidRDefault="00F26E6D">
      <w:pPr>
        <w:pStyle w:val="a3"/>
        <w:ind w:right="569"/>
      </w:pPr>
      <w: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rsidR="00ED113B" w:rsidRDefault="00F26E6D">
      <w:pPr>
        <w:pStyle w:val="a3"/>
        <w:spacing w:before="1"/>
        <w:ind w:right="562"/>
      </w:pPr>
      <w:r>
        <w:t>Электрическое поле. Напряжённость электрического поля. Принцип суперпозиции электрических полей (на качественном уровне).</w:t>
      </w:r>
    </w:p>
    <w:p w:rsidR="00ED113B" w:rsidRDefault="00F26E6D">
      <w:pPr>
        <w:pStyle w:val="a3"/>
        <w:ind w:right="567"/>
      </w:pPr>
      <w: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rsidR="00ED113B" w:rsidRDefault="00F26E6D">
      <w:pPr>
        <w:pStyle w:val="a3"/>
        <w:ind w:right="564"/>
      </w:pPr>
      <w: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ED113B" w:rsidRDefault="00F26E6D">
      <w:pPr>
        <w:pStyle w:val="a3"/>
        <w:ind w:right="568"/>
      </w:pPr>
      <w: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ED113B" w:rsidRDefault="00F26E6D">
      <w:pPr>
        <w:pStyle w:val="a3"/>
        <w:ind w:right="565"/>
      </w:pPr>
      <w:r>
        <w:t>Работа и мощность электрического тока. Закон Джоуля-Ленца. Электрические цепи и потребители электрической энергии в быту. Короткое замыкание.</w:t>
      </w:r>
    </w:p>
    <w:p w:rsidR="00ED113B" w:rsidRDefault="00F26E6D">
      <w:pPr>
        <w:pStyle w:val="a3"/>
        <w:spacing w:before="1"/>
        <w:ind w:right="563"/>
      </w:pPr>
      <w:r>
        <w:t>Постоянные</w:t>
      </w:r>
      <w:r>
        <w:rPr>
          <w:spacing w:val="-5"/>
        </w:rPr>
        <w:t xml:space="preserve"> </w:t>
      </w:r>
      <w:r>
        <w:t>магниты.</w:t>
      </w:r>
      <w:r>
        <w:rPr>
          <w:spacing w:val="-5"/>
        </w:rPr>
        <w:t xml:space="preserve"> </w:t>
      </w:r>
      <w:r>
        <w:t>Взаимодействие</w:t>
      </w:r>
      <w:r>
        <w:rPr>
          <w:spacing w:val="-4"/>
        </w:rPr>
        <w:t xml:space="preserve"> </w:t>
      </w:r>
      <w:r>
        <w:t>постоянных</w:t>
      </w:r>
      <w:r>
        <w:rPr>
          <w:spacing w:val="-1"/>
        </w:rPr>
        <w:t xml:space="preserve"> </w:t>
      </w:r>
      <w:r>
        <w:t>магнитов.</w:t>
      </w:r>
      <w:r>
        <w:rPr>
          <w:spacing w:val="-3"/>
        </w:rPr>
        <w:t xml:space="preserve"> </w:t>
      </w:r>
      <w:r>
        <w:t>Магнитное</w:t>
      </w:r>
      <w:r>
        <w:rPr>
          <w:spacing w:val="-4"/>
        </w:rPr>
        <w:t xml:space="preserve"> </w:t>
      </w:r>
      <w:r>
        <w:t>поле.</w:t>
      </w:r>
      <w:r>
        <w:rPr>
          <w:spacing w:val="-3"/>
        </w:rPr>
        <w:t xml:space="preserve"> </w:t>
      </w:r>
      <w:r>
        <w:t>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w:t>
      </w:r>
      <w:r>
        <w:rPr>
          <w:spacing w:val="80"/>
        </w:rPr>
        <w:t xml:space="preserve">  </w:t>
      </w:r>
      <w:r>
        <w:t>проводник</w:t>
      </w:r>
      <w:r>
        <w:rPr>
          <w:spacing w:val="80"/>
        </w:rPr>
        <w:t xml:space="preserve">  </w:t>
      </w:r>
      <w:r>
        <w:t>с</w:t>
      </w:r>
      <w:r>
        <w:rPr>
          <w:spacing w:val="80"/>
        </w:rPr>
        <w:t xml:space="preserve">  </w:t>
      </w:r>
      <w:r>
        <w:t>током.</w:t>
      </w:r>
      <w:r>
        <w:rPr>
          <w:spacing w:val="80"/>
        </w:rPr>
        <w:t xml:space="preserve">  </w:t>
      </w:r>
      <w:r>
        <w:t>Электродвигатель</w:t>
      </w:r>
      <w:r>
        <w:rPr>
          <w:spacing w:val="80"/>
        </w:rPr>
        <w:t xml:space="preserve">  </w:t>
      </w:r>
      <w:r>
        <w:t>постоянного</w:t>
      </w:r>
      <w:r>
        <w:rPr>
          <w:spacing w:val="80"/>
        </w:rPr>
        <w:t xml:space="preserve">  </w:t>
      </w:r>
      <w:r>
        <w:t>тока.</w:t>
      </w:r>
      <w:r>
        <w:rPr>
          <w:spacing w:val="80"/>
        </w:rPr>
        <w:t xml:space="preserve">  </w:t>
      </w:r>
      <w:r>
        <w:t>Использование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электродвигателей</w:t>
      </w:r>
      <w:r>
        <w:rPr>
          <w:spacing w:val="-6"/>
        </w:rPr>
        <w:t xml:space="preserve"> </w:t>
      </w:r>
      <w:r>
        <w:t>в</w:t>
      </w:r>
      <w:r>
        <w:rPr>
          <w:spacing w:val="-5"/>
        </w:rPr>
        <w:t xml:space="preserve"> </w:t>
      </w:r>
      <w:r>
        <w:t>технических устройствах</w:t>
      </w:r>
      <w:r>
        <w:rPr>
          <w:spacing w:val="-1"/>
        </w:rPr>
        <w:t xml:space="preserve"> </w:t>
      </w:r>
      <w:r>
        <w:t>и</w:t>
      </w:r>
      <w:r>
        <w:rPr>
          <w:spacing w:val="-4"/>
        </w:rPr>
        <w:t xml:space="preserve"> </w:t>
      </w:r>
      <w:r>
        <w:t>на</w:t>
      </w:r>
      <w:r>
        <w:rPr>
          <w:spacing w:val="-4"/>
        </w:rPr>
        <w:t xml:space="preserve"> </w:t>
      </w:r>
      <w:r>
        <w:rPr>
          <w:spacing w:val="-2"/>
        </w:rPr>
        <w:t>транспорте.</w:t>
      </w:r>
    </w:p>
    <w:p w:rsidR="00ED113B" w:rsidRDefault="00F26E6D">
      <w:pPr>
        <w:pStyle w:val="a3"/>
        <w:ind w:right="567"/>
      </w:pPr>
      <w:r>
        <w:t>Опыты Фарадея. Явление электромагнитной индукции. Правило Ленца.</w:t>
      </w:r>
      <w:r>
        <w:rPr>
          <w:spacing w:val="40"/>
        </w:rPr>
        <w:t xml:space="preserve"> </w:t>
      </w:r>
      <w:r>
        <w:t>Электрогенератор. Способы получения электрической энергии. Электростанции на возобновляемых источниках энергии.</w:t>
      </w:r>
    </w:p>
    <w:p w:rsidR="00ED113B" w:rsidRDefault="00F26E6D">
      <w:pPr>
        <w:pStyle w:val="a3"/>
        <w:spacing w:before="1"/>
        <w:ind w:right="7460"/>
        <w:jc w:val="left"/>
      </w:pPr>
      <w:r>
        <w:rPr>
          <w:spacing w:val="-2"/>
        </w:rPr>
        <w:t xml:space="preserve">Демонстрации. </w:t>
      </w:r>
      <w:r>
        <w:t>Электризация</w:t>
      </w:r>
      <w:r>
        <w:rPr>
          <w:spacing w:val="-15"/>
        </w:rPr>
        <w:t xml:space="preserve"> </w:t>
      </w:r>
      <w:r>
        <w:t>тел.</w:t>
      </w:r>
    </w:p>
    <w:p w:rsidR="00ED113B" w:rsidRDefault="00F26E6D">
      <w:pPr>
        <w:pStyle w:val="a3"/>
        <w:ind w:right="2414"/>
        <w:jc w:val="left"/>
      </w:pPr>
      <w:r>
        <w:t>Два</w:t>
      </w:r>
      <w:r>
        <w:rPr>
          <w:spacing w:val="-6"/>
        </w:rPr>
        <w:t xml:space="preserve"> </w:t>
      </w:r>
      <w:r>
        <w:t>рода</w:t>
      </w:r>
      <w:r>
        <w:rPr>
          <w:spacing w:val="-6"/>
        </w:rPr>
        <w:t xml:space="preserve"> </w:t>
      </w:r>
      <w:r>
        <w:t>электрических</w:t>
      </w:r>
      <w:r>
        <w:rPr>
          <w:spacing w:val="-3"/>
        </w:rPr>
        <w:t xml:space="preserve"> </w:t>
      </w:r>
      <w:r>
        <w:t>зарядов</w:t>
      </w:r>
      <w:r>
        <w:rPr>
          <w:spacing w:val="-6"/>
        </w:rPr>
        <w:t xml:space="preserve"> </w:t>
      </w:r>
      <w:r>
        <w:t>и</w:t>
      </w:r>
      <w:r>
        <w:rPr>
          <w:spacing w:val="-5"/>
        </w:rPr>
        <w:t xml:space="preserve"> </w:t>
      </w:r>
      <w:r>
        <w:t>взаимодействие</w:t>
      </w:r>
      <w:r>
        <w:rPr>
          <w:spacing w:val="-6"/>
        </w:rPr>
        <w:t xml:space="preserve"> </w:t>
      </w:r>
      <w:r>
        <w:t>заряженных</w:t>
      </w:r>
      <w:r>
        <w:rPr>
          <w:spacing w:val="-3"/>
        </w:rPr>
        <w:t xml:space="preserve"> </w:t>
      </w:r>
      <w:r>
        <w:t>тел. Устройство и действие электроскопа.</w:t>
      </w:r>
    </w:p>
    <w:p w:rsidR="00ED113B" w:rsidRDefault="00F26E6D">
      <w:pPr>
        <w:pStyle w:val="a3"/>
        <w:jc w:val="left"/>
      </w:pPr>
      <w:r>
        <w:t>Электростатическая</w:t>
      </w:r>
      <w:r>
        <w:rPr>
          <w:spacing w:val="-11"/>
        </w:rPr>
        <w:t xml:space="preserve"> </w:t>
      </w:r>
      <w:r>
        <w:rPr>
          <w:spacing w:val="-2"/>
        </w:rPr>
        <w:t>индукция.</w:t>
      </w:r>
    </w:p>
    <w:p w:rsidR="00ED113B" w:rsidRDefault="00F26E6D">
      <w:pPr>
        <w:pStyle w:val="a3"/>
        <w:ind w:right="5032"/>
        <w:jc w:val="left"/>
      </w:pPr>
      <w:r>
        <w:t>Закон</w:t>
      </w:r>
      <w:r>
        <w:rPr>
          <w:spacing w:val="-12"/>
        </w:rPr>
        <w:t xml:space="preserve"> </w:t>
      </w:r>
      <w:r>
        <w:t>сохранения</w:t>
      </w:r>
      <w:r>
        <w:rPr>
          <w:spacing w:val="-12"/>
        </w:rPr>
        <w:t xml:space="preserve"> </w:t>
      </w:r>
      <w:r>
        <w:t>электрических</w:t>
      </w:r>
      <w:r>
        <w:rPr>
          <w:spacing w:val="-13"/>
        </w:rPr>
        <w:t xml:space="preserve"> </w:t>
      </w:r>
      <w:r>
        <w:t>зарядов. Проводники и диэлектрики.</w:t>
      </w:r>
    </w:p>
    <w:p w:rsidR="00ED113B" w:rsidRDefault="00F26E6D">
      <w:pPr>
        <w:pStyle w:val="a3"/>
        <w:ind w:right="4059"/>
        <w:jc w:val="left"/>
      </w:pPr>
      <w:r>
        <w:t>Моделирование</w:t>
      </w:r>
      <w:r>
        <w:rPr>
          <w:spacing w:val="-10"/>
        </w:rPr>
        <w:t xml:space="preserve"> </w:t>
      </w:r>
      <w:r>
        <w:t>силовых</w:t>
      </w:r>
      <w:r>
        <w:rPr>
          <w:spacing w:val="-8"/>
        </w:rPr>
        <w:t xml:space="preserve"> </w:t>
      </w:r>
      <w:r>
        <w:t>линий</w:t>
      </w:r>
      <w:r>
        <w:rPr>
          <w:spacing w:val="-9"/>
        </w:rPr>
        <w:t xml:space="preserve"> </w:t>
      </w:r>
      <w:r>
        <w:t>электрического</w:t>
      </w:r>
      <w:r>
        <w:rPr>
          <w:spacing w:val="-9"/>
        </w:rPr>
        <w:t xml:space="preserve"> </w:t>
      </w:r>
      <w:r>
        <w:t>поля. Источники постоянного тока.</w:t>
      </w:r>
    </w:p>
    <w:p w:rsidR="00ED113B" w:rsidRDefault="00F26E6D">
      <w:pPr>
        <w:pStyle w:val="a3"/>
        <w:ind w:right="6590"/>
        <w:jc w:val="left"/>
      </w:pPr>
      <w:r>
        <w:t>Действия электрического тока. Электрический</w:t>
      </w:r>
      <w:r>
        <w:rPr>
          <w:spacing w:val="-11"/>
        </w:rPr>
        <w:t xml:space="preserve"> </w:t>
      </w:r>
      <w:r>
        <w:t>ток</w:t>
      </w:r>
      <w:r>
        <w:rPr>
          <w:spacing w:val="-11"/>
        </w:rPr>
        <w:t xml:space="preserve"> </w:t>
      </w:r>
      <w:r>
        <w:t>в</w:t>
      </w:r>
      <w:r>
        <w:rPr>
          <w:spacing w:val="-12"/>
        </w:rPr>
        <w:t xml:space="preserve"> </w:t>
      </w:r>
      <w:r>
        <w:t>жидкости. Г азовый разряд.</w:t>
      </w:r>
    </w:p>
    <w:p w:rsidR="00ED113B" w:rsidRDefault="00F26E6D">
      <w:pPr>
        <w:pStyle w:val="a3"/>
        <w:jc w:val="left"/>
      </w:pPr>
      <w:r>
        <w:t>Измерение</w:t>
      </w:r>
      <w:r>
        <w:rPr>
          <w:spacing w:val="-2"/>
        </w:rPr>
        <w:t xml:space="preserve"> </w:t>
      </w:r>
      <w:r>
        <w:t>силы</w:t>
      </w:r>
      <w:r>
        <w:rPr>
          <w:spacing w:val="-1"/>
        </w:rPr>
        <w:t xml:space="preserve"> </w:t>
      </w:r>
      <w:r>
        <w:t>тока</w:t>
      </w:r>
      <w:r>
        <w:rPr>
          <w:spacing w:val="-2"/>
        </w:rPr>
        <w:t xml:space="preserve"> амперметром.</w:t>
      </w:r>
    </w:p>
    <w:p w:rsidR="00ED113B" w:rsidRDefault="00F26E6D">
      <w:pPr>
        <w:pStyle w:val="a3"/>
        <w:ind w:right="4059"/>
        <w:jc w:val="left"/>
      </w:pPr>
      <w:r>
        <w:t>Измерение</w:t>
      </w:r>
      <w:r>
        <w:rPr>
          <w:spacing w:val="-13"/>
        </w:rPr>
        <w:t xml:space="preserve"> </w:t>
      </w:r>
      <w:r>
        <w:t>электрического</w:t>
      </w:r>
      <w:r>
        <w:rPr>
          <w:spacing w:val="-12"/>
        </w:rPr>
        <w:t xml:space="preserve"> </w:t>
      </w:r>
      <w:r>
        <w:t>напряжения</w:t>
      </w:r>
      <w:r>
        <w:rPr>
          <w:spacing w:val="-12"/>
        </w:rPr>
        <w:t xml:space="preserve"> </w:t>
      </w:r>
      <w:r>
        <w:t>вольтметром. Реостат и магазин сопротивлений.</w:t>
      </w:r>
    </w:p>
    <w:p w:rsidR="00ED113B" w:rsidRDefault="00F26E6D">
      <w:pPr>
        <w:pStyle w:val="a3"/>
        <w:jc w:val="left"/>
      </w:pPr>
      <w:r>
        <w:t>Взаимодействие</w:t>
      </w:r>
      <w:r>
        <w:rPr>
          <w:spacing w:val="-10"/>
        </w:rPr>
        <w:t xml:space="preserve"> </w:t>
      </w:r>
      <w:r>
        <w:t>постоянных</w:t>
      </w:r>
      <w:r>
        <w:rPr>
          <w:spacing w:val="-4"/>
        </w:rPr>
        <w:t xml:space="preserve"> </w:t>
      </w:r>
      <w:r>
        <w:rPr>
          <w:spacing w:val="-2"/>
        </w:rPr>
        <w:t>магнитов.</w:t>
      </w:r>
    </w:p>
    <w:p w:rsidR="00ED113B" w:rsidRDefault="00F26E6D">
      <w:pPr>
        <w:pStyle w:val="a3"/>
        <w:spacing w:before="1"/>
        <w:ind w:right="2458"/>
        <w:jc w:val="left"/>
      </w:pPr>
      <w:r>
        <w:t>Моделирование</w:t>
      </w:r>
      <w:r>
        <w:rPr>
          <w:spacing w:val="-10"/>
        </w:rPr>
        <w:t xml:space="preserve"> </w:t>
      </w:r>
      <w:r>
        <w:t>невозможности</w:t>
      </w:r>
      <w:r>
        <w:rPr>
          <w:spacing w:val="-8"/>
        </w:rPr>
        <w:t xml:space="preserve"> </w:t>
      </w:r>
      <w:r>
        <w:t>разделения</w:t>
      </w:r>
      <w:r>
        <w:rPr>
          <w:spacing w:val="-11"/>
        </w:rPr>
        <w:t xml:space="preserve"> </w:t>
      </w:r>
      <w:r>
        <w:t>полюсов</w:t>
      </w:r>
      <w:r>
        <w:rPr>
          <w:spacing w:val="-10"/>
        </w:rPr>
        <w:t xml:space="preserve"> </w:t>
      </w:r>
      <w:r>
        <w:t>магнита. Моделирование магнитных полей постоянных магнитов.</w:t>
      </w:r>
    </w:p>
    <w:p w:rsidR="00ED113B" w:rsidRDefault="00F26E6D">
      <w:pPr>
        <w:pStyle w:val="a3"/>
        <w:jc w:val="left"/>
      </w:pPr>
      <w:r>
        <w:t>Опыт</w:t>
      </w:r>
      <w:r>
        <w:rPr>
          <w:spacing w:val="-1"/>
        </w:rPr>
        <w:t xml:space="preserve"> </w:t>
      </w:r>
      <w:r>
        <w:rPr>
          <w:spacing w:val="-2"/>
        </w:rPr>
        <w:t>Эрстеда.</w:t>
      </w:r>
    </w:p>
    <w:p w:rsidR="00ED113B" w:rsidRDefault="00F26E6D">
      <w:pPr>
        <w:pStyle w:val="a3"/>
        <w:jc w:val="left"/>
      </w:pPr>
      <w:r>
        <w:t>Магнитное</w:t>
      </w:r>
      <w:r>
        <w:rPr>
          <w:spacing w:val="-3"/>
        </w:rPr>
        <w:t xml:space="preserve"> </w:t>
      </w:r>
      <w:r>
        <w:t>поле</w:t>
      </w:r>
      <w:r>
        <w:rPr>
          <w:spacing w:val="-3"/>
        </w:rPr>
        <w:t xml:space="preserve"> </w:t>
      </w:r>
      <w:r>
        <w:t>тока.</w:t>
      </w:r>
      <w:r>
        <w:rPr>
          <w:spacing w:val="-4"/>
        </w:rPr>
        <w:t xml:space="preserve"> </w:t>
      </w:r>
      <w:r>
        <w:rPr>
          <w:spacing w:val="-2"/>
        </w:rPr>
        <w:t>Электромагнит.</w:t>
      </w:r>
    </w:p>
    <w:p w:rsidR="00ED113B" w:rsidRDefault="00F26E6D">
      <w:pPr>
        <w:pStyle w:val="a3"/>
        <w:ind w:right="4059"/>
        <w:jc w:val="left"/>
      </w:pPr>
      <w:r>
        <w:t>Действие</w:t>
      </w:r>
      <w:r>
        <w:rPr>
          <w:spacing w:val="-7"/>
        </w:rPr>
        <w:t xml:space="preserve"> </w:t>
      </w:r>
      <w:r>
        <w:t>магнитного</w:t>
      </w:r>
      <w:r>
        <w:rPr>
          <w:spacing w:val="-6"/>
        </w:rPr>
        <w:t xml:space="preserve"> </w:t>
      </w:r>
      <w:r>
        <w:t>поля</w:t>
      </w:r>
      <w:r>
        <w:rPr>
          <w:spacing w:val="-6"/>
        </w:rPr>
        <w:t xml:space="preserve"> </w:t>
      </w:r>
      <w:r>
        <w:t>на</w:t>
      </w:r>
      <w:r>
        <w:rPr>
          <w:spacing w:val="-7"/>
        </w:rPr>
        <w:t xml:space="preserve"> </w:t>
      </w:r>
      <w:r>
        <w:t>проводник</w:t>
      </w:r>
      <w:r>
        <w:rPr>
          <w:spacing w:val="-6"/>
        </w:rPr>
        <w:t xml:space="preserve"> </w:t>
      </w:r>
      <w:r>
        <w:t>с</w:t>
      </w:r>
      <w:r>
        <w:rPr>
          <w:spacing w:val="-7"/>
        </w:rPr>
        <w:t xml:space="preserve"> </w:t>
      </w:r>
      <w:r>
        <w:t>током. Электродвигатель постоянного тока.</w:t>
      </w:r>
    </w:p>
    <w:p w:rsidR="00ED113B" w:rsidRDefault="00F26E6D">
      <w:pPr>
        <w:pStyle w:val="a3"/>
        <w:ind w:right="3870"/>
        <w:jc w:val="left"/>
      </w:pPr>
      <w:r>
        <w:t>Исследование</w:t>
      </w:r>
      <w:r>
        <w:rPr>
          <w:spacing w:val="-13"/>
        </w:rPr>
        <w:t xml:space="preserve"> </w:t>
      </w:r>
      <w:r>
        <w:t>явления</w:t>
      </w:r>
      <w:r>
        <w:rPr>
          <w:spacing w:val="-12"/>
        </w:rPr>
        <w:t xml:space="preserve"> </w:t>
      </w:r>
      <w:r>
        <w:t>электромагнитной</w:t>
      </w:r>
      <w:r>
        <w:rPr>
          <w:spacing w:val="-12"/>
        </w:rPr>
        <w:t xml:space="preserve"> </w:t>
      </w:r>
      <w:r>
        <w:t>индукции. Опыты Фарадея.</w:t>
      </w:r>
    </w:p>
    <w:p w:rsidR="00ED113B" w:rsidRDefault="00F26E6D">
      <w:pPr>
        <w:pStyle w:val="a3"/>
        <w:tabs>
          <w:tab w:val="left" w:pos="2113"/>
          <w:tab w:val="left" w:pos="3660"/>
          <w:tab w:val="left" w:pos="5494"/>
          <w:tab w:val="left" w:pos="6192"/>
          <w:tab w:val="left" w:pos="6670"/>
          <w:tab w:val="left" w:pos="7749"/>
          <w:tab w:val="left" w:pos="8322"/>
        </w:tabs>
        <w:ind w:right="566"/>
        <w:jc w:val="left"/>
      </w:pPr>
      <w:r>
        <w:rPr>
          <w:spacing w:val="-2"/>
        </w:rPr>
        <w:t>Зависимость</w:t>
      </w:r>
      <w:r>
        <w:tab/>
      </w:r>
      <w:r>
        <w:rPr>
          <w:spacing w:val="-2"/>
        </w:rPr>
        <w:t>направления</w:t>
      </w:r>
      <w:r>
        <w:tab/>
      </w:r>
      <w:r>
        <w:rPr>
          <w:spacing w:val="-2"/>
        </w:rPr>
        <w:t>индукционного</w:t>
      </w:r>
      <w:r>
        <w:tab/>
      </w:r>
      <w:r>
        <w:rPr>
          <w:spacing w:val="-4"/>
        </w:rPr>
        <w:t>тока</w:t>
      </w:r>
      <w:r>
        <w:tab/>
      </w:r>
      <w:r>
        <w:rPr>
          <w:spacing w:val="-6"/>
        </w:rPr>
        <w:t>от</w:t>
      </w:r>
      <w:r>
        <w:tab/>
      </w:r>
      <w:r>
        <w:rPr>
          <w:spacing w:val="-2"/>
        </w:rPr>
        <w:t>условий</w:t>
      </w:r>
      <w:r>
        <w:tab/>
      </w:r>
      <w:r>
        <w:rPr>
          <w:spacing w:val="-4"/>
        </w:rPr>
        <w:t>его</w:t>
      </w:r>
      <w:r>
        <w:tab/>
      </w:r>
      <w:r>
        <w:rPr>
          <w:spacing w:val="-2"/>
        </w:rPr>
        <w:t xml:space="preserve">возникновения. </w:t>
      </w:r>
      <w:r>
        <w:t>Электрогенератор постоянного тока.</w:t>
      </w:r>
    </w:p>
    <w:p w:rsidR="00ED113B" w:rsidRDefault="00F26E6D">
      <w:pPr>
        <w:pStyle w:val="a3"/>
        <w:jc w:val="left"/>
      </w:pPr>
      <w:r>
        <w:t>Лабораторные</w:t>
      </w:r>
      <w:r>
        <w:rPr>
          <w:spacing w:val="-4"/>
        </w:rPr>
        <w:t xml:space="preserve"> </w:t>
      </w:r>
      <w:r>
        <w:t>работы</w:t>
      </w:r>
      <w:r>
        <w:rPr>
          <w:spacing w:val="-2"/>
        </w:rPr>
        <w:t xml:space="preserve"> </w:t>
      </w:r>
      <w:r>
        <w:t>и</w:t>
      </w:r>
      <w:r>
        <w:rPr>
          <w:spacing w:val="-1"/>
        </w:rPr>
        <w:t xml:space="preserve"> </w:t>
      </w:r>
      <w:r>
        <w:rPr>
          <w:spacing w:val="-2"/>
        </w:rPr>
        <w:t>опыты.</w:t>
      </w:r>
    </w:p>
    <w:p w:rsidR="00ED113B" w:rsidRDefault="00F26E6D">
      <w:pPr>
        <w:pStyle w:val="a3"/>
        <w:ind w:right="565"/>
      </w:pPr>
      <w:r>
        <w:t>Опыты по наблюдению электризации тел индукцией и при 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rsidR="00ED113B" w:rsidRDefault="00F26E6D">
      <w:pPr>
        <w:pStyle w:val="a3"/>
        <w:ind w:right="5032"/>
        <w:jc w:val="left"/>
      </w:pPr>
      <w:r>
        <w:t>Измерение и регулирование силы тока. Измерение</w:t>
      </w:r>
      <w:r>
        <w:rPr>
          <w:spacing w:val="-12"/>
        </w:rPr>
        <w:t xml:space="preserve"> </w:t>
      </w:r>
      <w:r>
        <w:t>и</w:t>
      </w:r>
      <w:r>
        <w:rPr>
          <w:spacing w:val="-11"/>
        </w:rPr>
        <w:t xml:space="preserve"> </w:t>
      </w:r>
      <w:r>
        <w:t>регулирование</w:t>
      </w:r>
      <w:r>
        <w:rPr>
          <w:spacing w:val="-12"/>
        </w:rPr>
        <w:t xml:space="preserve"> </w:t>
      </w:r>
      <w:r>
        <w:t>напряжения.</w:t>
      </w:r>
    </w:p>
    <w:p w:rsidR="00ED113B" w:rsidRDefault="00F26E6D">
      <w:pPr>
        <w:pStyle w:val="a3"/>
        <w:spacing w:before="1"/>
        <w:jc w:val="left"/>
      </w:pPr>
      <w:r>
        <w:t>Исследование</w:t>
      </w:r>
      <w:r>
        <w:rPr>
          <w:spacing w:val="80"/>
        </w:rPr>
        <w:t xml:space="preserve"> </w:t>
      </w:r>
      <w:r>
        <w:t>зависимости</w:t>
      </w:r>
      <w:r>
        <w:rPr>
          <w:spacing w:val="80"/>
          <w:w w:val="150"/>
        </w:rPr>
        <w:t xml:space="preserve"> </w:t>
      </w:r>
      <w:r>
        <w:t>силы</w:t>
      </w:r>
      <w:r>
        <w:rPr>
          <w:spacing w:val="80"/>
        </w:rPr>
        <w:t xml:space="preserve"> </w:t>
      </w:r>
      <w:r>
        <w:t>тока,</w:t>
      </w:r>
      <w:r>
        <w:rPr>
          <w:spacing w:val="80"/>
        </w:rPr>
        <w:t xml:space="preserve"> </w:t>
      </w:r>
      <w:r>
        <w:t>идущего</w:t>
      </w:r>
      <w:r>
        <w:rPr>
          <w:spacing w:val="80"/>
        </w:rPr>
        <w:t xml:space="preserve"> </w:t>
      </w:r>
      <w:r>
        <w:t>через</w:t>
      </w:r>
      <w:r>
        <w:rPr>
          <w:spacing w:val="80"/>
        </w:rPr>
        <w:t xml:space="preserve"> </w:t>
      </w:r>
      <w:r>
        <w:t>резистор,</w:t>
      </w:r>
      <w:r>
        <w:rPr>
          <w:spacing w:val="80"/>
        </w:rPr>
        <w:t xml:space="preserve"> </w:t>
      </w:r>
      <w:r>
        <w:t>от</w:t>
      </w:r>
      <w:r>
        <w:rPr>
          <w:spacing w:val="80"/>
        </w:rPr>
        <w:t xml:space="preserve"> </w:t>
      </w:r>
      <w:r>
        <w:t>сопротивления</w:t>
      </w:r>
      <w:r>
        <w:rPr>
          <w:spacing w:val="80"/>
        </w:rPr>
        <w:t xml:space="preserve"> </w:t>
      </w:r>
      <w:r>
        <w:t>резистора и напряжения на резисторе.</w:t>
      </w:r>
    </w:p>
    <w:p w:rsidR="00ED113B" w:rsidRDefault="00F26E6D">
      <w:pPr>
        <w:pStyle w:val="a3"/>
        <w:jc w:val="left"/>
      </w:pPr>
      <w:r>
        <w:t>Опыты, демонстрирующие зависимость электрического сопротивления проводника от его длины, площади поперечного сечения и материала.</w:t>
      </w:r>
    </w:p>
    <w:p w:rsidR="00ED113B" w:rsidRDefault="00F26E6D">
      <w:pPr>
        <w:pStyle w:val="a3"/>
        <w:jc w:val="left"/>
      </w:pPr>
      <w:r>
        <w:t>Проверка</w:t>
      </w:r>
      <w:r>
        <w:rPr>
          <w:spacing w:val="80"/>
          <w:w w:val="150"/>
        </w:rPr>
        <w:t xml:space="preserve"> </w:t>
      </w:r>
      <w:r>
        <w:t>правила</w:t>
      </w:r>
      <w:r>
        <w:rPr>
          <w:spacing w:val="80"/>
          <w:w w:val="150"/>
        </w:rPr>
        <w:t xml:space="preserve"> </w:t>
      </w:r>
      <w:r>
        <w:t>сложения</w:t>
      </w:r>
      <w:r>
        <w:rPr>
          <w:spacing w:val="80"/>
          <w:w w:val="150"/>
        </w:rPr>
        <w:t xml:space="preserve"> </w:t>
      </w:r>
      <w:r>
        <w:t>напряжений</w:t>
      </w:r>
      <w:r>
        <w:rPr>
          <w:spacing w:val="80"/>
          <w:w w:val="150"/>
        </w:rPr>
        <w:t xml:space="preserve"> </w:t>
      </w:r>
      <w:r>
        <w:t>при</w:t>
      </w:r>
      <w:r>
        <w:rPr>
          <w:spacing w:val="80"/>
          <w:w w:val="150"/>
        </w:rPr>
        <w:t xml:space="preserve"> </w:t>
      </w:r>
      <w:r>
        <w:t>последовательном</w:t>
      </w:r>
      <w:r>
        <w:rPr>
          <w:spacing w:val="80"/>
          <w:w w:val="150"/>
        </w:rPr>
        <w:t xml:space="preserve"> </w:t>
      </w:r>
      <w:r>
        <w:t>соединении</w:t>
      </w:r>
      <w:r>
        <w:rPr>
          <w:spacing w:val="80"/>
          <w:w w:val="150"/>
        </w:rPr>
        <w:t xml:space="preserve"> </w:t>
      </w:r>
      <w:r>
        <w:t xml:space="preserve">двух </w:t>
      </w:r>
      <w:r>
        <w:rPr>
          <w:spacing w:val="-2"/>
        </w:rPr>
        <w:t>резисторов.</w:t>
      </w:r>
    </w:p>
    <w:p w:rsidR="00ED113B" w:rsidRDefault="00F26E6D">
      <w:pPr>
        <w:pStyle w:val="a3"/>
        <w:ind w:right="560"/>
      </w:pPr>
      <w:r>
        <w:t>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лампочку,от напряжения на ней.</w:t>
      </w:r>
    </w:p>
    <w:p w:rsidR="00ED113B" w:rsidRDefault="00F26E6D">
      <w:pPr>
        <w:pStyle w:val="a3"/>
      </w:pPr>
      <w:r>
        <w:t>Определение</w:t>
      </w:r>
      <w:r>
        <w:rPr>
          <w:spacing w:val="-4"/>
        </w:rPr>
        <w:t xml:space="preserve"> </w:t>
      </w:r>
      <w:r>
        <w:t>КПД</w:t>
      </w:r>
      <w:r>
        <w:rPr>
          <w:spacing w:val="-3"/>
        </w:rPr>
        <w:t xml:space="preserve"> </w:t>
      </w:r>
      <w:r>
        <w:rPr>
          <w:spacing w:val="-2"/>
        </w:rPr>
        <w:t>нагревателя.</w:t>
      </w:r>
    </w:p>
    <w:p w:rsidR="00ED113B" w:rsidRDefault="00F26E6D">
      <w:pPr>
        <w:pStyle w:val="a3"/>
      </w:pPr>
      <w:r>
        <w:t>Исследование</w:t>
      </w:r>
      <w:r>
        <w:rPr>
          <w:spacing w:val="-7"/>
        </w:rPr>
        <w:t xml:space="preserve"> </w:t>
      </w:r>
      <w:r>
        <w:t>магнитного</w:t>
      </w:r>
      <w:r>
        <w:rPr>
          <w:spacing w:val="-6"/>
        </w:rPr>
        <w:t xml:space="preserve"> </w:t>
      </w:r>
      <w:r>
        <w:t>взаимодействия</w:t>
      </w:r>
      <w:r>
        <w:rPr>
          <w:spacing w:val="-6"/>
        </w:rPr>
        <w:t xml:space="preserve"> </w:t>
      </w:r>
      <w:r>
        <w:t>постоянных</w:t>
      </w:r>
      <w:r>
        <w:rPr>
          <w:spacing w:val="-4"/>
        </w:rPr>
        <w:t xml:space="preserve"> </w:t>
      </w:r>
      <w:r>
        <w:rPr>
          <w:spacing w:val="-2"/>
        </w:rPr>
        <w:t>магнитов.</w:t>
      </w:r>
    </w:p>
    <w:p w:rsidR="00ED113B" w:rsidRDefault="00F26E6D">
      <w:pPr>
        <w:pStyle w:val="a3"/>
        <w:spacing w:before="1"/>
        <w:ind w:right="569"/>
        <w:jc w:val="left"/>
      </w:pPr>
      <w:r>
        <w:t>Изучение</w:t>
      </w:r>
      <w:r>
        <w:rPr>
          <w:spacing w:val="-5"/>
        </w:rPr>
        <w:t xml:space="preserve"> </w:t>
      </w:r>
      <w:r>
        <w:t>магнитного</w:t>
      </w:r>
      <w:r>
        <w:rPr>
          <w:spacing w:val="-7"/>
        </w:rPr>
        <w:t xml:space="preserve"> </w:t>
      </w:r>
      <w:r>
        <w:t>поля</w:t>
      </w:r>
      <w:r>
        <w:rPr>
          <w:spacing w:val="-4"/>
        </w:rPr>
        <w:t xml:space="preserve"> </w:t>
      </w:r>
      <w:r>
        <w:t>постоянных</w:t>
      </w:r>
      <w:r>
        <w:rPr>
          <w:spacing w:val="-2"/>
        </w:rPr>
        <w:t xml:space="preserve"> </w:t>
      </w:r>
      <w:r>
        <w:t>магнитов</w:t>
      </w:r>
      <w:r>
        <w:rPr>
          <w:spacing w:val="-5"/>
        </w:rPr>
        <w:t xml:space="preserve"> </w:t>
      </w:r>
      <w:r>
        <w:t>при</w:t>
      </w:r>
      <w:r>
        <w:rPr>
          <w:spacing w:val="-4"/>
        </w:rPr>
        <w:t xml:space="preserve"> </w:t>
      </w:r>
      <w:r>
        <w:t>их</w:t>
      </w:r>
      <w:r>
        <w:rPr>
          <w:spacing w:val="-2"/>
        </w:rPr>
        <w:t xml:space="preserve"> </w:t>
      </w:r>
      <w:r>
        <w:t>объединении</w:t>
      </w:r>
      <w:r>
        <w:rPr>
          <w:spacing w:val="-6"/>
        </w:rPr>
        <w:t xml:space="preserve"> </w:t>
      </w:r>
      <w:r>
        <w:t>и</w:t>
      </w:r>
      <w:r>
        <w:rPr>
          <w:spacing w:val="-4"/>
        </w:rPr>
        <w:t xml:space="preserve"> </w:t>
      </w:r>
      <w:r>
        <w:t>разделении. Исследование действия электрического тока на магнитную стрелку.</w:t>
      </w:r>
    </w:p>
    <w:p w:rsidR="00ED113B" w:rsidRDefault="00F26E6D">
      <w:pPr>
        <w:pStyle w:val="a3"/>
        <w:ind w:right="563"/>
        <w:jc w:val="left"/>
      </w:pPr>
      <w:r>
        <w:t>Опыты, демонстрирующие зависимость силы взаимодействия катушки с током и магнита от силы тока и направления тока в катушке.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2458"/>
        <w:jc w:val="left"/>
      </w:pPr>
      <w:r>
        <w:lastRenderedPageBreak/>
        <w:t>Изучение</w:t>
      </w:r>
      <w:r>
        <w:rPr>
          <w:spacing w:val="-6"/>
        </w:rPr>
        <w:t xml:space="preserve"> </w:t>
      </w:r>
      <w:r>
        <w:t>действия</w:t>
      </w:r>
      <w:r>
        <w:rPr>
          <w:spacing w:val="-5"/>
        </w:rPr>
        <w:t xml:space="preserve"> </w:t>
      </w:r>
      <w:r>
        <w:t>магнитного</w:t>
      </w:r>
      <w:r>
        <w:rPr>
          <w:spacing w:val="-5"/>
        </w:rPr>
        <w:t xml:space="preserve"> </w:t>
      </w:r>
      <w:r>
        <w:t>поля</w:t>
      </w:r>
      <w:r>
        <w:rPr>
          <w:spacing w:val="-8"/>
        </w:rPr>
        <w:t xml:space="preserve"> </w:t>
      </w:r>
      <w:r>
        <w:t>на</w:t>
      </w:r>
      <w:r>
        <w:rPr>
          <w:spacing w:val="-6"/>
        </w:rPr>
        <w:t xml:space="preserve"> </w:t>
      </w:r>
      <w:r>
        <w:t>проводник</w:t>
      </w:r>
      <w:r>
        <w:rPr>
          <w:spacing w:val="-5"/>
        </w:rPr>
        <w:t xml:space="preserve"> </w:t>
      </w:r>
      <w:r>
        <w:t>с</w:t>
      </w:r>
      <w:r>
        <w:rPr>
          <w:spacing w:val="-6"/>
        </w:rPr>
        <w:t xml:space="preserve"> </w:t>
      </w:r>
      <w:r>
        <w:t>током. Конструирование и изучение работы электродвигателя.</w:t>
      </w:r>
    </w:p>
    <w:p w:rsidR="00ED113B" w:rsidRDefault="00F26E6D">
      <w:pPr>
        <w:pStyle w:val="a3"/>
        <w:jc w:val="left"/>
      </w:pPr>
      <w:r>
        <w:t>Измерение</w:t>
      </w:r>
      <w:r>
        <w:rPr>
          <w:spacing w:val="-6"/>
        </w:rPr>
        <w:t xml:space="preserve"> </w:t>
      </w:r>
      <w:r>
        <w:t>КПД</w:t>
      </w:r>
      <w:r>
        <w:rPr>
          <w:spacing w:val="-5"/>
        </w:rPr>
        <w:t xml:space="preserve"> </w:t>
      </w:r>
      <w:r>
        <w:t>электродвигательной</w:t>
      </w:r>
      <w:r>
        <w:rPr>
          <w:spacing w:val="-1"/>
        </w:rPr>
        <w:t xml:space="preserve"> </w:t>
      </w:r>
      <w:r>
        <w:rPr>
          <w:spacing w:val="-2"/>
        </w:rPr>
        <w:t>установки.</w:t>
      </w:r>
    </w:p>
    <w:p w:rsidR="00ED113B" w:rsidRDefault="00F26E6D">
      <w:pPr>
        <w:pStyle w:val="a3"/>
        <w:spacing w:before="1"/>
        <w:jc w:val="left"/>
      </w:pPr>
      <w:r>
        <w:t>Опыты по исследованию явления электромагнитной индукции: исследование изменений значения и направления индукционного тока.</w:t>
      </w:r>
    </w:p>
    <w:p w:rsidR="00ED113B" w:rsidRDefault="00F26E6D">
      <w:pPr>
        <w:pStyle w:val="2"/>
        <w:spacing w:before="4"/>
        <w:jc w:val="left"/>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spacing w:line="274" w:lineRule="exact"/>
        <w:jc w:val="left"/>
      </w:pPr>
      <w:r>
        <w:t>Механические</w:t>
      </w:r>
      <w:r>
        <w:rPr>
          <w:spacing w:val="-4"/>
        </w:rPr>
        <w:t xml:space="preserve"> </w:t>
      </w:r>
      <w:r>
        <w:rPr>
          <w:spacing w:val="-2"/>
        </w:rPr>
        <w:t>явления.</w:t>
      </w:r>
    </w:p>
    <w:p w:rsidR="00ED113B" w:rsidRDefault="00F26E6D">
      <w:pPr>
        <w:pStyle w:val="a3"/>
        <w:ind w:right="568"/>
      </w:pPr>
      <w: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w:t>
      </w:r>
      <w:r>
        <w:rPr>
          <w:spacing w:val="-2"/>
        </w:rPr>
        <w:t>движении.</w:t>
      </w:r>
    </w:p>
    <w:p w:rsidR="00ED113B" w:rsidRDefault="00F26E6D">
      <w:pPr>
        <w:pStyle w:val="a3"/>
        <w:ind w:right="568"/>
      </w:pPr>
      <w:r>
        <w:t xml:space="preserve">Ускорение. Равноускоренное прямолинейное движение. Свободное падение. Опыты </w:t>
      </w:r>
      <w:r>
        <w:rPr>
          <w:spacing w:val="-2"/>
        </w:rPr>
        <w:t>Галилея.</w:t>
      </w:r>
    </w:p>
    <w:p w:rsidR="00ED113B" w:rsidRDefault="00F26E6D">
      <w:pPr>
        <w:pStyle w:val="a3"/>
        <w:spacing w:before="1"/>
        <w:ind w:right="572"/>
      </w:pPr>
      <w:r>
        <w:t>Равномерное движение по окружности. Период и частота обращения. Линейная и угловая скорости. Центростремительное ускорение.</w:t>
      </w:r>
    </w:p>
    <w:p w:rsidR="00ED113B" w:rsidRDefault="00F26E6D">
      <w:pPr>
        <w:pStyle w:val="a3"/>
        <w:ind w:right="569"/>
      </w:pPr>
      <w:r>
        <w:t>Первый закон Ньютона. Второй закон Ньютона. Третий закон Ньютона. Принцип суперпозиции сил.</w:t>
      </w:r>
    </w:p>
    <w:p w:rsidR="00ED113B" w:rsidRDefault="00F26E6D">
      <w:pPr>
        <w:pStyle w:val="a3"/>
        <w:ind w:right="563"/>
      </w:pPr>
      <w:r>
        <w:t>Сила упругости. Закон Гука. Сила трения: сила трения скольжения, сила трения покоя, другие виды трения.</w:t>
      </w:r>
    </w:p>
    <w:p w:rsidR="00ED113B" w:rsidRDefault="00F26E6D">
      <w:pPr>
        <w:pStyle w:val="a3"/>
        <w:ind w:right="567"/>
      </w:pPr>
      <w:r>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rsidR="00ED113B" w:rsidRDefault="00F26E6D">
      <w:pPr>
        <w:pStyle w:val="a3"/>
        <w:ind w:right="1980"/>
        <w:jc w:val="left"/>
      </w:pPr>
      <w:r>
        <w:t>Равновесие материальной точки. Абсолютно твёрдое тело. Равновесие твёрдого</w:t>
      </w:r>
      <w:r>
        <w:rPr>
          <w:spacing w:val="-4"/>
        </w:rPr>
        <w:t xml:space="preserve"> </w:t>
      </w:r>
      <w:r>
        <w:t>тела</w:t>
      </w:r>
      <w:r>
        <w:rPr>
          <w:spacing w:val="-5"/>
        </w:rPr>
        <w:t xml:space="preserve"> </w:t>
      </w:r>
      <w:r>
        <w:t>с</w:t>
      </w:r>
      <w:r>
        <w:rPr>
          <w:spacing w:val="-5"/>
        </w:rPr>
        <w:t xml:space="preserve"> </w:t>
      </w:r>
      <w:r>
        <w:t>закреплённой</w:t>
      </w:r>
      <w:r>
        <w:rPr>
          <w:spacing w:val="-4"/>
        </w:rPr>
        <w:t xml:space="preserve"> </w:t>
      </w:r>
      <w:r>
        <w:t>осью</w:t>
      </w:r>
      <w:r>
        <w:rPr>
          <w:spacing w:val="-4"/>
        </w:rPr>
        <w:t xml:space="preserve"> </w:t>
      </w:r>
      <w:r>
        <w:t>вращения.</w:t>
      </w:r>
      <w:r>
        <w:rPr>
          <w:spacing w:val="-7"/>
        </w:rPr>
        <w:t xml:space="preserve"> </w:t>
      </w:r>
      <w:r>
        <w:t>Момент</w:t>
      </w:r>
      <w:r>
        <w:rPr>
          <w:spacing w:val="-4"/>
        </w:rPr>
        <w:t xml:space="preserve"> </w:t>
      </w:r>
      <w:r>
        <w:t>силы.</w:t>
      </w:r>
      <w:r>
        <w:rPr>
          <w:spacing w:val="-4"/>
        </w:rPr>
        <w:t xml:space="preserve"> </w:t>
      </w:r>
      <w:r>
        <w:t>Центр</w:t>
      </w:r>
      <w:r>
        <w:rPr>
          <w:spacing w:val="-4"/>
        </w:rPr>
        <w:t xml:space="preserve"> </w:t>
      </w:r>
      <w:r>
        <w:t>тяжести.</w:t>
      </w:r>
    </w:p>
    <w:p w:rsidR="00ED113B" w:rsidRDefault="00F26E6D">
      <w:pPr>
        <w:pStyle w:val="a3"/>
        <w:jc w:val="left"/>
      </w:pPr>
      <w:r>
        <w:t>Импульс</w:t>
      </w:r>
      <w:r>
        <w:rPr>
          <w:spacing w:val="80"/>
          <w:w w:val="150"/>
        </w:rPr>
        <w:t xml:space="preserve"> </w:t>
      </w:r>
      <w:r>
        <w:t>тела.</w:t>
      </w:r>
      <w:r>
        <w:rPr>
          <w:spacing w:val="80"/>
          <w:w w:val="150"/>
        </w:rPr>
        <w:t xml:space="preserve"> </w:t>
      </w:r>
      <w:r>
        <w:t>Изменение</w:t>
      </w:r>
      <w:r>
        <w:rPr>
          <w:spacing w:val="80"/>
          <w:w w:val="150"/>
        </w:rPr>
        <w:t xml:space="preserve"> </w:t>
      </w:r>
      <w:r>
        <w:t>импульса.</w:t>
      </w:r>
      <w:r>
        <w:rPr>
          <w:spacing w:val="80"/>
          <w:w w:val="150"/>
        </w:rPr>
        <w:t xml:space="preserve"> </w:t>
      </w:r>
      <w:r>
        <w:t>Импульс</w:t>
      </w:r>
      <w:r>
        <w:rPr>
          <w:spacing w:val="80"/>
          <w:w w:val="150"/>
        </w:rPr>
        <w:t xml:space="preserve"> </w:t>
      </w:r>
      <w:r>
        <w:t>силы.</w:t>
      </w:r>
      <w:r>
        <w:rPr>
          <w:spacing w:val="80"/>
          <w:w w:val="150"/>
        </w:rPr>
        <w:t xml:space="preserve"> </w:t>
      </w:r>
      <w:r>
        <w:t>Закон</w:t>
      </w:r>
      <w:r>
        <w:rPr>
          <w:spacing w:val="80"/>
          <w:w w:val="150"/>
        </w:rPr>
        <w:t xml:space="preserve"> </w:t>
      </w:r>
      <w:r>
        <w:t>сохранения</w:t>
      </w:r>
      <w:r>
        <w:rPr>
          <w:spacing w:val="80"/>
          <w:w w:val="150"/>
        </w:rPr>
        <w:t xml:space="preserve"> </w:t>
      </w:r>
      <w:r>
        <w:t>импульса. Реактивное движение.</w:t>
      </w:r>
    </w:p>
    <w:p w:rsidR="00ED113B" w:rsidRDefault="00F26E6D">
      <w:pPr>
        <w:pStyle w:val="a3"/>
        <w:spacing w:before="1"/>
        <w:ind w:right="562"/>
      </w:pPr>
      <w:r>
        <w:t>Механическая</w:t>
      </w:r>
      <w:r>
        <w:rPr>
          <w:spacing w:val="-3"/>
        </w:rPr>
        <w:t xml:space="preserve"> </w:t>
      </w:r>
      <w:r>
        <w:t>работа</w:t>
      </w:r>
      <w:r>
        <w:rPr>
          <w:spacing w:val="-4"/>
        </w:rPr>
        <w:t xml:space="preserve"> </w:t>
      </w:r>
      <w:r>
        <w:t>и</w:t>
      </w:r>
      <w:r>
        <w:rPr>
          <w:spacing w:val="-3"/>
        </w:rPr>
        <w:t xml:space="preserve"> </w:t>
      </w:r>
      <w:r>
        <w:t>мощность.</w:t>
      </w:r>
      <w:r>
        <w:rPr>
          <w:spacing w:val="-3"/>
        </w:rPr>
        <w:t xml:space="preserve"> </w:t>
      </w:r>
      <w:r>
        <w:t>Работа</w:t>
      </w:r>
      <w:r>
        <w:rPr>
          <w:spacing w:val="-4"/>
        </w:rPr>
        <w:t xml:space="preserve"> </w:t>
      </w:r>
      <w:r>
        <w:t>сил</w:t>
      </w:r>
      <w:r>
        <w:rPr>
          <w:spacing w:val="-6"/>
        </w:rPr>
        <w:t xml:space="preserve"> </w:t>
      </w:r>
      <w:r>
        <w:t>тяжести,</w:t>
      </w:r>
      <w:r>
        <w:rPr>
          <w:spacing w:val="-1"/>
        </w:rPr>
        <w:t xml:space="preserve"> </w:t>
      </w:r>
      <w:r>
        <w:t>упругости,</w:t>
      </w:r>
      <w:r>
        <w:rPr>
          <w:spacing w:val="-3"/>
        </w:rPr>
        <w:t xml:space="preserve"> </w:t>
      </w:r>
      <w:r>
        <w:t>трения.</w:t>
      </w:r>
      <w:r>
        <w:rPr>
          <w:spacing w:val="-3"/>
        </w:rPr>
        <w:t xml:space="preserve"> </w:t>
      </w:r>
      <w:r>
        <w:t>Связь</w:t>
      </w:r>
      <w:r>
        <w:rPr>
          <w:spacing w:val="-3"/>
        </w:rPr>
        <w:t xml:space="preserve"> </w:t>
      </w:r>
      <w:r>
        <w:t>энергии</w:t>
      </w:r>
      <w:r>
        <w:rPr>
          <w:spacing w:val="-5"/>
        </w:rPr>
        <w:t xml:space="preserve"> </w:t>
      </w:r>
      <w:r>
        <w:t>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ED113B" w:rsidRDefault="00F26E6D">
      <w:pPr>
        <w:pStyle w:val="a3"/>
        <w:jc w:val="left"/>
      </w:pPr>
      <w:r>
        <w:rPr>
          <w:spacing w:val="-2"/>
        </w:rPr>
        <w:t>Демонстрации.</w:t>
      </w:r>
    </w:p>
    <w:p w:rsidR="00ED113B" w:rsidRDefault="00F26E6D">
      <w:pPr>
        <w:pStyle w:val="a3"/>
        <w:jc w:val="left"/>
      </w:pPr>
      <w:r>
        <w:t>Наблюдение</w:t>
      </w:r>
      <w:r>
        <w:rPr>
          <w:spacing w:val="-4"/>
        </w:rPr>
        <w:t xml:space="preserve"> </w:t>
      </w:r>
      <w:r>
        <w:t>механического</w:t>
      </w:r>
      <w:r>
        <w:rPr>
          <w:spacing w:val="-3"/>
        </w:rPr>
        <w:t xml:space="preserve"> </w:t>
      </w:r>
      <w:r>
        <w:t>движения</w:t>
      </w:r>
      <w:r>
        <w:rPr>
          <w:spacing w:val="-6"/>
        </w:rPr>
        <w:t xml:space="preserve"> </w:t>
      </w:r>
      <w:r>
        <w:t>тела</w:t>
      </w:r>
      <w:r>
        <w:rPr>
          <w:spacing w:val="-3"/>
        </w:rPr>
        <w:t xml:space="preserve"> </w:t>
      </w:r>
      <w:r>
        <w:t>относительно</w:t>
      </w:r>
      <w:r>
        <w:rPr>
          <w:spacing w:val="-3"/>
        </w:rPr>
        <w:t xml:space="preserve"> </w:t>
      </w:r>
      <w:r>
        <w:t>разных</w:t>
      </w:r>
      <w:r>
        <w:rPr>
          <w:spacing w:val="-4"/>
        </w:rPr>
        <w:t xml:space="preserve"> </w:t>
      </w:r>
      <w:r>
        <w:t>тел</w:t>
      </w:r>
      <w:r>
        <w:rPr>
          <w:spacing w:val="-2"/>
        </w:rPr>
        <w:t xml:space="preserve"> отсчёта.</w:t>
      </w:r>
    </w:p>
    <w:p w:rsidR="00ED113B" w:rsidRDefault="00F26E6D">
      <w:pPr>
        <w:pStyle w:val="a3"/>
        <w:jc w:val="left"/>
      </w:pPr>
      <w:r>
        <w:t xml:space="preserve">Сравнение путей и траекторий движения одного и того же тела относительно разных тел </w:t>
      </w:r>
      <w:r>
        <w:rPr>
          <w:spacing w:val="-2"/>
        </w:rPr>
        <w:t>отсчёта.</w:t>
      </w:r>
    </w:p>
    <w:p w:rsidR="00ED113B" w:rsidRDefault="00F26E6D">
      <w:pPr>
        <w:pStyle w:val="a3"/>
        <w:ind w:right="2458"/>
        <w:jc w:val="left"/>
      </w:pPr>
      <w:r>
        <w:t>Измерение</w:t>
      </w:r>
      <w:r>
        <w:rPr>
          <w:spacing w:val="-8"/>
        </w:rPr>
        <w:t xml:space="preserve"> </w:t>
      </w:r>
      <w:r>
        <w:t>скорости</w:t>
      </w:r>
      <w:r>
        <w:rPr>
          <w:spacing w:val="-6"/>
        </w:rPr>
        <w:t xml:space="preserve"> </w:t>
      </w:r>
      <w:r>
        <w:t>и</w:t>
      </w:r>
      <w:r>
        <w:rPr>
          <w:spacing w:val="-9"/>
        </w:rPr>
        <w:t xml:space="preserve"> </w:t>
      </w:r>
      <w:r>
        <w:t>ускорения</w:t>
      </w:r>
      <w:r>
        <w:rPr>
          <w:spacing w:val="-7"/>
        </w:rPr>
        <w:t xml:space="preserve"> </w:t>
      </w:r>
      <w:r>
        <w:t>прямолинейного</w:t>
      </w:r>
      <w:r>
        <w:rPr>
          <w:spacing w:val="-7"/>
        </w:rPr>
        <w:t xml:space="preserve"> </w:t>
      </w:r>
      <w:r>
        <w:t>движения. Исследование признаков равноускоренного движения.</w:t>
      </w:r>
    </w:p>
    <w:p w:rsidR="00ED113B" w:rsidRDefault="00F26E6D">
      <w:pPr>
        <w:pStyle w:val="a3"/>
        <w:jc w:val="left"/>
      </w:pPr>
      <w:r>
        <w:t>Наблюдение</w:t>
      </w:r>
      <w:r>
        <w:rPr>
          <w:spacing w:val="-4"/>
        </w:rPr>
        <w:t xml:space="preserve"> </w:t>
      </w:r>
      <w:r>
        <w:t>движения</w:t>
      </w:r>
      <w:r>
        <w:rPr>
          <w:spacing w:val="-5"/>
        </w:rPr>
        <w:t xml:space="preserve"> </w:t>
      </w:r>
      <w:r>
        <w:t>тела</w:t>
      </w:r>
      <w:r>
        <w:rPr>
          <w:spacing w:val="-3"/>
        </w:rPr>
        <w:t xml:space="preserve"> </w:t>
      </w:r>
      <w:r>
        <w:t>по</w:t>
      </w:r>
      <w:r>
        <w:rPr>
          <w:spacing w:val="-2"/>
        </w:rPr>
        <w:t xml:space="preserve"> окружности.</w:t>
      </w:r>
    </w:p>
    <w:p w:rsidR="00ED113B" w:rsidRDefault="00F26E6D">
      <w:pPr>
        <w:pStyle w:val="a3"/>
        <w:spacing w:before="1"/>
        <w:ind w:right="569"/>
        <w:jc w:val="left"/>
      </w:pPr>
      <w:r>
        <w:t>Наблюдение механических</w:t>
      </w:r>
      <w:r>
        <w:rPr>
          <w:spacing w:val="29"/>
        </w:rPr>
        <w:t xml:space="preserve"> </w:t>
      </w:r>
      <w:r>
        <w:t>явлений, происходящих</w:t>
      </w:r>
      <w:r>
        <w:rPr>
          <w:spacing w:val="29"/>
        </w:rPr>
        <w:t xml:space="preserve"> </w:t>
      </w:r>
      <w:r>
        <w:t>в системе отсчёта</w:t>
      </w:r>
      <w:r>
        <w:rPr>
          <w:spacing w:val="31"/>
        </w:rPr>
        <w:t xml:space="preserve"> </w:t>
      </w:r>
      <w:r>
        <w:t>«Тележка» при её равномерном и ускоренном движении относительно кабинета физики.</w:t>
      </w:r>
    </w:p>
    <w:p w:rsidR="00ED113B" w:rsidRDefault="00F26E6D">
      <w:pPr>
        <w:pStyle w:val="a3"/>
        <w:ind w:right="2414"/>
        <w:jc w:val="left"/>
      </w:pPr>
      <w:r>
        <w:t>Зависимость</w:t>
      </w:r>
      <w:r>
        <w:rPr>
          <w:spacing w:val="-1"/>
        </w:rPr>
        <w:t xml:space="preserve"> </w:t>
      </w:r>
      <w:r>
        <w:t>ускорения</w:t>
      </w:r>
      <w:r>
        <w:rPr>
          <w:spacing w:val="-4"/>
        </w:rPr>
        <w:t xml:space="preserve"> </w:t>
      </w:r>
      <w:r>
        <w:t>тела</w:t>
      </w:r>
      <w:r>
        <w:rPr>
          <w:spacing w:val="-5"/>
        </w:rPr>
        <w:t xml:space="preserve"> </w:t>
      </w:r>
      <w:r>
        <w:t>от</w:t>
      </w:r>
      <w:r>
        <w:rPr>
          <w:spacing w:val="-4"/>
        </w:rPr>
        <w:t xml:space="preserve"> </w:t>
      </w:r>
      <w:r>
        <w:t>массы</w:t>
      </w:r>
      <w:r>
        <w:rPr>
          <w:spacing w:val="-4"/>
        </w:rPr>
        <w:t xml:space="preserve"> </w:t>
      </w:r>
      <w:r>
        <w:t>тела</w:t>
      </w:r>
      <w:r>
        <w:rPr>
          <w:spacing w:val="-5"/>
        </w:rPr>
        <w:t xml:space="preserve"> </w:t>
      </w:r>
      <w:r>
        <w:t>и</w:t>
      </w:r>
      <w:r>
        <w:rPr>
          <w:spacing w:val="-4"/>
        </w:rPr>
        <w:t xml:space="preserve"> </w:t>
      </w:r>
      <w:r>
        <w:t>действующей</w:t>
      </w:r>
      <w:r>
        <w:rPr>
          <w:spacing w:val="-4"/>
        </w:rPr>
        <w:t xml:space="preserve"> </w:t>
      </w:r>
      <w:r>
        <w:t>на</w:t>
      </w:r>
      <w:r>
        <w:rPr>
          <w:spacing w:val="-5"/>
        </w:rPr>
        <w:t xml:space="preserve"> </w:t>
      </w:r>
      <w:r>
        <w:t>него</w:t>
      </w:r>
      <w:r>
        <w:rPr>
          <w:spacing w:val="-4"/>
        </w:rPr>
        <w:t xml:space="preserve"> </w:t>
      </w:r>
      <w:r>
        <w:t>силы. Наблюдение равенства сил при взаимодействии тел.</w:t>
      </w:r>
    </w:p>
    <w:p w:rsidR="00ED113B" w:rsidRDefault="00F26E6D">
      <w:pPr>
        <w:pStyle w:val="a3"/>
        <w:ind w:right="4905"/>
        <w:jc w:val="left"/>
      </w:pPr>
      <w:r>
        <w:t>Изменение</w:t>
      </w:r>
      <w:r>
        <w:rPr>
          <w:spacing w:val="-8"/>
        </w:rPr>
        <w:t xml:space="preserve"> </w:t>
      </w:r>
      <w:r>
        <w:t>веса</w:t>
      </w:r>
      <w:r>
        <w:rPr>
          <w:spacing w:val="-8"/>
        </w:rPr>
        <w:t xml:space="preserve"> </w:t>
      </w:r>
      <w:r>
        <w:t>тела</w:t>
      </w:r>
      <w:r>
        <w:rPr>
          <w:spacing w:val="-8"/>
        </w:rPr>
        <w:t xml:space="preserve"> </w:t>
      </w:r>
      <w:r>
        <w:t>при</w:t>
      </w:r>
      <w:r>
        <w:rPr>
          <w:spacing w:val="-5"/>
        </w:rPr>
        <w:t xml:space="preserve"> </w:t>
      </w:r>
      <w:r>
        <w:t>ускоренном</w:t>
      </w:r>
      <w:r>
        <w:rPr>
          <w:spacing w:val="-8"/>
        </w:rPr>
        <w:t xml:space="preserve"> </w:t>
      </w:r>
      <w:r>
        <w:t>движении. Передача импульса при взаимодействии тел.</w:t>
      </w:r>
    </w:p>
    <w:p w:rsidR="00ED113B" w:rsidRDefault="00F26E6D">
      <w:pPr>
        <w:pStyle w:val="a3"/>
        <w:ind w:right="4059"/>
        <w:jc w:val="left"/>
      </w:pPr>
      <w:r>
        <w:t>Преобразования энергии при взаимодействии тел. Сохранение</w:t>
      </w:r>
      <w:r>
        <w:rPr>
          <w:spacing w:val="-10"/>
        </w:rPr>
        <w:t xml:space="preserve"> </w:t>
      </w:r>
      <w:r>
        <w:t>импульса</w:t>
      </w:r>
      <w:r>
        <w:rPr>
          <w:spacing w:val="-10"/>
        </w:rPr>
        <w:t xml:space="preserve"> </w:t>
      </w:r>
      <w:r>
        <w:t>при</w:t>
      </w:r>
      <w:r>
        <w:rPr>
          <w:spacing w:val="-9"/>
        </w:rPr>
        <w:t xml:space="preserve"> </w:t>
      </w:r>
      <w:r>
        <w:t>неупругом</w:t>
      </w:r>
      <w:r>
        <w:rPr>
          <w:spacing w:val="-10"/>
        </w:rPr>
        <w:t xml:space="preserve"> </w:t>
      </w:r>
      <w:r>
        <w:t>взаимодействии.</w:t>
      </w:r>
    </w:p>
    <w:p w:rsidR="00ED113B" w:rsidRDefault="00F26E6D">
      <w:pPr>
        <w:pStyle w:val="a3"/>
        <w:ind w:right="2458"/>
        <w:jc w:val="left"/>
      </w:pPr>
      <w:r>
        <w:t>Сохранение</w:t>
      </w:r>
      <w:r>
        <w:rPr>
          <w:spacing w:val="-8"/>
        </w:rPr>
        <w:t xml:space="preserve"> </w:t>
      </w:r>
      <w:r>
        <w:t>импульса</w:t>
      </w:r>
      <w:r>
        <w:rPr>
          <w:spacing w:val="-8"/>
        </w:rPr>
        <w:t xml:space="preserve"> </w:t>
      </w:r>
      <w:r>
        <w:t>при</w:t>
      </w:r>
      <w:r>
        <w:rPr>
          <w:spacing w:val="-7"/>
        </w:rPr>
        <w:t xml:space="preserve"> </w:t>
      </w:r>
      <w:r>
        <w:t>абсолютно</w:t>
      </w:r>
      <w:r>
        <w:rPr>
          <w:spacing w:val="-5"/>
        </w:rPr>
        <w:t xml:space="preserve"> </w:t>
      </w:r>
      <w:r>
        <w:t>упругом</w:t>
      </w:r>
      <w:r>
        <w:rPr>
          <w:spacing w:val="-6"/>
        </w:rPr>
        <w:t xml:space="preserve"> </w:t>
      </w:r>
      <w:r>
        <w:t>взаимодействии. Наблюдение реактивного движения.</w:t>
      </w:r>
    </w:p>
    <w:p w:rsidR="00ED113B" w:rsidRDefault="00F26E6D">
      <w:pPr>
        <w:pStyle w:val="a3"/>
        <w:jc w:val="left"/>
      </w:pPr>
      <w:r>
        <w:t>Сохранение</w:t>
      </w:r>
      <w:r>
        <w:rPr>
          <w:spacing w:val="-7"/>
        </w:rPr>
        <w:t xml:space="preserve"> </w:t>
      </w:r>
      <w:r>
        <w:t>механической</w:t>
      </w:r>
      <w:r>
        <w:rPr>
          <w:spacing w:val="-4"/>
        </w:rPr>
        <w:t xml:space="preserve"> </w:t>
      </w:r>
      <w:r>
        <w:t>энергии</w:t>
      </w:r>
      <w:r>
        <w:rPr>
          <w:spacing w:val="-4"/>
        </w:rPr>
        <w:t xml:space="preserve"> </w:t>
      </w:r>
      <w:r>
        <w:t>при</w:t>
      </w:r>
      <w:r>
        <w:rPr>
          <w:spacing w:val="-4"/>
        </w:rPr>
        <w:t xml:space="preserve"> </w:t>
      </w:r>
      <w:r>
        <w:t>свободном</w:t>
      </w:r>
      <w:r>
        <w:rPr>
          <w:spacing w:val="-4"/>
        </w:rPr>
        <w:t xml:space="preserve"> </w:t>
      </w:r>
      <w:r>
        <w:rPr>
          <w:spacing w:val="-2"/>
        </w:rPr>
        <w:t>падении.</w:t>
      </w:r>
    </w:p>
    <w:p w:rsidR="00ED113B" w:rsidRDefault="00F26E6D">
      <w:pPr>
        <w:pStyle w:val="a3"/>
        <w:ind w:right="563"/>
        <w:jc w:val="left"/>
      </w:pPr>
      <w:r>
        <w:t>Сохранение</w:t>
      </w:r>
      <w:r>
        <w:rPr>
          <w:spacing w:val="-6"/>
        </w:rPr>
        <w:t xml:space="preserve"> </w:t>
      </w:r>
      <w:r>
        <w:t>механической</w:t>
      </w:r>
      <w:r>
        <w:rPr>
          <w:spacing w:val="-5"/>
        </w:rPr>
        <w:t xml:space="preserve"> </w:t>
      </w:r>
      <w:r>
        <w:t>энергии</w:t>
      </w:r>
      <w:r>
        <w:rPr>
          <w:spacing w:val="-5"/>
        </w:rPr>
        <w:t xml:space="preserve"> </w:t>
      </w:r>
      <w:r>
        <w:t>при</w:t>
      </w:r>
      <w:r>
        <w:rPr>
          <w:spacing w:val="-5"/>
        </w:rPr>
        <w:t xml:space="preserve"> </w:t>
      </w:r>
      <w:r>
        <w:t>движении</w:t>
      </w:r>
      <w:r>
        <w:rPr>
          <w:spacing w:val="-6"/>
        </w:rPr>
        <w:t xml:space="preserve"> </w:t>
      </w:r>
      <w:r>
        <w:t>тела</w:t>
      </w:r>
      <w:r>
        <w:rPr>
          <w:spacing w:val="-6"/>
        </w:rPr>
        <w:t xml:space="preserve"> </w:t>
      </w:r>
      <w:r>
        <w:t>под</w:t>
      </w:r>
      <w:r>
        <w:rPr>
          <w:spacing w:val="-5"/>
        </w:rPr>
        <w:t xml:space="preserve"> </w:t>
      </w:r>
      <w:r>
        <w:t>действием</w:t>
      </w:r>
      <w:r>
        <w:rPr>
          <w:spacing w:val="-6"/>
        </w:rPr>
        <w:t xml:space="preserve"> </w:t>
      </w:r>
      <w:r>
        <w:t>пружины. Лабораторные работы и опыты.</w:t>
      </w:r>
    </w:p>
    <w:p w:rsidR="00ED113B" w:rsidRDefault="00F26E6D">
      <w:pPr>
        <w:pStyle w:val="a3"/>
        <w:jc w:val="left"/>
      </w:pPr>
      <w:r>
        <w:t xml:space="preserve">Конструирование тракта для разгона и дальнейшего равномерного движения шарика или </w:t>
      </w:r>
      <w:r>
        <w:rPr>
          <w:spacing w:val="-2"/>
        </w:rPr>
        <w:t>тележки.</w:t>
      </w:r>
    </w:p>
    <w:p w:rsidR="00ED113B" w:rsidRDefault="00F26E6D">
      <w:pPr>
        <w:pStyle w:val="a3"/>
        <w:jc w:val="left"/>
      </w:pPr>
      <w:r>
        <w:t>Определение</w:t>
      </w:r>
      <w:r>
        <w:rPr>
          <w:spacing w:val="31"/>
        </w:rPr>
        <w:t xml:space="preserve"> </w:t>
      </w:r>
      <w:r>
        <w:t>средней</w:t>
      </w:r>
      <w:r>
        <w:rPr>
          <w:spacing w:val="32"/>
        </w:rPr>
        <w:t xml:space="preserve"> </w:t>
      </w:r>
      <w:r>
        <w:t>скорости</w:t>
      </w:r>
      <w:r>
        <w:rPr>
          <w:spacing w:val="35"/>
        </w:rPr>
        <w:t xml:space="preserve"> </w:t>
      </w:r>
      <w:r>
        <w:t>скольжения</w:t>
      </w:r>
      <w:r>
        <w:rPr>
          <w:spacing w:val="34"/>
        </w:rPr>
        <w:t xml:space="preserve"> </w:t>
      </w:r>
      <w:r>
        <w:t>бруска</w:t>
      </w:r>
      <w:r>
        <w:rPr>
          <w:spacing w:val="34"/>
        </w:rPr>
        <w:t xml:space="preserve"> </w:t>
      </w:r>
      <w:r>
        <w:t>или</w:t>
      </w:r>
      <w:r>
        <w:rPr>
          <w:spacing w:val="35"/>
        </w:rPr>
        <w:t xml:space="preserve"> </w:t>
      </w:r>
      <w:r>
        <w:t>движения</w:t>
      </w:r>
      <w:r>
        <w:rPr>
          <w:spacing w:val="31"/>
        </w:rPr>
        <w:t xml:space="preserve"> </w:t>
      </w:r>
      <w:r>
        <w:t>шарика</w:t>
      </w:r>
      <w:r>
        <w:rPr>
          <w:spacing w:val="33"/>
        </w:rPr>
        <w:t xml:space="preserve"> </w:t>
      </w:r>
      <w:r>
        <w:t>по</w:t>
      </w:r>
      <w:r>
        <w:rPr>
          <w:spacing w:val="32"/>
        </w:rPr>
        <w:t xml:space="preserve"> </w:t>
      </w:r>
      <w:r>
        <w:rPr>
          <w:spacing w:val="-2"/>
        </w:rPr>
        <w:t>наклонной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rPr>
          <w:spacing w:val="-2"/>
        </w:rPr>
        <w:lastRenderedPageBreak/>
        <w:t>плоскости.</w:t>
      </w:r>
    </w:p>
    <w:p w:rsidR="00ED113B" w:rsidRDefault="00F26E6D">
      <w:pPr>
        <w:pStyle w:val="a3"/>
        <w:ind w:right="569"/>
        <w:jc w:val="left"/>
      </w:pPr>
      <w:r>
        <w:t>Определение ускорения тела при равноускоренном движении по наклонной плоскости. Исследование</w:t>
      </w:r>
      <w:r>
        <w:rPr>
          <w:spacing w:val="80"/>
          <w:w w:val="150"/>
        </w:rPr>
        <w:t xml:space="preserve"> </w:t>
      </w:r>
      <w:r>
        <w:t>зависимости</w:t>
      </w:r>
      <w:r>
        <w:rPr>
          <w:spacing w:val="80"/>
          <w:w w:val="150"/>
        </w:rPr>
        <w:t xml:space="preserve"> </w:t>
      </w:r>
      <w:r>
        <w:t>пути</w:t>
      </w:r>
      <w:r>
        <w:rPr>
          <w:spacing w:val="80"/>
          <w:w w:val="150"/>
        </w:rPr>
        <w:t xml:space="preserve"> </w:t>
      </w:r>
      <w:r>
        <w:t>от</w:t>
      </w:r>
      <w:r>
        <w:rPr>
          <w:spacing w:val="80"/>
          <w:w w:val="150"/>
        </w:rPr>
        <w:t xml:space="preserve"> </w:t>
      </w:r>
      <w:r>
        <w:t>времени</w:t>
      </w:r>
      <w:r>
        <w:rPr>
          <w:spacing w:val="80"/>
          <w:w w:val="150"/>
        </w:rPr>
        <w:t xml:space="preserve"> </w:t>
      </w:r>
      <w:r>
        <w:t>при</w:t>
      </w:r>
      <w:r>
        <w:rPr>
          <w:spacing w:val="80"/>
          <w:w w:val="150"/>
        </w:rPr>
        <w:t xml:space="preserve"> </w:t>
      </w:r>
      <w:r>
        <w:t>равноускоренном</w:t>
      </w:r>
      <w:r>
        <w:rPr>
          <w:spacing w:val="80"/>
          <w:w w:val="150"/>
        </w:rPr>
        <w:t xml:space="preserve"> </w:t>
      </w:r>
      <w:r>
        <w:t>движении</w:t>
      </w:r>
      <w:r>
        <w:rPr>
          <w:spacing w:val="80"/>
          <w:w w:val="150"/>
        </w:rPr>
        <w:t xml:space="preserve"> </w:t>
      </w:r>
      <w:r>
        <w:t>без начальной скорости.</w:t>
      </w:r>
    </w:p>
    <w:p w:rsidR="00ED113B" w:rsidRDefault="00F26E6D">
      <w:pPr>
        <w:pStyle w:val="a3"/>
        <w:spacing w:before="1"/>
        <w:jc w:val="left"/>
      </w:pPr>
      <w:r>
        <w:t>Проверка</w:t>
      </w:r>
      <w:r>
        <w:rPr>
          <w:spacing w:val="34"/>
        </w:rPr>
        <w:t xml:space="preserve"> </w:t>
      </w:r>
      <w:r>
        <w:t>гипотезы:</w:t>
      </w:r>
      <w:r>
        <w:rPr>
          <w:spacing w:val="35"/>
        </w:rPr>
        <w:t xml:space="preserve"> </w:t>
      </w:r>
      <w:r>
        <w:t>если</w:t>
      </w:r>
      <w:r>
        <w:rPr>
          <w:spacing w:val="36"/>
        </w:rPr>
        <w:t xml:space="preserve"> </w:t>
      </w:r>
      <w:r>
        <w:t>при</w:t>
      </w:r>
      <w:r>
        <w:rPr>
          <w:spacing w:val="36"/>
        </w:rPr>
        <w:t xml:space="preserve"> </w:t>
      </w:r>
      <w:r>
        <w:t>равноускоренном</w:t>
      </w:r>
      <w:r>
        <w:rPr>
          <w:spacing w:val="34"/>
        </w:rPr>
        <w:t xml:space="preserve"> </w:t>
      </w:r>
      <w:r>
        <w:t>движении</w:t>
      </w:r>
      <w:r>
        <w:rPr>
          <w:spacing w:val="36"/>
        </w:rPr>
        <w:t xml:space="preserve"> </w:t>
      </w:r>
      <w:r>
        <w:t>без</w:t>
      </w:r>
      <w:r>
        <w:rPr>
          <w:spacing w:val="34"/>
        </w:rPr>
        <w:t xml:space="preserve"> </w:t>
      </w:r>
      <w:r>
        <w:t>начальной</w:t>
      </w:r>
      <w:r>
        <w:rPr>
          <w:spacing w:val="36"/>
        </w:rPr>
        <w:t xml:space="preserve"> </w:t>
      </w:r>
      <w:r>
        <w:t>скорости</w:t>
      </w:r>
      <w:r>
        <w:rPr>
          <w:spacing w:val="36"/>
        </w:rPr>
        <w:t xml:space="preserve"> </w:t>
      </w:r>
      <w:r>
        <w:t>пути относятся как ряд нечётных чисел, то соответствующие промежутки времени одинаковы. Исследование зависимости силы трения скольжения от силы нормального давления.</w:t>
      </w:r>
    </w:p>
    <w:p w:rsidR="00ED113B" w:rsidRDefault="00F26E6D">
      <w:pPr>
        <w:pStyle w:val="a3"/>
        <w:ind w:right="4905"/>
        <w:jc w:val="left"/>
      </w:pPr>
      <w:r>
        <w:t>Определение</w:t>
      </w:r>
      <w:r>
        <w:rPr>
          <w:spacing w:val="-13"/>
        </w:rPr>
        <w:t xml:space="preserve"> </w:t>
      </w:r>
      <w:r>
        <w:t>коэффициента</w:t>
      </w:r>
      <w:r>
        <w:rPr>
          <w:spacing w:val="-12"/>
        </w:rPr>
        <w:t xml:space="preserve"> </w:t>
      </w:r>
      <w:r>
        <w:t>трения</w:t>
      </w:r>
      <w:r>
        <w:rPr>
          <w:spacing w:val="-12"/>
        </w:rPr>
        <w:t xml:space="preserve"> </w:t>
      </w:r>
      <w:r>
        <w:t>скольжения. Определение жёсткости пружины.</w:t>
      </w:r>
    </w:p>
    <w:p w:rsidR="00ED113B" w:rsidRDefault="00F26E6D">
      <w:pPr>
        <w:pStyle w:val="a3"/>
        <w:jc w:val="left"/>
      </w:pPr>
      <w:r>
        <w:t>Определение</w:t>
      </w:r>
      <w:r>
        <w:rPr>
          <w:spacing w:val="40"/>
        </w:rPr>
        <w:t xml:space="preserve"> </w:t>
      </w:r>
      <w:r>
        <w:t>работы</w:t>
      </w:r>
      <w:r>
        <w:rPr>
          <w:spacing w:val="40"/>
        </w:rPr>
        <w:t xml:space="preserve"> </w:t>
      </w:r>
      <w:r>
        <w:t>силы</w:t>
      </w:r>
      <w:r>
        <w:rPr>
          <w:spacing w:val="40"/>
        </w:rPr>
        <w:t xml:space="preserve"> </w:t>
      </w:r>
      <w:r>
        <w:t>трения</w:t>
      </w:r>
      <w:r>
        <w:rPr>
          <w:spacing w:val="40"/>
        </w:rPr>
        <w:t xml:space="preserve"> </w:t>
      </w:r>
      <w:r>
        <w:t>при</w:t>
      </w:r>
      <w:r>
        <w:rPr>
          <w:spacing w:val="40"/>
        </w:rPr>
        <w:t xml:space="preserve"> </w:t>
      </w:r>
      <w:r>
        <w:t>равномерном</w:t>
      </w:r>
      <w:r>
        <w:rPr>
          <w:spacing w:val="40"/>
        </w:rPr>
        <w:t xml:space="preserve"> </w:t>
      </w:r>
      <w:r>
        <w:t>движении</w:t>
      </w:r>
      <w:r>
        <w:rPr>
          <w:spacing w:val="40"/>
        </w:rPr>
        <w:t xml:space="preserve"> </w:t>
      </w:r>
      <w:r>
        <w:t>тела</w:t>
      </w:r>
      <w:r>
        <w:rPr>
          <w:spacing w:val="40"/>
        </w:rPr>
        <w:t xml:space="preserve"> </w:t>
      </w:r>
      <w:r>
        <w:t>по</w:t>
      </w:r>
      <w:r>
        <w:rPr>
          <w:spacing w:val="40"/>
        </w:rPr>
        <w:t xml:space="preserve"> </w:t>
      </w:r>
      <w:r>
        <w:t xml:space="preserve">горизонтальной </w:t>
      </w:r>
      <w:r>
        <w:rPr>
          <w:spacing w:val="-2"/>
        </w:rPr>
        <w:t>поверхности.</w:t>
      </w:r>
    </w:p>
    <w:p w:rsidR="00ED113B" w:rsidRDefault="00F26E6D">
      <w:pPr>
        <w:pStyle w:val="a3"/>
        <w:ind w:right="620"/>
        <w:jc w:val="left"/>
      </w:pPr>
      <w:r>
        <w:t>Определение работы силы упругости при подъёме груза с использованием неподвижного</w:t>
      </w:r>
      <w:r>
        <w:rPr>
          <w:spacing w:val="40"/>
        </w:rPr>
        <w:t xml:space="preserve"> </w:t>
      </w:r>
      <w:r>
        <w:t>и подвижного блоков.</w:t>
      </w:r>
    </w:p>
    <w:p w:rsidR="00ED113B" w:rsidRDefault="00F26E6D">
      <w:pPr>
        <w:pStyle w:val="a3"/>
        <w:ind w:right="5032"/>
        <w:jc w:val="left"/>
      </w:pPr>
      <w:r>
        <w:t>Изучение</w:t>
      </w:r>
      <w:r>
        <w:rPr>
          <w:spacing w:val="-12"/>
        </w:rPr>
        <w:t xml:space="preserve"> </w:t>
      </w:r>
      <w:r>
        <w:t>закона</w:t>
      </w:r>
      <w:r>
        <w:rPr>
          <w:spacing w:val="-12"/>
        </w:rPr>
        <w:t xml:space="preserve"> </w:t>
      </w:r>
      <w:r>
        <w:t>сохранения</w:t>
      </w:r>
      <w:r>
        <w:rPr>
          <w:spacing w:val="-11"/>
        </w:rPr>
        <w:t xml:space="preserve"> </w:t>
      </w:r>
      <w:r>
        <w:t>энергии. Механические колебания и волны.</w:t>
      </w:r>
    </w:p>
    <w:p w:rsidR="00ED113B" w:rsidRDefault="00F26E6D">
      <w:pPr>
        <w:pStyle w:val="a3"/>
        <w:ind w:right="566"/>
      </w:pPr>
      <w: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ED113B" w:rsidRDefault="00F26E6D">
      <w:pPr>
        <w:pStyle w:val="a3"/>
        <w:ind w:right="568"/>
      </w:pPr>
      <w: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rsidR="00ED113B" w:rsidRDefault="00F26E6D">
      <w:pPr>
        <w:pStyle w:val="a3"/>
        <w:spacing w:before="1"/>
        <w:ind w:right="563"/>
        <w:jc w:val="left"/>
      </w:pPr>
      <w:r>
        <w:t>Звук.</w:t>
      </w:r>
      <w:r>
        <w:rPr>
          <w:spacing w:val="-5"/>
        </w:rPr>
        <w:t xml:space="preserve"> </w:t>
      </w:r>
      <w:r>
        <w:t>Громкость</w:t>
      </w:r>
      <w:r>
        <w:rPr>
          <w:spacing w:val="-4"/>
        </w:rPr>
        <w:t xml:space="preserve"> </w:t>
      </w:r>
      <w:r>
        <w:t>звука</w:t>
      </w:r>
      <w:r>
        <w:rPr>
          <w:spacing w:val="-4"/>
        </w:rPr>
        <w:t xml:space="preserve"> </w:t>
      </w:r>
      <w:r>
        <w:t>и</w:t>
      </w:r>
      <w:r>
        <w:rPr>
          <w:spacing w:val="-5"/>
        </w:rPr>
        <w:t xml:space="preserve"> </w:t>
      </w:r>
      <w:r>
        <w:t>высота</w:t>
      </w:r>
      <w:r>
        <w:rPr>
          <w:spacing w:val="-5"/>
        </w:rPr>
        <w:t xml:space="preserve"> </w:t>
      </w:r>
      <w:r>
        <w:t>тона.</w:t>
      </w:r>
      <w:r>
        <w:rPr>
          <w:spacing w:val="-5"/>
        </w:rPr>
        <w:t xml:space="preserve"> </w:t>
      </w:r>
      <w:r>
        <w:t>Отражение</w:t>
      </w:r>
      <w:r>
        <w:rPr>
          <w:spacing w:val="-6"/>
        </w:rPr>
        <w:t xml:space="preserve"> </w:t>
      </w:r>
      <w:r>
        <w:t>звука.</w:t>
      </w:r>
      <w:r>
        <w:rPr>
          <w:spacing w:val="-5"/>
        </w:rPr>
        <w:t xml:space="preserve"> </w:t>
      </w:r>
      <w:r>
        <w:t>Инфразвук</w:t>
      </w:r>
      <w:r>
        <w:rPr>
          <w:spacing w:val="-5"/>
        </w:rPr>
        <w:t xml:space="preserve"> </w:t>
      </w:r>
      <w:r>
        <w:t>и</w:t>
      </w:r>
      <w:r>
        <w:rPr>
          <w:spacing w:val="-5"/>
        </w:rPr>
        <w:t xml:space="preserve"> </w:t>
      </w:r>
      <w:r>
        <w:t xml:space="preserve">ультразвук. </w:t>
      </w:r>
      <w:r>
        <w:rPr>
          <w:spacing w:val="-2"/>
        </w:rPr>
        <w:t>Демонстрации.</w:t>
      </w:r>
    </w:p>
    <w:p w:rsidR="00ED113B" w:rsidRDefault="00F26E6D">
      <w:pPr>
        <w:pStyle w:val="a3"/>
        <w:ind w:right="958"/>
        <w:jc w:val="left"/>
      </w:pPr>
      <w:r>
        <w:t>Наблюдение</w:t>
      </w:r>
      <w:r>
        <w:rPr>
          <w:spacing w:val="-5"/>
        </w:rPr>
        <w:t xml:space="preserve"> </w:t>
      </w:r>
      <w:r>
        <w:t>колебаний</w:t>
      </w:r>
      <w:r>
        <w:rPr>
          <w:spacing w:val="-6"/>
        </w:rPr>
        <w:t xml:space="preserve"> </w:t>
      </w:r>
      <w:r>
        <w:t>тел</w:t>
      </w:r>
      <w:r>
        <w:rPr>
          <w:spacing w:val="-4"/>
        </w:rPr>
        <w:t xml:space="preserve"> </w:t>
      </w:r>
      <w:r>
        <w:t>под</w:t>
      </w:r>
      <w:r>
        <w:rPr>
          <w:spacing w:val="-4"/>
        </w:rPr>
        <w:t xml:space="preserve"> </w:t>
      </w:r>
      <w:r>
        <w:t>действием</w:t>
      </w:r>
      <w:r>
        <w:rPr>
          <w:spacing w:val="-5"/>
        </w:rPr>
        <w:t xml:space="preserve"> </w:t>
      </w:r>
      <w:r>
        <w:t>силы</w:t>
      </w:r>
      <w:r>
        <w:rPr>
          <w:spacing w:val="-4"/>
        </w:rPr>
        <w:t xml:space="preserve"> </w:t>
      </w:r>
      <w:r>
        <w:t>тяжести</w:t>
      </w:r>
      <w:r>
        <w:rPr>
          <w:spacing w:val="-3"/>
        </w:rPr>
        <w:t xml:space="preserve"> </w:t>
      </w:r>
      <w:r>
        <w:t>и</w:t>
      </w:r>
      <w:r>
        <w:rPr>
          <w:spacing w:val="-4"/>
        </w:rPr>
        <w:t xml:space="preserve"> </w:t>
      </w:r>
      <w:r>
        <w:t>силы</w:t>
      </w:r>
      <w:r>
        <w:rPr>
          <w:spacing w:val="-3"/>
        </w:rPr>
        <w:t xml:space="preserve"> </w:t>
      </w:r>
      <w:r>
        <w:t>упругости. Наблюдение колебаний груза на нити и на пружине.</w:t>
      </w:r>
    </w:p>
    <w:p w:rsidR="00ED113B" w:rsidRDefault="00F26E6D">
      <w:pPr>
        <w:pStyle w:val="a3"/>
        <w:spacing w:before="2" w:line="242" w:lineRule="auto"/>
        <w:ind w:right="3200"/>
        <w:jc w:val="left"/>
      </w:pPr>
      <w:r>
        <w:t>Наблюдение вынужденных колебаний и резонанса. Распространение</w:t>
      </w:r>
      <w:r>
        <w:rPr>
          <w:spacing w:val="-8"/>
        </w:rPr>
        <w:t xml:space="preserve"> </w:t>
      </w:r>
      <w:r>
        <w:t>продольных</w:t>
      </w:r>
      <w:r>
        <w:rPr>
          <w:spacing w:val="-5"/>
        </w:rPr>
        <w:t xml:space="preserve"> </w:t>
      </w:r>
      <w:r>
        <w:t>и</w:t>
      </w:r>
      <w:r>
        <w:rPr>
          <w:spacing w:val="-9"/>
        </w:rPr>
        <w:t xml:space="preserve"> </w:t>
      </w:r>
      <w:r>
        <w:t>поперечных</w:t>
      </w:r>
      <w:r>
        <w:rPr>
          <w:spacing w:val="-6"/>
        </w:rPr>
        <w:t xml:space="preserve"> </w:t>
      </w:r>
      <w:r>
        <w:t>волн</w:t>
      </w:r>
      <w:r>
        <w:rPr>
          <w:spacing w:val="-6"/>
        </w:rPr>
        <w:t xml:space="preserve"> </w:t>
      </w:r>
      <w:r>
        <w:t>(на</w:t>
      </w:r>
      <w:r>
        <w:rPr>
          <w:spacing w:val="-7"/>
        </w:rPr>
        <w:t xml:space="preserve"> </w:t>
      </w:r>
      <w:r>
        <w:t>модели). Наблюдение зависимости высоты звука от частоты.</w:t>
      </w:r>
    </w:p>
    <w:p w:rsidR="00ED113B" w:rsidRDefault="00F26E6D">
      <w:pPr>
        <w:pStyle w:val="a3"/>
        <w:ind w:right="6049"/>
        <w:jc w:val="left"/>
      </w:pPr>
      <w:r>
        <w:t>Акустический резонанс. Лабораторные</w:t>
      </w:r>
      <w:r>
        <w:rPr>
          <w:spacing w:val="-13"/>
        </w:rPr>
        <w:t xml:space="preserve"> </w:t>
      </w:r>
      <w:r>
        <w:t>работы</w:t>
      </w:r>
      <w:r>
        <w:rPr>
          <w:spacing w:val="-11"/>
        </w:rPr>
        <w:t xml:space="preserve"> </w:t>
      </w:r>
      <w:r>
        <w:t>и</w:t>
      </w:r>
      <w:r>
        <w:rPr>
          <w:spacing w:val="-11"/>
        </w:rPr>
        <w:t xml:space="preserve"> </w:t>
      </w:r>
      <w:r>
        <w:t>опыты.</w:t>
      </w:r>
    </w:p>
    <w:p w:rsidR="00ED113B" w:rsidRDefault="00F26E6D">
      <w:pPr>
        <w:pStyle w:val="a3"/>
        <w:ind w:right="2458"/>
        <w:jc w:val="left"/>
      </w:pPr>
      <w:r>
        <w:t>Определение</w:t>
      </w:r>
      <w:r>
        <w:rPr>
          <w:spacing w:val="-7"/>
        </w:rPr>
        <w:t xml:space="preserve"> </w:t>
      </w:r>
      <w:r>
        <w:t>частоты</w:t>
      </w:r>
      <w:r>
        <w:rPr>
          <w:spacing w:val="-6"/>
        </w:rPr>
        <w:t xml:space="preserve"> </w:t>
      </w:r>
      <w:r>
        <w:t>и</w:t>
      </w:r>
      <w:r>
        <w:rPr>
          <w:spacing w:val="-6"/>
        </w:rPr>
        <w:t xml:space="preserve"> </w:t>
      </w:r>
      <w:r>
        <w:t>периода</w:t>
      </w:r>
      <w:r>
        <w:rPr>
          <w:spacing w:val="-7"/>
        </w:rPr>
        <w:t xml:space="preserve"> </w:t>
      </w:r>
      <w:r>
        <w:t>колебаний</w:t>
      </w:r>
      <w:r>
        <w:rPr>
          <w:spacing w:val="-6"/>
        </w:rPr>
        <w:t xml:space="preserve"> </w:t>
      </w:r>
      <w:r>
        <w:t>математического</w:t>
      </w:r>
      <w:r>
        <w:rPr>
          <w:spacing w:val="-6"/>
        </w:rPr>
        <w:t xml:space="preserve"> </w:t>
      </w:r>
      <w:r>
        <w:t>маятника. Определение частоты и периода колебаний пружинного маятника</w:t>
      </w:r>
    </w:p>
    <w:p w:rsidR="00ED113B" w:rsidRDefault="00F26E6D">
      <w:pPr>
        <w:pStyle w:val="a3"/>
        <w:ind w:right="569"/>
        <w:jc w:val="left"/>
      </w:pPr>
      <w:r>
        <w:t>Исследование</w:t>
      </w:r>
      <w:r>
        <w:rPr>
          <w:spacing w:val="-5"/>
        </w:rPr>
        <w:t xml:space="preserve"> </w:t>
      </w:r>
      <w:r>
        <w:t>зависимости</w:t>
      </w:r>
      <w:r>
        <w:rPr>
          <w:spacing w:val="-3"/>
        </w:rPr>
        <w:t xml:space="preserve"> </w:t>
      </w:r>
      <w:r>
        <w:t>периода</w:t>
      </w:r>
      <w:r>
        <w:rPr>
          <w:spacing w:val="-5"/>
        </w:rPr>
        <w:t xml:space="preserve"> </w:t>
      </w:r>
      <w:r>
        <w:t>колебаний</w:t>
      </w:r>
      <w:r>
        <w:rPr>
          <w:spacing w:val="-6"/>
        </w:rPr>
        <w:t xml:space="preserve"> </w:t>
      </w:r>
      <w:r>
        <w:t>подвешенного</w:t>
      </w:r>
      <w:r>
        <w:rPr>
          <w:spacing w:val="-4"/>
        </w:rPr>
        <w:t xml:space="preserve"> </w:t>
      </w:r>
      <w:r>
        <w:t>к</w:t>
      </w:r>
      <w:r>
        <w:rPr>
          <w:spacing w:val="-4"/>
        </w:rPr>
        <w:t xml:space="preserve"> </w:t>
      </w:r>
      <w:r>
        <w:t>нити</w:t>
      </w:r>
      <w:r>
        <w:rPr>
          <w:spacing w:val="-4"/>
        </w:rPr>
        <w:t xml:space="preserve"> </w:t>
      </w:r>
      <w:r>
        <w:t>груза</w:t>
      </w:r>
      <w:r>
        <w:rPr>
          <w:spacing w:val="-5"/>
        </w:rPr>
        <w:t xml:space="preserve"> </w:t>
      </w:r>
      <w:r>
        <w:t>от</w:t>
      </w:r>
      <w:r>
        <w:rPr>
          <w:spacing w:val="-4"/>
        </w:rPr>
        <w:t xml:space="preserve"> </w:t>
      </w:r>
      <w:r>
        <w:t>длины</w:t>
      </w:r>
      <w:r>
        <w:rPr>
          <w:spacing w:val="-4"/>
        </w:rPr>
        <w:t xml:space="preserve"> </w:t>
      </w:r>
      <w:r>
        <w:t>нити. Исследование зависимости периода колебаний пружинного маятника от массы груза.</w:t>
      </w:r>
    </w:p>
    <w:p w:rsidR="00ED113B" w:rsidRDefault="00F26E6D">
      <w:pPr>
        <w:pStyle w:val="a3"/>
        <w:ind w:right="569"/>
        <w:jc w:val="left"/>
      </w:pPr>
      <w:r>
        <w:t>Проверка независимости периода колебаний груза, подвешенного к нити, от массы груза. Опыты,</w:t>
      </w:r>
      <w:r>
        <w:rPr>
          <w:spacing w:val="40"/>
        </w:rPr>
        <w:t xml:space="preserve"> </w:t>
      </w:r>
      <w:r>
        <w:t>демонстрирующие</w:t>
      </w:r>
      <w:r>
        <w:rPr>
          <w:spacing w:val="40"/>
        </w:rPr>
        <w:t xml:space="preserve"> </w:t>
      </w:r>
      <w:r>
        <w:t>зависимость</w:t>
      </w:r>
      <w:r>
        <w:rPr>
          <w:spacing w:val="40"/>
        </w:rPr>
        <w:t xml:space="preserve"> </w:t>
      </w:r>
      <w:r>
        <w:t>периода</w:t>
      </w:r>
      <w:r>
        <w:rPr>
          <w:spacing w:val="40"/>
        </w:rPr>
        <w:t xml:space="preserve"> </w:t>
      </w:r>
      <w:r>
        <w:t>колебаний</w:t>
      </w:r>
      <w:r>
        <w:rPr>
          <w:spacing w:val="40"/>
        </w:rPr>
        <w:t xml:space="preserve"> </w:t>
      </w:r>
      <w:r>
        <w:t>пружинного</w:t>
      </w:r>
      <w:r>
        <w:rPr>
          <w:spacing w:val="40"/>
        </w:rPr>
        <w:t xml:space="preserve"> </w:t>
      </w:r>
      <w:r>
        <w:t>маятника</w:t>
      </w:r>
      <w:r>
        <w:rPr>
          <w:spacing w:val="40"/>
        </w:rPr>
        <w:t xml:space="preserve"> </w:t>
      </w:r>
      <w:r>
        <w:t>от</w:t>
      </w:r>
      <w:r>
        <w:rPr>
          <w:spacing w:val="80"/>
        </w:rPr>
        <w:t xml:space="preserve"> </w:t>
      </w:r>
      <w:r>
        <w:t>массы груза и жёсткости пружины.</w:t>
      </w:r>
    </w:p>
    <w:p w:rsidR="00ED113B" w:rsidRDefault="00F26E6D">
      <w:pPr>
        <w:pStyle w:val="a3"/>
        <w:ind w:right="4059"/>
        <w:jc w:val="left"/>
      </w:pPr>
      <w:r>
        <w:t>Измерение ускорения свободного падения. Электромагнитное поле и электромагнитные волны.</w:t>
      </w:r>
    </w:p>
    <w:p w:rsidR="00ED113B" w:rsidRDefault="00F26E6D">
      <w:pPr>
        <w:pStyle w:val="a3"/>
        <w:jc w:val="left"/>
      </w:pPr>
      <w:r>
        <w:t>Электромагнитное</w:t>
      </w:r>
      <w:r>
        <w:rPr>
          <w:spacing w:val="-9"/>
        </w:rPr>
        <w:t xml:space="preserve"> </w:t>
      </w:r>
      <w:r>
        <w:t>поле.</w:t>
      </w:r>
      <w:r>
        <w:rPr>
          <w:spacing w:val="-2"/>
        </w:rPr>
        <w:t xml:space="preserve"> </w:t>
      </w:r>
      <w:r>
        <w:t>Электромагнитные</w:t>
      </w:r>
      <w:r>
        <w:rPr>
          <w:spacing w:val="-5"/>
        </w:rPr>
        <w:t xml:space="preserve"> </w:t>
      </w:r>
      <w:r>
        <w:t>волны.</w:t>
      </w:r>
      <w:r>
        <w:rPr>
          <w:spacing w:val="-2"/>
        </w:rPr>
        <w:t xml:space="preserve"> Свойства</w:t>
      </w:r>
    </w:p>
    <w:p w:rsidR="00ED113B" w:rsidRDefault="00F26E6D">
      <w:pPr>
        <w:pStyle w:val="a3"/>
        <w:tabs>
          <w:tab w:val="left" w:pos="2924"/>
          <w:tab w:val="left" w:pos="3903"/>
          <w:tab w:val="left" w:pos="5030"/>
          <w:tab w:val="left" w:pos="7388"/>
          <w:tab w:val="left" w:pos="8366"/>
        </w:tabs>
        <w:ind w:right="567"/>
        <w:jc w:val="left"/>
      </w:pPr>
      <w:r>
        <w:rPr>
          <w:spacing w:val="-2"/>
        </w:rPr>
        <w:t>электромагнитных</w:t>
      </w:r>
      <w:r>
        <w:tab/>
      </w:r>
      <w:r>
        <w:rPr>
          <w:spacing w:val="-2"/>
        </w:rPr>
        <w:t>волн.</w:t>
      </w:r>
      <w:r>
        <w:tab/>
      </w:r>
      <w:r>
        <w:rPr>
          <w:spacing w:val="-4"/>
        </w:rPr>
        <w:t>Шкала</w:t>
      </w:r>
      <w:r>
        <w:tab/>
      </w:r>
      <w:r>
        <w:rPr>
          <w:spacing w:val="-2"/>
        </w:rPr>
        <w:t>электромагнитных</w:t>
      </w:r>
      <w:r>
        <w:tab/>
      </w:r>
      <w:r>
        <w:rPr>
          <w:spacing w:val="-2"/>
        </w:rPr>
        <w:t>волн.</w:t>
      </w:r>
      <w:r>
        <w:tab/>
      </w:r>
      <w:r>
        <w:rPr>
          <w:spacing w:val="-2"/>
        </w:rPr>
        <w:t xml:space="preserve">Использование </w:t>
      </w:r>
      <w:r>
        <w:t>электромагнитных волн для сотовой связи.</w:t>
      </w:r>
    </w:p>
    <w:p w:rsidR="00ED113B" w:rsidRDefault="00F26E6D">
      <w:pPr>
        <w:pStyle w:val="a3"/>
        <w:ind w:right="958"/>
        <w:jc w:val="left"/>
      </w:pPr>
      <w:r>
        <w:t>Электромагнитная</w:t>
      </w:r>
      <w:r>
        <w:rPr>
          <w:spacing w:val="-9"/>
        </w:rPr>
        <w:t xml:space="preserve"> </w:t>
      </w:r>
      <w:r>
        <w:t>природа</w:t>
      </w:r>
      <w:r>
        <w:rPr>
          <w:spacing w:val="-7"/>
        </w:rPr>
        <w:t xml:space="preserve"> </w:t>
      </w:r>
      <w:r>
        <w:t>света.</w:t>
      </w:r>
      <w:r>
        <w:rPr>
          <w:spacing w:val="-6"/>
        </w:rPr>
        <w:t xml:space="preserve"> </w:t>
      </w:r>
      <w:r>
        <w:t>Скорость</w:t>
      </w:r>
      <w:r>
        <w:rPr>
          <w:spacing w:val="-5"/>
        </w:rPr>
        <w:t xml:space="preserve"> </w:t>
      </w:r>
      <w:r>
        <w:t>света.</w:t>
      </w:r>
      <w:r>
        <w:rPr>
          <w:spacing w:val="-6"/>
        </w:rPr>
        <w:t xml:space="preserve"> </w:t>
      </w:r>
      <w:r>
        <w:t>Волновые</w:t>
      </w:r>
      <w:r>
        <w:rPr>
          <w:spacing w:val="-5"/>
        </w:rPr>
        <w:t xml:space="preserve"> </w:t>
      </w:r>
      <w:r>
        <w:t>свойства</w:t>
      </w:r>
      <w:r>
        <w:rPr>
          <w:spacing w:val="-5"/>
        </w:rPr>
        <w:t xml:space="preserve"> </w:t>
      </w:r>
      <w:r>
        <w:t xml:space="preserve">света. </w:t>
      </w:r>
      <w:r>
        <w:rPr>
          <w:spacing w:val="-2"/>
        </w:rPr>
        <w:t>Демонстрации.</w:t>
      </w:r>
    </w:p>
    <w:p w:rsidR="00ED113B" w:rsidRDefault="00F26E6D">
      <w:pPr>
        <w:pStyle w:val="a3"/>
        <w:ind w:right="5886"/>
        <w:jc w:val="left"/>
      </w:pPr>
      <w:r>
        <w:t>Свойства</w:t>
      </w:r>
      <w:r>
        <w:rPr>
          <w:spacing w:val="-15"/>
        </w:rPr>
        <w:t xml:space="preserve"> </w:t>
      </w:r>
      <w:r>
        <w:t>электромагнитных</w:t>
      </w:r>
      <w:r>
        <w:rPr>
          <w:spacing w:val="-15"/>
        </w:rPr>
        <w:t xml:space="preserve"> </w:t>
      </w:r>
      <w:r>
        <w:t>волн. Волновые свойства света.</w:t>
      </w:r>
    </w:p>
    <w:p w:rsidR="00ED113B" w:rsidRDefault="00F26E6D">
      <w:pPr>
        <w:pStyle w:val="a3"/>
        <w:jc w:val="left"/>
      </w:pPr>
      <w:r>
        <w:t>Лабораторные</w:t>
      </w:r>
      <w:r>
        <w:rPr>
          <w:spacing w:val="-4"/>
        </w:rPr>
        <w:t xml:space="preserve"> </w:t>
      </w:r>
      <w:r>
        <w:t>работы</w:t>
      </w:r>
      <w:r>
        <w:rPr>
          <w:spacing w:val="-2"/>
        </w:rPr>
        <w:t xml:space="preserve"> </w:t>
      </w:r>
      <w:r>
        <w:t>и</w:t>
      </w:r>
      <w:r>
        <w:rPr>
          <w:spacing w:val="-1"/>
        </w:rPr>
        <w:t xml:space="preserve"> </w:t>
      </w:r>
      <w:r>
        <w:rPr>
          <w:spacing w:val="-2"/>
        </w:rPr>
        <w:t>опыты.</w:t>
      </w:r>
    </w:p>
    <w:p w:rsidR="00ED113B" w:rsidRDefault="00F26E6D">
      <w:pPr>
        <w:pStyle w:val="a3"/>
        <w:ind w:right="1650"/>
        <w:jc w:val="left"/>
      </w:pPr>
      <w:r>
        <w:t>Изучение</w:t>
      </w:r>
      <w:r>
        <w:rPr>
          <w:spacing w:val="-7"/>
        </w:rPr>
        <w:t xml:space="preserve"> </w:t>
      </w:r>
      <w:r>
        <w:t>свойств</w:t>
      </w:r>
      <w:r>
        <w:rPr>
          <w:spacing w:val="-7"/>
        </w:rPr>
        <w:t xml:space="preserve"> </w:t>
      </w:r>
      <w:r>
        <w:t>электромагнитных</w:t>
      </w:r>
      <w:r>
        <w:rPr>
          <w:spacing w:val="-4"/>
        </w:rPr>
        <w:t xml:space="preserve"> </w:t>
      </w:r>
      <w:r>
        <w:t>волн</w:t>
      </w:r>
      <w:r>
        <w:rPr>
          <w:spacing w:val="-6"/>
        </w:rPr>
        <w:t xml:space="preserve"> </w:t>
      </w:r>
      <w:r>
        <w:t>с</w:t>
      </w:r>
      <w:r>
        <w:rPr>
          <w:spacing w:val="-7"/>
        </w:rPr>
        <w:t xml:space="preserve"> </w:t>
      </w:r>
      <w:r>
        <w:t>помощью</w:t>
      </w:r>
      <w:r>
        <w:rPr>
          <w:spacing w:val="-6"/>
        </w:rPr>
        <w:t xml:space="preserve"> </w:t>
      </w:r>
      <w:r>
        <w:t>мобильного</w:t>
      </w:r>
      <w:r>
        <w:rPr>
          <w:spacing w:val="-6"/>
        </w:rPr>
        <w:t xml:space="preserve"> </w:t>
      </w:r>
      <w:r>
        <w:t>телефона. Световые явления.</w:t>
      </w:r>
    </w:p>
    <w:p w:rsidR="00ED113B" w:rsidRDefault="00F26E6D">
      <w:pPr>
        <w:pStyle w:val="a3"/>
        <w:spacing w:before="1"/>
        <w:jc w:val="left"/>
      </w:pPr>
      <w: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rsidR="00ED113B" w:rsidRDefault="00F26E6D">
      <w:pPr>
        <w:pStyle w:val="a3"/>
        <w:jc w:val="left"/>
      </w:pPr>
      <w:r>
        <w:t>Преломление</w:t>
      </w:r>
      <w:r>
        <w:rPr>
          <w:spacing w:val="-4"/>
        </w:rPr>
        <w:t xml:space="preserve"> </w:t>
      </w:r>
      <w:r>
        <w:t>света.</w:t>
      </w:r>
      <w:r>
        <w:rPr>
          <w:spacing w:val="-3"/>
        </w:rPr>
        <w:t xml:space="preserve"> </w:t>
      </w:r>
      <w:r>
        <w:t>Закон</w:t>
      </w:r>
      <w:r>
        <w:rPr>
          <w:spacing w:val="-3"/>
        </w:rPr>
        <w:t xml:space="preserve"> </w:t>
      </w:r>
      <w:r>
        <w:t>преломления</w:t>
      </w:r>
      <w:r>
        <w:rPr>
          <w:spacing w:val="-3"/>
        </w:rPr>
        <w:t xml:space="preserve"> </w:t>
      </w:r>
      <w:r>
        <w:t>света.</w:t>
      </w:r>
      <w:r>
        <w:rPr>
          <w:spacing w:val="-3"/>
        </w:rPr>
        <w:t xml:space="preserve"> </w:t>
      </w:r>
      <w:r>
        <w:t>Полное</w:t>
      </w:r>
      <w:r>
        <w:rPr>
          <w:spacing w:val="-4"/>
        </w:rPr>
        <w:t xml:space="preserve"> </w:t>
      </w:r>
      <w:r>
        <w:t>внутреннее</w:t>
      </w:r>
      <w:r>
        <w:rPr>
          <w:spacing w:val="-3"/>
        </w:rPr>
        <w:t xml:space="preserve"> </w:t>
      </w:r>
      <w:r>
        <w:rPr>
          <w:spacing w:val="-2"/>
        </w:rPr>
        <w:t>отражение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света.</w:t>
      </w:r>
      <w:r>
        <w:rPr>
          <w:spacing w:val="-7"/>
        </w:rPr>
        <w:t xml:space="preserve"> </w:t>
      </w:r>
      <w:r>
        <w:t>Использование</w:t>
      </w:r>
      <w:r>
        <w:rPr>
          <w:spacing w:val="-5"/>
        </w:rPr>
        <w:t xml:space="preserve"> </w:t>
      </w:r>
      <w:r>
        <w:t>полного</w:t>
      </w:r>
      <w:r>
        <w:rPr>
          <w:spacing w:val="-4"/>
        </w:rPr>
        <w:t xml:space="preserve"> </w:t>
      </w:r>
      <w:r>
        <w:t>внутреннего</w:t>
      </w:r>
      <w:r>
        <w:rPr>
          <w:spacing w:val="-5"/>
        </w:rPr>
        <w:t xml:space="preserve"> </w:t>
      </w:r>
      <w:r>
        <w:t>отражения</w:t>
      </w:r>
      <w:r>
        <w:rPr>
          <w:spacing w:val="-4"/>
        </w:rPr>
        <w:t xml:space="preserve"> </w:t>
      </w:r>
      <w:r>
        <w:t>в</w:t>
      </w:r>
      <w:r>
        <w:rPr>
          <w:spacing w:val="-5"/>
        </w:rPr>
        <w:t xml:space="preserve"> </w:t>
      </w:r>
      <w:r>
        <w:t>оптических</w:t>
      </w:r>
      <w:r>
        <w:rPr>
          <w:spacing w:val="-2"/>
        </w:rPr>
        <w:t xml:space="preserve"> световодах.</w:t>
      </w:r>
    </w:p>
    <w:p w:rsidR="00ED113B" w:rsidRDefault="00F26E6D">
      <w:pPr>
        <w:pStyle w:val="a3"/>
        <w:ind w:right="569"/>
        <w:jc w:val="left"/>
      </w:pPr>
      <w:r>
        <w:t>Линза.</w:t>
      </w:r>
      <w:r>
        <w:rPr>
          <w:spacing w:val="37"/>
        </w:rPr>
        <w:t xml:space="preserve"> </w:t>
      </w:r>
      <w:r>
        <w:t>Ход</w:t>
      </w:r>
      <w:r>
        <w:rPr>
          <w:spacing w:val="37"/>
        </w:rPr>
        <w:t xml:space="preserve"> </w:t>
      </w:r>
      <w:r>
        <w:t>лучей</w:t>
      </w:r>
      <w:r>
        <w:rPr>
          <w:spacing w:val="38"/>
        </w:rPr>
        <w:t xml:space="preserve"> </w:t>
      </w:r>
      <w:r>
        <w:t>в</w:t>
      </w:r>
      <w:r>
        <w:rPr>
          <w:spacing w:val="37"/>
        </w:rPr>
        <w:t xml:space="preserve"> </w:t>
      </w:r>
      <w:r>
        <w:t>линзе.</w:t>
      </w:r>
      <w:r>
        <w:rPr>
          <w:spacing w:val="37"/>
        </w:rPr>
        <w:t xml:space="preserve"> </w:t>
      </w:r>
      <w:r>
        <w:t>Оптическая</w:t>
      </w:r>
      <w:r>
        <w:rPr>
          <w:spacing w:val="37"/>
        </w:rPr>
        <w:t xml:space="preserve"> </w:t>
      </w:r>
      <w:r>
        <w:t>система</w:t>
      </w:r>
      <w:r>
        <w:rPr>
          <w:spacing w:val="36"/>
        </w:rPr>
        <w:t xml:space="preserve"> </w:t>
      </w:r>
      <w:r>
        <w:t>фотоаппарата,</w:t>
      </w:r>
      <w:r>
        <w:rPr>
          <w:spacing w:val="37"/>
        </w:rPr>
        <w:t xml:space="preserve"> </w:t>
      </w:r>
      <w:r>
        <w:t>микроскопа</w:t>
      </w:r>
      <w:r>
        <w:rPr>
          <w:spacing w:val="36"/>
        </w:rPr>
        <w:t xml:space="preserve"> </w:t>
      </w:r>
      <w:r>
        <w:t>и</w:t>
      </w:r>
      <w:r>
        <w:rPr>
          <w:spacing w:val="38"/>
        </w:rPr>
        <w:t xml:space="preserve"> </w:t>
      </w:r>
      <w:r>
        <w:t>телескопа. Глаз как оптическая система. Близорукость и дальнозоркость.</w:t>
      </w:r>
    </w:p>
    <w:p w:rsidR="00ED113B" w:rsidRDefault="00F26E6D">
      <w:pPr>
        <w:pStyle w:val="a3"/>
        <w:spacing w:before="1"/>
        <w:ind w:right="569"/>
        <w:jc w:val="left"/>
      </w:pPr>
      <w:r>
        <w:t>Разложение</w:t>
      </w:r>
      <w:r>
        <w:rPr>
          <w:spacing w:val="40"/>
        </w:rPr>
        <w:t xml:space="preserve"> </w:t>
      </w:r>
      <w:r>
        <w:t>белого</w:t>
      </w:r>
      <w:r>
        <w:rPr>
          <w:spacing w:val="40"/>
        </w:rPr>
        <w:t xml:space="preserve"> </w:t>
      </w:r>
      <w:r>
        <w:t>света</w:t>
      </w:r>
      <w:r>
        <w:rPr>
          <w:spacing w:val="40"/>
        </w:rPr>
        <w:t xml:space="preserve"> </w:t>
      </w:r>
      <w:r>
        <w:t>в</w:t>
      </w:r>
      <w:r>
        <w:rPr>
          <w:spacing w:val="40"/>
        </w:rPr>
        <w:t xml:space="preserve"> </w:t>
      </w:r>
      <w:r>
        <w:t>спектр.</w:t>
      </w:r>
      <w:r>
        <w:rPr>
          <w:spacing w:val="40"/>
        </w:rPr>
        <w:t xml:space="preserve"> </w:t>
      </w:r>
      <w:r>
        <w:t>Опыты</w:t>
      </w:r>
      <w:r>
        <w:rPr>
          <w:spacing w:val="40"/>
        </w:rPr>
        <w:t xml:space="preserve"> </w:t>
      </w:r>
      <w:r>
        <w:t>Ньютона.</w:t>
      </w:r>
      <w:r>
        <w:rPr>
          <w:spacing w:val="40"/>
        </w:rPr>
        <w:t xml:space="preserve"> </w:t>
      </w:r>
      <w:r>
        <w:t>Сложение</w:t>
      </w:r>
      <w:r>
        <w:rPr>
          <w:spacing w:val="40"/>
        </w:rPr>
        <w:t xml:space="preserve"> </w:t>
      </w:r>
      <w:r>
        <w:t>спектральных</w:t>
      </w:r>
      <w:r>
        <w:rPr>
          <w:spacing w:val="40"/>
        </w:rPr>
        <w:t xml:space="preserve"> </w:t>
      </w:r>
      <w:r>
        <w:t>цветов. Дисперсия света.</w:t>
      </w:r>
    </w:p>
    <w:p w:rsidR="00ED113B" w:rsidRDefault="00F26E6D">
      <w:pPr>
        <w:pStyle w:val="a3"/>
        <w:jc w:val="left"/>
      </w:pPr>
      <w:r>
        <w:rPr>
          <w:spacing w:val="-2"/>
        </w:rPr>
        <w:t>Демонстрации.</w:t>
      </w:r>
    </w:p>
    <w:p w:rsidR="00ED113B" w:rsidRDefault="00F26E6D">
      <w:pPr>
        <w:pStyle w:val="a3"/>
        <w:ind w:right="5032"/>
        <w:jc w:val="left"/>
      </w:pPr>
      <w:r>
        <w:t>Прямолинейное</w:t>
      </w:r>
      <w:r>
        <w:rPr>
          <w:spacing w:val="-15"/>
        </w:rPr>
        <w:t xml:space="preserve"> </w:t>
      </w:r>
      <w:r>
        <w:t>распространение</w:t>
      </w:r>
      <w:r>
        <w:rPr>
          <w:spacing w:val="-15"/>
        </w:rPr>
        <w:t xml:space="preserve"> </w:t>
      </w:r>
      <w:r>
        <w:t>света. Отражение света.</w:t>
      </w:r>
    </w:p>
    <w:p w:rsidR="00ED113B" w:rsidRDefault="00F26E6D">
      <w:pPr>
        <w:pStyle w:val="a3"/>
        <w:ind w:right="569"/>
        <w:jc w:val="left"/>
      </w:pPr>
      <w:r>
        <w:t>Получение</w:t>
      </w:r>
      <w:r>
        <w:rPr>
          <w:spacing w:val="-6"/>
        </w:rPr>
        <w:t xml:space="preserve"> </w:t>
      </w:r>
      <w:r>
        <w:t>изображений</w:t>
      </w:r>
      <w:r>
        <w:rPr>
          <w:spacing w:val="-5"/>
        </w:rPr>
        <w:t xml:space="preserve"> </w:t>
      </w:r>
      <w:r>
        <w:t>в</w:t>
      </w:r>
      <w:r>
        <w:rPr>
          <w:spacing w:val="-6"/>
        </w:rPr>
        <w:t xml:space="preserve"> </w:t>
      </w:r>
      <w:r>
        <w:t>плоском,</w:t>
      </w:r>
      <w:r>
        <w:rPr>
          <w:spacing w:val="-5"/>
        </w:rPr>
        <w:t xml:space="preserve"> </w:t>
      </w:r>
      <w:r>
        <w:t>вогнутом</w:t>
      </w:r>
      <w:r>
        <w:rPr>
          <w:spacing w:val="-3"/>
        </w:rPr>
        <w:t xml:space="preserve"> </w:t>
      </w:r>
      <w:r>
        <w:t>и</w:t>
      </w:r>
      <w:r>
        <w:rPr>
          <w:spacing w:val="-5"/>
        </w:rPr>
        <w:t xml:space="preserve"> </w:t>
      </w:r>
      <w:r>
        <w:t>выпуклом</w:t>
      </w:r>
      <w:r>
        <w:rPr>
          <w:spacing w:val="-5"/>
        </w:rPr>
        <w:t xml:space="preserve"> </w:t>
      </w:r>
      <w:r>
        <w:t>зеркалах.</w:t>
      </w:r>
      <w:r>
        <w:rPr>
          <w:spacing w:val="-5"/>
        </w:rPr>
        <w:t xml:space="preserve"> </w:t>
      </w:r>
      <w:r>
        <w:t>Преломление</w:t>
      </w:r>
      <w:r>
        <w:rPr>
          <w:spacing w:val="-6"/>
        </w:rPr>
        <w:t xml:space="preserve"> </w:t>
      </w:r>
      <w:r>
        <w:t>света. Оптический световод.</w:t>
      </w:r>
    </w:p>
    <w:p w:rsidR="00ED113B" w:rsidRDefault="00F26E6D">
      <w:pPr>
        <w:pStyle w:val="a3"/>
        <w:ind w:right="6224"/>
        <w:jc w:val="left"/>
      </w:pPr>
      <w:r>
        <w:t>Ход лучей в собирающей линзе. Ход</w:t>
      </w:r>
      <w:r>
        <w:rPr>
          <w:spacing w:val="-9"/>
        </w:rPr>
        <w:t xml:space="preserve"> </w:t>
      </w:r>
      <w:r>
        <w:t>лучей</w:t>
      </w:r>
      <w:r>
        <w:rPr>
          <w:spacing w:val="-9"/>
        </w:rPr>
        <w:t xml:space="preserve"> </w:t>
      </w:r>
      <w:r>
        <w:t>в</w:t>
      </w:r>
      <w:r>
        <w:rPr>
          <w:spacing w:val="-10"/>
        </w:rPr>
        <w:t xml:space="preserve"> </w:t>
      </w:r>
      <w:r>
        <w:t>рассеивающей</w:t>
      </w:r>
      <w:r>
        <w:rPr>
          <w:spacing w:val="-9"/>
        </w:rPr>
        <w:t xml:space="preserve"> </w:t>
      </w:r>
      <w:r>
        <w:t>линзе.</w:t>
      </w:r>
    </w:p>
    <w:p w:rsidR="00ED113B" w:rsidRDefault="00F26E6D">
      <w:pPr>
        <w:pStyle w:val="a3"/>
        <w:jc w:val="left"/>
      </w:pPr>
      <w:r>
        <w:t>Получение</w:t>
      </w:r>
      <w:r>
        <w:rPr>
          <w:spacing w:val="-6"/>
        </w:rPr>
        <w:t xml:space="preserve"> </w:t>
      </w:r>
      <w:r>
        <w:t>изображений</w:t>
      </w:r>
      <w:r>
        <w:rPr>
          <w:spacing w:val="-3"/>
        </w:rPr>
        <w:t xml:space="preserve"> </w:t>
      </w:r>
      <w:r>
        <w:t>с</w:t>
      </w:r>
      <w:r>
        <w:rPr>
          <w:spacing w:val="-4"/>
        </w:rPr>
        <w:t xml:space="preserve"> </w:t>
      </w:r>
      <w:r>
        <w:t>помощью</w:t>
      </w:r>
      <w:r>
        <w:rPr>
          <w:spacing w:val="-3"/>
        </w:rPr>
        <w:t xml:space="preserve"> </w:t>
      </w:r>
      <w:r>
        <w:rPr>
          <w:spacing w:val="-2"/>
        </w:rPr>
        <w:t>линз.</w:t>
      </w:r>
    </w:p>
    <w:p w:rsidR="00ED113B" w:rsidRDefault="00F26E6D">
      <w:pPr>
        <w:pStyle w:val="a3"/>
        <w:ind w:right="3146"/>
        <w:jc w:val="left"/>
      </w:pPr>
      <w:r>
        <w:t>Принцип</w:t>
      </w:r>
      <w:r>
        <w:rPr>
          <w:spacing w:val="-7"/>
        </w:rPr>
        <w:t xml:space="preserve"> </w:t>
      </w:r>
      <w:r>
        <w:t>действия</w:t>
      </w:r>
      <w:r>
        <w:rPr>
          <w:spacing w:val="-7"/>
        </w:rPr>
        <w:t xml:space="preserve"> </w:t>
      </w:r>
      <w:r>
        <w:t>фотоаппарата,</w:t>
      </w:r>
      <w:r>
        <w:rPr>
          <w:spacing w:val="-7"/>
        </w:rPr>
        <w:t xml:space="preserve"> </w:t>
      </w:r>
      <w:r>
        <w:t>микроскопа</w:t>
      </w:r>
      <w:r>
        <w:rPr>
          <w:spacing w:val="-8"/>
        </w:rPr>
        <w:t xml:space="preserve"> </w:t>
      </w:r>
      <w:r>
        <w:t>и</w:t>
      </w:r>
      <w:r>
        <w:rPr>
          <w:spacing w:val="-7"/>
        </w:rPr>
        <w:t xml:space="preserve"> </w:t>
      </w:r>
      <w:r>
        <w:t>телескопа. Модель глаза.</w:t>
      </w:r>
    </w:p>
    <w:p w:rsidR="00ED113B" w:rsidRDefault="00F26E6D">
      <w:pPr>
        <w:pStyle w:val="a3"/>
        <w:jc w:val="left"/>
      </w:pPr>
      <w:r>
        <w:t>Разложение</w:t>
      </w:r>
      <w:r>
        <w:rPr>
          <w:spacing w:val="-3"/>
        </w:rPr>
        <w:t xml:space="preserve"> </w:t>
      </w:r>
      <w:r>
        <w:t>белого</w:t>
      </w:r>
      <w:r>
        <w:rPr>
          <w:spacing w:val="-1"/>
        </w:rPr>
        <w:t xml:space="preserve"> </w:t>
      </w:r>
      <w:r>
        <w:t>света</w:t>
      </w:r>
      <w:r>
        <w:rPr>
          <w:spacing w:val="-2"/>
        </w:rPr>
        <w:t xml:space="preserve"> </w:t>
      </w:r>
      <w:r>
        <w:t>в</w:t>
      </w:r>
      <w:r>
        <w:rPr>
          <w:spacing w:val="-2"/>
        </w:rPr>
        <w:t xml:space="preserve"> спектр.</w:t>
      </w:r>
    </w:p>
    <w:p w:rsidR="00ED113B" w:rsidRDefault="00F26E6D">
      <w:pPr>
        <w:pStyle w:val="a3"/>
        <w:ind w:right="2458"/>
        <w:jc w:val="left"/>
      </w:pPr>
      <w:r>
        <w:t>Получение</w:t>
      </w:r>
      <w:r>
        <w:rPr>
          <w:spacing w:val="-6"/>
        </w:rPr>
        <w:t xml:space="preserve"> </w:t>
      </w:r>
      <w:r>
        <w:t>белого</w:t>
      </w:r>
      <w:r>
        <w:rPr>
          <w:spacing w:val="-5"/>
        </w:rPr>
        <w:t xml:space="preserve"> </w:t>
      </w:r>
      <w:r>
        <w:t>света</w:t>
      </w:r>
      <w:r>
        <w:rPr>
          <w:spacing w:val="-6"/>
        </w:rPr>
        <w:t xml:space="preserve"> </w:t>
      </w:r>
      <w:r>
        <w:t>при</w:t>
      </w:r>
      <w:r>
        <w:rPr>
          <w:spacing w:val="-5"/>
        </w:rPr>
        <w:t xml:space="preserve"> </w:t>
      </w:r>
      <w:r>
        <w:t>сложении</w:t>
      </w:r>
      <w:r>
        <w:rPr>
          <w:spacing w:val="-5"/>
        </w:rPr>
        <w:t xml:space="preserve"> </w:t>
      </w:r>
      <w:r>
        <w:t>света</w:t>
      </w:r>
      <w:r>
        <w:rPr>
          <w:spacing w:val="-5"/>
        </w:rPr>
        <w:t xml:space="preserve"> </w:t>
      </w:r>
      <w:r>
        <w:t>разных</w:t>
      </w:r>
      <w:r>
        <w:rPr>
          <w:spacing w:val="-6"/>
        </w:rPr>
        <w:t xml:space="preserve"> </w:t>
      </w:r>
      <w:r>
        <w:t>цветов. Лабораторные работы и опыты.</w:t>
      </w:r>
    </w:p>
    <w:p w:rsidR="00ED113B" w:rsidRDefault="00F26E6D">
      <w:pPr>
        <w:pStyle w:val="a3"/>
        <w:ind w:right="568"/>
      </w:pPr>
      <w:r>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p>
    <w:p w:rsidR="00ED113B" w:rsidRDefault="00F26E6D">
      <w:pPr>
        <w:pStyle w:val="a3"/>
        <w:spacing w:before="1"/>
      </w:pPr>
      <w:r>
        <w:t>Получение</w:t>
      </w:r>
      <w:r>
        <w:rPr>
          <w:spacing w:val="-7"/>
        </w:rPr>
        <w:t xml:space="preserve"> </w:t>
      </w:r>
      <w:r>
        <w:t>изображений</w:t>
      </w:r>
      <w:r>
        <w:rPr>
          <w:spacing w:val="-4"/>
        </w:rPr>
        <w:t xml:space="preserve"> </w:t>
      </w:r>
      <w:r>
        <w:t>с</w:t>
      </w:r>
      <w:r>
        <w:rPr>
          <w:spacing w:val="-4"/>
        </w:rPr>
        <w:t xml:space="preserve"> </w:t>
      </w:r>
      <w:r>
        <w:t>помощью</w:t>
      </w:r>
      <w:r>
        <w:rPr>
          <w:spacing w:val="-4"/>
        </w:rPr>
        <w:t xml:space="preserve"> </w:t>
      </w:r>
      <w:r>
        <w:t>собирающей</w:t>
      </w:r>
      <w:r>
        <w:rPr>
          <w:spacing w:val="-3"/>
        </w:rPr>
        <w:t xml:space="preserve"> </w:t>
      </w:r>
      <w:r>
        <w:rPr>
          <w:spacing w:val="-2"/>
        </w:rPr>
        <w:t>линзы.</w:t>
      </w:r>
    </w:p>
    <w:p w:rsidR="00ED113B" w:rsidRDefault="00F26E6D">
      <w:pPr>
        <w:pStyle w:val="a3"/>
        <w:ind w:right="568"/>
      </w:pPr>
      <w:r>
        <w:t>Определение фокусного расстояния и оптической силы собирающей линзы. Опыты по разложению белого света в спектр.</w:t>
      </w:r>
    </w:p>
    <w:p w:rsidR="00ED113B" w:rsidRDefault="00F26E6D">
      <w:pPr>
        <w:pStyle w:val="a3"/>
        <w:ind w:right="563"/>
        <w:jc w:val="left"/>
      </w:pPr>
      <w:r>
        <w:t>Опыты</w:t>
      </w:r>
      <w:r>
        <w:rPr>
          <w:spacing w:val="-4"/>
        </w:rPr>
        <w:t xml:space="preserve"> </w:t>
      </w:r>
      <w:r>
        <w:t>по</w:t>
      </w:r>
      <w:r>
        <w:rPr>
          <w:spacing w:val="-4"/>
        </w:rPr>
        <w:t xml:space="preserve"> </w:t>
      </w:r>
      <w:r>
        <w:t>восприятию</w:t>
      </w:r>
      <w:r>
        <w:rPr>
          <w:spacing w:val="-6"/>
        </w:rPr>
        <w:t xml:space="preserve"> </w:t>
      </w:r>
      <w:r>
        <w:t>цвета</w:t>
      </w:r>
      <w:r>
        <w:rPr>
          <w:spacing w:val="-4"/>
        </w:rPr>
        <w:t xml:space="preserve"> </w:t>
      </w:r>
      <w:r>
        <w:t>предметов</w:t>
      </w:r>
      <w:r>
        <w:rPr>
          <w:spacing w:val="-5"/>
        </w:rPr>
        <w:t xml:space="preserve"> </w:t>
      </w:r>
      <w:r>
        <w:t>при</w:t>
      </w:r>
      <w:r>
        <w:rPr>
          <w:spacing w:val="-4"/>
        </w:rPr>
        <w:t xml:space="preserve"> </w:t>
      </w:r>
      <w:r>
        <w:t>их</w:t>
      </w:r>
      <w:r>
        <w:rPr>
          <w:spacing w:val="-4"/>
        </w:rPr>
        <w:t xml:space="preserve"> </w:t>
      </w:r>
      <w:r>
        <w:t>наблюдении</w:t>
      </w:r>
      <w:r>
        <w:rPr>
          <w:spacing w:val="-4"/>
        </w:rPr>
        <w:t xml:space="preserve"> </w:t>
      </w:r>
      <w:r>
        <w:t>через</w:t>
      </w:r>
      <w:r>
        <w:rPr>
          <w:spacing w:val="-4"/>
        </w:rPr>
        <w:t xml:space="preserve"> </w:t>
      </w:r>
      <w:r>
        <w:t>цветовые</w:t>
      </w:r>
      <w:r>
        <w:rPr>
          <w:spacing w:val="-6"/>
        </w:rPr>
        <w:t xml:space="preserve"> </w:t>
      </w:r>
      <w:r>
        <w:t>фильтры. Квантовые явления.</w:t>
      </w:r>
    </w:p>
    <w:p w:rsidR="00ED113B" w:rsidRDefault="00F26E6D">
      <w:pPr>
        <w:pStyle w:val="a3"/>
        <w:jc w:val="left"/>
      </w:pPr>
      <w:r>
        <w:t>Опыты</w:t>
      </w:r>
      <w:r>
        <w:rPr>
          <w:spacing w:val="74"/>
        </w:rPr>
        <w:t xml:space="preserve"> </w:t>
      </w:r>
      <w:r>
        <w:t>Резерфорда</w:t>
      </w:r>
      <w:r>
        <w:rPr>
          <w:spacing w:val="74"/>
        </w:rPr>
        <w:t xml:space="preserve"> </w:t>
      </w:r>
      <w:r>
        <w:t>и</w:t>
      </w:r>
      <w:r>
        <w:rPr>
          <w:spacing w:val="73"/>
        </w:rPr>
        <w:t xml:space="preserve"> </w:t>
      </w:r>
      <w:r>
        <w:t>планетарная</w:t>
      </w:r>
      <w:r>
        <w:rPr>
          <w:spacing w:val="74"/>
        </w:rPr>
        <w:t xml:space="preserve"> </w:t>
      </w:r>
      <w:r>
        <w:t>модель</w:t>
      </w:r>
      <w:r>
        <w:rPr>
          <w:spacing w:val="75"/>
        </w:rPr>
        <w:t xml:space="preserve"> </w:t>
      </w:r>
      <w:r>
        <w:t>атома.</w:t>
      </w:r>
      <w:r>
        <w:rPr>
          <w:spacing w:val="74"/>
        </w:rPr>
        <w:t xml:space="preserve"> </w:t>
      </w:r>
      <w:r>
        <w:t>Модель</w:t>
      </w:r>
      <w:r>
        <w:rPr>
          <w:spacing w:val="75"/>
        </w:rPr>
        <w:t xml:space="preserve"> </w:t>
      </w:r>
      <w:r>
        <w:t>атома</w:t>
      </w:r>
      <w:r>
        <w:rPr>
          <w:spacing w:val="76"/>
        </w:rPr>
        <w:t xml:space="preserve"> </w:t>
      </w:r>
      <w:r>
        <w:t>Бора.</w:t>
      </w:r>
      <w:r>
        <w:rPr>
          <w:spacing w:val="74"/>
        </w:rPr>
        <w:t xml:space="preserve"> </w:t>
      </w:r>
      <w:r>
        <w:t>Испускание</w:t>
      </w:r>
      <w:r>
        <w:rPr>
          <w:spacing w:val="74"/>
        </w:rPr>
        <w:t xml:space="preserve"> </w:t>
      </w:r>
      <w:r>
        <w:t>и поглощение света атомом. Кванты. Линейчатые спектры.</w:t>
      </w:r>
    </w:p>
    <w:p w:rsidR="00ED113B" w:rsidRDefault="00F26E6D">
      <w:pPr>
        <w:pStyle w:val="a3"/>
        <w:ind w:right="565"/>
      </w:pPr>
      <w: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ED113B" w:rsidRDefault="00F26E6D">
      <w:pPr>
        <w:pStyle w:val="a3"/>
        <w:ind w:right="569"/>
      </w:pPr>
      <w: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w:t>
      </w:r>
      <w:r>
        <w:rPr>
          <w:spacing w:val="40"/>
        </w:rPr>
        <w:t xml:space="preserve"> </w:t>
      </w:r>
      <w:r>
        <w:t>энергии Солнца и звёзд.</w:t>
      </w:r>
    </w:p>
    <w:p w:rsidR="00ED113B" w:rsidRDefault="00F26E6D">
      <w:pPr>
        <w:pStyle w:val="a3"/>
        <w:ind w:right="563"/>
        <w:jc w:val="left"/>
      </w:pPr>
      <w:r>
        <w:t>Ядерная</w:t>
      </w:r>
      <w:r>
        <w:rPr>
          <w:spacing w:val="-5"/>
        </w:rPr>
        <w:t xml:space="preserve"> </w:t>
      </w:r>
      <w:r>
        <w:t>энергетика.</w:t>
      </w:r>
      <w:r>
        <w:rPr>
          <w:spacing w:val="-5"/>
        </w:rPr>
        <w:t xml:space="preserve"> </w:t>
      </w:r>
      <w:r>
        <w:t>Действия</w:t>
      </w:r>
      <w:r>
        <w:rPr>
          <w:spacing w:val="-5"/>
        </w:rPr>
        <w:t xml:space="preserve"> </w:t>
      </w:r>
      <w:r>
        <w:t>радиоактивных</w:t>
      </w:r>
      <w:r>
        <w:rPr>
          <w:spacing w:val="-6"/>
        </w:rPr>
        <w:t xml:space="preserve"> </w:t>
      </w:r>
      <w:r>
        <w:t>излучений</w:t>
      </w:r>
      <w:r>
        <w:rPr>
          <w:spacing w:val="-5"/>
        </w:rPr>
        <w:t xml:space="preserve"> </w:t>
      </w:r>
      <w:r>
        <w:t>на</w:t>
      </w:r>
      <w:r>
        <w:rPr>
          <w:spacing w:val="-6"/>
        </w:rPr>
        <w:t xml:space="preserve"> </w:t>
      </w:r>
      <w:r>
        <w:t>живые</w:t>
      </w:r>
      <w:r>
        <w:rPr>
          <w:spacing w:val="-6"/>
        </w:rPr>
        <w:t xml:space="preserve"> </w:t>
      </w:r>
      <w:r>
        <w:t xml:space="preserve">организмы. </w:t>
      </w:r>
      <w:r>
        <w:rPr>
          <w:spacing w:val="-2"/>
        </w:rPr>
        <w:t>Демонстрации.</w:t>
      </w:r>
    </w:p>
    <w:p w:rsidR="00ED113B" w:rsidRDefault="00F26E6D">
      <w:pPr>
        <w:pStyle w:val="a3"/>
        <w:spacing w:before="1"/>
        <w:ind w:right="5886"/>
        <w:jc w:val="left"/>
      </w:pPr>
      <w:r>
        <w:t>Спектры</w:t>
      </w:r>
      <w:r>
        <w:rPr>
          <w:spacing w:val="-12"/>
        </w:rPr>
        <w:t xml:space="preserve"> </w:t>
      </w:r>
      <w:r>
        <w:t>излучения</w:t>
      </w:r>
      <w:r>
        <w:rPr>
          <w:spacing w:val="-12"/>
        </w:rPr>
        <w:t xml:space="preserve"> </w:t>
      </w:r>
      <w:r>
        <w:t>и</w:t>
      </w:r>
      <w:r>
        <w:rPr>
          <w:spacing w:val="-12"/>
        </w:rPr>
        <w:t xml:space="preserve"> </w:t>
      </w:r>
      <w:r>
        <w:t>поглощения. Спектры различных газов.</w:t>
      </w:r>
    </w:p>
    <w:p w:rsidR="00ED113B" w:rsidRDefault="00F26E6D">
      <w:pPr>
        <w:pStyle w:val="a3"/>
        <w:jc w:val="left"/>
      </w:pPr>
      <w:r>
        <w:t xml:space="preserve">Спектр </w:t>
      </w:r>
      <w:r>
        <w:rPr>
          <w:spacing w:val="-2"/>
        </w:rPr>
        <w:t>водорода.</w:t>
      </w:r>
    </w:p>
    <w:p w:rsidR="00ED113B" w:rsidRDefault="00F26E6D">
      <w:pPr>
        <w:pStyle w:val="a3"/>
        <w:ind w:right="5329"/>
        <w:jc w:val="left"/>
      </w:pPr>
      <w:r>
        <w:t>Наблюдение треков в камере Вильсона. Работа</w:t>
      </w:r>
      <w:r>
        <w:rPr>
          <w:spacing w:val="-14"/>
        </w:rPr>
        <w:t xml:space="preserve"> </w:t>
      </w:r>
      <w:r>
        <w:t>счётчика</w:t>
      </w:r>
      <w:r>
        <w:rPr>
          <w:spacing w:val="-14"/>
        </w:rPr>
        <w:t xml:space="preserve"> </w:t>
      </w:r>
      <w:r>
        <w:t>ионизирующих</w:t>
      </w:r>
      <w:r>
        <w:rPr>
          <w:spacing w:val="-11"/>
        </w:rPr>
        <w:t xml:space="preserve"> </w:t>
      </w:r>
      <w:r>
        <w:t>излучений.</w:t>
      </w:r>
    </w:p>
    <w:p w:rsidR="00ED113B" w:rsidRDefault="00F26E6D">
      <w:pPr>
        <w:pStyle w:val="a3"/>
        <w:ind w:right="2458"/>
        <w:jc w:val="left"/>
      </w:pPr>
      <w:r>
        <w:t>Регистрация</w:t>
      </w:r>
      <w:r>
        <w:rPr>
          <w:spacing w:val="-8"/>
        </w:rPr>
        <w:t xml:space="preserve"> </w:t>
      </w:r>
      <w:r>
        <w:t>излучения</w:t>
      </w:r>
      <w:r>
        <w:rPr>
          <w:spacing w:val="-8"/>
        </w:rPr>
        <w:t xml:space="preserve"> </w:t>
      </w:r>
      <w:r>
        <w:t>природных</w:t>
      </w:r>
      <w:r>
        <w:rPr>
          <w:spacing w:val="-7"/>
        </w:rPr>
        <w:t xml:space="preserve"> </w:t>
      </w:r>
      <w:r>
        <w:t>минералов</w:t>
      </w:r>
      <w:r>
        <w:rPr>
          <w:spacing w:val="-9"/>
        </w:rPr>
        <w:t xml:space="preserve"> </w:t>
      </w:r>
      <w:r>
        <w:t>и</w:t>
      </w:r>
      <w:r>
        <w:rPr>
          <w:spacing w:val="-8"/>
        </w:rPr>
        <w:t xml:space="preserve"> </w:t>
      </w:r>
      <w:r>
        <w:t>продуктов. Лабораторные работы и опыты.</w:t>
      </w:r>
    </w:p>
    <w:p w:rsidR="00ED113B" w:rsidRDefault="00F26E6D">
      <w:pPr>
        <w:pStyle w:val="a3"/>
        <w:ind w:right="2458"/>
        <w:jc w:val="left"/>
      </w:pPr>
      <w:r>
        <w:t>Наблюдение сплошных и линейчатых спектров излучения. Исследование</w:t>
      </w:r>
      <w:r>
        <w:rPr>
          <w:spacing w:val="-6"/>
        </w:rPr>
        <w:t xml:space="preserve"> </w:t>
      </w:r>
      <w:r>
        <w:t>треков:</w:t>
      </w:r>
      <w:r>
        <w:rPr>
          <w:spacing w:val="-5"/>
        </w:rPr>
        <w:t xml:space="preserve"> </w:t>
      </w:r>
      <w:r>
        <w:t>измерение</w:t>
      </w:r>
      <w:r>
        <w:rPr>
          <w:spacing w:val="-6"/>
        </w:rPr>
        <w:t xml:space="preserve"> </w:t>
      </w:r>
      <w:r>
        <w:t>энергии</w:t>
      </w:r>
      <w:r>
        <w:rPr>
          <w:spacing w:val="-5"/>
        </w:rPr>
        <w:t xml:space="preserve"> </w:t>
      </w:r>
      <w:r>
        <w:t>частицы</w:t>
      </w:r>
      <w:r>
        <w:rPr>
          <w:spacing w:val="-5"/>
        </w:rPr>
        <w:t xml:space="preserve"> </w:t>
      </w:r>
      <w:r>
        <w:t>по</w:t>
      </w:r>
      <w:r>
        <w:rPr>
          <w:spacing w:val="-5"/>
        </w:rPr>
        <w:t xml:space="preserve"> </w:t>
      </w:r>
      <w:r>
        <w:t>тормозному</w:t>
      </w:r>
      <w:r>
        <w:rPr>
          <w:spacing w:val="-10"/>
        </w:rPr>
        <w:t xml:space="preserve"> </w:t>
      </w:r>
      <w:r>
        <w:t>пути (по фотографиям).</w:t>
      </w:r>
    </w:p>
    <w:p w:rsidR="00ED113B" w:rsidRDefault="00F26E6D">
      <w:pPr>
        <w:pStyle w:val="a3"/>
        <w:ind w:right="6013"/>
        <w:jc w:val="left"/>
      </w:pPr>
      <w:r>
        <w:t>Измерение радиоактивного фона. Повторительно-обобщающий</w:t>
      </w:r>
      <w:r>
        <w:rPr>
          <w:spacing w:val="-15"/>
        </w:rPr>
        <w:t xml:space="preserve"> </w:t>
      </w:r>
      <w:r>
        <w:t>модуль.</w:t>
      </w:r>
    </w:p>
    <w:p w:rsidR="00ED113B" w:rsidRDefault="00F26E6D">
      <w:pPr>
        <w:pStyle w:val="a3"/>
        <w:spacing w:before="1"/>
        <w:ind w:right="566"/>
      </w:pPr>
      <w:r>
        <w:t>Повторительно-обобщающий модуль предназначен для систематизации и обобщения предметного</w:t>
      </w:r>
      <w:r>
        <w:rPr>
          <w:spacing w:val="-3"/>
        </w:rPr>
        <w:t xml:space="preserve"> </w:t>
      </w:r>
      <w:r>
        <w:t>содержания</w:t>
      </w:r>
      <w:r>
        <w:rPr>
          <w:spacing w:val="-3"/>
        </w:rPr>
        <w:t xml:space="preserve"> </w:t>
      </w:r>
      <w:r>
        <w:t>и</w:t>
      </w:r>
      <w:r>
        <w:rPr>
          <w:spacing w:val="-2"/>
        </w:rPr>
        <w:t xml:space="preserve"> </w:t>
      </w:r>
      <w:r>
        <w:t>опыта</w:t>
      </w:r>
      <w:r>
        <w:rPr>
          <w:spacing w:val="-4"/>
        </w:rPr>
        <w:t xml:space="preserve"> </w:t>
      </w:r>
      <w:r>
        <w:t>деятельности,</w:t>
      </w:r>
      <w:r>
        <w:rPr>
          <w:spacing w:val="-3"/>
        </w:rPr>
        <w:t xml:space="preserve"> </w:t>
      </w:r>
      <w:r>
        <w:t>приобретённого</w:t>
      </w:r>
      <w:r>
        <w:rPr>
          <w:spacing w:val="-5"/>
        </w:rPr>
        <w:t xml:space="preserve"> </w:t>
      </w:r>
      <w:r>
        <w:t>при</w:t>
      </w:r>
      <w:r>
        <w:rPr>
          <w:spacing w:val="-1"/>
        </w:rPr>
        <w:t xml:space="preserve"> </w:t>
      </w:r>
      <w:r>
        <w:t>изучении</w:t>
      </w:r>
      <w:r>
        <w:rPr>
          <w:spacing w:val="-2"/>
        </w:rPr>
        <w:t xml:space="preserve"> </w:t>
      </w:r>
      <w:r>
        <w:t>всего</w:t>
      </w:r>
      <w:r>
        <w:rPr>
          <w:spacing w:val="-3"/>
        </w:rPr>
        <w:t xml:space="preserve"> </w:t>
      </w:r>
      <w:r>
        <w:t>курса физики, а также для подготовки к основному государственному экзамену по физике для обучающихся, выбравших этот учебный предмет.</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0" w:firstLine="707"/>
      </w:pPr>
      <w:r>
        <w:lastRenderedPageBreak/>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w:t>
      </w:r>
      <w:r>
        <w:rPr>
          <w:spacing w:val="40"/>
        </w:rPr>
        <w:t xml:space="preserve"> </w:t>
      </w:r>
      <w:r>
        <w:t>решать задачи, в том числе качественные и экспериментальные.</w:t>
      </w:r>
    </w:p>
    <w:p w:rsidR="00ED113B" w:rsidRDefault="00F26E6D">
      <w:pPr>
        <w:pStyle w:val="a3"/>
        <w:spacing w:before="1"/>
        <w:ind w:right="574" w:firstLine="707"/>
      </w:pPr>
      <w:r>
        <w:t>Принципиально</w:t>
      </w:r>
      <w:r>
        <w:rPr>
          <w:spacing w:val="-3"/>
        </w:rPr>
        <w:t xml:space="preserve"> </w:t>
      </w:r>
      <w:r>
        <w:t>деятельностный</w:t>
      </w:r>
      <w:r>
        <w:rPr>
          <w:spacing w:val="-2"/>
        </w:rPr>
        <w:t xml:space="preserve"> </w:t>
      </w:r>
      <w:r>
        <w:t>характер</w:t>
      </w:r>
      <w:r>
        <w:rPr>
          <w:spacing w:val="-4"/>
        </w:rPr>
        <w:t xml:space="preserve"> </w:t>
      </w:r>
      <w:r>
        <w:t>данного</w:t>
      </w:r>
      <w:r>
        <w:rPr>
          <w:spacing w:val="-3"/>
        </w:rPr>
        <w:t xml:space="preserve"> </w:t>
      </w:r>
      <w:r>
        <w:t>модуля</w:t>
      </w:r>
      <w:r>
        <w:rPr>
          <w:spacing w:val="-3"/>
        </w:rPr>
        <w:t xml:space="preserve"> </w:t>
      </w:r>
      <w:r>
        <w:t>реализуется</w:t>
      </w:r>
      <w:r>
        <w:rPr>
          <w:spacing w:val="-3"/>
        </w:rPr>
        <w:t xml:space="preserve"> </w:t>
      </w:r>
      <w:r>
        <w:t>за</w:t>
      </w:r>
      <w:r>
        <w:rPr>
          <w:spacing w:val="-4"/>
        </w:rPr>
        <w:t xml:space="preserve"> </w:t>
      </w:r>
      <w:r>
        <w:t>счёт</w:t>
      </w:r>
      <w:r>
        <w:rPr>
          <w:spacing w:val="-3"/>
        </w:rPr>
        <w:t xml:space="preserve"> </w:t>
      </w:r>
      <w:r>
        <w:t>того, что обучающиеся выполняют задания, в которых им предлагается:</w:t>
      </w:r>
    </w:p>
    <w:p w:rsidR="00ED113B" w:rsidRDefault="00F26E6D">
      <w:pPr>
        <w:pStyle w:val="a3"/>
        <w:ind w:right="566"/>
      </w:pPr>
      <w:r>
        <w:t>на основе полученных знаний распознавать и научно объяснять физические явления в окружающей природе и повседневной жизни;</w:t>
      </w:r>
    </w:p>
    <w:p w:rsidR="00ED113B" w:rsidRDefault="00F26E6D">
      <w:pPr>
        <w:pStyle w:val="a3"/>
        <w:ind w:right="571"/>
      </w:pPr>
      <w:r>
        <w:t>использовать научные методы исследования физических явлений, в том числе для проверки гипотез и получения теоретических выводов;</w:t>
      </w:r>
    </w:p>
    <w:p w:rsidR="00ED113B" w:rsidRDefault="00F26E6D">
      <w:pPr>
        <w:pStyle w:val="a3"/>
        <w:ind w:right="563"/>
      </w:pPr>
      <w: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ED113B" w:rsidRDefault="00F26E6D">
      <w:pPr>
        <w:pStyle w:val="a3"/>
        <w:ind w:right="567" w:firstLine="707"/>
      </w:pPr>
      <w:r>
        <w:t>Каждая из тем данного модуля включает экспериментальное исследование обобщающего</w:t>
      </w:r>
      <w:r>
        <w:rPr>
          <w:spacing w:val="-2"/>
        </w:rPr>
        <w:t xml:space="preserve"> </w:t>
      </w:r>
      <w:r>
        <w:t>характера.</w:t>
      </w:r>
      <w:r>
        <w:rPr>
          <w:spacing w:val="-1"/>
        </w:rPr>
        <w:t xml:space="preserve"> </w:t>
      </w:r>
      <w:r>
        <w:t>Модуль</w:t>
      </w:r>
      <w:r>
        <w:rPr>
          <w:spacing w:val="-1"/>
        </w:rPr>
        <w:t xml:space="preserve"> </w:t>
      </w:r>
      <w:r>
        <w:t>завершается проведением</w:t>
      </w:r>
      <w:r>
        <w:rPr>
          <w:spacing w:val="-2"/>
        </w:rPr>
        <w:t xml:space="preserve"> </w:t>
      </w:r>
      <w:r>
        <w:t>диагностической</w:t>
      </w:r>
      <w:r>
        <w:rPr>
          <w:spacing w:val="-1"/>
        </w:rPr>
        <w:t xml:space="preserve"> </w:t>
      </w:r>
      <w:r>
        <w:t>и</w:t>
      </w:r>
      <w:r>
        <w:rPr>
          <w:spacing w:val="-1"/>
        </w:rPr>
        <w:t xml:space="preserve"> </w:t>
      </w:r>
      <w:r>
        <w:t>оценочной работы за курс основного общего образования.</w:t>
      </w:r>
    </w:p>
    <w:p w:rsidR="00ED113B" w:rsidRDefault="00F26E6D">
      <w:pPr>
        <w:ind w:left="569" w:right="567" w:firstLine="707"/>
        <w:jc w:val="both"/>
        <w:rPr>
          <w:sz w:val="24"/>
        </w:rPr>
      </w:pPr>
      <w:r>
        <w:rPr>
          <w:b/>
          <w:sz w:val="24"/>
        </w:rPr>
        <w:t xml:space="preserve">Планируемые результаты освоения физики </w:t>
      </w:r>
      <w:r>
        <w:rPr>
          <w:sz w:val="24"/>
        </w:rPr>
        <w:t>(базовый уровень) на уровне основного общего образования.</w:t>
      </w:r>
    </w:p>
    <w:p w:rsidR="00ED113B" w:rsidRDefault="00F26E6D">
      <w:pPr>
        <w:pStyle w:val="a3"/>
        <w:spacing w:before="1"/>
        <w:ind w:right="564" w:firstLine="707"/>
      </w:pPr>
      <w: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D113B" w:rsidRDefault="00F26E6D">
      <w:pPr>
        <w:pStyle w:val="a3"/>
        <w:ind w:firstLine="707"/>
        <w:jc w:val="left"/>
      </w:pPr>
      <w:r>
        <w:t>В</w:t>
      </w:r>
      <w:r>
        <w:rPr>
          <w:spacing w:val="80"/>
        </w:rPr>
        <w:t xml:space="preserve"> </w:t>
      </w:r>
      <w:r>
        <w:t>результате</w:t>
      </w:r>
      <w:r>
        <w:rPr>
          <w:spacing w:val="80"/>
        </w:rPr>
        <w:t xml:space="preserve"> </w:t>
      </w:r>
      <w:r>
        <w:t>изучения</w:t>
      </w:r>
      <w:r>
        <w:rPr>
          <w:spacing w:val="80"/>
        </w:rPr>
        <w:t xml:space="preserve"> </w:t>
      </w:r>
      <w:r>
        <w:t>физики</w:t>
      </w:r>
      <w:r>
        <w:rPr>
          <w:spacing w:val="80"/>
        </w:rPr>
        <w:t xml:space="preserve"> </w:t>
      </w:r>
      <w:r>
        <w:t>на</w:t>
      </w:r>
      <w:r>
        <w:rPr>
          <w:spacing w:val="80"/>
        </w:rPr>
        <w:t xml:space="preserve"> </w:t>
      </w:r>
      <w:r>
        <w:t>уровне</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у</w:t>
      </w:r>
      <w:r>
        <w:rPr>
          <w:spacing w:val="80"/>
        </w:rPr>
        <w:t xml:space="preserve"> </w:t>
      </w:r>
      <w:r>
        <w:t xml:space="preserve">обучающегося будут сформированы следующие </w:t>
      </w:r>
      <w:r>
        <w:rPr>
          <w:b/>
        </w:rPr>
        <w:t xml:space="preserve">личностные результаты </w:t>
      </w:r>
      <w:r>
        <w:t>в части: патриотического воспитания:</w:t>
      </w:r>
    </w:p>
    <w:p w:rsidR="00ED113B" w:rsidRDefault="00F26E6D">
      <w:pPr>
        <w:pStyle w:val="a3"/>
        <w:jc w:val="left"/>
      </w:pPr>
      <w:r>
        <w:t>проявление</w:t>
      </w:r>
      <w:r>
        <w:rPr>
          <w:spacing w:val="-5"/>
        </w:rPr>
        <w:t xml:space="preserve"> </w:t>
      </w:r>
      <w:r>
        <w:t>интереса</w:t>
      </w:r>
      <w:r>
        <w:rPr>
          <w:spacing w:val="-5"/>
        </w:rPr>
        <w:t xml:space="preserve"> </w:t>
      </w:r>
      <w:r>
        <w:t>к</w:t>
      </w:r>
      <w:r>
        <w:rPr>
          <w:spacing w:val="-4"/>
        </w:rPr>
        <w:t xml:space="preserve"> </w:t>
      </w:r>
      <w:r>
        <w:t>истории</w:t>
      </w:r>
      <w:r>
        <w:rPr>
          <w:spacing w:val="-6"/>
        </w:rPr>
        <w:t xml:space="preserve"> </w:t>
      </w:r>
      <w:r>
        <w:t>и</w:t>
      </w:r>
      <w:r>
        <w:rPr>
          <w:spacing w:val="-4"/>
        </w:rPr>
        <w:t xml:space="preserve"> </w:t>
      </w:r>
      <w:r>
        <w:t>современному</w:t>
      </w:r>
      <w:r>
        <w:rPr>
          <w:spacing w:val="-7"/>
        </w:rPr>
        <w:t xml:space="preserve"> </w:t>
      </w:r>
      <w:r>
        <w:t>состоянию</w:t>
      </w:r>
      <w:r>
        <w:rPr>
          <w:spacing w:val="-4"/>
        </w:rPr>
        <w:t xml:space="preserve"> </w:t>
      </w:r>
      <w:r>
        <w:t>российской</w:t>
      </w:r>
      <w:r>
        <w:rPr>
          <w:spacing w:val="-4"/>
        </w:rPr>
        <w:t xml:space="preserve"> </w:t>
      </w:r>
      <w:r>
        <w:t>физической</w:t>
      </w:r>
      <w:r>
        <w:rPr>
          <w:spacing w:val="-4"/>
        </w:rPr>
        <w:t xml:space="preserve"> </w:t>
      </w:r>
      <w:r>
        <w:t>науки; ценностное отношение к достижениям российских учёных-физиков;</w:t>
      </w:r>
    </w:p>
    <w:p w:rsidR="00ED113B" w:rsidRDefault="00F26E6D">
      <w:pPr>
        <w:pStyle w:val="a3"/>
        <w:jc w:val="left"/>
      </w:pPr>
      <w:r>
        <w:t>гражданского</w:t>
      </w:r>
      <w:r>
        <w:rPr>
          <w:spacing w:val="-5"/>
        </w:rPr>
        <w:t xml:space="preserve"> </w:t>
      </w:r>
      <w:r>
        <w:t>и</w:t>
      </w:r>
      <w:r>
        <w:rPr>
          <w:spacing w:val="-4"/>
        </w:rPr>
        <w:t xml:space="preserve"> </w:t>
      </w:r>
      <w:r>
        <w:t>духовно-нравственного</w:t>
      </w:r>
      <w:r>
        <w:rPr>
          <w:spacing w:val="-4"/>
        </w:rPr>
        <w:t xml:space="preserve"> </w:t>
      </w:r>
      <w:r>
        <w:rPr>
          <w:spacing w:val="-2"/>
        </w:rPr>
        <w:t>воспитания:</w:t>
      </w:r>
    </w:p>
    <w:p w:rsidR="00ED113B" w:rsidRDefault="00F26E6D">
      <w:pPr>
        <w:pStyle w:val="a3"/>
        <w:jc w:val="left"/>
      </w:pPr>
      <w:r>
        <w:t>готовность</w:t>
      </w:r>
      <w:r>
        <w:rPr>
          <w:spacing w:val="80"/>
        </w:rPr>
        <w:t xml:space="preserve"> </w:t>
      </w:r>
      <w:r>
        <w:t>к</w:t>
      </w:r>
      <w:r>
        <w:rPr>
          <w:spacing w:val="80"/>
        </w:rPr>
        <w:t xml:space="preserve"> </w:t>
      </w:r>
      <w:r>
        <w:t>активному</w:t>
      </w:r>
      <w:r>
        <w:rPr>
          <w:spacing w:val="80"/>
        </w:rPr>
        <w:t xml:space="preserve"> </w:t>
      </w:r>
      <w:r>
        <w:t>участию</w:t>
      </w:r>
      <w:r>
        <w:rPr>
          <w:spacing w:val="80"/>
        </w:rPr>
        <w:t xml:space="preserve"> </w:t>
      </w:r>
      <w:r>
        <w:t>в</w:t>
      </w:r>
      <w:r>
        <w:rPr>
          <w:spacing w:val="80"/>
        </w:rPr>
        <w:t xml:space="preserve"> </w:t>
      </w:r>
      <w:r>
        <w:t>обсуждении</w:t>
      </w:r>
      <w:r>
        <w:rPr>
          <w:spacing w:val="80"/>
        </w:rPr>
        <w:t xml:space="preserve"> </w:t>
      </w:r>
      <w:r>
        <w:t>общественно-значимых</w:t>
      </w:r>
      <w:r>
        <w:rPr>
          <w:spacing w:val="80"/>
        </w:rPr>
        <w:t xml:space="preserve"> </w:t>
      </w:r>
      <w:r>
        <w:t>и</w:t>
      </w:r>
      <w:r>
        <w:rPr>
          <w:spacing w:val="80"/>
        </w:rPr>
        <w:t xml:space="preserve"> </w:t>
      </w:r>
      <w:r>
        <w:t>этических проблем, связанных с практическим применением достижений физики;</w:t>
      </w:r>
    </w:p>
    <w:p w:rsidR="00ED113B" w:rsidRDefault="00F26E6D">
      <w:pPr>
        <w:pStyle w:val="a3"/>
        <w:ind w:right="958"/>
        <w:jc w:val="left"/>
      </w:pPr>
      <w:r>
        <w:t>осознание</w:t>
      </w:r>
      <w:r>
        <w:rPr>
          <w:spacing w:val="-8"/>
        </w:rPr>
        <w:t xml:space="preserve"> </w:t>
      </w:r>
      <w:r>
        <w:t>важности</w:t>
      </w:r>
      <w:r>
        <w:rPr>
          <w:spacing w:val="-6"/>
        </w:rPr>
        <w:t xml:space="preserve"> </w:t>
      </w:r>
      <w:r>
        <w:t>морально-этических</w:t>
      </w:r>
      <w:r>
        <w:rPr>
          <w:spacing w:val="-5"/>
        </w:rPr>
        <w:t xml:space="preserve"> </w:t>
      </w:r>
      <w:r>
        <w:t>принципов</w:t>
      </w:r>
      <w:r>
        <w:rPr>
          <w:spacing w:val="-8"/>
        </w:rPr>
        <w:t xml:space="preserve"> </w:t>
      </w:r>
      <w:r>
        <w:t>в</w:t>
      </w:r>
      <w:r>
        <w:rPr>
          <w:spacing w:val="-8"/>
        </w:rPr>
        <w:t xml:space="preserve"> </w:t>
      </w:r>
      <w:r>
        <w:t>деятельности</w:t>
      </w:r>
      <w:r>
        <w:rPr>
          <w:spacing w:val="-4"/>
        </w:rPr>
        <w:t xml:space="preserve"> </w:t>
      </w:r>
      <w:r>
        <w:t>учёного; эстетического воспитания:</w:t>
      </w:r>
    </w:p>
    <w:p w:rsidR="00ED113B" w:rsidRDefault="00F26E6D">
      <w:pPr>
        <w:pStyle w:val="a3"/>
        <w:jc w:val="left"/>
      </w:pPr>
      <w:r>
        <w:t>восприятие</w:t>
      </w:r>
      <w:r>
        <w:rPr>
          <w:spacing w:val="80"/>
        </w:rPr>
        <w:t xml:space="preserve"> </w:t>
      </w:r>
      <w:r>
        <w:t>эстетических</w:t>
      </w:r>
      <w:r>
        <w:rPr>
          <w:spacing w:val="80"/>
        </w:rPr>
        <w:t xml:space="preserve"> </w:t>
      </w:r>
      <w:r>
        <w:t>качеств</w:t>
      </w:r>
      <w:r>
        <w:rPr>
          <w:spacing w:val="80"/>
        </w:rPr>
        <w:t xml:space="preserve"> </w:t>
      </w:r>
      <w:r>
        <w:t>физической</w:t>
      </w:r>
      <w:r>
        <w:rPr>
          <w:spacing w:val="80"/>
        </w:rPr>
        <w:t xml:space="preserve"> </w:t>
      </w:r>
      <w:r>
        <w:t>науки:</w:t>
      </w:r>
      <w:r>
        <w:rPr>
          <w:spacing w:val="80"/>
        </w:rPr>
        <w:t xml:space="preserve"> </w:t>
      </w:r>
      <w:r>
        <w:t>её</w:t>
      </w:r>
      <w:r>
        <w:rPr>
          <w:spacing w:val="80"/>
        </w:rPr>
        <w:t xml:space="preserve"> </w:t>
      </w:r>
      <w:r>
        <w:t>гармоничного</w:t>
      </w:r>
      <w:r>
        <w:rPr>
          <w:spacing w:val="80"/>
        </w:rPr>
        <w:t xml:space="preserve"> </w:t>
      </w:r>
      <w:r>
        <w:t>построения,</w:t>
      </w:r>
      <w:r>
        <w:rPr>
          <w:spacing w:val="80"/>
        </w:rPr>
        <w:t xml:space="preserve"> </w:t>
      </w:r>
      <w:r>
        <w:t>строгости, точности, лаконичности;</w:t>
      </w:r>
    </w:p>
    <w:p w:rsidR="00ED113B" w:rsidRDefault="00F26E6D">
      <w:pPr>
        <w:pStyle w:val="a3"/>
        <w:jc w:val="left"/>
      </w:pPr>
      <w:r>
        <w:t>ценности</w:t>
      </w:r>
      <w:r>
        <w:rPr>
          <w:spacing w:val="-5"/>
        </w:rPr>
        <w:t xml:space="preserve"> </w:t>
      </w:r>
      <w:r>
        <w:t>научного</w:t>
      </w:r>
      <w:r>
        <w:rPr>
          <w:spacing w:val="-4"/>
        </w:rPr>
        <w:t xml:space="preserve"> </w:t>
      </w:r>
      <w:r>
        <w:rPr>
          <w:spacing w:val="-2"/>
        </w:rPr>
        <w:t>познания:</w:t>
      </w:r>
    </w:p>
    <w:p w:rsidR="00ED113B" w:rsidRDefault="00F26E6D">
      <w:pPr>
        <w:pStyle w:val="a3"/>
        <w:ind w:right="569"/>
        <w:jc w:val="left"/>
      </w:pPr>
      <w:r>
        <w:t>осознание ценности физической науки как мощного инструмента познания мира, основы развития технологий, важнейшей составляющей культуры;</w:t>
      </w:r>
    </w:p>
    <w:p w:rsidR="00ED113B" w:rsidRDefault="00F26E6D">
      <w:pPr>
        <w:pStyle w:val="a3"/>
        <w:spacing w:before="1"/>
        <w:jc w:val="left"/>
      </w:pPr>
      <w:r>
        <w:t>развитие научной любознательности, интереса к исследовательской деятельности; формирования</w:t>
      </w:r>
      <w:r>
        <w:rPr>
          <w:spacing w:val="32"/>
        </w:rPr>
        <w:t xml:space="preserve"> </w:t>
      </w:r>
      <w:r>
        <w:t>культуры</w:t>
      </w:r>
      <w:r>
        <w:rPr>
          <w:spacing w:val="31"/>
        </w:rPr>
        <w:t xml:space="preserve"> </w:t>
      </w:r>
      <w:r>
        <w:t>здоровья</w:t>
      </w:r>
      <w:r>
        <w:rPr>
          <w:spacing w:val="32"/>
        </w:rPr>
        <w:t xml:space="preserve"> </w:t>
      </w:r>
      <w:r>
        <w:t>и</w:t>
      </w:r>
      <w:r>
        <w:rPr>
          <w:spacing w:val="33"/>
        </w:rPr>
        <w:t xml:space="preserve"> </w:t>
      </w:r>
      <w:r>
        <w:t>эмоционального</w:t>
      </w:r>
      <w:r>
        <w:rPr>
          <w:spacing w:val="32"/>
        </w:rPr>
        <w:t xml:space="preserve"> </w:t>
      </w:r>
      <w:r>
        <w:t>благополучия:</w:t>
      </w:r>
      <w:r>
        <w:rPr>
          <w:spacing w:val="34"/>
        </w:rPr>
        <w:t xml:space="preserve"> </w:t>
      </w:r>
      <w:r>
        <w:t>осознание</w:t>
      </w:r>
      <w:r>
        <w:rPr>
          <w:spacing w:val="31"/>
        </w:rPr>
        <w:t xml:space="preserve"> </w:t>
      </w:r>
      <w:r>
        <w:t>ценности безопасного образа жизни в современном</w:t>
      </w:r>
    </w:p>
    <w:p w:rsidR="00ED113B" w:rsidRDefault="00F26E6D">
      <w:pPr>
        <w:pStyle w:val="a3"/>
        <w:ind w:right="569"/>
        <w:jc w:val="left"/>
      </w:pPr>
      <w:r>
        <w:t>технологическом</w:t>
      </w:r>
      <w:r>
        <w:rPr>
          <w:spacing w:val="80"/>
        </w:rPr>
        <w:t xml:space="preserve"> </w:t>
      </w:r>
      <w:r>
        <w:t>мире,</w:t>
      </w:r>
      <w:r>
        <w:rPr>
          <w:spacing w:val="80"/>
        </w:rPr>
        <w:t xml:space="preserve"> </w:t>
      </w:r>
      <w:r>
        <w:t>важности</w:t>
      </w:r>
      <w:r>
        <w:rPr>
          <w:spacing w:val="80"/>
        </w:rPr>
        <w:t xml:space="preserve"> </w:t>
      </w:r>
      <w:r>
        <w:t>правил</w:t>
      </w:r>
      <w:r>
        <w:rPr>
          <w:spacing w:val="80"/>
        </w:rPr>
        <w:t xml:space="preserve"> </w:t>
      </w:r>
      <w:r>
        <w:t>безопасного</w:t>
      </w:r>
      <w:r>
        <w:rPr>
          <w:spacing w:val="80"/>
        </w:rPr>
        <w:t xml:space="preserve"> </w:t>
      </w:r>
      <w:r>
        <w:t>поведения</w:t>
      </w:r>
      <w:r>
        <w:rPr>
          <w:spacing w:val="80"/>
        </w:rPr>
        <w:t xml:space="preserve"> </w:t>
      </w:r>
      <w:r>
        <w:t>на</w:t>
      </w:r>
      <w:r>
        <w:rPr>
          <w:spacing w:val="80"/>
        </w:rPr>
        <w:t xml:space="preserve"> </w:t>
      </w:r>
      <w:r>
        <w:t>транспорте,</w:t>
      </w:r>
      <w:r>
        <w:rPr>
          <w:spacing w:val="80"/>
        </w:rPr>
        <w:t xml:space="preserve"> </w:t>
      </w:r>
      <w:r>
        <w:t>на дорогах, с электрическим и тепловым оборудованием в домашних условиях; сформированность</w:t>
      </w:r>
      <w:r>
        <w:rPr>
          <w:spacing w:val="40"/>
        </w:rPr>
        <w:t xml:space="preserve"> </w:t>
      </w:r>
      <w:r>
        <w:t>навыка</w:t>
      </w:r>
      <w:r>
        <w:rPr>
          <w:spacing w:val="40"/>
        </w:rPr>
        <w:t xml:space="preserve"> </w:t>
      </w:r>
      <w:r>
        <w:t>рефлексии,</w:t>
      </w:r>
      <w:r>
        <w:rPr>
          <w:spacing w:val="40"/>
        </w:rPr>
        <w:t xml:space="preserve"> </w:t>
      </w:r>
      <w:r>
        <w:t>признание</w:t>
      </w:r>
      <w:r>
        <w:rPr>
          <w:spacing w:val="40"/>
        </w:rPr>
        <w:t xml:space="preserve"> </w:t>
      </w:r>
      <w:r>
        <w:t>своего</w:t>
      </w:r>
      <w:r>
        <w:rPr>
          <w:spacing w:val="40"/>
        </w:rPr>
        <w:t xml:space="preserve"> </w:t>
      </w:r>
      <w:r>
        <w:t>права</w:t>
      </w:r>
      <w:r>
        <w:rPr>
          <w:spacing w:val="40"/>
        </w:rPr>
        <w:t xml:space="preserve"> </w:t>
      </w:r>
      <w:r>
        <w:t>на</w:t>
      </w:r>
      <w:r>
        <w:rPr>
          <w:spacing w:val="40"/>
        </w:rPr>
        <w:t xml:space="preserve"> </w:t>
      </w:r>
      <w:r>
        <w:t>ошибку</w:t>
      </w:r>
      <w:r>
        <w:rPr>
          <w:spacing w:val="40"/>
        </w:rPr>
        <w:t xml:space="preserve"> </w:t>
      </w:r>
      <w:r>
        <w:t>и</w:t>
      </w:r>
      <w:r>
        <w:rPr>
          <w:spacing w:val="40"/>
        </w:rPr>
        <w:t xml:space="preserve"> </w:t>
      </w:r>
      <w:r>
        <w:t>такого</w:t>
      </w:r>
      <w:r>
        <w:rPr>
          <w:spacing w:val="40"/>
        </w:rPr>
        <w:t xml:space="preserve"> </w:t>
      </w:r>
      <w:r>
        <w:t>же права у другого человека;</w:t>
      </w:r>
    </w:p>
    <w:p w:rsidR="00ED113B" w:rsidRDefault="00F26E6D">
      <w:pPr>
        <w:pStyle w:val="a3"/>
        <w:jc w:val="left"/>
      </w:pPr>
      <w:r>
        <w:t>трудового</w:t>
      </w:r>
      <w:r>
        <w:rPr>
          <w:spacing w:val="-3"/>
        </w:rPr>
        <w:t xml:space="preserve"> </w:t>
      </w:r>
      <w:r>
        <w:rPr>
          <w:spacing w:val="-2"/>
        </w:rPr>
        <w:t>воспитания:</w:t>
      </w:r>
    </w:p>
    <w:p w:rsidR="00ED113B" w:rsidRDefault="00F26E6D">
      <w:pPr>
        <w:pStyle w:val="a3"/>
        <w:ind w:right="561"/>
      </w:pPr>
      <w: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rsidR="00ED113B" w:rsidRDefault="00F26E6D">
      <w:pPr>
        <w:pStyle w:val="a3"/>
        <w:spacing w:before="1"/>
        <w:ind w:right="2458"/>
        <w:jc w:val="left"/>
      </w:pPr>
      <w:r>
        <w:t>интерес</w:t>
      </w:r>
      <w:r>
        <w:rPr>
          <w:spacing w:val="-6"/>
        </w:rPr>
        <w:t xml:space="preserve"> </w:t>
      </w:r>
      <w:r>
        <w:t>к</w:t>
      </w:r>
      <w:r>
        <w:rPr>
          <w:spacing w:val="-5"/>
        </w:rPr>
        <w:t xml:space="preserve"> </w:t>
      </w:r>
      <w:r>
        <w:t>практическому</w:t>
      </w:r>
      <w:r>
        <w:rPr>
          <w:spacing w:val="-10"/>
        </w:rPr>
        <w:t xml:space="preserve"> </w:t>
      </w:r>
      <w:r>
        <w:t>изучению</w:t>
      </w:r>
      <w:r>
        <w:rPr>
          <w:spacing w:val="-5"/>
        </w:rPr>
        <w:t xml:space="preserve"> </w:t>
      </w:r>
      <w:r>
        <w:t>профессий,</w:t>
      </w:r>
      <w:r>
        <w:rPr>
          <w:spacing w:val="-5"/>
        </w:rPr>
        <w:t xml:space="preserve"> </w:t>
      </w:r>
      <w:r>
        <w:t>связанных</w:t>
      </w:r>
      <w:r>
        <w:rPr>
          <w:spacing w:val="-3"/>
        </w:rPr>
        <w:t xml:space="preserve"> </w:t>
      </w:r>
      <w:r>
        <w:t>с</w:t>
      </w:r>
      <w:r>
        <w:rPr>
          <w:spacing w:val="-6"/>
        </w:rPr>
        <w:t xml:space="preserve"> </w:t>
      </w:r>
      <w:r>
        <w:t>физикой; экологического воспитания:</w:t>
      </w:r>
    </w:p>
    <w:p w:rsidR="00ED113B" w:rsidRDefault="00F26E6D">
      <w:pPr>
        <w:pStyle w:val="a3"/>
        <w:ind w:right="563"/>
        <w:jc w:val="left"/>
      </w:pPr>
      <w:r>
        <w:t>ориентация на применение физических знаний для решения задач в области окружающей среды,</w:t>
      </w:r>
      <w:r>
        <w:rPr>
          <w:spacing w:val="37"/>
        </w:rPr>
        <w:t xml:space="preserve"> </w:t>
      </w:r>
      <w:r>
        <w:t>планирования</w:t>
      </w:r>
      <w:r>
        <w:rPr>
          <w:spacing w:val="37"/>
        </w:rPr>
        <w:t xml:space="preserve"> </w:t>
      </w:r>
      <w:r>
        <w:t>поступков</w:t>
      </w:r>
      <w:r>
        <w:rPr>
          <w:spacing w:val="38"/>
        </w:rPr>
        <w:t xml:space="preserve"> </w:t>
      </w:r>
      <w:r>
        <w:t>и</w:t>
      </w:r>
      <w:r>
        <w:rPr>
          <w:spacing w:val="38"/>
        </w:rPr>
        <w:t xml:space="preserve"> </w:t>
      </w:r>
      <w:r>
        <w:t>оценки</w:t>
      </w:r>
      <w:r>
        <w:rPr>
          <w:spacing w:val="39"/>
        </w:rPr>
        <w:t xml:space="preserve"> </w:t>
      </w:r>
      <w:r>
        <w:t>их</w:t>
      </w:r>
      <w:r>
        <w:rPr>
          <w:spacing w:val="39"/>
        </w:rPr>
        <w:t xml:space="preserve"> </w:t>
      </w:r>
      <w:r>
        <w:t>возможных</w:t>
      </w:r>
      <w:r>
        <w:rPr>
          <w:spacing w:val="40"/>
        </w:rPr>
        <w:t xml:space="preserve"> </w:t>
      </w:r>
      <w:r>
        <w:t>последствий</w:t>
      </w:r>
      <w:r>
        <w:rPr>
          <w:spacing w:val="38"/>
        </w:rPr>
        <w:t xml:space="preserve"> </w:t>
      </w:r>
      <w:r>
        <w:t>для</w:t>
      </w:r>
      <w:r>
        <w:rPr>
          <w:spacing w:val="39"/>
        </w:rPr>
        <w:t xml:space="preserve"> </w:t>
      </w:r>
      <w:r>
        <w:rPr>
          <w:spacing w:val="-2"/>
        </w:rPr>
        <w:t>окружающей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rPr>
          <w:spacing w:val="-2"/>
        </w:rPr>
        <w:lastRenderedPageBreak/>
        <w:t>среды;</w:t>
      </w:r>
    </w:p>
    <w:p w:rsidR="00ED113B" w:rsidRDefault="00F26E6D">
      <w:pPr>
        <w:pStyle w:val="a3"/>
        <w:jc w:val="left"/>
      </w:pPr>
      <w:r>
        <w:t>осознание</w:t>
      </w:r>
      <w:r>
        <w:rPr>
          <w:spacing w:val="-7"/>
        </w:rPr>
        <w:t xml:space="preserve"> </w:t>
      </w:r>
      <w:r>
        <w:t>глобального</w:t>
      </w:r>
      <w:r>
        <w:rPr>
          <w:spacing w:val="-3"/>
        </w:rPr>
        <w:t xml:space="preserve"> </w:t>
      </w:r>
      <w:r>
        <w:t>характера</w:t>
      </w:r>
      <w:r>
        <w:rPr>
          <w:spacing w:val="-5"/>
        </w:rPr>
        <w:t xml:space="preserve"> </w:t>
      </w:r>
      <w:r>
        <w:t>экологических</w:t>
      </w:r>
      <w:r>
        <w:rPr>
          <w:spacing w:val="-2"/>
        </w:rPr>
        <w:t xml:space="preserve"> </w:t>
      </w:r>
      <w:r>
        <w:t>проблем</w:t>
      </w:r>
      <w:r>
        <w:rPr>
          <w:spacing w:val="-5"/>
        </w:rPr>
        <w:t xml:space="preserve"> </w:t>
      </w:r>
      <w:r>
        <w:t>и</w:t>
      </w:r>
      <w:r>
        <w:rPr>
          <w:spacing w:val="-4"/>
        </w:rPr>
        <w:t xml:space="preserve"> </w:t>
      </w:r>
      <w:r>
        <w:t>путей</w:t>
      </w:r>
      <w:r>
        <w:rPr>
          <w:spacing w:val="-3"/>
        </w:rPr>
        <w:t xml:space="preserve"> </w:t>
      </w:r>
      <w:r>
        <w:t>их</w:t>
      </w:r>
      <w:r>
        <w:rPr>
          <w:spacing w:val="-1"/>
        </w:rPr>
        <w:t xml:space="preserve"> </w:t>
      </w:r>
      <w:r>
        <w:rPr>
          <w:spacing w:val="-2"/>
        </w:rPr>
        <w:t>решения;</w:t>
      </w:r>
    </w:p>
    <w:p w:rsidR="00ED113B" w:rsidRDefault="00F26E6D">
      <w:pPr>
        <w:pStyle w:val="a3"/>
        <w:ind w:right="563"/>
      </w:pPr>
      <w:r>
        <w:t>адаптации к изменяющимся условиям социальной и природной среды: потребность во взаимодействии при выполнении исследований и проектов физической направленности, открытость опыту и знаниям других;</w:t>
      </w:r>
    </w:p>
    <w:p w:rsidR="00ED113B" w:rsidRDefault="00F26E6D">
      <w:pPr>
        <w:pStyle w:val="a3"/>
        <w:spacing w:before="1"/>
        <w:ind w:right="567"/>
      </w:pPr>
      <w:r>
        <w:t>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rsidR="00ED113B" w:rsidRDefault="00F26E6D">
      <w:pPr>
        <w:pStyle w:val="a3"/>
        <w:ind w:right="563"/>
        <w:jc w:val="left"/>
      </w:pPr>
      <w:r>
        <w:t>осознание</w:t>
      </w:r>
      <w:r>
        <w:rPr>
          <w:spacing w:val="-6"/>
        </w:rPr>
        <w:t xml:space="preserve"> </w:t>
      </w:r>
      <w:r>
        <w:t>дефицитов</w:t>
      </w:r>
      <w:r>
        <w:rPr>
          <w:spacing w:val="-6"/>
        </w:rPr>
        <w:t xml:space="preserve"> </w:t>
      </w:r>
      <w:r>
        <w:t>собственных</w:t>
      </w:r>
      <w:r>
        <w:rPr>
          <w:spacing w:val="-6"/>
        </w:rPr>
        <w:t xml:space="preserve"> </w:t>
      </w:r>
      <w:r>
        <w:t>знаний</w:t>
      </w:r>
      <w:r>
        <w:rPr>
          <w:spacing w:val="-6"/>
        </w:rPr>
        <w:t xml:space="preserve"> </w:t>
      </w:r>
      <w:r>
        <w:t>и</w:t>
      </w:r>
      <w:r>
        <w:rPr>
          <w:spacing w:val="-5"/>
        </w:rPr>
        <w:t xml:space="preserve"> </w:t>
      </w:r>
      <w:r>
        <w:t>компетентностей</w:t>
      </w:r>
      <w:r>
        <w:rPr>
          <w:spacing w:val="-5"/>
        </w:rPr>
        <w:t xml:space="preserve"> </w:t>
      </w:r>
      <w:r>
        <w:t>в</w:t>
      </w:r>
      <w:r>
        <w:rPr>
          <w:spacing w:val="-6"/>
        </w:rPr>
        <w:t xml:space="preserve"> </w:t>
      </w:r>
      <w:r>
        <w:t>области</w:t>
      </w:r>
      <w:r>
        <w:rPr>
          <w:spacing w:val="-4"/>
        </w:rPr>
        <w:t xml:space="preserve"> </w:t>
      </w:r>
      <w:r>
        <w:t>физики; планирование своего развития в приобретении новых физических знаний;</w:t>
      </w:r>
    </w:p>
    <w:p w:rsidR="00ED113B" w:rsidRDefault="00F26E6D">
      <w:pPr>
        <w:pStyle w:val="a3"/>
        <w:ind w:right="569"/>
        <w:jc w:val="left"/>
      </w:pPr>
      <w:r>
        <w:t>стремление</w:t>
      </w:r>
      <w:r>
        <w:rPr>
          <w:spacing w:val="-2"/>
        </w:rPr>
        <w:t xml:space="preserve"> </w:t>
      </w:r>
      <w:r>
        <w:t>анализировать и выявлять взаимосвязи природы,</w:t>
      </w:r>
      <w:r>
        <w:rPr>
          <w:spacing w:val="-2"/>
        </w:rPr>
        <w:t xml:space="preserve"> </w:t>
      </w:r>
      <w:r>
        <w:t>общества</w:t>
      </w:r>
      <w:r>
        <w:rPr>
          <w:spacing w:val="-2"/>
        </w:rPr>
        <w:t xml:space="preserve"> </w:t>
      </w:r>
      <w:r>
        <w:t>и экономики,</w:t>
      </w:r>
      <w:r>
        <w:rPr>
          <w:spacing w:val="-1"/>
        </w:rPr>
        <w:t xml:space="preserve"> </w:t>
      </w:r>
      <w:r>
        <w:t>в</w:t>
      </w:r>
      <w:r>
        <w:rPr>
          <w:spacing w:val="-2"/>
        </w:rPr>
        <w:t xml:space="preserve"> </w:t>
      </w:r>
      <w:r>
        <w:t>том числе с использованием физических знаний;</w:t>
      </w:r>
    </w:p>
    <w:p w:rsidR="00ED113B" w:rsidRDefault="00F26E6D">
      <w:pPr>
        <w:pStyle w:val="a3"/>
        <w:jc w:val="left"/>
      </w:pPr>
      <w:r>
        <w:t xml:space="preserve">оценка своих действий с учётом влияния на окружающую среду, возможных глобальных </w:t>
      </w:r>
      <w:r>
        <w:rPr>
          <w:spacing w:val="-2"/>
        </w:rPr>
        <w:t>последствий.</w:t>
      </w:r>
    </w:p>
    <w:p w:rsidR="00ED113B" w:rsidRDefault="00F26E6D">
      <w:pPr>
        <w:pStyle w:val="a3"/>
        <w:ind w:right="557" w:firstLine="851"/>
      </w:pPr>
      <w:r>
        <w:t xml:space="preserve">В результате изучения физики на уровне основного общего образования у обучающегося будут сформированы </w:t>
      </w:r>
      <w:r>
        <w:rPr>
          <w:b/>
        </w:rPr>
        <w:t>метапредметные результаты</w:t>
      </w:r>
      <w: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D113B" w:rsidRDefault="00F26E6D">
      <w:pPr>
        <w:pStyle w:val="a3"/>
        <w:ind w:right="1877" w:firstLine="851"/>
      </w:pPr>
      <w:r>
        <w:t>Овладение</w:t>
      </w:r>
      <w:r>
        <w:rPr>
          <w:spacing w:val="-9"/>
        </w:rPr>
        <w:t xml:space="preserve"> </w:t>
      </w:r>
      <w:r>
        <w:t>универсальными</w:t>
      </w:r>
      <w:r>
        <w:rPr>
          <w:spacing w:val="-7"/>
        </w:rPr>
        <w:t xml:space="preserve"> </w:t>
      </w:r>
      <w:r>
        <w:t>учебными</w:t>
      </w:r>
      <w:r>
        <w:rPr>
          <w:spacing w:val="-10"/>
        </w:rPr>
        <w:t xml:space="preserve"> </w:t>
      </w:r>
      <w:r>
        <w:t>познавательными</w:t>
      </w:r>
      <w:r>
        <w:rPr>
          <w:spacing w:val="-10"/>
        </w:rPr>
        <w:t xml:space="preserve"> </w:t>
      </w:r>
      <w:r>
        <w:t>действиями: базовые логические действия:</w:t>
      </w:r>
    </w:p>
    <w:p w:rsidR="00ED113B" w:rsidRDefault="00F26E6D">
      <w:pPr>
        <w:pStyle w:val="a3"/>
        <w:spacing w:before="1"/>
        <w:ind w:right="570"/>
      </w:pPr>
      <w:r>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w:t>
      </w:r>
    </w:p>
    <w:p w:rsidR="00ED113B" w:rsidRDefault="00F26E6D">
      <w:pPr>
        <w:pStyle w:val="a3"/>
        <w:ind w:right="566"/>
      </w:pPr>
      <w:r>
        <w:t>выявлять закономерности и противоречия в рассматриваемых фактах, данных и наблюдениях, относящихся к физическим явлениям;</w:t>
      </w:r>
    </w:p>
    <w:p w:rsidR="00ED113B" w:rsidRDefault="00F26E6D">
      <w:pPr>
        <w:pStyle w:val="a3"/>
        <w:ind w:right="569"/>
      </w:pPr>
      <w: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ED113B" w:rsidRDefault="00F26E6D">
      <w:pPr>
        <w:pStyle w:val="a3"/>
        <w:ind w:right="569"/>
      </w:pPr>
      <w: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D113B" w:rsidRDefault="00F26E6D">
      <w:pPr>
        <w:pStyle w:val="a3"/>
      </w:pPr>
      <w:r>
        <w:t>базовые</w:t>
      </w:r>
      <w:r>
        <w:rPr>
          <w:spacing w:val="-7"/>
        </w:rPr>
        <w:t xml:space="preserve"> </w:t>
      </w:r>
      <w:r>
        <w:t>исследовательские</w:t>
      </w:r>
      <w:r>
        <w:rPr>
          <w:spacing w:val="-6"/>
        </w:rPr>
        <w:t xml:space="preserve"> </w:t>
      </w:r>
      <w:r>
        <w:rPr>
          <w:spacing w:val="-2"/>
        </w:rPr>
        <w:t>действия:</w:t>
      </w:r>
    </w:p>
    <w:p w:rsidR="00ED113B" w:rsidRDefault="00F26E6D">
      <w:pPr>
        <w:pStyle w:val="a3"/>
        <w:ind w:right="568"/>
      </w:pPr>
      <w: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rsidR="00ED113B" w:rsidRDefault="00F26E6D">
      <w:pPr>
        <w:pStyle w:val="a3"/>
        <w:ind w:right="561"/>
      </w:pPr>
      <w:r>
        <w:t>оценивать на применимость и достоверность информацию, полученную в ходе исследования или эксперимента;</w:t>
      </w:r>
    </w:p>
    <w:p w:rsidR="00ED113B" w:rsidRDefault="00F26E6D">
      <w:pPr>
        <w:pStyle w:val="a3"/>
        <w:spacing w:before="1"/>
        <w:ind w:right="566"/>
      </w:pPr>
      <w:r>
        <w:t>самостоятельно формулировать обобщения и выводы по результатам проведённого наблюдения, опыта, исследования;</w:t>
      </w:r>
    </w:p>
    <w:p w:rsidR="00ED113B" w:rsidRDefault="00F26E6D">
      <w:pPr>
        <w:pStyle w:val="a3"/>
        <w:ind w:right="564"/>
      </w:pPr>
      <w: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D113B" w:rsidRDefault="00F26E6D">
      <w:pPr>
        <w:pStyle w:val="a3"/>
      </w:pPr>
      <w:r>
        <w:t>работа</w:t>
      </w:r>
      <w:r>
        <w:rPr>
          <w:spacing w:val="-2"/>
        </w:rPr>
        <w:t xml:space="preserve"> </w:t>
      </w:r>
      <w:r>
        <w:t>с</w:t>
      </w:r>
      <w:r>
        <w:rPr>
          <w:spacing w:val="-1"/>
        </w:rPr>
        <w:t xml:space="preserve"> </w:t>
      </w:r>
      <w:r>
        <w:rPr>
          <w:spacing w:val="-2"/>
        </w:rPr>
        <w:t>информацией:</w:t>
      </w:r>
    </w:p>
    <w:p w:rsidR="00ED113B" w:rsidRDefault="00F26E6D">
      <w:pPr>
        <w:pStyle w:val="a3"/>
        <w:ind w:right="571"/>
      </w:pPr>
      <w: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D113B" w:rsidRDefault="00F26E6D">
      <w:pPr>
        <w:pStyle w:val="a3"/>
        <w:ind w:right="564"/>
      </w:pPr>
      <w:r>
        <w:t>анализировать, систематизировать и интерпретировать информациюразличных видов и форм представления;</w:t>
      </w:r>
    </w:p>
    <w:p w:rsidR="00ED113B" w:rsidRDefault="00F26E6D">
      <w:pPr>
        <w:pStyle w:val="a3"/>
        <w:ind w:right="568"/>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113B" w:rsidRDefault="00F26E6D">
      <w:pPr>
        <w:pStyle w:val="a3"/>
        <w:spacing w:before="1"/>
        <w:ind w:right="1630" w:firstLine="851"/>
      </w:pPr>
      <w:r>
        <w:t>Овладение</w:t>
      </w:r>
      <w:r>
        <w:rPr>
          <w:spacing w:val="-9"/>
        </w:rPr>
        <w:t xml:space="preserve"> </w:t>
      </w:r>
      <w:r>
        <w:t>универсальными</w:t>
      </w:r>
      <w:r>
        <w:rPr>
          <w:spacing w:val="-6"/>
        </w:rPr>
        <w:t xml:space="preserve"> </w:t>
      </w:r>
      <w:r>
        <w:t>учебными</w:t>
      </w:r>
      <w:r>
        <w:rPr>
          <w:spacing w:val="-10"/>
        </w:rPr>
        <w:t xml:space="preserve"> </w:t>
      </w:r>
      <w:r>
        <w:t>коммуникативными</w:t>
      </w:r>
      <w:r>
        <w:rPr>
          <w:spacing w:val="-10"/>
        </w:rPr>
        <w:t xml:space="preserve"> </w:t>
      </w:r>
      <w:r>
        <w:t xml:space="preserve">действиями: </w:t>
      </w:r>
      <w:r>
        <w:rPr>
          <w:spacing w:val="-2"/>
        </w:rPr>
        <w:t>общение:</w:t>
      </w:r>
    </w:p>
    <w:p w:rsidR="00ED113B" w:rsidRDefault="00F26E6D">
      <w:pPr>
        <w:pStyle w:val="a3"/>
        <w:ind w:right="567"/>
      </w:pPr>
      <w:r>
        <w:t>в ходе обсуждения учебного материала, результатов лабораторных работ и проектов задавать</w:t>
      </w:r>
      <w:r>
        <w:rPr>
          <w:spacing w:val="45"/>
        </w:rPr>
        <w:t xml:space="preserve"> </w:t>
      </w:r>
      <w:r>
        <w:t>вопросы</w:t>
      </w:r>
      <w:r>
        <w:rPr>
          <w:spacing w:val="46"/>
        </w:rPr>
        <w:t xml:space="preserve"> </w:t>
      </w:r>
      <w:r>
        <w:t>по</w:t>
      </w:r>
      <w:r>
        <w:rPr>
          <w:spacing w:val="47"/>
        </w:rPr>
        <w:t xml:space="preserve"> </w:t>
      </w:r>
      <w:r>
        <w:t>существу</w:t>
      </w:r>
      <w:r>
        <w:rPr>
          <w:spacing w:val="40"/>
        </w:rPr>
        <w:t xml:space="preserve"> </w:t>
      </w:r>
      <w:r>
        <w:t>обсуждаемой</w:t>
      </w:r>
      <w:r>
        <w:rPr>
          <w:spacing w:val="48"/>
        </w:rPr>
        <w:t xml:space="preserve"> </w:t>
      </w:r>
      <w:r>
        <w:t>темы</w:t>
      </w:r>
      <w:r>
        <w:rPr>
          <w:spacing w:val="46"/>
        </w:rPr>
        <w:t xml:space="preserve"> </w:t>
      </w:r>
      <w:r>
        <w:t>и</w:t>
      </w:r>
      <w:r>
        <w:rPr>
          <w:spacing w:val="48"/>
        </w:rPr>
        <w:t xml:space="preserve"> </w:t>
      </w:r>
      <w:r>
        <w:t>высказывать</w:t>
      </w:r>
      <w:r>
        <w:rPr>
          <w:spacing w:val="47"/>
        </w:rPr>
        <w:t xml:space="preserve"> </w:t>
      </w:r>
      <w:r>
        <w:t>идеи,</w:t>
      </w:r>
      <w:r>
        <w:rPr>
          <w:spacing w:val="47"/>
        </w:rPr>
        <w:t xml:space="preserve"> </w:t>
      </w:r>
      <w:r>
        <w:t>нацеленные</w:t>
      </w:r>
      <w:r>
        <w:rPr>
          <w:spacing w:val="46"/>
        </w:rPr>
        <w:t xml:space="preserve"> </w:t>
      </w:r>
      <w:r>
        <w:rPr>
          <w:spacing w:val="-5"/>
        </w:rPr>
        <w:t>на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решение</w:t>
      </w:r>
      <w:r>
        <w:rPr>
          <w:spacing w:val="-6"/>
        </w:rPr>
        <w:t xml:space="preserve"> </w:t>
      </w:r>
      <w:r>
        <w:t>задачи</w:t>
      </w:r>
      <w:r>
        <w:rPr>
          <w:spacing w:val="-3"/>
        </w:rPr>
        <w:t xml:space="preserve"> </w:t>
      </w:r>
      <w:r>
        <w:t>и</w:t>
      </w:r>
      <w:r>
        <w:rPr>
          <w:spacing w:val="-3"/>
        </w:rPr>
        <w:t xml:space="preserve"> </w:t>
      </w:r>
      <w:r>
        <w:t>поддержание</w:t>
      </w:r>
      <w:r>
        <w:rPr>
          <w:spacing w:val="-4"/>
        </w:rPr>
        <w:t xml:space="preserve"> </w:t>
      </w:r>
      <w:r>
        <w:t>благожелательности</w:t>
      </w:r>
      <w:r>
        <w:rPr>
          <w:spacing w:val="2"/>
        </w:rPr>
        <w:t xml:space="preserve"> </w:t>
      </w:r>
      <w:r>
        <w:rPr>
          <w:spacing w:val="-2"/>
        </w:rPr>
        <w:t>общения;</w:t>
      </w:r>
    </w:p>
    <w:p w:rsidR="00ED113B" w:rsidRDefault="00F26E6D">
      <w:pPr>
        <w:pStyle w:val="a3"/>
        <w:jc w:val="left"/>
      </w:pPr>
      <w:r>
        <w:t>сопоставлять</w:t>
      </w:r>
      <w:r>
        <w:rPr>
          <w:spacing w:val="40"/>
        </w:rPr>
        <w:t xml:space="preserve"> </w:t>
      </w:r>
      <w:r>
        <w:t>свои</w:t>
      </w:r>
      <w:r>
        <w:rPr>
          <w:spacing w:val="40"/>
        </w:rPr>
        <w:t xml:space="preserve"> </w:t>
      </w:r>
      <w:r>
        <w:t>суждения</w:t>
      </w:r>
      <w:r>
        <w:rPr>
          <w:spacing w:val="40"/>
        </w:rPr>
        <w:t xml:space="preserve"> </w:t>
      </w:r>
      <w:r>
        <w:t>с</w:t>
      </w:r>
      <w:r>
        <w:rPr>
          <w:spacing w:val="40"/>
        </w:rPr>
        <w:t xml:space="preserve"> </w:t>
      </w:r>
      <w:r>
        <w:t>суждениями</w:t>
      </w:r>
      <w:r>
        <w:rPr>
          <w:spacing w:val="40"/>
        </w:rPr>
        <w:t xml:space="preserve"> </w:t>
      </w:r>
      <w:r>
        <w:t>других</w:t>
      </w:r>
      <w:r>
        <w:rPr>
          <w:spacing w:val="40"/>
        </w:rPr>
        <w:t xml:space="preserve"> </w:t>
      </w:r>
      <w:r>
        <w:t>участников</w:t>
      </w:r>
      <w:r>
        <w:rPr>
          <w:spacing w:val="40"/>
        </w:rPr>
        <w:t xml:space="preserve"> </w:t>
      </w:r>
      <w:r>
        <w:t>диалога,</w:t>
      </w:r>
      <w:r>
        <w:rPr>
          <w:spacing w:val="40"/>
        </w:rPr>
        <w:t xml:space="preserve"> </w:t>
      </w:r>
      <w:r>
        <w:t>обнаруживать различие и сходство позиций;</w:t>
      </w:r>
    </w:p>
    <w:p w:rsidR="00ED113B" w:rsidRDefault="00F26E6D">
      <w:pPr>
        <w:pStyle w:val="a3"/>
        <w:spacing w:before="1"/>
        <w:ind w:right="569"/>
        <w:jc w:val="left"/>
      </w:pPr>
      <w:r>
        <w:t>выражать</w:t>
      </w:r>
      <w:r>
        <w:rPr>
          <w:spacing w:val="40"/>
        </w:rPr>
        <w:t xml:space="preserve"> </w:t>
      </w:r>
      <w:r>
        <w:t>свою</w:t>
      </w:r>
      <w:r>
        <w:rPr>
          <w:spacing w:val="40"/>
        </w:rPr>
        <w:t xml:space="preserve"> </w:t>
      </w:r>
      <w:r>
        <w:t>точку</w:t>
      </w:r>
      <w:r>
        <w:rPr>
          <w:spacing w:val="40"/>
        </w:rPr>
        <w:t xml:space="preserve"> </w:t>
      </w:r>
      <w:r>
        <w:t>зрения</w:t>
      </w:r>
      <w:r>
        <w:rPr>
          <w:spacing w:val="40"/>
        </w:rPr>
        <w:t xml:space="preserve"> </w:t>
      </w:r>
      <w:r>
        <w:t>в</w:t>
      </w:r>
      <w:r>
        <w:rPr>
          <w:spacing w:val="40"/>
        </w:rPr>
        <w:t xml:space="preserve"> </w:t>
      </w:r>
      <w:r>
        <w:t>устных</w:t>
      </w:r>
      <w:r>
        <w:rPr>
          <w:spacing w:val="40"/>
        </w:rPr>
        <w:t xml:space="preserve"> </w:t>
      </w:r>
      <w:r>
        <w:t>и</w:t>
      </w:r>
      <w:r>
        <w:rPr>
          <w:spacing w:val="40"/>
        </w:rPr>
        <w:t xml:space="preserve"> </w:t>
      </w:r>
      <w:r>
        <w:t>письменных</w:t>
      </w:r>
      <w:r>
        <w:rPr>
          <w:spacing w:val="40"/>
        </w:rPr>
        <w:t xml:space="preserve"> </w:t>
      </w:r>
      <w:r>
        <w:t>текстах;</w:t>
      </w:r>
      <w:r>
        <w:rPr>
          <w:spacing w:val="40"/>
        </w:rPr>
        <w:t xml:space="preserve"> </w:t>
      </w:r>
      <w:r>
        <w:t>публично</w:t>
      </w:r>
      <w:r>
        <w:rPr>
          <w:spacing w:val="40"/>
        </w:rPr>
        <w:t xml:space="preserve"> </w:t>
      </w:r>
      <w:r>
        <w:t>представлять результаты выполненного физического опыта (эксперимента, исследования, проекта). совместная деятельность (сотрудничество):</w:t>
      </w:r>
    </w:p>
    <w:p w:rsidR="00ED113B" w:rsidRDefault="00F26E6D">
      <w:pPr>
        <w:pStyle w:val="a3"/>
        <w:jc w:val="left"/>
      </w:pPr>
      <w:r>
        <w:t>понимать</w:t>
      </w:r>
      <w:r>
        <w:rPr>
          <w:spacing w:val="80"/>
        </w:rPr>
        <w:t xml:space="preserve"> </w:t>
      </w:r>
      <w:r>
        <w:t>и</w:t>
      </w:r>
      <w:r>
        <w:rPr>
          <w:spacing w:val="80"/>
        </w:rPr>
        <w:t xml:space="preserve"> </w:t>
      </w:r>
      <w:r>
        <w:t>использовать</w:t>
      </w:r>
      <w:r>
        <w:rPr>
          <w:spacing w:val="80"/>
        </w:rPr>
        <w:t xml:space="preserve"> </w:t>
      </w:r>
      <w:r>
        <w:t>преимущества</w:t>
      </w:r>
      <w:r>
        <w:rPr>
          <w:spacing w:val="80"/>
        </w:rPr>
        <w:t xml:space="preserve"> </w:t>
      </w:r>
      <w:r>
        <w:t>командной</w:t>
      </w:r>
      <w:r>
        <w:rPr>
          <w:spacing w:val="80"/>
        </w:rPr>
        <w:t xml:space="preserve"> </w:t>
      </w:r>
      <w:r>
        <w:t>и</w:t>
      </w:r>
      <w:r>
        <w:rPr>
          <w:spacing w:val="80"/>
        </w:rPr>
        <w:t xml:space="preserve"> </w:t>
      </w:r>
      <w:r>
        <w:t>индивидуальной</w:t>
      </w:r>
      <w:r>
        <w:rPr>
          <w:spacing w:val="80"/>
        </w:rPr>
        <w:t xml:space="preserve"> </w:t>
      </w:r>
      <w:r>
        <w:t>работы</w:t>
      </w:r>
      <w:r>
        <w:rPr>
          <w:spacing w:val="80"/>
        </w:rPr>
        <w:t xml:space="preserve"> </w:t>
      </w:r>
      <w:r>
        <w:t>при решении конкретной физической проблемы;</w:t>
      </w:r>
    </w:p>
    <w:p w:rsidR="00ED113B" w:rsidRDefault="00F26E6D">
      <w:pPr>
        <w:pStyle w:val="a3"/>
        <w:ind w:right="561"/>
      </w:pPr>
      <w: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ED113B" w:rsidRDefault="00F26E6D">
      <w:pPr>
        <w:pStyle w:val="a3"/>
        <w:ind w:right="568"/>
      </w:pPr>
      <w:r>
        <w:t>выполнять свою часть работы, достигая качественного результата по своему</w:t>
      </w:r>
      <w:r>
        <w:rPr>
          <w:spacing w:val="-2"/>
        </w:rPr>
        <w:t xml:space="preserve"> </w:t>
      </w:r>
      <w:r>
        <w:t>направлению и координируя свои действия с другими членами команды;</w:t>
      </w:r>
    </w:p>
    <w:p w:rsidR="00ED113B" w:rsidRDefault="00F26E6D">
      <w:pPr>
        <w:pStyle w:val="a3"/>
        <w:ind w:right="568"/>
      </w:pPr>
      <w:r>
        <w:t>оценивать качество своего вклада в общий продукт по критериям, самостоятельно сформулированным участниками взаимодействия.</w:t>
      </w:r>
    </w:p>
    <w:p w:rsidR="00ED113B" w:rsidRDefault="00F26E6D">
      <w:pPr>
        <w:pStyle w:val="a3"/>
        <w:ind w:right="1956" w:firstLine="993"/>
      </w:pPr>
      <w:r>
        <w:t>Овладение</w:t>
      </w:r>
      <w:r>
        <w:rPr>
          <w:spacing w:val="-10"/>
        </w:rPr>
        <w:t xml:space="preserve"> </w:t>
      </w:r>
      <w:r>
        <w:t>универсальными</w:t>
      </w:r>
      <w:r>
        <w:rPr>
          <w:spacing w:val="-8"/>
        </w:rPr>
        <w:t xml:space="preserve"> </w:t>
      </w:r>
      <w:r>
        <w:t>учебными</w:t>
      </w:r>
      <w:r>
        <w:rPr>
          <w:spacing w:val="-11"/>
        </w:rPr>
        <w:t xml:space="preserve"> </w:t>
      </w:r>
      <w:r>
        <w:t>регулятивными</w:t>
      </w:r>
      <w:r>
        <w:rPr>
          <w:spacing w:val="-11"/>
        </w:rPr>
        <w:t xml:space="preserve"> </w:t>
      </w:r>
      <w:r>
        <w:t xml:space="preserve">действиями: </w:t>
      </w:r>
      <w:r>
        <w:rPr>
          <w:spacing w:val="-2"/>
        </w:rPr>
        <w:t>самоорганизация:</w:t>
      </w:r>
    </w:p>
    <w:p w:rsidR="00ED113B" w:rsidRDefault="00F26E6D">
      <w:pPr>
        <w:pStyle w:val="a3"/>
        <w:ind w:right="562"/>
      </w:pPr>
      <w:r>
        <w:t>выявлять проблемы в жизненных и учебных ситуациях, требующих для решения физических знаний;</w:t>
      </w:r>
    </w:p>
    <w:p w:rsidR="00ED113B" w:rsidRDefault="00F26E6D">
      <w:pPr>
        <w:pStyle w:val="a3"/>
        <w:ind w:right="567"/>
      </w:pPr>
      <w:r>
        <w:t>ориентироваться в различных подходах принятия решений (индивидуальное, принятие решения в группе, принятие решений группой);</w:t>
      </w:r>
    </w:p>
    <w:p w:rsidR="00ED113B" w:rsidRDefault="00F26E6D">
      <w:pPr>
        <w:pStyle w:val="a3"/>
        <w:spacing w:before="1"/>
        <w:ind w:right="568"/>
      </w:pPr>
      <w: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D113B" w:rsidRDefault="00F26E6D">
      <w:pPr>
        <w:pStyle w:val="a3"/>
        <w:ind w:right="4059"/>
        <w:jc w:val="left"/>
      </w:pPr>
      <w:r>
        <w:t>проводить</w:t>
      </w:r>
      <w:r>
        <w:rPr>
          <w:spacing w:val="-6"/>
        </w:rPr>
        <w:t xml:space="preserve"> </w:t>
      </w:r>
      <w:r>
        <w:t>выбор</w:t>
      </w:r>
      <w:r>
        <w:rPr>
          <w:spacing w:val="-6"/>
        </w:rPr>
        <w:t xml:space="preserve"> </w:t>
      </w:r>
      <w:r>
        <w:t>и</w:t>
      </w:r>
      <w:r>
        <w:rPr>
          <w:spacing w:val="-5"/>
        </w:rPr>
        <w:t xml:space="preserve"> </w:t>
      </w:r>
      <w:r>
        <w:t>брать</w:t>
      </w:r>
      <w:r>
        <w:rPr>
          <w:spacing w:val="-5"/>
        </w:rPr>
        <w:t xml:space="preserve"> </w:t>
      </w:r>
      <w:r>
        <w:t>ответственность</w:t>
      </w:r>
      <w:r>
        <w:rPr>
          <w:spacing w:val="-7"/>
        </w:rPr>
        <w:t xml:space="preserve"> </w:t>
      </w:r>
      <w:r>
        <w:t>за</w:t>
      </w:r>
      <w:r>
        <w:rPr>
          <w:spacing w:val="-7"/>
        </w:rPr>
        <w:t xml:space="preserve"> </w:t>
      </w:r>
      <w:r>
        <w:t xml:space="preserve">решение. </w:t>
      </w:r>
      <w:r>
        <w:rPr>
          <w:spacing w:val="-2"/>
        </w:rPr>
        <w:t>самоконтроль:</w:t>
      </w:r>
    </w:p>
    <w:p w:rsidR="00ED113B" w:rsidRDefault="00F26E6D">
      <w:pPr>
        <w:pStyle w:val="a3"/>
        <w:jc w:val="left"/>
      </w:pPr>
      <w:r>
        <w:t>давать</w:t>
      </w:r>
      <w:r>
        <w:rPr>
          <w:spacing w:val="-4"/>
        </w:rPr>
        <w:t xml:space="preserve"> </w:t>
      </w:r>
      <w:r>
        <w:t>оценку</w:t>
      </w:r>
      <w:r>
        <w:rPr>
          <w:spacing w:val="-7"/>
        </w:rPr>
        <w:t xml:space="preserve"> </w:t>
      </w:r>
      <w:r>
        <w:t>ситуации</w:t>
      </w:r>
      <w:r>
        <w:rPr>
          <w:spacing w:val="-2"/>
        </w:rPr>
        <w:t xml:space="preserve"> </w:t>
      </w:r>
      <w:r>
        <w:t>и</w:t>
      </w:r>
      <w:r>
        <w:rPr>
          <w:spacing w:val="-2"/>
        </w:rPr>
        <w:t xml:space="preserve"> </w:t>
      </w:r>
      <w:r>
        <w:t>предлагать</w:t>
      </w:r>
      <w:r>
        <w:rPr>
          <w:spacing w:val="-1"/>
        </w:rPr>
        <w:t xml:space="preserve"> </w:t>
      </w:r>
      <w:r>
        <w:t>план</w:t>
      </w:r>
      <w:r>
        <w:rPr>
          <w:spacing w:val="-2"/>
        </w:rPr>
        <w:t xml:space="preserve"> </w:t>
      </w:r>
      <w:r>
        <w:t>её</w:t>
      </w:r>
      <w:r>
        <w:rPr>
          <w:spacing w:val="-3"/>
        </w:rPr>
        <w:t xml:space="preserve"> </w:t>
      </w:r>
      <w:r>
        <w:rPr>
          <w:spacing w:val="-2"/>
        </w:rPr>
        <w:t>изменения;</w:t>
      </w:r>
    </w:p>
    <w:p w:rsidR="00ED113B" w:rsidRDefault="00F26E6D">
      <w:pPr>
        <w:pStyle w:val="a3"/>
        <w:jc w:val="left"/>
      </w:pPr>
      <w:r>
        <w:t>объяснять причины достижения (недостижения) результатов деятельности, давать оценку приобретённому опыту;</w:t>
      </w:r>
    </w:p>
    <w:p w:rsidR="00ED113B" w:rsidRDefault="00F26E6D">
      <w:pPr>
        <w:pStyle w:val="a3"/>
        <w:ind w:right="569"/>
      </w:pPr>
      <w: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D113B" w:rsidRDefault="00F26E6D">
      <w:pPr>
        <w:pStyle w:val="a3"/>
        <w:ind w:right="3200"/>
        <w:jc w:val="left"/>
      </w:pPr>
      <w:r>
        <w:t>оценивать</w:t>
      </w:r>
      <w:r>
        <w:rPr>
          <w:spacing w:val="-7"/>
        </w:rPr>
        <w:t xml:space="preserve"> </w:t>
      </w:r>
      <w:r>
        <w:t>соответствие</w:t>
      </w:r>
      <w:r>
        <w:rPr>
          <w:spacing w:val="-9"/>
        </w:rPr>
        <w:t xml:space="preserve"> </w:t>
      </w:r>
      <w:r>
        <w:t>результата</w:t>
      </w:r>
      <w:r>
        <w:rPr>
          <w:spacing w:val="-8"/>
        </w:rPr>
        <w:t xml:space="preserve"> </w:t>
      </w:r>
      <w:r>
        <w:t>цели</w:t>
      </w:r>
      <w:r>
        <w:rPr>
          <w:spacing w:val="-8"/>
        </w:rPr>
        <w:t xml:space="preserve"> </w:t>
      </w:r>
      <w:r>
        <w:t>и</w:t>
      </w:r>
      <w:r>
        <w:rPr>
          <w:spacing w:val="-5"/>
        </w:rPr>
        <w:t xml:space="preserve"> </w:t>
      </w:r>
      <w:r>
        <w:t>условиям. эмоциональный интеллект:</w:t>
      </w:r>
    </w:p>
    <w:p w:rsidR="00ED113B" w:rsidRDefault="00F26E6D">
      <w:pPr>
        <w:pStyle w:val="a3"/>
        <w:ind w:right="569"/>
        <w:jc w:val="left"/>
      </w:pPr>
      <w:r>
        <w:t>ставить</w:t>
      </w:r>
      <w:r>
        <w:rPr>
          <w:spacing w:val="38"/>
        </w:rPr>
        <w:t xml:space="preserve"> </w:t>
      </w:r>
      <w:r>
        <w:t>себя</w:t>
      </w:r>
      <w:r>
        <w:rPr>
          <w:spacing w:val="37"/>
        </w:rPr>
        <w:t xml:space="preserve"> </w:t>
      </w:r>
      <w:r>
        <w:t>на</w:t>
      </w:r>
      <w:r>
        <w:rPr>
          <w:spacing w:val="36"/>
        </w:rPr>
        <w:t xml:space="preserve"> </w:t>
      </w:r>
      <w:r>
        <w:t>место</w:t>
      </w:r>
      <w:r>
        <w:rPr>
          <w:spacing w:val="40"/>
        </w:rPr>
        <w:t xml:space="preserve"> </w:t>
      </w:r>
      <w:r>
        <w:t>другого</w:t>
      </w:r>
      <w:r>
        <w:rPr>
          <w:spacing w:val="37"/>
        </w:rPr>
        <w:t xml:space="preserve"> </w:t>
      </w:r>
      <w:r>
        <w:t>человека</w:t>
      </w:r>
      <w:r>
        <w:rPr>
          <w:spacing w:val="38"/>
        </w:rPr>
        <w:t xml:space="preserve"> </w:t>
      </w:r>
      <w:r>
        <w:t>в</w:t>
      </w:r>
      <w:r>
        <w:rPr>
          <w:spacing w:val="37"/>
        </w:rPr>
        <w:t xml:space="preserve"> </w:t>
      </w:r>
      <w:r>
        <w:t>ходе</w:t>
      </w:r>
      <w:r>
        <w:rPr>
          <w:spacing w:val="36"/>
        </w:rPr>
        <w:t xml:space="preserve"> </w:t>
      </w:r>
      <w:r>
        <w:t>спора</w:t>
      </w:r>
      <w:r>
        <w:rPr>
          <w:spacing w:val="36"/>
        </w:rPr>
        <w:t xml:space="preserve"> </w:t>
      </w:r>
      <w:r>
        <w:t>или</w:t>
      </w:r>
      <w:r>
        <w:rPr>
          <w:spacing w:val="38"/>
        </w:rPr>
        <w:t xml:space="preserve"> </w:t>
      </w:r>
      <w:r>
        <w:t>дискуссии</w:t>
      </w:r>
      <w:r>
        <w:rPr>
          <w:spacing w:val="38"/>
        </w:rPr>
        <w:t xml:space="preserve"> </w:t>
      </w:r>
      <w:r>
        <w:t>на</w:t>
      </w:r>
      <w:r>
        <w:rPr>
          <w:spacing w:val="36"/>
        </w:rPr>
        <w:t xml:space="preserve"> </w:t>
      </w:r>
      <w:r>
        <w:t>научную</w:t>
      </w:r>
      <w:r>
        <w:rPr>
          <w:spacing w:val="40"/>
        </w:rPr>
        <w:t xml:space="preserve"> </w:t>
      </w:r>
      <w:r>
        <w:t>тему, понимать мотивы, намерения и логику другого.</w:t>
      </w:r>
    </w:p>
    <w:p w:rsidR="00ED113B" w:rsidRDefault="00F26E6D">
      <w:pPr>
        <w:pStyle w:val="a3"/>
        <w:spacing w:before="1"/>
        <w:jc w:val="left"/>
      </w:pPr>
      <w:r>
        <w:t>принятие</w:t>
      </w:r>
      <w:r>
        <w:rPr>
          <w:spacing w:val="-3"/>
        </w:rPr>
        <w:t xml:space="preserve"> </w:t>
      </w:r>
      <w:r>
        <w:t>себя</w:t>
      </w:r>
      <w:r>
        <w:rPr>
          <w:spacing w:val="-2"/>
        </w:rPr>
        <w:t xml:space="preserve"> </w:t>
      </w:r>
      <w:r>
        <w:t>и</w:t>
      </w:r>
      <w:r>
        <w:rPr>
          <w:spacing w:val="-1"/>
        </w:rPr>
        <w:t xml:space="preserve"> </w:t>
      </w:r>
      <w:r>
        <w:rPr>
          <w:spacing w:val="-2"/>
        </w:rPr>
        <w:t>других:</w:t>
      </w:r>
    </w:p>
    <w:p w:rsidR="00ED113B" w:rsidRDefault="00F26E6D">
      <w:pPr>
        <w:pStyle w:val="a3"/>
        <w:jc w:val="left"/>
      </w:pPr>
      <w:r>
        <w:t>признавать своё право на ошибку при решении физических задач или в утверждениях на научные темы и такое же право другого.</w:t>
      </w:r>
    </w:p>
    <w:p w:rsidR="00ED113B" w:rsidRDefault="00F26E6D">
      <w:pPr>
        <w:pStyle w:val="2"/>
        <w:spacing w:line="240" w:lineRule="auto"/>
        <w:ind w:firstLine="851"/>
        <w:jc w:val="left"/>
      </w:pPr>
      <w:r>
        <w:t>Предметные результаты освоения программы по физике (базовый уровень). Предметные</w:t>
      </w:r>
      <w:r>
        <w:rPr>
          <w:spacing w:val="72"/>
        </w:rPr>
        <w:t xml:space="preserve"> </w:t>
      </w:r>
      <w:r>
        <w:t>результаты</w:t>
      </w:r>
      <w:r>
        <w:rPr>
          <w:spacing w:val="73"/>
        </w:rPr>
        <w:t xml:space="preserve"> </w:t>
      </w:r>
      <w:r>
        <w:t>освоения</w:t>
      </w:r>
      <w:r>
        <w:rPr>
          <w:spacing w:val="73"/>
        </w:rPr>
        <w:t xml:space="preserve"> </w:t>
      </w:r>
      <w:r>
        <w:t>программы</w:t>
      </w:r>
      <w:r>
        <w:rPr>
          <w:spacing w:val="72"/>
        </w:rPr>
        <w:t xml:space="preserve"> </w:t>
      </w:r>
      <w:r>
        <w:t>по</w:t>
      </w:r>
      <w:r>
        <w:rPr>
          <w:spacing w:val="75"/>
        </w:rPr>
        <w:t xml:space="preserve"> </w:t>
      </w:r>
      <w:r>
        <w:t>физике</w:t>
      </w:r>
      <w:r>
        <w:rPr>
          <w:spacing w:val="72"/>
        </w:rPr>
        <w:t xml:space="preserve"> </w:t>
      </w:r>
      <w:r>
        <w:t>к</w:t>
      </w:r>
      <w:r>
        <w:rPr>
          <w:spacing w:val="74"/>
        </w:rPr>
        <w:t xml:space="preserve"> </w:t>
      </w:r>
      <w:r>
        <w:t>концу</w:t>
      </w:r>
      <w:r>
        <w:rPr>
          <w:spacing w:val="73"/>
        </w:rPr>
        <w:t xml:space="preserve"> </w:t>
      </w:r>
      <w:r>
        <w:t>обучения</w:t>
      </w:r>
      <w:r>
        <w:rPr>
          <w:spacing w:val="73"/>
        </w:rPr>
        <w:t xml:space="preserve"> </w:t>
      </w:r>
      <w:r>
        <w:t>в</w:t>
      </w:r>
      <w:r>
        <w:rPr>
          <w:spacing w:val="73"/>
        </w:rPr>
        <w:t xml:space="preserve"> </w:t>
      </w:r>
      <w:r>
        <w:t xml:space="preserve">7 </w:t>
      </w:r>
      <w:r>
        <w:rPr>
          <w:spacing w:val="-2"/>
        </w:rPr>
        <w:t>классе:</w:t>
      </w:r>
    </w:p>
    <w:p w:rsidR="00ED113B" w:rsidRDefault="00F26E6D">
      <w:pPr>
        <w:pStyle w:val="a3"/>
        <w:ind w:firstLine="707"/>
        <w:jc w:val="left"/>
      </w:pPr>
      <w:r>
        <w:t>Предметные результаты на базовом уровне должны отражать сформированность у обучающихся умений:</w:t>
      </w:r>
    </w:p>
    <w:p w:rsidR="00ED113B" w:rsidRDefault="00F26E6D">
      <w:pPr>
        <w:pStyle w:val="a3"/>
        <w:ind w:right="560"/>
      </w:pPr>
      <w: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ED113B" w:rsidRDefault="00F26E6D">
      <w:pPr>
        <w:pStyle w:val="a3"/>
        <w:ind w:right="564"/>
      </w:pPr>
      <w: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w:t>
      </w:r>
      <w:r>
        <w:rPr>
          <w:spacing w:val="27"/>
        </w:rPr>
        <w:t xml:space="preserve"> </w:t>
      </w:r>
      <w:r>
        <w:t>с</w:t>
      </w:r>
      <w:r>
        <w:rPr>
          <w:spacing w:val="27"/>
        </w:rPr>
        <w:t xml:space="preserve"> </w:t>
      </w:r>
      <w:r>
        <w:t>закреплённой</w:t>
      </w:r>
      <w:r>
        <w:rPr>
          <w:spacing w:val="28"/>
        </w:rPr>
        <w:t xml:space="preserve"> </w:t>
      </w:r>
      <w:r>
        <w:t>осью</w:t>
      </w:r>
      <w:r>
        <w:rPr>
          <w:spacing w:val="28"/>
        </w:rPr>
        <w:t xml:space="preserve"> </w:t>
      </w:r>
      <w:r>
        <w:t>вращения,</w:t>
      </w:r>
      <w:r>
        <w:rPr>
          <w:spacing w:val="27"/>
        </w:rPr>
        <w:t xml:space="preserve"> </w:t>
      </w:r>
      <w:r>
        <w:t>передача</w:t>
      </w:r>
      <w:r>
        <w:rPr>
          <w:spacing w:val="31"/>
        </w:rPr>
        <w:t xml:space="preserve"> </w:t>
      </w:r>
      <w:r>
        <w:t>давления</w:t>
      </w:r>
      <w:r>
        <w:rPr>
          <w:spacing w:val="27"/>
        </w:rPr>
        <w:t xml:space="preserve"> </w:t>
      </w:r>
      <w:r>
        <w:t>твёрдыми</w:t>
      </w:r>
      <w:r>
        <w:rPr>
          <w:spacing w:val="28"/>
        </w:rPr>
        <w:t xml:space="preserve"> </w:t>
      </w:r>
      <w:r>
        <w:t>телами,</w:t>
      </w:r>
      <w:r>
        <w:rPr>
          <w:spacing w:val="27"/>
        </w:rPr>
        <w:t xml:space="preserve"> </w:t>
      </w:r>
      <w:r>
        <w:t>жидкостями</w:t>
      </w:r>
      <w:r>
        <w:rPr>
          <w:spacing w:val="26"/>
        </w:rPr>
        <w:t xml:space="preserve"> </w:t>
      </w:r>
      <w:r>
        <w:t>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D113B" w:rsidRDefault="00F26E6D">
      <w:pPr>
        <w:pStyle w:val="a3"/>
        <w:spacing w:before="1"/>
        <w:ind w:right="562"/>
      </w:pPr>
      <w:r>
        <w:t>распознавать проявление изученных физических явлений в окружающем мире, в том</w:t>
      </w:r>
      <w:r>
        <w:rPr>
          <w:spacing w:val="40"/>
        </w:rPr>
        <w:t xml:space="preserve"> </w:t>
      </w:r>
      <w:r>
        <w:t>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D113B" w:rsidRDefault="00F26E6D">
      <w:pPr>
        <w:pStyle w:val="a3"/>
        <w:ind w:right="561"/>
      </w:pPr>
      <w:r>
        <w:t>описывать изученные свойства тел и физические явления, используя физические</w:t>
      </w:r>
      <w:r>
        <w:rPr>
          <w:spacing w:val="40"/>
        </w:rPr>
        <w:t xml:space="preserve"> </w:t>
      </w:r>
      <w:r>
        <w:t>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113B" w:rsidRDefault="00F26E6D">
      <w:pPr>
        <w:pStyle w:val="a3"/>
        <w:ind w:right="565"/>
      </w:pPr>
      <w: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D113B" w:rsidRDefault="00F26E6D">
      <w:pPr>
        <w:pStyle w:val="a3"/>
        <w:spacing w:before="1"/>
        <w:ind w:right="560"/>
      </w:pPr>
      <w: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ED113B" w:rsidRDefault="00F26E6D">
      <w:pPr>
        <w:pStyle w:val="a3"/>
        <w:ind w:right="568"/>
      </w:pPr>
      <w: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D113B" w:rsidRDefault="00F26E6D">
      <w:pPr>
        <w:pStyle w:val="a3"/>
        <w:ind w:right="566"/>
      </w:pPr>
      <w: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ED113B" w:rsidRDefault="00F26E6D">
      <w:pPr>
        <w:pStyle w:val="a3"/>
        <w:spacing w:before="1"/>
        <w:ind w:right="566"/>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D113B" w:rsidRDefault="00F26E6D">
      <w:pPr>
        <w:pStyle w:val="a3"/>
        <w:ind w:right="562"/>
      </w:pPr>
      <w: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D113B" w:rsidRDefault="00F26E6D">
      <w:pPr>
        <w:pStyle w:val="a3"/>
        <w:ind w:right="564"/>
      </w:pPr>
      <w: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w:t>
      </w:r>
      <w:r>
        <w:rPr>
          <w:spacing w:val="40"/>
        </w:rPr>
        <w:t xml:space="preserve"> </w:t>
      </w:r>
      <w:r>
        <w:t>физических</w:t>
      </w:r>
      <w:r>
        <w:rPr>
          <w:spacing w:val="40"/>
        </w:rPr>
        <w:t xml:space="preserve"> </w:t>
      </w:r>
      <w:r>
        <w:t>величин</w:t>
      </w:r>
      <w:r>
        <w:rPr>
          <w:spacing w:val="40"/>
        </w:rPr>
        <w:t xml:space="preserve"> </w:t>
      </w:r>
      <w:r>
        <w:t>в</w:t>
      </w:r>
      <w:r>
        <w:rPr>
          <w:spacing w:val="40"/>
        </w:rPr>
        <w:t xml:space="preserve"> </w:t>
      </w:r>
      <w:r>
        <w:t>виде</w:t>
      </w:r>
      <w:r>
        <w:rPr>
          <w:spacing w:val="40"/>
        </w:rPr>
        <w:t xml:space="preserve"> </w:t>
      </w:r>
      <w:r>
        <w:t>предложенных</w:t>
      </w:r>
      <w:r>
        <w:rPr>
          <w:spacing w:val="40"/>
        </w:rPr>
        <w:t xml:space="preserve"> </w:t>
      </w:r>
      <w:r>
        <w:t>таблиц</w:t>
      </w:r>
      <w:r>
        <w:rPr>
          <w:spacing w:val="40"/>
        </w:rPr>
        <w:t xml:space="preserve"> </w:t>
      </w:r>
      <w:r>
        <w:t>и</w:t>
      </w:r>
      <w:r>
        <w:rPr>
          <w:spacing w:val="40"/>
        </w:rPr>
        <w:t xml:space="preserve"> </w:t>
      </w:r>
      <w:r>
        <w:t>графиков,</w:t>
      </w:r>
      <w:r>
        <w:rPr>
          <w:spacing w:val="40"/>
        </w:rPr>
        <w:t xml:space="preserve"> </w:t>
      </w:r>
      <w:r>
        <w:t>проводить</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выводы</w:t>
      </w:r>
      <w:r>
        <w:rPr>
          <w:spacing w:val="-2"/>
        </w:rPr>
        <w:t xml:space="preserve"> </w:t>
      </w:r>
      <w:r>
        <w:t>по</w:t>
      </w:r>
      <w:r>
        <w:rPr>
          <w:spacing w:val="-2"/>
        </w:rPr>
        <w:t xml:space="preserve"> </w:t>
      </w:r>
      <w:r>
        <w:t xml:space="preserve">результатам </w:t>
      </w:r>
      <w:r>
        <w:rPr>
          <w:spacing w:val="-2"/>
        </w:rPr>
        <w:t>исследования;</w:t>
      </w:r>
    </w:p>
    <w:p w:rsidR="00ED113B" w:rsidRDefault="00F26E6D">
      <w:pPr>
        <w:pStyle w:val="a3"/>
        <w:ind w:right="565"/>
      </w:pPr>
      <w: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D113B" w:rsidRDefault="00F26E6D">
      <w:pPr>
        <w:pStyle w:val="a3"/>
        <w:tabs>
          <w:tab w:val="left" w:pos="1932"/>
          <w:tab w:val="left" w:pos="3452"/>
          <w:tab w:val="left" w:pos="5244"/>
          <w:tab w:val="left" w:pos="6259"/>
          <w:tab w:val="left" w:pos="7489"/>
          <w:tab w:val="left" w:pos="8375"/>
          <w:tab w:val="left" w:pos="9791"/>
        </w:tabs>
        <w:spacing w:before="1"/>
        <w:ind w:right="567"/>
        <w:jc w:val="left"/>
      </w:pPr>
      <w:r>
        <w:t>соблюдать правила техники безопасности при работе с лабораторным оборудованием; иметь</w:t>
      </w:r>
      <w:r>
        <w:rPr>
          <w:spacing w:val="40"/>
        </w:rPr>
        <w:t xml:space="preserve"> </w:t>
      </w:r>
      <w:r>
        <w:t>представление</w:t>
      </w:r>
      <w:r>
        <w:rPr>
          <w:spacing w:val="40"/>
        </w:rPr>
        <w:t xml:space="preserve"> </w:t>
      </w:r>
      <w:r>
        <w:t>о</w:t>
      </w:r>
      <w:r>
        <w:rPr>
          <w:spacing w:val="40"/>
        </w:rPr>
        <w:t xml:space="preserve"> </w:t>
      </w:r>
      <w:r>
        <w:t>принципах</w:t>
      </w:r>
      <w:r>
        <w:rPr>
          <w:spacing w:val="40"/>
        </w:rPr>
        <w:t xml:space="preserve"> </w:t>
      </w:r>
      <w:r>
        <w:t>действия</w:t>
      </w:r>
      <w:r>
        <w:rPr>
          <w:spacing w:val="40"/>
        </w:rPr>
        <w:t xml:space="preserve"> </w:t>
      </w:r>
      <w:r>
        <w:t>приборов</w:t>
      </w:r>
      <w:r>
        <w:rPr>
          <w:spacing w:val="40"/>
        </w:rPr>
        <w:t xml:space="preserve"> </w:t>
      </w:r>
      <w:r>
        <w:t>и</w:t>
      </w:r>
      <w:r>
        <w:rPr>
          <w:spacing w:val="40"/>
        </w:rPr>
        <w:t xml:space="preserve"> </w:t>
      </w:r>
      <w:r>
        <w:t>технических</w:t>
      </w:r>
      <w:r>
        <w:rPr>
          <w:spacing w:val="40"/>
        </w:rPr>
        <w:t xml:space="preserve"> </w:t>
      </w:r>
      <w:r>
        <w:t>устройств:</w:t>
      </w:r>
      <w:r>
        <w:rPr>
          <w:spacing w:val="40"/>
        </w:rPr>
        <w:t xml:space="preserve"> </w:t>
      </w:r>
      <w:r>
        <w:t xml:space="preserve">весы, </w:t>
      </w:r>
      <w:r>
        <w:rPr>
          <w:spacing w:val="-2"/>
        </w:rPr>
        <w:t>термометр,</w:t>
      </w:r>
      <w:r>
        <w:tab/>
      </w:r>
      <w:r>
        <w:rPr>
          <w:spacing w:val="-2"/>
        </w:rPr>
        <w:t>динамометр,</w:t>
      </w:r>
      <w:r>
        <w:tab/>
      </w:r>
      <w:r>
        <w:rPr>
          <w:spacing w:val="-2"/>
        </w:rPr>
        <w:t>сообщающиеся</w:t>
      </w:r>
      <w:r>
        <w:tab/>
      </w:r>
      <w:r>
        <w:rPr>
          <w:spacing w:val="-2"/>
        </w:rPr>
        <w:t>сосуды,</w:t>
      </w:r>
      <w:r>
        <w:tab/>
      </w:r>
      <w:r>
        <w:rPr>
          <w:spacing w:val="-2"/>
        </w:rPr>
        <w:t>барометр,</w:t>
      </w:r>
      <w:r>
        <w:tab/>
      </w:r>
      <w:r>
        <w:rPr>
          <w:spacing w:val="-2"/>
        </w:rPr>
        <w:t>рычаг,</w:t>
      </w:r>
      <w:r>
        <w:tab/>
      </w:r>
      <w:r>
        <w:rPr>
          <w:spacing w:val="-2"/>
        </w:rPr>
        <w:t>подвижный</w:t>
      </w:r>
      <w:r>
        <w:tab/>
      </w:r>
      <w:r>
        <w:rPr>
          <w:spacing w:val="-10"/>
        </w:rPr>
        <w:t xml:space="preserve">и </w:t>
      </w:r>
      <w:r>
        <w:t>неподвижный блок, наклонная плоскость;</w:t>
      </w:r>
    </w:p>
    <w:p w:rsidR="00ED113B" w:rsidRDefault="00F26E6D">
      <w:pPr>
        <w:pStyle w:val="a3"/>
        <w:ind w:right="564"/>
      </w:pPr>
      <w:r>
        <w:t xml:space="preserve">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w:t>
      </w:r>
      <w:r>
        <w:rPr>
          <w:spacing w:val="-2"/>
        </w:rPr>
        <w:t>закономерности;</w:t>
      </w:r>
    </w:p>
    <w:p w:rsidR="00ED113B" w:rsidRDefault="00F26E6D">
      <w:pPr>
        <w:pStyle w:val="a3"/>
        <w:ind w:right="560"/>
      </w:pPr>
      <w:r>
        <w:t>приводить примеры (находить информацию о примерах) практического использования физических</w:t>
      </w:r>
      <w:r>
        <w:rPr>
          <w:spacing w:val="-3"/>
        </w:rPr>
        <w:t xml:space="preserve"> </w:t>
      </w:r>
      <w:r>
        <w:t>знаний</w:t>
      </w:r>
      <w:r>
        <w:rPr>
          <w:spacing w:val="-2"/>
        </w:rPr>
        <w:t xml:space="preserve"> </w:t>
      </w:r>
      <w:r>
        <w:t>в</w:t>
      </w:r>
      <w:r>
        <w:rPr>
          <w:spacing w:val="-5"/>
        </w:rPr>
        <w:t xml:space="preserve"> </w:t>
      </w:r>
      <w:r>
        <w:t>повседневной</w:t>
      </w:r>
      <w:r>
        <w:rPr>
          <w:spacing w:val="-2"/>
        </w:rPr>
        <w:t xml:space="preserve"> </w:t>
      </w:r>
      <w:r>
        <w:t>жизни</w:t>
      </w:r>
      <w:r>
        <w:rPr>
          <w:spacing w:val="-5"/>
        </w:rPr>
        <w:t xml:space="preserve"> </w:t>
      </w:r>
      <w:r>
        <w:t>для</w:t>
      </w:r>
      <w:r>
        <w:rPr>
          <w:spacing w:val="-5"/>
        </w:rPr>
        <w:t xml:space="preserve"> </w:t>
      </w:r>
      <w:r>
        <w:t>обеспечения</w:t>
      </w:r>
      <w:r>
        <w:rPr>
          <w:spacing w:val="-3"/>
        </w:rPr>
        <w:t xml:space="preserve"> </w:t>
      </w:r>
      <w:r>
        <w:t>безопасности при</w:t>
      </w:r>
      <w:r>
        <w:rPr>
          <w:spacing w:val="-2"/>
        </w:rPr>
        <w:t xml:space="preserve"> </w:t>
      </w:r>
      <w:r>
        <w:t>обращении</w:t>
      </w:r>
      <w:r>
        <w:rPr>
          <w:spacing w:val="-2"/>
        </w:rPr>
        <w:t xml:space="preserve"> </w:t>
      </w:r>
      <w:r>
        <w:t>с приборами и техническими устройствами, сохранения здоровья и соблюдения норм экологического поведения в окружающей среде;</w:t>
      </w:r>
    </w:p>
    <w:p w:rsidR="00ED113B" w:rsidRDefault="00F26E6D">
      <w:pPr>
        <w:pStyle w:val="a3"/>
        <w:ind w:right="567"/>
      </w:pPr>
      <w:r>
        <w:t xml:space="preserve">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w:t>
      </w:r>
      <w:r>
        <w:rPr>
          <w:spacing w:val="-2"/>
        </w:rPr>
        <w:t>недостоверной;</w:t>
      </w:r>
    </w:p>
    <w:p w:rsidR="00ED113B" w:rsidRDefault="00F26E6D">
      <w:pPr>
        <w:pStyle w:val="a3"/>
        <w:spacing w:before="1"/>
        <w:ind w:right="560"/>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113B" w:rsidRDefault="00F26E6D">
      <w:pPr>
        <w:pStyle w:val="a3"/>
        <w:tabs>
          <w:tab w:val="left" w:pos="6029"/>
        </w:tabs>
        <w:ind w:right="563"/>
        <w:jc w:val="left"/>
      </w:pPr>
      <w:r>
        <w:t>создавать</w:t>
      </w:r>
      <w:r>
        <w:rPr>
          <w:spacing w:val="80"/>
        </w:rPr>
        <w:t xml:space="preserve"> </w:t>
      </w:r>
      <w:r>
        <w:t>собственные</w:t>
      </w:r>
      <w:r>
        <w:rPr>
          <w:spacing w:val="80"/>
        </w:rPr>
        <w:t xml:space="preserve"> </w:t>
      </w:r>
      <w:r>
        <w:t>краткие</w:t>
      </w:r>
      <w:r>
        <w:rPr>
          <w:spacing w:val="80"/>
        </w:rPr>
        <w:t xml:space="preserve"> </w:t>
      </w:r>
      <w:r>
        <w:t>письменные</w:t>
      </w:r>
      <w:r>
        <w:rPr>
          <w:spacing w:val="80"/>
        </w:rPr>
        <w:t xml:space="preserve"> </w:t>
      </w:r>
      <w:r>
        <w:t>и</w:t>
      </w:r>
      <w:r>
        <w:tab/>
        <w:t>устные</w:t>
      </w:r>
      <w:r>
        <w:rPr>
          <w:spacing w:val="80"/>
        </w:rPr>
        <w:t xml:space="preserve"> </w:t>
      </w:r>
      <w:r>
        <w:t>сообщения</w:t>
      </w:r>
      <w:r>
        <w:rPr>
          <w:spacing w:val="80"/>
        </w:rPr>
        <w:t xml:space="preserve"> </w:t>
      </w:r>
      <w:r>
        <w:t>на</w:t>
      </w:r>
      <w:r>
        <w:rPr>
          <w:spacing w:val="80"/>
        </w:rPr>
        <w:t xml:space="preserve"> </w:t>
      </w:r>
      <w:r>
        <w:t>основе</w:t>
      </w:r>
      <w:r>
        <w:rPr>
          <w:spacing w:val="80"/>
        </w:rPr>
        <w:t xml:space="preserve"> </w:t>
      </w:r>
      <w:r>
        <w:t>2-3</w:t>
      </w:r>
      <w:r>
        <w:rPr>
          <w:spacing w:val="40"/>
        </w:rPr>
        <w:t xml:space="preserve"> </w:t>
      </w:r>
      <w:r>
        <w:t>источников</w:t>
      </w:r>
      <w:r>
        <w:rPr>
          <w:spacing w:val="80"/>
          <w:w w:val="150"/>
        </w:rPr>
        <w:t xml:space="preserve"> </w:t>
      </w:r>
      <w:r>
        <w:t>информации,</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публично</w:t>
      </w:r>
      <w:r>
        <w:rPr>
          <w:spacing w:val="80"/>
          <w:w w:val="150"/>
        </w:rPr>
        <w:t xml:space="preserve"> </w:t>
      </w:r>
      <w:r>
        <w:t>проводить</w:t>
      </w:r>
      <w:r>
        <w:rPr>
          <w:spacing w:val="80"/>
          <w:w w:val="150"/>
        </w:rPr>
        <w:t xml:space="preserve"> </w:t>
      </w:r>
      <w:r>
        <w:t>краткие</w:t>
      </w:r>
      <w:r>
        <w:rPr>
          <w:spacing w:val="80"/>
          <w:w w:val="150"/>
        </w:rPr>
        <w:t xml:space="preserve"> </w:t>
      </w:r>
      <w:r>
        <w:t>сообщения</w:t>
      </w:r>
      <w:r>
        <w:rPr>
          <w:spacing w:val="80"/>
          <w:w w:val="150"/>
        </w:rPr>
        <w:t xml:space="preserve"> </w:t>
      </w:r>
      <w:r>
        <w:t>о результатах</w:t>
      </w:r>
      <w:r>
        <w:rPr>
          <w:spacing w:val="80"/>
        </w:rPr>
        <w:t xml:space="preserve"> </w:t>
      </w:r>
      <w:r>
        <w:t>проектов</w:t>
      </w:r>
      <w:r>
        <w:rPr>
          <w:spacing w:val="80"/>
        </w:rPr>
        <w:t xml:space="preserve"> </w:t>
      </w:r>
      <w:r>
        <w:t>или</w:t>
      </w:r>
      <w:r>
        <w:rPr>
          <w:spacing w:val="80"/>
        </w:rPr>
        <w:t xml:space="preserve"> </w:t>
      </w:r>
      <w:r>
        <w:t>учебных</w:t>
      </w:r>
      <w:r>
        <w:rPr>
          <w:spacing w:val="80"/>
        </w:rPr>
        <w:t xml:space="preserve"> </w:t>
      </w:r>
      <w:r>
        <w:t>исследований,</w:t>
      </w:r>
      <w:r>
        <w:rPr>
          <w:spacing w:val="80"/>
        </w:rPr>
        <w:t xml:space="preserve"> </w:t>
      </w:r>
      <w:r>
        <w:t>при</w:t>
      </w:r>
      <w:r>
        <w:rPr>
          <w:spacing w:val="80"/>
        </w:rPr>
        <w:t xml:space="preserve"> </w:t>
      </w:r>
      <w:r>
        <w:t>этом</w:t>
      </w:r>
      <w:r>
        <w:rPr>
          <w:spacing w:val="80"/>
        </w:rPr>
        <w:t xml:space="preserve"> </w:t>
      </w:r>
      <w:r>
        <w:t>грамотно</w:t>
      </w:r>
      <w:r>
        <w:rPr>
          <w:spacing w:val="80"/>
        </w:rPr>
        <w:t xml:space="preserve"> </w:t>
      </w:r>
      <w:r>
        <w:t>использовать изученный понятийный аппарат курса физики, сопровождать выступление презентацией; при выполнении учебных проектов и исследований распределять обязанности в группе в соответствии</w:t>
      </w:r>
      <w:r>
        <w:rPr>
          <w:spacing w:val="80"/>
        </w:rPr>
        <w:t xml:space="preserve"> </w:t>
      </w:r>
      <w:r>
        <w:t>с</w:t>
      </w:r>
      <w:r>
        <w:rPr>
          <w:spacing w:val="80"/>
        </w:rPr>
        <w:t xml:space="preserve"> </w:t>
      </w:r>
      <w:r>
        <w:t>поставленными</w:t>
      </w:r>
      <w:r>
        <w:rPr>
          <w:spacing w:val="80"/>
        </w:rPr>
        <w:t xml:space="preserve"> </w:t>
      </w:r>
      <w:r>
        <w:t>задачами,</w:t>
      </w:r>
      <w:r>
        <w:rPr>
          <w:spacing w:val="80"/>
        </w:rPr>
        <w:t xml:space="preserve"> </w:t>
      </w:r>
      <w:r>
        <w:t>следить</w:t>
      </w:r>
      <w:r>
        <w:rPr>
          <w:spacing w:val="80"/>
        </w:rPr>
        <w:t xml:space="preserve"> </w:t>
      </w:r>
      <w:r>
        <w:t>за</w:t>
      </w:r>
      <w:r>
        <w:rPr>
          <w:spacing w:val="80"/>
        </w:rPr>
        <w:t xml:space="preserve"> </w:t>
      </w:r>
      <w:r>
        <w:t>выполнением</w:t>
      </w:r>
      <w:r>
        <w:rPr>
          <w:spacing w:val="80"/>
        </w:rPr>
        <w:t xml:space="preserve"> </w:t>
      </w:r>
      <w:r>
        <w:t>плана</w:t>
      </w:r>
      <w:r>
        <w:rPr>
          <w:spacing w:val="80"/>
        </w:rPr>
        <w:t xml:space="preserve"> </w:t>
      </w:r>
      <w:r>
        <w:t>действий, оценивать</w:t>
      </w:r>
      <w:r>
        <w:rPr>
          <w:spacing w:val="40"/>
        </w:rPr>
        <w:t xml:space="preserve"> </w:t>
      </w:r>
      <w:r>
        <w:t>собственный</w:t>
      </w:r>
      <w:r>
        <w:rPr>
          <w:spacing w:val="40"/>
        </w:rPr>
        <w:t xml:space="preserve"> </w:t>
      </w:r>
      <w:r>
        <w:t>вклад</w:t>
      </w:r>
      <w:r>
        <w:rPr>
          <w:spacing w:val="40"/>
        </w:rPr>
        <w:t xml:space="preserve"> </w:t>
      </w:r>
      <w:r>
        <w:t>в</w:t>
      </w:r>
      <w:r>
        <w:rPr>
          <w:spacing w:val="40"/>
        </w:rPr>
        <w:t xml:space="preserve"> </w:t>
      </w:r>
      <w:r>
        <w:t>деятельность</w:t>
      </w:r>
      <w:r>
        <w:rPr>
          <w:spacing w:val="40"/>
        </w:rPr>
        <w:t xml:space="preserve"> </w:t>
      </w:r>
      <w:r>
        <w:t>группы,</w:t>
      </w:r>
      <w:r>
        <w:rPr>
          <w:spacing w:val="40"/>
        </w:rPr>
        <w:t xml:space="preserve"> </w:t>
      </w:r>
      <w:r>
        <w:t>выстраивать</w:t>
      </w:r>
      <w:r>
        <w:rPr>
          <w:spacing w:val="40"/>
        </w:rPr>
        <w:t xml:space="preserve"> </w:t>
      </w:r>
      <w:r>
        <w:t>коммуникативное</w:t>
      </w:r>
      <w:r>
        <w:rPr>
          <w:spacing w:val="80"/>
        </w:rPr>
        <w:t xml:space="preserve"> </w:t>
      </w:r>
      <w:r>
        <w:t>взаимодействие, учитывая мнение окружающих.</w:t>
      </w:r>
    </w:p>
    <w:p w:rsidR="00ED113B" w:rsidRDefault="00F26E6D">
      <w:pPr>
        <w:pStyle w:val="2"/>
        <w:spacing w:line="240" w:lineRule="auto"/>
        <w:ind w:right="564"/>
        <w:jc w:val="left"/>
      </w:pPr>
      <w:r>
        <w:t>Предметные</w:t>
      </w:r>
      <w:r>
        <w:rPr>
          <w:spacing w:val="73"/>
        </w:rPr>
        <w:t xml:space="preserve"> </w:t>
      </w:r>
      <w:r>
        <w:t>результаты</w:t>
      </w:r>
      <w:r>
        <w:rPr>
          <w:spacing w:val="74"/>
        </w:rPr>
        <w:t xml:space="preserve"> </w:t>
      </w:r>
      <w:r>
        <w:t>освоения</w:t>
      </w:r>
      <w:r>
        <w:rPr>
          <w:spacing w:val="74"/>
        </w:rPr>
        <w:t xml:space="preserve"> </w:t>
      </w:r>
      <w:r>
        <w:t>программы</w:t>
      </w:r>
      <w:r>
        <w:rPr>
          <w:spacing w:val="73"/>
        </w:rPr>
        <w:t xml:space="preserve"> </w:t>
      </w:r>
      <w:r>
        <w:t>по</w:t>
      </w:r>
      <w:r>
        <w:rPr>
          <w:spacing w:val="76"/>
        </w:rPr>
        <w:t xml:space="preserve"> </w:t>
      </w:r>
      <w:r>
        <w:t>физике</w:t>
      </w:r>
      <w:r>
        <w:rPr>
          <w:spacing w:val="73"/>
        </w:rPr>
        <w:t xml:space="preserve"> </w:t>
      </w:r>
      <w:r>
        <w:t>к</w:t>
      </w:r>
      <w:r>
        <w:rPr>
          <w:spacing w:val="75"/>
        </w:rPr>
        <w:t xml:space="preserve"> </w:t>
      </w:r>
      <w:r>
        <w:t>концу</w:t>
      </w:r>
      <w:r>
        <w:rPr>
          <w:spacing w:val="74"/>
        </w:rPr>
        <w:t xml:space="preserve"> </w:t>
      </w:r>
      <w:r>
        <w:t>обучения</w:t>
      </w:r>
      <w:r>
        <w:rPr>
          <w:spacing w:val="74"/>
        </w:rPr>
        <w:t xml:space="preserve"> </w:t>
      </w:r>
      <w:r>
        <w:t>в</w:t>
      </w:r>
      <w:r>
        <w:rPr>
          <w:spacing w:val="74"/>
        </w:rPr>
        <w:t xml:space="preserve"> </w:t>
      </w:r>
      <w:r>
        <w:t xml:space="preserve">8 </w:t>
      </w:r>
      <w:r>
        <w:rPr>
          <w:spacing w:val="-2"/>
        </w:rPr>
        <w:t>классе:</w:t>
      </w:r>
    </w:p>
    <w:p w:rsidR="00ED113B" w:rsidRDefault="00F26E6D">
      <w:pPr>
        <w:pStyle w:val="a3"/>
        <w:ind w:firstLine="707"/>
        <w:jc w:val="left"/>
      </w:pPr>
      <w:r>
        <w:t>Предметные результаты на базовом уровне должны отражать сформированность у обучающихся умений:</w:t>
      </w:r>
    </w:p>
    <w:p w:rsidR="00ED113B" w:rsidRDefault="00F26E6D">
      <w:pPr>
        <w:pStyle w:val="a3"/>
        <w:ind w:right="563"/>
      </w:pPr>
      <w: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ED113B" w:rsidRDefault="00F26E6D">
      <w:pPr>
        <w:pStyle w:val="a3"/>
        <w:ind w:right="564"/>
      </w:pPr>
      <w: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ED113B" w:rsidRDefault="00F26E6D">
      <w:pPr>
        <w:pStyle w:val="a3"/>
      </w:pPr>
      <w:r>
        <w:t>распознавать</w:t>
      </w:r>
      <w:r>
        <w:rPr>
          <w:spacing w:val="63"/>
        </w:rPr>
        <w:t xml:space="preserve"> </w:t>
      </w:r>
      <w:r>
        <w:t>проявление</w:t>
      </w:r>
      <w:r>
        <w:rPr>
          <w:spacing w:val="62"/>
        </w:rPr>
        <w:t xml:space="preserve"> </w:t>
      </w:r>
      <w:r>
        <w:t>изученных</w:t>
      </w:r>
      <w:r>
        <w:rPr>
          <w:spacing w:val="64"/>
        </w:rPr>
        <w:t xml:space="preserve"> </w:t>
      </w:r>
      <w:r>
        <w:t>физических</w:t>
      </w:r>
      <w:r>
        <w:rPr>
          <w:spacing w:val="65"/>
        </w:rPr>
        <w:t xml:space="preserve"> </w:t>
      </w:r>
      <w:r>
        <w:t>явлений</w:t>
      </w:r>
      <w:r>
        <w:rPr>
          <w:spacing w:val="61"/>
        </w:rPr>
        <w:t xml:space="preserve"> </w:t>
      </w:r>
      <w:r>
        <w:t>в</w:t>
      </w:r>
      <w:r>
        <w:rPr>
          <w:spacing w:val="62"/>
        </w:rPr>
        <w:t xml:space="preserve"> </w:t>
      </w:r>
      <w:r>
        <w:t>окружающем</w:t>
      </w:r>
      <w:r>
        <w:rPr>
          <w:spacing w:val="62"/>
        </w:rPr>
        <w:t xml:space="preserve"> </w:t>
      </w:r>
      <w:r>
        <w:t>мире,</w:t>
      </w:r>
      <w:r>
        <w:rPr>
          <w:spacing w:val="62"/>
        </w:rPr>
        <w:t xml:space="preserve"> </w:t>
      </w:r>
      <w:r>
        <w:t>в</w:t>
      </w:r>
      <w:r>
        <w:rPr>
          <w:spacing w:val="63"/>
        </w:rPr>
        <w:t xml:space="preserve"> </w:t>
      </w:r>
      <w:r>
        <w:rPr>
          <w:spacing w:val="-5"/>
        </w:rPr>
        <w:t>том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pPr>
      <w:r>
        <w:lastRenderedPageBreak/>
        <w:t>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w:t>
      </w:r>
      <w:r>
        <w:rPr>
          <w:spacing w:val="-1"/>
        </w:rPr>
        <w:t xml:space="preserve"> </w:t>
      </w:r>
      <w:r>
        <w:t>росы, тумана, инея, снега, электрические</w:t>
      </w:r>
      <w:r>
        <w:rPr>
          <w:spacing w:val="-1"/>
        </w:rPr>
        <w:t xml:space="preserve"> </w:t>
      </w:r>
      <w:r>
        <w:t>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ED113B" w:rsidRDefault="00F26E6D">
      <w:pPr>
        <w:pStyle w:val="a3"/>
        <w:spacing w:before="1"/>
        <w:ind w:right="561"/>
      </w:pPr>
      <w:r>
        <w:t>описывать изученные свойства тел и физические явления, используя физические</w:t>
      </w:r>
      <w:r>
        <w:rPr>
          <w:spacing w:val="40"/>
        </w:rPr>
        <w:t xml:space="preserve"> </w:t>
      </w:r>
      <w:r>
        <w:t>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113B" w:rsidRDefault="00F26E6D">
      <w:pPr>
        <w:pStyle w:val="a3"/>
        <w:ind w:right="564"/>
      </w:pPr>
      <w: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ED113B" w:rsidRDefault="00F26E6D">
      <w:pPr>
        <w:pStyle w:val="a3"/>
        <w:spacing w:before="1"/>
        <w:ind w:right="562"/>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ED113B" w:rsidRDefault="00F26E6D">
      <w:pPr>
        <w:pStyle w:val="a3"/>
        <w:ind w:right="561"/>
      </w:pPr>
      <w: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ED113B" w:rsidRDefault="00F26E6D">
      <w:pPr>
        <w:pStyle w:val="a3"/>
        <w:ind w:right="566"/>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ED113B" w:rsidRDefault="00F26E6D">
      <w:pPr>
        <w:pStyle w:val="a3"/>
        <w:ind w:right="564"/>
      </w:pPr>
      <w: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ED113B" w:rsidRDefault="00F26E6D">
      <w:pPr>
        <w:pStyle w:val="a3"/>
        <w:spacing w:before="1"/>
        <w:ind w:right="565"/>
      </w:pPr>
      <w:r>
        <w:t>выполнять</w:t>
      </w:r>
      <w:r>
        <w:rPr>
          <w:spacing w:val="-2"/>
        </w:rPr>
        <w:t xml:space="preserve"> </w:t>
      </w:r>
      <w:r>
        <w:t>прямые</w:t>
      </w:r>
      <w:r>
        <w:rPr>
          <w:spacing w:val="-2"/>
        </w:rPr>
        <w:t xml:space="preserve"> </w:t>
      </w:r>
      <w:r>
        <w:t>измерения</w:t>
      </w:r>
      <w:r>
        <w:rPr>
          <w:spacing w:val="-1"/>
        </w:rPr>
        <w:t xml:space="preserve"> </w:t>
      </w:r>
      <w:r>
        <w:t>температуры,</w:t>
      </w:r>
      <w:r>
        <w:rPr>
          <w:spacing w:val="-1"/>
        </w:rPr>
        <w:t xml:space="preserve"> </w:t>
      </w:r>
      <w:r>
        <w:t>относительной влажности воздуха,</w:t>
      </w:r>
      <w:r>
        <w:rPr>
          <w:spacing w:val="-1"/>
        </w:rPr>
        <w:t xml:space="preserve"> </w:t>
      </w:r>
      <w:r>
        <w:t>силы</w:t>
      </w:r>
      <w:r>
        <w:rPr>
          <w:spacing w:val="-1"/>
        </w:rPr>
        <w:t xml:space="preserve"> </w:t>
      </w:r>
      <w:r>
        <w:t>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ED113B" w:rsidRDefault="00F26E6D">
      <w:pPr>
        <w:pStyle w:val="a3"/>
        <w:ind w:right="562"/>
      </w:pPr>
      <w: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w:t>
      </w:r>
      <w:r>
        <w:rPr>
          <w:spacing w:val="40"/>
        </w:rPr>
        <w:t xml:space="preserve"> </w:t>
      </w:r>
      <w:r>
        <w:t>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w:t>
      </w:r>
      <w:r>
        <w:rPr>
          <w:spacing w:val="80"/>
        </w:rPr>
        <w:t xml:space="preserve"> </w:t>
      </w:r>
      <w:r>
        <w:t>исследование, собирать установку и выполнять измерения, следуя предложенному плану,</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0"/>
      </w:pPr>
      <w:r>
        <w:lastRenderedPageBreak/>
        <w:t>фиксировать результаты полученной зависимости в виде таблиц и графиков, проводить выводы по результатам исследования;</w:t>
      </w:r>
    </w:p>
    <w:p w:rsidR="00ED113B" w:rsidRDefault="00F26E6D">
      <w:pPr>
        <w:pStyle w:val="a3"/>
        <w:ind w:right="562"/>
      </w:pPr>
      <w: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ED113B" w:rsidRDefault="00F26E6D">
      <w:pPr>
        <w:pStyle w:val="a3"/>
        <w:spacing w:before="1"/>
        <w:jc w:val="left"/>
      </w:pPr>
      <w:r>
        <w:t>соблюдать правила техники безопасности при работе с лабораторным оборудованием; характеризовать</w:t>
      </w:r>
      <w:r>
        <w:rPr>
          <w:spacing w:val="40"/>
        </w:rPr>
        <w:t xml:space="preserve"> </w:t>
      </w:r>
      <w:r>
        <w:t>принципы</w:t>
      </w:r>
      <w:r>
        <w:rPr>
          <w:spacing w:val="40"/>
        </w:rPr>
        <w:t xml:space="preserve"> </w:t>
      </w:r>
      <w:r>
        <w:t>действия</w:t>
      </w:r>
      <w:r>
        <w:rPr>
          <w:spacing w:val="40"/>
        </w:rPr>
        <w:t xml:space="preserve"> </w:t>
      </w:r>
      <w:r>
        <w:t>изученных</w:t>
      </w:r>
      <w:r>
        <w:rPr>
          <w:spacing w:val="40"/>
        </w:rPr>
        <w:t xml:space="preserve"> </w:t>
      </w:r>
      <w:r>
        <w:t>приборов</w:t>
      </w:r>
      <w:r>
        <w:rPr>
          <w:spacing w:val="40"/>
        </w:rPr>
        <w:t xml:space="preserve"> </w:t>
      </w:r>
      <w:r>
        <w:t>и</w:t>
      </w:r>
      <w:r>
        <w:rPr>
          <w:spacing w:val="40"/>
        </w:rPr>
        <w:t xml:space="preserve"> </w:t>
      </w:r>
      <w:r>
        <w:t>технических</w:t>
      </w:r>
      <w:r>
        <w:rPr>
          <w:spacing w:val="40"/>
        </w:rPr>
        <w:t xml:space="preserve"> </w:t>
      </w:r>
      <w:r>
        <w:t>устройств</w:t>
      </w:r>
      <w:r>
        <w:rPr>
          <w:spacing w:val="40"/>
        </w:rPr>
        <w:t xml:space="preserve"> </w:t>
      </w:r>
      <w:r>
        <w:t>с</w:t>
      </w:r>
      <w:r>
        <w:rPr>
          <w:spacing w:val="40"/>
        </w:rPr>
        <w:t xml:space="preserve"> </w:t>
      </w:r>
      <w:r>
        <w:t>использованием их описания (в том числе: система отопления домов, гигрометр, паровая турбина,</w:t>
      </w:r>
      <w:r>
        <w:rPr>
          <w:spacing w:val="40"/>
        </w:rPr>
        <w:t xml:space="preserve"> </w:t>
      </w:r>
      <w:r>
        <w:t>амперметр,</w:t>
      </w:r>
      <w:r>
        <w:rPr>
          <w:spacing w:val="40"/>
        </w:rPr>
        <w:t xml:space="preserve"> </w:t>
      </w:r>
      <w:r>
        <w:t>вольтметр,</w:t>
      </w:r>
      <w:r>
        <w:rPr>
          <w:spacing w:val="40"/>
        </w:rPr>
        <w:t xml:space="preserve"> </w:t>
      </w:r>
      <w:r>
        <w:t>счётчик</w:t>
      </w:r>
      <w:r>
        <w:rPr>
          <w:spacing w:val="40"/>
        </w:rPr>
        <w:t xml:space="preserve"> </w:t>
      </w:r>
      <w:r>
        <w:t>электрической</w:t>
      </w:r>
      <w:r>
        <w:rPr>
          <w:spacing w:val="40"/>
        </w:rPr>
        <w:t xml:space="preserve"> </w:t>
      </w:r>
      <w:r>
        <w:t>энергии,</w:t>
      </w:r>
      <w:r>
        <w:rPr>
          <w:spacing w:val="40"/>
        </w:rPr>
        <w:t xml:space="preserve"> </w:t>
      </w:r>
      <w:r>
        <w:t>электроосветительные приборы,</w:t>
      </w:r>
      <w:r>
        <w:rPr>
          <w:spacing w:val="40"/>
        </w:rPr>
        <w:t xml:space="preserve"> </w:t>
      </w:r>
      <w:r>
        <w:t>нагревательные</w:t>
      </w:r>
      <w:r>
        <w:rPr>
          <w:spacing w:val="40"/>
        </w:rPr>
        <w:t xml:space="preserve"> </w:t>
      </w:r>
      <w:r>
        <w:t>электроприборы</w:t>
      </w:r>
      <w:r>
        <w:rPr>
          <w:spacing w:val="40"/>
        </w:rPr>
        <w:t xml:space="preserve"> </w:t>
      </w:r>
      <w:r>
        <w:t>(примеры),</w:t>
      </w:r>
      <w:r>
        <w:rPr>
          <w:spacing w:val="40"/>
        </w:rPr>
        <w:t xml:space="preserve"> </w:t>
      </w:r>
      <w:r>
        <w:t>электрические</w:t>
      </w:r>
      <w:r>
        <w:rPr>
          <w:spacing w:val="40"/>
        </w:rPr>
        <w:t xml:space="preserve"> </w:t>
      </w:r>
      <w:r>
        <w:t>предохранители, электромагнит,</w:t>
      </w:r>
      <w:r>
        <w:rPr>
          <w:spacing w:val="80"/>
        </w:rPr>
        <w:t xml:space="preserve"> </w:t>
      </w:r>
      <w:r>
        <w:t>электродвигатель</w:t>
      </w:r>
      <w:r>
        <w:rPr>
          <w:spacing w:val="80"/>
        </w:rPr>
        <w:t xml:space="preserve"> </w:t>
      </w:r>
      <w:r>
        <w:t>постоянного</w:t>
      </w:r>
      <w:r>
        <w:rPr>
          <w:spacing w:val="80"/>
        </w:rPr>
        <w:t xml:space="preserve"> </w:t>
      </w:r>
      <w:r>
        <w:t>тока),</w:t>
      </w:r>
      <w:r>
        <w:rPr>
          <w:spacing w:val="80"/>
        </w:rPr>
        <w:t xml:space="preserve"> </w:t>
      </w:r>
      <w:r>
        <w:t>используя</w:t>
      </w:r>
      <w:r>
        <w:rPr>
          <w:spacing w:val="80"/>
        </w:rPr>
        <w:t xml:space="preserve"> </w:t>
      </w:r>
      <w:r>
        <w:t>знания</w:t>
      </w:r>
      <w:r>
        <w:rPr>
          <w:spacing w:val="80"/>
        </w:rPr>
        <w:t xml:space="preserve"> </w:t>
      </w:r>
      <w:r>
        <w:t>о</w:t>
      </w:r>
      <w:r>
        <w:rPr>
          <w:spacing w:val="80"/>
        </w:rPr>
        <w:t xml:space="preserve"> </w:t>
      </w:r>
      <w:r>
        <w:t>свойствах</w:t>
      </w:r>
      <w:r>
        <w:rPr>
          <w:spacing w:val="40"/>
        </w:rPr>
        <w:t xml:space="preserve"> </w:t>
      </w:r>
      <w:r>
        <w:t>физических явлений и необходимые физические закономерности;</w:t>
      </w:r>
    </w:p>
    <w:p w:rsidR="00ED113B" w:rsidRDefault="00F26E6D">
      <w:pPr>
        <w:pStyle w:val="a3"/>
        <w:ind w:right="567"/>
      </w:pPr>
      <w: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ED113B" w:rsidRDefault="00F26E6D">
      <w:pPr>
        <w:pStyle w:val="a3"/>
        <w:ind w:right="560"/>
      </w:pPr>
      <w:r>
        <w:t>приводить примеры (находить информацию о примерах) практического использования физических</w:t>
      </w:r>
      <w:r>
        <w:rPr>
          <w:spacing w:val="-2"/>
        </w:rPr>
        <w:t xml:space="preserve"> </w:t>
      </w:r>
      <w:r>
        <w:t>знаний</w:t>
      </w:r>
      <w:r>
        <w:rPr>
          <w:spacing w:val="-1"/>
        </w:rPr>
        <w:t xml:space="preserve"> </w:t>
      </w:r>
      <w:r>
        <w:t>в</w:t>
      </w:r>
      <w:r>
        <w:rPr>
          <w:spacing w:val="-5"/>
        </w:rPr>
        <w:t xml:space="preserve"> </w:t>
      </w:r>
      <w:r>
        <w:t>повседневной</w:t>
      </w:r>
      <w:r>
        <w:rPr>
          <w:spacing w:val="-1"/>
        </w:rPr>
        <w:t xml:space="preserve"> </w:t>
      </w:r>
      <w:r>
        <w:t>жизни</w:t>
      </w:r>
      <w:r>
        <w:rPr>
          <w:spacing w:val="-4"/>
        </w:rPr>
        <w:t xml:space="preserve"> </w:t>
      </w:r>
      <w:r>
        <w:t>для</w:t>
      </w:r>
      <w:r>
        <w:rPr>
          <w:spacing w:val="-4"/>
        </w:rPr>
        <w:t xml:space="preserve"> </w:t>
      </w:r>
      <w:r>
        <w:t>обеспечения</w:t>
      </w:r>
      <w:r>
        <w:rPr>
          <w:spacing w:val="-2"/>
        </w:rPr>
        <w:t xml:space="preserve"> </w:t>
      </w:r>
      <w:r>
        <w:t>безопасности</w:t>
      </w:r>
      <w:r>
        <w:rPr>
          <w:spacing w:val="-1"/>
        </w:rPr>
        <w:t xml:space="preserve"> </w:t>
      </w:r>
      <w:r>
        <w:t>при</w:t>
      </w:r>
      <w:r>
        <w:rPr>
          <w:spacing w:val="-1"/>
        </w:rPr>
        <w:t xml:space="preserve"> </w:t>
      </w:r>
      <w:r>
        <w:t>обращении</w:t>
      </w:r>
      <w:r>
        <w:rPr>
          <w:spacing w:val="-1"/>
        </w:rPr>
        <w:t xml:space="preserve"> </w:t>
      </w:r>
      <w:r>
        <w:t>с приборами и техническими устройствами, сохранения здоровья и соблюдения норм экологического поведения в окружающей среде;</w:t>
      </w:r>
    </w:p>
    <w:p w:rsidR="00ED113B" w:rsidRDefault="00F26E6D">
      <w:pPr>
        <w:pStyle w:val="a3"/>
        <w:tabs>
          <w:tab w:val="left" w:pos="2039"/>
          <w:tab w:val="left" w:pos="2168"/>
          <w:tab w:val="left" w:pos="2784"/>
          <w:tab w:val="left" w:pos="3007"/>
          <w:tab w:val="left" w:pos="3391"/>
          <w:tab w:val="left" w:pos="4254"/>
          <w:tab w:val="left" w:pos="4285"/>
          <w:tab w:val="left" w:pos="5398"/>
          <w:tab w:val="left" w:pos="5558"/>
          <w:tab w:val="left" w:pos="6453"/>
          <w:tab w:val="left" w:pos="7532"/>
          <w:tab w:val="left" w:pos="8771"/>
          <w:tab w:val="left" w:pos="8973"/>
        </w:tabs>
        <w:spacing w:before="1"/>
        <w:ind w:right="560"/>
        <w:jc w:val="left"/>
      </w:pPr>
      <w:r>
        <w:t>осуществлять</w:t>
      </w:r>
      <w:r>
        <w:rPr>
          <w:spacing w:val="80"/>
        </w:rPr>
        <w:t xml:space="preserve"> </w:t>
      </w:r>
      <w:r>
        <w:t>поиск</w:t>
      </w:r>
      <w:r>
        <w:rPr>
          <w:spacing w:val="80"/>
        </w:rPr>
        <w:t xml:space="preserve"> </w:t>
      </w:r>
      <w:r>
        <w:t>информации</w:t>
      </w:r>
      <w:r>
        <w:rPr>
          <w:spacing w:val="80"/>
        </w:rPr>
        <w:t xml:space="preserve"> </w:t>
      </w:r>
      <w:r>
        <w:t>физического</w:t>
      </w:r>
      <w:r>
        <w:rPr>
          <w:spacing w:val="80"/>
        </w:rPr>
        <w:t xml:space="preserve"> </w:t>
      </w:r>
      <w:r>
        <w:t>содержания</w:t>
      </w:r>
      <w:r>
        <w:rPr>
          <w:spacing w:val="80"/>
        </w:rPr>
        <w:t xml:space="preserve"> </w:t>
      </w:r>
      <w:r>
        <w:t>в</w:t>
      </w:r>
      <w:r>
        <w:rPr>
          <w:spacing w:val="80"/>
        </w:rPr>
        <w:t xml:space="preserve"> </w:t>
      </w:r>
      <w:r>
        <w:t>Интернете,</w:t>
      </w:r>
      <w:r>
        <w:rPr>
          <w:spacing w:val="80"/>
        </w:rPr>
        <w:t xml:space="preserve"> </w:t>
      </w:r>
      <w:r>
        <w:t>на</w:t>
      </w:r>
      <w:r>
        <w:rPr>
          <w:spacing w:val="80"/>
        </w:rPr>
        <w:t xml:space="preserve"> </w:t>
      </w:r>
      <w:r>
        <w:t xml:space="preserve">основе </w:t>
      </w:r>
      <w:r>
        <w:rPr>
          <w:spacing w:val="-2"/>
        </w:rPr>
        <w:t>имеющихся</w:t>
      </w:r>
      <w:r>
        <w:tab/>
      </w:r>
      <w:r>
        <w:rPr>
          <w:spacing w:val="-2"/>
        </w:rPr>
        <w:t>знаний</w:t>
      </w:r>
      <w:r>
        <w:tab/>
      </w:r>
      <w:r>
        <w:tab/>
      </w:r>
      <w:r>
        <w:rPr>
          <w:spacing w:val="-12"/>
        </w:rPr>
        <w:t>и</w:t>
      </w:r>
      <w:r>
        <w:tab/>
      </w:r>
      <w:r>
        <w:rPr>
          <w:spacing w:val="-4"/>
        </w:rPr>
        <w:t>путём</w:t>
      </w:r>
      <w:r>
        <w:tab/>
      </w:r>
      <w:r>
        <w:rPr>
          <w:spacing w:val="-2"/>
        </w:rPr>
        <w:t>сравнения</w:t>
      </w:r>
      <w:r>
        <w:tab/>
      </w:r>
      <w:r>
        <w:tab/>
      </w:r>
      <w:r>
        <w:rPr>
          <w:spacing w:val="-2"/>
        </w:rPr>
        <w:t>дополнительных</w:t>
      </w:r>
      <w:r>
        <w:tab/>
      </w:r>
      <w:r>
        <w:rPr>
          <w:spacing w:val="-2"/>
        </w:rPr>
        <w:t>источников</w:t>
      </w:r>
      <w:r>
        <w:tab/>
      </w:r>
      <w:r>
        <w:tab/>
      </w:r>
      <w:r>
        <w:rPr>
          <w:spacing w:val="-2"/>
        </w:rPr>
        <w:t xml:space="preserve">выделять </w:t>
      </w:r>
      <w:r>
        <w:t xml:space="preserve">информацию, которая является противоречивой или может быть недостоверной; </w:t>
      </w:r>
      <w:r>
        <w:rPr>
          <w:spacing w:val="-2"/>
        </w:rPr>
        <w:t>использовать</w:t>
      </w:r>
      <w:r>
        <w:tab/>
      </w:r>
      <w:r>
        <w:tab/>
      </w:r>
      <w:r>
        <w:rPr>
          <w:spacing w:val="-4"/>
        </w:rPr>
        <w:t>при</w:t>
      </w:r>
      <w:r>
        <w:tab/>
      </w:r>
      <w:r>
        <w:rPr>
          <w:spacing w:val="-2"/>
        </w:rPr>
        <w:t>выполнении</w:t>
      </w:r>
      <w:r>
        <w:tab/>
      </w:r>
      <w:r>
        <w:tab/>
      </w:r>
      <w:r>
        <w:rPr>
          <w:spacing w:val="-2"/>
        </w:rPr>
        <w:t>учебных</w:t>
      </w:r>
      <w:r>
        <w:tab/>
      </w:r>
      <w:r>
        <w:rPr>
          <w:spacing w:val="-2"/>
        </w:rPr>
        <w:t>заданий</w:t>
      </w:r>
      <w:r>
        <w:tab/>
      </w:r>
      <w:r>
        <w:rPr>
          <w:spacing w:val="-2"/>
        </w:rPr>
        <w:t>научно-популярную</w:t>
      </w:r>
      <w:r>
        <w:tab/>
      </w:r>
      <w:r>
        <w:rPr>
          <w:spacing w:val="-2"/>
        </w:rPr>
        <w:t xml:space="preserve">литературу </w:t>
      </w:r>
      <w:r>
        <w:t>физического</w:t>
      </w:r>
      <w:r>
        <w:rPr>
          <w:spacing w:val="80"/>
        </w:rPr>
        <w:t xml:space="preserve"> </w:t>
      </w:r>
      <w:r>
        <w:t>содержания,</w:t>
      </w:r>
      <w:r>
        <w:rPr>
          <w:spacing w:val="80"/>
        </w:rPr>
        <w:t xml:space="preserve"> </w:t>
      </w:r>
      <w:r>
        <w:t>справочные</w:t>
      </w:r>
      <w:r>
        <w:rPr>
          <w:spacing w:val="80"/>
        </w:rPr>
        <w:t xml:space="preserve"> </w:t>
      </w:r>
      <w:r>
        <w:t>материалы,</w:t>
      </w:r>
      <w:r>
        <w:rPr>
          <w:spacing w:val="80"/>
        </w:rPr>
        <w:t xml:space="preserve"> </w:t>
      </w:r>
      <w:r>
        <w:t>ресурсы</w:t>
      </w:r>
      <w:r>
        <w:rPr>
          <w:spacing w:val="80"/>
        </w:rPr>
        <w:t xml:space="preserve"> </w:t>
      </w:r>
      <w:r>
        <w:t>сети</w:t>
      </w:r>
      <w:r>
        <w:rPr>
          <w:spacing w:val="80"/>
        </w:rPr>
        <w:t xml:space="preserve"> </w:t>
      </w:r>
      <w:r>
        <w:t>Интернет,</w:t>
      </w:r>
      <w:r>
        <w:rPr>
          <w:spacing w:val="80"/>
        </w:rPr>
        <w:t xml:space="preserve"> </w:t>
      </w:r>
      <w:r>
        <w:t>владеть</w:t>
      </w:r>
      <w:r>
        <w:rPr>
          <w:spacing w:val="80"/>
        </w:rPr>
        <w:t xml:space="preserve"> </w:t>
      </w:r>
      <w:r>
        <w:t>приёмами</w:t>
      </w:r>
      <w:r>
        <w:rPr>
          <w:spacing w:val="40"/>
        </w:rPr>
        <w:t xml:space="preserve"> </w:t>
      </w:r>
      <w:r>
        <w:t>конспектирования</w:t>
      </w:r>
      <w:r>
        <w:rPr>
          <w:spacing w:val="40"/>
        </w:rPr>
        <w:t xml:space="preserve"> </w:t>
      </w:r>
      <w:r>
        <w:t>текста,</w:t>
      </w:r>
      <w:r>
        <w:rPr>
          <w:spacing w:val="40"/>
        </w:rPr>
        <w:t xml:space="preserve"> </w:t>
      </w:r>
      <w:r>
        <w:t>преобразования</w:t>
      </w:r>
      <w:r>
        <w:rPr>
          <w:spacing w:val="40"/>
        </w:rPr>
        <w:t xml:space="preserve"> </w:t>
      </w:r>
      <w:r>
        <w:t>информации</w:t>
      </w:r>
      <w:r>
        <w:rPr>
          <w:spacing w:val="40"/>
        </w:rPr>
        <w:t xml:space="preserve"> </w:t>
      </w:r>
      <w:r>
        <w:t>из</w:t>
      </w:r>
      <w:r>
        <w:rPr>
          <w:spacing w:val="40"/>
        </w:rPr>
        <w:t xml:space="preserve"> </w:t>
      </w:r>
      <w:r>
        <w:t>одной</w:t>
      </w:r>
      <w:r>
        <w:rPr>
          <w:spacing w:val="40"/>
        </w:rPr>
        <w:t xml:space="preserve"> </w:t>
      </w:r>
      <w:r>
        <w:t>знаковой</w:t>
      </w:r>
      <w:r>
        <w:rPr>
          <w:spacing w:val="80"/>
          <w:w w:val="150"/>
        </w:rPr>
        <w:t xml:space="preserve"> </w:t>
      </w:r>
      <w:r>
        <w:t>системы в другую;</w:t>
      </w:r>
    </w:p>
    <w:p w:rsidR="00ED113B" w:rsidRDefault="00F26E6D">
      <w:pPr>
        <w:pStyle w:val="a3"/>
        <w:ind w:right="568"/>
      </w:pPr>
      <w:r>
        <w:t>создавать собственные письменные и краткие устные сообщения, обобщая информацию</w:t>
      </w:r>
      <w:r>
        <w:rPr>
          <w:spacing w:val="40"/>
        </w:rPr>
        <w:t xml:space="preserve"> </w:t>
      </w:r>
      <w:r>
        <w:t>из нескольких источников, в том числе публично представлять результаты проектной или исследовательской</w:t>
      </w:r>
      <w:r>
        <w:rPr>
          <w:spacing w:val="-3"/>
        </w:rPr>
        <w:t xml:space="preserve"> </w:t>
      </w:r>
      <w:r>
        <w:t>деятельности,</w:t>
      </w:r>
      <w:r>
        <w:rPr>
          <w:spacing w:val="-6"/>
        </w:rPr>
        <w:t xml:space="preserve"> </w:t>
      </w:r>
      <w:r>
        <w:t>при</w:t>
      </w:r>
      <w:r>
        <w:rPr>
          <w:spacing w:val="-3"/>
        </w:rPr>
        <w:t xml:space="preserve"> </w:t>
      </w:r>
      <w:r>
        <w:t>этом</w:t>
      </w:r>
      <w:r>
        <w:rPr>
          <w:spacing w:val="-4"/>
        </w:rPr>
        <w:t xml:space="preserve"> </w:t>
      </w:r>
      <w:r>
        <w:t>грамотно</w:t>
      </w:r>
      <w:r>
        <w:rPr>
          <w:spacing w:val="-4"/>
        </w:rPr>
        <w:t xml:space="preserve"> </w:t>
      </w:r>
      <w:r>
        <w:t>использовать</w:t>
      </w:r>
      <w:r>
        <w:rPr>
          <w:spacing w:val="-5"/>
        </w:rPr>
        <w:t xml:space="preserve"> </w:t>
      </w:r>
      <w:r>
        <w:t>изученный</w:t>
      </w:r>
      <w:r>
        <w:rPr>
          <w:spacing w:val="-4"/>
        </w:rPr>
        <w:t xml:space="preserve"> </w:t>
      </w:r>
      <w:r>
        <w:t>понятийный аппарат курса физики, сопровождать выступление презентацией;</w:t>
      </w:r>
    </w:p>
    <w:p w:rsidR="00ED113B" w:rsidRDefault="00F26E6D">
      <w:pPr>
        <w:pStyle w:val="a3"/>
        <w:ind w:right="563"/>
      </w:pPr>
      <w:r>
        <w:t xml:space="preserve">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w:t>
      </w:r>
      <w:r>
        <w:rPr>
          <w:spacing w:val="-2"/>
        </w:rPr>
        <w:t>конфликты.</w:t>
      </w:r>
    </w:p>
    <w:p w:rsidR="00ED113B" w:rsidRDefault="00F26E6D">
      <w:pPr>
        <w:pStyle w:val="2"/>
        <w:spacing w:before="6" w:line="240" w:lineRule="auto"/>
        <w:ind w:right="571"/>
      </w:pPr>
      <w:r>
        <w:t xml:space="preserve">Предметные результаты освоения программы по физике к концу обучения в 9 </w:t>
      </w:r>
      <w:r>
        <w:rPr>
          <w:spacing w:val="-2"/>
        </w:rPr>
        <w:t>классе:</w:t>
      </w:r>
    </w:p>
    <w:p w:rsidR="00ED113B" w:rsidRDefault="00F26E6D">
      <w:pPr>
        <w:pStyle w:val="a3"/>
        <w:ind w:right="561" w:firstLine="707"/>
      </w:pPr>
      <w:r>
        <w:t>Предметные результаты на базовом уровне должны отражать сформированность у обучающихся умений:</w:t>
      </w:r>
    </w:p>
    <w:p w:rsidR="00ED113B" w:rsidRDefault="00F26E6D">
      <w:pPr>
        <w:pStyle w:val="a3"/>
        <w:ind w:right="563"/>
      </w:pPr>
      <w: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D113B" w:rsidRDefault="00F26E6D">
      <w:pPr>
        <w:pStyle w:val="a3"/>
        <w:ind w:right="566"/>
      </w:pPr>
      <w: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w:t>
      </w:r>
      <w:r>
        <w:rPr>
          <w:spacing w:val="80"/>
        </w:rPr>
        <w:t xml:space="preserve"> </w:t>
      </w:r>
      <w:r>
        <w:t>по</w:t>
      </w:r>
      <w:r>
        <w:rPr>
          <w:spacing w:val="80"/>
        </w:rPr>
        <w:t xml:space="preserve"> </w:t>
      </w:r>
      <w:r>
        <w:t>окружности,</w:t>
      </w:r>
      <w:r>
        <w:rPr>
          <w:spacing w:val="80"/>
        </w:rPr>
        <w:t xml:space="preserve"> </w:t>
      </w:r>
      <w:r>
        <w:t>взаимодействие</w:t>
      </w:r>
      <w:r>
        <w:rPr>
          <w:spacing w:val="80"/>
        </w:rPr>
        <w:t xml:space="preserve"> </w:t>
      </w:r>
      <w:r>
        <w:t>тел,</w:t>
      </w:r>
      <w:r>
        <w:rPr>
          <w:spacing w:val="80"/>
        </w:rPr>
        <w:t xml:space="preserve"> </w:t>
      </w:r>
      <w:r>
        <w:t>реактивное</w:t>
      </w:r>
      <w:r>
        <w:rPr>
          <w:spacing w:val="80"/>
        </w:rPr>
        <w:t xml:space="preserve"> </w:t>
      </w:r>
      <w:r>
        <w:t>движение,</w:t>
      </w:r>
      <w:r>
        <w:rPr>
          <w:spacing w:val="80"/>
        </w:rPr>
        <w:t xml:space="preserve"> </w:t>
      </w:r>
      <w:r>
        <w:t>колебательное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w:t>
      </w:r>
      <w:r>
        <w:rPr>
          <w:spacing w:val="80"/>
        </w:rPr>
        <w:t xml:space="preserve"> </w:t>
      </w:r>
      <w:r>
        <w:t>опытов, демонстрирующих данное физическое явление;</w:t>
      </w:r>
    </w:p>
    <w:p w:rsidR="00ED113B" w:rsidRDefault="00F26E6D">
      <w:pPr>
        <w:pStyle w:val="a3"/>
        <w:spacing w:before="1"/>
        <w:ind w:right="561"/>
      </w:pPr>
      <w: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D113B" w:rsidRDefault="00F26E6D">
      <w:pPr>
        <w:pStyle w:val="a3"/>
        <w:ind w:right="560"/>
      </w:pPr>
      <w:r>
        <w:t>описывать изученные свойства тел и физические явления, используя физические</w:t>
      </w:r>
      <w:r>
        <w:rPr>
          <w:spacing w:val="40"/>
        </w:rPr>
        <w:t xml:space="preserve"> </w:t>
      </w:r>
      <w:r>
        <w:t>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113B" w:rsidRDefault="00F26E6D">
      <w:pPr>
        <w:pStyle w:val="a3"/>
        <w:spacing w:before="1"/>
        <w:ind w:right="563"/>
      </w:pPr>
      <w: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w:t>
      </w:r>
      <w:r>
        <w:rPr>
          <w:spacing w:val="-2"/>
        </w:rPr>
        <w:t>выражение;</w:t>
      </w:r>
    </w:p>
    <w:p w:rsidR="00ED113B" w:rsidRDefault="00F26E6D">
      <w:pPr>
        <w:pStyle w:val="a3"/>
        <w:ind w:right="562"/>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ED113B" w:rsidRDefault="00F26E6D">
      <w:pPr>
        <w:pStyle w:val="a3"/>
        <w:spacing w:before="1"/>
        <w:ind w:right="566"/>
      </w:pPr>
      <w:r>
        <w:t>решать</w:t>
      </w:r>
      <w:r>
        <w:rPr>
          <w:spacing w:val="-2"/>
        </w:rPr>
        <w:t xml:space="preserve"> </w:t>
      </w:r>
      <w:r>
        <w:t>расчётные</w:t>
      </w:r>
      <w:r>
        <w:rPr>
          <w:spacing w:val="-5"/>
        </w:rPr>
        <w:t xml:space="preserve"> </w:t>
      </w:r>
      <w:r>
        <w:t>задачи</w:t>
      </w:r>
      <w:r>
        <w:rPr>
          <w:spacing w:val="-3"/>
        </w:rPr>
        <w:t xml:space="preserve"> </w:t>
      </w:r>
      <w:r>
        <w:t>(опирающиеся</w:t>
      </w:r>
      <w:r>
        <w:rPr>
          <w:spacing w:val="-3"/>
        </w:rPr>
        <w:t xml:space="preserve"> </w:t>
      </w:r>
      <w:r>
        <w:t>на</w:t>
      </w:r>
      <w:r>
        <w:rPr>
          <w:spacing w:val="-4"/>
        </w:rPr>
        <w:t xml:space="preserve"> </w:t>
      </w:r>
      <w:r>
        <w:t>систему</w:t>
      </w:r>
      <w:r>
        <w:rPr>
          <w:spacing w:val="-8"/>
        </w:rPr>
        <w:t xml:space="preserve"> </w:t>
      </w:r>
      <w:r>
        <w:t>из</w:t>
      </w:r>
      <w:r>
        <w:rPr>
          <w:spacing w:val="-3"/>
        </w:rPr>
        <w:t xml:space="preserve"> </w:t>
      </w:r>
      <w:r>
        <w:t>2-3 уравнений),</w:t>
      </w:r>
      <w:r>
        <w:rPr>
          <w:spacing w:val="-3"/>
        </w:rPr>
        <w:t xml:space="preserve"> </w:t>
      </w:r>
      <w:r>
        <w:t>используя</w:t>
      </w:r>
      <w:r>
        <w:rPr>
          <w:spacing w:val="-3"/>
        </w:rPr>
        <w:t xml:space="preserve"> </w:t>
      </w:r>
      <w:r>
        <w:t>законы</w:t>
      </w:r>
      <w:r>
        <w:rPr>
          <w:spacing w:val="-3"/>
        </w:rPr>
        <w:t xml:space="preserve"> </w:t>
      </w:r>
      <w:r>
        <w:t>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D113B" w:rsidRDefault="00F26E6D">
      <w:pPr>
        <w:pStyle w:val="a3"/>
        <w:ind w:right="561"/>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ED113B" w:rsidRDefault="00F26E6D">
      <w:pPr>
        <w:pStyle w:val="a3"/>
        <w:ind w:right="562"/>
      </w:pPr>
      <w: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w:t>
      </w:r>
      <w:r>
        <w:rPr>
          <w:spacing w:val="-2"/>
        </w:rPr>
        <w:t xml:space="preserve"> </w:t>
      </w:r>
      <w:r>
        <w:t>пружинного</w:t>
      </w:r>
      <w:r>
        <w:rPr>
          <w:spacing w:val="-5"/>
        </w:rPr>
        <w:t xml:space="preserve"> </w:t>
      </w:r>
      <w:r>
        <w:t>маятника</w:t>
      </w:r>
      <w:r>
        <w:rPr>
          <w:spacing w:val="-3"/>
        </w:rPr>
        <w:t xml:space="preserve"> </w:t>
      </w:r>
      <w:r>
        <w:t>от</w:t>
      </w:r>
      <w:r>
        <w:rPr>
          <w:spacing w:val="-2"/>
        </w:rPr>
        <w:t xml:space="preserve"> </w:t>
      </w:r>
      <w:r>
        <w:t>массы</w:t>
      </w:r>
      <w:r>
        <w:rPr>
          <w:spacing w:val="-2"/>
        </w:rPr>
        <w:t xml:space="preserve"> </w:t>
      </w:r>
      <w:r>
        <w:t>груза</w:t>
      </w:r>
      <w:r>
        <w:rPr>
          <w:spacing w:val="-3"/>
        </w:rPr>
        <w:t xml:space="preserve"> </w:t>
      </w:r>
      <w:r>
        <w:t>и</w:t>
      </w:r>
      <w:r>
        <w:rPr>
          <w:spacing w:val="-2"/>
        </w:rPr>
        <w:t xml:space="preserve"> </w:t>
      </w:r>
      <w:r>
        <w:t>жёсткости</w:t>
      </w:r>
      <w:r>
        <w:rPr>
          <w:spacing w:val="-1"/>
        </w:rPr>
        <w:t xml:space="preserve"> </w:t>
      </w:r>
      <w:r>
        <w:t>пружины</w:t>
      </w:r>
      <w:r>
        <w:rPr>
          <w:spacing w:val="-2"/>
        </w:rPr>
        <w:t xml:space="preserve"> </w:t>
      </w:r>
      <w:r>
        <w:t>и</w:t>
      </w:r>
      <w:r>
        <w:rPr>
          <w:spacing w:val="-2"/>
        </w:rPr>
        <w:t xml:space="preserve"> </w:t>
      </w:r>
      <w:r>
        <w:t>независимость</w:t>
      </w:r>
      <w:r>
        <w:rPr>
          <w:spacing w:val="-1"/>
        </w:rPr>
        <w:t xml:space="preserve"> </w:t>
      </w:r>
      <w:r>
        <w:t>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w:t>
      </w:r>
      <w:r>
        <w:rPr>
          <w:spacing w:val="-2"/>
        </w:rPr>
        <w:t xml:space="preserve"> </w:t>
      </w:r>
      <w:r>
        <w:t>в</w:t>
      </w:r>
      <w:r>
        <w:rPr>
          <w:spacing w:val="-2"/>
        </w:rPr>
        <w:t xml:space="preserve"> </w:t>
      </w:r>
      <w:r>
        <w:t>собирающей линзе,</w:t>
      </w:r>
      <w:r>
        <w:rPr>
          <w:spacing w:val="-1"/>
        </w:rPr>
        <w:t xml:space="preserve"> </w:t>
      </w:r>
      <w:r>
        <w:t>наблюдение</w:t>
      </w:r>
      <w:r>
        <w:rPr>
          <w:spacing w:val="-2"/>
        </w:rPr>
        <w:t xml:space="preserve"> </w:t>
      </w:r>
      <w:r>
        <w:t>сплошных</w:t>
      </w:r>
      <w:r>
        <w:rPr>
          <w:spacing w:val="-2"/>
        </w:rPr>
        <w:t xml:space="preserve"> </w:t>
      </w:r>
      <w:r>
        <w:t>и линейчатых</w:t>
      </w:r>
      <w:r>
        <w:rPr>
          <w:spacing w:val="-1"/>
        </w:rPr>
        <w:t xml:space="preserve"> </w:t>
      </w:r>
      <w:r>
        <w:t>спектров</w:t>
      </w:r>
      <w:r>
        <w:rPr>
          <w:spacing w:val="-1"/>
        </w:rPr>
        <w:t xml:space="preserve"> </w:t>
      </w:r>
      <w:r>
        <w:t>излучения): самостоятельно</w:t>
      </w:r>
      <w:r>
        <w:rPr>
          <w:spacing w:val="10"/>
        </w:rPr>
        <w:t xml:space="preserve"> </w:t>
      </w:r>
      <w:r>
        <w:t>собирать</w:t>
      </w:r>
      <w:r>
        <w:rPr>
          <w:spacing w:val="16"/>
        </w:rPr>
        <w:t xml:space="preserve"> </w:t>
      </w:r>
      <w:r>
        <w:t>установку</w:t>
      </w:r>
      <w:r>
        <w:rPr>
          <w:spacing w:val="6"/>
        </w:rPr>
        <w:t xml:space="preserve"> </w:t>
      </w:r>
      <w:r>
        <w:t>из</w:t>
      </w:r>
      <w:r>
        <w:rPr>
          <w:spacing w:val="13"/>
        </w:rPr>
        <w:t xml:space="preserve"> </w:t>
      </w:r>
      <w:r>
        <w:t>избыточного</w:t>
      </w:r>
      <w:r>
        <w:rPr>
          <w:spacing w:val="12"/>
        </w:rPr>
        <w:t xml:space="preserve"> </w:t>
      </w:r>
      <w:r>
        <w:t>набора</w:t>
      </w:r>
      <w:r>
        <w:rPr>
          <w:spacing w:val="12"/>
        </w:rPr>
        <w:t xml:space="preserve"> </w:t>
      </w:r>
      <w:r>
        <w:t>оборудования,</w:t>
      </w:r>
      <w:r>
        <w:rPr>
          <w:spacing w:val="12"/>
        </w:rPr>
        <w:t xml:space="preserve"> </w:t>
      </w:r>
      <w:r>
        <w:t>описывать</w:t>
      </w:r>
      <w:r>
        <w:rPr>
          <w:spacing w:val="12"/>
        </w:rPr>
        <w:t xml:space="preserve"> </w:t>
      </w:r>
      <w:r>
        <w:rPr>
          <w:spacing w:val="-5"/>
        </w:rPr>
        <w:t>ход</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опыта</w:t>
      </w:r>
      <w:r>
        <w:rPr>
          <w:spacing w:val="-4"/>
        </w:rPr>
        <w:t xml:space="preserve"> </w:t>
      </w:r>
      <w:r>
        <w:t>и</w:t>
      </w:r>
      <w:r>
        <w:rPr>
          <w:spacing w:val="-3"/>
        </w:rPr>
        <w:t xml:space="preserve"> </w:t>
      </w:r>
      <w:r>
        <w:t>его</w:t>
      </w:r>
      <w:r>
        <w:rPr>
          <w:spacing w:val="-2"/>
        </w:rPr>
        <w:t xml:space="preserve"> </w:t>
      </w:r>
      <w:r>
        <w:t>результаты,</w:t>
      </w:r>
      <w:r>
        <w:rPr>
          <w:spacing w:val="-3"/>
        </w:rPr>
        <w:t xml:space="preserve"> </w:t>
      </w:r>
      <w:r>
        <w:t>формулировать</w:t>
      </w:r>
      <w:r>
        <w:rPr>
          <w:spacing w:val="-1"/>
        </w:rPr>
        <w:t xml:space="preserve"> </w:t>
      </w:r>
      <w:r>
        <w:rPr>
          <w:spacing w:val="-2"/>
        </w:rPr>
        <w:t>выводы;</w:t>
      </w:r>
    </w:p>
    <w:p w:rsidR="00ED113B" w:rsidRDefault="00F26E6D">
      <w:pPr>
        <w:pStyle w:val="a3"/>
        <w:ind w:right="567"/>
      </w:pPr>
      <w: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D113B" w:rsidRDefault="00F26E6D">
      <w:pPr>
        <w:pStyle w:val="a3"/>
        <w:spacing w:before="1"/>
        <w:ind w:right="568"/>
      </w:pPr>
      <w: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w:t>
      </w:r>
      <w:r>
        <w:rPr>
          <w:spacing w:val="-1"/>
        </w:rPr>
        <w:t xml:space="preserve"> </w:t>
      </w:r>
      <w:r>
        <w:t>колебаний математического маятника</w:t>
      </w:r>
      <w:r>
        <w:rPr>
          <w:spacing w:val="-1"/>
        </w:rPr>
        <w:t xml:space="preserve"> </w:t>
      </w:r>
      <w:r>
        <w:t>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ED113B" w:rsidRDefault="00F26E6D">
      <w:pPr>
        <w:pStyle w:val="a3"/>
        <w:ind w:right="567"/>
      </w:pPr>
      <w: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w:t>
      </w:r>
      <w:r>
        <w:rPr>
          <w:spacing w:val="-5"/>
        </w:rPr>
        <w:t xml:space="preserve"> </w:t>
      </w:r>
      <w:r>
        <w:t>и выполнять</w:t>
      </w:r>
      <w:r>
        <w:rPr>
          <w:spacing w:val="-3"/>
        </w:rPr>
        <w:t xml:space="preserve"> </w:t>
      </w:r>
      <w:r>
        <w:t>измерения, следуя предложенной</w:t>
      </w:r>
      <w:r>
        <w:rPr>
          <w:spacing w:val="-1"/>
        </w:rPr>
        <w:t xml:space="preserve"> </w:t>
      </w:r>
      <w:r>
        <w:t>инструкции,</w:t>
      </w:r>
      <w:r>
        <w:rPr>
          <w:spacing w:val="-2"/>
        </w:rPr>
        <w:t xml:space="preserve"> </w:t>
      </w:r>
      <w:r>
        <w:t xml:space="preserve">вычислять значение величины и анализировать полученные результаты 'с учётом заданной погрешности </w:t>
      </w:r>
      <w:r>
        <w:rPr>
          <w:spacing w:val="-2"/>
        </w:rPr>
        <w:t>измерений;</w:t>
      </w:r>
    </w:p>
    <w:p w:rsidR="00ED113B" w:rsidRDefault="00F26E6D">
      <w:pPr>
        <w:pStyle w:val="a3"/>
        <w:ind w:right="563"/>
        <w:jc w:val="left"/>
      </w:pPr>
      <w:r>
        <w:t>соблюдать правила техники безопасности при работе с лабораторным оборудованием; различать</w:t>
      </w:r>
      <w:r>
        <w:rPr>
          <w:spacing w:val="80"/>
        </w:rPr>
        <w:t xml:space="preserve"> </w:t>
      </w:r>
      <w:r>
        <w:t>основные</w:t>
      </w:r>
      <w:r>
        <w:rPr>
          <w:spacing w:val="80"/>
        </w:rPr>
        <w:t xml:space="preserve"> </w:t>
      </w:r>
      <w:r>
        <w:t>признаки</w:t>
      </w:r>
      <w:r>
        <w:rPr>
          <w:spacing w:val="80"/>
        </w:rPr>
        <w:t xml:space="preserve"> </w:t>
      </w:r>
      <w:r>
        <w:t>изученных</w:t>
      </w:r>
      <w:r>
        <w:rPr>
          <w:spacing w:val="80"/>
        </w:rPr>
        <w:t xml:space="preserve"> </w:t>
      </w:r>
      <w:r>
        <w:t>физических</w:t>
      </w:r>
      <w:r>
        <w:rPr>
          <w:spacing w:val="80"/>
        </w:rPr>
        <w:t xml:space="preserve"> </w:t>
      </w:r>
      <w:r>
        <w:t>моделей:</w:t>
      </w:r>
      <w:r>
        <w:rPr>
          <w:spacing w:val="80"/>
        </w:rPr>
        <w:t xml:space="preserve"> </w:t>
      </w:r>
      <w:r>
        <w:t>материальная</w:t>
      </w:r>
      <w:r>
        <w:rPr>
          <w:spacing w:val="80"/>
        </w:rPr>
        <w:t xml:space="preserve"> </w:t>
      </w:r>
      <w:r>
        <w:t>точка, абсолютно твёрдое тело, точечный источник света, луч, тонкая линза,</w:t>
      </w:r>
      <w:r>
        <w:rPr>
          <w:spacing w:val="-1"/>
        </w:rPr>
        <w:t xml:space="preserve"> </w:t>
      </w:r>
      <w:r>
        <w:t>планетарная модель атома, нуклонная модель атомного ядра;</w:t>
      </w:r>
    </w:p>
    <w:p w:rsidR="00ED113B" w:rsidRDefault="00F26E6D">
      <w:pPr>
        <w:pStyle w:val="a3"/>
        <w:spacing w:before="1"/>
        <w:ind w:right="561"/>
      </w:pPr>
      <w: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ED113B" w:rsidRDefault="00F26E6D">
      <w:pPr>
        <w:pStyle w:val="a3"/>
        <w:ind w:right="559"/>
      </w:pPr>
      <w:r>
        <w:t>использовать схемы и схематичные рисунки изученных технических устройств, измерительных</w:t>
      </w:r>
      <w:r>
        <w:rPr>
          <w:spacing w:val="40"/>
        </w:rPr>
        <w:t xml:space="preserve"> </w:t>
      </w:r>
      <w:r>
        <w:t>приборов</w:t>
      </w:r>
      <w:r>
        <w:rPr>
          <w:spacing w:val="40"/>
        </w:rPr>
        <w:t xml:space="preserve"> </w:t>
      </w:r>
      <w:r>
        <w:t>и</w:t>
      </w:r>
      <w:r>
        <w:rPr>
          <w:spacing w:val="40"/>
        </w:rPr>
        <w:t xml:space="preserve"> </w:t>
      </w:r>
      <w:r>
        <w:t>технологических</w:t>
      </w:r>
      <w:r>
        <w:rPr>
          <w:spacing w:val="40"/>
        </w:rPr>
        <w:t xml:space="preserve"> </w:t>
      </w:r>
      <w:r>
        <w:t>процессов</w:t>
      </w:r>
      <w:r>
        <w:rPr>
          <w:spacing w:val="40"/>
        </w:rPr>
        <w:t xml:space="preserve"> </w:t>
      </w:r>
      <w:r>
        <w:t>при</w:t>
      </w:r>
      <w:r>
        <w:rPr>
          <w:spacing w:val="40"/>
        </w:rPr>
        <w:t xml:space="preserve"> </w:t>
      </w:r>
      <w:r>
        <w:t>решении</w:t>
      </w:r>
      <w:r>
        <w:rPr>
          <w:spacing w:val="40"/>
        </w:rPr>
        <w:t xml:space="preserve"> </w:t>
      </w:r>
      <w:r>
        <w:t>учебно-практических задач, оптические схемы для построения изображений в плоском зеркале и собирающей линзе;</w:t>
      </w:r>
    </w:p>
    <w:p w:rsidR="00ED113B" w:rsidRDefault="00F26E6D">
      <w:pPr>
        <w:pStyle w:val="a3"/>
        <w:ind w:right="562"/>
      </w:pPr>
      <w:r>
        <w:t>приводить примеры (находить информацию о примерах) практического использования физических</w:t>
      </w:r>
      <w:r>
        <w:rPr>
          <w:spacing w:val="-2"/>
        </w:rPr>
        <w:t xml:space="preserve"> </w:t>
      </w:r>
      <w:r>
        <w:t>знаний</w:t>
      </w:r>
      <w:r>
        <w:rPr>
          <w:spacing w:val="-1"/>
        </w:rPr>
        <w:t xml:space="preserve"> </w:t>
      </w:r>
      <w:r>
        <w:t>в</w:t>
      </w:r>
      <w:r>
        <w:rPr>
          <w:spacing w:val="-5"/>
        </w:rPr>
        <w:t xml:space="preserve"> </w:t>
      </w:r>
      <w:r>
        <w:t>повседневной</w:t>
      </w:r>
      <w:r>
        <w:rPr>
          <w:spacing w:val="-1"/>
        </w:rPr>
        <w:t xml:space="preserve"> </w:t>
      </w:r>
      <w:r>
        <w:t>жизни</w:t>
      </w:r>
      <w:r>
        <w:rPr>
          <w:spacing w:val="-4"/>
        </w:rPr>
        <w:t xml:space="preserve"> </w:t>
      </w:r>
      <w:r>
        <w:t>для</w:t>
      </w:r>
      <w:r>
        <w:rPr>
          <w:spacing w:val="-4"/>
        </w:rPr>
        <w:t xml:space="preserve"> </w:t>
      </w:r>
      <w:r>
        <w:t>обеспечения</w:t>
      </w:r>
      <w:r>
        <w:rPr>
          <w:spacing w:val="-2"/>
        </w:rPr>
        <w:t xml:space="preserve"> </w:t>
      </w:r>
      <w:r>
        <w:t>безопасности</w:t>
      </w:r>
      <w:r>
        <w:rPr>
          <w:spacing w:val="-1"/>
        </w:rPr>
        <w:t xml:space="preserve"> </w:t>
      </w:r>
      <w:r>
        <w:t>при</w:t>
      </w:r>
      <w:r>
        <w:rPr>
          <w:spacing w:val="-1"/>
        </w:rPr>
        <w:t xml:space="preserve"> </w:t>
      </w:r>
      <w:r>
        <w:t>обращении</w:t>
      </w:r>
      <w:r>
        <w:rPr>
          <w:spacing w:val="-1"/>
        </w:rPr>
        <w:t xml:space="preserve"> </w:t>
      </w:r>
      <w:r>
        <w:t>с приборами и техническими устройствами, сохранения здоровья и соблюдения норм экологического поведения в окружающей среде;</w:t>
      </w:r>
    </w:p>
    <w:p w:rsidR="00ED113B" w:rsidRDefault="00F26E6D">
      <w:pPr>
        <w:pStyle w:val="a3"/>
        <w:spacing w:before="1"/>
        <w:ind w:right="567"/>
      </w:pPr>
      <w: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ED113B" w:rsidRDefault="00F26E6D">
      <w:pPr>
        <w:pStyle w:val="a3"/>
        <w:ind w:right="565"/>
      </w:pPr>
      <w: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113B" w:rsidRDefault="00F26E6D">
      <w:pPr>
        <w:pStyle w:val="a3"/>
        <w:ind w:right="565"/>
      </w:pPr>
      <w: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w:t>
      </w:r>
      <w:r>
        <w:rPr>
          <w:spacing w:val="-3"/>
        </w:rPr>
        <w:t xml:space="preserve"> </w:t>
      </w:r>
      <w:r>
        <w:t>деятельности,</w:t>
      </w:r>
      <w:r>
        <w:rPr>
          <w:spacing w:val="-5"/>
        </w:rPr>
        <w:t xml:space="preserve"> </w:t>
      </w:r>
      <w:r>
        <w:t>при</w:t>
      </w:r>
      <w:r>
        <w:rPr>
          <w:spacing w:val="-3"/>
        </w:rPr>
        <w:t xml:space="preserve"> </w:t>
      </w:r>
      <w:r>
        <w:t>этом</w:t>
      </w:r>
      <w:r>
        <w:rPr>
          <w:spacing w:val="-4"/>
        </w:rPr>
        <w:t xml:space="preserve"> </w:t>
      </w:r>
      <w:r>
        <w:t>грамотно</w:t>
      </w:r>
      <w:r>
        <w:rPr>
          <w:spacing w:val="-4"/>
        </w:rPr>
        <w:t xml:space="preserve"> </w:t>
      </w:r>
      <w:r>
        <w:t>использовать</w:t>
      </w:r>
      <w:r>
        <w:rPr>
          <w:spacing w:val="-5"/>
        </w:rPr>
        <w:t xml:space="preserve"> </w:t>
      </w:r>
      <w:r>
        <w:t>изученный</w:t>
      </w:r>
      <w:r>
        <w:rPr>
          <w:spacing w:val="-4"/>
        </w:rPr>
        <w:t xml:space="preserve"> </w:t>
      </w:r>
      <w:r>
        <w:t>понятийный аппарат изучаемого раздела физики и сопровождать выступление презентацией с учётом особенностей аудитории обучающихся.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1288"/>
        </w:tabs>
        <w:spacing w:before="71"/>
        <w:ind w:left="1288" w:hanging="719"/>
        <w:jc w:val="both"/>
      </w:pPr>
      <w:r>
        <w:lastRenderedPageBreak/>
        <w:t>Рабочая</w:t>
      </w:r>
      <w:r>
        <w:rPr>
          <w:spacing w:val="-5"/>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2"/>
        </w:rPr>
        <w:t xml:space="preserve"> </w:t>
      </w:r>
      <w:r>
        <w:t>«Химия»</w:t>
      </w:r>
      <w:r>
        <w:rPr>
          <w:spacing w:val="-2"/>
        </w:rPr>
        <w:t xml:space="preserve"> </w:t>
      </w:r>
      <w:r>
        <w:t>(базовый</w:t>
      </w:r>
      <w:r>
        <w:rPr>
          <w:spacing w:val="-2"/>
        </w:rPr>
        <w:t xml:space="preserve"> уровень).</w:t>
      </w:r>
    </w:p>
    <w:p w:rsidR="00ED113B" w:rsidRDefault="00F26E6D">
      <w:pPr>
        <w:pStyle w:val="a3"/>
        <w:ind w:right="559" w:firstLine="851"/>
      </w:pPr>
      <w:r>
        <w:t>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ED113B" w:rsidRDefault="00F26E6D">
      <w:pPr>
        <w:pStyle w:val="a3"/>
        <w:ind w:left="1348"/>
      </w:pPr>
      <w:r>
        <w:t>Пояснительная</w:t>
      </w:r>
      <w:r>
        <w:rPr>
          <w:spacing w:val="-6"/>
        </w:rPr>
        <w:t xml:space="preserve"> </w:t>
      </w:r>
      <w:r>
        <w:rPr>
          <w:spacing w:val="-2"/>
        </w:rPr>
        <w:t>записка.</w:t>
      </w:r>
    </w:p>
    <w:p w:rsidR="00ED113B" w:rsidRDefault="00F26E6D">
      <w:pPr>
        <w:pStyle w:val="a3"/>
        <w:ind w:right="567" w:firstLine="851"/>
      </w:pPr>
      <w: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ED113B" w:rsidRDefault="00F26E6D">
      <w:pPr>
        <w:pStyle w:val="a3"/>
        <w:ind w:right="566" w:firstLine="851"/>
      </w:pPr>
      <w:r>
        <w:t>Программа по химии разработана с целью оказания методической помощи учителю в создании рабочей программы по учебному предмету.</w:t>
      </w:r>
    </w:p>
    <w:p w:rsidR="00ED113B" w:rsidRDefault="00F26E6D">
      <w:pPr>
        <w:pStyle w:val="a3"/>
        <w:ind w:right="562" w:firstLine="779"/>
      </w:pPr>
      <w: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ED113B" w:rsidRDefault="00F26E6D">
      <w:pPr>
        <w:pStyle w:val="a3"/>
        <w:ind w:right="563" w:firstLine="707"/>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ED113B" w:rsidRDefault="00F26E6D">
      <w:pPr>
        <w:pStyle w:val="a3"/>
      </w:pPr>
      <w:r>
        <w:t>Изучение</w:t>
      </w:r>
      <w:r>
        <w:rPr>
          <w:spacing w:val="-6"/>
        </w:rPr>
        <w:t xml:space="preserve"> </w:t>
      </w:r>
      <w:r>
        <w:rPr>
          <w:spacing w:val="-2"/>
        </w:rPr>
        <w:t>химии:</w:t>
      </w:r>
    </w:p>
    <w:p w:rsidR="00ED113B" w:rsidRDefault="00F26E6D">
      <w:pPr>
        <w:pStyle w:val="a3"/>
        <w:ind w:right="566" w:firstLine="760"/>
      </w:pPr>
      <w:r>
        <w:t>способствует реализации возможностей для саморазвития и формирования культуры личности, её общей и функциональной грамотности;</w:t>
      </w:r>
    </w:p>
    <w:p w:rsidR="00ED113B" w:rsidRDefault="00F26E6D">
      <w:pPr>
        <w:pStyle w:val="a3"/>
        <w:ind w:right="563" w:firstLine="760"/>
      </w:pPr>
      <w:r>
        <w:t>вносит вклад в формирование мышления и творческих способностей</w:t>
      </w:r>
      <w:r>
        <w:rPr>
          <w:spacing w:val="40"/>
        </w:rPr>
        <w:t xml:space="preserve"> </w:t>
      </w:r>
      <w:r>
        <w:t>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ED113B" w:rsidRDefault="00F26E6D">
      <w:pPr>
        <w:pStyle w:val="a3"/>
        <w:ind w:right="562" w:firstLine="760"/>
      </w:pPr>
      <w: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w:t>
      </w:r>
    </w:p>
    <w:p w:rsidR="00ED113B" w:rsidRDefault="00F26E6D">
      <w:pPr>
        <w:pStyle w:val="a3"/>
        <w:ind w:right="562" w:firstLine="760"/>
      </w:pPr>
      <w:r>
        <w:t xml:space="preserve">способствует формированию ценностного отношения к естественно-научным знаниям, к природе, к человеку, вносит свой вклад в экологическое образование </w:t>
      </w:r>
      <w:r>
        <w:rPr>
          <w:spacing w:val="-2"/>
        </w:rPr>
        <w:t>обучающихся.</w:t>
      </w:r>
    </w:p>
    <w:p w:rsidR="00ED113B" w:rsidRDefault="00F26E6D">
      <w:pPr>
        <w:pStyle w:val="a3"/>
        <w:ind w:right="568" w:firstLine="760"/>
      </w:pPr>
      <w: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w:t>
      </w:r>
      <w:r>
        <w:rPr>
          <w:spacing w:val="40"/>
        </w:rPr>
        <w:t xml:space="preserve"> </w:t>
      </w:r>
      <w:r>
        <w:t>базовой науки химии на определённом этапе её развития.</w:t>
      </w:r>
    </w:p>
    <w:p w:rsidR="00ED113B" w:rsidRDefault="00F26E6D">
      <w:pPr>
        <w:pStyle w:val="a3"/>
        <w:ind w:right="570" w:firstLine="707"/>
      </w:pPr>
      <w: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ED113B" w:rsidRDefault="00F26E6D">
      <w:pPr>
        <w:pStyle w:val="a3"/>
        <w:spacing w:before="1"/>
        <w:ind w:right="564" w:firstLine="707"/>
      </w:pPr>
      <w: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w:t>
      </w:r>
      <w:r>
        <w:rPr>
          <w:spacing w:val="40"/>
        </w:rPr>
        <w:t xml:space="preserve"> </w:t>
      </w:r>
      <w:r>
        <w:t>организованы</w:t>
      </w:r>
      <w:r>
        <w:rPr>
          <w:spacing w:val="40"/>
        </w:rPr>
        <w:t xml:space="preserve"> </w:t>
      </w:r>
      <w:r>
        <w:t>по</w:t>
      </w:r>
      <w:r>
        <w:rPr>
          <w:spacing w:val="40"/>
        </w:rPr>
        <w:t xml:space="preserve"> </w:t>
      </w:r>
      <w:r>
        <w:t>принципу</w:t>
      </w:r>
      <w:r>
        <w:rPr>
          <w:spacing w:val="40"/>
        </w:rPr>
        <w:t xml:space="preserve"> </w:t>
      </w:r>
      <w:r>
        <w:t>последовательного</w:t>
      </w:r>
      <w:r>
        <w:rPr>
          <w:spacing w:val="40"/>
        </w:rPr>
        <w:t xml:space="preserve"> </w:t>
      </w:r>
      <w:r>
        <w:t>развития</w:t>
      </w:r>
      <w:r>
        <w:rPr>
          <w:spacing w:val="40"/>
        </w:rPr>
        <w:t xml:space="preserve"> </w:t>
      </w:r>
      <w:r>
        <w:t>знаний</w:t>
      </w:r>
      <w:r>
        <w:rPr>
          <w:spacing w:val="40"/>
        </w:rPr>
        <w:t xml:space="preserve"> </w:t>
      </w:r>
      <w:r>
        <w:t>на</w:t>
      </w:r>
      <w:r>
        <w:rPr>
          <w:spacing w:val="40"/>
        </w:rPr>
        <w:t xml:space="preserve"> </w:t>
      </w:r>
      <w:r>
        <w:t>основе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теоретических представлений разного уровня: атомно-молекулярного учения как основы всего естествознания; Периодического закона Д.И. Менделеева как основного закона химии; учения о строении атома и химической связи;</w:t>
      </w:r>
    </w:p>
    <w:p w:rsidR="00ED113B" w:rsidRDefault="00F26E6D">
      <w:pPr>
        <w:pStyle w:val="a3"/>
        <w:spacing w:before="1"/>
        <w:ind w:right="563" w:firstLine="760"/>
      </w:pPr>
      <w:r>
        <w:t>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ED113B" w:rsidRDefault="00F26E6D">
      <w:pPr>
        <w:pStyle w:val="a3"/>
        <w:ind w:right="567" w:firstLine="760"/>
      </w:pPr>
      <w: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w:t>
      </w:r>
      <w:r>
        <w:rPr>
          <w:spacing w:val="59"/>
        </w:rPr>
        <w:t xml:space="preserve">  </w:t>
      </w:r>
      <w:r>
        <w:t>с</w:t>
      </w:r>
      <w:r>
        <w:rPr>
          <w:spacing w:val="59"/>
        </w:rPr>
        <w:t xml:space="preserve">  </w:t>
      </w:r>
      <w:r>
        <w:t>привлечением</w:t>
      </w:r>
      <w:r>
        <w:rPr>
          <w:spacing w:val="60"/>
        </w:rPr>
        <w:t xml:space="preserve">  </w:t>
      </w:r>
      <w:r>
        <w:t>знаний</w:t>
      </w:r>
      <w:r>
        <w:rPr>
          <w:spacing w:val="60"/>
        </w:rPr>
        <w:t xml:space="preserve">  </w:t>
      </w:r>
      <w:r>
        <w:t>из</w:t>
      </w:r>
      <w:r>
        <w:rPr>
          <w:spacing w:val="60"/>
        </w:rPr>
        <w:t xml:space="preserve">  </w:t>
      </w:r>
      <w:r>
        <w:t>ранее</w:t>
      </w:r>
      <w:r>
        <w:rPr>
          <w:spacing w:val="60"/>
        </w:rPr>
        <w:t xml:space="preserve">  </w:t>
      </w:r>
      <w:r>
        <w:t>изученных</w:t>
      </w:r>
      <w:r>
        <w:rPr>
          <w:spacing w:val="60"/>
        </w:rPr>
        <w:t xml:space="preserve">  </w:t>
      </w:r>
      <w:r>
        <w:t>учебных</w:t>
      </w:r>
      <w:r>
        <w:rPr>
          <w:spacing w:val="62"/>
        </w:rPr>
        <w:t xml:space="preserve">  </w:t>
      </w:r>
      <w:r>
        <w:rPr>
          <w:spacing w:val="-2"/>
        </w:rPr>
        <w:t>предметов:</w:t>
      </w:r>
    </w:p>
    <w:p w:rsidR="00ED113B" w:rsidRDefault="00F26E6D">
      <w:pPr>
        <w:pStyle w:val="a3"/>
      </w:pPr>
      <w:r>
        <w:t>«Окружающий</w:t>
      </w:r>
      <w:r>
        <w:rPr>
          <w:spacing w:val="-6"/>
        </w:rPr>
        <w:t xml:space="preserve"> </w:t>
      </w:r>
      <w:r>
        <w:t>мир», «Биология.</w:t>
      </w:r>
      <w:r>
        <w:rPr>
          <w:spacing w:val="-3"/>
        </w:rPr>
        <w:t xml:space="preserve"> </w:t>
      </w:r>
      <w:r>
        <w:t>5-7</w:t>
      </w:r>
      <w:r>
        <w:rPr>
          <w:spacing w:val="-4"/>
        </w:rPr>
        <w:t xml:space="preserve"> </w:t>
      </w:r>
      <w:r>
        <w:t>классы»</w:t>
      </w:r>
      <w:r>
        <w:rPr>
          <w:spacing w:val="-6"/>
        </w:rPr>
        <w:t xml:space="preserve"> </w:t>
      </w:r>
      <w:r>
        <w:t>и</w:t>
      </w:r>
      <w:r>
        <w:rPr>
          <w:spacing w:val="1"/>
        </w:rPr>
        <w:t xml:space="preserve"> </w:t>
      </w:r>
      <w:r>
        <w:t>«Физика.</w:t>
      </w:r>
      <w:r>
        <w:rPr>
          <w:spacing w:val="-3"/>
        </w:rPr>
        <w:t xml:space="preserve"> </w:t>
      </w:r>
      <w:r>
        <w:t>7</w:t>
      </w:r>
      <w:r>
        <w:rPr>
          <w:spacing w:val="-3"/>
        </w:rPr>
        <w:t xml:space="preserve"> </w:t>
      </w:r>
      <w:r>
        <w:rPr>
          <w:spacing w:val="-2"/>
        </w:rPr>
        <w:t>класс».</w:t>
      </w:r>
    </w:p>
    <w:p w:rsidR="00ED113B" w:rsidRDefault="00F26E6D">
      <w:pPr>
        <w:pStyle w:val="a3"/>
        <w:ind w:right="561" w:firstLine="707"/>
      </w:pPr>
      <w: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rsidR="00ED113B" w:rsidRDefault="00F26E6D">
      <w:pPr>
        <w:pStyle w:val="a3"/>
        <w:spacing w:before="1"/>
        <w:ind w:right="568" w:firstLine="707"/>
      </w:pPr>
      <w:r>
        <w:t>При изучении химии на уровне основного общего образования важное значение приобрели такие цели, как:</w:t>
      </w:r>
    </w:p>
    <w:p w:rsidR="00ED113B" w:rsidRDefault="00F26E6D">
      <w:pPr>
        <w:pStyle w:val="a3"/>
        <w:ind w:right="561" w:firstLine="760"/>
      </w:pPr>
      <w: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ED113B" w:rsidRDefault="00F26E6D">
      <w:pPr>
        <w:pStyle w:val="a3"/>
        <w:ind w:right="561" w:firstLine="760"/>
      </w:pPr>
      <w: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ED113B" w:rsidRDefault="00F26E6D">
      <w:pPr>
        <w:pStyle w:val="a3"/>
        <w:ind w:right="567" w:firstLine="760"/>
      </w:pPr>
      <w: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ED113B" w:rsidRDefault="00F26E6D">
      <w:pPr>
        <w:pStyle w:val="a3"/>
        <w:ind w:right="560" w:firstLine="760"/>
      </w:pPr>
      <w: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ED113B" w:rsidRDefault="00F26E6D">
      <w:pPr>
        <w:pStyle w:val="a3"/>
        <w:spacing w:before="1"/>
        <w:ind w:right="565" w:firstLine="760"/>
      </w:pPr>
      <w:r>
        <w:t xml:space="preserve">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w:t>
      </w:r>
      <w:r>
        <w:rPr>
          <w:spacing w:val="-2"/>
        </w:rPr>
        <w:t>среды;</w:t>
      </w:r>
    </w:p>
    <w:p w:rsidR="00ED113B" w:rsidRDefault="00F26E6D">
      <w:pPr>
        <w:pStyle w:val="a3"/>
        <w:ind w:right="568" w:firstLine="760"/>
      </w:pPr>
      <w:r>
        <w:t>развитие</w:t>
      </w:r>
      <w:r>
        <w:rPr>
          <w:spacing w:val="-2"/>
        </w:rPr>
        <w:t xml:space="preserve"> </w:t>
      </w:r>
      <w:r>
        <w:t>мотивации</w:t>
      </w:r>
      <w:r>
        <w:rPr>
          <w:spacing w:val="-2"/>
        </w:rPr>
        <w:t xml:space="preserve"> </w:t>
      </w:r>
      <w:r>
        <w:t>к обучению,</w:t>
      </w:r>
      <w:r>
        <w:rPr>
          <w:spacing w:val="-1"/>
        </w:rPr>
        <w:t xml:space="preserve"> </w:t>
      </w:r>
      <w:r>
        <w:t>способностей</w:t>
      </w:r>
      <w:r>
        <w:rPr>
          <w:spacing w:val="-2"/>
        </w:rPr>
        <w:t xml:space="preserve"> </w:t>
      </w:r>
      <w:r>
        <w:t>к самоконтролю</w:t>
      </w:r>
      <w:r>
        <w:rPr>
          <w:spacing w:val="-3"/>
        </w:rPr>
        <w:t xml:space="preserve"> </w:t>
      </w:r>
      <w:r>
        <w:t>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ED113B" w:rsidRDefault="00F26E6D">
      <w:pPr>
        <w:pStyle w:val="a3"/>
        <w:ind w:right="561" w:firstLine="707"/>
      </w:pPr>
      <w:r>
        <w:t>Общее число часов, рекомендованных для изучения химии, -</w:t>
      </w:r>
      <w:r>
        <w:rPr>
          <w:spacing w:val="-1"/>
        </w:rPr>
        <w:t xml:space="preserve"> </w:t>
      </w:r>
      <w:r>
        <w:t>136 часов: в</w:t>
      </w:r>
      <w:r>
        <w:rPr>
          <w:spacing w:val="-1"/>
        </w:rPr>
        <w:t xml:space="preserve"> </w:t>
      </w:r>
      <w:r>
        <w:t>8 классе - 68 часов (2 часа в неделю), в 9 классе - 68 часов (2 часа в неделю).</w:t>
      </w:r>
    </w:p>
    <w:p w:rsidR="00ED113B" w:rsidRDefault="00F26E6D">
      <w:pPr>
        <w:pStyle w:val="2"/>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ED113B" w:rsidRDefault="00F26E6D">
      <w:pPr>
        <w:pStyle w:val="a3"/>
        <w:spacing w:line="274" w:lineRule="exact"/>
        <w:ind w:left="1329"/>
      </w:pPr>
      <w:r>
        <w:t>Первоначальные</w:t>
      </w:r>
      <w:r>
        <w:rPr>
          <w:spacing w:val="-8"/>
        </w:rPr>
        <w:t xml:space="preserve"> </w:t>
      </w:r>
      <w:r>
        <w:t>химические</w:t>
      </w:r>
      <w:r>
        <w:rPr>
          <w:spacing w:val="-6"/>
        </w:rPr>
        <w:t xml:space="preserve"> </w:t>
      </w:r>
      <w:r>
        <w:rPr>
          <w:spacing w:val="-2"/>
        </w:rPr>
        <w:t>понятия.</w:t>
      </w:r>
    </w:p>
    <w:p w:rsidR="00ED113B" w:rsidRDefault="00F26E6D">
      <w:pPr>
        <w:pStyle w:val="a3"/>
        <w:ind w:right="563" w:firstLine="760"/>
      </w:pPr>
      <w: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ED113B" w:rsidRDefault="00F26E6D">
      <w:pPr>
        <w:pStyle w:val="a3"/>
        <w:ind w:left="1329"/>
      </w:pPr>
      <w:r>
        <w:t>Атомы</w:t>
      </w:r>
      <w:r>
        <w:rPr>
          <w:spacing w:val="59"/>
          <w:w w:val="150"/>
        </w:rPr>
        <w:t xml:space="preserve"> </w:t>
      </w:r>
      <w:r>
        <w:t>и</w:t>
      </w:r>
      <w:r>
        <w:rPr>
          <w:spacing w:val="61"/>
          <w:w w:val="150"/>
        </w:rPr>
        <w:t xml:space="preserve"> </w:t>
      </w:r>
      <w:r>
        <w:t>молекулы.</w:t>
      </w:r>
      <w:r>
        <w:rPr>
          <w:spacing w:val="62"/>
          <w:w w:val="150"/>
        </w:rPr>
        <w:t xml:space="preserve"> </w:t>
      </w:r>
      <w:r>
        <w:t>Химические</w:t>
      </w:r>
      <w:r>
        <w:rPr>
          <w:spacing w:val="59"/>
          <w:w w:val="150"/>
        </w:rPr>
        <w:t xml:space="preserve"> </w:t>
      </w:r>
      <w:r>
        <w:t>элементы.</w:t>
      </w:r>
      <w:r>
        <w:rPr>
          <w:spacing w:val="60"/>
          <w:w w:val="150"/>
        </w:rPr>
        <w:t xml:space="preserve"> </w:t>
      </w:r>
      <w:r>
        <w:t>Символы</w:t>
      </w:r>
      <w:r>
        <w:rPr>
          <w:spacing w:val="59"/>
          <w:w w:val="150"/>
        </w:rPr>
        <w:t xml:space="preserve"> </w:t>
      </w:r>
      <w:r>
        <w:t>химических</w:t>
      </w:r>
      <w:r>
        <w:rPr>
          <w:spacing w:val="63"/>
          <w:w w:val="150"/>
        </w:rPr>
        <w:t xml:space="preserve"> </w:t>
      </w:r>
      <w:r>
        <w:rPr>
          <w:spacing w:val="-2"/>
        </w:rPr>
        <w:t>элементов.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Простые</w:t>
      </w:r>
      <w:r>
        <w:rPr>
          <w:spacing w:val="-6"/>
        </w:rPr>
        <w:t xml:space="preserve"> </w:t>
      </w:r>
      <w:r>
        <w:t>и</w:t>
      </w:r>
      <w:r>
        <w:rPr>
          <w:spacing w:val="-3"/>
        </w:rPr>
        <w:t xml:space="preserve"> </w:t>
      </w:r>
      <w:r>
        <w:t>сложные</w:t>
      </w:r>
      <w:r>
        <w:rPr>
          <w:spacing w:val="-4"/>
        </w:rPr>
        <w:t xml:space="preserve"> </w:t>
      </w:r>
      <w:r>
        <w:t>вещества.</w:t>
      </w:r>
      <w:r>
        <w:rPr>
          <w:spacing w:val="-3"/>
        </w:rPr>
        <w:t xml:space="preserve"> </w:t>
      </w:r>
      <w:r>
        <w:t>Атомно-молекулярное</w:t>
      </w:r>
      <w:r>
        <w:rPr>
          <w:spacing w:val="-1"/>
        </w:rPr>
        <w:t xml:space="preserve"> </w:t>
      </w:r>
      <w:r>
        <w:rPr>
          <w:spacing w:val="-2"/>
        </w:rPr>
        <w:t>учение.</w:t>
      </w:r>
    </w:p>
    <w:p w:rsidR="00ED113B" w:rsidRDefault="00F26E6D">
      <w:pPr>
        <w:pStyle w:val="a3"/>
        <w:ind w:right="567" w:firstLine="760"/>
      </w:pPr>
      <w:r>
        <w:t>Химическая формула. Валентность атомов химических элементов. Закон постоянства</w:t>
      </w:r>
      <w:r>
        <w:rPr>
          <w:spacing w:val="-2"/>
        </w:rPr>
        <w:t xml:space="preserve"> </w:t>
      </w:r>
      <w:r>
        <w:t>состава веществ.</w:t>
      </w:r>
      <w:r>
        <w:rPr>
          <w:spacing w:val="-1"/>
        </w:rPr>
        <w:t xml:space="preserve"> </w:t>
      </w:r>
      <w:r>
        <w:t>Относительная</w:t>
      </w:r>
      <w:r>
        <w:rPr>
          <w:spacing w:val="-1"/>
        </w:rPr>
        <w:t xml:space="preserve"> </w:t>
      </w:r>
      <w:r>
        <w:t>атомная</w:t>
      </w:r>
      <w:r>
        <w:rPr>
          <w:spacing w:val="-1"/>
        </w:rPr>
        <w:t xml:space="preserve"> </w:t>
      </w:r>
      <w:r>
        <w:t>масса.</w:t>
      </w:r>
      <w:r>
        <w:rPr>
          <w:spacing w:val="-1"/>
        </w:rPr>
        <w:t xml:space="preserve"> </w:t>
      </w:r>
      <w:r>
        <w:t>Относительная</w:t>
      </w:r>
      <w:r>
        <w:rPr>
          <w:spacing w:val="-1"/>
        </w:rPr>
        <w:t xml:space="preserve"> </w:t>
      </w:r>
      <w:r>
        <w:t>молекулярная масса. Массовая доля химического элемента в соединении.</w:t>
      </w:r>
    </w:p>
    <w:p w:rsidR="00ED113B" w:rsidRDefault="00F26E6D">
      <w:pPr>
        <w:pStyle w:val="a3"/>
        <w:spacing w:before="1"/>
        <w:ind w:right="569" w:firstLine="760"/>
      </w:pPr>
      <w: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ED113B" w:rsidRDefault="00F26E6D">
      <w:pPr>
        <w:pStyle w:val="a3"/>
        <w:ind w:right="568" w:firstLine="760"/>
      </w:pPr>
      <w: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ED113B" w:rsidRDefault="00F26E6D">
      <w:pPr>
        <w:pStyle w:val="a3"/>
        <w:ind w:right="566" w:firstLine="760"/>
      </w:pPr>
      <w:r>
        <w:t>Химический эксперимент: знакомство с химической посудой, правилами работы в лаборатории и приёмами обращения с лабораторным оборудованием, изучение и</w:t>
      </w:r>
      <w:r>
        <w:rPr>
          <w:spacing w:val="80"/>
        </w:rPr>
        <w:t xml:space="preserve"> </w:t>
      </w:r>
      <w:r>
        <w:t>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w:t>
      </w:r>
      <w:r>
        <w:rPr>
          <w:spacing w:val="40"/>
        </w:rPr>
        <w:t xml:space="preserve"> </w:t>
      </w:r>
      <w:r>
        <w:t>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ED113B" w:rsidRDefault="00F26E6D">
      <w:pPr>
        <w:pStyle w:val="a3"/>
        <w:spacing w:before="1"/>
        <w:ind w:left="1329"/>
      </w:pPr>
      <w:r>
        <w:t>Важнейшие</w:t>
      </w:r>
      <w:r>
        <w:rPr>
          <w:spacing w:val="-8"/>
        </w:rPr>
        <w:t xml:space="preserve"> </w:t>
      </w:r>
      <w:r>
        <w:t>представители</w:t>
      </w:r>
      <w:r>
        <w:rPr>
          <w:spacing w:val="-7"/>
        </w:rPr>
        <w:t xml:space="preserve"> </w:t>
      </w:r>
      <w:r>
        <w:t>неорганических</w:t>
      </w:r>
      <w:r>
        <w:rPr>
          <w:spacing w:val="-5"/>
        </w:rPr>
        <w:t xml:space="preserve"> </w:t>
      </w:r>
      <w:r>
        <w:rPr>
          <w:spacing w:val="-2"/>
        </w:rPr>
        <w:t>веществ.</w:t>
      </w:r>
    </w:p>
    <w:p w:rsidR="00ED113B" w:rsidRDefault="00F26E6D">
      <w:pPr>
        <w:pStyle w:val="a3"/>
        <w:ind w:right="562" w:firstLine="760"/>
      </w:pPr>
      <w: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w:t>
      </w:r>
      <w:r>
        <w:rPr>
          <w:spacing w:val="-2"/>
        </w:rPr>
        <w:t>кислорода.</w:t>
      </w:r>
    </w:p>
    <w:p w:rsidR="00ED113B" w:rsidRDefault="00F26E6D">
      <w:pPr>
        <w:pStyle w:val="a3"/>
        <w:ind w:right="561" w:firstLine="760"/>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ED113B" w:rsidRDefault="00F26E6D">
      <w:pPr>
        <w:pStyle w:val="a3"/>
        <w:ind w:right="564" w:firstLine="760"/>
      </w:pPr>
      <w: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ED113B" w:rsidRDefault="00F26E6D">
      <w:pPr>
        <w:pStyle w:val="a3"/>
        <w:ind w:left="1329"/>
      </w:pPr>
      <w:r>
        <w:t>Молярный</w:t>
      </w:r>
      <w:r>
        <w:rPr>
          <w:spacing w:val="-3"/>
        </w:rPr>
        <w:t xml:space="preserve"> </w:t>
      </w:r>
      <w:r>
        <w:t>объём</w:t>
      </w:r>
      <w:r>
        <w:rPr>
          <w:spacing w:val="-4"/>
        </w:rPr>
        <w:t xml:space="preserve"> </w:t>
      </w:r>
      <w:r>
        <w:t>газов.</w:t>
      </w:r>
      <w:r>
        <w:rPr>
          <w:spacing w:val="-5"/>
        </w:rPr>
        <w:t xml:space="preserve"> </w:t>
      </w:r>
      <w:r>
        <w:t>Расчёты</w:t>
      </w:r>
      <w:r>
        <w:rPr>
          <w:spacing w:val="-3"/>
        </w:rPr>
        <w:t xml:space="preserve"> </w:t>
      </w:r>
      <w:r>
        <w:t>по</w:t>
      </w:r>
      <w:r>
        <w:rPr>
          <w:spacing w:val="-1"/>
        </w:rPr>
        <w:t xml:space="preserve"> </w:t>
      </w:r>
      <w:r>
        <w:t>химическим</w:t>
      </w:r>
      <w:r>
        <w:rPr>
          <w:spacing w:val="-1"/>
        </w:rPr>
        <w:t xml:space="preserve"> </w:t>
      </w:r>
      <w:r>
        <w:rPr>
          <w:spacing w:val="-2"/>
        </w:rPr>
        <w:t>уравнениям.</w:t>
      </w:r>
    </w:p>
    <w:p w:rsidR="00ED113B" w:rsidRDefault="00F26E6D">
      <w:pPr>
        <w:pStyle w:val="a3"/>
        <w:ind w:right="566" w:firstLine="760"/>
      </w:pPr>
      <w: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ED113B" w:rsidRDefault="00F26E6D">
      <w:pPr>
        <w:pStyle w:val="a3"/>
        <w:spacing w:before="1"/>
        <w:ind w:right="564" w:firstLine="760"/>
      </w:pPr>
      <w:r>
        <w:t>Классификация неорганических соединений. Оксиды. Классификация оксидов: солеобразующие</w:t>
      </w:r>
      <w:r>
        <w:rPr>
          <w:spacing w:val="-6"/>
        </w:rPr>
        <w:t xml:space="preserve"> </w:t>
      </w:r>
      <w:r>
        <w:t>(основные,</w:t>
      </w:r>
      <w:r>
        <w:rPr>
          <w:spacing w:val="-5"/>
        </w:rPr>
        <w:t xml:space="preserve"> </w:t>
      </w:r>
      <w:r>
        <w:t>кислотные,</w:t>
      </w:r>
      <w:r>
        <w:rPr>
          <w:spacing w:val="-5"/>
        </w:rPr>
        <w:t xml:space="preserve"> </w:t>
      </w:r>
      <w:r>
        <w:t>амфотерные)</w:t>
      </w:r>
      <w:r>
        <w:rPr>
          <w:spacing w:val="-3"/>
        </w:rPr>
        <w:t xml:space="preserve"> </w:t>
      </w:r>
      <w:r>
        <w:t>и</w:t>
      </w:r>
      <w:r>
        <w:rPr>
          <w:spacing w:val="-4"/>
        </w:rPr>
        <w:t xml:space="preserve"> </w:t>
      </w:r>
      <w:r>
        <w:t>несолеобразующие.</w:t>
      </w:r>
      <w:r>
        <w:rPr>
          <w:spacing w:val="-5"/>
        </w:rPr>
        <w:t xml:space="preserve"> </w:t>
      </w:r>
      <w:r>
        <w:t>Номенклатура оксидов. Физические и химические свойства оксидов. Получение оксидов.</w:t>
      </w:r>
    </w:p>
    <w:p w:rsidR="00ED113B" w:rsidRDefault="00F26E6D">
      <w:pPr>
        <w:pStyle w:val="a3"/>
        <w:ind w:right="568" w:firstLine="760"/>
      </w:pPr>
      <w:r>
        <w:t xml:space="preserve">Основания. Классификация оснований: щёлочи и нерастворимые основания. Номенклатура оснований. Физические и химические свойства оснований. Получение </w:t>
      </w:r>
      <w:r>
        <w:rPr>
          <w:spacing w:val="-2"/>
        </w:rPr>
        <w:t>оснований.</w:t>
      </w:r>
    </w:p>
    <w:p w:rsidR="00ED113B" w:rsidRDefault="00F26E6D">
      <w:pPr>
        <w:pStyle w:val="a3"/>
        <w:ind w:right="565" w:firstLine="760"/>
      </w:pPr>
      <w: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ED113B" w:rsidRDefault="00F26E6D">
      <w:pPr>
        <w:pStyle w:val="a3"/>
        <w:ind w:left="1329"/>
      </w:pPr>
      <w:r>
        <w:t>Соли.</w:t>
      </w:r>
      <w:r>
        <w:rPr>
          <w:spacing w:val="-5"/>
        </w:rPr>
        <w:t xml:space="preserve"> </w:t>
      </w:r>
      <w:r>
        <w:t>Номенклатура</w:t>
      </w:r>
      <w:r>
        <w:rPr>
          <w:spacing w:val="-5"/>
        </w:rPr>
        <w:t xml:space="preserve"> </w:t>
      </w:r>
      <w:r>
        <w:rPr>
          <w:spacing w:val="-2"/>
        </w:rPr>
        <w:t>солей.</w:t>
      </w:r>
    </w:p>
    <w:p w:rsidR="00ED113B" w:rsidRDefault="00F26E6D">
      <w:pPr>
        <w:pStyle w:val="a3"/>
        <w:ind w:left="1329" w:right="1650"/>
        <w:jc w:val="left"/>
      </w:pPr>
      <w:r>
        <w:t>Физические и химические свойства солей. Получение солей. Генетическая</w:t>
      </w:r>
      <w:r>
        <w:rPr>
          <w:spacing w:val="-6"/>
        </w:rPr>
        <w:t xml:space="preserve"> </w:t>
      </w:r>
      <w:r>
        <w:t>связь</w:t>
      </w:r>
      <w:r>
        <w:rPr>
          <w:spacing w:val="-6"/>
        </w:rPr>
        <w:t xml:space="preserve"> </w:t>
      </w:r>
      <w:r>
        <w:t>между</w:t>
      </w:r>
      <w:r>
        <w:rPr>
          <w:spacing w:val="-10"/>
        </w:rPr>
        <w:t xml:space="preserve"> </w:t>
      </w:r>
      <w:r>
        <w:t>классами</w:t>
      </w:r>
      <w:r>
        <w:rPr>
          <w:spacing w:val="-6"/>
        </w:rPr>
        <w:t xml:space="preserve"> </w:t>
      </w:r>
      <w:r>
        <w:t>неорганических</w:t>
      </w:r>
      <w:r>
        <w:rPr>
          <w:spacing w:val="-4"/>
        </w:rPr>
        <w:t xml:space="preserve"> </w:t>
      </w:r>
      <w:r>
        <w:t>соединений.</w:t>
      </w:r>
    </w:p>
    <w:p w:rsidR="00ED113B" w:rsidRDefault="00F26E6D">
      <w:pPr>
        <w:pStyle w:val="a3"/>
        <w:spacing w:before="1"/>
        <w:ind w:right="567" w:firstLine="760"/>
      </w:pPr>
      <w:r>
        <w:t>Химический эксперимент: качественное определение содержания кислорода в воздухе,</w:t>
      </w:r>
      <w:r>
        <w:rPr>
          <w:spacing w:val="-1"/>
        </w:rPr>
        <w:t xml:space="preserve"> </w:t>
      </w:r>
      <w:r>
        <w:t>получение,</w:t>
      </w:r>
      <w:r>
        <w:rPr>
          <w:spacing w:val="-1"/>
        </w:rPr>
        <w:t xml:space="preserve"> </w:t>
      </w:r>
      <w:r>
        <w:t>собирание,</w:t>
      </w:r>
      <w:r>
        <w:rPr>
          <w:spacing w:val="-1"/>
        </w:rPr>
        <w:t xml:space="preserve"> </w:t>
      </w:r>
      <w:r>
        <w:t>распознавание</w:t>
      </w:r>
      <w:r>
        <w:rPr>
          <w:spacing w:val="-2"/>
        </w:rPr>
        <w:t xml:space="preserve"> </w:t>
      </w:r>
      <w:r>
        <w:t>и изучение</w:t>
      </w:r>
      <w:r>
        <w:rPr>
          <w:spacing w:val="-2"/>
        </w:rPr>
        <w:t xml:space="preserve"> </w:t>
      </w:r>
      <w:r>
        <w:t>свойств</w:t>
      </w:r>
      <w:r>
        <w:rPr>
          <w:spacing w:val="-1"/>
        </w:rPr>
        <w:t xml:space="preserve"> </w:t>
      </w:r>
      <w:r>
        <w:t>кислорода,</w:t>
      </w:r>
      <w:r>
        <w:rPr>
          <w:spacing w:val="-1"/>
        </w:rPr>
        <w:t xml:space="preserve"> </w:t>
      </w:r>
      <w:r>
        <w:t>наблюдение взаимодействия</w:t>
      </w:r>
      <w:r>
        <w:rPr>
          <w:spacing w:val="20"/>
        </w:rPr>
        <w:t xml:space="preserve"> </w:t>
      </w:r>
      <w:r>
        <w:t>веществ</w:t>
      </w:r>
      <w:r>
        <w:rPr>
          <w:spacing w:val="23"/>
        </w:rPr>
        <w:t xml:space="preserve"> </w:t>
      </w:r>
      <w:r>
        <w:t>с</w:t>
      </w:r>
      <w:r>
        <w:rPr>
          <w:spacing w:val="21"/>
        </w:rPr>
        <w:t xml:space="preserve"> </w:t>
      </w:r>
      <w:r>
        <w:t>кислородом</w:t>
      </w:r>
      <w:r>
        <w:rPr>
          <w:spacing w:val="22"/>
        </w:rPr>
        <w:t xml:space="preserve"> </w:t>
      </w:r>
      <w:r>
        <w:t>и</w:t>
      </w:r>
      <w:r>
        <w:rPr>
          <w:spacing w:val="26"/>
        </w:rPr>
        <w:t xml:space="preserve"> </w:t>
      </w:r>
      <w:r>
        <w:t>условия</w:t>
      </w:r>
      <w:r>
        <w:rPr>
          <w:spacing w:val="22"/>
        </w:rPr>
        <w:t xml:space="preserve"> </w:t>
      </w:r>
      <w:r>
        <w:t>возникновения</w:t>
      </w:r>
      <w:r>
        <w:rPr>
          <w:spacing w:val="20"/>
        </w:rPr>
        <w:t xml:space="preserve"> </w:t>
      </w:r>
      <w:r>
        <w:t>и</w:t>
      </w:r>
      <w:r>
        <w:rPr>
          <w:spacing w:val="21"/>
        </w:rPr>
        <w:t xml:space="preserve"> </w:t>
      </w:r>
      <w:r>
        <w:t>прекращения</w:t>
      </w:r>
      <w:r>
        <w:rPr>
          <w:spacing w:val="23"/>
        </w:rPr>
        <w:t xml:space="preserve"> </w:t>
      </w:r>
      <w:r>
        <w:rPr>
          <w:spacing w:val="-2"/>
        </w:rPr>
        <w:t>горения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pPr>
      <w:r>
        <w:lastRenderedPageBreak/>
        <w:t>(пожара),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w:t>
      </w:r>
      <w:r>
        <w:rPr>
          <w:spacing w:val="-1"/>
        </w:rPr>
        <w:t xml:space="preserve"> </w:t>
      </w:r>
      <w:r>
        <w:t>и щелочей,</w:t>
      </w:r>
      <w:r>
        <w:rPr>
          <w:spacing w:val="-1"/>
        </w:rPr>
        <w:t xml:space="preserve"> </w:t>
      </w:r>
      <w:r>
        <w:t>изучение</w:t>
      </w:r>
      <w:r>
        <w:rPr>
          <w:spacing w:val="-2"/>
        </w:rPr>
        <w:t xml:space="preserve"> </w:t>
      </w:r>
      <w:r>
        <w:t>взаимодействия</w:t>
      </w:r>
      <w:r>
        <w:rPr>
          <w:spacing w:val="-1"/>
        </w:rPr>
        <w:t xml:space="preserve"> </w:t>
      </w:r>
      <w:r>
        <w:t>оксида</w:t>
      </w:r>
      <w:r>
        <w:rPr>
          <w:spacing w:val="-2"/>
        </w:rPr>
        <w:t xml:space="preserve"> </w:t>
      </w:r>
      <w:r>
        <w:t>меди (II) с</w:t>
      </w:r>
      <w:r>
        <w:rPr>
          <w:spacing w:val="-2"/>
        </w:rPr>
        <w:t xml:space="preserve"> </w:t>
      </w:r>
      <w:r>
        <w:t>раствором</w:t>
      </w:r>
      <w:r>
        <w:rPr>
          <w:spacing w:val="-2"/>
        </w:rPr>
        <w:t xml:space="preserve"> </w:t>
      </w:r>
      <w:r>
        <w:t>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ED113B" w:rsidRDefault="00F26E6D">
      <w:pPr>
        <w:pStyle w:val="a3"/>
        <w:spacing w:before="1"/>
        <w:ind w:right="562" w:firstLine="707"/>
      </w:pPr>
      <w:r>
        <w:t xml:space="preserve">Периодический закон и Периодическая система химических элементов Д.И. Менделеева. Строение атомов. Химическая связь. Окислительно-восстановительные </w:t>
      </w:r>
      <w:r>
        <w:rPr>
          <w:spacing w:val="-2"/>
        </w:rPr>
        <w:t>реакции.</w:t>
      </w:r>
    </w:p>
    <w:p w:rsidR="00ED113B" w:rsidRDefault="00F26E6D">
      <w:pPr>
        <w:pStyle w:val="a3"/>
        <w:ind w:right="566" w:firstLine="760"/>
      </w:pPr>
      <w: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ED113B" w:rsidRDefault="00F26E6D">
      <w:pPr>
        <w:pStyle w:val="a3"/>
        <w:ind w:right="567" w:firstLine="760"/>
      </w:pPr>
      <w: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ED113B" w:rsidRDefault="00F26E6D">
      <w:pPr>
        <w:pStyle w:val="a3"/>
        <w:spacing w:before="1"/>
        <w:ind w:right="565" w:firstLine="760"/>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ED113B" w:rsidRDefault="00F26E6D">
      <w:pPr>
        <w:pStyle w:val="a3"/>
        <w:ind w:right="561" w:firstLine="760"/>
      </w:pPr>
      <w: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ED113B" w:rsidRDefault="00F26E6D">
      <w:pPr>
        <w:pStyle w:val="a3"/>
        <w:ind w:left="1329"/>
      </w:pPr>
      <w:r>
        <w:t>Химическая</w:t>
      </w:r>
      <w:r>
        <w:rPr>
          <w:spacing w:val="74"/>
        </w:rPr>
        <w:t xml:space="preserve">   </w:t>
      </w:r>
      <w:r>
        <w:t>связь.</w:t>
      </w:r>
      <w:r>
        <w:rPr>
          <w:spacing w:val="74"/>
        </w:rPr>
        <w:t xml:space="preserve">   </w:t>
      </w:r>
      <w:r>
        <w:t>Ковалентная</w:t>
      </w:r>
      <w:r>
        <w:rPr>
          <w:spacing w:val="75"/>
        </w:rPr>
        <w:t xml:space="preserve">   </w:t>
      </w:r>
      <w:r>
        <w:t>(полярная</w:t>
      </w:r>
      <w:r>
        <w:rPr>
          <w:spacing w:val="74"/>
        </w:rPr>
        <w:t xml:space="preserve">   </w:t>
      </w:r>
      <w:r>
        <w:t>и</w:t>
      </w:r>
      <w:r>
        <w:rPr>
          <w:spacing w:val="74"/>
        </w:rPr>
        <w:t xml:space="preserve">   </w:t>
      </w:r>
      <w:r>
        <w:t>неполярная)</w:t>
      </w:r>
      <w:r>
        <w:rPr>
          <w:spacing w:val="75"/>
        </w:rPr>
        <w:t xml:space="preserve">   </w:t>
      </w:r>
      <w:r>
        <w:rPr>
          <w:spacing w:val="-2"/>
        </w:rPr>
        <w:t>связь.</w:t>
      </w:r>
    </w:p>
    <w:p w:rsidR="00ED113B" w:rsidRDefault="00F26E6D">
      <w:pPr>
        <w:pStyle w:val="a3"/>
      </w:pPr>
      <w:r>
        <w:t>Электроотрицательность</w:t>
      </w:r>
      <w:r>
        <w:rPr>
          <w:spacing w:val="-7"/>
        </w:rPr>
        <w:t xml:space="preserve"> </w:t>
      </w:r>
      <w:r>
        <w:t>химических</w:t>
      </w:r>
      <w:r>
        <w:rPr>
          <w:spacing w:val="-4"/>
        </w:rPr>
        <w:t xml:space="preserve"> </w:t>
      </w:r>
      <w:r>
        <w:t>элементов.</w:t>
      </w:r>
      <w:r>
        <w:rPr>
          <w:spacing w:val="-6"/>
        </w:rPr>
        <w:t xml:space="preserve"> </w:t>
      </w:r>
      <w:r>
        <w:t>Ионная</w:t>
      </w:r>
      <w:r>
        <w:rPr>
          <w:spacing w:val="-6"/>
        </w:rPr>
        <w:t xml:space="preserve"> </w:t>
      </w:r>
      <w:r>
        <w:rPr>
          <w:spacing w:val="-2"/>
        </w:rPr>
        <w:t>связь.</w:t>
      </w:r>
    </w:p>
    <w:p w:rsidR="00ED113B" w:rsidRDefault="00F26E6D">
      <w:pPr>
        <w:pStyle w:val="a3"/>
        <w:ind w:right="565" w:firstLine="760"/>
      </w:pPr>
      <w:r>
        <w:t>Степень окисления. Окислительно-восстановительные реакции. Процессы окисления и восстановления. Окислители и восстановители.</w:t>
      </w:r>
    </w:p>
    <w:p w:rsidR="00ED113B" w:rsidRDefault="00F26E6D">
      <w:pPr>
        <w:pStyle w:val="a3"/>
        <w:ind w:right="562" w:firstLine="760"/>
      </w:pPr>
      <w: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ED113B" w:rsidRDefault="00F26E6D">
      <w:pPr>
        <w:pStyle w:val="2"/>
        <w:spacing w:before="6"/>
        <w:ind w:left="1329"/>
      </w:pPr>
      <w:r>
        <w:t>Межпредметные</w:t>
      </w:r>
      <w:r>
        <w:rPr>
          <w:spacing w:val="-8"/>
        </w:rPr>
        <w:t xml:space="preserve"> </w:t>
      </w:r>
      <w:r>
        <w:rPr>
          <w:spacing w:val="-2"/>
        </w:rPr>
        <w:t>связи.</w:t>
      </w:r>
    </w:p>
    <w:p w:rsidR="00ED113B" w:rsidRDefault="00F26E6D">
      <w:pPr>
        <w:pStyle w:val="a3"/>
        <w:ind w:right="564" w:firstLine="760"/>
      </w:pPr>
      <w:r>
        <w:t>Реализация межпредметных связей при изучении химии в 8 классе осуществляется через использование как общих естественно-научных понятий, так и понятий,</w:t>
      </w:r>
      <w:r>
        <w:rPr>
          <w:spacing w:val="40"/>
        </w:rPr>
        <w:t xml:space="preserve"> </w:t>
      </w:r>
      <w:r>
        <w:t>являющихся системными для отдельных предметов естественно-научного цикла.</w:t>
      </w:r>
    </w:p>
    <w:p w:rsidR="00ED113B" w:rsidRDefault="00F26E6D">
      <w:pPr>
        <w:pStyle w:val="a3"/>
        <w:ind w:right="567" w:firstLine="760"/>
      </w:pPr>
      <w:r>
        <w:t>Общие естественно-научные понятия: научный факт, гипотеза, теория, закон, анализ, синтез, классификация, периодичность, наблюдение, эксперимент,</w:t>
      </w:r>
      <w:r>
        <w:rPr>
          <w:spacing w:val="80"/>
        </w:rPr>
        <w:t xml:space="preserve"> </w:t>
      </w:r>
      <w:r>
        <w:t>моделирование, измерение, модель, явление.</w:t>
      </w:r>
    </w:p>
    <w:p w:rsidR="00ED113B" w:rsidRDefault="00F26E6D">
      <w:pPr>
        <w:pStyle w:val="a3"/>
        <w:ind w:right="566" w:firstLine="760"/>
      </w:pPr>
      <w: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w:t>
      </w:r>
    </w:p>
    <w:p w:rsidR="00ED113B" w:rsidRDefault="00F26E6D">
      <w:pPr>
        <w:pStyle w:val="a3"/>
      </w:pPr>
      <w:r>
        <w:t>планеты,</w:t>
      </w:r>
      <w:r>
        <w:rPr>
          <w:spacing w:val="-2"/>
        </w:rPr>
        <w:t xml:space="preserve"> </w:t>
      </w:r>
      <w:r>
        <w:t>звёзды,</w:t>
      </w:r>
      <w:r>
        <w:rPr>
          <w:spacing w:val="-1"/>
        </w:rPr>
        <w:t xml:space="preserve"> </w:t>
      </w:r>
      <w:r>
        <w:rPr>
          <w:spacing w:val="-2"/>
        </w:rPr>
        <w:t>Солнце.</w:t>
      </w:r>
    </w:p>
    <w:p w:rsidR="00ED113B" w:rsidRDefault="00F26E6D">
      <w:pPr>
        <w:pStyle w:val="a3"/>
        <w:ind w:left="1329"/>
      </w:pPr>
      <w:r>
        <w:t>Биология:</w:t>
      </w:r>
      <w:r>
        <w:rPr>
          <w:spacing w:val="-4"/>
        </w:rPr>
        <w:t xml:space="preserve"> </w:t>
      </w:r>
      <w:r>
        <w:t>фотосинтез,</w:t>
      </w:r>
      <w:r>
        <w:rPr>
          <w:spacing w:val="-5"/>
        </w:rPr>
        <w:t xml:space="preserve"> </w:t>
      </w:r>
      <w:r>
        <w:t>дыхание,</w:t>
      </w:r>
      <w:r>
        <w:rPr>
          <w:spacing w:val="-3"/>
        </w:rPr>
        <w:t xml:space="preserve"> </w:t>
      </w:r>
      <w:r>
        <w:rPr>
          <w:spacing w:val="-2"/>
        </w:rPr>
        <w:t>биосфера.</w:t>
      </w:r>
    </w:p>
    <w:p w:rsidR="00ED113B" w:rsidRDefault="00F26E6D">
      <w:pPr>
        <w:pStyle w:val="a3"/>
        <w:ind w:right="563" w:firstLine="760"/>
      </w:pPr>
      <w:r>
        <w:t>География: атмосфера, гидросфера, минералы, горные породы, полезные ископаемые, топливо, водные ресурсы.</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spacing w:before="71"/>
        <w:ind w:left="1329"/>
      </w:pPr>
      <w:r>
        <w:lastRenderedPageBreak/>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spacing w:line="274" w:lineRule="exact"/>
        <w:ind w:left="1329"/>
      </w:pPr>
      <w:r>
        <w:t>Вещество</w:t>
      </w:r>
      <w:r>
        <w:rPr>
          <w:spacing w:val="-2"/>
        </w:rPr>
        <w:t xml:space="preserve"> </w:t>
      </w:r>
      <w:r>
        <w:t>и</w:t>
      </w:r>
      <w:r>
        <w:rPr>
          <w:spacing w:val="-2"/>
        </w:rPr>
        <w:t xml:space="preserve"> </w:t>
      </w:r>
      <w:r>
        <w:t>химическая</w:t>
      </w:r>
      <w:r>
        <w:rPr>
          <w:spacing w:val="-1"/>
        </w:rPr>
        <w:t xml:space="preserve"> </w:t>
      </w:r>
      <w:r>
        <w:rPr>
          <w:spacing w:val="-2"/>
        </w:rPr>
        <w:t>реакция.</w:t>
      </w:r>
    </w:p>
    <w:p w:rsidR="00ED113B" w:rsidRDefault="00F26E6D">
      <w:pPr>
        <w:pStyle w:val="a3"/>
        <w:ind w:right="567" w:firstLine="760"/>
      </w:pPr>
      <w: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ED113B" w:rsidRDefault="00F26E6D">
      <w:pPr>
        <w:pStyle w:val="a3"/>
        <w:ind w:right="564" w:firstLine="760"/>
      </w:pPr>
      <w: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w:t>
      </w:r>
      <w:r>
        <w:rPr>
          <w:spacing w:val="80"/>
        </w:rPr>
        <w:t xml:space="preserve"> </w:t>
      </w:r>
      <w:r>
        <w:rPr>
          <w:spacing w:val="-2"/>
        </w:rPr>
        <w:t>связи.</w:t>
      </w:r>
    </w:p>
    <w:p w:rsidR="00ED113B" w:rsidRDefault="00F26E6D">
      <w:pPr>
        <w:pStyle w:val="a3"/>
        <w:ind w:right="564" w:firstLine="760"/>
      </w:pPr>
      <w: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ED113B" w:rsidRDefault="00F26E6D">
      <w:pPr>
        <w:pStyle w:val="a3"/>
        <w:ind w:right="561" w:firstLine="760"/>
      </w:pPr>
      <w: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ED113B" w:rsidRDefault="00F26E6D">
      <w:pPr>
        <w:pStyle w:val="a3"/>
        <w:spacing w:before="1"/>
        <w:ind w:right="565" w:firstLine="760"/>
      </w:pPr>
      <w: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w:t>
      </w:r>
      <w:r>
        <w:rPr>
          <w:spacing w:val="40"/>
        </w:rPr>
        <w:t xml:space="preserve"> </w:t>
      </w:r>
      <w:r>
        <w:t>химической реакции и положение химического равновесия.</w:t>
      </w:r>
    </w:p>
    <w:p w:rsidR="00ED113B" w:rsidRDefault="00F26E6D">
      <w:pPr>
        <w:pStyle w:val="a3"/>
        <w:ind w:right="559" w:firstLine="760"/>
      </w:pPr>
      <w: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ED113B" w:rsidRDefault="00F26E6D">
      <w:pPr>
        <w:pStyle w:val="a3"/>
        <w:ind w:right="567" w:firstLine="760"/>
      </w:pPr>
      <w:r>
        <w:t>Теория электролитической диссоциации. Электролиты и неэлектролиты. Катионы, анионы. Механизм диссоциации веществ с различными видами</w:t>
      </w:r>
    </w:p>
    <w:p w:rsidR="00ED113B" w:rsidRDefault="00F26E6D">
      <w:pPr>
        <w:pStyle w:val="a3"/>
      </w:pPr>
      <w:r>
        <w:t>химической</w:t>
      </w:r>
      <w:r>
        <w:rPr>
          <w:spacing w:val="-6"/>
        </w:rPr>
        <w:t xml:space="preserve"> </w:t>
      </w:r>
      <w:r>
        <w:t>связи.</w:t>
      </w:r>
      <w:r>
        <w:rPr>
          <w:spacing w:val="-4"/>
        </w:rPr>
        <w:t xml:space="preserve"> </w:t>
      </w:r>
      <w:r>
        <w:t>Степень</w:t>
      </w:r>
      <w:r>
        <w:rPr>
          <w:spacing w:val="-4"/>
        </w:rPr>
        <w:t xml:space="preserve"> </w:t>
      </w:r>
      <w:r>
        <w:t>диссоциации.</w:t>
      </w:r>
      <w:r>
        <w:rPr>
          <w:spacing w:val="-4"/>
        </w:rPr>
        <w:t xml:space="preserve"> </w:t>
      </w:r>
      <w:r>
        <w:t>Сильные</w:t>
      </w:r>
      <w:r>
        <w:rPr>
          <w:spacing w:val="-6"/>
        </w:rPr>
        <w:t xml:space="preserve"> </w:t>
      </w:r>
      <w:r>
        <w:t>и</w:t>
      </w:r>
      <w:r>
        <w:rPr>
          <w:spacing w:val="-4"/>
        </w:rPr>
        <w:t xml:space="preserve"> </w:t>
      </w:r>
      <w:r>
        <w:t>слабые</w:t>
      </w:r>
      <w:r>
        <w:rPr>
          <w:spacing w:val="-5"/>
        </w:rPr>
        <w:t xml:space="preserve"> </w:t>
      </w:r>
      <w:r>
        <w:rPr>
          <w:spacing w:val="-2"/>
        </w:rPr>
        <w:t>электролиты.</w:t>
      </w:r>
    </w:p>
    <w:p w:rsidR="00ED113B" w:rsidRDefault="00F26E6D">
      <w:pPr>
        <w:pStyle w:val="a3"/>
        <w:ind w:right="569" w:firstLine="760"/>
      </w:pPr>
      <w: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ED113B" w:rsidRDefault="00F26E6D">
      <w:pPr>
        <w:pStyle w:val="a3"/>
        <w:spacing w:before="1"/>
        <w:ind w:right="562" w:firstLine="760"/>
      </w:pPr>
      <w: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w:t>
      </w:r>
      <w:r>
        <w:rPr>
          <w:spacing w:val="40"/>
        </w:rPr>
        <w:t xml:space="preserve"> </w:t>
      </w:r>
      <w:r>
        <w:t>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ED113B" w:rsidRDefault="00F26E6D">
      <w:pPr>
        <w:pStyle w:val="a3"/>
        <w:ind w:left="1329"/>
      </w:pPr>
      <w:r>
        <w:t>Неметаллы</w:t>
      </w:r>
      <w:r>
        <w:rPr>
          <w:spacing w:val="-2"/>
        </w:rPr>
        <w:t xml:space="preserve"> </w:t>
      </w:r>
      <w:r>
        <w:t>и</w:t>
      </w:r>
      <w:r>
        <w:rPr>
          <w:spacing w:val="-1"/>
        </w:rPr>
        <w:t xml:space="preserve"> </w:t>
      </w:r>
      <w:r>
        <w:t>их</w:t>
      </w:r>
      <w:r>
        <w:rPr>
          <w:spacing w:val="1"/>
        </w:rPr>
        <w:t xml:space="preserve"> </w:t>
      </w:r>
      <w:r>
        <w:rPr>
          <w:spacing w:val="-2"/>
        </w:rPr>
        <w:t>соединения.</w:t>
      </w:r>
    </w:p>
    <w:p w:rsidR="00ED113B" w:rsidRDefault="00F26E6D">
      <w:pPr>
        <w:pStyle w:val="a3"/>
        <w:ind w:right="559" w:firstLine="760"/>
      </w:pPr>
      <w: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w:t>
      </w:r>
      <w:r>
        <w:rPr>
          <w:spacing w:val="-1"/>
        </w:rPr>
        <w:t xml:space="preserve"> </w:t>
      </w:r>
      <w:r>
        <w:t>на организм человека. Важнейшие хлориды и их нахождение в природе.</w:t>
      </w:r>
    </w:p>
    <w:p w:rsidR="00ED113B" w:rsidRDefault="00F26E6D">
      <w:pPr>
        <w:pStyle w:val="a3"/>
        <w:spacing w:before="1"/>
        <w:ind w:right="562" w:firstLine="760"/>
      </w:pPr>
      <w:r>
        <w:t>Общая характеристика элементов VIA-группы. Особенности строения атомов, характерные степени окисления.</w:t>
      </w:r>
    </w:p>
    <w:p w:rsidR="00ED113B" w:rsidRDefault="00F26E6D">
      <w:pPr>
        <w:pStyle w:val="a3"/>
        <w:ind w:right="562" w:firstLine="760"/>
      </w:pPr>
      <w: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оксидов. Серная кислота, физические и химические свойства (общие как представителя класса</w:t>
      </w:r>
      <w:r>
        <w:rPr>
          <w:spacing w:val="-1"/>
        </w:rPr>
        <w:t xml:space="preserve"> </w:t>
      </w:r>
      <w:r>
        <w:t>кислот и специфические).</w:t>
      </w:r>
      <w:r>
        <w:rPr>
          <w:spacing w:val="-1"/>
        </w:rPr>
        <w:t xml:space="preserve"> </w:t>
      </w:r>
      <w:r>
        <w:t>Химические реакции, лежащие</w:t>
      </w:r>
      <w:r>
        <w:rPr>
          <w:spacing w:val="-1"/>
        </w:rPr>
        <w:t xml:space="preserve"> </w:t>
      </w:r>
      <w:r>
        <w:t>в основе</w:t>
      </w:r>
      <w:r>
        <w:rPr>
          <w:spacing w:val="-1"/>
        </w:rPr>
        <w:t xml:space="preserve"> </w:t>
      </w:r>
      <w:r>
        <w:t>промышленного способа получения серной кислоты.</w:t>
      </w:r>
    </w:p>
    <w:p w:rsidR="00ED113B" w:rsidRDefault="00F26E6D">
      <w:pPr>
        <w:pStyle w:val="a3"/>
        <w:spacing w:before="1"/>
        <w:ind w:right="560"/>
      </w:pPr>
      <w:r>
        <w:t xml:space="preserve">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w:t>
      </w:r>
      <w:r>
        <w:rPr>
          <w:spacing w:val="-2"/>
        </w:rPr>
        <w:t>предотвращения.</w:t>
      </w:r>
    </w:p>
    <w:p w:rsidR="00ED113B" w:rsidRDefault="00F26E6D">
      <w:pPr>
        <w:pStyle w:val="a3"/>
        <w:ind w:right="561" w:firstLine="760"/>
      </w:pPr>
      <w:r>
        <w:t>Общая характеристика элементов VA-группы. Особенности строения атомов, характерные степени окисления.</w:t>
      </w:r>
    </w:p>
    <w:p w:rsidR="00ED113B" w:rsidRDefault="00F26E6D">
      <w:pPr>
        <w:pStyle w:val="a3"/>
        <w:ind w:right="562" w:firstLine="760"/>
      </w:pPr>
      <w: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ED113B" w:rsidRDefault="00F26E6D">
      <w:pPr>
        <w:pStyle w:val="a3"/>
        <w:ind w:right="563" w:firstLine="760"/>
      </w:pPr>
      <w: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rsidR="00ED113B" w:rsidRDefault="00F26E6D">
      <w:pPr>
        <w:pStyle w:val="a3"/>
        <w:spacing w:before="1"/>
        <w:ind w:right="562" w:firstLine="760"/>
      </w:pPr>
      <w:r>
        <w:t>Общая характеристика элементов IVA-группы. Особенности строения атомов, характерные степени окисления.</w:t>
      </w:r>
    </w:p>
    <w:p w:rsidR="00ED113B" w:rsidRDefault="00F26E6D">
      <w:pPr>
        <w:pStyle w:val="a3"/>
        <w:ind w:right="567" w:firstLine="760"/>
      </w:pPr>
      <w: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ED113B" w:rsidRDefault="00F26E6D">
      <w:pPr>
        <w:pStyle w:val="a3"/>
        <w:ind w:right="567" w:firstLine="760"/>
      </w:pPr>
      <w: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rsidR="00ED113B" w:rsidRDefault="00F26E6D">
      <w:pPr>
        <w:pStyle w:val="a3"/>
        <w:ind w:right="560" w:firstLine="760"/>
      </w:pPr>
      <w:r>
        <w:t>Понятие</w:t>
      </w:r>
      <w:r>
        <w:rPr>
          <w:spacing w:val="-4"/>
        </w:rPr>
        <w:t xml:space="preserve"> </w:t>
      </w:r>
      <w:r>
        <w:t>о</w:t>
      </w:r>
      <w:r>
        <w:rPr>
          <w:spacing w:val="-3"/>
        </w:rPr>
        <w:t xml:space="preserve"> </w:t>
      </w:r>
      <w:r>
        <w:t>биологически</w:t>
      </w:r>
      <w:r>
        <w:rPr>
          <w:spacing w:val="-3"/>
        </w:rPr>
        <w:t xml:space="preserve"> </w:t>
      </w:r>
      <w:r>
        <w:t>важных</w:t>
      </w:r>
      <w:r>
        <w:rPr>
          <w:spacing w:val="-2"/>
        </w:rPr>
        <w:t xml:space="preserve"> </w:t>
      </w:r>
      <w:r>
        <w:t>веществах:</w:t>
      </w:r>
      <w:r>
        <w:rPr>
          <w:spacing w:val="-3"/>
        </w:rPr>
        <w:t xml:space="preserve"> </w:t>
      </w:r>
      <w:r>
        <w:t>жирах,</w:t>
      </w:r>
      <w:r>
        <w:rPr>
          <w:spacing w:val="-3"/>
        </w:rPr>
        <w:t xml:space="preserve"> </w:t>
      </w:r>
      <w:r>
        <w:t>белках,</w:t>
      </w:r>
      <w:r>
        <w:rPr>
          <w:spacing w:val="-1"/>
        </w:rPr>
        <w:t xml:space="preserve"> </w:t>
      </w:r>
      <w:r>
        <w:t>углеводах -</w:t>
      </w:r>
      <w:r>
        <w:rPr>
          <w:spacing w:val="-4"/>
        </w:rPr>
        <w:t xml:space="preserve"> </w:t>
      </w:r>
      <w:r>
        <w:t>и</w:t>
      </w:r>
      <w:r>
        <w:rPr>
          <w:spacing w:val="-3"/>
        </w:rPr>
        <w:t xml:space="preserve"> </w:t>
      </w:r>
      <w:r>
        <w:t>их</w:t>
      </w:r>
      <w:r>
        <w:rPr>
          <w:spacing w:val="-1"/>
        </w:rPr>
        <w:t xml:space="preserve"> </w:t>
      </w:r>
      <w:r>
        <w:t>роли</w:t>
      </w:r>
      <w:r>
        <w:rPr>
          <w:spacing w:val="-2"/>
        </w:rPr>
        <w:t xml:space="preserve"> </w:t>
      </w:r>
      <w:r>
        <w:t>в жизни человека. Материальное единство органических и неорганических соединений.</w:t>
      </w:r>
    </w:p>
    <w:p w:rsidR="00ED113B" w:rsidRDefault="00F26E6D">
      <w:pPr>
        <w:pStyle w:val="a3"/>
        <w:spacing w:before="1"/>
        <w:ind w:right="565" w:firstLine="760"/>
      </w:pPr>
      <w:r>
        <w:t>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ED113B" w:rsidRDefault="00F26E6D">
      <w:pPr>
        <w:pStyle w:val="a3"/>
        <w:ind w:right="561" w:firstLine="760"/>
      </w:pPr>
      <w: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w:t>
      </w:r>
      <w:r>
        <w:rPr>
          <w:spacing w:val="40"/>
        </w:rPr>
        <w:t xml:space="preserve"> </w:t>
      </w:r>
      <w:r>
        <w:t>азотных</w:t>
      </w:r>
      <w:r>
        <w:rPr>
          <w:spacing w:val="80"/>
        </w:rPr>
        <w:t xml:space="preserve"> </w:t>
      </w:r>
      <w:r>
        <w:t>и</w:t>
      </w:r>
      <w:r>
        <w:rPr>
          <w:spacing w:val="80"/>
        </w:rPr>
        <w:t xml:space="preserve"> </w:t>
      </w:r>
      <w:r>
        <w:t>фосфорных</w:t>
      </w:r>
      <w:r>
        <w:rPr>
          <w:spacing w:val="80"/>
        </w:rPr>
        <w:t xml:space="preserve"> </w:t>
      </w:r>
      <w:r>
        <w:t>удобрений,</w:t>
      </w:r>
      <w:r>
        <w:rPr>
          <w:spacing w:val="80"/>
        </w:rPr>
        <w:t xml:space="preserve"> </w:t>
      </w:r>
      <w:r>
        <w:t>получение,</w:t>
      </w:r>
      <w:r>
        <w:rPr>
          <w:spacing w:val="80"/>
        </w:rPr>
        <w:t xml:space="preserve"> </w:t>
      </w:r>
      <w:r>
        <w:t>собирание,</w:t>
      </w:r>
      <w:r>
        <w:rPr>
          <w:spacing w:val="80"/>
        </w:rPr>
        <w:t xml:space="preserve"> </w:t>
      </w:r>
      <w:r>
        <w:t>распознавание</w:t>
      </w:r>
      <w:r>
        <w:rPr>
          <w:spacing w:val="80"/>
        </w:rPr>
        <w:t xml:space="preserve"> </w:t>
      </w:r>
      <w:r>
        <w:t>и</w:t>
      </w:r>
      <w:r>
        <w:rPr>
          <w:spacing w:val="80"/>
        </w:rPr>
        <w:t xml:space="preserve"> </w:t>
      </w:r>
      <w:r>
        <w:t>изучение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w:t>
      </w:r>
      <w:r>
        <w:rPr>
          <w:spacing w:val="40"/>
        </w:rPr>
        <w:t xml:space="preserve"> </w:t>
      </w:r>
      <w:r>
        <w:t>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w:t>
      </w:r>
      <w:r>
        <w:rPr>
          <w:spacing w:val="61"/>
        </w:rPr>
        <w:t xml:space="preserve"> </w:t>
      </w:r>
      <w:r>
        <w:t>силикатной</w:t>
      </w:r>
      <w:r>
        <w:rPr>
          <w:spacing w:val="62"/>
        </w:rPr>
        <w:t xml:space="preserve"> </w:t>
      </w:r>
      <w:r>
        <w:t>промышленности,</w:t>
      </w:r>
      <w:r>
        <w:rPr>
          <w:spacing w:val="61"/>
        </w:rPr>
        <w:t xml:space="preserve"> </w:t>
      </w:r>
      <w:r>
        <w:t>решение</w:t>
      </w:r>
      <w:r>
        <w:rPr>
          <w:spacing w:val="61"/>
        </w:rPr>
        <w:t xml:space="preserve"> </w:t>
      </w:r>
      <w:r>
        <w:t>экспериментальных</w:t>
      </w:r>
      <w:r>
        <w:rPr>
          <w:spacing w:val="60"/>
        </w:rPr>
        <w:t xml:space="preserve"> </w:t>
      </w:r>
      <w:r>
        <w:t>задач</w:t>
      </w:r>
      <w:r>
        <w:rPr>
          <w:spacing w:val="61"/>
        </w:rPr>
        <w:t xml:space="preserve"> </w:t>
      </w:r>
      <w:r>
        <w:t>по</w:t>
      </w:r>
      <w:r>
        <w:rPr>
          <w:spacing w:val="70"/>
        </w:rPr>
        <w:t xml:space="preserve"> </w:t>
      </w:r>
      <w:r>
        <w:rPr>
          <w:spacing w:val="-4"/>
        </w:rPr>
        <w:t>теме</w:t>
      </w:r>
    </w:p>
    <w:p w:rsidR="00ED113B" w:rsidRDefault="00F26E6D">
      <w:pPr>
        <w:pStyle w:val="a3"/>
        <w:spacing w:before="1"/>
      </w:pPr>
      <w:r>
        <w:t>«Важнейшие</w:t>
      </w:r>
      <w:r>
        <w:rPr>
          <w:spacing w:val="-4"/>
        </w:rPr>
        <w:t xml:space="preserve"> </w:t>
      </w:r>
      <w:r>
        <w:t>неметаллы</w:t>
      </w:r>
      <w:r>
        <w:rPr>
          <w:spacing w:val="-2"/>
        </w:rPr>
        <w:t xml:space="preserve"> </w:t>
      </w:r>
      <w:r>
        <w:t>и</w:t>
      </w:r>
      <w:r>
        <w:rPr>
          <w:spacing w:val="-3"/>
        </w:rPr>
        <w:t xml:space="preserve"> </w:t>
      </w:r>
      <w:r>
        <w:t xml:space="preserve">их </w:t>
      </w:r>
      <w:r>
        <w:rPr>
          <w:spacing w:val="-2"/>
        </w:rPr>
        <w:t>соединения».</w:t>
      </w:r>
    </w:p>
    <w:p w:rsidR="00ED113B" w:rsidRDefault="00F26E6D">
      <w:pPr>
        <w:pStyle w:val="a3"/>
        <w:ind w:left="1329"/>
      </w:pPr>
      <w:r>
        <w:t>Металлы</w:t>
      </w:r>
      <w:r>
        <w:rPr>
          <w:spacing w:val="-1"/>
        </w:rPr>
        <w:t xml:space="preserve"> </w:t>
      </w:r>
      <w:r>
        <w:t>и</w:t>
      </w:r>
      <w:r>
        <w:rPr>
          <w:spacing w:val="-1"/>
        </w:rPr>
        <w:t xml:space="preserve"> </w:t>
      </w:r>
      <w:r>
        <w:t>их</w:t>
      </w:r>
      <w:r>
        <w:rPr>
          <w:spacing w:val="1"/>
        </w:rPr>
        <w:t xml:space="preserve"> </w:t>
      </w:r>
      <w:r>
        <w:rPr>
          <w:spacing w:val="-2"/>
        </w:rPr>
        <w:t>соединения.</w:t>
      </w:r>
    </w:p>
    <w:p w:rsidR="00ED113B" w:rsidRDefault="00F26E6D">
      <w:pPr>
        <w:pStyle w:val="a3"/>
        <w:ind w:right="564" w:firstLine="760"/>
      </w:pPr>
      <w: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w:t>
      </w:r>
      <w:r>
        <w:rPr>
          <w:spacing w:val="-5"/>
        </w:rPr>
        <w:t xml:space="preserve"> </w:t>
      </w:r>
      <w:r>
        <w:t>способы</w:t>
      </w:r>
      <w:r>
        <w:rPr>
          <w:spacing w:val="-3"/>
        </w:rPr>
        <w:t xml:space="preserve"> </w:t>
      </w:r>
      <w:r>
        <w:t>защиты</w:t>
      </w:r>
      <w:r>
        <w:rPr>
          <w:spacing w:val="-3"/>
        </w:rPr>
        <w:t xml:space="preserve"> </w:t>
      </w:r>
      <w:r>
        <w:t>их</w:t>
      </w:r>
      <w:r>
        <w:rPr>
          <w:spacing w:val="-1"/>
        </w:rPr>
        <w:t xml:space="preserve"> </w:t>
      </w:r>
      <w:r>
        <w:t>от</w:t>
      </w:r>
      <w:r>
        <w:rPr>
          <w:spacing w:val="-3"/>
        </w:rPr>
        <w:t xml:space="preserve"> </w:t>
      </w:r>
      <w:r>
        <w:t>коррозии.</w:t>
      </w:r>
      <w:r>
        <w:rPr>
          <w:spacing w:val="-3"/>
        </w:rPr>
        <w:t xml:space="preserve"> </w:t>
      </w:r>
      <w:r>
        <w:t>Сплавы</w:t>
      </w:r>
      <w:r>
        <w:rPr>
          <w:spacing w:val="-4"/>
        </w:rPr>
        <w:t xml:space="preserve"> </w:t>
      </w:r>
      <w:r>
        <w:t>(сталь, чугун,</w:t>
      </w:r>
      <w:r>
        <w:rPr>
          <w:spacing w:val="-1"/>
        </w:rPr>
        <w:t xml:space="preserve"> </w:t>
      </w:r>
      <w:r>
        <w:t>дюралюминий,</w:t>
      </w:r>
      <w:r>
        <w:rPr>
          <w:spacing w:val="-3"/>
        </w:rPr>
        <w:t xml:space="preserve"> </w:t>
      </w:r>
      <w:r>
        <w:t>бронза)</w:t>
      </w:r>
      <w:r>
        <w:rPr>
          <w:spacing w:val="-3"/>
        </w:rPr>
        <w:t xml:space="preserve"> </w:t>
      </w:r>
      <w:r>
        <w:t>и их применение в быту и промышленности.</w:t>
      </w:r>
    </w:p>
    <w:p w:rsidR="00ED113B" w:rsidRDefault="00F26E6D">
      <w:pPr>
        <w:pStyle w:val="a3"/>
        <w:ind w:right="565" w:firstLine="760"/>
      </w:pPr>
      <w: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ED113B" w:rsidRDefault="00F26E6D">
      <w:pPr>
        <w:pStyle w:val="a3"/>
        <w:spacing w:before="1"/>
        <w:ind w:right="566" w:firstLine="760"/>
      </w:pPr>
      <w: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ED113B" w:rsidRDefault="00F26E6D">
      <w:pPr>
        <w:pStyle w:val="a3"/>
        <w:ind w:right="565" w:firstLine="760"/>
      </w:pPr>
      <w: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ED113B" w:rsidRDefault="00F26E6D">
      <w:pPr>
        <w:pStyle w:val="a3"/>
        <w:ind w:right="569" w:firstLine="760"/>
      </w:pPr>
      <w:r>
        <w:t xml:space="preserve">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w:t>
      </w:r>
      <w:r>
        <w:rPr>
          <w:spacing w:val="-2"/>
        </w:rPr>
        <w:t>получение.</w:t>
      </w:r>
    </w:p>
    <w:p w:rsidR="00ED113B" w:rsidRDefault="00F26E6D">
      <w:pPr>
        <w:pStyle w:val="a3"/>
        <w:ind w:right="564" w:firstLine="760"/>
      </w:pPr>
      <w: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w:t>
      </w:r>
      <w:r>
        <w:rPr>
          <w:spacing w:val="40"/>
        </w:rPr>
        <w:t xml:space="preserve"> </w:t>
      </w:r>
      <w:r>
        <w:t>с</w:t>
      </w:r>
      <w:r>
        <w:rPr>
          <w:spacing w:val="-1"/>
        </w:rPr>
        <w:t xml:space="preserve"> </w:t>
      </w:r>
      <w:r>
        <w:t>водой (возможно использование</w:t>
      </w:r>
      <w:r>
        <w:rPr>
          <w:spacing w:val="-1"/>
        </w:rPr>
        <w:t xml:space="preserve"> </w:t>
      </w:r>
      <w:r>
        <w:t>видеоматериалов), исследование</w:t>
      </w:r>
      <w:r>
        <w:rPr>
          <w:spacing w:val="-1"/>
        </w:rPr>
        <w:t xml:space="preserve"> </w:t>
      </w:r>
      <w:r>
        <w:t>свойств жёсткой воды, процесса горения железа в кислороде (возможно использование видеоматериалов), признаков</w:t>
      </w:r>
      <w:r>
        <w:rPr>
          <w:spacing w:val="-2"/>
        </w:rPr>
        <w:t xml:space="preserve"> </w:t>
      </w:r>
      <w:r>
        <w:t>протекания</w:t>
      </w:r>
      <w:r>
        <w:rPr>
          <w:spacing w:val="-4"/>
        </w:rPr>
        <w:t xml:space="preserve"> </w:t>
      </w:r>
      <w:r>
        <w:t>качественных реакций на ионы (магния,</w:t>
      </w:r>
      <w:r>
        <w:rPr>
          <w:spacing w:val="-1"/>
        </w:rPr>
        <w:t xml:space="preserve"> </w:t>
      </w:r>
      <w:r>
        <w:t>кальция, алюминия,</w:t>
      </w:r>
      <w:r>
        <w:rPr>
          <w:spacing w:val="-1"/>
        </w:rPr>
        <w:t xml:space="preserve"> </w:t>
      </w:r>
      <w:r>
        <w:t>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ED113B" w:rsidRDefault="00F26E6D">
      <w:pPr>
        <w:pStyle w:val="a3"/>
        <w:spacing w:before="1"/>
        <w:ind w:left="1329"/>
      </w:pPr>
      <w:r>
        <w:t>Химия</w:t>
      </w:r>
      <w:r>
        <w:rPr>
          <w:spacing w:val="-4"/>
        </w:rPr>
        <w:t xml:space="preserve"> </w:t>
      </w:r>
      <w:r>
        <w:t>и</w:t>
      </w:r>
      <w:r>
        <w:rPr>
          <w:spacing w:val="-4"/>
        </w:rPr>
        <w:t xml:space="preserve"> </w:t>
      </w:r>
      <w:r>
        <w:t>окружающая</w:t>
      </w:r>
      <w:r>
        <w:rPr>
          <w:spacing w:val="-1"/>
        </w:rPr>
        <w:t xml:space="preserve"> </w:t>
      </w:r>
      <w:r>
        <w:rPr>
          <w:spacing w:val="-2"/>
        </w:rPr>
        <w:t>среда.</w:t>
      </w:r>
    </w:p>
    <w:p w:rsidR="00ED113B" w:rsidRDefault="00F26E6D">
      <w:pPr>
        <w:pStyle w:val="a3"/>
        <w:ind w:right="564" w:firstLine="760"/>
      </w:pPr>
      <w: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w:t>
      </w:r>
      <w:r>
        <w:rPr>
          <w:spacing w:val="-2"/>
        </w:rPr>
        <w:t>отравлениях.</w:t>
      </w:r>
    </w:p>
    <w:p w:rsidR="00ED113B" w:rsidRDefault="00F26E6D">
      <w:pPr>
        <w:pStyle w:val="a3"/>
        <w:ind w:right="571" w:firstLine="760"/>
      </w:pPr>
      <w: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ED113B" w:rsidRDefault="00F26E6D">
      <w:pPr>
        <w:pStyle w:val="a3"/>
        <w:spacing w:before="1"/>
        <w:ind w:right="569" w:firstLine="760"/>
      </w:pPr>
      <w:r>
        <w:t>Химический эксперимент: изучение образцов материалов (стекло, сплавы металлов, полимерные материалы).</w:t>
      </w:r>
    </w:p>
    <w:p w:rsidR="00ED113B" w:rsidRDefault="00F26E6D">
      <w:pPr>
        <w:pStyle w:val="2"/>
        <w:spacing w:before="4"/>
        <w:ind w:left="1329"/>
      </w:pPr>
      <w:r>
        <w:t>Межпредметные</w:t>
      </w:r>
      <w:r>
        <w:rPr>
          <w:spacing w:val="-8"/>
        </w:rPr>
        <w:t xml:space="preserve"> </w:t>
      </w:r>
      <w:r>
        <w:rPr>
          <w:spacing w:val="-2"/>
        </w:rPr>
        <w:t>связи.</w:t>
      </w:r>
    </w:p>
    <w:p w:rsidR="00ED113B" w:rsidRDefault="00F26E6D">
      <w:pPr>
        <w:pStyle w:val="a3"/>
        <w:spacing w:line="274" w:lineRule="exact"/>
        <w:ind w:left="1329"/>
      </w:pPr>
      <w:r>
        <w:t>Реализация</w:t>
      </w:r>
      <w:r>
        <w:rPr>
          <w:spacing w:val="-1"/>
        </w:rPr>
        <w:t xml:space="preserve"> </w:t>
      </w:r>
      <w:r>
        <w:t>межпредметных</w:t>
      </w:r>
      <w:r>
        <w:rPr>
          <w:spacing w:val="4"/>
        </w:rPr>
        <w:t xml:space="preserve"> </w:t>
      </w:r>
      <w:r>
        <w:t>связей</w:t>
      </w:r>
      <w:r>
        <w:rPr>
          <w:spacing w:val="2"/>
        </w:rPr>
        <w:t xml:space="preserve"> </w:t>
      </w:r>
      <w:r>
        <w:t>при</w:t>
      </w:r>
      <w:r>
        <w:rPr>
          <w:spacing w:val="3"/>
        </w:rPr>
        <w:t xml:space="preserve"> </w:t>
      </w:r>
      <w:r>
        <w:t>изучении</w:t>
      </w:r>
      <w:r>
        <w:rPr>
          <w:spacing w:val="1"/>
        </w:rPr>
        <w:t xml:space="preserve"> </w:t>
      </w:r>
      <w:r>
        <w:t>химии</w:t>
      </w:r>
      <w:r>
        <w:rPr>
          <w:spacing w:val="2"/>
        </w:rPr>
        <w:t xml:space="preserve"> </w:t>
      </w:r>
      <w:r>
        <w:t>в</w:t>
      </w:r>
      <w:r>
        <w:rPr>
          <w:spacing w:val="2"/>
        </w:rPr>
        <w:t xml:space="preserve"> </w:t>
      </w:r>
      <w:r>
        <w:t>9</w:t>
      </w:r>
      <w:r>
        <w:rPr>
          <w:spacing w:val="2"/>
        </w:rPr>
        <w:t xml:space="preserve"> </w:t>
      </w:r>
      <w:r>
        <w:t>классе</w:t>
      </w:r>
      <w:r>
        <w:rPr>
          <w:spacing w:val="1"/>
        </w:rPr>
        <w:t xml:space="preserve"> </w:t>
      </w:r>
      <w:r>
        <w:rPr>
          <w:spacing w:val="-2"/>
        </w:rPr>
        <w:t>осуществляется</w:t>
      </w:r>
    </w:p>
    <w:p w:rsidR="00ED113B" w:rsidRDefault="00ED113B">
      <w:pPr>
        <w:pStyle w:val="a3"/>
        <w:spacing w:line="274" w:lineRule="exact"/>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через использование как общих естественно-научных понятий, так и понятий,</w:t>
      </w:r>
      <w:r>
        <w:rPr>
          <w:spacing w:val="40"/>
        </w:rPr>
        <w:t xml:space="preserve"> </w:t>
      </w:r>
      <w:r>
        <w:t>являющихся системными для отдельных предметов естественно-научного цикла.</w:t>
      </w:r>
    </w:p>
    <w:p w:rsidR="00ED113B" w:rsidRDefault="00F26E6D">
      <w:pPr>
        <w:pStyle w:val="a3"/>
        <w:ind w:right="567" w:firstLine="760"/>
      </w:pPr>
      <w:r>
        <w:t>Общие естественно-научные понятия: научный факт, гипотеза, закон, теория, анализ, синтез, классификация, периодичность, наблюдение, эксперимент,</w:t>
      </w:r>
      <w:r>
        <w:rPr>
          <w:spacing w:val="80"/>
        </w:rPr>
        <w:t xml:space="preserve"> </w:t>
      </w:r>
      <w:r>
        <w:t>моделирование, измерение, модель, явление, парниковый эффект, технология, материалы.</w:t>
      </w:r>
    </w:p>
    <w:p w:rsidR="00ED113B" w:rsidRDefault="00F26E6D">
      <w:pPr>
        <w:pStyle w:val="a3"/>
        <w:spacing w:before="1"/>
        <w:ind w:right="564" w:firstLine="760"/>
      </w:pPr>
      <w: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ED113B" w:rsidRDefault="00F26E6D">
      <w:pPr>
        <w:pStyle w:val="a3"/>
        <w:ind w:right="567" w:firstLine="760"/>
      </w:pPr>
      <w:r>
        <w:t>Биология: фотосинтез, дыхание, биосфера, экосистема, минеральные удобрения, микроэлементы, макроэлементы, питательные вещества.</w:t>
      </w:r>
    </w:p>
    <w:p w:rsidR="00ED113B" w:rsidRDefault="00F26E6D">
      <w:pPr>
        <w:pStyle w:val="a3"/>
        <w:ind w:right="564" w:firstLine="760"/>
      </w:pPr>
      <w:r>
        <w:t>География: атмосфера, гидросфера, минералы, горные породы, полезные ископаемые, топливо, водные ресурсы.</w:t>
      </w:r>
    </w:p>
    <w:p w:rsidR="00ED113B" w:rsidRDefault="00F26E6D">
      <w:pPr>
        <w:pStyle w:val="a3"/>
        <w:ind w:right="570"/>
      </w:pPr>
      <w:r>
        <w:t xml:space="preserve">Планируемые результаты освоения программы по химии на уровне основного общего </w:t>
      </w:r>
      <w:r>
        <w:rPr>
          <w:spacing w:val="-2"/>
        </w:rPr>
        <w:t>образования.</w:t>
      </w:r>
    </w:p>
    <w:p w:rsidR="00ED113B" w:rsidRDefault="00F26E6D">
      <w:pPr>
        <w:pStyle w:val="a3"/>
        <w:ind w:right="561" w:firstLine="707"/>
      </w:pPr>
      <w:r>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ED113B" w:rsidRDefault="00F26E6D">
      <w:pPr>
        <w:pStyle w:val="a3"/>
        <w:ind w:right="559" w:firstLine="707"/>
      </w:pPr>
      <w:r>
        <w:rPr>
          <w:b/>
        </w:rPr>
        <w:t xml:space="preserve">Личностные результаты </w:t>
      </w:r>
      <w:r>
        <w:t>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ED113B" w:rsidRDefault="00F26E6D">
      <w:pPr>
        <w:pStyle w:val="a3"/>
        <w:spacing w:before="1"/>
        <w:ind w:right="568" w:firstLine="707"/>
      </w:pPr>
      <w: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rsidR="00ED113B" w:rsidRDefault="00F26E6D">
      <w:pPr>
        <w:pStyle w:val="a4"/>
        <w:numPr>
          <w:ilvl w:val="0"/>
          <w:numId w:val="39"/>
        </w:numPr>
        <w:tabs>
          <w:tab w:val="left" w:pos="1680"/>
        </w:tabs>
        <w:ind w:hanging="1111"/>
        <w:jc w:val="both"/>
        <w:rPr>
          <w:sz w:val="24"/>
        </w:rPr>
      </w:pPr>
      <w:r>
        <w:rPr>
          <w:sz w:val="24"/>
        </w:rPr>
        <w:t>патриотического</w:t>
      </w:r>
      <w:r>
        <w:rPr>
          <w:spacing w:val="-7"/>
          <w:sz w:val="24"/>
        </w:rPr>
        <w:t xml:space="preserve"> </w:t>
      </w:r>
      <w:r>
        <w:rPr>
          <w:spacing w:val="-2"/>
          <w:sz w:val="24"/>
        </w:rPr>
        <w:t>воспитания:</w:t>
      </w:r>
    </w:p>
    <w:p w:rsidR="00ED113B" w:rsidRDefault="00F26E6D">
      <w:pPr>
        <w:pStyle w:val="a3"/>
        <w:ind w:right="568" w:firstLine="779"/>
      </w:pPr>
      <w: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ED113B" w:rsidRDefault="00F26E6D">
      <w:pPr>
        <w:pStyle w:val="a4"/>
        <w:numPr>
          <w:ilvl w:val="0"/>
          <w:numId w:val="39"/>
        </w:numPr>
        <w:tabs>
          <w:tab w:val="left" w:pos="1708"/>
        </w:tabs>
        <w:ind w:left="1708" w:hanging="1139"/>
        <w:jc w:val="both"/>
        <w:rPr>
          <w:sz w:val="24"/>
        </w:rPr>
      </w:pPr>
      <w:r>
        <w:rPr>
          <w:sz w:val="24"/>
        </w:rPr>
        <w:t>гражданского</w:t>
      </w:r>
      <w:r>
        <w:rPr>
          <w:spacing w:val="-3"/>
          <w:sz w:val="24"/>
        </w:rPr>
        <w:t xml:space="preserve"> </w:t>
      </w:r>
      <w:r>
        <w:rPr>
          <w:spacing w:val="-2"/>
          <w:sz w:val="24"/>
        </w:rPr>
        <w:t>воспитания:</w:t>
      </w:r>
    </w:p>
    <w:p w:rsidR="00ED113B" w:rsidRDefault="00F26E6D">
      <w:pPr>
        <w:pStyle w:val="a3"/>
        <w:ind w:right="561" w:firstLine="779"/>
      </w:pPr>
      <w: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ED113B" w:rsidRDefault="00F26E6D">
      <w:pPr>
        <w:pStyle w:val="a4"/>
        <w:numPr>
          <w:ilvl w:val="0"/>
          <w:numId w:val="39"/>
        </w:numPr>
        <w:tabs>
          <w:tab w:val="left" w:pos="1689"/>
        </w:tabs>
        <w:spacing w:before="1"/>
        <w:ind w:left="1689" w:hanging="1120"/>
        <w:jc w:val="both"/>
        <w:rPr>
          <w:sz w:val="24"/>
        </w:rPr>
      </w:pPr>
      <w:r>
        <w:rPr>
          <w:sz w:val="24"/>
        </w:rPr>
        <w:t>ценности</w:t>
      </w:r>
      <w:r>
        <w:rPr>
          <w:spacing w:val="-5"/>
          <w:sz w:val="24"/>
        </w:rPr>
        <w:t xml:space="preserve"> </w:t>
      </w:r>
      <w:r>
        <w:rPr>
          <w:sz w:val="24"/>
        </w:rPr>
        <w:t>научного</w:t>
      </w:r>
      <w:r>
        <w:rPr>
          <w:spacing w:val="-4"/>
          <w:sz w:val="24"/>
        </w:rPr>
        <w:t xml:space="preserve"> </w:t>
      </w:r>
      <w:r>
        <w:rPr>
          <w:spacing w:val="-2"/>
          <w:sz w:val="24"/>
        </w:rPr>
        <w:t>познания:</w:t>
      </w:r>
    </w:p>
    <w:p w:rsidR="00ED113B" w:rsidRDefault="00F26E6D">
      <w:pPr>
        <w:pStyle w:val="a3"/>
        <w:ind w:right="566" w:firstLine="760"/>
      </w:pPr>
      <w: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ED113B" w:rsidRDefault="00F26E6D">
      <w:pPr>
        <w:pStyle w:val="a3"/>
        <w:spacing w:before="1"/>
        <w:ind w:right="565" w:firstLine="760"/>
      </w:pPr>
      <w:r>
        <w:t>познавательных мотивов, направленных на получение новых знаний по химии, необходимых для объяснения наблюдаемых процессов и явлений;</w:t>
      </w:r>
    </w:p>
    <w:p w:rsidR="00ED113B" w:rsidRDefault="00F26E6D">
      <w:pPr>
        <w:pStyle w:val="a3"/>
        <w:ind w:right="568" w:firstLine="760"/>
      </w:pPr>
      <w:r>
        <w:t>познавательной, информационной и читательской культуры, в том числе навыков самостоятельной</w:t>
      </w:r>
      <w:r>
        <w:rPr>
          <w:spacing w:val="68"/>
        </w:rPr>
        <w:t xml:space="preserve"> </w:t>
      </w:r>
      <w:r>
        <w:t>работы</w:t>
      </w:r>
      <w:r>
        <w:rPr>
          <w:spacing w:val="69"/>
        </w:rPr>
        <w:t xml:space="preserve"> </w:t>
      </w:r>
      <w:r>
        <w:t>с</w:t>
      </w:r>
      <w:r>
        <w:rPr>
          <w:spacing w:val="74"/>
        </w:rPr>
        <w:t xml:space="preserve"> </w:t>
      </w:r>
      <w:r>
        <w:t>учебными</w:t>
      </w:r>
      <w:r>
        <w:rPr>
          <w:spacing w:val="70"/>
        </w:rPr>
        <w:t xml:space="preserve"> </w:t>
      </w:r>
      <w:r>
        <w:t>текстами,</w:t>
      </w:r>
      <w:r>
        <w:rPr>
          <w:spacing w:val="70"/>
        </w:rPr>
        <w:t xml:space="preserve"> </w:t>
      </w:r>
      <w:r>
        <w:t>справочной</w:t>
      </w:r>
      <w:r>
        <w:rPr>
          <w:spacing w:val="71"/>
        </w:rPr>
        <w:t xml:space="preserve"> </w:t>
      </w:r>
      <w:r>
        <w:t>литературой,</w:t>
      </w:r>
      <w:r>
        <w:rPr>
          <w:spacing w:val="70"/>
        </w:rPr>
        <w:t xml:space="preserve"> </w:t>
      </w:r>
      <w:r>
        <w:rPr>
          <w:spacing w:val="-2"/>
        </w:rPr>
        <w:t>доступными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техническими</w:t>
      </w:r>
      <w:r>
        <w:rPr>
          <w:spacing w:val="-6"/>
        </w:rPr>
        <w:t xml:space="preserve"> </w:t>
      </w:r>
      <w:r>
        <w:t>средствами</w:t>
      </w:r>
      <w:r>
        <w:rPr>
          <w:spacing w:val="-5"/>
        </w:rPr>
        <w:t xml:space="preserve"> </w:t>
      </w:r>
      <w:r>
        <w:t>информационных</w:t>
      </w:r>
      <w:r>
        <w:rPr>
          <w:spacing w:val="-6"/>
        </w:rPr>
        <w:t xml:space="preserve"> </w:t>
      </w:r>
      <w:r>
        <w:rPr>
          <w:spacing w:val="-2"/>
        </w:rPr>
        <w:t>технологий;</w:t>
      </w:r>
    </w:p>
    <w:p w:rsidR="00ED113B" w:rsidRDefault="00F26E6D">
      <w:pPr>
        <w:pStyle w:val="a3"/>
        <w:ind w:right="566" w:firstLine="760"/>
      </w:pPr>
      <w: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ED113B" w:rsidRDefault="00F26E6D">
      <w:pPr>
        <w:pStyle w:val="a4"/>
        <w:numPr>
          <w:ilvl w:val="0"/>
          <w:numId w:val="39"/>
        </w:numPr>
        <w:tabs>
          <w:tab w:val="left" w:pos="1694"/>
        </w:tabs>
        <w:spacing w:before="1"/>
        <w:ind w:left="1694" w:hanging="1125"/>
        <w:jc w:val="both"/>
        <w:rPr>
          <w:sz w:val="24"/>
        </w:rPr>
      </w:pPr>
      <w:r>
        <w:rPr>
          <w:sz w:val="24"/>
        </w:rPr>
        <w:t>формирования</w:t>
      </w:r>
      <w:r>
        <w:rPr>
          <w:spacing w:val="-5"/>
          <w:sz w:val="24"/>
        </w:rPr>
        <w:t xml:space="preserve"> </w:t>
      </w:r>
      <w:r>
        <w:rPr>
          <w:sz w:val="24"/>
        </w:rPr>
        <w:t>культуры</w:t>
      </w:r>
      <w:r>
        <w:rPr>
          <w:spacing w:val="-5"/>
          <w:sz w:val="24"/>
        </w:rPr>
        <w:t xml:space="preserve"> </w:t>
      </w:r>
      <w:r>
        <w:rPr>
          <w:spacing w:val="-2"/>
          <w:sz w:val="24"/>
        </w:rPr>
        <w:t>здоровья:</w:t>
      </w:r>
    </w:p>
    <w:p w:rsidR="00ED113B" w:rsidRDefault="00F26E6D">
      <w:pPr>
        <w:pStyle w:val="a3"/>
        <w:ind w:right="567" w:firstLine="760"/>
      </w:pPr>
      <w: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w:t>
      </w:r>
      <w:r>
        <w:rPr>
          <w:spacing w:val="40"/>
        </w:rPr>
        <w:t xml:space="preserve"> </w:t>
      </w:r>
      <w:r>
        <w:rPr>
          <w:spacing w:val="-2"/>
        </w:rPr>
        <w:t>жизни;</w:t>
      </w:r>
    </w:p>
    <w:p w:rsidR="00ED113B" w:rsidRDefault="00F26E6D">
      <w:pPr>
        <w:pStyle w:val="a4"/>
        <w:numPr>
          <w:ilvl w:val="0"/>
          <w:numId w:val="39"/>
        </w:numPr>
        <w:tabs>
          <w:tab w:val="left" w:pos="1694"/>
        </w:tabs>
        <w:ind w:left="1694" w:hanging="1125"/>
        <w:jc w:val="both"/>
        <w:rPr>
          <w:sz w:val="24"/>
        </w:rPr>
      </w:pPr>
      <w:r>
        <w:rPr>
          <w:sz w:val="24"/>
        </w:rPr>
        <w:t>трудового</w:t>
      </w:r>
      <w:r>
        <w:rPr>
          <w:spacing w:val="-3"/>
          <w:sz w:val="24"/>
        </w:rPr>
        <w:t xml:space="preserve"> </w:t>
      </w:r>
      <w:r>
        <w:rPr>
          <w:spacing w:val="-2"/>
          <w:sz w:val="24"/>
        </w:rPr>
        <w:t>воспитания:</w:t>
      </w:r>
    </w:p>
    <w:p w:rsidR="00ED113B" w:rsidRDefault="00F26E6D">
      <w:pPr>
        <w:pStyle w:val="a3"/>
        <w:ind w:right="560" w:firstLine="760"/>
      </w:pPr>
      <w:r>
        <w:t>интереса</w:t>
      </w:r>
      <w:r>
        <w:rPr>
          <w:spacing w:val="-3"/>
        </w:rPr>
        <w:t xml:space="preserve"> </w:t>
      </w:r>
      <w:r>
        <w:t>к</w:t>
      </w:r>
      <w:r>
        <w:rPr>
          <w:spacing w:val="-2"/>
        </w:rPr>
        <w:t xml:space="preserve"> </w:t>
      </w:r>
      <w:r>
        <w:t>практическому</w:t>
      </w:r>
      <w:r>
        <w:rPr>
          <w:spacing w:val="-6"/>
        </w:rPr>
        <w:t xml:space="preserve"> </w:t>
      </w:r>
      <w:r>
        <w:t>изучению</w:t>
      </w:r>
      <w:r>
        <w:rPr>
          <w:spacing w:val="-2"/>
        </w:rPr>
        <w:t xml:space="preserve"> </w:t>
      </w:r>
      <w:r>
        <w:t>профессий</w:t>
      </w:r>
      <w:r>
        <w:rPr>
          <w:spacing w:val="-1"/>
        </w:rPr>
        <w:t xml:space="preserve"> </w:t>
      </w:r>
      <w:r>
        <w:t>и</w:t>
      </w:r>
      <w:r>
        <w:rPr>
          <w:spacing w:val="-4"/>
        </w:rPr>
        <w:t xml:space="preserve"> </w:t>
      </w:r>
      <w:r>
        <w:t>труда</w:t>
      </w:r>
      <w:r>
        <w:rPr>
          <w:spacing w:val="-3"/>
        </w:rPr>
        <w:t xml:space="preserve"> </w:t>
      </w:r>
      <w:r>
        <w:t>различного</w:t>
      </w:r>
      <w:r>
        <w:rPr>
          <w:spacing w:val="-2"/>
        </w:rPr>
        <w:t xml:space="preserve"> </w:t>
      </w:r>
      <w:r>
        <w:t>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ED113B" w:rsidRDefault="00F26E6D">
      <w:pPr>
        <w:pStyle w:val="a4"/>
        <w:numPr>
          <w:ilvl w:val="0"/>
          <w:numId w:val="39"/>
        </w:numPr>
        <w:tabs>
          <w:tab w:val="left" w:pos="1694"/>
        </w:tabs>
        <w:ind w:left="1694" w:hanging="1125"/>
        <w:jc w:val="both"/>
        <w:rPr>
          <w:sz w:val="24"/>
        </w:rPr>
      </w:pPr>
      <w:r>
        <w:rPr>
          <w:sz w:val="24"/>
        </w:rPr>
        <w:t>экологического</w:t>
      </w:r>
      <w:r>
        <w:rPr>
          <w:spacing w:val="-5"/>
          <w:sz w:val="24"/>
        </w:rPr>
        <w:t xml:space="preserve"> </w:t>
      </w:r>
      <w:r>
        <w:rPr>
          <w:spacing w:val="-2"/>
          <w:sz w:val="24"/>
        </w:rPr>
        <w:t>воспитания:</w:t>
      </w:r>
    </w:p>
    <w:p w:rsidR="00ED113B" w:rsidRDefault="00F26E6D">
      <w:pPr>
        <w:pStyle w:val="a3"/>
        <w:ind w:right="565" w:firstLine="760"/>
      </w:pPr>
      <w: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ED113B" w:rsidRDefault="00F26E6D">
      <w:pPr>
        <w:pStyle w:val="a3"/>
        <w:spacing w:before="1"/>
        <w:ind w:right="566" w:firstLine="760"/>
      </w:pPr>
      <w: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ED113B" w:rsidRDefault="00F26E6D">
      <w:pPr>
        <w:pStyle w:val="a3"/>
        <w:ind w:right="562" w:firstLine="760"/>
      </w:pPr>
      <w:r>
        <w:t>экологического мышления, умения руководствоваться им в познавательной, коммуникативной и социальной практике.</w:t>
      </w:r>
    </w:p>
    <w:p w:rsidR="00ED113B" w:rsidRDefault="00F26E6D">
      <w:pPr>
        <w:pStyle w:val="a3"/>
        <w:ind w:right="564" w:firstLine="707"/>
      </w:pPr>
      <w:r>
        <w:rPr>
          <w:b/>
        </w:rPr>
        <w:t>Метапредметные результаты</w:t>
      </w:r>
      <w:r>
        <w:t>. В составе метапредметных результатов выделяют значимые для формирования мировоззрения общенаучные понятия (закон, теория, принцип,</w:t>
      </w:r>
      <w:r>
        <w:rPr>
          <w:spacing w:val="-2"/>
        </w:rPr>
        <w:t xml:space="preserve"> </w:t>
      </w:r>
      <w:r>
        <w:t>гипотеза,</w:t>
      </w:r>
      <w:r>
        <w:rPr>
          <w:spacing w:val="-2"/>
        </w:rPr>
        <w:t xml:space="preserve"> </w:t>
      </w:r>
      <w:r>
        <w:t>факт,</w:t>
      </w:r>
      <w:r>
        <w:rPr>
          <w:spacing w:val="-2"/>
        </w:rPr>
        <w:t xml:space="preserve"> </w:t>
      </w:r>
      <w:r>
        <w:t>система, процесс,</w:t>
      </w:r>
      <w:r>
        <w:rPr>
          <w:spacing w:val="-2"/>
        </w:rPr>
        <w:t xml:space="preserve"> </w:t>
      </w:r>
      <w:r>
        <w:t>эксперимент</w:t>
      </w:r>
      <w:r>
        <w:rPr>
          <w:spacing w:val="-2"/>
        </w:rPr>
        <w:t xml:space="preserve"> </w:t>
      </w:r>
      <w:r>
        <w:t>и</w:t>
      </w:r>
      <w:r>
        <w:rPr>
          <w:spacing w:val="-1"/>
        </w:rPr>
        <w:t xml:space="preserve"> </w:t>
      </w:r>
      <w:r>
        <w:t>другое.),</w:t>
      </w:r>
      <w:r>
        <w:rPr>
          <w:spacing w:val="-1"/>
        </w:rPr>
        <w:t xml:space="preserve"> </w:t>
      </w:r>
      <w:r>
        <w:t>которые</w:t>
      </w:r>
      <w:r>
        <w:rPr>
          <w:spacing w:val="-3"/>
        </w:rPr>
        <w:t xml:space="preserve"> </w:t>
      </w:r>
      <w:r>
        <w:t>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rsidR="00ED113B" w:rsidRDefault="00F26E6D">
      <w:pPr>
        <w:pStyle w:val="a4"/>
        <w:numPr>
          <w:ilvl w:val="0"/>
          <w:numId w:val="38"/>
        </w:numPr>
        <w:tabs>
          <w:tab w:val="left" w:pos="1660"/>
        </w:tabs>
        <w:spacing w:before="1"/>
        <w:ind w:left="1660" w:hanging="1091"/>
        <w:jc w:val="both"/>
        <w:rPr>
          <w:sz w:val="24"/>
        </w:rPr>
      </w:pPr>
      <w:r>
        <w:rPr>
          <w:sz w:val="24"/>
        </w:rPr>
        <w:t>базовые</w:t>
      </w:r>
      <w:r>
        <w:rPr>
          <w:spacing w:val="-5"/>
          <w:sz w:val="24"/>
        </w:rPr>
        <w:t xml:space="preserve"> </w:t>
      </w:r>
      <w:r>
        <w:rPr>
          <w:sz w:val="24"/>
        </w:rPr>
        <w:t>логические</w:t>
      </w:r>
      <w:r>
        <w:rPr>
          <w:spacing w:val="-4"/>
          <w:sz w:val="24"/>
        </w:rPr>
        <w:t xml:space="preserve"> </w:t>
      </w:r>
      <w:r>
        <w:rPr>
          <w:spacing w:val="-2"/>
          <w:sz w:val="24"/>
        </w:rPr>
        <w:t>действия:</w:t>
      </w:r>
    </w:p>
    <w:p w:rsidR="00ED113B" w:rsidRDefault="00F26E6D">
      <w:pPr>
        <w:pStyle w:val="a3"/>
        <w:ind w:right="561" w:firstLine="760"/>
      </w:pPr>
      <w: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w:t>
      </w:r>
      <w:r>
        <w:rPr>
          <w:spacing w:val="-4"/>
        </w:rPr>
        <w:t xml:space="preserve"> </w:t>
      </w:r>
      <w:r>
        <w:t>объектами изучения, строить логические</w:t>
      </w:r>
      <w:r>
        <w:rPr>
          <w:spacing w:val="-1"/>
        </w:rPr>
        <w:t xml:space="preserve"> </w:t>
      </w:r>
      <w:r>
        <w:t>рассуждения (индуктивные, дедуктивные, по аналогии), проводить выводы и заключения;</w:t>
      </w:r>
    </w:p>
    <w:p w:rsidR="00ED113B" w:rsidRDefault="00F26E6D">
      <w:pPr>
        <w:pStyle w:val="a3"/>
        <w:ind w:right="561" w:firstLine="760"/>
      </w:pPr>
      <w: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w:t>
      </w:r>
      <w:r>
        <w:rPr>
          <w:spacing w:val="68"/>
        </w:rPr>
        <w:t xml:space="preserve">  </w:t>
      </w:r>
      <w:r>
        <w:t>задач,</w:t>
      </w:r>
      <w:r>
        <w:rPr>
          <w:spacing w:val="67"/>
        </w:rPr>
        <w:t xml:space="preserve">  </w:t>
      </w:r>
      <w:r>
        <w:t>с</w:t>
      </w:r>
      <w:r>
        <w:rPr>
          <w:spacing w:val="69"/>
        </w:rPr>
        <w:t xml:space="preserve">  </w:t>
      </w:r>
      <w:r>
        <w:t>учётом</w:t>
      </w:r>
      <w:r>
        <w:rPr>
          <w:spacing w:val="67"/>
        </w:rPr>
        <w:t xml:space="preserve">  </w:t>
      </w:r>
      <w:r>
        <w:t>этих</w:t>
      </w:r>
      <w:r>
        <w:rPr>
          <w:spacing w:val="67"/>
        </w:rPr>
        <w:t xml:space="preserve">  </w:t>
      </w:r>
      <w:r>
        <w:t>модельных</w:t>
      </w:r>
      <w:r>
        <w:rPr>
          <w:spacing w:val="68"/>
        </w:rPr>
        <w:t xml:space="preserve">  </w:t>
      </w:r>
      <w:r>
        <w:t>представлений</w:t>
      </w:r>
      <w:r>
        <w:rPr>
          <w:spacing w:val="67"/>
        </w:rPr>
        <w:t xml:space="preserve">  </w:t>
      </w:r>
      <w:r>
        <w:t>выявлять</w:t>
      </w:r>
      <w:r>
        <w:rPr>
          <w:spacing w:val="68"/>
        </w:rPr>
        <w:t xml:space="preserve">  </w:t>
      </w:r>
      <w:r>
        <w:t>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ED113B" w:rsidRDefault="00F26E6D">
      <w:pPr>
        <w:pStyle w:val="a4"/>
        <w:numPr>
          <w:ilvl w:val="0"/>
          <w:numId w:val="38"/>
        </w:numPr>
        <w:tabs>
          <w:tab w:val="left" w:pos="1670"/>
        </w:tabs>
        <w:spacing w:before="1"/>
        <w:ind w:left="1670" w:hanging="1101"/>
        <w:jc w:val="both"/>
        <w:rPr>
          <w:sz w:val="24"/>
        </w:rPr>
      </w:pPr>
      <w:r>
        <w:rPr>
          <w:sz w:val="24"/>
        </w:rPr>
        <w:t>базовые</w:t>
      </w:r>
      <w:r>
        <w:rPr>
          <w:spacing w:val="-7"/>
          <w:sz w:val="24"/>
        </w:rPr>
        <w:t xml:space="preserve"> </w:t>
      </w:r>
      <w:r>
        <w:rPr>
          <w:sz w:val="24"/>
        </w:rPr>
        <w:t>исследовательские</w:t>
      </w:r>
      <w:r>
        <w:rPr>
          <w:spacing w:val="-6"/>
          <w:sz w:val="24"/>
        </w:rPr>
        <w:t xml:space="preserve"> </w:t>
      </w:r>
      <w:r>
        <w:rPr>
          <w:spacing w:val="-2"/>
          <w:sz w:val="24"/>
        </w:rPr>
        <w:t>действия:</w:t>
      </w:r>
    </w:p>
    <w:p w:rsidR="00ED113B" w:rsidRDefault="00F26E6D">
      <w:pPr>
        <w:pStyle w:val="a3"/>
        <w:ind w:right="567" w:firstLine="739"/>
      </w:pPr>
      <w: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ED113B" w:rsidRDefault="00F26E6D">
      <w:pPr>
        <w:pStyle w:val="a3"/>
        <w:ind w:right="566" w:firstLine="739"/>
      </w:pPr>
      <w: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ED113B" w:rsidRDefault="00F26E6D">
      <w:pPr>
        <w:pStyle w:val="a4"/>
        <w:numPr>
          <w:ilvl w:val="0"/>
          <w:numId w:val="38"/>
        </w:numPr>
        <w:tabs>
          <w:tab w:val="left" w:pos="1670"/>
        </w:tabs>
        <w:ind w:left="1670" w:hanging="1101"/>
        <w:jc w:val="both"/>
        <w:rPr>
          <w:sz w:val="24"/>
        </w:rPr>
      </w:pPr>
      <w:r>
        <w:rPr>
          <w:sz w:val="24"/>
        </w:rPr>
        <w:t>работа</w:t>
      </w:r>
      <w:r>
        <w:rPr>
          <w:spacing w:val="-2"/>
          <w:sz w:val="24"/>
        </w:rPr>
        <w:t xml:space="preserve"> </w:t>
      </w:r>
      <w:r>
        <w:rPr>
          <w:sz w:val="24"/>
        </w:rPr>
        <w:t>с</w:t>
      </w:r>
      <w:r>
        <w:rPr>
          <w:spacing w:val="-1"/>
          <w:sz w:val="24"/>
        </w:rPr>
        <w:t xml:space="preserve"> </w:t>
      </w:r>
      <w:r>
        <w:rPr>
          <w:spacing w:val="-2"/>
          <w:sz w:val="24"/>
        </w:rPr>
        <w:t>информацией:</w:t>
      </w:r>
    </w:p>
    <w:p w:rsidR="00ED113B" w:rsidRDefault="00F26E6D">
      <w:pPr>
        <w:pStyle w:val="a3"/>
        <w:ind w:right="563" w:firstLine="739"/>
      </w:pPr>
      <w:r>
        <w:t>умение выбирать, анализировать и интерпретировать информацию различных видов и форм представления, получаемую из разных источников (научно- 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ED113B" w:rsidRDefault="00F26E6D">
      <w:pPr>
        <w:pStyle w:val="a3"/>
        <w:ind w:right="561" w:firstLine="739"/>
      </w:pPr>
      <w:r>
        <w:t>умение применять различные методы и запросы при поиске и отборе информации</w:t>
      </w:r>
      <w:r>
        <w:rPr>
          <w:spacing w:val="40"/>
        </w:rPr>
        <w:t xml:space="preserve"> </w:t>
      </w:r>
      <w:r>
        <w:t>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ED113B" w:rsidRDefault="00F26E6D">
      <w:pPr>
        <w:pStyle w:val="a3"/>
        <w:spacing w:before="1"/>
        <w:ind w:right="567" w:firstLine="739"/>
      </w:pPr>
      <w:r>
        <w:t>умение использовать и анализировать в процессе учебной и исследовательской деятельности</w:t>
      </w:r>
      <w:r>
        <w:rPr>
          <w:spacing w:val="-1"/>
        </w:rPr>
        <w:t xml:space="preserve"> </w:t>
      </w:r>
      <w:r>
        <w:t>информацию</w:t>
      </w:r>
      <w:r>
        <w:rPr>
          <w:spacing w:val="-2"/>
        </w:rPr>
        <w:t xml:space="preserve"> </w:t>
      </w:r>
      <w:r>
        <w:t>о влиянии</w:t>
      </w:r>
      <w:r>
        <w:rPr>
          <w:spacing w:val="-1"/>
        </w:rPr>
        <w:t xml:space="preserve"> </w:t>
      </w:r>
      <w:r>
        <w:t>промышленности, сельского</w:t>
      </w:r>
      <w:r>
        <w:rPr>
          <w:spacing w:val="-2"/>
        </w:rPr>
        <w:t xml:space="preserve"> </w:t>
      </w:r>
      <w:r>
        <w:t>хозяйства</w:t>
      </w:r>
      <w:r>
        <w:rPr>
          <w:spacing w:val="-1"/>
        </w:rPr>
        <w:t xml:space="preserve"> </w:t>
      </w:r>
      <w:r>
        <w:t>и</w:t>
      </w:r>
      <w:r>
        <w:rPr>
          <w:spacing w:val="-1"/>
        </w:rPr>
        <w:t xml:space="preserve"> </w:t>
      </w:r>
      <w:r>
        <w:t>транспорта на состояние окружающей природной среды;</w:t>
      </w:r>
    </w:p>
    <w:p w:rsidR="00ED113B" w:rsidRDefault="00F26E6D">
      <w:pPr>
        <w:pStyle w:val="a3"/>
        <w:ind w:right="568"/>
      </w:pPr>
      <w:r>
        <w:t xml:space="preserve">У обучающегося будут сформированы следующие универсальные коммуникативные </w:t>
      </w:r>
      <w:r>
        <w:rPr>
          <w:spacing w:val="-2"/>
        </w:rPr>
        <w:t>действия:</w:t>
      </w:r>
    </w:p>
    <w:p w:rsidR="00ED113B" w:rsidRDefault="00F26E6D">
      <w:pPr>
        <w:pStyle w:val="a3"/>
        <w:ind w:right="560" w:firstLine="779"/>
      </w:pPr>
      <w: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ED113B" w:rsidRDefault="00F26E6D">
      <w:pPr>
        <w:pStyle w:val="a3"/>
        <w:ind w:right="560" w:firstLine="779"/>
      </w:pPr>
      <w: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ED113B" w:rsidRDefault="00F26E6D">
      <w:pPr>
        <w:pStyle w:val="a3"/>
        <w:ind w:right="568" w:firstLine="779"/>
      </w:pPr>
      <w: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ED113B" w:rsidRDefault="00F26E6D">
      <w:pPr>
        <w:pStyle w:val="a3"/>
        <w:spacing w:before="1"/>
        <w:ind w:right="568" w:firstLine="851"/>
      </w:pPr>
      <w:r>
        <w:t xml:space="preserve">У обучающегося будут сформированы следующие универсальные регулятивные </w:t>
      </w:r>
      <w:r>
        <w:rPr>
          <w:spacing w:val="-2"/>
        </w:rPr>
        <w:t>действия:</w:t>
      </w:r>
    </w:p>
    <w:p w:rsidR="00ED113B" w:rsidRDefault="00F26E6D">
      <w:pPr>
        <w:pStyle w:val="a3"/>
        <w:ind w:right="559" w:firstLine="779"/>
      </w:pPr>
      <w:r>
        <w:t>умение самостоятельно определять цели деятельности, планировать,</w:t>
      </w:r>
      <w:r>
        <w:rPr>
          <w:spacing w:val="40"/>
        </w:rPr>
        <w:t xml:space="preserve"> </w:t>
      </w:r>
      <w:r>
        <w:t>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ED113B" w:rsidRDefault="00F26E6D">
      <w:pPr>
        <w:pStyle w:val="a3"/>
        <w:ind w:right="569" w:firstLine="779"/>
      </w:pPr>
      <w:r>
        <w:t>умение использовать и анализировать контексты, предлагаемые в условии</w:t>
      </w:r>
      <w:r>
        <w:rPr>
          <w:spacing w:val="80"/>
        </w:rPr>
        <w:t xml:space="preserve"> </w:t>
      </w:r>
      <w:r>
        <w:rPr>
          <w:spacing w:val="-2"/>
        </w:rPr>
        <w:t>заданий.</w:t>
      </w:r>
    </w:p>
    <w:p w:rsidR="00ED113B" w:rsidRDefault="00F26E6D">
      <w:pPr>
        <w:spacing w:before="1"/>
        <w:ind w:left="569" w:right="565" w:firstLine="707"/>
        <w:jc w:val="both"/>
        <w:rPr>
          <w:sz w:val="24"/>
        </w:rPr>
      </w:pPr>
      <w:r>
        <w:rPr>
          <w:b/>
          <w:sz w:val="24"/>
        </w:rPr>
        <w:t xml:space="preserve">Предметные результаты </w:t>
      </w:r>
      <w:r>
        <w:rPr>
          <w:sz w:val="24"/>
        </w:rPr>
        <w:t>освоения программы по химии на уровне основного общего образования.</w:t>
      </w:r>
    </w:p>
    <w:p w:rsidR="00ED113B" w:rsidRDefault="00F26E6D">
      <w:pPr>
        <w:pStyle w:val="a3"/>
        <w:ind w:left="1348"/>
      </w:pPr>
      <w:r>
        <w:t>В</w:t>
      </w:r>
      <w:r>
        <w:rPr>
          <w:spacing w:val="75"/>
          <w:w w:val="150"/>
        </w:rPr>
        <w:t xml:space="preserve"> </w:t>
      </w:r>
      <w:r>
        <w:t>составе</w:t>
      </w:r>
      <w:r>
        <w:rPr>
          <w:spacing w:val="76"/>
          <w:w w:val="150"/>
        </w:rPr>
        <w:t xml:space="preserve"> </w:t>
      </w:r>
      <w:r>
        <w:t>предметных</w:t>
      </w:r>
      <w:r>
        <w:rPr>
          <w:spacing w:val="78"/>
          <w:w w:val="150"/>
        </w:rPr>
        <w:t xml:space="preserve"> </w:t>
      </w:r>
      <w:r>
        <w:t>результатов</w:t>
      </w:r>
      <w:r>
        <w:rPr>
          <w:spacing w:val="76"/>
          <w:w w:val="150"/>
        </w:rPr>
        <w:t xml:space="preserve"> </w:t>
      </w:r>
      <w:r>
        <w:t>по</w:t>
      </w:r>
      <w:r>
        <w:rPr>
          <w:spacing w:val="77"/>
          <w:w w:val="150"/>
        </w:rPr>
        <w:t xml:space="preserve"> </w:t>
      </w:r>
      <w:r>
        <w:t>освоению</w:t>
      </w:r>
      <w:r>
        <w:rPr>
          <w:spacing w:val="77"/>
          <w:w w:val="150"/>
        </w:rPr>
        <w:t xml:space="preserve"> </w:t>
      </w:r>
      <w:r>
        <w:t>обязательного</w:t>
      </w:r>
      <w:r>
        <w:rPr>
          <w:spacing w:val="75"/>
          <w:w w:val="150"/>
        </w:rPr>
        <w:t xml:space="preserve"> </w:t>
      </w:r>
      <w:r>
        <w:rPr>
          <w:spacing w:val="-2"/>
        </w:rPr>
        <w:t>содержания,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3"/>
      </w:pPr>
      <w:r>
        <w:lastRenderedPageBreak/>
        <w:t>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rsidR="00ED113B" w:rsidRDefault="00F26E6D">
      <w:pPr>
        <w:spacing w:before="1"/>
        <w:ind w:left="569" w:right="564" w:firstLine="707"/>
        <w:jc w:val="both"/>
        <w:rPr>
          <w:sz w:val="24"/>
        </w:rPr>
      </w:pPr>
      <w:r>
        <w:rPr>
          <w:b/>
          <w:sz w:val="24"/>
        </w:rPr>
        <w:t xml:space="preserve">К концу обучения в 8 классе </w:t>
      </w:r>
      <w:r>
        <w:rPr>
          <w:sz w:val="24"/>
        </w:rPr>
        <w:t>у обучающегося буду сформированы следующие предметные результаты по химии:</w:t>
      </w:r>
    </w:p>
    <w:p w:rsidR="00ED113B" w:rsidRDefault="00F26E6D">
      <w:pPr>
        <w:pStyle w:val="a3"/>
        <w:ind w:right="560" w:firstLine="760"/>
      </w:pPr>
      <w: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ED113B" w:rsidRDefault="00F26E6D">
      <w:pPr>
        <w:pStyle w:val="a3"/>
        <w:ind w:right="569" w:firstLine="760"/>
      </w:pPr>
      <w:r>
        <w:t>иллюстрировать взаимосвязь основных химических понятий и применять эти понятия при описании веществ и их превращений;</w:t>
      </w:r>
    </w:p>
    <w:p w:rsidR="00ED113B" w:rsidRDefault="00F26E6D">
      <w:pPr>
        <w:pStyle w:val="a3"/>
        <w:ind w:right="568" w:firstLine="760"/>
      </w:pPr>
      <w:r>
        <w:t>использовать химическую символику для составления формул веществ и уравнений химических реакций;</w:t>
      </w:r>
    </w:p>
    <w:p w:rsidR="00ED113B" w:rsidRDefault="00F26E6D">
      <w:pPr>
        <w:pStyle w:val="a3"/>
        <w:spacing w:before="1"/>
        <w:ind w:right="562" w:firstLine="760"/>
      </w:pPr>
      <w:r>
        <w:t>определять валентность атомов элементов в бинарных соединениях, степень окисления элементов в</w:t>
      </w:r>
      <w:r>
        <w:rPr>
          <w:spacing w:val="-3"/>
        </w:rPr>
        <w:t xml:space="preserve"> </w:t>
      </w:r>
      <w:r>
        <w:t>бинарных соединениях,</w:t>
      </w:r>
      <w:r>
        <w:rPr>
          <w:spacing w:val="-2"/>
        </w:rPr>
        <w:t xml:space="preserve"> </w:t>
      </w:r>
      <w:r>
        <w:t>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ED113B" w:rsidRDefault="00F26E6D">
      <w:pPr>
        <w:pStyle w:val="a3"/>
        <w:ind w:right="560" w:firstLine="760"/>
        <w:jc w:val="right"/>
      </w:pPr>
      <w:r>
        <w:t>раскрывать</w:t>
      </w:r>
      <w:r>
        <w:rPr>
          <w:spacing w:val="40"/>
        </w:rPr>
        <w:t xml:space="preserve"> </w:t>
      </w:r>
      <w:r>
        <w:t>смысл</w:t>
      </w:r>
      <w:r>
        <w:rPr>
          <w:spacing w:val="40"/>
        </w:rPr>
        <w:t xml:space="preserve"> </w:t>
      </w:r>
      <w:r>
        <w:t>Периодического</w:t>
      </w:r>
      <w:r>
        <w:rPr>
          <w:spacing w:val="40"/>
        </w:rPr>
        <w:t xml:space="preserve"> </w:t>
      </w:r>
      <w:r>
        <w:t>закона</w:t>
      </w:r>
      <w:r>
        <w:rPr>
          <w:spacing w:val="40"/>
        </w:rPr>
        <w:t xml:space="preserve"> </w:t>
      </w:r>
      <w:r>
        <w:t>Д.И.</w:t>
      </w:r>
      <w:r>
        <w:rPr>
          <w:spacing w:val="40"/>
        </w:rPr>
        <w:t xml:space="preserve"> </w:t>
      </w:r>
      <w:r>
        <w:t>Менделеева:</w:t>
      </w:r>
      <w:r>
        <w:rPr>
          <w:spacing w:val="40"/>
        </w:rPr>
        <w:t xml:space="preserve"> </w:t>
      </w:r>
      <w:r>
        <w:t>демонстрировать</w:t>
      </w:r>
      <w:r>
        <w:rPr>
          <w:spacing w:val="80"/>
        </w:rPr>
        <w:t xml:space="preserve"> </w:t>
      </w:r>
      <w:r>
        <w:t>понимание периодической зависимости свойств химических элементов от их положения в Периодической</w:t>
      </w:r>
      <w:r>
        <w:rPr>
          <w:spacing w:val="-1"/>
        </w:rPr>
        <w:t xml:space="preserve"> </w:t>
      </w:r>
      <w:r>
        <w:t>системе,</w:t>
      </w:r>
      <w:r>
        <w:rPr>
          <w:spacing w:val="-2"/>
        </w:rPr>
        <w:t xml:space="preserve"> </w:t>
      </w:r>
      <w:r>
        <w:t>законов</w:t>
      </w:r>
      <w:r>
        <w:rPr>
          <w:spacing w:val="-3"/>
        </w:rPr>
        <w:t xml:space="preserve"> </w:t>
      </w:r>
      <w:r>
        <w:t>сохранения</w:t>
      </w:r>
      <w:r>
        <w:rPr>
          <w:spacing w:val="-4"/>
        </w:rPr>
        <w:t xml:space="preserve"> </w:t>
      </w:r>
      <w:r>
        <w:t>массы</w:t>
      </w:r>
      <w:r>
        <w:rPr>
          <w:spacing w:val="-3"/>
        </w:rPr>
        <w:t xml:space="preserve"> </w:t>
      </w:r>
      <w:r>
        <w:t>веществ,</w:t>
      </w:r>
      <w:r>
        <w:rPr>
          <w:spacing w:val="-2"/>
        </w:rPr>
        <w:t xml:space="preserve"> </w:t>
      </w:r>
      <w:r>
        <w:t>постоянства</w:t>
      </w:r>
      <w:r>
        <w:rPr>
          <w:spacing w:val="-3"/>
        </w:rPr>
        <w:t xml:space="preserve"> </w:t>
      </w:r>
      <w:r>
        <w:t>состава,</w:t>
      </w:r>
      <w:r>
        <w:rPr>
          <w:spacing w:val="-2"/>
        </w:rPr>
        <w:t xml:space="preserve"> </w:t>
      </w:r>
      <w:r>
        <w:t>атомно-молекулярного учения, закона Авогадро, описывать и характеризовать табличную форму Периодической</w:t>
      </w:r>
      <w:r>
        <w:rPr>
          <w:spacing w:val="39"/>
        </w:rPr>
        <w:t xml:space="preserve"> </w:t>
      </w:r>
      <w:r>
        <w:t>системы</w:t>
      </w:r>
      <w:r>
        <w:rPr>
          <w:spacing w:val="38"/>
        </w:rPr>
        <w:t xml:space="preserve"> </w:t>
      </w:r>
      <w:r>
        <w:t>химических</w:t>
      </w:r>
      <w:r>
        <w:rPr>
          <w:spacing w:val="40"/>
        </w:rPr>
        <w:t xml:space="preserve"> </w:t>
      </w:r>
      <w:r>
        <w:t>элементов:</w:t>
      </w:r>
      <w:r>
        <w:rPr>
          <w:spacing w:val="39"/>
        </w:rPr>
        <w:t xml:space="preserve"> </w:t>
      </w:r>
      <w:r>
        <w:t>различать</w:t>
      </w:r>
      <w:r>
        <w:rPr>
          <w:spacing w:val="40"/>
        </w:rPr>
        <w:t xml:space="preserve"> </w:t>
      </w:r>
      <w:r>
        <w:t>понятия</w:t>
      </w:r>
      <w:r>
        <w:rPr>
          <w:spacing w:val="36"/>
        </w:rPr>
        <w:t xml:space="preserve"> </w:t>
      </w:r>
      <w:r>
        <w:t>«главная</w:t>
      </w:r>
      <w:r>
        <w:rPr>
          <w:spacing w:val="38"/>
        </w:rPr>
        <w:t xml:space="preserve"> </w:t>
      </w:r>
      <w:r>
        <w:t>подгруппа (A-группа)» и</w:t>
      </w:r>
      <w:r>
        <w:rPr>
          <w:spacing w:val="33"/>
        </w:rPr>
        <w:t xml:space="preserve"> </w:t>
      </w:r>
      <w:r>
        <w:t>«побочная подгруппа (Б-группа)»,</w:t>
      </w:r>
      <w:r>
        <w:rPr>
          <w:spacing w:val="30"/>
        </w:rPr>
        <w:t xml:space="preserve"> </w:t>
      </w:r>
      <w:r>
        <w:t>малые и большие периоды, соотносить обозначения, которые имеются в таблице «Периодическая система химических элементов Д.И.</w:t>
      </w:r>
      <w:r>
        <w:rPr>
          <w:spacing w:val="-2"/>
        </w:rPr>
        <w:t xml:space="preserve"> </w:t>
      </w:r>
      <w:r>
        <w:t>Менделеева»</w:t>
      </w:r>
      <w:r>
        <w:rPr>
          <w:spacing w:val="-7"/>
        </w:rPr>
        <w:t xml:space="preserve"> </w:t>
      </w:r>
      <w:r>
        <w:t>с</w:t>
      </w:r>
      <w:r>
        <w:rPr>
          <w:spacing w:val="-3"/>
        </w:rPr>
        <w:t xml:space="preserve"> </w:t>
      </w:r>
      <w:r>
        <w:t>числовыми</w:t>
      </w:r>
      <w:r>
        <w:rPr>
          <w:spacing w:val="-1"/>
        </w:rPr>
        <w:t xml:space="preserve"> </w:t>
      </w:r>
      <w:r>
        <w:t>характеристиками</w:t>
      </w:r>
      <w:r>
        <w:rPr>
          <w:spacing w:val="-1"/>
        </w:rPr>
        <w:t xml:space="preserve"> </w:t>
      </w:r>
      <w:r>
        <w:t>строения</w:t>
      </w:r>
      <w:r>
        <w:rPr>
          <w:spacing w:val="-2"/>
        </w:rPr>
        <w:t xml:space="preserve"> </w:t>
      </w:r>
      <w:r>
        <w:t>атомов</w:t>
      </w:r>
      <w:r>
        <w:rPr>
          <w:spacing w:val="-5"/>
        </w:rPr>
        <w:t xml:space="preserve"> </w:t>
      </w:r>
      <w:r>
        <w:t>химических элементов (состав и заряд ядра, общее число электронов и распределение их по электронным слоям); классифицировать</w:t>
      </w:r>
      <w:r>
        <w:rPr>
          <w:spacing w:val="40"/>
        </w:rPr>
        <w:t xml:space="preserve"> </w:t>
      </w:r>
      <w:r>
        <w:t>химические</w:t>
      </w:r>
      <w:r>
        <w:rPr>
          <w:spacing w:val="40"/>
        </w:rPr>
        <w:t xml:space="preserve"> </w:t>
      </w:r>
      <w:r>
        <w:t>элементы,</w:t>
      </w:r>
      <w:r>
        <w:rPr>
          <w:spacing w:val="40"/>
        </w:rPr>
        <w:t xml:space="preserve"> </w:t>
      </w:r>
      <w:r>
        <w:t>неорганические</w:t>
      </w:r>
      <w:r>
        <w:rPr>
          <w:spacing w:val="40"/>
        </w:rPr>
        <w:t xml:space="preserve"> </w:t>
      </w:r>
      <w:r>
        <w:t>вещества,</w:t>
      </w:r>
      <w:r>
        <w:rPr>
          <w:spacing w:val="40"/>
        </w:rPr>
        <w:t xml:space="preserve"> </w:t>
      </w:r>
      <w:r>
        <w:t>химические</w:t>
      </w:r>
    </w:p>
    <w:p w:rsidR="00ED113B" w:rsidRDefault="00F26E6D">
      <w:pPr>
        <w:pStyle w:val="a3"/>
        <w:ind w:left="1329" w:hanging="761"/>
        <w:jc w:val="left"/>
      </w:pPr>
      <w:r>
        <w:t>реакции (по числу и составу участвующих в реакции веществ, по тепловому эффекту); характеризовать</w:t>
      </w:r>
      <w:r>
        <w:rPr>
          <w:spacing w:val="64"/>
          <w:w w:val="150"/>
        </w:rPr>
        <w:t xml:space="preserve"> </w:t>
      </w:r>
      <w:r>
        <w:t>(описывать)</w:t>
      </w:r>
      <w:r>
        <w:rPr>
          <w:spacing w:val="65"/>
          <w:w w:val="150"/>
        </w:rPr>
        <w:t xml:space="preserve"> </w:t>
      </w:r>
      <w:r>
        <w:t>общие</w:t>
      </w:r>
      <w:r>
        <w:rPr>
          <w:spacing w:val="64"/>
          <w:w w:val="150"/>
        </w:rPr>
        <w:t xml:space="preserve"> </w:t>
      </w:r>
      <w:r>
        <w:t>химические</w:t>
      </w:r>
      <w:r>
        <w:rPr>
          <w:spacing w:val="65"/>
          <w:w w:val="150"/>
        </w:rPr>
        <w:t xml:space="preserve"> </w:t>
      </w:r>
      <w:r>
        <w:t>свойства</w:t>
      </w:r>
      <w:r>
        <w:rPr>
          <w:spacing w:val="65"/>
          <w:w w:val="150"/>
        </w:rPr>
        <w:t xml:space="preserve"> </w:t>
      </w:r>
      <w:r>
        <w:t>веществ</w:t>
      </w:r>
      <w:r>
        <w:rPr>
          <w:spacing w:val="66"/>
          <w:w w:val="150"/>
        </w:rPr>
        <w:t xml:space="preserve"> </w:t>
      </w:r>
      <w:r>
        <w:rPr>
          <w:spacing w:val="-2"/>
        </w:rPr>
        <w:t>различных</w:t>
      </w:r>
    </w:p>
    <w:p w:rsidR="00ED113B" w:rsidRDefault="00F26E6D">
      <w:pPr>
        <w:pStyle w:val="a3"/>
        <w:spacing w:before="1"/>
        <w:jc w:val="left"/>
      </w:pPr>
      <w:r>
        <w:t>классов,</w:t>
      </w:r>
      <w:r>
        <w:rPr>
          <w:spacing w:val="40"/>
        </w:rPr>
        <w:t xml:space="preserve"> </w:t>
      </w:r>
      <w:r>
        <w:t>подтверждая</w:t>
      </w:r>
      <w:r>
        <w:rPr>
          <w:spacing w:val="40"/>
        </w:rPr>
        <w:t xml:space="preserve"> </w:t>
      </w:r>
      <w:r>
        <w:t>описание</w:t>
      </w:r>
      <w:r>
        <w:rPr>
          <w:spacing w:val="40"/>
        </w:rPr>
        <w:t xml:space="preserve"> </w:t>
      </w:r>
      <w:r>
        <w:t>примерами</w:t>
      </w:r>
      <w:r>
        <w:rPr>
          <w:spacing w:val="40"/>
        </w:rPr>
        <w:t xml:space="preserve"> </w:t>
      </w:r>
      <w:r>
        <w:t>молекулярных</w:t>
      </w:r>
      <w:r>
        <w:rPr>
          <w:spacing w:val="40"/>
        </w:rPr>
        <w:t xml:space="preserve"> </w:t>
      </w:r>
      <w:r>
        <w:t>уравнений</w:t>
      </w:r>
      <w:r>
        <w:rPr>
          <w:spacing w:val="40"/>
        </w:rPr>
        <w:t xml:space="preserve"> </w:t>
      </w:r>
      <w:r>
        <w:t>соответствующих химических реакций;</w:t>
      </w:r>
    </w:p>
    <w:p w:rsidR="00ED113B" w:rsidRDefault="00F26E6D">
      <w:pPr>
        <w:pStyle w:val="a3"/>
        <w:ind w:right="569" w:firstLine="760"/>
      </w:pPr>
      <w: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ED113B" w:rsidRDefault="00F26E6D">
      <w:pPr>
        <w:pStyle w:val="a3"/>
        <w:ind w:right="567" w:firstLine="760"/>
      </w:pPr>
      <w:r>
        <w:t>вычислять относительную молекулярную и молярную массы веществ, массовую долю</w:t>
      </w:r>
      <w:r>
        <w:rPr>
          <w:spacing w:val="-4"/>
        </w:rPr>
        <w:t xml:space="preserve"> </w:t>
      </w:r>
      <w:r>
        <w:t>химического</w:t>
      </w:r>
      <w:r>
        <w:rPr>
          <w:spacing w:val="-2"/>
        </w:rPr>
        <w:t xml:space="preserve"> </w:t>
      </w:r>
      <w:r>
        <w:t>элемента</w:t>
      </w:r>
      <w:r>
        <w:rPr>
          <w:spacing w:val="-3"/>
        </w:rPr>
        <w:t xml:space="preserve"> </w:t>
      </w:r>
      <w:r>
        <w:t>по</w:t>
      </w:r>
      <w:r>
        <w:rPr>
          <w:spacing w:val="-2"/>
        </w:rPr>
        <w:t xml:space="preserve"> </w:t>
      </w:r>
      <w:r>
        <w:t>формуле</w:t>
      </w:r>
      <w:r>
        <w:rPr>
          <w:spacing w:val="-3"/>
        </w:rPr>
        <w:t xml:space="preserve"> </w:t>
      </w:r>
      <w:r>
        <w:t>соединения,</w:t>
      </w:r>
      <w:r>
        <w:rPr>
          <w:spacing w:val="-2"/>
        </w:rPr>
        <w:t xml:space="preserve"> </w:t>
      </w:r>
      <w:r>
        <w:t>массовую</w:t>
      </w:r>
      <w:r>
        <w:rPr>
          <w:spacing w:val="-2"/>
        </w:rPr>
        <w:t xml:space="preserve"> </w:t>
      </w:r>
      <w:r>
        <w:t>долю</w:t>
      </w:r>
      <w:r>
        <w:rPr>
          <w:spacing w:val="-2"/>
        </w:rPr>
        <w:t xml:space="preserve"> </w:t>
      </w:r>
      <w:r>
        <w:t>вещества</w:t>
      </w:r>
      <w:r>
        <w:rPr>
          <w:spacing w:val="-1"/>
        </w:rPr>
        <w:t xml:space="preserve"> </w:t>
      </w:r>
      <w:r>
        <w:t>в</w:t>
      </w:r>
      <w:r>
        <w:rPr>
          <w:spacing w:val="-3"/>
        </w:rPr>
        <w:t xml:space="preserve"> </w:t>
      </w:r>
      <w:r>
        <w:t>растворе, проводить расчёты по уравнению химической реакции;</w:t>
      </w:r>
    </w:p>
    <w:p w:rsidR="00ED113B" w:rsidRDefault="00F26E6D">
      <w:pPr>
        <w:pStyle w:val="a3"/>
        <w:ind w:right="559" w:firstLine="760"/>
      </w:pPr>
      <w: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D113B" w:rsidRDefault="00F26E6D">
      <w:pPr>
        <w:pStyle w:val="a3"/>
        <w:spacing w:before="1"/>
        <w:ind w:right="565" w:firstLine="760"/>
      </w:pPr>
      <w: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w:t>
      </w:r>
      <w:r>
        <w:rPr>
          <w:spacing w:val="48"/>
        </w:rPr>
        <w:t xml:space="preserve"> </w:t>
      </w:r>
      <w:r>
        <w:t>газообразных</w:t>
      </w:r>
      <w:r>
        <w:rPr>
          <w:spacing w:val="51"/>
        </w:rPr>
        <w:t xml:space="preserve"> </w:t>
      </w:r>
      <w:r>
        <w:t>веществ</w:t>
      </w:r>
      <w:r>
        <w:rPr>
          <w:spacing w:val="49"/>
        </w:rPr>
        <w:t xml:space="preserve"> </w:t>
      </w:r>
      <w:r>
        <w:t>(водорода</w:t>
      </w:r>
      <w:r>
        <w:rPr>
          <w:spacing w:val="50"/>
        </w:rPr>
        <w:t xml:space="preserve"> </w:t>
      </w:r>
      <w:r>
        <w:t>и</w:t>
      </w:r>
      <w:r>
        <w:rPr>
          <w:spacing w:val="50"/>
        </w:rPr>
        <w:t xml:space="preserve"> </w:t>
      </w:r>
      <w:r>
        <w:t>кислорода),</w:t>
      </w:r>
      <w:r>
        <w:rPr>
          <w:spacing w:val="49"/>
        </w:rPr>
        <w:t xml:space="preserve"> </w:t>
      </w:r>
      <w:r>
        <w:t>приготовлению</w:t>
      </w:r>
      <w:r>
        <w:rPr>
          <w:spacing w:val="50"/>
        </w:rPr>
        <w:t xml:space="preserve"> </w:t>
      </w:r>
      <w:r>
        <w:t>растворов</w:t>
      </w:r>
      <w:r>
        <w:rPr>
          <w:spacing w:val="50"/>
        </w:rPr>
        <w:t xml:space="preserve"> </w:t>
      </w:r>
      <w:r>
        <w:rPr>
          <w:spacing w:val="-10"/>
        </w:rPr>
        <w:t>с</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pPr>
      <w:r>
        <w:lastRenderedPageBreak/>
        <w:t>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ED113B" w:rsidRDefault="00F26E6D">
      <w:pPr>
        <w:spacing w:before="1"/>
        <w:ind w:left="569" w:right="568" w:firstLine="707"/>
        <w:jc w:val="both"/>
        <w:rPr>
          <w:sz w:val="24"/>
        </w:rPr>
      </w:pPr>
      <w:r>
        <w:rPr>
          <w:b/>
          <w:sz w:val="24"/>
        </w:rPr>
        <w:t xml:space="preserve">К концу обучения в 9 классе </w:t>
      </w:r>
      <w:r>
        <w:rPr>
          <w:sz w:val="24"/>
        </w:rPr>
        <w:t>у обучающегося буду сформированы следующие предметные результаты по химии:</w:t>
      </w:r>
    </w:p>
    <w:p w:rsidR="00ED113B" w:rsidRDefault="00F26E6D">
      <w:pPr>
        <w:pStyle w:val="a3"/>
        <w:ind w:right="562" w:firstLine="760"/>
      </w:pPr>
      <w: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w:t>
      </w:r>
      <w:r>
        <w:rPr>
          <w:spacing w:val="40"/>
        </w:rPr>
        <w:t xml:space="preserve"> </w:t>
      </w:r>
      <w:r>
        <w:t>допустимая концентрация ПДК вещества;</w:t>
      </w:r>
    </w:p>
    <w:p w:rsidR="00ED113B" w:rsidRDefault="00F26E6D">
      <w:pPr>
        <w:pStyle w:val="a3"/>
        <w:ind w:right="569" w:firstLine="760"/>
      </w:pPr>
      <w:r>
        <w:t>иллюстрировать взаимосвязь основных химических понятий и применять эти понятия при описании веществ и их превращений;</w:t>
      </w:r>
    </w:p>
    <w:p w:rsidR="00ED113B" w:rsidRDefault="00F26E6D">
      <w:pPr>
        <w:pStyle w:val="a3"/>
        <w:ind w:right="561" w:firstLine="760"/>
      </w:pPr>
      <w:r>
        <w:t>использовать химическую символику для составления формул веществ и уравнений химических реакций;</w:t>
      </w:r>
    </w:p>
    <w:p w:rsidR="00ED113B" w:rsidRDefault="00F26E6D">
      <w:pPr>
        <w:pStyle w:val="a3"/>
        <w:ind w:right="563" w:firstLine="760"/>
      </w:pPr>
      <w:r>
        <w:t>определять валентность и степень окисления</w:t>
      </w:r>
      <w:r>
        <w:rPr>
          <w:spacing w:val="-2"/>
        </w:rPr>
        <w:t xml:space="preserve"> </w:t>
      </w:r>
      <w:r>
        <w:t>химических</w:t>
      </w:r>
      <w:r>
        <w:rPr>
          <w:spacing w:val="-1"/>
        </w:rPr>
        <w:t xml:space="preserve"> </w:t>
      </w:r>
      <w:r>
        <w:t>элементов</w:t>
      </w:r>
      <w:r>
        <w:rPr>
          <w:spacing w:val="-2"/>
        </w:rPr>
        <w:t xml:space="preserve"> </w:t>
      </w:r>
      <w:r>
        <w:t>в</w:t>
      </w:r>
      <w:r>
        <w:rPr>
          <w:spacing w:val="-1"/>
        </w:rPr>
        <w:t xml:space="preserve"> </w:t>
      </w:r>
      <w:r>
        <w:t>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ED113B" w:rsidRDefault="00F26E6D">
      <w:pPr>
        <w:pStyle w:val="a3"/>
        <w:spacing w:before="1"/>
        <w:ind w:right="565" w:firstLine="760"/>
      </w:pPr>
      <w:r>
        <w:t>раскрывать смысл Периодического закона</w:t>
      </w:r>
      <w:r>
        <w:rPr>
          <w:spacing w:val="-1"/>
        </w:rPr>
        <w:t xml:space="preserve"> </w:t>
      </w:r>
      <w:r>
        <w:t>Д.И. Менделеева</w:t>
      </w:r>
      <w:r>
        <w:rPr>
          <w:spacing w:val="-1"/>
        </w:rPr>
        <w:t xml:space="preserve"> </w:t>
      </w:r>
      <w:r>
        <w:t>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(A-группа)»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w:t>
      </w:r>
      <w:r>
        <w:rPr>
          <w:spacing w:val="-1"/>
        </w:rPr>
        <w:t xml:space="preserve"> </w:t>
      </w:r>
      <w:r>
        <w:t>слоям), объяснять общие</w:t>
      </w:r>
      <w:r>
        <w:rPr>
          <w:spacing w:val="-1"/>
        </w:rPr>
        <w:t xml:space="preserve"> </w:t>
      </w:r>
      <w:r>
        <w:t xml:space="preserve">закономерности в изменении свойств элементов и их соединений в пределах малых периодов и главных подгрупп с учётом строения их </w:t>
      </w:r>
      <w:r>
        <w:rPr>
          <w:spacing w:val="-2"/>
        </w:rPr>
        <w:t>атомов;</w:t>
      </w:r>
    </w:p>
    <w:p w:rsidR="00ED113B" w:rsidRDefault="00F26E6D">
      <w:pPr>
        <w:pStyle w:val="a3"/>
        <w:ind w:right="567" w:firstLine="760"/>
      </w:pPr>
      <w: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ED113B" w:rsidRDefault="00F26E6D">
      <w:pPr>
        <w:pStyle w:val="a3"/>
        <w:spacing w:before="1"/>
        <w:ind w:right="567" w:firstLine="760"/>
      </w:pPr>
      <w: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ED113B" w:rsidRDefault="00F26E6D">
      <w:pPr>
        <w:pStyle w:val="a3"/>
        <w:ind w:right="563" w:firstLine="760"/>
      </w:pPr>
      <w:r>
        <w:t xml:space="preserve">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w:t>
      </w:r>
      <w:r>
        <w:rPr>
          <w:spacing w:val="-2"/>
        </w:rPr>
        <w:t>классов;</w:t>
      </w:r>
    </w:p>
    <w:p w:rsidR="00ED113B" w:rsidRDefault="00F26E6D">
      <w:pPr>
        <w:pStyle w:val="a3"/>
        <w:ind w:right="561" w:firstLine="760"/>
      </w:pPr>
      <w:r>
        <w:t>раскрывать сущность окислительно-восстановительных реакций посредством составления электронного баланса этих реакций;</w:t>
      </w:r>
    </w:p>
    <w:p w:rsidR="00ED113B" w:rsidRDefault="00F26E6D">
      <w:pPr>
        <w:pStyle w:val="a3"/>
        <w:ind w:right="569" w:firstLine="760"/>
      </w:pPr>
      <w:r>
        <w:t>прогнозировать свойства веществ в зависимости от их строения, возможности протекания химических превращений в различных условиях;</w:t>
      </w:r>
    </w:p>
    <w:p w:rsidR="00ED113B" w:rsidRDefault="00F26E6D">
      <w:pPr>
        <w:pStyle w:val="a3"/>
        <w:ind w:right="567" w:firstLine="760"/>
      </w:pPr>
      <w:r>
        <w:t>вычислять относительную молекулярную и молярную массы веществ, массовую долю</w:t>
      </w:r>
      <w:r>
        <w:rPr>
          <w:spacing w:val="-4"/>
        </w:rPr>
        <w:t xml:space="preserve"> </w:t>
      </w:r>
      <w:r>
        <w:t>химического</w:t>
      </w:r>
      <w:r>
        <w:rPr>
          <w:spacing w:val="-2"/>
        </w:rPr>
        <w:t xml:space="preserve"> </w:t>
      </w:r>
      <w:r>
        <w:t>элемента</w:t>
      </w:r>
      <w:r>
        <w:rPr>
          <w:spacing w:val="-3"/>
        </w:rPr>
        <w:t xml:space="preserve"> </w:t>
      </w:r>
      <w:r>
        <w:t>по</w:t>
      </w:r>
      <w:r>
        <w:rPr>
          <w:spacing w:val="-2"/>
        </w:rPr>
        <w:t xml:space="preserve"> </w:t>
      </w:r>
      <w:r>
        <w:t>формуле</w:t>
      </w:r>
      <w:r>
        <w:rPr>
          <w:spacing w:val="-3"/>
        </w:rPr>
        <w:t xml:space="preserve"> </w:t>
      </w:r>
      <w:r>
        <w:t>соединения,</w:t>
      </w:r>
      <w:r>
        <w:rPr>
          <w:spacing w:val="-2"/>
        </w:rPr>
        <w:t xml:space="preserve"> </w:t>
      </w:r>
      <w:r>
        <w:t>массовую</w:t>
      </w:r>
      <w:r>
        <w:rPr>
          <w:spacing w:val="-2"/>
        </w:rPr>
        <w:t xml:space="preserve"> </w:t>
      </w:r>
      <w:r>
        <w:t>долю</w:t>
      </w:r>
      <w:r>
        <w:rPr>
          <w:spacing w:val="-2"/>
        </w:rPr>
        <w:t xml:space="preserve"> </w:t>
      </w:r>
      <w:r>
        <w:t>вещества</w:t>
      </w:r>
      <w:r>
        <w:rPr>
          <w:spacing w:val="-1"/>
        </w:rPr>
        <w:t xml:space="preserve"> </w:t>
      </w:r>
      <w:r>
        <w:t>в</w:t>
      </w:r>
      <w:r>
        <w:rPr>
          <w:spacing w:val="-3"/>
        </w:rPr>
        <w:t xml:space="preserve"> </w:t>
      </w:r>
      <w:r>
        <w:t>растворе, проводить расчёты по уравнению химической реакции;</w:t>
      </w:r>
    </w:p>
    <w:p w:rsidR="00ED113B" w:rsidRDefault="00F26E6D">
      <w:pPr>
        <w:pStyle w:val="a3"/>
        <w:spacing w:before="1"/>
        <w:ind w:right="564" w:firstLine="760"/>
      </w:pPr>
      <w:r>
        <w:t>соблюдать правила пользования химической посудой и лабораторным оборудованием,</w:t>
      </w:r>
      <w:r>
        <w:rPr>
          <w:spacing w:val="6"/>
        </w:rPr>
        <w:t xml:space="preserve"> </w:t>
      </w:r>
      <w:r>
        <w:t>а</w:t>
      </w:r>
      <w:r>
        <w:rPr>
          <w:spacing w:val="5"/>
        </w:rPr>
        <w:t xml:space="preserve"> </w:t>
      </w:r>
      <w:r>
        <w:t>также</w:t>
      </w:r>
      <w:r>
        <w:rPr>
          <w:spacing w:val="5"/>
        </w:rPr>
        <w:t xml:space="preserve"> </w:t>
      </w:r>
      <w:r>
        <w:t>правила</w:t>
      </w:r>
      <w:r>
        <w:rPr>
          <w:spacing w:val="5"/>
        </w:rPr>
        <w:t xml:space="preserve"> </w:t>
      </w:r>
      <w:r>
        <w:t>обращения</w:t>
      </w:r>
      <w:r>
        <w:rPr>
          <w:spacing w:val="5"/>
        </w:rPr>
        <w:t xml:space="preserve"> </w:t>
      </w:r>
      <w:r>
        <w:t>с</w:t>
      </w:r>
      <w:r>
        <w:rPr>
          <w:spacing w:val="7"/>
        </w:rPr>
        <w:t xml:space="preserve"> </w:t>
      </w:r>
      <w:r>
        <w:t>веществами</w:t>
      </w:r>
      <w:r>
        <w:rPr>
          <w:spacing w:val="6"/>
        </w:rPr>
        <w:t xml:space="preserve"> </w:t>
      </w:r>
      <w:r>
        <w:t>в</w:t>
      </w:r>
      <w:r>
        <w:rPr>
          <w:spacing w:val="7"/>
        </w:rPr>
        <w:t xml:space="preserve"> </w:t>
      </w:r>
      <w:r>
        <w:t>соответствии</w:t>
      </w:r>
      <w:r>
        <w:rPr>
          <w:spacing w:val="6"/>
        </w:rPr>
        <w:t xml:space="preserve"> </w:t>
      </w:r>
      <w:r>
        <w:t>с</w:t>
      </w:r>
      <w:r>
        <w:rPr>
          <w:spacing w:val="6"/>
        </w:rPr>
        <w:t xml:space="preserve"> </w:t>
      </w:r>
      <w:r>
        <w:rPr>
          <w:spacing w:val="-2"/>
        </w:rPr>
        <w:t>инструкциями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по выполнению лабораторных химических опытов по получению и собиранию газообразных веществ (аммиака и углекислого газа);</w:t>
      </w:r>
    </w:p>
    <w:p w:rsidR="00ED113B" w:rsidRDefault="00F26E6D">
      <w:pPr>
        <w:pStyle w:val="a3"/>
        <w:ind w:right="560" w:firstLine="760"/>
      </w:pPr>
      <w: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ED113B" w:rsidRDefault="00F26E6D">
      <w:pPr>
        <w:pStyle w:val="a3"/>
        <w:spacing w:before="1"/>
        <w:ind w:right="559" w:firstLine="760"/>
      </w:pPr>
      <w: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w:t>
      </w:r>
      <w:r>
        <w:rPr>
          <w:spacing w:val="-2"/>
        </w:rPr>
        <w:t xml:space="preserve"> </w:t>
      </w:r>
      <w:r>
        <w:t>свойств</w:t>
      </w:r>
      <w:r>
        <w:rPr>
          <w:spacing w:val="-2"/>
        </w:rPr>
        <w:t xml:space="preserve"> </w:t>
      </w:r>
      <w:r>
        <w:t>веществ</w:t>
      </w:r>
      <w:r>
        <w:rPr>
          <w:spacing w:val="-2"/>
        </w:rPr>
        <w:t xml:space="preserve"> </w:t>
      </w:r>
      <w:r>
        <w:t>и</w:t>
      </w:r>
      <w:r>
        <w:rPr>
          <w:spacing w:val="-1"/>
        </w:rPr>
        <w:t xml:space="preserve"> </w:t>
      </w:r>
      <w:r>
        <w:t>химических реакций,</w:t>
      </w:r>
      <w:r>
        <w:rPr>
          <w:spacing w:val="-2"/>
        </w:rPr>
        <w:t xml:space="preserve"> </w:t>
      </w:r>
      <w:r>
        <w:t>естественно-научные</w:t>
      </w:r>
      <w:r>
        <w:rPr>
          <w:spacing w:val="-4"/>
        </w:rPr>
        <w:t xml:space="preserve"> </w:t>
      </w:r>
      <w:r>
        <w:t>методы</w:t>
      </w:r>
      <w:r>
        <w:rPr>
          <w:spacing w:val="-3"/>
        </w:rPr>
        <w:t xml:space="preserve"> </w:t>
      </w:r>
      <w:r>
        <w:t>познания - наблюдение, измерение, моделирование, эксперимент (реальный и мысленный).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1430"/>
        </w:tabs>
        <w:spacing w:before="71"/>
        <w:ind w:left="1430" w:hanging="720"/>
        <w:jc w:val="both"/>
      </w:pPr>
      <w:r>
        <w:lastRenderedPageBreak/>
        <w:t>Рабочая</w:t>
      </w:r>
      <w:r>
        <w:rPr>
          <w:spacing w:val="-5"/>
        </w:rPr>
        <w:t xml:space="preserve"> </w:t>
      </w:r>
      <w:r>
        <w:t>программа</w:t>
      </w:r>
      <w:r>
        <w:rPr>
          <w:spacing w:val="-3"/>
        </w:rPr>
        <w:t xml:space="preserve"> </w:t>
      </w:r>
      <w:r>
        <w:t>по</w:t>
      </w:r>
      <w:r>
        <w:rPr>
          <w:spacing w:val="-2"/>
        </w:rPr>
        <w:t xml:space="preserve"> </w:t>
      </w:r>
      <w:r>
        <w:t>учебному</w:t>
      </w:r>
      <w:r>
        <w:rPr>
          <w:spacing w:val="-3"/>
        </w:rPr>
        <w:t xml:space="preserve"> </w:t>
      </w:r>
      <w:r>
        <w:t>предмету</w:t>
      </w:r>
      <w:r>
        <w:rPr>
          <w:spacing w:val="-2"/>
        </w:rPr>
        <w:t xml:space="preserve"> </w:t>
      </w:r>
      <w:r>
        <w:t>«Биология»</w:t>
      </w:r>
      <w:r>
        <w:rPr>
          <w:spacing w:val="-3"/>
        </w:rPr>
        <w:t xml:space="preserve"> </w:t>
      </w:r>
      <w:r>
        <w:t>(базовый</w:t>
      </w:r>
      <w:r>
        <w:rPr>
          <w:spacing w:val="-2"/>
        </w:rPr>
        <w:t xml:space="preserve"> уровень).</w:t>
      </w:r>
    </w:p>
    <w:p w:rsidR="00ED113B" w:rsidRDefault="00F26E6D">
      <w:pPr>
        <w:pStyle w:val="a3"/>
        <w:spacing w:line="274" w:lineRule="exact"/>
        <w:ind w:left="1348"/>
      </w:pPr>
      <w:r>
        <w:t>Рабочая</w:t>
      </w:r>
      <w:r>
        <w:rPr>
          <w:spacing w:val="78"/>
          <w:w w:val="150"/>
        </w:rPr>
        <w:t xml:space="preserve"> </w:t>
      </w:r>
      <w:r>
        <w:t>программа</w:t>
      </w:r>
      <w:r>
        <w:rPr>
          <w:spacing w:val="77"/>
          <w:w w:val="150"/>
        </w:rPr>
        <w:t xml:space="preserve"> </w:t>
      </w:r>
      <w:r>
        <w:t>по</w:t>
      </w:r>
      <w:r>
        <w:rPr>
          <w:spacing w:val="25"/>
        </w:rPr>
        <w:t xml:space="preserve">  </w:t>
      </w:r>
      <w:r>
        <w:t>учебному</w:t>
      </w:r>
      <w:r>
        <w:rPr>
          <w:spacing w:val="74"/>
          <w:w w:val="150"/>
        </w:rPr>
        <w:t xml:space="preserve"> </w:t>
      </w:r>
      <w:r>
        <w:t>предмету</w:t>
      </w:r>
      <w:r>
        <w:rPr>
          <w:spacing w:val="25"/>
        </w:rPr>
        <w:t xml:space="preserve">  </w:t>
      </w:r>
      <w:r>
        <w:t>«Биология»</w:t>
      </w:r>
      <w:r>
        <w:rPr>
          <w:spacing w:val="73"/>
          <w:w w:val="150"/>
        </w:rPr>
        <w:t xml:space="preserve"> </w:t>
      </w:r>
      <w:r>
        <w:t>(предметная</w:t>
      </w:r>
      <w:r>
        <w:rPr>
          <w:spacing w:val="79"/>
          <w:w w:val="150"/>
        </w:rPr>
        <w:t xml:space="preserve"> </w:t>
      </w:r>
      <w:r>
        <w:rPr>
          <w:spacing w:val="-2"/>
        </w:rPr>
        <w:t>область</w:t>
      </w:r>
    </w:p>
    <w:p w:rsidR="00ED113B" w:rsidRDefault="00F26E6D">
      <w:pPr>
        <w:pStyle w:val="a3"/>
        <w:ind w:right="562"/>
      </w:pPr>
      <w:r>
        <w:t>«Естественно-научные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ED113B" w:rsidRDefault="00F26E6D">
      <w:pPr>
        <w:pStyle w:val="a3"/>
        <w:ind w:left="1348"/>
      </w:pPr>
      <w:r>
        <w:t>Пояснительная</w:t>
      </w:r>
      <w:r>
        <w:rPr>
          <w:spacing w:val="-6"/>
        </w:rPr>
        <w:t xml:space="preserve"> </w:t>
      </w:r>
      <w:r>
        <w:rPr>
          <w:spacing w:val="-2"/>
        </w:rPr>
        <w:t>записка.</w:t>
      </w:r>
    </w:p>
    <w:p w:rsidR="00ED113B" w:rsidRDefault="00F26E6D">
      <w:pPr>
        <w:pStyle w:val="a3"/>
        <w:ind w:right="566" w:firstLine="779"/>
      </w:pPr>
      <w: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ED113B" w:rsidRDefault="00F26E6D">
      <w:pPr>
        <w:pStyle w:val="a3"/>
        <w:ind w:right="564" w:firstLine="779"/>
      </w:pPr>
      <w: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w:t>
      </w:r>
      <w:r>
        <w:rPr>
          <w:spacing w:val="40"/>
        </w:rPr>
        <w:t xml:space="preserve"> </w:t>
      </w:r>
      <w:r>
        <w:t>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ED113B" w:rsidRDefault="00F26E6D">
      <w:pPr>
        <w:pStyle w:val="a3"/>
        <w:spacing w:before="1"/>
        <w:ind w:right="567" w:firstLine="779"/>
      </w:pPr>
      <w:r>
        <w:t xml:space="preserve">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w:t>
      </w:r>
      <w:r>
        <w:rPr>
          <w:spacing w:val="-2"/>
        </w:rPr>
        <w:t>обучающихся.</w:t>
      </w:r>
    </w:p>
    <w:p w:rsidR="00ED113B" w:rsidRDefault="00F26E6D">
      <w:pPr>
        <w:pStyle w:val="a3"/>
        <w:ind w:right="569" w:firstLine="779"/>
      </w:pPr>
      <w:r>
        <w:t>Программа по биологии разработана с целью оказания методической помощи учителю в создании рабочей программы по учебному предмету.</w:t>
      </w:r>
    </w:p>
    <w:p w:rsidR="00ED113B" w:rsidRDefault="00F26E6D">
      <w:pPr>
        <w:pStyle w:val="a3"/>
        <w:ind w:right="562" w:firstLine="779"/>
      </w:pPr>
      <w: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ED113B" w:rsidRDefault="00F26E6D">
      <w:pPr>
        <w:pStyle w:val="a3"/>
        <w:ind w:right="567" w:firstLine="779"/>
      </w:pPr>
      <w:r>
        <w:t>Биология развивает представления о познаваемости живой природы и методах её познания, позволяет сформировать систему</w:t>
      </w:r>
      <w:r>
        <w:rPr>
          <w:spacing w:val="-4"/>
        </w:rPr>
        <w:t xml:space="preserve"> </w:t>
      </w:r>
      <w:r>
        <w:t>научных знаний о живых системах, умения их получать, присваивать и применять в жизненных ситуациях.</w:t>
      </w:r>
    </w:p>
    <w:p w:rsidR="00ED113B" w:rsidRDefault="00F26E6D">
      <w:pPr>
        <w:pStyle w:val="a3"/>
        <w:ind w:right="562" w:firstLine="779"/>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ED113B" w:rsidRDefault="00F26E6D">
      <w:pPr>
        <w:pStyle w:val="a3"/>
        <w:spacing w:before="1"/>
        <w:ind w:left="1348" w:right="570"/>
      </w:pPr>
      <w:r>
        <w:t>Целями изучения биологии на уровне основного общего образования являются: формирование</w:t>
      </w:r>
      <w:r>
        <w:rPr>
          <w:spacing w:val="80"/>
        </w:rPr>
        <w:t xml:space="preserve"> </w:t>
      </w:r>
      <w:r>
        <w:t>системы</w:t>
      </w:r>
      <w:r>
        <w:rPr>
          <w:spacing w:val="80"/>
        </w:rPr>
        <w:t xml:space="preserve"> </w:t>
      </w:r>
      <w:r>
        <w:t>знаний</w:t>
      </w:r>
      <w:r>
        <w:rPr>
          <w:spacing w:val="80"/>
        </w:rPr>
        <w:t xml:space="preserve"> </w:t>
      </w:r>
      <w:r>
        <w:t>о</w:t>
      </w:r>
      <w:r>
        <w:rPr>
          <w:spacing w:val="80"/>
        </w:rPr>
        <w:t xml:space="preserve"> </w:t>
      </w:r>
      <w:r>
        <w:t>признаках</w:t>
      </w:r>
      <w:r>
        <w:rPr>
          <w:spacing w:val="80"/>
        </w:rPr>
        <w:t xml:space="preserve"> </w:t>
      </w:r>
      <w:r>
        <w:t>и</w:t>
      </w:r>
      <w:r>
        <w:rPr>
          <w:spacing w:val="80"/>
        </w:rPr>
        <w:t xml:space="preserve"> </w:t>
      </w:r>
      <w:r>
        <w:t>процессах</w:t>
      </w:r>
      <w:r>
        <w:rPr>
          <w:spacing w:val="80"/>
        </w:rPr>
        <w:t xml:space="preserve"> </w:t>
      </w:r>
      <w:r>
        <w:t>жизнедеятельности</w:t>
      </w:r>
    </w:p>
    <w:p w:rsidR="00ED113B" w:rsidRDefault="00F26E6D">
      <w:pPr>
        <w:pStyle w:val="a3"/>
      </w:pPr>
      <w:r>
        <w:t>биологических</w:t>
      </w:r>
      <w:r>
        <w:rPr>
          <w:spacing w:val="-5"/>
        </w:rPr>
        <w:t xml:space="preserve"> </w:t>
      </w:r>
      <w:r>
        <w:t>систем</w:t>
      </w:r>
      <w:r>
        <w:rPr>
          <w:spacing w:val="-5"/>
        </w:rPr>
        <w:t xml:space="preserve"> </w:t>
      </w:r>
      <w:r>
        <w:t>разного</w:t>
      </w:r>
      <w:r>
        <w:rPr>
          <w:spacing w:val="-3"/>
        </w:rPr>
        <w:t xml:space="preserve"> </w:t>
      </w:r>
      <w:r>
        <w:t>уровня</w:t>
      </w:r>
      <w:r>
        <w:rPr>
          <w:spacing w:val="-4"/>
        </w:rPr>
        <w:t xml:space="preserve"> </w:t>
      </w:r>
      <w:r>
        <w:rPr>
          <w:spacing w:val="-2"/>
        </w:rPr>
        <w:t>организации;</w:t>
      </w:r>
    </w:p>
    <w:p w:rsidR="00ED113B" w:rsidRDefault="00F26E6D">
      <w:pPr>
        <w:pStyle w:val="a3"/>
        <w:ind w:right="567" w:firstLine="779"/>
      </w:pPr>
      <w:r>
        <w:t>формирование системы знаний об особенностях строения, жизнедеятельности организма человека, условиях сохранения его здоровья;</w:t>
      </w:r>
    </w:p>
    <w:p w:rsidR="00ED113B" w:rsidRDefault="00F26E6D">
      <w:pPr>
        <w:pStyle w:val="a3"/>
        <w:ind w:right="571" w:firstLine="779"/>
      </w:pPr>
      <w:r>
        <w:t>формирование умений применять методы биологической науки для изучения биологических систем, в том числе организма человека;</w:t>
      </w:r>
    </w:p>
    <w:p w:rsidR="00ED113B" w:rsidRDefault="00F26E6D">
      <w:pPr>
        <w:pStyle w:val="a3"/>
        <w:ind w:right="565" w:firstLine="779"/>
      </w:pPr>
      <w: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ED113B" w:rsidRDefault="00F26E6D">
      <w:pPr>
        <w:pStyle w:val="a3"/>
        <w:ind w:right="565" w:firstLine="779"/>
      </w:pPr>
      <w: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ED113B" w:rsidRDefault="00F26E6D">
      <w:pPr>
        <w:pStyle w:val="a3"/>
        <w:ind w:right="568" w:firstLine="779"/>
      </w:pPr>
      <w:r>
        <w:t>формирование</w:t>
      </w:r>
      <w:r>
        <w:rPr>
          <w:spacing w:val="-4"/>
        </w:rPr>
        <w:t xml:space="preserve"> </w:t>
      </w:r>
      <w:r>
        <w:t>экологической</w:t>
      </w:r>
      <w:r>
        <w:rPr>
          <w:spacing w:val="-2"/>
        </w:rPr>
        <w:t xml:space="preserve"> </w:t>
      </w:r>
      <w:r>
        <w:t>культуры</w:t>
      </w:r>
      <w:r>
        <w:rPr>
          <w:spacing w:val="-2"/>
        </w:rPr>
        <w:t xml:space="preserve"> </w:t>
      </w:r>
      <w:r>
        <w:t>в</w:t>
      </w:r>
      <w:r>
        <w:rPr>
          <w:spacing w:val="-4"/>
        </w:rPr>
        <w:t xml:space="preserve"> </w:t>
      </w:r>
      <w:r>
        <w:t>целях</w:t>
      </w:r>
      <w:r>
        <w:rPr>
          <w:spacing w:val="-1"/>
        </w:rPr>
        <w:t xml:space="preserve"> </w:t>
      </w:r>
      <w:r>
        <w:t>сохранения</w:t>
      </w:r>
      <w:r>
        <w:rPr>
          <w:spacing w:val="-3"/>
        </w:rPr>
        <w:t xml:space="preserve"> </w:t>
      </w:r>
      <w:r>
        <w:t>собственного</w:t>
      </w:r>
      <w:r>
        <w:rPr>
          <w:spacing w:val="-3"/>
        </w:rPr>
        <w:t xml:space="preserve"> </w:t>
      </w:r>
      <w:r>
        <w:t>здоровья и охраны окружающей среды.</w:t>
      </w:r>
    </w:p>
    <w:p w:rsidR="00ED113B" w:rsidRDefault="00F26E6D">
      <w:pPr>
        <w:pStyle w:val="a3"/>
        <w:spacing w:before="1"/>
        <w:ind w:left="1348"/>
      </w:pPr>
      <w:r>
        <w:t>Достижение</w:t>
      </w:r>
      <w:r>
        <w:rPr>
          <w:spacing w:val="12"/>
        </w:rPr>
        <w:t xml:space="preserve"> </w:t>
      </w:r>
      <w:r>
        <w:t>целей</w:t>
      </w:r>
      <w:r>
        <w:rPr>
          <w:spacing w:val="14"/>
        </w:rPr>
        <w:t xml:space="preserve"> </w:t>
      </w:r>
      <w:r>
        <w:t>программы</w:t>
      </w:r>
      <w:r>
        <w:rPr>
          <w:spacing w:val="15"/>
        </w:rPr>
        <w:t xml:space="preserve"> </w:t>
      </w:r>
      <w:r>
        <w:t>по</w:t>
      </w:r>
      <w:r>
        <w:rPr>
          <w:spacing w:val="15"/>
        </w:rPr>
        <w:t xml:space="preserve"> </w:t>
      </w:r>
      <w:r>
        <w:t>биологии</w:t>
      </w:r>
      <w:r>
        <w:rPr>
          <w:spacing w:val="16"/>
        </w:rPr>
        <w:t xml:space="preserve"> </w:t>
      </w:r>
      <w:r>
        <w:t>обеспечивается</w:t>
      </w:r>
      <w:r>
        <w:rPr>
          <w:spacing w:val="15"/>
        </w:rPr>
        <w:t xml:space="preserve"> </w:t>
      </w:r>
      <w:r>
        <w:t>решением</w:t>
      </w:r>
      <w:r>
        <w:rPr>
          <w:spacing w:val="15"/>
        </w:rPr>
        <w:t xml:space="preserve"> </w:t>
      </w:r>
      <w:r>
        <w:rPr>
          <w:spacing w:val="-2"/>
        </w:rPr>
        <w:t>следующих</w:t>
      </w:r>
    </w:p>
    <w:p w:rsidR="00ED113B" w:rsidRDefault="00F26E6D">
      <w:pPr>
        <w:pStyle w:val="a3"/>
        <w:jc w:val="left"/>
      </w:pPr>
      <w:r>
        <w:rPr>
          <w:spacing w:val="-2"/>
        </w:rPr>
        <w:t>задач:</w:t>
      </w:r>
    </w:p>
    <w:p w:rsidR="00ED113B" w:rsidRDefault="00F26E6D">
      <w:pPr>
        <w:pStyle w:val="a3"/>
        <w:ind w:left="1348"/>
        <w:jc w:val="left"/>
      </w:pPr>
      <w:r>
        <w:t>приобретение</w:t>
      </w:r>
      <w:r>
        <w:rPr>
          <w:spacing w:val="-6"/>
        </w:rPr>
        <w:t xml:space="preserve"> </w:t>
      </w:r>
      <w:r>
        <w:t>обучающимися</w:t>
      </w:r>
      <w:r>
        <w:rPr>
          <w:spacing w:val="-2"/>
        </w:rPr>
        <w:t xml:space="preserve"> </w:t>
      </w:r>
      <w:r>
        <w:t>знаний</w:t>
      </w:r>
      <w:r>
        <w:rPr>
          <w:spacing w:val="-1"/>
        </w:rPr>
        <w:t xml:space="preserve"> </w:t>
      </w:r>
      <w:r>
        <w:t>о</w:t>
      </w:r>
      <w:r>
        <w:rPr>
          <w:spacing w:val="-2"/>
        </w:rPr>
        <w:t xml:space="preserve"> </w:t>
      </w:r>
      <w:r>
        <w:t>живой</w:t>
      </w:r>
      <w:r>
        <w:rPr>
          <w:spacing w:val="-4"/>
        </w:rPr>
        <w:t xml:space="preserve"> </w:t>
      </w:r>
      <w:r>
        <w:t>природе,</w:t>
      </w:r>
      <w:r>
        <w:rPr>
          <w:spacing w:val="-2"/>
        </w:rPr>
        <w:t xml:space="preserve"> </w:t>
      </w:r>
      <w:r>
        <w:t>закономерностях</w:t>
      </w:r>
      <w:r>
        <w:rPr>
          <w:spacing w:val="1"/>
        </w:rPr>
        <w:t xml:space="preserve"> </w:t>
      </w:r>
      <w:r>
        <w:rPr>
          <w:spacing w:val="-2"/>
        </w:rPr>
        <w:t>строения,</w:t>
      </w:r>
    </w:p>
    <w:p w:rsidR="00ED113B" w:rsidRDefault="00F26E6D">
      <w:pPr>
        <w:pStyle w:val="a3"/>
        <w:ind w:right="569"/>
        <w:jc w:val="left"/>
      </w:pPr>
      <w:r>
        <w:t>жизнедеятельности</w:t>
      </w:r>
      <w:r>
        <w:rPr>
          <w:spacing w:val="40"/>
        </w:rPr>
        <w:t xml:space="preserve"> </w:t>
      </w:r>
      <w:r>
        <w:t>и</w:t>
      </w:r>
      <w:r>
        <w:rPr>
          <w:spacing w:val="40"/>
        </w:rPr>
        <w:t xml:space="preserve"> </w:t>
      </w:r>
      <w:r>
        <w:t>средообразующей</w:t>
      </w:r>
      <w:r>
        <w:rPr>
          <w:spacing w:val="40"/>
        </w:rPr>
        <w:t xml:space="preserve"> </w:t>
      </w:r>
      <w:r>
        <w:t>роли</w:t>
      </w:r>
      <w:r>
        <w:rPr>
          <w:spacing w:val="40"/>
        </w:rPr>
        <w:t xml:space="preserve"> </w:t>
      </w:r>
      <w:r>
        <w:t>организмов,</w:t>
      </w:r>
      <w:r>
        <w:rPr>
          <w:spacing w:val="40"/>
        </w:rPr>
        <w:t xml:space="preserve"> </w:t>
      </w:r>
      <w:r>
        <w:t>человеке</w:t>
      </w:r>
      <w:r>
        <w:rPr>
          <w:spacing w:val="40"/>
        </w:rPr>
        <w:t xml:space="preserve"> </w:t>
      </w:r>
      <w:r>
        <w:t>как</w:t>
      </w:r>
      <w:r>
        <w:rPr>
          <w:spacing w:val="40"/>
        </w:rPr>
        <w:t xml:space="preserve"> </w:t>
      </w:r>
      <w:r>
        <w:t>биосоциальном существе, о роли биологической науки в практической деятельности людей;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7" w:firstLine="779"/>
      </w:pPr>
      <w:r>
        <w:lastRenderedPageBreak/>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ED113B" w:rsidRDefault="00F26E6D">
      <w:pPr>
        <w:pStyle w:val="a3"/>
        <w:ind w:right="572" w:firstLine="779"/>
      </w:pPr>
      <w: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ED113B" w:rsidRDefault="00F26E6D">
      <w:pPr>
        <w:pStyle w:val="a3"/>
        <w:spacing w:before="1"/>
        <w:ind w:right="568" w:firstLine="779"/>
      </w:pPr>
      <w:r>
        <w:t>воспитание биологически и экологически грамотной личности, готовой к сохранению собственного здоровья и охраны окружающей среды.</w:t>
      </w:r>
    </w:p>
    <w:p w:rsidR="00ED113B" w:rsidRDefault="00F26E6D">
      <w:pPr>
        <w:pStyle w:val="a3"/>
        <w:ind w:right="561" w:firstLine="779"/>
      </w:pPr>
      <w:r>
        <w:t xml:space="preserve">Общее число часов, рекомендованных для изучения биологии - 238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w:t>
      </w:r>
      <w:r>
        <w:rPr>
          <w:spacing w:val="-2"/>
        </w:rPr>
        <w:t>неделю).</w:t>
      </w:r>
    </w:p>
    <w:p w:rsidR="00ED113B" w:rsidRDefault="00F26E6D">
      <w:pPr>
        <w:pStyle w:val="a3"/>
        <w:ind w:right="567" w:firstLine="779"/>
      </w:pPr>
      <w: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ED113B" w:rsidRDefault="00F26E6D">
      <w:pPr>
        <w:pStyle w:val="2"/>
        <w:ind w:left="1348"/>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ED113B" w:rsidRDefault="00F26E6D">
      <w:pPr>
        <w:pStyle w:val="a3"/>
        <w:spacing w:line="274" w:lineRule="exact"/>
        <w:ind w:left="1348"/>
      </w:pPr>
      <w:r>
        <w:t>Биология</w:t>
      </w:r>
      <w:r>
        <w:rPr>
          <w:spacing w:val="-3"/>
        </w:rPr>
        <w:t xml:space="preserve"> </w:t>
      </w:r>
      <w:r>
        <w:t>-</w:t>
      </w:r>
      <w:r>
        <w:rPr>
          <w:spacing w:val="-3"/>
        </w:rPr>
        <w:t xml:space="preserve"> </w:t>
      </w:r>
      <w:r>
        <w:t>наука</w:t>
      </w:r>
      <w:r>
        <w:rPr>
          <w:spacing w:val="-4"/>
        </w:rPr>
        <w:t xml:space="preserve"> </w:t>
      </w:r>
      <w:r>
        <w:t>о</w:t>
      </w:r>
      <w:r>
        <w:rPr>
          <w:spacing w:val="-2"/>
        </w:rPr>
        <w:t xml:space="preserve"> </w:t>
      </w:r>
      <w:r>
        <w:t>живой</w:t>
      </w:r>
      <w:r>
        <w:rPr>
          <w:spacing w:val="-2"/>
        </w:rPr>
        <w:t xml:space="preserve"> природе.</w:t>
      </w:r>
    </w:p>
    <w:p w:rsidR="00ED113B" w:rsidRDefault="00F26E6D">
      <w:pPr>
        <w:pStyle w:val="a3"/>
        <w:ind w:right="568" w:firstLine="779"/>
      </w:pPr>
      <w: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ED113B" w:rsidRDefault="00F26E6D">
      <w:pPr>
        <w:pStyle w:val="a3"/>
        <w:ind w:right="562" w:firstLine="760"/>
      </w:pPr>
      <w: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w:t>
      </w:r>
      <w:r>
        <w:rPr>
          <w:spacing w:val="-1"/>
        </w:rPr>
        <w:t xml:space="preserve"> </w:t>
      </w:r>
      <w:r>
        <w:t>биологии</w:t>
      </w:r>
      <w:r>
        <w:rPr>
          <w:spacing w:val="-1"/>
        </w:rPr>
        <w:t xml:space="preserve"> </w:t>
      </w:r>
      <w:r>
        <w:t>в</w:t>
      </w:r>
      <w:r>
        <w:rPr>
          <w:spacing w:val="-3"/>
        </w:rPr>
        <w:t xml:space="preserve"> </w:t>
      </w:r>
      <w:r>
        <w:t>познании</w:t>
      </w:r>
      <w:r>
        <w:rPr>
          <w:spacing w:val="-1"/>
        </w:rPr>
        <w:t xml:space="preserve"> </w:t>
      </w:r>
      <w:r>
        <w:t>окружающего</w:t>
      </w:r>
      <w:r>
        <w:rPr>
          <w:spacing w:val="-2"/>
        </w:rPr>
        <w:t xml:space="preserve"> </w:t>
      </w:r>
      <w:r>
        <w:t>мира</w:t>
      </w:r>
      <w:r>
        <w:rPr>
          <w:spacing w:val="-1"/>
        </w:rPr>
        <w:t xml:space="preserve"> </w:t>
      </w:r>
      <w:r>
        <w:t>и</w:t>
      </w:r>
      <w:r>
        <w:rPr>
          <w:spacing w:val="-1"/>
        </w:rPr>
        <w:t xml:space="preserve"> </w:t>
      </w:r>
      <w:r>
        <w:t>практической</w:t>
      </w:r>
      <w:r>
        <w:rPr>
          <w:spacing w:val="-1"/>
        </w:rPr>
        <w:t xml:space="preserve"> </w:t>
      </w:r>
      <w:r>
        <w:t>деятельности</w:t>
      </w:r>
      <w:r>
        <w:rPr>
          <w:spacing w:val="-1"/>
        </w:rPr>
        <w:t xml:space="preserve"> </w:t>
      </w:r>
      <w:r>
        <w:t xml:space="preserve">современного </w:t>
      </w:r>
      <w:r>
        <w:rPr>
          <w:spacing w:val="-2"/>
        </w:rPr>
        <w:t>человека.</w:t>
      </w:r>
    </w:p>
    <w:p w:rsidR="00ED113B" w:rsidRDefault="00F26E6D">
      <w:pPr>
        <w:pStyle w:val="a3"/>
        <w:spacing w:before="1"/>
        <w:ind w:right="570" w:firstLine="760"/>
      </w:pPr>
      <w:r>
        <w:t>Кабинет биологии. Правила поведения и работы в кабинете с биологическими приборами и инструментами.</w:t>
      </w:r>
    </w:p>
    <w:p w:rsidR="00ED113B" w:rsidRDefault="00F26E6D">
      <w:pPr>
        <w:pStyle w:val="a3"/>
        <w:ind w:right="563" w:firstLine="760"/>
      </w:pPr>
      <w: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ED113B" w:rsidRDefault="00F26E6D">
      <w:pPr>
        <w:pStyle w:val="a3"/>
        <w:ind w:left="1329"/>
      </w:pPr>
      <w:r>
        <w:t>Методы</w:t>
      </w:r>
      <w:r>
        <w:rPr>
          <w:spacing w:val="-3"/>
        </w:rPr>
        <w:t xml:space="preserve"> </w:t>
      </w:r>
      <w:r>
        <w:t>изучения</w:t>
      </w:r>
      <w:r>
        <w:rPr>
          <w:spacing w:val="-3"/>
        </w:rPr>
        <w:t xml:space="preserve"> </w:t>
      </w:r>
      <w:r>
        <w:t>живой</w:t>
      </w:r>
      <w:r>
        <w:rPr>
          <w:spacing w:val="-3"/>
        </w:rPr>
        <w:t xml:space="preserve"> </w:t>
      </w:r>
      <w:r>
        <w:rPr>
          <w:spacing w:val="-2"/>
        </w:rPr>
        <w:t>природы.</w:t>
      </w:r>
    </w:p>
    <w:p w:rsidR="00ED113B" w:rsidRDefault="00F26E6D">
      <w:pPr>
        <w:pStyle w:val="a3"/>
        <w:ind w:right="563" w:firstLine="760"/>
      </w:pPr>
      <w: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ED113B" w:rsidRDefault="00F26E6D">
      <w:pPr>
        <w:pStyle w:val="a3"/>
        <w:ind w:right="568" w:firstLine="760"/>
      </w:pPr>
      <w:r>
        <w:t xml:space="preserve">Метод описания в биологии (наглядный, словесный, схематический). Метод измерения (инструменты измерения). Наблюдение и эксперимент как ведущие методы </w:t>
      </w:r>
      <w:r>
        <w:rPr>
          <w:spacing w:val="-2"/>
        </w:rPr>
        <w:t>биологии.</w:t>
      </w:r>
    </w:p>
    <w:p w:rsidR="00ED113B" w:rsidRDefault="00F26E6D">
      <w:pPr>
        <w:pStyle w:val="a3"/>
        <w:spacing w:before="1"/>
        <w:ind w:left="1329"/>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65" w:firstLine="760"/>
      </w:pPr>
      <w:r>
        <w:t>Изучение лабораторного оборудования: термометры, весы, чашки Петри, пробирки, мензурки. Правила работы с оборудованием в школьном кабинете.</w:t>
      </w:r>
    </w:p>
    <w:p w:rsidR="00ED113B" w:rsidRDefault="00F26E6D">
      <w:pPr>
        <w:pStyle w:val="a3"/>
        <w:ind w:right="566" w:firstLine="760"/>
        <w:jc w:val="right"/>
      </w:pPr>
      <w:r>
        <w:t>Ознакомление</w:t>
      </w:r>
      <w:r>
        <w:rPr>
          <w:spacing w:val="-1"/>
        </w:rPr>
        <w:t xml:space="preserve"> </w:t>
      </w:r>
      <w:r>
        <w:t>с устройством лупы, светового микроскопа, правила</w:t>
      </w:r>
      <w:r>
        <w:rPr>
          <w:spacing w:val="-1"/>
        </w:rPr>
        <w:t xml:space="preserve"> </w:t>
      </w:r>
      <w:r>
        <w:t>работы с</w:t>
      </w:r>
      <w:r>
        <w:rPr>
          <w:spacing w:val="-2"/>
        </w:rPr>
        <w:t xml:space="preserve"> </w:t>
      </w:r>
      <w:r>
        <w:t>ними. Ознакомление</w:t>
      </w:r>
      <w:r>
        <w:rPr>
          <w:spacing w:val="80"/>
          <w:w w:val="150"/>
        </w:rPr>
        <w:t xml:space="preserve"> </w:t>
      </w:r>
      <w:r>
        <w:t>с</w:t>
      </w:r>
      <w:r>
        <w:rPr>
          <w:spacing w:val="80"/>
          <w:w w:val="150"/>
        </w:rPr>
        <w:t xml:space="preserve"> </w:t>
      </w:r>
      <w:r>
        <w:t>растительными</w:t>
      </w:r>
      <w:r>
        <w:rPr>
          <w:spacing w:val="80"/>
          <w:w w:val="150"/>
        </w:rPr>
        <w:t xml:space="preserve"> </w:t>
      </w:r>
      <w:r>
        <w:t>и</w:t>
      </w:r>
      <w:r>
        <w:rPr>
          <w:spacing w:val="80"/>
          <w:w w:val="150"/>
        </w:rPr>
        <w:t xml:space="preserve"> </w:t>
      </w:r>
      <w:r>
        <w:t>животными</w:t>
      </w:r>
      <w:r>
        <w:rPr>
          <w:spacing w:val="80"/>
          <w:w w:val="150"/>
        </w:rPr>
        <w:t xml:space="preserve"> </w:t>
      </w:r>
      <w:r>
        <w:t>клетками:</w:t>
      </w:r>
      <w:r>
        <w:rPr>
          <w:spacing w:val="80"/>
          <w:w w:val="150"/>
        </w:rPr>
        <w:t xml:space="preserve"> </w:t>
      </w:r>
      <w:r>
        <w:t>томата</w:t>
      </w:r>
      <w:r>
        <w:rPr>
          <w:spacing w:val="80"/>
          <w:w w:val="150"/>
        </w:rPr>
        <w:t xml:space="preserve"> </w:t>
      </w:r>
      <w:r>
        <w:t>и</w:t>
      </w:r>
      <w:r>
        <w:rPr>
          <w:spacing w:val="80"/>
          <w:w w:val="150"/>
        </w:rPr>
        <w:t xml:space="preserve"> </w:t>
      </w:r>
      <w:r>
        <w:t>арбуза (натуральные</w:t>
      </w:r>
      <w:r>
        <w:rPr>
          <w:spacing w:val="68"/>
        </w:rPr>
        <w:t xml:space="preserve"> </w:t>
      </w:r>
      <w:r>
        <w:t>препараты),</w:t>
      </w:r>
      <w:r>
        <w:rPr>
          <w:spacing w:val="72"/>
        </w:rPr>
        <w:t xml:space="preserve"> </w:t>
      </w:r>
      <w:r>
        <w:t>инфузории</w:t>
      </w:r>
      <w:r>
        <w:rPr>
          <w:spacing w:val="73"/>
        </w:rPr>
        <w:t xml:space="preserve"> </w:t>
      </w:r>
      <w:r>
        <w:t>туфельки</w:t>
      </w:r>
      <w:r>
        <w:rPr>
          <w:spacing w:val="71"/>
        </w:rPr>
        <w:t xml:space="preserve"> </w:t>
      </w:r>
      <w:r>
        <w:t>и</w:t>
      </w:r>
      <w:r>
        <w:rPr>
          <w:spacing w:val="72"/>
        </w:rPr>
        <w:t xml:space="preserve"> </w:t>
      </w:r>
      <w:r>
        <w:t>гидры</w:t>
      </w:r>
      <w:r>
        <w:rPr>
          <w:spacing w:val="72"/>
        </w:rPr>
        <w:t xml:space="preserve"> </w:t>
      </w:r>
      <w:r>
        <w:t>(готовые</w:t>
      </w:r>
      <w:r>
        <w:rPr>
          <w:spacing w:val="71"/>
        </w:rPr>
        <w:t xml:space="preserve"> </w:t>
      </w:r>
      <w:r>
        <w:t>микропрепараты)</w:t>
      </w:r>
      <w:r>
        <w:rPr>
          <w:spacing w:val="72"/>
        </w:rPr>
        <w:t xml:space="preserve"> </w:t>
      </w:r>
      <w:r>
        <w:rPr>
          <w:spacing w:val="-10"/>
        </w:rPr>
        <w:t>с</w:t>
      </w:r>
    </w:p>
    <w:p w:rsidR="00ED113B" w:rsidRDefault="00F26E6D">
      <w:pPr>
        <w:pStyle w:val="a3"/>
        <w:ind w:left="1329" w:right="5750" w:hanging="761"/>
      </w:pPr>
      <w:r>
        <w:t>помощью</w:t>
      </w:r>
      <w:r>
        <w:rPr>
          <w:spacing w:val="-9"/>
        </w:rPr>
        <w:t xml:space="preserve"> </w:t>
      </w:r>
      <w:r>
        <w:t>лупы</w:t>
      </w:r>
      <w:r>
        <w:rPr>
          <w:spacing w:val="-9"/>
        </w:rPr>
        <w:t xml:space="preserve"> </w:t>
      </w:r>
      <w:r>
        <w:t>и</w:t>
      </w:r>
      <w:r>
        <w:rPr>
          <w:spacing w:val="-9"/>
        </w:rPr>
        <w:t xml:space="preserve"> </w:t>
      </w:r>
      <w:r>
        <w:t>светового</w:t>
      </w:r>
      <w:r>
        <w:rPr>
          <w:spacing w:val="-9"/>
        </w:rPr>
        <w:t xml:space="preserve"> </w:t>
      </w:r>
      <w:r>
        <w:t>микроскопа. Экскурсии или видеоэкскурсии.</w:t>
      </w:r>
    </w:p>
    <w:p w:rsidR="00ED113B" w:rsidRDefault="00F26E6D">
      <w:pPr>
        <w:pStyle w:val="a3"/>
        <w:ind w:left="1329" w:right="846"/>
      </w:pPr>
      <w:r>
        <w:t>Овладение</w:t>
      </w:r>
      <w:r>
        <w:rPr>
          <w:spacing w:val="-5"/>
        </w:rPr>
        <w:t xml:space="preserve"> </w:t>
      </w:r>
      <w:r>
        <w:t>методами</w:t>
      </w:r>
      <w:r>
        <w:rPr>
          <w:spacing w:val="-4"/>
        </w:rPr>
        <w:t xml:space="preserve"> </w:t>
      </w:r>
      <w:r>
        <w:t>изучения</w:t>
      </w:r>
      <w:r>
        <w:rPr>
          <w:spacing w:val="-4"/>
        </w:rPr>
        <w:t xml:space="preserve"> </w:t>
      </w:r>
      <w:r>
        <w:t>живой</w:t>
      </w:r>
      <w:r>
        <w:rPr>
          <w:spacing w:val="-4"/>
        </w:rPr>
        <w:t xml:space="preserve"> </w:t>
      </w:r>
      <w:r>
        <w:t>природы</w:t>
      </w:r>
      <w:r>
        <w:rPr>
          <w:spacing w:val="-7"/>
        </w:rPr>
        <w:t xml:space="preserve"> </w:t>
      </w:r>
      <w:r>
        <w:t>-</w:t>
      </w:r>
      <w:r>
        <w:rPr>
          <w:spacing w:val="-5"/>
        </w:rPr>
        <w:t xml:space="preserve"> </w:t>
      </w:r>
      <w:r>
        <w:t>наблюдением</w:t>
      </w:r>
      <w:r>
        <w:rPr>
          <w:spacing w:val="-5"/>
        </w:rPr>
        <w:t xml:space="preserve"> </w:t>
      </w:r>
      <w:r>
        <w:t>и</w:t>
      </w:r>
      <w:r>
        <w:rPr>
          <w:spacing w:val="-4"/>
        </w:rPr>
        <w:t xml:space="preserve"> </w:t>
      </w:r>
      <w:r>
        <w:t>экспериментом. Организмы - тела живой природы.</w:t>
      </w:r>
    </w:p>
    <w:p w:rsidR="00ED113B" w:rsidRDefault="00F26E6D">
      <w:pPr>
        <w:pStyle w:val="a3"/>
        <w:ind w:right="561" w:firstLine="760"/>
      </w:pPr>
      <w: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firstLine="760"/>
      </w:pPr>
      <w:r>
        <w:lastRenderedPageBreak/>
        <w:t xml:space="preserve">Одноклеточные и многоклеточные организмы. Клетки, ткани, органы, системы </w:t>
      </w:r>
      <w:r>
        <w:rPr>
          <w:spacing w:val="-2"/>
        </w:rPr>
        <w:t>органов.</w:t>
      </w:r>
    </w:p>
    <w:p w:rsidR="00ED113B" w:rsidRDefault="00F26E6D">
      <w:pPr>
        <w:pStyle w:val="a3"/>
        <w:ind w:right="563" w:firstLine="760"/>
      </w:pPr>
      <w:r>
        <w:t>Жизнедеятельность организмов. Особенности строения и процессов жизнедеятельности у растений, животных, бактерий и грибов.</w:t>
      </w:r>
    </w:p>
    <w:p w:rsidR="00ED113B" w:rsidRDefault="00F26E6D">
      <w:pPr>
        <w:pStyle w:val="a3"/>
        <w:spacing w:before="1"/>
        <w:ind w:right="567" w:firstLine="760"/>
      </w:pPr>
      <w:r>
        <w:t>Свойства организмов: питание, дыхание, выделение, движение, размножение, развитие, раздражимость, приспособленность. Организм - единое целое.</w:t>
      </w:r>
    </w:p>
    <w:p w:rsidR="00ED113B" w:rsidRDefault="00F26E6D">
      <w:pPr>
        <w:pStyle w:val="a3"/>
        <w:ind w:right="569" w:firstLine="760"/>
      </w:pPr>
      <w:r>
        <w:t>Разнообразие организмов и их классификация (таксоны в биологии: царства, типы (отделы),</w:t>
      </w:r>
      <w:r>
        <w:rPr>
          <w:spacing w:val="-1"/>
        </w:rPr>
        <w:t xml:space="preserve"> </w:t>
      </w:r>
      <w:r>
        <w:t>классы,</w:t>
      </w:r>
      <w:r>
        <w:rPr>
          <w:spacing w:val="-2"/>
        </w:rPr>
        <w:t xml:space="preserve"> </w:t>
      </w:r>
      <w:r>
        <w:t>отряды</w:t>
      </w:r>
      <w:r>
        <w:rPr>
          <w:spacing w:val="-2"/>
        </w:rPr>
        <w:t xml:space="preserve"> </w:t>
      </w:r>
      <w:r>
        <w:t>(порядки),</w:t>
      </w:r>
      <w:r>
        <w:rPr>
          <w:spacing w:val="-2"/>
        </w:rPr>
        <w:t xml:space="preserve"> </w:t>
      </w:r>
      <w:r>
        <w:t>семейства, роды,</w:t>
      </w:r>
      <w:r>
        <w:rPr>
          <w:spacing w:val="-2"/>
        </w:rPr>
        <w:t xml:space="preserve"> </w:t>
      </w:r>
      <w:r>
        <w:t>виды.</w:t>
      </w:r>
      <w:r>
        <w:rPr>
          <w:spacing w:val="-2"/>
        </w:rPr>
        <w:t xml:space="preserve"> </w:t>
      </w:r>
      <w:r>
        <w:t>Бактерии</w:t>
      </w:r>
      <w:r>
        <w:rPr>
          <w:spacing w:val="-3"/>
        </w:rPr>
        <w:t xml:space="preserve"> </w:t>
      </w:r>
      <w:r>
        <w:t>и</w:t>
      </w:r>
      <w:r>
        <w:rPr>
          <w:spacing w:val="-1"/>
        </w:rPr>
        <w:t xml:space="preserve"> </w:t>
      </w:r>
      <w:r>
        <w:t>вирусы</w:t>
      </w:r>
      <w:r>
        <w:rPr>
          <w:spacing w:val="-2"/>
        </w:rPr>
        <w:t xml:space="preserve"> </w:t>
      </w:r>
      <w:r>
        <w:t>как</w:t>
      </w:r>
      <w:r>
        <w:rPr>
          <w:spacing w:val="-1"/>
        </w:rPr>
        <w:t xml:space="preserve"> </w:t>
      </w:r>
      <w:r>
        <w:t>формы жизни. Значение бактерий и вирусов в природе и в жизни человека.</w:t>
      </w:r>
    </w:p>
    <w:p w:rsidR="00ED113B" w:rsidRDefault="00F26E6D">
      <w:pPr>
        <w:pStyle w:val="a3"/>
        <w:ind w:left="1329"/>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70" w:firstLine="760"/>
      </w:pPr>
      <w:r>
        <w:t>Изучение клеток кожицы чешуи лука под лупой и микроскопом (на примере самостоятельно приготовленного микропрепарата).</w:t>
      </w:r>
    </w:p>
    <w:p w:rsidR="00ED113B" w:rsidRDefault="00F26E6D">
      <w:pPr>
        <w:pStyle w:val="a3"/>
        <w:ind w:left="1329" w:right="3522"/>
      </w:pPr>
      <w:r>
        <w:t>Ознакомление</w:t>
      </w:r>
      <w:r>
        <w:rPr>
          <w:spacing w:val="-9"/>
        </w:rPr>
        <w:t xml:space="preserve"> </w:t>
      </w:r>
      <w:r>
        <w:t>с</w:t>
      </w:r>
      <w:r>
        <w:rPr>
          <w:spacing w:val="-9"/>
        </w:rPr>
        <w:t xml:space="preserve"> </w:t>
      </w:r>
      <w:r>
        <w:t>принципами</w:t>
      </w:r>
      <w:r>
        <w:rPr>
          <w:spacing w:val="-9"/>
        </w:rPr>
        <w:t xml:space="preserve"> </w:t>
      </w:r>
      <w:r>
        <w:t>систематики</w:t>
      </w:r>
      <w:r>
        <w:rPr>
          <w:spacing w:val="-9"/>
        </w:rPr>
        <w:t xml:space="preserve"> </w:t>
      </w:r>
      <w:r>
        <w:t>организмов. Наблюдение за потреблением воды растением.</w:t>
      </w:r>
    </w:p>
    <w:p w:rsidR="00ED113B" w:rsidRDefault="00F26E6D">
      <w:pPr>
        <w:pStyle w:val="a3"/>
        <w:ind w:left="1329"/>
      </w:pPr>
      <w:r>
        <w:t>Организмы</w:t>
      </w:r>
      <w:r>
        <w:rPr>
          <w:spacing w:val="-2"/>
        </w:rPr>
        <w:t xml:space="preserve"> </w:t>
      </w:r>
      <w:r>
        <w:t>и</w:t>
      </w:r>
      <w:r>
        <w:rPr>
          <w:spacing w:val="-2"/>
        </w:rPr>
        <w:t xml:space="preserve"> </w:t>
      </w:r>
      <w:r>
        <w:t>среда</w:t>
      </w:r>
      <w:r>
        <w:rPr>
          <w:spacing w:val="-2"/>
        </w:rPr>
        <w:t xml:space="preserve"> обитания.</w:t>
      </w:r>
    </w:p>
    <w:p w:rsidR="00ED113B" w:rsidRDefault="00F26E6D">
      <w:pPr>
        <w:pStyle w:val="a3"/>
        <w:ind w:right="562" w:firstLine="760"/>
      </w:pPr>
      <w: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w:t>
      </w:r>
      <w:r>
        <w:rPr>
          <w:spacing w:val="-3"/>
        </w:rPr>
        <w:t xml:space="preserve"> </w:t>
      </w:r>
      <w:r>
        <w:t>организмов.</w:t>
      </w:r>
      <w:r>
        <w:rPr>
          <w:spacing w:val="-3"/>
        </w:rPr>
        <w:t xml:space="preserve"> </w:t>
      </w:r>
      <w:r>
        <w:t>Приспособления</w:t>
      </w:r>
      <w:r>
        <w:rPr>
          <w:spacing w:val="-3"/>
        </w:rPr>
        <w:t xml:space="preserve"> </w:t>
      </w:r>
      <w:r>
        <w:t>организмов</w:t>
      </w:r>
      <w:r>
        <w:rPr>
          <w:spacing w:val="-4"/>
        </w:rPr>
        <w:t xml:space="preserve"> </w:t>
      </w:r>
      <w:r>
        <w:t>к</w:t>
      </w:r>
      <w:r>
        <w:rPr>
          <w:spacing w:val="-3"/>
        </w:rPr>
        <w:t xml:space="preserve"> </w:t>
      </w:r>
      <w:r>
        <w:t>среде</w:t>
      </w:r>
      <w:r>
        <w:rPr>
          <w:spacing w:val="-4"/>
        </w:rPr>
        <w:t xml:space="preserve"> </w:t>
      </w:r>
      <w:r>
        <w:t>обитания.</w:t>
      </w:r>
      <w:r>
        <w:rPr>
          <w:spacing w:val="-3"/>
        </w:rPr>
        <w:t xml:space="preserve"> </w:t>
      </w:r>
      <w:r>
        <w:t>Сезонные</w:t>
      </w:r>
      <w:r>
        <w:rPr>
          <w:spacing w:val="-5"/>
        </w:rPr>
        <w:t xml:space="preserve"> </w:t>
      </w:r>
      <w:r>
        <w:t>изменения в жизни организмов.</w:t>
      </w:r>
    </w:p>
    <w:p w:rsidR="00ED113B" w:rsidRDefault="00F26E6D">
      <w:pPr>
        <w:pStyle w:val="a3"/>
        <w:ind w:left="1329"/>
      </w:pPr>
      <w:r>
        <w:t>Лабораторные</w:t>
      </w:r>
      <w:r>
        <w:rPr>
          <w:spacing w:val="-5"/>
        </w:rPr>
        <w:t xml:space="preserve"> </w:t>
      </w:r>
      <w:r>
        <w:t>и</w:t>
      </w:r>
      <w:r>
        <w:rPr>
          <w:spacing w:val="-2"/>
        </w:rPr>
        <w:t xml:space="preserve"> </w:t>
      </w:r>
      <w:r>
        <w:t>практические</w:t>
      </w:r>
      <w:r>
        <w:rPr>
          <w:spacing w:val="-3"/>
        </w:rPr>
        <w:t xml:space="preserve"> </w:t>
      </w:r>
      <w:r>
        <w:rPr>
          <w:spacing w:val="-2"/>
        </w:rPr>
        <w:t>работы.</w:t>
      </w:r>
    </w:p>
    <w:p w:rsidR="00ED113B" w:rsidRDefault="00F26E6D">
      <w:pPr>
        <w:pStyle w:val="a3"/>
        <w:spacing w:before="1"/>
        <w:ind w:right="570" w:firstLine="760"/>
      </w:pPr>
      <w:r>
        <w:t xml:space="preserve">Выявление приспособлений организмов к среде обитания (на конкретных </w:t>
      </w:r>
      <w:r>
        <w:rPr>
          <w:spacing w:val="-2"/>
        </w:rPr>
        <w:t>примерах).</w:t>
      </w:r>
    </w:p>
    <w:p w:rsidR="00ED113B" w:rsidRDefault="00F26E6D">
      <w:pPr>
        <w:pStyle w:val="a3"/>
        <w:ind w:left="1329"/>
      </w:pPr>
      <w:r>
        <w:t>Экскурсии</w:t>
      </w:r>
      <w:r>
        <w:rPr>
          <w:spacing w:val="-3"/>
        </w:rPr>
        <w:t xml:space="preserve"> </w:t>
      </w:r>
      <w:r>
        <w:t>или</w:t>
      </w:r>
      <w:r>
        <w:rPr>
          <w:spacing w:val="-1"/>
        </w:rPr>
        <w:t xml:space="preserve"> </w:t>
      </w:r>
      <w:r>
        <w:rPr>
          <w:spacing w:val="-2"/>
        </w:rPr>
        <w:t>видеоэкскурсии.</w:t>
      </w:r>
    </w:p>
    <w:p w:rsidR="00ED113B" w:rsidRDefault="00F26E6D">
      <w:pPr>
        <w:pStyle w:val="a3"/>
        <w:ind w:left="1329" w:right="3019"/>
      </w:pPr>
      <w:r>
        <w:t>Растительный</w:t>
      </w:r>
      <w:r>
        <w:rPr>
          <w:spacing w:val="-6"/>
        </w:rPr>
        <w:t xml:space="preserve"> </w:t>
      </w:r>
      <w:r>
        <w:t>и</w:t>
      </w:r>
      <w:r>
        <w:rPr>
          <w:spacing w:val="-6"/>
        </w:rPr>
        <w:t xml:space="preserve"> </w:t>
      </w:r>
      <w:r>
        <w:t>животный</w:t>
      </w:r>
      <w:r>
        <w:rPr>
          <w:spacing w:val="-6"/>
        </w:rPr>
        <w:t xml:space="preserve"> </w:t>
      </w:r>
      <w:r>
        <w:t>мир</w:t>
      </w:r>
      <w:r>
        <w:rPr>
          <w:spacing w:val="-6"/>
        </w:rPr>
        <w:t xml:space="preserve"> </w:t>
      </w:r>
      <w:r>
        <w:t>родного</w:t>
      </w:r>
      <w:r>
        <w:rPr>
          <w:spacing w:val="-6"/>
        </w:rPr>
        <w:t xml:space="preserve"> </w:t>
      </w:r>
      <w:r>
        <w:t>края</w:t>
      </w:r>
      <w:r>
        <w:rPr>
          <w:spacing w:val="-6"/>
        </w:rPr>
        <w:t xml:space="preserve"> </w:t>
      </w:r>
      <w:r>
        <w:t>(краеведение). Природные сообщества.</w:t>
      </w:r>
    </w:p>
    <w:p w:rsidR="00ED113B" w:rsidRDefault="00F26E6D">
      <w:pPr>
        <w:pStyle w:val="a3"/>
        <w:ind w:right="563" w:firstLine="760"/>
      </w:pPr>
      <w:r>
        <w:t>Понятие о природном сообществе. Взаимосвязи организмов в природных сообществах. Пищевые связи в сообществах. Пищевые звенья, цепи и сети питания.</w:t>
      </w:r>
    </w:p>
    <w:p w:rsidR="00ED113B" w:rsidRDefault="00F26E6D">
      <w:pPr>
        <w:pStyle w:val="a3"/>
        <w:ind w:right="565"/>
      </w:pPr>
      <w:r>
        <w:t xml:space="preserve">Производители, потребители и разрушители органических веществ в природных сообществах. Примеры природных сообществ (лес, пруд, озеро и другие природные </w:t>
      </w:r>
      <w:r>
        <w:rPr>
          <w:spacing w:val="-2"/>
        </w:rPr>
        <w:t>сообщества).</w:t>
      </w:r>
    </w:p>
    <w:p w:rsidR="00ED113B" w:rsidRDefault="00F26E6D">
      <w:pPr>
        <w:pStyle w:val="a3"/>
        <w:ind w:right="568" w:firstLine="760"/>
      </w:pPr>
      <w: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ED113B" w:rsidRDefault="00F26E6D">
      <w:pPr>
        <w:pStyle w:val="a3"/>
        <w:ind w:right="568" w:firstLine="760"/>
      </w:pPr>
      <w:r>
        <w:t>Природные</w:t>
      </w:r>
      <w:r>
        <w:rPr>
          <w:spacing w:val="-3"/>
        </w:rPr>
        <w:t xml:space="preserve"> </w:t>
      </w:r>
      <w:r>
        <w:t>зоны</w:t>
      </w:r>
      <w:r>
        <w:rPr>
          <w:spacing w:val="-2"/>
        </w:rPr>
        <w:t xml:space="preserve"> </w:t>
      </w:r>
      <w:r>
        <w:t>Земли,</w:t>
      </w:r>
      <w:r>
        <w:rPr>
          <w:spacing w:val="-1"/>
        </w:rPr>
        <w:t xml:space="preserve"> </w:t>
      </w:r>
      <w:r>
        <w:t>их обитатели.</w:t>
      </w:r>
      <w:r>
        <w:rPr>
          <w:spacing w:val="-1"/>
        </w:rPr>
        <w:t xml:space="preserve"> </w:t>
      </w:r>
      <w:r>
        <w:t>Флора</w:t>
      </w:r>
      <w:r>
        <w:rPr>
          <w:spacing w:val="-2"/>
        </w:rPr>
        <w:t xml:space="preserve"> </w:t>
      </w:r>
      <w:r>
        <w:t>и</w:t>
      </w:r>
      <w:r>
        <w:rPr>
          <w:spacing w:val="-3"/>
        </w:rPr>
        <w:t xml:space="preserve"> </w:t>
      </w:r>
      <w:r>
        <w:t>фауна</w:t>
      </w:r>
      <w:r>
        <w:rPr>
          <w:spacing w:val="-2"/>
        </w:rPr>
        <w:t xml:space="preserve"> </w:t>
      </w:r>
      <w:r>
        <w:t>природных</w:t>
      </w:r>
      <w:r>
        <w:rPr>
          <w:spacing w:val="-2"/>
        </w:rPr>
        <w:t xml:space="preserve"> </w:t>
      </w:r>
      <w:r>
        <w:t>зон.</w:t>
      </w:r>
      <w:r>
        <w:rPr>
          <w:spacing w:val="-6"/>
        </w:rPr>
        <w:t xml:space="preserve"> </w:t>
      </w:r>
      <w:r>
        <w:t>Ландшафты: природные и культурные.</w:t>
      </w:r>
    </w:p>
    <w:p w:rsidR="00ED113B" w:rsidRDefault="00F26E6D">
      <w:pPr>
        <w:pStyle w:val="a3"/>
        <w:ind w:left="1329"/>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spacing w:before="1"/>
        <w:ind w:right="571" w:firstLine="760"/>
      </w:pPr>
      <w:r>
        <w:t>Изучение искусственных сообществ и их обитателей (на примере аквариума и других искусственных сообществ).</w:t>
      </w:r>
    </w:p>
    <w:p w:rsidR="00ED113B" w:rsidRDefault="00F26E6D">
      <w:pPr>
        <w:pStyle w:val="a3"/>
        <w:ind w:left="1329"/>
      </w:pPr>
      <w:r>
        <w:t>Экскурсии</w:t>
      </w:r>
      <w:r>
        <w:rPr>
          <w:spacing w:val="-3"/>
        </w:rPr>
        <w:t xml:space="preserve"> </w:t>
      </w:r>
      <w:r>
        <w:t>или</w:t>
      </w:r>
      <w:r>
        <w:rPr>
          <w:spacing w:val="-1"/>
        </w:rPr>
        <w:t xml:space="preserve"> </w:t>
      </w:r>
      <w:r>
        <w:rPr>
          <w:spacing w:val="-2"/>
        </w:rPr>
        <w:t>видеоэкскурсии.</w:t>
      </w:r>
    </w:p>
    <w:p w:rsidR="00ED113B" w:rsidRDefault="00F26E6D">
      <w:pPr>
        <w:pStyle w:val="a3"/>
        <w:ind w:right="562" w:firstLine="760"/>
      </w:pPr>
      <w:r>
        <w:t>Изучение природных сообществ (на примере леса, озера, пруда, луга и других природных сообществ.).</w:t>
      </w:r>
    </w:p>
    <w:p w:rsidR="00ED113B" w:rsidRDefault="00F26E6D">
      <w:pPr>
        <w:pStyle w:val="a3"/>
        <w:ind w:left="1329" w:right="2970"/>
      </w:pPr>
      <w:r>
        <w:t>Изучение</w:t>
      </w:r>
      <w:r>
        <w:rPr>
          <w:spacing w:val="-8"/>
        </w:rPr>
        <w:t xml:space="preserve"> </w:t>
      </w:r>
      <w:r>
        <w:t>сезонных</w:t>
      </w:r>
      <w:r>
        <w:rPr>
          <w:spacing w:val="-5"/>
        </w:rPr>
        <w:t xml:space="preserve"> </w:t>
      </w:r>
      <w:r>
        <w:t>явлений</w:t>
      </w:r>
      <w:r>
        <w:rPr>
          <w:spacing w:val="-7"/>
        </w:rPr>
        <w:t xml:space="preserve"> </w:t>
      </w:r>
      <w:r>
        <w:t>в</w:t>
      </w:r>
      <w:r>
        <w:rPr>
          <w:spacing w:val="-8"/>
        </w:rPr>
        <w:t xml:space="preserve"> </w:t>
      </w:r>
      <w:r>
        <w:t>жизни</w:t>
      </w:r>
      <w:r>
        <w:rPr>
          <w:spacing w:val="-7"/>
        </w:rPr>
        <w:t xml:space="preserve"> </w:t>
      </w:r>
      <w:r>
        <w:t>природных</w:t>
      </w:r>
      <w:r>
        <w:rPr>
          <w:spacing w:val="-6"/>
        </w:rPr>
        <w:t xml:space="preserve"> </w:t>
      </w:r>
      <w:r>
        <w:t>сообществ. Живая природа и человек.</w:t>
      </w:r>
    </w:p>
    <w:p w:rsidR="00ED113B" w:rsidRDefault="00F26E6D">
      <w:pPr>
        <w:pStyle w:val="a3"/>
        <w:ind w:right="561" w:firstLine="760"/>
      </w:pPr>
      <w: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w:t>
      </w:r>
      <w:r>
        <w:rPr>
          <w:spacing w:val="-1"/>
        </w:rPr>
        <w:t xml:space="preserve"> </w:t>
      </w:r>
      <w:r>
        <w:t>как великой ценности.</w:t>
      </w:r>
    </w:p>
    <w:p w:rsidR="00ED113B" w:rsidRDefault="00F26E6D">
      <w:pPr>
        <w:pStyle w:val="a3"/>
        <w:spacing w:before="1"/>
        <w:ind w:left="1329"/>
      </w:pPr>
      <w:r>
        <w:t>Практические</w:t>
      </w:r>
      <w:r>
        <w:rPr>
          <w:spacing w:val="-6"/>
        </w:rPr>
        <w:t xml:space="preserve"> </w:t>
      </w:r>
      <w:r>
        <w:rPr>
          <w:spacing w:val="-2"/>
        </w:rPr>
        <w:t>работы.</w:t>
      </w:r>
    </w:p>
    <w:p w:rsidR="00ED113B" w:rsidRDefault="00F26E6D">
      <w:pPr>
        <w:pStyle w:val="a3"/>
        <w:ind w:right="568" w:firstLine="760"/>
      </w:pPr>
      <w:r>
        <w:t>Проведение акции по уборке мусора в ближайшем лесу, парке, сквере или на пришкольной территории.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spacing w:before="71"/>
        <w:ind w:left="1329"/>
      </w:pPr>
      <w:r>
        <w:lastRenderedPageBreak/>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ED113B" w:rsidRDefault="00F26E6D">
      <w:pPr>
        <w:pStyle w:val="a3"/>
        <w:spacing w:line="274" w:lineRule="exact"/>
        <w:ind w:left="1329"/>
      </w:pPr>
      <w:r>
        <w:t>Растительный</w:t>
      </w:r>
      <w:r>
        <w:rPr>
          <w:spacing w:val="-8"/>
        </w:rPr>
        <w:t xml:space="preserve"> </w:t>
      </w:r>
      <w:r>
        <w:rPr>
          <w:spacing w:val="-2"/>
        </w:rPr>
        <w:t>организм.</w:t>
      </w:r>
    </w:p>
    <w:p w:rsidR="00ED113B" w:rsidRDefault="00F26E6D">
      <w:pPr>
        <w:pStyle w:val="a3"/>
        <w:ind w:right="570" w:firstLine="760"/>
      </w:pPr>
      <w:r>
        <w:t>Ботаника - наука о растениях. Разделы ботаники. Связь ботаники с другими науками и техникой. Общие признаки растений.</w:t>
      </w:r>
    </w:p>
    <w:p w:rsidR="00ED113B" w:rsidRDefault="00F26E6D">
      <w:pPr>
        <w:pStyle w:val="a3"/>
        <w:ind w:left="1329"/>
      </w:pPr>
      <w:r>
        <w:t>Разнообразие</w:t>
      </w:r>
      <w:r>
        <w:rPr>
          <w:spacing w:val="-9"/>
        </w:rPr>
        <w:t xml:space="preserve"> </w:t>
      </w:r>
      <w:r>
        <w:t>растений.</w:t>
      </w:r>
      <w:r>
        <w:rPr>
          <w:spacing w:val="-8"/>
        </w:rPr>
        <w:t xml:space="preserve"> </w:t>
      </w:r>
      <w:r>
        <w:t>Уровни</w:t>
      </w:r>
      <w:r>
        <w:rPr>
          <w:spacing w:val="-5"/>
        </w:rPr>
        <w:t xml:space="preserve"> </w:t>
      </w:r>
      <w:r>
        <w:t>организации</w:t>
      </w:r>
      <w:r>
        <w:rPr>
          <w:spacing w:val="-5"/>
        </w:rPr>
        <w:t xml:space="preserve"> </w:t>
      </w:r>
      <w:r>
        <w:t>растительного</w:t>
      </w:r>
      <w:r>
        <w:rPr>
          <w:spacing w:val="-5"/>
        </w:rPr>
        <w:t xml:space="preserve"> </w:t>
      </w:r>
      <w:r>
        <w:rPr>
          <w:spacing w:val="-2"/>
        </w:rPr>
        <w:t>организма.</w:t>
      </w:r>
    </w:p>
    <w:p w:rsidR="00ED113B" w:rsidRDefault="00F26E6D">
      <w:pPr>
        <w:pStyle w:val="a3"/>
      </w:pPr>
      <w:r>
        <w:t>Высшие</w:t>
      </w:r>
      <w:r>
        <w:rPr>
          <w:spacing w:val="-4"/>
        </w:rPr>
        <w:t xml:space="preserve"> </w:t>
      </w:r>
      <w:r>
        <w:t>и</w:t>
      </w:r>
      <w:r>
        <w:rPr>
          <w:spacing w:val="-2"/>
        </w:rPr>
        <w:t xml:space="preserve"> </w:t>
      </w:r>
      <w:r>
        <w:t>низшие</w:t>
      </w:r>
      <w:r>
        <w:rPr>
          <w:spacing w:val="-3"/>
        </w:rPr>
        <w:t xml:space="preserve"> </w:t>
      </w:r>
      <w:r>
        <w:t>растения.</w:t>
      </w:r>
      <w:r>
        <w:rPr>
          <w:spacing w:val="-2"/>
        </w:rPr>
        <w:t xml:space="preserve"> </w:t>
      </w:r>
      <w:r>
        <w:t>Споровые</w:t>
      </w:r>
      <w:r>
        <w:rPr>
          <w:spacing w:val="-3"/>
        </w:rPr>
        <w:t xml:space="preserve"> </w:t>
      </w:r>
      <w:r>
        <w:t>и</w:t>
      </w:r>
      <w:r>
        <w:rPr>
          <w:spacing w:val="-2"/>
        </w:rPr>
        <w:t xml:space="preserve"> </w:t>
      </w:r>
      <w:r>
        <w:t>семенные</w:t>
      </w:r>
      <w:r>
        <w:rPr>
          <w:spacing w:val="-4"/>
        </w:rPr>
        <w:t xml:space="preserve"> </w:t>
      </w:r>
      <w:r>
        <w:rPr>
          <w:spacing w:val="-2"/>
        </w:rPr>
        <w:t>растения.</w:t>
      </w:r>
    </w:p>
    <w:p w:rsidR="00ED113B" w:rsidRDefault="00F26E6D">
      <w:pPr>
        <w:pStyle w:val="a3"/>
        <w:ind w:right="566" w:firstLine="779"/>
      </w:pPr>
      <w: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ED113B" w:rsidRDefault="00F26E6D">
      <w:pPr>
        <w:pStyle w:val="a3"/>
        <w:ind w:right="560" w:firstLine="779"/>
      </w:pPr>
      <w:r>
        <w:t>Органы и системы органов растений. Строение органов растительного организма, их роль и связь между собой.</w:t>
      </w:r>
    </w:p>
    <w:p w:rsidR="00ED113B" w:rsidRDefault="00F26E6D">
      <w:pPr>
        <w:pStyle w:val="a3"/>
        <w:ind w:left="1348"/>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67" w:firstLine="779"/>
      </w:pPr>
      <w:r>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ED113B" w:rsidRDefault="00F26E6D">
      <w:pPr>
        <w:pStyle w:val="a3"/>
        <w:spacing w:before="1"/>
        <w:ind w:left="1348" w:right="1650"/>
        <w:jc w:val="left"/>
      </w:pPr>
      <w:r>
        <w:t>Обнаружение</w:t>
      </w:r>
      <w:r>
        <w:rPr>
          <w:spacing w:val="-8"/>
        </w:rPr>
        <w:t xml:space="preserve"> </w:t>
      </w:r>
      <w:r>
        <w:t>неорганических</w:t>
      </w:r>
      <w:r>
        <w:rPr>
          <w:spacing w:val="-5"/>
        </w:rPr>
        <w:t xml:space="preserve"> </w:t>
      </w:r>
      <w:r>
        <w:t>и</w:t>
      </w:r>
      <w:r>
        <w:rPr>
          <w:spacing w:val="-7"/>
        </w:rPr>
        <w:t xml:space="preserve"> </w:t>
      </w:r>
      <w:r>
        <w:t>органических</w:t>
      </w:r>
      <w:r>
        <w:rPr>
          <w:spacing w:val="-8"/>
        </w:rPr>
        <w:t xml:space="preserve"> </w:t>
      </w:r>
      <w:r>
        <w:t>веществ</w:t>
      </w:r>
      <w:r>
        <w:rPr>
          <w:spacing w:val="-5"/>
        </w:rPr>
        <w:t xml:space="preserve"> </w:t>
      </w:r>
      <w:r>
        <w:t>в</w:t>
      </w:r>
      <w:r>
        <w:rPr>
          <w:spacing w:val="-8"/>
        </w:rPr>
        <w:t xml:space="preserve"> </w:t>
      </w:r>
      <w:r>
        <w:t>растении. Экскурсии или видеоэкскурсии.</w:t>
      </w:r>
    </w:p>
    <w:p w:rsidR="00ED113B" w:rsidRDefault="00F26E6D">
      <w:pPr>
        <w:pStyle w:val="a3"/>
        <w:ind w:left="1277" w:right="3146" w:firstLine="72"/>
        <w:jc w:val="left"/>
      </w:pPr>
      <w:r>
        <w:t>Ознакомление в природе с цветковыми растениями. Строение</w:t>
      </w:r>
      <w:r>
        <w:rPr>
          <w:spacing w:val="-9"/>
        </w:rPr>
        <w:t xml:space="preserve"> </w:t>
      </w:r>
      <w:r>
        <w:t>и</w:t>
      </w:r>
      <w:r>
        <w:rPr>
          <w:spacing w:val="-8"/>
        </w:rPr>
        <w:t xml:space="preserve"> </w:t>
      </w:r>
      <w:r>
        <w:t>многообразие</w:t>
      </w:r>
      <w:r>
        <w:rPr>
          <w:spacing w:val="-9"/>
        </w:rPr>
        <w:t xml:space="preserve"> </w:t>
      </w:r>
      <w:r>
        <w:t>покрытосеменных</w:t>
      </w:r>
      <w:r>
        <w:rPr>
          <w:spacing w:val="-7"/>
        </w:rPr>
        <w:t xml:space="preserve"> </w:t>
      </w:r>
      <w:r>
        <w:t>растений.</w:t>
      </w:r>
    </w:p>
    <w:p w:rsidR="00ED113B" w:rsidRDefault="00F26E6D">
      <w:pPr>
        <w:pStyle w:val="a3"/>
        <w:ind w:right="567" w:firstLine="779"/>
      </w:pPr>
      <w: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rsidR="00ED113B" w:rsidRDefault="00F26E6D">
      <w:pPr>
        <w:pStyle w:val="a3"/>
        <w:ind w:right="563" w:firstLine="779"/>
      </w:pPr>
      <w: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ED113B" w:rsidRDefault="00F26E6D">
      <w:pPr>
        <w:pStyle w:val="a3"/>
        <w:ind w:right="568" w:firstLine="779"/>
      </w:pPr>
      <w:r>
        <w:t>Побег. Развитие побега из почки. Строение стебля. Внешнее и внутреннее</w:t>
      </w:r>
      <w:r>
        <w:rPr>
          <w:spacing w:val="40"/>
        </w:rPr>
        <w:t xml:space="preserve"> </w:t>
      </w:r>
      <w:r>
        <w:t>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ED113B" w:rsidRDefault="00F26E6D">
      <w:pPr>
        <w:pStyle w:val="a3"/>
        <w:spacing w:before="1"/>
        <w:ind w:right="564" w:firstLine="760"/>
      </w:pPr>
      <w:r>
        <w:t>Строение и разнообразие цветков. Соцветия. Плоды. Цветки и соцветия.</w:t>
      </w:r>
      <w:r>
        <w:rPr>
          <w:spacing w:val="40"/>
        </w:rPr>
        <w:t xml:space="preserve"> </w:t>
      </w:r>
      <w:r>
        <w:t>Опыление. Перекрёстное опыление (ветром, животными, водой) и самоопыление.</w:t>
      </w:r>
      <w:r>
        <w:rPr>
          <w:spacing w:val="40"/>
        </w:rPr>
        <w:t xml:space="preserve"> </w:t>
      </w:r>
      <w:r>
        <w:t>Двойное</w:t>
      </w:r>
      <w:r>
        <w:rPr>
          <w:spacing w:val="-4"/>
        </w:rPr>
        <w:t xml:space="preserve"> </w:t>
      </w:r>
      <w:r>
        <w:t>оплодотворение.</w:t>
      </w:r>
      <w:r>
        <w:rPr>
          <w:spacing w:val="-3"/>
        </w:rPr>
        <w:t xml:space="preserve"> </w:t>
      </w:r>
      <w:r>
        <w:t>Наследование</w:t>
      </w:r>
      <w:r>
        <w:rPr>
          <w:spacing w:val="-4"/>
        </w:rPr>
        <w:t xml:space="preserve"> </w:t>
      </w:r>
      <w:r>
        <w:t>признаков</w:t>
      </w:r>
      <w:r>
        <w:rPr>
          <w:spacing w:val="-4"/>
        </w:rPr>
        <w:t xml:space="preserve"> </w:t>
      </w:r>
      <w:r>
        <w:t>обоих</w:t>
      </w:r>
      <w:r>
        <w:rPr>
          <w:spacing w:val="-1"/>
        </w:rPr>
        <w:t xml:space="preserve"> </w:t>
      </w:r>
      <w:r>
        <w:t>растений.</w:t>
      </w:r>
      <w:r>
        <w:rPr>
          <w:spacing w:val="-3"/>
        </w:rPr>
        <w:t xml:space="preserve"> </w:t>
      </w:r>
      <w:r>
        <w:t>Образование</w:t>
      </w:r>
      <w:r>
        <w:rPr>
          <w:spacing w:val="-4"/>
        </w:rPr>
        <w:t xml:space="preserve"> </w:t>
      </w:r>
      <w:r>
        <w:t>плодов</w:t>
      </w:r>
      <w:r>
        <w:rPr>
          <w:spacing w:val="-7"/>
        </w:rPr>
        <w:t xml:space="preserve"> </w:t>
      </w:r>
      <w:r>
        <w:t>и семян. Типы плодов. Распространение плодов и семян в природе. Лабораторные и практические работы.</w:t>
      </w:r>
    </w:p>
    <w:p w:rsidR="00ED113B" w:rsidRDefault="00F26E6D">
      <w:pPr>
        <w:pStyle w:val="a3"/>
        <w:ind w:left="768" w:right="567" w:firstLine="700"/>
      </w:pPr>
      <w:r>
        <w:t>Изучение строения корневых систем (стержневой и мочковатой) на примере гербарных экземпляров или живых растений.</w:t>
      </w:r>
    </w:p>
    <w:p w:rsidR="00ED113B" w:rsidRDefault="00F26E6D">
      <w:pPr>
        <w:pStyle w:val="a3"/>
        <w:ind w:left="1468"/>
      </w:pPr>
      <w:r>
        <w:t>Изучение</w:t>
      </w:r>
      <w:r>
        <w:rPr>
          <w:spacing w:val="-5"/>
        </w:rPr>
        <w:t xml:space="preserve"> </w:t>
      </w:r>
      <w:r>
        <w:t>микропрепарата</w:t>
      </w:r>
      <w:r>
        <w:rPr>
          <w:spacing w:val="-3"/>
        </w:rPr>
        <w:t xml:space="preserve"> </w:t>
      </w:r>
      <w:r>
        <w:t>клеток</w:t>
      </w:r>
      <w:r>
        <w:rPr>
          <w:spacing w:val="-2"/>
        </w:rPr>
        <w:t xml:space="preserve"> корня.</w:t>
      </w:r>
    </w:p>
    <w:p w:rsidR="00ED113B" w:rsidRDefault="00F26E6D">
      <w:pPr>
        <w:pStyle w:val="a3"/>
        <w:ind w:left="768" w:right="569" w:firstLine="700"/>
      </w:pPr>
      <w:r>
        <w:t>Ознакомление с внешним строением листьев и листорасположением (на комнатных растениях).</w:t>
      </w:r>
    </w:p>
    <w:p w:rsidR="00ED113B" w:rsidRDefault="00F26E6D">
      <w:pPr>
        <w:pStyle w:val="a3"/>
        <w:ind w:left="768" w:right="568" w:firstLine="700"/>
      </w:pPr>
      <w:r>
        <w:t>Изучение строения вегетативных и генеративных почек (на примере сирени, тополя и других растений).</w:t>
      </w:r>
    </w:p>
    <w:p w:rsidR="00ED113B" w:rsidRDefault="00F26E6D">
      <w:pPr>
        <w:pStyle w:val="a3"/>
        <w:ind w:left="768" w:right="562" w:firstLine="700"/>
      </w:pPr>
      <w:r>
        <w:t>Изучение микроскопического строения листа (на готовых микропрепаратах). Рассматривание микроскопического строения ветки дерева (на готовом</w:t>
      </w:r>
      <w:r>
        <w:rPr>
          <w:spacing w:val="40"/>
        </w:rPr>
        <w:t xml:space="preserve"> </w:t>
      </w:r>
      <w:r>
        <w:rPr>
          <w:spacing w:val="-2"/>
        </w:rPr>
        <w:t>микропрепарате).</w:t>
      </w:r>
    </w:p>
    <w:p w:rsidR="00ED113B" w:rsidRDefault="00F26E6D">
      <w:pPr>
        <w:pStyle w:val="a3"/>
        <w:spacing w:before="1"/>
        <w:ind w:left="1468" w:right="3387"/>
      </w:pPr>
      <w:r>
        <w:t>Исследование</w:t>
      </w:r>
      <w:r>
        <w:rPr>
          <w:spacing w:val="-10"/>
        </w:rPr>
        <w:t xml:space="preserve"> </w:t>
      </w:r>
      <w:r>
        <w:t>строения</w:t>
      </w:r>
      <w:r>
        <w:rPr>
          <w:spacing w:val="-9"/>
        </w:rPr>
        <w:t xml:space="preserve"> </w:t>
      </w:r>
      <w:r>
        <w:t>корневища,</w:t>
      </w:r>
      <w:r>
        <w:rPr>
          <w:spacing w:val="-9"/>
        </w:rPr>
        <w:t xml:space="preserve"> </w:t>
      </w:r>
      <w:r>
        <w:t>клубня,</w:t>
      </w:r>
      <w:r>
        <w:rPr>
          <w:spacing w:val="-9"/>
        </w:rPr>
        <w:t xml:space="preserve"> </w:t>
      </w:r>
      <w:r>
        <w:t>луковицы. Изучение строения цветков.</w:t>
      </w:r>
    </w:p>
    <w:p w:rsidR="00ED113B" w:rsidRDefault="00F26E6D">
      <w:pPr>
        <w:pStyle w:val="a3"/>
        <w:ind w:left="1468"/>
      </w:pPr>
      <w:r>
        <w:t>Ознакомление</w:t>
      </w:r>
      <w:r>
        <w:rPr>
          <w:spacing w:val="-4"/>
        </w:rPr>
        <w:t xml:space="preserve"> </w:t>
      </w:r>
      <w:r>
        <w:t>с</w:t>
      </w:r>
      <w:r>
        <w:rPr>
          <w:spacing w:val="-4"/>
        </w:rPr>
        <w:t xml:space="preserve"> </w:t>
      </w:r>
      <w:r>
        <w:t>различными</w:t>
      </w:r>
      <w:r>
        <w:rPr>
          <w:spacing w:val="-3"/>
        </w:rPr>
        <w:t xml:space="preserve"> </w:t>
      </w:r>
      <w:r>
        <w:t>типами</w:t>
      </w:r>
      <w:r>
        <w:rPr>
          <w:spacing w:val="-2"/>
        </w:rPr>
        <w:t xml:space="preserve"> соцветий.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468" w:right="3146"/>
        <w:jc w:val="left"/>
      </w:pPr>
      <w:r>
        <w:lastRenderedPageBreak/>
        <w:t>Изучение строения семян двудольных растений. Изучение</w:t>
      </w:r>
      <w:r>
        <w:rPr>
          <w:spacing w:val="-11"/>
        </w:rPr>
        <w:t xml:space="preserve"> </w:t>
      </w:r>
      <w:r>
        <w:t>строения</w:t>
      </w:r>
      <w:r>
        <w:rPr>
          <w:spacing w:val="-10"/>
        </w:rPr>
        <w:t xml:space="preserve"> </w:t>
      </w:r>
      <w:r>
        <w:t>семян</w:t>
      </w:r>
      <w:r>
        <w:rPr>
          <w:spacing w:val="-10"/>
        </w:rPr>
        <w:t xml:space="preserve"> </w:t>
      </w:r>
      <w:r>
        <w:t>однодольных</w:t>
      </w:r>
      <w:r>
        <w:rPr>
          <w:spacing w:val="-8"/>
        </w:rPr>
        <w:t xml:space="preserve"> </w:t>
      </w:r>
      <w:r>
        <w:t>растений. Жизнедеятельность растительного организма.</w:t>
      </w:r>
    </w:p>
    <w:p w:rsidR="00ED113B" w:rsidRDefault="00F26E6D">
      <w:pPr>
        <w:pStyle w:val="a3"/>
        <w:spacing w:before="1"/>
        <w:ind w:left="1329"/>
      </w:pPr>
      <w:r>
        <w:t>Обмен</w:t>
      </w:r>
      <w:r>
        <w:rPr>
          <w:spacing w:val="-2"/>
        </w:rPr>
        <w:t xml:space="preserve"> </w:t>
      </w:r>
      <w:r>
        <w:t>веществ</w:t>
      </w:r>
      <w:r>
        <w:rPr>
          <w:spacing w:val="2"/>
        </w:rPr>
        <w:t xml:space="preserve"> </w:t>
      </w:r>
      <w:r>
        <w:t>у</w:t>
      </w:r>
      <w:r>
        <w:rPr>
          <w:spacing w:val="-6"/>
        </w:rPr>
        <w:t xml:space="preserve"> </w:t>
      </w:r>
      <w:r>
        <w:rPr>
          <w:spacing w:val="-2"/>
        </w:rPr>
        <w:t>растений</w:t>
      </w:r>
    </w:p>
    <w:p w:rsidR="00ED113B" w:rsidRDefault="00F26E6D">
      <w:pPr>
        <w:pStyle w:val="a3"/>
        <w:ind w:right="563" w:firstLine="760"/>
      </w:pPr>
      <w: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ED113B" w:rsidRDefault="00F26E6D">
      <w:pPr>
        <w:pStyle w:val="a3"/>
        <w:ind w:left="1329"/>
      </w:pPr>
      <w:r>
        <w:t>Питание</w:t>
      </w:r>
      <w:r>
        <w:rPr>
          <w:spacing w:val="-4"/>
        </w:rPr>
        <w:t xml:space="preserve"> </w:t>
      </w:r>
      <w:r>
        <w:rPr>
          <w:spacing w:val="-2"/>
        </w:rPr>
        <w:t>растения</w:t>
      </w:r>
    </w:p>
    <w:p w:rsidR="00ED113B" w:rsidRDefault="00F26E6D">
      <w:pPr>
        <w:pStyle w:val="a3"/>
        <w:ind w:right="565" w:firstLine="760"/>
      </w:pPr>
      <w: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ED113B" w:rsidRDefault="00F26E6D">
      <w:pPr>
        <w:pStyle w:val="a3"/>
        <w:ind w:right="568" w:firstLine="779"/>
      </w:pPr>
      <w:r>
        <w:t>Фотосинтез. Лист - орган воздушного питания. Значение фотосинтеза в природе и в жизни человека.</w:t>
      </w:r>
    </w:p>
    <w:p w:rsidR="00ED113B" w:rsidRDefault="00F26E6D">
      <w:pPr>
        <w:pStyle w:val="a3"/>
        <w:ind w:left="1348"/>
      </w:pPr>
      <w:r>
        <w:t>Дыхание</w:t>
      </w:r>
      <w:r>
        <w:rPr>
          <w:spacing w:val="-1"/>
        </w:rPr>
        <w:t xml:space="preserve"> </w:t>
      </w:r>
      <w:r>
        <w:rPr>
          <w:spacing w:val="-2"/>
        </w:rPr>
        <w:t>растения</w:t>
      </w:r>
    </w:p>
    <w:p w:rsidR="00ED113B" w:rsidRDefault="00F26E6D">
      <w:pPr>
        <w:pStyle w:val="a3"/>
        <w:ind w:right="560" w:firstLine="779"/>
      </w:pPr>
      <w: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w:t>
      </w:r>
      <w:r>
        <w:rPr>
          <w:spacing w:val="-2"/>
        </w:rPr>
        <w:t>фотосинтезом.</w:t>
      </w:r>
    </w:p>
    <w:p w:rsidR="00ED113B" w:rsidRDefault="00F26E6D">
      <w:pPr>
        <w:pStyle w:val="a3"/>
        <w:spacing w:before="1"/>
        <w:ind w:left="1348"/>
      </w:pPr>
      <w:r>
        <w:t>Транспорт</w:t>
      </w:r>
      <w:r>
        <w:rPr>
          <w:spacing w:val="-3"/>
        </w:rPr>
        <w:t xml:space="preserve"> </w:t>
      </w:r>
      <w:r>
        <w:t>веществ</w:t>
      </w:r>
      <w:r>
        <w:rPr>
          <w:spacing w:val="-3"/>
        </w:rPr>
        <w:t xml:space="preserve"> </w:t>
      </w:r>
      <w:r>
        <w:t>в</w:t>
      </w:r>
      <w:r>
        <w:rPr>
          <w:spacing w:val="-3"/>
        </w:rPr>
        <w:t xml:space="preserve"> </w:t>
      </w:r>
      <w:r>
        <w:rPr>
          <w:spacing w:val="-2"/>
        </w:rPr>
        <w:t>растении.</w:t>
      </w:r>
    </w:p>
    <w:p w:rsidR="00ED113B" w:rsidRDefault="00F26E6D">
      <w:pPr>
        <w:pStyle w:val="a3"/>
        <w:ind w:right="560" w:firstLine="779"/>
      </w:pPr>
      <w: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w:t>
      </w:r>
      <w:r>
        <w:rPr>
          <w:spacing w:val="40"/>
        </w:rPr>
        <w:t xml:space="preserve"> </w:t>
      </w:r>
      <w:r>
        <w:t>ток. Испарение воды через стебель и листья (транспирация). Регуляция испарения воды в растении.</w:t>
      </w:r>
      <w:r>
        <w:rPr>
          <w:spacing w:val="-3"/>
        </w:rPr>
        <w:t xml:space="preserve"> </w:t>
      </w:r>
      <w:r>
        <w:t>Влияние</w:t>
      </w:r>
      <w:r>
        <w:rPr>
          <w:spacing w:val="-4"/>
        </w:rPr>
        <w:t xml:space="preserve"> </w:t>
      </w:r>
      <w:r>
        <w:t>внешних условий</w:t>
      </w:r>
      <w:r>
        <w:rPr>
          <w:spacing w:val="-3"/>
        </w:rPr>
        <w:t xml:space="preserve"> </w:t>
      </w:r>
      <w:r>
        <w:t>на</w:t>
      </w:r>
      <w:r>
        <w:rPr>
          <w:spacing w:val="-4"/>
        </w:rPr>
        <w:t xml:space="preserve"> </w:t>
      </w:r>
      <w:r>
        <w:t>испарение</w:t>
      </w:r>
      <w:r>
        <w:rPr>
          <w:spacing w:val="-4"/>
        </w:rPr>
        <w:t xml:space="preserve"> </w:t>
      </w:r>
      <w:r>
        <w:t>воды.</w:t>
      </w:r>
      <w:r>
        <w:rPr>
          <w:spacing w:val="-3"/>
        </w:rPr>
        <w:t xml:space="preserve"> </w:t>
      </w:r>
      <w:r>
        <w:t>Транспорт</w:t>
      </w:r>
      <w:r>
        <w:rPr>
          <w:spacing w:val="-3"/>
        </w:rPr>
        <w:t xml:space="preserve"> </w:t>
      </w:r>
      <w:r>
        <w:t>органических</w:t>
      </w:r>
      <w:r>
        <w:rPr>
          <w:spacing w:val="-1"/>
        </w:rPr>
        <w:t xml:space="preserve"> </w:t>
      </w:r>
      <w:r>
        <w:t>веществ в растении (ситовидные трубки луба) - нисходящий ток. Перераспределение и запасание веществ в растении. Выделение у растений. Листопад.</w:t>
      </w:r>
    </w:p>
    <w:p w:rsidR="00ED113B" w:rsidRDefault="00F26E6D">
      <w:pPr>
        <w:pStyle w:val="a3"/>
        <w:ind w:left="1348"/>
      </w:pPr>
      <w:r>
        <w:t>Рост</w:t>
      </w:r>
      <w:r>
        <w:rPr>
          <w:spacing w:val="-2"/>
        </w:rPr>
        <w:t xml:space="preserve"> </w:t>
      </w:r>
      <w:r>
        <w:t>и</w:t>
      </w:r>
      <w:r>
        <w:rPr>
          <w:spacing w:val="-1"/>
        </w:rPr>
        <w:t xml:space="preserve"> </w:t>
      </w:r>
      <w:r>
        <w:t>развитие</w:t>
      </w:r>
      <w:r>
        <w:rPr>
          <w:spacing w:val="-2"/>
        </w:rPr>
        <w:t xml:space="preserve"> растения</w:t>
      </w:r>
    </w:p>
    <w:p w:rsidR="00ED113B" w:rsidRDefault="00F26E6D">
      <w:pPr>
        <w:pStyle w:val="a3"/>
        <w:ind w:left="1348"/>
      </w:pPr>
      <w:r>
        <w:t>Прорастание</w:t>
      </w:r>
      <w:r>
        <w:rPr>
          <w:spacing w:val="72"/>
        </w:rPr>
        <w:t xml:space="preserve"> </w:t>
      </w:r>
      <w:r>
        <w:t>семян.</w:t>
      </w:r>
      <w:r>
        <w:rPr>
          <w:spacing w:val="75"/>
        </w:rPr>
        <w:t xml:space="preserve"> </w:t>
      </w:r>
      <w:r>
        <w:t>Условия</w:t>
      </w:r>
      <w:r>
        <w:rPr>
          <w:spacing w:val="74"/>
        </w:rPr>
        <w:t xml:space="preserve"> </w:t>
      </w:r>
      <w:r>
        <w:t>прорастания</w:t>
      </w:r>
      <w:r>
        <w:rPr>
          <w:spacing w:val="75"/>
        </w:rPr>
        <w:t xml:space="preserve"> </w:t>
      </w:r>
      <w:r>
        <w:t>семян.</w:t>
      </w:r>
      <w:r>
        <w:rPr>
          <w:spacing w:val="75"/>
        </w:rPr>
        <w:t xml:space="preserve"> </w:t>
      </w:r>
      <w:r>
        <w:t>Подготовка</w:t>
      </w:r>
      <w:r>
        <w:rPr>
          <w:spacing w:val="74"/>
        </w:rPr>
        <w:t xml:space="preserve"> </w:t>
      </w:r>
      <w:r>
        <w:t>семян</w:t>
      </w:r>
      <w:r>
        <w:rPr>
          <w:spacing w:val="76"/>
        </w:rPr>
        <w:t xml:space="preserve"> </w:t>
      </w:r>
      <w:r>
        <w:t>к</w:t>
      </w:r>
      <w:r>
        <w:rPr>
          <w:spacing w:val="74"/>
        </w:rPr>
        <w:t xml:space="preserve"> </w:t>
      </w:r>
      <w:r>
        <w:rPr>
          <w:spacing w:val="-2"/>
        </w:rPr>
        <w:t>посеву.</w:t>
      </w:r>
    </w:p>
    <w:p w:rsidR="00ED113B" w:rsidRDefault="00F26E6D">
      <w:pPr>
        <w:pStyle w:val="a3"/>
      </w:pPr>
      <w:r>
        <w:t>Развитие</w:t>
      </w:r>
      <w:r>
        <w:rPr>
          <w:spacing w:val="-5"/>
        </w:rPr>
        <w:t xml:space="preserve"> </w:t>
      </w:r>
      <w:r>
        <w:rPr>
          <w:spacing w:val="-2"/>
        </w:rPr>
        <w:t>проростков.</w:t>
      </w:r>
    </w:p>
    <w:p w:rsidR="00ED113B" w:rsidRDefault="00F26E6D">
      <w:pPr>
        <w:pStyle w:val="a3"/>
        <w:ind w:right="565" w:firstLine="779"/>
      </w:pPr>
      <w: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r>
        <w:rPr>
          <w:spacing w:val="40"/>
        </w:rPr>
        <w:t xml:space="preserve"> </w:t>
      </w:r>
      <w:r>
        <w:t>Ростовые движения растений. Развитие побега из почки.</w:t>
      </w:r>
    </w:p>
    <w:p w:rsidR="00ED113B" w:rsidRDefault="00F26E6D">
      <w:pPr>
        <w:pStyle w:val="a3"/>
        <w:spacing w:before="1"/>
        <w:ind w:right="559" w:firstLine="779"/>
      </w:pPr>
      <w:r>
        <w:t xml:space="preserve">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w:t>
      </w:r>
      <w:r>
        <w:rPr>
          <w:spacing w:val="-2"/>
        </w:rPr>
        <w:t>растений.</w:t>
      </w:r>
    </w:p>
    <w:p w:rsidR="00ED113B" w:rsidRDefault="00F26E6D">
      <w:pPr>
        <w:pStyle w:val="a3"/>
        <w:ind w:right="566" w:firstLine="779"/>
      </w:pPr>
      <w:r>
        <w:t>Вегетативное размножение цветковых растений в природе. Вегетативное размножение культурных растений. Клоны. Сохранение признаков материнского</w:t>
      </w:r>
      <w:r>
        <w:rPr>
          <w:spacing w:val="40"/>
        </w:rPr>
        <w:t xml:space="preserve"> </w:t>
      </w:r>
      <w:r>
        <w:t>растения. Хозяйственное значение вегетативного размножения.</w:t>
      </w:r>
    </w:p>
    <w:p w:rsidR="00ED113B" w:rsidRDefault="00F26E6D">
      <w:pPr>
        <w:pStyle w:val="a3"/>
        <w:ind w:left="1348"/>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left="1768" w:right="4472"/>
        <w:jc w:val="left"/>
      </w:pPr>
      <w:r>
        <w:t>Наблюдение за ростом корня. Наблюдение за ростом побега. Определение</w:t>
      </w:r>
      <w:r>
        <w:rPr>
          <w:spacing w:val="-10"/>
        </w:rPr>
        <w:t xml:space="preserve"> </w:t>
      </w:r>
      <w:r>
        <w:t>возраста</w:t>
      </w:r>
      <w:r>
        <w:rPr>
          <w:spacing w:val="-8"/>
        </w:rPr>
        <w:t xml:space="preserve"> </w:t>
      </w:r>
      <w:r>
        <w:t>дерева</w:t>
      </w:r>
      <w:r>
        <w:rPr>
          <w:spacing w:val="-11"/>
        </w:rPr>
        <w:t xml:space="preserve"> </w:t>
      </w:r>
      <w:r>
        <w:t>по</w:t>
      </w:r>
      <w:r>
        <w:rPr>
          <w:spacing w:val="-9"/>
        </w:rPr>
        <w:t xml:space="preserve"> </w:t>
      </w:r>
      <w:r>
        <w:t>спилу.</w:t>
      </w:r>
    </w:p>
    <w:p w:rsidR="00ED113B" w:rsidRDefault="00F26E6D">
      <w:pPr>
        <w:pStyle w:val="a3"/>
        <w:spacing w:before="1"/>
        <w:ind w:left="1768"/>
        <w:jc w:val="left"/>
      </w:pPr>
      <w:r>
        <w:t>Выявление</w:t>
      </w:r>
      <w:r>
        <w:rPr>
          <w:spacing w:val="-6"/>
        </w:rPr>
        <w:t xml:space="preserve"> </w:t>
      </w:r>
      <w:r>
        <w:t>передвижения</w:t>
      </w:r>
      <w:r>
        <w:rPr>
          <w:spacing w:val="-2"/>
        </w:rPr>
        <w:t xml:space="preserve"> </w:t>
      </w:r>
      <w:r>
        <w:t>воды</w:t>
      </w:r>
      <w:r>
        <w:rPr>
          <w:spacing w:val="-3"/>
        </w:rPr>
        <w:t xml:space="preserve"> </w:t>
      </w:r>
      <w:r>
        <w:t>и</w:t>
      </w:r>
      <w:r>
        <w:rPr>
          <w:spacing w:val="-3"/>
        </w:rPr>
        <w:t xml:space="preserve"> </w:t>
      </w:r>
      <w:r>
        <w:t>минеральных</w:t>
      </w:r>
      <w:r>
        <w:rPr>
          <w:spacing w:val="-3"/>
        </w:rPr>
        <w:t xml:space="preserve"> </w:t>
      </w:r>
      <w:r>
        <w:t>веществ</w:t>
      </w:r>
      <w:r>
        <w:rPr>
          <w:spacing w:val="-3"/>
        </w:rPr>
        <w:t xml:space="preserve"> </w:t>
      </w:r>
      <w:r>
        <w:t>по</w:t>
      </w:r>
      <w:r>
        <w:rPr>
          <w:spacing w:val="-2"/>
        </w:rPr>
        <w:t xml:space="preserve"> древесине.</w:t>
      </w:r>
    </w:p>
    <w:p w:rsidR="00ED113B" w:rsidRDefault="00F26E6D">
      <w:pPr>
        <w:pStyle w:val="a3"/>
        <w:tabs>
          <w:tab w:val="left" w:pos="3306"/>
          <w:tab w:val="left" w:pos="4471"/>
          <w:tab w:val="left" w:pos="5812"/>
          <w:tab w:val="left" w:pos="7115"/>
          <w:tab w:val="left" w:pos="7594"/>
          <w:tab w:val="left" w:pos="8386"/>
        </w:tabs>
        <w:ind w:left="1048" w:right="570" w:firstLine="720"/>
        <w:jc w:val="left"/>
      </w:pPr>
      <w:r>
        <w:rPr>
          <w:spacing w:val="-2"/>
        </w:rPr>
        <w:t>Наблюдение</w:t>
      </w:r>
      <w:r>
        <w:tab/>
      </w:r>
      <w:r>
        <w:rPr>
          <w:spacing w:val="-2"/>
        </w:rPr>
        <w:t>процесса</w:t>
      </w:r>
      <w:r>
        <w:tab/>
      </w:r>
      <w:r>
        <w:rPr>
          <w:spacing w:val="-2"/>
        </w:rPr>
        <w:t>выделения</w:t>
      </w:r>
      <w:r>
        <w:tab/>
      </w:r>
      <w:r>
        <w:rPr>
          <w:spacing w:val="-2"/>
        </w:rPr>
        <w:t>кислорода</w:t>
      </w:r>
      <w:r>
        <w:tab/>
      </w:r>
      <w:r>
        <w:rPr>
          <w:spacing w:val="-6"/>
        </w:rPr>
        <w:t>на</w:t>
      </w:r>
      <w:r>
        <w:tab/>
      </w:r>
      <w:r>
        <w:rPr>
          <w:spacing w:val="-2"/>
        </w:rPr>
        <w:t>свету</w:t>
      </w:r>
      <w:r>
        <w:tab/>
      </w:r>
      <w:r>
        <w:rPr>
          <w:spacing w:val="-2"/>
        </w:rPr>
        <w:t>аквариумными растениями.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768"/>
      </w:pPr>
      <w:r>
        <w:lastRenderedPageBreak/>
        <w:t>Изучение</w:t>
      </w:r>
      <w:r>
        <w:rPr>
          <w:spacing w:val="-4"/>
        </w:rPr>
        <w:t xml:space="preserve"> </w:t>
      </w:r>
      <w:r>
        <w:t>роли</w:t>
      </w:r>
      <w:r>
        <w:rPr>
          <w:spacing w:val="-1"/>
        </w:rPr>
        <w:t xml:space="preserve"> </w:t>
      </w:r>
      <w:r>
        <w:t>рыхления</w:t>
      </w:r>
      <w:r>
        <w:rPr>
          <w:spacing w:val="-3"/>
        </w:rPr>
        <w:t xml:space="preserve"> </w:t>
      </w:r>
      <w:r>
        <w:t>для</w:t>
      </w:r>
      <w:r>
        <w:rPr>
          <w:spacing w:val="-2"/>
        </w:rPr>
        <w:t xml:space="preserve"> </w:t>
      </w:r>
      <w:r>
        <w:t>дыхания</w:t>
      </w:r>
      <w:r>
        <w:rPr>
          <w:spacing w:val="-5"/>
        </w:rPr>
        <w:t xml:space="preserve"> </w:t>
      </w:r>
      <w:r>
        <w:rPr>
          <w:spacing w:val="-2"/>
        </w:rPr>
        <w:t>корней.</w:t>
      </w:r>
    </w:p>
    <w:p w:rsidR="00ED113B" w:rsidRDefault="00F26E6D">
      <w:pPr>
        <w:pStyle w:val="a3"/>
        <w:ind w:left="1048" w:right="566" w:firstLine="720"/>
      </w:pPr>
      <w: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ED113B" w:rsidRDefault="00F26E6D">
      <w:pPr>
        <w:pStyle w:val="a3"/>
        <w:spacing w:before="1"/>
        <w:ind w:left="1768"/>
      </w:pPr>
      <w:r>
        <w:t>Определение</w:t>
      </w:r>
      <w:r>
        <w:rPr>
          <w:spacing w:val="-6"/>
        </w:rPr>
        <w:t xml:space="preserve"> </w:t>
      </w:r>
      <w:r>
        <w:t>всхожести</w:t>
      </w:r>
      <w:r>
        <w:rPr>
          <w:spacing w:val="-2"/>
        </w:rPr>
        <w:t xml:space="preserve"> </w:t>
      </w:r>
      <w:r>
        <w:t>семян</w:t>
      </w:r>
      <w:r>
        <w:rPr>
          <w:spacing w:val="-3"/>
        </w:rPr>
        <w:t xml:space="preserve"> </w:t>
      </w:r>
      <w:r>
        <w:t>культурных</w:t>
      </w:r>
      <w:r>
        <w:rPr>
          <w:spacing w:val="-2"/>
        </w:rPr>
        <w:t xml:space="preserve"> </w:t>
      </w:r>
      <w:r>
        <w:t>растений</w:t>
      </w:r>
      <w:r>
        <w:rPr>
          <w:spacing w:val="-2"/>
        </w:rPr>
        <w:t xml:space="preserve"> </w:t>
      </w:r>
      <w:r>
        <w:t>и</w:t>
      </w:r>
      <w:r>
        <w:rPr>
          <w:spacing w:val="-5"/>
        </w:rPr>
        <w:t xml:space="preserve"> </w:t>
      </w:r>
      <w:r>
        <w:t>посев</w:t>
      </w:r>
      <w:r>
        <w:rPr>
          <w:spacing w:val="-4"/>
        </w:rPr>
        <w:t xml:space="preserve"> </w:t>
      </w:r>
      <w:r>
        <w:t>их</w:t>
      </w:r>
      <w:r>
        <w:rPr>
          <w:spacing w:val="-1"/>
        </w:rPr>
        <w:t xml:space="preserve"> </w:t>
      </w:r>
      <w:r>
        <w:t>в</w:t>
      </w:r>
      <w:r>
        <w:rPr>
          <w:spacing w:val="-3"/>
        </w:rPr>
        <w:t xml:space="preserve"> </w:t>
      </w:r>
      <w:r>
        <w:rPr>
          <w:spacing w:val="-2"/>
        </w:rPr>
        <w:t>грунт.</w:t>
      </w:r>
    </w:p>
    <w:p w:rsidR="00ED113B" w:rsidRDefault="00F26E6D">
      <w:pPr>
        <w:pStyle w:val="a3"/>
        <w:ind w:left="1048" w:right="562" w:firstLine="720"/>
      </w:pPr>
      <w:r>
        <w:t>Наблюдение за ростом и развитием цветкового растения в комнатных</w:t>
      </w:r>
      <w:r>
        <w:rPr>
          <w:spacing w:val="40"/>
        </w:rPr>
        <w:t xml:space="preserve"> </w:t>
      </w:r>
      <w:r>
        <w:t>условиях (на примере фасоли или посевного гороха).</w:t>
      </w:r>
    </w:p>
    <w:p w:rsidR="00ED113B" w:rsidRDefault="00F26E6D">
      <w:pPr>
        <w:pStyle w:val="a3"/>
        <w:ind w:left="1768"/>
      </w:pPr>
      <w:r>
        <w:t>Определение</w:t>
      </w:r>
      <w:r>
        <w:rPr>
          <w:spacing w:val="-5"/>
        </w:rPr>
        <w:t xml:space="preserve"> </w:t>
      </w:r>
      <w:r>
        <w:t>условий</w:t>
      </w:r>
      <w:r>
        <w:rPr>
          <w:spacing w:val="-5"/>
        </w:rPr>
        <w:t xml:space="preserve"> </w:t>
      </w:r>
      <w:r>
        <w:t>прорастания</w:t>
      </w:r>
      <w:r>
        <w:rPr>
          <w:spacing w:val="-4"/>
        </w:rPr>
        <w:t xml:space="preserve"> </w:t>
      </w:r>
      <w:r>
        <w:rPr>
          <w:spacing w:val="-2"/>
        </w:rPr>
        <w:t>семян.</w:t>
      </w:r>
    </w:p>
    <w:p w:rsidR="00ED113B" w:rsidRDefault="00F26E6D">
      <w:pPr>
        <w:pStyle w:val="2"/>
        <w:spacing w:before="4"/>
        <w:ind w:left="1348"/>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ED113B" w:rsidRDefault="00F26E6D">
      <w:pPr>
        <w:pStyle w:val="a3"/>
        <w:spacing w:line="274" w:lineRule="exact"/>
        <w:ind w:left="1348"/>
      </w:pPr>
      <w:r>
        <w:t>Систематические</w:t>
      </w:r>
      <w:r>
        <w:rPr>
          <w:spacing w:val="-6"/>
        </w:rPr>
        <w:t xml:space="preserve"> </w:t>
      </w:r>
      <w:r>
        <w:t>группы</w:t>
      </w:r>
      <w:r>
        <w:rPr>
          <w:spacing w:val="-4"/>
        </w:rPr>
        <w:t xml:space="preserve"> </w:t>
      </w:r>
      <w:r>
        <w:rPr>
          <w:spacing w:val="-2"/>
        </w:rPr>
        <w:t>растений.</w:t>
      </w:r>
    </w:p>
    <w:p w:rsidR="00ED113B" w:rsidRDefault="00F26E6D">
      <w:pPr>
        <w:pStyle w:val="a3"/>
        <w:ind w:right="567" w:firstLine="779"/>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ED113B" w:rsidRDefault="00F26E6D">
      <w:pPr>
        <w:pStyle w:val="a3"/>
        <w:spacing w:before="1"/>
        <w:ind w:left="1348"/>
      </w:pPr>
      <w:r>
        <w:t>Низшие</w:t>
      </w:r>
      <w:r>
        <w:rPr>
          <w:spacing w:val="-6"/>
        </w:rPr>
        <w:t xml:space="preserve"> </w:t>
      </w:r>
      <w:r>
        <w:t>растения.</w:t>
      </w:r>
      <w:r>
        <w:rPr>
          <w:spacing w:val="-2"/>
        </w:rPr>
        <w:t xml:space="preserve"> </w:t>
      </w:r>
      <w:r>
        <w:t>Водоросли.</w:t>
      </w:r>
      <w:r>
        <w:rPr>
          <w:spacing w:val="-3"/>
        </w:rPr>
        <w:t xml:space="preserve"> </w:t>
      </w:r>
      <w:r>
        <w:t>Общая</w:t>
      </w:r>
      <w:r>
        <w:rPr>
          <w:spacing w:val="-3"/>
        </w:rPr>
        <w:t xml:space="preserve"> </w:t>
      </w:r>
      <w:r>
        <w:t>характеристика</w:t>
      </w:r>
      <w:r>
        <w:rPr>
          <w:spacing w:val="-3"/>
        </w:rPr>
        <w:t xml:space="preserve"> </w:t>
      </w:r>
      <w:r>
        <w:rPr>
          <w:spacing w:val="-2"/>
        </w:rPr>
        <w:t>водорослей.</w:t>
      </w:r>
    </w:p>
    <w:p w:rsidR="00ED113B" w:rsidRDefault="00F26E6D">
      <w:pPr>
        <w:pStyle w:val="a3"/>
        <w:ind w:right="561" w:firstLine="707"/>
      </w:pPr>
      <w:r>
        <w:t>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ED113B" w:rsidRDefault="00F26E6D">
      <w:pPr>
        <w:pStyle w:val="a3"/>
        <w:ind w:right="563" w:firstLine="760"/>
      </w:pPr>
      <w: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w:t>
      </w:r>
      <w:r>
        <w:rPr>
          <w:spacing w:val="-2"/>
        </w:rPr>
        <w:t>человека.</w:t>
      </w:r>
    </w:p>
    <w:p w:rsidR="00ED113B" w:rsidRDefault="00F26E6D">
      <w:pPr>
        <w:pStyle w:val="a3"/>
        <w:spacing w:before="1"/>
        <w:ind w:right="561" w:firstLine="760"/>
      </w:pPr>
      <w: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w:t>
      </w:r>
      <w:r>
        <w:rPr>
          <w:spacing w:val="-4"/>
        </w:rPr>
        <w:t xml:space="preserve"> </w:t>
      </w:r>
      <w:r>
        <w:t>и</w:t>
      </w:r>
      <w:r>
        <w:rPr>
          <w:spacing w:val="-6"/>
        </w:rPr>
        <w:t xml:space="preserve"> </w:t>
      </w:r>
      <w:r>
        <w:t>папоротников.</w:t>
      </w:r>
      <w:r>
        <w:rPr>
          <w:spacing w:val="-4"/>
        </w:rPr>
        <w:t xml:space="preserve"> </w:t>
      </w:r>
      <w:r>
        <w:t>Размножение</w:t>
      </w:r>
      <w:r>
        <w:rPr>
          <w:spacing w:val="-5"/>
        </w:rPr>
        <w:t xml:space="preserve"> </w:t>
      </w:r>
      <w:r>
        <w:t>папоротникообразных.</w:t>
      </w:r>
      <w:r>
        <w:rPr>
          <w:spacing w:val="-4"/>
        </w:rPr>
        <w:t xml:space="preserve"> </w:t>
      </w:r>
      <w:r>
        <w:t>Цикл</w:t>
      </w:r>
      <w:r>
        <w:rPr>
          <w:spacing w:val="-4"/>
        </w:rPr>
        <w:t xml:space="preserve"> </w:t>
      </w:r>
      <w:r>
        <w:t>развития</w:t>
      </w:r>
      <w:r>
        <w:rPr>
          <w:spacing w:val="-7"/>
        </w:rPr>
        <w:t xml:space="preserve"> </w:t>
      </w:r>
      <w:r>
        <w:t>папоротника. Роль древних папоротникообразных в образовании каменного угля. Значение папоротникообразных в природе и жизни человека.</w:t>
      </w:r>
    </w:p>
    <w:p w:rsidR="00ED113B" w:rsidRDefault="00F26E6D">
      <w:pPr>
        <w:pStyle w:val="a3"/>
        <w:ind w:right="559" w:firstLine="760"/>
      </w:pPr>
      <w: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w:t>
      </w:r>
      <w:r>
        <w:rPr>
          <w:spacing w:val="-2"/>
        </w:rPr>
        <w:t xml:space="preserve"> </w:t>
      </w:r>
      <w:r>
        <w:t>цикл</w:t>
      </w:r>
      <w:r>
        <w:rPr>
          <w:spacing w:val="-2"/>
        </w:rPr>
        <w:t xml:space="preserve"> </w:t>
      </w:r>
      <w:r>
        <w:t>развития</w:t>
      </w:r>
      <w:r>
        <w:rPr>
          <w:spacing w:val="-2"/>
        </w:rPr>
        <w:t xml:space="preserve"> </w:t>
      </w:r>
      <w:r>
        <w:t>на</w:t>
      </w:r>
      <w:r>
        <w:rPr>
          <w:spacing w:val="-3"/>
        </w:rPr>
        <w:t xml:space="preserve"> </w:t>
      </w:r>
      <w:r>
        <w:t>примере</w:t>
      </w:r>
      <w:r>
        <w:rPr>
          <w:spacing w:val="-3"/>
        </w:rPr>
        <w:t xml:space="preserve"> </w:t>
      </w:r>
      <w:r>
        <w:t>сосны.</w:t>
      </w:r>
      <w:r>
        <w:rPr>
          <w:spacing w:val="-2"/>
        </w:rPr>
        <w:t xml:space="preserve"> </w:t>
      </w:r>
      <w:r>
        <w:t>Значение</w:t>
      </w:r>
      <w:r>
        <w:rPr>
          <w:spacing w:val="-3"/>
        </w:rPr>
        <w:t xml:space="preserve"> </w:t>
      </w:r>
      <w:r>
        <w:t>хвойных растений</w:t>
      </w:r>
      <w:r>
        <w:rPr>
          <w:spacing w:val="-2"/>
        </w:rPr>
        <w:t xml:space="preserve"> </w:t>
      </w:r>
      <w:r>
        <w:t>в</w:t>
      </w:r>
      <w:r>
        <w:rPr>
          <w:spacing w:val="-3"/>
        </w:rPr>
        <w:t xml:space="preserve"> </w:t>
      </w:r>
      <w:r>
        <w:t>природе</w:t>
      </w:r>
      <w:r>
        <w:rPr>
          <w:spacing w:val="-3"/>
        </w:rPr>
        <w:t xml:space="preserve"> </w:t>
      </w:r>
      <w:r>
        <w:t>и</w:t>
      </w:r>
      <w:r>
        <w:rPr>
          <w:spacing w:val="-2"/>
        </w:rPr>
        <w:t xml:space="preserve"> </w:t>
      </w:r>
      <w:r>
        <w:t xml:space="preserve">жизни </w:t>
      </w:r>
      <w:r>
        <w:rPr>
          <w:spacing w:val="-2"/>
        </w:rPr>
        <w:t>человека.</w:t>
      </w:r>
    </w:p>
    <w:p w:rsidR="00ED113B" w:rsidRDefault="00F26E6D">
      <w:pPr>
        <w:pStyle w:val="a3"/>
        <w:spacing w:before="1"/>
        <w:ind w:right="567" w:firstLine="760"/>
      </w:pPr>
      <w: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ED113B" w:rsidRDefault="00F26E6D">
      <w:pPr>
        <w:pStyle w:val="a3"/>
        <w:ind w:right="567" w:firstLine="760"/>
      </w:pPr>
      <w: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w:t>
      </w:r>
      <w:r>
        <w:rPr>
          <w:spacing w:val="40"/>
        </w:rPr>
        <w:t xml:space="preserve"> </w:t>
      </w:r>
      <w:r>
        <w:t>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ED113B" w:rsidRDefault="00F26E6D">
      <w:pPr>
        <w:pStyle w:val="a3"/>
        <w:spacing w:before="3"/>
        <w:ind w:left="1348"/>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spacing w:before="17"/>
        <w:ind w:right="567" w:firstLine="779"/>
      </w:pPr>
      <w:r>
        <w:t xml:space="preserve">Изучение строения одноклеточных водорослей (на примере хламидомонады и </w:t>
      </w:r>
      <w:r>
        <w:rPr>
          <w:spacing w:val="-2"/>
        </w:rPr>
        <w:t>хлореллы).</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firstLine="779"/>
      </w:pPr>
      <w:r>
        <w:lastRenderedPageBreak/>
        <w:t>Изучение строения многоклеточных нитчатых водорослей (на примере спирогиры и улотрикса).</w:t>
      </w:r>
    </w:p>
    <w:p w:rsidR="00ED113B" w:rsidRDefault="00F26E6D">
      <w:pPr>
        <w:pStyle w:val="a3"/>
        <w:ind w:left="1348" w:right="3454"/>
      </w:pPr>
      <w:r>
        <w:t>Изучение</w:t>
      </w:r>
      <w:r>
        <w:rPr>
          <w:spacing w:val="-6"/>
        </w:rPr>
        <w:t xml:space="preserve"> </w:t>
      </w:r>
      <w:r>
        <w:t>внешнего</w:t>
      </w:r>
      <w:r>
        <w:rPr>
          <w:spacing w:val="-5"/>
        </w:rPr>
        <w:t xml:space="preserve"> </w:t>
      </w:r>
      <w:r>
        <w:t>строения</w:t>
      </w:r>
      <w:r>
        <w:rPr>
          <w:spacing w:val="-5"/>
        </w:rPr>
        <w:t xml:space="preserve"> </w:t>
      </w:r>
      <w:r>
        <w:t>мхов</w:t>
      </w:r>
      <w:r>
        <w:rPr>
          <w:spacing w:val="-6"/>
        </w:rPr>
        <w:t xml:space="preserve"> </w:t>
      </w:r>
      <w:r>
        <w:t>(на</w:t>
      </w:r>
      <w:r>
        <w:rPr>
          <w:spacing w:val="-6"/>
        </w:rPr>
        <w:t xml:space="preserve"> </w:t>
      </w:r>
      <w:r>
        <w:t>местных</w:t>
      </w:r>
      <w:r>
        <w:rPr>
          <w:spacing w:val="-4"/>
        </w:rPr>
        <w:t xml:space="preserve"> </w:t>
      </w:r>
      <w:r>
        <w:t>видах). Изучение внешнего строения папоротника или хвоща.</w:t>
      </w:r>
    </w:p>
    <w:p w:rsidR="00ED113B" w:rsidRDefault="00F26E6D">
      <w:pPr>
        <w:pStyle w:val="a3"/>
        <w:spacing w:before="1"/>
        <w:ind w:right="569" w:firstLine="779"/>
      </w:pPr>
      <w:r>
        <w:t>Изучение внешнего строения веток, хвои, шишек и семян голосеменных растений (на примере ели, сосны или лиственницы).</w:t>
      </w:r>
    </w:p>
    <w:p w:rsidR="00ED113B" w:rsidRDefault="00F26E6D">
      <w:pPr>
        <w:pStyle w:val="a3"/>
        <w:ind w:left="1348"/>
      </w:pPr>
      <w:r>
        <w:t>Изучение</w:t>
      </w:r>
      <w:r>
        <w:rPr>
          <w:spacing w:val="-7"/>
        </w:rPr>
        <w:t xml:space="preserve"> </w:t>
      </w:r>
      <w:r>
        <w:t>внешнего</w:t>
      </w:r>
      <w:r>
        <w:rPr>
          <w:spacing w:val="-4"/>
        </w:rPr>
        <w:t xml:space="preserve"> </w:t>
      </w:r>
      <w:r>
        <w:t>строения</w:t>
      </w:r>
      <w:r>
        <w:rPr>
          <w:spacing w:val="-4"/>
        </w:rPr>
        <w:t xml:space="preserve"> </w:t>
      </w:r>
      <w:r>
        <w:t>покрытосеменных</w:t>
      </w:r>
      <w:r>
        <w:rPr>
          <w:spacing w:val="-3"/>
        </w:rPr>
        <w:t xml:space="preserve"> </w:t>
      </w:r>
      <w:r>
        <w:rPr>
          <w:spacing w:val="-2"/>
        </w:rPr>
        <w:t>растений.</w:t>
      </w:r>
    </w:p>
    <w:p w:rsidR="00ED113B" w:rsidRDefault="00F26E6D">
      <w:pPr>
        <w:pStyle w:val="a3"/>
        <w:ind w:right="567" w:firstLine="779"/>
      </w:pPr>
      <w: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ED113B" w:rsidRDefault="00F26E6D">
      <w:pPr>
        <w:pStyle w:val="a3"/>
        <w:ind w:right="562" w:firstLine="779"/>
      </w:pPr>
      <w:r>
        <w:t>Определение видов растений (на примере трёх семейств) с использованием определителей растений или определительных карточек.</w:t>
      </w:r>
    </w:p>
    <w:p w:rsidR="00ED113B" w:rsidRDefault="00F26E6D">
      <w:pPr>
        <w:pStyle w:val="a3"/>
        <w:ind w:left="1348"/>
      </w:pPr>
      <w:r>
        <w:t>Развитие</w:t>
      </w:r>
      <w:r>
        <w:rPr>
          <w:spacing w:val="-6"/>
        </w:rPr>
        <w:t xml:space="preserve"> </w:t>
      </w:r>
      <w:r>
        <w:t>растительного</w:t>
      </w:r>
      <w:r>
        <w:rPr>
          <w:spacing w:val="-5"/>
        </w:rPr>
        <w:t xml:space="preserve"> </w:t>
      </w:r>
      <w:r>
        <w:t>мира</w:t>
      </w:r>
      <w:r>
        <w:rPr>
          <w:spacing w:val="-4"/>
        </w:rPr>
        <w:t xml:space="preserve"> </w:t>
      </w:r>
      <w:r>
        <w:t>на</w:t>
      </w:r>
      <w:r>
        <w:rPr>
          <w:spacing w:val="-3"/>
        </w:rPr>
        <w:t xml:space="preserve"> </w:t>
      </w:r>
      <w:r>
        <w:rPr>
          <w:spacing w:val="-2"/>
        </w:rPr>
        <w:t>Земле.</w:t>
      </w:r>
    </w:p>
    <w:p w:rsidR="00ED113B" w:rsidRDefault="00F26E6D">
      <w:pPr>
        <w:pStyle w:val="a3"/>
        <w:ind w:right="567" w:firstLine="779"/>
      </w:pPr>
      <w:r>
        <w:t>Эволюционное развитие растительного мира на Земле. Сохранение в земной коре растительных остатков, их изучение. «Живые ископаемые»</w:t>
      </w:r>
      <w:r>
        <w:rPr>
          <w:spacing w:val="-2"/>
        </w:rPr>
        <w:t xml:space="preserve"> </w:t>
      </w:r>
      <w:r>
        <w:t>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ED113B" w:rsidRDefault="00F26E6D">
      <w:pPr>
        <w:pStyle w:val="a3"/>
        <w:ind w:left="1348"/>
      </w:pPr>
      <w:r>
        <w:t>Экскурсии</w:t>
      </w:r>
      <w:r>
        <w:rPr>
          <w:spacing w:val="-3"/>
        </w:rPr>
        <w:t xml:space="preserve"> </w:t>
      </w:r>
      <w:r>
        <w:t>или</w:t>
      </w:r>
      <w:r>
        <w:rPr>
          <w:spacing w:val="-1"/>
        </w:rPr>
        <w:t xml:space="preserve"> </w:t>
      </w:r>
      <w:r>
        <w:rPr>
          <w:spacing w:val="-2"/>
        </w:rPr>
        <w:t>видеоэкскурсии.</w:t>
      </w:r>
    </w:p>
    <w:p w:rsidR="00ED113B" w:rsidRDefault="00F26E6D">
      <w:pPr>
        <w:pStyle w:val="a3"/>
        <w:ind w:right="569" w:firstLine="779"/>
      </w:pPr>
      <w:r>
        <w:t>Развитие растительного мира на Земле (экскурсия в палеонтологический или краеведческий музей).</w:t>
      </w:r>
    </w:p>
    <w:p w:rsidR="00ED113B" w:rsidRDefault="00F26E6D">
      <w:pPr>
        <w:pStyle w:val="a3"/>
        <w:spacing w:before="1"/>
        <w:ind w:left="1348"/>
      </w:pPr>
      <w:r>
        <w:t>Растения</w:t>
      </w:r>
      <w:r>
        <w:rPr>
          <w:spacing w:val="-4"/>
        </w:rPr>
        <w:t xml:space="preserve"> </w:t>
      </w:r>
      <w:r>
        <w:t>в</w:t>
      </w:r>
      <w:r>
        <w:rPr>
          <w:spacing w:val="-5"/>
        </w:rPr>
        <w:t xml:space="preserve"> </w:t>
      </w:r>
      <w:r>
        <w:t>природных</w:t>
      </w:r>
      <w:r>
        <w:rPr>
          <w:spacing w:val="-4"/>
        </w:rPr>
        <w:t xml:space="preserve"> </w:t>
      </w:r>
      <w:r>
        <w:rPr>
          <w:spacing w:val="-2"/>
        </w:rPr>
        <w:t>сообществах.</w:t>
      </w:r>
    </w:p>
    <w:p w:rsidR="00ED113B" w:rsidRDefault="00F26E6D">
      <w:pPr>
        <w:pStyle w:val="a3"/>
        <w:ind w:right="565" w:firstLine="779"/>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w:t>
      </w:r>
      <w:r>
        <w:rPr>
          <w:spacing w:val="-3"/>
        </w:rPr>
        <w:t xml:space="preserve"> </w:t>
      </w:r>
      <w:r>
        <w:t>собой и с другими организмами.</w:t>
      </w:r>
    </w:p>
    <w:p w:rsidR="00ED113B" w:rsidRDefault="00F26E6D">
      <w:pPr>
        <w:pStyle w:val="a3"/>
        <w:ind w:right="560" w:firstLine="779"/>
      </w:pPr>
      <w: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ED113B" w:rsidRDefault="00F26E6D">
      <w:pPr>
        <w:pStyle w:val="a3"/>
        <w:ind w:left="1348"/>
      </w:pPr>
      <w:r>
        <w:t>Растения</w:t>
      </w:r>
      <w:r>
        <w:rPr>
          <w:spacing w:val="-2"/>
        </w:rPr>
        <w:t xml:space="preserve"> </w:t>
      </w:r>
      <w:r>
        <w:t>и</w:t>
      </w:r>
      <w:r>
        <w:rPr>
          <w:spacing w:val="-2"/>
        </w:rPr>
        <w:t xml:space="preserve"> человек.</w:t>
      </w:r>
    </w:p>
    <w:p w:rsidR="00ED113B" w:rsidRDefault="00F26E6D">
      <w:pPr>
        <w:pStyle w:val="a3"/>
        <w:ind w:right="562" w:firstLine="779"/>
      </w:pPr>
      <w: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ED113B" w:rsidRDefault="00F26E6D">
      <w:pPr>
        <w:pStyle w:val="a3"/>
        <w:spacing w:before="1"/>
        <w:ind w:left="1348"/>
      </w:pPr>
      <w:r>
        <w:t>Экскурсии</w:t>
      </w:r>
      <w:r>
        <w:rPr>
          <w:spacing w:val="-3"/>
        </w:rPr>
        <w:t xml:space="preserve"> </w:t>
      </w:r>
      <w:r>
        <w:t>или</w:t>
      </w:r>
      <w:r>
        <w:rPr>
          <w:spacing w:val="-1"/>
        </w:rPr>
        <w:t xml:space="preserve"> </w:t>
      </w:r>
      <w:r>
        <w:rPr>
          <w:spacing w:val="-2"/>
        </w:rPr>
        <w:t>видеоэкскурсии.</w:t>
      </w:r>
    </w:p>
    <w:p w:rsidR="00ED113B" w:rsidRDefault="00F26E6D">
      <w:pPr>
        <w:pStyle w:val="a3"/>
        <w:ind w:left="1348" w:right="3855"/>
      </w:pPr>
      <w:r>
        <w:t>Изучение</w:t>
      </w:r>
      <w:r>
        <w:rPr>
          <w:spacing w:val="-13"/>
        </w:rPr>
        <w:t xml:space="preserve"> </w:t>
      </w:r>
      <w:r>
        <w:t>сельскохозяйственных</w:t>
      </w:r>
      <w:r>
        <w:rPr>
          <w:spacing w:val="-11"/>
        </w:rPr>
        <w:t xml:space="preserve"> </w:t>
      </w:r>
      <w:r>
        <w:t>растений</w:t>
      </w:r>
      <w:r>
        <w:rPr>
          <w:spacing w:val="-12"/>
        </w:rPr>
        <w:t xml:space="preserve"> </w:t>
      </w:r>
      <w:r>
        <w:t>региона. Изучение сорных растений региона.</w:t>
      </w:r>
    </w:p>
    <w:p w:rsidR="00ED113B" w:rsidRDefault="00F26E6D">
      <w:pPr>
        <w:pStyle w:val="a3"/>
        <w:ind w:left="1348"/>
      </w:pPr>
      <w:r>
        <w:t>Грибы.</w:t>
      </w:r>
      <w:r>
        <w:rPr>
          <w:spacing w:val="-3"/>
        </w:rPr>
        <w:t xml:space="preserve"> </w:t>
      </w:r>
      <w:r>
        <w:t>Лишайники.</w:t>
      </w:r>
      <w:r>
        <w:rPr>
          <w:spacing w:val="-3"/>
        </w:rPr>
        <w:t xml:space="preserve"> </w:t>
      </w:r>
      <w:r>
        <w:rPr>
          <w:spacing w:val="-2"/>
        </w:rPr>
        <w:t>Бактерии.</w:t>
      </w:r>
    </w:p>
    <w:p w:rsidR="00ED113B" w:rsidRDefault="00F26E6D">
      <w:pPr>
        <w:pStyle w:val="a3"/>
        <w:ind w:right="566" w:firstLine="779"/>
      </w:pPr>
      <w:r>
        <w:t>Грибы. Общая характеристика. Шляпочные грибы, их строение, питание, рост, размножение.</w:t>
      </w:r>
      <w:r>
        <w:rPr>
          <w:spacing w:val="-1"/>
        </w:rPr>
        <w:t xml:space="preserve"> </w:t>
      </w:r>
      <w:r>
        <w:t>Съедобные</w:t>
      </w:r>
      <w:r>
        <w:rPr>
          <w:spacing w:val="-1"/>
        </w:rPr>
        <w:t xml:space="preserve"> </w:t>
      </w:r>
      <w:r>
        <w:t>и ядовитые</w:t>
      </w:r>
      <w:r>
        <w:rPr>
          <w:spacing w:val="-1"/>
        </w:rPr>
        <w:t xml:space="preserve"> </w:t>
      </w:r>
      <w:r>
        <w:t>грибы. Меры профилактики заболеваний,</w:t>
      </w:r>
      <w:r>
        <w:rPr>
          <w:spacing w:val="-1"/>
        </w:rPr>
        <w:t xml:space="preserve"> </w:t>
      </w:r>
      <w:r>
        <w:t>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ED113B" w:rsidRDefault="00F26E6D">
      <w:pPr>
        <w:pStyle w:val="a3"/>
        <w:ind w:right="566" w:firstLine="779"/>
      </w:pPr>
      <w: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ED113B" w:rsidRDefault="00F26E6D">
      <w:pPr>
        <w:pStyle w:val="a3"/>
        <w:spacing w:before="1"/>
        <w:ind w:right="569" w:firstLine="779"/>
      </w:pPr>
      <w: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ED113B" w:rsidRDefault="00F26E6D">
      <w:pPr>
        <w:pStyle w:val="a3"/>
        <w:ind w:left="1348"/>
      </w:pPr>
      <w:r>
        <w:t>Лишайники</w:t>
      </w:r>
      <w:r>
        <w:rPr>
          <w:spacing w:val="50"/>
        </w:rPr>
        <w:t xml:space="preserve"> </w:t>
      </w:r>
      <w:r>
        <w:t>-</w:t>
      </w:r>
      <w:r>
        <w:rPr>
          <w:spacing w:val="52"/>
        </w:rPr>
        <w:t xml:space="preserve"> </w:t>
      </w:r>
      <w:r>
        <w:t>комплексные</w:t>
      </w:r>
      <w:r>
        <w:rPr>
          <w:spacing w:val="50"/>
        </w:rPr>
        <w:t xml:space="preserve"> </w:t>
      </w:r>
      <w:r>
        <w:t>организмы.</w:t>
      </w:r>
      <w:r>
        <w:rPr>
          <w:spacing w:val="51"/>
        </w:rPr>
        <w:t xml:space="preserve"> </w:t>
      </w:r>
      <w:r>
        <w:t>Строение</w:t>
      </w:r>
      <w:r>
        <w:rPr>
          <w:spacing w:val="52"/>
        </w:rPr>
        <w:t xml:space="preserve"> </w:t>
      </w:r>
      <w:r>
        <w:t>лишайников.</w:t>
      </w:r>
      <w:r>
        <w:rPr>
          <w:spacing w:val="51"/>
        </w:rPr>
        <w:t xml:space="preserve"> </w:t>
      </w:r>
      <w:r>
        <w:t>Питание,</w:t>
      </w:r>
      <w:r>
        <w:rPr>
          <w:spacing w:val="51"/>
        </w:rPr>
        <w:t xml:space="preserve"> </w:t>
      </w:r>
      <w:r>
        <w:t>рост</w:t>
      </w:r>
      <w:r>
        <w:rPr>
          <w:spacing w:val="52"/>
        </w:rPr>
        <w:t xml:space="preserve"> </w:t>
      </w:r>
      <w:r>
        <w:rPr>
          <w:spacing w:val="-10"/>
        </w:rPr>
        <w:t>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размножение</w:t>
      </w:r>
      <w:r>
        <w:rPr>
          <w:spacing w:val="-7"/>
        </w:rPr>
        <w:t xml:space="preserve"> </w:t>
      </w:r>
      <w:r>
        <w:t>лишайников.</w:t>
      </w:r>
      <w:r>
        <w:rPr>
          <w:spacing w:val="-3"/>
        </w:rPr>
        <w:t xml:space="preserve"> </w:t>
      </w:r>
      <w:r>
        <w:t>Значение</w:t>
      </w:r>
      <w:r>
        <w:rPr>
          <w:spacing w:val="-4"/>
        </w:rPr>
        <w:t xml:space="preserve"> </w:t>
      </w:r>
      <w:r>
        <w:t>лишайников</w:t>
      </w:r>
      <w:r>
        <w:rPr>
          <w:spacing w:val="-4"/>
        </w:rPr>
        <w:t xml:space="preserve"> </w:t>
      </w:r>
      <w:r>
        <w:t>в</w:t>
      </w:r>
      <w:r>
        <w:rPr>
          <w:spacing w:val="-4"/>
        </w:rPr>
        <w:t xml:space="preserve"> </w:t>
      </w:r>
      <w:r>
        <w:t>природе</w:t>
      </w:r>
      <w:r>
        <w:rPr>
          <w:spacing w:val="-4"/>
        </w:rPr>
        <w:t xml:space="preserve"> </w:t>
      </w:r>
      <w:r>
        <w:t>и</w:t>
      </w:r>
      <w:r>
        <w:rPr>
          <w:spacing w:val="-3"/>
        </w:rPr>
        <w:t xml:space="preserve"> </w:t>
      </w:r>
      <w:r>
        <w:t>жизни</w:t>
      </w:r>
      <w:r>
        <w:rPr>
          <w:spacing w:val="-5"/>
        </w:rPr>
        <w:t xml:space="preserve"> </w:t>
      </w:r>
      <w:r>
        <w:rPr>
          <w:spacing w:val="-2"/>
        </w:rPr>
        <w:t>человека.</w:t>
      </w:r>
    </w:p>
    <w:p w:rsidR="00ED113B" w:rsidRDefault="00F26E6D">
      <w:pPr>
        <w:pStyle w:val="a3"/>
        <w:ind w:right="564" w:firstLine="779"/>
      </w:pPr>
      <w: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rsidR="00ED113B" w:rsidRDefault="00F26E6D">
      <w:pPr>
        <w:pStyle w:val="a3"/>
        <w:spacing w:before="1"/>
        <w:ind w:right="568"/>
      </w:pPr>
      <w:r>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ED113B" w:rsidRDefault="00F26E6D">
      <w:pPr>
        <w:pStyle w:val="a3"/>
        <w:ind w:left="1348"/>
        <w:jc w:val="left"/>
      </w:pPr>
      <w:r>
        <w:t>Лабораторные</w:t>
      </w:r>
      <w:r>
        <w:rPr>
          <w:spacing w:val="-5"/>
        </w:rPr>
        <w:t xml:space="preserve"> </w:t>
      </w:r>
      <w:r>
        <w:t>и</w:t>
      </w:r>
      <w:r>
        <w:rPr>
          <w:spacing w:val="-2"/>
        </w:rPr>
        <w:t xml:space="preserve"> </w:t>
      </w:r>
      <w:r>
        <w:t>практические</w:t>
      </w:r>
      <w:r>
        <w:rPr>
          <w:spacing w:val="-3"/>
        </w:rPr>
        <w:t xml:space="preserve"> </w:t>
      </w:r>
      <w:r>
        <w:rPr>
          <w:spacing w:val="-2"/>
        </w:rPr>
        <w:t>работы.</w:t>
      </w:r>
    </w:p>
    <w:p w:rsidR="00ED113B" w:rsidRDefault="00F26E6D">
      <w:pPr>
        <w:pStyle w:val="a3"/>
        <w:tabs>
          <w:tab w:val="left" w:pos="2543"/>
          <w:tab w:val="left" w:pos="3684"/>
          <w:tab w:val="left" w:pos="5490"/>
          <w:tab w:val="left" w:pos="6492"/>
          <w:tab w:val="left" w:pos="6837"/>
          <w:tab w:val="left" w:pos="8773"/>
        </w:tabs>
        <w:ind w:right="567" w:firstLine="779"/>
        <w:jc w:val="left"/>
      </w:pPr>
      <w:r>
        <w:rPr>
          <w:spacing w:val="-2"/>
        </w:rPr>
        <w:t>Изучение</w:t>
      </w:r>
      <w:r>
        <w:tab/>
      </w:r>
      <w:r>
        <w:rPr>
          <w:spacing w:val="-2"/>
        </w:rPr>
        <w:t>строения</w:t>
      </w:r>
      <w:r>
        <w:tab/>
      </w:r>
      <w:r>
        <w:rPr>
          <w:spacing w:val="-2"/>
        </w:rPr>
        <w:t>одноклеточных</w:t>
      </w:r>
      <w:r>
        <w:tab/>
      </w:r>
      <w:r>
        <w:rPr>
          <w:spacing w:val="-2"/>
        </w:rPr>
        <w:t>(мукор)</w:t>
      </w:r>
      <w:r>
        <w:tab/>
      </w:r>
      <w:r>
        <w:rPr>
          <w:spacing w:val="-10"/>
        </w:rPr>
        <w:t>и</w:t>
      </w:r>
      <w:r>
        <w:tab/>
      </w:r>
      <w:r>
        <w:rPr>
          <w:spacing w:val="-2"/>
        </w:rPr>
        <w:t>многоклеточных</w:t>
      </w:r>
      <w:r>
        <w:tab/>
      </w:r>
      <w:r>
        <w:rPr>
          <w:spacing w:val="-2"/>
        </w:rPr>
        <w:t xml:space="preserve">(пеницилл) </w:t>
      </w:r>
      <w:r>
        <w:t>плесневых грибов.</w:t>
      </w:r>
    </w:p>
    <w:p w:rsidR="00ED113B" w:rsidRDefault="00F26E6D">
      <w:pPr>
        <w:pStyle w:val="a3"/>
        <w:ind w:firstLine="779"/>
        <w:jc w:val="left"/>
      </w:pPr>
      <w:r>
        <w:t>Изучение</w:t>
      </w:r>
      <w:r>
        <w:rPr>
          <w:spacing w:val="40"/>
        </w:rPr>
        <w:t xml:space="preserve"> </w:t>
      </w:r>
      <w:r>
        <w:t>строения</w:t>
      </w:r>
      <w:r>
        <w:rPr>
          <w:spacing w:val="40"/>
        </w:rPr>
        <w:t xml:space="preserve"> </w:t>
      </w:r>
      <w:r>
        <w:t>плодовых</w:t>
      </w:r>
      <w:r>
        <w:rPr>
          <w:spacing w:val="40"/>
        </w:rPr>
        <w:t xml:space="preserve"> </w:t>
      </w:r>
      <w:r>
        <w:t>тел</w:t>
      </w:r>
      <w:r>
        <w:rPr>
          <w:spacing w:val="40"/>
        </w:rPr>
        <w:t xml:space="preserve"> </w:t>
      </w:r>
      <w:r>
        <w:t>шляпочных</w:t>
      </w:r>
      <w:r>
        <w:rPr>
          <w:spacing w:val="40"/>
        </w:rPr>
        <w:t xml:space="preserve"> </w:t>
      </w:r>
      <w:r>
        <w:t>грибов</w:t>
      </w:r>
      <w:r>
        <w:rPr>
          <w:spacing w:val="40"/>
        </w:rPr>
        <w:t xml:space="preserve"> </w:t>
      </w:r>
      <w:r>
        <w:t>(или</w:t>
      </w:r>
      <w:r>
        <w:rPr>
          <w:spacing w:val="40"/>
        </w:rPr>
        <w:t xml:space="preserve"> </w:t>
      </w:r>
      <w:r>
        <w:t>изучение</w:t>
      </w:r>
      <w:r>
        <w:rPr>
          <w:spacing w:val="40"/>
        </w:rPr>
        <w:t xml:space="preserve"> </w:t>
      </w:r>
      <w:r>
        <w:t>шляпочных грибов на муляжах).</w:t>
      </w:r>
    </w:p>
    <w:p w:rsidR="00ED113B" w:rsidRDefault="00F26E6D">
      <w:pPr>
        <w:pStyle w:val="a3"/>
        <w:ind w:left="1348"/>
        <w:jc w:val="left"/>
      </w:pPr>
      <w:r>
        <w:t>Изучение</w:t>
      </w:r>
      <w:r>
        <w:rPr>
          <w:spacing w:val="-6"/>
        </w:rPr>
        <w:t xml:space="preserve"> </w:t>
      </w:r>
      <w:r>
        <w:t>строения</w:t>
      </w:r>
      <w:r>
        <w:rPr>
          <w:spacing w:val="-5"/>
        </w:rPr>
        <w:t xml:space="preserve"> </w:t>
      </w:r>
      <w:r>
        <w:rPr>
          <w:spacing w:val="-2"/>
        </w:rPr>
        <w:t>лишайников.</w:t>
      </w:r>
    </w:p>
    <w:p w:rsidR="00ED113B" w:rsidRDefault="00F26E6D">
      <w:pPr>
        <w:pStyle w:val="a3"/>
        <w:ind w:left="1348"/>
        <w:jc w:val="left"/>
      </w:pPr>
      <w:r>
        <w:t>Изучение</w:t>
      </w:r>
      <w:r>
        <w:rPr>
          <w:spacing w:val="-4"/>
        </w:rPr>
        <w:t xml:space="preserve"> </w:t>
      </w:r>
      <w:r>
        <w:t>строения</w:t>
      </w:r>
      <w:r>
        <w:rPr>
          <w:spacing w:val="-3"/>
        </w:rPr>
        <w:t xml:space="preserve"> </w:t>
      </w:r>
      <w:r>
        <w:t>бактерий</w:t>
      </w:r>
      <w:r>
        <w:rPr>
          <w:spacing w:val="-3"/>
        </w:rPr>
        <w:t xml:space="preserve"> </w:t>
      </w:r>
      <w:r>
        <w:t>(на</w:t>
      </w:r>
      <w:r>
        <w:rPr>
          <w:spacing w:val="-3"/>
        </w:rPr>
        <w:t xml:space="preserve"> </w:t>
      </w:r>
      <w:r>
        <w:t>готовых</w:t>
      </w:r>
      <w:r>
        <w:rPr>
          <w:spacing w:val="2"/>
        </w:rPr>
        <w:t xml:space="preserve"> </w:t>
      </w:r>
      <w:r>
        <w:rPr>
          <w:spacing w:val="-2"/>
        </w:rPr>
        <w:t>микропрепаратах).</w:t>
      </w:r>
    </w:p>
    <w:p w:rsidR="00ED113B" w:rsidRDefault="00F26E6D">
      <w:pPr>
        <w:pStyle w:val="2"/>
        <w:ind w:left="1348"/>
        <w:jc w:val="left"/>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ED113B" w:rsidRDefault="00F26E6D">
      <w:pPr>
        <w:pStyle w:val="a3"/>
        <w:spacing w:line="274" w:lineRule="exact"/>
        <w:ind w:left="1348"/>
        <w:jc w:val="left"/>
      </w:pPr>
      <w:r>
        <w:t>Животный</w:t>
      </w:r>
      <w:r>
        <w:rPr>
          <w:spacing w:val="-5"/>
        </w:rPr>
        <w:t xml:space="preserve"> </w:t>
      </w:r>
      <w:r>
        <w:rPr>
          <w:spacing w:val="-2"/>
        </w:rPr>
        <w:t>организм.</w:t>
      </w:r>
    </w:p>
    <w:p w:rsidR="00ED113B" w:rsidRDefault="00F26E6D">
      <w:pPr>
        <w:pStyle w:val="a3"/>
        <w:ind w:right="571" w:firstLine="779"/>
      </w:pPr>
      <w:r>
        <w:t>Зоология - наука о животных. Разделы зоологии. Связь зоологии с другими науками и техникой.</w:t>
      </w:r>
    </w:p>
    <w:p w:rsidR="00ED113B" w:rsidRDefault="00F26E6D">
      <w:pPr>
        <w:pStyle w:val="a3"/>
        <w:ind w:right="565" w:firstLine="779"/>
      </w:pPr>
      <w: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ED113B" w:rsidRDefault="00F26E6D">
      <w:pPr>
        <w:pStyle w:val="a3"/>
        <w:ind w:right="566" w:firstLine="779"/>
      </w:pPr>
      <w: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w:t>
      </w:r>
      <w:r>
        <w:rPr>
          <w:spacing w:val="-2"/>
        </w:rPr>
        <w:t xml:space="preserve"> </w:t>
      </w:r>
      <w:r>
        <w:t>пищеварительные</w:t>
      </w:r>
      <w:r>
        <w:rPr>
          <w:spacing w:val="-4"/>
        </w:rPr>
        <w:t xml:space="preserve"> </w:t>
      </w:r>
      <w:r>
        <w:t>и</w:t>
      </w:r>
      <w:r>
        <w:rPr>
          <w:spacing w:val="-2"/>
        </w:rPr>
        <w:t xml:space="preserve"> </w:t>
      </w:r>
      <w:r>
        <w:t>сократительные</w:t>
      </w:r>
      <w:r>
        <w:rPr>
          <w:spacing w:val="-4"/>
        </w:rPr>
        <w:t xml:space="preserve"> </w:t>
      </w:r>
      <w:r>
        <w:t>вакуоли,</w:t>
      </w:r>
      <w:r>
        <w:rPr>
          <w:spacing w:val="-2"/>
        </w:rPr>
        <w:t xml:space="preserve"> </w:t>
      </w:r>
      <w:r>
        <w:t>лизосомы,</w:t>
      </w:r>
      <w:r>
        <w:rPr>
          <w:spacing w:val="-3"/>
        </w:rPr>
        <w:t xml:space="preserve"> </w:t>
      </w:r>
      <w:r>
        <w:t>клеточный</w:t>
      </w:r>
      <w:r>
        <w:rPr>
          <w:spacing w:val="-2"/>
        </w:rPr>
        <w:t xml:space="preserve"> </w:t>
      </w:r>
      <w:r>
        <w:t>центр). Процессы, происходящие в клетке. Деление клетки. Ткани животных, их разнообразие. Органы и системы органов животных. Организм - единое целое.</w:t>
      </w:r>
    </w:p>
    <w:p w:rsidR="00ED113B" w:rsidRDefault="00F26E6D">
      <w:pPr>
        <w:pStyle w:val="a3"/>
        <w:spacing w:before="1"/>
        <w:ind w:left="1348"/>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68" w:firstLine="779"/>
      </w:pPr>
      <w:r>
        <w:t xml:space="preserve">Исследование под микроскопом готовых микропрепаратов клеток и тканей </w:t>
      </w:r>
      <w:r>
        <w:rPr>
          <w:spacing w:val="-2"/>
        </w:rPr>
        <w:t>животных.</w:t>
      </w:r>
    </w:p>
    <w:p w:rsidR="00ED113B" w:rsidRDefault="00F26E6D">
      <w:pPr>
        <w:pStyle w:val="a3"/>
        <w:ind w:left="1348"/>
      </w:pPr>
      <w:r>
        <w:t>Строение</w:t>
      </w:r>
      <w:r>
        <w:rPr>
          <w:spacing w:val="-7"/>
        </w:rPr>
        <w:t xml:space="preserve"> </w:t>
      </w:r>
      <w:r>
        <w:t>и</w:t>
      </w:r>
      <w:r>
        <w:rPr>
          <w:spacing w:val="-5"/>
        </w:rPr>
        <w:t xml:space="preserve"> </w:t>
      </w:r>
      <w:r>
        <w:t>жизнедеятельность</w:t>
      </w:r>
      <w:r>
        <w:rPr>
          <w:spacing w:val="-4"/>
        </w:rPr>
        <w:t xml:space="preserve"> </w:t>
      </w:r>
      <w:r>
        <w:t>организма</w:t>
      </w:r>
      <w:r>
        <w:rPr>
          <w:spacing w:val="-6"/>
        </w:rPr>
        <w:t xml:space="preserve"> </w:t>
      </w:r>
      <w:r>
        <w:rPr>
          <w:spacing w:val="-2"/>
        </w:rPr>
        <w:t>животного.</w:t>
      </w:r>
    </w:p>
    <w:p w:rsidR="00ED113B" w:rsidRDefault="00F26E6D">
      <w:pPr>
        <w:pStyle w:val="a3"/>
        <w:ind w:right="564" w:firstLine="779"/>
      </w:pPr>
      <w: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p>
    <w:p w:rsidR="00ED113B" w:rsidRDefault="00F26E6D">
      <w:pPr>
        <w:pStyle w:val="a3"/>
        <w:spacing w:before="2"/>
      </w:pPr>
      <w:r>
        <w:t>и</w:t>
      </w:r>
      <w:r>
        <w:rPr>
          <w:spacing w:val="-3"/>
        </w:rPr>
        <w:t xml:space="preserve"> </w:t>
      </w:r>
      <w:r>
        <w:t>другое).</w:t>
      </w:r>
      <w:r>
        <w:rPr>
          <w:spacing w:val="-2"/>
        </w:rPr>
        <w:t xml:space="preserve"> </w:t>
      </w:r>
      <w:r>
        <w:t>Рычажные</w:t>
      </w:r>
      <w:r>
        <w:rPr>
          <w:spacing w:val="-3"/>
        </w:rPr>
        <w:t xml:space="preserve"> </w:t>
      </w:r>
      <w:r>
        <w:rPr>
          <w:spacing w:val="-2"/>
        </w:rPr>
        <w:t>конечности.</w:t>
      </w:r>
    </w:p>
    <w:p w:rsidR="00ED113B" w:rsidRDefault="00F26E6D">
      <w:pPr>
        <w:pStyle w:val="a3"/>
        <w:spacing w:before="20"/>
        <w:ind w:right="562" w:firstLine="760"/>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ED113B" w:rsidRDefault="00F26E6D">
      <w:pPr>
        <w:pStyle w:val="a3"/>
        <w:ind w:right="560" w:firstLine="760"/>
      </w:pPr>
      <w:r>
        <w:t>Дыхание животных. Значение дыхания. Газообмен через всю поверхность клетки. Жаберное дыхание. Наружные и внутренние жабры. Кожное, трахейное, лёгочное</w:t>
      </w:r>
      <w:r>
        <w:rPr>
          <w:spacing w:val="40"/>
        </w:rPr>
        <w:t xml:space="preserve"> </w:t>
      </w:r>
      <w:r>
        <w:t xml:space="preserve">дыхание у обитателей суши. Особенности кожного дыхания. Роль воздушных мешков у </w:t>
      </w:r>
      <w:r>
        <w:rPr>
          <w:spacing w:val="-4"/>
        </w:rPr>
        <w:t>птиц.</w:t>
      </w:r>
    </w:p>
    <w:p w:rsidR="00ED113B" w:rsidRDefault="00F26E6D">
      <w:pPr>
        <w:pStyle w:val="a3"/>
        <w:ind w:right="567" w:firstLine="760"/>
      </w:pPr>
      <w: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ED113B" w:rsidRDefault="00F26E6D">
      <w:pPr>
        <w:pStyle w:val="a3"/>
        <w:ind w:right="567" w:firstLine="760"/>
      </w:pPr>
      <w:r>
        <w:t>Выделение у</w:t>
      </w:r>
      <w:r>
        <w:rPr>
          <w:spacing w:val="-10"/>
        </w:rPr>
        <w:t xml:space="preserve"> </w:t>
      </w:r>
      <w:r>
        <w:t>животных.</w:t>
      </w:r>
      <w:r>
        <w:rPr>
          <w:spacing w:val="-3"/>
        </w:rPr>
        <w:t xml:space="preserve"> </w:t>
      </w:r>
      <w:r>
        <w:t>Значение</w:t>
      </w:r>
      <w:r>
        <w:rPr>
          <w:spacing w:val="-4"/>
        </w:rPr>
        <w:t xml:space="preserve"> </w:t>
      </w:r>
      <w:r>
        <w:t>выделения</w:t>
      </w:r>
      <w:r>
        <w:rPr>
          <w:spacing w:val="-3"/>
        </w:rPr>
        <w:t xml:space="preserve"> </w:t>
      </w:r>
      <w:r>
        <w:t>конечных</w:t>
      </w:r>
      <w:r>
        <w:rPr>
          <w:spacing w:val="-4"/>
        </w:rPr>
        <w:t xml:space="preserve"> </w:t>
      </w:r>
      <w:r>
        <w:t>продуктов</w:t>
      </w:r>
      <w:r>
        <w:rPr>
          <w:spacing w:val="-3"/>
        </w:rPr>
        <w:t xml:space="preserve"> </w:t>
      </w:r>
      <w:r>
        <w:t>обмена</w:t>
      </w:r>
      <w:r>
        <w:rPr>
          <w:spacing w:val="-4"/>
        </w:rPr>
        <w:t xml:space="preserve"> </w:t>
      </w:r>
      <w:r>
        <w:t>веществ. Сократительные вакуоли у простейших. Звёздчатые клетки и канальцы у плоских червей, выделительные</w:t>
      </w:r>
      <w:r>
        <w:rPr>
          <w:spacing w:val="27"/>
        </w:rPr>
        <w:t xml:space="preserve">  </w:t>
      </w:r>
      <w:r>
        <w:t>трубочки</w:t>
      </w:r>
      <w:r>
        <w:rPr>
          <w:spacing w:val="28"/>
        </w:rPr>
        <w:t xml:space="preserve">  </w:t>
      </w:r>
      <w:r>
        <w:t>и</w:t>
      </w:r>
      <w:r>
        <w:rPr>
          <w:spacing w:val="27"/>
        </w:rPr>
        <w:t xml:space="preserve">  </w:t>
      </w:r>
      <w:r>
        <w:t>воронки</w:t>
      </w:r>
      <w:r>
        <w:rPr>
          <w:spacing w:val="29"/>
        </w:rPr>
        <w:t xml:space="preserve">  </w:t>
      </w:r>
      <w:r>
        <w:t>у</w:t>
      </w:r>
      <w:r>
        <w:rPr>
          <w:spacing w:val="25"/>
        </w:rPr>
        <w:t xml:space="preserve">  </w:t>
      </w:r>
      <w:r>
        <w:t>кольчатых</w:t>
      </w:r>
      <w:r>
        <w:rPr>
          <w:spacing w:val="29"/>
        </w:rPr>
        <w:t xml:space="preserve">  </w:t>
      </w:r>
      <w:r>
        <w:t>червей.</w:t>
      </w:r>
      <w:r>
        <w:rPr>
          <w:spacing w:val="27"/>
        </w:rPr>
        <w:t xml:space="preserve">  </w:t>
      </w:r>
      <w:r>
        <w:t>Мальпигиевы</w:t>
      </w:r>
      <w:r>
        <w:rPr>
          <w:spacing w:val="27"/>
        </w:rPr>
        <w:t xml:space="preserve">  </w:t>
      </w:r>
      <w:r>
        <w:t>сосуды</w:t>
      </w:r>
      <w:r>
        <w:rPr>
          <w:spacing w:val="29"/>
        </w:rPr>
        <w:t xml:space="preserve">  </w:t>
      </w:r>
      <w:r>
        <w:rPr>
          <w:spacing w:val="-10"/>
        </w:rPr>
        <w:t>у</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1"/>
      </w:pPr>
      <w:r>
        <w:lastRenderedPageBreak/>
        <w:t>насекомых. Почки (туловищные и тазовые), мочеточники, мочевой пузырь у</w:t>
      </w:r>
      <w:r>
        <w:rPr>
          <w:spacing w:val="-2"/>
        </w:rPr>
        <w:t xml:space="preserve"> </w:t>
      </w:r>
      <w:r>
        <w:t>позвоночных животных. Особенности выделения у птиц, связанные с полётом.</w:t>
      </w:r>
    </w:p>
    <w:p w:rsidR="00ED113B" w:rsidRDefault="00F26E6D">
      <w:pPr>
        <w:pStyle w:val="a3"/>
        <w:ind w:right="566" w:firstLine="760"/>
      </w:pPr>
      <w: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ED113B" w:rsidRDefault="00F26E6D">
      <w:pPr>
        <w:pStyle w:val="a3"/>
        <w:spacing w:before="1"/>
        <w:ind w:right="560" w:firstLine="760"/>
      </w:pPr>
      <w: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ED113B" w:rsidRDefault="00F26E6D">
      <w:pPr>
        <w:pStyle w:val="a3"/>
        <w:ind w:right="566" w:firstLine="760"/>
      </w:pPr>
      <w: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ED113B" w:rsidRDefault="00F26E6D">
      <w:pPr>
        <w:pStyle w:val="a3"/>
        <w:spacing w:before="1"/>
        <w:ind w:right="565" w:firstLine="760"/>
      </w:pPr>
      <w: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w:t>
      </w:r>
      <w:r>
        <w:rPr>
          <w:spacing w:val="-5"/>
        </w:rPr>
        <w:t xml:space="preserve"> </w:t>
      </w:r>
      <w:r>
        <w:t>(гаметы).</w:t>
      </w:r>
      <w:r>
        <w:rPr>
          <w:spacing w:val="-4"/>
        </w:rPr>
        <w:t xml:space="preserve"> </w:t>
      </w:r>
      <w:r>
        <w:t>Оплодотворение.</w:t>
      </w:r>
      <w:r>
        <w:rPr>
          <w:spacing w:val="-3"/>
        </w:rPr>
        <w:t xml:space="preserve"> </w:t>
      </w:r>
      <w:r>
        <w:t>Зигота.</w:t>
      </w:r>
      <w:r>
        <w:rPr>
          <w:spacing w:val="-4"/>
        </w:rPr>
        <w:t xml:space="preserve"> </w:t>
      </w:r>
      <w:r>
        <w:t>Партеногенез.</w:t>
      </w:r>
      <w:r>
        <w:rPr>
          <w:spacing w:val="-3"/>
        </w:rPr>
        <w:t xml:space="preserve"> </w:t>
      </w:r>
      <w:r>
        <w:t>Зародышевое</w:t>
      </w:r>
      <w:r>
        <w:rPr>
          <w:spacing w:val="-5"/>
        </w:rPr>
        <w:t xml:space="preserve"> </w:t>
      </w:r>
      <w:r>
        <w:t>развитие.</w:t>
      </w:r>
      <w:r>
        <w:rPr>
          <w:spacing w:val="-3"/>
        </w:rPr>
        <w:t xml:space="preserve"> </w:t>
      </w:r>
      <w:r>
        <w:t>Строение яйца птицы. Внутриутробное развитие млекопитающих. Зародышевые оболочки.</w:t>
      </w:r>
      <w:r>
        <w:rPr>
          <w:spacing w:val="40"/>
        </w:rPr>
        <w:t xml:space="preserve"> </w:t>
      </w:r>
      <w:r>
        <w:t>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ED113B" w:rsidRDefault="00F26E6D">
      <w:pPr>
        <w:pStyle w:val="a3"/>
        <w:ind w:left="1329"/>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left="1329" w:right="2458"/>
        <w:jc w:val="left"/>
      </w:pPr>
      <w:r>
        <w:t>Ознакомление</w:t>
      </w:r>
      <w:r>
        <w:rPr>
          <w:spacing w:val="-6"/>
        </w:rPr>
        <w:t xml:space="preserve"> </w:t>
      </w:r>
      <w:r>
        <w:t>с</w:t>
      </w:r>
      <w:r>
        <w:rPr>
          <w:spacing w:val="-6"/>
        </w:rPr>
        <w:t xml:space="preserve"> </w:t>
      </w:r>
      <w:r>
        <w:t>органами</w:t>
      </w:r>
      <w:r>
        <w:rPr>
          <w:spacing w:val="-5"/>
        </w:rPr>
        <w:t xml:space="preserve"> </w:t>
      </w:r>
      <w:r>
        <w:t>опоры</w:t>
      </w:r>
      <w:r>
        <w:rPr>
          <w:spacing w:val="-5"/>
        </w:rPr>
        <w:t xml:space="preserve"> </w:t>
      </w:r>
      <w:r>
        <w:t>и</w:t>
      </w:r>
      <w:r>
        <w:rPr>
          <w:spacing w:val="-5"/>
        </w:rPr>
        <w:t xml:space="preserve"> </w:t>
      </w:r>
      <w:r>
        <w:t>движения</w:t>
      </w:r>
      <w:r>
        <w:rPr>
          <w:spacing w:val="-3"/>
        </w:rPr>
        <w:t xml:space="preserve"> </w:t>
      </w:r>
      <w:r>
        <w:t>у</w:t>
      </w:r>
      <w:r>
        <w:rPr>
          <w:spacing w:val="-9"/>
        </w:rPr>
        <w:t xml:space="preserve"> </w:t>
      </w:r>
      <w:r>
        <w:t>животных. Изучение способов поглощения пищи у животных.</w:t>
      </w:r>
    </w:p>
    <w:p w:rsidR="00ED113B" w:rsidRDefault="00F26E6D">
      <w:pPr>
        <w:pStyle w:val="a3"/>
        <w:ind w:left="1329"/>
        <w:jc w:val="left"/>
      </w:pPr>
      <w:r>
        <w:t>Изучение</w:t>
      </w:r>
      <w:r>
        <w:rPr>
          <w:spacing w:val="-4"/>
        </w:rPr>
        <w:t xml:space="preserve"> </w:t>
      </w:r>
      <w:r>
        <w:t>способов</w:t>
      </w:r>
      <w:r>
        <w:rPr>
          <w:spacing w:val="-4"/>
        </w:rPr>
        <w:t xml:space="preserve"> </w:t>
      </w:r>
      <w:r>
        <w:t>дыхания у</w:t>
      </w:r>
      <w:r>
        <w:rPr>
          <w:spacing w:val="-8"/>
        </w:rPr>
        <w:t xml:space="preserve"> </w:t>
      </w:r>
      <w:r>
        <w:rPr>
          <w:spacing w:val="-2"/>
        </w:rPr>
        <w:t>животных.</w:t>
      </w:r>
    </w:p>
    <w:p w:rsidR="00ED113B" w:rsidRDefault="00F26E6D">
      <w:pPr>
        <w:pStyle w:val="a3"/>
        <w:ind w:left="1329" w:right="1650"/>
        <w:jc w:val="left"/>
      </w:pPr>
      <w:r>
        <w:t>Ознакомление</w:t>
      </w:r>
      <w:r>
        <w:rPr>
          <w:spacing w:val="-6"/>
        </w:rPr>
        <w:t xml:space="preserve"> </w:t>
      </w:r>
      <w:r>
        <w:t>с</w:t>
      </w:r>
      <w:r>
        <w:rPr>
          <w:spacing w:val="-6"/>
        </w:rPr>
        <w:t xml:space="preserve"> </w:t>
      </w:r>
      <w:r>
        <w:t>системами</w:t>
      </w:r>
      <w:r>
        <w:rPr>
          <w:spacing w:val="-2"/>
        </w:rPr>
        <w:t xml:space="preserve"> </w:t>
      </w:r>
      <w:r>
        <w:t>органов</w:t>
      </w:r>
      <w:r>
        <w:rPr>
          <w:spacing w:val="-6"/>
        </w:rPr>
        <w:t xml:space="preserve"> </w:t>
      </w:r>
      <w:r>
        <w:t>транспорта</w:t>
      </w:r>
      <w:r>
        <w:rPr>
          <w:spacing w:val="-5"/>
        </w:rPr>
        <w:t xml:space="preserve"> </w:t>
      </w:r>
      <w:r>
        <w:t>веществ</w:t>
      </w:r>
      <w:r>
        <w:rPr>
          <w:spacing w:val="-1"/>
        </w:rPr>
        <w:t xml:space="preserve"> </w:t>
      </w:r>
      <w:r>
        <w:t>у</w:t>
      </w:r>
      <w:r>
        <w:rPr>
          <w:spacing w:val="-10"/>
        </w:rPr>
        <w:t xml:space="preserve"> </w:t>
      </w:r>
      <w:r>
        <w:t>животных. Изучение покровов тела у животных.</w:t>
      </w:r>
    </w:p>
    <w:p w:rsidR="00ED113B" w:rsidRDefault="00F26E6D">
      <w:pPr>
        <w:pStyle w:val="a3"/>
        <w:ind w:left="1329"/>
        <w:jc w:val="left"/>
      </w:pPr>
      <w:r>
        <w:t>Изучение</w:t>
      </w:r>
      <w:r>
        <w:rPr>
          <w:spacing w:val="-3"/>
        </w:rPr>
        <w:t xml:space="preserve"> </w:t>
      </w:r>
      <w:r>
        <w:t>органов</w:t>
      </w:r>
      <w:r>
        <w:rPr>
          <w:spacing w:val="-4"/>
        </w:rPr>
        <w:t xml:space="preserve"> </w:t>
      </w:r>
      <w:r>
        <w:t>чувств у</w:t>
      </w:r>
      <w:r>
        <w:rPr>
          <w:spacing w:val="-6"/>
        </w:rPr>
        <w:t xml:space="preserve"> </w:t>
      </w:r>
      <w:r>
        <w:rPr>
          <w:spacing w:val="-2"/>
        </w:rPr>
        <w:t>животных.</w:t>
      </w:r>
    </w:p>
    <w:p w:rsidR="00ED113B" w:rsidRDefault="00F26E6D">
      <w:pPr>
        <w:pStyle w:val="a3"/>
        <w:ind w:left="1329" w:right="2414"/>
        <w:jc w:val="left"/>
      </w:pPr>
      <w:r>
        <w:t>Формирование</w:t>
      </w:r>
      <w:r>
        <w:rPr>
          <w:spacing w:val="-7"/>
        </w:rPr>
        <w:t xml:space="preserve"> </w:t>
      </w:r>
      <w:r>
        <w:t>условных</w:t>
      </w:r>
      <w:r>
        <w:rPr>
          <w:spacing w:val="-7"/>
        </w:rPr>
        <w:t xml:space="preserve"> </w:t>
      </w:r>
      <w:r>
        <w:t>рефлексов</w:t>
      </w:r>
      <w:r>
        <w:rPr>
          <w:spacing w:val="-7"/>
        </w:rPr>
        <w:t xml:space="preserve"> </w:t>
      </w:r>
      <w:r>
        <w:t>у</w:t>
      </w:r>
      <w:r>
        <w:rPr>
          <w:spacing w:val="-12"/>
        </w:rPr>
        <w:t xml:space="preserve"> </w:t>
      </w:r>
      <w:r>
        <w:t>аквариумных</w:t>
      </w:r>
      <w:r>
        <w:rPr>
          <w:spacing w:val="-7"/>
        </w:rPr>
        <w:t xml:space="preserve"> </w:t>
      </w:r>
      <w:r>
        <w:t>рыб. Строение яйца и развитие зародыша птицы (курицы).</w:t>
      </w:r>
    </w:p>
    <w:p w:rsidR="00ED113B" w:rsidRDefault="00F26E6D">
      <w:pPr>
        <w:pStyle w:val="a3"/>
        <w:spacing w:before="1"/>
        <w:ind w:left="1329"/>
        <w:jc w:val="left"/>
      </w:pPr>
      <w:r>
        <w:t>Систематические</w:t>
      </w:r>
      <w:r>
        <w:rPr>
          <w:spacing w:val="-6"/>
        </w:rPr>
        <w:t xml:space="preserve"> </w:t>
      </w:r>
      <w:r>
        <w:t>группы</w:t>
      </w:r>
      <w:r>
        <w:rPr>
          <w:spacing w:val="-4"/>
        </w:rPr>
        <w:t xml:space="preserve"> </w:t>
      </w:r>
      <w:r>
        <w:rPr>
          <w:spacing w:val="-2"/>
        </w:rPr>
        <w:t>животных.</w:t>
      </w:r>
    </w:p>
    <w:p w:rsidR="00ED113B" w:rsidRDefault="00F26E6D">
      <w:pPr>
        <w:pStyle w:val="a3"/>
        <w:ind w:right="565" w:firstLine="760"/>
      </w:pPr>
      <w: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w:t>
      </w:r>
      <w:r>
        <w:rPr>
          <w:spacing w:val="-4"/>
        </w:rPr>
        <w:t xml:space="preserve"> </w:t>
      </w:r>
      <w:r>
        <w:t>категории</w:t>
      </w:r>
      <w:r>
        <w:rPr>
          <w:spacing w:val="-3"/>
        </w:rPr>
        <w:t xml:space="preserve"> </w:t>
      </w:r>
      <w:r>
        <w:t>животных</w:t>
      </w:r>
      <w:r>
        <w:rPr>
          <w:spacing w:val="-2"/>
        </w:rPr>
        <w:t xml:space="preserve"> </w:t>
      </w:r>
      <w:r>
        <w:t>(царство,</w:t>
      </w:r>
      <w:r>
        <w:rPr>
          <w:spacing w:val="-3"/>
        </w:rPr>
        <w:t xml:space="preserve"> </w:t>
      </w:r>
      <w:r>
        <w:t>тип,</w:t>
      </w:r>
      <w:r>
        <w:rPr>
          <w:spacing w:val="-3"/>
        </w:rPr>
        <w:t xml:space="preserve"> </w:t>
      </w:r>
      <w:r>
        <w:t>класс,</w:t>
      </w:r>
      <w:r>
        <w:rPr>
          <w:spacing w:val="-3"/>
        </w:rPr>
        <w:t xml:space="preserve"> </w:t>
      </w:r>
      <w:r>
        <w:t>отряд,</w:t>
      </w:r>
      <w:r>
        <w:rPr>
          <w:spacing w:val="-3"/>
        </w:rPr>
        <w:t xml:space="preserve"> </w:t>
      </w:r>
      <w:r>
        <w:t>семейство,</w:t>
      </w:r>
      <w:r>
        <w:rPr>
          <w:spacing w:val="-3"/>
        </w:rPr>
        <w:t xml:space="preserve"> </w:t>
      </w:r>
      <w:r>
        <w:t>род,</w:t>
      </w:r>
      <w:r>
        <w:rPr>
          <w:spacing w:val="-3"/>
        </w:rPr>
        <w:t xml:space="preserve"> </w:t>
      </w:r>
      <w:r>
        <w:t>вид),</w:t>
      </w:r>
      <w:r>
        <w:rPr>
          <w:spacing w:val="-3"/>
        </w:rPr>
        <w:t xml:space="preserve"> </w:t>
      </w:r>
      <w:r>
        <w:t>их соподчинение.</w:t>
      </w:r>
      <w:r>
        <w:rPr>
          <w:spacing w:val="-4"/>
        </w:rPr>
        <w:t xml:space="preserve"> </w:t>
      </w:r>
      <w:r>
        <w:t>Бинарная</w:t>
      </w:r>
      <w:r>
        <w:rPr>
          <w:spacing w:val="-4"/>
        </w:rPr>
        <w:t xml:space="preserve"> </w:t>
      </w:r>
      <w:r>
        <w:t>номенклатура. Отражение</w:t>
      </w:r>
      <w:r>
        <w:rPr>
          <w:spacing w:val="-5"/>
        </w:rPr>
        <w:t xml:space="preserve"> </w:t>
      </w:r>
      <w:r>
        <w:t>современных</w:t>
      </w:r>
      <w:r>
        <w:rPr>
          <w:spacing w:val="-3"/>
        </w:rPr>
        <w:t xml:space="preserve"> </w:t>
      </w:r>
      <w:r>
        <w:t>знаний</w:t>
      </w:r>
      <w:r>
        <w:rPr>
          <w:spacing w:val="-3"/>
        </w:rPr>
        <w:t xml:space="preserve"> </w:t>
      </w:r>
      <w:r>
        <w:t>о</w:t>
      </w:r>
      <w:r>
        <w:rPr>
          <w:spacing w:val="-6"/>
        </w:rPr>
        <w:t xml:space="preserve"> </w:t>
      </w:r>
      <w:r>
        <w:t>происхождении и родстве животных в классификации животных.</w:t>
      </w:r>
    </w:p>
    <w:p w:rsidR="00ED113B" w:rsidRDefault="00F26E6D">
      <w:pPr>
        <w:pStyle w:val="a3"/>
        <w:ind w:right="566" w:firstLine="760"/>
      </w:pPr>
      <w: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ED113B" w:rsidRDefault="00F26E6D">
      <w:pPr>
        <w:pStyle w:val="a3"/>
        <w:spacing w:before="1"/>
        <w:ind w:left="1329"/>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left="1329"/>
      </w:pPr>
      <w:r>
        <w:t>Исследование</w:t>
      </w:r>
      <w:r>
        <w:rPr>
          <w:spacing w:val="18"/>
        </w:rPr>
        <w:t xml:space="preserve"> </w:t>
      </w:r>
      <w:r>
        <w:t>строения</w:t>
      </w:r>
      <w:r>
        <w:rPr>
          <w:spacing w:val="22"/>
        </w:rPr>
        <w:t xml:space="preserve"> </w:t>
      </w:r>
      <w:r>
        <w:t>инфузории-туфельки</w:t>
      </w:r>
      <w:r>
        <w:rPr>
          <w:spacing w:val="20"/>
        </w:rPr>
        <w:t xml:space="preserve"> </w:t>
      </w:r>
      <w:r>
        <w:t>и</w:t>
      </w:r>
      <w:r>
        <w:rPr>
          <w:spacing w:val="23"/>
        </w:rPr>
        <w:t xml:space="preserve"> </w:t>
      </w:r>
      <w:r>
        <w:t>наблюдение</w:t>
      </w:r>
      <w:r>
        <w:rPr>
          <w:spacing w:val="21"/>
        </w:rPr>
        <w:t xml:space="preserve"> </w:t>
      </w:r>
      <w:r>
        <w:t>за</w:t>
      </w:r>
      <w:r>
        <w:rPr>
          <w:spacing w:val="21"/>
        </w:rPr>
        <w:t xml:space="preserve"> </w:t>
      </w:r>
      <w:r>
        <w:t>её</w:t>
      </w:r>
      <w:r>
        <w:rPr>
          <w:spacing w:val="21"/>
        </w:rPr>
        <w:t xml:space="preserve"> </w:t>
      </w:r>
      <w:r>
        <w:rPr>
          <w:spacing w:val="-2"/>
        </w:rPr>
        <w:t>передвижением.</w:t>
      </w:r>
    </w:p>
    <w:p w:rsidR="00ED113B" w:rsidRDefault="00F26E6D">
      <w:pPr>
        <w:pStyle w:val="a3"/>
      </w:pPr>
      <w:r>
        <w:t>Изучение</w:t>
      </w:r>
      <w:r>
        <w:rPr>
          <w:spacing w:val="-6"/>
        </w:rPr>
        <w:t xml:space="preserve"> </w:t>
      </w:r>
      <w:r>
        <w:rPr>
          <w:spacing w:val="-2"/>
        </w:rPr>
        <w:t>хемотаксиса.</w:t>
      </w:r>
    </w:p>
    <w:p w:rsidR="00ED113B" w:rsidRDefault="00F26E6D">
      <w:pPr>
        <w:pStyle w:val="a3"/>
        <w:ind w:left="1329"/>
      </w:pPr>
      <w:r>
        <w:t>Многообразие</w:t>
      </w:r>
      <w:r>
        <w:rPr>
          <w:spacing w:val="-6"/>
        </w:rPr>
        <w:t xml:space="preserve"> </w:t>
      </w:r>
      <w:r>
        <w:t>простейших</w:t>
      </w:r>
      <w:r>
        <w:rPr>
          <w:spacing w:val="-2"/>
        </w:rPr>
        <w:t xml:space="preserve"> </w:t>
      </w:r>
      <w:r>
        <w:t>(на</w:t>
      </w:r>
      <w:r>
        <w:rPr>
          <w:spacing w:val="-5"/>
        </w:rPr>
        <w:t xml:space="preserve"> </w:t>
      </w:r>
      <w:r>
        <w:t>готовых</w:t>
      </w:r>
      <w:r>
        <w:rPr>
          <w:spacing w:val="-5"/>
        </w:rPr>
        <w:t xml:space="preserve"> </w:t>
      </w:r>
      <w:r>
        <w:rPr>
          <w:spacing w:val="-2"/>
        </w:rPr>
        <w:t>препаратах).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tabs>
          <w:tab w:val="left" w:pos="2656"/>
          <w:tab w:val="left" w:pos="4064"/>
          <w:tab w:val="left" w:pos="6489"/>
          <w:tab w:val="left" w:pos="7506"/>
        </w:tabs>
        <w:spacing w:before="66"/>
        <w:ind w:right="562" w:firstLine="760"/>
        <w:jc w:val="right"/>
      </w:pPr>
      <w:r>
        <w:lastRenderedPageBreak/>
        <w:t>Изготовление</w:t>
      </w:r>
      <w:r>
        <w:rPr>
          <w:spacing w:val="-2"/>
        </w:rPr>
        <w:t xml:space="preserve"> </w:t>
      </w:r>
      <w:r>
        <w:t>модели клетки</w:t>
      </w:r>
      <w:r>
        <w:rPr>
          <w:spacing w:val="-1"/>
        </w:rPr>
        <w:t xml:space="preserve"> </w:t>
      </w:r>
      <w:r>
        <w:t>простейшего</w:t>
      </w:r>
      <w:r>
        <w:rPr>
          <w:spacing w:val="-1"/>
        </w:rPr>
        <w:t xml:space="preserve"> </w:t>
      </w:r>
      <w:r>
        <w:t>(амёбы,</w:t>
      </w:r>
      <w:r>
        <w:rPr>
          <w:spacing w:val="-1"/>
        </w:rPr>
        <w:t xml:space="preserve"> </w:t>
      </w:r>
      <w:r>
        <w:t>инфузории-туфельки</w:t>
      </w:r>
      <w:r>
        <w:rPr>
          <w:spacing w:val="-1"/>
        </w:rPr>
        <w:t xml:space="preserve"> </w:t>
      </w:r>
      <w:r>
        <w:t>и</w:t>
      </w:r>
      <w:r>
        <w:rPr>
          <w:spacing w:val="-1"/>
        </w:rPr>
        <w:t xml:space="preserve"> </w:t>
      </w:r>
      <w:r>
        <w:t xml:space="preserve">другое.). </w:t>
      </w:r>
      <w:r>
        <w:rPr>
          <w:spacing w:val="-2"/>
        </w:rPr>
        <w:t>Многоклеточные</w:t>
      </w:r>
      <w:r>
        <w:tab/>
      </w:r>
      <w:r>
        <w:rPr>
          <w:spacing w:val="-2"/>
        </w:rPr>
        <w:t>животные.</w:t>
      </w:r>
      <w:r>
        <w:tab/>
      </w:r>
      <w:r>
        <w:rPr>
          <w:spacing w:val="-2"/>
        </w:rPr>
        <w:t>Кишечнополостные.</w:t>
      </w:r>
      <w:r>
        <w:tab/>
      </w:r>
      <w:r>
        <w:rPr>
          <w:spacing w:val="-2"/>
        </w:rPr>
        <w:t>Общая</w:t>
      </w:r>
      <w:r>
        <w:tab/>
      </w:r>
      <w:r>
        <w:rPr>
          <w:spacing w:val="-2"/>
        </w:rPr>
        <w:t xml:space="preserve">характеристика. </w:t>
      </w:r>
      <w:r>
        <w:t>Местообитание.</w:t>
      </w:r>
      <w:r>
        <w:rPr>
          <w:spacing w:val="40"/>
        </w:rPr>
        <w:t xml:space="preserve"> </w:t>
      </w:r>
      <w:r>
        <w:t>Особенности</w:t>
      </w:r>
      <w:r>
        <w:rPr>
          <w:spacing w:val="40"/>
        </w:rPr>
        <w:t xml:space="preserve"> </w:t>
      </w:r>
      <w:r>
        <w:t>строения</w:t>
      </w:r>
      <w:r>
        <w:rPr>
          <w:spacing w:val="40"/>
        </w:rPr>
        <w:t xml:space="preserve"> </w:t>
      </w:r>
      <w:r>
        <w:t>и</w:t>
      </w:r>
      <w:r>
        <w:rPr>
          <w:spacing w:val="40"/>
        </w:rPr>
        <w:t xml:space="preserve"> </w:t>
      </w:r>
      <w:r>
        <w:t>жизнедеятельности.</w:t>
      </w:r>
      <w:r>
        <w:rPr>
          <w:spacing w:val="40"/>
        </w:rPr>
        <w:t xml:space="preserve"> </w:t>
      </w:r>
      <w:r>
        <w:t>Эктодерма</w:t>
      </w:r>
      <w:r>
        <w:rPr>
          <w:spacing w:val="40"/>
        </w:rPr>
        <w:t xml:space="preserve"> </w:t>
      </w:r>
      <w:r>
        <w:t>и</w:t>
      </w:r>
      <w:r>
        <w:rPr>
          <w:spacing w:val="40"/>
        </w:rPr>
        <w:t xml:space="preserve"> </w:t>
      </w:r>
      <w:r>
        <w:t>энтодерма. Внутриполостное</w:t>
      </w:r>
      <w:r>
        <w:rPr>
          <w:spacing w:val="40"/>
        </w:rPr>
        <w:t xml:space="preserve"> </w:t>
      </w:r>
      <w:r>
        <w:t>и</w:t>
      </w:r>
      <w:r>
        <w:rPr>
          <w:spacing w:val="40"/>
        </w:rPr>
        <w:t xml:space="preserve"> </w:t>
      </w:r>
      <w:r>
        <w:t>клеточное</w:t>
      </w:r>
      <w:r>
        <w:rPr>
          <w:spacing w:val="40"/>
        </w:rPr>
        <w:t xml:space="preserve"> </w:t>
      </w:r>
      <w:r>
        <w:t>переваривание</w:t>
      </w:r>
      <w:r>
        <w:rPr>
          <w:spacing w:val="40"/>
        </w:rPr>
        <w:t xml:space="preserve"> </w:t>
      </w:r>
      <w:r>
        <w:t>пищи.</w:t>
      </w:r>
      <w:r>
        <w:rPr>
          <w:spacing w:val="40"/>
        </w:rPr>
        <w:t xml:space="preserve"> </w:t>
      </w:r>
      <w:r>
        <w:t>Регенерация.</w:t>
      </w:r>
      <w:r>
        <w:rPr>
          <w:spacing w:val="40"/>
        </w:rPr>
        <w:t xml:space="preserve"> </w:t>
      </w:r>
      <w:r>
        <w:t>Рефлекс.</w:t>
      </w:r>
      <w:r>
        <w:rPr>
          <w:spacing w:val="40"/>
        </w:rPr>
        <w:t xml:space="preserve"> </w:t>
      </w:r>
      <w:r>
        <w:t>Бесполое</w:t>
      </w:r>
      <w:r>
        <w:rPr>
          <w:spacing w:val="80"/>
          <w:w w:val="150"/>
        </w:rPr>
        <w:t xml:space="preserve"> </w:t>
      </w:r>
      <w:r>
        <w:t>размножение</w:t>
      </w:r>
      <w:r>
        <w:rPr>
          <w:spacing w:val="80"/>
        </w:rPr>
        <w:t xml:space="preserve"> </w:t>
      </w:r>
      <w:r>
        <w:t>(почкование).</w:t>
      </w:r>
      <w:r>
        <w:rPr>
          <w:spacing w:val="80"/>
        </w:rPr>
        <w:t xml:space="preserve"> </w:t>
      </w:r>
      <w:r>
        <w:t>Половое</w:t>
      </w:r>
      <w:r>
        <w:rPr>
          <w:spacing w:val="80"/>
        </w:rPr>
        <w:t xml:space="preserve"> </w:t>
      </w:r>
      <w:r>
        <w:t>размножение.</w:t>
      </w:r>
      <w:r>
        <w:rPr>
          <w:spacing w:val="80"/>
        </w:rPr>
        <w:t xml:space="preserve"> </w:t>
      </w:r>
      <w:r>
        <w:t>Гермафродитизм.</w:t>
      </w:r>
      <w:r>
        <w:rPr>
          <w:spacing w:val="80"/>
        </w:rPr>
        <w:t xml:space="preserve"> </w:t>
      </w:r>
      <w:r>
        <w:t>Раздельнополые кишечнополостные.</w:t>
      </w:r>
      <w:r>
        <w:rPr>
          <w:spacing w:val="64"/>
        </w:rPr>
        <w:t xml:space="preserve"> </w:t>
      </w:r>
      <w:r>
        <w:t>Многообразие</w:t>
      </w:r>
      <w:r>
        <w:rPr>
          <w:spacing w:val="63"/>
        </w:rPr>
        <w:t xml:space="preserve"> </w:t>
      </w:r>
      <w:r>
        <w:t>кишечнополостных.</w:t>
      </w:r>
      <w:r>
        <w:rPr>
          <w:spacing w:val="64"/>
        </w:rPr>
        <w:t xml:space="preserve"> </w:t>
      </w:r>
      <w:r>
        <w:t>Значение</w:t>
      </w:r>
      <w:r>
        <w:rPr>
          <w:spacing w:val="66"/>
        </w:rPr>
        <w:t xml:space="preserve"> </w:t>
      </w:r>
      <w:r>
        <w:t>кишечнополостных</w:t>
      </w:r>
      <w:r>
        <w:rPr>
          <w:spacing w:val="66"/>
        </w:rPr>
        <w:t xml:space="preserve"> </w:t>
      </w:r>
      <w:r>
        <w:rPr>
          <w:spacing w:val="-10"/>
        </w:rPr>
        <w:t>в</w:t>
      </w:r>
    </w:p>
    <w:p w:rsidR="00ED113B" w:rsidRDefault="00F26E6D">
      <w:pPr>
        <w:pStyle w:val="a3"/>
        <w:spacing w:before="1"/>
      </w:pPr>
      <w:r>
        <w:t>природе</w:t>
      </w:r>
      <w:r>
        <w:rPr>
          <w:spacing w:val="-3"/>
        </w:rPr>
        <w:t xml:space="preserve"> </w:t>
      </w:r>
      <w:r>
        <w:t>и</w:t>
      </w:r>
      <w:r>
        <w:rPr>
          <w:spacing w:val="-2"/>
        </w:rPr>
        <w:t xml:space="preserve"> </w:t>
      </w:r>
      <w:r>
        <w:t>жизни</w:t>
      </w:r>
      <w:r>
        <w:rPr>
          <w:spacing w:val="-2"/>
        </w:rPr>
        <w:t xml:space="preserve"> </w:t>
      </w:r>
      <w:r>
        <w:t>человека.</w:t>
      </w:r>
      <w:r>
        <w:rPr>
          <w:spacing w:val="-2"/>
        </w:rPr>
        <w:t xml:space="preserve"> </w:t>
      </w:r>
      <w:r>
        <w:t>Коралловые</w:t>
      </w:r>
      <w:r>
        <w:rPr>
          <w:spacing w:val="-3"/>
        </w:rPr>
        <w:t xml:space="preserve"> </w:t>
      </w:r>
      <w:r>
        <w:t>полипы</w:t>
      </w:r>
      <w:r>
        <w:rPr>
          <w:spacing w:val="-2"/>
        </w:rPr>
        <w:t xml:space="preserve"> </w:t>
      </w:r>
      <w:r>
        <w:t>и</w:t>
      </w:r>
      <w:r>
        <w:rPr>
          <w:spacing w:val="-2"/>
        </w:rPr>
        <w:t xml:space="preserve"> </w:t>
      </w:r>
      <w:r>
        <w:t>их роль</w:t>
      </w:r>
      <w:r>
        <w:rPr>
          <w:spacing w:val="-2"/>
        </w:rPr>
        <w:t xml:space="preserve"> </w:t>
      </w:r>
      <w:r>
        <w:t>в</w:t>
      </w:r>
      <w:r>
        <w:rPr>
          <w:spacing w:val="-2"/>
        </w:rPr>
        <w:t xml:space="preserve"> рифообразовании.</w:t>
      </w:r>
    </w:p>
    <w:p w:rsidR="00ED113B" w:rsidRDefault="00F26E6D">
      <w:pPr>
        <w:pStyle w:val="a3"/>
        <w:ind w:left="1329"/>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65" w:firstLine="760"/>
      </w:pPr>
      <w:r>
        <w:t xml:space="preserve">Исследование строения пресноводной гидры и её передвижения (школьный </w:t>
      </w:r>
      <w:r>
        <w:rPr>
          <w:spacing w:val="-2"/>
        </w:rPr>
        <w:t>аквариум).</w:t>
      </w:r>
    </w:p>
    <w:p w:rsidR="00ED113B" w:rsidRDefault="00F26E6D">
      <w:pPr>
        <w:pStyle w:val="a3"/>
        <w:ind w:left="1329" w:right="1300"/>
      </w:pPr>
      <w:r>
        <w:t>Исследование</w:t>
      </w:r>
      <w:r>
        <w:rPr>
          <w:spacing w:val="-6"/>
        </w:rPr>
        <w:t xml:space="preserve"> </w:t>
      </w:r>
      <w:r>
        <w:t>питания</w:t>
      </w:r>
      <w:r>
        <w:rPr>
          <w:spacing w:val="-8"/>
        </w:rPr>
        <w:t xml:space="preserve"> </w:t>
      </w:r>
      <w:r>
        <w:t>гидры</w:t>
      </w:r>
      <w:r>
        <w:rPr>
          <w:spacing w:val="-5"/>
        </w:rPr>
        <w:t xml:space="preserve"> </w:t>
      </w:r>
      <w:r>
        <w:t>дафниями</w:t>
      </w:r>
      <w:r>
        <w:rPr>
          <w:spacing w:val="-7"/>
        </w:rPr>
        <w:t xml:space="preserve"> </w:t>
      </w:r>
      <w:r>
        <w:t>и</w:t>
      </w:r>
      <w:r>
        <w:rPr>
          <w:spacing w:val="-5"/>
        </w:rPr>
        <w:t xml:space="preserve"> </w:t>
      </w:r>
      <w:r>
        <w:t>циклопами</w:t>
      </w:r>
      <w:r>
        <w:rPr>
          <w:spacing w:val="-5"/>
        </w:rPr>
        <w:t xml:space="preserve"> </w:t>
      </w:r>
      <w:r>
        <w:t>(школьный</w:t>
      </w:r>
      <w:r>
        <w:rPr>
          <w:spacing w:val="-5"/>
        </w:rPr>
        <w:t xml:space="preserve"> </w:t>
      </w:r>
      <w:r>
        <w:t>аквариум). Изготовление модели пресноводной гидры.</w:t>
      </w:r>
    </w:p>
    <w:p w:rsidR="00ED113B" w:rsidRDefault="00F26E6D">
      <w:pPr>
        <w:pStyle w:val="a3"/>
        <w:ind w:right="564" w:firstLine="760"/>
      </w:pPr>
      <w:r>
        <w:t>Плоские,</w:t>
      </w:r>
      <w:r>
        <w:rPr>
          <w:spacing w:val="-5"/>
        </w:rPr>
        <w:t xml:space="preserve"> </w:t>
      </w:r>
      <w:r>
        <w:t>круглые,</w:t>
      </w:r>
      <w:r>
        <w:rPr>
          <w:spacing w:val="-5"/>
        </w:rPr>
        <w:t xml:space="preserve"> </w:t>
      </w:r>
      <w:r>
        <w:t>кольчатые</w:t>
      </w:r>
      <w:r>
        <w:rPr>
          <w:spacing w:val="-4"/>
        </w:rPr>
        <w:t xml:space="preserve"> </w:t>
      </w:r>
      <w:r>
        <w:t>черви.</w:t>
      </w:r>
      <w:r>
        <w:rPr>
          <w:spacing w:val="-3"/>
        </w:rPr>
        <w:t xml:space="preserve"> </w:t>
      </w:r>
      <w:r>
        <w:t>Общая</w:t>
      </w:r>
      <w:r>
        <w:rPr>
          <w:spacing w:val="-5"/>
        </w:rPr>
        <w:t xml:space="preserve"> </w:t>
      </w:r>
      <w:r>
        <w:t>характеристика.</w:t>
      </w:r>
      <w:r>
        <w:rPr>
          <w:spacing w:val="-5"/>
        </w:rPr>
        <w:t xml:space="preserve"> </w:t>
      </w:r>
      <w:r>
        <w:t>Особенности</w:t>
      </w:r>
      <w:r>
        <w:rPr>
          <w:spacing w:val="-4"/>
        </w:rPr>
        <w:t xml:space="preserve"> </w:t>
      </w:r>
      <w:r>
        <w:t xml:space="preserve">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r>
        <w:rPr>
          <w:spacing w:val="-2"/>
        </w:rPr>
        <w:t>почвообразователей.</w:t>
      </w:r>
    </w:p>
    <w:p w:rsidR="00ED113B" w:rsidRDefault="00F26E6D">
      <w:pPr>
        <w:pStyle w:val="a3"/>
        <w:ind w:left="1329"/>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spacing w:before="1"/>
        <w:ind w:right="568" w:firstLine="760"/>
      </w:pPr>
      <w:r>
        <w:t>Исследование внешнего строения дождевого червя. Наблюдение за реакцией дождевого червя на раздражители.</w:t>
      </w:r>
    </w:p>
    <w:p w:rsidR="00ED113B" w:rsidRDefault="00F26E6D">
      <w:pPr>
        <w:pStyle w:val="a3"/>
        <w:ind w:right="569" w:firstLine="760"/>
      </w:pPr>
      <w:r>
        <w:t>Исследование внутреннего строения дождевого червя (на готовом влажном препарате и микропрепарате).</w:t>
      </w:r>
    </w:p>
    <w:p w:rsidR="00ED113B" w:rsidRDefault="00F26E6D">
      <w:pPr>
        <w:pStyle w:val="a3"/>
        <w:ind w:right="570" w:firstLine="760"/>
      </w:pPr>
      <w:r>
        <w:t>Изучение приспособлений паразитических червей к паразитизму (на готовых влажных и микропрепаратах).</w:t>
      </w:r>
    </w:p>
    <w:p w:rsidR="00ED113B" w:rsidRDefault="00F26E6D">
      <w:pPr>
        <w:pStyle w:val="a3"/>
        <w:ind w:right="563" w:firstLine="760"/>
      </w:pPr>
      <w: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ED113B" w:rsidRDefault="00F26E6D">
      <w:pPr>
        <w:pStyle w:val="a3"/>
        <w:ind w:left="1329" w:right="2972"/>
      </w:pPr>
      <w:r>
        <w:t>Ракообразные.</w:t>
      </w:r>
      <w:r>
        <w:rPr>
          <w:spacing w:val="-9"/>
        </w:rPr>
        <w:t xml:space="preserve"> </w:t>
      </w:r>
      <w:r>
        <w:t>Особенности</w:t>
      </w:r>
      <w:r>
        <w:rPr>
          <w:spacing w:val="-8"/>
        </w:rPr>
        <w:t xml:space="preserve"> </w:t>
      </w:r>
      <w:r>
        <w:t>строения</w:t>
      </w:r>
      <w:r>
        <w:rPr>
          <w:spacing w:val="-9"/>
        </w:rPr>
        <w:t xml:space="preserve"> </w:t>
      </w:r>
      <w:r>
        <w:t>и</w:t>
      </w:r>
      <w:r>
        <w:rPr>
          <w:spacing w:val="-9"/>
        </w:rPr>
        <w:t xml:space="preserve"> </w:t>
      </w:r>
      <w:r>
        <w:t>жизнедеятельности. Значение ракообразных в природе и жизни человека.</w:t>
      </w:r>
    </w:p>
    <w:p w:rsidR="00ED113B" w:rsidRDefault="00F26E6D">
      <w:pPr>
        <w:pStyle w:val="a3"/>
        <w:ind w:right="563" w:firstLine="760"/>
      </w:pPr>
      <w: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ED113B" w:rsidRDefault="00F26E6D">
      <w:pPr>
        <w:pStyle w:val="a3"/>
        <w:ind w:right="561" w:firstLine="760"/>
      </w:pPr>
      <w: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ED113B" w:rsidRDefault="00F26E6D">
      <w:pPr>
        <w:pStyle w:val="a3"/>
        <w:spacing w:before="1"/>
        <w:ind w:left="1329"/>
      </w:pPr>
      <w:r>
        <w:t>Лабораторные</w:t>
      </w:r>
      <w:r>
        <w:rPr>
          <w:spacing w:val="-5"/>
        </w:rPr>
        <w:t xml:space="preserve"> </w:t>
      </w:r>
      <w:r>
        <w:t>и</w:t>
      </w:r>
      <w:r>
        <w:rPr>
          <w:spacing w:val="-3"/>
        </w:rPr>
        <w:t xml:space="preserve"> </w:t>
      </w:r>
      <w:r>
        <w:t>практические</w:t>
      </w:r>
      <w:r>
        <w:rPr>
          <w:spacing w:val="-3"/>
        </w:rPr>
        <w:t xml:space="preserve"> </w:t>
      </w:r>
      <w:r>
        <w:rPr>
          <w:spacing w:val="-2"/>
        </w:rPr>
        <w:t>работы.</w:t>
      </w:r>
    </w:p>
    <w:p w:rsidR="00ED113B" w:rsidRDefault="00F26E6D">
      <w:pPr>
        <w:pStyle w:val="a3"/>
        <w:ind w:right="569" w:firstLine="760"/>
      </w:pPr>
      <w:r>
        <w:t>Исследование внешнего строения насекомого (на примере майского жука или других крупных насекомых-вредителей).</w:t>
      </w:r>
    </w:p>
    <w:p w:rsidR="00ED113B" w:rsidRDefault="00F26E6D">
      <w:pPr>
        <w:pStyle w:val="a3"/>
        <w:ind w:left="1329"/>
      </w:pPr>
      <w:r>
        <w:t>Ознакомление</w:t>
      </w:r>
      <w:r>
        <w:rPr>
          <w:spacing w:val="-6"/>
        </w:rPr>
        <w:t xml:space="preserve"> </w:t>
      </w:r>
      <w:r>
        <w:t>с</w:t>
      </w:r>
      <w:r>
        <w:rPr>
          <w:spacing w:val="-4"/>
        </w:rPr>
        <w:t xml:space="preserve"> </w:t>
      </w:r>
      <w:r>
        <w:t>различными</w:t>
      </w:r>
      <w:r>
        <w:rPr>
          <w:spacing w:val="-3"/>
        </w:rPr>
        <w:t xml:space="preserve"> </w:t>
      </w:r>
      <w:r>
        <w:t>типами</w:t>
      </w:r>
      <w:r>
        <w:rPr>
          <w:spacing w:val="-3"/>
        </w:rPr>
        <w:t xml:space="preserve"> </w:t>
      </w:r>
      <w:r>
        <w:t>развития</w:t>
      </w:r>
      <w:r>
        <w:rPr>
          <w:spacing w:val="-5"/>
        </w:rPr>
        <w:t xml:space="preserve"> </w:t>
      </w:r>
      <w:r>
        <w:t>насекомых</w:t>
      </w:r>
      <w:r>
        <w:rPr>
          <w:spacing w:val="-2"/>
        </w:rPr>
        <w:t xml:space="preserve"> </w:t>
      </w:r>
      <w:r>
        <w:t>(на</w:t>
      </w:r>
      <w:r>
        <w:rPr>
          <w:spacing w:val="-3"/>
        </w:rPr>
        <w:t xml:space="preserve"> </w:t>
      </w:r>
      <w:r>
        <w:t>примере</w:t>
      </w:r>
      <w:r>
        <w:rPr>
          <w:spacing w:val="-3"/>
        </w:rPr>
        <w:t xml:space="preserve"> </w:t>
      </w:r>
      <w:r>
        <w:rPr>
          <w:spacing w:val="-2"/>
        </w:rPr>
        <w:t>коллекций).</w:t>
      </w:r>
    </w:p>
    <w:p w:rsidR="00ED113B" w:rsidRDefault="00F26E6D">
      <w:pPr>
        <w:pStyle w:val="a3"/>
        <w:ind w:right="562" w:firstLine="760"/>
      </w:pPr>
      <w: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ED113B" w:rsidRDefault="00F26E6D">
      <w:pPr>
        <w:pStyle w:val="a3"/>
        <w:spacing w:before="1"/>
        <w:ind w:left="1329"/>
      </w:pPr>
      <w:r>
        <w:t>Лабораторные</w:t>
      </w:r>
      <w:r>
        <w:rPr>
          <w:spacing w:val="-8"/>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67" w:firstLine="760"/>
      </w:pPr>
      <w:r>
        <w:t>Исследование внешнего строения раковин пресноводных и морских моллюсков (раковины беззубки, перловицы, прудовика, катушки и другие).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5" w:firstLine="760"/>
      </w:pPr>
      <w:r>
        <w:lastRenderedPageBreak/>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ED113B" w:rsidRDefault="00F26E6D">
      <w:pPr>
        <w:pStyle w:val="a3"/>
        <w:spacing w:before="1"/>
        <w:ind w:right="563" w:firstLine="760"/>
      </w:pPr>
      <w: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w:t>
      </w:r>
      <w:r>
        <w:rPr>
          <w:spacing w:val="40"/>
        </w:rPr>
        <w:t xml:space="preserve"> </w:t>
      </w:r>
      <w:r>
        <w:t>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ED113B" w:rsidRDefault="00F26E6D">
      <w:pPr>
        <w:pStyle w:val="a3"/>
        <w:ind w:left="1329"/>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64" w:firstLine="760"/>
      </w:pPr>
      <w:r>
        <w:t>Исследование</w:t>
      </w:r>
      <w:r>
        <w:rPr>
          <w:spacing w:val="-2"/>
        </w:rPr>
        <w:t xml:space="preserve"> </w:t>
      </w:r>
      <w:r>
        <w:t>внешнего строения</w:t>
      </w:r>
      <w:r>
        <w:rPr>
          <w:spacing w:val="-1"/>
        </w:rPr>
        <w:t xml:space="preserve"> </w:t>
      </w:r>
      <w:r>
        <w:t>и</w:t>
      </w:r>
      <w:r>
        <w:rPr>
          <w:spacing w:val="-2"/>
        </w:rPr>
        <w:t xml:space="preserve"> </w:t>
      </w:r>
      <w:r>
        <w:t>особенностей передвижения</w:t>
      </w:r>
      <w:r>
        <w:rPr>
          <w:spacing w:val="-1"/>
        </w:rPr>
        <w:t xml:space="preserve"> </w:t>
      </w:r>
      <w:r>
        <w:t>рыбы</w:t>
      </w:r>
      <w:r>
        <w:rPr>
          <w:spacing w:val="-1"/>
        </w:rPr>
        <w:t xml:space="preserve"> </w:t>
      </w:r>
      <w:r>
        <w:t>(на</w:t>
      </w:r>
      <w:r>
        <w:rPr>
          <w:spacing w:val="-1"/>
        </w:rPr>
        <w:t xml:space="preserve"> </w:t>
      </w:r>
      <w:r>
        <w:t>примере живой рыбы в банке с водой).</w:t>
      </w:r>
    </w:p>
    <w:p w:rsidR="00ED113B" w:rsidRDefault="00F26E6D">
      <w:pPr>
        <w:pStyle w:val="a3"/>
        <w:ind w:right="568" w:firstLine="760"/>
      </w:pPr>
      <w:r>
        <w:t xml:space="preserve">Исследование внутреннего строения рыбы (на примере готового влажного </w:t>
      </w:r>
      <w:r>
        <w:rPr>
          <w:spacing w:val="-2"/>
        </w:rPr>
        <w:t>препарата).</w:t>
      </w:r>
    </w:p>
    <w:p w:rsidR="00ED113B" w:rsidRDefault="00F26E6D">
      <w:pPr>
        <w:pStyle w:val="a3"/>
        <w:ind w:right="567" w:firstLine="760"/>
      </w:pPr>
      <w: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w:t>
      </w:r>
      <w:r>
        <w:rPr>
          <w:spacing w:val="-1"/>
        </w:rPr>
        <w:t xml:space="preserve"> </w:t>
      </w:r>
      <w:r>
        <w:t>и развитие земноводных. Многообразие земноводных и их охрана. Значение земноводных в природе и жизни человека.</w:t>
      </w:r>
    </w:p>
    <w:p w:rsidR="00ED113B" w:rsidRDefault="00F26E6D">
      <w:pPr>
        <w:pStyle w:val="a3"/>
        <w:ind w:right="565" w:firstLine="760"/>
      </w:pPr>
      <w: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w:t>
      </w:r>
    </w:p>
    <w:p w:rsidR="00ED113B" w:rsidRDefault="00F26E6D">
      <w:pPr>
        <w:pStyle w:val="a3"/>
        <w:spacing w:before="1" w:line="242" w:lineRule="auto"/>
        <w:ind w:right="5113"/>
      </w:pPr>
      <w:r>
        <w:t>Значение</w:t>
      </w:r>
      <w:r>
        <w:rPr>
          <w:spacing w:val="-8"/>
        </w:rPr>
        <w:t xml:space="preserve"> </w:t>
      </w:r>
      <w:r>
        <w:t>пресмыкающихся</w:t>
      </w:r>
      <w:r>
        <w:rPr>
          <w:spacing w:val="-7"/>
        </w:rPr>
        <w:t xml:space="preserve"> </w:t>
      </w:r>
      <w:r>
        <w:t>в</w:t>
      </w:r>
      <w:r>
        <w:rPr>
          <w:spacing w:val="-8"/>
        </w:rPr>
        <w:t xml:space="preserve"> </w:t>
      </w:r>
      <w:r>
        <w:t>природе</w:t>
      </w:r>
      <w:r>
        <w:rPr>
          <w:spacing w:val="-8"/>
        </w:rPr>
        <w:t xml:space="preserve"> </w:t>
      </w:r>
      <w:r>
        <w:t>и</w:t>
      </w:r>
      <w:r>
        <w:rPr>
          <w:spacing w:val="-7"/>
        </w:rPr>
        <w:t xml:space="preserve"> </w:t>
      </w:r>
      <w:r>
        <w:t xml:space="preserve">жизни </w:t>
      </w:r>
      <w:r>
        <w:rPr>
          <w:spacing w:val="-2"/>
        </w:rPr>
        <w:t>человека.</w:t>
      </w:r>
    </w:p>
    <w:p w:rsidR="00ED113B" w:rsidRDefault="00F26E6D">
      <w:pPr>
        <w:pStyle w:val="a3"/>
        <w:spacing w:before="20"/>
        <w:ind w:right="565" w:firstLine="760"/>
      </w:pPr>
      <w: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ED113B" w:rsidRDefault="00F26E6D">
      <w:pPr>
        <w:pStyle w:val="a3"/>
        <w:spacing w:before="1"/>
        <w:ind w:left="1329"/>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72" w:firstLine="760"/>
      </w:pPr>
      <w:r>
        <w:t>Исследование внешнего строения и перьевого покрова птиц (на примере чучела птиц и набора перьев: контурных, пуховых и пуха).</w:t>
      </w:r>
    </w:p>
    <w:p w:rsidR="00ED113B" w:rsidRDefault="00F26E6D">
      <w:pPr>
        <w:pStyle w:val="a3"/>
        <w:ind w:left="1329"/>
      </w:pPr>
      <w:r>
        <w:t>Исследование</w:t>
      </w:r>
      <w:r>
        <w:rPr>
          <w:spacing w:val="-8"/>
        </w:rPr>
        <w:t xml:space="preserve"> </w:t>
      </w:r>
      <w:r>
        <w:t>особенностей</w:t>
      </w:r>
      <w:r>
        <w:rPr>
          <w:spacing w:val="-5"/>
        </w:rPr>
        <w:t xml:space="preserve"> </w:t>
      </w:r>
      <w:r>
        <w:t>скелета</w:t>
      </w:r>
      <w:r>
        <w:rPr>
          <w:spacing w:val="-4"/>
        </w:rPr>
        <w:t xml:space="preserve"> </w:t>
      </w:r>
      <w:r>
        <w:rPr>
          <w:spacing w:val="-2"/>
        </w:rPr>
        <w:t>птицы.</w:t>
      </w:r>
    </w:p>
    <w:p w:rsidR="00ED113B" w:rsidRDefault="00F26E6D">
      <w:pPr>
        <w:pStyle w:val="a3"/>
        <w:ind w:right="562" w:firstLine="760"/>
      </w:pPr>
      <w:r>
        <w:t>Млекопитающие. Общая характеристика. Среды жизни млекопитающих. Особенности внешнего строения, скелета и мускулатуры, внутреннего строения.</w:t>
      </w:r>
      <w:r>
        <w:rPr>
          <w:spacing w:val="40"/>
        </w:rPr>
        <w:t xml:space="preserve"> </w:t>
      </w:r>
      <w:r>
        <w:t>Процессы</w:t>
      </w:r>
      <w:r>
        <w:rPr>
          <w:spacing w:val="-4"/>
        </w:rPr>
        <w:t xml:space="preserve"> </w:t>
      </w:r>
      <w:r>
        <w:t>жизнедеятельности.</w:t>
      </w:r>
      <w:r>
        <w:rPr>
          <w:spacing w:val="-6"/>
        </w:rPr>
        <w:t xml:space="preserve"> </w:t>
      </w:r>
      <w:r>
        <w:t>Усложнение</w:t>
      </w:r>
      <w:r>
        <w:rPr>
          <w:spacing w:val="-6"/>
        </w:rPr>
        <w:t xml:space="preserve"> </w:t>
      </w:r>
      <w:r>
        <w:t>нервной</w:t>
      </w:r>
      <w:r>
        <w:rPr>
          <w:spacing w:val="-2"/>
        </w:rPr>
        <w:t xml:space="preserve"> </w:t>
      </w:r>
      <w:r>
        <w:t>системы.</w:t>
      </w:r>
      <w:r>
        <w:rPr>
          <w:spacing w:val="-4"/>
        </w:rPr>
        <w:t xml:space="preserve"> </w:t>
      </w:r>
      <w:r>
        <w:t>Поведение</w:t>
      </w:r>
      <w:r>
        <w:rPr>
          <w:spacing w:val="-4"/>
        </w:rPr>
        <w:t xml:space="preserve"> </w:t>
      </w:r>
      <w:r>
        <w:t>млекопитающих. Размножение и развитие. Забота о потомстве.</w:t>
      </w:r>
    </w:p>
    <w:p w:rsidR="00ED113B" w:rsidRDefault="00F26E6D">
      <w:pPr>
        <w:pStyle w:val="a3"/>
        <w:spacing w:before="1"/>
        <w:ind w:right="561" w:firstLine="760"/>
      </w:pPr>
      <w: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ED113B" w:rsidRDefault="00F26E6D">
      <w:pPr>
        <w:pStyle w:val="a3"/>
        <w:ind w:right="559" w:firstLine="760"/>
      </w:pPr>
      <w: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ED113B" w:rsidRDefault="00F26E6D">
      <w:pPr>
        <w:pStyle w:val="a3"/>
        <w:ind w:left="1329"/>
        <w:jc w:val="left"/>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left="1329" w:right="2458"/>
        <w:jc w:val="left"/>
      </w:pPr>
      <w:r>
        <w:t>Исследование особенностей скелета млекопитающих. Исследование</w:t>
      </w:r>
      <w:r>
        <w:rPr>
          <w:spacing w:val="-10"/>
        </w:rPr>
        <w:t xml:space="preserve"> </w:t>
      </w:r>
      <w:r>
        <w:t>особенностей</w:t>
      </w:r>
      <w:r>
        <w:rPr>
          <w:spacing w:val="-9"/>
        </w:rPr>
        <w:t xml:space="preserve"> </w:t>
      </w:r>
      <w:r>
        <w:t>зубной</w:t>
      </w:r>
      <w:r>
        <w:rPr>
          <w:spacing w:val="-6"/>
        </w:rPr>
        <w:t xml:space="preserve"> </w:t>
      </w:r>
      <w:r>
        <w:t>системы</w:t>
      </w:r>
      <w:r>
        <w:rPr>
          <w:spacing w:val="-8"/>
        </w:rPr>
        <w:t xml:space="preserve"> </w:t>
      </w:r>
      <w:r>
        <w:t>млекопитающих. Развитие животного мира на Земле.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3" w:firstLine="760"/>
      </w:pPr>
      <w:r>
        <w:lastRenderedPageBreak/>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w:t>
      </w:r>
      <w:r>
        <w:rPr>
          <w:spacing w:val="-2"/>
        </w:rPr>
        <w:t>мира.</w:t>
      </w:r>
    </w:p>
    <w:p w:rsidR="00ED113B" w:rsidRDefault="00F26E6D">
      <w:pPr>
        <w:pStyle w:val="a3"/>
        <w:spacing w:before="1"/>
        <w:ind w:right="567" w:firstLine="779"/>
      </w:pPr>
      <w: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ED113B" w:rsidRDefault="00F26E6D">
      <w:pPr>
        <w:pStyle w:val="a3"/>
        <w:ind w:left="1348"/>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left="1348" w:right="3135"/>
      </w:pPr>
      <w:r>
        <w:t>Исследование</w:t>
      </w:r>
      <w:r>
        <w:rPr>
          <w:spacing w:val="-10"/>
        </w:rPr>
        <w:t xml:space="preserve"> </w:t>
      </w:r>
      <w:r>
        <w:t>ископаемых</w:t>
      </w:r>
      <w:r>
        <w:rPr>
          <w:spacing w:val="-8"/>
        </w:rPr>
        <w:t xml:space="preserve"> </w:t>
      </w:r>
      <w:r>
        <w:t>остатков</w:t>
      </w:r>
      <w:r>
        <w:rPr>
          <w:spacing w:val="-10"/>
        </w:rPr>
        <w:t xml:space="preserve"> </w:t>
      </w:r>
      <w:r>
        <w:t>вымерших</w:t>
      </w:r>
      <w:r>
        <w:rPr>
          <w:spacing w:val="-8"/>
        </w:rPr>
        <w:t xml:space="preserve"> </w:t>
      </w:r>
      <w:r>
        <w:t>животных. Животные в природных сообществах.</w:t>
      </w:r>
    </w:p>
    <w:p w:rsidR="00ED113B" w:rsidRDefault="00F26E6D">
      <w:pPr>
        <w:pStyle w:val="a3"/>
        <w:ind w:right="567" w:firstLine="779"/>
      </w:pPr>
      <w:r>
        <w:t>Животные и среда обитания. Влияние света, температуры и влажности на животных. Приспособленность животных к условиям среды обитания.</w:t>
      </w:r>
    </w:p>
    <w:p w:rsidR="00ED113B" w:rsidRDefault="00F26E6D">
      <w:pPr>
        <w:pStyle w:val="a3"/>
        <w:ind w:right="569" w:firstLine="779"/>
      </w:pPr>
      <w: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ED113B" w:rsidRDefault="00F26E6D">
      <w:pPr>
        <w:pStyle w:val="a3"/>
        <w:ind w:right="568" w:firstLine="779"/>
      </w:pPr>
      <w:r>
        <w:t>Животный мир природных зон Земли. Основные закономерности распределения животных на планете. Фауна.</w:t>
      </w:r>
    </w:p>
    <w:p w:rsidR="00ED113B" w:rsidRDefault="00F26E6D">
      <w:pPr>
        <w:pStyle w:val="a3"/>
        <w:ind w:left="1348"/>
      </w:pPr>
      <w:r>
        <w:t>Животные</w:t>
      </w:r>
      <w:r>
        <w:rPr>
          <w:spacing w:val="-3"/>
        </w:rPr>
        <w:t xml:space="preserve"> </w:t>
      </w:r>
      <w:r>
        <w:t>и</w:t>
      </w:r>
      <w:r>
        <w:rPr>
          <w:spacing w:val="-1"/>
        </w:rPr>
        <w:t xml:space="preserve"> </w:t>
      </w:r>
      <w:r>
        <w:rPr>
          <w:spacing w:val="-2"/>
        </w:rPr>
        <w:t>человек.</w:t>
      </w:r>
    </w:p>
    <w:p w:rsidR="00ED113B" w:rsidRDefault="00F26E6D">
      <w:pPr>
        <w:pStyle w:val="a3"/>
        <w:ind w:right="567" w:firstLine="779"/>
      </w:pPr>
      <w: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ED113B" w:rsidRDefault="00F26E6D">
      <w:pPr>
        <w:pStyle w:val="a3"/>
        <w:spacing w:before="1"/>
        <w:ind w:right="567" w:firstLine="779"/>
      </w:pPr>
      <w:r>
        <w:t>Одомашнивание животных. Селекция, породы, искусственный отбор, дикие</w:t>
      </w:r>
      <w:r>
        <w:rPr>
          <w:spacing w:val="40"/>
        </w:rPr>
        <w:t xml:space="preserve"> </w:t>
      </w:r>
      <w:r>
        <w:t>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ED113B" w:rsidRDefault="00F26E6D">
      <w:pPr>
        <w:pStyle w:val="a3"/>
        <w:ind w:right="567" w:firstLine="779"/>
      </w:pPr>
      <w: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ED113B" w:rsidRDefault="00F26E6D">
      <w:pPr>
        <w:pStyle w:val="2"/>
        <w:ind w:left="1348"/>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spacing w:line="274" w:lineRule="exact"/>
        <w:ind w:left="1348"/>
      </w:pPr>
      <w:r>
        <w:t>Человек</w:t>
      </w:r>
      <w:r>
        <w:rPr>
          <w:spacing w:val="-4"/>
        </w:rPr>
        <w:t xml:space="preserve"> </w:t>
      </w:r>
      <w:r>
        <w:t>-</w:t>
      </w:r>
      <w:r>
        <w:rPr>
          <w:spacing w:val="-4"/>
        </w:rPr>
        <w:t xml:space="preserve"> </w:t>
      </w:r>
      <w:r>
        <w:t>биосоциальный</w:t>
      </w:r>
      <w:r>
        <w:rPr>
          <w:spacing w:val="-3"/>
        </w:rPr>
        <w:t xml:space="preserve"> </w:t>
      </w:r>
      <w:r>
        <w:rPr>
          <w:spacing w:val="-4"/>
        </w:rPr>
        <w:t>вид.</w:t>
      </w:r>
    </w:p>
    <w:p w:rsidR="00ED113B" w:rsidRDefault="00F26E6D">
      <w:pPr>
        <w:pStyle w:val="a3"/>
        <w:ind w:right="568" w:firstLine="779"/>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ED113B" w:rsidRDefault="00F26E6D">
      <w:pPr>
        <w:pStyle w:val="a3"/>
        <w:spacing w:before="1"/>
        <w:ind w:right="566" w:firstLine="779"/>
      </w:pPr>
      <w: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ED113B" w:rsidRDefault="00F26E6D">
      <w:pPr>
        <w:pStyle w:val="a3"/>
        <w:ind w:left="1348"/>
      </w:pPr>
      <w:r>
        <w:t>Структура</w:t>
      </w:r>
      <w:r>
        <w:rPr>
          <w:spacing w:val="-5"/>
        </w:rPr>
        <w:t xml:space="preserve"> </w:t>
      </w:r>
      <w:r>
        <w:t>организма</w:t>
      </w:r>
      <w:r>
        <w:rPr>
          <w:spacing w:val="-5"/>
        </w:rPr>
        <w:t xml:space="preserve"> </w:t>
      </w:r>
      <w:r>
        <w:rPr>
          <w:spacing w:val="-2"/>
        </w:rPr>
        <w:t>человека.</w:t>
      </w:r>
    </w:p>
    <w:p w:rsidR="00ED113B" w:rsidRDefault="00F26E6D">
      <w:pPr>
        <w:pStyle w:val="a3"/>
        <w:ind w:right="566" w:firstLine="779"/>
      </w:pPr>
      <w: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ED113B" w:rsidRDefault="00F26E6D">
      <w:pPr>
        <w:pStyle w:val="a3"/>
        <w:ind w:left="1348"/>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left="1348" w:right="1083"/>
      </w:pPr>
      <w:r>
        <w:t>Изучение</w:t>
      </w:r>
      <w:r>
        <w:rPr>
          <w:spacing w:val="-7"/>
        </w:rPr>
        <w:t xml:space="preserve"> </w:t>
      </w:r>
      <w:r>
        <w:t>микроскопического</w:t>
      </w:r>
      <w:r>
        <w:rPr>
          <w:spacing w:val="-6"/>
        </w:rPr>
        <w:t xml:space="preserve"> </w:t>
      </w:r>
      <w:r>
        <w:t>строения</w:t>
      </w:r>
      <w:r>
        <w:rPr>
          <w:spacing w:val="-6"/>
        </w:rPr>
        <w:t xml:space="preserve"> </w:t>
      </w:r>
      <w:r>
        <w:t>тканей</w:t>
      </w:r>
      <w:r>
        <w:rPr>
          <w:spacing w:val="-8"/>
        </w:rPr>
        <w:t xml:space="preserve"> </w:t>
      </w:r>
      <w:r>
        <w:t>(на</w:t>
      </w:r>
      <w:r>
        <w:rPr>
          <w:spacing w:val="-6"/>
        </w:rPr>
        <w:t xml:space="preserve"> </w:t>
      </w:r>
      <w:r>
        <w:t>готовых</w:t>
      </w:r>
      <w:r>
        <w:rPr>
          <w:spacing w:val="-5"/>
        </w:rPr>
        <w:t xml:space="preserve"> </w:t>
      </w:r>
      <w:r>
        <w:t>микропрепаратах). Распознавание органов и систем органов человека (по таблицам).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48"/>
      </w:pPr>
      <w:r>
        <w:lastRenderedPageBreak/>
        <w:t>Нейрогуморальная</w:t>
      </w:r>
      <w:r>
        <w:rPr>
          <w:spacing w:val="-9"/>
        </w:rPr>
        <w:t xml:space="preserve"> </w:t>
      </w:r>
      <w:r>
        <w:rPr>
          <w:spacing w:val="-2"/>
        </w:rPr>
        <w:t>регуляция.</w:t>
      </w:r>
    </w:p>
    <w:p w:rsidR="00ED113B" w:rsidRDefault="00F26E6D">
      <w:pPr>
        <w:pStyle w:val="a3"/>
        <w:ind w:right="569" w:firstLine="779"/>
      </w:pPr>
      <w:r>
        <w:t>Нервная система человека, её организация и значение. Нейроны, нервы, нервные узлы. Рефлекс. Рефлекторная дуга.</w:t>
      </w:r>
    </w:p>
    <w:p w:rsidR="00ED113B" w:rsidRDefault="00F26E6D">
      <w:pPr>
        <w:pStyle w:val="a3"/>
        <w:spacing w:before="1"/>
        <w:ind w:right="564" w:firstLine="779"/>
      </w:pPr>
      <w: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ED113B" w:rsidRDefault="00F26E6D">
      <w:pPr>
        <w:pStyle w:val="a3"/>
        <w:ind w:right="561" w:firstLine="739"/>
      </w:pPr>
      <w: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ED113B" w:rsidRDefault="00F26E6D">
      <w:pPr>
        <w:pStyle w:val="a3"/>
        <w:ind w:left="1308"/>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left="1308"/>
      </w:pPr>
      <w:r>
        <w:t>Изучение</w:t>
      </w:r>
      <w:r>
        <w:rPr>
          <w:spacing w:val="-4"/>
        </w:rPr>
        <w:t xml:space="preserve"> </w:t>
      </w:r>
      <w:r>
        <w:t>головного</w:t>
      </w:r>
      <w:r>
        <w:rPr>
          <w:spacing w:val="-3"/>
        </w:rPr>
        <w:t xml:space="preserve"> </w:t>
      </w:r>
      <w:r>
        <w:t>мозга</w:t>
      </w:r>
      <w:r>
        <w:rPr>
          <w:spacing w:val="-3"/>
        </w:rPr>
        <w:t xml:space="preserve"> </w:t>
      </w:r>
      <w:r>
        <w:t>человека</w:t>
      </w:r>
      <w:r>
        <w:rPr>
          <w:spacing w:val="-4"/>
        </w:rPr>
        <w:t xml:space="preserve"> </w:t>
      </w:r>
      <w:r>
        <w:t>(по</w:t>
      </w:r>
      <w:r>
        <w:rPr>
          <w:spacing w:val="-2"/>
        </w:rPr>
        <w:t xml:space="preserve"> муляжам).</w:t>
      </w:r>
    </w:p>
    <w:p w:rsidR="00ED113B" w:rsidRDefault="00F26E6D">
      <w:pPr>
        <w:pStyle w:val="a3"/>
        <w:ind w:left="1308" w:right="2085"/>
      </w:pPr>
      <w:r>
        <w:t>Изучение</w:t>
      </w:r>
      <w:r>
        <w:rPr>
          <w:spacing w:val="-6"/>
        </w:rPr>
        <w:t xml:space="preserve"> </w:t>
      </w:r>
      <w:r>
        <w:t>изменения</w:t>
      </w:r>
      <w:r>
        <w:rPr>
          <w:spacing w:val="-5"/>
        </w:rPr>
        <w:t xml:space="preserve"> </w:t>
      </w:r>
      <w:r>
        <w:t>размера</w:t>
      </w:r>
      <w:r>
        <w:rPr>
          <w:spacing w:val="-6"/>
        </w:rPr>
        <w:t xml:space="preserve"> </w:t>
      </w:r>
      <w:r>
        <w:t>зрачка</w:t>
      </w:r>
      <w:r>
        <w:rPr>
          <w:spacing w:val="-6"/>
        </w:rPr>
        <w:t xml:space="preserve"> </w:t>
      </w:r>
      <w:r>
        <w:t>в</w:t>
      </w:r>
      <w:r>
        <w:rPr>
          <w:spacing w:val="-6"/>
        </w:rPr>
        <w:t xml:space="preserve"> </w:t>
      </w:r>
      <w:r>
        <w:t>зависимости</w:t>
      </w:r>
      <w:r>
        <w:rPr>
          <w:spacing w:val="-4"/>
        </w:rPr>
        <w:t xml:space="preserve"> </w:t>
      </w:r>
      <w:r>
        <w:t>от</w:t>
      </w:r>
      <w:r>
        <w:rPr>
          <w:spacing w:val="-5"/>
        </w:rPr>
        <w:t xml:space="preserve"> </w:t>
      </w:r>
      <w:r>
        <w:t>освещённости. Опора и движение.</w:t>
      </w:r>
    </w:p>
    <w:p w:rsidR="00ED113B" w:rsidRDefault="00F26E6D">
      <w:pPr>
        <w:pStyle w:val="a3"/>
        <w:ind w:right="568" w:firstLine="739"/>
      </w:pPr>
      <w: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w:t>
      </w:r>
      <w:r>
        <w:rPr>
          <w:spacing w:val="-2"/>
        </w:rPr>
        <w:t>деятельностью.</w:t>
      </w:r>
    </w:p>
    <w:p w:rsidR="00ED113B" w:rsidRDefault="00F26E6D">
      <w:pPr>
        <w:pStyle w:val="a3"/>
        <w:spacing w:before="1"/>
        <w:ind w:right="568" w:firstLine="739"/>
      </w:pPr>
      <w: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ED113B" w:rsidRDefault="00F26E6D">
      <w:pPr>
        <w:pStyle w:val="a3"/>
        <w:ind w:right="559" w:firstLine="739"/>
      </w:pPr>
      <w: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ED113B" w:rsidRDefault="00F26E6D">
      <w:pPr>
        <w:pStyle w:val="a3"/>
        <w:ind w:left="1308" w:right="5032"/>
        <w:jc w:val="left"/>
      </w:pPr>
      <w:r>
        <w:t>Лабораторные</w:t>
      </w:r>
      <w:r>
        <w:rPr>
          <w:spacing w:val="-13"/>
        </w:rPr>
        <w:t xml:space="preserve"> </w:t>
      </w:r>
      <w:r>
        <w:t>и</w:t>
      </w:r>
      <w:r>
        <w:rPr>
          <w:spacing w:val="-12"/>
        </w:rPr>
        <w:t xml:space="preserve"> </w:t>
      </w:r>
      <w:r>
        <w:t>практические</w:t>
      </w:r>
      <w:r>
        <w:rPr>
          <w:spacing w:val="-12"/>
        </w:rPr>
        <w:t xml:space="preserve"> </w:t>
      </w:r>
      <w:r>
        <w:t>работы. Исследование свойств кости.</w:t>
      </w:r>
    </w:p>
    <w:p w:rsidR="00ED113B" w:rsidRDefault="00F26E6D">
      <w:pPr>
        <w:pStyle w:val="a3"/>
        <w:ind w:left="1308" w:right="4059"/>
        <w:jc w:val="left"/>
      </w:pPr>
      <w:r>
        <w:t>Изучение строения костей (на муляжах). Изучение</w:t>
      </w:r>
      <w:r>
        <w:rPr>
          <w:spacing w:val="-10"/>
        </w:rPr>
        <w:t xml:space="preserve"> </w:t>
      </w:r>
      <w:r>
        <w:t>строения</w:t>
      </w:r>
      <w:r>
        <w:rPr>
          <w:spacing w:val="-9"/>
        </w:rPr>
        <w:t xml:space="preserve"> </w:t>
      </w:r>
      <w:r>
        <w:t>позвонков</w:t>
      </w:r>
      <w:r>
        <w:rPr>
          <w:spacing w:val="-10"/>
        </w:rPr>
        <w:t xml:space="preserve"> </w:t>
      </w:r>
      <w:r>
        <w:t>(на</w:t>
      </w:r>
      <w:r>
        <w:rPr>
          <w:spacing w:val="-10"/>
        </w:rPr>
        <w:t xml:space="preserve"> </w:t>
      </w:r>
      <w:r>
        <w:t>муляжах). Определение гибкости позвоночника.</w:t>
      </w:r>
    </w:p>
    <w:p w:rsidR="00ED113B" w:rsidRDefault="00F26E6D">
      <w:pPr>
        <w:pStyle w:val="a3"/>
        <w:ind w:left="1308"/>
        <w:jc w:val="left"/>
      </w:pPr>
      <w:r>
        <w:t>Измерение</w:t>
      </w:r>
      <w:r>
        <w:rPr>
          <w:spacing w:val="-3"/>
        </w:rPr>
        <w:t xml:space="preserve"> </w:t>
      </w:r>
      <w:r>
        <w:t>массы</w:t>
      </w:r>
      <w:r>
        <w:rPr>
          <w:spacing w:val="-2"/>
        </w:rPr>
        <w:t xml:space="preserve"> </w:t>
      </w:r>
      <w:r>
        <w:t>и</w:t>
      </w:r>
      <w:r>
        <w:rPr>
          <w:spacing w:val="-1"/>
        </w:rPr>
        <w:t xml:space="preserve"> </w:t>
      </w:r>
      <w:r>
        <w:t>роста</w:t>
      </w:r>
      <w:r>
        <w:rPr>
          <w:spacing w:val="-2"/>
        </w:rPr>
        <w:t xml:space="preserve"> </w:t>
      </w:r>
      <w:r>
        <w:t>своего</w:t>
      </w:r>
      <w:r>
        <w:rPr>
          <w:spacing w:val="-1"/>
        </w:rPr>
        <w:t xml:space="preserve"> </w:t>
      </w:r>
      <w:r>
        <w:rPr>
          <w:spacing w:val="-2"/>
        </w:rPr>
        <w:t>организма.</w:t>
      </w:r>
    </w:p>
    <w:p w:rsidR="00ED113B" w:rsidRDefault="00F26E6D">
      <w:pPr>
        <w:pStyle w:val="a3"/>
        <w:ind w:left="1308" w:right="563"/>
        <w:jc w:val="left"/>
      </w:pPr>
      <w:r>
        <w:t>Изучение</w:t>
      </w:r>
      <w:r>
        <w:rPr>
          <w:spacing w:val="-6"/>
        </w:rPr>
        <w:t xml:space="preserve"> </w:t>
      </w:r>
      <w:r>
        <w:t>влияния</w:t>
      </w:r>
      <w:r>
        <w:rPr>
          <w:spacing w:val="-4"/>
        </w:rPr>
        <w:t xml:space="preserve"> </w:t>
      </w:r>
      <w:r>
        <w:t>статической</w:t>
      </w:r>
      <w:r>
        <w:rPr>
          <w:spacing w:val="-5"/>
        </w:rPr>
        <w:t xml:space="preserve"> </w:t>
      </w:r>
      <w:r>
        <w:t>и</w:t>
      </w:r>
      <w:r>
        <w:rPr>
          <w:spacing w:val="-5"/>
        </w:rPr>
        <w:t xml:space="preserve"> </w:t>
      </w:r>
      <w:r>
        <w:t>динамической</w:t>
      </w:r>
      <w:r>
        <w:rPr>
          <w:spacing w:val="-5"/>
        </w:rPr>
        <w:t xml:space="preserve"> </w:t>
      </w:r>
      <w:r>
        <w:t>нагрузки</w:t>
      </w:r>
      <w:r>
        <w:rPr>
          <w:spacing w:val="-5"/>
        </w:rPr>
        <w:t xml:space="preserve"> </w:t>
      </w:r>
      <w:r>
        <w:t>на</w:t>
      </w:r>
      <w:r>
        <w:rPr>
          <w:spacing w:val="-4"/>
        </w:rPr>
        <w:t xml:space="preserve"> </w:t>
      </w:r>
      <w:r>
        <w:t>утомление</w:t>
      </w:r>
      <w:r>
        <w:rPr>
          <w:spacing w:val="-6"/>
        </w:rPr>
        <w:t xml:space="preserve"> </w:t>
      </w:r>
      <w:r>
        <w:t>мышц. Выявление нарушения осанки.</w:t>
      </w:r>
    </w:p>
    <w:p w:rsidR="00ED113B" w:rsidRDefault="00F26E6D">
      <w:pPr>
        <w:pStyle w:val="a3"/>
        <w:spacing w:before="1"/>
        <w:ind w:left="1348"/>
        <w:jc w:val="left"/>
      </w:pPr>
      <w:r>
        <w:t>Определение</w:t>
      </w:r>
      <w:r>
        <w:rPr>
          <w:spacing w:val="-7"/>
        </w:rPr>
        <w:t xml:space="preserve"> </w:t>
      </w:r>
      <w:r>
        <w:t>признаков</w:t>
      </w:r>
      <w:r>
        <w:rPr>
          <w:spacing w:val="-6"/>
        </w:rPr>
        <w:t xml:space="preserve"> </w:t>
      </w:r>
      <w:r>
        <w:rPr>
          <w:spacing w:val="-2"/>
        </w:rPr>
        <w:t>плоскостопия.</w:t>
      </w:r>
    </w:p>
    <w:p w:rsidR="00ED113B" w:rsidRDefault="00F26E6D">
      <w:pPr>
        <w:pStyle w:val="a3"/>
        <w:ind w:left="1348" w:right="2458"/>
        <w:jc w:val="left"/>
      </w:pPr>
      <w:r>
        <w:t>Оказание</w:t>
      </w:r>
      <w:r>
        <w:rPr>
          <w:spacing w:val="-6"/>
        </w:rPr>
        <w:t xml:space="preserve"> </w:t>
      </w:r>
      <w:r>
        <w:t>первой</w:t>
      </w:r>
      <w:r>
        <w:rPr>
          <w:spacing w:val="-5"/>
        </w:rPr>
        <w:t xml:space="preserve"> </w:t>
      </w:r>
      <w:r>
        <w:t>помощи</w:t>
      </w:r>
      <w:r>
        <w:rPr>
          <w:spacing w:val="-5"/>
        </w:rPr>
        <w:t xml:space="preserve"> </w:t>
      </w:r>
      <w:r>
        <w:t>при</w:t>
      </w:r>
      <w:r>
        <w:rPr>
          <w:spacing w:val="-7"/>
        </w:rPr>
        <w:t xml:space="preserve"> </w:t>
      </w:r>
      <w:r>
        <w:t>повреждении</w:t>
      </w:r>
      <w:r>
        <w:rPr>
          <w:spacing w:val="-5"/>
        </w:rPr>
        <w:t xml:space="preserve"> </w:t>
      </w:r>
      <w:r>
        <w:t>скелета</w:t>
      </w:r>
      <w:r>
        <w:rPr>
          <w:spacing w:val="-5"/>
        </w:rPr>
        <w:t xml:space="preserve"> </w:t>
      </w:r>
      <w:r>
        <w:t>и</w:t>
      </w:r>
      <w:r>
        <w:rPr>
          <w:spacing w:val="-5"/>
        </w:rPr>
        <w:t xml:space="preserve"> </w:t>
      </w:r>
      <w:r>
        <w:t>мышц. Внутренняя среда организма.</w:t>
      </w:r>
    </w:p>
    <w:p w:rsidR="00ED113B" w:rsidRDefault="00F26E6D">
      <w:pPr>
        <w:pStyle w:val="a3"/>
        <w:ind w:right="561" w:firstLine="779"/>
      </w:pPr>
      <w: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w:t>
      </w:r>
      <w:r>
        <w:rPr>
          <w:spacing w:val="-4"/>
        </w:rPr>
        <w:t xml:space="preserve"> </w:t>
      </w:r>
      <w:r>
        <w:t>Плазма</w:t>
      </w:r>
      <w:r>
        <w:rPr>
          <w:spacing w:val="-5"/>
        </w:rPr>
        <w:t xml:space="preserve"> </w:t>
      </w:r>
      <w:r>
        <w:t>крови.</w:t>
      </w:r>
      <w:r>
        <w:rPr>
          <w:spacing w:val="-4"/>
        </w:rPr>
        <w:t xml:space="preserve"> </w:t>
      </w:r>
      <w:r>
        <w:t>Постоянство</w:t>
      </w:r>
      <w:r>
        <w:rPr>
          <w:spacing w:val="-4"/>
        </w:rPr>
        <w:t xml:space="preserve"> </w:t>
      </w:r>
      <w:r>
        <w:t>внутренней</w:t>
      </w:r>
      <w:r>
        <w:rPr>
          <w:spacing w:val="-4"/>
        </w:rPr>
        <w:t xml:space="preserve"> </w:t>
      </w:r>
      <w:r>
        <w:t>среды</w:t>
      </w:r>
      <w:r>
        <w:rPr>
          <w:spacing w:val="-4"/>
        </w:rPr>
        <w:t xml:space="preserve"> </w:t>
      </w:r>
      <w:r>
        <w:t>(гомеостаз).</w:t>
      </w:r>
      <w:r>
        <w:rPr>
          <w:spacing w:val="-4"/>
        </w:rPr>
        <w:t xml:space="preserve"> </w:t>
      </w:r>
      <w:r>
        <w:t>Свёртывание</w:t>
      </w:r>
      <w:r>
        <w:rPr>
          <w:spacing w:val="-5"/>
        </w:rPr>
        <w:t xml:space="preserve"> </w:t>
      </w:r>
      <w:r>
        <w:t>крови. Группы крови. Резус-фактор. Переливание крови. Донорство.</w:t>
      </w:r>
    </w:p>
    <w:p w:rsidR="00ED113B" w:rsidRDefault="00F26E6D">
      <w:pPr>
        <w:pStyle w:val="a3"/>
        <w:ind w:right="563" w:firstLine="779"/>
      </w:pPr>
      <w: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ED113B" w:rsidRDefault="00F26E6D">
      <w:pPr>
        <w:pStyle w:val="a3"/>
        <w:spacing w:before="1"/>
        <w:ind w:left="1348"/>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68" w:firstLine="779"/>
      </w:pPr>
      <w:r>
        <w:t>Изучение микроскопического строения крови человека и лягушки (сравнение) на готовых микропрепаратах.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48"/>
        <w:jc w:val="left"/>
      </w:pPr>
      <w:r>
        <w:rPr>
          <w:spacing w:val="-2"/>
        </w:rPr>
        <w:lastRenderedPageBreak/>
        <w:t>Кровообращение.</w:t>
      </w:r>
    </w:p>
    <w:p w:rsidR="00ED113B" w:rsidRDefault="00F26E6D">
      <w:pPr>
        <w:pStyle w:val="a3"/>
        <w:ind w:right="561" w:firstLine="779"/>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ED113B" w:rsidRDefault="00F26E6D">
      <w:pPr>
        <w:pStyle w:val="a3"/>
        <w:spacing w:before="1"/>
        <w:ind w:left="1348" w:right="5168"/>
      </w:pPr>
      <w:r>
        <w:t>Лабораторные</w:t>
      </w:r>
      <w:r>
        <w:rPr>
          <w:spacing w:val="-13"/>
        </w:rPr>
        <w:t xml:space="preserve"> </w:t>
      </w:r>
      <w:r>
        <w:t>и</w:t>
      </w:r>
      <w:r>
        <w:rPr>
          <w:spacing w:val="-11"/>
        </w:rPr>
        <w:t xml:space="preserve"> </w:t>
      </w:r>
      <w:r>
        <w:t>практические</w:t>
      </w:r>
      <w:r>
        <w:rPr>
          <w:spacing w:val="-12"/>
        </w:rPr>
        <w:t xml:space="preserve"> </w:t>
      </w:r>
      <w:r>
        <w:t>работы. Измерение кровяного давления.</w:t>
      </w:r>
    </w:p>
    <w:p w:rsidR="00ED113B" w:rsidRDefault="00F26E6D">
      <w:pPr>
        <w:pStyle w:val="a3"/>
        <w:ind w:right="570" w:firstLine="779"/>
      </w:pPr>
      <w:r>
        <w:t>Определение</w:t>
      </w:r>
      <w:r>
        <w:rPr>
          <w:spacing w:val="-3"/>
        </w:rPr>
        <w:t xml:space="preserve"> </w:t>
      </w:r>
      <w:r>
        <w:t>пульса</w:t>
      </w:r>
      <w:r>
        <w:rPr>
          <w:spacing w:val="-3"/>
        </w:rPr>
        <w:t xml:space="preserve"> </w:t>
      </w:r>
      <w:r>
        <w:t>и</w:t>
      </w:r>
      <w:r>
        <w:rPr>
          <w:spacing w:val="-1"/>
        </w:rPr>
        <w:t xml:space="preserve"> </w:t>
      </w:r>
      <w:r>
        <w:t>числа</w:t>
      </w:r>
      <w:r>
        <w:rPr>
          <w:spacing w:val="-3"/>
        </w:rPr>
        <w:t xml:space="preserve"> </w:t>
      </w:r>
      <w:r>
        <w:t>сердечных</w:t>
      </w:r>
      <w:r>
        <w:rPr>
          <w:spacing w:val="-1"/>
        </w:rPr>
        <w:t xml:space="preserve"> </w:t>
      </w:r>
      <w:r>
        <w:t>сокращений</w:t>
      </w:r>
      <w:r>
        <w:rPr>
          <w:spacing w:val="-4"/>
        </w:rPr>
        <w:t xml:space="preserve"> </w:t>
      </w:r>
      <w:r>
        <w:t>в</w:t>
      </w:r>
      <w:r>
        <w:rPr>
          <w:spacing w:val="-3"/>
        </w:rPr>
        <w:t xml:space="preserve"> </w:t>
      </w:r>
      <w:r>
        <w:t>покое</w:t>
      </w:r>
      <w:r>
        <w:rPr>
          <w:spacing w:val="-3"/>
        </w:rPr>
        <w:t xml:space="preserve"> </w:t>
      </w:r>
      <w:r>
        <w:t>и</w:t>
      </w:r>
      <w:r>
        <w:rPr>
          <w:spacing w:val="-4"/>
        </w:rPr>
        <w:t xml:space="preserve"> </w:t>
      </w:r>
      <w:r>
        <w:t>после</w:t>
      </w:r>
      <w:r>
        <w:rPr>
          <w:spacing w:val="-5"/>
        </w:rPr>
        <w:t xml:space="preserve"> </w:t>
      </w:r>
      <w:r>
        <w:t>дозированных физических нагрузок у человека.</w:t>
      </w:r>
    </w:p>
    <w:p w:rsidR="00ED113B" w:rsidRDefault="00F26E6D">
      <w:pPr>
        <w:pStyle w:val="a3"/>
        <w:ind w:left="1348" w:right="5460"/>
      </w:pPr>
      <w:r>
        <w:t>Первая</w:t>
      </w:r>
      <w:r>
        <w:rPr>
          <w:spacing w:val="-12"/>
        </w:rPr>
        <w:t xml:space="preserve"> </w:t>
      </w:r>
      <w:r>
        <w:t>помощь</w:t>
      </w:r>
      <w:r>
        <w:rPr>
          <w:spacing w:val="-12"/>
        </w:rPr>
        <w:t xml:space="preserve"> </w:t>
      </w:r>
      <w:r>
        <w:t>при</w:t>
      </w:r>
      <w:r>
        <w:rPr>
          <w:spacing w:val="-10"/>
        </w:rPr>
        <w:t xml:space="preserve"> </w:t>
      </w:r>
      <w:r>
        <w:t xml:space="preserve">кровотечениях. </w:t>
      </w:r>
      <w:r>
        <w:rPr>
          <w:spacing w:val="-2"/>
        </w:rPr>
        <w:t>Дыхание.</w:t>
      </w:r>
    </w:p>
    <w:p w:rsidR="00ED113B" w:rsidRDefault="00F26E6D">
      <w:pPr>
        <w:pStyle w:val="a3"/>
        <w:ind w:right="569" w:firstLine="779"/>
      </w:pPr>
      <w: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ED113B" w:rsidRDefault="00F26E6D">
      <w:pPr>
        <w:pStyle w:val="a3"/>
        <w:ind w:right="561" w:firstLine="760"/>
      </w:pPr>
      <w: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ED113B" w:rsidRDefault="00F26E6D">
      <w:pPr>
        <w:pStyle w:val="a3"/>
        <w:ind w:left="1329"/>
      </w:pPr>
      <w:r>
        <w:t>Лабораторные</w:t>
      </w:r>
      <w:r>
        <w:rPr>
          <w:spacing w:val="-5"/>
        </w:rPr>
        <w:t xml:space="preserve"> </w:t>
      </w:r>
      <w:r>
        <w:t>и</w:t>
      </w:r>
      <w:r>
        <w:rPr>
          <w:spacing w:val="-3"/>
        </w:rPr>
        <w:t xml:space="preserve"> </w:t>
      </w:r>
      <w:r>
        <w:t>практические</w:t>
      </w:r>
      <w:r>
        <w:rPr>
          <w:spacing w:val="-3"/>
        </w:rPr>
        <w:t xml:space="preserve"> </w:t>
      </w:r>
      <w:r>
        <w:rPr>
          <w:spacing w:val="-2"/>
        </w:rPr>
        <w:t>работы.</w:t>
      </w:r>
    </w:p>
    <w:p w:rsidR="00ED113B" w:rsidRDefault="00F26E6D">
      <w:pPr>
        <w:pStyle w:val="a3"/>
        <w:spacing w:before="1"/>
        <w:ind w:left="1329"/>
      </w:pPr>
      <w:r>
        <w:t>Измерение</w:t>
      </w:r>
      <w:r>
        <w:rPr>
          <w:spacing w:val="-5"/>
        </w:rPr>
        <w:t xml:space="preserve"> </w:t>
      </w:r>
      <w:r>
        <w:t>обхвата</w:t>
      </w:r>
      <w:r>
        <w:rPr>
          <w:spacing w:val="-2"/>
        </w:rPr>
        <w:t xml:space="preserve"> </w:t>
      </w:r>
      <w:r>
        <w:t>грудной</w:t>
      </w:r>
      <w:r>
        <w:rPr>
          <w:spacing w:val="-2"/>
        </w:rPr>
        <w:t xml:space="preserve"> </w:t>
      </w:r>
      <w:r>
        <w:t>клетки</w:t>
      </w:r>
      <w:r>
        <w:rPr>
          <w:spacing w:val="-3"/>
        </w:rPr>
        <w:t xml:space="preserve"> </w:t>
      </w:r>
      <w:r>
        <w:t>в</w:t>
      </w:r>
      <w:r>
        <w:rPr>
          <w:spacing w:val="-2"/>
        </w:rPr>
        <w:t xml:space="preserve"> </w:t>
      </w:r>
      <w:r>
        <w:t>состоянии</w:t>
      </w:r>
      <w:r>
        <w:rPr>
          <w:spacing w:val="-2"/>
        </w:rPr>
        <w:t xml:space="preserve"> </w:t>
      </w:r>
      <w:r>
        <w:t>вдоха</w:t>
      </w:r>
      <w:r>
        <w:rPr>
          <w:spacing w:val="-3"/>
        </w:rPr>
        <w:t xml:space="preserve"> </w:t>
      </w:r>
      <w:r>
        <w:t>и</w:t>
      </w:r>
      <w:r>
        <w:rPr>
          <w:spacing w:val="-2"/>
        </w:rPr>
        <w:t xml:space="preserve"> выдоха.</w:t>
      </w:r>
    </w:p>
    <w:p w:rsidR="00ED113B" w:rsidRDefault="00F26E6D">
      <w:pPr>
        <w:pStyle w:val="a3"/>
        <w:ind w:left="1329" w:right="677"/>
      </w:pPr>
      <w:r>
        <w:t>Определение</w:t>
      </w:r>
      <w:r>
        <w:rPr>
          <w:spacing w:val="-5"/>
        </w:rPr>
        <w:t xml:space="preserve"> </w:t>
      </w:r>
      <w:r>
        <w:t>частоты</w:t>
      </w:r>
      <w:r>
        <w:rPr>
          <w:spacing w:val="-4"/>
        </w:rPr>
        <w:t xml:space="preserve"> </w:t>
      </w:r>
      <w:r>
        <w:t>дыхания.</w:t>
      </w:r>
      <w:r>
        <w:rPr>
          <w:spacing w:val="-4"/>
        </w:rPr>
        <w:t xml:space="preserve"> </w:t>
      </w:r>
      <w:r>
        <w:t>Влияние</w:t>
      </w:r>
      <w:r>
        <w:rPr>
          <w:spacing w:val="-5"/>
        </w:rPr>
        <w:t xml:space="preserve"> </w:t>
      </w:r>
      <w:r>
        <w:t>различных</w:t>
      </w:r>
      <w:r>
        <w:rPr>
          <w:spacing w:val="-3"/>
        </w:rPr>
        <w:t xml:space="preserve"> </w:t>
      </w:r>
      <w:r>
        <w:t>факторов</w:t>
      </w:r>
      <w:r>
        <w:rPr>
          <w:spacing w:val="-5"/>
        </w:rPr>
        <w:t xml:space="preserve"> </w:t>
      </w:r>
      <w:r>
        <w:t>на</w:t>
      </w:r>
      <w:r>
        <w:rPr>
          <w:spacing w:val="-5"/>
        </w:rPr>
        <w:t xml:space="preserve"> </w:t>
      </w:r>
      <w:r>
        <w:t>частоту</w:t>
      </w:r>
      <w:r>
        <w:rPr>
          <w:spacing w:val="-9"/>
        </w:rPr>
        <w:t xml:space="preserve"> </w:t>
      </w:r>
      <w:r>
        <w:t>дыхания. Питание и пищеварение.</w:t>
      </w:r>
    </w:p>
    <w:p w:rsidR="00ED113B" w:rsidRDefault="00F26E6D">
      <w:pPr>
        <w:pStyle w:val="a3"/>
        <w:tabs>
          <w:tab w:val="left" w:pos="2915"/>
          <w:tab w:val="left" w:pos="4090"/>
          <w:tab w:val="left" w:pos="4455"/>
          <w:tab w:val="left" w:pos="5618"/>
          <w:tab w:val="left" w:pos="6906"/>
          <w:tab w:val="left" w:pos="8018"/>
          <w:tab w:val="left" w:pos="8383"/>
          <w:tab w:val="left" w:pos="8942"/>
        </w:tabs>
        <w:ind w:right="564" w:firstLine="760"/>
        <w:jc w:val="right"/>
      </w:pPr>
      <w:r>
        <w:rPr>
          <w:spacing w:val="-2"/>
        </w:rPr>
        <w:t>Питательные</w:t>
      </w:r>
      <w:r>
        <w:tab/>
      </w:r>
      <w:r>
        <w:rPr>
          <w:spacing w:val="-2"/>
        </w:rPr>
        <w:t>вещества</w:t>
      </w:r>
      <w:r>
        <w:tab/>
      </w:r>
      <w:r>
        <w:rPr>
          <w:spacing w:val="-10"/>
        </w:rPr>
        <w:t>и</w:t>
      </w:r>
      <w:r>
        <w:tab/>
      </w:r>
      <w:r>
        <w:rPr>
          <w:spacing w:val="-2"/>
        </w:rPr>
        <w:t>пищевые</w:t>
      </w:r>
      <w:r>
        <w:tab/>
      </w:r>
      <w:r>
        <w:rPr>
          <w:spacing w:val="-2"/>
        </w:rPr>
        <w:t>продукты.</w:t>
      </w:r>
      <w:r>
        <w:tab/>
      </w:r>
      <w:r>
        <w:rPr>
          <w:spacing w:val="-2"/>
        </w:rPr>
        <w:t>Питание</w:t>
      </w:r>
      <w:r>
        <w:tab/>
      </w:r>
      <w:r>
        <w:rPr>
          <w:spacing w:val="-10"/>
        </w:rPr>
        <w:t>и</w:t>
      </w:r>
      <w:r>
        <w:tab/>
      </w:r>
      <w:r>
        <w:rPr>
          <w:spacing w:val="-4"/>
        </w:rPr>
        <w:t>его</w:t>
      </w:r>
      <w:r>
        <w:tab/>
      </w:r>
      <w:r>
        <w:rPr>
          <w:spacing w:val="-2"/>
        </w:rPr>
        <w:t xml:space="preserve">значение. </w:t>
      </w:r>
      <w:r>
        <w:t>Пищеварение.</w:t>
      </w:r>
      <w:r>
        <w:rPr>
          <w:spacing w:val="80"/>
        </w:rPr>
        <w:t xml:space="preserve"> </w:t>
      </w:r>
      <w:r>
        <w:t>Органы</w:t>
      </w:r>
      <w:r>
        <w:rPr>
          <w:spacing w:val="80"/>
        </w:rPr>
        <w:t xml:space="preserve"> </w:t>
      </w:r>
      <w:r>
        <w:t>пищеварения,</w:t>
      </w:r>
      <w:r>
        <w:rPr>
          <w:spacing w:val="80"/>
        </w:rPr>
        <w:t xml:space="preserve"> </w:t>
      </w:r>
      <w:r>
        <w:t>их</w:t>
      </w:r>
      <w:r>
        <w:rPr>
          <w:spacing w:val="80"/>
        </w:rPr>
        <w:t xml:space="preserve"> </w:t>
      </w:r>
      <w:r>
        <w:t>строение</w:t>
      </w:r>
      <w:r>
        <w:rPr>
          <w:spacing w:val="80"/>
        </w:rPr>
        <w:t xml:space="preserve"> </w:t>
      </w:r>
      <w:r>
        <w:t>и</w:t>
      </w:r>
      <w:r>
        <w:rPr>
          <w:spacing w:val="80"/>
        </w:rPr>
        <w:t xml:space="preserve"> </w:t>
      </w:r>
      <w:r>
        <w:t>функции.</w:t>
      </w:r>
      <w:r>
        <w:rPr>
          <w:spacing w:val="80"/>
        </w:rPr>
        <w:t xml:space="preserve"> </w:t>
      </w:r>
      <w:r>
        <w:t>Ферменты,</w:t>
      </w:r>
      <w:r>
        <w:rPr>
          <w:spacing w:val="80"/>
        </w:rPr>
        <w:t xml:space="preserve"> </w:t>
      </w:r>
      <w:r>
        <w:t>их</w:t>
      </w:r>
      <w:r>
        <w:rPr>
          <w:spacing w:val="80"/>
        </w:rPr>
        <w:t xml:space="preserve"> </w:t>
      </w:r>
      <w:r>
        <w:t>роль</w:t>
      </w:r>
      <w:r>
        <w:rPr>
          <w:spacing w:val="78"/>
        </w:rPr>
        <w:t xml:space="preserve"> </w:t>
      </w:r>
      <w:r>
        <w:t>в пищеварении.</w:t>
      </w:r>
      <w:r>
        <w:rPr>
          <w:spacing w:val="40"/>
        </w:rPr>
        <w:t xml:space="preserve"> </w:t>
      </w:r>
      <w:r>
        <w:t>Пищеварение</w:t>
      </w:r>
      <w:r>
        <w:rPr>
          <w:spacing w:val="40"/>
        </w:rPr>
        <w:t xml:space="preserve"> </w:t>
      </w:r>
      <w:r>
        <w:t>в</w:t>
      </w:r>
      <w:r>
        <w:rPr>
          <w:spacing w:val="40"/>
        </w:rPr>
        <w:t xml:space="preserve"> </w:t>
      </w:r>
      <w:r>
        <w:t>ротовой</w:t>
      </w:r>
      <w:r>
        <w:rPr>
          <w:spacing w:val="40"/>
        </w:rPr>
        <w:t xml:space="preserve"> </w:t>
      </w:r>
      <w:r>
        <w:t>полости.</w:t>
      </w:r>
      <w:r>
        <w:rPr>
          <w:spacing w:val="40"/>
        </w:rPr>
        <w:t xml:space="preserve"> </w:t>
      </w:r>
      <w:r>
        <w:t>Зубы</w:t>
      </w:r>
      <w:r>
        <w:rPr>
          <w:spacing w:val="40"/>
        </w:rPr>
        <w:t xml:space="preserve"> </w:t>
      </w:r>
      <w:r>
        <w:t>и</w:t>
      </w:r>
      <w:r>
        <w:rPr>
          <w:spacing w:val="40"/>
        </w:rPr>
        <w:t xml:space="preserve"> </w:t>
      </w:r>
      <w:r>
        <w:t>уход</w:t>
      </w:r>
      <w:r>
        <w:rPr>
          <w:spacing w:val="40"/>
        </w:rPr>
        <w:t xml:space="preserve"> </w:t>
      </w:r>
      <w:r>
        <w:t>за</w:t>
      </w:r>
      <w:r>
        <w:rPr>
          <w:spacing w:val="40"/>
        </w:rPr>
        <w:t xml:space="preserve"> </w:t>
      </w:r>
      <w:r>
        <w:t>ними.</w:t>
      </w:r>
      <w:r>
        <w:rPr>
          <w:spacing w:val="40"/>
        </w:rPr>
        <w:t xml:space="preserve"> </w:t>
      </w:r>
      <w:r>
        <w:t>Пищеварение</w:t>
      </w:r>
      <w:r>
        <w:rPr>
          <w:spacing w:val="40"/>
        </w:rPr>
        <w:t xml:space="preserve"> </w:t>
      </w:r>
      <w:r>
        <w:t>в желудке, в тонком и в толстом кишечнике. Всасывание питательных веществ. Всасывание воды.</w:t>
      </w:r>
      <w:r>
        <w:rPr>
          <w:spacing w:val="-3"/>
        </w:rPr>
        <w:t xml:space="preserve"> </w:t>
      </w:r>
      <w:r>
        <w:t>Пищеварительные</w:t>
      </w:r>
      <w:r>
        <w:rPr>
          <w:spacing w:val="-5"/>
        </w:rPr>
        <w:t xml:space="preserve"> </w:t>
      </w:r>
      <w:r>
        <w:t>железы:</w:t>
      </w:r>
      <w:r>
        <w:rPr>
          <w:spacing w:val="-3"/>
        </w:rPr>
        <w:t xml:space="preserve"> </w:t>
      </w:r>
      <w:r>
        <w:t>печень</w:t>
      </w:r>
      <w:r>
        <w:rPr>
          <w:spacing w:val="-3"/>
        </w:rPr>
        <w:t xml:space="preserve"> </w:t>
      </w:r>
      <w:r>
        <w:t>и</w:t>
      </w:r>
      <w:r>
        <w:rPr>
          <w:spacing w:val="-3"/>
        </w:rPr>
        <w:t xml:space="preserve"> </w:t>
      </w:r>
      <w:r>
        <w:t>поджелудочная</w:t>
      </w:r>
      <w:r>
        <w:rPr>
          <w:spacing w:val="-3"/>
        </w:rPr>
        <w:t xml:space="preserve"> </w:t>
      </w:r>
      <w:r>
        <w:t>железа,</w:t>
      </w:r>
      <w:r>
        <w:rPr>
          <w:spacing w:val="-3"/>
        </w:rPr>
        <w:t xml:space="preserve"> </w:t>
      </w:r>
      <w:r>
        <w:t>их</w:t>
      </w:r>
      <w:r>
        <w:rPr>
          <w:spacing w:val="-1"/>
        </w:rPr>
        <w:t xml:space="preserve"> </w:t>
      </w:r>
      <w:r>
        <w:t>роль</w:t>
      </w:r>
      <w:r>
        <w:rPr>
          <w:spacing w:val="-3"/>
        </w:rPr>
        <w:t xml:space="preserve"> </w:t>
      </w:r>
      <w:r>
        <w:t>в</w:t>
      </w:r>
      <w:r>
        <w:rPr>
          <w:spacing w:val="-4"/>
        </w:rPr>
        <w:t xml:space="preserve"> </w:t>
      </w:r>
      <w:r>
        <w:t>пищеварении. Микробном</w:t>
      </w:r>
      <w:r>
        <w:rPr>
          <w:spacing w:val="40"/>
        </w:rPr>
        <w:t xml:space="preserve"> </w:t>
      </w:r>
      <w:r>
        <w:t>человека</w:t>
      </w:r>
      <w:r>
        <w:rPr>
          <w:spacing w:val="40"/>
        </w:rPr>
        <w:t xml:space="preserve"> </w:t>
      </w:r>
      <w:r>
        <w:t>-</w:t>
      </w:r>
      <w:r>
        <w:rPr>
          <w:spacing w:val="40"/>
        </w:rPr>
        <w:t xml:space="preserve"> </w:t>
      </w:r>
      <w:r>
        <w:t>совокупность</w:t>
      </w:r>
      <w:r>
        <w:rPr>
          <w:spacing w:val="40"/>
        </w:rPr>
        <w:t xml:space="preserve"> </w:t>
      </w:r>
      <w:r>
        <w:t>микроорганизмов,</w:t>
      </w:r>
      <w:r>
        <w:rPr>
          <w:spacing w:val="40"/>
        </w:rPr>
        <w:t xml:space="preserve"> </w:t>
      </w:r>
      <w:r>
        <w:t>населяющих</w:t>
      </w:r>
      <w:r>
        <w:rPr>
          <w:spacing w:val="40"/>
        </w:rPr>
        <w:t xml:space="preserve"> </w:t>
      </w:r>
      <w:r>
        <w:t>организм</w:t>
      </w:r>
      <w:r>
        <w:rPr>
          <w:spacing w:val="80"/>
        </w:rPr>
        <w:t xml:space="preserve"> </w:t>
      </w:r>
      <w:r>
        <w:t>человека.</w:t>
      </w:r>
      <w:r>
        <w:rPr>
          <w:spacing w:val="22"/>
        </w:rPr>
        <w:t xml:space="preserve"> </w:t>
      </w:r>
      <w:r>
        <w:t>Регуляция</w:t>
      </w:r>
      <w:r>
        <w:rPr>
          <w:spacing w:val="23"/>
        </w:rPr>
        <w:t xml:space="preserve"> </w:t>
      </w:r>
      <w:r>
        <w:t>пищеварения.</w:t>
      </w:r>
      <w:r>
        <w:rPr>
          <w:spacing w:val="23"/>
        </w:rPr>
        <w:t xml:space="preserve"> </w:t>
      </w:r>
      <w:r>
        <w:t>Методы</w:t>
      </w:r>
      <w:r>
        <w:rPr>
          <w:spacing w:val="22"/>
        </w:rPr>
        <w:t xml:space="preserve"> </w:t>
      </w:r>
      <w:r>
        <w:t>изучения</w:t>
      </w:r>
      <w:r>
        <w:rPr>
          <w:spacing w:val="23"/>
        </w:rPr>
        <w:t xml:space="preserve"> </w:t>
      </w:r>
      <w:r>
        <w:t>органов</w:t>
      </w:r>
      <w:r>
        <w:rPr>
          <w:spacing w:val="22"/>
        </w:rPr>
        <w:t xml:space="preserve"> </w:t>
      </w:r>
      <w:r>
        <w:t>пищеварения.</w:t>
      </w:r>
      <w:r>
        <w:rPr>
          <w:spacing w:val="23"/>
        </w:rPr>
        <w:t xml:space="preserve"> </w:t>
      </w:r>
      <w:r>
        <w:t>Работы</w:t>
      </w:r>
      <w:r>
        <w:rPr>
          <w:spacing w:val="23"/>
        </w:rPr>
        <w:t xml:space="preserve"> </w:t>
      </w:r>
      <w:r>
        <w:rPr>
          <w:spacing w:val="-4"/>
        </w:rPr>
        <w:t>И.П.</w:t>
      </w:r>
    </w:p>
    <w:p w:rsidR="00ED113B" w:rsidRDefault="00F26E6D">
      <w:pPr>
        <w:pStyle w:val="a3"/>
        <w:jc w:val="left"/>
      </w:pPr>
      <w:r>
        <w:rPr>
          <w:spacing w:val="-2"/>
        </w:rPr>
        <w:t>Павлова.</w:t>
      </w:r>
    </w:p>
    <w:p w:rsidR="00ED113B" w:rsidRDefault="00F26E6D">
      <w:pPr>
        <w:pStyle w:val="a3"/>
        <w:ind w:right="569" w:firstLine="760"/>
        <w:jc w:val="left"/>
      </w:pPr>
      <w:r>
        <w:t>Гигиена питания. Предупреждение глистных и желудочно-кишечных заболеваний, пищевых отравлений. Влияние курения и алкоголя на пищеварение.</w:t>
      </w:r>
    </w:p>
    <w:p w:rsidR="00ED113B" w:rsidRDefault="00F26E6D">
      <w:pPr>
        <w:pStyle w:val="a3"/>
        <w:ind w:left="1329"/>
        <w:jc w:val="left"/>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left="1329" w:right="2414"/>
        <w:jc w:val="left"/>
      </w:pPr>
      <w:r>
        <w:t>Исследование</w:t>
      </w:r>
      <w:r>
        <w:rPr>
          <w:spacing w:val="-8"/>
        </w:rPr>
        <w:t xml:space="preserve"> </w:t>
      </w:r>
      <w:r>
        <w:t>действия</w:t>
      </w:r>
      <w:r>
        <w:rPr>
          <w:spacing w:val="-7"/>
        </w:rPr>
        <w:t xml:space="preserve"> </w:t>
      </w:r>
      <w:r>
        <w:t>ферментов</w:t>
      </w:r>
      <w:r>
        <w:rPr>
          <w:spacing w:val="-8"/>
        </w:rPr>
        <w:t xml:space="preserve"> </w:t>
      </w:r>
      <w:r>
        <w:t>слюны</w:t>
      </w:r>
      <w:r>
        <w:rPr>
          <w:spacing w:val="-7"/>
        </w:rPr>
        <w:t xml:space="preserve"> </w:t>
      </w:r>
      <w:r>
        <w:t>на</w:t>
      </w:r>
      <w:r>
        <w:rPr>
          <w:spacing w:val="-8"/>
        </w:rPr>
        <w:t xml:space="preserve"> </w:t>
      </w:r>
      <w:r>
        <w:t>крахмал. Наблюдение действия желудочного сока на белки.</w:t>
      </w:r>
    </w:p>
    <w:p w:rsidR="00ED113B" w:rsidRDefault="00F26E6D">
      <w:pPr>
        <w:pStyle w:val="a3"/>
        <w:spacing w:before="1"/>
        <w:ind w:left="1329"/>
        <w:jc w:val="left"/>
      </w:pPr>
      <w:r>
        <w:t>Обмен</w:t>
      </w:r>
      <w:r>
        <w:rPr>
          <w:spacing w:val="-3"/>
        </w:rPr>
        <w:t xml:space="preserve"> </w:t>
      </w:r>
      <w:r>
        <w:t>веществ</w:t>
      </w:r>
      <w:r>
        <w:rPr>
          <w:spacing w:val="-3"/>
        </w:rPr>
        <w:t xml:space="preserve"> </w:t>
      </w:r>
      <w:r>
        <w:t>и</w:t>
      </w:r>
      <w:r>
        <w:rPr>
          <w:spacing w:val="-1"/>
        </w:rPr>
        <w:t xml:space="preserve"> </w:t>
      </w:r>
      <w:r>
        <w:t>превращение</w:t>
      </w:r>
      <w:r>
        <w:rPr>
          <w:spacing w:val="-3"/>
        </w:rPr>
        <w:t xml:space="preserve"> </w:t>
      </w:r>
      <w:r>
        <w:rPr>
          <w:spacing w:val="-2"/>
        </w:rPr>
        <w:t>энергии.</w:t>
      </w:r>
    </w:p>
    <w:p w:rsidR="00ED113B" w:rsidRDefault="00F26E6D">
      <w:pPr>
        <w:pStyle w:val="a3"/>
        <w:ind w:right="568" w:firstLine="760"/>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ED113B" w:rsidRDefault="00F26E6D">
      <w:pPr>
        <w:pStyle w:val="a3"/>
        <w:ind w:right="566" w:firstLine="760"/>
      </w:pPr>
      <w: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ED113B" w:rsidRDefault="00F26E6D">
      <w:pPr>
        <w:pStyle w:val="a3"/>
        <w:ind w:right="1997" w:firstLine="760"/>
      </w:pPr>
      <w:r>
        <w:t>Нормы</w:t>
      </w:r>
      <w:r>
        <w:rPr>
          <w:spacing w:val="-5"/>
        </w:rPr>
        <w:t xml:space="preserve"> </w:t>
      </w:r>
      <w:r>
        <w:t>и</w:t>
      </w:r>
      <w:r>
        <w:rPr>
          <w:spacing w:val="-5"/>
        </w:rPr>
        <w:t xml:space="preserve"> </w:t>
      </w:r>
      <w:r>
        <w:t>режим</w:t>
      </w:r>
      <w:r>
        <w:rPr>
          <w:spacing w:val="-6"/>
        </w:rPr>
        <w:t xml:space="preserve"> </w:t>
      </w:r>
      <w:r>
        <w:t>питания.</w:t>
      </w:r>
      <w:r>
        <w:rPr>
          <w:spacing w:val="-5"/>
        </w:rPr>
        <w:t xml:space="preserve"> </w:t>
      </w:r>
      <w:r>
        <w:t>Рациональное</w:t>
      </w:r>
      <w:r>
        <w:rPr>
          <w:spacing w:val="-6"/>
        </w:rPr>
        <w:t xml:space="preserve"> </w:t>
      </w:r>
      <w:r>
        <w:t>питание</w:t>
      </w:r>
      <w:r>
        <w:rPr>
          <w:spacing w:val="-2"/>
        </w:rPr>
        <w:t xml:space="preserve"> </w:t>
      </w:r>
      <w:r>
        <w:t>-</w:t>
      </w:r>
      <w:r>
        <w:rPr>
          <w:spacing w:val="-6"/>
        </w:rPr>
        <w:t xml:space="preserve"> </w:t>
      </w:r>
      <w:r>
        <w:t>фактор</w:t>
      </w:r>
      <w:r>
        <w:rPr>
          <w:spacing w:val="-3"/>
        </w:rPr>
        <w:t xml:space="preserve"> </w:t>
      </w:r>
      <w:r>
        <w:t>укрепления здоровья. Нарушение обмена веществ.</w:t>
      </w:r>
    </w:p>
    <w:p w:rsidR="00ED113B" w:rsidRDefault="00F26E6D">
      <w:pPr>
        <w:pStyle w:val="a3"/>
        <w:ind w:left="1329" w:right="4059"/>
        <w:jc w:val="left"/>
      </w:pPr>
      <w:r>
        <w:t>Лабораторные и практические работы. Исследование</w:t>
      </w:r>
      <w:r>
        <w:rPr>
          <w:spacing w:val="-12"/>
        </w:rPr>
        <w:t xml:space="preserve"> </w:t>
      </w:r>
      <w:r>
        <w:t>состава</w:t>
      </w:r>
      <w:r>
        <w:rPr>
          <w:spacing w:val="-12"/>
        </w:rPr>
        <w:t xml:space="preserve"> </w:t>
      </w:r>
      <w:r>
        <w:t>продуктов</w:t>
      </w:r>
      <w:r>
        <w:rPr>
          <w:spacing w:val="-12"/>
        </w:rPr>
        <w:t xml:space="preserve"> </w:t>
      </w:r>
      <w:r>
        <w:t>питания.</w:t>
      </w:r>
    </w:p>
    <w:p w:rsidR="00ED113B" w:rsidRDefault="00F26E6D">
      <w:pPr>
        <w:pStyle w:val="a3"/>
        <w:ind w:left="1329" w:right="2458"/>
        <w:jc w:val="left"/>
      </w:pPr>
      <w:r>
        <w:t>Составление</w:t>
      </w:r>
      <w:r>
        <w:rPr>
          <w:spacing w:val="-7"/>
        </w:rPr>
        <w:t xml:space="preserve"> </w:t>
      </w:r>
      <w:r>
        <w:t>меню</w:t>
      </w:r>
      <w:r>
        <w:rPr>
          <w:spacing w:val="-6"/>
        </w:rPr>
        <w:t xml:space="preserve"> </w:t>
      </w:r>
      <w:r>
        <w:t>в</w:t>
      </w:r>
      <w:r>
        <w:rPr>
          <w:spacing w:val="-7"/>
        </w:rPr>
        <w:t xml:space="preserve"> </w:t>
      </w:r>
      <w:r>
        <w:t>зависимости</w:t>
      </w:r>
      <w:r>
        <w:rPr>
          <w:spacing w:val="-5"/>
        </w:rPr>
        <w:t xml:space="preserve"> </w:t>
      </w:r>
      <w:r>
        <w:t>от</w:t>
      </w:r>
      <w:r>
        <w:rPr>
          <w:spacing w:val="-6"/>
        </w:rPr>
        <w:t xml:space="preserve"> </w:t>
      </w:r>
      <w:r>
        <w:t>калорийности</w:t>
      </w:r>
      <w:r>
        <w:rPr>
          <w:spacing w:val="-5"/>
        </w:rPr>
        <w:t xml:space="preserve"> </w:t>
      </w:r>
      <w:r>
        <w:t>пищи. Способы сохранения витаминов в пищевых продуктах.</w:t>
      </w:r>
    </w:p>
    <w:p w:rsidR="00ED113B" w:rsidRDefault="00F26E6D">
      <w:pPr>
        <w:pStyle w:val="a3"/>
        <w:spacing w:before="1"/>
        <w:ind w:left="1329"/>
        <w:jc w:val="left"/>
      </w:pPr>
      <w:r>
        <w:rPr>
          <w:spacing w:val="-2"/>
        </w:rPr>
        <w:t>Кожа.</w:t>
      </w:r>
    </w:p>
    <w:p w:rsidR="00ED113B" w:rsidRDefault="00F26E6D">
      <w:pPr>
        <w:pStyle w:val="a3"/>
        <w:ind w:left="1329"/>
        <w:jc w:val="left"/>
      </w:pPr>
      <w:r>
        <w:t>Строение</w:t>
      </w:r>
      <w:r>
        <w:rPr>
          <w:spacing w:val="63"/>
        </w:rPr>
        <w:t xml:space="preserve"> </w:t>
      </w:r>
      <w:r>
        <w:t>и</w:t>
      </w:r>
      <w:r>
        <w:rPr>
          <w:spacing w:val="70"/>
        </w:rPr>
        <w:t xml:space="preserve"> </w:t>
      </w:r>
      <w:r>
        <w:t>функции</w:t>
      </w:r>
      <w:r>
        <w:rPr>
          <w:spacing w:val="66"/>
        </w:rPr>
        <w:t xml:space="preserve"> </w:t>
      </w:r>
      <w:r>
        <w:t>кожи.</w:t>
      </w:r>
      <w:r>
        <w:rPr>
          <w:spacing w:val="69"/>
        </w:rPr>
        <w:t xml:space="preserve"> </w:t>
      </w:r>
      <w:r>
        <w:t>Кожа</w:t>
      </w:r>
      <w:r>
        <w:rPr>
          <w:spacing w:val="66"/>
        </w:rPr>
        <w:t xml:space="preserve"> </w:t>
      </w:r>
      <w:r>
        <w:t>и</w:t>
      </w:r>
      <w:r>
        <w:rPr>
          <w:spacing w:val="70"/>
        </w:rPr>
        <w:t xml:space="preserve"> </w:t>
      </w:r>
      <w:r>
        <w:t>её</w:t>
      </w:r>
      <w:r>
        <w:rPr>
          <w:spacing w:val="68"/>
        </w:rPr>
        <w:t xml:space="preserve"> </w:t>
      </w:r>
      <w:r>
        <w:t>производные.</w:t>
      </w:r>
      <w:r>
        <w:rPr>
          <w:spacing w:val="69"/>
        </w:rPr>
        <w:t xml:space="preserve"> </w:t>
      </w:r>
      <w:r>
        <w:t>Кожа</w:t>
      </w:r>
      <w:r>
        <w:rPr>
          <w:spacing w:val="66"/>
        </w:rPr>
        <w:t xml:space="preserve"> </w:t>
      </w:r>
      <w:r>
        <w:t>и</w:t>
      </w:r>
      <w:r>
        <w:rPr>
          <w:spacing w:val="70"/>
        </w:rPr>
        <w:t xml:space="preserve"> </w:t>
      </w:r>
      <w:r>
        <w:rPr>
          <w:spacing w:val="-2"/>
        </w:rPr>
        <w:t>терморегуляция.</w:t>
      </w:r>
    </w:p>
    <w:p w:rsidR="00ED113B" w:rsidRDefault="00F26E6D">
      <w:pPr>
        <w:pStyle w:val="a3"/>
        <w:jc w:val="left"/>
      </w:pPr>
      <w:r>
        <w:t>Влияние</w:t>
      </w:r>
      <w:r>
        <w:rPr>
          <w:spacing w:val="-3"/>
        </w:rPr>
        <w:t xml:space="preserve"> </w:t>
      </w:r>
      <w:r>
        <w:t>на</w:t>
      </w:r>
      <w:r>
        <w:rPr>
          <w:spacing w:val="-3"/>
        </w:rPr>
        <w:t xml:space="preserve"> </w:t>
      </w:r>
      <w:r>
        <w:t>кожу</w:t>
      </w:r>
      <w:r>
        <w:rPr>
          <w:spacing w:val="-9"/>
        </w:rPr>
        <w:t xml:space="preserve"> </w:t>
      </w:r>
      <w:r>
        <w:t>факторов окружающей</w:t>
      </w:r>
      <w:r>
        <w:rPr>
          <w:spacing w:val="-1"/>
        </w:rPr>
        <w:t xml:space="preserve"> </w:t>
      </w:r>
      <w:r>
        <w:rPr>
          <w:spacing w:val="-2"/>
        </w:rPr>
        <w:t>среды.</w:t>
      </w:r>
    </w:p>
    <w:p w:rsidR="00ED113B" w:rsidRDefault="00F26E6D">
      <w:pPr>
        <w:pStyle w:val="a3"/>
        <w:tabs>
          <w:tab w:val="left" w:pos="2811"/>
          <w:tab w:val="left" w:pos="3142"/>
          <w:tab w:val="left" w:pos="3667"/>
          <w:tab w:val="left" w:pos="4399"/>
          <w:tab w:val="left" w:pos="5519"/>
          <w:tab w:val="left" w:pos="6979"/>
          <w:tab w:val="left" w:pos="8294"/>
          <w:tab w:val="left" w:pos="9332"/>
        </w:tabs>
        <w:ind w:left="1329"/>
        <w:jc w:val="left"/>
      </w:pPr>
      <w:r>
        <w:rPr>
          <w:spacing w:val="-2"/>
        </w:rPr>
        <w:t>Закаливание</w:t>
      </w:r>
      <w:r>
        <w:tab/>
      </w:r>
      <w:r>
        <w:rPr>
          <w:spacing w:val="-10"/>
        </w:rPr>
        <w:t>и</w:t>
      </w:r>
      <w:r>
        <w:tab/>
      </w:r>
      <w:r>
        <w:rPr>
          <w:spacing w:val="-5"/>
        </w:rPr>
        <w:t>его</w:t>
      </w:r>
      <w:r>
        <w:tab/>
      </w:r>
      <w:r>
        <w:rPr>
          <w:spacing w:val="-4"/>
        </w:rPr>
        <w:t>роль.</w:t>
      </w:r>
      <w:r>
        <w:tab/>
      </w:r>
      <w:r>
        <w:rPr>
          <w:spacing w:val="-2"/>
        </w:rPr>
        <w:t>Способы</w:t>
      </w:r>
      <w:r>
        <w:tab/>
      </w:r>
      <w:r>
        <w:rPr>
          <w:spacing w:val="-2"/>
        </w:rPr>
        <w:t>закаливания</w:t>
      </w:r>
      <w:r>
        <w:tab/>
      </w:r>
      <w:r>
        <w:rPr>
          <w:spacing w:val="-2"/>
        </w:rPr>
        <w:t>организма.</w:t>
      </w:r>
      <w:r>
        <w:tab/>
      </w:r>
      <w:r>
        <w:rPr>
          <w:spacing w:val="-2"/>
        </w:rPr>
        <w:t>Гигиена</w:t>
      </w:r>
      <w:r>
        <w:tab/>
      </w:r>
      <w:r>
        <w:rPr>
          <w:spacing w:val="-2"/>
        </w:rPr>
        <w:t>кожи,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8"/>
      </w:pPr>
      <w:r>
        <w:lastRenderedPageBreak/>
        <w:t xml:space="preserve">гигиенические требования к одежде и обуви. Заболевания кожи и их предупреждения. Профилактика и первая помощь при тепловом и солнечном ударах, ожогах и </w:t>
      </w:r>
      <w:r>
        <w:rPr>
          <w:spacing w:val="-2"/>
        </w:rPr>
        <w:t>обморожениях.</w:t>
      </w:r>
    </w:p>
    <w:p w:rsidR="00ED113B" w:rsidRDefault="00F26E6D">
      <w:pPr>
        <w:pStyle w:val="a3"/>
        <w:spacing w:before="1"/>
        <w:ind w:left="1329"/>
        <w:jc w:val="left"/>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left="1329" w:right="958"/>
        <w:jc w:val="left"/>
      </w:pPr>
      <w:r>
        <w:t>Исследование</w:t>
      </w:r>
      <w:r>
        <w:rPr>
          <w:spacing w:val="-6"/>
        </w:rPr>
        <w:t xml:space="preserve"> </w:t>
      </w:r>
      <w:r>
        <w:t>с</w:t>
      </w:r>
      <w:r>
        <w:rPr>
          <w:spacing w:val="-6"/>
        </w:rPr>
        <w:t xml:space="preserve"> </w:t>
      </w:r>
      <w:r>
        <w:t>помощью</w:t>
      </w:r>
      <w:r>
        <w:rPr>
          <w:spacing w:val="-5"/>
        </w:rPr>
        <w:t xml:space="preserve"> </w:t>
      </w:r>
      <w:r>
        <w:t>лупы</w:t>
      </w:r>
      <w:r>
        <w:rPr>
          <w:spacing w:val="-5"/>
        </w:rPr>
        <w:t xml:space="preserve"> </w:t>
      </w:r>
      <w:r>
        <w:t>тыльной</w:t>
      </w:r>
      <w:r>
        <w:rPr>
          <w:spacing w:val="-5"/>
        </w:rPr>
        <w:t xml:space="preserve"> </w:t>
      </w:r>
      <w:r>
        <w:t>и</w:t>
      </w:r>
      <w:r>
        <w:rPr>
          <w:spacing w:val="-5"/>
        </w:rPr>
        <w:t xml:space="preserve"> </w:t>
      </w:r>
      <w:r>
        <w:t>ладонной</w:t>
      </w:r>
      <w:r>
        <w:rPr>
          <w:spacing w:val="-5"/>
        </w:rPr>
        <w:t xml:space="preserve"> </w:t>
      </w:r>
      <w:r>
        <w:t>стороны</w:t>
      </w:r>
      <w:r>
        <w:rPr>
          <w:spacing w:val="-5"/>
        </w:rPr>
        <w:t xml:space="preserve"> </w:t>
      </w:r>
      <w:r>
        <w:t>кисти. Определение жирности различных участков кожи лица.</w:t>
      </w:r>
    </w:p>
    <w:p w:rsidR="00ED113B" w:rsidRDefault="00F26E6D">
      <w:pPr>
        <w:pStyle w:val="a3"/>
        <w:ind w:left="1329" w:right="563"/>
        <w:jc w:val="left"/>
      </w:pPr>
      <w:r>
        <w:t>Описание</w:t>
      </w:r>
      <w:r>
        <w:rPr>
          <w:spacing w:val="-4"/>
        </w:rPr>
        <w:t xml:space="preserve"> </w:t>
      </w:r>
      <w:r>
        <w:t>мер</w:t>
      </w:r>
      <w:r>
        <w:rPr>
          <w:spacing w:val="-3"/>
        </w:rPr>
        <w:t xml:space="preserve"> </w:t>
      </w:r>
      <w:r>
        <w:t>по</w:t>
      </w:r>
      <w:r>
        <w:rPr>
          <w:spacing w:val="-1"/>
        </w:rPr>
        <w:t xml:space="preserve"> </w:t>
      </w:r>
      <w:r>
        <w:t>уходу</w:t>
      </w:r>
      <w:r>
        <w:rPr>
          <w:spacing w:val="-6"/>
        </w:rPr>
        <w:t xml:space="preserve"> </w:t>
      </w:r>
      <w:r>
        <w:t>за</w:t>
      </w:r>
      <w:r>
        <w:rPr>
          <w:spacing w:val="-4"/>
        </w:rPr>
        <w:t xml:space="preserve"> </w:t>
      </w:r>
      <w:r>
        <w:t>кожей</w:t>
      </w:r>
      <w:r>
        <w:rPr>
          <w:spacing w:val="-3"/>
        </w:rPr>
        <w:t xml:space="preserve"> </w:t>
      </w:r>
      <w:r>
        <w:t>лица</w:t>
      </w:r>
      <w:r>
        <w:rPr>
          <w:spacing w:val="-4"/>
        </w:rPr>
        <w:t xml:space="preserve"> </w:t>
      </w:r>
      <w:r>
        <w:t>и</w:t>
      </w:r>
      <w:r>
        <w:rPr>
          <w:spacing w:val="-3"/>
        </w:rPr>
        <w:t xml:space="preserve"> </w:t>
      </w:r>
      <w:r>
        <w:t>волосами</w:t>
      </w:r>
      <w:r>
        <w:rPr>
          <w:spacing w:val="-3"/>
        </w:rPr>
        <w:t xml:space="preserve"> </w:t>
      </w:r>
      <w:r>
        <w:t>в</w:t>
      </w:r>
      <w:r>
        <w:rPr>
          <w:spacing w:val="-4"/>
        </w:rPr>
        <w:t xml:space="preserve"> </w:t>
      </w:r>
      <w:r>
        <w:t>зависимости</w:t>
      </w:r>
      <w:r>
        <w:rPr>
          <w:spacing w:val="-2"/>
        </w:rPr>
        <w:t xml:space="preserve"> </w:t>
      </w:r>
      <w:r>
        <w:t>от</w:t>
      </w:r>
      <w:r>
        <w:rPr>
          <w:spacing w:val="-3"/>
        </w:rPr>
        <w:t xml:space="preserve"> </w:t>
      </w:r>
      <w:r>
        <w:t>типа</w:t>
      </w:r>
      <w:r>
        <w:rPr>
          <w:spacing w:val="-4"/>
        </w:rPr>
        <w:t xml:space="preserve"> </w:t>
      </w:r>
      <w:r>
        <w:t>кожи. Описание основных гигиенических требований к одежде и обуви.</w:t>
      </w:r>
    </w:p>
    <w:p w:rsidR="00ED113B" w:rsidRDefault="00F26E6D">
      <w:pPr>
        <w:pStyle w:val="a3"/>
        <w:ind w:left="1329"/>
        <w:jc w:val="left"/>
      </w:pPr>
      <w:r>
        <w:rPr>
          <w:spacing w:val="-2"/>
        </w:rPr>
        <w:t>Выделение.</w:t>
      </w:r>
    </w:p>
    <w:p w:rsidR="00ED113B" w:rsidRDefault="00F26E6D">
      <w:pPr>
        <w:pStyle w:val="a3"/>
        <w:ind w:right="562" w:firstLine="760"/>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ED113B" w:rsidRDefault="00F26E6D">
      <w:pPr>
        <w:pStyle w:val="a3"/>
        <w:ind w:left="1329" w:right="3865"/>
        <w:jc w:val="left"/>
      </w:pPr>
      <w:r>
        <w:t>Лабораторные и практические работы. Определение</w:t>
      </w:r>
      <w:r>
        <w:rPr>
          <w:spacing w:val="-10"/>
        </w:rPr>
        <w:t xml:space="preserve"> </w:t>
      </w:r>
      <w:r>
        <w:t>местоположения</w:t>
      </w:r>
      <w:r>
        <w:rPr>
          <w:spacing w:val="-9"/>
        </w:rPr>
        <w:t xml:space="preserve"> </w:t>
      </w:r>
      <w:r>
        <w:t>почек</w:t>
      </w:r>
      <w:r>
        <w:rPr>
          <w:spacing w:val="-9"/>
        </w:rPr>
        <w:t xml:space="preserve"> </w:t>
      </w:r>
      <w:r>
        <w:t>(на</w:t>
      </w:r>
      <w:r>
        <w:rPr>
          <w:spacing w:val="-9"/>
        </w:rPr>
        <w:t xml:space="preserve"> </w:t>
      </w:r>
      <w:r>
        <w:t>муляже). Описание мер профилактики болезней почек.</w:t>
      </w:r>
    </w:p>
    <w:p w:rsidR="00ED113B" w:rsidRDefault="00F26E6D">
      <w:pPr>
        <w:pStyle w:val="a3"/>
        <w:ind w:left="1329"/>
        <w:jc w:val="left"/>
      </w:pPr>
      <w:r>
        <w:t>Размножение</w:t>
      </w:r>
      <w:r>
        <w:rPr>
          <w:spacing w:val="-3"/>
        </w:rPr>
        <w:t xml:space="preserve"> </w:t>
      </w:r>
      <w:r>
        <w:t>и</w:t>
      </w:r>
      <w:r>
        <w:rPr>
          <w:spacing w:val="-2"/>
        </w:rPr>
        <w:t xml:space="preserve"> развитие.</w:t>
      </w:r>
    </w:p>
    <w:p w:rsidR="00ED113B" w:rsidRDefault="00F26E6D">
      <w:pPr>
        <w:pStyle w:val="a3"/>
        <w:ind w:right="560" w:firstLine="760"/>
      </w:pPr>
      <w:r>
        <w:t>Органы репродукции, строение и функции. Половые железы. Половые клетки. Оплодотворение. Внутриутробное развитие. Влияние на эмбриональное развитие</w:t>
      </w:r>
      <w:r>
        <w:rPr>
          <w:spacing w:val="40"/>
        </w:rPr>
        <w:t xml:space="preserve"> </w:t>
      </w:r>
      <w:r>
        <w:t>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ED113B" w:rsidRDefault="00F26E6D">
      <w:pPr>
        <w:pStyle w:val="a3"/>
        <w:spacing w:before="1"/>
        <w:ind w:left="1348"/>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rsidR="00ED113B" w:rsidRDefault="00F26E6D">
      <w:pPr>
        <w:pStyle w:val="a3"/>
        <w:ind w:right="560" w:firstLine="779"/>
      </w:pPr>
      <w:r>
        <w:t>Описание основных мер по профилактике инфекционных вирусных заболеваний: СПИД и гепатит.</w:t>
      </w:r>
    </w:p>
    <w:p w:rsidR="00ED113B" w:rsidRDefault="00F26E6D">
      <w:pPr>
        <w:pStyle w:val="a3"/>
        <w:ind w:left="1348"/>
      </w:pPr>
      <w:r>
        <w:t>Органы</w:t>
      </w:r>
      <w:r>
        <w:rPr>
          <w:spacing w:val="-3"/>
        </w:rPr>
        <w:t xml:space="preserve"> </w:t>
      </w:r>
      <w:r>
        <w:t>чувств</w:t>
      </w:r>
      <w:r>
        <w:rPr>
          <w:spacing w:val="-3"/>
        </w:rPr>
        <w:t xml:space="preserve"> </w:t>
      </w:r>
      <w:r>
        <w:t>и</w:t>
      </w:r>
      <w:r>
        <w:rPr>
          <w:spacing w:val="-1"/>
        </w:rPr>
        <w:t xml:space="preserve"> </w:t>
      </w:r>
      <w:r>
        <w:t>сенсорные</w:t>
      </w:r>
      <w:r>
        <w:rPr>
          <w:spacing w:val="-4"/>
        </w:rPr>
        <w:t xml:space="preserve"> </w:t>
      </w:r>
      <w:r>
        <w:rPr>
          <w:spacing w:val="-2"/>
        </w:rPr>
        <w:t>системы.</w:t>
      </w:r>
    </w:p>
    <w:p w:rsidR="00ED113B" w:rsidRDefault="00F26E6D">
      <w:pPr>
        <w:pStyle w:val="a3"/>
        <w:ind w:right="567" w:firstLine="779"/>
      </w:pPr>
      <w: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ED113B" w:rsidRDefault="00F26E6D">
      <w:pPr>
        <w:pStyle w:val="a3"/>
        <w:ind w:right="572" w:firstLine="779"/>
      </w:pPr>
      <w: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ED113B" w:rsidRDefault="00F26E6D">
      <w:pPr>
        <w:pStyle w:val="a3"/>
        <w:ind w:left="1348"/>
      </w:pPr>
      <w:r>
        <w:t>Органы</w:t>
      </w:r>
      <w:r>
        <w:rPr>
          <w:spacing w:val="70"/>
        </w:rPr>
        <w:t xml:space="preserve">  </w:t>
      </w:r>
      <w:r>
        <w:t>равновесия,</w:t>
      </w:r>
      <w:r>
        <w:rPr>
          <w:spacing w:val="70"/>
        </w:rPr>
        <w:t xml:space="preserve">  </w:t>
      </w:r>
      <w:r>
        <w:t>мышечного</w:t>
      </w:r>
      <w:r>
        <w:rPr>
          <w:spacing w:val="71"/>
        </w:rPr>
        <w:t xml:space="preserve">  </w:t>
      </w:r>
      <w:r>
        <w:t>чувства,</w:t>
      </w:r>
      <w:r>
        <w:rPr>
          <w:spacing w:val="70"/>
        </w:rPr>
        <w:t xml:space="preserve">  </w:t>
      </w:r>
      <w:r>
        <w:t>осязания,</w:t>
      </w:r>
      <w:r>
        <w:rPr>
          <w:spacing w:val="70"/>
        </w:rPr>
        <w:t xml:space="preserve">  </w:t>
      </w:r>
      <w:r>
        <w:t>обоняния</w:t>
      </w:r>
      <w:r>
        <w:rPr>
          <w:spacing w:val="70"/>
        </w:rPr>
        <w:t xml:space="preserve">  </w:t>
      </w:r>
      <w:r>
        <w:t>и</w:t>
      </w:r>
      <w:r>
        <w:rPr>
          <w:spacing w:val="71"/>
        </w:rPr>
        <w:t xml:space="preserve">  </w:t>
      </w:r>
      <w:r>
        <w:rPr>
          <w:spacing w:val="-2"/>
        </w:rPr>
        <w:t>вкуса.</w:t>
      </w:r>
    </w:p>
    <w:p w:rsidR="00ED113B" w:rsidRDefault="00F26E6D">
      <w:pPr>
        <w:pStyle w:val="a3"/>
        <w:ind w:left="1348" w:right="4905" w:hanging="780"/>
        <w:jc w:val="left"/>
      </w:pPr>
      <w:r>
        <w:t>Взаимодействие сенсорных систем организма. Лабораторные и практические работы Определение</w:t>
      </w:r>
      <w:r>
        <w:rPr>
          <w:spacing w:val="-9"/>
        </w:rPr>
        <w:t xml:space="preserve"> </w:t>
      </w:r>
      <w:r>
        <w:t>остроты</w:t>
      </w:r>
      <w:r>
        <w:rPr>
          <w:spacing w:val="-8"/>
        </w:rPr>
        <w:t xml:space="preserve"> </w:t>
      </w:r>
      <w:r>
        <w:t>зрения</w:t>
      </w:r>
      <w:r>
        <w:rPr>
          <w:spacing w:val="-7"/>
        </w:rPr>
        <w:t xml:space="preserve"> </w:t>
      </w:r>
      <w:r>
        <w:t>у</w:t>
      </w:r>
      <w:r>
        <w:rPr>
          <w:spacing w:val="-14"/>
        </w:rPr>
        <w:t xml:space="preserve"> </w:t>
      </w:r>
      <w:r>
        <w:t>человека.</w:t>
      </w:r>
    </w:p>
    <w:p w:rsidR="00ED113B" w:rsidRDefault="00F26E6D">
      <w:pPr>
        <w:pStyle w:val="a3"/>
        <w:spacing w:before="1"/>
        <w:ind w:left="1348" w:right="1364"/>
        <w:jc w:val="left"/>
      </w:pPr>
      <w:r>
        <w:t>Изучение</w:t>
      </w:r>
      <w:r>
        <w:rPr>
          <w:spacing w:val="-6"/>
        </w:rPr>
        <w:t xml:space="preserve"> </w:t>
      </w:r>
      <w:r>
        <w:t>строения</w:t>
      </w:r>
      <w:r>
        <w:rPr>
          <w:spacing w:val="-5"/>
        </w:rPr>
        <w:t xml:space="preserve"> </w:t>
      </w:r>
      <w:r>
        <w:t>органа</w:t>
      </w:r>
      <w:r>
        <w:rPr>
          <w:spacing w:val="-6"/>
        </w:rPr>
        <w:t xml:space="preserve"> </w:t>
      </w:r>
      <w:r>
        <w:t>зрения</w:t>
      </w:r>
      <w:r>
        <w:rPr>
          <w:spacing w:val="-5"/>
        </w:rPr>
        <w:t xml:space="preserve"> </w:t>
      </w:r>
      <w:r>
        <w:t>(на</w:t>
      </w:r>
      <w:r>
        <w:rPr>
          <w:spacing w:val="-5"/>
        </w:rPr>
        <w:t xml:space="preserve"> </w:t>
      </w:r>
      <w:r>
        <w:t>муляже</w:t>
      </w:r>
      <w:r>
        <w:rPr>
          <w:spacing w:val="-4"/>
        </w:rPr>
        <w:t xml:space="preserve"> </w:t>
      </w:r>
      <w:r>
        <w:t>и</w:t>
      </w:r>
      <w:r>
        <w:rPr>
          <w:spacing w:val="-5"/>
        </w:rPr>
        <w:t xml:space="preserve"> </w:t>
      </w:r>
      <w:r>
        <w:t>влажном</w:t>
      </w:r>
      <w:r>
        <w:rPr>
          <w:spacing w:val="-6"/>
        </w:rPr>
        <w:t xml:space="preserve"> </w:t>
      </w:r>
      <w:r>
        <w:t>препарате). Изучение строения органа слуха (на муляже).</w:t>
      </w:r>
    </w:p>
    <w:p w:rsidR="00ED113B" w:rsidRDefault="00F26E6D">
      <w:pPr>
        <w:pStyle w:val="a3"/>
        <w:ind w:left="1348"/>
        <w:jc w:val="left"/>
      </w:pPr>
      <w:r>
        <w:t>Поведение</w:t>
      </w:r>
      <w:r>
        <w:rPr>
          <w:spacing w:val="-4"/>
        </w:rPr>
        <w:t xml:space="preserve"> </w:t>
      </w:r>
      <w:r>
        <w:t>и</w:t>
      </w:r>
      <w:r>
        <w:rPr>
          <w:spacing w:val="-2"/>
        </w:rPr>
        <w:t xml:space="preserve"> психика.</w:t>
      </w:r>
    </w:p>
    <w:p w:rsidR="00ED113B" w:rsidRDefault="00F26E6D">
      <w:pPr>
        <w:pStyle w:val="a3"/>
        <w:ind w:right="561" w:firstLine="779"/>
      </w:pPr>
      <w: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ED113B" w:rsidRDefault="00F26E6D">
      <w:pPr>
        <w:pStyle w:val="a3"/>
        <w:ind w:right="561" w:firstLine="779"/>
      </w:pPr>
      <w: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w:t>
      </w:r>
      <w:r>
        <w:rPr>
          <w:spacing w:val="-1"/>
        </w:rPr>
        <w:t xml:space="preserve"> </w:t>
      </w:r>
      <w:r>
        <w:t>Особенности психики человека.</w:t>
      </w:r>
      <w:r>
        <w:rPr>
          <w:spacing w:val="-1"/>
        </w:rPr>
        <w:t xml:space="preserve"> </w:t>
      </w:r>
      <w:r>
        <w:t>Гигиена</w:t>
      </w:r>
      <w:r>
        <w:rPr>
          <w:spacing w:val="-2"/>
        </w:rPr>
        <w:t xml:space="preserve"> </w:t>
      </w:r>
      <w:r>
        <w:t>физического</w:t>
      </w:r>
      <w:r>
        <w:rPr>
          <w:spacing w:val="-3"/>
        </w:rPr>
        <w:t xml:space="preserve"> </w:t>
      </w:r>
      <w:r>
        <w:t>и умственного</w:t>
      </w:r>
      <w:r>
        <w:rPr>
          <w:spacing w:val="-1"/>
        </w:rPr>
        <w:t xml:space="preserve"> </w:t>
      </w:r>
      <w:r>
        <w:t>труда. Режим труда и отдыха. Сон и его значение. Гигиена сна.</w:t>
      </w:r>
    </w:p>
    <w:p w:rsidR="00ED113B" w:rsidRDefault="00F26E6D">
      <w:pPr>
        <w:pStyle w:val="a3"/>
        <w:spacing w:before="1"/>
        <w:ind w:left="1348" w:right="5167"/>
      </w:pPr>
      <w:r>
        <w:t>Лабораторные</w:t>
      </w:r>
      <w:r>
        <w:rPr>
          <w:spacing w:val="-13"/>
        </w:rPr>
        <w:t xml:space="preserve"> </w:t>
      </w:r>
      <w:r>
        <w:t>и</w:t>
      </w:r>
      <w:r>
        <w:rPr>
          <w:spacing w:val="-11"/>
        </w:rPr>
        <w:t xml:space="preserve"> </w:t>
      </w:r>
      <w:r>
        <w:t>практические</w:t>
      </w:r>
      <w:r>
        <w:rPr>
          <w:spacing w:val="-12"/>
        </w:rPr>
        <w:t xml:space="preserve"> </w:t>
      </w:r>
      <w:r>
        <w:t>работы. Изучение кратковременной памяти.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48" w:right="2870"/>
        <w:jc w:val="left"/>
      </w:pPr>
      <w:r>
        <w:lastRenderedPageBreak/>
        <w:t>Определение объёма механической и логической памяти. Оценка</w:t>
      </w:r>
      <w:r>
        <w:rPr>
          <w:spacing w:val="-10"/>
        </w:rPr>
        <w:t xml:space="preserve"> </w:t>
      </w:r>
      <w:r>
        <w:t>сформированности</w:t>
      </w:r>
      <w:r>
        <w:rPr>
          <w:spacing w:val="-8"/>
        </w:rPr>
        <w:t xml:space="preserve"> </w:t>
      </w:r>
      <w:r>
        <w:t>навыков</w:t>
      </w:r>
      <w:r>
        <w:rPr>
          <w:spacing w:val="-10"/>
        </w:rPr>
        <w:t xml:space="preserve"> </w:t>
      </w:r>
      <w:r>
        <w:t>логического</w:t>
      </w:r>
      <w:r>
        <w:rPr>
          <w:spacing w:val="-9"/>
        </w:rPr>
        <w:t xml:space="preserve"> </w:t>
      </w:r>
      <w:r>
        <w:t>мышления. Человек и окружающая среда.</w:t>
      </w:r>
    </w:p>
    <w:p w:rsidR="00ED113B" w:rsidRDefault="00F26E6D">
      <w:pPr>
        <w:pStyle w:val="a3"/>
        <w:spacing w:before="1"/>
        <w:ind w:right="560" w:firstLine="779"/>
      </w:pPr>
      <w: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ED113B" w:rsidRDefault="00F26E6D">
      <w:pPr>
        <w:pStyle w:val="a3"/>
        <w:ind w:right="560" w:firstLine="779"/>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ED113B" w:rsidRDefault="00F26E6D">
      <w:pPr>
        <w:pStyle w:val="a3"/>
        <w:ind w:right="564" w:firstLine="779"/>
      </w:pPr>
      <w: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ED113B" w:rsidRDefault="00F26E6D">
      <w:pPr>
        <w:pStyle w:val="2"/>
        <w:spacing w:line="240" w:lineRule="auto"/>
        <w:ind w:right="566" w:firstLine="779"/>
      </w:pPr>
      <w:r>
        <w:t>Планируемые результаты освоения программы по биологии на уровне основного общего образования.</w:t>
      </w:r>
    </w:p>
    <w:p w:rsidR="00ED113B" w:rsidRDefault="00F26E6D">
      <w:pPr>
        <w:pStyle w:val="a3"/>
        <w:ind w:right="566" w:firstLine="779"/>
      </w:pPr>
      <w:r>
        <w:t>Освоение</w:t>
      </w:r>
      <w:r>
        <w:rPr>
          <w:spacing w:val="-2"/>
        </w:rPr>
        <w:t xml:space="preserve"> </w:t>
      </w:r>
      <w:r>
        <w:t>учебного</w:t>
      </w:r>
      <w:r>
        <w:rPr>
          <w:spacing w:val="-5"/>
        </w:rPr>
        <w:t xml:space="preserve"> </w:t>
      </w:r>
      <w:r>
        <w:t>предмета</w:t>
      </w:r>
      <w:r>
        <w:rPr>
          <w:spacing w:val="-1"/>
        </w:rPr>
        <w:t xml:space="preserve"> </w:t>
      </w:r>
      <w:r>
        <w:t>«Биология»</w:t>
      </w:r>
      <w:r>
        <w:rPr>
          <w:spacing w:val="-12"/>
        </w:rPr>
        <w:t xml:space="preserve"> </w:t>
      </w:r>
      <w:r>
        <w:t>на</w:t>
      </w:r>
      <w:r>
        <w:rPr>
          <w:spacing w:val="-2"/>
        </w:rPr>
        <w:t xml:space="preserve"> </w:t>
      </w:r>
      <w:r>
        <w:t>уровне</w:t>
      </w:r>
      <w:r>
        <w:rPr>
          <w:spacing w:val="-6"/>
        </w:rPr>
        <w:t xml:space="preserve"> </w:t>
      </w:r>
      <w:r>
        <w:t>основного</w:t>
      </w:r>
      <w:r>
        <w:rPr>
          <w:spacing w:val="-5"/>
        </w:rPr>
        <w:t xml:space="preserve"> </w:t>
      </w:r>
      <w:r>
        <w:t>общего</w:t>
      </w:r>
      <w:r>
        <w:rPr>
          <w:spacing w:val="-3"/>
        </w:rPr>
        <w:t xml:space="preserve"> </w:t>
      </w:r>
      <w:r>
        <w:t>образования должно обеспечить достижение следующих обучающимися личностных, метапредметных и предметных результатов.</w:t>
      </w:r>
    </w:p>
    <w:p w:rsidR="00ED113B" w:rsidRDefault="00F26E6D">
      <w:pPr>
        <w:pStyle w:val="a3"/>
        <w:ind w:right="564" w:firstLine="779"/>
      </w:pPr>
      <w:r>
        <w:rPr>
          <w:b/>
        </w:rPr>
        <w:t xml:space="preserve">Личностные результаты </w:t>
      </w:r>
      <w:r>
        <w:t xml:space="preserve">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w:t>
      </w:r>
      <w:r>
        <w:rPr>
          <w:spacing w:val="-2"/>
        </w:rPr>
        <w:t>части:</w:t>
      </w:r>
    </w:p>
    <w:p w:rsidR="00ED113B" w:rsidRDefault="00F26E6D">
      <w:pPr>
        <w:pStyle w:val="a3"/>
        <w:spacing w:line="272" w:lineRule="exact"/>
        <w:ind w:left="1348"/>
        <w:jc w:val="left"/>
      </w:pPr>
      <w:r>
        <w:t>патриотического</w:t>
      </w:r>
      <w:r>
        <w:rPr>
          <w:spacing w:val="-7"/>
        </w:rPr>
        <w:t xml:space="preserve"> </w:t>
      </w:r>
      <w:r>
        <w:rPr>
          <w:spacing w:val="-2"/>
        </w:rPr>
        <w:t>воспитания:</w:t>
      </w:r>
    </w:p>
    <w:p w:rsidR="00ED113B" w:rsidRDefault="00F26E6D">
      <w:pPr>
        <w:pStyle w:val="a3"/>
        <w:ind w:right="569" w:firstLine="779"/>
        <w:jc w:val="left"/>
      </w:pPr>
      <w:r>
        <w:t>отношение к</w:t>
      </w:r>
      <w:r>
        <w:rPr>
          <w:spacing w:val="30"/>
        </w:rPr>
        <w:t xml:space="preserve"> </w:t>
      </w:r>
      <w:r>
        <w:t>биологии как</w:t>
      </w:r>
      <w:r>
        <w:rPr>
          <w:spacing w:val="30"/>
        </w:rPr>
        <w:t xml:space="preserve"> </w:t>
      </w:r>
      <w:r>
        <w:t>к</w:t>
      </w:r>
      <w:r>
        <w:rPr>
          <w:spacing w:val="30"/>
        </w:rPr>
        <w:t xml:space="preserve"> </w:t>
      </w:r>
      <w:r>
        <w:t>важной</w:t>
      </w:r>
      <w:r>
        <w:rPr>
          <w:spacing w:val="30"/>
        </w:rPr>
        <w:t xml:space="preserve"> </w:t>
      </w:r>
      <w:r>
        <w:t>составляющей</w:t>
      </w:r>
      <w:r>
        <w:rPr>
          <w:spacing w:val="30"/>
        </w:rPr>
        <w:t xml:space="preserve"> </w:t>
      </w:r>
      <w:r>
        <w:t>культуры,</w:t>
      </w:r>
      <w:r>
        <w:rPr>
          <w:spacing w:val="31"/>
        </w:rPr>
        <w:t xml:space="preserve"> </w:t>
      </w:r>
      <w:r>
        <w:t>гордость</w:t>
      </w:r>
      <w:r>
        <w:rPr>
          <w:spacing w:val="30"/>
        </w:rPr>
        <w:t xml:space="preserve"> </w:t>
      </w:r>
      <w:r>
        <w:t>за вклад российских и советских учёных в развитие мировой биологической науки;</w:t>
      </w:r>
    </w:p>
    <w:p w:rsidR="00ED113B" w:rsidRDefault="00F26E6D">
      <w:pPr>
        <w:pStyle w:val="a3"/>
        <w:ind w:left="1348"/>
        <w:jc w:val="left"/>
      </w:pPr>
      <w:r>
        <w:t>гражданского</w:t>
      </w:r>
      <w:r>
        <w:rPr>
          <w:spacing w:val="-3"/>
        </w:rPr>
        <w:t xml:space="preserve"> </w:t>
      </w:r>
      <w:r>
        <w:rPr>
          <w:spacing w:val="-2"/>
        </w:rPr>
        <w:t>воспитания:</w:t>
      </w:r>
    </w:p>
    <w:p w:rsidR="00ED113B" w:rsidRDefault="00F26E6D">
      <w:pPr>
        <w:pStyle w:val="a3"/>
        <w:ind w:right="563" w:firstLine="779"/>
        <w:jc w:val="left"/>
      </w:pPr>
      <w:r>
        <w:t>готовность</w:t>
      </w:r>
      <w:r>
        <w:rPr>
          <w:spacing w:val="-6"/>
        </w:rPr>
        <w:t xml:space="preserve"> </w:t>
      </w:r>
      <w:r>
        <w:t>к</w:t>
      </w:r>
      <w:r>
        <w:rPr>
          <w:spacing w:val="-9"/>
        </w:rPr>
        <w:t xml:space="preserve"> </w:t>
      </w:r>
      <w:r>
        <w:t>конструктивной</w:t>
      </w:r>
      <w:r>
        <w:rPr>
          <w:spacing w:val="-7"/>
        </w:rPr>
        <w:t xml:space="preserve"> </w:t>
      </w:r>
      <w:r>
        <w:t>совместной</w:t>
      </w:r>
      <w:r>
        <w:rPr>
          <w:spacing w:val="-7"/>
        </w:rPr>
        <w:t xml:space="preserve"> </w:t>
      </w:r>
      <w:r>
        <w:t>деятельности</w:t>
      </w:r>
      <w:r>
        <w:rPr>
          <w:spacing w:val="-6"/>
        </w:rPr>
        <w:t xml:space="preserve"> </w:t>
      </w:r>
      <w:r>
        <w:t>при</w:t>
      </w:r>
      <w:r>
        <w:rPr>
          <w:spacing w:val="-7"/>
        </w:rPr>
        <w:t xml:space="preserve"> </w:t>
      </w:r>
      <w:r>
        <w:t>выполнении исследований и проектов, стремление к взаимопониманию и взаимопомощи;</w:t>
      </w:r>
    </w:p>
    <w:p w:rsidR="00ED113B" w:rsidRDefault="00F26E6D">
      <w:pPr>
        <w:pStyle w:val="a3"/>
        <w:ind w:left="1329"/>
        <w:jc w:val="left"/>
      </w:pPr>
      <w:r>
        <w:t>духовно-нравственного</w:t>
      </w:r>
      <w:r>
        <w:rPr>
          <w:spacing w:val="-10"/>
        </w:rPr>
        <w:t xml:space="preserve"> </w:t>
      </w:r>
      <w:r>
        <w:rPr>
          <w:spacing w:val="-2"/>
        </w:rPr>
        <w:t>воспитания:</w:t>
      </w:r>
    </w:p>
    <w:p w:rsidR="00ED113B" w:rsidRDefault="00F26E6D">
      <w:pPr>
        <w:pStyle w:val="a3"/>
        <w:ind w:right="569" w:firstLine="760"/>
        <w:jc w:val="left"/>
      </w:pPr>
      <w:r>
        <w:t>готовность оценивать поведение и поступки с позиции нравственных норм и норм экологической культуры;</w:t>
      </w:r>
    </w:p>
    <w:p w:rsidR="00ED113B" w:rsidRDefault="00F26E6D">
      <w:pPr>
        <w:pStyle w:val="a3"/>
        <w:ind w:firstLine="760"/>
        <w:jc w:val="left"/>
      </w:pPr>
      <w:r>
        <w:t>понимание</w:t>
      </w:r>
      <w:r>
        <w:rPr>
          <w:spacing w:val="-5"/>
        </w:rPr>
        <w:t xml:space="preserve"> </w:t>
      </w:r>
      <w:r>
        <w:t>значимости</w:t>
      </w:r>
      <w:r>
        <w:rPr>
          <w:spacing w:val="-3"/>
        </w:rPr>
        <w:t xml:space="preserve"> </w:t>
      </w:r>
      <w:r>
        <w:t>нравственного</w:t>
      </w:r>
      <w:r>
        <w:rPr>
          <w:spacing w:val="-4"/>
        </w:rPr>
        <w:t xml:space="preserve"> </w:t>
      </w:r>
      <w:r>
        <w:t>аспекта</w:t>
      </w:r>
      <w:r>
        <w:rPr>
          <w:spacing w:val="-3"/>
        </w:rPr>
        <w:t xml:space="preserve"> </w:t>
      </w:r>
      <w:r>
        <w:t>деятельности</w:t>
      </w:r>
      <w:r>
        <w:rPr>
          <w:spacing w:val="-3"/>
        </w:rPr>
        <w:t xml:space="preserve"> </w:t>
      </w:r>
      <w:r>
        <w:t>человека</w:t>
      </w:r>
      <w:r>
        <w:rPr>
          <w:spacing w:val="-3"/>
        </w:rPr>
        <w:t xml:space="preserve"> </w:t>
      </w:r>
      <w:r>
        <w:t>в</w:t>
      </w:r>
      <w:r>
        <w:rPr>
          <w:spacing w:val="-5"/>
        </w:rPr>
        <w:t xml:space="preserve"> </w:t>
      </w:r>
      <w:r>
        <w:t>медицине</w:t>
      </w:r>
      <w:r>
        <w:rPr>
          <w:spacing w:val="-8"/>
        </w:rPr>
        <w:t xml:space="preserve"> </w:t>
      </w:r>
      <w:r>
        <w:t xml:space="preserve">и </w:t>
      </w:r>
      <w:r>
        <w:rPr>
          <w:spacing w:val="-2"/>
        </w:rPr>
        <w:t>биологии;</w:t>
      </w:r>
    </w:p>
    <w:p w:rsidR="00ED113B" w:rsidRDefault="00F26E6D">
      <w:pPr>
        <w:pStyle w:val="a3"/>
        <w:spacing w:before="1"/>
        <w:ind w:left="1329"/>
        <w:jc w:val="left"/>
      </w:pPr>
      <w:r>
        <w:t>эстетического</w:t>
      </w:r>
      <w:r>
        <w:rPr>
          <w:spacing w:val="-6"/>
        </w:rPr>
        <w:t xml:space="preserve"> </w:t>
      </w:r>
      <w:r>
        <w:rPr>
          <w:spacing w:val="-2"/>
        </w:rPr>
        <w:t>воспитания:</w:t>
      </w:r>
    </w:p>
    <w:p w:rsidR="00ED113B" w:rsidRDefault="00F26E6D">
      <w:pPr>
        <w:pStyle w:val="a3"/>
        <w:ind w:left="1329" w:right="569"/>
        <w:jc w:val="left"/>
      </w:pPr>
      <w:r>
        <w:t>понимание</w:t>
      </w:r>
      <w:r>
        <w:rPr>
          <w:spacing w:val="-7"/>
        </w:rPr>
        <w:t xml:space="preserve"> </w:t>
      </w:r>
      <w:r>
        <w:t>роли</w:t>
      </w:r>
      <w:r>
        <w:rPr>
          <w:spacing w:val="-5"/>
        </w:rPr>
        <w:t xml:space="preserve"> </w:t>
      </w:r>
      <w:r>
        <w:t>биологии</w:t>
      </w:r>
      <w:r>
        <w:rPr>
          <w:spacing w:val="-6"/>
        </w:rPr>
        <w:t xml:space="preserve"> </w:t>
      </w:r>
      <w:r>
        <w:t>в</w:t>
      </w:r>
      <w:r>
        <w:rPr>
          <w:spacing w:val="-7"/>
        </w:rPr>
        <w:t xml:space="preserve"> </w:t>
      </w:r>
      <w:r>
        <w:t>формировании</w:t>
      </w:r>
      <w:r>
        <w:rPr>
          <w:spacing w:val="-6"/>
        </w:rPr>
        <w:t xml:space="preserve"> </w:t>
      </w:r>
      <w:r>
        <w:t>эстетической</w:t>
      </w:r>
      <w:r>
        <w:rPr>
          <w:spacing w:val="-1"/>
        </w:rPr>
        <w:t xml:space="preserve"> </w:t>
      </w:r>
      <w:r>
        <w:t>культуры</w:t>
      </w:r>
      <w:r>
        <w:rPr>
          <w:spacing w:val="-6"/>
        </w:rPr>
        <w:t xml:space="preserve"> </w:t>
      </w:r>
      <w:r>
        <w:t>личности; ценности научного познания:</w:t>
      </w:r>
    </w:p>
    <w:p w:rsidR="00ED113B" w:rsidRDefault="00F26E6D">
      <w:pPr>
        <w:pStyle w:val="a3"/>
        <w:ind w:right="569" w:firstLine="760"/>
      </w:pPr>
      <w:r>
        <w:t xml:space="preserve">ориентация на современную систему научных представлений об основных биологических закономерностях, взаимосвязях человека с природной и социальной </w:t>
      </w:r>
      <w:r>
        <w:rPr>
          <w:spacing w:val="-2"/>
        </w:rPr>
        <w:t>средой;</w:t>
      </w:r>
    </w:p>
    <w:p w:rsidR="00ED113B" w:rsidRDefault="00F26E6D">
      <w:pPr>
        <w:pStyle w:val="a3"/>
        <w:ind w:left="1329" w:right="571"/>
      </w:pPr>
      <w:r>
        <w:t>понимание роли биологической науки в формировании научного мировоззрения; развитие</w:t>
      </w:r>
      <w:r>
        <w:rPr>
          <w:spacing w:val="40"/>
        </w:rPr>
        <w:t xml:space="preserve"> </w:t>
      </w:r>
      <w:r>
        <w:t>научной</w:t>
      </w:r>
      <w:r>
        <w:rPr>
          <w:spacing w:val="40"/>
        </w:rPr>
        <w:t xml:space="preserve"> </w:t>
      </w:r>
      <w:r>
        <w:t>любознательности,</w:t>
      </w:r>
      <w:r>
        <w:rPr>
          <w:spacing w:val="40"/>
        </w:rPr>
        <w:t xml:space="preserve"> </w:t>
      </w:r>
      <w:r>
        <w:t>интереса</w:t>
      </w:r>
      <w:r>
        <w:rPr>
          <w:spacing w:val="40"/>
        </w:rPr>
        <w:t xml:space="preserve"> </w:t>
      </w:r>
      <w:r>
        <w:t>к</w:t>
      </w:r>
      <w:r>
        <w:rPr>
          <w:spacing w:val="40"/>
        </w:rPr>
        <w:t xml:space="preserve"> </w:t>
      </w:r>
      <w:r>
        <w:t>биологической</w:t>
      </w:r>
      <w:r>
        <w:rPr>
          <w:spacing w:val="40"/>
        </w:rPr>
        <w:t xml:space="preserve"> </w:t>
      </w:r>
      <w:r>
        <w:t>науке,</w:t>
      </w:r>
      <w:r>
        <w:rPr>
          <w:spacing w:val="40"/>
        </w:rPr>
        <w:t xml:space="preserve"> </w:t>
      </w:r>
      <w:r>
        <w:t>навыков</w:t>
      </w:r>
    </w:p>
    <w:p w:rsidR="00ED113B" w:rsidRDefault="00F26E6D">
      <w:pPr>
        <w:pStyle w:val="a3"/>
        <w:ind w:left="1329" w:right="5032" w:hanging="761"/>
        <w:jc w:val="left"/>
      </w:pPr>
      <w:r>
        <w:t>исследовательской деятельности; формирования</w:t>
      </w:r>
      <w:r>
        <w:rPr>
          <w:spacing w:val="-15"/>
        </w:rPr>
        <w:t xml:space="preserve"> </w:t>
      </w:r>
      <w:r>
        <w:t>культуры</w:t>
      </w:r>
      <w:r>
        <w:rPr>
          <w:spacing w:val="-15"/>
        </w:rPr>
        <w:t xml:space="preserve"> </w:t>
      </w:r>
      <w:r>
        <w:t>здоровья:</w:t>
      </w:r>
    </w:p>
    <w:p w:rsidR="00ED113B" w:rsidRDefault="00F26E6D">
      <w:pPr>
        <w:pStyle w:val="a3"/>
        <w:ind w:right="566" w:firstLine="760"/>
      </w:pPr>
      <w:r>
        <w:t>ответственное</w:t>
      </w:r>
      <w:r>
        <w:rPr>
          <w:spacing w:val="-3"/>
        </w:rPr>
        <w:t xml:space="preserve"> </w:t>
      </w:r>
      <w:r>
        <w:t>отношение</w:t>
      </w:r>
      <w:r>
        <w:rPr>
          <w:spacing w:val="-3"/>
        </w:rPr>
        <w:t xml:space="preserve"> </w:t>
      </w:r>
      <w:r>
        <w:t>к</w:t>
      </w:r>
      <w:r>
        <w:rPr>
          <w:spacing w:val="-2"/>
        </w:rPr>
        <w:t xml:space="preserve"> </w:t>
      </w:r>
      <w:r>
        <w:t>своему</w:t>
      </w:r>
      <w:r>
        <w:rPr>
          <w:spacing w:val="-7"/>
        </w:rPr>
        <w:t xml:space="preserve"> </w:t>
      </w:r>
      <w:r>
        <w:t>здоровью</w:t>
      </w:r>
      <w:r>
        <w:rPr>
          <w:spacing w:val="-2"/>
        </w:rPr>
        <w:t xml:space="preserve"> </w:t>
      </w:r>
      <w:r>
        <w:t>и</w:t>
      </w:r>
      <w:r>
        <w:rPr>
          <w:spacing w:val="-1"/>
        </w:rPr>
        <w:t xml:space="preserve"> </w:t>
      </w:r>
      <w:r>
        <w:t>установка</w:t>
      </w:r>
      <w:r>
        <w:rPr>
          <w:spacing w:val="-3"/>
        </w:rPr>
        <w:t xml:space="preserve"> </w:t>
      </w:r>
      <w:r>
        <w:t>на</w:t>
      </w:r>
      <w:r>
        <w:rPr>
          <w:spacing w:val="-3"/>
        </w:rPr>
        <w:t xml:space="preserve"> </w:t>
      </w:r>
      <w:r>
        <w:t>здоровый</w:t>
      </w:r>
      <w:r>
        <w:rPr>
          <w:spacing w:val="-4"/>
        </w:rPr>
        <w:t xml:space="preserve"> </w:t>
      </w:r>
      <w:r>
        <w:t>образ</w:t>
      </w:r>
      <w:r>
        <w:rPr>
          <w:spacing w:val="-1"/>
        </w:rPr>
        <w:t xml:space="preserve"> </w:t>
      </w:r>
      <w:r>
        <w:t>жизни (здоровое питание, соблюдение гигиенических правил и норм, сбалансированный режим занятий и отдыха, регулярная физическая активность);</w:t>
      </w:r>
    </w:p>
    <w:p w:rsidR="00ED113B" w:rsidRDefault="00F26E6D">
      <w:pPr>
        <w:pStyle w:val="a3"/>
        <w:ind w:right="568" w:firstLine="760"/>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0" w:firstLine="760"/>
      </w:pPr>
      <w:r>
        <w:lastRenderedPageBreak/>
        <w:t>соблюдение правил безопасности, в том числе навыки безопасного поведения в природной среде;</w:t>
      </w:r>
    </w:p>
    <w:p w:rsidR="00ED113B" w:rsidRDefault="00F26E6D">
      <w:pPr>
        <w:pStyle w:val="a3"/>
        <w:ind w:right="567" w:firstLine="760"/>
      </w:pPr>
      <w:r>
        <w:t xml:space="preserve">сформированность навыка рефлексии, управление собственным эмоциональным </w:t>
      </w:r>
      <w:r>
        <w:rPr>
          <w:spacing w:val="-2"/>
        </w:rPr>
        <w:t>состоянием;</w:t>
      </w:r>
    </w:p>
    <w:p w:rsidR="00ED113B" w:rsidRDefault="00F26E6D">
      <w:pPr>
        <w:pStyle w:val="a3"/>
        <w:spacing w:before="1"/>
        <w:ind w:left="1329"/>
      </w:pPr>
      <w:r>
        <w:t>трудового</w:t>
      </w:r>
      <w:r>
        <w:rPr>
          <w:spacing w:val="-3"/>
        </w:rPr>
        <w:t xml:space="preserve"> </w:t>
      </w:r>
      <w:r>
        <w:rPr>
          <w:spacing w:val="-2"/>
        </w:rPr>
        <w:t>воспитания:</w:t>
      </w:r>
    </w:p>
    <w:p w:rsidR="00ED113B" w:rsidRDefault="00F26E6D">
      <w:pPr>
        <w:pStyle w:val="a3"/>
        <w:ind w:right="565" w:firstLine="760"/>
      </w:pPr>
      <w: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rsidR="00ED113B" w:rsidRDefault="00F26E6D">
      <w:pPr>
        <w:pStyle w:val="a3"/>
      </w:pPr>
      <w:r>
        <w:t>связанных</w:t>
      </w:r>
      <w:r>
        <w:rPr>
          <w:spacing w:val="-1"/>
        </w:rPr>
        <w:t xml:space="preserve"> </w:t>
      </w:r>
      <w:r>
        <w:t>с</w:t>
      </w:r>
      <w:r>
        <w:rPr>
          <w:spacing w:val="-1"/>
        </w:rPr>
        <w:t xml:space="preserve"> </w:t>
      </w:r>
      <w:r>
        <w:rPr>
          <w:spacing w:val="-2"/>
        </w:rPr>
        <w:t>биологией;</w:t>
      </w:r>
    </w:p>
    <w:p w:rsidR="00ED113B" w:rsidRDefault="00F26E6D">
      <w:pPr>
        <w:pStyle w:val="a3"/>
        <w:ind w:left="1348"/>
        <w:jc w:val="left"/>
      </w:pPr>
      <w:r>
        <w:t>экологического</w:t>
      </w:r>
      <w:r>
        <w:rPr>
          <w:spacing w:val="-5"/>
        </w:rPr>
        <w:t xml:space="preserve"> </w:t>
      </w:r>
      <w:r>
        <w:rPr>
          <w:spacing w:val="-2"/>
        </w:rPr>
        <w:t>воспитания:</w:t>
      </w:r>
    </w:p>
    <w:p w:rsidR="00ED113B" w:rsidRDefault="00F26E6D">
      <w:pPr>
        <w:pStyle w:val="a3"/>
        <w:ind w:right="569" w:firstLine="779"/>
        <w:jc w:val="left"/>
      </w:pPr>
      <w:r>
        <w:t>ориентация</w:t>
      </w:r>
      <w:r>
        <w:rPr>
          <w:spacing w:val="36"/>
        </w:rPr>
        <w:t xml:space="preserve"> </w:t>
      </w:r>
      <w:r>
        <w:t>на</w:t>
      </w:r>
      <w:r>
        <w:rPr>
          <w:spacing w:val="35"/>
        </w:rPr>
        <w:t xml:space="preserve"> </w:t>
      </w:r>
      <w:r>
        <w:t>применение</w:t>
      </w:r>
      <w:r>
        <w:rPr>
          <w:spacing w:val="40"/>
        </w:rPr>
        <w:t xml:space="preserve"> </w:t>
      </w:r>
      <w:r>
        <w:t>биологических</w:t>
      </w:r>
      <w:r>
        <w:rPr>
          <w:spacing w:val="38"/>
        </w:rPr>
        <w:t xml:space="preserve"> </w:t>
      </w:r>
      <w:r>
        <w:t>знаний</w:t>
      </w:r>
      <w:r>
        <w:rPr>
          <w:spacing w:val="37"/>
        </w:rPr>
        <w:t xml:space="preserve"> </w:t>
      </w:r>
      <w:r>
        <w:t>при</w:t>
      </w:r>
      <w:r>
        <w:rPr>
          <w:spacing w:val="37"/>
        </w:rPr>
        <w:t xml:space="preserve"> </w:t>
      </w:r>
      <w:r>
        <w:t>решении</w:t>
      </w:r>
      <w:r>
        <w:rPr>
          <w:spacing w:val="37"/>
        </w:rPr>
        <w:t xml:space="preserve"> </w:t>
      </w:r>
      <w:r>
        <w:t>задач</w:t>
      </w:r>
      <w:r>
        <w:rPr>
          <w:spacing w:val="38"/>
        </w:rPr>
        <w:t xml:space="preserve"> </w:t>
      </w:r>
      <w:r>
        <w:t>в</w:t>
      </w:r>
      <w:r>
        <w:rPr>
          <w:spacing w:val="38"/>
        </w:rPr>
        <w:t xml:space="preserve"> </w:t>
      </w:r>
      <w:r>
        <w:t>области окружающей среды;</w:t>
      </w:r>
    </w:p>
    <w:p w:rsidR="00ED113B" w:rsidRDefault="00F26E6D">
      <w:pPr>
        <w:pStyle w:val="a3"/>
        <w:ind w:left="1348"/>
        <w:jc w:val="left"/>
      </w:pPr>
      <w:r>
        <w:t>осознание</w:t>
      </w:r>
      <w:r>
        <w:rPr>
          <w:spacing w:val="-4"/>
        </w:rPr>
        <w:t xml:space="preserve"> </w:t>
      </w:r>
      <w:r>
        <w:t>экологических</w:t>
      </w:r>
      <w:r>
        <w:rPr>
          <w:spacing w:val="-4"/>
        </w:rPr>
        <w:t xml:space="preserve"> </w:t>
      </w:r>
      <w:r>
        <w:t>проблем</w:t>
      </w:r>
      <w:r>
        <w:rPr>
          <w:spacing w:val="-5"/>
        </w:rPr>
        <w:t xml:space="preserve"> </w:t>
      </w:r>
      <w:r>
        <w:t>и</w:t>
      </w:r>
      <w:r>
        <w:rPr>
          <w:spacing w:val="-3"/>
        </w:rPr>
        <w:t xml:space="preserve"> </w:t>
      </w:r>
      <w:r>
        <w:t>путей</w:t>
      </w:r>
      <w:r>
        <w:rPr>
          <w:spacing w:val="-3"/>
        </w:rPr>
        <w:t xml:space="preserve"> </w:t>
      </w:r>
      <w:r>
        <w:t>их</w:t>
      </w:r>
      <w:r>
        <w:rPr>
          <w:spacing w:val="-3"/>
        </w:rPr>
        <w:t xml:space="preserve"> </w:t>
      </w:r>
      <w:r>
        <w:rPr>
          <w:spacing w:val="-2"/>
        </w:rPr>
        <w:t>решения;</w:t>
      </w:r>
    </w:p>
    <w:p w:rsidR="00ED113B" w:rsidRDefault="00F26E6D">
      <w:pPr>
        <w:pStyle w:val="a3"/>
        <w:tabs>
          <w:tab w:val="left" w:pos="2821"/>
          <w:tab w:val="left" w:pos="3286"/>
          <w:tab w:val="left" w:pos="4495"/>
          <w:tab w:val="left" w:pos="4953"/>
          <w:tab w:val="left" w:pos="6701"/>
          <w:tab w:val="left" w:pos="8416"/>
        </w:tabs>
        <w:ind w:right="568" w:firstLine="779"/>
        <w:jc w:val="left"/>
      </w:pPr>
      <w:r>
        <w:rPr>
          <w:spacing w:val="-2"/>
        </w:rPr>
        <w:t>готовность</w:t>
      </w:r>
      <w:r>
        <w:tab/>
      </w:r>
      <w:r>
        <w:rPr>
          <w:spacing w:val="-10"/>
        </w:rPr>
        <w:t>к</w:t>
      </w:r>
      <w:r>
        <w:tab/>
      </w:r>
      <w:r>
        <w:rPr>
          <w:spacing w:val="-2"/>
        </w:rPr>
        <w:t>участию</w:t>
      </w:r>
      <w:r>
        <w:tab/>
      </w:r>
      <w:r>
        <w:rPr>
          <w:spacing w:val="-10"/>
        </w:rPr>
        <w:t>в</w:t>
      </w:r>
      <w:r>
        <w:tab/>
      </w:r>
      <w:r>
        <w:rPr>
          <w:spacing w:val="-2"/>
        </w:rPr>
        <w:t>практической</w:t>
      </w:r>
      <w:r>
        <w:tab/>
      </w:r>
      <w:r>
        <w:rPr>
          <w:spacing w:val="-2"/>
        </w:rPr>
        <w:t>деятельности</w:t>
      </w:r>
      <w:r>
        <w:tab/>
      </w:r>
      <w:r>
        <w:rPr>
          <w:spacing w:val="-2"/>
        </w:rPr>
        <w:t>экологической направленности;</w:t>
      </w:r>
    </w:p>
    <w:p w:rsidR="00ED113B" w:rsidRDefault="00F26E6D">
      <w:pPr>
        <w:pStyle w:val="a3"/>
        <w:ind w:left="1348"/>
        <w:jc w:val="left"/>
      </w:pPr>
      <w:r>
        <w:t>адаптации</w:t>
      </w:r>
      <w:r>
        <w:rPr>
          <w:spacing w:val="64"/>
        </w:rPr>
        <w:t xml:space="preserve"> </w:t>
      </w:r>
      <w:r>
        <w:t>обучающегося</w:t>
      </w:r>
      <w:r>
        <w:rPr>
          <w:spacing w:val="66"/>
        </w:rPr>
        <w:t xml:space="preserve"> </w:t>
      </w:r>
      <w:r>
        <w:t>к</w:t>
      </w:r>
      <w:r>
        <w:rPr>
          <w:spacing w:val="66"/>
        </w:rPr>
        <w:t xml:space="preserve"> </w:t>
      </w:r>
      <w:r>
        <w:t>изменяющимся</w:t>
      </w:r>
      <w:r>
        <w:rPr>
          <w:spacing w:val="66"/>
        </w:rPr>
        <w:t xml:space="preserve"> </w:t>
      </w:r>
      <w:r>
        <w:t>условиям</w:t>
      </w:r>
      <w:r>
        <w:rPr>
          <w:spacing w:val="65"/>
        </w:rPr>
        <w:t xml:space="preserve"> </w:t>
      </w:r>
      <w:r>
        <w:t>социальной</w:t>
      </w:r>
      <w:r>
        <w:rPr>
          <w:spacing w:val="72"/>
        </w:rPr>
        <w:t xml:space="preserve"> </w:t>
      </w:r>
      <w:r>
        <w:t>и</w:t>
      </w:r>
      <w:r>
        <w:rPr>
          <w:spacing w:val="67"/>
        </w:rPr>
        <w:t xml:space="preserve"> </w:t>
      </w:r>
      <w:r>
        <w:rPr>
          <w:spacing w:val="-2"/>
        </w:rPr>
        <w:t>природной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jc w:val="left"/>
      </w:pPr>
      <w:r>
        <w:rPr>
          <w:spacing w:val="-2"/>
        </w:rPr>
        <w:lastRenderedPageBreak/>
        <w:t>среды:</w:t>
      </w:r>
    </w:p>
    <w:p w:rsidR="00ED113B" w:rsidRDefault="00F26E6D">
      <w:pPr>
        <w:pStyle w:val="a3"/>
        <w:ind w:left="0"/>
        <w:jc w:val="left"/>
      </w:pPr>
      <w:r>
        <w:br w:type="column"/>
      </w:r>
    </w:p>
    <w:p w:rsidR="00ED113B" w:rsidRDefault="00F26E6D">
      <w:pPr>
        <w:pStyle w:val="a3"/>
        <w:ind w:left="58"/>
        <w:jc w:val="left"/>
      </w:pPr>
      <w:r>
        <w:t>оценка</w:t>
      </w:r>
      <w:r>
        <w:rPr>
          <w:spacing w:val="-6"/>
        </w:rPr>
        <w:t xml:space="preserve"> </w:t>
      </w:r>
      <w:r>
        <w:t>изменяющихся</w:t>
      </w:r>
      <w:r>
        <w:rPr>
          <w:spacing w:val="-7"/>
        </w:rPr>
        <w:t xml:space="preserve"> </w:t>
      </w:r>
      <w:r>
        <w:rPr>
          <w:spacing w:val="-2"/>
        </w:rPr>
        <w:t>условий;</w:t>
      </w:r>
    </w:p>
    <w:p w:rsidR="00ED113B" w:rsidRDefault="00F26E6D">
      <w:pPr>
        <w:pStyle w:val="a3"/>
        <w:ind w:left="58"/>
        <w:jc w:val="left"/>
      </w:pPr>
      <w:r>
        <w:t>принятие</w:t>
      </w:r>
      <w:r>
        <w:rPr>
          <w:spacing w:val="50"/>
          <w:w w:val="150"/>
        </w:rPr>
        <w:t xml:space="preserve"> </w:t>
      </w:r>
      <w:r>
        <w:t>решения</w:t>
      </w:r>
      <w:r>
        <w:rPr>
          <w:spacing w:val="51"/>
          <w:w w:val="150"/>
        </w:rPr>
        <w:t xml:space="preserve"> </w:t>
      </w:r>
      <w:r>
        <w:t>(индивидуальное,</w:t>
      </w:r>
      <w:r>
        <w:rPr>
          <w:spacing w:val="54"/>
          <w:w w:val="150"/>
        </w:rPr>
        <w:t xml:space="preserve"> </w:t>
      </w:r>
      <w:r>
        <w:t>в</w:t>
      </w:r>
      <w:r>
        <w:rPr>
          <w:spacing w:val="53"/>
          <w:w w:val="150"/>
        </w:rPr>
        <w:t xml:space="preserve"> </w:t>
      </w:r>
      <w:r>
        <w:t>группе)</w:t>
      </w:r>
      <w:r>
        <w:rPr>
          <w:spacing w:val="52"/>
          <w:w w:val="150"/>
        </w:rPr>
        <w:t xml:space="preserve"> </w:t>
      </w:r>
      <w:r>
        <w:t>в</w:t>
      </w:r>
      <w:r>
        <w:rPr>
          <w:spacing w:val="54"/>
          <w:w w:val="150"/>
        </w:rPr>
        <w:t xml:space="preserve"> </w:t>
      </w:r>
      <w:r>
        <w:t>изменяющихся</w:t>
      </w:r>
      <w:r>
        <w:rPr>
          <w:spacing w:val="53"/>
          <w:w w:val="150"/>
        </w:rPr>
        <w:t xml:space="preserve"> </w:t>
      </w:r>
      <w:r>
        <w:t>условиях</w:t>
      </w:r>
      <w:r>
        <w:rPr>
          <w:spacing w:val="56"/>
          <w:w w:val="150"/>
        </w:rPr>
        <w:t xml:space="preserve"> </w:t>
      </w:r>
      <w:r>
        <w:rPr>
          <w:spacing w:val="-5"/>
        </w:rPr>
        <w:t>на</w:t>
      </w:r>
    </w:p>
    <w:p w:rsidR="00ED113B" w:rsidRDefault="00ED113B">
      <w:pPr>
        <w:pStyle w:val="a3"/>
        <w:jc w:val="left"/>
        <w:sectPr w:rsidR="00ED113B">
          <w:type w:val="continuous"/>
          <w:pgSz w:w="11910" w:h="16840"/>
          <w:pgMar w:top="1260" w:right="283" w:bottom="280" w:left="1133" w:header="0" w:footer="953" w:gutter="0"/>
          <w:cols w:num="2" w:space="720" w:equalWidth="0">
            <w:col w:w="1251" w:space="40"/>
            <w:col w:w="9203"/>
          </w:cols>
        </w:sectPr>
      </w:pPr>
    </w:p>
    <w:p w:rsidR="00ED113B" w:rsidRDefault="00F26E6D">
      <w:pPr>
        <w:pStyle w:val="a3"/>
      </w:pPr>
      <w:r>
        <w:lastRenderedPageBreak/>
        <w:t>основании</w:t>
      </w:r>
      <w:r>
        <w:rPr>
          <w:spacing w:val="-6"/>
        </w:rPr>
        <w:t xml:space="preserve"> </w:t>
      </w:r>
      <w:r>
        <w:t>анализа</w:t>
      </w:r>
      <w:r>
        <w:rPr>
          <w:spacing w:val="-6"/>
        </w:rPr>
        <w:t xml:space="preserve"> </w:t>
      </w:r>
      <w:r>
        <w:t>биологической</w:t>
      </w:r>
      <w:r>
        <w:rPr>
          <w:spacing w:val="-5"/>
        </w:rPr>
        <w:t xml:space="preserve"> </w:t>
      </w:r>
      <w:r>
        <w:rPr>
          <w:spacing w:val="-2"/>
        </w:rPr>
        <w:t>информации;</w:t>
      </w:r>
    </w:p>
    <w:p w:rsidR="00ED113B" w:rsidRDefault="00F26E6D">
      <w:pPr>
        <w:pStyle w:val="a3"/>
        <w:spacing w:before="1"/>
        <w:ind w:right="572" w:firstLine="779"/>
      </w:pPr>
      <w:r>
        <w:t xml:space="preserve">планирование действий в новой ситуации на основании знаний биологических </w:t>
      </w:r>
      <w:r>
        <w:rPr>
          <w:spacing w:val="-2"/>
        </w:rPr>
        <w:t>закономерностей.</w:t>
      </w:r>
    </w:p>
    <w:p w:rsidR="00ED113B" w:rsidRDefault="00F26E6D">
      <w:pPr>
        <w:ind w:left="569" w:right="563" w:firstLine="779"/>
        <w:jc w:val="both"/>
        <w:rPr>
          <w:sz w:val="24"/>
        </w:rPr>
      </w:pPr>
      <w:r>
        <w:rPr>
          <w:b/>
          <w:sz w:val="24"/>
        </w:rPr>
        <w:t xml:space="preserve">Метапредметные результаты </w:t>
      </w:r>
      <w:r>
        <w:rPr>
          <w:sz w:val="24"/>
        </w:rPr>
        <w:t>освоения программы по биологии основного общего образования, должны отражать:</w:t>
      </w:r>
    </w:p>
    <w:p w:rsidR="00ED113B" w:rsidRDefault="00F26E6D">
      <w:pPr>
        <w:pStyle w:val="a3"/>
        <w:ind w:left="1348" w:right="1952"/>
      </w:pPr>
      <w:r>
        <w:t>Овладение</w:t>
      </w:r>
      <w:r>
        <w:rPr>
          <w:spacing w:val="-9"/>
        </w:rPr>
        <w:t xml:space="preserve"> </w:t>
      </w:r>
      <w:r>
        <w:t>универсальными</w:t>
      </w:r>
      <w:r>
        <w:rPr>
          <w:spacing w:val="-8"/>
        </w:rPr>
        <w:t xml:space="preserve"> </w:t>
      </w:r>
      <w:r>
        <w:t>учебными</w:t>
      </w:r>
      <w:r>
        <w:rPr>
          <w:spacing w:val="-10"/>
        </w:rPr>
        <w:t xml:space="preserve"> </w:t>
      </w:r>
      <w:r>
        <w:t>познавательными</w:t>
      </w:r>
      <w:r>
        <w:rPr>
          <w:spacing w:val="-10"/>
        </w:rPr>
        <w:t xml:space="preserve"> </w:t>
      </w:r>
      <w:r>
        <w:t>действиями: базовые логические действия:</w:t>
      </w:r>
    </w:p>
    <w:p w:rsidR="00ED113B" w:rsidRDefault="00F26E6D">
      <w:pPr>
        <w:pStyle w:val="a3"/>
        <w:ind w:right="559" w:firstLine="779"/>
      </w:pPr>
      <w:r>
        <w:t xml:space="preserve">выявлять и характеризовать существенные признаки биологических объектов </w:t>
      </w:r>
      <w:r>
        <w:rPr>
          <w:spacing w:val="-2"/>
        </w:rPr>
        <w:t>(явлений);</w:t>
      </w:r>
    </w:p>
    <w:p w:rsidR="00ED113B" w:rsidRDefault="00F26E6D">
      <w:pPr>
        <w:pStyle w:val="a3"/>
        <w:ind w:right="568" w:firstLine="779"/>
      </w:pPr>
      <w:r>
        <w:t xml:space="preserve">устанавливать существенный признак классификации биологических объектов (явлений, процессов), основания для обобщения и сравнения, критерии проводимого </w:t>
      </w:r>
      <w:r>
        <w:rPr>
          <w:spacing w:val="-2"/>
        </w:rPr>
        <w:t>анализа;</w:t>
      </w:r>
    </w:p>
    <w:p w:rsidR="00ED113B" w:rsidRDefault="00F26E6D">
      <w:pPr>
        <w:pStyle w:val="a3"/>
        <w:ind w:right="568" w:firstLine="779"/>
      </w:pPr>
      <w: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ED113B" w:rsidRDefault="00F26E6D">
      <w:pPr>
        <w:pStyle w:val="a3"/>
        <w:ind w:right="567" w:firstLine="779"/>
      </w:pPr>
      <w:r>
        <w:t>выявлять дефициты информации, данных, необходимых для решения поставленной задачи;</w:t>
      </w:r>
    </w:p>
    <w:p w:rsidR="00ED113B" w:rsidRDefault="00F26E6D">
      <w:pPr>
        <w:pStyle w:val="a3"/>
        <w:tabs>
          <w:tab w:val="left" w:pos="7376"/>
        </w:tabs>
        <w:spacing w:before="1"/>
        <w:ind w:right="569" w:firstLine="779"/>
        <w:jc w:val="left"/>
      </w:pPr>
      <w:r>
        <w:t>выявлять</w:t>
      </w:r>
      <w:r>
        <w:rPr>
          <w:spacing w:val="40"/>
        </w:rPr>
        <w:t xml:space="preserve"> </w:t>
      </w:r>
      <w:r>
        <w:t>причинно-следственные</w:t>
      </w:r>
      <w:r>
        <w:rPr>
          <w:spacing w:val="40"/>
        </w:rPr>
        <w:t xml:space="preserve"> </w:t>
      </w:r>
      <w:r>
        <w:t>связи</w:t>
      </w:r>
      <w:r>
        <w:rPr>
          <w:spacing w:val="40"/>
        </w:rPr>
        <w:t xml:space="preserve"> </w:t>
      </w:r>
      <w:r>
        <w:t>при</w:t>
      </w:r>
      <w:r>
        <w:rPr>
          <w:spacing w:val="40"/>
        </w:rPr>
        <w:t xml:space="preserve"> </w:t>
      </w:r>
      <w:r>
        <w:t>изучении</w:t>
      </w:r>
      <w:r>
        <w:rPr>
          <w:spacing w:val="40"/>
        </w:rPr>
        <w:t xml:space="preserve"> </w:t>
      </w:r>
      <w:r>
        <w:t>биологических</w:t>
      </w:r>
      <w:r>
        <w:rPr>
          <w:spacing w:val="40"/>
        </w:rPr>
        <w:t xml:space="preserve"> </w:t>
      </w:r>
      <w:r>
        <w:t>явлений</w:t>
      </w:r>
      <w:r>
        <w:rPr>
          <w:spacing w:val="40"/>
        </w:rPr>
        <w:t xml:space="preserve"> </w:t>
      </w:r>
      <w:r>
        <w:t>и процессов, проводить выводы с использованием дедуктивных и индуктивных умозаключений, умозаключений по аналогии, формулировать</w:t>
      </w:r>
      <w:r>
        <w:tab/>
      </w:r>
      <w:r>
        <w:rPr>
          <w:spacing w:val="-2"/>
        </w:rPr>
        <w:t>гипотезы</w:t>
      </w:r>
    </w:p>
    <w:p w:rsidR="00ED113B" w:rsidRDefault="00F26E6D">
      <w:pPr>
        <w:pStyle w:val="a3"/>
        <w:jc w:val="left"/>
      </w:pPr>
      <w:r>
        <w:t xml:space="preserve">о </w:t>
      </w:r>
      <w:r>
        <w:rPr>
          <w:spacing w:val="-2"/>
        </w:rPr>
        <w:t>взаимосвязях;</w:t>
      </w:r>
    </w:p>
    <w:p w:rsidR="00ED113B" w:rsidRDefault="00F26E6D">
      <w:pPr>
        <w:pStyle w:val="a3"/>
        <w:ind w:right="567" w:firstLine="760"/>
      </w:pPr>
      <w: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ED113B" w:rsidRDefault="00F26E6D">
      <w:pPr>
        <w:pStyle w:val="a3"/>
        <w:ind w:left="1329"/>
      </w:pPr>
      <w:r>
        <w:t>базовые</w:t>
      </w:r>
      <w:r>
        <w:rPr>
          <w:spacing w:val="-7"/>
        </w:rPr>
        <w:t xml:space="preserve"> </w:t>
      </w:r>
      <w:r>
        <w:t>исследовательские</w:t>
      </w:r>
      <w:r>
        <w:rPr>
          <w:spacing w:val="-6"/>
        </w:rPr>
        <w:t xml:space="preserve"> </w:t>
      </w:r>
      <w:r>
        <w:rPr>
          <w:spacing w:val="-2"/>
        </w:rPr>
        <w:t>действия:</w:t>
      </w:r>
    </w:p>
    <w:p w:rsidR="00ED113B" w:rsidRDefault="00F26E6D">
      <w:pPr>
        <w:pStyle w:val="a3"/>
        <w:ind w:left="1329" w:right="559"/>
        <w:jc w:val="left"/>
      </w:pPr>
      <w:r>
        <w:t>использовать вопросы как исследовательский инструмент познания; формулировать</w:t>
      </w:r>
      <w:r>
        <w:rPr>
          <w:spacing w:val="38"/>
        </w:rPr>
        <w:t xml:space="preserve"> </w:t>
      </w:r>
      <w:r>
        <w:t>вопросы,</w:t>
      </w:r>
      <w:r>
        <w:rPr>
          <w:spacing w:val="37"/>
        </w:rPr>
        <w:t xml:space="preserve"> </w:t>
      </w:r>
      <w:r>
        <w:t>фиксирующие</w:t>
      </w:r>
      <w:r>
        <w:rPr>
          <w:spacing w:val="36"/>
        </w:rPr>
        <w:t xml:space="preserve"> </w:t>
      </w:r>
      <w:r>
        <w:t>разрыв</w:t>
      </w:r>
      <w:r>
        <w:rPr>
          <w:spacing w:val="36"/>
        </w:rPr>
        <w:t xml:space="preserve"> </w:t>
      </w:r>
      <w:r>
        <w:t>между</w:t>
      </w:r>
      <w:r>
        <w:rPr>
          <w:spacing w:val="32"/>
        </w:rPr>
        <w:t xml:space="preserve"> </w:t>
      </w:r>
      <w:r>
        <w:t>реальным</w:t>
      </w:r>
      <w:r>
        <w:rPr>
          <w:spacing w:val="36"/>
        </w:rPr>
        <w:t xml:space="preserve"> </w:t>
      </w:r>
      <w:r>
        <w:t>и</w:t>
      </w:r>
      <w:r>
        <w:rPr>
          <w:spacing w:val="38"/>
        </w:rPr>
        <w:t xml:space="preserve"> </w:t>
      </w:r>
      <w:r>
        <w:t>желательным</w:t>
      </w:r>
    </w:p>
    <w:p w:rsidR="00ED113B" w:rsidRDefault="00F26E6D">
      <w:pPr>
        <w:pStyle w:val="a3"/>
        <w:tabs>
          <w:tab w:val="left" w:pos="7376"/>
        </w:tabs>
        <w:ind w:left="1329" w:right="1417" w:hanging="761"/>
        <w:jc w:val="left"/>
      </w:pPr>
      <w:r>
        <w:t>состоянием</w:t>
      </w:r>
      <w:r>
        <w:rPr>
          <w:spacing w:val="-6"/>
        </w:rPr>
        <w:t xml:space="preserve"> </w:t>
      </w:r>
      <w:r>
        <w:t>ситуации,</w:t>
      </w:r>
      <w:r>
        <w:rPr>
          <w:spacing w:val="-5"/>
        </w:rPr>
        <w:t xml:space="preserve"> </w:t>
      </w:r>
      <w:r>
        <w:t>объекта,</w:t>
      </w:r>
      <w:r>
        <w:rPr>
          <w:spacing w:val="-5"/>
        </w:rPr>
        <w:t xml:space="preserve"> </w:t>
      </w:r>
      <w:r>
        <w:t>и</w:t>
      </w:r>
      <w:r>
        <w:rPr>
          <w:spacing w:val="-5"/>
        </w:rPr>
        <w:t xml:space="preserve"> </w:t>
      </w:r>
      <w:r>
        <w:t>самостоятельно</w:t>
      </w:r>
      <w:r>
        <w:rPr>
          <w:spacing w:val="-3"/>
        </w:rPr>
        <w:t xml:space="preserve"> </w:t>
      </w:r>
      <w:r>
        <w:t>устанавливать</w:t>
      </w:r>
      <w:r>
        <w:rPr>
          <w:spacing w:val="-4"/>
        </w:rPr>
        <w:t xml:space="preserve"> </w:t>
      </w:r>
      <w:r>
        <w:t>искомое</w:t>
      </w:r>
      <w:r>
        <w:rPr>
          <w:spacing w:val="-6"/>
        </w:rPr>
        <w:t xml:space="preserve"> </w:t>
      </w:r>
      <w:r>
        <w:t>и</w:t>
      </w:r>
      <w:r>
        <w:rPr>
          <w:spacing w:val="-5"/>
        </w:rPr>
        <w:t xml:space="preserve"> </w:t>
      </w:r>
      <w:r>
        <w:t>данное; формировать гипотезу об истинности собственных</w:t>
      </w:r>
      <w:r>
        <w:tab/>
      </w:r>
      <w:r>
        <w:rPr>
          <w:spacing w:val="-2"/>
        </w:rPr>
        <w:t>суждений,</w:t>
      </w:r>
    </w:p>
    <w:p w:rsidR="00ED113B" w:rsidRDefault="00F26E6D">
      <w:pPr>
        <w:pStyle w:val="a3"/>
        <w:spacing w:before="1"/>
        <w:jc w:val="left"/>
      </w:pPr>
      <w:r>
        <w:t>аргументировать</w:t>
      </w:r>
      <w:r>
        <w:rPr>
          <w:spacing w:val="-4"/>
        </w:rPr>
        <w:t xml:space="preserve"> </w:t>
      </w:r>
      <w:r>
        <w:t>свою</w:t>
      </w:r>
      <w:r>
        <w:rPr>
          <w:spacing w:val="-6"/>
        </w:rPr>
        <w:t xml:space="preserve"> </w:t>
      </w:r>
      <w:r>
        <w:t>позицию,</w:t>
      </w:r>
      <w:r>
        <w:rPr>
          <w:spacing w:val="-4"/>
        </w:rPr>
        <w:t xml:space="preserve"> </w:t>
      </w:r>
      <w:r>
        <w:rPr>
          <w:spacing w:val="-2"/>
        </w:rPr>
        <w:t>мнение;</w:t>
      </w:r>
    </w:p>
    <w:p w:rsidR="00ED113B" w:rsidRDefault="00F26E6D">
      <w:pPr>
        <w:pStyle w:val="a3"/>
        <w:ind w:right="563" w:firstLine="760"/>
      </w:pPr>
      <w: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w:t>
      </w:r>
      <w:r>
        <w:rPr>
          <w:spacing w:val="64"/>
        </w:rPr>
        <w:t xml:space="preserve">  </w:t>
      </w:r>
      <w:r>
        <w:t>объекта</w:t>
      </w:r>
      <w:r>
        <w:rPr>
          <w:spacing w:val="67"/>
        </w:rPr>
        <w:t xml:space="preserve">  </w:t>
      </w:r>
      <w:r>
        <w:t>(процесса)</w:t>
      </w:r>
      <w:r>
        <w:rPr>
          <w:spacing w:val="66"/>
        </w:rPr>
        <w:t xml:space="preserve">  </w:t>
      </w:r>
      <w:r>
        <w:t>изучения,</w:t>
      </w:r>
      <w:r>
        <w:rPr>
          <w:spacing w:val="67"/>
        </w:rPr>
        <w:t xml:space="preserve">  </w:t>
      </w:r>
      <w:r>
        <w:t>причинно-следственных</w:t>
      </w:r>
      <w:r>
        <w:rPr>
          <w:spacing w:val="66"/>
        </w:rPr>
        <w:t xml:space="preserve">  </w:t>
      </w:r>
      <w:r>
        <w:t>связей</w:t>
      </w:r>
      <w:r>
        <w:rPr>
          <w:spacing w:val="68"/>
        </w:rPr>
        <w:t xml:space="preserve">  </w:t>
      </w:r>
      <w:r>
        <w:rPr>
          <w:spacing w:val="-10"/>
        </w:rPr>
        <w:t>и</w:t>
      </w:r>
    </w:p>
    <w:p w:rsidR="00ED113B" w:rsidRDefault="00ED113B">
      <w:pPr>
        <w:pStyle w:val="a3"/>
        <w:sectPr w:rsidR="00ED113B">
          <w:type w:val="continuous"/>
          <w:pgSz w:w="11910" w:h="16840"/>
          <w:pgMar w:top="1260" w:right="283" w:bottom="280" w:left="1133" w:header="0" w:footer="953" w:gutter="0"/>
          <w:cols w:space="720"/>
        </w:sectPr>
      </w:pPr>
    </w:p>
    <w:p w:rsidR="00ED113B" w:rsidRDefault="00F26E6D">
      <w:pPr>
        <w:pStyle w:val="a3"/>
        <w:spacing w:before="66"/>
      </w:pPr>
      <w:r>
        <w:lastRenderedPageBreak/>
        <w:t>зависимостей</w:t>
      </w:r>
      <w:r>
        <w:rPr>
          <w:spacing w:val="-6"/>
        </w:rPr>
        <w:t xml:space="preserve"> </w:t>
      </w:r>
      <w:r>
        <w:t>биологических</w:t>
      </w:r>
      <w:r>
        <w:rPr>
          <w:spacing w:val="-3"/>
        </w:rPr>
        <w:t xml:space="preserve"> </w:t>
      </w:r>
      <w:r>
        <w:t>объектов</w:t>
      </w:r>
      <w:r>
        <w:rPr>
          <w:spacing w:val="-6"/>
        </w:rPr>
        <w:t xml:space="preserve"> </w:t>
      </w:r>
      <w:r>
        <w:t>между</w:t>
      </w:r>
      <w:r>
        <w:rPr>
          <w:spacing w:val="-7"/>
        </w:rPr>
        <w:t xml:space="preserve"> </w:t>
      </w:r>
      <w:r>
        <w:rPr>
          <w:spacing w:val="-2"/>
        </w:rPr>
        <w:t>собой;</w:t>
      </w:r>
    </w:p>
    <w:p w:rsidR="00ED113B" w:rsidRDefault="00F26E6D">
      <w:pPr>
        <w:pStyle w:val="a3"/>
        <w:ind w:right="563" w:firstLine="760"/>
      </w:pPr>
      <w:r>
        <w:t>оценивать на применимость и достоверность информацию, полученную в ходе наблюдения и эксперимента;</w:t>
      </w:r>
    </w:p>
    <w:p w:rsidR="00ED113B" w:rsidRDefault="00F26E6D">
      <w:pPr>
        <w:pStyle w:val="a3"/>
        <w:spacing w:before="1"/>
        <w:ind w:right="564" w:firstLine="760"/>
      </w:pPr>
      <w:r>
        <w:t>самостоятельно</w:t>
      </w:r>
      <w:r>
        <w:rPr>
          <w:spacing w:val="-5"/>
        </w:rPr>
        <w:t xml:space="preserve"> </w:t>
      </w:r>
      <w:r>
        <w:t>формулировать</w:t>
      </w:r>
      <w:r>
        <w:rPr>
          <w:spacing w:val="-4"/>
        </w:rPr>
        <w:t xml:space="preserve"> </w:t>
      </w:r>
      <w:r>
        <w:t>обобщения</w:t>
      </w:r>
      <w:r>
        <w:rPr>
          <w:spacing w:val="-8"/>
        </w:rPr>
        <w:t xml:space="preserve"> </w:t>
      </w:r>
      <w:r>
        <w:t>и</w:t>
      </w:r>
      <w:r>
        <w:rPr>
          <w:spacing w:val="-7"/>
        </w:rPr>
        <w:t xml:space="preserve"> </w:t>
      </w:r>
      <w:r>
        <w:t>выводы</w:t>
      </w:r>
      <w:r>
        <w:rPr>
          <w:spacing w:val="-5"/>
        </w:rPr>
        <w:t xml:space="preserve"> </w:t>
      </w:r>
      <w:r>
        <w:t>по</w:t>
      </w:r>
      <w:r>
        <w:rPr>
          <w:spacing w:val="-5"/>
        </w:rPr>
        <w:t xml:space="preserve"> </w:t>
      </w:r>
      <w:r>
        <w:t>результатам</w:t>
      </w:r>
      <w:r>
        <w:rPr>
          <w:spacing w:val="-4"/>
        </w:rPr>
        <w:t xml:space="preserve"> </w:t>
      </w:r>
      <w:r>
        <w:t>проведённого наблюдения, эксперимента, владеть инструментами оценки достоверности полученных выводов и обобщений;</w:t>
      </w:r>
    </w:p>
    <w:p w:rsidR="00ED113B" w:rsidRDefault="00F26E6D">
      <w:pPr>
        <w:pStyle w:val="a3"/>
        <w:ind w:right="567" w:firstLine="760"/>
      </w:pPr>
      <w: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ED113B" w:rsidRDefault="00F26E6D">
      <w:pPr>
        <w:pStyle w:val="a3"/>
        <w:ind w:left="1329"/>
      </w:pPr>
      <w:r>
        <w:t>работа</w:t>
      </w:r>
      <w:r>
        <w:rPr>
          <w:spacing w:val="-2"/>
        </w:rPr>
        <w:t xml:space="preserve"> </w:t>
      </w:r>
      <w:r>
        <w:t>с</w:t>
      </w:r>
      <w:r>
        <w:rPr>
          <w:spacing w:val="-1"/>
        </w:rPr>
        <w:t xml:space="preserve"> </w:t>
      </w:r>
      <w:r>
        <w:rPr>
          <w:spacing w:val="-2"/>
        </w:rPr>
        <w:t>информацией:</w:t>
      </w:r>
    </w:p>
    <w:p w:rsidR="00ED113B" w:rsidRDefault="00F26E6D">
      <w:pPr>
        <w:pStyle w:val="a3"/>
        <w:ind w:right="559" w:firstLine="760"/>
      </w:pPr>
      <w: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ED113B" w:rsidRDefault="00F26E6D">
      <w:pPr>
        <w:pStyle w:val="a3"/>
        <w:ind w:right="570" w:firstLine="760"/>
      </w:pPr>
      <w:r>
        <w:t>выбирать, анализировать, систематизировать и интерпретировать биологическую информацию различных видов и форм представления;</w:t>
      </w:r>
    </w:p>
    <w:p w:rsidR="00ED113B" w:rsidRDefault="00F26E6D">
      <w:pPr>
        <w:pStyle w:val="a3"/>
        <w:ind w:right="1506" w:firstLine="760"/>
      </w:pPr>
      <w:r>
        <w:t>находить</w:t>
      </w:r>
      <w:r>
        <w:rPr>
          <w:spacing w:val="-5"/>
        </w:rPr>
        <w:t xml:space="preserve"> </w:t>
      </w:r>
      <w:r>
        <w:t>сходные</w:t>
      </w:r>
      <w:r>
        <w:rPr>
          <w:spacing w:val="-8"/>
        </w:rPr>
        <w:t xml:space="preserve"> </w:t>
      </w:r>
      <w:r>
        <w:t>аргументы</w:t>
      </w:r>
      <w:r>
        <w:rPr>
          <w:spacing w:val="-4"/>
        </w:rPr>
        <w:t xml:space="preserve"> </w:t>
      </w:r>
      <w:r>
        <w:t>(подтверждающие</w:t>
      </w:r>
      <w:r>
        <w:rPr>
          <w:spacing w:val="-7"/>
        </w:rPr>
        <w:t xml:space="preserve"> </w:t>
      </w:r>
      <w:r>
        <w:t>или</w:t>
      </w:r>
      <w:r>
        <w:rPr>
          <w:spacing w:val="-5"/>
        </w:rPr>
        <w:t xml:space="preserve"> </w:t>
      </w:r>
      <w:r>
        <w:t>опровергающие</w:t>
      </w:r>
      <w:r>
        <w:rPr>
          <w:spacing w:val="-7"/>
        </w:rPr>
        <w:t xml:space="preserve"> </w:t>
      </w:r>
      <w:r>
        <w:t>одну и ту же идею, версию) в различных информационных источниках;</w:t>
      </w:r>
    </w:p>
    <w:p w:rsidR="00ED113B" w:rsidRDefault="00F26E6D">
      <w:pPr>
        <w:pStyle w:val="a3"/>
        <w:ind w:right="568" w:firstLine="760"/>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113B" w:rsidRDefault="00F26E6D">
      <w:pPr>
        <w:pStyle w:val="a3"/>
        <w:spacing w:before="1"/>
        <w:ind w:right="567" w:firstLine="760"/>
      </w:pPr>
      <w:r>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rsidR="00ED113B" w:rsidRDefault="00F26E6D">
      <w:pPr>
        <w:pStyle w:val="a3"/>
        <w:ind w:left="1329" w:right="1724"/>
      </w:pPr>
      <w:r>
        <w:t>Овладение</w:t>
      </w:r>
      <w:r>
        <w:rPr>
          <w:spacing w:val="-10"/>
        </w:rPr>
        <w:t xml:space="preserve"> </w:t>
      </w:r>
      <w:r>
        <w:t>универсальными</w:t>
      </w:r>
      <w:r>
        <w:rPr>
          <w:spacing w:val="-8"/>
        </w:rPr>
        <w:t xml:space="preserve"> </w:t>
      </w:r>
      <w:r>
        <w:t>учебными</w:t>
      </w:r>
      <w:r>
        <w:rPr>
          <w:spacing w:val="-11"/>
        </w:rPr>
        <w:t xml:space="preserve"> </w:t>
      </w:r>
      <w:r>
        <w:t>коммуникативными</w:t>
      </w:r>
      <w:r>
        <w:rPr>
          <w:spacing w:val="-11"/>
        </w:rPr>
        <w:t xml:space="preserve"> </w:t>
      </w:r>
      <w:r>
        <w:t xml:space="preserve">действиями: </w:t>
      </w:r>
      <w:r>
        <w:rPr>
          <w:spacing w:val="-2"/>
        </w:rPr>
        <w:t>общение:</w:t>
      </w:r>
    </w:p>
    <w:p w:rsidR="00ED113B" w:rsidRDefault="00F26E6D">
      <w:pPr>
        <w:pStyle w:val="a3"/>
        <w:ind w:right="569" w:firstLine="760"/>
      </w:pPr>
      <w:r>
        <w:t>воспринимать и формулировать суждения, выражать эмоции в процессе выполнения практических и лабораторных работ;</w:t>
      </w:r>
    </w:p>
    <w:p w:rsidR="00ED113B" w:rsidRDefault="00F26E6D">
      <w:pPr>
        <w:pStyle w:val="a3"/>
        <w:ind w:right="564" w:firstLine="760"/>
      </w:pPr>
      <w: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D113B" w:rsidRDefault="00F26E6D">
      <w:pPr>
        <w:pStyle w:val="a3"/>
        <w:ind w:right="573" w:firstLine="760"/>
      </w:pPr>
      <w:r>
        <w:t>понимать намерения других, проявлять уважительное отношение к собеседнику и</w:t>
      </w:r>
      <w:r>
        <w:rPr>
          <w:spacing w:val="40"/>
        </w:rPr>
        <w:t xml:space="preserve"> </w:t>
      </w:r>
      <w:r>
        <w:t>в корректной форме формулировать свои возражения;</w:t>
      </w:r>
    </w:p>
    <w:p w:rsidR="00ED113B" w:rsidRDefault="00F26E6D">
      <w:pPr>
        <w:pStyle w:val="a3"/>
        <w:ind w:right="567" w:firstLine="760"/>
      </w:pPr>
      <w:r>
        <w:t>в ходе диалога и (или) дискуссии задавать вопросы по существу обсуждаемой биологической темы и</w:t>
      </w:r>
      <w:r>
        <w:rPr>
          <w:spacing w:val="-1"/>
        </w:rPr>
        <w:t xml:space="preserve"> </w:t>
      </w:r>
      <w:r>
        <w:t>высказывать идеи, нацеленные</w:t>
      </w:r>
      <w:r>
        <w:rPr>
          <w:spacing w:val="-1"/>
        </w:rPr>
        <w:t xml:space="preserve"> </w:t>
      </w:r>
      <w:r>
        <w:t>на</w:t>
      </w:r>
      <w:r>
        <w:rPr>
          <w:spacing w:val="-1"/>
        </w:rPr>
        <w:t xml:space="preserve"> </w:t>
      </w:r>
      <w:r>
        <w:t>решение</w:t>
      </w:r>
      <w:r>
        <w:rPr>
          <w:spacing w:val="-1"/>
        </w:rPr>
        <w:t xml:space="preserve"> </w:t>
      </w:r>
      <w:r>
        <w:t>биологической задачи и поддержание благожелательности общения;</w:t>
      </w:r>
    </w:p>
    <w:p w:rsidR="00ED113B" w:rsidRDefault="00F26E6D">
      <w:pPr>
        <w:pStyle w:val="a3"/>
        <w:ind w:right="570" w:firstLine="760"/>
      </w:pPr>
      <w:r>
        <w:t>сопоставлять свои суждения с суждениями других участников диалога, обнаруживать различие и сходство позиций;</w:t>
      </w:r>
    </w:p>
    <w:p w:rsidR="00ED113B" w:rsidRDefault="00F26E6D">
      <w:pPr>
        <w:pStyle w:val="a3"/>
        <w:spacing w:before="1"/>
        <w:ind w:right="566" w:firstLine="760"/>
      </w:pPr>
      <w:r>
        <w:t>публично представлять результаты выполненного биологического опыта (эксперимента, исследования, проекта);</w:t>
      </w:r>
    </w:p>
    <w:p w:rsidR="00ED113B" w:rsidRDefault="00F26E6D">
      <w:pPr>
        <w:pStyle w:val="a3"/>
        <w:ind w:right="562" w:firstLine="760"/>
      </w:pPr>
      <w:r>
        <w:t>самостоятельно выбирать формат выступления с учётом задач презентации и особенностей</w:t>
      </w:r>
      <w:r>
        <w:rPr>
          <w:spacing w:val="-1"/>
        </w:rPr>
        <w:t xml:space="preserve"> </w:t>
      </w:r>
      <w:r>
        <w:t>аудитории и в</w:t>
      </w:r>
      <w:r>
        <w:rPr>
          <w:spacing w:val="-2"/>
        </w:rPr>
        <w:t xml:space="preserve"> </w:t>
      </w:r>
      <w:r>
        <w:t>соответствии с</w:t>
      </w:r>
      <w:r>
        <w:rPr>
          <w:spacing w:val="-2"/>
        </w:rPr>
        <w:t xml:space="preserve"> </w:t>
      </w:r>
      <w:r>
        <w:t>ним</w:t>
      </w:r>
      <w:r>
        <w:rPr>
          <w:spacing w:val="-2"/>
        </w:rPr>
        <w:t xml:space="preserve"> </w:t>
      </w:r>
      <w:r>
        <w:t>составлять устные</w:t>
      </w:r>
      <w:r>
        <w:rPr>
          <w:spacing w:val="-3"/>
        </w:rPr>
        <w:t xml:space="preserve"> </w:t>
      </w:r>
      <w:r>
        <w:t>и письменные</w:t>
      </w:r>
      <w:r>
        <w:rPr>
          <w:spacing w:val="-3"/>
        </w:rPr>
        <w:t xml:space="preserve"> </w:t>
      </w:r>
      <w:r>
        <w:t>тексты</w:t>
      </w:r>
      <w:r>
        <w:rPr>
          <w:spacing w:val="-1"/>
        </w:rPr>
        <w:t xml:space="preserve"> </w:t>
      </w:r>
      <w:r>
        <w:t>с использованием иллюстративных материалов.</w:t>
      </w:r>
    </w:p>
    <w:p w:rsidR="00ED113B" w:rsidRDefault="00F26E6D">
      <w:pPr>
        <w:pStyle w:val="a3"/>
        <w:ind w:left="1329"/>
      </w:pPr>
      <w:r>
        <w:t>совместная</w:t>
      </w:r>
      <w:r>
        <w:rPr>
          <w:spacing w:val="-4"/>
        </w:rPr>
        <w:t xml:space="preserve"> </w:t>
      </w:r>
      <w:r>
        <w:rPr>
          <w:spacing w:val="-2"/>
        </w:rPr>
        <w:t>деятельность:</w:t>
      </w:r>
    </w:p>
    <w:p w:rsidR="00ED113B" w:rsidRDefault="00F26E6D">
      <w:pPr>
        <w:pStyle w:val="a3"/>
        <w:ind w:right="568" w:firstLine="760"/>
      </w:pPr>
      <w: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ED113B" w:rsidRDefault="00F26E6D">
      <w:pPr>
        <w:pStyle w:val="a3"/>
        <w:ind w:right="564" w:firstLine="779"/>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ED113B" w:rsidRDefault="00F26E6D">
      <w:pPr>
        <w:pStyle w:val="a3"/>
        <w:spacing w:before="1"/>
        <w:ind w:right="569" w:firstLine="779"/>
      </w:pPr>
      <w:r>
        <w:t>планировать организацию совместной работы, определять свою роль (с учётом предпочтений</w:t>
      </w:r>
      <w:r>
        <w:rPr>
          <w:spacing w:val="60"/>
        </w:rPr>
        <w:t xml:space="preserve"> </w:t>
      </w:r>
      <w:r>
        <w:t>и</w:t>
      </w:r>
      <w:r>
        <w:rPr>
          <w:spacing w:val="63"/>
        </w:rPr>
        <w:t xml:space="preserve"> </w:t>
      </w:r>
      <w:r>
        <w:t>возможностей</w:t>
      </w:r>
      <w:r>
        <w:rPr>
          <w:spacing w:val="62"/>
        </w:rPr>
        <w:t xml:space="preserve"> </w:t>
      </w:r>
      <w:r>
        <w:t>всех</w:t>
      </w:r>
      <w:r>
        <w:rPr>
          <w:spacing w:val="67"/>
        </w:rPr>
        <w:t xml:space="preserve"> </w:t>
      </w:r>
      <w:r>
        <w:t>участников</w:t>
      </w:r>
      <w:r>
        <w:rPr>
          <w:spacing w:val="61"/>
        </w:rPr>
        <w:t xml:space="preserve"> </w:t>
      </w:r>
      <w:r>
        <w:t>взаимодействия),</w:t>
      </w:r>
      <w:r>
        <w:rPr>
          <w:spacing w:val="62"/>
        </w:rPr>
        <w:t xml:space="preserve"> </w:t>
      </w:r>
      <w:r>
        <w:t>распределять</w:t>
      </w:r>
      <w:r>
        <w:rPr>
          <w:spacing w:val="63"/>
        </w:rPr>
        <w:t xml:space="preserve"> </w:t>
      </w:r>
      <w:r>
        <w:rPr>
          <w:spacing w:val="-2"/>
        </w:rPr>
        <w:t>задачи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0"/>
      </w:pPr>
      <w:r>
        <w:lastRenderedPageBreak/>
        <w:t>между членами команды, участвовать в групповых формах работы (обсуждения, обмен мнениями, мозговые штурмы и иные);</w:t>
      </w:r>
    </w:p>
    <w:p w:rsidR="00ED113B" w:rsidRDefault="00F26E6D">
      <w:pPr>
        <w:pStyle w:val="a3"/>
        <w:ind w:right="564" w:firstLine="779"/>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D113B" w:rsidRDefault="00F26E6D">
      <w:pPr>
        <w:pStyle w:val="a3"/>
        <w:spacing w:before="1"/>
        <w:ind w:right="563" w:firstLine="779"/>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D113B" w:rsidRDefault="00F26E6D">
      <w:pPr>
        <w:pStyle w:val="a3"/>
        <w:ind w:right="566" w:firstLine="779"/>
      </w:pPr>
      <w: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w:t>
      </w:r>
      <w:r>
        <w:rPr>
          <w:spacing w:val="-2"/>
        </w:rPr>
        <w:t>обучающихся.</w:t>
      </w:r>
    </w:p>
    <w:p w:rsidR="00ED113B" w:rsidRDefault="00F26E6D">
      <w:pPr>
        <w:pStyle w:val="a3"/>
        <w:ind w:left="1348"/>
      </w:pPr>
      <w:r>
        <w:t>Овладение</w:t>
      </w:r>
      <w:r>
        <w:rPr>
          <w:spacing w:val="-8"/>
        </w:rPr>
        <w:t xml:space="preserve"> </w:t>
      </w:r>
      <w:r>
        <w:t>универсальными</w:t>
      </w:r>
      <w:r>
        <w:rPr>
          <w:spacing w:val="-3"/>
        </w:rPr>
        <w:t xml:space="preserve"> </w:t>
      </w:r>
      <w:r>
        <w:t>учебными</w:t>
      </w:r>
      <w:r>
        <w:rPr>
          <w:spacing w:val="-7"/>
        </w:rPr>
        <w:t xml:space="preserve"> </w:t>
      </w:r>
      <w:r>
        <w:t xml:space="preserve">регулятивными </w:t>
      </w:r>
      <w:r>
        <w:rPr>
          <w:spacing w:val="-2"/>
        </w:rPr>
        <w:t>действиями:</w:t>
      </w:r>
    </w:p>
    <w:p w:rsidR="00ED113B" w:rsidRDefault="00F26E6D">
      <w:pPr>
        <w:pStyle w:val="a4"/>
        <w:numPr>
          <w:ilvl w:val="3"/>
          <w:numId w:val="46"/>
        </w:numPr>
        <w:tabs>
          <w:tab w:val="left" w:pos="1607"/>
        </w:tabs>
        <w:ind w:left="1607" w:hanging="259"/>
        <w:jc w:val="both"/>
        <w:rPr>
          <w:sz w:val="24"/>
        </w:rPr>
      </w:pPr>
      <w:r>
        <w:rPr>
          <w:spacing w:val="-2"/>
          <w:sz w:val="24"/>
        </w:rPr>
        <w:t>самоорганизация:</w:t>
      </w:r>
    </w:p>
    <w:p w:rsidR="00ED113B" w:rsidRDefault="00F26E6D">
      <w:pPr>
        <w:pStyle w:val="a3"/>
        <w:ind w:right="571" w:firstLine="779"/>
      </w:pPr>
      <w:r>
        <w:t>выявлять проблемы для решения в жизненных и учебных ситуациях, используя биологические знания;</w:t>
      </w:r>
    </w:p>
    <w:p w:rsidR="00ED113B" w:rsidRDefault="00F26E6D">
      <w:pPr>
        <w:pStyle w:val="a3"/>
        <w:ind w:right="568" w:firstLine="779"/>
      </w:pPr>
      <w:r>
        <w:t>ориентироваться в различных подходах принятия решений (индивидуальное, принятие решения в группе, принятие решений группой);</w:t>
      </w:r>
    </w:p>
    <w:p w:rsidR="00ED113B" w:rsidRDefault="00F26E6D">
      <w:pPr>
        <w:pStyle w:val="a3"/>
        <w:ind w:right="568" w:firstLine="779"/>
      </w:pPr>
      <w: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ED113B" w:rsidRDefault="00F26E6D">
      <w:pPr>
        <w:pStyle w:val="a3"/>
        <w:spacing w:before="1"/>
        <w:ind w:right="565" w:firstLine="779"/>
      </w:pPr>
      <w: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w:t>
      </w:r>
      <w:r>
        <w:rPr>
          <w:spacing w:val="40"/>
        </w:rPr>
        <w:t xml:space="preserve"> </w:t>
      </w:r>
      <w:r>
        <w:t>знаний об изучаемом биологическом объекте;</w:t>
      </w:r>
    </w:p>
    <w:p w:rsidR="00ED113B" w:rsidRDefault="00F26E6D">
      <w:pPr>
        <w:pStyle w:val="a3"/>
        <w:ind w:left="1348" w:right="3564"/>
      </w:pPr>
      <w:r>
        <w:t>проводить</w:t>
      </w:r>
      <w:r>
        <w:rPr>
          <w:spacing w:val="-6"/>
        </w:rPr>
        <w:t xml:space="preserve"> </w:t>
      </w:r>
      <w:r>
        <w:t>выбор</w:t>
      </w:r>
      <w:r>
        <w:rPr>
          <w:spacing w:val="-6"/>
        </w:rPr>
        <w:t xml:space="preserve"> </w:t>
      </w:r>
      <w:r>
        <w:t>и</w:t>
      </w:r>
      <w:r>
        <w:rPr>
          <w:spacing w:val="-5"/>
        </w:rPr>
        <w:t xml:space="preserve"> </w:t>
      </w:r>
      <w:r>
        <w:t>брать</w:t>
      </w:r>
      <w:r>
        <w:rPr>
          <w:spacing w:val="-5"/>
        </w:rPr>
        <w:t xml:space="preserve"> </w:t>
      </w:r>
      <w:r>
        <w:t>ответственность</w:t>
      </w:r>
      <w:r>
        <w:rPr>
          <w:spacing w:val="-7"/>
        </w:rPr>
        <w:t xml:space="preserve"> </w:t>
      </w:r>
      <w:r>
        <w:t>за</w:t>
      </w:r>
      <w:r>
        <w:rPr>
          <w:spacing w:val="-7"/>
        </w:rPr>
        <w:t xml:space="preserve"> </w:t>
      </w:r>
      <w:r>
        <w:t xml:space="preserve">решение. </w:t>
      </w:r>
      <w:r>
        <w:rPr>
          <w:spacing w:val="-2"/>
        </w:rPr>
        <w:t>самоконтроль:</w:t>
      </w:r>
    </w:p>
    <w:p w:rsidR="00ED113B" w:rsidRDefault="00F26E6D">
      <w:pPr>
        <w:pStyle w:val="a3"/>
        <w:ind w:right="559" w:firstLine="779"/>
      </w:pPr>
      <w: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ED113B" w:rsidRDefault="00F26E6D">
      <w:pPr>
        <w:pStyle w:val="a3"/>
        <w:ind w:right="566" w:firstLine="779"/>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D113B" w:rsidRDefault="00F26E6D">
      <w:pPr>
        <w:pStyle w:val="a3"/>
        <w:ind w:right="563" w:firstLine="779"/>
      </w:pPr>
      <w:r>
        <w:t>вносить</w:t>
      </w:r>
      <w:r>
        <w:rPr>
          <w:spacing w:val="-1"/>
        </w:rPr>
        <w:t xml:space="preserve"> </w:t>
      </w:r>
      <w:r>
        <w:t>коррективы</w:t>
      </w:r>
      <w:r>
        <w:rPr>
          <w:spacing w:val="-1"/>
        </w:rPr>
        <w:t xml:space="preserve"> </w:t>
      </w:r>
      <w:r>
        <w:t>в деятельность</w:t>
      </w:r>
      <w:r>
        <w:rPr>
          <w:spacing w:val="-1"/>
        </w:rPr>
        <w:t xml:space="preserve"> </w:t>
      </w:r>
      <w:r>
        <w:t>на</w:t>
      </w:r>
      <w:r>
        <w:rPr>
          <w:spacing w:val="-1"/>
        </w:rPr>
        <w:t xml:space="preserve"> </w:t>
      </w:r>
      <w:r>
        <w:t>основе</w:t>
      </w:r>
      <w:r>
        <w:rPr>
          <w:spacing w:val="-1"/>
        </w:rPr>
        <w:t xml:space="preserve"> </w:t>
      </w:r>
      <w:r>
        <w:t>новых обстоятельств, изменившихся ситуаций, установленных ошибок, возникших трудностей; оценивать соответствие результата цели и условиям.</w:t>
      </w:r>
    </w:p>
    <w:p w:rsidR="00ED113B" w:rsidRDefault="00F26E6D">
      <w:pPr>
        <w:pStyle w:val="a3"/>
        <w:ind w:left="1348"/>
      </w:pPr>
      <w:r>
        <w:t>эмоциональный</w:t>
      </w:r>
      <w:r>
        <w:rPr>
          <w:spacing w:val="-11"/>
        </w:rPr>
        <w:t xml:space="preserve"> </w:t>
      </w:r>
      <w:r>
        <w:rPr>
          <w:spacing w:val="-2"/>
        </w:rPr>
        <w:t>интеллект:</w:t>
      </w:r>
    </w:p>
    <w:p w:rsidR="00ED113B" w:rsidRDefault="00F26E6D">
      <w:pPr>
        <w:pStyle w:val="a3"/>
        <w:ind w:left="1348"/>
        <w:jc w:val="left"/>
      </w:pPr>
      <w:r>
        <w:t>различать,</w:t>
      </w:r>
      <w:r>
        <w:rPr>
          <w:spacing w:val="38"/>
        </w:rPr>
        <w:t xml:space="preserve"> </w:t>
      </w:r>
      <w:r>
        <w:t>называть</w:t>
      </w:r>
      <w:r>
        <w:rPr>
          <w:spacing w:val="40"/>
        </w:rPr>
        <w:t xml:space="preserve"> </w:t>
      </w:r>
      <w:r>
        <w:t>и</w:t>
      </w:r>
      <w:r>
        <w:rPr>
          <w:spacing w:val="37"/>
        </w:rPr>
        <w:t xml:space="preserve"> </w:t>
      </w:r>
      <w:r>
        <w:t>управлять</w:t>
      </w:r>
      <w:r>
        <w:rPr>
          <w:spacing w:val="40"/>
        </w:rPr>
        <w:t xml:space="preserve"> </w:t>
      </w:r>
      <w:r>
        <w:t>собственными</w:t>
      </w:r>
      <w:r>
        <w:rPr>
          <w:spacing w:val="39"/>
        </w:rPr>
        <w:t xml:space="preserve"> </w:t>
      </w:r>
      <w:r>
        <w:t>эмоциями</w:t>
      </w:r>
      <w:r>
        <w:rPr>
          <w:spacing w:val="39"/>
        </w:rPr>
        <w:t xml:space="preserve"> </w:t>
      </w:r>
      <w:r>
        <w:t>и</w:t>
      </w:r>
      <w:r>
        <w:rPr>
          <w:spacing w:val="39"/>
        </w:rPr>
        <w:t xml:space="preserve"> </w:t>
      </w:r>
      <w:r>
        <w:t>эмоциями</w:t>
      </w:r>
      <w:r>
        <w:rPr>
          <w:spacing w:val="39"/>
        </w:rPr>
        <w:t xml:space="preserve"> </w:t>
      </w:r>
      <w:r>
        <w:t>других; выявлять и анализировать причины эмоций;</w:t>
      </w:r>
    </w:p>
    <w:p w:rsidR="00ED113B" w:rsidRDefault="00F26E6D">
      <w:pPr>
        <w:pStyle w:val="a3"/>
        <w:spacing w:before="1"/>
        <w:ind w:left="1348"/>
        <w:jc w:val="left"/>
      </w:pPr>
      <w:r>
        <w:t>ставить</w:t>
      </w:r>
      <w:r>
        <w:rPr>
          <w:spacing w:val="-3"/>
        </w:rPr>
        <w:t xml:space="preserve"> </w:t>
      </w:r>
      <w:r>
        <w:t>себя</w:t>
      </w:r>
      <w:r>
        <w:rPr>
          <w:spacing w:val="-4"/>
        </w:rPr>
        <w:t xml:space="preserve"> </w:t>
      </w:r>
      <w:r>
        <w:t>на</w:t>
      </w:r>
      <w:r>
        <w:rPr>
          <w:spacing w:val="-5"/>
        </w:rPr>
        <w:t xml:space="preserve"> </w:t>
      </w:r>
      <w:r>
        <w:t>место</w:t>
      </w:r>
      <w:r>
        <w:rPr>
          <w:spacing w:val="-4"/>
        </w:rPr>
        <w:t xml:space="preserve"> </w:t>
      </w:r>
      <w:r>
        <w:t>другого</w:t>
      </w:r>
      <w:r>
        <w:rPr>
          <w:spacing w:val="-4"/>
        </w:rPr>
        <w:t xml:space="preserve"> </w:t>
      </w:r>
      <w:r>
        <w:t>человека,</w:t>
      </w:r>
      <w:r>
        <w:rPr>
          <w:spacing w:val="-4"/>
        </w:rPr>
        <w:t xml:space="preserve"> </w:t>
      </w:r>
      <w:r>
        <w:t>понимать мотивы</w:t>
      </w:r>
      <w:r>
        <w:rPr>
          <w:spacing w:val="-5"/>
        </w:rPr>
        <w:t xml:space="preserve"> </w:t>
      </w:r>
      <w:r>
        <w:t>и</w:t>
      </w:r>
      <w:r>
        <w:rPr>
          <w:spacing w:val="-4"/>
        </w:rPr>
        <w:t xml:space="preserve"> </w:t>
      </w:r>
      <w:r>
        <w:t>намерения</w:t>
      </w:r>
      <w:r>
        <w:rPr>
          <w:spacing w:val="-4"/>
        </w:rPr>
        <w:t xml:space="preserve"> </w:t>
      </w:r>
      <w:r>
        <w:t>другого; регулировать способ выражения эмоций.</w:t>
      </w:r>
    </w:p>
    <w:p w:rsidR="00ED113B" w:rsidRDefault="00F26E6D">
      <w:pPr>
        <w:pStyle w:val="a3"/>
        <w:ind w:left="1348"/>
        <w:jc w:val="left"/>
      </w:pPr>
      <w:r>
        <w:t>принятие</w:t>
      </w:r>
      <w:r>
        <w:rPr>
          <w:spacing w:val="-3"/>
        </w:rPr>
        <w:t xml:space="preserve"> </w:t>
      </w:r>
      <w:r>
        <w:t>себя</w:t>
      </w:r>
      <w:r>
        <w:rPr>
          <w:spacing w:val="-2"/>
        </w:rPr>
        <w:t xml:space="preserve"> </w:t>
      </w:r>
      <w:r>
        <w:t>и</w:t>
      </w:r>
      <w:r>
        <w:rPr>
          <w:spacing w:val="-1"/>
        </w:rPr>
        <w:t xml:space="preserve"> </w:t>
      </w:r>
      <w:r>
        <w:rPr>
          <w:spacing w:val="-2"/>
        </w:rPr>
        <w:t>других:</w:t>
      </w:r>
    </w:p>
    <w:p w:rsidR="00ED113B" w:rsidRDefault="00F26E6D">
      <w:pPr>
        <w:pStyle w:val="a3"/>
        <w:ind w:left="1348" w:right="2967"/>
      </w:pPr>
      <w:r>
        <w:t>осознанно относиться к другому человеку, его мнению; признавать своё</w:t>
      </w:r>
      <w:r>
        <w:rPr>
          <w:spacing w:val="-3"/>
        </w:rPr>
        <w:t xml:space="preserve"> </w:t>
      </w:r>
      <w:r>
        <w:t>право на</w:t>
      </w:r>
      <w:r>
        <w:rPr>
          <w:spacing w:val="-2"/>
        </w:rPr>
        <w:t xml:space="preserve"> </w:t>
      </w:r>
      <w:r>
        <w:t>ошибку</w:t>
      </w:r>
      <w:r>
        <w:rPr>
          <w:spacing w:val="-9"/>
        </w:rPr>
        <w:t xml:space="preserve"> </w:t>
      </w:r>
      <w:r>
        <w:t>и такое</w:t>
      </w:r>
      <w:r>
        <w:rPr>
          <w:spacing w:val="-2"/>
        </w:rPr>
        <w:t xml:space="preserve"> </w:t>
      </w:r>
      <w:r>
        <w:t>же</w:t>
      </w:r>
      <w:r>
        <w:rPr>
          <w:spacing w:val="-2"/>
        </w:rPr>
        <w:t xml:space="preserve"> </w:t>
      </w:r>
      <w:r>
        <w:t>право</w:t>
      </w:r>
      <w:r>
        <w:rPr>
          <w:spacing w:val="-2"/>
        </w:rPr>
        <w:t xml:space="preserve"> </w:t>
      </w:r>
      <w:r>
        <w:t>другого; открытость себе и другим;</w:t>
      </w:r>
    </w:p>
    <w:p w:rsidR="00ED113B" w:rsidRDefault="00F26E6D">
      <w:pPr>
        <w:pStyle w:val="a3"/>
        <w:ind w:left="1348"/>
      </w:pPr>
      <w:r>
        <w:t>осознавать</w:t>
      </w:r>
      <w:r>
        <w:rPr>
          <w:spacing w:val="-5"/>
        </w:rPr>
        <w:t xml:space="preserve"> </w:t>
      </w:r>
      <w:r>
        <w:t>невозможность</w:t>
      </w:r>
      <w:r>
        <w:rPr>
          <w:spacing w:val="-3"/>
        </w:rPr>
        <w:t xml:space="preserve"> </w:t>
      </w:r>
      <w:r>
        <w:t>контролировать</w:t>
      </w:r>
      <w:r>
        <w:rPr>
          <w:spacing w:val="-4"/>
        </w:rPr>
        <w:t xml:space="preserve"> </w:t>
      </w:r>
      <w:r>
        <w:t>всё</w:t>
      </w:r>
      <w:r>
        <w:rPr>
          <w:spacing w:val="-6"/>
        </w:rPr>
        <w:t xml:space="preserve"> </w:t>
      </w:r>
      <w:r>
        <w:rPr>
          <w:spacing w:val="-2"/>
        </w:rPr>
        <w:t>вокруг;</w:t>
      </w:r>
    </w:p>
    <w:p w:rsidR="00ED113B" w:rsidRDefault="00F26E6D">
      <w:pPr>
        <w:pStyle w:val="a3"/>
        <w:ind w:right="567" w:firstLine="779"/>
      </w:pPr>
      <w: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D113B" w:rsidRDefault="00F26E6D">
      <w:pPr>
        <w:pStyle w:val="2"/>
        <w:ind w:left="1348"/>
      </w:pPr>
      <w:r>
        <w:t>Предметные</w:t>
      </w:r>
      <w:r>
        <w:rPr>
          <w:spacing w:val="-8"/>
        </w:rPr>
        <w:t xml:space="preserve"> </w:t>
      </w:r>
      <w:r>
        <w:t>результаты</w:t>
      </w:r>
      <w:r>
        <w:rPr>
          <w:spacing w:val="-3"/>
        </w:rPr>
        <w:t xml:space="preserve"> </w:t>
      </w:r>
      <w:r>
        <w:t>освоения</w:t>
      </w:r>
      <w:r>
        <w:rPr>
          <w:spacing w:val="-4"/>
        </w:rPr>
        <w:t xml:space="preserve"> </w:t>
      </w:r>
      <w:r>
        <w:t>программы</w:t>
      </w:r>
      <w:r>
        <w:rPr>
          <w:spacing w:val="-3"/>
        </w:rPr>
        <w:t xml:space="preserve"> </w:t>
      </w:r>
      <w:r>
        <w:t>по</w:t>
      </w:r>
      <w:r>
        <w:rPr>
          <w:spacing w:val="-3"/>
        </w:rPr>
        <w:t xml:space="preserve"> </w:t>
      </w:r>
      <w:r>
        <w:rPr>
          <w:spacing w:val="-2"/>
        </w:rPr>
        <w:t>биологии.</w:t>
      </w:r>
    </w:p>
    <w:p w:rsidR="00ED113B" w:rsidRDefault="00F26E6D">
      <w:pPr>
        <w:spacing w:line="244" w:lineRule="auto"/>
        <w:ind w:left="569" w:right="562" w:firstLine="760"/>
        <w:jc w:val="both"/>
        <w:rPr>
          <w:b/>
          <w:sz w:val="24"/>
        </w:rPr>
      </w:pPr>
      <w:r>
        <w:rPr>
          <w:sz w:val="24"/>
        </w:rPr>
        <w:t xml:space="preserve">Предметные результаты освоения программы по биологии </w:t>
      </w:r>
      <w:r>
        <w:rPr>
          <w:b/>
          <w:sz w:val="24"/>
        </w:rPr>
        <w:t xml:space="preserve">к концу обучения в 5 </w:t>
      </w:r>
      <w:r>
        <w:rPr>
          <w:b/>
          <w:spacing w:val="-2"/>
          <w:sz w:val="24"/>
        </w:rPr>
        <w:t>классе:</w:t>
      </w:r>
    </w:p>
    <w:p w:rsidR="00ED113B" w:rsidRDefault="00F26E6D">
      <w:pPr>
        <w:pStyle w:val="a3"/>
        <w:spacing w:line="265" w:lineRule="exact"/>
        <w:ind w:left="1329"/>
      </w:pPr>
      <w:r>
        <w:t>характеризовать</w:t>
      </w:r>
      <w:r>
        <w:rPr>
          <w:spacing w:val="2"/>
        </w:rPr>
        <w:t xml:space="preserve"> </w:t>
      </w:r>
      <w:r>
        <w:t>биологию</w:t>
      </w:r>
      <w:r>
        <w:rPr>
          <w:spacing w:val="3"/>
        </w:rPr>
        <w:t xml:space="preserve"> </w:t>
      </w:r>
      <w:r>
        <w:t>как</w:t>
      </w:r>
      <w:r>
        <w:rPr>
          <w:spacing w:val="1"/>
        </w:rPr>
        <w:t xml:space="preserve"> </w:t>
      </w:r>
      <w:r>
        <w:t>науку</w:t>
      </w:r>
      <w:r>
        <w:rPr>
          <w:spacing w:val="-1"/>
        </w:rPr>
        <w:t xml:space="preserve"> </w:t>
      </w:r>
      <w:r>
        <w:t>о</w:t>
      </w:r>
      <w:r>
        <w:rPr>
          <w:spacing w:val="5"/>
        </w:rPr>
        <w:t xml:space="preserve"> </w:t>
      </w:r>
      <w:r>
        <w:t>живой</w:t>
      </w:r>
      <w:r>
        <w:rPr>
          <w:spacing w:val="3"/>
        </w:rPr>
        <w:t xml:space="preserve"> </w:t>
      </w:r>
      <w:r>
        <w:t>природе,</w:t>
      </w:r>
      <w:r>
        <w:rPr>
          <w:spacing w:val="3"/>
        </w:rPr>
        <w:t xml:space="preserve"> </w:t>
      </w:r>
      <w:r>
        <w:t>называть</w:t>
      </w:r>
      <w:r>
        <w:rPr>
          <w:spacing w:val="1"/>
        </w:rPr>
        <w:t xml:space="preserve"> </w:t>
      </w:r>
      <w:r>
        <w:t>признаки</w:t>
      </w:r>
      <w:r>
        <w:rPr>
          <w:spacing w:val="4"/>
        </w:rPr>
        <w:t xml:space="preserve"> </w:t>
      </w:r>
      <w:r>
        <w:rPr>
          <w:spacing w:val="-2"/>
        </w:rPr>
        <w:t>живого,</w:t>
      </w:r>
    </w:p>
    <w:p w:rsidR="00ED113B" w:rsidRDefault="00ED113B">
      <w:pPr>
        <w:pStyle w:val="a3"/>
        <w:spacing w:line="265" w:lineRule="exact"/>
        <w:sectPr w:rsidR="00ED113B">
          <w:pgSz w:w="11910" w:h="16840"/>
          <w:pgMar w:top="1040" w:right="283" w:bottom="1200" w:left="1133" w:header="0" w:footer="953" w:gutter="0"/>
          <w:cols w:space="720"/>
        </w:sectPr>
      </w:pPr>
    </w:p>
    <w:p w:rsidR="00ED113B" w:rsidRDefault="00F26E6D">
      <w:pPr>
        <w:pStyle w:val="a3"/>
        <w:spacing w:before="66"/>
      </w:pPr>
      <w:r>
        <w:lastRenderedPageBreak/>
        <w:t>сравнивать</w:t>
      </w:r>
      <w:r>
        <w:rPr>
          <w:spacing w:val="-3"/>
        </w:rPr>
        <w:t xml:space="preserve"> </w:t>
      </w:r>
      <w:r>
        <w:t>объекты</w:t>
      </w:r>
      <w:r>
        <w:rPr>
          <w:spacing w:val="-4"/>
        </w:rPr>
        <w:t xml:space="preserve"> </w:t>
      </w:r>
      <w:r>
        <w:t>живой</w:t>
      </w:r>
      <w:r>
        <w:rPr>
          <w:spacing w:val="-3"/>
        </w:rPr>
        <w:t xml:space="preserve"> </w:t>
      </w:r>
      <w:r>
        <w:t>и</w:t>
      </w:r>
      <w:r>
        <w:rPr>
          <w:spacing w:val="-1"/>
        </w:rPr>
        <w:t xml:space="preserve"> </w:t>
      </w:r>
      <w:r>
        <w:t>неживой</w:t>
      </w:r>
      <w:r>
        <w:rPr>
          <w:spacing w:val="-5"/>
        </w:rPr>
        <w:t xml:space="preserve"> </w:t>
      </w:r>
      <w:r>
        <w:rPr>
          <w:spacing w:val="-2"/>
        </w:rPr>
        <w:t>природы;</w:t>
      </w:r>
    </w:p>
    <w:p w:rsidR="00ED113B" w:rsidRDefault="00F26E6D">
      <w:pPr>
        <w:pStyle w:val="a3"/>
        <w:ind w:right="560" w:firstLine="760"/>
      </w:pPr>
      <w:r>
        <w:t>перечислять источники биологических знаний, характеризовать значение биологических знаний для</w:t>
      </w:r>
      <w:r>
        <w:rPr>
          <w:spacing w:val="-1"/>
        </w:rPr>
        <w:t xml:space="preserve"> </w:t>
      </w:r>
      <w:r>
        <w:t>современного</w:t>
      </w:r>
      <w:r>
        <w:rPr>
          <w:spacing w:val="-1"/>
        </w:rPr>
        <w:t xml:space="preserve"> </w:t>
      </w:r>
      <w:r>
        <w:t>человека,</w:t>
      </w:r>
      <w:r>
        <w:rPr>
          <w:spacing w:val="-1"/>
        </w:rPr>
        <w:t xml:space="preserve"> </w:t>
      </w:r>
      <w:r>
        <w:t>профессии,</w:t>
      </w:r>
      <w:r>
        <w:rPr>
          <w:spacing w:val="-1"/>
        </w:rPr>
        <w:t xml:space="preserve"> </w:t>
      </w:r>
      <w:r>
        <w:t>связанные</w:t>
      </w:r>
      <w:r>
        <w:rPr>
          <w:spacing w:val="-3"/>
        </w:rPr>
        <w:t xml:space="preserve"> </w:t>
      </w:r>
      <w:r>
        <w:t>с</w:t>
      </w:r>
      <w:r>
        <w:rPr>
          <w:spacing w:val="-2"/>
        </w:rPr>
        <w:t xml:space="preserve"> </w:t>
      </w:r>
      <w:r>
        <w:t xml:space="preserve">биологией (4-5 </w:t>
      </w:r>
      <w:r>
        <w:rPr>
          <w:spacing w:val="-2"/>
        </w:rPr>
        <w:t>профессий);</w:t>
      </w:r>
    </w:p>
    <w:p w:rsidR="00ED113B" w:rsidRDefault="00F26E6D">
      <w:pPr>
        <w:pStyle w:val="a3"/>
        <w:spacing w:before="1"/>
        <w:ind w:right="567" w:firstLine="760"/>
      </w:pPr>
      <w: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ED113B" w:rsidRDefault="00F26E6D">
      <w:pPr>
        <w:pStyle w:val="a3"/>
        <w:ind w:right="568" w:firstLine="760"/>
      </w:pPr>
      <w: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ED113B" w:rsidRDefault="00F26E6D">
      <w:pPr>
        <w:pStyle w:val="a3"/>
        <w:ind w:right="566" w:firstLine="760"/>
      </w:pPr>
      <w:r>
        <w:t xml:space="preserve">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w:t>
      </w:r>
      <w:r>
        <w:rPr>
          <w:spacing w:val="-2"/>
        </w:rPr>
        <w:t>контексте;</w:t>
      </w:r>
    </w:p>
    <w:p w:rsidR="00ED113B" w:rsidRDefault="00F26E6D">
      <w:pPr>
        <w:pStyle w:val="a3"/>
        <w:ind w:right="566" w:firstLine="760"/>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w:t>
      </w:r>
      <w:r>
        <w:rPr>
          <w:spacing w:val="-2"/>
        </w:rPr>
        <w:t xml:space="preserve"> </w:t>
      </w:r>
      <w:r>
        <w:t>природные</w:t>
      </w:r>
      <w:r>
        <w:rPr>
          <w:spacing w:val="-1"/>
        </w:rPr>
        <w:t xml:space="preserve"> </w:t>
      </w:r>
      <w:r>
        <w:t>и искусственные</w:t>
      </w:r>
      <w:r>
        <w:rPr>
          <w:spacing w:val="-1"/>
        </w:rPr>
        <w:t xml:space="preserve"> </w:t>
      </w:r>
      <w:r>
        <w:t>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ED113B" w:rsidRDefault="00F26E6D">
      <w:pPr>
        <w:pStyle w:val="a3"/>
        <w:spacing w:before="1"/>
        <w:ind w:right="568" w:firstLine="760"/>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ED113B" w:rsidRDefault="00F26E6D">
      <w:pPr>
        <w:pStyle w:val="a3"/>
        <w:ind w:right="562" w:firstLine="760"/>
      </w:pPr>
      <w:r>
        <w:t>раскрывать понятие о среде обитания (водной, наземно-воздушной, почвенной, внутриорганизменной), условиях среды обитания;</w:t>
      </w:r>
    </w:p>
    <w:p w:rsidR="00ED113B" w:rsidRDefault="00F26E6D">
      <w:pPr>
        <w:pStyle w:val="a3"/>
        <w:ind w:right="1043" w:firstLine="760"/>
      </w:pPr>
      <w:r>
        <w:t>приводить</w:t>
      </w:r>
      <w:r>
        <w:rPr>
          <w:spacing w:val="-6"/>
        </w:rPr>
        <w:t xml:space="preserve"> </w:t>
      </w:r>
      <w:r>
        <w:t>примеры,</w:t>
      </w:r>
      <w:r>
        <w:rPr>
          <w:spacing w:val="-7"/>
        </w:rPr>
        <w:t xml:space="preserve"> </w:t>
      </w:r>
      <w:r>
        <w:t>характеризующие</w:t>
      </w:r>
      <w:r>
        <w:rPr>
          <w:spacing w:val="-8"/>
        </w:rPr>
        <w:t xml:space="preserve"> </w:t>
      </w:r>
      <w:r>
        <w:t>приспособленность</w:t>
      </w:r>
      <w:r>
        <w:rPr>
          <w:spacing w:val="-6"/>
        </w:rPr>
        <w:t xml:space="preserve"> </w:t>
      </w:r>
      <w:r>
        <w:t>организмов</w:t>
      </w:r>
      <w:r>
        <w:rPr>
          <w:spacing w:val="-8"/>
        </w:rPr>
        <w:t xml:space="preserve"> </w:t>
      </w:r>
      <w:r>
        <w:t>к</w:t>
      </w:r>
      <w:r>
        <w:rPr>
          <w:spacing w:val="-7"/>
        </w:rPr>
        <w:t xml:space="preserve"> </w:t>
      </w:r>
      <w:r>
        <w:t>среде обитания, взаимосвязи организмов в сообществах;</w:t>
      </w:r>
    </w:p>
    <w:p w:rsidR="00ED113B" w:rsidRDefault="00F26E6D">
      <w:pPr>
        <w:pStyle w:val="a3"/>
        <w:ind w:left="1348"/>
        <w:jc w:val="left"/>
      </w:pPr>
      <w:r>
        <w:t>выделять отличительные признаки природных и искусственных сообществ; аргументировать</w:t>
      </w:r>
      <w:r>
        <w:rPr>
          <w:spacing w:val="52"/>
        </w:rPr>
        <w:t xml:space="preserve"> </w:t>
      </w:r>
      <w:r>
        <w:t>основные</w:t>
      </w:r>
      <w:r>
        <w:rPr>
          <w:spacing w:val="52"/>
        </w:rPr>
        <w:t xml:space="preserve"> </w:t>
      </w:r>
      <w:r>
        <w:t>правила</w:t>
      </w:r>
      <w:r>
        <w:rPr>
          <w:spacing w:val="53"/>
        </w:rPr>
        <w:t xml:space="preserve"> </w:t>
      </w:r>
      <w:r>
        <w:t>поведения</w:t>
      </w:r>
      <w:r>
        <w:rPr>
          <w:spacing w:val="54"/>
        </w:rPr>
        <w:t xml:space="preserve"> </w:t>
      </w:r>
      <w:r>
        <w:t>человека</w:t>
      </w:r>
      <w:r>
        <w:rPr>
          <w:spacing w:val="53"/>
        </w:rPr>
        <w:t xml:space="preserve"> </w:t>
      </w:r>
      <w:r>
        <w:t>в</w:t>
      </w:r>
      <w:r>
        <w:rPr>
          <w:spacing w:val="53"/>
        </w:rPr>
        <w:t xml:space="preserve"> </w:t>
      </w:r>
      <w:r>
        <w:t>природе</w:t>
      </w:r>
      <w:r>
        <w:rPr>
          <w:spacing w:val="51"/>
        </w:rPr>
        <w:t xml:space="preserve"> </w:t>
      </w:r>
      <w:r>
        <w:t>и</w:t>
      </w:r>
      <w:r>
        <w:rPr>
          <w:spacing w:val="55"/>
        </w:rPr>
        <w:t xml:space="preserve"> </w:t>
      </w:r>
      <w:r>
        <w:rPr>
          <w:spacing w:val="-2"/>
        </w:rPr>
        <w:t>объяснять</w:t>
      </w:r>
    </w:p>
    <w:p w:rsidR="00ED113B" w:rsidRDefault="00F26E6D">
      <w:pPr>
        <w:pStyle w:val="a3"/>
        <w:tabs>
          <w:tab w:val="left" w:pos="1806"/>
          <w:tab w:val="left" w:pos="3955"/>
          <w:tab w:val="left" w:pos="5636"/>
          <w:tab w:val="left" w:pos="6922"/>
          <w:tab w:val="left" w:pos="8728"/>
        </w:tabs>
        <w:ind w:right="566"/>
        <w:jc w:val="left"/>
      </w:pPr>
      <w:r>
        <w:rPr>
          <w:spacing w:val="-2"/>
        </w:rPr>
        <w:t>значение</w:t>
      </w:r>
      <w:r>
        <w:tab/>
      </w:r>
      <w:r>
        <w:rPr>
          <w:spacing w:val="-2"/>
        </w:rPr>
        <w:t>природоохранной</w:t>
      </w:r>
      <w:r>
        <w:tab/>
      </w:r>
      <w:r>
        <w:rPr>
          <w:spacing w:val="-2"/>
        </w:rPr>
        <w:t>деятельности</w:t>
      </w:r>
      <w:r>
        <w:tab/>
      </w:r>
      <w:r>
        <w:rPr>
          <w:spacing w:val="-2"/>
        </w:rPr>
        <w:t>человека,</w:t>
      </w:r>
      <w:r>
        <w:tab/>
      </w:r>
      <w:r>
        <w:rPr>
          <w:spacing w:val="-2"/>
        </w:rPr>
        <w:t>анализировать</w:t>
      </w:r>
      <w:r>
        <w:tab/>
      </w:r>
      <w:r>
        <w:rPr>
          <w:spacing w:val="-2"/>
        </w:rPr>
        <w:t xml:space="preserve">глобальные </w:t>
      </w:r>
      <w:r>
        <w:t>экологические проблемы;</w:t>
      </w:r>
    </w:p>
    <w:p w:rsidR="00ED113B" w:rsidRDefault="00F26E6D">
      <w:pPr>
        <w:pStyle w:val="a3"/>
        <w:ind w:left="1348" w:right="569"/>
        <w:jc w:val="left"/>
      </w:pPr>
      <w:r>
        <w:t>раскрывать роль биологии в практической деятельности человека; демонстрировать на конкретных примерах связь знаний биологии со знаниями по</w:t>
      </w:r>
    </w:p>
    <w:p w:rsidR="00ED113B" w:rsidRDefault="00F26E6D">
      <w:pPr>
        <w:pStyle w:val="a3"/>
        <w:jc w:val="left"/>
      </w:pPr>
      <w:r>
        <w:t>математике,</w:t>
      </w:r>
      <w:r>
        <w:rPr>
          <w:spacing w:val="-7"/>
        </w:rPr>
        <w:t xml:space="preserve"> </w:t>
      </w:r>
      <w:r>
        <w:t>предметов</w:t>
      </w:r>
      <w:r>
        <w:rPr>
          <w:spacing w:val="-3"/>
        </w:rPr>
        <w:t xml:space="preserve"> </w:t>
      </w:r>
      <w:r>
        <w:t>гуманитарного</w:t>
      </w:r>
      <w:r>
        <w:rPr>
          <w:spacing w:val="-5"/>
        </w:rPr>
        <w:t xml:space="preserve"> </w:t>
      </w:r>
      <w:r>
        <w:t>цикла,</w:t>
      </w:r>
      <w:r>
        <w:rPr>
          <w:spacing w:val="-5"/>
        </w:rPr>
        <w:t xml:space="preserve"> </w:t>
      </w:r>
      <w:r>
        <w:t>различными</w:t>
      </w:r>
      <w:r>
        <w:rPr>
          <w:spacing w:val="-5"/>
        </w:rPr>
        <w:t xml:space="preserve"> </w:t>
      </w:r>
      <w:r>
        <w:t>видами</w:t>
      </w:r>
      <w:r>
        <w:rPr>
          <w:spacing w:val="-6"/>
        </w:rPr>
        <w:t xml:space="preserve"> </w:t>
      </w:r>
      <w:r>
        <w:rPr>
          <w:spacing w:val="-2"/>
        </w:rPr>
        <w:t>искусства;</w:t>
      </w:r>
    </w:p>
    <w:p w:rsidR="00ED113B" w:rsidRDefault="00F26E6D">
      <w:pPr>
        <w:pStyle w:val="a3"/>
        <w:ind w:right="567" w:firstLine="779"/>
      </w:pPr>
      <w:r>
        <w:t xml:space="preserve">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w:t>
      </w:r>
      <w:r>
        <w:rPr>
          <w:spacing w:val="-2"/>
        </w:rPr>
        <w:t>объектов);</w:t>
      </w:r>
    </w:p>
    <w:p w:rsidR="00ED113B" w:rsidRDefault="00F26E6D">
      <w:pPr>
        <w:pStyle w:val="a3"/>
        <w:spacing w:before="1"/>
        <w:ind w:right="563" w:firstLine="779"/>
      </w:pPr>
      <w:r>
        <w:t xml:space="preserve">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w:t>
      </w:r>
      <w:r>
        <w:rPr>
          <w:spacing w:val="-2"/>
        </w:rPr>
        <w:t>объектов;</w:t>
      </w:r>
    </w:p>
    <w:p w:rsidR="00ED113B" w:rsidRDefault="00F26E6D">
      <w:pPr>
        <w:pStyle w:val="a3"/>
        <w:ind w:right="563" w:firstLine="779"/>
      </w:pPr>
      <w:r>
        <w:t>владеть приёмами работы с лупой, световым и цифровым микроскопами при рассматривании биологических объектов;</w:t>
      </w:r>
    </w:p>
    <w:p w:rsidR="00ED113B" w:rsidRDefault="00F26E6D">
      <w:pPr>
        <w:pStyle w:val="a3"/>
        <w:ind w:right="569" w:firstLine="779"/>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ED113B" w:rsidRDefault="00F26E6D">
      <w:pPr>
        <w:pStyle w:val="a3"/>
        <w:spacing w:before="1"/>
        <w:ind w:right="560" w:firstLine="779"/>
      </w:pPr>
      <w:r>
        <w:t>использовать при выполнении учебных заданий научно-популярную литературу</w:t>
      </w:r>
      <w:r>
        <w:rPr>
          <w:spacing w:val="40"/>
        </w:rPr>
        <w:t xml:space="preserve"> </w:t>
      </w:r>
      <w:r>
        <w:t>по биологии, справочные материалы, ресурсы Интернета;</w:t>
      </w:r>
    </w:p>
    <w:p w:rsidR="00ED113B" w:rsidRDefault="00F26E6D">
      <w:pPr>
        <w:pStyle w:val="a3"/>
        <w:ind w:right="570" w:firstLine="779"/>
      </w:pPr>
      <w:r>
        <w:t>создавать письменные и устные сообщения, используя понятийный аппарат изучаемого раздела биологии.</w:t>
      </w:r>
    </w:p>
    <w:p w:rsidR="00ED113B" w:rsidRDefault="00ED113B">
      <w:pPr>
        <w:pStyle w:val="a3"/>
        <w:sectPr w:rsidR="00ED113B">
          <w:pgSz w:w="11910" w:h="16840"/>
          <w:pgMar w:top="1040" w:right="283" w:bottom="1200" w:left="1133" w:header="0" w:footer="953" w:gutter="0"/>
          <w:cols w:space="720"/>
        </w:sectPr>
      </w:pPr>
    </w:p>
    <w:p w:rsidR="00ED113B" w:rsidRDefault="00F26E6D">
      <w:pPr>
        <w:spacing w:before="66" w:line="244" w:lineRule="auto"/>
        <w:ind w:left="569" w:right="569" w:firstLine="779"/>
        <w:rPr>
          <w:b/>
          <w:sz w:val="24"/>
        </w:rPr>
      </w:pPr>
      <w:r>
        <w:rPr>
          <w:sz w:val="24"/>
        </w:rPr>
        <w:lastRenderedPageBreak/>
        <w:t xml:space="preserve">Предметные результаты освоения программы по биологии </w:t>
      </w:r>
      <w:r>
        <w:rPr>
          <w:b/>
          <w:sz w:val="24"/>
        </w:rPr>
        <w:t xml:space="preserve">к концу обучения в 6 </w:t>
      </w:r>
      <w:r>
        <w:rPr>
          <w:b/>
          <w:spacing w:val="-2"/>
          <w:sz w:val="24"/>
        </w:rPr>
        <w:t>классе:</w:t>
      </w:r>
    </w:p>
    <w:p w:rsidR="00ED113B" w:rsidRDefault="00F26E6D">
      <w:pPr>
        <w:pStyle w:val="a3"/>
        <w:ind w:firstLine="779"/>
        <w:jc w:val="left"/>
      </w:pPr>
      <w:r>
        <w:t>характеризовать ботанику</w:t>
      </w:r>
      <w:r>
        <w:rPr>
          <w:spacing w:val="-2"/>
        </w:rPr>
        <w:t xml:space="preserve"> </w:t>
      </w:r>
      <w:r>
        <w:t>как биологическую науку, её разделы и связи с другими науками и техникой;</w:t>
      </w:r>
    </w:p>
    <w:p w:rsidR="00ED113B" w:rsidRDefault="00F26E6D">
      <w:pPr>
        <w:pStyle w:val="a3"/>
        <w:ind w:right="569" w:firstLine="779"/>
        <w:jc w:val="left"/>
      </w:pPr>
      <w:r>
        <w:t>приводить</w:t>
      </w:r>
      <w:r>
        <w:rPr>
          <w:spacing w:val="80"/>
          <w:w w:val="150"/>
        </w:rPr>
        <w:t xml:space="preserve"> </w:t>
      </w:r>
      <w:r>
        <w:t>примеры</w:t>
      </w:r>
      <w:r>
        <w:rPr>
          <w:spacing w:val="80"/>
          <w:w w:val="150"/>
        </w:rPr>
        <w:t xml:space="preserve"> </w:t>
      </w:r>
      <w:r>
        <w:t>вклада</w:t>
      </w:r>
      <w:r>
        <w:rPr>
          <w:spacing w:val="80"/>
          <w:w w:val="150"/>
        </w:rPr>
        <w:t xml:space="preserve"> </w:t>
      </w:r>
      <w:r>
        <w:t>российских</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В.В.</w:t>
      </w:r>
      <w:r>
        <w:rPr>
          <w:spacing w:val="80"/>
          <w:w w:val="150"/>
        </w:rPr>
        <w:t xml:space="preserve"> </w:t>
      </w:r>
      <w:r>
        <w:t>Докучаев,</w:t>
      </w:r>
      <w:r>
        <w:rPr>
          <w:spacing w:val="80"/>
          <w:w w:val="150"/>
        </w:rPr>
        <w:t xml:space="preserve"> </w:t>
      </w:r>
      <w:r>
        <w:t>К.А. Тимирязев, С.Г. Навашин) и зарубежных учёных (в том числе Р. Гук,</w:t>
      </w:r>
    </w:p>
    <w:p w:rsidR="00ED113B" w:rsidRDefault="00F26E6D">
      <w:pPr>
        <w:pStyle w:val="a3"/>
        <w:jc w:val="left"/>
      </w:pPr>
      <w:r>
        <w:t>М.</w:t>
      </w:r>
      <w:r>
        <w:rPr>
          <w:spacing w:val="-3"/>
        </w:rPr>
        <w:t xml:space="preserve"> </w:t>
      </w:r>
      <w:r>
        <w:t>Мальпиги)</w:t>
      </w:r>
      <w:r>
        <w:rPr>
          <w:spacing w:val="-3"/>
        </w:rPr>
        <w:t xml:space="preserve"> </w:t>
      </w:r>
      <w:r>
        <w:t>в</w:t>
      </w:r>
      <w:r>
        <w:rPr>
          <w:spacing w:val="-5"/>
        </w:rPr>
        <w:t xml:space="preserve"> </w:t>
      </w:r>
      <w:r>
        <w:t>развитие</w:t>
      </w:r>
      <w:r>
        <w:rPr>
          <w:spacing w:val="-4"/>
        </w:rPr>
        <w:t xml:space="preserve"> </w:t>
      </w:r>
      <w:r>
        <w:t>наук</w:t>
      </w:r>
      <w:r>
        <w:rPr>
          <w:spacing w:val="-3"/>
        </w:rPr>
        <w:t xml:space="preserve"> </w:t>
      </w:r>
      <w:r>
        <w:t>о</w:t>
      </w:r>
      <w:r>
        <w:rPr>
          <w:spacing w:val="-2"/>
        </w:rPr>
        <w:t xml:space="preserve"> растениях;</w:t>
      </w:r>
    </w:p>
    <w:p w:rsidR="00ED113B" w:rsidRDefault="00F26E6D">
      <w:pPr>
        <w:pStyle w:val="a3"/>
        <w:spacing w:before="16"/>
        <w:ind w:right="563" w:firstLine="760"/>
      </w:pPr>
      <w:r>
        <w:t>применять</w:t>
      </w:r>
      <w:r>
        <w:rPr>
          <w:spacing w:val="-2"/>
        </w:rPr>
        <w:t xml:space="preserve"> </w:t>
      </w:r>
      <w:r>
        <w:t>биологические</w:t>
      </w:r>
      <w:r>
        <w:rPr>
          <w:spacing w:val="-2"/>
        </w:rPr>
        <w:t xml:space="preserve"> </w:t>
      </w:r>
      <w:r>
        <w:t>термины</w:t>
      </w:r>
      <w:r>
        <w:rPr>
          <w:spacing w:val="-2"/>
        </w:rPr>
        <w:t xml:space="preserve"> </w:t>
      </w:r>
      <w:r>
        <w:t>и</w:t>
      </w:r>
      <w:r>
        <w:rPr>
          <w:spacing w:val="-3"/>
        </w:rPr>
        <w:t xml:space="preserve"> </w:t>
      </w:r>
      <w:r>
        <w:t>понятия</w:t>
      </w:r>
      <w:r>
        <w:rPr>
          <w:spacing w:val="-1"/>
        </w:rPr>
        <w:t xml:space="preserve"> </w:t>
      </w:r>
      <w:r>
        <w:t>(в</w:t>
      </w:r>
      <w:r>
        <w:rPr>
          <w:spacing w:val="-2"/>
        </w:rPr>
        <w:t xml:space="preserve"> </w:t>
      </w:r>
      <w:r>
        <w:t>том</w:t>
      </w:r>
      <w:r>
        <w:rPr>
          <w:spacing w:val="-1"/>
        </w:rPr>
        <w:t xml:space="preserve"> </w:t>
      </w:r>
      <w:r>
        <w:t>числе:</w:t>
      </w:r>
      <w:r>
        <w:rPr>
          <w:spacing w:val="-1"/>
        </w:rPr>
        <w:t xml:space="preserve"> </w:t>
      </w:r>
      <w:r>
        <w:t>ботаника,</w:t>
      </w:r>
      <w:r>
        <w:rPr>
          <w:spacing w:val="-3"/>
        </w:rPr>
        <w:t xml:space="preserve"> </w:t>
      </w:r>
      <w:r>
        <w:t>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ED113B" w:rsidRDefault="00F26E6D">
      <w:pPr>
        <w:pStyle w:val="a3"/>
        <w:ind w:right="567" w:firstLine="760"/>
      </w:pPr>
      <w:r>
        <w:t>описывать строение и жизнедеятельность растительного организма (на примере покрытосеменных или цветковых): поглощение воды и минеральное</w:t>
      </w:r>
      <w:r>
        <w:rPr>
          <w:spacing w:val="-1"/>
        </w:rPr>
        <w:t xml:space="preserve"> </w:t>
      </w:r>
      <w:r>
        <w:t>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ED113B" w:rsidRDefault="00F26E6D">
      <w:pPr>
        <w:pStyle w:val="a3"/>
        <w:spacing w:before="1"/>
        <w:ind w:right="561" w:firstLine="760"/>
      </w:pPr>
      <w:r>
        <w:t>различать и описывать живые и гербарные экземпляры растений по заданному плану, части растений по изображениям, схемам, моделям, муляжам, рельефным</w:t>
      </w:r>
      <w:r>
        <w:rPr>
          <w:spacing w:val="40"/>
        </w:rPr>
        <w:t xml:space="preserve"> </w:t>
      </w:r>
      <w:r>
        <w:rPr>
          <w:spacing w:val="-2"/>
        </w:rPr>
        <w:t>таблицам;</w:t>
      </w:r>
    </w:p>
    <w:p w:rsidR="00ED113B" w:rsidRDefault="00F26E6D">
      <w:pPr>
        <w:pStyle w:val="a3"/>
        <w:ind w:right="562" w:firstLine="760"/>
      </w:pPr>
      <w:r>
        <w:t>характеризовать</w:t>
      </w:r>
      <w:r>
        <w:rPr>
          <w:spacing w:val="-4"/>
        </w:rPr>
        <w:t xml:space="preserve"> </w:t>
      </w:r>
      <w:r>
        <w:t>признаки</w:t>
      </w:r>
      <w:r>
        <w:rPr>
          <w:spacing w:val="-4"/>
        </w:rPr>
        <w:t xml:space="preserve"> </w:t>
      </w:r>
      <w:r>
        <w:t>растений,</w:t>
      </w:r>
      <w:r>
        <w:rPr>
          <w:spacing w:val="-3"/>
        </w:rPr>
        <w:t xml:space="preserve"> </w:t>
      </w:r>
      <w:r>
        <w:t>уровни</w:t>
      </w:r>
      <w:r>
        <w:rPr>
          <w:spacing w:val="-4"/>
        </w:rPr>
        <w:t xml:space="preserve"> </w:t>
      </w:r>
      <w:r>
        <w:t>организации</w:t>
      </w:r>
      <w:r>
        <w:rPr>
          <w:spacing w:val="-7"/>
        </w:rPr>
        <w:t xml:space="preserve"> </w:t>
      </w:r>
      <w:r>
        <w:t>растительного</w:t>
      </w:r>
      <w:r>
        <w:rPr>
          <w:spacing w:val="-5"/>
        </w:rPr>
        <w:t xml:space="preserve"> </w:t>
      </w:r>
      <w:r>
        <w:t xml:space="preserve">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w:t>
      </w:r>
      <w:r>
        <w:rPr>
          <w:spacing w:val="-2"/>
        </w:rPr>
        <w:t>лаборатории;</w:t>
      </w:r>
    </w:p>
    <w:p w:rsidR="00ED113B" w:rsidRDefault="00F26E6D">
      <w:pPr>
        <w:pStyle w:val="a3"/>
        <w:ind w:right="565" w:firstLine="760"/>
      </w:pPr>
      <w: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ED113B" w:rsidRDefault="00F26E6D">
      <w:pPr>
        <w:pStyle w:val="a3"/>
        <w:spacing w:before="1"/>
        <w:ind w:right="567" w:firstLine="760"/>
      </w:pPr>
      <w:r>
        <w:t>выявлять причинно-следственные связи между строением и функциями тканей и органов растений, строением и жизнедеятельностью растений;</w:t>
      </w:r>
    </w:p>
    <w:p w:rsidR="00ED113B" w:rsidRDefault="00F26E6D">
      <w:pPr>
        <w:pStyle w:val="a3"/>
        <w:ind w:right="564" w:firstLine="760"/>
      </w:pPr>
      <w:r>
        <w:t>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ED113B" w:rsidRDefault="00F26E6D">
      <w:pPr>
        <w:pStyle w:val="a3"/>
        <w:ind w:right="567" w:firstLine="760"/>
      </w:pPr>
      <w:r>
        <w:t xml:space="preserve">применять полученные знания для выращивания и размножения культурных </w:t>
      </w:r>
      <w:r>
        <w:rPr>
          <w:spacing w:val="-2"/>
        </w:rPr>
        <w:t>растений;</w:t>
      </w:r>
    </w:p>
    <w:p w:rsidR="00ED113B" w:rsidRDefault="00F26E6D">
      <w:pPr>
        <w:pStyle w:val="a3"/>
        <w:ind w:right="569" w:firstLine="760"/>
      </w:pPr>
      <w: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ED113B" w:rsidRDefault="00F26E6D">
      <w:pPr>
        <w:pStyle w:val="a3"/>
        <w:ind w:right="563" w:firstLine="760"/>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D113B" w:rsidRDefault="00F26E6D">
      <w:pPr>
        <w:pStyle w:val="a3"/>
        <w:ind w:right="564" w:firstLine="760"/>
      </w:pPr>
      <w:r>
        <w:t xml:space="preserve">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w:t>
      </w:r>
      <w:r>
        <w:rPr>
          <w:spacing w:val="-2"/>
        </w:rPr>
        <w:t>искусства;</w:t>
      </w:r>
    </w:p>
    <w:p w:rsidR="00ED113B" w:rsidRDefault="00F26E6D">
      <w:pPr>
        <w:pStyle w:val="a3"/>
        <w:ind w:right="567" w:firstLine="760"/>
      </w:pPr>
      <w:r>
        <w:t>владеть приёмами работы с биологической информацией: формулировать основания для извлечения и обобщения информации из двух источников,</w:t>
      </w:r>
      <w:r>
        <w:rPr>
          <w:spacing w:val="40"/>
        </w:rPr>
        <w:t xml:space="preserve"> </w:t>
      </w:r>
      <w:r>
        <w:t>преобразовывать информацию из одной знаковой системы в другую;</w:t>
      </w:r>
    </w:p>
    <w:p w:rsidR="00ED113B" w:rsidRDefault="00F26E6D">
      <w:pPr>
        <w:pStyle w:val="a3"/>
        <w:ind w:right="568" w:firstLine="760"/>
      </w:pPr>
      <w:r>
        <w:t>создавать письменные и устные сообщения, используя понятийный аппарат изучаемого раздела биологии.</w:t>
      </w:r>
    </w:p>
    <w:p w:rsidR="00ED113B" w:rsidRDefault="00F26E6D">
      <w:pPr>
        <w:ind w:left="1329"/>
        <w:jc w:val="both"/>
        <w:rPr>
          <w:b/>
          <w:sz w:val="24"/>
        </w:rPr>
      </w:pPr>
      <w:r>
        <w:rPr>
          <w:sz w:val="24"/>
        </w:rPr>
        <w:t>Предметные</w:t>
      </w:r>
      <w:r>
        <w:rPr>
          <w:spacing w:val="16"/>
          <w:sz w:val="24"/>
        </w:rPr>
        <w:t xml:space="preserve"> </w:t>
      </w:r>
      <w:r>
        <w:rPr>
          <w:sz w:val="24"/>
        </w:rPr>
        <w:t>результаты</w:t>
      </w:r>
      <w:r>
        <w:rPr>
          <w:spacing w:val="19"/>
          <w:sz w:val="24"/>
        </w:rPr>
        <w:t xml:space="preserve"> </w:t>
      </w:r>
      <w:r>
        <w:rPr>
          <w:sz w:val="24"/>
        </w:rPr>
        <w:t>освоения</w:t>
      </w:r>
      <w:r>
        <w:rPr>
          <w:spacing w:val="18"/>
          <w:sz w:val="24"/>
        </w:rPr>
        <w:t xml:space="preserve"> </w:t>
      </w:r>
      <w:r>
        <w:rPr>
          <w:sz w:val="24"/>
        </w:rPr>
        <w:t>программы</w:t>
      </w:r>
      <w:r>
        <w:rPr>
          <w:spacing w:val="18"/>
          <w:sz w:val="24"/>
        </w:rPr>
        <w:t xml:space="preserve"> </w:t>
      </w:r>
      <w:r>
        <w:rPr>
          <w:sz w:val="24"/>
        </w:rPr>
        <w:t>по</w:t>
      </w:r>
      <w:r>
        <w:rPr>
          <w:spacing w:val="18"/>
          <w:sz w:val="24"/>
        </w:rPr>
        <w:t xml:space="preserve"> </w:t>
      </w:r>
      <w:r>
        <w:rPr>
          <w:sz w:val="24"/>
        </w:rPr>
        <w:t>биологии</w:t>
      </w:r>
      <w:r>
        <w:rPr>
          <w:spacing w:val="23"/>
          <w:sz w:val="24"/>
        </w:rPr>
        <w:t xml:space="preserve"> </w:t>
      </w:r>
      <w:r>
        <w:rPr>
          <w:b/>
          <w:sz w:val="24"/>
        </w:rPr>
        <w:t>к</w:t>
      </w:r>
      <w:r>
        <w:rPr>
          <w:b/>
          <w:spacing w:val="17"/>
          <w:sz w:val="24"/>
        </w:rPr>
        <w:t xml:space="preserve"> </w:t>
      </w:r>
      <w:r>
        <w:rPr>
          <w:b/>
          <w:sz w:val="24"/>
        </w:rPr>
        <w:t>концу</w:t>
      </w:r>
      <w:r>
        <w:rPr>
          <w:b/>
          <w:spacing w:val="16"/>
          <w:sz w:val="24"/>
        </w:rPr>
        <w:t xml:space="preserve"> </w:t>
      </w:r>
      <w:r>
        <w:rPr>
          <w:b/>
          <w:sz w:val="24"/>
        </w:rPr>
        <w:t>обучения</w:t>
      </w:r>
      <w:r>
        <w:rPr>
          <w:b/>
          <w:spacing w:val="18"/>
          <w:sz w:val="24"/>
        </w:rPr>
        <w:t xml:space="preserve"> </w:t>
      </w:r>
      <w:r>
        <w:rPr>
          <w:b/>
          <w:sz w:val="24"/>
        </w:rPr>
        <w:t>в</w:t>
      </w:r>
      <w:r>
        <w:rPr>
          <w:b/>
          <w:spacing w:val="19"/>
          <w:sz w:val="24"/>
        </w:rPr>
        <w:t xml:space="preserve"> </w:t>
      </w:r>
      <w:r>
        <w:rPr>
          <w:b/>
          <w:spacing w:val="-10"/>
          <w:sz w:val="24"/>
        </w:rPr>
        <w:t>7</w:t>
      </w:r>
    </w:p>
    <w:p w:rsidR="00ED113B" w:rsidRDefault="00ED113B">
      <w:pPr>
        <w:jc w:val="both"/>
        <w:rPr>
          <w:b/>
          <w:sz w:val="24"/>
        </w:rPr>
        <w:sectPr w:rsidR="00ED113B">
          <w:pgSz w:w="11910" w:h="16840"/>
          <w:pgMar w:top="1040" w:right="283" w:bottom="1200" w:left="1133" w:header="0" w:footer="953" w:gutter="0"/>
          <w:cols w:space="720"/>
        </w:sectPr>
      </w:pPr>
    </w:p>
    <w:p w:rsidR="00ED113B" w:rsidRDefault="00F26E6D">
      <w:pPr>
        <w:pStyle w:val="2"/>
        <w:spacing w:before="71"/>
        <w:jc w:val="left"/>
      </w:pPr>
      <w:r>
        <w:rPr>
          <w:spacing w:val="-2"/>
        </w:rPr>
        <w:lastRenderedPageBreak/>
        <w:t>классе:</w:t>
      </w:r>
    </w:p>
    <w:p w:rsidR="00ED113B" w:rsidRDefault="00F26E6D">
      <w:pPr>
        <w:pStyle w:val="a3"/>
        <w:ind w:right="569" w:firstLine="760"/>
      </w:pPr>
      <w: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ED113B" w:rsidRDefault="00F26E6D">
      <w:pPr>
        <w:pStyle w:val="a3"/>
        <w:ind w:right="568" w:firstLine="760"/>
      </w:pPr>
      <w: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ED113B" w:rsidRDefault="00F26E6D">
      <w:pPr>
        <w:pStyle w:val="a3"/>
        <w:ind w:right="565" w:firstLine="760"/>
      </w:pPr>
      <w: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ED113B" w:rsidRDefault="00F26E6D">
      <w:pPr>
        <w:pStyle w:val="a3"/>
        <w:ind w:right="566" w:firstLine="760"/>
      </w:pPr>
      <w: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ED113B" w:rsidRDefault="00F26E6D">
      <w:pPr>
        <w:pStyle w:val="a3"/>
        <w:ind w:right="570" w:firstLine="760"/>
      </w:pPr>
      <w:r>
        <w:t>выявлять признаки классов покрытосеменных или цветковых, семейств двудольных и однодольных растений;</w:t>
      </w:r>
    </w:p>
    <w:p w:rsidR="00ED113B" w:rsidRDefault="00F26E6D">
      <w:pPr>
        <w:pStyle w:val="a3"/>
        <w:ind w:right="568" w:firstLine="760"/>
      </w:pPr>
      <w: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ED113B" w:rsidRDefault="00F26E6D">
      <w:pPr>
        <w:pStyle w:val="a3"/>
        <w:ind w:right="566" w:firstLine="760"/>
      </w:pPr>
      <w: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D113B" w:rsidRDefault="00F26E6D">
      <w:pPr>
        <w:pStyle w:val="a3"/>
        <w:ind w:right="561" w:firstLine="760"/>
      </w:pPr>
      <w:r>
        <w:t>выделять существенные признаки строения и жизнедеятельности растений, бактерий, грибов, лишайников;</w:t>
      </w:r>
    </w:p>
    <w:p w:rsidR="00ED113B" w:rsidRDefault="00F26E6D">
      <w:pPr>
        <w:pStyle w:val="a3"/>
        <w:ind w:right="568" w:firstLine="760"/>
      </w:pPr>
      <w:r>
        <w:t>проводить описание и сравнивать между собой растения, грибы, лишайники, бактерии по заданному плану, проводить выводы на основе сравнения;</w:t>
      </w:r>
    </w:p>
    <w:p w:rsidR="00ED113B" w:rsidRDefault="00F26E6D">
      <w:pPr>
        <w:pStyle w:val="a3"/>
        <w:ind w:right="559" w:firstLine="760"/>
      </w:pPr>
      <w:r>
        <w:t>описывать</w:t>
      </w:r>
      <w:r>
        <w:rPr>
          <w:spacing w:val="-1"/>
        </w:rPr>
        <w:t xml:space="preserve"> </w:t>
      </w:r>
      <w:r>
        <w:t>усложнение</w:t>
      </w:r>
      <w:r>
        <w:rPr>
          <w:spacing w:val="-3"/>
        </w:rPr>
        <w:t xml:space="preserve"> </w:t>
      </w:r>
      <w:r>
        <w:t>организации</w:t>
      </w:r>
      <w:r>
        <w:rPr>
          <w:spacing w:val="-4"/>
        </w:rPr>
        <w:t xml:space="preserve"> </w:t>
      </w:r>
      <w:r>
        <w:t>растений</w:t>
      </w:r>
      <w:r>
        <w:rPr>
          <w:spacing w:val="-4"/>
        </w:rPr>
        <w:t xml:space="preserve"> </w:t>
      </w:r>
      <w:r>
        <w:t>в</w:t>
      </w:r>
      <w:r>
        <w:rPr>
          <w:spacing w:val="-6"/>
        </w:rPr>
        <w:t xml:space="preserve"> </w:t>
      </w:r>
      <w:r>
        <w:t>ходе</w:t>
      </w:r>
      <w:r>
        <w:rPr>
          <w:spacing w:val="-5"/>
        </w:rPr>
        <w:t xml:space="preserve"> </w:t>
      </w:r>
      <w:r>
        <w:t>эволюции</w:t>
      </w:r>
      <w:r>
        <w:rPr>
          <w:spacing w:val="-4"/>
        </w:rPr>
        <w:t xml:space="preserve"> </w:t>
      </w:r>
      <w:r>
        <w:t>растительного</w:t>
      </w:r>
      <w:r>
        <w:rPr>
          <w:spacing w:val="-4"/>
        </w:rPr>
        <w:t xml:space="preserve"> </w:t>
      </w:r>
      <w:r>
        <w:t>мира на Земле;</w:t>
      </w:r>
    </w:p>
    <w:p w:rsidR="00ED113B" w:rsidRDefault="00F26E6D">
      <w:pPr>
        <w:pStyle w:val="a3"/>
        <w:ind w:right="566" w:firstLine="760"/>
      </w:pPr>
      <w:r>
        <w:t>выявлять черты приспособленности растений к среде обитания, значение экологических факторов для растений;</w:t>
      </w:r>
    </w:p>
    <w:p w:rsidR="00ED113B" w:rsidRDefault="00F26E6D">
      <w:pPr>
        <w:pStyle w:val="a3"/>
        <w:ind w:right="567" w:firstLine="760"/>
      </w:pPr>
      <w: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ED113B" w:rsidRDefault="00F26E6D">
      <w:pPr>
        <w:pStyle w:val="a3"/>
        <w:ind w:right="569" w:firstLine="760"/>
      </w:pPr>
      <w:r>
        <w:t>приводить примеры культурных растений и их значение в жизни человека, понимать причины и знать меры охраны растительного мира Земли;</w:t>
      </w:r>
    </w:p>
    <w:p w:rsidR="00ED113B" w:rsidRDefault="00F26E6D">
      <w:pPr>
        <w:pStyle w:val="a3"/>
        <w:ind w:right="569" w:firstLine="760"/>
      </w:pPr>
      <w: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ED113B" w:rsidRDefault="00F26E6D">
      <w:pPr>
        <w:pStyle w:val="a3"/>
        <w:ind w:right="568" w:firstLine="760"/>
      </w:pPr>
      <w: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ED113B" w:rsidRDefault="00F26E6D">
      <w:pPr>
        <w:pStyle w:val="a3"/>
        <w:ind w:right="566" w:firstLine="760"/>
      </w:pPr>
      <w:r>
        <w:t>использовать методы биологии: проводить наблюдения за растениями,</w:t>
      </w:r>
      <w:r>
        <w:rPr>
          <w:spacing w:val="40"/>
        </w:rPr>
        <w:t xml:space="preserve"> </w:t>
      </w:r>
      <w:r>
        <w:t>бактериями, грибами, лишайниками, описывать их, ставить простейшие</w:t>
      </w:r>
    </w:p>
    <w:p w:rsidR="00ED113B" w:rsidRDefault="00F26E6D">
      <w:pPr>
        <w:pStyle w:val="a3"/>
        <w:spacing w:before="3"/>
      </w:pPr>
      <w:r>
        <w:t>биологические</w:t>
      </w:r>
      <w:r>
        <w:rPr>
          <w:spacing w:val="-4"/>
        </w:rPr>
        <w:t xml:space="preserve"> </w:t>
      </w:r>
      <w:r>
        <w:t>опыты</w:t>
      </w:r>
      <w:r>
        <w:rPr>
          <w:spacing w:val="-2"/>
        </w:rPr>
        <w:t xml:space="preserve"> </w:t>
      </w:r>
      <w:r>
        <w:t>и</w:t>
      </w:r>
      <w:r>
        <w:rPr>
          <w:spacing w:val="-4"/>
        </w:rPr>
        <w:t xml:space="preserve"> </w:t>
      </w:r>
      <w:r>
        <w:rPr>
          <w:spacing w:val="-2"/>
        </w:rPr>
        <w:t>эксперименты;</w:t>
      </w:r>
    </w:p>
    <w:p w:rsidR="00ED113B" w:rsidRDefault="00F26E6D">
      <w:pPr>
        <w:pStyle w:val="a3"/>
        <w:spacing w:before="31"/>
        <w:ind w:right="566" w:firstLine="779"/>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D113B" w:rsidRDefault="00F26E6D">
      <w:pPr>
        <w:pStyle w:val="a3"/>
        <w:ind w:right="565" w:firstLine="779"/>
      </w:pPr>
      <w: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ED113B" w:rsidRDefault="00F26E6D">
      <w:pPr>
        <w:pStyle w:val="a3"/>
        <w:ind w:right="570" w:firstLine="779"/>
      </w:pPr>
      <w:r>
        <w:t>создавать письменные и устные сообщения, используя понятийный аппарат изучаемого</w:t>
      </w:r>
      <w:r>
        <w:rPr>
          <w:spacing w:val="38"/>
        </w:rPr>
        <w:t xml:space="preserve">  </w:t>
      </w:r>
      <w:r>
        <w:t>раздела</w:t>
      </w:r>
      <w:r>
        <w:rPr>
          <w:spacing w:val="38"/>
        </w:rPr>
        <w:t xml:space="preserve">  </w:t>
      </w:r>
      <w:r>
        <w:t>биологии,</w:t>
      </w:r>
      <w:r>
        <w:rPr>
          <w:spacing w:val="38"/>
        </w:rPr>
        <w:t xml:space="preserve">  </w:t>
      </w:r>
      <w:r>
        <w:t>сопровождать</w:t>
      </w:r>
      <w:r>
        <w:rPr>
          <w:spacing w:val="39"/>
        </w:rPr>
        <w:t xml:space="preserve">  </w:t>
      </w:r>
      <w:r>
        <w:t>выступление</w:t>
      </w:r>
      <w:r>
        <w:rPr>
          <w:spacing w:val="37"/>
        </w:rPr>
        <w:t xml:space="preserve">  </w:t>
      </w:r>
      <w:r>
        <w:t>презентацией</w:t>
      </w:r>
      <w:r>
        <w:rPr>
          <w:spacing w:val="39"/>
        </w:rPr>
        <w:t xml:space="preserve">  </w:t>
      </w:r>
      <w:r>
        <w:t>с</w:t>
      </w:r>
      <w:r>
        <w:rPr>
          <w:spacing w:val="39"/>
        </w:rPr>
        <w:t xml:space="preserve">  </w:t>
      </w:r>
      <w:r>
        <w:rPr>
          <w:spacing w:val="-2"/>
        </w:rPr>
        <w:t>учётом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особенностей</w:t>
      </w:r>
      <w:r>
        <w:rPr>
          <w:spacing w:val="-6"/>
        </w:rPr>
        <w:t xml:space="preserve"> </w:t>
      </w:r>
      <w:r>
        <w:t>аудитории</w:t>
      </w:r>
      <w:r>
        <w:rPr>
          <w:spacing w:val="-5"/>
        </w:rPr>
        <w:t xml:space="preserve"> </w:t>
      </w:r>
      <w:r>
        <w:rPr>
          <w:spacing w:val="-2"/>
        </w:rPr>
        <w:t>обучающихся.</w:t>
      </w:r>
    </w:p>
    <w:p w:rsidR="00ED113B" w:rsidRDefault="00F26E6D">
      <w:pPr>
        <w:spacing w:line="244" w:lineRule="auto"/>
        <w:ind w:left="569" w:right="563" w:firstLine="779"/>
        <w:jc w:val="both"/>
        <w:rPr>
          <w:b/>
          <w:sz w:val="24"/>
        </w:rPr>
      </w:pPr>
      <w:r>
        <w:rPr>
          <w:sz w:val="24"/>
        </w:rPr>
        <w:t xml:space="preserve">Предметные результаты освоения программы по биологии </w:t>
      </w:r>
      <w:r>
        <w:rPr>
          <w:b/>
          <w:sz w:val="24"/>
        </w:rPr>
        <w:t xml:space="preserve">к концу обучения в 8 </w:t>
      </w:r>
      <w:r>
        <w:rPr>
          <w:b/>
          <w:spacing w:val="-2"/>
          <w:sz w:val="24"/>
        </w:rPr>
        <w:t>классе:</w:t>
      </w:r>
    </w:p>
    <w:p w:rsidR="00ED113B" w:rsidRDefault="00F26E6D">
      <w:pPr>
        <w:pStyle w:val="a3"/>
        <w:ind w:right="574" w:firstLine="779"/>
      </w:pPr>
      <w:r>
        <w:t>характеризовать зоологию как биологическую науку, её</w:t>
      </w:r>
      <w:r>
        <w:rPr>
          <w:spacing w:val="-1"/>
        </w:rPr>
        <w:t xml:space="preserve"> </w:t>
      </w:r>
      <w:r>
        <w:t>разделы и связь с</w:t>
      </w:r>
      <w:r>
        <w:rPr>
          <w:spacing w:val="-1"/>
        </w:rPr>
        <w:t xml:space="preserve"> </w:t>
      </w:r>
      <w:r>
        <w:t>другими науками и техникой;</w:t>
      </w:r>
    </w:p>
    <w:p w:rsidR="00ED113B" w:rsidRDefault="00F26E6D">
      <w:pPr>
        <w:pStyle w:val="a3"/>
        <w:ind w:right="563" w:firstLine="779"/>
      </w:pPr>
      <w: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w:t>
      </w:r>
      <w:r>
        <w:rPr>
          <w:spacing w:val="-2"/>
        </w:rPr>
        <w:t>хордовые);</w:t>
      </w:r>
    </w:p>
    <w:p w:rsidR="00ED113B" w:rsidRDefault="00F26E6D">
      <w:pPr>
        <w:pStyle w:val="a3"/>
        <w:ind w:right="563" w:firstLine="779"/>
      </w:pPr>
      <w:r>
        <w:t>приводить примеры вклада российских (в том числе А. О. Ковалевский, К.И. Скрябин) и зарубежных (в том числе А. Левенгук, Ж. Кювье, Э. Геккель) учёных в развитие наук о животных;</w:t>
      </w:r>
    </w:p>
    <w:p w:rsidR="00ED113B" w:rsidRDefault="00F26E6D">
      <w:pPr>
        <w:pStyle w:val="a3"/>
        <w:ind w:right="562" w:firstLine="779"/>
      </w:pPr>
      <w: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w:t>
      </w:r>
      <w:r>
        <w:rPr>
          <w:spacing w:val="80"/>
        </w:rPr>
        <w:t xml:space="preserve"> </w:t>
      </w:r>
      <w:r>
        <w:t>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w:t>
      </w:r>
      <w:r>
        <w:rPr>
          <w:spacing w:val="40"/>
        </w:rPr>
        <w:t xml:space="preserve"> </w:t>
      </w:r>
      <w:r>
        <w:t>задачей и в контексте;</w:t>
      </w:r>
    </w:p>
    <w:p w:rsidR="00ED113B" w:rsidRDefault="00F26E6D">
      <w:pPr>
        <w:pStyle w:val="a3"/>
        <w:ind w:right="569" w:firstLine="779"/>
      </w:pPr>
      <w:r>
        <w:t>раскрывать</w:t>
      </w:r>
      <w:r>
        <w:rPr>
          <w:spacing w:val="-1"/>
        </w:rPr>
        <w:t xml:space="preserve"> </w:t>
      </w:r>
      <w:r>
        <w:t>общие</w:t>
      </w:r>
      <w:r>
        <w:rPr>
          <w:spacing w:val="-3"/>
        </w:rPr>
        <w:t xml:space="preserve"> </w:t>
      </w:r>
      <w:r>
        <w:t>признаки</w:t>
      </w:r>
      <w:r>
        <w:rPr>
          <w:spacing w:val="-1"/>
        </w:rPr>
        <w:t xml:space="preserve"> </w:t>
      </w:r>
      <w:r>
        <w:t>животных, уровни</w:t>
      </w:r>
      <w:r>
        <w:rPr>
          <w:spacing w:val="-1"/>
        </w:rPr>
        <w:t xml:space="preserve"> </w:t>
      </w:r>
      <w:r>
        <w:t>организации</w:t>
      </w:r>
      <w:r>
        <w:rPr>
          <w:spacing w:val="-1"/>
        </w:rPr>
        <w:t xml:space="preserve"> </w:t>
      </w:r>
      <w:r>
        <w:t>животного</w:t>
      </w:r>
      <w:r>
        <w:rPr>
          <w:spacing w:val="-2"/>
        </w:rPr>
        <w:t xml:space="preserve"> </w:t>
      </w:r>
      <w:r>
        <w:t>организма: клетки, ткани, органы, системы органов, организм;</w:t>
      </w:r>
    </w:p>
    <w:p w:rsidR="00ED113B" w:rsidRDefault="00F26E6D">
      <w:pPr>
        <w:pStyle w:val="a3"/>
        <w:ind w:right="567" w:firstLine="760"/>
      </w:pPr>
      <w:r>
        <w:t xml:space="preserve">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w:t>
      </w:r>
      <w:r>
        <w:rPr>
          <w:spacing w:val="-2"/>
        </w:rPr>
        <w:t>развитие;</w:t>
      </w:r>
    </w:p>
    <w:p w:rsidR="00ED113B" w:rsidRDefault="00F26E6D">
      <w:pPr>
        <w:pStyle w:val="a3"/>
        <w:ind w:right="566" w:firstLine="760"/>
      </w:pPr>
      <w: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ED113B" w:rsidRDefault="00F26E6D">
      <w:pPr>
        <w:pStyle w:val="a3"/>
        <w:ind w:right="566" w:firstLine="760"/>
      </w:pPr>
      <w:r>
        <w:t>выявлять причинно-следственные связи между строением, жизнедеятельностью и средой обитания животных изучаемых систематических групп;</w:t>
      </w:r>
    </w:p>
    <w:p w:rsidR="00ED113B" w:rsidRDefault="00F26E6D">
      <w:pPr>
        <w:pStyle w:val="a3"/>
        <w:ind w:right="563" w:firstLine="760"/>
      </w:pPr>
      <w: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ED113B" w:rsidRDefault="00F26E6D">
      <w:pPr>
        <w:pStyle w:val="a3"/>
        <w:ind w:right="569" w:firstLine="760"/>
      </w:pPr>
      <w:r>
        <w:t xml:space="preserve">выявлять признаки классов членистоногих и хордовых, отрядов насекомых и </w:t>
      </w:r>
      <w:r>
        <w:rPr>
          <w:spacing w:val="-2"/>
        </w:rPr>
        <w:t>млекопитающих;</w:t>
      </w:r>
    </w:p>
    <w:p w:rsidR="00ED113B" w:rsidRDefault="00F26E6D">
      <w:pPr>
        <w:pStyle w:val="a3"/>
        <w:ind w:right="565" w:firstLine="760"/>
      </w:pPr>
      <w: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D113B" w:rsidRDefault="00F26E6D">
      <w:pPr>
        <w:pStyle w:val="a3"/>
        <w:ind w:right="569" w:firstLine="760"/>
      </w:pPr>
      <w:r>
        <w:t>сравнивать представителей отдельных систематических групп животных и проводить выводы на основе сравнения;</w:t>
      </w:r>
    </w:p>
    <w:p w:rsidR="00ED113B" w:rsidRDefault="00F26E6D">
      <w:pPr>
        <w:pStyle w:val="a3"/>
        <w:ind w:right="569" w:firstLine="760"/>
      </w:pPr>
      <w:r>
        <w:t>классифицировать животных на основании особенностей строения; описывать усложнение организации животных в ходе эволюции животного мира на Земле;</w:t>
      </w:r>
    </w:p>
    <w:p w:rsidR="00ED113B" w:rsidRDefault="00F26E6D">
      <w:pPr>
        <w:pStyle w:val="a3"/>
        <w:ind w:right="566" w:firstLine="760"/>
      </w:pPr>
      <w:r>
        <w:t>выявлять черты приспособленности животных к среде обитания, значение экологических факторов для животных;</w:t>
      </w:r>
    </w:p>
    <w:p w:rsidR="00ED113B" w:rsidRDefault="00F26E6D">
      <w:pPr>
        <w:pStyle w:val="a3"/>
        <w:ind w:right="561" w:firstLine="760"/>
      </w:pPr>
      <w: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rsidR="00ED113B" w:rsidRDefault="00F26E6D">
      <w:pPr>
        <w:pStyle w:val="a3"/>
        <w:ind w:firstLine="760"/>
        <w:jc w:val="left"/>
      </w:pPr>
      <w:r>
        <w:t>характеризовать</w:t>
      </w:r>
      <w:r>
        <w:rPr>
          <w:spacing w:val="-6"/>
        </w:rPr>
        <w:t xml:space="preserve"> </w:t>
      </w:r>
      <w:r>
        <w:t>животных</w:t>
      </w:r>
      <w:r>
        <w:rPr>
          <w:spacing w:val="-8"/>
        </w:rPr>
        <w:t xml:space="preserve"> </w:t>
      </w:r>
      <w:r>
        <w:t>природных</w:t>
      </w:r>
      <w:r>
        <w:rPr>
          <w:spacing w:val="-5"/>
        </w:rPr>
        <w:t xml:space="preserve"> </w:t>
      </w:r>
      <w:r>
        <w:t>зон</w:t>
      </w:r>
      <w:r>
        <w:rPr>
          <w:spacing w:val="-7"/>
        </w:rPr>
        <w:t xml:space="preserve"> </w:t>
      </w:r>
      <w:r>
        <w:t>Земли,</w:t>
      </w:r>
      <w:r>
        <w:rPr>
          <w:spacing w:val="-7"/>
        </w:rPr>
        <w:t xml:space="preserve"> </w:t>
      </w:r>
      <w:r>
        <w:t>основные</w:t>
      </w:r>
      <w:r>
        <w:rPr>
          <w:spacing w:val="-9"/>
        </w:rPr>
        <w:t xml:space="preserve"> </w:t>
      </w:r>
      <w:r>
        <w:t>закономерности распространения животных по планете;</w:t>
      </w:r>
    </w:p>
    <w:p w:rsidR="00ED113B" w:rsidRDefault="00F26E6D">
      <w:pPr>
        <w:pStyle w:val="a3"/>
        <w:ind w:left="1329"/>
        <w:jc w:val="left"/>
      </w:pPr>
      <w:r>
        <w:t>раскрывать</w:t>
      </w:r>
      <w:r>
        <w:rPr>
          <w:spacing w:val="-5"/>
        </w:rPr>
        <w:t xml:space="preserve"> </w:t>
      </w:r>
      <w:r>
        <w:t>роль</w:t>
      </w:r>
      <w:r>
        <w:rPr>
          <w:spacing w:val="-3"/>
        </w:rPr>
        <w:t xml:space="preserve"> </w:t>
      </w:r>
      <w:r>
        <w:t>животных</w:t>
      </w:r>
      <w:r>
        <w:rPr>
          <w:spacing w:val="-3"/>
        </w:rPr>
        <w:t xml:space="preserve"> </w:t>
      </w:r>
      <w:r>
        <w:t>в</w:t>
      </w:r>
      <w:r>
        <w:rPr>
          <w:spacing w:val="-6"/>
        </w:rPr>
        <w:t xml:space="preserve"> </w:t>
      </w:r>
      <w:r>
        <w:t>природных</w:t>
      </w:r>
      <w:r>
        <w:rPr>
          <w:spacing w:val="-2"/>
        </w:rPr>
        <w:t xml:space="preserve"> сообществах;</w:t>
      </w:r>
    </w:p>
    <w:p w:rsidR="00ED113B" w:rsidRDefault="00F26E6D">
      <w:pPr>
        <w:pStyle w:val="a3"/>
        <w:ind w:left="1329"/>
        <w:jc w:val="left"/>
      </w:pPr>
      <w:r>
        <w:t>раскрывать</w:t>
      </w:r>
      <w:r>
        <w:rPr>
          <w:spacing w:val="25"/>
        </w:rPr>
        <w:t xml:space="preserve"> </w:t>
      </w:r>
      <w:r>
        <w:t>роль</w:t>
      </w:r>
      <w:r>
        <w:rPr>
          <w:spacing w:val="27"/>
        </w:rPr>
        <w:t xml:space="preserve"> </w:t>
      </w:r>
      <w:r>
        <w:t>домашних</w:t>
      </w:r>
      <w:r>
        <w:rPr>
          <w:spacing w:val="25"/>
        </w:rPr>
        <w:t xml:space="preserve"> </w:t>
      </w:r>
      <w:r>
        <w:t>и</w:t>
      </w:r>
      <w:r>
        <w:rPr>
          <w:spacing w:val="25"/>
        </w:rPr>
        <w:t xml:space="preserve"> </w:t>
      </w:r>
      <w:r>
        <w:t>непродуктивных</w:t>
      </w:r>
      <w:r>
        <w:rPr>
          <w:spacing w:val="28"/>
        </w:rPr>
        <w:t xml:space="preserve"> </w:t>
      </w:r>
      <w:r>
        <w:t>животных</w:t>
      </w:r>
      <w:r>
        <w:rPr>
          <w:spacing w:val="28"/>
        </w:rPr>
        <w:t xml:space="preserve"> </w:t>
      </w:r>
      <w:r>
        <w:t>в</w:t>
      </w:r>
      <w:r>
        <w:rPr>
          <w:spacing w:val="24"/>
        </w:rPr>
        <w:t xml:space="preserve"> </w:t>
      </w:r>
      <w:r>
        <w:t>жизни</w:t>
      </w:r>
      <w:r>
        <w:rPr>
          <w:spacing w:val="23"/>
        </w:rPr>
        <w:t xml:space="preserve"> </w:t>
      </w:r>
      <w:r>
        <w:t>человека,</w:t>
      </w:r>
      <w:r>
        <w:rPr>
          <w:spacing w:val="26"/>
        </w:rPr>
        <w:t xml:space="preserve"> </w:t>
      </w:r>
      <w:r>
        <w:rPr>
          <w:spacing w:val="-4"/>
        </w:rPr>
        <w:t>роль</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3"/>
        <w:jc w:val="left"/>
      </w:pPr>
      <w:r>
        <w:lastRenderedPageBreak/>
        <w:t>промысловых</w:t>
      </w:r>
      <w:r>
        <w:rPr>
          <w:spacing w:val="40"/>
        </w:rPr>
        <w:t xml:space="preserve"> </w:t>
      </w:r>
      <w:r>
        <w:t>животных</w:t>
      </w:r>
      <w:r>
        <w:rPr>
          <w:spacing w:val="40"/>
        </w:rPr>
        <w:t xml:space="preserve"> </w:t>
      </w:r>
      <w:r>
        <w:t>в</w:t>
      </w:r>
      <w:r>
        <w:rPr>
          <w:spacing w:val="40"/>
        </w:rPr>
        <w:t xml:space="preserve"> </w:t>
      </w:r>
      <w:r>
        <w:t>хозяйственной</w:t>
      </w:r>
      <w:r>
        <w:rPr>
          <w:spacing w:val="40"/>
        </w:rPr>
        <w:t xml:space="preserve"> </w:t>
      </w:r>
      <w:r>
        <w:t>деятельности</w:t>
      </w:r>
      <w:r>
        <w:rPr>
          <w:spacing w:val="40"/>
        </w:rPr>
        <w:t xml:space="preserve"> </w:t>
      </w:r>
      <w:r>
        <w:t>человека</w:t>
      </w:r>
      <w:r>
        <w:rPr>
          <w:spacing w:val="40"/>
        </w:rPr>
        <w:t xml:space="preserve"> </w:t>
      </w:r>
      <w:r>
        <w:t>и</w:t>
      </w:r>
      <w:r>
        <w:rPr>
          <w:spacing w:val="40"/>
        </w:rPr>
        <w:t xml:space="preserve"> </w:t>
      </w:r>
      <w:r>
        <w:t>его</w:t>
      </w:r>
      <w:r>
        <w:rPr>
          <w:spacing w:val="40"/>
        </w:rPr>
        <w:t xml:space="preserve"> </w:t>
      </w:r>
      <w:r>
        <w:t>повседневной</w:t>
      </w:r>
      <w:r>
        <w:rPr>
          <w:spacing w:val="80"/>
        </w:rPr>
        <w:t xml:space="preserve"> </w:t>
      </w:r>
      <w:r>
        <w:t>жизни, объяснять значение животных в природе и жизни человека;</w:t>
      </w:r>
    </w:p>
    <w:p w:rsidR="00ED113B" w:rsidRDefault="00F26E6D">
      <w:pPr>
        <w:pStyle w:val="a3"/>
        <w:ind w:left="1329" w:right="563"/>
        <w:jc w:val="left"/>
      </w:pPr>
      <w:r>
        <w:t>иметь представление о мероприятиях по охране животного мира Земли; демонстрировать</w:t>
      </w:r>
      <w:r>
        <w:rPr>
          <w:spacing w:val="16"/>
        </w:rPr>
        <w:t xml:space="preserve"> </w:t>
      </w:r>
      <w:r>
        <w:t>на</w:t>
      </w:r>
      <w:r>
        <w:rPr>
          <w:spacing w:val="14"/>
        </w:rPr>
        <w:t xml:space="preserve"> </w:t>
      </w:r>
      <w:r>
        <w:t>конкретных</w:t>
      </w:r>
      <w:r>
        <w:rPr>
          <w:spacing w:val="18"/>
        </w:rPr>
        <w:t xml:space="preserve"> </w:t>
      </w:r>
      <w:r>
        <w:t>примерах</w:t>
      </w:r>
      <w:r>
        <w:rPr>
          <w:spacing w:val="17"/>
        </w:rPr>
        <w:t xml:space="preserve"> </w:t>
      </w:r>
      <w:r>
        <w:t>связь</w:t>
      </w:r>
      <w:r>
        <w:rPr>
          <w:spacing w:val="16"/>
        </w:rPr>
        <w:t xml:space="preserve"> </w:t>
      </w:r>
      <w:r>
        <w:t>знаний</w:t>
      </w:r>
      <w:r>
        <w:rPr>
          <w:spacing w:val="16"/>
        </w:rPr>
        <w:t xml:space="preserve"> </w:t>
      </w:r>
      <w:r>
        <w:t>по</w:t>
      </w:r>
      <w:r>
        <w:rPr>
          <w:spacing w:val="15"/>
        </w:rPr>
        <w:t xml:space="preserve"> </w:t>
      </w:r>
      <w:r>
        <w:t>биологии</w:t>
      </w:r>
      <w:r>
        <w:rPr>
          <w:spacing w:val="18"/>
        </w:rPr>
        <w:t xml:space="preserve"> </w:t>
      </w:r>
      <w:r>
        <w:t>со</w:t>
      </w:r>
      <w:r>
        <w:rPr>
          <w:spacing w:val="18"/>
        </w:rPr>
        <w:t xml:space="preserve"> </w:t>
      </w:r>
      <w:r>
        <w:rPr>
          <w:spacing w:val="-2"/>
        </w:rPr>
        <w:t>знаниями</w:t>
      </w:r>
    </w:p>
    <w:p w:rsidR="00ED113B" w:rsidRDefault="00F26E6D">
      <w:pPr>
        <w:pStyle w:val="a3"/>
        <w:spacing w:before="1"/>
        <w:ind w:right="569"/>
        <w:jc w:val="left"/>
      </w:pPr>
      <w:r>
        <w:t>по математике, физике, химии, географии, технологии, предметов гуманитарного циклов, различными видами искусства;</w:t>
      </w:r>
    </w:p>
    <w:p w:rsidR="00ED113B" w:rsidRDefault="00F26E6D">
      <w:pPr>
        <w:pStyle w:val="a3"/>
        <w:ind w:right="565" w:firstLine="760"/>
      </w:pPr>
      <w: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rPr>
        <w:t>эксперименты;</w:t>
      </w:r>
    </w:p>
    <w:p w:rsidR="00ED113B" w:rsidRDefault="00F26E6D">
      <w:pPr>
        <w:pStyle w:val="a3"/>
        <w:ind w:right="563" w:firstLine="760"/>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D113B" w:rsidRDefault="00F26E6D">
      <w:pPr>
        <w:pStyle w:val="a3"/>
        <w:ind w:right="566" w:firstLine="760"/>
      </w:pPr>
      <w: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ED113B" w:rsidRDefault="00F26E6D">
      <w:pPr>
        <w:pStyle w:val="a3"/>
        <w:ind w:right="567" w:firstLine="760"/>
      </w:pPr>
      <w: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D113B" w:rsidRDefault="00F26E6D">
      <w:pPr>
        <w:spacing w:line="244" w:lineRule="auto"/>
        <w:ind w:left="569" w:right="562" w:firstLine="760"/>
        <w:jc w:val="both"/>
        <w:rPr>
          <w:b/>
          <w:sz w:val="24"/>
        </w:rPr>
      </w:pPr>
      <w:r>
        <w:rPr>
          <w:sz w:val="24"/>
        </w:rPr>
        <w:t xml:space="preserve">Предметные результаты освоения программы по биологии </w:t>
      </w:r>
      <w:r>
        <w:rPr>
          <w:b/>
          <w:sz w:val="24"/>
        </w:rPr>
        <w:t xml:space="preserve">к концу обучения в 9 </w:t>
      </w:r>
      <w:r>
        <w:rPr>
          <w:b/>
          <w:spacing w:val="-2"/>
          <w:sz w:val="24"/>
        </w:rPr>
        <w:t>классе:</w:t>
      </w:r>
    </w:p>
    <w:p w:rsidR="00ED113B" w:rsidRDefault="00F26E6D">
      <w:pPr>
        <w:pStyle w:val="a3"/>
        <w:ind w:right="567" w:firstLine="760"/>
      </w:pPr>
      <w:r>
        <w:t xml:space="preserve">характеризовать науки о человеке (антропологию, анатомию, физиологию, медицину, гигиену, экологию человека, психологию) и их связи с другими науками и </w:t>
      </w:r>
      <w:r>
        <w:rPr>
          <w:spacing w:val="-2"/>
        </w:rPr>
        <w:t>техникой;</w:t>
      </w:r>
    </w:p>
    <w:p w:rsidR="00ED113B" w:rsidRDefault="00F26E6D">
      <w:pPr>
        <w:pStyle w:val="a3"/>
        <w:ind w:right="567"/>
      </w:pPr>
      <w:r>
        <w:t>объяснять положение человека в системе органического мира, его происхождение, отличия человека от животных, приспособленность</w:t>
      </w:r>
    </w:p>
    <w:p w:rsidR="00ED113B" w:rsidRDefault="00F26E6D">
      <w:pPr>
        <w:pStyle w:val="a3"/>
        <w:ind w:right="568"/>
      </w:pPr>
      <w:r>
        <w:t>к различным экологическим факторам (человеческие расы и адаптивные типы людей), родство человеческих рас;</w:t>
      </w:r>
    </w:p>
    <w:p w:rsidR="00ED113B" w:rsidRDefault="00F26E6D">
      <w:pPr>
        <w:pStyle w:val="a3"/>
        <w:ind w:right="564" w:firstLine="760"/>
      </w:pPr>
      <w: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ED113B" w:rsidRDefault="00F26E6D">
      <w:pPr>
        <w:pStyle w:val="a3"/>
        <w:ind w:right="566" w:firstLine="760"/>
      </w:pPr>
      <w:r>
        <w:t>применять биологические термины и понятия (в том числе: цитология,</w:t>
      </w:r>
      <w:r>
        <w:rPr>
          <w:spacing w:val="-1"/>
        </w:rPr>
        <w:t xml:space="preserve"> </w:t>
      </w:r>
      <w:r>
        <w:t>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ED113B" w:rsidRDefault="00F26E6D">
      <w:pPr>
        <w:pStyle w:val="a3"/>
        <w:ind w:right="562" w:firstLine="760"/>
      </w:pPr>
      <w:r>
        <w:t xml:space="preserve">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w:t>
      </w:r>
      <w:r>
        <w:rPr>
          <w:spacing w:val="-2"/>
        </w:rPr>
        <w:t>организм;</w:t>
      </w:r>
    </w:p>
    <w:p w:rsidR="00ED113B" w:rsidRDefault="00F26E6D">
      <w:pPr>
        <w:pStyle w:val="a3"/>
        <w:ind w:right="569" w:firstLine="760"/>
      </w:pPr>
      <w:r>
        <w:t xml:space="preserve">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w:t>
      </w:r>
      <w:r>
        <w:rPr>
          <w:spacing w:val="-2"/>
        </w:rPr>
        <w:t>сравнения;</w:t>
      </w:r>
    </w:p>
    <w:p w:rsidR="00ED113B" w:rsidRDefault="00F26E6D">
      <w:pPr>
        <w:pStyle w:val="a3"/>
        <w:ind w:right="560" w:firstLine="760"/>
      </w:pPr>
      <w:r>
        <w:t>различать биологически активные вещества (витамины, ферменты, гормоны), выявлять их роль в процессе обмена веществ и превращения энергии;</w:t>
      </w:r>
    </w:p>
    <w:p w:rsidR="00ED113B" w:rsidRDefault="00F26E6D">
      <w:pPr>
        <w:pStyle w:val="a3"/>
        <w:ind w:right="567" w:firstLine="760"/>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ED113B" w:rsidRDefault="00F26E6D">
      <w:pPr>
        <w:pStyle w:val="a3"/>
        <w:ind w:right="564" w:firstLine="760"/>
      </w:pPr>
      <w: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ED113B" w:rsidRDefault="00F26E6D">
      <w:pPr>
        <w:pStyle w:val="a3"/>
        <w:ind w:left="1329"/>
      </w:pPr>
      <w:r>
        <w:t>применять</w:t>
      </w:r>
      <w:r>
        <w:rPr>
          <w:spacing w:val="31"/>
        </w:rPr>
        <w:t xml:space="preserve">  </w:t>
      </w:r>
      <w:r>
        <w:t>биологические</w:t>
      </w:r>
      <w:r>
        <w:rPr>
          <w:spacing w:val="33"/>
        </w:rPr>
        <w:t xml:space="preserve">  </w:t>
      </w:r>
      <w:r>
        <w:t>модели</w:t>
      </w:r>
      <w:r>
        <w:rPr>
          <w:spacing w:val="34"/>
        </w:rPr>
        <w:t xml:space="preserve">  </w:t>
      </w:r>
      <w:r>
        <w:t>для</w:t>
      </w:r>
      <w:r>
        <w:rPr>
          <w:spacing w:val="34"/>
        </w:rPr>
        <w:t xml:space="preserve">  </w:t>
      </w:r>
      <w:r>
        <w:t>выявления</w:t>
      </w:r>
      <w:r>
        <w:rPr>
          <w:spacing w:val="33"/>
        </w:rPr>
        <w:t xml:space="preserve">  </w:t>
      </w:r>
      <w:r>
        <w:t>особенностей</w:t>
      </w:r>
      <w:r>
        <w:rPr>
          <w:spacing w:val="33"/>
        </w:rPr>
        <w:t xml:space="preserve">  </w:t>
      </w:r>
      <w:r>
        <w:t>строения</w:t>
      </w:r>
      <w:r>
        <w:rPr>
          <w:spacing w:val="33"/>
        </w:rPr>
        <w:t xml:space="preserve">  </w:t>
      </w:r>
      <w:r>
        <w:rPr>
          <w:spacing w:val="-10"/>
        </w:rPr>
        <w:t>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функционирования</w:t>
      </w:r>
      <w:r>
        <w:rPr>
          <w:spacing w:val="-7"/>
        </w:rPr>
        <w:t xml:space="preserve"> </w:t>
      </w:r>
      <w:r>
        <w:t>органов</w:t>
      </w:r>
      <w:r>
        <w:rPr>
          <w:spacing w:val="-5"/>
        </w:rPr>
        <w:t xml:space="preserve"> </w:t>
      </w:r>
      <w:r>
        <w:t>и</w:t>
      </w:r>
      <w:r>
        <w:rPr>
          <w:spacing w:val="-4"/>
        </w:rPr>
        <w:t xml:space="preserve"> </w:t>
      </w:r>
      <w:r>
        <w:t>систем</w:t>
      </w:r>
      <w:r>
        <w:rPr>
          <w:spacing w:val="-5"/>
        </w:rPr>
        <w:t xml:space="preserve"> </w:t>
      </w:r>
      <w:r>
        <w:t>органов</w:t>
      </w:r>
      <w:r>
        <w:rPr>
          <w:spacing w:val="-4"/>
        </w:rPr>
        <w:t xml:space="preserve"> </w:t>
      </w:r>
      <w:r>
        <w:rPr>
          <w:spacing w:val="-2"/>
        </w:rPr>
        <w:t>человека;</w:t>
      </w:r>
    </w:p>
    <w:p w:rsidR="00ED113B" w:rsidRDefault="00F26E6D">
      <w:pPr>
        <w:pStyle w:val="a3"/>
        <w:ind w:right="1756" w:firstLine="760"/>
      </w:pPr>
      <w:r>
        <w:t>объяснять</w:t>
      </w:r>
      <w:r>
        <w:rPr>
          <w:spacing w:val="-10"/>
        </w:rPr>
        <w:t xml:space="preserve"> </w:t>
      </w:r>
      <w:r>
        <w:t>нейрогуморальную</w:t>
      </w:r>
      <w:r>
        <w:rPr>
          <w:spacing w:val="-9"/>
        </w:rPr>
        <w:t xml:space="preserve"> </w:t>
      </w:r>
      <w:r>
        <w:t>регуляцию</w:t>
      </w:r>
      <w:r>
        <w:rPr>
          <w:spacing w:val="-9"/>
        </w:rPr>
        <w:t xml:space="preserve"> </w:t>
      </w:r>
      <w:r>
        <w:t>процессов</w:t>
      </w:r>
      <w:r>
        <w:rPr>
          <w:spacing w:val="-10"/>
        </w:rPr>
        <w:t xml:space="preserve"> </w:t>
      </w:r>
      <w:r>
        <w:t>жизнедеятельности организма человека;</w:t>
      </w:r>
    </w:p>
    <w:p w:rsidR="00ED113B" w:rsidRDefault="00F26E6D">
      <w:pPr>
        <w:pStyle w:val="a3"/>
        <w:spacing w:before="1"/>
        <w:ind w:right="567" w:firstLine="760"/>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ED113B" w:rsidRDefault="00F26E6D">
      <w:pPr>
        <w:pStyle w:val="a3"/>
        <w:ind w:right="567" w:firstLine="760"/>
      </w:pPr>
      <w: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ED113B" w:rsidRDefault="00F26E6D">
      <w:pPr>
        <w:pStyle w:val="a3"/>
        <w:ind w:right="566" w:firstLine="760"/>
      </w:pPr>
      <w: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D113B" w:rsidRDefault="00F26E6D">
      <w:pPr>
        <w:pStyle w:val="a3"/>
        <w:ind w:right="565" w:firstLine="760"/>
      </w:pPr>
      <w: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ED113B" w:rsidRDefault="00F26E6D">
      <w:pPr>
        <w:pStyle w:val="a3"/>
        <w:ind w:right="561" w:firstLine="760"/>
      </w:pPr>
      <w: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ED113B" w:rsidRDefault="00F26E6D">
      <w:pPr>
        <w:pStyle w:val="a3"/>
        <w:spacing w:before="1"/>
        <w:ind w:right="565" w:firstLine="760"/>
      </w:pPr>
      <w: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ED113B" w:rsidRDefault="00F26E6D">
      <w:pPr>
        <w:pStyle w:val="a3"/>
        <w:ind w:right="569" w:firstLine="760"/>
      </w:pPr>
      <w: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ED113B" w:rsidRDefault="00F26E6D">
      <w:pPr>
        <w:pStyle w:val="a3"/>
        <w:ind w:right="565" w:firstLine="760"/>
      </w:pPr>
      <w: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ED113B" w:rsidRDefault="00F26E6D">
      <w:pPr>
        <w:pStyle w:val="a3"/>
        <w:ind w:right="567" w:firstLine="779"/>
      </w:pPr>
      <w: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ED113B" w:rsidRDefault="00F26E6D">
      <w:pPr>
        <w:pStyle w:val="a3"/>
        <w:ind w:right="564" w:firstLine="779"/>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D113B" w:rsidRDefault="00F26E6D">
      <w:pPr>
        <w:pStyle w:val="a3"/>
        <w:spacing w:before="1"/>
        <w:ind w:right="566" w:firstLine="779"/>
      </w:pPr>
      <w: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ED113B" w:rsidRDefault="00F26E6D">
      <w:pPr>
        <w:pStyle w:val="a3"/>
        <w:ind w:right="570" w:firstLine="779"/>
      </w:pPr>
      <w: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1429"/>
        </w:tabs>
        <w:spacing w:before="71"/>
        <w:ind w:left="1429" w:hanging="719"/>
        <w:jc w:val="both"/>
      </w:pPr>
      <w:r>
        <w:lastRenderedPageBreak/>
        <w:t>Рабочая</w:t>
      </w:r>
      <w:r>
        <w:rPr>
          <w:spacing w:val="-2"/>
        </w:rPr>
        <w:t xml:space="preserve"> </w:t>
      </w:r>
      <w:r>
        <w:t>программа</w:t>
      </w:r>
      <w:r>
        <w:rPr>
          <w:spacing w:val="-2"/>
        </w:rPr>
        <w:t xml:space="preserve"> </w:t>
      </w:r>
      <w:r>
        <w:t>по</w:t>
      </w:r>
      <w:r>
        <w:rPr>
          <w:spacing w:val="-2"/>
        </w:rPr>
        <w:t xml:space="preserve"> </w:t>
      </w:r>
      <w:r>
        <w:t>учебному</w:t>
      </w:r>
      <w:r>
        <w:rPr>
          <w:spacing w:val="-2"/>
        </w:rPr>
        <w:t xml:space="preserve"> </w:t>
      </w:r>
      <w:r>
        <w:t>предмету</w:t>
      </w:r>
      <w:r>
        <w:rPr>
          <w:spacing w:val="-1"/>
        </w:rPr>
        <w:t xml:space="preserve"> </w:t>
      </w:r>
      <w:r>
        <w:rPr>
          <w:spacing w:val="-2"/>
        </w:rPr>
        <w:t>«Музыка».</w:t>
      </w:r>
    </w:p>
    <w:p w:rsidR="00ED113B" w:rsidRDefault="00F26E6D">
      <w:pPr>
        <w:pStyle w:val="a3"/>
        <w:spacing w:line="274" w:lineRule="exact"/>
        <w:ind w:left="1329"/>
      </w:pPr>
      <w:r>
        <w:t>Рабочая</w:t>
      </w:r>
      <w:r>
        <w:rPr>
          <w:spacing w:val="34"/>
        </w:rPr>
        <w:t xml:space="preserve">  </w:t>
      </w:r>
      <w:r>
        <w:t>программа</w:t>
      </w:r>
      <w:r>
        <w:rPr>
          <w:spacing w:val="36"/>
        </w:rPr>
        <w:t xml:space="preserve">  </w:t>
      </w:r>
      <w:r>
        <w:t>по</w:t>
      </w:r>
      <w:r>
        <w:rPr>
          <w:spacing w:val="38"/>
        </w:rPr>
        <w:t xml:space="preserve">  </w:t>
      </w:r>
      <w:r>
        <w:t>учебному</w:t>
      </w:r>
      <w:r>
        <w:rPr>
          <w:spacing w:val="34"/>
        </w:rPr>
        <w:t xml:space="preserve">  </w:t>
      </w:r>
      <w:r>
        <w:t>предмету</w:t>
      </w:r>
      <w:r>
        <w:rPr>
          <w:spacing w:val="38"/>
        </w:rPr>
        <w:t xml:space="preserve">  </w:t>
      </w:r>
      <w:r>
        <w:t>«Музыка»</w:t>
      </w:r>
      <w:r>
        <w:rPr>
          <w:spacing w:val="34"/>
        </w:rPr>
        <w:t xml:space="preserve">  </w:t>
      </w:r>
      <w:r>
        <w:t>(предметная</w:t>
      </w:r>
      <w:r>
        <w:rPr>
          <w:spacing w:val="37"/>
        </w:rPr>
        <w:t xml:space="preserve">  </w:t>
      </w:r>
      <w:r>
        <w:rPr>
          <w:spacing w:val="-2"/>
        </w:rPr>
        <w:t>область</w:t>
      </w:r>
    </w:p>
    <w:p w:rsidR="00ED113B" w:rsidRDefault="00F26E6D">
      <w:pPr>
        <w:pStyle w:val="a3"/>
        <w:ind w:right="563"/>
      </w:pPr>
      <w:r>
        <w:t>«Искусство»)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ED113B" w:rsidRDefault="00F26E6D">
      <w:pPr>
        <w:pStyle w:val="a3"/>
        <w:ind w:right="572" w:firstLine="779"/>
      </w:pPr>
      <w:r>
        <w:t xml:space="preserve">Пояснительная записка отражает общие цели и задачи изучения музыки, место в структуре учебного плана, а также подходы к отбору содержания и планируемым </w:t>
      </w:r>
      <w:r>
        <w:rPr>
          <w:spacing w:val="-2"/>
        </w:rPr>
        <w:t>результатам.</w:t>
      </w:r>
    </w:p>
    <w:p w:rsidR="00ED113B" w:rsidRDefault="00F26E6D">
      <w:pPr>
        <w:pStyle w:val="a3"/>
        <w:ind w:right="565" w:firstLine="779"/>
      </w:pPr>
      <w:r>
        <w:t>Содержание обучения раскрывает содержательные линии, которые предлагаются для изучения на уровне основного общего образования.</w:t>
      </w:r>
    </w:p>
    <w:p w:rsidR="00ED113B" w:rsidRDefault="00F26E6D">
      <w:pPr>
        <w:pStyle w:val="a3"/>
        <w:ind w:right="567" w:firstLine="779"/>
      </w:pPr>
      <w:r>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ED113B" w:rsidRDefault="00F26E6D">
      <w:pPr>
        <w:pStyle w:val="a3"/>
        <w:spacing w:before="1"/>
        <w:ind w:left="1348"/>
      </w:pPr>
      <w:r>
        <w:t>Пояснительная</w:t>
      </w:r>
      <w:r>
        <w:rPr>
          <w:spacing w:val="-6"/>
        </w:rPr>
        <w:t xml:space="preserve"> </w:t>
      </w:r>
      <w:r>
        <w:rPr>
          <w:spacing w:val="-2"/>
        </w:rPr>
        <w:t>записка.</w:t>
      </w:r>
    </w:p>
    <w:p w:rsidR="00ED113B" w:rsidRDefault="00F26E6D">
      <w:pPr>
        <w:pStyle w:val="a3"/>
        <w:ind w:right="568" w:firstLine="779"/>
      </w:pPr>
      <w:r>
        <w:t>Программа по музыке разработана с целью оказания методической помощи учителю музыки в создании рабочей программы по учебному предмету.</w:t>
      </w:r>
    </w:p>
    <w:p w:rsidR="00ED113B" w:rsidRDefault="00F26E6D">
      <w:pPr>
        <w:pStyle w:val="a3"/>
        <w:ind w:left="1348"/>
      </w:pPr>
      <w:r>
        <w:t>Программа</w:t>
      </w:r>
      <w:r>
        <w:rPr>
          <w:spacing w:val="-4"/>
        </w:rPr>
        <w:t xml:space="preserve"> </w:t>
      </w:r>
      <w:r>
        <w:t>по</w:t>
      </w:r>
      <w:r>
        <w:rPr>
          <w:spacing w:val="-3"/>
        </w:rPr>
        <w:t xml:space="preserve"> </w:t>
      </w:r>
      <w:r>
        <w:t>музыке</w:t>
      </w:r>
      <w:r>
        <w:rPr>
          <w:spacing w:val="-2"/>
        </w:rPr>
        <w:t xml:space="preserve"> </w:t>
      </w:r>
      <w:r>
        <w:t xml:space="preserve">позволит </w:t>
      </w:r>
      <w:r>
        <w:rPr>
          <w:spacing w:val="-2"/>
        </w:rPr>
        <w:t>учителю:</w:t>
      </w:r>
    </w:p>
    <w:p w:rsidR="00ED113B" w:rsidRDefault="00F26E6D">
      <w:pPr>
        <w:pStyle w:val="a3"/>
        <w:ind w:right="560" w:firstLine="779"/>
      </w:pPr>
      <w: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w:t>
      </w:r>
      <w:r>
        <w:rPr>
          <w:spacing w:val="40"/>
        </w:rPr>
        <w:t xml:space="preserve"> </w:t>
      </w:r>
      <w:r>
        <w:t>результаты обучения и содержание учебного предмета по годам обучения в соответствии</w:t>
      </w:r>
      <w:r>
        <w:rPr>
          <w:spacing w:val="40"/>
        </w:rPr>
        <w:t xml:space="preserve"> </w:t>
      </w:r>
      <w:r>
        <w:t>с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ED113B" w:rsidRDefault="00F26E6D">
      <w:pPr>
        <w:pStyle w:val="a3"/>
        <w:ind w:right="565" w:firstLine="779"/>
      </w:pPr>
      <w:r>
        <w:t>разработать календарно-тематическое планирование с учетом особенностей конкретного региона, образовательной организации, класса.</w:t>
      </w:r>
    </w:p>
    <w:p w:rsidR="00ED113B" w:rsidRDefault="00F26E6D">
      <w:pPr>
        <w:pStyle w:val="a3"/>
        <w:ind w:right="559" w:firstLine="779"/>
      </w:pPr>
      <w: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ED113B" w:rsidRDefault="00F26E6D">
      <w:pPr>
        <w:pStyle w:val="a3"/>
        <w:spacing w:before="1"/>
        <w:ind w:right="559" w:firstLine="739"/>
      </w:pPr>
      <w:r>
        <w:t>Музыка действует на невербальном уровне и развивает такие важнейшие качества</w:t>
      </w:r>
      <w:r>
        <w:rPr>
          <w:spacing w:val="40"/>
        </w:rPr>
        <w:t xml:space="preserve"> </w:t>
      </w:r>
      <w:r>
        <w:t>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ED113B" w:rsidRDefault="00F26E6D">
      <w:pPr>
        <w:pStyle w:val="a3"/>
        <w:ind w:right="561" w:firstLine="739"/>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ED113B" w:rsidRDefault="00F26E6D">
      <w:pPr>
        <w:pStyle w:val="a3"/>
        <w:spacing w:before="1"/>
        <w:ind w:right="569" w:firstLine="739"/>
      </w:pPr>
      <w:r>
        <w:t>Музыка - временное искусство. В связи с этим важнейшим вкладом в развитие комплекса</w:t>
      </w:r>
      <w:r>
        <w:rPr>
          <w:spacing w:val="-2"/>
        </w:rPr>
        <w:t xml:space="preserve"> </w:t>
      </w:r>
      <w:r>
        <w:t>психических</w:t>
      </w:r>
      <w:r>
        <w:rPr>
          <w:spacing w:val="-1"/>
        </w:rPr>
        <w:t xml:space="preserve"> </w:t>
      </w:r>
      <w:r>
        <w:t>качеств</w:t>
      </w:r>
      <w:r>
        <w:rPr>
          <w:spacing w:val="-1"/>
        </w:rPr>
        <w:t xml:space="preserve"> </w:t>
      </w:r>
      <w:r>
        <w:t>личности является</w:t>
      </w:r>
      <w:r>
        <w:rPr>
          <w:spacing w:val="-1"/>
        </w:rPr>
        <w:t xml:space="preserve"> </w:t>
      </w:r>
      <w:r>
        <w:t>способность музыки развивать</w:t>
      </w:r>
      <w:r>
        <w:rPr>
          <w:spacing w:val="-2"/>
        </w:rPr>
        <w:t xml:space="preserve"> </w:t>
      </w:r>
      <w:r>
        <w:t>чувство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 xml:space="preserve">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w:t>
      </w:r>
      <w:r>
        <w:rPr>
          <w:spacing w:val="-2"/>
        </w:rPr>
        <w:t>прошлым.</w:t>
      </w:r>
    </w:p>
    <w:p w:rsidR="00ED113B" w:rsidRDefault="00F26E6D">
      <w:pPr>
        <w:pStyle w:val="a3"/>
        <w:spacing w:before="1"/>
        <w:ind w:right="566" w:firstLine="739"/>
      </w:pPr>
      <w:r>
        <w:t>Изучение музыки обеспечивает развитие интеллектуальных и творческих способностей обучающегося, развивает его абстрактное мышление, память и</w:t>
      </w:r>
      <w:r>
        <w:rPr>
          <w:spacing w:val="40"/>
        </w:rPr>
        <w:t xml:space="preserve"> </w:t>
      </w:r>
      <w:r>
        <w:t>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ED113B" w:rsidRDefault="00F26E6D">
      <w:pPr>
        <w:pStyle w:val="a3"/>
        <w:ind w:right="562" w:firstLine="739"/>
      </w:pPr>
      <w:r>
        <w:t>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rsidR="00ED113B" w:rsidRDefault="00F26E6D">
      <w:pPr>
        <w:pStyle w:val="a3"/>
        <w:ind w:right="564" w:firstLine="760"/>
      </w:pPr>
      <w: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ED113B" w:rsidRDefault="00F26E6D">
      <w:pPr>
        <w:pStyle w:val="a3"/>
        <w:ind w:right="560" w:firstLine="760"/>
      </w:pPr>
      <w:r>
        <w:t>В процессе конкретизации учебных целей их реализация осуществляется по следующим направлениям:</w:t>
      </w:r>
    </w:p>
    <w:p w:rsidR="00ED113B" w:rsidRDefault="00F26E6D">
      <w:pPr>
        <w:pStyle w:val="a3"/>
        <w:spacing w:before="1"/>
        <w:ind w:right="567" w:firstLine="760"/>
      </w:pPr>
      <w:r>
        <w:t>становление системы ценностей обучающихся, развитие целостного миропонимания в единстве эмоциональной и познавательной сферы;</w:t>
      </w:r>
    </w:p>
    <w:p w:rsidR="00ED113B" w:rsidRDefault="00F26E6D">
      <w:pPr>
        <w:pStyle w:val="a3"/>
        <w:ind w:right="569" w:firstLine="760"/>
      </w:pPr>
      <w: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 коммуникации;</w:t>
      </w:r>
    </w:p>
    <w:p w:rsidR="00ED113B" w:rsidRDefault="00F26E6D">
      <w:pPr>
        <w:pStyle w:val="a3"/>
        <w:ind w:right="569" w:firstLine="760"/>
      </w:pPr>
      <w:r>
        <w:t>формирование творческих способностей ребенка, развитие внутренней мотивации к интонационно-содержательной деятельности.</w:t>
      </w:r>
    </w:p>
    <w:p w:rsidR="00ED113B" w:rsidRDefault="00F26E6D">
      <w:pPr>
        <w:pStyle w:val="a3"/>
        <w:ind w:left="1329" w:right="2240"/>
      </w:pPr>
      <w:r>
        <w:t>Задачи</w:t>
      </w:r>
      <w:r>
        <w:rPr>
          <w:spacing w:val="-5"/>
        </w:rPr>
        <w:t xml:space="preserve"> </w:t>
      </w:r>
      <w:r>
        <w:t>обучения</w:t>
      </w:r>
      <w:r>
        <w:rPr>
          <w:spacing w:val="-5"/>
        </w:rPr>
        <w:t xml:space="preserve"> </w:t>
      </w:r>
      <w:r>
        <w:t>музыке</w:t>
      </w:r>
      <w:r>
        <w:rPr>
          <w:spacing w:val="-6"/>
        </w:rPr>
        <w:t xml:space="preserve"> </w:t>
      </w:r>
      <w:r>
        <w:t>на</w:t>
      </w:r>
      <w:r>
        <w:rPr>
          <w:spacing w:val="-5"/>
        </w:rPr>
        <w:t xml:space="preserve"> </w:t>
      </w:r>
      <w:r>
        <w:t>уровне</w:t>
      </w:r>
      <w:r>
        <w:rPr>
          <w:spacing w:val="-6"/>
        </w:rPr>
        <w:t xml:space="preserve"> </w:t>
      </w:r>
      <w:r>
        <w:t>основного</w:t>
      </w:r>
      <w:r>
        <w:rPr>
          <w:spacing w:val="-5"/>
        </w:rPr>
        <w:t xml:space="preserve"> </w:t>
      </w:r>
      <w:r>
        <w:t>общего</w:t>
      </w:r>
      <w:r>
        <w:rPr>
          <w:spacing w:val="-5"/>
        </w:rPr>
        <w:t xml:space="preserve"> </w:t>
      </w:r>
      <w:r>
        <w:t>образования: приобщение</w:t>
      </w:r>
      <w:r>
        <w:rPr>
          <w:spacing w:val="-6"/>
        </w:rPr>
        <w:t xml:space="preserve"> </w:t>
      </w:r>
      <w:r>
        <w:t>к</w:t>
      </w:r>
      <w:r>
        <w:rPr>
          <w:spacing w:val="-5"/>
        </w:rPr>
        <w:t xml:space="preserve"> </w:t>
      </w:r>
      <w:r>
        <w:t>традиционным</w:t>
      </w:r>
      <w:r>
        <w:rPr>
          <w:spacing w:val="-7"/>
        </w:rPr>
        <w:t xml:space="preserve"> </w:t>
      </w:r>
      <w:r>
        <w:t>российским</w:t>
      </w:r>
      <w:r>
        <w:rPr>
          <w:spacing w:val="-6"/>
        </w:rPr>
        <w:t xml:space="preserve"> </w:t>
      </w:r>
      <w:r>
        <w:t>ценностям</w:t>
      </w:r>
      <w:r>
        <w:rPr>
          <w:spacing w:val="-5"/>
        </w:rPr>
        <w:t xml:space="preserve"> </w:t>
      </w:r>
      <w:r>
        <w:t>через</w:t>
      </w:r>
      <w:r>
        <w:rPr>
          <w:spacing w:val="-5"/>
        </w:rPr>
        <w:t xml:space="preserve"> </w:t>
      </w:r>
      <w:r>
        <w:t>личный</w:t>
      </w:r>
    </w:p>
    <w:p w:rsidR="00ED113B" w:rsidRDefault="00F26E6D">
      <w:pPr>
        <w:pStyle w:val="a3"/>
      </w:pPr>
      <w:r>
        <w:t>психологический</w:t>
      </w:r>
      <w:r>
        <w:rPr>
          <w:spacing w:val="-10"/>
        </w:rPr>
        <w:t xml:space="preserve"> </w:t>
      </w:r>
      <w:r>
        <w:t>опыт</w:t>
      </w:r>
      <w:r>
        <w:rPr>
          <w:spacing w:val="-10"/>
        </w:rPr>
        <w:t xml:space="preserve"> </w:t>
      </w:r>
      <w:r>
        <w:t>эмоционально-эстетического</w:t>
      </w:r>
      <w:r>
        <w:rPr>
          <w:spacing w:val="-7"/>
        </w:rPr>
        <w:t xml:space="preserve"> </w:t>
      </w:r>
      <w:r>
        <w:rPr>
          <w:spacing w:val="-2"/>
        </w:rPr>
        <w:t>переживания;</w:t>
      </w:r>
    </w:p>
    <w:p w:rsidR="00ED113B" w:rsidRDefault="00F26E6D">
      <w:pPr>
        <w:pStyle w:val="a3"/>
        <w:ind w:right="566" w:firstLine="760"/>
      </w:pPr>
      <w: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ED113B" w:rsidRDefault="00F26E6D">
      <w:pPr>
        <w:pStyle w:val="a3"/>
        <w:ind w:right="566" w:firstLine="760"/>
      </w:pPr>
      <w:r>
        <w:t>формирование ценностных личных предпочтений в сфере музыкального</w:t>
      </w:r>
      <w:r>
        <w:rPr>
          <w:spacing w:val="80"/>
        </w:rPr>
        <w:t xml:space="preserve"> </w:t>
      </w:r>
      <w:r>
        <w:t>искусства, воспитание</w:t>
      </w:r>
      <w:r>
        <w:rPr>
          <w:spacing w:val="-1"/>
        </w:rPr>
        <w:t xml:space="preserve"> </w:t>
      </w:r>
      <w:r>
        <w:t>уважительного отношения к системе</w:t>
      </w:r>
      <w:r>
        <w:rPr>
          <w:spacing w:val="-1"/>
        </w:rPr>
        <w:t xml:space="preserve"> </w:t>
      </w:r>
      <w:r>
        <w:t>культурных ценностей других людей, приверженность парадигме сохранения и развития культурного многообразия;</w:t>
      </w:r>
    </w:p>
    <w:p w:rsidR="00ED113B" w:rsidRDefault="00F26E6D">
      <w:pPr>
        <w:pStyle w:val="a3"/>
        <w:spacing w:before="1"/>
        <w:ind w:right="619" w:firstLine="760"/>
        <w:jc w:val="left"/>
      </w:pPr>
      <w:r>
        <w:t>формирование</w:t>
      </w:r>
      <w:r>
        <w:rPr>
          <w:spacing w:val="40"/>
        </w:rPr>
        <w:t xml:space="preserve"> </w:t>
      </w:r>
      <w:r>
        <w:t>целостного</w:t>
      </w:r>
      <w:r>
        <w:rPr>
          <w:spacing w:val="40"/>
        </w:rPr>
        <w:t xml:space="preserve"> </w:t>
      </w:r>
      <w:r>
        <w:t>представления</w:t>
      </w:r>
      <w:r>
        <w:rPr>
          <w:spacing w:val="40"/>
        </w:rPr>
        <w:t xml:space="preserve"> </w:t>
      </w:r>
      <w:r>
        <w:t>о</w:t>
      </w:r>
      <w:r>
        <w:rPr>
          <w:spacing w:val="40"/>
        </w:rPr>
        <w:t xml:space="preserve"> </w:t>
      </w:r>
      <w:r>
        <w:t>комплексе</w:t>
      </w:r>
      <w:r>
        <w:rPr>
          <w:spacing w:val="40"/>
        </w:rPr>
        <w:t xml:space="preserve"> </w:t>
      </w:r>
      <w:r>
        <w:t>выразительных</w:t>
      </w:r>
      <w:r>
        <w:rPr>
          <w:spacing w:val="40"/>
        </w:rPr>
        <w:t xml:space="preserve"> </w:t>
      </w:r>
      <w:r>
        <w:t>средств</w:t>
      </w:r>
      <w:r>
        <w:rPr>
          <w:spacing w:val="40"/>
        </w:rPr>
        <w:t xml:space="preserve"> </w:t>
      </w:r>
      <w:r>
        <w:t>музыкального искусства, освоение ключевых элементов музыкального языка,</w:t>
      </w:r>
      <w:r>
        <w:rPr>
          <w:spacing w:val="40"/>
        </w:rPr>
        <w:t xml:space="preserve"> </w:t>
      </w:r>
      <w:r>
        <w:t>характерных для различных музыкальных стилей;</w:t>
      </w:r>
    </w:p>
    <w:p w:rsidR="00ED113B" w:rsidRDefault="00F26E6D">
      <w:pPr>
        <w:pStyle w:val="a3"/>
        <w:ind w:right="563" w:firstLine="760"/>
      </w:pPr>
      <w: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ED113B" w:rsidRDefault="00F26E6D">
      <w:pPr>
        <w:pStyle w:val="a3"/>
        <w:ind w:right="567" w:firstLine="760"/>
      </w:pPr>
      <w:r>
        <w:t>развитие общих и специальных музыкальных способностей, совершенствование в предметных умениях и навыках, в том числе:</w:t>
      </w:r>
    </w:p>
    <w:p w:rsidR="00ED113B" w:rsidRDefault="00F26E6D">
      <w:pPr>
        <w:pStyle w:val="a3"/>
        <w:ind w:right="561" w:firstLine="760"/>
      </w:pPr>
      <w: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ED113B" w:rsidRDefault="00F26E6D">
      <w:pPr>
        <w:pStyle w:val="a3"/>
        <w:spacing w:before="1"/>
        <w:ind w:right="564" w:firstLine="760"/>
      </w:pPr>
      <w: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60"/>
      </w:pPr>
      <w:r>
        <w:lastRenderedPageBreak/>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ED113B" w:rsidRDefault="00F26E6D">
      <w:pPr>
        <w:pStyle w:val="a3"/>
        <w:ind w:right="564" w:firstLine="760"/>
      </w:pPr>
      <w:r>
        <w:t>музыкальное движение (пластическое интонирование, инсценировка, танец, двигательное моделирование);</w:t>
      </w:r>
    </w:p>
    <w:p w:rsidR="00ED113B" w:rsidRDefault="00F26E6D">
      <w:pPr>
        <w:pStyle w:val="a3"/>
        <w:spacing w:before="1"/>
        <w:ind w:right="566" w:firstLine="760"/>
      </w:pPr>
      <w:r>
        <w:t xml:space="preserve">творческие проекты, музыкально-театральная деятельность (концерты, фестивали, </w:t>
      </w:r>
      <w:r>
        <w:rPr>
          <w:spacing w:val="-2"/>
        </w:rPr>
        <w:t>представления);</w:t>
      </w:r>
    </w:p>
    <w:p w:rsidR="00ED113B" w:rsidRDefault="00F26E6D">
      <w:pPr>
        <w:pStyle w:val="a3"/>
        <w:ind w:left="1329"/>
      </w:pPr>
      <w:r>
        <w:t>исследовательская</w:t>
      </w:r>
      <w:r>
        <w:rPr>
          <w:spacing w:val="-8"/>
        </w:rPr>
        <w:t xml:space="preserve"> </w:t>
      </w:r>
      <w:r>
        <w:t>деятельность</w:t>
      </w:r>
      <w:r>
        <w:rPr>
          <w:spacing w:val="-4"/>
        </w:rPr>
        <w:t xml:space="preserve"> </w:t>
      </w:r>
      <w:r>
        <w:t>на</w:t>
      </w:r>
      <w:r>
        <w:rPr>
          <w:spacing w:val="-7"/>
        </w:rPr>
        <w:t xml:space="preserve"> </w:t>
      </w:r>
      <w:r>
        <w:t>материале</w:t>
      </w:r>
      <w:r>
        <w:rPr>
          <w:spacing w:val="-6"/>
        </w:rPr>
        <w:t xml:space="preserve"> </w:t>
      </w:r>
      <w:r>
        <w:t>музыкального</w:t>
      </w:r>
      <w:r>
        <w:rPr>
          <w:spacing w:val="-5"/>
        </w:rPr>
        <w:t xml:space="preserve"> </w:t>
      </w:r>
      <w:r>
        <w:rPr>
          <w:spacing w:val="-2"/>
        </w:rPr>
        <w:t>искусства.</w:t>
      </w:r>
    </w:p>
    <w:p w:rsidR="00ED113B" w:rsidRDefault="00F26E6D">
      <w:pPr>
        <w:pStyle w:val="a3"/>
        <w:ind w:right="561" w:firstLine="760"/>
      </w:pPr>
      <w: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rsidR="00ED113B" w:rsidRDefault="00F26E6D">
      <w:pPr>
        <w:pStyle w:val="a3"/>
        <w:ind w:right="565" w:firstLine="760"/>
      </w:pPr>
      <w: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w:t>
      </w:r>
      <w:r>
        <w:rPr>
          <w:spacing w:val="-2"/>
        </w:rPr>
        <w:t>предмета:</w:t>
      </w:r>
    </w:p>
    <w:p w:rsidR="00ED113B" w:rsidRDefault="00F26E6D">
      <w:pPr>
        <w:pStyle w:val="a3"/>
        <w:ind w:left="1329"/>
      </w:pPr>
      <w:r>
        <w:t>инвариантные</w:t>
      </w:r>
      <w:r>
        <w:rPr>
          <w:spacing w:val="-8"/>
        </w:rPr>
        <w:t xml:space="preserve"> </w:t>
      </w:r>
      <w:r>
        <w:rPr>
          <w:spacing w:val="-2"/>
        </w:rPr>
        <w:t>модули:</w:t>
      </w:r>
    </w:p>
    <w:p w:rsidR="00ED113B" w:rsidRDefault="00F26E6D">
      <w:pPr>
        <w:pStyle w:val="a3"/>
        <w:ind w:left="1329"/>
      </w:pPr>
      <w:r>
        <w:t>модуль</w:t>
      </w:r>
      <w:r>
        <w:rPr>
          <w:spacing w:val="-3"/>
        </w:rPr>
        <w:t xml:space="preserve"> </w:t>
      </w:r>
      <w:r>
        <w:t>№</w:t>
      </w:r>
      <w:r>
        <w:rPr>
          <w:spacing w:val="-3"/>
        </w:rPr>
        <w:t xml:space="preserve"> </w:t>
      </w:r>
      <w:r>
        <w:t>1</w:t>
      </w:r>
      <w:r>
        <w:rPr>
          <w:spacing w:val="2"/>
        </w:rPr>
        <w:t xml:space="preserve"> </w:t>
      </w:r>
      <w:r>
        <w:t>«Музыка</w:t>
      </w:r>
      <w:r>
        <w:rPr>
          <w:spacing w:val="-2"/>
        </w:rPr>
        <w:t xml:space="preserve"> </w:t>
      </w:r>
      <w:r>
        <w:t>моего</w:t>
      </w:r>
      <w:r>
        <w:rPr>
          <w:spacing w:val="-1"/>
        </w:rPr>
        <w:t xml:space="preserve"> </w:t>
      </w:r>
      <w:r>
        <w:rPr>
          <w:spacing w:val="-2"/>
        </w:rPr>
        <w:t>края»;</w:t>
      </w:r>
    </w:p>
    <w:p w:rsidR="00ED113B" w:rsidRDefault="00F26E6D">
      <w:pPr>
        <w:pStyle w:val="a3"/>
        <w:spacing w:before="1"/>
        <w:ind w:left="1329" w:right="3146"/>
        <w:jc w:val="left"/>
      </w:pPr>
      <w:r>
        <w:t>модуль</w:t>
      </w:r>
      <w:r>
        <w:rPr>
          <w:spacing w:val="-8"/>
        </w:rPr>
        <w:t xml:space="preserve"> </w:t>
      </w:r>
      <w:r>
        <w:t>№</w:t>
      </w:r>
      <w:r>
        <w:rPr>
          <w:spacing w:val="-8"/>
        </w:rPr>
        <w:t xml:space="preserve"> </w:t>
      </w:r>
      <w:r>
        <w:t>2</w:t>
      </w:r>
      <w:r>
        <w:rPr>
          <w:spacing w:val="-4"/>
        </w:rPr>
        <w:t xml:space="preserve"> </w:t>
      </w:r>
      <w:r>
        <w:t>«Народное</w:t>
      </w:r>
      <w:r>
        <w:rPr>
          <w:spacing w:val="-7"/>
        </w:rPr>
        <w:t xml:space="preserve"> </w:t>
      </w:r>
      <w:r>
        <w:t>музыкальное</w:t>
      </w:r>
      <w:r>
        <w:rPr>
          <w:spacing w:val="-8"/>
        </w:rPr>
        <w:t xml:space="preserve"> </w:t>
      </w:r>
      <w:r>
        <w:t>творчество</w:t>
      </w:r>
      <w:r>
        <w:rPr>
          <w:spacing w:val="-8"/>
        </w:rPr>
        <w:t xml:space="preserve"> </w:t>
      </w:r>
      <w:r>
        <w:t>России»; модуль № 3 «Русская классическая музыка»;</w:t>
      </w:r>
    </w:p>
    <w:p w:rsidR="00ED113B" w:rsidRDefault="00F26E6D">
      <w:pPr>
        <w:pStyle w:val="a3"/>
        <w:ind w:left="1329" w:right="4059"/>
        <w:jc w:val="left"/>
      </w:pPr>
      <w:r>
        <w:t>модуль</w:t>
      </w:r>
      <w:r>
        <w:rPr>
          <w:spacing w:val="-7"/>
        </w:rPr>
        <w:t xml:space="preserve"> </w:t>
      </w:r>
      <w:r>
        <w:t>№</w:t>
      </w:r>
      <w:r>
        <w:rPr>
          <w:spacing w:val="-8"/>
        </w:rPr>
        <w:t xml:space="preserve"> </w:t>
      </w:r>
      <w:r>
        <w:t>4</w:t>
      </w:r>
      <w:r>
        <w:rPr>
          <w:spacing w:val="-4"/>
        </w:rPr>
        <w:t xml:space="preserve"> </w:t>
      </w:r>
      <w:r>
        <w:t>«Жанры</w:t>
      </w:r>
      <w:r>
        <w:rPr>
          <w:spacing w:val="-7"/>
        </w:rPr>
        <w:t xml:space="preserve"> </w:t>
      </w:r>
      <w:r>
        <w:t>музыкального</w:t>
      </w:r>
      <w:r>
        <w:rPr>
          <w:spacing w:val="-10"/>
        </w:rPr>
        <w:t xml:space="preserve"> </w:t>
      </w:r>
      <w:r>
        <w:t>искусства» вариативные модули:</w:t>
      </w:r>
    </w:p>
    <w:p w:rsidR="00ED113B" w:rsidRDefault="00F26E6D">
      <w:pPr>
        <w:pStyle w:val="a3"/>
        <w:ind w:left="1329"/>
        <w:jc w:val="left"/>
      </w:pPr>
      <w:r>
        <w:t>модуль</w:t>
      </w:r>
      <w:r>
        <w:rPr>
          <w:spacing w:val="-4"/>
        </w:rPr>
        <w:t xml:space="preserve"> </w:t>
      </w:r>
      <w:r>
        <w:t>№</w:t>
      </w:r>
      <w:r>
        <w:rPr>
          <w:spacing w:val="-4"/>
        </w:rPr>
        <w:t xml:space="preserve"> </w:t>
      </w:r>
      <w:r>
        <w:t>5 «Музыка</w:t>
      </w:r>
      <w:r>
        <w:rPr>
          <w:spacing w:val="-3"/>
        </w:rPr>
        <w:t xml:space="preserve"> </w:t>
      </w:r>
      <w:r>
        <w:t>народов</w:t>
      </w:r>
      <w:r>
        <w:rPr>
          <w:spacing w:val="-4"/>
        </w:rPr>
        <w:t xml:space="preserve"> </w:t>
      </w:r>
      <w:r>
        <w:rPr>
          <w:spacing w:val="-2"/>
        </w:rPr>
        <w:t>мира»;</w:t>
      </w:r>
    </w:p>
    <w:p w:rsidR="00ED113B" w:rsidRDefault="00F26E6D">
      <w:pPr>
        <w:pStyle w:val="a3"/>
        <w:ind w:left="1329" w:right="4059"/>
        <w:jc w:val="left"/>
      </w:pPr>
      <w:r>
        <w:t>модуль</w:t>
      </w:r>
      <w:r>
        <w:rPr>
          <w:spacing w:val="-9"/>
        </w:rPr>
        <w:t xml:space="preserve"> </w:t>
      </w:r>
      <w:r>
        <w:t>№</w:t>
      </w:r>
      <w:r>
        <w:rPr>
          <w:spacing w:val="-10"/>
        </w:rPr>
        <w:t xml:space="preserve"> </w:t>
      </w:r>
      <w:r>
        <w:t>6</w:t>
      </w:r>
      <w:r>
        <w:rPr>
          <w:spacing w:val="-6"/>
        </w:rPr>
        <w:t xml:space="preserve"> </w:t>
      </w:r>
      <w:r>
        <w:t>«Европейская</w:t>
      </w:r>
      <w:r>
        <w:rPr>
          <w:spacing w:val="-9"/>
        </w:rPr>
        <w:t xml:space="preserve"> </w:t>
      </w:r>
      <w:r>
        <w:t>классическая</w:t>
      </w:r>
      <w:r>
        <w:rPr>
          <w:spacing w:val="-9"/>
        </w:rPr>
        <w:t xml:space="preserve"> </w:t>
      </w:r>
      <w:r>
        <w:t>музыка»; модуль № 7 «Духовная музыка»;</w:t>
      </w:r>
    </w:p>
    <w:p w:rsidR="00ED113B" w:rsidRDefault="00F26E6D">
      <w:pPr>
        <w:pStyle w:val="a3"/>
        <w:ind w:left="1329" w:right="1364"/>
        <w:jc w:val="left"/>
      </w:pPr>
      <w:r>
        <w:t>модуль № 8</w:t>
      </w:r>
      <w:r>
        <w:rPr>
          <w:spacing w:val="27"/>
        </w:rPr>
        <w:t xml:space="preserve"> </w:t>
      </w:r>
      <w:r>
        <w:t>«Современная музыка: основные жанры и направления»; модуль № 9 «Связь музыки с другими видами искусства»;</w:t>
      </w:r>
    </w:p>
    <w:p w:rsidR="00ED113B" w:rsidRDefault="00F26E6D">
      <w:pPr>
        <w:pStyle w:val="a3"/>
        <w:ind w:right="564" w:firstLine="760"/>
      </w:pPr>
      <w: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ED113B" w:rsidRDefault="00F26E6D">
      <w:pPr>
        <w:pStyle w:val="a3"/>
        <w:ind w:right="561" w:firstLine="760"/>
      </w:pPr>
      <w:r>
        <w:t>Общее</w:t>
      </w:r>
      <w:r>
        <w:rPr>
          <w:spacing w:val="-4"/>
        </w:rPr>
        <w:t xml:space="preserve"> </w:t>
      </w:r>
      <w:r>
        <w:t>число</w:t>
      </w:r>
      <w:r>
        <w:rPr>
          <w:spacing w:val="-1"/>
        </w:rPr>
        <w:t xml:space="preserve"> </w:t>
      </w:r>
      <w:r>
        <w:t>часов,</w:t>
      </w:r>
      <w:r>
        <w:rPr>
          <w:spacing w:val="-3"/>
        </w:rPr>
        <w:t xml:space="preserve"> </w:t>
      </w:r>
      <w:r>
        <w:t>рекомендованных</w:t>
      </w:r>
      <w:r>
        <w:rPr>
          <w:spacing w:val="-2"/>
        </w:rPr>
        <w:t xml:space="preserve"> </w:t>
      </w:r>
      <w:r>
        <w:t>для</w:t>
      </w:r>
      <w:r>
        <w:rPr>
          <w:spacing w:val="-3"/>
        </w:rPr>
        <w:t xml:space="preserve"> </w:t>
      </w:r>
      <w:r>
        <w:t>изучения</w:t>
      </w:r>
      <w:r>
        <w:rPr>
          <w:spacing w:val="-3"/>
        </w:rPr>
        <w:t xml:space="preserve"> </w:t>
      </w:r>
      <w:r>
        <w:t>музыки, -</w:t>
      </w:r>
      <w:r>
        <w:rPr>
          <w:spacing w:val="-4"/>
        </w:rPr>
        <w:t xml:space="preserve"> </w:t>
      </w:r>
      <w:r>
        <w:t>102</w:t>
      </w:r>
      <w:r>
        <w:rPr>
          <w:spacing w:val="-3"/>
        </w:rPr>
        <w:t xml:space="preserve"> </w:t>
      </w:r>
      <w:r>
        <w:t>часа:</w:t>
      </w:r>
      <w:r>
        <w:rPr>
          <w:spacing w:val="-3"/>
        </w:rPr>
        <w:t xml:space="preserve"> </w:t>
      </w:r>
      <w:r>
        <w:t>в</w:t>
      </w:r>
      <w:r>
        <w:rPr>
          <w:spacing w:val="-4"/>
        </w:rPr>
        <w:t xml:space="preserve"> </w:t>
      </w:r>
      <w:r>
        <w:t>5</w:t>
      </w:r>
      <w:r>
        <w:rPr>
          <w:spacing w:val="-3"/>
        </w:rPr>
        <w:t xml:space="preserve"> </w:t>
      </w:r>
      <w:r>
        <w:t>классе</w:t>
      </w:r>
      <w:r>
        <w:rPr>
          <w:spacing w:val="-4"/>
        </w:rPr>
        <w:t xml:space="preserve"> </w:t>
      </w:r>
      <w:r>
        <w:t xml:space="preserve">- 34 часа (1 час в неделю), в 6 классе - 34 часа (1 час в неделю), в 7 классе - 34 часа (1 час в </w:t>
      </w:r>
      <w:r>
        <w:rPr>
          <w:spacing w:val="-2"/>
        </w:rPr>
        <w:t>неделю).</w:t>
      </w:r>
    </w:p>
    <w:p w:rsidR="00ED113B" w:rsidRDefault="00F26E6D">
      <w:pPr>
        <w:pStyle w:val="a3"/>
        <w:ind w:right="565" w:firstLine="760"/>
      </w:pPr>
      <w: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ED113B" w:rsidRDefault="00F26E6D">
      <w:pPr>
        <w:pStyle w:val="a3"/>
        <w:tabs>
          <w:tab w:val="left" w:pos="2814"/>
          <w:tab w:val="left" w:pos="3989"/>
          <w:tab w:val="left" w:pos="4958"/>
          <w:tab w:val="left" w:pos="5416"/>
          <w:tab w:val="left" w:pos="6344"/>
          <w:tab w:val="left" w:pos="7620"/>
          <w:tab w:val="left" w:pos="8592"/>
        </w:tabs>
        <w:spacing w:before="1"/>
        <w:ind w:left="1329" w:right="567"/>
        <w:jc w:val="left"/>
      </w:pPr>
      <w:r>
        <w:rPr>
          <w:spacing w:val="-2"/>
        </w:rPr>
        <w:t>Содержание</w:t>
      </w:r>
      <w:r>
        <w:tab/>
      </w:r>
      <w:r>
        <w:rPr>
          <w:spacing w:val="-2"/>
        </w:rPr>
        <w:t>обучения</w:t>
      </w:r>
      <w:r>
        <w:tab/>
      </w:r>
      <w:r>
        <w:rPr>
          <w:spacing w:val="-2"/>
        </w:rPr>
        <w:t>музыке</w:t>
      </w:r>
      <w:r>
        <w:tab/>
      </w:r>
      <w:r>
        <w:rPr>
          <w:spacing w:val="-6"/>
        </w:rPr>
        <w:t>на</w:t>
      </w:r>
      <w:r>
        <w:tab/>
      </w:r>
      <w:r>
        <w:rPr>
          <w:spacing w:val="-2"/>
        </w:rPr>
        <w:t>уровне</w:t>
      </w:r>
      <w:r>
        <w:tab/>
      </w:r>
      <w:r>
        <w:rPr>
          <w:spacing w:val="-2"/>
        </w:rPr>
        <w:t>основного</w:t>
      </w:r>
      <w:r>
        <w:tab/>
      </w:r>
      <w:r>
        <w:rPr>
          <w:spacing w:val="-2"/>
        </w:rPr>
        <w:t>общего</w:t>
      </w:r>
      <w:r>
        <w:tab/>
      </w:r>
      <w:r>
        <w:rPr>
          <w:spacing w:val="-2"/>
        </w:rPr>
        <w:t xml:space="preserve">образования. </w:t>
      </w:r>
      <w:r>
        <w:t>Инвариантные модули:</w:t>
      </w:r>
    </w:p>
    <w:p w:rsidR="00ED113B" w:rsidRDefault="00F26E6D">
      <w:pPr>
        <w:pStyle w:val="a3"/>
        <w:ind w:left="1329" w:right="5032"/>
        <w:jc w:val="left"/>
      </w:pPr>
      <w:r>
        <w:t>Модуль</w:t>
      </w:r>
      <w:r>
        <w:rPr>
          <w:spacing w:val="-8"/>
        </w:rPr>
        <w:t xml:space="preserve"> </w:t>
      </w:r>
      <w:r>
        <w:t>№</w:t>
      </w:r>
      <w:r>
        <w:rPr>
          <w:spacing w:val="-9"/>
        </w:rPr>
        <w:t xml:space="preserve"> </w:t>
      </w:r>
      <w:r>
        <w:t>1</w:t>
      </w:r>
      <w:r>
        <w:rPr>
          <w:spacing w:val="-4"/>
        </w:rPr>
        <w:t xml:space="preserve"> </w:t>
      </w:r>
      <w:r>
        <w:t>«Музыка</w:t>
      </w:r>
      <w:r>
        <w:rPr>
          <w:spacing w:val="-7"/>
        </w:rPr>
        <w:t xml:space="preserve"> </w:t>
      </w:r>
      <w:r>
        <w:t>моего</w:t>
      </w:r>
      <w:r>
        <w:rPr>
          <w:spacing w:val="-8"/>
        </w:rPr>
        <w:t xml:space="preserve"> </w:t>
      </w:r>
      <w:r>
        <w:t>края» Фольклор - народное творчество.</w:t>
      </w:r>
    </w:p>
    <w:p w:rsidR="00ED113B" w:rsidRDefault="00F26E6D">
      <w:pPr>
        <w:pStyle w:val="a3"/>
        <w:ind w:firstLine="779"/>
        <w:jc w:val="left"/>
      </w:pPr>
      <w:r>
        <w:t>Содержание: традиционная музыка - отражение жизни народа. Жанры детского и игрового фольклора (игры, пляски, хороводы).</w:t>
      </w:r>
    </w:p>
    <w:p w:rsidR="00ED113B" w:rsidRDefault="00F26E6D">
      <w:pPr>
        <w:pStyle w:val="a3"/>
        <w:ind w:left="1348"/>
        <w:jc w:val="left"/>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left="1348" w:right="562"/>
      </w:pPr>
      <w:r>
        <w:t>знакомство со звучанием фольклорных образцов в аудио- и видеозаписи; определение на слух:</w:t>
      </w:r>
    </w:p>
    <w:p w:rsidR="00ED113B" w:rsidRDefault="00F26E6D">
      <w:pPr>
        <w:pStyle w:val="a3"/>
        <w:spacing w:before="1"/>
        <w:ind w:left="1348" w:right="563"/>
      </w:pPr>
      <w:r>
        <w:t>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tabs>
          <w:tab w:val="left" w:pos="2893"/>
          <w:tab w:val="left" w:pos="3296"/>
          <w:tab w:val="left" w:pos="4768"/>
          <w:tab w:val="left" w:pos="6046"/>
          <w:tab w:val="left" w:pos="6953"/>
          <w:tab w:val="left" w:pos="7974"/>
        </w:tabs>
        <w:spacing w:before="66"/>
        <w:ind w:right="570" w:firstLine="779"/>
        <w:jc w:val="left"/>
      </w:pPr>
      <w:r>
        <w:rPr>
          <w:spacing w:val="-2"/>
        </w:rPr>
        <w:lastRenderedPageBreak/>
        <w:t>разучивание</w:t>
      </w:r>
      <w:r>
        <w:tab/>
      </w:r>
      <w:r>
        <w:rPr>
          <w:spacing w:val="-10"/>
        </w:rPr>
        <w:t>и</w:t>
      </w:r>
      <w:r>
        <w:tab/>
      </w:r>
      <w:r>
        <w:rPr>
          <w:spacing w:val="-2"/>
        </w:rPr>
        <w:t>исполнение</w:t>
      </w:r>
      <w:r>
        <w:tab/>
      </w:r>
      <w:r>
        <w:rPr>
          <w:spacing w:val="-2"/>
        </w:rPr>
        <w:t>народных</w:t>
      </w:r>
      <w:r>
        <w:tab/>
      </w:r>
      <w:r>
        <w:rPr>
          <w:spacing w:val="-2"/>
        </w:rPr>
        <w:t>песен,</w:t>
      </w:r>
      <w:r>
        <w:tab/>
      </w:r>
      <w:r>
        <w:rPr>
          <w:spacing w:val="-2"/>
        </w:rPr>
        <w:t>танцев,</w:t>
      </w:r>
      <w:r>
        <w:tab/>
      </w:r>
      <w:r>
        <w:rPr>
          <w:spacing w:val="-2"/>
        </w:rPr>
        <w:t xml:space="preserve">инструментальных </w:t>
      </w:r>
      <w:r>
        <w:t>наигрышей, фольклорных игр.</w:t>
      </w:r>
    </w:p>
    <w:p w:rsidR="00ED113B" w:rsidRDefault="00F26E6D">
      <w:pPr>
        <w:pStyle w:val="a3"/>
        <w:ind w:left="1348"/>
        <w:jc w:val="left"/>
      </w:pPr>
      <w:r>
        <w:t>Календарный</w:t>
      </w:r>
      <w:r>
        <w:rPr>
          <w:spacing w:val="-5"/>
        </w:rPr>
        <w:t xml:space="preserve"> </w:t>
      </w:r>
      <w:r>
        <w:rPr>
          <w:spacing w:val="-2"/>
        </w:rPr>
        <w:t>фольклор.</w:t>
      </w:r>
    </w:p>
    <w:p w:rsidR="00ED113B" w:rsidRDefault="00F26E6D">
      <w:pPr>
        <w:pStyle w:val="a3"/>
        <w:spacing w:before="1"/>
        <w:ind w:firstLine="779"/>
        <w:jc w:val="left"/>
      </w:pPr>
      <w:r>
        <w:t>Содержание: календарные обряды, традиционные для данной местности (осенние, зимние, весенние - на выбор учителя).</w:t>
      </w:r>
    </w:p>
    <w:p w:rsidR="00ED113B" w:rsidRDefault="00F26E6D">
      <w:pPr>
        <w:pStyle w:val="a3"/>
        <w:ind w:left="1348"/>
        <w:jc w:val="left"/>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tabs>
          <w:tab w:val="left" w:pos="2773"/>
          <w:tab w:val="left" w:pos="3140"/>
          <w:tab w:val="left" w:pos="4636"/>
          <w:tab w:val="left" w:pos="6231"/>
          <w:tab w:val="left" w:pos="7381"/>
          <w:tab w:val="left" w:pos="8244"/>
          <w:tab w:val="left" w:pos="9800"/>
        </w:tabs>
        <w:ind w:right="567" w:firstLine="779"/>
        <w:jc w:val="left"/>
      </w:pPr>
      <w:r>
        <w:rPr>
          <w:spacing w:val="-2"/>
        </w:rPr>
        <w:t>знакомство</w:t>
      </w:r>
      <w:r>
        <w:tab/>
      </w:r>
      <w:r>
        <w:rPr>
          <w:spacing w:val="-10"/>
        </w:rPr>
        <w:t>с</w:t>
      </w:r>
      <w:r>
        <w:tab/>
      </w:r>
      <w:r>
        <w:rPr>
          <w:spacing w:val="-2"/>
        </w:rPr>
        <w:t>символикой</w:t>
      </w:r>
      <w:r>
        <w:tab/>
      </w:r>
      <w:r>
        <w:rPr>
          <w:spacing w:val="-2"/>
        </w:rPr>
        <w:t>календарных</w:t>
      </w:r>
      <w:r>
        <w:tab/>
      </w:r>
      <w:r>
        <w:rPr>
          <w:spacing w:val="-2"/>
        </w:rPr>
        <w:t>обрядов,</w:t>
      </w:r>
      <w:r>
        <w:tab/>
      </w:r>
      <w:r>
        <w:rPr>
          <w:spacing w:val="-2"/>
        </w:rPr>
        <w:t>поиск</w:t>
      </w:r>
      <w:r>
        <w:tab/>
      </w:r>
      <w:r>
        <w:rPr>
          <w:spacing w:val="-2"/>
        </w:rPr>
        <w:t>информации</w:t>
      </w:r>
      <w:r>
        <w:tab/>
      </w:r>
      <w:r>
        <w:rPr>
          <w:spacing w:val="-10"/>
        </w:rPr>
        <w:t xml:space="preserve">о </w:t>
      </w:r>
      <w:r>
        <w:t>соответствующих фольклорных традициях;</w:t>
      </w:r>
    </w:p>
    <w:p w:rsidR="00ED113B" w:rsidRDefault="00F26E6D">
      <w:pPr>
        <w:pStyle w:val="a3"/>
        <w:ind w:left="1348"/>
        <w:jc w:val="left"/>
      </w:pPr>
      <w:r>
        <w:t>разучивание</w:t>
      </w:r>
      <w:r>
        <w:rPr>
          <w:spacing w:val="-5"/>
        </w:rPr>
        <w:t xml:space="preserve"> </w:t>
      </w:r>
      <w:r>
        <w:t>и</w:t>
      </w:r>
      <w:r>
        <w:rPr>
          <w:spacing w:val="-3"/>
        </w:rPr>
        <w:t xml:space="preserve"> </w:t>
      </w:r>
      <w:r>
        <w:t>исполнение</w:t>
      </w:r>
      <w:r>
        <w:rPr>
          <w:spacing w:val="-4"/>
        </w:rPr>
        <w:t xml:space="preserve"> </w:t>
      </w:r>
      <w:r>
        <w:t>народных</w:t>
      </w:r>
      <w:r>
        <w:rPr>
          <w:spacing w:val="-4"/>
        </w:rPr>
        <w:t xml:space="preserve"> </w:t>
      </w:r>
      <w:r>
        <w:t>песен,</w:t>
      </w:r>
      <w:r>
        <w:rPr>
          <w:spacing w:val="-3"/>
        </w:rPr>
        <w:t xml:space="preserve"> </w:t>
      </w:r>
      <w:r>
        <w:rPr>
          <w:spacing w:val="-2"/>
        </w:rPr>
        <w:t>танцев;</w:t>
      </w:r>
    </w:p>
    <w:p w:rsidR="00ED113B" w:rsidRDefault="00F26E6D">
      <w:pPr>
        <w:pStyle w:val="a3"/>
        <w:ind w:right="569" w:firstLine="779"/>
        <w:jc w:val="left"/>
      </w:pPr>
      <w:r>
        <w:t>вариативно:</w:t>
      </w:r>
      <w:r>
        <w:rPr>
          <w:spacing w:val="40"/>
        </w:rPr>
        <w:t xml:space="preserve"> </w:t>
      </w:r>
      <w:r>
        <w:t>реконструкция</w:t>
      </w:r>
      <w:r>
        <w:rPr>
          <w:spacing w:val="40"/>
        </w:rPr>
        <w:t xml:space="preserve"> </w:t>
      </w:r>
      <w:r>
        <w:t>фольклорного</w:t>
      </w:r>
      <w:r>
        <w:rPr>
          <w:spacing w:val="40"/>
        </w:rPr>
        <w:t xml:space="preserve"> </w:t>
      </w:r>
      <w:r>
        <w:t>обряда</w:t>
      </w:r>
      <w:r>
        <w:rPr>
          <w:spacing w:val="40"/>
        </w:rPr>
        <w:t xml:space="preserve"> </w:t>
      </w:r>
      <w:r>
        <w:t>или</w:t>
      </w:r>
      <w:r>
        <w:rPr>
          <w:spacing w:val="40"/>
        </w:rPr>
        <w:t xml:space="preserve"> </w:t>
      </w:r>
      <w:r>
        <w:t>его</w:t>
      </w:r>
      <w:r>
        <w:rPr>
          <w:spacing w:val="40"/>
        </w:rPr>
        <w:t xml:space="preserve"> </w:t>
      </w:r>
      <w:r>
        <w:t>фрагмента;</w:t>
      </w:r>
      <w:r>
        <w:rPr>
          <w:spacing w:val="40"/>
        </w:rPr>
        <w:t xml:space="preserve"> </w:t>
      </w:r>
      <w:r>
        <w:t>участие</w:t>
      </w:r>
      <w:r>
        <w:rPr>
          <w:spacing w:val="40"/>
        </w:rPr>
        <w:t xml:space="preserve"> </w:t>
      </w:r>
      <w:r>
        <w:t>в народном гулянии, празднике на улицах своего населенного пункта.</w:t>
      </w:r>
    </w:p>
    <w:p w:rsidR="00ED113B" w:rsidRDefault="00F26E6D">
      <w:pPr>
        <w:pStyle w:val="a3"/>
        <w:ind w:left="1348"/>
        <w:jc w:val="left"/>
      </w:pPr>
      <w:r>
        <w:t>Семейный</w:t>
      </w:r>
      <w:r>
        <w:rPr>
          <w:spacing w:val="-4"/>
        </w:rPr>
        <w:t xml:space="preserve"> </w:t>
      </w:r>
      <w:r>
        <w:rPr>
          <w:spacing w:val="-2"/>
        </w:rPr>
        <w:t>фольклор.</w:t>
      </w:r>
    </w:p>
    <w:p w:rsidR="00ED113B" w:rsidRDefault="00F26E6D">
      <w:pPr>
        <w:pStyle w:val="a3"/>
        <w:ind w:right="563" w:firstLine="779"/>
        <w:jc w:val="left"/>
      </w:pPr>
      <w:r>
        <w:t>Содержание:</w:t>
      </w:r>
      <w:r>
        <w:rPr>
          <w:spacing w:val="80"/>
        </w:rPr>
        <w:t xml:space="preserve"> </w:t>
      </w:r>
      <w:r>
        <w:t>фольклорные</w:t>
      </w:r>
      <w:r>
        <w:rPr>
          <w:spacing w:val="80"/>
        </w:rPr>
        <w:t xml:space="preserve"> </w:t>
      </w:r>
      <w:r>
        <w:t>жанры,</w:t>
      </w:r>
      <w:r>
        <w:rPr>
          <w:spacing w:val="80"/>
        </w:rPr>
        <w:t xml:space="preserve"> </w:t>
      </w:r>
      <w:r>
        <w:t>связанные</w:t>
      </w:r>
      <w:r>
        <w:rPr>
          <w:spacing w:val="80"/>
        </w:rPr>
        <w:t xml:space="preserve"> </w:t>
      </w:r>
      <w:r>
        <w:t>с</w:t>
      </w:r>
      <w:r>
        <w:rPr>
          <w:spacing w:val="80"/>
        </w:rPr>
        <w:t xml:space="preserve"> </w:t>
      </w:r>
      <w:r>
        <w:t>жизнью</w:t>
      </w:r>
      <w:r>
        <w:rPr>
          <w:spacing w:val="80"/>
        </w:rPr>
        <w:t xml:space="preserve"> </w:t>
      </w:r>
      <w:r>
        <w:t>человека:</w:t>
      </w:r>
      <w:r>
        <w:rPr>
          <w:spacing w:val="80"/>
        </w:rPr>
        <w:t xml:space="preserve"> </w:t>
      </w:r>
      <w:r>
        <w:t>свадебный обряд, рекрутские песни, плачи-причитания.</w:t>
      </w:r>
    </w:p>
    <w:p w:rsidR="00ED113B" w:rsidRDefault="00F26E6D">
      <w:pPr>
        <w:pStyle w:val="a3"/>
        <w:ind w:left="1348"/>
        <w:jc w:val="left"/>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left="1348" w:right="3146"/>
        <w:jc w:val="left"/>
      </w:pPr>
      <w:r>
        <w:t>знакомство</w:t>
      </w:r>
      <w:r>
        <w:rPr>
          <w:spacing w:val="-7"/>
        </w:rPr>
        <w:t xml:space="preserve"> </w:t>
      </w:r>
      <w:r>
        <w:t>с</w:t>
      </w:r>
      <w:r>
        <w:rPr>
          <w:spacing w:val="-8"/>
        </w:rPr>
        <w:t xml:space="preserve"> </w:t>
      </w:r>
      <w:r>
        <w:t>фольклорными</w:t>
      </w:r>
      <w:r>
        <w:rPr>
          <w:spacing w:val="-7"/>
        </w:rPr>
        <w:t xml:space="preserve"> </w:t>
      </w:r>
      <w:r>
        <w:t>жанрами</w:t>
      </w:r>
      <w:r>
        <w:rPr>
          <w:spacing w:val="-7"/>
        </w:rPr>
        <w:t xml:space="preserve"> </w:t>
      </w:r>
      <w:r>
        <w:t>семейного</w:t>
      </w:r>
      <w:r>
        <w:rPr>
          <w:spacing w:val="-7"/>
        </w:rPr>
        <w:t xml:space="preserve"> </w:t>
      </w:r>
      <w:r>
        <w:t>цикла; изучение особенностей их исполнения и звучания;</w:t>
      </w:r>
    </w:p>
    <w:p w:rsidR="00ED113B" w:rsidRDefault="00F26E6D">
      <w:pPr>
        <w:pStyle w:val="a3"/>
        <w:ind w:right="572" w:firstLine="779"/>
      </w:pPr>
      <w:r>
        <w:t xml:space="preserve">определение на слух жанровой принадлежности, анализ символики традиционных </w:t>
      </w:r>
      <w:r>
        <w:rPr>
          <w:spacing w:val="-2"/>
        </w:rPr>
        <w:t>образов;</w:t>
      </w:r>
    </w:p>
    <w:p w:rsidR="00ED113B" w:rsidRDefault="00F26E6D">
      <w:pPr>
        <w:pStyle w:val="a3"/>
        <w:ind w:right="564" w:firstLine="779"/>
      </w:pPr>
      <w:r>
        <w:t xml:space="preserve">разучивание и исполнение отдельных песен, фрагментов обрядов (по выбору </w:t>
      </w:r>
      <w:r>
        <w:rPr>
          <w:spacing w:val="-2"/>
        </w:rPr>
        <w:t>учителя);</w:t>
      </w:r>
    </w:p>
    <w:p w:rsidR="00ED113B" w:rsidRDefault="00F26E6D">
      <w:pPr>
        <w:pStyle w:val="a3"/>
        <w:spacing w:before="1"/>
        <w:ind w:right="569" w:firstLine="779"/>
      </w:pPr>
      <w:r>
        <w:t>вариативно: реконструкция фольклорного обряда или его фрагмента; исследовательские проекты по теме «Жанры семейного фольклора».</w:t>
      </w:r>
    </w:p>
    <w:p w:rsidR="00ED113B" w:rsidRDefault="00F26E6D">
      <w:pPr>
        <w:pStyle w:val="a3"/>
        <w:ind w:left="1329"/>
      </w:pPr>
      <w:r>
        <w:t>Наш</w:t>
      </w:r>
      <w:r>
        <w:rPr>
          <w:spacing w:val="-2"/>
        </w:rPr>
        <w:t xml:space="preserve"> </w:t>
      </w:r>
      <w:r>
        <w:t>край</w:t>
      </w:r>
      <w:r>
        <w:rPr>
          <w:spacing w:val="-1"/>
        </w:rPr>
        <w:t xml:space="preserve"> </w:t>
      </w:r>
      <w:r>
        <w:rPr>
          <w:spacing w:val="-2"/>
        </w:rPr>
        <w:t>сегодня.</w:t>
      </w:r>
    </w:p>
    <w:p w:rsidR="00ED113B" w:rsidRDefault="00F26E6D">
      <w:pPr>
        <w:pStyle w:val="a3"/>
        <w:ind w:right="566" w:firstLine="760"/>
      </w:pPr>
      <w: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70" w:firstLine="760"/>
      </w:pPr>
      <w:r>
        <w:t xml:space="preserve">разучивание и исполнение гимна республики, города, песен местных </w:t>
      </w:r>
      <w:r>
        <w:rPr>
          <w:spacing w:val="-2"/>
        </w:rPr>
        <w:t>композиторов;</w:t>
      </w:r>
    </w:p>
    <w:p w:rsidR="00ED113B" w:rsidRDefault="00F26E6D">
      <w:pPr>
        <w:pStyle w:val="a3"/>
        <w:ind w:right="569" w:firstLine="760"/>
      </w:pPr>
      <w:r>
        <w:t>знакомство с творческой биографией, деятельностью местных мастеров культуры</w:t>
      </w:r>
      <w:r>
        <w:rPr>
          <w:spacing w:val="40"/>
        </w:rPr>
        <w:t xml:space="preserve"> </w:t>
      </w:r>
      <w:r>
        <w:t>и искусства;</w:t>
      </w:r>
    </w:p>
    <w:p w:rsidR="00ED113B" w:rsidRDefault="00F26E6D">
      <w:pPr>
        <w:pStyle w:val="a3"/>
        <w:ind w:right="567" w:firstLine="760"/>
      </w:pPr>
      <w:r>
        <w:t>вариативно: посещение местных музыкальных театров, музеев, концертов, написание отзыва с анализом спектакля, концерта, экскурсии;</w:t>
      </w:r>
    </w:p>
    <w:p w:rsidR="00ED113B" w:rsidRDefault="00F26E6D">
      <w:pPr>
        <w:pStyle w:val="a3"/>
        <w:ind w:right="570" w:firstLine="760"/>
      </w:pPr>
      <w: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ED113B" w:rsidRDefault="00F26E6D">
      <w:pPr>
        <w:pStyle w:val="a3"/>
        <w:spacing w:before="1"/>
        <w:ind w:right="564" w:firstLine="760"/>
      </w:pPr>
      <w: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ED113B" w:rsidRDefault="00F26E6D">
      <w:pPr>
        <w:pStyle w:val="a3"/>
        <w:ind w:left="1329" w:right="3216"/>
      </w:pPr>
      <w:r>
        <w:t>Модуль</w:t>
      </w:r>
      <w:r>
        <w:rPr>
          <w:spacing w:val="-6"/>
        </w:rPr>
        <w:t xml:space="preserve"> </w:t>
      </w:r>
      <w:r>
        <w:t>№</w:t>
      </w:r>
      <w:r>
        <w:rPr>
          <w:spacing w:val="-7"/>
        </w:rPr>
        <w:t xml:space="preserve"> </w:t>
      </w:r>
      <w:r>
        <w:t>2</w:t>
      </w:r>
      <w:r>
        <w:rPr>
          <w:spacing w:val="-2"/>
        </w:rPr>
        <w:t xml:space="preserve"> </w:t>
      </w:r>
      <w:r>
        <w:t>«Народное</w:t>
      </w:r>
      <w:r>
        <w:rPr>
          <w:spacing w:val="-5"/>
        </w:rPr>
        <w:t xml:space="preserve"> </w:t>
      </w:r>
      <w:r>
        <w:t>музыкальное</w:t>
      </w:r>
      <w:r>
        <w:rPr>
          <w:spacing w:val="-7"/>
        </w:rPr>
        <w:t xml:space="preserve"> </w:t>
      </w:r>
      <w:r>
        <w:t>творчество</w:t>
      </w:r>
      <w:r>
        <w:rPr>
          <w:spacing w:val="-6"/>
        </w:rPr>
        <w:t xml:space="preserve"> </w:t>
      </w:r>
      <w:r>
        <w:t>России» Россия - наш общий дом.</w:t>
      </w:r>
    </w:p>
    <w:p w:rsidR="00ED113B" w:rsidRDefault="00F26E6D">
      <w:pPr>
        <w:pStyle w:val="a3"/>
        <w:ind w:right="560" w:firstLine="760"/>
      </w:pPr>
      <w: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w:t>
      </w:r>
      <w:r>
        <w:rPr>
          <w:spacing w:val="-1"/>
        </w:rPr>
        <w:t xml:space="preserve"> </w:t>
      </w:r>
      <w:r>
        <w:t>а</w:t>
      </w:r>
      <w:r>
        <w:rPr>
          <w:spacing w:val="-2"/>
        </w:rPr>
        <w:t xml:space="preserve"> </w:t>
      </w:r>
      <w:r>
        <w:t>также</w:t>
      </w:r>
      <w:r>
        <w:rPr>
          <w:spacing w:val="-2"/>
        </w:rPr>
        <w:t xml:space="preserve"> </w:t>
      </w:r>
      <w:r>
        <w:t>по</w:t>
      </w:r>
      <w:r>
        <w:rPr>
          <w:spacing w:val="-1"/>
        </w:rPr>
        <w:t xml:space="preserve"> </w:t>
      </w:r>
      <w:r>
        <w:t>принципу</w:t>
      </w:r>
      <w:r>
        <w:rPr>
          <w:spacing w:val="-5"/>
        </w:rPr>
        <w:t xml:space="preserve"> </w:t>
      </w:r>
      <w:r>
        <w:t>контраста</w:t>
      </w:r>
      <w:r>
        <w:rPr>
          <w:spacing w:val="-2"/>
        </w:rPr>
        <w:t xml:space="preserve"> </w:t>
      </w:r>
      <w:r>
        <w:t>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ED113B" w:rsidRDefault="00F26E6D">
      <w:pPr>
        <w:pStyle w:val="a3"/>
        <w:spacing w:before="1"/>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left="1329"/>
      </w:pPr>
      <w:r>
        <w:t>знакомство</w:t>
      </w:r>
      <w:r>
        <w:rPr>
          <w:spacing w:val="44"/>
        </w:rPr>
        <w:t xml:space="preserve"> </w:t>
      </w:r>
      <w:r>
        <w:t>со</w:t>
      </w:r>
      <w:r>
        <w:rPr>
          <w:spacing w:val="46"/>
        </w:rPr>
        <w:t xml:space="preserve"> </w:t>
      </w:r>
      <w:r>
        <w:t>звучанием</w:t>
      </w:r>
      <w:r>
        <w:rPr>
          <w:spacing w:val="45"/>
        </w:rPr>
        <w:t xml:space="preserve"> </w:t>
      </w:r>
      <w:r>
        <w:t>фольклорных</w:t>
      </w:r>
      <w:r>
        <w:rPr>
          <w:spacing w:val="48"/>
        </w:rPr>
        <w:t xml:space="preserve"> </w:t>
      </w:r>
      <w:r>
        <w:t>образцов</w:t>
      </w:r>
      <w:r>
        <w:rPr>
          <w:spacing w:val="45"/>
        </w:rPr>
        <w:t xml:space="preserve"> </w:t>
      </w:r>
      <w:r>
        <w:t>близких</w:t>
      </w:r>
      <w:r>
        <w:rPr>
          <w:spacing w:val="45"/>
        </w:rPr>
        <w:t xml:space="preserve"> </w:t>
      </w:r>
      <w:r>
        <w:t>и</w:t>
      </w:r>
      <w:r>
        <w:rPr>
          <w:spacing w:val="47"/>
        </w:rPr>
        <w:t xml:space="preserve"> </w:t>
      </w:r>
      <w:r>
        <w:t>далеких</w:t>
      </w:r>
      <w:r>
        <w:rPr>
          <w:spacing w:val="48"/>
        </w:rPr>
        <w:t xml:space="preserve"> </w:t>
      </w:r>
      <w:r>
        <w:t>регионов</w:t>
      </w:r>
      <w:r>
        <w:rPr>
          <w:spacing w:val="46"/>
        </w:rPr>
        <w:t xml:space="preserve"> </w:t>
      </w:r>
      <w:r>
        <w:rPr>
          <w:spacing w:val="-10"/>
        </w:rPr>
        <w:t>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аудио-</w:t>
      </w:r>
      <w:r>
        <w:rPr>
          <w:spacing w:val="-3"/>
        </w:rPr>
        <w:t xml:space="preserve"> </w:t>
      </w:r>
      <w:r>
        <w:t>и</w:t>
      </w:r>
      <w:r>
        <w:rPr>
          <w:spacing w:val="-2"/>
        </w:rPr>
        <w:t xml:space="preserve"> видеозаписи;</w:t>
      </w:r>
    </w:p>
    <w:p w:rsidR="00ED113B" w:rsidRDefault="00F26E6D">
      <w:pPr>
        <w:pStyle w:val="a3"/>
        <w:ind w:right="564" w:firstLine="760"/>
        <w:jc w:val="left"/>
      </w:pPr>
      <w:r>
        <w:t>разучивание</w:t>
      </w:r>
      <w:r>
        <w:rPr>
          <w:spacing w:val="-4"/>
        </w:rPr>
        <w:t xml:space="preserve"> </w:t>
      </w:r>
      <w:r>
        <w:t>и</w:t>
      </w:r>
      <w:r>
        <w:rPr>
          <w:spacing w:val="-2"/>
        </w:rPr>
        <w:t xml:space="preserve"> </w:t>
      </w:r>
      <w:r>
        <w:t>исполнение</w:t>
      </w:r>
      <w:r>
        <w:rPr>
          <w:spacing w:val="-4"/>
        </w:rPr>
        <w:t xml:space="preserve"> </w:t>
      </w:r>
      <w:r>
        <w:t>народных</w:t>
      </w:r>
      <w:r>
        <w:rPr>
          <w:spacing w:val="-3"/>
        </w:rPr>
        <w:t xml:space="preserve"> </w:t>
      </w:r>
      <w:r>
        <w:t>песен,</w:t>
      </w:r>
      <w:r>
        <w:rPr>
          <w:spacing w:val="-3"/>
        </w:rPr>
        <w:t xml:space="preserve"> </w:t>
      </w:r>
      <w:r>
        <w:t>танцев,</w:t>
      </w:r>
      <w:r>
        <w:rPr>
          <w:spacing w:val="-4"/>
        </w:rPr>
        <w:t xml:space="preserve"> </w:t>
      </w:r>
      <w:r>
        <w:t>инструментальных</w:t>
      </w:r>
      <w:r>
        <w:rPr>
          <w:spacing w:val="-4"/>
        </w:rPr>
        <w:t xml:space="preserve"> </w:t>
      </w:r>
      <w:r>
        <w:t>наигрышей, фольклорных игр разных народов России; определение на слух:</w:t>
      </w:r>
    </w:p>
    <w:p w:rsidR="00ED113B" w:rsidRDefault="00F26E6D">
      <w:pPr>
        <w:pStyle w:val="a3"/>
        <w:spacing w:before="1"/>
        <w:ind w:left="1329" w:right="569"/>
        <w:jc w:val="left"/>
      </w:pPr>
      <w:r>
        <w:t>принадлежности</w:t>
      </w:r>
      <w:r>
        <w:rPr>
          <w:spacing w:val="80"/>
        </w:rPr>
        <w:t xml:space="preserve"> </w:t>
      </w:r>
      <w:r>
        <w:t>к</w:t>
      </w:r>
      <w:r>
        <w:rPr>
          <w:spacing w:val="80"/>
        </w:rPr>
        <w:t xml:space="preserve"> </w:t>
      </w:r>
      <w:r>
        <w:t>народной</w:t>
      </w:r>
      <w:r>
        <w:rPr>
          <w:spacing w:val="80"/>
        </w:rPr>
        <w:t xml:space="preserve"> </w:t>
      </w:r>
      <w:r>
        <w:t>или</w:t>
      </w:r>
      <w:r>
        <w:rPr>
          <w:spacing w:val="80"/>
        </w:rPr>
        <w:t xml:space="preserve"> </w:t>
      </w:r>
      <w:r>
        <w:t>композиторской</w:t>
      </w:r>
      <w:r>
        <w:rPr>
          <w:spacing w:val="80"/>
        </w:rPr>
        <w:t xml:space="preserve"> </w:t>
      </w:r>
      <w:r>
        <w:t>музыке;</w:t>
      </w:r>
      <w:r>
        <w:rPr>
          <w:spacing w:val="80"/>
        </w:rPr>
        <w:t xml:space="preserve"> </w:t>
      </w:r>
      <w:r>
        <w:t>исполнительского состава (вокального, инструментального, смешанного); жанра, характера музыки. Фольклорные жанры.</w:t>
      </w:r>
    </w:p>
    <w:p w:rsidR="00ED113B" w:rsidRDefault="00F26E6D">
      <w:pPr>
        <w:pStyle w:val="a3"/>
        <w:ind w:left="1329" w:right="569"/>
        <w:jc w:val="left"/>
      </w:pPr>
      <w:r>
        <w:t>Содержание:</w:t>
      </w:r>
      <w:r>
        <w:rPr>
          <w:spacing w:val="-3"/>
        </w:rPr>
        <w:t xml:space="preserve"> </w:t>
      </w:r>
      <w:r>
        <w:t>общее</w:t>
      </w:r>
      <w:r>
        <w:rPr>
          <w:spacing w:val="-4"/>
        </w:rPr>
        <w:t xml:space="preserve"> </w:t>
      </w:r>
      <w:r>
        <w:t>и</w:t>
      </w:r>
      <w:r>
        <w:rPr>
          <w:spacing w:val="-3"/>
        </w:rPr>
        <w:t xml:space="preserve"> </w:t>
      </w:r>
      <w:r>
        <w:t>особенное</w:t>
      </w:r>
      <w:r>
        <w:rPr>
          <w:spacing w:val="-4"/>
        </w:rPr>
        <w:t xml:space="preserve"> </w:t>
      </w:r>
      <w:r>
        <w:t>в</w:t>
      </w:r>
      <w:r>
        <w:rPr>
          <w:spacing w:val="-4"/>
        </w:rPr>
        <w:t xml:space="preserve"> </w:t>
      </w:r>
      <w:r>
        <w:t>фольклоре</w:t>
      </w:r>
      <w:r>
        <w:rPr>
          <w:spacing w:val="-4"/>
        </w:rPr>
        <w:t xml:space="preserve"> </w:t>
      </w:r>
      <w:r>
        <w:t>народов</w:t>
      </w:r>
      <w:r>
        <w:rPr>
          <w:spacing w:val="-4"/>
        </w:rPr>
        <w:t xml:space="preserve"> </w:t>
      </w:r>
      <w:r>
        <w:t>России:</w:t>
      </w:r>
      <w:r>
        <w:rPr>
          <w:spacing w:val="-3"/>
        </w:rPr>
        <w:t xml:space="preserve"> </w:t>
      </w:r>
      <w:r>
        <w:t>лирика,</w:t>
      </w:r>
      <w:r>
        <w:rPr>
          <w:spacing w:val="-3"/>
        </w:rPr>
        <w:t xml:space="preserve"> </w:t>
      </w:r>
      <w:r>
        <w:t>эпос, танец. Виды деятельности обучающихся:</w:t>
      </w:r>
    </w:p>
    <w:p w:rsidR="00ED113B" w:rsidRDefault="00F26E6D">
      <w:pPr>
        <w:pStyle w:val="a3"/>
        <w:ind w:right="561" w:firstLine="760"/>
      </w:pPr>
      <w:r>
        <w:t xml:space="preserve">знакомство со звучанием фольклора разных регионов России в аудио- и </w:t>
      </w:r>
      <w:r>
        <w:rPr>
          <w:spacing w:val="-2"/>
        </w:rPr>
        <w:t>видеозаписи;</w:t>
      </w:r>
    </w:p>
    <w:p w:rsidR="00ED113B" w:rsidRDefault="00F26E6D">
      <w:pPr>
        <w:pStyle w:val="a3"/>
        <w:ind w:left="1329"/>
      </w:pPr>
      <w:r>
        <w:t>аутентичная</w:t>
      </w:r>
      <w:r>
        <w:rPr>
          <w:spacing w:val="-6"/>
        </w:rPr>
        <w:t xml:space="preserve"> </w:t>
      </w:r>
      <w:r>
        <w:t>манера</w:t>
      </w:r>
      <w:r>
        <w:rPr>
          <w:spacing w:val="-6"/>
        </w:rPr>
        <w:t xml:space="preserve"> </w:t>
      </w:r>
      <w:r>
        <w:rPr>
          <w:spacing w:val="-2"/>
        </w:rPr>
        <w:t>исполнения;</w:t>
      </w:r>
    </w:p>
    <w:p w:rsidR="00ED113B" w:rsidRDefault="00F26E6D">
      <w:pPr>
        <w:pStyle w:val="a3"/>
        <w:ind w:right="568" w:firstLine="760"/>
      </w:pPr>
      <w:r>
        <w:t>выявление характерных интонаций и ритмов в звучании традиционной музыки разных народов;</w:t>
      </w:r>
    </w:p>
    <w:p w:rsidR="00ED113B" w:rsidRDefault="00F26E6D">
      <w:pPr>
        <w:pStyle w:val="a3"/>
        <w:ind w:right="569" w:firstLine="760"/>
      </w:pPr>
      <w:r>
        <w:t>выявление общего и особенного при сравнении танцевальных, лирических и эпических песенных образцов фольклора разных народов России;</w:t>
      </w:r>
    </w:p>
    <w:p w:rsidR="00ED113B" w:rsidRDefault="00F26E6D">
      <w:pPr>
        <w:pStyle w:val="a3"/>
        <w:ind w:right="569" w:firstLine="760"/>
      </w:pPr>
      <w:r>
        <w:t>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w:t>
      </w:r>
    </w:p>
    <w:p w:rsidR="00ED113B" w:rsidRDefault="00F26E6D">
      <w:pPr>
        <w:pStyle w:val="a3"/>
        <w:ind w:right="567" w:firstLine="760"/>
      </w:pPr>
      <w:r>
        <w:t xml:space="preserve">вариативно: исследовательские проекты, посвященные музыке разных народов </w:t>
      </w:r>
      <w:r>
        <w:rPr>
          <w:spacing w:val="-2"/>
        </w:rPr>
        <w:t>России;</w:t>
      </w:r>
    </w:p>
    <w:p w:rsidR="00ED113B" w:rsidRDefault="00F26E6D">
      <w:pPr>
        <w:pStyle w:val="a3"/>
        <w:spacing w:before="1"/>
        <w:ind w:left="1329"/>
      </w:pPr>
      <w:r>
        <w:t>музыкальный</w:t>
      </w:r>
      <w:r>
        <w:rPr>
          <w:spacing w:val="-8"/>
        </w:rPr>
        <w:t xml:space="preserve"> </w:t>
      </w:r>
      <w:r>
        <w:t>фестиваль</w:t>
      </w:r>
      <w:r>
        <w:rPr>
          <w:spacing w:val="-4"/>
        </w:rPr>
        <w:t xml:space="preserve"> </w:t>
      </w:r>
      <w:r>
        <w:t>«Народы</w:t>
      </w:r>
      <w:r>
        <w:rPr>
          <w:spacing w:val="-7"/>
        </w:rPr>
        <w:t xml:space="preserve"> </w:t>
      </w:r>
      <w:r>
        <w:rPr>
          <w:spacing w:val="-2"/>
        </w:rPr>
        <w:t>России».</w:t>
      </w:r>
    </w:p>
    <w:p w:rsidR="00ED113B" w:rsidRDefault="00F26E6D">
      <w:pPr>
        <w:pStyle w:val="a3"/>
        <w:ind w:left="1329" w:right="562"/>
      </w:pPr>
      <w:r>
        <w:t>Фольклор в творчестве профессиональных композиторов. Содержание: народные истоки композиторского творчества: обработки</w:t>
      </w:r>
    </w:p>
    <w:p w:rsidR="00ED113B" w:rsidRDefault="00F26E6D">
      <w:pPr>
        <w:pStyle w:val="a3"/>
        <w:ind w:right="568"/>
      </w:pPr>
      <w:r>
        <w:t>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8" w:firstLine="760"/>
      </w:pPr>
      <w:r>
        <w:t>сравнение аутентичного звучания фольклора и фольклорных мелодий в композиторской обработке;</w:t>
      </w:r>
    </w:p>
    <w:p w:rsidR="00ED113B" w:rsidRDefault="00F26E6D">
      <w:pPr>
        <w:pStyle w:val="a3"/>
        <w:ind w:left="1348" w:right="620"/>
        <w:jc w:val="left"/>
      </w:pPr>
      <w:r>
        <w:t>разучивание, исполнение народной песни в композиторской обработке;</w:t>
      </w:r>
      <w:r>
        <w:rPr>
          <w:spacing w:val="40"/>
        </w:rPr>
        <w:t xml:space="preserve"> </w:t>
      </w:r>
      <w:r>
        <w:t>знакомство</w:t>
      </w:r>
      <w:r>
        <w:rPr>
          <w:spacing w:val="40"/>
        </w:rPr>
        <w:t xml:space="preserve"> </w:t>
      </w:r>
      <w:r>
        <w:t>с</w:t>
      </w:r>
      <w:r>
        <w:rPr>
          <w:spacing w:val="40"/>
        </w:rPr>
        <w:t xml:space="preserve"> </w:t>
      </w:r>
      <w:r>
        <w:t>2-3</w:t>
      </w:r>
      <w:r>
        <w:rPr>
          <w:spacing w:val="40"/>
        </w:rPr>
        <w:t xml:space="preserve"> </w:t>
      </w:r>
      <w:r>
        <w:t>фрагментами</w:t>
      </w:r>
      <w:r>
        <w:rPr>
          <w:spacing w:val="40"/>
        </w:rPr>
        <w:t xml:space="preserve"> </w:t>
      </w:r>
      <w:r>
        <w:t>крупных</w:t>
      </w:r>
      <w:r>
        <w:rPr>
          <w:spacing w:val="40"/>
        </w:rPr>
        <w:t xml:space="preserve"> </w:t>
      </w:r>
      <w:r>
        <w:t>сочинений</w:t>
      </w:r>
      <w:r>
        <w:rPr>
          <w:spacing w:val="40"/>
        </w:rPr>
        <w:t xml:space="preserve"> </w:t>
      </w:r>
      <w:r>
        <w:t>(опера,</w:t>
      </w:r>
      <w:r>
        <w:rPr>
          <w:spacing w:val="40"/>
        </w:rPr>
        <w:t xml:space="preserve"> </w:t>
      </w:r>
      <w:r>
        <w:t>симфония,</w:t>
      </w:r>
      <w:r>
        <w:rPr>
          <w:spacing w:val="40"/>
        </w:rPr>
        <w:t xml:space="preserve"> </w:t>
      </w:r>
      <w:r>
        <w:t>концерт,</w:t>
      </w:r>
    </w:p>
    <w:p w:rsidR="00ED113B" w:rsidRDefault="00F26E6D">
      <w:pPr>
        <w:pStyle w:val="a3"/>
        <w:jc w:val="left"/>
      </w:pPr>
      <w:r>
        <w:t>квартет,</w:t>
      </w:r>
      <w:r>
        <w:rPr>
          <w:spacing w:val="-6"/>
        </w:rPr>
        <w:t xml:space="preserve"> </w:t>
      </w:r>
      <w:r>
        <w:t>вариации),</w:t>
      </w:r>
      <w:r>
        <w:rPr>
          <w:spacing w:val="-3"/>
        </w:rPr>
        <w:t xml:space="preserve"> </w:t>
      </w:r>
      <w:r>
        <w:t>в</w:t>
      </w:r>
      <w:r>
        <w:rPr>
          <w:spacing w:val="-5"/>
        </w:rPr>
        <w:t xml:space="preserve"> </w:t>
      </w:r>
      <w:r>
        <w:t>которых</w:t>
      </w:r>
      <w:r>
        <w:rPr>
          <w:spacing w:val="-4"/>
        </w:rPr>
        <w:t xml:space="preserve"> </w:t>
      </w:r>
      <w:r>
        <w:t>использованы</w:t>
      </w:r>
      <w:r>
        <w:rPr>
          <w:spacing w:val="-3"/>
        </w:rPr>
        <w:t xml:space="preserve"> </w:t>
      </w:r>
      <w:r>
        <w:t>подлинные</w:t>
      </w:r>
      <w:r>
        <w:rPr>
          <w:spacing w:val="-5"/>
        </w:rPr>
        <w:t xml:space="preserve"> </w:t>
      </w:r>
      <w:r>
        <w:t>народные</w:t>
      </w:r>
      <w:r>
        <w:rPr>
          <w:spacing w:val="-5"/>
        </w:rPr>
        <w:t xml:space="preserve"> </w:t>
      </w:r>
      <w:r>
        <w:rPr>
          <w:spacing w:val="-2"/>
        </w:rPr>
        <w:t>мелодии;</w:t>
      </w:r>
    </w:p>
    <w:p w:rsidR="00ED113B" w:rsidRDefault="00F26E6D">
      <w:pPr>
        <w:pStyle w:val="a3"/>
        <w:ind w:right="568" w:firstLine="779"/>
      </w:pPr>
      <w:r>
        <w:t>наблюдение за принципами композиторской обработки, развития фольклорного тематического материала;</w:t>
      </w:r>
    </w:p>
    <w:p w:rsidR="00ED113B" w:rsidRDefault="00F26E6D">
      <w:pPr>
        <w:pStyle w:val="a3"/>
        <w:ind w:right="558" w:firstLine="779"/>
      </w:pPr>
      <w: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ED113B" w:rsidRDefault="00F26E6D">
      <w:pPr>
        <w:pStyle w:val="a3"/>
        <w:spacing w:before="1"/>
        <w:ind w:right="568" w:firstLine="779"/>
      </w:pPr>
      <w:r>
        <w:t>посещение концерта, спектакля (просмотр фильма, телепередачи), посвященного данной теме;</w:t>
      </w:r>
    </w:p>
    <w:p w:rsidR="00ED113B" w:rsidRDefault="00F26E6D">
      <w:pPr>
        <w:pStyle w:val="a3"/>
        <w:ind w:left="1348" w:right="958"/>
        <w:jc w:val="left"/>
      </w:pPr>
      <w:r>
        <w:t>обсуждение</w:t>
      </w:r>
      <w:r>
        <w:rPr>
          <w:spacing w:val="-5"/>
        </w:rPr>
        <w:t xml:space="preserve"> </w:t>
      </w:r>
      <w:r>
        <w:t>в</w:t>
      </w:r>
      <w:r>
        <w:rPr>
          <w:spacing w:val="-5"/>
        </w:rPr>
        <w:t xml:space="preserve"> </w:t>
      </w:r>
      <w:r>
        <w:t>классе</w:t>
      </w:r>
      <w:r>
        <w:rPr>
          <w:spacing w:val="-5"/>
        </w:rPr>
        <w:t xml:space="preserve"> </w:t>
      </w:r>
      <w:r>
        <w:t>и</w:t>
      </w:r>
      <w:r>
        <w:rPr>
          <w:spacing w:val="-4"/>
        </w:rPr>
        <w:t xml:space="preserve"> </w:t>
      </w:r>
      <w:r>
        <w:t>(или)</w:t>
      </w:r>
      <w:r>
        <w:rPr>
          <w:spacing w:val="-4"/>
        </w:rPr>
        <w:t xml:space="preserve"> </w:t>
      </w:r>
      <w:r>
        <w:t>письменная</w:t>
      </w:r>
      <w:r>
        <w:rPr>
          <w:spacing w:val="-4"/>
        </w:rPr>
        <w:t xml:space="preserve"> </w:t>
      </w:r>
      <w:r>
        <w:t>рецензия</w:t>
      </w:r>
      <w:r>
        <w:rPr>
          <w:spacing w:val="-4"/>
        </w:rPr>
        <w:t xml:space="preserve"> </w:t>
      </w:r>
      <w:r>
        <w:t>по результатам</w:t>
      </w:r>
      <w:r>
        <w:rPr>
          <w:spacing w:val="-6"/>
        </w:rPr>
        <w:t xml:space="preserve"> </w:t>
      </w:r>
      <w:r>
        <w:t>просмотра. На рубежах культур.</w:t>
      </w:r>
    </w:p>
    <w:p w:rsidR="00ED113B" w:rsidRDefault="00F26E6D">
      <w:pPr>
        <w:pStyle w:val="a3"/>
        <w:tabs>
          <w:tab w:val="left" w:pos="2934"/>
          <w:tab w:val="left" w:pos="4135"/>
          <w:tab w:val="left" w:pos="5226"/>
          <w:tab w:val="left" w:pos="6869"/>
          <w:tab w:val="left" w:pos="8090"/>
          <w:tab w:val="left" w:pos="8802"/>
          <w:tab w:val="left" w:pos="9291"/>
        </w:tabs>
        <w:ind w:left="1348"/>
        <w:jc w:val="left"/>
      </w:pPr>
      <w:r>
        <w:rPr>
          <w:spacing w:val="-2"/>
        </w:rPr>
        <w:t>Содержание:</w:t>
      </w:r>
      <w:r>
        <w:tab/>
      </w:r>
      <w:r>
        <w:rPr>
          <w:spacing w:val="-2"/>
        </w:rPr>
        <w:t>взаимное</w:t>
      </w:r>
      <w:r>
        <w:tab/>
      </w:r>
      <w:r>
        <w:rPr>
          <w:spacing w:val="-2"/>
        </w:rPr>
        <w:t>влияние</w:t>
      </w:r>
      <w:r>
        <w:tab/>
      </w:r>
      <w:r>
        <w:rPr>
          <w:spacing w:val="-2"/>
        </w:rPr>
        <w:t>фольклорных</w:t>
      </w:r>
      <w:r>
        <w:tab/>
      </w:r>
      <w:r>
        <w:rPr>
          <w:spacing w:val="-2"/>
        </w:rPr>
        <w:t>традиций</w:t>
      </w:r>
      <w:r>
        <w:tab/>
      </w:r>
      <w:r>
        <w:rPr>
          <w:spacing w:val="-4"/>
        </w:rPr>
        <w:t>друг</w:t>
      </w:r>
      <w:r>
        <w:tab/>
      </w:r>
      <w:r>
        <w:rPr>
          <w:spacing w:val="-5"/>
        </w:rPr>
        <w:t>на</w:t>
      </w:r>
      <w:r>
        <w:tab/>
      </w:r>
      <w:r>
        <w:rPr>
          <w:spacing w:val="-2"/>
        </w:rPr>
        <w:t>друга.</w:t>
      </w:r>
    </w:p>
    <w:p w:rsidR="00ED113B" w:rsidRDefault="00F26E6D">
      <w:pPr>
        <w:pStyle w:val="a3"/>
        <w:jc w:val="left"/>
      </w:pPr>
      <w:r>
        <w:t>Этнографические</w:t>
      </w:r>
      <w:r>
        <w:rPr>
          <w:spacing w:val="-7"/>
        </w:rPr>
        <w:t xml:space="preserve"> </w:t>
      </w:r>
      <w:r>
        <w:t>экспедиции</w:t>
      </w:r>
      <w:r>
        <w:rPr>
          <w:spacing w:val="-6"/>
        </w:rPr>
        <w:t xml:space="preserve"> </w:t>
      </w:r>
      <w:r>
        <w:t>и</w:t>
      </w:r>
      <w:r>
        <w:rPr>
          <w:spacing w:val="-4"/>
        </w:rPr>
        <w:t xml:space="preserve"> </w:t>
      </w:r>
      <w:r>
        <w:t>фестивали.</w:t>
      </w:r>
      <w:r>
        <w:rPr>
          <w:spacing w:val="-4"/>
        </w:rPr>
        <w:t xml:space="preserve"> </w:t>
      </w:r>
      <w:r>
        <w:t>Современная</w:t>
      </w:r>
      <w:r>
        <w:rPr>
          <w:spacing w:val="-4"/>
        </w:rPr>
        <w:t xml:space="preserve"> </w:t>
      </w:r>
      <w:r>
        <w:t>жизнь</w:t>
      </w:r>
      <w:r>
        <w:rPr>
          <w:spacing w:val="-3"/>
        </w:rPr>
        <w:t xml:space="preserve"> </w:t>
      </w:r>
      <w:r>
        <w:rPr>
          <w:spacing w:val="-2"/>
        </w:rPr>
        <w:t>фольклора.</w:t>
      </w:r>
    </w:p>
    <w:p w:rsidR="00ED113B" w:rsidRDefault="00F26E6D">
      <w:pPr>
        <w:pStyle w:val="a3"/>
        <w:ind w:left="1348"/>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59" w:firstLine="779"/>
      </w:pPr>
      <w: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ED113B" w:rsidRDefault="00F26E6D">
      <w:pPr>
        <w:pStyle w:val="a3"/>
        <w:ind w:right="557" w:firstLine="779"/>
      </w:pPr>
      <w:r>
        <w:t>изучение творчества и вклада в развитие культуры современных этно-исполнителей, исследователей традиционного фольклора;</w:t>
      </w:r>
    </w:p>
    <w:p w:rsidR="00ED113B" w:rsidRDefault="00F26E6D">
      <w:pPr>
        <w:pStyle w:val="a3"/>
        <w:spacing w:before="1"/>
        <w:ind w:right="572" w:firstLine="779"/>
      </w:pPr>
      <w:r>
        <w:t>вариативно: участие в этнографической экспедиции; посещение (участие) в фестивале традиционной культуры.</w:t>
      </w:r>
    </w:p>
    <w:p w:rsidR="00ED113B" w:rsidRDefault="00F26E6D">
      <w:pPr>
        <w:pStyle w:val="a3"/>
        <w:ind w:left="1348"/>
      </w:pPr>
      <w:r>
        <w:t>Модуль</w:t>
      </w:r>
      <w:r>
        <w:rPr>
          <w:spacing w:val="48"/>
          <w:w w:val="150"/>
        </w:rPr>
        <w:t xml:space="preserve"> </w:t>
      </w:r>
      <w:r>
        <w:t>№</w:t>
      </w:r>
      <w:r>
        <w:rPr>
          <w:spacing w:val="79"/>
        </w:rPr>
        <w:t xml:space="preserve"> </w:t>
      </w:r>
      <w:r>
        <w:t>3</w:t>
      </w:r>
      <w:r>
        <w:rPr>
          <w:spacing w:val="55"/>
          <w:w w:val="150"/>
        </w:rPr>
        <w:t xml:space="preserve"> </w:t>
      </w:r>
      <w:r>
        <w:t>«Русская</w:t>
      </w:r>
      <w:r>
        <w:rPr>
          <w:spacing w:val="50"/>
          <w:w w:val="150"/>
        </w:rPr>
        <w:t xml:space="preserve"> </w:t>
      </w:r>
      <w:r>
        <w:t>классическая</w:t>
      </w:r>
      <w:r>
        <w:rPr>
          <w:spacing w:val="53"/>
          <w:w w:val="150"/>
        </w:rPr>
        <w:t xml:space="preserve"> </w:t>
      </w:r>
      <w:r>
        <w:t>музыка»</w:t>
      </w:r>
      <w:r>
        <w:rPr>
          <w:spacing w:val="75"/>
        </w:rPr>
        <w:t xml:space="preserve"> </w:t>
      </w:r>
      <w:r>
        <w:t>(изучение</w:t>
      </w:r>
      <w:r>
        <w:rPr>
          <w:spacing w:val="79"/>
        </w:rPr>
        <w:t xml:space="preserve"> </w:t>
      </w:r>
      <w:r>
        <w:t>тематических</w:t>
      </w:r>
      <w:r>
        <w:rPr>
          <w:spacing w:val="52"/>
          <w:w w:val="150"/>
        </w:rPr>
        <w:t xml:space="preserve"> </w:t>
      </w:r>
      <w:r>
        <w:rPr>
          <w:spacing w:val="-2"/>
        </w:rPr>
        <w:t>блоков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данного</w:t>
      </w:r>
      <w:r>
        <w:rPr>
          <w:spacing w:val="19"/>
        </w:rPr>
        <w:t xml:space="preserve"> </w:t>
      </w:r>
      <w:r>
        <w:t>модуля</w:t>
      </w:r>
      <w:r>
        <w:rPr>
          <w:spacing w:val="23"/>
        </w:rPr>
        <w:t xml:space="preserve"> </w:t>
      </w:r>
      <w:r>
        <w:t>целесообразно</w:t>
      </w:r>
      <w:r>
        <w:rPr>
          <w:spacing w:val="21"/>
        </w:rPr>
        <w:t xml:space="preserve"> </w:t>
      </w:r>
      <w:r>
        <w:t>соотносить</w:t>
      </w:r>
      <w:r>
        <w:rPr>
          <w:spacing w:val="23"/>
        </w:rPr>
        <w:t xml:space="preserve"> </w:t>
      </w:r>
      <w:r>
        <w:t>с</w:t>
      </w:r>
      <w:r>
        <w:rPr>
          <w:spacing w:val="21"/>
        </w:rPr>
        <w:t xml:space="preserve"> </w:t>
      </w:r>
      <w:r>
        <w:t>изучением</w:t>
      </w:r>
      <w:r>
        <w:rPr>
          <w:spacing w:val="21"/>
        </w:rPr>
        <w:t xml:space="preserve"> </w:t>
      </w:r>
      <w:r>
        <w:t>модулей</w:t>
      </w:r>
      <w:r>
        <w:rPr>
          <w:spacing w:val="28"/>
        </w:rPr>
        <w:t xml:space="preserve"> </w:t>
      </w:r>
      <w:r>
        <w:t>«Музыка</w:t>
      </w:r>
      <w:r>
        <w:rPr>
          <w:spacing w:val="21"/>
        </w:rPr>
        <w:t xml:space="preserve"> </w:t>
      </w:r>
      <w:r>
        <w:t>моего</w:t>
      </w:r>
      <w:r>
        <w:rPr>
          <w:spacing w:val="22"/>
        </w:rPr>
        <w:t xml:space="preserve"> </w:t>
      </w:r>
      <w:r>
        <w:t>края»</w:t>
      </w:r>
      <w:r>
        <w:rPr>
          <w:spacing w:val="17"/>
        </w:rPr>
        <w:t xml:space="preserve"> </w:t>
      </w:r>
      <w:r>
        <w:rPr>
          <w:spacing w:val="-10"/>
        </w:rPr>
        <w:t>и</w:t>
      </w:r>
    </w:p>
    <w:p w:rsidR="00ED113B" w:rsidRDefault="00F26E6D">
      <w:pPr>
        <w:pStyle w:val="a3"/>
        <w:ind w:right="568"/>
      </w:pPr>
      <w:r>
        <w:t>«Народное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ED113B" w:rsidRDefault="00F26E6D">
      <w:pPr>
        <w:pStyle w:val="a3"/>
        <w:spacing w:before="1"/>
        <w:ind w:left="1348"/>
      </w:pPr>
      <w:r>
        <w:t>Образы</w:t>
      </w:r>
      <w:r>
        <w:rPr>
          <w:spacing w:val="-3"/>
        </w:rPr>
        <w:t xml:space="preserve"> </w:t>
      </w:r>
      <w:r>
        <w:t>родной</w:t>
      </w:r>
      <w:r>
        <w:rPr>
          <w:spacing w:val="-3"/>
        </w:rPr>
        <w:t xml:space="preserve"> </w:t>
      </w:r>
      <w:r>
        <w:rPr>
          <w:spacing w:val="-2"/>
        </w:rPr>
        <w:t>земли.</w:t>
      </w:r>
    </w:p>
    <w:p w:rsidR="00ED113B" w:rsidRDefault="00F26E6D">
      <w:pPr>
        <w:pStyle w:val="a3"/>
        <w:ind w:right="561" w:firstLine="779"/>
      </w:pPr>
      <w: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70" w:firstLine="760"/>
      </w:pPr>
      <w:r>
        <w:t>повторение, обобщение опыта слушания, проживания, анализа музыки русских композиторов, полученного на уровне начального общего образования;</w:t>
      </w:r>
    </w:p>
    <w:p w:rsidR="00ED113B" w:rsidRDefault="00F26E6D">
      <w:pPr>
        <w:pStyle w:val="a3"/>
        <w:ind w:right="566" w:firstLine="760"/>
      </w:pPr>
      <w:r>
        <w:t xml:space="preserve">выявление мелодичности, широты дыхания, интонационной близости русскому </w:t>
      </w:r>
      <w:r>
        <w:rPr>
          <w:spacing w:val="-2"/>
        </w:rPr>
        <w:t>фольклору;</w:t>
      </w:r>
    </w:p>
    <w:p w:rsidR="00ED113B" w:rsidRDefault="00F26E6D">
      <w:pPr>
        <w:pStyle w:val="a3"/>
        <w:ind w:right="565" w:firstLine="760"/>
      </w:pPr>
      <w:r>
        <w:t>разучивание, исполнение не менее одного вокального произведения, сочиненного русским композитором-классиком;</w:t>
      </w:r>
    </w:p>
    <w:p w:rsidR="00ED113B" w:rsidRDefault="00F26E6D">
      <w:pPr>
        <w:pStyle w:val="a3"/>
        <w:ind w:right="571" w:firstLine="760"/>
      </w:pPr>
      <w:r>
        <w:t xml:space="preserve">музыкальная викторина на знание музыки, названий авторов изученных </w:t>
      </w:r>
      <w:r>
        <w:rPr>
          <w:spacing w:val="-2"/>
        </w:rPr>
        <w:t>произведений;</w:t>
      </w:r>
    </w:p>
    <w:p w:rsidR="00ED113B" w:rsidRDefault="00F26E6D">
      <w:pPr>
        <w:pStyle w:val="a3"/>
        <w:ind w:right="561" w:firstLine="760"/>
      </w:pPr>
      <w: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ED113B" w:rsidRDefault="00F26E6D">
      <w:pPr>
        <w:pStyle w:val="a3"/>
        <w:spacing w:before="1"/>
        <w:ind w:left="1329"/>
      </w:pPr>
      <w:r>
        <w:t>Золотой</w:t>
      </w:r>
      <w:r>
        <w:rPr>
          <w:spacing w:val="-3"/>
        </w:rPr>
        <w:t xml:space="preserve"> </w:t>
      </w:r>
      <w:r>
        <w:t>век</w:t>
      </w:r>
      <w:r>
        <w:rPr>
          <w:spacing w:val="-3"/>
        </w:rPr>
        <w:t xml:space="preserve"> </w:t>
      </w:r>
      <w:r>
        <w:t>русской</w:t>
      </w:r>
      <w:r>
        <w:rPr>
          <w:spacing w:val="-3"/>
        </w:rPr>
        <w:t xml:space="preserve"> </w:t>
      </w:r>
      <w:r>
        <w:rPr>
          <w:spacing w:val="-2"/>
        </w:rPr>
        <w:t>культуры.</w:t>
      </w:r>
    </w:p>
    <w:p w:rsidR="00ED113B" w:rsidRDefault="00F26E6D">
      <w:pPr>
        <w:pStyle w:val="a3"/>
        <w:ind w:right="568" w:firstLine="760"/>
      </w:pPr>
      <w: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70" w:firstLine="760"/>
      </w:pPr>
      <w:r>
        <w:t>знакомство с шедеврами русской музыки XIX века, анализ художественного содержания, выразительных средств;</w:t>
      </w:r>
    </w:p>
    <w:p w:rsidR="00ED113B" w:rsidRDefault="00F26E6D">
      <w:pPr>
        <w:pStyle w:val="a3"/>
        <w:ind w:right="570" w:firstLine="760"/>
      </w:pPr>
      <w:r>
        <w:t>разучивание, исполнение не менее одного вокального произведения лирического характера, сочиненного русским композитором-классиком;</w:t>
      </w:r>
    </w:p>
    <w:p w:rsidR="00ED113B" w:rsidRDefault="00F26E6D">
      <w:pPr>
        <w:pStyle w:val="a3"/>
        <w:ind w:right="571" w:firstLine="760"/>
      </w:pPr>
      <w:r>
        <w:t xml:space="preserve">музыкальная викторина на знание музыки, названий и авторов изученных </w:t>
      </w:r>
      <w:r>
        <w:rPr>
          <w:spacing w:val="-2"/>
        </w:rPr>
        <w:t>произведений;</w:t>
      </w:r>
    </w:p>
    <w:p w:rsidR="00ED113B" w:rsidRDefault="00F26E6D">
      <w:pPr>
        <w:pStyle w:val="a3"/>
        <w:ind w:right="566" w:firstLine="760"/>
      </w:pPr>
      <w:r>
        <w:t>вариативно: просмотр художественных фильмов, телепередач, посвященных русской культуре XIX века;</w:t>
      </w:r>
    </w:p>
    <w:p w:rsidR="00ED113B" w:rsidRDefault="00F26E6D">
      <w:pPr>
        <w:pStyle w:val="a3"/>
        <w:ind w:right="561" w:firstLine="760"/>
      </w:pPr>
      <w:r>
        <w:t>создание любительского фильма, радиопередачи, театрализованной музыкально-литературной композиции на основе музыки и литературы XIX века;</w:t>
      </w:r>
    </w:p>
    <w:p w:rsidR="00ED113B" w:rsidRDefault="00F26E6D">
      <w:pPr>
        <w:pStyle w:val="a3"/>
        <w:spacing w:before="1"/>
        <w:ind w:left="1308" w:right="2716" w:firstLine="21"/>
      </w:pPr>
      <w:r>
        <w:t>реконструкция</w:t>
      </w:r>
      <w:r>
        <w:rPr>
          <w:spacing w:val="-8"/>
        </w:rPr>
        <w:t xml:space="preserve"> </w:t>
      </w:r>
      <w:r>
        <w:t>костюмированного</w:t>
      </w:r>
      <w:r>
        <w:rPr>
          <w:spacing w:val="-8"/>
        </w:rPr>
        <w:t xml:space="preserve"> </w:t>
      </w:r>
      <w:r>
        <w:t>бала,</w:t>
      </w:r>
      <w:r>
        <w:rPr>
          <w:spacing w:val="-8"/>
        </w:rPr>
        <w:t xml:space="preserve"> </w:t>
      </w:r>
      <w:r>
        <w:t>музыкального</w:t>
      </w:r>
      <w:r>
        <w:rPr>
          <w:spacing w:val="-8"/>
        </w:rPr>
        <w:t xml:space="preserve"> </w:t>
      </w:r>
      <w:r>
        <w:t>салона. История страны и народа в музыке русских композиторов.</w:t>
      </w:r>
    </w:p>
    <w:p w:rsidR="00ED113B" w:rsidRDefault="00F26E6D">
      <w:pPr>
        <w:pStyle w:val="a3"/>
        <w:ind w:right="569" w:firstLine="739"/>
        <w:jc w:val="left"/>
      </w:pPr>
      <w:r>
        <w:t>Содержание: образы народных героев, тема служения Отечеству в крупных театральных</w:t>
      </w:r>
      <w:r>
        <w:rPr>
          <w:spacing w:val="80"/>
          <w:w w:val="150"/>
        </w:rPr>
        <w:t xml:space="preserve"> </w:t>
      </w:r>
      <w:r>
        <w:t>и</w:t>
      </w:r>
      <w:r>
        <w:rPr>
          <w:spacing w:val="80"/>
          <w:w w:val="150"/>
        </w:rPr>
        <w:t xml:space="preserve"> </w:t>
      </w:r>
      <w:r>
        <w:t>симфонических</w:t>
      </w:r>
      <w:r>
        <w:rPr>
          <w:spacing w:val="80"/>
          <w:w w:val="150"/>
        </w:rPr>
        <w:t xml:space="preserve"> </w:t>
      </w:r>
      <w:r>
        <w:t>произведениях</w:t>
      </w:r>
      <w:r>
        <w:rPr>
          <w:spacing w:val="80"/>
          <w:w w:val="150"/>
        </w:rPr>
        <w:t xml:space="preserve"> </w:t>
      </w:r>
      <w:r>
        <w:t>русских</w:t>
      </w:r>
      <w:r>
        <w:rPr>
          <w:spacing w:val="80"/>
          <w:w w:val="150"/>
        </w:rPr>
        <w:t xml:space="preserve"> </w:t>
      </w:r>
      <w:r>
        <w:t>композиторов</w:t>
      </w:r>
      <w:r>
        <w:rPr>
          <w:spacing w:val="80"/>
          <w:w w:val="150"/>
        </w:rPr>
        <w:t xml:space="preserve"> </w:t>
      </w:r>
      <w:r>
        <w:t>(на</w:t>
      </w:r>
      <w:r>
        <w:rPr>
          <w:spacing w:val="80"/>
          <w:w w:val="150"/>
        </w:rPr>
        <w:t xml:space="preserve"> </w:t>
      </w:r>
      <w:r>
        <w:t>примере сочинений композиторов - Н.А. Римского-Корсакова, А.П. Бородина, М.П. Мусоргского, С.С. Прокофьева, Г.В. Свиридова и других композиторов).</w:t>
      </w:r>
    </w:p>
    <w:p w:rsidR="00ED113B" w:rsidRDefault="00F26E6D">
      <w:pPr>
        <w:pStyle w:val="a3"/>
        <w:ind w:left="1308"/>
        <w:jc w:val="left"/>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firstLine="739"/>
        <w:jc w:val="left"/>
      </w:pPr>
      <w:r>
        <w:t>знакомство</w:t>
      </w:r>
      <w:r>
        <w:rPr>
          <w:spacing w:val="30"/>
        </w:rPr>
        <w:t xml:space="preserve"> </w:t>
      </w:r>
      <w:r>
        <w:t>с</w:t>
      </w:r>
      <w:r>
        <w:rPr>
          <w:spacing w:val="28"/>
        </w:rPr>
        <w:t xml:space="preserve"> </w:t>
      </w:r>
      <w:r>
        <w:t>шедеврами</w:t>
      </w:r>
      <w:r>
        <w:rPr>
          <w:spacing w:val="30"/>
        </w:rPr>
        <w:t xml:space="preserve"> </w:t>
      </w:r>
      <w:r>
        <w:t>русской</w:t>
      </w:r>
      <w:r>
        <w:rPr>
          <w:spacing w:val="30"/>
        </w:rPr>
        <w:t xml:space="preserve"> </w:t>
      </w:r>
      <w:r>
        <w:t>музыки</w:t>
      </w:r>
      <w:r>
        <w:rPr>
          <w:spacing w:val="34"/>
        </w:rPr>
        <w:t xml:space="preserve"> </w:t>
      </w:r>
      <w:r>
        <w:t>XIX-XXвеков,</w:t>
      </w:r>
      <w:r>
        <w:rPr>
          <w:spacing w:val="29"/>
        </w:rPr>
        <w:t xml:space="preserve"> </w:t>
      </w:r>
      <w:r>
        <w:t>анализ</w:t>
      </w:r>
      <w:r>
        <w:rPr>
          <w:spacing w:val="28"/>
        </w:rPr>
        <w:t xml:space="preserve"> </w:t>
      </w:r>
      <w:r>
        <w:t>художественного содержания и способов выражения патриотической идеи, гражданского пафоса;</w:t>
      </w:r>
    </w:p>
    <w:p w:rsidR="00ED113B" w:rsidRDefault="00F26E6D">
      <w:pPr>
        <w:pStyle w:val="a3"/>
        <w:tabs>
          <w:tab w:val="left" w:pos="2967"/>
          <w:tab w:val="left" w:pos="4499"/>
          <w:tab w:val="left" w:pos="5063"/>
          <w:tab w:val="left" w:pos="5991"/>
          <w:tab w:val="left" w:pos="7032"/>
          <w:tab w:val="left" w:pos="8512"/>
        </w:tabs>
        <w:ind w:right="568" w:firstLine="739"/>
        <w:jc w:val="left"/>
      </w:pPr>
      <w:r>
        <w:rPr>
          <w:spacing w:val="-2"/>
        </w:rPr>
        <w:t>разучивание,</w:t>
      </w:r>
      <w:r>
        <w:tab/>
      </w:r>
      <w:r>
        <w:rPr>
          <w:spacing w:val="-2"/>
        </w:rPr>
        <w:t>исполнение</w:t>
      </w:r>
      <w:r>
        <w:tab/>
      </w:r>
      <w:r>
        <w:rPr>
          <w:spacing w:val="-6"/>
        </w:rPr>
        <w:t>не</w:t>
      </w:r>
      <w:r>
        <w:tab/>
      </w:r>
      <w:r>
        <w:rPr>
          <w:spacing w:val="-4"/>
        </w:rPr>
        <w:t>менее</w:t>
      </w:r>
      <w:r>
        <w:tab/>
      </w:r>
      <w:r>
        <w:rPr>
          <w:spacing w:val="-2"/>
        </w:rPr>
        <w:t>одного</w:t>
      </w:r>
      <w:r>
        <w:tab/>
      </w:r>
      <w:r>
        <w:rPr>
          <w:spacing w:val="-2"/>
        </w:rPr>
        <w:t>вокального</w:t>
      </w:r>
      <w:r>
        <w:tab/>
      </w:r>
      <w:r>
        <w:rPr>
          <w:spacing w:val="-2"/>
        </w:rPr>
        <w:t xml:space="preserve">произведения </w:t>
      </w:r>
      <w:r>
        <w:t>патриотического содержания, сочиненного русским композитором-классиком;</w:t>
      </w:r>
    </w:p>
    <w:p w:rsidR="00ED113B" w:rsidRDefault="00F26E6D">
      <w:pPr>
        <w:pStyle w:val="a3"/>
        <w:spacing w:before="1"/>
        <w:ind w:left="1308"/>
        <w:jc w:val="left"/>
      </w:pPr>
      <w:r>
        <w:t>исполнение</w:t>
      </w:r>
      <w:r>
        <w:rPr>
          <w:spacing w:val="-5"/>
        </w:rPr>
        <w:t xml:space="preserve"> </w:t>
      </w:r>
      <w:r>
        <w:t>Гимна</w:t>
      </w:r>
      <w:r>
        <w:rPr>
          <w:spacing w:val="-4"/>
        </w:rPr>
        <w:t xml:space="preserve"> </w:t>
      </w:r>
      <w:r>
        <w:t>Российской</w:t>
      </w:r>
      <w:r>
        <w:rPr>
          <w:spacing w:val="-3"/>
        </w:rPr>
        <w:t xml:space="preserve"> </w:t>
      </w:r>
      <w:r>
        <w:rPr>
          <w:spacing w:val="-2"/>
        </w:rPr>
        <w:t>Федерации;</w:t>
      </w:r>
    </w:p>
    <w:p w:rsidR="00ED113B" w:rsidRDefault="00F26E6D">
      <w:pPr>
        <w:pStyle w:val="a3"/>
        <w:ind w:firstLine="739"/>
        <w:jc w:val="left"/>
      </w:pPr>
      <w:r>
        <w:t>музыкальная</w:t>
      </w:r>
      <w:r>
        <w:rPr>
          <w:spacing w:val="80"/>
          <w:w w:val="150"/>
        </w:rPr>
        <w:t xml:space="preserve"> </w:t>
      </w:r>
      <w:r>
        <w:t>викторина</w:t>
      </w:r>
      <w:r>
        <w:rPr>
          <w:spacing w:val="80"/>
          <w:w w:val="150"/>
        </w:rPr>
        <w:t xml:space="preserve"> </w:t>
      </w:r>
      <w:r>
        <w:t>на</w:t>
      </w:r>
      <w:r>
        <w:rPr>
          <w:spacing w:val="80"/>
          <w:w w:val="150"/>
        </w:rPr>
        <w:t xml:space="preserve"> </w:t>
      </w:r>
      <w:r>
        <w:t>знание</w:t>
      </w:r>
      <w:r>
        <w:rPr>
          <w:spacing w:val="80"/>
          <w:w w:val="150"/>
        </w:rPr>
        <w:t xml:space="preserve"> </w:t>
      </w:r>
      <w:r>
        <w:t>музыки,</w:t>
      </w:r>
      <w:r>
        <w:rPr>
          <w:spacing w:val="80"/>
          <w:w w:val="150"/>
        </w:rPr>
        <w:t xml:space="preserve"> </w:t>
      </w:r>
      <w:r>
        <w:t>названий</w:t>
      </w:r>
      <w:r>
        <w:rPr>
          <w:spacing w:val="80"/>
          <w:w w:val="150"/>
        </w:rPr>
        <w:t xml:space="preserve"> </w:t>
      </w:r>
      <w:r>
        <w:t>и</w:t>
      </w:r>
      <w:r>
        <w:rPr>
          <w:spacing w:val="80"/>
          <w:w w:val="150"/>
        </w:rPr>
        <w:t xml:space="preserve"> </w:t>
      </w:r>
      <w:r>
        <w:t>авторов</w:t>
      </w:r>
      <w:r>
        <w:rPr>
          <w:spacing w:val="80"/>
          <w:w w:val="150"/>
        </w:rPr>
        <w:t xml:space="preserve"> </w:t>
      </w:r>
      <w:r>
        <w:t xml:space="preserve">изученных </w:t>
      </w:r>
      <w:r>
        <w:rPr>
          <w:spacing w:val="-2"/>
        </w:rPr>
        <w:t>произведений;</w:t>
      </w:r>
    </w:p>
    <w:p w:rsidR="00ED113B" w:rsidRDefault="00F26E6D">
      <w:pPr>
        <w:pStyle w:val="a3"/>
        <w:tabs>
          <w:tab w:val="left" w:pos="2747"/>
          <w:tab w:val="left" w:pos="5843"/>
          <w:tab w:val="left" w:pos="7002"/>
          <w:tab w:val="left" w:pos="8511"/>
        </w:tabs>
        <w:ind w:left="1308"/>
        <w:jc w:val="left"/>
      </w:pPr>
      <w:r>
        <w:rPr>
          <w:spacing w:val="-2"/>
        </w:rPr>
        <w:t>вариативно:</w:t>
      </w:r>
      <w:r>
        <w:tab/>
        <w:t>просмотр</w:t>
      </w:r>
      <w:r>
        <w:rPr>
          <w:spacing w:val="38"/>
        </w:rPr>
        <w:t xml:space="preserve">  </w:t>
      </w:r>
      <w:r>
        <w:rPr>
          <w:spacing w:val="-2"/>
        </w:rPr>
        <w:t>художественных</w:t>
      </w:r>
      <w:r>
        <w:tab/>
      </w:r>
      <w:r>
        <w:rPr>
          <w:spacing w:val="-2"/>
        </w:rPr>
        <w:t>фильмов,</w:t>
      </w:r>
      <w:r>
        <w:tab/>
      </w:r>
      <w:r>
        <w:rPr>
          <w:spacing w:val="-2"/>
        </w:rPr>
        <w:t>телепередач,</w:t>
      </w:r>
      <w:r>
        <w:tab/>
      </w:r>
      <w:r>
        <w:rPr>
          <w:spacing w:val="-2"/>
        </w:rPr>
        <w:t>посвященных</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08" w:right="563" w:hanging="740"/>
        <w:jc w:val="left"/>
      </w:pPr>
      <w:r>
        <w:lastRenderedPageBreak/>
        <w:t>творчеству композиторов - членов русского музыкального общества «Могучая кучка»; просмотр</w:t>
      </w:r>
      <w:r>
        <w:rPr>
          <w:spacing w:val="40"/>
        </w:rPr>
        <w:t xml:space="preserve"> </w:t>
      </w:r>
      <w:r>
        <w:t>видеозаписи</w:t>
      </w:r>
      <w:r>
        <w:rPr>
          <w:spacing w:val="40"/>
        </w:rPr>
        <w:t xml:space="preserve"> </w:t>
      </w:r>
      <w:r>
        <w:t>оперы</w:t>
      </w:r>
      <w:r>
        <w:rPr>
          <w:spacing w:val="40"/>
        </w:rPr>
        <w:t xml:space="preserve"> </w:t>
      </w:r>
      <w:r>
        <w:t>одного</w:t>
      </w:r>
      <w:r>
        <w:rPr>
          <w:spacing w:val="40"/>
        </w:rPr>
        <w:t xml:space="preserve"> </w:t>
      </w:r>
      <w:r>
        <w:t>из</w:t>
      </w:r>
      <w:r>
        <w:rPr>
          <w:spacing w:val="40"/>
        </w:rPr>
        <w:t xml:space="preserve"> </w:t>
      </w:r>
      <w:r>
        <w:t>русских</w:t>
      </w:r>
      <w:r>
        <w:rPr>
          <w:spacing w:val="40"/>
        </w:rPr>
        <w:t xml:space="preserve"> </w:t>
      </w:r>
      <w:r>
        <w:t>композиторов</w:t>
      </w:r>
      <w:r>
        <w:rPr>
          <w:spacing w:val="40"/>
        </w:rPr>
        <w:t xml:space="preserve"> </w:t>
      </w:r>
      <w:r>
        <w:t>(или</w:t>
      </w:r>
      <w:r>
        <w:rPr>
          <w:spacing w:val="40"/>
        </w:rPr>
        <w:t xml:space="preserve"> </w:t>
      </w:r>
      <w:r>
        <w:t>посещение</w:t>
      </w:r>
    </w:p>
    <w:p w:rsidR="00ED113B" w:rsidRDefault="00F26E6D">
      <w:pPr>
        <w:pStyle w:val="a3"/>
        <w:jc w:val="left"/>
      </w:pPr>
      <w:r>
        <w:t>театра)</w:t>
      </w:r>
      <w:r>
        <w:rPr>
          <w:spacing w:val="-5"/>
        </w:rPr>
        <w:t xml:space="preserve"> </w:t>
      </w:r>
      <w:r>
        <w:t>или</w:t>
      </w:r>
      <w:r>
        <w:rPr>
          <w:spacing w:val="-3"/>
        </w:rPr>
        <w:t xml:space="preserve"> </w:t>
      </w:r>
      <w:r>
        <w:t>фильма,</w:t>
      </w:r>
      <w:r>
        <w:rPr>
          <w:spacing w:val="-4"/>
        </w:rPr>
        <w:t xml:space="preserve"> </w:t>
      </w:r>
      <w:r>
        <w:t>основанного</w:t>
      </w:r>
      <w:r>
        <w:rPr>
          <w:spacing w:val="-4"/>
        </w:rPr>
        <w:t xml:space="preserve"> </w:t>
      </w:r>
      <w:r>
        <w:t>на</w:t>
      </w:r>
      <w:r>
        <w:rPr>
          <w:spacing w:val="-5"/>
        </w:rPr>
        <w:t xml:space="preserve"> </w:t>
      </w:r>
      <w:r>
        <w:t>музыкальных</w:t>
      </w:r>
      <w:r>
        <w:rPr>
          <w:spacing w:val="-3"/>
        </w:rPr>
        <w:t xml:space="preserve"> </w:t>
      </w:r>
      <w:r>
        <w:t>сочинениях</w:t>
      </w:r>
      <w:r>
        <w:rPr>
          <w:spacing w:val="-2"/>
        </w:rPr>
        <w:t xml:space="preserve"> </w:t>
      </w:r>
      <w:r>
        <w:t>русских</w:t>
      </w:r>
      <w:r>
        <w:rPr>
          <w:spacing w:val="-2"/>
        </w:rPr>
        <w:t xml:space="preserve"> композиторов.</w:t>
      </w:r>
    </w:p>
    <w:p w:rsidR="00ED113B" w:rsidRDefault="00F26E6D">
      <w:pPr>
        <w:pStyle w:val="a3"/>
        <w:spacing w:before="1"/>
        <w:ind w:left="1308"/>
      </w:pPr>
      <w:r>
        <w:t>Русский</w:t>
      </w:r>
      <w:r>
        <w:rPr>
          <w:spacing w:val="-6"/>
        </w:rPr>
        <w:t xml:space="preserve"> </w:t>
      </w:r>
      <w:r>
        <w:rPr>
          <w:spacing w:val="-2"/>
        </w:rPr>
        <w:t>балет.</w:t>
      </w:r>
    </w:p>
    <w:p w:rsidR="00ED113B" w:rsidRDefault="00F26E6D">
      <w:pPr>
        <w:pStyle w:val="a3"/>
        <w:ind w:right="565" w:firstLine="739"/>
      </w:pPr>
      <w: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ED113B" w:rsidRDefault="00F26E6D">
      <w:pPr>
        <w:pStyle w:val="a3"/>
        <w:ind w:left="1308"/>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left="1308"/>
      </w:pPr>
      <w:r>
        <w:t>знакомство</w:t>
      </w:r>
      <w:r>
        <w:rPr>
          <w:spacing w:val="-3"/>
        </w:rPr>
        <w:t xml:space="preserve"> </w:t>
      </w:r>
      <w:r>
        <w:t>с</w:t>
      </w:r>
      <w:r>
        <w:rPr>
          <w:spacing w:val="-4"/>
        </w:rPr>
        <w:t xml:space="preserve"> </w:t>
      </w:r>
      <w:r>
        <w:t>шедеврами</w:t>
      </w:r>
      <w:r>
        <w:rPr>
          <w:spacing w:val="-2"/>
        </w:rPr>
        <w:t xml:space="preserve"> </w:t>
      </w:r>
      <w:r>
        <w:t>русской</w:t>
      </w:r>
      <w:r>
        <w:rPr>
          <w:spacing w:val="-3"/>
        </w:rPr>
        <w:t xml:space="preserve"> </w:t>
      </w:r>
      <w:r>
        <w:t>балетной</w:t>
      </w:r>
      <w:r>
        <w:rPr>
          <w:spacing w:val="-2"/>
        </w:rPr>
        <w:t xml:space="preserve"> музыки;</w:t>
      </w:r>
    </w:p>
    <w:p w:rsidR="00ED113B" w:rsidRDefault="00F26E6D">
      <w:pPr>
        <w:pStyle w:val="a3"/>
        <w:ind w:right="572" w:firstLine="739"/>
      </w:pPr>
      <w:r>
        <w:t>поиск информации о постановках балетных спектаклей, гастролях российских балетных трупп за рубежом;</w:t>
      </w:r>
    </w:p>
    <w:p w:rsidR="00ED113B" w:rsidRDefault="00F26E6D">
      <w:pPr>
        <w:pStyle w:val="a3"/>
        <w:ind w:left="1308" w:right="1650"/>
        <w:jc w:val="left"/>
      </w:pPr>
      <w:r>
        <w:t>посещение балетного спектакля (просмотр в видеозаписи); характеристика</w:t>
      </w:r>
      <w:r>
        <w:rPr>
          <w:spacing w:val="-6"/>
        </w:rPr>
        <w:t xml:space="preserve"> </w:t>
      </w:r>
      <w:r>
        <w:t>отдельных</w:t>
      </w:r>
      <w:r>
        <w:rPr>
          <w:spacing w:val="-5"/>
        </w:rPr>
        <w:t xml:space="preserve"> </w:t>
      </w:r>
      <w:r>
        <w:t>музыкальных</w:t>
      </w:r>
      <w:r>
        <w:rPr>
          <w:spacing w:val="-7"/>
        </w:rPr>
        <w:t xml:space="preserve"> </w:t>
      </w:r>
      <w:r>
        <w:t>номеров</w:t>
      </w:r>
      <w:r>
        <w:rPr>
          <w:spacing w:val="-7"/>
        </w:rPr>
        <w:t xml:space="preserve"> </w:t>
      </w:r>
      <w:r>
        <w:t>и</w:t>
      </w:r>
      <w:r>
        <w:rPr>
          <w:spacing w:val="-6"/>
        </w:rPr>
        <w:t xml:space="preserve"> </w:t>
      </w:r>
      <w:r>
        <w:t>спектакля</w:t>
      </w:r>
      <w:r>
        <w:rPr>
          <w:spacing w:val="-6"/>
        </w:rPr>
        <w:t xml:space="preserve"> </w:t>
      </w:r>
      <w:r>
        <w:t>в</w:t>
      </w:r>
      <w:r>
        <w:rPr>
          <w:spacing w:val="-7"/>
        </w:rPr>
        <w:t xml:space="preserve"> </w:t>
      </w:r>
      <w:r>
        <w:t>целом;</w:t>
      </w:r>
    </w:p>
    <w:p w:rsidR="00ED113B" w:rsidRDefault="00F26E6D">
      <w:pPr>
        <w:pStyle w:val="a3"/>
        <w:ind w:right="566" w:firstLine="760"/>
      </w:pPr>
      <w: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ED113B" w:rsidRDefault="00F26E6D">
      <w:pPr>
        <w:pStyle w:val="a3"/>
        <w:ind w:right="560" w:firstLine="760"/>
      </w:pPr>
      <w:r>
        <w:t>съемки любительского фильма (в технике теневого, кукольного театра, мультипликации) на музыку какого-либо балета (фрагменты).</w:t>
      </w:r>
    </w:p>
    <w:p w:rsidR="00ED113B" w:rsidRDefault="00F26E6D">
      <w:pPr>
        <w:pStyle w:val="a3"/>
        <w:ind w:left="1329"/>
      </w:pPr>
      <w:r>
        <w:t>Русская</w:t>
      </w:r>
      <w:r>
        <w:rPr>
          <w:spacing w:val="-7"/>
        </w:rPr>
        <w:t xml:space="preserve"> </w:t>
      </w:r>
      <w:r>
        <w:t>исполнительская</w:t>
      </w:r>
      <w:r>
        <w:rPr>
          <w:spacing w:val="-7"/>
        </w:rPr>
        <w:t xml:space="preserve"> </w:t>
      </w:r>
      <w:r>
        <w:rPr>
          <w:spacing w:val="-2"/>
        </w:rPr>
        <w:t>школа.</w:t>
      </w:r>
    </w:p>
    <w:p w:rsidR="00ED113B" w:rsidRDefault="00F26E6D">
      <w:pPr>
        <w:pStyle w:val="a3"/>
        <w:ind w:right="559" w:firstLine="760"/>
      </w:pPr>
      <w:r>
        <w:t>Содержание: творчество выдающихся отечественных исполнителей (А.Г. Рубинштейн, С.</w:t>
      </w:r>
      <w:r>
        <w:rPr>
          <w:spacing w:val="-2"/>
        </w:rPr>
        <w:t xml:space="preserve"> </w:t>
      </w:r>
      <w:r>
        <w:t>Рихтер, Л. Коган, М. Ростропович, Е.</w:t>
      </w:r>
      <w:r>
        <w:rPr>
          <w:spacing w:val="-1"/>
        </w:rPr>
        <w:t xml:space="preserve"> </w:t>
      </w:r>
      <w:r>
        <w:t>Мравинский и другие</w:t>
      </w:r>
      <w:r>
        <w:rPr>
          <w:spacing w:val="-1"/>
        </w:rPr>
        <w:t xml:space="preserve"> </w:t>
      </w:r>
      <w:r>
        <w:t xml:space="preserve">исполнители). Консерватории в Москве и Санкт-Петербурге, родном городе. Конкурс имени П.И. </w:t>
      </w:r>
      <w:r>
        <w:rPr>
          <w:spacing w:val="-2"/>
        </w:rPr>
        <w:t>Чайковского.</w:t>
      </w:r>
    </w:p>
    <w:p w:rsidR="00ED113B" w:rsidRDefault="00F26E6D">
      <w:pPr>
        <w:pStyle w:val="a3"/>
        <w:spacing w:before="1"/>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9" w:firstLine="760"/>
      </w:pPr>
      <w:r>
        <w:t>слушание одних и тех же произведений в исполнении разных музыкантов, оценка особенностей интерпретации;</w:t>
      </w:r>
    </w:p>
    <w:p w:rsidR="00ED113B" w:rsidRDefault="00F26E6D">
      <w:pPr>
        <w:pStyle w:val="a3"/>
        <w:ind w:left="1329" w:right="1673"/>
      </w:pPr>
      <w:r>
        <w:t>создание</w:t>
      </w:r>
      <w:r>
        <w:rPr>
          <w:spacing w:val="-6"/>
        </w:rPr>
        <w:t xml:space="preserve"> </w:t>
      </w:r>
      <w:r>
        <w:t>домашней</w:t>
      </w:r>
      <w:r>
        <w:rPr>
          <w:spacing w:val="-5"/>
        </w:rPr>
        <w:t xml:space="preserve"> </w:t>
      </w:r>
      <w:r>
        <w:t>фоно-</w:t>
      </w:r>
      <w:r>
        <w:rPr>
          <w:spacing w:val="-6"/>
        </w:rPr>
        <w:t xml:space="preserve"> </w:t>
      </w:r>
      <w:r>
        <w:t>и</w:t>
      </w:r>
      <w:r>
        <w:rPr>
          <w:spacing w:val="-5"/>
        </w:rPr>
        <w:t xml:space="preserve"> </w:t>
      </w:r>
      <w:r>
        <w:t>видеотеки</w:t>
      </w:r>
      <w:r>
        <w:rPr>
          <w:spacing w:val="-6"/>
        </w:rPr>
        <w:t xml:space="preserve"> </w:t>
      </w:r>
      <w:r>
        <w:t>из</w:t>
      </w:r>
      <w:r>
        <w:rPr>
          <w:spacing w:val="-6"/>
        </w:rPr>
        <w:t xml:space="preserve"> </w:t>
      </w:r>
      <w:r>
        <w:t>понравившихся</w:t>
      </w:r>
      <w:r>
        <w:rPr>
          <w:spacing w:val="-5"/>
        </w:rPr>
        <w:t xml:space="preserve"> </w:t>
      </w:r>
      <w:r>
        <w:t>произведений; дискуссия на тему «Исполнитель - соавтор композитора»;</w:t>
      </w:r>
    </w:p>
    <w:p w:rsidR="00ED113B" w:rsidRDefault="00F26E6D">
      <w:pPr>
        <w:pStyle w:val="a3"/>
        <w:ind w:right="568" w:firstLine="760"/>
      </w:pPr>
      <w:r>
        <w:t>вариативно: исследовательские проекты, посвященные биографиям известных отечественных исполнителей классической музыки.</w:t>
      </w:r>
    </w:p>
    <w:p w:rsidR="00ED113B" w:rsidRDefault="00F26E6D">
      <w:pPr>
        <w:pStyle w:val="a3"/>
        <w:ind w:left="1329"/>
      </w:pPr>
      <w:r>
        <w:t>Русская</w:t>
      </w:r>
      <w:r>
        <w:rPr>
          <w:spacing w:val="-1"/>
        </w:rPr>
        <w:t xml:space="preserve"> </w:t>
      </w:r>
      <w:r>
        <w:t>музыка</w:t>
      </w:r>
      <w:r>
        <w:rPr>
          <w:spacing w:val="1"/>
        </w:rPr>
        <w:t xml:space="preserve"> </w:t>
      </w:r>
      <w:r>
        <w:t>-</w:t>
      </w:r>
      <w:r>
        <w:rPr>
          <w:spacing w:val="-3"/>
        </w:rPr>
        <w:t xml:space="preserve"> </w:t>
      </w:r>
      <w:r>
        <w:t>взгляд</w:t>
      </w:r>
      <w:r>
        <w:rPr>
          <w:spacing w:val="-2"/>
        </w:rPr>
        <w:t xml:space="preserve"> </w:t>
      </w:r>
      <w:r>
        <w:t>в</w:t>
      </w:r>
      <w:r>
        <w:rPr>
          <w:spacing w:val="-2"/>
        </w:rPr>
        <w:t xml:space="preserve"> будущее.</w:t>
      </w:r>
    </w:p>
    <w:p w:rsidR="00ED113B" w:rsidRDefault="00F26E6D">
      <w:pPr>
        <w:pStyle w:val="a3"/>
        <w:ind w:right="569" w:firstLine="760"/>
      </w:pPr>
      <w:r>
        <w:t>Содержание: идея</w:t>
      </w:r>
      <w:r>
        <w:rPr>
          <w:spacing w:val="-1"/>
        </w:rPr>
        <w:t xml:space="preserve"> </w:t>
      </w:r>
      <w:r>
        <w:t>светомузыки.</w:t>
      </w:r>
      <w:r>
        <w:rPr>
          <w:spacing w:val="-1"/>
        </w:rPr>
        <w:t xml:space="preserve"> </w:t>
      </w:r>
      <w:r>
        <w:t>Мистерии А.Н.</w:t>
      </w:r>
      <w:r>
        <w:rPr>
          <w:spacing w:val="-1"/>
        </w:rPr>
        <w:t xml:space="preserve"> </w:t>
      </w:r>
      <w:r>
        <w:t>Скрябина.</w:t>
      </w:r>
      <w:r>
        <w:rPr>
          <w:spacing w:val="-1"/>
        </w:rPr>
        <w:t xml:space="preserve"> </w:t>
      </w:r>
      <w:r>
        <w:t>Терменвокс,</w:t>
      </w:r>
      <w:r>
        <w:rPr>
          <w:spacing w:val="-1"/>
        </w:rPr>
        <w:t xml:space="preserve"> </w:t>
      </w:r>
      <w:r>
        <w:t>синтезатор Е. Мурзина, электронная музыка (на примере творчества А.Г. Шнитке, Э.Н. Артемьева и других композиторов).</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4" w:firstLine="760"/>
      </w:pPr>
      <w:r>
        <w:t xml:space="preserve">знакомство с музыкой отечественных композиторов XX века, эстетическими и технологическими идеями по расширению возможностей и средств музыкального </w:t>
      </w:r>
      <w:r>
        <w:rPr>
          <w:spacing w:val="-2"/>
        </w:rPr>
        <w:t>искусства;</w:t>
      </w:r>
    </w:p>
    <w:p w:rsidR="00ED113B" w:rsidRDefault="00F26E6D">
      <w:pPr>
        <w:pStyle w:val="a3"/>
        <w:spacing w:before="1"/>
        <w:ind w:right="571" w:firstLine="760"/>
      </w:pPr>
      <w:r>
        <w:t>слушание образцов электронной музыки, дискуссия о значении технических средств в создании современной музыки;</w:t>
      </w:r>
    </w:p>
    <w:p w:rsidR="00ED113B" w:rsidRDefault="00F26E6D">
      <w:pPr>
        <w:pStyle w:val="a3"/>
        <w:ind w:right="566" w:firstLine="760"/>
      </w:pPr>
      <w:r>
        <w:t>вариативно: исследовательские проекты, посвященные развитию музыкальной электроники в России;</w:t>
      </w:r>
    </w:p>
    <w:p w:rsidR="00ED113B" w:rsidRDefault="00F26E6D">
      <w:pPr>
        <w:pStyle w:val="a3"/>
        <w:ind w:right="570" w:firstLine="760"/>
      </w:pPr>
      <w:r>
        <w:t>импровизация, сочинение музыки с помощью цифровых устройств, программных продуктов и электронных гаджетов.</w:t>
      </w:r>
    </w:p>
    <w:p w:rsidR="00ED113B" w:rsidRDefault="00F26E6D">
      <w:pPr>
        <w:pStyle w:val="a3"/>
        <w:ind w:left="1329" w:right="4224"/>
      </w:pPr>
      <w:r>
        <w:t>Модуль</w:t>
      </w:r>
      <w:r>
        <w:rPr>
          <w:spacing w:val="-9"/>
        </w:rPr>
        <w:t xml:space="preserve"> </w:t>
      </w:r>
      <w:r>
        <w:t>№</w:t>
      </w:r>
      <w:r>
        <w:rPr>
          <w:spacing w:val="-10"/>
        </w:rPr>
        <w:t xml:space="preserve"> </w:t>
      </w:r>
      <w:r>
        <w:t>4</w:t>
      </w:r>
      <w:r>
        <w:rPr>
          <w:spacing w:val="-6"/>
        </w:rPr>
        <w:t xml:space="preserve"> </w:t>
      </w:r>
      <w:r>
        <w:t>«Жанры</w:t>
      </w:r>
      <w:r>
        <w:rPr>
          <w:spacing w:val="-9"/>
        </w:rPr>
        <w:t xml:space="preserve"> </w:t>
      </w:r>
      <w:r>
        <w:t>музыкального</w:t>
      </w:r>
      <w:r>
        <w:rPr>
          <w:spacing w:val="-9"/>
        </w:rPr>
        <w:t xml:space="preserve"> </w:t>
      </w:r>
      <w:r>
        <w:t>искусства». Камерная музыка.</w:t>
      </w:r>
    </w:p>
    <w:p w:rsidR="00ED113B" w:rsidRDefault="00F26E6D">
      <w:pPr>
        <w:pStyle w:val="a3"/>
        <w:ind w:right="565" w:firstLine="760"/>
      </w:pPr>
      <w: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ED113B" w:rsidRDefault="00F26E6D">
      <w:pPr>
        <w:pStyle w:val="a3"/>
        <w:spacing w:before="1"/>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5" w:firstLine="760"/>
      </w:pPr>
      <w: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ED113B" w:rsidRDefault="00F26E6D">
      <w:pPr>
        <w:pStyle w:val="a3"/>
        <w:ind w:left="1329"/>
      </w:pPr>
      <w:r>
        <w:t>определение</w:t>
      </w:r>
      <w:r>
        <w:rPr>
          <w:spacing w:val="21"/>
        </w:rPr>
        <w:t xml:space="preserve"> </w:t>
      </w:r>
      <w:r>
        <w:t>на</w:t>
      </w:r>
      <w:r>
        <w:rPr>
          <w:spacing w:val="24"/>
        </w:rPr>
        <w:t xml:space="preserve"> </w:t>
      </w:r>
      <w:r>
        <w:t>слух</w:t>
      </w:r>
      <w:r>
        <w:rPr>
          <w:spacing w:val="30"/>
        </w:rPr>
        <w:t xml:space="preserve"> </w:t>
      </w:r>
      <w:r>
        <w:t>музыкальной</w:t>
      </w:r>
      <w:r>
        <w:rPr>
          <w:spacing w:val="26"/>
        </w:rPr>
        <w:t xml:space="preserve"> </w:t>
      </w:r>
      <w:r>
        <w:t>формы</w:t>
      </w:r>
      <w:r>
        <w:rPr>
          <w:spacing w:val="24"/>
        </w:rPr>
        <w:t xml:space="preserve"> </w:t>
      </w:r>
      <w:r>
        <w:t>и</w:t>
      </w:r>
      <w:r>
        <w:rPr>
          <w:spacing w:val="26"/>
        </w:rPr>
        <w:t xml:space="preserve"> </w:t>
      </w:r>
      <w:r>
        <w:t>составление</w:t>
      </w:r>
      <w:r>
        <w:rPr>
          <w:spacing w:val="24"/>
        </w:rPr>
        <w:t xml:space="preserve"> </w:t>
      </w:r>
      <w:r>
        <w:t>ее</w:t>
      </w:r>
      <w:r>
        <w:rPr>
          <w:spacing w:val="24"/>
        </w:rPr>
        <w:t xml:space="preserve"> </w:t>
      </w:r>
      <w:r>
        <w:t>буквенной</w:t>
      </w:r>
      <w:r>
        <w:rPr>
          <w:spacing w:val="26"/>
        </w:rPr>
        <w:t xml:space="preserve"> </w:t>
      </w:r>
      <w:r>
        <w:rPr>
          <w:spacing w:val="-2"/>
        </w:rPr>
        <w:t>наглядной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rPr>
          <w:spacing w:val="-2"/>
        </w:rPr>
        <w:lastRenderedPageBreak/>
        <w:t>схемы;</w:t>
      </w:r>
    </w:p>
    <w:p w:rsidR="00ED113B" w:rsidRDefault="00F26E6D">
      <w:pPr>
        <w:pStyle w:val="a3"/>
        <w:spacing w:before="66"/>
        <w:ind w:left="0"/>
        <w:jc w:val="left"/>
      </w:pPr>
      <w:r>
        <w:br w:type="column"/>
      </w:r>
    </w:p>
    <w:p w:rsidR="00ED113B" w:rsidRDefault="00F26E6D">
      <w:pPr>
        <w:pStyle w:val="a3"/>
        <w:tabs>
          <w:tab w:val="left" w:pos="1454"/>
          <w:tab w:val="left" w:pos="3180"/>
          <w:tab w:val="left" w:pos="4461"/>
          <w:tab w:val="left" w:pos="5483"/>
          <w:tab w:val="left" w:pos="6896"/>
          <w:tab w:val="left" w:pos="7210"/>
        </w:tabs>
        <w:ind w:left="8" w:right="566"/>
        <w:jc w:val="left"/>
      </w:pPr>
      <w:r>
        <w:t xml:space="preserve">разучивание и исполнение произведений вокальных и инструментальных жанров; </w:t>
      </w:r>
      <w:r>
        <w:rPr>
          <w:spacing w:val="-2"/>
        </w:rPr>
        <w:t>вариативно:</w:t>
      </w:r>
      <w:r>
        <w:tab/>
      </w:r>
      <w:r>
        <w:rPr>
          <w:spacing w:val="-2"/>
        </w:rPr>
        <w:t>импровизация,</w:t>
      </w:r>
      <w:r>
        <w:tab/>
      </w:r>
      <w:r>
        <w:rPr>
          <w:spacing w:val="-2"/>
        </w:rPr>
        <w:t>сочинение</w:t>
      </w:r>
      <w:r>
        <w:tab/>
      </w:r>
      <w:r>
        <w:rPr>
          <w:spacing w:val="-2"/>
        </w:rPr>
        <w:t>кратких</w:t>
      </w:r>
      <w:r>
        <w:tab/>
      </w:r>
      <w:r>
        <w:rPr>
          <w:spacing w:val="-2"/>
        </w:rPr>
        <w:t>фрагментов</w:t>
      </w:r>
      <w:r>
        <w:tab/>
      </w:r>
      <w:r>
        <w:rPr>
          <w:spacing w:val="-10"/>
        </w:rPr>
        <w:t>с</w:t>
      </w:r>
      <w:r>
        <w:tab/>
      </w:r>
      <w:r>
        <w:rPr>
          <w:spacing w:val="-2"/>
        </w:rPr>
        <w:t>соблюдением</w:t>
      </w:r>
    </w:p>
    <w:p w:rsidR="00ED113B" w:rsidRDefault="00ED113B">
      <w:pPr>
        <w:pStyle w:val="a3"/>
        <w:jc w:val="left"/>
        <w:sectPr w:rsidR="00ED113B">
          <w:pgSz w:w="11910" w:h="16840"/>
          <w:pgMar w:top="1040" w:right="283" w:bottom="1200" w:left="1133" w:header="0" w:footer="953" w:gutter="0"/>
          <w:cols w:num="2" w:space="720" w:equalWidth="0">
            <w:col w:w="1282" w:space="40"/>
            <w:col w:w="9172"/>
          </w:cols>
        </w:sectPr>
      </w:pPr>
    </w:p>
    <w:p w:rsidR="00ED113B" w:rsidRDefault="00F26E6D">
      <w:pPr>
        <w:pStyle w:val="a3"/>
        <w:spacing w:before="1"/>
        <w:ind w:left="1329" w:right="1711" w:hanging="761"/>
      </w:pPr>
      <w:r>
        <w:lastRenderedPageBreak/>
        <w:t>основных</w:t>
      </w:r>
      <w:r>
        <w:rPr>
          <w:spacing w:val="-4"/>
        </w:rPr>
        <w:t xml:space="preserve"> </w:t>
      </w:r>
      <w:r>
        <w:t>признаков</w:t>
      </w:r>
      <w:r>
        <w:rPr>
          <w:spacing w:val="-4"/>
        </w:rPr>
        <w:t xml:space="preserve"> </w:t>
      </w:r>
      <w:r>
        <w:t>жанра</w:t>
      </w:r>
      <w:r>
        <w:rPr>
          <w:spacing w:val="-4"/>
        </w:rPr>
        <w:t xml:space="preserve"> </w:t>
      </w:r>
      <w:r>
        <w:t>(вокализ</w:t>
      </w:r>
      <w:r>
        <w:rPr>
          <w:spacing w:val="-4"/>
        </w:rPr>
        <w:t xml:space="preserve"> </w:t>
      </w:r>
      <w:r>
        <w:t>пение</w:t>
      </w:r>
      <w:r>
        <w:rPr>
          <w:spacing w:val="-4"/>
        </w:rPr>
        <w:t xml:space="preserve"> </w:t>
      </w:r>
      <w:r>
        <w:t>без</w:t>
      </w:r>
      <w:r>
        <w:rPr>
          <w:spacing w:val="-5"/>
        </w:rPr>
        <w:t xml:space="preserve"> </w:t>
      </w:r>
      <w:r>
        <w:t>слов,</w:t>
      </w:r>
      <w:r>
        <w:rPr>
          <w:spacing w:val="-4"/>
        </w:rPr>
        <w:t xml:space="preserve"> </w:t>
      </w:r>
      <w:r>
        <w:t>вальс</w:t>
      </w:r>
      <w:r>
        <w:rPr>
          <w:spacing w:val="-1"/>
        </w:rPr>
        <w:t xml:space="preserve"> </w:t>
      </w:r>
      <w:r>
        <w:t>-</w:t>
      </w:r>
      <w:r>
        <w:rPr>
          <w:spacing w:val="-4"/>
        </w:rPr>
        <w:t xml:space="preserve"> </w:t>
      </w:r>
      <w:r>
        <w:t>трехдольный</w:t>
      </w:r>
      <w:r>
        <w:rPr>
          <w:spacing w:val="-4"/>
        </w:rPr>
        <w:t xml:space="preserve"> </w:t>
      </w:r>
      <w:r>
        <w:t>метр); индивидуальная или коллективная импровизация в заданной форме;</w:t>
      </w:r>
    </w:p>
    <w:p w:rsidR="00ED113B" w:rsidRDefault="00F26E6D">
      <w:pPr>
        <w:pStyle w:val="a3"/>
        <w:ind w:right="565" w:firstLine="760"/>
      </w:pPr>
      <w:r>
        <w:t>выражение музыкального образа камерной миниатюры через устный или письменный текст, рисунок, пластический этюд.</w:t>
      </w:r>
    </w:p>
    <w:p w:rsidR="00ED113B" w:rsidRDefault="00F26E6D">
      <w:pPr>
        <w:pStyle w:val="a3"/>
        <w:ind w:left="1329"/>
      </w:pPr>
      <w:r>
        <w:t>Циклические</w:t>
      </w:r>
      <w:r>
        <w:rPr>
          <w:spacing w:val="-3"/>
        </w:rPr>
        <w:t xml:space="preserve"> </w:t>
      </w:r>
      <w:r>
        <w:t>формы</w:t>
      </w:r>
      <w:r>
        <w:rPr>
          <w:spacing w:val="-1"/>
        </w:rPr>
        <w:t xml:space="preserve"> </w:t>
      </w:r>
      <w:r>
        <w:t>и</w:t>
      </w:r>
      <w:r>
        <w:rPr>
          <w:spacing w:val="-3"/>
        </w:rPr>
        <w:t xml:space="preserve"> </w:t>
      </w:r>
      <w:r>
        <w:rPr>
          <w:spacing w:val="-2"/>
        </w:rPr>
        <w:t>жанры.</w:t>
      </w:r>
    </w:p>
    <w:p w:rsidR="00ED113B" w:rsidRDefault="00F26E6D">
      <w:pPr>
        <w:pStyle w:val="a3"/>
        <w:ind w:right="570" w:firstLine="760"/>
      </w:pPr>
      <w:r>
        <w:t>Содержание: сюита, цикл миниатюр (вокальных, инструментальных). Принцип контраста. Прелюдия и фуга. Соната, концерт: трехчастная форма, контраст основных</w:t>
      </w:r>
      <w:r>
        <w:rPr>
          <w:spacing w:val="40"/>
        </w:rPr>
        <w:t xml:space="preserve"> </w:t>
      </w:r>
      <w:r>
        <w:t>тем, разработочный принцип развития.</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7" w:firstLine="760"/>
      </w:pPr>
      <w:r>
        <w:t>знакомство с циклом миниатюр, определение принципа, основного художественного замысла цикла;</w:t>
      </w:r>
    </w:p>
    <w:p w:rsidR="00ED113B" w:rsidRDefault="00F26E6D">
      <w:pPr>
        <w:pStyle w:val="a3"/>
        <w:ind w:left="1329" w:right="2458"/>
        <w:jc w:val="left"/>
      </w:pPr>
      <w:r>
        <w:t>разучивание</w:t>
      </w:r>
      <w:r>
        <w:rPr>
          <w:spacing w:val="-8"/>
        </w:rPr>
        <w:t xml:space="preserve"> </w:t>
      </w:r>
      <w:r>
        <w:t>и</w:t>
      </w:r>
      <w:r>
        <w:rPr>
          <w:spacing w:val="-7"/>
        </w:rPr>
        <w:t xml:space="preserve"> </w:t>
      </w:r>
      <w:r>
        <w:t>исполнение</w:t>
      </w:r>
      <w:r>
        <w:rPr>
          <w:spacing w:val="-8"/>
        </w:rPr>
        <w:t xml:space="preserve"> </w:t>
      </w:r>
      <w:r>
        <w:t>небольшого</w:t>
      </w:r>
      <w:r>
        <w:rPr>
          <w:spacing w:val="-7"/>
        </w:rPr>
        <w:t xml:space="preserve"> </w:t>
      </w:r>
      <w:r>
        <w:t>вокального</w:t>
      </w:r>
      <w:r>
        <w:rPr>
          <w:spacing w:val="-7"/>
        </w:rPr>
        <w:t xml:space="preserve"> </w:t>
      </w:r>
      <w:r>
        <w:t>цикла; знакомство со строением сонатной формы;</w:t>
      </w:r>
    </w:p>
    <w:p w:rsidR="00ED113B" w:rsidRDefault="00F26E6D">
      <w:pPr>
        <w:pStyle w:val="a3"/>
        <w:ind w:left="1329" w:right="563"/>
        <w:jc w:val="left"/>
      </w:pPr>
      <w:r>
        <w:t>определение на слух основных партий-тем в одной из классических сонат; вариативно:</w:t>
      </w:r>
      <w:r>
        <w:rPr>
          <w:spacing w:val="40"/>
        </w:rPr>
        <w:t xml:space="preserve"> </w:t>
      </w:r>
      <w:r>
        <w:t>посещение</w:t>
      </w:r>
      <w:r>
        <w:rPr>
          <w:spacing w:val="40"/>
        </w:rPr>
        <w:t xml:space="preserve"> </w:t>
      </w:r>
      <w:r>
        <w:t>концерта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виртуального);</w:t>
      </w:r>
      <w:r>
        <w:rPr>
          <w:spacing w:val="40"/>
        </w:rPr>
        <w:t xml:space="preserve"> </w:t>
      </w:r>
      <w:r>
        <w:t>предварительное</w:t>
      </w:r>
    </w:p>
    <w:p w:rsidR="00ED113B" w:rsidRDefault="00F26E6D">
      <w:pPr>
        <w:pStyle w:val="a3"/>
        <w:ind w:right="564"/>
      </w:pPr>
      <w:r>
        <w:t xml:space="preserve">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w:t>
      </w:r>
      <w:r>
        <w:rPr>
          <w:spacing w:val="-2"/>
        </w:rPr>
        <w:t>концерт.</w:t>
      </w:r>
    </w:p>
    <w:p w:rsidR="00ED113B" w:rsidRDefault="00F26E6D">
      <w:pPr>
        <w:pStyle w:val="a3"/>
        <w:spacing w:before="3"/>
        <w:ind w:left="1329"/>
      </w:pPr>
      <w:r>
        <w:t>Симфоническая</w:t>
      </w:r>
      <w:r>
        <w:rPr>
          <w:spacing w:val="-8"/>
        </w:rPr>
        <w:t xml:space="preserve"> </w:t>
      </w:r>
      <w:r>
        <w:rPr>
          <w:spacing w:val="-2"/>
        </w:rPr>
        <w:t>музыка.</w:t>
      </w:r>
    </w:p>
    <w:p w:rsidR="00ED113B" w:rsidRDefault="00F26E6D">
      <w:pPr>
        <w:pStyle w:val="a3"/>
        <w:spacing w:before="14"/>
        <w:ind w:left="1329" w:right="654"/>
      </w:pPr>
      <w:r>
        <w:t>Содержание:</w:t>
      </w:r>
      <w:r>
        <w:rPr>
          <w:spacing w:val="-6"/>
        </w:rPr>
        <w:t xml:space="preserve"> </w:t>
      </w:r>
      <w:r>
        <w:t>одночастные</w:t>
      </w:r>
      <w:r>
        <w:rPr>
          <w:spacing w:val="-7"/>
        </w:rPr>
        <w:t xml:space="preserve"> </w:t>
      </w:r>
      <w:r>
        <w:t>симфонические</w:t>
      </w:r>
      <w:r>
        <w:rPr>
          <w:spacing w:val="-7"/>
        </w:rPr>
        <w:t xml:space="preserve"> </w:t>
      </w:r>
      <w:r>
        <w:t>жанры</w:t>
      </w:r>
      <w:r>
        <w:rPr>
          <w:spacing w:val="-6"/>
        </w:rPr>
        <w:t xml:space="preserve"> </w:t>
      </w:r>
      <w:r>
        <w:t>(увертюра,</w:t>
      </w:r>
      <w:r>
        <w:rPr>
          <w:spacing w:val="-6"/>
        </w:rPr>
        <w:t xml:space="preserve"> </w:t>
      </w:r>
      <w:r>
        <w:t>картина).</w:t>
      </w:r>
      <w:r>
        <w:rPr>
          <w:spacing w:val="-6"/>
        </w:rPr>
        <w:t xml:space="preserve"> </w:t>
      </w:r>
      <w:r>
        <w:t>Симфония. Виды деятельности обучающихся:</w:t>
      </w:r>
    </w:p>
    <w:p w:rsidR="00ED113B" w:rsidRDefault="00F26E6D">
      <w:pPr>
        <w:pStyle w:val="a3"/>
        <w:tabs>
          <w:tab w:val="left" w:pos="2713"/>
          <w:tab w:val="left" w:pos="3039"/>
          <w:tab w:val="left" w:pos="4339"/>
          <w:tab w:val="left" w:pos="6178"/>
          <w:tab w:val="left" w:pos="7238"/>
          <w:tab w:val="left" w:pos="8836"/>
        </w:tabs>
        <w:ind w:right="569" w:firstLine="760"/>
        <w:jc w:val="left"/>
      </w:pPr>
      <w:r>
        <w:rPr>
          <w:spacing w:val="-2"/>
        </w:rPr>
        <w:t>знакомство</w:t>
      </w:r>
      <w:r>
        <w:tab/>
      </w:r>
      <w:r>
        <w:rPr>
          <w:spacing w:val="-10"/>
        </w:rPr>
        <w:t>с</w:t>
      </w:r>
      <w:r>
        <w:tab/>
      </w:r>
      <w:r>
        <w:rPr>
          <w:spacing w:val="-2"/>
        </w:rPr>
        <w:t>образцами</w:t>
      </w:r>
      <w:r>
        <w:tab/>
      </w:r>
      <w:r>
        <w:rPr>
          <w:spacing w:val="-2"/>
        </w:rPr>
        <w:t>симфонической</w:t>
      </w:r>
      <w:r>
        <w:tab/>
      </w:r>
      <w:r>
        <w:rPr>
          <w:spacing w:val="-2"/>
        </w:rPr>
        <w:t>музыки:</w:t>
      </w:r>
      <w:r>
        <w:tab/>
      </w:r>
      <w:r>
        <w:rPr>
          <w:spacing w:val="-2"/>
        </w:rPr>
        <w:t>программной</w:t>
      </w:r>
      <w:r>
        <w:tab/>
      </w:r>
      <w:r>
        <w:rPr>
          <w:spacing w:val="-2"/>
        </w:rPr>
        <w:t xml:space="preserve">увертюры, </w:t>
      </w:r>
      <w:r>
        <w:t>классической 4-частной симфонии;</w:t>
      </w:r>
    </w:p>
    <w:p w:rsidR="00ED113B" w:rsidRDefault="00F26E6D">
      <w:pPr>
        <w:pStyle w:val="a3"/>
        <w:tabs>
          <w:tab w:val="left" w:pos="2473"/>
          <w:tab w:val="left" w:pos="3685"/>
          <w:tab w:val="left" w:pos="4263"/>
          <w:tab w:val="left" w:pos="5805"/>
          <w:tab w:val="left" w:pos="7295"/>
          <w:tab w:val="left" w:pos="8549"/>
        </w:tabs>
        <w:ind w:right="568" w:firstLine="760"/>
        <w:jc w:val="left"/>
      </w:pPr>
      <w:r>
        <w:rPr>
          <w:spacing w:val="-2"/>
        </w:rPr>
        <w:t>освоение</w:t>
      </w:r>
      <w:r>
        <w:tab/>
      </w:r>
      <w:r>
        <w:rPr>
          <w:spacing w:val="-2"/>
        </w:rPr>
        <w:t>основных</w:t>
      </w:r>
      <w:r>
        <w:tab/>
      </w:r>
      <w:r>
        <w:rPr>
          <w:spacing w:val="-4"/>
        </w:rPr>
        <w:t>тем</w:t>
      </w:r>
      <w:r>
        <w:tab/>
      </w:r>
      <w:r>
        <w:rPr>
          <w:spacing w:val="-2"/>
        </w:rPr>
        <w:t>(пропевание,</w:t>
      </w:r>
      <w:r>
        <w:tab/>
      </w:r>
      <w:r>
        <w:rPr>
          <w:spacing w:val="-2"/>
        </w:rPr>
        <w:t>графическая</w:t>
      </w:r>
      <w:r>
        <w:tab/>
      </w:r>
      <w:r>
        <w:rPr>
          <w:spacing w:val="-2"/>
        </w:rPr>
        <w:t>фиксация,</w:t>
      </w:r>
      <w:r>
        <w:tab/>
      </w:r>
      <w:r>
        <w:rPr>
          <w:spacing w:val="-2"/>
        </w:rPr>
        <w:t xml:space="preserve">пластическое </w:t>
      </w:r>
      <w:r>
        <w:t>интонирование), наблюдение за процессом развертывания музыкального повествования;</w:t>
      </w:r>
    </w:p>
    <w:p w:rsidR="00ED113B" w:rsidRDefault="00F26E6D">
      <w:pPr>
        <w:pStyle w:val="a3"/>
        <w:ind w:left="1329"/>
        <w:jc w:val="left"/>
      </w:pPr>
      <w:r>
        <w:t>образно-тематический</w:t>
      </w:r>
      <w:r>
        <w:rPr>
          <w:spacing w:val="-9"/>
        </w:rPr>
        <w:t xml:space="preserve"> </w:t>
      </w:r>
      <w:r>
        <w:rPr>
          <w:spacing w:val="-2"/>
        </w:rPr>
        <w:t>конспект;</w:t>
      </w:r>
    </w:p>
    <w:p w:rsidR="00ED113B" w:rsidRDefault="00F26E6D">
      <w:pPr>
        <w:pStyle w:val="a3"/>
        <w:tabs>
          <w:tab w:val="left" w:pos="2955"/>
          <w:tab w:val="left" w:pos="4794"/>
          <w:tab w:val="left" w:pos="6589"/>
          <w:tab w:val="left" w:pos="8640"/>
        </w:tabs>
        <w:ind w:right="563" w:firstLine="760"/>
        <w:jc w:val="left"/>
      </w:pPr>
      <w:r>
        <w:rPr>
          <w:spacing w:val="-2"/>
        </w:rPr>
        <w:t>исполнение</w:t>
      </w:r>
      <w:r>
        <w:tab/>
      </w:r>
      <w:r>
        <w:rPr>
          <w:spacing w:val="-2"/>
        </w:rPr>
        <w:t>(вокализация,</w:t>
      </w:r>
      <w:r>
        <w:tab/>
      </w:r>
      <w:r>
        <w:rPr>
          <w:spacing w:val="-2"/>
        </w:rPr>
        <w:t>пластическое</w:t>
      </w:r>
      <w:r>
        <w:tab/>
      </w:r>
      <w:r>
        <w:rPr>
          <w:spacing w:val="-2"/>
        </w:rPr>
        <w:t>интонирование,</w:t>
      </w:r>
      <w:r>
        <w:tab/>
      </w:r>
      <w:r>
        <w:rPr>
          <w:spacing w:val="-2"/>
        </w:rPr>
        <w:t xml:space="preserve">графическое </w:t>
      </w:r>
      <w:r>
        <w:t>моделирование, инструментальное музицирование) фрагментов симфонической музыки;</w:t>
      </w:r>
    </w:p>
    <w:p w:rsidR="00ED113B" w:rsidRDefault="00F26E6D">
      <w:pPr>
        <w:pStyle w:val="a3"/>
        <w:ind w:left="1329"/>
        <w:jc w:val="left"/>
      </w:pPr>
      <w:r>
        <w:t>слушание</w:t>
      </w:r>
      <w:r>
        <w:rPr>
          <w:spacing w:val="-6"/>
        </w:rPr>
        <w:t xml:space="preserve"> </w:t>
      </w:r>
      <w:r>
        <w:t>целиком</w:t>
      </w:r>
      <w:r>
        <w:rPr>
          <w:spacing w:val="-3"/>
        </w:rPr>
        <w:t xml:space="preserve"> </w:t>
      </w:r>
      <w:r>
        <w:t>не</w:t>
      </w:r>
      <w:r>
        <w:rPr>
          <w:spacing w:val="-3"/>
        </w:rPr>
        <w:t xml:space="preserve"> </w:t>
      </w:r>
      <w:r>
        <w:t>менее</w:t>
      </w:r>
      <w:r>
        <w:rPr>
          <w:spacing w:val="-4"/>
        </w:rPr>
        <w:t xml:space="preserve"> </w:t>
      </w:r>
      <w:r>
        <w:t>одного</w:t>
      </w:r>
      <w:r>
        <w:rPr>
          <w:spacing w:val="-2"/>
        </w:rPr>
        <w:t xml:space="preserve"> </w:t>
      </w:r>
      <w:r>
        <w:t>симфонического</w:t>
      </w:r>
      <w:r>
        <w:rPr>
          <w:spacing w:val="-2"/>
        </w:rPr>
        <w:t xml:space="preserve"> произведения;</w:t>
      </w:r>
    </w:p>
    <w:p w:rsidR="00ED113B" w:rsidRDefault="00F26E6D">
      <w:pPr>
        <w:pStyle w:val="a3"/>
        <w:ind w:firstLine="760"/>
        <w:jc w:val="left"/>
      </w:pPr>
      <w:r>
        <w:t>вариативно:</w:t>
      </w:r>
      <w:r>
        <w:rPr>
          <w:spacing w:val="80"/>
        </w:rPr>
        <w:t xml:space="preserve"> </w:t>
      </w:r>
      <w:r>
        <w:t>посещение</w:t>
      </w:r>
      <w:r>
        <w:rPr>
          <w:spacing w:val="80"/>
        </w:rPr>
        <w:t xml:space="preserve"> </w:t>
      </w:r>
      <w:r>
        <w:t>концерта</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виртуального)</w:t>
      </w:r>
      <w:r>
        <w:rPr>
          <w:spacing w:val="80"/>
        </w:rPr>
        <w:t xml:space="preserve"> </w:t>
      </w:r>
      <w:r>
        <w:t xml:space="preserve">симфонической </w:t>
      </w:r>
      <w:r>
        <w:rPr>
          <w:spacing w:val="-2"/>
        </w:rPr>
        <w:t>музыки;</w:t>
      </w:r>
    </w:p>
    <w:p w:rsidR="00ED113B" w:rsidRDefault="00F26E6D">
      <w:pPr>
        <w:pStyle w:val="a3"/>
        <w:ind w:right="563" w:firstLine="760"/>
        <w:jc w:val="left"/>
      </w:pPr>
      <w:r>
        <w:t>предварительное изучение информации о произведениях концерта (сколько в них частей, как они называются, когда могут звучать аплодисменты);</w:t>
      </w:r>
    </w:p>
    <w:p w:rsidR="00ED113B" w:rsidRDefault="00F26E6D">
      <w:pPr>
        <w:pStyle w:val="a3"/>
        <w:ind w:left="1329" w:right="4059"/>
        <w:jc w:val="left"/>
      </w:pPr>
      <w:r>
        <w:t>последующее</w:t>
      </w:r>
      <w:r>
        <w:rPr>
          <w:spacing w:val="-9"/>
        </w:rPr>
        <w:t xml:space="preserve"> </w:t>
      </w:r>
      <w:r>
        <w:t>составление</w:t>
      </w:r>
      <w:r>
        <w:rPr>
          <w:spacing w:val="-9"/>
        </w:rPr>
        <w:t xml:space="preserve"> </w:t>
      </w:r>
      <w:r>
        <w:t>рецензии</w:t>
      </w:r>
      <w:r>
        <w:rPr>
          <w:spacing w:val="-10"/>
        </w:rPr>
        <w:t xml:space="preserve"> </w:t>
      </w:r>
      <w:r>
        <w:t>на</w:t>
      </w:r>
      <w:r>
        <w:rPr>
          <w:spacing w:val="-9"/>
        </w:rPr>
        <w:t xml:space="preserve"> </w:t>
      </w:r>
      <w:r>
        <w:t>концерт. Театральные жанры.</w:t>
      </w:r>
    </w:p>
    <w:p w:rsidR="00ED113B" w:rsidRDefault="00F26E6D">
      <w:pPr>
        <w:pStyle w:val="a3"/>
        <w:ind w:right="561" w:firstLine="760"/>
      </w:pPr>
      <w:r>
        <w:t xml:space="preserve">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w:t>
      </w:r>
      <w:r>
        <w:rPr>
          <w:spacing w:val="-2"/>
        </w:rPr>
        <w:t>спектакле.</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left="1329"/>
      </w:pPr>
      <w:r>
        <w:t>знакомство</w:t>
      </w:r>
      <w:r>
        <w:rPr>
          <w:spacing w:val="-3"/>
        </w:rPr>
        <w:t xml:space="preserve"> </w:t>
      </w:r>
      <w:r>
        <w:t>с</w:t>
      </w:r>
      <w:r>
        <w:rPr>
          <w:spacing w:val="-4"/>
        </w:rPr>
        <w:t xml:space="preserve"> </w:t>
      </w:r>
      <w:r>
        <w:t>отдельными</w:t>
      </w:r>
      <w:r>
        <w:rPr>
          <w:spacing w:val="-2"/>
        </w:rPr>
        <w:t xml:space="preserve"> </w:t>
      </w:r>
      <w:r>
        <w:t>номерами</w:t>
      </w:r>
      <w:r>
        <w:rPr>
          <w:spacing w:val="-3"/>
        </w:rPr>
        <w:t xml:space="preserve"> </w:t>
      </w:r>
      <w:r>
        <w:t>из</w:t>
      </w:r>
      <w:r>
        <w:rPr>
          <w:spacing w:val="-2"/>
        </w:rPr>
        <w:t xml:space="preserve"> </w:t>
      </w:r>
      <w:r>
        <w:t>известных</w:t>
      </w:r>
      <w:r>
        <w:rPr>
          <w:spacing w:val="-2"/>
        </w:rPr>
        <w:t xml:space="preserve"> </w:t>
      </w:r>
      <w:r>
        <w:t>опер,</w:t>
      </w:r>
      <w:r>
        <w:rPr>
          <w:spacing w:val="-2"/>
        </w:rPr>
        <w:t xml:space="preserve"> балетов;</w:t>
      </w:r>
    </w:p>
    <w:p w:rsidR="00ED113B" w:rsidRDefault="00F26E6D">
      <w:pPr>
        <w:pStyle w:val="a3"/>
        <w:ind w:right="566" w:firstLine="760"/>
      </w:pPr>
      <w:r>
        <w:t xml:space="preserve">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w:t>
      </w:r>
      <w:r>
        <w:rPr>
          <w:spacing w:val="-2"/>
        </w:rPr>
        <w:t>исполнений;</w:t>
      </w:r>
    </w:p>
    <w:p w:rsidR="00ED113B" w:rsidRDefault="00F26E6D">
      <w:pPr>
        <w:pStyle w:val="a3"/>
        <w:ind w:right="562" w:firstLine="760"/>
      </w:pPr>
      <w:r>
        <w:t xml:space="preserve">музыкальная викторина на материале изученных фрагментов музыкальных </w:t>
      </w:r>
      <w:r>
        <w:rPr>
          <w:spacing w:val="-2"/>
        </w:rPr>
        <w:t>спектаклей;</w:t>
      </w:r>
    </w:p>
    <w:p w:rsidR="00ED113B" w:rsidRDefault="00F26E6D">
      <w:pPr>
        <w:pStyle w:val="a3"/>
        <w:ind w:left="1329" w:right="569"/>
      </w:pPr>
      <w:r>
        <w:t>различение, определение на слух: тембров голосов оперных певцов; оркестровых групп, тембров инструментов; типа номера (соло, дуэт, хор);</w:t>
      </w:r>
    </w:p>
    <w:p w:rsidR="00ED113B" w:rsidRDefault="00F26E6D">
      <w:pPr>
        <w:pStyle w:val="a3"/>
        <w:ind w:left="1329"/>
      </w:pPr>
      <w:r>
        <w:t>вариативно:</w:t>
      </w:r>
      <w:r>
        <w:rPr>
          <w:spacing w:val="69"/>
          <w:w w:val="150"/>
        </w:rPr>
        <w:t xml:space="preserve"> </w:t>
      </w:r>
      <w:r>
        <w:t>посещение</w:t>
      </w:r>
      <w:r>
        <w:rPr>
          <w:spacing w:val="70"/>
          <w:w w:val="150"/>
        </w:rPr>
        <w:t xml:space="preserve"> </w:t>
      </w:r>
      <w:r>
        <w:t>театра</w:t>
      </w:r>
      <w:r>
        <w:rPr>
          <w:spacing w:val="72"/>
          <w:w w:val="150"/>
        </w:rPr>
        <w:t xml:space="preserve"> </w:t>
      </w:r>
      <w:r>
        <w:t>оперы</w:t>
      </w:r>
      <w:r>
        <w:rPr>
          <w:spacing w:val="70"/>
          <w:w w:val="150"/>
        </w:rPr>
        <w:t xml:space="preserve"> </w:t>
      </w:r>
      <w:r>
        <w:t>и</w:t>
      </w:r>
      <w:r>
        <w:rPr>
          <w:spacing w:val="71"/>
          <w:w w:val="150"/>
        </w:rPr>
        <w:t xml:space="preserve"> </w:t>
      </w:r>
      <w:r>
        <w:t>балета</w:t>
      </w:r>
      <w:r>
        <w:rPr>
          <w:spacing w:val="70"/>
          <w:w w:val="150"/>
        </w:rPr>
        <w:t xml:space="preserve"> </w:t>
      </w:r>
      <w:r>
        <w:t>(в</w:t>
      </w:r>
      <w:r>
        <w:rPr>
          <w:spacing w:val="71"/>
          <w:w w:val="150"/>
        </w:rPr>
        <w:t xml:space="preserve"> </w:t>
      </w:r>
      <w:r>
        <w:t>том</w:t>
      </w:r>
      <w:r>
        <w:rPr>
          <w:spacing w:val="71"/>
          <w:w w:val="150"/>
        </w:rPr>
        <w:t xml:space="preserve"> </w:t>
      </w:r>
      <w:r>
        <w:t>числе</w:t>
      </w:r>
      <w:r>
        <w:rPr>
          <w:spacing w:val="73"/>
          <w:w w:val="150"/>
        </w:rPr>
        <w:t xml:space="preserve"> </w:t>
      </w:r>
      <w:r>
        <w:rPr>
          <w:spacing w:val="-2"/>
        </w:rPr>
        <w:t>виртуального);</w:t>
      </w:r>
    </w:p>
    <w:p w:rsidR="00ED113B" w:rsidRDefault="00ED113B">
      <w:pPr>
        <w:pStyle w:val="a3"/>
        <w:sectPr w:rsidR="00ED113B">
          <w:type w:val="continuous"/>
          <w:pgSz w:w="11910" w:h="16840"/>
          <w:pgMar w:top="1260" w:right="283" w:bottom="280" w:left="1133" w:header="0" w:footer="953" w:gutter="0"/>
          <w:cols w:space="720"/>
        </w:sectPr>
      </w:pPr>
    </w:p>
    <w:p w:rsidR="00ED113B" w:rsidRDefault="00F26E6D">
      <w:pPr>
        <w:pStyle w:val="a3"/>
        <w:spacing w:before="66"/>
        <w:ind w:right="567"/>
      </w:pPr>
      <w:r>
        <w:lastRenderedPageBreak/>
        <w:t>предварительное изучение информации о музыкальном спектакле (сюжет, главные герои</w:t>
      </w:r>
      <w:r>
        <w:rPr>
          <w:spacing w:val="40"/>
        </w:rPr>
        <w:t xml:space="preserve"> </w:t>
      </w:r>
      <w:r>
        <w:t>и</w:t>
      </w:r>
      <w:r>
        <w:rPr>
          <w:spacing w:val="-4"/>
        </w:rPr>
        <w:t xml:space="preserve"> </w:t>
      </w:r>
      <w:r>
        <w:t>исполнители,</w:t>
      </w:r>
      <w:r>
        <w:rPr>
          <w:spacing w:val="-7"/>
        </w:rPr>
        <w:t xml:space="preserve"> </w:t>
      </w:r>
      <w:r>
        <w:t>наиболее</w:t>
      </w:r>
      <w:r>
        <w:rPr>
          <w:spacing w:val="-5"/>
        </w:rPr>
        <w:t xml:space="preserve"> </w:t>
      </w:r>
      <w:r>
        <w:t>яркие</w:t>
      </w:r>
      <w:r>
        <w:rPr>
          <w:spacing w:val="-5"/>
        </w:rPr>
        <w:t xml:space="preserve"> </w:t>
      </w:r>
      <w:r>
        <w:t>музыкальные</w:t>
      </w:r>
      <w:r>
        <w:rPr>
          <w:spacing w:val="-4"/>
        </w:rPr>
        <w:t xml:space="preserve"> </w:t>
      </w:r>
      <w:r>
        <w:t>номера);</w:t>
      </w:r>
      <w:r>
        <w:rPr>
          <w:spacing w:val="-4"/>
        </w:rPr>
        <w:t xml:space="preserve"> </w:t>
      </w:r>
      <w:r>
        <w:t>последующее</w:t>
      </w:r>
      <w:r>
        <w:rPr>
          <w:spacing w:val="-4"/>
        </w:rPr>
        <w:t xml:space="preserve"> </w:t>
      </w:r>
      <w:r>
        <w:t>составление</w:t>
      </w:r>
      <w:r>
        <w:rPr>
          <w:spacing w:val="-5"/>
        </w:rPr>
        <w:t xml:space="preserve"> </w:t>
      </w:r>
      <w:r>
        <w:t>рецензии на спектакль.</w:t>
      </w:r>
    </w:p>
    <w:p w:rsidR="00ED113B" w:rsidRDefault="00F26E6D">
      <w:pPr>
        <w:pStyle w:val="a3"/>
        <w:spacing w:before="1"/>
        <w:ind w:left="1329"/>
      </w:pPr>
      <w:r>
        <w:t>Вариативные</w:t>
      </w:r>
      <w:r>
        <w:rPr>
          <w:spacing w:val="-8"/>
        </w:rPr>
        <w:t xml:space="preserve"> </w:t>
      </w:r>
      <w:r>
        <w:rPr>
          <w:spacing w:val="-2"/>
        </w:rPr>
        <w:t>модули:</w:t>
      </w:r>
    </w:p>
    <w:p w:rsidR="00ED113B" w:rsidRDefault="00F26E6D">
      <w:pPr>
        <w:pStyle w:val="a3"/>
        <w:ind w:right="568" w:firstLine="760"/>
      </w:pPr>
      <w:r>
        <w:t>Модуль № 5 «Музыка народов мира» (изучение тематических блоков данного модуля</w:t>
      </w:r>
      <w:r>
        <w:rPr>
          <w:spacing w:val="61"/>
        </w:rPr>
        <w:t xml:space="preserve"> </w:t>
      </w:r>
      <w:r>
        <w:t>в</w:t>
      </w:r>
      <w:r>
        <w:rPr>
          <w:spacing w:val="61"/>
        </w:rPr>
        <w:t xml:space="preserve"> </w:t>
      </w:r>
      <w:r>
        <w:t>календарном</w:t>
      </w:r>
      <w:r>
        <w:rPr>
          <w:spacing w:val="62"/>
        </w:rPr>
        <w:t xml:space="preserve"> </w:t>
      </w:r>
      <w:r>
        <w:t>планировании</w:t>
      </w:r>
      <w:r>
        <w:rPr>
          <w:spacing w:val="62"/>
        </w:rPr>
        <w:t xml:space="preserve"> </w:t>
      </w:r>
      <w:r>
        <w:t>целесообразно</w:t>
      </w:r>
      <w:r>
        <w:rPr>
          <w:spacing w:val="61"/>
        </w:rPr>
        <w:t xml:space="preserve"> </w:t>
      </w:r>
      <w:r>
        <w:t>соотносить</w:t>
      </w:r>
      <w:r>
        <w:rPr>
          <w:spacing w:val="61"/>
        </w:rPr>
        <w:t xml:space="preserve"> </w:t>
      </w:r>
      <w:r>
        <w:t>с</w:t>
      </w:r>
      <w:r>
        <w:rPr>
          <w:spacing w:val="60"/>
        </w:rPr>
        <w:t xml:space="preserve"> </w:t>
      </w:r>
      <w:r>
        <w:t>изучением</w:t>
      </w:r>
      <w:r>
        <w:rPr>
          <w:spacing w:val="60"/>
        </w:rPr>
        <w:t xml:space="preserve"> </w:t>
      </w:r>
      <w:r>
        <w:rPr>
          <w:spacing w:val="-2"/>
        </w:rPr>
        <w:t>модулей</w:t>
      </w:r>
    </w:p>
    <w:p w:rsidR="00ED113B" w:rsidRDefault="00F26E6D">
      <w:pPr>
        <w:pStyle w:val="a3"/>
        <w:ind w:right="568"/>
      </w:pPr>
      <w:r>
        <w:t>«Музыка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ED113B" w:rsidRDefault="00F26E6D">
      <w:pPr>
        <w:pStyle w:val="a3"/>
        <w:ind w:left="1329"/>
      </w:pPr>
      <w:r>
        <w:t>Музыка</w:t>
      </w:r>
      <w:r>
        <w:rPr>
          <w:spacing w:val="-2"/>
        </w:rPr>
        <w:t xml:space="preserve"> </w:t>
      </w:r>
      <w:r>
        <w:t>-</w:t>
      </w:r>
      <w:r>
        <w:rPr>
          <w:spacing w:val="-3"/>
        </w:rPr>
        <w:t xml:space="preserve"> </w:t>
      </w:r>
      <w:r>
        <w:t>древнейший</w:t>
      </w:r>
      <w:r>
        <w:rPr>
          <w:spacing w:val="-2"/>
        </w:rPr>
        <w:t xml:space="preserve"> </w:t>
      </w:r>
      <w:r>
        <w:t>язык</w:t>
      </w:r>
      <w:r>
        <w:rPr>
          <w:spacing w:val="-1"/>
        </w:rPr>
        <w:t xml:space="preserve"> </w:t>
      </w:r>
      <w:r>
        <w:rPr>
          <w:spacing w:val="-2"/>
        </w:rPr>
        <w:t>человечества.</w:t>
      </w:r>
    </w:p>
    <w:p w:rsidR="00ED113B" w:rsidRDefault="00F26E6D">
      <w:pPr>
        <w:pStyle w:val="a3"/>
        <w:ind w:right="568" w:firstLine="760"/>
      </w:pPr>
      <w:r>
        <w:t xml:space="preserve">Содержание: археологические находки, легенды и сказания о музыке древних. Древняя Греция - колыбель европейской культуры (театр, хор, оркестр, лады, учение о </w:t>
      </w:r>
      <w:r>
        <w:rPr>
          <w:spacing w:val="-2"/>
        </w:rPr>
        <w:t>гармонии).</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9" w:firstLine="760"/>
      </w:pPr>
      <w:r>
        <w:t>экскурсия в музей (реальный или виртуальный) с экспозицией музыкальных артефактов древности, последующий пересказ полученной информации;</w:t>
      </w:r>
    </w:p>
    <w:p w:rsidR="00ED113B" w:rsidRDefault="00F26E6D">
      <w:pPr>
        <w:pStyle w:val="a3"/>
        <w:ind w:right="566" w:firstLine="760"/>
      </w:pPr>
      <w:r>
        <w:t xml:space="preserve">импровизация в духе древнего обряда (вызывание дождя, поклонение тотемному </w:t>
      </w:r>
      <w:r>
        <w:rPr>
          <w:spacing w:val="-2"/>
        </w:rPr>
        <w:t>животному);</w:t>
      </w:r>
    </w:p>
    <w:p w:rsidR="00ED113B" w:rsidRDefault="00F26E6D">
      <w:pPr>
        <w:pStyle w:val="a3"/>
        <w:ind w:left="1329" w:right="563"/>
      </w:pPr>
      <w:r>
        <w:t>озвучивание, театрализация легенды (мифа) о музыке; вариативно: квесты, викторины, интеллектуальные игры;</w:t>
      </w:r>
    </w:p>
    <w:p w:rsidR="00ED113B" w:rsidRDefault="00F26E6D">
      <w:pPr>
        <w:pStyle w:val="a3"/>
        <w:spacing w:before="1"/>
        <w:ind w:right="566" w:firstLine="760"/>
      </w:pPr>
      <w:r>
        <w:t>исследовательские проекты в рамках тематики «Мифы Древней Греции в музыкальном искусстве XVII—XX веков».</w:t>
      </w:r>
    </w:p>
    <w:p w:rsidR="00ED113B" w:rsidRDefault="00F26E6D">
      <w:pPr>
        <w:pStyle w:val="a3"/>
        <w:ind w:right="562" w:firstLine="760"/>
      </w:pPr>
      <w:r>
        <w:t>Музыкальный фольклор народов Европы. Содержание: Интонации и ритмы,</w:t>
      </w:r>
      <w:r>
        <w:rPr>
          <w:spacing w:val="40"/>
        </w:rPr>
        <w:t xml:space="preserve"> </w:t>
      </w:r>
      <w:r>
        <w:t>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73" w:firstLine="760"/>
      </w:pPr>
      <w:r>
        <w:t>выявление характерных интонаций и ритмов в звучании традиционной музыки народов Европы;</w:t>
      </w:r>
    </w:p>
    <w:p w:rsidR="00ED113B" w:rsidRDefault="00F26E6D">
      <w:pPr>
        <w:pStyle w:val="a3"/>
        <w:spacing w:before="1"/>
        <w:ind w:right="570" w:firstLine="760"/>
      </w:pPr>
      <w:r>
        <w:t>выявление общего и особенного при сравнении изучаемых образцов европейского фольклора и фольклора народов России;</w:t>
      </w:r>
    </w:p>
    <w:p w:rsidR="00ED113B" w:rsidRDefault="00F26E6D">
      <w:pPr>
        <w:pStyle w:val="a3"/>
        <w:ind w:left="1329"/>
      </w:pPr>
      <w:r>
        <w:t>разучивание</w:t>
      </w:r>
      <w:r>
        <w:rPr>
          <w:spacing w:val="-5"/>
        </w:rPr>
        <w:t xml:space="preserve"> </w:t>
      </w:r>
      <w:r>
        <w:t>и</w:t>
      </w:r>
      <w:r>
        <w:rPr>
          <w:spacing w:val="-4"/>
        </w:rPr>
        <w:t xml:space="preserve"> </w:t>
      </w:r>
      <w:r>
        <w:t>исполнение</w:t>
      </w:r>
      <w:r>
        <w:rPr>
          <w:spacing w:val="-4"/>
        </w:rPr>
        <w:t xml:space="preserve"> </w:t>
      </w:r>
      <w:r>
        <w:t>народных</w:t>
      </w:r>
      <w:r>
        <w:rPr>
          <w:spacing w:val="-5"/>
        </w:rPr>
        <w:t xml:space="preserve"> </w:t>
      </w:r>
      <w:r>
        <w:t>песен,</w:t>
      </w:r>
      <w:r>
        <w:rPr>
          <w:spacing w:val="-3"/>
        </w:rPr>
        <w:t xml:space="preserve"> </w:t>
      </w:r>
      <w:r>
        <w:rPr>
          <w:spacing w:val="-2"/>
        </w:rPr>
        <w:t>танцев;</w:t>
      </w:r>
    </w:p>
    <w:p w:rsidR="00ED113B" w:rsidRDefault="00F26E6D">
      <w:pPr>
        <w:pStyle w:val="a3"/>
        <w:ind w:right="569" w:firstLine="760"/>
      </w:pPr>
      <w:r>
        <w:t>двигательная, ритмическая, интонационная импровизация по мотивам изученных традиций народов Европы (в том числе в форме рондо).</w:t>
      </w:r>
    </w:p>
    <w:p w:rsidR="00ED113B" w:rsidRDefault="00F26E6D">
      <w:pPr>
        <w:pStyle w:val="a3"/>
        <w:ind w:left="1329"/>
      </w:pPr>
      <w:r>
        <w:t>Музыкальный</w:t>
      </w:r>
      <w:r>
        <w:rPr>
          <w:spacing w:val="-6"/>
        </w:rPr>
        <w:t xml:space="preserve"> </w:t>
      </w:r>
      <w:r>
        <w:t>фольклор</w:t>
      </w:r>
      <w:r>
        <w:rPr>
          <w:spacing w:val="-4"/>
        </w:rPr>
        <w:t xml:space="preserve"> </w:t>
      </w:r>
      <w:r>
        <w:t>народов</w:t>
      </w:r>
      <w:r>
        <w:rPr>
          <w:spacing w:val="-5"/>
        </w:rPr>
        <w:t xml:space="preserve"> </w:t>
      </w:r>
      <w:r>
        <w:t>Азии</w:t>
      </w:r>
      <w:r>
        <w:rPr>
          <w:spacing w:val="-6"/>
        </w:rPr>
        <w:t xml:space="preserve"> </w:t>
      </w:r>
      <w:r>
        <w:t>и</w:t>
      </w:r>
      <w:r>
        <w:rPr>
          <w:spacing w:val="-3"/>
        </w:rPr>
        <w:t xml:space="preserve"> </w:t>
      </w:r>
      <w:r>
        <w:rPr>
          <w:spacing w:val="-2"/>
        </w:rPr>
        <w:t>Африки.</w:t>
      </w:r>
    </w:p>
    <w:p w:rsidR="00ED113B" w:rsidRDefault="00F26E6D">
      <w:pPr>
        <w:pStyle w:val="a3"/>
        <w:ind w:right="561" w:firstLine="760"/>
      </w:pPr>
      <w: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spacing w:before="1"/>
        <w:ind w:right="573" w:firstLine="760"/>
      </w:pPr>
      <w:r>
        <w:t>выявление характерных интонаций и ритмов в звучании традиционной музыки народов Африки и Азии;</w:t>
      </w:r>
    </w:p>
    <w:p w:rsidR="00ED113B" w:rsidRDefault="00F26E6D">
      <w:pPr>
        <w:pStyle w:val="a3"/>
        <w:ind w:right="568" w:firstLine="760"/>
      </w:pPr>
      <w:r>
        <w:t>выявление общего и особенного при сравнении изучаемых образцов азиатского фольклора и фольклора народов России;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jc w:val="left"/>
      </w:pPr>
      <w:r>
        <w:lastRenderedPageBreak/>
        <w:t>разучивание</w:t>
      </w:r>
      <w:r>
        <w:rPr>
          <w:spacing w:val="-5"/>
        </w:rPr>
        <w:t xml:space="preserve"> </w:t>
      </w:r>
      <w:r>
        <w:t>и</w:t>
      </w:r>
      <w:r>
        <w:rPr>
          <w:spacing w:val="-3"/>
        </w:rPr>
        <w:t xml:space="preserve"> </w:t>
      </w:r>
      <w:r>
        <w:t>исполнение</w:t>
      </w:r>
      <w:r>
        <w:rPr>
          <w:spacing w:val="-4"/>
        </w:rPr>
        <w:t xml:space="preserve"> </w:t>
      </w:r>
      <w:r>
        <w:t>народных</w:t>
      </w:r>
      <w:r>
        <w:rPr>
          <w:spacing w:val="-4"/>
        </w:rPr>
        <w:t xml:space="preserve"> </w:t>
      </w:r>
      <w:r>
        <w:t>песен,</w:t>
      </w:r>
      <w:r>
        <w:rPr>
          <w:spacing w:val="-3"/>
        </w:rPr>
        <w:t xml:space="preserve"> </w:t>
      </w:r>
      <w:r>
        <w:rPr>
          <w:spacing w:val="-2"/>
        </w:rPr>
        <w:t>танцев;</w:t>
      </w:r>
    </w:p>
    <w:p w:rsidR="00ED113B" w:rsidRDefault="00F26E6D">
      <w:pPr>
        <w:pStyle w:val="a3"/>
        <w:ind w:left="1329" w:right="569"/>
        <w:jc w:val="left"/>
      </w:pPr>
      <w:r>
        <w:t>коллективные ритмические импровизации на шумовых и ударных инструментах; вариативно:</w:t>
      </w:r>
      <w:r>
        <w:rPr>
          <w:spacing w:val="-5"/>
        </w:rPr>
        <w:t xml:space="preserve"> </w:t>
      </w:r>
      <w:r>
        <w:t>исследовательские</w:t>
      </w:r>
      <w:r>
        <w:rPr>
          <w:spacing w:val="-6"/>
        </w:rPr>
        <w:t xml:space="preserve"> </w:t>
      </w:r>
      <w:r>
        <w:t>проекты</w:t>
      </w:r>
      <w:r>
        <w:rPr>
          <w:spacing w:val="-5"/>
        </w:rPr>
        <w:t xml:space="preserve"> </w:t>
      </w:r>
      <w:r>
        <w:t>по</w:t>
      </w:r>
      <w:r>
        <w:rPr>
          <w:spacing w:val="-8"/>
        </w:rPr>
        <w:t xml:space="preserve"> </w:t>
      </w:r>
      <w:r>
        <w:t>теме</w:t>
      </w:r>
      <w:r>
        <w:rPr>
          <w:spacing w:val="-2"/>
        </w:rPr>
        <w:t xml:space="preserve"> </w:t>
      </w:r>
      <w:r>
        <w:t>«Музыка</w:t>
      </w:r>
      <w:r>
        <w:rPr>
          <w:spacing w:val="-5"/>
        </w:rPr>
        <w:t xml:space="preserve"> </w:t>
      </w:r>
      <w:r>
        <w:t>стран</w:t>
      </w:r>
      <w:r>
        <w:rPr>
          <w:spacing w:val="-5"/>
        </w:rPr>
        <w:t xml:space="preserve"> </w:t>
      </w:r>
      <w:r>
        <w:t>Азии</w:t>
      </w:r>
      <w:r>
        <w:rPr>
          <w:spacing w:val="-5"/>
        </w:rPr>
        <w:t xml:space="preserve"> </w:t>
      </w:r>
      <w:r>
        <w:t>и</w:t>
      </w:r>
      <w:r>
        <w:rPr>
          <w:spacing w:val="-5"/>
        </w:rPr>
        <w:t xml:space="preserve"> </w:t>
      </w:r>
      <w:r>
        <w:t>Африки». Народная музыка Американского континента.</w:t>
      </w:r>
    </w:p>
    <w:p w:rsidR="00ED113B" w:rsidRDefault="00F26E6D">
      <w:pPr>
        <w:pStyle w:val="a3"/>
        <w:spacing w:before="1"/>
        <w:ind w:right="569" w:firstLine="760"/>
        <w:jc w:val="left"/>
      </w:pPr>
      <w:r>
        <w:t>Содержание:</w:t>
      </w:r>
      <w:r>
        <w:rPr>
          <w:spacing w:val="40"/>
        </w:rPr>
        <w:t xml:space="preserve"> </w:t>
      </w:r>
      <w:r>
        <w:t>Стили</w:t>
      </w:r>
      <w:r>
        <w:rPr>
          <w:spacing w:val="40"/>
        </w:rPr>
        <w:t xml:space="preserve"> </w:t>
      </w:r>
      <w:r>
        <w:t>и</w:t>
      </w:r>
      <w:r>
        <w:rPr>
          <w:spacing w:val="40"/>
        </w:rPr>
        <w:t xml:space="preserve"> </w:t>
      </w:r>
      <w:r>
        <w:t>жанры</w:t>
      </w:r>
      <w:r>
        <w:rPr>
          <w:spacing w:val="40"/>
        </w:rPr>
        <w:t xml:space="preserve"> </w:t>
      </w:r>
      <w:r>
        <w:t>американской</w:t>
      </w:r>
      <w:r>
        <w:rPr>
          <w:spacing w:val="40"/>
        </w:rPr>
        <w:t xml:space="preserve"> </w:t>
      </w:r>
      <w:r>
        <w:t>музыки</w:t>
      </w:r>
      <w:r>
        <w:rPr>
          <w:spacing w:val="40"/>
        </w:rPr>
        <w:t xml:space="preserve"> </w:t>
      </w:r>
      <w:r>
        <w:t>(кантри,</w:t>
      </w:r>
      <w:r>
        <w:rPr>
          <w:spacing w:val="40"/>
        </w:rPr>
        <w:t xml:space="preserve"> </w:t>
      </w:r>
      <w:r>
        <w:t>блюз,</w:t>
      </w:r>
      <w:r>
        <w:rPr>
          <w:spacing w:val="40"/>
        </w:rPr>
        <w:t xml:space="preserve"> </w:t>
      </w:r>
      <w:r>
        <w:t>спиричуэле, самба, босса-нова). Смешение интонаций и ритмов различного происхождения.</w:t>
      </w:r>
    </w:p>
    <w:p w:rsidR="00ED113B" w:rsidRDefault="00F26E6D">
      <w:pPr>
        <w:pStyle w:val="a3"/>
        <w:ind w:left="1329"/>
        <w:jc w:val="left"/>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tabs>
          <w:tab w:val="left" w:pos="2644"/>
          <w:tab w:val="left" w:pos="4181"/>
          <w:tab w:val="left" w:pos="5510"/>
          <w:tab w:val="left" w:pos="5865"/>
          <w:tab w:val="left" w:pos="6829"/>
          <w:tab w:val="left" w:pos="7170"/>
          <w:tab w:val="left" w:pos="8337"/>
        </w:tabs>
        <w:ind w:right="567" w:firstLine="760"/>
        <w:jc w:val="left"/>
      </w:pPr>
      <w:r>
        <w:rPr>
          <w:spacing w:val="-2"/>
        </w:rPr>
        <w:t>выявление</w:t>
      </w:r>
      <w:r>
        <w:tab/>
      </w:r>
      <w:r>
        <w:rPr>
          <w:spacing w:val="-2"/>
        </w:rPr>
        <w:t>характерных</w:t>
      </w:r>
      <w:r>
        <w:tab/>
      </w:r>
      <w:r>
        <w:rPr>
          <w:spacing w:val="-2"/>
        </w:rPr>
        <w:t>интонаций</w:t>
      </w:r>
      <w:r>
        <w:tab/>
      </w:r>
      <w:r>
        <w:rPr>
          <w:spacing w:val="-10"/>
        </w:rPr>
        <w:t>и</w:t>
      </w:r>
      <w:r>
        <w:tab/>
      </w:r>
      <w:r>
        <w:rPr>
          <w:spacing w:val="-2"/>
        </w:rPr>
        <w:t>ритмов</w:t>
      </w:r>
      <w:r>
        <w:tab/>
      </w:r>
      <w:r>
        <w:rPr>
          <w:spacing w:val="-10"/>
        </w:rPr>
        <w:t>в</w:t>
      </w:r>
      <w:r>
        <w:tab/>
      </w:r>
      <w:r>
        <w:rPr>
          <w:spacing w:val="-2"/>
        </w:rPr>
        <w:t>звучании</w:t>
      </w:r>
      <w:r>
        <w:tab/>
      </w:r>
      <w:r>
        <w:rPr>
          <w:spacing w:val="-2"/>
        </w:rPr>
        <w:t xml:space="preserve">американского, </w:t>
      </w:r>
      <w:r>
        <w:t>латиноамериканского фольклора, прослеживание их национальных истоков;</w:t>
      </w:r>
    </w:p>
    <w:p w:rsidR="00ED113B" w:rsidRDefault="00F26E6D">
      <w:pPr>
        <w:pStyle w:val="a3"/>
        <w:ind w:left="1329"/>
        <w:jc w:val="left"/>
      </w:pPr>
      <w:r>
        <w:t>разучивание</w:t>
      </w:r>
      <w:r>
        <w:rPr>
          <w:spacing w:val="-5"/>
        </w:rPr>
        <w:t xml:space="preserve"> </w:t>
      </w:r>
      <w:r>
        <w:t>и</w:t>
      </w:r>
      <w:r>
        <w:rPr>
          <w:spacing w:val="-4"/>
        </w:rPr>
        <w:t xml:space="preserve"> </w:t>
      </w:r>
      <w:r>
        <w:t>исполнение</w:t>
      </w:r>
      <w:r>
        <w:rPr>
          <w:spacing w:val="-4"/>
        </w:rPr>
        <w:t xml:space="preserve"> </w:t>
      </w:r>
      <w:r>
        <w:t>народных</w:t>
      </w:r>
      <w:r>
        <w:rPr>
          <w:spacing w:val="-5"/>
        </w:rPr>
        <w:t xml:space="preserve"> </w:t>
      </w:r>
      <w:r>
        <w:t>песен,</w:t>
      </w:r>
      <w:r>
        <w:rPr>
          <w:spacing w:val="-3"/>
        </w:rPr>
        <w:t xml:space="preserve"> </w:t>
      </w:r>
      <w:r>
        <w:rPr>
          <w:spacing w:val="-2"/>
        </w:rPr>
        <w:t>танцев;</w:t>
      </w:r>
    </w:p>
    <w:p w:rsidR="00ED113B" w:rsidRDefault="00F26E6D">
      <w:pPr>
        <w:pStyle w:val="a3"/>
        <w:ind w:right="569" w:firstLine="760"/>
        <w:jc w:val="left"/>
      </w:pPr>
      <w:r>
        <w:t>индивидуальные</w:t>
      </w:r>
      <w:r>
        <w:rPr>
          <w:spacing w:val="40"/>
        </w:rPr>
        <w:t xml:space="preserve"> </w:t>
      </w:r>
      <w:r>
        <w:t>и</w:t>
      </w:r>
      <w:r>
        <w:rPr>
          <w:spacing w:val="40"/>
        </w:rPr>
        <w:t xml:space="preserve"> </w:t>
      </w:r>
      <w:r>
        <w:t>коллективные</w:t>
      </w:r>
      <w:r>
        <w:rPr>
          <w:spacing w:val="40"/>
        </w:rPr>
        <w:t xml:space="preserve"> </w:t>
      </w:r>
      <w:r>
        <w:t>ритмические</w:t>
      </w:r>
      <w:r>
        <w:rPr>
          <w:spacing w:val="40"/>
        </w:rPr>
        <w:t xml:space="preserve"> </w:t>
      </w:r>
      <w:r>
        <w:t>и</w:t>
      </w:r>
      <w:r>
        <w:rPr>
          <w:spacing w:val="40"/>
        </w:rPr>
        <w:t xml:space="preserve"> </w:t>
      </w:r>
      <w:r>
        <w:t>мелодические</w:t>
      </w:r>
      <w:r>
        <w:rPr>
          <w:spacing w:val="40"/>
        </w:rPr>
        <w:t xml:space="preserve"> </w:t>
      </w:r>
      <w:r>
        <w:t>импровизации</w:t>
      </w:r>
      <w:r>
        <w:rPr>
          <w:spacing w:val="40"/>
        </w:rPr>
        <w:t xml:space="preserve"> </w:t>
      </w:r>
      <w:r>
        <w:t>в стиле (жанре) изучаемой традиции.</w:t>
      </w:r>
    </w:p>
    <w:p w:rsidR="00ED113B" w:rsidRDefault="00F26E6D">
      <w:pPr>
        <w:pStyle w:val="a3"/>
        <w:ind w:left="1329" w:right="3146"/>
        <w:jc w:val="left"/>
      </w:pPr>
      <w:r>
        <w:t>Модуль</w:t>
      </w:r>
      <w:r>
        <w:rPr>
          <w:spacing w:val="-9"/>
        </w:rPr>
        <w:t xml:space="preserve"> </w:t>
      </w:r>
      <w:r>
        <w:t>№</w:t>
      </w:r>
      <w:r>
        <w:rPr>
          <w:spacing w:val="-10"/>
        </w:rPr>
        <w:t xml:space="preserve"> </w:t>
      </w:r>
      <w:r>
        <w:t>6</w:t>
      </w:r>
      <w:r>
        <w:rPr>
          <w:spacing w:val="-5"/>
        </w:rPr>
        <w:t xml:space="preserve"> </w:t>
      </w:r>
      <w:r>
        <w:t>«Европейская</w:t>
      </w:r>
      <w:r>
        <w:rPr>
          <w:spacing w:val="-9"/>
        </w:rPr>
        <w:t xml:space="preserve"> </w:t>
      </w:r>
      <w:r>
        <w:t>классическая</w:t>
      </w:r>
      <w:r>
        <w:rPr>
          <w:spacing w:val="-9"/>
        </w:rPr>
        <w:t xml:space="preserve"> </w:t>
      </w:r>
      <w:r>
        <w:t>музыка». Национальные истоки классической музыки.</w:t>
      </w:r>
    </w:p>
    <w:p w:rsidR="00ED113B" w:rsidRDefault="00F26E6D">
      <w:pPr>
        <w:pStyle w:val="a3"/>
        <w:ind w:right="570" w:firstLine="760"/>
      </w:pPr>
      <w:r>
        <w:t>Содержание: национальный музыкальный стиль на примере творчества Ф.</w:t>
      </w:r>
      <w:r>
        <w:rPr>
          <w:spacing w:val="40"/>
        </w:rPr>
        <w:t xml:space="preserve"> </w:t>
      </w:r>
      <w:r>
        <w:t>Шопена, Э. Грига и других композиторов. Значение и роль композитора классической музыки. Характерные жанры, образы, элементы музыкального языка.</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3" w:firstLine="760"/>
      </w:pPr>
      <w:r>
        <w:t>Знакомство с образцами музыки разных жанров, типичных для рассматриваемых национальных стилей, творчества изучаемых композиторов;</w:t>
      </w:r>
    </w:p>
    <w:p w:rsidR="00ED113B" w:rsidRDefault="00F26E6D">
      <w:pPr>
        <w:pStyle w:val="a3"/>
        <w:spacing w:before="1"/>
        <w:ind w:right="561" w:firstLine="760"/>
      </w:pPr>
      <w: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ED113B" w:rsidRDefault="00F26E6D">
      <w:pPr>
        <w:pStyle w:val="a3"/>
        <w:ind w:right="569" w:firstLine="760"/>
      </w:pPr>
      <w:r>
        <w:t>разучивание, исполнение не менее одного вокального произведения, сочиненного композитором-классиком (из числа изучаемых в данном разделе);</w:t>
      </w:r>
    </w:p>
    <w:p w:rsidR="00ED113B" w:rsidRDefault="00F26E6D">
      <w:pPr>
        <w:pStyle w:val="a3"/>
        <w:ind w:right="566" w:firstLine="760"/>
      </w:pPr>
      <w:r>
        <w:t xml:space="preserve">музыкальная викторина на знание музыки, названий и авторов изученных </w:t>
      </w:r>
      <w:r>
        <w:rPr>
          <w:spacing w:val="-2"/>
        </w:rPr>
        <w:t>произведений;</w:t>
      </w:r>
    </w:p>
    <w:p w:rsidR="00ED113B" w:rsidRDefault="00F26E6D">
      <w:pPr>
        <w:pStyle w:val="a3"/>
        <w:ind w:right="559" w:firstLine="760"/>
      </w:pPr>
      <w: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ED113B" w:rsidRDefault="00F26E6D">
      <w:pPr>
        <w:pStyle w:val="a3"/>
        <w:spacing w:before="3"/>
        <w:ind w:left="1329"/>
      </w:pPr>
      <w:r>
        <w:t>Музыкант</w:t>
      </w:r>
      <w:r>
        <w:rPr>
          <w:spacing w:val="-1"/>
        </w:rPr>
        <w:t xml:space="preserve"> </w:t>
      </w:r>
      <w:r>
        <w:t>и</w:t>
      </w:r>
      <w:r>
        <w:rPr>
          <w:spacing w:val="-1"/>
        </w:rPr>
        <w:t xml:space="preserve"> </w:t>
      </w:r>
      <w:r>
        <w:rPr>
          <w:spacing w:val="-2"/>
        </w:rPr>
        <w:t>публика.</w:t>
      </w:r>
    </w:p>
    <w:p w:rsidR="00ED113B" w:rsidRDefault="00F26E6D">
      <w:pPr>
        <w:pStyle w:val="a3"/>
        <w:spacing w:before="19"/>
        <w:ind w:right="565" w:firstLine="760"/>
      </w:pPr>
      <w: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ED113B" w:rsidRDefault="00F26E6D">
      <w:pPr>
        <w:pStyle w:val="a3"/>
        <w:spacing w:line="274" w:lineRule="exact"/>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left="1329"/>
      </w:pPr>
      <w:r>
        <w:t>знакомство</w:t>
      </w:r>
      <w:r>
        <w:rPr>
          <w:spacing w:val="-4"/>
        </w:rPr>
        <w:t xml:space="preserve"> </w:t>
      </w:r>
      <w:r>
        <w:t>с</w:t>
      </w:r>
      <w:r>
        <w:rPr>
          <w:spacing w:val="-4"/>
        </w:rPr>
        <w:t xml:space="preserve"> </w:t>
      </w:r>
      <w:r>
        <w:t>образцами</w:t>
      </w:r>
      <w:r>
        <w:rPr>
          <w:spacing w:val="-4"/>
        </w:rPr>
        <w:t xml:space="preserve"> </w:t>
      </w:r>
      <w:r>
        <w:t>виртуозной</w:t>
      </w:r>
      <w:r>
        <w:rPr>
          <w:spacing w:val="-3"/>
        </w:rPr>
        <w:t xml:space="preserve"> </w:t>
      </w:r>
      <w:r>
        <w:rPr>
          <w:spacing w:val="-2"/>
        </w:rPr>
        <w:t>музыки;</w:t>
      </w:r>
    </w:p>
    <w:p w:rsidR="00ED113B" w:rsidRDefault="00F26E6D">
      <w:pPr>
        <w:pStyle w:val="a3"/>
        <w:ind w:right="561" w:firstLine="760"/>
      </w:pPr>
      <w:r>
        <w:t>размышление над фактами биографий великих музыкантов - как любимцев публики, так и непонятых современниками;</w:t>
      </w:r>
    </w:p>
    <w:p w:rsidR="00ED113B" w:rsidRDefault="00F26E6D">
      <w:pPr>
        <w:pStyle w:val="a3"/>
        <w:ind w:right="568" w:firstLine="760"/>
      </w:pPr>
      <w: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r>
        <w:rPr>
          <w:spacing w:val="-2"/>
        </w:rPr>
        <w:t>ритмоинтонации;</w:t>
      </w:r>
    </w:p>
    <w:p w:rsidR="00ED113B" w:rsidRDefault="00F26E6D">
      <w:pPr>
        <w:pStyle w:val="a3"/>
        <w:ind w:right="568" w:firstLine="760"/>
      </w:pPr>
      <w:r>
        <w:t xml:space="preserve">музыкальная викторина на знание музыки, названий и авторов изученных </w:t>
      </w:r>
      <w:r>
        <w:rPr>
          <w:spacing w:val="-2"/>
        </w:rPr>
        <w:t>произведений;</w:t>
      </w:r>
    </w:p>
    <w:p w:rsidR="00ED113B" w:rsidRDefault="00F26E6D">
      <w:pPr>
        <w:pStyle w:val="a3"/>
        <w:ind w:right="568" w:firstLine="760"/>
      </w:pPr>
      <w:r>
        <w:t>знание и соблюдение общепринятых норм слушания музыки, правил поведения в концертном зале, театре оперы и балета;</w:t>
      </w:r>
    </w:p>
    <w:p w:rsidR="00ED113B" w:rsidRDefault="00F26E6D">
      <w:pPr>
        <w:pStyle w:val="a3"/>
        <w:ind w:right="567" w:firstLine="760"/>
      </w:pPr>
      <w:r>
        <w:t>вариативно: работа с интерактивной картой (география путешествий, гастролей), лентой времени (имена, факты, явления, музыкальные произведения); посещение</w:t>
      </w:r>
      <w:r>
        <w:rPr>
          <w:spacing w:val="40"/>
        </w:rPr>
        <w:t xml:space="preserve"> </w:t>
      </w:r>
      <w:r>
        <w:t>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29"/>
      </w:pPr>
      <w:r>
        <w:lastRenderedPageBreak/>
        <w:t>Музыка</w:t>
      </w:r>
      <w:r>
        <w:rPr>
          <w:spacing w:val="-2"/>
        </w:rPr>
        <w:t xml:space="preserve"> </w:t>
      </w:r>
      <w:r>
        <w:t>-</w:t>
      </w:r>
      <w:r>
        <w:rPr>
          <w:spacing w:val="-3"/>
        </w:rPr>
        <w:t xml:space="preserve"> </w:t>
      </w:r>
      <w:r>
        <w:t>зеркало</w:t>
      </w:r>
      <w:r>
        <w:rPr>
          <w:spacing w:val="-1"/>
        </w:rPr>
        <w:t xml:space="preserve"> </w:t>
      </w:r>
      <w:r>
        <w:rPr>
          <w:spacing w:val="-2"/>
        </w:rPr>
        <w:t>эпохи.</w:t>
      </w:r>
    </w:p>
    <w:p w:rsidR="00ED113B" w:rsidRDefault="00F26E6D">
      <w:pPr>
        <w:pStyle w:val="a3"/>
        <w:ind w:right="559" w:firstLine="760"/>
      </w:pPr>
      <w: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ED113B" w:rsidRDefault="00F26E6D">
      <w:pPr>
        <w:pStyle w:val="a3"/>
        <w:spacing w:before="1"/>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left="1329" w:right="569"/>
        <w:jc w:val="left"/>
      </w:pPr>
      <w:r>
        <w:t>знакомство с образцами полифонической и гомофонно-гармонической музыки; разучивание, исполнение не менее одного вокального произведения, сочиненного</w:t>
      </w:r>
    </w:p>
    <w:p w:rsidR="00ED113B" w:rsidRDefault="00F26E6D">
      <w:pPr>
        <w:pStyle w:val="a3"/>
        <w:ind w:left="1329" w:right="2458" w:hanging="761"/>
        <w:jc w:val="left"/>
      </w:pPr>
      <w:r>
        <w:t>композитором-классиком</w:t>
      </w:r>
      <w:r>
        <w:rPr>
          <w:spacing w:val="-7"/>
        </w:rPr>
        <w:t xml:space="preserve"> </w:t>
      </w:r>
      <w:r>
        <w:t>(из</w:t>
      </w:r>
      <w:r>
        <w:rPr>
          <w:spacing w:val="-5"/>
        </w:rPr>
        <w:t xml:space="preserve"> </w:t>
      </w:r>
      <w:r>
        <w:t>числа</w:t>
      </w:r>
      <w:r>
        <w:rPr>
          <w:spacing w:val="-7"/>
        </w:rPr>
        <w:t xml:space="preserve"> </w:t>
      </w:r>
      <w:r>
        <w:t>изучаемых</w:t>
      </w:r>
      <w:r>
        <w:rPr>
          <w:spacing w:val="-5"/>
        </w:rPr>
        <w:t xml:space="preserve"> </w:t>
      </w:r>
      <w:r>
        <w:t>в</w:t>
      </w:r>
      <w:r>
        <w:rPr>
          <w:spacing w:val="-4"/>
        </w:rPr>
        <w:t xml:space="preserve"> </w:t>
      </w:r>
      <w:r>
        <w:t>данном</w:t>
      </w:r>
      <w:r>
        <w:rPr>
          <w:spacing w:val="-7"/>
        </w:rPr>
        <w:t xml:space="preserve"> </w:t>
      </w:r>
      <w:r>
        <w:t>разделе); исполнение вокальных, ритмических, речевых канонов;</w:t>
      </w:r>
    </w:p>
    <w:p w:rsidR="00ED113B" w:rsidRDefault="00F26E6D">
      <w:pPr>
        <w:pStyle w:val="a3"/>
        <w:ind w:right="571" w:firstLine="760"/>
      </w:pPr>
      <w:r>
        <w:t xml:space="preserve">музыкальная викторина на знание музыки, названий и авторов изученных </w:t>
      </w:r>
      <w:r>
        <w:rPr>
          <w:spacing w:val="-2"/>
        </w:rPr>
        <w:t>произведений;</w:t>
      </w:r>
    </w:p>
    <w:p w:rsidR="00ED113B" w:rsidRDefault="00F26E6D">
      <w:pPr>
        <w:pStyle w:val="a3"/>
        <w:ind w:right="567" w:firstLine="760"/>
      </w:pPr>
      <w: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ED113B" w:rsidRDefault="00F26E6D">
      <w:pPr>
        <w:pStyle w:val="a3"/>
        <w:ind w:left="1329"/>
      </w:pPr>
      <w:r>
        <w:t>Музыкальный</w:t>
      </w:r>
      <w:r>
        <w:rPr>
          <w:spacing w:val="-8"/>
        </w:rPr>
        <w:t xml:space="preserve"> </w:t>
      </w:r>
      <w:r>
        <w:rPr>
          <w:spacing w:val="-2"/>
        </w:rPr>
        <w:t>образ.</w:t>
      </w:r>
    </w:p>
    <w:p w:rsidR="00ED113B" w:rsidRDefault="00F26E6D">
      <w:pPr>
        <w:pStyle w:val="a3"/>
        <w:ind w:right="561" w:firstLine="760"/>
      </w:pPr>
      <w: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ED113B" w:rsidRDefault="00F26E6D">
      <w:pPr>
        <w:pStyle w:val="a3"/>
        <w:spacing w:before="1"/>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57" w:firstLine="760"/>
      </w:pPr>
      <w: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ED113B" w:rsidRDefault="00F26E6D">
      <w:pPr>
        <w:pStyle w:val="a3"/>
        <w:ind w:right="562" w:firstLine="760"/>
      </w:pPr>
      <w: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r>
        <w:rPr>
          <w:spacing w:val="-2"/>
        </w:rPr>
        <w:t>ритмоинтонации;</w:t>
      </w:r>
    </w:p>
    <w:p w:rsidR="00ED113B" w:rsidRDefault="00F26E6D">
      <w:pPr>
        <w:pStyle w:val="a3"/>
        <w:ind w:right="569" w:firstLine="760"/>
      </w:pPr>
      <w: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ED113B" w:rsidRDefault="00F26E6D">
      <w:pPr>
        <w:pStyle w:val="a3"/>
        <w:ind w:right="571" w:firstLine="760"/>
      </w:pPr>
      <w:r>
        <w:t xml:space="preserve">музыкальная викторина на знание музыки, названий и авторов изученных </w:t>
      </w:r>
      <w:r>
        <w:rPr>
          <w:spacing w:val="-2"/>
        </w:rPr>
        <w:t>произведений;</w:t>
      </w:r>
    </w:p>
    <w:p w:rsidR="00ED113B" w:rsidRDefault="00F26E6D">
      <w:pPr>
        <w:pStyle w:val="a3"/>
        <w:ind w:right="566" w:firstLine="760"/>
      </w:pPr>
      <w:r>
        <w:t>вариативно: сочинение музыки, импровизация; литературное, художественное творчество,</w:t>
      </w:r>
      <w:r>
        <w:rPr>
          <w:spacing w:val="-1"/>
        </w:rPr>
        <w:t xml:space="preserve"> </w:t>
      </w:r>
      <w:r>
        <w:t>созвучное кругу</w:t>
      </w:r>
      <w:r>
        <w:rPr>
          <w:spacing w:val="-7"/>
        </w:rPr>
        <w:t xml:space="preserve"> </w:t>
      </w:r>
      <w:r>
        <w:t>образов</w:t>
      </w:r>
      <w:r>
        <w:rPr>
          <w:spacing w:val="-1"/>
        </w:rPr>
        <w:t xml:space="preserve"> </w:t>
      </w:r>
      <w:r>
        <w:t>изучаемого</w:t>
      </w:r>
      <w:r>
        <w:rPr>
          <w:spacing w:val="-1"/>
        </w:rPr>
        <w:t xml:space="preserve"> </w:t>
      </w:r>
      <w:r>
        <w:t>композитора;</w:t>
      </w:r>
      <w:r>
        <w:rPr>
          <w:spacing w:val="-1"/>
        </w:rPr>
        <w:t xml:space="preserve"> </w:t>
      </w:r>
      <w:r>
        <w:t>составление</w:t>
      </w:r>
      <w:r>
        <w:rPr>
          <w:spacing w:val="-2"/>
        </w:rPr>
        <w:t xml:space="preserve"> </w:t>
      </w:r>
      <w:r>
        <w:t>сравнительной таблицы стилей классицизм и романтизм (только на примере музыки, либо в музыке и живописи, в музыке и литературе).</w:t>
      </w:r>
    </w:p>
    <w:p w:rsidR="00ED113B" w:rsidRDefault="00F26E6D">
      <w:pPr>
        <w:pStyle w:val="a3"/>
        <w:spacing w:before="1"/>
        <w:ind w:left="1329"/>
      </w:pPr>
      <w:r>
        <w:t>Музыкальная</w:t>
      </w:r>
      <w:r>
        <w:rPr>
          <w:spacing w:val="-8"/>
        </w:rPr>
        <w:t xml:space="preserve"> </w:t>
      </w:r>
      <w:r>
        <w:rPr>
          <w:spacing w:val="-2"/>
        </w:rPr>
        <w:t>драматургия.</w:t>
      </w:r>
    </w:p>
    <w:p w:rsidR="00ED113B" w:rsidRDefault="00F26E6D">
      <w:pPr>
        <w:pStyle w:val="a3"/>
        <w:ind w:right="559" w:firstLine="760"/>
      </w:pPr>
      <w: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8" w:firstLine="760"/>
      </w:pPr>
      <w:r>
        <w:t>наблюдение за развитием музыкальных тем, образов, восприятие логики музыкального развития;</w:t>
      </w:r>
    </w:p>
    <w:p w:rsidR="00ED113B" w:rsidRDefault="00F26E6D">
      <w:pPr>
        <w:pStyle w:val="a3"/>
        <w:ind w:right="568" w:firstLine="760"/>
      </w:pPr>
      <w:r>
        <w:t>умение слышать, запоминать основные изменения, последовательность настроений, чувств, характеров в развертывании музыкальной драматургии;</w:t>
      </w:r>
    </w:p>
    <w:p w:rsidR="00ED113B" w:rsidRDefault="00F26E6D">
      <w:pPr>
        <w:pStyle w:val="a3"/>
        <w:ind w:right="570" w:firstLine="760"/>
      </w:pPr>
      <w:r>
        <w:t xml:space="preserve">узнавание на слух музыкальных тем, их вариантов, видоизмененных в процессе </w:t>
      </w:r>
      <w:r>
        <w:rPr>
          <w:spacing w:val="-2"/>
        </w:rPr>
        <w:t>развития;</w:t>
      </w:r>
    </w:p>
    <w:p w:rsidR="00ED113B" w:rsidRDefault="00F26E6D">
      <w:pPr>
        <w:pStyle w:val="a3"/>
        <w:ind w:right="571" w:firstLine="760"/>
      </w:pPr>
      <w:r>
        <w:t xml:space="preserve">составление наглядной (буквенной, цифровой) схемы строения музыкального </w:t>
      </w:r>
      <w:r>
        <w:rPr>
          <w:spacing w:val="-2"/>
        </w:rPr>
        <w:t>произведения;</w:t>
      </w:r>
    </w:p>
    <w:p w:rsidR="00ED113B" w:rsidRDefault="00F26E6D">
      <w:pPr>
        <w:pStyle w:val="a3"/>
        <w:spacing w:before="1"/>
        <w:ind w:right="566" w:firstLine="760"/>
      </w:pPr>
      <w:r>
        <w:t xml:space="preserve">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w:t>
      </w:r>
      <w:r>
        <w:rPr>
          <w:spacing w:val="-2"/>
        </w:rPr>
        <w:t>развитии;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1" w:firstLine="760"/>
      </w:pPr>
      <w:r>
        <w:lastRenderedPageBreak/>
        <w:t xml:space="preserve">музыкальная викторина на знание музыки, названий и авторов изученных </w:t>
      </w:r>
      <w:r>
        <w:rPr>
          <w:spacing w:val="-2"/>
        </w:rPr>
        <w:t>произведений;</w:t>
      </w:r>
    </w:p>
    <w:p w:rsidR="00ED113B" w:rsidRDefault="00F26E6D">
      <w:pPr>
        <w:pStyle w:val="a3"/>
        <w:ind w:right="567" w:firstLine="760"/>
      </w:pPr>
      <w: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ED113B" w:rsidRDefault="00F26E6D">
      <w:pPr>
        <w:pStyle w:val="a3"/>
        <w:spacing w:before="1"/>
        <w:ind w:left="1329"/>
      </w:pPr>
      <w:r>
        <w:t>Музыкальный</w:t>
      </w:r>
      <w:r>
        <w:rPr>
          <w:spacing w:val="-8"/>
        </w:rPr>
        <w:t xml:space="preserve"> </w:t>
      </w:r>
      <w:r>
        <w:rPr>
          <w:spacing w:val="-2"/>
        </w:rPr>
        <w:t>стиль.</w:t>
      </w:r>
    </w:p>
    <w:p w:rsidR="00ED113B" w:rsidRDefault="00F26E6D">
      <w:pPr>
        <w:pStyle w:val="a3"/>
        <w:ind w:right="568" w:firstLine="760"/>
      </w:pPr>
      <w: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8" w:firstLine="760"/>
      </w:pPr>
      <w:r>
        <w:t>обобщение и систематизация знаний о различных проявлениях музыкального</w:t>
      </w:r>
      <w:r>
        <w:rPr>
          <w:spacing w:val="40"/>
        </w:rPr>
        <w:t xml:space="preserve"> </w:t>
      </w:r>
      <w:r>
        <w:t>стиля (стиль композитора, национальный стиль, стиль эпохи);</w:t>
      </w:r>
    </w:p>
    <w:p w:rsidR="00ED113B" w:rsidRDefault="00F26E6D">
      <w:pPr>
        <w:pStyle w:val="a3"/>
        <w:ind w:right="563" w:firstLine="760"/>
      </w:pPr>
      <w:r>
        <w:t>исполнение 2-3 вокальных произведений - образцов барокко, классицизма, романтизма, импрессионизма (подлинных или стилизованных);</w:t>
      </w:r>
    </w:p>
    <w:p w:rsidR="00ED113B" w:rsidRDefault="00F26E6D">
      <w:pPr>
        <w:pStyle w:val="a3"/>
        <w:ind w:right="571" w:firstLine="760"/>
      </w:pPr>
      <w:r>
        <w:t xml:space="preserve">музыкальная викторина на знание музыки, названий и авторов изученных </w:t>
      </w:r>
      <w:r>
        <w:rPr>
          <w:spacing w:val="-2"/>
        </w:rPr>
        <w:t>произведений;</w:t>
      </w:r>
    </w:p>
    <w:p w:rsidR="00ED113B" w:rsidRDefault="00F26E6D">
      <w:pPr>
        <w:pStyle w:val="a3"/>
        <w:ind w:left="1329" w:right="569"/>
      </w:pPr>
      <w:r>
        <w:t>определение на слух в звучании незнакомого произведения: принадлежности к одному из изученных стилей;</w:t>
      </w:r>
    </w:p>
    <w:p w:rsidR="00ED113B" w:rsidRDefault="00F26E6D">
      <w:pPr>
        <w:pStyle w:val="a3"/>
        <w:ind w:right="565" w:firstLine="760"/>
      </w:pPr>
      <w:r>
        <w:t xml:space="preserve">исполнительского состава (количество и состав исполнителей, музыкальных </w:t>
      </w:r>
      <w:r>
        <w:rPr>
          <w:spacing w:val="-2"/>
        </w:rPr>
        <w:t>инструментов);</w:t>
      </w:r>
    </w:p>
    <w:p w:rsidR="00ED113B" w:rsidRDefault="00F26E6D">
      <w:pPr>
        <w:pStyle w:val="a3"/>
        <w:spacing w:before="1"/>
        <w:ind w:left="1329"/>
      </w:pPr>
      <w:r>
        <w:t>жанра,</w:t>
      </w:r>
      <w:r>
        <w:rPr>
          <w:spacing w:val="-4"/>
        </w:rPr>
        <w:t xml:space="preserve"> </w:t>
      </w:r>
      <w:r>
        <w:t>круга</w:t>
      </w:r>
      <w:r>
        <w:rPr>
          <w:spacing w:val="-3"/>
        </w:rPr>
        <w:t xml:space="preserve"> </w:t>
      </w:r>
      <w:r>
        <w:rPr>
          <w:spacing w:val="-2"/>
        </w:rPr>
        <w:t>образов;</w:t>
      </w:r>
    </w:p>
    <w:p w:rsidR="00ED113B" w:rsidRDefault="00F26E6D">
      <w:pPr>
        <w:pStyle w:val="a3"/>
        <w:ind w:right="566" w:firstLine="760"/>
      </w:pPr>
      <w: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w:t>
      </w:r>
      <w:r>
        <w:rPr>
          <w:spacing w:val="-2"/>
        </w:rPr>
        <w:t>произведении);</w:t>
      </w:r>
    </w:p>
    <w:p w:rsidR="00ED113B" w:rsidRDefault="00F26E6D">
      <w:pPr>
        <w:pStyle w:val="a3"/>
        <w:ind w:right="560" w:firstLine="760"/>
      </w:pPr>
      <w:r>
        <w:t>вариативно: исследовательские проекты, посвященные эстетике и особенностям музыкального искусства различных стилей XX века.</w:t>
      </w:r>
    </w:p>
    <w:p w:rsidR="00ED113B" w:rsidRDefault="00F26E6D">
      <w:pPr>
        <w:pStyle w:val="a3"/>
        <w:ind w:left="1329" w:right="5791"/>
      </w:pPr>
      <w:r>
        <w:t>Модуль</w:t>
      </w:r>
      <w:r>
        <w:rPr>
          <w:spacing w:val="-10"/>
        </w:rPr>
        <w:t xml:space="preserve"> </w:t>
      </w:r>
      <w:r>
        <w:t>№</w:t>
      </w:r>
      <w:r>
        <w:rPr>
          <w:spacing w:val="-11"/>
        </w:rPr>
        <w:t xml:space="preserve"> </w:t>
      </w:r>
      <w:r>
        <w:t>7</w:t>
      </w:r>
      <w:r>
        <w:rPr>
          <w:spacing w:val="-7"/>
        </w:rPr>
        <w:t xml:space="preserve"> </w:t>
      </w:r>
      <w:r>
        <w:t>«Духовная</w:t>
      </w:r>
      <w:r>
        <w:rPr>
          <w:spacing w:val="-8"/>
        </w:rPr>
        <w:t xml:space="preserve"> </w:t>
      </w:r>
      <w:r>
        <w:t>музыка» Храмовый синтез искусств.</w:t>
      </w:r>
    </w:p>
    <w:p w:rsidR="00ED113B" w:rsidRDefault="00F26E6D">
      <w:pPr>
        <w:pStyle w:val="a3"/>
        <w:ind w:right="566" w:firstLine="760"/>
      </w:pPr>
      <w:r>
        <w:t>Музыка православного и католического богослужения (колокола, пение</w:t>
      </w:r>
      <w:r>
        <w:rPr>
          <w:spacing w:val="40"/>
        </w:rPr>
        <w:t xml:space="preserve"> </w:t>
      </w:r>
      <w:r>
        <w:t>acapellaили пение в Сопровождении органа). Основные жанры, традиции. Образы Христа, Богородицы, Рождества, Воскресения.</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3" w:firstLine="760"/>
      </w:pPr>
      <w: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ED113B" w:rsidRDefault="00F26E6D">
      <w:pPr>
        <w:pStyle w:val="a3"/>
        <w:spacing w:before="1"/>
        <w:ind w:right="572" w:firstLine="760"/>
      </w:pPr>
      <w:r>
        <w:t>осознание</w:t>
      </w:r>
      <w:r>
        <w:rPr>
          <w:spacing w:val="-2"/>
        </w:rPr>
        <w:t xml:space="preserve"> </w:t>
      </w:r>
      <w:r>
        <w:t>единства</w:t>
      </w:r>
      <w:r>
        <w:rPr>
          <w:spacing w:val="-2"/>
        </w:rPr>
        <w:t xml:space="preserve"> </w:t>
      </w:r>
      <w:r>
        <w:t>музыки со</w:t>
      </w:r>
      <w:r>
        <w:rPr>
          <w:spacing w:val="-1"/>
        </w:rPr>
        <w:t xml:space="preserve"> </w:t>
      </w:r>
      <w:r>
        <w:t>словом,</w:t>
      </w:r>
      <w:r>
        <w:rPr>
          <w:spacing w:val="-1"/>
        </w:rPr>
        <w:t xml:space="preserve"> </w:t>
      </w:r>
      <w:r>
        <w:t>живописью,</w:t>
      </w:r>
      <w:r>
        <w:rPr>
          <w:spacing w:val="-1"/>
        </w:rPr>
        <w:t xml:space="preserve"> </w:t>
      </w:r>
      <w:r>
        <w:t>скульптурой,</w:t>
      </w:r>
      <w:r>
        <w:rPr>
          <w:spacing w:val="-1"/>
        </w:rPr>
        <w:t xml:space="preserve"> </w:t>
      </w:r>
      <w:r>
        <w:t>архитектурой как сочетания разных проявлений единого мировоззрения, основной идеи христианства;</w:t>
      </w:r>
    </w:p>
    <w:p w:rsidR="00ED113B" w:rsidRDefault="00F26E6D">
      <w:pPr>
        <w:pStyle w:val="a3"/>
        <w:ind w:right="568" w:firstLine="760"/>
      </w:pPr>
      <w:r>
        <w:t>исполнение вокальных произведений, связанных с религиозной традицией, перекликающихся с ней по тематике;</w:t>
      </w:r>
    </w:p>
    <w:p w:rsidR="00ED113B" w:rsidRDefault="00F26E6D">
      <w:pPr>
        <w:pStyle w:val="a3"/>
        <w:ind w:right="568" w:firstLine="760"/>
      </w:pPr>
      <w: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rsidR="00ED113B" w:rsidRDefault="00F26E6D">
      <w:pPr>
        <w:pStyle w:val="a3"/>
        <w:ind w:right="567" w:firstLine="707"/>
      </w:pPr>
      <w:r>
        <w:t>другим конфессиям (по выбору учителя); вариативно: посещение концерта духовной музыки.</w:t>
      </w:r>
    </w:p>
    <w:p w:rsidR="00ED113B" w:rsidRDefault="00F26E6D">
      <w:pPr>
        <w:pStyle w:val="a3"/>
        <w:ind w:left="1308"/>
      </w:pPr>
      <w:r>
        <w:t>Развитие</w:t>
      </w:r>
      <w:r>
        <w:rPr>
          <w:spacing w:val="-5"/>
        </w:rPr>
        <w:t xml:space="preserve"> </w:t>
      </w:r>
      <w:r>
        <w:t>церковной</w:t>
      </w:r>
      <w:r>
        <w:rPr>
          <w:spacing w:val="-4"/>
        </w:rPr>
        <w:t xml:space="preserve"> </w:t>
      </w:r>
      <w:r>
        <w:rPr>
          <w:spacing w:val="-2"/>
        </w:rPr>
        <w:t>музыки</w:t>
      </w:r>
    </w:p>
    <w:p w:rsidR="00ED113B" w:rsidRDefault="00F26E6D">
      <w:pPr>
        <w:pStyle w:val="a3"/>
        <w:ind w:right="568" w:firstLine="739"/>
      </w:pPr>
      <w: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w:t>
      </w:r>
      <w:r>
        <w:rPr>
          <w:spacing w:val="40"/>
        </w:rPr>
        <w:t xml:space="preserve"> </w:t>
      </w:r>
      <w:r>
        <w:t xml:space="preserve">Полифония в западной и русской духовной музыке. Жанры: кантата, духовный концерт, </w:t>
      </w:r>
      <w:r>
        <w:rPr>
          <w:spacing w:val="-2"/>
        </w:rPr>
        <w:t>реквием.</w:t>
      </w:r>
    </w:p>
    <w:p w:rsidR="00ED113B" w:rsidRDefault="00F26E6D">
      <w:pPr>
        <w:pStyle w:val="a3"/>
        <w:spacing w:before="1"/>
        <w:ind w:left="1308"/>
      </w:pPr>
      <w:r>
        <w:t>Виды</w:t>
      </w:r>
      <w:r>
        <w:rPr>
          <w:spacing w:val="-5"/>
        </w:rPr>
        <w:t xml:space="preserve"> </w:t>
      </w:r>
      <w:r>
        <w:t>деятельности</w:t>
      </w:r>
      <w:r>
        <w:rPr>
          <w:spacing w:val="-3"/>
        </w:rPr>
        <w:t xml:space="preserve"> </w:t>
      </w:r>
      <w:r>
        <w:rPr>
          <w:spacing w:val="-2"/>
        </w:rPr>
        <w:t>обучающихся: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08"/>
        <w:jc w:val="left"/>
      </w:pPr>
      <w:r>
        <w:lastRenderedPageBreak/>
        <w:t>знакомство</w:t>
      </w:r>
      <w:r>
        <w:rPr>
          <w:spacing w:val="-3"/>
        </w:rPr>
        <w:t xml:space="preserve"> </w:t>
      </w:r>
      <w:r>
        <w:t>с</w:t>
      </w:r>
      <w:r>
        <w:rPr>
          <w:spacing w:val="-4"/>
        </w:rPr>
        <w:t xml:space="preserve"> </w:t>
      </w:r>
      <w:r>
        <w:t>историей</w:t>
      </w:r>
      <w:r>
        <w:rPr>
          <w:spacing w:val="-5"/>
        </w:rPr>
        <w:t xml:space="preserve"> </w:t>
      </w:r>
      <w:r>
        <w:t>возникновения</w:t>
      </w:r>
      <w:r>
        <w:rPr>
          <w:spacing w:val="-6"/>
        </w:rPr>
        <w:t xml:space="preserve"> </w:t>
      </w:r>
      <w:r>
        <w:t>нотной</w:t>
      </w:r>
      <w:r>
        <w:rPr>
          <w:spacing w:val="-4"/>
        </w:rPr>
        <w:t xml:space="preserve"> </w:t>
      </w:r>
      <w:r>
        <w:rPr>
          <w:spacing w:val="-2"/>
        </w:rPr>
        <w:t>записи;</w:t>
      </w:r>
    </w:p>
    <w:p w:rsidR="00ED113B" w:rsidRDefault="00F26E6D">
      <w:pPr>
        <w:pStyle w:val="a3"/>
        <w:ind w:firstLine="739"/>
        <w:jc w:val="left"/>
      </w:pPr>
      <w:r>
        <w:t>сравнение</w:t>
      </w:r>
      <w:r>
        <w:rPr>
          <w:spacing w:val="33"/>
        </w:rPr>
        <w:t xml:space="preserve"> </w:t>
      </w:r>
      <w:r>
        <w:t>нотаций</w:t>
      </w:r>
      <w:r>
        <w:rPr>
          <w:spacing w:val="35"/>
        </w:rPr>
        <w:t xml:space="preserve"> </w:t>
      </w:r>
      <w:r>
        <w:t>религиозной</w:t>
      </w:r>
      <w:r>
        <w:rPr>
          <w:spacing w:val="35"/>
        </w:rPr>
        <w:t xml:space="preserve"> </w:t>
      </w:r>
      <w:r>
        <w:t>музыки</w:t>
      </w:r>
      <w:r>
        <w:rPr>
          <w:spacing w:val="35"/>
        </w:rPr>
        <w:t xml:space="preserve"> </w:t>
      </w:r>
      <w:r>
        <w:t>разных</w:t>
      </w:r>
      <w:r>
        <w:rPr>
          <w:spacing w:val="36"/>
        </w:rPr>
        <w:t xml:space="preserve"> </w:t>
      </w:r>
      <w:r>
        <w:t>традиций</w:t>
      </w:r>
      <w:r>
        <w:rPr>
          <w:spacing w:val="35"/>
        </w:rPr>
        <w:t xml:space="preserve"> </w:t>
      </w:r>
      <w:r>
        <w:t>(григорианский</w:t>
      </w:r>
      <w:r>
        <w:rPr>
          <w:spacing w:val="33"/>
        </w:rPr>
        <w:t xml:space="preserve"> </w:t>
      </w:r>
      <w:r>
        <w:t>хорал, знаменный распев, современные ноты);</w:t>
      </w:r>
    </w:p>
    <w:p w:rsidR="00ED113B" w:rsidRDefault="00F26E6D">
      <w:pPr>
        <w:pStyle w:val="a3"/>
        <w:spacing w:before="1"/>
        <w:ind w:firstLine="739"/>
        <w:jc w:val="left"/>
      </w:pPr>
      <w:r>
        <w:t>знакомство</w:t>
      </w:r>
      <w:r>
        <w:rPr>
          <w:spacing w:val="80"/>
        </w:rPr>
        <w:t xml:space="preserve"> </w:t>
      </w:r>
      <w:r>
        <w:t>с</w:t>
      </w:r>
      <w:r>
        <w:rPr>
          <w:spacing w:val="80"/>
        </w:rPr>
        <w:t xml:space="preserve"> </w:t>
      </w:r>
      <w:r>
        <w:t>образцами</w:t>
      </w:r>
      <w:r>
        <w:rPr>
          <w:spacing w:val="80"/>
        </w:rPr>
        <w:t xml:space="preserve"> </w:t>
      </w:r>
      <w:r>
        <w:t>(фрагментами)</w:t>
      </w:r>
      <w:r>
        <w:rPr>
          <w:spacing w:val="80"/>
        </w:rPr>
        <w:t xml:space="preserve"> </w:t>
      </w:r>
      <w:r>
        <w:t>средневековых</w:t>
      </w:r>
      <w:r>
        <w:rPr>
          <w:spacing w:val="80"/>
        </w:rPr>
        <w:t xml:space="preserve"> </w:t>
      </w:r>
      <w:r>
        <w:t>церковных</w:t>
      </w:r>
      <w:r>
        <w:rPr>
          <w:spacing w:val="80"/>
        </w:rPr>
        <w:t xml:space="preserve"> </w:t>
      </w:r>
      <w:r>
        <w:t>распевов</w:t>
      </w:r>
      <w:r>
        <w:rPr>
          <w:spacing w:val="80"/>
          <w:w w:val="150"/>
        </w:rPr>
        <w:t xml:space="preserve"> </w:t>
      </w:r>
      <w:r>
        <w:rPr>
          <w:spacing w:val="-2"/>
        </w:rPr>
        <w:t>(одноголосие);</w:t>
      </w:r>
    </w:p>
    <w:p w:rsidR="00ED113B" w:rsidRDefault="00F26E6D">
      <w:pPr>
        <w:pStyle w:val="a3"/>
        <w:ind w:left="1308" w:right="1294"/>
        <w:jc w:val="left"/>
      </w:pPr>
      <w:r>
        <w:t>слушание</w:t>
      </w:r>
      <w:r>
        <w:rPr>
          <w:spacing w:val="-6"/>
        </w:rPr>
        <w:t xml:space="preserve"> </w:t>
      </w:r>
      <w:r>
        <w:t>духовной</w:t>
      </w:r>
      <w:r>
        <w:rPr>
          <w:spacing w:val="-5"/>
        </w:rPr>
        <w:t xml:space="preserve"> </w:t>
      </w:r>
      <w:r>
        <w:t>музыки;</w:t>
      </w:r>
      <w:r>
        <w:rPr>
          <w:spacing w:val="-5"/>
        </w:rPr>
        <w:t xml:space="preserve"> </w:t>
      </w:r>
      <w:r>
        <w:t>определение</w:t>
      </w:r>
      <w:r>
        <w:rPr>
          <w:spacing w:val="-6"/>
        </w:rPr>
        <w:t xml:space="preserve"> </w:t>
      </w:r>
      <w:r>
        <w:t>на</w:t>
      </w:r>
      <w:r>
        <w:rPr>
          <w:spacing w:val="-6"/>
        </w:rPr>
        <w:t xml:space="preserve"> </w:t>
      </w:r>
      <w:r>
        <w:t>слух:</w:t>
      </w:r>
      <w:r>
        <w:rPr>
          <w:spacing w:val="-5"/>
        </w:rPr>
        <w:t xml:space="preserve"> </w:t>
      </w:r>
      <w:r>
        <w:t>состава</w:t>
      </w:r>
      <w:r>
        <w:rPr>
          <w:spacing w:val="-7"/>
        </w:rPr>
        <w:t xml:space="preserve"> </w:t>
      </w:r>
      <w:r>
        <w:t>исполнителей; типа фактуры (хоральный склад, полифония);</w:t>
      </w:r>
    </w:p>
    <w:p w:rsidR="00ED113B" w:rsidRDefault="00F26E6D">
      <w:pPr>
        <w:pStyle w:val="a3"/>
        <w:ind w:right="568" w:firstLine="739"/>
      </w:pPr>
      <w:r>
        <w:t>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ED113B" w:rsidRDefault="00F26E6D">
      <w:pPr>
        <w:pStyle w:val="a3"/>
        <w:ind w:left="1308"/>
      </w:pPr>
      <w:r>
        <w:t>Музыкальные</w:t>
      </w:r>
      <w:r>
        <w:rPr>
          <w:spacing w:val="-7"/>
        </w:rPr>
        <w:t xml:space="preserve"> </w:t>
      </w:r>
      <w:r>
        <w:t>жанры</w:t>
      </w:r>
      <w:r>
        <w:rPr>
          <w:spacing w:val="-4"/>
        </w:rPr>
        <w:t xml:space="preserve"> </w:t>
      </w:r>
      <w:r>
        <w:rPr>
          <w:spacing w:val="-2"/>
        </w:rPr>
        <w:t>богослужения.</w:t>
      </w:r>
    </w:p>
    <w:p w:rsidR="00ED113B" w:rsidRDefault="00F26E6D">
      <w:pPr>
        <w:pStyle w:val="a3"/>
        <w:ind w:right="567" w:firstLine="739"/>
      </w:pPr>
      <w: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ED113B" w:rsidRDefault="00F26E6D">
      <w:pPr>
        <w:pStyle w:val="a3"/>
        <w:ind w:left="1308"/>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2" w:firstLine="739"/>
      </w:pPr>
      <w: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ED113B" w:rsidRDefault="00F26E6D">
      <w:pPr>
        <w:pStyle w:val="a3"/>
        <w:spacing w:before="1"/>
        <w:ind w:right="563" w:firstLine="779"/>
      </w:pPr>
      <w:r>
        <w:t>вокализация музыкальных тем изучаемых духовных произведений; определение</w:t>
      </w:r>
      <w:r>
        <w:rPr>
          <w:spacing w:val="80"/>
        </w:rPr>
        <w:t xml:space="preserve"> </w:t>
      </w:r>
      <w:r>
        <w:t>на слух изученных произведений и их авторов, иметь представление об особенностях их построения и образов;</w:t>
      </w:r>
    </w:p>
    <w:p w:rsidR="00ED113B" w:rsidRDefault="00F26E6D">
      <w:pPr>
        <w:pStyle w:val="a3"/>
        <w:ind w:right="568" w:firstLine="779"/>
      </w:pPr>
      <w: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ED113B" w:rsidRDefault="00F26E6D">
      <w:pPr>
        <w:pStyle w:val="a3"/>
        <w:ind w:left="1348" w:right="2664"/>
        <w:jc w:val="left"/>
      </w:pPr>
      <w:r>
        <w:t>Религиозные темы и образы в современной музыке. Содержание:</w:t>
      </w:r>
      <w:r>
        <w:rPr>
          <w:spacing w:val="-7"/>
        </w:rPr>
        <w:t xml:space="preserve"> </w:t>
      </w:r>
      <w:r>
        <w:t>сохранение</w:t>
      </w:r>
      <w:r>
        <w:rPr>
          <w:spacing w:val="-9"/>
        </w:rPr>
        <w:t xml:space="preserve"> </w:t>
      </w:r>
      <w:r>
        <w:t>традиций</w:t>
      </w:r>
      <w:r>
        <w:rPr>
          <w:spacing w:val="-8"/>
        </w:rPr>
        <w:t xml:space="preserve"> </w:t>
      </w:r>
      <w:r>
        <w:t>духовной</w:t>
      </w:r>
      <w:r>
        <w:rPr>
          <w:spacing w:val="-8"/>
        </w:rPr>
        <w:t xml:space="preserve"> </w:t>
      </w:r>
      <w:r>
        <w:t>музыки</w:t>
      </w:r>
      <w:r>
        <w:rPr>
          <w:spacing w:val="-7"/>
        </w:rPr>
        <w:t xml:space="preserve"> </w:t>
      </w:r>
      <w:r>
        <w:t>сегодня.</w:t>
      </w:r>
    </w:p>
    <w:p w:rsidR="00ED113B" w:rsidRDefault="00F26E6D">
      <w:pPr>
        <w:pStyle w:val="a3"/>
        <w:tabs>
          <w:tab w:val="left" w:pos="2545"/>
          <w:tab w:val="left" w:pos="4075"/>
          <w:tab w:val="left" w:pos="4833"/>
          <w:tab w:val="left" w:pos="5181"/>
          <w:tab w:val="left" w:pos="6530"/>
          <w:tab w:val="left" w:pos="8209"/>
          <w:tab w:val="left" w:pos="9296"/>
        </w:tabs>
        <w:ind w:right="562"/>
        <w:jc w:val="left"/>
      </w:pPr>
      <w:r>
        <w:rPr>
          <w:spacing w:val="-2"/>
        </w:rPr>
        <w:t>Переосмысление</w:t>
      </w:r>
      <w:r>
        <w:tab/>
      </w:r>
      <w:r>
        <w:rPr>
          <w:spacing w:val="-2"/>
        </w:rPr>
        <w:t>религиозной</w:t>
      </w:r>
      <w:r>
        <w:tab/>
      </w:r>
      <w:r>
        <w:rPr>
          <w:spacing w:val="-4"/>
        </w:rPr>
        <w:t>темы</w:t>
      </w:r>
      <w:r>
        <w:tab/>
      </w:r>
      <w:r>
        <w:rPr>
          <w:spacing w:val="-10"/>
        </w:rPr>
        <w:t>в</w:t>
      </w:r>
      <w:r>
        <w:tab/>
      </w:r>
      <w:r>
        <w:rPr>
          <w:spacing w:val="-2"/>
        </w:rPr>
        <w:t>творчестве</w:t>
      </w:r>
      <w:r>
        <w:tab/>
      </w:r>
      <w:r>
        <w:rPr>
          <w:spacing w:val="-2"/>
        </w:rPr>
        <w:t>композиторов</w:t>
      </w:r>
      <w:r>
        <w:tab/>
      </w:r>
      <w:r>
        <w:rPr>
          <w:spacing w:val="-2"/>
        </w:rPr>
        <w:t>XX-XXI</w:t>
      </w:r>
      <w:r>
        <w:tab/>
      </w:r>
      <w:r>
        <w:rPr>
          <w:spacing w:val="-2"/>
        </w:rPr>
        <w:t xml:space="preserve">веков. </w:t>
      </w:r>
      <w:r>
        <w:t>Религиозная тематика в контексте современной культуры.</w:t>
      </w:r>
    </w:p>
    <w:p w:rsidR="00ED113B" w:rsidRDefault="00F26E6D">
      <w:pPr>
        <w:pStyle w:val="a3"/>
        <w:ind w:left="1348"/>
        <w:jc w:val="left"/>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firstLine="779"/>
        <w:jc w:val="left"/>
      </w:pPr>
      <w:r>
        <w:t>сопоставление тенденций сохранения и переосмысления религиозной традиции в культуре XX-XXIвеков;</w:t>
      </w:r>
    </w:p>
    <w:p w:rsidR="00ED113B" w:rsidRDefault="00F26E6D">
      <w:pPr>
        <w:pStyle w:val="a3"/>
        <w:tabs>
          <w:tab w:val="left" w:pos="2854"/>
          <w:tab w:val="left" w:pos="3931"/>
          <w:tab w:val="left" w:pos="5295"/>
          <w:tab w:val="left" w:pos="6878"/>
          <w:tab w:val="left" w:pos="8396"/>
        </w:tabs>
        <w:ind w:right="569" w:firstLine="779"/>
        <w:jc w:val="left"/>
      </w:pPr>
      <w:r>
        <w:rPr>
          <w:spacing w:val="-2"/>
        </w:rPr>
        <w:t>исполнение</w:t>
      </w:r>
      <w:r>
        <w:tab/>
      </w:r>
      <w:r>
        <w:rPr>
          <w:spacing w:val="-2"/>
        </w:rPr>
        <w:t>музыки</w:t>
      </w:r>
      <w:r>
        <w:tab/>
      </w:r>
      <w:r>
        <w:rPr>
          <w:spacing w:val="-2"/>
        </w:rPr>
        <w:t>духовного</w:t>
      </w:r>
      <w:r>
        <w:tab/>
      </w:r>
      <w:r>
        <w:rPr>
          <w:spacing w:val="-2"/>
        </w:rPr>
        <w:t>содержания,</w:t>
      </w:r>
      <w:r>
        <w:tab/>
      </w:r>
      <w:r>
        <w:rPr>
          <w:spacing w:val="-2"/>
        </w:rPr>
        <w:t>сочиненной</w:t>
      </w:r>
      <w:r>
        <w:tab/>
      </w:r>
      <w:r>
        <w:rPr>
          <w:spacing w:val="-2"/>
        </w:rPr>
        <w:t>современными композиторами;</w:t>
      </w:r>
    </w:p>
    <w:p w:rsidR="00ED113B" w:rsidRDefault="00F26E6D">
      <w:pPr>
        <w:pStyle w:val="a3"/>
        <w:ind w:right="619" w:firstLine="779"/>
        <w:jc w:val="left"/>
      </w:pPr>
      <w:r>
        <w:t>вариативно: исследовательские и творческие проекты по теме «Музыка и религия</w:t>
      </w:r>
      <w:r>
        <w:rPr>
          <w:spacing w:val="40"/>
        </w:rPr>
        <w:t xml:space="preserve"> </w:t>
      </w:r>
      <w:r>
        <w:t>в наше время»; посещение концерта духовной музыки.</w:t>
      </w:r>
    </w:p>
    <w:p w:rsidR="00ED113B" w:rsidRDefault="00F26E6D">
      <w:pPr>
        <w:pStyle w:val="a3"/>
        <w:spacing w:before="1"/>
        <w:ind w:left="1348" w:right="1650"/>
        <w:jc w:val="left"/>
      </w:pPr>
      <w:r>
        <w:t>Модуль</w:t>
      </w:r>
      <w:r>
        <w:rPr>
          <w:spacing w:val="-5"/>
        </w:rPr>
        <w:t xml:space="preserve"> </w:t>
      </w:r>
      <w:r>
        <w:t>№</w:t>
      </w:r>
      <w:r>
        <w:rPr>
          <w:spacing w:val="-6"/>
        </w:rPr>
        <w:t xml:space="preserve"> </w:t>
      </w:r>
      <w:r>
        <w:t>8</w:t>
      </w:r>
      <w:r>
        <w:rPr>
          <w:spacing w:val="-1"/>
        </w:rPr>
        <w:t xml:space="preserve"> </w:t>
      </w:r>
      <w:r>
        <w:t>«Современная</w:t>
      </w:r>
      <w:r>
        <w:rPr>
          <w:spacing w:val="-5"/>
        </w:rPr>
        <w:t xml:space="preserve"> </w:t>
      </w:r>
      <w:r>
        <w:t>музыка:</w:t>
      </w:r>
      <w:r>
        <w:rPr>
          <w:spacing w:val="-5"/>
        </w:rPr>
        <w:t xml:space="preserve"> </w:t>
      </w:r>
      <w:r>
        <w:t>основные</w:t>
      </w:r>
      <w:r>
        <w:rPr>
          <w:spacing w:val="-7"/>
        </w:rPr>
        <w:t xml:space="preserve"> </w:t>
      </w:r>
      <w:r>
        <w:t>жанры</w:t>
      </w:r>
      <w:r>
        <w:rPr>
          <w:spacing w:val="-5"/>
        </w:rPr>
        <w:t xml:space="preserve"> </w:t>
      </w:r>
      <w:r>
        <w:t>и</w:t>
      </w:r>
      <w:r>
        <w:rPr>
          <w:spacing w:val="-5"/>
        </w:rPr>
        <w:t xml:space="preserve"> </w:t>
      </w:r>
      <w:r>
        <w:t xml:space="preserve">направления» </w:t>
      </w:r>
      <w:r>
        <w:rPr>
          <w:spacing w:val="-4"/>
        </w:rPr>
        <w:t>Джаз.</w:t>
      </w:r>
    </w:p>
    <w:p w:rsidR="00ED113B" w:rsidRDefault="00F26E6D">
      <w:pPr>
        <w:pStyle w:val="a3"/>
        <w:ind w:right="562" w:firstLine="779"/>
      </w:pPr>
      <w: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ED113B" w:rsidRDefault="00F26E6D">
      <w:pPr>
        <w:pStyle w:val="a3"/>
        <w:ind w:left="1348"/>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8" w:firstLine="779"/>
      </w:pPr>
      <w:r>
        <w:t>знакомство с различными джазовыми музыкальными композициями и направлениями (регтайм, биг бэнд, блюз);</w:t>
      </w:r>
    </w:p>
    <w:p w:rsidR="00ED113B" w:rsidRDefault="00F26E6D">
      <w:pPr>
        <w:pStyle w:val="a3"/>
        <w:ind w:right="564" w:firstLine="779"/>
      </w:pPr>
      <w:r>
        <w:t>разучивание, исполнение одной из «вечнозеленых» джазовых тем, элементы ритмической и вокальной импровизации на ее основе; определение на слух:</w:t>
      </w:r>
    </w:p>
    <w:p w:rsidR="00ED113B" w:rsidRDefault="00F26E6D">
      <w:pPr>
        <w:pStyle w:val="a3"/>
        <w:ind w:left="1348"/>
        <w:jc w:val="left"/>
      </w:pPr>
      <w:r>
        <w:t>принадлежности к джазовой или классической музыке; исполнительского состава (манера пения, состав инструментов);</w:t>
      </w:r>
    </w:p>
    <w:p w:rsidR="00ED113B" w:rsidRDefault="00F26E6D">
      <w:pPr>
        <w:pStyle w:val="a3"/>
        <w:spacing w:before="1"/>
        <w:ind w:left="1329" w:right="1364"/>
        <w:jc w:val="left"/>
      </w:pPr>
      <w:r>
        <w:t>вариативно:</w:t>
      </w:r>
      <w:r>
        <w:rPr>
          <w:spacing w:val="-6"/>
        </w:rPr>
        <w:t xml:space="preserve"> </w:t>
      </w:r>
      <w:r>
        <w:t>сочинение</w:t>
      </w:r>
      <w:r>
        <w:rPr>
          <w:spacing w:val="-7"/>
        </w:rPr>
        <w:t xml:space="preserve"> </w:t>
      </w:r>
      <w:r>
        <w:t>блюза;</w:t>
      </w:r>
      <w:r>
        <w:rPr>
          <w:spacing w:val="-6"/>
        </w:rPr>
        <w:t xml:space="preserve"> </w:t>
      </w:r>
      <w:r>
        <w:t>посещение</w:t>
      </w:r>
      <w:r>
        <w:rPr>
          <w:spacing w:val="-7"/>
        </w:rPr>
        <w:t xml:space="preserve"> </w:t>
      </w:r>
      <w:r>
        <w:t>концерта</w:t>
      </w:r>
      <w:r>
        <w:rPr>
          <w:spacing w:val="-4"/>
        </w:rPr>
        <w:t xml:space="preserve"> </w:t>
      </w:r>
      <w:r>
        <w:t>джазовой</w:t>
      </w:r>
      <w:r>
        <w:rPr>
          <w:spacing w:val="-6"/>
        </w:rPr>
        <w:t xml:space="preserve"> </w:t>
      </w:r>
      <w:r>
        <w:t xml:space="preserve">музыки. </w:t>
      </w:r>
      <w:r>
        <w:rPr>
          <w:spacing w:val="-2"/>
        </w:rPr>
        <w:t>Мюзикл.</w:t>
      </w:r>
    </w:p>
    <w:p w:rsidR="00ED113B" w:rsidRDefault="00F26E6D">
      <w:pPr>
        <w:pStyle w:val="a3"/>
        <w:ind w:left="1329"/>
        <w:jc w:val="left"/>
      </w:pPr>
      <w:r>
        <w:t>Содержание:</w:t>
      </w:r>
      <w:r>
        <w:rPr>
          <w:spacing w:val="36"/>
        </w:rPr>
        <w:t xml:space="preserve"> </w:t>
      </w:r>
      <w:r>
        <w:t>особенности</w:t>
      </w:r>
      <w:r>
        <w:rPr>
          <w:spacing w:val="39"/>
        </w:rPr>
        <w:t xml:space="preserve"> </w:t>
      </w:r>
      <w:r>
        <w:t>жанра.</w:t>
      </w:r>
      <w:r>
        <w:rPr>
          <w:spacing w:val="37"/>
        </w:rPr>
        <w:t xml:space="preserve"> </w:t>
      </w:r>
      <w:r>
        <w:t>Классика</w:t>
      </w:r>
      <w:r>
        <w:rPr>
          <w:spacing w:val="37"/>
        </w:rPr>
        <w:t xml:space="preserve"> </w:t>
      </w:r>
      <w:r>
        <w:t>жанра</w:t>
      </w:r>
      <w:r>
        <w:rPr>
          <w:spacing w:val="41"/>
        </w:rPr>
        <w:t xml:space="preserve"> </w:t>
      </w:r>
      <w:r>
        <w:t>-</w:t>
      </w:r>
      <w:r>
        <w:rPr>
          <w:spacing w:val="37"/>
        </w:rPr>
        <w:t xml:space="preserve"> </w:t>
      </w:r>
      <w:r>
        <w:t>мюзиклы</w:t>
      </w:r>
      <w:r>
        <w:rPr>
          <w:spacing w:val="38"/>
        </w:rPr>
        <w:t xml:space="preserve"> </w:t>
      </w:r>
      <w:r>
        <w:t>середины</w:t>
      </w:r>
      <w:r>
        <w:rPr>
          <w:spacing w:val="37"/>
        </w:rPr>
        <w:t xml:space="preserve"> </w:t>
      </w:r>
      <w:r>
        <w:t>XX</w:t>
      </w:r>
      <w:r>
        <w:rPr>
          <w:spacing w:val="37"/>
        </w:rPr>
        <w:t xml:space="preserve"> </w:t>
      </w:r>
      <w:r>
        <w:rPr>
          <w:spacing w:val="-4"/>
        </w:rPr>
        <w:t>века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(на примере творчества Ф. Лоу, Р. Роджерса, Э.Л. Уэббера). Современные постановки в жанре мюзикла на российской сцене.</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spacing w:before="1"/>
        <w:ind w:right="569" w:firstLine="760"/>
      </w:pPr>
      <w: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ED113B" w:rsidRDefault="00F26E6D">
      <w:pPr>
        <w:pStyle w:val="a3"/>
        <w:ind w:right="562" w:firstLine="760"/>
      </w:pPr>
      <w:r>
        <w:t>анализ рекламных объявлений о премьерах мюзиклов в современных средствах массовой информации;</w:t>
      </w:r>
    </w:p>
    <w:p w:rsidR="00ED113B" w:rsidRDefault="00F26E6D">
      <w:pPr>
        <w:pStyle w:val="a3"/>
        <w:ind w:right="570" w:firstLine="760"/>
      </w:pPr>
      <w:r>
        <w:t>просмотр видеозаписи одного из мюзиклов, написание собственного рекламного текста для данной постановки;</w:t>
      </w:r>
    </w:p>
    <w:p w:rsidR="00ED113B" w:rsidRDefault="00F26E6D">
      <w:pPr>
        <w:pStyle w:val="a3"/>
        <w:ind w:left="1329" w:right="2934"/>
      </w:pPr>
      <w:r>
        <w:t>разучивание</w:t>
      </w:r>
      <w:r>
        <w:rPr>
          <w:spacing w:val="-6"/>
        </w:rPr>
        <w:t xml:space="preserve"> </w:t>
      </w:r>
      <w:r>
        <w:t>и</w:t>
      </w:r>
      <w:r>
        <w:rPr>
          <w:spacing w:val="-5"/>
        </w:rPr>
        <w:t xml:space="preserve"> </w:t>
      </w:r>
      <w:r>
        <w:t>исполнение</w:t>
      </w:r>
      <w:r>
        <w:rPr>
          <w:spacing w:val="-6"/>
        </w:rPr>
        <w:t xml:space="preserve"> </w:t>
      </w:r>
      <w:r>
        <w:t>отдельных</w:t>
      </w:r>
      <w:r>
        <w:rPr>
          <w:spacing w:val="-6"/>
        </w:rPr>
        <w:t xml:space="preserve"> </w:t>
      </w:r>
      <w:r>
        <w:t>номеров</w:t>
      </w:r>
      <w:r>
        <w:rPr>
          <w:spacing w:val="-6"/>
        </w:rPr>
        <w:t xml:space="preserve"> </w:t>
      </w:r>
      <w:r>
        <w:t>из</w:t>
      </w:r>
      <w:r>
        <w:rPr>
          <w:spacing w:val="-5"/>
        </w:rPr>
        <w:t xml:space="preserve"> </w:t>
      </w:r>
      <w:r>
        <w:t>мюзиклов. Молодежная музыкальная культура.</w:t>
      </w:r>
    </w:p>
    <w:p w:rsidR="00ED113B" w:rsidRDefault="00F26E6D">
      <w:pPr>
        <w:pStyle w:val="a3"/>
      </w:pPr>
      <w:r>
        <w:t>Содержание:</w:t>
      </w:r>
      <w:r>
        <w:rPr>
          <w:spacing w:val="-5"/>
        </w:rPr>
        <w:t xml:space="preserve"> </w:t>
      </w:r>
      <w:r>
        <w:t>направления</w:t>
      </w:r>
      <w:r>
        <w:rPr>
          <w:spacing w:val="-4"/>
        </w:rPr>
        <w:t xml:space="preserve"> </w:t>
      </w:r>
      <w:r>
        <w:t>и</w:t>
      </w:r>
      <w:r>
        <w:rPr>
          <w:spacing w:val="-4"/>
        </w:rPr>
        <w:t xml:space="preserve"> </w:t>
      </w:r>
      <w:r>
        <w:t>стили</w:t>
      </w:r>
      <w:r>
        <w:rPr>
          <w:spacing w:val="-4"/>
        </w:rPr>
        <w:t xml:space="preserve"> </w:t>
      </w:r>
      <w:r>
        <w:t>молодежной</w:t>
      </w:r>
      <w:r>
        <w:rPr>
          <w:spacing w:val="-6"/>
        </w:rPr>
        <w:t xml:space="preserve"> </w:t>
      </w:r>
      <w:r>
        <w:t>музыкальной</w:t>
      </w:r>
      <w:r>
        <w:rPr>
          <w:spacing w:val="-3"/>
        </w:rPr>
        <w:t xml:space="preserve"> </w:t>
      </w:r>
      <w:r>
        <w:rPr>
          <w:spacing w:val="-2"/>
        </w:rPr>
        <w:t>культуры</w:t>
      </w:r>
    </w:p>
    <w:p w:rsidR="00ED113B" w:rsidRDefault="00F26E6D">
      <w:pPr>
        <w:pStyle w:val="a3"/>
        <w:ind w:right="564"/>
      </w:pPr>
      <w:r>
        <w:t>XX-XXIвеков (рок-н-ролл, блюз-рок, панк-рок, хард-рок, рэп, хип-хоп, фанк и другие). Авторская песня (Б.Окуджава, Ю.Визбор, В. Высоцкий и др.).</w:t>
      </w:r>
    </w:p>
    <w:p w:rsidR="00ED113B" w:rsidRDefault="00F26E6D">
      <w:pPr>
        <w:pStyle w:val="a3"/>
        <w:ind w:right="570" w:firstLine="760"/>
      </w:pPr>
      <w:r>
        <w:t>Социальный и коммерческий контекст массовой музыкальной культуры (потребительские тенденции современной культуры).</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4" w:firstLine="760"/>
      </w:pPr>
      <w: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ED113B" w:rsidRDefault="00F26E6D">
      <w:pPr>
        <w:pStyle w:val="a3"/>
        <w:spacing w:before="1"/>
        <w:ind w:right="568" w:firstLine="760"/>
      </w:pPr>
      <w:r>
        <w:t>разучивание и исполнение песни, относящейся к одному из молодежных музыкальных течений;</w:t>
      </w:r>
    </w:p>
    <w:p w:rsidR="00ED113B" w:rsidRDefault="00F26E6D">
      <w:pPr>
        <w:pStyle w:val="a3"/>
        <w:ind w:left="1329"/>
      </w:pPr>
      <w:r>
        <w:t>дискуссия</w:t>
      </w:r>
      <w:r>
        <w:rPr>
          <w:spacing w:val="-3"/>
        </w:rPr>
        <w:t xml:space="preserve"> </w:t>
      </w:r>
      <w:r>
        <w:t>на</w:t>
      </w:r>
      <w:r>
        <w:rPr>
          <w:spacing w:val="-4"/>
        </w:rPr>
        <w:t xml:space="preserve"> </w:t>
      </w:r>
      <w:r>
        <w:t>тему</w:t>
      </w:r>
      <w:r>
        <w:rPr>
          <w:spacing w:val="-4"/>
        </w:rPr>
        <w:t xml:space="preserve"> </w:t>
      </w:r>
      <w:r>
        <w:t>«Современная</w:t>
      </w:r>
      <w:r>
        <w:rPr>
          <w:spacing w:val="-2"/>
        </w:rPr>
        <w:t xml:space="preserve"> музыка»;</w:t>
      </w:r>
    </w:p>
    <w:p w:rsidR="00ED113B" w:rsidRDefault="00F26E6D">
      <w:pPr>
        <w:pStyle w:val="a3"/>
        <w:ind w:left="1329" w:right="3185"/>
      </w:pPr>
      <w:r>
        <w:t>вариативно:</w:t>
      </w:r>
      <w:r>
        <w:rPr>
          <w:spacing w:val="-8"/>
        </w:rPr>
        <w:t xml:space="preserve"> </w:t>
      </w:r>
      <w:r>
        <w:t>презентация</w:t>
      </w:r>
      <w:r>
        <w:rPr>
          <w:spacing w:val="-8"/>
        </w:rPr>
        <w:t xml:space="preserve"> </w:t>
      </w:r>
      <w:r>
        <w:t>альбома</w:t>
      </w:r>
      <w:r>
        <w:rPr>
          <w:spacing w:val="-9"/>
        </w:rPr>
        <w:t xml:space="preserve"> </w:t>
      </w:r>
      <w:r>
        <w:t>своей</w:t>
      </w:r>
      <w:r>
        <w:rPr>
          <w:spacing w:val="-8"/>
        </w:rPr>
        <w:t xml:space="preserve"> </w:t>
      </w:r>
      <w:r>
        <w:t>любимой</w:t>
      </w:r>
      <w:r>
        <w:rPr>
          <w:spacing w:val="-8"/>
        </w:rPr>
        <w:t xml:space="preserve"> </w:t>
      </w:r>
      <w:r>
        <w:t>группы. Музыка цифрового мира.</w:t>
      </w:r>
    </w:p>
    <w:p w:rsidR="00ED113B" w:rsidRDefault="00F26E6D">
      <w:pPr>
        <w:pStyle w:val="a3"/>
        <w:ind w:right="563" w:firstLine="760"/>
      </w:pPr>
      <w: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tabs>
          <w:tab w:val="left" w:pos="2615"/>
          <w:tab w:val="left" w:pos="4376"/>
          <w:tab w:val="left" w:pos="5291"/>
          <w:tab w:val="left" w:pos="6924"/>
          <w:tab w:val="left" w:pos="8598"/>
          <w:tab w:val="left" w:pos="9598"/>
        </w:tabs>
        <w:ind w:left="1329" w:right="566"/>
        <w:jc w:val="left"/>
      </w:pPr>
      <w:r>
        <w:t xml:space="preserve">поиск информации о способах сохранения и передачи музыки прежде и сейчас; </w:t>
      </w:r>
      <w:r>
        <w:rPr>
          <w:spacing w:val="-2"/>
        </w:rPr>
        <w:t>просмотр</w:t>
      </w:r>
      <w:r>
        <w:tab/>
      </w:r>
      <w:r>
        <w:rPr>
          <w:spacing w:val="-2"/>
        </w:rPr>
        <w:t>музыкального</w:t>
      </w:r>
      <w:r>
        <w:tab/>
      </w:r>
      <w:r>
        <w:rPr>
          <w:spacing w:val="-4"/>
        </w:rPr>
        <w:t>клипа</w:t>
      </w:r>
      <w:r>
        <w:tab/>
      </w:r>
      <w:r>
        <w:rPr>
          <w:spacing w:val="-2"/>
        </w:rPr>
        <w:t>популярного</w:t>
      </w:r>
      <w:r>
        <w:tab/>
      </w:r>
      <w:r>
        <w:rPr>
          <w:spacing w:val="-2"/>
        </w:rPr>
        <w:t>исполнителя,</w:t>
      </w:r>
      <w:r>
        <w:tab/>
      </w:r>
      <w:r>
        <w:rPr>
          <w:spacing w:val="-2"/>
        </w:rPr>
        <w:t>анализ</w:t>
      </w:r>
      <w:r>
        <w:tab/>
      </w:r>
      <w:r>
        <w:rPr>
          <w:spacing w:val="-4"/>
        </w:rPr>
        <w:t>его</w:t>
      </w:r>
    </w:p>
    <w:p w:rsidR="00ED113B" w:rsidRDefault="00F26E6D">
      <w:pPr>
        <w:pStyle w:val="a3"/>
        <w:ind w:left="1329" w:right="2870" w:hanging="761"/>
        <w:jc w:val="left"/>
      </w:pPr>
      <w:r>
        <w:t>художественного образа, стиля, выразительных средств; разучивание</w:t>
      </w:r>
      <w:r>
        <w:rPr>
          <w:spacing w:val="-8"/>
        </w:rPr>
        <w:t xml:space="preserve"> </w:t>
      </w:r>
      <w:r>
        <w:t>и</w:t>
      </w:r>
      <w:r>
        <w:rPr>
          <w:spacing w:val="-7"/>
        </w:rPr>
        <w:t xml:space="preserve"> </w:t>
      </w:r>
      <w:r>
        <w:t>исполнение</w:t>
      </w:r>
      <w:r>
        <w:rPr>
          <w:spacing w:val="-8"/>
        </w:rPr>
        <w:t xml:space="preserve"> </w:t>
      </w:r>
      <w:r>
        <w:t>популярной</w:t>
      </w:r>
      <w:r>
        <w:rPr>
          <w:spacing w:val="-7"/>
        </w:rPr>
        <w:t xml:space="preserve"> </w:t>
      </w:r>
      <w:r>
        <w:t>современной</w:t>
      </w:r>
      <w:r>
        <w:rPr>
          <w:spacing w:val="-9"/>
        </w:rPr>
        <w:t xml:space="preserve"> </w:t>
      </w:r>
      <w:r>
        <w:t>песни;</w:t>
      </w:r>
    </w:p>
    <w:p w:rsidR="00ED113B" w:rsidRDefault="00F26E6D">
      <w:pPr>
        <w:pStyle w:val="a3"/>
        <w:ind w:right="569" w:firstLine="760"/>
        <w:jc w:val="left"/>
      </w:pPr>
      <w:r>
        <w:t>вариативно:</w:t>
      </w:r>
      <w:r>
        <w:rPr>
          <w:spacing w:val="40"/>
        </w:rPr>
        <w:t xml:space="preserve"> </w:t>
      </w:r>
      <w:r>
        <w:t>проведение</w:t>
      </w:r>
      <w:r>
        <w:rPr>
          <w:spacing w:val="40"/>
        </w:rPr>
        <w:t xml:space="preserve"> </w:t>
      </w:r>
      <w:r>
        <w:t>социального</w:t>
      </w:r>
      <w:r>
        <w:rPr>
          <w:spacing w:val="40"/>
        </w:rPr>
        <w:t xml:space="preserve"> </w:t>
      </w:r>
      <w:r>
        <w:t>опроса</w:t>
      </w:r>
      <w:r>
        <w:rPr>
          <w:spacing w:val="40"/>
        </w:rPr>
        <w:t xml:space="preserve"> </w:t>
      </w:r>
      <w:r>
        <w:t>о</w:t>
      </w:r>
      <w:r>
        <w:rPr>
          <w:spacing w:val="40"/>
        </w:rPr>
        <w:t xml:space="preserve"> </w:t>
      </w:r>
      <w:r>
        <w:t>роли</w:t>
      </w:r>
      <w:r>
        <w:rPr>
          <w:spacing w:val="40"/>
        </w:rPr>
        <w:t xml:space="preserve"> </w:t>
      </w:r>
      <w:r>
        <w:t>и</w:t>
      </w:r>
      <w:r>
        <w:rPr>
          <w:spacing w:val="40"/>
        </w:rPr>
        <w:t xml:space="preserve"> </w:t>
      </w:r>
      <w:r>
        <w:t>месте</w:t>
      </w:r>
      <w:r>
        <w:rPr>
          <w:spacing w:val="40"/>
        </w:rPr>
        <w:t xml:space="preserve"> </w:t>
      </w:r>
      <w:r>
        <w:t>музыки</w:t>
      </w:r>
      <w:r>
        <w:rPr>
          <w:spacing w:val="40"/>
        </w:rPr>
        <w:t xml:space="preserve"> </w:t>
      </w:r>
      <w:r>
        <w:t>в</w:t>
      </w:r>
      <w:r>
        <w:rPr>
          <w:spacing w:val="40"/>
        </w:rPr>
        <w:t xml:space="preserve"> </w:t>
      </w:r>
      <w:r>
        <w:t>жизни</w:t>
      </w:r>
      <w:r>
        <w:rPr>
          <w:spacing w:val="80"/>
          <w:w w:val="150"/>
        </w:rPr>
        <w:t xml:space="preserve"> </w:t>
      </w:r>
      <w:r>
        <w:t>современного человека; создание собственного музыкального клипа.</w:t>
      </w:r>
    </w:p>
    <w:p w:rsidR="00ED113B" w:rsidRDefault="00F26E6D">
      <w:pPr>
        <w:pStyle w:val="a3"/>
        <w:spacing w:before="1"/>
        <w:ind w:left="1329" w:right="2458"/>
        <w:jc w:val="left"/>
      </w:pPr>
      <w:r>
        <w:t>Модуль</w:t>
      </w:r>
      <w:r>
        <w:rPr>
          <w:spacing w:val="-5"/>
        </w:rPr>
        <w:t xml:space="preserve"> </w:t>
      </w:r>
      <w:r>
        <w:t>№</w:t>
      </w:r>
      <w:r>
        <w:rPr>
          <w:spacing w:val="-6"/>
        </w:rPr>
        <w:t xml:space="preserve"> </w:t>
      </w:r>
      <w:r>
        <w:t>9</w:t>
      </w:r>
      <w:r>
        <w:rPr>
          <w:spacing w:val="-1"/>
        </w:rPr>
        <w:t xml:space="preserve"> </w:t>
      </w:r>
      <w:r>
        <w:t>«Связь</w:t>
      </w:r>
      <w:r>
        <w:rPr>
          <w:spacing w:val="-5"/>
        </w:rPr>
        <w:t xml:space="preserve"> </w:t>
      </w:r>
      <w:r>
        <w:t>музыки</w:t>
      </w:r>
      <w:r>
        <w:rPr>
          <w:spacing w:val="-4"/>
        </w:rPr>
        <w:t xml:space="preserve"> </w:t>
      </w:r>
      <w:r>
        <w:t>с</w:t>
      </w:r>
      <w:r>
        <w:rPr>
          <w:spacing w:val="-6"/>
        </w:rPr>
        <w:t xml:space="preserve"> </w:t>
      </w:r>
      <w:r>
        <w:t>другими</w:t>
      </w:r>
      <w:r>
        <w:rPr>
          <w:spacing w:val="-5"/>
        </w:rPr>
        <w:t xml:space="preserve"> </w:t>
      </w:r>
      <w:r>
        <w:t>видами</w:t>
      </w:r>
      <w:r>
        <w:rPr>
          <w:spacing w:val="-5"/>
        </w:rPr>
        <w:t xml:space="preserve"> </w:t>
      </w:r>
      <w:r>
        <w:t>искусства» Музыка и литература.</w:t>
      </w:r>
    </w:p>
    <w:p w:rsidR="00ED113B" w:rsidRDefault="00F26E6D">
      <w:pPr>
        <w:pStyle w:val="a3"/>
        <w:ind w:right="568" w:firstLine="760"/>
      </w:pPr>
      <w: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left="1329"/>
      </w:pPr>
      <w:r>
        <w:t>знакомство</w:t>
      </w:r>
      <w:r>
        <w:rPr>
          <w:spacing w:val="-7"/>
        </w:rPr>
        <w:t xml:space="preserve"> </w:t>
      </w:r>
      <w:r>
        <w:t>с</w:t>
      </w:r>
      <w:r>
        <w:rPr>
          <w:spacing w:val="-5"/>
        </w:rPr>
        <w:t xml:space="preserve"> </w:t>
      </w:r>
      <w:r>
        <w:t>образцами</w:t>
      </w:r>
      <w:r>
        <w:rPr>
          <w:spacing w:val="-4"/>
        </w:rPr>
        <w:t xml:space="preserve"> </w:t>
      </w:r>
      <w:r>
        <w:t>вокальной</w:t>
      </w:r>
      <w:r>
        <w:rPr>
          <w:spacing w:val="-4"/>
        </w:rPr>
        <w:t xml:space="preserve"> </w:t>
      </w:r>
      <w:r>
        <w:t>и</w:t>
      </w:r>
      <w:r>
        <w:rPr>
          <w:spacing w:val="-6"/>
        </w:rPr>
        <w:t xml:space="preserve"> </w:t>
      </w:r>
      <w:r>
        <w:t>инструментальной</w:t>
      </w:r>
      <w:r>
        <w:rPr>
          <w:spacing w:val="-4"/>
        </w:rPr>
        <w:t xml:space="preserve"> </w:t>
      </w:r>
      <w:r>
        <w:rPr>
          <w:spacing w:val="-2"/>
        </w:rPr>
        <w:t>музыки;</w:t>
      </w:r>
    </w:p>
    <w:p w:rsidR="00ED113B" w:rsidRDefault="00F26E6D">
      <w:pPr>
        <w:pStyle w:val="a3"/>
        <w:ind w:right="569" w:firstLine="760"/>
      </w:pPr>
      <w:r>
        <w:t>импровизация,</w:t>
      </w:r>
      <w:r>
        <w:rPr>
          <w:spacing w:val="-4"/>
        </w:rPr>
        <w:t xml:space="preserve"> </w:t>
      </w:r>
      <w:r>
        <w:t>сочинение</w:t>
      </w:r>
      <w:r>
        <w:rPr>
          <w:spacing w:val="-5"/>
        </w:rPr>
        <w:t xml:space="preserve"> </w:t>
      </w:r>
      <w:r>
        <w:t>мелодий</w:t>
      </w:r>
      <w:r>
        <w:rPr>
          <w:spacing w:val="-4"/>
        </w:rPr>
        <w:t xml:space="preserve"> </w:t>
      </w:r>
      <w:r>
        <w:t>на</w:t>
      </w:r>
      <w:r>
        <w:rPr>
          <w:spacing w:val="-5"/>
        </w:rPr>
        <w:t xml:space="preserve"> </w:t>
      </w:r>
      <w:r>
        <w:t>основе</w:t>
      </w:r>
      <w:r>
        <w:rPr>
          <w:spacing w:val="-4"/>
        </w:rPr>
        <w:t xml:space="preserve"> </w:t>
      </w:r>
      <w:r>
        <w:t>стихотворных</w:t>
      </w:r>
      <w:r>
        <w:rPr>
          <w:spacing w:val="-3"/>
        </w:rPr>
        <w:t xml:space="preserve"> </w:t>
      </w:r>
      <w:r>
        <w:t>строк,</w:t>
      </w:r>
      <w:r>
        <w:rPr>
          <w:spacing w:val="-4"/>
        </w:rPr>
        <w:t xml:space="preserve"> </w:t>
      </w:r>
      <w:r>
        <w:t>сравнение</w:t>
      </w:r>
      <w:r>
        <w:rPr>
          <w:spacing w:val="-5"/>
        </w:rPr>
        <w:t xml:space="preserve"> </w:t>
      </w:r>
      <w:r>
        <w:t>своих вариантов с мелодиями, сочиненными композиторами (метод «Сочинение сочиненного»);</w:t>
      </w:r>
    </w:p>
    <w:p w:rsidR="00ED113B" w:rsidRDefault="00F26E6D">
      <w:pPr>
        <w:pStyle w:val="a3"/>
        <w:ind w:right="566" w:firstLine="760"/>
      </w:pPr>
      <w:r>
        <w:t>сочинение рассказа, стихотворения под впечатлением от восприятия инструментального музыкального произведения;</w:t>
      </w:r>
    </w:p>
    <w:p w:rsidR="00ED113B" w:rsidRDefault="00F26E6D">
      <w:pPr>
        <w:pStyle w:val="a3"/>
        <w:ind w:left="1329"/>
      </w:pPr>
      <w:r>
        <w:t>рисование</w:t>
      </w:r>
      <w:r>
        <w:rPr>
          <w:spacing w:val="-5"/>
        </w:rPr>
        <w:t xml:space="preserve"> </w:t>
      </w:r>
      <w:r>
        <w:t>образов</w:t>
      </w:r>
      <w:r>
        <w:rPr>
          <w:spacing w:val="-4"/>
        </w:rPr>
        <w:t xml:space="preserve"> </w:t>
      </w:r>
      <w:r>
        <w:t>программной</w:t>
      </w:r>
      <w:r>
        <w:rPr>
          <w:spacing w:val="-3"/>
        </w:rPr>
        <w:t xml:space="preserve"> </w:t>
      </w:r>
      <w:r>
        <w:rPr>
          <w:spacing w:val="-2"/>
        </w:rPr>
        <w:t>музыки;</w:t>
      </w:r>
    </w:p>
    <w:p w:rsidR="00ED113B" w:rsidRDefault="00F26E6D">
      <w:pPr>
        <w:pStyle w:val="a3"/>
        <w:spacing w:before="1"/>
        <w:ind w:right="571" w:firstLine="760"/>
      </w:pPr>
      <w:r>
        <w:t xml:space="preserve">музыкальная викторина на знание музыки, названий и авторов изученных </w:t>
      </w:r>
      <w:r>
        <w:rPr>
          <w:spacing w:val="-2"/>
        </w:rPr>
        <w:t>произведений.</w:t>
      </w:r>
    </w:p>
    <w:p w:rsidR="00ED113B" w:rsidRDefault="00F26E6D">
      <w:pPr>
        <w:pStyle w:val="a3"/>
        <w:ind w:left="1329"/>
      </w:pPr>
      <w:r>
        <w:t>Музыка</w:t>
      </w:r>
      <w:r>
        <w:rPr>
          <w:spacing w:val="-2"/>
        </w:rPr>
        <w:t xml:space="preserve"> </w:t>
      </w:r>
      <w:r>
        <w:t>и</w:t>
      </w:r>
      <w:r>
        <w:rPr>
          <w:spacing w:val="-2"/>
        </w:rPr>
        <w:t xml:space="preserve"> живопись.</w:t>
      </w:r>
    </w:p>
    <w:p w:rsidR="00ED113B" w:rsidRDefault="00F26E6D">
      <w:pPr>
        <w:pStyle w:val="a3"/>
        <w:ind w:left="1329"/>
      </w:pPr>
      <w:r>
        <w:t>Содержание:</w:t>
      </w:r>
      <w:r>
        <w:rPr>
          <w:spacing w:val="79"/>
        </w:rPr>
        <w:t xml:space="preserve">  </w:t>
      </w:r>
      <w:r>
        <w:t>выразительные</w:t>
      </w:r>
      <w:r>
        <w:rPr>
          <w:spacing w:val="79"/>
        </w:rPr>
        <w:t xml:space="preserve">  </w:t>
      </w:r>
      <w:r>
        <w:t>средства</w:t>
      </w:r>
      <w:r>
        <w:rPr>
          <w:spacing w:val="79"/>
        </w:rPr>
        <w:t xml:space="preserve">  </w:t>
      </w:r>
      <w:r>
        <w:t>музыкального</w:t>
      </w:r>
      <w:r>
        <w:rPr>
          <w:spacing w:val="50"/>
          <w:w w:val="150"/>
        </w:rPr>
        <w:t xml:space="preserve">  </w:t>
      </w:r>
      <w:r>
        <w:t>и</w:t>
      </w:r>
      <w:r>
        <w:rPr>
          <w:spacing w:val="50"/>
          <w:w w:val="150"/>
        </w:rPr>
        <w:t xml:space="preserve">  </w:t>
      </w:r>
      <w:r>
        <w:rPr>
          <w:spacing w:val="-2"/>
        </w:rPr>
        <w:t>изобразительного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w:t>
      </w:r>
      <w:r>
        <w:rPr>
          <w:spacing w:val="-3"/>
        </w:rPr>
        <w:t xml:space="preserve"> </w:t>
      </w:r>
      <w:r>
        <w:t>французских клавесинистов,</w:t>
      </w:r>
      <w:r>
        <w:rPr>
          <w:spacing w:val="-2"/>
        </w:rPr>
        <w:t xml:space="preserve"> </w:t>
      </w:r>
      <w:r>
        <w:t>К.</w:t>
      </w:r>
      <w:r>
        <w:rPr>
          <w:spacing w:val="-2"/>
        </w:rPr>
        <w:t xml:space="preserve"> </w:t>
      </w:r>
      <w:r>
        <w:t>Дебюсси,</w:t>
      </w:r>
      <w:r>
        <w:rPr>
          <w:spacing w:val="-2"/>
        </w:rPr>
        <w:t xml:space="preserve"> </w:t>
      </w:r>
      <w:r>
        <w:t>А.К.</w:t>
      </w:r>
      <w:r>
        <w:rPr>
          <w:spacing w:val="-2"/>
        </w:rPr>
        <w:t xml:space="preserve"> </w:t>
      </w:r>
      <w:r>
        <w:t>Лядова</w:t>
      </w:r>
      <w:r>
        <w:rPr>
          <w:spacing w:val="-4"/>
        </w:rPr>
        <w:t xml:space="preserve"> </w:t>
      </w:r>
      <w:r>
        <w:t>и</w:t>
      </w:r>
      <w:r>
        <w:rPr>
          <w:spacing w:val="-2"/>
        </w:rPr>
        <w:t xml:space="preserve"> </w:t>
      </w:r>
      <w:r>
        <w:t>других композиторов).</w:t>
      </w:r>
    </w:p>
    <w:p w:rsidR="00ED113B" w:rsidRDefault="00F26E6D">
      <w:pPr>
        <w:pStyle w:val="a3"/>
        <w:spacing w:before="1"/>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7" w:firstLine="760"/>
      </w:pPr>
      <w:r>
        <w:t>знакомство с музыкальными произведениями программной музыки, выявление интонаций изобразительного характера;</w:t>
      </w:r>
    </w:p>
    <w:p w:rsidR="00ED113B" w:rsidRDefault="00F26E6D">
      <w:pPr>
        <w:pStyle w:val="a3"/>
        <w:ind w:right="567" w:firstLine="760"/>
      </w:pPr>
      <w:r>
        <w:t xml:space="preserve">музыкальная викторина на знание музыки, названий и авторов изученных </w:t>
      </w:r>
      <w:r>
        <w:rPr>
          <w:spacing w:val="-2"/>
        </w:rPr>
        <w:t>произведений;</w:t>
      </w:r>
    </w:p>
    <w:p w:rsidR="00ED113B" w:rsidRDefault="00F26E6D">
      <w:pPr>
        <w:pStyle w:val="a3"/>
        <w:ind w:right="570" w:firstLine="760"/>
      </w:pPr>
      <w: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ED113B" w:rsidRDefault="00F26E6D">
      <w:pPr>
        <w:pStyle w:val="a3"/>
        <w:ind w:right="559" w:firstLine="760"/>
      </w:pPr>
      <w:r>
        <w:t xml:space="preserve">вариативно: рисование под впечатлением от восприятия музыки программно-изобразительного характера; сочинение музыки, импровизация, озвучивание картин </w:t>
      </w:r>
      <w:r>
        <w:rPr>
          <w:spacing w:val="-2"/>
        </w:rPr>
        <w:t>художников.</w:t>
      </w:r>
    </w:p>
    <w:p w:rsidR="00ED113B" w:rsidRDefault="00F26E6D">
      <w:pPr>
        <w:pStyle w:val="a3"/>
        <w:ind w:left="1329"/>
      </w:pPr>
      <w:r>
        <w:t>Музыка</w:t>
      </w:r>
      <w:r>
        <w:rPr>
          <w:spacing w:val="-2"/>
        </w:rPr>
        <w:t xml:space="preserve"> </w:t>
      </w:r>
      <w:r>
        <w:t>и</w:t>
      </w:r>
      <w:r>
        <w:rPr>
          <w:spacing w:val="-2"/>
        </w:rPr>
        <w:t xml:space="preserve"> театр.</w:t>
      </w:r>
    </w:p>
    <w:p w:rsidR="00ED113B" w:rsidRDefault="00F26E6D">
      <w:pPr>
        <w:pStyle w:val="a3"/>
        <w:ind w:right="563" w:firstLine="760"/>
      </w:pPr>
      <w: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ED113B" w:rsidRDefault="00F26E6D">
      <w:pPr>
        <w:pStyle w:val="a3"/>
        <w:ind w:left="1329"/>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right="569" w:firstLine="760"/>
      </w:pPr>
      <w:r>
        <w:t>знакомство с образцами музыки, созданной отечественными и иностранными композиторами для драматического театра;</w:t>
      </w:r>
    </w:p>
    <w:p w:rsidR="00ED113B" w:rsidRDefault="00F26E6D">
      <w:pPr>
        <w:pStyle w:val="a3"/>
        <w:spacing w:before="1"/>
        <w:ind w:right="568" w:firstLine="760"/>
      </w:pPr>
      <w:r>
        <w:t>разучивание, исполнение песни из театральной постановки, просмотр видеозаписи спектакля, в котором звучит данная песня;</w:t>
      </w:r>
    </w:p>
    <w:p w:rsidR="00ED113B" w:rsidRDefault="00F26E6D">
      <w:pPr>
        <w:pStyle w:val="a3"/>
        <w:ind w:right="570" w:firstLine="760"/>
      </w:pPr>
      <w:r>
        <w:t xml:space="preserve">музыкальная викторина на материале изученных фрагментов музыкальных </w:t>
      </w:r>
      <w:r>
        <w:rPr>
          <w:spacing w:val="-2"/>
        </w:rPr>
        <w:t>спектаклей;</w:t>
      </w:r>
    </w:p>
    <w:p w:rsidR="00ED113B" w:rsidRDefault="00F26E6D">
      <w:pPr>
        <w:pStyle w:val="a3"/>
        <w:ind w:right="567" w:firstLine="760"/>
      </w:pPr>
      <w:r>
        <w:t xml:space="preserve">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w:t>
      </w:r>
      <w:r>
        <w:rPr>
          <w:spacing w:val="-2"/>
        </w:rPr>
        <w:t>театра.</w:t>
      </w:r>
    </w:p>
    <w:p w:rsidR="00ED113B" w:rsidRDefault="00F26E6D">
      <w:pPr>
        <w:pStyle w:val="a3"/>
        <w:ind w:left="1329"/>
      </w:pPr>
      <w:r>
        <w:t>Музыка</w:t>
      </w:r>
      <w:r>
        <w:rPr>
          <w:spacing w:val="-2"/>
        </w:rPr>
        <w:t xml:space="preserve"> </w:t>
      </w:r>
      <w:r>
        <w:t>кино</w:t>
      </w:r>
      <w:r>
        <w:rPr>
          <w:spacing w:val="-1"/>
        </w:rPr>
        <w:t xml:space="preserve"> </w:t>
      </w:r>
      <w:r>
        <w:t>и</w:t>
      </w:r>
      <w:r>
        <w:rPr>
          <w:spacing w:val="-2"/>
        </w:rPr>
        <w:t xml:space="preserve"> телевидения.</w:t>
      </w:r>
    </w:p>
    <w:p w:rsidR="00ED113B" w:rsidRDefault="00F26E6D">
      <w:pPr>
        <w:pStyle w:val="a3"/>
        <w:ind w:right="562" w:firstLine="739"/>
      </w:pPr>
      <w: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w:t>
      </w:r>
      <w:r>
        <w:rPr>
          <w:spacing w:val="-2"/>
        </w:rPr>
        <w:t>других).</w:t>
      </w:r>
    </w:p>
    <w:p w:rsidR="00ED113B" w:rsidRDefault="00F26E6D">
      <w:pPr>
        <w:pStyle w:val="a3"/>
        <w:ind w:left="1308"/>
      </w:pPr>
      <w:r>
        <w:t>Виды</w:t>
      </w:r>
      <w:r>
        <w:rPr>
          <w:spacing w:val="-5"/>
        </w:rPr>
        <w:t xml:space="preserve"> </w:t>
      </w:r>
      <w:r>
        <w:t>деятельности</w:t>
      </w:r>
      <w:r>
        <w:rPr>
          <w:spacing w:val="-3"/>
        </w:rPr>
        <w:t xml:space="preserve"> </w:t>
      </w:r>
      <w:r>
        <w:rPr>
          <w:spacing w:val="-2"/>
        </w:rPr>
        <w:t>обучающихся:</w:t>
      </w:r>
    </w:p>
    <w:p w:rsidR="00ED113B" w:rsidRDefault="00F26E6D">
      <w:pPr>
        <w:pStyle w:val="a3"/>
        <w:ind w:left="1308" w:right="572"/>
      </w:pPr>
      <w:r>
        <w:t>знакомство с образцами киномузыки отечественных и зарубежных композиторов; просмотр</w:t>
      </w:r>
      <w:r>
        <w:rPr>
          <w:spacing w:val="31"/>
        </w:rPr>
        <w:t xml:space="preserve">  </w:t>
      </w:r>
      <w:r>
        <w:t>фильмов</w:t>
      </w:r>
      <w:r>
        <w:rPr>
          <w:spacing w:val="31"/>
        </w:rPr>
        <w:t xml:space="preserve">  </w:t>
      </w:r>
      <w:r>
        <w:t>с</w:t>
      </w:r>
      <w:r>
        <w:rPr>
          <w:spacing w:val="30"/>
        </w:rPr>
        <w:t xml:space="preserve">  </w:t>
      </w:r>
      <w:r>
        <w:t>целью</w:t>
      </w:r>
      <w:r>
        <w:rPr>
          <w:spacing w:val="31"/>
        </w:rPr>
        <w:t xml:space="preserve">  </w:t>
      </w:r>
      <w:r>
        <w:t>анализа</w:t>
      </w:r>
      <w:r>
        <w:rPr>
          <w:spacing w:val="30"/>
        </w:rPr>
        <w:t xml:space="preserve">  </w:t>
      </w:r>
      <w:r>
        <w:t>выразительного</w:t>
      </w:r>
      <w:r>
        <w:rPr>
          <w:spacing w:val="31"/>
        </w:rPr>
        <w:t xml:space="preserve">  </w:t>
      </w:r>
      <w:r>
        <w:t>эффекта,</w:t>
      </w:r>
      <w:r>
        <w:rPr>
          <w:spacing w:val="30"/>
        </w:rPr>
        <w:t xml:space="preserve">  </w:t>
      </w:r>
      <w:r>
        <w:rPr>
          <w:spacing w:val="-2"/>
        </w:rPr>
        <w:t>создаваемого</w:t>
      </w:r>
    </w:p>
    <w:p w:rsidR="00ED113B" w:rsidRDefault="00F26E6D">
      <w:pPr>
        <w:pStyle w:val="a3"/>
        <w:spacing w:before="1"/>
        <w:jc w:val="left"/>
      </w:pPr>
      <w:r>
        <w:rPr>
          <w:spacing w:val="-2"/>
        </w:rPr>
        <w:t>музыкой;</w:t>
      </w:r>
    </w:p>
    <w:p w:rsidR="00ED113B" w:rsidRDefault="00F26E6D">
      <w:pPr>
        <w:pStyle w:val="a3"/>
        <w:ind w:left="1308"/>
      </w:pPr>
      <w:r>
        <w:t>разучивание,</w:t>
      </w:r>
      <w:r>
        <w:rPr>
          <w:spacing w:val="-4"/>
        </w:rPr>
        <w:t xml:space="preserve"> </w:t>
      </w:r>
      <w:r>
        <w:t>исполнение</w:t>
      </w:r>
      <w:r>
        <w:rPr>
          <w:spacing w:val="-4"/>
        </w:rPr>
        <w:t xml:space="preserve"> </w:t>
      </w:r>
      <w:r>
        <w:t>песни</w:t>
      </w:r>
      <w:r>
        <w:rPr>
          <w:spacing w:val="-4"/>
        </w:rPr>
        <w:t xml:space="preserve"> </w:t>
      </w:r>
      <w:r>
        <w:t>из</w:t>
      </w:r>
      <w:r>
        <w:rPr>
          <w:spacing w:val="-3"/>
        </w:rPr>
        <w:t xml:space="preserve"> </w:t>
      </w:r>
      <w:r>
        <w:rPr>
          <w:spacing w:val="-2"/>
        </w:rPr>
        <w:t>фильма;</w:t>
      </w:r>
    </w:p>
    <w:p w:rsidR="00ED113B" w:rsidRDefault="00F26E6D">
      <w:pPr>
        <w:pStyle w:val="a3"/>
        <w:ind w:right="559" w:firstLine="739"/>
      </w:pPr>
      <w: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ED113B" w:rsidRDefault="00F26E6D">
      <w:pPr>
        <w:pStyle w:val="2"/>
        <w:spacing w:line="240" w:lineRule="auto"/>
        <w:ind w:right="570" w:firstLine="739"/>
      </w:pPr>
      <w:r>
        <w:t>Планируемые результаты освоения программы по музыке на уровне основного общего образования.</w:t>
      </w:r>
    </w:p>
    <w:p w:rsidR="00ED113B" w:rsidRDefault="00F26E6D">
      <w:pPr>
        <w:pStyle w:val="a3"/>
        <w:ind w:right="560" w:firstLine="739"/>
      </w:pPr>
      <w: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ED113B" w:rsidRDefault="00F26E6D">
      <w:pPr>
        <w:pStyle w:val="a3"/>
        <w:ind w:left="1308"/>
        <w:jc w:val="left"/>
      </w:pPr>
      <w:r>
        <w:t>патриотического</w:t>
      </w:r>
      <w:r>
        <w:rPr>
          <w:spacing w:val="-7"/>
        </w:rPr>
        <w:t xml:space="preserve"> </w:t>
      </w:r>
      <w:r>
        <w:rPr>
          <w:spacing w:val="-2"/>
        </w:rPr>
        <w:t>воспитания:</w:t>
      </w:r>
    </w:p>
    <w:p w:rsidR="00ED113B" w:rsidRDefault="00F26E6D">
      <w:pPr>
        <w:pStyle w:val="a3"/>
        <w:tabs>
          <w:tab w:val="left" w:pos="2631"/>
          <w:tab w:val="left" w:pos="4094"/>
          <w:tab w:val="left" w:pos="5696"/>
          <w:tab w:val="left" w:pos="7406"/>
          <w:tab w:val="left" w:pos="7802"/>
          <w:tab w:val="left" w:pos="9787"/>
        </w:tabs>
        <w:ind w:right="571" w:firstLine="739"/>
        <w:jc w:val="left"/>
      </w:pPr>
      <w:r>
        <w:rPr>
          <w:spacing w:val="-2"/>
        </w:rPr>
        <w:t>осознание</w:t>
      </w:r>
      <w:r>
        <w:tab/>
      </w:r>
      <w:r>
        <w:rPr>
          <w:spacing w:val="-2"/>
        </w:rPr>
        <w:t>российской</w:t>
      </w:r>
      <w:r>
        <w:tab/>
      </w:r>
      <w:r>
        <w:rPr>
          <w:spacing w:val="-2"/>
        </w:rPr>
        <w:t>гражданской</w:t>
      </w:r>
      <w:r>
        <w:tab/>
      </w:r>
      <w:r>
        <w:rPr>
          <w:spacing w:val="-2"/>
        </w:rPr>
        <w:t>идентичности</w:t>
      </w:r>
      <w:r>
        <w:tab/>
      </w:r>
      <w:r>
        <w:rPr>
          <w:spacing w:val="-10"/>
        </w:rPr>
        <w:t>в</w:t>
      </w:r>
      <w:r>
        <w:tab/>
      </w:r>
      <w:r>
        <w:rPr>
          <w:spacing w:val="-2"/>
        </w:rPr>
        <w:t>поликультурном</w:t>
      </w:r>
      <w:r>
        <w:tab/>
      </w:r>
      <w:r>
        <w:rPr>
          <w:spacing w:val="-10"/>
        </w:rPr>
        <w:t xml:space="preserve">и </w:t>
      </w:r>
      <w:r>
        <w:t>многоконфессиональном обществе;</w:t>
      </w:r>
    </w:p>
    <w:p w:rsidR="00ED113B" w:rsidRDefault="00F26E6D">
      <w:pPr>
        <w:pStyle w:val="a3"/>
        <w:ind w:firstLine="739"/>
        <w:jc w:val="left"/>
      </w:pPr>
      <w:r>
        <w:t>знание</w:t>
      </w:r>
      <w:r>
        <w:rPr>
          <w:spacing w:val="80"/>
          <w:w w:val="150"/>
        </w:rPr>
        <w:t xml:space="preserve"> </w:t>
      </w:r>
      <w:r>
        <w:t>Гимна</w:t>
      </w:r>
      <w:r>
        <w:rPr>
          <w:spacing w:val="80"/>
          <w:w w:val="150"/>
        </w:rPr>
        <w:t xml:space="preserve"> </w:t>
      </w:r>
      <w:r>
        <w:t>России</w:t>
      </w:r>
      <w:r>
        <w:rPr>
          <w:spacing w:val="80"/>
          <w:w w:val="150"/>
        </w:rPr>
        <w:t xml:space="preserve"> </w:t>
      </w:r>
      <w:r>
        <w:t>и</w:t>
      </w:r>
      <w:r>
        <w:rPr>
          <w:spacing w:val="80"/>
          <w:w w:val="150"/>
        </w:rPr>
        <w:t xml:space="preserve"> </w:t>
      </w:r>
      <w:r>
        <w:t>традиций</w:t>
      </w:r>
      <w:r>
        <w:rPr>
          <w:spacing w:val="80"/>
          <w:w w:val="150"/>
        </w:rPr>
        <w:t xml:space="preserve"> </w:t>
      </w:r>
      <w:r>
        <w:t>его</w:t>
      </w:r>
      <w:r>
        <w:rPr>
          <w:spacing w:val="80"/>
          <w:w w:val="150"/>
        </w:rPr>
        <w:t xml:space="preserve"> </w:t>
      </w:r>
      <w:r>
        <w:t>исполнения,</w:t>
      </w:r>
      <w:r>
        <w:rPr>
          <w:spacing w:val="80"/>
          <w:w w:val="150"/>
        </w:rPr>
        <w:t xml:space="preserve"> </w:t>
      </w:r>
      <w:r>
        <w:t>уважение</w:t>
      </w:r>
      <w:r>
        <w:rPr>
          <w:spacing w:val="80"/>
          <w:w w:val="150"/>
        </w:rPr>
        <w:t xml:space="preserve"> </w:t>
      </w:r>
      <w:r>
        <w:t>музыкальных символов республик Российской Федерации и других стран мира;</w:t>
      </w:r>
    </w:p>
    <w:p w:rsidR="00ED113B" w:rsidRDefault="00F26E6D">
      <w:pPr>
        <w:pStyle w:val="a3"/>
        <w:ind w:left="1308"/>
        <w:jc w:val="left"/>
      </w:pPr>
      <w:r>
        <w:t>проявление</w:t>
      </w:r>
      <w:r>
        <w:rPr>
          <w:spacing w:val="-3"/>
        </w:rPr>
        <w:t xml:space="preserve"> </w:t>
      </w:r>
      <w:r>
        <w:t>интереса</w:t>
      </w:r>
      <w:r>
        <w:rPr>
          <w:spacing w:val="-1"/>
        </w:rPr>
        <w:t xml:space="preserve"> </w:t>
      </w:r>
      <w:r>
        <w:t>к</w:t>
      </w:r>
      <w:r>
        <w:rPr>
          <w:spacing w:val="1"/>
        </w:rPr>
        <w:t xml:space="preserve"> </w:t>
      </w:r>
      <w:r>
        <w:t>освоению</w:t>
      </w:r>
      <w:r>
        <w:rPr>
          <w:spacing w:val="2"/>
        </w:rPr>
        <w:t xml:space="preserve"> </w:t>
      </w:r>
      <w:r>
        <w:t>музыкальных</w:t>
      </w:r>
      <w:r>
        <w:rPr>
          <w:spacing w:val="2"/>
        </w:rPr>
        <w:t xml:space="preserve"> </w:t>
      </w:r>
      <w:r>
        <w:t>традиций</w:t>
      </w:r>
      <w:r>
        <w:rPr>
          <w:spacing w:val="1"/>
        </w:rPr>
        <w:t xml:space="preserve"> </w:t>
      </w:r>
      <w:r>
        <w:t>своего края,</w:t>
      </w:r>
      <w:r>
        <w:rPr>
          <w:spacing w:val="1"/>
        </w:rPr>
        <w:t xml:space="preserve"> </w:t>
      </w:r>
      <w:r>
        <w:rPr>
          <w:spacing w:val="-2"/>
        </w:rPr>
        <w:t>музыкальной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культуры</w:t>
      </w:r>
      <w:r>
        <w:rPr>
          <w:spacing w:val="-6"/>
        </w:rPr>
        <w:t xml:space="preserve"> </w:t>
      </w:r>
      <w:r>
        <w:t>народов</w:t>
      </w:r>
      <w:r>
        <w:rPr>
          <w:spacing w:val="-6"/>
        </w:rPr>
        <w:t xml:space="preserve"> </w:t>
      </w:r>
      <w:r>
        <w:rPr>
          <w:spacing w:val="-2"/>
        </w:rPr>
        <w:t>России;</w:t>
      </w:r>
    </w:p>
    <w:p w:rsidR="00ED113B" w:rsidRDefault="00F26E6D">
      <w:pPr>
        <w:pStyle w:val="a3"/>
        <w:ind w:right="569" w:firstLine="739"/>
        <w:jc w:val="left"/>
      </w:pPr>
      <w:r>
        <w:t>знание</w:t>
      </w:r>
      <w:r>
        <w:rPr>
          <w:spacing w:val="-5"/>
        </w:rPr>
        <w:t xml:space="preserve"> </w:t>
      </w:r>
      <w:r>
        <w:t>достижений</w:t>
      </w:r>
      <w:r>
        <w:rPr>
          <w:spacing w:val="-6"/>
        </w:rPr>
        <w:t xml:space="preserve"> </w:t>
      </w:r>
      <w:r>
        <w:t>отечественных</w:t>
      </w:r>
      <w:r>
        <w:rPr>
          <w:spacing w:val="-4"/>
        </w:rPr>
        <w:t xml:space="preserve"> </w:t>
      </w:r>
      <w:r>
        <w:t>музыкантов,</w:t>
      </w:r>
      <w:r>
        <w:rPr>
          <w:spacing w:val="-1"/>
        </w:rPr>
        <w:t xml:space="preserve"> </w:t>
      </w:r>
      <w:r>
        <w:t>их</w:t>
      </w:r>
      <w:r>
        <w:rPr>
          <w:spacing w:val="-3"/>
        </w:rPr>
        <w:t xml:space="preserve"> </w:t>
      </w:r>
      <w:r>
        <w:t>вклада</w:t>
      </w:r>
      <w:r>
        <w:rPr>
          <w:spacing w:val="-5"/>
        </w:rPr>
        <w:t xml:space="preserve"> </w:t>
      </w:r>
      <w:r>
        <w:t>в</w:t>
      </w:r>
      <w:r>
        <w:rPr>
          <w:spacing w:val="-7"/>
        </w:rPr>
        <w:t xml:space="preserve"> </w:t>
      </w:r>
      <w:r>
        <w:t>мировую</w:t>
      </w:r>
      <w:r>
        <w:rPr>
          <w:spacing w:val="-2"/>
        </w:rPr>
        <w:t xml:space="preserve"> </w:t>
      </w:r>
      <w:r>
        <w:t xml:space="preserve">музыкальную </w:t>
      </w:r>
      <w:r>
        <w:rPr>
          <w:spacing w:val="-2"/>
        </w:rPr>
        <w:t>культуру;</w:t>
      </w:r>
    </w:p>
    <w:p w:rsidR="00ED113B" w:rsidRDefault="00F26E6D">
      <w:pPr>
        <w:pStyle w:val="a3"/>
        <w:spacing w:before="1"/>
        <w:ind w:left="1308"/>
        <w:jc w:val="left"/>
      </w:pPr>
      <w:r>
        <w:t>интерес</w:t>
      </w:r>
      <w:r>
        <w:rPr>
          <w:spacing w:val="-8"/>
        </w:rPr>
        <w:t xml:space="preserve"> </w:t>
      </w:r>
      <w:r>
        <w:t>к</w:t>
      </w:r>
      <w:r>
        <w:rPr>
          <w:spacing w:val="-5"/>
        </w:rPr>
        <w:t xml:space="preserve"> </w:t>
      </w:r>
      <w:r>
        <w:t>изучению</w:t>
      </w:r>
      <w:r>
        <w:rPr>
          <w:spacing w:val="-4"/>
        </w:rPr>
        <w:t xml:space="preserve"> </w:t>
      </w:r>
      <w:r>
        <w:t>истории</w:t>
      </w:r>
      <w:r>
        <w:rPr>
          <w:spacing w:val="-5"/>
        </w:rPr>
        <w:t xml:space="preserve"> </w:t>
      </w:r>
      <w:r>
        <w:t>отечественной</w:t>
      </w:r>
      <w:r>
        <w:rPr>
          <w:spacing w:val="-5"/>
        </w:rPr>
        <w:t xml:space="preserve"> </w:t>
      </w:r>
      <w:r>
        <w:t>музыкальной</w:t>
      </w:r>
      <w:r>
        <w:rPr>
          <w:spacing w:val="-4"/>
        </w:rPr>
        <w:t xml:space="preserve"> </w:t>
      </w:r>
      <w:r>
        <w:rPr>
          <w:spacing w:val="-2"/>
        </w:rPr>
        <w:t>культуры;</w:t>
      </w:r>
    </w:p>
    <w:p w:rsidR="00ED113B" w:rsidRDefault="00F26E6D">
      <w:pPr>
        <w:pStyle w:val="a3"/>
        <w:ind w:left="1308"/>
        <w:jc w:val="left"/>
      </w:pPr>
      <w:r>
        <w:t>стремление</w:t>
      </w:r>
      <w:r>
        <w:rPr>
          <w:spacing w:val="48"/>
        </w:rPr>
        <w:t xml:space="preserve"> </w:t>
      </w:r>
      <w:r>
        <w:t>развивать</w:t>
      </w:r>
      <w:r>
        <w:rPr>
          <w:spacing w:val="52"/>
        </w:rPr>
        <w:t xml:space="preserve"> </w:t>
      </w:r>
      <w:r>
        <w:t>и</w:t>
      </w:r>
      <w:r>
        <w:rPr>
          <w:spacing w:val="51"/>
        </w:rPr>
        <w:t xml:space="preserve"> </w:t>
      </w:r>
      <w:r>
        <w:t>сохранять</w:t>
      </w:r>
      <w:r>
        <w:rPr>
          <w:spacing w:val="52"/>
        </w:rPr>
        <w:t xml:space="preserve"> </w:t>
      </w:r>
      <w:r>
        <w:t>музыкальную</w:t>
      </w:r>
      <w:r>
        <w:rPr>
          <w:spacing w:val="51"/>
        </w:rPr>
        <w:t xml:space="preserve"> </w:t>
      </w:r>
      <w:r>
        <w:t>культуру</w:t>
      </w:r>
      <w:r>
        <w:rPr>
          <w:spacing w:val="46"/>
        </w:rPr>
        <w:t xml:space="preserve"> </w:t>
      </w:r>
      <w:r>
        <w:t>своей</w:t>
      </w:r>
      <w:r>
        <w:rPr>
          <w:spacing w:val="51"/>
        </w:rPr>
        <w:t xml:space="preserve"> </w:t>
      </w:r>
      <w:r>
        <w:t>страны,</w:t>
      </w:r>
      <w:r>
        <w:rPr>
          <w:spacing w:val="51"/>
        </w:rPr>
        <w:t xml:space="preserve"> </w:t>
      </w:r>
      <w:r>
        <w:rPr>
          <w:spacing w:val="-2"/>
        </w:rPr>
        <w:t>своего</w:t>
      </w:r>
    </w:p>
    <w:p w:rsidR="00ED113B" w:rsidRDefault="00F26E6D">
      <w:pPr>
        <w:pStyle w:val="a3"/>
        <w:jc w:val="left"/>
      </w:pPr>
      <w:r>
        <w:rPr>
          <w:spacing w:val="-4"/>
        </w:rPr>
        <w:t>края;</w:t>
      </w:r>
    </w:p>
    <w:p w:rsidR="00ED113B" w:rsidRDefault="00F26E6D">
      <w:pPr>
        <w:pStyle w:val="a3"/>
        <w:spacing w:before="2"/>
        <w:ind w:left="1329"/>
        <w:jc w:val="left"/>
      </w:pPr>
      <w:r>
        <w:t>гражданского</w:t>
      </w:r>
      <w:r>
        <w:rPr>
          <w:spacing w:val="-3"/>
        </w:rPr>
        <w:t xml:space="preserve"> </w:t>
      </w:r>
      <w:r>
        <w:rPr>
          <w:spacing w:val="-2"/>
        </w:rPr>
        <w:t>воспитания:</w:t>
      </w:r>
    </w:p>
    <w:p w:rsidR="00ED113B" w:rsidRDefault="00F26E6D">
      <w:pPr>
        <w:pStyle w:val="a3"/>
        <w:spacing w:before="10"/>
        <w:ind w:left="1329"/>
        <w:jc w:val="left"/>
      </w:pPr>
      <w:r>
        <w:t>готовность</w:t>
      </w:r>
      <w:r>
        <w:rPr>
          <w:spacing w:val="70"/>
          <w:w w:val="150"/>
        </w:rPr>
        <w:t xml:space="preserve"> </w:t>
      </w:r>
      <w:r>
        <w:t>к</w:t>
      </w:r>
      <w:r>
        <w:rPr>
          <w:spacing w:val="67"/>
          <w:w w:val="150"/>
        </w:rPr>
        <w:t xml:space="preserve"> </w:t>
      </w:r>
      <w:r>
        <w:t>выполнению</w:t>
      </w:r>
      <w:r>
        <w:rPr>
          <w:spacing w:val="70"/>
          <w:w w:val="150"/>
        </w:rPr>
        <w:t xml:space="preserve"> </w:t>
      </w:r>
      <w:r>
        <w:t>обязанностей</w:t>
      </w:r>
      <w:r>
        <w:rPr>
          <w:spacing w:val="69"/>
          <w:w w:val="150"/>
        </w:rPr>
        <w:t xml:space="preserve"> </w:t>
      </w:r>
      <w:r>
        <w:t>гражданина</w:t>
      </w:r>
      <w:r>
        <w:rPr>
          <w:spacing w:val="68"/>
          <w:w w:val="150"/>
        </w:rPr>
        <w:t xml:space="preserve"> </w:t>
      </w:r>
      <w:r>
        <w:t>и</w:t>
      </w:r>
      <w:r>
        <w:rPr>
          <w:spacing w:val="70"/>
          <w:w w:val="150"/>
        </w:rPr>
        <w:t xml:space="preserve"> </w:t>
      </w:r>
      <w:r>
        <w:t>реализации</w:t>
      </w:r>
      <w:r>
        <w:rPr>
          <w:spacing w:val="69"/>
          <w:w w:val="150"/>
        </w:rPr>
        <w:t xml:space="preserve"> </w:t>
      </w:r>
      <w:r>
        <w:t>его</w:t>
      </w:r>
      <w:r>
        <w:rPr>
          <w:spacing w:val="69"/>
          <w:w w:val="150"/>
        </w:rPr>
        <w:t xml:space="preserve"> </w:t>
      </w:r>
      <w:r>
        <w:rPr>
          <w:spacing w:val="-2"/>
        </w:rPr>
        <w:t>прав,</w:t>
      </w:r>
    </w:p>
    <w:p w:rsidR="00ED113B" w:rsidRDefault="00F26E6D">
      <w:pPr>
        <w:pStyle w:val="a3"/>
      </w:pPr>
      <w:r>
        <w:t>уважение</w:t>
      </w:r>
      <w:r>
        <w:rPr>
          <w:spacing w:val="-7"/>
        </w:rPr>
        <w:t xml:space="preserve"> </w:t>
      </w:r>
      <w:r>
        <w:t>прав,</w:t>
      </w:r>
      <w:r>
        <w:rPr>
          <w:spacing w:val="-4"/>
        </w:rPr>
        <w:t xml:space="preserve"> </w:t>
      </w:r>
      <w:r>
        <w:t>свобод</w:t>
      </w:r>
      <w:r>
        <w:rPr>
          <w:spacing w:val="-2"/>
        </w:rPr>
        <w:t xml:space="preserve"> </w:t>
      </w:r>
      <w:r>
        <w:t>и</w:t>
      </w:r>
      <w:r>
        <w:rPr>
          <w:spacing w:val="-3"/>
        </w:rPr>
        <w:t xml:space="preserve"> </w:t>
      </w:r>
      <w:r>
        <w:t>законных</w:t>
      </w:r>
      <w:r>
        <w:rPr>
          <w:spacing w:val="-2"/>
        </w:rPr>
        <w:t xml:space="preserve"> </w:t>
      </w:r>
      <w:r>
        <w:t>интересов</w:t>
      </w:r>
      <w:r>
        <w:rPr>
          <w:spacing w:val="-5"/>
        </w:rPr>
        <w:t xml:space="preserve"> </w:t>
      </w:r>
      <w:r>
        <w:t>других</w:t>
      </w:r>
      <w:r>
        <w:rPr>
          <w:spacing w:val="-1"/>
        </w:rPr>
        <w:t xml:space="preserve"> </w:t>
      </w:r>
      <w:r>
        <w:rPr>
          <w:spacing w:val="-2"/>
        </w:rPr>
        <w:t>людей;</w:t>
      </w:r>
    </w:p>
    <w:p w:rsidR="00ED113B" w:rsidRDefault="00F26E6D">
      <w:pPr>
        <w:pStyle w:val="a3"/>
        <w:ind w:right="569" w:firstLine="760"/>
      </w:pPr>
      <w: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ED113B" w:rsidRDefault="00F26E6D">
      <w:pPr>
        <w:pStyle w:val="a3"/>
        <w:ind w:right="563" w:firstLine="760"/>
      </w:pPr>
      <w: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ED113B" w:rsidRDefault="00F26E6D">
      <w:pPr>
        <w:pStyle w:val="a3"/>
        <w:ind w:left="1329"/>
      </w:pPr>
      <w:r>
        <w:t>духовно-нравственного</w:t>
      </w:r>
      <w:r>
        <w:rPr>
          <w:spacing w:val="-10"/>
        </w:rPr>
        <w:t xml:space="preserve"> </w:t>
      </w:r>
      <w:r>
        <w:rPr>
          <w:spacing w:val="-2"/>
        </w:rPr>
        <w:t>воспитания:</w:t>
      </w:r>
    </w:p>
    <w:p w:rsidR="00ED113B" w:rsidRDefault="00F26E6D">
      <w:pPr>
        <w:pStyle w:val="a3"/>
        <w:spacing w:before="3" w:line="237" w:lineRule="auto"/>
        <w:ind w:left="1329" w:right="565"/>
      </w:pPr>
      <w:r>
        <w:t>ориентация на моральные ценности и нормы в ситуациях нравственного выбора; готовность воспринимать музыкальное искусство с учетом моральных и духовных</w:t>
      </w:r>
    </w:p>
    <w:p w:rsidR="00ED113B" w:rsidRDefault="00F26E6D">
      <w:pPr>
        <w:pStyle w:val="a3"/>
        <w:spacing w:before="1"/>
        <w:ind w:right="563"/>
      </w:pPr>
      <w:r>
        <w:t>ценностей этического и религиозного контекста, социальноисторических особенностей этики и эстетики;</w:t>
      </w:r>
    </w:p>
    <w:p w:rsidR="00ED113B" w:rsidRDefault="00F26E6D">
      <w:pPr>
        <w:pStyle w:val="a3"/>
        <w:ind w:right="564" w:firstLine="760"/>
      </w:pPr>
      <w: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ED113B" w:rsidRDefault="00F26E6D">
      <w:pPr>
        <w:pStyle w:val="a3"/>
        <w:ind w:left="1329"/>
      </w:pPr>
      <w:r>
        <w:t>эстетического</w:t>
      </w:r>
      <w:r>
        <w:rPr>
          <w:spacing w:val="-6"/>
        </w:rPr>
        <w:t xml:space="preserve"> </w:t>
      </w:r>
      <w:r>
        <w:rPr>
          <w:spacing w:val="-2"/>
        </w:rPr>
        <w:t>воспитания:</w:t>
      </w:r>
    </w:p>
    <w:p w:rsidR="00ED113B" w:rsidRDefault="00F26E6D">
      <w:pPr>
        <w:pStyle w:val="a3"/>
        <w:ind w:right="560" w:firstLine="760"/>
      </w:pPr>
      <w:r>
        <w:t xml:space="preserve">восприимчивость к различным видам искусства, умение видеть прекрасное в окружающей действительности, готовность прислушиваться к природе, людям, самому </w:t>
      </w:r>
      <w:r>
        <w:rPr>
          <w:spacing w:val="-2"/>
        </w:rPr>
        <w:t>себе;</w:t>
      </w:r>
    </w:p>
    <w:p w:rsidR="00ED113B" w:rsidRDefault="00F26E6D">
      <w:pPr>
        <w:pStyle w:val="a3"/>
        <w:ind w:left="1329"/>
        <w:jc w:val="left"/>
      </w:pPr>
      <w:r>
        <w:t>осознание</w:t>
      </w:r>
      <w:r>
        <w:rPr>
          <w:spacing w:val="-6"/>
        </w:rPr>
        <w:t xml:space="preserve"> </w:t>
      </w:r>
      <w:r>
        <w:t>ценности</w:t>
      </w:r>
      <w:r>
        <w:rPr>
          <w:spacing w:val="-4"/>
        </w:rPr>
        <w:t xml:space="preserve"> </w:t>
      </w:r>
      <w:r>
        <w:t>творчества,</w:t>
      </w:r>
      <w:r>
        <w:rPr>
          <w:spacing w:val="-4"/>
        </w:rPr>
        <w:t xml:space="preserve"> </w:t>
      </w:r>
      <w:r>
        <w:rPr>
          <w:spacing w:val="-2"/>
        </w:rPr>
        <w:t>таланта;</w:t>
      </w:r>
    </w:p>
    <w:p w:rsidR="00ED113B" w:rsidRDefault="00F26E6D">
      <w:pPr>
        <w:pStyle w:val="a3"/>
        <w:ind w:firstLine="760"/>
        <w:jc w:val="left"/>
      </w:pPr>
      <w:r>
        <w:t>осознание</w:t>
      </w:r>
      <w:r>
        <w:rPr>
          <w:spacing w:val="80"/>
        </w:rPr>
        <w:t xml:space="preserve"> </w:t>
      </w:r>
      <w:r>
        <w:t>важности</w:t>
      </w:r>
      <w:r>
        <w:rPr>
          <w:spacing w:val="80"/>
        </w:rPr>
        <w:t xml:space="preserve"> </w:t>
      </w:r>
      <w:r>
        <w:t>музыкального</w:t>
      </w:r>
      <w:r>
        <w:rPr>
          <w:spacing w:val="80"/>
        </w:rPr>
        <w:t xml:space="preserve"> </w:t>
      </w:r>
      <w:r>
        <w:t>искусства</w:t>
      </w:r>
      <w:r>
        <w:rPr>
          <w:spacing w:val="80"/>
        </w:rPr>
        <w:t xml:space="preserve"> </w:t>
      </w:r>
      <w:r>
        <w:t>как</w:t>
      </w:r>
      <w:r>
        <w:rPr>
          <w:spacing w:val="80"/>
        </w:rPr>
        <w:t xml:space="preserve"> </w:t>
      </w:r>
      <w:r>
        <w:t>средства</w:t>
      </w:r>
      <w:r>
        <w:rPr>
          <w:spacing w:val="80"/>
        </w:rPr>
        <w:t xml:space="preserve"> </w:t>
      </w:r>
      <w:r>
        <w:t>коммуникации</w:t>
      </w:r>
      <w:r>
        <w:rPr>
          <w:spacing w:val="80"/>
        </w:rPr>
        <w:t xml:space="preserve"> </w:t>
      </w:r>
      <w:r>
        <w:t>и</w:t>
      </w:r>
      <w:r>
        <w:rPr>
          <w:spacing w:val="40"/>
        </w:rPr>
        <w:t xml:space="preserve"> </w:t>
      </w:r>
      <w:r>
        <w:rPr>
          <w:spacing w:val="-2"/>
        </w:rPr>
        <w:t>самовыражения;</w:t>
      </w:r>
    </w:p>
    <w:p w:rsidR="00ED113B" w:rsidRDefault="00F26E6D">
      <w:pPr>
        <w:pStyle w:val="a3"/>
        <w:ind w:firstLine="760"/>
        <w:jc w:val="left"/>
      </w:pPr>
      <w:r>
        <w:t>понимание</w:t>
      </w:r>
      <w:r>
        <w:rPr>
          <w:spacing w:val="80"/>
        </w:rPr>
        <w:t xml:space="preserve"> </w:t>
      </w:r>
      <w:r>
        <w:t>ценности</w:t>
      </w:r>
      <w:r>
        <w:rPr>
          <w:spacing w:val="80"/>
        </w:rPr>
        <w:t xml:space="preserve"> </w:t>
      </w:r>
      <w:r>
        <w:t>отечественного</w:t>
      </w:r>
      <w:r>
        <w:rPr>
          <w:spacing w:val="80"/>
        </w:rPr>
        <w:t xml:space="preserve"> </w:t>
      </w:r>
      <w:r>
        <w:t>и</w:t>
      </w:r>
      <w:r>
        <w:rPr>
          <w:spacing w:val="80"/>
        </w:rPr>
        <w:t xml:space="preserve"> </w:t>
      </w:r>
      <w:r>
        <w:t>мирового</w:t>
      </w:r>
      <w:r>
        <w:rPr>
          <w:spacing w:val="80"/>
        </w:rPr>
        <w:t xml:space="preserve"> </w:t>
      </w:r>
      <w:r>
        <w:t>искусства,</w:t>
      </w:r>
      <w:r>
        <w:rPr>
          <w:spacing w:val="80"/>
        </w:rPr>
        <w:t xml:space="preserve"> </w:t>
      </w:r>
      <w:r>
        <w:t>роли</w:t>
      </w:r>
      <w:r>
        <w:rPr>
          <w:spacing w:val="80"/>
        </w:rPr>
        <w:t xml:space="preserve"> </w:t>
      </w:r>
      <w:r>
        <w:t>этнических культурных традиций и народного творчества;</w:t>
      </w:r>
    </w:p>
    <w:p w:rsidR="00ED113B" w:rsidRDefault="00F26E6D">
      <w:pPr>
        <w:pStyle w:val="a3"/>
        <w:ind w:left="1329" w:right="2414"/>
        <w:jc w:val="left"/>
      </w:pPr>
      <w:r>
        <w:t>стремление</w:t>
      </w:r>
      <w:r>
        <w:rPr>
          <w:spacing w:val="-8"/>
        </w:rPr>
        <w:t xml:space="preserve"> </w:t>
      </w:r>
      <w:r>
        <w:t>к</w:t>
      </w:r>
      <w:r>
        <w:rPr>
          <w:spacing w:val="-7"/>
        </w:rPr>
        <w:t xml:space="preserve"> </w:t>
      </w:r>
      <w:r>
        <w:t>самовыражению</w:t>
      </w:r>
      <w:r>
        <w:rPr>
          <w:spacing w:val="-7"/>
        </w:rPr>
        <w:t xml:space="preserve"> </w:t>
      </w:r>
      <w:r>
        <w:t>в</w:t>
      </w:r>
      <w:r>
        <w:rPr>
          <w:spacing w:val="-8"/>
        </w:rPr>
        <w:t xml:space="preserve"> </w:t>
      </w:r>
      <w:r>
        <w:t>разных</w:t>
      </w:r>
      <w:r>
        <w:rPr>
          <w:spacing w:val="-5"/>
        </w:rPr>
        <w:t xml:space="preserve"> </w:t>
      </w:r>
      <w:r>
        <w:t>видах</w:t>
      </w:r>
      <w:r>
        <w:rPr>
          <w:spacing w:val="-8"/>
        </w:rPr>
        <w:t xml:space="preserve"> </w:t>
      </w:r>
      <w:r>
        <w:t>искусства; ценности научного познания:</w:t>
      </w:r>
    </w:p>
    <w:p w:rsidR="00ED113B" w:rsidRDefault="00F26E6D">
      <w:pPr>
        <w:pStyle w:val="a3"/>
        <w:ind w:right="568" w:firstLine="760"/>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ED113B" w:rsidRDefault="00F26E6D">
      <w:pPr>
        <w:pStyle w:val="a3"/>
        <w:spacing w:before="1"/>
        <w:ind w:right="570" w:firstLine="760"/>
      </w:pPr>
      <w:r>
        <w:t>овладение музыкальным языком, навыками познания музыки как искусства интонируемого смысла;</w:t>
      </w:r>
    </w:p>
    <w:p w:rsidR="00ED113B" w:rsidRDefault="00F26E6D">
      <w:pPr>
        <w:pStyle w:val="a3"/>
        <w:ind w:right="561" w:firstLine="760"/>
      </w:pPr>
      <w: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ED113B" w:rsidRDefault="00F26E6D">
      <w:pPr>
        <w:pStyle w:val="a3"/>
        <w:ind w:right="568" w:firstLine="760"/>
      </w:pPr>
      <w:r>
        <w:t xml:space="preserve">физического воспитания, формирования культуры здоровья и эмоционального </w:t>
      </w:r>
      <w:r>
        <w:rPr>
          <w:spacing w:val="-2"/>
        </w:rPr>
        <w:t>благополучия:</w:t>
      </w:r>
    </w:p>
    <w:p w:rsidR="00ED113B" w:rsidRDefault="00F26E6D">
      <w:pPr>
        <w:pStyle w:val="a3"/>
        <w:ind w:right="566" w:firstLine="760"/>
      </w:pPr>
      <w:r>
        <w:t>осознание ценности жизни с использованием собственного жизненного опыта и опыта восприятия произведений искусства;</w:t>
      </w:r>
    </w:p>
    <w:p w:rsidR="00ED113B" w:rsidRDefault="00F26E6D">
      <w:pPr>
        <w:pStyle w:val="a3"/>
        <w:spacing w:before="1"/>
        <w:ind w:right="568" w:firstLine="760"/>
      </w:pPr>
      <w: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ED113B" w:rsidRDefault="00F26E6D">
      <w:pPr>
        <w:pStyle w:val="a3"/>
        <w:ind w:right="564" w:firstLine="760"/>
      </w:pPr>
      <w:r>
        <w:t>умение осознавать свое эмоциональное состояние и эмоциональное состояние других,</w:t>
      </w:r>
      <w:r>
        <w:rPr>
          <w:spacing w:val="40"/>
        </w:rPr>
        <w:t xml:space="preserve"> </w:t>
      </w:r>
      <w:r>
        <w:t>использовать</w:t>
      </w:r>
      <w:r>
        <w:rPr>
          <w:spacing w:val="40"/>
        </w:rPr>
        <w:t xml:space="preserve"> </w:t>
      </w:r>
      <w:r>
        <w:t>интонационные</w:t>
      </w:r>
      <w:r>
        <w:rPr>
          <w:spacing w:val="40"/>
        </w:rPr>
        <w:t xml:space="preserve"> </w:t>
      </w:r>
      <w:r>
        <w:t>средства</w:t>
      </w:r>
      <w:r>
        <w:rPr>
          <w:spacing w:val="40"/>
        </w:rPr>
        <w:t xml:space="preserve"> </w:t>
      </w:r>
      <w:r>
        <w:t>для</w:t>
      </w:r>
      <w:r>
        <w:rPr>
          <w:spacing w:val="40"/>
        </w:rPr>
        <w:t xml:space="preserve"> </w:t>
      </w:r>
      <w:r>
        <w:t>выражения</w:t>
      </w:r>
      <w:r>
        <w:rPr>
          <w:spacing w:val="40"/>
        </w:rPr>
        <w:t xml:space="preserve"> </w:t>
      </w:r>
      <w:r>
        <w:t>своего</w:t>
      </w:r>
      <w:r>
        <w:rPr>
          <w:spacing w:val="40"/>
        </w:rPr>
        <w:t xml:space="preserve"> </w:t>
      </w:r>
      <w:r>
        <w:t>состояния,</w:t>
      </w:r>
      <w:r>
        <w:rPr>
          <w:spacing w:val="40"/>
        </w:rPr>
        <w:t xml:space="preserve"> </w:t>
      </w:r>
      <w:r>
        <w:t>в</w:t>
      </w:r>
      <w:r>
        <w:rPr>
          <w:spacing w:val="40"/>
        </w:rPr>
        <w:t xml:space="preserve"> </w:t>
      </w:r>
      <w:r>
        <w:t>том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числе</w:t>
      </w:r>
      <w:r>
        <w:rPr>
          <w:spacing w:val="-5"/>
        </w:rPr>
        <w:t xml:space="preserve"> </w:t>
      </w:r>
      <w:r>
        <w:t>в</w:t>
      </w:r>
      <w:r>
        <w:rPr>
          <w:spacing w:val="-3"/>
        </w:rPr>
        <w:t xml:space="preserve"> </w:t>
      </w:r>
      <w:r>
        <w:t>процессе</w:t>
      </w:r>
      <w:r>
        <w:rPr>
          <w:spacing w:val="-3"/>
        </w:rPr>
        <w:t xml:space="preserve"> </w:t>
      </w:r>
      <w:r>
        <w:t>повседневного</w:t>
      </w:r>
      <w:r>
        <w:rPr>
          <w:spacing w:val="-2"/>
        </w:rPr>
        <w:t xml:space="preserve"> общения;</w:t>
      </w:r>
    </w:p>
    <w:p w:rsidR="00ED113B" w:rsidRDefault="00F26E6D">
      <w:pPr>
        <w:pStyle w:val="a3"/>
        <w:ind w:right="571" w:firstLine="760"/>
      </w:pPr>
      <w:r>
        <w:t>сформированность навыков рефлексии, признание своего права на ошибку и</w:t>
      </w:r>
      <w:r>
        <w:rPr>
          <w:spacing w:val="40"/>
        </w:rPr>
        <w:t xml:space="preserve"> </w:t>
      </w:r>
      <w:r>
        <w:t>такого же права другого человека;</w:t>
      </w:r>
    </w:p>
    <w:p w:rsidR="00ED113B" w:rsidRDefault="00F26E6D">
      <w:pPr>
        <w:pStyle w:val="a3"/>
        <w:spacing w:before="1"/>
        <w:ind w:left="1329"/>
      </w:pPr>
      <w:r>
        <w:t>трудового</w:t>
      </w:r>
      <w:r>
        <w:rPr>
          <w:spacing w:val="-3"/>
        </w:rPr>
        <w:t xml:space="preserve"> </w:t>
      </w:r>
      <w:r>
        <w:rPr>
          <w:spacing w:val="-2"/>
        </w:rPr>
        <w:t>воспитания:</w:t>
      </w:r>
    </w:p>
    <w:p w:rsidR="00ED113B" w:rsidRDefault="00F26E6D">
      <w:pPr>
        <w:pStyle w:val="a3"/>
        <w:ind w:right="566" w:firstLine="707"/>
      </w:pPr>
      <w:r>
        <w:t>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ED113B" w:rsidRDefault="00F26E6D">
      <w:pPr>
        <w:pStyle w:val="a3"/>
        <w:ind w:left="1329"/>
      </w:pPr>
      <w:r>
        <w:t>экологического</w:t>
      </w:r>
      <w:r>
        <w:rPr>
          <w:spacing w:val="-5"/>
        </w:rPr>
        <w:t xml:space="preserve"> </w:t>
      </w:r>
      <w:r>
        <w:rPr>
          <w:spacing w:val="-2"/>
        </w:rPr>
        <w:t>воспитания:</w:t>
      </w:r>
    </w:p>
    <w:p w:rsidR="00ED113B" w:rsidRDefault="00F26E6D">
      <w:pPr>
        <w:pStyle w:val="a3"/>
        <w:ind w:right="566" w:firstLine="760"/>
      </w:pPr>
      <w:r>
        <w:t>повышение уровня экологической культуры, осознание глобального характера экологических проблем и путей их решения;</w:t>
      </w:r>
    </w:p>
    <w:p w:rsidR="00ED113B" w:rsidRDefault="00F26E6D">
      <w:pPr>
        <w:pStyle w:val="a3"/>
        <w:ind w:left="1329"/>
      </w:pPr>
      <w:r>
        <w:t>нравственно-эстетическое</w:t>
      </w:r>
      <w:r>
        <w:rPr>
          <w:spacing w:val="-5"/>
        </w:rPr>
        <w:t xml:space="preserve"> </w:t>
      </w:r>
      <w:r>
        <w:t>отношение</w:t>
      </w:r>
      <w:r>
        <w:rPr>
          <w:spacing w:val="-5"/>
        </w:rPr>
        <w:t xml:space="preserve"> </w:t>
      </w:r>
      <w:r>
        <w:t>к</w:t>
      </w:r>
      <w:r>
        <w:rPr>
          <w:spacing w:val="-5"/>
        </w:rPr>
        <w:t xml:space="preserve"> </w:t>
      </w:r>
      <w:r>
        <w:rPr>
          <w:spacing w:val="-2"/>
        </w:rPr>
        <w:t>природе,</w:t>
      </w:r>
    </w:p>
    <w:p w:rsidR="00ED113B" w:rsidRDefault="00F26E6D">
      <w:pPr>
        <w:pStyle w:val="a3"/>
        <w:ind w:right="565" w:firstLine="760"/>
      </w:pPr>
      <w:r>
        <w:t xml:space="preserve">участие в экологических проектах через различные формы музыкального </w:t>
      </w:r>
      <w:r>
        <w:rPr>
          <w:spacing w:val="-2"/>
        </w:rPr>
        <w:t>творчества</w:t>
      </w:r>
    </w:p>
    <w:p w:rsidR="00ED113B" w:rsidRDefault="00F26E6D">
      <w:pPr>
        <w:pStyle w:val="a3"/>
        <w:ind w:left="1329"/>
      </w:pPr>
      <w:r>
        <w:t>адаптации</w:t>
      </w:r>
      <w:r>
        <w:rPr>
          <w:spacing w:val="-9"/>
        </w:rPr>
        <w:t xml:space="preserve"> </w:t>
      </w:r>
      <w:r>
        <w:t>к</w:t>
      </w:r>
      <w:r>
        <w:rPr>
          <w:spacing w:val="-4"/>
        </w:rPr>
        <w:t xml:space="preserve"> </w:t>
      </w:r>
      <w:r>
        <w:t>изменяющимся</w:t>
      </w:r>
      <w:r>
        <w:rPr>
          <w:spacing w:val="-2"/>
        </w:rPr>
        <w:t xml:space="preserve"> </w:t>
      </w:r>
      <w:r>
        <w:t>условиям</w:t>
      </w:r>
      <w:r>
        <w:rPr>
          <w:spacing w:val="-5"/>
        </w:rPr>
        <w:t xml:space="preserve"> </w:t>
      </w:r>
      <w:r>
        <w:t>социальной</w:t>
      </w:r>
      <w:r>
        <w:rPr>
          <w:spacing w:val="-4"/>
        </w:rPr>
        <w:t xml:space="preserve"> </w:t>
      </w:r>
      <w:r>
        <w:t>и</w:t>
      </w:r>
      <w:r>
        <w:rPr>
          <w:spacing w:val="-6"/>
        </w:rPr>
        <w:t xml:space="preserve"> </w:t>
      </w:r>
      <w:r>
        <w:t>природной</w:t>
      </w:r>
      <w:r>
        <w:rPr>
          <w:spacing w:val="-4"/>
        </w:rPr>
        <w:t xml:space="preserve"> </w:t>
      </w:r>
      <w:r>
        <w:rPr>
          <w:spacing w:val="-2"/>
        </w:rPr>
        <w:t>среды:</w:t>
      </w:r>
    </w:p>
    <w:p w:rsidR="00ED113B" w:rsidRDefault="00F26E6D">
      <w:pPr>
        <w:pStyle w:val="a3"/>
        <w:ind w:right="565" w:firstLine="760"/>
      </w:pPr>
      <w: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ED113B" w:rsidRDefault="00F26E6D">
      <w:pPr>
        <w:pStyle w:val="a3"/>
        <w:ind w:right="566" w:firstLine="760"/>
      </w:pPr>
      <w: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ED113B" w:rsidRDefault="00F26E6D">
      <w:pPr>
        <w:pStyle w:val="a3"/>
        <w:spacing w:before="1"/>
        <w:ind w:right="560" w:firstLine="760"/>
      </w:pPr>
      <w: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ED113B" w:rsidRDefault="00F26E6D">
      <w:pPr>
        <w:pStyle w:val="a3"/>
        <w:ind w:right="563" w:firstLine="760"/>
      </w:pPr>
      <w:r>
        <w:t>способность осознавать стрессовую ситуацию, оценивать происходящие</w:t>
      </w:r>
      <w:r>
        <w:rPr>
          <w:spacing w:val="40"/>
        </w:rPr>
        <w:t xml:space="preserve"> </w:t>
      </w:r>
      <w:r>
        <w:t>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ED113B" w:rsidRDefault="00F26E6D">
      <w:pPr>
        <w:pStyle w:val="a3"/>
        <w:ind w:right="565" w:firstLine="760"/>
      </w:pPr>
      <w: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ED113B" w:rsidRDefault="00F26E6D">
      <w:pPr>
        <w:pStyle w:val="a3"/>
        <w:ind w:right="567" w:firstLine="760"/>
      </w:pPr>
      <w:r>
        <w:t>У обучающегося будут сформированы следующие базовые логические действия как</w:t>
      </w:r>
      <w:r>
        <w:rPr>
          <w:spacing w:val="-7"/>
        </w:rPr>
        <w:t xml:space="preserve"> </w:t>
      </w:r>
      <w:r>
        <w:t>часть</w:t>
      </w:r>
      <w:r>
        <w:rPr>
          <w:spacing w:val="-4"/>
        </w:rPr>
        <w:t xml:space="preserve"> </w:t>
      </w:r>
      <w:r>
        <w:t>универсальных</w:t>
      </w:r>
      <w:r>
        <w:rPr>
          <w:spacing w:val="-6"/>
        </w:rPr>
        <w:t xml:space="preserve"> </w:t>
      </w:r>
      <w:r>
        <w:t>познавательных</w:t>
      </w:r>
      <w:r>
        <w:rPr>
          <w:spacing w:val="-3"/>
        </w:rPr>
        <w:t xml:space="preserve"> </w:t>
      </w:r>
      <w:r>
        <w:t>учебных</w:t>
      </w:r>
      <w:r>
        <w:rPr>
          <w:spacing w:val="-6"/>
        </w:rPr>
        <w:t xml:space="preserve"> </w:t>
      </w:r>
      <w:r>
        <w:t>действий:</w:t>
      </w:r>
      <w:r>
        <w:rPr>
          <w:spacing w:val="-5"/>
        </w:rPr>
        <w:t xml:space="preserve"> </w:t>
      </w:r>
      <w:r>
        <w:t>устанавливать</w:t>
      </w:r>
      <w:r>
        <w:rPr>
          <w:spacing w:val="-6"/>
        </w:rPr>
        <w:t xml:space="preserve"> </w:t>
      </w:r>
      <w:r>
        <w:t>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ED113B" w:rsidRDefault="00F26E6D">
      <w:pPr>
        <w:pStyle w:val="a3"/>
        <w:spacing w:before="1"/>
        <w:ind w:right="569" w:firstLine="760"/>
      </w:pPr>
      <w:r>
        <w:t>сопоставлять, сравнивать на основании существенных признаков произведения, жанры и стили музыкального и других видов искусства;</w:t>
      </w:r>
    </w:p>
    <w:p w:rsidR="00ED113B" w:rsidRDefault="00F26E6D">
      <w:pPr>
        <w:pStyle w:val="a3"/>
        <w:ind w:right="570" w:firstLine="760"/>
      </w:pPr>
      <w:r>
        <w:t>обнаруживать взаимные влияния отдельных видов, жанров и стилей музыки друг на друга, формулировать гипотезы о взаимосвязях;</w:t>
      </w:r>
    </w:p>
    <w:p w:rsidR="00ED113B" w:rsidRDefault="00F26E6D">
      <w:pPr>
        <w:pStyle w:val="a3"/>
        <w:ind w:right="566" w:firstLine="760"/>
      </w:pPr>
      <w: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ED113B" w:rsidRDefault="00F26E6D">
      <w:pPr>
        <w:pStyle w:val="a3"/>
        <w:ind w:right="568" w:firstLine="760"/>
      </w:pPr>
      <w:r>
        <w:t xml:space="preserve">выявлять и характеризовать существенные признаки конкретного музыкального </w:t>
      </w:r>
      <w:r>
        <w:rPr>
          <w:spacing w:val="-2"/>
        </w:rPr>
        <w:t>звучания;</w:t>
      </w:r>
    </w:p>
    <w:p w:rsidR="00ED113B" w:rsidRDefault="00F26E6D">
      <w:pPr>
        <w:pStyle w:val="a3"/>
        <w:ind w:right="567" w:firstLine="760"/>
      </w:pPr>
      <w:r>
        <w:t>самостоятельно обобщать и формулировать выводы по результатам проведенного слухового наблюдения-исследования.</w:t>
      </w:r>
    </w:p>
    <w:p w:rsidR="00ED113B" w:rsidRDefault="00F26E6D">
      <w:pPr>
        <w:pStyle w:val="a3"/>
        <w:spacing w:before="1"/>
        <w:ind w:right="564" w:firstLine="760"/>
      </w:pPr>
      <w:r>
        <w:t>У обучающегося будут сформированы следующие базовые исследовательские действия как часть универсальных познавательных учебных действий:</w:t>
      </w:r>
    </w:p>
    <w:p w:rsidR="00ED113B" w:rsidRDefault="00F26E6D">
      <w:pPr>
        <w:pStyle w:val="a3"/>
        <w:ind w:left="1329"/>
      </w:pPr>
      <w:r>
        <w:t>следовать</w:t>
      </w:r>
      <w:r>
        <w:rPr>
          <w:spacing w:val="19"/>
        </w:rPr>
        <w:t xml:space="preserve"> </w:t>
      </w:r>
      <w:r>
        <w:t>внутренним</w:t>
      </w:r>
      <w:r>
        <w:rPr>
          <w:spacing w:val="19"/>
        </w:rPr>
        <w:t xml:space="preserve"> </w:t>
      </w:r>
      <w:r>
        <w:t>слухом</w:t>
      </w:r>
      <w:r>
        <w:rPr>
          <w:spacing w:val="20"/>
        </w:rPr>
        <w:t xml:space="preserve"> </w:t>
      </w:r>
      <w:r>
        <w:t>за</w:t>
      </w:r>
      <w:r>
        <w:rPr>
          <w:spacing w:val="18"/>
        </w:rPr>
        <w:t xml:space="preserve"> </w:t>
      </w:r>
      <w:r>
        <w:t>развитием</w:t>
      </w:r>
      <w:r>
        <w:rPr>
          <w:spacing w:val="20"/>
        </w:rPr>
        <w:t xml:space="preserve"> </w:t>
      </w:r>
      <w:r>
        <w:t>музыкального</w:t>
      </w:r>
      <w:r>
        <w:rPr>
          <w:spacing w:val="19"/>
        </w:rPr>
        <w:t xml:space="preserve"> </w:t>
      </w:r>
      <w:r>
        <w:t>процесса,</w:t>
      </w:r>
      <w:r>
        <w:rPr>
          <w:spacing w:val="23"/>
        </w:rPr>
        <w:t xml:space="preserve"> </w:t>
      </w:r>
      <w:r>
        <w:rPr>
          <w:spacing w:val="-2"/>
        </w:rPr>
        <w:t>«наблюдать»</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звучание</w:t>
      </w:r>
      <w:r>
        <w:rPr>
          <w:spacing w:val="-7"/>
        </w:rPr>
        <w:t xml:space="preserve"> </w:t>
      </w:r>
      <w:r>
        <w:rPr>
          <w:spacing w:val="-2"/>
        </w:rPr>
        <w:t>музыки;</w:t>
      </w:r>
    </w:p>
    <w:p w:rsidR="00ED113B" w:rsidRDefault="00F26E6D">
      <w:pPr>
        <w:pStyle w:val="a3"/>
        <w:tabs>
          <w:tab w:val="left" w:pos="3128"/>
          <w:tab w:val="left" w:pos="4644"/>
          <w:tab w:val="left" w:pos="5784"/>
          <w:tab w:val="left" w:pos="7472"/>
          <w:tab w:val="left" w:pos="9254"/>
        </w:tabs>
        <w:ind w:left="1329" w:right="564"/>
        <w:jc w:val="left"/>
      </w:pPr>
      <w:r>
        <w:t xml:space="preserve">использовать вопросы как исследовательский инструмент познания; </w:t>
      </w:r>
      <w:r>
        <w:rPr>
          <w:spacing w:val="-2"/>
        </w:rPr>
        <w:t>формулировать</w:t>
      </w:r>
      <w:r>
        <w:tab/>
      </w:r>
      <w:r>
        <w:rPr>
          <w:spacing w:val="-2"/>
        </w:rPr>
        <w:t>собственные</w:t>
      </w:r>
      <w:r>
        <w:tab/>
      </w:r>
      <w:r>
        <w:rPr>
          <w:spacing w:val="-2"/>
        </w:rPr>
        <w:t>вопросы,</w:t>
      </w:r>
      <w:r>
        <w:tab/>
      </w:r>
      <w:r>
        <w:rPr>
          <w:spacing w:val="-2"/>
        </w:rPr>
        <w:t>фиксирующие</w:t>
      </w:r>
      <w:r>
        <w:tab/>
      </w:r>
      <w:r>
        <w:rPr>
          <w:spacing w:val="-2"/>
        </w:rPr>
        <w:t>несоответствие</w:t>
      </w:r>
      <w:r>
        <w:tab/>
      </w:r>
      <w:r>
        <w:rPr>
          <w:spacing w:val="-2"/>
        </w:rPr>
        <w:t>между</w:t>
      </w:r>
    </w:p>
    <w:p w:rsidR="00ED113B" w:rsidRDefault="00F26E6D">
      <w:pPr>
        <w:pStyle w:val="a3"/>
        <w:spacing w:before="1"/>
        <w:ind w:left="1329" w:hanging="761"/>
        <w:jc w:val="left"/>
      </w:pPr>
      <w:r>
        <w:t>реальным</w:t>
      </w:r>
      <w:r>
        <w:rPr>
          <w:spacing w:val="-1"/>
        </w:rPr>
        <w:t xml:space="preserve"> </w:t>
      </w:r>
      <w:r>
        <w:t>и желательным</w:t>
      </w:r>
      <w:r>
        <w:rPr>
          <w:spacing w:val="-1"/>
        </w:rPr>
        <w:t xml:space="preserve"> </w:t>
      </w:r>
      <w:r>
        <w:t>состоянием учебной ситуации, восприятия, исполнения музыки; составлять</w:t>
      </w:r>
      <w:r>
        <w:rPr>
          <w:spacing w:val="40"/>
        </w:rPr>
        <w:t xml:space="preserve"> </w:t>
      </w:r>
      <w:r>
        <w:t>алгоритм</w:t>
      </w:r>
      <w:r>
        <w:rPr>
          <w:spacing w:val="40"/>
        </w:rPr>
        <w:t xml:space="preserve"> </w:t>
      </w:r>
      <w:r>
        <w:t>действий</w:t>
      </w:r>
      <w:r>
        <w:rPr>
          <w:spacing w:val="40"/>
        </w:rPr>
        <w:t xml:space="preserve"> </w:t>
      </w:r>
      <w:r>
        <w:t>и</w:t>
      </w:r>
      <w:r>
        <w:rPr>
          <w:spacing w:val="40"/>
        </w:rPr>
        <w:t xml:space="preserve"> </w:t>
      </w:r>
      <w:r>
        <w:t>использовать</w:t>
      </w:r>
      <w:r>
        <w:rPr>
          <w:spacing w:val="40"/>
        </w:rPr>
        <w:t xml:space="preserve"> </w:t>
      </w:r>
      <w:r>
        <w:t>его</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в</w:t>
      </w:r>
      <w:r>
        <w:rPr>
          <w:spacing w:val="40"/>
        </w:rPr>
        <w:t xml:space="preserve"> </w:t>
      </w:r>
      <w:r>
        <w:t>том</w:t>
      </w:r>
    </w:p>
    <w:p w:rsidR="00ED113B" w:rsidRDefault="00F26E6D">
      <w:pPr>
        <w:pStyle w:val="a3"/>
        <w:jc w:val="left"/>
      </w:pPr>
      <w:r>
        <w:t>числе</w:t>
      </w:r>
      <w:r>
        <w:rPr>
          <w:spacing w:val="-4"/>
        </w:rPr>
        <w:t xml:space="preserve"> </w:t>
      </w:r>
      <w:r>
        <w:t>исполнительских</w:t>
      </w:r>
      <w:r>
        <w:rPr>
          <w:spacing w:val="-3"/>
        </w:rPr>
        <w:t xml:space="preserve"> </w:t>
      </w:r>
      <w:r>
        <w:t>и</w:t>
      </w:r>
      <w:r>
        <w:rPr>
          <w:spacing w:val="-3"/>
        </w:rPr>
        <w:t xml:space="preserve"> </w:t>
      </w:r>
      <w:r>
        <w:t>творческих</w:t>
      </w:r>
      <w:r>
        <w:rPr>
          <w:spacing w:val="-3"/>
        </w:rPr>
        <w:t xml:space="preserve"> </w:t>
      </w:r>
      <w:r>
        <w:rPr>
          <w:spacing w:val="-2"/>
        </w:rPr>
        <w:t>задач;</w:t>
      </w:r>
    </w:p>
    <w:p w:rsidR="00ED113B" w:rsidRDefault="00F26E6D">
      <w:pPr>
        <w:pStyle w:val="a3"/>
        <w:ind w:right="567" w:firstLine="760"/>
      </w:pPr>
      <w: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ED113B" w:rsidRDefault="00F26E6D">
      <w:pPr>
        <w:pStyle w:val="a3"/>
        <w:ind w:right="563" w:firstLine="760"/>
      </w:pPr>
      <w:r>
        <w:t>самостоятельно</w:t>
      </w:r>
      <w:r>
        <w:rPr>
          <w:spacing w:val="-5"/>
        </w:rPr>
        <w:t xml:space="preserve"> </w:t>
      </w:r>
      <w:r>
        <w:t>формулировать</w:t>
      </w:r>
      <w:r>
        <w:rPr>
          <w:spacing w:val="-4"/>
        </w:rPr>
        <w:t xml:space="preserve"> </w:t>
      </w:r>
      <w:r>
        <w:t>обобщения</w:t>
      </w:r>
      <w:r>
        <w:rPr>
          <w:spacing w:val="-7"/>
        </w:rPr>
        <w:t xml:space="preserve"> </w:t>
      </w:r>
      <w:r>
        <w:t>и</w:t>
      </w:r>
      <w:r>
        <w:rPr>
          <w:spacing w:val="-7"/>
        </w:rPr>
        <w:t xml:space="preserve"> </w:t>
      </w:r>
      <w:r>
        <w:t>выводы</w:t>
      </w:r>
      <w:r>
        <w:rPr>
          <w:spacing w:val="-5"/>
        </w:rPr>
        <w:t xml:space="preserve"> </w:t>
      </w:r>
      <w:r>
        <w:t>по</w:t>
      </w:r>
      <w:r>
        <w:rPr>
          <w:spacing w:val="-5"/>
        </w:rPr>
        <w:t xml:space="preserve"> </w:t>
      </w:r>
      <w:r>
        <w:t>результатам</w:t>
      </w:r>
      <w:r>
        <w:rPr>
          <w:spacing w:val="-4"/>
        </w:rPr>
        <w:t xml:space="preserve"> </w:t>
      </w:r>
      <w:r>
        <w:t>проведенного наблюдения, слухового исследования.</w:t>
      </w:r>
    </w:p>
    <w:p w:rsidR="00ED113B" w:rsidRDefault="00F26E6D">
      <w:pPr>
        <w:pStyle w:val="a3"/>
        <w:ind w:right="569" w:firstLine="760"/>
      </w:pPr>
      <w:r>
        <w:t>У обучающегося будут сформированы умения работать с информацией как часть универсальных познавательных учебных действий:</w:t>
      </w:r>
    </w:p>
    <w:p w:rsidR="00ED113B" w:rsidRDefault="00F26E6D">
      <w:pPr>
        <w:pStyle w:val="a3"/>
        <w:ind w:right="562" w:firstLine="760"/>
      </w:pPr>
      <w: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ED113B" w:rsidRDefault="00F26E6D">
      <w:pPr>
        <w:pStyle w:val="a3"/>
        <w:tabs>
          <w:tab w:val="left" w:pos="3032"/>
          <w:tab w:val="left" w:pos="4932"/>
          <w:tab w:val="left" w:pos="5625"/>
          <w:tab w:val="left" w:pos="7299"/>
          <w:tab w:val="left" w:pos="8565"/>
        </w:tabs>
        <w:ind w:left="1329" w:right="567"/>
        <w:jc w:val="left"/>
      </w:pPr>
      <w:r>
        <w:t xml:space="preserve">понимать специфику работы с аудиоинформацией, музыкальными записями; </w:t>
      </w:r>
      <w:r>
        <w:rPr>
          <w:spacing w:val="-2"/>
        </w:rPr>
        <w:t>использовать</w:t>
      </w:r>
      <w:r>
        <w:tab/>
      </w:r>
      <w:r>
        <w:rPr>
          <w:spacing w:val="-2"/>
        </w:rPr>
        <w:t>интонирование</w:t>
      </w:r>
      <w:r>
        <w:tab/>
      </w:r>
      <w:r>
        <w:rPr>
          <w:spacing w:val="-4"/>
        </w:rPr>
        <w:t>для</w:t>
      </w:r>
      <w:r>
        <w:tab/>
      </w:r>
      <w:r>
        <w:rPr>
          <w:spacing w:val="-2"/>
        </w:rPr>
        <w:t>запоминания</w:t>
      </w:r>
      <w:r>
        <w:tab/>
      </w:r>
      <w:r>
        <w:rPr>
          <w:spacing w:val="-2"/>
        </w:rPr>
        <w:t>звуковой</w:t>
      </w:r>
      <w:r>
        <w:tab/>
      </w:r>
      <w:r>
        <w:rPr>
          <w:spacing w:val="-2"/>
        </w:rPr>
        <w:t>информации,</w:t>
      </w:r>
    </w:p>
    <w:p w:rsidR="00ED113B" w:rsidRDefault="00F26E6D">
      <w:pPr>
        <w:pStyle w:val="a3"/>
        <w:jc w:val="left"/>
      </w:pPr>
      <w:r>
        <w:t>музыкальных</w:t>
      </w:r>
      <w:r>
        <w:rPr>
          <w:spacing w:val="-7"/>
        </w:rPr>
        <w:t xml:space="preserve"> </w:t>
      </w:r>
      <w:r>
        <w:rPr>
          <w:spacing w:val="-2"/>
        </w:rPr>
        <w:t>произведений;</w:t>
      </w:r>
    </w:p>
    <w:p w:rsidR="00ED113B" w:rsidRDefault="00F26E6D">
      <w:pPr>
        <w:pStyle w:val="a3"/>
        <w:tabs>
          <w:tab w:val="left" w:pos="2567"/>
          <w:tab w:val="left" w:pos="4322"/>
          <w:tab w:val="left" w:pos="6443"/>
          <w:tab w:val="left" w:pos="7642"/>
          <w:tab w:val="left" w:pos="7983"/>
        </w:tabs>
        <w:ind w:right="567" w:firstLine="760"/>
        <w:jc w:val="left"/>
      </w:pPr>
      <w:r>
        <w:rPr>
          <w:spacing w:val="-2"/>
        </w:rPr>
        <w:t>выбирать,</w:t>
      </w:r>
      <w:r>
        <w:tab/>
      </w:r>
      <w:r>
        <w:rPr>
          <w:spacing w:val="-2"/>
        </w:rPr>
        <w:t>анализировать,</w:t>
      </w:r>
      <w:r>
        <w:tab/>
      </w:r>
      <w:r>
        <w:rPr>
          <w:spacing w:val="-2"/>
        </w:rPr>
        <w:t>интерпретировать,</w:t>
      </w:r>
      <w:r>
        <w:tab/>
      </w:r>
      <w:r>
        <w:rPr>
          <w:spacing w:val="-2"/>
        </w:rPr>
        <w:t>обобщать</w:t>
      </w:r>
      <w:r>
        <w:tab/>
      </w:r>
      <w:r>
        <w:rPr>
          <w:spacing w:val="-10"/>
        </w:rPr>
        <w:t>и</w:t>
      </w:r>
      <w:r>
        <w:tab/>
      </w:r>
      <w:r>
        <w:rPr>
          <w:spacing w:val="-2"/>
        </w:rPr>
        <w:t xml:space="preserve">систематизировать </w:t>
      </w:r>
      <w:r>
        <w:t>информацию, представленную в аудио- и видеоформатах, текстах, таблицах, схемах;</w:t>
      </w:r>
    </w:p>
    <w:p w:rsidR="00ED113B" w:rsidRDefault="00F26E6D">
      <w:pPr>
        <w:pStyle w:val="a3"/>
        <w:spacing w:before="1"/>
        <w:ind w:right="569" w:firstLine="760"/>
        <w:jc w:val="left"/>
      </w:pPr>
      <w:r>
        <w:t>использовать</w:t>
      </w:r>
      <w:r>
        <w:rPr>
          <w:spacing w:val="-4"/>
        </w:rPr>
        <w:t xml:space="preserve"> </w:t>
      </w:r>
      <w:r>
        <w:t>смысловое</w:t>
      </w:r>
      <w:r>
        <w:rPr>
          <w:spacing w:val="-6"/>
        </w:rPr>
        <w:t xml:space="preserve"> </w:t>
      </w:r>
      <w:r>
        <w:t>чтение</w:t>
      </w:r>
      <w:r>
        <w:rPr>
          <w:spacing w:val="-6"/>
        </w:rPr>
        <w:t xml:space="preserve"> </w:t>
      </w:r>
      <w:r>
        <w:t>для</w:t>
      </w:r>
      <w:r>
        <w:rPr>
          <w:spacing w:val="-5"/>
        </w:rPr>
        <w:t xml:space="preserve"> </w:t>
      </w:r>
      <w:r>
        <w:t>извлечения,</w:t>
      </w:r>
      <w:r>
        <w:rPr>
          <w:spacing w:val="-5"/>
        </w:rPr>
        <w:t xml:space="preserve"> </w:t>
      </w:r>
      <w:r>
        <w:t>обобщения</w:t>
      </w:r>
      <w:r>
        <w:rPr>
          <w:spacing w:val="-5"/>
        </w:rPr>
        <w:t xml:space="preserve"> </w:t>
      </w:r>
      <w:r>
        <w:t>и</w:t>
      </w:r>
      <w:r>
        <w:rPr>
          <w:spacing w:val="-5"/>
        </w:rPr>
        <w:t xml:space="preserve"> </w:t>
      </w:r>
      <w:r>
        <w:t>систематизации информации из одного или нескольких источников с учетом поставленных целей;</w:t>
      </w:r>
    </w:p>
    <w:p w:rsidR="00ED113B" w:rsidRDefault="00F26E6D">
      <w:pPr>
        <w:pStyle w:val="a3"/>
        <w:ind w:right="569" w:firstLine="760"/>
        <w:jc w:val="left"/>
      </w:pPr>
      <w:r>
        <w:t>оценивать</w:t>
      </w:r>
      <w:r>
        <w:rPr>
          <w:spacing w:val="40"/>
        </w:rPr>
        <w:t xml:space="preserve"> </w:t>
      </w:r>
      <w:r>
        <w:t>надежность</w:t>
      </w:r>
      <w:r>
        <w:rPr>
          <w:spacing w:val="40"/>
        </w:rPr>
        <w:t xml:space="preserve"> </w:t>
      </w:r>
      <w:r>
        <w:t>информации</w:t>
      </w:r>
      <w:r>
        <w:rPr>
          <w:spacing w:val="40"/>
        </w:rPr>
        <w:t xml:space="preserve"> </w:t>
      </w:r>
      <w:r>
        <w:t>по</w:t>
      </w:r>
      <w:r>
        <w:rPr>
          <w:spacing w:val="40"/>
        </w:rPr>
        <w:t xml:space="preserve"> </w:t>
      </w:r>
      <w:r>
        <w:t>критериям,</w:t>
      </w:r>
      <w:r>
        <w:rPr>
          <w:spacing w:val="40"/>
        </w:rPr>
        <w:t xml:space="preserve"> </w:t>
      </w:r>
      <w:r>
        <w:t>предложенным</w:t>
      </w:r>
      <w:r>
        <w:rPr>
          <w:spacing w:val="40"/>
        </w:rPr>
        <w:t xml:space="preserve"> </w:t>
      </w:r>
      <w:r>
        <w:t>учителем</w:t>
      </w:r>
      <w:r>
        <w:rPr>
          <w:spacing w:val="40"/>
        </w:rPr>
        <w:t xml:space="preserve"> </w:t>
      </w:r>
      <w:r>
        <w:t>или сформулированным самостоятельно;</w:t>
      </w:r>
    </w:p>
    <w:p w:rsidR="00ED113B" w:rsidRDefault="00F26E6D">
      <w:pPr>
        <w:pStyle w:val="a3"/>
        <w:tabs>
          <w:tab w:val="left" w:pos="2703"/>
          <w:tab w:val="left" w:pos="3766"/>
          <w:tab w:val="left" w:pos="6014"/>
          <w:tab w:val="left" w:pos="6503"/>
          <w:tab w:val="left" w:pos="8647"/>
        </w:tabs>
        <w:ind w:right="566" w:firstLine="760"/>
        <w:jc w:val="left"/>
      </w:pPr>
      <w:r>
        <w:rPr>
          <w:spacing w:val="-2"/>
        </w:rPr>
        <w:t>различать</w:t>
      </w:r>
      <w:r>
        <w:tab/>
      </w:r>
      <w:r>
        <w:rPr>
          <w:spacing w:val="-2"/>
        </w:rPr>
        <w:t>тексты</w:t>
      </w:r>
      <w:r>
        <w:tab/>
      </w:r>
      <w:r>
        <w:rPr>
          <w:spacing w:val="-2"/>
        </w:rPr>
        <w:t>информационного</w:t>
      </w:r>
      <w:r>
        <w:tab/>
      </w:r>
      <w:r>
        <w:rPr>
          <w:spacing w:val="-10"/>
        </w:rPr>
        <w:t>и</w:t>
      </w:r>
      <w:r>
        <w:tab/>
      </w:r>
      <w:r>
        <w:rPr>
          <w:spacing w:val="-2"/>
        </w:rPr>
        <w:t>художественного</w:t>
      </w:r>
      <w:r>
        <w:tab/>
      </w:r>
      <w:r>
        <w:rPr>
          <w:spacing w:val="-2"/>
        </w:rPr>
        <w:t xml:space="preserve">содержания, </w:t>
      </w:r>
      <w:r>
        <w:t>трансформировать, интерпретировать их в соответствии с учебной задачей;</w:t>
      </w:r>
    </w:p>
    <w:p w:rsidR="00ED113B" w:rsidRDefault="00F26E6D">
      <w:pPr>
        <w:pStyle w:val="a3"/>
        <w:ind w:right="568" w:firstLine="760"/>
      </w:pPr>
      <w:r>
        <w:t xml:space="preserve">самостоятельно выбирать оптимальную форму представления информации (текст, таблица, схема, презентация, театрализация) в зависимости от коммуникативной </w:t>
      </w:r>
      <w:r>
        <w:rPr>
          <w:spacing w:val="-2"/>
        </w:rPr>
        <w:t>установки.</w:t>
      </w:r>
    </w:p>
    <w:p w:rsidR="00ED113B" w:rsidRDefault="00F26E6D">
      <w:pPr>
        <w:pStyle w:val="a3"/>
        <w:ind w:right="561" w:firstLine="760"/>
      </w:pPr>
      <w: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w:t>
      </w:r>
      <w:r>
        <w:rPr>
          <w:spacing w:val="80"/>
        </w:rPr>
        <w:t xml:space="preserve"> </w:t>
      </w:r>
      <w:r>
        <w:rPr>
          <w:spacing w:val="-2"/>
        </w:rPr>
        <w:t>мышления.</w:t>
      </w:r>
    </w:p>
    <w:p w:rsidR="00ED113B" w:rsidRDefault="00F26E6D">
      <w:pPr>
        <w:pStyle w:val="a3"/>
        <w:ind w:right="569" w:firstLine="760"/>
      </w:pPr>
      <w:r>
        <w:t>У обучающегося будут сформированы умения как часть универсальных коммуникативных учебных действий:</w:t>
      </w:r>
    </w:p>
    <w:p w:rsidR="00ED113B" w:rsidRDefault="00F26E6D">
      <w:pPr>
        <w:pStyle w:val="a3"/>
        <w:ind w:left="1329"/>
      </w:pPr>
      <w:r>
        <w:t>невербальная</w:t>
      </w:r>
      <w:r>
        <w:rPr>
          <w:spacing w:val="-6"/>
        </w:rPr>
        <w:t xml:space="preserve"> </w:t>
      </w:r>
      <w:r>
        <w:rPr>
          <w:spacing w:val="-2"/>
        </w:rPr>
        <w:t>коммуникация:</w:t>
      </w:r>
    </w:p>
    <w:p w:rsidR="00ED113B" w:rsidRDefault="00F26E6D">
      <w:pPr>
        <w:pStyle w:val="a3"/>
        <w:spacing w:before="1"/>
        <w:ind w:right="567" w:firstLine="760"/>
      </w:pPr>
      <w: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ED113B" w:rsidRDefault="00F26E6D">
      <w:pPr>
        <w:pStyle w:val="a3"/>
        <w:ind w:right="570" w:firstLine="760"/>
      </w:pPr>
      <w: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ED113B" w:rsidRDefault="00F26E6D">
      <w:pPr>
        <w:pStyle w:val="a3"/>
        <w:ind w:right="568" w:firstLine="760"/>
      </w:pPr>
      <w: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ED113B" w:rsidRDefault="00F26E6D">
      <w:pPr>
        <w:pStyle w:val="a3"/>
        <w:ind w:right="567" w:firstLine="760"/>
      </w:pPr>
      <w:r>
        <w:t>эффективно использовать интонационно-выразительные возможности в ситуации публичного выступления;</w:t>
      </w:r>
    </w:p>
    <w:p w:rsidR="00ED113B" w:rsidRDefault="00F26E6D">
      <w:pPr>
        <w:pStyle w:val="a3"/>
        <w:ind w:right="560" w:firstLine="760"/>
      </w:pPr>
      <w: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rsidR="00ED113B" w:rsidRDefault="00F26E6D">
      <w:pPr>
        <w:pStyle w:val="a3"/>
        <w:spacing w:before="1"/>
        <w:ind w:left="1329"/>
      </w:pPr>
      <w:r>
        <w:t>вербальное</w:t>
      </w:r>
      <w:r>
        <w:rPr>
          <w:spacing w:val="-5"/>
        </w:rPr>
        <w:t xml:space="preserve"> </w:t>
      </w:r>
      <w:r>
        <w:rPr>
          <w:spacing w:val="-2"/>
        </w:rPr>
        <w:t>общение:</w:t>
      </w:r>
    </w:p>
    <w:p w:rsidR="00ED113B" w:rsidRDefault="00F26E6D">
      <w:pPr>
        <w:pStyle w:val="a3"/>
        <w:ind w:right="569" w:firstLine="760"/>
      </w:pPr>
      <w:r>
        <w:t>воспринимать и формулировать суждения, выражать эмоции в соответствии с условиями и целями общения;</w:t>
      </w:r>
    </w:p>
    <w:p w:rsidR="00ED113B" w:rsidRDefault="00F26E6D">
      <w:pPr>
        <w:pStyle w:val="a3"/>
        <w:ind w:left="1329"/>
      </w:pPr>
      <w:r>
        <w:t>выражать</w:t>
      </w:r>
      <w:r>
        <w:rPr>
          <w:spacing w:val="72"/>
        </w:rPr>
        <w:t xml:space="preserve"> </w:t>
      </w:r>
      <w:r>
        <w:t>свое</w:t>
      </w:r>
      <w:r>
        <w:rPr>
          <w:spacing w:val="74"/>
        </w:rPr>
        <w:t xml:space="preserve"> </w:t>
      </w:r>
      <w:r>
        <w:t>мнение,</w:t>
      </w:r>
      <w:r>
        <w:rPr>
          <w:spacing w:val="73"/>
        </w:rPr>
        <w:t xml:space="preserve"> </w:t>
      </w:r>
      <w:r>
        <w:t>в</w:t>
      </w:r>
      <w:r>
        <w:rPr>
          <w:spacing w:val="72"/>
        </w:rPr>
        <w:t xml:space="preserve"> </w:t>
      </w:r>
      <w:r>
        <w:t>том</w:t>
      </w:r>
      <w:r>
        <w:rPr>
          <w:spacing w:val="73"/>
        </w:rPr>
        <w:t xml:space="preserve"> </w:t>
      </w:r>
      <w:r>
        <w:t>числе</w:t>
      </w:r>
      <w:r>
        <w:rPr>
          <w:spacing w:val="72"/>
        </w:rPr>
        <w:t xml:space="preserve"> </w:t>
      </w:r>
      <w:r>
        <w:t>впечатления</w:t>
      </w:r>
      <w:r>
        <w:rPr>
          <w:spacing w:val="73"/>
        </w:rPr>
        <w:t xml:space="preserve"> </w:t>
      </w:r>
      <w:r>
        <w:t>от</w:t>
      </w:r>
      <w:r>
        <w:rPr>
          <w:spacing w:val="73"/>
        </w:rPr>
        <w:t xml:space="preserve"> </w:t>
      </w:r>
      <w:r>
        <w:t>общения</w:t>
      </w:r>
      <w:r>
        <w:rPr>
          <w:spacing w:val="73"/>
        </w:rPr>
        <w:t xml:space="preserve"> </w:t>
      </w:r>
      <w:r>
        <w:t>с</w:t>
      </w:r>
      <w:r>
        <w:rPr>
          <w:spacing w:val="73"/>
        </w:rPr>
        <w:t xml:space="preserve"> </w:t>
      </w:r>
      <w:r>
        <w:rPr>
          <w:spacing w:val="-2"/>
        </w:rPr>
        <w:t>музыкальным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искусством</w:t>
      </w:r>
      <w:r>
        <w:rPr>
          <w:spacing w:val="-2"/>
        </w:rPr>
        <w:t xml:space="preserve"> </w:t>
      </w:r>
      <w:r>
        <w:t>в</w:t>
      </w:r>
      <w:r>
        <w:rPr>
          <w:spacing w:val="1"/>
        </w:rPr>
        <w:t xml:space="preserve"> </w:t>
      </w:r>
      <w:r>
        <w:t>устных</w:t>
      </w:r>
      <w:r>
        <w:rPr>
          <w:spacing w:val="-2"/>
        </w:rPr>
        <w:t xml:space="preserve"> </w:t>
      </w:r>
      <w:r>
        <w:t>и</w:t>
      </w:r>
      <w:r>
        <w:rPr>
          <w:spacing w:val="-5"/>
        </w:rPr>
        <w:t xml:space="preserve"> </w:t>
      </w:r>
      <w:r>
        <w:t xml:space="preserve">письменных </w:t>
      </w:r>
      <w:r>
        <w:rPr>
          <w:spacing w:val="-2"/>
        </w:rPr>
        <w:t>текстах;</w:t>
      </w:r>
    </w:p>
    <w:p w:rsidR="00ED113B" w:rsidRDefault="00F26E6D">
      <w:pPr>
        <w:pStyle w:val="a3"/>
        <w:ind w:right="562" w:firstLine="760"/>
      </w:pPr>
      <w:r>
        <w:t>понимать намерения других, проявлять уважительное</w:t>
      </w:r>
      <w:r>
        <w:rPr>
          <w:spacing w:val="40"/>
        </w:rPr>
        <w:t xml:space="preserve"> </w:t>
      </w:r>
      <w:r>
        <w:t>отношение к собеседнику и в корректной форме формулировать свои возражения;</w:t>
      </w:r>
    </w:p>
    <w:p w:rsidR="00ED113B" w:rsidRDefault="00F26E6D">
      <w:pPr>
        <w:pStyle w:val="a3"/>
        <w:spacing w:before="1"/>
        <w:ind w:right="569" w:firstLine="760"/>
      </w:pPr>
      <w:r>
        <w:t>вести диалог, дискуссию, задавать вопросы по существу обсуждаемой темы, поддерживать благожелательный тон диалога;</w:t>
      </w:r>
    </w:p>
    <w:p w:rsidR="00ED113B" w:rsidRDefault="00F26E6D">
      <w:pPr>
        <w:pStyle w:val="a3"/>
        <w:ind w:left="1329" w:right="1745"/>
      </w:pPr>
      <w:r>
        <w:t>публично</w:t>
      </w:r>
      <w:r>
        <w:rPr>
          <w:spacing w:val="-7"/>
        </w:rPr>
        <w:t xml:space="preserve"> </w:t>
      </w:r>
      <w:r>
        <w:t>представлять</w:t>
      </w:r>
      <w:r>
        <w:rPr>
          <w:spacing w:val="-7"/>
        </w:rPr>
        <w:t xml:space="preserve"> </w:t>
      </w:r>
      <w:r>
        <w:t>результаты</w:t>
      </w:r>
      <w:r>
        <w:rPr>
          <w:spacing w:val="-5"/>
        </w:rPr>
        <w:t xml:space="preserve"> </w:t>
      </w:r>
      <w:r>
        <w:t>учебной</w:t>
      </w:r>
      <w:r>
        <w:rPr>
          <w:spacing w:val="-7"/>
        </w:rPr>
        <w:t xml:space="preserve"> </w:t>
      </w:r>
      <w:r>
        <w:t>и</w:t>
      </w:r>
      <w:r>
        <w:rPr>
          <w:spacing w:val="-7"/>
        </w:rPr>
        <w:t xml:space="preserve"> </w:t>
      </w:r>
      <w:r>
        <w:t>творческой</w:t>
      </w:r>
      <w:r>
        <w:rPr>
          <w:spacing w:val="-7"/>
        </w:rPr>
        <w:t xml:space="preserve"> </w:t>
      </w:r>
      <w:r>
        <w:t>деятельности; совместная деятельность (сотрудничество):</w:t>
      </w:r>
    </w:p>
    <w:p w:rsidR="00ED113B" w:rsidRDefault="00F26E6D">
      <w:pPr>
        <w:pStyle w:val="a3"/>
        <w:ind w:right="562" w:firstLine="760"/>
      </w:pPr>
      <w:r>
        <w:t xml:space="preserve">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w:t>
      </w:r>
      <w:r>
        <w:rPr>
          <w:spacing w:val="-2"/>
        </w:rPr>
        <w:t>взаимодействия;</w:t>
      </w:r>
    </w:p>
    <w:p w:rsidR="00ED113B" w:rsidRDefault="00F26E6D">
      <w:pPr>
        <w:pStyle w:val="a3"/>
        <w:ind w:right="568" w:firstLine="760"/>
      </w:pPr>
      <w: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ED113B" w:rsidRDefault="00F26E6D">
      <w:pPr>
        <w:pStyle w:val="a3"/>
        <w:ind w:right="567" w:firstLine="760"/>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ED113B" w:rsidRDefault="00F26E6D">
      <w:pPr>
        <w:pStyle w:val="a3"/>
        <w:ind w:right="563" w:firstLine="760"/>
      </w:pPr>
      <w:r>
        <w:t>уметь обобщать мнения нескольких человек, проявлять готовность руководить, выполнять поручения, подчиняться;</w:t>
      </w:r>
    </w:p>
    <w:p w:rsidR="00ED113B" w:rsidRDefault="00F26E6D">
      <w:pPr>
        <w:pStyle w:val="a3"/>
        <w:ind w:right="568" w:firstLine="760"/>
      </w:pPr>
      <w:r>
        <w:t>оценивать качество своего вклада в общий продукт по критериям, самостоятельно сформулированным участниками взаимодействия;</w:t>
      </w:r>
    </w:p>
    <w:p w:rsidR="00ED113B" w:rsidRDefault="00F26E6D">
      <w:pPr>
        <w:pStyle w:val="a3"/>
        <w:spacing w:before="1"/>
        <w:ind w:right="567" w:firstLine="760"/>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ED113B" w:rsidRDefault="00F26E6D">
      <w:pPr>
        <w:pStyle w:val="a3"/>
        <w:ind w:right="567" w:firstLine="760"/>
      </w:pPr>
      <w:r>
        <w:t>У обучающегося будут сформированы умения самоорганизации как часть универсальных регулятивных учебных действий:</w:t>
      </w:r>
    </w:p>
    <w:p w:rsidR="00ED113B" w:rsidRDefault="00F26E6D">
      <w:pPr>
        <w:pStyle w:val="a3"/>
        <w:ind w:right="562" w:firstLine="760"/>
      </w:pPr>
      <w: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ED113B" w:rsidRDefault="00F26E6D">
      <w:pPr>
        <w:pStyle w:val="a3"/>
        <w:ind w:right="566" w:firstLine="760"/>
      </w:pPr>
      <w:r>
        <w:t>планировать достижение целей через решение ряда последовательных задач частного характера;</w:t>
      </w:r>
    </w:p>
    <w:p w:rsidR="00ED113B" w:rsidRDefault="00F26E6D">
      <w:pPr>
        <w:pStyle w:val="a3"/>
        <w:ind w:right="567" w:firstLine="739"/>
      </w:pPr>
      <w:r>
        <w:t>самостоятельно составлять план действий, вносить необходимые коррективы в ходе его реализации;</w:t>
      </w:r>
    </w:p>
    <w:p w:rsidR="00ED113B" w:rsidRDefault="00F26E6D">
      <w:pPr>
        <w:pStyle w:val="a3"/>
        <w:ind w:right="569" w:firstLine="739"/>
      </w:pPr>
      <w:r>
        <w:t xml:space="preserve">выявлять наиболее важные проблемы для решения в учебных и жизненных </w:t>
      </w:r>
      <w:r>
        <w:rPr>
          <w:spacing w:val="-2"/>
        </w:rPr>
        <w:t>ситуациях;</w:t>
      </w:r>
    </w:p>
    <w:p w:rsidR="00ED113B" w:rsidRDefault="00F26E6D">
      <w:pPr>
        <w:pStyle w:val="a3"/>
        <w:ind w:right="569" w:firstLine="739"/>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ED113B" w:rsidRDefault="00F26E6D">
      <w:pPr>
        <w:pStyle w:val="a3"/>
        <w:spacing w:before="1"/>
        <w:ind w:left="1308"/>
      </w:pPr>
      <w:r>
        <w:t>проводить</w:t>
      </w:r>
      <w:r>
        <w:rPr>
          <w:spacing w:val="-5"/>
        </w:rPr>
        <w:t xml:space="preserve"> </w:t>
      </w:r>
      <w:r>
        <w:t>выбор</w:t>
      </w:r>
      <w:r>
        <w:rPr>
          <w:spacing w:val="-2"/>
        </w:rPr>
        <w:t xml:space="preserve"> </w:t>
      </w:r>
      <w:r>
        <w:t>и</w:t>
      </w:r>
      <w:r>
        <w:rPr>
          <w:spacing w:val="-2"/>
        </w:rPr>
        <w:t xml:space="preserve"> </w:t>
      </w:r>
      <w:r>
        <w:t>брать</w:t>
      </w:r>
      <w:r>
        <w:rPr>
          <w:spacing w:val="-1"/>
        </w:rPr>
        <w:t xml:space="preserve"> </w:t>
      </w:r>
      <w:r>
        <w:t>за</w:t>
      </w:r>
      <w:r>
        <w:rPr>
          <w:spacing w:val="-3"/>
        </w:rPr>
        <w:t xml:space="preserve"> </w:t>
      </w:r>
      <w:r>
        <w:t>него</w:t>
      </w:r>
      <w:r>
        <w:rPr>
          <w:spacing w:val="-3"/>
        </w:rPr>
        <w:t xml:space="preserve"> </w:t>
      </w:r>
      <w:r>
        <w:t>ответственность</w:t>
      </w:r>
      <w:r>
        <w:rPr>
          <w:spacing w:val="-1"/>
        </w:rPr>
        <w:t xml:space="preserve"> </w:t>
      </w:r>
      <w:r>
        <w:t>на</w:t>
      </w:r>
      <w:r>
        <w:rPr>
          <w:spacing w:val="-3"/>
        </w:rPr>
        <w:t xml:space="preserve"> </w:t>
      </w:r>
      <w:r>
        <w:rPr>
          <w:spacing w:val="-2"/>
        </w:rPr>
        <w:t>себя.</w:t>
      </w:r>
    </w:p>
    <w:p w:rsidR="00ED113B" w:rsidRDefault="00F26E6D">
      <w:pPr>
        <w:pStyle w:val="a3"/>
        <w:ind w:right="562" w:firstLine="739"/>
      </w:pPr>
      <w:r>
        <w:t>У обучающегося</w:t>
      </w:r>
      <w:r>
        <w:rPr>
          <w:spacing w:val="-1"/>
        </w:rPr>
        <w:t xml:space="preserve"> </w:t>
      </w:r>
      <w:r>
        <w:t>будут сформированы умения самоконтроля</w:t>
      </w:r>
      <w:r>
        <w:rPr>
          <w:spacing w:val="-1"/>
        </w:rPr>
        <w:t xml:space="preserve"> </w:t>
      </w:r>
      <w:r>
        <w:t>(рефлексии) как часть универсальных регулятивных учебных действий:</w:t>
      </w:r>
    </w:p>
    <w:p w:rsidR="00ED113B" w:rsidRDefault="00F26E6D">
      <w:pPr>
        <w:pStyle w:val="a3"/>
        <w:ind w:left="1308" w:right="2422"/>
      </w:pPr>
      <w:r>
        <w:t>владеть способами самоконтроля, самомотивации и рефлексии; давать</w:t>
      </w:r>
      <w:r>
        <w:rPr>
          <w:spacing w:val="-4"/>
        </w:rPr>
        <w:t xml:space="preserve"> </w:t>
      </w:r>
      <w:r>
        <w:t>оценку</w:t>
      </w:r>
      <w:r>
        <w:rPr>
          <w:spacing w:val="-5"/>
        </w:rPr>
        <w:t xml:space="preserve"> </w:t>
      </w:r>
      <w:r>
        <w:t>учебной</w:t>
      </w:r>
      <w:r>
        <w:rPr>
          <w:spacing w:val="-3"/>
        </w:rPr>
        <w:t xml:space="preserve"> </w:t>
      </w:r>
      <w:r>
        <w:t>ситуации</w:t>
      </w:r>
      <w:r>
        <w:rPr>
          <w:spacing w:val="-2"/>
        </w:rPr>
        <w:t xml:space="preserve"> </w:t>
      </w:r>
      <w:r>
        <w:t>и</w:t>
      </w:r>
      <w:r>
        <w:rPr>
          <w:spacing w:val="-3"/>
        </w:rPr>
        <w:t xml:space="preserve"> </w:t>
      </w:r>
      <w:r>
        <w:t>предлагать</w:t>
      </w:r>
      <w:r>
        <w:rPr>
          <w:spacing w:val="-3"/>
        </w:rPr>
        <w:t xml:space="preserve"> </w:t>
      </w:r>
      <w:r>
        <w:t>план</w:t>
      </w:r>
      <w:r>
        <w:rPr>
          <w:spacing w:val="-3"/>
        </w:rPr>
        <w:t xml:space="preserve"> </w:t>
      </w:r>
      <w:r>
        <w:t>ее</w:t>
      </w:r>
      <w:r>
        <w:rPr>
          <w:spacing w:val="-3"/>
        </w:rPr>
        <w:t xml:space="preserve"> </w:t>
      </w:r>
      <w:r>
        <w:rPr>
          <w:spacing w:val="-2"/>
        </w:rPr>
        <w:t>изменения;</w:t>
      </w:r>
    </w:p>
    <w:p w:rsidR="00ED113B" w:rsidRDefault="00F26E6D">
      <w:pPr>
        <w:pStyle w:val="a3"/>
        <w:ind w:right="570" w:firstLine="739"/>
      </w:pPr>
      <w:r>
        <w:t>предвидеть трудности, которые могут возникнуть при решении учебной задачи, и адаптировать решение к меняющимся обстоятельствам;</w:t>
      </w:r>
    </w:p>
    <w:p w:rsidR="00ED113B" w:rsidRDefault="00F26E6D">
      <w:pPr>
        <w:pStyle w:val="a3"/>
        <w:ind w:right="567" w:firstLine="739"/>
      </w:pPr>
      <w:r>
        <w:t xml:space="preserve">объяснять причины достижения (не достижения) результатов деятельности, понимать причины неудач и уметь предупреждать их, давать оценку приобретенному </w:t>
      </w:r>
      <w:r>
        <w:rPr>
          <w:spacing w:val="-2"/>
        </w:rPr>
        <w:t>опыту;</w:t>
      </w:r>
    </w:p>
    <w:p w:rsidR="00ED113B" w:rsidRDefault="00F26E6D">
      <w:pPr>
        <w:pStyle w:val="a3"/>
        <w:spacing w:before="1"/>
        <w:ind w:right="565" w:firstLine="739"/>
      </w:pPr>
      <w: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ED113B" w:rsidRDefault="00F26E6D">
      <w:pPr>
        <w:pStyle w:val="a3"/>
        <w:ind w:left="1308"/>
      </w:pPr>
      <w:r>
        <w:t>У</w:t>
      </w:r>
      <w:r>
        <w:rPr>
          <w:spacing w:val="65"/>
        </w:rPr>
        <w:t xml:space="preserve"> </w:t>
      </w:r>
      <w:r>
        <w:t>обучающегося</w:t>
      </w:r>
      <w:r>
        <w:rPr>
          <w:spacing w:val="66"/>
        </w:rPr>
        <w:t xml:space="preserve"> </w:t>
      </w:r>
      <w:r>
        <w:t>будут</w:t>
      </w:r>
      <w:r>
        <w:rPr>
          <w:spacing w:val="67"/>
        </w:rPr>
        <w:t xml:space="preserve"> </w:t>
      </w:r>
      <w:r>
        <w:t>сформированы</w:t>
      </w:r>
      <w:r>
        <w:rPr>
          <w:spacing w:val="69"/>
        </w:rPr>
        <w:t xml:space="preserve"> </w:t>
      </w:r>
      <w:r>
        <w:t>умения</w:t>
      </w:r>
      <w:r>
        <w:rPr>
          <w:spacing w:val="66"/>
        </w:rPr>
        <w:t xml:space="preserve"> </w:t>
      </w:r>
      <w:r>
        <w:t>эмоционального</w:t>
      </w:r>
      <w:r>
        <w:rPr>
          <w:spacing w:val="66"/>
        </w:rPr>
        <w:t xml:space="preserve"> </w:t>
      </w:r>
      <w:r>
        <w:t>интеллекта</w:t>
      </w:r>
      <w:r>
        <w:rPr>
          <w:spacing w:val="67"/>
        </w:rPr>
        <w:t xml:space="preserve"> </w:t>
      </w:r>
      <w:r>
        <w:rPr>
          <w:spacing w:val="-5"/>
        </w:rPr>
        <w:t>как</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часть</w:t>
      </w:r>
      <w:r>
        <w:rPr>
          <w:spacing w:val="-4"/>
        </w:rPr>
        <w:t xml:space="preserve"> </w:t>
      </w:r>
      <w:r>
        <w:t>универсальных</w:t>
      </w:r>
      <w:r>
        <w:rPr>
          <w:spacing w:val="-5"/>
        </w:rPr>
        <w:t xml:space="preserve"> </w:t>
      </w:r>
      <w:r>
        <w:t>регулятивных</w:t>
      </w:r>
      <w:r>
        <w:rPr>
          <w:spacing w:val="-3"/>
        </w:rPr>
        <w:t xml:space="preserve"> </w:t>
      </w:r>
      <w:r>
        <w:t>учебных</w:t>
      </w:r>
      <w:r>
        <w:rPr>
          <w:spacing w:val="-5"/>
        </w:rPr>
        <w:t xml:space="preserve"> </w:t>
      </w:r>
      <w:r>
        <w:rPr>
          <w:spacing w:val="-2"/>
        </w:rPr>
        <w:t>действий:</w:t>
      </w:r>
    </w:p>
    <w:p w:rsidR="00ED113B" w:rsidRDefault="00F26E6D">
      <w:pPr>
        <w:pStyle w:val="a3"/>
        <w:ind w:right="569" w:firstLine="739"/>
      </w:pPr>
      <w: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ED113B" w:rsidRDefault="00F26E6D">
      <w:pPr>
        <w:pStyle w:val="a3"/>
        <w:spacing w:before="1"/>
        <w:ind w:right="563" w:firstLine="739"/>
      </w:pPr>
      <w:r>
        <w:t>развивать способность управлять собственными эмоциями и эмоциями других как</w:t>
      </w:r>
      <w:r>
        <w:rPr>
          <w:spacing w:val="40"/>
        </w:rPr>
        <w:t xml:space="preserve"> </w:t>
      </w:r>
      <w:r>
        <w:t>в повседневной жизни, так и в ситуациях музыкально-опосредованного общения;</w:t>
      </w:r>
    </w:p>
    <w:p w:rsidR="00ED113B" w:rsidRDefault="00F26E6D">
      <w:pPr>
        <w:pStyle w:val="a3"/>
        <w:ind w:left="1308"/>
      </w:pPr>
      <w:r>
        <w:t>выявлять</w:t>
      </w:r>
      <w:r>
        <w:rPr>
          <w:spacing w:val="-5"/>
        </w:rPr>
        <w:t xml:space="preserve"> </w:t>
      </w:r>
      <w:r>
        <w:t>и</w:t>
      </w:r>
      <w:r>
        <w:rPr>
          <w:spacing w:val="-5"/>
        </w:rPr>
        <w:t xml:space="preserve"> </w:t>
      </w:r>
      <w:r>
        <w:t>анализировать</w:t>
      </w:r>
      <w:r>
        <w:rPr>
          <w:spacing w:val="-4"/>
        </w:rPr>
        <w:t xml:space="preserve"> </w:t>
      </w:r>
      <w:r>
        <w:t>причины</w:t>
      </w:r>
      <w:r>
        <w:rPr>
          <w:spacing w:val="-5"/>
        </w:rPr>
        <w:t xml:space="preserve"> </w:t>
      </w:r>
      <w:r>
        <w:rPr>
          <w:spacing w:val="-2"/>
        </w:rPr>
        <w:t>эмоций;</w:t>
      </w:r>
    </w:p>
    <w:p w:rsidR="00ED113B" w:rsidRDefault="00F26E6D">
      <w:pPr>
        <w:pStyle w:val="a3"/>
        <w:ind w:right="559" w:firstLine="739"/>
      </w:pPr>
      <w:r>
        <w:t>понимать мотивы и намерения другого человека, анализируя коммуникативно-интонационную ситуацию;</w:t>
      </w:r>
    </w:p>
    <w:p w:rsidR="00ED113B" w:rsidRDefault="00F26E6D">
      <w:pPr>
        <w:pStyle w:val="a3"/>
        <w:spacing w:before="2"/>
        <w:ind w:left="1329"/>
      </w:pPr>
      <w:r>
        <w:t>регулировать</w:t>
      </w:r>
      <w:r>
        <w:rPr>
          <w:spacing w:val="-3"/>
        </w:rPr>
        <w:t xml:space="preserve"> </w:t>
      </w:r>
      <w:r>
        <w:t>способ</w:t>
      </w:r>
      <w:r>
        <w:rPr>
          <w:spacing w:val="-3"/>
        </w:rPr>
        <w:t xml:space="preserve"> </w:t>
      </w:r>
      <w:r>
        <w:t>выражения</w:t>
      </w:r>
      <w:r>
        <w:rPr>
          <w:spacing w:val="-3"/>
        </w:rPr>
        <w:t xml:space="preserve"> </w:t>
      </w:r>
      <w:r>
        <w:t>собственных</w:t>
      </w:r>
      <w:r>
        <w:rPr>
          <w:spacing w:val="-3"/>
        </w:rPr>
        <w:t xml:space="preserve"> </w:t>
      </w:r>
      <w:r>
        <w:rPr>
          <w:spacing w:val="-2"/>
        </w:rPr>
        <w:t>эмоций.</w:t>
      </w:r>
    </w:p>
    <w:p w:rsidR="00ED113B" w:rsidRDefault="00F26E6D">
      <w:pPr>
        <w:pStyle w:val="a3"/>
        <w:spacing w:before="10"/>
        <w:ind w:right="570" w:firstLine="760"/>
      </w:pPr>
      <w:r>
        <w:t>У обучающегося будут сформированы умения принимать себя и других как часть универсальных регулятивных учебных действий:</w:t>
      </w:r>
    </w:p>
    <w:p w:rsidR="00ED113B" w:rsidRDefault="00F26E6D">
      <w:pPr>
        <w:pStyle w:val="a3"/>
        <w:ind w:right="568" w:firstLine="760"/>
      </w:pPr>
      <w:r>
        <w:t>уважительно и осознанно относиться к другому человеку и его мнению, эстетическим предпочтениям и вкусам;</w:t>
      </w:r>
    </w:p>
    <w:p w:rsidR="00ED113B" w:rsidRDefault="00F26E6D">
      <w:pPr>
        <w:pStyle w:val="a3"/>
        <w:ind w:right="569" w:firstLine="760"/>
      </w:pPr>
      <w: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ED113B" w:rsidRDefault="00F26E6D">
      <w:pPr>
        <w:pStyle w:val="a3"/>
        <w:ind w:left="1329" w:right="5032"/>
        <w:jc w:val="left"/>
      </w:pPr>
      <w:r>
        <w:t>принимать</w:t>
      </w:r>
      <w:r>
        <w:rPr>
          <w:spacing w:val="-7"/>
        </w:rPr>
        <w:t xml:space="preserve"> </w:t>
      </w:r>
      <w:r>
        <w:t>себя</w:t>
      </w:r>
      <w:r>
        <w:rPr>
          <w:spacing w:val="-8"/>
        </w:rPr>
        <w:t xml:space="preserve"> </w:t>
      </w:r>
      <w:r>
        <w:t>и</w:t>
      </w:r>
      <w:r>
        <w:rPr>
          <w:spacing w:val="-7"/>
        </w:rPr>
        <w:t xml:space="preserve"> </w:t>
      </w:r>
      <w:r>
        <w:t>других,</w:t>
      </w:r>
      <w:r>
        <w:rPr>
          <w:spacing w:val="-8"/>
        </w:rPr>
        <w:t xml:space="preserve"> </w:t>
      </w:r>
      <w:r>
        <w:t>не</w:t>
      </w:r>
      <w:r>
        <w:rPr>
          <w:spacing w:val="-9"/>
        </w:rPr>
        <w:t xml:space="preserve"> </w:t>
      </w:r>
      <w:r>
        <w:t>осуждая; проявлять открытость;</w:t>
      </w:r>
    </w:p>
    <w:p w:rsidR="00ED113B" w:rsidRDefault="00F26E6D">
      <w:pPr>
        <w:pStyle w:val="a3"/>
        <w:spacing w:line="274" w:lineRule="exact"/>
        <w:ind w:left="1329"/>
        <w:jc w:val="left"/>
      </w:pPr>
      <w:r>
        <w:t>осознавать</w:t>
      </w:r>
      <w:r>
        <w:rPr>
          <w:spacing w:val="-7"/>
        </w:rPr>
        <w:t xml:space="preserve"> </w:t>
      </w:r>
      <w:r>
        <w:t>невозможность</w:t>
      </w:r>
      <w:r>
        <w:rPr>
          <w:spacing w:val="-5"/>
        </w:rPr>
        <w:t xml:space="preserve"> </w:t>
      </w:r>
      <w:r>
        <w:t>контролировать</w:t>
      </w:r>
      <w:r>
        <w:rPr>
          <w:spacing w:val="-4"/>
        </w:rPr>
        <w:t xml:space="preserve"> </w:t>
      </w:r>
      <w:r>
        <w:t>все</w:t>
      </w:r>
      <w:r>
        <w:rPr>
          <w:spacing w:val="-6"/>
        </w:rPr>
        <w:t xml:space="preserve"> </w:t>
      </w:r>
      <w:r>
        <w:rPr>
          <w:spacing w:val="-2"/>
        </w:rPr>
        <w:t>вокруг.</w:t>
      </w:r>
    </w:p>
    <w:p w:rsidR="00ED113B" w:rsidRDefault="00F26E6D">
      <w:pPr>
        <w:pStyle w:val="a3"/>
        <w:ind w:right="567" w:firstLine="760"/>
      </w:pPr>
      <w:r>
        <w:t>Овладение системой регулятивных универсальных учебных действий</w:t>
      </w:r>
      <w:r>
        <w:rPr>
          <w:spacing w:val="40"/>
        </w:rPr>
        <w:t xml:space="preserve"> </w:t>
      </w:r>
      <w: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ED113B" w:rsidRDefault="00F26E6D">
      <w:pPr>
        <w:pStyle w:val="2"/>
        <w:spacing w:line="240" w:lineRule="auto"/>
        <w:ind w:right="568" w:firstLine="760"/>
      </w:pPr>
      <w:r>
        <w:t>Предметные</w:t>
      </w:r>
      <w:r>
        <w:rPr>
          <w:spacing w:val="-1"/>
        </w:rPr>
        <w:t xml:space="preserve"> </w:t>
      </w:r>
      <w:r>
        <w:t>результаты освоения программы по музыке на уровне основного общего образования.</w:t>
      </w:r>
    </w:p>
    <w:p w:rsidR="00ED113B" w:rsidRDefault="00F26E6D">
      <w:pPr>
        <w:pStyle w:val="a3"/>
        <w:ind w:right="560" w:firstLine="760"/>
      </w:pPr>
      <w: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ED113B" w:rsidRDefault="00F26E6D">
      <w:pPr>
        <w:pStyle w:val="a3"/>
        <w:ind w:left="1329" w:right="569"/>
        <w:jc w:val="left"/>
      </w:pPr>
      <w:r>
        <w:t>Обучающиеся, освоившие основную образовательную программу по музыке: осознают</w:t>
      </w:r>
      <w:r>
        <w:rPr>
          <w:spacing w:val="22"/>
        </w:rPr>
        <w:t xml:space="preserve"> </w:t>
      </w:r>
      <w:r>
        <w:t>принципы</w:t>
      </w:r>
      <w:r>
        <w:rPr>
          <w:spacing w:val="26"/>
        </w:rPr>
        <w:t xml:space="preserve"> </w:t>
      </w:r>
      <w:r>
        <w:t>универсальности</w:t>
      </w:r>
      <w:r>
        <w:rPr>
          <w:spacing w:val="25"/>
        </w:rPr>
        <w:t xml:space="preserve"> </w:t>
      </w:r>
      <w:r>
        <w:t>и</w:t>
      </w:r>
      <w:r>
        <w:rPr>
          <w:spacing w:val="25"/>
        </w:rPr>
        <w:t xml:space="preserve"> </w:t>
      </w:r>
      <w:r>
        <w:t>всеобщности</w:t>
      </w:r>
      <w:r>
        <w:rPr>
          <w:spacing w:val="26"/>
        </w:rPr>
        <w:t xml:space="preserve"> </w:t>
      </w:r>
      <w:r>
        <w:t>музыки</w:t>
      </w:r>
      <w:r>
        <w:rPr>
          <w:spacing w:val="24"/>
        </w:rPr>
        <w:t xml:space="preserve"> </w:t>
      </w:r>
      <w:r>
        <w:t>как</w:t>
      </w:r>
      <w:r>
        <w:rPr>
          <w:spacing w:val="25"/>
        </w:rPr>
        <w:t xml:space="preserve"> </w:t>
      </w:r>
      <w:r>
        <w:t>вида</w:t>
      </w:r>
      <w:r>
        <w:rPr>
          <w:spacing w:val="23"/>
        </w:rPr>
        <w:t xml:space="preserve"> </w:t>
      </w:r>
      <w:r>
        <w:rPr>
          <w:spacing w:val="-2"/>
        </w:rPr>
        <w:t>искусства,</w:t>
      </w:r>
    </w:p>
    <w:p w:rsidR="00ED113B" w:rsidRDefault="00F26E6D">
      <w:pPr>
        <w:pStyle w:val="a3"/>
        <w:ind w:right="563"/>
        <w:jc w:val="left"/>
      </w:pPr>
      <w:r>
        <w:t>неразрывную</w:t>
      </w:r>
      <w:r>
        <w:rPr>
          <w:spacing w:val="35"/>
        </w:rPr>
        <w:t xml:space="preserve"> </w:t>
      </w:r>
      <w:r>
        <w:t>связь</w:t>
      </w:r>
      <w:r>
        <w:rPr>
          <w:spacing w:val="32"/>
        </w:rPr>
        <w:t xml:space="preserve"> </w:t>
      </w:r>
      <w:r>
        <w:t>музыки</w:t>
      </w:r>
      <w:r>
        <w:rPr>
          <w:spacing w:val="31"/>
        </w:rPr>
        <w:t xml:space="preserve"> </w:t>
      </w:r>
      <w:r>
        <w:t>и</w:t>
      </w:r>
      <w:r>
        <w:rPr>
          <w:spacing w:val="33"/>
        </w:rPr>
        <w:t xml:space="preserve"> </w:t>
      </w:r>
      <w:r>
        <w:t>жизни</w:t>
      </w:r>
      <w:r>
        <w:rPr>
          <w:spacing w:val="33"/>
        </w:rPr>
        <w:t xml:space="preserve"> </w:t>
      </w:r>
      <w:r>
        <w:t>человека,</w:t>
      </w:r>
      <w:r>
        <w:rPr>
          <w:spacing w:val="32"/>
        </w:rPr>
        <w:t xml:space="preserve"> </w:t>
      </w:r>
      <w:r>
        <w:t>всего</w:t>
      </w:r>
      <w:r>
        <w:rPr>
          <w:spacing w:val="32"/>
        </w:rPr>
        <w:t xml:space="preserve"> </w:t>
      </w:r>
      <w:r>
        <w:t>человечества,</w:t>
      </w:r>
      <w:r>
        <w:rPr>
          <w:spacing w:val="34"/>
        </w:rPr>
        <w:t xml:space="preserve"> </w:t>
      </w:r>
      <w:r>
        <w:t>могут</w:t>
      </w:r>
      <w:r>
        <w:rPr>
          <w:spacing w:val="32"/>
        </w:rPr>
        <w:t xml:space="preserve"> </w:t>
      </w:r>
      <w:r>
        <w:t>рассуждать</w:t>
      </w:r>
      <w:r>
        <w:rPr>
          <w:spacing w:val="33"/>
        </w:rPr>
        <w:t xml:space="preserve"> </w:t>
      </w:r>
      <w:r>
        <w:t>на эту тему;</w:t>
      </w:r>
    </w:p>
    <w:p w:rsidR="00ED113B" w:rsidRDefault="00F26E6D">
      <w:pPr>
        <w:pStyle w:val="a3"/>
        <w:ind w:right="570" w:firstLine="760"/>
      </w:pPr>
      <w:r>
        <w:t>воспринимают российскую музыкальную культуру как целостное и самобытное цивилизационное явление;</w:t>
      </w:r>
    </w:p>
    <w:p w:rsidR="00ED113B" w:rsidRDefault="00F26E6D">
      <w:pPr>
        <w:pStyle w:val="a3"/>
        <w:ind w:right="566" w:firstLine="760"/>
      </w:pPr>
      <w:r>
        <w:t>знают достижения отечественных мастеров музыкальной культуры, испытывают гордость за них;</w:t>
      </w:r>
    </w:p>
    <w:p w:rsidR="00ED113B" w:rsidRDefault="00F26E6D">
      <w:pPr>
        <w:pStyle w:val="a3"/>
        <w:ind w:right="565" w:firstLine="760"/>
      </w:pPr>
      <w: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w:t>
      </w:r>
      <w:r>
        <w:rPr>
          <w:spacing w:val="40"/>
        </w:rPr>
        <w:t xml:space="preserve"> </w:t>
      </w:r>
      <w:r>
        <w:t>культуры своего народа);</w:t>
      </w:r>
    </w:p>
    <w:p w:rsidR="00ED113B" w:rsidRDefault="00F26E6D">
      <w:pPr>
        <w:pStyle w:val="a3"/>
        <w:ind w:right="561" w:firstLine="760"/>
      </w:pPr>
      <w: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ED113B" w:rsidRDefault="00F26E6D">
      <w:pPr>
        <w:pStyle w:val="a3"/>
        <w:tabs>
          <w:tab w:val="left" w:pos="2471"/>
          <w:tab w:val="left" w:pos="2825"/>
          <w:tab w:val="left" w:pos="3758"/>
          <w:tab w:val="left" w:pos="5360"/>
          <w:tab w:val="left" w:pos="6556"/>
          <w:tab w:val="left" w:pos="7358"/>
          <w:tab w:val="left" w:pos="8413"/>
          <w:tab w:val="left" w:pos="9152"/>
        </w:tabs>
        <w:ind w:left="1329" w:right="568"/>
        <w:jc w:val="left"/>
      </w:pPr>
      <w:r>
        <w:t xml:space="preserve">К концу изучения модуля № 1 «Музыка моего края» обучающийся научится: </w:t>
      </w:r>
      <w:r>
        <w:rPr>
          <w:spacing w:val="-2"/>
        </w:rPr>
        <w:t>отличать</w:t>
      </w:r>
      <w:r>
        <w:tab/>
      </w:r>
      <w:r>
        <w:rPr>
          <w:spacing w:val="-10"/>
        </w:rPr>
        <w:t>и</w:t>
      </w:r>
      <w:r>
        <w:tab/>
      </w:r>
      <w:r>
        <w:rPr>
          <w:spacing w:val="-2"/>
        </w:rPr>
        <w:t>ценить</w:t>
      </w:r>
      <w:r>
        <w:tab/>
      </w:r>
      <w:r>
        <w:rPr>
          <w:spacing w:val="-2"/>
        </w:rPr>
        <w:t>музыкальные</w:t>
      </w:r>
      <w:r>
        <w:tab/>
      </w:r>
      <w:r>
        <w:rPr>
          <w:spacing w:val="-2"/>
        </w:rPr>
        <w:t>традиции</w:t>
      </w:r>
      <w:r>
        <w:tab/>
      </w:r>
      <w:r>
        <w:rPr>
          <w:spacing w:val="-2"/>
        </w:rPr>
        <w:t>своей</w:t>
      </w:r>
      <w:r>
        <w:tab/>
      </w:r>
      <w:r>
        <w:rPr>
          <w:spacing w:val="-2"/>
        </w:rPr>
        <w:t>родного</w:t>
      </w:r>
      <w:r>
        <w:tab/>
      </w:r>
      <w:r>
        <w:rPr>
          <w:spacing w:val="-2"/>
        </w:rPr>
        <w:t>края,</w:t>
      </w:r>
      <w:r>
        <w:tab/>
      </w:r>
      <w:r>
        <w:rPr>
          <w:spacing w:val="-2"/>
        </w:rPr>
        <w:t>народа;</w:t>
      </w:r>
    </w:p>
    <w:p w:rsidR="00ED113B" w:rsidRDefault="00F26E6D">
      <w:pPr>
        <w:pStyle w:val="a3"/>
        <w:jc w:val="left"/>
      </w:pPr>
      <w:r>
        <w:t>характеризовать</w:t>
      </w:r>
      <w:r>
        <w:rPr>
          <w:spacing w:val="40"/>
        </w:rPr>
        <w:t xml:space="preserve"> </w:t>
      </w:r>
      <w:r>
        <w:t>особенности</w:t>
      </w:r>
      <w:r>
        <w:rPr>
          <w:spacing w:val="40"/>
        </w:rPr>
        <w:t xml:space="preserve"> </w:t>
      </w:r>
      <w:r>
        <w:t>творчества</w:t>
      </w:r>
      <w:r>
        <w:rPr>
          <w:spacing w:val="40"/>
        </w:rPr>
        <w:t xml:space="preserve"> </w:t>
      </w:r>
      <w:r>
        <w:t>народных</w:t>
      </w:r>
      <w:r>
        <w:rPr>
          <w:spacing w:val="40"/>
        </w:rPr>
        <w:t xml:space="preserve"> </w:t>
      </w:r>
      <w:r>
        <w:t>и</w:t>
      </w:r>
      <w:r>
        <w:rPr>
          <w:spacing w:val="40"/>
        </w:rPr>
        <w:t xml:space="preserve"> </w:t>
      </w:r>
      <w:r>
        <w:t>профессиональных</w:t>
      </w:r>
      <w:r>
        <w:rPr>
          <w:spacing w:val="40"/>
        </w:rPr>
        <w:t xml:space="preserve"> </w:t>
      </w:r>
      <w:r>
        <w:t>музыкантов,</w:t>
      </w:r>
      <w:r>
        <w:rPr>
          <w:spacing w:val="80"/>
        </w:rPr>
        <w:t xml:space="preserve"> </w:t>
      </w:r>
      <w:r>
        <w:t>творческих коллективов своего края;</w:t>
      </w:r>
    </w:p>
    <w:p w:rsidR="00ED113B" w:rsidRDefault="00F26E6D">
      <w:pPr>
        <w:pStyle w:val="a3"/>
        <w:tabs>
          <w:tab w:val="left" w:pos="2638"/>
          <w:tab w:val="left" w:pos="3019"/>
          <w:tab w:val="left" w:pos="4317"/>
          <w:tab w:val="left" w:pos="5423"/>
          <w:tab w:val="left" w:pos="7123"/>
          <w:tab w:val="left" w:pos="8461"/>
          <w:tab w:val="left" w:pos="8843"/>
        </w:tabs>
        <w:ind w:right="568" w:firstLine="760"/>
        <w:jc w:val="left"/>
      </w:pPr>
      <w:r>
        <w:rPr>
          <w:spacing w:val="-2"/>
        </w:rPr>
        <w:t>исполнять</w:t>
      </w:r>
      <w:r>
        <w:tab/>
      </w:r>
      <w:r>
        <w:rPr>
          <w:spacing w:val="-10"/>
        </w:rPr>
        <w:t>и</w:t>
      </w:r>
      <w:r>
        <w:tab/>
      </w:r>
      <w:r>
        <w:rPr>
          <w:spacing w:val="-2"/>
        </w:rPr>
        <w:t>оценивать</w:t>
      </w:r>
      <w:r>
        <w:tab/>
      </w:r>
      <w:r>
        <w:rPr>
          <w:spacing w:val="-2"/>
        </w:rPr>
        <w:t>образцы</w:t>
      </w:r>
      <w:r>
        <w:tab/>
      </w:r>
      <w:r>
        <w:rPr>
          <w:spacing w:val="-2"/>
        </w:rPr>
        <w:t>музыкального</w:t>
      </w:r>
      <w:r>
        <w:tab/>
      </w:r>
      <w:r>
        <w:rPr>
          <w:spacing w:val="-2"/>
        </w:rPr>
        <w:t>фольклора</w:t>
      </w:r>
      <w:r>
        <w:tab/>
      </w:r>
      <w:r>
        <w:rPr>
          <w:spacing w:val="-10"/>
        </w:rPr>
        <w:t>и</w:t>
      </w:r>
      <w:r>
        <w:tab/>
      </w:r>
      <w:r>
        <w:rPr>
          <w:spacing w:val="-2"/>
        </w:rPr>
        <w:t xml:space="preserve">сочинения </w:t>
      </w:r>
      <w:r>
        <w:t>композиторов своей малой родины.</w:t>
      </w:r>
    </w:p>
    <w:p w:rsidR="00ED113B" w:rsidRDefault="00F26E6D">
      <w:pPr>
        <w:pStyle w:val="a3"/>
        <w:ind w:left="1329"/>
        <w:jc w:val="left"/>
      </w:pPr>
      <w:r>
        <w:t>К</w:t>
      </w:r>
      <w:r>
        <w:rPr>
          <w:spacing w:val="58"/>
          <w:w w:val="150"/>
        </w:rPr>
        <w:t xml:space="preserve"> </w:t>
      </w:r>
      <w:r>
        <w:t>концу</w:t>
      </w:r>
      <w:r>
        <w:rPr>
          <w:spacing w:val="51"/>
          <w:w w:val="150"/>
        </w:rPr>
        <w:t xml:space="preserve"> </w:t>
      </w:r>
      <w:r>
        <w:t>изучения</w:t>
      </w:r>
      <w:r>
        <w:rPr>
          <w:spacing w:val="58"/>
          <w:w w:val="150"/>
        </w:rPr>
        <w:t xml:space="preserve"> </w:t>
      </w:r>
      <w:r>
        <w:t>модуля</w:t>
      </w:r>
      <w:r>
        <w:rPr>
          <w:spacing w:val="59"/>
          <w:w w:val="150"/>
        </w:rPr>
        <w:t xml:space="preserve"> </w:t>
      </w:r>
      <w:r>
        <w:t>№</w:t>
      </w:r>
      <w:r>
        <w:rPr>
          <w:spacing w:val="59"/>
          <w:w w:val="150"/>
        </w:rPr>
        <w:t xml:space="preserve"> </w:t>
      </w:r>
      <w:r>
        <w:t>2</w:t>
      </w:r>
      <w:r>
        <w:rPr>
          <w:spacing w:val="63"/>
          <w:w w:val="150"/>
        </w:rPr>
        <w:t xml:space="preserve"> </w:t>
      </w:r>
      <w:r>
        <w:t>«Народное</w:t>
      </w:r>
      <w:r>
        <w:rPr>
          <w:spacing w:val="58"/>
          <w:w w:val="150"/>
        </w:rPr>
        <w:t xml:space="preserve"> </w:t>
      </w:r>
      <w:r>
        <w:t>музыкальное</w:t>
      </w:r>
      <w:r>
        <w:rPr>
          <w:spacing w:val="58"/>
          <w:w w:val="150"/>
        </w:rPr>
        <w:t xml:space="preserve"> </w:t>
      </w:r>
      <w:r>
        <w:t>творчество</w:t>
      </w:r>
      <w:r>
        <w:rPr>
          <w:spacing w:val="59"/>
          <w:w w:val="150"/>
        </w:rPr>
        <w:t xml:space="preserve"> </w:t>
      </w:r>
      <w:r>
        <w:rPr>
          <w:spacing w:val="-2"/>
        </w:rPr>
        <w:t>России»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pPr>
      <w:r>
        <w:lastRenderedPageBreak/>
        <w:t>обучающийся</w:t>
      </w:r>
      <w:r>
        <w:rPr>
          <w:spacing w:val="-4"/>
        </w:rPr>
        <w:t xml:space="preserve"> </w:t>
      </w:r>
      <w:r>
        <w:rPr>
          <w:spacing w:val="-2"/>
        </w:rPr>
        <w:t>научится:</w:t>
      </w:r>
    </w:p>
    <w:p w:rsidR="00ED113B" w:rsidRDefault="00F26E6D">
      <w:pPr>
        <w:pStyle w:val="a3"/>
        <w:ind w:right="566" w:firstLine="760"/>
      </w:pPr>
      <w: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ED113B" w:rsidRDefault="00F26E6D">
      <w:pPr>
        <w:pStyle w:val="a3"/>
        <w:spacing w:before="1"/>
        <w:ind w:right="566" w:firstLine="760"/>
      </w:pPr>
      <w:r>
        <w:t xml:space="preserve">различать на слух и исполнять произведения различных жанров фольклорной </w:t>
      </w:r>
      <w:r>
        <w:rPr>
          <w:spacing w:val="-2"/>
        </w:rPr>
        <w:t>музыки;</w:t>
      </w:r>
    </w:p>
    <w:p w:rsidR="00ED113B" w:rsidRDefault="00F26E6D">
      <w:pPr>
        <w:pStyle w:val="a3"/>
        <w:ind w:right="570" w:firstLine="760"/>
      </w:pPr>
      <w:r>
        <w:t>определять на слух принадлежность народных музыкальных инструментов к группам духовых, струнных, ударно-шумовых инструментов;</w:t>
      </w:r>
    </w:p>
    <w:p w:rsidR="00ED113B" w:rsidRDefault="00F26E6D">
      <w:pPr>
        <w:pStyle w:val="a3"/>
        <w:ind w:right="571" w:firstLine="760"/>
      </w:pPr>
      <w: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ED113B" w:rsidRDefault="00F26E6D">
      <w:pPr>
        <w:pStyle w:val="a3"/>
        <w:ind w:right="569" w:firstLine="760"/>
      </w:pPr>
      <w:r>
        <w:t xml:space="preserve">К концу изучения модуля № 3 «Русская классическая музыка» обучающийся </w:t>
      </w:r>
      <w:r>
        <w:rPr>
          <w:spacing w:val="-2"/>
        </w:rPr>
        <w:t>научится:</w:t>
      </w:r>
    </w:p>
    <w:p w:rsidR="00ED113B" w:rsidRDefault="00F26E6D">
      <w:pPr>
        <w:pStyle w:val="a3"/>
        <w:ind w:right="563" w:firstLine="760"/>
      </w:pPr>
      <w:r>
        <w:t>различать на слух произведения русских композиторов-классиков, называть</w:t>
      </w:r>
      <w:r>
        <w:rPr>
          <w:spacing w:val="40"/>
        </w:rPr>
        <w:t xml:space="preserve"> </w:t>
      </w:r>
      <w:r>
        <w:t>автора, произведение, исполнительский состав;</w:t>
      </w:r>
    </w:p>
    <w:p w:rsidR="00ED113B" w:rsidRDefault="00F26E6D">
      <w:pPr>
        <w:pStyle w:val="a3"/>
        <w:ind w:right="566" w:firstLine="760"/>
      </w:pPr>
      <w: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ED113B" w:rsidRDefault="00F26E6D">
      <w:pPr>
        <w:pStyle w:val="a3"/>
        <w:ind w:right="570" w:firstLine="739"/>
      </w:pPr>
      <w:r>
        <w:t xml:space="preserve">исполнять (в том числе фрагментарно, отдельными темами) сочинения русских </w:t>
      </w:r>
      <w:r>
        <w:rPr>
          <w:spacing w:val="-2"/>
        </w:rPr>
        <w:t>композиторов;</w:t>
      </w:r>
    </w:p>
    <w:p w:rsidR="00ED113B" w:rsidRDefault="00F26E6D">
      <w:pPr>
        <w:pStyle w:val="a3"/>
        <w:ind w:right="561" w:firstLine="739"/>
      </w:pPr>
      <w:r>
        <w:t>характеризовать</w:t>
      </w:r>
      <w:r>
        <w:rPr>
          <w:spacing w:val="40"/>
        </w:rPr>
        <w:t xml:space="preserve"> </w:t>
      </w:r>
      <w:r>
        <w:t>творчество</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отечественных</w:t>
      </w:r>
      <w:r>
        <w:rPr>
          <w:spacing w:val="40"/>
        </w:rPr>
        <w:t xml:space="preserve"> </w:t>
      </w:r>
      <w:r>
        <w:t>композиторов-классиков, приводить примеры наиболее известных сочинений.</w:t>
      </w:r>
    </w:p>
    <w:p w:rsidR="00ED113B" w:rsidRDefault="00F26E6D">
      <w:pPr>
        <w:pStyle w:val="a3"/>
        <w:spacing w:before="1"/>
        <w:ind w:right="572" w:firstLine="739"/>
      </w:pPr>
      <w:r>
        <w:t xml:space="preserve">К концу изучения модуля № 4 «Жанры музыкального искусства» обучающийся </w:t>
      </w:r>
      <w:r>
        <w:rPr>
          <w:spacing w:val="-2"/>
        </w:rPr>
        <w:t>научится:</w:t>
      </w:r>
    </w:p>
    <w:p w:rsidR="00ED113B" w:rsidRDefault="00F26E6D">
      <w:pPr>
        <w:pStyle w:val="a3"/>
        <w:ind w:right="564" w:firstLine="739"/>
      </w:pPr>
      <w:r>
        <w:t xml:space="preserve">различать и характеризовать жанры музыки (театральные, камерные и симфонические, вокальные и инструментальные), знать их разновидности, приводить </w:t>
      </w:r>
      <w:r>
        <w:rPr>
          <w:spacing w:val="-2"/>
        </w:rPr>
        <w:t>примеры;</w:t>
      </w:r>
    </w:p>
    <w:p w:rsidR="00ED113B" w:rsidRDefault="00F26E6D">
      <w:pPr>
        <w:pStyle w:val="a3"/>
        <w:ind w:left="1308"/>
      </w:pPr>
      <w:r>
        <w:t>рассуждать</w:t>
      </w:r>
      <w:r>
        <w:rPr>
          <w:spacing w:val="44"/>
        </w:rPr>
        <w:t xml:space="preserve"> </w:t>
      </w:r>
      <w:r>
        <w:t>о</w:t>
      </w:r>
      <w:r>
        <w:rPr>
          <w:spacing w:val="44"/>
        </w:rPr>
        <w:t xml:space="preserve"> </w:t>
      </w:r>
      <w:r>
        <w:t>круге</w:t>
      </w:r>
      <w:r>
        <w:rPr>
          <w:spacing w:val="43"/>
        </w:rPr>
        <w:t xml:space="preserve"> </w:t>
      </w:r>
      <w:r>
        <w:t>образов</w:t>
      </w:r>
      <w:r>
        <w:rPr>
          <w:spacing w:val="45"/>
        </w:rPr>
        <w:t xml:space="preserve"> </w:t>
      </w:r>
      <w:r>
        <w:t>и</w:t>
      </w:r>
      <w:r>
        <w:rPr>
          <w:spacing w:val="45"/>
        </w:rPr>
        <w:t xml:space="preserve"> </w:t>
      </w:r>
      <w:r>
        <w:t>средствах</w:t>
      </w:r>
      <w:r>
        <w:rPr>
          <w:spacing w:val="44"/>
        </w:rPr>
        <w:t xml:space="preserve"> </w:t>
      </w:r>
      <w:r>
        <w:t>их</w:t>
      </w:r>
      <w:r>
        <w:rPr>
          <w:spacing w:val="45"/>
        </w:rPr>
        <w:t xml:space="preserve"> </w:t>
      </w:r>
      <w:r>
        <w:t>воплощения,</w:t>
      </w:r>
      <w:r>
        <w:rPr>
          <w:spacing w:val="42"/>
        </w:rPr>
        <w:t xml:space="preserve"> </w:t>
      </w:r>
      <w:r>
        <w:t>типичных</w:t>
      </w:r>
      <w:r>
        <w:rPr>
          <w:spacing w:val="44"/>
        </w:rPr>
        <w:t xml:space="preserve"> </w:t>
      </w:r>
      <w:r>
        <w:t>для</w:t>
      </w:r>
      <w:r>
        <w:rPr>
          <w:spacing w:val="46"/>
        </w:rPr>
        <w:t xml:space="preserve"> </w:t>
      </w:r>
      <w:r>
        <w:rPr>
          <w:spacing w:val="-2"/>
        </w:rPr>
        <w:t>данного</w:t>
      </w:r>
    </w:p>
    <w:p w:rsidR="00ED113B" w:rsidRDefault="00F26E6D">
      <w:pPr>
        <w:pStyle w:val="a3"/>
        <w:jc w:val="left"/>
      </w:pPr>
      <w:r>
        <w:rPr>
          <w:spacing w:val="-2"/>
        </w:rPr>
        <w:t>жанра;</w:t>
      </w:r>
    </w:p>
    <w:p w:rsidR="00ED113B" w:rsidRDefault="00F26E6D">
      <w:pPr>
        <w:pStyle w:val="a3"/>
        <w:ind w:left="1308"/>
        <w:jc w:val="left"/>
      </w:pPr>
      <w:r>
        <w:t>выразительно</w:t>
      </w:r>
      <w:r>
        <w:rPr>
          <w:spacing w:val="76"/>
          <w:w w:val="150"/>
        </w:rPr>
        <w:t xml:space="preserve"> </w:t>
      </w:r>
      <w:r>
        <w:t>исполнять</w:t>
      </w:r>
      <w:r>
        <w:rPr>
          <w:spacing w:val="79"/>
          <w:w w:val="150"/>
        </w:rPr>
        <w:t xml:space="preserve"> </w:t>
      </w:r>
      <w:r>
        <w:t>произведения</w:t>
      </w:r>
      <w:r>
        <w:rPr>
          <w:spacing w:val="25"/>
        </w:rPr>
        <w:t xml:space="preserve">  </w:t>
      </w:r>
      <w:r>
        <w:t>(в</w:t>
      </w:r>
      <w:r>
        <w:rPr>
          <w:spacing w:val="79"/>
          <w:w w:val="150"/>
        </w:rPr>
        <w:t xml:space="preserve"> </w:t>
      </w:r>
      <w:r>
        <w:t>том</w:t>
      </w:r>
      <w:r>
        <w:rPr>
          <w:spacing w:val="25"/>
        </w:rPr>
        <w:t xml:space="preserve">  </w:t>
      </w:r>
      <w:r>
        <w:t>числе</w:t>
      </w:r>
      <w:r>
        <w:rPr>
          <w:spacing w:val="25"/>
        </w:rPr>
        <w:t xml:space="preserve">  </w:t>
      </w:r>
      <w:r>
        <w:t>фрагменты)</w:t>
      </w:r>
      <w:r>
        <w:rPr>
          <w:spacing w:val="80"/>
          <w:w w:val="150"/>
        </w:rPr>
        <w:t xml:space="preserve"> </w:t>
      </w:r>
      <w:r>
        <w:rPr>
          <w:spacing w:val="-2"/>
        </w:rPr>
        <w:t>вокальных,</w:t>
      </w:r>
    </w:p>
    <w:p w:rsidR="00ED113B" w:rsidRDefault="00F26E6D">
      <w:pPr>
        <w:pStyle w:val="a3"/>
      </w:pPr>
      <w:r>
        <w:t>инструментальных</w:t>
      </w:r>
      <w:r>
        <w:rPr>
          <w:spacing w:val="-9"/>
        </w:rPr>
        <w:t xml:space="preserve"> </w:t>
      </w:r>
      <w:r>
        <w:t>и</w:t>
      </w:r>
      <w:r>
        <w:rPr>
          <w:spacing w:val="-7"/>
        </w:rPr>
        <w:t xml:space="preserve"> </w:t>
      </w:r>
      <w:r>
        <w:t>музыкально-театральных</w:t>
      </w:r>
      <w:r>
        <w:rPr>
          <w:spacing w:val="-7"/>
        </w:rPr>
        <w:t xml:space="preserve"> </w:t>
      </w:r>
      <w:r>
        <w:rPr>
          <w:spacing w:val="-2"/>
        </w:rPr>
        <w:t>жанров.</w:t>
      </w:r>
    </w:p>
    <w:p w:rsidR="00ED113B" w:rsidRDefault="00F26E6D">
      <w:pPr>
        <w:pStyle w:val="a3"/>
        <w:ind w:right="3505" w:firstLine="739"/>
      </w:pPr>
      <w:r>
        <w:t>К</w:t>
      </w:r>
      <w:r>
        <w:rPr>
          <w:spacing w:val="-4"/>
        </w:rPr>
        <w:t xml:space="preserve"> </w:t>
      </w:r>
      <w:r>
        <w:t>концу</w:t>
      </w:r>
      <w:r>
        <w:rPr>
          <w:spacing w:val="-11"/>
        </w:rPr>
        <w:t xml:space="preserve"> </w:t>
      </w:r>
      <w:r>
        <w:t>изучения</w:t>
      </w:r>
      <w:r>
        <w:rPr>
          <w:spacing w:val="-4"/>
        </w:rPr>
        <w:t xml:space="preserve"> </w:t>
      </w:r>
      <w:r>
        <w:t>модуля</w:t>
      </w:r>
      <w:r>
        <w:rPr>
          <w:spacing w:val="-4"/>
        </w:rPr>
        <w:t xml:space="preserve"> </w:t>
      </w:r>
      <w:r>
        <w:t>№</w:t>
      </w:r>
      <w:r>
        <w:rPr>
          <w:spacing w:val="-5"/>
        </w:rPr>
        <w:t xml:space="preserve"> </w:t>
      </w:r>
      <w:r>
        <w:t>5 «Музыка</w:t>
      </w:r>
      <w:r>
        <w:rPr>
          <w:spacing w:val="-4"/>
        </w:rPr>
        <w:t xml:space="preserve"> </w:t>
      </w:r>
      <w:r>
        <w:t>народов</w:t>
      </w:r>
      <w:r>
        <w:rPr>
          <w:spacing w:val="-5"/>
        </w:rPr>
        <w:t xml:space="preserve"> </w:t>
      </w:r>
      <w:r>
        <w:t>мира» обучающийся научится:</w:t>
      </w:r>
    </w:p>
    <w:p w:rsidR="00ED113B" w:rsidRDefault="00F26E6D">
      <w:pPr>
        <w:pStyle w:val="a3"/>
        <w:ind w:right="570" w:firstLine="739"/>
      </w:pPr>
      <w: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ED113B" w:rsidRDefault="00F26E6D">
      <w:pPr>
        <w:pStyle w:val="a3"/>
        <w:ind w:right="570" w:firstLine="739"/>
      </w:pPr>
      <w:r>
        <w:t xml:space="preserve">различать на слух и исполнять произведения различных жанров фольклорной </w:t>
      </w:r>
      <w:r>
        <w:rPr>
          <w:spacing w:val="-2"/>
        </w:rPr>
        <w:t>музыки;</w:t>
      </w:r>
    </w:p>
    <w:p w:rsidR="00ED113B" w:rsidRDefault="00F26E6D">
      <w:pPr>
        <w:pStyle w:val="a3"/>
        <w:spacing w:before="1"/>
        <w:ind w:right="572" w:firstLine="739"/>
      </w:pPr>
      <w:r>
        <w:t>определять на слух принадлежность народных музыкальных инструментов к группам духовых, струнных, ударно-шумовых инструментов;</w:t>
      </w:r>
    </w:p>
    <w:p w:rsidR="00ED113B" w:rsidRDefault="00F26E6D">
      <w:pPr>
        <w:pStyle w:val="a3"/>
        <w:ind w:right="561" w:firstLine="739"/>
      </w:pPr>
      <w: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ED113B" w:rsidRDefault="00F26E6D">
      <w:pPr>
        <w:pStyle w:val="a3"/>
        <w:ind w:right="563" w:firstLine="739"/>
      </w:pPr>
      <w:r>
        <w:t xml:space="preserve">К концу изучения модуля № 6 «Европейская классическая музыка» обучающийся </w:t>
      </w:r>
      <w:r>
        <w:rPr>
          <w:spacing w:val="-2"/>
        </w:rPr>
        <w:t>научится:</w:t>
      </w:r>
    </w:p>
    <w:p w:rsidR="00ED113B" w:rsidRDefault="00F26E6D">
      <w:pPr>
        <w:pStyle w:val="a3"/>
        <w:spacing w:line="242" w:lineRule="auto"/>
        <w:ind w:right="1650" w:firstLine="739"/>
        <w:jc w:val="left"/>
      </w:pPr>
      <w:r>
        <w:t>различать</w:t>
      </w:r>
      <w:r>
        <w:rPr>
          <w:spacing w:val="-7"/>
        </w:rPr>
        <w:t xml:space="preserve"> </w:t>
      </w:r>
      <w:r>
        <w:t>на</w:t>
      </w:r>
      <w:r>
        <w:rPr>
          <w:spacing w:val="-8"/>
        </w:rPr>
        <w:t xml:space="preserve"> </w:t>
      </w:r>
      <w:r>
        <w:t>слух</w:t>
      </w:r>
      <w:r>
        <w:rPr>
          <w:spacing w:val="-6"/>
        </w:rPr>
        <w:t xml:space="preserve"> </w:t>
      </w:r>
      <w:r>
        <w:t>произведения</w:t>
      </w:r>
      <w:r>
        <w:rPr>
          <w:spacing w:val="-7"/>
        </w:rPr>
        <w:t xml:space="preserve"> </w:t>
      </w:r>
      <w:r>
        <w:t>европейских</w:t>
      </w:r>
      <w:r>
        <w:rPr>
          <w:spacing w:val="-6"/>
        </w:rPr>
        <w:t xml:space="preserve"> </w:t>
      </w:r>
      <w:r>
        <w:t>композиторов-классиков, называть автора, произведение, исполнительский состав;</w:t>
      </w:r>
    </w:p>
    <w:p w:rsidR="00ED113B" w:rsidRDefault="00F26E6D">
      <w:pPr>
        <w:pStyle w:val="a3"/>
        <w:tabs>
          <w:tab w:val="left" w:pos="2778"/>
          <w:tab w:val="left" w:pos="4771"/>
          <w:tab w:val="left" w:pos="6514"/>
          <w:tab w:val="left" w:pos="8220"/>
          <w:tab w:val="left" w:pos="8635"/>
          <w:tab w:val="left" w:pos="9692"/>
        </w:tabs>
        <w:spacing w:before="7"/>
        <w:ind w:right="571" w:firstLine="760"/>
        <w:jc w:val="left"/>
      </w:pPr>
      <w:r>
        <w:rPr>
          <w:spacing w:val="-2"/>
        </w:rPr>
        <w:t>определять</w:t>
      </w:r>
      <w:r>
        <w:tab/>
      </w:r>
      <w:r>
        <w:rPr>
          <w:spacing w:val="-2"/>
        </w:rPr>
        <w:t>принадлежность</w:t>
      </w:r>
      <w:r>
        <w:tab/>
      </w:r>
      <w:r>
        <w:rPr>
          <w:spacing w:val="-2"/>
        </w:rPr>
        <w:t>музыкального</w:t>
      </w:r>
      <w:r>
        <w:tab/>
      </w:r>
      <w:r>
        <w:rPr>
          <w:spacing w:val="-2"/>
        </w:rPr>
        <w:t>произведения</w:t>
      </w:r>
      <w:r>
        <w:tab/>
      </w:r>
      <w:r>
        <w:rPr>
          <w:spacing w:val="-10"/>
        </w:rPr>
        <w:t>к</w:t>
      </w:r>
      <w:r>
        <w:tab/>
      </w:r>
      <w:r>
        <w:rPr>
          <w:spacing w:val="-2"/>
        </w:rPr>
        <w:t>одному</w:t>
      </w:r>
      <w:r>
        <w:tab/>
      </w:r>
      <w:r>
        <w:rPr>
          <w:spacing w:val="-6"/>
        </w:rPr>
        <w:t xml:space="preserve">из </w:t>
      </w:r>
      <w:r>
        <w:t>художественных стилей (барокко, классицизм, романтизм, импрессионизм);</w:t>
      </w:r>
    </w:p>
    <w:p w:rsidR="00ED113B" w:rsidRDefault="00F26E6D">
      <w:pPr>
        <w:pStyle w:val="a3"/>
        <w:ind w:left="1329"/>
        <w:jc w:val="left"/>
      </w:pPr>
      <w:r>
        <w:t>исполнять (в том числе фрагментарно) сочинения композиторов-классиков; характеризовать</w:t>
      </w:r>
      <w:r>
        <w:rPr>
          <w:spacing w:val="40"/>
        </w:rPr>
        <w:t xml:space="preserve"> </w:t>
      </w:r>
      <w:r>
        <w:t>музыкальный</w:t>
      </w:r>
      <w:r>
        <w:rPr>
          <w:spacing w:val="40"/>
        </w:rPr>
        <w:t xml:space="preserve"> </w:t>
      </w:r>
      <w:r>
        <w:t>образ</w:t>
      </w:r>
      <w:r>
        <w:rPr>
          <w:spacing w:val="40"/>
        </w:rPr>
        <w:t xml:space="preserve"> </w:t>
      </w:r>
      <w:r>
        <w:t>и</w:t>
      </w:r>
      <w:r>
        <w:rPr>
          <w:spacing w:val="40"/>
        </w:rPr>
        <w:t xml:space="preserve"> </w:t>
      </w:r>
      <w:r>
        <w:t>выразительные</w:t>
      </w:r>
      <w:r>
        <w:rPr>
          <w:spacing w:val="40"/>
        </w:rPr>
        <w:t xml:space="preserve"> </w:t>
      </w:r>
      <w:r>
        <w:t>средства,</w:t>
      </w:r>
      <w:r>
        <w:rPr>
          <w:spacing w:val="40"/>
        </w:rPr>
        <w:t xml:space="preserve"> </w:t>
      </w:r>
      <w:r>
        <w:t>использованные</w:t>
      </w:r>
    </w:p>
    <w:p w:rsidR="00ED113B" w:rsidRDefault="00F26E6D">
      <w:pPr>
        <w:pStyle w:val="a3"/>
        <w:ind w:left="1329" w:hanging="761"/>
        <w:jc w:val="left"/>
      </w:pPr>
      <w:r>
        <w:t>композитором, способы развития и форму строения музыкального произведения; характеризовать</w:t>
      </w:r>
      <w:r>
        <w:rPr>
          <w:spacing w:val="40"/>
        </w:rPr>
        <w:t xml:space="preserve"> </w:t>
      </w:r>
      <w:r>
        <w:t>творчество</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композиторов-классиков,</w:t>
      </w:r>
      <w:r>
        <w:rPr>
          <w:spacing w:val="40"/>
        </w:rPr>
        <w:t xml:space="preserve"> </w:t>
      </w:r>
      <w:r>
        <w:t>приводить</w:t>
      </w:r>
    </w:p>
    <w:p w:rsidR="00ED113B" w:rsidRDefault="00F26E6D">
      <w:pPr>
        <w:pStyle w:val="a3"/>
        <w:jc w:val="left"/>
      </w:pPr>
      <w:r>
        <w:t>примеры</w:t>
      </w:r>
      <w:r>
        <w:rPr>
          <w:spacing w:val="-3"/>
        </w:rPr>
        <w:t xml:space="preserve"> </w:t>
      </w:r>
      <w:r>
        <w:t>наиболее</w:t>
      </w:r>
      <w:r>
        <w:rPr>
          <w:spacing w:val="-4"/>
        </w:rPr>
        <w:t xml:space="preserve"> </w:t>
      </w:r>
      <w:r>
        <w:t>известных</w:t>
      </w:r>
      <w:r>
        <w:rPr>
          <w:spacing w:val="-1"/>
        </w:rPr>
        <w:t xml:space="preserve"> </w:t>
      </w:r>
      <w:r>
        <w:rPr>
          <w:spacing w:val="-2"/>
        </w:rPr>
        <w:t>сочинений.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29" w:right="563"/>
        <w:jc w:val="left"/>
      </w:pPr>
      <w:r>
        <w:lastRenderedPageBreak/>
        <w:t>К концу изучения модуля № 7 «Духовная музыка» обучающийся научится: различать</w:t>
      </w:r>
      <w:r>
        <w:rPr>
          <w:spacing w:val="80"/>
        </w:rPr>
        <w:t xml:space="preserve"> </w:t>
      </w:r>
      <w:r>
        <w:t>и</w:t>
      </w:r>
      <w:r>
        <w:rPr>
          <w:spacing w:val="80"/>
        </w:rPr>
        <w:t xml:space="preserve"> </w:t>
      </w:r>
      <w:r>
        <w:t>характеризовать</w:t>
      </w:r>
      <w:r>
        <w:rPr>
          <w:spacing w:val="80"/>
        </w:rPr>
        <w:t xml:space="preserve"> </w:t>
      </w:r>
      <w:r>
        <w:t>жанры</w:t>
      </w:r>
      <w:r>
        <w:rPr>
          <w:spacing w:val="80"/>
        </w:rPr>
        <w:t xml:space="preserve"> </w:t>
      </w:r>
      <w:r>
        <w:t>и</w:t>
      </w:r>
      <w:r>
        <w:rPr>
          <w:spacing w:val="80"/>
        </w:rPr>
        <w:t xml:space="preserve"> </w:t>
      </w:r>
      <w:r>
        <w:t>произведения</w:t>
      </w:r>
      <w:r>
        <w:rPr>
          <w:spacing w:val="80"/>
        </w:rPr>
        <w:t xml:space="preserve"> </w:t>
      </w:r>
      <w:r>
        <w:t>русской</w:t>
      </w:r>
      <w:r>
        <w:rPr>
          <w:spacing w:val="80"/>
        </w:rPr>
        <w:t xml:space="preserve"> </w:t>
      </w:r>
      <w:r>
        <w:t>и</w:t>
      </w:r>
      <w:r>
        <w:rPr>
          <w:spacing w:val="80"/>
        </w:rPr>
        <w:t xml:space="preserve"> </w:t>
      </w:r>
      <w:r>
        <w:t>европейской</w:t>
      </w:r>
    </w:p>
    <w:p w:rsidR="00ED113B" w:rsidRDefault="00F26E6D">
      <w:pPr>
        <w:pStyle w:val="a3"/>
        <w:jc w:val="left"/>
      </w:pPr>
      <w:r>
        <w:t>духовной</w:t>
      </w:r>
      <w:r>
        <w:rPr>
          <w:spacing w:val="-7"/>
        </w:rPr>
        <w:t xml:space="preserve"> </w:t>
      </w:r>
      <w:r>
        <w:rPr>
          <w:spacing w:val="-2"/>
        </w:rPr>
        <w:t>музыки;</w:t>
      </w:r>
    </w:p>
    <w:p w:rsidR="00ED113B" w:rsidRDefault="00F26E6D">
      <w:pPr>
        <w:pStyle w:val="a3"/>
        <w:spacing w:before="1"/>
        <w:ind w:left="1329" w:right="1650"/>
        <w:jc w:val="left"/>
      </w:pPr>
      <w:r>
        <w:t>исполнять произведения русской и европейской духовной музыки; приводить</w:t>
      </w:r>
      <w:r>
        <w:rPr>
          <w:spacing w:val="-5"/>
        </w:rPr>
        <w:t xml:space="preserve"> </w:t>
      </w:r>
      <w:r>
        <w:t>примеры</w:t>
      </w:r>
      <w:r>
        <w:rPr>
          <w:spacing w:val="-6"/>
        </w:rPr>
        <w:t xml:space="preserve"> </w:t>
      </w:r>
      <w:r>
        <w:t>сочинений</w:t>
      </w:r>
      <w:r>
        <w:rPr>
          <w:spacing w:val="-6"/>
        </w:rPr>
        <w:t xml:space="preserve"> </w:t>
      </w:r>
      <w:r>
        <w:t>духовной</w:t>
      </w:r>
      <w:r>
        <w:rPr>
          <w:spacing w:val="-6"/>
        </w:rPr>
        <w:t xml:space="preserve"> </w:t>
      </w:r>
      <w:r>
        <w:t>музыки,</w:t>
      </w:r>
      <w:r>
        <w:rPr>
          <w:spacing w:val="-6"/>
        </w:rPr>
        <w:t xml:space="preserve"> </w:t>
      </w:r>
      <w:r>
        <w:t>называть</w:t>
      </w:r>
      <w:r>
        <w:rPr>
          <w:spacing w:val="-7"/>
        </w:rPr>
        <w:t xml:space="preserve"> </w:t>
      </w:r>
      <w:r>
        <w:t>их</w:t>
      </w:r>
      <w:r>
        <w:rPr>
          <w:spacing w:val="-4"/>
        </w:rPr>
        <w:t xml:space="preserve"> </w:t>
      </w:r>
      <w:r>
        <w:t>автора.</w:t>
      </w:r>
    </w:p>
    <w:p w:rsidR="00ED113B" w:rsidRDefault="00F26E6D">
      <w:pPr>
        <w:pStyle w:val="a3"/>
        <w:ind w:firstLine="760"/>
        <w:jc w:val="left"/>
      </w:pPr>
      <w:r>
        <w:t>К</w:t>
      </w:r>
      <w:r>
        <w:rPr>
          <w:spacing w:val="80"/>
        </w:rPr>
        <w:t xml:space="preserve"> </w:t>
      </w:r>
      <w:r>
        <w:t>концу</w:t>
      </w:r>
      <w:r>
        <w:rPr>
          <w:spacing w:val="80"/>
        </w:rPr>
        <w:t xml:space="preserve"> </w:t>
      </w:r>
      <w:r>
        <w:t>изучения</w:t>
      </w:r>
      <w:r>
        <w:rPr>
          <w:spacing w:val="80"/>
        </w:rPr>
        <w:t xml:space="preserve"> </w:t>
      </w:r>
      <w:r>
        <w:t>модуля</w:t>
      </w:r>
      <w:r>
        <w:rPr>
          <w:spacing w:val="80"/>
        </w:rPr>
        <w:t xml:space="preserve"> </w:t>
      </w:r>
      <w:r>
        <w:t>№</w:t>
      </w:r>
      <w:r>
        <w:rPr>
          <w:spacing w:val="80"/>
        </w:rPr>
        <w:t xml:space="preserve"> </w:t>
      </w:r>
      <w:r>
        <w:t>8</w:t>
      </w:r>
      <w:r>
        <w:rPr>
          <w:spacing w:val="80"/>
          <w:w w:val="150"/>
        </w:rPr>
        <w:t xml:space="preserve"> </w:t>
      </w:r>
      <w:r>
        <w:t>«Современная</w:t>
      </w:r>
      <w:r>
        <w:rPr>
          <w:spacing w:val="80"/>
        </w:rPr>
        <w:t xml:space="preserve"> </w:t>
      </w:r>
      <w:r>
        <w:t>музыка:</w:t>
      </w:r>
      <w:r>
        <w:rPr>
          <w:spacing w:val="80"/>
        </w:rPr>
        <w:t xml:space="preserve"> </w:t>
      </w:r>
      <w:r>
        <w:t>основные</w:t>
      </w:r>
      <w:r>
        <w:rPr>
          <w:spacing w:val="80"/>
        </w:rPr>
        <w:t xml:space="preserve"> </w:t>
      </w:r>
      <w:r>
        <w:t>жанры</w:t>
      </w:r>
      <w:r>
        <w:rPr>
          <w:spacing w:val="80"/>
        </w:rPr>
        <w:t xml:space="preserve"> </w:t>
      </w:r>
      <w:r>
        <w:t>и</w:t>
      </w:r>
      <w:r>
        <w:rPr>
          <w:spacing w:val="40"/>
        </w:rPr>
        <w:t xml:space="preserve"> </w:t>
      </w:r>
      <w:r>
        <w:t>направления» обучающийся научится:</w:t>
      </w:r>
    </w:p>
    <w:p w:rsidR="00ED113B" w:rsidRDefault="00F26E6D">
      <w:pPr>
        <w:pStyle w:val="a3"/>
        <w:ind w:left="1329"/>
        <w:jc w:val="left"/>
      </w:pPr>
      <w:r>
        <w:t>определять и характеризовать стили, направления и жанры современной музыки; различать и определять на слух виды оркестров, ансамблей, тембры музыкальных</w:t>
      </w:r>
    </w:p>
    <w:p w:rsidR="00ED113B" w:rsidRDefault="00F26E6D">
      <w:pPr>
        <w:pStyle w:val="a3"/>
        <w:jc w:val="left"/>
      </w:pPr>
      <w:r>
        <w:t>инструментов,</w:t>
      </w:r>
      <w:r>
        <w:rPr>
          <w:spacing w:val="-6"/>
        </w:rPr>
        <w:t xml:space="preserve"> </w:t>
      </w:r>
      <w:r>
        <w:t>входящих</w:t>
      </w:r>
      <w:r>
        <w:rPr>
          <w:spacing w:val="-1"/>
        </w:rPr>
        <w:t xml:space="preserve"> </w:t>
      </w:r>
      <w:r>
        <w:t>в</w:t>
      </w:r>
      <w:r>
        <w:rPr>
          <w:spacing w:val="-4"/>
        </w:rPr>
        <w:t xml:space="preserve"> </w:t>
      </w:r>
      <w:r>
        <w:t>их</w:t>
      </w:r>
      <w:r>
        <w:rPr>
          <w:spacing w:val="-1"/>
        </w:rPr>
        <w:t xml:space="preserve"> </w:t>
      </w:r>
      <w:r>
        <w:rPr>
          <w:spacing w:val="-2"/>
        </w:rPr>
        <w:t>состав;</w:t>
      </w:r>
    </w:p>
    <w:p w:rsidR="00ED113B" w:rsidRDefault="00F26E6D">
      <w:pPr>
        <w:pStyle w:val="a3"/>
        <w:ind w:left="1329" w:right="564"/>
        <w:jc w:val="left"/>
      </w:pPr>
      <w:r>
        <w:t>исполнять современные музыкальные произведения в разных видах деятельности. К</w:t>
      </w:r>
      <w:r>
        <w:rPr>
          <w:spacing w:val="69"/>
        </w:rPr>
        <w:t xml:space="preserve"> </w:t>
      </w:r>
      <w:r>
        <w:t>концу</w:t>
      </w:r>
      <w:r>
        <w:rPr>
          <w:spacing w:val="63"/>
        </w:rPr>
        <w:t xml:space="preserve"> </w:t>
      </w:r>
      <w:r>
        <w:t>изучения</w:t>
      </w:r>
      <w:r>
        <w:rPr>
          <w:spacing w:val="68"/>
        </w:rPr>
        <w:t xml:space="preserve"> </w:t>
      </w:r>
      <w:r>
        <w:t>модуля</w:t>
      </w:r>
      <w:r>
        <w:rPr>
          <w:spacing w:val="69"/>
        </w:rPr>
        <w:t xml:space="preserve"> </w:t>
      </w:r>
      <w:r>
        <w:t>№</w:t>
      </w:r>
      <w:r>
        <w:rPr>
          <w:spacing w:val="67"/>
        </w:rPr>
        <w:t xml:space="preserve"> </w:t>
      </w:r>
      <w:r>
        <w:t>9</w:t>
      </w:r>
      <w:r>
        <w:rPr>
          <w:spacing w:val="75"/>
        </w:rPr>
        <w:t xml:space="preserve"> </w:t>
      </w:r>
      <w:r>
        <w:t>«Связь</w:t>
      </w:r>
      <w:r>
        <w:rPr>
          <w:spacing w:val="69"/>
        </w:rPr>
        <w:t xml:space="preserve"> </w:t>
      </w:r>
      <w:r>
        <w:t>музыки</w:t>
      </w:r>
      <w:r>
        <w:rPr>
          <w:spacing w:val="70"/>
        </w:rPr>
        <w:t xml:space="preserve"> </w:t>
      </w:r>
      <w:r>
        <w:t>с</w:t>
      </w:r>
      <w:r>
        <w:rPr>
          <w:spacing w:val="67"/>
        </w:rPr>
        <w:t xml:space="preserve"> </w:t>
      </w:r>
      <w:r>
        <w:t>другими</w:t>
      </w:r>
      <w:r>
        <w:rPr>
          <w:spacing w:val="69"/>
        </w:rPr>
        <w:t xml:space="preserve"> </w:t>
      </w:r>
      <w:r>
        <w:t>видами</w:t>
      </w:r>
      <w:r>
        <w:rPr>
          <w:spacing w:val="69"/>
        </w:rPr>
        <w:t xml:space="preserve"> </w:t>
      </w:r>
      <w:r>
        <w:t>искусства»</w:t>
      </w:r>
    </w:p>
    <w:p w:rsidR="00ED113B" w:rsidRDefault="00F26E6D">
      <w:pPr>
        <w:pStyle w:val="a3"/>
        <w:jc w:val="left"/>
      </w:pPr>
      <w:r>
        <w:t>обучающийся</w:t>
      </w:r>
      <w:r>
        <w:rPr>
          <w:spacing w:val="-5"/>
        </w:rPr>
        <w:t xml:space="preserve"> </w:t>
      </w:r>
      <w:r>
        <w:rPr>
          <w:spacing w:val="-2"/>
        </w:rPr>
        <w:t>научится:</w:t>
      </w:r>
    </w:p>
    <w:p w:rsidR="00ED113B" w:rsidRDefault="00F26E6D">
      <w:pPr>
        <w:pStyle w:val="a3"/>
        <w:ind w:right="569" w:firstLine="760"/>
        <w:jc w:val="left"/>
      </w:pPr>
      <w:r>
        <w:t>определять</w:t>
      </w:r>
      <w:r>
        <w:rPr>
          <w:spacing w:val="40"/>
        </w:rPr>
        <w:t xml:space="preserve"> </w:t>
      </w:r>
      <w:r>
        <w:t>стилевые</w:t>
      </w:r>
      <w:r>
        <w:rPr>
          <w:spacing w:val="40"/>
        </w:rPr>
        <w:t xml:space="preserve"> </w:t>
      </w:r>
      <w:r>
        <w:t>и</w:t>
      </w:r>
      <w:r>
        <w:rPr>
          <w:spacing w:val="40"/>
        </w:rPr>
        <w:t xml:space="preserve"> </w:t>
      </w:r>
      <w:r>
        <w:t>жанровые</w:t>
      </w:r>
      <w:r>
        <w:rPr>
          <w:spacing w:val="40"/>
        </w:rPr>
        <w:t xml:space="preserve"> </w:t>
      </w:r>
      <w:r>
        <w:t>параллели</w:t>
      </w:r>
      <w:r>
        <w:rPr>
          <w:spacing w:val="40"/>
        </w:rPr>
        <w:t xml:space="preserve"> </w:t>
      </w:r>
      <w:r>
        <w:t>между</w:t>
      </w:r>
      <w:r>
        <w:rPr>
          <w:spacing w:val="40"/>
        </w:rPr>
        <w:t xml:space="preserve"> </w:t>
      </w:r>
      <w:r>
        <w:t>музыкой</w:t>
      </w:r>
      <w:r>
        <w:rPr>
          <w:spacing w:val="40"/>
        </w:rPr>
        <w:t xml:space="preserve"> </w:t>
      </w:r>
      <w:r>
        <w:t>и</w:t>
      </w:r>
      <w:r>
        <w:rPr>
          <w:spacing w:val="40"/>
        </w:rPr>
        <w:t xml:space="preserve"> </w:t>
      </w:r>
      <w:r>
        <w:t>другими</w:t>
      </w:r>
      <w:r>
        <w:rPr>
          <w:spacing w:val="40"/>
        </w:rPr>
        <w:t xml:space="preserve"> </w:t>
      </w:r>
      <w:r>
        <w:t xml:space="preserve">видами </w:t>
      </w:r>
      <w:r>
        <w:rPr>
          <w:spacing w:val="-2"/>
        </w:rPr>
        <w:t>искусств;</w:t>
      </w:r>
    </w:p>
    <w:p w:rsidR="00ED113B" w:rsidRDefault="00F26E6D">
      <w:pPr>
        <w:pStyle w:val="a3"/>
        <w:ind w:left="1329" w:right="569"/>
        <w:jc w:val="left"/>
      </w:pPr>
      <w:r>
        <w:t>различать и анализировать средства выразительности разных видов искусств; импровизировать,</w:t>
      </w:r>
      <w:r>
        <w:rPr>
          <w:spacing w:val="54"/>
          <w:w w:val="150"/>
        </w:rPr>
        <w:t xml:space="preserve"> </w:t>
      </w:r>
      <w:r>
        <w:t>создавать</w:t>
      </w:r>
      <w:r>
        <w:rPr>
          <w:spacing w:val="56"/>
          <w:w w:val="150"/>
        </w:rPr>
        <w:t xml:space="preserve"> </w:t>
      </w:r>
      <w:r>
        <w:t>произведения</w:t>
      </w:r>
      <w:r>
        <w:rPr>
          <w:spacing w:val="55"/>
          <w:w w:val="150"/>
        </w:rPr>
        <w:t xml:space="preserve"> </w:t>
      </w:r>
      <w:r>
        <w:t>в</w:t>
      </w:r>
      <w:r>
        <w:rPr>
          <w:spacing w:val="52"/>
          <w:w w:val="150"/>
        </w:rPr>
        <w:t xml:space="preserve"> </w:t>
      </w:r>
      <w:r>
        <w:t>одном</w:t>
      </w:r>
      <w:r>
        <w:rPr>
          <w:spacing w:val="54"/>
          <w:w w:val="150"/>
        </w:rPr>
        <w:t xml:space="preserve"> </w:t>
      </w:r>
      <w:r>
        <w:t>виде</w:t>
      </w:r>
      <w:r>
        <w:rPr>
          <w:spacing w:val="54"/>
          <w:w w:val="150"/>
        </w:rPr>
        <w:t xml:space="preserve"> </w:t>
      </w:r>
      <w:r>
        <w:t>искусства</w:t>
      </w:r>
      <w:r>
        <w:rPr>
          <w:spacing w:val="54"/>
          <w:w w:val="150"/>
        </w:rPr>
        <w:t xml:space="preserve"> </w:t>
      </w:r>
      <w:r>
        <w:t>на</w:t>
      </w:r>
      <w:r>
        <w:rPr>
          <w:spacing w:val="54"/>
          <w:w w:val="150"/>
        </w:rPr>
        <w:t xml:space="preserve"> </w:t>
      </w:r>
      <w:r>
        <w:rPr>
          <w:spacing w:val="-2"/>
        </w:rPr>
        <w:t>основе</w:t>
      </w:r>
    </w:p>
    <w:p w:rsidR="00ED113B" w:rsidRDefault="00F26E6D">
      <w:pPr>
        <w:pStyle w:val="a3"/>
        <w:ind w:right="569"/>
      </w:pPr>
      <w:r>
        <w:t>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ED113B" w:rsidRDefault="00F26E6D">
      <w:pPr>
        <w:pStyle w:val="a3"/>
        <w:spacing w:before="1"/>
        <w:ind w:right="567" w:firstLine="779"/>
      </w:pPr>
      <w:r>
        <w:t>высказывать суждения об основной идее, средствах ее воплощения, интонационных особенностях, жанре, исполнителях музыкального произведения.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1430"/>
        </w:tabs>
        <w:spacing w:before="71"/>
        <w:ind w:left="1430" w:hanging="720"/>
        <w:jc w:val="both"/>
      </w:pPr>
      <w:r>
        <w:lastRenderedPageBreak/>
        <w:t>Рабочая</w:t>
      </w:r>
      <w:r>
        <w:rPr>
          <w:spacing w:val="-4"/>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3"/>
        </w:rPr>
        <w:t xml:space="preserve"> </w:t>
      </w:r>
      <w:r>
        <w:t>«Изобразительное</w:t>
      </w:r>
      <w:r>
        <w:rPr>
          <w:spacing w:val="-1"/>
        </w:rPr>
        <w:t xml:space="preserve"> </w:t>
      </w:r>
      <w:r>
        <w:rPr>
          <w:spacing w:val="-2"/>
        </w:rPr>
        <w:t>искусство».</w:t>
      </w:r>
    </w:p>
    <w:p w:rsidR="00ED113B" w:rsidRDefault="00F26E6D">
      <w:pPr>
        <w:pStyle w:val="a3"/>
        <w:ind w:right="558" w:firstLine="707"/>
      </w:pPr>
      <w:r>
        <w:t>Рабочая программа по учебному предмету «Изобразительное искусство» (предметная</w:t>
      </w:r>
      <w:r>
        <w:rPr>
          <w:spacing w:val="-4"/>
        </w:rPr>
        <w:t xml:space="preserve"> </w:t>
      </w:r>
      <w:r>
        <w:t>область «Искусство») (далее</w:t>
      </w:r>
      <w:r>
        <w:rPr>
          <w:spacing w:val="-3"/>
        </w:rPr>
        <w:t xml:space="preserve"> </w:t>
      </w:r>
      <w:r>
        <w:t>соответственно-программа</w:t>
      </w:r>
      <w:r>
        <w:rPr>
          <w:spacing w:val="-3"/>
        </w:rPr>
        <w:t xml:space="preserve"> </w:t>
      </w:r>
      <w:r>
        <w:t>по</w:t>
      </w:r>
      <w:r>
        <w:rPr>
          <w:spacing w:val="-4"/>
        </w:rPr>
        <w:t xml:space="preserve"> </w:t>
      </w:r>
      <w:r>
        <w:t>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ED113B" w:rsidRDefault="00F26E6D">
      <w:pPr>
        <w:pStyle w:val="a3"/>
        <w:ind w:left="1329"/>
      </w:pPr>
      <w:r>
        <w:t>Пояснительная</w:t>
      </w:r>
      <w:r>
        <w:rPr>
          <w:spacing w:val="-6"/>
        </w:rPr>
        <w:t xml:space="preserve"> </w:t>
      </w:r>
      <w:r>
        <w:rPr>
          <w:spacing w:val="-2"/>
        </w:rPr>
        <w:t>записка.</w:t>
      </w:r>
    </w:p>
    <w:p w:rsidR="00ED113B" w:rsidRDefault="00F26E6D">
      <w:pPr>
        <w:pStyle w:val="a3"/>
        <w:ind w:right="564" w:firstLine="707"/>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ED113B" w:rsidRDefault="00F26E6D">
      <w:pPr>
        <w:pStyle w:val="a3"/>
        <w:ind w:right="559" w:firstLine="707"/>
      </w:pPr>
      <w:r>
        <w:t>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ED113B" w:rsidRDefault="00F26E6D">
      <w:pPr>
        <w:pStyle w:val="a3"/>
        <w:ind w:right="562" w:firstLine="707"/>
      </w:pPr>
      <w: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w:t>
      </w:r>
      <w:r>
        <w:rPr>
          <w:spacing w:val="40"/>
        </w:rPr>
        <w:t xml:space="preserve"> </w:t>
      </w:r>
      <w:r>
        <w:t>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w:t>
      </w:r>
      <w:r>
        <w:rPr>
          <w:spacing w:val="-1"/>
        </w:rPr>
        <w:t xml:space="preserve"> </w:t>
      </w:r>
      <w:r>
        <w:t>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ED113B" w:rsidRDefault="00F26E6D">
      <w:pPr>
        <w:pStyle w:val="a3"/>
        <w:ind w:right="561" w:firstLine="707"/>
      </w:pPr>
      <w: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w:t>
      </w:r>
      <w:r>
        <w:rPr>
          <w:spacing w:val="40"/>
        </w:rPr>
        <w:t xml:space="preserve"> </w:t>
      </w:r>
      <w:r>
        <w:t>и формирования готовности к саморазвитию и непрерывному образованию.</w:t>
      </w:r>
    </w:p>
    <w:p w:rsidR="00ED113B" w:rsidRDefault="00F26E6D">
      <w:pPr>
        <w:pStyle w:val="a3"/>
        <w:ind w:right="565" w:firstLine="707"/>
      </w:pPr>
      <w:r>
        <w:t>Программа</w:t>
      </w:r>
      <w:r>
        <w:rPr>
          <w:spacing w:val="-4"/>
        </w:rPr>
        <w:t xml:space="preserve"> </w:t>
      </w:r>
      <w:r>
        <w:t>по</w:t>
      </w:r>
      <w:r>
        <w:rPr>
          <w:spacing w:val="-4"/>
        </w:rPr>
        <w:t xml:space="preserve"> </w:t>
      </w:r>
      <w:r>
        <w:t>изобразительному</w:t>
      </w:r>
      <w:r>
        <w:rPr>
          <w:spacing w:val="-11"/>
        </w:rPr>
        <w:t xml:space="preserve"> </w:t>
      </w:r>
      <w:r>
        <w:t>искусству</w:t>
      </w:r>
      <w:r>
        <w:rPr>
          <w:spacing w:val="-8"/>
        </w:rPr>
        <w:t xml:space="preserve"> </w:t>
      </w:r>
      <w:r>
        <w:t>ориентирована</w:t>
      </w:r>
      <w:r>
        <w:rPr>
          <w:spacing w:val="-4"/>
        </w:rPr>
        <w:t xml:space="preserve"> </w:t>
      </w:r>
      <w:r>
        <w:t>на</w:t>
      </w:r>
      <w:r>
        <w:rPr>
          <w:spacing w:val="-4"/>
        </w:rPr>
        <w:t xml:space="preserve"> </w:t>
      </w:r>
      <w:r>
        <w:t>психологовозрастные особенности развития обучающихся 11-15 лет.</w:t>
      </w:r>
    </w:p>
    <w:p w:rsidR="00ED113B" w:rsidRDefault="00F26E6D">
      <w:pPr>
        <w:pStyle w:val="a3"/>
        <w:ind w:right="563" w:firstLine="707"/>
      </w:pPr>
      <w:r>
        <w:t>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w:t>
      </w:r>
      <w:r>
        <w:rPr>
          <w:spacing w:val="-3"/>
        </w:rPr>
        <w:t xml:space="preserve"> </w:t>
      </w:r>
      <w:r>
        <w:t>народного</w:t>
      </w:r>
      <w:r>
        <w:rPr>
          <w:spacing w:val="-2"/>
        </w:rPr>
        <w:t xml:space="preserve"> </w:t>
      </w:r>
      <w:r>
        <w:t>и</w:t>
      </w:r>
      <w:r>
        <w:rPr>
          <w:spacing w:val="-1"/>
        </w:rPr>
        <w:t xml:space="preserve"> </w:t>
      </w:r>
      <w:r>
        <w:t>декоративно-прикладного</w:t>
      </w:r>
      <w:r>
        <w:rPr>
          <w:spacing w:val="-2"/>
        </w:rPr>
        <w:t xml:space="preserve"> </w:t>
      </w:r>
      <w:r>
        <w:t>искусства,</w:t>
      </w:r>
      <w:r>
        <w:rPr>
          <w:spacing w:val="-2"/>
        </w:rPr>
        <w:t xml:space="preserve"> </w:t>
      </w:r>
      <w:r>
        <w:t>изображения</w:t>
      </w:r>
      <w:r>
        <w:rPr>
          <w:spacing w:val="-2"/>
        </w:rPr>
        <w:t xml:space="preserve"> </w:t>
      </w:r>
      <w:r>
        <w:t>в</w:t>
      </w:r>
      <w:r>
        <w:rPr>
          <w:spacing w:val="-3"/>
        </w:rPr>
        <w:t xml:space="preserve"> </w:t>
      </w:r>
      <w:r>
        <w:t>зрелищных и экранных искусствах (вариативно).</w:t>
      </w:r>
    </w:p>
    <w:p w:rsidR="00ED113B" w:rsidRDefault="00F26E6D">
      <w:pPr>
        <w:pStyle w:val="a3"/>
        <w:ind w:left="1329"/>
      </w:pPr>
      <w:r>
        <w:t>Задачами</w:t>
      </w:r>
      <w:r>
        <w:rPr>
          <w:spacing w:val="-7"/>
        </w:rPr>
        <w:t xml:space="preserve"> </w:t>
      </w:r>
      <w:r>
        <w:t>изобразительного</w:t>
      </w:r>
      <w:r>
        <w:rPr>
          <w:spacing w:val="-6"/>
        </w:rPr>
        <w:t xml:space="preserve"> </w:t>
      </w:r>
      <w:r>
        <w:t>искусства</w:t>
      </w:r>
      <w:r>
        <w:rPr>
          <w:spacing w:val="-6"/>
        </w:rPr>
        <w:t xml:space="preserve"> </w:t>
      </w:r>
      <w:r>
        <w:rPr>
          <w:spacing w:val="-2"/>
        </w:rPr>
        <w:t>являются:</w:t>
      </w:r>
    </w:p>
    <w:p w:rsidR="00ED113B" w:rsidRDefault="00F26E6D">
      <w:pPr>
        <w:pStyle w:val="a3"/>
        <w:ind w:right="569" w:firstLine="760"/>
      </w:pPr>
      <w: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ED113B" w:rsidRDefault="00F26E6D">
      <w:pPr>
        <w:pStyle w:val="a3"/>
        <w:ind w:right="568" w:firstLine="760"/>
      </w:pPr>
      <w:r>
        <w:t>формирование у обучающихся представлений об отечественной и мировой художественной культуре во всём многообразии её видов;</w:t>
      </w:r>
    </w:p>
    <w:p w:rsidR="00ED113B" w:rsidRDefault="00F26E6D">
      <w:pPr>
        <w:pStyle w:val="a3"/>
        <w:ind w:right="2682" w:firstLine="760"/>
      </w:pPr>
      <w:r>
        <w:t>формирование</w:t>
      </w:r>
      <w:r>
        <w:rPr>
          <w:spacing w:val="-6"/>
        </w:rPr>
        <w:t xml:space="preserve"> </w:t>
      </w:r>
      <w:r>
        <w:t>у</w:t>
      </w:r>
      <w:r>
        <w:rPr>
          <w:spacing w:val="-11"/>
        </w:rPr>
        <w:t xml:space="preserve"> </w:t>
      </w:r>
      <w:r>
        <w:t>обучающихся</w:t>
      </w:r>
      <w:r>
        <w:rPr>
          <w:spacing w:val="-7"/>
        </w:rPr>
        <w:t xml:space="preserve"> </w:t>
      </w:r>
      <w:r>
        <w:t>навыков</w:t>
      </w:r>
      <w:r>
        <w:rPr>
          <w:spacing w:val="-8"/>
        </w:rPr>
        <w:t xml:space="preserve"> </w:t>
      </w:r>
      <w:r>
        <w:t>эстетического</w:t>
      </w:r>
      <w:r>
        <w:rPr>
          <w:spacing w:val="-7"/>
        </w:rPr>
        <w:t xml:space="preserve"> </w:t>
      </w:r>
      <w:r>
        <w:t>видения и преобразования мира;</w:t>
      </w:r>
    </w:p>
    <w:p w:rsidR="00ED113B" w:rsidRDefault="00F26E6D">
      <w:pPr>
        <w:pStyle w:val="a3"/>
        <w:ind w:right="562" w:firstLine="760"/>
      </w:pPr>
      <w: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ED113B" w:rsidRDefault="00F26E6D">
      <w:pPr>
        <w:pStyle w:val="a3"/>
        <w:ind w:right="569" w:firstLine="760"/>
      </w:pPr>
      <w:r>
        <w:t xml:space="preserve">формирование пространственного мышления и аналитических визуальных </w:t>
      </w:r>
      <w:r>
        <w:rPr>
          <w:spacing w:val="-2"/>
        </w:rPr>
        <w:t>способностей;</w:t>
      </w:r>
    </w:p>
    <w:p w:rsidR="00ED113B" w:rsidRDefault="00F26E6D">
      <w:pPr>
        <w:pStyle w:val="a3"/>
        <w:spacing w:before="1"/>
        <w:ind w:right="567" w:firstLine="760"/>
      </w:pPr>
      <w: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60"/>
      </w:pPr>
      <w:r>
        <w:lastRenderedPageBreak/>
        <w:t xml:space="preserve">развитие наблюдательности, ассоциативного мышления и творческого </w:t>
      </w:r>
      <w:r>
        <w:rPr>
          <w:spacing w:val="-2"/>
        </w:rPr>
        <w:t>воображения;</w:t>
      </w:r>
    </w:p>
    <w:p w:rsidR="00ED113B" w:rsidRDefault="00F26E6D">
      <w:pPr>
        <w:pStyle w:val="a3"/>
        <w:ind w:right="562" w:firstLine="760"/>
      </w:pPr>
      <w:r>
        <w:t>воспитание уважения и любви к цивилизационному наследию России через освоение отечественной художественной культуры;</w:t>
      </w:r>
    </w:p>
    <w:p w:rsidR="00ED113B" w:rsidRDefault="00F26E6D">
      <w:pPr>
        <w:pStyle w:val="a3"/>
        <w:spacing w:before="1"/>
        <w:ind w:right="572" w:firstLine="760"/>
      </w:pPr>
      <w: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ED113B" w:rsidRDefault="00F26E6D">
      <w:pPr>
        <w:pStyle w:val="a3"/>
        <w:ind w:right="564" w:firstLine="707"/>
      </w:pPr>
      <w:r>
        <w:t>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ED113B" w:rsidRDefault="00F26E6D">
      <w:pPr>
        <w:pStyle w:val="a3"/>
        <w:ind w:right="563" w:firstLine="707"/>
      </w:pPr>
      <w: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ED113B" w:rsidRDefault="00F26E6D">
      <w:pPr>
        <w:pStyle w:val="a3"/>
        <w:ind w:left="1329" w:right="1741"/>
      </w:pPr>
      <w:r>
        <w:t>Модуль</w:t>
      </w:r>
      <w:r>
        <w:rPr>
          <w:spacing w:val="-4"/>
        </w:rPr>
        <w:t xml:space="preserve"> </w:t>
      </w:r>
      <w:r>
        <w:t>№</w:t>
      </w:r>
      <w:r>
        <w:rPr>
          <w:spacing w:val="-5"/>
        </w:rPr>
        <w:t xml:space="preserve"> </w:t>
      </w:r>
      <w:r>
        <w:t>1 «Декоративно-прикладное</w:t>
      </w:r>
      <w:r>
        <w:rPr>
          <w:spacing w:val="-5"/>
        </w:rPr>
        <w:t xml:space="preserve"> </w:t>
      </w:r>
      <w:r>
        <w:t>и</w:t>
      </w:r>
      <w:r>
        <w:rPr>
          <w:spacing w:val="-4"/>
        </w:rPr>
        <w:t xml:space="preserve"> </w:t>
      </w:r>
      <w:r>
        <w:t>народное</w:t>
      </w:r>
      <w:r>
        <w:rPr>
          <w:spacing w:val="-5"/>
        </w:rPr>
        <w:t xml:space="preserve"> </w:t>
      </w:r>
      <w:r>
        <w:t>искусство»</w:t>
      </w:r>
      <w:r>
        <w:rPr>
          <w:spacing w:val="-10"/>
        </w:rPr>
        <w:t xml:space="preserve"> </w:t>
      </w:r>
      <w:r>
        <w:t>(5</w:t>
      </w:r>
      <w:r>
        <w:rPr>
          <w:spacing w:val="-4"/>
        </w:rPr>
        <w:t xml:space="preserve"> </w:t>
      </w:r>
      <w:r>
        <w:t>класс) Модуль № 2 «Живопись, графика, скульптура» (6 класс)</w:t>
      </w:r>
    </w:p>
    <w:p w:rsidR="00ED113B" w:rsidRDefault="00F26E6D">
      <w:pPr>
        <w:pStyle w:val="a3"/>
        <w:ind w:left="1329"/>
      </w:pPr>
      <w:r>
        <w:t>Модуль</w:t>
      </w:r>
      <w:r>
        <w:rPr>
          <w:spacing w:val="-2"/>
        </w:rPr>
        <w:t xml:space="preserve"> </w:t>
      </w:r>
      <w:r>
        <w:t>№</w:t>
      </w:r>
      <w:r>
        <w:rPr>
          <w:spacing w:val="-3"/>
        </w:rPr>
        <w:t xml:space="preserve"> </w:t>
      </w:r>
      <w:r>
        <w:t>3</w:t>
      </w:r>
      <w:r>
        <w:rPr>
          <w:spacing w:val="3"/>
        </w:rPr>
        <w:t xml:space="preserve"> </w:t>
      </w:r>
      <w:r>
        <w:t>«Архитектура</w:t>
      </w:r>
      <w:r>
        <w:rPr>
          <w:spacing w:val="-3"/>
        </w:rPr>
        <w:t xml:space="preserve"> </w:t>
      </w:r>
      <w:r>
        <w:t>и</w:t>
      </w:r>
      <w:r>
        <w:rPr>
          <w:spacing w:val="-1"/>
        </w:rPr>
        <w:t xml:space="preserve"> </w:t>
      </w:r>
      <w:r>
        <w:t>дизайн»</w:t>
      </w:r>
      <w:r>
        <w:rPr>
          <w:spacing w:val="-8"/>
        </w:rPr>
        <w:t xml:space="preserve"> </w:t>
      </w:r>
      <w:r>
        <w:t>(7</w:t>
      </w:r>
      <w:r>
        <w:rPr>
          <w:spacing w:val="-1"/>
        </w:rPr>
        <w:t xml:space="preserve"> </w:t>
      </w:r>
      <w:r>
        <w:rPr>
          <w:spacing w:val="-2"/>
        </w:rPr>
        <w:t>класс)</w:t>
      </w:r>
    </w:p>
    <w:p w:rsidR="00ED113B" w:rsidRDefault="00F26E6D">
      <w:pPr>
        <w:pStyle w:val="a3"/>
        <w:ind w:right="572" w:firstLine="739"/>
      </w:pPr>
      <w:r>
        <w:t>Модуль № 4 «Изображение в синтетических, экранных видах искусства и художественная фотография» (вариативный).</w:t>
      </w:r>
    </w:p>
    <w:p w:rsidR="00ED113B" w:rsidRDefault="00F26E6D">
      <w:pPr>
        <w:pStyle w:val="a3"/>
        <w:spacing w:before="1"/>
        <w:ind w:right="565" w:firstLine="739"/>
      </w:pPr>
      <w:r>
        <w:t>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w:t>
      </w:r>
      <w:r>
        <w:rPr>
          <w:spacing w:val="40"/>
        </w:rPr>
        <w:t xml:space="preserve"> </w:t>
      </w:r>
      <w:r>
        <w:t>педагогической работы.</w:t>
      </w:r>
    </w:p>
    <w:p w:rsidR="00ED113B" w:rsidRDefault="00F26E6D">
      <w:pPr>
        <w:pStyle w:val="2"/>
        <w:ind w:left="1308"/>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ED113B" w:rsidRDefault="00F26E6D">
      <w:pPr>
        <w:pStyle w:val="a3"/>
        <w:ind w:left="1308" w:right="2663"/>
      </w:pPr>
      <w:r>
        <w:t>Модуль</w:t>
      </w:r>
      <w:r>
        <w:rPr>
          <w:spacing w:val="-6"/>
        </w:rPr>
        <w:t xml:space="preserve"> </w:t>
      </w:r>
      <w:r>
        <w:t>№</w:t>
      </w:r>
      <w:r>
        <w:rPr>
          <w:spacing w:val="-8"/>
        </w:rPr>
        <w:t xml:space="preserve"> </w:t>
      </w:r>
      <w:r>
        <w:t>1</w:t>
      </w:r>
      <w:r>
        <w:rPr>
          <w:spacing w:val="-4"/>
        </w:rPr>
        <w:t xml:space="preserve"> </w:t>
      </w:r>
      <w:r>
        <w:t>«Декоративно-прикладное</w:t>
      </w:r>
      <w:r>
        <w:rPr>
          <w:spacing w:val="-8"/>
        </w:rPr>
        <w:t xml:space="preserve"> </w:t>
      </w:r>
      <w:r>
        <w:t>и</w:t>
      </w:r>
      <w:r>
        <w:rPr>
          <w:spacing w:val="-7"/>
        </w:rPr>
        <w:t xml:space="preserve"> </w:t>
      </w:r>
      <w:r>
        <w:t>народное</w:t>
      </w:r>
      <w:r>
        <w:rPr>
          <w:spacing w:val="-8"/>
        </w:rPr>
        <w:t xml:space="preserve"> </w:t>
      </w:r>
      <w:r>
        <w:t>искусство». Общие сведения о декоративно-прикладном искусстве.</w:t>
      </w:r>
    </w:p>
    <w:p w:rsidR="00ED113B" w:rsidRDefault="00F26E6D">
      <w:pPr>
        <w:pStyle w:val="a3"/>
        <w:tabs>
          <w:tab w:val="left" w:pos="4180"/>
          <w:tab w:val="left" w:pos="5470"/>
          <w:tab w:val="left" w:pos="5868"/>
          <w:tab w:val="left" w:pos="6463"/>
          <w:tab w:val="left" w:pos="7316"/>
        </w:tabs>
        <w:ind w:right="563" w:firstLine="739"/>
        <w:jc w:val="left"/>
      </w:pPr>
      <w:r>
        <w:rPr>
          <w:spacing w:val="-2"/>
        </w:rPr>
        <w:t>Декоративно-прикладное</w:t>
      </w:r>
      <w:r>
        <w:tab/>
      </w:r>
      <w:r>
        <w:rPr>
          <w:spacing w:val="-2"/>
        </w:rPr>
        <w:t>искусство</w:t>
      </w:r>
      <w:r>
        <w:tab/>
      </w:r>
      <w:r>
        <w:rPr>
          <w:spacing w:val="-10"/>
        </w:rPr>
        <w:t>и</w:t>
      </w:r>
      <w:r>
        <w:tab/>
      </w:r>
      <w:r>
        <w:rPr>
          <w:spacing w:val="-4"/>
        </w:rPr>
        <w:t>его</w:t>
      </w:r>
      <w:r>
        <w:tab/>
      </w:r>
      <w:r>
        <w:rPr>
          <w:spacing w:val="-2"/>
        </w:rPr>
        <w:t>виды.</w:t>
      </w:r>
      <w:r>
        <w:tab/>
      </w:r>
      <w:r>
        <w:rPr>
          <w:spacing w:val="-2"/>
        </w:rPr>
        <w:t xml:space="preserve">Декоративно-прикладное </w:t>
      </w:r>
      <w:r>
        <w:t>искусство и предметная среда жизни людей.</w:t>
      </w:r>
    </w:p>
    <w:p w:rsidR="00ED113B" w:rsidRDefault="00F26E6D">
      <w:pPr>
        <w:pStyle w:val="a3"/>
        <w:ind w:left="1308"/>
        <w:jc w:val="left"/>
      </w:pPr>
      <w:r>
        <w:t>Древние</w:t>
      </w:r>
      <w:r>
        <w:rPr>
          <w:spacing w:val="-5"/>
        </w:rPr>
        <w:t xml:space="preserve"> </w:t>
      </w:r>
      <w:r>
        <w:t>корни</w:t>
      </w:r>
      <w:r>
        <w:rPr>
          <w:spacing w:val="-6"/>
        </w:rPr>
        <w:t xml:space="preserve"> </w:t>
      </w:r>
      <w:r>
        <w:t>народного</w:t>
      </w:r>
      <w:r>
        <w:rPr>
          <w:spacing w:val="-3"/>
        </w:rPr>
        <w:t xml:space="preserve"> </w:t>
      </w:r>
      <w:r>
        <w:rPr>
          <w:spacing w:val="-2"/>
        </w:rPr>
        <w:t>искусства.</w:t>
      </w:r>
    </w:p>
    <w:p w:rsidR="00ED113B" w:rsidRDefault="00F26E6D">
      <w:pPr>
        <w:pStyle w:val="a3"/>
        <w:ind w:right="569" w:firstLine="739"/>
        <w:jc w:val="left"/>
      </w:pPr>
      <w:r>
        <w:t>Истоки</w:t>
      </w:r>
      <w:r>
        <w:rPr>
          <w:spacing w:val="80"/>
        </w:rPr>
        <w:t xml:space="preserve"> </w:t>
      </w:r>
      <w:r>
        <w:t>образного</w:t>
      </w:r>
      <w:r>
        <w:rPr>
          <w:spacing w:val="80"/>
        </w:rPr>
        <w:t xml:space="preserve"> </w:t>
      </w:r>
      <w:r>
        <w:t>языка</w:t>
      </w:r>
      <w:r>
        <w:rPr>
          <w:spacing w:val="80"/>
        </w:rPr>
        <w:t xml:space="preserve"> </w:t>
      </w:r>
      <w:r>
        <w:t>декоративно-прикладного</w:t>
      </w:r>
      <w:r>
        <w:rPr>
          <w:spacing w:val="80"/>
        </w:rPr>
        <w:t xml:space="preserve"> </w:t>
      </w:r>
      <w:r>
        <w:t>искусства.</w:t>
      </w:r>
      <w:r>
        <w:rPr>
          <w:spacing w:val="80"/>
        </w:rPr>
        <w:t xml:space="preserve"> </w:t>
      </w:r>
      <w:r>
        <w:t>Традиционные</w:t>
      </w:r>
      <w:r>
        <w:rPr>
          <w:spacing w:val="40"/>
        </w:rPr>
        <w:t xml:space="preserve"> </w:t>
      </w:r>
      <w:r>
        <w:t>образы народного (крестьянского) прикладного искусства.</w:t>
      </w:r>
    </w:p>
    <w:p w:rsidR="00ED113B" w:rsidRDefault="00F26E6D">
      <w:pPr>
        <w:pStyle w:val="a3"/>
        <w:ind w:left="1308"/>
        <w:jc w:val="left"/>
      </w:pPr>
      <w:r>
        <w:t>Связь</w:t>
      </w:r>
      <w:r>
        <w:rPr>
          <w:spacing w:val="-5"/>
        </w:rPr>
        <w:t xml:space="preserve"> </w:t>
      </w:r>
      <w:r>
        <w:t>народного</w:t>
      </w:r>
      <w:r>
        <w:rPr>
          <w:spacing w:val="-2"/>
        </w:rPr>
        <w:t xml:space="preserve"> </w:t>
      </w:r>
      <w:r>
        <w:t>искусства</w:t>
      </w:r>
      <w:r>
        <w:rPr>
          <w:spacing w:val="-3"/>
        </w:rPr>
        <w:t xml:space="preserve"> </w:t>
      </w:r>
      <w:r>
        <w:t>с</w:t>
      </w:r>
      <w:r>
        <w:rPr>
          <w:spacing w:val="-3"/>
        </w:rPr>
        <w:t xml:space="preserve"> </w:t>
      </w:r>
      <w:r>
        <w:t>природой,</w:t>
      </w:r>
      <w:r>
        <w:rPr>
          <w:spacing w:val="-3"/>
        </w:rPr>
        <w:t xml:space="preserve"> </w:t>
      </w:r>
      <w:r>
        <w:t>бытом,</w:t>
      </w:r>
      <w:r>
        <w:rPr>
          <w:spacing w:val="-2"/>
        </w:rPr>
        <w:t xml:space="preserve"> </w:t>
      </w:r>
      <w:r>
        <w:t>трудом,</w:t>
      </w:r>
      <w:r>
        <w:rPr>
          <w:spacing w:val="-2"/>
        </w:rPr>
        <w:t xml:space="preserve"> </w:t>
      </w:r>
      <w:r>
        <w:t>верованиями</w:t>
      </w:r>
      <w:r>
        <w:rPr>
          <w:spacing w:val="-2"/>
        </w:rPr>
        <w:t xml:space="preserve"> </w:t>
      </w:r>
      <w:r>
        <w:t>и</w:t>
      </w:r>
      <w:r>
        <w:rPr>
          <w:spacing w:val="-2"/>
        </w:rPr>
        <w:t xml:space="preserve"> эпосом.</w:t>
      </w:r>
    </w:p>
    <w:p w:rsidR="00ED113B" w:rsidRDefault="00F26E6D">
      <w:pPr>
        <w:pStyle w:val="a3"/>
        <w:ind w:firstLine="739"/>
        <w:jc w:val="left"/>
      </w:pPr>
      <w:r>
        <w:t>Роль</w:t>
      </w:r>
      <w:r>
        <w:rPr>
          <w:spacing w:val="30"/>
        </w:rPr>
        <w:t xml:space="preserve"> </w:t>
      </w:r>
      <w:r>
        <w:t>природных</w:t>
      </w:r>
      <w:r>
        <w:rPr>
          <w:spacing w:val="31"/>
        </w:rPr>
        <w:t xml:space="preserve"> </w:t>
      </w:r>
      <w:r>
        <w:t>материалов</w:t>
      </w:r>
      <w:r>
        <w:rPr>
          <w:spacing w:val="29"/>
        </w:rPr>
        <w:t xml:space="preserve"> </w:t>
      </w:r>
      <w:r>
        <w:t>в строительстве</w:t>
      </w:r>
      <w:r>
        <w:rPr>
          <w:spacing w:val="31"/>
        </w:rPr>
        <w:t xml:space="preserve"> </w:t>
      </w:r>
      <w:r>
        <w:t>и</w:t>
      </w:r>
      <w:r>
        <w:rPr>
          <w:spacing w:val="30"/>
        </w:rPr>
        <w:t xml:space="preserve"> </w:t>
      </w:r>
      <w:r>
        <w:t>изготовлении</w:t>
      </w:r>
      <w:r>
        <w:rPr>
          <w:spacing w:val="30"/>
        </w:rPr>
        <w:t xml:space="preserve"> </w:t>
      </w:r>
      <w:r>
        <w:t>предметов</w:t>
      </w:r>
      <w:r>
        <w:rPr>
          <w:spacing w:val="29"/>
        </w:rPr>
        <w:t xml:space="preserve"> </w:t>
      </w:r>
      <w:r>
        <w:t>быта, их значение в характере труда и жизненного уклада.</w:t>
      </w:r>
    </w:p>
    <w:p w:rsidR="00ED113B" w:rsidRDefault="00F26E6D">
      <w:pPr>
        <w:pStyle w:val="a3"/>
        <w:ind w:left="1308" w:right="1966"/>
        <w:jc w:val="left"/>
      </w:pPr>
      <w:r>
        <w:t>Образно-символический язык народного прикладного искусства. Знаки-символы</w:t>
      </w:r>
      <w:r>
        <w:rPr>
          <w:spacing w:val="-9"/>
        </w:rPr>
        <w:t xml:space="preserve"> </w:t>
      </w:r>
      <w:r>
        <w:t>традиционного</w:t>
      </w:r>
      <w:r>
        <w:rPr>
          <w:spacing w:val="-11"/>
        </w:rPr>
        <w:t xml:space="preserve"> </w:t>
      </w:r>
      <w:r>
        <w:t>крестьянского</w:t>
      </w:r>
      <w:r>
        <w:rPr>
          <w:spacing w:val="-11"/>
        </w:rPr>
        <w:t xml:space="preserve"> </w:t>
      </w:r>
      <w:r>
        <w:t>прикладного</w:t>
      </w:r>
      <w:r>
        <w:rPr>
          <w:spacing w:val="-9"/>
        </w:rPr>
        <w:t xml:space="preserve"> </w:t>
      </w:r>
      <w:r>
        <w:t>искусства.</w:t>
      </w:r>
    </w:p>
    <w:p w:rsidR="00ED113B" w:rsidRDefault="00F26E6D">
      <w:pPr>
        <w:pStyle w:val="a3"/>
        <w:ind w:right="560" w:firstLine="739"/>
      </w:pPr>
      <w: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ED113B" w:rsidRDefault="00F26E6D">
      <w:pPr>
        <w:pStyle w:val="a3"/>
        <w:ind w:left="1308"/>
      </w:pPr>
      <w:r>
        <w:t>Убранство</w:t>
      </w:r>
      <w:r>
        <w:rPr>
          <w:spacing w:val="-3"/>
        </w:rPr>
        <w:t xml:space="preserve"> </w:t>
      </w:r>
      <w:r>
        <w:t>русской</w:t>
      </w:r>
      <w:r>
        <w:rPr>
          <w:spacing w:val="-3"/>
        </w:rPr>
        <w:t xml:space="preserve"> </w:t>
      </w:r>
      <w:r>
        <w:rPr>
          <w:spacing w:val="-2"/>
        </w:rPr>
        <w:t>избы.</w:t>
      </w:r>
    </w:p>
    <w:p w:rsidR="00ED113B" w:rsidRDefault="00F26E6D">
      <w:pPr>
        <w:pStyle w:val="a3"/>
        <w:ind w:right="564" w:firstLine="739"/>
      </w:pPr>
      <w:r>
        <w:t>Конструкция избы, единство красоты и пользы - функционального и символического - в её постройке и украшении.</w:t>
      </w:r>
    </w:p>
    <w:p w:rsidR="00ED113B" w:rsidRDefault="00F26E6D">
      <w:pPr>
        <w:pStyle w:val="a3"/>
        <w:ind w:left="1308"/>
      </w:pPr>
      <w:r>
        <w:t>Символическое</w:t>
      </w:r>
      <w:r>
        <w:rPr>
          <w:spacing w:val="57"/>
        </w:rPr>
        <w:t xml:space="preserve"> </w:t>
      </w:r>
      <w:r>
        <w:t>значение</w:t>
      </w:r>
      <w:r>
        <w:rPr>
          <w:spacing w:val="58"/>
        </w:rPr>
        <w:t xml:space="preserve"> </w:t>
      </w:r>
      <w:r>
        <w:t>образов</w:t>
      </w:r>
      <w:r>
        <w:rPr>
          <w:spacing w:val="58"/>
        </w:rPr>
        <w:t xml:space="preserve"> </w:t>
      </w:r>
      <w:r>
        <w:t>и</w:t>
      </w:r>
      <w:r>
        <w:rPr>
          <w:spacing w:val="60"/>
        </w:rPr>
        <w:t xml:space="preserve"> </w:t>
      </w:r>
      <w:r>
        <w:t>мотивов</w:t>
      </w:r>
      <w:r>
        <w:rPr>
          <w:spacing w:val="55"/>
        </w:rPr>
        <w:t xml:space="preserve"> </w:t>
      </w:r>
      <w:r>
        <w:t>в</w:t>
      </w:r>
      <w:r>
        <w:rPr>
          <w:spacing w:val="60"/>
        </w:rPr>
        <w:t xml:space="preserve"> </w:t>
      </w:r>
      <w:r>
        <w:t>узорном</w:t>
      </w:r>
      <w:r>
        <w:rPr>
          <w:spacing w:val="60"/>
        </w:rPr>
        <w:t xml:space="preserve"> </w:t>
      </w:r>
      <w:r>
        <w:t>убранстве</w:t>
      </w:r>
      <w:r>
        <w:rPr>
          <w:spacing w:val="60"/>
        </w:rPr>
        <w:t xml:space="preserve"> </w:t>
      </w:r>
      <w:r>
        <w:t>русских</w:t>
      </w:r>
      <w:r>
        <w:rPr>
          <w:spacing w:val="58"/>
        </w:rPr>
        <w:t xml:space="preserve"> </w:t>
      </w:r>
      <w:r>
        <w:rPr>
          <w:spacing w:val="-4"/>
        </w:rPr>
        <w:t>изб.</w:t>
      </w:r>
    </w:p>
    <w:p w:rsidR="00ED113B" w:rsidRDefault="00F26E6D">
      <w:pPr>
        <w:pStyle w:val="a3"/>
      </w:pPr>
      <w:r>
        <w:t>Картина</w:t>
      </w:r>
      <w:r>
        <w:rPr>
          <w:spacing w:val="-5"/>
        </w:rPr>
        <w:t xml:space="preserve"> </w:t>
      </w:r>
      <w:r>
        <w:t>мира</w:t>
      </w:r>
      <w:r>
        <w:rPr>
          <w:spacing w:val="-2"/>
        </w:rPr>
        <w:t xml:space="preserve"> </w:t>
      </w:r>
      <w:r>
        <w:t>в</w:t>
      </w:r>
      <w:r>
        <w:rPr>
          <w:spacing w:val="-2"/>
        </w:rPr>
        <w:t xml:space="preserve"> </w:t>
      </w:r>
      <w:r>
        <w:t>образном</w:t>
      </w:r>
      <w:r>
        <w:rPr>
          <w:spacing w:val="-3"/>
        </w:rPr>
        <w:t xml:space="preserve"> </w:t>
      </w:r>
      <w:r>
        <w:t>строе</w:t>
      </w:r>
      <w:r>
        <w:rPr>
          <w:spacing w:val="-1"/>
        </w:rPr>
        <w:t xml:space="preserve"> </w:t>
      </w:r>
      <w:r>
        <w:t>бытового</w:t>
      </w:r>
      <w:r>
        <w:rPr>
          <w:spacing w:val="-1"/>
        </w:rPr>
        <w:t xml:space="preserve"> </w:t>
      </w:r>
      <w:r>
        <w:t>крестьянского</w:t>
      </w:r>
      <w:r>
        <w:rPr>
          <w:spacing w:val="-4"/>
        </w:rPr>
        <w:t xml:space="preserve"> </w:t>
      </w:r>
      <w:r>
        <w:rPr>
          <w:spacing w:val="-2"/>
        </w:rPr>
        <w:t>искусства.</w:t>
      </w:r>
    </w:p>
    <w:p w:rsidR="00ED113B" w:rsidRDefault="00F26E6D">
      <w:pPr>
        <w:pStyle w:val="a3"/>
        <w:ind w:left="1308" w:right="1175"/>
      </w:pPr>
      <w:r>
        <w:t>Выполнение</w:t>
      </w:r>
      <w:r>
        <w:rPr>
          <w:spacing w:val="-7"/>
        </w:rPr>
        <w:t xml:space="preserve"> </w:t>
      </w:r>
      <w:r>
        <w:t>рисунков</w:t>
      </w:r>
      <w:r>
        <w:rPr>
          <w:spacing w:val="-4"/>
        </w:rPr>
        <w:t xml:space="preserve"> </w:t>
      </w:r>
      <w:r>
        <w:t>-</w:t>
      </w:r>
      <w:r>
        <w:rPr>
          <w:spacing w:val="-5"/>
        </w:rPr>
        <w:t xml:space="preserve"> </w:t>
      </w:r>
      <w:r>
        <w:t>эскизов</w:t>
      </w:r>
      <w:r>
        <w:rPr>
          <w:spacing w:val="-7"/>
        </w:rPr>
        <w:t xml:space="preserve"> </w:t>
      </w:r>
      <w:r>
        <w:t>орнаментального</w:t>
      </w:r>
      <w:r>
        <w:rPr>
          <w:spacing w:val="-6"/>
        </w:rPr>
        <w:t xml:space="preserve"> </w:t>
      </w:r>
      <w:r>
        <w:t>декора</w:t>
      </w:r>
      <w:r>
        <w:rPr>
          <w:spacing w:val="-7"/>
        </w:rPr>
        <w:t xml:space="preserve"> </w:t>
      </w:r>
      <w:r>
        <w:t>крестьянского</w:t>
      </w:r>
      <w:r>
        <w:rPr>
          <w:spacing w:val="-6"/>
        </w:rPr>
        <w:t xml:space="preserve"> </w:t>
      </w:r>
      <w:r>
        <w:t>дома. Устройство внутреннего пространства крестьянского дома.</w:t>
      </w:r>
    </w:p>
    <w:p w:rsidR="00ED113B" w:rsidRDefault="00F26E6D">
      <w:pPr>
        <w:pStyle w:val="a3"/>
        <w:ind w:left="1329"/>
      </w:pPr>
      <w:r>
        <w:t>Декоративные</w:t>
      </w:r>
      <w:r>
        <w:rPr>
          <w:spacing w:val="-6"/>
        </w:rPr>
        <w:t xml:space="preserve"> </w:t>
      </w:r>
      <w:r>
        <w:t>элементы</w:t>
      </w:r>
      <w:r>
        <w:rPr>
          <w:spacing w:val="-3"/>
        </w:rPr>
        <w:t xml:space="preserve"> </w:t>
      </w:r>
      <w:r>
        <w:t>жилой</w:t>
      </w:r>
      <w:r>
        <w:rPr>
          <w:spacing w:val="-2"/>
        </w:rPr>
        <w:t xml:space="preserve"> среды.</w:t>
      </w:r>
    </w:p>
    <w:p w:rsidR="00ED113B" w:rsidRDefault="00F26E6D">
      <w:pPr>
        <w:pStyle w:val="a3"/>
        <w:ind w:right="566" w:firstLine="760"/>
      </w:pPr>
      <w:r>
        <w:t>Определяющая роль природных материалов для конструкции и декора традиционной постройки жилого дома в любой природной среде. Мудрость соотношения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характера</w:t>
      </w:r>
      <w:r>
        <w:rPr>
          <w:spacing w:val="-7"/>
        </w:rPr>
        <w:t xml:space="preserve"> </w:t>
      </w:r>
      <w:r>
        <w:t>постройки,</w:t>
      </w:r>
      <w:r>
        <w:rPr>
          <w:spacing w:val="-2"/>
        </w:rPr>
        <w:t xml:space="preserve"> </w:t>
      </w:r>
      <w:r>
        <w:t>символики</w:t>
      </w:r>
      <w:r>
        <w:rPr>
          <w:spacing w:val="-3"/>
        </w:rPr>
        <w:t xml:space="preserve"> </w:t>
      </w:r>
      <w:r>
        <w:t>её</w:t>
      </w:r>
      <w:r>
        <w:rPr>
          <w:spacing w:val="-3"/>
        </w:rPr>
        <w:t xml:space="preserve"> </w:t>
      </w:r>
      <w:r>
        <w:t>декора</w:t>
      </w:r>
      <w:r>
        <w:rPr>
          <w:spacing w:val="-3"/>
        </w:rPr>
        <w:t xml:space="preserve"> </w:t>
      </w:r>
      <w:r>
        <w:t>и уклада</w:t>
      </w:r>
      <w:r>
        <w:rPr>
          <w:spacing w:val="-3"/>
        </w:rPr>
        <w:t xml:space="preserve"> </w:t>
      </w:r>
      <w:r>
        <w:t>жизни</w:t>
      </w:r>
      <w:r>
        <w:rPr>
          <w:spacing w:val="-3"/>
        </w:rPr>
        <w:t xml:space="preserve"> </w:t>
      </w:r>
      <w:r>
        <w:t>для</w:t>
      </w:r>
      <w:r>
        <w:rPr>
          <w:spacing w:val="-2"/>
        </w:rPr>
        <w:t xml:space="preserve"> </w:t>
      </w:r>
      <w:r>
        <w:t>каждого</w:t>
      </w:r>
      <w:r>
        <w:rPr>
          <w:spacing w:val="-2"/>
        </w:rPr>
        <w:t xml:space="preserve"> народа.</w:t>
      </w:r>
    </w:p>
    <w:p w:rsidR="00ED113B" w:rsidRDefault="00F26E6D">
      <w:pPr>
        <w:pStyle w:val="a3"/>
        <w:ind w:firstLine="760"/>
        <w:jc w:val="left"/>
      </w:pPr>
      <w:r>
        <w:t>Выполнение</w:t>
      </w:r>
      <w:r>
        <w:rPr>
          <w:spacing w:val="80"/>
          <w:w w:val="150"/>
        </w:rPr>
        <w:t xml:space="preserve"> </w:t>
      </w:r>
      <w:r>
        <w:t>рисунков</w:t>
      </w:r>
      <w:r>
        <w:rPr>
          <w:spacing w:val="80"/>
          <w:w w:val="150"/>
        </w:rPr>
        <w:t xml:space="preserve"> </w:t>
      </w:r>
      <w:r>
        <w:t>предметов</w:t>
      </w:r>
      <w:r>
        <w:rPr>
          <w:spacing w:val="80"/>
          <w:w w:val="150"/>
        </w:rPr>
        <w:t xml:space="preserve"> </w:t>
      </w:r>
      <w:r>
        <w:t>народного</w:t>
      </w:r>
      <w:r>
        <w:rPr>
          <w:spacing w:val="80"/>
          <w:w w:val="150"/>
        </w:rPr>
        <w:t xml:space="preserve"> </w:t>
      </w:r>
      <w:r>
        <w:t>быта,</w:t>
      </w:r>
      <w:r>
        <w:rPr>
          <w:spacing w:val="80"/>
          <w:w w:val="150"/>
        </w:rPr>
        <w:t xml:space="preserve"> </w:t>
      </w:r>
      <w:r>
        <w:t>выявление</w:t>
      </w:r>
      <w:r>
        <w:rPr>
          <w:spacing w:val="80"/>
          <w:w w:val="150"/>
        </w:rPr>
        <w:t xml:space="preserve"> </w:t>
      </w:r>
      <w:r>
        <w:t>мудрости</w:t>
      </w:r>
      <w:r>
        <w:rPr>
          <w:spacing w:val="80"/>
          <w:w w:val="150"/>
        </w:rPr>
        <w:t xml:space="preserve"> </w:t>
      </w:r>
      <w:r>
        <w:t>их выразительной формы и орнаментально-символического оформления.</w:t>
      </w:r>
    </w:p>
    <w:p w:rsidR="00ED113B" w:rsidRDefault="00F26E6D">
      <w:pPr>
        <w:pStyle w:val="a3"/>
        <w:spacing w:before="1"/>
        <w:ind w:left="1329"/>
        <w:jc w:val="left"/>
      </w:pPr>
      <w:r>
        <w:t>Народный</w:t>
      </w:r>
      <w:r>
        <w:rPr>
          <w:spacing w:val="-6"/>
        </w:rPr>
        <w:t xml:space="preserve"> </w:t>
      </w:r>
      <w:r>
        <w:t>праздничный</w:t>
      </w:r>
      <w:r>
        <w:rPr>
          <w:spacing w:val="-6"/>
        </w:rPr>
        <w:t xml:space="preserve"> </w:t>
      </w:r>
      <w:r>
        <w:rPr>
          <w:spacing w:val="-2"/>
        </w:rPr>
        <w:t>костюм.</w:t>
      </w:r>
    </w:p>
    <w:p w:rsidR="00ED113B" w:rsidRDefault="00F26E6D">
      <w:pPr>
        <w:pStyle w:val="a3"/>
        <w:ind w:left="1329" w:right="569"/>
        <w:jc w:val="left"/>
      </w:pPr>
      <w:r>
        <w:t>Образный строй народного праздничного костюма - женского и мужского. Традиционная конструкция русского женского костюма - северорусский (сарафан)</w:t>
      </w:r>
    </w:p>
    <w:p w:rsidR="00ED113B" w:rsidRDefault="00F26E6D">
      <w:pPr>
        <w:pStyle w:val="a3"/>
        <w:jc w:val="left"/>
      </w:pPr>
      <w:r>
        <w:t>и</w:t>
      </w:r>
      <w:r>
        <w:rPr>
          <w:spacing w:val="-4"/>
        </w:rPr>
        <w:t xml:space="preserve"> </w:t>
      </w:r>
      <w:r>
        <w:t>южнорусский</w:t>
      </w:r>
      <w:r>
        <w:rPr>
          <w:spacing w:val="-4"/>
        </w:rPr>
        <w:t xml:space="preserve"> </w:t>
      </w:r>
      <w:r>
        <w:t>(понёва)</w:t>
      </w:r>
      <w:r>
        <w:rPr>
          <w:spacing w:val="-4"/>
        </w:rPr>
        <w:t xml:space="preserve"> </w:t>
      </w:r>
      <w:r>
        <w:rPr>
          <w:spacing w:val="-2"/>
        </w:rPr>
        <w:t>варианты.</w:t>
      </w:r>
    </w:p>
    <w:p w:rsidR="00ED113B" w:rsidRDefault="00F26E6D">
      <w:pPr>
        <w:pStyle w:val="a3"/>
        <w:ind w:right="570" w:firstLine="760"/>
      </w:pPr>
      <w:r>
        <w:t>Разнообразие форм и украшений народного праздничного костюма для различных регионов страны.</w:t>
      </w:r>
    </w:p>
    <w:p w:rsidR="00ED113B" w:rsidRDefault="00F26E6D">
      <w:pPr>
        <w:pStyle w:val="a3"/>
        <w:ind w:right="566" w:firstLine="760"/>
      </w:pPr>
      <w:r>
        <w:t xml:space="preserve">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w:t>
      </w:r>
      <w:r>
        <w:rPr>
          <w:spacing w:val="-2"/>
        </w:rPr>
        <w:t>страны.</w:t>
      </w:r>
    </w:p>
    <w:p w:rsidR="00ED113B" w:rsidRDefault="00F26E6D">
      <w:pPr>
        <w:pStyle w:val="a3"/>
        <w:ind w:right="564" w:firstLine="760"/>
      </w:pPr>
      <w: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ED113B" w:rsidRDefault="00F26E6D">
      <w:pPr>
        <w:pStyle w:val="a3"/>
        <w:ind w:right="568" w:firstLine="760"/>
      </w:pPr>
      <w:r>
        <w:t xml:space="preserve">Народные праздники и праздничные обряды как синтез всех видов народного </w:t>
      </w:r>
      <w:r>
        <w:rPr>
          <w:spacing w:val="-2"/>
        </w:rPr>
        <w:t>творчества.</w:t>
      </w:r>
    </w:p>
    <w:p w:rsidR="00ED113B" w:rsidRDefault="00F26E6D">
      <w:pPr>
        <w:pStyle w:val="a3"/>
        <w:ind w:right="560" w:firstLine="760"/>
      </w:pPr>
      <w:r>
        <w:t>Выполнение сюжетной композиции или участие в работе по созданию коллективного панно на тему традиций народных праздников.</w:t>
      </w:r>
    </w:p>
    <w:p w:rsidR="00ED113B" w:rsidRDefault="00F26E6D">
      <w:pPr>
        <w:pStyle w:val="a3"/>
        <w:spacing w:before="1"/>
        <w:ind w:left="1329"/>
      </w:pPr>
      <w:r>
        <w:t>Народные</w:t>
      </w:r>
      <w:r>
        <w:rPr>
          <w:spacing w:val="-7"/>
        </w:rPr>
        <w:t xml:space="preserve"> </w:t>
      </w:r>
      <w:r>
        <w:t>художественные</w:t>
      </w:r>
      <w:r>
        <w:rPr>
          <w:spacing w:val="-6"/>
        </w:rPr>
        <w:t xml:space="preserve"> </w:t>
      </w:r>
      <w:r>
        <w:rPr>
          <w:spacing w:val="-2"/>
        </w:rPr>
        <w:t>промыслы.</w:t>
      </w:r>
    </w:p>
    <w:p w:rsidR="00ED113B" w:rsidRDefault="00F26E6D">
      <w:pPr>
        <w:pStyle w:val="a3"/>
        <w:ind w:left="1329"/>
      </w:pPr>
      <w:r>
        <w:t>Роль</w:t>
      </w:r>
      <w:r>
        <w:rPr>
          <w:spacing w:val="2"/>
        </w:rPr>
        <w:t xml:space="preserve"> </w:t>
      </w:r>
      <w:r>
        <w:t>и</w:t>
      </w:r>
      <w:r>
        <w:rPr>
          <w:spacing w:val="4"/>
        </w:rPr>
        <w:t xml:space="preserve"> </w:t>
      </w:r>
      <w:r>
        <w:t>значение</w:t>
      </w:r>
      <w:r>
        <w:rPr>
          <w:spacing w:val="4"/>
        </w:rPr>
        <w:t xml:space="preserve"> </w:t>
      </w:r>
      <w:r>
        <w:t>народных</w:t>
      </w:r>
      <w:r>
        <w:rPr>
          <w:spacing w:val="5"/>
        </w:rPr>
        <w:t xml:space="preserve"> </w:t>
      </w:r>
      <w:r>
        <w:t>промыслов</w:t>
      </w:r>
      <w:r>
        <w:rPr>
          <w:spacing w:val="3"/>
        </w:rPr>
        <w:t xml:space="preserve"> </w:t>
      </w:r>
      <w:r>
        <w:t>в</w:t>
      </w:r>
      <w:r>
        <w:rPr>
          <w:spacing w:val="4"/>
        </w:rPr>
        <w:t xml:space="preserve"> </w:t>
      </w:r>
      <w:r>
        <w:t>современной</w:t>
      </w:r>
      <w:r>
        <w:rPr>
          <w:spacing w:val="4"/>
        </w:rPr>
        <w:t xml:space="preserve"> </w:t>
      </w:r>
      <w:r>
        <w:t>жизни.</w:t>
      </w:r>
      <w:r>
        <w:rPr>
          <w:spacing w:val="4"/>
        </w:rPr>
        <w:t xml:space="preserve"> </w:t>
      </w:r>
      <w:r>
        <w:t>Искусство</w:t>
      </w:r>
      <w:r>
        <w:rPr>
          <w:spacing w:val="3"/>
        </w:rPr>
        <w:t xml:space="preserve"> </w:t>
      </w:r>
      <w:r>
        <w:t>и</w:t>
      </w:r>
      <w:r>
        <w:rPr>
          <w:spacing w:val="5"/>
        </w:rPr>
        <w:t xml:space="preserve"> </w:t>
      </w:r>
      <w:r>
        <w:rPr>
          <w:spacing w:val="-2"/>
        </w:rPr>
        <w:t>ремесло.</w:t>
      </w:r>
    </w:p>
    <w:p w:rsidR="00ED113B" w:rsidRDefault="00F26E6D">
      <w:pPr>
        <w:pStyle w:val="a3"/>
      </w:pPr>
      <w:r>
        <w:t>Традиции</w:t>
      </w:r>
      <w:r>
        <w:rPr>
          <w:spacing w:val="-5"/>
        </w:rPr>
        <w:t xml:space="preserve"> </w:t>
      </w:r>
      <w:r>
        <w:t>культуры,</w:t>
      </w:r>
      <w:r>
        <w:rPr>
          <w:spacing w:val="-2"/>
        </w:rPr>
        <w:t xml:space="preserve"> </w:t>
      </w:r>
      <w:r>
        <w:t>особенные</w:t>
      </w:r>
      <w:r>
        <w:rPr>
          <w:spacing w:val="-5"/>
        </w:rPr>
        <w:t xml:space="preserve"> </w:t>
      </w:r>
      <w:r>
        <w:t>для</w:t>
      </w:r>
      <w:r>
        <w:rPr>
          <w:spacing w:val="-2"/>
        </w:rPr>
        <w:t xml:space="preserve"> </w:t>
      </w:r>
      <w:r>
        <w:t>каждого</w:t>
      </w:r>
      <w:r>
        <w:rPr>
          <w:spacing w:val="-2"/>
        </w:rPr>
        <w:t xml:space="preserve"> региона.</w:t>
      </w:r>
    </w:p>
    <w:p w:rsidR="00ED113B" w:rsidRDefault="00F26E6D">
      <w:pPr>
        <w:pStyle w:val="a3"/>
        <w:ind w:right="565" w:firstLine="760"/>
      </w:pPr>
      <w:r>
        <w:t>Многообразие видов традиционных ремёсел и происхождение художественных промыслов народов России.</w:t>
      </w:r>
    </w:p>
    <w:p w:rsidR="00ED113B" w:rsidRDefault="00F26E6D">
      <w:pPr>
        <w:pStyle w:val="a3"/>
        <w:ind w:right="557" w:firstLine="760"/>
      </w:pPr>
      <w:r>
        <w:t>Разнообразие материалов народных ремёсел и их связь с регионально-национальным бытом (дерево, береста, керамика, металл, кость, мех</w:t>
      </w:r>
    </w:p>
    <w:p w:rsidR="00ED113B" w:rsidRDefault="00F26E6D">
      <w:pPr>
        <w:pStyle w:val="a3"/>
        <w:spacing w:before="2"/>
      </w:pPr>
      <w:r>
        <w:t>и</w:t>
      </w:r>
      <w:r>
        <w:rPr>
          <w:spacing w:val="-2"/>
        </w:rPr>
        <w:t xml:space="preserve"> </w:t>
      </w:r>
      <w:r>
        <w:t>кожа,</w:t>
      </w:r>
      <w:r>
        <w:rPr>
          <w:spacing w:val="-1"/>
        </w:rPr>
        <w:t xml:space="preserve"> </w:t>
      </w:r>
      <w:r>
        <w:t>шерсть и</w:t>
      </w:r>
      <w:r>
        <w:rPr>
          <w:spacing w:val="-1"/>
        </w:rPr>
        <w:t xml:space="preserve"> </w:t>
      </w:r>
      <w:r>
        <w:rPr>
          <w:spacing w:val="-4"/>
        </w:rPr>
        <w:t>лён).</w:t>
      </w:r>
    </w:p>
    <w:p w:rsidR="00ED113B" w:rsidRDefault="00F26E6D">
      <w:pPr>
        <w:pStyle w:val="a3"/>
        <w:spacing w:before="12"/>
        <w:ind w:right="566" w:firstLine="739"/>
      </w:pPr>
      <w: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ED113B" w:rsidRDefault="00F26E6D">
      <w:pPr>
        <w:pStyle w:val="a3"/>
        <w:spacing w:before="1"/>
        <w:ind w:left="1308"/>
      </w:pPr>
      <w:r>
        <w:t>Создание</w:t>
      </w:r>
      <w:r>
        <w:rPr>
          <w:spacing w:val="-6"/>
        </w:rPr>
        <w:t xml:space="preserve"> </w:t>
      </w:r>
      <w:r>
        <w:t>эскиза</w:t>
      </w:r>
      <w:r>
        <w:rPr>
          <w:spacing w:val="-4"/>
        </w:rPr>
        <w:t xml:space="preserve"> </w:t>
      </w:r>
      <w:r>
        <w:t>игрушки</w:t>
      </w:r>
      <w:r>
        <w:rPr>
          <w:spacing w:val="-3"/>
        </w:rPr>
        <w:t xml:space="preserve"> </w:t>
      </w:r>
      <w:r>
        <w:t>по</w:t>
      </w:r>
      <w:r>
        <w:rPr>
          <w:spacing w:val="-3"/>
        </w:rPr>
        <w:t xml:space="preserve"> </w:t>
      </w:r>
      <w:r>
        <w:t>мотивам</w:t>
      </w:r>
      <w:r>
        <w:rPr>
          <w:spacing w:val="-4"/>
        </w:rPr>
        <w:t xml:space="preserve"> </w:t>
      </w:r>
      <w:r>
        <w:t>избранного</w:t>
      </w:r>
      <w:r>
        <w:rPr>
          <w:spacing w:val="1"/>
        </w:rPr>
        <w:t xml:space="preserve"> </w:t>
      </w:r>
      <w:r>
        <w:rPr>
          <w:spacing w:val="-2"/>
        </w:rPr>
        <w:t>промысла.</w:t>
      </w:r>
    </w:p>
    <w:p w:rsidR="00ED113B" w:rsidRDefault="00F26E6D">
      <w:pPr>
        <w:pStyle w:val="a3"/>
        <w:ind w:right="566" w:firstLine="739"/>
      </w:pPr>
      <w:r>
        <w:t>Роспись</w:t>
      </w:r>
      <w:r>
        <w:rPr>
          <w:spacing w:val="-1"/>
        </w:rPr>
        <w:t xml:space="preserve"> </w:t>
      </w:r>
      <w:r>
        <w:t>по дереву. Хохлома. Краткие сведения по</w:t>
      </w:r>
      <w:r>
        <w:rPr>
          <w:spacing w:val="-1"/>
        </w:rPr>
        <w:t xml:space="preserve"> </w:t>
      </w:r>
      <w:r>
        <w:t>истории</w:t>
      </w:r>
      <w:r>
        <w:rPr>
          <w:spacing w:val="-3"/>
        </w:rPr>
        <w:t xml:space="preserve"> </w:t>
      </w:r>
      <w:r>
        <w:t>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ED113B" w:rsidRDefault="00F26E6D">
      <w:pPr>
        <w:pStyle w:val="a3"/>
        <w:ind w:right="563" w:firstLine="739"/>
      </w:pPr>
      <w: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ED113B" w:rsidRDefault="00F26E6D">
      <w:pPr>
        <w:pStyle w:val="a3"/>
        <w:ind w:right="563" w:firstLine="739"/>
      </w:pPr>
      <w: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w:t>
      </w:r>
      <w:r>
        <w:rPr>
          <w:spacing w:val="-1"/>
        </w:rPr>
        <w:t xml:space="preserve"> </w:t>
      </w:r>
      <w:r>
        <w:t>мотивы</w:t>
      </w:r>
      <w:r>
        <w:rPr>
          <w:spacing w:val="-1"/>
        </w:rPr>
        <w:t xml:space="preserve"> </w:t>
      </w:r>
      <w:r>
        <w:t>росписи</w:t>
      </w:r>
      <w:r>
        <w:rPr>
          <w:spacing w:val="-1"/>
        </w:rPr>
        <w:t xml:space="preserve"> </w:t>
      </w:r>
      <w:r>
        <w:t>посуды. Приёмы мазка, тональный контраст, сочетание</w:t>
      </w:r>
      <w:r>
        <w:rPr>
          <w:spacing w:val="-1"/>
        </w:rPr>
        <w:t xml:space="preserve"> </w:t>
      </w:r>
      <w:r>
        <w:t>пятна и линии.</w:t>
      </w:r>
    </w:p>
    <w:p w:rsidR="00ED113B" w:rsidRDefault="00F26E6D">
      <w:pPr>
        <w:pStyle w:val="a3"/>
        <w:ind w:right="562" w:firstLine="739"/>
      </w:pPr>
      <w: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ED113B" w:rsidRDefault="00F26E6D">
      <w:pPr>
        <w:pStyle w:val="a3"/>
        <w:spacing w:before="1"/>
        <w:ind w:right="564" w:firstLine="739"/>
      </w:pPr>
      <w:r>
        <w:t xml:space="preserve">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w:t>
      </w:r>
      <w:r>
        <w:rPr>
          <w:spacing w:val="-2"/>
        </w:rPr>
        <w:t>металлом.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firstLine="739"/>
      </w:pPr>
      <w:r>
        <w:lastRenderedPageBreak/>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ED113B" w:rsidRDefault="00F26E6D">
      <w:pPr>
        <w:pStyle w:val="a3"/>
        <w:spacing w:before="1" w:line="242" w:lineRule="auto"/>
        <w:ind w:right="2458" w:firstLine="739"/>
        <w:jc w:val="left"/>
      </w:pPr>
      <w:r>
        <w:t>Мир</w:t>
      </w:r>
      <w:r>
        <w:rPr>
          <w:spacing w:val="-4"/>
        </w:rPr>
        <w:t xml:space="preserve"> </w:t>
      </w:r>
      <w:r>
        <w:t>сказок</w:t>
      </w:r>
      <w:r>
        <w:rPr>
          <w:spacing w:val="-6"/>
        </w:rPr>
        <w:t xml:space="preserve"> </w:t>
      </w:r>
      <w:r>
        <w:t>и</w:t>
      </w:r>
      <w:r>
        <w:rPr>
          <w:spacing w:val="-4"/>
        </w:rPr>
        <w:t xml:space="preserve"> </w:t>
      </w:r>
      <w:r>
        <w:t>легенд,</w:t>
      </w:r>
      <w:r>
        <w:rPr>
          <w:spacing w:val="-4"/>
        </w:rPr>
        <w:t xml:space="preserve"> </w:t>
      </w:r>
      <w:r>
        <w:t>примет</w:t>
      </w:r>
      <w:r>
        <w:rPr>
          <w:spacing w:val="-4"/>
        </w:rPr>
        <w:t xml:space="preserve"> </w:t>
      </w:r>
      <w:r>
        <w:t>и</w:t>
      </w:r>
      <w:r>
        <w:rPr>
          <w:spacing w:val="-3"/>
        </w:rPr>
        <w:t xml:space="preserve"> </w:t>
      </w:r>
      <w:r>
        <w:t>оберегов</w:t>
      </w:r>
      <w:r>
        <w:rPr>
          <w:spacing w:val="-5"/>
        </w:rPr>
        <w:t xml:space="preserve"> </w:t>
      </w:r>
      <w:r>
        <w:t>в</w:t>
      </w:r>
      <w:r>
        <w:rPr>
          <w:spacing w:val="-5"/>
        </w:rPr>
        <w:t xml:space="preserve"> </w:t>
      </w:r>
      <w:r>
        <w:t>творчестве</w:t>
      </w:r>
      <w:r>
        <w:rPr>
          <w:spacing w:val="-3"/>
        </w:rPr>
        <w:t xml:space="preserve"> </w:t>
      </w:r>
      <w:r>
        <w:t>мастеров художественных промыслов.</w:t>
      </w:r>
    </w:p>
    <w:p w:rsidR="00ED113B" w:rsidRDefault="00F26E6D">
      <w:pPr>
        <w:pStyle w:val="a3"/>
        <w:tabs>
          <w:tab w:val="left" w:pos="2699"/>
          <w:tab w:val="left" w:pos="3042"/>
          <w:tab w:val="left" w:pos="4200"/>
          <w:tab w:val="left" w:pos="5435"/>
          <w:tab w:val="left" w:pos="6805"/>
          <w:tab w:val="left" w:pos="8455"/>
        </w:tabs>
        <w:spacing w:before="20"/>
        <w:ind w:right="566" w:firstLine="760"/>
        <w:jc w:val="left"/>
      </w:pPr>
      <w:r>
        <w:rPr>
          <w:spacing w:val="-2"/>
        </w:rPr>
        <w:t>Отражение</w:t>
      </w:r>
      <w:r>
        <w:tab/>
      </w:r>
      <w:r>
        <w:rPr>
          <w:spacing w:val="-10"/>
        </w:rPr>
        <w:t>в</w:t>
      </w:r>
      <w:r>
        <w:tab/>
      </w:r>
      <w:r>
        <w:rPr>
          <w:spacing w:val="-2"/>
        </w:rPr>
        <w:t>изделиях</w:t>
      </w:r>
      <w:r>
        <w:tab/>
      </w:r>
      <w:r>
        <w:rPr>
          <w:spacing w:val="-2"/>
        </w:rPr>
        <w:t>народных</w:t>
      </w:r>
      <w:r>
        <w:tab/>
      </w:r>
      <w:r>
        <w:rPr>
          <w:spacing w:val="-2"/>
        </w:rPr>
        <w:t>промыслов</w:t>
      </w:r>
      <w:r>
        <w:tab/>
      </w:r>
      <w:r>
        <w:rPr>
          <w:spacing w:val="-2"/>
        </w:rPr>
        <w:t>многообразия</w:t>
      </w:r>
      <w:r>
        <w:tab/>
      </w:r>
      <w:r>
        <w:rPr>
          <w:spacing w:val="-2"/>
        </w:rPr>
        <w:t xml:space="preserve">исторических, </w:t>
      </w:r>
      <w:r>
        <w:t>духовных и культурных традиций.</w:t>
      </w:r>
    </w:p>
    <w:p w:rsidR="00ED113B" w:rsidRDefault="00F26E6D">
      <w:pPr>
        <w:pStyle w:val="a3"/>
        <w:spacing w:before="1"/>
        <w:ind w:right="569" w:firstLine="760"/>
        <w:jc w:val="left"/>
      </w:pPr>
      <w:r>
        <w:t>Народные</w:t>
      </w:r>
      <w:r>
        <w:rPr>
          <w:spacing w:val="80"/>
        </w:rPr>
        <w:t xml:space="preserve"> </w:t>
      </w:r>
      <w:r>
        <w:t>художественные</w:t>
      </w:r>
      <w:r>
        <w:rPr>
          <w:spacing w:val="80"/>
        </w:rPr>
        <w:t xml:space="preserve"> </w:t>
      </w:r>
      <w:r>
        <w:t>ремёсла</w:t>
      </w:r>
      <w:r>
        <w:rPr>
          <w:spacing w:val="80"/>
        </w:rPr>
        <w:t xml:space="preserve"> </w:t>
      </w:r>
      <w:r>
        <w:t>и</w:t>
      </w:r>
      <w:r>
        <w:rPr>
          <w:spacing w:val="80"/>
        </w:rPr>
        <w:t xml:space="preserve"> </w:t>
      </w:r>
      <w:r>
        <w:t>промыслы</w:t>
      </w:r>
      <w:r>
        <w:rPr>
          <w:spacing w:val="80"/>
        </w:rPr>
        <w:t xml:space="preserve"> </w:t>
      </w:r>
      <w:r>
        <w:t>-</w:t>
      </w:r>
      <w:r>
        <w:rPr>
          <w:spacing w:val="80"/>
        </w:rPr>
        <w:t xml:space="preserve"> </w:t>
      </w:r>
      <w:r>
        <w:t>материальные</w:t>
      </w:r>
      <w:r>
        <w:rPr>
          <w:spacing w:val="80"/>
        </w:rPr>
        <w:t xml:space="preserve"> </w:t>
      </w:r>
      <w:r>
        <w:t>и</w:t>
      </w:r>
      <w:r>
        <w:rPr>
          <w:spacing w:val="80"/>
        </w:rPr>
        <w:t xml:space="preserve"> </w:t>
      </w:r>
      <w:r>
        <w:t>духовные ценности, неотъемлемая часть культурного наследия России.</w:t>
      </w:r>
    </w:p>
    <w:p w:rsidR="00ED113B" w:rsidRDefault="00F26E6D">
      <w:pPr>
        <w:pStyle w:val="a3"/>
        <w:ind w:left="1329" w:right="1375"/>
        <w:jc w:val="left"/>
      </w:pPr>
      <w:r>
        <w:t>Декоративно-прикладное искусство в культуре разных эпох и народов. Роль</w:t>
      </w:r>
      <w:r>
        <w:rPr>
          <w:spacing w:val="-7"/>
        </w:rPr>
        <w:t xml:space="preserve"> </w:t>
      </w:r>
      <w:r>
        <w:t>декоративно-прикладного</w:t>
      </w:r>
      <w:r>
        <w:rPr>
          <w:spacing w:val="-7"/>
        </w:rPr>
        <w:t xml:space="preserve"> </w:t>
      </w:r>
      <w:r>
        <w:t>искусства</w:t>
      </w:r>
      <w:r>
        <w:rPr>
          <w:spacing w:val="-6"/>
        </w:rPr>
        <w:t xml:space="preserve"> </w:t>
      </w:r>
      <w:r>
        <w:t>в</w:t>
      </w:r>
      <w:r>
        <w:rPr>
          <w:spacing w:val="-8"/>
        </w:rPr>
        <w:t xml:space="preserve"> </w:t>
      </w:r>
      <w:r>
        <w:t>культуре</w:t>
      </w:r>
      <w:r>
        <w:rPr>
          <w:spacing w:val="-8"/>
        </w:rPr>
        <w:t xml:space="preserve"> </w:t>
      </w:r>
      <w:r>
        <w:t>древних</w:t>
      </w:r>
      <w:r>
        <w:rPr>
          <w:spacing w:val="-5"/>
        </w:rPr>
        <w:t xml:space="preserve"> </w:t>
      </w:r>
      <w:r>
        <w:t>цивилизаций.</w:t>
      </w:r>
    </w:p>
    <w:p w:rsidR="00ED113B" w:rsidRDefault="00F26E6D">
      <w:pPr>
        <w:pStyle w:val="a3"/>
        <w:ind w:right="561" w:firstLine="760"/>
      </w:pPr>
      <w:r>
        <w:t>Отражение</w:t>
      </w:r>
      <w:r>
        <w:rPr>
          <w:spacing w:val="-4"/>
        </w:rPr>
        <w:t xml:space="preserve"> </w:t>
      </w:r>
      <w:r>
        <w:t>в</w:t>
      </w:r>
      <w:r>
        <w:rPr>
          <w:spacing w:val="-4"/>
        </w:rPr>
        <w:t xml:space="preserve"> </w:t>
      </w:r>
      <w:r>
        <w:t>декоре</w:t>
      </w:r>
      <w:r>
        <w:rPr>
          <w:spacing w:val="-4"/>
        </w:rPr>
        <w:t xml:space="preserve"> </w:t>
      </w:r>
      <w:r>
        <w:t>мировоззрения</w:t>
      </w:r>
      <w:r>
        <w:rPr>
          <w:spacing w:val="-3"/>
        </w:rPr>
        <w:t xml:space="preserve"> </w:t>
      </w:r>
      <w:r>
        <w:t>эпохи,</w:t>
      </w:r>
      <w:r>
        <w:rPr>
          <w:spacing w:val="-3"/>
        </w:rPr>
        <w:t xml:space="preserve"> </w:t>
      </w:r>
      <w:r>
        <w:t>организации</w:t>
      </w:r>
      <w:r>
        <w:rPr>
          <w:spacing w:val="-3"/>
        </w:rPr>
        <w:t xml:space="preserve"> </w:t>
      </w:r>
      <w:r>
        <w:t>общества,</w:t>
      </w:r>
      <w:r>
        <w:rPr>
          <w:spacing w:val="-3"/>
        </w:rPr>
        <w:t xml:space="preserve"> </w:t>
      </w:r>
      <w:r>
        <w:t>традиций</w:t>
      </w:r>
      <w:r>
        <w:rPr>
          <w:spacing w:val="-3"/>
        </w:rPr>
        <w:t xml:space="preserve"> </w:t>
      </w:r>
      <w:r>
        <w:t>быта</w:t>
      </w:r>
      <w:r>
        <w:rPr>
          <w:spacing w:val="-1"/>
        </w:rPr>
        <w:t xml:space="preserve"> </w:t>
      </w:r>
      <w:r>
        <w:t>и ремесла, уклада жизни людей.</w:t>
      </w:r>
    </w:p>
    <w:p w:rsidR="00ED113B" w:rsidRDefault="00F26E6D">
      <w:pPr>
        <w:pStyle w:val="a3"/>
        <w:ind w:right="562" w:firstLine="760"/>
      </w:pPr>
      <w:r>
        <w:t>Характерные признаки произведений декоративно-прикладного искусства, основные мотивы и символика орнаментов в культуре разных эпох.</w:t>
      </w:r>
    </w:p>
    <w:p w:rsidR="00ED113B" w:rsidRDefault="00F26E6D">
      <w:pPr>
        <w:pStyle w:val="a3"/>
        <w:ind w:right="567" w:firstLine="760"/>
      </w:pPr>
      <w: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ED113B" w:rsidRDefault="00F26E6D">
      <w:pPr>
        <w:pStyle w:val="a3"/>
        <w:ind w:left="1329"/>
      </w:pPr>
      <w:r>
        <w:t>Декоративно-прикладное</w:t>
      </w:r>
      <w:r>
        <w:rPr>
          <w:spacing w:val="-8"/>
        </w:rPr>
        <w:t xml:space="preserve"> </w:t>
      </w:r>
      <w:r>
        <w:t>искусство</w:t>
      </w:r>
      <w:r>
        <w:rPr>
          <w:spacing w:val="-4"/>
        </w:rPr>
        <w:t xml:space="preserve"> </w:t>
      </w:r>
      <w:r>
        <w:t>в</w:t>
      </w:r>
      <w:r>
        <w:rPr>
          <w:spacing w:val="-5"/>
        </w:rPr>
        <w:t xml:space="preserve"> </w:t>
      </w:r>
      <w:r>
        <w:t>жизни</w:t>
      </w:r>
      <w:r>
        <w:rPr>
          <w:spacing w:val="-4"/>
        </w:rPr>
        <w:t xml:space="preserve"> </w:t>
      </w:r>
      <w:r>
        <w:t>современного</w:t>
      </w:r>
      <w:r>
        <w:rPr>
          <w:spacing w:val="-4"/>
        </w:rPr>
        <w:t xml:space="preserve"> </w:t>
      </w:r>
      <w:r>
        <w:rPr>
          <w:spacing w:val="-2"/>
        </w:rPr>
        <w:t>человека.</w:t>
      </w:r>
    </w:p>
    <w:p w:rsidR="00ED113B" w:rsidRDefault="00F26E6D">
      <w:pPr>
        <w:pStyle w:val="a3"/>
        <w:ind w:right="561" w:firstLine="760"/>
      </w:pPr>
      <w: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ED113B" w:rsidRDefault="00F26E6D">
      <w:pPr>
        <w:pStyle w:val="a3"/>
        <w:ind w:right="571" w:firstLine="760"/>
      </w:pPr>
      <w:r>
        <w:t>Символический знак в современной жизни: эмблема, логотип, указующий или декоративный знак.</w:t>
      </w:r>
    </w:p>
    <w:p w:rsidR="00ED113B" w:rsidRDefault="00F26E6D">
      <w:pPr>
        <w:pStyle w:val="a3"/>
        <w:spacing w:before="1"/>
        <w:ind w:right="568" w:firstLine="760"/>
      </w:pPr>
      <w:r>
        <w:t>Государственная символика и традиции геральдики. Декоративные украшения предметов</w:t>
      </w:r>
      <w:r>
        <w:rPr>
          <w:spacing w:val="-2"/>
        </w:rPr>
        <w:t xml:space="preserve"> </w:t>
      </w:r>
      <w:r>
        <w:t>нашего</w:t>
      </w:r>
      <w:r>
        <w:rPr>
          <w:spacing w:val="-2"/>
        </w:rPr>
        <w:t xml:space="preserve"> </w:t>
      </w:r>
      <w:r>
        <w:t>быта</w:t>
      </w:r>
      <w:r>
        <w:rPr>
          <w:spacing w:val="-1"/>
        </w:rPr>
        <w:t xml:space="preserve"> </w:t>
      </w:r>
      <w:r>
        <w:t>и</w:t>
      </w:r>
      <w:r>
        <w:rPr>
          <w:spacing w:val="-1"/>
        </w:rPr>
        <w:t xml:space="preserve"> </w:t>
      </w:r>
      <w:r>
        <w:t>одежды.</w:t>
      </w:r>
      <w:r>
        <w:rPr>
          <w:spacing w:val="-3"/>
        </w:rPr>
        <w:t xml:space="preserve"> </w:t>
      </w:r>
      <w:r>
        <w:t>Значение украшений</w:t>
      </w:r>
      <w:r>
        <w:rPr>
          <w:spacing w:val="-1"/>
        </w:rPr>
        <w:t xml:space="preserve"> </w:t>
      </w:r>
      <w:r>
        <w:t>в</w:t>
      </w:r>
      <w:r>
        <w:rPr>
          <w:spacing w:val="-3"/>
        </w:rPr>
        <w:t xml:space="preserve"> </w:t>
      </w:r>
      <w:r>
        <w:t>проявлении</w:t>
      </w:r>
      <w:r>
        <w:rPr>
          <w:spacing w:val="-4"/>
        </w:rPr>
        <w:t xml:space="preserve"> </w:t>
      </w:r>
      <w:r>
        <w:t>образа</w:t>
      </w:r>
      <w:r>
        <w:rPr>
          <w:spacing w:val="-3"/>
        </w:rPr>
        <w:t xml:space="preserve"> </w:t>
      </w:r>
      <w:r>
        <w:t>человека, его характера, самопонимания, установок и намерений.</w:t>
      </w:r>
    </w:p>
    <w:p w:rsidR="00ED113B" w:rsidRDefault="00F26E6D">
      <w:pPr>
        <w:pStyle w:val="a3"/>
        <w:ind w:left="1329"/>
      </w:pPr>
      <w:r>
        <w:t>Декор</w:t>
      </w:r>
      <w:r>
        <w:rPr>
          <w:spacing w:val="60"/>
          <w:w w:val="150"/>
        </w:rPr>
        <w:t xml:space="preserve"> </w:t>
      </w:r>
      <w:r>
        <w:t>на</w:t>
      </w:r>
      <w:r>
        <w:rPr>
          <w:spacing w:val="65"/>
          <w:w w:val="150"/>
        </w:rPr>
        <w:t xml:space="preserve"> </w:t>
      </w:r>
      <w:r>
        <w:t>улицах</w:t>
      </w:r>
      <w:r>
        <w:rPr>
          <w:spacing w:val="65"/>
          <w:w w:val="150"/>
        </w:rPr>
        <w:t xml:space="preserve"> </w:t>
      </w:r>
      <w:r>
        <w:t>и</w:t>
      </w:r>
      <w:r>
        <w:rPr>
          <w:spacing w:val="64"/>
          <w:w w:val="150"/>
        </w:rPr>
        <w:t xml:space="preserve"> </w:t>
      </w:r>
      <w:r>
        <w:t>декор</w:t>
      </w:r>
      <w:r>
        <w:rPr>
          <w:spacing w:val="63"/>
          <w:w w:val="150"/>
        </w:rPr>
        <w:t xml:space="preserve"> </w:t>
      </w:r>
      <w:r>
        <w:t>помещений.</w:t>
      </w:r>
      <w:r>
        <w:rPr>
          <w:spacing w:val="63"/>
          <w:w w:val="150"/>
        </w:rPr>
        <w:t xml:space="preserve"> </w:t>
      </w:r>
      <w:r>
        <w:t>Декор</w:t>
      </w:r>
      <w:r>
        <w:rPr>
          <w:spacing w:val="69"/>
          <w:w w:val="150"/>
        </w:rPr>
        <w:t xml:space="preserve"> </w:t>
      </w:r>
      <w:r>
        <w:t>праздничный</w:t>
      </w:r>
      <w:r>
        <w:rPr>
          <w:spacing w:val="61"/>
          <w:w w:val="150"/>
        </w:rPr>
        <w:t xml:space="preserve"> </w:t>
      </w:r>
      <w:r>
        <w:t>и</w:t>
      </w:r>
      <w:r>
        <w:rPr>
          <w:spacing w:val="64"/>
          <w:w w:val="150"/>
        </w:rPr>
        <w:t xml:space="preserve"> </w:t>
      </w:r>
      <w:r>
        <w:rPr>
          <w:spacing w:val="-2"/>
        </w:rPr>
        <w:t>повседневный.</w:t>
      </w:r>
    </w:p>
    <w:p w:rsidR="00ED113B" w:rsidRDefault="00F26E6D">
      <w:pPr>
        <w:pStyle w:val="a3"/>
      </w:pPr>
      <w:r>
        <w:t>Праздничное</w:t>
      </w:r>
      <w:r>
        <w:rPr>
          <w:spacing w:val="-6"/>
        </w:rPr>
        <w:t xml:space="preserve"> </w:t>
      </w:r>
      <w:r>
        <w:t>оформление</w:t>
      </w:r>
      <w:r>
        <w:rPr>
          <w:spacing w:val="-4"/>
        </w:rPr>
        <w:t xml:space="preserve"> </w:t>
      </w:r>
      <w:r>
        <w:rPr>
          <w:spacing w:val="-2"/>
        </w:rPr>
        <w:t>школы.</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ED113B" w:rsidRDefault="00F26E6D">
      <w:pPr>
        <w:pStyle w:val="a3"/>
        <w:ind w:left="1329" w:right="4254"/>
      </w:pPr>
      <w:r>
        <w:t>Модуль</w:t>
      </w:r>
      <w:r>
        <w:rPr>
          <w:spacing w:val="-8"/>
        </w:rPr>
        <w:t xml:space="preserve"> </w:t>
      </w:r>
      <w:r>
        <w:t>№</w:t>
      </w:r>
      <w:r>
        <w:rPr>
          <w:spacing w:val="-9"/>
        </w:rPr>
        <w:t xml:space="preserve"> </w:t>
      </w:r>
      <w:r>
        <w:t>2</w:t>
      </w:r>
      <w:r>
        <w:rPr>
          <w:spacing w:val="-5"/>
        </w:rPr>
        <w:t xml:space="preserve"> </w:t>
      </w:r>
      <w:r>
        <w:t>«Живопись,</w:t>
      </w:r>
      <w:r>
        <w:rPr>
          <w:spacing w:val="-8"/>
        </w:rPr>
        <w:t xml:space="preserve"> </w:t>
      </w:r>
      <w:r>
        <w:t>графика,</w:t>
      </w:r>
      <w:r>
        <w:rPr>
          <w:spacing w:val="-8"/>
        </w:rPr>
        <w:t xml:space="preserve"> </w:t>
      </w:r>
      <w:r>
        <w:t>скульптура». Общие сведения о видах искусства.</w:t>
      </w:r>
    </w:p>
    <w:p w:rsidR="00ED113B" w:rsidRDefault="00F26E6D">
      <w:pPr>
        <w:pStyle w:val="a3"/>
        <w:ind w:left="1329"/>
      </w:pPr>
      <w:r>
        <w:t>Пространственные</w:t>
      </w:r>
      <w:r>
        <w:rPr>
          <w:spacing w:val="-5"/>
        </w:rPr>
        <w:t xml:space="preserve"> </w:t>
      </w:r>
      <w:r>
        <w:t>и</w:t>
      </w:r>
      <w:r>
        <w:rPr>
          <w:spacing w:val="-3"/>
        </w:rPr>
        <w:t xml:space="preserve"> </w:t>
      </w:r>
      <w:r>
        <w:t>временные</w:t>
      </w:r>
      <w:r>
        <w:rPr>
          <w:spacing w:val="-5"/>
        </w:rPr>
        <w:t xml:space="preserve"> </w:t>
      </w:r>
      <w:r>
        <w:t>виды</w:t>
      </w:r>
      <w:r>
        <w:rPr>
          <w:spacing w:val="-3"/>
        </w:rPr>
        <w:t xml:space="preserve"> </w:t>
      </w:r>
      <w:r>
        <w:rPr>
          <w:spacing w:val="-2"/>
        </w:rPr>
        <w:t>искусства.</w:t>
      </w:r>
    </w:p>
    <w:p w:rsidR="00ED113B" w:rsidRDefault="00F26E6D">
      <w:pPr>
        <w:pStyle w:val="a3"/>
        <w:spacing w:line="242" w:lineRule="auto"/>
        <w:ind w:right="569" w:firstLine="760"/>
        <w:jc w:val="left"/>
      </w:pPr>
      <w:r>
        <w:t>Изобразительные,</w:t>
      </w:r>
      <w:r>
        <w:rPr>
          <w:spacing w:val="-6"/>
        </w:rPr>
        <w:t xml:space="preserve"> </w:t>
      </w:r>
      <w:r>
        <w:t>конструктивные</w:t>
      </w:r>
      <w:r>
        <w:rPr>
          <w:spacing w:val="-8"/>
        </w:rPr>
        <w:t xml:space="preserve"> </w:t>
      </w:r>
      <w:r>
        <w:t>и</w:t>
      </w:r>
      <w:r>
        <w:rPr>
          <w:spacing w:val="-6"/>
        </w:rPr>
        <w:t xml:space="preserve"> </w:t>
      </w:r>
      <w:r>
        <w:t>декоративные</w:t>
      </w:r>
      <w:r>
        <w:rPr>
          <w:spacing w:val="-8"/>
        </w:rPr>
        <w:t xml:space="preserve"> </w:t>
      </w:r>
      <w:r>
        <w:t>виды</w:t>
      </w:r>
      <w:r>
        <w:rPr>
          <w:spacing w:val="-6"/>
        </w:rPr>
        <w:t xml:space="preserve"> </w:t>
      </w:r>
      <w:r>
        <w:t>пространственных искусств, их место и назначение в жизни людей.</w:t>
      </w:r>
    </w:p>
    <w:p w:rsidR="00ED113B" w:rsidRDefault="00F26E6D">
      <w:pPr>
        <w:pStyle w:val="a3"/>
        <w:tabs>
          <w:tab w:val="left" w:pos="2572"/>
          <w:tab w:val="left" w:pos="3303"/>
          <w:tab w:val="left" w:pos="4591"/>
          <w:tab w:val="left" w:pos="5648"/>
          <w:tab w:val="left" w:pos="5984"/>
          <w:tab w:val="left" w:pos="7454"/>
          <w:tab w:val="left" w:pos="8734"/>
          <w:tab w:val="left" w:pos="9070"/>
        </w:tabs>
        <w:spacing w:before="7"/>
        <w:ind w:right="569" w:firstLine="760"/>
        <w:jc w:val="left"/>
      </w:pPr>
      <w:r>
        <w:rPr>
          <w:spacing w:val="-2"/>
        </w:rPr>
        <w:t>Основные</w:t>
      </w:r>
      <w:r>
        <w:tab/>
      </w:r>
      <w:r>
        <w:rPr>
          <w:spacing w:val="-4"/>
        </w:rPr>
        <w:t>виды</w:t>
      </w:r>
      <w:r>
        <w:tab/>
      </w:r>
      <w:r>
        <w:rPr>
          <w:spacing w:val="-2"/>
        </w:rPr>
        <w:t>живописи,</w:t>
      </w:r>
      <w:r>
        <w:tab/>
      </w:r>
      <w:r>
        <w:rPr>
          <w:spacing w:val="-2"/>
        </w:rPr>
        <w:t>графики</w:t>
      </w:r>
      <w:r>
        <w:tab/>
      </w:r>
      <w:r>
        <w:rPr>
          <w:spacing w:val="-10"/>
        </w:rPr>
        <w:t>и</w:t>
      </w:r>
      <w:r>
        <w:tab/>
      </w:r>
      <w:r>
        <w:rPr>
          <w:spacing w:val="-2"/>
        </w:rPr>
        <w:t>скульптуры.</w:t>
      </w:r>
      <w:r>
        <w:tab/>
      </w:r>
      <w:r>
        <w:rPr>
          <w:spacing w:val="-2"/>
        </w:rPr>
        <w:t>Художник</w:t>
      </w:r>
      <w:r>
        <w:tab/>
      </w:r>
      <w:r>
        <w:rPr>
          <w:spacing w:val="-10"/>
        </w:rPr>
        <w:t>и</w:t>
      </w:r>
      <w:r>
        <w:tab/>
      </w:r>
      <w:r>
        <w:rPr>
          <w:spacing w:val="-2"/>
        </w:rPr>
        <w:t xml:space="preserve">зритель: </w:t>
      </w:r>
      <w:r>
        <w:t>зрительские умения, знания и творчество зрителя.</w:t>
      </w:r>
    </w:p>
    <w:p w:rsidR="00ED113B" w:rsidRDefault="00F26E6D">
      <w:pPr>
        <w:pStyle w:val="a3"/>
        <w:ind w:left="1329"/>
        <w:jc w:val="left"/>
      </w:pPr>
      <w:r>
        <w:t>Язык</w:t>
      </w:r>
      <w:r>
        <w:rPr>
          <w:spacing w:val="-6"/>
        </w:rPr>
        <w:t xml:space="preserve"> </w:t>
      </w:r>
      <w:r>
        <w:t>изобразительного</w:t>
      </w:r>
      <w:r>
        <w:rPr>
          <w:spacing w:val="-6"/>
        </w:rPr>
        <w:t xml:space="preserve"> </w:t>
      </w:r>
      <w:r>
        <w:t>искусства</w:t>
      </w:r>
      <w:r>
        <w:rPr>
          <w:spacing w:val="-4"/>
        </w:rPr>
        <w:t xml:space="preserve"> </w:t>
      </w:r>
      <w:r>
        <w:t>и</w:t>
      </w:r>
      <w:r>
        <w:rPr>
          <w:spacing w:val="-3"/>
        </w:rPr>
        <w:t xml:space="preserve"> </w:t>
      </w:r>
      <w:r>
        <w:t>его</w:t>
      </w:r>
      <w:r>
        <w:rPr>
          <w:spacing w:val="-3"/>
        </w:rPr>
        <w:t xml:space="preserve"> </w:t>
      </w:r>
      <w:r>
        <w:t>выразительные</w:t>
      </w:r>
      <w:r>
        <w:rPr>
          <w:spacing w:val="-5"/>
        </w:rPr>
        <w:t xml:space="preserve"> </w:t>
      </w:r>
      <w:r>
        <w:rPr>
          <w:spacing w:val="-2"/>
        </w:rPr>
        <w:t>средства.</w:t>
      </w:r>
    </w:p>
    <w:p w:rsidR="00ED113B" w:rsidRDefault="00F26E6D">
      <w:pPr>
        <w:pStyle w:val="a3"/>
        <w:ind w:right="569" w:firstLine="760"/>
        <w:jc w:val="left"/>
      </w:pPr>
      <w:r>
        <w:t xml:space="preserve">Живописные, графические и скульптурные художественные материалы, их особые </w:t>
      </w:r>
      <w:r>
        <w:rPr>
          <w:spacing w:val="-2"/>
        </w:rPr>
        <w:t>свойства.</w:t>
      </w:r>
    </w:p>
    <w:p w:rsidR="00ED113B" w:rsidRDefault="00F26E6D">
      <w:pPr>
        <w:pStyle w:val="a3"/>
        <w:ind w:left="1329" w:right="1249"/>
        <w:jc w:val="left"/>
      </w:pPr>
      <w:r>
        <w:t>Рисунок - основа изобразительного искусства и мастерства художника.</w:t>
      </w:r>
      <w:r>
        <w:rPr>
          <w:spacing w:val="40"/>
        </w:rPr>
        <w:t xml:space="preserve"> </w:t>
      </w:r>
      <w:r>
        <w:t>Виды</w:t>
      </w:r>
      <w:r>
        <w:rPr>
          <w:spacing w:val="-6"/>
        </w:rPr>
        <w:t xml:space="preserve"> </w:t>
      </w:r>
      <w:r>
        <w:t>рисунка:</w:t>
      </w:r>
      <w:r>
        <w:rPr>
          <w:spacing w:val="-6"/>
        </w:rPr>
        <w:t xml:space="preserve"> </w:t>
      </w:r>
      <w:r>
        <w:t>зарисовка,</w:t>
      </w:r>
      <w:r>
        <w:rPr>
          <w:spacing w:val="-6"/>
        </w:rPr>
        <w:t xml:space="preserve"> </w:t>
      </w:r>
      <w:r>
        <w:t>набросок,</w:t>
      </w:r>
      <w:r>
        <w:rPr>
          <w:spacing w:val="-4"/>
        </w:rPr>
        <w:t xml:space="preserve"> </w:t>
      </w:r>
      <w:r>
        <w:t>учебный</w:t>
      </w:r>
      <w:r>
        <w:rPr>
          <w:spacing w:val="-4"/>
        </w:rPr>
        <w:t xml:space="preserve"> </w:t>
      </w:r>
      <w:r>
        <w:t>рисунок</w:t>
      </w:r>
      <w:r>
        <w:rPr>
          <w:spacing w:val="-6"/>
        </w:rPr>
        <w:t xml:space="preserve"> </w:t>
      </w:r>
      <w:r>
        <w:t>и</w:t>
      </w:r>
      <w:r>
        <w:rPr>
          <w:spacing w:val="-6"/>
        </w:rPr>
        <w:t xml:space="preserve"> </w:t>
      </w:r>
      <w:r>
        <w:t>творческий</w:t>
      </w:r>
      <w:r>
        <w:rPr>
          <w:spacing w:val="-6"/>
        </w:rPr>
        <w:t xml:space="preserve"> </w:t>
      </w:r>
      <w:r>
        <w:t>рисунок. Навыки размещения рисунка в листе, выбор формата.</w:t>
      </w:r>
    </w:p>
    <w:p w:rsidR="00ED113B" w:rsidRDefault="00F26E6D">
      <w:pPr>
        <w:pStyle w:val="a3"/>
        <w:ind w:left="1329"/>
        <w:jc w:val="left"/>
      </w:pPr>
      <w:r>
        <w:t>Начальные</w:t>
      </w:r>
      <w:r>
        <w:rPr>
          <w:spacing w:val="-1"/>
        </w:rPr>
        <w:t xml:space="preserve"> </w:t>
      </w:r>
      <w:r>
        <w:t>умения</w:t>
      </w:r>
      <w:r>
        <w:rPr>
          <w:spacing w:val="-4"/>
        </w:rPr>
        <w:t xml:space="preserve"> </w:t>
      </w:r>
      <w:r>
        <w:t>рисунка</w:t>
      </w:r>
      <w:r>
        <w:rPr>
          <w:spacing w:val="-3"/>
        </w:rPr>
        <w:t xml:space="preserve"> </w:t>
      </w:r>
      <w:r>
        <w:t>с</w:t>
      </w:r>
      <w:r>
        <w:rPr>
          <w:spacing w:val="-4"/>
        </w:rPr>
        <w:t xml:space="preserve"> </w:t>
      </w:r>
      <w:r>
        <w:t>натуры.</w:t>
      </w:r>
      <w:r>
        <w:rPr>
          <w:spacing w:val="-4"/>
        </w:rPr>
        <w:t xml:space="preserve"> </w:t>
      </w:r>
      <w:r>
        <w:t>Зарисовки</w:t>
      </w:r>
      <w:r>
        <w:rPr>
          <w:spacing w:val="-4"/>
        </w:rPr>
        <w:t xml:space="preserve"> </w:t>
      </w:r>
      <w:r>
        <w:t>простых</w:t>
      </w:r>
      <w:r>
        <w:rPr>
          <w:spacing w:val="-4"/>
        </w:rPr>
        <w:t xml:space="preserve"> </w:t>
      </w:r>
      <w:r>
        <w:rPr>
          <w:spacing w:val="-2"/>
        </w:rPr>
        <w:t>предметов.</w:t>
      </w:r>
    </w:p>
    <w:p w:rsidR="00ED113B" w:rsidRDefault="00F26E6D">
      <w:pPr>
        <w:pStyle w:val="a3"/>
        <w:ind w:right="561" w:firstLine="760"/>
        <w:jc w:val="left"/>
      </w:pPr>
      <w:r>
        <w:t xml:space="preserve">Линейные графические рисунки и наброски. Тон и тональные отношения: тёмное - </w:t>
      </w:r>
      <w:r>
        <w:rPr>
          <w:spacing w:val="-2"/>
        </w:rPr>
        <w:t>светлое.</w:t>
      </w:r>
    </w:p>
    <w:p w:rsidR="00ED113B" w:rsidRDefault="00F26E6D">
      <w:pPr>
        <w:pStyle w:val="a3"/>
        <w:spacing w:before="1"/>
        <w:ind w:left="1329"/>
        <w:jc w:val="left"/>
      </w:pPr>
      <w:r>
        <w:t>Ритм</w:t>
      </w:r>
      <w:r>
        <w:rPr>
          <w:spacing w:val="-4"/>
        </w:rPr>
        <w:t xml:space="preserve"> </w:t>
      </w:r>
      <w:r>
        <w:t>и</w:t>
      </w:r>
      <w:r>
        <w:rPr>
          <w:spacing w:val="-3"/>
        </w:rPr>
        <w:t xml:space="preserve"> </w:t>
      </w:r>
      <w:r>
        <w:t>ритмическая</w:t>
      </w:r>
      <w:r>
        <w:rPr>
          <w:spacing w:val="-4"/>
        </w:rPr>
        <w:t xml:space="preserve"> </w:t>
      </w:r>
      <w:r>
        <w:t>организация</w:t>
      </w:r>
      <w:r>
        <w:rPr>
          <w:spacing w:val="-3"/>
        </w:rPr>
        <w:t xml:space="preserve"> </w:t>
      </w:r>
      <w:r>
        <w:t>плоскости</w:t>
      </w:r>
      <w:r>
        <w:rPr>
          <w:spacing w:val="-3"/>
        </w:rPr>
        <w:t xml:space="preserve"> </w:t>
      </w:r>
      <w:r>
        <w:rPr>
          <w:spacing w:val="-2"/>
        </w:rPr>
        <w:t>листа.</w:t>
      </w:r>
    </w:p>
    <w:p w:rsidR="00ED113B" w:rsidRDefault="00F26E6D">
      <w:pPr>
        <w:pStyle w:val="a3"/>
        <w:ind w:right="563" w:firstLine="760"/>
        <w:jc w:val="left"/>
      </w:pPr>
      <w: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ED113B" w:rsidRDefault="00F26E6D">
      <w:pPr>
        <w:pStyle w:val="a3"/>
        <w:ind w:left="1329"/>
        <w:jc w:val="left"/>
      </w:pPr>
      <w:r>
        <w:t>Цвет</w:t>
      </w:r>
      <w:r>
        <w:rPr>
          <w:spacing w:val="60"/>
          <w:w w:val="150"/>
        </w:rPr>
        <w:t xml:space="preserve"> </w:t>
      </w:r>
      <w:r>
        <w:t>как</w:t>
      </w:r>
      <w:r>
        <w:rPr>
          <w:spacing w:val="62"/>
          <w:w w:val="150"/>
        </w:rPr>
        <w:t xml:space="preserve"> </w:t>
      </w:r>
      <w:r>
        <w:t>выразительное</w:t>
      </w:r>
      <w:r>
        <w:rPr>
          <w:spacing w:val="61"/>
          <w:w w:val="150"/>
        </w:rPr>
        <w:t xml:space="preserve"> </w:t>
      </w:r>
      <w:r>
        <w:t>средство</w:t>
      </w:r>
      <w:r>
        <w:rPr>
          <w:spacing w:val="62"/>
          <w:w w:val="150"/>
        </w:rPr>
        <w:t xml:space="preserve"> </w:t>
      </w:r>
      <w:r>
        <w:t>в</w:t>
      </w:r>
      <w:r>
        <w:rPr>
          <w:spacing w:val="62"/>
          <w:w w:val="150"/>
        </w:rPr>
        <w:t xml:space="preserve"> </w:t>
      </w:r>
      <w:r>
        <w:t>изобразительном</w:t>
      </w:r>
      <w:r>
        <w:rPr>
          <w:spacing w:val="61"/>
          <w:w w:val="150"/>
        </w:rPr>
        <w:t xml:space="preserve"> </w:t>
      </w:r>
      <w:r>
        <w:t>искусстве:</w:t>
      </w:r>
      <w:r>
        <w:rPr>
          <w:spacing w:val="63"/>
          <w:w w:val="150"/>
        </w:rPr>
        <w:t xml:space="preserve"> </w:t>
      </w:r>
      <w:r>
        <w:t>холодный</w:t>
      </w:r>
      <w:r>
        <w:rPr>
          <w:spacing w:val="60"/>
          <w:w w:val="150"/>
        </w:rPr>
        <w:t xml:space="preserve"> </w:t>
      </w:r>
      <w:r>
        <w:rPr>
          <w:spacing w:val="-10"/>
        </w:rPr>
        <w:t>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pPr>
      <w:r>
        <w:lastRenderedPageBreak/>
        <w:t>тёплый</w:t>
      </w:r>
      <w:r>
        <w:rPr>
          <w:spacing w:val="-4"/>
        </w:rPr>
        <w:t xml:space="preserve"> </w:t>
      </w:r>
      <w:r>
        <w:t>цвет,</w:t>
      </w:r>
      <w:r>
        <w:rPr>
          <w:spacing w:val="-3"/>
        </w:rPr>
        <w:t xml:space="preserve"> </w:t>
      </w:r>
      <w:r>
        <w:t>понятие</w:t>
      </w:r>
      <w:r>
        <w:rPr>
          <w:spacing w:val="-4"/>
        </w:rPr>
        <w:t xml:space="preserve"> </w:t>
      </w:r>
      <w:r>
        <w:t>цветовых</w:t>
      </w:r>
      <w:r>
        <w:rPr>
          <w:spacing w:val="-3"/>
        </w:rPr>
        <w:t xml:space="preserve"> </w:t>
      </w:r>
      <w:r>
        <w:t>отношений;</w:t>
      </w:r>
      <w:r>
        <w:rPr>
          <w:spacing w:val="-5"/>
        </w:rPr>
        <w:t xml:space="preserve"> </w:t>
      </w:r>
      <w:r>
        <w:t>колорит</w:t>
      </w:r>
      <w:r>
        <w:rPr>
          <w:spacing w:val="-3"/>
        </w:rPr>
        <w:t xml:space="preserve"> </w:t>
      </w:r>
      <w:r>
        <w:t>в</w:t>
      </w:r>
      <w:r>
        <w:rPr>
          <w:spacing w:val="-4"/>
        </w:rPr>
        <w:t xml:space="preserve"> </w:t>
      </w:r>
      <w:r>
        <w:rPr>
          <w:spacing w:val="-2"/>
        </w:rPr>
        <w:t>живописи.</w:t>
      </w:r>
    </w:p>
    <w:p w:rsidR="00ED113B" w:rsidRDefault="00F26E6D">
      <w:pPr>
        <w:pStyle w:val="a3"/>
        <w:ind w:right="568" w:firstLine="760"/>
      </w:pPr>
      <w: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ED113B" w:rsidRDefault="00F26E6D">
      <w:pPr>
        <w:pStyle w:val="a3"/>
        <w:spacing w:before="1"/>
        <w:ind w:left="1329"/>
      </w:pPr>
      <w:r>
        <w:t>Жанры</w:t>
      </w:r>
      <w:r>
        <w:rPr>
          <w:spacing w:val="-6"/>
        </w:rPr>
        <w:t xml:space="preserve"> </w:t>
      </w:r>
      <w:r>
        <w:t>изобразительного</w:t>
      </w:r>
      <w:r>
        <w:rPr>
          <w:spacing w:val="-6"/>
        </w:rPr>
        <w:t xml:space="preserve"> </w:t>
      </w:r>
      <w:r>
        <w:rPr>
          <w:spacing w:val="-2"/>
        </w:rPr>
        <w:t>искусства.</w:t>
      </w:r>
    </w:p>
    <w:p w:rsidR="00ED113B" w:rsidRDefault="00F26E6D">
      <w:pPr>
        <w:pStyle w:val="a3"/>
        <w:ind w:right="568" w:firstLine="760"/>
      </w:pPr>
      <w:r>
        <w:t>Жанровая система в изобразительном искусстве как инструмент для сравнения и анализа произведений изобразительного искусства.</w:t>
      </w:r>
    </w:p>
    <w:p w:rsidR="00ED113B" w:rsidRDefault="00F26E6D">
      <w:pPr>
        <w:pStyle w:val="a3"/>
        <w:ind w:right="567" w:firstLine="760"/>
      </w:pPr>
      <w:r>
        <w:t xml:space="preserve">Предмет изображения, сюжет и содержание произведения изобразительного </w:t>
      </w:r>
      <w:r>
        <w:rPr>
          <w:spacing w:val="-2"/>
        </w:rPr>
        <w:t>искусства.</w:t>
      </w:r>
    </w:p>
    <w:p w:rsidR="00ED113B" w:rsidRDefault="00F26E6D">
      <w:pPr>
        <w:pStyle w:val="a3"/>
        <w:ind w:left="1329"/>
        <w:jc w:val="left"/>
      </w:pPr>
      <w:r>
        <w:rPr>
          <w:spacing w:val="-2"/>
        </w:rPr>
        <w:t>Натюрморт.</w:t>
      </w:r>
    </w:p>
    <w:p w:rsidR="00ED113B" w:rsidRDefault="00F26E6D">
      <w:pPr>
        <w:pStyle w:val="a3"/>
        <w:ind w:right="569" w:firstLine="760"/>
        <w:jc w:val="left"/>
      </w:pPr>
      <w:r>
        <w:t>Изображение предметного мира в изобразительном искусстве и</w:t>
      </w:r>
      <w:r>
        <w:rPr>
          <w:spacing w:val="32"/>
        </w:rPr>
        <w:t xml:space="preserve"> </w:t>
      </w:r>
      <w:r>
        <w:t>появление жанра натюрморта в европейском и отечественном искусстве.</w:t>
      </w:r>
    </w:p>
    <w:p w:rsidR="00ED113B" w:rsidRDefault="00F26E6D">
      <w:pPr>
        <w:pStyle w:val="a3"/>
        <w:ind w:firstLine="760"/>
        <w:jc w:val="left"/>
      </w:pPr>
      <w:r>
        <w:t>Основы</w:t>
      </w:r>
      <w:r>
        <w:rPr>
          <w:spacing w:val="40"/>
        </w:rPr>
        <w:t xml:space="preserve"> </w:t>
      </w:r>
      <w:r>
        <w:t>графической</w:t>
      </w:r>
      <w:r>
        <w:rPr>
          <w:spacing w:val="40"/>
        </w:rPr>
        <w:t xml:space="preserve"> </w:t>
      </w:r>
      <w:r>
        <w:t>грамоты:</w:t>
      </w:r>
      <w:r>
        <w:rPr>
          <w:spacing w:val="40"/>
        </w:rPr>
        <w:t xml:space="preserve"> </w:t>
      </w:r>
      <w:r>
        <w:t>правила</w:t>
      </w:r>
      <w:r>
        <w:rPr>
          <w:spacing w:val="40"/>
        </w:rPr>
        <w:t xml:space="preserve"> </w:t>
      </w:r>
      <w:r>
        <w:t>объёмного</w:t>
      </w:r>
      <w:r>
        <w:rPr>
          <w:spacing w:val="40"/>
        </w:rPr>
        <w:t xml:space="preserve"> </w:t>
      </w:r>
      <w:r>
        <w:t>изображения</w:t>
      </w:r>
      <w:r>
        <w:rPr>
          <w:spacing w:val="40"/>
        </w:rPr>
        <w:t xml:space="preserve"> </w:t>
      </w:r>
      <w:r>
        <w:t>предметов</w:t>
      </w:r>
      <w:r>
        <w:rPr>
          <w:spacing w:val="40"/>
        </w:rPr>
        <w:t xml:space="preserve"> </w:t>
      </w:r>
      <w:r>
        <w:t>на</w:t>
      </w:r>
      <w:r>
        <w:rPr>
          <w:spacing w:val="80"/>
        </w:rPr>
        <w:t xml:space="preserve"> </w:t>
      </w:r>
      <w:r>
        <w:rPr>
          <w:spacing w:val="-2"/>
        </w:rPr>
        <w:t>плоскости.</w:t>
      </w:r>
    </w:p>
    <w:p w:rsidR="00ED113B" w:rsidRDefault="00F26E6D">
      <w:pPr>
        <w:pStyle w:val="a3"/>
        <w:ind w:right="569" w:firstLine="739"/>
        <w:jc w:val="left"/>
      </w:pPr>
      <w:r>
        <w:t>Линейное</w:t>
      </w:r>
      <w:r>
        <w:rPr>
          <w:spacing w:val="30"/>
        </w:rPr>
        <w:t xml:space="preserve"> </w:t>
      </w:r>
      <w:r>
        <w:t>построение предмета</w:t>
      </w:r>
      <w:r>
        <w:rPr>
          <w:spacing w:val="31"/>
        </w:rPr>
        <w:t xml:space="preserve"> </w:t>
      </w:r>
      <w:r>
        <w:t>в</w:t>
      </w:r>
      <w:r>
        <w:rPr>
          <w:spacing w:val="31"/>
        </w:rPr>
        <w:t xml:space="preserve"> </w:t>
      </w:r>
      <w:r>
        <w:t>пространстве:</w:t>
      </w:r>
      <w:r>
        <w:rPr>
          <w:spacing w:val="32"/>
        </w:rPr>
        <w:t xml:space="preserve"> </w:t>
      </w:r>
      <w:r>
        <w:t>линия</w:t>
      </w:r>
      <w:r>
        <w:rPr>
          <w:spacing w:val="31"/>
        </w:rPr>
        <w:t xml:space="preserve"> </w:t>
      </w:r>
      <w:r>
        <w:t>горизонта,</w:t>
      </w:r>
      <w:r>
        <w:rPr>
          <w:spacing w:val="31"/>
        </w:rPr>
        <w:t xml:space="preserve"> </w:t>
      </w:r>
      <w:r>
        <w:t>точка</w:t>
      </w:r>
      <w:r>
        <w:rPr>
          <w:spacing w:val="30"/>
        </w:rPr>
        <w:t xml:space="preserve"> </w:t>
      </w:r>
      <w:r>
        <w:t>зрения</w:t>
      </w:r>
      <w:r>
        <w:rPr>
          <w:spacing w:val="30"/>
        </w:rPr>
        <w:t xml:space="preserve"> </w:t>
      </w:r>
      <w:r>
        <w:t>и точка схода, правила перспективных сокращений.</w:t>
      </w:r>
    </w:p>
    <w:p w:rsidR="00ED113B" w:rsidRDefault="00F26E6D">
      <w:pPr>
        <w:pStyle w:val="a3"/>
        <w:ind w:left="1308"/>
        <w:jc w:val="left"/>
      </w:pPr>
      <w:r>
        <w:t>Изображение</w:t>
      </w:r>
      <w:r>
        <w:rPr>
          <w:spacing w:val="-4"/>
        </w:rPr>
        <w:t xml:space="preserve"> </w:t>
      </w:r>
      <w:r>
        <w:t>окружности</w:t>
      </w:r>
      <w:r>
        <w:rPr>
          <w:spacing w:val="-1"/>
        </w:rPr>
        <w:t xml:space="preserve"> </w:t>
      </w:r>
      <w:r>
        <w:t>в</w:t>
      </w:r>
      <w:r>
        <w:rPr>
          <w:spacing w:val="-3"/>
        </w:rPr>
        <w:t xml:space="preserve"> </w:t>
      </w:r>
      <w:r>
        <w:rPr>
          <w:spacing w:val="-2"/>
        </w:rPr>
        <w:t>перспективе.</w:t>
      </w:r>
    </w:p>
    <w:p w:rsidR="00ED113B" w:rsidRDefault="00F26E6D">
      <w:pPr>
        <w:pStyle w:val="a3"/>
        <w:ind w:left="1308" w:right="958"/>
        <w:jc w:val="left"/>
      </w:pPr>
      <w:r>
        <w:t>Рисование</w:t>
      </w:r>
      <w:r>
        <w:rPr>
          <w:spacing w:val="-7"/>
        </w:rPr>
        <w:t xml:space="preserve"> </w:t>
      </w:r>
      <w:r>
        <w:t>геометрических</w:t>
      </w:r>
      <w:r>
        <w:rPr>
          <w:spacing w:val="-4"/>
        </w:rPr>
        <w:t xml:space="preserve"> </w:t>
      </w:r>
      <w:r>
        <w:t>тел</w:t>
      </w:r>
      <w:r>
        <w:rPr>
          <w:spacing w:val="-6"/>
        </w:rPr>
        <w:t xml:space="preserve"> </w:t>
      </w:r>
      <w:r>
        <w:t>на</w:t>
      </w:r>
      <w:r>
        <w:rPr>
          <w:spacing w:val="-7"/>
        </w:rPr>
        <w:t xml:space="preserve"> </w:t>
      </w:r>
      <w:r>
        <w:t>основе</w:t>
      </w:r>
      <w:r>
        <w:rPr>
          <w:spacing w:val="-8"/>
        </w:rPr>
        <w:t xml:space="preserve"> </w:t>
      </w:r>
      <w:r>
        <w:t>правил</w:t>
      </w:r>
      <w:r>
        <w:rPr>
          <w:spacing w:val="-6"/>
        </w:rPr>
        <w:t xml:space="preserve"> </w:t>
      </w:r>
      <w:r>
        <w:t>линейной</w:t>
      </w:r>
      <w:r>
        <w:rPr>
          <w:spacing w:val="-6"/>
        </w:rPr>
        <w:t xml:space="preserve"> </w:t>
      </w:r>
      <w:r>
        <w:t>перспективы. Сложная пространственная форма и выявление её конструкции.</w:t>
      </w:r>
    </w:p>
    <w:p w:rsidR="00ED113B" w:rsidRDefault="00F26E6D">
      <w:pPr>
        <w:pStyle w:val="a3"/>
        <w:ind w:left="1308"/>
        <w:jc w:val="left"/>
      </w:pPr>
      <w:r>
        <w:t>Рисунок</w:t>
      </w:r>
      <w:r>
        <w:rPr>
          <w:spacing w:val="51"/>
          <w:w w:val="150"/>
        </w:rPr>
        <w:t xml:space="preserve"> </w:t>
      </w:r>
      <w:r>
        <w:t>сложной</w:t>
      </w:r>
      <w:r>
        <w:rPr>
          <w:spacing w:val="54"/>
          <w:w w:val="150"/>
        </w:rPr>
        <w:t xml:space="preserve"> </w:t>
      </w:r>
      <w:r>
        <w:t>формы</w:t>
      </w:r>
      <w:r>
        <w:rPr>
          <w:spacing w:val="52"/>
          <w:w w:val="150"/>
        </w:rPr>
        <w:t xml:space="preserve"> </w:t>
      </w:r>
      <w:r>
        <w:t>предмета</w:t>
      </w:r>
      <w:r>
        <w:rPr>
          <w:spacing w:val="52"/>
          <w:w w:val="150"/>
        </w:rPr>
        <w:t xml:space="preserve"> </w:t>
      </w:r>
      <w:r>
        <w:t>как</w:t>
      </w:r>
      <w:r>
        <w:rPr>
          <w:spacing w:val="53"/>
          <w:w w:val="150"/>
        </w:rPr>
        <w:t xml:space="preserve"> </w:t>
      </w:r>
      <w:r>
        <w:t>соотношение</w:t>
      </w:r>
      <w:r>
        <w:rPr>
          <w:spacing w:val="52"/>
          <w:w w:val="150"/>
        </w:rPr>
        <w:t xml:space="preserve"> </w:t>
      </w:r>
      <w:r>
        <w:t>простых</w:t>
      </w:r>
      <w:r>
        <w:rPr>
          <w:spacing w:val="56"/>
          <w:w w:val="150"/>
        </w:rPr>
        <w:t xml:space="preserve"> </w:t>
      </w:r>
      <w:r>
        <w:rPr>
          <w:spacing w:val="-2"/>
        </w:rPr>
        <w:t>геометрических</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1"/>
        <w:jc w:val="left"/>
      </w:pPr>
      <w:r>
        <w:rPr>
          <w:spacing w:val="-4"/>
        </w:rPr>
        <w:lastRenderedPageBreak/>
        <w:t>фигур.</w:t>
      </w:r>
    </w:p>
    <w:p w:rsidR="00ED113B" w:rsidRDefault="00F26E6D">
      <w:pPr>
        <w:pStyle w:val="a3"/>
        <w:ind w:left="0"/>
        <w:jc w:val="left"/>
      </w:pPr>
      <w:r>
        <w:br w:type="column"/>
      </w:r>
    </w:p>
    <w:p w:rsidR="00ED113B" w:rsidRDefault="00F26E6D">
      <w:pPr>
        <w:pStyle w:val="a3"/>
        <w:spacing w:before="1"/>
        <w:ind w:left="20"/>
        <w:jc w:val="left"/>
      </w:pPr>
      <w:r>
        <w:t>Линейный</w:t>
      </w:r>
      <w:r>
        <w:rPr>
          <w:spacing w:val="-6"/>
        </w:rPr>
        <w:t xml:space="preserve"> </w:t>
      </w:r>
      <w:r>
        <w:t>рисунок</w:t>
      </w:r>
      <w:r>
        <w:rPr>
          <w:spacing w:val="-6"/>
        </w:rPr>
        <w:t xml:space="preserve"> </w:t>
      </w:r>
      <w:r>
        <w:t>конструкции</w:t>
      </w:r>
      <w:r>
        <w:rPr>
          <w:spacing w:val="-6"/>
        </w:rPr>
        <w:t xml:space="preserve"> </w:t>
      </w:r>
      <w:r>
        <w:t>из</w:t>
      </w:r>
      <w:r>
        <w:rPr>
          <w:spacing w:val="-6"/>
        </w:rPr>
        <w:t xml:space="preserve"> </w:t>
      </w:r>
      <w:r>
        <w:t>нескольких</w:t>
      </w:r>
      <w:r>
        <w:rPr>
          <w:spacing w:val="-5"/>
        </w:rPr>
        <w:t xml:space="preserve"> </w:t>
      </w:r>
      <w:r>
        <w:t>геометрических</w:t>
      </w:r>
      <w:r>
        <w:rPr>
          <w:spacing w:val="-6"/>
        </w:rPr>
        <w:t xml:space="preserve"> </w:t>
      </w:r>
      <w:r>
        <w:rPr>
          <w:spacing w:val="-4"/>
        </w:rPr>
        <w:t>тел.</w:t>
      </w:r>
    </w:p>
    <w:p w:rsidR="00ED113B" w:rsidRDefault="00F26E6D">
      <w:pPr>
        <w:pStyle w:val="a3"/>
        <w:ind w:left="20"/>
        <w:jc w:val="left"/>
      </w:pPr>
      <w:r>
        <w:t>Освещение</w:t>
      </w:r>
      <w:r>
        <w:rPr>
          <w:spacing w:val="57"/>
        </w:rPr>
        <w:t xml:space="preserve"> </w:t>
      </w:r>
      <w:r>
        <w:t>как</w:t>
      </w:r>
      <w:r>
        <w:rPr>
          <w:spacing w:val="61"/>
        </w:rPr>
        <w:t xml:space="preserve"> </w:t>
      </w:r>
      <w:r>
        <w:t>средство</w:t>
      </w:r>
      <w:r>
        <w:rPr>
          <w:spacing w:val="60"/>
        </w:rPr>
        <w:t xml:space="preserve"> </w:t>
      </w:r>
      <w:r>
        <w:t>выявления</w:t>
      </w:r>
      <w:r>
        <w:rPr>
          <w:spacing w:val="60"/>
        </w:rPr>
        <w:t xml:space="preserve"> </w:t>
      </w:r>
      <w:r>
        <w:t>объёма</w:t>
      </w:r>
      <w:r>
        <w:rPr>
          <w:spacing w:val="62"/>
        </w:rPr>
        <w:t xml:space="preserve"> </w:t>
      </w:r>
      <w:r>
        <w:t>предмета.</w:t>
      </w:r>
      <w:r>
        <w:rPr>
          <w:spacing w:val="60"/>
        </w:rPr>
        <w:t xml:space="preserve"> </w:t>
      </w:r>
      <w:r>
        <w:t>Понятия</w:t>
      </w:r>
      <w:r>
        <w:rPr>
          <w:spacing w:val="65"/>
        </w:rPr>
        <w:t xml:space="preserve"> </w:t>
      </w:r>
      <w:r>
        <w:t>«свет»,</w:t>
      </w:r>
      <w:r>
        <w:rPr>
          <w:spacing w:val="65"/>
        </w:rPr>
        <w:t xml:space="preserve"> </w:t>
      </w:r>
      <w:r>
        <w:rPr>
          <w:spacing w:val="-2"/>
        </w:rPr>
        <w:t>«блик»,</w:t>
      </w:r>
    </w:p>
    <w:p w:rsidR="00ED113B" w:rsidRDefault="00ED113B">
      <w:pPr>
        <w:pStyle w:val="a3"/>
        <w:jc w:val="left"/>
        <w:sectPr w:rsidR="00ED113B">
          <w:type w:val="continuous"/>
          <w:pgSz w:w="11910" w:h="16840"/>
          <w:pgMar w:top="1260" w:right="283" w:bottom="280" w:left="1133" w:header="0" w:footer="953" w:gutter="0"/>
          <w:cols w:num="2" w:space="720" w:equalWidth="0">
            <w:col w:w="1249" w:space="40"/>
            <w:col w:w="9205"/>
          </w:cols>
        </w:sectPr>
      </w:pPr>
    </w:p>
    <w:p w:rsidR="00ED113B" w:rsidRDefault="00F26E6D">
      <w:pPr>
        <w:pStyle w:val="a3"/>
        <w:jc w:val="left"/>
      </w:pPr>
      <w:r>
        <w:lastRenderedPageBreak/>
        <w:t>«полутень»,</w:t>
      </w:r>
      <w:r>
        <w:rPr>
          <w:spacing w:val="41"/>
        </w:rPr>
        <w:t xml:space="preserve"> </w:t>
      </w:r>
      <w:r>
        <w:t>«собственная</w:t>
      </w:r>
      <w:r>
        <w:rPr>
          <w:spacing w:val="38"/>
        </w:rPr>
        <w:t xml:space="preserve"> </w:t>
      </w:r>
      <w:r>
        <w:t>тень»,</w:t>
      </w:r>
      <w:r>
        <w:rPr>
          <w:spacing w:val="43"/>
        </w:rPr>
        <w:t xml:space="preserve"> </w:t>
      </w:r>
      <w:r>
        <w:t>«рефлекс»,</w:t>
      </w:r>
      <w:r>
        <w:rPr>
          <w:spacing w:val="42"/>
        </w:rPr>
        <w:t xml:space="preserve"> </w:t>
      </w:r>
      <w:r>
        <w:t>«падающая</w:t>
      </w:r>
      <w:r>
        <w:rPr>
          <w:spacing w:val="39"/>
        </w:rPr>
        <w:t xml:space="preserve"> </w:t>
      </w:r>
      <w:r>
        <w:t>тень».</w:t>
      </w:r>
      <w:r>
        <w:rPr>
          <w:spacing w:val="40"/>
        </w:rPr>
        <w:t xml:space="preserve"> </w:t>
      </w:r>
      <w:r>
        <w:t>Особенности</w:t>
      </w:r>
      <w:r>
        <w:rPr>
          <w:spacing w:val="41"/>
        </w:rPr>
        <w:t xml:space="preserve"> </w:t>
      </w:r>
      <w:r>
        <w:rPr>
          <w:spacing w:val="-2"/>
        </w:rPr>
        <w:t>освещения</w:t>
      </w:r>
    </w:p>
    <w:p w:rsidR="00ED113B" w:rsidRDefault="00F26E6D">
      <w:pPr>
        <w:pStyle w:val="a3"/>
        <w:jc w:val="left"/>
      </w:pPr>
      <w:r>
        <w:t>«по</w:t>
      </w:r>
      <w:r>
        <w:rPr>
          <w:spacing w:val="-3"/>
        </w:rPr>
        <w:t xml:space="preserve"> </w:t>
      </w:r>
      <w:r>
        <w:t>свету»</w:t>
      </w:r>
      <w:r>
        <w:rPr>
          <w:spacing w:val="-9"/>
        </w:rPr>
        <w:t xml:space="preserve"> </w:t>
      </w:r>
      <w:r>
        <w:t>и</w:t>
      </w:r>
      <w:r>
        <w:rPr>
          <w:spacing w:val="2"/>
        </w:rPr>
        <w:t xml:space="preserve"> </w:t>
      </w:r>
      <w:r>
        <w:t>«против</w:t>
      </w:r>
      <w:r>
        <w:rPr>
          <w:spacing w:val="-3"/>
        </w:rPr>
        <w:t xml:space="preserve"> </w:t>
      </w:r>
      <w:r>
        <w:rPr>
          <w:spacing w:val="-2"/>
        </w:rPr>
        <w:t>света».</w:t>
      </w:r>
    </w:p>
    <w:p w:rsidR="00ED113B" w:rsidRDefault="00F26E6D">
      <w:pPr>
        <w:pStyle w:val="a3"/>
        <w:tabs>
          <w:tab w:val="left" w:pos="2807"/>
          <w:tab w:val="left" w:pos="4234"/>
          <w:tab w:val="left" w:pos="4639"/>
          <w:tab w:val="left" w:pos="5824"/>
          <w:tab w:val="left" w:pos="7566"/>
        </w:tabs>
        <w:ind w:left="1308" w:right="563"/>
        <w:jc w:val="left"/>
      </w:pPr>
      <w:r>
        <w:t xml:space="preserve">Рисунок натюрморта графическими материалами с натуры или по представлению. </w:t>
      </w:r>
      <w:r>
        <w:rPr>
          <w:spacing w:val="-2"/>
        </w:rPr>
        <w:t>Творческий</w:t>
      </w:r>
      <w:r>
        <w:tab/>
      </w:r>
      <w:r>
        <w:rPr>
          <w:spacing w:val="-2"/>
        </w:rPr>
        <w:t>натюрморт</w:t>
      </w:r>
      <w:r>
        <w:tab/>
      </w:r>
      <w:r>
        <w:rPr>
          <w:spacing w:val="-10"/>
        </w:rPr>
        <w:t>в</w:t>
      </w:r>
      <w:r>
        <w:tab/>
      </w:r>
      <w:r>
        <w:rPr>
          <w:spacing w:val="-2"/>
        </w:rPr>
        <w:t>графике.</w:t>
      </w:r>
      <w:r>
        <w:tab/>
      </w:r>
      <w:r>
        <w:rPr>
          <w:spacing w:val="-2"/>
        </w:rPr>
        <w:t>Произведения</w:t>
      </w:r>
      <w:r>
        <w:tab/>
      </w:r>
      <w:r>
        <w:rPr>
          <w:spacing w:val="-2"/>
        </w:rPr>
        <w:t>художников-графиков.</w:t>
      </w:r>
    </w:p>
    <w:p w:rsidR="00ED113B" w:rsidRDefault="00F26E6D">
      <w:pPr>
        <w:pStyle w:val="a3"/>
        <w:jc w:val="left"/>
      </w:pPr>
      <w:r>
        <w:t>Особенности</w:t>
      </w:r>
      <w:r>
        <w:rPr>
          <w:spacing w:val="-6"/>
        </w:rPr>
        <w:t xml:space="preserve"> </w:t>
      </w:r>
      <w:r>
        <w:t>графических</w:t>
      </w:r>
      <w:r>
        <w:rPr>
          <w:spacing w:val="-3"/>
        </w:rPr>
        <w:t xml:space="preserve"> </w:t>
      </w:r>
      <w:r>
        <w:t>техник.</w:t>
      </w:r>
      <w:r>
        <w:rPr>
          <w:spacing w:val="-5"/>
        </w:rPr>
        <w:t xml:space="preserve"> </w:t>
      </w:r>
      <w:r>
        <w:t>Печатная</w:t>
      </w:r>
      <w:r>
        <w:rPr>
          <w:spacing w:val="-4"/>
        </w:rPr>
        <w:t xml:space="preserve"> </w:t>
      </w:r>
      <w:r>
        <w:rPr>
          <w:spacing w:val="-2"/>
        </w:rPr>
        <w:t>графика.</w:t>
      </w:r>
    </w:p>
    <w:p w:rsidR="00ED113B" w:rsidRDefault="00F26E6D">
      <w:pPr>
        <w:pStyle w:val="a3"/>
        <w:ind w:firstLine="739"/>
        <w:jc w:val="left"/>
      </w:pPr>
      <w:r>
        <w:t>Живописное</w:t>
      </w:r>
      <w:r>
        <w:rPr>
          <w:spacing w:val="80"/>
        </w:rPr>
        <w:t xml:space="preserve"> </w:t>
      </w:r>
      <w:r>
        <w:t>изображение</w:t>
      </w:r>
      <w:r>
        <w:rPr>
          <w:spacing w:val="80"/>
        </w:rPr>
        <w:t xml:space="preserve"> </w:t>
      </w:r>
      <w:r>
        <w:t>натюрморта.</w:t>
      </w:r>
      <w:r>
        <w:rPr>
          <w:spacing w:val="80"/>
        </w:rPr>
        <w:t xml:space="preserve"> </w:t>
      </w:r>
      <w:r>
        <w:t>Цвет</w:t>
      </w:r>
      <w:r>
        <w:rPr>
          <w:spacing w:val="80"/>
        </w:rPr>
        <w:t xml:space="preserve"> </w:t>
      </w:r>
      <w:r>
        <w:t>в</w:t>
      </w:r>
      <w:r>
        <w:rPr>
          <w:spacing w:val="80"/>
        </w:rPr>
        <w:t xml:space="preserve"> </w:t>
      </w:r>
      <w:r>
        <w:t>натюрмортах</w:t>
      </w:r>
      <w:r>
        <w:rPr>
          <w:spacing w:val="80"/>
        </w:rPr>
        <w:t xml:space="preserve"> </w:t>
      </w:r>
      <w:r>
        <w:t>европейских</w:t>
      </w:r>
      <w:r>
        <w:rPr>
          <w:spacing w:val="80"/>
        </w:rPr>
        <w:t xml:space="preserve"> </w:t>
      </w:r>
      <w:r>
        <w:t>и</w:t>
      </w:r>
      <w:r>
        <w:rPr>
          <w:spacing w:val="80"/>
        </w:rPr>
        <w:t xml:space="preserve"> </w:t>
      </w:r>
      <w:r>
        <w:t>отечественных живописцев. Опыт создания живописного натюрморта.</w:t>
      </w:r>
    </w:p>
    <w:p w:rsidR="00ED113B" w:rsidRDefault="00F26E6D">
      <w:pPr>
        <w:pStyle w:val="a3"/>
        <w:ind w:left="1308"/>
        <w:jc w:val="left"/>
      </w:pPr>
      <w:r>
        <w:rPr>
          <w:spacing w:val="-2"/>
        </w:rPr>
        <w:t>Портрет.</w:t>
      </w:r>
    </w:p>
    <w:p w:rsidR="00ED113B" w:rsidRDefault="00F26E6D">
      <w:pPr>
        <w:pStyle w:val="a3"/>
        <w:ind w:right="567" w:firstLine="739"/>
      </w:pPr>
      <w: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ED113B" w:rsidRDefault="00F26E6D">
      <w:pPr>
        <w:pStyle w:val="a3"/>
        <w:ind w:left="1308"/>
      </w:pPr>
      <w:r>
        <w:t>Великие</w:t>
      </w:r>
      <w:r>
        <w:rPr>
          <w:spacing w:val="-5"/>
        </w:rPr>
        <w:t xml:space="preserve"> </w:t>
      </w:r>
      <w:r>
        <w:t>портретисты</w:t>
      </w:r>
      <w:r>
        <w:rPr>
          <w:spacing w:val="-4"/>
        </w:rPr>
        <w:t xml:space="preserve"> </w:t>
      </w:r>
      <w:r>
        <w:t>в</w:t>
      </w:r>
      <w:r>
        <w:rPr>
          <w:spacing w:val="-7"/>
        </w:rPr>
        <w:t xml:space="preserve"> </w:t>
      </w:r>
      <w:r>
        <w:t>европейском</w:t>
      </w:r>
      <w:r>
        <w:rPr>
          <w:spacing w:val="-4"/>
        </w:rPr>
        <w:t xml:space="preserve"> </w:t>
      </w:r>
      <w:r>
        <w:rPr>
          <w:spacing w:val="-2"/>
        </w:rPr>
        <w:t>искусстве.</w:t>
      </w:r>
    </w:p>
    <w:p w:rsidR="00ED113B" w:rsidRDefault="00F26E6D">
      <w:pPr>
        <w:pStyle w:val="a3"/>
        <w:ind w:right="566" w:firstLine="739"/>
      </w:pPr>
      <w:r>
        <w:t>Особенности развития портретного жанра в отечественном искусстве. Великие портретисты в русской живописи.</w:t>
      </w:r>
    </w:p>
    <w:p w:rsidR="00ED113B" w:rsidRDefault="00F26E6D">
      <w:pPr>
        <w:pStyle w:val="a3"/>
        <w:spacing w:before="1"/>
        <w:ind w:left="1308"/>
      </w:pPr>
      <w:r>
        <w:t>Парадный</w:t>
      </w:r>
      <w:r>
        <w:rPr>
          <w:spacing w:val="-2"/>
        </w:rPr>
        <w:t xml:space="preserve"> </w:t>
      </w:r>
      <w:r>
        <w:t>и</w:t>
      </w:r>
      <w:r>
        <w:rPr>
          <w:spacing w:val="-2"/>
        </w:rPr>
        <w:t xml:space="preserve"> </w:t>
      </w:r>
      <w:r>
        <w:t>камерный</w:t>
      </w:r>
      <w:r>
        <w:rPr>
          <w:spacing w:val="-2"/>
        </w:rPr>
        <w:t xml:space="preserve"> </w:t>
      </w:r>
      <w:r>
        <w:t>портрет</w:t>
      </w:r>
      <w:r>
        <w:rPr>
          <w:spacing w:val="-2"/>
        </w:rPr>
        <w:t xml:space="preserve"> </w:t>
      </w:r>
      <w:r>
        <w:t>в</w:t>
      </w:r>
      <w:r>
        <w:rPr>
          <w:spacing w:val="-2"/>
        </w:rPr>
        <w:t xml:space="preserve"> живописи.</w:t>
      </w:r>
    </w:p>
    <w:p w:rsidR="00ED113B" w:rsidRDefault="00F26E6D">
      <w:pPr>
        <w:pStyle w:val="a3"/>
        <w:ind w:right="562" w:firstLine="739"/>
      </w:pPr>
      <w:r>
        <w:t xml:space="preserve">Особенности развития жанра портрета в искусстве XX в. - отечественном и </w:t>
      </w:r>
      <w:r>
        <w:rPr>
          <w:spacing w:val="-2"/>
        </w:rPr>
        <w:t>европейском.</w:t>
      </w:r>
    </w:p>
    <w:p w:rsidR="00ED113B" w:rsidRDefault="00F26E6D">
      <w:pPr>
        <w:pStyle w:val="a3"/>
        <w:ind w:right="568" w:firstLine="739"/>
      </w:pPr>
      <w:r>
        <w:t>Построение головы человека, основные пропорции лица, соотношение лицевой и черепной частей головы.</w:t>
      </w:r>
    </w:p>
    <w:p w:rsidR="00ED113B" w:rsidRDefault="00F26E6D">
      <w:pPr>
        <w:pStyle w:val="a3"/>
        <w:ind w:right="566" w:firstLine="739"/>
      </w:pPr>
      <w: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ED113B" w:rsidRDefault="00F26E6D">
      <w:pPr>
        <w:pStyle w:val="a3"/>
        <w:ind w:left="1329" w:right="3165"/>
      </w:pPr>
      <w:r>
        <w:t>Роль</w:t>
      </w:r>
      <w:r>
        <w:rPr>
          <w:spacing w:val="-6"/>
        </w:rPr>
        <w:t xml:space="preserve"> </w:t>
      </w:r>
      <w:r>
        <w:t>освещения</w:t>
      </w:r>
      <w:r>
        <w:rPr>
          <w:spacing w:val="-6"/>
        </w:rPr>
        <w:t xml:space="preserve"> </w:t>
      </w:r>
      <w:r>
        <w:t>головы</w:t>
      </w:r>
      <w:r>
        <w:rPr>
          <w:spacing w:val="-7"/>
        </w:rPr>
        <w:t xml:space="preserve"> </w:t>
      </w:r>
      <w:r>
        <w:t>при</w:t>
      </w:r>
      <w:r>
        <w:rPr>
          <w:spacing w:val="-6"/>
        </w:rPr>
        <w:t xml:space="preserve"> </w:t>
      </w:r>
      <w:r>
        <w:t>создании</w:t>
      </w:r>
      <w:r>
        <w:rPr>
          <w:spacing w:val="-8"/>
        </w:rPr>
        <w:t xml:space="preserve"> </w:t>
      </w:r>
      <w:r>
        <w:t>портретного</w:t>
      </w:r>
      <w:r>
        <w:rPr>
          <w:spacing w:val="-6"/>
        </w:rPr>
        <w:t xml:space="preserve"> </w:t>
      </w:r>
      <w:r>
        <w:t>образа. Свет и тень в изображении головы человека.</w:t>
      </w:r>
    </w:p>
    <w:p w:rsidR="00ED113B" w:rsidRDefault="00F26E6D">
      <w:pPr>
        <w:pStyle w:val="a3"/>
        <w:ind w:left="1329"/>
      </w:pPr>
      <w:r>
        <w:t>Портрет в</w:t>
      </w:r>
      <w:r>
        <w:rPr>
          <w:spacing w:val="-1"/>
        </w:rPr>
        <w:t xml:space="preserve"> </w:t>
      </w:r>
      <w:r>
        <w:rPr>
          <w:spacing w:val="-2"/>
        </w:rPr>
        <w:t>скульптуре.</w:t>
      </w:r>
    </w:p>
    <w:p w:rsidR="00ED113B" w:rsidRDefault="00F26E6D">
      <w:pPr>
        <w:pStyle w:val="a3"/>
        <w:spacing w:before="1"/>
        <w:ind w:right="566" w:firstLine="760"/>
      </w:pPr>
      <w:r>
        <w:t>Выражение характера человека, его социального положения и образа эпохи в скульптурном портрете.</w:t>
      </w:r>
    </w:p>
    <w:p w:rsidR="00ED113B" w:rsidRDefault="00F26E6D">
      <w:pPr>
        <w:pStyle w:val="a3"/>
        <w:ind w:left="1329" w:right="569"/>
      </w:pPr>
      <w:r>
        <w:t>Значение</w:t>
      </w:r>
      <w:r>
        <w:rPr>
          <w:spacing w:val="-6"/>
        </w:rPr>
        <w:t xml:space="preserve"> </w:t>
      </w:r>
      <w:r>
        <w:t>свойств</w:t>
      </w:r>
      <w:r>
        <w:rPr>
          <w:spacing w:val="-6"/>
        </w:rPr>
        <w:t xml:space="preserve"> </w:t>
      </w:r>
      <w:r>
        <w:t>художественных</w:t>
      </w:r>
      <w:r>
        <w:rPr>
          <w:spacing w:val="-4"/>
        </w:rPr>
        <w:t xml:space="preserve"> </w:t>
      </w:r>
      <w:r>
        <w:t>материалов</w:t>
      </w:r>
      <w:r>
        <w:rPr>
          <w:spacing w:val="-6"/>
        </w:rPr>
        <w:t xml:space="preserve"> </w:t>
      </w:r>
      <w:r>
        <w:t>в</w:t>
      </w:r>
      <w:r>
        <w:rPr>
          <w:spacing w:val="-6"/>
        </w:rPr>
        <w:t xml:space="preserve"> </w:t>
      </w:r>
      <w:r>
        <w:t>создании</w:t>
      </w:r>
      <w:r>
        <w:rPr>
          <w:spacing w:val="-5"/>
        </w:rPr>
        <w:t xml:space="preserve"> </w:t>
      </w:r>
      <w:r>
        <w:t>скульптурного</w:t>
      </w:r>
      <w:r>
        <w:rPr>
          <w:spacing w:val="-5"/>
        </w:rPr>
        <w:t xml:space="preserve"> </w:t>
      </w:r>
      <w:r>
        <w:t>портрета. Живописное</w:t>
      </w:r>
      <w:r>
        <w:rPr>
          <w:spacing w:val="-2"/>
        </w:rPr>
        <w:t xml:space="preserve"> </w:t>
      </w:r>
      <w:r>
        <w:t>изображение</w:t>
      </w:r>
      <w:r>
        <w:rPr>
          <w:spacing w:val="-1"/>
        </w:rPr>
        <w:t xml:space="preserve"> </w:t>
      </w:r>
      <w:r>
        <w:t>портрета.</w:t>
      </w:r>
      <w:r>
        <w:rPr>
          <w:spacing w:val="-1"/>
        </w:rPr>
        <w:t xml:space="preserve"> </w:t>
      </w:r>
      <w:r>
        <w:t>Роль цвета</w:t>
      </w:r>
      <w:r>
        <w:rPr>
          <w:spacing w:val="-1"/>
        </w:rPr>
        <w:t xml:space="preserve"> </w:t>
      </w:r>
      <w:r>
        <w:t>в</w:t>
      </w:r>
      <w:r>
        <w:rPr>
          <w:spacing w:val="-2"/>
        </w:rPr>
        <w:t xml:space="preserve"> </w:t>
      </w:r>
      <w:r>
        <w:t>живописном</w:t>
      </w:r>
      <w:r>
        <w:rPr>
          <w:spacing w:val="-1"/>
        </w:rPr>
        <w:t xml:space="preserve"> </w:t>
      </w:r>
      <w:r>
        <w:t>портретном</w:t>
      </w:r>
      <w:r>
        <w:rPr>
          <w:spacing w:val="-1"/>
        </w:rPr>
        <w:t xml:space="preserve"> </w:t>
      </w:r>
      <w:r>
        <w:t>образе</w:t>
      </w:r>
      <w:r>
        <w:rPr>
          <w:spacing w:val="-1"/>
        </w:rPr>
        <w:t xml:space="preserve"> </w:t>
      </w:r>
      <w:r>
        <w:rPr>
          <w:spacing w:val="-10"/>
        </w:rPr>
        <w:t>в</w:t>
      </w:r>
    </w:p>
    <w:p w:rsidR="00ED113B" w:rsidRDefault="00ED113B">
      <w:pPr>
        <w:pStyle w:val="a3"/>
        <w:sectPr w:rsidR="00ED113B">
          <w:type w:val="continuous"/>
          <w:pgSz w:w="11910" w:h="16840"/>
          <w:pgMar w:top="1260" w:right="283" w:bottom="280" w:left="1133" w:header="0" w:footer="953" w:gutter="0"/>
          <w:cols w:space="720"/>
        </w:sectPr>
      </w:pPr>
    </w:p>
    <w:p w:rsidR="00ED113B" w:rsidRDefault="00F26E6D">
      <w:pPr>
        <w:pStyle w:val="a3"/>
        <w:spacing w:before="66"/>
      </w:pPr>
      <w:r>
        <w:lastRenderedPageBreak/>
        <w:t>произведениях</w:t>
      </w:r>
      <w:r>
        <w:rPr>
          <w:spacing w:val="-5"/>
        </w:rPr>
        <w:t xml:space="preserve"> </w:t>
      </w:r>
      <w:r>
        <w:t>выдающихся</w:t>
      </w:r>
      <w:r>
        <w:rPr>
          <w:spacing w:val="-5"/>
        </w:rPr>
        <w:t xml:space="preserve"> </w:t>
      </w:r>
      <w:r>
        <w:rPr>
          <w:spacing w:val="-2"/>
        </w:rPr>
        <w:t>живописцев.</w:t>
      </w:r>
    </w:p>
    <w:p w:rsidR="00ED113B" w:rsidRDefault="00F26E6D">
      <w:pPr>
        <w:pStyle w:val="a3"/>
        <w:ind w:left="1329" w:right="3806"/>
      </w:pPr>
      <w:r>
        <w:t>Опыт</w:t>
      </w:r>
      <w:r>
        <w:rPr>
          <w:spacing w:val="-7"/>
        </w:rPr>
        <w:t xml:space="preserve"> </w:t>
      </w:r>
      <w:r>
        <w:t>работы</w:t>
      </w:r>
      <w:r>
        <w:rPr>
          <w:spacing w:val="-7"/>
        </w:rPr>
        <w:t xml:space="preserve"> </w:t>
      </w:r>
      <w:r>
        <w:t>над</w:t>
      </w:r>
      <w:r>
        <w:rPr>
          <w:spacing w:val="-7"/>
        </w:rPr>
        <w:t xml:space="preserve"> </w:t>
      </w:r>
      <w:r>
        <w:t>созданием</w:t>
      </w:r>
      <w:r>
        <w:rPr>
          <w:spacing w:val="-8"/>
        </w:rPr>
        <w:t xml:space="preserve"> </w:t>
      </w:r>
      <w:r>
        <w:t>живописного</w:t>
      </w:r>
      <w:r>
        <w:rPr>
          <w:spacing w:val="-10"/>
        </w:rPr>
        <w:t xml:space="preserve"> </w:t>
      </w:r>
      <w:r>
        <w:t xml:space="preserve">портрета. </w:t>
      </w:r>
      <w:r>
        <w:rPr>
          <w:spacing w:val="-2"/>
        </w:rPr>
        <w:t>Пейзаж.</w:t>
      </w:r>
    </w:p>
    <w:p w:rsidR="00ED113B" w:rsidRDefault="00F26E6D">
      <w:pPr>
        <w:pStyle w:val="a3"/>
        <w:spacing w:before="1"/>
        <w:ind w:right="562" w:firstLine="760"/>
      </w:pPr>
      <w:r>
        <w:t>Особенности изображения пространства в эпоху Древнего мира, в средневековом искусстве и в эпоху Возрождения.</w:t>
      </w:r>
    </w:p>
    <w:p w:rsidR="00ED113B" w:rsidRDefault="00F26E6D">
      <w:pPr>
        <w:pStyle w:val="a3"/>
        <w:ind w:left="1329"/>
      </w:pPr>
      <w:r>
        <w:t>Правила</w:t>
      </w:r>
      <w:r>
        <w:rPr>
          <w:spacing w:val="-7"/>
        </w:rPr>
        <w:t xml:space="preserve"> </w:t>
      </w:r>
      <w:r>
        <w:t>построения</w:t>
      </w:r>
      <w:r>
        <w:rPr>
          <w:spacing w:val="-4"/>
        </w:rPr>
        <w:t xml:space="preserve"> </w:t>
      </w:r>
      <w:r>
        <w:t>линейной</w:t>
      </w:r>
      <w:r>
        <w:rPr>
          <w:spacing w:val="-5"/>
        </w:rPr>
        <w:t xml:space="preserve"> </w:t>
      </w:r>
      <w:r>
        <w:t>перспективы</w:t>
      </w:r>
      <w:r>
        <w:rPr>
          <w:spacing w:val="-4"/>
        </w:rPr>
        <w:t xml:space="preserve"> </w:t>
      </w:r>
      <w:r>
        <w:t>в</w:t>
      </w:r>
      <w:r>
        <w:rPr>
          <w:spacing w:val="-5"/>
        </w:rPr>
        <w:t xml:space="preserve"> </w:t>
      </w:r>
      <w:r>
        <w:t>изображении</w:t>
      </w:r>
      <w:r>
        <w:rPr>
          <w:spacing w:val="-4"/>
        </w:rPr>
        <w:t xml:space="preserve"> </w:t>
      </w:r>
      <w:r>
        <w:rPr>
          <w:spacing w:val="-2"/>
        </w:rPr>
        <w:t>пространства.</w:t>
      </w:r>
    </w:p>
    <w:p w:rsidR="00ED113B" w:rsidRDefault="00F26E6D">
      <w:pPr>
        <w:pStyle w:val="a3"/>
        <w:ind w:right="567" w:firstLine="760"/>
      </w:pPr>
      <w:r>
        <w:t>Правила воздушной перспективы, построения переднего, среднего и дальнего планов при изображении пейзажа.</w:t>
      </w:r>
    </w:p>
    <w:p w:rsidR="00ED113B" w:rsidRDefault="00F26E6D">
      <w:pPr>
        <w:pStyle w:val="a3"/>
        <w:ind w:left="1329"/>
      </w:pPr>
      <w:r>
        <w:t>Особенности</w:t>
      </w:r>
      <w:r>
        <w:rPr>
          <w:spacing w:val="62"/>
        </w:rPr>
        <w:t xml:space="preserve">  </w:t>
      </w:r>
      <w:r>
        <w:t>изображения</w:t>
      </w:r>
      <w:r>
        <w:rPr>
          <w:spacing w:val="61"/>
        </w:rPr>
        <w:t xml:space="preserve">  </w:t>
      </w:r>
      <w:r>
        <w:t>разных</w:t>
      </w:r>
      <w:r>
        <w:rPr>
          <w:spacing w:val="63"/>
        </w:rPr>
        <w:t xml:space="preserve">  </w:t>
      </w:r>
      <w:r>
        <w:t>состояний</w:t>
      </w:r>
      <w:r>
        <w:rPr>
          <w:spacing w:val="61"/>
        </w:rPr>
        <w:t xml:space="preserve">  </w:t>
      </w:r>
      <w:r>
        <w:t>природы</w:t>
      </w:r>
      <w:r>
        <w:rPr>
          <w:spacing w:val="62"/>
        </w:rPr>
        <w:t xml:space="preserve">  </w:t>
      </w:r>
      <w:r>
        <w:t>и</w:t>
      </w:r>
      <w:r>
        <w:rPr>
          <w:spacing w:val="62"/>
        </w:rPr>
        <w:t xml:space="preserve">  </w:t>
      </w:r>
      <w:r>
        <w:t>её</w:t>
      </w:r>
      <w:r>
        <w:rPr>
          <w:spacing w:val="61"/>
        </w:rPr>
        <w:t xml:space="preserve">  </w:t>
      </w:r>
      <w:r>
        <w:rPr>
          <w:spacing w:val="-2"/>
        </w:rPr>
        <w:t>освещения.</w:t>
      </w:r>
    </w:p>
    <w:p w:rsidR="00ED113B" w:rsidRDefault="00F26E6D">
      <w:pPr>
        <w:pStyle w:val="a3"/>
      </w:pPr>
      <w:r>
        <w:t>Романтический</w:t>
      </w:r>
      <w:r>
        <w:rPr>
          <w:spacing w:val="-7"/>
        </w:rPr>
        <w:t xml:space="preserve"> </w:t>
      </w:r>
      <w:r>
        <w:t>пейзаж.</w:t>
      </w:r>
      <w:r>
        <w:rPr>
          <w:spacing w:val="-5"/>
        </w:rPr>
        <w:t xml:space="preserve"> </w:t>
      </w:r>
      <w:r>
        <w:t>Морские</w:t>
      </w:r>
      <w:r>
        <w:rPr>
          <w:spacing w:val="-3"/>
        </w:rPr>
        <w:t xml:space="preserve"> </w:t>
      </w:r>
      <w:r>
        <w:t>пейзажи</w:t>
      </w:r>
      <w:r>
        <w:rPr>
          <w:spacing w:val="-2"/>
        </w:rPr>
        <w:t xml:space="preserve"> </w:t>
      </w:r>
      <w:r>
        <w:t>И.</w:t>
      </w:r>
      <w:r>
        <w:rPr>
          <w:spacing w:val="-2"/>
        </w:rPr>
        <w:t xml:space="preserve"> Айвазовского.</w:t>
      </w:r>
    </w:p>
    <w:p w:rsidR="00ED113B" w:rsidRDefault="00F26E6D">
      <w:pPr>
        <w:pStyle w:val="a3"/>
        <w:ind w:right="561" w:firstLine="760"/>
      </w:pPr>
      <w: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ED113B" w:rsidRDefault="00F26E6D">
      <w:pPr>
        <w:pStyle w:val="a3"/>
        <w:ind w:right="568" w:firstLine="760"/>
      </w:pPr>
      <w: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ED113B" w:rsidRDefault="00F26E6D">
      <w:pPr>
        <w:pStyle w:val="a3"/>
        <w:ind w:right="561" w:firstLine="760"/>
      </w:pPr>
      <w:r>
        <w:t>Становление образа родной природы в произведениях А. Венецианова и его учеников:</w:t>
      </w:r>
      <w:r>
        <w:rPr>
          <w:spacing w:val="-1"/>
        </w:rPr>
        <w:t xml:space="preserve"> </w:t>
      </w:r>
      <w:r>
        <w:t>А.</w:t>
      </w:r>
      <w:r>
        <w:rPr>
          <w:spacing w:val="-2"/>
        </w:rPr>
        <w:t xml:space="preserve"> </w:t>
      </w:r>
      <w:r>
        <w:t>Саврасова,</w:t>
      </w:r>
      <w:r>
        <w:rPr>
          <w:spacing w:val="-1"/>
        </w:rPr>
        <w:t xml:space="preserve"> </w:t>
      </w:r>
      <w:r>
        <w:t>И.</w:t>
      </w:r>
      <w:r>
        <w:rPr>
          <w:spacing w:val="-2"/>
        </w:rPr>
        <w:t xml:space="preserve"> </w:t>
      </w:r>
      <w:r>
        <w:t>Шишкина.</w:t>
      </w:r>
      <w:r>
        <w:rPr>
          <w:spacing w:val="-1"/>
        </w:rPr>
        <w:t xml:space="preserve"> </w:t>
      </w:r>
      <w:r>
        <w:t>Пейзажная</w:t>
      </w:r>
      <w:r>
        <w:rPr>
          <w:spacing w:val="-1"/>
        </w:rPr>
        <w:t xml:space="preserve"> </w:t>
      </w:r>
      <w:r>
        <w:t>живопись</w:t>
      </w:r>
      <w:r>
        <w:rPr>
          <w:spacing w:val="-1"/>
        </w:rPr>
        <w:t xml:space="preserve"> </w:t>
      </w:r>
      <w:r>
        <w:t>И.</w:t>
      </w:r>
      <w:r>
        <w:rPr>
          <w:spacing w:val="-3"/>
        </w:rPr>
        <w:t xml:space="preserve"> </w:t>
      </w:r>
      <w:r>
        <w:t>Левитана</w:t>
      </w:r>
      <w:r>
        <w:rPr>
          <w:spacing w:val="-2"/>
        </w:rPr>
        <w:t xml:space="preserve"> </w:t>
      </w:r>
      <w:r>
        <w:t>и</w:t>
      </w:r>
      <w:r>
        <w:rPr>
          <w:spacing w:val="-3"/>
        </w:rPr>
        <w:t xml:space="preserve"> </w:t>
      </w:r>
      <w:r>
        <w:t>её</w:t>
      </w:r>
      <w:r>
        <w:rPr>
          <w:spacing w:val="-4"/>
        </w:rPr>
        <w:t xml:space="preserve"> </w:t>
      </w:r>
      <w:r>
        <w:t>значение</w:t>
      </w:r>
      <w:r>
        <w:rPr>
          <w:spacing w:val="-4"/>
        </w:rPr>
        <w:t xml:space="preserve"> </w:t>
      </w:r>
      <w:r>
        <w:t>для русской культуры. Значение художественного образа отечественного пейзажа в развитии чувства Родины.</w:t>
      </w:r>
    </w:p>
    <w:p w:rsidR="00ED113B" w:rsidRDefault="00F26E6D">
      <w:pPr>
        <w:pStyle w:val="a3"/>
        <w:spacing w:before="1"/>
        <w:ind w:right="571" w:firstLine="760"/>
      </w:pPr>
      <w:r>
        <w:t xml:space="preserve">Творческий опыт в создании композиционного живописного пейзажа своей </w:t>
      </w:r>
      <w:r>
        <w:rPr>
          <w:spacing w:val="-2"/>
        </w:rPr>
        <w:t>Родины.</w:t>
      </w:r>
    </w:p>
    <w:p w:rsidR="00ED113B" w:rsidRDefault="00F26E6D">
      <w:pPr>
        <w:pStyle w:val="a3"/>
        <w:ind w:right="568" w:firstLine="760"/>
      </w:pPr>
      <w: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ED113B" w:rsidRDefault="00F26E6D">
      <w:pPr>
        <w:pStyle w:val="a3"/>
        <w:ind w:left="1329"/>
      </w:pPr>
      <w:r>
        <w:t>Графические</w:t>
      </w:r>
      <w:r>
        <w:rPr>
          <w:spacing w:val="-7"/>
        </w:rPr>
        <w:t xml:space="preserve"> </w:t>
      </w:r>
      <w:r>
        <w:t>зарисовки</w:t>
      </w:r>
      <w:r>
        <w:rPr>
          <w:spacing w:val="-3"/>
        </w:rPr>
        <w:t xml:space="preserve"> </w:t>
      </w:r>
      <w:r>
        <w:t>и</w:t>
      </w:r>
      <w:r>
        <w:rPr>
          <w:spacing w:val="-3"/>
        </w:rPr>
        <w:t xml:space="preserve"> </w:t>
      </w:r>
      <w:r>
        <w:t>графическая</w:t>
      </w:r>
      <w:r>
        <w:rPr>
          <w:spacing w:val="-4"/>
        </w:rPr>
        <w:t xml:space="preserve"> </w:t>
      </w:r>
      <w:r>
        <w:t>композиция</w:t>
      </w:r>
      <w:r>
        <w:rPr>
          <w:spacing w:val="-4"/>
        </w:rPr>
        <w:t xml:space="preserve"> </w:t>
      </w:r>
      <w:r>
        <w:t>на</w:t>
      </w:r>
      <w:r>
        <w:rPr>
          <w:spacing w:val="-4"/>
        </w:rPr>
        <w:t xml:space="preserve"> </w:t>
      </w:r>
      <w:r>
        <w:t>темы</w:t>
      </w:r>
      <w:r>
        <w:rPr>
          <w:spacing w:val="-4"/>
        </w:rPr>
        <w:t xml:space="preserve"> </w:t>
      </w:r>
      <w:r>
        <w:t>окружающей</w:t>
      </w:r>
      <w:r>
        <w:rPr>
          <w:spacing w:val="-3"/>
        </w:rPr>
        <w:t xml:space="preserve"> </w:t>
      </w:r>
      <w:r>
        <w:rPr>
          <w:spacing w:val="-2"/>
        </w:rPr>
        <w:t>природы.</w:t>
      </w:r>
    </w:p>
    <w:p w:rsidR="00ED113B" w:rsidRDefault="00F26E6D">
      <w:pPr>
        <w:pStyle w:val="a3"/>
        <w:ind w:right="568" w:firstLine="760"/>
      </w:pPr>
      <w:r>
        <w:t>Городской пейзаж в творчестве мастеров искусства. Многообразие в понимании образа города.</w:t>
      </w:r>
    </w:p>
    <w:p w:rsidR="00ED113B" w:rsidRDefault="00F26E6D">
      <w:pPr>
        <w:pStyle w:val="a3"/>
        <w:ind w:right="565" w:firstLine="760"/>
      </w:pPr>
      <w: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ED113B" w:rsidRDefault="00F26E6D">
      <w:pPr>
        <w:pStyle w:val="a3"/>
        <w:ind w:right="570" w:firstLine="760"/>
      </w:pPr>
      <w:r>
        <w:t>Опыт изображения городского пейзажа. Наблюдательная перспектива и ритмическая организация плоскости изображения.</w:t>
      </w:r>
    </w:p>
    <w:p w:rsidR="00ED113B" w:rsidRDefault="00F26E6D">
      <w:pPr>
        <w:pStyle w:val="a3"/>
        <w:ind w:left="1329"/>
      </w:pPr>
      <w:r>
        <w:t>Бытовой</w:t>
      </w:r>
      <w:r>
        <w:rPr>
          <w:spacing w:val="-4"/>
        </w:rPr>
        <w:t xml:space="preserve"> </w:t>
      </w:r>
      <w:r>
        <w:t>жанр</w:t>
      </w:r>
      <w:r>
        <w:rPr>
          <w:spacing w:val="-4"/>
        </w:rPr>
        <w:t xml:space="preserve"> </w:t>
      </w:r>
      <w:r>
        <w:t>в</w:t>
      </w:r>
      <w:r>
        <w:rPr>
          <w:spacing w:val="-5"/>
        </w:rPr>
        <w:t xml:space="preserve"> </w:t>
      </w:r>
      <w:r>
        <w:t>изобразительном</w:t>
      </w:r>
      <w:r>
        <w:rPr>
          <w:spacing w:val="-4"/>
        </w:rPr>
        <w:t xml:space="preserve"> </w:t>
      </w:r>
      <w:r>
        <w:rPr>
          <w:spacing w:val="-2"/>
        </w:rPr>
        <w:t>искусстве.</w:t>
      </w:r>
    </w:p>
    <w:p w:rsidR="00ED113B" w:rsidRDefault="00F26E6D">
      <w:pPr>
        <w:pStyle w:val="a3"/>
        <w:ind w:right="564" w:firstLine="760"/>
      </w:pPr>
      <w: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ED113B" w:rsidRDefault="00F26E6D">
      <w:pPr>
        <w:pStyle w:val="a3"/>
        <w:spacing w:before="1"/>
        <w:ind w:right="563" w:firstLine="760"/>
      </w:pPr>
      <w: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ED113B" w:rsidRDefault="00F26E6D">
      <w:pPr>
        <w:pStyle w:val="a3"/>
        <w:ind w:right="570" w:firstLine="760"/>
      </w:pPr>
      <w: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ED113B" w:rsidRDefault="00F26E6D">
      <w:pPr>
        <w:pStyle w:val="a3"/>
        <w:ind w:left="1329"/>
      </w:pPr>
      <w:r>
        <w:t>Исторический</w:t>
      </w:r>
      <w:r>
        <w:rPr>
          <w:spacing w:val="-4"/>
        </w:rPr>
        <w:t xml:space="preserve"> </w:t>
      </w:r>
      <w:r>
        <w:t>жанр</w:t>
      </w:r>
      <w:r>
        <w:rPr>
          <w:spacing w:val="-3"/>
        </w:rPr>
        <w:t xml:space="preserve"> </w:t>
      </w:r>
      <w:r>
        <w:t>в</w:t>
      </w:r>
      <w:r>
        <w:rPr>
          <w:spacing w:val="-5"/>
        </w:rPr>
        <w:t xml:space="preserve"> </w:t>
      </w:r>
      <w:r>
        <w:t>изобразительном</w:t>
      </w:r>
      <w:r>
        <w:rPr>
          <w:spacing w:val="-4"/>
        </w:rPr>
        <w:t xml:space="preserve"> </w:t>
      </w:r>
      <w:r>
        <w:rPr>
          <w:spacing w:val="-2"/>
        </w:rPr>
        <w:t>искусстве.</w:t>
      </w:r>
    </w:p>
    <w:p w:rsidR="00ED113B" w:rsidRDefault="00F26E6D">
      <w:pPr>
        <w:pStyle w:val="a3"/>
        <w:ind w:right="568" w:firstLine="760"/>
      </w:pPr>
      <w:r>
        <w:t>Историческая</w:t>
      </w:r>
      <w:r>
        <w:rPr>
          <w:spacing w:val="-2"/>
        </w:rPr>
        <w:t xml:space="preserve"> </w:t>
      </w:r>
      <w:r>
        <w:t>тема</w:t>
      </w:r>
      <w:r>
        <w:rPr>
          <w:spacing w:val="-3"/>
        </w:rPr>
        <w:t xml:space="preserve"> </w:t>
      </w:r>
      <w:r>
        <w:t>в</w:t>
      </w:r>
      <w:r>
        <w:rPr>
          <w:spacing w:val="-3"/>
        </w:rPr>
        <w:t xml:space="preserve"> </w:t>
      </w:r>
      <w:r>
        <w:t>искусстве</w:t>
      </w:r>
      <w:r>
        <w:rPr>
          <w:spacing w:val="-3"/>
        </w:rPr>
        <w:t xml:space="preserve"> </w:t>
      </w:r>
      <w:r>
        <w:t>как</w:t>
      </w:r>
      <w:r>
        <w:rPr>
          <w:spacing w:val="-2"/>
        </w:rPr>
        <w:t xml:space="preserve"> </w:t>
      </w:r>
      <w:r>
        <w:t>изображение</w:t>
      </w:r>
      <w:r>
        <w:rPr>
          <w:spacing w:val="-3"/>
        </w:rPr>
        <w:t xml:space="preserve"> </w:t>
      </w:r>
      <w:r>
        <w:t>наиболее</w:t>
      </w:r>
      <w:r>
        <w:rPr>
          <w:spacing w:val="-4"/>
        </w:rPr>
        <w:t xml:space="preserve"> </w:t>
      </w:r>
      <w:r>
        <w:t>значительных</w:t>
      </w:r>
      <w:r>
        <w:rPr>
          <w:spacing w:val="-1"/>
        </w:rPr>
        <w:t xml:space="preserve"> </w:t>
      </w:r>
      <w:r>
        <w:t>событий</w:t>
      </w:r>
      <w:r>
        <w:rPr>
          <w:spacing w:val="-1"/>
        </w:rPr>
        <w:t xml:space="preserve"> </w:t>
      </w:r>
      <w:r>
        <w:t>в жизни общества.</w:t>
      </w:r>
    </w:p>
    <w:p w:rsidR="00ED113B" w:rsidRDefault="00F26E6D">
      <w:pPr>
        <w:pStyle w:val="a3"/>
        <w:ind w:right="570" w:firstLine="760"/>
      </w:pPr>
      <w: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ED113B" w:rsidRDefault="00F26E6D">
      <w:pPr>
        <w:pStyle w:val="a3"/>
        <w:ind w:right="570" w:firstLine="760"/>
      </w:pPr>
      <w:r>
        <w:t>Историческая картина в русском искусстве XIX в. и её особое место в развитии отечественной культуры.</w:t>
      </w:r>
    </w:p>
    <w:p w:rsidR="00ED113B" w:rsidRDefault="00F26E6D">
      <w:pPr>
        <w:pStyle w:val="a3"/>
        <w:spacing w:before="1"/>
        <w:ind w:right="568" w:firstLine="760"/>
      </w:pPr>
      <w:r>
        <w:t>Картина К. Брюллова «Последний день Помпеи», исторические картины в творчестве В. Сурикова и других. Исторический образ России в картинах XX в.</w:t>
      </w:r>
    </w:p>
    <w:p w:rsidR="00ED113B" w:rsidRDefault="00F26E6D">
      <w:pPr>
        <w:pStyle w:val="a3"/>
        <w:ind w:right="567" w:firstLine="760"/>
      </w:pPr>
      <w:r>
        <w:t>Работа над сюжетной композицией. Этапы длительного периода работы</w:t>
      </w:r>
      <w:r>
        <w:rPr>
          <w:spacing w:val="40"/>
        </w:rPr>
        <w:t xml:space="preserve"> </w:t>
      </w:r>
      <w:r>
        <w:t>художника</w:t>
      </w:r>
      <w:r>
        <w:rPr>
          <w:spacing w:val="62"/>
        </w:rPr>
        <w:t xml:space="preserve"> </w:t>
      </w:r>
      <w:r>
        <w:t>над</w:t>
      </w:r>
      <w:r>
        <w:rPr>
          <w:spacing w:val="63"/>
        </w:rPr>
        <w:t xml:space="preserve"> </w:t>
      </w:r>
      <w:r>
        <w:t>исторической</w:t>
      </w:r>
      <w:r>
        <w:rPr>
          <w:spacing w:val="63"/>
        </w:rPr>
        <w:t xml:space="preserve"> </w:t>
      </w:r>
      <w:r>
        <w:t>картиной:</w:t>
      </w:r>
      <w:r>
        <w:rPr>
          <w:spacing w:val="61"/>
        </w:rPr>
        <w:t xml:space="preserve"> </w:t>
      </w:r>
      <w:r>
        <w:t>идея</w:t>
      </w:r>
      <w:r>
        <w:rPr>
          <w:spacing w:val="60"/>
        </w:rPr>
        <w:t xml:space="preserve"> </w:t>
      </w:r>
      <w:r>
        <w:t>и</w:t>
      </w:r>
      <w:r>
        <w:rPr>
          <w:spacing w:val="63"/>
        </w:rPr>
        <w:t xml:space="preserve"> </w:t>
      </w:r>
      <w:r>
        <w:t>эскизы,</w:t>
      </w:r>
      <w:r>
        <w:rPr>
          <w:spacing w:val="62"/>
        </w:rPr>
        <w:t xml:space="preserve"> </w:t>
      </w:r>
      <w:r>
        <w:t>сбор</w:t>
      </w:r>
      <w:r>
        <w:rPr>
          <w:spacing w:val="63"/>
        </w:rPr>
        <w:t xml:space="preserve"> </w:t>
      </w:r>
      <w:r>
        <w:t>материала</w:t>
      </w:r>
      <w:r>
        <w:rPr>
          <w:spacing w:val="62"/>
        </w:rPr>
        <w:t xml:space="preserve"> </w:t>
      </w:r>
      <w:r>
        <w:t>и</w:t>
      </w:r>
      <w:r>
        <w:rPr>
          <w:spacing w:val="63"/>
        </w:rPr>
        <w:t xml:space="preserve"> </w:t>
      </w:r>
      <w:r>
        <w:t>работа</w:t>
      </w:r>
      <w:r>
        <w:rPr>
          <w:spacing w:val="62"/>
        </w:rPr>
        <w:t xml:space="preserve"> </w:t>
      </w:r>
      <w:r>
        <w:t>над</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этюдами,</w:t>
      </w:r>
      <w:r>
        <w:rPr>
          <w:spacing w:val="-3"/>
        </w:rPr>
        <w:t xml:space="preserve"> </w:t>
      </w:r>
      <w:r>
        <w:t>уточнения</w:t>
      </w:r>
      <w:r>
        <w:rPr>
          <w:spacing w:val="-5"/>
        </w:rPr>
        <w:t xml:space="preserve"> </w:t>
      </w:r>
      <w:r>
        <w:t>композиции</w:t>
      </w:r>
      <w:r>
        <w:rPr>
          <w:spacing w:val="-4"/>
        </w:rPr>
        <w:t xml:space="preserve"> </w:t>
      </w:r>
      <w:r>
        <w:t>в</w:t>
      </w:r>
      <w:r>
        <w:rPr>
          <w:spacing w:val="-5"/>
        </w:rPr>
        <w:t xml:space="preserve"> </w:t>
      </w:r>
      <w:r>
        <w:t>эскизах,</w:t>
      </w:r>
      <w:r>
        <w:rPr>
          <w:spacing w:val="-5"/>
        </w:rPr>
        <w:t xml:space="preserve"> </w:t>
      </w:r>
      <w:r>
        <w:t>картон</w:t>
      </w:r>
      <w:r>
        <w:rPr>
          <w:spacing w:val="-3"/>
        </w:rPr>
        <w:t xml:space="preserve"> </w:t>
      </w:r>
      <w:r>
        <w:t>композиции,</w:t>
      </w:r>
      <w:r>
        <w:rPr>
          <w:spacing w:val="-5"/>
        </w:rPr>
        <w:t xml:space="preserve"> </w:t>
      </w:r>
      <w:r>
        <w:t>работа</w:t>
      </w:r>
      <w:r>
        <w:rPr>
          <w:spacing w:val="-5"/>
        </w:rPr>
        <w:t xml:space="preserve"> </w:t>
      </w:r>
      <w:r>
        <w:t>над</w:t>
      </w:r>
      <w:r>
        <w:rPr>
          <w:spacing w:val="-4"/>
        </w:rPr>
        <w:t xml:space="preserve"> </w:t>
      </w:r>
      <w:r>
        <w:rPr>
          <w:spacing w:val="-2"/>
        </w:rPr>
        <w:t>холстом.</w:t>
      </w:r>
    </w:p>
    <w:p w:rsidR="00ED113B" w:rsidRDefault="00F26E6D">
      <w:pPr>
        <w:pStyle w:val="a3"/>
        <w:ind w:right="565" w:firstLine="760"/>
      </w:pPr>
      <w:r>
        <w:t>Разработка эскизов композиции на историческую тему с использованием собранного материала по задуманному сюжету.</w:t>
      </w:r>
    </w:p>
    <w:p w:rsidR="00ED113B" w:rsidRDefault="00F26E6D">
      <w:pPr>
        <w:pStyle w:val="a3"/>
        <w:spacing w:before="1"/>
        <w:ind w:left="1329"/>
      </w:pPr>
      <w:r>
        <w:t>Библейские</w:t>
      </w:r>
      <w:r>
        <w:rPr>
          <w:spacing w:val="-5"/>
        </w:rPr>
        <w:t xml:space="preserve"> </w:t>
      </w:r>
      <w:r>
        <w:t>темы</w:t>
      </w:r>
      <w:r>
        <w:rPr>
          <w:spacing w:val="-5"/>
        </w:rPr>
        <w:t xml:space="preserve"> </w:t>
      </w:r>
      <w:r>
        <w:t>в</w:t>
      </w:r>
      <w:r>
        <w:rPr>
          <w:spacing w:val="-5"/>
        </w:rPr>
        <w:t xml:space="preserve"> </w:t>
      </w:r>
      <w:r>
        <w:t>изобразительном</w:t>
      </w:r>
      <w:r>
        <w:rPr>
          <w:spacing w:val="-4"/>
        </w:rPr>
        <w:t xml:space="preserve"> </w:t>
      </w:r>
      <w:r>
        <w:rPr>
          <w:spacing w:val="-2"/>
        </w:rPr>
        <w:t>искусстве.</w:t>
      </w:r>
    </w:p>
    <w:p w:rsidR="00ED113B" w:rsidRDefault="00F26E6D">
      <w:pPr>
        <w:pStyle w:val="a3"/>
        <w:ind w:right="570" w:firstLine="760"/>
      </w:pPr>
      <w:r>
        <w:t>Исторические</w:t>
      </w:r>
      <w:r>
        <w:rPr>
          <w:spacing w:val="-3"/>
        </w:rPr>
        <w:t xml:space="preserve"> </w:t>
      </w:r>
      <w:r>
        <w:t>картины</w:t>
      </w:r>
      <w:r>
        <w:rPr>
          <w:spacing w:val="-3"/>
        </w:rPr>
        <w:t xml:space="preserve"> </w:t>
      </w:r>
      <w:r>
        <w:t>на</w:t>
      </w:r>
      <w:r>
        <w:rPr>
          <w:spacing w:val="-3"/>
        </w:rPr>
        <w:t xml:space="preserve"> </w:t>
      </w:r>
      <w:r>
        <w:t>библейские</w:t>
      </w:r>
      <w:r>
        <w:rPr>
          <w:spacing w:val="-3"/>
        </w:rPr>
        <w:t xml:space="preserve"> </w:t>
      </w:r>
      <w:r>
        <w:t>темы:</w:t>
      </w:r>
      <w:r>
        <w:rPr>
          <w:spacing w:val="-2"/>
        </w:rPr>
        <w:t xml:space="preserve"> </w:t>
      </w:r>
      <w:r>
        <w:t>место</w:t>
      </w:r>
      <w:r>
        <w:rPr>
          <w:spacing w:val="-2"/>
        </w:rPr>
        <w:t xml:space="preserve"> </w:t>
      </w:r>
      <w:r>
        <w:t>и</w:t>
      </w:r>
      <w:r>
        <w:rPr>
          <w:spacing w:val="-1"/>
        </w:rPr>
        <w:t xml:space="preserve"> </w:t>
      </w:r>
      <w:r>
        <w:t>значение</w:t>
      </w:r>
      <w:r>
        <w:rPr>
          <w:spacing w:val="-3"/>
        </w:rPr>
        <w:t xml:space="preserve"> </w:t>
      </w:r>
      <w:r>
        <w:t>сюжетов</w:t>
      </w:r>
      <w:r>
        <w:rPr>
          <w:spacing w:val="-2"/>
        </w:rPr>
        <w:t xml:space="preserve"> </w:t>
      </w:r>
      <w:r>
        <w:t>Священной истории в европейской культуре.</w:t>
      </w:r>
    </w:p>
    <w:p w:rsidR="00ED113B" w:rsidRDefault="00F26E6D">
      <w:pPr>
        <w:pStyle w:val="a3"/>
        <w:ind w:right="564" w:firstLine="760"/>
      </w:pPr>
      <w:r>
        <w:t>Вечные темы и их нравственное и духовно-ценностное выражение как «духовная ось», соединяющая жизненные позиции разных поколений.</w:t>
      </w:r>
    </w:p>
    <w:p w:rsidR="00ED113B" w:rsidRDefault="00F26E6D">
      <w:pPr>
        <w:pStyle w:val="a3"/>
        <w:ind w:right="564" w:firstLine="760"/>
      </w:pPr>
      <w:r>
        <w:t>Произведения на библейские темы Леонардо да Винчи, Рафаэля, Рембрандта, в скульптуре «Пьета»</w:t>
      </w:r>
      <w:r>
        <w:rPr>
          <w:spacing w:val="-1"/>
        </w:rPr>
        <w:t xml:space="preserve"> </w:t>
      </w:r>
      <w:r>
        <w:t>Микеланджело и других. Библейские темы в отечественных картинах XIX</w:t>
      </w:r>
      <w:r>
        <w:rPr>
          <w:spacing w:val="14"/>
        </w:rPr>
        <w:t xml:space="preserve"> </w:t>
      </w:r>
      <w:r>
        <w:t>в.</w:t>
      </w:r>
      <w:r>
        <w:rPr>
          <w:spacing w:val="17"/>
        </w:rPr>
        <w:t xml:space="preserve"> </w:t>
      </w:r>
      <w:r>
        <w:t>(А.</w:t>
      </w:r>
      <w:r>
        <w:rPr>
          <w:spacing w:val="15"/>
        </w:rPr>
        <w:t xml:space="preserve"> </w:t>
      </w:r>
      <w:r>
        <w:t>Иванов.</w:t>
      </w:r>
      <w:r>
        <w:rPr>
          <w:spacing w:val="20"/>
        </w:rPr>
        <w:t xml:space="preserve"> </w:t>
      </w:r>
      <w:r>
        <w:t>«Явление</w:t>
      </w:r>
      <w:r>
        <w:rPr>
          <w:spacing w:val="15"/>
        </w:rPr>
        <w:t xml:space="preserve"> </w:t>
      </w:r>
      <w:r>
        <w:t>Христа</w:t>
      </w:r>
      <w:r>
        <w:rPr>
          <w:spacing w:val="15"/>
        </w:rPr>
        <w:t xml:space="preserve"> </w:t>
      </w:r>
      <w:r>
        <w:t>народу»,</w:t>
      </w:r>
      <w:r>
        <w:rPr>
          <w:spacing w:val="19"/>
        </w:rPr>
        <w:t xml:space="preserve"> </w:t>
      </w:r>
      <w:r>
        <w:t>И.</w:t>
      </w:r>
      <w:r>
        <w:rPr>
          <w:spacing w:val="15"/>
        </w:rPr>
        <w:t xml:space="preserve"> </w:t>
      </w:r>
      <w:r>
        <w:t>Крамской.</w:t>
      </w:r>
      <w:r>
        <w:rPr>
          <w:spacing w:val="20"/>
        </w:rPr>
        <w:t xml:space="preserve"> </w:t>
      </w:r>
      <w:r>
        <w:t>«Христос</w:t>
      </w:r>
      <w:r>
        <w:rPr>
          <w:spacing w:val="15"/>
        </w:rPr>
        <w:t xml:space="preserve"> </w:t>
      </w:r>
      <w:r>
        <w:t>в</w:t>
      </w:r>
      <w:r>
        <w:rPr>
          <w:spacing w:val="15"/>
        </w:rPr>
        <w:t xml:space="preserve"> </w:t>
      </w:r>
      <w:r>
        <w:t>пустыне»,</w:t>
      </w:r>
      <w:r>
        <w:rPr>
          <w:spacing w:val="18"/>
        </w:rPr>
        <w:t xml:space="preserve"> </w:t>
      </w:r>
      <w:r>
        <w:t>Н.</w:t>
      </w:r>
      <w:r>
        <w:rPr>
          <w:spacing w:val="17"/>
        </w:rPr>
        <w:t xml:space="preserve"> </w:t>
      </w:r>
      <w:r>
        <w:rPr>
          <w:spacing w:val="-5"/>
        </w:rPr>
        <w:t>Ге.</w:t>
      </w:r>
    </w:p>
    <w:p w:rsidR="00ED113B" w:rsidRDefault="00F26E6D">
      <w:pPr>
        <w:pStyle w:val="a3"/>
        <w:ind w:right="572"/>
      </w:pPr>
      <w:r>
        <w:t>«Тайная вечеря», В. Поленов. «Христос и грешница»). Иконопись как великое</w:t>
      </w:r>
      <w:r>
        <w:rPr>
          <w:spacing w:val="-1"/>
        </w:rPr>
        <w:t xml:space="preserve"> </w:t>
      </w:r>
      <w:r>
        <w:t>проявление русской культуры. Язык изображения в иконе - его религиозный и символический смысл.</w:t>
      </w:r>
    </w:p>
    <w:p w:rsidR="00ED113B" w:rsidRDefault="00F26E6D">
      <w:pPr>
        <w:pStyle w:val="a3"/>
        <w:ind w:right="571" w:firstLine="760"/>
      </w:pPr>
      <w:r>
        <w:t>Великие русские иконописцы: духовный свет икон Андрея Рублёва, Феофана Грека, Дионисия.</w:t>
      </w:r>
    </w:p>
    <w:p w:rsidR="00ED113B" w:rsidRDefault="00F26E6D">
      <w:pPr>
        <w:pStyle w:val="a3"/>
        <w:ind w:left="1329"/>
      </w:pPr>
      <w:r>
        <w:t>Работа</w:t>
      </w:r>
      <w:r>
        <w:rPr>
          <w:spacing w:val="-4"/>
        </w:rPr>
        <w:t xml:space="preserve"> </w:t>
      </w:r>
      <w:r>
        <w:t>над</w:t>
      </w:r>
      <w:r>
        <w:rPr>
          <w:spacing w:val="-2"/>
        </w:rPr>
        <w:t xml:space="preserve"> </w:t>
      </w:r>
      <w:r>
        <w:t>эскизом</w:t>
      </w:r>
      <w:r>
        <w:rPr>
          <w:spacing w:val="-4"/>
        </w:rPr>
        <w:t xml:space="preserve"> </w:t>
      </w:r>
      <w:r>
        <w:t>сюжетной</w:t>
      </w:r>
      <w:r>
        <w:rPr>
          <w:spacing w:val="-2"/>
        </w:rPr>
        <w:t xml:space="preserve"> композиции.</w:t>
      </w:r>
    </w:p>
    <w:p w:rsidR="00ED113B" w:rsidRDefault="00F26E6D">
      <w:pPr>
        <w:pStyle w:val="a3"/>
        <w:ind w:right="571" w:firstLine="760"/>
      </w:pPr>
      <w:r>
        <w:t>Роль и значение изобразительного искусства в жизни людей: образ мира в изобразительном искусстве.</w:t>
      </w:r>
    </w:p>
    <w:p w:rsidR="00ED113B" w:rsidRDefault="00F26E6D">
      <w:pPr>
        <w:pStyle w:val="2"/>
        <w:ind w:left="1329"/>
      </w:pPr>
      <w:r>
        <w:t>Содержание</w:t>
      </w:r>
      <w:r>
        <w:rPr>
          <w:spacing w:val="-3"/>
        </w:rPr>
        <w:t xml:space="preserve"> </w:t>
      </w:r>
      <w:r>
        <w:t>обучения</w:t>
      </w:r>
      <w:r>
        <w:rPr>
          <w:spacing w:val="-2"/>
        </w:rPr>
        <w:t xml:space="preserve"> </w:t>
      </w:r>
      <w:r>
        <w:t>в</w:t>
      </w:r>
      <w:r>
        <w:rPr>
          <w:spacing w:val="-2"/>
        </w:rPr>
        <w:t xml:space="preserve"> </w:t>
      </w:r>
      <w:r>
        <w:t>7</w:t>
      </w:r>
      <w:r>
        <w:rPr>
          <w:spacing w:val="-2"/>
        </w:rPr>
        <w:t xml:space="preserve"> классе.</w:t>
      </w:r>
    </w:p>
    <w:p w:rsidR="00ED113B" w:rsidRDefault="00F26E6D">
      <w:pPr>
        <w:pStyle w:val="a3"/>
        <w:spacing w:line="274" w:lineRule="exact"/>
        <w:ind w:left="1329"/>
      </w:pPr>
      <w:r>
        <w:t>Модуль</w:t>
      </w:r>
      <w:r>
        <w:rPr>
          <w:spacing w:val="-3"/>
        </w:rPr>
        <w:t xml:space="preserve"> </w:t>
      </w:r>
      <w:r>
        <w:t>№</w:t>
      </w:r>
      <w:r>
        <w:rPr>
          <w:spacing w:val="-4"/>
        </w:rPr>
        <w:t xml:space="preserve"> </w:t>
      </w:r>
      <w:r>
        <w:t>3</w:t>
      </w:r>
      <w:r>
        <w:rPr>
          <w:spacing w:val="2"/>
        </w:rPr>
        <w:t xml:space="preserve"> </w:t>
      </w:r>
      <w:r>
        <w:t>«Архитектура</w:t>
      </w:r>
      <w:r>
        <w:rPr>
          <w:spacing w:val="-4"/>
        </w:rPr>
        <w:t xml:space="preserve"> </w:t>
      </w:r>
      <w:r>
        <w:t>и</w:t>
      </w:r>
      <w:r>
        <w:rPr>
          <w:spacing w:val="-2"/>
        </w:rPr>
        <w:t xml:space="preserve"> дизайн».</w:t>
      </w:r>
    </w:p>
    <w:p w:rsidR="00ED113B" w:rsidRDefault="00F26E6D">
      <w:pPr>
        <w:pStyle w:val="a3"/>
        <w:ind w:firstLine="760"/>
        <w:jc w:val="left"/>
      </w:pPr>
      <w:r>
        <w:t>Архитектура</w:t>
      </w:r>
      <w:r>
        <w:rPr>
          <w:spacing w:val="38"/>
        </w:rPr>
        <w:t xml:space="preserve"> </w:t>
      </w:r>
      <w:r>
        <w:t>и</w:t>
      </w:r>
      <w:r>
        <w:rPr>
          <w:spacing w:val="39"/>
        </w:rPr>
        <w:t xml:space="preserve"> </w:t>
      </w:r>
      <w:r>
        <w:t>дизайн</w:t>
      </w:r>
      <w:r>
        <w:rPr>
          <w:spacing w:val="40"/>
        </w:rPr>
        <w:t xml:space="preserve"> </w:t>
      </w:r>
      <w:r>
        <w:t>-</w:t>
      </w:r>
      <w:r>
        <w:rPr>
          <w:spacing w:val="38"/>
        </w:rPr>
        <w:t xml:space="preserve"> </w:t>
      </w:r>
      <w:r>
        <w:t>искусства</w:t>
      </w:r>
      <w:r>
        <w:rPr>
          <w:spacing w:val="38"/>
        </w:rPr>
        <w:t xml:space="preserve"> </w:t>
      </w:r>
      <w:r>
        <w:t>художественной</w:t>
      </w:r>
      <w:r>
        <w:rPr>
          <w:spacing w:val="39"/>
        </w:rPr>
        <w:t xml:space="preserve"> </w:t>
      </w:r>
      <w:r>
        <w:t>постройки</w:t>
      </w:r>
      <w:r>
        <w:rPr>
          <w:spacing w:val="40"/>
        </w:rPr>
        <w:t xml:space="preserve"> </w:t>
      </w:r>
      <w:r>
        <w:t>-</w:t>
      </w:r>
      <w:r>
        <w:rPr>
          <w:spacing w:val="38"/>
        </w:rPr>
        <w:t xml:space="preserve"> </w:t>
      </w:r>
      <w:r>
        <w:t xml:space="preserve">конструктивные </w:t>
      </w:r>
      <w:r>
        <w:rPr>
          <w:spacing w:val="-2"/>
        </w:rPr>
        <w:t>искусства.</w:t>
      </w:r>
    </w:p>
    <w:p w:rsidR="00ED113B" w:rsidRDefault="00F26E6D">
      <w:pPr>
        <w:pStyle w:val="a3"/>
        <w:tabs>
          <w:tab w:val="left" w:pos="2331"/>
          <w:tab w:val="left" w:pos="2712"/>
          <w:tab w:val="left" w:pos="4216"/>
          <w:tab w:val="left" w:pos="4808"/>
          <w:tab w:val="left" w:pos="6075"/>
          <w:tab w:val="left" w:pos="7149"/>
          <w:tab w:val="left" w:pos="8425"/>
          <w:tab w:val="left" w:pos="8759"/>
        </w:tabs>
        <w:ind w:right="559" w:firstLine="760"/>
        <w:jc w:val="left"/>
      </w:pPr>
      <w:r>
        <w:rPr>
          <w:spacing w:val="-2"/>
        </w:rPr>
        <w:t>Дизайн</w:t>
      </w:r>
      <w:r>
        <w:tab/>
      </w:r>
      <w:r>
        <w:rPr>
          <w:spacing w:val="-10"/>
        </w:rPr>
        <w:t>и</w:t>
      </w:r>
      <w:r>
        <w:tab/>
      </w:r>
      <w:r>
        <w:rPr>
          <w:spacing w:val="-2"/>
        </w:rPr>
        <w:t>архитектура</w:t>
      </w:r>
      <w:r>
        <w:tab/>
      </w:r>
      <w:r>
        <w:rPr>
          <w:spacing w:val="-4"/>
        </w:rPr>
        <w:t>как</w:t>
      </w:r>
      <w:r>
        <w:tab/>
      </w:r>
      <w:r>
        <w:rPr>
          <w:spacing w:val="-2"/>
        </w:rPr>
        <w:t>создатели</w:t>
      </w:r>
      <w:r>
        <w:tab/>
      </w:r>
      <w:r>
        <w:rPr>
          <w:spacing w:val="-2"/>
        </w:rPr>
        <w:t>«второй</w:t>
      </w:r>
      <w:r>
        <w:tab/>
      </w:r>
      <w:r>
        <w:rPr>
          <w:spacing w:val="-2"/>
        </w:rPr>
        <w:t>природы»</w:t>
      </w:r>
      <w:r>
        <w:tab/>
        <w:t>-</w:t>
      </w:r>
      <w:r>
        <w:tab/>
        <w:t>предметно-пространственной среды жизни людей.</w:t>
      </w:r>
    </w:p>
    <w:p w:rsidR="00ED113B" w:rsidRDefault="00F26E6D">
      <w:pPr>
        <w:pStyle w:val="a3"/>
        <w:ind w:right="1980" w:firstLine="760"/>
        <w:jc w:val="left"/>
      </w:pPr>
      <w:r>
        <w:t>Функциональность</w:t>
      </w:r>
      <w:r>
        <w:rPr>
          <w:spacing w:val="-9"/>
        </w:rPr>
        <w:t xml:space="preserve"> </w:t>
      </w:r>
      <w:r>
        <w:t>предметно-пространственной</w:t>
      </w:r>
      <w:r>
        <w:rPr>
          <w:spacing w:val="-9"/>
        </w:rPr>
        <w:t xml:space="preserve"> </w:t>
      </w:r>
      <w:r>
        <w:t>среды</w:t>
      </w:r>
      <w:r>
        <w:rPr>
          <w:spacing w:val="-9"/>
        </w:rPr>
        <w:t xml:space="preserve"> </w:t>
      </w:r>
      <w:r>
        <w:t>и</w:t>
      </w:r>
      <w:r>
        <w:rPr>
          <w:spacing w:val="-9"/>
        </w:rPr>
        <w:t xml:space="preserve"> </w:t>
      </w:r>
      <w:r>
        <w:t>выражение в ней мировосприятия, духовно-ценностных позиций общества.</w:t>
      </w:r>
    </w:p>
    <w:p w:rsidR="00ED113B" w:rsidRDefault="00F26E6D">
      <w:pPr>
        <w:pStyle w:val="a3"/>
        <w:spacing w:before="1"/>
        <w:ind w:right="569" w:firstLine="760"/>
        <w:jc w:val="left"/>
      </w:pPr>
      <w:r>
        <w:t>Материальная</w:t>
      </w:r>
      <w:r>
        <w:rPr>
          <w:spacing w:val="-5"/>
        </w:rPr>
        <w:t xml:space="preserve"> </w:t>
      </w:r>
      <w:r>
        <w:t>культура</w:t>
      </w:r>
      <w:r>
        <w:rPr>
          <w:spacing w:val="-4"/>
        </w:rPr>
        <w:t xml:space="preserve"> </w:t>
      </w:r>
      <w:r>
        <w:t>человечества</w:t>
      </w:r>
      <w:r>
        <w:rPr>
          <w:spacing w:val="-6"/>
        </w:rPr>
        <w:t xml:space="preserve"> </w:t>
      </w:r>
      <w:r>
        <w:t>как уникальная</w:t>
      </w:r>
      <w:r>
        <w:rPr>
          <w:spacing w:val="-5"/>
        </w:rPr>
        <w:t xml:space="preserve"> </w:t>
      </w:r>
      <w:r>
        <w:t>информация</w:t>
      </w:r>
      <w:r>
        <w:rPr>
          <w:spacing w:val="-5"/>
        </w:rPr>
        <w:t xml:space="preserve"> </w:t>
      </w:r>
      <w:r>
        <w:t>о</w:t>
      </w:r>
      <w:r>
        <w:rPr>
          <w:spacing w:val="-5"/>
        </w:rPr>
        <w:t xml:space="preserve"> </w:t>
      </w:r>
      <w:r>
        <w:t>жизни</w:t>
      </w:r>
      <w:r>
        <w:rPr>
          <w:spacing w:val="-5"/>
        </w:rPr>
        <w:t xml:space="preserve"> </w:t>
      </w:r>
      <w:r>
        <w:t>людей</w:t>
      </w:r>
      <w:r>
        <w:rPr>
          <w:spacing w:val="-5"/>
        </w:rPr>
        <w:t xml:space="preserve"> </w:t>
      </w:r>
      <w:r>
        <w:t>в разные исторические эпохи.</w:t>
      </w:r>
    </w:p>
    <w:p w:rsidR="00ED113B" w:rsidRDefault="00F26E6D">
      <w:pPr>
        <w:pStyle w:val="a3"/>
        <w:ind w:firstLine="739"/>
        <w:jc w:val="left"/>
      </w:pPr>
      <w:r>
        <w:t>Роль архитектуры в понимании человеком своей идентичности. Задачи сохранения культурного наследия и природного ландшафта.</w:t>
      </w:r>
    </w:p>
    <w:p w:rsidR="00ED113B" w:rsidRDefault="00F26E6D">
      <w:pPr>
        <w:pStyle w:val="a3"/>
        <w:ind w:left="1308"/>
        <w:jc w:val="left"/>
      </w:pPr>
      <w:r>
        <w:t>Возникновение</w:t>
      </w:r>
      <w:r>
        <w:rPr>
          <w:spacing w:val="10"/>
        </w:rPr>
        <w:t xml:space="preserve"> </w:t>
      </w:r>
      <w:r>
        <w:t>архитектуры</w:t>
      </w:r>
      <w:r>
        <w:rPr>
          <w:spacing w:val="15"/>
        </w:rPr>
        <w:t xml:space="preserve"> </w:t>
      </w:r>
      <w:r>
        <w:t>и</w:t>
      </w:r>
      <w:r>
        <w:rPr>
          <w:spacing w:val="13"/>
        </w:rPr>
        <w:t xml:space="preserve"> </w:t>
      </w:r>
      <w:r>
        <w:t>дизайна</w:t>
      </w:r>
      <w:r>
        <w:rPr>
          <w:spacing w:val="13"/>
        </w:rPr>
        <w:t xml:space="preserve"> </w:t>
      </w:r>
      <w:r>
        <w:t>на</w:t>
      </w:r>
      <w:r>
        <w:rPr>
          <w:spacing w:val="12"/>
        </w:rPr>
        <w:t xml:space="preserve"> </w:t>
      </w:r>
      <w:r>
        <w:t>разных</w:t>
      </w:r>
      <w:r>
        <w:rPr>
          <w:spacing w:val="15"/>
        </w:rPr>
        <w:t xml:space="preserve"> </w:t>
      </w:r>
      <w:r>
        <w:t>этапах</w:t>
      </w:r>
      <w:r>
        <w:rPr>
          <w:spacing w:val="14"/>
        </w:rPr>
        <w:t xml:space="preserve"> </w:t>
      </w:r>
      <w:r>
        <w:t>общественного</w:t>
      </w:r>
      <w:r>
        <w:rPr>
          <w:spacing w:val="14"/>
        </w:rPr>
        <w:t xml:space="preserve"> </w:t>
      </w:r>
      <w:r>
        <w:rPr>
          <w:spacing w:val="-2"/>
        </w:rPr>
        <w:t>развития.</w:t>
      </w:r>
    </w:p>
    <w:p w:rsidR="00ED113B" w:rsidRDefault="00F26E6D">
      <w:pPr>
        <w:pStyle w:val="a3"/>
        <w:jc w:val="left"/>
      </w:pPr>
      <w:r>
        <w:t>Единство</w:t>
      </w:r>
      <w:r>
        <w:rPr>
          <w:spacing w:val="-6"/>
        </w:rPr>
        <w:t xml:space="preserve"> </w:t>
      </w:r>
      <w:r>
        <w:t>функционального</w:t>
      </w:r>
      <w:r>
        <w:rPr>
          <w:spacing w:val="-4"/>
        </w:rPr>
        <w:t xml:space="preserve"> </w:t>
      </w:r>
      <w:r>
        <w:t>и</w:t>
      </w:r>
      <w:r>
        <w:rPr>
          <w:spacing w:val="-5"/>
        </w:rPr>
        <w:t xml:space="preserve"> </w:t>
      </w:r>
      <w:r>
        <w:t>художественного -</w:t>
      </w:r>
      <w:r>
        <w:rPr>
          <w:spacing w:val="-4"/>
        </w:rPr>
        <w:t xml:space="preserve"> </w:t>
      </w:r>
      <w:r>
        <w:t>целесообразности</w:t>
      </w:r>
      <w:r>
        <w:rPr>
          <w:spacing w:val="-3"/>
        </w:rPr>
        <w:t xml:space="preserve"> </w:t>
      </w:r>
      <w:r>
        <w:t>и</w:t>
      </w:r>
      <w:r>
        <w:rPr>
          <w:spacing w:val="-5"/>
        </w:rPr>
        <w:t xml:space="preserve"> </w:t>
      </w:r>
      <w:r>
        <w:rPr>
          <w:spacing w:val="-2"/>
        </w:rPr>
        <w:t>красоты.</w:t>
      </w:r>
    </w:p>
    <w:p w:rsidR="00ED113B" w:rsidRDefault="00F26E6D">
      <w:pPr>
        <w:pStyle w:val="a3"/>
        <w:ind w:left="1308"/>
        <w:jc w:val="left"/>
      </w:pPr>
      <w:r>
        <w:t>Графический</w:t>
      </w:r>
      <w:r>
        <w:rPr>
          <w:spacing w:val="-7"/>
        </w:rPr>
        <w:t xml:space="preserve"> </w:t>
      </w:r>
      <w:r>
        <w:rPr>
          <w:spacing w:val="-2"/>
        </w:rPr>
        <w:t>дизайн.</w:t>
      </w:r>
    </w:p>
    <w:p w:rsidR="00ED113B" w:rsidRDefault="00F26E6D">
      <w:pPr>
        <w:pStyle w:val="a3"/>
        <w:ind w:left="1308"/>
        <w:jc w:val="left"/>
      </w:pPr>
      <w:r>
        <w:t>Композиция</w:t>
      </w:r>
      <w:r>
        <w:rPr>
          <w:spacing w:val="48"/>
        </w:rPr>
        <w:t xml:space="preserve"> </w:t>
      </w:r>
      <w:r>
        <w:t>как</w:t>
      </w:r>
      <w:r>
        <w:rPr>
          <w:spacing w:val="53"/>
        </w:rPr>
        <w:t xml:space="preserve"> </w:t>
      </w:r>
      <w:r>
        <w:t>основа</w:t>
      </w:r>
      <w:r>
        <w:rPr>
          <w:spacing w:val="51"/>
        </w:rPr>
        <w:t xml:space="preserve"> </w:t>
      </w:r>
      <w:r>
        <w:t>реализации</w:t>
      </w:r>
      <w:r>
        <w:rPr>
          <w:spacing w:val="53"/>
        </w:rPr>
        <w:t xml:space="preserve"> </w:t>
      </w:r>
      <w:r>
        <w:t>замысла</w:t>
      </w:r>
      <w:r>
        <w:rPr>
          <w:spacing w:val="54"/>
        </w:rPr>
        <w:t xml:space="preserve"> </w:t>
      </w:r>
      <w:r>
        <w:t>в</w:t>
      </w:r>
      <w:r>
        <w:rPr>
          <w:spacing w:val="52"/>
        </w:rPr>
        <w:t xml:space="preserve"> </w:t>
      </w:r>
      <w:r>
        <w:t>любой</w:t>
      </w:r>
      <w:r>
        <w:rPr>
          <w:spacing w:val="54"/>
        </w:rPr>
        <w:t xml:space="preserve"> </w:t>
      </w:r>
      <w:r>
        <w:t>творческой</w:t>
      </w:r>
      <w:r>
        <w:rPr>
          <w:spacing w:val="56"/>
        </w:rPr>
        <w:t xml:space="preserve"> </w:t>
      </w:r>
      <w:r>
        <w:rPr>
          <w:spacing w:val="-2"/>
        </w:rPr>
        <w:t>деятельности.</w:t>
      </w:r>
    </w:p>
    <w:p w:rsidR="00ED113B" w:rsidRDefault="00F26E6D">
      <w:pPr>
        <w:pStyle w:val="a3"/>
        <w:jc w:val="left"/>
      </w:pPr>
      <w:r>
        <w:t>Основы</w:t>
      </w:r>
      <w:r>
        <w:rPr>
          <w:spacing w:val="-8"/>
        </w:rPr>
        <w:t xml:space="preserve"> </w:t>
      </w:r>
      <w:r>
        <w:t>формальной</w:t>
      </w:r>
      <w:r>
        <w:rPr>
          <w:spacing w:val="-5"/>
        </w:rPr>
        <w:t xml:space="preserve"> </w:t>
      </w:r>
      <w:r>
        <w:t>композиции</w:t>
      </w:r>
      <w:r>
        <w:rPr>
          <w:spacing w:val="-4"/>
        </w:rPr>
        <w:t xml:space="preserve"> </w:t>
      </w:r>
      <w:r>
        <w:t>в</w:t>
      </w:r>
      <w:r>
        <w:rPr>
          <w:spacing w:val="-6"/>
        </w:rPr>
        <w:t xml:space="preserve"> </w:t>
      </w:r>
      <w:r>
        <w:t>конструктивных</w:t>
      </w:r>
      <w:r>
        <w:rPr>
          <w:spacing w:val="-5"/>
        </w:rPr>
        <w:t xml:space="preserve"> </w:t>
      </w:r>
      <w:r>
        <w:rPr>
          <w:spacing w:val="-2"/>
        </w:rPr>
        <w:t>искусствах.</w:t>
      </w:r>
    </w:p>
    <w:p w:rsidR="00ED113B" w:rsidRDefault="00F26E6D">
      <w:pPr>
        <w:pStyle w:val="a3"/>
        <w:ind w:firstLine="739"/>
        <w:jc w:val="left"/>
      </w:pPr>
      <w:r>
        <w:t>Элементы композиции в графическом дизайне: пятно, линия, цвет, буква, текст и</w:t>
      </w:r>
      <w:r>
        <w:rPr>
          <w:spacing w:val="40"/>
        </w:rPr>
        <w:t xml:space="preserve"> </w:t>
      </w:r>
      <w:r>
        <w:rPr>
          <w:spacing w:val="-2"/>
        </w:rPr>
        <w:t>изображение.</w:t>
      </w:r>
    </w:p>
    <w:p w:rsidR="00ED113B" w:rsidRDefault="00F26E6D">
      <w:pPr>
        <w:pStyle w:val="a3"/>
        <w:spacing w:before="1"/>
        <w:ind w:firstLine="739"/>
        <w:jc w:val="left"/>
      </w:pPr>
      <w:r>
        <w:t>Формальная</w:t>
      </w:r>
      <w:r>
        <w:rPr>
          <w:spacing w:val="40"/>
        </w:rPr>
        <w:t xml:space="preserve"> </w:t>
      </w:r>
      <w:r>
        <w:t>композиция</w:t>
      </w:r>
      <w:r>
        <w:rPr>
          <w:spacing w:val="40"/>
        </w:rPr>
        <w:t xml:space="preserve"> </w:t>
      </w:r>
      <w:r>
        <w:t>как</w:t>
      </w:r>
      <w:r>
        <w:rPr>
          <w:spacing w:val="40"/>
        </w:rPr>
        <w:t xml:space="preserve"> </w:t>
      </w:r>
      <w:r>
        <w:t>композиционное</w:t>
      </w:r>
      <w:r>
        <w:rPr>
          <w:spacing w:val="40"/>
        </w:rPr>
        <w:t xml:space="preserve"> </w:t>
      </w:r>
      <w:r>
        <w:t>построение</w:t>
      </w:r>
      <w:r>
        <w:rPr>
          <w:spacing w:val="40"/>
        </w:rPr>
        <w:t xml:space="preserve"> </w:t>
      </w:r>
      <w:r>
        <w:t>на</w:t>
      </w:r>
      <w:r>
        <w:rPr>
          <w:spacing w:val="40"/>
        </w:rPr>
        <w:t xml:space="preserve"> </w:t>
      </w:r>
      <w:r>
        <w:t>основе</w:t>
      </w:r>
      <w:r>
        <w:rPr>
          <w:spacing w:val="40"/>
        </w:rPr>
        <w:t xml:space="preserve"> </w:t>
      </w:r>
      <w:r>
        <w:t>сочетания геометрических фигур, без предметного содержания.</w:t>
      </w:r>
    </w:p>
    <w:p w:rsidR="00ED113B" w:rsidRDefault="00F26E6D">
      <w:pPr>
        <w:pStyle w:val="a3"/>
        <w:ind w:left="1308"/>
        <w:jc w:val="left"/>
      </w:pPr>
      <w:r>
        <w:t>Основные</w:t>
      </w:r>
      <w:r>
        <w:rPr>
          <w:spacing w:val="-6"/>
        </w:rPr>
        <w:t xml:space="preserve"> </w:t>
      </w:r>
      <w:r>
        <w:t>свойства</w:t>
      </w:r>
      <w:r>
        <w:rPr>
          <w:spacing w:val="-5"/>
        </w:rPr>
        <w:t xml:space="preserve"> </w:t>
      </w:r>
      <w:r>
        <w:t>композиции:</w:t>
      </w:r>
      <w:r>
        <w:rPr>
          <w:spacing w:val="-6"/>
        </w:rPr>
        <w:t xml:space="preserve"> </w:t>
      </w:r>
      <w:r>
        <w:t>целостность</w:t>
      </w:r>
      <w:r>
        <w:rPr>
          <w:spacing w:val="-3"/>
        </w:rPr>
        <w:t xml:space="preserve"> </w:t>
      </w:r>
      <w:r>
        <w:t>и</w:t>
      </w:r>
      <w:r>
        <w:rPr>
          <w:spacing w:val="-6"/>
        </w:rPr>
        <w:t xml:space="preserve"> </w:t>
      </w:r>
      <w:r>
        <w:t>соподчинённость</w:t>
      </w:r>
      <w:r>
        <w:rPr>
          <w:spacing w:val="-4"/>
        </w:rPr>
        <w:t xml:space="preserve"> </w:t>
      </w:r>
      <w:r>
        <w:rPr>
          <w:spacing w:val="-2"/>
        </w:rPr>
        <w:t>элементов.</w:t>
      </w:r>
    </w:p>
    <w:p w:rsidR="00ED113B" w:rsidRDefault="00F26E6D">
      <w:pPr>
        <w:pStyle w:val="a3"/>
        <w:ind w:right="567" w:firstLine="739"/>
      </w:pPr>
      <w:r>
        <w:t>Ритмическая организация элементов: выделение доминанты, симметрия и асимметрия, динамическая и статичная композиция,</w:t>
      </w:r>
      <w:r>
        <w:rPr>
          <w:spacing w:val="-2"/>
        </w:rPr>
        <w:t xml:space="preserve"> </w:t>
      </w:r>
      <w:r>
        <w:t>контраст, нюанс, акцент, замкнутость или открытость композиции.</w:t>
      </w:r>
    </w:p>
    <w:p w:rsidR="00ED113B" w:rsidRDefault="00F26E6D">
      <w:pPr>
        <w:pStyle w:val="a3"/>
        <w:ind w:right="571" w:firstLine="739"/>
      </w:pPr>
      <w:r>
        <w:t>Практические упражнения по созданию композиции с вариативным ритмическим расположением геометрических фигур на плоскости.</w:t>
      </w:r>
    </w:p>
    <w:p w:rsidR="00ED113B" w:rsidRDefault="00F26E6D">
      <w:pPr>
        <w:pStyle w:val="a3"/>
        <w:ind w:right="564" w:firstLine="739"/>
      </w:pPr>
      <w:r>
        <w:t>Роль</w:t>
      </w:r>
      <w:r>
        <w:rPr>
          <w:spacing w:val="-1"/>
        </w:rPr>
        <w:t xml:space="preserve"> </w:t>
      </w:r>
      <w:r>
        <w:t>цвета</w:t>
      </w:r>
      <w:r>
        <w:rPr>
          <w:spacing w:val="-3"/>
        </w:rPr>
        <w:t xml:space="preserve"> </w:t>
      </w:r>
      <w:r>
        <w:t>в</w:t>
      </w:r>
      <w:r>
        <w:rPr>
          <w:spacing w:val="-3"/>
        </w:rPr>
        <w:t xml:space="preserve"> </w:t>
      </w:r>
      <w:r>
        <w:t>организации</w:t>
      </w:r>
      <w:r>
        <w:rPr>
          <w:spacing w:val="-1"/>
        </w:rPr>
        <w:t xml:space="preserve"> </w:t>
      </w:r>
      <w:r>
        <w:t>композиционного</w:t>
      </w:r>
      <w:r>
        <w:rPr>
          <w:spacing w:val="-2"/>
        </w:rPr>
        <w:t xml:space="preserve"> </w:t>
      </w:r>
      <w:r>
        <w:t>пространства.</w:t>
      </w:r>
      <w:r>
        <w:rPr>
          <w:spacing w:val="-2"/>
        </w:rPr>
        <w:t xml:space="preserve"> </w:t>
      </w:r>
      <w:r>
        <w:t>Функциональные</w:t>
      </w:r>
      <w:r>
        <w:rPr>
          <w:spacing w:val="-4"/>
        </w:rPr>
        <w:t xml:space="preserve"> </w:t>
      </w:r>
      <w:r>
        <w:t>задачи цвета в конструктивных искусствах.</w:t>
      </w:r>
    </w:p>
    <w:p w:rsidR="00ED113B" w:rsidRDefault="00F26E6D">
      <w:pPr>
        <w:pStyle w:val="a3"/>
        <w:ind w:right="568" w:firstLine="739"/>
      </w:pPr>
      <w:r>
        <w:t>Цвет и законы колористики. Применение локального цвета. Цветовой акцент, ритм цветовых форм, доминанта.</w:t>
      </w:r>
    </w:p>
    <w:p w:rsidR="00ED113B" w:rsidRDefault="00F26E6D">
      <w:pPr>
        <w:pStyle w:val="a3"/>
        <w:ind w:right="571" w:firstLine="739"/>
      </w:pPr>
      <w:r>
        <w:t>Шрифты и шрифтовая композиция в графическом дизайне. Форма буквы как изобразительно-смысловой символ.</w:t>
      </w:r>
    </w:p>
    <w:p w:rsidR="00ED113B" w:rsidRDefault="00F26E6D">
      <w:pPr>
        <w:pStyle w:val="a3"/>
        <w:ind w:left="1308"/>
      </w:pPr>
      <w:r>
        <w:t>Шрифт</w:t>
      </w:r>
      <w:r>
        <w:rPr>
          <w:spacing w:val="-4"/>
        </w:rPr>
        <w:t xml:space="preserve"> </w:t>
      </w:r>
      <w:r>
        <w:t>и</w:t>
      </w:r>
      <w:r>
        <w:rPr>
          <w:spacing w:val="-2"/>
        </w:rPr>
        <w:t xml:space="preserve"> </w:t>
      </w:r>
      <w:r>
        <w:t>содержание</w:t>
      </w:r>
      <w:r>
        <w:rPr>
          <w:spacing w:val="-2"/>
        </w:rPr>
        <w:t xml:space="preserve"> </w:t>
      </w:r>
      <w:r>
        <w:t>текста.</w:t>
      </w:r>
      <w:r>
        <w:rPr>
          <w:spacing w:val="-2"/>
        </w:rPr>
        <w:t xml:space="preserve"> </w:t>
      </w:r>
      <w:r>
        <w:t>Стилизация</w:t>
      </w:r>
      <w:r>
        <w:rPr>
          <w:spacing w:val="-1"/>
        </w:rPr>
        <w:t xml:space="preserve"> </w:t>
      </w:r>
      <w:r>
        <w:rPr>
          <w:spacing w:val="-2"/>
        </w:rPr>
        <w:t>шрифта.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39"/>
      </w:pPr>
      <w:r>
        <w:lastRenderedPageBreak/>
        <w:t xml:space="preserve">Типографика. Понимание типографской строки как элемента плоскостной </w:t>
      </w:r>
      <w:r>
        <w:rPr>
          <w:spacing w:val="-2"/>
        </w:rPr>
        <w:t>композиции.</w:t>
      </w:r>
    </w:p>
    <w:p w:rsidR="00ED113B" w:rsidRDefault="00F26E6D">
      <w:pPr>
        <w:pStyle w:val="a3"/>
        <w:ind w:right="564" w:firstLine="739"/>
      </w:pPr>
      <w:r>
        <w:t>Выполнение аналитических и практических работ по теме «Буква - изобразительный элемент композиции».</w:t>
      </w:r>
    </w:p>
    <w:p w:rsidR="00ED113B" w:rsidRDefault="00F26E6D">
      <w:pPr>
        <w:pStyle w:val="a3"/>
        <w:spacing w:before="1"/>
        <w:ind w:left="1308"/>
      </w:pPr>
      <w:r>
        <w:t>Логотип</w:t>
      </w:r>
      <w:r>
        <w:rPr>
          <w:spacing w:val="17"/>
        </w:rPr>
        <w:t xml:space="preserve"> </w:t>
      </w:r>
      <w:r>
        <w:t>как</w:t>
      </w:r>
      <w:r>
        <w:rPr>
          <w:spacing w:val="21"/>
        </w:rPr>
        <w:t xml:space="preserve"> </w:t>
      </w:r>
      <w:r>
        <w:t>графический</w:t>
      </w:r>
      <w:r>
        <w:rPr>
          <w:spacing w:val="19"/>
        </w:rPr>
        <w:t xml:space="preserve"> </w:t>
      </w:r>
      <w:r>
        <w:t>знак,</w:t>
      </w:r>
      <w:r>
        <w:rPr>
          <w:spacing w:val="21"/>
        </w:rPr>
        <w:t xml:space="preserve"> </w:t>
      </w:r>
      <w:r>
        <w:t>эмблема</w:t>
      </w:r>
      <w:r>
        <w:rPr>
          <w:spacing w:val="20"/>
        </w:rPr>
        <w:t xml:space="preserve"> </w:t>
      </w:r>
      <w:r>
        <w:t>или</w:t>
      </w:r>
      <w:r>
        <w:rPr>
          <w:spacing w:val="21"/>
        </w:rPr>
        <w:t xml:space="preserve"> </w:t>
      </w:r>
      <w:r>
        <w:t>стилизованный</w:t>
      </w:r>
      <w:r>
        <w:rPr>
          <w:spacing w:val="19"/>
        </w:rPr>
        <w:t xml:space="preserve"> </w:t>
      </w:r>
      <w:r>
        <w:t>графический</w:t>
      </w:r>
      <w:r>
        <w:rPr>
          <w:spacing w:val="21"/>
        </w:rPr>
        <w:t xml:space="preserve"> </w:t>
      </w:r>
      <w:r>
        <w:rPr>
          <w:spacing w:val="-2"/>
        </w:rPr>
        <w:t>символ.</w:t>
      </w:r>
    </w:p>
    <w:p w:rsidR="00ED113B" w:rsidRDefault="00F26E6D">
      <w:pPr>
        <w:pStyle w:val="a3"/>
      </w:pPr>
      <w:r>
        <w:t>Функции</w:t>
      </w:r>
      <w:r>
        <w:rPr>
          <w:spacing w:val="-7"/>
        </w:rPr>
        <w:t xml:space="preserve"> </w:t>
      </w:r>
      <w:r>
        <w:t>логотипа.</w:t>
      </w:r>
      <w:r>
        <w:rPr>
          <w:spacing w:val="-5"/>
        </w:rPr>
        <w:t xml:space="preserve"> </w:t>
      </w:r>
      <w:r>
        <w:t>Шрифтовой</w:t>
      </w:r>
      <w:r>
        <w:rPr>
          <w:spacing w:val="-4"/>
        </w:rPr>
        <w:t xml:space="preserve"> </w:t>
      </w:r>
      <w:r>
        <w:t>логотип.</w:t>
      </w:r>
      <w:r>
        <w:rPr>
          <w:spacing w:val="-5"/>
        </w:rPr>
        <w:t xml:space="preserve"> </w:t>
      </w:r>
      <w:r>
        <w:t>Знаковый</w:t>
      </w:r>
      <w:r>
        <w:rPr>
          <w:spacing w:val="-4"/>
        </w:rPr>
        <w:t xml:space="preserve"> </w:t>
      </w:r>
      <w:r>
        <w:rPr>
          <w:spacing w:val="-2"/>
        </w:rPr>
        <w:t>логотип.</w:t>
      </w:r>
    </w:p>
    <w:p w:rsidR="00ED113B" w:rsidRDefault="00F26E6D">
      <w:pPr>
        <w:pStyle w:val="a3"/>
        <w:ind w:right="570" w:firstLine="739"/>
      </w:pPr>
      <w:r>
        <w:t>Композиционные основы макетирования в графическом дизайне при соединении текста и изображения.</w:t>
      </w:r>
    </w:p>
    <w:p w:rsidR="00ED113B" w:rsidRDefault="00F26E6D">
      <w:pPr>
        <w:pStyle w:val="a3"/>
        <w:ind w:right="561" w:firstLine="739"/>
      </w:pPr>
      <w:r>
        <w:t xml:space="preserve">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w:t>
      </w:r>
      <w:r>
        <w:rPr>
          <w:spacing w:val="-2"/>
        </w:rPr>
        <w:t>открытке.</w:t>
      </w:r>
    </w:p>
    <w:p w:rsidR="00ED113B" w:rsidRDefault="00F26E6D">
      <w:pPr>
        <w:pStyle w:val="a3"/>
        <w:ind w:right="571" w:firstLine="739"/>
      </w:pPr>
      <w: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ED113B" w:rsidRDefault="00F26E6D">
      <w:pPr>
        <w:pStyle w:val="a3"/>
        <w:ind w:right="570" w:firstLine="739"/>
      </w:pPr>
      <w:r>
        <w:t>Макет разворота книги или журнала по выбранной теме в виде коллажа или на основе компьютерных программ.</w:t>
      </w:r>
    </w:p>
    <w:p w:rsidR="00ED113B" w:rsidRDefault="00F26E6D">
      <w:pPr>
        <w:pStyle w:val="a3"/>
        <w:ind w:left="1308"/>
      </w:pPr>
      <w:r>
        <w:t>Макетирование</w:t>
      </w:r>
      <w:r>
        <w:rPr>
          <w:spacing w:val="-9"/>
        </w:rPr>
        <w:t xml:space="preserve"> </w:t>
      </w:r>
      <w:r>
        <w:t>объёмно-пространственных</w:t>
      </w:r>
      <w:r>
        <w:rPr>
          <w:spacing w:val="-9"/>
        </w:rPr>
        <w:t xml:space="preserve"> </w:t>
      </w:r>
      <w:r>
        <w:rPr>
          <w:spacing w:val="-2"/>
        </w:rPr>
        <w:t>композиций.</w:t>
      </w:r>
    </w:p>
    <w:p w:rsidR="00ED113B" w:rsidRDefault="00F26E6D">
      <w:pPr>
        <w:pStyle w:val="a3"/>
        <w:ind w:right="568" w:firstLine="739"/>
      </w:pPr>
      <w: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ED113B" w:rsidRDefault="00F26E6D">
      <w:pPr>
        <w:pStyle w:val="a3"/>
        <w:ind w:right="572" w:firstLine="739"/>
      </w:pPr>
      <w:r>
        <w:t>Макетирование. Введение в макет понятия рельефа местности и способы его обозначения на макете.</w:t>
      </w:r>
    </w:p>
    <w:p w:rsidR="00ED113B" w:rsidRDefault="00F26E6D">
      <w:pPr>
        <w:pStyle w:val="a3"/>
        <w:spacing w:before="1"/>
        <w:ind w:right="563" w:firstLine="739"/>
      </w:pPr>
      <w: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ED113B" w:rsidRDefault="00F26E6D">
      <w:pPr>
        <w:pStyle w:val="a3"/>
        <w:ind w:right="571" w:firstLine="739"/>
      </w:pPr>
      <w: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ED113B" w:rsidRDefault="00F26E6D">
      <w:pPr>
        <w:pStyle w:val="a3"/>
        <w:ind w:right="564" w:firstLine="739"/>
      </w:pPr>
      <w: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ED113B" w:rsidRDefault="00F26E6D">
      <w:pPr>
        <w:pStyle w:val="a3"/>
        <w:ind w:right="564" w:firstLine="739"/>
      </w:pPr>
      <w: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ED113B" w:rsidRDefault="00F26E6D">
      <w:pPr>
        <w:pStyle w:val="a3"/>
        <w:ind w:right="569" w:firstLine="739"/>
      </w:pPr>
      <w:r>
        <w:t>Многообразие предметного мира, создаваемого человеком. Функция вещи и её форма. Образ времени в предметах, создаваемых человеком.</w:t>
      </w:r>
    </w:p>
    <w:p w:rsidR="00ED113B" w:rsidRDefault="00F26E6D">
      <w:pPr>
        <w:pStyle w:val="a3"/>
        <w:ind w:right="564" w:firstLine="739"/>
      </w:pPr>
      <w:r>
        <w:t>Дизайн предмета как искусство и социальное проектирование. Анализ формы</w:t>
      </w:r>
      <w:r>
        <w:rPr>
          <w:spacing w:val="80"/>
        </w:rPr>
        <w:t xml:space="preserve"> </w:t>
      </w:r>
      <w:r>
        <w:t>через выявление сочетающихся объёмов. Красота - наиболее полное выявление функции предмета. Влияние развития технологий и материалов на изменение формы</w:t>
      </w:r>
    </w:p>
    <w:p w:rsidR="00ED113B" w:rsidRDefault="00F26E6D">
      <w:pPr>
        <w:pStyle w:val="a3"/>
        <w:spacing w:before="3"/>
        <w:jc w:val="left"/>
      </w:pPr>
      <w:r>
        <w:rPr>
          <w:spacing w:val="-2"/>
        </w:rPr>
        <w:t>предмета.</w:t>
      </w:r>
    </w:p>
    <w:p w:rsidR="00ED113B" w:rsidRDefault="00F26E6D">
      <w:pPr>
        <w:pStyle w:val="a3"/>
        <w:spacing w:before="12"/>
        <w:ind w:left="1329"/>
      </w:pPr>
      <w:r>
        <w:t>Выполнение</w:t>
      </w:r>
      <w:r>
        <w:rPr>
          <w:spacing w:val="-5"/>
        </w:rPr>
        <w:t xml:space="preserve"> </w:t>
      </w:r>
      <w:r>
        <w:t>аналитических</w:t>
      </w:r>
      <w:r>
        <w:rPr>
          <w:spacing w:val="-2"/>
        </w:rPr>
        <w:t xml:space="preserve"> </w:t>
      </w:r>
      <w:r>
        <w:t>зарисовок</w:t>
      </w:r>
      <w:r>
        <w:rPr>
          <w:spacing w:val="-3"/>
        </w:rPr>
        <w:t xml:space="preserve"> </w:t>
      </w:r>
      <w:r>
        <w:t>форм</w:t>
      </w:r>
      <w:r>
        <w:rPr>
          <w:spacing w:val="-5"/>
        </w:rPr>
        <w:t xml:space="preserve"> </w:t>
      </w:r>
      <w:r>
        <w:t>бытовых</w:t>
      </w:r>
      <w:r>
        <w:rPr>
          <w:spacing w:val="-2"/>
        </w:rPr>
        <w:t xml:space="preserve"> предметов.</w:t>
      </w:r>
    </w:p>
    <w:p w:rsidR="00ED113B" w:rsidRDefault="00F26E6D">
      <w:pPr>
        <w:pStyle w:val="a3"/>
        <w:ind w:right="569" w:firstLine="760"/>
      </w:pPr>
      <w:r>
        <w:t>Творческое проектирование предметов быта с определением их функций и материала изготовления.</w:t>
      </w:r>
    </w:p>
    <w:p w:rsidR="00ED113B" w:rsidRDefault="00F26E6D">
      <w:pPr>
        <w:pStyle w:val="a3"/>
        <w:ind w:right="565" w:firstLine="760"/>
      </w:pPr>
      <w:r>
        <w:t>Цвет</w:t>
      </w:r>
      <w:r>
        <w:rPr>
          <w:spacing w:val="-2"/>
        </w:rPr>
        <w:t xml:space="preserve"> </w:t>
      </w:r>
      <w:r>
        <w:t>в</w:t>
      </w:r>
      <w:r>
        <w:rPr>
          <w:spacing w:val="-3"/>
        </w:rPr>
        <w:t xml:space="preserve"> </w:t>
      </w:r>
      <w:r>
        <w:t>архитектуре</w:t>
      </w:r>
      <w:r>
        <w:rPr>
          <w:spacing w:val="-3"/>
        </w:rPr>
        <w:t xml:space="preserve"> </w:t>
      </w:r>
      <w:r>
        <w:t>и</w:t>
      </w:r>
      <w:r>
        <w:rPr>
          <w:spacing w:val="-1"/>
        </w:rPr>
        <w:t xml:space="preserve"> </w:t>
      </w:r>
      <w:r>
        <w:t>дизайне.</w:t>
      </w:r>
      <w:r>
        <w:rPr>
          <w:spacing w:val="-2"/>
        </w:rPr>
        <w:t xml:space="preserve"> </w:t>
      </w:r>
      <w:r>
        <w:t>Эмоциональное</w:t>
      </w:r>
      <w:r>
        <w:rPr>
          <w:spacing w:val="-3"/>
        </w:rPr>
        <w:t xml:space="preserve"> </w:t>
      </w:r>
      <w:r>
        <w:t>и</w:t>
      </w:r>
      <w:r>
        <w:rPr>
          <w:spacing w:val="-1"/>
        </w:rPr>
        <w:t xml:space="preserve"> </w:t>
      </w:r>
      <w:r>
        <w:t>формообразующее</w:t>
      </w:r>
      <w:r>
        <w:rPr>
          <w:spacing w:val="-3"/>
        </w:rPr>
        <w:t xml:space="preserve"> </w:t>
      </w:r>
      <w:r>
        <w:t>значение</w:t>
      </w:r>
      <w:r>
        <w:rPr>
          <w:spacing w:val="-3"/>
        </w:rPr>
        <w:t xml:space="preserve"> </w:t>
      </w:r>
      <w:r>
        <w:t xml:space="preserve">цвета в дизайне и архитектуре. Влияние цвета на восприятие формы объектов архитектуры и </w:t>
      </w:r>
      <w:r>
        <w:rPr>
          <w:spacing w:val="-2"/>
        </w:rPr>
        <w:t>дизайна.</w:t>
      </w:r>
    </w:p>
    <w:p w:rsidR="00ED113B" w:rsidRDefault="00F26E6D">
      <w:pPr>
        <w:pStyle w:val="a3"/>
        <w:ind w:right="570" w:firstLine="760"/>
      </w:pPr>
      <w:r>
        <w:t>Конструирование объектов дизайна или архитектурное макетирование с использованием цвета.</w:t>
      </w:r>
    </w:p>
    <w:p w:rsidR="00ED113B" w:rsidRDefault="00F26E6D">
      <w:pPr>
        <w:pStyle w:val="a3"/>
        <w:ind w:left="1329"/>
      </w:pPr>
      <w:r>
        <w:t>Социальное</w:t>
      </w:r>
      <w:r>
        <w:rPr>
          <w:spacing w:val="-7"/>
        </w:rPr>
        <w:t xml:space="preserve"> </w:t>
      </w:r>
      <w:r>
        <w:t>значение</w:t>
      </w:r>
      <w:r>
        <w:rPr>
          <w:spacing w:val="-4"/>
        </w:rPr>
        <w:t xml:space="preserve"> </w:t>
      </w:r>
      <w:r>
        <w:t>дизайна</w:t>
      </w:r>
      <w:r>
        <w:rPr>
          <w:spacing w:val="-4"/>
        </w:rPr>
        <w:t xml:space="preserve"> </w:t>
      </w:r>
      <w:r>
        <w:t>и</w:t>
      </w:r>
      <w:r>
        <w:rPr>
          <w:spacing w:val="-3"/>
        </w:rPr>
        <w:t xml:space="preserve"> </w:t>
      </w:r>
      <w:r>
        <w:t>архитектуры</w:t>
      </w:r>
      <w:r>
        <w:rPr>
          <w:spacing w:val="-3"/>
        </w:rPr>
        <w:t xml:space="preserve"> </w:t>
      </w:r>
      <w:r>
        <w:t>как</w:t>
      </w:r>
      <w:r>
        <w:rPr>
          <w:spacing w:val="-3"/>
        </w:rPr>
        <w:t xml:space="preserve"> </w:t>
      </w:r>
      <w:r>
        <w:t>среды</w:t>
      </w:r>
      <w:r>
        <w:rPr>
          <w:spacing w:val="-3"/>
        </w:rPr>
        <w:t xml:space="preserve"> </w:t>
      </w:r>
      <w:r>
        <w:t>жизни</w:t>
      </w:r>
      <w:r>
        <w:rPr>
          <w:spacing w:val="-3"/>
        </w:rPr>
        <w:t xml:space="preserve"> </w:t>
      </w:r>
      <w:r>
        <w:rPr>
          <w:spacing w:val="-2"/>
        </w:rPr>
        <w:t>человека.</w:t>
      </w:r>
    </w:p>
    <w:p w:rsidR="00ED113B" w:rsidRDefault="00F26E6D">
      <w:pPr>
        <w:pStyle w:val="a3"/>
        <w:spacing w:before="1"/>
        <w:ind w:right="560" w:firstLine="760"/>
      </w:pPr>
      <w: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ED113B" w:rsidRDefault="00F26E6D">
      <w:pPr>
        <w:pStyle w:val="a3"/>
        <w:ind w:left="1329"/>
      </w:pPr>
      <w:r>
        <w:t>Архитектура</w:t>
      </w:r>
      <w:r>
        <w:rPr>
          <w:spacing w:val="-2"/>
        </w:rPr>
        <w:t xml:space="preserve"> </w:t>
      </w:r>
      <w:r>
        <w:t>народного</w:t>
      </w:r>
      <w:r>
        <w:rPr>
          <w:spacing w:val="2"/>
        </w:rPr>
        <w:t xml:space="preserve"> </w:t>
      </w:r>
      <w:r>
        <w:t>жилища,</w:t>
      </w:r>
      <w:r>
        <w:rPr>
          <w:spacing w:val="2"/>
        </w:rPr>
        <w:t xml:space="preserve"> </w:t>
      </w:r>
      <w:r>
        <w:t>храмовая</w:t>
      </w:r>
      <w:r>
        <w:rPr>
          <w:spacing w:val="2"/>
        </w:rPr>
        <w:t xml:space="preserve"> </w:t>
      </w:r>
      <w:r>
        <w:t>архитектура,</w:t>
      </w:r>
      <w:r>
        <w:rPr>
          <w:spacing w:val="3"/>
        </w:rPr>
        <w:t xml:space="preserve"> </w:t>
      </w:r>
      <w:r>
        <w:t>частный</w:t>
      </w:r>
      <w:r>
        <w:rPr>
          <w:spacing w:val="3"/>
        </w:rPr>
        <w:t xml:space="preserve"> </w:t>
      </w:r>
      <w:r>
        <w:t>дом</w:t>
      </w:r>
      <w:r>
        <w:rPr>
          <w:spacing w:val="2"/>
        </w:rPr>
        <w:t xml:space="preserve"> </w:t>
      </w:r>
      <w:r>
        <w:t>в</w:t>
      </w:r>
      <w:r>
        <w:rPr>
          <w:spacing w:val="2"/>
        </w:rPr>
        <w:t xml:space="preserve"> </w:t>
      </w:r>
      <w:r>
        <w:rPr>
          <w:spacing w:val="-2"/>
        </w:rPr>
        <w:t>предметно-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пространственной</w:t>
      </w:r>
      <w:r>
        <w:rPr>
          <w:spacing w:val="-5"/>
        </w:rPr>
        <w:t xml:space="preserve"> </w:t>
      </w:r>
      <w:r>
        <w:t>среде</w:t>
      </w:r>
      <w:r>
        <w:rPr>
          <w:spacing w:val="-6"/>
        </w:rPr>
        <w:t xml:space="preserve"> </w:t>
      </w:r>
      <w:r>
        <w:t>жизни</w:t>
      </w:r>
      <w:r>
        <w:rPr>
          <w:spacing w:val="-5"/>
        </w:rPr>
        <w:t xml:space="preserve"> </w:t>
      </w:r>
      <w:r>
        <w:t>разных</w:t>
      </w:r>
      <w:r>
        <w:rPr>
          <w:spacing w:val="-3"/>
        </w:rPr>
        <w:t xml:space="preserve"> </w:t>
      </w:r>
      <w:r>
        <w:rPr>
          <w:spacing w:val="-2"/>
        </w:rPr>
        <w:t>народов.</w:t>
      </w:r>
    </w:p>
    <w:p w:rsidR="00ED113B" w:rsidRDefault="00F26E6D">
      <w:pPr>
        <w:pStyle w:val="a3"/>
        <w:ind w:right="563" w:firstLine="760"/>
      </w:pPr>
      <w:r>
        <w:t>Выполнение заданий по теме «Архитектурные образы прошлых эпох» в виде аналитических</w:t>
      </w:r>
      <w:r>
        <w:rPr>
          <w:spacing w:val="-2"/>
        </w:rPr>
        <w:t xml:space="preserve"> </w:t>
      </w:r>
      <w:r>
        <w:t>зарисовок</w:t>
      </w:r>
      <w:r>
        <w:rPr>
          <w:spacing w:val="-4"/>
        </w:rPr>
        <w:t xml:space="preserve"> </w:t>
      </w:r>
      <w:r>
        <w:t>известных</w:t>
      </w:r>
      <w:r>
        <w:rPr>
          <w:spacing w:val="-2"/>
        </w:rPr>
        <w:t xml:space="preserve"> </w:t>
      </w:r>
      <w:r>
        <w:t>архитектурных</w:t>
      </w:r>
      <w:r>
        <w:rPr>
          <w:spacing w:val="-3"/>
        </w:rPr>
        <w:t xml:space="preserve"> </w:t>
      </w:r>
      <w:r>
        <w:t>памятников</w:t>
      </w:r>
      <w:r>
        <w:rPr>
          <w:spacing w:val="-5"/>
        </w:rPr>
        <w:t xml:space="preserve"> </w:t>
      </w:r>
      <w:r>
        <w:t>по</w:t>
      </w:r>
      <w:r>
        <w:rPr>
          <w:spacing w:val="-4"/>
        </w:rPr>
        <w:t xml:space="preserve"> </w:t>
      </w:r>
      <w:r>
        <w:t>фотографиям</w:t>
      </w:r>
      <w:r>
        <w:rPr>
          <w:spacing w:val="-5"/>
        </w:rPr>
        <w:t xml:space="preserve"> </w:t>
      </w:r>
      <w:r>
        <w:t>и</w:t>
      </w:r>
      <w:r>
        <w:rPr>
          <w:spacing w:val="-4"/>
        </w:rPr>
        <w:t xml:space="preserve"> </w:t>
      </w:r>
      <w:r>
        <w:t>другим видам изображения.</w:t>
      </w:r>
    </w:p>
    <w:p w:rsidR="00ED113B" w:rsidRDefault="00F26E6D">
      <w:pPr>
        <w:pStyle w:val="a3"/>
        <w:spacing w:before="1"/>
        <w:ind w:left="1329"/>
      </w:pPr>
      <w:r>
        <w:t>Пути</w:t>
      </w:r>
      <w:r>
        <w:rPr>
          <w:spacing w:val="-5"/>
        </w:rPr>
        <w:t xml:space="preserve"> </w:t>
      </w:r>
      <w:r>
        <w:t>развития</w:t>
      </w:r>
      <w:r>
        <w:rPr>
          <w:spacing w:val="-3"/>
        </w:rPr>
        <w:t xml:space="preserve"> </w:t>
      </w:r>
      <w:r>
        <w:t>современной</w:t>
      </w:r>
      <w:r>
        <w:rPr>
          <w:spacing w:val="-3"/>
        </w:rPr>
        <w:t xml:space="preserve"> </w:t>
      </w:r>
      <w:r>
        <w:t>архитектуры</w:t>
      </w:r>
      <w:r>
        <w:rPr>
          <w:spacing w:val="-3"/>
        </w:rPr>
        <w:t xml:space="preserve"> </w:t>
      </w:r>
      <w:r>
        <w:t>и</w:t>
      </w:r>
      <w:r>
        <w:rPr>
          <w:spacing w:val="-3"/>
        </w:rPr>
        <w:t xml:space="preserve"> </w:t>
      </w:r>
      <w:r>
        <w:t>дизайна:</w:t>
      </w:r>
      <w:r>
        <w:rPr>
          <w:spacing w:val="-3"/>
        </w:rPr>
        <w:t xml:space="preserve"> </w:t>
      </w:r>
      <w:r>
        <w:t>город</w:t>
      </w:r>
      <w:r>
        <w:rPr>
          <w:spacing w:val="-3"/>
        </w:rPr>
        <w:t xml:space="preserve"> </w:t>
      </w:r>
      <w:r>
        <w:t>сегодня</w:t>
      </w:r>
      <w:r>
        <w:rPr>
          <w:spacing w:val="-3"/>
        </w:rPr>
        <w:t xml:space="preserve"> </w:t>
      </w:r>
      <w:r>
        <w:t>и</w:t>
      </w:r>
      <w:r>
        <w:rPr>
          <w:spacing w:val="-4"/>
        </w:rPr>
        <w:t xml:space="preserve"> </w:t>
      </w:r>
      <w:r>
        <w:rPr>
          <w:spacing w:val="-2"/>
        </w:rPr>
        <w:t>завтра.</w:t>
      </w:r>
    </w:p>
    <w:p w:rsidR="00ED113B" w:rsidRDefault="00F26E6D">
      <w:pPr>
        <w:pStyle w:val="a3"/>
        <w:ind w:right="568" w:firstLine="760"/>
      </w:pPr>
      <w: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ED113B" w:rsidRDefault="00F26E6D">
      <w:pPr>
        <w:pStyle w:val="a3"/>
        <w:ind w:right="559" w:firstLine="760"/>
      </w:pPr>
      <w: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ED113B" w:rsidRDefault="00F26E6D">
      <w:pPr>
        <w:pStyle w:val="a3"/>
        <w:ind w:right="565" w:firstLine="760"/>
      </w:pPr>
      <w:r>
        <w:t>Пространство городской среды. Исторические формы планировки городской</w:t>
      </w:r>
      <w:r>
        <w:rPr>
          <w:spacing w:val="80"/>
        </w:rPr>
        <w:t xml:space="preserve"> </w:t>
      </w:r>
      <w:r>
        <w:t>среды и их связь с образом жизни людей.</w:t>
      </w:r>
    </w:p>
    <w:p w:rsidR="00ED113B" w:rsidRDefault="00F26E6D">
      <w:pPr>
        <w:pStyle w:val="a3"/>
        <w:ind w:left="1329"/>
      </w:pPr>
      <w:r>
        <w:t>Роль</w:t>
      </w:r>
      <w:r>
        <w:rPr>
          <w:spacing w:val="-6"/>
        </w:rPr>
        <w:t xml:space="preserve"> </w:t>
      </w:r>
      <w:r>
        <w:t>цвета</w:t>
      </w:r>
      <w:r>
        <w:rPr>
          <w:spacing w:val="-3"/>
        </w:rPr>
        <w:t xml:space="preserve"> </w:t>
      </w:r>
      <w:r>
        <w:t>в</w:t>
      </w:r>
      <w:r>
        <w:rPr>
          <w:spacing w:val="-4"/>
        </w:rPr>
        <w:t xml:space="preserve"> </w:t>
      </w:r>
      <w:r>
        <w:t>формировании</w:t>
      </w:r>
      <w:r>
        <w:rPr>
          <w:spacing w:val="-6"/>
        </w:rPr>
        <w:t xml:space="preserve"> </w:t>
      </w:r>
      <w:r>
        <w:t>пространства.</w:t>
      </w:r>
      <w:r>
        <w:rPr>
          <w:spacing w:val="-3"/>
        </w:rPr>
        <w:t xml:space="preserve"> </w:t>
      </w:r>
      <w:r>
        <w:t>Схема-планировка</w:t>
      </w:r>
      <w:r>
        <w:rPr>
          <w:spacing w:val="-3"/>
        </w:rPr>
        <w:t xml:space="preserve"> </w:t>
      </w:r>
      <w:r>
        <w:t>и</w:t>
      </w:r>
      <w:r>
        <w:rPr>
          <w:spacing w:val="-3"/>
        </w:rPr>
        <w:t xml:space="preserve"> </w:t>
      </w:r>
      <w:r>
        <w:rPr>
          <w:spacing w:val="-2"/>
        </w:rPr>
        <w:t>реальность.</w:t>
      </w:r>
    </w:p>
    <w:p w:rsidR="00ED113B" w:rsidRDefault="00F26E6D">
      <w:pPr>
        <w:pStyle w:val="a3"/>
        <w:ind w:right="563" w:firstLine="760"/>
      </w:pPr>
      <w: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ED113B" w:rsidRDefault="00F26E6D">
      <w:pPr>
        <w:pStyle w:val="a3"/>
        <w:ind w:right="567" w:firstLine="739"/>
      </w:pPr>
      <w:r>
        <w:t>Индивидуальный образ каждого города. Неповторимость исторических кварталов</w:t>
      </w:r>
      <w:r>
        <w:rPr>
          <w:spacing w:val="40"/>
        </w:rPr>
        <w:t xml:space="preserve"> </w:t>
      </w:r>
      <w:r>
        <w:t>и значение культурного наследия для современной жизни людей.</w:t>
      </w:r>
    </w:p>
    <w:p w:rsidR="00ED113B" w:rsidRDefault="00F26E6D">
      <w:pPr>
        <w:pStyle w:val="a3"/>
        <w:ind w:right="566" w:firstLine="739"/>
      </w:pPr>
      <w: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ED113B" w:rsidRDefault="00F26E6D">
      <w:pPr>
        <w:pStyle w:val="a3"/>
        <w:spacing w:before="1"/>
        <w:ind w:right="565" w:firstLine="739"/>
      </w:pPr>
      <w:r>
        <w:t>Проектирование</w:t>
      </w:r>
      <w:r>
        <w:rPr>
          <w:spacing w:val="-3"/>
        </w:rPr>
        <w:t xml:space="preserve"> </w:t>
      </w:r>
      <w:r>
        <w:t>дизайна</w:t>
      </w:r>
      <w:r>
        <w:rPr>
          <w:spacing w:val="-3"/>
        </w:rPr>
        <w:t xml:space="preserve"> </w:t>
      </w:r>
      <w:r>
        <w:t>объектов</w:t>
      </w:r>
      <w:r>
        <w:rPr>
          <w:spacing w:val="-2"/>
        </w:rPr>
        <w:t xml:space="preserve"> </w:t>
      </w:r>
      <w:r>
        <w:t>городской</w:t>
      </w:r>
      <w:r>
        <w:rPr>
          <w:spacing w:val="-3"/>
        </w:rPr>
        <w:t xml:space="preserve"> </w:t>
      </w:r>
      <w:r>
        <w:t>среды.</w:t>
      </w:r>
      <w:r>
        <w:rPr>
          <w:spacing w:val="-3"/>
        </w:rPr>
        <w:t xml:space="preserve"> </w:t>
      </w:r>
      <w:r>
        <w:t>Устройство</w:t>
      </w:r>
      <w:r>
        <w:rPr>
          <w:spacing w:val="-2"/>
        </w:rPr>
        <w:t xml:space="preserve"> </w:t>
      </w:r>
      <w:r>
        <w:t>пешеходных зон</w:t>
      </w:r>
      <w:r>
        <w:rPr>
          <w:spacing w:val="-1"/>
        </w:rPr>
        <w:t xml:space="preserve"> </w:t>
      </w:r>
      <w:r>
        <w:t>в городах, установка городской мебели (скамьи, «диваны» и прочие), киосков, информационных блоков, блоков локального озеленения и другое.</w:t>
      </w:r>
    </w:p>
    <w:p w:rsidR="00ED113B" w:rsidRDefault="00F26E6D">
      <w:pPr>
        <w:pStyle w:val="a3"/>
        <w:ind w:right="560" w:firstLine="739"/>
      </w:pPr>
      <w:r>
        <w:t>Выполнение практической работы по теме «Проектирование дизайна объектов городской среды»</w:t>
      </w:r>
      <w:r>
        <w:rPr>
          <w:spacing w:val="-1"/>
        </w:rPr>
        <w:t xml:space="preserve"> </w:t>
      </w:r>
      <w:r>
        <w:t>в виде создания коллажнографической композиции или дизайн-проекта оформления витрины магазина.</w:t>
      </w:r>
    </w:p>
    <w:p w:rsidR="00ED113B" w:rsidRDefault="00F26E6D">
      <w:pPr>
        <w:pStyle w:val="a3"/>
        <w:ind w:right="570" w:firstLine="739"/>
      </w:pPr>
      <w:r>
        <w:t>Интерьер и предметный мир в доме. Назначение помещения и построение его интерьера. Дизайн пространственно-предметной среды интерьера.</w:t>
      </w:r>
    </w:p>
    <w:p w:rsidR="00ED113B" w:rsidRDefault="00F26E6D">
      <w:pPr>
        <w:pStyle w:val="a3"/>
        <w:ind w:right="569" w:firstLine="739"/>
      </w:pPr>
      <w:r>
        <w:t>Образно-стилевое единство материальной культуры каждой эпохи. Интерьер как отражение стиля жизни его хозяев.</w:t>
      </w:r>
    </w:p>
    <w:p w:rsidR="00ED113B" w:rsidRDefault="00F26E6D">
      <w:pPr>
        <w:pStyle w:val="a3"/>
        <w:ind w:left="1308"/>
      </w:pPr>
      <w:r>
        <w:t>Зонирование</w:t>
      </w:r>
      <w:r>
        <w:rPr>
          <w:spacing w:val="74"/>
        </w:rPr>
        <w:t xml:space="preserve">  </w:t>
      </w:r>
      <w:r>
        <w:t>интерьера</w:t>
      </w:r>
      <w:r>
        <w:rPr>
          <w:spacing w:val="79"/>
        </w:rPr>
        <w:t xml:space="preserve">  </w:t>
      </w:r>
      <w:r>
        <w:t>-</w:t>
      </w:r>
      <w:r>
        <w:rPr>
          <w:spacing w:val="77"/>
        </w:rPr>
        <w:t xml:space="preserve">  </w:t>
      </w:r>
      <w:r>
        <w:t>создание</w:t>
      </w:r>
      <w:r>
        <w:rPr>
          <w:spacing w:val="78"/>
        </w:rPr>
        <w:t xml:space="preserve">  </w:t>
      </w:r>
      <w:r>
        <w:t>многофункционального</w:t>
      </w:r>
      <w:r>
        <w:rPr>
          <w:spacing w:val="76"/>
        </w:rPr>
        <w:t xml:space="preserve">  </w:t>
      </w:r>
      <w:r>
        <w:rPr>
          <w:spacing w:val="-2"/>
        </w:rPr>
        <w:t>пространства.</w:t>
      </w:r>
    </w:p>
    <w:p w:rsidR="00ED113B" w:rsidRDefault="00F26E6D">
      <w:pPr>
        <w:pStyle w:val="a3"/>
      </w:pPr>
      <w:r>
        <w:t>Отделочные</w:t>
      </w:r>
      <w:r>
        <w:rPr>
          <w:spacing w:val="-6"/>
        </w:rPr>
        <w:t xml:space="preserve"> </w:t>
      </w:r>
      <w:r>
        <w:t>материалы,</w:t>
      </w:r>
      <w:r>
        <w:rPr>
          <w:spacing w:val="-2"/>
        </w:rPr>
        <w:t xml:space="preserve"> </w:t>
      </w:r>
      <w:r>
        <w:t>введение</w:t>
      </w:r>
      <w:r>
        <w:rPr>
          <w:spacing w:val="-3"/>
        </w:rPr>
        <w:t xml:space="preserve"> </w:t>
      </w:r>
      <w:r>
        <w:t>фактуры</w:t>
      </w:r>
      <w:r>
        <w:rPr>
          <w:spacing w:val="-2"/>
        </w:rPr>
        <w:t xml:space="preserve"> </w:t>
      </w:r>
      <w:r>
        <w:t>и</w:t>
      </w:r>
      <w:r>
        <w:rPr>
          <w:spacing w:val="-2"/>
        </w:rPr>
        <w:t xml:space="preserve"> </w:t>
      </w:r>
      <w:r>
        <w:t>цвета</w:t>
      </w:r>
      <w:r>
        <w:rPr>
          <w:spacing w:val="-3"/>
        </w:rPr>
        <w:t xml:space="preserve"> </w:t>
      </w:r>
      <w:r>
        <w:t>в</w:t>
      </w:r>
      <w:r>
        <w:rPr>
          <w:spacing w:val="-2"/>
        </w:rPr>
        <w:t xml:space="preserve"> интерьер.</w:t>
      </w:r>
    </w:p>
    <w:p w:rsidR="00ED113B" w:rsidRDefault="00F26E6D">
      <w:pPr>
        <w:pStyle w:val="a3"/>
        <w:ind w:left="1308"/>
      </w:pPr>
      <w:r>
        <w:t>Интерьеры</w:t>
      </w:r>
      <w:r>
        <w:rPr>
          <w:spacing w:val="-3"/>
        </w:rPr>
        <w:t xml:space="preserve"> </w:t>
      </w:r>
      <w:r>
        <w:t>общественных</w:t>
      </w:r>
      <w:r>
        <w:rPr>
          <w:spacing w:val="-1"/>
        </w:rPr>
        <w:t xml:space="preserve"> </w:t>
      </w:r>
      <w:r>
        <w:t>зданий</w:t>
      </w:r>
      <w:r>
        <w:rPr>
          <w:spacing w:val="-1"/>
        </w:rPr>
        <w:t xml:space="preserve"> </w:t>
      </w:r>
      <w:r>
        <w:t>(театр,</w:t>
      </w:r>
      <w:r>
        <w:rPr>
          <w:spacing w:val="-2"/>
        </w:rPr>
        <w:t xml:space="preserve"> </w:t>
      </w:r>
      <w:r>
        <w:t>кафе,</w:t>
      </w:r>
      <w:r>
        <w:rPr>
          <w:spacing w:val="-4"/>
        </w:rPr>
        <w:t xml:space="preserve"> </w:t>
      </w:r>
      <w:r>
        <w:t>вокзал,</w:t>
      </w:r>
      <w:r>
        <w:rPr>
          <w:spacing w:val="-2"/>
        </w:rPr>
        <w:t xml:space="preserve"> </w:t>
      </w:r>
      <w:r>
        <w:t>офис,</w:t>
      </w:r>
      <w:r>
        <w:rPr>
          <w:spacing w:val="-1"/>
        </w:rPr>
        <w:t xml:space="preserve"> </w:t>
      </w:r>
      <w:r>
        <w:rPr>
          <w:spacing w:val="-2"/>
        </w:rPr>
        <w:t>школа).</w:t>
      </w:r>
    </w:p>
    <w:p w:rsidR="00ED113B" w:rsidRDefault="00F26E6D">
      <w:pPr>
        <w:pStyle w:val="a3"/>
        <w:ind w:right="561" w:firstLine="739"/>
      </w:pPr>
      <w: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ED113B" w:rsidRDefault="00F26E6D">
      <w:pPr>
        <w:pStyle w:val="a3"/>
        <w:spacing w:before="1"/>
        <w:ind w:right="565" w:firstLine="739"/>
      </w:pPr>
      <w:r>
        <w:t>Организация архитектурно-ландшафтного пространства. Город в единстве с ландшафтно-парковой средой.</w:t>
      </w:r>
    </w:p>
    <w:p w:rsidR="00ED113B" w:rsidRDefault="00F26E6D">
      <w:pPr>
        <w:pStyle w:val="a3"/>
        <w:ind w:right="565" w:firstLine="739"/>
      </w:pPr>
      <w: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ED113B" w:rsidRDefault="00F26E6D">
      <w:pPr>
        <w:pStyle w:val="a3"/>
        <w:ind w:right="567" w:firstLine="739"/>
      </w:pPr>
      <w:r>
        <w:t xml:space="preserve">Выполнение дизайн-проекта территории парка или приусадебного участка в виде </w:t>
      </w:r>
      <w:r>
        <w:rPr>
          <w:spacing w:val="-2"/>
        </w:rPr>
        <w:t>схемы-чертежа.</w:t>
      </w:r>
    </w:p>
    <w:p w:rsidR="00ED113B" w:rsidRDefault="00F26E6D">
      <w:pPr>
        <w:pStyle w:val="a3"/>
        <w:ind w:right="566" w:firstLine="739"/>
      </w:pPr>
      <w:r>
        <w:t>Единство эстетического и функционального в объёмнопространственной организации среды жизнедеятельности людей.</w:t>
      </w:r>
    </w:p>
    <w:p w:rsidR="00ED113B" w:rsidRDefault="00F26E6D">
      <w:pPr>
        <w:pStyle w:val="a3"/>
        <w:ind w:left="1329"/>
      </w:pPr>
      <w:r>
        <w:t>Образ</w:t>
      </w:r>
      <w:r>
        <w:rPr>
          <w:spacing w:val="-4"/>
        </w:rPr>
        <w:t xml:space="preserve"> </w:t>
      </w:r>
      <w:r>
        <w:t>человека</w:t>
      </w:r>
      <w:r>
        <w:rPr>
          <w:spacing w:val="-4"/>
        </w:rPr>
        <w:t xml:space="preserve"> </w:t>
      </w:r>
      <w:r>
        <w:t>и</w:t>
      </w:r>
      <w:r>
        <w:rPr>
          <w:spacing w:val="-4"/>
        </w:rPr>
        <w:t xml:space="preserve"> </w:t>
      </w:r>
      <w:r>
        <w:t>индивидуальное</w:t>
      </w:r>
      <w:r>
        <w:rPr>
          <w:spacing w:val="-4"/>
        </w:rPr>
        <w:t xml:space="preserve"> </w:t>
      </w:r>
      <w:r>
        <w:rPr>
          <w:spacing w:val="-2"/>
        </w:rPr>
        <w:t>проектирование.</w:t>
      </w:r>
    </w:p>
    <w:p w:rsidR="00ED113B" w:rsidRDefault="00F26E6D">
      <w:pPr>
        <w:pStyle w:val="a3"/>
        <w:ind w:right="559" w:firstLine="760"/>
      </w:pPr>
      <w: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ED113B" w:rsidRDefault="00F26E6D">
      <w:pPr>
        <w:pStyle w:val="a3"/>
        <w:spacing w:before="1"/>
        <w:ind w:right="567" w:firstLine="760"/>
      </w:pPr>
      <w: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firstLine="760"/>
      </w:pPr>
      <w:r>
        <w:lastRenderedPageBreak/>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ED113B" w:rsidRDefault="00F26E6D">
      <w:pPr>
        <w:pStyle w:val="a3"/>
        <w:spacing w:before="1"/>
        <w:ind w:right="563" w:firstLine="760"/>
      </w:pPr>
      <w: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ED113B" w:rsidRDefault="00F26E6D">
      <w:pPr>
        <w:pStyle w:val="a3"/>
        <w:ind w:right="569" w:firstLine="760"/>
      </w:pPr>
      <w:r>
        <w:t xml:space="preserve">Выполнение практических творческих эскизов по теме «Дизайн современной </w:t>
      </w:r>
      <w:r>
        <w:rPr>
          <w:spacing w:val="-2"/>
        </w:rPr>
        <w:t>одежды».</w:t>
      </w:r>
    </w:p>
    <w:p w:rsidR="00ED113B" w:rsidRDefault="00F26E6D">
      <w:pPr>
        <w:pStyle w:val="a3"/>
        <w:ind w:right="566" w:firstLine="760"/>
      </w:pPr>
      <w:r>
        <w:t>Искусство грима и причёски. Форма лица и причёска. Макияж дневной, вечерний</w:t>
      </w:r>
      <w:r>
        <w:rPr>
          <w:spacing w:val="40"/>
        </w:rPr>
        <w:t xml:space="preserve"> </w:t>
      </w:r>
      <w:r>
        <w:t>и карнавальный. Грим бытовой и сценический.</w:t>
      </w:r>
    </w:p>
    <w:p w:rsidR="00ED113B" w:rsidRDefault="00F26E6D">
      <w:pPr>
        <w:pStyle w:val="a3"/>
        <w:ind w:right="569" w:firstLine="760"/>
      </w:pPr>
      <w:r>
        <w:t>Имидж-дизайн и его связь с публичностью, технологией социального поведения, рекламой, общественной деятельностью.</w:t>
      </w:r>
    </w:p>
    <w:p w:rsidR="00ED113B" w:rsidRDefault="00F26E6D">
      <w:pPr>
        <w:pStyle w:val="a3"/>
        <w:ind w:right="561" w:firstLine="760"/>
      </w:pPr>
      <w:r>
        <w:t>Дизайн и архитектура - средства организации среды жизни людей и строительства нового мира.</w:t>
      </w:r>
    </w:p>
    <w:p w:rsidR="00ED113B" w:rsidRDefault="00F26E6D">
      <w:pPr>
        <w:pStyle w:val="a3"/>
        <w:ind w:right="570"/>
      </w:pPr>
      <w:r>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ED113B" w:rsidRDefault="00F26E6D">
      <w:pPr>
        <w:pStyle w:val="a3"/>
        <w:ind w:right="564" w:firstLine="760"/>
      </w:pPr>
      <w: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ED113B" w:rsidRDefault="00F26E6D">
      <w:pPr>
        <w:pStyle w:val="a3"/>
        <w:ind w:left="1329"/>
      </w:pPr>
      <w:r>
        <w:t>Значение</w:t>
      </w:r>
      <w:r>
        <w:rPr>
          <w:spacing w:val="-7"/>
        </w:rPr>
        <w:t xml:space="preserve"> </w:t>
      </w:r>
      <w:r>
        <w:t>развития</w:t>
      </w:r>
      <w:r>
        <w:rPr>
          <w:spacing w:val="-4"/>
        </w:rPr>
        <w:t xml:space="preserve"> </w:t>
      </w:r>
      <w:r>
        <w:t>технологий</w:t>
      </w:r>
      <w:r>
        <w:rPr>
          <w:spacing w:val="-4"/>
        </w:rPr>
        <w:t xml:space="preserve"> </w:t>
      </w:r>
      <w:r>
        <w:t>в</w:t>
      </w:r>
      <w:r>
        <w:rPr>
          <w:spacing w:val="-4"/>
        </w:rPr>
        <w:t xml:space="preserve"> </w:t>
      </w:r>
      <w:r>
        <w:t>становлении</w:t>
      </w:r>
      <w:r>
        <w:rPr>
          <w:spacing w:val="-4"/>
        </w:rPr>
        <w:t xml:space="preserve"> </w:t>
      </w:r>
      <w:r>
        <w:t>новых</w:t>
      </w:r>
      <w:r>
        <w:rPr>
          <w:spacing w:val="-2"/>
        </w:rPr>
        <w:t xml:space="preserve"> </w:t>
      </w:r>
      <w:r>
        <w:t>видов</w:t>
      </w:r>
      <w:r>
        <w:rPr>
          <w:spacing w:val="-4"/>
        </w:rPr>
        <w:t xml:space="preserve"> </w:t>
      </w:r>
      <w:r>
        <w:rPr>
          <w:spacing w:val="-2"/>
        </w:rPr>
        <w:t>искусства.</w:t>
      </w:r>
    </w:p>
    <w:p w:rsidR="00ED113B" w:rsidRDefault="00F26E6D">
      <w:pPr>
        <w:pStyle w:val="a3"/>
        <w:spacing w:before="1"/>
        <w:ind w:right="566" w:firstLine="760"/>
      </w:pPr>
      <w:r>
        <w:t>Мультимедиа и объединение множества воспринимаемых человеком информационных средств на экране цифрового искусства.</w:t>
      </w:r>
    </w:p>
    <w:p w:rsidR="00ED113B" w:rsidRDefault="00F26E6D">
      <w:pPr>
        <w:pStyle w:val="a3"/>
        <w:spacing w:before="2"/>
        <w:ind w:left="1329"/>
      </w:pPr>
      <w:r>
        <w:t>Художник</w:t>
      </w:r>
      <w:r>
        <w:rPr>
          <w:spacing w:val="-5"/>
        </w:rPr>
        <w:t xml:space="preserve"> </w:t>
      </w:r>
      <w:r>
        <w:t>и</w:t>
      </w:r>
      <w:r>
        <w:rPr>
          <w:spacing w:val="-4"/>
        </w:rPr>
        <w:t xml:space="preserve"> </w:t>
      </w:r>
      <w:r>
        <w:t>искусство</w:t>
      </w:r>
      <w:r>
        <w:rPr>
          <w:spacing w:val="-2"/>
        </w:rPr>
        <w:t xml:space="preserve"> театра.</w:t>
      </w:r>
    </w:p>
    <w:p w:rsidR="00ED113B" w:rsidRDefault="00F26E6D">
      <w:pPr>
        <w:pStyle w:val="a3"/>
        <w:spacing w:before="7"/>
        <w:ind w:left="1329"/>
      </w:pPr>
      <w:r>
        <w:t>Рождение</w:t>
      </w:r>
      <w:r>
        <w:rPr>
          <w:spacing w:val="-6"/>
        </w:rPr>
        <w:t xml:space="preserve"> </w:t>
      </w:r>
      <w:r>
        <w:t>театра</w:t>
      </w:r>
      <w:r>
        <w:rPr>
          <w:spacing w:val="-3"/>
        </w:rPr>
        <w:t xml:space="preserve"> </w:t>
      </w:r>
      <w:r>
        <w:t>в</w:t>
      </w:r>
      <w:r>
        <w:rPr>
          <w:spacing w:val="-4"/>
        </w:rPr>
        <w:t xml:space="preserve"> </w:t>
      </w:r>
      <w:r>
        <w:t>древнейших</w:t>
      </w:r>
      <w:r>
        <w:rPr>
          <w:spacing w:val="-1"/>
        </w:rPr>
        <w:t xml:space="preserve"> </w:t>
      </w:r>
      <w:r>
        <w:t>обрядах.</w:t>
      </w:r>
      <w:r>
        <w:rPr>
          <w:spacing w:val="-2"/>
        </w:rPr>
        <w:t xml:space="preserve"> </w:t>
      </w:r>
      <w:r>
        <w:t>История</w:t>
      </w:r>
      <w:r>
        <w:rPr>
          <w:spacing w:val="-3"/>
        </w:rPr>
        <w:t xml:space="preserve"> </w:t>
      </w:r>
      <w:r>
        <w:t>развития</w:t>
      </w:r>
      <w:r>
        <w:rPr>
          <w:spacing w:val="-3"/>
        </w:rPr>
        <w:t xml:space="preserve"> </w:t>
      </w:r>
      <w:r>
        <w:t>искусства</w:t>
      </w:r>
      <w:r>
        <w:rPr>
          <w:spacing w:val="-3"/>
        </w:rPr>
        <w:t xml:space="preserve"> </w:t>
      </w:r>
      <w:r>
        <w:rPr>
          <w:spacing w:val="-2"/>
        </w:rPr>
        <w:t>театра.</w:t>
      </w:r>
    </w:p>
    <w:p w:rsidR="00ED113B" w:rsidRDefault="00F26E6D">
      <w:pPr>
        <w:pStyle w:val="a3"/>
        <w:ind w:right="565" w:firstLine="760"/>
      </w:pPr>
      <w:r>
        <w:t>Жанровое многообразие театральных представлений, шоу, праздников и их визуальный облик.</w:t>
      </w:r>
    </w:p>
    <w:p w:rsidR="00ED113B" w:rsidRDefault="00F26E6D">
      <w:pPr>
        <w:pStyle w:val="a3"/>
        <w:spacing w:before="1"/>
        <w:ind w:right="567" w:firstLine="760"/>
      </w:pPr>
      <w:r>
        <w:t>Роль художника и виды профессиональной деятельности художника в современном театре.</w:t>
      </w:r>
    </w:p>
    <w:p w:rsidR="00ED113B" w:rsidRDefault="00F26E6D">
      <w:pPr>
        <w:pStyle w:val="a3"/>
        <w:ind w:right="561" w:firstLine="760"/>
      </w:pPr>
      <w:r>
        <w:t>Сценография и создание сценического образа. Сотворчество художника-постановщика с драматургом, режиссёром и актёрами.</w:t>
      </w:r>
    </w:p>
    <w:p w:rsidR="00ED113B" w:rsidRDefault="00F26E6D">
      <w:pPr>
        <w:pStyle w:val="a3"/>
        <w:ind w:right="566" w:firstLine="760"/>
      </w:pPr>
      <w:r>
        <w:t>Роль освещения в визуальном облике театрального действия. Бутафорские, пошивочные, декорационные и иные цеха в театре.</w:t>
      </w:r>
    </w:p>
    <w:p w:rsidR="00ED113B" w:rsidRDefault="00F26E6D">
      <w:pPr>
        <w:pStyle w:val="a3"/>
        <w:ind w:right="568" w:firstLine="760"/>
      </w:pPr>
      <w:r>
        <w:t>Сценический костюм, грим и маска. Стилистическое единство в решении образа спектакля. Выражение в костюме характера персонажа.</w:t>
      </w:r>
    </w:p>
    <w:p w:rsidR="00ED113B" w:rsidRDefault="00F26E6D">
      <w:pPr>
        <w:pStyle w:val="a3"/>
        <w:ind w:right="563" w:firstLine="760"/>
      </w:pPr>
      <w: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ED113B" w:rsidRDefault="00F26E6D">
      <w:pPr>
        <w:pStyle w:val="a3"/>
        <w:spacing w:before="1"/>
        <w:ind w:right="567" w:firstLine="760"/>
      </w:pPr>
      <w:r>
        <w:t>Художник в театре кукол и его ведущая роль как соавтора режиссёра и актёра в процессе создания образа персонажа.</w:t>
      </w:r>
    </w:p>
    <w:p w:rsidR="00ED113B" w:rsidRDefault="00F26E6D">
      <w:pPr>
        <w:pStyle w:val="a3"/>
        <w:ind w:right="566" w:firstLine="760"/>
      </w:pPr>
      <w:r>
        <w:t>Условность и метафора в театральной постановке как образная и авторская интерпретация реальности.</w:t>
      </w:r>
    </w:p>
    <w:p w:rsidR="00ED113B" w:rsidRDefault="00F26E6D">
      <w:pPr>
        <w:pStyle w:val="a3"/>
        <w:ind w:left="1329"/>
      </w:pPr>
      <w:r>
        <w:t>Художественная</w:t>
      </w:r>
      <w:r>
        <w:rPr>
          <w:spacing w:val="-6"/>
        </w:rPr>
        <w:t xml:space="preserve"> </w:t>
      </w:r>
      <w:r>
        <w:rPr>
          <w:spacing w:val="-2"/>
        </w:rPr>
        <w:t>фотография.</w:t>
      </w:r>
    </w:p>
    <w:p w:rsidR="00ED113B" w:rsidRDefault="00F26E6D">
      <w:pPr>
        <w:pStyle w:val="a3"/>
        <w:ind w:right="567" w:firstLine="760"/>
      </w:pPr>
      <w:r>
        <w:t xml:space="preserve">Рождение фотографии как технологическая революция запечатления реальности. Искусство и технология. История фотографии: от дагеротипа до компьютерных </w:t>
      </w:r>
      <w:r>
        <w:rPr>
          <w:spacing w:val="-2"/>
        </w:rPr>
        <w:t>технологий.</w:t>
      </w:r>
    </w:p>
    <w:p w:rsidR="00ED113B" w:rsidRDefault="00F26E6D">
      <w:pPr>
        <w:pStyle w:val="a3"/>
        <w:ind w:left="1329" w:right="563"/>
        <w:jc w:val="left"/>
      </w:pPr>
      <w:r>
        <w:t>Современные возможности художественной обработки цифровой фотографии. Картина</w:t>
      </w:r>
      <w:r>
        <w:rPr>
          <w:spacing w:val="80"/>
        </w:rPr>
        <w:t xml:space="preserve"> </w:t>
      </w:r>
      <w:r>
        <w:t>мира</w:t>
      </w:r>
      <w:r>
        <w:rPr>
          <w:spacing w:val="80"/>
        </w:rPr>
        <w:t xml:space="preserve"> </w:t>
      </w:r>
      <w:r>
        <w:t>и</w:t>
      </w:r>
      <w:r>
        <w:rPr>
          <w:spacing w:val="80"/>
        </w:rPr>
        <w:t xml:space="preserve"> </w:t>
      </w:r>
      <w:r>
        <w:t>«Родиноведение»</w:t>
      </w:r>
      <w:r>
        <w:rPr>
          <w:spacing w:val="80"/>
        </w:rPr>
        <w:t xml:space="preserve"> </w:t>
      </w:r>
      <w:r>
        <w:t>в</w:t>
      </w:r>
      <w:r>
        <w:rPr>
          <w:spacing w:val="80"/>
        </w:rPr>
        <w:t xml:space="preserve"> </w:t>
      </w:r>
      <w:r>
        <w:t>фотографиях</w:t>
      </w:r>
      <w:r>
        <w:rPr>
          <w:spacing w:val="80"/>
        </w:rPr>
        <w:t xml:space="preserve"> </w:t>
      </w:r>
      <w:r>
        <w:t>С.М.</w:t>
      </w:r>
      <w:r>
        <w:rPr>
          <w:spacing w:val="80"/>
        </w:rPr>
        <w:t xml:space="preserve"> </w:t>
      </w:r>
      <w:r>
        <w:t>Прокудина-Горского.</w:t>
      </w:r>
    </w:p>
    <w:p w:rsidR="00ED113B" w:rsidRDefault="00F26E6D">
      <w:pPr>
        <w:pStyle w:val="a3"/>
        <w:jc w:val="left"/>
      </w:pPr>
      <w:r>
        <w:t>Сохранённая</w:t>
      </w:r>
      <w:r>
        <w:rPr>
          <w:spacing w:val="-5"/>
        </w:rPr>
        <w:t xml:space="preserve"> </w:t>
      </w:r>
      <w:r>
        <w:t>история</w:t>
      </w:r>
      <w:r>
        <w:rPr>
          <w:spacing w:val="-4"/>
        </w:rPr>
        <w:t xml:space="preserve"> </w:t>
      </w:r>
      <w:r>
        <w:t>и</w:t>
      </w:r>
      <w:r>
        <w:rPr>
          <w:spacing w:val="-4"/>
        </w:rPr>
        <w:t xml:space="preserve"> </w:t>
      </w:r>
      <w:r>
        <w:t>роль</w:t>
      </w:r>
      <w:r>
        <w:rPr>
          <w:spacing w:val="-2"/>
        </w:rPr>
        <w:t xml:space="preserve"> </w:t>
      </w:r>
      <w:r>
        <w:t>его</w:t>
      </w:r>
      <w:r>
        <w:rPr>
          <w:spacing w:val="-2"/>
        </w:rPr>
        <w:t xml:space="preserve"> </w:t>
      </w:r>
      <w:r>
        <w:t>фотографий</w:t>
      </w:r>
      <w:r>
        <w:rPr>
          <w:spacing w:val="-2"/>
        </w:rPr>
        <w:t xml:space="preserve"> </w:t>
      </w:r>
      <w:r>
        <w:t>в</w:t>
      </w:r>
      <w:r>
        <w:rPr>
          <w:spacing w:val="-5"/>
        </w:rPr>
        <w:t xml:space="preserve"> </w:t>
      </w:r>
      <w:r>
        <w:t>современной</w:t>
      </w:r>
      <w:r>
        <w:rPr>
          <w:spacing w:val="2"/>
        </w:rPr>
        <w:t xml:space="preserve"> </w:t>
      </w:r>
      <w:r>
        <w:t>отечественной</w:t>
      </w:r>
      <w:r>
        <w:rPr>
          <w:spacing w:val="-3"/>
        </w:rPr>
        <w:t xml:space="preserve"> </w:t>
      </w:r>
      <w:r>
        <w:rPr>
          <w:spacing w:val="-2"/>
        </w:rPr>
        <w:t>культуре.</w:t>
      </w:r>
    </w:p>
    <w:p w:rsidR="00ED113B" w:rsidRDefault="00F26E6D">
      <w:pPr>
        <w:pStyle w:val="a3"/>
        <w:ind w:right="567" w:firstLine="760"/>
      </w:pPr>
      <w:r>
        <w:t xml:space="preserve">Фотография - искусство светописи. Роль света в выявлении формы и фактуры предмета. Примеры художественной фотографии в творчестве профессиональных </w:t>
      </w:r>
      <w:r>
        <w:rPr>
          <w:spacing w:val="-2"/>
        </w:rPr>
        <w:t>мастеров.</w:t>
      </w:r>
    </w:p>
    <w:p w:rsidR="00ED113B" w:rsidRDefault="00F26E6D">
      <w:pPr>
        <w:pStyle w:val="a3"/>
        <w:ind w:left="1329"/>
      </w:pPr>
      <w:r>
        <w:t>Композиция</w:t>
      </w:r>
      <w:r>
        <w:rPr>
          <w:spacing w:val="-7"/>
        </w:rPr>
        <w:t xml:space="preserve"> </w:t>
      </w:r>
      <w:r>
        <w:t>кадра,</w:t>
      </w:r>
      <w:r>
        <w:rPr>
          <w:spacing w:val="-3"/>
        </w:rPr>
        <w:t xml:space="preserve"> </w:t>
      </w:r>
      <w:r>
        <w:t>ракурс,</w:t>
      </w:r>
      <w:r>
        <w:rPr>
          <w:spacing w:val="-4"/>
        </w:rPr>
        <w:t xml:space="preserve"> </w:t>
      </w:r>
      <w:r>
        <w:t>плановость,</w:t>
      </w:r>
      <w:r>
        <w:rPr>
          <w:spacing w:val="-3"/>
        </w:rPr>
        <w:t xml:space="preserve"> </w:t>
      </w:r>
      <w:r>
        <w:t>графический</w:t>
      </w:r>
      <w:r>
        <w:rPr>
          <w:spacing w:val="-3"/>
        </w:rPr>
        <w:t xml:space="preserve"> </w:t>
      </w:r>
      <w:r>
        <w:rPr>
          <w:spacing w:val="-2"/>
        </w:rPr>
        <w:t>ритм.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60"/>
      </w:pPr>
      <w:r>
        <w:lastRenderedPageBreak/>
        <w:t>Умения наблюдать и выявлять выразительность и красоту окружающей жизни с помощью фотографии.</w:t>
      </w:r>
    </w:p>
    <w:p w:rsidR="00ED113B" w:rsidRDefault="00F26E6D">
      <w:pPr>
        <w:pStyle w:val="a3"/>
        <w:ind w:left="1329" w:right="2960"/>
      </w:pPr>
      <w:r>
        <w:t>Фотопейзаж в творчестве профессиональных фотографов. Образные</w:t>
      </w:r>
      <w:r>
        <w:rPr>
          <w:spacing w:val="-6"/>
        </w:rPr>
        <w:t xml:space="preserve"> </w:t>
      </w:r>
      <w:r>
        <w:t>возможности</w:t>
      </w:r>
      <w:r>
        <w:rPr>
          <w:spacing w:val="-4"/>
        </w:rPr>
        <w:t xml:space="preserve"> </w:t>
      </w:r>
      <w:r>
        <w:t>чёрно-белой</w:t>
      </w:r>
      <w:r>
        <w:rPr>
          <w:spacing w:val="-3"/>
        </w:rPr>
        <w:t xml:space="preserve"> </w:t>
      </w:r>
      <w:r>
        <w:t>и</w:t>
      </w:r>
      <w:r>
        <w:rPr>
          <w:spacing w:val="-3"/>
        </w:rPr>
        <w:t xml:space="preserve"> </w:t>
      </w:r>
      <w:r>
        <w:t>цветной</w:t>
      </w:r>
      <w:r>
        <w:rPr>
          <w:spacing w:val="-5"/>
        </w:rPr>
        <w:t xml:space="preserve"> </w:t>
      </w:r>
      <w:r>
        <w:rPr>
          <w:spacing w:val="-2"/>
        </w:rPr>
        <w:t>фотографии.</w:t>
      </w:r>
    </w:p>
    <w:p w:rsidR="00ED113B" w:rsidRDefault="00F26E6D">
      <w:pPr>
        <w:pStyle w:val="a3"/>
        <w:spacing w:before="1"/>
        <w:ind w:right="562" w:firstLine="760"/>
      </w:pPr>
      <w:r>
        <w:t xml:space="preserve">Роль тональных контрастов и роль цвета в эмоционально-образном восприятии </w:t>
      </w:r>
      <w:r>
        <w:rPr>
          <w:spacing w:val="-2"/>
        </w:rPr>
        <w:t>пейзажа.</w:t>
      </w:r>
    </w:p>
    <w:p w:rsidR="00ED113B" w:rsidRDefault="00F26E6D">
      <w:pPr>
        <w:pStyle w:val="a3"/>
        <w:ind w:right="567" w:firstLine="760"/>
      </w:pPr>
      <w:r>
        <w:t xml:space="preserve">Роль освещения в портретном образе. Фотография постановочная и </w:t>
      </w:r>
      <w:r>
        <w:rPr>
          <w:spacing w:val="-2"/>
        </w:rPr>
        <w:t>документальная.</w:t>
      </w:r>
    </w:p>
    <w:p w:rsidR="00ED113B" w:rsidRDefault="00F26E6D">
      <w:pPr>
        <w:pStyle w:val="a3"/>
        <w:ind w:right="570" w:firstLine="760"/>
      </w:pPr>
      <w:r>
        <w:t>Фотопортрет в истории профессиональной фотографии и его связь с направлениями в изобразительном искусстве.</w:t>
      </w:r>
    </w:p>
    <w:p w:rsidR="00ED113B" w:rsidRDefault="00F26E6D">
      <w:pPr>
        <w:pStyle w:val="a3"/>
        <w:ind w:right="562" w:firstLine="760"/>
      </w:pPr>
      <w:r>
        <w:t>Портрет в фотографии, его общее и особенное по сравнению с живописным и графическим портретом. Опыт выполнения портретных фотографий.</w:t>
      </w:r>
    </w:p>
    <w:p w:rsidR="00ED113B" w:rsidRDefault="00F26E6D">
      <w:pPr>
        <w:pStyle w:val="a3"/>
        <w:ind w:right="560" w:firstLine="760"/>
      </w:pPr>
      <w:r>
        <w:t>Фоторепортаж. Образ события в кадре. Репортажный снимок - свидетельство истории и его значение в сохранении памяти о событии.</w:t>
      </w:r>
    </w:p>
    <w:p w:rsidR="00ED113B" w:rsidRDefault="00F26E6D">
      <w:pPr>
        <w:pStyle w:val="a3"/>
        <w:ind w:left="1329"/>
      </w:pPr>
      <w:r>
        <w:t>Фоторепортаж</w:t>
      </w:r>
      <w:r>
        <w:rPr>
          <w:spacing w:val="39"/>
        </w:rPr>
        <w:t xml:space="preserve">  </w:t>
      </w:r>
      <w:r>
        <w:t>-</w:t>
      </w:r>
      <w:r>
        <w:rPr>
          <w:spacing w:val="40"/>
        </w:rPr>
        <w:t xml:space="preserve">  </w:t>
      </w:r>
      <w:r>
        <w:t>дневник</w:t>
      </w:r>
      <w:r>
        <w:rPr>
          <w:spacing w:val="42"/>
        </w:rPr>
        <w:t xml:space="preserve">  </w:t>
      </w:r>
      <w:r>
        <w:t>истории.</w:t>
      </w:r>
      <w:r>
        <w:rPr>
          <w:spacing w:val="40"/>
        </w:rPr>
        <w:t xml:space="preserve">  </w:t>
      </w:r>
      <w:r>
        <w:t>Значение</w:t>
      </w:r>
      <w:r>
        <w:rPr>
          <w:spacing w:val="41"/>
        </w:rPr>
        <w:t xml:space="preserve">  </w:t>
      </w:r>
      <w:r>
        <w:t>работы</w:t>
      </w:r>
      <w:r>
        <w:rPr>
          <w:spacing w:val="40"/>
        </w:rPr>
        <w:t xml:space="preserve">  </w:t>
      </w:r>
      <w:r>
        <w:t>военных</w:t>
      </w:r>
      <w:r>
        <w:rPr>
          <w:spacing w:val="44"/>
        </w:rPr>
        <w:t xml:space="preserve">  </w:t>
      </w:r>
      <w:r>
        <w:rPr>
          <w:spacing w:val="-2"/>
        </w:rPr>
        <w:t>фотографов.</w:t>
      </w:r>
    </w:p>
    <w:p w:rsidR="00ED113B" w:rsidRDefault="00F26E6D">
      <w:pPr>
        <w:pStyle w:val="a3"/>
      </w:pPr>
      <w:r>
        <w:t>Спортивные</w:t>
      </w:r>
      <w:r>
        <w:rPr>
          <w:spacing w:val="-7"/>
        </w:rPr>
        <w:t xml:space="preserve"> </w:t>
      </w:r>
      <w:r>
        <w:t>фотографии.</w:t>
      </w:r>
      <w:r>
        <w:rPr>
          <w:spacing w:val="-3"/>
        </w:rPr>
        <w:t xml:space="preserve"> </w:t>
      </w:r>
      <w:r>
        <w:t>Образ</w:t>
      </w:r>
      <w:r>
        <w:rPr>
          <w:spacing w:val="-3"/>
        </w:rPr>
        <w:t xml:space="preserve"> </w:t>
      </w:r>
      <w:r>
        <w:t>современности</w:t>
      </w:r>
      <w:r>
        <w:rPr>
          <w:spacing w:val="-2"/>
        </w:rPr>
        <w:t xml:space="preserve"> </w:t>
      </w:r>
      <w:r>
        <w:t>в</w:t>
      </w:r>
      <w:r>
        <w:rPr>
          <w:spacing w:val="-4"/>
        </w:rPr>
        <w:t xml:space="preserve"> </w:t>
      </w:r>
      <w:r>
        <w:t>репортажных</w:t>
      </w:r>
      <w:r>
        <w:rPr>
          <w:spacing w:val="-2"/>
        </w:rPr>
        <w:t xml:space="preserve"> фотографиях.</w:t>
      </w:r>
    </w:p>
    <w:p w:rsidR="00ED113B" w:rsidRDefault="00F26E6D">
      <w:pPr>
        <w:pStyle w:val="a3"/>
        <w:ind w:right="566" w:firstLine="760"/>
      </w:pPr>
      <w:r>
        <w:t>«Работать для жизни...» - фотографии Александра Родченко, их значение и</w:t>
      </w:r>
      <w:r>
        <w:rPr>
          <w:spacing w:val="40"/>
        </w:rPr>
        <w:t xml:space="preserve"> </w:t>
      </w:r>
      <w:r>
        <w:t>влияние на стиль эпохи.</w:t>
      </w:r>
    </w:p>
    <w:p w:rsidR="00ED113B" w:rsidRDefault="00F26E6D">
      <w:pPr>
        <w:pStyle w:val="a3"/>
        <w:ind w:right="567" w:firstLine="760"/>
      </w:pPr>
      <w:r>
        <w:t>Возможности компьютерной обработки фотографий, задачи преобразования фотографий и границы достоверности.</w:t>
      </w:r>
    </w:p>
    <w:p w:rsidR="00ED113B" w:rsidRDefault="00F26E6D">
      <w:pPr>
        <w:pStyle w:val="a3"/>
        <w:spacing w:before="1"/>
        <w:ind w:right="568" w:firstLine="760"/>
      </w:pPr>
      <w:r>
        <w:t>Коллаж как жанр художественного творчества с помощью различных компьютерных программ.</w:t>
      </w:r>
    </w:p>
    <w:p w:rsidR="00ED113B" w:rsidRDefault="00F26E6D">
      <w:pPr>
        <w:pStyle w:val="a3"/>
        <w:ind w:right="569" w:firstLine="760"/>
      </w:pPr>
      <w:r>
        <w:t>Художественная фотография как авторское видение мира, как образ времени и влияние фотообраза на жизнь людей.</w:t>
      </w:r>
    </w:p>
    <w:p w:rsidR="00ED113B" w:rsidRDefault="00F26E6D">
      <w:pPr>
        <w:pStyle w:val="a3"/>
        <w:ind w:left="1329"/>
      </w:pPr>
      <w:r>
        <w:t>Изображение</w:t>
      </w:r>
      <w:r>
        <w:rPr>
          <w:spacing w:val="-4"/>
        </w:rPr>
        <w:t xml:space="preserve"> </w:t>
      </w:r>
      <w:r>
        <w:t>и</w:t>
      </w:r>
      <w:r>
        <w:rPr>
          <w:spacing w:val="-3"/>
        </w:rPr>
        <w:t xml:space="preserve"> </w:t>
      </w:r>
      <w:r>
        <w:t>искусство</w:t>
      </w:r>
      <w:r>
        <w:rPr>
          <w:spacing w:val="-3"/>
        </w:rPr>
        <w:t xml:space="preserve"> </w:t>
      </w:r>
      <w:r>
        <w:rPr>
          <w:spacing w:val="-2"/>
        </w:rPr>
        <w:t>кино.</w:t>
      </w:r>
    </w:p>
    <w:p w:rsidR="00ED113B" w:rsidRDefault="00F26E6D">
      <w:pPr>
        <w:pStyle w:val="a3"/>
        <w:ind w:left="1329"/>
      </w:pPr>
      <w:r>
        <w:t>Ожившее</w:t>
      </w:r>
      <w:r>
        <w:rPr>
          <w:spacing w:val="-6"/>
        </w:rPr>
        <w:t xml:space="preserve"> </w:t>
      </w:r>
      <w:r>
        <w:t>изображение.</w:t>
      </w:r>
      <w:r>
        <w:rPr>
          <w:spacing w:val="-2"/>
        </w:rPr>
        <w:t xml:space="preserve"> </w:t>
      </w:r>
      <w:r>
        <w:t>История</w:t>
      </w:r>
      <w:r>
        <w:rPr>
          <w:spacing w:val="-3"/>
        </w:rPr>
        <w:t xml:space="preserve"> </w:t>
      </w:r>
      <w:r>
        <w:t>кино</w:t>
      </w:r>
      <w:r>
        <w:rPr>
          <w:spacing w:val="-2"/>
        </w:rPr>
        <w:t xml:space="preserve"> </w:t>
      </w:r>
      <w:r>
        <w:t>и</w:t>
      </w:r>
      <w:r>
        <w:rPr>
          <w:spacing w:val="-2"/>
        </w:rPr>
        <w:t xml:space="preserve"> </w:t>
      </w:r>
      <w:r>
        <w:t>его</w:t>
      </w:r>
      <w:r>
        <w:rPr>
          <w:spacing w:val="-3"/>
        </w:rPr>
        <w:t xml:space="preserve"> </w:t>
      </w:r>
      <w:r>
        <w:t>эволюция</w:t>
      </w:r>
      <w:r>
        <w:rPr>
          <w:spacing w:val="-5"/>
        </w:rPr>
        <w:t xml:space="preserve"> </w:t>
      </w:r>
      <w:r>
        <w:t>как</w:t>
      </w:r>
      <w:r>
        <w:rPr>
          <w:spacing w:val="-2"/>
        </w:rPr>
        <w:t xml:space="preserve"> искусства.</w:t>
      </w:r>
    </w:p>
    <w:p w:rsidR="00ED113B" w:rsidRDefault="00F26E6D">
      <w:pPr>
        <w:pStyle w:val="a3"/>
        <w:ind w:right="562" w:firstLine="760"/>
      </w:pPr>
      <w: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ED113B" w:rsidRDefault="00F26E6D">
      <w:pPr>
        <w:pStyle w:val="a3"/>
        <w:ind w:left="1329" w:right="568"/>
        <w:jc w:val="left"/>
      </w:pPr>
      <w:r>
        <w:t>Монтаж композиционно построенных кадров - основа языка киноискусства. Художник-постановщик и его команда художников в работе по созданию фильма.</w:t>
      </w:r>
    </w:p>
    <w:p w:rsidR="00ED113B" w:rsidRDefault="00F26E6D">
      <w:pPr>
        <w:pStyle w:val="a3"/>
        <w:ind w:right="564"/>
      </w:pPr>
      <w:r>
        <w:t>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ED113B" w:rsidRDefault="00F26E6D">
      <w:pPr>
        <w:pStyle w:val="a3"/>
        <w:ind w:right="566" w:firstLine="739"/>
      </w:pPr>
      <w:r>
        <w:t>Создание видеоролика - от замысла до съёмки. Разные жанры - разные задачи в работе над видеороликом. Этапы создания видеоролика.</w:t>
      </w:r>
    </w:p>
    <w:p w:rsidR="00ED113B" w:rsidRDefault="00F26E6D">
      <w:pPr>
        <w:pStyle w:val="a3"/>
        <w:spacing w:before="1"/>
        <w:ind w:right="568" w:firstLine="739"/>
      </w:pPr>
      <w: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ED113B" w:rsidRDefault="00F26E6D">
      <w:pPr>
        <w:pStyle w:val="a3"/>
        <w:ind w:right="562" w:firstLine="739"/>
      </w:pPr>
      <w:r>
        <w:t xml:space="preserve">Использование электронно-цифровых технологий в современном игровом </w:t>
      </w:r>
      <w:r>
        <w:rPr>
          <w:spacing w:val="-2"/>
        </w:rPr>
        <w:t>кинематографе.</w:t>
      </w:r>
    </w:p>
    <w:p w:rsidR="00ED113B" w:rsidRDefault="00F26E6D">
      <w:pPr>
        <w:pStyle w:val="a3"/>
        <w:ind w:right="569" w:firstLine="739"/>
      </w:pPr>
      <w: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ED113B" w:rsidRDefault="00F26E6D">
      <w:pPr>
        <w:pStyle w:val="a3"/>
        <w:ind w:right="568" w:firstLine="739"/>
      </w:pPr>
      <w:r>
        <w:t>Этапы создания анимационного фильма. Требования и критерии</w:t>
      </w:r>
      <w:r>
        <w:rPr>
          <w:spacing w:val="40"/>
        </w:rPr>
        <w:t xml:space="preserve"> </w:t>
      </w:r>
      <w:r>
        <w:rPr>
          <w:spacing w:val="-2"/>
        </w:rPr>
        <w:t>художественности.</w:t>
      </w:r>
    </w:p>
    <w:p w:rsidR="00ED113B" w:rsidRDefault="00F26E6D">
      <w:pPr>
        <w:pStyle w:val="a3"/>
        <w:ind w:left="1308"/>
      </w:pPr>
      <w:r>
        <w:t>Изобразительное</w:t>
      </w:r>
      <w:r>
        <w:rPr>
          <w:spacing w:val="-5"/>
        </w:rPr>
        <w:t xml:space="preserve"> </w:t>
      </w:r>
      <w:r>
        <w:t>искусство</w:t>
      </w:r>
      <w:r>
        <w:rPr>
          <w:spacing w:val="-4"/>
        </w:rPr>
        <w:t xml:space="preserve"> </w:t>
      </w:r>
      <w:r>
        <w:t>на</w:t>
      </w:r>
      <w:r>
        <w:rPr>
          <w:spacing w:val="-4"/>
        </w:rPr>
        <w:t xml:space="preserve"> </w:t>
      </w:r>
      <w:r>
        <w:rPr>
          <w:spacing w:val="-2"/>
        </w:rPr>
        <w:t>телевидении.</w:t>
      </w:r>
    </w:p>
    <w:p w:rsidR="00ED113B" w:rsidRDefault="00F26E6D">
      <w:pPr>
        <w:pStyle w:val="a3"/>
        <w:spacing w:before="1"/>
        <w:ind w:right="564" w:firstLine="739"/>
      </w:pPr>
      <w:r>
        <w:t>Телевидение - экранное искусство: средство массовой информации, художественного и научного просвещения, развлечения и организации досуга.</w:t>
      </w:r>
    </w:p>
    <w:p w:rsidR="00ED113B" w:rsidRDefault="00F26E6D">
      <w:pPr>
        <w:pStyle w:val="a3"/>
        <w:ind w:right="565" w:firstLine="739"/>
      </w:pPr>
      <w:r>
        <w:t>Искусство и технология. Создатель телевидения - русский инженер Владимир Козьмич Зворыкин.</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08"/>
        <w:jc w:val="left"/>
      </w:pPr>
      <w:r>
        <w:lastRenderedPageBreak/>
        <w:t>Роль</w:t>
      </w:r>
      <w:r>
        <w:rPr>
          <w:spacing w:val="38"/>
        </w:rPr>
        <w:t xml:space="preserve"> </w:t>
      </w:r>
      <w:r>
        <w:t>телевидения</w:t>
      </w:r>
      <w:r>
        <w:rPr>
          <w:spacing w:val="40"/>
        </w:rPr>
        <w:t xml:space="preserve"> </w:t>
      </w:r>
      <w:r>
        <w:t>в</w:t>
      </w:r>
      <w:r>
        <w:rPr>
          <w:spacing w:val="39"/>
        </w:rPr>
        <w:t xml:space="preserve"> </w:t>
      </w:r>
      <w:r>
        <w:t>превращении</w:t>
      </w:r>
      <w:r>
        <w:rPr>
          <w:spacing w:val="41"/>
        </w:rPr>
        <w:t xml:space="preserve"> </w:t>
      </w:r>
      <w:r>
        <w:t>мира</w:t>
      </w:r>
      <w:r>
        <w:rPr>
          <w:spacing w:val="40"/>
        </w:rPr>
        <w:t xml:space="preserve"> </w:t>
      </w:r>
      <w:r>
        <w:t>в</w:t>
      </w:r>
      <w:r>
        <w:rPr>
          <w:spacing w:val="41"/>
        </w:rPr>
        <w:t xml:space="preserve"> </w:t>
      </w:r>
      <w:r>
        <w:t>единое</w:t>
      </w:r>
      <w:r>
        <w:rPr>
          <w:spacing w:val="40"/>
        </w:rPr>
        <w:t xml:space="preserve"> </w:t>
      </w:r>
      <w:r>
        <w:t>информационное</w:t>
      </w:r>
      <w:r>
        <w:rPr>
          <w:spacing w:val="37"/>
        </w:rPr>
        <w:t xml:space="preserve"> </w:t>
      </w:r>
      <w:r>
        <w:rPr>
          <w:spacing w:val="-2"/>
        </w:rPr>
        <w:t>пространство.</w:t>
      </w:r>
    </w:p>
    <w:p w:rsidR="00ED113B" w:rsidRDefault="00F26E6D">
      <w:pPr>
        <w:pStyle w:val="a3"/>
        <w:jc w:val="left"/>
      </w:pPr>
      <w:r>
        <w:t>Картина</w:t>
      </w:r>
      <w:r>
        <w:rPr>
          <w:spacing w:val="-6"/>
        </w:rPr>
        <w:t xml:space="preserve"> </w:t>
      </w:r>
      <w:r>
        <w:t>мира,</w:t>
      </w:r>
      <w:r>
        <w:rPr>
          <w:spacing w:val="-2"/>
        </w:rPr>
        <w:t xml:space="preserve"> </w:t>
      </w:r>
      <w:r>
        <w:t>создаваемая</w:t>
      </w:r>
      <w:r>
        <w:rPr>
          <w:spacing w:val="-2"/>
        </w:rPr>
        <w:t xml:space="preserve"> </w:t>
      </w:r>
      <w:r>
        <w:t>телевидением.</w:t>
      </w:r>
      <w:r>
        <w:rPr>
          <w:spacing w:val="-2"/>
        </w:rPr>
        <w:t xml:space="preserve"> </w:t>
      </w:r>
      <w:r>
        <w:t>Прямой</w:t>
      </w:r>
      <w:r>
        <w:rPr>
          <w:spacing w:val="-2"/>
        </w:rPr>
        <w:t xml:space="preserve"> </w:t>
      </w:r>
      <w:r>
        <w:t>эфир</w:t>
      </w:r>
      <w:r>
        <w:rPr>
          <w:spacing w:val="-2"/>
        </w:rPr>
        <w:t xml:space="preserve"> </w:t>
      </w:r>
      <w:r>
        <w:t>и</w:t>
      </w:r>
      <w:r>
        <w:rPr>
          <w:spacing w:val="-2"/>
        </w:rPr>
        <w:t xml:space="preserve"> </w:t>
      </w:r>
      <w:r>
        <w:t>его</w:t>
      </w:r>
      <w:r>
        <w:rPr>
          <w:spacing w:val="-2"/>
        </w:rPr>
        <w:t xml:space="preserve"> значение.</w:t>
      </w:r>
    </w:p>
    <w:p w:rsidR="00ED113B" w:rsidRDefault="00F26E6D">
      <w:pPr>
        <w:pStyle w:val="a3"/>
        <w:ind w:firstLine="739"/>
        <w:jc w:val="left"/>
      </w:pPr>
      <w:r>
        <w:t>Деятельность</w:t>
      </w:r>
      <w:r>
        <w:rPr>
          <w:spacing w:val="40"/>
        </w:rPr>
        <w:t xml:space="preserve"> </w:t>
      </w:r>
      <w:r>
        <w:t>художника</w:t>
      </w:r>
      <w:r>
        <w:rPr>
          <w:spacing w:val="40"/>
        </w:rPr>
        <w:t xml:space="preserve"> </w:t>
      </w:r>
      <w:r>
        <w:t>на</w:t>
      </w:r>
      <w:r>
        <w:rPr>
          <w:spacing w:val="40"/>
        </w:rPr>
        <w:t xml:space="preserve"> </w:t>
      </w:r>
      <w:r>
        <w:t>телевидении:</w:t>
      </w:r>
      <w:r>
        <w:rPr>
          <w:spacing w:val="38"/>
        </w:rPr>
        <w:t xml:space="preserve"> </w:t>
      </w:r>
      <w:r>
        <w:t>художники</w:t>
      </w:r>
      <w:r>
        <w:rPr>
          <w:spacing w:val="40"/>
        </w:rPr>
        <w:t xml:space="preserve"> </w:t>
      </w:r>
      <w:r>
        <w:t>по</w:t>
      </w:r>
      <w:r>
        <w:rPr>
          <w:spacing w:val="40"/>
        </w:rPr>
        <w:t xml:space="preserve"> </w:t>
      </w:r>
      <w:r>
        <w:t>свету,</w:t>
      </w:r>
      <w:r>
        <w:rPr>
          <w:spacing w:val="40"/>
        </w:rPr>
        <w:t xml:space="preserve"> </w:t>
      </w:r>
      <w:r>
        <w:t>костюму,</w:t>
      </w:r>
      <w:r>
        <w:rPr>
          <w:spacing w:val="40"/>
        </w:rPr>
        <w:t xml:space="preserve"> </w:t>
      </w:r>
      <w:r>
        <w:t>гриму, сценографический дизайн и компьютерная графика.</w:t>
      </w:r>
    </w:p>
    <w:p w:rsidR="00ED113B" w:rsidRDefault="00F26E6D">
      <w:pPr>
        <w:pStyle w:val="a3"/>
        <w:tabs>
          <w:tab w:val="left" w:pos="2607"/>
          <w:tab w:val="left" w:pos="4116"/>
          <w:tab w:val="left" w:pos="4483"/>
          <w:tab w:val="left" w:pos="5408"/>
          <w:tab w:val="left" w:pos="7056"/>
          <w:tab w:val="left" w:pos="8507"/>
          <w:tab w:val="left" w:pos="9791"/>
        </w:tabs>
        <w:spacing w:before="1"/>
        <w:ind w:right="568" w:firstLine="739"/>
        <w:jc w:val="left"/>
      </w:pPr>
      <w:r>
        <w:rPr>
          <w:spacing w:val="-2"/>
        </w:rPr>
        <w:t>Школьное</w:t>
      </w:r>
      <w:r>
        <w:tab/>
      </w:r>
      <w:r>
        <w:rPr>
          <w:spacing w:val="-2"/>
        </w:rPr>
        <w:t>телевидение</w:t>
      </w:r>
      <w:r>
        <w:tab/>
      </w:r>
      <w:r>
        <w:rPr>
          <w:spacing w:val="-10"/>
        </w:rPr>
        <w:t>и</w:t>
      </w:r>
      <w:r>
        <w:tab/>
      </w:r>
      <w:r>
        <w:rPr>
          <w:spacing w:val="-2"/>
        </w:rPr>
        <w:t>студия</w:t>
      </w:r>
      <w:r>
        <w:tab/>
      </w:r>
      <w:r>
        <w:rPr>
          <w:spacing w:val="-2"/>
        </w:rPr>
        <w:t>мультимедиа.</w:t>
      </w:r>
      <w:r>
        <w:tab/>
      </w:r>
      <w:r>
        <w:rPr>
          <w:spacing w:val="-2"/>
        </w:rPr>
        <w:t>Построение</w:t>
      </w:r>
      <w:r>
        <w:tab/>
      </w:r>
      <w:r>
        <w:rPr>
          <w:spacing w:val="-2"/>
        </w:rPr>
        <w:t>видеоряда</w:t>
      </w:r>
      <w:r>
        <w:tab/>
      </w:r>
      <w:r>
        <w:rPr>
          <w:spacing w:val="-10"/>
        </w:rPr>
        <w:t xml:space="preserve">и </w:t>
      </w:r>
      <w:r>
        <w:t>художественного оформления.</w:t>
      </w:r>
    </w:p>
    <w:p w:rsidR="00ED113B" w:rsidRDefault="00F26E6D">
      <w:pPr>
        <w:pStyle w:val="a3"/>
        <w:ind w:left="1308"/>
        <w:jc w:val="left"/>
      </w:pPr>
      <w:r>
        <w:t>Художнические</w:t>
      </w:r>
      <w:r>
        <w:rPr>
          <w:spacing w:val="-7"/>
        </w:rPr>
        <w:t xml:space="preserve"> </w:t>
      </w:r>
      <w:r>
        <w:t>роли</w:t>
      </w:r>
      <w:r>
        <w:rPr>
          <w:spacing w:val="-3"/>
        </w:rPr>
        <w:t xml:space="preserve"> </w:t>
      </w:r>
      <w:r>
        <w:t>каждого</w:t>
      </w:r>
      <w:r>
        <w:rPr>
          <w:spacing w:val="-4"/>
        </w:rPr>
        <w:t xml:space="preserve"> </w:t>
      </w:r>
      <w:r>
        <w:t>человека</w:t>
      </w:r>
      <w:r>
        <w:rPr>
          <w:spacing w:val="-5"/>
        </w:rPr>
        <w:t xml:space="preserve"> </w:t>
      </w:r>
      <w:r>
        <w:t>в</w:t>
      </w:r>
      <w:r>
        <w:rPr>
          <w:spacing w:val="-5"/>
        </w:rPr>
        <w:t xml:space="preserve"> </w:t>
      </w:r>
      <w:r>
        <w:t>реальной</w:t>
      </w:r>
      <w:r>
        <w:rPr>
          <w:spacing w:val="-4"/>
        </w:rPr>
        <w:t xml:space="preserve"> </w:t>
      </w:r>
      <w:r>
        <w:t>бытийной</w:t>
      </w:r>
      <w:r>
        <w:rPr>
          <w:spacing w:val="-3"/>
        </w:rPr>
        <w:t xml:space="preserve"> </w:t>
      </w:r>
      <w:r>
        <w:rPr>
          <w:spacing w:val="-2"/>
        </w:rPr>
        <w:t>жизни.</w:t>
      </w:r>
    </w:p>
    <w:p w:rsidR="00ED113B" w:rsidRDefault="00F26E6D">
      <w:pPr>
        <w:pStyle w:val="a3"/>
        <w:ind w:left="1308"/>
        <w:jc w:val="left"/>
      </w:pPr>
      <w:r>
        <w:t>Роль</w:t>
      </w:r>
      <w:r>
        <w:rPr>
          <w:spacing w:val="-4"/>
        </w:rPr>
        <w:t xml:space="preserve"> </w:t>
      </w:r>
      <w:r>
        <w:t>искусства</w:t>
      </w:r>
      <w:r>
        <w:rPr>
          <w:spacing w:val="-2"/>
        </w:rPr>
        <w:t xml:space="preserve"> </w:t>
      </w:r>
      <w:r>
        <w:t>в</w:t>
      </w:r>
      <w:r>
        <w:rPr>
          <w:spacing w:val="-3"/>
        </w:rPr>
        <w:t xml:space="preserve"> </w:t>
      </w:r>
      <w:r>
        <w:t>жизни</w:t>
      </w:r>
      <w:r>
        <w:rPr>
          <w:spacing w:val="-3"/>
        </w:rPr>
        <w:t xml:space="preserve"> </w:t>
      </w:r>
      <w:r>
        <w:t>общества</w:t>
      </w:r>
      <w:r>
        <w:rPr>
          <w:spacing w:val="-3"/>
        </w:rPr>
        <w:t xml:space="preserve"> </w:t>
      </w:r>
      <w:r>
        <w:t>и</w:t>
      </w:r>
      <w:r>
        <w:rPr>
          <w:spacing w:val="-1"/>
        </w:rPr>
        <w:t xml:space="preserve"> </w:t>
      </w:r>
      <w:r>
        <w:t>его</w:t>
      </w:r>
      <w:r>
        <w:rPr>
          <w:spacing w:val="-2"/>
        </w:rPr>
        <w:t xml:space="preserve"> </w:t>
      </w:r>
      <w:r>
        <w:t>влияние</w:t>
      </w:r>
      <w:r>
        <w:rPr>
          <w:spacing w:val="-2"/>
        </w:rPr>
        <w:t xml:space="preserve"> </w:t>
      </w:r>
      <w:r>
        <w:t>на</w:t>
      </w:r>
      <w:r>
        <w:rPr>
          <w:spacing w:val="-3"/>
        </w:rPr>
        <w:t xml:space="preserve"> </w:t>
      </w:r>
      <w:r>
        <w:t>жизнь</w:t>
      </w:r>
      <w:r>
        <w:rPr>
          <w:spacing w:val="-3"/>
        </w:rPr>
        <w:t xml:space="preserve"> </w:t>
      </w:r>
      <w:r>
        <w:t>каждого</w:t>
      </w:r>
      <w:r>
        <w:rPr>
          <w:spacing w:val="-1"/>
        </w:rPr>
        <w:t xml:space="preserve"> </w:t>
      </w:r>
      <w:r>
        <w:rPr>
          <w:spacing w:val="-2"/>
        </w:rPr>
        <w:t>человека.</w:t>
      </w:r>
    </w:p>
    <w:p w:rsidR="00ED113B" w:rsidRDefault="00F26E6D">
      <w:pPr>
        <w:pStyle w:val="2"/>
        <w:tabs>
          <w:tab w:val="left" w:pos="3080"/>
          <w:tab w:val="left" w:pos="4610"/>
          <w:tab w:val="left" w:pos="5867"/>
          <w:tab w:val="left" w:pos="7403"/>
          <w:tab w:val="left" w:pos="7930"/>
        </w:tabs>
        <w:spacing w:before="4" w:line="240" w:lineRule="auto"/>
        <w:ind w:right="566" w:firstLine="707"/>
        <w:jc w:val="left"/>
      </w:pPr>
      <w:r>
        <w:rPr>
          <w:spacing w:val="-2"/>
        </w:rPr>
        <w:t>Планируемые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 xml:space="preserve">изобразительному </w:t>
      </w:r>
      <w:r>
        <w:t>искусству на уровне основного общего образования.</w:t>
      </w:r>
    </w:p>
    <w:p w:rsidR="00ED113B" w:rsidRDefault="00F26E6D">
      <w:pPr>
        <w:pStyle w:val="a3"/>
        <w:ind w:right="566" w:firstLine="707"/>
      </w:pPr>
      <w:r>
        <w:rPr>
          <w:b/>
        </w:rPr>
        <w:t xml:space="preserve">Личностные результаты </w:t>
      </w:r>
      <w:r>
        <w:t>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ED113B" w:rsidRDefault="00F26E6D">
      <w:pPr>
        <w:pStyle w:val="a3"/>
        <w:tabs>
          <w:tab w:val="left" w:pos="1562"/>
          <w:tab w:val="left" w:pos="1982"/>
          <w:tab w:val="left" w:pos="3073"/>
          <w:tab w:val="left" w:pos="3176"/>
          <w:tab w:val="left" w:pos="4363"/>
          <w:tab w:val="left" w:pos="4596"/>
          <w:tab w:val="left" w:pos="5788"/>
          <w:tab w:val="left" w:pos="6078"/>
          <w:tab w:val="left" w:pos="6931"/>
          <w:tab w:val="left" w:pos="7922"/>
          <w:tab w:val="left" w:pos="8651"/>
        </w:tabs>
        <w:ind w:right="560" w:firstLine="760"/>
        <w:jc w:val="right"/>
      </w:pPr>
      <w:r>
        <w:t>В</w:t>
      </w:r>
      <w:r>
        <w:rPr>
          <w:spacing w:val="40"/>
        </w:rPr>
        <w:t xml:space="preserve"> </w:t>
      </w:r>
      <w:r>
        <w:t>центре</w:t>
      </w:r>
      <w:r>
        <w:rPr>
          <w:spacing w:val="40"/>
        </w:rPr>
        <w:t xml:space="preserve"> </w:t>
      </w:r>
      <w:r>
        <w:t>программы</w:t>
      </w:r>
      <w:r>
        <w:rPr>
          <w:spacing w:val="40"/>
        </w:rPr>
        <w:t xml:space="preserve"> </w:t>
      </w:r>
      <w:r>
        <w:t>по</w:t>
      </w:r>
      <w:r>
        <w:rPr>
          <w:spacing w:val="40"/>
        </w:rPr>
        <w:t xml:space="preserve"> </w:t>
      </w:r>
      <w:r>
        <w:t>изобразительному</w:t>
      </w:r>
      <w:r>
        <w:rPr>
          <w:spacing w:val="40"/>
        </w:rPr>
        <w:t xml:space="preserve"> </w:t>
      </w:r>
      <w:r>
        <w:t>искусству</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ФГОС</w:t>
      </w:r>
      <w:r>
        <w:rPr>
          <w:spacing w:val="80"/>
        </w:rPr>
        <w:t xml:space="preserve"> </w:t>
      </w:r>
      <w:r>
        <w:rPr>
          <w:spacing w:val="-2"/>
        </w:rPr>
        <w:t>общего</w:t>
      </w:r>
      <w:r>
        <w:tab/>
      </w:r>
      <w:r>
        <w:rPr>
          <w:spacing w:val="-2"/>
        </w:rPr>
        <w:t>образования</w:t>
      </w:r>
      <w:r>
        <w:tab/>
      </w:r>
      <w:r>
        <w:rPr>
          <w:spacing w:val="-2"/>
        </w:rPr>
        <w:t>находится</w:t>
      </w:r>
      <w:r>
        <w:tab/>
      </w:r>
      <w:r>
        <w:rPr>
          <w:spacing w:val="-2"/>
        </w:rPr>
        <w:t>личностное</w:t>
      </w:r>
      <w:r>
        <w:tab/>
      </w:r>
      <w:r>
        <w:rPr>
          <w:spacing w:val="-2"/>
        </w:rPr>
        <w:t>развитие</w:t>
      </w:r>
      <w:r>
        <w:tab/>
      </w:r>
      <w:r>
        <w:rPr>
          <w:spacing w:val="-2"/>
        </w:rPr>
        <w:t>обучающихся,</w:t>
      </w:r>
      <w:r>
        <w:tab/>
      </w:r>
      <w:r>
        <w:rPr>
          <w:spacing w:val="-2"/>
        </w:rPr>
        <w:t xml:space="preserve">приобщение </w:t>
      </w:r>
      <w:r>
        <w:t xml:space="preserve">обучающихся к российским традиционным духовным ценностям, социализация личности. </w:t>
      </w:r>
      <w:r>
        <w:rPr>
          <w:spacing w:val="-2"/>
        </w:rPr>
        <w:t>Программа</w:t>
      </w:r>
      <w:r>
        <w:tab/>
      </w:r>
      <w:r>
        <w:rPr>
          <w:spacing w:val="-2"/>
        </w:rPr>
        <w:t>призвана</w:t>
      </w:r>
      <w:r>
        <w:tab/>
      </w:r>
      <w:r>
        <w:tab/>
      </w:r>
      <w:r>
        <w:rPr>
          <w:spacing w:val="-2"/>
        </w:rPr>
        <w:t>обеспечить</w:t>
      </w:r>
      <w:r>
        <w:tab/>
      </w:r>
      <w:r>
        <w:tab/>
      </w:r>
      <w:r>
        <w:rPr>
          <w:spacing w:val="-2"/>
        </w:rPr>
        <w:t>достижение</w:t>
      </w:r>
      <w:r>
        <w:tab/>
      </w:r>
      <w:r>
        <w:rPr>
          <w:spacing w:val="-2"/>
        </w:rPr>
        <w:t>обучающимися</w:t>
      </w:r>
      <w:r>
        <w:tab/>
      </w:r>
      <w:r>
        <w:rPr>
          <w:spacing w:val="-2"/>
        </w:rPr>
        <w:t xml:space="preserve">личностных </w:t>
      </w:r>
      <w:r>
        <w:t>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w:t>
      </w:r>
      <w:r>
        <w:rPr>
          <w:spacing w:val="48"/>
        </w:rPr>
        <w:t xml:space="preserve"> </w:t>
      </w:r>
      <w:r>
        <w:t>и</w:t>
      </w:r>
      <w:r>
        <w:rPr>
          <w:spacing w:val="52"/>
        </w:rPr>
        <w:t xml:space="preserve"> </w:t>
      </w:r>
      <w:r>
        <w:t>обучению,</w:t>
      </w:r>
      <w:r>
        <w:rPr>
          <w:spacing w:val="51"/>
        </w:rPr>
        <w:t xml:space="preserve"> </w:t>
      </w:r>
      <w:r>
        <w:t>готовность</w:t>
      </w:r>
      <w:r>
        <w:rPr>
          <w:spacing w:val="53"/>
        </w:rPr>
        <w:t xml:space="preserve"> </w:t>
      </w:r>
      <w:r>
        <w:t>к</w:t>
      </w:r>
      <w:r>
        <w:rPr>
          <w:spacing w:val="52"/>
        </w:rPr>
        <w:t xml:space="preserve"> </w:t>
      </w:r>
      <w:r>
        <w:t>саморазвитию</w:t>
      </w:r>
      <w:r>
        <w:rPr>
          <w:spacing w:val="52"/>
        </w:rPr>
        <w:t xml:space="preserve"> </w:t>
      </w:r>
      <w:r>
        <w:t>и</w:t>
      </w:r>
      <w:r>
        <w:rPr>
          <w:spacing w:val="52"/>
        </w:rPr>
        <w:t xml:space="preserve"> </w:t>
      </w:r>
      <w:r>
        <w:t>активному</w:t>
      </w:r>
      <w:r>
        <w:rPr>
          <w:spacing w:val="51"/>
        </w:rPr>
        <w:t xml:space="preserve"> </w:t>
      </w:r>
      <w:r>
        <w:t>участию</w:t>
      </w:r>
      <w:r>
        <w:rPr>
          <w:spacing w:val="52"/>
        </w:rPr>
        <w:t xml:space="preserve"> </w:t>
      </w:r>
      <w:r>
        <w:t>в</w:t>
      </w:r>
      <w:r>
        <w:rPr>
          <w:spacing w:val="52"/>
        </w:rPr>
        <w:t xml:space="preserve"> </w:t>
      </w:r>
      <w:r>
        <w:rPr>
          <w:spacing w:val="-2"/>
        </w:rPr>
        <w:t>социально</w:t>
      </w:r>
    </w:p>
    <w:p w:rsidR="00ED113B" w:rsidRDefault="00F26E6D">
      <w:pPr>
        <w:pStyle w:val="a3"/>
      </w:pPr>
      <w:r>
        <w:t>значимой</w:t>
      </w:r>
      <w:r>
        <w:rPr>
          <w:spacing w:val="-4"/>
        </w:rPr>
        <w:t xml:space="preserve"> </w:t>
      </w:r>
      <w:r>
        <w:rPr>
          <w:spacing w:val="-2"/>
        </w:rPr>
        <w:t>деятельности.</w:t>
      </w:r>
    </w:p>
    <w:p w:rsidR="00ED113B" w:rsidRDefault="00F26E6D">
      <w:pPr>
        <w:pStyle w:val="a3"/>
        <w:ind w:left="1689"/>
      </w:pPr>
      <w:r>
        <w:t>Патриотическое</w:t>
      </w:r>
      <w:r>
        <w:rPr>
          <w:spacing w:val="-8"/>
        </w:rPr>
        <w:t xml:space="preserve"> </w:t>
      </w:r>
      <w:r>
        <w:rPr>
          <w:spacing w:val="-2"/>
        </w:rPr>
        <w:t>воспитание.</w:t>
      </w:r>
    </w:p>
    <w:p w:rsidR="00ED113B" w:rsidRDefault="00F26E6D">
      <w:pPr>
        <w:pStyle w:val="a3"/>
        <w:ind w:right="561" w:firstLine="760"/>
      </w:pPr>
      <w:r>
        <w:t>Осуществляется через освоение обучающимися содержания традиций, истории и современного развития</w:t>
      </w:r>
      <w:r>
        <w:rPr>
          <w:spacing w:val="-1"/>
        </w:rPr>
        <w:t xml:space="preserve"> </w:t>
      </w:r>
      <w:r>
        <w:t>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w:t>
      </w:r>
      <w:r>
        <w:rPr>
          <w:spacing w:val="-4"/>
        </w:rPr>
        <w:t xml:space="preserve"> </w:t>
      </w:r>
      <w:r>
        <w:t>посвящённых</w:t>
      </w:r>
      <w:r>
        <w:rPr>
          <w:spacing w:val="-2"/>
        </w:rPr>
        <w:t xml:space="preserve"> </w:t>
      </w:r>
      <w:r>
        <w:t>различным</w:t>
      </w:r>
      <w:r>
        <w:rPr>
          <w:spacing w:val="-5"/>
        </w:rPr>
        <w:t xml:space="preserve"> </w:t>
      </w:r>
      <w:r>
        <w:t>подходам</w:t>
      </w:r>
      <w:r>
        <w:rPr>
          <w:spacing w:val="-4"/>
        </w:rPr>
        <w:t xml:space="preserve"> </w:t>
      </w:r>
      <w:r>
        <w:t>к</w:t>
      </w:r>
      <w:r>
        <w:rPr>
          <w:spacing w:val="-4"/>
        </w:rPr>
        <w:t xml:space="preserve"> </w:t>
      </w:r>
      <w:r>
        <w:t>изображению</w:t>
      </w:r>
      <w:r>
        <w:rPr>
          <w:spacing w:val="-4"/>
        </w:rPr>
        <w:t xml:space="preserve"> </w:t>
      </w:r>
      <w:r>
        <w:t>человека,</w:t>
      </w:r>
      <w:r>
        <w:rPr>
          <w:spacing w:val="-4"/>
        </w:rPr>
        <w:t xml:space="preserve"> </w:t>
      </w:r>
      <w:r>
        <w:t>великим</w:t>
      </w:r>
      <w:r>
        <w:rPr>
          <w:spacing w:val="-4"/>
        </w:rPr>
        <w:t xml:space="preserve"> </w:t>
      </w:r>
      <w:r>
        <w:t>победам, торжественным</w:t>
      </w:r>
      <w:r>
        <w:rPr>
          <w:spacing w:val="-3"/>
        </w:rPr>
        <w:t xml:space="preserve"> </w:t>
      </w:r>
      <w:r>
        <w:t>и</w:t>
      </w:r>
      <w:r>
        <w:rPr>
          <w:spacing w:val="-1"/>
        </w:rPr>
        <w:t xml:space="preserve"> </w:t>
      </w:r>
      <w:r>
        <w:t>трагическим</w:t>
      </w:r>
      <w:r>
        <w:rPr>
          <w:spacing w:val="-3"/>
        </w:rPr>
        <w:t xml:space="preserve"> </w:t>
      </w:r>
      <w:r>
        <w:t>событиям,</w:t>
      </w:r>
      <w:r>
        <w:rPr>
          <w:spacing w:val="-2"/>
        </w:rPr>
        <w:t xml:space="preserve"> </w:t>
      </w:r>
      <w:r>
        <w:t>эпической</w:t>
      </w:r>
      <w:r>
        <w:rPr>
          <w:spacing w:val="-1"/>
        </w:rPr>
        <w:t xml:space="preserve"> </w:t>
      </w:r>
      <w:r>
        <w:t>и лирической</w:t>
      </w:r>
      <w:r>
        <w:rPr>
          <w:spacing w:val="-1"/>
        </w:rPr>
        <w:t xml:space="preserve"> </w:t>
      </w:r>
      <w:r>
        <w:t>красоте</w:t>
      </w:r>
      <w:r>
        <w:rPr>
          <w:spacing w:val="-3"/>
        </w:rPr>
        <w:t xml:space="preserve"> </w:t>
      </w:r>
      <w:r>
        <w:t>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ED113B" w:rsidRDefault="00F26E6D">
      <w:pPr>
        <w:pStyle w:val="a3"/>
        <w:ind w:left="1329"/>
      </w:pPr>
      <w:r>
        <w:t>Гражданское</w:t>
      </w:r>
      <w:r>
        <w:rPr>
          <w:spacing w:val="-4"/>
        </w:rPr>
        <w:t xml:space="preserve"> </w:t>
      </w:r>
      <w:r>
        <w:rPr>
          <w:spacing w:val="-2"/>
        </w:rPr>
        <w:t>воспитание.</w:t>
      </w:r>
    </w:p>
    <w:p w:rsidR="00ED113B" w:rsidRDefault="00F26E6D">
      <w:pPr>
        <w:pStyle w:val="a3"/>
        <w:ind w:right="559" w:firstLine="760"/>
      </w:pPr>
      <w: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ED113B" w:rsidRDefault="00F26E6D">
      <w:pPr>
        <w:pStyle w:val="a3"/>
        <w:ind w:left="1329"/>
      </w:pPr>
      <w:r>
        <w:t>Духовно-нравственное</w:t>
      </w:r>
      <w:r>
        <w:rPr>
          <w:spacing w:val="-9"/>
        </w:rPr>
        <w:t xml:space="preserve"> </w:t>
      </w:r>
      <w:r>
        <w:rPr>
          <w:spacing w:val="-2"/>
        </w:rPr>
        <w:t>воспитание.</w:t>
      </w:r>
    </w:p>
    <w:p w:rsidR="00ED113B" w:rsidRDefault="00F26E6D">
      <w:pPr>
        <w:pStyle w:val="a3"/>
        <w:ind w:right="561" w:firstLine="760"/>
      </w:pPr>
      <w: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w:t>
      </w:r>
      <w:r>
        <w:rPr>
          <w:spacing w:val="40"/>
        </w:rPr>
        <w:t xml:space="preserve"> </w:t>
      </w:r>
      <w:r>
        <w:t>внутреннего мира обучающегося и воспитание его эмоционально- образной, чувственной сферы.</w:t>
      </w:r>
      <w:r>
        <w:rPr>
          <w:spacing w:val="69"/>
          <w:w w:val="150"/>
        </w:rPr>
        <w:t xml:space="preserve">  </w:t>
      </w:r>
      <w:r>
        <w:t>Развитие</w:t>
      </w:r>
      <w:r>
        <w:rPr>
          <w:spacing w:val="72"/>
          <w:w w:val="150"/>
        </w:rPr>
        <w:t xml:space="preserve">  </w:t>
      </w:r>
      <w:r>
        <w:t>творческого</w:t>
      </w:r>
      <w:r>
        <w:rPr>
          <w:spacing w:val="72"/>
          <w:w w:val="150"/>
        </w:rPr>
        <w:t xml:space="preserve">  </w:t>
      </w:r>
      <w:r>
        <w:t>потенциала</w:t>
      </w:r>
      <w:r>
        <w:rPr>
          <w:spacing w:val="71"/>
          <w:w w:val="150"/>
        </w:rPr>
        <w:t xml:space="preserve">  </w:t>
      </w:r>
      <w:r>
        <w:t>способствует</w:t>
      </w:r>
      <w:r>
        <w:rPr>
          <w:spacing w:val="73"/>
          <w:w w:val="150"/>
        </w:rPr>
        <w:t xml:space="preserve">  </w:t>
      </w:r>
      <w:r>
        <w:t>росту</w:t>
      </w:r>
      <w:r>
        <w:rPr>
          <w:spacing w:val="71"/>
          <w:w w:val="150"/>
        </w:rPr>
        <w:t xml:space="preserve">  </w:t>
      </w:r>
      <w:r>
        <w:rPr>
          <w:spacing w:val="-2"/>
        </w:rPr>
        <w:t>самосознания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w:t>
      </w:r>
      <w:r>
        <w:rPr>
          <w:spacing w:val="-2"/>
        </w:rPr>
        <w:t xml:space="preserve"> </w:t>
      </w:r>
      <w:r>
        <w:t>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ED113B" w:rsidRDefault="00F26E6D">
      <w:pPr>
        <w:pStyle w:val="a3"/>
        <w:spacing w:before="1"/>
        <w:ind w:right="564" w:firstLine="760"/>
      </w:pPr>
      <w:r>
        <w:t>Эстетическое</w:t>
      </w:r>
      <w:r>
        <w:rPr>
          <w:spacing w:val="-4"/>
        </w:rPr>
        <w:t xml:space="preserve"> </w:t>
      </w:r>
      <w:r>
        <w:t>воспитание:</w:t>
      </w:r>
      <w:r>
        <w:rPr>
          <w:spacing w:val="-3"/>
        </w:rPr>
        <w:t xml:space="preserve"> </w:t>
      </w:r>
      <w:r>
        <w:t>воспитание</w:t>
      </w:r>
      <w:r>
        <w:rPr>
          <w:spacing w:val="-4"/>
        </w:rPr>
        <w:t xml:space="preserve"> </w:t>
      </w:r>
      <w:r>
        <w:t>чувственной</w:t>
      </w:r>
      <w:r>
        <w:rPr>
          <w:spacing w:val="-5"/>
        </w:rPr>
        <w:t xml:space="preserve"> </w:t>
      </w:r>
      <w:r>
        <w:t>сферы</w:t>
      </w:r>
      <w:r>
        <w:rPr>
          <w:spacing w:val="-4"/>
        </w:rPr>
        <w:t xml:space="preserve"> </w:t>
      </w:r>
      <w:r>
        <w:t>обучающегося</w:t>
      </w:r>
      <w:r>
        <w:rPr>
          <w:spacing w:val="-3"/>
        </w:rPr>
        <w:t xml:space="preserve"> </w:t>
      </w:r>
      <w:r>
        <w:t>на</w:t>
      </w:r>
      <w:r>
        <w:rPr>
          <w:spacing w:val="-4"/>
        </w:rPr>
        <w:t xml:space="preserve"> </w:t>
      </w:r>
      <w:r>
        <w:t>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ED113B" w:rsidRDefault="00F26E6D">
      <w:pPr>
        <w:pStyle w:val="a3"/>
        <w:ind w:left="1329"/>
      </w:pPr>
      <w:r>
        <w:t>Ценности</w:t>
      </w:r>
      <w:r>
        <w:rPr>
          <w:spacing w:val="-8"/>
        </w:rPr>
        <w:t xml:space="preserve"> </w:t>
      </w:r>
      <w:r>
        <w:t>познавательной</w:t>
      </w:r>
      <w:r>
        <w:rPr>
          <w:spacing w:val="-7"/>
        </w:rPr>
        <w:t xml:space="preserve"> </w:t>
      </w:r>
      <w:r>
        <w:rPr>
          <w:spacing w:val="-2"/>
        </w:rPr>
        <w:t>деятельности.</w:t>
      </w:r>
    </w:p>
    <w:p w:rsidR="00ED113B" w:rsidRDefault="00F26E6D">
      <w:pPr>
        <w:pStyle w:val="a3"/>
        <w:ind w:right="560" w:firstLine="760"/>
      </w:pPr>
      <w: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ED113B" w:rsidRDefault="00F26E6D">
      <w:pPr>
        <w:pStyle w:val="a3"/>
        <w:spacing w:before="1"/>
        <w:ind w:left="1329"/>
      </w:pPr>
      <w:r>
        <w:t>Экологическое</w:t>
      </w:r>
      <w:r>
        <w:rPr>
          <w:spacing w:val="-7"/>
        </w:rPr>
        <w:t xml:space="preserve"> </w:t>
      </w:r>
      <w:r>
        <w:rPr>
          <w:spacing w:val="-2"/>
        </w:rPr>
        <w:t>воспитание.</w:t>
      </w:r>
    </w:p>
    <w:p w:rsidR="00ED113B" w:rsidRDefault="00F26E6D">
      <w:pPr>
        <w:pStyle w:val="a3"/>
        <w:ind w:right="566" w:firstLine="760"/>
      </w:pPr>
      <w: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ED113B" w:rsidRDefault="00F26E6D">
      <w:pPr>
        <w:pStyle w:val="a3"/>
        <w:ind w:left="1329"/>
      </w:pPr>
      <w:r>
        <w:t>Трудовое</w:t>
      </w:r>
      <w:r>
        <w:rPr>
          <w:spacing w:val="-4"/>
        </w:rPr>
        <w:t xml:space="preserve"> </w:t>
      </w:r>
      <w:r>
        <w:rPr>
          <w:spacing w:val="-2"/>
        </w:rPr>
        <w:t>воспитание.</w:t>
      </w:r>
    </w:p>
    <w:p w:rsidR="00ED113B" w:rsidRDefault="00F26E6D">
      <w:pPr>
        <w:pStyle w:val="a3"/>
        <w:ind w:right="559" w:firstLine="760"/>
      </w:pPr>
      <w: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ED113B" w:rsidRDefault="00F26E6D">
      <w:pPr>
        <w:pStyle w:val="a3"/>
        <w:spacing w:before="1"/>
        <w:ind w:left="1329"/>
      </w:pPr>
      <w:r>
        <w:t>Воспитывающая</w:t>
      </w:r>
      <w:r>
        <w:rPr>
          <w:spacing w:val="-7"/>
        </w:rPr>
        <w:t xml:space="preserve"> </w:t>
      </w:r>
      <w:r>
        <w:t>предметно-эстетическая</w:t>
      </w:r>
      <w:r>
        <w:rPr>
          <w:spacing w:val="-7"/>
        </w:rPr>
        <w:t xml:space="preserve"> </w:t>
      </w:r>
      <w:r>
        <w:rPr>
          <w:spacing w:val="-2"/>
        </w:rPr>
        <w:t>среда.</w:t>
      </w:r>
    </w:p>
    <w:p w:rsidR="00ED113B" w:rsidRDefault="00F26E6D">
      <w:pPr>
        <w:pStyle w:val="a3"/>
        <w:ind w:right="560" w:firstLine="760"/>
      </w:pPr>
      <w:r>
        <w:t>В процессе художественно-эстетического воспитания обучающихся имеет</w:t>
      </w:r>
      <w:r>
        <w:rPr>
          <w:spacing w:val="40"/>
        </w:rPr>
        <w:t xml:space="preserve"> </w:t>
      </w:r>
      <w:r>
        <w:t>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ED113B" w:rsidRDefault="00F26E6D">
      <w:pPr>
        <w:pStyle w:val="a3"/>
        <w:spacing w:before="1"/>
        <w:ind w:right="563"/>
      </w:pPr>
      <w:r>
        <w:t>В результате освоения программы по изобразительному искусству на уровне основного общего</w:t>
      </w:r>
      <w:r>
        <w:rPr>
          <w:spacing w:val="72"/>
          <w:w w:val="150"/>
        </w:rPr>
        <w:t xml:space="preserve">  </w:t>
      </w:r>
      <w:r>
        <w:t>образования</w:t>
      </w:r>
      <w:r>
        <w:rPr>
          <w:spacing w:val="73"/>
          <w:w w:val="150"/>
        </w:rPr>
        <w:t xml:space="preserve">  </w:t>
      </w:r>
      <w:r>
        <w:t>у</w:t>
      </w:r>
      <w:r>
        <w:rPr>
          <w:spacing w:val="70"/>
          <w:w w:val="150"/>
        </w:rPr>
        <w:t xml:space="preserve">  </w:t>
      </w:r>
      <w:r>
        <w:t>обучающегося</w:t>
      </w:r>
      <w:r>
        <w:rPr>
          <w:spacing w:val="73"/>
          <w:w w:val="150"/>
        </w:rPr>
        <w:t xml:space="preserve">  </w:t>
      </w:r>
      <w:r>
        <w:t>будут</w:t>
      </w:r>
      <w:r>
        <w:rPr>
          <w:spacing w:val="72"/>
          <w:w w:val="150"/>
        </w:rPr>
        <w:t xml:space="preserve">  </w:t>
      </w:r>
      <w:r>
        <w:t>сформированы</w:t>
      </w:r>
      <w:r>
        <w:rPr>
          <w:spacing w:val="72"/>
          <w:w w:val="150"/>
        </w:rPr>
        <w:t xml:space="preserve">  </w:t>
      </w:r>
      <w:r>
        <w:rPr>
          <w:spacing w:val="-2"/>
        </w:rPr>
        <w:t>познавательные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1"/>
      </w:pPr>
      <w:r>
        <w:lastRenderedPageBreak/>
        <w:t>универсальные учебные действия, коммуникативные универсальные учебные действия, регулятивные универсальные учебные действия.</w:t>
      </w:r>
    </w:p>
    <w:p w:rsidR="00ED113B" w:rsidRDefault="00F26E6D">
      <w:pPr>
        <w:pStyle w:val="a3"/>
        <w:ind w:right="564" w:firstLine="851"/>
      </w:pPr>
      <w: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ED113B" w:rsidRDefault="00F26E6D">
      <w:pPr>
        <w:pStyle w:val="a3"/>
        <w:spacing w:before="1"/>
        <w:ind w:left="1277"/>
        <w:jc w:val="left"/>
      </w:pPr>
      <w:r>
        <w:t>сравнивать</w:t>
      </w:r>
      <w:r>
        <w:rPr>
          <w:spacing w:val="-4"/>
        </w:rPr>
        <w:t xml:space="preserve"> </w:t>
      </w:r>
      <w:r>
        <w:t>предметные</w:t>
      </w:r>
      <w:r>
        <w:rPr>
          <w:spacing w:val="-7"/>
        </w:rPr>
        <w:t xml:space="preserve"> </w:t>
      </w:r>
      <w:r>
        <w:t>и</w:t>
      </w:r>
      <w:r>
        <w:rPr>
          <w:spacing w:val="-5"/>
        </w:rPr>
        <w:t xml:space="preserve"> </w:t>
      </w:r>
      <w:r>
        <w:t>пространственные</w:t>
      </w:r>
      <w:r>
        <w:rPr>
          <w:spacing w:val="-7"/>
        </w:rPr>
        <w:t xml:space="preserve"> </w:t>
      </w:r>
      <w:r>
        <w:t>объекты</w:t>
      </w:r>
      <w:r>
        <w:rPr>
          <w:spacing w:val="-5"/>
        </w:rPr>
        <w:t xml:space="preserve"> </w:t>
      </w:r>
      <w:r>
        <w:t>по</w:t>
      </w:r>
      <w:r>
        <w:rPr>
          <w:spacing w:val="-5"/>
        </w:rPr>
        <w:t xml:space="preserve"> </w:t>
      </w:r>
      <w:r>
        <w:t>заданным</w:t>
      </w:r>
      <w:r>
        <w:rPr>
          <w:spacing w:val="-7"/>
        </w:rPr>
        <w:t xml:space="preserve"> </w:t>
      </w:r>
      <w:r>
        <w:t>основаниям; характеризовать форму предмета, конструкции;</w:t>
      </w:r>
    </w:p>
    <w:p w:rsidR="00ED113B" w:rsidRDefault="00F26E6D">
      <w:pPr>
        <w:pStyle w:val="a3"/>
        <w:ind w:left="1277" w:right="2458"/>
        <w:jc w:val="left"/>
      </w:pPr>
      <w:r>
        <w:t>выявлять</w:t>
      </w:r>
      <w:r>
        <w:rPr>
          <w:spacing w:val="-6"/>
        </w:rPr>
        <w:t xml:space="preserve"> </w:t>
      </w:r>
      <w:r>
        <w:t>положение</w:t>
      </w:r>
      <w:r>
        <w:rPr>
          <w:spacing w:val="-8"/>
        </w:rPr>
        <w:t xml:space="preserve"> </w:t>
      </w:r>
      <w:r>
        <w:t>предметной</w:t>
      </w:r>
      <w:r>
        <w:rPr>
          <w:spacing w:val="-7"/>
        </w:rPr>
        <w:t xml:space="preserve"> </w:t>
      </w:r>
      <w:r>
        <w:t>формы</w:t>
      </w:r>
      <w:r>
        <w:rPr>
          <w:spacing w:val="-7"/>
        </w:rPr>
        <w:t xml:space="preserve"> </w:t>
      </w:r>
      <w:r>
        <w:t>в</w:t>
      </w:r>
      <w:r>
        <w:rPr>
          <w:spacing w:val="-9"/>
        </w:rPr>
        <w:t xml:space="preserve"> </w:t>
      </w:r>
      <w:r>
        <w:t>пространстве; обобщать форму составной конструкции;</w:t>
      </w:r>
    </w:p>
    <w:p w:rsidR="00ED113B" w:rsidRDefault="00F26E6D">
      <w:pPr>
        <w:pStyle w:val="a3"/>
        <w:tabs>
          <w:tab w:val="left" w:pos="2979"/>
          <w:tab w:val="left" w:pos="4217"/>
          <w:tab w:val="left" w:pos="5437"/>
          <w:tab w:val="left" w:pos="7031"/>
          <w:tab w:val="left" w:pos="8668"/>
        </w:tabs>
        <w:ind w:right="568" w:firstLine="707"/>
        <w:jc w:val="left"/>
      </w:pPr>
      <w:r>
        <w:rPr>
          <w:spacing w:val="-2"/>
        </w:rPr>
        <w:t>анализировать</w:t>
      </w:r>
      <w:r>
        <w:tab/>
      </w:r>
      <w:r>
        <w:rPr>
          <w:spacing w:val="-2"/>
        </w:rPr>
        <w:t>структуру</w:t>
      </w:r>
      <w:r>
        <w:tab/>
      </w:r>
      <w:r>
        <w:rPr>
          <w:spacing w:val="-2"/>
        </w:rPr>
        <w:t>предмета,</w:t>
      </w:r>
      <w:r>
        <w:tab/>
      </w:r>
      <w:r>
        <w:rPr>
          <w:spacing w:val="-2"/>
        </w:rPr>
        <w:t>конструкции,</w:t>
      </w:r>
      <w:r>
        <w:tab/>
      </w:r>
      <w:r>
        <w:rPr>
          <w:spacing w:val="-2"/>
        </w:rPr>
        <w:t>пространства,</w:t>
      </w:r>
      <w:r>
        <w:tab/>
      </w:r>
      <w:r>
        <w:rPr>
          <w:spacing w:val="-2"/>
        </w:rPr>
        <w:t>зрительного образа;</w:t>
      </w:r>
    </w:p>
    <w:p w:rsidR="00ED113B" w:rsidRDefault="00F26E6D">
      <w:pPr>
        <w:pStyle w:val="a3"/>
        <w:ind w:left="1277"/>
        <w:jc w:val="left"/>
      </w:pPr>
      <w:r>
        <w:t>структурировать</w:t>
      </w:r>
      <w:r>
        <w:rPr>
          <w:spacing w:val="-9"/>
        </w:rPr>
        <w:t xml:space="preserve"> </w:t>
      </w:r>
      <w:r>
        <w:t>предметно-пространственные</w:t>
      </w:r>
      <w:r>
        <w:rPr>
          <w:spacing w:val="-11"/>
        </w:rPr>
        <w:t xml:space="preserve"> </w:t>
      </w:r>
      <w:r>
        <w:rPr>
          <w:spacing w:val="-2"/>
        </w:rPr>
        <w:t>явления;</w:t>
      </w:r>
    </w:p>
    <w:p w:rsidR="00ED113B" w:rsidRDefault="00F26E6D">
      <w:pPr>
        <w:pStyle w:val="a3"/>
        <w:ind w:firstLine="707"/>
        <w:jc w:val="left"/>
      </w:pPr>
      <w:r>
        <w:t>сопоставлять</w:t>
      </w:r>
      <w:r>
        <w:rPr>
          <w:spacing w:val="38"/>
        </w:rPr>
        <w:t xml:space="preserve"> </w:t>
      </w:r>
      <w:r>
        <w:t>пропорциональное</w:t>
      </w:r>
      <w:r>
        <w:rPr>
          <w:spacing w:val="37"/>
        </w:rPr>
        <w:t xml:space="preserve"> </w:t>
      </w:r>
      <w:r>
        <w:t>соотношение</w:t>
      </w:r>
      <w:r>
        <w:rPr>
          <w:spacing w:val="34"/>
        </w:rPr>
        <w:t xml:space="preserve"> </w:t>
      </w:r>
      <w:r>
        <w:t>частей</w:t>
      </w:r>
      <w:r>
        <w:rPr>
          <w:spacing w:val="38"/>
        </w:rPr>
        <w:t xml:space="preserve"> </w:t>
      </w:r>
      <w:r>
        <w:t>внутри</w:t>
      </w:r>
      <w:r>
        <w:rPr>
          <w:spacing w:val="39"/>
        </w:rPr>
        <w:t xml:space="preserve"> </w:t>
      </w:r>
      <w:r>
        <w:t>целого</w:t>
      </w:r>
      <w:r>
        <w:rPr>
          <w:spacing w:val="38"/>
        </w:rPr>
        <w:t xml:space="preserve"> </w:t>
      </w:r>
      <w:r>
        <w:t>и</w:t>
      </w:r>
      <w:r>
        <w:rPr>
          <w:spacing w:val="38"/>
        </w:rPr>
        <w:t xml:space="preserve"> </w:t>
      </w:r>
      <w:r>
        <w:t>предметов между собой;</w:t>
      </w:r>
    </w:p>
    <w:p w:rsidR="00ED113B" w:rsidRDefault="00F26E6D">
      <w:pPr>
        <w:pStyle w:val="a3"/>
        <w:ind w:right="569" w:firstLine="760"/>
        <w:jc w:val="left"/>
      </w:pPr>
      <w:r>
        <w:t>абстрагировать</w:t>
      </w:r>
      <w:r>
        <w:rPr>
          <w:spacing w:val="40"/>
        </w:rPr>
        <w:t xml:space="preserve"> </w:t>
      </w:r>
      <w:r>
        <w:t>образ</w:t>
      </w:r>
      <w:r>
        <w:rPr>
          <w:spacing w:val="40"/>
        </w:rPr>
        <w:t xml:space="preserve"> </w:t>
      </w:r>
      <w:r>
        <w:t>реальности</w:t>
      </w:r>
      <w:r>
        <w:rPr>
          <w:spacing w:val="40"/>
        </w:rPr>
        <w:t xml:space="preserve"> </w:t>
      </w:r>
      <w:r>
        <w:t>в</w:t>
      </w:r>
      <w:r>
        <w:rPr>
          <w:spacing w:val="40"/>
        </w:rPr>
        <w:t xml:space="preserve"> </w:t>
      </w:r>
      <w:r>
        <w:t>построении</w:t>
      </w:r>
      <w:r>
        <w:rPr>
          <w:spacing w:val="40"/>
        </w:rPr>
        <w:t xml:space="preserve"> </w:t>
      </w:r>
      <w:r>
        <w:t>плоской</w:t>
      </w:r>
      <w:r>
        <w:rPr>
          <w:spacing w:val="40"/>
        </w:rPr>
        <w:t xml:space="preserve"> </w:t>
      </w:r>
      <w:r>
        <w:t>или</w:t>
      </w:r>
      <w:r>
        <w:rPr>
          <w:spacing w:val="40"/>
        </w:rPr>
        <w:t xml:space="preserve"> </w:t>
      </w:r>
      <w:r>
        <w:t xml:space="preserve">пространственной </w:t>
      </w:r>
      <w:r>
        <w:rPr>
          <w:spacing w:val="-2"/>
        </w:rPr>
        <w:t>композиции.</w:t>
      </w:r>
    </w:p>
    <w:p w:rsidR="00ED113B" w:rsidRDefault="00F26E6D">
      <w:pPr>
        <w:pStyle w:val="a3"/>
        <w:tabs>
          <w:tab w:val="left" w:pos="1672"/>
          <w:tab w:val="left" w:pos="3390"/>
          <w:tab w:val="left" w:pos="4205"/>
          <w:tab w:val="left" w:pos="5964"/>
          <w:tab w:val="left" w:pos="7362"/>
          <w:tab w:val="left" w:pos="8414"/>
          <w:tab w:val="left" w:pos="9791"/>
        </w:tabs>
        <w:ind w:right="568" w:firstLine="707"/>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базовые</w:t>
      </w:r>
      <w:r>
        <w:tab/>
      </w:r>
      <w:r>
        <w:rPr>
          <w:spacing w:val="-2"/>
        </w:rPr>
        <w:t>логические</w:t>
      </w:r>
      <w:r>
        <w:tab/>
      </w:r>
      <w:r>
        <w:rPr>
          <w:spacing w:val="-10"/>
        </w:rPr>
        <w:t xml:space="preserve">и </w:t>
      </w:r>
      <w:r>
        <w:t>исследовательские действия как часть универсальных познавательных</w:t>
      </w:r>
    </w:p>
    <w:p w:rsidR="00ED113B" w:rsidRDefault="00F26E6D">
      <w:pPr>
        <w:pStyle w:val="a3"/>
        <w:jc w:val="left"/>
      </w:pPr>
      <w:r>
        <w:t>учебных</w:t>
      </w:r>
      <w:r>
        <w:rPr>
          <w:spacing w:val="-2"/>
        </w:rPr>
        <w:t xml:space="preserve"> действий:</w:t>
      </w:r>
    </w:p>
    <w:p w:rsidR="00ED113B" w:rsidRDefault="00F26E6D">
      <w:pPr>
        <w:pStyle w:val="a3"/>
        <w:ind w:firstLine="760"/>
        <w:jc w:val="left"/>
      </w:pPr>
      <w:r>
        <w:t>выявлять</w:t>
      </w:r>
      <w:r>
        <w:rPr>
          <w:spacing w:val="40"/>
        </w:rPr>
        <w:t xml:space="preserve"> </w:t>
      </w:r>
      <w:r>
        <w:t>и</w:t>
      </w:r>
      <w:r>
        <w:rPr>
          <w:spacing w:val="40"/>
        </w:rPr>
        <w:t xml:space="preserve"> </w:t>
      </w:r>
      <w:r>
        <w:t>характеризовать</w:t>
      </w:r>
      <w:r>
        <w:rPr>
          <w:spacing w:val="40"/>
        </w:rPr>
        <w:t xml:space="preserve"> </w:t>
      </w:r>
      <w:r>
        <w:t>существенные</w:t>
      </w:r>
      <w:r>
        <w:rPr>
          <w:spacing w:val="40"/>
        </w:rPr>
        <w:t xml:space="preserve"> </w:t>
      </w:r>
      <w:r>
        <w:t>признаки</w:t>
      </w:r>
      <w:r>
        <w:rPr>
          <w:spacing w:val="40"/>
        </w:rPr>
        <w:t xml:space="preserve"> </w:t>
      </w:r>
      <w:r>
        <w:t>явлений</w:t>
      </w:r>
      <w:r>
        <w:rPr>
          <w:spacing w:val="40"/>
        </w:rPr>
        <w:t xml:space="preserve"> </w:t>
      </w:r>
      <w:r>
        <w:t>художественной</w:t>
      </w:r>
      <w:r>
        <w:rPr>
          <w:spacing w:val="40"/>
        </w:rPr>
        <w:t xml:space="preserve"> </w:t>
      </w:r>
      <w:r>
        <w:rPr>
          <w:spacing w:val="-2"/>
        </w:rPr>
        <w:t>культуры;</w:t>
      </w:r>
    </w:p>
    <w:p w:rsidR="00ED113B" w:rsidRDefault="00F26E6D">
      <w:pPr>
        <w:pStyle w:val="a3"/>
        <w:spacing w:before="1"/>
        <w:ind w:firstLine="760"/>
        <w:jc w:val="left"/>
      </w:pPr>
      <w:r>
        <w:t>сопоставлять,</w:t>
      </w:r>
      <w:r>
        <w:rPr>
          <w:spacing w:val="40"/>
        </w:rPr>
        <w:t xml:space="preserve"> </w:t>
      </w:r>
      <w:r>
        <w:t>анализировать,</w:t>
      </w:r>
      <w:r>
        <w:rPr>
          <w:spacing w:val="40"/>
        </w:rPr>
        <w:t xml:space="preserve"> </w:t>
      </w:r>
      <w:r>
        <w:t>сравнивать</w:t>
      </w:r>
      <w:r>
        <w:rPr>
          <w:spacing w:val="40"/>
        </w:rPr>
        <w:t xml:space="preserve"> </w:t>
      </w:r>
      <w:r>
        <w:t>и</w:t>
      </w:r>
      <w:r>
        <w:rPr>
          <w:spacing w:val="40"/>
        </w:rPr>
        <w:t xml:space="preserve"> </w:t>
      </w:r>
      <w:r>
        <w:t>оценивать</w:t>
      </w:r>
      <w:r>
        <w:rPr>
          <w:spacing w:val="40"/>
        </w:rPr>
        <w:t xml:space="preserve"> </w:t>
      </w:r>
      <w:r>
        <w:t>с</w:t>
      </w:r>
      <w:r>
        <w:rPr>
          <w:spacing w:val="40"/>
        </w:rPr>
        <w:t xml:space="preserve"> </w:t>
      </w:r>
      <w:r>
        <w:t>позиций</w:t>
      </w:r>
      <w:r>
        <w:rPr>
          <w:spacing w:val="40"/>
        </w:rPr>
        <w:t xml:space="preserve"> </w:t>
      </w:r>
      <w:r>
        <w:t>эстетических</w:t>
      </w:r>
      <w:r>
        <w:rPr>
          <w:spacing w:val="80"/>
        </w:rPr>
        <w:t xml:space="preserve"> </w:t>
      </w:r>
      <w:r>
        <w:t>категорий явления искусства и действительности;</w:t>
      </w:r>
    </w:p>
    <w:p w:rsidR="00ED113B" w:rsidRDefault="00F26E6D">
      <w:pPr>
        <w:pStyle w:val="a3"/>
        <w:ind w:right="569" w:firstLine="760"/>
        <w:jc w:val="left"/>
      </w:pPr>
      <w:r>
        <w:t>классифицировать</w:t>
      </w:r>
      <w:r>
        <w:rPr>
          <w:spacing w:val="80"/>
          <w:w w:val="150"/>
        </w:rPr>
        <w:t xml:space="preserve"> </w:t>
      </w:r>
      <w:r>
        <w:t>произведения</w:t>
      </w:r>
      <w:r>
        <w:rPr>
          <w:spacing w:val="80"/>
        </w:rPr>
        <w:t xml:space="preserve"> </w:t>
      </w:r>
      <w:r>
        <w:t>искусства</w:t>
      </w:r>
      <w:r>
        <w:rPr>
          <w:spacing w:val="80"/>
          <w:w w:val="150"/>
        </w:rPr>
        <w:t xml:space="preserve"> </w:t>
      </w:r>
      <w:r>
        <w:t>по</w:t>
      </w:r>
      <w:r>
        <w:rPr>
          <w:spacing w:val="80"/>
        </w:rPr>
        <w:t xml:space="preserve"> </w:t>
      </w:r>
      <w:r>
        <w:t>видам</w:t>
      </w:r>
      <w:r>
        <w:rPr>
          <w:spacing w:val="80"/>
        </w:rPr>
        <w:t xml:space="preserve"> </w:t>
      </w:r>
      <w:r>
        <w:t>и,</w:t>
      </w:r>
      <w:r>
        <w:rPr>
          <w:spacing w:val="80"/>
        </w:rPr>
        <w:t xml:space="preserve"> </w:t>
      </w:r>
      <w:r>
        <w:t>соответственно,</w:t>
      </w:r>
      <w:r>
        <w:rPr>
          <w:spacing w:val="80"/>
        </w:rPr>
        <w:t xml:space="preserve"> </w:t>
      </w:r>
      <w:r>
        <w:t>по</w:t>
      </w:r>
      <w:r>
        <w:rPr>
          <w:spacing w:val="40"/>
        </w:rPr>
        <w:t xml:space="preserve"> </w:t>
      </w:r>
      <w:r>
        <w:t>назначению в жизни людей;</w:t>
      </w:r>
    </w:p>
    <w:p w:rsidR="00ED113B" w:rsidRDefault="00F26E6D">
      <w:pPr>
        <w:pStyle w:val="a3"/>
        <w:ind w:left="1329" w:right="570"/>
        <w:jc w:val="left"/>
      </w:pPr>
      <w:r>
        <w:t>ставить и использовать вопросы как исследовательский инструмент познания; вести</w:t>
      </w:r>
      <w:r>
        <w:rPr>
          <w:spacing w:val="80"/>
          <w:w w:val="150"/>
        </w:rPr>
        <w:t xml:space="preserve"> </w:t>
      </w:r>
      <w:r>
        <w:t>исследовательскую</w:t>
      </w:r>
      <w:r>
        <w:rPr>
          <w:spacing w:val="80"/>
          <w:w w:val="150"/>
        </w:rPr>
        <w:t xml:space="preserve"> </w:t>
      </w:r>
      <w:r>
        <w:t>работу</w:t>
      </w:r>
      <w:r>
        <w:rPr>
          <w:spacing w:val="80"/>
          <w:w w:val="150"/>
        </w:rPr>
        <w:t xml:space="preserve"> </w:t>
      </w:r>
      <w:r>
        <w:t>по</w:t>
      </w:r>
      <w:r>
        <w:rPr>
          <w:spacing w:val="80"/>
          <w:w w:val="150"/>
        </w:rPr>
        <w:t xml:space="preserve"> </w:t>
      </w:r>
      <w:r>
        <w:t>сбору</w:t>
      </w:r>
      <w:r>
        <w:rPr>
          <w:spacing w:val="80"/>
          <w:w w:val="150"/>
        </w:rPr>
        <w:t xml:space="preserve"> </w:t>
      </w:r>
      <w:r>
        <w:t>информационного</w:t>
      </w:r>
      <w:r>
        <w:rPr>
          <w:spacing w:val="80"/>
          <w:w w:val="150"/>
        </w:rPr>
        <w:t xml:space="preserve"> </w:t>
      </w:r>
      <w:r>
        <w:t>материала</w:t>
      </w:r>
      <w:r>
        <w:rPr>
          <w:spacing w:val="80"/>
          <w:w w:val="150"/>
        </w:rPr>
        <w:t xml:space="preserve"> </w:t>
      </w:r>
      <w:r>
        <w:t>по</w:t>
      </w:r>
    </w:p>
    <w:p w:rsidR="00ED113B" w:rsidRDefault="00F26E6D">
      <w:pPr>
        <w:pStyle w:val="a3"/>
        <w:jc w:val="left"/>
      </w:pPr>
      <w:r>
        <w:t>установленной</w:t>
      </w:r>
      <w:r>
        <w:rPr>
          <w:spacing w:val="-6"/>
        </w:rPr>
        <w:t xml:space="preserve"> </w:t>
      </w:r>
      <w:r>
        <w:t>или</w:t>
      </w:r>
      <w:r>
        <w:rPr>
          <w:spacing w:val="-5"/>
        </w:rPr>
        <w:t xml:space="preserve"> </w:t>
      </w:r>
      <w:r>
        <w:t>выбранной</w:t>
      </w:r>
      <w:r>
        <w:rPr>
          <w:spacing w:val="-5"/>
        </w:rPr>
        <w:t xml:space="preserve"> </w:t>
      </w:r>
      <w:r>
        <w:rPr>
          <w:spacing w:val="-4"/>
        </w:rPr>
        <w:t>теме;</w:t>
      </w:r>
    </w:p>
    <w:p w:rsidR="00ED113B" w:rsidRDefault="00F26E6D">
      <w:pPr>
        <w:pStyle w:val="a3"/>
        <w:ind w:right="560" w:firstLine="760"/>
      </w:pPr>
      <w:r>
        <w:t>самостоятельно формулировать выводы и обобщения по результатам наблюдения или исследования, аргументированно защищать свои позиции.</w:t>
      </w:r>
    </w:p>
    <w:p w:rsidR="00ED113B" w:rsidRDefault="00F26E6D">
      <w:pPr>
        <w:pStyle w:val="a3"/>
        <w:ind w:right="570" w:firstLine="707"/>
      </w:pPr>
      <w:r>
        <w:t>У обучающегося будут сформированы умения работать с информацией как часть универсальных познавательных учебных действий:</w:t>
      </w:r>
    </w:p>
    <w:p w:rsidR="00ED113B" w:rsidRDefault="00F26E6D">
      <w:pPr>
        <w:pStyle w:val="a3"/>
        <w:ind w:right="560" w:firstLine="760"/>
      </w:pPr>
      <w: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ED113B" w:rsidRDefault="00F26E6D">
      <w:pPr>
        <w:pStyle w:val="a3"/>
        <w:ind w:left="1329"/>
      </w:pPr>
      <w:r>
        <w:t>использовать</w:t>
      </w:r>
      <w:r>
        <w:rPr>
          <w:spacing w:val="-6"/>
        </w:rPr>
        <w:t xml:space="preserve"> </w:t>
      </w:r>
      <w:r>
        <w:t>электронные</w:t>
      </w:r>
      <w:r>
        <w:rPr>
          <w:spacing w:val="-8"/>
        </w:rPr>
        <w:t xml:space="preserve"> </w:t>
      </w:r>
      <w:r>
        <w:t>образовательные</w:t>
      </w:r>
      <w:r>
        <w:rPr>
          <w:spacing w:val="-8"/>
        </w:rPr>
        <w:t xml:space="preserve"> </w:t>
      </w:r>
      <w:r>
        <w:rPr>
          <w:spacing w:val="-2"/>
        </w:rPr>
        <w:t>ресурсы;</w:t>
      </w:r>
    </w:p>
    <w:p w:rsidR="00ED113B" w:rsidRDefault="00F26E6D">
      <w:pPr>
        <w:pStyle w:val="a3"/>
        <w:ind w:left="1329"/>
      </w:pPr>
      <w:r>
        <w:t>уметь</w:t>
      </w:r>
      <w:r>
        <w:rPr>
          <w:spacing w:val="-5"/>
        </w:rPr>
        <w:t xml:space="preserve"> </w:t>
      </w:r>
      <w:r>
        <w:t>работать</w:t>
      </w:r>
      <w:r>
        <w:rPr>
          <w:spacing w:val="-2"/>
        </w:rPr>
        <w:t xml:space="preserve"> </w:t>
      </w:r>
      <w:r>
        <w:t>с</w:t>
      </w:r>
      <w:r>
        <w:rPr>
          <w:spacing w:val="-4"/>
        </w:rPr>
        <w:t xml:space="preserve"> </w:t>
      </w:r>
      <w:r>
        <w:t>электронными</w:t>
      </w:r>
      <w:r>
        <w:rPr>
          <w:spacing w:val="-1"/>
        </w:rPr>
        <w:t xml:space="preserve"> </w:t>
      </w:r>
      <w:r>
        <w:t>учебными</w:t>
      </w:r>
      <w:r>
        <w:rPr>
          <w:spacing w:val="-3"/>
        </w:rPr>
        <w:t xml:space="preserve"> </w:t>
      </w:r>
      <w:r>
        <w:t>пособиями</w:t>
      </w:r>
      <w:r>
        <w:rPr>
          <w:spacing w:val="-3"/>
        </w:rPr>
        <w:t xml:space="preserve"> </w:t>
      </w:r>
      <w:r>
        <w:t xml:space="preserve">и </w:t>
      </w:r>
      <w:r>
        <w:rPr>
          <w:spacing w:val="-2"/>
        </w:rPr>
        <w:t>учебниками;</w:t>
      </w:r>
    </w:p>
    <w:p w:rsidR="00ED113B" w:rsidRDefault="00F26E6D">
      <w:pPr>
        <w:pStyle w:val="a3"/>
        <w:spacing w:before="1"/>
        <w:ind w:right="561" w:firstLine="760"/>
      </w:pPr>
      <w: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ED113B" w:rsidRDefault="00F26E6D">
      <w:pPr>
        <w:pStyle w:val="a3"/>
        <w:ind w:right="567" w:firstLine="760"/>
      </w:pPr>
      <w: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ED113B" w:rsidRDefault="00F26E6D">
      <w:pPr>
        <w:pStyle w:val="a3"/>
        <w:ind w:right="568" w:firstLine="707"/>
      </w:pPr>
      <w:r>
        <w:t>У обучающегося будут сформированы следующие универсальные коммуникативные действия:</w:t>
      </w:r>
    </w:p>
    <w:p w:rsidR="00ED113B" w:rsidRDefault="00F26E6D">
      <w:pPr>
        <w:pStyle w:val="a3"/>
        <w:ind w:right="564" w:firstLine="760"/>
      </w:pPr>
      <w:r>
        <w:t>понимать искусство в качестве особого языка общения - межличностного (автор - зритель), между поколениями, между народами;</w:t>
      </w:r>
    </w:p>
    <w:p w:rsidR="00ED113B" w:rsidRDefault="00F26E6D">
      <w:pPr>
        <w:pStyle w:val="a3"/>
        <w:ind w:right="565" w:firstLine="760"/>
      </w:pPr>
      <w:r>
        <w:t>воспринимать и формулировать суждения, выражать эмоции в соответствии с целями и условиями общения, развивая способность к эмпатии и опираясь</w:t>
      </w:r>
    </w:p>
    <w:p w:rsidR="00ED113B" w:rsidRDefault="00F26E6D">
      <w:pPr>
        <w:pStyle w:val="a3"/>
      </w:pPr>
      <w:r>
        <w:t>на</w:t>
      </w:r>
      <w:r>
        <w:rPr>
          <w:spacing w:val="-3"/>
        </w:rPr>
        <w:t xml:space="preserve"> </w:t>
      </w:r>
      <w:r>
        <w:t>восприятие</w:t>
      </w:r>
      <w:r>
        <w:rPr>
          <w:spacing w:val="-3"/>
        </w:rPr>
        <w:t xml:space="preserve"> </w:t>
      </w:r>
      <w:r>
        <w:rPr>
          <w:spacing w:val="-2"/>
        </w:rPr>
        <w:t>окружающих;</w:t>
      </w:r>
    </w:p>
    <w:p w:rsidR="00ED113B" w:rsidRDefault="00F26E6D">
      <w:pPr>
        <w:pStyle w:val="a3"/>
        <w:spacing w:before="1"/>
        <w:ind w:right="564" w:firstLine="760"/>
      </w:pPr>
      <w: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w:t>
      </w:r>
      <w:r>
        <w:rPr>
          <w:spacing w:val="36"/>
        </w:rPr>
        <w:t xml:space="preserve"> </w:t>
      </w:r>
      <w:r>
        <w:t>находить</w:t>
      </w:r>
      <w:r>
        <w:rPr>
          <w:spacing w:val="37"/>
        </w:rPr>
        <w:t xml:space="preserve"> </w:t>
      </w:r>
      <w:r>
        <w:t>общее</w:t>
      </w:r>
      <w:r>
        <w:rPr>
          <w:spacing w:val="35"/>
        </w:rPr>
        <w:t xml:space="preserve"> </w:t>
      </w:r>
      <w:r>
        <w:t>решение</w:t>
      </w:r>
      <w:r>
        <w:rPr>
          <w:spacing w:val="35"/>
        </w:rPr>
        <w:t xml:space="preserve"> </w:t>
      </w:r>
      <w:r>
        <w:t>и</w:t>
      </w:r>
      <w:r>
        <w:rPr>
          <w:spacing w:val="37"/>
        </w:rPr>
        <w:t xml:space="preserve"> </w:t>
      </w:r>
      <w:r>
        <w:t>разрешать</w:t>
      </w:r>
      <w:r>
        <w:rPr>
          <w:spacing w:val="37"/>
        </w:rPr>
        <w:t xml:space="preserve"> </w:t>
      </w:r>
      <w:r>
        <w:t>конфликты</w:t>
      </w:r>
      <w:r>
        <w:rPr>
          <w:spacing w:val="36"/>
        </w:rPr>
        <w:t xml:space="preserve"> </w:t>
      </w:r>
      <w:r>
        <w:t>на</w:t>
      </w:r>
      <w:r>
        <w:rPr>
          <w:spacing w:val="35"/>
        </w:rPr>
        <w:t xml:space="preserve"> </w:t>
      </w:r>
      <w:r>
        <w:t>основе</w:t>
      </w:r>
      <w:r>
        <w:rPr>
          <w:spacing w:val="34"/>
        </w:rPr>
        <w:t xml:space="preserve"> </w:t>
      </w:r>
      <w:r>
        <w:t>общих</w:t>
      </w:r>
      <w:r>
        <w:rPr>
          <w:spacing w:val="38"/>
        </w:rPr>
        <w:t xml:space="preserve"> </w:t>
      </w:r>
      <w:r>
        <w:t>позиций</w:t>
      </w:r>
      <w:r>
        <w:rPr>
          <w:spacing w:val="37"/>
        </w:rPr>
        <w:t xml:space="preserve"> </w:t>
      </w:r>
      <w:r>
        <w:t>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учёта</w:t>
      </w:r>
      <w:r>
        <w:rPr>
          <w:spacing w:val="-4"/>
        </w:rPr>
        <w:t xml:space="preserve"> </w:t>
      </w:r>
      <w:r>
        <w:rPr>
          <w:spacing w:val="-2"/>
        </w:rPr>
        <w:t>интересов;</w:t>
      </w:r>
    </w:p>
    <w:p w:rsidR="00ED113B" w:rsidRDefault="00F26E6D">
      <w:pPr>
        <w:pStyle w:val="a3"/>
        <w:ind w:right="563" w:firstLine="760"/>
      </w:pPr>
      <w:r>
        <w:t>публично представлять и объяснять результаты своего творческого, художественного или исследовательского опыта;</w:t>
      </w:r>
    </w:p>
    <w:p w:rsidR="00ED113B" w:rsidRDefault="00F26E6D">
      <w:pPr>
        <w:pStyle w:val="a3"/>
        <w:spacing w:before="1"/>
        <w:ind w:right="564" w:firstLine="760"/>
      </w:pPr>
      <w: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ED113B" w:rsidRDefault="00F26E6D">
      <w:pPr>
        <w:pStyle w:val="a3"/>
        <w:ind w:right="571"/>
      </w:pPr>
      <w:r>
        <w:t>У обучающегося будут сформированы умения самоорганизации как часть универсальных регулятивных учебных действий:</w:t>
      </w:r>
    </w:p>
    <w:p w:rsidR="00ED113B" w:rsidRDefault="00F26E6D">
      <w:pPr>
        <w:pStyle w:val="a3"/>
        <w:ind w:right="564" w:firstLine="760"/>
      </w:pPr>
      <w: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ED113B" w:rsidRDefault="00F26E6D">
      <w:pPr>
        <w:pStyle w:val="a3"/>
        <w:ind w:right="567" w:firstLine="760"/>
      </w:pPr>
      <w:r>
        <w:t>планировать пути достижения</w:t>
      </w:r>
      <w:r>
        <w:rPr>
          <w:spacing w:val="-2"/>
        </w:rPr>
        <w:t xml:space="preserve"> </w:t>
      </w:r>
      <w:r>
        <w:t>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ED113B" w:rsidRDefault="00F26E6D">
      <w:pPr>
        <w:pStyle w:val="a3"/>
        <w:ind w:right="566" w:firstLine="760"/>
      </w:pPr>
      <w: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ED113B" w:rsidRDefault="00F26E6D">
      <w:pPr>
        <w:pStyle w:val="a3"/>
        <w:ind w:right="570"/>
      </w:pPr>
      <w:r>
        <w:t>У обучающегося будут сформированы умения самоконтроля как часть универсальных регулятивных учебных действий:</w:t>
      </w:r>
    </w:p>
    <w:p w:rsidR="00ED113B" w:rsidRDefault="00F26E6D">
      <w:pPr>
        <w:pStyle w:val="a3"/>
        <w:ind w:right="569" w:firstLine="760"/>
      </w:pPr>
      <w:r>
        <w:t>соотносить свои действия с планируемыми результатами, осуществлять контроль своей деятельности в процессе достижения результата;</w:t>
      </w:r>
    </w:p>
    <w:p w:rsidR="00ED113B" w:rsidRDefault="00F26E6D">
      <w:pPr>
        <w:pStyle w:val="a3"/>
        <w:spacing w:before="1"/>
        <w:ind w:right="567" w:firstLine="760"/>
      </w:pPr>
      <w:r>
        <w:t>владеть основами самоконтроля, рефлексии, самооценки на основе соответствующих целям критериев.</w:t>
      </w:r>
    </w:p>
    <w:p w:rsidR="00ED113B" w:rsidRDefault="00F26E6D">
      <w:pPr>
        <w:pStyle w:val="a3"/>
        <w:ind w:right="569"/>
      </w:pPr>
      <w:r>
        <w:t>У обучающегося будут сформированы умения эмоционального интеллекта как часть универсальных регулятивных учебных действий:</w:t>
      </w:r>
    </w:p>
    <w:p w:rsidR="00ED113B" w:rsidRDefault="00F26E6D">
      <w:pPr>
        <w:pStyle w:val="a3"/>
        <w:ind w:right="563" w:firstLine="760"/>
      </w:pPr>
      <w:r>
        <w:t>развивать способность управлять собственными эмоциями, стремиться к пониманию эмоций других;</w:t>
      </w:r>
    </w:p>
    <w:p w:rsidR="00ED113B" w:rsidRDefault="00F26E6D">
      <w:pPr>
        <w:pStyle w:val="a3"/>
        <w:ind w:right="567" w:firstLine="760"/>
      </w:pPr>
      <w:r>
        <w:t>уметь рефлексировать эмоции как основание для художественного восприятия искусства и собственной художественной деятельности;</w:t>
      </w:r>
    </w:p>
    <w:p w:rsidR="00ED113B" w:rsidRDefault="00F26E6D">
      <w:pPr>
        <w:pStyle w:val="a3"/>
        <w:ind w:right="568" w:firstLine="760"/>
      </w:pPr>
      <w:r>
        <w:t>развивать свои эмпатические способности, способность сопереживать, понимать намерения и переживания свои и других; признавать своё и чужое право на ошибку;</w:t>
      </w:r>
    </w:p>
    <w:p w:rsidR="00ED113B" w:rsidRDefault="00F26E6D">
      <w:pPr>
        <w:pStyle w:val="a3"/>
        <w:ind w:right="568" w:firstLine="760"/>
      </w:pPr>
      <w: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ED113B" w:rsidRDefault="00F26E6D">
      <w:pPr>
        <w:pStyle w:val="a3"/>
        <w:ind w:right="564"/>
      </w:pPr>
      <w: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ED113B" w:rsidRDefault="00F26E6D">
      <w:pPr>
        <w:spacing w:before="1"/>
        <w:ind w:left="569" w:right="563" w:firstLine="760"/>
        <w:jc w:val="both"/>
        <w:rPr>
          <w:sz w:val="24"/>
        </w:rPr>
      </w:pPr>
      <w:r>
        <w:rPr>
          <w:b/>
          <w:sz w:val="24"/>
        </w:rPr>
        <w:t xml:space="preserve">К концу обучения в 5 классе </w:t>
      </w:r>
      <w:r>
        <w:rPr>
          <w:sz w:val="24"/>
        </w:rPr>
        <w:t>обучающийся получит следующие предметные результаты по отдельным темам программы по изобразительному искусству.</w:t>
      </w:r>
    </w:p>
    <w:p w:rsidR="00ED113B" w:rsidRDefault="00F26E6D">
      <w:pPr>
        <w:pStyle w:val="a3"/>
        <w:ind w:right="565" w:firstLine="760"/>
      </w:pPr>
      <w:r>
        <w:t>Модуль № 1 «Декоративно-прикладное и народное искусство»: знать о многообразии видов декоративно-прикладного искусства: народного, классического, современного, искусства, промыслов;</w:t>
      </w:r>
    </w:p>
    <w:p w:rsidR="00ED113B" w:rsidRDefault="00F26E6D">
      <w:pPr>
        <w:pStyle w:val="a3"/>
        <w:ind w:right="563" w:firstLine="760"/>
      </w:pPr>
      <w: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ED113B" w:rsidRDefault="00F26E6D">
      <w:pPr>
        <w:pStyle w:val="a3"/>
        <w:ind w:right="569" w:firstLine="760"/>
      </w:pPr>
      <w: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ED113B" w:rsidRDefault="00F26E6D">
      <w:pPr>
        <w:pStyle w:val="a3"/>
        <w:ind w:right="569" w:firstLine="760"/>
      </w:pPr>
      <w:r>
        <w:t>характеризовать коммуникативные, познавательные и культовые функции декоративно-прикладного искусства;</w:t>
      </w:r>
    </w:p>
    <w:p w:rsidR="00ED113B" w:rsidRDefault="00F26E6D">
      <w:pPr>
        <w:pStyle w:val="a3"/>
        <w:spacing w:before="1"/>
        <w:ind w:right="569" w:firstLine="760"/>
      </w:pPr>
      <w: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ED113B" w:rsidRDefault="00F26E6D">
      <w:pPr>
        <w:pStyle w:val="a3"/>
        <w:ind w:left="1329"/>
      </w:pPr>
      <w:r>
        <w:t>распознавать</w:t>
      </w:r>
      <w:r>
        <w:rPr>
          <w:spacing w:val="71"/>
          <w:w w:val="150"/>
        </w:rPr>
        <w:t xml:space="preserve"> </w:t>
      </w:r>
      <w:r>
        <w:t>произведения</w:t>
      </w:r>
      <w:r>
        <w:rPr>
          <w:spacing w:val="72"/>
          <w:w w:val="150"/>
        </w:rPr>
        <w:t xml:space="preserve"> </w:t>
      </w:r>
      <w:r>
        <w:t>декоративно-прикладного</w:t>
      </w:r>
      <w:r>
        <w:rPr>
          <w:spacing w:val="73"/>
          <w:w w:val="150"/>
        </w:rPr>
        <w:t xml:space="preserve"> </w:t>
      </w:r>
      <w:r>
        <w:t>искусства</w:t>
      </w:r>
      <w:r>
        <w:rPr>
          <w:spacing w:val="73"/>
          <w:w w:val="150"/>
        </w:rPr>
        <w:t xml:space="preserve"> </w:t>
      </w:r>
      <w:r>
        <w:t>по</w:t>
      </w:r>
      <w:r>
        <w:rPr>
          <w:spacing w:val="73"/>
          <w:w w:val="150"/>
        </w:rPr>
        <w:t xml:space="preserve"> </w:t>
      </w:r>
      <w:r>
        <w:rPr>
          <w:spacing w:val="-2"/>
        </w:rPr>
        <w:t>материалу</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(дерево, металл, керамика, текстиль, стекло, камень, кость, другие материалы), уметь характеризовать неразрывную связь декора и материала;</w:t>
      </w:r>
    </w:p>
    <w:p w:rsidR="00ED113B" w:rsidRDefault="00F26E6D">
      <w:pPr>
        <w:pStyle w:val="a3"/>
        <w:ind w:right="561" w:firstLine="739"/>
      </w:pPr>
      <w: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ED113B" w:rsidRDefault="00F26E6D">
      <w:pPr>
        <w:pStyle w:val="a3"/>
        <w:spacing w:before="1"/>
        <w:ind w:right="564" w:firstLine="739"/>
      </w:pPr>
      <w:r>
        <w:t>знать специфику образного языка декоративного искусства - его знаковую</w:t>
      </w:r>
      <w:r>
        <w:rPr>
          <w:spacing w:val="40"/>
        </w:rPr>
        <w:t xml:space="preserve"> </w:t>
      </w:r>
      <w:r>
        <w:t>природу, орнаментальность, стилизацию изображения;</w:t>
      </w:r>
    </w:p>
    <w:p w:rsidR="00ED113B" w:rsidRDefault="00F26E6D">
      <w:pPr>
        <w:pStyle w:val="a3"/>
        <w:ind w:right="570" w:firstLine="739"/>
      </w:pPr>
      <w:r>
        <w:t>различать разные виды орнамента по сюжетной основе: геометрический, растительный, зооморфный, антропоморфный;</w:t>
      </w:r>
    </w:p>
    <w:p w:rsidR="00ED113B" w:rsidRDefault="00F26E6D">
      <w:pPr>
        <w:pStyle w:val="a3"/>
        <w:ind w:right="562" w:firstLine="739"/>
      </w:pPr>
      <w:r>
        <w:t>владеть практическими навыками самостоятельного творческого создания орнаментов ленточных, сетчатых, центрических;</w:t>
      </w:r>
    </w:p>
    <w:p w:rsidR="00ED113B" w:rsidRDefault="00F26E6D">
      <w:pPr>
        <w:pStyle w:val="a3"/>
        <w:ind w:right="570" w:firstLine="739"/>
      </w:pPr>
      <w:r>
        <w:t xml:space="preserve">знать о значении ритма, раппорта, различных видов симметрии в построении орнамента и уметь применять эти знания в собственных творческих декоративных </w:t>
      </w:r>
      <w:r>
        <w:rPr>
          <w:spacing w:val="-2"/>
        </w:rPr>
        <w:t>работах;</w:t>
      </w:r>
    </w:p>
    <w:p w:rsidR="00ED113B" w:rsidRDefault="00F26E6D">
      <w:pPr>
        <w:pStyle w:val="a3"/>
        <w:ind w:right="563" w:firstLine="739"/>
      </w:pPr>
      <w:r>
        <w:t>владеть практическими навыками стилизованного - орнаментального лаконичного изображения деталей природы, стилизованного обобщённого изображения</w:t>
      </w:r>
      <w:r>
        <w:rPr>
          <w:spacing w:val="40"/>
        </w:rPr>
        <w:t xml:space="preserve"> </w:t>
      </w:r>
      <w:r>
        <w:t>представителей животного мира, сказочных и мифологических персонажей с использованием традиционных образов мирового искусства;</w:t>
      </w:r>
    </w:p>
    <w:p w:rsidR="00ED113B" w:rsidRDefault="00F26E6D">
      <w:pPr>
        <w:pStyle w:val="a3"/>
        <w:ind w:right="569" w:firstLine="739"/>
      </w:pPr>
      <w: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ED113B" w:rsidRDefault="00F26E6D">
      <w:pPr>
        <w:pStyle w:val="a3"/>
        <w:spacing w:before="1"/>
        <w:ind w:right="568" w:firstLine="739"/>
      </w:pPr>
      <w: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ED113B" w:rsidRDefault="00F26E6D">
      <w:pPr>
        <w:pStyle w:val="a3"/>
        <w:ind w:right="568" w:firstLine="739"/>
      </w:pPr>
      <w: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ED113B" w:rsidRDefault="00F26E6D">
      <w:pPr>
        <w:pStyle w:val="a3"/>
        <w:ind w:right="568" w:firstLine="739"/>
      </w:pPr>
      <w:r>
        <w:t>иметь практический опыт изображения характерных традиционных предметов крестьянского быта;</w:t>
      </w:r>
    </w:p>
    <w:p w:rsidR="00ED113B" w:rsidRDefault="00F26E6D">
      <w:pPr>
        <w:pStyle w:val="a3"/>
        <w:ind w:right="562" w:firstLine="739"/>
      </w:pPr>
      <w: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ED113B" w:rsidRDefault="00F26E6D">
      <w:pPr>
        <w:pStyle w:val="a3"/>
        <w:ind w:right="566" w:firstLine="760"/>
      </w:pPr>
      <w:r>
        <w:t>осознавать произведения народного искусства как бесценное</w:t>
      </w:r>
      <w:r>
        <w:rPr>
          <w:spacing w:val="-1"/>
        </w:rPr>
        <w:t xml:space="preserve"> </w:t>
      </w:r>
      <w:r>
        <w:t>культурное</w:t>
      </w:r>
      <w:r>
        <w:rPr>
          <w:spacing w:val="-1"/>
        </w:rPr>
        <w:t xml:space="preserve"> </w:t>
      </w:r>
      <w:r>
        <w:t>наследие, хранящее в своих материальных формах глубинные духовные ценности;</w:t>
      </w:r>
    </w:p>
    <w:p w:rsidR="00ED113B" w:rsidRDefault="00F26E6D">
      <w:pPr>
        <w:pStyle w:val="a3"/>
        <w:ind w:right="565" w:firstLine="760"/>
      </w:pPr>
      <w:r>
        <w:t>знать и уметь изображать или конструировать устройство традиционных жилищ разных</w:t>
      </w:r>
      <w:r>
        <w:rPr>
          <w:spacing w:val="-3"/>
        </w:rPr>
        <w:t xml:space="preserve"> </w:t>
      </w:r>
      <w:r>
        <w:t>народов,</w:t>
      </w:r>
      <w:r>
        <w:rPr>
          <w:spacing w:val="-4"/>
        </w:rPr>
        <w:t xml:space="preserve"> </w:t>
      </w:r>
      <w:r>
        <w:t>например,</w:t>
      </w:r>
      <w:r>
        <w:rPr>
          <w:spacing w:val="-4"/>
        </w:rPr>
        <w:t xml:space="preserve"> </w:t>
      </w:r>
      <w:r>
        <w:t>юрты,</w:t>
      </w:r>
      <w:r>
        <w:rPr>
          <w:spacing w:val="-2"/>
        </w:rPr>
        <w:t xml:space="preserve"> </w:t>
      </w:r>
      <w:r>
        <w:t>сакли,</w:t>
      </w:r>
      <w:r>
        <w:rPr>
          <w:spacing w:val="-4"/>
        </w:rPr>
        <w:t xml:space="preserve"> </w:t>
      </w:r>
      <w:r>
        <w:t>хаты-мазанки,</w:t>
      </w:r>
      <w:r>
        <w:rPr>
          <w:spacing w:val="-4"/>
        </w:rPr>
        <w:t xml:space="preserve"> </w:t>
      </w:r>
      <w:r>
        <w:t>объяснять</w:t>
      </w:r>
      <w:r>
        <w:rPr>
          <w:spacing w:val="-3"/>
        </w:rPr>
        <w:t xml:space="preserve"> </w:t>
      </w:r>
      <w:r>
        <w:t>семантическое</w:t>
      </w:r>
      <w:r>
        <w:rPr>
          <w:spacing w:val="-5"/>
        </w:rPr>
        <w:t xml:space="preserve"> </w:t>
      </w:r>
      <w:r>
        <w:t>значение деталей конструкции и декора, их связь с природой, трудом и бытом;</w:t>
      </w:r>
    </w:p>
    <w:p w:rsidR="00ED113B" w:rsidRDefault="00F26E6D">
      <w:pPr>
        <w:pStyle w:val="a3"/>
        <w:spacing w:before="1"/>
        <w:ind w:right="564" w:firstLine="760"/>
      </w:pPr>
      <w: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ED113B" w:rsidRDefault="00F26E6D">
      <w:pPr>
        <w:pStyle w:val="a3"/>
        <w:ind w:right="567" w:firstLine="760"/>
      </w:pPr>
      <w:r>
        <w:t>объяснять значение народных промыслов и традиций художественного ремесла в современной жизни;</w:t>
      </w:r>
    </w:p>
    <w:p w:rsidR="00ED113B" w:rsidRDefault="00F26E6D">
      <w:pPr>
        <w:pStyle w:val="a3"/>
        <w:ind w:right="569" w:firstLine="760"/>
      </w:pPr>
      <w:r>
        <w:t>рассказывать о происхождении народных художественных промыслов, о соотношении ремесла и искусства;</w:t>
      </w:r>
    </w:p>
    <w:p w:rsidR="00ED113B" w:rsidRDefault="00F26E6D">
      <w:pPr>
        <w:pStyle w:val="a3"/>
        <w:spacing w:before="1"/>
        <w:ind w:right="570" w:firstLine="760"/>
      </w:pPr>
      <w:r>
        <w:t>называть характерные черты орнаментов и изделий ряда отечественных народных художественных промыслов;</w:t>
      </w:r>
    </w:p>
    <w:p w:rsidR="00ED113B" w:rsidRDefault="00F26E6D">
      <w:pPr>
        <w:pStyle w:val="a3"/>
        <w:ind w:right="568" w:firstLine="760"/>
      </w:pPr>
      <w:r>
        <w:t>характеризовать древние образы народного искусства в произведениях современных народных промыслов;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tabs>
          <w:tab w:val="left" w:pos="2132"/>
          <w:tab w:val="left" w:pos="3607"/>
          <w:tab w:val="left" w:pos="4986"/>
          <w:tab w:val="left" w:pos="6651"/>
          <w:tab w:val="left" w:pos="6977"/>
          <w:tab w:val="left" w:pos="8197"/>
        </w:tabs>
        <w:spacing w:before="66"/>
        <w:ind w:right="570" w:firstLine="760"/>
        <w:jc w:val="left"/>
      </w:pPr>
      <w:r>
        <w:rPr>
          <w:spacing w:val="-2"/>
        </w:rPr>
        <w:lastRenderedPageBreak/>
        <w:t>уметь</w:t>
      </w:r>
      <w:r>
        <w:tab/>
      </w:r>
      <w:r>
        <w:rPr>
          <w:spacing w:val="-2"/>
        </w:rPr>
        <w:t>перечислять</w:t>
      </w:r>
      <w:r>
        <w:tab/>
      </w:r>
      <w:r>
        <w:rPr>
          <w:spacing w:val="-2"/>
        </w:rPr>
        <w:t>материалы,</w:t>
      </w:r>
      <w:r>
        <w:tab/>
      </w:r>
      <w:r>
        <w:rPr>
          <w:spacing w:val="-2"/>
        </w:rPr>
        <w:t>используемые</w:t>
      </w:r>
      <w:r>
        <w:tab/>
      </w:r>
      <w:r>
        <w:rPr>
          <w:spacing w:val="-10"/>
        </w:rPr>
        <w:t>в</w:t>
      </w:r>
      <w:r>
        <w:tab/>
      </w:r>
      <w:r>
        <w:rPr>
          <w:spacing w:val="-2"/>
        </w:rPr>
        <w:t>народных</w:t>
      </w:r>
      <w:r>
        <w:tab/>
      </w:r>
      <w:r>
        <w:rPr>
          <w:spacing w:val="-2"/>
        </w:rPr>
        <w:t xml:space="preserve">художественных </w:t>
      </w:r>
      <w:r>
        <w:t>промыслах: дерево, глина, металл, стекло;</w:t>
      </w:r>
    </w:p>
    <w:p w:rsidR="00ED113B" w:rsidRDefault="00F26E6D">
      <w:pPr>
        <w:pStyle w:val="a3"/>
        <w:tabs>
          <w:tab w:val="left" w:pos="2605"/>
          <w:tab w:val="left" w:pos="3679"/>
          <w:tab w:val="left" w:pos="4950"/>
          <w:tab w:val="left" w:pos="6946"/>
          <w:tab w:val="left" w:pos="8350"/>
          <w:tab w:val="left" w:pos="8861"/>
        </w:tabs>
        <w:ind w:right="559" w:firstLine="760"/>
        <w:jc w:val="left"/>
      </w:pPr>
      <w:r>
        <w:rPr>
          <w:spacing w:val="-2"/>
        </w:rPr>
        <w:t>различать</w:t>
      </w:r>
      <w:r>
        <w:tab/>
      </w:r>
      <w:r>
        <w:rPr>
          <w:spacing w:val="-2"/>
        </w:rPr>
        <w:t>изделия</w:t>
      </w:r>
      <w:r>
        <w:tab/>
      </w:r>
      <w:r>
        <w:rPr>
          <w:spacing w:val="-2"/>
        </w:rPr>
        <w:t>народных</w:t>
      </w:r>
      <w:r>
        <w:tab/>
      </w:r>
      <w:r>
        <w:rPr>
          <w:spacing w:val="-2"/>
        </w:rPr>
        <w:t>художественных</w:t>
      </w:r>
      <w:r>
        <w:tab/>
      </w:r>
      <w:r>
        <w:rPr>
          <w:spacing w:val="-2"/>
        </w:rPr>
        <w:t>промыслов</w:t>
      </w:r>
      <w:r>
        <w:tab/>
      </w:r>
      <w:r>
        <w:rPr>
          <w:spacing w:val="-6"/>
        </w:rPr>
        <w:t>по</w:t>
      </w:r>
      <w:r>
        <w:tab/>
      </w:r>
      <w:r>
        <w:rPr>
          <w:spacing w:val="-2"/>
        </w:rPr>
        <w:t xml:space="preserve">материалу </w:t>
      </w:r>
      <w:r>
        <w:t>изготовления и технике декора;</w:t>
      </w:r>
    </w:p>
    <w:p w:rsidR="00ED113B" w:rsidRDefault="00F26E6D">
      <w:pPr>
        <w:pStyle w:val="a3"/>
        <w:spacing w:before="1"/>
        <w:ind w:firstLine="760"/>
        <w:jc w:val="left"/>
      </w:pPr>
      <w:r>
        <w:t>объяснять</w:t>
      </w:r>
      <w:r>
        <w:rPr>
          <w:spacing w:val="33"/>
        </w:rPr>
        <w:t xml:space="preserve"> </w:t>
      </w:r>
      <w:r>
        <w:t>связь</w:t>
      </w:r>
      <w:r>
        <w:rPr>
          <w:spacing w:val="32"/>
        </w:rPr>
        <w:t xml:space="preserve"> </w:t>
      </w:r>
      <w:r>
        <w:t>между</w:t>
      </w:r>
      <w:r>
        <w:rPr>
          <w:spacing w:val="29"/>
        </w:rPr>
        <w:t xml:space="preserve"> </w:t>
      </w:r>
      <w:r>
        <w:t>материалом,</w:t>
      </w:r>
      <w:r>
        <w:rPr>
          <w:spacing w:val="33"/>
        </w:rPr>
        <w:t xml:space="preserve"> </w:t>
      </w:r>
      <w:r>
        <w:t>формой</w:t>
      </w:r>
      <w:r>
        <w:rPr>
          <w:spacing w:val="34"/>
        </w:rPr>
        <w:t xml:space="preserve"> </w:t>
      </w:r>
      <w:r>
        <w:t>и</w:t>
      </w:r>
      <w:r>
        <w:rPr>
          <w:spacing w:val="32"/>
        </w:rPr>
        <w:t xml:space="preserve"> </w:t>
      </w:r>
      <w:r>
        <w:t>техникой</w:t>
      </w:r>
      <w:r>
        <w:rPr>
          <w:spacing w:val="32"/>
        </w:rPr>
        <w:t xml:space="preserve"> </w:t>
      </w:r>
      <w:r>
        <w:t>декора</w:t>
      </w:r>
      <w:r>
        <w:rPr>
          <w:spacing w:val="30"/>
        </w:rPr>
        <w:t xml:space="preserve"> </w:t>
      </w:r>
      <w:r>
        <w:t>в</w:t>
      </w:r>
      <w:r>
        <w:rPr>
          <w:spacing w:val="31"/>
        </w:rPr>
        <w:t xml:space="preserve"> </w:t>
      </w:r>
      <w:r>
        <w:t>произведениях народных промыслов;</w:t>
      </w:r>
    </w:p>
    <w:p w:rsidR="00ED113B" w:rsidRDefault="00F26E6D">
      <w:pPr>
        <w:pStyle w:val="a3"/>
        <w:ind w:right="569" w:firstLine="760"/>
        <w:jc w:val="left"/>
      </w:pPr>
      <w:r>
        <w:t>иметь</w:t>
      </w:r>
      <w:r>
        <w:rPr>
          <w:spacing w:val="80"/>
        </w:rPr>
        <w:t xml:space="preserve"> </w:t>
      </w:r>
      <w:r>
        <w:t>представление</w:t>
      </w:r>
      <w:r>
        <w:rPr>
          <w:spacing w:val="80"/>
        </w:rPr>
        <w:t xml:space="preserve"> </w:t>
      </w:r>
      <w:r>
        <w:t>о</w:t>
      </w:r>
      <w:r>
        <w:rPr>
          <w:spacing w:val="80"/>
        </w:rPr>
        <w:t xml:space="preserve"> </w:t>
      </w:r>
      <w:r>
        <w:t>приёмах</w:t>
      </w:r>
      <w:r>
        <w:rPr>
          <w:spacing w:val="80"/>
        </w:rPr>
        <w:t xml:space="preserve"> </w:t>
      </w:r>
      <w:r>
        <w:t>и</w:t>
      </w:r>
      <w:r>
        <w:rPr>
          <w:spacing w:val="80"/>
        </w:rPr>
        <w:t xml:space="preserve"> </w:t>
      </w:r>
      <w:r>
        <w:t>последовательности</w:t>
      </w:r>
      <w:r>
        <w:rPr>
          <w:spacing w:val="80"/>
        </w:rPr>
        <w:t xml:space="preserve"> </w:t>
      </w:r>
      <w:r>
        <w:t>работы</w:t>
      </w:r>
      <w:r>
        <w:rPr>
          <w:spacing w:val="80"/>
        </w:rPr>
        <w:t xml:space="preserve"> </w:t>
      </w:r>
      <w:r>
        <w:t>при</w:t>
      </w:r>
      <w:r>
        <w:rPr>
          <w:spacing w:val="80"/>
        </w:rPr>
        <w:t xml:space="preserve"> </w:t>
      </w:r>
      <w:r>
        <w:t>создании изделий некоторых художественных промыслов;</w:t>
      </w:r>
    </w:p>
    <w:p w:rsidR="00ED113B" w:rsidRDefault="00F26E6D">
      <w:pPr>
        <w:pStyle w:val="a3"/>
        <w:ind w:right="1980" w:firstLine="760"/>
        <w:jc w:val="left"/>
      </w:pPr>
      <w:r>
        <w:t>уметь</w:t>
      </w:r>
      <w:r>
        <w:rPr>
          <w:spacing w:val="-6"/>
        </w:rPr>
        <w:t xml:space="preserve"> </w:t>
      </w:r>
      <w:r>
        <w:t>изображать</w:t>
      </w:r>
      <w:r>
        <w:rPr>
          <w:spacing w:val="-6"/>
        </w:rPr>
        <w:t xml:space="preserve"> </w:t>
      </w:r>
      <w:r>
        <w:t>фрагменты</w:t>
      </w:r>
      <w:r>
        <w:rPr>
          <w:spacing w:val="-7"/>
        </w:rPr>
        <w:t xml:space="preserve"> </w:t>
      </w:r>
      <w:r>
        <w:t>орнаментов,</w:t>
      </w:r>
      <w:r>
        <w:rPr>
          <w:spacing w:val="-7"/>
        </w:rPr>
        <w:t xml:space="preserve"> </w:t>
      </w:r>
      <w:r>
        <w:t>отдельные</w:t>
      </w:r>
      <w:r>
        <w:rPr>
          <w:spacing w:val="-9"/>
        </w:rPr>
        <w:t xml:space="preserve"> </w:t>
      </w:r>
      <w:r>
        <w:t>сюжеты,</w:t>
      </w:r>
      <w:r>
        <w:rPr>
          <w:spacing w:val="-7"/>
        </w:rPr>
        <w:t xml:space="preserve"> </w:t>
      </w:r>
      <w:r>
        <w:t>детали или общий вид изделий ряда отечественных художественных промыслов;</w:t>
      </w:r>
    </w:p>
    <w:p w:rsidR="00ED113B" w:rsidRDefault="00F26E6D">
      <w:pPr>
        <w:pStyle w:val="a3"/>
        <w:ind w:right="566" w:firstLine="760"/>
      </w:pPr>
      <w:r>
        <w:t>характеризовать роль символического знака в современной жизни (герб, эмблема, логотип,</w:t>
      </w:r>
      <w:r>
        <w:rPr>
          <w:spacing w:val="-2"/>
        </w:rPr>
        <w:t xml:space="preserve"> </w:t>
      </w:r>
      <w:r>
        <w:t>указующий</w:t>
      </w:r>
      <w:r>
        <w:rPr>
          <w:spacing w:val="-1"/>
        </w:rPr>
        <w:t xml:space="preserve"> </w:t>
      </w:r>
      <w:r>
        <w:t>или</w:t>
      </w:r>
      <w:r>
        <w:rPr>
          <w:spacing w:val="-1"/>
        </w:rPr>
        <w:t xml:space="preserve"> </w:t>
      </w:r>
      <w:r>
        <w:t>декоративный</w:t>
      </w:r>
      <w:r>
        <w:rPr>
          <w:spacing w:val="-4"/>
        </w:rPr>
        <w:t xml:space="preserve"> </w:t>
      </w:r>
      <w:r>
        <w:t>знак)</w:t>
      </w:r>
      <w:r>
        <w:rPr>
          <w:spacing w:val="-5"/>
        </w:rPr>
        <w:t xml:space="preserve"> </w:t>
      </w:r>
      <w:r>
        <w:t>и</w:t>
      </w:r>
      <w:r>
        <w:rPr>
          <w:spacing w:val="-4"/>
        </w:rPr>
        <w:t xml:space="preserve"> </w:t>
      </w:r>
      <w:r>
        <w:t>иметь</w:t>
      </w:r>
      <w:r>
        <w:rPr>
          <w:spacing w:val="-1"/>
        </w:rPr>
        <w:t xml:space="preserve"> </w:t>
      </w:r>
      <w:r>
        <w:t>опыт</w:t>
      </w:r>
      <w:r>
        <w:rPr>
          <w:spacing w:val="-4"/>
        </w:rPr>
        <w:t xml:space="preserve"> </w:t>
      </w:r>
      <w:r>
        <w:t>творческого</w:t>
      </w:r>
      <w:r>
        <w:rPr>
          <w:spacing w:val="-2"/>
        </w:rPr>
        <w:t xml:space="preserve"> </w:t>
      </w:r>
      <w:r>
        <w:t>создания</w:t>
      </w:r>
      <w:r>
        <w:rPr>
          <w:spacing w:val="-5"/>
        </w:rPr>
        <w:t xml:space="preserve"> </w:t>
      </w:r>
      <w:r>
        <w:t>эмблемы или логотипа;</w:t>
      </w:r>
    </w:p>
    <w:p w:rsidR="00ED113B" w:rsidRDefault="00F26E6D">
      <w:pPr>
        <w:pStyle w:val="a3"/>
        <w:ind w:right="568" w:firstLine="760"/>
      </w:pPr>
      <w:r>
        <w:t>понимать и объяснять значение государственной символики, иметь представление о значении и содержании геральдики;</w:t>
      </w:r>
    </w:p>
    <w:p w:rsidR="00ED113B" w:rsidRDefault="00F26E6D">
      <w:pPr>
        <w:pStyle w:val="a3"/>
        <w:ind w:right="564" w:firstLine="760"/>
      </w:pPr>
      <w: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ED113B" w:rsidRDefault="00F26E6D">
      <w:pPr>
        <w:pStyle w:val="a3"/>
        <w:ind w:right="561" w:firstLine="760"/>
      </w:pPr>
      <w: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ED113B" w:rsidRDefault="00F26E6D">
      <w:pPr>
        <w:pStyle w:val="a3"/>
        <w:spacing w:before="1"/>
        <w:ind w:right="568" w:firstLine="760"/>
      </w:pPr>
      <w:r>
        <w:t>иметь навыки коллективной практической творческой работы по оформлению пространства школы и школьных праздников.</w:t>
      </w:r>
    </w:p>
    <w:p w:rsidR="00ED113B" w:rsidRDefault="00F26E6D">
      <w:pPr>
        <w:ind w:left="569" w:right="568" w:firstLine="707"/>
        <w:jc w:val="both"/>
        <w:rPr>
          <w:sz w:val="24"/>
        </w:rPr>
      </w:pPr>
      <w:r>
        <w:rPr>
          <w:b/>
          <w:sz w:val="24"/>
        </w:rPr>
        <w:t xml:space="preserve">К концу обучения в 6 классе </w:t>
      </w:r>
      <w:r>
        <w:rPr>
          <w:sz w:val="24"/>
        </w:rPr>
        <w:t>обучающийся получит следующие предметные результаты по отдельным темам программы по изобразительному искусству.</w:t>
      </w:r>
    </w:p>
    <w:p w:rsidR="00ED113B" w:rsidRDefault="00F26E6D">
      <w:pPr>
        <w:pStyle w:val="a3"/>
        <w:ind w:left="1329"/>
      </w:pPr>
      <w:r>
        <w:t>Модуль</w:t>
      </w:r>
      <w:r>
        <w:rPr>
          <w:spacing w:val="-3"/>
        </w:rPr>
        <w:t xml:space="preserve"> </w:t>
      </w:r>
      <w:r>
        <w:t>№</w:t>
      </w:r>
      <w:r>
        <w:rPr>
          <w:spacing w:val="-4"/>
        </w:rPr>
        <w:t xml:space="preserve"> </w:t>
      </w:r>
      <w:r>
        <w:t>2 «Живопись,</w:t>
      </w:r>
      <w:r>
        <w:rPr>
          <w:spacing w:val="-3"/>
        </w:rPr>
        <w:t xml:space="preserve"> </w:t>
      </w:r>
      <w:r>
        <w:t>графика,</w:t>
      </w:r>
      <w:r>
        <w:rPr>
          <w:spacing w:val="-2"/>
        </w:rPr>
        <w:t xml:space="preserve"> скульптура»:</w:t>
      </w:r>
    </w:p>
    <w:p w:rsidR="00ED113B" w:rsidRDefault="00F26E6D">
      <w:pPr>
        <w:pStyle w:val="a3"/>
        <w:ind w:right="568" w:firstLine="760"/>
      </w:pPr>
      <w:r>
        <w:t>характеризовать различия между пространственными и временными видами искусства и их значение в жизни людей;</w:t>
      </w:r>
    </w:p>
    <w:p w:rsidR="00ED113B" w:rsidRDefault="00F26E6D">
      <w:pPr>
        <w:pStyle w:val="a3"/>
        <w:ind w:right="563" w:firstLine="760"/>
      </w:pPr>
      <w:r>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rsidR="00ED113B" w:rsidRDefault="00F26E6D">
      <w:pPr>
        <w:pStyle w:val="a3"/>
        <w:ind w:right="560" w:firstLine="760"/>
      </w:pPr>
      <w:r>
        <w:t xml:space="preserve">Язык изобразительного искусства и его выразительные средства: различать и характеризовать традиционные художественные материалы для графики, живописи, </w:t>
      </w:r>
      <w:r>
        <w:rPr>
          <w:spacing w:val="-2"/>
        </w:rPr>
        <w:t>скульптуры;</w:t>
      </w:r>
    </w:p>
    <w:p w:rsidR="00ED113B" w:rsidRDefault="00F26E6D">
      <w:pPr>
        <w:pStyle w:val="a3"/>
        <w:ind w:right="569" w:firstLine="760"/>
      </w:pPr>
      <w: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ED113B" w:rsidRDefault="00F26E6D">
      <w:pPr>
        <w:pStyle w:val="a3"/>
        <w:ind w:right="567" w:firstLine="760"/>
      </w:pPr>
      <w: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w:t>
      </w:r>
    </w:p>
    <w:p w:rsidR="00ED113B" w:rsidRDefault="00F26E6D">
      <w:pPr>
        <w:pStyle w:val="a3"/>
        <w:spacing w:before="3"/>
      </w:pPr>
      <w:r>
        <w:t>художественные</w:t>
      </w:r>
      <w:r>
        <w:rPr>
          <w:spacing w:val="-7"/>
        </w:rPr>
        <w:t xml:space="preserve"> </w:t>
      </w:r>
      <w:r>
        <w:rPr>
          <w:spacing w:val="-2"/>
        </w:rPr>
        <w:t>материалы;</w:t>
      </w:r>
    </w:p>
    <w:p w:rsidR="00ED113B" w:rsidRDefault="00F26E6D">
      <w:pPr>
        <w:pStyle w:val="a3"/>
        <w:spacing w:before="12"/>
        <w:ind w:right="569" w:firstLine="760"/>
      </w:pPr>
      <w:r>
        <w:t>иметь представление о различных художественных техниках в использовании художественных материалов;</w:t>
      </w:r>
    </w:p>
    <w:p w:rsidR="00ED113B" w:rsidRDefault="00F26E6D">
      <w:pPr>
        <w:pStyle w:val="a3"/>
        <w:ind w:right="567" w:firstLine="760"/>
      </w:pPr>
      <w:r>
        <w:t xml:space="preserve">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 и уметь изображать объёмные геометрические тела на двухмерной </w:t>
      </w:r>
      <w:r>
        <w:rPr>
          <w:spacing w:val="-2"/>
        </w:rPr>
        <w:t>плоскости;</w:t>
      </w:r>
    </w:p>
    <w:p w:rsidR="00ED113B" w:rsidRDefault="00F26E6D">
      <w:pPr>
        <w:pStyle w:val="a3"/>
        <w:spacing w:line="274" w:lineRule="exact"/>
        <w:ind w:left="1329"/>
      </w:pPr>
      <w:r>
        <w:t>знать</w:t>
      </w:r>
      <w:r>
        <w:rPr>
          <w:spacing w:val="35"/>
        </w:rPr>
        <w:t xml:space="preserve"> </w:t>
      </w:r>
      <w:r>
        <w:t>понятия</w:t>
      </w:r>
      <w:r>
        <w:rPr>
          <w:spacing w:val="36"/>
        </w:rPr>
        <w:t xml:space="preserve"> </w:t>
      </w:r>
      <w:r>
        <w:t>графической</w:t>
      </w:r>
      <w:r>
        <w:rPr>
          <w:spacing w:val="38"/>
        </w:rPr>
        <w:t xml:space="preserve"> </w:t>
      </w:r>
      <w:r>
        <w:t>грамоты</w:t>
      </w:r>
      <w:r>
        <w:rPr>
          <w:spacing w:val="36"/>
        </w:rPr>
        <w:t xml:space="preserve"> </w:t>
      </w:r>
      <w:r>
        <w:t>изображения</w:t>
      </w:r>
      <w:r>
        <w:rPr>
          <w:spacing w:val="37"/>
        </w:rPr>
        <w:t xml:space="preserve"> </w:t>
      </w:r>
      <w:r>
        <w:t>предмета</w:t>
      </w:r>
      <w:r>
        <w:rPr>
          <w:spacing w:val="41"/>
        </w:rPr>
        <w:t xml:space="preserve"> </w:t>
      </w:r>
      <w:r>
        <w:t>«освещённая</w:t>
      </w:r>
      <w:r>
        <w:rPr>
          <w:spacing w:val="37"/>
        </w:rPr>
        <w:t xml:space="preserve"> </w:t>
      </w:r>
      <w:r>
        <w:rPr>
          <w:spacing w:val="-2"/>
        </w:rPr>
        <w:t>часть»,</w:t>
      </w:r>
    </w:p>
    <w:p w:rsidR="00ED113B" w:rsidRDefault="00F26E6D">
      <w:pPr>
        <w:pStyle w:val="a3"/>
        <w:ind w:right="569"/>
      </w:pPr>
      <w:r>
        <w:t>«блик», «полутень», «собственная тень», «падающая тень» и уметь их применять в практике рисунка;</w:t>
      </w:r>
    </w:p>
    <w:p w:rsidR="00ED113B" w:rsidRDefault="00F26E6D">
      <w:pPr>
        <w:pStyle w:val="a3"/>
        <w:spacing w:before="1"/>
        <w:ind w:right="572" w:firstLine="760"/>
      </w:pPr>
      <w:r>
        <w:t>понимать содержание понятий «тон», «тональные отношения» и иметь опыт их визуального анализа;</w:t>
      </w:r>
    </w:p>
    <w:p w:rsidR="00ED113B" w:rsidRDefault="00F26E6D">
      <w:pPr>
        <w:pStyle w:val="a3"/>
        <w:ind w:right="568" w:firstLine="760"/>
      </w:pPr>
      <w:r>
        <w:t>обладать навыком определения конструкции сложных форм, геометризации плоскостных</w:t>
      </w:r>
      <w:r>
        <w:rPr>
          <w:spacing w:val="65"/>
        </w:rPr>
        <w:t xml:space="preserve"> </w:t>
      </w:r>
      <w:r>
        <w:t>и</w:t>
      </w:r>
      <w:r>
        <w:rPr>
          <w:spacing w:val="64"/>
        </w:rPr>
        <w:t xml:space="preserve"> </w:t>
      </w:r>
      <w:r>
        <w:t>объёмных</w:t>
      </w:r>
      <w:r>
        <w:rPr>
          <w:spacing w:val="65"/>
        </w:rPr>
        <w:t xml:space="preserve"> </w:t>
      </w:r>
      <w:r>
        <w:t>форм,</w:t>
      </w:r>
      <w:r>
        <w:rPr>
          <w:spacing w:val="66"/>
        </w:rPr>
        <w:t xml:space="preserve"> </w:t>
      </w:r>
      <w:r>
        <w:t>умением</w:t>
      </w:r>
      <w:r>
        <w:rPr>
          <w:spacing w:val="65"/>
        </w:rPr>
        <w:t xml:space="preserve"> </w:t>
      </w:r>
      <w:r>
        <w:t>соотносить</w:t>
      </w:r>
      <w:r>
        <w:rPr>
          <w:spacing w:val="64"/>
        </w:rPr>
        <w:t xml:space="preserve"> </w:t>
      </w:r>
      <w:r>
        <w:t>между</w:t>
      </w:r>
      <w:r>
        <w:rPr>
          <w:spacing w:val="61"/>
        </w:rPr>
        <w:t xml:space="preserve"> </w:t>
      </w:r>
      <w:r>
        <w:t>собой</w:t>
      </w:r>
      <w:r>
        <w:rPr>
          <w:spacing w:val="65"/>
        </w:rPr>
        <w:t xml:space="preserve"> </w:t>
      </w:r>
      <w:r>
        <w:t>пропорции</w:t>
      </w:r>
      <w:r>
        <w:rPr>
          <w:spacing w:val="64"/>
        </w:rPr>
        <w:t xml:space="preserve"> </w:t>
      </w:r>
      <w:r>
        <w:rPr>
          <w:spacing w:val="-2"/>
        </w:rPr>
        <w:t>частей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внутри</w:t>
      </w:r>
      <w:r>
        <w:rPr>
          <w:spacing w:val="-10"/>
        </w:rPr>
        <w:t xml:space="preserve"> </w:t>
      </w:r>
      <w:r>
        <w:rPr>
          <w:spacing w:val="-2"/>
        </w:rPr>
        <w:t>целого;</w:t>
      </w:r>
    </w:p>
    <w:p w:rsidR="00ED113B" w:rsidRDefault="00F26E6D">
      <w:pPr>
        <w:pStyle w:val="a3"/>
        <w:ind w:right="564" w:firstLine="760"/>
      </w:pPr>
      <w:r>
        <w:t>иметь опыт линейного рисунка, понимать выразительные возможности линии; иметь опыт творческого композиционного рисунка в ответ на заданную учебную задачу или как самостоятельное творческое действие;</w:t>
      </w:r>
    </w:p>
    <w:p w:rsidR="00ED113B" w:rsidRDefault="00F26E6D">
      <w:pPr>
        <w:pStyle w:val="a3"/>
        <w:spacing w:before="1"/>
        <w:ind w:right="569" w:firstLine="760"/>
      </w:pPr>
      <w:r>
        <w:t>знать основы цветоведения: характеризовать основные и составные цвета, дополнительные цвета - и значение этих знаний для искусства живописи;</w:t>
      </w:r>
    </w:p>
    <w:p w:rsidR="00ED113B" w:rsidRDefault="00F26E6D">
      <w:pPr>
        <w:pStyle w:val="a3"/>
        <w:ind w:right="570" w:firstLine="760"/>
      </w:pPr>
      <w:r>
        <w:t>определять содержание понятий «колорит», «цветовые отношения», «цветовой контраст» и иметь навыки практической работы гуашью и акварелью;</w:t>
      </w:r>
    </w:p>
    <w:p w:rsidR="00ED113B" w:rsidRDefault="00F26E6D">
      <w:pPr>
        <w:pStyle w:val="a3"/>
        <w:ind w:right="561" w:firstLine="760"/>
      </w:pPr>
      <w: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ED113B" w:rsidRDefault="00F26E6D">
      <w:pPr>
        <w:pStyle w:val="a3"/>
        <w:ind w:left="1329"/>
      </w:pPr>
      <w:r>
        <w:t>Жанры</w:t>
      </w:r>
      <w:r>
        <w:rPr>
          <w:spacing w:val="-6"/>
        </w:rPr>
        <w:t xml:space="preserve"> </w:t>
      </w:r>
      <w:r>
        <w:t>изобразительного</w:t>
      </w:r>
      <w:r>
        <w:rPr>
          <w:spacing w:val="-6"/>
        </w:rPr>
        <w:t xml:space="preserve"> </w:t>
      </w:r>
      <w:r>
        <w:rPr>
          <w:spacing w:val="-2"/>
        </w:rPr>
        <w:t>искусства:</w:t>
      </w:r>
    </w:p>
    <w:p w:rsidR="00ED113B" w:rsidRDefault="00F26E6D">
      <w:pPr>
        <w:pStyle w:val="a3"/>
        <w:ind w:left="1329"/>
        <w:jc w:val="left"/>
      </w:pPr>
      <w:r>
        <w:t>объяснять понятие «жанры в изобразительном искусстве», перечислять жанры; объяснять</w:t>
      </w:r>
      <w:r>
        <w:rPr>
          <w:spacing w:val="80"/>
        </w:rPr>
        <w:t xml:space="preserve"> </w:t>
      </w:r>
      <w:r>
        <w:t>разницу</w:t>
      </w:r>
      <w:r>
        <w:rPr>
          <w:spacing w:val="80"/>
        </w:rPr>
        <w:t xml:space="preserve"> </w:t>
      </w:r>
      <w:r>
        <w:t>между</w:t>
      </w:r>
      <w:r>
        <w:rPr>
          <w:spacing w:val="80"/>
        </w:rPr>
        <w:t xml:space="preserve"> </w:t>
      </w:r>
      <w:r>
        <w:t>предметом</w:t>
      </w:r>
      <w:r>
        <w:rPr>
          <w:spacing w:val="80"/>
        </w:rPr>
        <w:t xml:space="preserve"> </w:t>
      </w:r>
      <w:r>
        <w:t>изображения,</w:t>
      </w:r>
      <w:r>
        <w:rPr>
          <w:spacing w:val="80"/>
        </w:rPr>
        <w:t xml:space="preserve"> </w:t>
      </w:r>
      <w:r>
        <w:t>сюжетом</w:t>
      </w:r>
      <w:r>
        <w:rPr>
          <w:spacing w:val="80"/>
        </w:rPr>
        <w:t xml:space="preserve"> </w:t>
      </w:r>
      <w:r>
        <w:t>и</w:t>
      </w:r>
      <w:r>
        <w:rPr>
          <w:spacing w:val="80"/>
        </w:rPr>
        <w:t xml:space="preserve"> </w:t>
      </w:r>
      <w:r>
        <w:t>содержанием</w:t>
      </w:r>
    </w:p>
    <w:p w:rsidR="00ED113B" w:rsidRDefault="00F26E6D">
      <w:pPr>
        <w:pStyle w:val="a3"/>
        <w:jc w:val="left"/>
      </w:pPr>
      <w:r>
        <w:t>произведения</w:t>
      </w:r>
      <w:r>
        <w:rPr>
          <w:spacing w:val="-7"/>
        </w:rPr>
        <w:t xml:space="preserve"> </w:t>
      </w:r>
      <w:r>
        <w:rPr>
          <w:spacing w:val="-2"/>
        </w:rPr>
        <w:t>искусства.</w:t>
      </w:r>
    </w:p>
    <w:p w:rsidR="00ED113B" w:rsidRDefault="00F26E6D">
      <w:pPr>
        <w:pStyle w:val="a3"/>
        <w:ind w:left="1329"/>
        <w:jc w:val="left"/>
      </w:pPr>
      <w:r>
        <w:rPr>
          <w:spacing w:val="-2"/>
        </w:rPr>
        <w:t>Натюрморт:</w:t>
      </w:r>
    </w:p>
    <w:p w:rsidR="00ED113B" w:rsidRDefault="00F26E6D">
      <w:pPr>
        <w:pStyle w:val="a3"/>
        <w:ind w:right="567" w:firstLine="739"/>
        <w:jc w:val="right"/>
      </w:pPr>
      <w:r>
        <w:t>характеризовать</w:t>
      </w:r>
      <w:r>
        <w:rPr>
          <w:spacing w:val="80"/>
        </w:rPr>
        <w:t xml:space="preserve"> </w:t>
      </w:r>
      <w:r>
        <w:t>изображение</w:t>
      </w:r>
      <w:r>
        <w:rPr>
          <w:spacing w:val="80"/>
        </w:rPr>
        <w:t xml:space="preserve"> </w:t>
      </w:r>
      <w:r>
        <w:t>предметного</w:t>
      </w:r>
      <w:r>
        <w:rPr>
          <w:spacing w:val="80"/>
        </w:rPr>
        <w:t xml:space="preserve"> </w:t>
      </w:r>
      <w:r>
        <w:t>мира</w:t>
      </w:r>
      <w:r>
        <w:rPr>
          <w:spacing w:val="80"/>
        </w:rPr>
        <w:t xml:space="preserve"> </w:t>
      </w:r>
      <w:r>
        <w:t>в</w:t>
      </w:r>
      <w:r>
        <w:rPr>
          <w:spacing w:val="80"/>
        </w:rPr>
        <w:t xml:space="preserve"> </w:t>
      </w:r>
      <w:r>
        <w:t>различные</w:t>
      </w:r>
      <w:r>
        <w:rPr>
          <w:spacing w:val="80"/>
        </w:rPr>
        <w:t xml:space="preserve"> </w:t>
      </w:r>
      <w:r>
        <w:t>эпохи</w:t>
      </w:r>
      <w:r>
        <w:rPr>
          <w:spacing w:val="80"/>
        </w:rPr>
        <w:t xml:space="preserve"> </w:t>
      </w:r>
      <w:r>
        <w:t>истории человечества</w:t>
      </w:r>
      <w:r>
        <w:rPr>
          <w:spacing w:val="-4"/>
        </w:rPr>
        <w:t xml:space="preserve"> </w:t>
      </w:r>
      <w:r>
        <w:t>и</w:t>
      </w:r>
      <w:r>
        <w:rPr>
          <w:spacing w:val="-3"/>
        </w:rPr>
        <w:t xml:space="preserve"> </w:t>
      </w:r>
      <w:r>
        <w:t>приводить</w:t>
      </w:r>
      <w:r>
        <w:rPr>
          <w:spacing w:val="-2"/>
        </w:rPr>
        <w:t xml:space="preserve"> </w:t>
      </w:r>
      <w:r>
        <w:t>примеры</w:t>
      </w:r>
      <w:r>
        <w:rPr>
          <w:spacing w:val="-3"/>
        </w:rPr>
        <w:t xml:space="preserve"> </w:t>
      </w:r>
      <w:r>
        <w:t>натюрморта</w:t>
      </w:r>
      <w:r>
        <w:rPr>
          <w:spacing w:val="-3"/>
        </w:rPr>
        <w:t xml:space="preserve"> </w:t>
      </w:r>
      <w:r>
        <w:t>в</w:t>
      </w:r>
      <w:r>
        <w:rPr>
          <w:spacing w:val="-4"/>
        </w:rPr>
        <w:t xml:space="preserve"> </w:t>
      </w:r>
      <w:r>
        <w:t>европейской</w:t>
      </w:r>
      <w:r>
        <w:rPr>
          <w:spacing w:val="-3"/>
        </w:rPr>
        <w:t xml:space="preserve"> </w:t>
      </w:r>
      <w:r>
        <w:t>живописи</w:t>
      </w:r>
      <w:r>
        <w:rPr>
          <w:spacing w:val="-3"/>
        </w:rPr>
        <w:t xml:space="preserve"> </w:t>
      </w:r>
      <w:r>
        <w:t>Нового</w:t>
      </w:r>
      <w:r>
        <w:rPr>
          <w:spacing w:val="-3"/>
        </w:rPr>
        <w:t xml:space="preserve"> </w:t>
      </w:r>
      <w:r>
        <w:t>времени; рассказывать</w:t>
      </w:r>
      <w:r>
        <w:rPr>
          <w:spacing w:val="40"/>
        </w:rPr>
        <w:t xml:space="preserve"> </w:t>
      </w:r>
      <w:r>
        <w:t>о</w:t>
      </w:r>
      <w:r>
        <w:rPr>
          <w:spacing w:val="40"/>
        </w:rPr>
        <w:t xml:space="preserve"> </w:t>
      </w:r>
      <w:r>
        <w:t>натюрморте</w:t>
      </w:r>
      <w:r>
        <w:rPr>
          <w:spacing w:val="40"/>
        </w:rPr>
        <w:t xml:space="preserve"> </w:t>
      </w:r>
      <w:r>
        <w:t>в</w:t>
      </w:r>
      <w:r>
        <w:rPr>
          <w:spacing w:val="40"/>
        </w:rPr>
        <w:t xml:space="preserve"> </w:t>
      </w:r>
      <w:r>
        <w:t>истории</w:t>
      </w:r>
      <w:r>
        <w:rPr>
          <w:spacing w:val="40"/>
        </w:rPr>
        <w:t xml:space="preserve"> </w:t>
      </w:r>
      <w:r>
        <w:t>русского</w:t>
      </w:r>
      <w:r>
        <w:rPr>
          <w:spacing w:val="40"/>
        </w:rPr>
        <w:t xml:space="preserve"> </w:t>
      </w:r>
      <w:r>
        <w:t>искусства</w:t>
      </w:r>
      <w:r>
        <w:rPr>
          <w:spacing w:val="40"/>
        </w:rPr>
        <w:t xml:space="preserve"> </w:t>
      </w:r>
      <w:r>
        <w:t>и</w:t>
      </w:r>
      <w:r>
        <w:rPr>
          <w:spacing w:val="40"/>
        </w:rPr>
        <w:t xml:space="preserve"> </w:t>
      </w:r>
      <w:r>
        <w:t>роли</w:t>
      </w:r>
      <w:r>
        <w:rPr>
          <w:spacing w:val="40"/>
        </w:rPr>
        <w:t xml:space="preserve"> </w:t>
      </w:r>
      <w:r>
        <w:t>натюрморта</w:t>
      </w:r>
      <w:r>
        <w:rPr>
          <w:spacing w:val="40"/>
        </w:rPr>
        <w:t xml:space="preserve"> </w:t>
      </w:r>
      <w:r>
        <w:t>в отечественном</w:t>
      </w:r>
      <w:r>
        <w:rPr>
          <w:spacing w:val="51"/>
        </w:rPr>
        <w:t xml:space="preserve"> </w:t>
      </w:r>
      <w:r>
        <w:t>искусстве</w:t>
      </w:r>
      <w:r>
        <w:rPr>
          <w:spacing w:val="53"/>
        </w:rPr>
        <w:t xml:space="preserve"> </w:t>
      </w:r>
      <w:r>
        <w:t>XX</w:t>
      </w:r>
      <w:r>
        <w:rPr>
          <w:spacing w:val="55"/>
        </w:rPr>
        <w:t xml:space="preserve"> </w:t>
      </w:r>
      <w:r>
        <w:t>в.,</w:t>
      </w:r>
      <w:r>
        <w:rPr>
          <w:spacing w:val="54"/>
        </w:rPr>
        <w:t xml:space="preserve"> </w:t>
      </w:r>
      <w:r>
        <w:t>опираясь</w:t>
      </w:r>
      <w:r>
        <w:rPr>
          <w:spacing w:val="55"/>
        </w:rPr>
        <w:t xml:space="preserve"> </w:t>
      </w:r>
      <w:r>
        <w:t>на</w:t>
      </w:r>
      <w:r>
        <w:rPr>
          <w:spacing w:val="53"/>
        </w:rPr>
        <w:t xml:space="preserve"> </w:t>
      </w:r>
      <w:r>
        <w:t>конкретные</w:t>
      </w:r>
      <w:r>
        <w:rPr>
          <w:spacing w:val="53"/>
        </w:rPr>
        <w:t xml:space="preserve"> </w:t>
      </w:r>
      <w:r>
        <w:t>произведения</w:t>
      </w:r>
      <w:r>
        <w:rPr>
          <w:spacing w:val="55"/>
        </w:rPr>
        <w:t xml:space="preserve"> </w:t>
      </w:r>
      <w:r>
        <w:rPr>
          <w:spacing w:val="-2"/>
        </w:rPr>
        <w:t>отечественных</w:t>
      </w:r>
    </w:p>
    <w:p w:rsidR="00ED113B" w:rsidRDefault="00F26E6D">
      <w:pPr>
        <w:pStyle w:val="a3"/>
        <w:spacing w:before="1"/>
        <w:jc w:val="left"/>
      </w:pPr>
      <w:r>
        <w:rPr>
          <w:spacing w:val="-2"/>
        </w:rPr>
        <w:t>художников;</w:t>
      </w:r>
    </w:p>
    <w:p w:rsidR="00ED113B" w:rsidRDefault="00F26E6D">
      <w:pPr>
        <w:pStyle w:val="a3"/>
        <w:ind w:right="571" w:firstLine="739"/>
      </w:pPr>
      <w:r>
        <w:t>знать и уметь применять в рисунке правила линейной перспективы и изображения объёмного предмета в двухмерном пространстве листа;</w:t>
      </w:r>
    </w:p>
    <w:p w:rsidR="00ED113B" w:rsidRDefault="00F26E6D">
      <w:pPr>
        <w:pStyle w:val="a3"/>
        <w:ind w:right="561" w:firstLine="739"/>
      </w:pPr>
      <w:r>
        <w:t xml:space="preserve">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w:t>
      </w:r>
      <w:r>
        <w:rPr>
          <w:spacing w:val="-2"/>
        </w:rPr>
        <w:t>выразительности;</w:t>
      </w:r>
    </w:p>
    <w:p w:rsidR="00ED113B" w:rsidRDefault="00F26E6D">
      <w:pPr>
        <w:pStyle w:val="a3"/>
        <w:ind w:left="1308" w:right="3146"/>
        <w:jc w:val="left"/>
      </w:pPr>
      <w:r>
        <w:t>иметь</w:t>
      </w:r>
      <w:r>
        <w:rPr>
          <w:spacing w:val="36"/>
        </w:rPr>
        <w:t xml:space="preserve"> </w:t>
      </w:r>
      <w:r>
        <w:t>опыт</w:t>
      </w:r>
      <w:r>
        <w:rPr>
          <w:spacing w:val="35"/>
        </w:rPr>
        <w:t xml:space="preserve"> </w:t>
      </w:r>
      <w:r>
        <w:t>создания</w:t>
      </w:r>
      <w:r>
        <w:rPr>
          <w:spacing w:val="34"/>
        </w:rPr>
        <w:t xml:space="preserve"> </w:t>
      </w:r>
      <w:r>
        <w:t>графического</w:t>
      </w:r>
      <w:r>
        <w:rPr>
          <w:spacing w:val="34"/>
        </w:rPr>
        <w:t xml:space="preserve"> </w:t>
      </w:r>
      <w:r>
        <w:t>натюрморта;</w:t>
      </w:r>
      <w:r>
        <w:rPr>
          <w:spacing w:val="35"/>
        </w:rPr>
        <w:t xml:space="preserve"> </w:t>
      </w:r>
      <w:r>
        <w:t>иметь опыт создания натюрморта средствами живописи.</w:t>
      </w:r>
    </w:p>
    <w:p w:rsidR="00ED113B" w:rsidRDefault="00F26E6D">
      <w:pPr>
        <w:pStyle w:val="a3"/>
        <w:ind w:left="1308"/>
        <w:jc w:val="left"/>
      </w:pPr>
      <w:r>
        <w:rPr>
          <w:spacing w:val="-2"/>
        </w:rPr>
        <w:t>Портрет:</w:t>
      </w:r>
    </w:p>
    <w:p w:rsidR="00ED113B" w:rsidRDefault="00F26E6D">
      <w:pPr>
        <w:pStyle w:val="a3"/>
        <w:ind w:right="568" w:firstLine="739"/>
      </w:pPr>
      <w: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ED113B" w:rsidRDefault="00F26E6D">
      <w:pPr>
        <w:pStyle w:val="a3"/>
        <w:ind w:right="570" w:firstLine="739"/>
      </w:pPr>
      <w:r>
        <w:t>уметь сравнивать содержание портретного образа в искусстве Древнего Рима, эпохи Возрождения и Нового времени;</w:t>
      </w:r>
    </w:p>
    <w:p w:rsidR="00ED113B" w:rsidRDefault="00F26E6D">
      <w:pPr>
        <w:pStyle w:val="a3"/>
        <w:ind w:right="567" w:firstLine="739"/>
      </w:pPr>
      <w:r>
        <w:t>понимать, что в художественном портрете присутствует также выражение идеалов эпохи и авторская позиция художника;</w:t>
      </w:r>
    </w:p>
    <w:p w:rsidR="00ED113B" w:rsidRDefault="00F26E6D">
      <w:pPr>
        <w:pStyle w:val="a3"/>
        <w:spacing w:before="1"/>
        <w:ind w:right="564" w:firstLine="739"/>
      </w:pPr>
      <w:r>
        <w:t>узнавать произведения и называть имена нескольких великих портретистов европейского искусства (Леонардо да Винчи, Рафаэль, Микеланджело, Рембрандт и</w:t>
      </w:r>
      <w:r>
        <w:rPr>
          <w:spacing w:val="40"/>
        </w:rPr>
        <w:t xml:space="preserve"> </w:t>
      </w:r>
      <w:r>
        <w:t>других портретистов);</w:t>
      </w:r>
    </w:p>
    <w:p w:rsidR="00ED113B" w:rsidRDefault="00F26E6D">
      <w:pPr>
        <w:pStyle w:val="a3"/>
        <w:ind w:right="560" w:firstLine="739"/>
      </w:pPr>
      <w:r>
        <w:t>уметь рассказывать историю портрета в русском изобразительном искусстве, называть имена великих художников-портретистов (В. Боровиковский, Венецианов, О. Кипренский, В. Тропинин, К. Брюллов, И. Крамской, И. Репин, Суриков, В. Серов и другие авторы);</w:t>
      </w:r>
    </w:p>
    <w:p w:rsidR="00ED113B" w:rsidRDefault="00F26E6D">
      <w:pPr>
        <w:pStyle w:val="a3"/>
        <w:ind w:right="575" w:firstLine="739"/>
      </w:pPr>
      <w:r>
        <w:t>знать и претворять в рисунке основные позиции конструкции головы человека, пропорции лица, соотношение лицевой и черепной частей головы;</w:t>
      </w:r>
    </w:p>
    <w:p w:rsidR="00ED113B" w:rsidRDefault="00F26E6D">
      <w:pPr>
        <w:pStyle w:val="a3"/>
        <w:ind w:right="571" w:firstLine="739"/>
      </w:pPr>
      <w: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ED113B" w:rsidRDefault="00F26E6D">
      <w:pPr>
        <w:pStyle w:val="a3"/>
        <w:spacing w:before="1"/>
        <w:ind w:right="570" w:firstLine="739"/>
      </w:pPr>
      <w:r>
        <w:t>иметь представление о скульптурном портрете в истории искусства, о выражении характера человека и образа эпохи в скульптурном портрете;</w:t>
      </w:r>
    </w:p>
    <w:p w:rsidR="00ED113B" w:rsidRDefault="00F26E6D">
      <w:pPr>
        <w:pStyle w:val="a3"/>
        <w:ind w:left="1308"/>
      </w:pPr>
      <w:r>
        <w:t>иметь</w:t>
      </w:r>
      <w:r>
        <w:rPr>
          <w:spacing w:val="-2"/>
        </w:rPr>
        <w:t xml:space="preserve"> </w:t>
      </w:r>
      <w:r>
        <w:t>начальный</w:t>
      </w:r>
      <w:r>
        <w:rPr>
          <w:spacing w:val="-2"/>
        </w:rPr>
        <w:t xml:space="preserve"> </w:t>
      </w:r>
      <w:r>
        <w:t>опыт</w:t>
      </w:r>
      <w:r>
        <w:rPr>
          <w:spacing w:val="-4"/>
        </w:rPr>
        <w:t xml:space="preserve"> </w:t>
      </w:r>
      <w:r>
        <w:t>лепки</w:t>
      </w:r>
      <w:r>
        <w:rPr>
          <w:spacing w:val="-3"/>
        </w:rPr>
        <w:t xml:space="preserve"> </w:t>
      </w:r>
      <w:r>
        <w:t>головы</w:t>
      </w:r>
      <w:r>
        <w:rPr>
          <w:spacing w:val="-2"/>
        </w:rPr>
        <w:t xml:space="preserve"> человека;</w:t>
      </w:r>
    </w:p>
    <w:p w:rsidR="00ED113B" w:rsidRDefault="00F26E6D">
      <w:pPr>
        <w:pStyle w:val="a3"/>
        <w:ind w:left="1308"/>
      </w:pPr>
      <w:r>
        <w:t>приобретать</w:t>
      </w:r>
      <w:r>
        <w:rPr>
          <w:spacing w:val="57"/>
        </w:rPr>
        <w:t xml:space="preserve"> </w:t>
      </w:r>
      <w:r>
        <w:t>опыт</w:t>
      </w:r>
      <w:r>
        <w:rPr>
          <w:spacing w:val="59"/>
        </w:rPr>
        <w:t xml:space="preserve"> </w:t>
      </w:r>
      <w:r>
        <w:t>графического</w:t>
      </w:r>
      <w:r>
        <w:rPr>
          <w:spacing w:val="60"/>
        </w:rPr>
        <w:t xml:space="preserve"> </w:t>
      </w:r>
      <w:r>
        <w:t>портретного</w:t>
      </w:r>
      <w:r>
        <w:rPr>
          <w:spacing w:val="61"/>
        </w:rPr>
        <w:t xml:space="preserve"> </w:t>
      </w:r>
      <w:r>
        <w:t>изображения</w:t>
      </w:r>
      <w:r>
        <w:rPr>
          <w:spacing w:val="60"/>
        </w:rPr>
        <w:t xml:space="preserve"> </w:t>
      </w:r>
      <w:r>
        <w:t>как</w:t>
      </w:r>
      <w:r>
        <w:rPr>
          <w:spacing w:val="60"/>
        </w:rPr>
        <w:t xml:space="preserve"> </w:t>
      </w:r>
      <w:r>
        <w:t>нового</w:t>
      </w:r>
      <w:r>
        <w:rPr>
          <w:spacing w:val="60"/>
        </w:rPr>
        <w:t xml:space="preserve"> </w:t>
      </w:r>
      <w:r>
        <w:t>для</w:t>
      </w:r>
      <w:r>
        <w:rPr>
          <w:spacing w:val="62"/>
        </w:rPr>
        <w:t xml:space="preserve"> </w:t>
      </w:r>
      <w:r>
        <w:rPr>
          <w:spacing w:val="-4"/>
        </w:rPr>
        <w:t>себя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видения</w:t>
      </w:r>
      <w:r>
        <w:rPr>
          <w:spacing w:val="-8"/>
        </w:rPr>
        <w:t xml:space="preserve"> </w:t>
      </w:r>
      <w:r>
        <w:t>индивидуальности</w:t>
      </w:r>
      <w:r>
        <w:rPr>
          <w:spacing w:val="-6"/>
        </w:rPr>
        <w:t xml:space="preserve"> </w:t>
      </w:r>
      <w:r>
        <w:rPr>
          <w:spacing w:val="-2"/>
        </w:rPr>
        <w:t>человека;</w:t>
      </w:r>
    </w:p>
    <w:p w:rsidR="00ED113B" w:rsidRDefault="00F26E6D">
      <w:pPr>
        <w:pStyle w:val="a3"/>
        <w:ind w:right="567" w:firstLine="739"/>
      </w:pPr>
      <w:r>
        <w:t>иметь представление о графических портретах мастеров разных эпох, о разнообразии графических средств в изображении образа человека;</w:t>
      </w:r>
    </w:p>
    <w:p w:rsidR="00ED113B" w:rsidRDefault="00F26E6D">
      <w:pPr>
        <w:pStyle w:val="a3"/>
        <w:spacing w:before="1"/>
        <w:ind w:right="569" w:firstLine="739"/>
      </w:pPr>
      <w:r>
        <w:t>уметь характеризовать роль освещения как выразительного средства при создании художественного образа;</w:t>
      </w:r>
    </w:p>
    <w:p w:rsidR="00ED113B" w:rsidRDefault="00F26E6D">
      <w:pPr>
        <w:pStyle w:val="a3"/>
        <w:ind w:right="563" w:firstLine="739"/>
      </w:pPr>
      <w: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ED113B" w:rsidRDefault="00F26E6D">
      <w:pPr>
        <w:pStyle w:val="a3"/>
        <w:ind w:right="562" w:firstLine="739"/>
      </w:pPr>
      <w:r>
        <w:t xml:space="preserve">иметь представление о жанре портрета в искусстве XX в. - западном и </w:t>
      </w:r>
      <w:r>
        <w:rPr>
          <w:spacing w:val="-2"/>
        </w:rPr>
        <w:t>отечественном.</w:t>
      </w:r>
    </w:p>
    <w:p w:rsidR="00ED113B" w:rsidRDefault="00F26E6D">
      <w:pPr>
        <w:pStyle w:val="a3"/>
        <w:ind w:left="1308"/>
        <w:jc w:val="left"/>
      </w:pPr>
      <w:r>
        <w:rPr>
          <w:spacing w:val="-2"/>
        </w:rPr>
        <w:t>Пейзаж:</w:t>
      </w:r>
    </w:p>
    <w:p w:rsidR="00ED113B" w:rsidRDefault="00F26E6D">
      <w:pPr>
        <w:pStyle w:val="a3"/>
        <w:ind w:firstLine="739"/>
        <w:jc w:val="left"/>
      </w:pPr>
      <w:r>
        <w:t>иметь</w:t>
      </w:r>
      <w:r>
        <w:rPr>
          <w:spacing w:val="80"/>
        </w:rPr>
        <w:t xml:space="preserve"> </w:t>
      </w:r>
      <w:r>
        <w:t>представление</w:t>
      </w:r>
      <w:r>
        <w:rPr>
          <w:spacing w:val="80"/>
        </w:rPr>
        <w:t xml:space="preserve"> </w:t>
      </w:r>
      <w:r>
        <w:t>и</w:t>
      </w:r>
      <w:r>
        <w:rPr>
          <w:spacing w:val="80"/>
        </w:rPr>
        <w:t xml:space="preserve"> </w:t>
      </w:r>
      <w:r>
        <w:t>уметь</w:t>
      </w:r>
      <w:r>
        <w:rPr>
          <w:spacing w:val="80"/>
        </w:rPr>
        <w:t xml:space="preserve"> </w:t>
      </w:r>
      <w:r>
        <w:t>сравнивать</w:t>
      </w:r>
      <w:r>
        <w:rPr>
          <w:spacing w:val="80"/>
        </w:rPr>
        <w:t xml:space="preserve"> </w:t>
      </w:r>
      <w:r>
        <w:t>изображение</w:t>
      </w:r>
      <w:r>
        <w:rPr>
          <w:spacing w:val="80"/>
        </w:rPr>
        <w:t xml:space="preserve"> </w:t>
      </w:r>
      <w:r>
        <w:t>пространства</w:t>
      </w:r>
      <w:r>
        <w:rPr>
          <w:spacing w:val="80"/>
        </w:rPr>
        <w:t xml:space="preserve"> </w:t>
      </w:r>
      <w:r>
        <w:t>в</w:t>
      </w:r>
      <w:r>
        <w:rPr>
          <w:spacing w:val="80"/>
        </w:rPr>
        <w:t xml:space="preserve"> </w:t>
      </w:r>
      <w:r>
        <w:t>эпоху Древнего мира, в Средневековом искусстве и в эпоху Возрождения;</w:t>
      </w:r>
    </w:p>
    <w:p w:rsidR="00ED113B" w:rsidRDefault="00F26E6D">
      <w:pPr>
        <w:pStyle w:val="a3"/>
        <w:ind w:left="1308" w:right="563"/>
        <w:jc w:val="left"/>
      </w:pPr>
      <w:r>
        <w:t>знать правила построения линейной перспективы и уметь применять их в рисунке; уметь</w:t>
      </w:r>
      <w:r>
        <w:rPr>
          <w:spacing w:val="40"/>
        </w:rPr>
        <w:t xml:space="preserve"> </w:t>
      </w:r>
      <w:r>
        <w:t>определять</w:t>
      </w:r>
      <w:r>
        <w:rPr>
          <w:spacing w:val="40"/>
        </w:rPr>
        <w:t xml:space="preserve"> </w:t>
      </w:r>
      <w:r>
        <w:t>содержание</w:t>
      </w:r>
      <w:r>
        <w:rPr>
          <w:spacing w:val="40"/>
        </w:rPr>
        <w:t xml:space="preserve"> </w:t>
      </w:r>
      <w:r>
        <w:t>понятий:</w:t>
      </w:r>
      <w:r>
        <w:rPr>
          <w:spacing w:val="40"/>
        </w:rPr>
        <w:t xml:space="preserve"> </w:t>
      </w:r>
      <w:r>
        <w:t>линия</w:t>
      </w:r>
      <w:r>
        <w:rPr>
          <w:spacing w:val="40"/>
        </w:rPr>
        <w:t xml:space="preserve"> </w:t>
      </w:r>
      <w:r>
        <w:t>горизонта,</w:t>
      </w:r>
      <w:r>
        <w:rPr>
          <w:spacing w:val="40"/>
        </w:rPr>
        <w:t xml:space="preserve"> </w:t>
      </w:r>
      <w:r>
        <w:t>точка</w:t>
      </w:r>
      <w:r>
        <w:rPr>
          <w:spacing w:val="40"/>
        </w:rPr>
        <w:t xml:space="preserve"> </w:t>
      </w:r>
      <w:r>
        <w:t>схода,</w:t>
      </w:r>
      <w:r>
        <w:rPr>
          <w:spacing w:val="40"/>
        </w:rPr>
        <w:t xml:space="preserve"> </w:t>
      </w:r>
      <w:r>
        <w:t>низкий</w:t>
      </w:r>
      <w:r>
        <w:rPr>
          <w:spacing w:val="40"/>
        </w:rPr>
        <w:t xml:space="preserve"> </w:t>
      </w:r>
      <w:r>
        <w:t>и</w:t>
      </w:r>
    </w:p>
    <w:p w:rsidR="00ED113B" w:rsidRDefault="00F26E6D">
      <w:pPr>
        <w:pStyle w:val="a3"/>
        <w:ind w:left="1308" w:right="958" w:hanging="740"/>
        <w:jc w:val="left"/>
      </w:pPr>
      <w:r>
        <w:t>высокий</w:t>
      </w:r>
      <w:r>
        <w:rPr>
          <w:spacing w:val="-6"/>
        </w:rPr>
        <w:t xml:space="preserve"> </w:t>
      </w:r>
      <w:r>
        <w:t>горизонт,</w:t>
      </w:r>
      <w:r>
        <w:rPr>
          <w:spacing w:val="-7"/>
        </w:rPr>
        <w:t xml:space="preserve"> </w:t>
      </w:r>
      <w:r>
        <w:t>перспективные</w:t>
      </w:r>
      <w:r>
        <w:rPr>
          <w:spacing w:val="-7"/>
        </w:rPr>
        <w:t xml:space="preserve"> </w:t>
      </w:r>
      <w:r>
        <w:t>сокращения,</w:t>
      </w:r>
      <w:r>
        <w:rPr>
          <w:spacing w:val="-6"/>
        </w:rPr>
        <w:t xml:space="preserve"> </w:t>
      </w:r>
      <w:r>
        <w:t>центральная</w:t>
      </w:r>
      <w:r>
        <w:rPr>
          <w:spacing w:val="-8"/>
        </w:rPr>
        <w:t xml:space="preserve"> </w:t>
      </w:r>
      <w:r>
        <w:t>и</w:t>
      </w:r>
      <w:r>
        <w:rPr>
          <w:spacing w:val="-3"/>
        </w:rPr>
        <w:t xml:space="preserve"> </w:t>
      </w:r>
      <w:r>
        <w:t>угловая</w:t>
      </w:r>
      <w:r>
        <w:rPr>
          <w:spacing w:val="-4"/>
        </w:rPr>
        <w:t xml:space="preserve"> </w:t>
      </w:r>
      <w:r>
        <w:t>перспектива; знать правила воздушной перспективы и уметь их применять на практике;</w:t>
      </w:r>
    </w:p>
    <w:p w:rsidR="00ED113B" w:rsidRDefault="00F26E6D">
      <w:pPr>
        <w:pStyle w:val="a3"/>
        <w:ind w:right="568" w:firstLine="739"/>
      </w:pPr>
      <w: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ED113B" w:rsidRDefault="00F26E6D">
      <w:pPr>
        <w:pStyle w:val="a3"/>
        <w:ind w:left="1308"/>
      </w:pPr>
      <w:r>
        <w:t>иметь</w:t>
      </w:r>
      <w:r>
        <w:rPr>
          <w:spacing w:val="-4"/>
        </w:rPr>
        <w:t xml:space="preserve"> </w:t>
      </w:r>
      <w:r>
        <w:t>представление</w:t>
      </w:r>
      <w:r>
        <w:rPr>
          <w:spacing w:val="-3"/>
        </w:rPr>
        <w:t xml:space="preserve"> </w:t>
      </w:r>
      <w:r>
        <w:t>о</w:t>
      </w:r>
      <w:r>
        <w:rPr>
          <w:spacing w:val="-3"/>
        </w:rPr>
        <w:t xml:space="preserve"> </w:t>
      </w:r>
      <w:r>
        <w:t>морских</w:t>
      </w:r>
      <w:r>
        <w:rPr>
          <w:spacing w:val="-3"/>
        </w:rPr>
        <w:t xml:space="preserve"> </w:t>
      </w:r>
      <w:r>
        <w:t>пейзажах</w:t>
      </w:r>
      <w:r>
        <w:rPr>
          <w:spacing w:val="-1"/>
        </w:rPr>
        <w:t xml:space="preserve"> </w:t>
      </w:r>
      <w:r>
        <w:t>И.</w:t>
      </w:r>
      <w:r>
        <w:rPr>
          <w:spacing w:val="-2"/>
        </w:rPr>
        <w:t xml:space="preserve"> Айвазовского;</w:t>
      </w:r>
    </w:p>
    <w:p w:rsidR="00ED113B" w:rsidRDefault="00F26E6D">
      <w:pPr>
        <w:pStyle w:val="a3"/>
        <w:spacing w:before="1"/>
        <w:ind w:right="569" w:firstLine="739"/>
      </w:pPr>
      <w:r>
        <w:t>иметь представление об особенностях пленэрной живописи и колористической изменчивости состояний природы;</w:t>
      </w:r>
    </w:p>
    <w:p w:rsidR="00ED113B" w:rsidRDefault="00F26E6D">
      <w:pPr>
        <w:pStyle w:val="a3"/>
        <w:ind w:right="562" w:firstLine="739"/>
      </w:pPr>
      <w: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rsidR="00ED113B" w:rsidRDefault="00F26E6D">
      <w:pPr>
        <w:pStyle w:val="a3"/>
        <w:ind w:right="571" w:firstLine="739"/>
      </w:pPr>
      <w:r>
        <w:t>уметь объяснять, как в пейзажной живописи развивался образ отечественной природы и каково его значение в развитии чувства Родины;</w:t>
      </w:r>
    </w:p>
    <w:p w:rsidR="00ED113B" w:rsidRDefault="00F26E6D">
      <w:pPr>
        <w:pStyle w:val="a3"/>
        <w:ind w:right="571" w:firstLine="739"/>
      </w:pPr>
      <w:r>
        <w:t xml:space="preserve">иметь опыт живописного изображения различных активно выраженных состояний </w:t>
      </w:r>
      <w:r>
        <w:rPr>
          <w:spacing w:val="-2"/>
        </w:rPr>
        <w:t>природы;</w:t>
      </w:r>
    </w:p>
    <w:p w:rsidR="00ED113B" w:rsidRDefault="00F26E6D">
      <w:pPr>
        <w:pStyle w:val="a3"/>
        <w:ind w:right="570" w:firstLine="739"/>
      </w:pPr>
      <w:r>
        <w:t>иметь опыт пейзажных зарисовок, графического изображения природы по памяти</w:t>
      </w:r>
      <w:r>
        <w:rPr>
          <w:spacing w:val="40"/>
        </w:rPr>
        <w:t xml:space="preserve"> </w:t>
      </w:r>
      <w:r>
        <w:t>и представлению;</w:t>
      </w:r>
    </w:p>
    <w:p w:rsidR="00ED113B" w:rsidRDefault="00F26E6D">
      <w:pPr>
        <w:pStyle w:val="a3"/>
        <w:ind w:right="571" w:firstLine="739"/>
      </w:pPr>
      <w:r>
        <w:t>иметь опыт художественной наблюдательности как способа развития интереса к окружающему миру и его художественно-поэтическому видению;</w:t>
      </w:r>
    </w:p>
    <w:p w:rsidR="00ED113B" w:rsidRDefault="00F26E6D">
      <w:pPr>
        <w:pStyle w:val="a3"/>
        <w:ind w:right="564" w:firstLine="739"/>
      </w:pPr>
      <w:r>
        <w:t>иметь опыт изображения городского пейзажа - по памяти или представлению; иметь навыки восприятия образности городского пространства как выражения самобытного лица культуры и истории народа;</w:t>
      </w:r>
    </w:p>
    <w:p w:rsidR="00ED113B" w:rsidRDefault="00F26E6D">
      <w:pPr>
        <w:pStyle w:val="a3"/>
        <w:spacing w:before="1"/>
        <w:ind w:right="569" w:firstLine="739"/>
      </w:pPr>
      <w:r>
        <w:t>понимать и объяснять роль культурного наследия в городском пространстве,</w:t>
      </w:r>
      <w:r>
        <w:rPr>
          <w:spacing w:val="40"/>
        </w:rPr>
        <w:t xml:space="preserve"> </w:t>
      </w:r>
      <w:r>
        <w:t>задачи его охраны и сохранения.</w:t>
      </w:r>
    </w:p>
    <w:p w:rsidR="00ED113B" w:rsidRDefault="00F26E6D">
      <w:pPr>
        <w:pStyle w:val="a3"/>
        <w:ind w:left="1308"/>
      </w:pPr>
      <w:r>
        <w:t>Бытовой</w:t>
      </w:r>
      <w:r>
        <w:rPr>
          <w:spacing w:val="-7"/>
        </w:rPr>
        <w:t xml:space="preserve"> </w:t>
      </w:r>
      <w:r>
        <w:rPr>
          <w:spacing w:val="-2"/>
        </w:rPr>
        <w:t>жанр:</w:t>
      </w:r>
    </w:p>
    <w:p w:rsidR="00ED113B" w:rsidRDefault="00F26E6D">
      <w:pPr>
        <w:pStyle w:val="a3"/>
        <w:ind w:right="571" w:firstLine="739"/>
      </w:pPr>
      <w:r>
        <w:t>характеризовать роль изобразительного искусства в формировании представлений о жизни людей разных эпох и народов;</w:t>
      </w:r>
    </w:p>
    <w:p w:rsidR="00ED113B" w:rsidRDefault="00F26E6D">
      <w:pPr>
        <w:pStyle w:val="a3"/>
        <w:ind w:left="1308"/>
      </w:pPr>
      <w:r>
        <w:t>уметь</w:t>
      </w:r>
      <w:r>
        <w:rPr>
          <w:spacing w:val="47"/>
        </w:rPr>
        <w:t xml:space="preserve">  </w:t>
      </w:r>
      <w:r>
        <w:t>объяснять</w:t>
      </w:r>
      <w:r>
        <w:rPr>
          <w:spacing w:val="50"/>
        </w:rPr>
        <w:t xml:space="preserve">  </w:t>
      </w:r>
      <w:r>
        <w:t>понятия</w:t>
      </w:r>
      <w:r>
        <w:rPr>
          <w:spacing w:val="50"/>
        </w:rPr>
        <w:t xml:space="preserve">  </w:t>
      </w:r>
      <w:r>
        <w:t>«тематическая</w:t>
      </w:r>
      <w:r>
        <w:rPr>
          <w:spacing w:val="50"/>
        </w:rPr>
        <w:t xml:space="preserve">  </w:t>
      </w:r>
      <w:r>
        <w:t>картина»,</w:t>
      </w:r>
      <w:r>
        <w:rPr>
          <w:spacing w:val="51"/>
        </w:rPr>
        <w:t xml:space="preserve">  </w:t>
      </w:r>
      <w:r>
        <w:t>«станковая</w:t>
      </w:r>
      <w:r>
        <w:rPr>
          <w:spacing w:val="50"/>
        </w:rPr>
        <w:t xml:space="preserve">  </w:t>
      </w:r>
      <w:r>
        <w:rPr>
          <w:spacing w:val="-2"/>
        </w:rPr>
        <w:t>живопись»,</w:t>
      </w:r>
    </w:p>
    <w:p w:rsidR="00ED113B" w:rsidRDefault="00F26E6D">
      <w:pPr>
        <w:pStyle w:val="a3"/>
        <w:ind w:left="1308" w:right="563" w:hanging="740"/>
        <w:jc w:val="left"/>
      </w:pPr>
      <w:r>
        <w:t>«монументальная живопись», перечислять основные жанры тематической картины; различать</w:t>
      </w:r>
      <w:r>
        <w:rPr>
          <w:spacing w:val="79"/>
          <w:w w:val="150"/>
        </w:rPr>
        <w:t xml:space="preserve"> </w:t>
      </w:r>
      <w:r>
        <w:t>тему,</w:t>
      </w:r>
      <w:r>
        <w:rPr>
          <w:spacing w:val="80"/>
          <w:w w:val="150"/>
        </w:rPr>
        <w:t xml:space="preserve"> </w:t>
      </w:r>
      <w:r>
        <w:t>сюжет</w:t>
      </w:r>
      <w:r>
        <w:rPr>
          <w:spacing w:val="79"/>
          <w:w w:val="150"/>
        </w:rPr>
        <w:t xml:space="preserve"> </w:t>
      </w:r>
      <w:r>
        <w:t>и</w:t>
      </w:r>
      <w:r>
        <w:rPr>
          <w:spacing w:val="79"/>
          <w:w w:val="150"/>
        </w:rPr>
        <w:t xml:space="preserve"> </w:t>
      </w:r>
      <w:r>
        <w:t>содержание</w:t>
      </w:r>
      <w:r>
        <w:rPr>
          <w:spacing w:val="77"/>
          <w:w w:val="150"/>
        </w:rPr>
        <w:t xml:space="preserve"> </w:t>
      </w:r>
      <w:r>
        <w:t>в</w:t>
      </w:r>
      <w:r>
        <w:rPr>
          <w:spacing w:val="80"/>
          <w:w w:val="150"/>
        </w:rPr>
        <w:t xml:space="preserve"> </w:t>
      </w:r>
      <w:r>
        <w:t>жанровой</w:t>
      </w:r>
      <w:r>
        <w:rPr>
          <w:spacing w:val="79"/>
          <w:w w:val="150"/>
        </w:rPr>
        <w:t xml:space="preserve"> </w:t>
      </w:r>
      <w:r>
        <w:t>картине,</w:t>
      </w:r>
      <w:r>
        <w:rPr>
          <w:spacing w:val="78"/>
          <w:w w:val="150"/>
        </w:rPr>
        <w:t xml:space="preserve"> </w:t>
      </w:r>
      <w:r>
        <w:t>выявлять</w:t>
      </w:r>
      <w:r>
        <w:rPr>
          <w:spacing w:val="79"/>
          <w:w w:val="150"/>
        </w:rPr>
        <w:t xml:space="preserve"> </w:t>
      </w:r>
      <w:r>
        <w:t>образ</w:t>
      </w:r>
    </w:p>
    <w:p w:rsidR="00ED113B" w:rsidRDefault="00F26E6D">
      <w:pPr>
        <w:pStyle w:val="a3"/>
        <w:jc w:val="left"/>
      </w:pPr>
      <w:r>
        <w:t>нравственных</w:t>
      </w:r>
      <w:r>
        <w:rPr>
          <w:spacing w:val="-5"/>
        </w:rPr>
        <w:t xml:space="preserve"> </w:t>
      </w:r>
      <w:r>
        <w:t>и</w:t>
      </w:r>
      <w:r>
        <w:rPr>
          <w:spacing w:val="-6"/>
        </w:rPr>
        <w:t xml:space="preserve"> </w:t>
      </w:r>
      <w:r>
        <w:t>ценностных</w:t>
      </w:r>
      <w:r>
        <w:rPr>
          <w:spacing w:val="-2"/>
        </w:rPr>
        <w:t xml:space="preserve"> </w:t>
      </w:r>
      <w:r>
        <w:t>смыслов</w:t>
      </w:r>
      <w:r>
        <w:rPr>
          <w:spacing w:val="-4"/>
        </w:rPr>
        <w:t xml:space="preserve"> </w:t>
      </w:r>
      <w:r>
        <w:t>в</w:t>
      </w:r>
      <w:r>
        <w:rPr>
          <w:spacing w:val="-5"/>
        </w:rPr>
        <w:t xml:space="preserve"> </w:t>
      </w:r>
      <w:r>
        <w:t>жанровой</w:t>
      </w:r>
      <w:r>
        <w:rPr>
          <w:spacing w:val="-3"/>
        </w:rPr>
        <w:t xml:space="preserve"> </w:t>
      </w:r>
      <w:r>
        <w:rPr>
          <w:spacing w:val="-2"/>
        </w:rPr>
        <w:t>картине;</w:t>
      </w:r>
    </w:p>
    <w:p w:rsidR="00ED113B" w:rsidRDefault="00F26E6D">
      <w:pPr>
        <w:pStyle w:val="a3"/>
        <w:ind w:right="563" w:firstLine="739"/>
      </w:pPr>
      <w:r>
        <w:t>иметь представление о композиции как целостности в организации художественных</w:t>
      </w:r>
      <w:r>
        <w:rPr>
          <w:spacing w:val="-1"/>
        </w:rPr>
        <w:t xml:space="preserve"> </w:t>
      </w:r>
      <w:r>
        <w:t>выразительных</w:t>
      </w:r>
      <w:r>
        <w:rPr>
          <w:spacing w:val="-3"/>
        </w:rPr>
        <w:t xml:space="preserve"> </w:t>
      </w:r>
      <w:r>
        <w:t>средств,</w:t>
      </w:r>
      <w:r>
        <w:rPr>
          <w:spacing w:val="-3"/>
        </w:rPr>
        <w:t xml:space="preserve"> </w:t>
      </w:r>
      <w:r>
        <w:t>взаимосвязи</w:t>
      </w:r>
      <w:r>
        <w:rPr>
          <w:spacing w:val="-2"/>
        </w:rPr>
        <w:t xml:space="preserve"> </w:t>
      </w:r>
      <w:r>
        <w:t>всех</w:t>
      </w:r>
      <w:r>
        <w:rPr>
          <w:spacing w:val="-1"/>
        </w:rPr>
        <w:t xml:space="preserve"> </w:t>
      </w:r>
      <w:r>
        <w:t>компонентов</w:t>
      </w:r>
      <w:r>
        <w:rPr>
          <w:spacing w:val="-3"/>
        </w:rPr>
        <w:t xml:space="preserve"> </w:t>
      </w:r>
      <w:r>
        <w:t xml:space="preserve">художественного </w:t>
      </w:r>
      <w:r>
        <w:rPr>
          <w:spacing w:val="-2"/>
        </w:rPr>
        <w:t>произведения;</w:t>
      </w:r>
    </w:p>
    <w:p w:rsidR="00ED113B" w:rsidRDefault="00F26E6D">
      <w:pPr>
        <w:pStyle w:val="a3"/>
        <w:spacing w:before="1"/>
        <w:ind w:right="568" w:firstLine="739"/>
      </w:pPr>
      <w:r>
        <w:t>уметь объяснять значение художественного изображения бытовой жизни людей в понимании истории человечества и современной жизни;</w:t>
      </w:r>
    </w:p>
    <w:p w:rsidR="00ED113B" w:rsidRDefault="00F26E6D">
      <w:pPr>
        <w:pStyle w:val="a3"/>
        <w:ind w:right="569" w:firstLine="739"/>
      </w:pPr>
      <w:r>
        <w:t>осознавать многообразие форм организации бытовой жизни и одновременно единство мира людей;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08"/>
      </w:pPr>
      <w:r>
        <w:lastRenderedPageBreak/>
        <w:t>иметь</w:t>
      </w:r>
      <w:r>
        <w:rPr>
          <w:spacing w:val="-3"/>
        </w:rPr>
        <w:t xml:space="preserve"> </w:t>
      </w:r>
      <w:r>
        <w:t>представление</w:t>
      </w:r>
      <w:r>
        <w:rPr>
          <w:spacing w:val="-5"/>
        </w:rPr>
        <w:t xml:space="preserve"> </w:t>
      </w:r>
      <w:r>
        <w:t>об</w:t>
      </w:r>
      <w:r>
        <w:rPr>
          <w:spacing w:val="-4"/>
        </w:rPr>
        <w:t xml:space="preserve"> </w:t>
      </w:r>
      <w:r>
        <w:t>изображении</w:t>
      </w:r>
      <w:r>
        <w:rPr>
          <w:spacing w:val="-3"/>
        </w:rPr>
        <w:t xml:space="preserve"> </w:t>
      </w:r>
      <w:r>
        <w:t>труда</w:t>
      </w:r>
      <w:r>
        <w:rPr>
          <w:spacing w:val="-5"/>
        </w:rPr>
        <w:t xml:space="preserve"> </w:t>
      </w:r>
      <w:r>
        <w:t>и</w:t>
      </w:r>
      <w:r>
        <w:rPr>
          <w:spacing w:val="-1"/>
        </w:rPr>
        <w:t xml:space="preserve"> </w:t>
      </w:r>
      <w:r>
        <w:t>повседневных</w:t>
      </w:r>
      <w:r>
        <w:rPr>
          <w:spacing w:val="-3"/>
        </w:rPr>
        <w:t xml:space="preserve"> </w:t>
      </w:r>
      <w:r>
        <w:t>занятий</w:t>
      </w:r>
      <w:r>
        <w:rPr>
          <w:spacing w:val="-5"/>
        </w:rPr>
        <w:t xml:space="preserve"> </w:t>
      </w:r>
      <w:r>
        <w:rPr>
          <w:spacing w:val="-2"/>
        </w:rPr>
        <w:t>человека</w:t>
      </w:r>
    </w:p>
    <w:p w:rsidR="00ED113B" w:rsidRDefault="00F26E6D">
      <w:pPr>
        <w:pStyle w:val="a3"/>
        <w:ind w:right="569"/>
      </w:pPr>
      <w: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ED113B" w:rsidRDefault="00F26E6D">
      <w:pPr>
        <w:pStyle w:val="a3"/>
        <w:spacing w:before="1"/>
        <w:ind w:right="571" w:firstLine="760"/>
      </w:pPr>
      <w:r>
        <w:t xml:space="preserve">иметь опыт изображения бытовой жизни разных народов в контексте традиций их </w:t>
      </w:r>
      <w:r>
        <w:rPr>
          <w:spacing w:val="-2"/>
        </w:rPr>
        <w:t>искусства;</w:t>
      </w:r>
    </w:p>
    <w:p w:rsidR="00ED113B" w:rsidRDefault="00F26E6D">
      <w:pPr>
        <w:pStyle w:val="a3"/>
        <w:ind w:right="571" w:firstLine="760"/>
      </w:pPr>
      <w:r>
        <w:t>характеризовать понятие «бытовой жанр» и уметь приводить несколько примеров произведений европейского и отечественного искусства;</w:t>
      </w:r>
    </w:p>
    <w:p w:rsidR="00ED113B" w:rsidRDefault="00F26E6D">
      <w:pPr>
        <w:pStyle w:val="a3"/>
        <w:ind w:right="565" w:firstLine="760"/>
      </w:pPr>
      <w:r>
        <w:t xml:space="preserve">иметь опыт создания композиции на сюжеты из реальной повседневной жизни, обучаясь художественной наблюдательности и образному видению окружающей </w:t>
      </w:r>
      <w:r>
        <w:rPr>
          <w:spacing w:val="-2"/>
        </w:rPr>
        <w:t>действительности.</w:t>
      </w:r>
    </w:p>
    <w:p w:rsidR="00ED113B" w:rsidRDefault="00F26E6D">
      <w:pPr>
        <w:pStyle w:val="a3"/>
        <w:ind w:left="1329"/>
      </w:pPr>
      <w:r>
        <w:t>Исторический</w:t>
      </w:r>
      <w:r>
        <w:rPr>
          <w:spacing w:val="-7"/>
        </w:rPr>
        <w:t xml:space="preserve"> </w:t>
      </w:r>
      <w:r>
        <w:rPr>
          <w:spacing w:val="-4"/>
        </w:rPr>
        <w:t>жанр:</w:t>
      </w:r>
    </w:p>
    <w:p w:rsidR="00ED113B" w:rsidRDefault="00F26E6D">
      <w:pPr>
        <w:pStyle w:val="a3"/>
        <w:ind w:right="567" w:firstLine="760"/>
      </w:pPr>
      <w: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ED113B" w:rsidRDefault="00F26E6D">
      <w:pPr>
        <w:pStyle w:val="a3"/>
        <w:ind w:right="562" w:firstLine="760"/>
      </w:pPr>
      <w: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ED113B" w:rsidRDefault="00F26E6D">
      <w:pPr>
        <w:pStyle w:val="a3"/>
        <w:ind w:right="569" w:firstLine="760"/>
      </w:pPr>
      <w:r>
        <w:t>иметь представление о развитии исторического жанра в творчестве отечественных художников XX в.;</w:t>
      </w:r>
    </w:p>
    <w:p w:rsidR="00ED113B" w:rsidRDefault="00F26E6D">
      <w:pPr>
        <w:pStyle w:val="a3"/>
        <w:spacing w:before="1"/>
        <w:ind w:right="571" w:firstLine="760"/>
      </w:pPr>
      <w:r>
        <w:t>уметь объяснять, почему произведения на библейские, мифологические темы, сюжеты об античных героях принято относить к историческому жанру;</w:t>
      </w:r>
    </w:p>
    <w:p w:rsidR="00ED113B" w:rsidRDefault="00F26E6D">
      <w:pPr>
        <w:pStyle w:val="a3"/>
        <w:ind w:right="561" w:firstLine="760"/>
      </w:pPr>
      <w:r>
        <w:t xml:space="preserve">иметь представление о произведениях «Давид» Микеланджело, «Весна» С. </w:t>
      </w:r>
      <w:r>
        <w:rPr>
          <w:spacing w:val="-2"/>
        </w:rPr>
        <w:t>Боттичелли;</w:t>
      </w:r>
    </w:p>
    <w:p w:rsidR="00ED113B" w:rsidRDefault="00F26E6D">
      <w:pPr>
        <w:pStyle w:val="a3"/>
        <w:ind w:right="569" w:firstLine="760"/>
      </w:pPr>
      <w: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ED113B" w:rsidRDefault="00F26E6D">
      <w:pPr>
        <w:pStyle w:val="a3"/>
        <w:ind w:right="565" w:firstLine="760"/>
      </w:pPr>
      <w: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ED113B" w:rsidRDefault="00F26E6D">
      <w:pPr>
        <w:pStyle w:val="a3"/>
        <w:ind w:left="1329"/>
      </w:pPr>
      <w:r>
        <w:t>Библейские</w:t>
      </w:r>
      <w:r>
        <w:rPr>
          <w:spacing w:val="-5"/>
        </w:rPr>
        <w:t xml:space="preserve"> </w:t>
      </w:r>
      <w:r>
        <w:t>темы</w:t>
      </w:r>
      <w:r>
        <w:rPr>
          <w:spacing w:val="-5"/>
        </w:rPr>
        <w:t xml:space="preserve"> </w:t>
      </w:r>
      <w:r>
        <w:t>в</w:t>
      </w:r>
      <w:r>
        <w:rPr>
          <w:spacing w:val="-5"/>
        </w:rPr>
        <w:t xml:space="preserve"> </w:t>
      </w:r>
      <w:r>
        <w:t>изобразительном</w:t>
      </w:r>
      <w:r>
        <w:rPr>
          <w:spacing w:val="-4"/>
        </w:rPr>
        <w:t xml:space="preserve"> </w:t>
      </w:r>
      <w:r>
        <w:rPr>
          <w:spacing w:val="-2"/>
        </w:rPr>
        <w:t>искусстве:</w:t>
      </w:r>
    </w:p>
    <w:p w:rsidR="00ED113B" w:rsidRDefault="00F26E6D">
      <w:pPr>
        <w:pStyle w:val="a3"/>
        <w:ind w:right="566" w:firstLine="760"/>
      </w:pPr>
      <w:r>
        <w:t>знать о значении библейских сюжетов в истории культуры и узнавать сюжеты Священной истории в произведениях искусства;</w:t>
      </w:r>
    </w:p>
    <w:p w:rsidR="00ED113B" w:rsidRDefault="00F26E6D">
      <w:pPr>
        <w:pStyle w:val="a3"/>
        <w:ind w:right="566" w:firstLine="760"/>
      </w:pPr>
      <w: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ED113B" w:rsidRDefault="00F26E6D">
      <w:pPr>
        <w:pStyle w:val="a3"/>
        <w:ind w:right="565" w:firstLine="760"/>
      </w:pPr>
      <w:r>
        <w:t>иметь представление о произведениях великих европейских художников на библейские темы. Например, «Сикстинская мадонна»</w:t>
      </w:r>
      <w:r>
        <w:rPr>
          <w:spacing w:val="-2"/>
        </w:rPr>
        <w:t xml:space="preserve"> </w:t>
      </w:r>
      <w:r>
        <w:t>Рафаэля, «Тайная вечеря»</w:t>
      </w:r>
      <w:r>
        <w:rPr>
          <w:spacing w:val="-1"/>
        </w:rPr>
        <w:t xml:space="preserve"> </w:t>
      </w:r>
      <w:r>
        <w:t>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ED113B" w:rsidRDefault="00F26E6D">
      <w:pPr>
        <w:pStyle w:val="a3"/>
        <w:spacing w:before="1"/>
        <w:ind w:left="1329"/>
      </w:pPr>
      <w:r>
        <w:t>знать</w:t>
      </w:r>
      <w:r>
        <w:rPr>
          <w:spacing w:val="-3"/>
        </w:rPr>
        <w:t xml:space="preserve"> </w:t>
      </w:r>
      <w:r>
        <w:t>о</w:t>
      </w:r>
      <w:r>
        <w:rPr>
          <w:spacing w:val="-5"/>
        </w:rPr>
        <w:t xml:space="preserve"> </w:t>
      </w:r>
      <w:r>
        <w:t>картинах</w:t>
      </w:r>
      <w:r>
        <w:rPr>
          <w:spacing w:val="-3"/>
        </w:rPr>
        <w:t xml:space="preserve"> </w:t>
      </w:r>
      <w:r>
        <w:t>на</w:t>
      </w:r>
      <w:r>
        <w:rPr>
          <w:spacing w:val="-3"/>
        </w:rPr>
        <w:t xml:space="preserve"> </w:t>
      </w:r>
      <w:r>
        <w:t>библейские</w:t>
      </w:r>
      <w:r>
        <w:rPr>
          <w:spacing w:val="-3"/>
        </w:rPr>
        <w:t xml:space="preserve"> </w:t>
      </w:r>
      <w:r>
        <w:t>темы</w:t>
      </w:r>
      <w:r>
        <w:rPr>
          <w:spacing w:val="-2"/>
        </w:rPr>
        <w:t xml:space="preserve"> </w:t>
      </w:r>
      <w:r>
        <w:t>в</w:t>
      </w:r>
      <w:r>
        <w:rPr>
          <w:spacing w:val="-3"/>
        </w:rPr>
        <w:t xml:space="preserve"> </w:t>
      </w:r>
      <w:r>
        <w:t>истории</w:t>
      </w:r>
      <w:r>
        <w:rPr>
          <w:spacing w:val="-2"/>
        </w:rPr>
        <w:t xml:space="preserve"> </w:t>
      </w:r>
      <w:r>
        <w:t>русского</w:t>
      </w:r>
      <w:r>
        <w:rPr>
          <w:spacing w:val="-1"/>
        </w:rPr>
        <w:t xml:space="preserve"> </w:t>
      </w:r>
      <w:r>
        <w:rPr>
          <w:spacing w:val="-2"/>
        </w:rPr>
        <w:t>искусства;</w:t>
      </w:r>
    </w:p>
    <w:p w:rsidR="00ED113B" w:rsidRDefault="00F26E6D">
      <w:pPr>
        <w:pStyle w:val="a3"/>
        <w:ind w:right="569" w:firstLine="760"/>
      </w:pPr>
      <w:r>
        <w:t>уметь рассказывать о содержании знаменитых русских картин на библейские</w:t>
      </w:r>
      <w:r>
        <w:rPr>
          <w:spacing w:val="40"/>
        </w:rPr>
        <w:t xml:space="preserve"> </w:t>
      </w:r>
      <w:r>
        <w:t>темы, таких как «Явление Христа народу» А. Иванова, «Христос в пустыне» И. Крамского, «Тайная вечеря» Н. Те, «Христос и грешница» В. Поленова и других картин;</w:t>
      </w:r>
    </w:p>
    <w:p w:rsidR="00ED113B" w:rsidRDefault="00F26E6D">
      <w:pPr>
        <w:pStyle w:val="a3"/>
        <w:ind w:right="567" w:firstLine="760"/>
      </w:pPr>
      <w:r>
        <w:t>иметь представление о смысловом различии между иконой и картиной на библейские темы;</w:t>
      </w:r>
    </w:p>
    <w:p w:rsidR="00ED113B" w:rsidRDefault="00F26E6D">
      <w:pPr>
        <w:pStyle w:val="a3"/>
        <w:ind w:right="571" w:firstLine="760"/>
      </w:pPr>
      <w:r>
        <w:t>иметь знания о русской иконописи, о великих русских иконописцах: Андрее Рублёве, Феофане Греке, Дионисии;</w:t>
      </w:r>
    </w:p>
    <w:p w:rsidR="00ED113B" w:rsidRDefault="00F26E6D">
      <w:pPr>
        <w:pStyle w:val="a3"/>
        <w:ind w:right="571" w:firstLine="760"/>
      </w:pPr>
      <w:r>
        <w:t>воспринимать искусство древнерусской иконописи как уникальное и высокое достижение отечественной культуры;</w:t>
      </w:r>
    </w:p>
    <w:p w:rsidR="00ED113B" w:rsidRDefault="00F26E6D">
      <w:pPr>
        <w:pStyle w:val="a3"/>
        <w:spacing w:before="1"/>
        <w:ind w:right="570" w:firstLine="760"/>
      </w:pPr>
      <w:r>
        <w:t>объяснять творческий и деятельный характер восприятия произведений искусства на основе художественной культуры зрителя;</w:t>
      </w:r>
    </w:p>
    <w:p w:rsidR="00ED113B" w:rsidRDefault="00F26E6D">
      <w:pPr>
        <w:pStyle w:val="a3"/>
        <w:ind w:right="567" w:firstLine="760"/>
      </w:pPr>
      <w:r>
        <w:t>рассуждать о месте и значении изобразительного искусства в культуре, в жизни общества, в жизни человека.</w:t>
      </w:r>
    </w:p>
    <w:p w:rsidR="00ED113B" w:rsidRDefault="00ED113B">
      <w:pPr>
        <w:pStyle w:val="a3"/>
        <w:sectPr w:rsidR="00ED113B">
          <w:pgSz w:w="11910" w:h="16840"/>
          <w:pgMar w:top="1040" w:right="283" w:bottom="1200" w:left="1133" w:header="0" w:footer="953" w:gutter="0"/>
          <w:cols w:space="720"/>
        </w:sectPr>
      </w:pPr>
    </w:p>
    <w:p w:rsidR="00ED113B" w:rsidRDefault="00F26E6D">
      <w:pPr>
        <w:spacing w:before="66"/>
        <w:ind w:left="569" w:firstLine="707"/>
        <w:rPr>
          <w:sz w:val="24"/>
        </w:rPr>
      </w:pPr>
      <w:r>
        <w:rPr>
          <w:b/>
          <w:sz w:val="24"/>
        </w:rPr>
        <w:lastRenderedPageBreak/>
        <w:t>К</w:t>
      </w:r>
      <w:r>
        <w:rPr>
          <w:b/>
          <w:spacing w:val="40"/>
          <w:sz w:val="24"/>
        </w:rPr>
        <w:t xml:space="preserve"> </w:t>
      </w:r>
      <w:r>
        <w:rPr>
          <w:b/>
          <w:sz w:val="24"/>
        </w:rPr>
        <w:t>концу</w:t>
      </w:r>
      <w:r>
        <w:rPr>
          <w:b/>
          <w:spacing w:val="40"/>
          <w:sz w:val="24"/>
        </w:rPr>
        <w:t xml:space="preserve"> </w:t>
      </w:r>
      <w:r>
        <w:rPr>
          <w:b/>
          <w:sz w:val="24"/>
        </w:rPr>
        <w:t>обучения</w:t>
      </w:r>
      <w:r>
        <w:rPr>
          <w:b/>
          <w:spacing w:val="40"/>
          <w:sz w:val="24"/>
        </w:rPr>
        <w:t xml:space="preserve"> </w:t>
      </w:r>
      <w:r>
        <w:rPr>
          <w:b/>
          <w:sz w:val="24"/>
        </w:rPr>
        <w:t>в</w:t>
      </w:r>
      <w:r>
        <w:rPr>
          <w:b/>
          <w:spacing w:val="40"/>
          <w:sz w:val="24"/>
        </w:rPr>
        <w:t xml:space="preserve"> </w:t>
      </w:r>
      <w:r>
        <w:rPr>
          <w:b/>
          <w:sz w:val="24"/>
        </w:rPr>
        <w:t>7</w:t>
      </w:r>
      <w:r>
        <w:rPr>
          <w:b/>
          <w:spacing w:val="40"/>
          <w:sz w:val="24"/>
        </w:rPr>
        <w:t xml:space="preserve"> </w:t>
      </w:r>
      <w:r>
        <w:rPr>
          <w:b/>
          <w:sz w:val="24"/>
        </w:rPr>
        <w:t>классе</w:t>
      </w:r>
      <w:r>
        <w:rPr>
          <w:b/>
          <w:spacing w:val="40"/>
          <w:sz w:val="24"/>
        </w:rPr>
        <w:t xml:space="preserve"> </w:t>
      </w:r>
      <w:r>
        <w:rPr>
          <w:sz w:val="24"/>
        </w:rPr>
        <w:t>обучающийся</w:t>
      </w:r>
      <w:r>
        <w:rPr>
          <w:spacing w:val="40"/>
          <w:sz w:val="24"/>
        </w:rPr>
        <w:t xml:space="preserve"> </w:t>
      </w:r>
      <w:r>
        <w:rPr>
          <w:sz w:val="24"/>
        </w:rPr>
        <w:t>получит</w:t>
      </w:r>
      <w:r>
        <w:rPr>
          <w:spacing w:val="40"/>
          <w:sz w:val="24"/>
        </w:rPr>
        <w:t xml:space="preserve"> </w:t>
      </w:r>
      <w:r>
        <w:rPr>
          <w:sz w:val="24"/>
        </w:rPr>
        <w:t>следующие</w:t>
      </w:r>
      <w:r>
        <w:rPr>
          <w:spacing w:val="40"/>
          <w:sz w:val="24"/>
        </w:rPr>
        <w:t xml:space="preserve"> </w:t>
      </w:r>
      <w:r>
        <w:rPr>
          <w:sz w:val="24"/>
        </w:rPr>
        <w:t>предметные</w:t>
      </w:r>
      <w:r>
        <w:rPr>
          <w:spacing w:val="40"/>
          <w:sz w:val="24"/>
        </w:rPr>
        <w:t xml:space="preserve"> </w:t>
      </w:r>
      <w:r>
        <w:rPr>
          <w:sz w:val="24"/>
        </w:rPr>
        <w:t>результаты по отдельным темам программы по изобразительному искусству.</w:t>
      </w:r>
    </w:p>
    <w:p w:rsidR="00ED113B" w:rsidRDefault="00F26E6D">
      <w:pPr>
        <w:pStyle w:val="a3"/>
        <w:ind w:left="1329"/>
        <w:jc w:val="left"/>
      </w:pPr>
      <w:r>
        <w:t>Модуль</w:t>
      </w:r>
      <w:r>
        <w:rPr>
          <w:spacing w:val="-3"/>
        </w:rPr>
        <w:t xml:space="preserve"> </w:t>
      </w:r>
      <w:r>
        <w:t>№</w:t>
      </w:r>
      <w:r>
        <w:rPr>
          <w:spacing w:val="-4"/>
        </w:rPr>
        <w:t xml:space="preserve"> </w:t>
      </w:r>
      <w:r>
        <w:t>3</w:t>
      </w:r>
      <w:r>
        <w:rPr>
          <w:spacing w:val="2"/>
        </w:rPr>
        <w:t xml:space="preserve"> </w:t>
      </w:r>
      <w:r>
        <w:t>«Архитектура</w:t>
      </w:r>
      <w:r>
        <w:rPr>
          <w:spacing w:val="-4"/>
        </w:rPr>
        <w:t xml:space="preserve"> </w:t>
      </w:r>
      <w:r>
        <w:t>и</w:t>
      </w:r>
      <w:r>
        <w:rPr>
          <w:spacing w:val="-2"/>
        </w:rPr>
        <w:t xml:space="preserve"> дизайн»:</w:t>
      </w:r>
    </w:p>
    <w:p w:rsidR="00ED113B" w:rsidRDefault="00F26E6D">
      <w:pPr>
        <w:pStyle w:val="a3"/>
        <w:spacing w:before="1"/>
        <w:ind w:firstLine="760"/>
        <w:jc w:val="left"/>
      </w:pPr>
      <w:r>
        <w:t>характеризовать</w:t>
      </w:r>
      <w:r>
        <w:rPr>
          <w:spacing w:val="-3"/>
        </w:rPr>
        <w:t xml:space="preserve"> </w:t>
      </w:r>
      <w:r>
        <w:t>архитектуру</w:t>
      </w:r>
      <w:r>
        <w:rPr>
          <w:spacing w:val="-8"/>
        </w:rPr>
        <w:t xml:space="preserve"> </w:t>
      </w:r>
      <w:r>
        <w:t>и</w:t>
      </w:r>
      <w:r>
        <w:rPr>
          <w:spacing w:val="-1"/>
        </w:rPr>
        <w:t xml:space="preserve"> </w:t>
      </w:r>
      <w:r>
        <w:t>дизайн</w:t>
      </w:r>
      <w:r>
        <w:rPr>
          <w:spacing w:val="-4"/>
        </w:rPr>
        <w:t xml:space="preserve"> </w:t>
      </w:r>
      <w:r>
        <w:t>как</w:t>
      </w:r>
      <w:r>
        <w:rPr>
          <w:spacing w:val="-4"/>
        </w:rPr>
        <w:t xml:space="preserve"> </w:t>
      </w:r>
      <w:r>
        <w:t>конструктивные</w:t>
      </w:r>
      <w:r>
        <w:rPr>
          <w:spacing w:val="-6"/>
        </w:rPr>
        <w:t xml:space="preserve"> </w:t>
      </w:r>
      <w:r>
        <w:t>виды</w:t>
      </w:r>
      <w:r>
        <w:rPr>
          <w:spacing w:val="-4"/>
        </w:rPr>
        <w:t xml:space="preserve"> </w:t>
      </w:r>
      <w:r>
        <w:t>искусства,</w:t>
      </w:r>
      <w:r>
        <w:rPr>
          <w:spacing w:val="-2"/>
        </w:rPr>
        <w:t xml:space="preserve"> </w:t>
      </w:r>
      <w:r>
        <w:t>то</w:t>
      </w:r>
      <w:r>
        <w:rPr>
          <w:spacing w:val="-4"/>
        </w:rPr>
        <w:t xml:space="preserve"> </w:t>
      </w:r>
      <w:r>
        <w:t>есть искусства</w:t>
      </w:r>
      <w:r>
        <w:rPr>
          <w:spacing w:val="-7"/>
        </w:rPr>
        <w:t xml:space="preserve"> </w:t>
      </w:r>
      <w:r>
        <w:t>художественного</w:t>
      </w:r>
      <w:r>
        <w:rPr>
          <w:spacing w:val="-5"/>
        </w:rPr>
        <w:t xml:space="preserve"> </w:t>
      </w:r>
      <w:r>
        <w:t>построения</w:t>
      </w:r>
      <w:r>
        <w:rPr>
          <w:spacing w:val="-6"/>
        </w:rPr>
        <w:t xml:space="preserve"> </w:t>
      </w:r>
      <w:r>
        <w:t>предметно-пространственной</w:t>
      </w:r>
      <w:r>
        <w:rPr>
          <w:spacing w:val="-6"/>
        </w:rPr>
        <w:t xml:space="preserve"> </w:t>
      </w:r>
      <w:r>
        <w:t>среды</w:t>
      </w:r>
      <w:r>
        <w:rPr>
          <w:spacing w:val="-4"/>
        </w:rPr>
        <w:t xml:space="preserve"> </w:t>
      </w:r>
      <w:r>
        <w:t>жизни</w:t>
      </w:r>
      <w:r>
        <w:rPr>
          <w:spacing w:val="-4"/>
        </w:rPr>
        <w:t xml:space="preserve"> </w:t>
      </w:r>
      <w:r>
        <w:rPr>
          <w:spacing w:val="-2"/>
        </w:rPr>
        <w:t>людей;</w:t>
      </w:r>
    </w:p>
    <w:p w:rsidR="00ED113B" w:rsidRDefault="00F26E6D">
      <w:pPr>
        <w:pStyle w:val="a3"/>
        <w:ind w:right="3113" w:firstLine="760"/>
        <w:jc w:val="left"/>
      </w:pPr>
      <w:r>
        <w:t>объяснять роль архитектуры и дизайна в построении предметно-пространственной</w:t>
      </w:r>
      <w:r>
        <w:rPr>
          <w:spacing w:val="-12"/>
        </w:rPr>
        <w:t xml:space="preserve"> </w:t>
      </w:r>
      <w:r>
        <w:t>среды</w:t>
      </w:r>
      <w:r>
        <w:rPr>
          <w:spacing w:val="-12"/>
        </w:rPr>
        <w:t xml:space="preserve"> </w:t>
      </w:r>
      <w:r>
        <w:t>жизнедеятельности</w:t>
      </w:r>
      <w:r>
        <w:rPr>
          <w:spacing w:val="-11"/>
        </w:rPr>
        <w:t xml:space="preserve"> </w:t>
      </w:r>
      <w:r>
        <w:t>человека;</w:t>
      </w:r>
    </w:p>
    <w:p w:rsidR="00ED113B" w:rsidRDefault="00F26E6D">
      <w:pPr>
        <w:pStyle w:val="a3"/>
        <w:ind w:firstLine="760"/>
        <w:jc w:val="left"/>
      </w:pPr>
      <w:r>
        <w:t>рассуждать о влиянии предметно-пространственной среды на чувства, установки и поведение человека;</w:t>
      </w:r>
    </w:p>
    <w:p w:rsidR="00ED113B" w:rsidRDefault="00F26E6D">
      <w:pPr>
        <w:pStyle w:val="a3"/>
        <w:ind w:firstLine="760"/>
        <w:jc w:val="left"/>
      </w:pPr>
      <w:r>
        <w:t>рассуждать о том, как предметно-пространственная среда организует деятельность человека и представления о самом себе;</w:t>
      </w:r>
    </w:p>
    <w:p w:rsidR="00ED113B" w:rsidRDefault="00F26E6D">
      <w:pPr>
        <w:pStyle w:val="a3"/>
        <w:tabs>
          <w:tab w:val="left" w:pos="2651"/>
          <w:tab w:val="left" w:pos="3867"/>
          <w:tab w:val="left" w:pos="5327"/>
          <w:tab w:val="left" w:pos="6886"/>
          <w:tab w:val="left" w:pos="8157"/>
          <w:tab w:val="left" w:pos="9810"/>
        </w:tabs>
        <w:ind w:right="564" w:firstLine="760"/>
        <w:jc w:val="left"/>
      </w:pPr>
      <w:r>
        <w:rPr>
          <w:spacing w:val="-2"/>
        </w:rPr>
        <w:t>объяснять</w:t>
      </w:r>
      <w:r>
        <w:tab/>
      </w:r>
      <w:r>
        <w:rPr>
          <w:spacing w:val="-2"/>
        </w:rPr>
        <w:t>ценность</w:t>
      </w:r>
      <w:r>
        <w:tab/>
      </w:r>
      <w:r>
        <w:rPr>
          <w:spacing w:val="-2"/>
        </w:rPr>
        <w:t>сохранения</w:t>
      </w:r>
      <w:r>
        <w:tab/>
      </w:r>
      <w:r>
        <w:rPr>
          <w:spacing w:val="-2"/>
        </w:rPr>
        <w:t>культурного</w:t>
      </w:r>
      <w:r>
        <w:tab/>
      </w:r>
      <w:r>
        <w:rPr>
          <w:spacing w:val="-2"/>
        </w:rPr>
        <w:t>наследия,</w:t>
      </w:r>
      <w:r>
        <w:tab/>
      </w:r>
      <w:r>
        <w:rPr>
          <w:spacing w:val="-2"/>
        </w:rPr>
        <w:t>выраженного</w:t>
      </w:r>
      <w:r>
        <w:tab/>
      </w:r>
      <w:r>
        <w:rPr>
          <w:spacing w:val="-10"/>
        </w:rPr>
        <w:t xml:space="preserve">в </w:t>
      </w:r>
      <w:r>
        <w:t>архитектуре, предметах труда и быта разных эпох.</w:t>
      </w:r>
    </w:p>
    <w:p w:rsidR="00ED113B" w:rsidRDefault="00F26E6D">
      <w:pPr>
        <w:pStyle w:val="a3"/>
        <w:ind w:left="1329"/>
        <w:jc w:val="left"/>
      </w:pPr>
      <w:r>
        <w:t>Графический</w:t>
      </w:r>
      <w:r>
        <w:rPr>
          <w:spacing w:val="-7"/>
        </w:rPr>
        <w:t xml:space="preserve"> </w:t>
      </w:r>
      <w:r>
        <w:rPr>
          <w:spacing w:val="-2"/>
        </w:rPr>
        <w:t>дизайн:</w:t>
      </w:r>
    </w:p>
    <w:p w:rsidR="00ED113B" w:rsidRDefault="00F26E6D">
      <w:pPr>
        <w:pStyle w:val="a3"/>
        <w:ind w:firstLine="760"/>
        <w:jc w:val="left"/>
      </w:pPr>
      <w:r>
        <w:t>объяснять</w:t>
      </w:r>
      <w:r>
        <w:rPr>
          <w:spacing w:val="79"/>
        </w:rPr>
        <w:t xml:space="preserve"> </w:t>
      </w:r>
      <w:r>
        <w:t>понятие</w:t>
      </w:r>
      <w:r>
        <w:rPr>
          <w:spacing w:val="76"/>
        </w:rPr>
        <w:t xml:space="preserve"> </w:t>
      </w:r>
      <w:r>
        <w:t>формальной</w:t>
      </w:r>
      <w:r>
        <w:rPr>
          <w:spacing w:val="78"/>
        </w:rPr>
        <w:t xml:space="preserve"> </w:t>
      </w:r>
      <w:r>
        <w:t>композиции</w:t>
      </w:r>
      <w:r>
        <w:rPr>
          <w:spacing w:val="78"/>
        </w:rPr>
        <w:t xml:space="preserve"> </w:t>
      </w:r>
      <w:r>
        <w:t>и</w:t>
      </w:r>
      <w:r>
        <w:rPr>
          <w:spacing w:val="80"/>
        </w:rPr>
        <w:t xml:space="preserve"> </w:t>
      </w:r>
      <w:r>
        <w:t>её</w:t>
      </w:r>
      <w:r>
        <w:rPr>
          <w:spacing w:val="76"/>
        </w:rPr>
        <w:t xml:space="preserve"> </w:t>
      </w:r>
      <w:r>
        <w:t>значение</w:t>
      </w:r>
      <w:r>
        <w:rPr>
          <w:spacing w:val="78"/>
        </w:rPr>
        <w:t xml:space="preserve"> </w:t>
      </w:r>
      <w:r>
        <w:t>как</w:t>
      </w:r>
      <w:r>
        <w:rPr>
          <w:spacing w:val="78"/>
        </w:rPr>
        <w:t xml:space="preserve"> </w:t>
      </w:r>
      <w:r>
        <w:t>основы</w:t>
      </w:r>
      <w:r>
        <w:rPr>
          <w:spacing w:val="78"/>
        </w:rPr>
        <w:t xml:space="preserve"> </w:t>
      </w:r>
      <w:r>
        <w:t>языка конструктивных искусств;</w:t>
      </w:r>
    </w:p>
    <w:p w:rsidR="00ED113B" w:rsidRDefault="00F26E6D">
      <w:pPr>
        <w:pStyle w:val="a3"/>
        <w:ind w:right="565" w:firstLine="760"/>
      </w:pPr>
      <w:r>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rsidR="00ED113B" w:rsidRDefault="00F26E6D">
      <w:pPr>
        <w:pStyle w:val="a3"/>
        <w:ind w:right="571" w:firstLine="760"/>
      </w:pPr>
      <w:r>
        <w:t xml:space="preserve">выделять при творческом построении композиции листа композиционную </w:t>
      </w:r>
      <w:r>
        <w:rPr>
          <w:spacing w:val="-2"/>
        </w:rPr>
        <w:t>доминанту;</w:t>
      </w:r>
    </w:p>
    <w:p w:rsidR="00ED113B" w:rsidRDefault="00F26E6D">
      <w:pPr>
        <w:pStyle w:val="a3"/>
        <w:spacing w:before="1"/>
        <w:ind w:left="1329" w:right="568"/>
      </w:pPr>
      <w:r>
        <w:t>составлять формальные композиции на выражение в них движения и статики; осваивать навыки вариативности в ритмической организации листа; объяснять</w:t>
      </w:r>
      <w:r>
        <w:rPr>
          <w:spacing w:val="40"/>
        </w:rPr>
        <w:t xml:space="preserve"> </w:t>
      </w:r>
      <w:r>
        <w:t>роль цвета в конструктивных искусствах;</w:t>
      </w:r>
    </w:p>
    <w:p w:rsidR="00ED113B" w:rsidRDefault="00F26E6D">
      <w:pPr>
        <w:pStyle w:val="a3"/>
        <w:ind w:right="571" w:firstLine="760"/>
      </w:pPr>
      <w:r>
        <w:t xml:space="preserve">различать технологию использования цвета в живописи и в конструктивных </w:t>
      </w:r>
      <w:r>
        <w:rPr>
          <w:spacing w:val="-2"/>
        </w:rPr>
        <w:t>искусствах;</w:t>
      </w:r>
    </w:p>
    <w:p w:rsidR="00ED113B" w:rsidRDefault="00F26E6D">
      <w:pPr>
        <w:pStyle w:val="a3"/>
        <w:ind w:left="1329"/>
      </w:pPr>
      <w:r>
        <w:t>объяснять</w:t>
      </w:r>
      <w:r>
        <w:rPr>
          <w:spacing w:val="-6"/>
        </w:rPr>
        <w:t xml:space="preserve"> </w:t>
      </w:r>
      <w:r>
        <w:t>выражение</w:t>
      </w:r>
      <w:r>
        <w:rPr>
          <w:spacing w:val="-4"/>
        </w:rPr>
        <w:t xml:space="preserve"> </w:t>
      </w:r>
      <w:r>
        <w:t>«цветовой</w:t>
      </w:r>
      <w:r>
        <w:rPr>
          <w:spacing w:val="-5"/>
        </w:rPr>
        <w:t xml:space="preserve"> </w:t>
      </w:r>
      <w:r>
        <w:rPr>
          <w:spacing w:val="-2"/>
        </w:rPr>
        <w:t>образ»;</w:t>
      </w:r>
    </w:p>
    <w:p w:rsidR="00ED113B" w:rsidRDefault="00F26E6D">
      <w:pPr>
        <w:pStyle w:val="a3"/>
        <w:ind w:right="571" w:firstLine="760"/>
      </w:pPr>
      <w:r>
        <w:t>применять цвет в графических композициях как акцент или доминанту, объединённые одним стилем;</w:t>
      </w:r>
    </w:p>
    <w:p w:rsidR="00ED113B" w:rsidRDefault="00F26E6D">
      <w:pPr>
        <w:pStyle w:val="a3"/>
        <w:ind w:right="571" w:firstLine="760"/>
      </w:pPr>
      <w:r>
        <w:t>определять шрифт как графический рисунок начертания букв, объединённых общим стилем, отвечающий законам художественной композиции;</w:t>
      </w:r>
    </w:p>
    <w:p w:rsidR="00ED113B" w:rsidRDefault="00F26E6D">
      <w:pPr>
        <w:pStyle w:val="a3"/>
        <w:ind w:right="567" w:firstLine="760"/>
      </w:pPr>
      <w: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ED113B" w:rsidRDefault="00F26E6D">
      <w:pPr>
        <w:pStyle w:val="a3"/>
        <w:ind w:right="564" w:firstLine="760"/>
      </w:pPr>
      <w:r>
        <w:t>применять печатное слово, типографскую строку в качестве элементов графической композиции;</w:t>
      </w:r>
    </w:p>
    <w:p w:rsidR="00ED113B" w:rsidRDefault="00F26E6D">
      <w:pPr>
        <w:pStyle w:val="a3"/>
        <w:spacing w:before="1"/>
        <w:ind w:right="569" w:firstLine="760"/>
      </w:pPr>
      <w: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ED113B" w:rsidRDefault="00F26E6D">
      <w:pPr>
        <w:pStyle w:val="a3"/>
        <w:ind w:right="568" w:firstLine="760"/>
      </w:pPr>
      <w:r>
        <w:t>иметь творческий опыт построения композиции плаката, поздравительной открытки или рекламы на основе соединения текста и изображения;</w:t>
      </w:r>
    </w:p>
    <w:p w:rsidR="00ED113B" w:rsidRDefault="00F26E6D">
      <w:pPr>
        <w:pStyle w:val="a3"/>
        <w:ind w:right="565" w:firstLine="760"/>
      </w:pPr>
      <w:r>
        <w:t>иметь представление об искусстве конструирования книги, дизайне журнала,</w:t>
      </w:r>
      <w:r>
        <w:rPr>
          <w:spacing w:val="40"/>
        </w:rPr>
        <w:t xml:space="preserve"> </w:t>
      </w:r>
      <w:r>
        <w:t>иметь практический творческий опыт образного построения книжного и журнального разворотов в качестве графических композиций.</w:t>
      </w:r>
    </w:p>
    <w:p w:rsidR="00ED113B" w:rsidRDefault="00F26E6D">
      <w:pPr>
        <w:pStyle w:val="a3"/>
        <w:ind w:right="568" w:firstLine="760"/>
      </w:pPr>
      <w:r>
        <w:t>Социальное значение дизайна и архитектуры как среды жизни человека: иметь опыт построения объёмно-пространственной композиции как макета архитектурного пространства в реальной жизни;</w:t>
      </w:r>
    </w:p>
    <w:p w:rsidR="00ED113B" w:rsidRDefault="00F26E6D">
      <w:pPr>
        <w:pStyle w:val="a3"/>
        <w:ind w:right="563" w:firstLine="760"/>
      </w:pPr>
      <w:r>
        <w:t xml:space="preserve">выполнять построение макета пространственно-объёмной композиции по его </w:t>
      </w:r>
      <w:r>
        <w:rPr>
          <w:spacing w:val="-2"/>
        </w:rPr>
        <w:t>чертежу;</w:t>
      </w:r>
    </w:p>
    <w:p w:rsidR="00ED113B" w:rsidRDefault="00F26E6D">
      <w:pPr>
        <w:pStyle w:val="a3"/>
        <w:spacing w:before="1"/>
        <w:ind w:right="569" w:firstLine="760"/>
      </w:pPr>
      <w:r>
        <w:t>выявлять структуру</w:t>
      </w:r>
      <w:r>
        <w:rPr>
          <w:spacing w:val="-2"/>
        </w:rPr>
        <w:t xml:space="preserve"> </w:t>
      </w:r>
      <w:r>
        <w:t>различных типов зданий и</w:t>
      </w:r>
      <w:r>
        <w:rPr>
          <w:spacing w:val="-1"/>
        </w:rPr>
        <w:t xml:space="preserve"> </w:t>
      </w:r>
      <w:r>
        <w:t>характеризовать влияние</w:t>
      </w:r>
      <w:r>
        <w:rPr>
          <w:spacing w:val="-1"/>
        </w:rPr>
        <w:t xml:space="preserve"> </w:t>
      </w:r>
      <w:r>
        <w:t>объёмов и их сочетаний на образный характер постройки и её влияние на организацию жизнедеятельности людей;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firstLine="760"/>
      </w:pPr>
      <w:r>
        <w:lastRenderedPageBreak/>
        <w:t>знать о роли строительного материала в эволюции архитектурных конструкций и изменении облика архитектурных сооружений;</w:t>
      </w:r>
    </w:p>
    <w:p w:rsidR="00ED113B" w:rsidRDefault="00F26E6D">
      <w:pPr>
        <w:pStyle w:val="a3"/>
        <w:ind w:right="566" w:firstLine="760"/>
      </w:pPr>
      <w: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ED113B" w:rsidRDefault="00F26E6D">
      <w:pPr>
        <w:pStyle w:val="a3"/>
        <w:spacing w:before="1"/>
        <w:ind w:right="562" w:firstLine="760"/>
      </w:pPr>
      <w: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ED113B" w:rsidRDefault="00F26E6D">
      <w:pPr>
        <w:pStyle w:val="a3"/>
        <w:ind w:right="567" w:firstLine="760"/>
      </w:pPr>
      <w:r>
        <w:t>характеризовать архитектурные и градостроительные изменения в культуре новейшего времени, современный уровень развития</w:t>
      </w:r>
      <w:r>
        <w:rPr>
          <w:spacing w:val="-1"/>
        </w:rPr>
        <w:t xml:space="preserve"> </w:t>
      </w:r>
      <w:r>
        <w:t>технологий и материалов, рассуждать о социокультурных противоречиях в организации современной городской среды и</w:t>
      </w:r>
      <w:r>
        <w:rPr>
          <w:spacing w:val="40"/>
        </w:rPr>
        <w:t xml:space="preserve"> </w:t>
      </w:r>
      <w:r>
        <w:t>поисках путей их преодоления;</w:t>
      </w:r>
    </w:p>
    <w:p w:rsidR="00ED113B" w:rsidRDefault="00F26E6D">
      <w:pPr>
        <w:pStyle w:val="a3"/>
        <w:ind w:right="569" w:firstLine="760"/>
        <w:jc w:val="left"/>
      </w:pPr>
      <w:r>
        <w:t>знать</w:t>
      </w:r>
      <w:r>
        <w:rPr>
          <w:spacing w:val="80"/>
        </w:rPr>
        <w:t xml:space="preserve"> </w:t>
      </w:r>
      <w:r>
        <w:t>о</w:t>
      </w:r>
      <w:r>
        <w:rPr>
          <w:spacing w:val="80"/>
        </w:rPr>
        <w:t xml:space="preserve"> </w:t>
      </w:r>
      <w:r>
        <w:t>значении</w:t>
      </w:r>
      <w:r>
        <w:rPr>
          <w:spacing w:val="80"/>
        </w:rPr>
        <w:t xml:space="preserve"> </w:t>
      </w:r>
      <w:r>
        <w:t>сохранения</w:t>
      </w:r>
      <w:r>
        <w:rPr>
          <w:spacing w:val="80"/>
        </w:rPr>
        <w:t xml:space="preserve"> </w:t>
      </w:r>
      <w:r>
        <w:t>исторического</w:t>
      </w:r>
      <w:r>
        <w:rPr>
          <w:spacing w:val="80"/>
        </w:rPr>
        <w:t xml:space="preserve"> </w:t>
      </w:r>
      <w:r>
        <w:t>облика</w:t>
      </w:r>
      <w:r>
        <w:rPr>
          <w:spacing w:val="80"/>
        </w:rPr>
        <w:t xml:space="preserve"> </w:t>
      </w:r>
      <w:r>
        <w:t>города</w:t>
      </w:r>
      <w:r>
        <w:rPr>
          <w:spacing w:val="80"/>
        </w:rPr>
        <w:t xml:space="preserve"> </w:t>
      </w:r>
      <w:r>
        <w:t>для</w:t>
      </w:r>
      <w:r>
        <w:rPr>
          <w:spacing w:val="80"/>
        </w:rPr>
        <w:t xml:space="preserve"> </w:t>
      </w:r>
      <w:r>
        <w:t>современной жизни, сохранения архитектурного наследия как важнейшего фактора исторической памяти и понимания своей идентичности;</w:t>
      </w:r>
    </w:p>
    <w:p w:rsidR="00ED113B" w:rsidRDefault="00F26E6D">
      <w:pPr>
        <w:pStyle w:val="a3"/>
        <w:ind w:right="563" w:firstLine="760"/>
        <w:jc w:val="left"/>
      </w:pPr>
      <w:r>
        <w:t>определять</w:t>
      </w:r>
      <w:r>
        <w:rPr>
          <w:spacing w:val="40"/>
        </w:rPr>
        <w:t xml:space="preserve"> </w:t>
      </w:r>
      <w:r>
        <w:t>понятие</w:t>
      </w:r>
      <w:r>
        <w:rPr>
          <w:spacing w:val="40"/>
        </w:rPr>
        <w:t xml:space="preserve"> </w:t>
      </w:r>
      <w:r>
        <w:t>«городская</w:t>
      </w:r>
      <w:r>
        <w:rPr>
          <w:spacing w:val="40"/>
        </w:rPr>
        <w:t xml:space="preserve"> </w:t>
      </w:r>
      <w:r>
        <w:t>среда»;</w:t>
      </w:r>
      <w:r>
        <w:rPr>
          <w:spacing w:val="40"/>
        </w:rPr>
        <w:t xml:space="preserve"> </w:t>
      </w:r>
      <w:r>
        <w:t>рассматривать</w:t>
      </w:r>
      <w:r>
        <w:rPr>
          <w:spacing w:val="40"/>
        </w:rPr>
        <w:t xml:space="preserve"> </w:t>
      </w:r>
      <w:r>
        <w:t>и</w:t>
      </w:r>
      <w:r>
        <w:rPr>
          <w:spacing w:val="40"/>
        </w:rPr>
        <w:t xml:space="preserve"> </w:t>
      </w:r>
      <w:r>
        <w:t>объяснять</w:t>
      </w:r>
      <w:r>
        <w:rPr>
          <w:spacing w:val="40"/>
        </w:rPr>
        <w:t xml:space="preserve"> </w:t>
      </w:r>
      <w:r>
        <w:t>планировку города как способ организации образа жизни людей;</w:t>
      </w:r>
    </w:p>
    <w:p w:rsidR="00ED113B" w:rsidRDefault="00F26E6D">
      <w:pPr>
        <w:pStyle w:val="a3"/>
        <w:ind w:right="569" w:firstLine="760"/>
        <w:jc w:val="left"/>
      </w:pPr>
      <w:r>
        <w:t>знать</w:t>
      </w:r>
      <w:r>
        <w:rPr>
          <w:spacing w:val="40"/>
        </w:rPr>
        <w:t xml:space="preserve"> </w:t>
      </w:r>
      <w:r>
        <w:t>различные</w:t>
      </w:r>
      <w:r>
        <w:rPr>
          <w:spacing w:val="40"/>
        </w:rPr>
        <w:t xml:space="preserve"> </w:t>
      </w:r>
      <w:r>
        <w:t>виды</w:t>
      </w:r>
      <w:r>
        <w:rPr>
          <w:spacing w:val="40"/>
        </w:rPr>
        <w:t xml:space="preserve"> </w:t>
      </w:r>
      <w:r>
        <w:t>планировки</w:t>
      </w:r>
      <w:r>
        <w:rPr>
          <w:spacing w:val="40"/>
        </w:rPr>
        <w:t xml:space="preserve"> </w:t>
      </w:r>
      <w:r>
        <w:t>города,</w:t>
      </w:r>
      <w:r>
        <w:rPr>
          <w:spacing w:val="40"/>
        </w:rPr>
        <w:t xml:space="preserve"> </w:t>
      </w:r>
      <w:r>
        <w:t>иметь</w:t>
      </w:r>
      <w:r>
        <w:rPr>
          <w:spacing w:val="40"/>
        </w:rPr>
        <w:t xml:space="preserve"> </w:t>
      </w:r>
      <w:r>
        <w:t>опыт</w:t>
      </w:r>
      <w:r>
        <w:rPr>
          <w:spacing w:val="40"/>
        </w:rPr>
        <w:t xml:space="preserve"> </w:t>
      </w:r>
      <w:r>
        <w:t>разработки</w:t>
      </w:r>
      <w:r>
        <w:rPr>
          <w:spacing w:val="40"/>
        </w:rPr>
        <w:t xml:space="preserve"> </w:t>
      </w:r>
      <w:r>
        <w:t>построения</w:t>
      </w:r>
      <w:r>
        <w:rPr>
          <w:spacing w:val="40"/>
        </w:rPr>
        <w:t xml:space="preserve"> </w:t>
      </w:r>
      <w:r>
        <w:t>городского пространства в виде макетной или графической схемы;</w:t>
      </w:r>
    </w:p>
    <w:p w:rsidR="00ED113B" w:rsidRDefault="00F26E6D">
      <w:pPr>
        <w:pStyle w:val="a3"/>
        <w:ind w:right="561" w:firstLine="760"/>
      </w:pPr>
      <w:r>
        <w:t>характеризовать эстетическое и экологическое взаимное сосуществование</w:t>
      </w:r>
      <w:r>
        <w:rPr>
          <w:spacing w:val="80"/>
        </w:rPr>
        <w:t xml:space="preserve"> </w:t>
      </w:r>
      <w:r>
        <w:t>природы и архитектуры, иметь представление о традициях ландшафтно-парковой архитектуры и школах ландшафтного дизайна;</w:t>
      </w:r>
    </w:p>
    <w:p w:rsidR="00ED113B" w:rsidRDefault="00F26E6D">
      <w:pPr>
        <w:pStyle w:val="a3"/>
        <w:spacing w:before="1"/>
        <w:ind w:right="570" w:firstLine="760"/>
      </w:pPr>
      <w: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ED113B" w:rsidRDefault="00F26E6D">
      <w:pPr>
        <w:pStyle w:val="a3"/>
        <w:ind w:right="567" w:firstLine="760"/>
      </w:pPr>
      <w: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ED113B" w:rsidRDefault="00F26E6D">
      <w:pPr>
        <w:pStyle w:val="a3"/>
        <w:ind w:right="565" w:firstLine="760"/>
      </w:pPr>
      <w: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ED113B" w:rsidRDefault="00F26E6D">
      <w:pPr>
        <w:pStyle w:val="a3"/>
        <w:ind w:right="569" w:firstLine="760"/>
      </w:pPr>
      <w:r>
        <w:t>иметь опыт творческого проектирования интерьерного пространства для конкретных задач жизнедеятельности человека;</w:t>
      </w:r>
    </w:p>
    <w:p w:rsidR="00ED113B" w:rsidRDefault="00F26E6D">
      <w:pPr>
        <w:pStyle w:val="a3"/>
        <w:ind w:right="568" w:firstLine="760"/>
      </w:pPr>
      <w:r>
        <w:t>объяснять, как в одежде проявляются характер человека, его ценностные позиции</w:t>
      </w:r>
      <w:r>
        <w:rPr>
          <w:spacing w:val="40"/>
        </w:rPr>
        <w:t xml:space="preserve"> </w:t>
      </w:r>
      <w:r>
        <w:t>и конкретные намерения действий, объяснять, что такое стиль в одежде;</w:t>
      </w:r>
    </w:p>
    <w:p w:rsidR="00ED113B" w:rsidRDefault="00F26E6D">
      <w:pPr>
        <w:pStyle w:val="a3"/>
        <w:ind w:right="569" w:firstLine="760"/>
      </w:pPr>
      <w:r>
        <w:t>иметь представление об истории костюма в истории разных эпох, характеризовать понятие моды в одежде;</w:t>
      </w:r>
    </w:p>
    <w:p w:rsidR="00ED113B" w:rsidRDefault="00F26E6D">
      <w:pPr>
        <w:pStyle w:val="a3"/>
        <w:spacing w:before="1"/>
        <w:ind w:right="567" w:firstLine="760"/>
      </w:pPr>
      <w:r>
        <w:t>объяснять,</w:t>
      </w:r>
      <w:r>
        <w:rPr>
          <w:spacing w:val="-2"/>
        </w:rPr>
        <w:t xml:space="preserve"> </w:t>
      </w:r>
      <w:r>
        <w:t>как в одежде</w:t>
      </w:r>
      <w:r>
        <w:rPr>
          <w:spacing w:val="-1"/>
        </w:rPr>
        <w:t xml:space="preserve"> </w:t>
      </w:r>
      <w:r>
        <w:t>проявляются социальный статус</w:t>
      </w:r>
      <w:r>
        <w:rPr>
          <w:spacing w:val="-1"/>
        </w:rPr>
        <w:t xml:space="preserve"> </w:t>
      </w:r>
      <w:r>
        <w:t>человека, его ценностные ориентации, мировоззренческие идеалы и характер деятельности;</w:t>
      </w:r>
    </w:p>
    <w:p w:rsidR="00ED113B" w:rsidRDefault="00F26E6D">
      <w:pPr>
        <w:pStyle w:val="a3"/>
        <w:ind w:right="570" w:firstLine="760"/>
      </w:pPr>
      <w:r>
        <w:t>иметь представление о конструкции костюма и применении законов композиции в проектировании одежды, ансамбле в костюме;</w:t>
      </w:r>
    </w:p>
    <w:p w:rsidR="00ED113B" w:rsidRDefault="00F26E6D">
      <w:pPr>
        <w:pStyle w:val="a3"/>
        <w:ind w:right="568" w:firstLine="760"/>
      </w:pPr>
      <w:r>
        <w:t>уметь рассуждать о характерных особенностях современной моды, сравнивать функциональные</w:t>
      </w:r>
      <w:r>
        <w:rPr>
          <w:spacing w:val="-3"/>
        </w:rPr>
        <w:t xml:space="preserve"> </w:t>
      </w:r>
      <w:r>
        <w:t>особенности</w:t>
      </w:r>
      <w:r>
        <w:rPr>
          <w:spacing w:val="-2"/>
        </w:rPr>
        <w:t xml:space="preserve"> </w:t>
      </w:r>
      <w:r>
        <w:t>современной</w:t>
      </w:r>
      <w:r>
        <w:rPr>
          <w:spacing w:val="-1"/>
        </w:rPr>
        <w:t xml:space="preserve"> </w:t>
      </w:r>
      <w:r>
        <w:t>одежды</w:t>
      </w:r>
      <w:r>
        <w:rPr>
          <w:spacing w:val="-2"/>
        </w:rPr>
        <w:t xml:space="preserve"> </w:t>
      </w:r>
      <w:r>
        <w:t>с</w:t>
      </w:r>
      <w:r>
        <w:rPr>
          <w:spacing w:val="-3"/>
        </w:rPr>
        <w:t xml:space="preserve"> </w:t>
      </w:r>
      <w:r>
        <w:t>традиционными</w:t>
      </w:r>
      <w:r>
        <w:rPr>
          <w:spacing w:val="-3"/>
        </w:rPr>
        <w:t xml:space="preserve"> </w:t>
      </w:r>
      <w:r>
        <w:t>функциями</w:t>
      </w:r>
      <w:r>
        <w:rPr>
          <w:spacing w:val="-1"/>
        </w:rPr>
        <w:t xml:space="preserve"> </w:t>
      </w:r>
      <w:r>
        <w:t>одежды прошлых эпох;</w:t>
      </w:r>
    </w:p>
    <w:p w:rsidR="00ED113B" w:rsidRDefault="00F26E6D">
      <w:pPr>
        <w:pStyle w:val="a3"/>
        <w:ind w:right="563" w:firstLine="760"/>
      </w:pPr>
      <w: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ED113B" w:rsidRDefault="00F26E6D">
      <w:pPr>
        <w:pStyle w:val="a3"/>
        <w:ind w:right="562" w:firstLine="760"/>
      </w:pPr>
      <w: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w:t>
      </w:r>
      <w:r>
        <w:rPr>
          <w:spacing w:val="-1"/>
        </w:rPr>
        <w:t xml:space="preserve"> </w:t>
      </w:r>
      <w:r>
        <w:t>для макияжа</w:t>
      </w:r>
      <w:r>
        <w:rPr>
          <w:spacing w:val="-1"/>
        </w:rPr>
        <w:t xml:space="preserve"> </w:t>
      </w:r>
      <w:r>
        <w:t>театральных образов</w:t>
      </w:r>
      <w:r>
        <w:rPr>
          <w:spacing w:val="-1"/>
        </w:rPr>
        <w:t xml:space="preserve"> </w:t>
      </w:r>
      <w:r>
        <w:t>и опыт бытового макияжа, определять эстетические и этические границы применения макияжа и стилистики причёски в повседневном быту.</w:t>
      </w:r>
    </w:p>
    <w:p w:rsidR="00ED113B" w:rsidRDefault="00F26E6D">
      <w:pPr>
        <w:pStyle w:val="a3"/>
        <w:spacing w:before="1"/>
        <w:ind w:left="1277"/>
      </w:pPr>
      <w:r>
        <w:t>По</w:t>
      </w:r>
      <w:r>
        <w:rPr>
          <w:spacing w:val="64"/>
        </w:rPr>
        <w:t xml:space="preserve">  </w:t>
      </w:r>
      <w:r>
        <w:t>результатам</w:t>
      </w:r>
      <w:r>
        <w:rPr>
          <w:spacing w:val="65"/>
        </w:rPr>
        <w:t xml:space="preserve">  </w:t>
      </w:r>
      <w:r>
        <w:t>реализации</w:t>
      </w:r>
      <w:r>
        <w:rPr>
          <w:spacing w:val="67"/>
        </w:rPr>
        <w:t xml:space="preserve">  </w:t>
      </w:r>
      <w:r>
        <w:t>вариативного</w:t>
      </w:r>
      <w:r>
        <w:rPr>
          <w:spacing w:val="66"/>
        </w:rPr>
        <w:t xml:space="preserve">  </w:t>
      </w:r>
      <w:r>
        <w:t>модуля</w:t>
      </w:r>
      <w:r>
        <w:rPr>
          <w:spacing w:val="66"/>
        </w:rPr>
        <w:t xml:space="preserve">  </w:t>
      </w:r>
      <w:r>
        <w:t>обучающийся</w:t>
      </w:r>
      <w:r>
        <w:rPr>
          <w:spacing w:val="67"/>
        </w:rPr>
        <w:t xml:space="preserve">  </w:t>
      </w:r>
      <w:r>
        <w:rPr>
          <w:spacing w:val="-2"/>
        </w:rPr>
        <w:t>получит</w:t>
      </w:r>
    </w:p>
    <w:p w:rsidR="00ED113B" w:rsidRDefault="00ED113B">
      <w:pPr>
        <w:pStyle w:val="a3"/>
        <w:sectPr w:rsidR="00ED113B">
          <w:pgSz w:w="11910" w:h="16840"/>
          <w:pgMar w:top="1040" w:right="283" w:bottom="1200" w:left="1133" w:header="0" w:footer="953" w:gutter="0"/>
          <w:cols w:space="720"/>
        </w:sectPr>
      </w:pPr>
    </w:p>
    <w:p w:rsidR="00ED113B" w:rsidRDefault="00F26E6D">
      <w:pPr>
        <w:spacing w:before="66"/>
        <w:ind w:left="569" w:right="565"/>
        <w:jc w:val="both"/>
        <w:rPr>
          <w:sz w:val="24"/>
        </w:rPr>
      </w:pPr>
      <w:r>
        <w:rPr>
          <w:sz w:val="24"/>
        </w:rPr>
        <w:lastRenderedPageBreak/>
        <w:t xml:space="preserve">следующие </w:t>
      </w:r>
      <w:r>
        <w:rPr>
          <w:b/>
          <w:sz w:val="24"/>
        </w:rPr>
        <w:t xml:space="preserve">предметные результаты </w:t>
      </w:r>
      <w:r>
        <w:rPr>
          <w:sz w:val="24"/>
        </w:rPr>
        <w:t>по отдельным темам программы по изобразительному искусству.</w:t>
      </w:r>
    </w:p>
    <w:p w:rsidR="00ED113B" w:rsidRDefault="00F26E6D">
      <w:pPr>
        <w:pStyle w:val="a3"/>
        <w:ind w:right="569"/>
      </w:pPr>
      <w: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ED113B" w:rsidRDefault="00F26E6D">
      <w:pPr>
        <w:pStyle w:val="a3"/>
        <w:spacing w:before="1"/>
        <w:ind w:right="569" w:firstLine="760"/>
      </w:pPr>
      <w:r>
        <w:t>Модуль № 4 «Изображение в синтетических, экранных видах искусства и художественная фотография» (вариативный):</w:t>
      </w:r>
    </w:p>
    <w:p w:rsidR="00ED113B" w:rsidRDefault="00F26E6D">
      <w:pPr>
        <w:pStyle w:val="a3"/>
        <w:ind w:right="564" w:firstLine="760"/>
      </w:pPr>
      <w: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ED113B" w:rsidRDefault="00F26E6D">
      <w:pPr>
        <w:pStyle w:val="a3"/>
        <w:ind w:left="1329" w:right="568"/>
      </w:pPr>
      <w:r>
        <w:t>понимать и характеризовать роль визуального образа в синтетических искусствах; иметь</w:t>
      </w:r>
      <w:r>
        <w:rPr>
          <w:spacing w:val="37"/>
        </w:rPr>
        <w:t xml:space="preserve"> </w:t>
      </w:r>
      <w:r>
        <w:t>представление</w:t>
      </w:r>
      <w:r>
        <w:rPr>
          <w:spacing w:val="35"/>
        </w:rPr>
        <w:t xml:space="preserve"> </w:t>
      </w:r>
      <w:r>
        <w:t>о</w:t>
      </w:r>
      <w:r>
        <w:rPr>
          <w:spacing w:val="34"/>
        </w:rPr>
        <w:t xml:space="preserve"> </w:t>
      </w:r>
      <w:r>
        <w:t>влиянии</w:t>
      </w:r>
      <w:r>
        <w:rPr>
          <w:spacing w:val="37"/>
        </w:rPr>
        <w:t xml:space="preserve"> </w:t>
      </w:r>
      <w:r>
        <w:t>развития</w:t>
      </w:r>
      <w:r>
        <w:rPr>
          <w:spacing w:val="36"/>
        </w:rPr>
        <w:t xml:space="preserve"> </w:t>
      </w:r>
      <w:r>
        <w:t>технологий</w:t>
      </w:r>
      <w:r>
        <w:rPr>
          <w:spacing w:val="37"/>
        </w:rPr>
        <w:t xml:space="preserve"> </w:t>
      </w:r>
      <w:r>
        <w:t>на</w:t>
      </w:r>
      <w:r>
        <w:rPr>
          <w:spacing w:val="33"/>
        </w:rPr>
        <w:t xml:space="preserve"> </w:t>
      </w:r>
      <w:r>
        <w:t>появление</w:t>
      </w:r>
      <w:r>
        <w:rPr>
          <w:spacing w:val="33"/>
        </w:rPr>
        <w:t xml:space="preserve"> </w:t>
      </w:r>
      <w:r>
        <w:t>новых</w:t>
      </w:r>
      <w:r>
        <w:rPr>
          <w:spacing w:val="38"/>
        </w:rPr>
        <w:t xml:space="preserve"> </w:t>
      </w:r>
      <w:r>
        <w:t>видов</w:t>
      </w:r>
    </w:p>
    <w:p w:rsidR="00ED113B" w:rsidRDefault="00F26E6D">
      <w:pPr>
        <w:pStyle w:val="a3"/>
        <w:ind w:right="567"/>
      </w:pPr>
      <w:r>
        <w:t xml:space="preserve">художественного творчества и их развитии параллельно с традиционными видами </w:t>
      </w:r>
      <w:r>
        <w:rPr>
          <w:spacing w:val="-2"/>
        </w:rPr>
        <w:t>искусства.</w:t>
      </w:r>
    </w:p>
    <w:p w:rsidR="00ED113B" w:rsidRDefault="00F26E6D">
      <w:pPr>
        <w:pStyle w:val="a3"/>
        <w:ind w:left="1329"/>
        <w:jc w:val="left"/>
      </w:pPr>
      <w:r>
        <w:t>Художник</w:t>
      </w:r>
      <w:r>
        <w:rPr>
          <w:spacing w:val="-5"/>
        </w:rPr>
        <w:t xml:space="preserve"> </w:t>
      </w:r>
      <w:r>
        <w:t>и</w:t>
      </w:r>
      <w:r>
        <w:rPr>
          <w:spacing w:val="-4"/>
        </w:rPr>
        <w:t xml:space="preserve"> </w:t>
      </w:r>
      <w:r>
        <w:t>искусство</w:t>
      </w:r>
      <w:r>
        <w:rPr>
          <w:spacing w:val="-2"/>
        </w:rPr>
        <w:t xml:space="preserve"> театра:</w:t>
      </w:r>
    </w:p>
    <w:p w:rsidR="00ED113B" w:rsidRDefault="00F26E6D">
      <w:pPr>
        <w:pStyle w:val="a3"/>
        <w:ind w:firstLine="760"/>
        <w:jc w:val="left"/>
      </w:pPr>
      <w:r>
        <w:t>иметь</w:t>
      </w:r>
      <w:r>
        <w:rPr>
          <w:spacing w:val="80"/>
        </w:rPr>
        <w:t xml:space="preserve"> </w:t>
      </w:r>
      <w:r>
        <w:t>представление</w:t>
      </w:r>
      <w:r>
        <w:rPr>
          <w:spacing w:val="80"/>
        </w:rPr>
        <w:t xml:space="preserve"> </w:t>
      </w:r>
      <w:r>
        <w:t>об</w:t>
      </w:r>
      <w:r>
        <w:rPr>
          <w:spacing w:val="80"/>
        </w:rPr>
        <w:t xml:space="preserve"> </w:t>
      </w:r>
      <w:r>
        <w:t>истории</w:t>
      </w:r>
      <w:r>
        <w:rPr>
          <w:spacing w:val="80"/>
        </w:rPr>
        <w:t xml:space="preserve"> </w:t>
      </w:r>
      <w:r>
        <w:t>развития</w:t>
      </w:r>
      <w:r>
        <w:rPr>
          <w:spacing w:val="80"/>
        </w:rPr>
        <w:t xml:space="preserve"> </w:t>
      </w:r>
      <w:r>
        <w:t>театра</w:t>
      </w:r>
      <w:r>
        <w:rPr>
          <w:spacing w:val="80"/>
        </w:rPr>
        <w:t xml:space="preserve"> </w:t>
      </w:r>
      <w:r>
        <w:t>и</w:t>
      </w:r>
      <w:r>
        <w:rPr>
          <w:spacing w:val="80"/>
        </w:rPr>
        <w:t xml:space="preserve"> </w:t>
      </w:r>
      <w:r>
        <w:t>жанровом</w:t>
      </w:r>
      <w:r>
        <w:rPr>
          <w:spacing w:val="80"/>
        </w:rPr>
        <w:t xml:space="preserve"> </w:t>
      </w:r>
      <w:r>
        <w:t>многообразии театральных представлений;</w:t>
      </w:r>
    </w:p>
    <w:p w:rsidR="00ED113B" w:rsidRDefault="00F26E6D">
      <w:pPr>
        <w:pStyle w:val="a3"/>
        <w:ind w:right="569" w:firstLine="760"/>
        <w:jc w:val="left"/>
      </w:pPr>
      <w:r>
        <w:t>знать о</w:t>
      </w:r>
      <w:r>
        <w:rPr>
          <w:spacing w:val="-1"/>
        </w:rPr>
        <w:t xml:space="preserve"> </w:t>
      </w:r>
      <w:r>
        <w:t>роли художника и видах профессиональной</w:t>
      </w:r>
      <w:r>
        <w:rPr>
          <w:spacing w:val="-3"/>
        </w:rPr>
        <w:t xml:space="preserve"> </w:t>
      </w:r>
      <w:r>
        <w:t>художнической деятельности в современном театре;</w:t>
      </w:r>
    </w:p>
    <w:p w:rsidR="00ED113B" w:rsidRDefault="00F26E6D">
      <w:pPr>
        <w:pStyle w:val="a3"/>
        <w:ind w:left="1329"/>
        <w:jc w:val="left"/>
      </w:pPr>
      <w:r>
        <w:t>иметь</w:t>
      </w:r>
      <w:r>
        <w:rPr>
          <w:spacing w:val="69"/>
        </w:rPr>
        <w:t xml:space="preserve"> </w:t>
      </w:r>
      <w:r>
        <w:t>представление</w:t>
      </w:r>
      <w:r>
        <w:rPr>
          <w:spacing w:val="67"/>
        </w:rPr>
        <w:t xml:space="preserve"> </w:t>
      </w:r>
      <w:r>
        <w:t>о</w:t>
      </w:r>
      <w:r>
        <w:rPr>
          <w:spacing w:val="71"/>
        </w:rPr>
        <w:t xml:space="preserve"> </w:t>
      </w:r>
      <w:r>
        <w:t>сценографии</w:t>
      </w:r>
      <w:r>
        <w:rPr>
          <w:spacing w:val="68"/>
        </w:rPr>
        <w:t xml:space="preserve"> </w:t>
      </w:r>
      <w:r>
        <w:t>и</w:t>
      </w:r>
      <w:r>
        <w:rPr>
          <w:spacing w:val="72"/>
        </w:rPr>
        <w:t xml:space="preserve"> </w:t>
      </w:r>
      <w:r>
        <w:t>символическом</w:t>
      </w:r>
      <w:r>
        <w:rPr>
          <w:spacing w:val="70"/>
        </w:rPr>
        <w:t xml:space="preserve"> </w:t>
      </w:r>
      <w:r>
        <w:t>характере</w:t>
      </w:r>
      <w:r>
        <w:rPr>
          <w:spacing w:val="70"/>
        </w:rPr>
        <w:t xml:space="preserve"> </w:t>
      </w:r>
      <w:r>
        <w:rPr>
          <w:spacing w:val="-2"/>
        </w:rPr>
        <w:t>сценического</w:t>
      </w:r>
    </w:p>
    <w:p w:rsidR="00ED113B" w:rsidRDefault="00F26E6D">
      <w:pPr>
        <w:pStyle w:val="a3"/>
        <w:jc w:val="left"/>
      </w:pPr>
      <w:r>
        <w:rPr>
          <w:spacing w:val="-2"/>
        </w:rPr>
        <w:t>образа;</w:t>
      </w:r>
    </w:p>
    <w:p w:rsidR="00ED113B" w:rsidRDefault="00F26E6D">
      <w:pPr>
        <w:pStyle w:val="a3"/>
        <w:spacing w:before="1"/>
        <w:ind w:left="1329"/>
        <w:jc w:val="left"/>
      </w:pPr>
      <w:r>
        <w:t>понимать</w:t>
      </w:r>
      <w:r>
        <w:rPr>
          <w:spacing w:val="22"/>
        </w:rPr>
        <w:t xml:space="preserve"> </w:t>
      </w:r>
      <w:r>
        <w:t>различие</w:t>
      </w:r>
      <w:r>
        <w:rPr>
          <w:spacing w:val="23"/>
        </w:rPr>
        <w:t xml:space="preserve"> </w:t>
      </w:r>
      <w:r>
        <w:t>между</w:t>
      </w:r>
      <w:r>
        <w:rPr>
          <w:spacing w:val="19"/>
        </w:rPr>
        <w:t xml:space="preserve"> </w:t>
      </w:r>
      <w:r>
        <w:t>бытовым</w:t>
      </w:r>
      <w:r>
        <w:rPr>
          <w:spacing w:val="23"/>
        </w:rPr>
        <w:t xml:space="preserve"> </w:t>
      </w:r>
      <w:r>
        <w:t>костюмом</w:t>
      </w:r>
      <w:r>
        <w:rPr>
          <w:spacing w:val="23"/>
        </w:rPr>
        <w:t xml:space="preserve"> </w:t>
      </w:r>
      <w:r>
        <w:t>в</w:t>
      </w:r>
      <w:r>
        <w:rPr>
          <w:spacing w:val="23"/>
        </w:rPr>
        <w:t xml:space="preserve"> </w:t>
      </w:r>
      <w:r>
        <w:t>жизни</w:t>
      </w:r>
      <w:r>
        <w:rPr>
          <w:spacing w:val="25"/>
        </w:rPr>
        <w:t xml:space="preserve"> </w:t>
      </w:r>
      <w:r>
        <w:t>и</w:t>
      </w:r>
      <w:r>
        <w:rPr>
          <w:spacing w:val="22"/>
        </w:rPr>
        <w:t xml:space="preserve"> </w:t>
      </w:r>
      <w:r>
        <w:t>сценическим</w:t>
      </w:r>
      <w:r>
        <w:rPr>
          <w:spacing w:val="23"/>
        </w:rPr>
        <w:t xml:space="preserve"> </w:t>
      </w:r>
      <w:r>
        <w:rPr>
          <w:spacing w:val="-2"/>
        </w:rPr>
        <w:t>костюмом</w:t>
      </w:r>
    </w:p>
    <w:p w:rsidR="00ED113B" w:rsidRDefault="00F26E6D">
      <w:pPr>
        <w:pStyle w:val="a3"/>
        <w:ind w:right="563"/>
      </w:pPr>
      <w:r>
        <w:t>театрального персонажа, воплощающим характер героя и его эпоху в единстве всего стилистического образа спектакля;</w:t>
      </w:r>
    </w:p>
    <w:p w:rsidR="00ED113B" w:rsidRDefault="00F26E6D">
      <w:pPr>
        <w:pStyle w:val="a3"/>
        <w:ind w:right="559" w:firstLine="760"/>
      </w:pPr>
      <w:r>
        <w:t>иметь</w:t>
      </w:r>
      <w:r>
        <w:rPr>
          <w:spacing w:val="40"/>
        </w:rPr>
        <w:t xml:space="preserve"> </w:t>
      </w:r>
      <w:r>
        <w:t>представление о</w:t>
      </w:r>
      <w:r>
        <w:rPr>
          <w:spacing w:val="40"/>
        </w:rPr>
        <w:t xml:space="preserve"> </w:t>
      </w:r>
      <w:r>
        <w:t>творчестве</w:t>
      </w:r>
      <w:r>
        <w:rPr>
          <w:spacing w:val="40"/>
        </w:rPr>
        <w:t xml:space="preserve"> </w:t>
      </w:r>
      <w:r>
        <w:t>наиболее</w:t>
      </w:r>
      <w:r>
        <w:rPr>
          <w:spacing w:val="40"/>
        </w:rPr>
        <w:t xml:space="preserve"> </w:t>
      </w:r>
      <w:r>
        <w:t>известных</w:t>
      </w:r>
      <w:r>
        <w:rPr>
          <w:spacing w:val="40"/>
        </w:rPr>
        <w:t xml:space="preserve"> </w:t>
      </w:r>
      <w:r>
        <w:t>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ED113B" w:rsidRDefault="00F26E6D">
      <w:pPr>
        <w:pStyle w:val="a3"/>
        <w:ind w:right="569" w:firstLine="760"/>
      </w:pPr>
      <w: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ED113B" w:rsidRDefault="00F26E6D">
      <w:pPr>
        <w:pStyle w:val="a3"/>
        <w:ind w:right="571" w:firstLine="760"/>
      </w:pPr>
      <w:r>
        <w:t>объяснять ведущую роль художника</w:t>
      </w:r>
      <w:r>
        <w:rPr>
          <w:spacing w:val="-1"/>
        </w:rPr>
        <w:t xml:space="preserve"> </w:t>
      </w:r>
      <w:r>
        <w:t>кукольного спектакля как соавтора</w:t>
      </w:r>
      <w:r>
        <w:rPr>
          <w:spacing w:val="-1"/>
        </w:rPr>
        <w:t xml:space="preserve"> </w:t>
      </w:r>
      <w:r>
        <w:t>режиссёра и актёра в процессе создания образа персонажа;</w:t>
      </w:r>
    </w:p>
    <w:p w:rsidR="00ED113B" w:rsidRDefault="00F26E6D">
      <w:pPr>
        <w:pStyle w:val="a3"/>
        <w:ind w:right="570" w:firstLine="760"/>
      </w:pPr>
      <w:r>
        <w:t xml:space="preserve">иметь практический навык игрового одушевления куклы из простых бытовых </w:t>
      </w:r>
      <w:r>
        <w:rPr>
          <w:spacing w:val="-2"/>
        </w:rPr>
        <w:t>предметов;</w:t>
      </w:r>
    </w:p>
    <w:p w:rsidR="00ED113B" w:rsidRDefault="00F26E6D">
      <w:pPr>
        <w:pStyle w:val="a3"/>
        <w:ind w:right="563" w:firstLine="760"/>
      </w:pPr>
      <w: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ED113B" w:rsidRDefault="00F26E6D">
      <w:pPr>
        <w:pStyle w:val="a3"/>
        <w:ind w:left="1329"/>
      </w:pPr>
      <w:r>
        <w:t>Художественная</w:t>
      </w:r>
      <w:r>
        <w:rPr>
          <w:spacing w:val="-6"/>
        </w:rPr>
        <w:t xml:space="preserve"> </w:t>
      </w:r>
      <w:r>
        <w:rPr>
          <w:spacing w:val="-2"/>
        </w:rPr>
        <w:t>фотография:</w:t>
      </w:r>
    </w:p>
    <w:p w:rsidR="00ED113B" w:rsidRDefault="00F26E6D">
      <w:pPr>
        <w:pStyle w:val="a3"/>
        <w:spacing w:before="1"/>
        <w:ind w:right="567" w:firstLine="760"/>
      </w:pPr>
      <w:r>
        <w:t>иметь представление</w:t>
      </w:r>
      <w:r>
        <w:rPr>
          <w:spacing w:val="-1"/>
        </w:rPr>
        <w:t xml:space="preserve"> </w:t>
      </w:r>
      <w:r>
        <w:t>о рождении и</w:t>
      </w:r>
      <w:r>
        <w:rPr>
          <w:spacing w:val="-1"/>
        </w:rPr>
        <w:t xml:space="preserve"> </w:t>
      </w:r>
      <w:r>
        <w:t>истории фотографии, о соотношении прогресса технологий и развитии искусства запечатления реальности в зримых образах;</w:t>
      </w:r>
    </w:p>
    <w:p w:rsidR="00ED113B" w:rsidRDefault="00F26E6D">
      <w:pPr>
        <w:pStyle w:val="a3"/>
        <w:ind w:left="1329" w:right="568"/>
      </w:pPr>
      <w:r>
        <w:t>уметь объяснять понятия «длительность экспозиции», «выдержка», «диафрагма»; иметь</w:t>
      </w:r>
      <w:r>
        <w:rPr>
          <w:spacing w:val="26"/>
        </w:rPr>
        <w:t xml:space="preserve"> </w:t>
      </w:r>
      <w:r>
        <w:t>навыки</w:t>
      </w:r>
      <w:r>
        <w:rPr>
          <w:spacing w:val="27"/>
        </w:rPr>
        <w:t xml:space="preserve"> </w:t>
      </w:r>
      <w:r>
        <w:t>фотографирования</w:t>
      </w:r>
      <w:r>
        <w:rPr>
          <w:spacing w:val="27"/>
        </w:rPr>
        <w:t xml:space="preserve"> </w:t>
      </w:r>
      <w:r>
        <w:t>и</w:t>
      </w:r>
      <w:r>
        <w:rPr>
          <w:spacing w:val="27"/>
        </w:rPr>
        <w:t xml:space="preserve"> </w:t>
      </w:r>
      <w:r>
        <w:t>обработки</w:t>
      </w:r>
      <w:r>
        <w:rPr>
          <w:spacing w:val="27"/>
        </w:rPr>
        <w:t xml:space="preserve"> </w:t>
      </w:r>
      <w:r>
        <w:t>цифровых</w:t>
      </w:r>
      <w:r>
        <w:rPr>
          <w:spacing w:val="29"/>
        </w:rPr>
        <w:t xml:space="preserve"> </w:t>
      </w:r>
      <w:r>
        <w:t>фотографий</w:t>
      </w:r>
      <w:r>
        <w:rPr>
          <w:spacing w:val="27"/>
        </w:rPr>
        <w:t xml:space="preserve"> </w:t>
      </w:r>
      <w:r>
        <w:t>с</w:t>
      </w:r>
      <w:r>
        <w:rPr>
          <w:spacing w:val="27"/>
        </w:rPr>
        <w:t xml:space="preserve"> </w:t>
      </w:r>
      <w:r>
        <w:rPr>
          <w:spacing w:val="-2"/>
        </w:rPr>
        <w:t>помощью</w:t>
      </w:r>
    </w:p>
    <w:p w:rsidR="00ED113B" w:rsidRDefault="00F26E6D">
      <w:pPr>
        <w:pStyle w:val="a3"/>
      </w:pPr>
      <w:r>
        <w:t>компьютерных</w:t>
      </w:r>
      <w:r>
        <w:rPr>
          <w:spacing w:val="-6"/>
        </w:rPr>
        <w:t xml:space="preserve"> </w:t>
      </w:r>
      <w:r>
        <w:t>графических</w:t>
      </w:r>
      <w:r>
        <w:rPr>
          <w:spacing w:val="-5"/>
        </w:rPr>
        <w:t xml:space="preserve"> </w:t>
      </w:r>
      <w:r>
        <w:rPr>
          <w:spacing w:val="-2"/>
        </w:rPr>
        <w:t>редакторов;</w:t>
      </w:r>
    </w:p>
    <w:p w:rsidR="00ED113B" w:rsidRDefault="00F26E6D">
      <w:pPr>
        <w:pStyle w:val="a3"/>
        <w:ind w:right="561" w:firstLine="760"/>
      </w:pPr>
      <w:r>
        <w:t>уметь</w:t>
      </w:r>
      <w:r>
        <w:rPr>
          <w:spacing w:val="40"/>
        </w:rPr>
        <w:t xml:space="preserve"> </w:t>
      </w:r>
      <w:r>
        <w:t>объяснять</w:t>
      </w:r>
      <w:r>
        <w:rPr>
          <w:spacing w:val="40"/>
        </w:rPr>
        <w:t xml:space="preserve"> </w:t>
      </w:r>
      <w:r>
        <w:t>значение</w:t>
      </w:r>
      <w:r>
        <w:rPr>
          <w:spacing w:val="40"/>
        </w:rPr>
        <w:t xml:space="preserve"> </w:t>
      </w:r>
      <w:r>
        <w:t>фотографий</w:t>
      </w:r>
      <w:r>
        <w:rPr>
          <w:spacing w:val="40"/>
        </w:rPr>
        <w:t xml:space="preserve"> </w:t>
      </w:r>
      <w:r>
        <w:t>«Родиноведения»</w:t>
      </w:r>
      <w:r>
        <w:rPr>
          <w:spacing w:val="40"/>
        </w:rPr>
        <w:t xml:space="preserve"> </w:t>
      </w:r>
      <w:r>
        <w:t>С.М.</w:t>
      </w:r>
      <w:r>
        <w:rPr>
          <w:spacing w:val="40"/>
        </w:rPr>
        <w:t xml:space="preserve"> </w:t>
      </w:r>
      <w:r>
        <w:t>Прокудина-Горского для современных представлений об истории жизни в нашей стране;</w:t>
      </w:r>
    </w:p>
    <w:p w:rsidR="00ED113B" w:rsidRDefault="00F26E6D">
      <w:pPr>
        <w:pStyle w:val="a3"/>
        <w:tabs>
          <w:tab w:val="left" w:pos="2696"/>
          <w:tab w:val="left" w:pos="3363"/>
          <w:tab w:val="left" w:pos="3802"/>
          <w:tab w:val="left" w:pos="5819"/>
          <w:tab w:val="left" w:pos="7385"/>
          <w:tab w:val="left" w:pos="9036"/>
        </w:tabs>
        <w:ind w:left="1329" w:right="568"/>
        <w:jc w:val="left"/>
      </w:pPr>
      <w:r>
        <w:t xml:space="preserve">различать и характеризовать различные жанры художественной фотографии; объяснять роль света как художественного средства в искусстве фотографии; </w:t>
      </w:r>
      <w:r>
        <w:rPr>
          <w:spacing w:val="-2"/>
        </w:rPr>
        <w:t>понимать,</w:t>
      </w:r>
      <w:r>
        <w:tab/>
      </w:r>
      <w:r>
        <w:rPr>
          <w:spacing w:val="-5"/>
        </w:rPr>
        <w:t>как</w:t>
      </w:r>
      <w:r>
        <w:tab/>
      </w:r>
      <w:r>
        <w:rPr>
          <w:spacing w:val="-10"/>
        </w:rPr>
        <w:t>в</w:t>
      </w:r>
      <w:r>
        <w:tab/>
      </w:r>
      <w:r>
        <w:rPr>
          <w:spacing w:val="-2"/>
        </w:rPr>
        <w:t>художественной</w:t>
      </w:r>
      <w:r>
        <w:tab/>
      </w:r>
      <w:r>
        <w:rPr>
          <w:spacing w:val="-2"/>
        </w:rPr>
        <w:t>фотографии</w:t>
      </w:r>
      <w:r>
        <w:tab/>
      </w:r>
      <w:r>
        <w:rPr>
          <w:spacing w:val="-2"/>
        </w:rPr>
        <w:t>проявляются</w:t>
      </w:r>
      <w:r>
        <w:tab/>
      </w:r>
      <w:r>
        <w:rPr>
          <w:spacing w:val="-2"/>
        </w:rPr>
        <w:t>средства</w:t>
      </w:r>
    </w:p>
    <w:p w:rsidR="00ED113B" w:rsidRDefault="00F26E6D">
      <w:pPr>
        <w:pStyle w:val="a3"/>
        <w:jc w:val="left"/>
      </w:pPr>
      <w:r>
        <w:t>выразительности</w:t>
      </w:r>
      <w:r>
        <w:rPr>
          <w:spacing w:val="40"/>
        </w:rPr>
        <w:t xml:space="preserve"> </w:t>
      </w:r>
      <w:r>
        <w:t>изобразительного</w:t>
      </w:r>
      <w:r>
        <w:rPr>
          <w:spacing w:val="40"/>
        </w:rPr>
        <w:t xml:space="preserve"> </w:t>
      </w:r>
      <w:r>
        <w:t>искусства,</w:t>
      </w:r>
      <w:r>
        <w:rPr>
          <w:spacing w:val="40"/>
        </w:rPr>
        <w:t xml:space="preserve"> </w:t>
      </w:r>
      <w:r>
        <w:t>и</w:t>
      </w:r>
      <w:r>
        <w:rPr>
          <w:spacing w:val="40"/>
        </w:rPr>
        <w:t xml:space="preserve"> </w:t>
      </w:r>
      <w:r>
        <w:t>стремиться</w:t>
      </w:r>
      <w:r>
        <w:rPr>
          <w:spacing w:val="40"/>
        </w:rPr>
        <w:t xml:space="preserve"> </w:t>
      </w:r>
      <w:r>
        <w:t>к</w:t>
      </w:r>
      <w:r>
        <w:rPr>
          <w:spacing w:val="40"/>
        </w:rPr>
        <w:t xml:space="preserve"> </w:t>
      </w:r>
      <w:r>
        <w:t>их</w:t>
      </w:r>
      <w:r>
        <w:rPr>
          <w:spacing w:val="40"/>
        </w:rPr>
        <w:t xml:space="preserve"> </w:t>
      </w:r>
      <w:r>
        <w:t>применению</w:t>
      </w:r>
      <w:r>
        <w:rPr>
          <w:spacing w:val="40"/>
        </w:rPr>
        <w:t xml:space="preserve"> </w:t>
      </w:r>
      <w:r>
        <w:t>в</w:t>
      </w:r>
      <w:r>
        <w:rPr>
          <w:spacing w:val="40"/>
        </w:rPr>
        <w:t xml:space="preserve"> </w:t>
      </w:r>
      <w:r>
        <w:t>своей практике фотографирования;</w:t>
      </w:r>
    </w:p>
    <w:p w:rsidR="00ED113B" w:rsidRDefault="00F26E6D">
      <w:pPr>
        <w:pStyle w:val="a3"/>
        <w:spacing w:before="1"/>
        <w:ind w:firstLine="760"/>
        <w:jc w:val="left"/>
      </w:pPr>
      <w:r>
        <w:t>иметь опыт наблюдения и художественно-эстетического анализа художественных фотографий известных профессиональных мастеров фотографии;</w:t>
      </w:r>
    </w:p>
    <w:p w:rsidR="00ED113B" w:rsidRDefault="00F26E6D">
      <w:pPr>
        <w:pStyle w:val="a3"/>
        <w:tabs>
          <w:tab w:val="left" w:pos="2161"/>
          <w:tab w:val="left" w:pos="2907"/>
          <w:tab w:val="left" w:pos="4377"/>
          <w:tab w:val="left" w:pos="5321"/>
          <w:tab w:val="left" w:pos="5671"/>
          <w:tab w:val="left" w:pos="8520"/>
          <w:tab w:val="left" w:pos="9807"/>
        </w:tabs>
        <w:ind w:right="564" w:firstLine="760"/>
        <w:jc w:val="left"/>
      </w:pPr>
      <w:r>
        <w:rPr>
          <w:spacing w:val="-2"/>
        </w:rPr>
        <w:t>иметь</w:t>
      </w:r>
      <w:r>
        <w:tab/>
      </w:r>
      <w:r>
        <w:rPr>
          <w:spacing w:val="-4"/>
        </w:rPr>
        <w:t>опыт</w:t>
      </w:r>
      <w:r>
        <w:tab/>
      </w:r>
      <w:r>
        <w:rPr>
          <w:spacing w:val="-2"/>
        </w:rPr>
        <w:t>применения</w:t>
      </w:r>
      <w:r>
        <w:tab/>
      </w:r>
      <w:r>
        <w:rPr>
          <w:spacing w:val="-2"/>
        </w:rPr>
        <w:t>знаний</w:t>
      </w:r>
      <w:r>
        <w:tab/>
      </w:r>
      <w:r>
        <w:rPr>
          <w:spacing w:val="-10"/>
        </w:rPr>
        <w:t>о</w:t>
      </w:r>
      <w:r>
        <w:tab/>
      </w:r>
      <w:r>
        <w:rPr>
          <w:spacing w:val="-2"/>
        </w:rPr>
        <w:t>художественно-образных</w:t>
      </w:r>
      <w:r>
        <w:tab/>
      </w:r>
      <w:r>
        <w:rPr>
          <w:spacing w:val="-2"/>
        </w:rPr>
        <w:t>критериях</w:t>
      </w:r>
      <w:r>
        <w:tab/>
      </w:r>
      <w:r>
        <w:rPr>
          <w:spacing w:val="-10"/>
        </w:rPr>
        <w:t xml:space="preserve">к </w:t>
      </w:r>
      <w:r>
        <w:t>композиции кадра при самостоятельном фотографировании окружающей жизни;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9" w:firstLine="760"/>
      </w:pPr>
      <w:r>
        <w:lastRenderedPageBreak/>
        <w:t>обретать опыт художественного наблюдения жизни, развивая познавательный интерес и внимание к окружающему миру, к людям;</w:t>
      </w:r>
    </w:p>
    <w:p w:rsidR="00ED113B" w:rsidRDefault="00F26E6D">
      <w:pPr>
        <w:pStyle w:val="a3"/>
        <w:ind w:right="566" w:firstLine="760"/>
      </w:pPr>
      <w: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ED113B" w:rsidRDefault="00F26E6D">
      <w:pPr>
        <w:pStyle w:val="a3"/>
        <w:spacing w:before="1"/>
        <w:ind w:right="561" w:firstLine="760"/>
      </w:pPr>
      <w:r>
        <w:t>понимать значение репортажного жанра, роли журналистов-фотографов в истории XX в. и современном мире;</w:t>
      </w:r>
    </w:p>
    <w:p w:rsidR="00ED113B" w:rsidRDefault="00F26E6D">
      <w:pPr>
        <w:pStyle w:val="a3"/>
        <w:ind w:right="563"/>
      </w:pPr>
      <w: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ED113B" w:rsidRDefault="00F26E6D">
      <w:pPr>
        <w:pStyle w:val="a3"/>
        <w:ind w:left="1329" w:right="560"/>
      </w:pPr>
      <w:r>
        <w:t>иметь навыки компьютерной обработки и преобразования фотографий. Изображение и искусство кино:</w:t>
      </w:r>
    </w:p>
    <w:p w:rsidR="00ED113B" w:rsidRDefault="00F26E6D">
      <w:pPr>
        <w:pStyle w:val="a3"/>
        <w:ind w:right="570" w:firstLine="760"/>
      </w:pPr>
      <w:r>
        <w:t>иметь представление об этапах в истории кино и его эволюции как искусства; уметь объяснять, почему экранное время и всё изображаемое в фильме, являясь условностью, формирует у людей восприятие реального мира;</w:t>
      </w:r>
    </w:p>
    <w:p w:rsidR="00ED113B" w:rsidRDefault="00F26E6D">
      <w:pPr>
        <w:pStyle w:val="a3"/>
        <w:ind w:right="567" w:firstLine="760"/>
      </w:pPr>
      <w:r>
        <w:t>иметь представление об экранных искусствах как монтаже композиционно построенных кадров;</w:t>
      </w:r>
    </w:p>
    <w:p w:rsidR="00ED113B" w:rsidRDefault="00F26E6D">
      <w:pPr>
        <w:pStyle w:val="a3"/>
        <w:ind w:right="562" w:firstLine="760"/>
      </w:pPr>
      <w: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ED113B" w:rsidRDefault="00F26E6D">
      <w:pPr>
        <w:pStyle w:val="a3"/>
        <w:ind w:left="1329"/>
      </w:pPr>
      <w:r>
        <w:t>объяснять</w:t>
      </w:r>
      <w:r>
        <w:rPr>
          <w:spacing w:val="-5"/>
        </w:rPr>
        <w:t xml:space="preserve"> </w:t>
      </w:r>
      <w:r>
        <w:t>роль</w:t>
      </w:r>
      <w:r>
        <w:rPr>
          <w:spacing w:val="-3"/>
        </w:rPr>
        <w:t xml:space="preserve"> </w:t>
      </w:r>
      <w:r>
        <w:t>видео</w:t>
      </w:r>
      <w:r>
        <w:rPr>
          <w:spacing w:val="-3"/>
        </w:rPr>
        <w:t xml:space="preserve"> </w:t>
      </w:r>
      <w:r>
        <w:t>в</w:t>
      </w:r>
      <w:r>
        <w:rPr>
          <w:spacing w:val="-4"/>
        </w:rPr>
        <w:t xml:space="preserve"> </w:t>
      </w:r>
      <w:r>
        <w:t>современной</w:t>
      </w:r>
      <w:r>
        <w:rPr>
          <w:spacing w:val="-3"/>
        </w:rPr>
        <w:t xml:space="preserve"> </w:t>
      </w:r>
      <w:r>
        <w:t>бытовой</w:t>
      </w:r>
      <w:r>
        <w:rPr>
          <w:spacing w:val="-5"/>
        </w:rPr>
        <w:t xml:space="preserve"> </w:t>
      </w:r>
      <w:r>
        <w:rPr>
          <w:spacing w:val="-2"/>
        </w:rPr>
        <w:t>культуре;</w:t>
      </w:r>
    </w:p>
    <w:p w:rsidR="00ED113B" w:rsidRDefault="00F26E6D">
      <w:pPr>
        <w:pStyle w:val="a3"/>
        <w:ind w:right="567" w:firstLine="760"/>
      </w:pPr>
      <w:r>
        <w:t>иметь опыт создания видеоролика, осваивать основные этапы создания видеоролика и планировать свою работу по созданию видеоролика;</w:t>
      </w:r>
    </w:p>
    <w:p w:rsidR="00ED113B" w:rsidRDefault="00F26E6D">
      <w:pPr>
        <w:pStyle w:val="a3"/>
        <w:spacing w:before="1"/>
        <w:ind w:right="565" w:firstLine="760"/>
      </w:pPr>
      <w: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ED113B" w:rsidRDefault="00F26E6D">
      <w:pPr>
        <w:pStyle w:val="a3"/>
        <w:ind w:firstLine="760"/>
        <w:jc w:val="left"/>
      </w:pPr>
      <w:r>
        <w:t>иметь</w:t>
      </w:r>
      <w:r>
        <w:rPr>
          <w:spacing w:val="-3"/>
        </w:rPr>
        <w:t xml:space="preserve"> </w:t>
      </w:r>
      <w:r>
        <w:t>начальные</w:t>
      </w:r>
      <w:r>
        <w:rPr>
          <w:spacing w:val="-6"/>
        </w:rPr>
        <w:t xml:space="preserve"> </w:t>
      </w:r>
      <w:r>
        <w:t>навыки</w:t>
      </w:r>
      <w:r>
        <w:rPr>
          <w:spacing w:val="-4"/>
        </w:rPr>
        <w:t xml:space="preserve"> </w:t>
      </w:r>
      <w:r>
        <w:t>практической</w:t>
      </w:r>
      <w:r>
        <w:rPr>
          <w:spacing w:val="-4"/>
        </w:rPr>
        <w:t xml:space="preserve"> </w:t>
      </w:r>
      <w:r>
        <w:t>работы</w:t>
      </w:r>
      <w:r>
        <w:rPr>
          <w:spacing w:val="-4"/>
        </w:rPr>
        <w:t xml:space="preserve"> </w:t>
      </w:r>
      <w:r>
        <w:t>по</w:t>
      </w:r>
      <w:r>
        <w:rPr>
          <w:spacing w:val="-4"/>
        </w:rPr>
        <w:t xml:space="preserve"> </w:t>
      </w:r>
      <w:r>
        <w:t>видеомонтажу</w:t>
      </w:r>
      <w:r>
        <w:rPr>
          <w:spacing w:val="-9"/>
        </w:rPr>
        <w:t xml:space="preserve"> </w:t>
      </w:r>
      <w:r>
        <w:t>на</w:t>
      </w:r>
      <w:r>
        <w:rPr>
          <w:spacing w:val="-5"/>
        </w:rPr>
        <w:t xml:space="preserve"> </w:t>
      </w:r>
      <w:r>
        <w:t>основе соответствующих компьютерных программ;</w:t>
      </w:r>
    </w:p>
    <w:p w:rsidR="00ED113B" w:rsidRDefault="00F26E6D">
      <w:pPr>
        <w:pStyle w:val="a3"/>
        <w:ind w:left="1329"/>
        <w:jc w:val="left"/>
      </w:pPr>
      <w:r>
        <w:t>иметь</w:t>
      </w:r>
      <w:r>
        <w:rPr>
          <w:spacing w:val="-2"/>
        </w:rPr>
        <w:t xml:space="preserve"> </w:t>
      </w:r>
      <w:r>
        <w:t>навык</w:t>
      </w:r>
      <w:r>
        <w:rPr>
          <w:spacing w:val="-3"/>
        </w:rPr>
        <w:t xml:space="preserve"> </w:t>
      </w:r>
      <w:r>
        <w:t>критического</w:t>
      </w:r>
      <w:r>
        <w:rPr>
          <w:spacing w:val="-3"/>
        </w:rPr>
        <w:t xml:space="preserve"> </w:t>
      </w:r>
      <w:r>
        <w:t>осмысления</w:t>
      </w:r>
      <w:r>
        <w:rPr>
          <w:spacing w:val="-3"/>
        </w:rPr>
        <w:t xml:space="preserve"> </w:t>
      </w:r>
      <w:r>
        <w:t>качества</w:t>
      </w:r>
      <w:r>
        <w:rPr>
          <w:spacing w:val="-4"/>
        </w:rPr>
        <w:t xml:space="preserve"> </w:t>
      </w:r>
      <w:r>
        <w:t>снятых</w:t>
      </w:r>
      <w:r>
        <w:rPr>
          <w:spacing w:val="-1"/>
        </w:rPr>
        <w:t xml:space="preserve"> </w:t>
      </w:r>
      <w:r>
        <w:rPr>
          <w:spacing w:val="-2"/>
        </w:rPr>
        <w:t>роликов;</w:t>
      </w:r>
    </w:p>
    <w:p w:rsidR="00ED113B" w:rsidRDefault="00F26E6D">
      <w:pPr>
        <w:pStyle w:val="a3"/>
        <w:tabs>
          <w:tab w:val="left" w:pos="2154"/>
          <w:tab w:val="left" w:pos="3072"/>
          <w:tab w:val="left" w:pos="3542"/>
          <w:tab w:val="left" w:pos="4602"/>
          <w:tab w:val="left" w:pos="6542"/>
          <w:tab w:val="left" w:pos="6897"/>
          <w:tab w:val="left" w:pos="7705"/>
          <w:tab w:val="left" w:pos="9005"/>
        </w:tabs>
        <w:ind w:right="568" w:firstLine="760"/>
        <w:jc w:val="left"/>
      </w:pPr>
      <w:r>
        <w:rPr>
          <w:spacing w:val="-2"/>
        </w:rPr>
        <w:t>иметь</w:t>
      </w:r>
      <w:r>
        <w:tab/>
      </w:r>
      <w:r>
        <w:rPr>
          <w:spacing w:val="-2"/>
        </w:rPr>
        <w:t>знания</w:t>
      </w:r>
      <w:r>
        <w:tab/>
      </w:r>
      <w:r>
        <w:rPr>
          <w:spacing w:val="-6"/>
        </w:rPr>
        <w:t>по</w:t>
      </w:r>
      <w:r>
        <w:tab/>
      </w:r>
      <w:r>
        <w:rPr>
          <w:spacing w:val="-2"/>
        </w:rPr>
        <w:t>истории</w:t>
      </w:r>
      <w:r>
        <w:tab/>
      </w:r>
      <w:r>
        <w:rPr>
          <w:spacing w:val="-2"/>
        </w:rPr>
        <w:t>мультипликации</w:t>
      </w:r>
      <w:r>
        <w:tab/>
      </w:r>
      <w:r>
        <w:rPr>
          <w:spacing w:val="-10"/>
        </w:rPr>
        <w:t>и</w:t>
      </w:r>
      <w:r>
        <w:tab/>
      </w:r>
      <w:r>
        <w:rPr>
          <w:spacing w:val="-2"/>
        </w:rPr>
        <w:t>уметь</w:t>
      </w:r>
      <w:r>
        <w:tab/>
      </w:r>
      <w:r>
        <w:rPr>
          <w:spacing w:val="-2"/>
        </w:rPr>
        <w:t>приводить</w:t>
      </w:r>
      <w:r>
        <w:tab/>
      </w:r>
      <w:r>
        <w:rPr>
          <w:spacing w:val="-2"/>
        </w:rPr>
        <w:t xml:space="preserve">примеры </w:t>
      </w:r>
      <w:r>
        <w:t>использования электронно-цифровых технологий в современном игровом кинематографе;</w:t>
      </w:r>
    </w:p>
    <w:p w:rsidR="00ED113B" w:rsidRDefault="00F26E6D">
      <w:pPr>
        <w:pStyle w:val="a3"/>
        <w:ind w:right="567" w:firstLine="760"/>
      </w:pPr>
      <w:r>
        <w:t>иметь опыт анализа художественного образа и средств его достижения в лучших отечественных</w:t>
      </w:r>
      <w:r>
        <w:rPr>
          <w:spacing w:val="-3"/>
        </w:rPr>
        <w:t xml:space="preserve"> </w:t>
      </w:r>
      <w:r>
        <w:t>мультфильмах;</w:t>
      </w:r>
      <w:r>
        <w:rPr>
          <w:spacing w:val="-4"/>
        </w:rPr>
        <w:t xml:space="preserve"> </w:t>
      </w:r>
      <w:r>
        <w:t>осознавать</w:t>
      </w:r>
      <w:r>
        <w:rPr>
          <w:spacing w:val="-3"/>
        </w:rPr>
        <w:t xml:space="preserve"> </w:t>
      </w:r>
      <w:r>
        <w:t>многообразие</w:t>
      </w:r>
      <w:r>
        <w:rPr>
          <w:spacing w:val="-5"/>
        </w:rPr>
        <w:t xml:space="preserve"> </w:t>
      </w:r>
      <w:r>
        <w:t>подходов,</w:t>
      </w:r>
      <w:r>
        <w:rPr>
          <w:spacing w:val="-7"/>
        </w:rPr>
        <w:t xml:space="preserve"> </w:t>
      </w:r>
      <w:r>
        <w:t>поэзию</w:t>
      </w:r>
      <w:r>
        <w:rPr>
          <w:spacing w:val="-6"/>
        </w:rPr>
        <w:t xml:space="preserve"> </w:t>
      </w:r>
      <w:r>
        <w:t>и</w:t>
      </w:r>
      <w:r>
        <w:rPr>
          <w:spacing w:val="-3"/>
        </w:rPr>
        <w:t xml:space="preserve"> </w:t>
      </w:r>
      <w:r>
        <w:t>уникальность художественных образов отечественной мультипликации;</w:t>
      </w:r>
    </w:p>
    <w:p w:rsidR="00ED113B" w:rsidRDefault="00F26E6D">
      <w:pPr>
        <w:pStyle w:val="a3"/>
        <w:ind w:right="568" w:firstLine="760"/>
      </w:pPr>
      <w:r>
        <w:t>осваивать опыт создания компьютерной анимации в выбранной технике и в соответствующей компьютерной программе;</w:t>
      </w:r>
    </w:p>
    <w:p w:rsidR="00ED113B" w:rsidRDefault="00F26E6D">
      <w:pPr>
        <w:pStyle w:val="a3"/>
        <w:ind w:right="565" w:firstLine="760"/>
      </w:pPr>
      <w:r>
        <w:t>иметь опыт совместной творческой коллективной работы по созданию анимационного фильма.</w:t>
      </w:r>
    </w:p>
    <w:p w:rsidR="00ED113B" w:rsidRDefault="00F26E6D">
      <w:pPr>
        <w:pStyle w:val="a3"/>
        <w:spacing w:before="1"/>
        <w:ind w:left="1329"/>
      </w:pPr>
      <w:r>
        <w:t>Изобразительное</w:t>
      </w:r>
      <w:r>
        <w:rPr>
          <w:spacing w:val="-5"/>
        </w:rPr>
        <w:t xml:space="preserve"> </w:t>
      </w:r>
      <w:r>
        <w:t>искусство</w:t>
      </w:r>
      <w:r>
        <w:rPr>
          <w:spacing w:val="-4"/>
        </w:rPr>
        <w:t xml:space="preserve"> </w:t>
      </w:r>
      <w:r>
        <w:t>на</w:t>
      </w:r>
      <w:r>
        <w:rPr>
          <w:spacing w:val="-4"/>
        </w:rPr>
        <w:t xml:space="preserve"> </w:t>
      </w:r>
      <w:r>
        <w:rPr>
          <w:spacing w:val="-2"/>
        </w:rPr>
        <w:t>телевидении:</w:t>
      </w:r>
    </w:p>
    <w:p w:rsidR="00ED113B" w:rsidRDefault="00F26E6D">
      <w:pPr>
        <w:pStyle w:val="a3"/>
        <w:ind w:right="569" w:firstLine="760"/>
      </w:pPr>
      <w: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ED113B" w:rsidRDefault="00F26E6D">
      <w:pPr>
        <w:pStyle w:val="a3"/>
        <w:ind w:left="1329" w:right="563"/>
        <w:jc w:val="left"/>
      </w:pPr>
      <w:r>
        <w:t>знать о создателе телевидения - русском инженере Владимире Зворыкине; осознавать</w:t>
      </w:r>
      <w:r>
        <w:rPr>
          <w:spacing w:val="80"/>
        </w:rPr>
        <w:t xml:space="preserve"> </w:t>
      </w:r>
      <w:r>
        <w:t>роль</w:t>
      </w:r>
      <w:r>
        <w:rPr>
          <w:spacing w:val="79"/>
        </w:rPr>
        <w:t xml:space="preserve"> </w:t>
      </w:r>
      <w:r>
        <w:t>телевидения</w:t>
      </w:r>
      <w:r>
        <w:rPr>
          <w:spacing w:val="78"/>
        </w:rPr>
        <w:t xml:space="preserve"> </w:t>
      </w:r>
      <w:r>
        <w:t>в</w:t>
      </w:r>
      <w:r>
        <w:rPr>
          <w:spacing w:val="78"/>
        </w:rPr>
        <w:t xml:space="preserve"> </w:t>
      </w:r>
      <w:r>
        <w:t>превращении</w:t>
      </w:r>
      <w:r>
        <w:rPr>
          <w:spacing w:val="79"/>
        </w:rPr>
        <w:t xml:space="preserve"> </w:t>
      </w:r>
      <w:r>
        <w:t>мира</w:t>
      </w:r>
      <w:r>
        <w:rPr>
          <w:spacing w:val="78"/>
        </w:rPr>
        <w:t xml:space="preserve"> </w:t>
      </w:r>
      <w:r>
        <w:t>в</w:t>
      </w:r>
      <w:r>
        <w:rPr>
          <w:spacing w:val="78"/>
        </w:rPr>
        <w:t xml:space="preserve"> </w:t>
      </w:r>
      <w:r>
        <w:t>единое</w:t>
      </w:r>
      <w:r>
        <w:rPr>
          <w:spacing w:val="78"/>
        </w:rPr>
        <w:t xml:space="preserve"> </w:t>
      </w:r>
      <w:r>
        <w:t>информационное</w:t>
      </w:r>
    </w:p>
    <w:p w:rsidR="00ED113B" w:rsidRDefault="00F26E6D">
      <w:pPr>
        <w:pStyle w:val="a3"/>
        <w:jc w:val="left"/>
      </w:pPr>
      <w:r>
        <w:rPr>
          <w:spacing w:val="-2"/>
        </w:rPr>
        <w:t>пространство;</w:t>
      </w:r>
    </w:p>
    <w:p w:rsidR="00ED113B" w:rsidRDefault="00F26E6D">
      <w:pPr>
        <w:pStyle w:val="a3"/>
        <w:tabs>
          <w:tab w:val="left" w:pos="2147"/>
          <w:tab w:val="left" w:pos="3859"/>
          <w:tab w:val="left" w:pos="4195"/>
          <w:tab w:val="left" w:pos="5159"/>
          <w:tab w:val="left" w:pos="6792"/>
          <w:tab w:val="left" w:pos="8375"/>
          <w:tab w:val="left" w:pos="8718"/>
        </w:tabs>
        <w:ind w:right="570" w:firstLine="760"/>
        <w:jc w:val="left"/>
      </w:pPr>
      <w:r>
        <w:rPr>
          <w:spacing w:val="-2"/>
        </w:rPr>
        <w:t>иметь</w:t>
      </w:r>
      <w:r>
        <w:tab/>
      </w:r>
      <w:r>
        <w:rPr>
          <w:spacing w:val="-2"/>
        </w:rPr>
        <w:t>представление</w:t>
      </w:r>
      <w:r>
        <w:tab/>
      </w:r>
      <w:r>
        <w:rPr>
          <w:spacing w:val="-10"/>
        </w:rPr>
        <w:t>о</w:t>
      </w:r>
      <w:r>
        <w:tab/>
      </w:r>
      <w:r>
        <w:rPr>
          <w:spacing w:val="-2"/>
        </w:rPr>
        <w:t>многих</w:t>
      </w:r>
      <w:r>
        <w:tab/>
      </w:r>
      <w:r>
        <w:rPr>
          <w:spacing w:val="-2"/>
        </w:rPr>
        <w:t>направлениях</w:t>
      </w:r>
      <w:r>
        <w:tab/>
      </w:r>
      <w:r>
        <w:rPr>
          <w:spacing w:val="-2"/>
        </w:rPr>
        <w:t>деятельности</w:t>
      </w:r>
      <w:r>
        <w:tab/>
      </w:r>
      <w:r>
        <w:rPr>
          <w:spacing w:val="-10"/>
        </w:rPr>
        <w:t>и</w:t>
      </w:r>
      <w:r>
        <w:tab/>
      </w:r>
      <w:r>
        <w:rPr>
          <w:spacing w:val="-2"/>
        </w:rPr>
        <w:t xml:space="preserve">профессиях </w:t>
      </w:r>
      <w:r>
        <w:t>художника на телевидении;</w:t>
      </w:r>
    </w:p>
    <w:p w:rsidR="00ED113B" w:rsidRDefault="00F26E6D">
      <w:pPr>
        <w:pStyle w:val="a3"/>
        <w:ind w:right="563" w:firstLine="760"/>
        <w:jc w:val="left"/>
      </w:pPr>
      <w:r>
        <w:t>применять полученные знания и опыт творчества в работе школьного телевидения и студии мультимедиа;</w:t>
      </w:r>
    </w:p>
    <w:p w:rsidR="00ED113B" w:rsidRDefault="00F26E6D">
      <w:pPr>
        <w:pStyle w:val="a3"/>
        <w:tabs>
          <w:tab w:val="left" w:pos="2523"/>
          <w:tab w:val="left" w:pos="4474"/>
          <w:tab w:val="left" w:pos="5366"/>
          <w:tab w:val="left" w:pos="6833"/>
          <w:tab w:val="left" w:pos="8015"/>
          <w:tab w:val="left" w:pos="8358"/>
        </w:tabs>
        <w:ind w:right="570" w:firstLine="760"/>
        <w:jc w:val="left"/>
      </w:pPr>
      <w:r>
        <w:rPr>
          <w:spacing w:val="-2"/>
        </w:rPr>
        <w:t>понимать</w:t>
      </w:r>
      <w:r>
        <w:tab/>
      </w:r>
      <w:r>
        <w:rPr>
          <w:spacing w:val="-2"/>
        </w:rPr>
        <w:t>образовательные</w:t>
      </w:r>
      <w:r>
        <w:tab/>
      </w:r>
      <w:r>
        <w:rPr>
          <w:spacing w:val="-2"/>
        </w:rPr>
        <w:t>задачи</w:t>
      </w:r>
      <w:r>
        <w:tab/>
      </w:r>
      <w:r>
        <w:rPr>
          <w:spacing w:val="-2"/>
        </w:rPr>
        <w:t>зрительской</w:t>
      </w:r>
      <w:r>
        <w:tab/>
      </w:r>
      <w:r>
        <w:rPr>
          <w:spacing w:val="-2"/>
        </w:rPr>
        <w:t>культуры</w:t>
      </w:r>
      <w:r>
        <w:tab/>
      </w:r>
      <w:r>
        <w:rPr>
          <w:spacing w:val="-10"/>
        </w:rPr>
        <w:t>и</w:t>
      </w:r>
      <w:r>
        <w:tab/>
      </w:r>
      <w:r>
        <w:rPr>
          <w:spacing w:val="-2"/>
        </w:rPr>
        <w:t xml:space="preserve">необходимость </w:t>
      </w:r>
      <w:r>
        <w:t>зрительских умений;</w:t>
      </w:r>
    </w:p>
    <w:p w:rsidR="00ED113B" w:rsidRDefault="00F26E6D">
      <w:pPr>
        <w:pStyle w:val="a3"/>
        <w:spacing w:before="1"/>
        <w:ind w:left="710" w:right="563"/>
      </w:pPr>
      <w: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ED113B" w:rsidRDefault="00ED113B">
      <w:pPr>
        <w:pStyle w:val="a3"/>
        <w:sectPr w:rsidR="00ED113B">
          <w:pgSz w:w="11910" w:h="16840"/>
          <w:pgMar w:top="1040" w:right="283" w:bottom="1200" w:left="1133" w:header="0" w:footer="953" w:gutter="0"/>
          <w:cols w:space="720"/>
        </w:sectPr>
      </w:pPr>
    </w:p>
    <w:p w:rsidR="00ED113B" w:rsidRDefault="00ED113B">
      <w:pPr>
        <w:pStyle w:val="a3"/>
        <w:spacing w:before="4"/>
        <w:ind w:left="0"/>
        <w:jc w:val="left"/>
        <w:rPr>
          <w:sz w:val="17"/>
        </w:rPr>
      </w:pPr>
    </w:p>
    <w:p w:rsidR="00ED113B" w:rsidRDefault="00ED113B">
      <w:pPr>
        <w:pStyle w:val="a3"/>
        <w:jc w:val="left"/>
        <w:rPr>
          <w:sz w:val="17"/>
        </w:rPr>
        <w:sectPr w:rsidR="00ED113B">
          <w:pgSz w:w="11910" w:h="16840"/>
          <w:pgMar w:top="1920" w:right="283" w:bottom="1200" w:left="1133" w:header="0" w:footer="953" w:gutter="0"/>
          <w:cols w:space="720"/>
        </w:sectPr>
      </w:pPr>
    </w:p>
    <w:p w:rsidR="00ED113B" w:rsidRDefault="00F26E6D">
      <w:pPr>
        <w:pStyle w:val="1"/>
        <w:numPr>
          <w:ilvl w:val="2"/>
          <w:numId w:val="46"/>
        </w:numPr>
        <w:tabs>
          <w:tab w:val="left" w:pos="1485"/>
        </w:tabs>
        <w:ind w:left="1485" w:hanging="775"/>
        <w:jc w:val="both"/>
      </w:pPr>
      <w:r>
        <w:lastRenderedPageBreak/>
        <w:t>Рабочая</w:t>
      </w:r>
      <w:r>
        <w:rPr>
          <w:spacing w:val="-12"/>
        </w:rPr>
        <w:t xml:space="preserve"> </w:t>
      </w:r>
      <w:r>
        <w:t>программа</w:t>
      </w:r>
      <w:r>
        <w:rPr>
          <w:spacing w:val="-10"/>
        </w:rPr>
        <w:t xml:space="preserve"> </w:t>
      </w:r>
      <w:r>
        <w:t>по</w:t>
      </w:r>
      <w:r>
        <w:rPr>
          <w:spacing w:val="-11"/>
        </w:rPr>
        <w:t xml:space="preserve"> </w:t>
      </w:r>
      <w:r>
        <w:t>учебному</w:t>
      </w:r>
      <w:r>
        <w:rPr>
          <w:spacing w:val="-9"/>
        </w:rPr>
        <w:t xml:space="preserve"> </w:t>
      </w:r>
      <w:r>
        <w:t>предмету</w:t>
      </w:r>
      <w:r>
        <w:rPr>
          <w:spacing w:val="-8"/>
        </w:rPr>
        <w:t xml:space="preserve"> </w:t>
      </w:r>
      <w:r>
        <w:t>«Труд</w:t>
      </w:r>
      <w:r>
        <w:rPr>
          <w:spacing w:val="-10"/>
        </w:rPr>
        <w:t xml:space="preserve"> </w:t>
      </w:r>
      <w:r>
        <w:rPr>
          <w:spacing w:val="-2"/>
        </w:rPr>
        <w:t>(технология)».</w:t>
      </w:r>
    </w:p>
    <w:p w:rsidR="00ED113B" w:rsidRDefault="00F26E6D">
      <w:pPr>
        <w:pStyle w:val="a3"/>
        <w:spacing w:before="39"/>
      </w:pPr>
      <w:r>
        <w:t>Пояснительная</w:t>
      </w:r>
      <w:r>
        <w:rPr>
          <w:spacing w:val="-6"/>
        </w:rPr>
        <w:t xml:space="preserve"> </w:t>
      </w:r>
      <w:r>
        <w:rPr>
          <w:spacing w:val="-2"/>
        </w:rPr>
        <w:t>записка</w:t>
      </w:r>
    </w:p>
    <w:p w:rsidR="00ED113B" w:rsidRDefault="00F26E6D">
      <w:pPr>
        <w:pStyle w:val="a3"/>
        <w:ind w:right="562" w:firstLine="707"/>
      </w:pPr>
      <w:r>
        <w:t>Программа по учебному предмету «Труд (технология)» интегрирует знания</w:t>
      </w:r>
      <w:r>
        <w:rPr>
          <w:spacing w:val="40"/>
        </w:rPr>
        <w:t xml:space="preserve"> </w:t>
      </w:r>
      <w:r>
        <w:t>по разным учебным предметам и является одним из базовых для формирования</w:t>
      </w:r>
      <w:r>
        <w:rPr>
          <w:spacing w:val="40"/>
        </w:rPr>
        <w:t xml:space="preserve"> </w:t>
      </w:r>
      <w:r>
        <w:t>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w:t>
      </w:r>
      <w:r>
        <w:rPr>
          <w:spacing w:val="40"/>
        </w:rPr>
        <w:t xml:space="preserve"> </w:t>
      </w:r>
      <w:r>
        <w:t>и духовных ценностей.</w:t>
      </w:r>
    </w:p>
    <w:p w:rsidR="00ED113B" w:rsidRDefault="00F26E6D">
      <w:pPr>
        <w:pStyle w:val="a3"/>
        <w:ind w:right="566" w:firstLine="707"/>
      </w:pPr>
      <w: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ED113B" w:rsidRDefault="00F26E6D">
      <w:pPr>
        <w:pStyle w:val="a3"/>
        <w:spacing w:before="1"/>
        <w:ind w:right="561" w:firstLine="707"/>
      </w:pPr>
      <w:r>
        <w:t>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ED113B" w:rsidRDefault="00F26E6D">
      <w:pPr>
        <w:pStyle w:val="a3"/>
        <w:ind w:right="571" w:firstLine="707"/>
      </w:pPr>
      <w:r>
        <w:t>Программа по учебному предмету «Труд (технология)» конкретизирует содержание, предметные, метапредметные и личностные результаты.</w:t>
      </w:r>
    </w:p>
    <w:p w:rsidR="00ED113B" w:rsidRDefault="00F26E6D">
      <w:pPr>
        <w:pStyle w:val="a3"/>
        <w:spacing w:before="1"/>
        <w:ind w:right="567" w:firstLine="707"/>
      </w:pPr>
      <w:r>
        <w:t>Стратегическим документом, определяющим направление модернизации содержания и методов обучения, является ФГОС ООО.</w:t>
      </w:r>
    </w:p>
    <w:p w:rsidR="00ED113B" w:rsidRDefault="00F26E6D">
      <w:pPr>
        <w:pStyle w:val="a3"/>
        <w:ind w:right="569" w:firstLine="707"/>
      </w:pPr>
      <w:r>
        <w:t>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ED113B" w:rsidRDefault="00F26E6D">
      <w:pPr>
        <w:pStyle w:val="a3"/>
        <w:ind w:left="1277"/>
      </w:pPr>
      <w:r>
        <w:t>Задачами</w:t>
      </w:r>
      <w:r>
        <w:rPr>
          <w:spacing w:val="-2"/>
        </w:rPr>
        <w:t xml:space="preserve"> </w:t>
      </w:r>
      <w:r>
        <w:t>учебного</w:t>
      </w:r>
      <w:r>
        <w:rPr>
          <w:spacing w:val="-5"/>
        </w:rPr>
        <w:t xml:space="preserve"> </w:t>
      </w:r>
      <w:r>
        <w:t>предмета «Труд</w:t>
      </w:r>
      <w:r>
        <w:rPr>
          <w:spacing w:val="-5"/>
        </w:rPr>
        <w:t xml:space="preserve"> </w:t>
      </w:r>
      <w:r>
        <w:t>(технология)»</w:t>
      </w:r>
      <w:r>
        <w:rPr>
          <w:spacing w:val="-11"/>
        </w:rPr>
        <w:t xml:space="preserve"> </w:t>
      </w:r>
      <w:r>
        <w:rPr>
          <w:spacing w:val="-2"/>
        </w:rPr>
        <w:t>являются:</w:t>
      </w:r>
    </w:p>
    <w:p w:rsidR="00ED113B" w:rsidRDefault="00F26E6D">
      <w:pPr>
        <w:pStyle w:val="a3"/>
        <w:ind w:right="568" w:firstLine="707"/>
      </w:pPr>
      <w:r>
        <w:t>подготовка личности к трудовой, преобразовательной деятельности, в том числе на мотивационном</w:t>
      </w:r>
      <w:r>
        <w:rPr>
          <w:spacing w:val="-4"/>
        </w:rPr>
        <w:t xml:space="preserve"> </w:t>
      </w:r>
      <w:r>
        <w:t>уровне</w:t>
      </w:r>
      <w:r>
        <w:rPr>
          <w:spacing w:val="-2"/>
        </w:rPr>
        <w:t xml:space="preserve"> </w:t>
      </w:r>
      <w:r>
        <w:t>–</w:t>
      </w:r>
      <w:r>
        <w:rPr>
          <w:spacing w:val="-5"/>
        </w:rPr>
        <w:t xml:space="preserve"> </w:t>
      </w:r>
      <w:r>
        <w:t>формирование</w:t>
      </w:r>
      <w:r>
        <w:rPr>
          <w:spacing w:val="-6"/>
        </w:rPr>
        <w:t xml:space="preserve"> </w:t>
      </w:r>
      <w:r>
        <w:t>потребности</w:t>
      </w:r>
      <w:r>
        <w:rPr>
          <w:spacing w:val="-4"/>
        </w:rPr>
        <w:t xml:space="preserve"> </w:t>
      </w:r>
      <w:r>
        <w:t>и</w:t>
      </w:r>
      <w:r>
        <w:rPr>
          <w:spacing w:val="-2"/>
        </w:rPr>
        <w:t xml:space="preserve"> </w:t>
      </w:r>
      <w:r>
        <w:t>уважительного</w:t>
      </w:r>
      <w:r>
        <w:rPr>
          <w:spacing w:val="-5"/>
        </w:rPr>
        <w:t xml:space="preserve"> </w:t>
      </w:r>
      <w:r>
        <w:t>отношения</w:t>
      </w:r>
      <w:r>
        <w:rPr>
          <w:spacing w:val="-8"/>
        </w:rPr>
        <w:t xml:space="preserve"> </w:t>
      </w:r>
      <w:r>
        <w:t>к</w:t>
      </w:r>
      <w:r>
        <w:rPr>
          <w:spacing w:val="-5"/>
        </w:rPr>
        <w:t xml:space="preserve"> </w:t>
      </w:r>
      <w:r>
        <w:t>труду, социально ориентированной деятельности;</w:t>
      </w:r>
    </w:p>
    <w:p w:rsidR="00ED113B" w:rsidRDefault="00F26E6D">
      <w:pPr>
        <w:pStyle w:val="a3"/>
        <w:ind w:left="1277"/>
      </w:pPr>
      <w:r>
        <w:t>овладение</w:t>
      </w:r>
      <w:r>
        <w:rPr>
          <w:spacing w:val="72"/>
        </w:rPr>
        <w:t xml:space="preserve"> </w:t>
      </w:r>
      <w:r>
        <w:t>знаниями,</w:t>
      </w:r>
      <w:r>
        <w:rPr>
          <w:spacing w:val="73"/>
        </w:rPr>
        <w:t xml:space="preserve"> </w:t>
      </w:r>
      <w:r>
        <w:t>умениями</w:t>
      </w:r>
      <w:r>
        <w:rPr>
          <w:spacing w:val="75"/>
        </w:rPr>
        <w:t xml:space="preserve"> </w:t>
      </w:r>
      <w:r>
        <w:t>и</w:t>
      </w:r>
      <w:r>
        <w:rPr>
          <w:spacing w:val="76"/>
        </w:rPr>
        <w:t xml:space="preserve"> </w:t>
      </w:r>
      <w:r>
        <w:t>опытом</w:t>
      </w:r>
      <w:r>
        <w:rPr>
          <w:spacing w:val="72"/>
        </w:rPr>
        <w:t xml:space="preserve"> </w:t>
      </w:r>
      <w:r>
        <w:t>деятельности</w:t>
      </w:r>
      <w:r>
        <w:rPr>
          <w:spacing w:val="77"/>
        </w:rPr>
        <w:t xml:space="preserve"> </w:t>
      </w:r>
      <w:r>
        <w:t>в</w:t>
      </w:r>
      <w:r>
        <w:rPr>
          <w:spacing w:val="74"/>
        </w:rPr>
        <w:t xml:space="preserve"> </w:t>
      </w:r>
      <w:r>
        <w:t>предметной</w:t>
      </w:r>
      <w:r>
        <w:rPr>
          <w:spacing w:val="76"/>
        </w:rPr>
        <w:t xml:space="preserve"> </w:t>
      </w:r>
      <w:r>
        <w:rPr>
          <w:spacing w:val="-2"/>
        </w:rPr>
        <w:t>области</w:t>
      </w:r>
    </w:p>
    <w:p w:rsidR="00ED113B" w:rsidRDefault="00F26E6D">
      <w:pPr>
        <w:pStyle w:val="a3"/>
        <w:jc w:val="left"/>
      </w:pPr>
      <w:r>
        <w:rPr>
          <w:spacing w:val="-2"/>
        </w:rPr>
        <w:t>«Технология»;</w:t>
      </w:r>
    </w:p>
    <w:p w:rsidR="00ED113B" w:rsidRDefault="00F26E6D">
      <w:pPr>
        <w:pStyle w:val="a3"/>
        <w:ind w:right="568" w:firstLine="707"/>
      </w:pPr>
      <w: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w:t>
      </w:r>
      <w:r>
        <w:rPr>
          <w:spacing w:val="40"/>
        </w:rPr>
        <w:t xml:space="preserve"> </w:t>
      </w:r>
      <w:r>
        <w:t>целями, исходя из экономических, социальных, экологических, эстетических критериев, а также критериев личной и общественной безопасности;</w:t>
      </w:r>
    </w:p>
    <w:p w:rsidR="00ED113B" w:rsidRDefault="00F26E6D">
      <w:pPr>
        <w:pStyle w:val="a3"/>
        <w:ind w:right="562" w:firstLine="707"/>
      </w:pPr>
      <w:r>
        <w:t xml:space="preserve">формирование у обучающихся культуры проектной и исследовательской деятельности, готовности к предложению и осуществлению новых технологических </w:t>
      </w:r>
      <w:r>
        <w:rPr>
          <w:spacing w:val="-2"/>
        </w:rPr>
        <w:t>решений;</w:t>
      </w:r>
    </w:p>
    <w:p w:rsidR="00ED113B" w:rsidRDefault="00F26E6D">
      <w:pPr>
        <w:pStyle w:val="a3"/>
        <w:ind w:right="569" w:firstLine="707"/>
      </w:pPr>
      <w:r>
        <w:t xml:space="preserve">формирование у обучающихся навыка использования в трудовой деятельности цифровых инструментов и программных сервисов, когнитивных инструментов и </w:t>
      </w:r>
      <w:r>
        <w:rPr>
          <w:spacing w:val="-2"/>
        </w:rPr>
        <w:t>технологий;</w:t>
      </w:r>
    </w:p>
    <w:p w:rsidR="00ED113B" w:rsidRDefault="00F26E6D">
      <w:pPr>
        <w:pStyle w:val="a3"/>
        <w:ind w:right="566" w:firstLine="707"/>
      </w:pPr>
      <w:r>
        <w:t>развитие</w:t>
      </w:r>
      <w:r>
        <w:rPr>
          <w:spacing w:val="-3"/>
        </w:rPr>
        <w:t xml:space="preserve"> </w:t>
      </w:r>
      <w:r>
        <w:t>умений</w:t>
      </w:r>
      <w:r>
        <w:rPr>
          <w:spacing w:val="-4"/>
        </w:rPr>
        <w:t xml:space="preserve"> </w:t>
      </w:r>
      <w:r>
        <w:t>оценивать</w:t>
      </w:r>
      <w:r>
        <w:rPr>
          <w:spacing w:val="-3"/>
        </w:rPr>
        <w:t xml:space="preserve"> </w:t>
      </w:r>
      <w:r>
        <w:t>свои</w:t>
      </w:r>
      <w:r>
        <w:rPr>
          <w:spacing w:val="-4"/>
        </w:rPr>
        <w:t xml:space="preserve"> </w:t>
      </w:r>
      <w:r>
        <w:t>профессиональные</w:t>
      </w:r>
      <w:r>
        <w:rPr>
          <w:spacing w:val="-6"/>
        </w:rPr>
        <w:t xml:space="preserve"> </w:t>
      </w:r>
      <w:r>
        <w:t>интересы</w:t>
      </w:r>
      <w:r>
        <w:rPr>
          <w:spacing w:val="-4"/>
        </w:rPr>
        <w:t xml:space="preserve"> </w:t>
      </w:r>
      <w:r>
        <w:t>и</w:t>
      </w:r>
      <w:r>
        <w:rPr>
          <w:spacing w:val="-4"/>
        </w:rPr>
        <w:t xml:space="preserve"> </w:t>
      </w:r>
      <w:r>
        <w:t>склонности</w:t>
      </w:r>
      <w:r>
        <w:rPr>
          <w:spacing w:val="-3"/>
        </w:rPr>
        <w:t xml:space="preserve"> </w:t>
      </w:r>
      <w:r>
        <w:t>в</w:t>
      </w:r>
      <w:r>
        <w:rPr>
          <w:spacing w:val="-7"/>
        </w:rPr>
        <w:t xml:space="preserve"> </w:t>
      </w:r>
      <w:r>
        <w:t>плане подготовки к будущей профессиональной деятельности, владение методиками оценки своих профессиональных предпочтений.</w:t>
      </w:r>
    </w:p>
    <w:p w:rsidR="00ED113B" w:rsidRDefault="00F26E6D">
      <w:pPr>
        <w:pStyle w:val="a3"/>
        <w:ind w:right="561" w:firstLine="707"/>
      </w:pPr>
      <w:r>
        <w:t>Технологическое образование обучающихся носит интегративный характер и строится</w:t>
      </w:r>
      <w:r>
        <w:rPr>
          <w:spacing w:val="61"/>
          <w:w w:val="150"/>
        </w:rPr>
        <w:t xml:space="preserve"> </w:t>
      </w:r>
      <w:r>
        <w:t>на</w:t>
      </w:r>
      <w:r>
        <w:rPr>
          <w:spacing w:val="61"/>
          <w:w w:val="150"/>
        </w:rPr>
        <w:t xml:space="preserve"> </w:t>
      </w:r>
      <w:r>
        <w:t>неразрывной</w:t>
      </w:r>
      <w:r>
        <w:rPr>
          <w:spacing w:val="66"/>
          <w:w w:val="150"/>
        </w:rPr>
        <w:t xml:space="preserve"> </w:t>
      </w:r>
      <w:r>
        <w:t>взаимосвязи</w:t>
      </w:r>
      <w:r>
        <w:rPr>
          <w:spacing w:val="65"/>
          <w:w w:val="150"/>
        </w:rPr>
        <w:t xml:space="preserve"> </w:t>
      </w:r>
      <w:r>
        <w:t>с</w:t>
      </w:r>
      <w:r>
        <w:rPr>
          <w:spacing w:val="61"/>
          <w:w w:val="150"/>
        </w:rPr>
        <w:t xml:space="preserve"> </w:t>
      </w:r>
      <w:r>
        <w:t>трудовым</w:t>
      </w:r>
      <w:r>
        <w:rPr>
          <w:spacing w:val="64"/>
          <w:w w:val="150"/>
        </w:rPr>
        <w:t xml:space="preserve"> </w:t>
      </w:r>
      <w:r>
        <w:t>процессом,</w:t>
      </w:r>
      <w:r>
        <w:rPr>
          <w:spacing w:val="65"/>
          <w:w w:val="150"/>
        </w:rPr>
        <w:t xml:space="preserve"> </w:t>
      </w:r>
      <w:r>
        <w:t>создает</w:t>
      </w:r>
      <w:r>
        <w:rPr>
          <w:spacing w:val="65"/>
          <w:w w:val="150"/>
        </w:rPr>
        <w:t xml:space="preserve"> </w:t>
      </w:r>
      <w:r>
        <w:rPr>
          <w:spacing w:val="-2"/>
        </w:rPr>
        <w:t>возможность</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pPr>
      <w:r>
        <w:lastRenderedPageBreak/>
        <w:t>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ED113B" w:rsidRDefault="00F26E6D">
      <w:pPr>
        <w:pStyle w:val="a3"/>
        <w:spacing w:before="1"/>
        <w:ind w:right="567" w:firstLine="707"/>
      </w:pPr>
      <w:r>
        <w:t>Основной методический принцип программы по учебному предмету «Труд (технология)» – освоение сущности и структуры технологии неразрывно связано</w:t>
      </w:r>
      <w:r>
        <w:rPr>
          <w:spacing w:val="40"/>
        </w:rPr>
        <w:t xml:space="preserve"> </w:t>
      </w:r>
      <w:r>
        <w:t>с освоением процесса познания – построения и анализа разнообразных моделей.</w:t>
      </w:r>
    </w:p>
    <w:p w:rsidR="00ED113B" w:rsidRDefault="00F26E6D">
      <w:pPr>
        <w:pStyle w:val="a3"/>
        <w:tabs>
          <w:tab w:val="left" w:pos="2214"/>
          <w:tab w:val="left" w:pos="3195"/>
          <w:tab w:val="left" w:pos="4497"/>
          <w:tab w:val="left" w:pos="5704"/>
          <w:tab w:val="left" w:pos="7086"/>
          <w:tab w:val="left" w:pos="8779"/>
        </w:tabs>
        <w:ind w:right="561" w:firstLine="707"/>
        <w:jc w:val="left"/>
      </w:pPr>
      <w:r>
        <w:t xml:space="preserve">Программа по предмету «Труд (технология)» построена по модульному принципу. Модульная программа по учебному предмету «Труд (технология)» состоит из логически </w:t>
      </w:r>
      <w:r>
        <w:rPr>
          <w:spacing w:val="-2"/>
        </w:rPr>
        <w:t>завершенных</w:t>
      </w:r>
      <w:r>
        <w:tab/>
      </w:r>
      <w:r>
        <w:rPr>
          <w:spacing w:val="-2"/>
        </w:rPr>
        <w:t>блоков</w:t>
      </w:r>
      <w:r>
        <w:tab/>
      </w:r>
      <w:r>
        <w:rPr>
          <w:spacing w:val="-2"/>
        </w:rPr>
        <w:t>(модулей)</w:t>
      </w:r>
      <w:r>
        <w:tab/>
      </w:r>
      <w:r>
        <w:rPr>
          <w:spacing w:val="-2"/>
        </w:rPr>
        <w:t>учебного</w:t>
      </w:r>
      <w:r>
        <w:tab/>
      </w:r>
      <w:r>
        <w:rPr>
          <w:spacing w:val="-2"/>
        </w:rPr>
        <w:t>материала,</w:t>
      </w:r>
      <w:r>
        <w:tab/>
      </w:r>
      <w:r>
        <w:rPr>
          <w:spacing w:val="-2"/>
        </w:rPr>
        <w:t>позволяющих</w:t>
      </w:r>
      <w:r>
        <w:tab/>
      </w:r>
      <w:r>
        <w:rPr>
          <w:spacing w:val="-2"/>
        </w:rPr>
        <w:t xml:space="preserve">достигнуть </w:t>
      </w:r>
      <w:r>
        <w:t>конкретных</w:t>
      </w:r>
      <w:r>
        <w:rPr>
          <w:spacing w:val="40"/>
        </w:rPr>
        <w:t xml:space="preserve"> </w:t>
      </w:r>
      <w:r>
        <w:t>образовательных</w:t>
      </w:r>
      <w:r>
        <w:rPr>
          <w:spacing w:val="40"/>
        </w:rPr>
        <w:t xml:space="preserve"> </w:t>
      </w:r>
      <w:r>
        <w:t>результатов,</w:t>
      </w:r>
      <w:r>
        <w:rPr>
          <w:spacing w:val="40"/>
        </w:rPr>
        <w:t xml:space="preserve"> </w:t>
      </w:r>
      <w:r>
        <w:t>и</w:t>
      </w:r>
      <w:r>
        <w:rPr>
          <w:spacing w:val="40"/>
        </w:rPr>
        <w:t xml:space="preserve"> </w:t>
      </w:r>
      <w:r>
        <w:t>предусматривает</w:t>
      </w:r>
      <w:r>
        <w:rPr>
          <w:spacing w:val="40"/>
        </w:rPr>
        <w:t xml:space="preserve"> </w:t>
      </w:r>
      <w:r>
        <w:t>разные</w:t>
      </w:r>
      <w:r>
        <w:rPr>
          <w:spacing w:val="40"/>
        </w:rPr>
        <w:t xml:space="preserve"> </w:t>
      </w:r>
      <w:r>
        <w:t>образовательные траектории ее реализации.</w:t>
      </w:r>
    </w:p>
    <w:p w:rsidR="00ED113B" w:rsidRDefault="00F26E6D">
      <w:pPr>
        <w:pStyle w:val="a3"/>
        <w:ind w:right="567" w:firstLine="707"/>
      </w:pPr>
      <w:r>
        <w:t>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w:t>
      </w:r>
    </w:p>
    <w:p w:rsidR="00ED113B" w:rsidRDefault="00F26E6D">
      <w:pPr>
        <w:pStyle w:val="a3"/>
        <w:ind w:right="567" w:firstLine="707"/>
      </w:pPr>
      <w: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ED113B" w:rsidRDefault="00F26E6D">
      <w:pPr>
        <w:pStyle w:val="a3"/>
        <w:spacing w:before="1"/>
        <w:ind w:right="569"/>
      </w:pPr>
      <w:r>
        <w:t xml:space="preserve">ИНВАРИАНТНЫЕ МОДУЛИ ПРОГРАММЫ ПО УЧЕБНОМУ ПРЕДМЕТУ «ТРУД </w:t>
      </w:r>
      <w:r>
        <w:rPr>
          <w:spacing w:val="-2"/>
        </w:rPr>
        <w:t>(ТЕХНОЛОГИЯ)</w:t>
      </w:r>
    </w:p>
    <w:p w:rsidR="00ED113B" w:rsidRDefault="00F26E6D">
      <w:pPr>
        <w:pStyle w:val="a3"/>
      </w:pPr>
      <w:r>
        <w:t>Модуль</w:t>
      </w:r>
      <w:r>
        <w:rPr>
          <w:spacing w:val="-1"/>
        </w:rPr>
        <w:t xml:space="preserve"> </w:t>
      </w:r>
      <w:r>
        <w:t>«Производство</w:t>
      </w:r>
      <w:r>
        <w:rPr>
          <w:spacing w:val="-5"/>
        </w:rPr>
        <w:t xml:space="preserve"> </w:t>
      </w:r>
      <w:r>
        <w:t>и</w:t>
      </w:r>
      <w:r>
        <w:rPr>
          <w:spacing w:val="-3"/>
        </w:rPr>
        <w:t xml:space="preserve"> </w:t>
      </w:r>
      <w:r>
        <w:rPr>
          <w:spacing w:val="-2"/>
        </w:rPr>
        <w:t>технологии»</w:t>
      </w:r>
    </w:p>
    <w:p w:rsidR="00ED113B" w:rsidRDefault="00F26E6D">
      <w:pPr>
        <w:pStyle w:val="a3"/>
        <w:ind w:right="571" w:firstLine="707"/>
      </w:pPr>
      <w:r>
        <w:t>Модуль «Производство и технологии» является общим по отношению</w:t>
      </w:r>
      <w:r>
        <w:rPr>
          <w:spacing w:val="40"/>
        </w:rPr>
        <w:t xml:space="preserve"> </w:t>
      </w:r>
      <w:r>
        <w:t>к другим модулям. Основные технологические понятия раскрываются в модуле</w:t>
      </w:r>
      <w:r>
        <w:rPr>
          <w:spacing w:val="40"/>
        </w:rPr>
        <w:t xml:space="preserve"> </w:t>
      </w:r>
      <w:r>
        <w:t xml:space="preserve">в системном виде, что позволяет осваивать их на практике в рамках других инвариантных и вариативных </w:t>
      </w:r>
      <w:r>
        <w:rPr>
          <w:spacing w:val="-2"/>
        </w:rPr>
        <w:t>модулей.</w:t>
      </w:r>
    </w:p>
    <w:p w:rsidR="00ED113B" w:rsidRDefault="00F26E6D">
      <w:pPr>
        <w:pStyle w:val="a3"/>
        <w:ind w:right="565" w:firstLine="707"/>
      </w:pPr>
      <w: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w:t>
      </w:r>
      <w:r>
        <w:rPr>
          <w:spacing w:val="40"/>
        </w:rPr>
        <w:t xml:space="preserve"> </w:t>
      </w:r>
      <w:r>
        <w:t>в знание в условиях появления феномена «больших данных» является одной</w:t>
      </w:r>
      <w:r>
        <w:rPr>
          <w:spacing w:val="40"/>
        </w:rPr>
        <w:t xml:space="preserve"> </w:t>
      </w:r>
      <w:r>
        <w:t>из значимых и востребованных в профессиональной сфере технологий.</w:t>
      </w:r>
    </w:p>
    <w:p w:rsidR="00ED113B" w:rsidRDefault="00F26E6D">
      <w:pPr>
        <w:pStyle w:val="a3"/>
        <w:ind w:right="563" w:firstLine="707"/>
      </w:pPr>
      <w:r>
        <w:t>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w:t>
      </w:r>
      <w:r>
        <w:rPr>
          <w:spacing w:val="40"/>
        </w:rPr>
        <w:t xml:space="preserve"> </w:t>
      </w:r>
      <w:r>
        <w:t xml:space="preserve">с технологическими процессами, техническими системами, материалами, производством и профессиональной </w:t>
      </w:r>
      <w:r>
        <w:rPr>
          <w:spacing w:val="-2"/>
        </w:rPr>
        <w:t>деятельностью.</w:t>
      </w:r>
    </w:p>
    <w:p w:rsidR="00ED113B" w:rsidRDefault="00F26E6D">
      <w:pPr>
        <w:pStyle w:val="a3"/>
        <w:spacing w:before="1"/>
      </w:pPr>
      <w:r>
        <w:t>Модуль</w:t>
      </w:r>
      <w:r>
        <w:rPr>
          <w:spacing w:val="-3"/>
        </w:rPr>
        <w:t xml:space="preserve"> </w:t>
      </w:r>
      <w:r>
        <w:t>«Технологии</w:t>
      </w:r>
      <w:r>
        <w:rPr>
          <w:spacing w:val="-5"/>
        </w:rPr>
        <w:t xml:space="preserve"> </w:t>
      </w:r>
      <w:r>
        <w:t>обработки</w:t>
      </w:r>
      <w:r>
        <w:rPr>
          <w:spacing w:val="-4"/>
        </w:rPr>
        <w:t xml:space="preserve"> </w:t>
      </w:r>
      <w:r>
        <w:t>материалов</w:t>
      </w:r>
      <w:r>
        <w:rPr>
          <w:spacing w:val="-6"/>
        </w:rPr>
        <w:t xml:space="preserve"> </w:t>
      </w:r>
      <w:r>
        <w:t>и</w:t>
      </w:r>
      <w:r>
        <w:rPr>
          <w:spacing w:val="-7"/>
        </w:rPr>
        <w:t xml:space="preserve"> </w:t>
      </w:r>
      <w:r>
        <w:t>пищевых</w:t>
      </w:r>
      <w:r>
        <w:rPr>
          <w:spacing w:val="-5"/>
        </w:rPr>
        <w:t xml:space="preserve"> </w:t>
      </w:r>
      <w:r>
        <w:rPr>
          <w:spacing w:val="-2"/>
        </w:rPr>
        <w:t>продуктов»</w:t>
      </w:r>
    </w:p>
    <w:p w:rsidR="00ED113B" w:rsidRDefault="00F26E6D">
      <w:pPr>
        <w:pStyle w:val="a3"/>
        <w:ind w:right="563" w:firstLine="707"/>
      </w:pPr>
      <w: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w:t>
      </w:r>
      <w:r>
        <w:rPr>
          <w:spacing w:val="40"/>
        </w:rPr>
        <w:t xml:space="preserve"> </w:t>
      </w:r>
      <w:r>
        <w:t>использования инструментов и приспособлений, экологические последствия использования материалов и применения технологий, а также характеризуются</w:t>
      </w:r>
      <w:r>
        <w:rPr>
          <w:spacing w:val="40"/>
        </w:rPr>
        <w:t xml:space="preserve"> </w:t>
      </w:r>
      <w:r>
        <w:t xml:space="preserve">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w:t>
      </w:r>
      <w:r>
        <w:rPr>
          <w:spacing w:val="-2"/>
        </w:rPr>
        <w:t>материалов.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Модуль</w:t>
      </w:r>
      <w:r>
        <w:rPr>
          <w:spacing w:val="-2"/>
        </w:rPr>
        <w:t xml:space="preserve"> </w:t>
      </w:r>
      <w:r>
        <w:t>«Компьютерная</w:t>
      </w:r>
      <w:r>
        <w:rPr>
          <w:spacing w:val="-6"/>
        </w:rPr>
        <w:t xml:space="preserve"> </w:t>
      </w:r>
      <w:r>
        <w:t>графика.</w:t>
      </w:r>
      <w:r>
        <w:rPr>
          <w:spacing w:val="-6"/>
        </w:rPr>
        <w:t xml:space="preserve"> </w:t>
      </w:r>
      <w:r>
        <w:rPr>
          <w:spacing w:val="-2"/>
        </w:rPr>
        <w:t>Черчение»</w:t>
      </w:r>
    </w:p>
    <w:p w:rsidR="00ED113B" w:rsidRDefault="00F26E6D">
      <w:pPr>
        <w:pStyle w:val="a3"/>
        <w:ind w:right="561" w:firstLine="707"/>
      </w:pPr>
      <w:r>
        <w:t>В рамках данного модуля обучающиеся знакомятся с основными видами</w:t>
      </w:r>
      <w:r>
        <w:rPr>
          <w:spacing w:val="40"/>
        </w:rPr>
        <w:t xml:space="preserve"> </w:t>
      </w:r>
      <w:r>
        <w:t>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w:t>
      </w:r>
      <w:r>
        <w:rPr>
          <w:spacing w:val="40"/>
        </w:rPr>
        <w:t xml:space="preserve"> </w:t>
      </w:r>
      <w:r>
        <w:t>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ED113B" w:rsidRDefault="00F26E6D">
      <w:pPr>
        <w:pStyle w:val="a3"/>
        <w:spacing w:before="1"/>
        <w:ind w:right="568" w:firstLine="707"/>
      </w:pPr>
      <w: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ED113B" w:rsidRDefault="00F26E6D">
      <w:pPr>
        <w:pStyle w:val="a3"/>
        <w:ind w:right="568" w:firstLine="707"/>
      </w:pPr>
      <w:r>
        <w:t>Содержание модуля «Компьютерная графика. Черчение»</w:t>
      </w:r>
      <w:r>
        <w:rPr>
          <w:spacing w:val="-3"/>
        </w:rPr>
        <w:t xml:space="preserve"> </w:t>
      </w:r>
      <w:r>
        <w:t>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ED113B" w:rsidRDefault="00F26E6D">
      <w:pPr>
        <w:pStyle w:val="a3"/>
      </w:pPr>
      <w:r>
        <w:t>Модуль</w:t>
      </w:r>
      <w:r>
        <w:rPr>
          <w:spacing w:val="1"/>
        </w:rPr>
        <w:t xml:space="preserve"> </w:t>
      </w:r>
      <w:r>
        <w:rPr>
          <w:spacing w:val="-2"/>
        </w:rPr>
        <w:t>«Робототехника»</w:t>
      </w:r>
    </w:p>
    <w:p w:rsidR="00ED113B" w:rsidRDefault="00F26E6D">
      <w:pPr>
        <w:pStyle w:val="a3"/>
        <w:ind w:right="563" w:firstLine="707"/>
      </w:pPr>
      <w:r>
        <w:t>В модуле наиболее полно реализуется идея конвергенции материальных</w:t>
      </w:r>
      <w:r>
        <w:rPr>
          <w:spacing w:val="40"/>
        </w:rPr>
        <w:t xml:space="preserve"> </w:t>
      </w:r>
      <w:r>
        <w:t>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ED113B" w:rsidRDefault="00F26E6D">
      <w:pPr>
        <w:pStyle w:val="a3"/>
        <w:spacing w:before="1"/>
        <w:ind w:right="567" w:firstLine="707"/>
      </w:pPr>
      <w: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w:t>
      </w:r>
      <w:r>
        <w:rPr>
          <w:spacing w:val="40"/>
        </w:rPr>
        <w:t xml:space="preserve"> </w:t>
      </w:r>
      <w:r>
        <w:t>и самообразования.</w:t>
      </w:r>
    </w:p>
    <w:p w:rsidR="00ED113B" w:rsidRDefault="00F26E6D">
      <w:pPr>
        <w:pStyle w:val="a3"/>
      </w:pPr>
      <w:r>
        <w:t>Модуль</w:t>
      </w:r>
      <w:r>
        <w:rPr>
          <w:spacing w:val="-5"/>
        </w:rPr>
        <w:t xml:space="preserve"> </w:t>
      </w:r>
      <w:r>
        <w:t>«3D-моделирование,</w:t>
      </w:r>
      <w:r>
        <w:rPr>
          <w:spacing w:val="-6"/>
        </w:rPr>
        <w:t xml:space="preserve"> </w:t>
      </w:r>
      <w:r>
        <w:t>прототипирование,</w:t>
      </w:r>
      <w:r>
        <w:rPr>
          <w:spacing w:val="-6"/>
        </w:rPr>
        <w:t xml:space="preserve"> </w:t>
      </w:r>
      <w:r>
        <w:rPr>
          <w:spacing w:val="-2"/>
        </w:rPr>
        <w:t>макетирование»</w:t>
      </w:r>
    </w:p>
    <w:p w:rsidR="00ED113B" w:rsidRDefault="00F26E6D">
      <w:pPr>
        <w:pStyle w:val="a3"/>
        <w:ind w:right="559" w:firstLine="707"/>
      </w:pPr>
      <w:r>
        <w:t>Модуль в значительной мере нацелен на реализацию основного методического принципа модульного курса технологии: освоение технологии идет неразрывно</w:t>
      </w:r>
      <w:r>
        <w:rPr>
          <w:spacing w:val="40"/>
        </w:rPr>
        <w:t xml:space="preserve"> </w:t>
      </w:r>
      <w:r>
        <w:t xml:space="preserve">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w:t>
      </w:r>
      <w:r>
        <w:rPr>
          <w:spacing w:val="-2"/>
        </w:rPr>
        <w:t>технологий.</w:t>
      </w:r>
    </w:p>
    <w:p w:rsidR="00ED113B" w:rsidRDefault="00ED113B">
      <w:pPr>
        <w:pStyle w:val="a3"/>
        <w:spacing w:before="1"/>
        <w:ind w:left="0"/>
        <w:jc w:val="left"/>
      </w:pPr>
    </w:p>
    <w:p w:rsidR="00ED113B" w:rsidRDefault="00F26E6D">
      <w:pPr>
        <w:pStyle w:val="a3"/>
      </w:pPr>
      <w:r>
        <w:t>ПРИМЕРЫ</w:t>
      </w:r>
      <w:r>
        <w:rPr>
          <w:spacing w:val="29"/>
        </w:rPr>
        <w:t xml:space="preserve"> </w:t>
      </w:r>
      <w:r>
        <w:t>ВАРИАТИВНЫХ</w:t>
      </w:r>
      <w:r>
        <w:rPr>
          <w:spacing w:val="32"/>
        </w:rPr>
        <w:t xml:space="preserve"> </w:t>
      </w:r>
      <w:r>
        <w:t>МОДУЛЕЙ</w:t>
      </w:r>
      <w:r>
        <w:rPr>
          <w:spacing w:val="31"/>
        </w:rPr>
        <w:t xml:space="preserve"> </w:t>
      </w:r>
      <w:r>
        <w:t>ПРОГРАММЫ</w:t>
      </w:r>
      <w:r>
        <w:rPr>
          <w:spacing w:val="31"/>
        </w:rPr>
        <w:t xml:space="preserve"> </w:t>
      </w:r>
      <w:r>
        <w:t>ПО</w:t>
      </w:r>
      <w:r>
        <w:rPr>
          <w:spacing w:val="31"/>
        </w:rPr>
        <w:t xml:space="preserve"> </w:t>
      </w:r>
      <w:r>
        <w:t>УЧЕБНОМУ</w:t>
      </w:r>
      <w:r>
        <w:rPr>
          <w:spacing w:val="32"/>
        </w:rPr>
        <w:t xml:space="preserve"> </w:t>
      </w:r>
      <w:r>
        <w:rPr>
          <w:spacing w:val="-2"/>
        </w:rPr>
        <w:t>ПРЕДМЕТУ</w:t>
      </w:r>
    </w:p>
    <w:p w:rsidR="00ED113B" w:rsidRDefault="00F26E6D">
      <w:pPr>
        <w:pStyle w:val="a3"/>
      </w:pPr>
      <w:r>
        <w:t>«ТРУД</w:t>
      </w:r>
      <w:r>
        <w:rPr>
          <w:spacing w:val="-6"/>
        </w:rPr>
        <w:t xml:space="preserve"> </w:t>
      </w:r>
      <w:r>
        <w:rPr>
          <w:spacing w:val="-2"/>
        </w:rPr>
        <w:t>(ТЕХНОЛОГИЯ)»</w:t>
      </w:r>
    </w:p>
    <w:p w:rsidR="00ED113B" w:rsidRDefault="00F26E6D">
      <w:pPr>
        <w:pStyle w:val="a3"/>
      </w:pPr>
      <w:r>
        <w:t>Модуль</w:t>
      </w:r>
      <w:r>
        <w:rPr>
          <w:spacing w:val="-5"/>
        </w:rPr>
        <w:t xml:space="preserve"> </w:t>
      </w:r>
      <w:r>
        <w:t>«Автоматизированные</w:t>
      </w:r>
      <w:r>
        <w:rPr>
          <w:spacing w:val="-10"/>
        </w:rPr>
        <w:t xml:space="preserve"> </w:t>
      </w:r>
      <w:r>
        <w:rPr>
          <w:spacing w:val="-2"/>
        </w:rPr>
        <w:t>системы»</w:t>
      </w:r>
    </w:p>
    <w:p w:rsidR="00ED113B" w:rsidRDefault="00F26E6D">
      <w:pPr>
        <w:pStyle w:val="a3"/>
        <w:ind w:right="564" w:firstLine="707"/>
      </w:pPr>
      <w: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w:t>
      </w:r>
      <w:r>
        <w:rPr>
          <w:spacing w:val="-2"/>
        </w:rPr>
        <w:t>прочее).</w:t>
      </w:r>
    </w:p>
    <w:p w:rsidR="00ED113B" w:rsidRDefault="00F26E6D">
      <w:pPr>
        <w:pStyle w:val="a3"/>
      </w:pPr>
      <w:r>
        <w:t>Модули</w:t>
      </w:r>
      <w:r>
        <w:rPr>
          <w:spacing w:val="-2"/>
        </w:rPr>
        <w:t xml:space="preserve"> </w:t>
      </w:r>
      <w:r>
        <w:t>«Животноводство»</w:t>
      </w:r>
      <w:r>
        <w:rPr>
          <w:spacing w:val="-11"/>
        </w:rPr>
        <w:t xml:space="preserve"> </w:t>
      </w:r>
      <w:r>
        <w:t>и</w:t>
      </w:r>
      <w:r>
        <w:rPr>
          <w:spacing w:val="1"/>
        </w:rPr>
        <w:t xml:space="preserve"> </w:t>
      </w:r>
      <w:r>
        <w:rPr>
          <w:spacing w:val="-2"/>
        </w:rPr>
        <w:t>«Растениеводство»</w:t>
      </w:r>
    </w:p>
    <w:p w:rsidR="00ED113B" w:rsidRDefault="00F26E6D">
      <w:pPr>
        <w:pStyle w:val="a3"/>
        <w:spacing w:before="1"/>
        <w:ind w:right="568" w:firstLine="707"/>
      </w:pPr>
      <w:r>
        <w:t>Модули</w:t>
      </w:r>
      <w:r>
        <w:rPr>
          <w:spacing w:val="-2"/>
        </w:rPr>
        <w:t xml:space="preserve"> </w:t>
      </w:r>
      <w:r>
        <w:t>знакомят</w:t>
      </w:r>
      <w:r>
        <w:rPr>
          <w:spacing w:val="-2"/>
        </w:rPr>
        <w:t xml:space="preserve"> </w:t>
      </w:r>
      <w:r>
        <w:t>обучающихся</w:t>
      </w:r>
      <w:r>
        <w:rPr>
          <w:spacing w:val="-2"/>
        </w:rPr>
        <w:t xml:space="preserve"> </w:t>
      </w:r>
      <w:r>
        <w:t>с</w:t>
      </w:r>
      <w:r>
        <w:rPr>
          <w:spacing w:val="-3"/>
        </w:rPr>
        <w:t xml:space="preserve"> </w:t>
      </w:r>
      <w:r>
        <w:t>традиционными</w:t>
      </w:r>
      <w:r>
        <w:rPr>
          <w:spacing w:val="-2"/>
        </w:rPr>
        <w:t xml:space="preserve"> </w:t>
      </w:r>
      <w:r>
        <w:t>и</w:t>
      </w:r>
      <w:r>
        <w:rPr>
          <w:spacing w:val="-2"/>
        </w:rPr>
        <w:t xml:space="preserve"> </w:t>
      </w:r>
      <w:r>
        <w:t>современными</w:t>
      </w:r>
      <w:r>
        <w:rPr>
          <w:spacing w:val="-2"/>
        </w:rPr>
        <w:t xml:space="preserve"> </w:t>
      </w:r>
      <w:r>
        <w:t>технологиями</w:t>
      </w:r>
      <w:r>
        <w:rPr>
          <w:spacing w:val="-2"/>
        </w:rPr>
        <w:t xml:space="preserve"> </w:t>
      </w:r>
      <w:r>
        <w:t>в сельскохозяйственной сфере, направленными на природные объекты, имеющие свои биологические циклы.</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2" w:firstLine="707"/>
      </w:pPr>
      <w:r>
        <w:lastRenderedPageBreak/>
        <w:t>В программе по учебному предмету «Труд (технология)» осуществляется реализация межпредметных связей:</w:t>
      </w:r>
    </w:p>
    <w:p w:rsidR="00ED113B" w:rsidRDefault="00F26E6D">
      <w:pPr>
        <w:pStyle w:val="a3"/>
        <w:ind w:right="561"/>
      </w:pPr>
      <w:r>
        <w:t>с</w:t>
      </w:r>
      <w:r>
        <w:rPr>
          <w:spacing w:val="-2"/>
        </w:rPr>
        <w:t xml:space="preserve"> </w:t>
      </w:r>
      <w:r>
        <w:t>алгеброй и геометрией при изучении модулей «Компьютерная</w:t>
      </w:r>
      <w:r>
        <w:rPr>
          <w:spacing w:val="-1"/>
        </w:rPr>
        <w:t xml:space="preserve"> </w:t>
      </w:r>
      <w:r>
        <w:t>графика.</w:t>
      </w:r>
      <w:r>
        <w:rPr>
          <w:spacing w:val="-1"/>
        </w:rPr>
        <w:t xml:space="preserve"> </w:t>
      </w:r>
      <w:r>
        <w:t>Черчение», «3D-моделирование, прототипирование, макетирование», «Технологии обработки материалов</w:t>
      </w:r>
      <w:r>
        <w:rPr>
          <w:spacing w:val="40"/>
        </w:rPr>
        <w:t xml:space="preserve"> </w:t>
      </w:r>
      <w:r>
        <w:t>и пищевых продуктов»; с химией при освоении разделов, связанных с технологиями химической промышленности в инвариантных модулях; с биологией при изучении современных</w:t>
      </w:r>
      <w:r>
        <w:rPr>
          <w:spacing w:val="-1"/>
        </w:rPr>
        <w:t xml:space="preserve"> </w:t>
      </w:r>
      <w:r>
        <w:t>биотехнологий</w:t>
      </w:r>
      <w:r>
        <w:rPr>
          <w:spacing w:val="-2"/>
        </w:rPr>
        <w:t xml:space="preserve"> </w:t>
      </w:r>
      <w:r>
        <w:t>в</w:t>
      </w:r>
      <w:r>
        <w:rPr>
          <w:spacing w:val="-3"/>
        </w:rPr>
        <w:t xml:space="preserve"> </w:t>
      </w:r>
      <w:r>
        <w:t>инвариантных</w:t>
      </w:r>
      <w:r>
        <w:rPr>
          <w:spacing w:val="-3"/>
        </w:rPr>
        <w:t xml:space="preserve"> </w:t>
      </w:r>
      <w:r>
        <w:t>модулях и</w:t>
      </w:r>
      <w:r>
        <w:rPr>
          <w:spacing w:val="40"/>
        </w:rPr>
        <w:t xml:space="preserve"> </w:t>
      </w:r>
      <w:r>
        <w:t>при</w:t>
      </w:r>
      <w:r>
        <w:rPr>
          <w:spacing w:val="40"/>
        </w:rPr>
        <w:t xml:space="preserve"> </w:t>
      </w:r>
      <w:r>
        <w:t>освоении</w:t>
      </w:r>
      <w:r>
        <w:rPr>
          <w:spacing w:val="40"/>
        </w:rPr>
        <w:t xml:space="preserve"> </w:t>
      </w:r>
      <w:r>
        <w:t>вариативных модулей «Растениеводство» и «Животноводство»; с физикой при освоении моделей</w:t>
      </w:r>
      <w:r>
        <w:rPr>
          <w:spacing w:val="40"/>
        </w:rPr>
        <w:t xml:space="preserve"> </w:t>
      </w:r>
      <w:r>
        <w:t>машин и механизмов, модуля «Робототехника», «3D-моделирование, прототипирование, макетирование», «Технологии обработки материалов и пищевых продуктов»; 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w:t>
      </w:r>
      <w:r>
        <w:rPr>
          <w:spacing w:val="40"/>
        </w:rPr>
        <w:t xml:space="preserve"> </w:t>
      </w:r>
      <w:r>
        <w:t>в технических системах, использовании программных сервисов; с историей и искусством при освоении элементов промышленной эстетики, народных ремесел в инвариантном модуле «Производство и технологии»;</w:t>
      </w:r>
      <w:r>
        <w:rPr>
          <w:spacing w:val="67"/>
        </w:rPr>
        <w:t xml:space="preserve">  </w:t>
      </w:r>
      <w:r>
        <w:t>с</w:t>
      </w:r>
      <w:r>
        <w:rPr>
          <w:spacing w:val="65"/>
        </w:rPr>
        <w:t xml:space="preserve">  </w:t>
      </w:r>
      <w:r>
        <w:t>обществознанием</w:t>
      </w:r>
      <w:r>
        <w:rPr>
          <w:spacing w:val="65"/>
        </w:rPr>
        <w:t xml:space="preserve">  </w:t>
      </w:r>
      <w:r>
        <w:t>при</w:t>
      </w:r>
      <w:r>
        <w:rPr>
          <w:spacing w:val="66"/>
        </w:rPr>
        <w:t xml:space="preserve">  </w:t>
      </w:r>
      <w:r>
        <w:t>освоении</w:t>
      </w:r>
      <w:r>
        <w:rPr>
          <w:spacing w:val="66"/>
        </w:rPr>
        <w:t xml:space="preserve">  </w:t>
      </w:r>
      <w:r>
        <w:t>тем</w:t>
      </w:r>
      <w:r>
        <w:rPr>
          <w:spacing w:val="65"/>
        </w:rPr>
        <w:t xml:space="preserve">  </w:t>
      </w:r>
      <w:r>
        <w:t>в</w:t>
      </w:r>
      <w:r>
        <w:rPr>
          <w:spacing w:val="66"/>
        </w:rPr>
        <w:t xml:space="preserve">  </w:t>
      </w:r>
      <w:r>
        <w:t>инвариантном</w:t>
      </w:r>
      <w:r>
        <w:rPr>
          <w:spacing w:val="65"/>
        </w:rPr>
        <w:t xml:space="preserve">  </w:t>
      </w:r>
      <w:r>
        <w:t>модуле</w:t>
      </w:r>
    </w:p>
    <w:p w:rsidR="00ED113B" w:rsidRDefault="00F26E6D">
      <w:pPr>
        <w:pStyle w:val="a3"/>
        <w:spacing w:before="1"/>
      </w:pPr>
      <w:r>
        <w:t>«Производство</w:t>
      </w:r>
      <w:r>
        <w:rPr>
          <w:spacing w:val="-4"/>
        </w:rPr>
        <w:t xml:space="preserve"> </w:t>
      </w:r>
      <w:r>
        <w:t>и</w:t>
      </w:r>
      <w:r>
        <w:rPr>
          <w:spacing w:val="-3"/>
        </w:rPr>
        <w:t xml:space="preserve"> </w:t>
      </w:r>
      <w:r>
        <w:rPr>
          <w:spacing w:val="-2"/>
        </w:rPr>
        <w:t>технологии».</w:t>
      </w:r>
    </w:p>
    <w:p w:rsidR="00ED113B" w:rsidRDefault="00F26E6D">
      <w:pPr>
        <w:pStyle w:val="a3"/>
        <w:ind w:left="859" w:right="853"/>
        <w:jc w:val="center"/>
      </w:pPr>
      <w:r>
        <w:t>Общее</w:t>
      </w:r>
      <w:r>
        <w:rPr>
          <w:spacing w:val="-3"/>
        </w:rPr>
        <w:t xml:space="preserve"> </w:t>
      </w:r>
      <w:r>
        <w:t>число</w:t>
      </w:r>
      <w:r>
        <w:rPr>
          <w:spacing w:val="-2"/>
        </w:rPr>
        <w:t xml:space="preserve"> </w:t>
      </w:r>
      <w:r>
        <w:t>часов,</w:t>
      </w:r>
      <w:r>
        <w:rPr>
          <w:spacing w:val="-3"/>
        </w:rPr>
        <w:t xml:space="preserve"> </w:t>
      </w:r>
      <w:r>
        <w:t>рекомендованных</w:t>
      </w:r>
      <w:r>
        <w:rPr>
          <w:spacing w:val="-1"/>
        </w:rPr>
        <w:t xml:space="preserve"> </w:t>
      </w:r>
      <w:r>
        <w:t>для</w:t>
      </w:r>
      <w:r>
        <w:rPr>
          <w:spacing w:val="-3"/>
        </w:rPr>
        <w:t xml:space="preserve"> </w:t>
      </w:r>
      <w:r>
        <w:t>изучения</w:t>
      </w:r>
      <w:r>
        <w:rPr>
          <w:spacing w:val="-3"/>
        </w:rPr>
        <w:t xml:space="preserve"> </w:t>
      </w:r>
      <w:r>
        <w:t>технологии,</w:t>
      </w:r>
      <w:r>
        <w:rPr>
          <w:spacing w:val="-1"/>
        </w:rPr>
        <w:t xml:space="preserve"> </w:t>
      </w:r>
      <w:r>
        <w:t>–</w:t>
      </w:r>
      <w:r>
        <w:rPr>
          <w:spacing w:val="-2"/>
        </w:rPr>
        <w:t xml:space="preserve"> </w:t>
      </w:r>
      <w:r>
        <w:t>306</w:t>
      </w:r>
      <w:r>
        <w:rPr>
          <w:spacing w:val="-4"/>
        </w:rPr>
        <w:t xml:space="preserve"> </w:t>
      </w:r>
      <w:r>
        <w:rPr>
          <w:spacing w:val="-2"/>
        </w:rPr>
        <w:t>часов:</w:t>
      </w:r>
    </w:p>
    <w:p w:rsidR="00ED113B" w:rsidRDefault="00F26E6D">
      <w:pPr>
        <w:pStyle w:val="a3"/>
        <w:ind w:left="141" w:right="142"/>
        <w:jc w:val="center"/>
      </w:pPr>
      <w:r>
        <w:t>в</w:t>
      </w:r>
      <w:r>
        <w:rPr>
          <w:spacing w:val="1"/>
        </w:rPr>
        <w:t xml:space="preserve"> </w:t>
      </w:r>
      <w:r>
        <w:t>5</w:t>
      </w:r>
      <w:r>
        <w:rPr>
          <w:spacing w:val="4"/>
        </w:rPr>
        <w:t xml:space="preserve"> </w:t>
      </w:r>
      <w:r>
        <w:t>классе</w:t>
      </w:r>
      <w:r>
        <w:rPr>
          <w:spacing w:val="3"/>
        </w:rPr>
        <w:t xml:space="preserve"> </w:t>
      </w:r>
      <w:r>
        <w:t>–</w:t>
      </w:r>
      <w:r>
        <w:rPr>
          <w:spacing w:val="4"/>
        </w:rPr>
        <w:t xml:space="preserve"> </w:t>
      </w:r>
      <w:r>
        <w:t>68</w:t>
      </w:r>
      <w:r>
        <w:rPr>
          <w:spacing w:val="5"/>
        </w:rPr>
        <w:t xml:space="preserve"> </w:t>
      </w:r>
      <w:r>
        <w:t>часов</w:t>
      </w:r>
      <w:r>
        <w:rPr>
          <w:spacing w:val="4"/>
        </w:rPr>
        <w:t xml:space="preserve"> </w:t>
      </w:r>
      <w:r>
        <w:t>(2</w:t>
      </w:r>
      <w:r>
        <w:rPr>
          <w:spacing w:val="5"/>
        </w:rPr>
        <w:t xml:space="preserve"> </w:t>
      </w:r>
      <w:r>
        <w:t>часа</w:t>
      </w:r>
      <w:r>
        <w:rPr>
          <w:spacing w:val="3"/>
        </w:rPr>
        <w:t xml:space="preserve"> </w:t>
      </w:r>
      <w:r>
        <w:t>в</w:t>
      </w:r>
      <w:r>
        <w:rPr>
          <w:spacing w:val="3"/>
        </w:rPr>
        <w:t xml:space="preserve"> </w:t>
      </w:r>
      <w:r>
        <w:t>неделю),</w:t>
      </w:r>
      <w:r>
        <w:rPr>
          <w:spacing w:val="3"/>
        </w:rPr>
        <w:t xml:space="preserve"> </w:t>
      </w:r>
      <w:r>
        <w:t>в</w:t>
      </w:r>
      <w:r>
        <w:rPr>
          <w:spacing w:val="3"/>
        </w:rPr>
        <w:t xml:space="preserve"> </w:t>
      </w:r>
      <w:r>
        <w:t>6</w:t>
      </w:r>
      <w:r>
        <w:rPr>
          <w:spacing w:val="4"/>
        </w:rPr>
        <w:t xml:space="preserve"> </w:t>
      </w:r>
      <w:r>
        <w:t>классе</w:t>
      </w:r>
      <w:r>
        <w:rPr>
          <w:spacing w:val="7"/>
        </w:rPr>
        <w:t xml:space="preserve"> </w:t>
      </w:r>
      <w:r>
        <w:t>–</w:t>
      </w:r>
      <w:r>
        <w:rPr>
          <w:spacing w:val="7"/>
        </w:rPr>
        <w:t xml:space="preserve"> </w:t>
      </w:r>
      <w:r>
        <w:t>68</w:t>
      </w:r>
      <w:r>
        <w:rPr>
          <w:spacing w:val="3"/>
        </w:rPr>
        <w:t xml:space="preserve"> </w:t>
      </w:r>
      <w:r>
        <w:t>часов</w:t>
      </w:r>
      <w:r>
        <w:rPr>
          <w:spacing w:val="6"/>
        </w:rPr>
        <w:t xml:space="preserve"> </w:t>
      </w:r>
      <w:r>
        <w:t>(2</w:t>
      </w:r>
      <w:r>
        <w:rPr>
          <w:spacing w:val="2"/>
        </w:rPr>
        <w:t xml:space="preserve"> </w:t>
      </w:r>
      <w:r>
        <w:t>часа</w:t>
      </w:r>
      <w:r>
        <w:rPr>
          <w:spacing w:val="5"/>
        </w:rPr>
        <w:t xml:space="preserve"> </w:t>
      </w:r>
      <w:r>
        <w:t>в</w:t>
      </w:r>
      <w:r>
        <w:rPr>
          <w:spacing w:val="5"/>
        </w:rPr>
        <w:t xml:space="preserve"> </w:t>
      </w:r>
      <w:r>
        <w:t>неделю),</w:t>
      </w:r>
      <w:r>
        <w:rPr>
          <w:spacing w:val="67"/>
        </w:rPr>
        <w:t xml:space="preserve"> </w:t>
      </w:r>
      <w:r>
        <w:t>в</w:t>
      </w:r>
      <w:r>
        <w:rPr>
          <w:spacing w:val="4"/>
        </w:rPr>
        <w:t xml:space="preserve"> </w:t>
      </w:r>
      <w:r>
        <w:t>7</w:t>
      </w:r>
      <w:r>
        <w:rPr>
          <w:spacing w:val="4"/>
        </w:rPr>
        <w:t xml:space="preserve"> </w:t>
      </w:r>
      <w:r>
        <w:rPr>
          <w:spacing w:val="-2"/>
        </w:rPr>
        <w:t>классе</w:t>
      </w:r>
    </w:p>
    <w:p w:rsidR="00ED113B" w:rsidRDefault="00F26E6D">
      <w:pPr>
        <w:pStyle w:val="a3"/>
        <w:ind w:right="564"/>
      </w:pPr>
      <w:r>
        <w:t>– 68 часов (2 часа в неделю), в 8 классе – 68 часов (2 часа в неделю),</w:t>
      </w:r>
      <w:r>
        <w:rPr>
          <w:spacing w:val="75"/>
        </w:rPr>
        <w:t xml:space="preserve"> </w:t>
      </w:r>
      <w:r>
        <w:t>в 9 классе – 34 часа (1 час в неделю).</w:t>
      </w:r>
    </w:p>
    <w:p w:rsidR="00ED113B" w:rsidRDefault="00ED113B">
      <w:pPr>
        <w:pStyle w:val="a3"/>
        <w:spacing w:before="5"/>
        <w:ind w:left="0"/>
        <w:jc w:val="left"/>
      </w:pPr>
    </w:p>
    <w:p w:rsidR="00ED113B" w:rsidRDefault="00F26E6D">
      <w:pPr>
        <w:pStyle w:val="2"/>
        <w:spacing w:before="0"/>
      </w:pPr>
      <w:r>
        <w:t>СОДЕРЖАНИЕ</w:t>
      </w:r>
      <w:r>
        <w:rPr>
          <w:spacing w:val="-1"/>
        </w:rPr>
        <w:t xml:space="preserve"> </w:t>
      </w:r>
      <w:r>
        <w:rPr>
          <w:spacing w:val="-2"/>
        </w:rPr>
        <w:t>ОБУЧЕНИЯ</w:t>
      </w:r>
    </w:p>
    <w:p w:rsidR="00ED113B" w:rsidRDefault="00F26E6D">
      <w:pPr>
        <w:pStyle w:val="a3"/>
        <w:spacing w:line="274" w:lineRule="exact"/>
      </w:pPr>
      <w:r>
        <w:t>ИНВАРИАНТНЫЕ</w:t>
      </w:r>
      <w:r>
        <w:rPr>
          <w:spacing w:val="-8"/>
        </w:rPr>
        <w:t xml:space="preserve"> </w:t>
      </w:r>
      <w:r>
        <w:rPr>
          <w:spacing w:val="-2"/>
        </w:rPr>
        <w:t>МОДУЛИ</w:t>
      </w:r>
    </w:p>
    <w:p w:rsidR="00ED113B" w:rsidRDefault="00F26E6D">
      <w:pPr>
        <w:pStyle w:val="a3"/>
      </w:pPr>
      <w:r>
        <w:t>Модуль</w:t>
      </w:r>
      <w:r>
        <w:rPr>
          <w:spacing w:val="-1"/>
        </w:rPr>
        <w:t xml:space="preserve"> </w:t>
      </w:r>
      <w:r>
        <w:t>«Производство</w:t>
      </w:r>
      <w:r>
        <w:rPr>
          <w:spacing w:val="-5"/>
        </w:rPr>
        <w:t xml:space="preserve"> </w:t>
      </w:r>
      <w:r>
        <w:t>и</w:t>
      </w:r>
      <w:r>
        <w:rPr>
          <w:spacing w:val="-3"/>
        </w:rPr>
        <w:t xml:space="preserve"> </w:t>
      </w:r>
      <w:r>
        <w:rPr>
          <w:spacing w:val="-2"/>
        </w:rPr>
        <w:t>технологии»</w:t>
      </w:r>
    </w:p>
    <w:p w:rsidR="00ED113B" w:rsidRDefault="00F26E6D">
      <w:pPr>
        <w:pStyle w:val="2"/>
        <w:numPr>
          <w:ilvl w:val="0"/>
          <w:numId w:val="37"/>
        </w:numPr>
        <w:tabs>
          <w:tab w:val="left" w:pos="749"/>
        </w:tabs>
        <w:spacing w:before="6"/>
        <w:jc w:val="both"/>
      </w:pPr>
      <w:r>
        <w:rPr>
          <w:spacing w:val="-2"/>
        </w:rPr>
        <w:t>класс</w:t>
      </w:r>
    </w:p>
    <w:p w:rsidR="00ED113B" w:rsidRDefault="00F26E6D">
      <w:pPr>
        <w:pStyle w:val="a3"/>
        <w:ind w:right="570" w:firstLine="707"/>
      </w:pPr>
      <w:r>
        <w:t>Технологии вокруг нас. Материальный мир и потребности человека. Трудовая деятельность человека и создание вещей (изделий).</w:t>
      </w:r>
    </w:p>
    <w:p w:rsidR="00ED113B" w:rsidRDefault="00F26E6D">
      <w:pPr>
        <w:pStyle w:val="a3"/>
        <w:ind w:left="1277"/>
      </w:pPr>
      <w:r>
        <w:t>Материальные</w:t>
      </w:r>
      <w:r>
        <w:rPr>
          <w:spacing w:val="62"/>
        </w:rPr>
        <w:t xml:space="preserve"> </w:t>
      </w:r>
      <w:r>
        <w:t>технологии.</w:t>
      </w:r>
      <w:r>
        <w:rPr>
          <w:spacing w:val="66"/>
        </w:rPr>
        <w:t xml:space="preserve"> </w:t>
      </w:r>
      <w:r>
        <w:t>Технологический</w:t>
      </w:r>
      <w:r>
        <w:rPr>
          <w:spacing w:val="67"/>
        </w:rPr>
        <w:t xml:space="preserve"> </w:t>
      </w:r>
      <w:r>
        <w:t>процесс.</w:t>
      </w:r>
      <w:r>
        <w:rPr>
          <w:spacing w:val="66"/>
        </w:rPr>
        <w:t xml:space="preserve"> </w:t>
      </w:r>
      <w:r>
        <w:t>Производство</w:t>
      </w:r>
      <w:r>
        <w:rPr>
          <w:spacing w:val="67"/>
        </w:rPr>
        <w:t xml:space="preserve"> </w:t>
      </w:r>
      <w:r>
        <w:t>и</w:t>
      </w:r>
      <w:r>
        <w:rPr>
          <w:spacing w:val="67"/>
        </w:rPr>
        <w:t xml:space="preserve"> </w:t>
      </w:r>
      <w:r>
        <w:rPr>
          <w:spacing w:val="-2"/>
        </w:rPr>
        <w:t>техника.</w:t>
      </w:r>
    </w:p>
    <w:p w:rsidR="00ED113B" w:rsidRDefault="00F26E6D">
      <w:pPr>
        <w:pStyle w:val="a3"/>
      </w:pPr>
      <w:r>
        <w:t>Роль</w:t>
      </w:r>
      <w:r>
        <w:rPr>
          <w:spacing w:val="-7"/>
        </w:rPr>
        <w:t xml:space="preserve"> </w:t>
      </w:r>
      <w:r>
        <w:t>техники</w:t>
      </w:r>
      <w:r>
        <w:rPr>
          <w:spacing w:val="-5"/>
        </w:rPr>
        <w:t xml:space="preserve"> </w:t>
      </w:r>
      <w:r>
        <w:t>в</w:t>
      </w:r>
      <w:r>
        <w:rPr>
          <w:spacing w:val="-6"/>
        </w:rPr>
        <w:t xml:space="preserve"> </w:t>
      </w:r>
      <w:r>
        <w:t>производственной</w:t>
      </w:r>
      <w:r>
        <w:rPr>
          <w:spacing w:val="-5"/>
        </w:rPr>
        <w:t xml:space="preserve"> </w:t>
      </w:r>
      <w:r>
        <w:t>деятельности</w:t>
      </w:r>
      <w:r>
        <w:rPr>
          <w:spacing w:val="-5"/>
        </w:rPr>
        <w:t xml:space="preserve"> </w:t>
      </w:r>
      <w:r>
        <w:t>человека.</w:t>
      </w:r>
      <w:r>
        <w:rPr>
          <w:spacing w:val="-5"/>
        </w:rPr>
        <w:t xml:space="preserve"> </w:t>
      </w:r>
      <w:r>
        <w:t>Классификация</w:t>
      </w:r>
      <w:r>
        <w:rPr>
          <w:spacing w:val="-4"/>
        </w:rPr>
        <w:t xml:space="preserve"> </w:t>
      </w:r>
      <w:r>
        <w:rPr>
          <w:spacing w:val="-2"/>
        </w:rPr>
        <w:t>техники.</w:t>
      </w:r>
    </w:p>
    <w:p w:rsidR="00ED113B" w:rsidRDefault="00F26E6D">
      <w:pPr>
        <w:pStyle w:val="a3"/>
        <w:ind w:right="565" w:firstLine="707"/>
      </w:pPr>
      <w: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w:t>
      </w:r>
      <w:r>
        <w:rPr>
          <w:spacing w:val="-2"/>
        </w:rPr>
        <w:t>документация.</w:t>
      </w:r>
    </w:p>
    <w:p w:rsidR="00ED113B" w:rsidRDefault="00F26E6D">
      <w:pPr>
        <w:pStyle w:val="a3"/>
        <w:jc w:val="left"/>
      </w:pPr>
      <w:r>
        <w:t>Какие</w:t>
      </w:r>
      <w:r>
        <w:rPr>
          <w:spacing w:val="-7"/>
        </w:rPr>
        <w:t xml:space="preserve"> </w:t>
      </w:r>
      <w:r>
        <w:t>бывают</w:t>
      </w:r>
      <w:r>
        <w:rPr>
          <w:spacing w:val="-3"/>
        </w:rPr>
        <w:t xml:space="preserve"> </w:t>
      </w:r>
      <w:r>
        <w:t>профессии.</w:t>
      </w:r>
      <w:r>
        <w:rPr>
          <w:spacing w:val="-3"/>
        </w:rPr>
        <w:t xml:space="preserve"> </w:t>
      </w:r>
      <w:r>
        <w:t>Мир</w:t>
      </w:r>
      <w:r>
        <w:rPr>
          <w:spacing w:val="-3"/>
        </w:rPr>
        <w:t xml:space="preserve"> </w:t>
      </w:r>
      <w:r>
        <w:t>труда</w:t>
      </w:r>
      <w:r>
        <w:rPr>
          <w:spacing w:val="-4"/>
        </w:rPr>
        <w:t xml:space="preserve"> </w:t>
      </w:r>
      <w:r>
        <w:t>и</w:t>
      </w:r>
      <w:r>
        <w:rPr>
          <w:spacing w:val="-3"/>
        </w:rPr>
        <w:t xml:space="preserve"> </w:t>
      </w:r>
      <w:r>
        <w:t>профессий.</w:t>
      </w:r>
      <w:r>
        <w:rPr>
          <w:spacing w:val="-3"/>
        </w:rPr>
        <w:t xml:space="preserve"> </w:t>
      </w:r>
      <w:r>
        <w:t>Социальная</w:t>
      </w:r>
      <w:r>
        <w:rPr>
          <w:spacing w:val="-3"/>
        </w:rPr>
        <w:t xml:space="preserve"> </w:t>
      </w:r>
      <w:r>
        <w:t>значимость</w:t>
      </w:r>
      <w:r>
        <w:rPr>
          <w:spacing w:val="-2"/>
        </w:rPr>
        <w:t xml:space="preserve"> профессий.</w:t>
      </w:r>
    </w:p>
    <w:p w:rsidR="00ED113B" w:rsidRDefault="00F26E6D">
      <w:pPr>
        <w:pStyle w:val="2"/>
        <w:numPr>
          <w:ilvl w:val="0"/>
          <w:numId w:val="37"/>
        </w:numPr>
        <w:tabs>
          <w:tab w:val="left" w:pos="749"/>
        </w:tabs>
        <w:spacing w:before="2"/>
      </w:pPr>
      <w:r>
        <w:rPr>
          <w:spacing w:val="-2"/>
        </w:rPr>
        <w:t>класс</w:t>
      </w:r>
    </w:p>
    <w:p w:rsidR="00ED113B" w:rsidRDefault="00F26E6D">
      <w:pPr>
        <w:pStyle w:val="a3"/>
        <w:spacing w:line="274" w:lineRule="exact"/>
        <w:jc w:val="left"/>
      </w:pPr>
      <w:r>
        <w:t>Модели</w:t>
      </w:r>
      <w:r>
        <w:rPr>
          <w:spacing w:val="-3"/>
        </w:rPr>
        <w:t xml:space="preserve"> </w:t>
      </w:r>
      <w:r>
        <w:t>и</w:t>
      </w:r>
      <w:r>
        <w:rPr>
          <w:spacing w:val="-2"/>
        </w:rPr>
        <w:t xml:space="preserve"> моделирование.</w:t>
      </w:r>
    </w:p>
    <w:p w:rsidR="00ED113B" w:rsidRDefault="00F26E6D">
      <w:pPr>
        <w:pStyle w:val="a3"/>
        <w:spacing w:before="1"/>
        <w:ind w:right="4059"/>
        <w:jc w:val="left"/>
      </w:pPr>
      <w:r>
        <w:t>Виды</w:t>
      </w:r>
      <w:r>
        <w:rPr>
          <w:spacing w:val="-7"/>
        </w:rPr>
        <w:t xml:space="preserve"> </w:t>
      </w:r>
      <w:r>
        <w:t>машин</w:t>
      </w:r>
      <w:r>
        <w:rPr>
          <w:spacing w:val="-7"/>
        </w:rPr>
        <w:t xml:space="preserve"> </w:t>
      </w:r>
      <w:r>
        <w:t>и</w:t>
      </w:r>
      <w:r>
        <w:rPr>
          <w:spacing w:val="-7"/>
        </w:rPr>
        <w:t xml:space="preserve"> </w:t>
      </w:r>
      <w:r>
        <w:t>механизмов.</w:t>
      </w:r>
      <w:r>
        <w:rPr>
          <w:spacing w:val="-7"/>
        </w:rPr>
        <w:t xml:space="preserve"> </w:t>
      </w:r>
      <w:r>
        <w:t>Кинематические</w:t>
      </w:r>
      <w:r>
        <w:rPr>
          <w:spacing w:val="-8"/>
        </w:rPr>
        <w:t xml:space="preserve"> </w:t>
      </w:r>
      <w:r>
        <w:t>схемы. Технологические задачи и способы их решения.</w:t>
      </w:r>
    </w:p>
    <w:p w:rsidR="00ED113B" w:rsidRDefault="00F26E6D">
      <w:pPr>
        <w:pStyle w:val="a3"/>
        <w:spacing w:line="242" w:lineRule="auto"/>
        <w:ind w:right="810"/>
        <w:jc w:val="left"/>
        <w:rPr>
          <w:b/>
        </w:rPr>
      </w:pPr>
      <w:r>
        <w:t>Техническое моделирование и конструирование. Конструкторская документация. Перспективы</w:t>
      </w:r>
      <w:r>
        <w:rPr>
          <w:spacing w:val="-5"/>
        </w:rPr>
        <w:t xml:space="preserve"> </w:t>
      </w:r>
      <w:r>
        <w:t>развития</w:t>
      </w:r>
      <w:r>
        <w:rPr>
          <w:spacing w:val="-7"/>
        </w:rPr>
        <w:t xml:space="preserve"> </w:t>
      </w:r>
      <w:r>
        <w:t>техники</w:t>
      </w:r>
      <w:r>
        <w:rPr>
          <w:spacing w:val="-4"/>
        </w:rPr>
        <w:t xml:space="preserve"> </w:t>
      </w:r>
      <w:r>
        <w:t>и</w:t>
      </w:r>
      <w:r>
        <w:rPr>
          <w:spacing w:val="-6"/>
        </w:rPr>
        <w:t xml:space="preserve"> </w:t>
      </w:r>
      <w:r>
        <w:t>технологий.</w:t>
      </w:r>
      <w:r>
        <w:rPr>
          <w:spacing w:val="-7"/>
        </w:rPr>
        <w:t xml:space="preserve"> </w:t>
      </w:r>
      <w:r>
        <w:t>Мир</w:t>
      </w:r>
      <w:r>
        <w:rPr>
          <w:spacing w:val="-4"/>
        </w:rPr>
        <w:t xml:space="preserve"> </w:t>
      </w:r>
      <w:r>
        <w:t>профессий.</w:t>
      </w:r>
      <w:r>
        <w:rPr>
          <w:spacing w:val="-4"/>
        </w:rPr>
        <w:t xml:space="preserve"> </w:t>
      </w:r>
      <w:r>
        <w:t>Инженерные</w:t>
      </w:r>
      <w:r>
        <w:rPr>
          <w:spacing w:val="-6"/>
        </w:rPr>
        <w:t xml:space="preserve"> </w:t>
      </w:r>
      <w:r>
        <w:t xml:space="preserve">профессии. </w:t>
      </w:r>
      <w:r>
        <w:rPr>
          <w:b/>
        </w:rPr>
        <w:t>7 класс</w:t>
      </w:r>
    </w:p>
    <w:p w:rsidR="00ED113B" w:rsidRDefault="00F26E6D">
      <w:pPr>
        <w:pStyle w:val="a3"/>
        <w:ind w:right="2458"/>
        <w:jc w:val="left"/>
      </w:pPr>
      <w:r>
        <w:t>Создание</w:t>
      </w:r>
      <w:r>
        <w:rPr>
          <w:spacing w:val="-7"/>
        </w:rPr>
        <w:t xml:space="preserve"> </w:t>
      </w:r>
      <w:r>
        <w:t>технологий</w:t>
      </w:r>
      <w:r>
        <w:rPr>
          <w:spacing w:val="-8"/>
        </w:rPr>
        <w:t xml:space="preserve"> </w:t>
      </w:r>
      <w:r>
        <w:t>как</w:t>
      </w:r>
      <w:r>
        <w:rPr>
          <w:spacing w:val="-6"/>
        </w:rPr>
        <w:t xml:space="preserve"> </w:t>
      </w:r>
      <w:r>
        <w:t>основная</w:t>
      </w:r>
      <w:r>
        <w:rPr>
          <w:spacing w:val="-6"/>
        </w:rPr>
        <w:t xml:space="preserve"> </w:t>
      </w:r>
      <w:r>
        <w:t>задача</w:t>
      </w:r>
      <w:r>
        <w:rPr>
          <w:spacing w:val="-7"/>
        </w:rPr>
        <w:t xml:space="preserve"> </w:t>
      </w:r>
      <w:r>
        <w:t>современной</w:t>
      </w:r>
      <w:r>
        <w:rPr>
          <w:spacing w:val="-6"/>
        </w:rPr>
        <w:t xml:space="preserve"> </w:t>
      </w:r>
      <w:r>
        <w:t>науки. Промышленная эстетика. Дизайн.</w:t>
      </w:r>
    </w:p>
    <w:p w:rsidR="00ED113B" w:rsidRDefault="00F26E6D">
      <w:pPr>
        <w:pStyle w:val="a3"/>
        <w:jc w:val="left"/>
      </w:pPr>
      <w:r>
        <w:t>Народные</w:t>
      </w:r>
      <w:r>
        <w:rPr>
          <w:spacing w:val="-5"/>
        </w:rPr>
        <w:t xml:space="preserve"> </w:t>
      </w:r>
      <w:r>
        <w:t>ремесла. Народные</w:t>
      </w:r>
      <w:r>
        <w:rPr>
          <w:spacing w:val="-4"/>
        </w:rPr>
        <w:t xml:space="preserve"> </w:t>
      </w:r>
      <w:r>
        <w:t>ремесла</w:t>
      </w:r>
      <w:r>
        <w:rPr>
          <w:spacing w:val="-3"/>
        </w:rPr>
        <w:t xml:space="preserve"> </w:t>
      </w:r>
      <w:r>
        <w:t>и</w:t>
      </w:r>
      <w:r>
        <w:rPr>
          <w:spacing w:val="-2"/>
        </w:rPr>
        <w:t xml:space="preserve"> </w:t>
      </w:r>
      <w:r>
        <w:t>промыслы</w:t>
      </w:r>
      <w:r>
        <w:rPr>
          <w:spacing w:val="-2"/>
        </w:rPr>
        <w:t xml:space="preserve"> России.</w:t>
      </w:r>
    </w:p>
    <w:p w:rsidR="00ED113B" w:rsidRDefault="00F26E6D">
      <w:pPr>
        <w:pStyle w:val="a3"/>
        <w:ind w:right="569"/>
        <w:jc w:val="left"/>
      </w:pPr>
      <w:r>
        <w:t>Цифровизация производства. Цифровые технологии и способы обработки информации. Управление</w:t>
      </w:r>
      <w:r>
        <w:rPr>
          <w:spacing w:val="32"/>
        </w:rPr>
        <w:t xml:space="preserve"> </w:t>
      </w:r>
      <w:r>
        <w:t>технологическими</w:t>
      </w:r>
      <w:r>
        <w:rPr>
          <w:spacing w:val="34"/>
        </w:rPr>
        <w:t xml:space="preserve"> </w:t>
      </w:r>
      <w:r>
        <w:t>процессами.</w:t>
      </w:r>
      <w:r>
        <w:rPr>
          <w:spacing w:val="35"/>
        </w:rPr>
        <w:t xml:space="preserve"> </w:t>
      </w:r>
      <w:r>
        <w:t>Управление</w:t>
      </w:r>
      <w:r>
        <w:rPr>
          <w:spacing w:val="32"/>
        </w:rPr>
        <w:t xml:space="preserve"> </w:t>
      </w:r>
      <w:r>
        <w:t>производством.</w:t>
      </w:r>
      <w:r>
        <w:rPr>
          <w:spacing w:val="32"/>
        </w:rPr>
        <w:t xml:space="preserve"> </w:t>
      </w:r>
      <w:r>
        <w:t>Современные</w:t>
      </w:r>
      <w:r>
        <w:rPr>
          <w:spacing w:val="31"/>
        </w:rPr>
        <w:t xml:space="preserve"> </w:t>
      </w:r>
      <w:r>
        <w:t>и перспективные технологии.</w:t>
      </w:r>
    </w:p>
    <w:p w:rsidR="00ED113B" w:rsidRDefault="00F26E6D">
      <w:pPr>
        <w:pStyle w:val="a3"/>
        <w:tabs>
          <w:tab w:val="left" w:pos="1962"/>
          <w:tab w:val="left" w:pos="2352"/>
          <w:tab w:val="left" w:pos="3674"/>
          <w:tab w:val="left" w:pos="5113"/>
          <w:tab w:val="left" w:pos="6907"/>
          <w:tab w:val="left" w:pos="8682"/>
        </w:tabs>
        <w:ind w:right="570"/>
        <w:jc w:val="left"/>
      </w:pPr>
      <w:r>
        <w:t xml:space="preserve">Понятие высокотехнологичных отраслей. «Высокие технологии» двойного назначения. </w:t>
      </w:r>
      <w:r>
        <w:rPr>
          <w:spacing w:val="-2"/>
        </w:rPr>
        <w:t>Разработка</w:t>
      </w:r>
      <w:r>
        <w:tab/>
      </w:r>
      <w:r>
        <w:rPr>
          <w:spacing w:val="-10"/>
        </w:rPr>
        <w:t>и</w:t>
      </w:r>
      <w:r>
        <w:tab/>
      </w:r>
      <w:r>
        <w:rPr>
          <w:spacing w:val="-2"/>
        </w:rPr>
        <w:t>внедрение</w:t>
      </w:r>
      <w:r>
        <w:tab/>
      </w:r>
      <w:r>
        <w:rPr>
          <w:spacing w:val="-2"/>
        </w:rPr>
        <w:t>технологий</w:t>
      </w:r>
      <w:r>
        <w:tab/>
      </w:r>
      <w:r>
        <w:rPr>
          <w:spacing w:val="-2"/>
        </w:rPr>
        <w:t>многократного</w:t>
      </w:r>
      <w:r>
        <w:tab/>
      </w:r>
      <w:r>
        <w:rPr>
          <w:spacing w:val="-2"/>
        </w:rPr>
        <w:t>использования</w:t>
      </w:r>
      <w:r>
        <w:tab/>
      </w:r>
      <w:r>
        <w:rPr>
          <w:spacing w:val="-2"/>
        </w:rPr>
        <w:t xml:space="preserve">материалов, </w:t>
      </w:r>
      <w:r>
        <w:t>технологий безотходного производства.</w:t>
      </w:r>
    </w:p>
    <w:p w:rsidR="00ED113B" w:rsidRDefault="00F26E6D">
      <w:pPr>
        <w:pStyle w:val="a3"/>
        <w:jc w:val="left"/>
      </w:pPr>
      <w:r>
        <w:t>Мир</w:t>
      </w:r>
      <w:r>
        <w:rPr>
          <w:spacing w:val="-5"/>
        </w:rPr>
        <w:t xml:space="preserve"> </w:t>
      </w:r>
      <w:r>
        <w:t>профессий.</w:t>
      </w:r>
      <w:r>
        <w:rPr>
          <w:spacing w:val="-2"/>
        </w:rPr>
        <w:t xml:space="preserve"> </w:t>
      </w:r>
      <w:r>
        <w:t>Профессии,</w:t>
      </w:r>
      <w:r>
        <w:rPr>
          <w:spacing w:val="-3"/>
        </w:rPr>
        <w:t xml:space="preserve"> </w:t>
      </w:r>
      <w:r>
        <w:t>связанные</w:t>
      </w:r>
      <w:r>
        <w:rPr>
          <w:spacing w:val="-4"/>
        </w:rPr>
        <w:t xml:space="preserve"> </w:t>
      </w:r>
      <w:r>
        <w:t>с</w:t>
      </w:r>
      <w:r>
        <w:rPr>
          <w:spacing w:val="-3"/>
        </w:rPr>
        <w:t xml:space="preserve"> </w:t>
      </w:r>
      <w:r>
        <w:t>дизайном,</w:t>
      </w:r>
      <w:r>
        <w:rPr>
          <w:spacing w:val="-3"/>
        </w:rPr>
        <w:t xml:space="preserve"> </w:t>
      </w:r>
      <w:r>
        <w:t>их востребованность</w:t>
      </w:r>
      <w:r>
        <w:rPr>
          <w:spacing w:val="-2"/>
        </w:rPr>
        <w:t xml:space="preserve"> </w:t>
      </w:r>
      <w:r>
        <w:t>на</w:t>
      </w:r>
      <w:r>
        <w:rPr>
          <w:spacing w:val="-3"/>
        </w:rPr>
        <w:t xml:space="preserve"> </w:t>
      </w:r>
      <w:r>
        <w:t>рынке</w:t>
      </w:r>
      <w:r>
        <w:rPr>
          <w:spacing w:val="-3"/>
        </w:rPr>
        <w:t xml:space="preserve"> </w:t>
      </w:r>
      <w:r>
        <w:rPr>
          <w:spacing w:val="-2"/>
        </w:rPr>
        <w:t>труда.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2"/>
        <w:spacing w:before="71"/>
        <w:jc w:val="left"/>
      </w:pPr>
      <w:r>
        <w:lastRenderedPageBreak/>
        <w:t xml:space="preserve">8 </w:t>
      </w:r>
      <w:r>
        <w:rPr>
          <w:spacing w:val="-2"/>
        </w:rPr>
        <w:t>класс</w:t>
      </w:r>
    </w:p>
    <w:p w:rsidR="00ED113B" w:rsidRDefault="00F26E6D">
      <w:pPr>
        <w:pStyle w:val="a3"/>
        <w:jc w:val="left"/>
      </w:pPr>
      <w:r>
        <w:t>Общие</w:t>
      </w:r>
      <w:r>
        <w:rPr>
          <w:spacing w:val="40"/>
        </w:rPr>
        <w:t xml:space="preserve"> </w:t>
      </w:r>
      <w:r>
        <w:t>принципы</w:t>
      </w:r>
      <w:r>
        <w:rPr>
          <w:spacing w:val="40"/>
        </w:rPr>
        <w:t xml:space="preserve"> </w:t>
      </w:r>
      <w:r>
        <w:t>управления.</w:t>
      </w:r>
      <w:r>
        <w:rPr>
          <w:spacing w:val="40"/>
        </w:rPr>
        <w:t xml:space="preserve"> </w:t>
      </w:r>
      <w:r>
        <w:t>Управление</w:t>
      </w:r>
      <w:r>
        <w:rPr>
          <w:spacing w:val="40"/>
        </w:rPr>
        <w:t xml:space="preserve"> </w:t>
      </w:r>
      <w:r>
        <w:t>и</w:t>
      </w:r>
      <w:r>
        <w:rPr>
          <w:spacing w:val="40"/>
        </w:rPr>
        <w:t xml:space="preserve"> </w:t>
      </w:r>
      <w:r>
        <w:t>организация.</w:t>
      </w:r>
      <w:r>
        <w:rPr>
          <w:spacing w:val="40"/>
        </w:rPr>
        <w:t xml:space="preserve"> </w:t>
      </w:r>
      <w:r>
        <w:t>Управление</w:t>
      </w:r>
      <w:r>
        <w:rPr>
          <w:spacing w:val="40"/>
        </w:rPr>
        <w:t xml:space="preserve"> </w:t>
      </w:r>
      <w:r>
        <w:t>современным</w:t>
      </w:r>
      <w:r>
        <w:rPr>
          <w:spacing w:val="80"/>
        </w:rPr>
        <w:t xml:space="preserve"> </w:t>
      </w:r>
      <w:r>
        <w:rPr>
          <w:spacing w:val="-2"/>
        </w:rPr>
        <w:t>производством.</w:t>
      </w:r>
    </w:p>
    <w:p w:rsidR="00ED113B" w:rsidRDefault="00F26E6D">
      <w:pPr>
        <w:pStyle w:val="a3"/>
        <w:tabs>
          <w:tab w:val="left" w:pos="8070"/>
        </w:tabs>
        <w:ind w:right="568"/>
        <w:jc w:val="left"/>
      </w:pPr>
      <w:r>
        <w:t>Производство</w:t>
      </w:r>
      <w:r>
        <w:rPr>
          <w:spacing w:val="40"/>
        </w:rPr>
        <w:t xml:space="preserve"> </w:t>
      </w:r>
      <w:r>
        <w:t>и</w:t>
      </w:r>
      <w:r>
        <w:rPr>
          <w:spacing w:val="40"/>
        </w:rPr>
        <w:t xml:space="preserve"> </w:t>
      </w:r>
      <w:r>
        <w:t>его</w:t>
      </w:r>
      <w:r>
        <w:rPr>
          <w:spacing w:val="40"/>
        </w:rPr>
        <w:t xml:space="preserve"> </w:t>
      </w:r>
      <w:r>
        <w:t>виды.</w:t>
      </w:r>
      <w:r>
        <w:rPr>
          <w:spacing w:val="40"/>
        </w:rPr>
        <w:t xml:space="preserve"> </w:t>
      </w:r>
      <w:r>
        <w:t>Инновации</w:t>
      </w:r>
      <w:r>
        <w:rPr>
          <w:spacing w:val="40"/>
        </w:rPr>
        <w:t xml:space="preserve"> </w:t>
      </w:r>
      <w:r>
        <w:t>и</w:t>
      </w:r>
      <w:r>
        <w:rPr>
          <w:spacing w:val="40"/>
        </w:rPr>
        <w:t xml:space="preserve"> </w:t>
      </w:r>
      <w:r>
        <w:t>инновационные</w:t>
      </w:r>
      <w:r>
        <w:rPr>
          <w:spacing w:val="40"/>
        </w:rPr>
        <w:t xml:space="preserve"> </w:t>
      </w:r>
      <w:r>
        <w:t>процессы</w:t>
      </w:r>
      <w:r>
        <w:tab/>
        <w:t>на</w:t>
      </w:r>
      <w:r>
        <w:rPr>
          <w:spacing w:val="32"/>
        </w:rPr>
        <w:t xml:space="preserve"> </w:t>
      </w:r>
      <w:r>
        <w:t>предприятиях. Управление инновациями.</w:t>
      </w:r>
    </w:p>
    <w:p w:rsidR="00ED113B" w:rsidRDefault="00F26E6D">
      <w:pPr>
        <w:pStyle w:val="a3"/>
        <w:jc w:val="left"/>
      </w:pPr>
      <w:r>
        <w:t>Рынок</w:t>
      </w:r>
      <w:r>
        <w:rPr>
          <w:spacing w:val="-6"/>
        </w:rPr>
        <w:t xml:space="preserve"> </w:t>
      </w:r>
      <w:r>
        <w:t>труда.</w:t>
      </w:r>
      <w:r>
        <w:rPr>
          <w:spacing w:val="-3"/>
        </w:rPr>
        <w:t xml:space="preserve"> </w:t>
      </w:r>
      <w:r>
        <w:t>Функции</w:t>
      </w:r>
      <w:r>
        <w:rPr>
          <w:spacing w:val="-4"/>
        </w:rPr>
        <w:t xml:space="preserve"> </w:t>
      </w:r>
      <w:r>
        <w:t>рынка</w:t>
      </w:r>
      <w:r>
        <w:rPr>
          <w:spacing w:val="-4"/>
        </w:rPr>
        <w:t xml:space="preserve"> </w:t>
      </w:r>
      <w:r>
        <w:t>труда.</w:t>
      </w:r>
      <w:r>
        <w:rPr>
          <w:spacing w:val="-4"/>
        </w:rPr>
        <w:t xml:space="preserve"> </w:t>
      </w:r>
      <w:r>
        <w:t>Трудовые</w:t>
      </w:r>
      <w:r>
        <w:rPr>
          <w:spacing w:val="-2"/>
        </w:rPr>
        <w:t xml:space="preserve"> ресурсы.</w:t>
      </w:r>
    </w:p>
    <w:p w:rsidR="00ED113B" w:rsidRDefault="00F26E6D">
      <w:pPr>
        <w:pStyle w:val="a3"/>
        <w:tabs>
          <w:tab w:val="left" w:pos="1238"/>
          <w:tab w:val="left" w:pos="2605"/>
          <w:tab w:val="left" w:pos="3994"/>
          <w:tab w:val="left" w:pos="5660"/>
          <w:tab w:val="left" w:pos="5996"/>
          <w:tab w:val="left" w:pos="7612"/>
          <w:tab w:val="left" w:pos="8500"/>
          <w:tab w:val="left" w:pos="9807"/>
        </w:tabs>
        <w:spacing w:line="242" w:lineRule="auto"/>
        <w:ind w:right="567"/>
        <w:jc w:val="left"/>
        <w:rPr>
          <w:b/>
        </w:rPr>
      </w:pPr>
      <w:r>
        <w:rPr>
          <w:spacing w:val="-4"/>
        </w:rPr>
        <w:t>Мир</w:t>
      </w:r>
      <w:r>
        <w:tab/>
      </w:r>
      <w:r>
        <w:rPr>
          <w:spacing w:val="-2"/>
        </w:rPr>
        <w:t>профессий.</w:t>
      </w:r>
      <w:r>
        <w:tab/>
      </w:r>
      <w:r>
        <w:rPr>
          <w:spacing w:val="-2"/>
        </w:rPr>
        <w:t>Профессия,</w:t>
      </w:r>
      <w:r>
        <w:tab/>
      </w:r>
      <w:r>
        <w:rPr>
          <w:spacing w:val="-2"/>
        </w:rPr>
        <w:t>квалификация</w:t>
      </w:r>
      <w:r>
        <w:tab/>
      </w:r>
      <w:r>
        <w:rPr>
          <w:spacing w:val="-10"/>
        </w:rPr>
        <w:t>и</w:t>
      </w:r>
      <w:r>
        <w:tab/>
      </w:r>
      <w:r>
        <w:rPr>
          <w:spacing w:val="-2"/>
        </w:rPr>
        <w:t>компетенции.</w:t>
      </w:r>
      <w:r>
        <w:tab/>
      </w:r>
      <w:r>
        <w:rPr>
          <w:spacing w:val="-2"/>
        </w:rPr>
        <w:t>Выбор</w:t>
      </w:r>
      <w:r>
        <w:tab/>
      </w:r>
      <w:r>
        <w:rPr>
          <w:spacing w:val="-2"/>
        </w:rPr>
        <w:t>профессии</w:t>
      </w:r>
      <w:r>
        <w:tab/>
      </w:r>
      <w:r>
        <w:rPr>
          <w:spacing w:val="-10"/>
        </w:rPr>
        <w:t xml:space="preserve">в </w:t>
      </w:r>
      <w:r>
        <w:t xml:space="preserve">зависимости от интересов и способностей человека. Профессиональное самоопределение. </w:t>
      </w:r>
      <w:r>
        <w:rPr>
          <w:b/>
        </w:rPr>
        <w:t>9 класс</w:t>
      </w:r>
    </w:p>
    <w:p w:rsidR="00ED113B" w:rsidRDefault="00F26E6D">
      <w:pPr>
        <w:pStyle w:val="a3"/>
        <w:ind w:right="563"/>
        <w:jc w:val="left"/>
      </w:pPr>
      <w:r>
        <w:t>Предпринимательство</w:t>
      </w:r>
      <w:r>
        <w:rPr>
          <w:spacing w:val="40"/>
        </w:rPr>
        <w:t xml:space="preserve"> </w:t>
      </w:r>
      <w:r>
        <w:t>и</w:t>
      </w:r>
      <w:r>
        <w:rPr>
          <w:spacing w:val="40"/>
        </w:rPr>
        <w:t xml:space="preserve"> </w:t>
      </w:r>
      <w:r>
        <w:t>предприниматель.</w:t>
      </w:r>
      <w:r>
        <w:rPr>
          <w:spacing w:val="40"/>
        </w:rPr>
        <w:t xml:space="preserve"> </w:t>
      </w:r>
      <w:r>
        <w:t>Сущность</w:t>
      </w:r>
      <w:r>
        <w:rPr>
          <w:spacing w:val="40"/>
        </w:rPr>
        <w:t xml:space="preserve"> </w:t>
      </w:r>
      <w:r>
        <w:t>культуры</w:t>
      </w:r>
      <w:r>
        <w:rPr>
          <w:spacing w:val="40"/>
        </w:rPr>
        <w:t xml:space="preserve"> </w:t>
      </w:r>
      <w:r>
        <w:t>предпринимательства. Виды предпринимательской деятельности.</w:t>
      </w:r>
    </w:p>
    <w:p w:rsidR="00ED113B" w:rsidRDefault="00F26E6D">
      <w:pPr>
        <w:pStyle w:val="a3"/>
        <w:ind w:right="572"/>
      </w:pPr>
      <w:r>
        <w:t xml:space="preserve">Внутренняя и внешняя среда предпринимательства. Базовые составляющие внутренней </w:t>
      </w:r>
      <w:r>
        <w:rPr>
          <w:spacing w:val="-2"/>
        </w:rPr>
        <w:t>среды.</w:t>
      </w:r>
    </w:p>
    <w:p w:rsidR="00ED113B" w:rsidRDefault="00F26E6D">
      <w:pPr>
        <w:pStyle w:val="a3"/>
        <w:ind w:right="560"/>
      </w:pPr>
      <w:r>
        <w:t>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w:t>
      </w:r>
    </w:p>
    <w:p w:rsidR="00ED113B" w:rsidRDefault="00F26E6D">
      <w:pPr>
        <w:pStyle w:val="a3"/>
        <w:ind w:right="570"/>
      </w:pPr>
      <w:r>
        <w:t xml:space="preserve">Технологическое предпринимательство. Инновации и их виды. Новые рынки для </w:t>
      </w:r>
      <w:r>
        <w:rPr>
          <w:spacing w:val="-2"/>
        </w:rPr>
        <w:t>продуктов.</w:t>
      </w:r>
    </w:p>
    <w:p w:rsidR="00ED113B" w:rsidRDefault="00F26E6D">
      <w:pPr>
        <w:pStyle w:val="a3"/>
      </w:pPr>
      <w:r>
        <w:t>Мир</w:t>
      </w:r>
      <w:r>
        <w:rPr>
          <w:spacing w:val="-2"/>
        </w:rPr>
        <w:t xml:space="preserve"> </w:t>
      </w:r>
      <w:r>
        <w:t>профессий.</w:t>
      </w:r>
      <w:r>
        <w:rPr>
          <w:spacing w:val="58"/>
        </w:rPr>
        <w:t xml:space="preserve"> </w:t>
      </w:r>
      <w:r>
        <w:t>Выбор</w:t>
      </w:r>
      <w:r>
        <w:rPr>
          <w:spacing w:val="-1"/>
        </w:rPr>
        <w:t xml:space="preserve"> </w:t>
      </w:r>
      <w:r>
        <w:rPr>
          <w:spacing w:val="-2"/>
        </w:rPr>
        <w:t>профессии.</w:t>
      </w:r>
    </w:p>
    <w:p w:rsidR="00ED113B" w:rsidRDefault="00F26E6D">
      <w:pPr>
        <w:pStyle w:val="a3"/>
        <w:spacing w:before="266"/>
      </w:pPr>
      <w:r>
        <w:t>Модуль</w:t>
      </w:r>
      <w:r>
        <w:rPr>
          <w:spacing w:val="-2"/>
        </w:rPr>
        <w:t xml:space="preserve"> </w:t>
      </w:r>
      <w:r>
        <w:t>«Компьютерная</w:t>
      </w:r>
      <w:r>
        <w:rPr>
          <w:spacing w:val="-6"/>
        </w:rPr>
        <w:t xml:space="preserve"> </w:t>
      </w:r>
      <w:r>
        <w:t>графика.</w:t>
      </w:r>
      <w:r>
        <w:rPr>
          <w:spacing w:val="-6"/>
        </w:rPr>
        <w:t xml:space="preserve"> </w:t>
      </w:r>
      <w:r>
        <w:rPr>
          <w:spacing w:val="-2"/>
        </w:rPr>
        <w:t>Черчение»</w:t>
      </w:r>
    </w:p>
    <w:p w:rsidR="00ED113B" w:rsidRDefault="00F26E6D">
      <w:pPr>
        <w:pStyle w:val="2"/>
        <w:numPr>
          <w:ilvl w:val="0"/>
          <w:numId w:val="36"/>
        </w:numPr>
        <w:tabs>
          <w:tab w:val="left" w:pos="749"/>
        </w:tabs>
        <w:jc w:val="both"/>
      </w:pPr>
      <w:r>
        <w:rPr>
          <w:spacing w:val="-2"/>
        </w:rPr>
        <w:t>класс</w:t>
      </w:r>
    </w:p>
    <w:p w:rsidR="00ED113B" w:rsidRDefault="00F26E6D">
      <w:pPr>
        <w:pStyle w:val="a3"/>
        <w:ind w:right="566"/>
      </w:pPr>
      <w:r>
        <w:t xml:space="preserve">Графическая информация как средство передачи информации о материальном мире (вещах). Виды и области применения графической информации (графических </w:t>
      </w:r>
      <w:r>
        <w:rPr>
          <w:spacing w:val="-2"/>
        </w:rPr>
        <w:t>изображений).</w:t>
      </w:r>
    </w:p>
    <w:p w:rsidR="00ED113B" w:rsidRDefault="00F26E6D">
      <w:pPr>
        <w:pStyle w:val="a3"/>
        <w:jc w:val="left"/>
      </w:pPr>
      <w:r>
        <w:t>Основы</w:t>
      </w:r>
      <w:r>
        <w:rPr>
          <w:spacing w:val="-7"/>
        </w:rPr>
        <w:t xml:space="preserve"> </w:t>
      </w:r>
      <w:r>
        <w:t>графической</w:t>
      </w:r>
      <w:r>
        <w:rPr>
          <w:spacing w:val="-3"/>
        </w:rPr>
        <w:t xml:space="preserve"> </w:t>
      </w:r>
      <w:r>
        <w:t>грамоты.</w:t>
      </w:r>
      <w:r>
        <w:rPr>
          <w:spacing w:val="-3"/>
        </w:rPr>
        <w:t xml:space="preserve"> </w:t>
      </w:r>
      <w:r>
        <w:t>Графические</w:t>
      </w:r>
      <w:r>
        <w:rPr>
          <w:spacing w:val="-4"/>
        </w:rPr>
        <w:t xml:space="preserve"> </w:t>
      </w:r>
      <w:r>
        <w:t>материалы</w:t>
      </w:r>
      <w:r>
        <w:rPr>
          <w:spacing w:val="-3"/>
        </w:rPr>
        <w:t xml:space="preserve"> </w:t>
      </w:r>
      <w:r>
        <w:t>и</w:t>
      </w:r>
      <w:r>
        <w:rPr>
          <w:spacing w:val="-3"/>
        </w:rPr>
        <w:t xml:space="preserve"> </w:t>
      </w:r>
      <w:r>
        <w:rPr>
          <w:spacing w:val="-2"/>
        </w:rPr>
        <w:t>инструменты.</w:t>
      </w:r>
    </w:p>
    <w:p w:rsidR="00ED113B" w:rsidRDefault="00F26E6D">
      <w:pPr>
        <w:pStyle w:val="a3"/>
        <w:jc w:val="left"/>
      </w:pPr>
      <w:r>
        <w:t>Типы</w:t>
      </w:r>
      <w:r>
        <w:rPr>
          <w:spacing w:val="-5"/>
        </w:rPr>
        <w:t xml:space="preserve"> </w:t>
      </w:r>
      <w:r>
        <w:t>графических</w:t>
      </w:r>
      <w:r>
        <w:rPr>
          <w:spacing w:val="-4"/>
        </w:rPr>
        <w:t xml:space="preserve"> </w:t>
      </w:r>
      <w:r>
        <w:t>изображений</w:t>
      </w:r>
      <w:r>
        <w:rPr>
          <w:spacing w:val="-5"/>
        </w:rPr>
        <w:t xml:space="preserve"> </w:t>
      </w:r>
      <w:r>
        <w:t>(рисунок,</w:t>
      </w:r>
      <w:r>
        <w:rPr>
          <w:spacing w:val="-5"/>
        </w:rPr>
        <w:t xml:space="preserve"> </w:t>
      </w:r>
      <w:r>
        <w:t>диаграмма,</w:t>
      </w:r>
      <w:r>
        <w:rPr>
          <w:spacing w:val="-5"/>
        </w:rPr>
        <w:t xml:space="preserve"> </w:t>
      </w:r>
      <w:r>
        <w:t>графики,</w:t>
      </w:r>
      <w:r>
        <w:rPr>
          <w:spacing w:val="-5"/>
        </w:rPr>
        <w:t xml:space="preserve"> </w:t>
      </w:r>
      <w:r>
        <w:t>графы,</w:t>
      </w:r>
      <w:r>
        <w:rPr>
          <w:spacing w:val="-5"/>
        </w:rPr>
        <w:t xml:space="preserve"> </w:t>
      </w:r>
      <w:r>
        <w:t>эскиз,</w:t>
      </w:r>
      <w:r>
        <w:rPr>
          <w:spacing w:val="-5"/>
        </w:rPr>
        <w:t xml:space="preserve"> </w:t>
      </w:r>
      <w:r>
        <w:t>технический рисунок, чертеж, схема, карта, пиктограмма и другое).</w:t>
      </w:r>
    </w:p>
    <w:p w:rsidR="00ED113B" w:rsidRDefault="00F26E6D">
      <w:pPr>
        <w:pStyle w:val="a3"/>
        <w:tabs>
          <w:tab w:val="left" w:pos="8938"/>
        </w:tabs>
        <w:ind w:right="564"/>
        <w:jc w:val="left"/>
      </w:pPr>
      <w:r>
        <w:t>Основные</w:t>
      </w:r>
      <w:r>
        <w:rPr>
          <w:spacing w:val="40"/>
        </w:rPr>
        <w:t xml:space="preserve"> </w:t>
      </w:r>
      <w:r>
        <w:t>элементы</w:t>
      </w:r>
      <w:r>
        <w:rPr>
          <w:spacing w:val="40"/>
        </w:rPr>
        <w:t xml:space="preserve"> </w:t>
      </w:r>
      <w:r>
        <w:t>графических</w:t>
      </w:r>
      <w:r>
        <w:rPr>
          <w:spacing w:val="40"/>
        </w:rPr>
        <w:t xml:space="preserve"> </w:t>
      </w:r>
      <w:r>
        <w:t>изображений</w:t>
      </w:r>
      <w:r>
        <w:rPr>
          <w:spacing w:val="40"/>
        </w:rPr>
        <w:t xml:space="preserve"> </w:t>
      </w:r>
      <w:r>
        <w:t>(точка,</w:t>
      </w:r>
      <w:r>
        <w:rPr>
          <w:spacing w:val="40"/>
        </w:rPr>
        <w:t xml:space="preserve"> </w:t>
      </w:r>
      <w:r>
        <w:t>линия,</w:t>
      </w:r>
      <w:r>
        <w:rPr>
          <w:spacing w:val="40"/>
        </w:rPr>
        <w:t xml:space="preserve"> </w:t>
      </w:r>
      <w:r>
        <w:t>контур,</w:t>
      </w:r>
      <w:r>
        <w:rPr>
          <w:spacing w:val="40"/>
        </w:rPr>
        <w:t xml:space="preserve"> </w:t>
      </w:r>
      <w:r>
        <w:t>буквы</w:t>
      </w:r>
      <w:r>
        <w:tab/>
        <w:t>и</w:t>
      </w:r>
      <w:r>
        <w:rPr>
          <w:spacing w:val="9"/>
        </w:rPr>
        <w:t xml:space="preserve"> </w:t>
      </w:r>
      <w:r>
        <w:t>цифры, условные знаки).</w:t>
      </w:r>
    </w:p>
    <w:p w:rsidR="00ED113B" w:rsidRDefault="00F26E6D">
      <w:pPr>
        <w:pStyle w:val="a3"/>
        <w:ind w:right="569"/>
        <w:jc w:val="left"/>
      </w:pPr>
      <w:r>
        <w:t>Правила</w:t>
      </w:r>
      <w:r>
        <w:rPr>
          <w:spacing w:val="80"/>
        </w:rPr>
        <w:t xml:space="preserve"> </w:t>
      </w:r>
      <w:r>
        <w:t>построения</w:t>
      </w:r>
      <w:r>
        <w:rPr>
          <w:spacing w:val="80"/>
        </w:rPr>
        <w:t xml:space="preserve"> </w:t>
      </w:r>
      <w:r>
        <w:t>чертежей</w:t>
      </w:r>
      <w:r>
        <w:rPr>
          <w:spacing w:val="80"/>
        </w:rPr>
        <w:t xml:space="preserve"> </w:t>
      </w:r>
      <w:r>
        <w:t>(рамка,</w:t>
      </w:r>
      <w:r>
        <w:rPr>
          <w:spacing w:val="80"/>
        </w:rPr>
        <w:t xml:space="preserve"> </w:t>
      </w:r>
      <w:r>
        <w:t>основная</w:t>
      </w:r>
      <w:r>
        <w:rPr>
          <w:spacing w:val="80"/>
        </w:rPr>
        <w:t xml:space="preserve"> </w:t>
      </w:r>
      <w:r>
        <w:t>надпись,</w:t>
      </w:r>
      <w:r>
        <w:rPr>
          <w:spacing w:val="80"/>
        </w:rPr>
        <w:t xml:space="preserve"> </w:t>
      </w:r>
      <w:r>
        <w:t>масштаб,</w:t>
      </w:r>
      <w:r>
        <w:rPr>
          <w:spacing w:val="80"/>
        </w:rPr>
        <w:t xml:space="preserve"> </w:t>
      </w:r>
      <w:r>
        <w:t>виды,</w:t>
      </w:r>
      <w:r>
        <w:rPr>
          <w:spacing w:val="80"/>
        </w:rPr>
        <w:t xml:space="preserve"> </w:t>
      </w:r>
      <w:r>
        <w:t xml:space="preserve">нанесение </w:t>
      </w:r>
      <w:r>
        <w:rPr>
          <w:spacing w:val="-2"/>
        </w:rPr>
        <w:t>размеров).</w:t>
      </w:r>
    </w:p>
    <w:p w:rsidR="00ED113B" w:rsidRDefault="00F26E6D">
      <w:pPr>
        <w:pStyle w:val="a3"/>
        <w:jc w:val="left"/>
      </w:pPr>
      <w:r>
        <w:t>Чтение</w:t>
      </w:r>
      <w:r>
        <w:rPr>
          <w:spacing w:val="-2"/>
        </w:rPr>
        <w:t xml:space="preserve"> чертежа.</w:t>
      </w:r>
    </w:p>
    <w:p w:rsidR="00ED113B" w:rsidRDefault="00F26E6D">
      <w:pPr>
        <w:pStyle w:val="a3"/>
        <w:tabs>
          <w:tab w:val="left" w:pos="8924"/>
        </w:tabs>
        <w:ind w:right="568"/>
        <w:jc w:val="left"/>
      </w:pPr>
      <w:r>
        <w:t>Мир</w:t>
      </w:r>
      <w:r>
        <w:rPr>
          <w:spacing w:val="40"/>
        </w:rPr>
        <w:t xml:space="preserve"> </w:t>
      </w:r>
      <w:r>
        <w:t>профессий.</w:t>
      </w:r>
      <w:r>
        <w:rPr>
          <w:spacing w:val="40"/>
        </w:rPr>
        <w:t xml:space="preserve"> </w:t>
      </w:r>
      <w:r>
        <w:t>Профессии,</w:t>
      </w:r>
      <w:r>
        <w:rPr>
          <w:spacing w:val="40"/>
        </w:rPr>
        <w:t xml:space="preserve"> </w:t>
      </w:r>
      <w:r>
        <w:t>связанные</w:t>
      </w:r>
      <w:r>
        <w:rPr>
          <w:spacing w:val="40"/>
        </w:rPr>
        <w:t xml:space="preserve"> </w:t>
      </w:r>
      <w:r>
        <w:t>с</w:t>
      </w:r>
      <w:r>
        <w:rPr>
          <w:spacing w:val="40"/>
        </w:rPr>
        <w:t xml:space="preserve"> </w:t>
      </w:r>
      <w:r>
        <w:t>черчением,</w:t>
      </w:r>
      <w:r>
        <w:rPr>
          <w:spacing w:val="40"/>
        </w:rPr>
        <w:t xml:space="preserve"> </w:t>
      </w:r>
      <w:r>
        <w:t>их</w:t>
      </w:r>
      <w:r>
        <w:rPr>
          <w:spacing w:val="40"/>
        </w:rPr>
        <w:t xml:space="preserve"> </w:t>
      </w:r>
      <w:r>
        <w:t>востребованность</w:t>
      </w:r>
      <w:r>
        <w:tab/>
        <w:t>на</w:t>
      </w:r>
      <w:r>
        <w:rPr>
          <w:spacing w:val="34"/>
        </w:rPr>
        <w:t xml:space="preserve"> </w:t>
      </w:r>
      <w:r>
        <w:t xml:space="preserve">рынке </w:t>
      </w:r>
      <w:r>
        <w:rPr>
          <w:spacing w:val="-2"/>
        </w:rPr>
        <w:t>труда.</w:t>
      </w:r>
    </w:p>
    <w:p w:rsidR="00ED113B" w:rsidRDefault="00F26E6D">
      <w:pPr>
        <w:pStyle w:val="2"/>
        <w:numPr>
          <w:ilvl w:val="0"/>
          <w:numId w:val="36"/>
        </w:numPr>
        <w:tabs>
          <w:tab w:val="left" w:pos="749"/>
        </w:tabs>
        <w:spacing w:before="3"/>
      </w:pPr>
      <w:r>
        <w:rPr>
          <w:spacing w:val="-2"/>
        </w:rPr>
        <w:t>класс</w:t>
      </w:r>
    </w:p>
    <w:p w:rsidR="00ED113B" w:rsidRDefault="00F26E6D">
      <w:pPr>
        <w:pStyle w:val="a3"/>
        <w:spacing w:line="274" w:lineRule="exact"/>
        <w:jc w:val="left"/>
      </w:pPr>
      <w:r>
        <w:t>Создание</w:t>
      </w:r>
      <w:r>
        <w:rPr>
          <w:spacing w:val="-7"/>
        </w:rPr>
        <w:t xml:space="preserve"> </w:t>
      </w:r>
      <w:r>
        <w:t>проектной</w:t>
      </w:r>
      <w:r>
        <w:rPr>
          <w:spacing w:val="-2"/>
        </w:rPr>
        <w:t xml:space="preserve"> документации.</w:t>
      </w:r>
    </w:p>
    <w:p w:rsidR="00ED113B" w:rsidRDefault="00F26E6D">
      <w:pPr>
        <w:pStyle w:val="a3"/>
        <w:tabs>
          <w:tab w:val="left" w:pos="1639"/>
          <w:tab w:val="left" w:pos="3152"/>
          <w:tab w:val="left" w:pos="4378"/>
          <w:tab w:val="left" w:pos="4754"/>
          <w:tab w:val="left" w:pos="6687"/>
          <w:tab w:val="left" w:pos="8090"/>
          <w:tab w:val="left" w:pos="9789"/>
        </w:tabs>
        <w:ind w:right="570"/>
        <w:jc w:val="left"/>
      </w:pPr>
      <w:r>
        <w:rPr>
          <w:spacing w:val="-2"/>
        </w:rPr>
        <w:t>Основы</w:t>
      </w:r>
      <w:r>
        <w:tab/>
      </w:r>
      <w:r>
        <w:rPr>
          <w:spacing w:val="-2"/>
        </w:rPr>
        <w:t>выполнения</w:t>
      </w:r>
      <w:r>
        <w:tab/>
      </w:r>
      <w:r>
        <w:rPr>
          <w:spacing w:val="-2"/>
        </w:rPr>
        <w:t>чертежей</w:t>
      </w:r>
      <w:r>
        <w:tab/>
      </w:r>
      <w:r>
        <w:rPr>
          <w:spacing w:val="-10"/>
        </w:rPr>
        <w:t>с</w:t>
      </w:r>
      <w:r>
        <w:tab/>
      </w:r>
      <w:r>
        <w:rPr>
          <w:spacing w:val="-2"/>
        </w:rPr>
        <w:t>использованием</w:t>
      </w:r>
      <w:r>
        <w:tab/>
      </w:r>
      <w:r>
        <w:rPr>
          <w:spacing w:val="-2"/>
        </w:rPr>
        <w:t>чертежных</w:t>
      </w:r>
      <w:r>
        <w:tab/>
      </w:r>
      <w:r>
        <w:rPr>
          <w:spacing w:val="-2"/>
        </w:rPr>
        <w:t>инструментов</w:t>
      </w:r>
      <w:r>
        <w:tab/>
      </w:r>
      <w:r>
        <w:rPr>
          <w:spacing w:val="-10"/>
        </w:rPr>
        <w:t xml:space="preserve">и </w:t>
      </w:r>
      <w:r>
        <w:rPr>
          <w:spacing w:val="-2"/>
        </w:rPr>
        <w:t>приспособлений.</w:t>
      </w:r>
    </w:p>
    <w:p w:rsidR="00ED113B" w:rsidRDefault="00F26E6D">
      <w:pPr>
        <w:pStyle w:val="a3"/>
        <w:jc w:val="left"/>
      </w:pPr>
      <w:r>
        <w:t>Стандарты</w:t>
      </w:r>
      <w:r>
        <w:rPr>
          <w:spacing w:val="-3"/>
        </w:rPr>
        <w:t xml:space="preserve"> </w:t>
      </w:r>
      <w:r>
        <w:rPr>
          <w:spacing w:val="-2"/>
        </w:rPr>
        <w:t>оформления.</w:t>
      </w:r>
    </w:p>
    <w:p w:rsidR="00ED113B" w:rsidRDefault="00F26E6D">
      <w:pPr>
        <w:pStyle w:val="a3"/>
        <w:jc w:val="left"/>
      </w:pPr>
      <w:r>
        <w:t>Понятие</w:t>
      </w:r>
      <w:r>
        <w:rPr>
          <w:spacing w:val="-7"/>
        </w:rPr>
        <w:t xml:space="preserve"> </w:t>
      </w:r>
      <w:r>
        <w:t>о</w:t>
      </w:r>
      <w:r>
        <w:rPr>
          <w:spacing w:val="-3"/>
        </w:rPr>
        <w:t xml:space="preserve"> </w:t>
      </w:r>
      <w:r>
        <w:t>графическом</w:t>
      </w:r>
      <w:r>
        <w:rPr>
          <w:spacing w:val="-4"/>
        </w:rPr>
        <w:t xml:space="preserve"> </w:t>
      </w:r>
      <w:r>
        <w:t>редакторе,</w:t>
      </w:r>
      <w:r>
        <w:rPr>
          <w:spacing w:val="-3"/>
        </w:rPr>
        <w:t xml:space="preserve"> </w:t>
      </w:r>
      <w:r>
        <w:t>компьютерной</w:t>
      </w:r>
      <w:r>
        <w:rPr>
          <w:spacing w:val="-3"/>
        </w:rPr>
        <w:t xml:space="preserve"> </w:t>
      </w:r>
      <w:r>
        <w:rPr>
          <w:spacing w:val="-2"/>
        </w:rPr>
        <w:t>графике.</w:t>
      </w:r>
    </w:p>
    <w:p w:rsidR="00ED113B" w:rsidRDefault="00F26E6D">
      <w:pPr>
        <w:pStyle w:val="a3"/>
        <w:ind w:right="563"/>
        <w:jc w:val="left"/>
      </w:pPr>
      <w:r>
        <w:t>Инструменты</w:t>
      </w:r>
      <w:r>
        <w:rPr>
          <w:spacing w:val="-5"/>
        </w:rPr>
        <w:t xml:space="preserve"> </w:t>
      </w:r>
      <w:r>
        <w:t>графического</w:t>
      </w:r>
      <w:r>
        <w:rPr>
          <w:spacing w:val="-5"/>
        </w:rPr>
        <w:t xml:space="preserve"> </w:t>
      </w:r>
      <w:r>
        <w:t>редактора.</w:t>
      </w:r>
      <w:r>
        <w:rPr>
          <w:spacing w:val="-5"/>
        </w:rPr>
        <w:t xml:space="preserve"> </w:t>
      </w:r>
      <w:r>
        <w:t>Создание</w:t>
      </w:r>
      <w:r>
        <w:rPr>
          <w:spacing w:val="-6"/>
        </w:rPr>
        <w:t xml:space="preserve"> </w:t>
      </w:r>
      <w:r>
        <w:t>эскиза</w:t>
      </w:r>
      <w:r>
        <w:rPr>
          <w:spacing w:val="-6"/>
        </w:rPr>
        <w:t xml:space="preserve"> </w:t>
      </w:r>
      <w:r>
        <w:t>в</w:t>
      </w:r>
      <w:r>
        <w:rPr>
          <w:spacing w:val="-6"/>
        </w:rPr>
        <w:t xml:space="preserve"> </w:t>
      </w:r>
      <w:r>
        <w:t>графическом</w:t>
      </w:r>
      <w:r>
        <w:rPr>
          <w:spacing w:val="-6"/>
        </w:rPr>
        <w:t xml:space="preserve"> </w:t>
      </w:r>
      <w:r>
        <w:t>редакторе. Инструменты для создания и редактирования текста в графическом редакторе.</w:t>
      </w:r>
    </w:p>
    <w:p w:rsidR="00ED113B" w:rsidRDefault="00F26E6D">
      <w:pPr>
        <w:pStyle w:val="a3"/>
        <w:jc w:val="left"/>
      </w:pPr>
      <w:r>
        <w:t>Создание</w:t>
      </w:r>
      <w:r>
        <w:rPr>
          <w:spacing w:val="-8"/>
        </w:rPr>
        <w:t xml:space="preserve"> </w:t>
      </w:r>
      <w:r>
        <w:t>печатной</w:t>
      </w:r>
      <w:r>
        <w:rPr>
          <w:spacing w:val="-4"/>
        </w:rPr>
        <w:t xml:space="preserve"> </w:t>
      </w:r>
      <w:r>
        <w:t>продукции</w:t>
      </w:r>
      <w:r>
        <w:rPr>
          <w:spacing w:val="-4"/>
        </w:rPr>
        <w:t xml:space="preserve"> </w:t>
      </w:r>
      <w:r>
        <w:t>в</w:t>
      </w:r>
      <w:r>
        <w:rPr>
          <w:spacing w:val="-5"/>
        </w:rPr>
        <w:t xml:space="preserve"> </w:t>
      </w:r>
      <w:r>
        <w:t>графическом</w:t>
      </w:r>
      <w:r>
        <w:rPr>
          <w:spacing w:val="-2"/>
        </w:rPr>
        <w:t xml:space="preserve"> редакторе.</w:t>
      </w:r>
    </w:p>
    <w:p w:rsidR="00ED113B" w:rsidRDefault="00F26E6D">
      <w:pPr>
        <w:pStyle w:val="a3"/>
        <w:spacing w:before="1"/>
        <w:jc w:val="left"/>
      </w:pPr>
      <w:r>
        <w:t>Мир</w:t>
      </w:r>
      <w:r>
        <w:rPr>
          <w:spacing w:val="-5"/>
        </w:rPr>
        <w:t xml:space="preserve"> </w:t>
      </w:r>
      <w:r>
        <w:t>профессий.</w:t>
      </w:r>
      <w:r>
        <w:rPr>
          <w:spacing w:val="-3"/>
        </w:rPr>
        <w:t xml:space="preserve"> </w:t>
      </w:r>
      <w:r>
        <w:t>Профессии,</w:t>
      </w:r>
      <w:r>
        <w:rPr>
          <w:spacing w:val="-2"/>
        </w:rPr>
        <w:t xml:space="preserve"> </w:t>
      </w:r>
      <w:r>
        <w:t>связанные</w:t>
      </w:r>
      <w:r>
        <w:rPr>
          <w:spacing w:val="-5"/>
        </w:rPr>
        <w:t xml:space="preserve"> </w:t>
      </w:r>
      <w:r>
        <w:t>с</w:t>
      </w:r>
      <w:r>
        <w:rPr>
          <w:spacing w:val="-3"/>
        </w:rPr>
        <w:t xml:space="preserve"> </w:t>
      </w:r>
      <w:r>
        <w:t>черчением,</w:t>
      </w:r>
      <w:r>
        <w:rPr>
          <w:spacing w:val="-3"/>
        </w:rPr>
        <w:t xml:space="preserve"> </w:t>
      </w:r>
      <w:r>
        <w:t>их</w:t>
      </w:r>
      <w:r>
        <w:rPr>
          <w:spacing w:val="-1"/>
        </w:rPr>
        <w:t xml:space="preserve"> </w:t>
      </w:r>
      <w:r>
        <w:t>востребованность</w:t>
      </w:r>
      <w:r>
        <w:rPr>
          <w:spacing w:val="-1"/>
        </w:rPr>
        <w:t xml:space="preserve"> </w:t>
      </w:r>
      <w:r>
        <w:t>на</w:t>
      </w:r>
      <w:r>
        <w:rPr>
          <w:spacing w:val="-4"/>
        </w:rPr>
        <w:t xml:space="preserve"> </w:t>
      </w:r>
      <w:r>
        <w:t>рынке</w:t>
      </w:r>
      <w:r>
        <w:rPr>
          <w:spacing w:val="-3"/>
        </w:rPr>
        <w:t xml:space="preserve"> </w:t>
      </w:r>
      <w:r>
        <w:rPr>
          <w:spacing w:val="-2"/>
        </w:rPr>
        <w:t>труда.</w:t>
      </w:r>
    </w:p>
    <w:p w:rsidR="00ED113B" w:rsidRDefault="00F26E6D">
      <w:pPr>
        <w:pStyle w:val="2"/>
        <w:numPr>
          <w:ilvl w:val="0"/>
          <w:numId w:val="36"/>
        </w:numPr>
        <w:tabs>
          <w:tab w:val="left" w:pos="749"/>
        </w:tabs>
        <w:spacing w:before="4"/>
      </w:pPr>
      <w:r>
        <w:rPr>
          <w:spacing w:val="-2"/>
        </w:rPr>
        <w:t>класс</w:t>
      </w:r>
    </w:p>
    <w:p w:rsidR="00ED113B" w:rsidRDefault="00F26E6D">
      <w:pPr>
        <w:pStyle w:val="a3"/>
        <w:ind w:right="565"/>
      </w:pPr>
      <w: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ED113B" w:rsidRDefault="00F26E6D">
      <w:pPr>
        <w:pStyle w:val="a3"/>
        <w:ind w:right="2233"/>
      </w:pPr>
      <w:r>
        <w:t>Общие</w:t>
      </w:r>
      <w:r>
        <w:rPr>
          <w:spacing w:val="-6"/>
        </w:rPr>
        <w:t xml:space="preserve"> </w:t>
      </w:r>
      <w:r>
        <w:t>сведения</w:t>
      </w:r>
      <w:r>
        <w:rPr>
          <w:spacing w:val="-6"/>
        </w:rPr>
        <w:t xml:space="preserve"> </w:t>
      </w:r>
      <w:r>
        <w:t>о</w:t>
      </w:r>
      <w:r>
        <w:rPr>
          <w:spacing w:val="-6"/>
        </w:rPr>
        <w:t xml:space="preserve"> </w:t>
      </w:r>
      <w:r>
        <w:t>сборочных</w:t>
      </w:r>
      <w:r>
        <w:rPr>
          <w:spacing w:val="-5"/>
        </w:rPr>
        <w:t xml:space="preserve"> </w:t>
      </w:r>
      <w:r>
        <w:t>чертежах.</w:t>
      </w:r>
      <w:r>
        <w:rPr>
          <w:spacing w:val="-6"/>
        </w:rPr>
        <w:t xml:space="preserve"> </w:t>
      </w:r>
      <w:r>
        <w:t>Оформление</w:t>
      </w:r>
      <w:r>
        <w:rPr>
          <w:spacing w:val="-4"/>
        </w:rPr>
        <w:t xml:space="preserve"> </w:t>
      </w:r>
      <w:r>
        <w:t>сборочного</w:t>
      </w:r>
      <w:r>
        <w:rPr>
          <w:spacing w:val="-6"/>
        </w:rPr>
        <w:t xml:space="preserve"> </w:t>
      </w:r>
      <w:r>
        <w:t>чертежа. Правила чтения сборочных чертежей.</w:t>
      </w:r>
    </w:p>
    <w:p w:rsidR="00ED113B" w:rsidRDefault="00F26E6D">
      <w:pPr>
        <w:pStyle w:val="a3"/>
      </w:pPr>
      <w:r>
        <w:t>Понятие</w:t>
      </w:r>
      <w:r>
        <w:rPr>
          <w:spacing w:val="-5"/>
        </w:rPr>
        <w:t xml:space="preserve"> </w:t>
      </w:r>
      <w:r>
        <w:t>графической</w:t>
      </w:r>
      <w:r>
        <w:rPr>
          <w:spacing w:val="-4"/>
        </w:rPr>
        <w:t xml:space="preserve"> </w:t>
      </w:r>
      <w:r>
        <w:rPr>
          <w:spacing w:val="-2"/>
        </w:rPr>
        <w:t>модели.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pPr>
      <w:r>
        <w:lastRenderedPageBreak/>
        <w:t>Применение компьютеров для разработки графической документации. Построение геометрических</w:t>
      </w:r>
      <w:r>
        <w:rPr>
          <w:spacing w:val="-3"/>
        </w:rPr>
        <w:t xml:space="preserve"> </w:t>
      </w:r>
      <w:r>
        <w:t>фигур,</w:t>
      </w:r>
      <w:r>
        <w:rPr>
          <w:spacing w:val="-3"/>
        </w:rPr>
        <w:t xml:space="preserve"> </w:t>
      </w:r>
      <w:r>
        <w:t>чертежей</w:t>
      </w:r>
      <w:r>
        <w:rPr>
          <w:spacing w:val="-5"/>
        </w:rPr>
        <w:t xml:space="preserve"> </w:t>
      </w:r>
      <w:r>
        <w:t>деталей</w:t>
      </w:r>
      <w:r>
        <w:rPr>
          <w:spacing w:val="-5"/>
        </w:rPr>
        <w:t xml:space="preserve"> </w:t>
      </w:r>
      <w:r>
        <w:t>в</w:t>
      </w:r>
      <w:r>
        <w:rPr>
          <w:spacing w:val="-4"/>
        </w:rPr>
        <w:t xml:space="preserve"> </w:t>
      </w:r>
      <w:r>
        <w:t>системе</w:t>
      </w:r>
      <w:r>
        <w:rPr>
          <w:spacing w:val="-6"/>
        </w:rPr>
        <w:t xml:space="preserve"> </w:t>
      </w:r>
      <w:r>
        <w:t>автоматизированного</w:t>
      </w:r>
      <w:r>
        <w:rPr>
          <w:spacing w:val="-5"/>
        </w:rPr>
        <w:t xml:space="preserve"> </w:t>
      </w:r>
      <w:r>
        <w:t>проектирования. Математические, физические и информационные модели.</w:t>
      </w:r>
    </w:p>
    <w:p w:rsidR="00ED113B" w:rsidRDefault="00F26E6D">
      <w:pPr>
        <w:pStyle w:val="a3"/>
        <w:spacing w:before="1"/>
        <w:ind w:right="3200"/>
        <w:jc w:val="left"/>
      </w:pPr>
      <w:r>
        <w:t>Графические</w:t>
      </w:r>
      <w:r>
        <w:rPr>
          <w:spacing w:val="-10"/>
        </w:rPr>
        <w:t xml:space="preserve"> </w:t>
      </w:r>
      <w:r>
        <w:t>модели.</w:t>
      </w:r>
      <w:r>
        <w:rPr>
          <w:spacing w:val="-10"/>
        </w:rPr>
        <w:t xml:space="preserve"> </w:t>
      </w:r>
      <w:r>
        <w:t>Виды</w:t>
      </w:r>
      <w:r>
        <w:rPr>
          <w:spacing w:val="-10"/>
        </w:rPr>
        <w:t xml:space="preserve"> </w:t>
      </w:r>
      <w:r>
        <w:t>графических</w:t>
      </w:r>
      <w:r>
        <w:rPr>
          <w:spacing w:val="-8"/>
        </w:rPr>
        <w:t xml:space="preserve"> </w:t>
      </w:r>
      <w:r>
        <w:t>моделей. Количественная и качественная оценка модели.</w:t>
      </w:r>
    </w:p>
    <w:p w:rsidR="00ED113B" w:rsidRDefault="00F26E6D">
      <w:pPr>
        <w:pStyle w:val="a3"/>
        <w:tabs>
          <w:tab w:val="left" w:pos="8924"/>
        </w:tabs>
        <w:ind w:right="568"/>
        <w:jc w:val="left"/>
      </w:pPr>
      <w:r>
        <w:t>Мир</w:t>
      </w:r>
      <w:r>
        <w:rPr>
          <w:spacing w:val="40"/>
        </w:rPr>
        <w:t xml:space="preserve"> </w:t>
      </w:r>
      <w:r>
        <w:t>профессий.</w:t>
      </w:r>
      <w:r>
        <w:rPr>
          <w:spacing w:val="40"/>
        </w:rPr>
        <w:t xml:space="preserve"> </w:t>
      </w:r>
      <w:r>
        <w:t>Профессии,</w:t>
      </w:r>
      <w:r>
        <w:rPr>
          <w:spacing w:val="40"/>
        </w:rPr>
        <w:t xml:space="preserve"> </w:t>
      </w:r>
      <w:r>
        <w:t>связанные</w:t>
      </w:r>
      <w:r>
        <w:rPr>
          <w:spacing w:val="40"/>
        </w:rPr>
        <w:t xml:space="preserve"> </w:t>
      </w:r>
      <w:r>
        <w:t>с</w:t>
      </w:r>
      <w:r>
        <w:rPr>
          <w:spacing w:val="40"/>
        </w:rPr>
        <w:t xml:space="preserve"> </w:t>
      </w:r>
      <w:r>
        <w:t>черчением,</w:t>
      </w:r>
      <w:r>
        <w:rPr>
          <w:spacing w:val="40"/>
        </w:rPr>
        <w:t xml:space="preserve"> </w:t>
      </w:r>
      <w:r>
        <w:t>их</w:t>
      </w:r>
      <w:r>
        <w:rPr>
          <w:spacing w:val="40"/>
        </w:rPr>
        <w:t xml:space="preserve"> </w:t>
      </w:r>
      <w:r>
        <w:t>востребованность</w:t>
      </w:r>
      <w:r>
        <w:tab/>
        <w:t>на</w:t>
      </w:r>
      <w:r>
        <w:rPr>
          <w:spacing w:val="34"/>
        </w:rPr>
        <w:t xml:space="preserve"> </w:t>
      </w:r>
      <w:r>
        <w:t xml:space="preserve">рынке </w:t>
      </w:r>
      <w:r>
        <w:rPr>
          <w:spacing w:val="-2"/>
        </w:rPr>
        <w:t>труда.</w:t>
      </w:r>
    </w:p>
    <w:p w:rsidR="00ED113B" w:rsidRDefault="00F26E6D">
      <w:pPr>
        <w:pStyle w:val="2"/>
        <w:numPr>
          <w:ilvl w:val="0"/>
          <w:numId w:val="36"/>
        </w:numPr>
        <w:tabs>
          <w:tab w:val="left" w:pos="749"/>
        </w:tabs>
        <w:spacing w:before="4"/>
      </w:pPr>
      <w:r>
        <w:rPr>
          <w:spacing w:val="-2"/>
        </w:rPr>
        <w:t>класс</w:t>
      </w:r>
    </w:p>
    <w:p w:rsidR="00ED113B" w:rsidRDefault="00F26E6D">
      <w:pPr>
        <w:pStyle w:val="a3"/>
        <w:ind w:right="569"/>
        <w:jc w:val="left"/>
      </w:pPr>
      <w:r>
        <w:t>Применение программного обеспечения для создания проектной документации: моделей объектов и их чертежей.</w:t>
      </w:r>
    </w:p>
    <w:p w:rsidR="00ED113B" w:rsidRDefault="00F26E6D">
      <w:pPr>
        <w:pStyle w:val="a3"/>
        <w:ind w:right="2458"/>
        <w:jc w:val="left"/>
      </w:pPr>
      <w:r>
        <w:t>Создание</w:t>
      </w:r>
      <w:r>
        <w:rPr>
          <w:spacing w:val="-8"/>
        </w:rPr>
        <w:t xml:space="preserve"> </w:t>
      </w:r>
      <w:r>
        <w:t>документов,</w:t>
      </w:r>
      <w:r>
        <w:rPr>
          <w:spacing w:val="-5"/>
        </w:rPr>
        <w:t xml:space="preserve"> </w:t>
      </w:r>
      <w:r>
        <w:t>виды</w:t>
      </w:r>
      <w:r>
        <w:rPr>
          <w:spacing w:val="-7"/>
        </w:rPr>
        <w:t xml:space="preserve"> </w:t>
      </w:r>
      <w:r>
        <w:t>документов.</w:t>
      </w:r>
      <w:r>
        <w:rPr>
          <w:spacing w:val="-7"/>
        </w:rPr>
        <w:t xml:space="preserve"> </w:t>
      </w:r>
      <w:r>
        <w:t>Основная</w:t>
      </w:r>
      <w:r>
        <w:rPr>
          <w:spacing w:val="-7"/>
        </w:rPr>
        <w:t xml:space="preserve"> </w:t>
      </w:r>
      <w:r>
        <w:t>надпись. Геометрические примитивы.</w:t>
      </w:r>
    </w:p>
    <w:p w:rsidR="00ED113B" w:rsidRDefault="00F26E6D">
      <w:pPr>
        <w:pStyle w:val="a3"/>
        <w:ind w:right="2458"/>
        <w:jc w:val="left"/>
      </w:pPr>
      <w:r>
        <w:t>Создание,</w:t>
      </w:r>
      <w:r>
        <w:rPr>
          <w:spacing w:val="-8"/>
        </w:rPr>
        <w:t xml:space="preserve"> </w:t>
      </w:r>
      <w:r>
        <w:t>редактирование</w:t>
      </w:r>
      <w:r>
        <w:rPr>
          <w:spacing w:val="-9"/>
        </w:rPr>
        <w:t xml:space="preserve"> </w:t>
      </w:r>
      <w:r>
        <w:t>и</w:t>
      </w:r>
      <w:r>
        <w:rPr>
          <w:spacing w:val="-8"/>
        </w:rPr>
        <w:t xml:space="preserve"> </w:t>
      </w:r>
      <w:r>
        <w:t>трансформация</w:t>
      </w:r>
      <w:r>
        <w:rPr>
          <w:spacing w:val="-8"/>
        </w:rPr>
        <w:t xml:space="preserve"> </w:t>
      </w:r>
      <w:r>
        <w:t>графических</w:t>
      </w:r>
      <w:r>
        <w:rPr>
          <w:spacing w:val="-6"/>
        </w:rPr>
        <w:t xml:space="preserve"> </w:t>
      </w:r>
      <w:r>
        <w:t>объектов. Сложные 3D-модели и сборочные чертежи.</w:t>
      </w:r>
    </w:p>
    <w:p w:rsidR="00ED113B" w:rsidRDefault="00F26E6D">
      <w:pPr>
        <w:pStyle w:val="a3"/>
        <w:ind w:right="3146"/>
        <w:jc w:val="left"/>
      </w:pPr>
      <w:r>
        <w:t>Изделия</w:t>
      </w:r>
      <w:r>
        <w:rPr>
          <w:spacing w:val="-4"/>
        </w:rPr>
        <w:t xml:space="preserve"> </w:t>
      </w:r>
      <w:r>
        <w:t>и</w:t>
      </w:r>
      <w:r>
        <w:rPr>
          <w:spacing w:val="-6"/>
        </w:rPr>
        <w:t xml:space="preserve"> </w:t>
      </w:r>
      <w:r>
        <w:t>их</w:t>
      </w:r>
      <w:r>
        <w:rPr>
          <w:spacing w:val="-2"/>
        </w:rPr>
        <w:t xml:space="preserve"> </w:t>
      </w:r>
      <w:r>
        <w:t>модели.</w:t>
      </w:r>
      <w:r>
        <w:rPr>
          <w:spacing w:val="-4"/>
        </w:rPr>
        <w:t xml:space="preserve"> </w:t>
      </w:r>
      <w:r>
        <w:t>Анализ</w:t>
      </w:r>
      <w:r>
        <w:rPr>
          <w:spacing w:val="-4"/>
        </w:rPr>
        <w:t xml:space="preserve"> </w:t>
      </w:r>
      <w:r>
        <w:t>формы</w:t>
      </w:r>
      <w:r>
        <w:rPr>
          <w:spacing w:val="-4"/>
        </w:rPr>
        <w:t xml:space="preserve"> </w:t>
      </w:r>
      <w:r>
        <w:t>объекта</w:t>
      </w:r>
      <w:r>
        <w:rPr>
          <w:spacing w:val="-4"/>
        </w:rPr>
        <w:t xml:space="preserve"> </w:t>
      </w:r>
      <w:r>
        <w:t>и</w:t>
      </w:r>
      <w:r>
        <w:rPr>
          <w:spacing w:val="-6"/>
        </w:rPr>
        <w:t xml:space="preserve"> </w:t>
      </w:r>
      <w:r>
        <w:t>синтез</w:t>
      </w:r>
      <w:r>
        <w:rPr>
          <w:spacing w:val="-4"/>
        </w:rPr>
        <w:t xml:space="preserve"> </w:t>
      </w:r>
      <w:r>
        <w:t>модели. План создания 3D-модели.</w:t>
      </w:r>
    </w:p>
    <w:p w:rsidR="00ED113B" w:rsidRDefault="00F26E6D">
      <w:pPr>
        <w:pStyle w:val="a3"/>
        <w:tabs>
          <w:tab w:val="left" w:pos="1560"/>
          <w:tab w:val="left" w:pos="2634"/>
          <w:tab w:val="left" w:pos="4865"/>
          <w:tab w:val="left" w:pos="5878"/>
          <w:tab w:val="left" w:pos="7060"/>
          <w:tab w:val="left" w:pos="8955"/>
        </w:tabs>
        <w:ind w:right="567"/>
        <w:jc w:val="left"/>
      </w:pPr>
      <w:r>
        <w:rPr>
          <w:spacing w:val="-2"/>
        </w:rPr>
        <w:t>Дерево</w:t>
      </w:r>
      <w:r>
        <w:tab/>
      </w:r>
      <w:r>
        <w:rPr>
          <w:spacing w:val="-2"/>
        </w:rPr>
        <w:t>модели.</w:t>
      </w:r>
      <w:r>
        <w:tab/>
      </w:r>
      <w:r>
        <w:rPr>
          <w:spacing w:val="-2"/>
        </w:rPr>
        <w:t>Формообразование</w:t>
      </w:r>
      <w:r>
        <w:tab/>
      </w:r>
      <w:r>
        <w:rPr>
          <w:spacing w:val="-2"/>
        </w:rPr>
        <w:t>детали.</w:t>
      </w:r>
      <w:r>
        <w:tab/>
      </w:r>
      <w:r>
        <w:rPr>
          <w:spacing w:val="-2"/>
        </w:rPr>
        <w:t>Способы</w:t>
      </w:r>
      <w:r>
        <w:tab/>
      </w:r>
      <w:r>
        <w:rPr>
          <w:spacing w:val="-2"/>
        </w:rPr>
        <w:t>редактирования</w:t>
      </w:r>
      <w:r>
        <w:tab/>
      </w:r>
      <w:r>
        <w:rPr>
          <w:spacing w:val="-2"/>
        </w:rPr>
        <w:t xml:space="preserve">операции </w:t>
      </w:r>
      <w:r>
        <w:t>формообразования и эскиза.</w:t>
      </w:r>
    </w:p>
    <w:p w:rsidR="00ED113B" w:rsidRDefault="00F26E6D">
      <w:pPr>
        <w:pStyle w:val="a3"/>
        <w:ind w:right="569"/>
        <w:jc w:val="left"/>
      </w:pPr>
      <w:r>
        <w:t>Мир профессий. Профессии, связанные с компьютерной графикой, их</w:t>
      </w:r>
      <w:r>
        <w:rPr>
          <w:spacing w:val="30"/>
        </w:rPr>
        <w:t xml:space="preserve"> </w:t>
      </w:r>
      <w:r>
        <w:t>востребованность на рынке труда.</w:t>
      </w:r>
    </w:p>
    <w:p w:rsidR="00ED113B" w:rsidRDefault="00F26E6D">
      <w:pPr>
        <w:pStyle w:val="2"/>
        <w:numPr>
          <w:ilvl w:val="0"/>
          <w:numId w:val="36"/>
        </w:numPr>
        <w:tabs>
          <w:tab w:val="left" w:pos="749"/>
        </w:tabs>
        <w:spacing w:before="4"/>
      </w:pPr>
      <w:r>
        <w:rPr>
          <w:spacing w:val="-2"/>
        </w:rPr>
        <w:t>класс</w:t>
      </w:r>
    </w:p>
    <w:p w:rsidR="00ED113B" w:rsidRDefault="00F26E6D">
      <w:pPr>
        <w:pStyle w:val="a3"/>
        <w:ind w:right="563"/>
      </w:pPr>
      <w:r>
        <w:t>Система автоматизации проектно-конструкторских работ – САПР. Чертежи</w:t>
      </w:r>
      <w:r>
        <w:rPr>
          <w:spacing w:val="40"/>
        </w:rPr>
        <w:t xml:space="preserve"> </w:t>
      </w:r>
      <w:r>
        <w:t>с использованием в системе автоматизированного проектирования (САПР) для подготовки проекта изделия.</w:t>
      </w:r>
    </w:p>
    <w:p w:rsidR="00ED113B" w:rsidRDefault="00F26E6D">
      <w:pPr>
        <w:pStyle w:val="a3"/>
        <w:ind w:right="566"/>
      </w:pPr>
      <w:r>
        <w:t>Оформление конструкторской документации, в том числе с использованием систем автоматизированного проектирования (САПР).</w:t>
      </w:r>
    </w:p>
    <w:p w:rsidR="00ED113B" w:rsidRDefault="00F26E6D">
      <w:pPr>
        <w:pStyle w:val="a3"/>
        <w:ind w:right="562"/>
      </w:pPr>
      <w: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ED113B" w:rsidRDefault="00F26E6D">
      <w:pPr>
        <w:pStyle w:val="a3"/>
        <w:ind w:right="569"/>
      </w:pPr>
      <w:r>
        <w:t>Профессии, связанные с изучаемыми технологиями, черчением, проектированием с использованием САПР, их востребованность на рынке труда.</w:t>
      </w:r>
    </w:p>
    <w:p w:rsidR="00ED113B" w:rsidRDefault="00F26E6D">
      <w:pPr>
        <w:pStyle w:val="a3"/>
        <w:ind w:right="563"/>
      </w:pPr>
      <w:r>
        <w:t>Мир профессий. Профессии, связанные с изучаемыми технологиями, черчением, проектированием с использованием САПР, их востребованность</w:t>
      </w:r>
      <w:r>
        <w:rPr>
          <w:spacing w:val="40"/>
        </w:rPr>
        <w:t xml:space="preserve"> </w:t>
      </w:r>
      <w:r>
        <w:t>на рынке труда.</w:t>
      </w:r>
    </w:p>
    <w:p w:rsidR="00ED113B" w:rsidRDefault="00F26E6D">
      <w:pPr>
        <w:pStyle w:val="a3"/>
        <w:spacing w:before="274"/>
        <w:jc w:val="left"/>
      </w:pPr>
      <w:r>
        <w:t>Модуль</w:t>
      </w:r>
      <w:r>
        <w:rPr>
          <w:spacing w:val="-5"/>
        </w:rPr>
        <w:t xml:space="preserve"> </w:t>
      </w:r>
      <w:r>
        <w:t>«3D-моделирование,</w:t>
      </w:r>
      <w:r>
        <w:rPr>
          <w:spacing w:val="-6"/>
        </w:rPr>
        <w:t xml:space="preserve"> </w:t>
      </w:r>
      <w:r>
        <w:t>прототипирование,</w:t>
      </w:r>
      <w:r>
        <w:rPr>
          <w:spacing w:val="-6"/>
        </w:rPr>
        <w:t xml:space="preserve"> </w:t>
      </w:r>
      <w:r>
        <w:rPr>
          <w:spacing w:val="-2"/>
        </w:rPr>
        <w:t>макетирование»</w:t>
      </w:r>
    </w:p>
    <w:p w:rsidR="00ED113B" w:rsidRDefault="00F26E6D">
      <w:pPr>
        <w:pStyle w:val="2"/>
        <w:numPr>
          <w:ilvl w:val="0"/>
          <w:numId w:val="37"/>
        </w:numPr>
        <w:tabs>
          <w:tab w:val="left" w:pos="749"/>
        </w:tabs>
      </w:pPr>
      <w:r>
        <w:rPr>
          <w:spacing w:val="-2"/>
        </w:rPr>
        <w:t>класс</w:t>
      </w:r>
    </w:p>
    <w:p w:rsidR="00ED113B" w:rsidRDefault="00F26E6D">
      <w:pPr>
        <w:pStyle w:val="a3"/>
        <w:ind w:right="569"/>
        <w:jc w:val="left"/>
      </w:pPr>
      <w:r>
        <w:t>Виды</w:t>
      </w:r>
      <w:r>
        <w:rPr>
          <w:spacing w:val="33"/>
        </w:rPr>
        <w:t xml:space="preserve"> </w:t>
      </w:r>
      <w:r>
        <w:t>и</w:t>
      </w:r>
      <w:r>
        <w:rPr>
          <w:spacing w:val="35"/>
        </w:rPr>
        <w:t xml:space="preserve"> </w:t>
      </w:r>
      <w:r>
        <w:t>свойства,</w:t>
      </w:r>
      <w:r>
        <w:rPr>
          <w:spacing w:val="34"/>
        </w:rPr>
        <w:t xml:space="preserve"> </w:t>
      </w:r>
      <w:r>
        <w:t>назначение</w:t>
      </w:r>
      <w:r>
        <w:rPr>
          <w:spacing w:val="33"/>
        </w:rPr>
        <w:t xml:space="preserve"> </w:t>
      </w:r>
      <w:r>
        <w:t>моделей.</w:t>
      </w:r>
      <w:r>
        <w:rPr>
          <w:spacing w:val="34"/>
        </w:rPr>
        <w:t xml:space="preserve"> </w:t>
      </w:r>
      <w:r>
        <w:t>Адекватность</w:t>
      </w:r>
      <w:r>
        <w:rPr>
          <w:spacing w:val="35"/>
        </w:rPr>
        <w:t xml:space="preserve"> </w:t>
      </w:r>
      <w:r>
        <w:t>модели</w:t>
      </w:r>
      <w:r>
        <w:rPr>
          <w:spacing w:val="35"/>
        </w:rPr>
        <w:t xml:space="preserve"> </w:t>
      </w:r>
      <w:r>
        <w:t>моделируемому</w:t>
      </w:r>
      <w:r>
        <w:rPr>
          <w:spacing w:val="29"/>
        </w:rPr>
        <w:t xml:space="preserve"> </w:t>
      </w:r>
      <w:r>
        <w:t>объекту</w:t>
      </w:r>
      <w:r>
        <w:rPr>
          <w:spacing w:val="29"/>
        </w:rPr>
        <w:t xml:space="preserve"> </w:t>
      </w:r>
      <w:r>
        <w:t>и целям моделирования.</w:t>
      </w:r>
    </w:p>
    <w:p w:rsidR="00ED113B" w:rsidRDefault="00F26E6D">
      <w:pPr>
        <w:pStyle w:val="a3"/>
        <w:jc w:val="left"/>
      </w:pPr>
      <w:r>
        <w:t>Понятие</w:t>
      </w:r>
      <w:r>
        <w:rPr>
          <w:spacing w:val="40"/>
        </w:rPr>
        <w:t xml:space="preserve"> </w:t>
      </w:r>
      <w:r>
        <w:t>о</w:t>
      </w:r>
      <w:r>
        <w:rPr>
          <w:spacing w:val="40"/>
        </w:rPr>
        <w:t xml:space="preserve"> </w:t>
      </w:r>
      <w:r>
        <w:t>макетировании.</w:t>
      </w:r>
      <w:r>
        <w:rPr>
          <w:spacing w:val="40"/>
        </w:rPr>
        <w:t xml:space="preserve"> </w:t>
      </w:r>
      <w:r>
        <w:t>Типы</w:t>
      </w:r>
      <w:r>
        <w:rPr>
          <w:spacing w:val="40"/>
        </w:rPr>
        <w:t xml:space="preserve"> </w:t>
      </w:r>
      <w:r>
        <w:t>макетов.</w:t>
      </w:r>
      <w:r>
        <w:rPr>
          <w:spacing w:val="40"/>
        </w:rPr>
        <w:t xml:space="preserve"> </w:t>
      </w:r>
      <w:r>
        <w:t>Материалы</w:t>
      </w:r>
      <w:r>
        <w:rPr>
          <w:spacing w:val="40"/>
        </w:rPr>
        <w:t xml:space="preserve"> </w:t>
      </w:r>
      <w:r>
        <w:t>и</w:t>
      </w:r>
      <w:r>
        <w:rPr>
          <w:spacing w:val="40"/>
        </w:rPr>
        <w:t xml:space="preserve"> </w:t>
      </w:r>
      <w:r>
        <w:t>инструменты</w:t>
      </w:r>
      <w:r>
        <w:rPr>
          <w:spacing w:val="40"/>
        </w:rPr>
        <w:t xml:space="preserve"> </w:t>
      </w:r>
      <w:r>
        <w:t>для</w:t>
      </w:r>
      <w:r>
        <w:rPr>
          <w:spacing w:val="40"/>
        </w:rPr>
        <w:t xml:space="preserve"> </w:t>
      </w:r>
      <w:r>
        <w:t>бумажного макетирования. Выполнение развертки, сборка деталей макета.</w:t>
      </w:r>
    </w:p>
    <w:p w:rsidR="00ED113B" w:rsidRDefault="00F26E6D">
      <w:pPr>
        <w:pStyle w:val="a3"/>
        <w:jc w:val="left"/>
      </w:pPr>
      <w:r>
        <w:t>Разработка</w:t>
      </w:r>
      <w:r>
        <w:rPr>
          <w:spacing w:val="-5"/>
        </w:rPr>
        <w:t xml:space="preserve"> </w:t>
      </w:r>
      <w:r>
        <w:t>графической</w:t>
      </w:r>
      <w:r>
        <w:rPr>
          <w:spacing w:val="-3"/>
        </w:rPr>
        <w:t xml:space="preserve"> </w:t>
      </w:r>
      <w:r>
        <w:rPr>
          <w:spacing w:val="-2"/>
        </w:rPr>
        <w:t>документации.</w:t>
      </w:r>
    </w:p>
    <w:p w:rsidR="00ED113B" w:rsidRDefault="00F26E6D">
      <w:pPr>
        <w:pStyle w:val="a3"/>
        <w:jc w:val="left"/>
      </w:pPr>
      <w:r>
        <w:t>Создание</w:t>
      </w:r>
      <w:r>
        <w:rPr>
          <w:spacing w:val="-8"/>
        </w:rPr>
        <w:t xml:space="preserve"> </w:t>
      </w:r>
      <w:r>
        <w:t>объемных</w:t>
      </w:r>
      <w:r>
        <w:rPr>
          <w:spacing w:val="-2"/>
        </w:rPr>
        <w:t xml:space="preserve"> </w:t>
      </w:r>
      <w:r>
        <w:t>моделей</w:t>
      </w:r>
      <w:r>
        <w:rPr>
          <w:spacing w:val="-4"/>
        </w:rPr>
        <w:t xml:space="preserve"> </w:t>
      </w:r>
      <w:r>
        <w:t>с</w:t>
      </w:r>
      <w:r>
        <w:rPr>
          <w:spacing w:val="-6"/>
        </w:rPr>
        <w:t xml:space="preserve"> </w:t>
      </w:r>
      <w:r>
        <w:t>помощью</w:t>
      </w:r>
      <w:r>
        <w:rPr>
          <w:spacing w:val="-4"/>
        </w:rPr>
        <w:t xml:space="preserve"> </w:t>
      </w:r>
      <w:r>
        <w:t>компьютерных</w:t>
      </w:r>
      <w:r>
        <w:rPr>
          <w:spacing w:val="-2"/>
        </w:rPr>
        <w:t xml:space="preserve"> программ.</w:t>
      </w:r>
    </w:p>
    <w:p w:rsidR="00ED113B" w:rsidRDefault="00F26E6D">
      <w:pPr>
        <w:pStyle w:val="a3"/>
        <w:jc w:val="left"/>
      </w:pPr>
      <w:r>
        <w:t>Программы</w:t>
      </w:r>
      <w:r>
        <w:rPr>
          <w:spacing w:val="80"/>
        </w:rPr>
        <w:t xml:space="preserve"> </w:t>
      </w:r>
      <w:r>
        <w:t>для</w:t>
      </w:r>
      <w:r>
        <w:rPr>
          <w:spacing w:val="80"/>
        </w:rPr>
        <w:t xml:space="preserve"> </w:t>
      </w:r>
      <w:r>
        <w:t>просмотра</w:t>
      </w:r>
      <w:r>
        <w:rPr>
          <w:spacing w:val="80"/>
        </w:rPr>
        <w:t xml:space="preserve"> </w:t>
      </w:r>
      <w:r>
        <w:t>на</w:t>
      </w:r>
      <w:r>
        <w:rPr>
          <w:spacing w:val="80"/>
        </w:rPr>
        <w:t xml:space="preserve"> </w:t>
      </w:r>
      <w:r>
        <w:t>экране</w:t>
      </w:r>
      <w:r>
        <w:rPr>
          <w:spacing w:val="80"/>
        </w:rPr>
        <w:t xml:space="preserve"> </w:t>
      </w:r>
      <w:r>
        <w:t>компьютера</w:t>
      </w:r>
      <w:r>
        <w:rPr>
          <w:spacing w:val="80"/>
        </w:rPr>
        <w:t xml:space="preserve"> </w:t>
      </w:r>
      <w:r>
        <w:t>файлов</w:t>
      </w:r>
      <w:r>
        <w:rPr>
          <w:spacing w:val="80"/>
        </w:rPr>
        <w:t xml:space="preserve"> </w:t>
      </w:r>
      <w:r>
        <w:t>с</w:t>
      </w:r>
      <w:r>
        <w:rPr>
          <w:spacing w:val="80"/>
        </w:rPr>
        <w:t xml:space="preserve"> </w:t>
      </w:r>
      <w:r>
        <w:t>готовыми</w:t>
      </w:r>
      <w:r>
        <w:rPr>
          <w:spacing w:val="80"/>
        </w:rPr>
        <w:t xml:space="preserve"> </w:t>
      </w:r>
      <w:r>
        <w:t>цифровыми</w:t>
      </w:r>
      <w:r>
        <w:rPr>
          <w:spacing w:val="40"/>
        </w:rPr>
        <w:t xml:space="preserve"> </w:t>
      </w:r>
      <w:r>
        <w:t>трехмерными моделями и последующей распечатки их разверток.</w:t>
      </w:r>
    </w:p>
    <w:p w:rsidR="00ED113B" w:rsidRDefault="00F26E6D">
      <w:pPr>
        <w:pStyle w:val="a3"/>
        <w:ind w:right="569"/>
        <w:jc w:val="left"/>
      </w:pPr>
      <w:r>
        <w:t>Программа</w:t>
      </w:r>
      <w:r>
        <w:rPr>
          <w:spacing w:val="80"/>
          <w:w w:val="150"/>
        </w:rPr>
        <w:t xml:space="preserve"> </w:t>
      </w:r>
      <w:r>
        <w:t>для</w:t>
      </w:r>
      <w:r>
        <w:rPr>
          <w:spacing w:val="80"/>
          <w:w w:val="150"/>
        </w:rPr>
        <w:t xml:space="preserve"> </w:t>
      </w:r>
      <w:r>
        <w:t>редактирования</w:t>
      </w:r>
      <w:r>
        <w:rPr>
          <w:spacing w:val="80"/>
          <w:w w:val="150"/>
        </w:rPr>
        <w:t xml:space="preserve"> </w:t>
      </w:r>
      <w:r>
        <w:t>готовых</w:t>
      </w:r>
      <w:r>
        <w:rPr>
          <w:spacing w:val="80"/>
          <w:w w:val="150"/>
        </w:rPr>
        <w:t xml:space="preserve"> </w:t>
      </w:r>
      <w:r>
        <w:t>моделей</w:t>
      </w:r>
      <w:r>
        <w:rPr>
          <w:spacing w:val="80"/>
          <w:w w:val="150"/>
        </w:rPr>
        <w:t xml:space="preserve"> </w:t>
      </w:r>
      <w:r>
        <w:t>и</w:t>
      </w:r>
      <w:r>
        <w:rPr>
          <w:spacing w:val="80"/>
          <w:w w:val="150"/>
        </w:rPr>
        <w:t xml:space="preserve"> </w:t>
      </w:r>
      <w:r>
        <w:t>последующей</w:t>
      </w:r>
      <w:r>
        <w:rPr>
          <w:spacing w:val="80"/>
          <w:w w:val="150"/>
        </w:rPr>
        <w:t xml:space="preserve"> </w:t>
      </w:r>
      <w:r>
        <w:t>их</w:t>
      </w:r>
      <w:r>
        <w:rPr>
          <w:spacing w:val="80"/>
          <w:w w:val="150"/>
        </w:rPr>
        <w:t xml:space="preserve"> </w:t>
      </w:r>
      <w:r>
        <w:t>распечатки. Инструменты для редактирования моделей.</w:t>
      </w:r>
    </w:p>
    <w:p w:rsidR="00ED113B" w:rsidRDefault="00F26E6D">
      <w:pPr>
        <w:pStyle w:val="a3"/>
        <w:jc w:val="left"/>
      </w:pPr>
      <w:r>
        <w:t>Мир</w:t>
      </w:r>
      <w:r>
        <w:rPr>
          <w:spacing w:val="-5"/>
        </w:rPr>
        <w:t xml:space="preserve"> </w:t>
      </w:r>
      <w:r>
        <w:t>профессий.</w:t>
      </w:r>
      <w:r>
        <w:rPr>
          <w:spacing w:val="-2"/>
        </w:rPr>
        <w:t xml:space="preserve"> </w:t>
      </w:r>
      <w:r>
        <w:t>Профессии,</w:t>
      </w:r>
      <w:r>
        <w:rPr>
          <w:spacing w:val="-3"/>
        </w:rPr>
        <w:t xml:space="preserve"> </w:t>
      </w:r>
      <w:r>
        <w:t>связанные</w:t>
      </w:r>
      <w:r>
        <w:rPr>
          <w:spacing w:val="-4"/>
        </w:rPr>
        <w:t xml:space="preserve"> </w:t>
      </w:r>
      <w:r>
        <w:t>с</w:t>
      </w:r>
      <w:r>
        <w:rPr>
          <w:spacing w:val="-3"/>
        </w:rPr>
        <w:t xml:space="preserve"> </w:t>
      </w:r>
      <w:r>
        <w:t>3D-</w:t>
      </w:r>
      <w:r>
        <w:rPr>
          <w:spacing w:val="-2"/>
        </w:rPr>
        <w:t>печатью.</w:t>
      </w:r>
    </w:p>
    <w:p w:rsidR="00ED113B" w:rsidRDefault="00F26E6D">
      <w:pPr>
        <w:pStyle w:val="2"/>
        <w:numPr>
          <w:ilvl w:val="0"/>
          <w:numId w:val="37"/>
        </w:numPr>
        <w:tabs>
          <w:tab w:val="left" w:pos="749"/>
        </w:tabs>
        <w:spacing w:before="3"/>
      </w:pPr>
      <w:r>
        <w:rPr>
          <w:spacing w:val="-2"/>
        </w:rPr>
        <w:t>класс</w:t>
      </w:r>
    </w:p>
    <w:p w:rsidR="00ED113B" w:rsidRDefault="00F26E6D">
      <w:pPr>
        <w:pStyle w:val="a3"/>
        <w:spacing w:line="274" w:lineRule="exact"/>
        <w:jc w:val="left"/>
      </w:pPr>
      <w:r>
        <w:t>3D-моделирование</w:t>
      </w:r>
      <w:r>
        <w:rPr>
          <w:spacing w:val="-8"/>
        </w:rPr>
        <w:t xml:space="preserve"> </w:t>
      </w:r>
      <w:r>
        <w:t>как</w:t>
      </w:r>
      <w:r>
        <w:rPr>
          <w:spacing w:val="-5"/>
        </w:rPr>
        <w:t xml:space="preserve"> </w:t>
      </w:r>
      <w:r>
        <w:t>технология</w:t>
      </w:r>
      <w:r>
        <w:rPr>
          <w:spacing w:val="-4"/>
        </w:rPr>
        <w:t xml:space="preserve"> </w:t>
      </w:r>
      <w:r>
        <w:t>создания</w:t>
      </w:r>
      <w:r>
        <w:rPr>
          <w:spacing w:val="-5"/>
        </w:rPr>
        <w:t xml:space="preserve"> </w:t>
      </w:r>
      <w:r>
        <w:t>визуальных</w:t>
      </w:r>
      <w:r>
        <w:rPr>
          <w:spacing w:val="-3"/>
        </w:rPr>
        <w:t xml:space="preserve"> </w:t>
      </w:r>
      <w:r>
        <w:rPr>
          <w:spacing w:val="-2"/>
        </w:rPr>
        <w:t>моделей.</w:t>
      </w:r>
    </w:p>
    <w:p w:rsidR="00ED113B" w:rsidRDefault="00F26E6D">
      <w:pPr>
        <w:pStyle w:val="a3"/>
        <w:tabs>
          <w:tab w:val="left" w:pos="8159"/>
        </w:tabs>
        <w:ind w:right="565"/>
        <w:jc w:val="left"/>
      </w:pPr>
      <w:r>
        <w:t>Графические</w:t>
      </w:r>
      <w:r>
        <w:rPr>
          <w:spacing w:val="40"/>
        </w:rPr>
        <w:t xml:space="preserve"> </w:t>
      </w:r>
      <w:r>
        <w:t>примитивы</w:t>
      </w:r>
      <w:r>
        <w:rPr>
          <w:spacing w:val="40"/>
        </w:rPr>
        <w:t xml:space="preserve"> </w:t>
      </w:r>
      <w:r>
        <w:t>в</w:t>
      </w:r>
      <w:r>
        <w:rPr>
          <w:spacing w:val="40"/>
        </w:rPr>
        <w:t xml:space="preserve"> </w:t>
      </w:r>
      <w:r>
        <w:t>3D-моделировании.</w:t>
      </w:r>
      <w:r>
        <w:rPr>
          <w:spacing w:val="40"/>
        </w:rPr>
        <w:t xml:space="preserve"> </w:t>
      </w:r>
      <w:r>
        <w:t>Куб</w:t>
      </w:r>
      <w:r>
        <w:rPr>
          <w:spacing w:val="40"/>
        </w:rPr>
        <w:t xml:space="preserve"> </w:t>
      </w:r>
      <w:r>
        <w:t>и</w:t>
      </w:r>
      <w:r>
        <w:rPr>
          <w:spacing w:val="40"/>
        </w:rPr>
        <w:t xml:space="preserve"> </w:t>
      </w:r>
      <w:r>
        <w:t>кубоид.</w:t>
      </w:r>
      <w:r>
        <w:rPr>
          <w:spacing w:val="40"/>
        </w:rPr>
        <w:t xml:space="preserve"> </w:t>
      </w:r>
      <w:r>
        <w:t>Шар</w:t>
      </w:r>
      <w:r>
        <w:tab/>
        <w:t>и</w:t>
      </w:r>
      <w:r>
        <w:rPr>
          <w:spacing w:val="35"/>
        </w:rPr>
        <w:t xml:space="preserve"> </w:t>
      </w:r>
      <w:r>
        <w:t>многогранник. Цилиндр, призма, пирамида.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9"/>
        <w:jc w:val="left"/>
      </w:pPr>
      <w:r>
        <w:lastRenderedPageBreak/>
        <w:t>Операции</w:t>
      </w:r>
      <w:r>
        <w:rPr>
          <w:spacing w:val="80"/>
          <w:w w:val="150"/>
        </w:rPr>
        <w:t xml:space="preserve"> </w:t>
      </w:r>
      <w:r>
        <w:t>над</w:t>
      </w:r>
      <w:r>
        <w:rPr>
          <w:spacing w:val="80"/>
          <w:w w:val="150"/>
        </w:rPr>
        <w:t xml:space="preserve"> </w:t>
      </w:r>
      <w:r>
        <w:t>примитивами.</w:t>
      </w:r>
      <w:r>
        <w:rPr>
          <w:spacing w:val="80"/>
          <w:w w:val="150"/>
        </w:rPr>
        <w:t xml:space="preserve"> </w:t>
      </w:r>
      <w:r>
        <w:t>Поворот</w:t>
      </w:r>
      <w:r>
        <w:rPr>
          <w:spacing w:val="80"/>
          <w:w w:val="150"/>
        </w:rPr>
        <w:t xml:space="preserve"> </w:t>
      </w:r>
      <w:r>
        <w:t>тел</w:t>
      </w:r>
      <w:r>
        <w:rPr>
          <w:spacing w:val="80"/>
          <w:w w:val="150"/>
        </w:rPr>
        <w:t xml:space="preserve"> </w:t>
      </w:r>
      <w:r>
        <w:t>в</w:t>
      </w:r>
      <w:r>
        <w:rPr>
          <w:spacing w:val="80"/>
          <w:w w:val="150"/>
        </w:rPr>
        <w:t xml:space="preserve"> </w:t>
      </w:r>
      <w:r>
        <w:t>пространстве.</w:t>
      </w:r>
      <w:r>
        <w:rPr>
          <w:spacing w:val="80"/>
          <w:w w:val="150"/>
        </w:rPr>
        <w:t xml:space="preserve"> </w:t>
      </w:r>
      <w:r>
        <w:t>Масштабирование</w:t>
      </w:r>
      <w:r>
        <w:rPr>
          <w:spacing w:val="80"/>
          <w:w w:val="150"/>
        </w:rPr>
        <w:t xml:space="preserve"> </w:t>
      </w:r>
      <w:r>
        <w:t>тел. Вычитание, пересечение и объединение геометрических тел.</w:t>
      </w:r>
    </w:p>
    <w:p w:rsidR="00ED113B" w:rsidRDefault="00F26E6D">
      <w:pPr>
        <w:pStyle w:val="a3"/>
        <w:jc w:val="left"/>
      </w:pPr>
      <w:r>
        <w:t>Понятие</w:t>
      </w:r>
      <w:r>
        <w:rPr>
          <w:spacing w:val="-8"/>
        </w:rPr>
        <w:t xml:space="preserve"> </w:t>
      </w:r>
      <w:r>
        <w:t>«прототипирование».</w:t>
      </w:r>
      <w:r>
        <w:rPr>
          <w:spacing w:val="-6"/>
        </w:rPr>
        <w:t xml:space="preserve"> </w:t>
      </w:r>
      <w:r>
        <w:t>Создание</w:t>
      </w:r>
      <w:r>
        <w:rPr>
          <w:spacing w:val="-7"/>
        </w:rPr>
        <w:t xml:space="preserve"> </w:t>
      </w:r>
      <w:r>
        <w:t>цифровой</w:t>
      </w:r>
      <w:r>
        <w:rPr>
          <w:spacing w:val="-6"/>
        </w:rPr>
        <w:t xml:space="preserve"> </w:t>
      </w:r>
      <w:r>
        <w:t>объемной</w:t>
      </w:r>
      <w:r>
        <w:rPr>
          <w:spacing w:val="-6"/>
        </w:rPr>
        <w:t xml:space="preserve"> </w:t>
      </w:r>
      <w:r>
        <w:rPr>
          <w:spacing w:val="-2"/>
        </w:rPr>
        <w:t>модели.</w:t>
      </w:r>
    </w:p>
    <w:p w:rsidR="00ED113B" w:rsidRDefault="00F26E6D">
      <w:pPr>
        <w:pStyle w:val="a3"/>
        <w:spacing w:before="1"/>
        <w:jc w:val="left"/>
      </w:pPr>
      <w:r>
        <w:t>Инструменты</w:t>
      </w:r>
      <w:r>
        <w:rPr>
          <w:spacing w:val="40"/>
        </w:rPr>
        <w:t xml:space="preserve"> </w:t>
      </w:r>
      <w:r>
        <w:t>для</w:t>
      </w:r>
      <w:r>
        <w:rPr>
          <w:spacing w:val="40"/>
        </w:rPr>
        <w:t xml:space="preserve"> </w:t>
      </w:r>
      <w:r>
        <w:t>создания</w:t>
      </w:r>
      <w:r>
        <w:rPr>
          <w:spacing w:val="40"/>
        </w:rPr>
        <w:t xml:space="preserve"> </w:t>
      </w:r>
      <w:r>
        <w:t>цифровой</w:t>
      </w:r>
      <w:r>
        <w:rPr>
          <w:spacing w:val="40"/>
        </w:rPr>
        <w:t xml:space="preserve"> </w:t>
      </w:r>
      <w:r>
        <w:t>объемной</w:t>
      </w:r>
      <w:r>
        <w:rPr>
          <w:spacing w:val="40"/>
        </w:rPr>
        <w:t xml:space="preserve"> </w:t>
      </w:r>
      <w:r>
        <w:t>модели.</w:t>
      </w:r>
      <w:r>
        <w:rPr>
          <w:spacing w:val="40"/>
        </w:rPr>
        <w:t xml:space="preserve"> </w:t>
      </w:r>
      <w:r>
        <w:t>Мир</w:t>
      </w:r>
      <w:r>
        <w:rPr>
          <w:spacing w:val="40"/>
        </w:rPr>
        <w:t xml:space="preserve"> </w:t>
      </w:r>
      <w:r>
        <w:t>профессий.</w:t>
      </w:r>
      <w:r>
        <w:rPr>
          <w:spacing w:val="40"/>
        </w:rPr>
        <w:t xml:space="preserve"> </w:t>
      </w:r>
      <w:r>
        <w:t>Профессии, связанные с 3D-печатью.</w:t>
      </w:r>
    </w:p>
    <w:p w:rsidR="00ED113B" w:rsidRDefault="00F26E6D">
      <w:pPr>
        <w:pStyle w:val="2"/>
        <w:numPr>
          <w:ilvl w:val="0"/>
          <w:numId w:val="37"/>
        </w:numPr>
        <w:tabs>
          <w:tab w:val="left" w:pos="749"/>
        </w:tabs>
        <w:spacing w:before="4"/>
      </w:pPr>
      <w:r>
        <w:rPr>
          <w:spacing w:val="-2"/>
        </w:rPr>
        <w:t>класс</w:t>
      </w:r>
    </w:p>
    <w:p w:rsidR="00ED113B" w:rsidRDefault="00F26E6D">
      <w:pPr>
        <w:pStyle w:val="a3"/>
        <w:ind w:right="2458"/>
        <w:jc w:val="left"/>
      </w:pPr>
      <w:r>
        <w:t>Моделирование</w:t>
      </w:r>
      <w:r>
        <w:rPr>
          <w:spacing w:val="-8"/>
        </w:rPr>
        <w:t xml:space="preserve"> </w:t>
      </w:r>
      <w:r>
        <w:t>сложных</w:t>
      </w:r>
      <w:r>
        <w:rPr>
          <w:spacing w:val="-6"/>
        </w:rPr>
        <w:t xml:space="preserve"> </w:t>
      </w:r>
      <w:r>
        <w:t>объектов.</w:t>
      </w:r>
      <w:r>
        <w:rPr>
          <w:spacing w:val="-7"/>
        </w:rPr>
        <w:t xml:space="preserve"> </w:t>
      </w:r>
      <w:r>
        <w:t>Рендеринг.</w:t>
      </w:r>
      <w:r>
        <w:rPr>
          <w:spacing w:val="-7"/>
        </w:rPr>
        <w:t xml:space="preserve"> </w:t>
      </w:r>
      <w:r>
        <w:t>Полигональная</w:t>
      </w:r>
      <w:r>
        <w:rPr>
          <w:spacing w:val="-7"/>
        </w:rPr>
        <w:t xml:space="preserve"> </w:t>
      </w:r>
      <w:r>
        <w:t>сетка. Понятие «аддитивные технологии».</w:t>
      </w:r>
    </w:p>
    <w:p w:rsidR="00ED113B" w:rsidRDefault="00F26E6D">
      <w:pPr>
        <w:pStyle w:val="a3"/>
        <w:ind w:right="1650"/>
        <w:jc w:val="left"/>
      </w:pPr>
      <w:r>
        <w:t>Технологическое</w:t>
      </w:r>
      <w:r>
        <w:rPr>
          <w:spacing w:val="-8"/>
        </w:rPr>
        <w:t xml:space="preserve"> </w:t>
      </w:r>
      <w:r>
        <w:t>оборудование</w:t>
      </w:r>
      <w:r>
        <w:rPr>
          <w:spacing w:val="-8"/>
        </w:rPr>
        <w:t xml:space="preserve"> </w:t>
      </w:r>
      <w:r>
        <w:t>для</w:t>
      </w:r>
      <w:r>
        <w:rPr>
          <w:spacing w:val="-7"/>
        </w:rPr>
        <w:t xml:space="preserve"> </w:t>
      </w:r>
      <w:r>
        <w:t>аддитивных</w:t>
      </w:r>
      <w:r>
        <w:rPr>
          <w:spacing w:val="-6"/>
        </w:rPr>
        <w:t xml:space="preserve"> </w:t>
      </w:r>
      <w:r>
        <w:t>технологий:</w:t>
      </w:r>
      <w:r>
        <w:rPr>
          <w:spacing w:val="-7"/>
        </w:rPr>
        <w:t xml:space="preserve"> </w:t>
      </w:r>
      <w:r>
        <w:t>3D-принтеры. Области применения трехмерной печати. Сырье для трехмерной печати.</w:t>
      </w:r>
    </w:p>
    <w:p w:rsidR="00ED113B" w:rsidRDefault="00F26E6D">
      <w:pPr>
        <w:pStyle w:val="a3"/>
        <w:jc w:val="left"/>
      </w:pPr>
      <w:r>
        <w:t>Этапы</w:t>
      </w:r>
      <w:r>
        <w:rPr>
          <w:spacing w:val="80"/>
        </w:rPr>
        <w:t xml:space="preserve"> </w:t>
      </w:r>
      <w:r>
        <w:t>аддитивного</w:t>
      </w:r>
      <w:r>
        <w:rPr>
          <w:spacing w:val="80"/>
        </w:rPr>
        <w:t xml:space="preserve"> </w:t>
      </w:r>
      <w:r>
        <w:t>производства.</w:t>
      </w:r>
      <w:r>
        <w:rPr>
          <w:spacing w:val="80"/>
        </w:rPr>
        <w:t xml:space="preserve"> </w:t>
      </w:r>
      <w:r>
        <w:t>Правила</w:t>
      </w:r>
      <w:r>
        <w:rPr>
          <w:spacing w:val="80"/>
        </w:rPr>
        <w:t xml:space="preserve"> </w:t>
      </w:r>
      <w:r>
        <w:t>безопасного</w:t>
      </w:r>
      <w:r>
        <w:rPr>
          <w:spacing w:val="80"/>
        </w:rPr>
        <w:t xml:space="preserve"> </w:t>
      </w:r>
      <w:r>
        <w:t>пользования</w:t>
      </w:r>
      <w:r>
        <w:rPr>
          <w:spacing w:val="80"/>
        </w:rPr>
        <w:t xml:space="preserve"> </w:t>
      </w:r>
      <w:r>
        <w:t>3D-принтером. Основные настройки для выполнения печати на 3D-принтере.</w:t>
      </w:r>
    </w:p>
    <w:p w:rsidR="00ED113B" w:rsidRDefault="00F26E6D">
      <w:pPr>
        <w:pStyle w:val="a3"/>
        <w:ind w:right="5032"/>
        <w:jc w:val="left"/>
      </w:pPr>
      <w:r>
        <w:t>Подготовка</w:t>
      </w:r>
      <w:r>
        <w:rPr>
          <w:spacing w:val="-10"/>
        </w:rPr>
        <w:t xml:space="preserve"> </w:t>
      </w:r>
      <w:r>
        <w:t>к</w:t>
      </w:r>
      <w:r>
        <w:rPr>
          <w:spacing w:val="-9"/>
        </w:rPr>
        <w:t xml:space="preserve"> </w:t>
      </w:r>
      <w:r>
        <w:t>печати.</w:t>
      </w:r>
      <w:r>
        <w:rPr>
          <w:spacing w:val="-9"/>
        </w:rPr>
        <w:t xml:space="preserve"> </w:t>
      </w:r>
      <w:r>
        <w:t>Печать</w:t>
      </w:r>
      <w:r>
        <w:rPr>
          <w:spacing w:val="-8"/>
        </w:rPr>
        <w:t xml:space="preserve"> </w:t>
      </w:r>
      <w:r>
        <w:t>3D-модели. Профессии, связанные с 3D-печатью.</w:t>
      </w:r>
    </w:p>
    <w:p w:rsidR="00ED113B" w:rsidRDefault="00F26E6D">
      <w:pPr>
        <w:pStyle w:val="a3"/>
        <w:jc w:val="left"/>
      </w:pPr>
      <w:r>
        <w:t>Мир</w:t>
      </w:r>
      <w:r>
        <w:rPr>
          <w:spacing w:val="-5"/>
        </w:rPr>
        <w:t xml:space="preserve"> </w:t>
      </w:r>
      <w:r>
        <w:t>профессий.</w:t>
      </w:r>
      <w:r>
        <w:rPr>
          <w:spacing w:val="-2"/>
        </w:rPr>
        <w:t xml:space="preserve"> </w:t>
      </w:r>
      <w:r>
        <w:t>Профессии,</w:t>
      </w:r>
      <w:r>
        <w:rPr>
          <w:spacing w:val="-2"/>
        </w:rPr>
        <w:t xml:space="preserve"> </w:t>
      </w:r>
      <w:r>
        <w:t>связанные</w:t>
      </w:r>
      <w:r>
        <w:rPr>
          <w:spacing w:val="-4"/>
        </w:rPr>
        <w:t xml:space="preserve"> </w:t>
      </w:r>
      <w:r>
        <w:t>с</w:t>
      </w:r>
      <w:r>
        <w:rPr>
          <w:spacing w:val="-3"/>
        </w:rPr>
        <w:t xml:space="preserve"> </w:t>
      </w:r>
      <w:r>
        <w:t>3D-</w:t>
      </w:r>
      <w:r>
        <w:rPr>
          <w:spacing w:val="-2"/>
        </w:rPr>
        <w:t>печатью.</w:t>
      </w:r>
    </w:p>
    <w:p w:rsidR="00ED113B" w:rsidRDefault="00F26E6D">
      <w:pPr>
        <w:pStyle w:val="a3"/>
        <w:spacing w:before="275"/>
        <w:jc w:val="left"/>
      </w:pPr>
      <w:r>
        <w:t>Модуль</w:t>
      </w:r>
      <w:r>
        <w:rPr>
          <w:spacing w:val="-3"/>
        </w:rPr>
        <w:t xml:space="preserve"> </w:t>
      </w:r>
      <w:r>
        <w:t>«Технологии</w:t>
      </w:r>
      <w:r>
        <w:rPr>
          <w:spacing w:val="-5"/>
        </w:rPr>
        <w:t xml:space="preserve"> </w:t>
      </w:r>
      <w:r>
        <w:t>обработки</w:t>
      </w:r>
      <w:r>
        <w:rPr>
          <w:spacing w:val="-4"/>
        </w:rPr>
        <w:t xml:space="preserve"> </w:t>
      </w:r>
      <w:r>
        <w:t>материалов</w:t>
      </w:r>
      <w:r>
        <w:rPr>
          <w:spacing w:val="-6"/>
        </w:rPr>
        <w:t xml:space="preserve"> </w:t>
      </w:r>
      <w:r>
        <w:t>и</w:t>
      </w:r>
      <w:r>
        <w:rPr>
          <w:spacing w:val="-7"/>
        </w:rPr>
        <w:t xml:space="preserve"> </w:t>
      </w:r>
      <w:r>
        <w:t>пищевых</w:t>
      </w:r>
      <w:r>
        <w:rPr>
          <w:spacing w:val="-5"/>
        </w:rPr>
        <w:t xml:space="preserve"> </w:t>
      </w:r>
      <w:r>
        <w:rPr>
          <w:spacing w:val="-2"/>
        </w:rPr>
        <w:t>продуктов»</w:t>
      </w:r>
    </w:p>
    <w:p w:rsidR="00ED113B" w:rsidRDefault="00F26E6D">
      <w:pPr>
        <w:pStyle w:val="2"/>
        <w:numPr>
          <w:ilvl w:val="0"/>
          <w:numId w:val="35"/>
        </w:numPr>
        <w:tabs>
          <w:tab w:val="left" w:pos="749"/>
        </w:tabs>
      </w:pPr>
      <w:r>
        <w:rPr>
          <w:spacing w:val="-2"/>
        </w:rPr>
        <w:t>класс</w:t>
      </w:r>
    </w:p>
    <w:p w:rsidR="00ED113B" w:rsidRDefault="00F26E6D">
      <w:pPr>
        <w:pStyle w:val="a3"/>
        <w:spacing w:line="274" w:lineRule="exact"/>
        <w:jc w:val="left"/>
      </w:pPr>
      <w:r>
        <w:t>Технологии</w:t>
      </w:r>
      <w:r>
        <w:rPr>
          <w:spacing w:val="-7"/>
        </w:rPr>
        <w:t xml:space="preserve"> </w:t>
      </w:r>
      <w:r>
        <w:t>обработки</w:t>
      </w:r>
      <w:r>
        <w:rPr>
          <w:spacing w:val="-9"/>
        </w:rPr>
        <w:t xml:space="preserve"> </w:t>
      </w:r>
      <w:r>
        <w:t>конструкционных</w:t>
      </w:r>
      <w:r>
        <w:rPr>
          <w:spacing w:val="-5"/>
        </w:rPr>
        <w:t xml:space="preserve"> </w:t>
      </w:r>
      <w:r>
        <w:rPr>
          <w:spacing w:val="-2"/>
        </w:rPr>
        <w:t>материалов.</w:t>
      </w:r>
    </w:p>
    <w:p w:rsidR="00ED113B" w:rsidRDefault="00F26E6D">
      <w:pPr>
        <w:pStyle w:val="a3"/>
        <w:ind w:right="563"/>
      </w:pPr>
      <w:r>
        <w:t>Проектирование,</w:t>
      </w:r>
      <w:r>
        <w:rPr>
          <w:spacing w:val="-3"/>
        </w:rPr>
        <w:t xml:space="preserve"> </w:t>
      </w:r>
      <w:r>
        <w:t>моделирование,</w:t>
      </w:r>
      <w:r>
        <w:rPr>
          <w:spacing w:val="-3"/>
        </w:rPr>
        <w:t xml:space="preserve"> </w:t>
      </w:r>
      <w:r>
        <w:t>конструирование</w:t>
      </w:r>
      <w:r>
        <w:rPr>
          <w:spacing w:val="-1"/>
        </w:rPr>
        <w:t xml:space="preserve"> </w:t>
      </w:r>
      <w:r>
        <w:t>–</w:t>
      </w:r>
      <w:r>
        <w:rPr>
          <w:spacing w:val="-3"/>
        </w:rPr>
        <w:t xml:space="preserve"> </w:t>
      </w:r>
      <w:r>
        <w:t>основные</w:t>
      </w:r>
      <w:r>
        <w:rPr>
          <w:spacing w:val="-5"/>
        </w:rPr>
        <w:t xml:space="preserve"> </w:t>
      </w:r>
      <w:r>
        <w:t>составляющие</w:t>
      </w:r>
      <w:r>
        <w:rPr>
          <w:spacing w:val="-4"/>
        </w:rPr>
        <w:t xml:space="preserve"> </w:t>
      </w:r>
      <w:r>
        <w:t xml:space="preserve">технологии. Основные элементы структуры технологии: действия, операции, этапы. Технологическая </w:t>
      </w:r>
      <w:r>
        <w:rPr>
          <w:spacing w:val="-2"/>
        </w:rPr>
        <w:t>карта.</w:t>
      </w:r>
    </w:p>
    <w:p w:rsidR="00ED113B" w:rsidRDefault="00F26E6D">
      <w:pPr>
        <w:pStyle w:val="a3"/>
        <w:tabs>
          <w:tab w:val="left" w:pos="2355"/>
          <w:tab w:val="left" w:pos="3677"/>
          <w:tab w:val="left" w:pos="4982"/>
          <w:tab w:val="left" w:pos="6114"/>
          <w:tab w:val="left" w:pos="6474"/>
          <w:tab w:val="left" w:pos="8364"/>
        </w:tabs>
        <w:ind w:right="565"/>
        <w:jc w:val="left"/>
      </w:pPr>
      <w:r>
        <w:t xml:space="preserve">Бумага и ее свойства. Производство бумаги, история и современные технологии. </w:t>
      </w:r>
      <w:r>
        <w:rPr>
          <w:spacing w:val="-2"/>
        </w:rPr>
        <w:t>Использование</w:t>
      </w:r>
      <w:r>
        <w:tab/>
      </w:r>
      <w:r>
        <w:rPr>
          <w:spacing w:val="-2"/>
        </w:rPr>
        <w:t>древесины</w:t>
      </w:r>
      <w:r>
        <w:tab/>
      </w:r>
      <w:r>
        <w:rPr>
          <w:spacing w:val="-2"/>
        </w:rPr>
        <w:t>человеком</w:t>
      </w:r>
      <w:r>
        <w:tab/>
      </w:r>
      <w:r>
        <w:rPr>
          <w:spacing w:val="-2"/>
        </w:rPr>
        <w:t>(история</w:t>
      </w:r>
      <w:r>
        <w:tab/>
      </w:r>
      <w:r>
        <w:rPr>
          <w:spacing w:val="-10"/>
        </w:rPr>
        <w:t>и</w:t>
      </w:r>
      <w:r>
        <w:tab/>
      </w:r>
      <w:r>
        <w:rPr>
          <w:spacing w:val="-2"/>
        </w:rPr>
        <w:t>современность).</w:t>
      </w:r>
      <w:r>
        <w:tab/>
      </w:r>
      <w:r>
        <w:rPr>
          <w:spacing w:val="-2"/>
        </w:rPr>
        <w:t xml:space="preserve">Использование </w:t>
      </w:r>
      <w:r>
        <w:t>древесины и охрана природы. Общие сведения о древесине хвойных и лиственных пород. Пиломатериалы. Способы обработки древесины.</w:t>
      </w:r>
    </w:p>
    <w:p w:rsidR="00ED113B" w:rsidRDefault="00F26E6D">
      <w:pPr>
        <w:pStyle w:val="a3"/>
        <w:jc w:val="left"/>
      </w:pPr>
      <w:r>
        <w:t>Организация</w:t>
      </w:r>
      <w:r>
        <w:rPr>
          <w:spacing w:val="-2"/>
        </w:rPr>
        <w:t xml:space="preserve"> </w:t>
      </w:r>
      <w:r>
        <w:t>рабочего</w:t>
      </w:r>
      <w:r>
        <w:rPr>
          <w:spacing w:val="-2"/>
        </w:rPr>
        <w:t xml:space="preserve"> </w:t>
      </w:r>
      <w:r>
        <w:t>места</w:t>
      </w:r>
      <w:r>
        <w:rPr>
          <w:spacing w:val="-2"/>
        </w:rPr>
        <w:t xml:space="preserve"> </w:t>
      </w:r>
      <w:r>
        <w:t>при</w:t>
      </w:r>
      <w:r>
        <w:rPr>
          <w:spacing w:val="-2"/>
        </w:rPr>
        <w:t xml:space="preserve"> </w:t>
      </w:r>
      <w:r>
        <w:t>работе</w:t>
      </w:r>
      <w:r>
        <w:rPr>
          <w:spacing w:val="-3"/>
        </w:rPr>
        <w:t xml:space="preserve"> </w:t>
      </w:r>
      <w:r>
        <w:t>с</w:t>
      </w:r>
      <w:r>
        <w:rPr>
          <w:spacing w:val="-2"/>
        </w:rPr>
        <w:t xml:space="preserve"> древесиной.</w:t>
      </w:r>
    </w:p>
    <w:p w:rsidR="00ED113B" w:rsidRDefault="00F26E6D">
      <w:pPr>
        <w:pStyle w:val="a3"/>
        <w:jc w:val="left"/>
      </w:pPr>
      <w:r>
        <w:t>Ручной</w:t>
      </w:r>
      <w:r>
        <w:rPr>
          <w:spacing w:val="-6"/>
        </w:rPr>
        <w:t xml:space="preserve"> </w:t>
      </w:r>
      <w:r>
        <w:t>и</w:t>
      </w:r>
      <w:r>
        <w:rPr>
          <w:spacing w:val="-3"/>
        </w:rPr>
        <w:t xml:space="preserve"> </w:t>
      </w:r>
      <w:r>
        <w:t>электрифицированный</w:t>
      </w:r>
      <w:r>
        <w:rPr>
          <w:spacing w:val="-4"/>
        </w:rPr>
        <w:t xml:space="preserve"> </w:t>
      </w:r>
      <w:r>
        <w:t>инструмент</w:t>
      </w:r>
      <w:r>
        <w:rPr>
          <w:spacing w:val="-3"/>
        </w:rPr>
        <w:t xml:space="preserve"> </w:t>
      </w:r>
      <w:r>
        <w:t>для</w:t>
      </w:r>
      <w:r>
        <w:rPr>
          <w:spacing w:val="-4"/>
        </w:rPr>
        <w:t xml:space="preserve"> </w:t>
      </w:r>
      <w:r>
        <w:t>обработки</w:t>
      </w:r>
      <w:r>
        <w:rPr>
          <w:spacing w:val="-3"/>
        </w:rPr>
        <w:t xml:space="preserve"> </w:t>
      </w:r>
      <w:r>
        <w:rPr>
          <w:spacing w:val="-2"/>
        </w:rPr>
        <w:t>древесины.</w:t>
      </w:r>
    </w:p>
    <w:p w:rsidR="00ED113B" w:rsidRDefault="00F26E6D">
      <w:pPr>
        <w:pStyle w:val="a3"/>
        <w:ind w:right="569"/>
        <w:jc w:val="left"/>
      </w:pPr>
      <w:r>
        <w:t>Операции</w:t>
      </w:r>
      <w:r>
        <w:rPr>
          <w:spacing w:val="-5"/>
        </w:rPr>
        <w:t xml:space="preserve"> </w:t>
      </w:r>
      <w:r>
        <w:t>(основные):</w:t>
      </w:r>
      <w:r>
        <w:rPr>
          <w:spacing w:val="-5"/>
        </w:rPr>
        <w:t xml:space="preserve"> </w:t>
      </w:r>
      <w:r>
        <w:t>разметка,</w:t>
      </w:r>
      <w:r>
        <w:rPr>
          <w:spacing w:val="-5"/>
        </w:rPr>
        <w:t xml:space="preserve"> </w:t>
      </w:r>
      <w:r>
        <w:t>пиление,</w:t>
      </w:r>
      <w:r>
        <w:rPr>
          <w:spacing w:val="-5"/>
        </w:rPr>
        <w:t xml:space="preserve"> </w:t>
      </w:r>
      <w:r>
        <w:t>сверление,</w:t>
      </w:r>
      <w:r>
        <w:rPr>
          <w:spacing w:val="-5"/>
        </w:rPr>
        <w:t xml:space="preserve"> </w:t>
      </w:r>
      <w:r>
        <w:t>зачистка,</w:t>
      </w:r>
      <w:r>
        <w:rPr>
          <w:spacing w:val="-5"/>
        </w:rPr>
        <w:t xml:space="preserve"> </w:t>
      </w:r>
      <w:r>
        <w:t>декорирование</w:t>
      </w:r>
      <w:r>
        <w:rPr>
          <w:spacing w:val="-6"/>
        </w:rPr>
        <w:t xml:space="preserve"> </w:t>
      </w:r>
      <w:r>
        <w:t>древесины. Народные промыслы по обработке древесины.</w:t>
      </w:r>
    </w:p>
    <w:p w:rsidR="00ED113B" w:rsidRDefault="00F26E6D">
      <w:pPr>
        <w:pStyle w:val="a3"/>
        <w:ind w:right="569"/>
        <w:jc w:val="left"/>
      </w:pPr>
      <w:r>
        <w:t>Мир</w:t>
      </w:r>
      <w:r>
        <w:rPr>
          <w:spacing w:val="-5"/>
        </w:rPr>
        <w:t xml:space="preserve"> </w:t>
      </w:r>
      <w:r>
        <w:t>профессий.</w:t>
      </w:r>
      <w:r>
        <w:rPr>
          <w:spacing w:val="-5"/>
        </w:rPr>
        <w:t xml:space="preserve"> </w:t>
      </w:r>
      <w:r>
        <w:t>Профессии,</w:t>
      </w:r>
      <w:r>
        <w:rPr>
          <w:spacing w:val="-5"/>
        </w:rPr>
        <w:t xml:space="preserve"> </w:t>
      </w:r>
      <w:r>
        <w:t>связанные</w:t>
      </w:r>
      <w:r>
        <w:rPr>
          <w:spacing w:val="-7"/>
        </w:rPr>
        <w:t xml:space="preserve"> </w:t>
      </w:r>
      <w:r>
        <w:t>с</w:t>
      </w:r>
      <w:r>
        <w:rPr>
          <w:spacing w:val="-6"/>
        </w:rPr>
        <w:t xml:space="preserve"> </w:t>
      </w:r>
      <w:r>
        <w:t>производством</w:t>
      </w:r>
      <w:r>
        <w:rPr>
          <w:spacing w:val="-5"/>
        </w:rPr>
        <w:t xml:space="preserve"> </w:t>
      </w:r>
      <w:r>
        <w:t>и</w:t>
      </w:r>
      <w:r>
        <w:rPr>
          <w:spacing w:val="-6"/>
        </w:rPr>
        <w:t xml:space="preserve"> </w:t>
      </w:r>
      <w:r>
        <w:t>обработкой</w:t>
      </w:r>
      <w:r>
        <w:rPr>
          <w:spacing w:val="-5"/>
        </w:rPr>
        <w:t xml:space="preserve"> </w:t>
      </w:r>
      <w:r>
        <w:t>древесины. Индивидуальный творческий (учебный) проект «Изделие из древесины».</w:t>
      </w:r>
    </w:p>
    <w:p w:rsidR="00ED113B" w:rsidRDefault="00F26E6D">
      <w:pPr>
        <w:pStyle w:val="a3"/>
        <w:jc w:val="left"/>
      </w:pPr>
      <w:r>
        <w:t>Технологии</w:t>
      </w:r>
      <w:r>
        <w:rPr>
          <w:spacing w:val="-6"/>
        </w:rPr>
        <w:t xml:space="preserve"> </w:t>
      </w:r>
      <w:r>
        <w:t>обработки</w:t>
      </w:r>
      <w:r>
        <w:rPr>
          <w:spacing w:val="-6"/>
        </w:rPr>
        <w:t xml:space="preserve"> </w:t>
      </w:r>
      <w:r>
        <w:t>пищевых</w:t>
      </w:r>
      <w:r>
        <w:rPr>
          <w:spacing w:val="-4"/>
        </w:rPr>
        <w:t xml:space="preserve"> </w:t>
      </w:r>
      <w:r>
        <w:rPr>
          <w:spacing w:val="-2"/>
        </w:rPr>
        <w:t>продуктов.</w:t>
      </w:r>
    </w:p>
    <w:p w:rsidR="00ED113B" w:rsidRDefault="00F26E6D">
      <w:pPr>
        <w:pStyle w:val="a3"/>
        <w:ind w:right="2414"/>
        <w:jc w:val="left"/>
      </w:pPr>
      <w:r>
        <w:t>Общие сведения о питании и технологиях приготовления пищи. Рациональное,</w:t>
      </w:r>
      <w:r>
        <w:rPr>
          <w:spacing w:val="-6"/>
        </w:rPr>
        <w:t xml:space="preserve"> </w:t>
      </w:r>
      <w:r>
        <w:t>здоровое</w:t>
      </w:r>
      <w:r>
        <w:rPr>
          <w:spacing w:val="-7"/>
        </w:rPr>
        <w:t xml:space="preserve"> </w:t>
      </w:r>
      <w:r>
        <w:t>питание,</w:t>
      </w:r>
      <w:r>
        <w:rPr>
          <w:spacing w:val="-6"/>
        </w:rPr>
        <w:t xml:space="preserve"> </w:t>
      </w:r>
      <w:r>
        <w:t>режим</w:t>
      </w:r>
      <w:r>
        <w:rPr>
          <w:spacing w:val="-7"/>
        </w:rPr>
        <w:t xml:space="preserve"> </w:t>
      </w:r>
      <w:r>
        <w:t>питания,</w:t>
      </w:r>
      <w:r>
        <w:rPr>
          <w:spacing w:val="-6"/>
        </w:rPr>
        <w:t xml:space="preserve"> </w:t>
      </w:r>
      <w:r>
        <w:t>пищевая</w:t>
      </w:r>
      <w:r>
        <w:rPr>
          <w:spacing w:val="-6"/>
        </w:rPr>
        <w:t xml:space="preserve"> </w:t>
      </w:r>
      <w:r>
        <w:t>пирамида.</w:t>
      </w:r>
    </w:p>
    <w:p w:rsidR="00ED113B" w:rsidRDefault="00F26E6D">
      <w:pPr>
        <w:pStyle w:val="a3"/>
        <w:ind w:right="569"/>
        <w:jc w:val="left"/>
      </w:pPr>
      <w: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ED113B" w:rsidRDefault="00F26E6D">
      <w:pPr>
        <w:pStyle w:val="a3"/>
        <w:spacing w:before="1"/>
        <w:jc w:val="left"/>
      </w:pPr>
      <w:r>
        <w:t>Технология приготовления блюд из яиц, круп, овощей. Определение качества продуктов, правила хранения продуктов.</w:t>
      </w:r>
    </w:p>
    <w:p w:rsidR="00ED113B" w:rsidRDefault="00F26E6D">
      <w:pPr>
        <w:pStyle w:val="a3"/>
        <w:tabs>
          <w:tab w:val="left" w:pos="1876"/>
          <w:tab w:val="left" w:pos="2888"/>
          <w:tab w:val="left" w:pos="4648"/>
          <w:tab w:val="left" w:pos="6219"/>
          <w:tab w:val="left" w:pos="7351"/>
          <w:tab w:val="left" w:pos="8496"/>
        </w:tabs>
        <w:ind w:right="570"/>
        <w:jc w:val="left"/>
      </w:pPr>
      <w:r>
        <w:rPr>
          <w:spacing w:val="-2"/>
        </w:rPr>
        <w:t>Интерьер</w:t>
      </w:r>
      <w:r>
        <w:tab/>
      </w:r>
      <w:r>
        <w:rPr>
          <w:spacing w:val="-2"/>
        </w:rPr>
        <w:t>кухни,</w:t>
      </w:r>
      <w:r>
        <w:tab/>
      </w:r>
      <w:r>
        <w:rPr>
          <w:spacing w:val="-2"/>
        </w:rPr>
        <w:t>рациональное</w:t>
      </w:r>
      <w:r>
        <w:tab/>
      </w:r>
      <w:r>
        <w:rPr>
          <w:spacing w:val="-2"/>
        </w:rPr>
        <w:t>размещение</w:t>
      </w:r>
      <w:r>
        <w:tab/>
      </w:r>
      <w:r>
        <w:rPr>
          <w:spacing w:val="-2"/>
        </w:rPr>
        <w:t>мебели.</w:t>
      </w:r>
      <w:r>
        <w:tab/>
      </w:r>
      <w:r>
        <w:rPr>
          <w:spacing w:val="-2"/>
        </w:rPr>
        <w:t>Посуда,</w:t>
      </w:r>
      <w:r>
        <w:tab/>
      </w:r>
      <w:r>
        <w:rPr>
          <w:spacing w:val="-2"/>
        </w:rPr>
        <w:t xml:space="preserve">инструменты, </w:t>
      </w:r>
      <w:r>
        <w:t>приспособления для обработки пищевых продуктов, приготовления блюд.</w:t>
      </w:r>
    </w:p>
    <w:p w:rsidR="00ED113B" w:rsidRDefault="00F26E6D">
      <w:pPr>
        <w:pStyle w:val="a3"/>
        <w:jc w:val="left"/>
      </w:pPr>
      <w:r>
        <w:t>Правила этикета за столом. Условия хранения продуктов питания. Утилизация бытовых и пищевых отходов.</w:t>
      </w:r>
    </w:p>
    <w:p w:rsidR="00ED113B" w:rsidRDefault="00F26E6D">
      <w:pPr>
        <w:pStyle w:val="a3"/>
        <w:ind w:right="569"/>
        <w:jc w:val="left"/>
      </w:pPr>
      <w:r>
        <w:t>Мир</w:t>
      </w:r>
      <w:r>
        <w:rPr>
          <w:spacing w:val="80"/>
          <w:w w:val="150"/>
        </w:rPr>
        <w:t xml:space="preserve"> </w:t>
      </w:r>
      <w:r>
        <w:t>профессий.</w:t>
      </w:r>
      <w:r>
        <w:rPr>
          <w:spacing w:val="80"/>
          <w:w w:val="150"/>
        </w:rPr>
        <w:t xml:space="preserve"> </w:t>
      </w:r>
      <w:r>
        <w:t>Профессии,</w:t>
      </w:r>
      <w:r>
        <w:rPr>
          <w:spacing w:val="80"/>
          <w:w w:val="150"/>
        </w:rPr>
        <w:t xml:space="preserve"> </w:t>
      </w:r>
      <w:r>
        <w:t>связанные</w:t>
      </w:r>
      <w:r>
        <w:rPr>
          <w:spacing w:val="80"/>
          <w:w w:val="150"/>
        </w:rPr>
        <w:t xml:space="preserve"> </w:t>
      </w:r>
      <w:r>
        <w:t>с</w:t>
      </w:r>
      <w:r>
        <w:rPr>
          <w:spacing w:val="80"/>
          <w:w w:val="150"/>
        </w:rPr>
        <w:t xml:space="preserve"> </w:t>
      </w:r>
      <w:r>
        <w:t>производством</w:t>
      </w:r>
      <w:r>
        <w:rPr>
          <w:spacing w:val="80"/>
          <w:w w:val="150"/>
        </w:rPr>
        <w:t xml:space="preserve"> </w:t>
      </w:r>
      <w:r>
        <w:t>и</w:t>
      </w:r>
      <w:r>
        <w:rPr>
          <w:spacing w:val="80"/>
          <w:w w:val="150"/>
        </w:rPr>
        <w:t xml:space="preserve"> </w:t>
      </w:r>
      <w:r>
        <w:t>обработкой</w:t>
      </w:r>
      <w:r>
        <w:rPr>
          <w:spacing w:val="80"/>
          <w:w w:val="150"/>
        </w:rPr>
        <w:t xml:space="preserve"> </w:t>
      </w:r>
      <w:r>
        <w:t xml:space="preserve">пищевых </w:t>
      </w:r>
      <w:r>
        <w:rPr>
          <w:spacing w:val="-2"/>
        </w:rPr>
        <w:t>продуктов.</w:t>
      </w:r>
    </w:p>
    <w:p w:rsidR="00ED113B" w:rsidRDefault="00F26E6D">
      <w:pPr>
        <w:pStyle w:val="a3"/>
        <w:ind w:right="3146"/>
        <w:jc w:val="left"/>
      </w:pPr>
      <w:r>
        <w:t>Групповой</w:t>
      </w:r>
      <w:r>
        <w:rPr>
          <w:spacing w:val="-7"/>
        </w:rPr>
        <w:t xml:space="preserve"> </w:t>
      </w:r>
      <w:r>
        <w:t>проект</w:t>
      </w:r>
      <w:r>
        <w:rPr>
          <w:spacing w:val="-7"/>
        </w:rPr>
        <w:t xml:space="preserve"> </w:t>
      </w:r>
      <w:r>
        <w:t>по</w:t>
      </w:r>
      <w:r>
        <w:rPr>
          <w:spacing w:val="-7"/>
        </w:rPr>
        <w:t xml:space="preserve"> </w:t>
      </w:r>
      <w:r>
        <w:t>теме</w:t>
      </w:r>
      <w:r>
        <w:rPr>
          <w:spacing w:val="-4"/>
        </w:rPr>
        <w:t xml:space="preserve"> </w:t>
      </w:r>
      <w:r>
        <w:t>«Питание</w:t>
      </w:r>
      <w:r>
        <w:rPr>
          <w:spacing w:val="-7"/>
        </w:rPr>
        <w:t xml:space="preserve"> </w:t>
      </w:r>
      <w:r>
        <w:t>и</w:t>
      </w:r>
      <w:r>
        <w:rPr>
          <w:spacing w:val="-7"/>
        </w:rPr>
        <w:t xml:space="preserve"> </w:t>
      </w:r>
      <w:r>
        <w:t>здоровье</w:t>
      </w:r>
      <w:r>
        <w:rPr>
          <w:spacing w:val="-7"/>
        </w:rPr>
        <w:t xml:space="preserve"> </w:t>
      </w:r>
      <w:r>
        <w:t>человека». Технологии обработки текстильных материалов.</w:t>
      </w:r>
    </w:p>
    <w:p w:rsidR="00ED113B" w:rsidRDefault="00F26E6D">
      <w:pPr>
        <w:pStyle w:val="a3"/>
        <w:jc w:val="left"/>
      </w:pPr>
      <w:r>
        <w:t>Основы</w:t>
      </w:r>
      <w:r>
        <w:rPr>
          <w:spacing w:val="80"/>
        </w:rPr>
        <w:t xml:space="preserve"> </w:t>
      </w:r>
      <w:r>
        <w:t>материаловедения.</w:t>
      </w:r>
      <w:r>
        <w:rPr>
          <w:spacing w:val="80"/>
        </w:rPr>
        <w:t xml:space="preserve"> </w:t>
      </w:r>
      <w:r>
        <w:t>Текстильные</w:t>
      </w:r>
      <w:r>
        <w:rPr>
          <w:spacing w:val="80"/>
        </w:rPr>
        <w:t xml:space="preserve"> </w:t>
      </w:r>
      <w:r>
        <w:t>материалы</w:t>
      </w:r>
      <w:r>
        <w:rPr>
          <w:spacing w:val="80"/>
        </w:rPr>
        <w:t xml:space="preserve"> </w:t>
      </w:r>
      <w:r>
        <w:t>(нитки,</w:t>
      </w:r>
      <w:r>
        <w:rPr>
          <w:spacing w:val="80"/>
        </w:rPr>
        <w:t xml:space="preserve"> </w:t>
      </w:r>
      <w:r>
        <w:t>ткань),</w:t>
      </w:r>
      <w:r>
        <w:rPr>
          <w:spacing w:val="80"/>
        </w:rPr>
        <w:t xml:space="preserve"> </w:t>
      </w:r>
      <w:r>
        <w:t>производство</w:t>
      </w:r>
      <w:r>
        <w:rPr>
          <w:spacing w:val="80"/>
        </w:rPr>
        <w:t xml:space="preserve"> </w:t>
      </w:r>
      <w:r>
        <w:t>и использование человеком. История, культура.</w:t>
      </w:r>
    </w:p>
    <w:p w:rsidR="00ED113B" w:rsidRDefault="00F26E6D">
      <w:pPr>
        <w:pStyle w:val="a3"/>
        <w:spacing w:before="1"/>
        <w:jc w:val="left"/>
      </w:pPr>
      <w:r>
        <w:t>Современные</w:t>
      </w:r>
      <w:r>
        <w:rPr>
          <w:spacing w:val="-7"/>
        </w:rPr>
        <w:t xml:space="preserve"> </w:t>
      </w:r>
      <w:r>
        <w:t>технологии</w:t>
      </w:r>
      <w:r>
        <w:rPr>
          <w:spacing w:val="-2"/>
        </w:rPr>
        <w:t xml:space="preserve"> </w:t>
      </w:r>
      <w:r>
        <w:t>производства</w:t>
      </w:r>
      <w:r>
        <w:rPr>
          <w:spacing w:val="-4"/>
        </w:rPr>
        <w:t xml:space="preserve"> </w:t>
      </w:r>
      <w:r>
        <w:t>тканей</w:t>
      </w:r>
      <w:r>
        <w:rPr>
          <w:spacing w:val="-4"/>
        </w:rPr>
        <w:t xml:space="preserve"> </w:t>
      </w:r>
      <w:r>
        <w:t>с</w:t>
      </w:r>
      <w:r>
        <w:rPr>
          <w:spacing w:val="-4"/>
        </w:rPr>
        <w:t xml:space="preserve"> </w:t>
      </w:r>
      <w:r>
        <w:t>разными</w:t>
      </w:r>
      <w:r>
        <w:rPr>
          <w:spacing w:val="-2"/>
        </w:rPr>
        <w:t xml:space="preserve"> свойствами.</w:t>
      </w:r>
    </w:p>
    <w:p w:rsidR="00ED113B" w:rsidRDefault="00F26E6D">
      <w:pPr>
        <w:pStyle w:val="a3"/>
        <w:jc w:val="left"/>
      </w:pPr>
      <w:r>
        <w:t>Технологии получения</w:t>
      </w:r>
      <w:r>
        <w:rPr>
          <w:spacing w:val="27"/>
        </w:rPr>
        <w:t xml:space="preserve"> </w:t>
      </w:r>
      <w:r>
        <w:t>текстильных</w:t>
      </w:r>
      <w:r>
        <w:rPr>
          <w:spacing w:val="28"/>
        </w:rPr>
        <w:t xml:space="preserve"> </w:t>
      </w:r>
      <w:r>
        <w:t>материалов</w:t>
      </w:r>
      <w:r>
        <w:rPr>
          <w:spacing w:val="27"/>
        </w:rPr>
        <w:t xml:space="preserve"> </w:t>
      </w:r>
      <w:r>
        <w:t>из натуральных</w:t>
      </w:r>
      <w:r>
        <w:rPr>
          <w:spacing w:val="28"/>
        </w:rPr>
        <w:t xml:space="preserve"> </w:t>
      </w:r>
      <w:r>
        <w:t>волокон</w:t>
      </w:r>
      <w:r>
        <w:rPr>
          <w:spacing w:val="28"/>
        </w:rPr>
        <w:t xml:space="preserve"> </w:t>
      </w:r>
      <w:r>
        <w:t>растительного, животного происхождения, из химических волокон. Свойства тканей.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tabs>
          <w:tab w:val="left" w:pos="2874"/>
          <w:tab w:val="left" w:pos="4459"/>
          <w:tab w:val="left" w:pos="5666"/>
          <w:tab w:val="left" w:pos="6747"/>
          <w:tab w:val="left" w:pos="7934"/>
          <w:tab w:val="left" w:pos="9023"/>
        </w:tabs>
        <w:spacing w:before="66"/>
        <w:ind w:right="569"/>
        <w:jc w:val="left"/>
      </w:pPr>
      <w:r>
        <w:lastRenderedPageBreak/>
        <w:t xml:space="preserve">Основы технологии изготовления изделий из текстильных материалов. </w:t>
      </w:r>
      <w:r>
        <w:rPr>
          <w:spacing w:val="-2"/>
        </w:rPr>
        <w:t>Последовательность</w:t>
      </w:r>
      <w:r>
        <w:tab/>
      </w:r>
      <w:r>
        <w:rPr>
          <w:spacing w:val="-2"/>
        </w:rPr>
        <w:t>изготовления</w:t>
      </w:r>
      <w:r>
        <w:tab/>
      </w:r>
      <w:r>
        <w:rPr>
          <w:spacing w:val="-2"/>
        </w:rPr>
        <w:t>швейного</w:t>
      </w:r>
      <w:r>
        <w:tab/>
      </w:r>
      <w:r>
        <w:rPr>
          <w:spacing w:val="-2"/>
        </w:rPr>
        <w:t>изделия.</w:t>
      </w:r>
      <w:r>
        <w:tab/>
      </w:r>
      <w:r>
        <w:rPr>
          <w:spacing w:val="-2"/>
        </w:rPr>
        <w:t>Контроль</w:t>
      </w:r>
      <w:r>
        <w:tab/>
      </w:r>
      <w:r>
        <w:rPr>
          <w:spacing w:val="-2"/>
        </w:rPr>
        <w:t>качества</w:t>
      </w:r>
      <w:r>
        <w:tab/>
      </w:r>
      <w:r>
        <w:rPr>
          <w:spacing w:val="-2"/>
        </w:rPr>
        <w:t>готового изделия.</w:t>
      </w:r>
    </w:p>
    <w:p w:rsidR="00ED113B" w:rsidRDefault="00F26E6D">
      <w:pPr>
        <w:pStyle w:val="a3"/>
        <w:spacing w:before="1"/>
        <w:ind w:right="1650"/>
        <w:jc w:val="left"/>
      </w:pPr>
      <w:r>
        <w:t>Устройство</w:t>
      </w:r>
      <w:r>
        <w:rPr>
          <w:spacing w:val="-5"/>
        </w:rPr>
        <w:t xml:space="preserve"> </w:t>
      </w:r>
      <w:r>
        <w:t>швейной</w:t>
      </w:r>
      <w:r>
        <w:rPr>
          <w:spacing w:val="-5"/>
        </w:rPr>
        <w:t xml:space="preserve"> </w:t>
      </w:r>
      <w:r>
        <w:t>машины:</w:t>
      </w:r>
      <w:r>
        <w:rPr>
          <w:spacing w:val="-5"/>
        </w:rPr>
        <w:t xml:space="preserve"> </w:t>
      </w:r>
      <w:r>
        <w:t>виды</w:t>
      </w:r>
      <w:r>
        <w:rPr>
          <w:spacing w:val="-5"/>
        </w:rPr>
        <w:t xml:space="preserve"> </w:t>
      </w:r>
      <w:r>
        <w:t>приводов</w:t>
      </w:r>
      <w:r>
        <w:rPr>
          <w:spacing w:val="-6"/>
        </w:rPr>
        <w:t xml:space="preserve"> </w:t>
      </w:r>
      <w:r>
        <w:t>швейной</w:t>
      </w:r>
      <w:r>
        <w:rPr>
          <w:spacing w:val="-5"/>
        </w:rPr>
        <w:t xml:space="preserve"> </w:t>
      </w:r>
      <w:r>
        <w:t>машины,</w:t>
      </w:r>
      <w:r>
        <w:rPr>
          <w:spacing w:val="-5"/>
        </w:rPr>
        <w:t xml:space="preserve"> </w:t>
      </w:r>
      <w:r>
        <w:t>регуляторы. Виды стежков, швов. Виды ручных и машинных швов (стачные, краевые).</w:t>
      </w:r>
    </w:p>
    <w:p w:rsidR="00ED113B" w:rsidRDefault="00F26E6D">
      <w:pPr>
        <w:pStyle w:val="a3"/>
        <w:jc w:val="left"/>
      </w:pPr>
      <w:r>
        <w:t>Мир</w:t>
      </w:r>
      <w:r>
        <w:rPr>
          <w:spacing w:val="-4"/>
        </w:rPr>
        <w:t xml:space="preserve"> </w:t>
      </w:r>
      <w:r>
        <w:t>профессий.</w:t>
      </w:r>
      <w:r>
        <w:rPr>
          <w:spacing w:val="-2"/>
        </w:rPr>
        <w:t xml:space="preserve"> </w:t>
      </w:r>
      <w:r>
        <w:t>Профессии,</w:t>
      </w:r>
      <w:r>
        <w:rPr>
          <w:spacing w:val="-2"/>
        </w:rPr>
        <w:t xml:space="preserve"> </w:t>
      </w:r>
      <w:r>
        <w:t>связанные</w:t>
      </w:r>
      <w:r>
        <w:rPr>
          <w:spacing w:val="-3"/>
        </w:rPr>
        <w:t xml:space="preserve"> </w:t>
      </w:r>
      <w:r>
        <w:t>со</w:t>
      </w:r>
      <w:r>
        <w:rPr>
          <w:spacing w:val="-2"/>
        </w:rPr>
        <w:t xml:space="preserve"> </w:t>
      </w:r>
      <w:r>
        <w:t>швейным</w:t>
      </w:r>
      <w:r>
        <w:rPr>
          <w:spacing w:val="-3"/>
        </w:rPr>
        <w:t xml:space="preserve"> </w:t>
      </w:r>
      <w:r>
        <w:rPr>
          <w:spacing w:val="-2"/>
        </w:rPr>
        <w:t>производством.</w:t>
      </w:r>
    </w:p>
    <w:p w:rsidR="00ED113B" w:rsidRDefault="00F26E6D">
      <w:pPr>
        <w:pStyle w:val="a3"/>
        <w:ind w:right="569"/>
        <w:jc w:val="left"/>
      </w:pPr>
      <w:r>
        <w:t>Индивидуальный творческий (учебный) проект «Изделие из текстильных материалов». Чертеж</w:t>
      </w:r>
      <w:r>
        <w:rPr>
          <w:spacing w:val="40"/>
        </w:rPr>
        <w:t xml:space="preserve"> </w:t>
      </w:r>
      <w:r>
        <w:t>выкроек</w:t>
      </w:r>
      <w:r>
        <w:rPr>
          <w:spacing w:val="40"/>
        </w:rPr>
        <w:t xml:space="preserve"> </w:t>
      </w:r>
      <w:r>
        <w:t>проектного</w:t>
      </w:r>
      <w:r>
        <w:rPr>
          <w:spacing w:val="40"/>
        </w:rPr>
        <w:t xml:space="preserve"> </w:t>
      </w:r>
      <w:r>
        <w:t>швейного</w:t>
      </w:r>
      <w:r>
        <w:rPr>
          <w:spacing w:val="40"/>
        </w:rPr>
        <w:t xml:space="preserve"> </w:t>
      </w:r>
      <w:r>
        <w:t>изделия</w:t>
      </w:r>
      <w:r>
        <w:rPr>
          <w:spacing w:val="40"/>
        </w:rPr>
        <w:t xml:space="preserve"> </w:t>
      </w:r>
      <w:r>
        <w:t>(например,</w:t>
      </w:r>
      <w:r>
        <w:rPr>
          <w:spacing w:val="40"/>
        </w:rPr>
        <w:t xml:space="preserve"> </w:t>
      </w:r>
      <w:r>
        <w:t>мешок</w:t>
      </w:r>
      <w:r>
        <w:rPr>
          <w:spacing w:val="40"/>
        </w:rPr>
        <w:t xml:space="preserve"> </w:t>
      </w:r>
      <w:r>
        <w:t>для</w:t>
      </w:r>
      <w:r>
        <w:rPr>
          <w:spacing w:val="40"/>
        </w:rPr>
        <w:t xml:space="preserve"> </w:t>
      </w:r>
      <w:r>
        <w:t>сменной</w:t>
      </w:r>
      <w:r>
        <w:rPr>
          <w:spacing w:val="40"/>
        </w:rPr>
        <w:t xml:space="preserve"> </w:t>
      </w:r>
      <w:r>
        <w:t>обуви, прихватка, лоскутное шитье).</w:t>
      </w:r>
    </w:p>
    <w:p w:rsidR="00ED113B" w:rsidRDefault="00F26E6D">
      <w:pPr>
        <w:pStyle w:val="a3"/>
        <w:jc w:val="left"/>
      </w:pPr>
      <w:r>
        <w:t>Выполнение</w:t>
      </w:r>
      <w:r>
        <w:rPr>
          <w:spacing w:val="-5"/>
        </w:rPr>
        <w:t xml:space="preserve"> </w:t>
      </w:r>
      <w:r>
        <w:t>технологических</w:t>
      </w:r>
      <w:r>
        <w:rPr>
          <w:spacing w:val="-2"/>
        </w:rPr>
        <w:t xml:space="preserve"> </w:t>
      </w:r>
      <w:r>
        <w:t>операций</w:t>
      </w:r>
      <w:r>
        <w:rPr>
          <w:spacing w:val="-4"/>
        </w:rPr>
        <w:t xml:space="preserve"> </w:t>
      </w:r>
      <w:r>
        <w:t>по</w:t>
      </w:r>
      <w:r>
        <w:rPr>
          <w:spacing w:val="-6"/>
        </w:rPr>
        <w:t xml:space="preserve"> </w:t>
      </w:r>
      <w:r>
        <w:t>пошиву</w:t>
      </w:r>
      <w:r>
        <w:rPr>
          <w:spacing w:val="-8"/>
        </w:rPr>
        <w:t xml:space="preserve"> </w:t>
      </w:r>
      <w:r>
        <w:t>проектного</w:t>
      </w:r>
      <w:r>
        <w:rPr>
          <w:spacing w:val="-4"/>
        </w:rPr>
        <w:t xml:space="preserve"> </w:t>
      </w:r>
      <w:r>
        <w:t>изделия,</w:t>
      </w:r>
      <w:r>
        <w:rPr>
          <w:spacing w:val="-4"/>
        </w:rPr>
        <w:t xml:space="preserve"> </w:t>
      </w:r>
      <w:r>
        <w:t>отделке</w:t>
      </w:r>
      <w:r>
        <w:rPr>
          <w:spacing w:val="-5"/>
        </w:rPr>
        <w:t xml:space="preserve"> </w:t>
      </w:r>
      <w:r>
        <w:t>изделия. Оценка качества изготовления проектного швейного изделия.</w:t>
      </w:r>
    </w:p>
    <w:p w:rsidR="00ED113B" w:rsidRDefault="00F26E6D">
      <w:pPr>
        <w:pStyle w:val="2"/>
        <w:numPr>
          <w:ilvl w:val="0"/>
          <w:numId w:val="35"/>
        </w:numPr>
        <w:tabs>
          <w:tab w:val="left" w:pos="749"/>
        </w:tabs>
        <w:spacing w:before="4"/>
      </w:pPr>
      <w:r>
        <w:rPr>
          <w:spacing w:val="-2"/>
        </w:rPr>
        <w:t>класс</w:t>
      </w:r>
    </w:p>
    <w:p w:rsidR="00ED113B" w:rsidRDefault="00F26E6D">
      <w:pPr>
        <w:pStyle w:val="a3"/>
        <w:spacing w:line="274" w:lineRule="exact"/>
        <w:jc w:val="left"/>
      </w:pPr>
      <w:r>
        <w:t>Технологии</w:t>
      </w:r>
      <w:r>
        <w:rPr>
          <w:spacing w:val="-7"/>
        </w:rPr>
        <w:t xml:space="preserve"> </w:t>
      </w:r>
      <w:r>
        <w:t>обработки</w:t>
      </w:r>
      <w:r>
        <w:rPr>
          <w:spacing w:val="-9"/>
        </w:rPr>
        <w:t xml:space="preserve"> </w:t>
      </w:r>
      <w:r>
        <w:t>конструкционных</w:t>
      </w:r>
      <w:r>
        <w:rPr>
          <w:spacing w:val="-5"/>
        </w:rPr>
        <w:t xml:space="preserve"> </w:t>
      </w:r>
      <w:r>
        <w:rPr>
          <w:spacing w:val="-2"/>
        </w:rPr>
        <w:t>материалов.</w:t>
      </w:r>
    </w:p>
    <w:p w:rsidR="00ED113B" w:rsidRDefault="00F26E6D">
      <w:pPr>
        <w:pStyle w:val="a3"/>
        <w:spacing w:before="1"/>
        <w:ind w:right="569"/>
      </w:pPr>
      <w: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ED113B" w:rsidRDefault="00F26E6D">
      <w:pPr>
        <w:pStyle w:val="a3"/>
        <w:ind w:right="5032"/>
        <w:jc w:val="left"/>
      </w:pPr>
      <w:r>
        <w:t>Народные промыслы по обработке металла. Способы</w:t>
      </w:r>
      <w:r>
        <w:rPr>
          <w:spacing w:val="-12"/>
        </w:rPr>
        <w:t xml:space="preserve"> </w:t>
      </w:r>
      <w:r>
        <w:t>обработки</w:t>
      </w:r>
      <w:r>
        <w:rPr>
          <w:spacing w:val="-13"/>
        </w:rPr>
        <w:t xml:space="preserve"> </w:t>
      </w:r>
      <w:r>
        <w:t>тонколистового</w:t>
      </w:r>
      <w:r>
        <w:rPr>
          <w:spacing w:val="-12"/>
        </w:rPr>
        <w:t xml:space="preserve"> </w:t>
      </w:r>
      <w:r>
        <w:t>металла.</w:t>
      </w:r>
    </w:p>
    <w:p w:rsidR="00ED113B" w:rsidRDefault="00F26E6D">
      <w:pPr>
        <w:pStyle w:val="a3"/>
        <w:ind w:right="569"/>
        <w:jc w:val="left"/>
      </w:pPr>
      <w:r>
        <w:t>Слесарный</w:t>
      </w:r>
      <w:r>
        <w:rPr>
          <w:spacing w:val="-5"/>
        </w:rPr>
        <w:t xml:space="preserve"> </w:t>
      </w:r>
      <w:r>
        <w:t>верстак.</w:t>
      </w:r>
      <w:r>
        <w:rPr>
          <w:spacing w:val="-5"/>
        </w:rPr>
        <w:t xml:space="preserve"> </w:t>
      </w:r>
      <w:r>
        <w:t>Инструменты</w:t>
      </w:r>
      <w:r>
        <w:rPr>
          <w:spacing w:val="-5"/>
        </w:rPr>
        <w:t xml:space="preserve"> </w:t>
      </w:r>
      <w:r>
        <w:t>для</w:t>
      </w:r>
      <w:r>
        <w:rPr>
          <w:spacing w:val="-5"/>
        </w:rPr>
        <w:t xml:space="preserve"> </w:t>
      </w:r>
      <w:r>
        <w:t>разметки,</w:t>
      </w:r>
      <w:r>
        <w:rPr>
          <w:spacing w:val="-5"/>
        </w:rPr>
        <w:t xml:space="preserve"> </w:t>
      </w:r>
      <w:r>
        <w:t>правки,</w:t>
      </w:r>
      <w:r>
        <w:rPr>
          <w:spacing w:val="-5"/>
        </w:rPr>
        <w:t xml:space="preserve"> </w:t>
      </w:r>
      <w:r>
        <w:t>резания</w:t>
      </w:r>
      <w:r>
        <w:rPr>
          <w:spacing w:val="-5"/>
        </w:rPr>
        <w:t xml:space="preserve"> </w:t>
      </w:r>
      <w:r>
        <w:t>тонколистового</w:t>
      </w:r>
      <w:r>
        <w:rPr>
          <w:spacing w:val="-5"/>
        </w:rPr>
        <w:t xml:space="preserve"> </w:t>
      </w:r>
      <w:r>
        <w:t>металла. Операции (основные): правка, разметка, резание, гибка тонколистового металла.</w:t>
      </w:r>
    </w:p>
    <w:p w:rsidR="00ED113B" w:rsidRDefault="00F26E6D">
      <w:pPr>
        <w:pStyle w:val="a3"/>
        <w:jc w:val="left"/>
      </w:pPr>
      <w:r>
        <w:t>Мир</w:t>
      </w:r>
      <w:r>
        <w:rPr>
          <w:spacing w:val="-5"/>
        </w:rPr>
        <w:t xml:space="preserve"> </w:t>
      </w:r>
      <w:r>
        <w:t>профессий.</w:t>
      </w:r>
      <w:r>
        <w:rPr>
          <w:spacing w:val="-5"/>
        </w:rPr>
        <w:t xml:space="preserve"> </w:t>
      </w:r>
      <w:r>
        <w:t>Профессии,</w:t>
      </w:r>
      <w:r>
        <w:rPr>
          <w:spacing w:val="-5"/>
        </w:rPr>
        <w:t xml:space="preserve"> </w:t>
      </w:r>
      <w:r>
        <w:t>связанные</w:t>
      </w:r>
      <w:r>
        <w:rPr>
          <w:spacing w:val="-7"/>
        </w:rPr>
        <w:t xml:space="preserve"> </w:t>
      </w:r>
      <w:r>
        <w:t>с</w:t>
      </w:r>
      <w:r>
        <w:rPr>
          <w:spacing w:val="-6"/>
        </w:rPr>
        <w:t xml:space="preserve"> </w:t>
      </w:r>
      <w:r>
        <w:t>производством</w:t>
      </w:r>
      <w:r>
        <w:rPr>
          <w:spacing w:val="-5"/>
        </w:rPr>
        <w:t xml:space="preserve"> </w:t>
      </w:r>
      <w:r>
        <w:t>и</w:t>
      </w:r>
      <w:r>
        <w:rPr>
          <w:spacing w:val="-6"/>
        </w:rPr>
        <w:t xml:space="preserve"> </w:t>
      </w:r>
      <w:r>
        <w:t>обработкой</w:t>
      </w:r>
      <w:r>
        <w:rPr>
          <w:spacing w:val="-5"/>
        </w:rPr>
        <w:t xml:space="preserve"> </w:t>
      </w:r>
      <w:r>
        <w:t>металлов. Индивидуальный творческий (учебный) проект «Изделие из металла».</w:t>
      </w:r>
    </w:p>
    <w:p w:rsidR="00ED113B" w:rsidRDefault="00F26E6D">
      <w:pPr>
        <w:pStyle w:val="a3"/>
        <w:ind w:right="2001"/>
        <w:jc w:val="left"/>
      </w:pPr>
      <w:r>
        <w:t>Выполнение проектного изделия по технологической карте. Потребительские</w:t>
      </w:r>
      <w:r>
        <w:rPr>
          <w:spacing w:val="-5"/>
        </w:rPr>
        <w:t xml:space="preserve"> </w:t>
      </w:r>
      <w:r>
        <w:t>и</w:t>
      </w:r>
      <w:r>
        <w:rPr>
          <w:spacing w:val="-6"/>
        </w:rPr>
        <w:t xml:space="preserve"> </w:t>
      </w:r>
      <w:r>
        <w:t>технические</w:t>
      </w:r>
      <w:r>
        <w:rPr>
          <w:spacing w:val="-5"/>
        </w:rPr>
        <w:t xml:space="preserve"> </w:t>
      </w:r>
      <w:r>
        <w:t>требования</w:t>
      </w:r>
      <w:r>
        <w:rPr>
          <w:spacing w:val="-4"/>
        </w:rPr>
        <w:t xml:space="preserve"> </w:t>
      </w:r>
      <w:r>
        <w:t>к</w:t>
      </w:r>
      <w:r>
        <w:rPr>
          <w:spacing w:val="-6"/>
        </w:rPr>
        <w:t xml:space="preserve"> </w:t>
      </w:r>
      <w:r>
        <w:t>качеству</w:t>
      </w:r>
      <w:r>
        <w:rPr>
          <w:spacing w:val="-9"/>
        </w:rPr>
        <w:t xml:space="preserve"> </w:t>
      </w:r>
      <w:r>
        <w:t>готового</w:t>
      </w:r>
      <w:r>
        <w:rPr>
          <w:spacing w:val="-4"/>
        </w:rPr>
        <w:t xml:space="preserve"> </w:t>
      </w:r>
      <w:r>
        <w:t>изделия. Оценка качества проектного изделия из тонколистового металла.</w:t>
      </w:r>
    </w:p>
    <w:p w:rsidR="00ED113B" w:rsidRDefault="00F26E6D">
      <w:pPr>
        <w:pStyle w:val="a3"/>
        <w:spacing w:before="1"/>
        <w:jc w:val="left"/>
      </w:pPr>
      <w:r>
        <w:t>Технологии</w:t>
      </w:r>
      <w:r>
        <w:rPr>
          <w:spacing w:val="-6"/>
        </w:rPr>
        <w:t xml:space="preserve"> </w:t>
      </w:r>
      <w:r>
        <w:t>обработки</w:t>
      </w:r>
      <w:r>
        <w:rPr>
          <w:spacing w:val="-5"/>
        </w:rPr>
        <w:t xml:space="preserve"> </w:t>
      </w:r>
      <w:r>
        <w:t>пищевых</w:t>
      </w:r>
      <w:r>
        <w:rPr>
          <w:spacing w:val="-4"/>
        </w:rPr>
        <w:t xml:space="preserve"> </w:t>
      </w:r>
      <w:r>
        <w:rPr>
          <w:spacing w:val="-2"/>
        </w:rPr>
        <w:t>продуктов.</w:t>
      </w:r>
    </w:p>
    <w:p w:rsidR="00ED113B" w:rsidRDefault="00F26E6D">
      <w:pPr>
        <w:pStyle w:val="a3"/>
        <w:tabs>
          <w:tab w:val="left" w:pos="8603"/>
        </w:tabs>
        <w:ind w:right="569"/>
        <w:jc w:val="left"/>
      </w:pPr>
      <w:r>
        <w:t>Молоко</w:t>
      </w:r>
      <w:r>
        <w:rPr>
          <w:spacing w:val="40"/>
        </w:rPr>
        <w:t xml:space="preserve"> </w:t>
      </w:r>
      <w:r>
        <w:t>и</w:t>
      </w:r>
      <w:r>
        <w:rPr>
          <w:spacing w:val="40"/>
        </w:rPr>
        <w:t xml:space="preserve"> </w:t>
      </w:r>
      <w:r>
        <w:t>молочные</w:t>
      </w:r>
      <w:r>
        <w:rPr>
          <w:spacing w:val="40"/>
        </w:rPr>
        <w:t xml:space="preserve"> </w:t>
      </w:r>
      <w:r>
        <w:t>продукты</w:t>
      </w:r>
      <w:r>
        <w:rPr>
          <w:spacing w:val="40"/>
        </w:rPr>
        <w:t xml:space="preserve"> </w:t>
      </w:r>
      <w:r>
        <w:t>в</w:t>
      </w:r>
      <w:r>
        <w:rPr>
          <w:spacing w:val="40"/>
        </w:rPr>
        <w:t xml:space="preserve"> </w:t>
      </w:r>
      <w:r>
        <w:t>питании.</w:t>
      </w:r>
      <w:r>
        <w:rPr>
          <w:spacing w:val="40"/>
        </w:rPr>
        <w:t xml:space="preserve"> </w:t>
      </w:r>
      <w:r>
        <w:t>Пищевая</w:t>
      </w:r>
      <w:r>
        <w:rPr>
          <w:spacing w:val="40"/>
        </w:rPr>
        <w:t xml:space="preserve"> </w:t>
      </w:r>
      <w:r>
        <w:t>ценность</w:t>
      </w:r>
      <w:r>
        <w:rPr>
          <w:spacing w:val="40"/>
        </w:rPr>
        <w:t xml:space="preserve"> </w:t>
      </w:r>
      <w:r>
        <w:t>молока</w:t>
      </w:r>
      <w:r>
        <w:tab/>
        <w:t>и</w:t>
      </w:r>
      <w:r>
        <w:rPr>
          <w:spacing w:val="40"/>
        </w:rPr>
        <w:t xml:space="preserve"> </w:t>
      </w:r>
      <w:r>
        <w:t>молочных продуктов. Технологии приготовления блюд из молока и молочных продуктов.</w:t>
      </w:r>
    </w:p>
    <w:p w:rsidR="00ED113B" w:rsidRDefault="00F26E6D">
      <w:pPr>
        <w:pStyle w:val="a3"/>
        <w:jc w:val="left"/>
      </w:pPr>
      <w:r>
        <w:t>Определение</w:t>
      </w:r>
      <w:r>
        <w:rPr>
          <w:spacing w:val="-4"/>
        </w:rPr>
        <w:t xml:space="preserve"> </w:t>
      </w:r>
      <w:r>
        <w:t>качества</w:t>
      </w:r>
      <w:r>
        <w:rPr>
          <w:spacing w:val="-2"/>
        </w:rPr>
        <w:t xml:space="preserve"> </w:t>
      </w:r>
      <w:r>
        <w:t>молочных</w:t>
      </w:r>
      <w:r>
        <w:rPr>
          <w:spacing w:val="-1"/>
        </w:rPr>
        <w:t xml:space="preserve"> </w:t>
      </w:r>
      <w:r>
        <w:t>продуктов,</w:t>
      </w:r>
      <w:r>
        <w:rPr>
          <w:spacing w:val="-2"/>
        </w:rPr>
        <w:t xml:space="preserve"> </w:t>
      </w:r>
      <w:r>
        <w:t>правила</w:t>
      </w:r>
      <w:r>
        <w:rPr>
          <w:spacing w:val="-4"/>
        </w:rPr>
        <w:t xml:space="preserve"> </w:t>
      </w:r>
      <w:r>
        <w:t>хранения</w:t>
      </w:r>
      <w:r>
        <w:rPr>
          <w:spacing w:val="-5"/>
        </w:rPr>
        <w:t xml:space="preserve"> </w:t>
      </w:r>
      <w:r>
        <w:rPr>
          <w:spacing w:val="-2"/>
        </w:rPr>
        <w:t>продуктов.</w:t>
      </w:r>
    </w:p>
    <w:p w:rsidR="00ED113B" w:rsidRDefault="00F26E6D">
      <w:pPr>
        <w:pStyle w:val="a3"/>
        <w:tabs>
          <w:tab w:val="left" w:pos="8307"/>
        </w:tabs>
        <w:ind w:right="569"/>
        <w:jc w:val="left"/>
      </w:pPr>
      <w:r>
        <w:t>Виды</w:t>
      </w:r>
      <w:r>
        <w:rPr>
          <w:spacing w:val="40"/>
        </w:rPr>
        <w:t xml:space="preserve"> </w:t>
      </w:r>
      <w:r>
        <w:t>теста.</w:t>
      </w:r>
      <w:r>
        <w:rPr>
          <w:spacing w:val="40"/>
        </w:rPr>
        <w:t xml:space="preserve"> </w:t>
      </w:r>
      <w:r>
        <w:t>Технологии</w:t>
      </w:r>
      <w:r>
        <w:rPr>
          <w:spacing w:val="40"/>
        </w:rPr>
        <w:t xml:space="preserve"> </w:t>
      </w:r>
      <w:r>
        <w:t>приготовления</w:t>
      </w:r>
      <w:r>
        <w:rPr>
          <w:spacing w:val="40"/>
        </w:rPr>
        <w:t xml:space="preserve"> </w:t>
      </w:r>
      <w:r>
        <w:t>разных</w:t>
      </w:r>
      <w:r>
        <w:rPr>
          <w:spacing w:val="40"/>
        </w:rPr>
        <w:t xml:space="preserve"> </w:t>
      </w:r>
      <w:r>
        <w:t>видов</w:t>
      </w:r>
      <w:r>
        <w:rPr>
          <w:spacing w:val="40"/>
        </w:rPr>
        <w:t xml:space="preserve"> </w:t>
      </w:r>
      <w:r>
        <w:t>теста</w:t>
      </w:r>
      <w:r>
        <w:rPr>
          <w:spacing w:val="40"/>
        </w:rPr>
        <w:t xml:space="preserve"> </w:t>
      </w:r>
      <w:r>
        <w:t>(тесто</w:t>
      </w:r>
      <w:r>
        <w:tab/>
        <w:t>для</w:t>
      </w:r>
      <w:r>
        <w:rPr>
          <w:spacing w:val="40"/>
        </w:rPr>
        <w:t xml:space="preserve"> </w:t>
      </w:r>
      <w:r>
        <w:t>вареников, песочное тесто, бисквитное тесто, дрожжевое тесто).</w:t>
      </w:r>
    </w:p>
    <w:p w:rsidR="00ED113B" w:rsidRDefault="00F26E6D">
      <w:pPr>
        <w:pStyle w:val="a3"/>
        <w:ind w:right="1980"/>
        <w:jc w:val="left"/>
      </w:pPr>
      <w:r>
        <w:t>Мир профессий. Профессии, связанные с пищевым производством. Групповой</w:t>
      </w:r>
      <w:r>
        <w:rPr>
          <w:spacing w:val="-7"/>
        </w:rPr>
        <w:t xml:space="preserve"> </w:t>
      </w:r>
      <w:r>
        <w:t>проект</w:t>
      </w:r>
      <w:r>
        <w:rPr>
          <w:spacing w:val="-7"/>
        </w:rPr>
        <w:t xml:space="preserve"> </w:t>
      </w:r>
      <w:r>
        <w:t>по</w:t>
      </w:r>
      <w:r>
        <w:rPr>
          <w:spacing w:val="-7"/>
        </w:rPr>
        <w:t xml:space="preserve"> </w:t>
      </w:r>
      <w:r>
        <w:t>теме</w:t>
      </w:r>
      <w:r>
        <w:rPr>
          <w:spacing w:val="-4"/>
        </w:rPr>
        <w:t xml:space="preserve"> </w:t>
      </w:r>
      <w:r>
        <w:t>«Технологии</w:t>
      </w:r>
      <w:r>
        <w:rPr>
          <w:spacing w:val="-7"/>
        </w:rPr>
        <w:t xml:space="preserve"> </w:t>
      </w:r>
      <w:r>
        <w:t>обработки</w:t>
      </w:r>
      <w:r>
        <w:rPr>
          <w:spacing w:val="-8"/>
        </w:rPr>
        <w:t xml:space="preserve"> </w:t>
      </w:r>
      <w:r>
        <w:t>пищевых</w:t>
      </w:r>
      <w:r>
        <w:rPr>
          <w:spacing w:val="-7"/>
        </w:rPr>
        <w:t xml:space="preserve"> </w:t>
      </w:r>
      <w:r>
        <w:t>продуктов». Технологии обработки текстильных материалов.</w:t>
      </w:r>
    </w:p>
    <w:p w:rsidR="00ED113B" w:rsidRDefault="00F26E6D">
      <w:pPr>
        <w:pStyle w:val="a3"/>
        <w:ind w:right="2483"/>
        <w:jc w:val="left"/>
      </w:pPr>
      <w:r>
        <w:t>Современные текстильные материалы, получение и свойства. Сравнение</w:t>
      </w:r>
      <w:r>
        <w:rPr>
          <w:spacing w:val="-6"/>
        </w:rPr>
        <w:t xml:space="preserve"> </w:t>
      </w:r>
      <w:r>
        <w:t>свойств</w:t>
      </w:r>
      <w:r>
        <w:rPr>
          <w:spacing w:val="-6"/>
        </w:rPr>
        <w:t xml:space="preserve"> </w:t>
      </w:r>
      <w:r>
        <w:t>тканей,</w:t>
      </w:r>
      <w:r>
        <w:rPr>
          <w:spacing w:val="-5"/>
        </w:rPr>
        <w:t xml:space="preserve"> </w:t>
      </w:r>
      <w:r>
        <w:t>выбор</w:t>
      </w:r>
      <w:r>
        <w:rPr>
          <w:spacing w:val="-5"/>
        </w:rPr>
        <w:t xml:space="preserve"> </w:t>
      </w:r>
      <w:r>
        <w:t>ткани</w:t>
      </w:r>
      <w:r>
        <w:rPr>
          <w:spacing w:val="-5"/>
        </w:rPr>
        <w:t xml:space="preserve"> </w:t>
      </w:r>
      <w:r>
        <w:t>с</w:t>
      </w:r>
      <w:r>
        <w:rPr>
          <w:spacing w:val="-4"/>
        </w:rPr>
        <w:t xml:space="preserve"> </w:t>
      </w:r>
      <w:r>
        <w:t>учетом</w:t>
      </w:r>
      <w:r>
        <w:rPr>
          <w:spacing w:val="-5"/>
        </w:rPr>
        <w:t xml:space="preserve"> </w:t>
      </w:r>
      <w:r>
        <w:t>эксплуатации</w:t>
      </w:r>
      <w:r>
        <w:rPr>
          <w:spacing w:val="-5"/>
        </w:rPr>
        <w:t xml:space="preserve"> </w:t>
      </w:r>
      <w:r>
        <w:t>изделия. Одежда, виды одежды. Мода и стиль.</w:t>
      </w:r>
    </w:p>
    <w:p w:rsidR="00ED113B" w:rsidRDefault="00F26E6D">
      <w:pPr>
        <w:pStyle w:val="a3"/>
        <w:spacing w:before="1"/>
        <w:jc w:val="left"/>
      </w:pPr>
      <w:r>
        <w:t>Мир</w:t>
      </w:r>
      <w:r>
        <w:rPr>
          <w:spacing w:val="-5"/>
        </w:rPr>
        <w:t xml:space="preserve"> </w:t>
      </w:r>
      <w:r>
        <w:t>профессий.</w:t>
      </w:r>
      <w:r>
        <w:rPr>
          <w:spacing w:val="-3"/>
        </w:rPr>
        <w:t xml:space="preserve"> </w:t>
      </w:r>
      <w:r>
        <w:t>Профессии,</w:t>
      </w:r>
      <w:r>
        <w:rPr>
          <w:spacing w:val="-3"/>
        </w:rPr>
        <w:t xml:space="preserve"> </w:t>
      </w:r>
      <w:r>
        <w:t>связанные</w:t>
      </w:r>
      <w:r>
        <w:rPr>
          <w:spacing w:val="-5"/>
        </w:rPr>
        <w:t xml:space="preserve"> </w:t>
      </w:r>
      <w:r>
        <w:t>с</w:t>
      </w:r>
      <w:r>
        <w:rPr>
          <w:spacing w:val="-4"/>
        </w:rPr>
        <w:t xml:space="preserve"> </w:t>
      </w:r>
      <w:r>
        <w:t xml:space="preserve">производством </w:t>
      </w:r>
      <w:r>
        <w:rPr>
          <w:spacing w:val="-2"/>
        </w:rPr>
        <w:t>одежды.</w:t>
      </w:r>
    </w:p>
    <w:p w:rsidR="00ED113B" w:rsidRDefault="00F26E6D">
      <w:pPr>
        <w:pStyle w:val="a3"/>
        <w:tabs>
          <w:tab w:val="left" w:pos="7966"/>
        </w:tabs>
        <w:ind w:right="572"/>
        <w:jc w:val="left"/>
      </w:pPr>
      <w:r>
        <w:t>Индивидуальный творческий (учебный) проект «Изделие из текстильных материалов». Чертеж</w:t>
      </w:r>
      <w:r>
        <w:rPr>
          <w:spacing w:val="40"/>
        </w:rPr>
        <w:t xml:space="preserve"> </w:t>
      </w:r>
      <w:r>
        <w:t>выкроек</w:t>
      </w:r>
      <w:r>
        <w:rPr>
          <w:spacing w:val="40"/>
        </w:rPr>
        <w:t xml:space="preserve"> </w:t>
      </w:r>
      <w:r>
        <w:t>проектного</w:t>
      </w:r>
      <w:r>
        <w:rPr>
          <w:spacing w:val="40"/>
        </w:rPr>
        <w:t xml:space="preserve"> </w:t>
      </w:r>
      <w:r>
        <w:t>швейного</w:t>
      </w:r>
      <w:r>
        <w:rPr>
          <w:spacing w:val="40"/>
        </w:rPr>
        <w:t xml:space="preserve"> </w:t>
      </w:r>
      <w:r>
        <w:t>изделия</w:t>
      </w:r>
      <w:r>
        <w:rPr>
          <w:spacing w:val="40"/>
        </w:rPr>
        <w:t xml:space="preserve"> </w:t>
      </w:r>
      <w:r>
        <w:t>(например,</w:t>
      </w:r>
      <w:r>
        <w:rPr>
          <w:spacing w:val="40"/>
        </w:rPr>
        <w:t xml:space="preserve"> </w:t>
      </w:r>
      <w:r>
        <w:t>укладка</w:t>
      </w:r>
      <w:r>
        <w:tab/>
        <w:t>для</w:t>
      </w:r>
      <w:r>
        <w:rPr>
          <w:spacing w:val="10"/>
        </w:rPr>
        <w:t xml:space="preserve"> </w:t>
      </w:r>
      <w:r>
        <w:t>инструментов, сумка, рюкзак; изделие в технике лоскутной пластики).</w:t>
      </w:r>
    </w:p>
    <w:p w:rsidR="00ED113B" w:rsidRDefault="00F26E6D">
      <w:pPr>
        <w:pStyle w:val="a3"/>
        <w:jc w:val="left"/>
      </w:pPr>
      <w:r>
        <w:t>Выполнение</w:t>
      </w:r>
      <w:r>
        <w:rPr>
          <w:spacing w:val="80"/>
        </w:rPr>
        <w:t xml:space="preserve"> </w:t>
      </w:r>
      <w:r>
        <w:t>технологических</w:t>
      </w:r>
      <w:r>
        <w:rPr>
          <w:spacing w:val="80"/>
        </w:rPr>
        <w:t xml:space="preserve"> </w:t>
      </w:r>
      <w:r>
        <w:t>операций</w:t>
      </w:r>
      <w:r>
        <w:rPr>
          <w:spacing w:val="80"/>
        </w:rPr>
        <w:t xml:space="preserve"> </w:t>
      </w:r>
      <w:r>
        <w:t>по</w:t>
      </w:r>
      <w:r>
        <w:rPr>
          <w:spacing w:val="80"/>
        </w:rPr>
        <w:t xml:space="preserve"> </w:t>
      </w:r>
      <w:r>
        <w:t>раскрою</w:t>
      </w:r>
      <w:r>
        <w:rPr>
          <w:spacing w:val="80"/>
        </w:rPr>
        <w:t xml:space="preserve"> </w:t>
      </w:r>
      <w:r>
        <w:t>и</w:t>
      </w:r>
      <w:r>
        <w:rPr>
          <w:spacing w:val="80"/>
        </w:rPr>
        <w:t xml:space="preserve"> </w:t>
      </w:r>
      <w:r>
        <w:t>пошиву</w:t>
      </w:r>
      <w:r>
        <w:rPr>
          <w:spacing w:val="80"/>
        </w:rPr>
        <w:t xml:space="preserve"> </w:t>
      </w:r>
      <w:r>
        <w:t>проектного</w:t>
      </w:r>
      <w:r>
        <w:rPr>
          <w:spacing w:val="80"/>
        </w:rPr>
        <w:t xml:space="preserve"> </w:t>
      </w:r>
      <w:r>
        <w:t>изделия, отделке изделия.</w:t>
      </w:r>
    </w:p>
    <w:p w:rsidR="00ED113B" w:rsidRDefault="00F26E6D">
      <w:pPr>
        <w:pStyle w:val="a3"/>
        <w:jc w:val="left"/>
      </w:pPr>
      <w:r>
        <w:t>Оценка</w:t>
      </w:r>
      <w:r>
        <w:rPr>
          <w:spacing w:val="-5"/>
        </w:rPr>
        <w:t xml:space="preserve"> </w:t>
      </w:r>
      <w:r>
        <w:t>качества</w:t>
      </w:r>
      <w:r>
        <w:rPr>
          <w:spacing w:val="-5"/>
        </w:rPr>
        <w:t xml:space="preserve"> </w:t>
      </w:r>
      <w:r>
        <w:t>изготовления</w:t>
      </w:r>
      <w:r>
        <w:rPr>
          <w:spacing w:val="-3"/>
        </w:rPr>
        <w:t xml:space="preserve"> </w:t>
      </w:r>
      <w:r>
        <w:t>проектного</w:t>
      </w:r>
      <w:r>
        <w:rPr>
          <w:spacing w:val="-4"/>
        </w:rPr>
        <w:t xml:space="preserve"> </w:t>
      </w:r>
      <w:r>
        <w:t>швейного</w:t>
      </w:r>
      <w:r>
        <w:rPr>
          <w:spacing w:val="-3"/>
        </w:rPr>
        <w:t xml:space="preserve"> </w:t>
      </w:r>
      <w:r>
        <w:rPr>
          <w:spacing w:val="-2"/>
        </w:rPr>
        <w:t>изделия.</w:t>
      </w:r>
    </w:p>
    <w:p w:rsidR="00ED113B" w:rsidRDefault="00F26E6D">
      <w:pPr>
        <w:pStyle w:val="2"/>
        <w:numPr>
          <w:ilvl w:val="0"/>
          <w:numId w:val="35"/>
        </w:numPr>
        <w:tabs>
          <w:tab w:val="left" w:pos="749"/>
        </w:tabs>
      </w:pPr>
      <w:r>
        <w:rPr>
          <w:spacing w:val="-2"/>
        </w:rPr>
        <w:t>класс</w:t>
      </w:r>
    </w:p>
    <w:p w:rsidR="00ED113B" w:rsidRDefault="00F26E6D">
      <w:pPr>
        <w:pStyle w:val="a3"/>
        <w:spacing w:line="274" w:lineRule="exact"/>
        <w:jc w:val="left"/>
      </w:pPr>
      <w:r>
        <w:t>Технологии</w:t>
      </w:r>
      <w:r>
        <w:rPr>
          <w:spacing w:val="-7"/>
        </w:rPr>
        <w:t xml:space="preserve"> </w:t>
      </w:r>
      <w:r>
        <w:t>обработки</w:t>
      </w:r>
      <w:r>
        <w:rPr>
          <w:spacing w:val="-9"/>
        </w:rPr>
        <w:t xml:space="preserve"> </w:t>
      </w:r>
      <w:r>
        <w:t>конструкционных</w:t>
      </w:r>
      <w:r>
        <w:rPr>
          <w:spacing w:val="-5"/>
        </w:rPr>
        <w:t xml:space="preserve"> </w:t>
      </w:r>
      <w:r>
        <w:rPr>
          <w:spacing w:val="-2"/>
        </w:rPr>
        <w:t>материалов.</w:t>
      </w:r>
    </w:p>
    <w:p w:rsidR="00ED113B" w:rsidRDefault="00F26E6D">
      <w:pPr>
        <w:pStyle w:val="a3"/>
        <w:ind w:right="570"/>
      </w:pPr>
      <w:r>
        <w:t>Обработка древесины. Технологии механической обработки конструкционных материалов. Технологии отделки изделий из древесины.</w:t>
      </w:r>
    </w:p>
    <w:p w:rsidR="00ED113B" w:rsidRDefault="00F26E6D">
      <w:pPr>
        <w:pStyle w:val="a3"/>
        <w:ind w:right="561"/>
      </w:pPr>
      <w:r>
        <w:t>Обработка металлов. Технологии обработки металлов. Конструкционная сталь. Токарно-винторезный станок. Изделия из металлопроката. Резьба</w:t>
      </w:r>
      <w:r>
        <w:rPr>
          <w:spacing w:val="40"/>
        </w:rPr>
        <w:t xml:space="preserve"> </w:t>
      </w:r>
      <w:r>
        <w:t>и резьбовые соединения. Нарезание резьбы. Соединение металлических деталей клеем. Отделка деталей.</w:t>
      </w:r>
    </w:p>
    <w:p w:rsidR="00ED113B" w:rsidRDefault="00F26E6D">
      <w:pPr>
        <w:pStyle w:val="a3"/>
      </w:pPr>
      <w:r>
        <w:t>Пластмасса</w:t>
      </w:r>
      <w:r>
        <w:rPr>
          <w:spacing w:val="-6"/>
        </w:rPr>
        <w:t xml:space="preserve"> </w:t>
      </w:r>
      <w:r>
        <w:t>и</w:t>
      </w:r>
      <w:r>
        <w:rPr>
          <w:spacing w:val="-2"/>
        </w:rPr>
        <w:t xml:space="preserve"> </w:t>
      </w:r>
      <w:r>
        <w:t>другие</w:t>
      </w:r>
      <w:r>
        <w:rPr>
          <w:spacing w:val="-3"/>
        </w:rPr>
        <w:t xml:space="preserve"> </w:t>
      </w:r>
      <w:r>
        <w:t>современные</w:t>
      </w:r>
      <w:r>
        <w:rPr>
          <w:spacing w:val="-5"/>
        </w:rPr>
        <w:t xml:space="preserve"> </w:t>
      </w:r>
      <w:r>
        <w:t>материалы:</w:t>
      </w:r>
      <w:r>
        <w:rPr>
          <w:spacing w:val="-2"/>
        </w:rPr>
        <w:t xml:space="preserve"> </w:t>
      </w:r>
      <w:r>
        <w:t>свойства,</w:t>
      </w:r>
      <w:r>
        <w:rPr>
          <w:spacing w:val="-2"/>
        </w:rPr>
        <w:t xml:space="preserve"> </w:t>
      </w:r>
      <w:r>
        <w:t>получение</w:t>
      </w:r>
      <w:r>
        <w:rPr>
          <w:spacing w:val="54"/>
        </w:rPr>
        <w:t xml:space="preserve"> </w:t>
      </w:r>
      <w:r>
        <w:t>и</w:t>
      </w:r>
      <w:r>
        <w:rPr>
          <w:spacing w:val="-2"/>
        </w:rPr>
        <w:t xml:space="preserve"> использование.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Индивидуальный творческий (учебный) проект «Изделие из конструкционных и поделочных материалов».</w:t>
      </w:r>
    </w:p>
    <w:p w:rsidR="00ED113B" w:rsidRDefault="00F26E6D">
      <w:pPr>
        <w:pStyle w:val="a3"/>
      </w:pPr>
      <w:r>
        <w:t>Технологии</w:t>
      </w:r>
      <w:r>
        <w:rPr>
          <w:spacing w:val="-6"/>
        </w:rPr>
        <w:t xml:space="preserve"> </w:t>
      </w:r>
      <w:r>
        <w:t>обработки</w:t>
      </w:r>
      <w:r>
        <w:rPr>
          <w:spacing w:val="-6"/>
        </w:rPr>
        <w:t xml:space="preserve"> </w:t>
      </w:r>
      <w:r>
        <w:t>пищевых</w:t>
      </w:r>
      <w:r>
        <w:rPr>
          <w:spacing w:val="-4"/>
        </w:rPr>
        <w:t xml:space="preserve"> </w:t>
      </w:r>
      <w:r>
        <w:rPr>
          <w:spacing w:val="-2"/>
        </w:rPr>
        <w:t>продуктов.</w:t>
      </w:r>
    </w:p>
    <w:p w:rsidR="00ED113B" w:rsidRDefault="00F26E6D">
      <w:pPr>
        <w:pStyle w:val="a3"/>
        <w:spacing w:before="1"/>
        <w:ind w:right="566"/>
      </w:pPr>
      <w:r>
        <w:t>Рыба, морепродукты в питании человека. Пищевая ценность рыбы</w:t>
      </w:r>
      <w:r>
        <w:rPr>
          <w:spacing w:val="40"/>
        </w:rPr>
        <w:t xml:space="preserve"> </w:t>
      </w:r>
      <w:r>
        <w:t>и морепродуктов.</w:t>
      </w:r>
      <w:r>
        <w:rPr>
          <w:spacing w:val="40"/>
        </w:rPr>
        <w:t xml:space="preserve"> </w:t>
      </w:r>
      <w:r>
        <w:t>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ED113B" w:rsidRDefault="00F26E6D">
      <w:pPr>
        <w:pStyle w:val="a3"/>
        <w:ind w:right="560"/>
      </w:pPr>
      <w: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ED113B" w:rsidRDefault="00F26E6D">
      <w:pPr>
        <w:pStyle w:val="a3"/>
      </w:pPr>
      <w:r>
        <w:t>Блюда</w:t>
      </w:r>
      <w:r>
        <w:rPr>
          <w:spacing w:val="-5"/>
        </w:rPr>
        <w:t xml:space="preserve"> </w:t>
      </w:r>
      <w:r>
        <w:t>национальной</w:t>
      </w:r>
      <w:r>
        <w:rPr>
          <w:spacing w:val="-6"/>
        </w:rPr>
        <w:t xml:space="preserve"> </w:t>
      </w:r>
      <w:r>
        <w:t>кухни</w:t>
      </w:r>
      <w:r>
        <w:rPr>
          <w:spacing w:val="-3"/>
        </w:rPr>
        <w:t xml:space="preserve"> </w:t>
      </w:r>
      <w:r>
        <w:t>из</w:t>
      </w:r>
      <w:r>
        <w:rPr>
          <w:spacing w:val="-4"/>
        </w:rPr>
        <w:t xml:space="preserve"> </w:t>
      </w:r>
      <w:r>
        <w:t>мяса,</w:t>
      </w:r>
      <w:r>
        <w:rPr>
          <w:spacing w:val="-3"/>
        </w:rPr>
        <w:t xml:space="preserve"> </w:t>
      </w:r>
      <w:r>
        <w:rPr>
          <w:spacing w:val="-2"/>
        </w:rPr>
        <w:t>рыбы.</w:t>
      </w:r>
    </w:p>
    <w:p w:rsidR="00ED113B" w:rsidRDefault="00F26E6D">
      <w:pPr>
        <w:pStyle w:val="a3"/>
        <w:ind w:right="1992"/>
        <w:jc w:val="left"/>
      </w:pPr>
      <w:r>
        <w:t>Групповой</w:t>
      </w:r>
      <w:r>
        <w:rPr>
          <w:spacing w:val="-7"/>
        </w:rPr>
        <w:t xml:space="preserve"> </w:t>
      </w:r>
      <w:r>
        <w:t>проект</w:t>
      </w:r>
      <w:r>
        <w:rPr>
          <w:spacing w:val="-7"/>
        </w:rPr>
        <w:t xml:space="preserve"> </w:t>
      </w:r>
      <w:r>
        <w:t>по</w:t>
      </w:r>
      <w:r>
        <w:rPr>
          <w:spacing w:val="-7"/>
        </w:rPr>
        <w:t xml:space="preserve"> </w:t>
      </w:r>
      <w:r>
        <w:t>теме</w:t>
      </w:r>
      <w:r>
        <w:rPr>
          <w:spacing w:val="-4"/>
        </w:rPr>
        <w:t xml:space="preserve"> </w:t>
      </w:r>
      <w:r>
        <w:t>«Технологии</w:t>
      </w:r>
      <w:r>
        <w:rPr>
          <w:spacing w:val="-7"/>
        </w:rPr>
        <w:t xml:space="preserve"> </w:t>
      </w:r>
      <w:r>
        <w:t>обработки</w:t>
      </w:r>
      <w:r>
        <w:rPr>
          <w:spacing w:val="-8"/>
        </w:rPr>
        <w:t xml:space="preserve"> </w:t>
      </w:r>
      <w:r>
        <w:t>пищевых</w:t>
      </w:r>
      <w:r>
        <w:rPr>
          <w:spacing w:val="-7"/>
        </w:rPr>
        <w:t xml:space="preserve"> </w:t>
      </w:r>
      <w:r>
        <w:t>продуктов». Мир профессий. Профессии, связанные с общественным питанием.</w:t>
      </w:r>
    </w:p>
    <w:p w:rsidR="00ED113B" w:rsidRDefault="00F26E6D">
      <w:pPr>
        <w:pStyle w:val="a3"/>
        <w:ind w:right="4059"/>
        <w:jc w:val="left"/>
      </w:pPr>
      <w:r>
        <w:t>Технологии обработки текстильных материалов. Конструирование</w:t>
      </w:r>
      <w:r>
        <w:rPr>
          <w:spacing w:val="-9"/>
        </w:rPr>
        <w:t xml:space="preserve"> </w:t>
      </w:r>
      <w:r>
        <w:t>одежды.</w:t>
      </w:r>
      <w:r>
        <w:rPr>
          <w:spacing w:val="-8"/>
        </w:rPr>
        <w:t xml:space="preserve"> </w:t>
      </w:r>
      <w:r>
        <w:t>Плечевая</w:t>
      </w:r>
      <w:r>
        <w:rPr>
          <w:spacing w:val="-8"/>
        </w:rPr>
        <w:t xml:space="preserve"> </w:t>
      </w:r>
      <w:r>
        <w:t>и</w:t>
      </w:r>
      <w:r>
        <w:rPr>
          <w:spacing w:val="-8"/>
        </w:rPr>
        <w:t xml:space="preserve"> </w:t>
      </w:r>
      <w:r>
        <w:t>поясная</w:t>
      </w:r>
      <w:r>
        <w:rPr>
          <w:spacing w:val="-8"/>
        </w:rPr>
        <w:t xml:space="preserve"> </w:t>
      </w:r>
      <w:r>
        <w:t>одежда. Чертеж выкроек швейного изделия.</w:t>
      </w:r>
    </w:p>
    <w:p w:rsidR="00ED113B" w:rsidRDefault="00F26E6D">
      <w:pPr>
        <w:pStyle w:val="a3"/>
        <w:jc w:val="left"/>
      </w:pPr>
      <w:r>
        <w:t>Моделирование</w:t>
      </w:r>
      <w:r>
        <w:rPr>
          <w:spacing w:val="-6"/>
        </w:rPr>
        <w:t xml:space="preserve"> </w:t>
      </w:r>
      <w:r>
        <w:t>поясной</w:t>
      </w:r>
      <w:r>
        <w:rPr>
          <w:spacing w:val="-4"/>
        </w:rPr>
        <w:t xml:space="preserve"> </w:t>
      </w:r>
      <w:r>
        <w:t>и</w:t>
      </w:r>
      <w:r>
        <w:rPr>
          <w:spacing w:val="-5"/>
        </w:rPr>
        <w:t xml:space="preserve"> </w:t>
      </w:r>
      <w:r>
        <w:t>плечевой</w:t>
      </w:r>
      <w:r>
        <w:rPr>
          <w:spacing w:val="-4"/>
        </w:rPr>
        <w:t xml:space="preserve"> </w:t>
      </w:r>
      <w:r>
        <w:rPr>
          <w:spacing w:val="-2"/>
        </w:rPr>
        <w:t>одежды.</w:t>
      </w:r>
    </w:p>
    <w:p w:rsidR="00ED113B" w:rsidRDefault="00F26E6D">
      <w:pPr>
        <w:pStyle w:val="a3"/>
        <w:ind w:right="563"/>
        <w:jc w:val="left"/>
      </w:pPr>
      <w:r>
        <w:t>Выполнение технологических</w:t>
      </w:r>
      <w:r>
        <w:rPr>
          <w:spacing w:val="31"/>
        </w:rPr>
        <w:t xml:space="preserve"> </w:t>
      </w:r>
      <w:r>
        <w:t>операций по</w:t>
      </w:r>
      <w:r>
        <w:rPr>
          <w:spacing w:val="29"/>
        </w:rPr>
        <w:t xml:space="preserve"> </w:t>
      </w:r>
      <w:r>
        <w:t>раскрою</w:t>
      </w:r>
      <w:r>
        <w:rPr>
          <w:spacing w:val="29"/>
        </w:rPr>
        <w:t xml:space="preserve"> </w:t>
      </w:r>
      <w:r>
        <w:t>и пошиву изделия,</w:t>
      </w:r>
      <w:r>
        <w:rPr>
          <w:spacing w:val="29"/>
        </w:rPr>
        <w:t xml:space="preserve"> </w:t>
      </w:r>
      <w:r>
        <w:t>отделке изделия (по выбору обучающихся).</w:t>
      </w:r>
    </w:p>
    <w:p w:rsidR="00ED113B" w:rsidRDefault="00F26E6D">
      <w:pPr>
        <w:pStyle w:val="a3"/>
        <w:ind w:right="570"/>
        <w:jc w:val="left"/>
      </w:pPr>
      <w:r>
        <w:t>Оценка качества изготовления швейного изделия. Мир профессий. Профессии, связанные с производством одежды.</w:t>
      </w:r>
    </w:p>
    <w:p w:rsidR="00ED113B" w:rsidRDefault="00ED113B">
      <w:pPr>
        <w:pStyle w:val="a3"/>
        <w:ind w:left="0"/>
        <w:jc w:val="left"/>
      </w:pPr>
    </w:p>
    <w:p w:rsidR="00ED113B" w:rsidRDefault="00F26E6D">
      <w:pPr>
        <w:pStyle w:val="a3"/>
        <w:spacing w:before="1"/>
        <w:jc w:val="left"/>
      </w:pPr>
      <w:r>
        <w:t>Модуль</w:t>
      </w:r>
      <w:r>
        <w:rPr>
          <w:spacing w:val="1"/>
        </w:rPr>
        <w:t xml:space="preserve"> </w:t>
      </w:r>
      <w:r>
        <w:rPr>
          <w:spacing w:val="-2"/>
        </w:rPr>
        <w:t>«Робототехника»</w:t>
      </w:r>
    </w:p>
    <w:p w:rsidR="00ED113B" w:rsidRDefault="00F26E6D">
      <w:pPr>
        <w:pStyle w:val="2"/>
        <w:numPr>
          <w:ilvl w:val="0"/>
          <w:numId w:val="34"/>
        </w:numPr>
        <w:tabs>
          <w:tab w:val="left" w:pos="749"/>
        </w:tabs>
        <w:spacing w:before="4"/>
      </w:pPr>
      <w:r>
        <w:rPr>
          <w:spacing w:val="-2"/>
        </w:rPr>
        <w:t>класс</w:t>
      </w:r>
    </w:p>
    <w:p w:rsidR="00ED113B" w:rsidRDefault="00F26E6D">
      <w:pPr>
        <w:pStyle w:val="a3"/>
        <w:spacing w:line="274" w:lineRule="exact"/>
        <w:jc w:val="left"/>
      </w:pPr>
      <w:r>
        <w:t>Автоматизация</w:t>
      </w:r>
      <w:r>
        <w:rPr>
          <w:spacing w:val="-3"/>
        </w:rPr>
        <w:t xml:space="preserve"> </w:t>
      </w:r>
      <w:r>
        <w:t>и</w:t>
      </w:r>
      <w:r>
        <w:rPr>
          <w:spacing w:val="-3"/>
        </w:rPr>
        <w:t xml:space="preserve"> </w:t>
      </w:r>
      <w:r>
        <w:t>роботизация.</w:t>
      </w:r>
      <w:r>
        <w:rPr>
          <w:spacing w:val="-2"/>
        </w:rPr>
        <w:t xml:space="preserve"> </w:t>
      </w:r>
      <w:r>
        <w:t>Принципы</w:t>
      </w:r>
      <w:r>
        <w:rPr>
          <w:spacing w:val="-3"/>
        </w:rPr>
        <w:t xml:space="preserve"> </w:t>
      </w:r>
      <w:r>
        <w:t>работы</w:t>
      </w:r>
      <w:r>
        <w:rPr>
          <w:spacing w:val="-2"/>
        </w:rPr>
        <w:t xml:space="preserve"> робота.</w:t>
      </w:r>
    </w:p>
    <w:p w:rsidR="00ED113B" w:rsidRDefault="00F26E6D">
      <w:pPr>
        <w:pStyle w:val="a3"/>
        <w:spacing w:before="1"/>
        <w:ind w:right="563"/>
        <w:jc w:val="left"/>
      </w:pPr>
      <w:r>
        <w:t>Классификация</w:t>
      </w:r>
      <w:r>
        <w:rPr>
          <w:spacing w:val="-4"/>
        </w:rPr>
        <w:t xml:space="preserve"> </w:t>
      </w:r>
      <w:r>
        <w:t>современных</w:t>
      </w:r>
      <w:r>
        <w:rPr>
          <w:spacing w:val="-4"/>
        </w:rPr>
        <w:t xml:space="preserve"> </w:t>
      </w:r>
      <w:r>
        <w:t>роботов.</w:t>
      </w:r>
      <w:r>
        <w:rPr>
          <w:spacing w:val="-4"/>
        </w:rPr>
        <w:t xml:space="preserve"> </w:t>
      </w:r>
      <w:r>
        <w:t>Виды</w:t>
      </w:r>
      <w:r>
        <w:rPr>
          <w:spacing w:val="-4"/>
        </w:rPr>
        <w:t xml:space="preserve"> </w:t>
      </w:r>
      <w:r>
        <w:t>роботов,</w:t>
      </w:r>
      <w:r>
        <w:rPr>
          <w:spacing w:val="-4"/>
        </w:rPr>
        <w:t xml:space="preserve"> </w:t>
      </w:r>
      <w:r>
        <w:t>их функции</w:t>
      </w:r>
      <w:r>
        <w:rPr>
          <w:spacing w:val="40"/>
        </w:rPr>
        <w:t xml:space="preserve"> </w:t>
      </w:r>
      <w:r>
        <w:t>и</w:t>
      </w:r>
      <w:r>
        <w:rPr>
          <w:spacing w:val="-6"/>
        </w:rPr>
        <w:t xml:space="preserve"> </w:t>
      </w:r>
      <w:r>
        <w:t>назначение. Взаимосвязь конструкции робота и выполняемой им функции.</w:t>
      </w:r>
    </w:p>
    <w:p w:rsidR="00ED113B" w:rsidRDefault="00F26E6D">
      <w:pPr>
        <w:pStyle w:val="a3"/>
        <w:jc w:val="left"/>
      </w:pPr>
      <w:r>
        <w:t>Робототехнический</w:t>
      </w:r>
      <w:r>
        <w:rPr>
          <w:spacing w:val="-7"/>
        </w:rPr>
        <w:t xml:space="preserve"> </w:t>
      </w:r>
      <w:r>
        <w:t>конструктор</w:t>
      </w:r>
      <w:r>
        <w:rPr>
          <w:spacing w:val="-5"/>
        </w:rPr>
        <w:t xml:space="preserve"> </w:t>
      </w:r>
      <w:r>
        <w:t>и</w:t>
      </w:r>
      <w:r>
        <w:rPr>
          <w:spacing w:val="-4"/>
        </w:rPr>
        <w:t xml:space="preserve"> </w:t>
      </w:r>
      <w:r>
        <w:rPr>
          <w:spacing w:val="-2"/>
        </w:rPr>
        <w:t>комплектующие.</w:t>
      </w:r>
    </w:p>
    <w:p w:rsidR="00ED113B" w:rsidRDefault="00F26E6D">
      <w:pPr>
        <w:pStyle w:val="a3"/>
        <w:ind w:right="2458"/>
        <w:jc w:val="left"/>
      </w:pPr>
      <w:r>
        <w:t>Чтение</w:t>
      </w:r>
      <w:r>
        <w:rPr>
          <w:spacing w:val="-6"/>
        </w:rPr>
        <w:t xml:space="preserve"> </w:t>
      </w:r>
      <w:r>
        <w:t>схем.</w:t>
      </w:r>
      <w:r>
        <w:rPr>
          <w:spacing w:val="-6"/>
        </w:rPr>
        <w:t xml:space="preserve"> </w:t>
      </w:r>
      <w:r>
        <w:t>Сборка</w:t>
      </w:r>
      <w:r>
        <w:rPr>
          <w:spacing w:val="-6"/>
        </w:rPr>
        <w:t xml:space="preserve"> </w:t>
      </w:r>
      <w:r>
        <w:t>роботизированной</w:t>
      </w:r>
      <w:r>
        <w:rPr>
          <w:spacing w:val="-6"/>
        </w:rPr>
        <w:t xml:space="preserve"> </w:t>
      </w:r>
      <w:r>
        <w:t>конструкции</w:t>
      </w:r>
      <w:r>
        <w:rPr>
          <w:spacing w:val="-6"/>
        </w:rPr>
        <w:t xml:space="preserve"> </w:t>
      </w:r>
      <w:r>
        <w:t>по</w:t>
      </w:r>
      <w:r>
        <w:rPr>
          <w:spacing w:val="-6"/>
        </w:rPr>
        <w:t xml:space="preserve"> </w:t>
      </w:r>
      <w:r>
        <w:t>готовой</w:t>
      </w:r>
      <w:r>
        <w:rPr>
          <w:spacing w:val="-6"/>
        </w:rPr>
        <w:t xml:space="preserve"> </w:t>
      </w:r>
      <w:r>
        <w:t>схеме. Базовые принципы программирования.</w:t>
      </w:r>
    </w:p>
    <w:p w:rsidR="00ED113B" w:rsidRDefault="00F26E6D">
      <w:pPr>
        <w:pStyle w:val="a3"/>
        <w:ind w:right="569"/>
        <w:jc w:val="left"/>
      </w:pPr>
      <w:r>
        <w:t>Визуальный</w:t>
      </w:r>
      <w:r>
        <w:rPr>
          <w:spacing w:val="80"/>
        </w:rPr>
        <w:t xml:space="preserve"> </w:t>
      </w:r>
      <w:r>
        <w:t>язык</w:t>
      </w:r>
      <w:r>
        <w:rPr>
          <w:spacing w:val="80"/>
        </w:rPr>
        <w:t xml:space="preserve"> </w:t>
      </w:r>
      <w:r>
        <w:t>для</w:t>
      </w:r>
      <w:r>
        <w:rPr>
          <w:spacing w:val="80"/>
        </w:rPr>
        <w:t xml:space="preserve"> </w:t>
      </w:r>
      <w:r>
        <w:t>программирования</w:t>
      </w:r>
      <w:r>
        <w:rPr>
          <w:spacing w:val="80"/>
        </w:rPr>
        <w:t xml:space="preserve"> </w:t>
      </w:r>
      <w:r>
        <w:t>простых</w:t>
      </w:r>
      <w:r>
        <w:rPr>
          <w:spacing w:val="80"/>
        </w:rPr>
        <w:t xml:space="preserve"> </w:t>
      </w:r>
      <w:r>
        <w:t>робототехнических</w:t>
      </w:r>
      <w:r>
        <w:rPr>
          <w:spacing w:val="80"/>
        </w:rPr>
        <w:t xml:space="preserve"> </w:t>
      </w:r>
      <w:r>
        <w:t>систем.</w:t>
      </w:r>
      <w:r>
        <w:rPr>
          <w:spacing w:val="80"/>
        </w:rPr>
        <w:t xml:space="preserve"> </w:t>
      </w:r>
      <w:r>
        <w:t>Мир</w:t>
      </w:r>
      <w:r>
        <w:rPr>
          <w:spacing w:val="40"/>
        </w:rPr>
        <w:t xml:space="preserve"> </w:t>
      </w:r>
      <w:r>
        <w:t>профессий. Профессии в области робототехники.</w:t>
      </w:r>
    </w:p>
    <w:p w:rsidR="00ED113B" w:rsidRDefault="00F26E6D">
      <w:pPr>
        <w:pStyle w:val="2"/>
        <w:numPr>
          <w:ilvl w:val="0"/>
          <w:numId w:val="34"/>
        </w:numPr>
        <w:tabs>
          <w:tab w:val="left" w:pos="749"/>
        </w:tabs>
      </w:pPr>
      <w:r>
        <w:rPr>
          <w:spacing w:val="-2"/>
        </w:rPr>
        <w:t>класс</w:t>
      </w:r>
    </w:p>
    <w:p w:rsidR="00ED113B" w:rsidRDefault="00F26E6D">
      <w:pPr>
        <w:pStyle w:val="a3"/>
        <w:ind w:right="569"/>
        <w:jc w:val="left"/>
      </w:pPr>
      <w:r>
        <w:t>Мобильная</w:t>
      </w:r>
      <w:r>
        <w:rPr>
          <w:spacing w:val="-10"/>
        </w:rPr>
        <w:t xml:space="preserve"> </w:t>
      </w:r>
      <w:r>
        <w:t>робототехника.</w:t>
      </w:r>
      <w:r>
        <w:rPr>
          <w:spacing w:val="-10"/>
        </w:rPr>
        <w:t xml:space="preserve"> </w:t>
      </w:r>
      <w:r>
        <w:t>Организация</w:t>
      </w:r>
      <w:r>
        <w:rPr>
          <w:spacing w:val="-10"/>
        </w:rPr>
        <w:t xml:space="preserve"> </w:t>
      </w:r>
      <w:r>
        <w:t>перемещения</w:t>
      </w:r>
      <w:r>
        <w:rPr>
          <w:spacing w:val="-10"/>
        </w:rPr>
        <w:t xml:space="preserve"> </w:t>
      </w:r>
      <w:r>
        <w:t>робототехнических</w:t>
      </w:r>
      <w:r>
        <w:rPr>
          <w:spacing w:val="-6"/>
        </w:rPr>
        <w:t xml:space="preserve"> </w:t>
      </w:r>
      <w:r>
        <w:t>устройств. Транспортные роботы. Назначение, особенности.</w:t>
      </w:r>
    </w:p>
    <w:p w:rsidR="00ED113B" w:rsidRDefault="00F26E6D">
      <w:pPr>
        <w:pStyle w:val="a3"/>
        <w:ind w:right="1364"/>
        <w:jc w:val="left"/>
      </w:pPr>
      <w:r>
        <w:t>Знакомство</w:t>
      </w:r>
      <w:r>
        <w:rPr>
          <w:spacing w:val="-6"/>
        </w:rPr>
        <w:t xml:space="preserve"> </w:t>
      </w:r>
      <w:r>
        <w:t>с</w:t>
      </w:r>
      <w:r>
        <w:rPr>
          <w:spacing w:val="-6"/>
        </w:rPr>
        <w:t xml:space="preserve"> </w:t>
      </w:r>
      <w:r>
        <w:t>контроллером,</w:t>
      </w:r>
      <w:r>
        <w:rPr>
          <w:spacing w:val="-6"/>
        </w:rPr>
        <w:t xml:space="preserve"> </w:t>
      </w:r>
      <w:r>
        <w:t>моторами,</w:t>
      </w:r>
      <w:r>
        <w:rPr>
          <w:spacing w:val="-6"/>
        </w:rPr>
        <w:t xml:space="preserve"> </w:t>
      </w:r>
      <w:r>
        <w:t>датчиками.</w:t>
      </w:r>
      <w:r>
        <w:rPr>
          <w:spacing w:val="-6"/>
        </w:rPr>
        <w:t xml:space="preserve"> </w:t>
      </w:r>
      <w:r>
        <w:t>Сборка</w:t>
      </w:r>
      <w:r>
        <w:rPr>
          <w:spacing w:val="-6"/>
        </w:rPr>
        <w:t xml:space="preserve"> </w:t>
      </w:r>
      <w:r>
        <w:t>мобильного</w:t>
      </w:r>
      <w:r>
        <w:rPr>
          <w:spacing w:val="-6"/>
        </w:rPr>
        <w:t xml:space="preserve"> </w:t>
      </w:r>
      <w:r>
        <w:t>робота. Принципы программирования мобильных роботов.</w:t>
      </w:r>
    </w:p>
    <w:p w:rsidR="00ED113B" w:rsidRDefault="00F26E6D">
      <w:pPr>
        <w:pStyle w:val="a3"/>
        <w:ind w:right="569"/>
        <w:jc w:val="left"/>
      </w:pPr>
      <w:r>
        <w:t>Изучение</w:t>
      </w:r>
      <w:r>
        <w:rPr>
          <w:spacing w:val="40"/>
        </w:rPr>
        <w:t xml:space="preserve"> </w:t>
      </w:r>
      <w:r>
        <w:t>интерфейса</w:t>
      </w:r>
      <w:r>
        <w:rPr>
          <w:spacing w:val="40"/>
        </w:rPr>
        <w:t xml:space="preserve"> </w:t>
      </w:r>
      <w:r>
        <w:t>визуального</w:t>
      </w:r>
      <w:r>
        <w:rPr>
          <w:spacing w:val="40"/>
        </w:rPr>
        <w:t xml:space="preserve"> </w:t>
      </w:r>
      <w:r>
        <w:t>языка</w:t>
      </w:r>
      <w:r>
        <w:rPr>
          <w:spacing w:val="40"/>
        </w:rPr>
        <w:t xml:space="preserve"> </w:t>
      </w:r>
      <w:r>
        <w:t>программирования,</w:t>
      </w:r>
      <w:r>
        <w:rPr>
          <w:spacing w:val="40"/>
        </w:rPr>
        <w:t xml:space="preserve"> </w:t>
      </w:r>
      <w:r>
        <w:t>основные</w:t>
      </w:r>
      <w:r>
        <w:rPr>
          <w:spacing w:val="40"/>
        </w:rPr>
        <w:t xml:space="preserve"> </w:t>
      </w:r>
      <w:r>
        <w:t>инструменты</w:t>
      </w:r>
      <w:r>
        <w:rPr>
          <w:spacing w:val="40"/>
        </w:rPr>
        <w:t xml:space="preserve"> </w:t>
      </w:r>
      <w:r>
        <w:t>и команды программирования роботов.</w:t>
      </w:r>
    </w:p>
    <w:p w:rsidR="00ED113B" w:rsidRDefault="00F26E6D">
      <w:pPr>
        <w:pStyle w:val="a3"/>
        <w:jc w:val="left"/>
      </w:pPr>
      <w:r>
        <w:t>Мир</w:t>
      </w:r>
      <w:r>
        <w:rPr>
          <w:spacing w:val="-5"/>
        </w:rPr>
        <w:t xml:space="preserve"> </w:t>
      </w:r>
      <w:r>
        <w:t>профессий.</w:t>
      </w:r>
      <w:r>
        <w:rPr>
          <w:spacing w:val="-2"/>
        </w:rPr>
        <w:t xml:space="preserve"> </w:t>
      </w:r>
      <w:r>
        <w:t>Профессии</w:t>
      </w:r>
      <w:r>
        <w:rPr>
          <w:spacing w:val="-2"/>
        </w:rPr>
        <w:t xml:space="preserve"> </w:t>
      </w:r>
      <w:r>
        <w:t>в</w:t>
      </w:r>
      <w:r>
        <w:rPr>
          <w:spacing w:val="-3"/>
        </w:rPr>
        <w:t xml:space="preserve"> </w:t>
      </w:r>
      <w:r>
        <w:t>области</w:t>
      </w:r>
      <w:r>
        <w:rPr>
          <w:spacing w:val="-1"/>
        </w:rPr>
        <w:t xml:space="preserve"> </w:t>
      </w:r>
      <w:r>
        <w:t>робототехники.</w:t>
      </w:r>
      <w:r>
        <w:rPr>
          <w:spacing w:val="-5"/>
        </w:rPr>
        <w:t xml:space="preserve"> </w:t>
      </w:r>
      <w:r>
        <w:t>Учебный</w:t>
      </w:r>
      <w:r>
        <w:rPr>
          <w:spacing w:val="-2"/>
        </w:rPr>
        <w:t xml:space="preserve"> </w:t>
      </w:r>
      <w:r>
        <w:t>проект</w:t>
      </w:r>
      <w:r>
        <w:rPr>
          <w:spacing w:val="-2"/>
        </w:rPr>
        <w:t xml:space="preserve"> </w:t>
      </w:r>
      <w:r>
        <w:t>по</w:t>
      </w:r>
      <w:r>
        <w:rPr>
          <w:spacing w:val="-2"/>
        </w:rPr>
        <w:t xml:space="preserve"> робототехнике.</w:t>
      </w:r>
    </w:p>
    <w:p w:rsidR="00ED113B" w:rsidRDefault="00F26E6D">
      <w:pPr>
        <w:pStyle w:val="2"/>
        <w:numPr>
          <w:ilvl w:val="0"/>
          <w:numId w:val="34"/>
        </w:numPr>
        <w:tabs>
          <w:tab w:val="left" w:pos="749"/>
        </w:tabs>
        <w:spacing w:before="3"/>
      </w:pPr>
      <w:r>
        <w:rPr>
          <w:spacing w:val="-2"/>
        </w:rPr>
        <w:t>класс</w:t>
      </w:r>
    </w:p>
    <w:p w:rsidR="00ED113B" w:rsidRDefault="00F26E6D">
      <w:pPr>
        <w:pStyle w:val="a3"/>
        <w:ind w:right="563"/>
        <w:jc w:val="left"/>
      </w:pPr>
      <w:r>
        <w:t>Промышленные</w:t>
      </w:r>
      <w:r>
        <w:rPr>
          <w:spacing w:val="-7"/>
        </w:rPr>
        <w:t xml:space="preserve"> </w:t>
      </w:r>
      <w:r>
        <w:t>и</w:t>
      </w:r>
      <w:r>
        <w:rPr>
          <w:spacing w:val="-5"/>
        </w:rPr>
        <w:t xml:space="preserve"> </w:t>
      </w:r>
      <w:r>
        <w:t>бытовые</w:t>
      </w:r>
      <w:r>
        <w:rPr>
          <w:spacing w:val="-7"/>
        </w:rPr>
        <w:t xml:space="preserve"> </w:t>
      </w:r>
      <w:r>
        <w:t>роботы,</w:t>
      </w:r>
      <w:r>
        <w:rPr>
          <w:spacing w:val="-5"/>
        </w:rPr>
        <w:t xml:space="preserve"> </w:t>
      </w:r>
      <w:r>
        <w:t>их</w:t>
      </w:r>
      <w:r>
        <w:rPr>
          <w:spacing w:val="-4"/>
        </w:rPr>
        <w:t xml:space="preserve"> </w:t>
      </w:r>
      <w:r>
        <w:t>классификация,</w:t>
      </w:r>
      <w:r>
        <w:rPr>
          <w:spacing w:val="-5"/>
        </w:rPr>
        <w:t xml:space="preserve"> </w:t>
      </w:r>
      <w:r>
        <w:t>назначение,</w:t>
      </w:r>
      <w:r>
        <w:rPr>
          <w:spacing w:val="-5"/>
        </w:rPr>
        <w:t xml:space="preserve"> </w:t>
      </w:r>
      <w:r>
        <w:t>использование. Беспилотные автоматизированные системы, их виды, назначение.</w:t>
      </w:r>
    </w:p>
    <w:p w:rsidR="00ED113B" w:rsidRDefault="00F26E6D">
      <w:pPr>
        <w:pStyle w:val="a3"/>
        <w:jc w:val="left"/>
      </w:pPr>
      <w:r>
        <w:t>Программирование контроллера в среде конкретного языка программирования, основные инструменты и команды программирования роботов.</w:t>
      </w:r>
    </w:p>
    <w:p w:rsidR="00ED113B" w:rsidRDefault="00F26E6D">
      <w:pPr>
        <w:pStyle w:val="a3"/>
        <w:tabs>
          <w:tab w:val="left" w:pos="7573"/>
        </w:tabs>
        <w:ind w:right="569"/>
        <w:jc w:val="left"/>
      </w:pPr>
      <w:r>
        <w:t>Реализация</w:t>
      </w:r>
      <w:r>
        <w:rPr>
          <w:spacing w:val="40"/>
        </w:rPr>
        <w:t xml:space="preserve"> </w:t>
      </w:r>
      <w:r>
        <w:t>алгоритмов</w:t>
      </w:r>
      <w:r>
        <w:rPr>
          <w:spacing w:val="40"/>
        </w:rPr>
        <w:t xml:space="preserve"> </w:t>
      </w:r>
      <w:r>
        <w:t>управления</w:t>
      </w:r>
      <w:r>
        <w:rPr>
          <w:spacing w:val="40"/>
        </w:rPr>
        <w:t xml:space="preserve"> </w:t>
      </w:r>
      <w:r>
        <w:t>отдельными</w:t>
      </w:r>
      <w:r>
        <w:rPr>
          <w:spacing w:val="40"/>
        </w:rPr>
        <w:t xml:space="preserve"> </w:t>
      </w:r>
      <w:r>
        <w:t>компонентами</w:t>
      </w:r>
      <w:r>
        <w:tab/>
        <w:t>и</w:t>
      </w:r>
      <w:r>
        <w:rPr>
          <w:spacing w:val="26"/>
        </w:rPr>
        <w:t xml:space="preserve"> </w:t>
      </w:r>
      <w:r>
        <w:t xml:space="preserve">роботизированными </w:t>
      </w:r>
      <w:r>
        <w:rPr>
          <w:spacing w:val="-2"/>
        </w:rPr>
        <w:t>системами.</w:t>
      </w:r>
    </w:p>
    <w:p w:rsidR="00ED113B" w:rsidRDefault="00F26E6D">
      <w:pPr>
        <w:pStyle w:val="a3"/>
        <w:ind w:right="823"/>
        <w:jc w:val="left"/>
      </w:pPr>
      <w:r>
        <w:t>Анализ</w:t>
      </w:r>
      <w:r>
        <w:rPr>
          <w:spacing w:val="-5"/>
        </w:rPr>
        <w:t xml:space="preserve"> </w:t>
      </w:r>
      <w:r>
        <w:t>и</w:t>
      </w:r>
      <w:r>
        <w:rPr>
          <w:spacing w:val="-7"/>
        </w:rPr>
        <w:t xml:space="preserve"> </w:t>
      </w:r>
      <w:r>
        <w:t>проверка</w:t>
      </w:r>
      <w:r>
        <w:rPr>
          <w:spacing w:val="-6"/>
        </w:rPr>
        <w:t xml:space="preserve"> </w:t>
      </w:r>
      <w:r>
        <w:t>на</w:t>
      </w:r>
      <w:r>
        <w:rPr>
          <w:spacing w:val="-6"/>
        </w:rPr>
        <w:t xml:space="preserve"> </w:t>
      </w:r>
      <w:r>
        <w:t>работоспособность,</w:t>
      </w:r>
      <w:r>
        <w:rPr>
          <w:spacing w:val="-4"/>
        </w:rPr>
        <w:t xml:space="preserve"> </w:t>
      </w:r>
      <w:r>
        <w:t>усовершенствование</w:t>
      </w:r>
      <w:r>
        <w:rPr>
          <w:spacing w:val="-6"/>
        </w:rPr>
        <w:t xml:space="preserve"> </w:t>
      </w:r>
      <w:r>
        <w:t>конструкции</w:t>
      </w:r>
      <w:r>
        <w:rPr>
          <w:spacing w:val="-5"/>
        </w:rPr>
        <w:t xml:space="preserve"> </w:t>
      </w:r>
      <w:r>
        <w:t>робота. Мир профессий. Профессии в области робототехники.</w:t>
      </w:r>
    </w:p>
    <w:p w:rsidR="00ED113B" w:rsidRDefault="00F26E6D">
      <w:pPr>
        <w:pStyle w:val="a3"/>
        <w:jc w:val="left"/>
      </w:pPr>
      <w:r>
        <w:t>Учебный</w:t>
      </w:r>
      <w:r>
        <w:rPr>
          <w:spacing w:val="-2"/>
        </w:rPr>
        <w:t xml:space="preserve"> </w:t>
      </w:r>
      <w:r>
        <w:t>проект</w:t>
      </w:r>
      <w:r>
        <w:rPr>
          <w:spacing w:val="-3"/>
        </w:rPr>
        <w:t xml:space="preserve"> </w:t>
      </w:r>
      <w:r>
        <w:t>по</w:t>
      </w:r>
      <w:r>
        <w:rPr>
          <w:spacing w:val="-1"/>
        </w:rPr>
        <w:t xml:space="preserve"> </w:t>
      </w:r>
      <w:r>
        <w:rPr>
          <w:spacing w:val="-2"/>
        </w:rPr>
        <w:t>робототехнике.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2"/>
        <w:numPr>
          <w:ilvl w:val="0"/>
          <w:numId w:val="34"/>
        </w:numPr>
        <w:tabs>
          <w:tab w:val="left" w:pos="749"/>
        </w:tabs>
        <w:spacing w:before="71"/>
      </w:pPr>
      <w:r>
        <w:rPr>
          <w:spacing w:val="-2"/>
        </w:rPr>
        <w:lastRenderedPageBreak/>
        <w:t>класс</w:t>
      </w:r>
    </w:p>
    <w:p w:rsidR="00ED113B" w:rsidRDefault="00F26E6D">
      <w:pPr>
        <w:pStyle w:val="a3"/>
        <w:jc w:val="left"/>
      </w:pPr>
      <w:r>
        <w:t>История</w:t>
      </w:r>
      <w:r>
        <w:rPr>
          <w:spacing w:val="40"/>
        </w:rPr>
        <w:t xml:space="preserve"> </w:t>
      </w:r>
      <w:r>
        <w:t>развития</w:t>
      </w:r>
      <w:r>
        <w:rPr>
          <w:spacing w:val="40"/>
        </w:rPr>
        <w:t xml:space="preserve"> </w:t>
      </w:r>
      <w:r>
        <w:t>беспилотного</w:t>
      </w:r>
      <w:r>
        <w:rPr>
          <w:spacing w:val="40"/>
        </w:rPr>
        <w:t xml:space="preserve"> </w:t>
      </w:r>
      <w:r>
        <w:t>авиастроения,</w:t>
      </w:r>
      <w:r>
        <w:rPr>
          <w:spacing w:val="40"/>
        </w:rPr>
        <w:t xml:space="preserve"> </w:t>
      </w:r>
      <w:r>
        <w:t>применение</w:t>
      </w:r>
      <w:r>
        <w:rPr>
          <w:spacing w:val="40"/>
        </w:rPr>
        <w:t xml:space="preserve"> </w:t>
      </w:r>
      <w:r>
        <w:t>беспилотных</w:t>
      </w:r>
      <w:r>
        <w:rPr>
          <w:spacing w:val="40"/>
        </w:rPr>
        <w:t xml:space="preserve"> </w:t>
      </w:r>
      <w:r>
        <w:t>летательных</w:t>
      </w:r>
      <w:r>
        <w:rPr>
          <w:spacing w:val="40"/>
        </w:rPr>
        <w:t xml:space="preserve"> </w:t>
      </w:r>
      <w:r>
        <w:rPr>
          <w:spacing w:val="-2"/>
        </w:rPr>
        <w:t>аппаратов.</w:t>
      </w:r>
    </w:p>
    <w:p w:rsidR="00ED113B" w:rsidRDefault="00F26E6D">
      <w:pPr>
        <w:pStyle w:val="a3"/>
        <w:ind w:right="3200"/>
        <w:jc w:val="left"/>
      </w:pPr>
      <w:r>
        <w:t>Классификация</w:t>
      </w:r>
      <w:r>
        <w:rPr>
          <w:spacing w:val="-14"/>
        </w:rPr>
        <w:t xml:space="preserve"> </w:t>
      </w:r>
      <w:r>
        <w:t>беспилотных</w:t>
      </w:r>
      <w:r>
        <w:rPr>
          <w:spacing w:val="-13"/>
        </w:rPr>
        <w:t xml:space="preserve"> </w:t>
      </w:r>
      <w:r>
        <w:t>летательных</w:t>
      </w:r>
      <w:r>
        <w:rPr>
          <w:spacing w:val="-13"/>
        </w:rPr>
        <w:t xml:space="preserve"> </w:t>
      </w:r>
      <w:r>
        <w:t>аппаратов. Конструкция беспилотных летательных аппаратов.</w:t>
      </w:r>
    </w:p>
    <w:p w:rsidR="00ED113B" w:rsidRDefault="00F26E6D">
      <w:pPr>
        <w:pStyle w:val="a3"/>
        <w:ind w:right="3824"/>
        <w:jc w:val="left"/>
      </w:pPr>
      <w:r>
        <w:t>Правила безопасной эксплуатации аккумулятора. Воздушный</w:t>
      </w:r>
      <w:r>
        <w:rPr>
          <w:spacing w:val="-9"/>
        </w:rPr>
        <w:t xml:space="preserve"> </w:t>
      </w:r>
      <w:r>
        <w:t>винт,</w:t>
      </w:r>
      <w:r>
        <w:rPr>
          <w:spacing w:val="-11"/>
        </w:rPr>
        <w:t xml:space="preserve"> </w:t>
      </w:r>
      <w:r>
        <w:t>характеристика.</w:t>
      </w:r>
      <w:r>
        <w:rPr>
          <w:spacing w:val="-9"/>
        </w:rPr>
        <w:t xml:space="preserve"> </w:t>
      </w:r>
      <w:r>
        <w:t>Аэродинамика</w:t>
      </w:r>
      <w:r>
        <w:rPr>
          <w:spacing w:val="-10"/>
        </w:rPr>
        <w:t xml:space="preserve"> </w:t>
      </w:r>
      <w:r>
        <w:t>полета.</w:t>
      </w:r>
    </w:p>
    <w:p w:rsidR="00ED113B" w:rsidRDefault="00F26E6D">
      <w:pPr>
        <w:pStyle w:val="a3"/>
        <w:ind w:right="958"/>
        <w:jc w:val="left"/>
      </w:pPr>
      <w:r>
        <w:t>Органы</w:t>
      </w:r>
      <w:r>
        <w:rPr>
          <w:spacing w:val="-7"/>
        </w:rPr>
        <w:t xml:space="preserve"> </w:t>
      </w:r>
      <w:r>
        <w:t>управления.</w:t>
      </w:r>
      <w:r>
        <w:rPr>
          <w:spacing w:val="-8"/>
        </w:rPr>
        <w:t xml:space="preserve"> </w:t>
      </w:r>
      <w:r>
        <w:t>Управление</w:t>
      </w:r>
      <w:r>
        <w:rPr>
          <w:spacing w:val="-9"/>
        </w:rPr>
        <w:t xml:space="preserve"> </w:t>
      </w:r>
      <w:r>
        <w:t>беспилотными</w:t>
      </w:r>
      <w:r>
        <w:rPr>
          <w:spacing w:val="-8"/>
        </w:rPr>
        <w:t xml:space="preserve"> </w:t>
      </w:r>
      <w:r>
        <w:t>летательными</w:t>
      </w:r>
      <w:r>
        <w:rPr>
          <w:spacing w:val="-8"/>
        </w:rPr>
        <w:t xml:space="preserve"> </w:t>
      </w:r>
      <w:r>
        <w:t>аппаратами. Обеспечение безопасности при подготовке к полету, во время полета.</w:t>
      </w:r>
    </w:p>
    <w:p w:rsidR="00ED113B" w:rsidRDefault="00F26E6D">
      <w:pPr>
        <w:pStyle w:val="a3"/>
        <w:jc w:val="left"/>
      </w:pPr>
      <w:r>
        <w:t>Мир</w:t>
      </w:r>
      <w:r>
        <w:rPr>
          <w:spacing w:val="-3"/>
        </w:rPr>
        <w:t xml:space="preserve"> </w:t>
      </w:r>
      <w:r>
        <w:t>профессий.</w:t>
      </w:r>
      <w:r>
        <w:rPr>
          <w:spacing w:val="-2"/>
        </w:rPr>
        <w:t xml:space="preserve"> </w:t>
      </w:r>
      <w:r>
        <w:t>Профессии</w:t>
      </w:r>
      <w:r>
        <w:rPr>
          <w:spacing w:val="-3"/>
        </w:rPr>
        <w:t xml:space="preserve"> </w:t>
      </w:r>
      <w:r>
        <w:t>в</w:t>
      </w:r>
      <w:r>
        <w:rPr>
          <w:spacing w:val="-3"/>
        </w:rPr>
        <w:t xml:space="preserve"> </w:t>
      </w:r>
      <w:r>
        <w:t>области</w:t>
      </w:r>
      <w:r>
        <w:rPr>
          <w:spacing w:val="-1"/>
        </w:rPr>
        <w:t xml:space="preserve"> </w:t>
      </w:r>
      <w:r>
        <w:rPr>
          <w:spacing w:val="-2"/>
        </w:rPr>
        <w:t>робототехники.</w:t>
      </w:r>
    </w:p>
    <w:p w:rsidR="00ED113B" w:rsidRDefault="00F26E6D">
      <w:pPr>
        <w:ind w:left="569"/>
        <w:rPr>
          <w:i/>
          <w:sz w:val="24"/>
        </w:rPr>
      </w:pPr>
      <w:r>
        <w:rPr>
          <w:i/>
          <w:sz w:val="24"/>
        </w:rPr>
        <w:t>Учебный</w:t>
      </w:r>
      <w:r>
        <w:rPr>
          <w:i/>
          <w:spacing w:val="-4"/>
          <w:sz w:val="24"/>
        </w:rPr>
        <w:t xml:space="preserve"> </w:t>
      </w:r>
      <w:r>
        <w:rPr>
          <w:i/>
          <w:sz w:val="24"/>
        </w:rPr>
        <w:t>проект</w:t>
      </w:r>
      <w:r>
        <w:rPr>
          <w:i/>
          <w:spacing w:val="-3"/>
          <w:sz w:val="24"/>
        </w:rPr>
        <w:t xml:space="preserve"> </w:t>
      </w:r>
      <w:r>
        <w:rPr>
          <w:i/>
          <w:sz w:val="24"/>
        </w:rPr>
        <w:t>по</w:t>
      </w:r>
      <w:r>
        <w:rPr>
          <w:i/>
          <w:spacing w:val="-1"/>
          <w:sz w:val="24"/>
        </w:rPr>
        <w:t xml:space="preserve"> </w:t>
      </w:r>
      <w:r>
        <w:rPr>
          <w:i/>
          <w:sz w:val="24"/>
        </w:rPr>
        <w:t>робототехнике</w:t>
      </w:r>
      <w:r>
        <w:rPr>
          <w:i/>
          <w:spacing w:val="-1"/>
          <w:sz w:val="24"/>
        </w:rPr>
        <w:t xml:space="preserve"> </w:t>
      </w:r>
      <w:r>
        <w:rPr>
          <w:i/>
          <w:sz w:val="24"/>
        </w:rPr>
        <w:t>(одна</w:t>
      </w:r>
      <w:r>
        <w:rPr>
          <w:i/>
          <w:spacing w:val="-2"/>
          <w:sz w:val="24"/>
        </w:rPr>
        <w:t xml:space="preserve"> </w:t>
      </w:r>
      <w:r>
        <w:rPr>
          <w:i/>
          <w:sz w:val="24"/>
        </w:rPr>
        <w:t>из</w:t>
      </w:r>
      <w:r>
        <w:rPr>
          <w:i/>
          <w:spacing w:val="-3"/>
          <w:sz w:val="24"/>
        </w:rPr>
        <w:t xml:space="preserve"> </w:t>
      </w:r>
      <w:r>
        <w:rPr>
          <w:i/>
          <w:sz w:val="24"/>
        </w:rPr>
        <w:t>предложенных</w:t>
      </w:r>
      <w:r>
        <w:rPr>
          <w:i/>
          <w:spacing w:val="-2"/>
          <w:sz w:val="24"/>
        </w:rPr>
        <w:t xml:space="preserve"> </w:t>
      </w:r>
      <w:r>
        <w:rPr>
          <w:i/>
          <w:sz w:val="24"/>
        </w:rPr>
        <w:t>тем</w:t>
      </w:r>
      <w:r>
        <w:rPr>
          <w:i/>
          <w:spacing w:val="-3"/>
          <w:sz w:val="24"/>
        </w:rPr>
        <w:t xml:space="preserve"> </w:t>
      </w:r>
      <w:r>
        <w:rPr>
          <w:i/>
          <w:sz w:val="24"/>
        </w:rPr>
        <w:t>на</w:t>
      </w:r>
      <w:r>
        <w:rPr>
          <w:i/>
          <w:spacing w:val="-1"/>
          <w:sz w:val="24"/>
        </w:rPr>
        <w:t xml:space="preserve"> </w:t>
      </w:r>
      <w:r>
        <w:rPr>
          <w:i/>
          <w:spacing w:val="-2"/>
          <w:sz w:val="24"/>
        </w:rPr>
        <w:t>выбор).</w:t>
      </w:r>
    </w:p>
    <w:p w:rsidR="00ED113B" w:rsidRDefault="00F26E6D">
      <w:pPr>
        <w:pStyle w:val="2"/>
        <w:numPr>
          <w:ilvl w:val="0"/>
          <w:numId w:val="34"/>
        </w:numPr>
        <w:tabs>
          <w:tab w:val="left" w:pos="749"/>
        </w:tabs>
        <w:spacing w:before="3"/>
      </w:pPr>
      <w:r>
        <w:rPr>
          <w:spacing w:val="-2"/>
        </w:rPr>
        <w:t>класс</w:t>
      </w:r>
    </w:p>
    <w:p w:rsidR="00ED113B" w:rsidRDefault="00F26E6D">
      <w:pPr>
        <w:pStyle w:val="a3"/>
        <w:ind w:right="3707"/>
        <w:jc w:val="left"/>
      </w:pPr>
      <w:r>
        <w:t>Робототехнические и автоматизированные системы. Система</w:t>
      </w:r>
      <w:r>
        <w:rPr>
          <w:spacing w:val="-9"/>
        </w:rPr>
        <w:t xml:space="preserve"> </w:t>
      </w:r>
      <w:r>
        <w:t>интернет</w:t>
      </w:r>
      <w:r>
        <w:rPr>
          <w:spacing w:val="-8"/>
        </w:rPr>
        <w:t xml:space="preserve"> </w:t>
      </w:r>
      <w:r>
        <w:t>вещей.</w:t>
      </w:r>
      <w:r>
        <w:rPr>
          <w:spacing w:val="-8"/>
        </w:rPr>
        <w:t xml:space="preserve"> </w:t>
      </w:r>
      <w:r>
        <w:t>Промышленный</w:t>
      </w:r>
      <w:r>
        <w:rPr>
          <w:spacing w:val="-8"/>
        </w:rPr>
        <w:t xml:space="preserve"> </w:t>
      </w:r>
      <w:r>
        <w:t>интернет</w:t>
      </w:r>
      <w:r>
        <w:rPr>
          <w:spacing w:val="-8"/>
        </w:rPr>
        <w:t xml:space="preserve"> </w:t>
      </w:r>
      <w:r>
        <w:t>вещей. Потребительский интернет вещей.</w:t>
      </w:r>
    </w:p>
    <w:p w:rsidR="00ED113B" w:rsidRDefault="00F26E6D">
      <w:pPr>
        <w:pStyle w:val="a3"/>
        <w:tabs>
          <w:tab w:val="left" w:pos="7571"/>
        </w:tabs>
        <w:ind w:right="569"/>
        <w:jc w:val="left"/>
      </w:pPr>
      <w:r>
        <w:t>Искусственный</w:t>
      </w:r>
      <w:r>
        <w:rPr>
          <w:spacing w:val="40"/>
        </w:rPr>
        <w:t xml:space="preserve"> </w:t>
      </w:r>
      <w:r>
        <w:t>интеллект</w:t>
      </w:r>
      <w:r>
        <w:rPr>
          <w:spacing w:val="40"/>
        </w:rPr>
        <w:t xml:space="preserve"> </w:t>
      </w:r>
      <w:r>
        <w:t>в</w:t>
      </w:r>
      <w:r>
        <w:rPr>
          <w:spacing w:val="40"/>
        </w:rPr>
        <w:t xml:space="preserve"> </w:t>
      </w:r>
      <w:r>
        <w:t>управлении</w:t>
      </w:r>
      <w:r>
        <w:rPr>
          <w:spacing w:val="40"/>
        </w:rPr>
        <w:t xml:space="preserve"> </w:t>
      </w:r>
      <w:r>
        <w:t>автоматизированными</w:t>
      </w:r>
      <w:r>
        <w:tab/>
        <w:t>и</w:t>
      </w:r>
      <w:r>
        <w:rPr>
          <w:spacing w:val="28"/>
        </w:rPr>
        <w:t xml:space="preserve"> </w:t>
      </w:r>
      <w:r>
        <w:t>роботизированными системами. Технология машинного зрения. Нейротехнологии и нейроинтерфейсы.</w:t>
      </w:r>
    </w:p>
    <w:p w:rsidR="00ED113B" w:rsidRDefault="00F26E6D">
      <w:pPr>
        <w:pStyle w:val="a3"/>
        <w:jc w:val="left"/>
      </w:pPr>
      <w:r>
        <w:t>Конструирование и моделирование автоматизированных и роботизированных систем. Управление</w:t>
      </w:r>
      <w:r>
        <w:rPr>
          <w:spacing w:val="80"/>
        </w:rPr>
        <w:t xml:space="preserve"> </w:t>
      </w:r>
      <w:r>
        <w:t>групповым</w:t>
      </w:r>
      <w:r>
        <w:rPr>
          <w:spacing w:val="80"/>
        </w:rPr>
        <w:t xml:space="preserve"> </w:t>
      </w:r>
      <w:r>
        <w:t>взаимодействием</w:t>
      </w:r>
      <w:r>
        <w:rPr>
          <w:spacing w:val="80"/>
        </w:rPr>
        <w:t xml:space="preserve"> </w:t>
      </w:r>
      <w:r>
        <w:t>роботов</w:t>
      </w:r>
      <w:r>
        <w:rPr>
          <w:spacing w:val="80"/>
        </w:rPr>
        <w:t xml:space="preserve"> </w:t>
      </w:r>
      <w:r>
        <w:t>(наземные</w:t>
      </w:r>
      <w:r>
        <w:rPr>
          <w:spacing w:val="80"/>
        </w:rPr>
        <w:t xml:space="preserve"> </w:t>
      </w:r>
      <w:r>
        <w:t>роботы,</w:t>
      </w:r>
      <w:r>
        <w:rPr>
          <w:spacing w:val="80"/>
        </w:rPr>
        <w:t xml:space="preserve"> </w:t>
      </w:r>
      <w:r>
        <w:t>беспилотные</w:t>
      </w:r>
      <w:r>
        <w:rPr>
          <w:spacing w:val="80"/>
          <w:w w:val="150"/>
        </w:rPr>
        <w:t xml:space="preserve"> </w:t>
      </w:r>
      <w:r>
        <w:t>летательные аппараты).</w:t>
      </w:r>
    </w:p>
    <w:p w:rsidR="00ED113B" w:rsidRDefault="00F26E6D">
      <w:pPr>
        <w:pStyle w:val="a3"/>
        <w:jc w:val="left"/>
      </w:pPr>
      <w:r>
        <w:t>Управление</w:t>
      </w:r>
      <w:r>
        <w:rPr>
          <w:spacing w:val="-7"/>
        </w:rPr>
        <w:t xml:space="preserve"> </w:t>
      </w:r>
      <w:r>
        <w:t>роботами</w:t>
      </w:r>
      <w:r>
        <w:rPr>
          <w:spacing w:val="-4"/>
        </w:rPr>
        <w:t xml:space="preserve"> </w:t>
      </w:r>
      <w:r>
        <w:t>с</w:t>
      </w:r>
      <w:r>
        <w:rPr>
          <w:spacing w:val="-5"/>
        </w:rPr>
        <w:t xml:space="preserve"> </w:t>
      </w:r>
      <w:r>
        <w:t>использованием</w:t>
      </w:r>
      <w:r>
        <w:rPr>
          <w:spacing w:val="-5"/>
        </w:rPr>
        <w:t xml:space="preserve"> </w:t>
      </w:r>
      <w:r>
        <w:t>телеметрических</w:t>
      </w:r>
      <w:r>
        <w:rPr>
          <w:spacing w:val="-2"/>
        </w:rPr>
        <w:t xml:space="preserve"> систем.</w:t>
      </w:r>
    </w:p>
    <w:p w:rsidR="00ED113B" w:rsidRDefault="00F26E6D">
      <w:pPr>
        <w:ind w:left="569" w:right="569"/>
        <w:rPr>
          <w:i/>
          <w:sz w:val="24"/>
        </w:rPr>
      </w:pPr>
      <w:r>
        <w:rPr>
          <w:sz w:val="24"/>
        </w:rPr>
        <w:t>Мир</w:t>
      </w:r>
      <w:r>
        <w:rPr>
          <w:spacing w:val="80"/>
          <w:sz w:val="24"/>
        </w:rPr>
        <w:t xml:space="preserve"> </w:t>
      </w:r>
      <w:r>
        <w:rPr>
          <w:sz w:val="24"/>
        </w:rPr>
        <w:t>профессий.</w:t>
      </w:r>
      <w:r>
        <w:rPr>
          <w:spacing w:val="80"/>
          <w:sz w:val="24"/>
        </w:rPr>
        <w:t xml:space="preserve"> </w:t>
      </w:r>
      <w:r>
        <w:rPr>
          <w:sz w:val="24"/>
        </w:rPr>
        <w:t>Профессии</w:t>
      </w:r>
      <w:r>
        <w:rPr>
          <w:spacing w:val="80"/>
          <w:sz w:val="24"/>
        </w:rPr>
        <w:t xml:space="preserve"> </w:t>
      </w:r>
      <w:r>
        <w:rPr>
          <w:sz w:val="24"/>
        </w:rPr>
        <w:t>в</w:t>
      </w:r>
      <w:r>
        <w:rPr>
          <w:spacing w:val="80"/>
          <w:sz w:val="24"/>
        </w:rPr>
        <w:t xml:space="preserve"> </w:t>
      </w:r>
      <w:r>
        <w:rPr>
          <w:sz w:val="24"/>
        </w:rPr>
        <w:t>области</w:t>
      </w:r>
      <w:r>
        <w:rPr>
          <w:spacing w:val="80"/>
          <w:sz w:val="24"/>
        </w:rPr>
        <w:t xml:space="preserve"> </w:t>
      </w:r>
      <w:r>
        <w:rPr>
          <w:sz w:val="24"/>
        </w:rPr>
        <w:t>робототехники.</w:t>
      </w:r>
      <w:r>
        <w:rPr>
          <w:spacing w:val="80"/>
          <w:sz w:val="24"/>
        </w:rPr>
        <w:t xml:space="preserve"> </w:t>
      </w:r>
      <w:r>
        <w:rPr>
          <w:i/>
          <w:sz w:val="24"/>
        </w:rPr>
        <w:t>Индивидуальный</w:t>
      </w:r>
      <w:r>
        <w:rPr>
          <w:i/>
          <w:spacing w:val="80"/>
          <w:sz w:val="24"/>
        </w:rPr>
        <w:t xml:space="preserve"> </w:t>
      </w:r>
      <w:r>
        <w:rPr>
          <w:i/>
          <w:sz w:val="24"/>
        </w:rPr>
        <w:t>проект</w:t>
      </w:r>
      <w:r>
        <w:rPr>
          <w:i/>
          <w:spacing w:val="80"/>
          <w:sz w:val="24"/>
        </w:rPr>
        <w:t xml:space="preserve"> </w:t>
      </w:r>
      <w:r>
        <w:rPr>
          <w:i/>
          <w:sz w:val="24"/>
        </w:rPr>
        <w:t xml:space="preserve">по </w:t>
      </w:r>
      <w:r>
        <w:rPr>
          <w:i/>
          <w:spacing w:val="-2"/>
          <w:sz w:val="24"/>
        </w:rPr>
        <w:t>робототехнике.</w:t>
      </w:r>
    </w:p>
    <w:p w:rsidR="00ED113B" w:rsidRDefault="00F26E6D">
      <w:pPr>
        <w:pStyle w:val="a3"/>
        <w:spacing w:before="274"/>
        <w:jc w:val="left"/>
      </w:pPr>
      <w:r>
        <w:t>ВАРИАТИВНЫЕ</w:t>
      </w:r>
      <w:r>
        <w:rPr>
          <w:spacing w:val="-4"/>
        </w:rPr>
        <w:t xml:space="preserve"> </w:t>
      </w:r>
      <w:r>
        <w:rPr>
          <w:spacing w:val="-2"/>
        </w:rPr>
        <w:t>МОДУЛИ</w:t>
      </w:r>
    </w:p>
    <w:p w:rsidR="00ED113B" w:rsidRDefault="00F26E6D">
      <w:pPr>
        <w:pStyle w:val="a3"/>
        <w:spacing w:before="1"/>
        <w:jc w:val="left"/>
      </w:pPr>
      <w:r>
        <w:t>Модуль</w:t>
      </w:r>
      <w:r>
        <w:rPr>
          <w:spacing w:val="-5"/>
        </w:rPr>
        <w:t xml:space="preserve"> </w:t>
      </w:r>
      <w:r>
        <w:t>«Автоматизированные</w:t>
      </w:r>
      <w:r>
        <w:rPr>
          <w:spacing w:val="-10"/>
        </w:rPr>
        <w:t xml:space="preserve"> </w:t>
      </w:r>
      <w:r>
        <w:rPr>
          <w:spacing w:val="-2"/>
        </w:rPr>
        <w:t>системы»</w:t>
      </w:r>
    </w:p>
    <w:p w:rsidR="00ED113B" w:rsidRDefault="00F26E6D">
      <w:pPr>
        <w:pStyle w:val="2"/>
        <w:spacing w:before="4"/>
        <w:jc w:val="left"/>
      </w:pPr>
      <w:r>
        <w:t xml:space="preserve">8–9 </w:t>
      </w:r>
      <w:r>
        <w:rPr>
          <w:spacing w:val="-2"/>
        </w:rPr>
        <w:t>классы</w:t>
      </w:r>
    </w:p>
    <w:p w:rsidR="00ED113B" w:rsidRDefault="00F26E6D">
      <w:pPr>
        <w:pStyle w:val="a3"/>
        <w:spacing w:line="274" w:lineRule="exact"/>
        <w:jc w:val="left"/>
      </w:pPr>
      <w:r>
        <w:t>Введение</w:t>
      </w:r>
      <w:r>
        <w:rPr>
          <w:spacing w:val="-5"/>
        </w:rPr>
        <w:t xml:space="preserve"> </w:t>
      </w:r>
      <w:r>
        <w:t>в</w:t>
      </w:r>
      <w:r>
        <w:rPr>
          <w:spacing w:val="-5"/>
        </w:rPr>
        <w:t xml:space="preserve"> </w:t>
      </w:r>
      <w:r>
        <w:t>автоматизированные</w:t>
      </w:r>
      <w:r>
        <w:rPr>
          <w:spacing w:val="-5"/>
        </w:rPr>
        <w:t xml:space="preserve"> </w:t>
      </w:r>
      <w:r>
        <w:rPr>
          <w:spacing w:val="-2"/>
        </w:rPr>
        <w:t>системы.</w:t>
      </w:r>
    </w:p>
    <w:p w:rsidR="00ED113B" w:rsidRDefault="00F26E6D">
      <w:pPr>
        <w:pStyle w:val="a3"/>
        <w:jc w:val="left"/>
      </w:pPr>
      <w:r>
        <w:t>Определение</w:t>
      </w:r>
      <w:r>
        <w:rPr>
          <w:spacing w:val="32"/>
        </w:rPr>
        <w:t xml:space="preserve"> </w:t>
      </w:r>
      <w:r>
        <w:t>автоматизации,</w:t>
      </w:r>
      <w:r>
        <w:rPr>
          <w:spacing w:val="33"/>
        </w:rPr>
        <w:t xml:space="preserve"> </w:t>
      </w:r>
      <w:r>
        <w:t>общие</w:t>
      </w:r>
      <w:r>
        <w:rPr>
          <w:spacing w:val="32"/>
        </w:rPr>
        <w:t xml:space="preserve"> </w:t>
      </w:r>
      <w:r>
        <w:t>принципы</w:t>
      </w:r>
      <w:r>
        <w:rPr>
          <w:spacing w:val="35"/>
        </w:rPr>
        <w:t xml:space="preserve"> </w:t>
      </w:r>
      <w:r>
        <w:t>управления</w:t>
      </w:r>
      <w:r>
        <w:rPr>
          <w:spacing w:val="33"/>
        </w:rPr>
        <w:t xml:space="preserve"> </w:t>
      </w:r>
      <w:r>
        <w:t>технологическим</w:t>
      </w:r>
      <w:r>
        <w:rPr>
          <w:spacing w:val="32"/>
        </w:rPr>
        <w:t xml:space="preserve"> </w:t>
      </w:r>
      <w:r>
        <w:t>процессом. Автоматизированные системы, используемые на промышленных предприятиях региона.</w:t>
      </w:r>
    </w:p>
    <w:p w:rsidR="00ED113B" w:rsidRDefault="00F26E6D">
      <w:pPr>
        <w:pStyle w:val="a3"/>
        <w:jc w:val="left"/>
      </w:pPr>
      <w:r>
        <w:t>Управляющие и управляемые системы. Понятие обратной связи, ошибка регулирования, корректирующие устройства.</w:t>
      </w:r>
    </w:p>
    <w:p w:rsidR="00ED113B" w:rsidRDefault="00F26E6D">
      <w:pPr>
        <w:pStyle w:val="a3"/>
        <w:spacing w:before="1"/>
        <w:ind w:right="2414"/>
        <w:jc w:val="left"/>
      </w:pPr>
      <w:r>
        <w:t>Виды</w:t>
      </w:r>
      <w:r>
        <w:rPr>
          <w:spacing w:val="-6"/>
        </w:rPr>
        <w:t xml:space="preserve"> </w:t>
      </w:r>
      <w:r>
        <w:t>автоматизированных</w:t>
      </w:r>
      <w:r>
        <w:rPr>
          <w:spacing w:val="-5"/>
        </w:rPr>
        <w:t xml:space="preserve"> </w:t>
      </w:r>
      <w:r>
        <w:t>систем,</w:t>
      </w:r>
      <w:r>
        <w:rPr>
          <w:spacing w:val="-6"/>
        </w:rPr>
        <w:t xml:space="preserve"> </w:t>
      </w:r>
      <w:r>
        <w:t>их</w:t>
      </w:r>
      <w:r>
        <w:rPr>
          <w:spacing w:val="-7"/>
        </w:rPr>
        <w:t xml:space="preserve"> </w:t>
      </w:r>
      <w:r>
        <w:t>применение</w:t>
      </w:r>
      <w:r>
        <w:rPr>
          <w:spacing w:val="-7"/>
        </w:rPr>
        <w:t xml:space="preserve"> </w:t>
      </w:r>
      <w:r>
        <w:t>на</w:t>
      </w:r>
      <w:r>
        <w:rPr>
          <w:spacing w:val="-7"/>
        </w:rPr>
        <w:t xml:space="preserve"> </w:t>
      </w:r>
      <w:r>
        <w:t>производстве. Элементная база автоматизированных систем.</w:t>
      </w:r>
    </w:p>
    <w:p w:rsidR="00ED113B" w:rsidRDefault="00F26E6D">
      <w:pPr>
        <w:pStyle w:val="a3"/>
        <w:ind w:right="569"/>
      </w:pPr>
      <w: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w:t>
      </w:r>
      <w:r>
        <w:rPr>
          <w:spacing w:val="40"/>
        </w:rPr>
        <w:t xml:space="preserve"> </w:t>
      </w:r>
      <w:r>
        <w:t>и сигнализации, силовое оборудование, кабеленесущие системы, провода и кабели.</w:t>
      </w:r>
    </w:p>
    <w:p w:rsidR="00ED113B" w:rsidRDefault="00F26E6D">
      <w:pPr>
        <w:pStyle w:val="a3"/>
        <w:ind w:right="2067"/>
      </w:pPr>
      <w:r>
        <w:t>Разработка</w:t>
      </w:r>
      <w:r>
        <w:rPr>
          <w:spacing w:val="-9"/>
        </w:rPr>
        <w:t xml:space="preserve"> </w:t>
      </w:r>
      <w:r>
        <w:t>стенда</w:t>
      </w:r>
      <w:r>
        <w:rPr>
          <w:spacing w:val="-9"/>
        </w:rPr>
        <w:t xml:space="preserve"> </w:t>
      </w:r>
      <w:r>
        <w:t>программирования</w:t>
      </w:r>
      <w:r>
        <w:rPr>
          <w:spacing w:val="-8"/>
        </w:rPr>
        <w:t xml:space="preserve"> </w:t>
      </w:r>
      <w:r>
        <w:t>модели</w:t>
      </w:r>
      <w:r>
        <w:rPr>
          <w:spacing w:val="-8"/>
        </w:rPr>
        <w:t xml:space="preserve"> </w:t>
      </w:r>
      <w:r>
        <w:t>автоматизированной</w:t>
      </w:r>
      <w:r>
        <w:rPr>
          <w:spacing w:val="-8"/>
        </w:rPr>
        <w:t xml:space="preserve"> </w:t>
      </w:r>
      <w:r>
        <w:t>системы. Управление техническими системами.</w:t>
      </w:r>
    </w:p>
    <w:p w:rsidR="00ED113B" w:rsidRDefault="00F26E6D">
      <w:pPr>
        <w:pStyle w:val="a3"/>
        <w:ind w:right="560"/>
      </w:pPr>
      <w: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ED113B" w:rsidRDefault="00ED113B">
      <w:pPr>
        <w:pStyle w:val="a3"/>
        <w:ind w:left="0"/>
        <w:jc w:val="left"/>
      </w:pPr>
    </w:p>
    <w:p w:rsidR="00ED113B" w:rsidRDefault="00F26E6D">
      <w:pPr>
        <w:pStyle w:val="a3"/>
        <w:jc w:val="left"/>
      </w:pPr>
      <w:r>
        <w:t>Модуль</w:t>
      </w:r>
      <w:r>
        <w:rPr>
          <w:spacing w:val="1"/>
        </w:rPr>
        <w:t xml:space="preserve"> </w:t>
      </w:r>
      <w:r>
        <w:rPr>
          <w:spacing w:val="-2"/>
        </w:rPr>
        <w:t>«Животноводство»</w:t>
      </w:r>
    </w:p>
    <w:p w:rsidR="00ED113B" w:rsidRDefault="00F26E6D">
      <w:pPr>
        <w:pStyle w:val="2"/>
        <w:jc w:val="left"/>
      </w:pPr>
      <w:r>
        <w:t xml:space="preserve">7–8 </w:t>
      </w:r>
      <w:r>
        <w:rPr>
          <w:spacing w:val="-2"/>
        </w:rPr>
        <w:t>классы</w:t>
      </w:r>
    </w:p>
    <w:p w:rsidR="00ED113B" w:rsidRDefault="00F26E6D">
      <w:pPr>
        <w:pStyle w:val="a3"/>
        <w:ind w:right="2458"/>
        <w:jc w:val="left"/>
      </w:pPr>
      <w:r>
        <w:t>Элементы</w:t>
      </w:r>
      <w:r>
        <w:rPr>
          <w:spacing w:val="-10"/>
        </w:rPr>
        <w:t xml:space="preserve"> </w:t>
      </w:r>
      <w:r>
        <w:t>технологий</w:t>
      </w:r>
      <w:r>
        <w:rPr>
          <w:spacing w:val="-10"/>
        </w:rPr>
        <w:t xml:space="preserve"> </w:t>
      </w:r>
      <w:r>
        <w:t>выращивания</w:t>
      </w:r>
      <w:r>
        <w:rPr>
          <w:spacing w:val="-10"/>
        </w:rPr>
        <w:t xml:space="preserve"> </w:t>
      </w:r>
      <w:r>
        <w:t>сельскохозяйственных</w:t>
      </w:r>
      <w:r>
        <w:rPr>
          <w:spacing w:val="-9"/>
        </w:rPr>
        <w:t xml:space="preserve"> </w:t>
      </w:r>
      <w:r>
        <w:t>животных. Домашние животные. Сельскохозяйственные животные.</w:t>
      </w:r>
    </w:p>
    <w:p w:rsidR="00ED113B" w:rsidRDefault="00F26E6D">
      <w:pPr>
        <w:pStyle w:val="a3"/>
        <w:ind w:right="958"/>
        <w:jc w:val="left"/>
      </w:pPr>
      <w:r>
        <w:t>Содержание</w:t>
      </w:r>
      <w:r>
        <w:rPr>
          <w:spacing w:val="-9"/>
        </w:rPr>
        <w:t xml:space="preserve"> </w:t>
      </w:r>
      <w:r>
        <w:t>сельскохозяйственных</w:t>
      </w:r>
      <w:r>
        <w:rPr>
          <w:spacing w:val="-7"/>
        </w:rPr>
        <w:t xml:space="preserve"> </w:t>
      </w:r>
      <w:r>
        <w:t>животных:</w:t>
      </w:r>
      <w:r>
        <w:rPr>
          <w:spacing w:val="-10"/>
        </w:rPr>
        <w:t xml:space="preserve"> </w:t>
      </w:r>
      <w:r>
        <w:t>помещение,</w:t>
      </w:r>
      <w:r>
        <w:rPr>
          <w:spacing w:val="-8"/>
        </w:rPr>
        <w:t xml:space="preserve"> </w:t>
      </w:r>
      <w:r>
        <w:t>оборудование,</w:t>
      </w:r>
      <w:r>
        <w:rPr>
          <w:spacing w:val="-7"/>
        </w:rPr>
        <w:t xml:space="preserve"> </w:t>
      </w:r>
      <w:r>
        <w:t>уход. Разведение животных. Породы животных, их создание.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Лечение</w:t>
      </w:r>
      <w:r>
        <w:rPr>
          <w:spacing w:val="-4"/>
        </w:rPr>
        <w:t xml:space="preserve"> </w:t>
      </w:r>
      <w:r>
        <w:t>животных.</w:t>
      </w:r>
      <w:r>
        <w:rPr>
          <w:spacing w:val="-2"/>
        </w:rPr>
        <w:t xml:space="preserve"> </w:t>
      </w:r>
      <w:r>
        <w:t>Понятие</w:t>
      </w:r>
      <w:r>
        <w:rPr>
          <w:spacing w:val="-3"/>
        </w:rPr>
        <w:t xml:space="preserve"> </w:t>
      </w:r>
      <w:r>
        <w:t>о</w:t>
      </w:r>
      <w:r>
        <w:rPr>
          <w:spacing w:val="-2"/>
        </w:rPr>
        <w:t xml:space="preserve"> ветеринарии.</w:t>
      </w:r>
    </w:p>
    <w:p w:rsidR="00ED113B" w:rsidRDefault="00F26E6D">
      <w:pPr>
        <w:pStyle w:val="a3"/>
        <w:ind w:right="2458"/>
        <w:jc w:val="left"/>
      </w:pPr>
      <w:r>
        <w:t>Заготовка</w:t>
      </w:r>
      <w:r>
        <w:rPr>
          <w:spacing w:val="-7"/>
        </w:rPr>
        <w:t xml:space="preserve"> </w:t>
      </w:r>
      <w:r>
        <w:t>кормов.</w:t>
      </w:r>
      <w:r>
        <w:rPr>
          <w:spacing w:val="-6"/>
        </w:rPr>
        <w:t xml:space="preserve"> </w:t>
      </w:r>
      <w:r>
        <w:t>Кормление</w:t>
      </w:r>
      <w:r>
        <w:rPr>
          <w:spacing w:val="-7"/>
        </w:rPr>
        <w:t xml:space="preserve"> </w:t>
      </w:r>
      <w:r>
        <w:t>животных.</w:t>
      </w:r>
      <w:r>
        <w:rPr>
          <w:spacing w:val="-6"/>
        </w:rPr>
        <w:t xml:space="preserve"> </w:t>
      </w:r>
      <w:r>
        <w:t>Питательность</w:t>
      </w:r>
      <w:r>
        <w:rPr>
          <w:spacing w:val="-5"/>
        </w:rPr>
        <w:t xml:space="preserve"> </w:t>
      </w:r>
      <w:r>
        <w:t>корма.</w:t>
      </w:r>
      <w:r>
        <w:rPr>
          <w:spacing w:val="-6"/>
        </w:rPr>
        <w:t xml:space="preserve"> </w:t>
      </w:r>
      <w:r>
        <w:t>Рацион. Животные у нас дома. Забота о домашних и бездомных животных.</w:t>
      </w:r>
    </w:p>
    <w:p w:rsidR="00ED113B" w:rsidRDefault="00F26E6D">
      <w:pPr>
        <w:pStyle w:val="a3"/>
        <w:spacing w:before="1"/>
        <w:ind w:right="563"/>
        <w:jc w:val="left"/>
      </w:pPr>
      <w:r>
        <w:t>Проблема</w:t>
      </w:r>
      <w:r>
        <w:rPr>
          <w:spacing w:val="-6"/>
        </w:rPr>
        <w:t xml:space="preserve"> </w:t>
      </w:r>
      <w:r>
        <w:t>клонирования</w:t>
      </w:r>
      <w:r>
        <w:rPr>
          <w:spacing w:val="-5"/>
        </w:rPr>
        <w:t xml:space="preserve"> </w:t>
      </w:r>
      <w:r>
        <w:t>живых</w:t>
      </w:r>
      <w:r>
        <w:rPr>
          <w:spacing w:val="-3"/>
        </w:rPr>
        <w:t xml:space="preserve"> </w:t>
      </w:r>
      <w:r>
        <w:t>организмов.</w:t>
      </w:r>
      <w:r>
        <w:rPr>
          <w:spacing w:val="-5"/>
        </w:rPr>
        <w:t xml:space="preserve"> </w:t>
      </w:r>
      <w:r>
        <w:t>Социальные</w:t>
      </w:r>
      <w:r>
        <w:rPr>
          <w:spacing w:val="-7"/>
        </w:rPr>
        <w:t xml:space="preserve"> </w:t>
      </w:r>
      <w:r>
        <w:t>и</w:t>
      </w:r>
      <w:r>
        <w:rPr>
          <w:spacing w:val="-5"/>
        </w:rPr>
        <w:t xml:space="preserve"> </w:t>
      </w:r>
      <w:r>
        <w:t>этические</w:t>
      </w:r>
      <w:r>
        <w:rPr>
          <w:spacing w:val="-9"/>
        </w:rPr>
        <w:t xml:space="preserve"> </w:t>
      </w:r>
      <w:r>
        <w:t>проблемы. Производство животноводческих продуктов.</w:t>
      </w:r>
    </w:p>
    <w:p w:rsidR="00ED113B" w:rsidRDefault="00F26E6D">
      <w:pPr>
        <w:pStyle w:val="a3"/>
        <w:ind w:right="569"/>
        <w:jc w:val="left"/>
      </w:pPr>
      <w:r>
        <w:t>Животноводческие</w:t>
      </w:r>
      <w:r>
        <w:rPr>
          <w:spacing w:val="80"/>
        </w:rPr>
        <w:t xml:space="preserve"> </w:t>
      </w:r>
      <w:r>
        <w:t>предприятия.</w:t>
      </w:r>
      <w:r>
        <w:rPr>
          <w:spacing w:val="80"/>
        </w:rPr>
        <w:t xml:space="preserve"> </w:t>
      </w:r>
      <w:r>
        <w:t>Оборудование</w:t>
      </w:r>
      <w:r>
        <w:rPr>
          <w:spacing w:val="80"/>
        </w:rPr>
        <w:t xml:space="preserve"> </w:t>
      </w:r>
      <w:r>
        <w:t>и</w:t>
      </w:r>
      <w:r>
        <w:rPr>
          <w:spacing w:val="80"/>
        </w:rPr>
        <w:t xml:space="preserve"> </w:t>
      </w:r>
      <w:r>
        <w:t>микроклимат</w:t>
      </w:r>
      <w:r>
        <w:rPr>
          <w:spacing w:val="80"/>
        </w:rPr>
        <w:t xml:space="preserve"> </w:t>
      </w:r>
      <w:r>
        <w:t>животноводческих</w:t>
      </w:r>
      <w:r>
        <w:rPr>
          <w:spacing w:val="80"/>
        </w:rPr>
        <w:t xml:space="preserve"> </w:t>
      </w:r>
      <w:r>
        <w:t>и птицеводческих предприятий. Выращивание животных.</w:t>
      </w:r>
    </w:p>
    <w:p w:rsidR="00ED113B" w:rsidRDefault="00F26E6D">
      <w:pPr>
        <w:pStyle w:val="a3"/>
        <w:ind w:right="2458"/>
        <w:jc w:val="left"/>
      </w:pPr>
      <w:r>
        <w:t>Использование</w:t>
      </w:r>
      <w:r>
        <w:rPr>
          <w:spacing w:val="-10"/>
        </w:rPr>
        <w:t xml:space="preserve"> </w:t>
      </w:r>
      <w:r>
        <w:t>и</w:t>
      </w:r>
      <w:r>
        <w:rPr>
          <w:spacing w:val="-11"/>
        </w:rPr>
        <w:t xml:space="preserve"> </w:t>
      </w:r>
      <w:r>
        <w:t>хранение</w:t>
      </w:r>
      <w:r>
        <w:rPr>
          <w:spacing w:val="-10"/>
        </w:rPr>
        <w:t xml:space="preserve"> </w:t>
      </w:r>
      <w:r>
        <w:t>животноводческой</w:t>
      </w:r>
      <w:r>
        <w:rPr>
          <w:spacing w:val="-9"/>
        </w:rPr>
        <w:t xml:space="preserve"> </w:t>
      </w:r>
      <w:r>
        <w:t>продукции. Использование цифровых технологий в животноводстве.</w:t>
      </w:r>
    </w:p>
    <w:p w:rsidR="00ED113B" w:rsidRDefault="00F26E6D">
      <w:pPr>
        <w:pStyle w:val="a3"/>
        <w:ind w:right="569"/>
        <w:jc w:val="left"/>
      </w:pPr>
      <w:r>
        <w:t>Цифровая</w:t>
      </w:r>
      <w:r>
        <w:rPr>
          <w:spacing w:val="40"/>
        </w:rPr>
        <w:t xml:space="preserve"> </w:t>
      </w:r>
      <w:r>
        <w:t>ферма:</w:t>
      </w:r>
      <w:r>
        <w:rPr>
          <w:spacing w:val="40"/>
        </w:rPr>
        <w:t xml:space="preserve"> </w:t>
      </w:r>
      <w:r>
        <w:t>автоматическое</w:t>
      </w:r>
      <w:r>
        <w:rPr>
          <w:spacing w:val="40"/>
        </w:rPr>
        <w:t xml:space="preserve"> </w:t>
      </w:r>
      <w:r>
        <w:t>кормление</w:t>
      </w:r>
      <w:r>
        <w:rPr>
          <w:spacing w:val="40"/>
        </w:rPr>
        <w:t xml:space="preserve"> </w:t>
      </w:r>
      <w:r>
        <w:t>животных;</w:t>
      </w:r>
      <w:r>
        <w:rPr>
          <w:spacing w:val="40"/>
        </w:rPr>
        <w:t xml:space="preserve"> </w:t>
      </w:r>
      <w:r>
        <w:t>автоматическая</w:t>
      </w:r>
      <w:r>
        <w:rPr>
          <w:spacing w:val="40"/>
        </w:rPr>
        <w:t xml:space="preserve"> </w:t>
      </w:r>
      <w:r>
        <w:t>дойка;</w:t>
      </w:r>
      <w:r>
        <w:rPr>
          <w:spacing w:val="40"/>
        </w:rPr>
        <w:t xml:space="preserve"> </w:t>
      </w:r>
      <w:r>
        <w:t>уборка помещения и другое.</w:t>
      </w:r>
    </w:p>
    <w:p w:rsidR="00ED113B" w:rsidRDefault="00F26E6D">
      <w:pPr>
        <w:pStyle w:val="a3"/>
        <w:jc w:val="left"/>
      </w:pPr>
      <w:r>
        <w:t>Цифровая «умная»</w:t>
      </w:r>
      <w:r>
        <w:rPr>
          <w:spacing w:val="-10"/>
        </w:rPr>
        <w:t xml:space="preserve"> </w:t>
      </w:r>
      <w:r>
        <w:t>ферма</w:t>
      </w:r>
      <w:r>
        <w:rPr>
          <w:spacing w:val="-3"/>
        </w:rPr>
        <w:t xml:space="preserve"> </w:t>
      </w:r>
      <w:r>
        <w:t>–</w:t>
      </w:r>
      <w:r>
        <w:rPr>
          <w:spacing w:val="-4"/>
        </w:rPr>
        <w:t xml:space="preserve"> </w:t>
      </w:r>
      <w:r>
        <w:t>перспективное</w:t>
      </w:r>
      <w:r>
        <w:rPr>
          <w:spacing w:val="-5"/>
        </w:rPr>
        <w:t xml:space="preserve"> </w:t>
      </w:r>
      <w:r>
        <w:t>направление</w:t>
      </w:r>
      <w:r>
        <w:rPr>
          <w:spacing w:val="-5"/>
        </w:rPr>
        <w:t xml:space="preserve"> </w:t>
      </w:r>
      <w:r>
        <w:t>роботизации</w:t>
      </w:r>
      <w:r>
        <w:rPr>
          <w:spacing w:val="40"/>
        </w:rPr>
        <w:t xml:space="preserve"> </w:t>
      </w:r>
      <w:r>
        <w:t>в</w:t>
      </w:r>
      <w:r>
        <w:rPr>
          <w:spacing w:val="-5"/>
        </w:rPr>
        <w:t xml:space="preserve"> </w:t>
      </w:r>
      <w:r>
        <w:t>животноводстве. Профессии, связанные с деятельностью животновода.</w:t>
      </w:r>
    </w:p>
    <w:p w:rsidR="00ED113B" w:rsidRDefault="00F26E6D">
      <w:pPr>
        <w:pStyle w:val="a3"/>
        <w:ind w:right="568"/>
      </w:pPr>
      <w: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ED113B" w:rsidRDefault="00ED113B">
      <w:pPr>
        <w:pStyle w:val="a3"/>
        <w:spacing w:before="5"/>
        <w:ind w:left="0"/>
        <w:jc w:val="left"/>
      </w:pPr>
    </w:p>
    <w:p w:rsidR="00ED113B" w:rsidRDefault="00F26E6D">
      <w:pPr>
        <w:pStyle w:val="2"/>
        <w:spacing w:before="0"/>
        <w:jc w:val="left"/>
      </w:pPr>
      <w:r>
        <w:t>Модуль</w:t>
      </w:r>
      <w:r>
        <w:rPr>
          <w:spacing w:val="-3"/>
        </w:rPr>
        <w:t xml:space="preserve"> </w:t>
      </w:r>
      <w:r>
        <w:rPr>
          <w:spacing w:val="-2"/>
        </w:rPr>
        <w:t>«Растениеводство»</w:t>
      </w:r>
    </w:p>
    <w:p w:rsidR="00ED113B" w:rsidRDefault="00F26E6D">
      <w:pPr>
        <w:pStyle w:val="a3"/>
        <w:spacing w:line="274" w:lineRule="exact"/>
        <w:jc w:val="left"/>
      </w:pPr>
      <w:r>
        <w:t xml:space="preserve">7–8 </w:t>
      </w:r>
      <w:r>
        <w:rPr>
          <w:spacing w:val="-2"/>
        </w:rPr>
        <w:t>классы</w:t>
      </w:r>
    </w:p>
    <w:p w:rsidR="00ED113B" w:rsidRDefault="00F26E6D">
      <w:pPr>
        <w:pStyle w:val="a3"/>
        <w:jc w:val="left"/>
      </w:pPr>
      <w:r>
        <w:t>Элементы</w:t>
      </w:r>
      <w:r>
        <w:rPr>
          <w:spacing w:val="-8"/>
        </w:rPr>
        <w:t xml:space="preserve"> </w:t>
      </w:r>
      <w:r>
        <w:t>технологий</w:t>
      </w:r>
      <w:r>
        <w:rPr>
          <w:spacing w:val="-6"/>
        </w:rPr>
        <w:t xml:space="preserve"> </w:t>
      </w:r>
      <w:r>
        <w:t>выращивания</w:t>
      </w:r>
      <w:r>
        <w:rPr>
          <w:spacing w:val="-6"/>
        </w:rPr>
        <w:t xml:space="preserve"> </w:t>
      </w:r>
      <w:r>
        <w:t>сельскохозяйственных</w:t>
      </w:r>
      <w:r>
        <w:rPr>
          <w:spacing w:val="-4"/>
        </w:rPr>
        <w:t xml:space="preserve"> </w:t>
      </w:r>
      <w:r>
        <w:rPr>
          <w:spacing w:val="-2"/>
        </w:rPr>
        <w:t>культур.</w:t>
      </w:r>
    </w:p>
    <w:p w:rsidR="00ED113B" w:rsidRDefault="00F26E6D">
      <w:pPr>
        <w:pStyle w:val="a3"/>
        <w:ind w:right="569"/>
        <w:jc w:val="left"/>
      </w:pPr>
      <w:r>
        <w:t>Земледелие</w:t>
      </w:r>
      <w:r>
        <w:rPr>
          <w:spacing w:val="80"/>
        </w:rPr>
        <w:t xml:space="preserve"> </w:t>
      </w:r>
      <w:r>
        <w:t>как</w:t>
      </w:r>
      <w:r>
        <w:rPr>
          <w:spacing w:val="80"/>
        </w:rPr>
        <w:t xml:space="preserve"> </w:t>
      </w:r>
      <w:r>
        <w:t>поворотный</w:t>
      </w:r>
      <w:r>
        <w:rPr>
          <w:spacing w:val="80"/>
        </w:rPr>
        <w:t xml:space="preserve"> </w:t>
      </w:r>
      <w:r>
        <w:t>пункт</w:t>
      </w:r>
      <w:r>
        <w:rPr>
          <w:spacing w:val="80"/>
        </w:rPr>
        <w:t xml:space="preserve"> </w:t>
      </w:r>
      <w:r>
        <w:t>развития</w:t>
      </w:r>
      <w:r>
        <w:rPr>
          <w:spacing w:val="80"/>
        </w:rPr>
        <w:t xml:space="preserve"> </w:t>
      </w:r>
      <w:r>
        <w:t>человеческой</w:t>
      </w:r>
      <w:r>
        <w:rPr>
          <w:spacing w:val="80"/>
        </w:rPr>
        <w:t xml:space="preserve"> </w:t>
      </w:r>
      <w:r>
        <w:t>цивилизации.</w:t>
      </w:r>
      <w:r>
        <w:rPr>
          <w:spacing w:val="80"/>
        </w:rPr>
        <w:t xml:space="preserve"> </w:t>
      </w:r>
      <w:r>
        <w:t>Земля</w:t>
      </w:r>
      <w:r>
        <w:rPr>
          <w:spacing w:val="80"/>
        </w:rPr>
        <w:t xml:space="preserve"> </w:t>
      </w:r>
      <w:r>
        <w:t>как величайшая ценность человечества. История земледелия.</w:t>
      </w:r>
    </w:p>
    <w:p w:rsidR="00ED113B" w:rsidRDefault="00F26E6D">
      <w:pPr>
        <w:pStyle w:val="a3"/>
        <w:jc w:val="left"/>
      </w:pPr>
      <w:r>
        <w:t>Почвы,</w:t>
      </w:r>
      <w:r>
        <w:rPr>
          <w:spacing w:val="-2"/>
        </w:rPr>
        <w:t xml:space="preserve"> </w:t>
      </w:r>
      <w:r>
        <w:t>виды</w:t>
      </w:r>
      <w:r>
        <w:rPr>
          <w:spacing w:val="-3"/>
        </w:rPr>
        <w:t xml:space="preserve"> </w:t>
      </w:r>
      <w:r>
        <w:t>почв.</w:t>
      </w:r>
      <w:r>
        <w:rPr>
          <w:spacing w:val="-2"/>
        </w:rPr>
        <w:t xml:space="preserve"> </w:t>
      </w:r>
      <w:r>
        <w:t>Плодородие</w:t>
      </w:r>
      <w:r>
        <w:rPr>
          <w:spacing w:val="-2"/>
        </w:rPr>
        <w:t xml:space="preserve"> </w:t>
      </w:r>
      <w:r>
        <w:rPr>
          <w:spacing w:val="-4"/>
        </w:rPr>
        <w:t>почв.</w:t>
      </w:r>
    </w:p>
    <w:p w:rsidR="00ED113B" w:rsidRDefault="00F26E6D">
      <w:pPr>
        <w:pStyle w:val="a3"/>
        <w:ind w:right="2458"/>
        <w:jc w:val="left"/>
      </w:pPr>
      <w:r>
        <w:t>Инструменты</w:t>
      </w:r>
      <w:r>
        <w:rPr>
          <w:spacing w:val="-8"/>
        </w:rPr>
        <w:t xml:space="preserve"> </w:t>
      </w:r>
      <w:r>
        <w:t>обработки</w:t>
      </w:r>
      <w:r>
        <w:rPr>
          <w:spacing w:val="-8"/>
        </w:rPr>
        <w:t xml:space="preserve"> </w:t>
      </w:r>
      <w:r>
        <w:t>почвы:</w:t>
      </w:r>
      <w:r>
        <w:rPr>
          <w:spacing w:val="-8"/>
        </w:rPr>
        <w:t xml:space="preserve"> </w:t>
      </w:r>
      <w:r>
        <w:t>ручные</w:t>
      </w:r>
      <w:r>
        <w:rPr>
          <w:spacing w:val="-9"/>
        </w:rPr>
        <w:t xml:space="preserve"> </w:t>
      </w:r>
      <w:r>
        <w:t>и</w:t>
      </w:r>
      <w:r>
        <w:rPr>
          <w:spacing w:val="-5"/>
        </w:rPr>
        <w:t xml:space="preserve"> </w:t>
      </w:r>
      <w:r>
        <w:t>механизированные. Сельскохозяйственная техника.</w:t>
      </w:r>
    </w:p>
    <w:p w:rsidR="00ED113B" w:rsidRDefault="00F26E6D">
      <w:pPr>
        <w:pStyle w:val="a3"/>
        <w:spacing w:before="1"/>
        <w:jc w:val="left"/>
      </w:pPr>
      <w:r>
        <w:t>Культурные</w:t>
      </w:r>
      <w:r>
        <w:rPr>
          <w:spacing w:val="-5"/>
        </w:rPr>
        <w:t xml:space="preserve"> </w:t>
      </w:r>
      <w:r>
        <w:t>растения</w:t>
      </w:r>
      <w:r>
        <w:rPr>
          <w:spacing w:val="-3"/>
        </w:rPr>
        <w:t xml:space="preserve"> </w:t>
      </w:r>
      <w:r>
        <w:t>и</w:t>
      </w:r>
      <w:r>
        <w:rPr>
          <w:spacing w:val="-4"/>
        </w:rPr>
        <w:t xml:space="preserve"> </w:t>
      </w:r>
      <w:r>
        <w:t>их</w:t>
      </w:r>
      <w:r>
        <w:rPr>
          <w:spacing w:val="-3"/>
        </w:rPr>
        <w:t xml:space="preserve"> </w:t>
      </w:r>
      <w:r>
        <w:rPr>
          <w:spacing w:val="-2"/>
        </w:rPr>
        <w:t>классификация.</w:t>
      </w:r>
    </w:p>
    <w:p w:rsidR="00ED113B" w:rsidRDefault="00F26E6D">
      <w:pPr>
        <w:pStyle w:val="a3"/>
        <w:ind w:right="2664"/>
        <w:jc w:val="left"/>
      </w:pPr>
      <w:r>
        <w:t>Выращивание растений на школьном/приусадебном участке. Полезные</w:t>
      </w:r>
      <w:r>
        <w:rPr>
          <w:spacing w:val="-7"/>
        </w:rPr>
        <w:t xml:space="preserve"> </w:t>
      </w:r>
      <w:r>
        <w:t>для</w:t>
      </w:r>
      <w:r>
        <w:rPr>
          <w:spacing w:val="-6"/>
        </w:rPr>
        <w:t xml:space="preserve"> </w:t>
      </w:r>
      <w:r>
        <w:t>человека</w:t>
      </w:r>
      <w:r>
        <w:rPr>
          <w:spacing w:val="-5"/>
        </w:rPr>
        <w:t xml:space="preserve"> </w:t>
      </w:r>
      <w:r>
        <w:t>дикорастущие</w:t>
      </w:r>
      <w:r>
        <w:rPr>
          <w:spacing w:val="-6"/>
        </w:rPr>
        <w:t xml:space="preserve"> </w:t>
      </w:r>
      <w:r>
        <w:t>растения</w:t>
      </w:r>
      <w:r>
        <w:rPr>
          <w:spacing w:val="-6"/>
        </w:rPr>
        <w:t xml:space="preserve"> </w:t>
      </w:r>
      <w:r>
        <w:t>и</w:t>
      </w:r>
      <w:r>
        <w:rPr>
          <w:spacing w:val="-6"/>
        </w:rPr>
        <w:t xml:space="preserve"> </w:t>
      </w:r>
      <w:r>
        <w:t>их</w:t>
      </w:r>
      <w:r>
        <w:rPr>
          <w:spacing w:val="-4"/>
        </w:rPr>
        <w:t xml:space="preserve"> </w:t>
      </w:r>
      <w:r>
        <w:t>классификация.</w:t>
      </w:r>
    </w:p>
    <w:p w:rsidR="00ED113B" w:rsidRDefault="00F26E6D">
      <w:pPr>
        <w:pStyle w:val="a3"/>
        <w:ind w:right="569"/>
        <w:jc w:val="left"/>
      </w:pPr>
      <w:r>
        <w:t>Сбор, заготовка и хранение полезных для человека дикорастущих растений</w:t>
      </w:r>
      <w:r>
        <w:rPr>
          <w:spacing w:val="40"/>
        </w:rPr>
        <w:t xml:space="preserve"> </w:t>
      </w:r>
      <w:r>
        <w:t>и их плодов. Сбор и заготовка грибов. Соблюдение правил безопасности.</w:t>
      </w:r>
    </w:p>
    <w:p w:rsidR="00ED113B" w:rsidRDefault="00F26E6D">
      <w:pPr>
        <w:pStyle w:val="a3"/>
        <w:ind w:right="5032"/>
        <w:jc w:val="left"/>
      </w:pPr>
      <w:r>
        <w:t>Сохранение природной среды. Сельскохозяйственное</w:t>
      </w:r>
      <w:r>
        <w:rPr>
          <w:spacing w:val="-15"/>
        </w:rPr>
        <w:t xml:space="preserve"> </w:t>
      </w:r>
      <w:r>
        <w:t>производство.</w:t>
      </w:r>
    </w:p>
    <w:p w:rsidR="00ED113B" w:rsidRDefault="00F26E6D">
      <w:pPr>
        <w:pStyle w:val="a3"/>
        <w:ind w:right="565"/>
      </w:pPr>
      <w: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ED113B" w:rsidRDefault="00F26E6D">
      <w:pPr>
        <w:pStyle w:val="a3"/>
        <w:jc w:val="left"/>
      </w:pPr>
      <w:r>
        <w:t>Автоматизация и роботизация сельскохозяйственного производства: анализаторы почвы c использованием спутниковой системы навигации; автоматизация тепличного хозяйства; применение</w:t>
      </w:r>
      <w:r>
        <w:rPr>
          <w:spacing w:val="37"/>
        </w:rPr>
        <w:t xml:space="preserve"> </w:t>
      </w:r>
      <w:r>
        <w:t>роботов-манипуляторов</w:t>
      </w:r>
      <w:r>
        <w:rPr>
          <w:spacing w:val="37"/>
        </w:rPr>
        <w:t xml:space="preserve"> </w:t>
      </w:r>
      <w:r>
        <w:t>для</w:t>
      </w:r>
      <w:r>
        <w:rPr>
          <w:spacing w:val="40"/>
        </w:rPr>
        <w:t xml:space="preserve"> </w:t>
      </w:r>
      <w:r>
        <w:t>уборки</w:t>
      </w:r>
      <w:r>
        <w:rPr>
          <w:spacing w:val="40"/>
        </w:rPr>
        <w:t xml:space="preserve"> </w:t>
      </w:r>
      <w:r>
        <w:t>урожая;</w:t>
      </w:r>
      <w:r>
        <w:rPr>
          <w:spacing w:val="38"/>
        </w:rPr>
        <w:t xml:space="preserve"> </w:t>
      </w:r>
      <w:r>
        <w:t>внесение</w:t>
      </w:r>
      <w:r>
        <w:rPr>
          <w:spacing w:val="37"/>
        </w:rPr>
        <w:t xml:space="preserve"> </w:t>
      </w:r>
      <w:r>
        <w:t>удобрения</w:t>
      </w:r>
      <w:r>
        <w:rPr>
          <w:spacing w:val="37"/>
        </w:rPr>
        <w:t xml:space="preserve"> </w:t>
      </w:r>
      <w:r>
        <w:t>на</w:t>
      </w:r>
      <w:r>
        <w:rPr>
          <w:spacing w:val="37"/>
        </w:rPr>
        <w:t xml:space="preserve"> </w:t>
      </w:r>
      <w:r>
        <w:t>основе данных</w:t>
      </w:r>
      <w:r>
        <w:rPr>
          <w:spacing w:val="80"/>
        </w:rPr>
        <w:t xml:space="preserve"> </w:t>
      </w:r>
      <w:r>
        <w:t>от</w:t>
      </w:r>
      <w:r>
        <w:rPr>
          <w:spacing w:val="80"/>
        </w:rPr>
        <w:t xml:space="preserve"> </w:t>
      </w:r>
      <w:r>
        <w:t>азотно-спектральных</w:t>
      </w:r>
      <w:r>
        <w:rPr>
          <w:spacing w:val="80"/>
        </w:rPr>
        <w:t xml:space="preserve"> </w:t>
      </w:r>
      <w:r>
        <w:t>датчиков;</w:t>
      </w:r>
      <w:r>
        <w:rPr>
          <w:spacing w:val="80"/>
        </w:rPr>
        <w:t xml:space="preserve"> </w:t>
      </w:r>
      <w:r>
        <w:t>определение</w:t>
      </w:r>
      <w:r>
        <w:rPr>
          <w:spacing w:val="80"/>
        </w:rPr>
        <w:t xml:space="preserve"> </w:t>
      </w:r>
      <w:r>
        <w:t>критических</w:t>
      </w:r>
      <w:r>
        <w:rPr>
          <w:spacing w:val="80"/>
        </w:rPr>
        <w:t xml:space="preserve"> </w:t>
      </w:r>
      <w:r>
        <w:t>точек</w:t>
      </w:r>
      <w:r>
        <w:rPr>
          <w:spacing w:val="80"/>
        </w:rPr>
        <w:t xml:space="preserve"> </w:t>
      </w:r>
      <w:r>
        <w:t>полей</w:t>
      </w:r>
      <w:r>
        <w:rPr>
          <w:spacing w:val="80"/>
        </w:rPr>
        <w:t xml:space="preserve"> </w:t>
      </w:r>
      <w:r>
        <w:t>с помощью</w:t>
      </w:r>
      <w:r>
        <w:rPr>
          <w:spacing w:val="40"/>
        </w:rPr>
        <w:t xml:space="preserve"> </w:t>
      </w:r>
      <w:r>
        <w:t>спутниковых</w:t>
      </w:r>
      <w:r>
        <w:rPr>
          <w:spacing w:val="40"/>
        </w:rPr>
        <w:t xml:space="preserve"> </w:t>
      </w:r>
      <w:r>
        <w:t>снимков;</w:t>
      </w:r>
      <w:r>
        <w:rPr>
          <w:spacing w:val="40"/>
        </w:rPr>
        <w:t xml:space="preserve"> </w:t>
      </w:r>
      <w:r>
        <w:t>использование</w:t>
      </w:r>
      <w:r>
        <w:rPr>
          <w:spacing w:val="40"/>
        </w:rPr>
        <w:t xml:space="preserve"> </w:t>
      </w:r>
      <w:r>
        <w:t>беспилотных</w:t>
      </w:r>
      <w:r>
        <w:rPr>
          <w:spacing w:val="40"/>
        </w:rPr>
        <w:t xml:space="preserve"> </w:t>
      </w:r>
      <w:r>
        <w:t>летательных</w:t>
      </w:r>
      <w:r>
        <w:rPr>
          <w:spacing w:val="40"/>
        </w:rPr>
        <w:t xml:space="preserve"> </w:t>
      </w:r>
      <w:r>
        <w:t>аппаратов</w:t>
      </w:r>
      <w:r>
        <w:rPr>
          <w:spacing w:val="40"/>
        </w:rPr>
        <w:t xml:space="preserve"> </w:t>
      </w:r>
      <w:r>
        <w:t xml:space="preserve">и </w:t>
      </w:r>
      <w:r>
        <w:rPr>
          <w:spacing w:val="-2"/>
        </w:rPr>
        <w:t>другое.</w:t>
      </w:r>
    </w:p>
    <w:p w:rsidR="00ED113B" w:rsidRDefault="00F26E6D">
      <w:pPr>
        <w:pStyle w:val="a3"/>
        <w:spacing w:before="1"/>
        <w:jc w:val="left"/>
      </w:pPr>
      <w:r>
        <w:t>Генно-модифицированные</w:t>
      </w:r>
      <w:r>
        <w:rPr>
          <w:spacing w:val="-9"/>
        </w:rPr>
        <w:t xml:space="preserve"> </w:t>
      </w:r>
      <w:r>
        <w:t>растения:</w:t>
      </w:r>
      <w:r>
        <w:rPr>
          <w:spacing w:val="-7"/>
        </w:rPr>
        <w:t xml:space="preserve"> </w:t>
      </w:r>
      <w:r>
        <w:t>положительные</w:t>
      </w:r>
      <w:r>
        <w:rPr>
          <w:spacing w:val="-9"/>
        </w:rPr>
        <w:t xml:space="preserve"> </w:t>
      </w:r>
      <w:r>
        <w:t>и</w:t>
      </w:r>
      <w:r>
        <w:rPr>
          <w:spacing w:val="-7"/>
        </w:rPr>
        <w:t xml:space="preserve"> </w:t>
      </w:r>
      <w:r>
        <w:t>отрицательные</w:t>
      </w:r>
      <w:r>
        <w:rPr>
          <w:spacing w:val="-8"/>
        </w:rPr>
        <w:t xml:space="preserve"> </w:t>
      </w:r>
      <w:r>
        <w:t>аспекты. Сельскохозяйственные профессии.</w:t>
      </w:r>
    </w:p>
    <w:p w:rsidR="00ED113B" w:rsidRDefault="00F26E6D">
      <w:pPr>
        <w:pStyle w:val="a3"/>
        <w:ind w:right="559"/>
      </w:pPr>
      <w:r>
        <w:t>Профессии</w:t>
      </w:r>
      <w:r>
        <w:rPr>
          <w:spacing w:val="40"/>
        </w:rPr>
        <w:t xml:space="preserve"> </w:t>
      </w:r>
      <w:r>
        <w:t>в</w:t>
      </w:r>
      <w:r>
        <w:rPr>
          <w:spacing w:val="40"/>
        </w:rPr>
        <w:t xml:space="preserve"> </w:t>
      </w:r>
      <w:r>
        <w:t>сельском</w:t>
      </w:r>
      <w:r>
        <w:rPr>
          <w:spacing w:val="40"/>
        </w:rPr>
        <w:t xml:space="preserve"> </w:t>
      </w:r>
      <w:r>
        <w:t>хозяйстве:</w:t>
      </w:r>
      <w:r>
        <w:rPr>
          <w:spacing w:val="40"/>
        </w:rPr>
        <w:t xml:space="preserve"> </w:t>
      </w:r>
      <w:r>
        <w:t>агроном,</w:t>
      </w:r>
      <w:r>
        <w:rPr>
          <w:spacing w:val="40"/>
        </w:rPr>
        <w:t xml:space="preserve"> </w:t>
      </w:r>
      <w:r>
        <w:t>агрохимик,</w:t>
      </w:r>
      <w:r>
        <w:rPr>
          <w:spacing w:val="40"/>
        </w:rPr>
        <w:t xml:space="preserve"> </w:t>
      </w:r>
      <w:r>
        <w:t>агроинженер,</w:t>
      </w:r>
      <w:r>
        <w:rPr>
          <w:spacing w:val="40"/>
        </w:rPr>
        <w:t xml:space="preserve"> </w:t>
      </w:r>
      <w:r>
        <w:t>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ED113B" w:rsidRDefault="00ED113B">
      <w:pPr>
        <w:pStyle w:val="a3"/>
        <w:spacing w:before="5"/>
        <w:ind w:left="0"/>
        <w:jc w:val="left"/>
      </w:pPr>
    </w:p>
    <w:p w:rsidR="00ED113B" w:rsidRDefault="00F26E6D">
      <w:pPr>
        <w:pStyle w:val="2"/>
        <w:spacing w:before="0"/>
      </w:pPr>
      <w:r>
        <w:t>Планируемые</w:t>
      </w:r>
      <w:r>
        <w:rPr>
          <w:spacing w:val="-6"/>
        </w:rPr>
        <w:t xml:space="preserve"> </w:t>
      </w:r>
      <w:r>
        <w:rPr>
          <w:spacing w:val="-2"/>
        </w:rPr>
        <w:t>результаты</w:t>
      </w:r>
    </w:p>
    <w:p w:rsidR="00ED113B" w:rsidRDefault="00F26E6D">
      <w:pPr>
        <w:pStyle w:val="a3"/>
        <w:ind w:right="567"/>
      </w:pPr>
      <w:r>
        <w:t>Изучение содержания</w:t>
      </w:r>
      <w:r>
        <w:rPr>
          <w:spacing w:val="40"/>
        </w:rPr>
        <w:t xml:space="preserve"> </w:t>
      </w:r>
      <w:r>
        <w:t>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2"/>
      </w:pPr>
      <w:r>
        <w:lastRenderedPageBreak/>
        <w:t>ЛИЧНОСТНЫЕ</w:t>
      </w:r>
      <w:r>
        <w:rPr>
          <w:spacing w:val="-8"/>
        </w:rPr>
        <w:t xml:space="preserve"> </w:t>
      </w:r>
      <w:r>
        <w:rPr>
          <w:spacing w:val="-2"/>
        </w:rPr>
        <w:t>РЕЗУЛЬТАТЫ</w:t>
      </w:r>
    </w:p>
    <w:p w:rsidR="00ED113B" w:rsidRDefault="00F26E6D">
      <w:pPr>
        <w:pStyle w:val="a3"/>
        <w:ind w:right="565"/>
      </w:pPr>
      <w: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ED113B" w:rsidRDefault="00F26E6D">
      <w:pPr>
        <w:pStyle w:val="2"/>
        <w:numPr>
          <w:ilvl w:val="0"/>
          <w:numId w:val="33"/>
        </w:numPr>
        <w:tabs>
          <w:tab w:val="left" w:pos="828"/>
        </w:tabs>
        <w:ind w:left="828" w:hanging="259"/>
        <w:jc w:val="both"/>
      </w:pPr>
      <w:r>
        <w:t>патриотического</w:t>
      </w:r>
      <w:r>
        <w:rPr>
          <w:spacing w:val="-9"/>
        </w:rPr>
        <w:t xml:space="preserve"> </w:t>
      </w:r>
      <w:r>
        <w:rPr>
          <w:spacing w:val="-2"/>
        </w:rPr>
        <w:t>воспитания:</w:t>
      </w:r>
    </w:p>
    <w:p w:rsidR="00ED113B" w:rsidRDefault="00F26E6D">
      <w:pPr>
        <w:pStyle w:val="a3"/>
        <w:ind w:right="572"/>
      </w:pPr>
      <w:r>
        <w:t>проявление интереса к истории и современному состоянию российской науки и технологии; ценностное отношение к достижениям российских инженеров и ученых;</w:t>
      </w:r>
    </w:p>
    <w:p w:rsidR="00ED113B" w:rsidRDefault="00F26E6D">
      <w:pPr>
        <w:pStyle w:val="2"/>
        <w:numPr>
          <w:ilvl w:val="0"/>
          <w:numId w:val="33"/>
        </w:numPr>
        <w:tabs>
          <w:tab w:val="left" w:pos="1276"/>
        </w:tabs>
        <w:spacing w:before="3"/>
        <w:ind w:left="1276" w:hanging="707"/>
        <w:jc w:val="both"/>
      </w:pPr>
      <w:r>
        <w:t>гражданского</w:t>
      </w:r>
      <w:r>
        <w:rPr>
          <w:spacing w:val="-5"/>
        </w:rPr>
        <w:t xml:space="preserve"> </w:t>
      </w:r>
      <w:r>
        <w:t>и</w:t>
      </w:r>
      <w:r>
        <w:rPr>
          <w:spacing w:val="-5"/>
        </w:rPr>
        <w:t xml:space="preserve"> </w:t>
      </w:r>
      <w:r>
        <w:t>духовно-нравственного</w:t>
      </w:r>
      <w:r>
        <w:rPr>
          <w:spacing w:val="-4"/>
        </w:rPr>
        <w:t xml:space="preserve"> </w:t>
      </w:r>
      <w:r>
        <w:rPr>
          <w:spacing w:val="-2"/>
        </w:rPr>
        <w:t>воспитания:</w:t>
      </w:r>
    </w:p>
    <w:p w:rsidR="00ED113B" w:rsidRDefault="00F26E6D">
      <w:pPr>
        <w:pStyle w:val="a3"/>
        <w:ind w:right="563"/>
      </w:pPr>
      <w: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 осознание важности морально-этических принципов в деятельности, связанной с реализацией технологий; освоение социальных норм и правил поведения, роли и формы социальной жизни в группах и сообществах, включая взрослые и социальные сообщества;</w:t>
      </w:r>
    </w:p>
    <w:p w:rsidR="00ED113B" w:rsidRDefault="00F26E6D">
      <w:pPr>
        <w:pStyle w:val="2"/>
        <w:numPr>
          <w:ilvl w:val="0"/>
          <w:numId w:val="33"/>
        </w:numPr>
        <w:tabs>
          <w:tab w:val="left" w:pos="1276"/>
        </w:tabs>
        <w:spacing w:before="3"/>
        <w:ind w:left="1276" w:hanging="707"/>
        <w:jc w:val="both"/>
      </w:pPr>
      <w:r>
        <w:t>эстетического</w:t>
      </w:r>
      <w:r>
        <w:rPr>
          <w:spacing w:val="-6"/>
        </w:rPr>
        <w:t xml:space="preserve"> </w:t>
      </w:r>
      <w:r>
        <w:rPr>
          <w:spacing w:val="-2"/>
        </w:rPr>
        <w:t>воспитания:</w:t>
      </w:r>
    </w:p>
    <w:p w:rsidR="00ED113B" w:rsidRDefault="00F26E6D">
      <w:pPr>
        <w:pStyle w:val="a3"/>
        <w:ind w:right="561"/>
      </w:pPr>
      <w:r>
        <w:t>восприятие эстетических качеств предметов труда; умение создавать эстетически значимые изделия из различных материалов; понимание ценности отечественного и мирового искусства, народных традиций и народного творчества в декоративно-прикладном искусстве; осознание роли художественной культуры как средства коммуникации</w:t>
      </w:r>
      <w:r>
        <w:rPr>
          <w:spacing w:val="40"/>
        </w:rPr>
        <w:t xml:space="preserve"> </w:t>
      </w:r>
      <w:r>
        <w:t>и самовыражения в современном обществе;</w:t>
      </w:r>
    </w:p>
    <w:p w:rsidR="00ED113B" w:rsidRDefault="00F26E6D">
      <w:pPr>
        <w:pStyle w:val="2"/>
        <w:numPr>
          <w:ilvl w:val="0"/>
          <w:numId w:val="33"/>
        </w:numPr>
        <w:tabs>
          <w:tab w:val="left" w:pos="1276"/>
        </w:tabs>
        <w:spacing w:before="2"/>
        <w:ind w:left="1276" w:hanging="707"/>
        <w:jc w:val="both"/>
      </w:pPr>
      <w:r>
        <w:t>ценности</w:t>
      </w:r>
      <w:r>
        <w:rPr>
          <w:spacing w:val="-6"/>
        </w:rPr>
        <w:t xml:space="preserve"> </w:t>
      </w:r>
      <w:r>
        <w:t>научного</w:t>
      </w:r>
      <w:r>
        <w:rPr>
          <w:spacing w:val="-4"/>
        </w:rPr>
        <w:t xml:space="preserve"> </w:t>
      </w:r>
      <w:r>
        <w:t>познания</w:t>
      </w:r>
      <w:r>
        <w:rPr>
          <w:spacing w:val="-4"/>
        </w:rPr>
        <w:t xml:space="preserve"> </w:t>
      </w:r>
      <w:r>
        <w:t>и</w:t>
      </w:r>
      <w:r>
        <w:rPr>
          <w:spacing w:val="-6"/>
        </w:rPr>
        <w:t xml:space="preserve"> </w:t>
      </w:r>
      <w:r>
        <w:t>практической</w:t>
      </w:r>
      <w:r>
        <w:rPr>
          <w:spacing w:val="-3"/>
        </w:rPr>
        <w:t xml:space="preserve"> </w:t>
      </w:r>
      <w:r>
        <w:rPr>
          <w:spacing w:val="-2"/>
        </w:rPr>
        <w:t>деятельности:</w:t>
      </w:r>
    </w:p>
    <w:p w:rsidR="00ED113B" w:rsidRDefault="00F26E6D">
      <w:pPr>
        <w:pStyle w:val="a3"/>
        <w:spacing w:line="274" w:lineRule="exact"/>
      </w:pPr>
      <w:r>
        <w:t>осознание</w:t>
      </w:r>
      <w:r>
        <w:rPr>
          <w:spacing w:val="-5"/>
        </w:rPr>
        <w:t xml:space="preserve"> </w:t>
      </w:r>
      <w:r>
        <w:t>ценности</w:t>
      </w:r>
      <w:r>
        <w:rPr>
          <w:spacing w:val="-5"/>
        </w:rPr>
        <w:t xml:space="preserve"> </w:t>
      </w:r>
      <w:r>
        <w:t>науки</w:t>
      </w:r>
      <w:r>
        <w:rPr>
          <w:spacing w:val="-3"/>
        </w:rPr>
        <w:t xml:space="preserve"> </w:t>
      </w:r>
      <w:r>
        <w:t>как</w:t>
      </w:r>
      <w:r>
        <w:rPr>
          <w:spacing w:val="-4"/>
        </w:rPr>
        <w:t xml:space="preserve"> </w:t>
      </w:r>
      <w:r>
        <w:t>фундамента</w:t>
      </w:r>
      <w:r>
        <w:rPr>
          <w:spacing w:val="-3"/>
        </w:rPr>
        <w:t xml:space="preserve"> </w:t>
      </w:r>
      <w:r>
        <w:rPr>
          <w:spacing w:val="-2"/>
        </w:rPr>
        <w:t>технологий;</w:t>
      </w:r>
    </w:p>
    <w:p w:rsidR="00ED113B" w:rsidRDefault="00F26E6D">
      <w:pPr>
        <w:pStyle w:val="a3"/>
        <w:ind w:right="1873"/>
      </w:pPr>
      <w:r>
        <w:t>развитие</w:t>
      </w:r>
      <w:r>
        <w:rPr>
          <w:spacing w:val="-6"/>
        </w:rPr>
        <w:t xml:space="preserve"> </w:t>
      </w:r>
      <w:r>
        <w:t>интереса</w:t>
      </w:r>
      <w:r>
        <w:rPr>
          <w:spacing w:val="-6"/>
        </w:rPr>
        <w:t xml:space="preserve"> </w:t>
      </w:r>
      <w:r>
        <w:t>к</w:t>
      </w:r>
      <w:r>
        <w:rPr>
          <w:spacing w:val="-5"/>
        </w:rPr>
        <w:t xml:space="preserve"> </w:t>
      </w:r>
      <w:r>
        <w:t>исследовательской</w:t>
      </w:r>
      <w:r>
        <w:rPr>
          <w:spacing w:val="-5"/>
        </w:rPr>
        <w:t xml:space="preserve"> </w:t>
      </w:r>
      <w:r>
        <w:t>деятельности,</w:t>
      </w:r>
      <w:r>
        <w:rPr>
          <w:spacing w:val="-5"/>
        </w:rPr>
        <w:t xml:space="preserve"> </w:t>
      </w:r>
      <w:r>
        <w:t>реализации</w:t>
      </w:r>
      <w:r>
        <w:rPr>
          <w:spacing w:val="-7"/>
        </w:rPr>
        <w:t xml:space="preserve"> </w:t>
      </w:r>
      <w:r>
        <w:t>на</w:t>
      </w:r>
      <w:r>
        <w:rPr>
          <w:spacing w:val="-6"/>
        </w:rPr>
        <w:t xml:space="preserve"> </w:t>
      </w:r>
      <w:r>
        <w:t>практике достижений науки;</w:t>
      </w:r>
    </w:p>
    <w:p w:rsidR="00ED113B" w:rsidRDefault="00F26E6D">
      <w:pPr>
        <w:pStyle w:val="2"/>
        <w:numPr>
          <w:ilvl w:val="0"/>
          <w:numId w:val="33"/>
        </w:numPr>
        <w:tabs>
          <w:tab w:val="left" w:pos="829"/>
        </w:tabs>
        <w:spacing w:before="6"/>
        <w:jc w:val="both"/>
      </w:pPr>
      <w:r>
        <w:t>формирования</w:t>
      </w:r>
      <w:r>
        <w:rPr>
          <w:spacing w:val="-10"/>
        </w:rPr>
        <w:t xml:space="preserve"> </w:t>
      </w:r>
      <w:r>
        <w:t>культуры</w:t>
      </w:r>
      <w:r>
        <w:rPr>
          <w:spacing w:val="-6"/>
        </w:rPr>
        <w:t xml:space="preserve"> </w:t>
      </w:r>
      <w:r>
        <w:t>здоровья</w:t>
      </w:r>
      <w:r>
        <w:rPr>
          <w:spacing w:val="-5"/>
        </w:rPr>
        <w:t xml:space="preserve"> </w:t>
      </w:r>
      <w:r>
        <w:t>и</w:t>
      </w:r>
      <w:r>
        <w:rPr>
          <w:spacing w:val="-5"/>
        </w:rPr>
        <w:t xml:space="preserve"> </w:t>
      </w:r>
      <w:r>
        <w:t>эмоционального</w:t>
      </w:r>
      <w:r>
        <w:rPr>
          <w:spacing w:val="-5"/>
        </w:rPr>
        <w:t xml:space="preserve"> </w:t>
      </w:r>
      <w:r>
        <w:rPr>
          <w:spacing w:val="-2"/>
        </w:rPr>
        <w:t>благополучия:</w:t>
      </w:r>
    </w:p>
    <w:p w:rsidR="00ED113B" w:rsidRDefault="00F26E6D">
      <w:pPr>
        <w:pStyle w:val="a3"/>
        <w:ind w:right="566"/>
      </w:pPr>
      <w:r>
        <w:t>осознание</w:t>
      </w:r>
      <w:r>
        <w:rPr>
          <w:spacing w:val="-5"/>
        </w:rPr>
        <w:t xml:space="preserve"> </w:t>
      </w:r>
      <w:r>
        <w:t>ценности</w:t>
      </w:r>
      <w:r>
        <w:rPr>
          <w:spacing w:val="-2"/>
        </w:rPr>
        <w:t xml:space="preserve"> </w:t>
      </w:r>
      <w:r>
        <w:t>безопасного образа жизни в современном</w:t>
      </w:r>
      <w:r>
        <w:rPr>
          <w:spacing w:val="40"/>
        </w:rPr>
        <w:t xml:space="preserve"> </w:t>
      </w:r>
      <w:r>
        <w:t>технологическом мире, важности правил безопасной работы с инструментами; умение распознавать информационные угрозы и осуществлять защиту</w:t>
      </w:r>
    </w:p>
    <w:p w:rsidR="00ED113B" w:rsidRDefault="00F26E6D">
      <w:pPr>
        <w:pStyle w:val="a3"/>
      </w:pPr>
      <w:r>
        <w:t>личности</w:t>
      </w:r>
      <w:r>
        <w:rPr>
          <w:spacing w:val="-1"/>
        </w:rPr>
        <w:t xml:space="preserve"> </w:t>
      </w:r>
      <w:r>
        <w:t>от</w:t>
      </w:r>
      <w:r>
        <w:rPr>
          <w:spacing w:val="-4"/>
        </w:rPr>
        <w:t xml:space="preserve"> </w:t>
      </w:r>
      <w:r>
        <w:t>этих</w:t>
      </w:r>
      <w:r>
        <w:rPr>
          <w:spacing w:val="3"/>
        </w:rPr>
        <w:t xml:space="preserve"> </w:t>
      </w:r>
      <w:r>
        <w:rPr>
          <w:spacing w:val="-2"/>
        </w:rPr>
        <w:t>угроз;</w:t>
      </w:r>
    </w:p>
    <w:p w:rsidR="00ED113B" w:rsidRDefault="00F26E6D">
      <w:pPr>
        <w:pStyle w:val="2"/>
        <w:numPr>
          <w:ilvl w:val="0"/>
          <w:numId w:val="33"/>
        </w:numPr>
        <w:tabs>
          <w:tab w:val="left" w:pos="828"/>
        </w:tabs>
        <w:spacing w:before="2"/>
        <w:ind w:left="828" w:hanging="259"/>
        <w:jc w:val="both"/>
      </w:pPr>
      <w:r>
        <w:t>трудового</w:t>
      </w:r>
      <w:r>
        <w:rPr>
          <w:spacing w:val="-3"/>
        </w:rPr>
        <w:t xml:space="preserve"> </w:t>
      </w:r>
      <w:r>
        <w:rPr>
          <w:spacing w:val="-2"/>
        </w:rPr>
        <w:t>воспитания:</w:t>
      </w:r>
    </w:p>
    <w:p w:rsidR="00ED113B" w:rsidRDefault="00F26E6D">
      <w:pPr>
        <w:pStyle w:val="a3"/>
        <w:ind w:right="560"/>
      </w:pPr>
      <w:r>
        <w:t>уважение</w:t>
      </w:r>
      <w:r>
        <w:rPr>
          <w:spacing w:val="-2"/>
        </w:rPr>
        <w:t xml:space="preserve"> </w:t>
      </w:r>
      <w:r>
        <w:t>к</w:t>
      </w:r>
      <w:r>
        <w:rPr>
          <w:spacing w:val="-1"/>
        </w:rPr>
        <w:t xml:space="preserve"> </w:t>
      </w:r>
      <w:r>
        <w:t>труду,</w:t>
      </w:r>
      <w:r>
        <w:rPr>
          <w:spacing w:val="-1"/>
        </w:rPr>
        <w:t xml:space="preserve"> </w:t>
      </w:r>
      <w:r>
        <w:t>трудящимся,</w:t>
      </w:r>
      <w:r>
        <w:rPr>
          <w:spacing w:val="-1"/>
        </w:rPr>
        <w:t xml:space="preserve"> </w:t>
      </w:r>
      <w:r>
        <w:t>результатам</w:t>
      </w:r>
      <w:r>
        <w:rPr>
          <w:spacing w:val="-2"/>
        </w:rPr>
        <w:t xml:space="preserve"> </w:t>
      </w:r>
      <w:r>
        <w:t>труда</w:t>
      </w:r>
      <w:r>
        <w:rPr>
          <w:spacing w:val="-2"/>
        </w:rPr>
        <w:t xml:space="preserve"> </w:t>
      </w:r>
      <w:r>
        <w:t>(своего</w:t>
      </w:r>
      <w:r>
        <w:rPr>
          <w:spacing w:val="-1"/>
        </w:rPr>
        <w:t xml:space="preserve"> </w:t>
      </w:r>
      <w:r>
        <w:t>и</w:t>
      </w:r>
      <w:r>
        <w:rPr>
          <w:spacing w:val="-1"/>
        </w:rPr>
        <w:t xml:space="preserve"> </w:t>
      </w:r>
      <w:r>
        <w:t>других людей);</w:t>
      </w:r>
      <w:r>
        <w:rPr>
          <w:spacing w:val="-2"/>
        </w:rPr>
        <w:t xml:space="preserve"> </w:t>
      </w:r>
      <w:r>
        <w:t>ориентация</w:t>
      </w:r>
      <w:r>
        <w:rPr>
          <w:spacing w:val="-4"/>
        </w:rPr>
        <w:t xml:space="preserve"> </w:t>
      </w:r>
      <w:r>
        <w:t>на трудовую деятельность, получение профессии, личностное самовыражение в продуктивном, нравственно достойном труде в российском обществе; 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w:t>
      </w:r>
      <w:r>
        <w:rPr>
          <w:spacing w:val="40"/>
        </w:rPr>
        <w:t xml:space="preserve"> </w:t>
      </w:r>
      <w:r>
        <w:t>и самостоятельно выполнять такого рода деятельность; умение ориентироваться в мире современных профессий; умение осознанно выбирать индивидуальную траекторию развития с учетом личных и общественных интересов, потребностей; ориентация на достижение выдающихся результатов в профессиональной деятельности;</w:t>
      </w:r>
    </w:p>
    <w:p w:rsidR="00ED113B" w:rsidRDefault="00F26E6D">
      <w:pPr>
        <w:pStyle w:val="2"/>
        <w:numPr>
          <w:ilvl w:val="0"/>
          <w:numId w:val="33"/>
        </w:numPr>
        <w:tabs>
          <w:tab w:val="left" w:pos="828"/>
        </w:tabs>
        <w:spacing w:before="3"/>
        <w:ind w:left="828" w:hanging="259"/>
        <w:jc w:val="both"/>
      </w:pPr>
      <w:r>
        <w:t>экологического</w:t>
      </w:r>
      <w:r>
        <w:rPr>
          <w:spacing w:val="-9"/>
        </w:rPr>
        <w:t xml:space="preserve"> </w:t>
      </w:r>
      <w:r>
        <w:rPr>
          <w:spacing w:val="-2"/>
        </w:rPr>
        <w:t>воспитания:</w:t>
      </w:r>
    </w:p>
    <w:p w:rsidR="00ED113B" w:rsidRDefault="00F26E6D">
      <w:pPr>
        <w:pStyle w:val="a3"/>
        <w:ind w:right="570"/>
      </w:pPr>
      <w:r>
        <w:t>воспитание бережного отношения к окружающей среде, понимание необходимости соблюдения баланса между природой и техносферой; осознание пределов преобразовательной деятельности человека.</w:t>
      </w:r>
    </w:p>
    <w:p w:rsidR="00ED113B" w:rsidRDefault="00F26E6D">
      <w:pPr>
        <w:pStyle w:val="a3"/>
        <w:spacing w:before="274"/>
      </w:pPr>
      <w:r>
        <w:t>МЕТАПРЕДМЕТНЫЕ</w:t>
      </w:r>
      <w:r>
        <w:rPr>
          <w:spacing w:val="-11"/>
        </w:rPr>
        <w:t xml:space="preserve"> </w:t>
      </w:r>
      <w:r>
        <w:rPr>
          <w:spacing w:val="-2"/>
        </w:rPr>
        <w:t>РЕЗУЛЬТАТЫ</w:t>
      </w:r>
    </w:p>
    <w:p w:rsidR="00ED113B" w:rsidRDefault="00F26E6D">
      <w:pPr>
        <w:pStyle w:val="a3"/>
        <w:ind w:right="570" w:firstLine="707"/>
      </w:pPr>
      <w: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ED113B" w:rsidRDefault="00ED113B">
      <w:pPr>
        <w:pStyle w:val="a3"/>
        <w:spacing w:before="5"/>
        <w:ind w:left="0"/>
        <w:jc w:val="left"/>
      </w:pPr>
    </w:p>
    <w:p w:rsidR="00ED113B" w:rsidRDefault="00F26E6D">
      <w:pPr>
        <w:pStyle w:val="2"/>
        <w:spacing w:before="0" w:line="240" w:lineRule="auto"/>
      </w:pPr>
      <w:r>
        <w:t>Познавательные</w:t>
      </w:r>
      <w:r>
        <w:rPr>
          <w:spacing w:val="-9"/>
        </w:rPr>
        <w:t xml:space="preserve"> </w:t>
      </w:r>
      <w:r>
        <w:t>универсальные</w:t>
      </w:r>
      <w:r>
        <w:rPr>
          <w:spacing w:val="-7"/>
        </w:rPr>
        <w:t xml:space="preserve"> </w:t>
      </w:r>
      <w:r>
        <w:t>учебные</w:t>
      </w:r>
      <w:r>
        <w:rPr>
          <w:spacing w:val="-7"/>
        </w:rPr>
        <w:t xml:space="preserve"> </w:t>
      </w:r>
      <w:r>
        <w:t>действия</w:t>
      </w:r>
      <w:r>
        <w:rPr>
          <w:spacing w:val="-8"/>
        </w:rPr>
        <w:t xml:space="preserve"> </w:t>
      </w:r>
      <w:r>
        <w:t>Базовые</w:t>
      </w:r>
      <w:r>
        <w:rPr>
          <w:spacing w:val="-6"/>
        </w:rPr>
        <w:t xml:space="preserve"> </w:t>
      </w:r>
      <w:r>
        <w:t>логические</w:t>
      </w:r>
      <w:r>
        <w:rPr>
          <w:spacing w:val="-5"/>
        </w:rPr>
        <w:t xml:space="preserve"> </w:t>
      </w:r>
      <w:r>
        <w:rPr>
          <w:spacing w:val="-2"/>
        </w:rPr>
        <w:t>действия:</w:t>
      </w:r>
    </w:p>
    <w:p w:rsidR="00ED113B" w:rsidRDefault="00ED113B">
      <w:pPr>
        <w:pStyle w:val="2"/>
        <w:spacing w:line="240" w:lineRule="auto"/>
        <w:sectPr w:rsidR="00ED113B">
          <w:pgSz w:w="11910" w:h="16840"/>
          <w:pgMar w:top="1320" w:right="283" w:bottom="1200" w:left="1133" w:header="0" w:footer="953" w:gutter="0"/>
          <w:cols w:space="720"/>
        </w:sectPr>
      </w:pPr>
    </w:p>
    <w:p w:rsidR="00ED113B" w:rsidRDefault="00F26E6D">
      <w:pPr>
        <w:pStyle w:val="a3"/>
        <w:tabs>
          <w:tab w:val="left" w:pos="7873"/>
          <w:tab w:val="left" w:pos="9572"/>
        </w:tabs>
        <w:spacing w:before="66"/>
        <w:ind w:right="559"/>
        <w:rPr>
          <w:b/>
        </w:rPr>
      </w:pPr>
      <w:r>
        <w:lastRenderedPageBreak/>
        <w:t>выявлять и характеризовать</w:t>
      </w:r>
      <w:r>
        <w:rPr>
          <w:spacing w:val="-2"/>
        </w:rPr>
        <w:t xml:space="preserve"> </w:t>
      </w:r>
      <w:r>
        <w:t>существенные</w:t>
      </w:r>
      <w:r>
        <w:rPr>
          <w:spacing w:val="-3"/>
        </w:rPr>
        <w:t xml:space="preserve"> </w:t>
      </w:r>
      <w:r>
        <w:t>признаки природных</w:t>
      </w:r>
      <w:r>
        <w:rPr>
          <w:spacing w:val="80"/>
          <w:w w:val="150"/>
        </w:rPr>
        <w:t xml:space="preserve"> </w:t>
      </w:r>
      <w:r>
        <w:t>и</w:t>
      </w:r>
      <w:r>
        <w:rPr>
          <w:spacing w:val="80"/>
          <w:w w:val="150"/>
        </w:rPr>
        <w:t xml:space="preserve"> </w:t>
      </w:r>
      <w:r>
        <w:t>рукотворных объектов; устанавливать существенный признак классификации,</w:t>
      </w:r>
      <w:r>
        <w:tab/>
      </w:r>
      <w:r>
        <w:rPr>
          <w:spacing w:val="-2"/>
        </w:rPr>
        <w:t>основание</w:t>
      </w:r>
      <w:r>
        <w:tab/>
      </w:r>
      <w:r>
        <w:rPr>
          <w:spacing w:val="-4"/>
        </w:rPr>
        <w:t xml:space="preserve">для </w:t>
      </w:r>
      <w:r>
        <w:t>обобщения и сравнения; выявлять закономерности и противоречия в рассматриваемых фактах, данных и наблюдениях, относящихся к внешнему миру; выявлять причинно-следственные связи при изучении природных явлений</w:t>
      </w:r>
      <w:r>
        <w:rPr>
          <w:spacing w:val="40"/>
        </w:rPr>
        <w:t xml:space="preserve"> </w:t>
      </w:r>
      <w:r>
        <w:t xml:space="preserve">и процессов, а также процессов, происходящих в техносфере; самостоятельно выбирать способ решения поставленной задачи, используя для этого необходимые материалы, инструменты и технологии. </w:t>
      </w:r>
      <w:r>
        <w:rPr>
          <w:b/>
        </w:rPr>
        <w:t>Базовые проектные действия:</w:t>
      </w:r>
    </w:p>
    <w:p w:rsidR="00ED113B" w:rsidRDefault="00F26E6D">
      <w:pPr>
        <w:pStyle w:val="a3"/>
        <w:spacing w:before="1"/>
        <w:ind w:right="567"/>
      </w:pPr>
      <w:r>
        <w:t>выявлять проблемы, связанные с ними цели, задачи деятельности; осуществлять планирование проектной деятельности; разрабатывать и реализовывать проектный замысел и оформлять его в форме «продукта»; осуществлять самооценку процесса и результата проектной деятельности, взаимооценку.</w:t>
      </w:r>
    </w:p>
    <w:p w:rsidR="00ED113B" w:rsidRDefault="00F26E6D">
      <w:pPr>
        <w:pStyle w:val="2"/>
      </w:pPr>
      <w:r>
        <w:t>Базовые</w:t>
      </w:r>
      <w:r>
        <w:rPr>
          <w:spacing w:val="-5"/>
        </w:rPr>
        <w:t xml:space="preserve"> </w:t>
      </w:r>
      <w:r>
        <w:t>исследовательские</w:t>
      </w:r>
      <w:r>
        <w:rPr>
          <w:spacing w:val="-5"/>
        </w:rPr>
        <w:t xml:space="preserve"> </w:t>
      </w:r>
      <w:r>
        <w:rPr>
          <w:spacing w:val="-2"/>
        </w:rPr>
        <w:t>действия:</w:t>
      </w:r>
    </w:p>
    <w:p w:rsidR="00ED113B" w:rsidRDefault="00F26E6D">
      <w:pPr>
        <w:pStyle w:val="a3"/>
        <w:ind w:right="563"/>
      </w:pPr>
      <w:r>
        <w:t>использовать</w:t>
      </w:r>
      <w:r>
        <w:rPr>
          <w:spacing w:val="-2"/>
        </w:rPr>
        <w:t xml:space="preserve"> </w:t>
      </w:r>
      <w:r>
        <w:t>вопросы</w:t>
      </w:r>
      <w:r>
        <w:rPr>
          <w:spacing w:val="-4"/>
        </w:rPr>
        <w:t xml:space="preserve"> </w:t>
      </w:r>
      <w:r>
        <w:t>как</w:t>
      </w:r>
      <w:r>
        <w:rPr>
          <w:spacing w:val="-3"/>
        </w:rPr>
        <w:t xml:space="preserve"> </w:t>
      </w:r>
      <w:r>
        <w:t>исследовательский</w:t>
      </w:r>
      <w:r>
        <w:rPr>
          <w:spacing w:val="-5"/>
        </w:rPr>
        <w:t xml:space="preserve"> </w:t>
      </w:r>
      <w:r>
        <w:t>инструмент</w:t>
      </w:r>
      <w:r>
        <w:rPr>
          <w:spacing w:val="-3"/>
        </w:rPr>
        <w:t xml:space="preserve"> </w:t>
      </w:r>
      <w:r>
        <w:t>познания;</w:t>
      </w:r>
      <w:r>
        <w:rPr>
          <w:spacing w:val="-5"/>
        </w:rPr>
        <w:t xml:space="preserve"> </w:t>
      </w:r>
      <w:r>
        <w:t>формировать</w:t>
      </w:r>
      <w:r>
        <w:rPr>
          <w:spacing w:val="-2"/>
        </w:rPr>
        <w:t xml:space="preserve"> </w:t>
      </w:r>
      <w:r>
        <w:t>запросы к информационной системе с целью получения необходимой информации; оценивать полноту, достоверность и актуальность полученной информации; опытным путем изучать свойства различных материалов; 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 строить и оценивать модели объектов, явлений и процессов; уметь создавать, применять и преобразовывать знаки и символы,</w:t>
      </w:r>
      <w:r>
        <w:rPr>
          <w:spacing w:val="-3"/>
        </w:rPr>
        <w:t xml:space="preserve"> </w:t>
      </w:r>
      <w:r>
        <w:t>модели</w:t>
      </w:r>
      <w:r>
        <w:rPr>
          <w:spacing w:val="40"/>
        </w:rPr>
        <w:t xml:space="preserve"> </w:t>
      </w:r>
      <w:r>
        <w:t>и</w:t>
      </w:r>
      <w:r>
        <w:rPr>
          <w:spacing w:val="-3"/>
        </w:rPr>
        <w:t xml:space="preserve"> </w:t>
      </w:r>
      <w:r>
        <w:t>схемы</w:t>
      </w:r>
      <w:r>
        <w:rPr>
          <w:spacing w:val="-3"/>
        </w:rPr>
        <w:t xml:space="preserve"> </w:t>
      </w:r>
      <w:r>
        <w:t>для</w:t>
      </w:r>
      <w:r>
        <w:rPr>
          <w:spacing w:val="-3"/>
        </w:rPr>
        <w:t xml:space="preserve"> </w:t>
      </w:r>
      <w:r>
        <w:t>решения</w:t>
      </w:r>
      <w:r>
        <w:rPr>
          <w:spacing w:val="-2"/>
        </w:rPr>
        <w:t xml:space="preserve"> </w:t>
      </w:r>
      <w:r>
        <w:t>учебных</w:t>
      </w:r>
      <w:r>
        <w:rPr>
          <w:spacing w:val="-3"/>
        </w:rPr>
        <w:t xml:space="preserve"> </w:t>
      </w:r>
      <w:r>
        <w:t>и</w:t>
      </w:r>
      <w:r>
        <w:rPr>
          <w:spacing w:val="-5"/>
        </w:rPr>
        <w:t xml:space="preserve"> </w:t>
      </w:r>
      <w:r>
        <w:t>познавательных</w:t>
      </w:r>
      <w:r>
        <w:rPr>
          <w:spacing w:val="-4"/>
        </w:rPr>
        <w:t xml:space="preserve"> </w:t>
      </w:r>
      <w:r>
        <w:t>задач;</w:t>
      </w:r>
      <w:r>
        <w:rPr>
          <w:spacing w:val="-2"/>
        </w:rPr>
        <w:t xml:space="preserve"> </w:t>
      </w:r>
      <w:r>
        <w:t>уметь</w:t>
      </w:r>
      <w:r>
        <w:rPr>
          <w:spacing w:val="-3"/>
        </w:rPr>
        <w:t xml:space="preserve"> </w:t>
      </w:r>
      <w:r>
        <w:t>оценивать правильность выполнения учебной задачи, собственные возможности ее решения; прогнозировать поведение технической системы, в том числе с учетом</w:t>
      </w:r>
    </w:p>
    <w:p w:rsidR="00ED113B" w:rsidRDefault="00F26E6D">
      <w:pPr>
        <w:pStyle w:val="a3"/>
      </w:pPr>
      <w:r>
        <w:t>синергетических</w:t>
      </w:r>
      <w:r>
        <w:rPr>
          <w:spacing w:val="-4"/>
        </w:rPr>
        <w:t xml:space="preserve"> </w:t>
      </w:r>
      <w:r>
        <w:rPr>
          <w:spacing w:val="-2"/>
        </w:rPr>
        <w:t>эффектов.</w:t>
      </w:r>
    </w:p>
    <w:p w:rsidR="00ED113B" w:rsidRDefault="00F26E6D">
      <w:pPr>
        <w:pStyle w:val="2"/>
        <w:spacing w:before="2"/>
      </w:pPr>
      <w:r>
        <w:t>Работа</w:t>
      </w:r>
      <w:r>
        <w:rPr>
          <w:spacing w:val="-3"/>
        </w:rPr>
        <w:t xml:space="preserve"> </w:t>
      </w:r>
      <w:r>
        <w:t>с</w:t>
      </w:r>
      <w:r>
        <w:rPr>
          <w:spacing w:val="-3"/>
        </w:rPr>
        <w:t xml:space="preserve"> </w:t>
      </w:r>
      <w:r>
        <w:rPr>
          <w:spacing w:val="-2"/>
        </w:rPr>
        <w:t>информацией:</w:t>
      </w:r>
    </w:p>
    <w:p w:rsidR="00ED113B" w:rsidRDefault="00F26E6D">
      <w:pPr>
        <w:pStyle w:val="a3"/>
        <w:spacing w:line="274" w:lineRule="exact"/>
      </w:pPr>
      <w:r>
        <w:t>выбирать</w:t>
      </w:r>
      <w:r>
        <w:rPr>
          <w:spacing w:val="-4"/>
        </w:rPr>
        <w:t xml:space="preserve"> </w:t>
      </w:r>
      <w:r>
        <w:t>форму</w:t>
      </w:r>
      <w:r>
        <w:rPr>
          <w:spacing w:val="-7"/>
        </w:rPr>
        <w:t xml:space="preserve"> </w:t>
      </w:r>
      <w:r>
        <w:t>представления</w:t>
      </w:r>
      <w:r>
        <w:rPr>
          <w:spacing w:val="-2"/>
        </w:rPr>
        <w:t xml:space="preserve"> </w:t>
      </w:r>
      <w:r>
        <w:t>информации</w:t>
      </w:r>
      <w:r>
        <w:rPr>
          <w:spacing w:val="-2"/>
        </w:rPr>
        <w:t xml:space="preserve"> </w:t>
      </w:r>
      <w:r>
        <w:t>в</w:t>
      </w:r>
      <w:r>
        <w:rPr>
          <w:spacing w:val="-5"/>
        </w:rPr>
        <w:t xml:space="preserve"> </w:t>
      </w:r>
      <w:r>
        <w:t>зависимости</w:t>
      </w:r>
      <w:r>
        <w:rPr>
          <w:spacing w:val="-1"/>
        </w:rPr>
        <w:t xml:space="preserve"> </w:t>
      </w:r>
      <w:r>
        <w:t>от</w:t>
      </w:r>
      <w:r>
        <w:rPr>
          <w:spacing w:val="-2"/>
        </w:rPr>
        <w:t xml:space="preserve"> поставленной</w:t>
      </w:r>
    </w:p>
    <w:p w:rsidR="00ED113B" w:rsidRDefault="00F26E6D">
      <w:pPr>
        <w:pStyle w:val="a3"/>
        <w:spacing w:before="1"/>
        <w:ind w:right="567"/>
      </w:pPr>
      <w:r>
        <w:t>задачи; понимать различие между данными, информацией и знаниями; владеть начальными навыками работы с «большими данными»; владеть технологией трансформации данных в информацию, информации</w:t>
      </w:r>
      <w:r>
        <w:rPr>
          <w:spacing w:val="40"/>
        </w:rPr>
        <w:t xml:space="preserve"> </w:t>
      </w:r>
      <w:r>
        <w:t>в знания.</w:t>
      </w:r>
    </w:p>
    <w:p w:rsidR="00ED113B" w:rsidRDefault="00F26E6D">
      <w:pPr>
        <w:pStyle w:val="2"/>
        <w:spacing w:before="4" w:line="240" w:lineRule="auto"/>
        <w:ind w:right="4587"/>
      </w:pPr>
      <w:r>
        <w:t>Регулятивные</w:t>
      </w:r>
      <w:r>
        <w:rPr>
          <w:spacing w:val="-12"/>
        </w:rPr>
        <w:t xml:space="preserve"> </w:t>
      </w:r>
      <w:r>
        <w:t>универсальные</w:t>
      </w:r>
      <w:r>
        <w:rPr>
          <w:spacing w:val="-12"/>
        </w:rPr>
        <w:t xml:space="preserve"> </w:t>
      </w:r>
      <w:r>
        <w:t>учебные</w:t>
      </w:r>
      <w:r>
        <w:rPr>
          <w:spacing w:val="-12"/>
        </w:rPr>
        <w:t xml:space="preserve"> </w:t>
      </w:r>
      <w:r>
        <w:t xml:space="preserve">действия </w:t>
      </w:r>
      <w:r>
        <w:rPr>
          <w:spacing w:val="-2"/>
        </w:rPr>
        <w:t>Самоорганизация:</w:t>
      </w:r>
    </w:p>
    <w:p w:rsidR="00ED113B" w:rsidRDefault="00F26E6D">
      <w:pPr>
        <w:pStyle w:val="a3"/>
        <w:ind w:right="567"/>
      </w:pPr>
      <w:r>
        <w:t>уметь самостоятельно определять цели и планировать пути их достижения,</w:t>
      </w:r>
      <w:r>
        <w:rPr>
          <w:spacing w:val="40"/>
        </w:rPr>
        <w:t xml:space="preserve"> </w:t>
      </w:r>
      <w:r>
        <w:t>в том числе альтернативные, осознанно выбирать наиболее эффективные способы решения учебных и познавательных задач; уметь соотносить свои действия с планируемыми результатами, осуществлять</w:t>
      </w:r>
      <w:r>
        <w:rPr>
          <w:spacing w:val="-2"/>
        </w:rPr>
        <w:t xml:space="preserve"> </w:t>
      </w:r>
      <w:r>
        <w:t>контроль</w:t>
      </w:r>
      <w:r>
        <w:rPr>
          <w:spacing w:val="-4"/>
        </w:rPr>
        <w:t xml:space="preserve"> </w:t>
      </w:r>
      <w:r>
        <w:t>своей</w:t>
      </w:r>
      <w:r>
        <w:rPr>
          <w:spacing w:val="-1"/>
        </w:rPr>
        <w:t xml:space="preserve"> </w:t>
      </w:r>
      <w:r>
        <w:t>деятельности</w:t>
      </w:r>
      <w:r>
        <w:rPr>
          <w:spacing w:val="-1"/>
        </w:rPr>
        <w:t xml:space="preserve"> </w:t>
      </w:r>
      <w:r>
        <w:t>в</w:t>
      </w:r>
      <w:r>
        <w:rPr>
          <w:spacing w:val="-3"/>
        </w:rPr>
        <w:t xml:space="preserve"> </w:t>
      </w:r>
      <w:r>
        <w:t>процессе</w:t>
      </w:r>
      <w:r>
        <w:rPr>
          <w:spacing w:val="-1"/>
        </w:rPr>
        <w:t xml:space="preserve"> </w:t>
      </w:r>
      <w:r>
        <w:t>достижения</w:t>
      </w:r>
      <w:r>
        <w:rPr>
          <w:spacing w:val="-2"/>
        </w:rPr>
        <w:t xml:space="preserve"> </w:t>
      </w:r>
      <w:r>
        <w:t>результата,</w:t>
      </w:r>
      <w:r>
        <w:rPr>
          <w:spacing w:val="-1"/>
        </w:rPr>
        <w:t xml:space="preserve"> </w:t>
      </w:r>
      <w:r>
        <w:t>определять способы действий в рамках предложенных условий и требований, корректировать свои действия в соответствии с изменяющейся ситуацией; делать выбор и брать ответственность за решение.</w:t>
      </w:r>
    </w:p>
    <w:p w:rsidR="00ED113B" w:rsidRDefault="00F26E6D">
      <w:pPr>
        <w:pStyle w:val="2"/>
        <w:spacing w:before="1"/>
      </w:pPr>
      <w:r>
        <w:t>Самоконтроль</w:t>
      </w:r>
      <w:r>
        <w:rPr>
          <w:spacing w:val="-7"/>
        </w:rPr>
        <w:t xml:space="preserve"> </w:t>
      </w:r>
      <w:r>
        <w:rPr>
          <w:spacing w:val="-2"/>
        </w:rPr>
        <w:t>(рефлексия):</w:t>
      </w:r>
    </w:p>
    <w:p w:rsidR="00ED113B" w:rsidRDefault="00F26E6D">
      <w:pPr>
        <w:pStyle w:val="a3"/>
        <w:tabs>
          <w:tab w:val="left" w:pos="7439"/>
        </w:tabs>
        <w:ind w:right="567"/>
        <w:jc w:val="left"/>
      </w:pPr>
      <w:r>
        <w:t>давать адекватную оценку ситуации и предлагать план ее изменения; объяснять причины достижения</w:t>
      </w:r>
      <w:r>
        <w:rPr>
          <w:spacing w:val="80"/>
        </w:rPr>
        <w:t xml:space="preserve"> </w:t>
      </w:r>
      <w:r>
        <w:t>(недостижения)</w:t>
      </w:r>
      <w:r>
        <w:rPr>
          <w:spacing w:val="80"/>
        </w:rPr>
        <w:t xml:space="preserve"> </w:t>
      </w:r>
      <w:r>
        <w:t>результатов</w:t>
      </w:r>
      <w:r>
        <w:rPr>
          <w:spacing w:val="80"/>
        </w:rPr>
        <w:t xml:space="preserve"> </w:t>
      </w:r>
      <w:r>
        <w:t>преобразовательной</w:t>
      </w:r>
      <w:r>
        <w:rPr>
          <w:spacing w:val="80"/>
        </w:rPr>
        <w:t xml:space="preserve"> </w:t>
      </w:r>
      <w:r>
        <w:t>деятельности;</w:t>
      </w:r>
      <w:r>
        <w:rPr>
          <w:spacing w:val="80"/>
        </w:rPr>
        <w:t xml:space="preserve"> </w:t>
      </w:r>
      <w:r>
        <w:t>вносить</w:t>
      </w:r>
      <w:r>
        <w:rPr>
          <w:spacing w:val="40"/>
        </w:rPr>
        <w:t xml:space="preserve"> </w:t>
      </w:r>
      <w:r>
        <w:t>необходимые</w:t>
      </w:r>
      <w:r>
        <w:rPr>
          <w:spacing w:val="40"/>
        </w:rPr>
        <w:t xml:space="preserve"> </w:t>
      </w:r>
      <w:r>
        <w:t>коррективы</w:t>
      </w:r>
      <w:r>
        <w:rPr>
          <w:spacing w:val="40"/>
        </w:rPr>
        <w:t xml:space="preserve"> </w:t>
      </w:r>
      <w:r>
        <w:t>в</w:t>
      </w:r>
      <w:r>
        <w:rPr>
          <w:spacing w:val="40"/>
        </w:rPr>
        <w:t xml:space="preserve"> </w:t>
      </w:r>
      <w:r>
        <w:t>деятельность</w:t>
      </w:r>
      <w:r>
        <w:rPr>
          <w:spacing w:val="40"/>
        </w:rPr>
        <w:t xml:space="preserve"> </w:t>
      </w:r>
      <w:r>
        <w:t>по</w:t>
      </w:r>
      <w:r>
        <w:rPr>
          <w:spacing w:val="40"/>
        </w:rPr>
        <w:t xml:space="preserve"> </w:t>
      </w:r>
      <w:r>
        <w:t>решению</w:t>
      </w:r>
      <w:r>
        <w:rPr>
          <w:spacing w:val="40"/>
        </w:rPr>
        <w:t xml:space="preserve"> </w:t>
      </w:r>
      <w:r>
        <w:t>задачи</w:t>
      </w:r>
      <w:r>
        <w:tab/>
        <w:t>или</w:t>
      </w:r>
      <w:r>
        <w:rPr>
          <w:spacing w:val="38"/>
        </w:rPr>
        <w:t xml:space="preserve"> </w:t>
      </w:r>
      <w:r>
        <w:t>по</w:t>
      </w:r>
      <w:r>
        <w:rPr>
          <w:spacing w:val="39"/>
        </w:rPr>
        <w:t xml:space="preserve"> </w:t>
      </w:r>
      <w:r>
        <w:t>осуществлению проекта; оценивать соответствие результата цели и условиям и при необходимости корректировать цель и процесс ее достижения.</w:t>
      </w:r>
    </w:p>
    <w:p w:rsidR="00ED113B" w:rsidRDefault="00F26E6D">
      <w:pPr>
        <w:pStyle w:val="2"/>
        <w:spacing w:before="3"/>
        <w:jc w:val="left"/>
      </w:pPr>
      <w:r>
        <w:t>Умения</w:t>
      </w:r>
      <w:r>
        <w:rPr>
          <w:spacing w:val="-3"/>
        </w:rPr>
        <w:t xml:space="preserve"> </w:t>
      </w:r>
      <w:r>
        <w:t>принятия</w:t>
      </w:r>
      <w:r>
        <w:rPr>
          <w:spacing w:val="-3"/>
        </w:rPr>
        <w:t xml:space="preserve"> </w:t>
      </w:r>
      <w:r>
        <w:t>себя</w:t>
      </w:r>
      <w:r>
        <w:rPr>
          <w:spacing w:val="-3"/>
        </w:rPr>
        <w:t xml:space="preserve"> </w:t>
      </w:r>
      <w:r>
        <w:t>и</w:t>
      </w:r>
      <w:r>
        <w:rPr>
          <w:spacing w:val="-2"/>
        </w:rPr>
        <w:t xml:space="preserve"> других:</w:t>
      </w:r>
    </w:p>
    <w:p w:rsidR="00ED113B" w:rsidRDefault="00F26E6D">
      <w:pPr>
        <w:pStyle w:val="a3"/>
        <w:ind w:right="619"/>
        <w:jc w:val="left"/>
      </w:pPr>
      <w:r>
        <w:t>признавать свое право на ошибку при решении задач или при реализации проекта, такое</w:t>
      </w:r>
      <w:r>
        <w:rPr>
          <w:spacing w:val="40"/>
        </w:rPr>
        <w:t xml:space="preserve"> </w:t>
      </w:r>
      <w:r>
        <w:t>же право другого на подобные ошибки.</w:t>
      </w:r>
    </w:p>
    <w:p w:rsidR="00ED113B" w:rsidRDefault="00ED113B">
      <w:pPr>
        <w:pStyle w:val="a3"/>
        <w:spacing w:before="2"/>
        <w:ind w:left="0"/>
        <w:jc w:val="left"/>
      </w:pPr>
    </w:p>
    <w:p w:rsidR="00ED113B" w:rsidRDefault="00F26E6D">
      <w:pPr>
        <w:pStyle w:val="2"/>
        <w:spacing w:before="1" w:line="240" w:lineRule="auto"/>
        <w:ind w:right="3200"/>
        <w:jc w:val="left"/>
      </w:pPr>
      <w:r>
        <w:t>Коммуникативные</w:t>
      </w:r>
      <w:r>
        <w:rPr>
          <w:spacing w:val="-13"/>
        </w:rPr>
        <w:t xml:space="preserve"> </w:t>
      </w:r>
      <w:r>
        <w:t>универсальные</w:t>
      </w:r>
      <w:r>
        <w:rPr>
          <w:spacing w:val="-13"/>
        </w:rPr>
        <w:t xml:space="preserve"> </w:t>
      </w:r>
      <w:r>
        <w:t>учебные</w:t>
      </w:r>
      <w:r>
        <w:rPr>
          <w:spacing w:val="-10"/>
        </w:rPr>
        <w:t xml:space="preserve"> </w:t>
      </w:r>
      <w:r>
        <w:t xml:space="preserve">действия </w:t>
      </w:r>
      <w:r>
        <w:rPr>
          <w:spacing w:val="-2"/>
        </w:rPr>
        <w:t>Общение:</w:t>
      </w:r>
    </w:p>
    <w:p w:rsidR="00ED113B" w:rsidRDefault="00F26E6D">
      <w:pPr>
        <w:pStyle w:val="a3"/>
        <w:ind w:right="569"/>
        <w:jc w:val="left"/>
      </w:pPr>
      <w:r>
        <w:t>в</w:t>
      </w:r>
      <w:r>
        <w:rPr>
          <w:spacing w:val="-3"/>
        </w:rPr>
        <w:t xml:space="preserve"> </w:t>
      </w:r>
      <w:r>
        <w:t>ходе</w:t>
      </w:r>
      <w:r>
        <w:rPr>
          <w:spacing w:val="-3"/>
        </w:rPr>
        <w:t xml:space="preserve"> </w:t>
      </w:r>
      <w:r>
        <w:t>обсуждения учебного</w:t>
      </w:r>
      <w:r>
        <w:rPr>
          <w:spacing w:val="-2"/>
        </w:rPr>
        <w:t xml:space="preserve"> </w:t>
      </w:r>
      <w:r>
        <w:t>материала,</w:t>
      </w:r>
      <w:r>
        <w:rPr>
          <w:spacing w:val="-2"/>
        </w:rPr>
        <w:t xml:space="preserve"> </w:t>
      </w:r>
      <w:r>
        <w:t>планирования</w:t>
      </w:r>
      <w:r>
        <w:rPr>
          <w:spacing w:val="-2"/>
        </w:rPr>
        <w:t xml:space="preserve"> </w:t>
      </w:r>
      <w:r>
        <w:t>и</w:t>
      </w:r>
      <w:r>
        <w:rPr>
          <w:spacing w:val="-1"/>
        </w:rPr>
        <w:t xml:space="preserve"> </w:t>
      </w:r>
      <w:r>
        <w:t>осуществления учебного</w:t>
      </w:r>
      <w:r>
        <w:rPr>
          <w:spacing w:val="-2"/>
        </w:rPr>
        <w:t xml:space="preserve"> </w:t>
      </w:r>
      <w:r>
        <w:t>проекта; в</w:t>
      </w:r>
      <w:r>
        <w:rPr>
          <w:spacing w:val="31"/>
        </w:rPr>
        <w:t xml:space="preserve">  </w:t>
      </w:r>
      <w:r>
        <w:t>рамках</w:t>
      </w:r>
      <w:r>
        <w:rPr>
          <w:spacing w:val="32"/>
        </w:rPr>
        <w:t xml:space="preserve">  </w:t>
      </w:r>
      <w:r>
        <w:t>публичного</w:t>
      </w:r>
      <w:r>
        <w:rPr>
          <w:spacing w:val="32"/>
        </w:rPr>
        <w:t xml:space="preserve">  </w:t>
      </w:r>
      <w:r>
        <w:t>представления</w:t>
      </w:r>
      <w:r>
        <w:rPr>
          <w:spacing w:val="31"/>
        </w:rPr>
        <w:t xml:space="preserve">  </w:t>
      </w:r>
      <w:r>
        <w:t>результатов</w:t>
      </w:r>
      <w:r>
        <w:rPr>
          <w:spacing w:val="31"/>
        </w:rPr>
        <w:t xml:space="preserve">  </w:t>
      </w:r>
      <w:r>
        <w:t>проектной</w:t>
      </w:r>
      <w:r>
        <w:rPr>
          <w:spacing w:val="32"/>
        </w:rPr>
        <w:t xml:space="preserve">  </w:t>
      </w:r>
      <w:r>
        <w:t>деятельности;</w:t>
      </w:r>
      <w:r>
        <w:rPr>
          <w:spacing w:val="32"/>
        </w:rPr>
        <w:t xml:space="preserve">  </w:t>
      </w:r>
      <w:r>
        <w:t>в</w:t>
      </w:r>
      <w:r>
        <w:rPr>
          <w:spacing w:val="30"/>
        </w:rPr>
        <w:t xml:space="preserve">  </w:t>
      </w:r>
      <w:r>
        <w:rPr>
          <w:spacing w:val="-4"/>
        </w:rPr>
        <w:t>ходе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9"/>
        <w:jc w:val="left"/>
      </w:pPr>
      <w:r>
        <w:lastRenderedPageBreak/>
        <w:t>совместного</w:t>
      </w:r>
      <w:r>
        <w:rPr>
          <w:spacing w:val="40"/>
        </w:rPr>
        <w:t xml:space="preserve"> </w:t>
      </w:r>
      <w:r>
        <w:t>решения</w:t>
      </w:r>
      <w:r>
        <w:rPr>
          <w:spacing w:val="40"/>
        </w:rPr>
        <w:t xml:space="preserve"> </w:t>
      </w:r>
      <w:r>
        <w:t>задачи</w:t>
      </w:r>
      <w:r>
        <w:rPr>
          <w:spacing w:val="40"/>
        </w:rPr>
        <w:t xml:space="preserve"> </w:t>
      </w:r>
      <w:r>
        <w:t>с</w:t>
      </w:r>
      <w:r>
        <w:rPr>
          <w:spacing w:val="40"/>
        </w:rPr>
        <w:t xml:space="preserve"> </w:t>
      </w:r>
      <w:r>
        <w:t>использованием</w:t>
      </w:r>
      <w:r>
        <w:rPr>
          <w:spacing w:val="40"/>
        </w:rPr>
        <w:t xml:space="preserve"> </w:t>
      </w:r>
      <w:r>
        <w:t>облачных</w:t>
      </w:r>
      <w:r>
        <w:rPr>
          <w:spacing w:val="40"/>
        </w:rPr>
        <w:t xml:space="preserve"> </w:t>
      </w:r>
      <w:r>
        <w:t>сервисов;</w:t>
      </w:r>
      <w:r>
        <w:rPr>
          <w:spacing w:val="40"/>
        </w:rPr>
        <w:t xml:space="preserve"> </w:t>
      </w:r>
      <w:r>
        <w:t>в</w:t>
      </w:r>
      <w:r>
        <w:rPr>
          <w:spacing w:val="40"/>
        </w:rPr>
        <w:t xml:space="preserve"> </w:t>
      </w:r>
      <w:r>
        <w:t>ходе</w:t>
      </w:r>
      <w:r>
        <w:rPr>
          <w:spacing w:val="40"/>
        </w:rPr>
        <w:t xml:space="preserve"> </w:t>
      </w:r>
      <w:r>
        <w:t>общения</w:t>
      </w:r>
      <w:r>
        <w:rPr>
          <w:spacing w:val="40"/>
        </w:rPr>
        <w:t xml:space="preserve"> </w:t>
      </w:r>
      <w:r>
        <w:t>с представителями других культур, в частности в социальных сетях.</w:t>
      </w:r>
    </w:p>
    <w:p w:rsidR="00ED113B" w:rsidRDefault="00F26E6D">
      <w:pPr>
        <w:pStyle w:val="2"/>
        <w:jc w:val="left"/>
      </w:pPr>
      <w:r>
        <w:t>Совместная</w:t>
      </w:r>
      <w:r>
        <w:rPr>
          <w:spacing w:val="-5"/>
        </w:rPr>
        <w:t xml:space="preserve"> </w:t>
      </w:r>
      <w:r>
        <w:rPr>
          <w:spacing w:val="-2"/>
        </w:rPr>
        <w:t>деятельность:</w:t>
      </w:r>
    </w:p>
    <w:p w:rsidR="00ED113B" w:rsidRDefault="00F26E6D">
      <w:pPr>
        <w:pStyle w:val="a3"/>
        <w:tabs>
          <w:tab w:val="left" w:pos="2351"/>
          <w:tab w:val="left" w:pos="3490"/>
          <w:tab w:val="left" w:pos="4831"/>
          <w:tab w:val="left" w:pos="6226"/>
          <w:tab w:val="left" w:pos="7982"/>
          <w:tab w:val="left" w:pos="8893"/>
        </w:tabs>
        <w:ind w:right="562"/>
        <w:jc w:val="left"/>
      </w:pPr>
      <w:r>
        <w:t>понимать</w:t>
      </w:r>
      <w:r>
        <w:rPr>
          <w:spacing w:val="40"/>
        </w:rPr>
        <w:t xml:space="preserve"> </w:t>
      </w:r>
      <w:r>
        <w:t>и</w:t>
      </w:r>
      <w:r>
        <w:rPr>
          <w:spacing w:val="40"/>
        </w:rPr>
        <w:t xml:space="preserve"> </w:t>
      </w:r>
      <w:r>
        <w:t>использовать</w:t>
      </w:r>
      <w:r>
        <w:rPr>
          <w:spacing w:val="40"/>
        </w:rPr>
        <w:t xml:space="preserve"> </w:t>
      </w:r>
      <w:r>
        <w:t>преимущества</w:t>
      </w:r>
      <w:r>
        <w:rPr>
          <w:spacing w:val="40"/>
        </w:rPr>
        <w:t xml:space="preserve"> </w:t>
      </w:r>
      <w:r>
        <w:t>командной</w:t>
      </w:r>
      <w:r>
        <w:rPr>
          <w:spacing w:val="40"/>
        </w:rPr>
        <w:t xml:space="preserve"> </w:t>
      </w:r>
      <w:r>
        <w:t>работы</w:t>
      </w:r>
      <w:r>
        <w:rPr>
          <w:spacing w:val="40"/>
        </w:rPr>
        <w:t xml:space="preserve"> </w:t>
      </w:r>
      <w:r>
        <w:t>при</w:t>
      </w:r>
      <w:r>
        <w:rPr>
          <w:spacing w:val="40"/>
        </w:rPr>
        <w:t xml:space="preserve"> </w:t>
      </w:r>
      <w:r>
        <w:t>реализации</w:t>
      </w:r>
      <w:r>
        <w:rPr>
          <w:spacing w:val="40"/>
        </w:rPr>
        <w:t xml:space="preserve"> </w:t>
      </w:r>
      <w:r>
        <w:t>учебного</w:t>
      </w:r>
      <w:r>
        <w:rPr>
          <w:spacing w:val="40"/>
        </w:rPr>
        <w:t xml:space="preserve"> </w:t>
      </w:r>
      <w:r>
        <w:t xml:space="preserve">проекта; понимать необходимость выработки знаково-символических средств как </w:t>
      </w:r>
      <w:r>
        <w:rPr>
          <w:spacing w:val="-2"/>
        </w:rPr>
        <w:t>необходимого</w:t>
      </w:r>
      <w:r>
        <w:tab/>
      </w:r>
      <w:r>
        <w:rPr>
          <w:spacing w:val="-2"/>
        </w:rPr>
        <w:t>условия</w:t>
      </w:r>
      <w:r>
        <w:tab/>
      </w:r>
      <w:r>
        <w:rPr>
          <w:spacing w:val="-2"/>
        </w:rPr>
        <w:t>успешной</w:t>
      </w:r>
      <w:r>
        <w:tab/>
      </w:r>
      <w:r>
        <w:rPr>
          <w:spacing w:val="-2"/>
        </w:rPr>
        <w:t>проектной</w:t>
      </w:r>
      <w:r>
        <w:tab/>
      </w:r>
      <w:r>
        <w:rPr>
          <w:spacing w:val="-2"/>
        </w:rPr>
        <w:t>деятельности;</w:t>
      </w:r>
      <w:r>
        <w:tab/>
      </w:r>
      <w:r>
        <w:rPr>
          <w:spacing w:val="-2"/>
        </w:rPr>
        <w:t>уметь</w:t>
      </w:r>
      <w:r>
        <w:tab/>
      </w:r>
      <w:r>
        <w:rPr>
          <w:spacing w:val="-2"/>
        </w:rPr>
        <w:t xml:space="preserve">адекватно </w:t>
      </w:r>
      <w:r>
        <w:t>интерпретировать</w:t>
      </w:r>
      <w:r>
        <w:rPr>
          <w:spacing w:val="80"/>
        </w:rPr>
        <w:t xml:space="preserve"> </w:t>
      </w:r>
      <w:r>
        <w:t>высказывания</w:t>
      </w:r>
      <w:r>
        <w:rPr>
          <w:spacing w:val="80"/>
        </w:rPr>
        <w:t xml:space="preserve"> </w:t>
      </w:r>
      <w:r>
        <w:t>собеседника</w:t>
      </w:r>
      <w:r>
        <w:rPr>
          <w:spacing w:val="80"/>
        </w:rPr>
        <w:t xml:space="preserve"> </w:t>
      </w:r>
      <w:r>
        <w:t>–</w:t>
      </w:r>
      <w:r>
        <w:rPr>
          <w:spacing w:val="80"/>
        </w:rPr>
        <w:t xml:space="preserve"> </w:t>
      </w:r>
      <w:r>
        <w:t>участника</w:t>
      </w:r>
      <w:r>
        <w:rPr>
          <w:spacing w:val="80"/>
        </w:rPr>
        <w:t xml:space="preserve"> </w:t>
      </w:r>
      <w:r>
        <w:t>совместной</w:t>
      </w:r>
      <w:r>
        <w:rPr>
          <w:spacing w:val="80"/>
        </w:rPr>
        <w:t xml:space="preserve"> </w:t>
      </w:r>
      <w:r>
        <w:t>деятельности; владеть</w:t>
      </w:r>
      <w:r>
        <w:rPr>
          <w:spacing w:val="36"/>
        </w:rPr>
        <w:t xml:space="preserve"> </w:t>
      </w:r>
      <w:r>
        <w:t>навыками</w:t>
      </w:r>
      <w:r>
        <w:rPr>
          <w:spacing w:val="36"/>
        </w:rPr>
        <w:t xml:space="preserve"> </w:t>
      </w:r>
      <w:r>
        <w:t>отстаивания</w:t>
      </w:r>
      <w:r>
        <w:rPr>
          <w:spacing w:val="35"/>
        </w:rPr>
        <w:t xml:space="preserve"> </w:t>
      </w:r>
      <w:r>
        <w:t>своей</w:t>
      </w:r>
      <w:r>
        <w:rPr>
          <w:spacing w:val="36"/>
        </w:rPr>
        <w:t xml:space="preserve"> </w:t>
      </w:r>
      <w:r>
        <w:t>точки</w:t>
      </w:r>
      <w:r>
        <w:rPr>
          <w:spacing w:val="36"/>
        </w:rPr>
        <w:t xml:space="preserve"> </w:t>
      </w:r>
      <w:r>
        <w:t>зрения,</w:t>
      </w:r>
      <w:r>
        <w:rPr>
          <w:spacing w:val="35"/>
        </w:rPr>
        <w:t xml:space="preserve"> </w:t>
      </w:r>
      <w:r>
        <w:t>используя</w:t>
      </w:r>
      <w:r>
        <w:rPr>
          <w:spacing w:val="35"/>
        </w:rPr>
        <w:t xml:space="preserve"> </w:t>
      </w:r>
      <w:r>
        <w:t>при</w:t>
      </w:r>
      <w:r>
        <w:rPr>
          <w:spacing w:val="36"/>
        </w:rPr>
        <w:t xml:space="preserve"> </w:t>
      </w:r>
      <w:r>
        <w:t>этом</w:t>
      </w:r>
      <w:r>
        <w:rPr>
          <w:spacing w:val="34"/>
        </w:rPr>
        <w:t xml:space="preserve"> </w:t>
      </w:r>
      <w:r>
        <w:t>законы</w:t>
      </w:r>
      <w:r>
        <w:rPr>
          <w:spacing w:val="34"/>
        </w:rPr>
        <w:t xml:space="preserve"> </w:t>
      </w:r>
      <w:r>
        <w:t>логики; уметь распознавать некорректную аргументацию.</w:t>
      </w:r>
    </w:p>
    <w:p w:rsidR="00ED113B" w:rsidRDefault="00F26E6D">
      <w:pPr>
        <w:pStyle w:val="a3"/>
        <w:spacing w:before="274"/>
        <w:jc w:val="left"/>
      </w:pPr>
      <w:r>
        <w:t>ПРЕДМЕТНЫЕ</w:t>
      </w:r>
      <w:r>
        <w:rPr>
          <w:spacing w:val="-9"/>
        </w:rPr>
        <w:t xml:space="preserve"> </w:t>
      </w:r>
      <w:r>
        <w:rPr>
          <w:spacing w:val="-2"/>
        </w:rPr>
        <w:t>РЕЗУЛЬТАТЫ</w:t>
      </w:r>
    </w:p>
    <w:p w:rsidR="00ED113B" w:rsidRDefault="00F26E6D">
      <w:pPr>
        <w:pStyle w:val="a3"/>
      </w:pPr>
      <w:r>
        <w:t>Для</w:t>
      </w:r>
      <w:r>
        <w:rPr>
          <w:spacing w:val="-3"/>
        </w:rPr>
        <w:t xml:space="preserve"> </w:t>
      </w:r>
      <w:r>
        <w:t>всех модулей</w:t>
      </w:r>
      <w:r>
        <w:rPr>
          <w:spacing w:val="-3"/>
        </w:rPr>
        <w:t xml:space="preserve"> </w:t>
      </w:r>
      <w:r>
        <w:t>обязательные</w:t>
      </w:r>
      <w:r>
        <w:rPr>
          <w:spacing w:val="-4"/>
        </w:rPr>
        <w:t xml:space="preserve"> </w:t>
      </w:r>
      <w:r>
        <w:t>предметные</w:t>
      </w:r>
      <w:r>
        <w:rPr>
          <w:spacing w:val="-4"/>
        </w:rPr>
        <w:t xml:space="preserve"> </w:t>
      </w:r>
      <w:r>
        <w:rPr>
          <w:spacing w:val="-2"/>
        </w:rPr>
        <w:t>результаты:</w:t>
      </w:r>
    </w:p>
    <w:p w:rsidR="00ED113B" w:rsidRDefault="00F26E6D">
      <w:pPr>
        <w:pStyle w:val="a3"/>
        <w:ind w:right="567"/>
      </w:pPr>
      <w:r>
        <w:t>организовывать рабочее место в соответствии с изучаемой технологией; соблюдать правила безопасного использования ручных и электрифицированных инструментов и оборудования; грамотно и осознанно выполнять технологические операции в</w:t>
      </w:r>
      <w:r>
        <w:rPr>
          <w:spacing w:val="40"/>
        </w:rPr>
        <w:t xml:space="preserve"> </w:t>
      </w:r>
      <w:r>
        <w:t>соответствии</w:t>
      </w:r>
      <w:r>
        <w:rPr>
          <w:spacing w:val="40"/>
        </w:rPr>
        <w:t xml:space="preserve"> </w:t>
      </w:r>
      <w:r>
        <w:t>с изучаемой технологией.</w:t>
      </w:r>
    </w:p>
    <w:p w:rsidR="00ED113B" w:rsidRDefault="00ED113B">
      <w:pPr>
        <w:pStyle w:val="a3"/>
        <w:spacing w:before="1"/>
        <w:ind w:left="0"/>
        <w:jc w:val="left"/>
      </w:pPr>
    </w:p>
    <w:p w:rsidR="00ED113B" w:rsidRDefault="00F26E6D">
      <w:pPr>
        <w:pStyle w:val="a3"/>
      </w:pPr>
      <w:r>
        <w:t>ИНВАРИАНТНЫЕ</w:t>
      </w:r>
      <w:r>
        <w:rPr>
          <w:spacing w:val="-9"/>
        </w:rPr>
        <w:t xml:space="preserve"> </w:t>
      </w:r>
      <w:r>
        <w:rPr>
          <w:spacing w:val="-2"/>
        </w:rPr>
        <w:t>МОДУЛИ</w:t>
      </w:r>
    </w:p>
    <w:p w:rsidR="00ED113B" w:rsidRDefault="00F26E6D">
      <w:pPr>
        <w:pStyle w:val="a3"/>
        <w:ind w:right="5886"/>
        <w:jc w:val="left"/>
      </w:pPr>
      <w:r>
        <w:t>Модуль</w:t>
      </w:r>
      <w:r>
        <w:rPr>
          <w:spacing w:val="-8"/>
        </w:rPr>
        <w:t xml:space="preserve"> </w:t>
      </w:r>
      <w:r>
        <w:t>«Производство</w:t>
      </w:r>
      <w:r>
        <w:rPr>
          <w:spacing w:val="-12"/>
        </w:rPr>
        <w:t xml:space="preserve"> </w:t>
      </w:r>
      <w:r>
        <w:t>и</w:t>
      </w:r>
      <w:r>
        <w:rPr>
          <w:spacing w:val="-12"/>
        </w:rPr>
        <w:t xml:space="preserve"> </w:t>
      </w:r>
      <w:r>
        <w:t xml:space="preserve">технологии» К концу обучения в </w:t>
      </w:r>
      <w:r>
        <w:rPr>
          <w:b/>
        </w:rPr>
        <w:t>5 классе</w:t>
      </w:r>
      <w:r>
        <w:t>:</w:t>
      </w:r>
    </w:p>
    <w:p w:rsidR="00ED113B" w:rsidRDefault="00F26E6D">
      <w:pPr>
        <w:pStyle w:val="a3"/>
        <w:jc w:val="left"/>
      </w:pPr>
      <w:r>
        <w:t>называть</w:t>
      </w:r>
      <w:r>
        <w:rPr>
          <w:spacing w:val="80"/>
          <w:w w:val="150"/>
        </w:rPr>
        <w:t xml:space="preserve"> </w:t>
      </w:r>
      <w:r>
        <w:t>и</w:t>
      </w:r>
      <w:r>
        <w:rPr>
          <w:spacing w:val="80"/>
          <w:w w:val="150"/>
        </w:rPr>
        <w:t xml:space="preserve"> </w:t>
      </w:r>
      <w:r>
        <w:t>характеризовать</w:t>
      </w:r>
      <w:r>
        <w:rPr>
          <w:spacing w:val="80"/>
          <w:w w:val="150"/>
        </w:rPr>
        <w:t xml:space="preserve"> </w:t>
      </w:r>
      <w:r>
        <w:t>технологии;</w:t>
      </w:r>
      <w:r>
        <w:rPr>
          <w:spacing w:val="80"/>
          <w:w w:val="150"/>
        </w:rPr>
        <w:t xml:space="preserve"> </w:t>
      </w:r>
      <w:r>
        <w:t>называть</w:t>
      </w:r>
      <w:r>
        <w:rPr>
          <w:spacing w:val="80"/>
          <w:w w:val="150"/>
        </w:rPr>
        <w:t xml:space="preserve"> </w:t>
      </w:r>
      <w:r>
        <w:t>и</w:t>
      </w:r>
      <w:r>
        <w:rPr>
          <w:spacing w:val="80"/>
          <w:w w:val="150"/>
        </w:rPr>
        <w:t xml:space="preserve"> </w:t>
      </w:r>
      <w:r>
        <w:t>характеризовать</w:t>
      </w:r>
      <w:r>
        <w:rPr>
          <w:spacing w:val="80"/>
          <w:w w:val="150"/>
        </w:rPr>
        <w:t xml:space="preserve"> </w:t>
      </w:r>
      <w:r>
        <w:t>потребности человека; классифицировать технику, описывать назначение техники;</w:t>
      </w:r>
    </w:p>
    <w:p w:rsidR="00ED113B" w:rsidRDefault="00F26E6D">
      <w:pPr>
        <w:pStyle w:val="a3"/>
        <w:ind w:right="568"/>
      </w:pPr>
      <w:r>
        <w:t xml:space="preserve">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 использовать метод учебного проектирования, выполнять учебные проекты; назвать и характеризовать профессии, связанные с миром техники и технологий. К концу обучения в </w:t>
      </w:r>
      <w:r>
        <w:rPr>
          <w:b/>
        </w:rPr>
        <w:t>6 классе</w:t>
      </w:r>
      <w:r>
        <w:t>:</w:t>
      </w:r>
    </w:p>
    <w:p w:rsidR="00ED113B" w:rsidRDefault="00F26E6D">
      <w:pPr>
        <w:pStyle w:val="a3"/>
      </w:pPr>
      <w:r>
        <w:t>называть</w:t>
      </w:r>
      <w:r>
        <w:rPr>
          <w:spacing w:val="-3"/>
        </w:rPr>
        <w:t xml:space="preserve"> </w:t>
      </w:r>
      <w:r>
        <w:t>и</w:t>
      </w:r>
      <w:r>
        <w:rPr>
          <w:spacing w:val="-5"/>
        </w:rPr>
        <w:t xml:space="preserve"> </w:t>
      </w:r>
      <w:r>
        <w:t>характеризовать</w:t>
      </w:r>
      <w:r>
        <w:rPr>
          <w:spacing w:val="-3"/>
        </w:rPr>
        <w:t xml:space="preserve"> </w:t>
      </w:r>
      <w:r>
        <w:t>машины</w:t>
      </w:r>
      <w:r>
        <w:rPr>
          <w:spacing w:val="-3"/>
        </w:rPr>
        <w:t xml:space="preserve"> </w:t>
      </w:r>
      <w:r>
        <w:t>и</w:t>
      </w:r>
      <w:r>
        <w:rPr>
          <w:spacing w:val="-3"/>
        </w:rPr>
        <w:t xml:space="preserve"> </w:t>
      </w:r>
      <w:r>
        <w:rPr>
          <w:spacing w:val="-2"/>
        </w:rPr>
        <w:t>механизмы;</w:t>
      </w:r>
    </w:p>
    <w:p w:rsidR="00ED113B" w:rsidRDefault="00F26E6D">
      <w:pPr>
        <w:pStyle w:val="a3"/>
        <w:ind w:right="569"/>
        <w:jc w:val="left"/>
      </w:pPr>
      <w:r>
        <w:t>характеризовать</w:t>
      </w:r>
      <w:r>
        <w:rPr>
          <w:spacing w:val="80"/>
        </w:rPr>
        <w:t xml:space="preserve"> </w:t>
      </w:r>
      <w:r>
        <w:t>предметы</w:t>
      </w:r>
      <w:r>
        <w:rPr>
          <w:spacing w:val="80"/>
        </w:rPr>
        <w:t xml:space="preserve"> </w:t>
      </w:r>
      <w:r>
        <w:t>труда</w:t>
      </w:r>
      <w:r>
        <w:rPr>
          <w:spacing w:val="80"/>
        </w:rPr>
        <w:t xml:space="preserve"> </w:t>
      </w:r>
      <w:r>
        <w:t>в</w:t>
      </w:r>
      <w:r>
        <w:rPr>
          <w:spacing w:val="80"/>
          <w:w w:val="150"/>
        </w:rPr>
        <w:t xml:space="preserve"> </w:t>
      </w:r>
      <w:r>
        <w:t>различных</w:t>
      </w:r>
      <w:r>
        <w:rPr>
          <w:spacing w:val="80"/>
          <w:w w:val="150"/>
        </w:rPr>
        <w:t xml:space="preserve"> </w:t>
      </w:r>
      <w:r>
        <w:t>видах</w:t>
      </w:r>
      <w:r>
        <w:rPr>
          <w:spacing w:val="80"/>
          <w:w w:val="150"/>
        </w:rPr>
        <w:t xml:space="preserve"> </w:t>
      </w:r>
      <w:r>
        <w:t>материального</w:t>
      </w:r>
      <w:r>
        <w:rPr>
          <w:spacing w:val="80"/>
        </w:rPr>
        <w:t xml:space="preserve"> </w:t>
      </w:r>
      <w:r>
        <w:t>производства;</w:t>
      </w:r>
      <w:r>
        <w:rPr>
          <w:spacing w:val="40"/>
        </w:rPr>
        <w:t xml:space="preserve"> </w:t>
      </w:r>
      <w:r>
        <w:t xml:space="preserve">характеризовать профессии, связанные с инженерной и изобретательской деятельностью. К концу обучения в </w:t>
      </w:r>
      <w:r>
        <w:rPr>
          <w:b/>
        </w:rPr>
        <w:t>7 классе</w:t>
      </w:r>
      <w:r>
        <w:t>:</w:t>
      </w:r>
    </w:p>
    <w:p w:rsidR="00ED113B" w:rsidRDefault="00F26E6D">
      <w:pPr>
        <w:pStyle w:val="a3"/>
        <w:spacing w:before="1"/>
        <w:jc w:val="left"/>
      </w:pPr>
      <w:r>
        <w:t>приводить</w:t>
      </w:r>
      <w:r>
        <w:rPr>
          <w:spacing w:val="-5"/>
        </w:rPr>
        <w:t xml:space="preserve"> </w:t>
      </w:r>
      <w:r>
        <w:t>примеры</w:t>
      </w:r>
      <w:r>
        <w:rPr>
          <w:spacing w:val="-5"/>
        </w:rPr>
        <w:t xml:space="preserve"> </w:t>
      </w:r>
      <w:r>
        <w:t>развития</w:t>
      </w:r>
      <w:r>
        <w:rPr>
          <w:spacing w:val="-4"/>
        </w:rPr>
        <w:t xml:space="preserve"> </w:t>
      </w:r>
      <w:r>
        <w:rPr>
          <w:spacing w:val="-2"/>
        </w:rPr>
        <w:t>технологий;</w:t>
      </w:r>
    </w:p>
    <w:p w:rsidR="00ED113B" w:rsidRDefault="00F26E6D">
      <w:pPr>
        <w:pStyle w:val="a3"/>
        <w:ind w:right="562"/>
      </w:pPr>
      <w:r>
        <w:t>называть и характеризовать народные промыслы и ремесла России; оценивать области применения технологий, понимать их возможности</w:t>
      </w:r>
      <w:r>
        <w:rPr>
          <w:spacing w:val="40"/>
        </w:rPr>
        <w:t xml:space="preserve"> </w:t>
      </w:r>
      <w:r>
        <w:t>и ограничения; оценивать условия и риски применимости технологий с позиций экологических последствий; выявлять экологические проблемы; характеризовать профессии, связанные со сферой дизайна.</w:t>
      </w:r>
    </w:p>
    <w:p w:rsidR="00ED113B" w:rsidRDefault="00F26E6D">
      <w:pPr>
        <w:ind w:left="569"/>
        <w:jc w:val="both"/>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8 </w:t>
      </w:r>
      <w:r>
        <w:rPr>
          <w:b/>
          <w:spacing w:val="-2"/>
          <w:sz w:val="24"/>
        </w:rPr>
        <w:t>классе</w:t>
      </w:r>
      <w:r>
        <w:rPr>
          <w:spacing w:val="-2"/>
          <w:sz w:val="24"/>
        </w:rPr>
        <w:t>:</w:t>
      </w:r>
    </w:p>
    <w:p w:rsidR="00ED113B" w:rsidRDefault="00F26E6D">
      <w:pPr>
        <w:pStyle w:val="a3"/>
      </w:pPr>
      <w:r>
        <w:t>характеризовать</w:t>
      </w:r>
      <w:r>
        <w:rPr>
          <w:spacing w:val="-5"/>
        </w:rPr>
        <w:t xml:space="preserve"> </w:t>
      </w:r>
      <w:r>
        <w:t>общие</w:t>
      </w:r>
      <w:r>
        <w:rPr>
          <w:spacing w:val="-8"/>
        </w:rPr>
        <w:t xml:space="preserve"> </w:t>
      </w:r>
      <w:r>
        <w:t>принципы</w:t>
      </w:r>
      <w:r>
        <w:rPr>
          <w:spacing w:val="-4"/>
        </w:rPr>
        <w:t xml:space="preserve"> </w:t>
      </w:r>
      <w:r>
        <w:rPr>
          <w:spacing w:val="-2"/>
        </w:rPr>
        <w:t>управления;</w:t>
      </w:r>
    </w:p>
    <w:p w:rsidR="00ED113B" w:rsidRDefault="00F26E6D">
      <w:pPr>
        <w:pStyle w:val="a3"/>
        <w:ind w:right="567"/>
      </w:pPr>
      <w:r>
        <w:t>анализировать возможности и сферу применения современных технологий; характеризовать направления развития и особенности перспективных технологий; предлагать предпринимательские идеи, обосновывать их решение; определять проблему, анализировать потребности в продукте;</w:t>
      </w:r>
    </w:p>
    <w:p w:rsidR="00ED113B" w:rsidRDefault="00F26E6D">
      <w:pPr>
        <w:pStyle w:val="a3"/>
        <w:ind w:right="568"/>
      </w:pPr>
      <w:r>
        <w:t>овладеть методами учебной, исследовательской и проектной деятельности, решения творческих задач, проектирования, моделирования, конструирования</w:t>
      </w:r>
      <w:r>
        <w:rPr>
          <w:spacing w:val="40"/>
        </w:rPr>
        <w:t xml:space="preserve"> </w:t>
      </w:r>
      <w:r>
        <w:t>и эстетического оформления изделий; характеризовать мир профессий, связанных с изучаемыми технологиями, их востребованность на рынке труда.</w:t>
      </w:r>
    </w:p>
    <w:p w:rsidR="00ED113B" w:rsidRDefault="00F26E6D">
      <w:pPr>
        <w:ind w:left="569"/>
        <w:jc w:val="both"/>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9 </w:t>
      </w:r>
      <w:r>
        <w:rPr>
          <w:b/>
          <w:spacing w:val="-2"/>
          <w:sz w:val="24"/>
        </w:rPr>
        <w:t>классе</w:t>
      </w:r>
      <w:r>
        <w:rPr>
          <w:spacing w:val="-2"/>
          <w:sz w:val="24"/>
        </w:rPr>
        <w:t>:</w:t>
      </w:r>
    </w:p>
    <w:p w:rsidR="00ED113B" w:rsidRDefault="00F26E6D">
      <w:pPr>
        <w:pStyle w:val="a3"/>
        <w:spacing w:before="1"/>
        <w:ind w:right="559"/>
      </w:pPr>
      <w:r>
        <w:t>характеризовать культуру предпринимательства, виды предпринимательской деятельности; создавать модели экономической деятельности; разрабатывать бизнес-</w:t>
      </w:r>
      <w:r>
        <w:rPr>
          <w:spacing w:val="-2"/>
        </w:rPr>
        <w:t>проект;</w:t>
      </w:r>
    </w:p>
    <w:p w:rsidR="00ED113B" w:rsidRDefault="00F26E6D">
      <w:pPr>
        <w:pStyle w:val="a3"/>
      </w:pPr>
      <w:r>
        <w:t>оценивать</w:t>
      </w:r>
      <w:r>
        <w:rPr>
          <w:spacing w:val="-9"/>
        </w:rPr>
        <w:t xml:space="preserve"> </w:t>
      </w:r>
      <w:r>
        <w:t>эффективность</w:t>
      </w:r>
      <w:r>
        <w:rPr>
          <w:spacing w:val="-6"/>
        </w:rPr>
        <w:t xml:space="preserve"> </w:t>
      </w:r>
      <w:r>
        <w:t>предпринимательской</w:t>
      </w:r>
      <w:r>
        <w:rPr>
          <w:spacing w:val="-7"/>
        </w:rPr>
        <w:t xml:space="preserve"> </w:t>
      </w:r>
      <w:r>
        <w:rPr>
          <w:spacing w:val="-2"/>
        </w:rPr>
        <w:t>деятельности;</w:t>
      </w:r>
    </w:p>
    <w:p w:rsidR="00ED113B" w:rsidRDefault="00F26E6D">
      <w:pPr>
        <w:pStyle w:val="a3"/>
      </w:pPr>
      <w:r>
        <w:t>планировать</w:t>
      </w:r>
      <w:r>
        <w:rPr>
          <w:spacing w:val="-6"/>
        </w:rPr>
        <w:t xml:space="preserve"> </w:t>
      </w:r>
      <w:r>
        <w:t>свое</w:t>
      </w:r>
      <w:r>
        <w:rPr>
          <w:spacing w:val="-6"/>
        </w:rPr>
        <w:t xml:space="preserve"> </w:t>
      </w:r>
      <w:r>
        <w:t>профессиональное</w:t>
      </w:r>
      <w:r>
        <w:rPr>
          <w:spacing w:val="-5"/>
        </w:rPr>
        <w:t xml:space="preserve"> </w:t>
      </w:r>
      <w:r>
        <w:t>образование</w:t>
      </w:r>
      <w:r>
        <w:rPr>
          <w:spacing w:val="-5"/>
        </w:rPr>
        <w:t xml:space="preserve"> </w:t>
      </w:r>
      <w:r>
        <w:t>и</w:t>
      </w:r>
      <w:r>
        <w:rPr>
          <w:spacing w:val="-5"/>
        </w:rPr>
        <w:t xml:space="preserve"> </w:t>
      </w:r>
      <w:r>
        <w:t>профессиональную</w:t>
      </w:r>
      <w:r>
        <w:rPr>
          <w:spacing w:val="-4"/>
        </w:rPr>
        <w:t xml:space="preserve"> </w:t>
      </w:r>
      <w:r>
        <w:rPr>
          <w:spacing w:val="-2"/>
        </w:rPr>
        <w:t>карьеру.</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2"/>
        <w:ind w:right="5302"/>
      </w:pPr>
      <w:r>
        <w:lastRenderedPageBreak/>
        <w:t>Модуль</w:t>
      </w:r>
      <w:r>
        <w:rPr>
          <w:spacing w:val="-9"/>
        </w:rPr>
        <w:t xml:space="preserve"> </w:t>
      </w:r>
      <w:r>
        <w:t>«Компьютерная</w:t>
      </w:r>
      <w:r>
        <w:rPr>
          <w:spacing w:val="-13"/>
        </w:rPr>
        <w:t xml:space="preserve"> </w:t>
      </w:r>
      <w:r>
        <w:t>графика.</w:t>
      </w:r>
      <w:r>
        <w:rPr>
          <w:spacing w:val="-13"/>
        </w:rPr>
        <w:t xml:space="preserve"> </w:t>
      </w:r>
      <w:r>
        <w:t xml:space="preserve">Черчение» К концу обучения в </w:t>
      </w:r>
      <w:r>
        <w:rPr>
          <w:b/>
        </w:rPr>
        <w:t>5 классе</w:t>
      </w:r>
      <w:r>
        <w:t>:</w:t>
      </w:r>
    </w:p>
    <w:p w:rsidR="00ED113B" w:rsidRDefault="00F26E6D">
      <w:pPr>
        <w:pStyle w:val="a3"/>
        <w:ind w:right="566"/>
      </w:pPr>
      <w:r>
        <w:t>называть виды и области применения графической информации; называть типы графических изображений (рисунок, диаграмма, графики, графы, эскиз, технический рисунок, чертеж, схема, карта, пиктограмма и другие); называть основные элементы графических изображений (точка, линия, контур, буквы и цифры, условные знаки); называть и применять чертежные инструменты;</w:t>
      </w:r>
    </w:p>
    <w:p w:rsidR="00ED113B" w:rsidRDefault="00F26E6D">
      <w:pPr>
        <w:pStyle w:val="a3"/>
        <w:spacing w:before="1"/>
        <w:ind w:right="567"/>
      </w:pPr>
      <w:r>
        <w:t>читать и выполнять чертежи на листе А4 (рамка, основная надпись, масштаб, виды, нанесение размеров); характеризовать мир профессий, связанных с черчением, компьютерной графикой их востребованность на рынке труда.</w:t>
      </w:r>
    </w:p>
    <w:p w:rsidR="00ED113B" w:rsidRDefault="00F26E6D">
      <w:pPr>
        <w:ind w:left="569"/>
        <w:jc w:val="both"/>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6 </w:t>
      </w:r>
      <w:r>
        <w:rPr>
          <w:b/>
          <w:spacing w:val="-2"/>
          <w:sz w:val="24"/>
        </w:rPr>
        <w:t>классе</w:t>
      </w:r>
      <w:r>
        <w:rPr>
          <w:spacing w:val="-2"/>
          <w:sz w:val="24"/>
        </w:rPr>
        <w:t>:</w:t>
      </w:r>
    </w:p>
    <w:p w:rsidR="00ED113B" w:rsidRDefault="00F26E6D">
      <w:pPr>
        <w:pStyle w:val="a3"/>
        <w:ind w:right="571"/>
      </w:pPr>
      <w:r>
        <w:t>знать и выполнять основные правила выполнения чертежей с использованием чертежных инструментов;</w:t>
      </w:r>
      <w:r>
        <w:rPr>
          <w:spacing w:val="-3"/>
        </w:rPr>
        <w:t xml:space="preserve"> </w:t>
      </w:r>
      <w:r>
        <w:t>знать</w:t>
      </w:r>
      <w:r>
        <w:rPr>
          <w:spacing w:val="-2"/>
        </w:rPr>
        <w:t xml:space="preserve"> </w:t>
      </w:r>
      <w:r>
        <w:t>и</w:t>
      </w:r>
      <w:r>
        <w:rPr>
          <w:spacing w:val="-4"/>
        </w:rPr>
        <w:t xml:space="preserve"> </w:t>
      </w:r>
      <w:r>
        <w:t>использовать</w:t>
      </w:r>
      <w:r>
        <w:rPr>
          <w:spacing w:val="-2"/>
        </w:rPr>
        <w:t xml:space="preserve"> </w:t>
      </w:r>
      <w:r>
        <w:t>для</w:t>
      </w:r>
      <w:r>
        <w:rPr>
          <w:spacing w:val="-3"/>
        </w:rPr>
        <w:t xml:space="preserve"> </w:t>
      </w:r>
      <w:r>
        <w:t>выполнения</w:t>
      </w:r>
      <w:r>
        <w:rPr>
          <w:spacing w:val="-3"/>
        </w:rPr>
        <w:t xml:space="preserve"> </w:t>
      </w:r>
      <w:r>
        <w:t>чертежей</w:t>
      </w:r>
      <w:r>
        <w:rPr>
          <w:spacing w:val="-2"/>
        </w:rPr>
        <w:t xml:space="preserve"> </w:t>
      </w:r>
      <w:r>
        <w:t>инструменты</w:t>
      </w:r>
      <w:r>
        <w:rPr>
          <w:spacing w:val="-3"/>
        </w:rPr>
        <w:t xml:space="preserve"> </w:t>
      </w:r>
      <w:r>
        <w:t xml:space="preserve">графического </w:t>
      </w:r>
      <w:r>
        <w:rPr>
          <w:spacing w:val="-2"/>
        </w:rPr>
        <w:t>редактора;</w:t>
      </w:r>
    </w:p>
    <w:p w:rsidR="00ED113B" w:rsidRDefault="00F26E6D">
      <w:pPr>
        <w:pStyle w:val="a3"/>
        <w:ind w:right="567"/>
      </w:pPr>
      <w:r>
        <w:t>понимать смысл условных графических обозначений, создавать с их помощью графические</w:t>
      </w:r>
      <w:r>
        <w:rPr>
          <w:spacing w:val="-5"/>
        </w:rPr>
        <w:t xml:space="preserve"> </w:t>
      </w:r>
      <w:r>
        <w:t>тексты;</w:t>
      </w:r>
      <w:r>
        <w:rPr>
          <w:spacing w:val="-4"/>
        </w:rPr>
        <w:t xml:space="preserve"> </w:t>
      </w:r>
      <w:r>
        <w:t>создавать</w:t>
      </w:r>
      <w:r>
        <w:rPr>
          <w:spacing w:val="-3"/>
        </w:rPr>
        <w:t xml:space="preserve"> </w:t>
      </w:r>
      <w:r>
        <w:t>тексты,</w:t>
      </w:r>
      <w:r>
        <w:rPr>
          <w:spacing w:val="-4"/>
        </w:rPr>
        <w:t xml:space="preserve"> </w:t>
      </w:r>
      <w:r>
        <w:t>рисунки</w:t>
      </w:r>
      <w:r>
        <w:rPr>
          <w:spacing w:val="-4"/>
        </w:rPr>
        <w:t xml:space="preserve"> </w:t>
      </w:r>
      <w:r>
        <w:t>в</w:t>
      </w:r>
      <w:r>
        <w:rPr>
          <w:spacing w:val="-5"/>
        </w:rPr>
        <w:t xml:space="preserve"> </w:t>
      </w:r>
      <w:r>
        <w:t>графическом</w:t>
      </w:r>
      <w:r>
        <w:rPr>
          <w:spacing w:val="-3"/>
        </w:rPr>
        <w:t xml:space="preserve"> </w:t>
      </w:r>
      <w:r>
        <w:t>редакторе;</w:t>
      </w:r>
      <w:r>
        <w:rPr>
          <w:spacing w:val="-4"/>
        </w:rPr>
        <w:t xml:space="preserve"> </w:t>
      </w:r>
      <w:r>
        <w:t>характеризовать мир профессий, связанных с черчением, компьютерной графикой их востребованность на рынке труда.</w:t>
      </w:r>
    </w:p>
    <w:p w:rsidR="00ED113B" w:rsidRDefault="00F26E6D">
      <w:pPr>
        <w:ind w:left="569"/>
        <w:jc w:val="both"/>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7 </w:t>
      </w:r>
      <w:r>
        <w:rPr>
          <w:b/>
          <w:spacing w:val="-2"/>
          <w:sz w:val="24"/>
        </w:rPr>
        <w:t>классе</w:t>
      </w:r>
      <w:r>
        <w:rPr>
          <w:spacing w:val="-2"/>
          <w:sz w:val="24"/>
        </w:rPr>
        <w:t>:</w:t>
      </w:r>
    </w:p>
    <w:p w:rsidR="00ED113B" w:rsidRDefault="00F26E6D">
      <w:pPr>
        <w:pStyle w:val="a3"/>
        <w:ind w:right="563"/>
      </w:pPr>
      <w:r>
        <w:t>называть виды конструкторской документации; называть и характеризовать виды графических моделей; выполнять и оформлять сборочный чертеж; владеть ручными способами вычерчивания чертежей, эскизов и технических рисунков деталей; владеть автоматизированными способами вычерчивания чертежей, эскизов</w:t>
      </w:r>
      <w:r>
        <w:rPr>
          <w:spacing w:val="40"/>
        </w:rPr>
        <w:t xml:space="preserve"> </w:t>
      </w:r>
      <w:r>
        <w:t>и технических рисунков; уметь читать чертежи деталей и осуществлять расчеты по чертежам; характеризовать мир профессий, связанных с черчением, компьютерной графикой их востребованность на рынке труда.</w:t>
      </w:r>
    </w:p>
    <w:p w:rsidR="00ED113B" w:rsidRDefault="00F26E6D">
      <w:pPr>
        <w:spacing w:before="1"/>
        <w:ind w:left="569"/>
        <w:jc w:val="both"/>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8 </w:t>
      </w:r>
      <w:r>
        <w:rPr>
          <w:b/>
          <w:spacing w:val="-2"/>
          <w:sz w:val="24"/>
        </w:rPr>
        <w:t>классе</w:t>
      </w:r>
      <w:r>
        <w:rPr>
          <w:spacing w:val="-2"/>
          <w:sz w:val="24"/>
        </w:rPr>
        <w:t>:</w:t>
      </w:r>
    </w:p>
    <w:p w:rsidR="00ED113B" w:rsidRDefault="00F26E6D">
      <w:pPr>
        <w:pStyle w:val="a3"/>
        <w:ind w:right="567"/>
      </w:pPr>
      <w:r>
        <w:t>использовать</w:t>
      </w:r>
      <w:r>
        <w:rPr>
          <w:spacing w:val="-4"/>
        </w:rPr>
        <w:t xml:space="preserve"> </w:t>
      </w:r>
      <w:r>
        <w:t>программное</w:t>
      </w:r>
      <w:r>
        <w:rPr>
          <w:spacing w:val="-5"/>
        </w:rPr>
        <w:t xml:space="preserve"> </w:t>
      </w:r>
      <w:r>
        <w:t>обеспечение для создания проектной документации; создавать различные виды документов;</w:t>
      </w:r>
    </w:p>
    <w:p w:rsidR="00ED113B" w:rsidRDefault="00F26E6D">
      <w:pPr>
        <w:pStyle w:val="a3"/>
        <w:ind w:right="563"/>
      </w:pPr>
      <w:r>
        <w:t>владеть способами создания, редактирования и трансформации графических объектов; выполнять эскизы, схемы, чертежи с использованием чертежных инструментов и приспособлений и (или) с использованием программного обеспечения; создавать и редактировать сложные 3D-модели и сборочные чертежи; характеризовать мир</w:t>
      </w:r>
      <w:r>
        <w:rPr>
          <w:spacing w:val="40"/>
        </w:rPr>
        <w:t xml:space="preserve"> </w:t>
      </w:r>
      <w:r>
        <w:t>профессий, связанных с черчением, компьютерной графикой их востребованность на рынке труда.</w:t>
      </w:r>
    </w:p>
    <w:p w:rsidR="00ED113B" w:rsidRDefault="00F26E6D">
      <w:pPr>
        <w:spacing w:before="1"/>
        <w:ind w:left="569"/>
        <w:jc w:val="both"/>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9 </w:t>
      </w:r>
      <w:r>
        <w:rPr>
          <w:b/>
          <w:spacing w:val="-2"/>
          <w:sz w:val="24"/>
        </w:rPr>
        <w:t>классе</w:t>
      </w:r>
      <w:r>
        <w:rPr>
          <w:spacing w:val="-2"/>
          <w:sz w:val="24"/>
        </w:rPr>
        <w:t>:</w:t>
      </w:r>
    </w:p>
    <w:p w:rsidR="00ED113B" w:rsidRDefault="00F26E6D">
      <w:pPr>
        <w:pStyle w:val="a3"/>
        <w:ind w:right="566"/>
      </w:pPr>
      <w:r>
        <w:t>выполнять эскизы, схемы, чертежи с использованием чертежных инструментов и приспособлений и (или) в системе автоматизированного проектирования (САПР); создавать 3D-модели в системе автоматизированного проектирования (САПР); оформлять конструкторскую документацию, в том числе с использованием систем автоматизированного проектирования (САПР); характеризовать мир профессий, связанных с изучаемыми технологиями, их востребованность на рынке труда.</w:t>
      </w:r>
    </w:p>
    <w:p w:rsidR="00ED113B" w:rsidRDefault="00ED113B">
      <w:pPr>
        <w:pStyle w:val="a3"/>
        <w:ind w:left="0"/>
        <w:jc w:val="left"/>
      </w:pPr>
    </w:p>
    <w:p w:rsidR="00ED113B" w:rsidRDefault="00F26E6D">
      <w:pPr>
        <w:pStyle w:val="a3"/>
        <w:ind w:right="3146"/>
        <w:jc w:val="left"/>
      </w:pPr>
      <w:r>
        <w:t>Модуль</w:t>
      </w:r>
      <w:r>
        <w:rPr>
          <w:spacing w:val="-8"/>
        </w:rPr>
        <w:t xml:space="preserve"> </w:t>
      </w:r>
      <w:r>
        <w:t>«3D-моделирование,</w:t>
      </w:r>
      <w:r>
        <w:rPr>
          <w:spacing w:val="-12"/>
        </w:rPr>
        <w:t xml:space="preserve"> </w:t>
      </w:r>
      <w:r>
        <w:t>прототипирование,</w:t>
      </w:r>
      <w:r>
        <w:rPr>
          <w:spacing w:val="-12"/>
        </w:rPr>
        <w:t xml:space="preserve"> </w:t>
      </w:r>
      <w:r>
        <w:t xml:space="preserve">макетирование» К концу обучения в </w:t>
      </w:r>
      <w:r>
        <w:rPr>
          <w:b/>
        </w:rPr>
        <w:t>7 классе</w:t>
      </w:r>
      <w:r>
        <w:t>:</w:t>
      </w:r>
    </w:p>
    <w:p w:rsidR="00ED113B" w:rsidRDefault="00F26E6D">
      <w:pPr>
        <w:pStyle w:val="a3"/>
        <w:ind w:right="569"/>
        <w:jc w:val="left"/>
      </w:pPr>
      <w:r>
        <w:t>называть виды, свойства и назначение моделей; называть виды макетов и их назначение; создавать</w:t>
      </w:r>
      <w:r>
        <w:rPr>
          <w:spacing w:val="80"/>
        </w:rPr>
        <w:t xml:space="preserve"> </w:t>
      </w:r>
      <w:r>
        <w:t>макеты</w:t>
      </w:r>
      <w:r>
        <w:rPr>
          <w:spacing w:val="80"/>
        </w:rPr>
        <w:t xml:space="preserve"> </w:t>
      </w:r>
      <w:r>
        <w:t>различных</w:t>
      </w:r>
      <w:r>
        <w:rPr>
          <w:spacing w:val="80"/>
        </w:rPr>
        <w:t xml:space="preserve"> </w:t>
      </w:r>
      <w:r>
        <w:t>видов,</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с</w:t>
      </w:r>
      <w:r>
        <w:rPr>
          <w:spacing w:val="80"/>
        </w:rPr>
        <w:t xml:space="preserve"> </w:t>
      </w:r>
      <w:r>
        <w:t>использованием</w:t>
      </w:r>
      <w:r>
        <w:rPr>
          <w:spacing w:val="80"/>
        </w:rPr>
        <w:t xml:space="preserve"> </w:t>
      </w:r>
      <w:r>
        <w:t>программного</w:t>
      </w:r>
      <w:r>
        <w:rPr>
          <w:spacing w:val="80"/>
        </w:rPr>
        <w:t xml:space="preserve"> </w:t>
      </w:r>
      <w:r>
        <w:t>обеспечения;</w:t>
      </w:r>
      <w:r>
        <w:rPr>
          <w:spacing w:val="40"/>
        </w:rPr>
        <w:t xml:space="preserve"> </w:t>
      </w:r>
      <w:r>
        <w:t>выполнять</w:t>
      </w:r>
      <w:r>
        <w:rPr>
          <w:spacing w:val="40"/>
        </w:rPr>
        <w:t xml:space="preserve"> </w:t>
      </w:r>
      <w:r>
        <w:t>развертку</w:t>
      </w:r>
      <w:r>
        <w:rPr>
          <w:spacing w:val="40"/>
        </w:rPr>
        <w:t xml:space="preserve"> </w:t>
      </w:r>
      <w:r>
        <w:t>и</w:t>
      </w:r>
      <w:r>
        <w:rPr>
          <w:spacing w:val="40"/>
        </w:rPr>
        <w:t xml:space="preserve"> </w:t>
      </w:r>
      <w:r>
        <w:t>соединять</w:t>
      </w:r>
      <w:r>
        <w:rPr>
          <w:spacing w:val="40"/>
        </w:rPr>
        <w:t xml:space="preserve"> </w:t>
      </w:r>
      <w:r>
        <w:t>фрагменты</w:t>
      </w:r>
      <w:r>
        <w:rPr>
          <w:spacing w:val="40"/>
        </w:rPr>
        <w:t xml:space="preserve"> </w:t>
      </w:r>
      <w:r>
        <w:t>макета;</w:t>
      </w:r>
      <w:r>
        <w:rPr>
          <w:spacing w:val="40"/>
        </w:rPr>
        <w:t xml:space="preserve"> </w:t>
      </w:r>
      <w:r>
        <w:t>выполнять</w:t>
      </w:r>
      <w:r>
        <w:rPr>
          <w:spacing w:val="40"/>
        </w:rPr>
        <w:t xml:space="preserve"> </w:t>
      </w:r>
      <w:r>
        <w:t>сборку деталей макета; разрабатывать графическую документацию;</w:t>
      </w:r>
    </w:p>
    <w:p w:rsidR="00ED113B" w:rsidRDefault="00F26E6D">
      <w:pPr>
        <w:pStyle w:val="a3"/>
        <w:spacing w:before="1"/>
        <w:ind w:right="563"/>
        <w:jc w:val="left"/>
      </w:pPr>
      <w:r>
        <w:t>характеризовать мир профессий, связанных</w:t>
      </w:r>
      <w:r>
        <w:rPr>
          <w:spacing w:val="27"/>
        </w:rPr>
        <w:t xml:space="preserve"> </w:t>
      </w:r>
      <w:r>
        <w:t>с изучаемыми технологиями макетирования, их востребованность на рынке труда.</w:t>
      </w:r>
    </w:p>
    <w:p w:rsidR="00ED113B" w:rsidRDefault="00ED113B">
      <w:pPr>
        <w:pStyle w:val="a3"/>
        <w:jc w:val="left"/>
        <w:sectPr w:rsidR="00ED113B">
          <w:pgSz w:w="11910" w:h="16840"/>
          <w:pgMar w:top="1320" w:right="283" w:bottom="1200" w:left="1133" w:header="0" w:footer="953" w:gutter="0"/>
          <w:cols w:space="720"/>
        </w:sectPr>
      </w:pPr>
    </w:p>
    <w:p w:rsidR="00ED113B" w:rsidRDefault="00F26E6D">
      <w:pPr>
        <w:spacing w:before="66"/>
        <w:ind w:left="569"/>
        <w:jc w:val="both"/>
        <w:rPr>
          <w:sz w:val="24"/>
        </w:rPr>
      </w:pPr>
      <w:r>
        <w:rPr>
          <w:sz w:val="24"/>
        </w:rPr>
        <w:lastRenderedPageBreak/>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8 </w:t>
      </w:r>
      <w:r>
        <w:rPr>
          <w:b/>
          <w:spacing w:val="-2"/>
          <w:sz w:val="24"/>
        </w:rPr>
        <w:t>классе</w:t>
      </w:r>
      <w:r>
        <w:rPr>
          <w:spacing w:val="-2"/>
          <w:sz w:val="24"/>
        </w:rPr>
        <w:t>:</w:t>
      </w:r>
    </w:p>
    <w:p w:rsidR="00ED113B" w:rsidRDefault="00F26E6D">
      <w:pPr>
        <w:pStyle w:val="a3"/>
        <w:ind w:right="564"/>
      </w:pPr>
      <w:r>
        <w:t>разрабатывать оригинальные конструкции с использованием 3D-моделей, проводить их испытание, анализ, способы модернизации в зависимости</w:t>
      </w:r>
      <w:r>
        <w:rPr>
          <w:spacing w:val="40"/>
        </w:rPr>
        <w:t xml:space="preserve"> </w:t>
      </w:r>
      <w:r>
        <w:t>от результатов испытания; создавать 3D-модели, используя программное обеспечение; устанавливать адекватность модели объекту и целям моделирования;</w:t>
      </w:r>
    </w:p>
    <w:p w:rsidR="00ED113B" w:rsidRDefault="00F26E6D">
      <w:pPr>
        <w:pStyle w:val="a3"/>
        <w:tabs>
          <w:tab w:val="left" w:pos="2514"/>
          <w:tab w:val="left" w:pos="3178"/>
          <w:tab w:val="left" w:pos="4605"/>
          <w:tab w:val="left" w:pos="5939"/>
          <w:tab w:val="left" w:pos="6311"/>
          <w:tab w:val="left" w:pos="7845"/>
          <w:tab w:val="left" w:pos="9548"/>
        </w:tabs>
        <w:spacing w:before="1"/>
        <w:ind w:right="559"/>
        <w:jc w:val="left"/>
      </w:pPr>
      <w:r>
        <w:t>проводить</w:t>
      </w:r>
      <w:r>
        <w:rPr>
          <w:spacing w:val="40"/>
        </w:rPr>
        <w:t xml:space="preserve"> </w:t>
      </w:r>
      <w:r>
        <w:t>анализ</w:t>
      </w:r>
      <w:r>
        <w:rPr>
          <w:spacing w:val="40"/>
        </w:rPr>
        <w:t xml:space="preserve"> </w:t>
      </w:r>
      <w:r>
        <w:t>и</w:t>
      </w:r>
      <w:r>
        <w:rPr>
          <w:spacing w:val="40"/>
        </w:rPr>
        <w:t xml:space="preserve"> </w:t>
      </w:r>
      <w:r>
        <w:t>модернизацию</w:t>
      </w:r>
      <w:r>
        <w:rPr>
          <w:spacing w:val="40"/>
        </w:rPr>
        <w:t xml:space="preserve"> </w:t>
      </w:r>
      <w:r>
        <w:t>компьютерной</w:t>
      </w:r>
      <w:r>
        <w:rPr>
          <w:spacing w:val="40"/>
        </w:rPr>
        <w:t xml:space="preserve"> </w:t>
      </w:r>
      <w:r>
        <w:t>модели;</w:t>
      </w:r>
      <w:r>
        <w:rPr>
          <w:spacing w:val="40"/>
        </w:rPr>
        <w:t xml:space="preserve"> </w:t>
      </w:r>
      <w:r>
        <w:t>изготавливать</w:t>
      </w:r>
      <w:r>
        <w:rPr>
          <w:spacing w:val="40"/>
        </w:rPr>
        <w:t xml:space="preserve"> </w:t>
      </w:r>
      <w:r>
        <w:t>прототипы</w:t>
      </w:r>
      <w:r>
        <w:rPr>
          <w:spacing w:val="40"/>
        </w:rPr>
        <w:t xml:space="preserve"> </w:t>
      </w:r>
      <w:r>
        <w:t xml:space="preserve">с использованием технологического оборудования (3D-принтер, лазерный гравер и другие); модернизировать прототип в соответствии с поставленной задачей; презентовать изделие; </w:t>
      </w: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изучаемыми</w:t>
      </w:r>
      <w:r>
        <w:tab/>
      </w:r>
      <w:r>
        <w:rPr>
          <w:spacing w:val="-2"/>
        </w:rPr>
        <w:t>технологиями</w:t>
      </w:r>
      <w:r>
        <w:tab/>
        <w:t>3D-моделирования, их востребованность на рынке труда.</w:t>
      </w:r>
    </w:p>
    <w:p w:rsidR="00ED113B" w:rsidRDefault="00F26E6D">
      <w:pPr>
        <w:ind w:left="569"/>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9 </w:t>
      </w:r>
      <w:r>
        <w:rPr>
          <w:b/>
          <w:spacing w:val="-2"/>
          <w:sz w:val="24"/>
        </w:rPr>
        <w:t>классе</w:t>
      </w:r>
      <w:r>
        <w:rPr>
          <w:spacing w:val="-2"/>
          <w:sz w:val="24"/>
        </w:rPr>
        <w:t>:</w:t>
      </w:r>
    </w:p>
    <w:p w:rsidR="00ED113B" w:rsidRDefault="00F26E6D">
      <w:pPr>
        <w:pStyle w:val="a3"/>
        <w:ind w:right="561"/>
      </w:pPr>
      <w:r>
        <w:t>использовать</w:t>
      </w:r>
      <w:r>
        <w:rPr>
          <w:spacing w:val="-1"/>
        </w:rPr>
        <w:t xml:space="preserve"> </w:t>
      </w:r>
      <w:r>
        <w:t>редактор</w:t>
      </w:r>
      <w:r>
        <w:rPr>
          <w:spacing w:val="-3"/>
        </w:rPr>
        <w:t xml:space="preserve"> </w:t>
      </w:r>
      <w:r>
        <w:t>компьютерного</w:t>
      </w:r>
      <w:r>
        <w:rPr>
          <w:spacing w:val="-4"/>
        </w:rPr>
        <w:t xml:space="preserve"> </w:t>
      </w:r>
      <w:r>
        <w:t>трехмерного</w:t>
      </w:r>
      <w:r>
        <w:rPr>
          <w:spacing w:val="40"/>
        </w:rPr>
        <w:t xml:space="preserve"> </w:t>
      </w:r>
      <w:r>
        <w:t>проектирования</w:t>
      </w:r>
      <w:r>
        <w:rPr>
          <w:spacing w:val="40"/>
        </w:rPr>
        <w:t xml:space="preserve"> </w:t>
      </w:r>
      <w:r>
        <w:t>для</w:t>
      </w:r>
      <w:r>
        <w:rPr>
          <w:spacing w:val="40"/>
        </w:rPr>
        <w:t xml:space="preserve"> </w:t>
      </w:r>
      <w:r>
        <w:t>создания моделей сложных объектов; изготавливать прототипы с использованием</w:t>
      </w:r>
      <w:r>
        <w:rPr>
          <w:spacing w:val="80"/>
        </w:rPr>
        <w:t xml:space="preserve"> </w:t>
      </w:r>
      <w:r>
        <w:t>технологического оборудования (3D-принтер, лазерный гравер и другие); называть и выполнять этапы аддитивного производства; модернизировать прототип в соответствии с поставленной задачей; называть области применения 3D-моделирования;</w:t>
      </w:r>
    </w:p>
    <w:p w:rsidR="00ED113B" w:rsidRDefault="00F26E6D">
      <w:pPr>
        <w:pStyle w:val="a3"/>
        <w:ind w:right="559"/>
      </w:pPr>
      <w:r>
        <w:t>характеризовать мир профессий, связанных с изучаемыми технологиями 3D-моделирования, их востребованность на рынке труда.</w:t>
      </w:r>
    </w:p>
    <w:p w:rsidR="00ED113B" w:rsidRDefault="00ED113B">
      <w:pPr>
        <w:pStyle w:val="a3"/>
        <w:spacing w:before="10"/>
        <w:ind w:left="0"/>
        <w:jc w:val="left"/>
      </w:pPr>
    </w:p>
    <w:p w:rsidR="00ED113B" w:rsidRDefault="00F26E6D">
      <w:pPr>
        <w:spacing w:line="235" w:lineRule="auto"/>
        <w:ind w:left="569" w:right="2458"/>
        <w:rPr>
          <w:sz w:val="24"/>
        </w:rPr>
      </w:pPr>
      <w:r>
        <w:rPr>
          <w:b/>
          <w:sz w:val="24"/>
        </w:rPr>
        <w:t>Модуль</w:t>
      </w:r>
      <w:r>
        <w:rPr>
          <w:b/>
          <w:spacing w:val="-6"/>
          <w:sz w:val="24"/>
        </w:rPr>
        <w:t xml:space="preserve"> </w:t>
      </w:r>
      <w:r>
        <w:rPr>
          <w:b/>
          <w:sz w:val="24"/>
        </w:rPr>
        <w:t>«Технологии</w:t>
      </w:r>
      <w:r>
        <w:rPr>
          <w:b/>
          <w:spacing w:val="-8"/>
          <w:sz w:val="24"/>
        </w:rPr>
        <w:t xml:space="preserve"> </w:t>
      </w:r>
      <w:r>
        <w:rPr>
          <w:b/>
          <w:sz w:val="24"/>
        </w:rPr>
        <w:t>обработки</w:t>
      </w:r>
      <w:r>
        <w:rPr>
          <w:b/>
          <w:spacing w:val="-6"/>
          <w:sz w:val="24"/>
        </w:rPr>
        <w:t xml:space="preserve"> </w:t>
      </w:r>
      <w:r>
        <w:rPr>
          <w:b/>
          <w:sz w:val="24"/>
        </w:rPr>
        <w:t>материалов</w:t>
      </w:r>
      <w:r>
        <w:rPr>
          <w:b/>
          <w:spacing w:val="-6"/>
          <w:sz w:val="24"/>
        </w:rPr>
        <w:t xml:space="preserve"> </w:t>
      </w:r>
      <w:r>
        <w:rPr>
          <w:b/>
          <w:sz w:val="24"/>
        </w:rPr>
        <w:t>и</w:t>
      </w:r>
      <w:r>
        <w:rPr>
          <w:b/>
          <w:spacing w:val="-6"/>
          <w:sz w:val="24"/>
        </w:rPr>
        <w:t xml:space="preserve"> </w:t>
      </w:r>
      <w:r>
        <w:rPr>
          <w:b/>
          <w:sz w:val="24"/>
        </w:rPr>
        <w:t>пищевых</w:t>
      </w:r>
      <w:r>
        <w:rPr>
          <w:b/>
          <w:spacing w:val="-6"/>
          <w:sz w:val="24"/>
        </w:rPr>
        <w:t xml:space="preserve"> </w:t>
      </w:r>
      <w:r>
        <w:rPr>
          <w:b/>
          <w:sz w:val="24"/>
        </w:rPr>
        <w:t xml:space="preserve">продуктов» </w:t>
      </w:r>
      <w:r>
        <w:rPr>
          <w:sz w:val="24"/>
        </w:rPr>
        <w:t xml:space="preserve">К концу обучения в </w:t>
      </w:r>
      <w:r>
        <w:rPr>
          <w:b/>
          <w:sz w:val="24"/>
        </w:rPr>
        <w:t>5 классе</w:t>
      </w:r>
      <w:r>
        <w:rPr>
          <w:sz w:val="24"/>
        </w:rPr>
        <w:t>:</w:t>
      </w:r>
    </w:p>
    <w:p w:rsidR="00ED113B" w:rsidRDefault="00F26E6D">
      <w:pPr>
        <w:pStyle w:val="a3"/>
        <w:spacing w:before="2"/>
        <w:ind w:right="569"/>
        <w:jc w:val="left"/>
      </w:pPr>
      <w:r>
        <w:t>самостоятельно</w:t>
      </w:r>
      <w:r>
        <w:rPr>
          <w:spacing w:val="80"/>
        </w:rPr>
        <w:t xml:space="preserve"> </w:t>
      </w:r>
      <w:r>
        <w:t>выполнять</w:t>
      </w:r>
      <w:r>
        <w:rPr>
          <w:spacing w:val="80"/>
        </w:rPr>
        <w:t xml:space="preserve"> </w:t>
      </w:r>
      <w:r>
        <w:t>учебные</w:t>
      </w:r>
      <w:r>
        <w:rPr>
          <w:spacing w:val="80"/>
        </w:rPr>
        <w:t xml:space="preserve"> </w:t>
      </w:r>
      <w:r>
        <w:t>проекты</w:t>
      </w:r>
      <w:r>
        <w:rPr>
          <w:spacing w:val="80"/>
        </w:rPr>
        <w:t xml:space="preserve"> </w:t>
      </w:r>
      <w:r>
        <w:t>в</w:t>
      </w:r>
      <w:r>
        <w:rPr>
          <w:spacing w:val="80"/>
        </w:rPr>
        <w:t xml:space="preserve"> </w:t>
      </w:r>
      <w:r>
        <w:t>соответствии</w:t>
      </w:r>
      <w:r>
        <w:rPr>
          <w:spacing w:val="80"/>
        </w:rPr>
        <w:t xml:space="preserve"> </w:t>
      </w:r>
      <w:r>
        <w:t>с</w:t>
      </w:r>
      <w:r>
        <w:rPr>
          <w:spacing w:val="80"/>
        </w:rPr>
        <w:t xml:space="preserve"> </w:t>
      </w:r>
      <w:r>
        <w:t>этапами</w:t>
      </w:r>
      <w:r>
        <w:rPr>
          <w:spacing w:val="80"/>
        </w:rPr>
        <w:t xml:space="preserve"> </w:t>
      </w:r>
      <w:r>
        <w:t>проектной</w:t>
      </w:r>
      <w:r>
        <w:rPr>
          <w:spacing w:val="80"/>
        </w:rPr>
        <w:t xml:space="preserve"> </w:t>
      </w:r>
      <w:r>
        <w:rPr>
          <w:spacing w:val="-2"/>
        </w:rPr>
        <w:t>деятельности;</w:t>
      </w:r>
    </w:p>
    <w:p w:rsidR="00ED113B" w:rsidRDefault="00F26E6D">
      <w:pPr>
        <w:pStyle w:val="a3"/>
        <w:tabs>
          <w:tab w:val="left" w:pos="1643"/>
          <w:tab w:val="left" w:pos="2099"/>
          <w:tab w:val="left" w:pos="3135"/>
          <w:tab w:val="left" w:pos="4824"/>
          <w:tab w:val="left" w:pos="6033"/>
          <w:tab w:val="left" w:pos="6489"/>
          <w:tab w:val="left" w:pos="8174"/>
        </w:tabs>
        <w:ind w:right="561"/>
        <w:jc w:val="left"/>
      </w:pPr>
      <w:r>
        <w:t>выбирать</w:t>
      </w:r>
      <w:r>
        <w:rPr>
          <w:spacing w:val="31"/>
        </w:rPr>
        <w:t xml:space="preserve"> </w:t>
      </w:r>
      <w:r>
        <w:t>идею</w:t>
      </w:r>
      <w:r>
        <w:rPr>
          <w:spacing w:val="30"/>
        </w:rPr>
        <w:t xml:space="preserve"> </w:t>
      </w:r>
      <w:r>
        <w:t>творческого</w:t>
      </w:r>
      <w:r>
        <w:rPr>
          <w:spacing w:val="30"/>
        </w:rPr>
        <w:t xml:space="preserve"> </w:t>
      </w:r>
      <w:r>
        <w:t>проекта,</w:t>
      </w:r>
      <w:r>
        <w:rPr>
          <w:spacing w:val="30"/>
        </w:rPr>
        <w:t xml:space="preserve"> </w:t>
      </w:r>
      <w:r>
        <w:t>выявлять</w:t>
      </w:r>
      <w:r>
        <w:rPr>
          <w:spacing w:val="31"/>
        </w:rPr>
        <w:t xml:space="preserve"> </w:t>
      </w:r>
      <w:r>
        <w:t>потребность</w:t>
      </w:r>
      <w:r>
        <w:rPr>
          <w:spacing w:val="31"/>
        </w:rPr>
        <w:t xml:space="preserve"> </w:t>
      </w:r>
      <w:r>
        <w:t>в изготовлении</w:t>
      </w:r>
      <w:r>
        <w:rPr>
          <w:spacing w:val="31"/>
        </w:rPr>
        <w:t xml:space="preserve"> </w:t>
      </w:r>
      <w:r>
        <w:t>продукта</w:t>
      </w:r>
      <w:r>
        <w:rPr>
          <w:spacing w:val="30"/>
        </w:rPr>
        <w:t xml:space="preserve"> </w:t>
      </w:r>
      <w:r>
        <w:t>на основе</w:t>
      </w:r>
      <w:r>
        <w:rPr>
          <w:spacing w:val="40"/>
        </w:rPr>
        <w:t xml:space="preserve"> </w:t>
      </w:r>
      <w:r>
        <w:t>анализа</w:t>
      </w:r>
      <w:r>
        <w:rPr>
          <w:spacing w:val="40"/>
        </w:rPr>
        <w:t xml:space="preserve"> </w:t>
      </w:r>
      <w:r>
        <w:t>информационных</w:t>
      </w:r>
      <w:r>
        <w:rPr>
          <w:spacing w:val="40"/>
        </w:rPr>
        <w:t xml:space="preserve"> </w:t>
      </w:r>
      <w:r>
        <w:t>источников</w:t>
      </w:r>
      <w:r>
        <w:rPr>
          <w:spacing w:val="40"/>
        </w:rPr>
        <w:t xml:space="preserve"> </w:t>
      </w:r>
      <w:r>
        <w:t>различных</w:t>
      </w:r>
      <w:r>
        <w:rPr>
          <w:spacing w:val="40"/>
        </w:rPr>
        <w:t xml:space="preserve"> </w:t>
      </w:r>
      <w:r>
        <w:t>видов</w:t>
      </w:r>
      <w:r>
        <w:rPr>
          <w:spacing w:val="40"/>
        </w:rPr>
        <w:t xml:space="preserve"> </w:t>
      </w:r>
      <w:r>
        <w:t>и</w:t>
      </w:r>
      <w:r>
        <w:rPr>
          <w:spacing w:val="40"/>
        </w:rPr>
        <w:t xml:space="preserve"> </w:t>
      </w:r>
      <w:r>
        <w:t>реализовывать</w:t>
      </w:r>
      <w:r>
        <w:rPr>
          <w:spacing w:val="40"/>
        </w:rPr>
        <w:t xml:space="preserve"> </w:t>
      </w:r>
      <w:r>
        <w:t>ее</w:t>
      </w:r>
      <w:r>
        <w:rPr>
          <w:spacing w:val="40"/>
        </w:rPr>
        <w:t xml:space="preserve"> </w:t>
      </w:r>
      <w:r>
        <w:t>в</w:t>
      </w:r>
      <w:r>
        <w:rPr>
          <w:spacing w:val="80"/>
        </w:rPr>
        <w:t xml:space="preserve"> </w:t>
      </w:r>
      <w:r>
        <w:t>проектной</w:t>
      </w:r>
      <w:r>
        <w:rPr>
          <w:spacing w:val="80"/>
        </w:rPr>
        <w:t xml:space="preserve"> </w:t>
      </w:r>
      <w:r>
        <w:t>деятельности;</w:t>
      </w:r>
      <w:r>
        <w:rPr>
          <w:spacing w:val="80"/>
        </w:rPr>
        <w:t xml:space="preserve"> </w:t>
      </w:r>
      <w:r>
        <w:t>создавать,</w:t>
      </w:r>
      <w:r>
        <w:rPr>
          <w:spacing w:val="80"/>
        </w:rPr>
        <w:t xml:space="preserve"> </w:t>
      </w:r>
      <w:r>
        <w:t>применять</w:t>
      </w:r>
      <w:r>
        <w:rPr>
          <w:spacing w:val="80"/>
        </w:rPr>
        <w:t xml:space="preserve"> </w:t>
      </w:r>
      <w:r>
        <w:t>и</w:t>
      </w:r>
      <w:r>
        <w:rPr>
          <w:spacing w:val="80"/>
        </w:rPr>
        <w:t xml:space="preserve"> </w:t>
      </w:r>
      <w:r>
        <w:t>преобразовывать</w:t>
      </w:r>
      <w:r>
        <w:rPr>
          <w:spacing w:val="80"/>
        </w:rPr>
        <w:t xml:space="preserve"> </w:t>
      </w:r>
      <w:r>
        <w:t>знаки</w:t>
      </w:r>
      <w:r>
        <w:rPr>
          <w:spacing w:val="80"/>
        </w:rPr>
        <w:t xml:space="preserve"> </w:t>
      </w:r>
      <w:r>
        <w:t>и</w:t>
      </w:r>
      <w:r>
        <w:rPr>
          <w:spacing w:val="80"/>
        </w:rPr>
        <w:t xml:space="preserve"> </w:t>
      </w:r>
      <w:r>
        <w:t xml:space="preserve">символы, </w:t>
      </w:r>
      <w:r>
        <w:rPr>
          <w:spacing w:val="-2"/>
        </w:rPr>
        <w:t>модели</w:t>
      </w:r>
      <w:r>
        <w:tab/>
      </w:r>
      <w:r>
        <w:rPr>
          <w:spacing w:val="-10"/>
        </w:rPr>
        <w:t>и</w:t>
      </w:r>
      <w:r>
        <w:tab/>
      </w:r>
      <w:r>
        <w:rPr>
          <w:spacing w:val="-2"/>
        </w:rPr>
        <w:t>схемы;</w:t>
      </w:r>
      <w:r>
        <w:tab/>
      </w:r>
      <w:r>
        <w:rPr>
          <w:spacing w:val="-2"/>
        </w:rPr>
        <w:t>использовать</w:t>
      </w:r>
      <w:r>
        <w:tab/>
      </w:r>
      <w:r>
        <w:rPr>
          <w:spacing w:val="-2"/>
        </w:rPr>
        <w:t>средства</w:t>
      </w:r>
      <w:r>
        <w:tab/>
      </w:r>
      <w:r>
        <w:rPr>
          <w:spacing w:val="-10"/>
        </w:rPr>
        <w:t>и</w:t>
      </w:r>
      <w:r>
        <w:tab/>
      </w:r>
      <w:r>
        <w:rPr>
          <w:spacing w:val="-2"/>
        </w:rPr>
        <w:t>инструменты</w:t>
      </w:r>
      <w:r>
        <w:tab/>
        <w:t>информационно-коммуникационных технологий для решения прикладных учебно-познавательных задач; называть и характеризовать виды бумаги, ее свойства, получение и применение;</w:t>
      </w:r>
    </w:p>
    <w:p w:rsidR="00ED113B" w:rsidRDefault="00F26E6D">
      <w:pPr>
        <w:pStyle w:val="a3"/>
        <w:jc w:val="left"/>
      </w:pPr>
      <w:r>
        <w:t>называть</w:t>
      </w:r>
      <w:r>
        <w:rPr>
          <w:spacing w:val="80"/>
          <w:w w:val="150"/>
        </w:rPr>
        <w:t xml:space="preserve"> </w:t>
      </w:r>
      <w:r>
        <w:t>народные</w:t>
      </w:r>
      <w:r>
        <w:rPr>
          <w:spacing w:val="80"/>
          <w:w w:val="150"/>
        </w:rPr>
        <w:t xml:space="preserve"> </w:t>
      </w:r>
      <w:r>
        <w:t>промыслы</w:t>
      </w:r>
      <w:r>
        <w:rPr>
          <w:spacing w:val="80"/>
          <w:w w:val="150"/>
        </w:rPr>
        <w:t xml:space="preserve"> </w:t>
      </w:r>
      <w:r>
        <w:t>по</w:t>
      </w:r>
      <w:r>
        <w:rPr>
          <w:spacing w:val="80"/>
          <w:w w:val="150"/>
        </w:rPr>
        <w:t xml:space="preserve"> </w:t>
      </w:r>
      <w:r>
        <w:t>обработке</w:t>
      </w:r>
      <w:r>
        <w:rPr>
          <w:spacing w:val="80"/>
          <w:w w:val="150"/>
        </w:rPr>
        <w:t xml:space="preserve"> </w:t>
      </w:r>
      <w:r>
        <w:t>древесины;</w:t>
      </w:r>
      <w:r>
        <w:rPr>
          <w:spacing w:val="80"/>
          <w:w w:val="150"/>
        </w:rPr>
        <w:t xml:space="preserve"> </w:t>
      </w:r>
      <w:r>
        <w:t>характеризовать</w:t>
      </w:r>
      <w:r>
        <w:rPr>
          <w:spacing w:val="80"/>
          <w:w w:val="150"/>
        </w:rPr>
        <w:t xml:space="preserve"> </w:t>
      </w:r>
      <w:r>
        <w:t>свойства конструкционных материалов;</w:t>
      </w:r>
    </w:p>
    <w:p w:rsidR="00ED113B" w:rsidRDefault="00F26E6D">
      <w:pPr>
        <w:pStyle w:val="a3"/>
        <w:ind w:right="564"/>
      </w:pPr>
      <w:r>
        <w:t>выбирать материалы для изготовления изделий с учетом их свойств, технологий обработки,</w:t>
      </w:r>
      <w:r>
        <w:rPr>
          <w:spacing w:val="-2"/>
        </w:rPr>
        <w:t xml:space="preserve"> </w:t>
      </w:r>
      <w:r>
        <w:t>инструментов</w:t>
      </w:r>
      <w:r>
        <w:rPr>
          <w:spacing w:val="-2"/>
        </w:rPr>
        <w:t xml:space="preserve"> </w:t>
      </w:r>
      <w:r>
        <w:t>и</w:t>
      </w:r>
      <w:r>
        <w:rPr>
          <w:spacing w:val="-1"/>
        </w:rPr>
        <w:t xml:space="preserve"> </w:t>
      </w:r>
      <w:r>
        <w:t>приспособлений;</w:t>
      </w:r>
      <w:r>
        <w:rPr>
          <w:spacing w:val="-1"/>
        </w:rPr>
        <w:t xml:space="preserve"> </w:t>
      </w:r>
      <w:r>
        <w:t>называть</w:t>
      </w:r>
      <w:r>
        <w:rPr>
          <w:spacing w:val="-1"/>
        </w:rPr>
        <w:t xml:space="preserve"> </w:t>
      </w:r>
      <w:r>
        <w:t>и</w:t>
      </w:r>
      <w:r>
        <w:rPr>
          <w:spacing w:val="-1"/>
        </w:rPr>
        <w:t xml:space="preserve"> </w:t>
      </w:r>
      <w:r>
        <w:t>характеризовать</w:t>
      </w:r>
      <w:r>
        <w:rPr>
          <w:spacing w:val="-1"/>
        </w:rPr>
        <w:t xml:space="preserve"> </w:t>
      </w:r>
      <w:r>
        <w:t>виды</w:t>
      </w:r>
      <w:r>
        <w:rPr>
          <w:spacing w:val="-3"/>
        </w:rPr>
        <w:t xml:space="preserve"> </w:t>
      </w:r>
      <w:r>
        <w:t xml:space="preserve">древесины, </w:t>
      </w:r>
      <w:r>
        <w:rPr>
          <w:spacing w:val="-2"/>
        </w:rPr>
        <w:t>пиломатериалов;</w:t>
      </w:r>
    </w:p>
    <w:p w:rsidR="00ED113B" w:rsidRDefault="00F26E6D">
      <w:pPr>
        <w:pStyle w:val="a3"/>
        <w:ind w:right="562"/>
      </w:pPr>
      <w:r>
        <w:t>выполнять простые ручные операции (разметка, распиливание, строгание, сверление) по обработке изделий из древесины с учетом ее свойств, применять</w:t>
      </w:r>
      <w:r>
        <w:rPr>
          <w:spacing w:val="40"/>
        </w:rPr>
        <w:t xml:space="preserve"> </w:t>
      </w:r>
      <w:r>
        <w:t>в работе столярные инструменты и приспособления;</w:t>
      </w:r>
    </w:p>
    <w:p w:rsidR="00ED113B" w:rsidRDefault="00F26E6D">
      <w:pPr>
        <w:pStyle w:val="a3"/>
        <w:spacing w:before="1"/>
        <w:ind w:right="1089"/>
      </w:pPr>
      <w:r>
        <w:t>исследовать,</w:t>
      </w:r>
      <w:r>
        <w:rPr>
          <w:spacing w:val="-5"/>
        </w:rPr>
        <w:t xml:space="preserve"> </w:t>
      </w:r>
      <w:r>
        <w:t>анализировать</w:t>
      </w:r>
      <w:r>
        <w:rPr>
          <w:spacing w:val="-5"/>
        </w:rPr>
        <w:t xml:space="preserve"> </w:t>
      </w:r>
      <w:r>
        <w:t>и</w:t>
      </w:r>
      <w:r>
        <w:rPr>
          <w:spacing w:val="-5"/>
        </w:rPr>
        <w:t xml:space="preserve"> </w:t>
      </w:r>
      <w:r>
        <w:t>сравнивать</w:t>
      </w:r>
      <w:r>
        <w:rPr>
          <w:spacing w:val="-5"/>
        </w:rPr>
        <w:t xml:space="preserve"> </w:t>
      </w:r>
      <w:r>
        <w:t>свойства</w:t>
      </w:r>
      <w:r>
        <w:rPr>
          <w:spacing w:val="-6"/>
        </w:rPr>
        <w:t xml:space="preserve"> </w:t>
      </w:r>
      <w:r>
        <w:t>древесины</w:t>
      </w:r>
      <w:r>
        <w:rPr>
          <w:spacing w:val="-5"/>
        </w:rPr>
        <w:t xml:space="preserve"> </w:t>
      </w:r>
      <w:r>
        <w:t>разных</w:t>
      </w:r>
      <w:r>
        <w:rPr>
          <w:spacing w:val="-6"/>
        </w:rPr>
        <w:t xml:space="preserve"> </w:t>
      </w:r>
      <w:r>
        <w:t>пород</w:t>
      </w:r>
      <w:r>
        <w:rPr>
          <w:spacing w:val="-5"/>
        </w:rPr>
        <w:t xml:space="preserve"> </w:t>
      </w:r>
      <w:r>
        <w:t>деревьев; знать и называть пищевую ценность яиц, круп, овощей;</w:t>
      </w:r>
    </w:p>
    <w:p w:rsidR="00ED113B" w:rsidRDefault="00F26E6D">
      <w:pPr>
        <w:pStyle w:val="a3"/>
        <w:ind w:right="565"/>
      </w:pPr>
      <w:r>
        <w:t>приводить примеры</w:t>
      </w:r>
      <w:r>
        <w:rPr>
          <w:spacing w:val="-1"/>
        </w:rPr>
        <w:t xml:space="preserve"> </w:t>
      </w:r>
      <w:r>
        <w:t>обработки пищевых продуктов, позволяющие</w:t>
      </w:r>
      <w:r>
        <w:rPr>
          <w:spacing w:val="-2"/>
        </w:rPr>
        <w:t xml:space="preserve"> </w:t>
      </w:r>
      <w:r>
        <w:t>максимально</w:t>
      </w:r>
      <w:r>
        <w:rPr>
          <w:spacing w:val="-1"/>
        </w:rPr>
        <w:t xml:space="preserve"> </w:t>
      </w:r>
      <w:r>
        <w:t xml:space="preserve">сохранять их пищевую ценность; называть и выполнять технологии первичной обработки овощей, </w:t>
      </w:r>
      <w:r>
        <w:rPr>
          <w:spacing w:val="-4"/>
        </w:rPr>
        <w:t>круп;</w:t>
      </w:r>
    </w:p>
    <w:p w:rsidR="00ED113B" w:rsidRDefault="00F26E6D">
      <w:pPr>
        <w:pStyle w:val="a3"/>
        <w:ind w:right="570"/>
      </w:pPr>
      <w:r>
        <w:t>называть и выполнять технологии приготовления блюд из яиц, овощей, круп; называть виды планировки кухни; способы рационального размещения мебели;</w:t>
      </w:r>
    </w:p>
    <w:p w:rsidR="00ED113B" w:rsidRDefault="00F26E6D">
      <w:pPr>
        <w:pStyle w:val="a3"/>
        <w:ind w:right="570"/>
      </w:pPr>
      <w:r>
        <w:t>называть и характеризовать текстильные материалы, классифицировать их, описывать основные этапы производства;</w:t>
      </w:r>
    </w:p>
    <w:p w:rsidR="00ED113B" w:rsidRDefault="00F26E6D">
      <w:pPr>
        <w:pStyle w:val="a3"/>
      </w:pPr>
      <w:r>
        <w:t>анализировать</w:t>
      </w:r>
      <w:r>
        <w:rPr>
          <w:spacing w:val="-6"/>
        </w:rPr>
        <w:t xml:space="preserve"> </w:t>
      </w:r>
      <w:r>
        <w:t>и</w:t>
      </w:r>
      <w:r>
        <w:rPr>
          <w:spacing w:val="-4"/>
        </w:rPr>
        <w:t xml:space="preserve"> </w:t>
      </w:r>
      <w:r>
        <w:t>сравнивать</w:t>
      </w:r>
      <w:r>
        <w:rPr>
          <w:spacing w:val="-4"/>
        </w:rPr>
        <w:t xml:space="preserve"> </w:t>
      </w:r>
      <w:r>
        <w:t>свойства</w:t>
      </w:r>
      <w:r>
        <w:rPr>
          <w:spacing w:val="-5"/>
        </w:rPr>
        <w:t xml:space="preserve"> </w:t>
      </w:r>
      <w:r>
        <w:t>текстильных</w:t>
      </w:r>
      <w:r>
        <w:rPr>
          <w:spacing w:val="-3"/>
        </w:rPr>
        <w:t xml:space="preserve"> </w:t>
      </w:r>
      <w:r>
        <w:rPr>
          <w:spacing w:val="-2"/>
        </w:rPr>
        <w:t>материалов;</w:t>
      </w:r>
    </w:p>
    <w:p w:rsidR="00ED113B" w:rsidRDefault="00F26E6D">
      <w:pPr>
        <w:pStyle w:val="a3"/>
        <w:jc w:val="left"/>
      </w:pPr>
      <w:r>
        <w:t>выбирать</w:t>
      </w:r>
      <w:r>
        <w:rPr>
          <w:spacing w:val="-4"/>
        </w:rPr>
        <w:t xml:space="preserve"> </w:t>
      </w:r>
      <w:r>
        <w:t>материалы,</w:t>
      </w:r>
      <w:r>
        <w:rPr>
          <w:spacing w:val="-5"/>
        </w:rPr>
        <w:t xml:space="preserve"> </w:t>
      </w:r>
      <w:r>
        <w:t>инструменты</w:t>
      </w:r>
      <w:r>
        <w:rPr>
          <w:spacing w:val="-5"/>
        </w:rPr>
        <w:t xml:space="preserve"> </w:t>
      </w:r>
      <w:r>
        <w:t>и</w:t>
      </w:r>
      <w:r>
        <w:rPr>
          <w:spacing w:val="-4"/>
        </w:rPr>
        <w:t xml:space="preserve"> </w:t>
      </w:r>
      <w:r>
        <w:t>оборудование</w:t>
      </w:r>
      <w:r>
        <w:rPr>
          <w:spacing w:val="-5"/>
        </w:rPr>
        <w:t xml:space="preserve"> </w:t>
      </w:r>
      <w:r>
        <w:t>для</w:t>
      </w:r>
      <w:r>
        <w:rPr>
          <w:spacing w:val="-5"/>
        </w:rPr>
        <w:t xml:space="preserve"> </w:t>
      </w:r>
      <w:r>
        <w:t>выполнения</w:t>
      </w:r>
      <w:r>
        <w:rPr>
          <w:spacing w:val="-5"/>
        </w:rPr>
        <w:t xml:space="preserve"> </w:t>
      </w:r>
      <w:r>
        <w:t>швейных</w:t>
      </w:r>
      <w:r>
        <w:rPr>
          <w:spacing w:val="-4"/>
        </w:rPr>
        <w:t xml:space="preserve"> </w:t>
      </w:r>
      <w:r>
        <w:t>работ; использовать ручные инструменты для выполнения швейных работ;</w:t>
      </w:r>
    </w:p>
    <w:p w:rsidR="00ED113B" w:rsidRDefault="00F26E6D">
      <w:pPr>
        <w:pStyle w:val="a3"/>
        <w:spacing w:before="1"/>
        <w:ind w:right="569"/>
        <w:jc w:val="left"/>
      </w:pPr>
      <w:r>
        <w:t>подготавливать швейную машину к работе с учетом безопасных правил ее эксплуатации, выполнять простые операции машинной обработки (машинные строчки);</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выполнять</w:t>
      </w:r>
      <w:r>
        <w:rPr>
          <w:spacing w:val="40"/>
        </w:rPr>
        <w:t xml:space="preserve"> </w:t>
      </w:r>
      <w:r>
        <w:t>последовательность</w:t>
      </w:r>
      <w:r>
        <w:rPr>
          <w:spacing w:val="40"/>
        </w:rPr>
        <w:t xml:space="preserve"> </w:t>
      </w:r>
      <w:r>
        <w:t>изготовления</w:t>
      </w:r>
      <w:r>
        <w:rPr>
          <w:spacing w:val="40"/>
        </w:rPr>
        <w:t xml:space="preserve"> </w:t>
      </w:r>
      <w:r>
        <w:t>швейных</w:t>
      </w:r>
      <w:r>
        <w:rPr>
          <w:spacing w:val="40"/>
        </w:rPr>
        <w:t xml:space="preserve"> </w:t>
      </w:r>
      <w:r>
        <w:t>изделий,</w:t>
      </w:r>
      <w:r>
        <w:rPr>
          <w:spacing w:val="40"/>
        </w:rPr>
        <w:t xml:space="preserve"> </w:t>
      </w:r>
      <w:r>
        <w:t>осуществлять</w:t>
      </w:r>
      <w:r>
        <w:rPr>
          <w:spacing w:val="40"/>
        </w:rPr>
        <w:t xml:space="preserve"> </w:t>
      </w:r>
      <w:r>
        <w:t xml:space="preserve">контроль </w:t>
      </w:r>
      <w:r>
        <w:rPr>
          <w:spacing w:val="-2"/>
        </w:rPr>
        <w:t>качества;</w:t>
      </w:r>
    </w:p>
    <w:p w:rsidR="00ED113B" w:rsidRDefault="00F26E6D">
      <w:pPr>
        <w:pStyle w:val="a3"/>
        <w:ind w:right="569"/>
        <w:jc w:val="left"/>
      </w:pPr>
      <w:r>
        <w:t>характеризовать</w:t>
      </w:r>
      <w:r>
        <w:rPr>
          <w:spacing w:val="80"/>
          <w:w w:val="150"/>
        </w:rPr>
        <w:t xml:space="preserve"> </w:t>
      </w:r>
      <w:r>
        <w:t>группы</w:t>
      </w:r>
      <w:r>
        <w:rPr>
          <w:spacing w:val="80"/>
          <w:w w:val="150"/>
        </w:rPr>
        <w:t xml:space="preserve"> </w:t>
      </w:r>
      <w:r>
        <w:t>профессий,</w:t>
      </w:r>
      <w:r>
        <w:rPr>
          <w:spacing w:val="80"/>
          <w:w w:val="150"/>
        </w:rPr>
        <w:t xml:space="preserve"> </w:t>
      </w:r>
      <w:r>
        <w:t>описывать</w:t>
      </w:r>
      <w:r>
        <w:rPr>
          <w:spacing w:val="80"/>
          <w:w w:val="150"/>
        </w:rPr>
        <w:t xml:space="preserve"> </w:t>
      </w:r>
      <w:r>
        <w:t>тенденции</w:t>
      </w:r>
      <w:r>
        <w:rPr>
          <w:spacing w:val="80"/>
          <w:w w:val="150"/>
        </w:rPr>
        <w:t xml:space="preserve"> </w:t>
      </w:r>
      <w:r>
        <w:t>их</w:t>
      </w:r>
      <w:r>
        <w:rPr>
          <w:spacing w:val="80"/>
          <w:w w:val="150"/>
        </w:rPr>
        <w:t xml:space="preserve"> </w:t>
      </w:r>
      <w:r>
        <w:t>развития,</w:t>
      </w:r>
      <w:r>
        <w:rPr>
          <w:spacing w:val="80"/>
          <w:w w:val="150"/>
        </w:rPr>
        <w:t xml:space="preserve"> </w:t>
      </w:r>
      <w:r>
        <w:t>объяснять социальное значение групп профессий.</w:t>
      </w:r>
    </w:p>
    <w:p w:rsidR="00ED113B" w:rsidRDefault="00F26E6D">
      <w:pPr>
        <w:spacing w:before="1"/>
        <w:ind w:left="569"/>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6 </w:t>
      </w:r>
      <w:r>
        <w:rPr>
          <w:b/>
          <w:spacing w:val="-2"/>
          <w:sz w:val="24"/>
        </w:rPr>
        <w:t>классе</w:t>
      </w:r>
      <w:r>
        <w:rPr>
          <w:spacing w:val="-2"/>
          <w:sz w:val="24"/>
        </w:rPr>
        <w:t>:</w:t>
      </w:r>
    </w:p>
    <w:p w:rsidR="00ED113B" w:rsidRDefault="00F26E6D">
      <w:pPr>
        <w:pStyle w:val="a3"/>
        <w:ind w:right="4059"/>
        <w:jc w:val="left"/>
      </w:pPr>
      <w:r>
        <w:t>характеризовать</w:t>
      </w:r>
      <w:r>
        <w:rPr>
          <w:spacing w:val="-12"/>
        </w:rPr>
        <w:t xml:space="preserve"> </w:t>
      </w:r>
      <w:r>
        <w:t>свойства</w:t>
      </w:r>
      <w:r>
        <w:rPr>
          <w:spacing w:val="-14"/>
        </w:rPr>
        <w:t xml:space="preserve"> </w:t>
      </w:r>
      <w:r>
        <w:t>конструкционных</w:t>
      </w:r>
      <w:r>
        <w:rPr>
          <w:spacing w:val="-12"/>
        </w:rPr>
        <w:t xml:space="preserve"> </w:t>
      </w:r>
      <w:r>
        <w:t>материалов; называть народные промыслы по обработке металла;</w:t>
      </w:r>
    </w:p>
    <w:p w:rsidR="00ED113B" w:rsidRDefault="00F26E6D">
      <w:pPr>
        <w:pStyle w:val="a3"/>
        <w:ind w:right="569"/>
        <w:jc w:val="left"/>
      </w:pPr>
      <w:r>
        <w:t>называть</w:t>
      </w:r>
      <w:r>
        <w:rPr>
          <w:spacing w:val="35"/>
        </w:rPr>
        <w:t xml:space="preserve"> </w:t>
      </w:r>
      <w:r>
        <w:t>и</w:t>
      </w:r>
      <w:r>
        <w:rPr>
          <w:spacing w:val="32"/>
        </w:rPr>
        <w:t xml:space="preserve"> </w:t>
      </w:r>
      <w:r>
        <w:t>характеризовать</w:t>
      </w:r>
      <w:r>
        <w:rPr>
          <w:spacing w:val="35"/>
        </w:rPr>
        <w:t xml:space="preserve"> </w:t>
      </w:r>
      <w:r>
        <w:t>виды</w:t>
      </w:r>
      <w:r>
        <w:rPr>
          <w:spacing w:val="33"/>
        </w:rPr>
        <w:t xml:space="preserve"> </w:t>
      </w:r>
      <w:r>
        <w:t>металлов</w:t>
      </w:r>
      <w:r>
        <w:rPr>
          <w:spacing w:val="33"/>
        </w:rPr>
        <w:t xml:space="preserve"> </w:t>
      </w:r>
      <w:r>
        <w:t>и</w:t>
      </w:r>
      <w:r>
        <w:rPr>
          <w:spacing w:val="35"/>
        </w:rPr>
        <w:t xml:space="preserve"> </w:t>
      </w:r>
      <w:r>
        <w:t>их</w:t>
      </w:r>
      <w:r>
        <w:rPr>
          <w:spacing w:val="36"/>
        </w:rPr>
        <w:t xml:space="preserve"> </w:t>
      </w:r>
      <w:r>
        <w:t>сплавов;</w:t>
      </w:r>
      <w:r>
        <w:rPr>
          <w:spacing w:val="34"/>
        </w:rPr>
        <w:t xml:space="preserve"> </w:t>
      </w:r>
      <w:r>
        <w:t>исследовать,</w:t>
      </w:r>
      <w:r>
        <w:rPr>
          <w:spacing w:val="34"/>
        </w:rPr>
        <w:t xml:space="preserve"> </w:t>
      </w:r>
      <w:r>
        <w:t>анализировать</w:t>
      </w:r>
      <w:r>
        <w:rPr>
          <w:spacing w:val="33"/>
        </w:rPr>
        <w:t xml:space="preserve"> </w:t>
      </w:r>
      <w:r>
        <w:t>и сравнивать свойства металлов и их сплавов;</w:t>
      </w:r>
    </w:p>
    <w:p w:rsidR="00ED113B" w:rsidRDefault="00F26E6D">
      <w:pPr>
        <w:pStyle w:val="a3"/>
        <w:ind w:right="561"/>
      </w:pPr>
      <w:r>
        <w:t>классифицировать и характеризовать инструменты, приспособления и технологическое оборудование; использовать инструменты, приспособления и технологическое оборудование при обработке тонколистового металла, проволоки;</w:t>
      </w:r>
    </w:p>
    <w:p w:rsidR="00ED113B" w:rsidRDefault="00F26E6D">
      <w:pPr>
        <w:pStyle w:val="a3"/>
        <w:ind w:right="562"/>
      </w:pPr>
      <w:r>
        <w:t xml:space="preserve">выполнять технологические операции с использованием ручных инструментов, приспособлений, технологического оборудования; обрабатывать металлы и их сплавы слесарным инструментом; знать и называть пищевую ценность молока и молочных </w:t>
      </w:r>
      <w:r>
        <w:rPr>
          <w:spacing w:val="-2"/>
        </w:rPr>
        <w:t>продуктов;</w:t>
      </w:r>
    </w:p>
    <w:p w:rsidR="00ED113B" w:rsidRDefault="00F26E6D">
      <w:pPr>
        <w:pStyle w:val="a3"/>
        <w:ind w:right="565"/>
      </w:pPr>
      <w:r>
        <w:t>определять качество молочных продуктов, называть правила хранения продуктов; называть и выполнять технологии приготовления блюд из молока и молочных продуктов; называть виды теста, технологии приготовления разных видов теста; называть национальные блюда из разных видов теста;</w:t>
      </w:r>
    </w:p>
    <w:p w:rsidR="00ED113B" w:rsidRDefault="00F26E6D">
      <w:pPr>
        <w:pStyle w:val="a3"/>
        <w:spacing w:before="1"/>
      </w:pPr>
      <w:r>
        <w:t>называть</w:t>
      </w:r>
      <w:r>
        <w:rPr>
          <w:spacing w:val="-4"/>
        </w:rPr>
        <w:t xml:space="preserve"> </w:t>
      </w:r>
      <w:r>
        <w:t>виды</w:t>
      </w:r>
      <w:r>
        <w:rPr>
          <w:spacing w:val="-4"/>
        </w:rPr>
        <w:t xml:space="preserve"> </w:t>
      </w:r>
      <w:r>
        <w:t>одежды,</w:t>
      </w:r>
      <w:r>
        <w:rPr>
          <w:spacing w:val="-4"/>
        </w:rPr>
        <w:t xml:space="preserve"> </w:t>
      </w:r>
      <w:r>
        <w:t>характеризовать</w:t>
      </w:r>
      <w:r>
        <w:rPr>
          <w:spacing w:val="-3"/>
        </w:rPr>
        <w:t xml:space="preserve"> </w:t>
      </w:r>
      <w:r>
        <w:t>стили</w:t>
      </w:r>
      <w:r>
        <w:rPr>
          <w:spacing w:val="-5"/>
        </w:rPr>
        <w:t xml:space="preserve"> </w:t>
      </w:r>
      <w:r>
        <w:rPr>
          <w:spacing w:val="-2"/>
        </w:rPr>
        <w:t>одежды;</w:t>
      </w:r>
    </w:p>
    <w:p w:rsidR="00ED113B" w:rsidRDefault="00F26E6D">
      <w:pPr>
        <w:pStyle w:val="a3"/>
        <w:ind w:right="1364"/>
        <w:jc w:val="left"/>
      </w:pPr>
      <w:r>
        <w:t>характеризовать</w:t>
      </w:r>
      <w:r>
        <w:rPr>
          <w:spacing w:val="-4"/>
        </w:rPr>
        <w:t xml:space="preserve"> </w:t>
      </w:r>
      <w:r>
        <w:t>современные</w:t>
      </w:r>
      <w:r>
        <w:rPr>
          <w:spacing w:val="-7"/>
        </w:rPr>
        <w:t xml:space="preserve"> </w:t>
      </w:r>
      <w:r>
        <w:t>текстильные</w:t>
      </w:r>
      <w:r>
        <w:rPr>
          <w:spacing w:val="-7"/>
        </w:rPr>
        <w:t xml:space="preserve"> </w:t>
      </w:r>
      <w:r>
        <w:t>материалы,</w:t>
      </w:r>
      <w:r>
        <w:rPr>
          <w:spacing w:val="-5"/>
        </w:rPr>
        <w:t xml:space="preserve"> </w:t>
      </w:r>
      <w:r>
        <w:t>их</w:t>
      </w:r>
      <w:r>
        <w:rPr>
          <w:spacing w:val="-6"/>
        </w:rPr>
        <w:t xml:space="preserve"> </w:t>
      </w:r>
      <w:r>
        <w:t>получение</w:t>
      </w:r>
      <w:r>
        <w:rPr>
          <w:spacing w:val="-6"/>
        </w:rPr>
        <w:t xml:space="preserve"> </w:t>
      </w:r>
      <w:r>
        <w:t>и</w:t>
      </w:r>
      <w:r>
        <w:rPr>
          <w:spacing w:val="-5"/>
        </w:rPr>
        <w:t xml:space="preserve"> </w:t>
      </w:r>
      <w:r>
        <w:t>свойства; выбирать текстильные материалы для изделий с учетом их свойств; самостоятельно выполнять чертеж выкроек швейного изделия;</w:t>
      </w:r>
    </w:p>
    <w:p w:rsidR="00ED113B" w:rsidRDefault="00F26E6D">
      <w:pPr>
        <w:pStyle w:val="a3"/>
        <w:jc w:val="left"/>
      </w:pPr>
      <w:r>
        <w:t xml:space="preserve">соблюдать последовательность технологических операций по раскрою, пошиву и отделке </w:t>
      </w:r>
      <w:r>
        <w:rPr>
          <w:spacing w:val="-2"/>
        </w:rPr>
        <w:t>изделия;</w:t>
      </w:r>
    </w:p>
    <w:p w:rsidR="00ED113B" w:rsidRDefault="00F26E6D">
      <w:pPr>
        <w:pStyle w:val="a3"/>
        <w:ind w:right="563"/>
        <w:jc w:val="left"/>
      </w:pPr>
      <w:r>
        <w:t>выполнять</w:t>
      </w:r>
      <w:r>
        <w:rPr>
          <w:spacing w:val="40"/>
        </w:rPr>
        <w:t xml:space="preserve"> </w:t>
      </w:r>
      <w:r>
        <w:t>учебные</w:t>
      </w:r>
      <w:r>
        <w:rPr>
          <w:spacing w:val="40"/>
        </w:rPr>
        <w:t xml:space="preserve"> </w:t>
      </w:r>
      <w:r>
        <w:t>проекты,</w:t>
      </w:r>
      <w:r>
        <w:rPr>
          <w:spacing w:val="40"/>
        </w:rPr>
        <w:t xml:space="preserve"> </w:t>
      </w:r>
      <w:r>
        <w:t>соблюдая</w:t>
      </w:r>
      <w:r>
        <w:rPr>
          <w:spacing w:val="40"/>
        </w:rPr>
        <w:t xml:space="preserve"> </w:t>
      </w:r>
      <w:r>
        <w:t>этапы</w:t>
      </w:r>
      <w:r>
        <w:rPr>
          <w:spacing w:val="40"/>
        </w:rPr>
        <w:t xml:space="preserve"> </w:t>
      </w:r>
      <w:r>
        <w:t>и</w:t>
      </w:r>
      <w:r>
        <w:rPr>
          <w:spacing w:val="40"/>
        </w:rPr>
        <w:t xml:space="preserve"> </w:t>
      </w:r>
      <w:r>
        <w:t>технологии</w:t>
      </w:r>
      <w:r>
        <w:rPr>
          <w:spacing w:val="40"/>
        </w:rPr>
        <w:t xml:space="preserve"> </w:t>
      </w:r>
      <w:r>
        <w:t>изготовления</w:t>
      </w:r>
      <w:r>
        <w:rPr>
          <w:spacing w:val="40"/>
        </w:rPr>
        <w:t xml:space="preserve"> </w:t>
      </w:r>
      <w:r>
        <w:t>проектных</w:t>
      </w:r>
      <w:r>
        <w:rPr>
          <w:spacing w:val="80"/>
        </w:rPr>
        <w:t xml:space="preserve"> </w:t>
      </w:r>
      <w:r>
        <w:rPr>
          <w:spacing w:val="-2"/>
        </w:rPr>
        <w:t>изделий;</w:t>
      </w:r>
    </w:p>
    <w:p w:rsidR="00ED113B" w:rsidRDefault="00F26E6D">
      <w:pPr>
        <w:pStyle w:val="a3"/>
        <w:tabs>
          <w:tab w:val="left" w:pos="2523"/>
          <w:tab w:val="left" w:pos="3197"/>
          <w:tab w:val="left" w:pos="4634"/>
          <w:tab w:val="left" w:pos="5977"/>
          <w:tab w:val="left" w:pos="6359"/>
          <w:tab w:val="left" w:pos="7903"/>
          <w:tab w:val="left" w:pos="9673"/>
        </w:tabs>
        <w:ind w:right="569"/>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изучаемыми</w:t>
      </w:r>
      <w:r>
        <w:tab/>
      </w:r>
      <w:r>
        <w:rPr>
          <w:spacing w:val="-2"/>
        </w:rPr>
        <w:t>технологиями,</w:t>
      </w:r>
      <w:r>
        <w:tab/>
      </w:r>
      <w:r>
        <w:rPr>
          <w:spacing w:val="-6"/>
        </w:rPr>
        <w:t xml:space="preserve">их </w:t>
      </w:r>
      <w:r>
        <w:t>востребованность на рынке труда.</w:t>
      </w:r>
    </w:p>
    <w:p w:rsidR="00ED113B" w:rsidRDefault="00F26E6D">
      <w:pPr>
        <w:ind w:left="569"/>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7 </w:t>
      </w:r>
      <w:r>
        <w:rPr>
          <w:b/>
          <w:spacing w:val="-2"/>
          <w:sz w:val="24"/>
        </w:rPr>
        <w:t>классе</w:t>
      </w:r>
      <w:r>
        <w:rPr>
          <w:spacing w:val="-2"/>
          <w:sz w:val="24"/>
        </w:rPr>
        <w:t>:</w:t>
      </w:r>
    </w:p>
    <w:p w:rsidR="00ED113B" w:rsidRDefault="00F26E6D">
      <w:pPr>
        <w:pStyle w:val="a3"/>
        <w:jc w:val="left"/>
      </w:pPr>
      <w:r>
        <w:t>исследовать</w:t>
      </w:r>
      <w:r>
        <w:rPr>
          <w:spacing w:val="-7"/>
        </w:rPr>
        <w:t xml:space="preserve"> </w:t>
      </w:r>
      <w:r>
        <w:t>и</w:t>
      </w:r>
      <w:r>
        <w:rPr>
          <w:spacing w:val="-5"/>
        </w:rPr>
        <w:t xml:space="preserve"> </w:t>
      </w:r>
      <w:r>
        <w:t>анализировать</w:t>
      </w:r>
      <w:r>
        <w:rPr>
          <w:spacing w:val="-4"/>
        </w:rPr>
        <w:t xml:space="preserve"> </w:t>
      </w:r>
      <w:r>
        <w:t>свойства</w:t>
      </w:r>
      <w:r>
        <w:rPr>
          <w:spacing w:val="-7"/>
        </w:rPr>
        <w:t xml:space="preserve"> </w:t>
      </w:r>
      <w:r>
        <w:t>конструкционных</w:t>
      </w:r>
      <w:r>
        <w:rPr>
          <w:spacing w:val="2"/>
        </w:rPr>
        <w:t xml:space="preserve"> </w:t>
      </w:r>
      <w:r>
        <w:rPr>
          <w:spacing w:val="-2"/>
        </w:rPr>
        <w:t>материалов;</w:t>
      </w:r>
    </w:p>
    <w:p w:rsidR="00ED113B" w:rsidRDefault="00F26E6D">
      <w:pPr>
        <w:pStyle w:val="a3"/>
        <w:ind w:right="568"/>
      </w:pPr>
      <w:r>
        <w:t>выбирать инструменты и оборудование, необходимые для изготовления выбранного изделия по данной технологии; применять технологии механической обработки конструкционных материалов; осуществлять доступными средствами контроль качества изготавливаемого изделия, находить и устранять допущенные дефекты;</w:t>
      </w:r>
    </w:p>
    <w:p w:rsidR="00ED113B" w:rsidRDefault="00F26E6D">
      <w:pPr>
        <w:pStyle w:val="a3"/>
        <w:spacing w:before="1"/>
      </w:pPr>
      <w:r>
        <w:t>выполнять</w:t>
      </w:r>
      <w:r>
        <w:rPr>
          <w:spacing w:val="-6"/>
        </w:rPr>
        <w:t xml:space="preserve"> </w:t>
      </w:r>
      <w:r>
        <w:t>художественное</w:t>
      </w:r>
      <w:r>
        <w:rPr>
          <w:spacing w:val="-4"/>
        </w:rPr>
        <w:t xml:space="preserve"> </w:t>
      </w:r>
      <w:r>
        <w:t>оформление</w:t>
      </w:r>
      <w:r>
        <w:rPr>
          <w:spacing w:val="-4"/>
        </w:rPr>
        <w:t xml:space="preserve"> </w:t>
      </w:r>
      <w:r>
        <w:rPr>
          <w:spacing w:val="-2"/>
        </w:rPr>
        <w:t>изделий;</w:t>
      </w:r>
    </w:p>
    <w:p w:rsidR="00ED113B" w:rsidRDefault="00F26E6D">
      <w:pPr>
        <w:pStyle w:val="a3"/>
        <w:ind w:right="568"/>
      </w:pPr>
      <w:r>
        <w:t>называть пластмассы и другие современные материалы, анализировать их свойства, возможность применения в быту и на производстве;</w:t>
      </w:r>
    </w:p>
    <w:p w:rsidR="00ED113B" w:rsidRDefault="00F26E6D">
      <w:pPr>
        <w:pStyle w:val="a3"/>
        <w:ind w:right="569"/>
      </w:pPr>
      <w:r>
        <w:t>осуществлять изготовление субъективно нового продукта, опираясь на общую технологическую схему;</w:t>
      </w:r>
    </w:p>
    <w:p w:rsidR="00ED113B" w:rsidRDefault="00F26E6D">
      <w:pPr>
        <w:pStyle w:val="a3"/>
        <w:ind w:right="570"/>
      </w:pPr>
      <w:r>
        <w:t xml:space="preserve">оценивать пределы применимости данной технологии, в том числе с экономических и экологических позиций; знать и называть пищевую ценность рыбы, морепродуктов </w:t>
      </w:r>
      <w:r>
        <w:rPr>
          <w:spacing w:val="-2"/>
        </w:rPr>
        <w:t>продуктов;</w:t>
      </w:r>
    </w:p>
    <w:p w:rsidR="00ED113B" w:rsidRDefault="00F26E6D">
      <w:pPr>
        <w:pStyle w:val="a3"/>
        <w:ind w:right="563"/>
        <w:jc w:val="left"/>
      </w:pPr>
      <w:r>
        <w:t>определять</w:t>
      </w:r>
      <w:r>
        <w:rPr>
          <w:spacing w:val="40"/>
        </w:rPr>
        <w:t xml:space="preserve"> </w:t>
      </w:r>
      <w:r>
        <w:t>качество</w:t>
      </w:r>
      <w:r>
        <w:rPr>
          <w:spacing w:val="40"/>
        </w:rPr>
        <w:t xml:space="preserve"> </w:t>
      </w:r>
      <w:r>
        <w:t>рыбы;</w:t>
      </w:r>
      <w:r>
        <w:rPr>
          <w:spacing w:val="40"/>
        </w:rPr>
        <w:t xml:space="preserve"> </w:t>
      </w:r>
      <w:r>
        <w:t>знать</w:t>
      </w:r>
      <w:r>
        <w:rPr>
          <w:spacing w:val="40"/>
        </w:rPr>
        <w:t xml:space="preserve"> </w:t>
      </w:r>
      <w:r>
        <w:t>и</w:t>
      </w:r>
      <w:r>
        <w:rPr>
          <w:spacing w:val="40"/>
        </w:rPr>
        <w:t xml:space="preserve"> </w:t>
      </w:r>
      <w:r>
        <w:t>называть</w:t>
      </w:r>
      <w:r>
        <w:rPr>
          <w:spacing w:val="40"/>
        </w:rPr>
        <w:t xml:space="preserve"> </w:t>
      </w:r>
      <w:r>
        <w:t>пищевую</w:t>
      </w:r>
      <w:r>
        <w:rPr>
          <w:spacing w:val="40"/>
        </w:rPr>
        <w:t xml:space="preserve"> </w:t>
      </w:r>
      <w:r>
        <w:t>ценность</w:t>
      </w:r>
      <w:r>
        <w:rPr>
          <w:spacing w:val="40"/>
        </w:rPr>
        <w:t xml:space="preserve"> </w:t>
      </w:r>
      <w:r>
        <w:t>мяса</w:t>
      </w:r>
      <w:r>
        <w:rPr>
          <w:spacing w:val="40"/>
        </w:rPr>
        <w:t xml:space="preserve"> </w:t>
      </w:r>
      <w:r>
        <w:t>животных,</w:t>
      </w:r>
      <w:r>
        <w:rPr>
          <w:spacing w:val="40"/>
        </w:rPr>
        <w:t xml:space="preserve"> </w:t>
      </w:r>
      <w:r>
        <w:t>мяса птицы,</w:t>
      </w:r>
      <w:r>
        <w:rPr>
          <w:spacing w:val="37"/>
        </w:rPr>
        <w:t xml:space="preserve"> </w:t>
      </w:r>
      <w:r>
        <w:t>определять</w:t>
      </w:r>
      <w:r>
        <w:rPr>
          <w:spacing w:val="38"/>
        </w:rPr>
        <w:t xml:space="preserve"> </w:t>
      </w:r>
      <w:r>
        <w:t>качество;</w:t>
      </w:r>
      <w:r>
        <w:rPr>
          <w:spacing w:val="38"/>
        </w:rPr>
        <w:t xml:space="preserve"> </w:t>
      </w:r>
      <w:r>
        <w:t>называть</w:t>
      </w:r>
      <w:r>
        <w:rPr>
          <w:spacing w:val="38"/>
        </w:rPr>
        <w:t xml:space="preserve"> </w:t>
      </w:r>
      <w:r>
        <w:t>и</w:t>
      </w:r>
      <w:r>
        <w:rPr>
          <w:spacing w:val="38"/>
        </w:rPr>
        <w:t xml:space="preserve"> </w:t>
      </w:r>
      <w:r>
        <w:t>выполнять</w:t>
      </w:r>
      <w:r>
        <w:rPr>
          <w:spacing w:val="38"/>
        </w:rPr>
        <w:t xml:space="preserve"> </w:t>
      </w:r>
      <w:r>
        <w:t>технологии</w:t>
      </w:r>
      <w:r>
        <w:rPr>
          <w:spacing w:val="38"/>
        </w:rPr>
        <w:t xml:space="preserve"> </w:t>
      </w:r>
      <w:r>
        <w:t>приготовления</w:t>
      </w:r>
      <w:r>
        <w:rPr>
          <w:spacing w:val="37"/>
        </w:rPr>
        <w:t xml:space="preserve"> </w:t>
      </w:r>
      <w:r>
        <w:t>блюд</w:t>
      </w:r>
      <w:r>
        <w:rPr>
          <w:spacing w:val="37"/>
        </w:rPr>
        <w:t xml:space="preserve"> </w:t>
      </w:r>
      <w:r>
        <w:t>из рыбы, характеризовать технологии приготовления из мяса животных, мяса птицы; называть</w:t>
      </w:r>
      <w:r>
        <w:rPr>
          <w:spacing w:val="37"/>
        </w:rPr>
        <w:t xml:space="preserve"> </w:t>
      </w:r>
      <w:r>
        <w:t>блюда</w:t>
      </w:r>
      <w:r>
        <w:rPr>
          <w:spacing w:val="35"/>
        </w:rPr>
        <w:t xml:space="preserve"> </w:t>
      </w:r>
      <w:r>
        <w:t>национальной</w:t>
      </w:r>
      <w:r>
        <w:rPr>
          <w:spacing w:val="37"/>
        </w:rPr>
        <w:t xml:space="preserve"> </w:t>
      </w:r>
      <w:r>
        <w:t>кухни</w:t>
      </w:r>
      <w:r>
        <w:rPr>
          <w:spacing w:val="37"/>
        </w:rPr>
        <w:t xml:space="preserve"> </w:t>
      </w:r>
      <w:r>
        <w:t>из</w:t>
      </w:r>
      <w:r>
        <w:rPr>
          <w:spacing w:val="37"/>
        </w:rPr>
        <w:t xml:space="preserve"> </w:t>
      </w:r>
      <w:r>
        <w:t>рыбы,</w:t>
      </w:r>
      <w:r>
        <w:rPr>
          <w:spacing w:val="36"/>
        </w:rPr>
        <w:t xml:space="preserve"> </w:t>
      </w:r>
      <w:r>
        <w:t>мяса;</w:t>
      </w:r>
      <w:r>
        <w:rPr>
          <w:spacing w:val="37"/>
        </w:rPr>
        <w:t xml:space="preserve"> </w:t>
      </w:r>
      <w:r>
        <w:t>характеризовать</w:t>
      </w:r>
      <w:r>
        <w:rPr>
          <w:spacing w:val="37"/>
        </w:rPr>
        <w:t xml:space="preserve"> </w:t>
      </w:r>
      <w:r>
        <w:t>конструкционные особенности костюма;</w:t>
      </w:r>
    </w:p>
    <w:p w:rsidR="00ED113B" w:rsidRDefault="00F26E6D">
      <w:pPr>
        <w:pStyle w:val="a3"/>
        <w:spacing w:before="1"/>
        <w:ind w:right="2458"/>
        <w:jc w:val="left"/>
      </w:pPr>
      <w:r>
        <w:t>выбирать</w:t>
      </w:r>
      <w:r>
        <w:rPr>
          <w:spacing w:val="-4"/>
        </w:rPr>
        <w:t xml:space="preserve"> </w:t>
      </w:r>
      <w:r>
        <w:t>текстильные</w:t>
      </w:r>
      <w:r>
        <w:rPr>
          <w:spacing w:val="-9"/>
        </w:rPr>
        <w:t xml:space="preserve"> </w:t>
      </w:r>
      <w:r>
        <w:t>материалы</w:t>
      </w:r>
      <w:r>
        <w:rPr>
          <w:spacing w:val="-5"/>
        </w:rPr>
        <w:t xml:space="preserve"> </w:t>
      </w:r>
      <w:r>
        <w:t>для</w:t>
      </w:r>
      <w:r>
        <w:rPr>
          <w:spacing w:val="-5"/>
        </w:rPr>
        <w:t xml:space="preserve"> </w:t>
      </w:r>
      <w:r>
        <w:t>изделий</w:t>
      </w:r>
      <w:r>
        <w:rPr>
          <w:spacing w:val="-7"/>
        </w:rPr>
        <w:t xml:space="preserve"> </w:t>
      </w:r>
      <w:r>
        <w:t>с</w:t>
      </w:r>
      <w:r>
        <w:rPr>
          <w:spacing w:val="-4"/>
        </w:rPr>
        <w:t xml:space="preserve"> </w:t>
      </w:r>
      <w:r>
        <w:t>учетом</w:t>
      </w:r>
      <w:r>
        <w:rPr>
          <w:spacing w:val="-5"/>
        </w:rPr>
        <w:t xml:space="preserve"> </w:t>
      </w:r>
      <w:r>
        <w:t>их</w:t>
      </w:r>
      <w:r>
        <w:rPr>
          <w:spacing w:val="-3"/>
        </w:rPr>
        <w:t xml:space="preserve"> </w:t>
      </w:r>
      <w:r>
        <w:t>свойств; самостоятельно выполнять чертеж выкроек швейного изделия;</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9"/>
        <w:jc w:val="left"/>
      </w:pPr>
      <w:r>
        <w:lastRenderedPageBreak/>
        <w:t xml:space="preserve">соблюдать последовательность технологических операций по раскрою, пошиву и отделке </w:t>
      </w:r>
      <w:r>
        <w:rPr>
          <w:spacing w:val="-2"/>
        </w:rPr>
        <w:t>изделия;</w:t>
      </w:r>
    </w:p>
    <w:p w:rsidR="00ED113B" w:rsidRDefault="00F26E6D">
      <w:pPr>
        <w:pStyle w:val="a3"/>
        <w:tabs>
          <w:tab w:val="left" w:pos="2523"/>
          <w:tab w:val="left" w:pos="3197"/>
          <w:tab w:val="left" w:pos="4634"/>
          <w:tab w:val="left" w:pos="5977"/>
          <w:tab w:val="left" w:pos="6359"/>
          <w:tab w:val="left" w:pos="7903"/>
          <w:tab w:val="left" w:pos="9673"/>
        </w:tabs>
        <w:ind w:right="569"/>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изучаемыми</w:t>
      </w:r>
      <w:r>
        <w:tab/>
      </w:r>
      <w:r>
        <w:rPr>
          <w:spacing w:val="-2"/>
        </w:rPr>
        <w:t>технологиями,</w:t>
      </w:r>
      <w:r>
        <w:tab/>
      </w:r>
      <w:r>
        <w:rPr>
          <w:spacing w:val="-6"/>
        </w:rPr>
        <w:t xml:space="preserve">их </w:t>
      </w:r>
      <w:r>
        <w:t>востребованность на рынке труда.</w:t>
      </w:r>
    </w:p>
    <w:p w:rsidR="00ED113B" w:rsidRDefault="00F26E6D">
      <w:pPr>
        <w:pStyle w:val="a3"/>
        <w:spacing w:before="1"/>
        <w:jc w:val="left"/>
      </w:pPr>
      <w:r>
        <w:t>Модуль</w:t>
      </w:r>
      <w:r>
        <w:rPr>
          <w:spacing w:val="1"/>
        </w:rPr>
        <w:t xml:space="preserve"> </w:t>
      </w:r>
      <w:r>
        <w:rPr>
          <w:spacing w:val="-2"/>
        </w:rPr>
        <w:t>«Робототехника»</w:t>
      </w:r>
    </w:p>
    <w:p w:rsidR="00ED113B" w:rsidRDefault="00F26E6D">
      <w:pPr>
        <w:ind w:left="569"/>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5 </w:t>
      </w:r>
      <w:r>
        <w:rPr>
          <w:b/>
          <w:spacing w:val="-2"/>
          <w:sz w:val="24"/>
        </w:rPr>
        <w:t>классе</w:t>
      </w:r>
      <w:r>
        <w:rPr>
          <w:spacing w:val="-2"/>
          <w:sz w:val="24"/>
        </w:rPr>
        <w:t>:</w:t>
      </w:r>
    </w:p>
    <w:p w:rsidR="00ED113B" w:rsidRDefault="00F26E6D">
      <w:pPr>
        <w:pStyle w:val="a3"/>
        <w:ind w:right="569"/>
        <w:jc w:val="left"/>
      </w:pPr>
      <w:r>
        <w:t>классифицировать</w:t>
      </w:r>
      <w:r>
        <w:rPr>
          <w:spacing w:val="40"/>
        </w:rPr>
        <w:t xml:space="preserve"> </w:t>
      </w:r>
      <w:r>
        <w:t>и</w:t>
      </w:r>
      <w:r>
        <w:rPr>
          <w:spacing w:val="40"/>
        </w:rPr>
        <w:t xml:space="preserve"> </w:t>
      </w:r>
      <w:r>
        <w:t>характеризовать</w:t>
      </w:r>
      <w:r>
        <w:rPr>
          <w:spacing w:val="40"/>
        </w:rPr>
        <w:t xml:space="preserve"> </w:t>
      </w:r>
      <w:r>
        <w:t>роботов</w:t>
      </w:r>
      <w:r>
        <w:rPr>
          <w:spacing w:val="40"/>
        </w:rPr>
        <w:t xml:space="preserve"> </w:t>
      </w:r>
      <w:r>
        <w:t>по</w:t>
      </w:r>
      <w:r>
        <w:rPr>
          <w:spacing w:val="40"/>
        </w:rPr>
        <w:t xml:space="preserve"> </w:t>
      </w:r>
      <w:r>
        <w:t>видам</w:t>
      </w:r>
      <w:r>
        <w:rPr>
          <w:spacing w:val="40"/>
        </w:rPr>
        <w:t xml:space="preserve"> </w:t>
      </w:r>
      <w:r>
        <w:t>и</w:t>
      </w:r>
      <w:r>
        <w:rPr>
          <w:spacing w:val="40"/>
        </w:rPr>
        <w:t xml:space="preserve"> </w:t>
      </w:r>
      <w:r>
        <w:t>назначению;</w:t>
      </w:r>
      <w:r>
        <w:rPr>
          <w:spacing w:val="40"/>
        </w:rPr>
        <w:t xml:space="preserve"> </w:t>
      </w:r>
      <w:r>
        <w:t>знать</w:t>
      </w:r>
      <w:r>
        <w:rPr>
          <w:spacing w:val="40"/>
        </w:rPr>
        <w:t xml:space="preserve"> </w:t>
      </w:r>
      <w:r>
        <w:t>основные законы робототехники;</w:t>
      </w:r>
    </w:p>
    <w:p w:rsidR="00ED113B" w:rsidRDefault="00F26E6D">
      <w:pPr>
        <w:pStyle w:val="a3"/>
        <w:jc w:val="left"/>
      </w:pPr>
      <w:r>
        <w:t>называть и характеризовать назначение деталей робототехнического конструктора; характеризовать</w:t>
      </w:r>
      <w:r>
        <w:rPr>
          <w:spacing w:val="-4"/>
        </w:rPr>
        <w:t xml:space="preserve"> </w:t>
      </w:r>
      <w:r>
        <w:t>составные</w:t>
      </w:r>
      <w:r>
        <w:rPr>
          <w:spacing w:val="-2"/>
        </w:rPr>
        <w:t xml:space="preserve"> </w:t>
      </w:r>
      <w:r>
        <w:t>части</w:t>
      </w:r>
      <w:r>
        <w:rPr>
          <w:spacing w:val="80"/>
        </w:rPr>
        <w:t xml:space="preserve"> </w:t>
      </w:r>
      <w:r>
        <w:t>роботов,</w:t>
      </w:r>
      <w:r>
        <w:rPr>
          <w:spacing w:val="40"/>
        </w:rPr>
        <w:t xml:space="preserve"> </w:t>
      </w:r>
      <w:r>
        <w:t>датчики</w:t>
      </w:r>
      <w:r>
        <w:rPr>
          <w:spacing w:val="80"/>
        </w:rPr>
        <w:t xml:space="preserve"> </w:t>
      </w:r>
      <w:r>
        <w:t>в</w:t>
      </w:r>
      <w:r>
        <w:rPr>
          <w:spacing w:val="40"/>
        </w:rPr>
        <w:t xml:space="preserve"> </w:t>
      </w:r>
      <w:r>
        <w:t>современных</w:t>
      </w:r>
      <w:r>
        <w:rPr>
          <w:spacing w:val="80"/>
        </w:rPr>
        <w:t xml:space="preserve"> </w:t>
      </w:r>
      <w:r>
        <w:t xml:space="preserve">робототехнических </w:t>
      </w:r>
      <w:r>
        <w:rPr>
          <w:spacing w:val="-2"/>
        </w:rPr>
        <w:t>системах;</w:t>
      </w:r>
    </w:p>
    <w:p w:rsidR="00ED113B" w:rsidRDefault="00F26E6D">
      <w:pPr>
        <w:pStyle w:val="a3"/>
        <w:jc w:val="left"/>
      </w:pPr>
      <w:r>
        <w:t>получить</w:t>
      </w:r>
      <w:r>
        <w:rPr>
          <w:spacing w:val="40"/>
        </w:rPr>
        <w:t xml:space="preserve"> </w:t>
      </w:r>
      <w:r>
        <w:t>опыт</w:t>
      </w:r>
      <w:r>
        <w:rPr>
          <w:spacing w:val="40"/>
        </w:rPr>
        <w:t xml:space="preserve"> </w:t>
      </w:r>
      <w:r>
        <w:t>моделирования</w:t>
      </w:r>
      <w:r>
        <w:rPr>
          <w:spacing w:val="40"/>
        </w:rPr>
        <w:t xml:space="preserve"> </w:t>
      </w:r>
      <w:r>
        <w:t>машин</w:t>
      </w:r>
      <w:r>
        <w:rPr>
          <w:spacing w:val="40"/>
        </w:rPr>
        <w:t xml:space="preserve"> </w:t>
      </w:r>
      <w:r>
        <w:t>и</w:t>
      </w:r>
      <w:r>
        <w:rPr>
          <w:spacing w:val="40"/>
        </w:rPr>
        <w:t xml:space="preserve"> </w:t>
      </w:r>
      <w:r>
        <w:t>механизмов</w:t>
      </w:r>
      <w:r>
        <w:rPr>
          <w:spacing w:val="40"/>
        </w:rPr>
        <w:t xml:space="preserve"> </w:t>
      </w:r>
      <w:r>
        <w:t>с</w:t>
      </w:r>
      <w:r>
        <w:rPr>
          <w:spacing w:val="40"/>
        </w:rPr>
        <w:t xml:space="preserve"> </w:t>
      </w:r>
      <w:r>
        <w:t>помощью</w:t>
      </w:r>
      <w:r>
        <w:rPr>
          <w:spacing w:val="40"/>
        </w:rPr>
        <w:t xml:space="preserve"> </w:t>
      </w:r>
      <w:r>
        <w:t>робототехнического</w:t>
      </w:r>
      <w:r>
        <w:rPr>
          <w:spacing w:val="40"/>
        </w:rPr>
        <w:t xml:space="preserve"> </w:t>
      </w:r>
      <w:r>
        <w:rPr>
          <w:spacing w:val="-2"/>
        </w:rPr>
        <w:t>конструктора;</w:t>
      </w:r>
    </w:p>
    <w:p w:rsidR="00ED113B" w:rsidRDefault="00F26E6D">
      <w:pPr>
        <w:pStyle w:val="a3"/>
        <w:jc w:val="left"/>
      </w:pPr>
      <w:r>
        <w:t xml:space="preserve">применять навыки моделирования машин и механизмов с помощью робототехнического </w:t>
      </w:r>
      <w:r>
        <w:rPr>
          <w:spacing w:val="-2"/>
        </w:rPr>
        <w:t>конструктора;</w:t>
      </w:r>
    </w:p>
    <w:p w:rsidR="00ED113B" w:rsidRDefault="00F26E6D">
      <w:pPr>
        <w:pStyle w:val="a3"/>
        <w:ind w:right="569"/>
        <w:jc w:val="left"/>
      </w:pPr>
      <w:r>
        <w:t>владеть</w:t>
      </w:r>
      <w:r>
        <w:rPr>
          <w:spacing w:val="80"/>
        </w:rPr>
        <w:t xml:space="preserve"> </w:t>
      </w:r>
      <w:r>
        <w:t>навыками</w:t>
      </w:r>
      <w:r>
        <w:rPr>
          <w:spacing w:val="80"/>
        </w:rPr>
        <w:t xml:space="preserve"> </w:t>
      </w:r>
      <w:r>
        <w:t>индивидуальной</w:t>
      </w:r>
      <w:r>
        <w:rPr>
          <w:spacing w:val="80"/>
        </w:rPr>
        <w:t xml:space="preserve"> </w:t>
      </w:r>
      <w:r>
        <w:t>и</w:t>
      </w:r>
      <w:r>
        <w:rPr>
          <w:spacing w:val="80"/>
        </w:rPr>
        <w:t xml:space="preserve"> </w:t>
      </w:r>
      <w:r>
        <w:t>коллективной</w:t>
      </w:r>
      <w:r>
        <w:rPr>
          <w:spacing w:val="80"/>
        </w:rPr>
        <w:t xml:space="preserve"> </w:t>
      </w:r>
      <w:r>
        <w:t>деятельности,</w:t>
      </w:r>
      <w:r>
        <w:rPr>
          <w:spacing w:val="80"/>
        </w:rPr>
        <w:t xml:space="preserve"> </w:t>
      </w:r>
      <w:r>
        <w:t>направленной</w:t>
      </w:r>
      <w:r>
        <w:rPr>
          <w:spacing w:val="80"/>
        </w:rPr>
        <w:t xml:space="preserve"> </w:t>
      </w:r>
      <w:r>
        <w:t>на создание робототехнического продукта;</w:t>
      </w:r>
    </w:p>
    <w:p w:rsidR="00ED113B" w:rsidRDefault="00F26E6D">
      <w:pPr>
        <w:pStyle w:val="a3"/>
        <w:ind w:right="3388"/>
        <w:jc w:val="left"/>
      </w:pPr>
      <w:r>
        <w:t>характеризовать</w:t>
      </w:r>
      <w:r>
        <w:rPr>
          <w:spacing w:val="-7"/>
        </w:rPr>
        <w:t xml:space="preserve"> </w:t>
      </w:r>
      <w:r>
        <w:t>мир</w:t>
      </w:r>
      <w:r>
        <w:rPr>
          <w:spacing w:val="-8"/>
        </w:rPr>
        <w:t xml:space="preserve"> </w:t>
      </w:r>
      <w:r>
        <w:t>профессий,</w:t>
      </w:r>
      <w:r>
        <w:rPr>
          <w:spacing w:val="-8"/>
        </w:rPr>
        <w:t xml:space="preserve"> </w:t>
      </w:r>
      <w:r>
        <w:t>связанных</w:t>
      </w:r>
      <w:r>
        <w:rPr>
          <w:spacing w:val="-7"/>
        </w:rPr>
        <w:t xml:space="preserve"> </w:t>
      </w:r>
      <w:r>
        <w:t>с</w:t>
      </w:r>
      <w:r>
        <w:rPr>
          <w:spacing w:val="-9"/>
        </w:rPr>
        <w:t xml:space="preserve"> </w:t>
      </w:r>
      <w:r>
        <w:t xml:space="preserve">робототехникой. К концу обучения в </w:t>
      </w:r>
      <w:r>
        <w:rPr>
          <w:b/>
        </w:rPr>
        <w:t>6 классе</w:t>
      </w:r>
      <w:r>
        <w:t>:</w:t>
      </w:r>
    </w:p>
    <w:p w:rsidR="00ED113B" w:rsidRDefault="00F26E6D">
      <w:pPr>
        <w:pStyle w:val="a3"/>
        <w:ind w:right="3242"/>
        <w:jc w:val="left"/>
      </w:pPr>
      <w:r>
        <w:t>называть</w:t>
      </w:r>
      <w:r>
        <w:rPr>
          <w:spacing w:val="-7"/>
        </w:rPr>
        <w:t xml:space="preserve"> </w:t>
      </w:r>
      <w:r>
        <w:t>виды</w:t>
      </w:r>
      <w:r>
        <w:rPr>
          <w:spacing w:val="-7"/>
        </w:rPr>
        <w:t xml:space="preserve"> </w:t>
      </w:r>
      <w:r>
        <w:t>транспортных</w:t>
      </w:r>
      <w:r>
        <w:rPr>
          <w:spacing w:val="-6"/>
        </w:rPr>
        <w:t xml:space="preserve"> </w:t>
      </w:r>
      <w:r>
        <w:t>роботов,</w:t>
      </w:r>
      <w:r>
        <w:rPr>
          <w:spacing w:val="-7"/>
        </w:rPr>
        <w:t xml:space="preserve"> </w:t>
      </w:r>
      <w:r>
        <w:t>описывать</w:t>
      </w:r>
      <w:r>
        <w:rPr>
          <w:spacing w:val="-7"/>
        </w:rPr>
        <w:t xml:space="preserve"> </w:t>
      </w:r>
      <w:r>
        <w:t>их</w:t>
      </w:r>
      <w:r>
        <w:rPr>
          <w:spacing w:val="-6"/>
        </w:rPr>
        <w:t xml:space="preserve"> </w:t>
      </w:r>
      <w:r>
        <w:t>назначение; конструировать мобильного робота по схеме;</w:t>
      </w:r>
      <w:r>
        <w:rPr>
          <w:spacing w:val="40"/>
        </w:rPr>
        <w:t xml:space="preserve"> </w:t>
      </w:r>
      <w:r>
        <w:t>усовершенствовать конструкцию;</w:t>
      </w:r>
    </w:p>
    <w:p w:rsidR="00ED113B" w:rsidRDefault="00F26E6D">
      <w:pPr>
        <w:pStyle w:val="a3"/>
        <w:spacing w:before="1"/>
        <w:jc w:val="left"/>
      </w:pPr>
      <w:r>
        <w:t>программировать</w:t>
      </w:r>
      <w:r>
        <w:rPr>
          <w:spacing w:val="-6"/>
        </w:rPr>
        <w:t xml:space="preserve"> </w:t>
      </w:r>
      <w:r>
        <w:t>мобильного</w:t>
      </w:r>
      <w:r>
        <w:rPr>
          <w:spacing w:val="-4"/>
        </w:rPr>
        <w:t xml:space="preserve"> </w:t>
      </w:r>
      <w:r>
        <w:rPr>
          <w:spacing w:val="-2"/>
        </w:rPr>
        <w:t>робота;</w:t>
      </w:r>
    </w:p>
    <w:p w:rsidR="00ED113B" w:rsidRDefault="00F26E6D">
      <w:pPr>
        <w:pStyle w:val="a3"/>
        <w:jc w:val="left"/>
      </w:pPr>
      <w:r>
        <w:t>управлять</w:t>
      </w:r>
      <w:r>
        <w:rPr>
          <w:spacing w:val="-7"/>
        </w:rPr>
        <w:t xml:space="preserve"> </w:t>
      </w:r>
      <w:r>
        <w:t>мобильными</w:t>
      </w:r>
      <w:r>
        <w:rPr>
          <w:spacing w:val="-6"/>
        </w:rPr>
        <w:t xml:space="preserve"> </w:t>
      </w:r>
      <w:r>
        <w:t>роботами</w:t>
      </w:r>
      <w:r>
        <w:rPr>
          <w:spacing w:val="-5"/>
        </w:rPr>
        <w:t xml:space="preserve"> </w:t>
      </w:r>
      <w:r>
        <w:t>в</w:t>
      </w:r>
      <w:r>
        <w:rPr>
          <w:spacing w:val="-6"/>
        </w:rPr>
        <w:t xml:space="preserve"> </w:t>
      </w:r>
      <w:r>
        <w:t>компьютерно-управляемых</w:t>
      </w:r>
      <w:r>
        <w:rPr>
          <w:spacing w:val="-4"/>
        </w:rPr>
        <w:t xml:space="preserve"> </w:t>
      </w:r>
      <w:r>
        <w:rPr>
          <w:spacing w:val="-2"/>
        </w:rPr>
        <w:t>средах;</w:t>
      </w:r>
    </w:p>
    <w:p w:rsidR="00ED113B" w:rsidRDefault="00F26E6D">
      <w:pPr>
        <w:pStyle w:val="a3"/>
        <w:ind w:right="569"/>
        <w:jc w:val="left"/>
      </w:pPr>
      <w:r>
        <w:t>называть</w:t>
      </w:r>
      <w:r>
        <w:rPr>
          <w:spacing w:val="40"/>
        </w:rPr>
        <w:t xml:space="preserve"> </w:t>
      </w:r>
      <w:r>
        <w:t>и</w:t>
      </w:r>
      <w:r>
        <w:rPr>
          <w:spacing w:val="40"/>
        </w:rPr>
        <w:t xml:space="preserve"> </w:t>
      </w:r>
      <w:r>
        <w:t>характеризовать</w:t>
      </w:r>
      <w:r>
        <w:rPr>
          <w:spacing w:val="40"/>
        </w:rPr>
        <w:t xml:space="preserve"> </w:t>
      </w:r>
      <w:r>
        <w:t>датчики,</w:t>
      </w:r>
      <w:r>
        <w:rPr>
          <w:spacing w:val="40"/>
        </w:rPr>
        <w:t xml:space="preserve"> </w:t>
      </w:r>
      <w:r>
        <w:t>использованные</w:t>
      </w:r>
      <w:r>
        <w:rPr>
          <w:spacing w:val="40"/>
        </w:rPr>
        <w:t xml:space="preserve"> </w:t>
      </w:r>
      <w:r>
        <w:t>при</w:t>
      </w:r>
      <w:r>
        <w:rPr>
          <w:spacing w:val="40"/>
        </w:rPr>
        <w:t xml:space="preserve"> </w:t>
      </w:r>
      <w:r>
        <w:t>проектировании</w:t>
      </w:r>
      <w:r>
        <w:rPr>
          <w:spacing w:val="40"/>
        </w:rPr>
        <w:t xml:space="preserve"> </w:t>
      </w:r>
      <w:r>
        <w:t xml:space="preserve">мобильного </w:t>
      </w:r>
      <w:r>
        <w:rPr>
          <w:spacing w:val="-2"/>
        </w:rPr>
        <w:t>робота;</w:t>
      </w:r>
    </w:p>
    <w:p w:rsidR="00ED113B" w:rsidRDefault="00F26E6D">
      <w:pPr>
        <w:pStyle w:val="a3"/>
        <w:ind w:right="2458"/>
        <w:jc w:val="left"/>
      </w:pPr>
      <w:r>
        <w:t>уметь</w:t>
      </w:r>
      <w:r>
        <w:rPr>
          <w:spacing w:val="-7"/>
        </w:rPr>
        <w:t xml:space="preserve"> </w:t>
      </w:r>
      <w:r>
        <w:t>осуществлять</w:t>
      </w:r>
      <w:r>
        <w:rPr>
          <w:spacing w:val="-8"/>
        </w:rPr>
        <w:t xml:space="preserve"> </w:t>
      </w:r>
      <w:r>
        <w:t>робототехнические</w:t>
      </w:r>
      <w:r>
        <w:rPr>
          <w:spacing w:val="-8"/>
        </w:rPr>
        <w:t xml:space="preserve"> </w:t>
      </w:r>
      <w:r>
        <w:t>проекты;</w:t>
      </w:r>
      <w:r>
        <w:rPr>
          <w:spacing w:val="-8"/>
        </w:rPr>
        <w:t xml:space="preserve"> </w:t>
      </w:r>
      <w:r>
        <w:t>презентовать</w:t>
      </w:r>
      <w:r>
        <w:rPr>
          <w:spacing w:val="-8"/>
        </w:rPr>
        <w:t xml:space="preserve"> </w:t>
      </w:r>
      <w:r>
        <w:t>изделие; характеризовать мир профессий, связанных с робототехникой.</w:t>
      </w:r>
    </w:p>
    <w:p w:rsidR="00ED113B" w:rsidRDefault="00F26E6D">
      <w:pPr>
        <w:ind w:left="569"/>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7 </w:t>
      </w:r>
      <w:r>
        <w:rPr>
          <w:b/>
          <w:spacing w:val="-2"/>
          <w:sz w:val="24"/>
        </w:rPr>
        <w:t>классе</w:t>
      </w:r>
      <w:r>
        <w:rPr>
          <w:spacing w:val="-2"/>
          <w:sz w:val="24"/>
        </w:rPr>
        <w:t>:</w:t>
      </w:r>
    </w:p>
    <w:p w:rsidR="00ED113B" w:rsidRDefault="00F26E6D">
      <w:pPr>
        <w:pStyle w:val="a3"/>
        <w:ind w:right="569"/>
        <w:jc w:val="left"/>
      </w:pPr>
      <w:r>
        <w:t>называть виды промышленных роботов, описывать их назначение и функции; характеризовать</w:t>
      </w:r>
      <w:r>
        <w:rPr>
          <w:spacing w:val="80"/>
        </w:rPr>
        <w:t xml:space="preserve"> </w:t>
      </w:r>
      <w:r>
        <w:t>беспилотные</w:t>
      </w:r>
      <w:r>
        <w:rPr>
          <w:spacing w:val="80"/>
        </w:rPr>
        <w:t xml:space="preserve"> </w:t>
      </w:r>
      <w:r>
        <w:t>автоматизированные</w:t>
      </w:r>
      <w:r>
        <w:rPr>
          <w:spacing w:val="80"/>
        </w:rPr>
        <w:t xml:space="preserve"> </w:t>
      </w:r>
      <w:r>
        <w:t>системы;</w:t>
      </w:r>
      <w:r>
        <w:rPr>
          <w:spacing w:val="80"/>
        </w:rPr>
        <w:t xml:space="preserve"> </w:t>
      </w:r>
      <w:r>
        <w:t>назвать</w:t>
      </w:r>
      <w:r>
        <w:rPr>
          <w:spacing w:val="80"/>
        </w:rPr>
        <w:t xml:space="preserve"> </w:t>
      </w:r>
      <w:r>
        <w:t>виды</w:t>
      </w:r>
      <w:r>
        <w:rPr>
          <w:spacing w:val="80"/>
        </w:rPr>
        <w:t xml:space="preserve"> </w:t>
      </w:r>
      <w:r>
        <w:t>бытовых роботов, описывать их назначение и функции;</w:t>
      </w:r>
    </w:p>
    <w:p w:rsidR="00ED113B" w:rsidRDefault="00F26E6D">
      <w:pPr>
        <w:pStyle w:val="a3"/>
        <w:ind w:right="563"/>
        <w:jc w:val="left"/>
      </w:pPr>
      <w:r>
        <w:t>использовать</w:t>
      </w:r>
      <w:r>
        <w:rPr>
          <w:spacing w:val="40"/>
        </w:rPr>
        <w:t xml:space="preserve"> </w:t>
      </w:r>
      <w:r>
        <w:t>датчики</w:t>
      </w:r>
      <w:r>
        <w:rPr>
          <w:spacing w:val="40"/>
        </w:rPr>
        <w:t xml:space="preserve"> </w:t>
      </w:r>
      <w:r>
        <w:t>и</w:t>
      </w:r>
      <w:r>
        <w:rPr>
          <w:spacing w:val="40"/>
        </w:rPr>
        <w:t xml:space="preserve"> </w:t>
      </w:r>
      <w:r>
        <w:t>программировать</w:t>
      </w:r>
      <w:r>
        <w:rPr>
          <w:spacing w:val="40"/>
        </w:rPr>
        <w:t xml:space="preserve"> </w:t>
      </w:r>
      <w:r>
        <w:t>действие</w:t>
      </w:r>
      <w:r>
        <w:rPr>
          <w:spacing w:val="40"/>
        </w:rPr>
        <w:t xml:space="preserve"> </w:t>
      </w:r>
      <w:r>
        <w:t>учебного</w:t>
      </w:r>
      <w:r>
        <w:rPr>
          <w:spacing w:val="40"/>
        </w:rPr>
        <w:t xml:space="preserve"> </w:t>
      </w:r>
      <w:r>
        <w:t>робота</w:t>
      </w:r>
      <w:r>
        <w:rPr>
          <w:spacing w:val="40"/>
        </w:rPr>
        <w:t xml:space="preserve"> </w:t>
      </w:r>
      <w:r>
        <w:t>в</w:t>
      </w:r>
      <w:r>
        <w:rPr>
          <w:spacing w:val="40"/>
        </w:rPr>
        <w:t xml:space="preserve"> </w:t>
      </w:r>
      <w:r>
        <w:t>зависимости</w:t>
      </w:r>
      <w:r>
        <w:rPr>
          <w:spacing w:val="40"/>
        </w:rPr>
        <w:t xml:space="preserve"> </w:t>
      </w:r>
      <w:r>
        <w:t>от задач проекта;</w:t>
      </w:r>
    </w:p>
    <w:p w:rsidR="00ED113B" w:rsidRDefault="00F26E6D">
      <w:pPr>
        <w:pStyle w:val="a3"/>
        <w:ind w:right="569"/>
        <w:jc w:val="left"/>
      </w:pPr>
      <w:r>
        <w:t>осуществлять робототехнические проекты, совершенствовать конструкцию, испытывать</w:t>
      </w:r>
      <w:r>
        <w:rPr>
          <w:spacing w:val="-3"/>
        </w:rPr>
        <w:t xml:space="preserve"> </w:t>
      </w:r>
      <w:r>
        <w:t>и презентовать результат проекта;</w:t>
      </w:r>
    </w:p>
    <w:p w:rsidR="00ED113B" w:rsidRDefault="00F26E6D">
      <w:pPr>
        <w:pStyle w:val="a3"/>
        <w:spacing w:before="1"/>
        <w:ind w:right="3388"/>
        <w:jc w:val="left"/>
      </w:pPr>
      <w:r>
        <w:t>характеризовать</w:t>
      </w:r>
      <w:r>
        <w:rPr>
          <w:spacing w:val="-7"/>
        </w:rPr>
        <w:t xml:space="preserve"> </w:t>
      </w:r>
      <w:r>
        <w:t>мир</w:t>
      </w:r>
      <w:r>
        <w:rPr>
          <w:spacing w:val="-8"/>
        </w:rPr>
        <w:t xml:space="preserve"> </w:t>
      </w:r>
      <w:r>
        <w:t>профессий,</w:t>
      </w:r>
      <w:r>
        <w:rPr>
          <w:spacing w:val="-8"/>
        </w:rPr>
        <w:t xml:space="preserve"> </w:t>
      </w:r>
      <w:r>
        <w:t>связанных</w:t>
      </w:r>
      <w:r>
        <w:rPr>
          <w:spacing w:val="-7"/>
        </w:rPr>
        <w:t xml:space="preserve"> </w:t>
      </w:r>
      <w:r>
        <w:t>с</w:t>
      </w:r>
      <w:r>
        <w:rPr>
          <w:spacing w:val="-9"/>
        </w:rPr>
        <w:t xml:space="preserve"> </w:t>
      </w:r>
      <w:r>
        <w:t xml:space="preserve">робототехникой. К концу обучения в </w:t>
      </w:r>
      <w:r>
        <w:rPr>
          <w:b/>
        </w:rPr>
        <w:t>8 классе</w:t>
      </w:r>
      <w:r>
        <w:t>:</w:t>
      </w:r>
    </w:p>
    <w:p w:rsidR="00ED113B" w:rsidRDefault="00F26E6D">
      <w:pPr>
        <w:pStyle w:val="a3"/>
        <w:ind w:right="569"/>
        <w:jc w:val="left"/>
      </w:pPr>
      <w:r>
        <w:t>приводить</w:t>
      </w:r>
      <w:r>
        <w:rPr>
          <w:spacing w:val="80"/>
        </w:rPr>
        <w:t xml:space="preserve"> </w:t>
      </w:r>
      <w:r>
        <w:t>примеры</w:t>
      </w:r>
      <w:r>
        <w:rPr>
          <w:spacing w:val="80"/>
        </w:rPr>
        <w:t xml:space="preserve"> </w:t>
      </w:r>
      <w:r>
        <w:t>из</w:t>
      </w:r>
      <w:r>
        <w:rPr>
          <w:spacing w:val="80"/>
        </w:rPr>
        <w:t xml:space="preserve"> </w:t>
      </w:r>
      <w:r>
        <w:t>истории</w:t>
      </w:r>
      <w:r>
        <w:rPr>
          <w:spacing w:val="80"/>
        </w:rPr>
        <w:t xml:space="preserve"> </w:t>
      </w:r>
      <w:r>
        <w:t>развития</w:t>
      </w:r>
      <w:r>
        <w:rPr>
          <w:spacing w:val="80"/>
        </w:rPr>
        <w:t xml:space="preserve"> </w:t>
      </w:r>
      <w:r>
        <w:t>беспилотного</w:t>
      </w:r>
      <w:r>
        <w:rPr>
          <w:spacing w:val="80"/>
        </w:rPr>
        <w:t xml:space="preserve"> </w:t>
      </w:r>
      <w:r>
        <w:t>авиастроения,</w:t>
      </w:r>
      <w:r>
        <w:rPr>
          <w:spacing w:val="80"/>
        </w:rPr>
        <w:t xml:space="preserve"> </w:t>
      </w:r>
      <w:r>
        <w:t>применения</w:t>
      </w:r>
      <w:r>
        <w:rPr>
          <w:spacing w:val="80"/>
        </w:rPr>
        <w:t xml:space="preserve"> </w:t>
      </w:r>
      <w:r>
        <w:t>беспилотных летательных аппаратов;</w:t>
      </w:r>
    </w:p>
    <w:p w:rsidR="00ED113B" w:rsidRDefault="00F26E6D">
      <w:pPr>
        <w:pStyle w:val="a3"/>
        <w:ind w:right="2414"/>
        <w:jc w:val="left"/>
      </w:pPr>
      <w:r>
        <w:t>характеризовать</w:t>
      </w:r>
      <w:r>
        <w:rPr>
          <w:spacing w:val="-10"/>
        </w:rPr>
        <w:t xml:space="preserve"> </w:t>
      </w:r>
      <w:r>
        <w:t>конструкцию</w:t>
      </w:r>
      <w:r>
        <w:rPr>
          <w:spacing w:val="-10"/>
        </w:rPr>
        <w:t xml:space="preserve"> </w:t>
      </w:r>
      <w:r>
        <w:t>беспилотных</w:t>
      </w:r>
      <w:r>
        <w:rPr>
          <w:spacing w:val="-9"/>
        </w:rPr>
        <w:t xml:space="preserve"> </w:t>
      </w:r>
      <w:r>
        <w:t>летательных</w:t>
      </w:r>
      <w:r>
        <w:rPr>
          <w:spacing w:val="-9"/>
        </w:rPr>
        <w:t xml:space="preserve"> </w:t>
      </w:r>
      <w:r>
        <w:t>аппаратов; описывать сферы их применения;</w:t>
      </w:r>
    </w:p>
    <w:p w:rsidR="00ED113B" w:rsidRDefault="00F26E6D">
      <w:pPr>
        <w:pStyle w:val="a3"/>
        <w:ind w:right="3200"/>
        <w:jc w:val="left"/>
      </w:pPr>
      <w:r>
        <w:t>выполнять сборку беспилотного летательного аппарата; выполнять</w:t>
      </w:r>
      <w:r>
        <w:rPr>
          <w:spacing w:val="-11"/>
        </w:rPr>
        <w:t xml:space="preserve"> </w:t>
      </w:r>
      <w:r>
        <w:t>пилотирование</w:t>
      </w:r>
      <w:r>
        <w:rPr>
          <w:spacing w:val="-11"/>
        </w:rPr>
        <w:t xml:space="preserve"> </w:t>
      </w:r>
      <w:r>
        <w:t>беспилотных</w:t>
      </w:r>
      <w:r>
        <w:rPr>
          <w:spacing w:val="-8"/>
        </w:rPr>
        <w:t xml:space="preserve"> </w:t>
      </w:r>
      <w:r>
        <w:t>летательных</w:t>
      </w:r>
      <w:r>
        <w:rPr>
          <w:spacing w:val="-9"/>
        </w:rPr>
        <w:t xml:space="preserve"> </w:t>
      </w:r>
      <w:r>
        <w:t>аппаратов;</w:t>
      </w:r>
    </w:p>
    <w:p w:rsidR="00ED113B" w:rsidRDefault="00F26E6D">
      <w:pPr>
        <w:pStyle w:val="a3"/>
        <w:ind w:right="569"/>
        <w:jc w:val="left"/>
      </w:pPr>
      <w:r>
        <w:t>соблюдать правила безопасного пилотирования беспилотных летательных аппаратов; характеризовать</w:t>
      </w:r>
      <w:r>
        <w:rPr>
          <w:spacing w:val="40"/>
        </w:rPr>
        <w:t xml:space="preserve"> </w:t>
      </w:r>
      <w:r>
        <w:t>мир</w:t>
      </w:r>
      <w:r>
        <w:rPr>
          <w:spacing w:val="40"/>
        </w:rPr>
        <w:t xml:space="preserve"> </w:t>
      </w:r>
      <w:r>
        <w:t>профессий,</w:t>
      </w:r>
      <w:r>
        <w:rPr>
          <w:spacing w:val="40"/>
        </w:rPr>
        <w:t xml:space="preserve"> </w:t>
      </w:r>
      <w:r>
        <w:t>связанных</w:t>
      </w:r>
      <w:r>
        <w:rPr>
          <w:spacing w:val="40"/>
        </w:rPr>
        <w:t xml:space="preserve"> </w:t>
      </w:r>
      <w:r>
        <w:t>с</w:t>
      </w:r>
      <w:r>
        <w:rPr>
          <w:spacing w:val="40"/>
        </w:rPr>
        <w:t xml:space="preserve"> </w:t>
      </w:r>
      <w:r>
        <w:t>робототехникой,</w:t>
      </w:r>
      <w:r>
        <w:rPr>
          <w:spacing w:val="40"/>
        </w:rPr>
        <w:t xml:space="preserve"> </w:t>
      </w:r>
      <w:r>
        <w:t>их</w:t>
      </w:r>
      <w:r>
        <w:rPr>
          <w:spacing w:val="40"/>
        </w:rPr>
        <w:t xml:space="preserve"> </w:t>
      </w:r>
      <w:r>
        <w:t>востребованность</w:t>
      </w:r>
      <w:r>
        <w:rPr>
          <w:spacing w:val="40"/>
        </w:rPr>
        <w:t xml:space="preserve"> </w:t>
      </w:r>
      <w:r>
        <w:t>на рынке труда.</w:t>
      </w:r>
    </w:p>
    <w:p w:rsidR="00ED113B" w:rsidRDefault="00F26E6D">
      <w:pPr>
        <w:ind w:left="569"/>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9 </w:t>
      </w:r>
      <w:r>
        <w:rPr>
          <w:b/>
          <w:spacing w:val="-2"/>
          <w:sz w:val="24"/>
        </w:rPr>
        <w:t>классе</w:t>
      </w:r>
      <w:r>
        <w:rPr>
          <w:spacing w:val="-2"/>
          <w:sz w:val="24"/>
        </w:rPr>
        <w:t>:</w:t>
      </w:r>
    </w:p>
    <w:p w:rsidR="00ED113B" w:rsidRDefault="00F26E6D">
      <w:pPr>
        <w:pStyle w:val="a3"/>
        <w:spacing w:before="1"/>
        <w:jc w:val="left"/>
      </w:pPr>
      <w:r>
        <w:t>характеризовать</w:t>
      </w:r>
      <w:r>
        <w:rPr>
          <w:spacing w:val="-5"/>
        </w:rPr>
        <w:t xml:space="preserve"> </w:t>
      </w:r>
      <w:r>
        <w:t>автоматизированные</w:t>
      </w:r>
      <w:r>
        <w:rPr>
          <w:spacing w:val="-7"/>
        </w:rPr>
        <w:t xml:space="preserve"> </w:t>
      </w:r>
      <w:r>
        <w:t>и</w:t>
      </w:r>
      <w:r>
        <w:rPr>
          <w:spacing w:val="-5"/>
        </w:rPr>
        <w:t xml:space="preserve"> </w:t>
      </w:r>
      <w:r>
        <w:t>роботизированные</w:t>
      </w:r>
      <w:r>
        <w:rPr>
          <w:spacing w:val="-7"/>
        </w:rPr>
        <w:t xml:space="preserve"> </w:t>
      </w:r>
      <w:r>
        <w:rPr>
          <w:spacing w:val="-2"/>
        </w:rPr>
        <w:t>системы;</w:t>
      </w:r>
    </w:p>
    <w:p w:rsidR="00ED113B" w:rsidRDefault="00F26E6D">
      <w:pPr>
        <w:pStyle w:val="a3"/>
        <w:ind w:right="566"/>
      </w:pPr>
      <w: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пр.), назвать области их применения;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характеризовать</w:t>
      </w:r>
      <w:r>
        <w:rPr>
          <w:spacing w:val="-6"/>
        </w:rPr>
        <w:t xml:space="preserve"> </w:t>
      </w:r>
      <w:r>
        <w:t>принципы</w:t>
      </w:r>
      <w:r>
        <w:rPr>
          <w:spacing w:val="-4"/>
        </w:rPr>
        <w:t xml:space="preserve"> </w:t>
      </w:r>
      <w:r>
        <w:t>работы</w:t>
      </w:r>
      <w:r>
        <w:rPr>
          <w:spacing w:val="-4"/>
        </w:rPr>
        <w:t xml:space="preserve"> </w:t>
      </w:r>
      <w:r>
        <w:t>системы</w:t>
      </w:r>
      <w:r>
        <w:rPr>
          <w:spacing w:val="-4"/>
        </w:rPr>
        <w:t xml:space="preserve"> </w:t>
      </w:r>
      <w:r>
        <w:t>интернет</w:t>
      </w:r>
      <w:r>
        <w:rPr>
          <w:spacing w:val="-3"/>
        </w:rPr>
        <w:t xml:space="preserve"> </w:t>
      </w:r>
      <w:r>
        <w:rPr>
          <w:spacing w:val="-2"/>
        </w:rPr>
        <w:t>вещей;</w:t>
      </w:r>
    </w:p>
    <w:p w:rsidR="00ED113B" w:rsidRDefault="00F26E6D">
      <w:pPr>
        <w:pStyle w:val="a3"/>
        <w:ind w:right="569"/>
      </w:pPr>
      <w:r>
        <w:t>сферы применения системы интернет вещей в промышленности и быту; анализировать перспективы развития беспилотной робототехники;</w:t>
      </w:r>
    </w:p>
    <w:p w:rsidR="00ED113B" w:rsidRDefault="00F26E6D">
      <w:pPr>
        <w:pStyle w:val="a3"/>
        <w:spacing w:before="1"/>
        <w:ind w:right="566"/>
      </w:pPr>
      <w:r>
        <w:t xml:space="preserve">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w:t>
      </w:r>
      <w:r>
        <w:rPr>
          <w:spacing w:val="-2"/>
        </w:rPr>
        <w:t>связью;</w:t>
      </w:r>
    </w:p>
    <w:p w:rsidR="00ED113B" w:rsidRDefault="00F26E6D">
      <w:pPr>
        <w:pStyle w:val="a3"/>
        <w:ind w:right="570"/>
      </w:pPr>
      <w:r>
        <w:t>составлять алгоритмы и программы по управлению робототехническими системами; использовать языки программирования для управления роботами;</w:t>
      </w:r>
    </w:p>
    <w:p w:rsidR="00ED113B" w:rsidRDefault="00F26E6D">
      <w:pPr>
        <w:pStyle w:val="a3"/>
      </w:pPr>
      <w:r>
        <w:t>осуществлять</w:t>
      </w:r>
      <w:r>
        <w:rPr>
          <w:spacing w:val="-5"/>
        </w:rPr>
        <w:t xml:space="preserve"> </w:t>
      </w:r>
      <w:r>
        <w:t>управление</w:t>
      </w:r>
      <w:r>
        <w:rPr>
          <w:spacing w:val="-6"/>
        </w:rPr>
        <w:t xml:space="preserve"> </w:t>
      </w:r>
      <w:r>
        <w:t>групповым</w:t>
      </w:r>
      <w:r>
        <w:rPr>
          <w:spacing w:val="-6"/>
        </w:rPr>
        <w:t xml:space="preserve"> </w:t>
      </w:r>
      <w:r>
        <w:t>взаимодействием</w:t>
      </w:r>
      <w:r>
        <w:rPr>
          <w:spacing w:val="-5"/>
        </w:rPr>
        <w:t xml:space="preserve"> </w:t>
      </w:r>
      <w:r>
        <w:rPr>
          <w:spacing w:val="-2"/>
        </w:rPr>
        <w:t>роботов;</w:t>
      </w:r>
    </w:p>
    <w:p w:rsidR="00ED113B" w:rsidRDefault="00F26E6D">
      <w:pPr>
        <w:pStyle w:val="a3"/>
        <w:ind w:right="570"/>
      </w:pPr>
      <w:r>
        <w:t>соблюдать правила безопасного пилотирования; самостоятельно осуществлять робототехнические проекты;</w:t>
      </w:r>
    </w:p>
    <w:p w:rsidR="00ED113B" w:rsidRDefault="00F26E6D">
      <w:pPr>
        <w:pStyle w:val="a3"/>
        <w:ind w:right="567"/>
      </w:pPr>
      <w:r>
        <w:t>характеризовать мир профессий, связанных с робототехникой, их востребованность на рынке труда.</w:t>
      </w:r>
    </w:p>
    <w:p w:rsidR="00ED113B" w:rsidRDefault="00ED113B">
      <w:pPr>
        <w:pStyle w:val="a3"/>
        <w:ind w:left="0"/>
        <w:jc w:val="left"/>
      </w:pPr>
    </w:p>
    <w:p w:rsidR="00ED113B" w:rsidRDefault="00F26E6D">
      <w:pPr>
        <w:pStyle w:val="a3"/>
      </w:pPr>
      <w:r>
        <w:t>ВАРИАТИВНЫЕ</w:t>
      </w:r>
      <w:r>
        <w:rPr>
          <w:spacing w:val="-4"/>
        </w:rPr>
        <w:t xml:space="preserve"> </w:t>
      </w:r>
      <w:r>
        <w:rPr>
          <w:spacing w:val="-2"/>
        </w:rPr>
        <w:t>МОДУЛИ</w:t>
      </w:r>
    </w:p>
    <w:p w:rsidR="00ED113B" w:rsidRDefault="00F26E6D">
      <w:pPr>
        <w:pStyle w:val="a3"/>
        <w:ind w:right="5573"/>
        <w:jc w:val="left"/>
      </w:pPr>
      <w:r>
        <w:t>Модуль</w:t>
      </w:r>
      <w:r>
        <w:rPr>
          <w:spacing w:val="-15"/>
        </w:rPr>
        <w:t xml:space="preserve"> </w:t>
      </w:r>
      <w:r>
        <w:t>«Автоматизированные</w:t>
      </w:r>
      <w:r>
        <w:rPr>
          <w:spacing w:val="-15"/>
        </w:rPr>
        <w:t xml:space="preserve"> </w:t>
      </w:r>
      <w:r>
        <w:t xml:space="preserve">системы» К концу обучения в </w:t>
      </w:r>
      <w:r>
        <w:rPr>
          <w:b/>
        </w:rPr>
        <w:t>8–9 классах</w:t>
      </w:r>
      <w:r>
        <w:t>:</w:t>
      </w:r>
    </w:p>
    <w:p w:rsidR="00ED113B" w:rsidRDefault="00F26E6D">
      <w:pPr>
        <w:pStyle w:val="a3"/>
        <w:ind w:right="569"/>
        <w:jc w:val="left"/>
      </w:pPr>
      <w:r>
        <w:t>называть признаки автоматизированных систем, их виды; называть принципы управления технологическими процессами;</w:t>
      </w:r>
    </w:p>
    <w:p w:rsidR="00ED113B" w:rsidRDefault="00F26E6D">
      <w:pPr>
        <w:pStyle w:val="a3"/>
        <w:ind w:right="567"/>
      </w:pPr>
      <w:r>
        <w:t>характеризовать управляющие и управляемые системы, функции обратной связи; осуществлять управление учебными техническими системами; конструировать автоматизированные системы;</w:t>
      </w:r>
    </w:p>
    <w:p w:rsidR="00ED113B" w:rsidRDefault="00F26E6D">
      <w:pPr>
        <w:pStyle w:val="a3"/>
        <w:spacing w:before="1"/>
        <w:ind w:right="568"/>
      </w:pPr>
      <w:r>
        <w:t>называть основные электрические устройства и их функции для создания автоматизированных систем; объяснять принцип сборки электрических схем;</w:t>
      </w:r>
    </w:p>
    <w:p w:rsidR="00ED113B" w:rsidRDefault="00F26E6D">
      <w:pPr>
        <w:pStyle w:val="a3"/>
        <w:ind w:right="569"/>
      </w:pPr>
      <w:r>
        <w:t xml:space="preserve">выполнять сборку электрических схем с использованием электрических устройств и </w:t>
      </w:r>
      <w:r>
        <w:rPr>
          <w:spacing w:val="-2"/>
        </w:rPr>
        <w:t>систем;</w:t>
      </w:r>
    </w:p>
    <w:p w:rsidR="00ED113B" w:rsidRDefault="00F26E6D">
      <w:pPr>
        <w:pStyle w:val="a3"/>
        <w:ind w:right="565"/>
      </w:pPr>
      <w:r>
        <w:t>определять результат работы электрической схемы при использовании различных элементов; осуществлять программирование автоматизированных систем на основе использования программированных логических реле; разрабатывать проекты автоматизированных систем, направленных на эффективное управление технологическими процессами на производстве</w:t>
      </w:r>
      <w:r>
        <w:rPr>
          <w:spacing w:val="40"/>
        </w:rPr>
        <w:t xml:space="preserve"> </w:t>
      </w:r>
      <w:r>
        <w:t>и в быту;</w:t>
      </w:r>
    </w:p>
    <w:p w:rsidR="00ED113B" w:rsidRDefault="00F26E6D">
      <w:pPr>
        <w:pStyle w:val="a3"/>
        <w:ind w:right="565"/>
      </w:pPr>
      <w:r>
        <w:t>характеризовать</w:t>
      </w:r>
      <w:r>
        <w:rPr>
          <w:spacing w:val="-1"/>
        </w:rPr>
        <w:t xml:space="preserve"> </w:t>
      </w:r>
      <w:r>
        <w:t>мир</w:t>
      </w:r>
      <w:r>
        <w:rPr>
          <w:spacing w:val="-2"/>
        </w:rPr>
        <w:t xml:space="preserve"> </w:t>
      </w:r>
      <w:r>
        <w:t>профессий,</w:t>
      </w:r>
      <w:r>
        <w:rPr>
          <w:spacing w:val="-2"/>
        </w:rPr>
        <w:t xml:space="preserve"> </w:t>
      </w:r>
      <w:r>
        <w:t>связанных</w:t>
      </w:r>
      <w:r>
        <w:rPr>
          <w:spacing w:val="-1"/>
        </w:rPr>
        <w:t xml:space="preserve"> </w:t>
      </w:r>
      <w:r>
        <w:t>с</w:t>
      </w:r>
      <w:r>
        <w:rPr>
          <w:spacing w:val="-2"/>
        </w:rPr>
        <w:t xml:space="preserve"> </w:t>
      </w:r>
      <w:r>
        <w:t>автоматизированными</w:t>
      </w:r>
      <w:r>
        <w:rPr>
          <w:spacing w:val="80"/>
        </w:rPr>
        <w:t xml:space="preserve"> </w:t>
      </w:r>
      <w:r>
        <w:t>системами,</w:t>
      </w:r>
      <w:r>
        <w:rPr>
          <w:spacing w:val="80"/>
        </w:rPr>
        <w:t xml:space="preserve"> </w:t>
      </w:r>
      <w:r>
        <w:t>их востребованность на региональном рынке труда.</w:t>
      </w:r>
    </w:p>
    <w:p w:rsidR="00ED113B" w:rsidRDefault="00ED113B">
      <w:pPr>
        <w:pStyle w:val="a3"/>
        <w:ind w:left="0"/>
        <w:jc w:val="left"/>
      </w:pPr>
    </w:p>
    <w:p w:rsidR="00ED113B" w:rsidRDefault="00F26E6D">
      <w:pPr>
        <w:pStyle w:val="a3"/>
        <w:jc w:val="left"/>
      </w:pPr>
      <w:r>
        <w:t>Модуль</w:t>
      </w:r>
      <w:r>
        <w:rPr>
          <w:spacing w:val="1"/>
        </w:rPr>
        <w:t xml:space="preserve"> </w:t>
      </w:r>
      <w:r>
        <w:rPr>
          <w:spacing w:val="-2"/>
        </w:rPr>
        <w:t>«Животноводство»</w:t>
      </w:r>
    </w:p>
    <w:p w:rsidR="00ED113B" w:rsidRDefault="00F26E6D">
      <w:pPr>
        <w:ind w:left="569"/>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7–8 </w:t>
      </w:r>
      <w:r>
        <w:rPr>
          <w:b/>
          <w:spacing w:val="-2"/>
          <w:sz w:val="24"/>
        </w:rPr>
        <w:t>классах</w:t>
      </w:r>
      <w:r>
        <w:rPr>
          <w:spacing w:val="-2"/>
          <w:sz w:val="24"/>
        </w:rPr>
        <w:t>:</w:t>
      </w:r>
    </w:p>
    <w:p w:rsidR="00ED113B" w:rsidRDefault="00F26E6D">
      <w:pPr>
        <w:pStyle w:val="a3"/>
        <w:spacing w:before="1"/>
        <w:jc w:val="left"/>
      </w:pPr>
      <w:r>
        <w:t>характеризовать</w:t>
      </w:r>
      <w:r>
        <w:rPr>
          <w:spacing w:val="-7"/>
        </w:rPr>
        <w:t xml:space="preserve"> </w:t>
      </w:r>
      <w:r>
        <w:t>основные</w:t>
      </w:r>
      <w:r>
        <w:rPr>
          <w:spacing w:val="-8"/>
        </w:rPr>
        <w:t xml:space="preserve"> </w:t>
      </w:r>
      <w:r>
        <w:t>направления</w:t>
      </w:r>
      <w:r>
        <w:rPr>
          <w:spacing w:val="-5"/>
        </w:rPr>
        <w:t xml:space="preserve"> </w:t>
      </w:r>
      <w:r>
        <w:rPr>
          <w:spacing w:val="-2"/>
        </w:rPr>
        <w:t>животноводства;</w:t>
      </w:r>
    </w:p>
    <w:p w:rsidR="00ED113B" w:rsidRDefault="00F26E6D">
      <w:pPr>
        <w:pStyle w:val="a3"/>
        <w:ind w:right="569"/>
        <w:jc w:val="left"/>
      </w:pPr>
      <w:r>
        <w:t>характеризовать</w:t>
      </w:r>
      <w:r>
        <w:rPr>
          <w:spacing w:val="-3"/>
        </w:rPr>
        <w:t xml:space="preserve"> </w:t>
      </w:r>
      <w:r>
        <w:t>особенности</w:t>
      </w:r>
      <w:r>
        <w:rPr>
          <w:spacing w:val="-3"/>
        </w:rPr>
        <w:t xml:space="preserve"> </w:t>
      </w:r>
      <w:r>
        <w:t>основных</w:t>
      </w:r>
      <w:r>
        <w:rPr>
          <w:spacing w:val="-2"/>
        </w:rPr>
        <w:t xml:space="preserve"> </w:t>
      </w:r>
      <w:r>
        <w:t>видов</w:t>
      </w:r>
      <w:r>
        <w:rPr>
          <w:spacing w:val="80"/>
        </w:rPr>
        <w:t xml:space="preserve"> </w:t>
      </w:r>
      <w:r>
        <w:t>сельскохозяйственных</w:t>
      </w:r>
      <w:r>
        <w:rPr>
          <w:spacing w:val="80"/>
        </w:rPr>
        <w:t xml:space="preserve"> </w:t>
      </w:r>
      <w:r>
        <w:t>животных</w:t>
      </w:r>
      <w:r>
        <w:rPr>
          <w:spacing w:val="80"/>
        </w:rPr>
        <w:t xml:space="preserve"> </w:t>
      </w:r>
      <w:r>
        <w:t xml:space="preserve">своего </w:t>
      </w:r>
      <w:r>
        <w:rPr>
          <w:spacing w:val="-2"/>
        </w:rPr>
        <w:t>региона;</w:t>
      </w:r>
    </w:p>
    <w:p w:rsidR="00ED113B" w:rsidRDefault="00F26E6D">
      <w:pPr>
        <w:pStyle w:val="a3"/>
        <w:jc w:val="left"/>
      </w:pPr>
      <w:r>
        <w:t>описывать</w:t>
      </w:r>
      <w:r>
        <w:rPr>
          <w:spacing w:val="38"/>
        </w:rPr>
        <w:t xml:space="preserve"> </w:t>
      </w:r>
      <w:r>
        <w:t>полный</w:t>
      </w:r>
      <w:r>
        <w:rPr>
          <w:spacing w:val="35"/>
        </w:rPr>
        <w:t xml:space="preserve"> </w:t>
      </w:r>
      <w:r>
        <w:t>технологический</w:t>
      </w:r>
      <w:r>
        <w:rPr>
          <w:spacing w:val="35"/>
        </w:rPr>
        <w:t xml:space="preserve"> </w:t>
      </w:r>
      <w:r>
        <w:t>цикл</w:t>
      </w:r>
      <w:r>
        <w:rPr>
          <w:spacing w:val="34"/>
        </w:rPr>
        <w:t xml:space="preserve"> </w:t>
      </w:r>
      <w:r>
        <w:t>получения</w:t>
      </w:r>
      <w:r>
        <w:rPr>
          <w:spacing w:val="36"/>
        </w:rPr>
        <w:t xml:space="preserve"> </w:t>
      </w:r>
      <w:r>
        <w:t>продукции</w:t>
      </w:r>
      <w:r>
        <w:rPr>
          <w:spacing w:val="35"/>
        </w:rPr>
        <w:t xml:space="preserve"> </w:t>
      </w:r>
      <w:r>
        <w:t>животноводства</w:t>
      </w:r>
      <w:r>
        <w:rPr>
          <w:spacing w:val="36"/>
        </w:rPr>
        <w:t xml:space="preserve"> </w:t>
      </w:r>
      <w:r>
        <w:t xml:space="preserve">своего </w:t>
      </w:r>
      <w:r>
        <w:rPr>
          <w:spacing w:val="-2"/>
        </w:rPr>
        <w:t>региона;</w:t>
      </w:r>
    </w:p>
    <w:p w:rsidR="00ED113B" w:rsidRDefault="00F26E6D">
      <w:pPr>
        <w:pStyle w:val="a3"/>
        <w:ind w:right="569"/>
        <w:jc w:val="left"/>
      </w:pPr>
      <w:r>
        <w:t>называть</w:t>
      </w:r>
      <w:r>
        <w:rPr>
          <w:spacing w:val="80"/>
        </w:rPr>
        <w:t xml:space="preserve"> </w:t>
      </w:r>
      <w:r>
        <w:t>виды</w:t>
      </w:r>
      <w:r>
        <w:rPr>
          <w:spacing w:val="80"/>
        </w:rPr>
        <w:t xml:space="preserve"> </w:t>
      </w:r>
      <w:r>
        <w:t>сельскохозяйственных</w:t>
      </w:r>
      <w:r>
        <w:rPr>
          <w:spacing w:val="80"/>
        </w:rPr>
        <w:t xml:space="preserve"> </w:t>
      </w:r>
      <w:r>
        <w:t>животных,</w:t>
      </w:r>
      <w:r>
        <w:rPr>
          <w:spacing w:val="80"/>
        </w:rPr>
        <w:t xml:space="preserve"> </w:t>
      </w:r>
      <w:r>
        <w:t>характерных</w:t>
      </w:r>
      <w:r>
        <w:rPr>
          <w:spacing w:val="80"/>
        </w:rPr>
        <w:t xml:space="preserve"> </w:t>
      </w:r>
      <w:r>
        <w:t>для</w:t>
      </w:r>
      <w:r>
        <w:rPr>
          <w:spacing w:val="80"/>
        </w:rPr>
        <w:t xml:space="preserve"> </w:t>
      </w:r>
      <w:r>
        <w:t>данного</w:t>
      </w:r>
      <w:r>
        <w:rPr>
          <w:spacing w:val="80"/>
        </w:rPr>
        <w:t xml:space="preserve"> </w:t>
      </w:r>
      <w:r>
        <w:t>региона; оценивать условия содержания животных в различных условиях;</w:t>
      </w:r>
    </w:p>
    <w:p w:rsidR="00ED113B" w:rsidRDefault="00F26E6D">
      <w:pPr>
        <w:pStyle w:val="a3"/>
        <w:ind w:right="565"/>
      </w:pPr>
      <w:r>
        <w:t>владеть навыками оказания первой помощи заболевшим или пораненным животным; характеризовать способы переработки и хранения продукции животноводства; характеризовать пути цифровизации животноводческого производства;</w:t>
      </w:r>
    </w:p>
    <w:p w:rsidR="00ED113B" w:rsidRDefault="00F26E6D">
      <w:pPr>
        <w:pStyle w:val="a3"/>
        <w:ind w:right="566"/>
      </w:pPr>
      <w:r>
        <w:t>объяснять особенности сельскохозяйственного производства своего региона; характеризовать мир профессий, связанных с животноводством, их востребованность на региональном рынке труда.</w:t>
      </w:r>
    </w:p>
    <w:p w:rsidR="00ED113B" w:rsidRDefault="00F26E6D">
      <w:pPr>
        <w:pStyle w:val="a3"/>
        <w:spacing w:before="1"/>
      </w:pPr>
      <w:r>
        <w:t>Модуль</w:t>
      </w:r>
      <w:r>
        <w:rPr>
          <w:spacing w:val="1"/>
        </w:rPr>
        <w:t xml:space="preserve"> </w:t>
      </w:r>
      <w:r>
        <w:rPr>
          <w:spacing w:val="-2"/>
        </w:rPr>
        <w:t>«Растениеводство»</w:t>
      </w:r>
    </w:p>
    <w:p w:rsidR="00ED113B" w:rsidRDefault="00F26E6D">
      <w:pPr>
        <w:ind w:left="569"/>
        <w:jc w:val="both"/>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7–8 </w:t>
      </w:r>
      <w:r>
        <w:rPr>
          <w:b/>
          <w:spacing w:val="-2"/>
          <w:sz w:val="24"/>
        </w:rPr>
        <w:t>классах</w:t>
      </w:r>
      <w:r>
        <w:rPr>
          <w:spacing w:val="-2"/>
          <w:sz w:val="24"/>
        </w:rPr>
        <w:t>:</w:t>
      </w:r>
    </w:p>
    <w:p w:rsidR="00ED113B" w:rsidRDefault="00F26E6D">
      <w:pPr>
        <w:pStyle w:val="a3"/>
      </w:pPr>
      <w:r>
        <w:t>характеризовать</w:t>
      </w:r>
      <w:r>
        <w:rPr>
          <w:spacing w:val="-5"/>
        </w:rPr>
        <w:t xml:space="preserve"> </w:t>
      </w:r>
      <w:r>
        <w:t>основные</w:t>
      </w:r>
      <w:r>
        <w:rPr>
          <w:spacing w:val="-8"/>
        </w:rPr>
        <w:t xml:space="preserve"> </w:t>
      </w:r>
      <w:r>
        <w:t>направления</w:t>
      </w:r>
      <w:r>
        <w:rPr>
          <w:spacing w:val="-5"/>
        </w:rPr>
        <w:t xml:space="preserve"> </w:t>
      </w:r>
      <w:r>
        <w:rPr>
          <w:spacing w:val="-2"/>
        </w:rPr>
        <w:t>растениеводства;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tabs>
          <w:tab w:val="left" w:pos="1871"/>
          <w:tab w:val="left" w:pos="2880"/>
          <w:tab w:val="left" w:pos="4856"/>
          <w:tab w:val="left" w:pos="5575"/>
          <w:tab w:val="left" w:pos="6879"/>
          <w:tab w:val="left" w:pos="8040"/>
        </w:tabs>
        <w:spacing w:before="66"/>
        <w:ind w:right="568"/>
        <w:jc w:val="left"/>
      </w:pPr>
      <w:r>
        <w:rPr>
          <w:spacing w:val="-2"/>
        </w:rPr>
        <w:lastRenderedPageBreak/>
        <w:t>описывать</w:t>
      </w:r>
      <w:r>
        <w:tab/>
      </w:r>
      <w:r>
        <w:rPr>
          <w:spacing w:val="-2"/>
        </w:rPr>
        <w:t>полный</w:t>
      </w:r>
      <w:r>
        <w:tab/>
      </w:r>
      <w:r>
        <w:rPr>
          <w:spacing w:val="-2"/>
        </w:rPr>
        <w:t>технологический</w:t>
      </w:r>
      <w:r>
        <w:tab/>
      </w:r>
      <w:r>
        <w:rPr>
          <w:spacing w:val="-4"/>
        </w:rPr>
        <w:t>цикл</w:t>
      </w:r>
      <w:r>
        <w:tab/>
      </w:r>
      <w:r>
        <w:rPr>
          <w:spacing w:val="-2"/>
        </w:rPr>
        <w:t>получения</w:t>
      </w:r>
      <w:r>
        <w:tab/>
      </w:r>
      <w:r>
        <w:rPr>
          <w:spacing w:val="-2"/>
        </w:rPr>
        <w:t>наиболее</w:t>
      </w:r>
      <w:r>
        <w:tab/>
      </w:r>
      <w:r>
        <w:rPr>
          <w:spacing w:val="-2"/>
        </w:rPr>
        <w:t xml:space="preserve">распространенной </w:t>
      </w:r>
      <w:r>
        <w:t>растениеводческой продукции своего региона;</w:t>
      </w:r>
    </w:p>
    <w:p w:rsidR="00ED113B" w:rsidRDefault="00F26E6D">
      <w:pPr>
        <w:pStyle w:val="a3"/>
        <w:jc w:val="left"/>
      </w:pPr>
      <w:r>
        <w:t>характеризовать</w:t>
      </w:r>
      <w:r>
        <w:rPr>
          <w:spacing w:val="-4"/>
        </w:rPr>
        <w:t xml:space="preserve"> </w:t>
      </w:r>
      <w:r>
        <w:t>виды</w:t>
      </w:r>
      <w:r>
        <w:rPr>
          <w:spacing w:val="-3"/>
        </w:rPr>
        <w:t xml:space="preserve"> </w:t>
      </w:r>
      <w:r>
        <w:t>и</w:t>
      </w:r>
      <w:r>
        <w:rPr>
          <w:spacing w:val="-5"/>
        </w:rPr>
        <w:t xml:space="preserve"> </w:t>
      </w:r>
      <w:r>
        <w:t>свойства</w:t>
      </w:r>
      <w:r>
        <w:rPr>
          <w:spacing w:val="-3"/>
        </w:rPr>
        <w:t xml:space="preserve"> </w:t>
      </w:r>
      <w:r>
        <w:t>почв</w:t>
      </w:r>
      <w:r>
        <w:rPr>
          <w:spacing w:val="-4"/>
        </w:rPr>
        <w:t xml:space="preserve"> </w:t>
      </w:r>
      <w:r>
        <w:t>данного</w:t>
      </w:r>
      <w:r>
        <w:rPr>
          <w:spacing w:val="-2"/>
        </w:rPr>
        <w:t xml:space="preserve"> региона;</w:t>
      </w:r>
    </w:p>
    <w:p w:rsidR="00ED113B" w:rsidRDefault="00F26E6D">
      <w:pPr>
        <w:pStyle w:val="a3"/>
        <w:spacing w:before="1"/>
        <w:ind w:right="2458"/>
        <w:jc w:val="left"/>
      </w:pPr>
      <w:r>
        <w:t>называть</w:t>
      </w:r>
      <w:r>
        <w:rPr>
          <w:spacing w:val="-5"/>
        </w:rPr>
        <w:t xml:space="preserve"> </w:t>
      </w:r>
      <w:r>
        <w:t>ручные</w:t>
      </w:r>
      <w:r>
        <w:rPr>
          <w:spacing w:val="-8"/>
        </w:rPr>
        <w:t xml:space="preserve"> </w:t>
      </w:r>
      <w:r>
        <w:t>и</w:t>
      </w:r>
      <w:r>
        <w:rPr>
          <w:spacing w:val="-6"/>
        </w:rPr>
        <w:t xml:space="preserve"> </w:t>
      </w:r>
      <w:r>
        <w:t>механизированные</w:t>
      </w:r>
      <w:r>
        <w:rPr>
          <w:spacing w:val="-8"/>
        </w:rPr>
        <w:t xml:space="preserve"> </w:t>
      </w:r>
      <w:r>
        <w:t>инструменты</w:t>
      </w:r>
      <w:r>
        <w:rPr>
          <w:spacing w:val="-6"/>
        </w:rPr>
        <w:t xml:space="preserve"> </w:t>
      </w:r>
      <w:r>
        <w:t>обработки</w:t>
      </w:r>
      <w:r>
        <w:rPr>
          <w:spacing w:val="-6"/>
        </w:rPr>
        <w:t xml:space="preserve"> </w:t>
      </w:r>
      <w:r>
        <w:t>почвы; классифицировать культурные растения по различным основаниям; называть полезные дикорастущие растения и знать их свойства;</w:t>
      </w:r>
    </w:p>
    <w:p w:rsidR="00ED113B" w:rsidRDefault="00F26E6D">
      <w:pPr>
        <w:pStyle w:val="a3"/>
        <w:ind w:right="569"/>
        <w:jc w:val="left"/>
      </w:pPr>
      <w:r>
        <w:t>назвать</w:t>
      </w:r>
      <w:r>
        <w:rPr>
          <w:spacing w:val="34"/>
        </w:rPr>
        <w:t xml:space="preserve"> </w:t>
      </w:r>
      <w:r>
        <w:t>опасные</w:t>
      </w:r>
      <w:r>
        <w:rPr>
          <w:spacing w:val="31"/>
        </w:rPr>
        <w:t xml:space="preserve"> </w:t>
      </w:r>
      <w:r>
        <w:t>для</w:t>
      </w:r>
      <w:r>
        <w:rPr>
          <w:spacing w:val="33"/>
        </w:rPr>
        <w:t xml:space="preserve"> </w:t>
      </w:r>
      <w:r>
        <w:t>человека</w:t>
      </w:r>
      <w:r>
        <w:rPr>
          <w:spacing w:val="32"/>
        </w:rPr>
        <w:t xml:space="preserve"> </w:t>
      </w:r>
      <w:r>
        <w:t>дикорастущие</w:t>
      </w:r>
      <w:r>
        <w:rPr>
          <w:spacing w:val="32"/>
        </w:rPr>
        <w:t xml:space="preserve"> </w:t>
      </w:r>
      <w:r>
        <w:t>растения;</w:t>
      </w:r>
      <w:r>
        <w:rPr>
          <w:spacing w:val="33"/>
        </w:rPr>
        <w:t xml:space="preserve"> </w:t>
      </w:r>
      <w:r>
        <w:t>называть</w:t>
      </w:r>
      <w:r>
        <w:rPr>
          <w:spacing w:val="32"/>
        </w:rPr>
        <w:t xml:space="preserve"> </w:t>
      </w:r>
      <w:r>
        <w:t>полезные</w:t>
      </w:r>
      <w:r>
        <w:rPr>
          <w:spacing w:val="31"/>
        </w:rPr>
        <w:t xml:space="preserve"> </w:t>
      </w:r>
      <w:r>
        <w:t>для</w:t>
      </w:r>
      <w:r>
        <w:rPr>
          <w:spacing w:val="33"/>
        </w:rPr>
        <w:t xml:space="preserve"> </w:t>
      </w:r>
      <w:r>
        <w:t xml:space="preserve">человека </w:t>
      </w:r>
      <w:r>
        <w:rPr>
          <w:spacing w:val="-2"/>
        </w:rPr>
        <w:t>грибы;</w:t>
      </w:r>
    </w:p>
    <w:p w:rsidR="00ED113B" w:rsidRDefault="00F26E6D">
      <w:pPr>
        <w:pStyle w:val="a3"/>
        <w:jc w:val="left"/>
      </w:pPr>
      <w:r>
        <w:t>называть</w:t>
      </w:r>
      <w:r>
        <w:rPr>
          <w:spacing w:val="-3"/>
        </w:rPr>
        <w:t xml:space="preserve"> </w:t>
      </w:r>
      <w:r>
        <w:t>опасные</w:t>
      </w:r>
      <w:r>
        <w:rPr>
          <w:spacing w:val="-4"/>
        </w:rPr>
        <w:t xml:space="preserve"> </w:t>
      </w:r>
      <w:r>
        <w:t>для</w:t>
      </w:r>
      <w:r>
        <w:rPr>
          <w:spacing w:val="-4"/>
        </w:rPr>
        <w:t xml:space="preserve"> </w:t>
      </w:r>
      <w:r>
        <w:t>человека</w:t>
      </w:r>
      <w:r>
        <w:rPr>
          <w:spacing w:val="-3"/>
        </w:rPr>
        <w:t xml:space="preserve"> </w:t>
      </w:r>
      <w:r>
        <w:rPr>
          <w:spacing w:val="-2"/>
        </w:rPr>
        <w:t>грибы;</w:t>
      </w:r>
    </w:p>
    <w:p w:rsidR="00ED113B" w:rsidRDefault="00F26E6D">
      <w:pPr>
        <w:pStyle w:val="a3"/>
        <w:ind w:right="569"/>
        <w:jc w:val="left"/>
      </w:pPr>
      <w:r>
        <w:t>владеть методами сбора, переработки и хранения полезных дикорастущих растений и их плодов; владеть методами сбора, переработки и хранения полезных для человека грибов; характеризовать основные направления цифровизации и роботизации</w:t>
      </w:r>
      <w:r>
        <w:rPr>
          <w:spacing w:val="40"/>
        </w:rPr>
        <w:t xml:space="preserve"> </w:t>
      </w:r>
      <w:r>
        <w:t>в растениеводстве; получить</w:t>
      </w:r>
      <w:r>
        <w:rPr>
          <w:spacing w:val="-2"/>
        </w:rPr>
        <w:t xml:space="preserve"> </w:t>
      </w:r>
      <w:r>
        <w:t>опыт</w:t>
      </w:r>
      <w:r>
        <w:rPr>
          <w:spacing w:val="-3"/>
        </w:rPr>
        <w:t xml:space="preserve"> </w:t>
      </w:r>
      <w:r>
        <w:t>использования</w:t>
      </w:r>
      <w:r>
        <w:rPr>
          <w:spacing w:val="-3"/>
        </w:rPr>
        <w:t xml:space="preserve"> </w:t>
      </w:r>
      <w:r>
        <w:t>цифровых устройств</w:t>
      </w:r>
      <w:r>
        <w:rPr>
          <w:spacing w:val="-3"/>
        </w:rPr>
        <w:t xml:space="preserve"> </w:t>
      </w:r>
      <w:r>
        <w:t>и</w:t>
      </w:r>
      <w:r>
        <w:rPr>
          <w:spacing w:val="-2"/>
        </w:rPr>
        <w:t xml:space="preserve"> </w:t>
      </w:r>
      <w:r>
        <w:t>программных</w:t>
      </w:r>
      <w:r>
        <w:rPr>
          <w:spacing w:val="-2"/>
        </w:rPr>
        <w:t xml:space="preserve"> </w:t>
      </w:r>
      <w:r>
        <w:t>сервисов</w:t>
      </w:r>
      <w:r>
        <w:rPr>
          <w:spacing w:val="-4"/>
        </w:rPr>
        <w:t xml:space="preserve"> </w:t>
      </w:r>
      <w:r>
        <w:t>в</w:t>
      </w:r>
      <w:r>
        <w:rPr>
          <w:spacing w:val="-4"/>
        </w:rPr>
        <w:t xml:space="preserve"> </w:t>
      </w:r>
      <w:r>
        <w:t xml:space="preserve">технологии </w:t>
      </w:r>
      <w:r>
        <w:rPr>
          <w:spacing w:val="-2"/>
        </w:rPr>
        <w:t>растениеводства;</w:t>
      </w:r>
    </w:p>
    <w:p w:rsidR="00ED113B" w:rsidRDefault="00F26E6D">
      <w:pPr>
        <w:pStyle w:val="a3"/>
        <w:jc w:val="left"/>
      </w:pPr>
      <w:r>
        <w:t>характеризовать мир профессий, связанных с растениеводством, их востребованность на региональном рынке труда.</w:t>
      </w:r>
    </w:p>
    <w:p w:rsidR="00ED113B" w:rsidRDefault="00F26E6D">
      <w:pPr>
        <w:pStyle w:val="a3"/>
        <w:jc w:val="left"/>
      </w:pPr>
      <w:r>
        <w:t>ПРИМЕРНОЕ</w:t>
      </w:r>
      <w:r>
        <w:rPr>
          <w:spacing w:val="-6"/>
        </w:rPr>
        <w:t xml:space="preserve"> </w:t>
      </w:r>
      <w:r>
        <w:t>РАСПРЕДЕЛЕНИЕ</w:t>
      </w:r>
      <w:r>
        <w:rPr>
          <w:spacing w:val="-5"/>
        </w:rPr>
        <w:t xml:space="preserve"> </w:t>
      </w:r>
      <w:r>
        <w:t>ЧАСОВ</w:t>
      </w:r>
      <w:r>
        <w:rPr>
          <w:spacing w:val="-6"/>
        </w:rPr>
        <w:t xml:space="preserve"> </w:t>
      </w:r>
      <w:r>
        <w:t>ПО</w:t>
      </w:r>
      <w:r>
        <w:rPr>
          <w:spacing w:val="-5"/>
        </w:rPr>
        <w:t xml:space="preserve"> </w:t>
      </w:r>
      <w:r>
        <w:t>ГОДАМ</w:t>
      </w:r>
      <w:r>
        <w:rPr>
          <w:spacing w:val="-5"/>
        </w:rPr>
        <w:t xml:space="preserve"> </w:t>
      </w:r>
      <w:r>
        <w:rPr>
          <w:spacing w:val="-2"/>
        </w:rPr>
        <w:t>ОБУЧЕНИЯ</w:t>
      </w:r>
    </w:p>
    <w:p w:rsidR="00ED113B" w:rsidRDefault="00F26E6D">
      <w:pPr>
        <w:pStyle w:val="a3"/>
        <w:ind w:right="569" w:firstLine="707"/>
      </w:pPr>
      <w:r>
        <w:t>Программа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w:t>
      </w:r>
    </w:p>
    <w:p w:rsidR="00ED113B" w:rsidRDefault="00F26E6D">
      <w:pPr>
        <w:pStyle w:val="a3"/>
        <w:spacing w:before="1"/>
        <w:ind w:right="564" w:firstLine="707"/>
      </w:pPr>
      <w:r>
        <w:t>Порядок изучения модулей может быть изменен, возможно перераспределение учебного времени между модулями (при сохранении общего количества учебных часов).</w:t>
      </w:r>
    </w:p>
    <w:p w:rsidR="00ED113B" w:rsidRDefault="00F26E6D">
      <w:pPr>
        <w:pStyle w:val="a3"/>
        <w:ind w:right="563" w:firstLine="707"/>
      </w:pPr>
      <w:r>
        <w:t>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предмету.</w:t>
      </w:r>
    </w:p>
    <w:p w:rsidR="00ED113B" w:rsidRDefault="00F26E6D">
      <w:pPr>
        <w:pStyle w:val="a3"/>
        <w:ind w:right="567" w:firstLine="707"/>
      </w:pPr>
      <w:r>
        <w:t>Образовательная организация может выбрать один из них либо самостоятельно разработать и утвердить иной вариант тематического планирования.</w:t>
      </w:r>
    </w:p>
    <w:p w:rsidR="00ED113B" w:rsidRDefault="00F26E6D">
      <w:pPr>
        <w:pStyle w:val="a3"/>
        <w:ind w:right="567" w:firstLine="707"/>
      </w:pPr>
      <w:r>
        <w:t>Количество часов инвариантных модулей может быть сокращено для введения вариативных. Порядок, классы изучения модулей и количество часов могут быть иными с учетом материально-технического обеспечения образовательной организации.</w:t>
      </w:r>
    </w:p>
    <w:p w:rsidR="00ED113B" w:rsidRDefault="00F26E6D">
      <w:pPr>
        <w:ind w:left="8905"/>
        <w:rPr>
          <w:i/>
          <w:sz w:val="24"/>
        </w:rPr>
      </w:pPr>
      <w:r>
        <w:rPr>
          <w:i/>
          <w:sz w:val="24"/>
        </w:rPr>
        <w:t>Таблица</w:t>
      </w:r>
      <w:r>
        <w:rPr>
          <w:i/>
          <w:spacing w:val="-1"/>
          <w:sz w:val="24"/>
        </w:rPr>
        <w:t xml:space="preserve"> </w:t>
      </w:r>
      <w:r>
        <w:rPr>
          <w:i/>
          <w:spacing w:val="-10"/>
          <w:sz w:val="24"/>
        </w:rPr>
        <w:t>1</w:t>
      </w:r>
    </w:p>
    <w:p w:rsidR="00ED113B" w:rsidRDefault="00F26E6D">
      <w:pPr>
        <w:spacing w:after="9"/>
        <w:ind w:left="569" w:right="958"/>
        <w:rPr>
          <w:i/>
          <w:sz w:val="24"/>
        </w:rPr>
      </w:pPr>
      <w:r>
        <w:rPr>
          <w:i/>
          <w:sz w:val="24"/>
        </w:rPr>
        <w:t>Пример</w:t>
      </w:r>
      <w:r>
        <w:rPr>
          <w:i/>
          <w:spacing w:val="-5"/>
          <w:sz w:val="24"/>
        </w:rPr>
        <w:t xml:space="preserve"> </w:t>
      </w:r>
      <w:r>
        <w:rPr>
          <w:i/>
          <w:sz w:val="24"/>
        </w:rPr>
        <w:t>распределения</w:t>
      </w:r>
      <w:r>
        <w:rPr>
          <w:i/>
          <w:spacing w:val="-4"/>
          <w:sz w:val="24"/>
        </w:rPr>
        <w:t xml:space="preserve"> </w:t>
      </w:r>
      <w:r>
        <w:rPr>
          <w:i/>
          <w:sz w:val="24"/>
        </w:rPr>
        <w:t>часов</w:t>
      </w:r>
      <w:r>
        <w:rPr>
          <w:i/>
          <w:spacing w:val="-6"/>
          <w:sz w:val="24"/>
        </w:rPr>
        <w:t xml:space="preserve"> </w:t>
      </w:r>
      <w:r>
        <w:rPr>
          <w:i/>
          <w:sz w:val="24"/>
        </w:rPr>
        <w:t>по</w:t>
      </w:r>
      <w:r>
        <w:rPr>
          <w:i/>
          <w:spacing w:val="-5"/>
          <w:sz w:val="24"/>
        </w:rPr>
        <w:t xml:space="preserve"> </w:t>
      </w:r>
      <w:r>
        <w:rPr>
          <w:i/>
          <w:sz w:val="24"/>
        </w:rPr>
        <w:t>инвариантным</w:t>
      </w:r>
      <w:r>
        <w:rPr>
          <w:i/>
          <w:spacing w:val="-6"/>
          <w:sz w:val="24"/>
        </w:rPr>
        <w:t xml:space="preserve"> </w:t>
      </w:r>
      <w:r>
        <w:rPr>
          <w:i/>
          <w:sz w:val="24"/>
        </w:rPr>
        <w:t>модулям</w:t>
      </w:r>
      <w:r>
        <w:rPr>
          <w:i/>
          <w:spacing w:val="-6"/>
          <w:sz w:val="24"/>
        </w:rPr>
        <w:t xml:space="preserve"> </w:t>
      </w:r>
      <w:r>
        <w:rPr>
          <w:i/>
          <w:sz w:val="24"/>
        </w:rPr>
        <w:t>без</w:t>
      </w:r>
      <w:r>
        <w:rPr>
          <w:i/>
          <w:spacing w:val="-6"/>
          <w:sz w:val="24"/>
        </w:rPr>
        <w:t xml:space="preserve"> </w:t>
      </w:r>
      <w:r>
        <w:rPr>
          <w:i/>
          <w:sz w:val="24"/>
        </w:rPr>
        <w:t>учета</w:t>
      </w:r>
      <w:r>
        <w:rPr>
          <w:i/>
          <w:spacing w:val="-5"/>
          <w:sz w:val="24"/>
        </w:rPr>
        <w:t xml:space="preserve"> </w:t>
      </w:r>
      <w:r>
        <w:rPr>
          <w:i/>
          <w:sz w:val="24"/>
        </w:rPr>
        <w:t>вариативных Вариант 1 (базовый)</w:t>
      </w: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6"/>
        <w:gridCol w:w="994"/>
        <w:gridCol w:w="991"/>
        <w:gridCol w:w="991"/>
        <w:gridCol w:w="994"/>
        <w:gridCol w:w="926"/>
        <w:gridCol w:w="943"/>
      </w:tblGrid>
      <w:tr w:rsidR="00ED113B">
        <w:trPr>
          <w:trHeight w:val="321"/>
        </w:trPr>
        <w:tc>
          <w:tcPr>
            <w:tcW w:w="4076" w:type="dxa"/>
            <w:vMerge w:val="restart"/>
          </w:tcPr>
          <w:p w:rsidR="00ED113B" w:rsidRDefault="00F26E6D">
            <w:pPr>
              <w:pStyle w:val="TableParagraph"/>
              <w:spacing w:before="193"/>
              <w:ind w:left="68"/>
              <w:jc w:val="center"/>
              <w:rPr>
                <w:b/>
                <w:sz w:val="24"/>
              </w:rPr>
            </w:pPr>
            <w:r>
              <w:rPr>
                <w:b/>
                <w:spacing w:val="-2"/>
                <w:sz w:val="24"/>
              </w:rPr>
              <w:t>Модули</w:t>
            </w:r>
          </w:p>
        </w:tc>
        <w:tc>
          <w:tcPr>
            <w:tcW w:w="4896" w:type="dxa"/>
            <w:gridSpan w:val="5"/>
          </w:tcPr>
          <w:p w:rsidR="00ED113B" w:rsidRDefault="00F26E6D">
            <w:pPr>
              <w:pStyle w:val="TableParagraph"/>
              <w:spacing w:before="11"/>
              <w:ind w:left="866"/>
              <w:rPr>
                <w:b/>
                <w:sz w:val="24"/>
              </w:rPr>
            </w:pPr>
            <w:r>
              <w:rPr>
                <w:b/>
                <w:sz w:val="24"/>
              </w:rPr>
              <w:t>Количество</w:t>
            </w:r>
            <w:r>
              <w:rPr>
                <w:b/>
                <w:spacing w:val="-2"/>
                <w:sz w:val="24"/>
              </w:rPr>
              <w:t xml:space="preserve"> </w:t>
            </w:r>
            <w:r>
              <w:rPr>
                <w:b/>
                <w:sz w:val="24"/>
              </w:rPr>
              <w:t>часов</w:t>
            </w:r>
            <w:r>
              <w:rPr>
                <w:b/>
                <w:spacing w:val="-1"/>
                <w:sz w:val="24"/>
              </w:rPr>
              <w:t xml:space="preserve"> </w:t>
            </w:r>
            <w:r>
              <w:rPr>
                <w:b/>
                <w:sz w:val="24"/>
              </w:rPr>
              <w:t>по</w:t>
            </w:r>
            <w:r>
              <w:rPr>
                <w:b/>
                <w:spacing w:val="-1"/>
                <w:sz w:val="24"/>
              </w:rPr>
              <w:t xml:space="preserve"> </w:t>
            </w:r>
            <w:r>
              <w:rPr>
                <w:b/>
                <w:spacing w:val="-2"/>
                <w:sz w:val="24"/>
              </w:rPr>
              <w:t>классам</w:t>
            </w:r>
          </w:p>
        </w:tc>
        <w:tc>
          <w:tcPr>
            <w:tcW w:w="943" w:type="dxa"/>
            <w:vMerge w:val="restart"/>
          </w:tcPr>
          <w:p w:rsidR="00ED113B" w:rsidRDefault="00F26E6D">
            <w:pPr>
              <w:pStyle w:val="TableParagraph"/>
              <w:spacing w:before="193"/>
              <w:ind w:left="175"/>
              <w:rPr>
                <w:b/>
                <w:sz w:val="24"/>
              </w:rPr>
            </w:pPr>
            <w:r>
              <w:rPr>
                <w:b/>
                <w:spacing w:val="-2"/>
                <w:sz w:val="24"/>
              </w:rPr>
              <w:t>Итого</w:t>
            </w:r>
          </w:p>
        </w:tc>
      </w:tr>
      <w:tr w:rsidR="00ED113B">
        <w:trPr>
          <w:trHeight w:val="321"/>
        </w:trPr>
        <w:tc>
          <w:tcPr>
            <w:tcW w:w="4076" w:type="dxa"/>
            <w:vMerge/>
            <w:tcBorders>
              <w:top w:val="nil"/>
            </w:tcBorders>
          </w:tcPr>
          <w:p w:rsidR="00ED113B" w:rsidRDefault="00ED113B">
            <w:pPr>
              <w:rPr>
                <w:sz w:val="2"/>
                <w:szCs w:val="2"/>
              </w:rPr>
            </w:pPr>
          </w:p>
        </w:tc>
        <w:tc>
          <w:tcPr>
            <w:tcW w:w="994" w:type="dxa"/>
          </w:tcPr>
          <w:p w:rsidR="00ED113B" w:rsidRDefault="00F26E6D">
            <w:pPr>
              <w:pStyle w:val="TableParagraph"/>
              <w:spacing w:before="11"/>
              <w:ind w:left="64"/>
              <w:jc w:val="center"/>
              <w:rPr>
                <w:b/>
                <w:i/>
                <w:sz w:val="24"/>
              </w:rPr>
            </w:pPr>
            <w:r>
              <w:rPr>
                <w:b/>
                <w:i/>
                <w:sz w:val="24"/>
              </w:rPr>
              <w:t xml:space="preserve">5 </w:t>
            </w:r>
            <w:r>
              <w:rPr>
                <w:b/>
                <w:i/>
                <w:spacing w:val="-2"/>
                <w:sz w:val="24"/>
              </w:rPr>
              <w:t>класс</w:t>
            </w:r>
          </w:p>
        </w:tc>
        <w:tc>
          <w:tcPr>
            <w:tcW w:w="991" w:type="dxa"/>
          </w:tcPr>
          <w:p w:rsidR="00ED113B" w:rsidRDefault="00F26E6D">
            <w:pPr>
              <w:pStyle w:val="TableParagraph"/>
              <w:spacing w:before="11"/>
              <w:ind w:left="67"/>
              <w:jc w:val="center"/>
              <w:rPr>
                <w:b/>
                <w:i/>
                <w:sz w:val="24"/>
              </w:rPr>
            </w:pPr>
            <w:r>
              <w:rPr>
                <w:b/>
                <w:i/>
                <w:sz w:val="24"/>
              </w:rPr>
              <w:t xml:space="preserve">6 </w:t>
            </w:r>
            <w:r>
              <w:rPr>
                <w:b/>
                <w:i/>
                <w:spacing w:val="-2"/>
                <w:sz w:val="24"/>
              </w:rPr>
              <w:t>класс</w:t>
            </w:r>
          </w:p>
        </w:tc>
        <w:tc>
          <w:tcPr>
            <w:tcW w:w="991" w:type="dxa"/>
          </w:tcPr>
          <w:p w:rsidR="00ED113B" w:rsidRDefault="00F26E6D">
            <w:pPr>
              <w:pStyle w:val="TableParagraph"/>
              <w:spacing w:before="11"/>
              <w:ind w:left="67"/>
              <w:jc w:val="center"/>
              <w:rPr>
                <w:b/>
                <w:i/>
                <w:sz w:val="24"/>
              </w:rPr>
            </w:pPr>
            <w:r>
              <w:rPr>
                <w:b/>
                <w:i/>
                <w:sz w:val="24"/>
              </w:rPr>
              <w:t xml:space="preserve">7 </w:t>
            </w:r>
            <w:r>
              <w:rPr>
                <w:b/>
                <w:i/>
                <w:spacing w:val="-2"/>
                <w:sz w:val="24"/>
              </w:rPr>
              <w:t>класс</w:t>
            </w:r>
          </w:p>
        </w:tc>
        <w:tc>
          <w:tcPr>
            <w:tcW w:w="994" w:type="dxa"/>
          </w:tcPr>
          <w:p w:rsidR="00ED113B" w:rsidRDefault="00F26E6D">
            <w:pPr>
              <w:pStyle w:val="TableParagraph"/>
              <w:spacing w:before="11"/>
              <w:ind w:left="70"/>
              <w:jc w:val="center"/>
              <w:rPr>
                <w:b/>
                <w:i/>
                <w:sz w:val="24"/>
              </w:rPr>
            </w:pPr>
            <w:r>
              <w:rPr>
                <w:b/>
                <w:i/>
                <w:sz w:val="24"/>
              </w:rPr>
              <w:t xml:space="preserve">8 </w:t>
            </w:r>
            <w:r>
              <w:rPr>
                <w:b/>
                <w:i/>
                <w:spacing w:val="-2"/>
                <w:sz w:val="24"/>
              </w:rPr>
              <w:t>класс</w:t>
            </w:r>
          </w:p>
        </w:tc>
        <w:tc>
          <w:tcPr>
            <w:tcW w:w="926" w:type="dxa"/>
          </w:tcPr>
          <w:p w:rsidR="00ED113B" w:rsidRDefault="00F26E6D">
            <w:pPr>
              <w:pStyle w:val="TableParagraph"/>
              <w:spacing w:before="11"/>
              <w:ind w:left="68" w:right="2"/>
              <w:jc w:val="center"/>
              <w:rPr>
                <w:b/>
                <w:i/>
                <w:sz w:val="24"/>
              </w:rPr>
            </w:pPr>
            <w:r>
              <w:rPr>
                <w:b/>
                <w:i/>
                <w:sz w:val="24"/>
              </w:rPr>
              <w:t xml:space="preserve">9 </w:t>
            </w:r>
            <w:r>
              <w:rPr>
                <w:b/>
                <w:i/>
                <w:spacing w:val="-2"/>
                <w:sz w:val="24"/>
              </w:rPr>
              <w:t>класс</w:t>
            </w:r>
          </w:p>
        </w:tc>
        <w:tc>
          <w:tcPr>
            <w:tcW w:w="943" w:type="dxa"/>
            <w:vMerge/>
            <w:tcBorders>
              <w:top w:val="nil"/>
            </w:tcBorders>
          </w:tcPr>
          <w:p w:rsidR="00ED113B" w:rsidRDefault="00ED113B">
            <w:pPr>
              <w:rPr>
                <w:sz w:val="2"/>
                <w:szCs w:val="2"/>
              </w:rPr>
            </w:pPr>
          </w:p>
        </w:tc>
      </w:tr>
      <w:tr w:rsidR="00ED113B">
        <w:trPr>
          <w:trHeight w:val="434"/>
        </w:trPr>
        <w:tc>
          <w:tcPr>
            <w:tcW w:w="4076" w:type="dxa"/>
          </w:tcPr>
          <w:p w:rsidR="00ED113B" w:rsidRDefault="00F26E6D">
            <w:pPr>
              <w:pStyle w:val="TableParagraph"/>
              <w:spacing w:before="83"/>
              <w:ind w:left="110"/>
              <w:rPr>
                <w:b/>
                <w:sz w:val="24"/>
              </w:rPr>
            </w:pPr>
            <w:r>
              <w:rPr>
                <w:b/>
                <w:sz w:val="24"/>
              </w:rPr>
              <w:t>Инвариантные</w:t>
            </w:r>
            <w:r>
              <w:rPr>
                <w:b/>
                <w:spacing w:val="-8"/>
                <w:sz w:val="24"/>
              </w:rPr>
              <w:t xml:space="preserve"> </w:t>
            </w:r>
            <w:r>
              <w:rPr>
                <w:b/>
                <w:spacing w:val="-2"/>
                <w:sz w:val="24"/>
              </w:rPr>
              <w:t>модули</w:t>
            </w:r>
          </w:p>
        </w:tc>
        <w:tc>
          <w:tcPr>
            <w:tcW w:w="994" w:type="dxa"/>
          </w:tcPr>
          <w:p w:rsidR="00ED113B" w:rsidRDefault="00F26E6D">
            <w:pPr>
              <w:pStyle w:val="TableParagraph"/>
              <w:spacing w:before="83"/>
              <w:ind w:left="66"/>
              <w:jc w:val="center"/>
              <w:rPr>
                <w:b/>
                <w:sz w:val="24"/>
              </w:rPr>
            </w:pPr>
            <w:r>
              <w:rPr>
                <w:b/>
                <w:spacing w:val="-5"/>
                <w:sz w:val="24"/>
              </w:rPr>
              <w:t>68</w:t>
            </w:r>
          </w:p>
        </w:tc>
        <w:tc>
          <w:tcPr>
            <w:tcW w:w="991" w:type="dxa"/>
          </w:tcPr>
          <w:p w:rsidR="00ED113B" w:rsidRDefault="00F26E6D">
            <w:pPr>
              <w:pStyle w:val="TableParagraph"/>
              <w:spacing w:before="83"/>
              <w:ind w:left="69"/>
              <w:jc w:val="center"/>
              <w:rPr>
                <w:b/>
                <w:sz w:val="24"/>
              </w:rPr>
            </w:pPr>
            <w:r>
              <w:rPr>
                <w:b/>
                <w:spacing w:val="-5"/>
                <w:sz w:val="24"/>
              </w:rPr>
              <w:t>68</w:t>
            </w:r>
          </w:p>
        </w:tc>
        <w:tc>
          <w:tcPr>
            <w:tcW w:w="991" w:type="dxa"/>
          </w:tcPr>
          <w:p w:rsidR="00ED113B" w:rsidRDefault="00F26E6D">
            <w:pPr>
              <w:pStyle w:val="TableParagraph"/>
              <w:spacing w:before="83"/>
              <w:ind w:left="69"/>
              <w:jc w:val="center"/>
              <w:rPr>
                <w:b/>
                <w:sz w:val="24"/>
              </w:rPr>
            </w:pPr>
            <w:r>
              <w:rPr>
                <w:b/>
                <w:spacing w:val="-5"/>
                <w:sz w:val="24"/>
              </w:rPr>
              <w:t>68</w:t>
            </w:r>
          </w:p>
        </w:tc>
        <w:tc>
          <w:tcPr>
            <w:tcW w:w="994" w:type="dxa"/>
          </w:tcPr>
          <w:p w:rsidR="00ED113B" w:rsidRDefault="00F26E6D">
            <w:pPr>
              <w:pStyle w:val="TableParagraph"/>
              <w:spacing w:before="83"/>
              <w:ind w:left="73"/>
              <w:jc w:val="center"/>
              <w:rPr>
                <w:b/>
                <w:sz w:val="24"/>
              </w:rPr>
            </w:pPr>
            <w:r>
              <w:rPr>
                <w:b/>
                <w:spacing w:val="-5"/>
                <w:sz w:val="24"/>
              </w:rPr>
              <w:t>34</w:t>
            </w:r>
          </w:p>
        </w:tc>
        <w:tc>
          <w:tcPr>
            <w:tcW w:w="926" w:type="dxa"/>
          </w:tcPr>
          <w:p w:rsidR="00ED113B" w:rsidRDefault="00F26E6D">
            <w:pPr>
              <w:pStyle w:val="TableParagraph"/>
              <w:spacing w:before="83"/>
              <w:ind w:left="68"/>
              <w:jc w:val="center"/>
              <w:rPr>
                <w:b/>
                <w:sz w:val="24"/>
              </w:rPr>
            </w:pPr>
            <w:r>
              <w:rPr>
                <w:b/>
                <w:spacing w:val="-5"/>
                <w:sz w:val="24"/>
              </w:rPr>
              <w:t>34</w:t>
            </w:r>
          </w:p>
        </w:tc>
        <w:tc>
          <w:tcPr>
            <w:tcW w:w="943" w:type="dxa"/>
          </w:tcPr>
          <w:p w:rsidR="00ED113B" w:rsidRDefault="00F26E6D">
            <w:pPr>
              <w:pStyle w:val="TableParagraph"/>
              <w:spacing w:before="83"/>
              <w:ind w:left="71"/>
              <w:jc w:val="center"/>
              <w:rPr>
                <w:b/>
                <w:sz w:val="24"/>
              </w:rPr>
            </w:pPr>
            <w:r>
              <w:rPr>
                <w:b/>
                <w:spacing w:val="-5"/>
                <w:sz w:val="24"/>
              </w:rPr>
              <w:t>272</w:t>
            </w:r>
          </w:p>
        </w:tc>
      </w:tr>
      <w:tr w:rsidR="00ED113B">
        <w:trPr>
          <w:trHeight w:val="321"/>
        </w:trPr>
        <w:tc>
          <w:tcPr>
            <w:tcW w:w="4076" w:type="dxa"/>
          </w:tcPr>
          <w:p w:rsidR="00ED113B" w:rsidRDefault="00F26E6D">
            <w:pPr>
              <w:pStyle w:val="TableParagraph"/>
              <w:spacing w:before="6"/>
              <w:ind w:left="110"/>
              <w:rPr>
                <w:sz w:val="24"/>
              </w:rPr>
            </w:pPr>
            <w:r>
              <w:rPr>
                <w:sz w:val="24"/>
              </w:rPr>
              <w:t>Производство</w:t>
            </w:r>
            <w:r>
              <w:rPr>
                <w:spacing w:val="-3"/>
                <w:sz w:val="24"/>
              </w:rPr>
              <w:t xml:space="preserve"> </w:t>
            </w:r>
            <w:r>
              <w:rPr>
                <w:sz w:val="24"/>
              </w:rPr>
              <w:t>и</w:t>
            </w:r>
            <w:r>
              <w:rPr>
                <w:spacing w:val="-1"/>
                <w:sz w:val="24"/>
              </w:rPr>
              <w:t xml:space="preserve"> </w:t>
            </w:r>
            <w:r>
              <w:rPr>
                <w:spacing w:val="-2"/>
                <w:sz w:val="24"/>
              </w:rPr>
              <w:t>технологии</w:t>
            </w:r>
          </w:p>
        </w:tc>
        <w:tc>
          <w:tcPr>
            <w:tcW w:w="994" w:type="dxa"/>
          </w:tcPr>
          <w:p w:rsidR="00ED113B" w:rsidRDefault="00F26E6D">
            <w:pPr>
              <w:pStyle w:val="TableParagraph"/>
              <w:spacing w:before="6"/>
              <w:ind w:left="66"/>
              <w:jc w:val="center"/>
              <w:rPr>
                <w:sz w:val="24"/>
              </w:rPr>
            </w:pPr>
            <w:r>
              <w:rPr>
                <w:spacing w:val="-10"/>
                <w:sz w:val="24"/>
              </w:rPr>
              <w:t>8</w:t>
            </w:r>
          </w:p>
        </w:tc>
        <w:tc>
          <w:tcPr>
            <w:tcW w:w="991" w:type="dxa"/>
          </w:tcPr>
          <w:p w:rsidR="00ED113B" w:rsidRDefault="00F26E6D">
            <w:pPr>
              <w:pStyle w:val="TableParagraph"/>
              <w:spacing w:before="6"/>
              <w:ind w:left="69"/>
              <w:jc w:val="center"/>
              <w:rPr>
                <w:sz w:val="24"/>
              </w:rPr>
            </w:pPr>
            <w:r>
              <w:rPr>
                <w:spacing w:val="-10"/>
                <w:sz w:val="24"/>
              </w:rPr>
              <w:t>8</w:t>
            </w:r>
          </w:p>
        </w:tc>
        <w:tc>
          <w:tcPr>
            <w:tcW w:w="991" w:type="dxa"/>
          </w:tcPr>
          <w:p w:rsidR="00ED113B" w:rsidRDefault="00F26E6D">
            <w:pPr>
              <w:pStyle w:val="TableParagraph"/>
              <w:spacing w:before="6"/>
              <w:ind w:left="69"/>
              <w:jc w:val="center"/>
              <w:rPr>
                <w:sz w:val="24"/>
              </w:rPr>
            </w:pPr>
            <w:r>
              <w:rPr>
                <w:spacing w:val="-10"/>
                <w:sz w:val="24"/>
              </w:rPr>
              <w:t>8</w:t>
            </w:r>
          </w:p>
        </w:tc>
        <w:tc>
          <w:tcPr>
            <w:tcW w:w="994" w:type="dxa"/>
          </w:tcPr>
          <w:p w:rsidR="00ED113B" w:rsidRDefault="00F26E6D">
            <w:pPr>
              <w:pStyle w:val="TableParagraph"/>
              <w:spacing w:before="6"/>
              <w:ind w:left="73"/>
              <w:jc w:val="center"/>
              <w:rPr>
                <w:sz w:val="24"/>
              </w:rPr>
            </w:pPr>
            <w:r>
              <w:rPr>
                <w:spacing w:val="-10"/>
                <w:sz w:val="24"/>
              </w:rPr>
              <w:t>5</w:t>
            </w:r>
          </w:p>
        </w:tc>
        <w:tc>
          <w:tcPr>
            <w:tcW w:w="926" w:type="dxa"/>
          </w:tcPr>
          <w:p w:rsidR="00ED113B" w:rsidRDefault="00F26E6D">
            <w:pPr>
              <w:pStyle w:val="TableParagraph"/>
              <w:spacing w:before="6"/>
              <w:ind w:left="68"/>
              <w:jc w:val="center"/>
              <w:rPr>
                <w:sz w:val="24"/>
              </w:rPr>
            </w:pPr>
            <w:r>
              <w:rPr>
                <w:spacing w:val="-10"/>
                <w:sz w:val="24"/>
              </w:rPr>
              <w:t>5</w:t>
            </w:r>
          </w:p>
        </w:tc>
        <w:tc>
          <w:tcPr>
            <w:tcW w:w="943" w:type="dxa"/>
          </w:tcPr>
          <w:p w:rsidR="00ED113B" w:rsidRDefault="00F26E6D">
            <w:pPr>
              <w:pStyle w:val="TableParagraph"/>
              <w:spacing w:before="6"/>
              <w:ind w:left="71"/>
              <w:jc w:val="center"/>
              <w:rPr>
                <w:sz w:val="24"/>
              </w:rPr>
            </w:pPr>
            <w:r>
              <w:rPr>
                <w:spacing w:val="-5"/>
                <w:sz w:val="24"/>
              </w:rPr>
              <w:t>34</w:t>
            </w:r>
          </w:p>
        </w:tc>
      </w:tr>
      <w:tr w:rsidR="00ED113B">
        <w:trPr>
          <w:trHeight w:val="621"/>
        </w:trPr>
        <w:tc>
          <w:tcPr>
            <w:tcW w:w="4076" w:type="dxa"/>
          </w:tcPr>
          <w:p w:rsidR="00ED113B" w:rsidRDefault="00F26E6D">
            <w:pPr>
              <w:pStyle w:val="TableParagraph"/>
              <w:spacing w:before="6"/>
              <w:ind w:left="110"/>
              <w:rPr>
                <w:sz w:val="24"/>
              </w:rPr>
            </w:pPr>
            <w:r>
              <w:rPr>
                <w:sz w:val="24"/>
              </w:rPr>
              <w:t>Компьютерная</w:t>
            </w:r>
            <w:r>
              <w:rPr>
                <w:spacing w:val="-4"/>
                <w:sz w:val="24"/>
              </w:rPr>
              <w:t xml:space="preserve"> </w:t>
            </w:r>
            <w:r>
              <w:rPr>
                <w:sz w:val="24"/>
              </w:rPr>
              <w:t>графика,</w:t>
            </w:r>
            <w:r>
              <w:rPr>
                <w:spacing w:val="-3"/>
                <w:sz w:val="24"/>
              </w:rPr>
              <w:t xml:space="preserve"> </w:t>
            </w:r>
            <w:r>
              <w:rPr>
                <w:spacing w:val="-2"/>
                <w:sz w:val="24"/>
              </w:rPr>
              <w:t>черчение</w:t>
            </w:r>
          </w:p>
        </w:tc>
        <w:tc>
          <w:tcPr>
            <w:tcW w:w="994" w:type="dxa"/>
          </w:tcPr>
          <w:p w:rsidR="00ED113B" w:rsidRDefault="00F26E6D">
            <w:pPr>
              <w:pStyle w:val="TableParagraph"/>
              <w:spacing w:before="171"/>
              <w:ind w:left="66"/>
              <w:jc w:val="center"/>
              <w:rPr>
                <w:sz w:val="24"/>
              </w:rPr>
            </w:pPr>
            <w:r>
              <w:rPr>
                <w:spacing w:val="-10"/>
                <w:sz w:val="24"/>
              </w:rPr>
              <w:t>8</w:t>
            </w:r>
          </w:p>
        </w:tc>
        <w:tc>
          <w:tcPr>
            <w:tcW w:w="991" w:type="dxa"/>
          </w:tcPr>
          <w:p w:rsidR="00ED113B" w:rsidRDefault="00F26E6D">
            <w:pPr>
              <w:pStyle w:val="TableParagraph"/>
              <w:spacing w:before="171"/>
              <w:ind w:left="69"/>
              <w:jc w:val="center"/>
              <w:rPr>
                <w:sz w:val="24"/>
              </w:rPr>
            </w:pPr>
            <w:r>
              <w:rPr>
                <w:spacing w:val="-10"/>
                <w:sz w:val="24"/>
              </w:rPr>
              <w:t>8</w:t>
            </w:r>
          </w:p>
        </w:tc>
        <w:tc>
          <w:tcPr>
            <w:tcW w:w="991" w:type="dxa"/>
          </w:tcPr>
          <w:p w:rsidR="00ED113B" w:rsidRDefault="00F26E6D">
            <w:pPr>
              <w:pStyle w:val="TableParagraph"/>
              <w:spacing w:before="171"/>
              <w:ind w:left="69"/>
              <w:jc w:val="center"/>
              <w:rPr>
                <w:sz w:val="24"/>
              </w:rPr>
            </w:pPr>
            <w:r>
              <w:rPr>
                <w:spacing w:val="-10"/>
                <w:sz w:val="24"/>
              </w:rPr>
              <w:t>8</w:t>
            </w:r>
          </w:p>
        </w:tc>
        <w:tc>
          <w:tcPr>
            <w:tcW w:w="994" w:type="dxa"/>
          </w:tcPr>
          <w:p w:rsidR="00ED113B" w:rsidRDefault="00F26E6D">
            <w:pPr>
              <w:pStyle w:val="TableParagraph"/>
              <w:spacing w:before="171"/>
              <w:ind w:left="73"/>
              <w:jc w:val="center"/>
              <w:rPr>
                <w:sz w:val="24"/>
              </w:rPr>
            </w:pPr>
            <w:r>
              <w:rPr>
                <w:spacing w:val="-10"/>
                <w:sz w:val="24"/>
              </w:rPr>
              <w:t>4</w:t>
            </w:r>
          </w:p>
        </w:tc>
        <w:tc>
          <w:tcPr>
            <w:tcW w:w="926" w:type="dxa"/>
          </w:tcPr>
          <w:p w:rsidR="00ED113B" w:rsidRDefault="00F26E6D">
            <w:pPr>
              <w:pStyle w:val="TableParagraph"/>
              <w:spacing w:before="171"/>
              <w:ind w:left="68"/>
              <w:jc w:val="center"/>
              <w:rPr>
                <w:sz w:val="24"/>
              </w:rPr>
            </w:pPr>
            <w:r>
              <w:rPr>
                <w:spacing w:val="-10"/>
                <w:sz w:val="24"/>
              </w:rPr>
              <w:t>4</w:t>
            </w:r>
          </w:p>
        </w:tc>
        <w:tc>
          <w:tcPr>
            <w:tcW w:w="943" w:type="dxa"/>
          </w:tcPr>
          <w:p w:rsidR="00ED113B" w:rsidRDefault="00F26E6D">
            <w:pPr>
              <w:pStyle w:val="TableParagraph"/>
              <w:spacing w:before="171"/>
              <w:ind w:left="71"/>
              <w:jc w:val="center"/>
              <w:rPr>
                <w:sz w:val="24"/>
              </w:rPr>
            </w:pPr>
            <w:r>
              <w:rPr>
                <w:spacing w:val="-5"/>
                <w:sz w:val="24"/>
              </w:rPr>
              <w:t>32</w:t>
            </w:r>
          </w:p>
        </w:tc>
      </w:tr>
      <w:tr w:rsidR="00ED113B">
        <w:trPr>
          <w:trHeight w:val="722"/>
        </w:trPr>
        <w:tc>
          <w:tcPr>
            <w:tcW w:w="4076" w:type="dxa"/>
          </w:tcPr>
          <w:p w:rsidR="00ED113B" w:rsidRDefault="00F26E6D">
            <w:pPr>
              <w:pStyle w:val="TableParagraph"/>
              <w:spacing w:before="6"/>
              <w:ind w:left="110" w:right="386"/>
              <w:rPr>
                <w:sz w:val="24"/>
              </w:rPr>
            </w:pPr>
            <w:r>
              <w:rPr>
                <w:spacing w:val="-2"/>
                <w:sz w:val="24"/>
              </w:rPr>
              <w:t xml:space="preserve">3D-моделирование, </w:t>
            </w:r>
            <w:r>
              <w:rPr>
                <w:sz w:val="24"/>
              </w:rPr>
              <w:t>прототипирование,</w:t>
            </w:r>
            <w:r>
              <w:rPr>
                <w:spacing w:val="-15"/>
                <w:sz w:val="24"/>
              </w:rPr>
              <w:t xml:space="preserve"> </w:t>
            </w:r>
            <w:r>
              <w:rPr>
                <w:sz w:val="24"/>
              </w:rPr>
              <w:t>макетирование</w:t>
            </w:r>
          </w:p>
        </w:tc>
        <w:tc>
          <w:tcPr>
            <w:tcW w:w="994" w:type="dxa"/>
          </w:tcPr>
          <w:p w:rsidR="00ED113B" w:rsidRDefault="00F26E6D">
            <w:pPr>
              <w:pStyle w:val="TableParagraph"/>
              <w:spacing w:before="222"/>
              <w:ind w:left="66"/>
              <w:jc w:val="center"/>
              <w:rPr>
                <w:sz w:val="24"/>
              </w:rPr>
            </w:pPr>
            <w:r>
              <w:rPr>
                <w:sz w:val="24"/>
              </w:rPr>
              <w:t>–</w:t>
            </w:r>
          </w:p>
        </w:tc>
        <w:tc>
          <w:tcPr>
            <w:tcW w:w="991" w:type="dxa"/>
          </w:tcPr>
          <w:p w:rsidR="00ED113B" w:rsidRDefault="00F26E6D">
            <w:pPr>
              <w:pStyle w:val="TableParagraph"/>
              <w:spacing w:before="222"/>
              <w:ind w:left="69"/>
              <w:jc w:val="center"/>
              <w:rPr>
                <w:sz w:val="24"/>
              </w:rPr>
            </w:pPr>
            <w:r>
              <w:rPr>
                <w:sz w:val="24"/>
              </w:rPr>
              <w:t>–</w:t>
            </w:r>
          </w:p>
        </w:tc>
        <w:tc>
          <w:tcPr>
            <w:tcW w:w="991" w:type="dxa"/>
          </w:tcPr>
          <w:p w:rsidR="00ED113B" w:rsidRDefault="00F26E6D">
            <w:pPr>
              <w:pStyle w:val="TableParagraph"/>
              <w:spacing w:before="222"/>
              <w:ind w:left="69"/>
              <w:jc w:val="center"/>
              <w:rPr>
                <w:sz w:val="24"/>
              </w:rPr>
            </w:pPr>
            <w:r>
              <w:rPr>
                <w:spacing w:val="-5"/>
                <w:sz w:val="24"/>
              </w:rPr>
              <w:t>12</w:t>
            </w:r>
          </w:p>
        </w:tc>
        <w:tc>
          <w:tcPr>
            <w:tcW w:w="994" w:type="dxa"/>
          </w:tcPr>
          <w:p w:rsidR="00ED113B" w:rsidRDefault="00F26E6D">
            <w:pPr>
              <w:pStyle w:val="TableParagraph"/>
              <w:spacing w:before="222"/>
              <w:ind w:left="73"/>
              <w:jc w:val="center"/>
              <w:rPr>
                <w:sz w:val="24"/>
              </w:rPr>
            </w:pPr>
            <w:r>
              <w:rPr>
                <w:spacing w:val="-5"/>
                <w:sz w:val="24"/>
              </w:rPr>
              <w:t>11</w:t>
            </w:r>
          </w:p>
        </w:tc>
        <w:tc>
          <w:tcPr>
            <w:tcW w:w="926" w:type="dxa"/>
          </w:tcPr>
          <w:p w:rsidR="00ED113B" w:rsidRDefault="00F26E6D">
            <w:pPr>
              <w:pStyle w:val="TableParagraph"/>
              <w:spacing w:before="222"/>
              <w:ind w:left="68"/>
              <w:jc w:val="center"/>
              <w:rPr>
                <w:sz w:val="24"/>
              </w:rPr>
            </w:pPr>
            <w:r>
              <w:rPr>
                <w:spacing w:val="-5"/>
                <w:sz w:val="24"/>
              </w:rPr>
              <w:t>11</w:t>
            </w:r>
          </w:p>
        </w:tc>
        <w:tc>
          <w:tcPr>
            <w:tcW w:w="943" w:type="dxa"/>
          </w:tcPr>
          <w:p w:rsidR="00ED113B" w:rsidRDefault="00F26E6D">
            <w:pPr>
              <w:pStyle w:val="TableParagraph"/>
              <w:spacing w:before="222"/>
              <w:ind w:left="71"/>
              <w:jc w:val="center"/>
              <w:rPr>
                <w:sz w:val="24"/>
              </w:rPr>
            </w:pPr>
            <w:r>
              <w:rPr>
                <w:spacing w:val="-5"/>
                <w:sz w:val="24"/>
              </w:rPr>
              <w:t>34</w:t>
            </w:r>
          </w:p>
        </w:tc>
      </w:tr>
      <w:tr w:rsidR="00ED113B">
        <w:trPr>
          <w:trHeight w:val="290"/>
        </w:trPr>
        <w:tc>
          <w:tcPr>
            <w:tcW w:w="4076" w:type="dxa"/>
            <w:vMerge w:val="restart"/>
          </w:tcPr>
          <w:p w:rsidR="00ED113B" w:rsidRDefault="00F26E6D">
            <w:pPr>
              <w:pStyle w:val="TableParagraph"/>
              <w:tabs>
                <w:tab w:val="left" w:pos="1529"/>
                <w:tab w:val="left" w:pos="2789"/>
              </w:tabs>
              <w:spacing w:before="6"/>
              <w:ind w:left="110" w:right="38"/>
              <w:rPr>
                <w:sz w:val="24"/>
              </w:rPr>
            </w:pPr>
            <w:r>
              <w:rPr>
                <w:spacing w:val="-2"/>
                <w:sz w:val="24"/>
              </w:rPr>
              <w:t>Технологии</w:t>
            </w:r>
            <w:r>
              <w:rPr>
                <w:sz w:val="24"/>
              </w:rPr>
              <w:tab/>
            </w:r>
            <w:r>
              <w:rPr>
                <w:spacing w:val="-2"/>
                <w:sz w:val="24"/>
              </w:rPr>
              <w:t>обработки</w:t>
            </w:r>
            <w:r>
              <w:rPr>
                <w:sz w:val="24"/>
              </w:rPr>
              <w:tab/>
            </w:r>
            <w:r>
              <w:rPr>
                <w:spacing w:val="-2"/>
                <w:sz w:val="24"/>
              </w:rPr>
              <w:t xml:space="preserve">материалов, </w:t>
            </w:r>
            <w:r>
              <w:rPr>
                <w:sz w:val="24"/>
              </w:rPr>
              <w:t>пищевых продуктов</w:t>
            </w:r>
          </w:p>
        </w:tc>
        <w:tc>
          <w:tcPr>
            <w:tcW w:w="994" w:type="dxa"/>
          </w:tcPr>
          <w:p w:rsidR="00ED113B" w:rsidRDefault="00F26E6D">
            <w:pPr>
              <w:pStyle w:val="TableParagraph"/>
              <w:spacing w:before="6" w:line="264" w:lineRule="exact"/>
              <w:ind w:left="66"/>
              <w:jc w:val="center"/>
              <w:rPr>
                <w:sz w:val="24"/>
              </w:rPr>
            </w:pPr>
            <w:r>
              <w:rPr>
                <w:spacing w:val="-5"/>
                <w:sz w:val="24"/>
              </w:rPr>
              <w:t>32</w:t>
            </w:r>
          </w:p>
        </w:tc>
        <w:tc>
          <w:tcPr>
            <w:tcW w:w="991" w:type="dxa"/>
          </w:tcPr>
          <w:p w:rsidR="00ED113B" w:rsidRDefault="00F26E6D">
            <w:pPr>
              <w:pStyle w:val="TableParagraph"/>
              <w:spacing w:before="6" w:line="264" w:lineRule="exact"/>
              <w:ind w:left="69"/>
              <w:jc w:val="center"/>
              <w:rPr>
                <w:sz w:val="24"/>
              </w:rPr>
            </w:pPr>
            <w:r>
              <w:rPr>
                <w:spacing w:val="-5"/>
                <w:sz w:val="24"/>
              </w:rPr>
              <w:t>32</w:t>
            </w:r>
          </w:p>
        </w:tc>
        <w:tc>
          <w:tcPr>
            <w:tcW w:w="991" w:type="dxa"/>
          </w:tcPr>
          <w:p w:rsidR="00ED113B" w:rsidRDefault="00F26E6D">
            <w:pPr>
              <w:pStyle w:val="TableParagraph"/>
              <w:spacing w:before="6" w:line="264" w:lineRule="exact"/>
              <w:ind w:left="69"/>
              <w:jc w:val="center"/>
              <w:rPr>
                <w:sz w:val="24"/>
              </w:rPr>
            </w:pPr>
            <w:r>
              <w:rPr>
                <w:spacing w:val="-5"/>
                <w:sz w:val="24"/>
              </w:rPr>
              <w:t>20</w:t>
            </w:r>
          </w:p>
        </w:tc>
        <w:tc>
          <w:tcPr>
            <w:tcW w:w="994" w:type="dxa"/>
          </w:tcPr>
          <w:p w:rsidR="00ED113B" w:rsidRDefault="00F26E6D">
            <w:pPr>
              <w:pStyle w:val="TableParagraph"/>
              <w:spacing w:before="6" w:line="264" w:lineRule="exact"/>
              <w:ind w:left="73"/>
              <w:jc w:val="center"/>
              <w:rPr>
                <w:sz w:val="24"/>
              </w:rPr>
            </w:pPr>
            <w:r>
              <w:rPr>
                <w:spacing w:val="-5"/>
                <w:sz w:val="24"/>
              </w:rPr>
              <w:t>32</w:t>
            </w:r>
          </w:p>
        </w:tc>
        <w:tc>
          <w:tcPr>
            <w:tcW w:w="926" w:type="dxa"/>
          </w:tcPr>
          <w:p w:rsidR="00ED113B" w:rsidRDefault="00F26E6D">
            <w:pPr>
              <w:pStyle w:val="TableParagraph"/>
              <w:spacing w:before="6" w:line="264" w:lineRule="exact"/>
              <w:ind w:left="68"/>
              <w:jc w:val="center"/>
              <w:rPr>
                <w:sz w:val="24"/>
              </w:rPr>
            </w:pPr>
            <w:r>
              <w:rPr>
                <w:spacing w:val="-5"/>
                <w:sz w:val="24"/>
              </w:rPr>
              <w:t>32</w:t>
            </w:r>
          </w:p>
        </w:tc>
        <w:tc>
          <w:tcPr>
            <w:tcW w:w="943" w:type="dxa"/>
          </w:tcPr>
          <w:p w:rsidR="00ED113B" w:rsidRDefault="00F26E6D">
            <w:pPr>
              <w:pStyle w:val="TableParagraph"/>
              <w:spacing w:before="6" w:line="264" w:lineRule="exact"/>
              <w:ind w:left="71"/>
              <w:jc w:val="center"/>
              <w:rPr>
                <w:sz w:val="24"/>
              </w:rPr>
            </w:pPr>
            <w:r>
              <w:rPr>
                <w:spacing w:val="-5"/>
                <w:sz w:val="24"/>
              </w:rPr>
              <w:t>148</w:t>
            </w:r>
          </w:p>
        </w:tc>
      </w:tr>
      <w:tr w:rsidR="00ED113B">
        <w:trPr>
          <w:trHeight w:val="290"/>
        </w:trPr>
        <w:tc>
          <w:tcPr>
            <w:tcW w:w="4076" w:type="dxa"/>
            <w:vMerge/>
            <w:tcBorders>
              <w:top w:val="nil"/>
            </w:tcBorders>
          </w:tcPr>
          <w:p w:rsidR="00ED113B" w:rsidRDefault="00ED113B">
            <w:pPr>
              <w:rPr>
                <w:sz w:val="2"/>
                <w:szCs w:val="2"/>
              </w:rPr>
            </w:pPr>
          </w:p>
        </w:tc>
        <w:tc>
          <w:tcPr>
            <w:tcW w:w="994" w:type="dxa"/>
          </w:tcPr>
          <w:p w:rsidR="00ED113B" w:rsidRDefault="00F26E6D">
            <w:pPr>
              <w:pStyle w:val="TableParagraph"/>
              <w:spacing w:before="6" w:line="264" w:lineRule="exact"/>
              <w:ind w:left="66"/>
              <w:jc w:val="center"/>
              <w:rPr>
                <w:i/>
                <w:sz w:val="24"/>
              </w:rPr>
            </w:pPr>
            <w:r>
              <w:rPr>
                <w:i/>
                <w:spacing w:val="-5"/>
                <w:sz w:val="24"/>
              </w:rPr>
              <w:t>14</w:t>
            </w:r>
          </w:p>
        </w:tc>
        <w:tc>
          <w:tcPr>
            <w:tcW w:w="991" w:type="dxa"/>
          </w:tcPr>
          <w:p w:rsidR="00ED113B" w:rsidRDefault="00F26E6D">
            <w:pPr>
              <w:pStyle w:val="TableParagraph"/>
              <w:spacing w:before="6" w:line="264" w:lineRule="exact"/>
              <w:ind w:left="69"/>
              <w:jc w:val="center"/>
              <w:rPr>
                <w:i/>
                <w:sz w:val="24"/>
              </w:rPr>
            </w:pPr>
            <w:r>
              <w:rPr>
                <w:i/>
                <w:spacing w:val="-5"/>
                <w:sz w:val="24"/>
              </w:rPr>
              <w:t>14</w:t>
            </w:r>
          </w:p>
        </w:tc>
        <w:tc>
          <w:tcPr>
            <w:tcW w:w="991" w:type="dxa"/>
          </w:tcPr>
          <w:p w:rsidR="00ED113B" w:rsidRDefault="00F26E6D">
            <w:pPr>
              <w:pStyle w:val="TableParagraph"/>
              <w:spacing w:before="6" w:line="264" w:lineRule="exact"/>
              <w:ind w:left="69"/>
              <w:jc w:val="center"/>
              <w:rPr>
                <w:i/>
                <w:sz w:val="24"/>
              </w:rPr>
            </w:pPr>
            <w:r>
              <w:rPr>
                <w:i/>
                <w:spacing w:val="-5"/>
                <w:sz w:val="24"/>
              </w:rPr>
              <w:t>14</w:t>
            </w:r>
          </w:p>
        </w:tc>
        <w:tc>
          <w:tcPr>
            <w:tcW w:w="994" w:type="dxa"/>
          </w:tcPr>
          <w:p w:rsidR="00ED113B" w:rsidRDefault="00ED113B">
            <w:pPr>
              <w:pStyle w:val="TableParagraph"/>
              <w:rPr>
                <w:sz w:val="20"/>
              </w:rPr>
            </w:pPr>
          </w:p>
        </w:tc>
        <w:tc>
          <w:tcPr>
            <w:tcW w:w="926" w:type="dxa"/>
          </w:tcPr>
          <w:p w:rsidR="00ED113B" w:rsidRDefault="00ED113B">
            <w:pPr>
              <w:pStyle w:val="TableParagraph"/>
              <w:rPr>
                <w:sz w:val="20"/>
              </w:rPr>
            </w:pPr>
          </w:p>
        </w:tc>
        <w:tc>
          <w:tcPr>
            <w:tcW w:w="943" w:type="dxa"/>
          </w:tcPr>
          <w:p w:rsidR="00ED113B" w:rsidRDefault="00ED113B">
            <w:pPr>
              <w:pStyle w:val="TableParagraph"/>
              <w:rPr>
                <w:sz w:val="20"/>
              </w:rPr>
            </w:pPr>
          </w:p>
        </w:tc>
      </w:tr>
      <w:tr w:rsidR="00ED113B">
        <w:trPr>
          <w:trHeight w:val="383"/>
        </w:trPr>
        <w:tc>
          <w:tcPr>
            <w:tcW w:w="4076" w:type="dxa"/>
            <w:vMerge/>
            <w:tcBorders>
              <w:top w:val="nil"/>
            </w:tcBorders>
          </w:tcPr>
          <w:p w:rsidR="00ED113B" w:rsidRDefault="00ED113B">
            <w:pPr>
              <w:rPr>
                <w:sz w:val="2"/>
                <w:szCs w:val="2"/>
              </w:rPr>
            </w:pPr>
          </w:p>
        </w:tc>
        <w:tc>
          <w:tcPr>
            <w:tcW w:w="994" w:type="dxa"/>
          </w:tcPr>
          <w:p w:rsidR="00ED113B" w:rsidRDefault="00F26E6D">
            <w:pPr>
              <w:pStyle w:val="TableParagraph"/>
              <w:spacing w:before="51"/>
              <w:ind w:left="66"/>
              <w:jc w:val="center"/>
              <w:rPr>
                <w:i/>
                <w:sz w:val="24"/>
              </w:rPr>
            </w:pPr>
            <w:r>
              <w:rPr>
                <w:i/>
                <w:spacing w:val="-10"/>
                <w:sz w:val="24"/>
              </w:rPr>
              <w:t>6</w:t>
            </w:r>
          </w:p>
        </w:tc>
        <w:tc>
          <w:tcPr>
            <w:tcW w:w="991" w:type="dxa"/>
          </w:tcPr>
          <w:p w:rsidR="00ED113B" w:rsidRDefault="00F26E6D">
            <w:pPr>
              <w:pStyle w:val="TableParagraph"/>
              <w:spacing w:before="51"/>
              <w:ind w:left="69"/>
              <w:jc w:val="center"/>
              <w:rPr>
                <w:i/>
                <w:sz w:val="24"/>
              </w:rPr>
            </w:pPr>
            <w:r>
              <w:rPr>
                <w:i/>
                <w:spacing w:val="-10"/>
                <w:sz w:val="24"/>
              </w:rPr>
              <w:t>6</w:t>
            </w:r>
          </w:p>
        </w:tc>
        <w:tc>
          <w:tcPr>
            <w:tcW w:w="991" w:type="dxa"/>
          </w:tcPr>
          <w:p w:rsidR="00ED113B" w:rsidRDefault="00F26E6D">
            <w:pPr>
              <w:pStyle w:val="TableParagraph"/>
              <w:spacing w:before="51"/>
              <w:ind w:left="69"/>
              <w:jc w:val="center"/>
              <w:rPr>
                <w:i/>
                <w:sz w:val="24"/>
              </w:rPr>
            </w:pPr>
            <w:r>
              <w:rPr>
                <w:i/>
                <w:spacing w:val="-10"/>
                <w:sz w:val="24"/>
              </w:rPr>
              <w:t>6</w:t>
            </w:r>
          </w:p>
        </w:tc>
        <w:tc>
          <w:tcPr>
            <w:tcW w:w="994" w:type="dxa"/>
          </w:tcPr>
          <w:p w:rsidR="00ED113B" w:rsidRDefault="00ED113B">
            <w:pPr>
              <w:pStyle w:val="TableParagraph"/>
              <w:rPr>
                <w:sz w:val="24"/>
              </w:rPr>
            </w:pPr>
          </w:p>
        </w:tc>
        <w:tc>
          <w:tcPr>
            <w:tcW w:w="926" w:type="dxa"/>
          </w:tcPr>
          <w:p w:rsidR="00ED113B" w:rsidRDefault="00ED113B">
            <w:pPr>
              <w:pStyle w:val="TableParagraph"/>
              <w:rPr>
                <w:sz w:val="24"/>
              </w:rPr>
            </w:pPr>
          </w:p>
        </w:tc>
        <w:tc>
          <w:tcPr>
            <w:tcW w:w="943" w:type="dxa"/>
          </w:tcPr>
          <w:p w:rsidR="00ED113B" w:rsidRDefault="00ED113B">
            <w:pPr>
              <w:pStyle w:val="TableParagraph"/>
              <w:rPr>
                <w:sz w:val="24"/>
              </w:rPr>
            </w:pPr>
          </w:p>
        </w:tc>
      </w:tr>
      <w:tr w:rsidR="00ED113B">
        <w:trPr>
          <w:trHeight w:val="1394"/>
        </w:trPr>
        <w:tc>
          <w:tcPr>
            <w:tcW w:w="4076" w:type="dxa"/>
          </w:tcPr>
          <w:p w:rsidR="00ED113B" w:rsidRDefault="00F26E6D">
            <w:pPr>
              <w:pStyle w:val="TableParagraph"/>
              <w:tabs>
                <w:tab w:val="left" w:pos="2727"/>
                <w:tab w:val="left" w:pos="2900"/>
              </w:tabs>
              <w:spacing w:before="6"/>
              <w:ind w:left="110" w:right="35"/>
              <w:jc w:val="both"/>
              <w:rPr>
                <w:i/>
                <w:sz w:val="24"/>
              </w:rPr>
            </w:pPr>
            <w:r>
              <w:rPr>
                <w:i/>
                <w:spacing w:val="-2"/>
                <w:sz w:val="24"/>
              </w:rPr>
              <w:t>Технологии</w:t>
            </w:r>
            <w:r>
              <w:rPr>
                <w:i/>
                <w:sz w:val="24"/>
              </w:rPr>
              <w:tab/>
            </w:r>
            <w:r>
              <w:rPr>
                <w:i/>
                <w:sz w:val="24"/>
              </w:rPr>
              <w:tab/>
            </w:r>
            <w:r>
              <w:rPr>
                <w:i/>
                <w:spacing w:val="-2"/>
                <w:sz w:val="24"/>
              </w:rPr>
              <w:t>обработки конструкционных</w:t>
            </w:r>
            <w:r>
              <w:rPr>
                <w:i/>
                <w:sz w:val="24"/>
              </w:rPr>
              <w:tab/>
            </w:r>
            <w:r>
              <w:rPr>
                <w:i/>
                <w:spacing w:val="-2"/>
                <w:sz w:val="24"/>
              </w:rPr>
              <w:t xml:space="preserve">материалов. </w:t>
            </w:r>
            <w:r>
              <w:rPr>
                <w:i/>
                <w:sz w:val="24"/>
              </w:rPr>
              <w:t>Технологии</w:t>
            </w:r>
            <w:r>
              <w:rPr>
                <w:i/>
                <w:spacing w:val="63"/>
                <w:sz w:val="24"/>
              </w:rPr>
              <w:t xml:space="preserve">   </w:t>
            </w:r>
            <w:r>
              <w:rPr>
                <w:i/>
                <w:sz w:val="24"/>
              </w:rPr>
              <w:t>обработки</w:t>
            </w:r>
            <w:r>
              <w:rPr>
                <w:i/>
                <w:spacing w:val="63"/>
                <w:sz w:val="24"/>
              </w:rPr>
              <w:t xml:space="preserve">   </w:t>
            </w:r>
            <w:r>
              <w:rPr>
                <w:i/>
                <w:spacing w:val="-2"/>
                <w:sz w:val="24"/>
              </w:rPr>
              <w:t>пищевых</w:t>
            </w:r>
          </w:p>
          <w:p w:rsidR="00ED113B" w:rsidRDefault="00F26E6D">
            <w:pPr>
              <w:pStyle w:val="TableParagraph"/>
              <w:spacing w:line="270" w:lineRule="atLeast"/>
              <w:ind w:left="110" w:right="37"/>
              <w:jc w:val="both"/>
              <w:rPr>
                <w:i/>
                <w:sz w:val="24"/>
              </w:rPr>
            </w:pPr>
            <w:r>
              <w:rPr>
                <w:i/>
                <w:sz w:val="24"/>
              </w:rPr>
              <w:t>продуктов. Технологии обработки текстильных материалов</w:t>
            </w:r>
          </w:p>
        </w:tc>
        <w:tc>
          <w:tcPr>
            <w:tcW w:w="994" w:type="dxa"/>
          </w:tcPr>
          <w:p w:rsidR="00ED113B" w:rsidRDefault="00ED113B">
            <w:pPr>
              <w:pStyle w:val="TableParagraph"/>
              <w:rPr>
                <w:i/>
                <w:sz w:val="24"/>
              </w:rPr>
            </w:pPr>
          </w:p>
          <w:p w:rsidR="00ED113B" w:rsidRDefault="00ED113B">
            <w:pPr>
              <w:pStyle w:val="TableParagraph"/>
              <w:spacing w:before="6"/>
              <w:rPr>
                <w:i/>
                <w:sz w:val="24"/>
              </w:rPr>
            </w:pPr>
          </w:p>
          <w:p w:rsidR="00ED113B" w:rsidRDefault="00F26E6D">
            <w:pPr>
              <w:pStyle w:val="TableParagraph"/>
              <w:ind w:left="66"/>
              <w:jc w:val="center"/>
              <w:rPr>
                <w:i/>
                <w:sz w:val="24"/>
              </w:rPr>
            </w:pPr>
            <w:r>
              <w:rPr>
                <w:i/>
                <w:spacing w:val="-5"/>
                <w:sz w:val="24"/>
              </w:rPr>
              <w:t>12</w:t>
            </w:r>
          </w:p>
        </w:tc>
        <w:tc>
          <w:tcPr>
            <w:tcW w:w="991" w:type="dxa"/>
          </w:tcPr>
          <w:p w:rsidR="00ED113B" w:rsidRDefault="00ED113B">
            <w:pPr>
              <w:pStyle w:val="TableParagraph"/>
              <w:rPr>
                <w:i/>
                <w:sz w:val="24"/>
              </w:rPr>
            </w:pPr>
          </w:p>
          <w:p w:rsidR="00ED113B" w:rsidRDefault="00ED113B">
            <w:pPr>
              <w:pStyle w:val="TableParagraph"/>
              <w:spacing w:before="6"/>
              <w:rPr>
                <w:i/>
                <w:sz w:val="24"/>
              </w:rPr>
            </w:pPr>
          </w:p>
          <w:p w:rsidR="00ED113B" w:rsidRDefault="00F26E6D">
            <w:pPr>
              <w:pStyle w:val="TableParagraph"/>
              <w:ind w:left="69"/>
              <w:jc w:val="center"/>
              <w:rPr>
                <w:i/>
                <w:sz w:val="24"/>
              </w:rPr>
            </w:pPr>
            <w:r>
              <w:rPr>
                <w:i/>
                <w:spacing w:val="-5"/>
                <w:sz w:val="24"/>
              </w:rPr>
              <w:t>12</w:t>
            </w:r>
          </w:p>
        </w:tc>
        <w:tc>
          <w:tcPr>
            <w:tcW w:w="991" w:type="dxa"/>
          </w:tcPr>
          <w:p w:rsidR="00ED113B" w:rsidRDefault="00ED113B">
            <w:pPr>
              <w:pStyle w:val="TableParagraph"/>
              <w:rPr>
                <w:i/>
                <w:sz w:val="24"/>
              </w:rPr>
            </w:pPr>
          </w:p>
          <w:p w:rsidR="00ED113B" w:rsidRDefault="00ED113B">
            <w:pPr>
              <w:pStyle w:val="TableParagraph"/>
              <w:spacing w:before="6"/>
              <w:rPr>
                <w:i/>
                <w:sz w:val="24"/>
              </w:rPr>
            </w:pPr>
          </w:p>
          <w:p w:rsidR="00ED113B" w:rsidRDefault="00F26E6D">
            <w:pPr>
              <w:pStyle w:val="TableParagraph"/>
              <w:ind w:left="69"/>
              <w:jc w:val="center"/>
              <w:rPr>
                <w:i/>
                <w:sz w:val="24"/>
              </w:rPr>
            </w:pPr>
            <w:r>
              <w:rPr>
                <w:i/>
                <w:spacing w:val="-10"/>
                <w:sz w:val="24"/>
              </w:rPr>
              <w:t>0</w:t>
            </w:r>
          </w:p>
        </w:tc>
        <w:tc>
          <w:tcPr>
            <w:tcW w:w="994" w:type="dxa"/>
          </w:tcPr>
          <w:p w:rsidR="00ED113B" w:rsidRDefault="00ED113B">
            <w:pPr>
              <w:pStyle w:val="TableParagraph"/>
              <w:rPr>
                <w:sz w:val="24"/>
              </w:rPr>
            </w:pPr>
          </w:p>
        </w:tc>
        <w:tc>
          <w:tcPr>
            <w:tcW w:w="926" w:type="dxa"/>
          </w:tcPr>
          <w:p w:rsidR="00ED113B" w:rsidRDefault="00ED113B">
            <w:pPr>
              <w:pStyle w:val="TableParagraph"/>
              <w:rPr>
                <w:sz w:val="24"/>
              </w:rPr>
            </w:pPr>
          </w:p>
        </w:tc>
        <w:tc>
          <w:tcPr>
            <w:tcW w:w="943" w:type="dxa"/>
          </w:tcPr>
          <w:p w:rsidR="00ED113B" w:rsidRDefault="00ED113B">
            <w:pPr>
              <w:pStyle w:val="TableParagraph"/>
              <w:rPr>
                <w:sz w:val="24"/>
              </w:rPr>
            </w:pPr>
          </w:p>
        </w:tc>
      </w:tr>
    </w:tbl>
    <w:p w:rsidR="00ED113B" w:rsidRDefault="00ED113B">
      <w:pPr>
        <w:pStyle w:val="TableParagraph"/>
        <w:rPr>
          <w:sz w:val="24"/>
        </w:rPr>
        <w:sectPr w:rsidR="00ED113B">
          <w:pgSz w:w="11910" w:h="16840"/>
          <w:pgMar w:top="1040" w:right="283" w:bottom="1200" w:left="1133" w:header="0" w:footer="953" w:gutter="0"/>
          <w:cols w:space="720"/>
        </w:sect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6"/>
        <w:gridCol w:w="994"/>
        <w:gridCol w:w="991"/>
        <w:gridCol w:w="991"/>
        <w:gridCol w:w="994"/>
        <w:gridCol w:w="926"/>
        <w:gridCol w:w="943"/>
      </w:tblGrid>
      <w:tr w:rsidR="00ED113B">
        <w:trPr>
          <w:trHeight w:val="325"/>
        </w:trPr>
        <w:tc>
          <w:tcPr>
            <w:tcW w:w="4076" w:type="dxa"/>
          </w:tcPr>
          <w:p w:rsidR="00ED113B" w:rsidRDefault="00F26E6D">
            <w:pPr>
              <w:pStyle w:val="TableParagraph"/>
              <w:spacing w:before="6"/>
              <w:ind w:left="110"/>
              <w:rPr>
                <w:sz w:val="24"/>
              </w:rPr>
            </w:pPr>
            <w:r>
              <w:rPr>
                <w:spacing w:val="-2"/>
                <w:sz w:val="24"/>
              </w:rPr>
              <w:lastRenderedPageBreak/>
              <w:t>Робототехника</w:t>
            </w:r>
            <w:r>
              <w:rPr>
                <w:spacing w:val="-2"/>
                <w:sz w:val="24"/>
                <w:vertAlign w:val="superscript"/>
              </w:rPr>
              <w:t>3</w:t>
            </w:r>
          </w:p>
        </w:tc>
        <w:tc>
          <w:tcPr>
            <w:tcW w:w="994" w:type="dxa"/>
          </w:tcPr>
          <w:p w:rsidR="00ED113B" w:rsidRDefault="00F26E6D">
            <w:pPr>
              <w:pStyle w:val="TableParagraph"/>
              <w:spacing w:before="6"/>
              <w:ind w:left="66"/>
              <w:jc w:val="center"/>
              <w:rPr>
                <w:sz w:val="24"/>
              </w:rPr>
            </w:pPr>
            <w:r>
              <w:rPr>
                <w:spacing w:val="-5"/>
                <w:sz w:val="24"/>
              </w:rPr>
              <w:t>20</w:t>
            </w:r>
          </w:p>
        </w:tc>
        <w:tc>
          <w:tcPr>
            <w:tcW w:w="991" w:type="dxa"/>
          </w:tcPr>
          <w:p w:rsidR="00ED113B" w:rsidRDefault="00F26E6D">
            <w:pPr>
              <w:pStyle w:val="TableParagraph"/>
              <w:spacing w:before="6"/>
              <w:ind w:left="69"/>
              <w:jc w:val="center"/>
              <w:rPr>
                <w:sz w:val="24"/>
              </w:rPr>
            </w:pPr>
            <w:r>
              <w:rPr>
                <w:spacing w:val="-5"/>
                <w:sz w:val="24"/>
              </w:rPr>
              <w:t>20</w:t>
            </w:r>
          </w:p>
        </w:tc>
        <w:tc>
          <w:tcPr>
            <w:tcW w:w="991" w:type="dxa"/>
          </w:tcPr>
          <w:p w:rsidR="00ED113B" w:rsidRDefault="00F26E6D">
            <w:pPr>
              <w:pStyle w:val="TableParagraph"/>
              <w:spacing w:before="6"/>
              <w:ind w:left="69"/>
              <w:jc w:val="center"/>
              <w:rPr>
                <w:sz w:val="24"/>
              </w:rPr>
            </w:pPr>
            <w:r>
              <w:rPr>
                <w:spacing w:val="-5"/>
                <w:sz w:val="24"/>
              </w:rPr>
              <w:t>20</w:t>
            </w:r>
          </w:p>
        </w:tc>
        <w:tc>
          <w:tcPr>
            <w:tcW w:w="994" w:type="dxa"/>
          </w:tcPr>
          <w:p w:rsidR="00ED113B" w:rsidRDefault="00F26E6D">
            <w:pPr>
              <w:pStyle w:val="TableParagraph"/>
              <w:spacing w:before="6"/>
              <w:ind w:left="73"/>
              <w:jc w:val="center"/>
              <w:rPr>
                <w:sz w:val="24"/>
              </w:rPr>
            </w:pPr>
            <w:r>
              <w:rPr>
                <w:spacing w:val="-5"/>
                <w:sz w:val="24"/>
              </w:rPr>
              <w:t>14</w:t>
            </w:r>
          </w:p>
        </w:tc>
        <w:tc>
          <w:tcPr>
            <w:tcW w:w="926" w:type="dxa"/>
          </w:tcPr>
          <w:p w:rsidR="00ED113B" w:rsidRDefault="00F26E6D">
            <w:pPr>
              <w:pStyle w:val="TableParagraph"/>
              <w:spacing w:before="6"/>
              <w:ind w:left="68"/>
              <w:jc w:val="center"/>
              <w:rPr>
                <w:sz w:val="24"/>
              </w:rPr>
            </w:pPr>
            <w:r>
              <w:rPr>
                <w:spacing w:val="-5"/>
                <w:sz w:val="24"/>
              </w:rPr>
              <w:t>14</w:t>
            </w:r>
          </w:p>
        </w:tc>
        <w:tc>
          <w:tcPr>
            <w:tcW w:w="943" w:type="dxa"/>
          </w:tcPr>
          <w:p w:rsidR="00ED113B" w:rsidRDefault="00F26E6D">
            <w:pPr>
              <w:pStyle w:val="TableParagraph"/>
              <w:spacing w:before="6"/>
              <w:ind w:left="71"/>
              <w:jc w:val="center"/>
              <w:rPr>
                <w:sz w:val="24"/>
              </w:rPr>
            </w:pPr>
            <w:r>
              <w:rPr>
                <w:spacing w:val="-5"/>
                <w:sz w:val="24"/>
              </w:rPr>
              <w:t>88</w:t>
            </w:r>
          </w:p>
        </w:tc>
      </w:tr>
      <w:tr w:rsidR="00ED113B">
        <w:trPr>
          <w:trHeight w:val="842"/>
        </w:trPr>
        <w:tc>
          <w:tcPr>
            <w:tcW w:w="4076" w:type="dxa"/>
          </w:tcPr>
          <w:p w:rsidR="00ED113B" w:rsidRDefault="00F26E6D">
            <w:pPr>
              <w:pStyle w:val="TableParagraph"/>
              <w:spacing w:before="11" w:line="274" w:lineRule="exact"/>
              <w:ind w:left="110"/>
              <w:rPr>
                <w:b/>
                <w:sz w:val="24"/>
              </w:rPr>
            </w:pPr>
            <w:r>
              <w:rPr>
                <w:b/>
                <w:sz w:val="24"/>
              </w:rPr>
              <w:t>Вариативные</w:t>
            </w:r>
            <w:r>
              <w:rPr>
                <w:b/>
                <w:spacing w:val="-8"/>
                <w:sz w:val="24"/>
              </w:rPr>
              <w:t xml:space="preserve"> </w:t>
            </w:r>
            <w:r>
              <w:rPr>
                <w:b/>
                <w:spacing w:val="-2"/>
                <w:sz w:val="24"/>
              </w:rPr>
              <w:t>модули</w:t>
            </w:r>
          </w:p>
          <w:p w:rsidR="00ED113B" w:rsidRDefault="00F26E6D">
            <w:pPr>
              <w:pStyle w:val="TableParagraph"/>
              <w:spacing w:line="276" w:lineRule="exact"/>
              <w:ind w:left="110"/>
              <w:rPr>
                <w:i/>
                <w:sz w:val="24"/>
              </w:rPr>
            </w:pPr>
            <w:r>
              <w:rPr>
                <w:b/>
                <w:sz w:val="24"/>
              </w:rPr>
              <w:t>(по</w:t>
            </w:r>
            <w:r>
              <w:rPr>
                <w:b/>
                <w:spacing w:val="40"/>
                <w:sz w:val="24"/>
              </w:rPr>
              <w:t xml:space="preserve"> </w:t>
            </w:r>
            <w:r>
              <w:rPr>
                <w:b/>
                <w:sz w:val="24"/>
              </w:rPr>
              <w:t>выбору</w:t>
            </w:r>
            <w:r>
              <w:rPr>
                <w:b/>
                <w:spacing w:val="40"/>
                <w:sz w:val="24"/>
              </w:rPr>
              <w:t xml:space="preserve"> </w:t>
            </w:r>
            <w:r>
              <w:rPr>
                <w:b/>
                <w:sz w:val="24"/>
              </w:rPr>
              <w:t>ОО)</w:t>
            </w:r>
            <w:r>
              <w:rPr>
                <w:b/>
                <w:spacing w:val="40"/>
                <w:sz w:val="24"/>
              </w:rPr>
              <w:t xml:space="preserve"> </w:t>
            </w:r>
            <w:r>
              <w:rPr>
                <w:i/>
                <w:sz w:val="24"/>
              </w:rPr>
              <w:t>Не</w:t>
            </w:r>
            <w:r>
              <w:rPr>
                <w:i/>
                <w:spacing w:val="40"/>
                <w:sz w:val="24"/>
              </w:rPr>
              <w:t xml:space="preserve"> </w:t>
            </w:r>
            <w:r>
              <w:rPr>
                <w:i/>
                <w:sz w:val="24"/>
              </w:rPr>
              <w:t>более</w:t>
            </w:r>
            <w:r>
              <w:rPr>
                <w:i/>
                <w:spacing w:val="40"/>
                <w:sz w:val="24"/>
              </w:rPr>
              <w:t xml:space="preserve"> </w:t>
            </w:r>
            <w:r>
              <w:rPr>
                <w:i/>
                <w:sz w:val="24"/>
              </w:rPr>
              <w:t>30%</w:t>
            </w:r>
            <w:r>
              <w:rPr>
                <w:i/>
                <w:spacing w:val="40"/>
                <w:sz w:val="24"/>
              </w:rPr>
              <w:t xml:space="preserve"> </w:t>
            </w:r>
            <w:r>
              <w:rPr>
                <w:i/>
                <w:sz w:val="24"/>
              </w:rPr>
              <w:t>от общего количества часов</w:t>
            </w:r>
          </w:p>
        </w:tc>
        <w:tc>
          <w:tcPr>
            <w:tcW w:w="994" w:type="dxa"/>
          </w:tcPr>
          <w:p w:rsidR="00ED113B" w:rsidRDefault="00ED113B">
            <w:pPr>
              <w:pStyle w:val="TableParagraph"/>
            </w:pPr>
          </w:p>
        </w:tc>
        <w:tc>
          <w:tcPr>
            <w:tcW w:w="991" w:type="dxa"/>
          </w:tcPr>
          <w:p w:rsidR="00ED113B" w:rsidRDefault="00ED113B">
            <w:pPr>
              <w:pStyle w:val="TableParagraph"/>
            </w:pPr>
          </w:p>
        </w:tc>
        <w:tc>
          <w:tcPr>
            <w:tcW w:w="991" w:type="dxa"/>
          </w:tcPr>
          <w:p w:rsidR="00ED113B" w:rsidRDefault="00ED113B">
            <w:pPr>
              <w:pStyle w:val="TableParagraph"/>
            </w:pPr>
          </w:p>
        </w:tc>
        <w:tc>
          <w:tcPr>
            <w:tcW w:w="994" w:type="dxa"/>
          </w:tcPr>
          <w:p w:rsidR="00ED113B" w:rsidRDefault="00ED113B">
            <w:pPr>
              <w:pStyle w:val="TableParagraph"/>
            </w:pPr>
          </w:p>
        </w:tc>
        <w:tc>
          <w:tcPr>
            <w:tcW w:w="926" w:type="dxa"/>
          </w:tcPr>
          <w:p w:rsidR="00ED113B" w:rsidRDefault="00ED113B">
            <w:pPr>
              <w:pStyle w:val="TableParagraph"/>
            </w:pPr>
          </w:p>
        </w:tc>
        <w:tc>
          <w:tcPr>
            <w:tcW w:w="943" w:type="dxa"/>
          </w:tcPr>
          <w:p w:rsidR="00ED113B" w:rsidRDefault="00ED113B">
            <w:pPr>
              <w:pStyle w:val="TableParagraph"/>
            </w:pPr>
          </w:p>
        </w:tc>
      </w:tr>
      <w:tr w:rsidR="00ED113B">
        <w:trPr>
          <w:trHeight w:val="323"/>
        </w:trPr>
        <w:tc>
          <w:tcPr>
            <w:tcW w:w="4076" w:type="dxa"/>
          </w:tcPr>
          <w:p w:rsidR="00ED113B" w:rsidRDefault="00F26E6D">
            <w:pPr>
              <w:pStyle w:val="TableParagraph"/>
              <w:spacing w:before="6"/>
              <w:ind w:left="110"/>
              <w:rPr>
                <w:sz w:val="24"/>
              </w:rPr>
            </w:pPr>
            <w:r>
              <w:rPr>
                <w:spacing w:val="-2"/>
                <w:sz w:val="24"/>
              </w:rPr>
              <w:t>Всего</w:t>
            </w:r>
          </w:p>
        </w:tc>
        <w:tc>
          <w:tcPr>
            <w:tcW w:w="994" w:type="dxa"/>
          </w:tcPr>
          <w:p w:rsidR="00ED113B" w:rsidRDefault="00F26E6D">
            <w:pPr>
              <w:pStyle w:val="TableParagraph"/>
              <w:spacing w:before="11"/>
              <w:ind w:left="66"/>
              <w:jc w:val="center"/>
              <w:rPr>
                <w:b/>
                <w:sz w:val="24"/>
              </w:rPr>
            </w:pPr>
            <w:r>
              <w:rPr>
                <w:b/>
                <w:spacing w:val="-5"/>
                <w:sz w:val="24"/>
              </w:rPr>
              <w:t>68</w:t>
            </w:r>
          </w:p>
        </w:tc>
        <w:tc>
          <w:tcPr>
            <w:tcW w:w="991" w:type="dxa"/>
          </w:tcPr>
          <w:p w:rsidR="00ED113B" w:rsidRDefault="00F26E6D">
            <w:pPr>
              <w:pStyle w:val="TableParagraph"/>
              <w:spacing w:before="11"/>
              <w:ind w:left="69"/>
              <w:jc w:val="center"/>
              <w:rPr>
                <w:b/>
                <w:sz w:val="24"/>
              </w:rPr>
            </w:pPr>
            <w:r>
              <w:rPr>
                <w:b/>
                <w:spacing w:val="-5"/>
                <w:sz w:val="24"/>
              </w:rPr>
              <w:t>68</w:t>
            </w:r>
          </w:p>
        </w:tc>
        <w:tc>
          <w:tcPr>
            <w:tcW w:w="991" w:type="dxa"/>
          </w:tcPr>
          <w:p w:rsidR="00ED113B" w:rsidRDefault="00F26E6D">
            <w:pPr>
              <w:pStyle w:val="TableParagraph"/>
              <w:spacing w:before="11"/>
              <w:ind w:left="69"/>
              <w:jc w:val="center"/>
              <w:rPr>
                <w:b/>
                <w:sz w:val="24"/>
              </w:rPr>
            </w:pPr>
            <w:r>
              <w:rPr>
                <w:b/>
                <w:spacing w:val="-5"/>
                <w:sz w:val="24"/>
              </w:rPr>
              <w:t>68</w:t>
            </w:r>
          </w:p>
        </w:tc>
        <w:tc>
          <w:tcPr>
            <w:tcW w:w="994" w:type="dxa"/>
          </w:tcPr>
          <w:p w:rsidR="00ED113B" w:rsidRDefault="00F26E6D">
            <w:pPr>
              <w:pStyle w:val="TableParagraph"/>
              <w:spacing w:before="11"/>
              <w:ind w:left="73"/>
              <w:jc w:val="center"/>
              <w:rPr>
                <w:b/>
                <w:sz w:val="24"/>
              </w:rPr>
            </w:pPr>
            <w:r>
              <w:rPr>
                <w:b/>
                <w:spacing w:val="-5"/>
                <w:sz w:val="24"/>
              </w:rPr>
              <w:t>34</w:t>
            </w:r>
          </w:p>
        </w:tc>
        <w:tc>
          <w:tcPr>
            <w:tcW w:w="926" w:type="dxa"/>
          </w:tcPr>
          <w:p w:rsidR="00ED113B" w:rsidRDefault="00F26E6D">
            <w:pPr>
              <w:pStyle w:val="TableParagraph"/>
              <w:spacing w:before="11"/>
              <w:ind w:left="68"/>
              <w:jc w:val="center"/>
              <w:rPr>
                <w:b/>
                <w:sz w:val="24"/>
              </w:rPr>
            </w:pPr>
            <w:r>
              <w:rPr>
                <w:b/>
                <w:spacing w:val="-5"/>
                <w:sz w:val="24"/>
              </w:rPr>
              <w:t>34</w:t>
            </w:r>
          </w:p>
        </w:tc>
        <w:tc>
          <w:tcPr>
            <w:tcW w:w="943" w:type="dxa"/>
          </w:tcPr>
          <w:p w:rsidR="00ED113B" w:rsidRDefault="00F26E6D">
            <w:pPr>
              <w:pStyle w:val="TableParagraph"/>
              <w:spacing w:before="11"/>
              <w:ind w:left="71"/>
              <w:jc w:val="center"/>
              <w:rPr>
                <w:b/>
                <w:sz w:val="24"/>
              </w:rPr>
            </w:pPr>
            <w:r>
              <w:rPr>
                <w:b/>
                <w:spacing w:val="-5"/>
                <w:sz w:val="24"/>
              </w:rPr>
              <w:t>272</w:t>
            </w:r>
          </w:p>
        </w:tc>
      </w:tr>
    </w:tbl>
    <w:p w:rsidR="00ED113B" w:rsidRDefault="00F26E6D">
      <w:pPr>
        <w:pStyle w:val="a3"/>
        <w:spacing w:before="8"/>
        <w:ind w:right="569" w:firstLine="707"/>
      </w:pPr>
      <w:r>
        <w:t>При распределении часов модуля «Технологии обработки материалов, пищевых продуктов» следует ориентироваться на наличие оборудования</w:t>
      </w:r>
      <w:r>
        <w:rPr>
          <w:spacing w:val="40"/>
        </w:rPr>
        <w:t xml:space="preserve"> </w:t>
      </w:r>
      <w:r>
        <w:t>для реализации тематических</w:t>
      </w:r>
      <w:r>
        <w:rPr>
          <w:spacing w:val="70"/>
          <w:w w:val="150"/>
        </w:rPr>
        <w:t xml:space="preserve">  </w:t>
      </w:r>
      <w:r>
        <w:t>блоков</w:t>
      </w:r>
      <w:r>
        <w:rPr>
          <w:spacing w:val="70"/>
          <w:w w:val="150"/>
        </w:rPr>
        <w:t xml:space="preserve">  </w:t>
      </w:r>
      <w:r>
        <w:t>«Технологии</w:t>
      </w:r>
      <w:r>
        <w:rPr>
          <w:spacing w:val="80"/>
        </w:rPr>
        <w:t xml:space="preserve">  </w:t>
      </w:r>
      <w:r>
        <w:t>обработки</w:t>
      </w:r>
      <w:r>
        <w:rPr>
          <w:spacing w:val="80"/>
        </w:rPr>
        <w:t xml:space="preserve">  </w:t>
      </w:r>
      <w:r>
        <w:t>конструкционных</w:t>
      </w:r>
      <w:r>
        <w:rPr>
          <w:spacing w:val="70"/>
          <w:w w:val="150"/>
        </w:rPr>
        <w:t xml:space="preserve">  </w:t>
      </w:r>
      <w:r>
        <w:t>материалов»,</w:t>
      </w:r>
    </w:p>
    <w:p w:rsidR="00ED113B" w:rsidRDefault="00F26E6D">
      <w:pPr>
        <w:pStyle w:val="a3"/>
        <w:ind w:right="567"/>
      </w:pPr>
      <w:r>
        <w:t xml:space="preserve">«Технологии обработки текстильных материалов», «Технологии обработки пищевых </w:t>
      </w:r>
      <w:r>
        <w:rPr>
          <w:spacing w:val="-2"/>
        </w:rPr>
        <w:t>продуктов».</w:t>
      </w:r>
    </w:p>
    <w:p w:rsidR="00ED113B" w:rsidRDefault="00F26E6D">
      <w:pPr>
        <w:pStyle w:val="a3"/>
        <w:ind w:right="564" w:firstLine="707"/>
      </w:pPr>
      <w:r>
        <w:t>При отсутствии возможности выполнять практические работы обязательным является изучение всего объема теоретического материала. Часы, выделяемые</w:t>
      </w:r>
      <w:r>
        <w:rPr>
          <w:spacing w:val="40"/>
        </w:rPr>
        <w:t xml:space="preserve"> </w:t>
      </w:r>
      <w:r>
        <w:t>на практические работы, можно перенести на изучение других тем инвариантных или вариативных модулей.</w:t>
      </w:r>
    </w:p>
    <w:p w:rsidR="00ED113B" w:rsidRDefault="00F26E6D">
      <w:pPr>
        <w:ind w:left="8905"/>
        <w:rPr>
          <w:i/>
          <w:sz w:val="24"/>
        </w:rPr>
      </w:pPr>
      <w:r>
        <w:rPr>
          <w:i/>
          <w:sz w:val="24"/>
        </w:rPr>
        <w:t>Таблица</w:t>
      </w:r>
      <w:r>
        <w:rPr>
          <w:i/>
          <w:spacing w:val="-1"/>
          <w:sz w:val="24"/>
        </w:rPr>
        <w:t xml:space="preserve"> </w:t>
      </w:r>
      <w:r>
        <w:rPr>
          <w:i/>
          <w:spacing w:val="-10"/>
          <w:sz w:val="24"/>
        </w:rPr>
        <w:t>2</w:t>
      </w:r>
    </w:p>
    <w:p w:rsidR="00ED113B" w:rsidRDefault="00F26E6D">
      <w:pPr>
        <w:spacing w:after="9"/>
        <w:ind w:left="569" w:right="958"/>
        <w:rPr>
          <w:i/>
          <w:sz w:val="24"/>
        </w:rPr>
      </w:pPr>
      <w:r>
        <w:rPr>
          <w:i/>
          <w:sz w:val="24"/>
        </w:rPr>
        <w:t>Пример</w:t>
      </w:r>
      <w:r>
        <w:rPr>
          <w:i/>
          <w:spacing w:val="-5"/>
          <w:sz w:val="24"/>
        </w:rPr>
        <w:t xml:space="preserve"> </w:t>
      </w:r>
      <w:r>
        <w:rPr>
          <w:i/>
          <w:sz w:val="24"/>
        </w:rPr>
        <w:t>распределения</w:t>
      </w:r>
      <w:r>
        <w:rPr>
          <w:i/>
          <w:spacing w:val="-4"/>
          <w:sz w:val="24"/>
        </w:rPr>
        <w:t xml:space="preserve"> </w:t>
      </w:r>
      <w:r>
        <w:rPr>
          <w:i/>
          <w:sz w:val="24"/>
        </w:rPr>
        <w:t>часов</w:t>
      </w:r>
      <w:r>
        <w:rPr>
          <w:i/>
          <w:spacing w:val="-6"/>
          <w:sz w:val="24"/>
        </w:rPr>
        <w:t xml:space="preserve"> </w:t>
      </w:r>
      <w:r>
        <w:rPr>
          <w:i/>
          <w:sz w:val="24"/>
        </w:rPr>
        <w:t>по</w:t>
      </w:r>
      <w:r>
        <w:rPr>
          <w:i/>
          <w:spacing w:val="-5"/>
          <w:sz w:val="24"/>
        </w:rPr>
        <w:t xml:space="preserve"> </w:t>
      </w:r>
      <w:r>
        <w:rPr>
          <w:i/>
          <w:sz w:val="24"/>
        </w:rPr>
        <w:t>инвариантным</w:t>
      </w:r>
      <w:r>
        <w:rPr>
          <w:i/>
          <w:spacing w:val="-6"/>
          <w:sz w:val="24"/>
        </w:rPr>
        <w:t xml:space="preserve"> </w:t>
      </w:r>
      <w:r>
        <w:rPr>
          <w:i/>
          <w:sz w:val="24"/>
        </w:rPr>
        <w:t>модулям</w:t>
      </w:r>
      <w:r>
        <w:rPr>
          <w:i/>
          <w:spacing w:val="-6"/>
          <w:sz w:val="24"/>
        </w:rPr>
        <w:t xml:space="preserve"> </w:t>
      </w:r>
      <w:r>
        <w:rPr>
          <w:i/>
          <w:sz w:val="24"/>
        </w:rPr>
        <w:t>без</w:t>
      </w:r>
      <w:r>
        <w:rPr>
          <w:i/>
          <w:spacing w:val="-6"/>
          <w:sz w:val="24"/>
        </w:rPr>
        <w:t xml:space="preserve"> </w:t>
      </w:r>
      <w:r>
        <w:rPr>
          <w:i/>
          <w:sz w:val="24"/>
        </w:rPr>
        <w:t>учета</w:t>
      </w:r>
      <w:r>
        <w:rPr>
          <w:i/>
          <w:spacing w:val="-5"/>
          <w:sz w:val="24"/>
        </w:rPr>
        <w:t xml:space="preserve"> </w:t>
      </w:r>
      <w:r>
        <w:rPr>
          <w:i/>
          <w:sz w:val="24"/>
        </w:rPr>
        <w:t>вариативных Вариант 2</w:t>
      </w: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6"/>
        <w:gridCol w:w="994"/>
        <w:gridCol w:w="991"/>
        <w:gridCol w:w="991"/>
        <w:gridCol w:w="994"/>
        <w:gridCol w:w="849"/>
        <w:gridCol w:w="1099"/>
      </w:tblGrid>
      <w:tr w:rsidR="00ED113B">
        <w:trPr>
          <w:trHeight w:val="321"/>
        </w:trPr>
        <w:tc>
          <w:tcPr>
            <w:tcW w:w="3896" w:type="dxa"/>
            <w:vMerge w:val="restart"/>
          </w:tcPr>
          <w:p w:rsidR="00ED113B" w:rsidRDefault="00F26E6D">
            <w:pPr>
              <w:pStyle w:val="TableParagraph"/>
              <w:spacing w:before="193"/>
              <w:ind w:left="46"/>
              <w:jc w:val="center"/>
              <w:rPr>
                <w:b/>
                <w:sz w:val="24"/>
              </w:rPr>
            </w:pPr>
            <w:r>
              <w:rPr>
                <w:b/>
                <w:spacing w:val="-2"/>
                <w:sz w:val="24"/>
              </w:rPr>
              <w:t>Модули</w:t>
            </w:r>
          </w:p>
        </w:tc>
        <w:tc>
          <w:tcPr>
            <w:tcW w:w="4819" w:type="dxa"/>
            <w:gridSpan w:val="5"/>
          </w:tcPr>
          <w:p w:rsidR="00ED113B" w:rsidRDefault="00F26E6D">
            <w:pPr>
              <w:pStyle w:val="TableParagraph"/>
              <w:spacing w:before="11"/>
              <w:ind w:left="388"/>
              <w:rPr>
                <w:b/>
                <w:sz w:val="24"/>
              </w:rPr>
            </w:pPr>
            <w:r>
              <w:rPr>
                <w:b/>
                <w:sz w:val="24"/>
              </w:rPr>
              <w:t>Количество</w:t>
            </w:r>
            <w:r>
              <w:rPr>
                <w:b/>
                <w:spacing w:val="-2"/>
                <w:sz w:val="24"/>
              </w:rPr>
              <w:t xml:space="preserve"> </w:t>
            </w:r>
            <w:r>
              <w:rPr>
                <w:b/>
                <w:sz w:val="24"/>
              </w:rPr>
              <w:t>часов</w:t>
            </w:r>
            <w:r>
              <w:rPr>
                <w:b/>
                <w:spacing w:val="-1"/>
                <w:sz w:val="24"/>
              </w:rPr>
              <w:t xml:space="preserve"> </w:t>
            </w:r>
            <w:r>
              <w:rPr>
                <w:b/>
                <w:sz w:val="24"/>
              </w:rPr>
              <w:t>по</w:t>
            </w:r>
            <w:r>
              <w:rPr>
                <w:b/>
                <w:spacing w:val="-1"/>
                <w:sz w:val="24"/>
              </w:rPr>
              <w:t xml:space="preserve"> </w:t>
            </w:r>
            <w:r>
              <w:rPr>
                <w:b/>
                <w:spacing w:val="-2"/>
                <w:sz w:val="24"/>
              </w:rPr>
              <w:t>классам</w:t>
            </w:r>
          </w:p>
        </w:tc>
        <w:tc>
          <w:tcPr>
            <w:tcW w:w="1099" w:type="dxa"/>
            <w:vMerge w:val="restart"/>
          </w:tcPr>
          <w:p w:rsidR="00ED113B" w:rsidRDefault="00F26E6D">
            <w:pPr>
              <w:pStyle w:val="TableParagraph"/>
              <w:spacing w:before="193"/>
              <w:ind w:left="243"/>
              <w:rPr>
                <w:b/>
                <w:sz w:val="24"/>
              </w:rPr>
            </w:pPr>
            <w:r>
              <w:rPr>
                <w:b/>
                <w:spacing w:val="-2"/>
                <w:sz w:val="24"/>
              </w:rPr>
              <w:t>Итого</w:t>
            </w:r>
          </w:p>
        </w:tc>
      </w:tr>
      <w:tr w:rsidR="00ED113B">
        <w:trPr>
          <w:trHeight w:val="323"/>
        </w:trPr>
        <w:tc>
          <w:tcPr>
            <w:tcW w:w="3896" w:type="dxa"/>
            <w:vMerge/>
            <w:tcBorders>
              <w:top w:val="nil"/>
            </w:tcBorders>
          </w:tcPr>
          <w:p w:rsidR="00ED113B" w:rsidRDefault="00ED113B">
            <w:pPr>
              <w:rPr>
                <w:sz w:val="2"/>
                <w:szCs w:val="2"/>
              </w:rPr>
            </w:pPr>
          </w:p>
        </w:tc>
        <w:tc>
          <w:tcPr>
            <w:tcW w:w="994" w:type="dxa"/>
          </w:tcPr>
          <w:p w:rsidR="00ED113B" w:rsidRDefault="00F26E6D">
            <w:pPr>
              <w:pStyle w:val="TableParagraph"/>
              <w:spacing w:before="11"/>
              <w:ind w:left="40"/>
              <w:jc w:val="center"/>
              <w:rPr>
                <w:b/>
                <w:i/>
                <w:sz w:val="24"/>
              </w:rPr>
            </w:pPr>
            <w:r>
              <w:rPr>
                <w:b/>
                <w:i/>
                <w:sz w:val="24"/>
              </w:rPr>
              <w:t xml:space="preserve">5 </w:t>
            </w:r>
            <w:r>
              <w:rPr>
                <w:b/>
                <w:i/>
                <w:spacing w:val="-2"/>
                <w:sz w:val="24"/>
              </w:rPr>
              <w:t>класс</w:t>
            </w:r>
          </w:p>
        </w:tc>
        <w:tc>
          <w:tcPr>
            <w:tcW w:w="991" w:type="dxa"/>
          </w:tcPr>
          <w:p w:rsidR="00ED113B" w:rsidRDefault="00F26E6D">
            <w:pPr>
              <w:pStyle w:val="TableParagraph"/>
              <w:spacing w:before="11"/>
              <w:ind w:left="38"/>
              <w:jc w:val="center"/>
              <w:rPr>
                <w:b/>
                <w:i/>
                <w:sz w:val="24"/>
              </w:rPr>
            </w:pPr>
            <w:r>
              <w:rPr>
                <w:b/>
                <w:i/>
                <w:sz w:val="24"/>
              </w:rPr>
              <w:t xml:space="preserve">6 </w:t>
            </w:r>
            <w:r>
              <w:rPr>
                <w:b/>
                <w:i/>
                <w:spacing w:val="-2"/>
                <w:sz w:val="24"/>
              </w:rPr>
              <w:t>класс</w:t>
            </w:r>
          </w:p>
        </w:tc>
        <w:tc>
          <w:tcPr>
            <w:tcW w:w="991" w:type="dxa"/>
          </w:tcPr>
          <w:p w:rsidR="00ED113B" w:rsidRDefault="00F26E6D">
            <w:pPr>
              <w:pStyle w:val="TableParagraph"/>
              <w:spacing w:before="11"/>
              <w:ind w:left="39"/>
              <w:jc w:val="center"/>
              <w:rPr>
                <w:b/>
                <w:i/>
                <w:sz w:val="24"/>
              </w:rPr>
            </w:pPr>
            <w:r>
              <w:rPr>
                <w:b/>
                <w:i/>
                <w:sz w:val="24"/>
              </w:rPr>
              <w:t xml:space="preserve">7 </w:t>
            </w:r>
            <w:r>
              <w:rPr>
                <w:b/>
                <w:i/>
                <w:spacing w:val="-2"/>
                <w:sz w:val="24"/>
              </w:rPr>
              <w:t>класс</w:t>
            </w:r>
          </w:p>
        </w:tc>
        <w:tc>
          <w:tcPr>
            <w:tcW w:w="994" w:type="dxa"/>
          </w:tcPr>
          <w:p w:rsidR="00ED113B" w:rsidRDefault="00F26E6D">
            <w:pPr>
              <w:pStyle w:val="TableParagraph"/>
              <w:spacing w:before="11"/>
              <w:ind w:left="41"/>
              <w:jc w:val="center"/>
              <w:rPr>
                <w:b/>
                <w:i/>
                <w:sz w:val="24"/>
              </w:rPr>
            </w:pPr>
            <w:r>
              <w:rPr>
                <w:b/>
                <w:i/>
                <w:sz w:val="24"/>
              </w:rPr>
              <w:t xml:space="preserve">8 </w:t>
            </w:r>
            <w:r>
              <w:rPr>
                <w:b/>
                <w:i/>
                <w:spacing w:val="-2"/>
                <w:sz w:val="24"/>
              </w:rPr>
              <w:t>класс</w:t>
            </w:r>
          </w:p>
        </w:tc>
        <w:tc>
          <w:tcPr>
            <w:tcW w:w="849" w:type="dxa"/>
          </w:tcPr>
          <w:p w:rsidR="00ED113B" w:rsidRDefault="00F26E6D">
            <w:pPr>
              <w:pStyle w:val="TableParagraph"/>
              <w:spacing w:before="11"/>
              <w:ind w:left="42"/>
              <w:jc w:val="center"/>
              <w:rPr>
                <w:b/>
                <w:i/>
                <w:sz w:val="24"/>
              </w:rPr>
            </w:pPr>
            <w:r>
              <w:rPr>
                <w:b/>
                <w:i/>
                <w:sz w:val="24"/>
              </w:rPr>
              <w:t xml:space="preserve">9 </w:t>
            </w:r>
            <w:r>
              <w:rPr>
                <w:b/>
                <w:i/>
                <w:spacing w:val="-2"/>
                <w:sz w:val="24"/>
              </w:rPr>
              <w:t>класс</w:t>
            </w:r>
          </w:p>
        </w:tc>
        <w:tc>
          <w:tcPr>
            <w:tcW w:w="1099" w:type="dxa"/>
            <w:vMerge/>
            <w:tcBorders>
              <w:top w:val="nil"/>
            </w:tcBorders>
          </w:tcPr>
          <w:p w:rsidR="00ED113B" w:rsidRDefault="00ED113B">
            <w:pPr>
              <w:rPr>
                <w:sz w:val="2"/>
                <w:szCs w:val="2"/>
              </w:rPr>
            </w:pPr>
          </w:p>
        </w:tc>
      </w:tr>
      <w:tr w:rsidR="00ED113B">
        <w:trPr>
          <w:trHeight w:val="323"/>
        </w:trPr>
        <w:tc>
          <w:tcPr>
            <w:tcW w:w="3896" w:type="dxa"/>
          </w:tcPr>
          <w:p w:rsidR="00ED113B" w:rsidRDefault="00F26E6D">
            <w:pPr>
              <w:pStyle w:val="TableParagraph"/>
              <w:spacing w:before="11"/>
              <w:ind w:left="38"/>
              <w:rPr>
                <w:b/>
                <w:sz w:val="24"/>
              </w:rPr>
            </w:pPr>
            <w:r>
              <w:rPr>
                <w:b/>
                <w:sz w:val="24"/>
              </w:rPr>
              <w:t>Инвариантные</w:t>
            </w:r>
            <w:r>
              <w:rPr>
                <w:b/>
                <w:spacing w:val="-8"/>
                <w:sz w:val="24"/>
              </w:rPr>
              <w:t xml:space="preserve"> </w:t>
            </w:r>
            <w:r>
              <w:rPr>
                <w:b/>
                <w:spacing w:val="-2"/>
                <w:sz w:val="24"/>
              </w:rPr>
              <w:t>модули</w:t>
            </w:r>
          </w:p>
        </w:tc>
        <w:tc>
          <w:tcPr>
            <w:tcW w:w="994" w:type="dxa"/>
          </w:tcPr>
          <w:p w:rsidR="00ED113B" w:rsidRDefault="00F26E6D">
            <w:pPr>
              <w:pStyle w:val="TableParagraph"/>
              <w:spacing w:before="11"/>
              <w:ind w:left="42"/>
              <w:jc w:val="center"/>
              <w:rPr>
                <w:b/>
                <w:sz w:val="24"/>
              </w:rPr>
            </w:pPr>
            <w:r>
              <w:rPr>
                <w:b/>
                <w:spacing w:val="-5"/>
                <w:sz w:val="24"/>
              </w:rPr>
              <w:t>68</w:t>
            </w:r>
          </w:p>
        </w:tc>
        <w:tc>
          <w:tcPr>
            <w:tcW w:w="991" w:type="dxa"/>
          </w:tcPr>
          <w:p w:rsidR="00ED113B" w:rsidRDefault="00F26E6D">
            <w:pPr>
              <w:pStyle w:val="TableParagraph"/>
              <w:spacing w:before="11"/>
              <w:ind w:left="40"/>
              <w:jc w:val="center"/>
              <w:rPr>
                <w:b/>
                <w:sz w:val="24"/>
              </w:rPr>
            </w:pPr>
            <w:r>
              <w:rPr>
                <w:b/>
                <w:spacing w:val="-5"/>
                <w:sz w:val="24"/>
              </w:rPr>
              <w:t>68</w:t>
            </w:r>
          </w:p>
        </w:tc>
        <w:tc>
          <w:tcPr>
            <w:tcW w:w="991" w:type="dxa"/>
          </w:tcPr>
          <w:p w:rsidR="00ED113B" w:rsidRDefault="00F26E6D">
            <w:pPr>
              <w:pStyle w:val="TableParagraph"/>
              <w:spacing w:before="11"/>
              <w:ind w:left="40"/>
              <w:jc w:val="center"/>
              <w:rPr>
                <w:b/>
                <w:sz w:val="24"/>
              </w:rPr>
            </w:pPr>
            <w:r>
              <w:rPr>
                <w:b/>
                <w:spacing w:val="-5"/>
                <w:sz w:val="24"/>
              </w:rPr>
              <w:t>68</w:t>
            </w:r>
          </w:p>
        </w:tc>
        <w:tc>
          <w:tcPr>
            <w:tcW w:w="994" w:type="dxa"/>
          </w:tcPr>
          <w:p w:rsidR="00ED113B" w:rsidRDefault="00F26E6D">
            <w:pPr>
              <w:pStyle w:val="TableParagraph"/>
              <w:spacing w:before="11"/>
              <w:ind w:left="43"/>
              <w:jc w:val="center"/>
              <w:rPr>
                <w:b/>
                <w:sz w:val="24"/>
              </w:rPr>
            </w:pPr>
            <w:r>
              <w:rPr>
                <w:b/>
                <w:spacing w:val="-5"/>
                <w:sz w:val="24"/>
              </w:rPr>
              <w:t>34</w:t>
            </w:r>
          </w:p>
        </w:tc>
        <w:tc>
          <w:tcPr>
            <w:tcW w:w="849" w:type="dxa"/>
          </w:tcPr>
          <w:p w:rsidR="00ED113B" w:rsidRDefault="00F26E6D">
            <w:pPr>
              <w:pStyle w:val="TableParagraph"/>
              <w:spacing w:before="11"/>
              <w:ind w:left="44"/>
              <w:jc w:val="center"/>
              <w:rPr>
                <w:b/>
                <w:sz w:val="24"/>
              </w:rPr>
            </w:pPr>
            <w:r>
              <w:rPr>
                <w:b/>
                <w:spacing w:val="-5"/>
                <w:sz w:val="24"/>
              </w:rPr>
              <w:t>34</w:t>
            </w:r>
          </w:p>
        </w:tc>
        <w:tc>
          <w:tcPr>
            <w:tcW w:w="1099" w:type="dxa"/>
          </w:tcPr>
          <w:p w:rsidR="00ED113B" w:rsidRDefault="00F26E6D">
            <w:pPr>
              <w:pStyle w:val="TableParagraph"/>
              <w:spacing w:before="11"/>
              <w:ind w:left="50"/>
              <w:jc w:val="center"/>
              <w:rPr>
                <w:b/>
                <w:sz w:val="24"/>
              </w:rPr>
            </w:pPr>
            <w:r>
              <w:rPr>
                <w:b/>
                <w:spacing w:val="-5"/>
                <w:sz w:val="24"/>
              </w:rPr>
              <w:t>272</w:t>
            </w:r>
          </w:p>
        </w:tc>
      </w:tr>
      <w:tr w:rsidR="00ED113B">
        <w:trPr>
          <w:trHeight w:val="321"/>
        </w:trPr>
        <w:tc>
          <w:tcPr>
            <w:tcW w:w="3896" w:type="dxa"/>
          </w:tcPr>
          <w:p w:rsidR="00ED113B" w:rsidRDefault="00F26E6D">
            <w:pPr>
              <w:pStyle w:val="TableParagraph"/>
              <w:spacing w:before="6"/>
              <w:ind w:left="38"/>
              <w:rPr>
                <w:sz w:val="24"/>
              </w:rPr>
            </w:pPr>
            <w:r>
              <w:rPr>
                <w:sz w:val="24"/>
              </w:rPr>
              <w:t>Производство</w:t>
            </w:r>
            <w:r>
              <w:rPr>
                <w:spacing w:val="-3"/>
                <w:sz w:val="24"/>
              </w:rPr>
              <w:t xml:space="preserve"> </w:t>
            </w:r>
            <w:r>
              <w:rPr>
                <w:sz w:val="24"/>
              </w:rPr>
              <w:t>и</w:t>
            </w:r>
            <w:r>
              <w:rPr>
                <w:spacing w:val="-1"/>
                <w:sz w:val="24"/>
              </w:rPr>
              <w:t xml:space="preserve"> </w:t>
            </w:r>
            <w:r>
              <w:rPr>
                <w:spacing w:val="-2"/>
                <w:sz w:val="24"/>
              </w:rPr>
              <w:t>технологии</w:t>
            </w:r>
          </w:p>
        </w:tc>
        <w:tc>
          <w:tcPr>
            <w:tcW w:w="994" w:type="dxa"/>
          </w:tcPr>
          <w:p w:rsidR="00ED113B" w:rsidRDefault="00F26E6D">
            <w:pPr>
              <w:pStyle w:val="TableParagraph"/>
              <w:spacing w:before="6"/>
              <w:ind w:left="42"/>
              <w:jc w:val="center"/>
              <w:rPr>
                <w:sz w:val="24"/>
              </w:rPr>
            </w:pPr>
            <w:r>
              <w:rPr>
                <w:spacing w:val="-10"/>
                <w:sz w:val="24"/>
              </w:rPr>
              <w:t>8</w:t>
            </w:r>
          </w:p>
        </w:tc>
        <w:tc>
          <w:tcPr>
            <w:tcW w:w="991" w:type="dxa"/>
          </w:tcPr>
          <w:p w:rsidR="00ED113B" w:rsidRDefault="00F26E6D">
            <w:pPr>
              <w:pStyle w:val="TableParagraph"/>
              <w:spacing w:before="6"/>
              <w:ind w:left="40"/>
              <w:jc w:val="center"/>
              <w:rPr>
                <w:sz w:val="24"/>
              </w:rPr>
            </w:pPr>
            <w:r>
              <w:rPr>
                <w:spacing w:val="-10"/>
                <w:sz w:val="24"/>
              </w:rPr>
              <w:t>8</w:t>
            </w:r>
          </w:p>
        </w:tc>
        <w:tc>
          <w:tcPr>
            <w:tcW w:w="991" w:type="dxa"/>
          </w:tcPr>
          <w:p w:rsidR="00ED113B" w:rsidRDefault="00F26E6D">
            <w:pPr>
              <w:pStyle w:val="TableParagraph"/>
              <w:spacing w:before="6"/>
              <w:ind w:left="40"/>
              <w:jc w:val="center"/>
              <w:rPr>
                <w:sz w:val="24"/>
              </w:rPr>
            </w:pPr>
            <w:r>
              <w:rPr>
                <w:spacing w:val="-10"/>
                <w:sz w:val="24"/>
              </w:rPr>
              <w:t>8</w:t>
            </w:r>
          </w:p>
        </w:tc>
        <w:tc>
          <w:tcPr>
            <w:tcW w:w="994" w:type="dxa"/>
          </w:tcPr>
          <w:p w:rsidR="00ED113B" w:rsidRDefault="00F26E6D">
            <w:pPr>
              <w:pStyle w:val="TableParagraph"/>
              <w:spacing w:before="6"/>
              <w:ind w:left="44"/>
              <w:jc w:val="center"/>
              <w:rPr>
                <w:sz w:val="24"/>
              </w:rPr>
            </w:pPr>
            <w:r>
              <w:rPr>
                <w:spacing w:val="-10"/>
                <w:sz w:val="24"/>
              </w:rPr>
              <w:t>5</w:t>
            </w:r>
          </w:p>
        </w:tc>
        <w:tc>
          <w:tcPr>
            <w:tcW w:w="849" w:type="dxa"/>
          </w:tcPr>
          <w:p w:rsidR="00ED113B" w:rsidRDefault="00F26E6D">
            <w:pPr>
              <w:pStyle w:val="TableParagraph"/>
              <w:spacing w:before="6"/>
              <w:ind w:left="44"/>
              <w:jc w:val="center"/>
              <w:rPr>
                <w:sz w:val="24"/>
              </w:rPr>
            </w:pPr>
            <w:r>
              <w:rPr>
                <w:spacing w:val="-10"/>
                <w:sz w:val="24"/>
              </w:rPr>
              <w:t>5</w:t>
            </w:r>
          </w:p>
        </w:tc>
        <w:tc>
          <w:tcPr>
            <w:tcW w:w="1099" w:type="dxa"/>
          </w:tcPr>
          <w:p w:rsidR="00ED113B" w:rsidRDefault="00F26E6D">
            <w:pPr>
              <w:pStyle w:val="TableParagraph"/>
              <w:spacing w:before="6"/>
              <w:ind w:left="50"/>
              <w:jc w:val="center"/>
              <w:rPr>
                <w:sz w:val="24"/>
              </w:rPr>
            </w:pPr>
            <w:r>
              <w:rPr>
                <w:spacing w:val="-5"/>
                <w:sz w:val="24"/>
              </w:rPr>
              <w:t>34</w:t>
            </w:r>
          </w:p>
        </w:tc>
      </w:tr>
      <w:tr w:rsidR="00ED113B">
        <w:trPr>
          <w:trHeight w:val="618"/>
        </w:trPr>
        <w:tc>
          <w:tcPr>
            <w:tcW w:w="3896" w:type="dxa"/>
          </w:tcPr>
          <w:p w:rsidR="00ED113B" w:rsidRDefault="00F26E6D">
            <w:pPr>
              <w:pStyle w:val="TableParagraph"/>
              <w:spacing w:before="6"/>
              <w:ind w:left="38"/>
              <w:rPr>
                <w:sz w:val="24"/>
              </w:rPr>
            </w:pPr>
            <w:r>
              <w:rPr>
                <w:sz w:val="24"/>
              </w:rPr>
              <w:t>Компьютерная</w:t>
            </w:r>
            <w:r>
              <w:rPr>
                <w:spacing w:val="-4"/>
                <w:sz w:val="24"/>
              </w:rPr>
              <w:t xml:space="preserve"> </w:t>
            </w:r>
            <w:r>
              <w:rPr>
                <w:sz w:val="24"/>
              </w:rPr>
              <w:t>графика,</w:t>
            </w:r>
            <w:r>
              <w:rPr>
                <w:spacing w:val="-3"/>
                <w:sz w:val="24"/>
              </w:rPr>
              <w:t xml:space="preserve"> </w:t>
            </w:r>
            <w:r>
              <w:rPr>
                <w:spacing w:val="-2"/>
                <w:sz w:val="24"/>
              </w:rPr>
              <w:t>черчение</w:t>
            </w:r>
          </w:p>
        </w:tc>
        <w:tc>
          <w:tcPr>
            <w:tcW w:w="994" w:type="dxa"/>
          </w:tcPr>
          <w:p w:rsidR="00ED113B" w:rsidRDefault="00F26E6D">
            <w:pPr>
              <w:pStyle w:val="TableParagraph"/>
              <w:spacing w:before="6"/>
              <w:ind w:left="42"/>
              <w:jc w:val="center"/>
              <w:rPr>
                <w:sz w:val="24"/>
              </w:rPr>
            </w:pPr>
            <w:r>
              <w:rPr>
                <w:spacing w:val="-10"/>
                <w:sz w:val="24"/>
              </w:rPr>
              <w:t>8</w:t>
            </w:r>
          </w:p>
        </w:tc>
        <w:tc>
          <w:tcPr>
            <w:tcW w:w="991" w:type="dxa"/>
          </w:tcPr>
          <w:p w:rsidR="00ED113B" w:rsidRDefault="00F26E6D">
            <w:pPr>
              <w:pStyle w:val="TableParagraph"/>
              <w:spacing w:before="6"/>
              <w:ind w:left="40"/>
              <w:jc w:val="center"/>
              <w:rPr>
                <w:sz w:val="24"/>
              </w:rPr>
            </w:pPr>
            <w:r>
              <w:rPr>
                <w:spacing w:val="-10"/>
                <w:sz w:val="24"/>
              </w:rPr>
              <w:t>8</w:t>
            </w:r>
          </w:p>
        </w:tc>
        <w:tc>
          <w:tcPr>
            <w:tcW w:w="991" w:type="dxa"/>
          </w:tcPr>
          <w:p w:rsidR="00ED113B" w:rsidRDefault="00F26E6D">
            <w:pPr>
              <w:pStyle w:val="TableParagraph"/>
              <w:spacing w:before="6"/>
              <w:ind w:left="40"/>
              <w:jc w:val="center"/>
              <w:rPr>
                <w:sz w:val="24"/>
              </w:rPr>
            </w:pPr>
            <w:r>
              <w:rPr>
                <w:spacing w:val="-10"/>
                <w:sz w:val="24"/>
              </w:rPr>
              <w:t>8</w:t>
            </w:r>
          </w:p>
        </w:tc>
        <w:tc>
          <w:tcPr>
            <w:tcW w:w="994" w:type="dxa"/>
          </w:tcPr>
          <w:p w:rsidR="00ED113B" w:rsidRDefault="00F26E6D">
            <w:pPr>
              <w:pStyle w:val="TableParagraph"/>
              <w:spacing w:before="6"/>
              <w:ind w:left="44"/>
              <w:jc w:val="center"/>
              <w:rPr>
                <w:sz w:val="24"/>
              </w:rPr>
            </w:pPr>
            <w:r>
              <w:rPr>
                <w:spacing w:val="-10"/>
                <w:sz w:val="24"/>
              </w:rPr>
              <w:t>4</w:t>
            </w:r>
          </w:p>
        </w:tc>
        <w:tc>
          <w:tcPr>
            <w:tcW w:w="849" w:type="dxa"/>
          </w:tcPr>
          <w:p w:rsidR="00ED113B" w:rsidRDefault="00F26E6D">
            <w:pPr>
              <w:pStyle w:val="TableParagraph"/>
              <w:spacing w:before="6"/>
              <w:ind w:left="44"/>
              <w:jc w:val="center"/>
              <w:rPr>
                <w:sz w:val="24"/>
              </w:rPr>
            </w:pPr>
            <w:r>
              <w:rPr>
                <w:spacing w:val="-10"/>
                <w:sz w:val="24"/>
              </w:rPr>
              <w:t>4</w:t>
            </w:r>
          </w:p>
        </w:tc>
        <w:tc>
          <w:tcPr>
            <w:tcW w:w="1099" w:type="dxa"/>
          </w:tcPr>
          <w:p w:rsidR="00ED113B" w:rsidRDefault="00F26E6D">
            <w:pPr>
              <w:pStyle w:val="TableParagraph"/>
              <w:spacing w:before="6"/>
              <w:ind w:left="50"/>
              <w:jc w:val="center"/>
              <w:rPr>
                <w:sz w:val="24"/>
              </w:rPr>
            </w:pPr>
            <w:r>
              <w:rPr>
                <w:spacing w:val="-5"/>
                <w:sz w:val="24"/>
              </w:rPr>
              <w:t>32</w:t>
            </w:r>
          </w:p>
        </w:tc>
      </w:tr>
      <w:tr w:rsidR="00ED113B">
        <w:trPr>
          <w:trHeight w:val="919"/>
        </w:trPr>
        <w:tc>
          <w:tcPr>
            <w:tcW w:w="3896" w:type="dxa"/>
          </w:tcPr>
          <w:p w:rsidR="00ED113B" w:rsidRDefault="00F26E6D">
            <w:pPr>
              <w:pStyle w:val="TableParagraph"/>
              <w:spacing w:before="6"/>
              <w:ind w:left="38" w:right="278"/>
              <w:rPr>
                <w:sz w:val="24"/>
              </w:rPr>
            </w:pPr>
            <w:r>
              <w:rPr>
                <w:spacing w:val="-2"/>
                <w:sz w:val="24"/>
              </w:rPr>
              <w:t xml:space="preserve">3D-моделирование, </w:t>
            </w:r>
            <w:r>
              <w:rPr>
                <w:sz w:val="24"/>
              </w:rPr>
              <w:t>прототипирование,</w:t>
            </w:r>
            <w:r>
              <w:rPr>
                <w:spacing w:val="-15"/>
                <w:sz w:val="24"/>
              </w:rPr>
              <w:t xml:space="preserve"> </w:t>
            </w:r>
            <w:r>
              <w:rPr>
                <w:sz w:val="24"/>
              </w:rPr>
              <w:t>макетирование</w:t>
            </w:r>
          </w:p>
        </w:tc>
        <w:tc>
          <w:tcPr>
            <w:tcW w:w="994" w:type="dxa"/>
          </w:tcPr>
          <w:p w:rsidR="00ED113B" w:rsidRDefault="00F26E6D">
            <w:pPr>
              <w:pStyle w:val="TableParagraph"/>
              <w:spacing w:before="6"/>
              <w:ind w:left="42"/>
              <w:jc w:val="center"/>
              <w:rPr>
                <w:sz w:val="24"/>
              </w:rPr>
            </w:pPr>
            <w:r>
              <w:rPr>
                <w:sz w:val="24"/>
              </w:rPr>
              <w:t>–</w:t>
            </w:r>
          </w:p>
        </w:tc>
        <w:tc>
          <w:tcPr>
            <w:tcW w:w="991" w:type="dxa"/>
          </w:tcPr>
          <w:p w:rsidR="00ED113B" w:rsidRDefault="00F26E6D">
            <w:pPr>
              <w:pStyle w:val="TableParagraph"/>
              <w:spacing w:before="6"/>
              <w:ind w:left="40"/>
              <w:jc w:val="center"/>
              <w:rPr>
                <w:sz w:val="24"/>
              </w:rPr>
            </w:pPr>
            <w:r>
              <w:rPr>
                <w:sz w:val="24"/>
              </w:rPr>
              <w:t>–</w:t>
            </w:r>
          </w:p>
        </w:tc>
        <w:tc>
          <w:tcPr>
            <w:tcW w:w="991" w:type="dxa"/>
          </w:tcPr>
          <w:p w:rsidR="00ED113B" w:rsidRDefault="00F26E6D">
            <w:pPr>
              <w:pStyle w:val="TableParagraph"/>
              <w:spacing w:before="6"/>
              <w:ind w:left="40"/>
              <w:jc w:val="center"/>
              <w:rPr>
                <w:sz w:val="24"/>
              </w:rPr>
            </w:pPr>
            <w:r>
              <w:rPr>
                <w:spacing w:val="-5"/>
                <w:sz w:val="24"/>
              </w:rPr>
              <w:t>12</w:t>
            </w:r>
          </w:p>
        </w:tc>
        <w:tc>
          <w:tcPr>
            <w:tcW w:w="994" w:type="dxa"/>
          </w:tcPr>
          <w:p w:rsidR="00ED113B" w:rsidRDefault="00F26E6D">
            <w:pPr>
              <w:pStyle w:val="TableParagraph"/>
              <w:spacing w:before="6"/>
              <w:ind w:left="43"/>
              <w:jc w:val="center"/>
              <w:rPr>
                <w:sz w:val="24"/>
              </w:rPr>
            </w:pPr>
            <w:r>
              <w:rPr>
                <w:spacing w:val="-5"/>
                <w:sz w:val="24"/>
              </w:rPr>
              <w:t>11</w:t>
            </w:r>
          </w:p>
        </w:tc>
        <w:tc>
          <w:tcPr>
            <w:tcW w:w="849" w:type="dxa"/>
          </w:tcPr>
          <w:p w:rsidR="00ED113B" w:rsidRDefault="00F26E6D">
            <w:pPr>
              <w:pStyle w:val="TableParagraph"/>
              <w:spacing w:before="6"/>
              <w:ind w:left="44"/>
              <w:jc w:val="center"/>
              <w:rPr>
                <w:sz w:val="24"/>
              </w:rPr>
            </w:pPr>
            <w:r>
              <w:rPr>
                <w:spacing w:val="-5"/>
                <w:sz w:val="24"/>
              </w:rPr>
              <w:t>11</w:t>
            </w:r>
          </w:p>
        </w:tc>
        <w:tc>
          <w:tcPr>
            <w:tcW w:w="1099" w:type="dxa"/>
          </w:tcPr>
          <w:p w:rsidR="00ED113B" w:rsidRDefault="00F26E6D">
            <w:pPr>
              <w:pStyle w:val="TableParagraph"/>
              <w:spacing w:before="6"/>
              <w:ind w:left="50"/>
              <w:jc w:val="center"/>
              <w:rPr>
                <w:sz w:val="24"/>
              </w:rPr>
            </w:pPr>
            <w:r>
              <w:rPr>
                <w:spacing w:val="-5"/>
                <w:sz w:val="24"/>
              </w:rPr>
              <w:t>34</w:t>
            </w:r>
          </w:p>
        </w:tc>
      </w:tr>
      <w:tr w:rsidR="00ED113B">
        <w:trPr>
          <w:trHeight w:val="2099"/>
        </w:trPr>
        <w:tc>
          <w:tcPr>
            <w:tcW w:w="3896" w:type="dxa"/>
          </w:tcPr>
          <w:p w:rsidR="00ED113B" w:rsidRDefault="00F26E6D">
            <w:pPr>
              <w:pStyle w:val="TableParagraph"/>
              <w:spacing w:before="6"/>
              <w:ind w:left="38" w:right="-15"/>
              <w:jc w:val="both"/>
              <w:rPr>
                <w:sz w:val="24"/>
              </w:rPr>
            </w:pPr>
            <w:r>
              <w:rPr>
                <w:sz w:val="24"/>
              </w:rPr>
              <w:t>Технологии обработки материалов, пищевых продуктов</w:t>
            </w:r>
          </w:p>
          <w:p w:rsidR="00ED113B" w:rsidRDefault="00F26E6D">
            <w:pPr>
              <w:pStyle w:val="TableParagraph"/>
              <w:tabs>
                <w:tab w:val="left" w:pos="2768"/>
              </w:tabs>
              <w:ind w:left="38"/>
              <w:jc w:val="both"/>
              <w:rPr>
                <w:i/>
                <w:sz w:val="24"/>
              </w:rPr>
            </w:pPr>
            <w:r>
              <w:rPr>
                <w:i/>
                <w:spacing w:val="-2"/>
                <w:sz w:val="24"/>
              </w:rPr>
              <w:t>Технологии</w:t>
            </w:r>
            <w:r>
              <w:rPr>
                <w:i/>
                <w:sz w:val="24"/>
              </w:rPr>
              <w:tab/>
            </w:r>
            <w:r>
              <w:rPr>
                <w:i/>
                <w:spacing w:val="-4"/>
                <w:sz w:val="24"/>
              </w:rPr>
              <w:t>обработки</w:t>
            </w:r>
          </w:p>
          <w:p w:rsidR="00ED113B" w:rsidRDefault="00F26E6D">
            <w:pPr>
              <w:pStyle w:val="TableParagraph"/>
              <w:tabs>
                <w:tab w:val="left" w:pos="2652"/>
              </w:tabs>
              <w:ind w:left="38" w:right="-15"/>
              <w:jc w:val="both"/>
              <w:rPr>
                <w:i/>
                <w:sz w:val="24"/>
              </w:rPr>
            </w:pPr>
            <w:r>
              <w:rPr>
                <w:i/>
                <w:spacing w:val="-2"/>
                <w:sz w:val="24"/>
              </w:rPr>
              <w:t>конструкционных</w:t>
            </w:r>
            <w:r>
              <w:rPr>
                <w:i/>
                <w:sz w:val="24"/>
              </w:rPr>
              <w:tab/>
            </w:r>
            <w:r>
              <w:rPr>
                <w:i/>
                <w:spacing w:val="-2"/>
                <w:sz w:val="24"/>
              </w:rPr>
              <w:t xml:space="preserve">материалов </w:t>
            </w:r>
            <w:r>
              <w:rPr>
                <w:i/>
                <w:sz w:val="24"/>
              </w:rPr>
              <w:t>Технологии обработки пищевых продуктов Технологии обработки текстильных материалов</w:t>
            </w:r>
          </w:p>
        </w:tc>
        <w:tc>
          <w:tcPr>
            <w:tcW w:w="994" w:type="dxa"/>
          </w:tcPr>
          <w:p w:rsidR="00ED113B" w:rsidRDefault="00F26E6D">
            <w:pPr>
              <w:pStyle w:val="TableParagraph"/>
              <w:spacing w:before="6"/>
              <w:ind w:left="42"/>
              <w:jc w:val="center"/>
              <w:rPr>
                <w:sz w:val="24"/>
              </w:rPr>
            </w:pPr>
            <w:r>
              <w:rPr>
                <w:spacing w:val="-5"/>
                <w:sz w:val="24"/>
              </w:rPr>
              <w:t>38</w:t>
            </w:r>
          </w:p>
          <w:p w:rsidR="00ED113B" w:rsidRDefault="00ED113B">
            <w:pPr>
              <w:pStyle w:val="TableParagraph"/>
              <w:rPr>
                <w:i/>
                <w:sz w:val="24"/>
              </w:rPr>
            </w:pPr>
          </w:p>
          <w:p w:rsidR="00ED113B" w:rsidRDefault="00F26E6D">
            <w:pPr>
              <w:pStyle w:val="TableParagraph"/>
              <w:ind w:left="85" w:right="45"/>
              <w:jc w:val="center"/>
              <w:rPr>
                <w:i/>
                <w:sz w:val="24"/>
              </w:rPr>
            </w:pPr>
            <w:r>
              <w:rPr>
                <w:i/>
                <w:spacing w:val="-2"/>
                <w:sz w:val="24"/>
              </w:rPr>
              <w:t xml:space="preserve">Перерас </w:t>
            </w:r>
            <w:r>
              <w:rPr>
                <w:i/>
                <w:sz w:val="24"/>
              </w:rPr>
              <w:t>пре-</w:t>
            </w:r>
            <w:r>
              <w:rPr>
                <w:i/>
                <w:spacing w:val="-2"/>
                <w:sz w:val="24"/>
              </w:rPr>
              <w:t xml:space="preserve">деление </w:t>
            </w:r>
            <w:r>
              <w:rPr>
                <w:i/>
                <w:spacing w:val="-4"/>
                <w:sz w:val="24"/>
              </w:rPr>
              <w:t>часов</w:t>
            </w:r>
          </w:p>
        </w:tc>
        <w:tc>
          <w:tcPr>
            <w:tcW w:w="991" w:type="dxa"/>
          </w:tcPr>
          <w:p w:rsidR="00ED113B" w:rsidRDefault="00F26E6D">
            <w:pPr>
              <w:pStyle w:val="TableParagraph"/>
              <w:spacing w:before="6"/>
              <w:ind w:left="40"/>
              <w:jc w:val="center"/>
              <w:rPr>
                <w:sz w:val="24"/>
              </w:rPr>
            </w:pPr>
            <w:r>
              <w:rPr>
                <w:spacing w:val="-5"/>
                <w:sz w:val="24"/>
              </w:rPr>
              <w:t>38</w:t>
            </w:r>
          </w:p>
          <w:p w:rsidR="00ED113B" w:rsidRDefault="00ED113B">
            <w:pPr>
              <w:pStyle w:val="TableParagraph"/>
              <w:rPr>
                <w:i/>
                <w:sz w:val="24"/>
              </w:rPr>
            </w:pPr>
          </w:p>
          <w:p w:rsidR="00ED113B" w:rsidRDefault="00F26E6D">
            <w:pPr>
              <w:pStyle w:val="TableParagraph"/>
              <w:ind w:left="59" w:right="16" w:firstLine="26"/>
              <w:jc w:val="both"/>
              <w:rPr>
                <w:i/>
                <w:sz w:val="24"/>
              </w:rPr>
            </w:pPr>
            <w:r>
              <w:rPr>
                <w:i/>
                <w:spacing w:val="-2"/>
                <w:sz w:val="24"/>
              </w:rPr>
              <w:t xml:space="preserve">Перерас пределен </w:t>
            </w:r>
            <w:r>
              <w:rPr>
                <w:i/>
                <w:sz w:val="24"/>
              </w:rPr>
              <w:t>ие часов</w:t>
            </w:r>
          </w:p>
        </w:tc>
        <w:tc>
          <w:tcPr>
            <w:tcW w:w="991" w:type="dxa"/>
          </w:tcPr>
          <w:p w:rsidR="00ED113B" w:rsidRDefault="00F26E6D">
            <w:pPr>
              <w:pStyle w:val="TableParagraph"/>
              <w:spacing w:before="6"/>
              <w:ind w:left="40"/>
              <w:jc w:val="center"/>
              <w:rPr>
                <w:sz w:val="24"/>
              </w:rPr>
            </w:pPr>
            <w:r>
              <w:rPr>
                <w:spacing w:val="-5"/>
                <w:sz w:val="24"/>
              </w:rPr>
              <w:t>26</w:t>
            </w:r>
          </w:p>
          <w:p w:rsidR="00ED113B" w:rsidRDefault="00ED113B">
            <w:pPr>
              <w:pStyle w:val="TableParagraph"/>
              <w:rPr>
                <w:i/>
                <w:sz w:val="24"/>
              </w:rPr>
            </w:pPr>
          </w:p>
          <w:p w:rsidR="00ED113B" w:rsidRDefault="00F26E6D">
            <w:pPr>
              <w:pStyle w:val="TableParagraph"/>
              <w:ind w:left="59" w:right="15" w:firstLine="26"/>
              <w:jc w:val="both"/>
              <w:rPr>
                <w:i/>
                <w:sz w:val="24"/>
              </w:rPr>
            </w:pPr>
            <w:r>
              <w:rPr>
                <w:i/>
                <w:spacing w:val="-2"/>
                <w:sz w:val="24"/>
              </w:rPr>
              <w:t xml:space="preserve">Перерас пределен </w:t>
            </w:r>
            <w:r>
              <w:rPr>
                <w:i/>
                <w:sz w:val="24"/>
              </w:rPr>
              <w:t>ие часов</w:t>
            </w:r>
          </w:p>
        </w:tc>
        <w:tc>
          <w:tcPr>
            <w:tcW w:w="994" w:type="dxa"/>
          </w:tcPr>
          <w:p w:rsidR="00ED113B" w:rsidRDefault="00F26E6D">
            <w:pPr>
              <w:pStyle w:val="TableParagraph"/>
              <w:spacing w:before="6"/>
              <w:ind w:left="44"/>
              <w:jc w:val="center"/>
              <w:rPr>
                <w:sz w:val="24"/>
              </w:rPr>
            </w:pPr>
            <w:r>
              <w:rPr>
                <w:sz w:val="24"/>
              </w:rPr>
              <w:t>–</w:t>
            </w:r>
          </w:p>
        </w:tc>
        <w:tc>
          <w:tcPr>
            <w:tcW w:w="849" w:type="dxa"/>
          </w:tcPr>
          <w:p w:rsidR="00ED113B" w:rsidRDefault="00F26E6D">
            <w:pPr>
              <w:pStyle w:val="TableParagraph"/>
              <w:spacing w:before="6"/>
              <w:ind w:left="44"/>
              <w:jc w:val="center"/>
              <w:rPr>
                <w:sz w:val="24"/>
              </w:rPr>
            </w:pPr>
            <w:r>
              <w:rPr>
                <w:sz w:val="24"/>
              </w:rPr>
              <w:t>–</w:t>
            </w:r>
          </w:p>
        </w:tc>
        <w:tc>
          <w:tcPr>
            <w:tcW w:w="1099" w:type="dxa"/>
          </w:tcPr>
          <w:p w:rsidR="00ED113B" w:rsidRDefault="00F26E6D">
            <w:pPr>
              <w:pStyle w:val="TableParagraph"/>
              <w:spacing w:before="6"/>
              <w:ind w:left="50"/>
              <w:jc w:val="center"/>
              <w:rPr>
                <w:sz w:val="24"/>
              </w:rPr>
            </w:pPr>
            <w:r>
              <w:rPr>
                <w:spacing w:val="-5"/>
                <w:sz w:val="24"/>
              </w:rPr>
              <w:t>102</w:t>
            </w:r>
          </w:p>
        </w:tc>
      </w:tr>
      <w:tr w:rsidR="00ED113B">
        <w:trPr>
          <w:trHeight w:val="321"/>
        </w:trPr>
        <w:tc>
          <w:tcPr>
            <w:tcW w:w="3896" w:type="dxa"/>
          </w:tcPr>
          <w:p w:rsidR="00ED113B" w:rsidRDefault="00F26E6D">
            <w:pPr>
              <w:pStyle w:val="TableParagraph"/>
              <w:spacing w:before="6"/>
              <w:ind w:left="38"/>
              <w:rPr>
                <w:sz w:val="24"/>
              </w:rPr>
            </w:pPr>
            <w:r>
              <w:rPr>
                <w:spacing w:val="-2"/>
                <w:sz w:val="24"/>
              </w:rPr>
              <w:t>Робототехника</w:t>
            </w:r>
          </w:p>
        </w:tc>
        <w:tc>
          <w:tcPr>
            <w:tcW w:w="994" w:type="dxa"/>
          </w:tcPr>
          <w:p w:rsidR="00ED113B" w:rsidRDefault="00F26E6D">
            <w:pPr>
              <w:pStyle w:val="TableParagraph"/>
              <w:spacing w:before="6"/>
              <w:ind w:left="42"/>
              <w:jc w:val="center"/>
              <w:rPr>
                <w:sz w:val="24"/>
              </w:rPr>
            </w:pPr>
            <w:r>
              <w:rPr>
                <w:spacing w:val="-5"/>
                <w:sz w:val="24"/>
              </w:rPr>
              <w:t>14</w:t>
            </w:r>
          </w:p>
        </w:tc>
        <w:tc>
          <w:tcPr>
            <w:tcW w:w="991" w:type="dxa"/>
          </w:tcPr>
          <w:p w:rsidR="00ED113B" w:rsidRDefault="00F26E6D">
            <w:pPr>
              <w:pStyle w:val="TableParagraph"/>
              <w:spacing w:before="6"/>
              <w:ind w:left="40"/>
              <w:jc w:val="center"/>
              <w:rPr>
                <w:sz w:val="24"/>
              </w:rPr>
            </w:pPr>
            <w:r>
              <w:rPr>
                <w:spacing w:val="-5"/>
                <w:sz w:val="24"/>
              </w:rPr>
              <w:t>14</w:t>
            </w:r>
          </w:p>
        </w:tc>
        <w:tc>
          <w:tcPr>
            <w:tcW w:w="991" w:type="dxa"/>
          </w:tcPr>
          <w:p w:rsidR="00ED113B" w:rsidRDefault="00F26E6D">
            <w:pPr>
              <w:pStyle w:val="TableParagraph"/>
              <w:spacing w:before="6"/>
              <w:ind w:left="40"/>
              <w:jc w:val="center"/>
              <w:rPr>
                <w:sz w:val="24"/>
              </w:rPr>
            </w:pPr>
            <w:r>
              <w:rPr>
                <w:spacing w:val="-5"/>
                <w:sz w:val="24"/>
              </w:rPr>
              <w:t>14</w:t>
            </w:r>
          </w:p>
        </w:tc>
        <w:tc>
          <w:tcPr>
            <w:tcW w:w="994" w:type="dxa"/>
          </w:tcPr>
          <w:p w:rsidR="00ED113B" w:rsidRDefault="00F26E6D">
            <w:pPr>
              <w:pStyle w:val="TableParagraph"/>
              <w:spacing w:before="6"/>
              <w:ind w:left="43"/>
              <w:jc w:val="center"/>
              <w:rPr>
                <w:sz w:val="24"/>
              </w:rPr>
            </w:pPr>
            <w:r>
              <w:rPr>
                <w:spacing w:val="-5"/>
                <w:sz w:val="24"/>
              </w:rPr>
              <w:t>14</w:t>
            </w:r>
          </w:p>
        </w:tc>
        <w:tc>
          <w:tcPr>
            <w:tcW w:w="849" w:type="dxa"/>
          </w:tcPr>
          <w:p w:rsidR="00ED113B" w:rsidRDefault="00F26E6D">
            <w:pPr>
              <w:pStyle w:val="TableParagraph"/>
              <w:spacing w:before="6"/>
              <w:ind w:left="44"/>
              <w:jc w:val="center"/>
              <w:rPr>
                <w:sz w:val="24"/>
              </w:rPr>
            </w:pPr>
            <w:r>
              <w:rPr>
                <w:spacing w:val="-5"/>
                <w:sz w:val="24"/>
              </w:rPr>
              <w:t>14</w:t>
            </w:r>
          </w:p>
        </w:tc>
        <w:tc>
          <w:tcPr>
            <w:tcW w:w="1099" w:type="dxa"/>
          </w:tcPr>
          <w:p w:rsidR="00ED113B" w:rsidRDefault="00F26E6D">
            <w:pPr>
              <w:pStyle w:val="TableParagraph"/>
              <w:spacing w:before="6"/>
              <w:ind w:left="50"/>
              <w:jc w:val="center"/>
              <w:rPr>
                <w:sz w:val="24"/>
              </w:rPr>
            </w:pPr>
            <w:r>
              <w:rPr>
                <w:spacing w:val="-5"/>
                <w:sz w:val="24"/>
              </w:rPr>
              <w:t>70</w:t>
            </w:r>
          </w:p>
        </w:tc>
      </w:tr>
      <w:tr w:rsidR="00ED113B">
        <w:trPr>
          <w:trHeight w:val="1117"/>
        </w:trPr>
        <w:tc>
          <w:tcPr>
            <w:tcW w:w="3896" w:type="dxa"/>
          </w:tcPr>
          <w:p w:rsidR="00ED113B" w:rsidRDefault="00F26E6D">
            <w:pPr>
              <w:pStyle w:val="TableParagraph"/>
              <w:spacing w:before="11"/>
              <w:ind w:left="38" w:right="1495"/>
              <w:rPr>
                <w:b/>
                <w:sz w:val="24"/>
              </w:rPr>
            </w:pPr>
            <w:r>
              <w:rPr>
                <w:b/>
                <w:sz w:val="24"/>
              </w:rPr>
              <w:t>Вариативные</w:t>
            </w:r>
            <w:r>
              <w:rPr>
                <w:b/>
                <w:spacing w:val="-15"/>
                <w:sz w:val="24"/>
              </w:rPr>
              <w:t xml:space="preserve"> </w:t>
            </w:r>
            <w:r>
              <w:rPr>
                <w:b/>
                <w:sz w:val="24"/>
              </w:rPr>
              <w:t>модули (по выбору ОО)</w:t>
            </w:r>
          </w:p>
          <w:p w:rsidR="00ED113B" w:rsidRDefault="00F26E6D">
            <w:pPr>
              <w:pStyle w:val="TableParagraph"/>
              <w:spacing w:line="271" w:lineRule="exact"/>
              <w:ind w:left="38" w:right="-15"/>
              <w:rPr>
                <w:i/>
                <w:sz w:val="24"/>
              </w:rPr>
            </w:pPr>
            <w:r>
              <w:rPr>
                <w:i/>
                <w:sz w:val="24"/>
              </w:rPr>
              <w:t>Не</w:t>
            </w:r>
            <w:r>
              <w:rPr>
                <w:i/>
                <w:spacing w:val="9"/>
                <w:sz w:val="24"/>
              </w:rPr>
              <w:t xml:space="preserve"> </w:t>
            </w:r>
            <w:r>
              <w:rPr>
                <w:i/>
                <w:sz w:val="24"/>
              </w:rPr>
              <w:t>более</w:t>
            </w:r>
            <w:r>
              <w:rPr>
                <w:i/>
                <w:spacing w:val="10"/>
                <w:sz w:val="24"/>
              </w:rPr>
              <w:t xml:space="preserve"> </w:t>
            </w:r>
            <w:r>
              <w:rPr>
                <w:i/>
                <w:sz w:val="24"/>
              </w:rPr>
              <w:t>30%</w:t>
            </w:r>
            <w:r>
              <w:rPr>
                <w:i/>
                <w:spacing w:val="11"/>
                <w:sz w:val="24"/>
              </w:rPr>
              <w:t xml:space="preserve"> </w:t>
            </w:r>
            <w:r>
              <w:rPr>
                <w:i/>
                <w:sz w:val="24"/>
              </w:rPr>
              <w:t>от</w:t>
            </w:r>
            <w:r>
              <w:rPr>
                <w:i/>
                <w:spacing w:val="11"/>
                <w:sz w:val="24"/>
              </w:rPr>
              <w:t xml:space="preserve"> </w:t>
            </w:r>
            <w:r>
              <w:rPr>
                <w:i/>
                <w:sz w:val="24"/>
              </w:rPr>
              <w:t>общего</w:t>
            </w:r>
            <w:r>
              <w:rPr>
                <w:i/>
                <w:spacing w:val="11"/>
                <w:sz w:val="24"/>
              </w:rPr>
              <w:t xml:space="preserve"> </w:t>
            </w:r>
            <w:r>
              <w:rPr>
                <w:i/>
                <w:spacing w:val="-2"/>
                <w:sz w:val="24"/>
              </w:rPr>
              <w:t>количества</w:t>
            </w:r>
          </w:p>
          <w:p w:rsidR="00ED113B" w:rsidRDefault="00F26E6D">
            <w:pPr>
              <w:pStyle w:val="TableParagraph"/>
              <w:spacing w:line="264" w:lineRule="exact"/>
              <w:ind w:left="38"/>
              <w:rPr>
                <w:i/>
                <w:sz w:val="24"/>
              </w:rPr>
            </w:pPr>
            <w:r>
              <w:rPr>
                <w:i/>
                <w:spacing w:val="-4"/>
                <w:sz w:val="24"/>
              </w:rPr>
              <w:t>часов</w:t>
            </w:r>
          </w:p>
        </w:tc>
        <w:tc>
          <w:tcPr>
            <w:tcW w:w="994" w:type="dxa"/>
          </w:tcPr>
          <w:p w:rsidR="00ED113B" w:rsidRDefault="00ED113B">
            <w:pPr>
              <w:pStyle w:val="TableParagraph"/>
            </w:pPr>
          </w:p>
        </w:tc>
        <w:tc>
          <w:tcPr>
            <w:tcW w:w="991" w:type="dxa"/>
          </w:tcPr>
          <w:p w:rsidR="00ED113B" w:rsidRDefault="00ED113B">
            <w:pPr>
              <w:pStyle w:val="TableParagraph"/>
            </w:pPr>
          </w:p>
        </w:tc>
        <w:tc>
          <w:tcPr>
            <w:tcW w:w="991" w:type="dxa"/>
          </w:tcPr>
          <w:p w:rsidR="00ED113B" w:rsidRDefault="00ED113B">
            <w:pPr>
              <w:pStyle w:val="TableParagraph"/>
            </w:pPr>
          </w:p>
        </w:tc>
        <w:tc>
          <w:tcPr>
            <w:tcW w:w="994" w:type="dxa"/>
          </w:tcPr>
          <w:p w:rsidR="00ED113B" w:rsidRDefault="00ED113B">
            <w:pPr>
              <w:pStyle w:val="TableParagraph"/>
            </w:pPr>
          </w:p>
        </w:tc>
        <w:tc>
          <w:tcPr>
            <w:tcW w:w="849" w:type="dxa"/>
          </w:tcPr>
          <w:p w:rsidR="00ED113B" w:rsidRDefault="00ED113B">
            <w:pPr>
              <w:pStyle w:val="TableParagraph"/>
            </w:pPr>
          </w:p>
        </w:tc>
        <w:tc>
          <w:tcPr>
            <w:tcW w:w="1099" w:type="dxa"/>
          </w:tcPr>
          <w:p w:rsidR="00ED113B" w:rsidRDefault="00ED113B">
            <w:pPr>
              <w:pStyle w:val="TableParagraph"/>
            </w:pPr>
          </w:p>
        </w:tc>
      </w:tr>
      <w:tr w:rsidR="00ED113B">
        <w:trPr>
          <w:trHeight w:val="621"/>
        </w:trPr>
        <w:tc>
          <w:tcPr>
            <w:tcW w:w="3896" w:type="dxa"/>
          </w:tcPr>
          <w:p w:rsidR="00ED113B" w:rsidRDefault="00F26E6D">
            <w:pPr>
              <w:pStyle w:val="TableParagraph"/>
              <w:spacing w:before="6"/>
              <w:ind w:left="38"/>
              <w:rPr>
                <w:sz w:val="24"/>
              </w:rPr>
            </w:pPr>
            <w:r>
              <w:rPr>
                <w:spacing w:val="-2"/>
                <w:sz w:val="24"/>
              </w:rPr>
              <w:t>Всего</w:t>
            </w:r>
          </w:p>
        </w:tc>
        <w:tc>
          <w:tcPr>
            <w:tcW w:w="994" w:type="dxa"/>
          </w:tcPr>
          <w:p w:rsidR="00ED113B" w:rsidRDefault="00F26E6D">
            <w:pPr>
              <w:pStyle w:val="TableParagraph"/>
              <w:spacing w:before="11"/>
              <w:ind w:left="42"/>
              <w:jc w:val="center"/>
              <w:rPr>
                <w:b/>
                <w:sz w:val="24"/>
              </w:rPr>
            </w:pPr>
            <w:r>
              <w:rPr>
                <w:b/>
                <w:spacing w:val="-5"/>
                <w:sz w:val="24"/>
              </w:rPr>
              <w:t>68</w:t>
            </w:r>
          </w:p>
        </w:tc>
        <w:tc>
          <w:tcPr>
            <w:tcW w:w="991" w:type="dxa"/>
          </w:tcPr>
          <w:p w:rsidR="00ED113B" w:rsidRDefault="00F26E6D">
            <w:pPr>
              <w:pStyle w:val="TableParagraph"/>
              <w:spacing w:before="11"/>
              <w:ind w:left="40"/>
              <w:jc w:val="center"/>
              <w:rPr>
                <w:b/>
                <w:sz w:val="24"/>
              </w:rPr>
            </w:pPr>
            <w:r>
              <w:rPr>
                <w:b/>
                <w:spacing w:val="-5"/>
                <w:sz w:val="24"/>
              </w:rPr>
              <w:t>68</w:t>
            </w:r>
          </w:p>
        </w:tc>
        <w:tc>
          <w:tcPr>
            <w:tcW w:w="991" w:type="dxa"/>
          </w:tcPr>
          <w:p w:rsidR="00ED113B" w:rsidRDefault="00F26E6D">
            <w:pPr>
              <w:pStyle w:val="TableParagraph"/>
              <w:spacing w:before="11"/>
              <w:ind w:left="40"/>
              <w:jc w:val="center"/>
              <w:rPr>
                <w:b/>
                <w:sz w:val="24"/>
              </w:rPr>
            </w:pPr>
            <w:r>
              <w:rPr>
                <w:b/>
                <w:spacing w:val="-5"/>
                <w:sz w:val="24"/>
              </w:rPr>
              <w:t>68</w:t>
            </w:r>
          </w:p>
        </w:tc>
        <w:tc>
          <w:tcPr>
            <w:tcW w:w="994" w:type="dxa"/>
          </w:tcPr>
          <w:p w:rsidR="00ED113B" w:rsidRDefault="00F26E6D">
            <w:pPr>
              <w:pStyle w:val="TableParagraph"/>
              <w:spacing w:before="11"/>
              <w:ind w:left="43"/>
              <w:jc w:val="center"/>
              <w:rPr>
                <w:b/>
                <w:sz w:val="24"/>
              </w:rPr>
            </w:pPr>
            <w:r>
              <w:rPr>
                <w:b/>
                <w:spacing w:val="-5"/>
                <w:sz w:val="24"/>
              </w:rPr>
              <w:t>34</w:t>
            </w:r>
          </w:p>
        </w:tc>
        <w:tc>
          <w:tcPr>
            <w:tcW w:w="849" w:type="dxa"/>
          </w:tcPr>
          <w:p w:rsidR="00ED113B" w:rsidRDefault="00F26E6D">
            <w:pPr>
              <w:pStyle w:val="TableParagraph"/>
              <w:spacing w:before="11"/>
              <w:ind w:left="44"/>
              <w:jc w:val="center"/>
              <w:rPr>
                <w:b/>
                <w:sz w:val="24"/>
              </w:rPr>
            </w:pPr>
            <w:r>
              <w:rPr>
                <w:b/>
                <w:spacing w:val="-5"/>
                <w:sz w:val="24"/>
              </w:rPr>
              <w:t>34</w:t>
            </w:r>
          </w:p>
        </w:tc>
        <w:tc>
          <w:tcPr>
            <w:tcW w:w="1099" w:type="dxa"/>
          </w:tcPr>
          <w:p w:rsidR="00ED113B" w:rsidRDefault="00F26E6D">
            <w:pPr>
              <w:pStyle w:val="TableParagraph"/>
              <w:spacing w:before="11"/>
              <w:ind w:left="50"/>
              <w:jc w:val="center"/>
              <w:rPr>
                <w:b/>
                <w:sz w:val="24"/>
              </w:rPr>
            </w:pPr>
            <w:r>
              <w:rPr>
                <w:b/>
                <w:spacing w:val="-5"/>
                <w:sz w:val="24"/>
              </w:rPr>
              <w:t>272</w:t>
            </w:r>
          </w:p>
        </w:tc>
      </w:tr>
    </w:tbl>
    <w:p w:rsidR="00ED113B" w:rsidRDefault="00F26E6D">
      <w:pPr>
        <w:pStyle w:val="a3"/>
        <w:spacing w:before="272"/>
      </w:pPr>
      <w:r>
        <w:t>В</w:t>
      </w:r>
      <w:r>
        <w:rPr>
          <w:spacing w:val="21"/>
        </w:rPr>
        <w:t xml:space="preserve"> </w:t>
      </w:r>
      <w:r>
        <w:t>данном</w:t>
      </w:r>
      <w:r>
        <w:rPr>
          <w:spacing w:val="25"/>
        </w:rPr>
        <w:t xml:space="preserve"> </w:t>
      </w:r>
      <w:r>
        <w:t>примере</w:t>
      </w:r>
      <w:r>
        <w:rPr>
          <w:spacing w:val="27"/>
        </w:rPr>
        <w:t xml:space="preserve"> </w:t>
      </w:r>
      <w:r>
        <w:t>часы,</w:t>
      </w:r>
      <w:r>
        <w:rPr>
          <w:spacing w:val="26"/>
        </w:rPr>
        <w:t xml:space="preserve"> </w:t>
      </w:r>
      <w:r>
        <w:t>выделяемые</w:t>
      </w:r>
      <w:r>
        <w:rPr>
          <w:spacing w:val="26"/>
        </w:rPr>
        <w:t xml:space="preserve"> </w:t>
      </w:r>
      <w:r>
        <w:t>на</w:t>
      </w:r>
      <w:r>
        <w:rPr>
          <w:spacing w:val="25"/>
        </w:rPr>
        <w:t xml:space="preserve"> </w:t>
      </w:r>
      <w:r>
        <w:t>модуль</w:t>
      </w:r>
      <w:r>
        <w:rPr>
          <w:spacing w:val="31"/>
        </w:rPr>
        <w:t xml:space="preserve"> </w:t>
      </w:r>
      <w:r>
        <w:t>«Робототехника»,</w:t>
      </w:r>
      <w:r>
        <w:rPr>
          <w:spacing w:val="30"/>
        </w:rPr>
        <w:t xml:space="preserve"> </w:t>
      </w:r>
      <w:r>
        <w:t>перенесены</w:t>
      </w:r>
      <w:r>
        <w:rPr>
          <w:spacing w:val="26"/>
        </w:rPr>
        <w:t xml:space="preserve"> </w:t>
      </w:r>
      <w:r>
        <w:t>в</w:t>
      </w:r>
      <w:r>
        <w:rPr>
          <w:spacing w:val="28"/>
        </w:rPr>
        <w:t xml:space="preserve"> </w:t>
      </w:r>
      <w:r>
        <w:rPr>
          <w:spacing w:val="-2"/>
        </w:rPr>
        <w:t>модуль</w:t>
      </w:r>
    </w:p>
    <w:p w:rsidR="00ED113B" w:rsidRDefault="00F26E6D">
      <w:pPr>
        <w:pStyle w:val="a3"/>
        <w:ind w:right="566"/>
      </w:pPr>
      <w:r>
        <w:t>«Технологии обработки материалов, пищевых продуктов» с дальнейшим перераспределением по тематическим блокам с учетом наличия оборудования и запроса участников образовательных отношений.</w:t>
      </w:r>
    </w:p>
    <w:p w:rsidR="00ED113B" w:rsidRDefault="00F26E6D">
      <w:pPr>
        <w:pStyle w:val="a3"/>
        <w:spacing w:before="9"/>
        <w:ind w:left="0"/>
        <w:jc w:val="left"/>
        <w:rPr>
          <w:sz w:val="15"/>
        </w:rPr>
      </w:pPr>
      <w:r>
        <w:rPr>
          <w:noProof/>
          <w:sz w:val="15"/>
          <w:lang w:eastAsia="ru-RU"/>
        </w:rPr>
        <mc:AlternateContent>
          <mc:Choice Requires="wps">
            <w:drawing>
              <wp:anchor distT="0" distB="0" distL="0" distR="0" simplePos="0" relativeHeight="487589376" behindDoc="1" locked="0" layoutInCell="1" allowOverlap="1">
                <wp:simplePos x="0" y="0"/>
                <wp:positionH relativeFrom="page">
                  <wp:posOffset>1080820</wp:posOffset>
                </wp:positionH>
                <wp:positionV relativeFrom="paragraph">
                  <wp:posOffset>130870</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5.103996pt;margin-top:10.304743pt;width:144.020pt;height:.71997pt;mso-position-horizontal-relative:page;mso-position-vertical-relative:paragraph;z-index:-15727104;mso-wrap-distance-left:0;mso-wrap-distance-right:0" id="docshape5" filled="true" fillcolor="#000000" stroked="false">
                <v:fill type="solid"/>
                <w10:wrap type="topAndBottom"/>
              </v:rect>
            </w:pict>
          </mc:Fallback>
        </mc:AlternateContent>
      </w:r>
    </w:p>
    <w:p w:rsidR="00ED113B" w:rsidRDefault="00F26E6D">
      <w:pPr>
        <w:tabs>
          <w:tab w:val="left" w:pos="885"/>
          <w:tab w:val="left" w:pos="1487"/>
          <w:tab w:val="left" w:pos="2689"/>
          <w:tab w:val="left" w:pos="4154"/>
          <w:tab w:val="left" w:pos="6707"/>
          <w:tab w:val="left" w:pos="8031"/>
          <w:tab w:val="left" w:pos="9290"/>
        </w:tabs>
        <w:spacing w:before="94"/>
        <w:ind w:left="569"/>
        <w:rPr>
          <w:sz w:val="20"/>
        </w:rPr>
      </w:pPr>
      <w:r>
        <w:rPr>
          <w:spacing w:val="-10"/>
          <w:sz w:val="20"/>
          <w:vertAlign w:val="superscript"/>
        </w:rPr>
        <w:t>3</w:t>
      </w:r>
      <w:r>
        <w:rPr>
          <w:sz w:val="20"/>
        </w:rPr>
        <w:tab/>
      </w:r>
      <w:r>
        <w:rPr>
          <w:spacing w:val="-5"/>
          <w:sz w:val="20"/>
        </w:rPr>
        <w:t>При</w:t>
      </w:r>
      <w:r>
        <w:rPr>
          <w:sz w:val="20"/>
        </w:rPr>
        <w:tab/>
      </w:r>
      <w:r>
        <w:rPr>
          <w:spacing w:val="-2"/>
          <w:sz w:val="20"/>
        </w:rPr>
        <w:t>отсутствии</w:t>
      </w:r>
      <w:r>
        <w:rPr>
          <w:sz w:val="20"/>
        </w:rPr>
        <w:tab/>
      </w:r>
      <w:r>
        <w:rPr>
          <w:spacing w:val="-2"/>
          <w:sz w:val="20"/>
        </w:rPr>
        <w:t>необходимого</w:t>
      </w:r>
      <w:r>
        <w:rPr>
          <w:sz w:val="20"/>
        </w:rPr>
        <w:tab/>
      </w:r>
      <w:r>
        <w:rPr>
          <w:spacing w:val="-2"/>
          <w:sz w:val="20"/>
        </w:rPr>
        <w:t>материально-технического</w:t>
      </w:r>
      <w:r>
        <w:rPr>
          <w:sz w:val="20"/>
        </w:rPr>
        <w:tab/>
      </w:r>
      <w:r>
        <w:rPr>
          <w:spacing w:val="-2"/>
          <w:sz w:val="20"/>
        </w:rPr>
        <w:t>обеспечения</w:t>
      </w:r>
      <w:r>
        <w:rPr>
          <w:sz w:val="20"/>
        </w:rPr>
        <w:tab/>
      </w:r>
      <w:r>
        <w:rPr>
          <w:spacing w:val="-2"/>
          <w:sz w:val="20"/>
        </w:rPr>
        <w:t>содержание</w:t>
      </w:r>
      <w:r>
        <w:rPr>
          <w:sz w:val="20"/>
        </w:rPr>
        <w:tab/>
      </w:r>
      <w:r>
        <w:rPr>
          <w:spacing w:val="-2"/>
          <w:sz w:val="20"/>
        </w:rPr>
        <w:t>модуля</w:t>
      </w:r>
    </w:p>
    <w:p w:rsidR="00ED113B" w:rsidRDefault="00F26E6D">
      <w:pPr>
        <w:spacing w:before="46" w:line="288" w:lineRule="auto"/>
        <w:ind w:left="569" w:right="569"/>
        <w:rPr>
          <w:sz w:val="20"/>
        </w:rPr>
      </w:pPr>
      <w:r>
        <w:rPr>
          <w:sz w:val="20"/>
        </w:rPr>
        <w:t>«Робототехника» может реализовываться на базе организаций дополнительного образования детей, других организаций, имеющих необходимое оборудование.</w:t>
      </w:r>
    </w:p>
    <w:p w:rsidR="00ED113B" w:rsidRDefault="00ED113B">
      <w:pPr>
        <w:spacing w:line="288" w:lineRule="auto"/>
        <w:rPr>
          <w:sz w:val="20"/>
        </w:rPr>
        <w:sectPr w:rsidR="00ED113B">
          <w:type w:val="continuous"/>
          <w:pgSz w:w="11910" w:h="16840"/>
          <w:pgMar w:top="1100" w:right="283" w:bottom="1200" w:left="1133" w:header="0" w:footer="953" w:gutter="0"/>
          <w:cols w:space="720"/>
        </w:sectPr>
      </w:pPr>
    </w:p>
    <w:p w:rsidR="00ED113B" w:rsidRDefault="00F26E6D">
      <w:pPr>
        <w:spacing w:before="66"/>
        <w:ind w:left="8905"/>
        <w:rPr>
          <w:i/>
          <w:sz w:val="24"/>
        </w:rPr>
      </w:pPr>
      <w:r>
        <w:rPr>
          <w:i/>
          <w:sz w:val="24"/>
        </w:rPr>
        <w:lastRenderedPageBreak/>
        <w:t>Таблица</w:t>
      </w:r>
      <w:r>
        <w:rPr>
          <w:i/>
          <w:spacing w:val="-1"/>
          <w:sz w:val="24"/>
        </w:rPr>
        <w:t xml:space="preserve"> </w:t>
      </w:r>
      <w:r>
        <w:rPr>
          <w:i/>
          <w:spacing w:val="-10"/>
          <w:sz w:val="24"/>
        </w:rPr>
        <w:t>3</w:t>
      </w:r>
    </w:p>
    <w:p w:rsidR="00ED113B" w:rsidRDefault="00F26E6D">
      <w:pPr>
        <w:ind w:left="569" w:right="958"/>
        <w:rPr>
          <w:i/>
          <w:sz w:val="24"/>
        </w:rPr>
      </w:pPr>
      <w:r>
        <w:rPr>
          <w:i/>
          <w:sz w:val="24"/>
        </w:rPr>
        <w:t>Пример</w:t>
      </w:r>
      <w:r>
        <w:rPr>
          <w:i/>
          <w:spacing w:val="-5"/>
          <w:sz w:val="24"/>
        </w:rPr>
        <w:t xml:space="preserve"> </w:t>
      </w:r>
      <w:r>
        <w:rPr>
          <w:i/>
          <w:sz w:val="24"/>
        </w:rPr>
        <w:t>распределения</w:t>
      </w:r>
      <w:r>
        <w:rPr>
          <w:i/>
          <w:spacing w:val="-4"/>
          <w:sz w:val="24"/>
        </w:rPr>
        <w:t xml:space="preserve"> </w:t>
      </w:r>
      <w:r>
        <w:rPr>
          <w:i/>
          <w:sz w:val="24"/>
        </w:rPr>
        <w:t>часов</w:t>
      </w:r>
      <w:r>
        <w:rPr>
          <w:i/>
          <w:spacing w:val="-6"/>
          <w:sz w:val="24"/>
        </w:rPr>
        <w:t xml:space="preserve"> </w:t>
      </w:r>
      <w:r>
        <w:rPr>
          <w:i/>
          <w:sz w:val="24"/>
        </w:rPr>
        <w:t>по</w:t>
      </w:r>
      <w:r>
        <w:rPr>
          <w:i/>
          <w:spacing w:val="-5"/>
          <w:sz w:val="24"/>
        </w:rPr>
        <w:t xml:space="preserve"> </w:t>
      </w:r>
      <w:r>
        <w:rPr>
          <w:i/>
          <w:sz w:val="24"/>
        </w:rPr>
        <w:t>инвариантным</w:t>
      </w:r>
      <w:r>
        <w:rPr>
          <w:i/>
          <w:spacing w:val="-6"/>
          <w:sz w:val="24"/>
        </w:rPr>
        <w:t xml:space="preserve"> </w:t>
      </w:r>
      <w:r>
        <w:rPr>
          <w:i/>
          <w:sz w:val="24"/>
        </w:rPr>
        <w:t>модулям</w:t>
      </w:r>
      <w:r>
        <w:rPr>
          <w:i/>
          <w:spacing w:val="-6"/>
          <w:sz w:val="24"/>
        </w:rPr>
        <w:t xml:space="preserve"> </w:t>
      </w:r>
      <w:r>
        <w:rPr>
          <w:i/>
          <w:sz w:val="24"/>
        </w:rPr>
        <w:t>без</w:t>
      </w:r>
      <w:r>
        <w:rPr>
          <w:i/>
          <w:spacing w:val="-6"/>
          <w:sz w:val="24"/>
        </w:rPr>
        <w:t xml:space="preserve"> </w:t>
      </w:r>
      <w:r>
        <w:rPr>
          <w:i/>
          <w:sz w:val="24"/>
        </w:rPr>
        <w:t>учета</w:t>
      </w:r>
      <w:r>
        <w:rPr>
          <w:i/>
          <w:spacing w:val="-5"/>
          <w:sz w:val="24"/>
        </w:rPr>
        <w:t xml:space="preserve"> </w:t>
      </w:r>
      <w:r>
        <w:rPr>
          <w:i/>
          <w:sz w:val="24"/>
        </w:rPr>
        <w:t>вариативных Вариант 3</w:t>
      </w:r>
    </w:p>
    <w:tbl>
      <w:tblPr>
        <w:tblStyle w:val="TableNormal"/>
        <w:tblW w:w="0" w:type="auto"/>
        <w:tblInd w:w="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89"/>
        <w:gridCol w:w="994"/>
        <w:gridCol w:w="991"/>
        <w:gridCol w:w="991"/>
        <w:gridCol w:w="994"/>
        <w:gridCol w:w="849"/>
        <w:gridCol w:w="1120"/>
      </w:tblGrid>
      <w:tr w:rsidR="00ED113B">
        <w:trPr>
          <w:trHeight w:val="321"/>
        </w:trPr>
        <w:tc>
          <w:tcPr>
            <w:tcW w:w="3889" w:type="dxa"/>
            <w:vMerge w:val="restart"/>
          </w:tcPr>
          <w:p w:rsidR="00ED113B" w:rsidRDefault="00F26E6D">
            <w:pPr>
              <w:pStyle w:val="TableParagraph"/>
              <w:spacing w:before="203"/>
              <w:ind w:left="38"/>
              <w:jc w:val="center"/>
              <w:rPr>
                <w:b/>
                <w:sz w:val="24"/>
              </w:rPr>
            </w:pPr>
            <w:r>
              <w:rPr>
                <w:b/>
                <w:spacing w:val="-2"/>
                <w:sz w:val="24"/>
              </w:rPr>
              <w:t>Модули</w:t>
            </w:r>
          </w:p>
        </w:tc>
        <w:tc>
          <w:tcPr>
            <w:tcW w:w="4819" w:type="dxa"/>
            <w:gridSpan w:val="5"/>
          </w:tcPr>
          <w:p w:rsidR="00ED113B" w:rsidRDefault="00F26E6D">
            <w:pPr>
              <w:pStyle w:val="TableParagraph"/>
              <w:spacing w:before="19"/>
              <w:ind w:left="385"/>
              <w:rPr>
                <w:b/>
                <w:sz w:val="24"/>
              </w:rPr>
            </w:pPr>
            <w:r>
              <w:rPr>
                <w:b/>
                <w:sz w:val="24"/>
              </w:rPr>
              <w:t>Количество</w:t>
            </w:r>
            <w:r>
              <w:rPr>
                <w:b/>
                <w:spacing w:val="-2"/>
                <w:sz w:val="24"/>
              </w:rPr>
              <w:t xml:space="preserve"> </w:t>
            </w:r>
            <w:r>
              <w:rPr>
                <w:b/>
                <w:sz w:val="24"/>
              </w:rPr>
              <w:t>часов</w:t>
            </w:r>
            <w:r>
              <w:rPr>
                <w:b/>
                <w:spacing w:val="-1"/>
                <w:sz w:val="24"/>
              </w:rPr>
              <w:t xml:space="preserve"> </w:t>
            </w:r>
            <w:r>
              <w:rPr>
                <w:b/>
                <w:sz w:val="24"/>
              </w:rPr>
              <w:t>по</w:t>
            </w:r>
            <w:r>
              <w:rPr>
                <w:b/>
                <w:spacing w:val="-1"/>
                <w:sz w:val="24"/>
              </w:rPr>
              <w:t xml:space="preserve"> </w:t>
            </w:r>
            <w:r>
              <w:rPr>
                <w:b/>
                <w:spacing w:val="-2"/>
                <w:sz w:val="24"/>
              </w:rPr>
              <w:t>классам</w:t>
            </w:r>
          </w:p>
        </w:tc>
        <w:tc>
          <w:tcPr>
            <w:tcW w:w="1120" w:type="dxa"/>
            <w:vMerge w:val="restart"/>
          </w:tcPr>
          <w:p w:rsidR="00ED113B" w:rsidRDefault="00F26E6D">
            <w:pPr>
              <w:pStyle w:val="TableParagraph"/>
              <w:spacing w:before="203"/>
              <w:ind w:left="250"/>
              <w:rPr>
                <w:b/>
                <w:sz w:val="24"/>
              </w:rPr>
            </w:pPr>
            <w:r>
              <w:rPr>
                <w:b/>
                <w:spacing w:val="-2"/>
                <w:sz w:val="24"/>
              </w:rPr>
              <w:t>Итого</w:t>
            </w:r>
          </w:p>
        </w:tc>
      </w:tr>
      <w:tr w:rsidR="00ED113B">
        <w:trPr>
          <w:trHeight w:val="325"/>
        </w:trPr>
        <w:tc>
          <w:tcPr>
            <w:tcW w:w="3889" w:type="dxa"/>
            <w:vMerge/>
            <w:tcBorders>
              <w:top w:val="nil"/>
            </w:tcBorders>
          </w:tcPr>
          <w:p w:rsidR="00ED113B" w:rsidRDefault="00ED113B">
            <w:pPr>
              <w:rPr>
                <w:sz w:val="2"/>
                <w:szCs w:val="2"/>
              </w:rPr>
            </w:pPr>
          </w:p>
        </w:tc>
        <w:tc>
          <w:tcPr>
            <w:tcW w:w="994" w:type="dxa"/>
          </w:tcPr>
          <w:p w:rsidR="00ED113B" w:rsidRDefault="00F26E6D">
            <w:pPr>
              <w:pStyle w:val="TableParagraph"/>
              <w:spacing w:before="19"/>
              <w:ind w:left="30"/>
              <w:jc w:val="center"/>
              <w:rPr>
                <w:b/>
                <w:i/>
                <w:sz w:val="24"/>
              </w:rPr>
            </w:pPr>
            <w:r>
              <w:rPr>
                <w:b/>
                <w:i/>
                <w:sz w:val="24"/>
              </w:rPr>
              <w:t xml:space="preserve">5 </w:t>
            </w:r>
            <w:r>
              <w:rPr>
                <w:b/>
                <w:i/>
                <w:spacing w:val="-2"/>
                <w:sz w:val="24"/>
              </w:rPr>
              <w:t>класс</w:t>
            </w:r>
          </w:p>
        </w:tc>
        <w:tc>
          <w:tcPr>
            <w:tcW w:w="991" w:type="dxa"/>
          </w:tcPr>
          <w:p w:rsidR="00ED113B" w:rsidRDefault="00F26E6D">
            <w:pPr>
              <w:pStyle w:val="TableParagraph"/>
              <w:spacing w:before="19"/>
              <w:ind w:left="33"/>
              <w:jc w:val="center"/>
              <w:rPr>
                <w:b/>
                <w:i/>
                <w:sz w:val="24"/>
              </w:rPr>
            </w:pPr>
            <w:r>
              <w:rPr>
                <w:b/>
                <w:i/>
                <w:sz w:val="24"/>
              </w:rPr>
              <w:t xml:space="preserve">6 </w:t>
            </w:r>
            <w:r>
              <w:rPr>
                <w:b/>
                <w:i/>
                <w:spacing w:val="-2"/>
                <w:sz w:val="24"/>
              </w:rPr>
              <w:t>класс</w:t>
            </w:r>
          </w:p>
        </w:tc>
        <w:tc>
          <w:tcPr>
            <w:tcW w:w="991" w:type="dxa"/>
          </w:tcPr>
          <w:p w:rsidR="00ED113B" w:rsidRDefault="00F26E6D">
            <w:pPr>
              <w:pStyle w:val="TableParagraph"/>
              <w:spacing w:before="19"/>
              <w:ind w:left="38"/>
              <w:jc w:val="center"/>
              <w:rPr>
                <w:b/>
                <w:i/>
                <w:sz w:val="24"/>
              </w:rPr>
            </w:pPr>
            <w:r>
              <w:rPr>
                <w:b/>
                <w:i/>
                <w:sz w:val="24"/>
              </w:rPr>
              <w:t xml:space="preserve">7 </w:t>
            </w:r>
            <w:r>
              <w:rPr>
                <w:b/>
                <w:i/>
                <w:spacing w:val="-2"/>
                <w:sz w:val="24"/>
              </w:rPr>
              <w:t>класс</w:t>
            </w:r>
          </w:p>
        </w:tc>
        <w:tc>
          <w:tcPr>
            <w:tcW w:w="994" w:type="dxa"/>
          </w:tcPr>
          <w:p w:rsidR="00ED113B" w:rsidRDefault="00F26E6D">
            <w:pPr>
              <w:pStyle w:val="TableParagraph"/>
              <w:spacing w:before="19"/>
              <w:ind w:left="36"/>
              <w:jc w:val="center"/>
              <w:rPr>
                <w:b/>
                <w:i/>
                <w:sz w:val="24"/>
              </w:rPr>
            </w:pPr>
            <w:r>
              <w:rPr>
                <w:b/>
                <w:i/>
                <w:sz w:val="24"/>
              </w:rPr>
              <w:t xml:space="preserve">8 </w:t>
            </w:r>
            <w:r>
              <w:rPr>
                <w:b/>
                <w:i/>
                <w:spacing w:val="-2"/>
                <w:sz w:val="24"/>
              </w:rPr>
              <w:t>класс</w:t>
            </w:r>
          </w:p>
        </w:tc>
        <w:tc>
          <w:tcPr>
            <w:tcW w:w="849" w:type="dxa"/>
          </w:tcPr>
          <w:p w:rsidR="00ED113B" w:rsidRDefault="00F26E6D">
            <w:pPr>
              <w:pStyle w:val="TableParagraph"/>
              <w:spacing w:before="19"/>
              <w:ind w:left="37"/>
              <w:jc w:val="center"/>
              <w:rPr>
                <w:b/>
                <w:i/>
                <w:sz w:val="24"/>
              </w:rPr>
            </w:pPr>
            <w:r>
              <w:rPr>
                <w:b/>
                <w:i/>
                <w:sz w:val="24"/>
              </w:rPr>
              <w:t xml:space="preserve">9 </w:t>
            </w:r>
            <w:r>
              <w:rPr>
                <w:b/>
                <w:i/>
                <w:spacing w:val="-2"/>
                <w:sz w:val="24"/>
              </w:rPr>
              <w:t>класс</w:t>
            </w:r>
          </w:p>
        </w:tc>
        <w:tc>
          <w:tcPr>
            <w:tcW w:w="1120" w:type="dxa"/>
            <w:vMerge/>
            <w:tcBorders>
              <w:top w:val="nil"/>
            </w:tcBorders>
          </w:tcPr>
          <w:p w:rsidR="00ED113B" w:rsidRDefault="00ED113B">
            <w:pPr>
              <w:rPr>
                <w:sz w:val="2"/>
                <w:szCs w:val="2"/>
              </w:rPr>
            </w:pPr>
          </w:p>
        </w:tc>
      </w:tr>
      <w:tr w:rsidR="00ED113B">
        <w:trPr>
          <w:trHeight w:val="318"/>
        </w:trPr>
        <w:tc>
          <w:tcPr>
            <w:tcW w:w="3889" w:type="dxa"/>
          </w:tcPr>
          <w:p w:rsidR="00ED113B" w:rsidRDefault="00F26E6D">
            <w:pPr>
              <w:pStyle w:val="TableParagraph"/>
              <w:spacing w:before="19"/>
              <w:ind w:left="31"/>
              <w:rPr>
                <w:b/>
                <w:sz w:val="24"/>
              </w:rPr>
            </w:pPr>
            <w:r>
              <w:rPr>
                <w:b/>
                <w:sz w:val="24"/>
              </w:rPr>
              <w:t>Инвариантные</w:t>
            </w:r>
            <w:r>
              <w:rPr>
                <w:b/>
                <w:spacing w:val="-8"/>
                <w:sz w:val="24"/>
              </w:rPr>
              <w:t xml:space="preserve"> </w:t>
            </w:r>
            <w:r>
              <w:rPr>
                <w:b/>
                <w:spacing w:val="-2"/>
                <w:sz w:val="24"/>
              </w:rPr>
              <w:t>модули</w:t>
            </w:r>
          </w:p>
        </w:tc>
        <w:tc>
          <w:tcPr>
            <w:tcW w:w="994" w:type="dxa"/>
          </w:tcPr>
          <w:p w:rsidR="00ED113B" w:rsidRDefault="00F26E6D">
            <w:pPr>
              <w:pStyle w:val="TableParagraph"/>
              <w:spacing w:before="19"/>
              <w:ind w:left="32"/>
              <w:jc w:val="center"/>
              <w:rPr>
                <w:b/>
                <w:sz w:val="24"/>
              </w:rPr>
            </w:pPr>
            <w:r>
              <w:rPr>
                <w:b/>
                <w:spacing w:val="-5"/>
                <w:sz w:val="24"/>
              </w:rPr>
              <w:t>68</w:t>
            </w:r>
          </w:p>
        </w:tc>
        <w:tc>
          <w:tcPr>
            <w:tcW w:w="991" w:type="dxa"/>
          </w:tcPr>
          <w:p w:rsidR="00ED113B" w:rsidRDefault="00F26E6D">
            <w:pPr>
              <w:pStyle w:val="TableParagraph"/>
              <w:spacing w:before="19"/>
              <w:ind w:left="35"/>
              <w:jc w:val="center"/>
              <w:rPr>
                <w:b/>
                <w:sz w:val="24"/>
              </w:rPr>
            </w:pPr>
            <w:r>
              <w:rPr>
                <w:b/>
                <w:spacing w:val="-5"/>
                <w:sz w:val="24"/>
              </w:rPr>
              <w:t>68</w:t>
            </w:r>
          </w:p>
        </w:tc>
        <w:tc>
          <w:tcPr>
            <w:tcW w:w="991" w:type="dxa"/>
          </w:tcPr>
          <w:p w:rsidR="00ED113B" w:rsidRDefault="00F26E6D">
            <w:pPr>
              <w:pStyle w:val="TableParagraph"/>
              <w:spacing w:before="19"/>
              <w:ind w:left="40"/>
              <w:jc w:val="center"/>
              <w:rPr>
                <w:b/>
                <w:sz w:val="24"/>
              </w:rPr>
            </w:pPr>
            <w:r>
              <w:rPr>
                <w:b/>
                <w:spacing w:val="-5"/>
                <w:sz w:val="24"/>
              </w:rPr>
              <w:t>68</w:t>
            </w:r>
          </w:p>
        </w:tc>
        <w:tc>
          <w:tcPr>
            <w:tcW w:w="994" w:type="dxa"/>
          </w:tcPr>
          <w:p w:rsidR="00ED113B" w:rsidRDefault="00F26E6D">
            <w:pPr>
              <w:pStyle w:val="TableParagraph"/>
              <w:spacing w:before="19"/>
              <w:ind w:left="37"/>
              <w:jc w:val="center"/>
              <w:rPr>
                <w:b/>
                <w:sz w:val="24"/>
              </w:rPr>
            </w:pPr>
            <w:r>
              <w:rPr>
                <w:b/>
                <w:spacing w:val="-5"/>
                <w:sz w:val="24"/>
              </w:rPr>
              <w:t>34</w:t>
            </w:r>
          </w:p>
        </w:tc>
        <w:tc>
          <w:tcPr>
            <w:tcW w:w="849" w:type="dxa"/>
          </w:tcPr>
          <w:p w:rsidR="00ED113B" w:rsidRDefault="00F26E6D">
            <w:pPr>
              <w:pStyle w:val="TableParagraph"/>
              <w:spacing w:before="19"/>
              <w:ind w:left="39"/>
              <w:jc w:val="center"/>
              <w:rPr>
                <w:b/>
                <w:sz w:val="24"/>
              </w:rPr>
            </w:pPr>
            <w:r>
              <w:rPr>
                <w:b/>
                <w:spacing w:val="-5"/>
                <w:sz w:val="24"/>
              </w:rPr>
              <w:t>34</w:t>
            </w:r>
          </w:p>
        </w:tc>
        <w:tc>
          <w:tcPr>
            <w:tcW w:w="1120" w:type="dxa"/>
          </w:tcPr>
          <w:p w:rsidR="00ED113B" w:rsidRDefault="00F26E6D">
            <w:pPr>
              <w:pStyle w:val="TableParagraph"/>
              <w:spacing w:before="19"/>
              <w:ind w:left="43"/>
              <w:jc w:val="center"/>
              <w:rPr>
                <w:b/>
                <w:sz w:val="24"/>
              </w:rPr>
            </w:pPr>
            <w:r>
              <w:rPr>
                <w:b/>
                <w:spacing w:val="-5"/>
                <w:sz w:val="24"/>
              </w:rPr>
              <w:t>272</w:t>
            </w:r>
          </w:p>
        </w:tc>
      </w:tr>
      <w:tr w:rsidR="00ED113B">
        <w:trPr>
          <w:trHeight w:val="321"/>
        </w:trPr>
        <w:tc>
          <w:tcPr>
            <w:tcW w:w="3889" w:type="dxa"/>
          </w:tcPr>
          <w:p w:rsidR="00ED113B" w:rsidRDefault="00F26E6D">
            <w:pPr>
              <w:pStyle w:val="TableParagraph"/>
              <w:spacing w:before="14"/>
              <w:ind w:left="31"/>
              <w:rPr>
                <w:sz w:val="24"/>
              </w:rPr>
            </w:pPr>
            <w:r>
              <w:rPr>
                <w:sz w:val="24"/>
              </w:rPr>
              <w:t>Производство</w:t>
            </w:r>
            <w:r>
              <w:rPr>
                <w:spacing w:val="-3"/>
                <w:sz w:val="24"/>
              </w:rPr>
              <w:t xml:space="preserve"> </w:t>
            </w:r>
            <w:r>
              <w:rPr>
                <w:sz w:val="24"/>
              </w:rPr>
              <w:t>и</w:t>
            </w:r>
            <w:r>
              <w:rPr>
                <w:spacing w:val="-1"/>
                <w:sz w:val="24"/>
              </w:rPr>
              <w:t xml:space="preserve"> </w:t>
            </w:r>
            <w:r>
              <w:rPr>
                <w:spacing w:val="-2"/>
                <w:sz w:val="24"/>
              </w:rPr>
              <w:t>технологии</w:t>
            </w:r>
          </w:p>
        </w:tc>
        <w:tc>
          <w:tcPr>
            <w:tcW w:w="994" w:type="dxa"/>
          </w:tcPr>
          <w:p w:rsidR="00ED113B" w:rsidRDefault="00F26E6D">
            <w:pPr>
              <w:pStyle w:val="TableParagraph"/>
              <w:spacing w:before="14"/>
              <w:ind w:left="32"/>
              <w:jc w:val="center"/>
              <w:rPr>
                <w:sz w:val="24"/>
              </w:rPr>
            </w:pPr>
            <w:r>
              <w:rPr>
                <w:spacing w:val="-10"/>
                <w:sz w:val="24"/>
              </w:rPr>
              <w:t>8</w:t>
            </w:r>
          </w:p>
        </w:tc>
        <w:tc>
          <w:tcPr>
            <w:tcW w:w="991" w:type="dxa"/>
          </w:tcPr>
          <w:p w:rsidR="00ED113B" w:rsidRDefault="00F26E6D">
            <w:pPr>
              <w:pStyle w:val="TableParagraph"/>
              <w:spacing w:before="14"/>
              <w:ind w:left="35"/>
              <w:jc w:val="center"/>
              <w:rPr>
                <w:sz w:val="24"/>
              </w:rPr>
            </w:pPr>
            <w:r>
              <w:rPr>
                <w:spacing w:val="-10"/>
                <w:sz w:val="24"/>
              </w:rPr>
              <w:t>8</w:t>
            </w:r>
          </w:p>
        </w:tc>
        <w:tc>
          <w:tcPr>
            <w:tcW w:w="991" w:type="dxa"/>
          </w:tcPr>
          <w:p w:rsidR="00ED113B" w:rsidRDefault="00F26E6D">
            <w:pPr>
              <w:pStyle w:val="TableParagraph"/>
              <w:spacing w:before="14"/>
              <w:ind w:left="40"/>
              <w:jc w:val="center"/>
              <w:rPr>
                <w:sz w:val="24"/>
              </w:rPr>
            </w:pPr>
            <w:r>
              <w:rPr>
                <w:spacing w:val="-10"/>
                <w:sz w:val="24"/>
              </w:rPr>
              <w:t>8</w:t>
            </w:r>
          </w:p>
        </w:tc>
        <w:tc>
          <w:tcPr>
            <w:tcW w:w="994" w:type="dxa"/>
          </w:tcPr>
          <w:p w:rsidR="00ED113B" w:rsidRDefault="00F26E6D">
            <w:pPr>
              <w:pStyle w:val="TableParagraph"/>
              <w:spacing w:before="14"/>
              <w:ind w:left="39"/>
              <w:jc w:val="center"/>
              <w:rPr>
                <w:sz w:val="24"/>
              </w:rPr>
            </w:pPr>
            <w:r>
              <w:rPr>
                <w:spacing w:val="-10"/>
                <w:sz w:val="24"/>
              </w:rPr>
              <w:t>5</w:t>
            </w:r>
          </w:p>
        </w:tc>
        <w:tc>
          <w:tcPr>
            <w:tcW w:w="849" w:type="dxa"/>
          </w:tcPr>
          <w:p w:rsidR="00ED113B" w:rsidRDefault="00F26E6D">
            <w:pPr>
              <w:pStyle w:val="TableParagraph"/>
              <w:spacing w:before="14"/>
              <w:ind w:left="39"/>
              <w:jc w:val="center"/>
              <w:rPr>
                <w:sz w:val="24"/>
              </w:rPr>
            </w:pPr>
            <w:r>
              <w:rPr>
                <w:spacing w:val="-10"/>
                <w:sz w:val="24"/>
              </w:rPr>
              <w:t>5</w:t>
            </w:r>
          </w:p>
        </w:tc>
        <w:tc>
          <w:tcPr>
            <w:tcW w:w="1120" w:type="dxa"/>
          </w:tcPr>
          <w:p w:rsidR="00ED113B" w:rsidRDefault="00F26E6D">
            <w:pPr>
              <w:pStyle w:val="TableParagraph"/>
              <w:spacing w:before="14"/>
              <w:ind w:left="43"/>
              <w:jc w:val="center"/>
              <w:rPr>
                <w:sz w:val="24"/>
              </w:rPr>
            </w:pPr>
            <w:r>
              <w:rPr>
                <w:spacing w:val="-5"/>
                <w:sz w:val="24"/>
              </w:rPr>
              <w:t>34</w:t>
            </w:r>
          </w:p>
        </w:tc>
      </w:tr>
      <w:tr w:rsidR="00ED113B">
        <w:trPr>
          <w:trHeight w:val="422"/>
        </w:trPr>
        <w:tc>
          <w:tcPr>
            <w:tcW w:w="3889" w:type="dxa"/>
          </w:tcPr>
          <w:p w:rsidR="00ED113B" w:rsidRDefault="00F26E6D">
            <w:pPr>
              <w:pStyle w:val="TableParagraph"/>
              <w:spacing w:before="14"/>
              <w:ind w:left="31"/>
              <w:rPr>
                <w:sz w:val="24"/>
              </w:rPr>
            </w:pPr>
            <w:r>
              <w:rPr>
                <w:sz w:val="24"/>
              </w:rPr>
              <w:t>Компьютерная</w:t>
            </w:r>
            <w:r>
              <w:rPr>
                <w:spacing w:val="-4"/>
                <w:sz w:val="24"/>
              </w:rPr>
              <w:t xml:space="preserve"> </w:t>
            </w:r>
            <w:r>
              <w:rPr>
                <w:sz w:val="24"/>
              </w:rPr>
              <w:t>графика,</w:t>
            </w:r>
            <w:r>
              <w:rPr>
                <w:spacing w:val="-3"/>
                <w:sz w:val="24"/>
              </w:rPr>
              <w:t xml:space="preserve"> </w:t>
            </w:r>
            <w:r>
              <w:rPr>
                <w:spacing w:val="-2"/>
                <w:sz w:val="24"/>
              </w:rPr>
              <w:t>черчение</w:t>
            </w:r>
          </w:p>
        </w:tc>
        <w:tc>
          <w:tcPr>
            <w:tcW w:w="994" w:type="dxa"/>
          </w:tcPr>
          <w:p w:rsidR="00ED113B" w:rsidRDefault="00F26E6D">
            <w:pPr>
              <w:pStyle w:val="TableParagraph"/>
              <w:spacing w:before="14"/>
              <w:ind w:left="32"/>
              <w:jc w:val="center"/>
              <w:rPr>
                <w:sz w:val="24"/>
              </w:rPr>
            </w:pPr>
            <w:r>
              <w:rPr>
                <w:spacing w:val="-10"/>
                <w:sz w:val="24"/>
              </w:rPr>
              <w:t>8</w:t>
            </w:r>
          </w:p>
        </w:tc>
        <w:tc>
          <w:tcPr>
            <w:tcW w:w="991" w:type="dxa"/>
          </w:tcPr>
          <w:p w:rsidR="00ED113B" w:rsidRDefault="00F26E6D">
            <w:pPr>
              <w:pStyle w:val="TableParagraph"/>
              <w:spacing w:before="14"/>
              <w:ind w:left="35"/>
              <w:jc w:val="center"/>
              <w:rPr>
                <w:sz w:val="24"/>
              </w:rPr>
            </w:pPr>
            <w:r>
              <w:rPr>
                <w:spacing w:val="-10"/>
                <w:sz w:val="24"/>
              </w:rPr>
              <w:t>8</w:t>
            </w:r>
          </w:p>
        </w:tc>
        <w:tc>
          <w:tcPr>
            <w:tcW w:w="991" w:type="dxa"/>
          </w:tcPr>
          <w:p w:rsidR="00ED113B" w:rsidRDefault="00F26E6D">
            <w:pPr>
              <w:pStyle w:val="TableParagraph"/>
              <w:spacing w:before="14"/>
              <w:ind w:left="40"/>
              <w:jc w:val="center"/>
              <w:rPr>
                <w:sz w:val="24"/>
              </w:rPr>
            </w:pPr>
            <w:r>
              <w:rPr>
                <w:spacing w:val="-10"/>
                <w:sz w:val="24"/>
              </w:rPr>
              <w:t>8</w:t>
            </w:r>
          </w:p>
        </w:tc>
        <w:tc>
          <w:tcPr>
            <w:tcW w:w="994" w:type="dxa"/>
          </w:tcPr>
          <w:p w:rsidR="00ED113B" w:rsidRDefault="00F26E6D">
            <w:pPr>
              <w:pStyle w:val="TableParagraph"/>
              <w:spacing w:before="14"/>
              <w:ind w:left="39"/>
              <w:jc w:val="center"/>
              <w:rPr>
                <w:sz w:val="24"/>
              </w:rPr>
            </w:pPr>
            <w:r>
              <w:rPr>
                <w:spacing w:val="-10"/>
                <w:sz w:val="24"/>
              </w:rPr>
              <w:t>4</w:t>
            </w:r>
          </w:p>
        </w:tc>
        <w:tc>
          <w:tcPr>
            <w:tcW w:w="849" w:type="dxa"/>
          </w:tcPr>
          <w:p w:rsidR="00ED113B" w:rsidRDefault="00F26E6D">
            <w:pPr>
              <w:pStyle w:val="TableParagraph"/>
              <w:spacing w:before="14"/>
              <w:ind w:left="39"/>
              <w:jc w:val="center"/>
              <w:rPr>
                <w:sz w:val="24"/>
              </w:rPr>
            </w:pPr>
            <w:r>
              <w:rPr>
                <w:spacing w:val="-10"/>
                <w:sz w:val="24"/>
              </w:rPr>
              <w:t>4</w:t>
            </w:r>
          </w:p>
        </w:tc>
        <w:tc>
          <w:tcPr>
            <w:tcW w:w="1120" w:type="dxa"/>
          </w:tcPr>
          <w:p w:rsidR="00ED113B" w:rsidRDefault="00F26E6D">
            <w:pPr>
              <w:pStyle w:val="TableParagraph"/>
              <w:spacing w:before="14"/>
              <w:ind w:left="43"/>
              <w:jc w:val="center"/>
              <w:rPr>
                <w:sz w:val="24"/>
              </w:rPr>
            </w:pPr>
            <w:r>
              <w:rPr>
                <w:spacing w:val="-5"/>
                <w:sz w:val="24"/>
              </w:rPr>
              <w:t>32</w:t>
            </w:r>
          </w:p>
        </w:tc>
      </w:tr>
      <w:tr w:rsidR="00ED113B">
        <w:trPr>
          <w:trHeight w:val="642"/>
        </w:trPr>
        <w:tc>
          <w:tcPr>
            <w:tcW w:w="3889" w:type="dxa"/>
          </w:tcPr>
          <w:p w:rsidR="00ED113B" w:rsidRDefault="00F26E6D">
            <w:pPr>
              <w:pStyle w:val="TableParagraph"/>
              <w:spacing w:before="14"/>
              <w:ind w:left="31" w:right="278"/>
              <w:rPr>
                <w:sz w:val="24"/>
              </w:rPr>
            </w:pPr>
            <w:r>
              <w:rPr>
                <w:spacing w:val="-2"/>
                <w:sz w:val="24"/>
              </w:rPr>
              <w:t xml:space="preserve">3D-моделирование, </w:t>
            </w:r>
            <w:r>
              <w:rPr>
                <w:sz w:val="24"/>
              </w:rPr>
              <w:t>прототипирование,</w:t>
            </w:r>
            <w:r>
              <w:rPr>
                <w:spacing w:val="-15"/>
                <w:sz w:val="24"/>
              </w:rPr>
              <w:t xml:space="preserve"> </w:t>
            </w:r>
            <w:r>
              <w:rPr>
                <w:sz w:val="24"/>
              </w:rPr>
              <w:t>макетирование</w:t>
            </w:r>
          </w:p>
        </w:tc>
        <w:tc>
          <w:tcPr>
            <w:tcW w:w="994" w:type="dxa"/>
          </w:tcPr>
          <w:p w:rsidR="00ED113B" w:rsidRDefault="00F26E6D">
            <w:pPr>
              <w:pStyle w:val="TableParagraph"/>
              <w:spacing w:before="14"/>
              <w:ind w:left="32"/>
              <w:jc w:val="center"/>
              <w:rPr>
                <w:sz w:val="24"/>
              </w:rPr>
            </w:pPr>
            <w:r>
              <w:rPr>
                <w:sz w:val="24"/>
              </w:rPr>
              <w:t>–</w:t>
            </w:r>
          </w:p>
        </w:tc>
        <w:tc>
          <w:tcPr>
            <w:tcW w:w="991" w:type="dxa"/>
          </w:tcPr>
          <w:p w:rsidR="00ED113B" w:rsidRDefault="00F26E6D">
            <w:pPr>
              <w:pStyle w:val="TableParagraph"/>
              <w:spacing w:before="14"/>
              <w:ind w:left="35"/>
              <w:jc w:val="center"/>
              <w:rPr>
                <w:sz w:val="24"/>
              </w:rPr>
            </w:pPr>
            <w:r>
              <w:rPr>
                <w:sz w:val="24"/>
              </w:rPr>
              <w:t>–</w:t>
            </w:r>
          </w:p>
        </w:tc>
        <w:tc>
          <w:tcPr>
            <w:tcW w:w="991" w:type="dxa"/>
          </w:tcPr>
          <w:p w:rsidR="00ED113B" w:rsidRDefault="00F26E6D">
            <w:pPr>
              <w:pStyle w:val="TableParagraph"/>
              <w:spacing w:before="14"/>
              <w:ind w:left="40"/>
              <w:jc w:val="center"/>
              <w:rPr>
                <w:sz w:val="24"/>
              </w:rPr>
            </w:pPr>
            <w:r>
              <w:rPr>
                <w:spacing w:val="-5"/>
                <w:sz w:val="24"/>
              </w:rPr>
              <w:t>12</w:t>
            </w:r>
          </w:p>
        </w:tc>
        <w:tc>
          <w:tcPr>
            <w:tcW w:w="994" w:type="dxa"/>
          </w:tcPr>
          <w:p w:rsidR="00ED113B" w:rsidRDefault="00F26E6D">
            <w:pPr>
              <w:pStyle w:val="TableParagraph"/>
              <w:spacing w:before="14"/>
              <w:ind w:left="37"/>
              <w:jc w:val="center"/>
              <w:rPr>
                <w:sz w:val="24"/>
              </w:rPr>
            </w:pPr>
            <w:r>
              <w:rPr>
                <w:spacing w:val="-5"/>
                <w:sz w:val="24"/>
              </w:rPr>
              <w:t>11</w:t>
            </w:r>
          </w:p>
        </w:tc>
        <w:tc>
          <w:tcPr>
            <w:tcW w:w="849" w:type="dxa"/>
          </w:tcPr>
          <w:p w:rsidR="00ED113B" w:rsidRDefault="00F26E6D">
            <w:pPr>
              <w:pStyle w:val="TableParagraph"/>
              <w:spacing w:before="14"/>
              <w:ind w:left="39"/>
              <w:jc w:val="center"/>
              <w:rPr>
                <w:sz w:val="24"/>
              </w:rPr>
            </w:pPr>
            <w:r>
              <w:rPr>
                <w:spacing w:val="-5"/>
                <w:sz w:val="24"/>
              </w:rPr>
              <w:t>11</w:t>
            </w:r>
          </w:p>
        </w:tc>
        <w:tc>
          <w:tcPr>
            <w:tcW w:w="1120" w:type="dxa"/>
          </w:tcPr>
          <w:p w:rsidR="00ED113B" w:rsidRDefault="00F26E6D">
            <w:pPr>
              <w:pStyle w:val="TableParagraph"/>
              <w:spacing w:before="14"/>
              <w:ind w:left="43"/>
              <w:jc w:val="center"/>
              <w:rPr>
                <w:sz w:val="24"/>
              </w:rPr>
            </w:pPr>
            <w:r>
              <w:rPr>
                <w:spacing w:val="-5"/>
                <w:sz w:val="24"/>
              </w:rPr>
              <w:t>34</w:t>
            </w:r>
          </w:p>
        </w:tc>
      </w:tr>
      <w:tr w:rsidR="00ED113B">
        <w:trPr>
          <w:trHeight w:val="1989"/>
        </w:trPr>
        <w:tc>
          <w:tcPr>
            <w:tcW w:w="3889" w:type="dxa"/>
          </w:tcPr>
          <w:p w:rsidR="00ED113B" w:rsidRDefault="00F26E6D">
            <w:pPr>
              <w:pStyle w:val="TableParagraph"/>
              <w:spacing w:before="14"/>
              <w:ind w:left="31" w:right="-15"/>
              <w:jc w:val="both"/>
              <w:rPr>
                <w:sz w:val="24"/>
              </w:rPr>
            </w:pPr>
            <w:r>
              <w:rPr>
                <w:sz w:val="24"/>
              </w:rPr>
              <w:t>Технологии обработки материалов, пищевых продуктов</w:t>
            </w:r>
          </w:p>
          <w:p w:rsidR="00ED113B" w:rsidRDefault="00F26E6D">
            <w:pPr>
              <w:pStyle w:val="TableParagraph"/>
              <w:tabs>
                <w:tab w:val="left" w:pos="2761"/>
              </w:tabs>
              <w:spacing w:before="1"/>
              <w:ind w:left="31"/>
              <w:jc w:val="both"/>
              <w:rPr>
                <w:i/>
                <w:sz w:val="24"/>
              </w:rPr>
            </w:pPr>
            <w:r>
              <w:rPr>
                <w:i/>
                <w:spacing w:val="-2"/>
                <w:sz w:val="24"/>
              </w:rPr>
              <w:t>Технологии</w:t>
            </w:r>
            <w:r>
              <w:rPr>
                <w:i/>
                <w:sz w:val="24"/>
              </w:rPr>
              <w:tab/>
            </w:r>
            <w:r>
              <w:rPr>
                <w:i/>
                <w:spacing w:val="-4"/>
                <w:sz w:val="24"/>
              </w:rPr>
              <w:t>обработки</w:t>
            </w:r>
          </w:p>
          <w:p w:rsidR="00ED113B" w:rsidRDefault="00F26E6D">
            <w:pPr>
              <w:pStyle w:val="TableParagraph"/>
              <w:tabs>
                <w:tab w:val="left" w:pos="2645"/>
              </w:tabs>
              <w:ind w:left="31" w:right="-15"/>
              <w:jc w:val="both"/>
              <w:rPr>
                <w:i/>
                <w:sz w:val="24"/>
              </w:rPr>
            </w:pPr>
            <w:r>
              <w:rPr>
                <w:i/>
                <w:spacing w:val="-2"/>
                <w:sz w:val="24"/>
              </w:rPr>
              <w:t>конструкционных</w:t>
            </w:r>
            <w:r>
              <w:rPr>
                <w:i/>
                <w:sz w:val="24"/>
              </w:rPr>
              <w:tab/>
            </w:r>
            <w:r>
              <w:rPr>
                <w:i/>
                <w:spacing w:val="-2"/>
                <w:sz w:val="24"/>
              </w:rPr>
              <w:t xml:space="preserve">материалов </w:t>
            </w:r>
            <w:r>
              <w:rPr>
                <w:i/>
                <w:sz w:val="24"/>
              </w:rPr>
              <w:t>Технологии обработки пищевых продуктов Технологии обработки текстильных материалов</w:t>
            </w:r>
          </w:p>
        </w:tc>
        <w:tc>
          <w:tcPr>
            <w:tcW w:w="994" w:type="dxa"/>
          </w:tcPr>
          <w:p w:rsidR="00ED113B" w:rsidRDefault="00F26E6D">
            <w:pPr>
              <w:pStyle w:val="TableParagraph"/>
              <w:spacing w:before="14"/>
              <w:ind w:left="32"/>
              <w:jc w:val="center"/>
              <w:rPr>
                <w:sz w:val="24"/>
              </w:rPr>
            </w:pPr>
            <w:r>
              <w:rPr>
                <w:spacing w:val="-5"/>
                <w:sz w:val="24"/>
              </w:rPr>
              <w:t>22</w:t>
            </w:r>
          </w:p>
          <w:p w:rsidR="00ED113B" w:rsidRDefault="00ED113B">
            <w:pPr>
              <w:pStyle w:val="TableParagraph"/>
              <w:rPr>
                <w:i/>
                <w:sz w:val="24"/>
              </w:rPr>
            </w:pPr>
          </w:p>
          <w:p w:rsidR="00ED113B" w:rsidRDefault="00F26E6D">
            <w:pPr>
              <w:pStyle w:val="TableParagraph"/>
              <w:spacing w:before="1"/>
              <w:ind w:left="83" w:right="47"/>
              <w:jc w:val="center"/>
              <w:rPr>
                <w:i/>
                <w:sz w:val="24"/>
              </w:rPr>
            </w:pPr>
            <w:r>
              <w:rPr>
                <w:i/>
                <w:spacing w:val="-2"/>
                <w:sz w:val="24"/>
              </w:rPr>
              <w:t xml:space="preserve">Перерас </w:t>
            </w:r>
            <w:r>
              <w:rPr>
                <w:i/>
                <w:sz w:val="24"/>
              </w:rPr>
              <w:t>пре-</w:t>
            </w:r>
            <w:r>
              <w:rPr>
                <w:i/>
                <w:spacing w:val="-2"/>
                <w:sz w:val="24"/>
              </w:rPr>
              <w:t xml:space="preserve">деление </w:t>
            </w:r>
            <w:r>
              <w:rPr>
                <w:i/>
                <w:spacing w:val="-4"/>
                <w:sz w:val="24"/>
              </w:rPr>
              <w:t>часов</w:t>
            </w:r>
          </w:p>
        </w:tc>
        <w:tc>
          <w:tcPr>
            <w:tcW w:w="991" w:type="dxa"/>
          </w:tcPr>
          <w:p w:rsidR="00ED113B" w:rsidRDefault="00F26E6D">
            <w:pPr>
              <w:pStyle w:val="TableParagraph"/>
              <w:spacing w:before="14"/>
              <w:ind w:left="35"/>
              <w:jc w:val="center"/>
              <w:rPr>
                <w:sz w:val="24"/>
              </w:rPr>
            </w:pPr>
            <w:r>
              <w:rPr>
                <w:spacing w:val="-5"/>
                <w:sz w:val="24"/>
              </w:rPr>
              <w:t>22</w:t>
            </w:r>
          </w:p>
          <w:p w:rsidR="00ED113B" w:rsidRDefault="00ED113B">
            <w:pPr>
              <w:pStyle w:val="TableParagraph"/>
              <w:rPr>
                <w:i/>
                <w:sz w:val="24"/>
              </w:rPr>
            </w:pPr>
          </w:p>
          <w:p w:rsidR="00ED113B" w:rsidRDefault="00F26E6D">
            <w:pPr>
              <w:pStyle w:val="TableParagraph"/>
              <w:spacing w:before="1"/>
              <w:ind w:left="54" w:right="21" w:firstLine="26"/>
              <w:jc w:val="both"/>
              <w:rPr>
                <w:i/>
                <w:sz w:val="24"/>
              </w:rPr>
            </w:pPr>
            <w:r>
              <w:rPr>
                <w:i/>
                <w:spacing w:val="-2"/>
                <w:sz w:val="24"/>
              </w:rPr>
              <w:t xml:space="preserve">Перерас пределен </w:t>
            </w:r>
            <w:r>
              <w:rPr>
                <w:i/>
                <w:sz w:val="24"/>
              </w:rPr>
              <w:t>ие часов</w:t>
            </w:r>
          </w:p>
        </w:tc>
        <w:tc>
          <w:tcPr>
            <w:tcW w:w="991" w:type="dxa"/>
          </w:tcPr>
          <w:p w:rsidR="00ED113B" w:rsidRDefault="00F26E6D">
            <w:pPr>
              <w:pStyle w:val="TableParagraph"/>
              <w:spacing w:before="14"/>
              <w:ind w:left="40"/>
              <w:jc w:val="center"/>
              <w:rPr>
                <w:sz w:val="24"/>
              </w:rPr>
            </w:pPr>
            <w:r>
              <w:rPr>
                <w:spacing w:val="-5"/>
                <w:sz w:val="24"/>
              </w:rPr>
              <w:t>10</w:t>
            </w:r>
          </w:p>
          <w:p w:rsidR="00ED113B" w:rsidRDefault="00ED113B">
            <w:pPr>
              <w:pStyle w:val="TableParagraph"/>
              <w:rPr>
                <w:i/>
                <w:sz w:val="24"/>
              </w:rPr>
            </w:pPr>
          </w:p>
          <w:p w:rsidR="00ED113B" w:rsidRDefault="00F26E6D">
            <w:pPr>
              <w:pStyle w:val="TableParagraph"/>
              <w:spacing w:before="1"/>
              <w:ind w:left="57" w:right="18" w:firstLine="26"/>
              <w:jc w:val="both"/>
              <w:rPr>
                <w:i/>
                <w:sz w:val="24"/>
              </w:rPr>
            </w:pPr>
            <w:r>
              <w:rPr>
                <w:i/>
                <w:spacing w:val="-2"/>
                <w:sz w:val="24"/>
              </w:rPr>
              <w:t xml:space="preserve">Перерас пределен </w:t>
            </w:r>
            <w:r>
              <w:rPr>
                <w:i/>
                <w:sz w:val="24"/>
              </w:rPr>
              <w:t>ие часов</w:t>
            </w:r>
          </w:p>
        </w:tc>
        <w:tc>
          <w:tcPr>
            <w:tcW w:w="994" w:type="dxa"/>
          </w:tcPr>
          <w:p w:rsidR="00ED113B" w:rsidRDefault="00F26E6D">
            <w:pPr>
              <w:pStyle w:val="TableParagraph"/>
              <w:spacing w:before="14"/>
              <w:ind w:left="39"/>
              <w:jc w:val="center"/>
              <w:rPr>
                <w:sz w:val="24"/>
              </w:rPr>
            </w:pPr>
            <w:r>
              <w:rPr>
                <w:sz w:val="24"/>
              </w:rPr>
              <w:t>–</w:t>
            </w:r>
          </w:p>
        </w:tc>
        <w:tc>
          <w:tcPr>
            <w:tcW w:w="849" w:type="dxa"/>
          </w:tcPr>
          <w:p w:rsidR="00ED113B" w:rsidRDefault="00F26E6D">
            <w:pPr>
              <w:pStyle w:val="TableParagraph"/>
              <w:spacing w:before="14"/>
              <w:ind w:left="39"/>
              <w:jc w:val="center"/>
              <w:rPr>
                <w:sz w:val="24"/>
              </w:rPr>
            </w:pPr>
            <w:r>
              <w:rPr>
                <w:sz w:val="24"/>
              </w:rPr>
              <w:t>–</w:t>
            </w:r>
          </w:p>
        </w:tc>
        <w:tc>
          <w:tcPr>
            <w:tcW w:w="1120" w:type="dxa"/>
          </w:tcPr>
          <w:p w:rsidR="00ED113B" w:rsidRDefault="00F26E6D">
            <w:pPr>
              <w:pStyle w:val="TableParagraph"/>
              <w:spacing w:before="14"/>
              <w:ind w:left="43"/>
              <w:jc w:val="center"/>
              <w:rPr>
                <w:sz w:val="24"/>
              </w:rPr>
            </w:pPr>
            <w:r>
              <w:rPr>
                <w:spacing w:val="-5"/>
                <w:sz w:val="24"/>
              </w:rPr>
              <w:t>54</w:t>
            </w:r>
          </w:p>
        </w:tc>
      </w:tr>
      <w:tr w:rsidR="00ED113B">
        <w:trPr>
          <w:trHeight w:val="321"/>
        </w:trPr>
        <w:tc>
          <w:tcPr>
            <w:tcW w:w="3889" w:type="dxa"/>
          </w:tcPr>
          <w:p w:rsidR="00ED113B" w:rsidRDefault="00F26E6D">
            <w:pPr>
              <w:pStyle w:val="TableParagraph"/>
              <w:spacing w:before="14"/>
              <w:ind w:left="31"/>
              <w:rPr>
                <w:sz w:val="24"/>
              </w:rPr>
            </w:pPr>
            <w:r>
              <w:rPr>
                <w:spacing w:val="-2"/>
                <w:sz w:val="24"/>
              </w:rPr>
              <w:t>Робототехника</w:t>
            </w:r>
          </w:p>
        </w:tc>
        <w:tc>
          <w:tcPr>
            <w:tcW w:w="994" w:type="dxa"/>
          </w:tcPr>
          <w:p w:rsidR="00ED113B" w:rsidRDefault="00F26E6D">
            <w:pPr>
              <w:pStyle w:val="TableParagraph"/>
              <w:spacing w:before="14"/>
              <w:ind w:left="32"/>
              <w:jc w:val="center"/>
              <w:rPr>
                <w:sz w:val="24"/>
              </w:rPr>
            </w:pPr>
            <w:r>
              <w:rPr>
                <w:spacing w:val="-5"/>
                <w:sz w:val="24"/>
              </w:rPr>
              <w:t>30</w:t>
            </w:r>
          </w:p>
        </w:tc>
        <w:tc>
          <w:tcPr>
            <w:tcW w:w="991" w:type="dxa"/>
          </w:tcPr>
          <w:p w:rsidR="00ED113B" w:rsidRDefault="00F26E6D">
            <w:pPr>
              <w:pStyle w:val="TableParagraph"/>
              <w:spacing w:before="14"/>
              <w:ind w:left="35"/>
              <w:jc w:val="center"/>
              <w:rPr>
                <w:sz w:val="24"/>
              </w:rPr>
            </w:pPr>
            <w:r>
              <w:rPr>
                <w:spacing w:val="-5"/>
                <w:sz w:val="24"/>
              </w:rPr>
              <w:t>30</w:t>
            </w:r>
          </w:p>
        </w:tc>
        <w:tc>
          <w:tcPr>
            <w:tcW w:w="991" w:type="dxa"/>
          </w:tcPr>
          <w:p w:rsidR="00ED113B" w:rsidRDefault="00F26E6D">
            <w:pPr>
              <w:pStyle w:val="TableParagraph"/>
              <w:spacing w:before="14"/>
              <w:ind w:left="40"/>
              <w:jc w:val="center"/>
              <w:rPr>
                <w:sz w:val="24"/>
              </w:rPr>
            </w:pPr>
            <w:r>
              <w:rPr>
                <w:spacing w:val="-5"/>
                <w:sz w:val="24"/>
              </w:rPr>
              <w:t>30</w:t>
            </w:r>
          </w:p>
        </w:tc>
        <w:tc>
          <w:tcPr>
            <w:tcW w:w="994" w:type="dxa"/>
          </w:tcPr>
          <w:p w:rsidR="00ED113B" w:rsidRDefault="00F26E6D">
            <w:pPr>
              <w:pStyle w:val="TableParagraph"/>
              <w:spacing w:before="14"/>
              <w:ind w:left="37"/>
              <w:jc w:val="center"/>
              <w:rPr>
                <w:sz w:val="24"/>
              </w:rPr>
            </w:pPr>
            <w:r>
              <w:rPr>
                <w:spacing w:val="-5"/>
                <w:sz w:val="24"/>
              </w:rPr>
              <w:t>14</w:t>
            </w:r>
          </w:p>
        </w:tc>
        <w:tc>
          <w:tcPr>
            <w:tcW w:w="849" w:type="dxa"/>
          </w:tcPr>
          <w:p w:rsidR="00ED113B" w:rsidRDefault="00F26E6D">
            <w:pPr>
              <w:pStyle w:val="TableParagraph"/>
              <w:spacing w:before="14"/>
              <w:ind w:left="39"/>
              <w:jc w:val="center"/>
              <w:rPr>
                <w:sz w:val="24"/>
              </w:rPr>
            </w:pPr>
            <w:r>
              <w:rPr>
                <w:spacing w:val="-5"/>
                <w:sz w:val="24"/>
              </w:rPr>
              <w:t>14</w:t>
            </w:r>
          </w:p>
        </w:tc>
        <w:tc>
          <w:tcPr>
            <w:tcW w:w="1120" w:type="dxa"/>
          </w:tcPr>
          <w:p w:rsidR="00ED113B" w:rsidRDefault="00F26E6D">
            <w:pPr>
              <w:pStyle w:val="TableParagraph"/>
              <w:spacing w:before="14"/>
              <w:ind w:left="43"/>
              <w:jc w:val="center"/>
              <w:rPr>
                <w:sz w:val="24"/>
              </w:rPr>
            </w:pPr>
            <w:r>
              <w:rPr>
                <w:spacing w:val="-5"/>
                <w:sz w:val="24"/>
              </w:rPr>
              <w:t>118</w:t>
            </w:r>
          </w:p>
        </w:tc>
      </w:tr>
      <w:tr w:rsidR="00ED113B">
        <w:trPr>
          <w:trHeight w:val="1216"/>
        </w:trPr>
        <w:tc>
          <w:tcPr>
            <w:tcW w:w="3889" w:type="dxa"/>
          </w:tcPr>
          <w:p w:rsidR="00ED113B" w:rsidRDefault="00F26E6D">
            <w:pPr>
              <w:pStyle w:val="TableParagraph"/>
              <w:spacing w:before="19"/>
              <w:ind w:left="31" w:right="1495"/>
              <w:rPr>
                <w:b/>
                <w:sz w:val="24"/>
              </w:rPr>
            </w:pPr>
            <w:r>
              <w:rPr>
                <w:b/>
                <w:sz w:val="24"/>
              </w:rPr>
              <w:t>Вариативные</w:t>
            </w:r>
            <w:r>
              <w:rPr>
                <w:b/>
                <w:spacing w:val="-15"/>
                <w:sz w:val="24"/>
              </w:rPr>
              <w:t xml:space="preserve"> </w:t>
            </w:r>
            <w:r>
              <w:rPr>
                <w:b/>
                <w:sz w:val="24"/>
              </w:rPr>
              <w:t>модули (по выбору ОО)</w:t>
            </w:r>
          </w:p>
          <w:p w:rsidR="00ED113B" w:rsidRDefault="00F26E6D">
            <w:pPr>
              <w:pStyle w:val="TableParagraph"/>
              <w:ind w:left="31"/>
              <w:rPr>
                <w:i/>
                <w:sz w:val="24"/>
              </w:rPr>
            </w:pPr>
            <w:r>
              <w:rPr>
                <w:i/>
                <w:sz w:val="24"/>
              </w:rPr>
              <w:t xml:space="preserve">Не более 30% от общего количества </w:t>
            </w:r>
            <w:r>
              <w:rPr>
                <w:i/>
                <w:spacing w:val="-4"/>
                <w:sz w:val="24"/>
              </w:rPr>
              <w:t>часов</w:t>
            </w:r>
          </w:p>
        </w:tc>
        <w:tc>
          <w:tcPr>
            <w:tcW w:w="994" w:type="dxa"/>
          </w:tcPr>
          <w:p w:rsidR="00ED113B" w:rsidRDefault="00ED113B">
            <w:pPr>
              <w:pStyle w:val="TableParagraph"/>
            </w:pPr>
          </w:p>
        </w:tc>
        <w:tc>
          <w:tcPr>
            <w:tcW w:w="991" w:type="dxa"/>
          </w:tcPr>
          <w:p w:rsidR="00ED113B" w:rsidRDefault="00ED113B">
            <w:pPr>
              <w:pStyle w:val="TableParagraph"/>
            </w:pPr>
          </w:p>
        </w:tc>
        <w:tc>
          <w:tcPr>
            <w:tcW w:w="991" w:type="dxa"/>
          </w:tcPr>
          <w:p w:rsidR="00ED113B" w:rsidRDefault="00ED113B">
            <w:pPr>
              <w:pStyle w:val="TableParagraph"/>
            </w:pPr>
          </w:p>
        </w:tc>
        <w:tc>
          <w:tcPr>
            <w:tcW w:w="994" w:type="dxa"/>
          </w:tcPr>
          <w:p w:rsidR="00ED113B" w:rsidRDefault="00ED113B">
            <w:pPr>
              <w:pStyle w:val="TableParagraph"/>
            </w:pPr>
          </w:p>
        </w:tc>
        <w:tc>
          <w:tcPr>
            <w:tcW w:w="849" w:type="dxa"/>
          </w:tcPr>
          <w:p w:rsidR="00ED113B" w:rsidRDefault="00ED113B">
            <w:pPr>
              <w:pStyle w:val="TableParagraph"/>
            </w:pPr>
          </w:p>
        </w:tc>
        <w:tc>
          <w:tcPr>
            <w:tcW w:w="1120" w:type="dxa"/>
          </w:tcPr>
          <w:p w:rsidR="00ED113B" w:rsidRDefault="00ED113B">
            <w:pPr>
              <w:pStyle w:val="TableParagraph"/>
            </w:pPr>
          </w:p>
        </w:tc>
      </w:tr>
      <w:tr w:rsidR="00ED113B">
        <w:trPr>
          <w:trHeight w:val="321"/>
        </w:trPr>
        <w:tc>
          <w:tcPr>
            <w:tcW w:w="3889" w:type="dxa"/>
          </w:tcPr>
          <w:p w:rsidR="00ED113B" w:rsidRDefault="00F26E6D">
            <w:pPr>
              <w:pStyle w:val="TableParagraph"/>
              <w:spacing w:before="14"/>
              <w:ind w:left="31"/>
              <w:rPr>
                <w:sz w:val="24"/>
              </w:rPr>
            </w:pPr>
            <w:r>
              <w:rPr>
                <w:spacing w:val="-2"/>
                <w:sz w:val="24"/>
              </w:rPr>
              <w:t>Всего</w:t>
            </w:r>
          </w:p>
        </w:tc>
        <w:tc>
          <w:tcPr>
            <w:tcW w:w="994" w:type="dxa"/>
          </w:tcPr>
          <w:p w:rsidR="00ED113B" w:rsidRDefault="00F26E6D">
            <w:pPr>
              <w:pStyle w:val="TableParagraph"/>
              <w:spacing w:before="19"/>
              <w:ind w:left="32"/>
              <w:jc w:val="center"/>
              <w:rPr>
                <w:b/>
                <w:sz w:val="24"/>
              </w:rPr>
            </w:pPr>
            <w:r>
              <w:rPr>
                <w:b/>
                <w:spacing w:val="-5"/>
                <w:sz w:val="24"/>
              </w:rPr>
              <w:t>68</w:t>
            </w:r>
          </w:p>
        </w:tc>
        <w:tc>
          <w:tcPr>
            <w:tcW w:w="991" w:type="dxa"/>
          </w:tcPr>
          <w:p w:rsidR="00ED113B" w:rsidRDefault="00F26E6D">
            <w:pPr>
              <w:pStyle w:val="TableParagraph"/>
              <w:spacing w:before="19"/>
              <w:ind w:left="35"/>
              <w:jc w:val="center"/>
              <w:rPr>
                <w:b/>
                <w:sz w:val="24"/>
              </w:rPr>
            </w:pPr>
            <w:r>
              <w:rPr>
                <w:b/>
                <w:spacing w:val="-5"/>
                <w:sz w:val="24"/>
              </w:rPr>
              <w:t>68</w:t>
            </w:r>
          </w:p>
        </w:tc>
        <w:tc>
          <w:tcPr>
            <w:tcW w:w="991" w:type="dxa"/>
          </w:tcPr>
          <w:p w:rsidR="00ED113B" w:rsidRDefault="00F26E6D">
            <w:pPr>
              <w:pStyle w:val="TableParagraph"/>
              <w:spacing w:before="19"/>
              <w:ind w:left="40"/>
              <w:jc w:val="center"/>
              <w:rPr>
                <w:b/>
                <w:sz w:val="24"/>
              </w:rPr>
            </w:pPr>
            <w:r>
              <w:rPr>
                <w:b/>
                <w:spacing w:val="-5"/>
                <w:sz w:val="24"/>
              </w:rPr>
              <w:t>68</w:t>
            </w:r>
          </w:p>
        </w:tc>
        <w:tc>
          <w:tcPr>
            <w:tcW w:w="994" w:type="dxa"/>
          </w:tcPr>
          <w:p w:rsidR="00ED113B" w:rsidRDefault="00F26E6D">
            <w:pPr>
              <w:pStyle w:val="TableParagraph"/>
              <w:spacing w:before="19"/>
              <w:ind w:left="37"/>
              <w:jc w:val="center"/>
              <w:rPr>
                <w:b/>
                <w:sz w:val="24"/>
              </w:rPr>
            </w:pPr>
            <w:r>
              <w:rPr>
                <w:b/>
                <w:spacing w:val="-5"/>
                <w:sz w:val="24"/>
              </w:rPr>
              <w:t>34</w:t>
            </w:r>
          </w:p>
        </w:tc>
        <w:tc>
          <w:tcPr>
            <w:tcW w:w="849" w:type="dxa"/>
          </w:tcPr>
          <w:p w:rsidR="00ED113B" w:rsidRDefault="00F26E6D">
            <w:pPr>
              <w:pStyle w:val="TableParagraph"/>
              <w:spacing w:before="19"/>
              <w:ind w:left="39"/>
              <w:jc w:val="center"/>
              <w:rPr>
                <w:b/>
                <w:sz w:val="24"/>
              </w:rPr>
            </w:pPr>
            <w:r>
              <w:rPr>
                <w:b/>
                <w:spacing w:val="-5"/>
                <w:sz w:val="24"/>
              </w:rPr>
              <w:t>34</w:t>
            </w:r>
          </w:p>
        </w:tc>
        <w:tc>
          <w:tcPr>
            <w:tcW w:w="1120" w:type="dxa"/>
          </w:tcPr>
          <w:p w:rsidR="00ED113B" w:rsidRDefault="00F26E6D">
            <w:pPr>
              <w:pStyle w:val="TableParagraph"/>
              <w:spacing w:before="19"/>
              <w:ind w:left="43"/>
              <w:jc w:val="center"/>
              <w:rPr>
                <w:b/>
                <w:sz w:val="24"/>
              </w:rPr>
            </w:pPr>
            <w:r>
              <w:rPr>
                <w:b/>
                <w:spacing w:val="-5"/>
                <w:sz w:val="24"/>
              </w:rPr>
              <w:t>272</w:t>
            </w:r>
          </w:p>
        </w:tc>
      </w:tr>
    </w:tbl>
    <w:p w:rsidR="00ED113B" w:rsidRDefault="00F26E6D">
      <w:pPr>
        <w:pStyle w:val="a3"/>
        <w:spacing w:before="4"/>
        <w:ind w:right="568" w:firstLine="707"/>
      </w:pPr>
      <w:r>
        <w:t>В данном примере часы, выделяемые на модуль «Технологии обработки материалов, пищевых продуктов» (за счет практических работ, не обеспеченных необходимым оборудованием), перенесены в модуль «Робототехника», обеспеченный робототехническими конструкторами.</w:t>
      </w:r>
    </w:p>
    <w:p w:rsidR="00ED113B" w:rsidRDefault="00F26E6D">
      <w:pPr>
        <w:ind w:left="8905"/>
        <w:rPr>
          <w:i/>
          <w:sz w:val="24"/>
        </w:rPr>
      </w:pPr>
      <w:r>
        <w:rPr>
          <w:i/>
          <w:sz w:val="24"/>
        </w:rPr>
        <w:t>Таблица</w:t>
      </w:r>
      <w:r>
        <w:rPr>
          <w:i/>
          <w:spacing w:val="-1"/>
          <w:sz w:val="24"/>
        </w:rPr>
        <w:t xml:space="preserve"> </w:t>
      </w:r>
      <w:r>
        <w:rPr>
          <w:i/>
          <w:spacing w:val="-10"/>
          <w:sz w:val="24"/>
        </w:rPr>
        <w:t>4</w:t>
      </w:r>
    </w:p>
    <w:p w:rsidR="00ED113B" w:rsidRDefault="00F26E6D">
      <w:pPr>
        <w:spacing w:after="9"/>
        <w:ind w:left="569" w:right="958"/>
        <w:rPr>
          <w:i/>
          <w:sz w:val="24"/>
        </w:rPr>
      </w:pPr>
      <w:r>
        <w:rPr>
          <w:i/>
          <w:sz w:val="24"/>
        </w:rPr>
        <w:t>Пример</w:t>
      </w:r>
      <w:r>
        <w:rPr>
          <w:i/>
          <w:spacing w:val="-5"/>
          <w:sz w:val="24"/>
        </w:rPr>
        <w:t xml:space="preserve"> </w:t>
      </w:r>
      <w:r>
        <w:rPr>
          <w:i/>
          <w:sz w:val="24"/>
        </w:rPr>
        <w:t>распределения</w:t>
      </w:r>
      <w:r>
        <w:rPr>
          <w:i/>
          <w:spacing w:val="-4"/>
          <w:sz w:val="24"/>
        </w:rPr>
        <w:t xml:space="preserve"> </w:t>
      </w:r>
      <w:r>
        <w:rPr>
          <w:i/>
          <w:sz w:val="24"/>
        </w:rPr>
        <w:t>часов</w:t>
      </w:r>
      <w:r>
        <w:rPr>
          <w:i/>
          <w:spacing w:val="-6"/>
          <w:sz w:val="24"/>
        </w:rPr>
        <w:t xml:space="preserve"> </w:t>
      </w:r>
      <w:r>
        <w:rPr>
          <w:i/>
          <w:sz w:val="24"/>
        </w:rPr>
        <w:t>по</w:t>
      </w:r>
      <w:r>
        <w:rPr>
          <w:i/>
          <w:spacing w:val="-5"/>
          <w:sz w:val="24"/>
        </w:rPr>
        <w:t xml:space="preserve"> </w:t>
      </w:r>
      <w:r>
        <w:rPr>
          <w:i/>
          <w:sz w:val="24"/>
        </w:rPr>
        <w:t>инвариантным</w:t>
      </w:r>
      <w:r>
        <w:rPr>
          <w:i/>
          <w:spacing w:val="-6"/>
          <w:sz w:val="24"/>
        </w:rPr>
        <w:t xml:space="preserve"> </w:t>
      </w:r>
      <w:r>
        <w:rPr>
          <w:i/>
          <w:sz w:val="24"/>
        </w:rPr>
        <w:t>модулям</w:t>
      </w:r>
      <w:r>
        <w:rPr>
          <w:i/>
          <w:spacing w:val="-6"/>
          <w:sz w:val="24"/>
        </w:rPr>
        <w:t xml:space="preserve"> </w:t>
      </w:r>
      <w:r>
        <w:rPr>
          <w:i/>
          <w:sz w:val="24"/>
        </w:rPr>
        <w:t>без</w:t>
      </w:r>
      <w:r>
        <w:rPr>
          <w:i/>
          <w:spacing w:val="-6"/>
          <w:sz w:val="24"/>
        </w:rPr>
        <w:t xml:space="preserve"> </w:t>
      </w:r>
      <w:r>
        <w:rPr>
          <w:i/>
          <w:sz w:val="24"/>
        </w:rPr>
        <w:t>учета</w:t>
      </w:r>
      <w:r>
        <w:rPr>
          <w:i/>
          <w:spacing w:val="-5"/>
          <w:sz w:val="24"/>
        </w:rPr>
        <w:t xml:space="preserve"> </w:t>
      </w:r>
      <w:r>
        <w:rPr>
          <w:i/>
          <w:sz w:val="24"/>
        </w:rPr>
        <w:t>вариативных Вариант 4</w:t>
      </w: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559"/>
        <w:gridCol w:w="549"/>
        <w:gridCol w:w="537"/>
        <w:gridCol w:w="527"/>
        <w:gridCol w:w="532"/>
        <w:gridCol w:w="544"/>
        <w:gridCol w:w="1063"/>
        <w:gridCol w:w="1036"/>
        <w:gridCol w:w="1216"/>
      </w:tblGrid>
      <w:tr w:rsidR="00ED113B">
        <w:trPr>
          <w:trHeight w:val="323"/>
        </w:trPr>
        <w:tc>
          <w:tcPr>
            <w:tcW w:w="3260" w:type="dxa"/>
            <w:vMerge w:val="restart"/>
          </w:tcPr>
          <w:p w:rsidR="00ED113B" w:rsidRDefault="00F26E6D">
            <w:pPr>
              <w:pStyle w:val="TableParagraph"/>
              <w:spacing w:before="193"/>
              <w:ind w:left="72"/>
              <w:jc w:val="center"/>
              <w:rPr>
                <w:b/>
                <w:sz w:val="24"/>
              </w:rPr>
            </w:pPr>
            <w:r>
              <w:rPr>
                <w:b/>
                <w:spacing w:val="-2"/>
                <w:sz w:val="24"/>
              </w:rPr>
              <w:t>Модули</w:t>
            </w:r>
          </w:p>
        </w:tc>
        <w:tc>
          <w:tcPr>
            <w:tcW w:w="5347" w:type="dxa"/>
            <w:gridSpan w:val="8"/>
          </w:tcPr>
          <w:p w:rsidR="00ED113B" w:rsidRDefault="00F26E6D">
            <w:pPr>
              <w:pStyle w:val="TableParagraph"/>
              <w:spacing w:before="11"/>
              <w:ind w:left="1096"/>
              <w:rPr>
                <w:b/>
                <w:sz w:val="24"/>
              </w:rPr>
            </w:pPr>
            <w:r>
              <w:rPr>
                <w:b/>
                <w:sz w:val="24"/>
              </w:rPr>
              <w:t>Количество</w:t>
            </w:r>
            <w:r>
              <w:rPr>
                <w:b/>
                <w:spacing w:val="-2"/>
                <w:sz w:val="24"/>
              </w:rPr>
              <w:t xml:space="preserve"> </w:t>
            </w:r>
            <w:r>
              <w:rPr>
                <w:b/>
                <w:sz w:val="24"/>
              </w:rPr>
              <w:t>часов</w:t>
            </w:r>
            <w:r>
              <w:rPr>
                <w:b/>
                <w:spacing w:val="-1"/>
                <w:sz w:val="24"/>
              </w:rPr>
              <w:t xml:space="preserve"> </w:t>
            </w:r>
            <w:r>
              <w:rPr>
                <w:b/>
                <w:sz w:val="24"/>
              </w:rPr>
              <w:t>по</w:t>
            </w:r>
            <w:r>
              <w:rPr>
                <w:b/>
                <w:spacing w:val="-1"/>
                <w:sz w:val="24"/>
              </w:rPr>
              <w:t xml:space="preserve"> </w:t>
            </w:r>
            <w:r>
              <w:rPr>
                <w:b/>
                <w:spacing w:val="-2"/>
                <w:sz w:val="24"/>
              </w:rPr>
              <w:t>классам</w:t>
            </w:r>
          </w:p>
        </w:tc>
        <w:tc>
          <w:tcPr>
            <w:tcW w:w="1216" w:type="dxa"/>
            <w:vMerge w:val="restart"/>
          </w:tcPr>
          <w:p w:rsidR="00ED113B" w:rsidRDefault="00F26E6D">
            <w:pPr>
              <w:pStyle w:val="TableParagraph"/>
              <w:spacing w:before="193"/>
              <w:ind w:left="319"/>
              <w:rPr>
                <w:b/>
                <w:sz w:val="24"/>
              </w:rPr>
            </w:pPr>
            <w:r>
              <w:rPr>
                <w:b/>
                <w:spacing w:val="-2"/>
                <w:sz w:val="24"/>
              </w:rPr>
              <w:t>Итого</w:t>
            </w:r>
          </w:p>
        </w:tc>
      </w:tr>
      <w:tr w:rsidR="00ED113B">
        <w:trPr>
          <w:trHeight w:val="321"/>
        </w:trPr>
        <w:tc>
          <w:tcPr>
            <w:tcW w:w="3260" w:type="dxa"/>
            <w:vMerge/>
            <w:tcBorders>
              <w:top w:val="nil"/>
            </w:tcBorders>
          </w:tcPr>
          <w:p w:rsidR="00ED113B" w:rsidRDefault="00ED113B">
            <w:pPr>
              <w:rPr>
                <w:sz w:val="2"/>
                <w:szCs w:val="2"/>
              </w:rPr>
            </w:pPr>
          </w:p>
        </w:tc>
        <w:tc>
          <w:tcPr>
            <w:tcW w:w="1108" w:type="dxa"/>
            <w:gridSpan w:val="2"/>
          </w:tcPr>
          <w:p w:rsidR="00ED113B" w:rsidRDefault="00F26E6D">
            <w:pPr>
              <w:pStyle w:val="TableParagraph"/>
              <w:spacing w:before="11"/>
              <w:ind w:left="205"/>
              <w:rPr>
                <w:b/>
                <w:i/>
                <w:sz w:val="24"/>
              </w:rPr>
            </w:pPr>
            <w:r>
              <w:rPr>
                <w:b/>
                <w:i/>
                <w:sz w:val="24"/>
              </w:rPr>
              <w:t xml:space="preserve">5 </w:t>
            </w:r>
            <w:r>
              <w:rPr>
                <w:b/>
                <w:i/>
                <w:spacing w:val="-2"/>
                <w:sz w:val="24"/>
              </w:rPr>
              <w:t>класс</w:t>
            </w:r>
          </w:p>
        </w:tc>
        <w:tc>
          <w:tcPr>
            <w:tcW w:w="1064" w:type="dxa"/>
            <w:gridSpan w:val="2"/>
          </w:tcPr>
          <w:p w:rsidR="00ED113B" w:rsidRDefault="00F26E6D">
            <w:pPr>
              <w:pStyle w:val="TableParagraph"/>
              <w:spacing w:before="11"/>
              <w:ind w:left="185"/>
              <w:rPr>
                <w:b/>
                <w:i/>
                <w:sz w:val="24"/>
              </w:rPr>
            </w:pPr>
            <w:r>
              <w:rPr>
                <w:b/>
                <w:i/>
                <w:sz w:val="24"/>
              </w:rPr>
              <w:t xml:space="preserve">6 </w:t>
            </w:r>
            <w:r>
              <w:rPr>
                <w:b/>
                <w:i/>
                <w:spacing w:val="-2"/>
                <w:sz w:val="24"/>
              </w:rPr>
              <w:t>класс</w:t>
            </w:r>
          </w:p>
        </w:tc>
        <w:tc>
          <w:tcPr>
            <w:tcW w:w="1076" w:type="dxa"/>
            <w:gridSpan w:val="2"/>
          </w:tcPr>
          <w:p w:rsidR="00ED113B" w:rsidRDefault="00F26E6D">
            <w:pPr>
              <w:pStyle w:val="TableParagraph"/>
              <w:spacing w:before="11"/>
              <w:ind w:left="191"/>
              <w:rPr>
                <w:b/>
                <w:i/>
                <w:sz w:val="24"/>
              </w:rPr>
            </w:pPr>
            <w:r>
              <w:rPr>
                <w:b/>
                <w:i/>
                <w:sz w:val="24"/>
              </w:rPr>
              <w:t xml:space="preserve">7 </w:t>
            </w:r>
            <w:r>
              <w:rPr>
                <w:b/>
                <w:i/>
                <w:spacing w:val="-2"/>
                <w:sz w:val="24"/>
              </w:rPr>
              <w:t>класс</w:t>
            </w:r>
          </w:p>
        </w:tc>
        <w:tc>
          <w:tcPr>
            <w:tcW w:w="1063" w:type="dxa"/>
          </w:tcPr>
          <w:p w:rsidR="00ED113B" w:rsidRDefault="00F26E6D">
            <w:pPr>
              <w:pStyle w:val="TableParagraph"/>
              <w:spacing w:before="11"/>
              <w:ind w:left="78" w:right="2"/>
              <w:jc w:val="center"/>
              <w:rPr>
                <w:b/>
                <w:i/>
                <w:sz w:val="24"/>
              </w:rPr>
            </w:pPr>
            <w:r>
              <w:rPr>
                <w:b/>
                <w:i/>
                <w:sz w:val="24"/>
              </w:rPr>
              <w:t xml:space="preserve">8 </w:t>
            </w:r>
            <w:r>
              <w:rPr>
                <w:b/>
                <w:i/>
                <w:spacing w:val="-2"/>
                <w:sz w:val="24"/>
              </w:rPr>
              <w:t>класс</w:t>
            </w:r>
          </w:p>
        </w:tc>
        <w:tc>
          <w:tcPr>
            <w:tcW w:w="1036" w:type="dxa"/>
          </w:tcPr>
          <w:p w:rsidR="00ED113B" w:rsidRDefault="00F26E6D">
            <w:pPr>
              <w:pStyle w:val="TableParagraph"/>
              <w:spacing w:before="11"/>
              <w:ind w:left="80"/>
              <w:jc w:val="center"/>
              <w:rPr>
                <w:b/>
                <w:i/>
                <w:sz w:val="24"/>
              </w:rPr>
            </w:pPr>
            <w:r>
              <w:rPr>
                <w:b/>
                <w:i/>
                <w:sz w:val="24"/>
              </w:rPr>
              <w:t xml:space="preserve">9 </w:t>
            </w:r>
            <w:r>
              <w:rPr>
                <w:b/>
                <w:i/>
                <w:spacing w:val="-2"/>
                <w:sz w:val="24"/>
              </w:rPr>
              <w:t>класс</w:t>
            </w:r>
          </w:p>
        </w:tc>
        <w:tc>
          <w:tcPr>
            <w:tcW w:w="1216" w:type="dxa"/>
            <w:vMerge/>
            <w:tcBorders>
              <w:top w:val="nil"/>
            </w:tcBorders>
          </w:tcPr>
          <w:p w:rsidR="00ED113B" w:rsidRDefault="00ED113B">
            <w:pPr>
              <w:rPr>
                <w:sz w:val="2"/>
                <w:szCs w:val="2"/>
              </w:rPr>
            </w:pPr>
          </w:p>
        </w:tc>
      </w:tr>
      <w:tr w:rsidR="00ED113B">
        <w:trPr>
          <w:trHeight w:val="321"/>
        </w:trPr>
        <w:tc>
          <w:tcPr>
            <w:tcW w:w="3260" w:type="dxa"/>
          </w:tcPr>
          <w:p w:rsidR="00ED113B" w:rsidRDefault="00F26E6D">
            <w:pPr>
              <w:pStyle w:val="TableParagraph"/>
              <w:spacing w:before="5"/>
              <w:ind w:left="110"/>
              <w:rPr>
                <w:b/>
                <w:i/>
                <w:position w:val="8"/>
                <w:sz w:val="16"/>
              </w:rPr>
            </w:pPr>
            <w:r>
              <w:rPr>
                <w:b/>
                <w:i/>
                <w:spacing w:val="-2"/>
                <w:sz w:val="24"/>
              </w:rPr>
              <w:t>Подгруппы</w:t>
            </w:r>
            <w:r>
              <w:rPr>
                <w:b/>
                <w:i/>
                <w:spacing w:val="-2"/>
                <w:position w:val="8"/>
                <w:sz w:val="16"/>
              </w:rPr>
              <w:t>4</w:t>
            </w:r>
          </w:p>
        </w:tc>
        <w:tc>
          <w:tcPr>
            <w:tcW w:w="559" w:type="dxa"/>
          </w:tcPr>
          <w:p w:rsidR="00ED113B" w:rsidRDefault="00F26E6D">
            <w:pPr>
              <w:pStyle w:val="TableParagraph"/>
              <w:spacing w:before="11"/>
              <w:ind w:left="251"/>
              <w:rPr>
                <w:b/>
                <w:i/>
                <w:sz w:val="24"/>
              </w:rPr>
            </w:pPr>
            <w:r>
              <w:rPr>
                <w:b/>
                <w:i/>
                <w:spacing w:val="-10"/>
                <w:sz w:val="24"/>
              </w:rPr>
              <w:t>1</w:t>
            </w:r>
          </w:p>
        </w:tc>
        <w:tc>
          <w:tcPr>
            <w:tcW w:w="549" w:type="dxa"/>
          </w:tcPr>
          <w:p w:rsidR="00ED113B" w:rsidRDefault="00F26E6D">
            <w:pPr>
              <w:pStyle w:val="TableParagraph"/>
              <w:spacing w:before="11"/>
              <w:ind w:left="244"/>
              <w:rPr>
                <w:b/>
                <w:i/>
                <w:sz w:val="24"/>
              </w:rPr>
            </w:pPr>
            <w:r>
              <w:rPr>
                <w:b/>
                <w:i/>
                <w:spacing w:val="-10"/>
                <w:sz w:val="24"/>
              </w:rPr>
              <w:t>2</w:t>
            </w:r>
          </w:p>
        </w:tc>
        <w:tc>
          <w:tcPr>
            <w:tcW w:w="537" w:type="dxa"/>
          </w:tcPr>
          <w:p w:rsidR="00ED113B" w:rsidRDefault="00F26E6D">
            <w:pPr>
              <w:pStyle w:val="TableParagraph"/>
              <w:spacing w:before="11"/>
              <w:ind w:left="240"/>
              <w:rPr>
                <w:b/>
                <w:i/>
                <w:sz w:val="24"/>
              </w:rPr>
            </w:pPr>
            <w:r>
              <w:rPr>
                <w:b/>
                <w:i/>
                <w:spacing w:val="-10"/>
                <w:sz w:val="24"/>
              </w:rPr>
              <w:t>1</w:t>
            </w:r>
          </w:p>
        </w:tc>
        <w:tc>
          <w:tcPr>
            <w:tcW w:w="527" w:type="dxa"/>
          </w:tcPr>
          <w:p w:rsidR="00ED113B" w:rsidRDefault="00F26E6D">
            <w:pPr>
              <w:pStyle w:val="TableParagraph"/>
              <w:spacing w:before="11"/>
              <w:ind w:left="236"/>
              <w:rPr>
                <w:b/>
                <w:i/>
                <w:sz w:val="24"/>
              </w:rPr>
            </w:pPr>
            <w:r>
              <w:rPr>
                <w:b/>
                <w:i/>
                <w:spacing w:val="-10"/>
                <w:sz w:val="24"/>
              </w:rPr>
              <w:t>2</w:t>
            </w:r>
          </w:p>
        </w:tc>
        <w:tc>
          <w:tcPr>
            <w:tcW w:w="532" w:type="dxa"/>
          </w:tcPr>
          <w:p w:rsidR="00ED113B" w:rsidRDefault="00F26E6D">
            <w:pPr>
              <w:pStyle w:val="TableParagraph"/>
              <w:spacing w:before="11"/>
              <w:ind w:left="237"/>
              <w:rPr>
                <w:b/>
                <w:i/>
                <w:sz w:val="24"/>
              </w:rPr>
            </w:pPr>
            <w:r>
              <w:rPr>
                <w:b/>
                <w:i/>
                <w:spacing w:val="-10"/>
                <w:sz w:val="24"/>
              </w:rPr>
              <w:t>1</w:t>
            </w:r>
          </w:p>
        </w:tc>
        <w:tc>
          <w:tcPr>
            <w:tcW w:w="544" w:type="dxa"/>
          </w:tcPr>
          <w:p w:rsidR="00ED113B" w:rsidRDefault="00F26E6D">
            <w:pPr>
              <w:pStyle w:val="TableParagraph"/>
              <w:spacing w:before="11"/>
              <w:ind w:left="247"/>
              <w:rPr>
                <w:b/>
                <w:i/>
                <w:sz w:val="24"/>
              </w:rPr>
            </w:pPr>
            <w:r>
              <w:rPr>
                <w:b/>
                <w:i/>
                <w:spacing w:val="-10"/>
                <w:sz w:val="24"/>
              </w:rPr>
              <w:t>2</w:t>
            </w:r>
          </w:p>
        </w:tc>
        <w:tc>
          <w:tcPr>
            <w:tcW w:w="1063" w:type="dxa"/>
          </w:tcPr>
          <w:p w:rsidR="00ED113B" w:rsidRDefault="00ED113B">
            <w:pPr>
              <w:pStyle w:val="TableParagraph"/>
            </w:pPr>
          </w:p>
        </w:tc>
        <w:tc>
          <w:tcPr>
            <w:tcW w:w="1036" w:type="dxa"/>
          </w:tcPr>
          <w:p w:rsidR="00ED113B" w:rsidRDefault="00ED113B">
            <w:pPr>
              <w:pStyle w:val="TableParagraph"/>
            </w:pPr>
          </w:p>
        </w:tc>
        <w:tc>
          <w:tcPr>
            <w:tcW w:w="1216" w:type="dxa"/>
          </w:tcPr>
          <w:p w:rsidR="00ED113B" w:rsidRDefault="00ED113B">
            <w:pPr>
              <w:pStyle w:val="TableParagraph"/>
            </w:pPr>
          </w:p>
        </w:tc>
      </w:tr>
      <w:tr w:rsidR="00ED113B">
        <w:trPr>
          <w:trHeight w:val="321"/>
        </w:trPr>
        <w:tc>
          <w:tcPr>
            <w:tcW w:w="3260" w:type="dxa"/>
          </w:tcPr>
          <w:p w:rsidR="00ED113B" w:rsidRDefault="00F26E6D">
            <w:pPr>
              <w:pStyle w:val="TableParagraph"/>
              <w:spacing w:before="11"/>
              <w:ind w:left="110"/>
              <w:rPr>
                <w:b/>
                <w:sz w:val="24"/>
              </w:rPr>
            </w:pPr>
            <w:r>
              <w:rPr>
                <w:b/>
                <w:sz w:val="24"/>
              </w:rPr>
              <w:t>Инвариантные</w:t>
            </w:r>
            <w:r>
              <w:rPr>
                <w:b/>
                <w:spacing w:val="-8"/>
                <w:sz w:val="24"/>
              </w:rPr>
              <w:t xml:space="preserve"> </w:t>
            </w:r>
            <w:r>
              <w:rPr>
                <w:b/>
                <w:spacing w:val="-2"/>
                <w:sz w:val="24"/>
              </w:rPr>
              <w:t>модули</w:t>
            </w:r>
          </w:p>
        </w:tc>
        <w:tc>
          <w:tcPr>
            <w:tcW w:w="1108" w:type="dxa"/>
            <w:gridSpan w:val="2"/>
          </w:tcPr>
          <w:p w:rsidR="00ED113B" w:rsidRDefault="00F26E6D">
            <w:pPr>
              <w:pStyle w:val="TableParagraph"/>
              <w:spacing w:before="11"/>
              <w:ind w:left="72"/>
              <w:jc w:val="center"/>
              <w:rPr>
                <w:b/>
                <w:sz w:val="24"/>
              </w:rPr>
            </w:pPr>
            <w:r>
              <w:rPr>
                <w:b/>
                <w:spacing w:val="-5"/>
                <w:sz w:val="24"/>
              </w:rPr>
              <w:t>68</w:t>
            </w:r>
          </w:p>
        </w:tc>
        <w:tc>
          <w:tcPr>
            <w:tcW w:w="1064" w:type="dxa"/>
            <w:gridSpan w:val="2"/>
          </w:tcPr>
          <w:p w:rsidR="00ED113B" w:rsidRDefault="00F26E6D">
            <w:pPr>
              <w:pStyle w:val="TableParagraph"/>
              <w:spacing w:before="11"/>
              <w:ind w:left="75"/>
              <w:jc w:val="center"/>
              <w:rPr>
                <w:b/>
                <w:sz w:val="24"/>
              </w:rPr>
            </w:pPr>
            <w:r>
              <w:rPr>
                <w:b/>
                <w:spacing w:val="-5"/>
                <w:sz w:val="24"/>
              </w:rPr>
              <w:t>68</w:t>
            </w:r>
          </w:p>
        </w:tc>
        <w:tc>
          <w:tcPr>
            <w:tcW w:w="1076" w:type="dxa"/>
            <w:gridSpan w:val="2"/>
          </w:tcPr>
          <w:p w:rsidR="00ED113B" w:rsidRDefault="00F26E6D">
            <w:pPr>
              <w:pStyle w:val="TableParagraph"/>
              <w:spacing w:before="11"/>
              <w:ind w:left="76"/>
              <w:jc w:val="center"/>
              <w:rPr>
                <w:b/>
                <w:sz w:val="24"/>
              </w:rPr>
            </w:pPr>
            <w:r>
              <w:rPr>
                <w:b/>
                <w:spacing w:val="-5"/>
                <w:sz w:val="24"/>
              </w:rPr>
              <w:t>68</w:t>
            </w:r>
          </w:p>
        </w:tc>
        <w:tc>
          <w:tcPr>
            <w:tcW w:w="1063" w:type="dxa"/>
          </w:tcPr>
          <w:p w:rsidR="00ED113B" w:rsidRDefault="00F26E6D">
            <w:pPr>
              <w:pStyle w:val="TableParagraph"/>
              <w:spacing w:before="11"/>
              <w:ind w:left="78"/>
              <w:jc w:val="center"/>
              <w:rPr>
                <w:b/>
                <w:sz w:val="24"/>
              </w:rPr>
            </w:pPr>
            <w:r>
              <w:rPr>
                <w:b/>
                <w:spacing w:val="-5"/>
                <w:sz w:val="24"/>
              </w:rPr>
              <w:t>34</w:t>
            </w:r>
          </w:p>
        </w:tc>
        <w:tc>
          <w:tcPr>
            <w:tcW w:w="1036" w:type="dxa"/>
          </w:tcPr>
          <w:p w:rsidR="00ED113B" w:rsidRDefault="00F26E6D">
            <w:pPr>
              <w:pStyle w:val="TableParagraph"/>
              <w:spacing w:before="11"/>
              <w:ind w:left="82"/>
              <w:jc w:val="center"/>
              <w:rPr>
                <w:b/>
                <w:sz w:val="24"/>
              </w:rPr>
            </w:pPr>
            <w:r>
              <w:rPr>
                <w:b/>
                <w:spacing w:val="-5"/>
                <w:sz w:val="24"/>
              </w:rPr>
              <w:t>34</w:t>
            </w:r>
          </w:p>
        </w:tc>
        <w:tc>
          <w:tcPr>
            <w:tcW w:w="1216" w:type="dxa"/>
          </w:tcPr>
          <w:p w:rsidR="00ED113B" w:rsidRDefault="00F26E6D">
            <w:pPr>
              <w:pStyle w:val="TableParagraph"/>
              <w:spacing w:before="11"/>
              <w:ind w:left="86"/>
              <w:jc w:val="center"/>
              <w:rPr>
                <w:b/>
                <w:sz w:val="24"/>
              </w:rPr>
            </w:pPr>
            <w:r>
              <w:rPr>
                <w:b/>
                <w:spacing w:val="-5"/>
                <w:sz w:val="24"/>
              </w:rPr>
              <w:t>272</w:t>
            </w:r>
          </w:p>
        </w:tc>
      </w:tr>
      <w:tr w:rsidR="00ED113B">
        <w:trPr>
          <w:trHeight w:val="323"/>
        </w:trPr>
        <w:tc>
          <w:tcPr>
            <w:tcW w:w="3260" w:type="dxa"/>
          </w:tcPr>
          <w:p w:rsidR="00ED113B" w:rsidRDefault="00F26E6D">
            <w:pPr>
              <w:pStyle w:val="TableParagraph"/>
              <w:spacing w:before="6"/>
              <w:ind w:left="110"/>
              <w:rPr>
                <w:sz w:val="24"/>
              </w:rPr>
            </w:pPr>
            <w:r>
              <w:rPr>
                <w:sz w:val="24"/>
              </w:rPr>
              <w:t>Производство</w:t>
            </w:r>
            <w:r>
              <w:rPr>
                <w:spacing w:val="-3"/>
                <w:sz w:val="24"/>
              </w:rPr>
              <w:t xml:space="preserve"> </w:t>
            </w:r>
            <w:r>
              <w:rPr>
                <w:sz w:val="24"/>
              </w:rPr>
              <w:t>и</w:t>
            </w:r>
            <w:r>
              <w:rPr>
                <w:spacing w:val="-1"/>
                <w:sz w:val="24"/>
              </w:rPr>
              <w:t xml:space="preserve"> </w:t>
            </w:r>
            <w:r>
              <w:rPr>
                <w:spacing w:val="-2"/>
                <w:sz w:val="24"/>
              </w:rPr>
              <w:t>технологии</w:t>
            </w:r>
          </w:p>
        </w:tc>
        <w:tc>
          <w:tcPr>
            <w:tcW w:w="1108" w:type="dxa"/>
            <w:gridSpan w:val="2"/>
          </w:tcPr>
          <w:p w:rsidR="00ED113B" w:rsidRDefault="00F26E6D">
            <w:pPr>
              <w:pStyle w:val="TableParagraph"/>
              <w:spacing w:before="6"/>
              <w:ind w:left="72"/>
              <w:jc w:val="center"/>
              <w:rPr>
                <w:sz w:val="24"/>
              </w:rPr>
            </w:pPr>
            <w:r>
              <w:rPr>
                <w:spacing w:val="-10"/>
                <w:sz w:val="24"/>
              </w:rPr>
              <w:t>8</w:t>
            </w:r>
          </w:p>
        </w:tc>
        <w:tc>
          <w:tcPr>
            <w:tcW w:w="1064" w:type="dxa"/>
            <w:gridSpan w:val="2"/>
          </w:tcPr>
          <w:p w:rsidR="00ED113B" w:rsidRDefault="00F26E6D">
            <w:pPr>
              <w:pStyle w:val="TableParagraph"/>
              <w:spacing w:before="6"/>
              <w:ind w:left="75"/>
              <w:jc w:val="center"/>
              <w:rPr>
                <w:sz w:val="24"/>
              </w:rPr>
            </w:pPr>
            <w:r>
              <w:rPr>
                <w:spacing w:val="-10"/>
                <w:sz w:val="24"/>
              </w:rPr>
              <w:t>8</w:t>
            </w:r>
          </w:p>
        </w:tc>
        <w:tc>
          <w:tcPr>
            <w:tcW w:w="1076" w:type="dxa"/>
            <w:gridSpan w:val="2"/>
          </w:tcPr>
          <w:p w:rsidR="00ED113B" w:rsidRDefault="00F26E6D">
            <w:pPr>
              <w:pStyle w:val="TableParagraph"/>
              <w:spacing w:before="6"/>
              <w:ind w:left="76"/>
              <w:jc w:val="center"/>
              <w:rPr>
                <w:sz w:val="24"/>
              </w:rPr>
            </w:pPr>
            <w:r>
              <w:rPr>
                <w:spacing w:val="-10"/>
                <w:sz w:val="24"/>
              </w:rPr>
              <w:t>8</w:t>
            </w:r>
          </w:p>
        </w:tc>
        <w:tc>
          <w:tcPr>
            <w:tcW w:w="1063" w:type="dxa"/>
          </w:tcPr>
          <w:p w:rsidR="00ED113B" w:rsidRDefault="00F26E6D">
            <w:pPr>
              <w:pStyle w:val="TableParagraph"/>
              <w:spacing w:before="6"/>
              <w:ind w:left="78"/>
              <w:jc w:val="center"/>
              <w:rPr>
                <w:sz w:val="24"/>
              </w:rPr>
            </w:pPr>
            <w:r>
              <w:rPr>
                <w:spacing w:val="-10"/>
                <w:sz w:val="24"/>
              </w:rPr>
              <w:t>5</w:t>
            </w:r>
          </w:p>
        </w:tc>
        <w:tc>
          <w:tcPr>
            <w:tcW w:w="1036" w:type="dxa"/>
          </w:tcPr>
          <w:p w:rsidR="00ED113B" w:rsidRDefault="00F26E6D">
            <w:pPr>
              <w:pStyle w:val="TableParagraph"/>
              <w:spacing w:before="6"/>
              <w:ind w:left="82"/>
              <w:jc w:val="center"/>
              <w:rPr>
                <w:sz w:val="24"/>
              </w:rPr>
            </w:pPr>
            <w:r>
              <w:rPr>
                <w:spacing w:val="-10"/>
                <w:sz w:val="24"/>
              </w:rPr>
              <w:t>5</w:t>
            </w:r>
          </w:p>
        </w:tc>
        <w:tc>
          <w:tcPr>
            <w:tcW w:w="1216" w:type="dxa"/>
          </w:tcPr>
          <w:p w:rsidR="00ED113B" w:rsidRDefault="00F26E6D">
            <w:pPr>
              <w:pStyle w:val="TableParagraph"/>
              <w:spacing w:before="6"/>
              <w:ind w:left="86"/>
              <w:jc w:val="center"/>
              <w:rPr>
                <w:sz w:val="24"/>
              </w:rPr>
            </w:pPr>
            <w:r>
              <w:rPr>
                <w:spacing w:val="-5"/>
                <w:sz w:val="24"/>
              </w:rPr>
              <w:t>34</w:t>
            </w:r>
          </w:p>
        </w:tc>
      </w:tr>
      <w:tr w:rsidR="00ED113B">
        <w:trPr>
          <w:trHeight w:val="618"/>
        </w:trPr>
        <w:tc>
          <w:tcPr>
            <w:tcW w:w="3260" w:type="dxa"/>
          </w:tcPr>
          <w:p w:rsidR="00ED113B" w:rsidRDefault="00F26E6D">
            <w:pPr>
              <w:pStyle w:val="TableParagraph"/>
              <w:tabs>
                <w:tab w:val="left" w:pos="2319"/>
              </w:tabs>
              <w:spacing w:before="6"/>
              <w:ind w:left="110" w:right="36"/>
              <w:rPr>
                <w:sz w:val="24"/>
              </w:rPr>
            </w:pPr>
            <w:r>
              <w:rPr>
                <w:spacing w:val="-2"/>
                <w:sz w:val="24"/>
              </w:rPr>
              <w:t>Компьютерная</w:t>
            </w:r>
            <w:r>
              <w:rPr>
                <w:sz w:val="24"/>
              </w:rPr>
              <w:tab/>
            </w:r>
            <w:r>
              <w:rPr>
                <w:spacing w:val="-2"/>
                <w:sz w:val="24"/>
              </w:rPr>
              <w:t>графика, черчение</w:t>
            </w:r>
          </w:p>
        </w:tc>
        <w:tc>
          <w:tcPr>
            <w:tcW w:w="1108" w:type="dxa"/>
            <w:gridSpan w:val="2"/>
          </w:tcPr>
          <w:p w:rsidR="00ED113B" w:rsidRDefault="00F26E6D">
            <w:pPr>
              <w:pStyle w:val="TableParagraph"/>
              <w:spacing w:before="6"/>
              <w:ind w:left="72"/>
              <w:jc w:val="center"/>
              <w:rPr>
                <w:sz w:val="24"/>
              </w:rPr>
            </w:pPr>
            <w:r>
              <w:rPr>
                <w:spacing w:val="-10"/>
                <w:sz w:val="24"/>
              </w:rPr>
              <w:t>8</w:t>
            </w:r>
          </w:p>
        </w:tc>
        <w:tc>
          <w:tcPr>
            <w:tcW w:w="1064" w:type="dxa"/>
            <w:gridSpan w:val="2"/>
          </w:tcPr>
          <w:p w:rsidR="00ED113B" w:rsidRDefault="00F26E6D">
            <w:pPr>
              <w:pStyle w:val="TableParagraph"/>
              <w:spacing w:before="6"/>
              <w:ind w:left="75"/>
              <w:jc w:val="center"/>
              <w:rPr>
                <w:sz w:val="24"/>
              </w:rPr>
            </w:pPr>
            <w:r>
              <w:rPr>
                <w:spacing w:val="-10"/>
                <w:sz w:val="24"/>
              </w:rPr>
              <w:t>8</w:t>
            </w:r>
          </w:p>
        </w:tc>
        <w:tc>
          <w:tcPr>
            <w:tcW w:w="1076" w:type="dxa"/>
            <w:gridSpan w:val="2"/>
          </w:tcPr>
          <w:p w:rsidR="00ED113B" w:rsidRDefault="00F26E6D">
            <w:pPr>
              <w:pStyle w:val="TableParagraph"/>
              <w:spacing w:before="6"/>
              <w:ind w:left="76"/>
              <w:jc w:val="center"/>
              <w:rPr>
                <w:sz w:val="24"/>
              </w:rPr>
            </w:pPr>
            <w:r>
              <w:rPr>
                <w:spacing w:val="-10"/>
                <w:sz w:val="24"/>
              </w:rPr>
              <w:t>8</w:t>
            </w:r>
          </w:p>
        </w:tc>
        <w:tc>
          <w:tcPr>
            <w:tcW w:w="1063" w:type="dxa"/>
          </w:tcPr>
          <w:p w:rsidR="00ED113B" w:rsidRDefault="00F26E6D">
            <w:pPr>
              <w:pStyle w:val="TableParagraph"/>
              <w:spacing w:before="6"/>
              <w:ind w:left="78"/>
              <w:jc w:val="center"/>
              <w:rPr>
                <w:sz w:val="24"/>
              </w:rPr>
            </w:pPr>
            <w:r>
              <w:rPr>
                <w:spacing w:val="-10"/>
                <w:sz w:val="24"/>
              </w:rPr>
              <w:t>4</w:t>
            </w:r>
          </w:p>
        </w:tc>
        <w:tc>
          <w:tcPr>
            <w:tcW w:w="1036" w:type="dxa"/>
          </w:tcPr>
          <w:p w:rsidR="00ED113B" w:rsidRDefault="00F26E6D">
            <w:pPr>
              <w:pStyle w:val="TableParagraph"/>
              <w:spacing w:before="6"/>
              <w:ind w:left="82"/>
              <w:jc w:val="center"/>
              <w:rPr>
                <w:sz w:val="24"/>
              </w:rPr>
            </w:pPr>
            <w:r>
              <w:rPr>
                <w:spacing w:val="-10"/>
                <w:sz w:val="24"/>
              </w:rPr>
              <w:t>4</w:t>
            </w:r>
          </w:p>
        </w:tc>
        <w:tc>
          <w:tcPr>
            <w:tcW w:w="1216" w:type="dxa"/>
          </w:tcPr>
          <w:p w:rsidR="00ED113B" w:rsidRDefault="00F26E6D">
            <w:pPr>
              <w:pStyle w:val="TableParagraph"/>
              <w:spacing w:before="6"/>
              <w:ind w:left="86"/>
              <w:jc w:val="center"/>
              <w:rPr>
                <w:sz w:val="24"/>
              </w:rPr>
            </w:pPr>
            <w:r>
              <w:rPr>
                <w:spacing w:val="-5"/>
                <w:sz w:val="24"/>
              </w:rPr>
              <w:t>32</w:t>
            </w:r>
          </w:p>
        </w:tc>
      </w:tr>
      <w:tr w:rsidR="00ED113B">
        <w:trPr>
          <w:trHeight w:val="921"/>
        </w:trPr>
        <w:tc>
          <w:tcPr>
            <w:tcW w:w="3260" w:type="dxa"/>
          </w:tcPr>
          <w:p w:rsidR="00ED113B" w:rsidRDefault="00F26E6D">
            <w:pPr>
              <w:pStyle w:val="TableParagraph"/>
              <w:spacing w:before="6"/>
              <w:ind w:left="110" w:right="1134"/>
              <w:jc w:val="both"/>
              <w:rPr>
                <w:sz w:val="24"/>
              </w:rPr>
            </w:pPr>
            <w:r>
              <w:rPr>
                <w:spacing w:val="-2"/>
                <w:sz w:val="24"/>
              </w:rPr>
              <w:t>3D-моделирование, прототипирование, макетирование</w:t>
            </w:r>
          </w:p>
        </w:tc>
        <w:tc>
          <w:tcPr>
            <w:tcW w:w="1108" w:type="dxa"/>
            <w:gridSpan w:val="2"/>
          </w:tcPr>
          <w:p w:rsidR="00ED113B" w:rsidRDefault="00F26E6D">
            <w:pPr>
              <w:pStyle w:val="TableParagraph"/>
              <w:spacing w:before="6"/>
              <w:ind w:left="72"/>
              <w:jc w:val="center"/>
              <w:rPr>
                <w:sz w:val="24"/>
              </w:rPr>
            </w:pPr>
            <w:r>
              <w:rPr>
                <w:sz w:val="24"/>
              </w:rPr>
              <w:t>–</w:t>
            </w:r>
          </w:p>
        </w:tc>
        <w:tc>
          <w:tcPr>
            <w:tcW w:w="1064" w:type="dxa"/>
            <w:gridSpan w:val="2"/>
          </w:tcPr>
          <w:p w:rsidR="00ED113B" w:rsidRDefault="00F26E6D">
            <w:pPr>
              <w:pStyle w:val="TableParagraph"/>
              <w:spacing w:before="6"/>
              <w:ind w:left="75"/>
              <w:jc w:val="center"/>
              <w:rPr>
                <w:sz w:val="24"/>
              </w:rPr>
            </w:pPr>
            <w:r>
              <w:rPr>
                <w:sz w:val="24"/>
              </w:rPr>
              <w:t>–</w:t>
            </w:r>
          </w:p>
        </w:tc>
        <w:tc>
          <w:tcPr>
            <w:tcW w:w="1076" w:type="dxa"/>
            <w:gridSpan w:val="2"/>
          </w:tcPr>
          <w:p w:rsidR="00ED113B" w:rsidRDefault="00F26E6D">
            <w:pPr>
              <w:pStyle w:val="TableParagraph"/>
              <w:spacing w:before="6"/>
              <w:ind w:left="76"/>
              <w:jc w:val="center"/>
              <w:rPr>
                <w:sz w:val="24"/>
              </w:rPr>
            </w:pPr>
            <w:r>
              <w:rPr>
                <w:spacing w:val="-5"/>
                <w:sz w:val="24"/>
              </w:rPr>
              <w:t>10</w:t>
            </w:r>
          </w:p>
        </w:tc>
        <w:tc>
          <w:tcPr>
            <w:tcW w:w="1063" w:type="dxa"/>
          </w:tcPr>
          <w:p w:rsidR="00ED113B" w:rsidRDefault="00F26E6D">
            <w:pPr>
              <w:pStyle w:val="TableParagraph"/>
              <w:spacing w:before="6"/>
              <w:ind w:left="78"/>
              <w:jc w:val="center"/>
              <w:rPr>
                <w:sz w:val="24"/>
              </w:rPr>
            </w:pPr>
            <w:r>
              <w:rPr>
                <w:spacing w:val="-5"/>
                <w:sz w:val="24"/>
              </w:rPr>
              <w:t>11</w:t>
            </w:r>
          </w:p>
        </w:tc>
        <w:tc>
          <w:tcPr>
            <w:tcW w:w="1036" w:type="dxa"/>
          </w:tcPr>
          <w:p w:rsidR="00ED113B" w:rsidRDefault="00F26E6D">
            <w:pPr>
              <w:pStyle w:val="TableParagraph"/>
              <w:spacing w:before="6"/>
              <w:ind w:left="82"/>
              <w:jc w:val="center"/>
              <w:rPr>
                <w:sz w:val="24"/>
              </w:rPr>
            </w:pPr>
            <w:r>
              <w:rPr>
                <w:spacing w:val="-5"/>
                <w:sz w:val="24"/>
              </w:rPr>
              <w:t>11</w:t>
            </w:r>
          </w:p>
        </w:tc>
        <w:tc>
          <w:tcPr>
            <w:tcW w:w="1216" w:type="dxa"/>
          </w:tcPr>
          <w:p w:rsidR="00ED113B" w:rsidRDefault="00F26E6D">
            <w:pPr>
              <w:pStyle w:val="TableParagraph"/>
              <w:spacing w:before="6"/>
              <w:ind w:left="86"/>
              <w:jc w:val="center"/>
              <w:rPr>
                <w:sz w:val="24"/>
              </w:rPr>
            </w:pPr>
            <w:r>
              <w:rPr>
                <w:spacing w:val="-5"/>
                <w:sz w:val="24"/>
              </w:rPr>
              <w:t>32</w:t>
            </w:r>
          </w:p>
        </w:tc>
      </w:tr>
    </w:tbl>
    <w:p w:rsidR="00ED113B" w:rsidRDefault="00ED113B">
      <w:pPr>
        <w:pStyle w:val="a3"/>
        <w:ind w:left="0"/>
        <w:jc w:val="left"/>
        <w:rPr>
          <w:i/>
          <w:sz w:val="20"/>
        </w:rPr>
      </w:pPr>
    </w:p>
    <w:p w:rsidR="00ED113B" w:rsidRDefault="00F26E6D">
      <w:pPr>
        <w:pStyle w:val="a3"/>
        <w:spacing w:before="99"/>
        <w:ind w:left="0"/>
        <w:jc w:val="left"/>
        <w:rPr>
          <w:i/>
          <w:sz w:val="20"/>
        </w:rPr>
      </w:pPr>
      <w:r>
        <w:rPr>
          <w:i/>
          <w:noProof/>
          <w:sz w:val="20"/>
          <w:lang w:eastAsia="ru-RU"/>
        </w:rPr>
        <mc:AlternateContent>
          <mc:Choice Requires="wps">
            <w:drawing>
              <wp:anchor distT="0" distB="0" distL="0" distR="0" simplePos="0" relativeHeight="487589888" behindDoc="1" locked="0" layoutInCell="1" allowOverlap="1">
                <wp:simplePos x="0" y="0"/>
                <wp:positionH relativeFrom="page">
                  <wp:posOffset>1080820</wp:posOffset>
                </wp:positionH>
                <wp:positionV relativeFrom="paragraph">
                  <wp:posOffset>224675</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5.103996pt;margin-top:17.690956pt;width:144.020pt;height:.72003pt;mso-position-horizontal-relative:page;mso-position-vertical-relative:paragraph;z-index:-15726592;mso-wrap-distance-left:0;mso-wrap-distance-right:0" id="docshape6" filled="true" fillcolor="#000000" stroked="false">
                <v:fill type="solid"/>
                <w10:wrap type="topAndBottom"/>
              </v:rect>
            </w:pict>
          </mc:Fallback>
        </mc:AlternateContent>
      </w:r>
    </w:p>
    <w:p w:rsidR="00ED113B" w:rsidRDefault="00F26E6D">
      <w:pPr>
        <w:spacing w:before="99" w:line="316" w:lineRule="auto"/>
        <w:ind w:left="569" w:right="571"/>
        <w:jc w:val="both"/>
        <w:rPr>
          <w:sz w:val="20"/>
        </w:rPr>
      </w:pPr>
      <w:r>
        <w:rPr>
          <w:sz w:val="20"/>
          <w:vertAlign w:val="superscript"/>
        </w:rPr>
        <w:t>4</w:t>
      </w:r>
      <w:r>
        <w:rPr>
          <w:spacing w:val="-3"/>
          <w:sz w:val="20"/>
        </w:rPr>
        <w:t xml:space="preserve"> </w:t>
      </w:r>
      <w:r>
        <w:rPr>
          <w:sz w:val="20"/>
        </w:rPr>
        <w:t>Деление</w:t>
      </w:r>
      <w:r>
        <w:rPr>
          <w:spacing w:val="-3"/>
          <w:sz w:val="20"/>
        </w:rPr>
        <w:t xml:space="preserve"> </w:t>
      </w:r>
      <w:r>
        <w:rPr>
          <w:sz w:val="20"/>
        </w:rPr>
        <w:t>обучающихся</w:t>
      </w:r>
      <w:r>
        <w:rPr>
          <w:spacing w:val="-3"/>
          <w:sz w:val="20"/>
        </w:rPr>
        <w:t xml:space="preserve"> </w:t>
      </w:r>
      <w:r>
        <w:rPr>
          <w:sz w:val="20"/>
        </w:rPr>
        <w:t>на</w:t>
      </w:r>
      <w:r>
        <w:rPr>
          <w:spacing w:val="-1"/>
          <w:sz w:val="20"/>
        </w:rPr>
        <w:t xml:space="preserve"> </w:t>
      </w:r>
      <w:r>
        <w:rPr>
          <w:sz w:val="20"/>
        </w:rPr>
        <w:t>подгруппы</w:t>
      </w:r>
      <w:r>
        <w:rPr>
          <w:spacing w:val="-3"/>
          <w:sz w:val="20"/>
        </w:rPr>
        <w:t xml:space="preserve"> </w:t>
      </w:r>
      <w:r>
        <w:rPr>
          <w:sz w:val="20"/>
        </w:rPr>
        <w:t>необходимо</w:t>
      </w:r>
      <w:r>
        <w:rPr>
          <w:spacing w:val="-3"/>
          <w:sz w:val="20"/>
        </w:rPr>
        <w:t xml:space="preserve"> </w:t>
      </w:r>
      <w:r>
        <w:rPr>
          <w:sz w:val="20"/>
        </w:rPr>
        <w:t>производить</w:t>
      </w:r>
      <w:r>
        <w:rPr>
          <w:spacing w:val="-3"/>
          <w:sz w:val="20"/>
        </w:rPr>
        <w:t xml:space="preserve"> </w:t>
      </w:r>
      <w:r>
        <w:rPr>
          <w:sz w:val="20"/>
        </w:rPr>
        <w:t>в</w:t>
      </w:r>
      <w:r>
        <w:rPr>
          <w:spacing w:val="-4"/>
          <w:sz w:val="20"/>
        </w:rPr>
        <w:t xml:space="preserve"> </w:t>
      </w:r>
      <w:r>
        <w:rPr>
          <w:sz w:val="20"/>
        </w:rPr>
        <w:t>соответствии</w:t>
      </w:r>
      <w:r>
        <w:rPr>
          <w:spacing w:val="-4"/>
          <w:sz w:val="20"/>
        </w:rPr>
        <w:t xml:space="preserve"> </w:t>
      </w:r>
      <w:r>
        <w:rPr>
          <w:sz w:val="20"/>
        </w:rPr>
        <w:t>с</w:t>
      </w:r>
      <w:r>
        <w:rPr>
          <w:spacing w:val="-3"/>
          <w:sz w:val="20"/>
        </w:rPr>
        <w:t xml:space="preserve"> </w:t>
      </w:r>
      <w:r>
        <w:rPr>
          <w:sz w:val="20"/>
        </w:rPr>
        <w:t>актуальными</w:t>
      </w:r>
      <w:r>
        <w:rPr>
          <w:spacing w:val="-4"/>
          <w:sz w:val="20"/>
        </w:rPr>
        <w:t xml:space="preserve"> </w:t>
      </w:r>
      <w:r>
        <w:rPr>
          <w:sz w:val="20"/>
        </w:rPr>
        <w:t>санитарными правилами и нормативами, с учетом интересов обучающихся, специфики образовательной организации.</w:t>
      </w:r>
    </w:p>
    <w:p w:rsidR="00ED113B" w:rsidRDefault="00F26E6D">
      <w:pPr>
        <w:spacing w:line="297" w:lineRule="auto"/>
        <w:ind w:left="569" w:right="563"/>
        <w:jc w:val="both"/>
        <w:rPr>
          <w:sz w:val="20"/>
        </w:rPr>
      </w:pPr>
      <w:r>
        <w:rPr>
          <w:i/>
          <w:sz w:val="20"/>
        </w:rPr>
        <w:t xml:space="preserve">Подгруппа 1 </w:t>
      </w:r>
      <w:r>
        <w:rPr>
          <w:sz w:val="20"/>
        </w:rPr>
        <w:t xml:space="preserve">ориентирована на преимущественное изучение технологий обработки древесины, металлов и др. </w:t>
      </w:r>
      <w:r>
        <w:rPr>
          <w:i/>
          <w:sz w:val="20"/>
        </w:rPr>
        <w:t xml:space="preserve">Подгруппа 2 </w:t>
      </w:r>
      <w:r>
        <w:rPr>
          <w:sz w:val="20"/>
        </w:rPr>
        <w:t xml:space="preserve">ориентирована на преимущественное изучение технологий обработки текстильных </w:t>
      </w:r>
      <w:r>
        <w:rPr>
          <w:spacing w:val="-2"/>
          <w:sz w:val="20"/>
        </w:rPr>
        <w:t>материалов.</w:t>
      </w:r>
    </w:p>
    <w:p w:rsidR="00ED113B" w:rsidRDefault="00ED113B">
      <w:pPr>
        <w:spacing w:line="297" w:lineRule="auto"/>
        <w:jc w:val="both"/>
        <w:rPr>
          <w:sz w:val="20"/>
        </w:rPr>
        <w:sectPr w:rsidR="00ED113B">
          <w:pgSz w:w="11910" w:h="16840"/>
          <w:pgMar w:top="1040" w:right="283" w:bottom="1200" w:left="1133" w:header="0" w:footer="953" w:gutter="0"/>
          <w:cols w:space="720"/>
        </w:sect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559"/>
        <w:gridCol w:w="549"/>
        <w:gridCol w:w="537"/>
        <w:gridCol w:w="527"/>
        <w:gridCol w:w="543"/>
        <w:gridCol w:w="533"/>
        <w:gridCol w:w="1063"/>
        <w:gridCol w:w="1036"/>
        <w:gridCol w:w="1216"/>
      </w:tblGrid>
      <w:tr w:rsidR="00ED113B">
        <w:trPr>
          <w:trHeight w:val="842"/>
        </w:trPr>
        <w:tc>
          <w:tcPr>
            <w:tcW w:w="3260" w:type="dxa"/>
            <w:vMerge w:val="restart"/>
          </w:tcPr>
          <w:p w:rsidR="00ED113B" w:rsidRDefault="00F26E6D">
            <w:pPr>
              <w:pStyle w:val="TableParagraph"/>
              <w:tabs>
                <w:tab w:val="left" w:pos="2153"/>
              </w:tabs>
              <w:spacing w:before="6"/>
              <w:ind w:left="110"/>
              <w:rPr>
                <w:sz w:val="24"/>
              </w:rPr>
            </w:pPr>
            <w:r>
              <w:rPr>
                <w:spacing w:val="-2"/>
                <w:sz w:val="24"/>
              </w:rPr>
              <w:lastRenderedPageBreak/>
              <w:t>Технологии</w:t>
            </w:r>
            <w:r>
              <w:rPr>
                <w:sz w:val="24"/>
              </w:rPr>
              <w:tab/>
            </w:r>
            <w:r>
              <w:rPr>
                <w:spacing w:val="-2"/>
                <w:sz w:val="24"/>
              </w:rPr>
              <w:t>обработки</w:t>
            </w:r>
          </w:p>
          <w:p w:rsidR="00ED113B" w:rsidRDefault="00F26E6D">
            <w:pPr>
              <w:pStyle w:val="TableParagraph"/>
              <w:tabs>
                <w:tab w:val="left" w:pos="2267"/>
              </w:tabs>
              <w:ind w:left="110" w:right="37"/>
              <w:rPr>
                <w:sz w:val="24"/>
              </w:rPr>
            </w:pPr>
            <w:r>
              <w:rPr>
                <w:spacing w:val="-2"/>
                <w:sz w:val="24"/>
              </w:rPr>
              <w:t>материалов,</w:t>
            </w:r>
            <w:r>
              <w:rPr>
                <w:sz w:val="24"/>
              </w:rPr>
              <w:tab/>
            </w:r>
            <w:r>
              <w:rPr>
                <w:spacing w:val="-2"/>
                <w:sz w:val="24"/>
              </w:rPr>
              <w:t>пищевых продуктов</w:t>
            </w:r>
          </w:p>
          <w:p w:rsidR="00ED113B" w:rsidRDefault="00F26E6D">
            <w:pPr>
              <w:pStyle w:val="TableParagraph"/>
              <w:tabs>
                <w:tab w:val="left" w:pos="2086"/>
              </w:tabs>
              <w:ind w:left="110" w:right="35"/>
              <w:rPr>
                <w:i/>
                <w:sz w:val="24"/>
              </w:rPr>
            </w:pPr>
            <w:r>
              <w:rPr>
                <w:i/>
                <w:spacing w:val="-2"/>
                <w:sz w:val="24"/>
              </w:rPr>
              <w:t>Технологии</w:t>
            </w:r>
            <w:r>
              <w:rPr>
                <w:i/>
                <w:sz w:val="24"/>
              </w:rPr>
              <w:tab/>
            </w:r>
            <w:r>
              <w:rPr>
                <w:i/>
                <w:spacing w:val="-2"/>
                <w:sz w:val="24"/>
              </w:rPr>
              <w:t>обработки конструкционных</w:t>
            </w:r>
            <w:r>
              <w:rPr>
                <w:i/>
                <w:spacing w:val="80"/>
                <w:sz w:val="24"/>
              </w:rPr>
              <w:t xml:space="preserve"> </w:t>
            </w:r>
            <w:r>
              <w:rPr>
                <w:i/>
                <w:spacing w:val="-2"/>
                <w:sz w:val="24"/>
              </w:rPr>
              <w:t>материалов</w:t>
            </w:r>
          </w:p>
          <w:p w:rsidR="00ED113B" w:rsidRDefault="00F26E6D">
            <w:pPr>
              <w:pStyle w:val="TableParagraph"/>
              <w:tabs>
                <w:tab w:val="left" w:pos="2086"/>
              </w:tabs>
              <w:ind w:left="110"/>
              <w:rPr>
                <w:i/>
                <w:sz w:val="24"/>
              </w:rPr>
            </w:pPr>
            <w:r>
              <w:rPr>
                <w:i/>
                <w:spacing w:val="-2"/>
                <w:sz w:val="24"/>
              </w:rPr>
              <w:t>Технологии</w:t>
            </w:r>
            <w:r>
              <w:rPr>
                <w:i/>
                <w:sz w:val="24"/>
              </w:rPr>
              <w:tab/>
            </w:r>
            <w:r>
              <w:rPr>
                <w:i/>
                <w:spacing w:val="-2"/>
                <w:sz w:val="24"/>
              </w:rPr>
              <w:t>обработки</w:t>
            </w:r>
          </w:p>
          <w:p w:rsidR="00ED113B" w:rsidRDefault="00F26E6D">
            <w:pPr>
              <w:pStyle w:val="TableParagraph"/>
              <w:tabs>
                <w:tab w:val="left" w:pos="2113"/>
              </w:tabs>
              <w:ind w:left="110"/>
              <w:rPr>
                <w:i/>
                <w:sz w:val="24"/>
              </w:rPr>
            </w:pPr>
            <w:r>
              <w:rPr>
                <w:i/>
                <w:spacing w:val="-2"/>
                <w:sz w:val="24"/>
              </w:rPr>
              <w:t>пищевых</w:t>
            </w:r>
            <w:r>
              <w:rPr>
                <w:i/>
                <w:sz w:val="24"/>
              </w:rPr>
              <w:tab/>
            </w:r>
            <w:r>
              <w:rPr>
                <w:i/>
                <w:spacing w:val="-2"/>
                <w:sz w:val="24"/>
              </w:rPr>
              <w:t>продуктов</w:t>
            </w:r>
          </w:p>
          <w:p w:rsidR="00ED113B" w:rsidRDefault="00F26E6D">
            <w:pPr>
              <w:pStyle w:val="TableParagraph"/>
              <w:tabs>
                <w:tab w:val="left" w:pos="2086"/>
              </w:tabs>
              <w:spacing w:line="270" w:lineRule="atLeast"/>
              <w:ind w:left="110" w:right="35"/>
              <w:rPr>
                <w:i/>
                <w:sz w:val="24"/>
              </w:rPr>
            </w:pPr>
            <w:r>
              <w:rPr>
                <w:i/>
                <w:spacing w:val="-2"/>
                <w:sz w:val="24"/>
              </w:rPr>
              <w:t>Технологии</w:t>
            </w:r>
            <w:r>
              <w:rPr>
                <w:i/>
                <w:sz w:val="24"/>
              </w:rPr>
              <w:tab/>
            </w:r>
            <w:r>
              <w:rPr>
                <w:i/>
                <w:spacing w:val="-2"/>
                <w:sz w:val="24"/>
              </w:rPr>
              <w:t xml:space="preserve">обработки </w:t>
            </w:r>
            <w:r>
              <w:rPr>
                <w:i/>
                <w:sz w:val="24"/>
              </w:rPr>
              <w:t>текстильных материалов</w:t>
            </w:r>
          </w:p>
        </w:tc>
        <w:tc>
          <w:tcPr>
            <w:tcW w:w="1108" w:type="dxa"/>
            <w:gridSpan w:val="2"/>
          </w:tcPr>
          <w:p w:rsidR="00ED113B" w:rsidRDefault="00F26E6D">
            <w:pPr>
              <w:pStyle w:val="TableParagraph"/>
              <w:spacing w:before="6"/>
              <w:ind w:left="72"/>
              <w:jc w:val="center"/>
              <w:rPr>
                <w:sz w:val="24"/>
              </w:rPr>
            </w:pPr>
            <w:r>
              <w:rPr>
                <w:spacing w:val="-5"/>
                <w:sz w:val="24"/>
              </w:rPr>
              <w:t>32</w:t>
            </w:r>
          </w:p>
        </w:tc>
        <w:tc>
          <w:tcPr>
            <w:tcW w:w="1064" w:type="dxa"/>
            <w:gridSpan w:val="2"/>
          </w:tcPr>
          <w:p w:rsidR="00ED113B" w:rsidRDefault="00F26E6D">
            <w:pPr>
              <w:pStyle w:val="TableParagraph"/>
              <w:spacing w:before="6"/>
              <w:ind w:left="75"/>
              <w:jc w:val="center"/>
              <w:rPr>
                <w:sz w:val="24"/>
              </w:rPr>
            </w:pPr>
            <w:r>
              <w:rPr>
                <w:spacing w:val="-5"/>
                <w:sz w:val="24"/>
              </w:rPr>
              <w:t>32</w:t>
            </w:r>
          </w:p>
        </w:tc>
        <w:tc>
          <w:tcPr>
            <w:tcW w:w="1076" w:type="dxa"/>
            <w:gridSpan w:val="2"/>
          </w:tcPr>
          <w:p w:rsidR="00ED113B" w:rsidRDefault="00F26E6D">
            <w:pPr>
              <w:pStyle w:val="TableParagraph"/>
              <w:spacing w:before="6"/>
              <w:ind w:left="76"/>
              <w:jc w:val="center"/>
              <w:rPr>
                <w:sz w:val="24"/>
              </w:rPr>
            </w:pPr>
            <w:r>
              <w:rPr>
                <w:spacing w:val="-5"/>
                <w:sz w:val="24"/>
              </w:rPr>
              <w:t>24</w:t>
            </w:r>
          </w:p>
        </w:tc>
        <w:tc>
          <w:tcPr>
            <w:tcW w:w="1063" w:type="dxa"/>
            <w:vMerge w:val="restart"/>
          </w:tcPr>
          <w:p w:rsidR="00ED113B" w:rsidRDefault="00F26E6D">
            <w:pPr>
              <w:pStyle w:val="TableParagraph"/>
              <w:spacing w:before="6"/>
              <w:ind w:left="78"/>
              <w:jc w:val="center"/>
              <w:rPr>
                <w:sz w:val="24"/>
              </w:rPr>
            </w:pPr>
            <w:r>
              <w:rPr>
                <w:sz w:val="24"/>
              </w:rPr>
              <w:t>–</w:t>
            </w:r>
          </w:p>
        </w:tc>
        <w:tc>
          <w:tcPr>
            <w:tcW w:w="1036" w:type="dxa"/>
            <w:vMerge w:val="restart"/>
          </w:tcPr>
          <w:p w:rsidR="00ED113B" w:rsidRDefault="00F26E6D">
            <w:pPr>
              <w:pStyle w:val="TableParagraph"/>
              <w:spacing w:before="6"/>
              <w:ind w:left="82"/>
              <w:jc w:val="center"/>
              <w:rPr>
                <w:sz w:val="24"/>
              </w:rPr>
            </w:pPr>
            <w:r>
              <w:rPr>
                <w:sz w:val="24"/>
              </w:rPr>
              <w:t>–</w:t>
            </w:r>
          </w:p>
        </w:tc>
        <w:tc>
          <w:tcPr>
            <w:tcW w:w="1216" w:type="dxa"/>
            <w:vMerge w:val="restart"/>
          </w:tcPr>
          <w:p w:rsidR="00ED113B" w:rsidRDefault="00F26E6D">
            <w:pPr>
              <w:pStyle w:val="TableParagraph"/>
              <w:spacing w:before="6"/>
              <w:ind w:left="86"/>
              <w:jc w:val="center"/>
              <w:rPr>
                <w:sz w:val="24"/>
              </w:rPr>
            </w:pPr>
            <w:r>
              <w:rPr>
                <w:spacing w:val="-5"/>
                <w:sz w:val="24"/>
              </w:rPr>
              <w:t>88</w:t>
            </w:r>
          </w:p>
        </w:tc>
      </w:tr>
      <w:tr w:rsidR="00ED113B">
        <w:trPr>
          <w:trHeight w:val="549"/>
        </w:trPr>
        <w:tc>
          <w:tcPr>
            <w:tcW w:w="3260" w:type="dxa"/>
            <w:vMerge/>
            <w:tcBorders>
              <w:top w:val="nil"/>
            </w:tcBorders>
          </w:tcPr>
          <w:p w:rsidR="00ED113B" w:rsidRDefault="00ED113B">
            <w:pPr>
              <w:rPr>
                <w:sz w:val="2"/>
                <w:szCs w:val="2"/>
              </w:rPr>
            </w:pPr>
          </w:p>
        </w:tc>
        <w:tc>
          <w:tcPr>
            <w:tcW w:w="559" w:type="dxa"/>
          </w:tcPr>
          <w:p w:rsidR="00ED113B" w:rsidRDefault="00F26E6D">
            <w:pPr>
              <w:pStyle w:val="TableParagraph"/>
              <w:spacing w:before="6"/>
              <w:ind w:left="74"/>
              <w:jc w:val="center"/>
              <w:rPr>
                <w:sz w:val="24"/>
              </w:rPr>
            </w:pPr>
            <w:r>
              <w:rPr>
                <w:spacing w:val="-10"/>
                <w:sz w:val="24"/>
              </w:rPr>
              <w:t>6</w:t>
            </w:r>
          </w:p>
        </w:tc>
        <w:tc>
          <w:tcPr>
            <w:tcW w:w="549" w:type="dxa"/>
          </w:tcPr>
          <w:p w:rsidR="00ED113B" w:rsidRDefault="00F26E6D">
            <w:pPr>
              <w:pStyle w:val="TableParagraph"/>
              <w:spacing w:before="6"/>
              <w:ind w:left="70"/>
              <w:jc w:val="center"/>
              <w:rPr>
                <w:sz w:val="24"/>
              </w:rPr>
            </w:pPr>
            <w:r>
              <w:rPr>
                <w:spacing w:val="-5"/>
                <w:sz w:val="24"/>
              </w:rPr>
              <w:t>20</w:t>
            </w:r>
          </w:p>
        </w:tc>
        <w:tc>
          <w:tcPr>
            <w:tcW w:w="537" w:type="dxa"/>
          </w:tcPr>
          <w:p w:rsidR="00ED113B" w:rsidRDefault="00F26E6D">
            <w:pPr>
              <w:pStyle w:val="TableParagraph"/>
              <w:spacing w:before="6"/>
              <w:ind w:left="73"/>
              <w:jc w:val="center"/>
              <w:rPr>
                <w:sz w:val="24"/>
              </w:rPr>
            </w:pPr>
            <w:r>
              <w:rPr>
                <w:spacing w:val="-10"/>
                <w:sz w:val="24"/>
              </w:rPr>
              <w:t>6</w:t>
            </w:r>
          </w:p>
        </w:tc>
        <w:tc>
          <w:tcPr>
            <w:tcW w:w="527" w:type="dxa"/>
          </w:tcPr>
          <w:p w:rsidR="00ED113B" w:rsidRDefault="00F26E6D">
            <w:pPr>
              <w:pStyle w:val="TableParagraph"/>
              <w:spacing w:before="6"/>
              <w:ind w:left="76"/>
              <w:jc w:val="center"/>
              <w:rPr>
                <w:sz w:val="24"/>
              </w:rPr>
            </w:pPr>
            <w:r>
              <w:rPr>
                <w:spacing w:val="-5"/>
                <w:sz w:val="24"/>
              </w:rPr>
              <w:t>20</w:t>
            </w:r>
          </w:p>
        </w:tc>
        <w:tc>
          <w:tcPr>
            <w:tcW w:w="543" w:type="dxa"/>
          </w:tcPr>
          <w:p w:rsidR="00ED113B" w:rsidRDefault="00F26E6D">
            <w:pPr>
              <w:pStyle w:val="TableParagraph"/>
              <w:spacing w:before="6"/>
              <w:ind w:left="237"/>
              <w:rPr>
                <w:sz w:val="24"/>
              </w:rPr>
            </w:pPr>
            <w:r>
              <w:rPr>
                <w:spacing w:val="-10"/>
                <w:sz w:val="24"/>
              </w:rPr>
              <w:t>6</w:t>
            </w:r>
          </w:p>
        </w:tc>
        <w:tc>
          <w:tcPr>
            <w:tcW w:w="533" w:type="dxa"/>
          </w:tcPr>
          <w:p w:rsidR="00ED113B" w:rsidRDefault="00F26E6D">
            <w:pPr>
              <w:pStyle w:val="TableParagraph"/>
              <w:spacing w:before="6"/>
              <w:ind w:left="85" w:right="15"/>
              <w:jc w:val="center"/>
              <w:rPr>
                <w:sz w:val="24"/>
              </w:rPr>
            </w:pPr>
            <w:r>
              <w:rPr>
                <w:spacing w:val="-5"/>
                <w:sz w:val="24"/>
              </w:rPr>
              <w:t>18</w:t>
            </w:r>
          </w:p>
        </w:tc>
        <w:tc>
          <w:tcPr>
            <w:tcW w:w="1063" w:type="dxa"/>
            <w:vMerge/>
            <w:tcBorders>
              <w:top w:val="nil"/>
            </w:tcBorders>
          </w:tcPr>
          <w:p w:rsidR="00ED113B" w:rsidRDefault="00ED113B">
            <w:pPr>
              <w:rPr>
                <w:sz w:val="2"/>
                <w:szCs w:val="2"/>
              </w:rPr>
            </w:pPr>
          </w:p>
        </w:tc>
        <w:tc>
          <w:tcPr>
            <w:tcW w:w="1036" w:type="dxa"/>
            <w:vMerge/>
            <w:tcBorders>
              <w:top w:val="nil"/>
            </w:tcBorders>
          </w:tcPr>
          <w:p w:rsidR="00ED113B" w:rsidRDefault="00ED113B">
            <w:pPr>
              <w:rPr>
                <w:sz w:val="2"/>
                <w:szCs w:val="2"/>
              </w:rPr>
            </w:pPr>
          </w:p>
        </w:tc>
        <w:tc>
          <w:tcPr>
            <w:tcW w:w="1216" w:type="dxa"/>
            <w:vMerge/>
            <w:tcBorders>
              <w:top w:val="nil"/>
            </w:tcBorders>
          </w:tcPr>
          <w:p w:rsidR="00ED113B" w:rsidRDefault="00ED113B">
            <w:pPr>
              <w:rPr>
                <w:sz w:val="2"/>
                <w:szCs w:val="2"/>
              </w:rPr>
            </w:pPr>
          </w:p>
        </w:tc>
      </w:tr>
      <w:tr w:rsidR="00ED113B">
        <w:trPr>
          <w:trHeight w:val="690"/>
        </w:trPr>
        <w:tc>
          <w:tcPr>
            <w:tcW w:w="3260" w:type="dxa"/>
            <w:vMerge/>
            <w:tcBorders>
              <w:top w:val="nil"/>
            </w:tcBorders>
          </w:tcPr>
          <w:p w:rsidR="00ED113B" w:rsidRDefault="00ED113B">
            <w:pPr>
              <w:rPr>
                <w:sz w:val="2"/>
                <w:szCs w:val="2"/>
              </w:rPr>
            </w:pPr>
          </w:p>
        </w:tc>
        <w:tc>
          <w:tcPr>
            <w:tcW w:w="559" w:type="dxa"/>
          </w:tcPr>
          <w:p w:rsidR="00ED113B" w:rsidRDefault="00F26E6D">
            <w:pPr>
              <w:pStyle w:val="TableParagraph"/>
              <w:spacing w:before="6"/>
              <w:ind w:left="74"/>
              <w:jc w:val="center"/>
              <w:rPr>
                <w:sz w:val="24"/>
              </w:rPr>
            </w:pPr>
            <w:r>
              <w:rPr>
                <w:spacing w:val="-10"/>
                <w:sz w:val="24"/>
              </w:rPr>
              <w:t>6</w:t>
            </w:r>
          </w:p>
        </w:tc>
        <w:tc>
          <w:tcPr>
            <w:tcW w:w="549" w:type="dxa"/>
          </w:tcPr>
          <w:p w:rsidR="00ED113B" w:rsidRDefault="00F26E6D">
            <w:pPr>
              <w:pStyle w:val="TableParagraph"/>
              <w:spacing w:before="6"/>
              <w:ind w:left="70"/>
              <w:jc w:val="center"/>
              <w:rPr>
                <w:sz w:val="24"/>
              </w:rPr>
            </w:pPr>
            <w:r>
              <w:rPr>
                <w:spacing w:val="-10"/>
                <w:sz w:val="24"/>
              </w:rPr>
              <w:t>6</w:t>
            </w:r>
          </w:p>
        </w:tc>
        <w:tc>
          <w:tcPr>
            <w:tcW w:w="537" w:type="dxa"/>
          </w:tcPr>
          <w:p w:rsidR="00ED113B" w:rsidRDefault="00F26E6D">
            <w:pPr>
              <w:pStyle w:val="TableParagraph"/>
              <w:spacing w:before="6"/>
              <w:ind w:left="73"/>
              <w:jc w:val="center"/>
              <w:rPr>
                <w:sz w:val="24"/>
              </w:rPr>
            </w:pPr>
            <w:r>
              <w:rPr>
                <w:spacing w:val="-10"/>
                <w:sz w:val="24"/>
              </w:rPr>
              <w:t>6</w:t>
            </w:r>
          </w:p>
        </w:tc>
        <w:tc>
          <w:tcPr>
            <w:tcW w:w="527" w:type="dxa"/>
          </w:tcPr>
          <w:p w:rsidR="00ED113B" w:rsidRDefault="00F26E6D">
            <w:pPr>
              <w:pStyle w:val="TableParagraph"/>
              <w:spacing w:before="6"/>
              <w:ind w:left="76"/>
              <w:jc w:val="center"/>
              <w:rPr>
                <w:sz w:val="24"/>
              </w:rPr>
            </w:pPr>
            <w:r>
              <w:rPr>
                <w:spacing w:val="-10"/>
                <w:sz w:val="24"/>
              </w:rPr>
              <w:t>6</w:t>
            </w:r>
          </w:p>
        </w:tc>
        <w:tc>
          <w:tcPr>
            <w:tcW w:w="543" w:type="dxa"/>
          </w:tcPr>
          <w:p w:rsidR="00ED113B" w:rsidRDefault="00F26E6D">
            <w:pPr>
              <w:pStyle w:val="TableParagraph"/>
              <w:spacing w:before="6"/>
              <w:ind w:left="237"/>
              <w:rPr>
                <w:sz w:val="24"/>
              </w:rPr>
            </w:pPr>
            <w:r>
              <w:rPr>
                <w:spacing w:val="-10"/>
                <w:sz w:val="24"/>
              </w:rPr>
              <w:t>6</w:t>
            </w:r>
          </w:p>
        </w:tc>
        <w:tc>
          <w:tcPr>
            <w:tcW w:w="533" w:type="dxa"/>
          </w:tcPr>
          <w:p w:rsidR="00ED113B" w:rsidRDefault="00F26E6D">
            <w:pPr>
              <w:pStyle w:val="TableParagraph"/>
              <w:spacing w:before="6"/>
              <w:ind w:left="85" w:right="15"/>
              <w:jc w:val="center"/>
              <w:rPr>
                <w:sz w:val="24"/>
              </w:rPr>
            </w:pPr>
            <w:r>
              <w:rPr>
                <w:spacing w:val="-10"/>
                <w:sz w:val="24"/>
              </w:rPr>
              <w:t>6</w:t>
            </w:r>
          </w:p>
        </w:tc>
        <w:tc>
          <w:tcPr>
            <w:tcW w:w="1063" w:type="dxa"/>
            <w:vMerge/>
            <w:tcBorders>
              <w:top w:val="nil"/>
            </w:tcBorders>
          </w:tcPr>
          <w:p w:rsidR="00ED113B" w:rsidRDefault="00ED113B">
            <w:pPr>
              <w:rPr>
                <w:sz w:val="2"/>
                <w:szCs w:val="2"/>
              </w:rPr>
            </w:pPr>
          </w:p>
        </w:tc>
        <w:tc>
          <w:tcPr>
            <w:tcW w:w="1036" w:type="dxa"/>
            <w:vMerge/>
            <w:tcBorders>
              <w:top w:val="nil"/>
            </w:tcBorders>
          </w:tcPr>
          <w:p w:rsidR="00ED113B" w:rsidRDefault="00ED113B">
            <w:pPr>
              <w:rPr>
                <w:sz w:val="2"/>
                <w:szCs w:val="2"/>
              </w:rPr>
            </w:pPr>
          </w:p>
        </w:tc>
        <w:tc>
          <w:tcPr>
            <w:tcW w:w="1216" w:type="dxa"/>
            <w:vMerge/>
            <w:tcBorders>
              <w:top w:val="nil"/>
            </w:tcBorders>
          </w:tcPr>
          <w:p w:rsidR="00ED113B" w:rsidRDefault="00ED113B">
            <w:pPr>
              <w:rPr>
                <w:sz w:val="2"/>
                <w:szCs w:val="2"/>
              </w:rPr>
            </w:pPr>
          </w:p>
        </w:tc>
      </w:tr>
      <w:tr w:rsidR="00ED113B">
        <w:trPr>
          <w:trHeight w:val="661"/>
        </w:trPr>
        <w:tc>
          <w:tcPr>
            <w:tcW w:w="3260" w:type="dxa"/>
            <w:vMerge/>
            <w:tcBorders>
              <w:top w:val="nil"/>
            </w:tcBorders>
          </w:tcPr>
          <w:p w:rsidR="00ED113B" w:rsidRDefault="00ED113B">
            <w:pPr>
              <w:rPr>
                <w:sz w:val="2"/>
                <w:szCs w:val="2"/>
              </w:rPr>
            </w:pPr>
          </w:p>
        </w:tc>
        <w:tc>
          <w:tcPr>
            <w:tcW w:w="559" w:type="dxa"/>
          </w:tcPr>
          <w:p w:rsidR="00ED113B" w:rsidRDefault="00F26E6D">
            <w:pPr>
              <w:pStyle w:val="TableParagraph"/>
              <w:spacing w:before="6"/>
              <w:ind w:left="74"/>
              <w:jc w:val="center"/>
              <w:rPr>
                <w:sz w:val="24"/>
              </w:rPr>
            </w:pPr>
            <w:r>
              <w:rPr>
                <w:spacing w:val="-5"/>
                <w:sz w:val="24"/>
              </w:rPr>
              <w:t>20</w:t>
            </w:r>
          </w:p>
        </w:tc>
        <w:tc>
          <w:tcPr>
            <w:tcW w:w="549" w:type="dxa"/>
          </w:tcPr>
          <w:p w:rsidR="00ED113B" w:rsidRDefault="00F26E6D">
            <w:pPr>
              <w:pStyle w:val="TableParagraph"/>
              <w:spacing w:before="6"/>
              <w:ind w:left="70"/>
              <w:jc w:val="center"/>
              <w:rPr>
                <w:sz w:val="24"/>
              </w:rPr>
            </w:pPr>
            <w:r>
              <w:rPr>
                <w:spacing w:val="-10"/>
                <w:sz w:val="24"/>
              </w:rPr>
              <w:t>6</w:t>
            </w:r>
          </w:p>
        </w:tc>
        <w:tc>
          <w:tcPr>
            <w:tcW w:w="537" w:type="dxa"/>
          </w:tcPr>
          <w:p w:rsidR="00ED113B" w:rsidRDefault="00F26E6D">
            <w:pPr>
              <w:pStyle w:val="TableParagraph"/>
              <w:spacing w:before="6"/>
              <w:ind w:left="73"/>
              <w:jc w:val="center"/>
              <w:rPr>
                <w:sz w:val="24"/>
              </w:rPr>
            </w:pPr>
            <w:r>
              <w:rPr>
                <w:spacing w:val="-5"/>
                <w:sz w:val="24"/>
              </w:rPr>
              <w:t>20</w:t>
            </w:r>
          </w:p>
        </w:tc>
        <w:tc>
          <w:tcPr>
            <w:tcW w:w="527" w:type="dxa"/>
          </w:tcPr>
          <w:p w:rsidR="00ED113B" w:rsidRDefault="00F26E6D">
            <w:pPr>
              <w:pStyle w:val="TableParagraph"/>
              <w:spacing w:before="6"/>
              <w:ind w:left="76"/>
              <w:jc w:val="center"/>
              <w:rPr>
                <w:sz w:val="24"/>
              </w:rPr>
            </w:pPr>
            <w:r>
              <w:rPr>
                <w:spacing w:val="-10"/>
                <w:sz w:val="24"/>
              </w:rPr>
              <w:t>6</w:t>
            </w:r>
          </w:p>
        </w:tc>
        <w:tc>
          <w:tcPr>
            <w:tcW w:w="543" w:type="dxa"/>
          </w:tcPr>
          <w:p w:rsidR="00ED113B" w:rsidRDefault="00ED113B">
            <w:pPr>
              <w:pStyle w:val="TableParagraph"/>
              <w:rPr>
                <w:sz w:val="24"/>
              </w:rPr>
            </w:pPr>
          </w:p>
        </w:tc>
        <w:tc>
          <w:tcPr>
            <w:tcW w:w="533" w:type="dxa"/>
          </w:tcPr>
          <w:p w:rsidR="00ED113B" w:rsidRDefault="00ED113B">
            <w:pPr>
              <w:pStyle w:val="TableParagraph"/>
              <w:rPr>
                <w:sz w:val="24"/>
              </w:rPr>
            </w:pPr>
          </w:p>
        </w:tc>
        <w:tc>
          <w:tcPr>
            <w:tcW w:w="1063" w:type="dxa"/>
            <w:vMerge/>
            <w:tcBorders>
              <w:top w:val="nil"/>
            </w:tcBorders>
          </w:tcPr>
          <w:p w:rsidR="00ED113B" w:rsidRDefault="00ED113B">
            <w:pPr>
              <w:rPr>
                <w:sz w:val="2"/>
                <w:szCs w:val="2"/>
              </w:rPr>
            </w:pPr>
          </w:p>
        </w:tc>
        <w:tc>
          <w:tcPr>
            <w:tcW w:w="1036" w:type="dxa"/>
            <w:vMerge/>
            <w:tcBorders>
              <w:top w:val="nil"/>
            </w:tcBorders>
          </w:tcPr>
          <w:p w:rsidR="00ED113B" w:rsidRDefault="00ED113B">
            <w:pPr>
              <w:rPr>
                <w:sz w:val="2"/>
                <w:szCs w:val="2"/>
              </w:rPr>
            </w:pPr>
          </w:p>
        </w:tc>
        <w:tc>
          <w:tcPr>
            <w:tcW w:w="1216" w:type="dxa"/>
            <w:vMerge/>
            <w:tcBorders>
              <w:top w:val="nil"/>
            </w:tcBorders>
          </w:tcPr>
          <w:p w:rsidR="00ED113B" w:rsidRDefault="00ED113B">
            <w:pPr>
              <w:rPr>
                <w:sz w:val="2"/>
                <w:szCs w:val="2"/>
              </w:rPr>
            </w:pPr>
          </w:p>
        </w:tc>
      </w:tr>
      <w:tr w:rsidR="00ED113B">
        <w:trPr>
          <w:trHeight w:val="321"/>
        </w:trPr>
        <w:tc>
          <w:tcPr>
            <w:tcW w:w="3260" w:type="dxa"/>
          </w:tcPr>
          <w:p w:rsidR="00ED113B" w:rsidRDefault="00F26E6D">
            <w:pPr>
              <w:pStyle w:val="TableParagraph"/>
              <w:spacing w:before="6"/>
              <w:ind w:left="110"/>
              <w:rPr>
                <w:sz w:val="24"/>
              </w:rPr>
            </w:pPr>
            <w:r>
              <w:rPr>
                <w:spacing w:val="-2"/>
                <w:sz w:val="24"/>
              </w:rPr>
              <w:t>Робототехника</w:t>
            </w:r>
          </w:p>
        </w:tc>
        <w:tc>
          <w:tcPr>
            <w:tcW w:w="1108" w:type="dxa"/>
            <w:gridSpan w:val="2"/>
          </w:tcPr>
          <w:p w:rsidR="00ED113B" w:rsidRDefault="00F26E6D">
            <w:pPr>
              <w:pStyle w:val="TableParagraph"/>
              <w:spacing w:before="6"/>
              <w:ind w:left="72"/>
              <w:jc w:val="center"/>
              <w:rPr>
                <w:sz w:val="24"/>
              </w:rPr>
            </w:pPr>
            <w:r>
              <w:rPr>
                <w:spacing w:val="-5"/>
                <w:sz w:val="24"/>
              </w:rPr>
              <w:t>20</w:t>
            </w:r>
          </w:p>
        </w:tc>
        <w:tc>
          <w:tcPr>
            <w:tcW w:w="1064" w:type="dxa"/>
            <w:gridSpan w:val="2"/>
          </w:tcPr>
          <w:p w:rsidR="00ED113B" w:rsidRDefault="00F26E6D">
            <w:pPr>
              <w:pStyle w:val="TableParagraph"/>
              <w:spacing w:before="6"/>
              <w:ind w:left="75"/>
              <w:jc w:val="center"/>
              <w:rPr>
                <w:sz w:val="24"/>
              </w:rPr>
            </w:pPr>
            <w:r>
              <w:rPr>
                <w:spacing w:val="-5"/>
                <w:sz w:val="24"/>
              </w:rPr>
              <w:t>20</w:t>
            </w:r>
          </w:p>
        </w:tc>
        <w:tc>
          <w:tcPr>
            <w:tcW w:w="1076" w:type="dxa"/>
            <w:gridSpan w:val="2"/>
          </w:tcPr>
          <w:p w:rsidR="00ED113B" w:rsidRDefault="00F26E6D">
            <w:pPr>
              <w:pStyle w:val="TableParagraph"/>
              <w:spacing w:before="6"/>
              <w:ind w:left="76"/>
              <w:jc w:val="center"/>
              <w:rPr>
                <w:sz w:val="24"/>
              </w:rPr>
            </w:pPr>
            <w:r>
              <w:rPr>
                <w:spacing w:val="-5"/>
                <w:sz w:val="24"/>
              </w:rPr>
              <w:t>20</w:t>
            </w:r>
          </w:p>
        </w:tc>
        <w:tc>
          <w:tcPr>
            <w:tcW w:w="1063" w:type="dxa"/>
          </w:tcPr>
          <w:p w:rsidR="00ED113B" w:rsidRDefault="00F26E6D">
            <w:pPr>
              <w:pStyle w:val="TableParagraph"/>
              <w:spacing w:before="6"/>
              <w:ind w:left="78"/>
              <w:jc w:val="center"/>
              <w:rPr>
                <w:sz w:val="24"/>
              </w:rPr>
            </w:pPr>
            <w:r>
              <w:rPr>
                <w:spacing w:val="-5"/>
                <w:sz w:val="24"/>
              </w:rPr>
              <w:t>14</w:t>
            </w:r>
          </w:p>
        </w:tc>
        <w:tc>
          <w:tcPr>
            <w:tcW w:w="1036" w:type="dxa"/>
          </w:tcPr>
          <w:p w:rsidR="00ED113B" w:rsidRDefault="00F26E6D">
            <w:pPr>
              <w:pStyle w:val="TableParagraph"/>
              <w:spacing w:before="6"/>
              <w:ind w:left="82"/>
              <w:jc w:val="center"/>
              <w:rPr>
                <w:sz w:val="24"/>
              </w:rPr>
            </w:pPr>
            <w:r>
              <w:rPr>
                <w:spacing w:val="-5"/>
                <w:sz w:val="24"/>
              </w:rPr>
              <w:t>14</w:t>
            </w:r>
          </w:p>
        </w:tc>
        <w:tc>
          <w:tcPr>
            <w:tcW w:w="1216" w:type="dxa"/>
          </w:tcPr>
          <w:p w:rsidR="00ED113B" w:rsidRDefault="00F26E6D">
            <w:pPr>
              <w:pStyle w:val="TableParagraph"/>
              <w:spacing w:before="6"/>
              <w:ind w:left="86"/>
              <w:jc w:val="center"/>
              <w:rPr>
                <w:sz w:val="24"/>
              </w:rPr>
            </w:pPr>
            <w:r>
              <w:rPr>
                <w:spacing w:val="-5"/>
                <w:sz w:val="24"/>
              </w:rPr>
              <w:t>86</w:t>
            </w:r>
          </w:p>
        </w:tc>
      </w:tr>
      <w:tr w:rsidR="00ED113B">
        <w:trPr>
          <w:trHeight w:val="1217"/>
        </w:trPr>
        <w:tc>
          <w:tcPr>
            <w:tcW w:w="3260" w:type="dxa"/>
          </w:tcPr>
          <w:p w:rsidR="00ED113B" w:rsidRDefault="00F26E6D">
            <w:pPr>
              <w:pStyle w:val="TableParagraph"/>
              <w:spacing w:before="11" w:line="274" w:lineRule="exact"/>
              <w:ind w:left="110"/>
              <w:jc w:val="both"/>
              <w:rPr>
                <w:b/>
                <w:sz w:val="24"/>
              </w:rPr>
            </w:pPr>
            <w:r>
              <w:rPr>
                <w:b/>
                <w:sz w:val="24"/>
              </w:rPr>
              <w:t>Вариативные</w:t>
            </w:r>
            <w:r>
              <w:rPr>
                <w:b/>
                <w:spacing w:val="-8"/>
                <w:sz w:val="24"/>
              </w:rPr>
              <w:t xml:space="preserve"> </w:t>
            </w:r>
            <w:r>
              <w:rPr>
                <w:b/>
                <w:spacing w:val="-2"/>
                <w:sz w:val="24"/>
              </w:rPr>
              <w:t>модули</w:t>
            </w:r>
          </w:p>
          <w:p w:rsidR="00ED113B" w:rsidRDefault="00F26E6D">
            <w:pPr>
              <w:pStyle w:val="TableParagraph"/>
              <w:ind w:left="110" w:right="35"/>
              <w:jc w:val="both"/>
              <w:rPr>
                <w:i/>
                <w:sz w:val="24"/>
              </w:rPr>
            </w:pPr>
            <w:r>
              <w:rPr>
                <w:b/>
                <w:sz w:val="24"/>
              </w:rPr>
              <w:t xml:space="preserve">(по выбору ОО) </w:t>
            </w:r>
            <w:r>
              <w:rPr>
                <w:i/>
                <w:sz w:val="24"/>
              </w:rPr>
              <w:t xml:space="preserve">Не более 30% от общего количества </w:t>
            </w:r>
            <w:r>
              <w:rPr>
                <w:i/>
                <w:spacing w:val="-4"/>
                <w:sz w:val="24"/>
              </w:rPr>
              <w:t>часов</w:t>
            </w:r>
          </w:p>
        </w:tc>
        <w:tc>
          <w:tcPr>
            <w:tcW w:w="1108" w:type="dxa"/>
            <w:gridSpan w:val="2"/>
          </w:tcPr>
          <w:p w:rsidR="00ED113B" w:rsidRDefault="00ED113B">
            <w:pPr>
              <w:pStyle w:val="TableParagraph"/>
              <w:rPr>
                <w:sz w:val="24"/>
              </w:rPr>
            </w:pPr>
          </w:p>
        </w:tc>
        <w:tc>
          <w:tcPr>
            <w:tcW w:w="1064" w:type="dxa"/>
            <w:gridSpan w:val="2"/>
          </w:tcPr>
          <w:p w:rsidR="00ED113B" w:rsidRDefault="00ED113B">
            <w:pPr>
              <w:pStyle w:val="TableParagraph"/>
              <w:rPr>
                <w:sz w:val="24"/>
              </w:rPr>
            </w:pPr>
          </w:p>
        </w:tc>
        <w:tc>
          <w:tcPr>
            <w:tcW w:w="1076" w:type="dxa"/>
            <w:gridSpan w:val="2"/>
          </w:tcPr>
          <w:p w:rsidR="00ED113B" w:rsidRDefault="00ED113B">
            <w:pPr>
              <w:pStyle w:val="TableParagraph"/>
              <w:rPr>
                <w:sz w:val="24"/>
              </w:rPr>
            </w:pPr>
          </w:p>
        </w:tc>
        <w:tc>
          <w:tcPr>
            <w:tcW w:w="1063" w:type="dxa"/>
          </w:tcPr>
          <w:p w:rsidR="00ED113B" w:rsidRDefault="00ED113B">
            <w:pPr>
              <w:pStyle w:val="TableParagraph"/>
              <w:rPr>
                <w:sz w:val="24"/>
              </w:rPr>
            </w:pPr>
          </w:p>
        </w:tc>
        <w:tc>
          <w:tcPr>
            <w:tcW w:w="1036" w:type="dxa"/>
          </w:tcPr>
          <w:p w:rsidR="00ED113B" w:rsidRDefault="00ED113B">
            <w:pPr>
              <w:pStyle w:val="TableParagraph"/>
              <w:rPr>
                <w:sz w:val="24"/>
              </w:rPr>
            </w:pPr>
          </w:p>
        </w:tc>
        <w:tc>
          <w:tcPr>
            <w:tcW w:w="1216" w:type="dxa"/>
          </w:tcPr>
          <w:p w:rsidR="00ED113B" w:rsidRDefault="00ED113B">
            <w:pPr>
              <w:pStyle w:val="TableParagraph"/>
              <w:rPr>
                <w:sz w:val="24"/>
              </w:rPr>
            </w:pPr>
          </w:p>
        </w:tc>
      </w:tr>
      <w:tr w:rsidR="00ED113B">
        <w:trPr>
          <w:trHeight w:val="565"/>
        </w:trPr>
        <w:tc>
          <w:tcPr>
            <w:tcW w:w="3260" w:type="dxa"/>
          </w:tcPr>
          <w:p w:rsidR="00ED113B" w:rsidRDefault="00F26E6D">
            <w:pPr>
              <w:pStyle w:val="TableParagraph"/>
              <w:tabs>
                <w:tab w:val="left" w:pos="2086"/>
              </w:tabs>
              <w:spacing w:line="270" w:lineRule="atLeast"/>
              <w:ind w:left="110" w:right="35"/>
              <w:rPr>
                <w:i/>
                <w:sz w:val="24"/>
              </w:rPr>
            </w:pPr>
            <w:r>
              <w:rPr>
                <w:i/>
                <w:spacing w:val="-2"/>
                <w:sz w:val="24"/>
              </w:rPr>
              <w:t>Технологии</w:t>
            </w:r>
            <w:r>
              <w:rPr>
                <w:i/>
                <w:sz w:val="24"/>
              </w:rPr>
              <w:tab/>
            </w:r>
            <w:r>
              <w:rPr>
                <w:i/>
                <w:spacing w:val="-2"/>
                <w:sz w:val="24"/>
              </w:rPr>
              <w:t xml:space="preserve">обработки </w:t>
            </w:r>
            <w:r>
              <w:rPr>
                <w:i/>
                <w:sz w:val="24"/>
              </w:rPr>
              <w:t>текстильных материалов</w:t>
            </w:r>
          </w:p>
        </w:tc>
        <w:tc>
          <w:tcPr>
            <w:tcW w:w="1108" w:type="dxa"/>
            <w:gridSpan w:val="2"/>
          </w:tcPr>
          <w:p w:rsidR="00ED113B" w:rsidRDefault="00ED113B">
            <w:pPr>
              <w:pStyle w:val="TableParagraph"/>
              <w:rPr>
                <w:sz w:val="24"/>
              </w:rPr>
            </w:pPr>
          </w:p>
        </w:tc>
        <w:tc>
          <w:tcPr>
            <w:tcW w:w="1064" w:type="dxa"/>
            <w:gridSpan w:val="2"/>
          </w:tcPr>
          <w:p w:rsidR="00ED113B" w:rsidRDefault="00ED113B">
            <w:pPr>
              <w:pStyle w:val="TableParagraph"/>
              <w:rPr>
                <w:sz w:val="24"/>
              </w:rPr>
            </w:pPr>
          </w:p>
        </w:tc>
        <w:tc>
          <w:tcPr>
            <w:tcW w:w="543" w:type="dxa"/>
          </w:tcPr>
          <w:p w:rsidR="00ED113B" w:rsidRDefault="00F26E6D">
            <w:pPr>
              <w:pStyle w:val="TableParagraph"/>
              <w:spacing w:before="6"/>
              <w:ind w:left="189"/>
              <w:rPr>
                <w:sz w:val="24"/>
              </w:rPr>
            </w:pPr>
            <w:r>
              <w:rPr>
                <w:spacing w:val="-5"/>
                <w:sz w:val="24"/>
              </w:rPr>
              <w:t>12</w:t>
            </w:r>
          </w:p>
        </w:tc>
        <w:tc>
          <w:tcPr>
            <w:tcW w:w="533" w:type="dxa"/>
          </w:tcPr>
          <w:p w:rsidR="00ED113B" w:rsidRDefault="00F26E6D">
            <w:pPr>
              <w:pStyle w:val="TableParagraph"/>
              <w:spacing w:before="6"/>
              <w:ind w:left="85"/>
              <w:jc w:val="center"/>
              <w:rPr>
                <w:sz w:val="24"/>
              </w:rPr>
            </w:pPr>
            <w:r>
              <w:rPr>
                <w:spacing w:val="-10"/>
                <w:sz w:val="24"/>
              </w:rPr>
              <w:t>0</w:t>
            </w:r>
          </w:p>
        </w:tc>
        <w:tc>
          <w:tcPr>
            <w:tcW w:w="1063" w:type="dxa"/>
          </w:tcPr>
          <w:p w:rsidR="00ED113B" w:rsidRDefault="00ED113B">
            <w:pPr>
              <w:pStyle w:val="TableParagraph"/>
              <w:rPr>
                <w:sz w:val="24"/>
              </w:rPr>
            </w:pPr>
          </w:p>
        </w:tc>
        <w:tc>
          <w:tcPr>
            <w:tcW w:w="1036" w:type="dxa"/>
          </w:tcPr>
          <w:p w:rsidR="00ED113B" w:rsidRDefault="00ED113B">
            <w:pPr>
              <w:pStyle w:val="TableParagraph"/>
              <w:rPr>
                <w:sz w:val="24"/>
              </w:rPr>
            </w:pPr>
          </w:p>
        </w:tc>
        <w:tc>
          <w:tcPr>
            <w:tcW w:w="1216" w:type="dxa"/>
          </w:tcPr>
          <w:p w:rsidR="00ED113B" w:rsidRDefault="00ED113B">
            <w:pPr>
              <w:pStyle w:val="TableParagraph"/>
              <w:rPr>
                <w:sz w:val="24"/>
              </w:rPr>
            </w:pPr>
          </w:p>
        </w:tc>
      </w:tr>
      <w:tr w:rsidR="00ED113B">
        <w:trPr>
          <w:trHeight w:val="321"/>
        </w:trPr>
        <w:tc>
          <w:tcPr>
            <w:tcW w:w="3260" w:type="dxa"/>
          </w:tcPr>
          <w:p w:rsidR="00ED113B" w:rsidRDefault="00F26E6D">
            <w:pPr>
              <w:pStyle w:val="TableParagraph"/>
              <w:spacing w:before="6"/>
              <w:ind w:left="110"/>
              <w:rPr>
                <w:sz w:val="24"/>
              </w:rPr>
            </w:pPr>
            <w:r>
              <w:rPr>
                <w:spacing w:val="-2"/>
                <w:sz w:val="24"/>
              </w:rPr>
              <w:t>Всего</w:t>
            </w:r>
          </w:p>
        </w:tc>
        <w:tc>
          <w:tcPr>
            <w:tcW w:w="1108" w:type="dxa"/>
            <w:gridSpan w:val="2"/>
          </w:tcPr>
          <w:p w:rsidR="00ED113B" w:rsidRDefault="00F26E6D">
            <w:pPr>
              <w:pStyle w:val="TableParagraph"/>
              <w:spacing w:before="11"/>
              <w:ind w:left="72"/>
              <w:jc w:val="center"/>
              <w:rPr>
                <w:b/>
                <w:sz w:val="24"/>
              </w:rPr>
            </w:pPr>
            <w:r>
              <w:rPr>
                <w:b/>
                <w:spacing w:val="-5"/>
                <w:sz w:val="24"/>
              </w:rPr>
              <w:t>68</w:t>
            </w:r>
          </w:p>
        </w:tc>
        <w:tc>
          <w:tcPr>
            <w:tcW w:w="1064" w:type="dxa"/>
            <w:gridSpan w:val="2"/>
          </w:tcPr>
          <w:p w:rsidR="00ED113B" w:rsidRDefault="00F26E6D">
            <w:pPr>
              <w:pStyle w:val="TableParagraph"/>
              <w:spacing w:before="11"/>
              <w:ind w:left="75"/>
              <w:jc w:val="center"/>
              <w:rPr>
                <w:b/>
                <w:sz w:val="24"/>
              </w:rPr>
            </w:pPr>
            <w:r>
              <w:rPr>
                <w:b/>
                <w:spacing w:val="-5"/>
                <w:sz w:val="24"/>
              </w:rPr>
              <w:t>68</w:t>
            </w:r>
          </w:p>
        </w:tc>
        <w:tc>
          <w:tcPr>
            <w:tcW w:w="1076" w:type="dxa"/>
            <w:gridSpan w:val="2"/>
          </w:tcPr>
          <w:p w:rsidR="00ED113B" w:rsidRDefault="00F26E6D">
            <w:pPr>
              <w:pStyle w:val="TableParagraph"/>
              <w:spacing w:before="11"/>
              <w:ind w:left="76"/>
              <w:jc w:val="center"/>
              <w:rPr>
                <w:b/>
                <w:sz w:val="24"/>
              </w:rPr>
            </w:pPr>
            <w:r>
              <w:rPr>
                <w:b/>
                <w:spacing w:val="-5"/>
                <w:sz w:val="24"/>
              </w:rPr>
              <w:t>68</w:t>
            </w:r>
          </w:p>
        </w:tc>
        <w:tc>
          <w:tcPr>
            <w:tcW w:w="1063" w:type="dxa"/>
          </w:tcPr>
          <w:p w:rsidR="00ED113B" w:rsidRDefault="00F26E6D">
            <w:pPr>
              <w:pStyle w:val="TableParagraph"/>
              <w:spacing w:before="11"/>
              <w:ind w:left="78"/>
              <w:jc w:val="center"/>
              <w:rPr>
                <w:b/>
                <w:sz w:val="24"/>
              </w:rPr>
            </w:pPr>
            <w:r>
              <w:rPr>
                <w:b/>
                <w:spacing w:val="-5"/>
                <w:sz w:val="24"/>
              </w:rPr>
              <w:t>34</w:t>
            </w:r>
          </w:p>
        </w:tc>
        <w:tc>
          <w:tcPr>
            <w:tcW w:w="1036" w:type="dxa"/>
          </w:tcPr>
          <w:p w:rsidR="00ED113B" w:rsidRDefault="00F26E6D">
            <w:pPr>
              <w:pStyle w:val="TableParagraph"/>
              <w:spacing w:before="11"/>
              <w:ind w:left="82"/>
              <w:jc w:val="center"/>
              <w:rPr>
                <w:b/>
                <w:sz w:val="24"/>
              </w:rPr>
            </w:pPr>
            <w:r>
              <w:rPr>
                <w:b/>
                <w:spacing w:val="-5"/>
                <w:sz w:val="24"/>
              </w:rPr>
              <w:t>34</w:t>
            </w:r>
          </w:p>
        </w:tc>
        <w:tc>
          <w:tcPr>
            <w:tcW w:w="1216" w:type="dxa"/>
          </w:tcPr>
          <w:p w:rsidR="00ED113B" w:rsidRDefault="00F26E6D">
            <w:pPr>
              <w:pStyle w:val="TableParagraph"/>
              <w:spacing w:before="11"/>
              <w:ind w:left="86"/>
              <w:jc w:val="center"/>
              <w:rPr>
                <w:b/>
                <w:sz w:val="24"/>
              </w:rPr>
            </w:pPr>
            <w:r>
              <w:rPr>
                <w:b/>
                <w:spacing w:val="-5"/>
                <w:sz w:val="24"/>
              </w:rPr>
              <w:t>272</w:t>
            </w:r>
          </w:p>
        </w:tc>
      </w:tr>
    </w:tbl>
    <w:p w:rsidR="00ED113B" w:rsidRDefault="00ED113B">
      <w:pPr>
        <w:pStyle w:val="a3"/>
        <w:spacing w:before="9"/>
        <w:ind w:left="0"/>
        <w:jc w:val="left"/>
      </w:pPr>
    </w:p>
    <w:p w:rsidR="00ED113B" w:rsidRDefault="00F26E6D">
      <w:pPr>
        <w:pStyle w:val="a3"/>
        <w:ind w:right="564" w:firstLine="707"/>
      </w:pPr>
      <w:r>
        <w:t>Если в образовательной организации имеются хорошо оснащенные мастерские, оборудованные</w:t>
      </w:r>
      <w:r>
        <w:rPr>
          <w:spacing w:val="-4"/>
        </w:rPr>
        <w:t xml:space="preserve"> </w:t>
      </w:r>
      <w:r>
        <w:t>станками</w:t>
      </w:r>
      <w:r>
        <w:rPr>
          <w:spacing w:val="-4"/>
        </w:rPr>
        <w:t xml:space="preserve"> </w:t>
      </w:r>
      <w:r>
        <w:t>по</w:t>
      </w:r>
      <w:r>
        <w:rPr>
          <w:spacing w:val="-4"/>
        </w:rPr>
        <w:t xml:space="preserve"> </w:t>
      </w:r>
      <w:r>
        <w:t>дерево-</w:t>
      </w:r>
      <w:r>
        <w:rPr>
          <w:spacing w:val="-5"/>
        </w:rPr>
        <w:t xml:space="preserve"> </w:t>
      </w:r>
      <w:r>
        <w:t>и</w:t>
      </w:r>
      <w:r>
        <w:rPr>
          <w:spacing w:val="-4"/>
        </w:rPr>
        <w:t xml:space="preserve"> </w:t>
      </w:r>
      <w:r>
        <w:t>металлообработке,</w:t>
      </w:r>
      <w:r>
        <w:rPr>
          <w:spacing w:val="-4"/>
        </w:rPr>
        <w:t xml:space="preserve"> </w:t>
      </w:r>
      <w:r>
        <w:t>а</w:t>
      </w:r>
      <w:r>
        <w:rPr>
          <w:spacing w:val="-5"/>
        </w:rPr>
        <w:t xml:space="preserve"> </w:t>
      </w:r>
      <w:r>
        <w:t>также</w:t>
      </w:r>
      <w:r>
        <w:rPr>
          <w:spacing w:val="-4"/>
        </w:rPr>
        <w:t xml:space="preserve"> </w:t>
      </w:r>
      <w:r>
        <w:t>мастерские,</w:t>
      </w:r>
      <w:r>
        <w:rPr>
          <w:spacing w:val="-4"/>
        </w:rPr>
        <w:t xml:space="preserve"> </w:t>
      </w:r>
      <w:r>
        <w:t>оснащенные швейными, швейно-вышивальными машинами, то часы модуля могут быть перераспределены с учетом интересов участников образовательных отношений.</w:t>
      </w:r>
    </w:p>
    <w:p w:rsidR="00ED113B" w:rsidRDefault="00F26E6D">
      <w:pPr>
        <w:pStyle w:val="a3"/>
        <w:spacing w:before="1"/>
        <w:ind w:right="567" w:firstLine="707"/>
      </w:pPr>
      <w:r>
        <w:t>Предметные результаты уточняются в соответствии с расширенным содержанием тематических</w:t>
      </w:r>
      <w:r>
        <w:rPr>
          <w:spacing w:val="68"/>
        </w:rPr>
        <w:t xml:space="preserve">  </w:t>
      </w:r>
      <w:r>
        <w:t>блоков</w:t>
      </w:r>
      <w:r>
        <w:rPr>
          <w:spacing w:val="68"/>
        </w:rPr>
        <w:t xml:space="preserve">  </w:t>
      </w:r>
      <w:r>
        <w:t>«Технологии</w:t>
      </w:r>
      <w:r>
        <w:rPr>
          <w:spacing w:val="68"/>
        </w:rPr>
        <w:t xml:space="preserve">  </w:t>
      </w:r>
      <w:r>
        <w:t>обработки</w:t>
      </w:r>
      <w:r>
        <w:rPr>
          <w:spacing w:val="66"/>
        </w:rPr>
        <w:t xml:space="preserve">  </w:t>
      </w:r>
      <w:r>
        <w:t>конструкционных</w:t>
      </w:r>
      <w:r>
        <w:rPr>
          <w:spacing w:val="68"/>
        </w:rPr>
        <w:t xml:space="preserve">  </w:t>
      </w:r>
      <w:r>
        <w:t>материалов»</w:t>
      </w:r>
      <w:r>
        <w:rPr>
          <w:spacing w:val="64"/>
        </w:rPr>
        <w:t xml:space="preserve">  </w:t>
      </w:r>
      <w:r>
        <w:t>и</w:t>
      </w:r>
    </w:p>
    <w:p w:rsidR="00ED113B" w:rsidRDefault="00F26E6D">
      <w:pPr>
        <w:pStyle w:val="a3"/>
      </w:pPr>
      <w:r>
        <w:t>«Технологии</w:t>
      </w:r>
      <w:r>
        <w:rPr>
          <w:spacing w:val="-7"/>
        </w:rPr>
        <w:t xml:space="preserve"> </w:t>
      </w:r>
      <w:r>
        <w:t>обработки</w:t>
      </w:r>
      <w:r>
        <w:rPr>
          <w:spacing w:val="-7"/>
        </w:rPr>
        <w:t xml:space="preserve"> </w:t>
      </w:r>
      <w:r>
        <w:t>текстильных</w:t>
      </w:r>
      <w:r>
        <w:rPr>
          <w:spacing w:val="-5"/>
        </w:rPr>
        <w:t xml:space="preserve"> </w:t>
      </w:r>
      <w:r>
        <w:rPr>
          <w:spacing w:val="-2"/>
        </w:rPr>
        <w:t>материалов».</w:t>
      </w:r>
    </w:p>
    <w:p w:rsidR="00ED113B" w:rsidRDefault="00F26E6D">
      <w:pPr>
        <w:pStyle w:val="a3"/>
        <w:ind w:right="567" w:firstLine="707"/>
      </w:pPr>
      <w:r>
        <w:t>Теоретические</w:t>
      </w:r>
      <w:r>
        <w:rPr>
          <w:spacing w:val="-3"/>
        </w:rPr>
        <w:t xml:space="preserve"> </w:t>
      </w:r>
      <w:r>
        <w:t>сведения</w:t>
      </w:r>
      <w:r>
        <w:rPr>
          <w:spacing w:val="-2"/>
        </w:rPr>
        <w:t xml:space="preserve"> </w:t>
      </w:r>
      <w:r>
        <w:t>каждого</w:t>
      </w:r>
      <w:r>
        <w:rPr>
          <w:spacing w:val="-2"/>
        </w:rPr>
        <w:t xml:space="preserve"> </w:t>
      </w:r>
      <w:r>
        <w:t>тематического</w:t>
      </w:r>
      <w:r>
        <w:rPr>
          <w:spacing w:val="-2"/>
        </w:rPr>
        <w:t xml:space="preserve"> </w:t>
      </w:r>
      <w:r>
        <w:t>блока</w:t>
      </w:r>
      <w:r>
        <w:rPr>
          <w:spacing w:val="-3"/>
        </w:rPr>
        <w:t xml:space="preserve"> </w:t>
      </w:r>
      <w:r>
        <w:t>должны</w:t>
      </w:r>
      <w:r>
        <w:rPr>
          <w:spacing w:val="-3"/>
        </w:rPr>
        <w:t xml:space="preserve"> </w:t>
      </w:r>
      <w:r>
        <w:t>быть</w:t>
      </w:r>
      <w:r>
        <w:rPr>
          <w:spacing w:val="-3"/>
        </w:rPr>
        <w:t xml:space="preserve"> </w:t>
      </w:r>
      <w:r>
        <w:t>изучены</w:t>
      </w:r>
      <w:r>
        <w:rPr>
          <w:spacing w:val="-3"/>
        </w:rPr>
        <w:t xml:space="preserve"> </w:t>
      </w:r>
      <w:r>
        <w:t>всеми обучающимися с целью соблюдения требований ФГОС к единству образовательного пространства, приоритета достижения предметных результатов на базовом уровне.</w:t>
      </w:r>
    </w:p>
    <w:p w:rsidR="00ED113B" w:rsidRDefault="00F26E6D">
      <w:pPr>
        <w:pStyle w:val="2"/>
      </w:pPr>
      <w:r>
        <w:t>Вариативные</w:t>
      </w:r>
      <w:r>
        <w:rPr>
          <w:spacing w:val="-5"/>
        </w:rPr>
        <w:t xml:space="preserve"> </w:t>
      </w:r>
      <w:r>
        <w:t>модули</w:t>
      </w:r>
      <w:r>
        <w:rPr>
          <w:spacing w:val="-4"/>
        </w:rPr>
        <w:t xml:space="preserve"> </w:t>
      </w:r>
      <w:r>
        <w:t>программы</w:t>
      </w:r>
      <w:r>
        <w:rPr>
          <w:spacing w:val="-4"/>
        </w:rPr>
        <w:t xml:space="preserve"> </w:t>
      </w:r>
      <w:r>
        <w:t>по</w:t>
      </w:r>
      <w:r>
        <w:rPr>
          <w:spacing w:val="-5"/>
        </w:rPr>
        <w:t xml:space="preserve"> </w:t>
      </w:r>
      <w:r>
        <w:rPr>
          <w:spacing w:val="-2"/>
        </w:rPr>
        <w:t>технологии</w:t>
      </w:r>
    </w:p>
    <w:p w:rsidR="00ED113B" w:rsidRDefault="00F26E6D">
      <w:pPr>
        <w:pStyle w:val="a3"/>
        <w:ind w:right="565" w:firstLine="707"/>
      </w:pPr>
      <w:r>
        <w:t xml:space="preserve">Вариативные модули программы отражают современные направления развития индустриального производства и сельского хозяйства. Вариативные модули могут быть расширены за счет приоритетных технологий, указанных в стратегических документах научного и технологического развития страны, и региональных особенностей развития экономики и производства (и соответствующей потребности в кадрах высокой </w:t>
      </w:r>
      <w:r>
        <w:rPr>
          <w:spacing w:val="-2"/>
        </w:rPr>
        <w:t>квалификации).</w:t>
      </w:r>
    </w:p>
    <w:p w:rsidR="00ED113B" w:rsidRDefault="00F26E6D">
      <w:pPr>
        <w:pStyle w:val="a3"/>
        <w:tabs>
          <w:tab w:val="left" w:pos="450"/>
          <w:tab w:val="left" w:pos="1501"/>
          <w:tab w:val="left" w:pos="2659"/>
          <w:tab w:val="left" w:pos="3815"/>
          <w:tab w:val="left" w:pos="4602"/>
          <w:tab w:val="left" w:pos="6790"/>
          <w:tab w:val="left" w:pos="7751"/>
        </w:tabs>
        <w:ind w:left="0" w:right="569"/>
        <w:jc w:val="right"/>
      </w:pPr>
      <w:r>
        <w:rPr>
          <w:spacing w:val="-10"/>
        </w:rPr>
        <w:t>В</w:t>
      </w:r>
      <w:r>
        <w:tab/>
      </w:r>
      <w:r>
        <w:rPr>
          <w:spacing w:val="-2"/>
        </w:rPr>
        <w:t>данном</w:t>
      </w:r>
      <w:r>
        <w:tab/>
      </w:r>
      <w:r>
        <w:rPr>
          <w:spacing w:val="-2"/>
        </w:rPr>
        <w:t>примере</w:t>
      </w:r>
      <w:r>
        <w:tab/>
      </w:r>
      <w:r>
        <w:rPr>
          <w:spacing w:val="-2"/>
        </w:rPr>
        <w:t>учебные</w:t>
      </w:r>
      <w:r>
        <w:tab/>
      </w:r>
      <w:r>
        <w:rPr>
          <w:spacing w:val="-4"/>
        </w:rPr>
        <w:t>часы</w:t>
      </w:r>
      <w:r>
        <w:tab/>
      </w:r>
      <w:r>
        <w:rPr>
          <w:spacing w:val="-2"/>
        </w:rPr>
        <w:t>перераспределены</w:t>
      </w:r>
      <w:r>
        <w:tab/>
      </w:r>
      <w:r>
        <w:rPr>
          <w:spacing w:val="-2"/>
        </w:rPr>
        <w:t>между</w:t>
      </w:r>
      <w:r>
        <w:tab/>
      </w:r>
      <w:r>
        <w:rPr>
          <w:spacing w:val="-2"/>
        </w:rPr>
        <w:t>модулем</w:t>
      </w:r>
    </w:p>
    <w:p w:rsidR="00ED113B" w:rsidRDefault="00F26E6D">
      <w:pPr>
        <w:pStyle w:val="a3"/>
        <w:tabs>
          <w:tab w:val="left" w:pos="1975"/>
          <w:tab w:val="left" w:pos="2318"/>
          <w:tab w:val="left" w:pos="4851"/>
          <w:tab w:val="left" w:pos="6108"/>
          <w:tab w:val="left" w:pos="6645"/>
          <w:tab w:val="left" w:pos="7194"/>
          <w:tab w:val="left" w:pos="8612"/>
        </w:tabs>
        <w:ind w:left="0" w:right="565"/>
        <w:jc w:val="right"/>
      </w:pPr>
      <w:r>
        <w:rPr>
          <w:spacing w:val="-2"/>
        </w:rPr>
        <w:t>«Робототехника»</w:t>
      </w:r>
      <w:r>
        <w:tab/>
      </w:r>
      <w:r>
        <w:rPr>
          <w:spacing w:val="-10"/>
        </w:rPr>
        <w:t>и</w:t>
      </w:r>
      <w:r>
        <w:tab/>
      </w:r>
      <w:r>
        <w:rPr>
          <w:spacing w:val="-2"/>
        </w:rPr>
        <w:t>«Автоматизированные</w:t>
      </w:r>
      <w:r>
        <w:tab/>
      </w:r>
      <w:r>
        <w:rPr>
          <w:spacing w:val="-2"/>
        </w:rPr>
        <w:t>системы»,</w:t>
      </w:r>
      <w:r>
        <w:tab/>
      </w:r>
      <w:r>
        <w:rPr>
          <w:spacing w:val="-5"/>
        </w:rPr>
        <w:t>так</w:t>
      </w:r>
      <w:r>
        <w:tab/>
      </w:r>
      <w:r>
        <w:rPr>
          <w:spacing w:val="-5"/>
        </w:rPr>
        <w:t>как</w:t>
      </w:r>
      <w:r>
        <w:tab/>
      </w:r>
      <w:r>
        <w:rPr>
          <w:spacing w:val="-2"/>
        </w:rPr>
        <w:t>содержание</w:t>
      </w:r>
      <w:r>
        <w:tab/>
      </w:r>
      <w:r>
        <w:rPr>
          <w:spacing w:val="-2"/>
        </w:rPr>
        <w:t>модуля</w:t>
      </w:r>
    </w:p>
    <w:p w:rsidR="00ED113B" w:rsidRDefault="00F26E6D">
      <w:pPr>
        <w:pStyle w:val="a3"/>
      </w:pPr>
      <w:r>
        <w:t>«Автоматизированные</w:t>
      </w:r>
      <w:r>
        <w:rPr>
          <w:spacing w:val="-9"/>
        </w:rPr>
        <w:t xml:space="preserve"> </w:t>
      </w:r>
      <w:r>
        <w:t>системы»</w:t>
      </w:r>
      <w:r>
        <w:rPr>
          <w:spacing w:val="-9"/>
        </w:rPr>
        <w:t xml:space="preserve"> </w:t>
      </w:r>
      <w:r>
        <w:t>дополняет</w:t>
      </w:r>
      <w:r>
        <w:rPr>
          <w:spacing w:val="-3"/>
        </w:rPr>
        <w:t xml:space="preserve"> </w:t>
      </w:r>
      <w:r>
        <w:t>содержание</w:t>
      </w:r>
      <w:r>
        <w:rPr>
          <w:spacing w:val="-4"/>
        </w:rPr>
        <w:t xml:space="preserve"> </w:t>
      </w:r>
      <w:r>
        <w:t>модуля</w:t>
      </w:r>
      <w:r>
        <w:rPr>
          <w:spacing w:val="1"/>
        </w:rPr>
        <w:t xml:space="preserve"> </w:t>
      </w:r>
      <w:r>
        <w:rPr>
          <w:spacing w:val="-2"/>
        </w:rPr>
        <w:t>«Робототехника».</w:t>
      </w:r>
    </w:p>
    <w:p w:rsidR="00ED113B" w:rsidRDefault="00F26E6D">
      <w:pPr>
        <w:spacing w:after="7"/>
        <w:ind w:left="569" w:right="563" w:firstLine="8336"/>
        <w:jc w:val="both"/>
        <w:rPr>
          <w:i/>
          <w:sz w:val="24"/>
        </w:rPr>
      </w:pPr>
      <w:r>
        <w:rPr>
          <w:i/>
          <w:sz w:val="24"/>
        </w:rPr>
        <w:t>Таблица</w:t>
      </w:r>
      <w:r>
        <w:rPr>
          <w:i/>
          <w:spacing w:val="-15"/>
          <w:sz w:val="24"/>
        </w:rPr>
        <w:t xml:space="preserve"> </w:t>
      </w:r>
      <w:r>
        <w:rPr>
          <w:i/>
          <w:sz w:val="24"/>
        </w:rPr>
        <w:t>5 Примерное</w:t>
      </w:r>
      <w:r>
        <w:rPr>
          <w:i/>
          <w:spacing w:val="-2"/>
          <w:sz w:val="24"/>
        </w:rPr>
        <w:t xml:space="preserve"> </w:t>
      </w:r>
      <w:r>
        <w:rPr>
          <w:i/>
          <w:sz w:val="24"/>
        </w:rPr>
        <w:t>распределение</w:t>
      </w:r>
      <w:r>
        <w:rPr>
          <w:i/>
          <w:spacing w:val="-2"/>
          <w:sz w:val="24"/>
        </w:rPr>
        <w:t xml:space="preserve"> </w:t>
      </w:r>
      <w:r>
        <w:rPr>
          <w:i/>
          <w:sz w:val="24"/>
        </w:rPr>
        <w:t>часов</w:t>
      </w:r>
      <w:r>
        <w:rPr>
          <w:i/>
          <w:spacing w:val="-2"/>
          <w:sz w:val="24"/>
        </w:rPr>
        <w:t xml:space="preserve"> </w:t>
      </w:r>
      <w:r>
        <w:rPr>
          <w:i/>
          <w:sz w:val="24"/>
        </w:rPr>
        <w:t>за</w:t>
      </w:r>
      <w:r>
        <w:rPr>
          <w:i/>
          <w:spacing w:val="-1"/>
          <w:sz w:val="24"/>
        </w:rPr>
        <w:t xml:space="preserve"> </w:t>
      </w:r>
      <w:r>
        <w:rPr>
          <w:i/>
          <w:sz w:val="24"/>
        </w:rPr>
        <w:t>уровень</w:t>
      </w:r>
      <w:r>
        <w:rPr>
          <w:i/>
          <w:spacing w:val="-1"/>
          <w:sz w:val="24"/>
        </w:rPr>
        <w:t xml:space="preserve"> </w:t>
      </w:r>
      <w:r>
        <w:rPr>
          <w:i/>
          <w:sz w:val="24"/>
        </w:rPr>
        <w:t>обучения,</w:t>
      </w:r>
      <w:r>
        <w:rPr>
          <w:i/>
          <w:spacing w:val="-2"/>
          <w:sz w:val="24"/>
        </w:rPr>
        <w:t xml:space="preserve"> </w:t>
      </w:r>
      <w:r>
        <w:rPr>
          <w:i/>
          <w:sz w:val="24"/>
        </w:rPr>
        <w:t>включающее</w:t>
      </w:r>
      <w:r>
        <w:rPr>
          <w:i/>
          <w:spacing w:val="-2"/>
          <w:sz w:val="24"/>
        </w:rPr>
        <w:t xml:space="preserve"> </w:t>
      </w:r>
      <w:r>
        <w:rPr>
          <w:i/>
          <w:sz w:val="24"/>
        </w:rPr>
        <w:t>инвариантные</w:t>
      </w:r>
      <w:r>
        <w:rPr>
          <w:i/>
          <w:spacing w:val="-2"/>
          <w:sz w:val="24"/>
        </w:rPr>
        <w:t xml:space="preserve"> </w:t>
      </w:r>
      <w:r>
        <w:rPr>
          <w:i/>
          <w:sz w:val="24"/>
        </w:rPr>
        <w:t>модули</w:t>
      </w:r>
      <w:r>
        <w:rPr>
          <w:i/>
          <w:spacing w:val="-3"/>
          <w:sz w:val="24"/>
        </w:rPr>
        <w:t xml:space="preserve"> </w:t>
      </w:r>
      <w:r>
        <w:rPr>
          <w:i/>
          <w:sz w:val="24"/>
        </w:rPr>
        <w:t>и вариативный модуль «Автоматизированные системы»</w:t>
      </w:r>
    </w:p>
    <w:tbl>
      <w:tblPr>
        <w:tblStyle w:val="TableNormal"/>
        <w:tblW w:w="0" w:type="auto"/>
        <w:tblInd w:w="6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6"/>
        <w:gridCol w:w="1049"/>
        <w:gridCol w:w="1109"/>
        <w:gridCol w:w="1049"/>
        <w:gridCol w:w="1023"/>
        <w:gridCol w:w="1051"/>
        <w:gridCol w:w="1188"/>
      </w:tblGrid>
      <w:tr w:rsidR="00ED113B">
        <w:trPr>
          <w:trHeight w:val="323"/>
        </w:trPr>
        <w:tc>
          <w:tcPr>
            <w:tcW w:w="3346" w:type="dxa"/>
            <w:vMerge w:val="restart"/>
          </w:tcPr>
          <w:p w:rsidR="00ED113B" w:rsidRDefault="00F26E6D">
            <w:pPr>
              <w:pStyle w:val="TableParagraph"/>
              <w:spacing w:before="193"/>
              <w:ind w:left="29"/>
              <w:jc w:val="center"/>
              <w:rPr>
                <w:b/>
                <w:sz w:val="24"/>
              </w:rPr>
            </w:pPr>
            <w:r>
              <w:rPr>
                <w:b/>
                <w:spacing w:val="-2"/>
                <w:sz w:val="24"/>
              </w:rPr>
              <w:t>Модули</w:t>
            </w:r>
          </w:p>
        </w:tc>
        <w:tc>
          <w:tcPr>
            <w:tcW w:w="5281" w:type="dxa"/>
            <w:gridSpan w:val="5"/>
          </w:tcPr>
          <w:p w:rsidR="00ED113B" w:rsidRDefault="00F26E6D">
            <w:pPr>
              <w:pStyle w:val="TableParagraph"/>
              <w:spacing w:before="11"/>
              <w:ind w:left="513"/>
              <w:rPr>
                <w:b/>
                <w:sz w:val="24"/>
              </w:rPr>
            </w:pPr>
            <w:r>
              <w:rPr>
                <w:b/>
                <w:sz w:val="24"/>
              </w:rPr>
              <w:t>Количество</w:t>
            </w:r>
            <w:r>
              <w:rPr>
                <w:b/>
                <w:spacing w:val="-2"/>
                <w:sz w:val="24"/>
              </w:rPr>
              <w:t xml:space="preserve"> </w:t>
            </w:r>
            <w:r>
              <w:rPr>
                <w:b/>
                <w:sz w:val="24"/>
              </w:rPr>
              <w:t>часов</w:t>
            </w:r>
            <w:r>
              <w:rPr>
                <w:b/>
                <w:spacing w:val="-1"/>
                <w:sz w:val="24"/>
              </w:rPr>
              <w:t xml:space="preserve"> </w:t>
            </w:r>
            <w:r>
              <w:rPr>
                <w:b/>
                <w:sz w:val="24"/>
              </w:rPr>
              <w:t>по</w:t>
            </w:r>
            <w:r>
              <w:rPr>
                <w:b/>
                <w:spacing w:val="-1"/>
                <w:sz w:val="24"/>
              </w:rPr>
              <w:t xml:space="preserve"> </w:t>
            </w:r>
            <w:r>
              <w:rPr>
                <w:b/>
                <w:spacing w:val="-2"/>
                <w:sz w:val="24"/>
              </w:rPr>
              <w:t>классам</w:t>
            </w:r>
          </w:p>
        </w:tc>
        <w:tc>
          <w:tcPr>
            <w:tcW w:w="1188" w:type="dxa"/>
            <w:vMerge w:val="restart"/>
          </w:tcPr>
          <w:p w:rsidR="00ED113B" w:rsidRDefault="00F26E6D">
            <w:pPr>
              <w:pStyle w:val="TableParagraph"/>
              <w:spacing w:before="193"/>
              <w:ind w:left="278"/>
              <w:rPr>
                <w:b/>
                <w:sz w:val="24"/>
              </w:rPr>
            </w:pPr>
            <w:r>
              <w:rPr>
                <w:b/>
                <w:spacing w:val="-2"/>
                <w:sz w:val="24"/>
              </w:rPr>
              <w:t>Итого</w:t>
            </w:r>
          </w:p>
        </w:tc>
      </w:tr>
      <w:tr w:rsidR="00ED113B">
        <w:trPr>
          <w:trHeight w:val="321"/>
        </w:trPr>
        <w:tc>
          <w:tcPr>
            <w:tcW w:w="3346" w:type="dxa"/>
            <w:vMerge/>
            <w:tcBorders>
              <w:top w:val="nil"/>
            </w:tcBorders>
          </w:tcPr>
          <w:p w:rsidR="00ED113B" w:rsidRDefault="00ED113B">
            <w:pPr>
              <w:rPr>
                <w:sz w:val="2"/>
                <w:szCs w:val="2"/>
              </w:rPr>
            </w:pPr>
          </w:p>
        </w:tc>
        <w:tc>
          <w:tcPr>
            <w:tcW w:w="1049" w:type="dxa"/>
          </w:tcPr>
          <w:p w:rsidR="00ED113B" w:rsidRDefault="00F26E6D">
            <w:pPr>
              <w:pStyle w:val="TableParagraph"/>
              <w:spacing w:before="11"/>
              <w:ind w:left="29"/>
              <w:jc w:val="center"/>
              <w:rPr>
                <w:b/>
                <w:i/>
                <w:sz w:val="24"/>
              </w:rPr>
            </w:pPr>
            <w:r>
              <w:rPr>
                <w:b/>
                <w:i/>
                <w:sz w:val="24"/>
              </w:rPr>
              <w:t xml:space="preserve">5 </w:t>
            </w:r>
            <w:r>
              <w:rPr>
                <w:b/>
                <w:i/>
                <w:spacing w:val="-2"/>
                <w:sz w:val="24"/>
              </w:rPr>
              <w:t>класс</w:t>
            </w:r>
          </w:p>
        </w:tc>
        <w:tc>
          <w:tcPr>
            <w:tcW w:w="1109" w:type="dxa"/>
          </w:tcPr>
          <w:p w:rsidR="00ED113B" w:rsidRDefault="00F26E6D">
            <w:pPr>
              <w:pStyle w:val="TableParagraph"/>
              <w:spacing w:before="11"/>
              <w:ind w:left="26"/>
              <w:jc w:val="center"/>
              <w:rPr>
                <w:b/>
                <w:i/>
                <w:sz w:val="24"/>
              </w:rPr>
            </w:pPr>
            <w:r>
              <w:rPr>
                <w:b/>
                <w:i/>
                <w:sz w:val="24"/>
              </w:rPr>
              <w:t xml:space="preserve">6 </w:t>
            </w:r>
            <w:r>
              <w:rPr>
                <w:b/>
                <w:i/>
                <w:spacing w:val="-2"/>
                <w:sz w:val="24"/>
              </w:rPr>
              <w:t>класс</w:t>
            </w:r>
          </w:p>
        </w:tc>
        <w:tc>
          <w:tcPr>
            <w:tcW w:w="1049" w:type="dxa"/>
          </w:tcPr>
          <w:p w:rsidR="00ED113B" w:rsidRDefault="00F26E6D">
            <w:pPr>
              <w:pStyle w:val="TableParagraph"/>
              <w:spacing w:before="11"/>
              <w:ind w:left="24"/>
              <w:jc w:val="center"/>
              <w:rPr>
                <w:b/>
                <w:i/>
                <w:sz w:val="24"/>
              </w:rPr>
            </w:pPr>
            <w:r>
              <w:rPr>
                <w:b/>
                <w:i/>
                <w:sz w:val="24"/>
              </w:rPr>
              <w:t xml:space="preserve">7 </w:t>
            </w:r>
            <w:r>
              <w:rPr>
                <w:b/>
                <w:i/>
                <w:spacing w:val="-2"/>
                <w:sz w:val="24"/>
              </w:rPr>
              <w:t>класс</w:t>
            </w:r>
          </w:p>
        </w:tc>
        <w:tc>
          <w:tcPr>
            <w:tcW w:w="1023" w:type="dxa"/>
          </w:tcPr>
          <w:p w:rsidR="00ED113B" w:rsidRDefault="00F26E6D">
            <w:pPr>
              <w:pStyle w:val="TableParagraph"/>
              <w:spacing w:before="11"/>
              <w:ind w:left="26"/>
              <w:jc w:val="center"/>
              <w:rPr>
                <w:b/>
                <w:i/>
                <w:sz w:val="24"/>
              </w:rPr>
            </w:pPr>
            <w:r>
              <w:rPr>
                <w:b/>
                <w:i/>
                <w:sz w:val="24"/>
              </w:rPr>
              <w:t xml:space="preserve">8 </w:t>
            </w:r>
            <w:r>
              <w:rPr>
                <w:b/>
                <w:i/>
                <w:spacing w:val="-2"/>
                <w:sz w:val="24"/>
              </w:rPr>
              <w:t>класс</w:t>
            </w:r>
          </w:p>
        </w:tc>
        <w:tc>
          <w:tcPr>
            <w:tcW w:w="1051" w:type="dxa"/>
          </w:tcPr>
          <w:p w:rsidR="00ED113B" w:rsidRDefault="00F26E6D">
            <w:pPr>
              <w:pStyle w:val="TableParagraph"/>
              <w:spacing w:before="11"/>
              <w:ind w:left="31"/>
              <w:jc w:val="center"/>
              <w:rPr>
                <w:b/>
                <w:i/>
                <w:sz w:val="24"/>
              </w:rPr>
            </w:pPr>
            <w:r>
              <w:rPr>
                <w:b/>
                <w:i/>
                <w:sz w:val="24"/>
              </w:rPr>
              <w:t xml:space="preserve">9 </w:t>
            </w:r>
            <w:r>
              <w:rPr>
                <w:b/>
                <w:i/>
                <w:spacing w:val="-2"/>
                <w:sz w:val="24"/>
              </w:rPr>
              <w:t>класс</w:t>
            </w:r>
          </w:p>
        </w:tc>
        <w:tc>
          <w:tcPr>
            <w:tcW w:w="1188" w:type="dxa"/>
            <w:vMerge/>
            <w:tcBorders>
              <w:top w:val="nil"/>
            </w:tcBorders>
          </w:tcPr>
          <w:p w:rsidR="00ED113B" w:rsidRDefault="00ED113B">
            <w:pPr>
              <w:rPr>
                <w:sz w:val="2"/>
                <w:szCs w:val="2"/>
              </w:rPr>
            </w:pPr>
          </w:p>
        </w:tc>
      </w:tr>
      <w:tr w:rsidR="00ED113B">
        <w:trPr>
          <w:trHeight w:val="321"/>
        </w:trPr>
        <w:tc>
          <w:tcPr>
            <w:tcW w:w="3346" w:type="dxa"/>
          </w:tcPr>
          <w:p w:rsidR="00ED113B" w:rsidRDefault="00F26E6D">
            <w:pPr>
              <w:pStyle w:val="TableParagraph"/>
              <w:spacing w:before="11"/>
              <w:ind w:left="23"/>
              <w:rPr>
                <w:b/>
                <w:sz w:val="24"/>
              </w:rPr>
            </w:pPr>
            <w:r>
              <w:rPr>
                <w:b/>
                <w:sz w:val="24"/>
              </w:rPr>
              <w:t>Инвариантные</w:t>
            </w:r>
            <w:r>
              <w:rPr>
                <w:b/>
                <w:spacing w:val="-8"/>
                <w:sz w:val="24"/>
              </w:rPr>
              <w:t xml:space="preserve"> </w:t>
            </w:r>
            <w:r>
              <w:rPr>
                <w:b/>
                <w:spacing w:val="-2"/>
                <w:sz w:val="24"/>
              </w:rPr>
              <w:t>модули</w:t>
            </w:r>
          </w:p>
        </w:tc>
        <w:tc>
          <w:tcPr>
            <w:tcW w:w="1049" w:type="dxa"/>
          </w:tcPr>
          <w:p w:rsidR="00ED113B" w:rsidRDefault="00F26E6D">
            <w:pPr>
              <w:pStyle w:val="TableParagraph"/>
              <w:spacing w:before="11"/>
              <w:ind w:left="31"/>
              <w:jc w:val="center"/>
              <w:rPr>
                <w:b/>
                <w:sz w:val="24"/>
              </w:rPr>
            </w:pPr>
            <w:r>
              <w:rPr>
                <w:b/>
                <w:spacing w:val="-5"/>
                <w:sz w:val="24"/>
              </w:rPr>
              <w:t>68</w:t>
            </w:r>
          </w:p>
        </w:tc>
        <w:tc>
          <w:tcPr>
            <w:tcW w:w="1109" w:type="dxa"/>
          </w:tcPr>
          <w:p w:rsidR="00ED113B" w:rsidRDefault="00F26E6D">
            <w:pPr>
              <w:pStyle w:val="TableParagraph"/>
              <w:spacing w:before="11"/>
              <w:ind w:left="29"/>
              <w:jc w:val="center"/>
              <w:rPr>
                <w:b/>
                <w:sz w:val="24"/>
              </w:rPr>
            </w:pPr>
            <w:r>
              <w:rPr>
                <w:b/>
                <w:spacing w:val="-5"/>
                <w:sz w:val="24"/>
              </w:rPr>
              <w:t>68</w:t>
            </w:r>
          </w:p>
        </w:tc>
        <w:tc>
          <w:tcPr>
            <w:tcW w:w="1049" w:type="dxa"/>
          </w:tcPr>
          <w:p w:rsidR="00ED113B" w:rsidRDefault="00F26E6D">
            <w:pPr>
              <w:pStyle w:val="TableParagraph"/>
              <w:spacing w:before="11"/>
              <w:ind w:left="26"/>
              <w:jc w:val="center"/>
              <w:rPr>
                <w:b/>
                <w:sz w:val="24"/>
              </w:rPr>
            </w:pPr>
            <w:r>
              <w:rPr>
                <w:b/>
                <w:spacing w:val="-5"/>
                <w:sz w:val="24"/>
              </w:rPr>
              <w:t>68</w:t>
            </w:r>
          </w:p>
        </w:tc>
        <w:tc>
          <w:tcPr>
            <w:tcW w:w="1023" w:type="dxa"/>
          </w:tcPr>
          <w:p w:rsidR="00ED113B" w:rsidRDefault="00F26E6D">
            <w:pPr>
              <w:pStyle w:val="TableParagraph"/>
              <w:spacing w:before="11"/>
              <w:ind w:left="28"/>
              <w:jc w:val="center"/>
              <w:rPr>
                <w:b/>
                <w:sz w:val="24"/>
              </w:rPr>
            </w:pPr>
            <w:r>
              <w:rPr>
                <w:b/>
                <w:spacing w:val="-5"/>
                <w:sz w:val="24"/>
              </w:rPr>
              <w:t>27</w:t>
            </w:r>
          </w:p>
        </w:tc>
        <w:tc>
          <w:tcPr>
            <w:tcW w:w="1051" w:type="dxa"/>
          </w:tcPr>
          <w:p w:rsidR="00ED113B" w:rsidRDefault="00F26E6D">
            <w:pPr>
              <w:pStyle w:val="TableParagraph"/>
              <w:spacing w:before="11"/>
              <w:ind w:left="33"/>
              <w:jc w:val="center"/>
              <w:rPr>
                <w:b/>
                <w:sz w:val="24"/>
              </w:rPr>
            </w:pPr>
            <w:r>
              <w:rPr>
                <w:b/>
                <w:spacing w:val="-5"/>
                <w:sz w:val="24"/>
              </w:rPr>
              <w:t>27</w:t>
            </w:r>
          </w:p>
        </w:tc>
        <w:tc>
          <w:tcPr>
            <w:tcW w:w="1188" w:type="dxa"/>
          </w:tcPr>
          <w:p w:rsidR="00ED113B" w:rsidRDefault="00F26E6D">
            <w:pPr>
              <w:pStyle w:val="TableParagraph"/>
              <w:spacing w:before="11"/>
              <w:ind w:left="31"/>
              <w:jc w:val="center"/>
              <w:rPr>
                <w:b/>
                <w:sz w:val="24"/>
              </w:rPr>
            </w:pPr>
            <w:r>
              <w:rPr>
                <w:b/>
                <w:spacing w:val="-5"/>
                <w:sz w:val="24"/>
              </w:rPr>
              <w:t>258</w:t>
            </w:r>
          </w:p>
        </w:tc>
      </w:tr>
      <w:tr w:rsidR="00ED113B">
        <w:trPr>
          <w:trHeight w:val="321"/>
        </w:trPr>
        <w:tc>
          <w:tcPr>
            <w:tcW w:w="3346" w:type="dxa"/>
          </w:tcPr>
          <w:p w:rsidR="00ED113B" w:rsidRDefault="00F26E6D">
            <w:pPr>
              <w:pStyle w:val="TableParagraph"/>
              <w:spacing w:before="6"/>
              <w:ind w:left="23"/>
              <w:rPr>
                <w:sz w:val="24"/>
              </w:rPr>
            </w:pPr>
            <w:r>
              <w:rPr>
                <w:sz w:val="24"/>
              </w:rPr>
              <w:t>Производство</w:t>
            </w:r>
            <w:r>
              <w:rPr>
                <w:spacing w:val="-3"/>
                <w:sz w:val="24"/>
              </w:rPr>
              <w:t xml:space="preserve"> </w:t>
            </w:r>
            <w:r>
              <w:rPr>
                <w:sz w:val="24"/>
              </w:rPr>
              <w:t>и</w:t>
            </w:r>
            <w:r>
              <w:rPr>
                <w:spacing w:val="-1"/>
                <w:sz w:val="24"/>
              </w:rPr>
              <w:t xml:space="preserve"> </w:t>
            </w:r>
            <w:r>
              <w:rPr>
                <w:spacing w:val="-2"/>
                <w:sz w:val="24"/>
              </w:rPr>
              <w:t>технологии</w:t>
            </w:r>
          </w:p>
        </w:tc>
        <w:tc>
          <w:tcPr>
            <w:tcW w:w="1049" w:type="dxa"/>
          </w:tcPr>
          <w:p w:rsidR="00ED113B" w:rsidRDefault="00F26E6D">
            <w:pPr>
              <w:pStyle w:val="TableParagraph"/>
              <w:spacing w:before="6"/>
              <w:ind w:left="31"/>
              <w:jc w:val="center"/>
              <w:rPr>
                <w:sz w:val="24"/>
              </w:rPr>
            </w:pPr>
            <w:r>
              <w:rPr>
                <w:spacing w:val="-10"/>
                <w:sz w:val="24"/>
              </w:rPr>
              <w:t>8</w:t>
            </w:r>
          </w:p>
        </w:tc>
        <w:tc>
          <w:tcPr>
            <w:tcW w:w="1109" w:type="dxa"/>
          </w:tcPr>
          <w:p w:rsidR="00ED113B" w:rsidRDefault="00F26E6D">
            <w:pPr>
              <w:pStyle w:val="TableParagraph"/>
              <w:spacing w:before="6"/>
              <w:ind w:left="29"/>
              <w:jc w:val="center"/>
              <w:rPr>
                <w:sz w:val="24"/>
              </w:rPr>
            </w:pPr>
            <w:r>
              <w:rPr>
                <w:spacing w:val="-10"/>
                <w:sz w:val="24"/>
              </w:rPr>
              <w:t>8</w:t>
            </w:r>
          </w:p>
        </w:tc>
        <w:tc>
          <w:tcPr>
            <w:tcW w:w="1049" w:type="dxa"/>
          </w:tcPr>
          <w:p w:rsidR="00ED113B" w:rsidRDefault="00F26E6D">
            <w:pPr>
              <w:pStyle w:val="TableParagraph"/>
              <w:spacing w:before="6"/>
              <w:ind w:left="26"/>
              <w:jc w:val="center"/>
              <w:rPr>
                <w:sz w:val="24"/>
              </w:rPr>
            </w:pPr>
            <w:r>
              <w:rPr>
                <w:spacing w:val="-10"/>
                <w:sz w:val="24"/>
              </w:rPr>
              <w:t>8</w:t>
            </w:r>
          </w:p>
        </w:tc>
        <w:tc>
          <w:tcPr>
            <w:tcW w:w="1023" w:type="dxa"/>
          </w:tcPr>
          <w:p w:rsidR="00ED113B" w:rsidRDefault="00F26E6D">
            <w:pPr>
              <w:pStyle w:val="TableParagraph"/>
              <w:spacing w:before="6"/>
              <w:ind w:left="28"/>
              <w:jc w:val="center"/>
              <w:rPr>
                <w:sz w:val="24"/>
              </w:rPr>
            </w:pPr>
            <w:r>
              <w:rPr>
                <w:spacing w:val="-10"/>
                <w:sz w:val="24"/>
              </w:rPr>
              <w:t>5</w:t>
            </w:r>
          </w:p>
        </w:tc>
        <w:tc>
          <w:tcPr>
            <w:tcW w:w="1051" w:type="dxa"/>
          </w:tcPr>
          <w:p w:rsidR="00ED113B" w:rsidRDefault="00F26E6D">
            <w:pPr>
              <w:pStyle w:val="TableParagraph"/>
              <w:spacing w:before="6"/>
              <w:ind w:left="33"/>
              <w:jc w:val="center"/>
              <w:rPr>
                <w:sz w:val="24"/>
              </w:rPr>
            </w:pPr>
            <w:r>
              <w:rPr>
                <w:spacing w:val="-10"/>
                <w:sz w:val="24"/>
              </w:rPr>
              <w:t>5</w:t>
            </w:r>
          </w:p>
        </w:tc>
        <w:tc>
          <w:tcPr>
            <w:tcW w:w="1188" w:type="dxa"/>
          </w:tcPr>
          <w:p w:rsidR="00ED113B" w:rsidRDefault="00F26E6D">
            <w:pPr>
              <w:pStyle w:val="TableParagraph"/>
              <w:spacing w:before="11"/>
              <w:ind w:left="31"/>
              <w:jc w:val="center"/>
              <w:rPr>
                <w:b/>
                <w:sz w:val="24"/>
              </w:rPr>
            </w:pPr>
            <w:r>
              <w:rPr>
                <w:b/>
                <w:spacing w:val="-5"/>
                <w:sz w:val="24"/>
              </w:rPr>
              <w:t>34</w:t>
            </w:r>
          </w:p>
        </w:tc>
      </w:tr>
      <w:tr w:rsidR="00ED113B">
        <w:trPr>
          <w:trHeight w:val="621"/>
        </w:trPr>
        <w:tc>
          <w:tcPr>
            <w:tcW w:w="3346" w:type="dxa"/>
          </w:tcPr>
          <w:p w:rsidR="00ED113B" w:rsidRDefault="00F26E6D">
            <w:pPr>
              <w:pStyle w:val="TableParagraph"/>
              <w:tabs>
                <w:tab w:val="left" w:pos="2453"/>
              </w:tabs>
              <w:spacing w:before="6"/>
              <w:ind w:left="23" w:right="-15"/>
              <w:rPr>
                <w:sz w:val="24"/>
              </w:rPr>
            </w:pPr>
            <w:r>
              <w:rPr>
                <w:spacing w:val="-2"/>
                <w:sz w:val="24"/>
              </w:rPr>
              <w:t>Компьютерная</w:t>
            </w:r>
            <w:r>
              <w:rPr>
                <w:sz w:val="24"/>
              </w:rPr>
              <w:tab/>
            </w:r>
            <w:r>
              <w:rPr>
                <w:spacing w:val="-2"/>
                <w:sz w:val="24"/>
              </w:rPr>
              <w:t>графика, черчение</w:t>
            </w:r>
          </w:p>
        </w:tc>
        <w:tc>
          <w:tcPr>
            <w:tcW w:w="1049" w:type="dxa"/>
          </w:tcPr>
          <w:p w:rsidR="00ED113B" w:rsidRDefault="00F26E6D">
            <w:pPr>
              <w:pStyle w:val="TableParagraph"/>
              <w:spacing w:before="6"/>
              <w:ind w:left="31"/>
              <w:jc w:val="center"/>
              <w:rPr>
                <w:sz w:val="24"/>
              </w:rPr>
            </w:pPr>
            <w:r>
              <w:rPr>
                <w:spacing w:val="-10"/>
                <w:sz w:val="24"/>
              </w:rPr>
              <w:t>8</w:t>
            </w:r>
          </w:p>
        </w:tc>
        <w:tc>
          <w:tcPr>
            <w:tcW w:w="1109" w:type="dxa"/>
          </w:tcPr>
          <w:p w:rsidR="00ED113B" w:rsidRDefault="00F26E6D">
            <w:pPr>
              <w:pStyle w:val="TableParagraph"/>
              <w:spacing w:before="6"/>
              <w:ind w:left="29"/>
              <w:jc w:val="center"/>
              <w:rPr>
                <w:sz w:val="24"/>
              </w:rPr>
            </w:pPr>
            <w:r>
              <w:rPr>
                <w:spacing w:val="-10"/>
                <w:sz w:val="24"/>
              </w:rPr>
              <w:t>8</w:t>
            </w:r>
          </w:p>
        </w:tc>
        <w:tc>
          <w:tcPr>
            <w:tcW w:w="1049" w:type="dxa"/>
          </w:tcPr>
          <w:p w:rsidR="00ED113B" w:rsidRDefault="00F26E6D">
            <w:pPr>
              <w:pStyle w:val="TableParagraph"/>
              <w:spacing w:before="6"/>
              <w:ind w:left="26"/>
              <w:jc w:val="center"/>
              <w:rPr>
                <w:sz w:val="24"/>
              </w:rPr>
            </w:pPr>
            <w:r>
              <w:rPr>
                <w:spacing w:val="-10"/>
                <w:sz w:val="24"/>
              </w:rPr>
              <w:t>8</w:t>
            </w:r>
          </w:p>
        </w:tc>
        <w:tc>
          <w:tcPr>
            <w:tcW w:w="1023" w:type="dxa"/>
          </w:tcPr>
          <w:p w:rsidR="00ED113B" w:rsidRDefault="00F26E6D">
            <w:pPr>
              <w:pStyle w:val="TableParagraph"/>
              <w:spacing w:before="6"/>
              <w:ind w:left="28"/>
              <w:jc w:val="center"/>
              <w:rPr>
                <w:sz w:val="24"/>
              </w:rPr>
            </w:pPr>
            <w:r>
              <w:rPr>
                <w:spacing w:val="-10"/>
                <w:sz w:val="24"/>
              </w:rPr>
              <w:t>4</w:t>
            </w:r>
          </w:p>
        </w:tc>
        <w:tc>
          <w:tcPr>
            <w:tcW w:w="1051" w:type="dxa"/>
          </w:tcPr>
          <w:p w:rsidR="00ED113B" w:rsidRDefault="00F26E6D">
            <w:pPr>
              <w:pStyle w:val="TableParagraph"/>
              <w:spacing w:before="6"/>
              <w:ind w:left="33"/>
              <w:jc w:val="center"/>
              <w:rPr>
                <w:sz w:val="24"/>
              </w:rPr>
            </w:pPr>
            <w:r>
              <w:rPr>
                <w:spacing w:val="-10"/>
                <w:sz w:val="24"/>
              </w:rPr>
              <w:t>4</w:t>
            </w:r>
          </w:p>
        </w:tc>
        <w:tc>
          <w:tcPr>
            <w:tcW w:w="1188" w:type="dxa"/>
          </w:tcPr>
          <w:p w:rsidR="00ED113B" w:rsidRDefault="00F26E6D">
            <w:pPr>
              <w:pStyle w:val="TableParagraph"/>
              <w:spacing w:before="11"/>
              <w:ind w:left="31"/>
              <w:jc w:val="center"/>
              <w:rPr>
                <w:b/>
                <w:sz w:val="24"/>
              </w:rPr>
            </w:pPr>
            <w:r>
              <w:rPr>
                <w:b/>
                <w:spacing w:val="-5"/>
                <w:sz w:val="24"/>
              </w:rPr>
              <w:t>32</w:t>
            </w:r>
          </w:p>
        </w:tc>
      </w:tr>
    </w:tbl>
    <w:p w:rsidR="00ED113B" w:rsidRDefault="00ED113B">
      <w:pPr>
        <w:pStyle w:val="TableParagraph"/>
        <w:jc w:val="center"/>
        <w:rPr>
          <w:b/>
          <w:sz w:val="24"/>
        </w:rPr>
        <w:sectPr w:rsidR="00ED113B">
          <w:pgSz w:w="11910" w:h="16840"/>
          <w:pgMar w:top="1100" w:right="283" w:bottom="1200" w:left="1133" w:header="0" w:footer="953" w:gutter="0"/>
          <w:cols w:space="720"/>
        </w:sectPr>
      </w:pPr>
    </w:p>
    <w:tbl>
      <w:tblPr>
        <w:tblStyle w:val="TableNormal"/>
        <w:tblW w:w="0" w:type="auto"/>
        <w:tblInd w:w="6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6"/>
        <w:gridCol w:w="1049"/>
        <w:gridCol w:w="1109"/>
        <w:gridCol w:w="1049"/>
        <w:gridCol w:w="1023"/>
        <w:gridCol w:w="1051"/>
        <w:gridCol w:w="1188"/>
      </w:tblGrid>
      <w:tr w:rsidR="00ED113B">
        <w:trPr>
          <w:trHeight w:val="916"/>
        </w:trPr>
        <w:tc>
          <w:tcPr>
            <w:tcW w:w="3346" w:type="dxa"/>
          </w:tcPr>
          <w:p w:rsidR="00ED113B" w:rsidRDefault="00F26E6D">
            <w:pPr>
              <w:pStyle w:val="TableParagraph"/>
              <w:spacing w:before="6"/>
              <w:ind w:left="23" w:right="1306"/>
              <w:jc w:val="both"/>
              <w:rPr>
                <w:sz w:val="24"/>
              </w:rPr>
            </w:pPr>
            <w:r>
              <w:rPr>
                <w:spacing w:val="-2"/>
                <w:sz w:val="24"/>
              </w:rPr>
              <w:lastRenderedPageBreak/>
              <w:t>3D-моделирование, прототипирование, макетирование</w:t>
            </w:r>
          </w:p>
        </w:tc>
        <w:tc>
          <w:tcPr>
            <w:tcW w:w="1049" w:type="dxa"/>
          </w:tcPr>
          <w:p w:rsidR="00ED113B" w:rsidRDefault="00F26E6D">
            <w:pPr>
              <w:pStyle w:val="TableParagraph"/>
              <w:spacing w:before="6"/>
              <w:ind w:left="31"/>
              <w:jc w:val="center"/>
              <w:rPr>
                <w:sz w:val="24"/>
              </w:rPr>
            </w:pPr>
            <w:r>
              <w:rPr>
                <w:sz w:val="24"/>
              </w:rPr>
              <w:t>–</w:t>
            </w:r>
          </w:p>
        </w:tc>
        <w:tc>
          <w:tcPr>
            <w:tcW w:w="1109" w:type="dxa"/>
          </w:tcPr>
          <w:p w:rsidR="00ED113B" w:rsidRDefault="00F26E6D">
            <w:pPr>
              <w:pStyle w:val="TableParagraph"/>
              <w:spacing w:before="6"/>
              <w:ind w:left="29"/>
              <w:jc w:val="center"/>
              <w:rPr>
                <w:sz w:val="24"/>
              </w:rPr>
            </w:pPr>
            <w:r>
              <w:rPr>
                <w:sz w:val="24"/>
              </w:rPr>
              <w:t>–</w:t>
            </w:r>
          </w:p>
        </w:tc>
        <w:tc>
          <w:tcPr>
            <w:tcW w:w="1049" w:type="dxa"/>
          </w:tcPr>
          <w:p w:rsidR="00ED113B" w:rsidRDefault="00F26E6D">
            <w:pPr>
              <w:pStyle w:val="TableParagraph"/>
              <w:spacing w:before="6"/>
              <w:ind w:left="26"/>
              <w:jc w:val="center"/>
              <w:rPr>
                <w:sz w:val="24"/>
              </w:rPr>
            </w:pPr>
            <w:r>
              <w:rPr>
                <w:spacing w:val="-5"/>
                <w:sz w:val="24"/>
              </w:rPr>
              <w:t>12</w:t>
            </w:r>
          </w:p>
        </w:tc>
        <w:tc>
          <w:tcPr>
            <w:tcW w:w="1023" w:type="dxa"/>
          </w:tcPr>
          <w:p w:rsidR="00ED113B" w:rsidRDefault="00F26E6D">
            <w:pPr>
              <w:pStyle w:val="TableParagraph"/>
              <w:spacing w:before="6"/>
              <w:ind w:left="28"/>
              <w:jc w:val="center"/>
              <w:rPr>
                <w:sz w:val="24"/>
              </w:rPr>
            </w:pPr>
            <w:r>
              <w:rPr>
                <w:spacing w:val="-5"/>
                <w:sz w:val="24"/>
              </w:rPr>
              <w:t>11</w:t>
            </w:r>
          </w:p>
        </w:tc>
        <w:tc>
          <w:tcPr>
            <w:tcW w:w="1051" w:type="dxa"/>
          </w:tcPr>
          <w:p w:rsidR="00ED113B" w:rsidRDefault="00F26E6D">
            <w:pPr>
              <w:pStyle w:val="TableParagraph"/>
              <w:spacing w:before="6"/>
              <w:ind w:left="33"/>
              <w:jc w:val="center"/>
              <w:rPr>
                <w:sz w:val="24"/>
              </w:rPr>
            </w:pPr>
            <w:r>
              <w:rPr>
                <w:spacing w:val="-5"/>
                <w:sz w:val="24"/>
              </w:rPr>
              <w:t>11</w:t>
            </w:r>
          </w:p>
        </w:tc>
        <w:tc>
          <w:tcPr>
            <w:tcW w:w="1188" w:type="dxa"/>
          </w:tcPr>
          <w:p w:rsidR="00ED113B" w:rsidRDefault="00F26E6D">
            <w:pPr>
              <w:pStyle w:val="TableParagraph"/>
              <w:spacing w:before="11"/>
              <w:ind w:left="31"/>
              <w:jc w:val="center"/>
              <w:rPr>
                <w:b/>
                <w:sz w:val="24"/>
              </w:rPr>
            </w:pPr>
            <w:r>
              <w:rPr>
                <w:b/>
                <w:spacing w:val="-5"/>
                <w:sz w:val="24"/>
              </w:rPr>
              <w:t>34</w:t>
            </w:r>
          </w:p>
        </w:tc>
      </w:tr>
      <w:tr w:rsidR="00ED113B">
        <w:trPr>
          <w:trHeight w:val="918"/>
        </w:trPr>
        <w:tc>
          <w:tcPr>
            <w:tcW w:w="3346" w:type="dxa"/>
          </w:tcPr>
          <w:p w:rsidR="00ED113B" w:rsidRDefault="00F26E6D">
            <w:pPr>
              <w:pStyle w:val="TableParagraph"/>
              <w:tabs>
                <w:tab w:val="left" w:pos="2285"/>
              </w:tabs>
              <w:spacing w:before="6"/>
              <w:ind w:left="23" w:right="-15"/>
              <w:rPr>
                <w:sz w:val="24"/>
              </w:rPr>
            </w:pPr>
            <w:r>
              <w:rPr>
                <w:spacing w:val="-2"/>
                <w:sz w:val="24"/>
              </w:rPr>
              <w:t>Технологии</w:t>
            </w:r>
            <w:r>
              <w:rPr>
                <w:sz w:val="24"/>
              </w:rPr>
              <w:tab/>
            </w:r>
            <w:r>
              <w:rPr>
                <w:spacing w:val="-2"/>
                <w:sz w:val="24"/>
              </w:rPr>
              <w:t>обработки</w:t>
            </w:r>
          </w:p>
          <w:p w:rsidR="00ED113B" w:rsidRDefault="00F26E6D">
            <w:pPr>
              <w:pStyle w:val="TableParagraph"/>
              <w:tabs>
                <w:tab w:val="left" w:pos="2401"/>
              </w:tabs>
              <w:ind w:left="23" w:right="-15"/>
              <w:rPr>
                <w:sz w:val="24"/>
              </w:rPr>
            </w:pPr>
            <w:r>
              <w:rPr>
                <w:spacing w:val="-2"/>
                <w:sz w:val="24"/>
              </w:rPr>
              <w:t>материалов,</w:t>
            </w:r>
            <w:r>
              <w:rPr>
                <w:sz w:val="24"/>
              </w:rPr>
              <w:tab/>
            </w:r>
            <w:r>
              <w:rPr>
                <w:spacing w:val="-2"/>
                <w:sz w:val="24"/>
              </w:rPr>
              <w:t>пищевых продуктов</w:t>
            </w:r>
          </w:p>
        </w:tc>
        <w:tc>
          <w:tcPr>
            <w:tcW w:w="1049" w:type="dxa"/>
          </w:tcPr>
          <w:p w:rsidR="00ED113B" w:rsidRDefault="00F26E6D">
            <w:pPr>
              <w:pStyle w:val="TableParagraph"/>
              <w:spacing w:before="6"/>
              <w:ind w:left="31"/>
              <w:jc w:val="center"/>
              <w:rPr>
                <w:sz w:val="24"/>
              </w:rPr>
            </w:pPr>
            <w:r>
              <w:rPr>
                <w:spacing w:val="-5"/>
                <w:sz w:val="24"/>
              </w:rPr>
              <w:t>32</w:t>
            </w:r>
          </w:p>
        </w:tc>
        <w:tc>
          <w:tcPr>
            <w:tcW w:w="1109" w:type="dxa"/>
          </w:tcPr>
          <w:p w:rsidR="00ED113B" w:rsidRDefault="00F26E6D">
            <w:pPr>
              <w:pStyle w:val="TableParagraph"/>
              <w:spacing w:before="6"/>
              <w:ind w:left="29"/>
              <w:jc w:val="center"/>
              <w:rPr>
                <w:sz w:val="24"/>
              </w:rPr>
            </w:pPr>
            <w:r>
              <w:rPr>
                <w:spacing w:val="-5"/>
                <w:sz w:val="24"/>
              </w:rPr>
              <w:t>32</w:t>
            </w:r>
          </w:p>
        </w:tc>
        <w:tc>
          <w:tcPr>
            <w:tcW w:w="1049" w:type="dxa"/>
          </w:tcPr>
          <w:p w:rsidR="00ED113B" w:rsidRDefault="00F26E6D">
            <w:pPr>
              <w:pStyle w:val="TableParagraph"/>
              <w:spacing w:before="6"/>
              <w:ind w:left="26"/>
              <w:jc w:val="center"/>
              <w:rPr>
                <w:sz w:val="24"/>
              </w:rPr>
            </w:pPr>
            <w:r>
              <w:rPr>
                <w:spacing w:val="-5"/>
                <w:sz w:val="24"/>
              </w:rPr>
              <w:t>20</w:t>
            </w:r>
          </w:p>
        </w:tc>
        <w:tc>
          <w:tcPr>
            <w:tcW w:w="1023" w:type="dxa"/>
          </w:tcPr>
          <w:p w:rsidR="00ED113B" w:rsidRDefault="00F26E6D">
            <w:pPr>
              <w:pStyle w:val="TableParagraph"/>
              <w:spacing w:before="6"/>
              <w:ind w:left="28"/>
              <w:jc w:val="center"/>
              <w:rPr>
                <w:sz w:val="24"/>
              </w:rPr>
            </w:pPr>
            <w:r>
              <w:rPr>
                <w:sz w:val="24"/>
              </w:rPr>
              <w:t>–</w:t>
            </w:r>
          </w:p>
        </w:tc>
        <w:tc>
          <w:tcPr>
            <w:tcW w:w="1051" w:type="dxa"/>
          </w:tcPr>
          <w:p w:rsidR="00ED113B" w:rsidRDefault="00F26E6D">
            <w:pPr>
              <w:pStyle w:val="TableParagraph"/>
              <w:spacing w:before="6"/>
              <w:ind w:left="33"/>
              <w:jc w:val="center"/>
              <w:rPr>
                <w:sz w:val="24"/>
              </w:rPr>
            </w:pPr>
            <w:r>
              <w:rPr>
                <w:sz w:val="24"/>
              </w:rPr>
              <w:t>–</w:t>
            </w:r>
          </w:p>
        </w:tc>
        <w:tc>
          <w:tcPr>
            <w:tcW w:w="1188" w:type="dxa"/>
          </w:tcPr>
          <w:p w:rsidR="00ED113B" w:rsidRDefault="00F26E6D">
            <w:pPr>
              <w:pStyle w:val="TableParagraph"/>
              <w:spacing w:before="11"/>
              <w:ind w:left="31"/>
              <w:jc w:val="center"/>
              <w:rPr>
                <w:b/>
                <w:sz w:val="24"/>
              </w:rPr>
            </w:pPr>
            <w:r>
              <w:rPr>
                <w:b/>
                <w:spacing w:val="-5"/>
                <w:sz w:val="24"/>
              </w:rPr>
              <w:t>84</w:t>
            </w:r>
          </w:p>
        </w:tc>
      </w:tr>
      <w:tr w:rsidR="00ED113B">
        <w:trPr>
          <w:trHeight w:val="321"/>
        </w:trPr>
        <w:tc>
          <w:tcPr>
            <w:tcW w:w="3346" w:type="dxa"/>
          </w:tcPr>
          <w:p w:rsidR="00ED113B" w:rsidRDefault="00F26E6D">
            <w:pPr>
              <w:pStyle w:val="TableParagraph"/>
              <w:spacing w:before="6"/>
              <w:ind w:left="23"/>
              <w:rPr>
                <w:sz w:val="24"/>
              </w:rPr>
            </w:pPr>
            <w:r>
              <w:rPr>
                <w:spacing w:val="-2"/>
                <w:sz w:val="24"/>
              </w:rPr>
              <w:t>Робототехника</w:t>
            </w:r>
          </w:p>
        </w:tc>
        <w:tc>
          <w:tcPr>
            <w:tcW w:w="1049" w:type="dxa"/>
          </w:tcPr>
          <w:p w:rsidR="00ED113B" w:rsidRDefault="00F26E6D">
            <w:pPr>
              <w:pStyle w:val="TableParagraph"/>
              <w:spacing w:before="6"/>
              <w:ind w:left="31"/>
              <w:jc w:val="center"/>
              <w:rPr>
                <w:sz w:val="24"/>
              </w:rPr>
            </w:pPr>
            <w:r>
              <w:rPr>
                <w:spacing w:val="-5"/>
                <w:sz w:val="24"/>
              </w:rPr>
              <w:t>20</w:t>
            </w:r>
          </w:p>
        </w:tc>
        <w:tc>
          <w:tcPr>
            <w:tcW w:w="1109" w:type="dxa"/>
          </w:tcPr>
          <w:p w:rsidR="00ED113B" w:rsidRDefault="00F26E6D">
            <w:pPr>
              <w:pStyle w:val="TableParagraph"/>
              <w:spacing w:before="6"/>
              <w:ind w:left="29"/>
              <w:jc w:val="center"/>
              <w:rPr>
                <w:sz w:val="24"/>
              </w:rPr>
            </w:pPr>
            <w:r>
              <w:rPr>
                <w:spacing w:val="-5"/>
                <w:sz w:val="24"/>
              </w:rPr>
              <w:t>20</w:t>
            </w:r>
          </w:p>
        </w:tc>
        <w:tc>
          <w:tcPr>
            <w:tcW w:w="1049" w:type="dxa"/>
          </w:tcPr>
          <w:p w:rsidR="00ED113B" w:rsidRDefault="00F26E6D">
            <w:pPr>
              <w:pStyle w:val="TableParagraph"/>
              <w:spacing w:before="6"/>
              <w:ind w:left="26"/>
              <w:jc w:val="center"/>
              <w:rPr>
                <w:sz w:val="24"/>
              </w:rPr>
            </w:pPr>
            <w:r>
              <w:rPr>
                <w:spacing w:val="-5"/>
                <w:sz w:val="24"/>
              </w:rPr>
              <w:t>20</w:t>
            </w:r>
          </w:p>
        </w:tc>
        <w:tc>
          <w:tcPr>
            <w:tcW w:w="1023" w:type="dxa"/>
          </w:tcPr>
          <w:p w:rsidR="00ED113B" w:rsidRDefault="00F26E6D">
            <w:pPr>
              <w:pStyle w:val="TableParagraph"/>
              <w:spacing w:before="6"/>
              <w:ind w:left="28"/>
              <w:jc w:val="center"/>
              <w:rPr>
                <w:sz w:val="24"/>
              </w:rPr>
            </w:pPr>
            <w:r>
              <w:rPr>
                <w:spacing w:val="-10"/>
                <w:sz w:val="24"/>
              </w:rPr>
              <w:t>7</w:t>
            </w:r>
          </w:p>
        </w:tc>
        <w:tc>
          <w:tcPr>
            <w:tcW w:w="1051" w:type="dxa"/>
          </w:tcPr>
          <w:p w:rsidR="00ED113B" w:rsidRDefault="00F26E6D">
            <w:pPr>
              <w:pStyle w:val="TableParagraph"/>
              <w:spacing w:before="6"/>
              <w:ind w:left="33"/>
              <w:jc w:val="center"/>
              <w:rPr>
                <w:sz w:val="24"/>
              </w:rPr>
            </w:pPr>
            <w:r>
              <w:rPr>
                <w:spacing w:val="-10"/>
                <w:sz w:val="24"/>
              </w:rPr>
              <w:t>7</w:t>
            </w:r>
          </w:p>
        </w:tc>
        <w:tc>
          <w:tcPr>
            <w:tcW w:w="1188" w:type="dxa"/>
          </w:tcPr>
          <w:p w:rsidR="00ED113B" w:rsidRDefault="00F26E6D">
            <w:pPr>
              <w:pStyle w:val="TableParagraph"/>
              <w:spacing w:before="11"/>
              <w:ind w:left="31"/>
              <w:jc w:val="center"/>
              <w:rPr>
                <w:b/>
                <w:sz w:val="24"/>
              </w:rPr>
            </w:pPr>
            <w:r>
              <w:rPr>
                <w:b/>
                <w:spacing w:val="-5"/>
                <w:sz w:val="24"/>
              </w:rPr>
              <w:t>74</w:t>
            </w:r>
          </w:p>
        </w:tc>
      </w:tr>
      <w:tr w:rsidR="00ED113B">
        <w:trPr>
          <w:trHeight w:val="618"/>
        </w:trPr>
        <w:tc>
          <w:tcPr>
            <w:tcW w:w="3346" w:type="dxa"/>
          </w:tcPr>
          <w:p w:rsidR="00ED113B" w:rsidRDefault="00F26E6D">
            <w:pPr>
              <w:pStyle w:val="TableParagraph"/>
              <w:tabs>
                <w:tab w:val="left" w:pos="1747"/>
                <w:tab w:val="left" w:pos="3019"/>
              </w:tabs>
              <w:spacing w:before="6"/>
              <w:ind w:left="23" w:right="-15"/>
              <w:rPr>
                <w:sz w:val="24"/>
              </w:rPr>
            </w:pPr>
            <w:r>
              <w:rPr>
                <w:b/>
                <w:spacing w:val="-2"/>
                <w:sz w:val="24"/>
              </w:rPr>
              <w:t>Вариативные</w:t>
            </w:r>
            <w:r>
              <w:rPr>
                <w:b/>
                <w:sz w:val="24"/>
              </w:rPr>
              <w:tab/>
            </w:r>
            <w:r>
              <w:rPr>
                <w:b/>
                <w:spacing w:val="-2"/>
                <w:sz w:val="24"/>
              </w:rPr>
              <w:t>модули</w:t>
            </w:r>
            <w:r>
              <w:rPr>
                <w:b/>
                <w:sz w:val="24"/>
              </w:rPr>
              <w:tab/>
            </w:r>
            <w:r>
              <w:rPr>
                <w:spacing w:val="-4"/>
                <w:sz w:val="24"/>
              </w:rPr>
              <w:t xml:space="preserve">(по </w:t>
            </w:r>
            <w:r>
              <w:rPr>
                <w:sz w:val="24"/>
              </w:rPr>
              <w:t>выбору ОО)</w:t>
            </w:r>
          </w:p>
        </w:tc>
        <w:tc>
          <w:tcPr>
            <w:tcW w:w="1049" w:type="dxa"/>
          </w:tcPr>
          <w:p w:rsidR="00ED113B" w:rsidRDefault="00F26E6D">
            <w:pPr>
              <w:pStyle w:val="TableParagraph"/>
              <w:spacing w:before="6"/>
              <w:ind w:left="31"/>
              <w:jc w:val="center"/>
              <w:rPr>
                <w:sz w:val="24"/>
              </w:rPr>
            </w:pPr>
            <w:r>
              <w:rPr>
                <w:sz w:val="24"/>
              </w:rPr>
              <w:t>–</w:t>
            </w:r>
          </w:p>
        </w:tc>
        <w:tc>
          <w:tcPr>
            <w:tcW w:w="1109" w:type="dxa"/>
          </w:tcPr>
          <w:p w:rsidR="00ED113B" w:rsidRDefault="00F26E6D">
            <w:pPr>
              <w:pStyle w:val="TableParagraph"/>
              <w:spacing w:before="6"/>
              <w:ind w:left="29"/>
              <w:jc w:val="center"/>
              <w:rPr>
                <w:sz w:val="24"/>
              </w:rPr>
            </w:pPr>
            <w:r>
              <w:rPr>
                <w:sz w:val="24"/>
              </w:rPr>
              <w:t>–</w:t>
            </w:r>
          </w:p>
        </w:tc>
        <w:tc>
          <w:tcPr>
            <w:tcW w:w="1049" w:type="dxa"/>
          </w:tcPr>
          <w:p w:rsidR="00ED113B" w:rsidRDefault="00F26E6D">
            <w:pPr>
              <w:pStyle w:val="TableParagraph"/>
              <w:spacing w:before="6"/>
              <w:ind w:left="26"/>
              <w:jc w:val="center"/>
              <w:rPr>
                <w:sz w:val="24"/>
              </w:rPr>
            </w:pPr>
            <w:r>
              <w:rPr>
                <w:sz w:val="24"/>
              </w:rPr>
              <w:t>–</w:t>
            </w:r>
          </w:p>
        </w:tc>
        <w:tc>
          <w:tcPr>
            <w:tcW w:w="1023" w:type="dxa"/>
          </w:tcPr>
          <w:p w:rsidR="00ED113B" w:rsidRDefault="00F26E6D">
            <w:pPr>
              <w:pStyle w:val="TableParagraph"/>
              <w:spacing w:before="6"/>
              <w:ind w:left="28"/>
              <w:jc w:val="center"/>
              <w:rPr>
                <w:sz w:val="24"/>
              </w:rPr>
            </w:pPr>
            <w:r>
              <w:rPr>
                <w:spacing w:val="-10"/>
                <w:sz w:val="24"/>
              </w:rPr>
              <w:t>7</w:t>
            </w:r>
          </w:p>
        </w:tc>
        <w:tc>
          <w:tcPr>
            <w:tcW w:w="1051" w:type="dxa"/>
          </w:tcPr>
          <w:p w:rsidR="00ED113B" w:rsidRDefault="00F26E6D">
            <w:pPr>
              <w:pStyle w:val="TableParagraph"/>
              <w:spacing w:before="6"/>
              <w:ind w:left="33"/>
              <w:jc w:val="center"/>
              <w:rPr>
                <w:sz w:val="24"/>
              </w:rPr>
            </w:pPr>
            <w:r>
              <w:rPr>
                <w:spacing w:val="-10"/>
                <w:sz w:val="24"/>
              </w:rPr>
              <w:t>7</w:t>
            </w:r>
          </w:p>
        </w:tc>
        <w:tc>
          <w:tcPr>
            <w:tcW w:w="1188" w:type="dxa"/>
          </w:tcPr>
          <w:p w:rsidR="00ED113B" w:rsidRDefault="00F26E6D">
            <w:pPr>
              <w:pStyle w:val="TableParagraph"/>
              <w:spacing w:before="11"/>
              <w:ind w:left="31"/>
              <w:jc w:val="center"/>
              <w:rPr>
                <w:b/>
                <w:sz w:val="24"/>
              </w:rPr>
            </w:pPr>
            <w:r>
              <w:rPr>
                <w:b/>
                <w:spacing w:val="-5"/>
                <w:sz w:val="24"/>
              </w:rPr>
              <w:t>14</w:t>
            </w:r>
          </w:p>
        </w:tc>
      </w:tr>
      <w:tr w:rsidR="00ED113B">
        <w:trPr>
          <w:trHeight w:val="311"/>
        </w:trPr>
        <w:tc>
          <w:tcPr>
            <w:tcW w:w="3346" w:type="dxa"/>
          </w:tcPr>
          <w:p w:rsidR="00ED113B" w:rsidRDefault="00F26E6D">
            <w:pPr>
              <w:pStyle w:val="TableParagraph"/>
              <w:spacing w:before="6"/>
              <w:ind w:left="23"/>
              <w:rPr>
                <w:i/>
                <w:sz w:val="24"/>
              </w:rPr>
            </w:pPr>
            <w:r>
              <w:rPr>
                <w:i/>
                <w:sz w:val="24"/>
              </w:rPr>
              <w:t>Автоматизированные</w:t>
            </w:r>
            <w:r>
              <w:rPr>
                <w:i/>
                <w:spacing w:val="-15"/>
                <w:sz w:val="24"/>
              </w:rPr>
              <w:t xml:space="preserve"> </w:t>
            </w:r>
            <w:r>
              <w:rPr>
                <w:i/>
                <w:spacing w:val="-2"/>
                <w:sz w:val="24"/>
              </w:rPr>
              <w:t>системы</w:t>
            </w:r>
          </w:p>
        </w:tc>
        <w:tc>
          <w:tcPr>
            <w:tcW w:w="1049" w:type="dxa"/>
          </w:tcPr>
          <w:p w:rsidR="00ED113B" w:rsidRDefault="00F26E6D">
            <w:pPr>
              <w:pStyle w:val="TableParagraph"/>
              <w:spacing w:before="6"/>
              <w:ind w:left="31"/>
              <w:jc w:val="center"/>
              <w:rPr>
                <w:i/>
                <w:sz w:val="24"/>
              </w:rPr>
            </w:pPr>
            <w:r>
              <w:rPr>
                <w:i/>
                <w:sz w:val="24"/>
              </w:rPr>
              <w:t>–</w:t>
            </w:r>
          </w:p>
        </w:tc>
        <w:tc>
          <w:tcPr>
            <w:tcW w:w="1109" w:type="dxa"/>
          </w:tcPr>
          <w:p w:rsidR="00ED113B" w:rsidRDefault="00F26E6D">
            <w:pPr>
              <w:pStyle w:val="TableParagraph"/>
              <w:spacing w:before="6"/>
              <w:ind w:left="29"/>
              <w:jc w:val="center"/>
              <w:rPr>
                <w:i/>
                <w:sz w:val="24"/>
              </w:rPr>
            </w:pPr>
            <w:r>
              <w:rPr>
                <w:i/>
                <w:sz w:val="24"/>
              </w:rPr>
              <w:t>–</w:t>
            </w:r>
          </w:p>
        </w:tc>
        <w:tc>
          <w:tcPr>
            <w:tcW w:w="1049" w:type="dxa"/>
          </w:tcPr>
          <w:p w:rsidR="00ED113B" w:rsidRDefault="00F26E6D">
            <w:pPr>
              <w:pStyle w:val="TableParagraph"/>
              <w:spacing w:before="6"/>
              <w:ind w:left="26"/>
              <w:jc w:val="center"/>
              <w:rPr>
                <w:i/>
                <w:sz w:val="24"/>
              </w:rPr>
            </w:pPr>
            <w:r>
              <w:rPr>
                <w:i/>
                <w:sz w:val="24"/>
              </w:rPr>
              <w:t>–</w:t>
            </w:r>
          </w:p>
        </w:tc>
        <w:tc>
          <w:tcPr>
            <w:tcW w:w="1023" w:type="dxa"/>
          </w:tcPr>
          <w:p w:rsidR="00ED113B" w:rsidRDefault="00F26E6D">
            <w:pPr>
              <w:pStyle w:val="TableParagraph"/>
              <w:spacing w:before="6"/>
              <w:ind w:left="28"/>
              <w:jc w:val="center"/>
              <w:rPr>
                <w:i/>
                <w:sz w:val="24"/>
              </w:rPr>
            </w:pPr>
            <w:r>
              <w:rPr>
                <w:i/>
                <w:spacing w:val="-10"/>
                <w:sz w:val="24"/>
              </w:rPr>
              <w:t>7</w:t>
            </w:r>
          </w:p>
        </w:tc>
        <w:tc>
          <w:tcPr>
            <w:tcW w:w="1051" w:type="dxa"/>
          </w:tcPr>
          <w:p w:rsidR="00ED113B" w:rsidRDefault="00F26E6D">
            <w:pPr>
              <w:pStyle w:val="TableParagraph"/>
              <w:spacing w:before="6"/>
              <w:ind w:left="33"/>
              <w:jc w:val="center"/>
              <w:rPr>
                <w:i/>
                <w:sz w:val="24"/>
              </w:rPr>
            </w:pPr>
            <w:r>
              <w:rPr>
                <w:i/>
                <w:spacing w:val="-10"/>
                <w:sz w:val="24"/>
              </w:rPr>
              <w:t>7</w:t>
            </w:r>
          </w:p>
        </w:tc>
        <w:tc>
          <w:tcPr>
            <w:tcW w:w="1188" w:type="dxa"/>
          </w:tcPr>
          <w:p w:rsidR="00ED113B" w:rsidRDefault="00F26E6D">
            <w:pPr>
              <w:pStyle w:val="TableParagraph"/>
              <w:spacing w:before="6"/>
              <w:ind w:left="31"/>
              <w:jc w:val="center"/>
              <w:rPr>
                <w:i/>
                <w:sz w:val="24"/>
              </w:rPr>
            </w:pPr>
            <w:r>
              <w:rPr>
                <w:i/>
                <w:spacing w:val="-5"/>
                <w:sz w:val="24"/>
              </w:rPr>
              <w:t>14</w:t>
            </w:r>
          </w:p>
        </w:tc>
      </w:tr>
      <w:tr w:rsidR="00ED113B">
        <w:trPr>
          <w:trHeight w:val="321"/>
        </w:trPr>
        <w:tc>
          <w:tcPr>
            <w:tcW w:w="3346" w:type="dxa"/>
          </w:tcPr>
          <w:p w:rsidR="00ED113B" w:rsidRDefault="00F26E6D">
            <w:pPr>
              <w:pStyle w:val="TableParagraph"/>
              <w:spacing w:before="6"/>
              <w:ind w:left="23"/>
              <w:rPr>
                <w:sz w:val="24"/>
              </w:rPr>
            </w:pPr>
            <w:r>
              <w:rPr>
                <w:spacing w:val="-2"/>
                <w:sz w:val="24"/>
              </w:rPr>
              <w:t>Всего</w:t>
            </w:r>
          </w:p>
        </w:tc>
        <w:tc>
          <w:tcPr>
            <w:tcW w:w="1049" w:type="dxa"/>
          </w:tcPr>
          <w:p w:rsidR="00ED113B" w:rsidRDefault="00F26E6D">
            <w:pPr>
              <w:pStyle w:val="TableParagraph"/>
              <w:spacing w:before="11"/>
              <w:ind w:left="31"/>
              <w:jc w:val="center"/>
              <w:rPr>
                <w:b/>
                <w:sz w:val="24"/>
              </w:rPr>
            </w:pPr>
            <w:r>
              <w:rPr>
                <w:b/>
                <w:spacing w:val="-5"/>
                <w:sz w:val="24"/>
              </w:rPr>
              <w:t>68</w:t>
            </w:r>
          </w:p>
        </w:tc>
        <w:tc>
          <w:tcPr>
            <w:tcW w:w="1109" w:type="dxa"/>
          </w:tcPr>
          <w:p w:rsidR="00ED113B" w:rsidRDefault="00F26E6D">
            <w:pPr>
              <w:pStyle w:val="TableParagraph"/>
              <w:spacing w:before="11"/>
              <w:ind w:left="29"/>
              <w:jc w:val="center"/>
              <w:rPr>
                <w:b/>
                <w:sz w:val="24"/>
              </w:rPr>
            </w:pPr>
            <w:r>
              <w:rPr>
                <w:b/>
                <w:spacing w:val="-5"/>
                <w:sz w:val="24"/>
              </w:rPr>
              <w:t>68</w:t>
            </w:r>
          </w:p>
        </w:tc>
        <w:tc>
          <w:tcPr>
            <w:tcW w:w="1049" w:type="dxa"/>
          </w:tcPr>
          <w:p w:rsidR="00ED113B" w:rsidRDefault="00F26E6D">
            <w:pPr>
              <w:pStyle w:val="TableParagraph"/>
              <w:spacing w:before="11"/>
              <w:ind w:left="26"/>
              <w:jc w:val="center"/>
              <w:rPr>
                <w:b/>
                <w:sz w:val="24"/>
              </w:rPr>
            </w:pPr>
            <w:r>
              <w:rPr>
                <w:b/>
                <w:spacing w:val="-5"/>
                <w:sz w:val="24"/>
              </w:rPr>
              <w:t>68</w:t>
            </w:r>
          </w:p>
        </w:tc>
        <w:tc>
          <w:tcPr>
            <w:tcW w:w="1023" w:type="dxa"/>
          </w:tcPr>
          <w:p w:rsidR="00ED113B" w:rsidRDefault="00F26E6D">
            <w:pPr>
              <w:pStyle w:val="TableParagraph"/>
              <w:spacing w:before="11"/>
              <w:ind w:left="28"/>
              <w:jc w:val="center"/>
              <w:rPr>
                <w:b/>
                <w:sz w:val="24"/>
              </w:rPr>
            </w:pPr>
            <w:r>
              <w:rPr>
                <w:b/>
                <w:spacing w:val="-5"/>
                <w:sz w:val="24"/>
              </w:rPr>
              <w:t>34</w:t>
            </w:r>
          </w:p>
        </w:tc>
        <w:tc>
          <w:tcPr>
            <w:tcW w:w="1051" w:type="dxa"/>
          </w:tcPr>
          <w:p w:rsidR="00ED113B" w:rsidRDefault="00F26E6D">
            <w:pPr>
              <w:pStyle w:val="TableParagraph"/>
              <w:spacing w:before="11"/>
              <w:ind w:left="33"/>
              <w:jc w:val="center"/>
              <w:rPr>
                <w:b/>
                <w:sz w:val="24"/>
              </w:rPr>
            </w:pPr>
            <w:r>
              <w:rPr>
                <w:b/>
                <w:spacing w:val="-5"/>
                <w:sz w:val="24"/>
              </w:rPr>
              <w:t>34</w:t>
            </w:r>
          </w:p>
        </w:tc>
        <w:tc>
          <w:tcPr>
            <w:tcW w:w="1188" w:type="dxa"/>
          </w:tcPr>
          <w:p w:rsidR="00ED113B" w:rsidRDefault="00F26E6D">
            <w:pPr>
              <w:pStyle w:val="TableParagraph"/>
              <w:spacing w:before="11"/>
              <w:ind w:left="31"/>
              <w:jc w:val="center"/>
              <w:rPr>
                <w:b/>
                <w:sz w:val="24"/>
              </w:rPr>
            </w:pPr>
            <w:r>
              <w:rPr>
                <w:b/>
                <w:spacing w:val="-5"/>
                <w:sz w:val="24"/>
              </w:rPr>
              <w:t>272</w:t>
            </w:r>
          </w:p>
        </w:tc>
      </w:tr>
    </w:tbl>
    <w:p w:rsidR="00ED113B" w:rsidRDefault="00F26E6D">
      <w:pPr>
        <w:pStyle w:val="a3"/>
        <w:spacing w:before="9"/>
        <w:ind w:right="569" w:firstLine="707"/>
      </w:pPr>
      <w:r>
        <w:t>В данном примере часы, отводимые на изучение робототехники, перенесены для более глубокого изучения ряда понятий, знакомства с профессиями на примере региональных промышленных предприятий.</w:t>
      </w:r>
    </w:p>
    <w:p w:rsidR="00ED113B" w:rsidRDefault="00F26E6D">
      <w:pPr>
        <w:pStyle w:val="a3"/>
        <w:spacing w:before="1"/>
        <w:ind w:right="564" w:firstLine="707"/>
      </w:pPr>
      <w:r>
        <w:t>Примерное распределение часов за уровень обучения включающие инвариантные модули и вариативные модули «Растениеводство», «Животноводство». Учебные часы на вариативные модули «Растениеводство», «Животноводство» могут быть выделены из общего количества часов инвариантных модулей по следующим схемам:</w:t>
      </w:r>
    </w:p>
    <w:p w:rsidR="00ED113B" w:rsidRDefault="00F26E6D">
      <w:pPr>
        <w:pStyle w:val="a4"/>
        <w:numPr>
          <w:ilvl w:val="0"/>
          <w:numId w:val="32"/>
        </w:numPr>
        <w:tabs>
          <w:tab w:val="left" w:pos="1536"/>
        </w:tabs>
        <w:ind w:hanging="259"/>
        <w:rPr>
          <w:sz w:val="24"/>
        </w:rPr>
      </w:pPr>
      <w:r>
        <w:rPr>
          <w:sz w:val="24"/>
        </w:rPr>
        <w:t>равномерное</w:t>
      </w:r>
      <w:r>
        <w:rPr>
          <w:spacing w:val="-4"/>
          <w:sz w:val="24"/>
        </w:rPr>
        <w:t xml:space="preserve"> </w:t>
      </w:r>
      <w:r>
        <w:rPr>
          <w:sz w:val="24"/>
        </w:rPr>
        <w:t>уменьшение</w:t>
      </w:r>
      <w:r>
        <w:rPr>
          <w:spacing w:val="-5"/>
          <w:sz w:val="24"/>
        </w:rPr>
        <w:t xml:space="preserve"> </w:t>
      </w:r>
      <w:r>
        <w:rPr>
          <w:sz w:val="24"/>
        </w:rPr>
        <w:t>часов</w:t>
      </w:r>
      <w:r>
        <w:rPr>
          <w:spacing w:val="-6"/>
          <w:sz w:val="24"/>
        </w:rPr>
        <w:t xml:space="preserve"> </w:t>
      </w:r>
      <w:r>
        <w:rPr>
          <w:sz w:val="24"/>
        </w:rPr>
        <w:t>во</w:t>
      </w:r>
      <w:r>
        <w:rPr>
          <w:spacing w:val="-2"/>
          <w:sz w:val="24"/>
        </w:rPr>
        <w:t xml:space="preserve"> </w:t>
      </w:r>
      <w:r>
        <w:rPr>
          <w:sz w:val="24"/>
        </w:rPr>
        <w:t>всех</w:t>
      </w:r>
      <w:r>
        <w:rPr>
          <w:spacing w:val="-3"/>
          <w:sz w:val="24"/>
        </w:rPr>
        <w:t xml:space="preserve"> </w:t>
      </w:r>
      <w:r>
        <w:rPr>
          <w:sz w:val="24"/>
        </w:rPr>
        <w:t>инвариантных</w:t>
      </w:r>
      <w:r>
        <w:rPr>
          <w:spacing w:val="-2"/>
          <w:sz w:val="24"/>
        </w:rPr>
        <w:t xml:space="preserve"> модулях;</w:t>
      </w:r>
    </w:p>
    <w:p w:rsidR="00ED113B" w:rsidRDefault="00F26E6D">
      <w:pPr>
        <w:pStyle w:val="a4"/>
        <w:numPr>
          <w:ilvl w:val="0"/>
          <w:numId w:val="32"/>
        </w:numPr>
        <w:tabs>
          <w:tab w:val="left" w:pos="1627"/>
        </w:tabs>
        <w:ind w:left="569" w:right="568" w:firstLine="707"/>
        <w:rPr>
          <w:sz w:val="24"/>
        </w:rPr>
      </w:pPr>
      <w:r>
        <w:rPr>
          <w:sz w:val="24"/>
        </w:rPr>
        <w:t>уменьшение</w:t>
      </w:r>
      <w:r>
        <w:rPr>
          <w:spacing w:val="80"/>
          <w:sz w:val="24"/>
        </w:rPr>
        <w:t xml:space="preserve"> </w:t>
      </w:r>
      <w:r>
        <w:rPr>
          <w:sz w:val="24"/>
        </w:rPr>
        <w:t>часов</w:t>
      </w:r>
      <w:r>
        <w:rPr>
          <w:spacing w:val="80"/>
          <w:sz w:val="24"/>
        </w:rPr>
        <w:t xml:space="preserve"> </w:t>
      </w:r>
      <w:r>
        <w:rPr>
          <w:sz w:val="24"/>
        </w:rPr>
        <w:t>инвариантных</w:t>
      </w:r>
      <w:r>
        <w:rPr>
          <w:spacing w:val="80"/>
          <w:sz w:val="24"/>
        </w:rPr>
        <w:t xml:space="preserve"> </w:t>
      </w:r>
      <w:r>
        <w:rPr>
          <w:sz w:val="24"/>
        </w:rPr>
        <w:t>модулей</w:t>
      </w:r>
      <w:r>
        <w:rPr>
          <w:spacing w:val="80"/>
          <w:sz w:val="24"/>
        </w:rPr>
        <w:t xml:space="preserve"> </w:t>
      </w:r>
      <w:r>
        <w:rPr>
          <w:sz w:val="24"/>
        </w:rPr>
        <w:t>за</w:t>
      </w:r>
      <w:r>
        <w:rPr>
          <w:spacing w:val="80"/>
          <w:sz w:val="24"/>
        </w:rPr>
        <w:t xml:space="preserve"> </w:t>
      </w:r>
      <w:r>
        <w:rPr>
          <w:sz w:val="24"/>
        </w:rPr>
        <w:t>счёт</w:t>
      </w:r>
      <w:r>
        <w:rPr>
          <w:spacing w:val="80"/>
          <w:sz w:val="24"/>
        </w:rPr>
        <w:t xml:space="preserve"> </w:t>
      </w:r>
      <w:r>
        <w:rPr>
          <w:sz w:val="24"/>
        </w:rPr>
        <w:t>практических</w:t>
      </w:r>
      <w:r>
        <w:rPr>
          <w:spacing w:val="80"/>
          <w:sz w:val="24"/>
        </w:rPr>
        <w:t xml:space="preserve"> </w:t>
      </w:r>
      <w:r>
        <w:rPr>
          <w:sz w:val="24"/>
        </w:rPr>
        <w:t>работ,</w:t>
      </w:r>
      <w:r>
        <w:rPr>
          <w:spacing w:val="80"/>
          <w:sz w:val="24"/>
        </w:rPr>
        <w:t xml:space="preserve"> </w:t>
      </w:r>
      <w:r>
        <w:rPr>
          <w:sz w:val="24"/>
        </w:rPr>
        <w:t>не обеспеченных необходимым оборудованием;</w:t>
      </w:r>
    </w:p>
    <w:p w:rsidR="00ED113B" w:rsidRDefault="00F26E6D">
      <w:pPr>
        <w:pStyle w:val="a4"/>
        <w:numPr>
          <w:ilvl w:val="0"/>
          <w:numId w:val="32"/>
        </w:numPr>
        <w:tabs>
          <w:tab w:val="left" w:pos="1536"/>
        </w:tabs>
        <w:ind w:hanging="259"/>
        <w:rPr>
          <w:sz w:val="24"/>
        </w:rPr>
      </w:pPr>
      <w:r>
        <w:rPr>
          <w:sz w:val="24"/>
        </w:rPr>
        <w:t>перераспределение</w:t>
      </w:r>
      <w:r>
        <w:rPr>
          <w:spacing w:val="-5"/>
          <w:sz w:val="24"/>
        </w:rPr>
        <w:t xml:space="preserve"> </w:t>
      </w:r>
      <w:r>
        <w:rPr>
          <w:sz w:val="24"/>
        </w:rPr>
        <w:t>практических</w:t>
      </w:r>
      <w:r>
        <w:rPr>
          <w:spacing w:val="-1"/>
          <w:sz w:val="24"/>
        </w:rPr>
        <w:t xml:space="preserve"> </w:t>
      </w:r>
      <w:r>
        <w:rPr>
          <w:sz w:val="24"/>
        </w:rPr>
        <w:t>и</w:t>
      </w:r>
      <w:r>
        <w:rPr>
          <w:spacing w:val="-5"/>
          <w:sz w:val="24"/>
        </w:rPr>
        <w:t xml:space="preserve"> </w:t>
      </w:r>
      <w:r>
        <w:rPr>
          <w:sz w:val="24"/>
        </w:rPr>
        <w:t>проектных</w:t>
      </w:r>
      <w:r>
        <w:rPr>
          <w:spacing w:val="-1"/>
          <w:sz w:val="24"/>
        </w:rPr>
        <w:t xml:space="preserve"> </w:t>
      </w:r>
      <w:r>
        <w:rPr>
          <w:spacing w:val="-2"/>
          <w:sz w:val="24"/>
        </w:rPr>
        <w:t>работ.</w:t>
      </w:r>
    </w:p>
    <w:p w:rsidR="00ED113B" w:rsidRDefault="00F26E6D">
      <w:pPr>
        <w:spacing w:after="9"/>
        <w:ind w:left="569" w:right="563" w:firstLine="8336"/>
        <w:jc w:val="both"/>
        <w:rPr>
          <w:i/>
          <w:sz w:val="24"/>
        </w:rPr>
      </w:pPr>
      <w:r>
        <w:rPr>
          <w:i/>
          <w:sz w:val="24"/>
        </w:rPr>
        <w:t>Таблица</w:t>
      </w:r>
      <w:r>
        <w:rPr>
          <w:i/>
          <w:spacing w:val="-15"/>
          <w:sz w:val="24"/>
        </w:rPr>
        <w:t xml:space="preserve"> </w:t>
      </w:r>
      <w:r>
        <w:rPr>
          <w:i/>
          <w:sz w:val="24"/>
        </w:rPr>
        <w:t>6 Примерное</w:t>
      </w:r>
      <w:r>
        <w:rPr>
          <w:i/>
          <w:spacing w:val="-2"/>
          <w:sz w:val="24"/>
        </w:rPr>
        <w:t xml:space="preserve"> </w:t>
      </w:r>
      <w:r>
        <w:rPr>
          <w:i/>
          <w:sz w:val="24"/>
        </w:rPr>
        <w:t>распределение</w:t>
      </w:r>
      <w:r>
        <w:rPr>
          <w:i/>
          <w:spacing w:val="-2"/>
          <w:sz w:val="24"/>
        </w:rPr>
        <w:t xml:space="preserve"> </w:t>
      </w:r>
      <w:r>
        <w:rPr>
          <w:i/>
          <w:sz w:val="24"/>
        </w:rPr>
        <w:t>часов</w:t>
      </w:r>
      <w:r>
        <w:rPr>
          <w:i/>
          <w:spacing w:val="-2"/>
          <w:sz w:val="24"/>
        </w:rPr>
        <w:t xml:space="preserve"> </w:t>
      </w:r>
      <w:r>
        <w:rPr>
          <w:i/>
          <w:sz w:val="24"/>
        </w:rPr>
        <w:t>за</w:t>
      </w:r>
      <w:r>
        <w:rPr>
          <w:i/>
          <w:spacing w:val="-1"/>
          <w:sz w:val="24"/>
        </w:rPr>
        <w:t xml:space="preserve"> </w:t>
      </w:r>
      <w:r>
        <w:rPr>
          <w:i/>
          <w:sz w:val="24"/>
        </w:rPr>
        <w:t>уровень</w:t>
      </w:r>
      <w:r>
        <w:rPr>
          <w:i/>
          <w:spacing w:val="-1"/>
          <w:sz w:val="24"/>
        </w:rPr>
        <w:t xml:space="preserve"> </w:t>
      </w:r>
      <w:r>
        <w:rPr>
          <w:i/>
          <w:sz w:val="24"/>
        </w:rPr>
        <w:t>обучения,</w:t>
      </w:r>
      <w:r>
        <w:rPr>
          <w:i/>
          <w:spacing w:val="-2"/>
          <w:sz w:val="24"/>
        </w:rPr>
        <w:t xml:space="preserve"> </w:t>
      </w:r>
      <w:r>
        <w:rPr>
          <w:i/>
          <w:sz w:val="24"/>
        </w:rPr>
        <w:t>включающее</w:t>
      </w:r>
      <w:r>
        <w:rPr>
          <w:i/>
          <w:spacing w:val="-2"/>
          <w:sz w:val="24"/>
        </w:rPr>
        <w:t xml:space="preserve"> </w:t>
      </w:r>
      <w:r>
        <w:rPr>
          <w:i/>
          <w:sz w:val="24"/>
        </w:rPr>
        <w:t>инвариантные</w:t>
      </w:r>
      <w:r>
        <w:rPr>
          <w:i/>
          <w:spacing w:val="-2"/>
          <w:sz w:val="24"/>
        </w:rPr>
        <w:t xml:space="preserve"> </w:t>
      </w:r>
      <w:r>
        <w:rPr>
          <w:i/>
          <w:sz w:val="24"/>
        </w:rPr>
        <w:t>модули</w:t>
      </w:r>
      <w:r>
        <w:rPr>
          <w:i/>
          <w:spacing w:val="-3"/>
          <w:sz w:val="24"/>
        </w:rPr>
        <w:t xml:space="preserve"> </w:t>
      </w:r>
      <w:r>
        <w:rPr>
          <w:i/>
          <w:sz w:val="24"/>
        </w:rPr>
        <w:t>и вариативные модули «Растениеводство», «Животноводство»</w:t>
      </w:r>
    </w:p>
    <w:tbl>
      <w:tblPr>
        <w:tblStyle w:val="TableNormal"/>
        <w:tblW w:w="0" w:type="auto"/>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1133"/>
        <w:gridCol w:w="1037"/>
        <w:gridCol w:w="1080"/>
        <w:gridCol w:w="1064"/>
        <w:gridCol w:w="1051"/>
        <w:gridCol w:w="1176"/>
      </w:tblGrid>
      <w:tr w:rsidR="00ED113B">
        <w:trPr>
          <w:trHeight w:val="321"/>
        </w:trPr>
        <w:tc>
          <w:tcPr>
            <w:tcW w:w="3262" w:type="dxa"/>
            <w:vMerge w:val="restart"/>
          </w:tcPr>
          <w:p w:rsidR="00ED113B" w:rsidRDefault="00F26E6D">
            <w:pPr>
              <w:pStyle w:val="TableParagraph"/>
              <w:spacing w:before="193"/>
              <w:ind w:right="4"/>
              <w:jc w:val="center"/>
              <w:rPr>
                <w:b/>
                <w:sz w:val="24"/>
              </w:rPr>
            </w:pPr>
            <w:r>
              <w:rPr>
                <w:b/>
                <w:spacing w:val="-2"/>
                <w:sz w:val="24"/>
              </w:rPr>
              <w:t>Модули</w:t>
            </w:r>
          </w:p>
        </w:tc>
        <w:tc>
          <w:tcPr>
            <w:tcW w:w="5365" w:type="dxa"/>
            <w:gridSpan w:val="5"/>
          </w:tcPr>
          <w:p w:rsidR="00ED113B" w:rsidRDefault="00F26E6D">
            <w:pPr>
              <w:pStyle w:val="TableParagraph"/>
              <w:spacing w:before="11"/>
              <w:ind w:left="537"/>
              <w:rPr>
                <w:b/>
                <w:sz w:val="24"/>
              </w:rPr>
            </w:pPr>
            <w:r>
              <w:rPr>
                <w:b/>
                <w:sz w:val="24"/>
              </w:rPr>
              <w:t>Количество</w:t>
            </w:r>
            <w:r>
              <w:rPr>
                <w:b/>
                <w:spacing w:val="-2"/>
                <w:sz w:val="24"/>
              </w:rPr>
              <w:t xml:space="preserve"> </w:t>
            </w:r>
            <w:r>
              <w:rPr>
                <w:b/>
                <w:sz w:val="24"/>
              </w:rPr>
              <w:t>часов</w:t>
            </w:r>
            <w:r>
              <w:rPr>
                <w:b/>
                <w:spacing w:val="-1"/>
                <w:sz w:val="24"/>
              </w:rPr>
              <w:t xml:space="preserve"> </w:t>
            </w:r>
            <w:r>
              <w:rPr>
                <w:b/>
                <w:sz w:val="24"/>
              </w:rPr>
              <w:t>по</w:t>
            </w:r>
            <w:r>
              <w:rPr>
                <w:b/>
                <w:spacing w:val="-1"/>
                <w:sz w:val="24"/>
              </w:rPr>
              <w:t xml:space="preserve"> </w:t>
            </w:r>
            <w:r>
              <w:rPr>
                <w:b/>
                <w:spacing w:val="-2"/>
                <w:sz w:val="24"/>
              </w:rPr>
              <w:t>классам</w:t>
            </w:r>
          </w:p>
        </w:tc>
        <w:tc>
          <w:tcPr>
            <w:tcW w:w="1176" w:type="dxa"/>
            <w:vMerge w:val="restart"/>
          </w:tcPr>
          <w:p w:rsidR="00ED113B" w:rsidRDefault="00F26E6D">
            <w:pPr>
              <w:pStyle w:val="TableParagraph"/>
              <w:spacing w:before="193"/>
              <w:ind w:left="254"/>
              <w:rPr>
                <w:b/>
                <w:sz w:val="24"/>
              </w:rPr>
            </w:pPr>
            <w:r>
              <w:rPr>
                <w:b/>
                <w:spacing w:val="-2"/>
                <w:sz w:val="24"/>
              </w:rPr>
              <w:t>Итого</w:t>
            </w:r>
          </w:p>
        </w:tc>
      </w:tr>
      <w:tr w:rsidR="00ED113B">
        <w:trPr>
          <w:trHeight w:val="321"/>
        </w:trPr>
        <w:tc>
          <w:tcPr>
            <w:tcW w:w="3262" w:type="dxa"/>
            <w:vMerge/>
            <w:tcBorders>
              <w:top w:val="nil"/>
            </w:tcBorders>
          </w:tcPr>
          <w:p w:rsidR="00ED113B" w:rsidRDefault="00ED113B">
            <w:pPr>
              <w:rPr>
                <w:sz w:val="2"/>
                <w:szCs w:val="2"/>
              </w:rPr>
            </w:pPr>
          </w:p>
        </w:tc>
        <w:tc>
          <w:tcPr>
            <w:tcW w:w="1133" w:type="dxa"/>
          </w:tcPr>
          <w:p w:rsidR="00ED113B" w:rsidRDefault="00F26E6D">
            <w:pPr>
              <w:pStyle w:val="TableParagraph"/>
              <w:spacing w:before="11"/>
              <w:ind w:right="4"/>
              <w:jc w:val="center"/>
              <w:rPr>
                <w:b/>
                <w:i/>
                <w:sz w:val="24"/>
              </w:rPr>
            </w:pPr>
            <w:r>
              <w:rPr>
                <w:b/>
                <w:i/>
                <w:sz w:val="24"/>
              </w:rPr>
              <w:t xml:space="preserve">5 </w:t>
            </w:r>
            <w:r>
              <w:rPr>
                <w:b/>
                <w:i/>
                <w:spacing w:val="-2"/>
                <w:sz w:val="24"/>
              </w:rPr>
              <w:t>класс</w:t>
            </w:r>
          </w:p>
        </w:tc>
        <w:tc>
          <w:tcPr>
            <w:tcW w:w="1037" w:type="dxa"/>
          </w:tcPr>
          <w:p w:rsidR="00ED113B" w:rsidRDefault="00F26E6D">
            <w:pPr>
              <w:pStyle w:val="TableParagraph"/>
              <w:spacing w:before="11"/>
              <w:ind w:right="4"/>
              <w:jc w:val="center"/>
              <w:rPr>
                <w:b/>
                <w:i/>
                <w:sz w:val="24"/>
              </w:rPr>
            </w:pPr>
            <w:r>
              <w:rPr>
                <w:b/>
                <w:i/>
                <w:sz w:val="24"/>
              </w:rPr>
              <w:t xml:space="preserve">6 </w:t>
            </w:r>
            <w:r>
              <w:rPr>
                <w:b/>
                <w:i/>
                <w:spacing w:val="-2"/>
                <w:sz w:val="24"/>
              </w:rPr>
              <w:t>класс</w:t>
            </w:r>
          </w:p>
        </w:tc>
        <w:tc>
          <w:tcPr>
            <w:tcW w:w="1080" w:type="dxa"/>
          </w:tcPr>
          <w:p w:rsidR="00ED113B" w:rsidRDefault="00F26E6D">
            <w:pPr>
              <w:pStyle w:val="TableParagraph"/>
              <w:spacing w:before="11"/>
              <w:ind w:right="4"/>
              <w:jc w:val="center"/>
              <w:rPr>
                <w:b/>
                <w:i/>
                <w:sz w:val="24"/>
              </w:rPr>
            </w:pPr>
            <w:r>
              <w:rPr>
                <w:b/>
                <w:i/>
                <w:sz w:val="24"/>
              </w:rPr>
              <w:t xml:space="preserve">7 </w:t>
            </w:r>
            <w:r>
              <w:rPr>
                <w:b/>
                <w:i/>
                <w:spacing w:val="-2"/>
                <w:sz w:val="24"/>
              </w:rPr>
              <w:t>класс</w:t>
            </w:r>
          </w:p>
        </w:tc>
        <w:tc>
          <w:tcPr>
            <w:tcW w:w="1064" w:type="dxa"/>
          </w:tcPr>
          <w:p w:rsidR="00ED113B" w:rsidRDefault="00F26E6D">
            <w:pPr>
              <w:pStyle w:val="TableParagraph"/>
              <w:spacing w:before="11"/>
              <w:ind w:right="7"/>
              <w:jc w:val="center"/>
              <w:rPr>
                <w:b/>
                <w:i/>
                <w:sz w:val="24"/>
              </w:rPr>
            </w:pPr>
            <w:r>
              <w:rPr>
                <w:b/>
                <w:i/>
                <w:sz w:val="24"/>
              </w:rPr>
              <w:t xml:space="preserve">8 </w:t>
            </w:r>
            <w:r>
              <w:rPr>
                <w:b/>
                <w:i/>
                <w:spacing w:val="-2"/>
                <w:sz w:val="24"/>
              </w:rPr>
              <w:t>класс</w:t>
            </w:r>
          </w:p>
        </w:tc>
        <w:tc>
          <w:tcPr>
            <w:tcW w:w="1051" w:type="dxa"/>
          </w:tcPr>
          <w:p w:rsidR="00ED113B" w:rsidRDefault="00F26E6D">
            <w:pPr>
              <w:pStyle w:val="TableParagraph"/>
              <w:spacing w:before="11"/>
              <w:ind w:left="33" w:right="37"/>
              <w:jc w:val="center"/>
              <w:rPr>
                <w:b/>
                <w:i/>
                <w:sz w:val="24"/>
              </w:rPr>
            </w:pPr>
            <w:r>
              <w:rPr>
                <w:b/>
                <w:i/>
                <w:sz w:val="24"/>
              </w:rPr>
              <w:t xml:space="preserve">9 </w:t>
            </w:r>
            <w:r>
              <w:rPr>
                <w:b/>
                <w:i/>
                <w:spacing w:val="-2"/>
                <w:sz w:val="24"/>
              </w:rPr>
              <w:t>класс</w:t>
            </w:r>
          </w:p>
        </w:tc>
        <w:tc>
          <w:tcPr>
            <w:tcW w:w="1176" w:type="dxa"/>
            <w:vMerge/>
            <w:tcBorders>
              <w:top w:val="nil"/>
            </w:tcBorders>
          </w:tcPr>
          <w:p w:rsidR="00ED113B" w:rsidRDefault="00ED113B">
            <w:pPr>
              <w:rPr>
                <w:sz w:val="2"/>
                <w:szCs w:val="2"/>
              </w:rPr>
            </w:pPr>
          </w:p>
        </w:tc>
      </w:tr>
      <w:tr w:rsidR="00ED113B">
        <w:trPr>
          <w:trHeight w:val="321"/>
        </w:trPr>
        <w:tc>
          <w:tcPr>
            <w:tcW w:w="3262" w:type="dxa"/>
          </w:tcPr>
          <w:p w:rsidR="00ED113B" w:rsidRDefault="00F26E6D">
            <w:pPr>
              <w:pStyle w:val="TableParagraph"/>
              <w:spacing w:before="11"/>
              <w:ind w:left="4"/>
              <w:rPr>
                <w:b/>
                <w:sz w:val="24"/>
              </w:rPr>
            </w:pPr>
            <w:r>
              <w:rPr>
                <w:b/>
                <w:sz w:val="24"/>
              </w:rPr>
              <w:t>Инвариантные</w:t>
            </w:r>
            <w:r>
              <w:rPr>
                <w:b/>
                <w:spacing w:val="-8"/>
                <w:sz w:val="24"/>
              </w:rPr>
              <w:t xml:space="preserve"> </w:t>
            </w:r>
            <w:r>
              <w:rPr>
                <w:b/>
                <w:spacing w:val="-2"/>
                <w:sz w:val="24"/>
              </w:rPr>
              <w:t>модули</w:t>
            </w:r>
          </w:p>
        </w:tc>
        <w:tc>
          <w:tcPr>
            <w:tcW w:w="1133" w:type="dxa"/>
          </w:tcPr>
          <w:p w:rsidR="00ED113B" w:rsidRDefault="00F26E6D">
            <w:pPr>
              <w:pStyle w:val="TableParagraph"/>
              <w:spacing w:before="11"/>
              <w:ind w:right="2"/>
              <w:jc w:val="center"/>
              <w:rPr>
                <w:b/>
                <w:sz w:val="24"/>
              </w:rPr>
            </w:pPr>
            <w:r>
              <w:rPr>
                <w:b/>
                <w:spacing w:val="-5"/>
                <w:sz w:val="24"/>
              </w:rPr>
              <w:t>68</w:t>
            </w:r>
          </w:p>
        </w:tc>
        <w:tc>
          <w:tcPr>
            <w:tcW w:w="1037" w:type="dxa"/>
          </w:tcPr>
          <w:p w:rsidR="00ED113B" w:rsidRDefault="00F26E6D">
            <w:pPr>
              <w:pStyle w:val="TableParagraph"/>
              <w:spacing w:before="11"/>
              <w:ind w:right="2"/>
              <w:jc w:val="center"/>
              <w:rPr>
                <w:b/>
                <w:sz w:val="24"/>
              </w:rPr>
            </w:pPr>
            <w:r>
              <w:rPr>
                <w:b/>
                <w:spacing w:val="-5"/>
                <w:sz w:val="24"/>
              </w:rPr>
              <w:t>68</w:t>
            </w:r>
          </w:p>
        </w:tc>
        <w:tc>
          <w:tcPr>
            <w:tcW w:w="1080" w:type="dxa"/>
          </w:tcPr>
          <w:p w:rsidR="00ED113B" w:rsidRDefault="00F26E6D">
            <w:pPr>
              <w:pStyle w:val="TableParagraph"/>
              <w:spacing w:before="11"/>
              <w:ind w:left="2" w:right="4"/>
              <w:jc w:val="center"/>
              <w:rPr>
                <w:b/>
                <w:sz w:val="24"/>
              </w:rPr>
            </w:pPr>
            <w:r>
              <w:rPr>
                <w:b/>
                <w:spacing w:val="-5"/>
                <w:sz w:val="24"/>
              </w:rPr>
              <w:t>56</w:t>
            </w:r>
          </w:p>
        </w:tc>
        <w:tc>
          <w:tcPr>
            <w:tcW w:w="1064" w:type="dxa"/>
          </w:tcPr>
          <w:p w:rsidR="00ED113B" w:rsidRDefault="00F26E6D">
            <w:pPr>
              <w:pStyle w:val="TableParagraph"/>
              <w:spacing w:before="11"/>
              <w:ind w:right="5"/>
              <w:jc w:val="center"/>
              <w:rPr>
                <w:b/>
                <w:sz w:val="24"/>
              </w:rPr>
            </w:pPr>
            <w:r>
              <w:rPr>
                <w:b/>
                <w:spacing w:val="-5"/>
                <w:sz w:val="24"/>
              </w:rPr>
              <w:t>26</w:t>
            </w:r>
          </w:p>
        </w:tc>
        <w:tc>
          <w:tcPr>
            <w:tcW w:w="1051" w:type="dxa"/>
          </w:tcPr>
          <w:p w:rsidR="00ED113B" w:rsidRDefault="00F26E6D">
            <w:pPr>
              <w:pStyle w:val="TableParagraph"/>
              <w:spacing w:before="11"/>
              <w:ind w:left="33" w:right="35"/>
              <w:jc w:val="center"/>
              <w:rPr>
                <w:b/>
                <w:sz w:val="24"/>
              </w:rPr>
            </w:pPr>
            <w:r>
              <w:rPr>
                <w:b/>
                <w:spacing w:val="-5"/>
                <w:sz w:val="24"/>
              </w:rPr>
              <w:t>34</w:t>
            </w:r>
          </w:p>
        </w:tc>
        <w:tc>
          <w:tcPr>
            <w:tcW w:w="1176" w:type="dxa"/>
          </w:tcPr>
          <w:p w:rsidR="00ED113B" w:rsidRDefault="00F26E6D">
            <w:pPr>
              <w:pStyle w:val="TableParagraph"/>
              <w:spacing w:before="11"/>
              <w:ind w:right="2"/>
              <w:jc w:val="center"/>
              <w:rPr>
                <w:b/>
                <w:sz w:val="24"/>
              </w:rPr>
            </w:pPr>
            <w:r>
              <w:rPr>
                <w:b/>
                <w:spacing w:val="-5"/>
                <w:sz w:val="24"/>
              </w:rPr>
              <w:t>252</w:t>
            </w:r>
          </w:p>
        </w:tc>
      </w:tr>
      <w:tr w:rsidR="00ED113B">
        <w:trPr>
          <w:trHeight w:val="323"/>
        </w:trPr>
        <w:tc>
          <w:tcPr>
            <w:tcW w:w="3262" w:type="dxa"/>
          </w:tcPr>
          <w:p w:rsidR="00ED113B" w:rsidRDefault="00F26E6D">
            <w:pPr>
              <w:pStyle w:val="TableParagraph"/>
              <w:spacing w:before="6"/>
              <w:ind w:left="4"/>
              <w:rPr>
                <w:sz w:val="24"/>
              </w:rPr>
            </w:pPr>
            <w:r>
              <w:rPr>
                <w:sz w:val="24"/>
              </w:rPr>
              <w:t>Производство</w:t>
            </w:r>
            <w:r>
              <w:rPr>
                <w:spacing w:val="-3"/>
                <w:sz w:val="24"/>
              </w:rPr>
              <w:t xml:space="preserve"> </w:t>
            </w:r>
            <w:r>
              <w:rPr>
                <w:sz w:val="24"/>
              </w:rPr>
              <w:t>и</w:t>
            </w:r>
            <w:r>
              <w:rPr>
                <w:spacing w:val="-1"/>
                <w:sz w:val="24"/>
              </w:rPr>
              <w:t xml:space="preserve"> </w:t>
            </w:r>
            <w:r>
              <w:rPr>
                <w:spacing w:val="-2"/>
                <w:sz w:val="24"/>
              </w:rPr>
              <w:t>технологии</w:t>
            </w:r>
          </w:p>
        </w:tc>
        <w:tc>
          <w:tcPr>
            <w:tcW w:w="1133" w:type="dxa"/>
          </w:tcPr>
          <w:p w:rsidR="00ED113B" w:rsidRDefault="00F26E6D">
            <w:pPr>
              <w:pStyle w:val="TableParagraph"/>
              <w:spacing w:before="6"/>
              <w:ind w:right="2"/>
              <w:jc w:val="center"/>
              <w:rPr>
                <w:sz w:val="24"/>
              </w:rPr>
            </w:pPr>
            <w:r>
              <w:rPr>
                <w:spacing w:val="-10"/>
                <w:sz w:val="24"/>
              </w:rPr>
              <w:t>8</w:t>
            </w:r>
          </w:p>
        </w:tc>
        <w:tc>
          <w:tcPr>
            <w:tcW w:w="1037" w:type="dxa"/>
          </w:tcPr>
          <w:p w:rsidR="00ED113B" w:rsidRDefault="00F26E6D">
            <w:pPr>
              <w:pStyle w:val="TableParagraph"/>
              <w:spacing w:before="6"/>
              <w:ind w:right="2"/>
              <w:jc w:val="center"/>
              <w:rPr>
                <w:sz w:val="24"/>
              </w:rPr>
            </w:pPr>
            <w:r>
              <w:rPr>
                <w:spacing w:val="-10"/>
                <w:sz w:val="24"/>
              </w:rPr>
              <w:t>8</w:t>
            </w:r>
          </w:p>
        </w:tc>
        <w:tc>
          <w:tcPr>
            <w:tcW w:w="1080" w:type="dxa"/>
          </w:tcPr>
          <w:p w:rsidR="00ED113B" w:rsidRDefault="00F26E6D">
            <w:pPr>
              <w:pStyle w:val="TableParagraph"/>
              <w:spacing w:before="6"/>
              <w:ind w:left="2" w:right="4"/>
              <w:jc w:val="center"/>
              <w:rPr>
                <w:sz w:val="24"/>
              </w:rPr>
            </w:pPr>
            <w:r>
              <w:rPr>
                <w:spacing w:val="-10"/>
                <w:sz w:val="24"/>
              </w:rPr>
              <w:t>8</w:t>
            </w:r>
          </w:p>
        </w:tc>
        <w:tc>
          <w:tcPr>
            <w:tcW w:w="1064" w:type="dxa"/>
          </w:tcPr>
          <w:p w:rsidR="00ED113B" w:rsidRDefault="00F26E6D">
            <w:pPr>
              <w:pStyle w:val="TableParagraph"/>
              <w:spacing w:before="6"/>
              <w:ind w:right="5"/>
              <w:jc w:val="center"/>
              <w:rPr>
                <w:sz w:val="24"/>
              </w:rPr>
            </w:pPr>
            <w:r>
              <w:rPr>
                <w:spacing w:val="-10"/>
                <w:sz w:val="24"/>
              </w:rPr>
              <w:t>5</w:t>
            </w:r>
          </w:p>
        </w:tc>
        <w:tc>
          <w:tcPr>
            <w:tcW w:w="1051" w:type="dxa"/>
          </w:tcPr>
          <w:p w:rsidR="00ED113B" w:rsidRDefault="00F26E6D">
            <w:pPr>
              <w:pStyle w:val="TableParagraph"/>
              <w:spacing w:before="6"/>
              <w:ind w:left="33" w:right="35"/>
              <w:jc w:val="center"/>
              <w:rPr>
                <w:sz w:val="24"/>
              </w:rPr>
            </w:pPr>
            <w:r>
              <w:rPr>
                <w:spacing w:val="-10"/>
                <w:sz w:val="24"/>
              </w:rPr>
              <w:t>5</w:t>
            </w:r>
          </w:p>
        </w:tc>
        <w:tc>
          <w:tcPr>
            <w:tcW w:w="1176" w:type="dxa"/>
          </w:tcPr>
          <w:p w:rsidR="00ED113B" w:rsidRDefault="00F26E6D">
            <w:pPr>
              <w:pStyle w:val="TableParagraph"/>
              <w:spacing w:before="6"/>
              <w:ind w:right="2"/>
              <w:jc w:val="center"/>
              <w:rPr>
                <w:sz w:val="24"/>
              </w:rPr>
            </w:pPr>
            <w:r>
              <w:rPr>
                <w:spacing w:val="-5"/>
                <w:sz w:val="24"/>
              </w:rPr>
              <w:t>34</w:t>
            </w:r>
          </w:p>
        </w:tc>
      </w:tr>
      <w:tr w:rsidR="00ED113B">
        <w:trPr>
          <w:trHeight w:val="618"/>
        </w:trPr>
        <w:tc>
          <w:tcPr>
            <w:tcW w:w="3262" w:type="dxa"/>
          </w:tcPr>
          <w:p w:rsidR="00ED113B" w:rsidRDefault="00F26E6D">
            <w:pPr>
              <w:pStyle w:val="TableParagraph"/>
              <w:tabs>
                <w:tab w:val="left" w:pos="2350"/>
              </w:tabs>
              <w:spacing w:before="6"/>
              <w:ind w:left="4" w:right="7"/>
              <w:rPr>
                <w:sz w:val="24"/>
              </w:rPr>
            </w:pPr>
            <w:r>
              <w:rPr>
                <w:spacing w:val="-2"/>
                <w:sz w:val="24"/>
              </w:rPr>
              <w:t>Компьютерная</w:t>
            </w:r>
            <w:r>
              <w:rPr>
                <w:sz w:val="24"/>
              </w:rPr>
              <w:tab/>
            </w:r>
            <w:r>
              <w:rPr>
                <w:spacing w:val="-2"/>
                <w:sz w:val="24"/>
              </w:rPr>
              <w:t>графика, черчение</w:t>
            </w:r>
          </w:p>
        </w:tc>
        <w:tc>
          <w:tcPr>
            <w:tcW w:w="1133" w:type="dxa"/>
          </w:tcPr>
          <w:p w:rsidR="00ED113B" w:rsidRDefault="00F26E6D">
            <w:pPr>
              <w:pStyle w:val="TableParagraph"/>
              <w:spacing w:before="6"/>
              <w:ind w:right="2"/>
              <w:jc w:val="center"/>
              <w:rPr>
                <w:sz w:val="24"/>
              </w:rPr>
            </w:pPr>
            <w:r>
              <w:rPr>
                <w:spacing w:val="-10"/>
                <w:sz w:val="24"/>
              </w:rPr>
              <w:t>8</w:t>
            </w:r>
          </w:p>
        </w:tc>
        <w:tc>
          <w:tcPr>
            <w:tcW w:w="1037" w:type="dxa"/>
          </w:tcPr>
          <w:p w:rsidR="00ED113B" w:rsidRDefault="00F26E6D">
            <w:pPr>
              <w:pStyle w:val="TableParagraph"/>
              <w:spacing w:before="6"/>
              <w:ind w:right="2"/>
              <w:jc w:val="center"/>
              <w:rPr>
                <w:sz w:val="24"/>
              </w:rPr>
            </w:pPr>
            <w:r>
              <w:rPr>
                <w:spacing w:val="-10"/>
                <w:sz w:val="24"/>
              </w:rPr>
              <w:t>8</w:t>
            </w:r>
          </w:p>
        </w:tc>
        <w:tc>
          <w:tcPr>
            <w:tcW w:w="1080" w:type="dxa"/>
          </w:tcPr>
          <w:p w:rsidR="00ED113B" w:rsidRDefault="00F26E6D">
            <w:pPr>
              <w:pStyle w:val="TableParagraph"/>
              <w:spacing w:before="6"/>
              <w:ind w:left="2" w:right="4"/>
              <w:jc w:val="center"/>
              <w:rPr>
                <w:sz w:val="24"/>
              </w:rPr>
            </w:pPr>
            <w:r>
              <w:rPr>
                <w:spacing w:val="-10"/>
                <w:sz w:val="24"/>
              </w:rPr>
              <w:t>8</w:t>
            </w:r>
          </w:p>
        </w:tc>
        <w:tc>
          <w:tcPr>
            <w:tcW w:w="1064" w:type="dxa"/>
          </w:tcPr>
          <w:p w:rsidR="00ED113B" w:rsidRDefault="00F26E6D">
            <w:pPr>
              <w:pStyle w:val="TableParagraph"/>
              <w:spacing w:before="6"/>
              <w:ind w:right="5"/>
              <w:jc w:val="center"/>
              <w:rPr>
                <w:sz w:val="24"/>
              </w:rPr>
            </w:pPr>
            <w:r>
              <w:rPr>
                <w:spacing w:val="-10"/>
                <w:sz w:val="24"/>
              </w:rPr>
              <w:t>4</w:t>
            </w:r>
          </w:p>
        </w:tc>
        <w:tc>
          <w:tcPr>
            <w:tcW w:w="1051" w:type="dxa"/>
          </w:tcPr>
          <w:p w:rsidR="00ED113B" w:rsidRDefault="00F26E6D">
            <w:pPr>
              <w:pStyle w:val="TableParagraph"/>
              <w:spacing w:before="6"/>
              <w:ind w:left="33" w:right="35"/>
              <w:jc w:val="center"/>
              <w:rPr>
                <w:sz w:val="24"/>
              </w:rPr>
            </w:pPr>
            <w:r>
              <w:rPr>
                <w:spacing w:val="-10"/>
                <w:sz w:val="24"/>
              </w:rPr>
              <w:t>4</w:t>
            </w:r>
          </w:p>
        </w:tc>
        <w:tc>
          <w:tcPr>
            <w:tcW w:w="1176" w:type="dxa"/>
          </w:tcPr>
          <w:p w:rsidR="00ED113B" w:rsidRDefault="00F26E6D">
            <w:pPr>
              <w:pStyle w:val="TableParagraph"/>
              <w:spacing w:before="6"/>
              <w:ind w:right="2"/>
              <w:jc w:val="center"/>
              <w:rPr>
                <w:sz w:val="24"/>
              </w:rPr>
            </w:pPr>
            <w:r>
              <w:rPr>
                <w:spacing w:val="-5"/>
                <w:sz w:val="24"/>
              </w:rPr>
              <w:t>32</w:t>
            </w:r>
          </w:p>
        </w:tc>
      </w:tr>
      <w:tr w:rsidR="00ED113B">
        <w:trPr>
          <w:trHeight w:val="917"/>
        </w:trPr>
        <w:tc>
          <w:tcPr>
            <w:tcW w:w="3262" w:type="dxa"/>
          </w:tcPr>
          <w:p w:rsidR="00ED113B" w:rsidRDefault="00F26E6D">
            <w:pPr>
              <w:pStyle w:val="TableParagraph"/>
              <w:spacing w:before="6"/>
              <w:ind w:left="4" w:right="1242"/>
              <w:jc w:val="both"/>
              <w:rPr>
                <w:sz w:val="24"/>
              </w:rPr>
            </w:pPr>
            <w:r>
              <w:rPr>
                <w:spacing w:val="-2"/>
                <w:sz w:val="24"/>
              </w:rPr>
              <w:t>3D-моделирование, прототипирование, макетирование</w:t>
            </w:r>
          </w:p>
        </w:tc>
        <w:tc>
          <w:tcPr>
            <w:tcW w:w="1133" w:type="dxa"/>
          </w:tcPr>
          <w:p w:rsidR="00ED113B" w:rsidRDefault="00F26E6D">
            <w:pPr>
              <w:pStyle w:val="TableParagraph"/>
              <w:spacing w:before="6"/>
              <w:ind w:right="2"/>
              <w:jc w:val="center"/>
              <w:rPr>
                <w:sz w:val="24"/>
              </w:rPr>
            </w:pPr>
            <w:r>
              <w:rPr>
                <w:sz w:val="24"/>
              </w:rPr>
              <w:t>–</w:t>
            </w:r>
          </w:p>
        </w:tc>
        <w:tc>
          <w:tcPr>
            <w:tcW w:w="1037" w:type="dxa"/>
          </w:tcPr>
          <w:p w:rsidR="00ED113B" w:rsidRDefault="00F26E6D">
            <w:pPr>
              <w:pStyle w:val="TableParagraph"/>
              <w:spacing w:before="6"/>
              <w:ind w:right="2"/>
              <w:jc w:val="center"/>
              <w:rPr>
                <w:sz w:val="24"/>
              </w:rPr>
            </w:pPr>
            <w:r>
              <w:rPr>
                <w:sz w:val="24"/>
              </w:rPr>
              <w:t>–</w:t>
            </w:r>
          </w:p>
        </w:tc>
        <w:tc>
          <w:tcPr>
            <w:tcW w:w="1080" w:type="dxa"/>
          </w:tcPr>
          <w:p w:rsidR="00ED113B" w:rsidRDefault="00F26E6D">
            <w:pPr>
              <w:pStyle w:val="TableParagraph"/>
              <w:spacing w:before="6"/>
              <w:ind w:left="2" w:right="4"/>
              <w:jc w:val="center"/>
              <w:rPr>
                <w:sz w:val="24"/>
              </w:rPr>
            </w:pPr>
            <w:r>
              <w:rPr>
                <w:spacing w:val="-10"/>
                <w:sz w:val="24"/>
              </w:rPr>
              <w:t>6</w:t>
            </w:r>
          </w:p>
        </w:tc>
        <w:tc>
          <w:tcPr>
            <w:tcW w:w="1064" w:type="dxa"/>
          </w:tcPr>
          <w:p w:rsidR="00ED113B" w:rsidRDefault="00F26E6D">
            <w:pPr>
              <w:pStyle w:val="TableParagraph"/>
              <w:spacing w:before="6"/>
              <w:ind w:right="5"/>
              <w:jc w:val="center"/>
              <w:rPr>
                <w:sz w:val="24"/>
              </w:rPr>
            </w:pPr>
            <w:r>
              <w:rPr>
                <w:spacing w:val="-10"/>
                <w:sz w:val="24"/>
              </w:rPr>
              <w:t>7</w:t>
            </w:r>
          </w:p>
        </w:tc>
        <w:tc>
          <w:tcPr>
            <w:tcW w:w="1051" w:type="dxa"/>
          </w:tcPr>
          <w:p w:rsidR="00ED113B" w:rsidRDefault="00F26E6D">
            <w:pPr>
              <w:pStyle w:val="TableParagraph"/>
              <w:spacing w:before="6"/>
              <w:ind w:left="33" w:right="35"/>
              <w:jc w:val="center"/>
              <w:rPr>
                <w:sz w:val="24"/>
              </w:rPr>
            </w:pPr>
            <w:r>
              <w:rPr>
                <w:spacing w:val="-5"/>
                <w:sz w:val="24"/>
              </w:rPr>
              <w:t>11</w:t>
            </w:r>
          </w:p>
        </w:tc>
        <w:tc>
          <w:tcPr>
            <w:tcW w:w="1176" w:type="dxa"/>
          </w:tcPr>
          <w:p w:rsidR="00ED113B" w:rsidRDefault="00F26E6D">
            <w:pPr>
              <w:pStyle w:val="TableParagraph"/>
              <w:spacing w:before="6"/>
              <w:ind w:right="2"/>
              <w:jc w:val="center"/>
              <w:rPr>
                <w:sz w:val="24"/>
              </w:rPr>
            </w:pPr>
            <w:r>
              <w:rPr>
                <w:spacing w:val="-5"/>
                <w:sz w:val="24"/>
              </w:rPr>
              <w:t>24</w:t>
            </w:r>
          </w:p>
        </w:tc>
      </w:tr>
      <w:tr w:rsidR="00ED113B">
        <w:trPr>
          <w:trHeight w:val="918"/>
        </w:trPr>
        <w:tc>
          <w:tcPr>
            <w:tcW w:w="3262" w:type="dxa"/>
          </w:tcPr>
          <w:p w:rsidR="00ED113B" w:rsidRDefault="00F26E6D">
            <w:pPr>
              <w:pStyle w:val="TableParagraph"/>
              <w:tabs>
                <w:tab w:val="left" w:pos="2184"/>
              </w:tabs>
              <w:spacing w:before="6"/>
              <w:ind w:left="4"/>
              <w:rPr>
                <w:sz w:val="24"/>
              </w:rPr>
            </w:pPr>
            <w:r>
              <w:rPr>
                <w:spacing w:val="-2"/>
                <w:sz w:val="24"/>
              </w:rPr>
              <w:t>Технологии</w:t>
            </w:r>
            <w:r>
              <w:rPr>
                <w:sz w:val="24"/>
              </w:rPr>
              <w:tab/>
            </w:r>
            <w:r>
              <w:rPr>
                <w:spacing w:val="-2"/>
                <w:sz w:val="24"/>
              </w:rPr>
              <w:t>обработки</w:t>
            </w:r>
          </w:p>
          <w:p w:rsidR="00ED113B" w:rsidRDefault="00F26E6D">
            <w:pPr>
              <w:pStyle w:val="TableParagraph"/>
              <w:tabs>
                <w:tab w:val="left" w:pos="2298"/>
              </w:tabs>
              <w:ind w:left="4" w:right="8"/>
              <w:rPr>
                <w:sz w:val="24"/>
              </w:rPr>
            </w:pPr>
            <w:r>
              <w:rPr>
                <w:spacing w:val="-2"/>
                <w:sz w:val="24"/>
              </w:rPr>
              <w:t>материалов,</w:t>
            </w:r>
            <w:r>
              <w:rPr>
                <w:sz w:val="24"/>
              </w:rPr>
              <w:tab/>
            </w:r>
            <w:r>
              <w:rPr>
                <w:spacing w:val="-2"/>
                <w:sz w:val="24"/>
              </w:rPr>
              <w:t>пищевых продуктов</w:t>
            </w:r>
          </w:p>
        </w:tc>
        <w:tc>
          <w:tcPr>
            <w:tcW w:w="1133" w:type="dxa"/>
          </w:tcPr>
          <w:p w:rsidR="00ED113B" w:rsidRDefault="00F26E6D">
            <w:pPr>
              <w:pStyle w:val="TableParagraph"/>
              <w:spacing w:before="6"/>
              <w:ind w:right="2"/>
              <w:jc w:val="center"/>
              <w:rPr>
                <w:sz w:val="24"/>
              </w:rPr>
            </w:pPr>
            <w:r>
              <w:rPr>
                <w:spacing w:val="-5"/>
                <w:sz w:val="24"/>
              </w:rPr>
              <w:t>32</w:t>
            </w:r>
          </w:p>
        </w:tc>
        <w:tc>
          <w:tcPr>
            <w:tcW w:w="1037" w:type="dxa"/>
          </w:tcPr>
          <w:p w:rsidR="00ED113B" w:rsidRDefault="00F26E6D">
            <w:pPr>
              <w:pStyle w:val="TableParagraph"/>
              <w:spacing w:before="6"/>
              <w:ind w:right="2"/>
              <w:jc w:val="center"/>
              <w:rPr>
                <w:sz w:val="24"/>
              </w:rPr>
            </w:pPr>
            <w:r>
              <w:rPr>
                <w:spacing w:val="-5"/>
                <w:sz w:val="24"/>
              </w:rPr>
              <w:t>32</w:t>
            </w:r>
          </w:p>
        </w:tc>
        <w:tc>
          <w:tcPr>
            <w:tcW w:w="1080" w:type="dxa"/>
          </w:tcPr>
          <w:p w:rsidR="00ED113B" w:rsidRDefault="00F26E6D">
            <w:pPr>
              <w:pStyle w:val="TableParagraph"/>
              <w:spacing w:before="6"/>
              <w:ind w:left="2" w:right="4"/>
              <w:jc w:val="center"/>
              <w:rPr>
                <w:sz w:val="24"/>
              </w:rPr>
            </w:pPr>
            <w:r>
              <w:rPr>
                <w:spacing w:val="-5"/>
                <w:sz w:val="24"/>
              </w:rPr>
              <w:t>20</w:t>
            </w:r>
          </w:p>
        </w:tc>
        <w:tc>
          <w:tcPr>
            <w:tcW w:w="1064" w:type="dxa"/>
          </w:tcPr>
          <w:p w:rsidR="00ED113B" w:rsidRDefault="00F26E6D">
            <w:pPr>
              <w:pStyle w:val="TableParagraph"/>
              <w:spacing w:before="6"/>
              <w:ind w:right="5"/>
              <w:jc w:val="center"/>
              <w:rPr>
                <w:sz w:val="24"/>
              </w:rPr>
            </w:pPr>
            <w:r>
              <w:rPr>
                <w:sz w:val="24"/>
              </w:rPr>
              <w:t>–</w:t>
            </w:r>
          </w:p>
        </w:tc>
        <w:tc>
          <w:tcPr>
            <w:tcW w:w="1051" w:type="dxa"/>
          </w:tcPr>
          <w:p w:rsidR="00ED113B" w:rsidRDefault="00F26E6D">
            <w:pPr>
              <w:pStyle w:val="TableParagraph"/>
              <w:spacing w:before="6"/>
              <w:ind w:right="2"/>
              <w:jc w:val="center"/>
              <w:rPr>
                <w:sz w:val="24"/>
              </w:rPr>
            </w:pPr>
            <w:r>
              <w:rPr>
                <w:sz w:val="24"/>
              </w:rPr>
              <w:t>–</w:t>
            </w:r>
          </w:p>
        </w:tc>
        <w:tc>
          <w:tcPr>
            <w:tcW w:w="1176" w:type="dxa"/>
          </w:tcPr>
          <w:p w:rsidR="00ED113B" w:rsidRDefault="00F26E6D">
            <w:pPr>
              <w:pStyle w:val="TableParagraph"/>
              <w:spacing w:before="6"/>
              <w:ind w:right="2"/>
              <w:jc w:val="center"/>
              <w:rPr>
                <w:sz w:val="24"/>
              </w:rPr>
            </w:pPr>
            <w:r>
              <w:rPr>
                <w:spacing w:val="-5"/>
                <w:sz w:val="24"/>
              </w:rPr>
              <w:t>84</w:t>
            </w:r>
          </w:p>
        </w:tc>
      </w:tr>
      <w:tr w:rsidR="00ED113B">
        <w:trPr>
          <w:trHeight w:val="321"/>
        </w:trPr>
        <w:tc>
          <w:tcPr>
            <w:tcW w:w="3262" w:type="dxa"/>
          </w:tcPr>
          <w:p w:rsidR="00ED113B" w:rsidRDefault="00F26E6D">
            <w:pPr>
              <w:pStyle w:val="TableParagraph"/>
              <w:spacing w:before="6"/>
              <w:ind w:left="4"/>
              <w:rPr>
                <w:sz w:val="24"/>
              </w:rPr>
            </w:pPr>
            <w:r>
              <w:rPr>
                <w:spacing w:val="-2"/>
                <w:sz w:val="24"/>
              </w:rPr>
              <w:t>Робототехника</w:t>
            </w:r>
          </w:p>
        </w:tc>
        <w:tc>
          <w:tcPr>
            <w:tcW w:w="1133" w:type="dxa"/>
          </w:tcPr>
          <w:p w:rsidR="00ED113B" w:rsidRDefault="00F26E6D">
            <w:pPr>
              <w:pStyle w:val="TableParagraph"/>
              <w:spacing w:before="6"/>
              <w:ind w:right="2"/>
              <w:jc w:val="center"/>
              <w:rPr>
                <w:sz w:val="24"/>
              </w:rPr>
            </w:pPr>
            <w:r>
              <w:rPr>
                <w:spacing w:val="-5"/>
                <w:sz w:val="24"/>
              </w:rPr>
              <w:t>20</w:t>
            </w:r>
          </w:p>
        </w:tc>
        <w:tc>
          <w:tcPr>
            <w:tcW w:w="1037" w:type="dxa"/>
          </w:tcPr>
          <w:p w:rsidR="00ED113B" w:rsidRDefault="00F26E6D">
            <w:pPr>
              <w:pStyle w:val="TableParagraph"/>
              <w:spacing w:before="6"/>
              <w:ind w:right="2"/>
              <w:jc w:val="center"/>
              <w:rPr>
                <w:sz w:val="24"/>
              </w:rPr>
            </w:pPr>
            <w:r>
              <w:rPr>
                <w:spacing w:val="-5"/>
                <w:sz w:val="24"/>
              </w:rPr>
              <w:t>20</w:t>
            </w:r>
          </w:p>
        </w:tc>
        <w:tc>
          <w:tcPr>
            <w:tcW w:w="1080" w:type="dxa"/>
          </w:tcPr>
          <w:p w:rsidR="00ED113B" w:rsidRDefault="00F26E6D">
            <w:pPr>
              <w:pStyle w:val="TableParagraph"/>
              <w:spacing w:before="6"/>
              <w:ind w:left="2" w:right="4"/>
              <w:jc w:val="center"/>
              <w:rPr>
                <w:sz w:val="24"/>
              </w:rPr>
            </w:pPr>
            <w:r>
              <w:rPr>
                <w:spacing w:val="-5"/>
                <w:sz w:val="24"/>
              </w:rPr>
              <w:t>14</w:t>
            </w:r>
          </w:p>
        </w:tc>
        <w:tc>
          <w:tcPr>
            <w:tcW w:w="1064" w:type="dxa"/>
          </w:tcPr>
          <w:p w:rsidR="00ED113B" w:rsidRDefault="00F26E6D">
            <w:pPr>
              <w:pStyle w:val="TableParagraph"/>
              <w:spacing w:before="6"/>
              <w:ind w:right="5"/>
              <w:jc w:val="center"/>
              <w:rPr>
                <w:sz w:val="24"/>
              </w:rPr>
            </w:pPr>
            <w:r>
              <w:rPr>
                <w:spacing w:val="-5"/>
                <w:sz w:val="24"/>
              </w:rPr>
              <w:t>10</w:t>
            </w:r>
          </w:p>
        </w:tc>
        <w:tc>
          <w:tcPr>
            <w:tcW w:w="1051" w:type="dxa"/>
          </w:tcPr>
          <w:p w:rsidR="00ED113B" w:rsidRDefault="00F26E6D">
            <w:pPr>
              <w:pStyle w:val="TableParagraph"/>
              <w:spacing w:before="6"/>
              <w:ind w:left="33" w:right="35"/>
              <w:jc w:val="center"/>
              <w:rPr>
                <w:sz w:val="24"/>
              </w:rPr>
            </w:pPr>
            <w:r>
              <w:rPr>
                <w:spacing w:val="-5"/>
                <w:sz w:val="24"/>
              </w:rPr>
              <w:t>14</w:t>
            </w:r>
          </w:p>
        </w:tc>
        <w:tc>
          <w:tcPr>
            <w:tcW w:w="1176" w:type="dxa"/>
          </w:tcPr>
          <w:p w:rsidR="00ED113B" w:rsidRDefault="00F26E6D">
            <w:pPr>
              <w:pStyle w:val="TableParagraph"/>
              <w:spacing w:before="6"/>
              <w:ind w:right="2"/>
              <w:jc w:val="center"/>
              <w:rPr>
                <w:sz w:val="24"/>
              </w:rPr>
            </w:pPr>
            <w:r>
              <w:rPr>
                <w:spacing w:val="-5"/>
                <w:sz w:val="24"/>
              </w:rPr>
              <w:t>78</w:t>
            </w:r>
          </w:p>
        </w:tc>
      </w:tr>
      <w:tr w:rsidR="00ED113B">
        <w:trPr>
          <w:trHeight w:val="621"/>
        </w:trPr>
        <w:tc>
          <w:tcPr>
            <w:tcW w:w="3262" w:type="dxa"/>
          </w:tcPr>
          <w:p w:rsidR="00ED113B" w:rsidRDefault="00F26E6D">
            <w:pPr>
              <w:pStyle w:val="TableParagraph"/>
              <w:tabs>
                <w:tab w:val="left" w:pos="1805"/>
                <w:tab w:val="left" w:pos="2916"/>
              </w:tabs>
              <w:spacing w:before="6"/>
              <w:ind w:left="4" w:right="5"/>
              <w:rPr>
                <w:sz w:val="24"/>
              </w:rPr>
            </w:pPr>
            <w:r>
              <w:rPr>
                <w:b/>
                <w:spacing w:val="-2"/>
                <w:sz w:val="24"/>
              </w:rPr>
              <w:t>Вариативные</w:t>
            </w:r>
            <w:r>
              <w:rPr>
                <w:b/>
                <w:sz w:val="24"/>
              </w:rPr>
              <w:tab/>
            </w:r>
            <w:r>
              <w:rPr>
                <w:b/>
                <w:spacing w:val="-2"/>
                <w:sz w:val="24"/>
              </w:rPr>
              <w:t>модули</w:t>
            </w:r>
            <w:r>
              <w:rPr>
                <w:b/>
                <w:sz w:val="24"/>
              </w:rPr>
              <w:tab/>
            </w:r>
            <w:r>
              <w:rPr>
                <w:spacing w:val="-4"/>
                <w:sz w:val="24"/>
              </w:rPr>
              <w:t xml:space="preserve">(по </w:t>
            </w:r>
            <w:r>
              <w:rPr>
                <w:sz w:val="24"/>
              </w:rPr>
              <w:t>выбору ОО)</w:t>
            </w:r>
          </w:p>
        </w:tc>
        <w:tc>
          <w:tcPr>
            <w:tcW w:w="1133" w:type="dxa"/>
          </w:tcPr>
          <w:p w:rsidR="00ED113B" w:rsidRDefault="00F26E6D">
            <w:pPr>
              <w:pStyle w:val="TableParagraph"/>
              <w:spacing w:before="6"/>
              <w:ind w:right="2"/>
              <w:jc w:val="center"/>
              <w:rPr>
                <w:sz w:val="24"/>
              </w:rPr>
            </w:pPr>
            <w:r>
              <w:rPr>
                <w:sz w:val="24"/>
              </w:rPr>
              <w:t>–</w:t>
            </w:r>
          </w:p>
        </w:tc>
        <w:tc>
          <w:tcPr>
            <w:tcW w:w="1037" w:type="dxa"/>
          </w:tcPr>
          <w:p w:rsidR="00ED113B" w:rsidRDefault="00F26E6D">
            <w:pPr>
              <w:pStyle w:val="TableParagraph"/>
              <w:spacing w:before="6"/>
              <w:ind w:right="2"/>
              <w:jc w:val="center"/>
              <w:rPr>
                <w:sz w:val="24"/>
              </w:rPr>
            </w:pPr>
            <w:r>
              <w:rPr>
                <w:sz w:val="24"/>
              </w:rPr>
              <w:t>–</w:t>
            </w:r>
          </w:p>
        </w:tc>
        <w:tc>
          <w:tcPr>
            <w:tcW w:w="1080" w:type="dxa"/>
          </w:tcPr>
          <w:p w:rsidR="00ED113B" w:rsidRDefault="00F26E6D">
            <w:pPr>
              <w:pStyle w:val="TableParagraph"/>
              <w:spacing w:before="6"/>
              <w:ind w:left="2" w:right="4"/>
              <w:jc w:val="center"/>
              <w:rPr>
                <w:sz w:val="24"/>
              </w:rPr>
            </w:pPr>
            <w:r>
              <w:rPr>
                <w:spacing w:val="-5"/>
                <w:sz w:val="24"/>
              </w:rPr>
              <w:t>12</w:t>
            </w:r>
          </w:p>
        </w:tc>
        <w:tc>
          <w:tcPr>
            <w:tcW w:w="1064" w:type="dxa"/>
          </w:tcPr>
          <w:p w:rsidR="00ED113B" w:rsidRDefault="00F26E6D">
            <w:pPr>
              <w:pStyle w:val="TableParagraph"/>
              <w:spacing w:before="6"/>
              <w:ind w:right="5"/>
              <w:jc w:val="center"/>
              <w:rPr>
                <w:sz w:val="24"/>
              </w:rPr>
            </w:pPr>
            <w:r>
              <w:rPr>
                <w:spacing w:val="-10"/>
                <w:sz w:val="24"/>
              </w:rPr>
              <w:t>8</w:t>
            </w:r>
          </w:p>
        </w:tc>
        <w:tc>
          <w:tcPr>
            <w:tcW w:w="1051" w:type="dxa"/>
          </w:tcPr>
          <w:p w:rsidR="00ED113B" w:rsidRDefault="00F26E6D">
            <w:pPr>
              <w:pStyle w:val="TableParagraph"/>
              <w:spacing w:before="6"/>
              <w:ind w:left="33" w:right="35"/>
              <w:jc w:val="center"/>
              <w:rPr>
                <w:sz w:val="24"/>
              </w:rPr>
            </w:pPr>
            <w:r>
              <w:rPr>
                <w:spacing w:val="-10"/>
                <w:sz w:val="24"/>
              </w:rPr>
              <w:t>0</w:t>
            </w:r>
          </w:p>
        </w:tc>
        <w:tc>
          <w:tcPr>
            <w:tcW w:w="1176" w:type="dxa"/>
          </w:tcPr>
          <w:p w:rsidR="00ED113B" w:rsidRDefault="00F26E6D">
            <w:pPr>
              <w:pStyle w:val="TableParagraph"/>
              <w:spacing w:before="6"/>
              <w:ind w:right="2"/>
              <w:jc w:val="center"/>
              <w:rPr>
                <w:sz w:val="24"/>
              </w:rPr>
            </w:pPr>
            <w:r>
              <w:rPr>
                <w:spacing w:val="-5"/>
                <w:sz w:val="24"/>
              </w:rPr>
              <w:t>20</w:t>
            </w:r>
          </w:p>
        </w:tc>
      </w:tr>
      <w:tr w:rsidR="00ED113B">
        <w:trPr>
          <w:trHeight w:val="321"/>
        </w:trPr>
        <w:tc>
          <w:tcPr>
            <w:tcW w:w="3262" w:type="dxa"/>
          </w:tcPr>
          <w:p w:rsidR="00ED113B" w:rsidRDefault="00F26E6D">
            <w:pPr>
              <w:pStyle w:val="TableParagraph"/>
              <w:spacing w:before="6"/>
              <w:ind w:left="4"/>
              <w:rPr>
                <w:i/>
                <w:sz w:val="24"/>
              </w:rPr>
            </w:pPr>
            <w:r>
              <w:rPr>
                <w:i/>
                <w:spacing w:val="-2"/>
                <w:sz w:val="24"/>
              </w:rPr>
              <w:t>Растениеводство</w:t>
            </w:r>
          </w:p>
        </w:tc>
        <w:tc>
          <w:tcPr>
            <w:tcW w:w="1133" w:type="dxa"/>
          </w:tcPr>
          <w:p w:rsidR="00ED113B" w:rsidRDefault="00F26E6D">
            <w:pPr>
              <w:pStyle w:val="TableParagraph"/>
              <w:spacing w:before="6"/>
              <w:ind w:right="2"/>
              <w:jc w:val="center"/>
              <w:rPr>
                <w:i/>
                <w:sz w:val="24"/>
              </w:rPr>
            </w:pPr>
            <w:r>
              <w:rPr>
                <w:i/>
                <w:sz w:val="24"/>
              </w:rPr>
              <w:t>–</w:t>
            </w:r>
          </w:p>
        </w:tc>
        <w:tc>
          <w:tcPr>
            <w:tcW w:w="1037" w:type="dxa"/>
          </w:tcPr>
          <w:p w:rsidR="00ED113B" w:rsidRDefault="00F26E6D">
            <w:pPr>
              <w:pStyle w:val="TableParagraph"/>
              <w:spacing w:before="6"/>
              <w:ind w:right="2"/>
              <w:jc w:val="center"/>
              <w:rPr>
                <w:i/>
                <w:sz w:val="24"/>
              </w:rPr>
            </w:pPr>
            <w:r>
              <w:rPr>
                <w:i/>
                <w:sz w:val="24"/>
              </w:rPr>
              <w:t>–</w:t>
            </w:r>
          </w:p>
        </w:tc>
        <w:tc>
          <w:tcPr>
            <w:tcW w:w="1080" w:type="dxa"/>
          </w:tcPr>
          <w:p w:rsidR="00ED113B" w:rsidRDefault="00F26E6D">
            <w:pPr>
              <w:pStyle w:val="TableParagraph"/>
              <w:spacing w:before="6"/>
              <w:ind w:left="2" w:right="4"/>
              <w:jc w:val="center"/>
              <w:rPr>
                <w:i/>
                <w:sz w:val="24"/>
              </w:rPr>
            </w:pPr>
            <w:r>
              <w:rPr>
                <w:i/>
                <w:spacing w:val="-10"/>
                <w:sz w:val="24"/>
              </w:rPr>
              <w:t>6</w:t>
            </w:r>
          </w:p>
        </w:tc>
        <w:tc>
          <w:tcPr>
            <w:tcW w:w="1064" w:type="dxa"/>
          </w:tcPr>
          <w:p w:rsidR="00ED113B" w:rsidRDefault="00F26E6D">
            <w:pPr>
              <w:pStyle w:val="TableParagraph"/>
              <w:spacing w:before="6"/>
              <w:ind w:right="5"/>
              <w:jc w:val="center"/>
              <w:rPr>
                <w:i/>
                <w:sz w:val="24"/>
              </w:rPr>
            </w:pPr>
            <w:r>
              <w:rPr>
                <w:i/>
                <w:spacing w:val="-10"/>
                <w:sz w:val="24"/>
              </w:rPr>
              <w:t>4</w:t>
            </w:r>
          </w:p>
        </w:tc>
        <w:tc>
          <w:tcPr>
            <w:tcW w:w="1051" w:type="dxa"/>
          </w:tcPr>
          <w:p w:rsidR="00ED113B" w:rsidRDefault="00F26E6D">
            <w:pPr>
              <w:pStyle w:val="TableParagraph"/>
              <w:spacing w:before="6"/>
              <w:ind w:right="2"/>
              <w:jc w:val="center"/>
              <w:rPr>
                <w:i/>
                <w:sz w:val="24"/>
              </w:rPr>
            </w:pPr>
            <w:r>
              <w:rPr>
                <w:i/>
                <w:sz w:val="24"/>
              </w:rPr>
              <w:t>–</w:t>
            </w:r>
          </w:p>
        </w:tc>
        <w:tc>
          <w:tcPr>
            <w:tcW w:w="1176" w:type="dxa"/>
          </w:tcPr>
          <w:p w:rsidR="00ED113B" w:rsidRDefault="00F26E6D">
            <w:pPr>
              <w:pStyle w:val="TableParagraph"/>
              <w:spacing w:before="6"/>
              <w:ind w:right="2"/>
              <w:jc w:val="center"/>
              <w:rPr>
                <w:i/>
                <w:sz w:val="24"/>
              </w:rPr>
            </w:pPr>
            <w:r>
              <w:rPr>
                <w:i/>
                <w:spacing w:val="-5"/>
                <w:sz w:val="24"/>
              </w:rPr>
              <w:t>10</w:t>
            </w:r>
          </w:p>
        </w:tc>
      </w:tr>
      <w:tr w:rsidR="00ED113B">
        <w:trPr>
          <w:trHeight w:val="321"/>
        </w:trPr>
        <w:tc>
          <w:tcPr>
            <w:tcW w:w="3262" w:type="dxa"/>
          </w:tcPr>
          <w:p w:rsidR="00ED113B" w:rsidRDefault="00F26E6D">
            <w:pPr>
              <w:pStyle w:val="TableParagraph"/>
              <w:spacing w:before="6"/>
              <w:ind w:left="4"/>
              <w:rPr>
                <w:i/>
                <w:sz w:val="24"/>
              </w:rPr>
            </w:pPr>
            <w:r>
              <w:rPr>
                <w:i/>
                <w:spacing w:val="-2"/>
                <w:sz w:val="24"/>
              </w:rPr>
              <w:t>Животноводство</w:t>
            </w:r>
          </w:p>
        </w:tc>
        <w:tc>
          <w:tcPr>
            <w:tcW w:w="1133" w:type="dxa"/>
          </w:tcPr>
          <w:p w:rsidR="00ED113B" w:rsidRDefault="00ED113B">
            <w:pPr>
              <w:pStyle w:val="TableParagraph"/>
              <w:rPr>
                <w:sz w:val="24"/>
              </w:rPr>
            </w:pPr>
          </w:p>
        </w:tc>
        <w:tc>
          <w:tcPr>
            <w:tcW w:w="1037" w:type="dxa"/>
          </w:tcPr>
          <w:p w:rsidR="00ED113B" w:rsidRDefault="00ED113B">
            <w:pPr>
              <w:pStyle w:val="TableParagraph"/>
              <w:rPr>
                <w:sz w:val="24"/>
              </w:rPr>
            </w:pPr>
          </w:p>
        </w:tc>
        <w:tc>
          <w:tcPr>
            <w:tcW w:w="1080" w:type="dxa"/>
          </w:tcPr>
          <w:p w:rsidR="00ED113B" w:rsidRDefault="00F26E6D">
            <w:pPr>
              <w:pStyle w:val="TableParagraph"/>
              <w:spacing w:before="6"/>
              <w:ind w:left="2" w:right="4"/>
              <w:jc w:val="center"/>
              <w:rPr>
                <w:i/>
                <w:sz w:val="24"/>
              </w:rPr>
            </w:pPr>
            <w:r>
              <w:rPr>
                <w:i/>
                <w:spacing w:val="-10"/>
                <w:sz w:val="24"/>
              </w:rPr>
              <w:t>6</w:t>
            </w:r>
          </w:p>
        </w:tc>
        <w:tc>
          <w:tcPr>
            <w:tcW w:w="1064" w:type="dxa"/>
          </w:tcPr>
          <w:p w:rsidR="00ED113B" w:rsidRDefault="00F26E6D">
            <w:pPr>
              <w:pStyle w:val="TableParagraph"/>
              <w:spacing w:before="6"/>
              <w:ind w:right="5"/>
              <w:jc w:val="center"/>
              <w:rPr>
                <w:i/>
                <w:sz w:val="24"/>
              </w:rPr>
            </w:pPr>
            <w:r>
              <w:rPr>
                <w:i/>
                <w:spacing w:val="-10"/>
                <w:sz w:val="24"/>
              </w:rPr>
              <w:t>4</w:t>
            </w:r>
          </w:p>
        </w:tc>
        <w:tc>
          <w:tcPr>
            <w:tcW w:w="1051" w:type="dxa"/>
          </w:tcPr>
          <w:p w:rsidR="00ED113B" w:rsidRDefault="00F26E6D">
            <w:pPr>
              <w:pStyle w:val="TableParagraph"/>
              <w:spacing w:before="6"/>
              <w:ind w:right="2"/>
              <w:jc w:val="center"/>
              <w:rPr>
                <w:i/>
                <w:sz w:val="24"/>
              </w:rPr>
            </w:pPr>
            <w:r>
              <w:rPr>
                <w:i/>
                <w:sz w:val="24"/>
              </w:rPr>
              <w:t>–</w:t>
            </w:r>
          </w:p>
        </w:tc>
        <w:tc>
          <w:tcPr>
            <w:tcW w:w="1176" w:type="dxa"/>
          </w:tcPr>
          <w:p w:rsidR="00ED113B" w:rsidRDefault="00F26E6D">
            <w:pPr>
              <w:pStyle w:val="TableParagraph"/>
              <w:spacing w:before="6"/>
              <w:ind w:right="2"/>
              <w:jc w:val="center"/>
              <w:rPr>
                <w:i/>
                <w:sz w:val="24"/>
              </w:rPr>
            </w:pPr>
            <w:r>
              <w:rPr>
                <w:i/>
                <w:spacing w:val="-5"/>
                <w:sz w:val="24"/>
              </w:rPr>
              <w:t>10</w:t>
            </w:r>
          </w:p>
        </w:tc>
      </w:tr>
      <w:tr w:rsidR="00ED113B">
        <w:trPr>
          <w:trHeight w:val="321"/>
        </w:trPr>
        <w:tc>
          <w:tcPr>
            <w:tcW w:w="3262" w:type="dxa"/>
          </w:tcPr>
          <w:p w:rsidR="00ED113B" w:rsidRDefault="00F26E6D">
            <w:pPr>
              <w:pStyle w:val="TableParagraph"/>
              <w:spacing w:before="6"/>
              <w:ind w:left="4"/>
              <w:rPr>
                <w:sz w:val="24"/>
              </w:rPr>
            </w:pPr>
            <w:r>
              <w:rPr>
                <w:spacing w:val="-2"/>
                <w:sz w:val="24"/>
              </w:rPr>
              <w:t>Всего</w:t>
            </w:r>
          </w:p>
        </w:tc>
        <w:tc>
          <w:tcPr>
            <w:tcW w:w="1133" w:type="dxa"/>
          </w:tcPr>
          <w:p w:rsidR="00ED113B" w:rsidRDefault="00F26E6D">
            <w:pPr>
              <w:pStyle w:val="TableParagraph"/>
              <w:spacing w:before="11"/>
              <w:ind w:right="2"/>
              <w:jc w:val="center"/>
              <w:rPr>
                <w:b/>
                <w:sz w:val="24"/>
              </w:rPr>
            </w:pPr>
            <w:r>
              <w:rPr>
                <w:b/>
                <w:spacing w:val="-5"/>
                <w:sz w:val="24"/>
              </w:rPr>
              <w:t>68</w:t>
            </w:r>
          </w:p>
        </w:tc>
        <w:tc>
          <w:tcPr>
            <w:tcW w:w="1037" w:type="dxa"/>
          </w:tcPr>
          <w:p w:rsidR="00ED113B" w:rsidRDefault="00F26E6D">
            <w:pPr>
              <w:pStyle w:val="TableParagraph"/>
              <w:spacing w:before="11"/>
              <w:ind w:right="2"/>
              <w:jc w:val="center"/>
              <w:rPr>
                <w:b/>
                <w:sz w:val="24"/>
              </w:rPr>
            </w:pPr>
            <w:r>
              <w:rPr>
                <w:b/>
                <w:spacing w:val="-5"/>
                <w:sz w:val="24"/>
              </w:rPr>
              <w:t>68</w:t>
            </w:r>
          </w:p>
        </w:tc>
        <w:tc>
          <w:tcPr>
            <w:tcW w:w="1080" w:type="dxa"/>
          </w:tcPr>
          <w:p w:rsidR="00ED113B" w:rsidRDefault="00F26E6D">
            <w:pPr>
              <w:pStyle w:val="TableParagraph"/>
              <w:spacing w:before="11"/>
              <w:ind w:left="2" w:right="4"/>
              <w:jc w:val="center"/>
              <w:rPr>
                <w:b/>
                <w:sz w:val="24"/>
              </w:rPr>
            </w:pPr>
            <w:r>
              <w:rPr>
                <w:b/>
                <w:spacing w:val="-5"/>
                <w:sz w:val="24"/>
              </w:rPr>
              <w:t>68</w:t>
            </w:r>
          </w:p>
        </w:tc>
        <w:tc>
          <w:tcPr>
            <w:tcW w:w="1064" w:type="dxa"/>
          </w:tcPr>
          <w:p w:rsidR="00ED113B" w:rsidRDefault="00F26E6D">
            <w:pPr>
              <w:pStyle w:val="TableParagraph"/>
              <w:spacing w:before="11"/>
              <w:ind w:right="5"/>
              <w:jc w:val="center"/>
              <w:rPr>
                <w:b/>
                <w:sz w:val="24"/>
              </w:rPr>
            </w:pPr>
            <w:r>
              <w:rPr>
                <w:b/>
                <w:spacing w:val="-5"/>
                <w:sz w:val="24"/>
              </w:rPr>
              <w:t>34</w:t>
            </w:r>
          </w:p>
        </w:tc>
        <w:tc>
          <w:tcPr>
            <w:tcW w:w="1051" w:type="dxa"/>
          </w:tcPr>
          <w:p w:rsidR="00ED113B" w:rsidRDefault="00F26E6D">
            <w:pPr>
              <w:pStyle w:val="TableParagraph"/>
              <w:spacing w:before="11"/>
              <w:ind w:left="33" w:right="35"/>
              <w:jc w:val="center"/>
              <w:rPr>
                <w:b/>
                <w:sz w:val="24"/>
              </w:rPr>
            </w:pPr>
            <w:r>
              <w:rPr>
                <w:b/>
                <w:spacing w:val="-5"/>
                <w:sz w:val="24"/>
              </w:rPr>
              <w:t>34</w:t>
            </w:r>
          </w:p>
        </w:tc>
        <w:tc>
          <w:tcPr>
            <w:tcW w:w="1176" w:type="dxa"/>
          </w:tcPr>
          <w:p w:rsidR="00ED113B" w:rsidRDefault="00F26E6D">
            <w:pPr>
              <w:pStyle w:val="TableParagraph"/>
              <w:spacing w:before="11"/>
              <w:ind w:right="2"/>
              <w:jc w:val="center"/>
              <w:rPr>
                <w:b/>
                <w:sz w:val="24"/>
              </w:rPr>
            </w:pPr>
            <w:r>
              <w:rPr>
                <w:b/>
                <w:spacing w:val="-5"/>
                <w:sz w:val="24"/>
              </w:rPr>
              <w:t>272</w:t>
            </w:r>
          </w:p>
        </w:tc>
      </w:tr>
    </w:tbl>
    <w:p w:rsidR="00ED113B" w:rsidRDefault="00F26E6D">
      <w:pPr>
        <w:pStyle w:val="a3"/>
        <w:spacing w:before="271"/>
        <w:ind w:right="574"/>
        <w:jc w:val="right"/>
      </w:pPr>
      <w:r>
        <w:t>Здесь</w:t>
      </w:r>
      <w:r>
        <w:rPr>
          <w:spacing w:val="53"/>
          <w:w w:val="150"/>
        </w:rPr>
        <w:t xml:space="preserve"> </w:t>
      </w:r>
      <w:r>
        <w:t>приведен</w:t>
      </w:r>
      <w:r>
        <w:rPr>
          <w:spacing w:val="54"/>
          <w:w w:val="150"/>
        </w:rPr>
        <w:t xml:space="preserve"> </w:t>
      </w:r>
      <w:r>
        <w:t>пример</w:t>
      </w:r>
      <w:r>
        <w:rPr>
          <w:spacing w:val="56"/>
          <w:w w:val="150"/>
        </w:rPr>
        <w:t xml:space="preserve"> </w:t>
      </w:r>
      <w:r>
        <w:t>уменьшения</w:t>
      </w:r>
      <w:r>
        <w:rPr>
          <w:spacing w:val="54"/>
          <w:w w:val="150"/>
        </w:rPr>
        <w:t xml:space="preserve"> </w:t>
      </w:r>
      <w:r>
        <w:t>количества</w:t>
      </w:r>
      <w:r>
        <w:rPr>
          <w:spacing w:val="54"/>
          <w:w w:val="150"/>
        </w:rPr>
        <w:t xml:space="preserve"> </w:t>
      </w:r>
      <w:r>
        <w:t>часов</w:t>
      </w:r>
      <w:r>
        <w:rPr>
          <w:spacing w:val="54"/>
          <w:w w:val="150"/>
        </w:rPr>
        <w:t xml:space="preserve"> </w:t>
      </w:r>
      <w:r>
        <w:t>инвариантных</w:t>
      </w:r>
      <w:r>
        <w:rPr>
          <w:spacing w:val="56"/>
          <w:w w:val="150"/>
        </w:rPr>
        <w:t xml:space="preserve"> </w:t>
      </w:r>
      <w:r>
        <w:rPr>
          <w:spacing w:val="-2"/>
        </w:rPr>
        <w:t>модулей</w:t>
      </w:r>
    </w:p>
    <w:p w:rsidR="00ED113B" w:rsidRDefault="00F26E6D">
      <w:pPr>
        <w:pStyle w:val="a3"/>
        <w:ind w:right="568"/>
        <w:jc w:val="right"/>
      </w:pPr>
      <w:r>
        <w:t>«Робототехника»</w:t>
      </w:r>
      <w:r>
        <w:rPr>
          <w:spacing w:val="77"/>
          <w:w w:val="150"/>
        </w:rPr>
        <w:t xml:space="preserve"> </w:t>
      </w:r>
      <w:r>
        <w:t>и</w:t>
      </w:r>
      <w:r>
        <w:rPr>
          <w:spacing w:val="29"/>
        </w:rPr>
        <w:t xml:space="preserve">  </w:t>
      </w:r>
      <w:r>
        <w:t>«3D-моделирование,</w:t>
      </w:r>
      <w:r>
        <w:rPr>
          <w:spacing w:val="27"/>
        </w:rPr>
        <w:t xml:space="preserve">  </w:t>
      </w:r>
      <w:r>
        <w:t>прототипирование,</w:t>
      </w:r>
      <w:r>
        <w:rPr>
          <w:spacing w:val="27"/>
        </w:rPr>
        <w:t xml:space="preserve">  </w:t>
      </w:r>
      <w:r>
        <w:t>макетирование»</w:t>
      </w:r>
      <w:r>
        <w:rPr>
          <w:spacing w:val="79"/>
          <w:w w:val="150"/>
        </w:rPr>
        <w:t xml:space="preserve"> </w:t>
      </w:r>
      <w:r>
        <w:t>за</w:t>
      </w:r>
      <w:r>
        <w:rPr>
          <w:spacing w:val="27"/>
        </w:rPr>
        <w:t xml:space="preserve">  </w:t>
      </w:r>
      <w:r>
        <w:rPr>
          <w:spacing w:val="-4"/>
        </w:rPr>
        <w:t>счет</w:t>
      </w:r>
    </w:p>
    <w:p w:rsidR="00ED113B" w:rsidRDefault="00ED113B">
      <w:pPr>
        <w:pStyle w:val="a3"/>
        <w:jc w:val="right"/>
        <w:sectPr w:rsidR="00ED113B">
          <w:type w:val="continuous"/>
          <w:pgSz w:w="11910" w:h="16840"/>
          <w:pgMar w:top="1100" w:right="283" w:bottom="1200" w:left="1133" w:header="0" w:footer="953" w:gutter="0"/>
          <w:cols w:space="720"/>
        </w:sectPr>
      </w:pPr>
    </w:p>
    <w:p w:rsidR="00ED113B" w:rsidRDefault="00F26E6D">
      <w:pPr>
        <w:pStyle w:val="a3"/>
        <w:spacing w:before="66"/>
        <w:jc w:val="left"/>
      </w:pPr>
      <w:r>
        <w:lastRenderedPageBreak/>
        <w:t>переноса практических работ по макетированию</w:t>
      </w:r>
      <w:r>
        <w:rPr>
          <w:spacing w:val="40"/>
        </w:rPr>
        <w:t xml:space="preserve"> </w:t>
      </w:r>
      <w:r>
        <w:t>и проектной работы по робототехнике в вариативный модуль, где данные виды работ будут выполнены.</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1"/>
        <w:numPr>
          <w:ilvl w:val="2"/>
          <w:numId w:val="46"/>
        </w:numPr>
        <w:tabs>
          <w:tab w:val="left" w:pos="1388"/>
        </w:tabs>
        <w:ind w:left="569" w:right="566" w:firstLine="0"/>
        <w:jc w:val="both"/>
        <w:rPr>
          <w:sz w:val="24"/>
        </w:rPr>
      </w:pPr>
      <w:r>
        <w:rPr>
          <w:sz w:val="24"/>
        </w:rPr>
        <w:lastRenderedPageBreak/>
        <w:t>Р</w:t>
      </w:r>
      <w:r>
        <w:t>абочая программа по учебному предмету «Основы безопасноси и защиты Родины».</w:t>
      </w:r>
    </w:p>
    <w:p w:rsidR="00ED113B" w:rsidRDefault="00F26E6D">
      <w:pPr>
        <w:pStyle w:val="a3"/>
        <w:spacing w:line="271" w:lineRule="exact"/>
        <w:ind w:left="1135"/>
      </w:pPr>
      <w:r>
        <w:t>Пояснительная</w:t>
      </w:r>
      <w:r>
        <w:rPr>
          <w:spacing w:val="-6"/>
        </w:rPr>
        <w:t xml:space="preserve"> </w:t>
      </w:r>
      <w:r>
        <w:rPr>
          <w:spacing w:val="-2"/>
        </w:rPr>
        <w:t>записка</w:t>
      </w:r>
    </w:p>
    <w:p w:rsidR="00ED113B" w:rsidRDefault="00F26E6D">
      <w:pPr>
        <w:pStyle w:val="a3"/>
        <w:ind w:right="561" w:firstLine="566"/>
      </w:pPr>
      <w:r>
        <w:t>Программа по учебному предмету «Основы безопасноси и защиты Родины» (ОБЗР) разработана на основе требований к результатам освоения программы основного общего образования,</w:t>
      </w:r>
      <w:r>
        <w:rPr>
          <w:spacing w:val="-1"/>
        </w:rPr>
        <w:t xml:space="preserve"> </w:t>
      </w:r>
      <w:r>
        <w:t>представленных</w:t>
      </w:r>
      <w:r>
        <w:rPr>
          <w:spacing w:val="-1"/>
        </w:rPr>
        <w:t xml:space="preserve"> </w:t>
      </w:r>
      <w:r>
        <w:t>в</w:t>
      </w:r>
      <w:r>
        <w:rPr>
          <w:spacing w:val="-1"/>
        </w:rPr>
        <w:t xml:space="preserve"> </w:t>
      </w:r>
      <w:r>
        <w:t>ФГОС</w:t>
      </w:r>
      <w:r>
        <w:rPr>
          <w:spacing w:val="-2"/>
        </w:rPr>
        <w:t xml:space="preserve"> </w:t>
      </w:r>
      <w:r>
        <w:t>ООО,</w:t>
      </w:r>
      <w:r>
        <w:rPr>
          <w:spacing w:val="-1"/>
        </w:rPr>
        <w:t xml:space="preserve"> </w:t>
      </w:r>
      <w:r>
        <w:t>федеральной рабочей программе</w:t>
      </w:r>
      <w:r>
        <w:rPr>
          <w:spacing w:val="-1"/>
        </w:rPr>
        <w:t xml:space="preserve"> </w:t>
      </w:r>
      <w:r>
        <w:t>воспитания, и предусматривает непосредственное применение при реализации ООП ООО.</w:t>
      </w:r>
    </w:p>
    <w:p w:rsidR="00ED113B" w:rsidRDefault="00F26E6D">
      <w:pPr>
        <w:pStyle w:val="a3"/>
        <w:ind w:right="563" w:firstLine="566"/>
      </w:pPr>
      <w: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w:t>
      </w:r>
      <w:r>
        <w:rPr>
          <w:spacing w:val="40"/>
        </w:rPr>
        <w:t xml:space="preserve"> </w:t>
      </w:r>
      <w:r>
        <w:t>и формирования у них умений и навыков в области безопасности жизнедеятельности и защиты Родины.</w:t>
      </w:r>
    </w:p>
    <w:p w:rsidR="00ED113B" w:rsidRDefault="00F26E6D">
      <w:pPr>
        <w:pStyle w:val="a3"/>
      </w:pPr>
      <w:r>
        <w:t>Программа</w:t>
      </w:r>
      <w:r>
        <w:rPr>
          <w:spacing w:val="-4"/>
        </w:rPr>
        <w:t xml:space="preserve"> </w:t>
      </w:r>
      <w:r>
        <w:t>ОБЗР</w:t>
      </w:r>
      <w:r>
        <w:rPr>
          <w:spacing w:val="-3"/>
        </w:rPr>
        <w:t xml:space="preserve"> </w:t>
      </w:r>
      <w:r>
        <w:rPr>
          <w:spacing w:val="-2"/>
        </w:rPr>
        <w:t>обеспечивает:</w:t>
      </w:r>
    </w:p>
    <w:p w:rsidR="00ED113B" w:rsidRDefault="00F26E6D">
      <w:pPr>
        <w:pStyle w:val="a3"/>
        <w:spacing w:before="1"/>
        <w:ind w:right="564"/>
      </w:pPr>
      <w: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ED113B" w:rsidRDefault="00F26E6D">
      <w:pPr>
        <w:pStyle w:val="a3"/>
        <w:ind w:right="563" w:firstLine="566"/>
      </w:pPr>
      <w: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 возможность выработки и закрепления у обучающихся умений и навыков, необходимых для последующей жизни; выработку практико-ориентированных компетенций, соответствующих потребностям современности; реализацию оптимального баланса межпредметных связей и их разумное взаимодополнение, способствующее формированию практических умений</w:t>
      </w:r>
      <w:r>
        <w:rPr>
          <w:spacing w:val="40"/>
        </w:rPr>
        <w:t xml:space="preserve"> </w:t>
      </w:r>
      <w:r>
        <w:t>и навыков.</w:t>
      </w:r>
    </w:p>
    <w:p w:rsidR="00ED113B" w:rsidRDefault="00F26E6D">
      <w:pPr>
        <w:pStyle w:val="a3"/>
        <w:ind w:right="560" w:firstLine="566"/>
      </w:pPr>
      <w: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ED113B" w:rsidRDefault="00F26E6D">
      <w:pPr>
        <w:pStyle w:val="a3"/>
        <w:ind w:right="958"/>
        <w:jc w:val="left"/>
      </w:pPr>
      <w:r>
        <w:t>модуль</w:t>
      </w:r>
      <w:r>
        <w:rPr>
          <w:spacing w:val="-6"/>
        </w:rPr>
        <w:t xml:space="preserve"> </w:t>
      </w:r>
      <w:r>
        <w:t>№</w:t>
      </w:r>
      <w:r>
        <w:rPr>
          <w:spacing w:val="-7"/>
        </w:rPr>
        <w:t xml:space="preserve"> </w:t>
      </w:r>
      <w:r>
        <w:t>1</w:t>
      </w:r>
      <w:r>
        <w:rPr>
          <w:spacing w:val="-2"/>
        </w:rPr>
        <w:t xml:space="preserve"> </w:t>
      </w:r>
      <w:r>
        <w:t>«Безопасное</w:t>
      </w:r>
      <w:r>
        <w:rPr>
          <w:spacing w:val="-7"/>
        </w:rPr>
        <w:t xml:space="preserve"> </w:t>
      </w:r>
      <w:r>
        <w:t>и</w:t>
      </w:r>
      <w:r>
        <w:rPr>
          <w:spacing w:val="-3"/>
        </w:rPr>
        <w:t xml:space="preserve"> </w:t>
      </w:r>
      <w:r>
        <w:t>устойчивое</w:t>
      </w:r>
      <w:r>
        <w:rPr>
          <w:spacing w:val="-7"/>
        </w:rPr>
        <w:t xml:space="preserve"> </w:t>
      </w:r>
      <w:r>
        <w:t>развитие</w:t>
      </w:r>
      <w:r>
        <w:rPr>
          <w:spacing w:val="-7"/>
        </w:rPr>
        <w:t xml:space="preserve"> </w:t>
      </w:r>
      <w:r>
        <w:t>личности,</w:t>
      </w:r>
      <w:r>
        <w:rPr>
          <w:spacing w:val="-6"/>
        </w:rPr>
        <w:t xml:space="preserve"> </w:t>
      </w:r>
      <w:r>
        <w:t>общества,</w:t>
      </w:r>
      <w:r>
        <w:rPr>
          <w:spacing w:val="-6"/>
        </w:rPr>
        <w:t xml:space="preserve"> </w:t>
      </w:r>
      <w:r>
        <w:t>государства»; модуль № 2 «Военная подготовка. Основы военных знаний»;</w:t>
      </w:r>
    </w:p>
    <w:p w:rsidR="00ED113B" w:rsidRDefault="00F26E6D">
      <w:pPr>
        <w:pStyle w:val="a3"/>
        <w:ind w:right="958"/>
        <w:jc w:val="left"/>
      </w:pPr>
      <w:r>
        <w:t>модуль</w:t>
      </w:r>
      <w:r>
        <w:rPr>
          <w:spacing w:val="-6"/>
        </w:rPr>
        <w:t xml:space="preserve"> </w:t>
      </w:r>
      <w:r>
        <w:t>№</w:t>
      </w:r>
      <w:r>
        <w:rPr>
          <w:spacing w:val="-7"/>
        </w:rPr>
        <w:t xml:space="preserve"> </w:t>
      </w:r>
      <w:r>
        <w:t>3</w:t>
      </w:r>
      <w:r>
        <w:rPr>
          <w:spacing w:val="-3"/>
        </w:rPr>
        <w:t xml:space="preserve"> </w:t>
      </w:r>
      <w:r>
        <w:t>«Культура</w:t>
      </w:r>
      <w:r>
        <w:rPr>
          <w:spacing w:val="-5"/>
        </w:rPr>
        <w:t xml:space="preserve"> </w:t>
      </w:r>
      <w:r>
        <w:t>безопасности</w:t>
      </w:r>
      <w:r>
        <w:rPr>
          <w:spacing w:val="-5"/>
        </w:rPr>
        <w:t xml:space="preserve"> </w:t>
      </w:r>
      <w:r>
        <w:t>жизнедеятельности</w:t>
      </w:r>
      <w:r>
        <w:rPr>
          <w:spacing w:val="-5"/>
        </w:rPr>
        <w:t xml:space="preserve"> </w:t>
      </w:r>
      <w:r>
        <w:t>в</w:t>
      </w:r>
      <w:r>
        <w:rPr>
          <w:spacing w:val="-7"/>
        </w:rPr>
        <w:t xml:space="preserve"> </w:t>
      </w:r>
      <w:r>
        <w:t>современном</w:t>
      </w:r>
      <w:r>
        <w:rPr>
          <w:spacing w:val="-2"/>
        </w:rPr>
        <w:t xml:space="preserve"> </w:t>
      </w:r>
      <w:r>
        <w:t>обществе»; модуль № 4 «Безопасность в быту»;</w:t>
      </w:r>
    </w:p>
    <w:p w:rsidR="00ED113B" w:rsidRDefault="00F26E6D">
      <w:pPr>
        <w:pStyle w:val="a3"/>
        <w:jc w:val="left"/>
      </w:pPr>
      <w:r>
        <w:t>модуль</w:t>
      </w:r>
      <w:r>
        <w:rPr>
          <w:spacing w:val="-3"/>
        </w:rPr>
        <w:t xml:space="preserve"> </w:t>
      </w:r>
      <w:r>
        <w:t>№</w:t>
      </w:r>
      <w:r>
        <w:rPr>
          <w:spacing w:val="-4"/>
        </w:rPr>
        <w:t xml:space="preserve"> </w:t>
      </w:r>
      <w:r>
        <w:t>5 «Безопасность</w:t>
      </w:r>
      <w:r>
        <w:rPr>
          <w:spacing w:val="-2"/>
        </w:rPr>
        <w:t xml:space="preserve"> </w:t>
      </w:r>
      <w:r>
        <w:t>на</w:t>
      </w:r>
      <w:r>
        <w:rPr>
          <w:spacing w:val="-3"/>
        </w:rPr>
        <w:t xml:space="preserve"> </w:t>
      </w:r>
      <w:r>
        <w:rPr>
          <w:spacing w:val="-2"/>
        </w:rPr>
        <w:t>транспорте»;</w:t>
      </w:r>
    </w:p>
    <w:p w:rsidR="00ED113B" w:rsidRDefault="00F26E6D">
      <w:pPr>
        <w:pStyle w:val="a3"/>
        <w:ind w:right="4059"/>
        <w:jc w:val="left"/>
      </w:pPr>
      <w:r>
        <w:t>модуль</w:t>
      </w:r>
      <w:r>
        <w:rPr>
          <w:spacing w:val="-8"/>
        </w:rPr>
        <w:t xml:space="preserve"> </w:t>
      </w:r>
      <w:r>
        <w:t>№</w:t>
      </w:r>
      <w:r>
        <w:rPr>
          <w:spacing w:val="-9"/>
        </w:rPr>
        <w:t xml:space="preserve"> </w:t>
      </w:r>
      <w:r>
        <w:t>6</w:t>
      </w:r>
      <w:r>
        <w:rPr>
          <w:spacing w:val="-4"/>
        </w:rPr>
        <w:t xml:space="preserve"> </w:t>
      </w:r>
      <w:r>
        <w:t>«Безопасность</w:t>
      </w:r>
      <w:r>
        <w:rPr>
          <w:spacing w:val="-7"/>
        </w:rPr>
        <w:t xml:space="preserve"> </w:t>
      </w:r>
      <w:r>
        <w:t>в</w:t>
      </w:r>
      <w:r>
        <w:rPr>
          <w:spacing w:val="-9"/>
        </w:rPr>
        <w:t xml:space="preserve"> </w:t>
      </w:r>
      <w:r>
        <w:t>общественных</w:t>
      </w:r>
      <w:r>
        <w:rPr>
          <w:spacing w:val="-7"/>
        </w:rPr>
        <w:t xml:space="preserve"> </w:t>
      </w:r>
      <w:r>
        <w:t>местах»; модуль № 7 «Безопасность в природной среде»;</w:t>
      </w:r>
    </w:p>
    <w:p w:rsidR="00ED113B" w:rsidRDefault="00F26E6D">
      <w:pPr>
        <w:pStyle w:val="a3"/>
        <w:ind w:right="2458"/>
        <w:jc w:val="left"/>
      </w:pPr>
      <w:r>
        <w:t>модуль</w:t>
      </w:r>
      <w:r>
        <w:rPr>
          <w:spacing w:val="-6"/>
        </w:rPr>
        <w:t xml:space="preserve"> </w:t>
      </w:r>
      <w:r>
        <w:t>№</w:t>
      </w:r>
      <w:r>
        <w:rPr>
          <w:spacing w:val="-7"/>
        </w:rPr>
        <w:t xml:space="preserve"> </w:t>
      </w:r>
      <w:r>
        <w:t>8</w:t>
      </w:r>
      <w:r>
        <w:rPr>
          <w:spacing w:val="-2"/>
        </w:rPr>
        <w:t xml:space="preserve"> </w:t>
      </w:r>
      <w:r>
        <w:t>«Основы</w:t>
      </w:r>
      <w:r>
        <w:rPr>
          <w:spacing w:val="-6"/>
        </w:rPr>
        <w:t xml:space="preserve"> </w:t>
      </w:r>
      <w:r>
        <w:t>медицинских</w:t>
      </w:r>
      <w:r>
        <w:rPr>
          <w:spacing w:val="-7"/>
        </w:rPr>
        <w:t xml:space="preserve"> </w:t>
      </w:r>
      <w:r>
        <w:t>знаний.</w:t>
      </w:r>
      <w:r>
        <w:rPr>
          <w:spacing w:val="-6"/>
        </w:rPr>
        <w:t xml:space="preserve"> </w:t>
      </w:r>
      <w:r>
        <w:t>Оказание</w:t>
      </w:r>
      <w:r>
        <w:rPr>
          <w:spacing w:val="-7"/>
        </w:rPr>
        <w:t xml:space="preserve"> </w:t>
      </w:r>
      <w:r>
        <w:t>первой</w:t>
      </w:r>
      <w:r>
        <w:rPr>
          <w:spacing w:val="-6"/>
        </w:rPr>
        <w:t xml:space="preserve"> </w:t>
      </w:r>
      <w:r>
        <w:t>помощи»; модуль № 9 «Безопасность в социуме»;</w:t>
      </w:r>
    </w:p>
    <w:p w:rsidR="00ED113B" w:rsidRDefault="00F26E6D">
      <w:pPr>
        <w:pStyle w:val="a3"/>
        <w:ind w:right="2657"/>
        <w:jc w:val="left"/>
      </w:pPr>
      <w:r>
        <w:t>модуль № 10 «Безопасность в информационном пространстве»; модуль</w:t>
      </w:r>
      <w:r>
        <w:rPr>
          <w:spacing w:val="-6"/>
        </w:rPr>
        <w:t xml:space="preserve"> </w:t>
      </w:r>
      <w:r>
        <w:t>№</w:t>
      </w:r>
      <w:r>
        <w:rPr>
          <w:spacing w:val="-7"/>
        </w:rPr>
        <w:t xml:space="preserve"> </w:t>
      </w:r>
      <w:r>
        <w:t>11</w:t>
      </w:r>
      <w:r>
        <w:rPr>
          <w:spacing w:val="-3"/>
        </w:rPr>
        <w:t xml:space="preserve"> </w:t>
      </w:r>
      <w:r>
        <w:t>«Основы</w:t>
      </w:r>
      <w:r>
        <w:rPr>
          <w:spacing w:val="-6"/>
        </w:rPr>
        <w:t xml:space="preserve"> </w:t>
      </w:r>
      <w:r>
        <w:t>противодействия</w:t>
      </w:r>
      <w:r>
        <w:rPr>
          <w:spacing w:val="-6"/>
        </w:rPr>
        <w:t xml:space="preserve"> </w:t>
      </w:r>
      <w:r>
        <w:t>экстремизму</w:t>
      </w:r>
      <w:r>
        <w:rPr>
          <w:spacing w:val="-11"/>
        </w:rPr>
        <w:t xml:space="preserve"> </w:t>
      </w:r>
      <w:r>
        <w:t>и</w:t>
      </w:r>
      <w:r>
        <w:rPr>
          <w:spacing w:val="-6"/>
        </w:rPr>
        <w:t xml:space="preserve"> </w:t>
      </w:r>
      <w:r>
        <w:t>терроризму».</w:t>
      </w:r>
    </w:p>
    <w:p w:rsidR="00ED113B" w:rsidRDefault="00F26E6D">
      <w:pPr>
        <w:pStyle w:val="a3"/>
        <w:ind w:right="565" w:firstLine="566"/>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ED113B" w:rsidRDefault="00F26E6D">
      <w:pPr>
        <w:pStyle w:val="a3"/>
        <w:ind w:right="569" w:firstLine="566"/>
      </w:pPr>
      <w:r>
        <w:t xml:space="preserve">Учебный материал систематизирован по сферам возможных проявлений рисков и </w:t>
      </w:r>
      <w:r>
        <w:rPr>
          <w:spacing w:val="-2"/>
        </w:rPr>
        <w:t>опасностей:</w:t>
      </w:r>
    </w:p>
    <w:p w:rsidR="00ED113B" w:rsidRDefault="00F26E6D">
      <w:pPr>
        <w:pStyle w:val="a3"/>
        <w:ind w:right="6056"/>
        <w:jc w:val="left"/>
      </w:pPr>
      <w:r>
        <w:t>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w:t>
      </w:r>
      <w:r>
        <w:rPr>
          <w:spacing w:val="-14"/>
        </w:rPr>
        <w:t xml:space="preserve"> </w:t>
      </w:r>
      <w:r>
        <w:t>взаимодействие</w:t>
      </w:r>
      <w:r>
        <w:rPr>
          <w:spacing w:val="-14"/>
        </w:rPr>
        <w:t xml:space="preserve"> </w:t>
      </w:r>
      <w:r>
        <w:t>и</w:t>
      </w:r>
      <w:r>
        <w:rPr>
          <w:spacing w:val="-13"/>
        </w:rPr>
        <w:t xml:space="preserve"> </w:t>
      </w:r>
      <w:r>
        <w:t>другие.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9" w:firstLine="566"/>
      </w:pPr>
      <w:r>
        <w:lastRenderedPageBreak/>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w:t>
      </w:r>
    </w:p>
    <w:p w:rsidR="00ED113B" w:rsidRDefault="00F26E6D">
      <w:pPr>
        <w:pStyle w:val="a3"/>
        <w:spacing w:before="1"/>
        <w:ind w:right="567" w:firstLine="566"/>
      </w:pPr>
      <w: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ED113B" w:rsidRDefault="00F26E6D">
      <w:pPr>
        <w:pStyle w:val="a3"/>
        <w:ind w:right="560" w:firstLine="566"/>
      </w:pPr>
      <w:r>
        <w:t>В</w:t>
      </w:r>
      <w:r>
        <w:rPr>
          <w:spacing w:val="-3"/>
        </w:rPr>
        <w:t xml:space="preserve"> </w:t>
      </w:r>
      <w:r>
        <w:t>условиях</w:t>
      </w:r>
      <w:r>
        <w:rPr>
          <w:spacing w:val="-1"/>
        </w:rPr>
        <w:t xml:space="preserve"> </w:t>
      </w:r>
      <w:r>
        <w:t>современного</w:t>
      </w:r>
      <w:r>
        <w:rPr>
          <w:spacing w:val="-3"/>
        </w:rPr>
        <w:t xml:space="preserve"> </w:t>
      </w:r>
      <w:r>
        <w:t>исторического</w:t>
      </w:r>
      <w:r>
        <w:rPr>
          <w:spacing w:val="-3"/>
        </w:rPr>
        <w:t xml:space="preserve"> </w:t>
      </w:r>
      <w:r>
        <w:t>процесса</w:t>
      </w:r>
      <w:r>
        <w:rPr>
          <w:spacing w:val="-4"/>
        </w:rPr>
        <w:t xml:space="preserve"> </w:t>
      </w:r>
      <w:r>
        <w:t>с</w:t>
      </w:r>
      <w:r>
        <w:rPr>
          <w:spacing w:val="-4"/>
        </w:rPr>
        <w:t xml:space="preserve"> </w:t>
      </w:r>
      <w:r>
        <w:t>появлением новых</w:t>
      </w:r>
      <w:r>
        <w:rPr>
          <w:spacing w:val="-1"/>
        </w:rPr>
        <w:t xml:space="preserve"> </w:t>
      </w:r>
      <w:r>
        <w:t>глобальных</w:t>
      </w:r>
      <w:r>
        <w:rPr>
          <w:spacing w:val="-6"/>
        </w:rPr>
        <w:t xml:space="preserve"> </w:t>
      </w:r>
      <w:r>
        <w:t>и региональных природных, техногенных, социальных вызовов и угроз безопасности</w:t>
      </w:r>
      <w:r>
        <w:rPr>
          <w:spacing w:val="80"/>
        </w:rPr>
        <w:t xml:space="preserve"> </w:t>
      </w:r>
      <w:r>
        <w:t>России (критичные изменения</w:t>
      </w:r>
      <w:r>
        <w:rPr>
          <w:spacing w:val="-1"/>
        </w:rPr>
        <w:t xml:space="preserve"> </w:t>
      </w:r>
      <w:r>
        <w:t>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w:t>
      </w:r>
      <w:r>
        <w:rPr>
          <w:spacing w:val="40"/>
        </w:rPr>
        <w:t xml:space="preserve"> </w:t>
      </w:r>
      <w:r>
        <w:t>общества и государства.</w:t>
      </w:r>
    </w:p>
    <w:p w:rsidR="00ED113B" w:rsidRDefault="00F26E6D">
      <w:pPr>
        <w:pStyle w:val="a3"/>
        <w:ind w:right="569" w:firstLine="566"/>
      </w:pPr>
      <w:r>
        <w:t>При этом центральной проблемой безопасности жизнедеятельности остаётся сохранение жизни и здоровья каждого человека.</w:t>
      </w:r>
    </w:p>
    <w:p w:rsidR="00ED113B" w:rsidRDefault="00F26E6D">
      <w:pPr>
        <w:pStyle w:val="a3"/>
        <w:ind w:right="563" w:firstLine="566"/>
      </w:pPr>
      <w: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w:t>
      </w:r>
      <w:r>
        <w:rPr>
          <w:spacing w:val="-1"/>
        </w:rPr>
        <w:t xml:space="preserve"> </w:t>
      </w:r>
      <w:r>
        <w:t>Указом</w:t>
      </w:r>
      <w:r>
        <w:rPr>
          <w:spacing w:val="-2"/>
        </w:rPr>
        <w:t xml:space="preserve"> </w:t>
      </w:r>
      <w:r>
        <w:t>Президента</w:t>
      </w:r>
      <w:r>
        <w:rPr>
          <w:spacing w:val="-2"/>
        </w:rPr>
        <w:t xml:space="preserve"> </w:t>
      </w:r>
      <w:r>
        <w:t>Российской Федерации от</w:t>
      </w:r>
      <w:r>
        <w:rPr>
          <w:spacing w:val="-1"/>
        </w:rPr>
        <w:t xml:space="preserve"> </w:t>
      </w:r>
      <w:r>
        <w:t>2</w:t>
      </w:r>
      <w:r>
        <w:rPr>
          <w:spacing w:val="-1"/>
        </w:rPr>
        <w:t xml:space="preserve"> </w:t>
      </w:r>
      <w:r>
        <w:t>июля</w:t>
      </w:r>
      <w:r>
        <w:rPr>
          <w:spacing w:val="-1"/>
        </w:rPr>
        <w:t xml:space="preserve"> </w:t>
      </w:r>
      <w:r>
        <w:t>2021</w:t>
      </w:r>
      <w:r>
        <w:rPr>
          <w:spacing w:val="-1"/>
        </w:rPr>
        <w:t xml:space="preserve"> </w:t>
      </w:r>
      <w:r>
        <w:t>г.</w:t>
      </w:r>
      <w:r>
        <w:rPr>
          <w:spacing w:val="-1"/>
        </w:rPr>
        <w:t xml:space="preserve"> </w:t>
      </w:r>
      <w:r>
        <w:t>№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ED113B" w:rsidRDefault="00F26E6D">
      <w:pPr>
        <w:pStyle w:val="a3"/>
        <w:spacing w:before="1"/>
        <w:ind w:right="562" w:firstLine="566"/>
      </w:pPr>
      <w: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w:t>
      </w:r>
      <w:r>
        <w:rPr>
          <w:spacing w:val="40"/>
        </w:rPr>
        <w:t xml:space="preserve"> </w:t>
      </w:r>
      <w:r>
        <w:t>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ED113B" w:rsidRDefault="00F26E6D">
      <w:pPr>
        <w:pStyle w:val="a3"/>
        <w:spacing w:before="1"/>
        <w:ind w:right="571" w:firstLine="566"/>
      </w:pPr>
      <w: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ED113B" w:rsidRDefault="00F26E6D">
      <w:pPr>
        <w:pStyle w:val="a3"/>
        <w:ind w:right="562" w:firstLine="566"/>
      </w:pPr>
      <w:r>
        <w:t>Изучение ОБЗР направлено на обеспечение формирования готовности к защите Отечества и базового уровня культуры безопасности жизнедеятельности, что</w:t>
      </w:r>
      <w:r>
        <w:rPr>
          <w:spacing w:val="80"/>
        </w:rPr>
        <w:t xml:space="preserve"> </w:t>
      </w:r>
      <w:r>
        <w:t>способствует освоению обучающимися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w:t>
      </w:r>
      <w:r>
        <w:rPr>
          <w:spacing w:val="30"/>
        </w:rPr>
        <w:t xml:space="preserve"> </w:t>
      </w:r>
      <w:r>
        <w:t>техно-социальной 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информационной</w:t>
      </w:r>
      <w:r>
        <w:rPr>
          <w:spacing w:val="80"/>
        </w:rPr>
        <w:t xml:space="preserve"> </w:t>
      </w:r>
      <w:r>
        <w:t>среде,</w:t>
      </w:r>
      <w:r>
        <w:rPr>
          <w:spacing w:val="80"/>
        </w:rPr>
        <w:t xml:space="preserve"> </w:t>
      </w:r>
      <w:r>
        <w:t>способствует</w:t>
      </w:r>
      <w:r>
        <w:rPr>
          <w:spacing w:val="80"/>
        </w:rPr>
        <w:t xml:space="preserve"> </w:t>
      </w:r>
      <w:r>
        <w:t>проведению</w:t>
      </w:r>
      <w:r>
        <w:rPr>
          <w:spacing w:val="80"/>
        </w:rPr>
        <w:t xml:space="preserve"> </w:t>
      </w:r>
      <w:r>
        <w:t>мероприятий</w:t>
      </w:r>
      <w:r>
        <w:rPr>
          <w:spacing w:val="80"/>
        </w:rPr>
        <w:t xml:space="preserve"> </w:t>
      </w:r>
      <w:r>
        <w:t>профилактического</w:t>
      </w:r>
      <w:r>
        <w:rPr>
          <w:spacing w:val="40"/>
        </w:rPr>
        <w:t xml:space="preserve"> </w:t>
      </w:r>
      <w:r>
        <w:t>характера в сфере безопасности.</w:t>
      </w:r>
    </w:p>
    <w:p w:rsidR="00ED113B" w:rsidRDefault="00F26E6D">
      <w:pPr>
        <w:pStyle w:val="a3"/>
        <w:tabs>
          <w:tab w:val="left" w:pos="2034"/>
          <w:tab w:val="left" w:pos="3183"/>
          <w:tab w:val="left" w:pos="3674"/>
          <w:tab w:val="left" w:pos="3959"/>
          <w:tab w:val="left" w:pos="4408"/>
          <w:tab w:val="left" w:pos="5324"/>
          <w:tab w:val="left" w:pos="6592"/>
          <w:tab w:val="left" w:pos="6789"/>
          <w:tab w:val="left" w:pos="7555"/>
          <w:tab w:val="left" w:pos="9039"/>
        </w:tabs>
        <w:ind w:right="559" w:firstLine="566"/>
        <w:jc w:val="left"/>
      </w:pPr>
      <w:r>
        <w:rPr>
          <w:spacing w:val="-2"/>
        </w:rPr>
        <w:t>Целью</w:t>
      </w:r>
      <w:r>
        <w:tab/>
      </w:r>
      <w:r>
        <w:rPr>
          <w:spacing w:val="-2"/>
        </w:rPr>
        <w:t>изучения</w:t>
      </w:r>
      <w:r>
        <w:tab/>
      </w:r>
      <w:r>
        <w:rPr>
          <w:spacing w:val="-4"/>
        </w:rPr>
        <w:t>ОБЗР</w:t>
      </w:r>
      <w:r>
        <w:tab/>
      </w:r>
      <w:r>
        <w:rPr>
          <w:spacing w:val="-6"/>
        </w:rPr>
        <w:t>на</w:t>
      </w:r>
      <w:r>
        <w:tab/>
      </w:r>
      <w:r>
        <w:rPr>
          <w:spacing w:val="-2"/>
        </w:rPr>
        <w:t>уровне</w:t>
      </w:r>
      <w:r>
        <w:tab/>
      </w:r>
      <w:r>
        <w:rPr>
          <w:spacing w:val="-2"/>
        </w:rPr>
        <w:t>основного</w:t>
      </w:r>
      <w:r>
        <w:tab/>
      </w:r>
      <w:r>
        <w:rPr>
          <w:spacing w:val="-2"/>
        </w:rPr>
        <w:t>общего</w:t>
      </w:r>
      <w:r>
        <w:tab/>
      </w:r>
      <w:r>
        <w:rPr>
          <w:spacing w:val="-2"/>
        </w:rPr>
        <w:t>образования</w:t>
      </w:r>
      <w:r>
        <w:tab/>
      </w:r>
      <w:r>
        <w:rPr>
          <w:spacing w:val="-2"/>
        </w:rPr>
        <w:t xml:space="preserve">является </w:t>
      </w:r>
      <w:r>
        <w:t>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способность</w:t>
      </w:r>
      <w:r>
        <w:rPr>
          <w:spacing w:val="80"/>
        </w:rPr>
        <w:t xml:space="preserve"> </w:t>
      </w:r>
      <w:r>
        <w:t>построения</w:t>
      </w:r>
      <w:r>
        <w:rPr>
          <w:spacing w:val="80"/>
        </w:rPr>
        <w:t xml:space="preserve"> </w:t>
      </w:r>
      <w:r>
        <w:t>модели</w:t>
      </w:r>
      <w:r>
        <w:rPr>
          <w:spacing w:val="80"/>
        </w:rPr>
        <w:t xml:space="preserve"> </w:t>
      </w:r>
      <w:r>
        <w:t>индивидуального</w:t>
      </w:r>
      <w:r>
        <w:rPr>
          <w:spacing w:val="80"/>
        </w:rPr>
        <w:t xml:space="preserve"> </w:t>
      </w:r>
      <w:r>
        <w:t>безопасного</w:t>
      </w:r>
      <w:r>
        <w:rPr>
          <w:spacing w:val="80"/>
        </w:rPr>
        <w:t xml:space="preserve"> </w:t>
      </w:r>
      <w:r>
        <w:t>поведения</w:t>
      </w:r>
      <w:r>
        <w:rPr>
          <w:spacing w:val="80"/>
        </w:rPr>
        <w:t xml:space="preserve"> </w:t>
      </w:r>
      <w:r>
        <w:t>на</w:t>
      </w:r>
      <w:r>
        <w:rPr>
          <w:spacing w:val="80"/>
        </w:rPr>
        <w:t xml:space="preserve"> </w:t>
      </w:r>
      <w:r>
        <w:t>основе понимания</w:t>
      </w:r>
      <w:r>
        <w:rPr>
          <w:spacing w:val="80"/>
        </w:rPr>
        <w:t xml:space="preserve"> </w:t>
      </w:r>
      <w:r>
        <w:t>необходимости</w:t>
      </w:r>
      <w:r>
        <w:tab/>
        <w:t>ведения</w:t>
      </w:r>
      <w:r>
        <w:rPr>
          <w:spacing w:val="80"/>
        </w:rPr>
        <w:t xml:space="preserve"> </w:t>
      </w:r>
      <w:r>
        <w:t>здорового</w:t>
      </w:r>
      <w:r>
        <w:rPr>
          <w:spacing w:val="80"/>
        </w:rPr>
        <w:t xml:space="preserve"> </w:t>
      </w:r>
      <w:r>
        <w:t>образа</w:t>
      </w:r>
      <w:r>
        <w:rPr>
          <w:spacing w:val="80"/>
        </w:rPr>
        <w:t xml:space="preserve"> </w:t>
      </w:r>
      <w:r>
        <w:t>жизни,</w:t>
      </w:r>
      <w:r>
        <w:rPr>
          <w:spacing w:val="80"/>
        </w:rPr>
        <w:t xml:space="preserve"> </w:t>
      </w:r>
      <w:r>
        <w:t>причин,</w:t>
      </w:r>
      <w:r>
        <w:rPr>
          <w:spacing w:val="80"/>
        </w:rPr>
        <w:t xml:space="preserve"> </w:t>
      </w:r>
      <w:r>
        <w:t>механизмов</w:t>
      </w:r>
      <w:r>
        <w:rPr>
          <w:spacing w:val="80"/>
        </w:rPr>
        <w:t xml:space="preserve"> </w:t>
      </w:r>
      <w:r>
        <w:t>возникновения и возможных последствий различных опасных</w:t>
      </w:r>
      <w:r>
        <w:rPr>
          <w:spacing w:val="40"/>
        </w:rPr>
        <w:t xml:space="preserve"> </w:t>
      </w:r>
      <w:r>
        <w:t>и чрезвычайных ситуаций, знаний</w:t>
      </w:r>
      <w:r>
        <w:rPr>
          <w:spacing w:val="80"/>
        </w:rPr>
        <w:t xml:space="preserve"> </w:t>
      </w:r>
      <w:r>
        <w:t>и</w:t>
      </w:r>
      <w:r>
        <w:rPr>
          <w:spacing w:val="80"/>
        </w:rPr>
        <w:t xml:space="preserve"> </w:t>
      </w:r>
      <w:r>
        <w:t>умений</w:t>
      </w:r>
      <w:r>
        <w:rPr>
          <w:spacing w:val="80"/>
        </w:rPr>
        <w:t xml:space="preserve"> </w:t>
      </w:r>
      <w:r>
        <w:t>применять</w:t>
      </w:r>
      <w:r>
        <w:rPr>
          <w:spacing w:val="80"/>
        </w:rPr>
        <w:t xml:space="preserve"> </w:t>
      </w:r>
      <w:r>
        <w:t>необходимые</w:t>
      </w:r>
      <w:r>
        <w:rPr>
          <w:spacing w:val="80"/>
        </w:rPr>
        <w:t xml:space="preserve"> </w:t>
      </w:r>
      <w:r>
        <w:t>средства</w:t>
      </w:r>
      <w:r>
        <w:tab/>
      </w:r>
      <w:r>
        <w:tab/>
        <w:t>и</w:t>
      </w:r>
      <w:r>
        <w:rPr>
          <w:spacing w:val="80"/>
        </w:rPr>
        <w:t xml:space="preserve"> </w:t>
      </w:r>
      <w:r>
        <w:t>приемы</w:t>
      </w:r>
      <w:r>
        <w:rPr>
          <w:spacing w:val="80"/>
        </w:rPr>
        <w:t xml:space="preserve"> </w:t>
      </w:r>
      <w:r>
        <w:t>рационального</w:t>
      </w:r>
      <w:r>
        <w:rPr>
          <w:spacing w:val="80"/>
        </w:rPr>
        <w:t xml:space="preserve"> </w:t>
      </w:r>
      <w:r>
        <w:t>и безопасного</w:t>
      </w:r>
      <w:r>
        <w:rPr>
          <w:spacing w:val="80"/>
        </w:rPr>
        <w:t xml:space="preserve"> </w:t>
      </w:r>
      <w:r>
        <w:t>поведения</w:t>
      </w:r>
      <w:r>
        <w:rPr>
          <w:spacing w:val="80"/>
        </w:rPr>
        <w:t xml:space="preserve"> </w:t>
      </w:r>
      <w:r>
        <w:t>при</w:t>
      </w:r>
      <w:r>
        <w:rPr>
          <w:spacing w:val="80"/>
        </w:rPr>
        <w:t xml:space="preserve"> </w:t>
      </w:r>
      <w:r>
        <w:t>их</w:t>
      </w:r>
      <w:r>
        <w:rPr>
          <w:spacing w:val="80"/>
        </w:rPr>
        <w:t xml:space="preserve"> </w:t>
      </w:r>
      <w:r>
        <w:t>проявлении;</w:t>
      </w:r>
      <w:r>
        <w:rPr>
          <w:spacing w:val="80"/>
        </w:rPr>
        <w:t xml:space="preserve"> </w:t>
      </w:r>
      <w:r>
        <w:t>сформированность</w:t>
      </w:r>
      <w:r>
        <w:rPr>
          <w:spacing w:val="80"/>
        </w:rPr>
        <w:t xml:space="preserve"> </w:t>
      </w:r>
      <w:r>
        <w:t>активной</w:t>
      </w:r>
      <w:r>
        <w:rPr>
          <w:spacing w:val="80"/>
        </w:rPr>
        <w:t xml:space="preserve"> </w:t>
      </w:r>
      <w:r>
        <w:t>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w:t>
      </w:r>
      <w:r>
        <w:rPr>
          <w:spacing w:val="-1"/>
        </w:rPr>
        <w:t xml:space="preserve"> </w:t>
      </w:r>
      <w:r>
        <w:t>и чрезвычайных ситуаций природного, техногенного</w:t>
      </w:r>
      <w:r>
        <w:rPr>
          <w:spacing w:val="-3"/>
        </w:rPr>
        <w:t xml:space="preserve"> </w:t>
      </w:r>
      <w:r>
        <w:t>и социального</w:t>
      </w:r>
      <w:r>
        <w:rPr>
          <w:spacing w:val="-3"/>
        </w:rPr>
        <w:t xml:space="preserve"> </w:t>
      </w:r>
      <w:r>
        <w:t>характера.</w:t>
      </w:r>
    </w:p>
    <w:p w:rsidR="00ED113B" w:rsidRDefault="00F26E6D">
      <w:pPr>
        <w:pStyle w:val="a3"/>
        <w:spacing w:before="1"/>
        <w:ind w:right="562" w:firstLine="566"/>
      </w:pPr>
      <w:r>
        <w:t>В целях обеспечения индивидуальных потребностей обучающихся</w:t>
      </w:r>
      <w:r>
        <w:rPr>
          <w:spacing w:val="40"/>
        </w:rPr>
        <w:t xml:space="preserve"> </w:t>
      </w:r>
      <w:r>
        <w:t>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w:t>
      </w:r>
      <w:r>
        <w:rPr>
          <w:spacing w:val="-4"/>
        </w:rPr>
        <w:t xml:space="preserve"> </w:t>
      </w:r>
      <w:r>
        <w:t>ситуаций</w:t>
      </w:r>
      <w:r>
        <w:rPr>
          <w:spacing w:val="-2"/>
        </w:rPr>
        <w:t xml:space="preserve"> </w:t>
      </w:r>
      <w:r>
        <w:t>для</w:t>
      </w:r>
      <w:r>
        <w:rPr>
          <w:spacing w:val="-3"/>
        </w:rPr>
        <w:t xml:space="preserve"> </w:t>
      </w:r>
      <w:r>
        <w:t>личности,</w:t>
      </w:r>
      <w:r>
        <w:rPr>
          <w:spacing w:val="-2"/>
        </w:rPr>
        <w:t xml:space="preserve"> </w:t>
      </w:r>
      <w:r>
        <w:t>общества</w:t>
      </w:r>
      <w:r>
        <w:rPr>
          <w:spacing w:val="-5"/>
        </w:rPr>
        <w:t xml:space="preserve"> </w:t>
      </w:r>
      <w:r>
        <w:t>и</w:t>
      </w:r>
      <w:r>
        <w:rPr>
          <w:spacing w:val="-2"/>
        </w:rPr>
        <w:t xml:space="preserve"> </w:t>
      </w:r>
      <w:r>
        <w:t>государства</w:t>
      </w:r>
      <w:r>
        <w:rPr>
          <w:spacing w:val="-4"/>
        </w:rPr>
        <w:t xml:space="preserve"> </w:t>
      </w:r>
      <w:r>
        <w:t>ОБЗР может</w:t>
      </w:r>
      <w:r>
        <w:rPr>
          <w:spacing w:val="-3"/>
        </w:rPr>
        <w:t xml:space="preserve"> </w:t>
      </w:r>
      <w:r>
        <w:t>изучаться в</w:t>
      </w:r>
      <w:r>
        <w:rPr>
          <w:spacing w:val="-3"/>
        </w:rPr>
        <w:t xml:space="preserve"> </w:t>
      </w:r>
      <w:r>
        <w:rPr>
          <w:spacing w:val="-5"/>
        </w:rPr>
        <w:t>5–</w:t>
      </w:r>
    </w:p>
    <w:p w:rsidR="00ED113B" w:rsidRDefault="00F26E6D">
      <w:pPr>
        <w:pStyle w:val="a3"/>
        <w:ind w:right="563"/>
      </w:pPr>
      <w:r>
        <w:t>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ED113B" w:rsidRDefault="00F26E6D">
      <w:pPr>
        <w:pStyle w:val="a3"/>
        <w:spacing w:before="1"/>
        <w:ind w:right="565" w:firstLine="566"/>
      </w:pPr>
      <w:r>
        <w:t>Общее число часов, рекомендованных для изучения ОБЗР в 8–9 классах, составляет 68 часов, по 1 часу</w:t>
      </w:r>
      <w:r>
        <w:rPr>
          <w:spacing w:val="-5"/>
        </w:rPr>
        <w:t xml:space="preserve"> </w:t>
      </w:r>
      <w:r>
        <w:t>в</w:t>
      </w:r>
      <w:r>
        <w:rPr>
          <w:spacing w:val="-1"/>
        </w:rPr>
        <w:t xml:space="preserve"> </w:t>
      </w:r>
      <w:r>
        <w:t>неделю за</w:t>
      </w:r>
      <w:r>
        <w:rPr>
          <w:spacing w:val="-1"/>
        </w:rPr>
        <w:t xml:space="preserve"> </w:t>
      </w:r>
      <w:r>
        <w:t>счет обязательной части учебного плана</w:t>
      </w:r>
      <w:r>
        <w:rPr>
          <w:spacing w:val="-1"/>
        </w:rPr>
        <w:t xml:space="preserve"> </w:t>
      </w:r>
      <w:r>
        <w:t xml:space="preserve">основного общего </w:t>
      </w:r>
      <w:r>
        <w:rPr>
          <w:spacing w:val="-2"/>
        </w:rPr>
        <w:t>образования.</w:t>
      </w:r>
    </w:p>
    <w:p w:rsidR="00ED113B" w:rsidRDefault="00F26E6D">
      <w:pPr>
        <w:pStyle w:val="a3"/>
        <w:ind w:right="567" w:firstLine="566"/>
      </w:pPr>
      <w: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ED113B" w:rsidRDefault="00ED113B">
      <w:pPr>
        <w:pStyle w:val="a3"/>
        <w:spacing w:before="5"/>
        <w:ind w:left="0"/>
        <w:jc w:val="left"/>
      </w:pPr>
    </w:p>
    <w:p w:rsidR="00ED113B" w:rsidRDefault="00F26E6D">
      <w:pPr>
        <w:pStyle w:val="2"/>
        <w:spacing w:before="0" w:line="240" w:lineRule="auto"/>
        <w:jc w:val="left"/>
      </w:pPr>
      <w:r>
        <w:t>СОДЕРЖАНИЕ</w:t>
      </w:r>
      <w:r>
        <w:rPr>
          <w:spacing w:val="-1"/>
        </w:rPr>
        <w:t xml:space="preserve"> </w:t>
      </w:r>
      <w:r>
        <w:rPr>
          <w:spacing w:val="-2"/>
        </w:rPr>
        <w:t>ОБУЧЕНИЯ</w:t>
      </w:r>
    </w:p>
    <w:p w:rsidR="00ED113B" w:rsidRDefault="00F26E6D">
      <w:pPr>
        <w:pStyle w:val="a3"/>
        <w:tabs>
          <w:tab w:val="left" w:pos="2311"/>
          <w:tab w:val="left" w:pos="4033"/>
          <w:tab w:val="left" w:pos="5791"/>
          <w:tab w:val="left" w:pos="7043"/>
          <w:tab w:val="left" w:pos="7465"/>
          <w:tab w:val="left" w:pos="8465"/>
        </w:tabs>
        <w:ind w:right="560"/>
        <w:jc w:val="left"/>
      </w:pPr>
      <w:r>
        <w:rPr>
          <w:b/>
        </w:rPr>
        <w:t xml:space="preserve">Модуль № 1 «Безопасное и устойчивое развитие личности, общества, государства»: </w:t>
      </w:r>
      <w:r>
        <w:t>фундаментальные</w:t>
      </w:r>
      <w:r>
        <w:rPr>
          <w:spacing w:val="40"/>
        </w:rPr>
        <w:t xml:space="preserve"> </w:t>
      </w:r>
      <w:r>
        <w:t>ценности</w:t>
      </w:r>
      <w:r>
        <w:rPr>
          <w:spacing w:val="40"/>
        </w:rPr>
        <w:t xml:space="preserve"> </w:t>
      </w:r>
      <w:r>
        <w:t>и</w:t>
      </w:r>
      <w:r>
        <w:rPr>
          <w:spacing w:val="40"/>
        </w:rPr>
        <w:t xml:space="preserve"> </w:t>
      </w:r>
      <w:r>
        <w:t>принципы,</w:t>
      </w:r>
      <w:r>
        <w:rPr>
          <w:spacing w:val="40"/>
        </w:rPr>
        <w:t xml:space="preserve"> </w:t>
      </w:r>
      <w:r>
        <w:t>формирующие</w:t>
      </w:r>
      <w:r>
        <w:rPr>
          <w:spacing w:val="40"/>
        </w:rPr>
        <w:t xml:space="preserve"> </w:t>
      </w:r>
      <w:r>
        <w:t>основы</w:t>
      </w:r>
      <w:r>
        <w:rPr>
          <w:spacing w:val="40"/>
        </w:rPr>
        <w:t xml:space="preserve"> </w:t>
      </w:r>
      <w:r>
        <w:t>российского</w:t>
      </w:r>
      <w:r>
        <w:rPr>
          <w:spacing w:val="40"/>
        </w:rPr>
        <w:t xml:space="preserve"> </w:t>
      </w:r>
      <w:r>
        <w:t>общества, безопасности</w:t>
      </w:r>
      <w:r>
        <w:rPr>
          <w:spacing w:val="40"/>
        </w:rPr>
        <w:t xml:space="preserve"> </w:t>
      </w:r>
      <w:r>
        <w:t>страны,</w:t>
      </w:r>
      <w:r>
        <w:rPr>
          <w:spacing w:val="40"/>
        </w:rPr>
        <w:t xml:space="preserve"> </w:t>
      </w:r>
      <w:r>
        <w:t>закрепленные</w:t>
      </w:r>
      <w:r>
        <w:rPr>
          <w:spacing w:val="40"/>
        </w:rPr>
        <w:t xml:space="preserve"> </w:t>
      </w:r>
      <w:r>
        <w:t>в</w:t>
      </w:r>
      <w:r>
        <w:rPr>
          <w:spacing w:val="40"/>
        </w:rPr>
        <w:t xml:space="preserve"> </w:t>
      </w:r>
      <w:r>
        <w:t>Конституции</w:t>
      </w:r>
      <w:r>
        <w:rPr>
          <w:spacing w:val="40"/>
        </w:rPr>
        <w:t xml:space="preserve"> </w:t>
      </w:r>
      <w:r>
        <w:t>Российской</w:t>
      </w:r>
      <w:r>
        <w:rPr>
          <w:spacing w:val="40"/>
        </w:rPr>
        <w:t xml:space="preserve"> </w:t>
      </w:r>
      <w:r>
        <w:t>Федерации;</w:t>
      </w:r>
      <w:r>
        <w:rPr>
          <w:spacing w:val="40"/>
        </w:rPr>
        <w:t xml:space="preserve"> </w:t>
      </w:r>
      <w:r>
        <w:t xml:space="preserve">стратегия </w:t>
      </w:r>
      <w:r>
        <w:rPr>
          <w:spacing w:val="-2"/>
        </w:rPr>
        <w:t>национальной</w:t>
      </w:r>
      <w:r>
        <w:tab/>
      </w:r>
      <w:r>
        <w:rPr>
          <w:spacing w:val="-2"/>
        </w:rPr>
        <w:t>безопасности,</w:t>
      </w:r>
      <w:r>
        <w:tab/>
      </w:r>
      <w:r>
        <w:rPr>
          <w:spacing w:val="-2"/>
        </w:rPr>
        <w:t>национальные</w:t>
      </w:r>
      <w:r>
        <w:tab/>
      </w:r>
      <w:r>
        <w:rPr>
          <w:spacing w:val="-2"/>
        </w:rPr>
        <w:t>интересы</w:t>
      </w:r>
      <w:r>
        <w:tab/>
      </w:r>
      <w:r>
        <w:rPr>
          <w:spacing w:val="-10"/>
        </w:rPr>
        <w:t>и</w:t>
      </w:r>
      <w:r>
        <w:tab/>
      </w:r>
      <w:r>
        <w:rPr>
          <w:spacing w:val="-2"/>
        </w:rPr>
        <w:t>угрозы</w:t>
      </w:r>
      <w:r>
        <w:tab/>
      </w:r>
      <w:r>
        <w:rPr>
          <w:spacing w:val="-2"/>
        </w:rPr>
        <w:t xml:space="preserve">национальной </w:t>
      </w:r>
      <w:r>
        <w:t xml:space="preserve">безопасности; чрезвычайные ситуации природного, техногенного и биолого-социального характера; информирование и оповещение населения о чрезвычайных ситуациях, система </w:t>
      </w:r>
      <w:r>
        <w:rPr>
          <w:spacing w:val="-2"/>
        </w:rPr>
        <w:t>ОКСИОН;</w:t>
      </w:r>
    </w:p>
    <w:p w:rsidR="00ED113B" w:rsidRDefault="00F26E6D">
      <w:pPr>
        <w:pStyle w:val="a3"/>
        <w:spacing w:line="272" w:lineRule="exact"/>
      </w:pPr>
      <w:r>
        <w:t>история</w:t>
      </w:r>
      <w:r>
        <w:rPr>
          <w:spacing w:val="-4"/>
        </w:rPr>
        <w:t xml:space="preserve"> </w:t>
      </w:r>
      <w:r>
        <w:t>развития</w:t>
      </w:r>
      <w:r>
        <w:rPr>
          <w:spacing w:val="-4"/>
        </w:rPr>
        <w:t xml:space="preserve"> </w:t>
      </w:r>
      <w:r>
        <w:t>гражданской</w:t>
      </w:r>
      <w:r>
        <w:rPr>
          <w:spacing w:val="-3"/>
        </w:rPr>
        <w:t xml:space="preserve"> </w:t>
      </w:r>
      <w:r>
        <w:rPr>
          <w:spacing w:val="-2"/>
        </w:rPr>
        <w:t>обороны;</w:t>
      </w:r>
    </w:p>
    <w:p w:rsidR="00ED113B" w:rsidRDefault="00F26E6D">
      <w:pPr>
        <w:pStyle w:val="a3"/>
        <w:ind w:right="568"/>
      </w:pPr>
      <w:r>
        <w:t>сигнал «Внимание всем!», порядок действий населения при его получении; средства индивидуальной и коллективной защиты населения, порядок пользования фильтрующим противогазом;</w:t>
      </w:r>
      <w:r>
        <w:rPr>
          <w:spacing w:val="-5"/>
        </w:rPr>
        <w:t xml:space="preserve"> </w:t>
      </w:r>
      <w:r>
        <w:t>эвакуация</w:t>
      </w:r>
      <w:r>
        <w:rPr>
          <w:spacing w:val="-5"/>
        </w:rPr>
        <w:t xml:space="preserve"> </w:t>
      </w:r>
      <w:r>
        <w:t>населения</w:t>
      </w:r>
      <w:r>
        <w:rPr>
          <w:spacing w:val="-5"/>
        </w:rPr>
        <w:t xml:space="preserve"> </w:t>
      </w:r>
      <w:r>
        <w:t>в</w:t>
      </w:r>
      <w:r>
        <w:rPr>
          <w:spacing w:val="-2"/>
        </w:rPr>
        <w:t xml:space="preserve"> </w:t>
      </w:r>
      <w:r>
        <w:t>условиях</w:t>
      </w:r>
      <w:r>
        <w:rPr>
          <w:spacing w:val="-4"/>
        </w:rPr>
        <w:t xml:space="preserve"> </w:t>
      </w:r>
      <w:r>
        <w:t>чрезвычайных</w:t>
      </w:r>
      <w:r>
        <w:rPr>
          <w:spacing w:val="-5"/>
        </w:rPr>
        <w:t xml:space="preserve"> </w:t>
      </w:r>
      <w:r>
        <w:t>ситуаций,</w:t>
      </w:r>
      <w:r>
        <w:rPr>
          <w:spacing w:val="-5"/>
        </w:rPr>
        <w:t xml:space="preserve"> </w:t>
      </w:r>
      <w:r>
        <w:t>порядок</w:t>
      </w:r>
      <w:r>
        <w:rPr>
          <w:spacing w:val="-5"/>
        </w:rPr>
        <w:t xml:space="preserve"> </w:t>
      </w:r>
      <w:r>
        <w:t>действий населения при объявлении эвакуации; современная армия, воинская обязанность и</w:t>
      </w:r>
      <w:r>
        <w:rPr>
          <w:spacing w:val="40"/>
        </w:rPr>
        <w:t xml:space="preserve"> </w:t>
      </w:r>
      <w:r>
        <w:t>военная служба, добровольная</w:t>
      </w:r>
      <w:r>
        <w:rPr>
          <w:spacing w:val="40"/>
        </w:rPr>
        <w:t xml:space="preserve"> </w:t>
      </w:r>
      <w:r>
        <w:t>и обязательная подготовка к службе в армии.</w:t>
      </w:r>
    </w:p>
    <w:p w:rsidR="00ED113B" w:rsidRDefault="00F26E6D">
      <w:pPr>
        <w:spacing w:before="5" w:line="274" w:lineRule="exact"/>
        <w:ind w:left="569"/>
        <w:jc w:val="both"/>
        <w:rPr>
          <w:b/>
          <w:sz w:val="24"/>
        </w:rPr>
      </w:pPr>
      <w:r>
        <w:rPr>
          <w:b/>
          <w:sz w:val="24"/>
        </w:rPr>
        <w:t>Модуль</w:t>
      </w:r>
      <w:r>
        <w:rPr>
          <w:b/>
          <w:spacing w:val="-3"/>
          <w:sz w:val="24"/>
        </w:rPr>
        <w:t xml:space="preserve"> </w:t>
      </w:r>
      <w:r>
        <w:rPr>
          <w:b/>
          <w:sz w:val="24"/>
        </w:rPr>
        <w:t>№</w:t>
      </w:r>
      <w:r>
        <w:rPr>
          <w:b/>
          <w:spacing w:val="-3"/>
          <w:sz w:val="24"/>
        </w:rPr>
        <w:t xml:space="preserve"> </w:t>
      </w:r>
      <w:r>
        <w:rPr>
          <w:b/>
          <w:sz w:val="24"/>
        </w:rPr>
        <w:t>2</w:t>
      </w:r>
      <w:r>
        <w:rPr>
          <w:b/>
          <w:spacing w:val="-1"/>
          <w:sz w:val="24"/>
        </w:rPr>
        <w:t xml:space="preserve"> </w:t>
      </w:r>
      <w:r>
        <w:rPr>
          <w:b/>
          <w:sz w:val="24"/>
        </w:rPr>
        <w:t>«Военная</w:t>
      </w:r>
      <w:r>
        <w:rPr>
          <w:b/>
          <w:spacing w:val="-1"/>
          <w:sz w:val="24"/>
        </w:rPr>
        <w:t xml:space="preserve"> </w:t>
      </w:r>
      <w:r>
        <w:rPr>
          <w:b/>
          <w:sz w:val="24"/>
        </w:rPr>
        <w:t>подготовка.</w:t>
      </w:r>
      <w:r>
        <w:rPr>
          <w:b/>
          <w:spacing w:val="-1"/>
          <w:sz w:val="24"/>
        </w:rPr>
        <w:t xml:space="preserve"> </w:t>
      </w:r>
      <w:r>
        <w:rPr>
          <w:b/>
          <w:sz w:val="24"/>
        </w:rPr>
        <w:t>Основы</w:t>
      </w:r>
      <w:r>
        <w:rPr>
          <w:b/>
          <w:spacing w:val="-4"/>
          <w:sz w:val="24"/>
        </w:rPr>
        <w:t xml:space="preserve"> </w:t>
      </w:r>
      <w:r>
        <w:rPr>
          <w:b/>
          <w:sz w:val="24"/>
        </w:rPr>
        <w:t xml:space="preserve">военных </w:t>
      </w:r>
      <w:r>
        <w:rPr>
          <w:b/>
          <w:spacing w:val="-2"/>
          <w:sz w:val="24"/>
        </w:rPr>
        <w:t>знаний»:</w:t>
      </w:r>
    </w:p>
    <w:p w:rsidR="00ED113B" w:rsidRDefault="00F26E6D">
      <w:pPr>
        <w:pStyle w:val="a3"/>
        <w:ind w:right="562"/>
      </w:pPr>
      <w:r>
        <w:t>история возникновения и развития Вооруженных Сил Российской Федерации; этапы становления современных Вооруженных Сил Российской Федерации; основные направления подготовки к военной службе;</w:t>
      </w:r>
    </w:p>
    <w:p w:rsidR="00ED113B" w:rsidRDefault="00F26E6D">
      <w:pPr>
        <w:pStyle w:val="a3"/>
        <w:ind w:right="557"/>
      </w:pPr>
      <w:r>
        <w:t>организационная структура Вооруженных Сил Российской Федерации;</w:t>
      </w:r>
      <w:r>
        <w:rPr>
          <w:spacing w:val="40"/>
        </w:rPr>
        <w:t xml:space="preserve"> </w:t>
      </w:r>
      <w:r>
        <w:t>функции и основные задачи современных Вооруженных Сил Российской Федерации; особенности видов и родов войск Вооруженных Сил Российской Федерации; воинские символы современных Вооруженных Сил Российской Федерации; виды, назначение и тактико-технические характеристики</w:t>
      </w:r>
      <w:r>
        <w:rPr>
          <w:spacing w:val="23"/>
        </w:rPr>
        <w:t xml:space="preserve"> </w:t>
      </w:r>
      <w:r>
        <w:t>основных</w:t>
      </w:r>
      <w:r>
        <w:rPr>
          <w:spacing w:val="23"/>
        </w:rPr>
        <w:t xml:space="preserve"> </w:t>
      </w:r>
      <w:r>
        <w:t>образцов вооружения и</w:t>
      </w:r>
      <w:r>
        <w:rPr>
          <w:spacing w:val="23"/>
        </w:rPr>
        <w:t xml:space="preserve"> </w:t>
      </w:r>
      <w:r>
        <w:t>военной</w:t>
      </w:r>
      <w:r>
        <w:rPr>
          <w:spacing w:val="23"/>
        </w:rPr>
        <w:t xml:space="preserve"> </w:t>
      </w:r>
      <w:r>
        <w:t>техники</w:t>
      </w:r>
      <w:r>
        <w:rPr>
          <w:spacing w:val="31"/>
        </w:rPr>
        <w:t xml:space="preserve"> </w:t>
      </w:r>
      <w:r>
        <w:t>видов 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родов войск Вооруженных Сил Российской Федерации (мотострелковых и танковых войск, ракетных войск и артиллерии, противовоздушной обороны); организационно-штатная структура</w:t>
      </w:r>
      <w:r>
        <w:rPr>
          <w:spacing w:val="-1"/>
        </w:rPr>
        <w:t xml:space="preserve"> </w:t>
      </w:r>
      <w:r>
        <w:t>и боевые</w:t>
      </w:r>
      <w:r>
        <w:rPr>
          <w:spacing w:val="-1"/>
        </w:rPr>
        <w:t xml:space="preserve"> </w:t>
      </w:r>
      <w:r>
        <w:t>возможности отделения, задачи отделения в различных видах боя; состав, назначение, характеристики, порядок размещения современных средств индивидуальной бронезащиты и экипировки военнослужащего; 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 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 история создания общевоинских уставов;</w:t>
      </w:r>
    </w:p>
    <w:p w:rsidR="00ED113B" w:rsidRDefault="00F26E6D">
      <w:pPr>
        <w:pStyle w:val="a3"/>
        <w:spacing w:before="1"/>
      </w:pPr>
      <w:r>
        <w:t>этапы</w:t>
      </w:r>
      <w:r>
        <w:rPr>
          <w:spacing w:val="-7"/>
        </w:rPr>
        <w:t xml:space="preserve"> </w:t>
      </w:r>
      <w:r>
        <w:t>становления</w:t>
      </w:r>
      <w:r>
        <w:rPr>
          <w:spacing w:val="-4"/>
        </w:rPr>
        <w:t xml:space="preserve"> </w:t>
      </w:r>
      <w:r>
        <w:t>современных</w:t>
      </w:r>
      <w:r>
        <w:rPr>
          <w:spacing w:val="-4"/>
        </w:rPr>
        <w:t xml:space="preserve"> </w:t>
      </w:r>
      <w:r>
        <w:t xml:space="preserve">общевоинских </w:t>
      </w:r>
      <w:r>
        <w:rPr>
          <w:spacing w:val="-2"/>
        </w:rPr>
        <w:t>уставов;</w:t>
      </w:r>
    </w:p>
    <w:p w:rsidR="00ED113B" w:rsidRDefault="00F26E6D">
      <w:pPr>
        <w:pStyle w:val="a3"/>
        <w:ind w:right="563"/>
      </w:pPr>
      <w:r>
        <w:t>общевоинские уставы Вооруженных Сил Российской Федерации, их состав</w:t>
      </w:r>
      <w:r>
        <w:rPr>
          <w:spacing w:val="40"/>
        </w:rPr>
        <w:t xml:space="preserve"> </w:t>
      </w:r>
      <w:r>
        <w:t>и основные понятия,</w:t>
      </w:r>
      <w:r>
        <w:rPr>
          <w:spacing w:val="-6"/>
        </w:rPr>
        <w:t xml:space="preserve"> </w:t>
      </w:r>
      <w:r>
        <w:t>определяющие</w:t>
      </w:r>
      <w:r>
        <w:rPr>
          <w:spacing w:val="-7"/>
        </w:rPr>
        <w:t xml:space="preserve"> </w:t>
      </w:r>
      <w:r>
        <w:t>повседневную</w:t>
      </w:r>
      <w:r>
        <w:rPr>
          <w:spacing w:val="-6"/>
        </w:rPr>
        <w:t xml:space="preserve"> </w:t>
      </w:r>
      <w:r>
        <w:t>жизнедеятельность</w:t>
      </w:r>
      <w:r>
        <w:rPr>
          <w:spacing w:val="-5"/>
        </w:rPr>
        <w:t xml:space="preserve"> </w:t>
      </w:r>
      <w:r>
        <w:t>войск;</w:t>
      </w:r>
      <w:r>
        <w:rPr>
          <w:spacing w:val="-6"/>
        </w:rPr>
        <w:t xml:space="preserve"> </w:t>
      </w:r>
      <w:r>
        <w:t>сущность</w:t>
      </w:r>
      <w:r>
        <w:rPr>
          <w:spacing w:val="-5"/>
        </w:rPr>
        <w:t xml:space="preserve"> </w:t>
      </w:r>
      <w:r>
        <w:t>единоначалия; командиры (начальники) и подчинённые; старшие и младшие;</w:t>
      </w:r>
    </w:p>
    <w:p w:rsidR="00ED113B" w:rsidRDefault="00F26E6D">
      <w:pPr>
        <w:pStyle w:val="a3"/>
        <w:ind w:right="564"/>
      </w:pPr>
      <w:r>
        <w:t>приказ (приказание), порядок его отдачи и выполнения; воинские звания и военная форма одежды; воинская дисциплина, её сущность и значение; обязанности военнослужащих по соблюдению требований воинской дисциплины; способы достижения воинской дисциплины; положения Строевого устава; обязанности военнослужащих перед построением и в строю; строевые приёмы и движение без оружия, строевая стойка, выполнение</w:t>
      </w:r>
      <w:r>
        <w:rPr>
          <w:spacing w:val="80"/>
        </w:rPr>
        <w:t xml:space="preserve"> </w:t>
      </w:r>
      <w:r>
        <w:t>команд</w:t>
      </w:r>
      <w:r>
        <w:rPr>
          <w:spacing w:val="80"/>
        </w:rPr>
        <w:t xml:space="preserve"> </w:t>
      </w:r>
      <w:r>
        <w:t>«Становись»,</w:t>
      </w:r>
      <w:r>
        <w:rPr>
          <w:spacing w:val="80"/>
        </w:rPr>
        <w:t xml:space="preserve"> </w:t>
      </w:r>
      <w:r>
        <w:t>«Равняйсь»,</w:t>
      </w:r>
      <w:r>
        <w:rPr>
          <w:spacing w:val="80"/>
        </w:rPr>
        <w:t xml:space="preserve"> </w:t>
      </w:r>
      <w:r>
        <w:t>«Смирно»,</w:t>
      </w:r>
      <w:r>
        <w:rPr>
          <w:spacing w:val="80"/>
        </w:rPr>
        <w:t xml:space="preserve"> </w:t>
      </w:r>
      <w:r>
        <w:t>«Вольно»,</w:t>
      </w:r>
      <w:r>
        <w:rPr>
          <w:spacing w:val="80"/>
        </w:rPr>
        <w:t xml:space="preserve"> </w:t>
      </w:r>
      <w:r>
        <w:t>«Заправиться»,</w:t>
      </w:r>
    </w:p>
    <w:p w:rsidR="00ED113B" w:rsidRDefault="00F26E6D">
      <w:pPr>
        <w:pStyle w:val="a3"/>
        <w:tabs>
          <w:tab w:val="left" w:pos="1890"/>
          <w:tab w:val="left" w:pos="2789"/>
          <w:tab w:val="left" w:pos="2950"/>
          <w:tab w:val="left" w:pos="3686"/>
          <w:tab w:val="left" w:pos="4238"/>
          <w:tab w:val="left" w:pos="4571"/>
          <w:tab w:val="left" w:pos="5657"/>
          <w:tab w:val="left" w:pos="5808"/>
          <w:tab w:val="left" w:pos="6972"/>
          <w:tab w:val="left" w:pos="7046"/>
          <w:tab w:val="left" w:pos="7427"/>
          <w:tab w:val="left" w:pos="8542"/>
          <w:tab w:val="left" w:pos="9256"/>
        </w:tabs>
        <w:spacing w:before="1"/>
        <w:ind w:right="568"/>
        <w:jc w:val="left"/>
      </w:pPr>
      <w:r>
        <w:t>«Отставить», «Головные уборы (головной убор) – снять (надеть)», повороты</w:t>
      </w:r>
      <w:r>
        <w:rPr>
          <w:spacing w:val="40"/>
        </w:rPr>
        <w:t xml:space="preserve"> </w:t>
      </w:r>
      <w:r>
        <w:t xml:space="preserve">на месте. </w:t>
      </w:r>
      <w:r>
        <w:rPr>
          <w:b/>
        </w:rPr>
        <w:t xml:space="preserve">Модуль № 3 «Культура безопасности жизнедеятельности в современном обществе»: </w:t>
      </w:r>
      <w:r>
        <w:t>безопасность</w:t>
      </w:r>
      <w:r>
        <w:rPr>
          <w:spacing w:val="40"/>
        </w:rPr>
        <w:t xml:space="preserve"> </w:t>
      </w:r>
      <w:r>
        <w:t>жизнедеятельности:</w:t>
      </w:r>
      <w:r>
        <w:rPr>
          <w:spacing w:val="40"/>
        </w:rPr>
        <w:t xml:space="preserve"> </w:t>
      </w:r>
      <w:r>
        <w:t>ключевые</w:t>
      </w:r>
      <w:r>
        <w:rPr>
          <w:spacing w:val="40"/>
        </w:rPr>
        <w:t xml:space="preserve"> </w:t>
      </w:r>
      <w:r>
        <w:t>понятия</w:t>
      </w:r>
      <w:r>
        <w:rPr>
          <w:spacing w:val="40"/>
        </w:rPr>
        <w:t xml:space="preserve"> </w:t>
      </w:r>
      <w:r>
        <w:t>и</w:t>
      </w:r>
      <w:r>
        <w:rPr>
          <w:spacing w:val="40"/>
        </w:rPr>
        <w:t xml:space="preserve"> </w:t>
      </w:r>
      <w:r>
        <w:t>значение</w:t>
      </w:r>
      <w:r>
        <w:rPr>
          <w:spacing w:val="40"/>
        </w:rPr>
        <w:t xml:space="preserve"> </w:t>
      </w:r>
      <w:r>
        <w:t>для</w:t>
      </w:r>
      <w:r>
        <w:rPr>
          <w:spacing w:val="40"/>
        </w:rPr>
        <w:t xml:space="preserve"> </w:t>
      </w:r>
      <w:r>
        <w:t>человека;</w:t>
      </w:r>
      <w:r>
        <w:rPr>
          <w:spacing w:val="40"/>
        </w:rPr>
        <w:t xml:space="preserve"> </w:t>
      </w:r>
      <w:r>
        <w:t>смысл</w:t>
      </w:r>
      <w:r>
        <w:rPr>
          <w:spacing w:val="40"/>
        </w:rPr>
        <w:t xml:space="preserve"> </w:t>
      </w:r>
      <w:r>
        <w:rPr>
          <w:spacing w:val="-2"/>
        </w:rPr>
        <w:t>понятий</w:t>
      </w:r>
      <w:r>
        <w:tab/>
      </w:r>
      <w:r>
        <w:rPr>
          <w:spacing w:val="-2"/>
        </w:rPr>
        <w:t>«опасность»,</w:t>
      </w:r>
      <w:r>
        <w:tab/>
      </w:r>
      <w:r>
        <w:rPr>
          <w:spacing w:val="-2"/>
        </w:rPr>
        <w:t>«безопасность»,</w:t>
      </w:r>
      <w:r>
        <w:tab/>
      </w:r>
      <w:r>
        <w:tab/>
      </w:r>
      <w:r>
        <w:rPr>
          <w:spacing w:val="-2"/>
        </w:rPr>
        <w:t>«риск»,</w:t>
      </w:r>
      <w:r>
        <w:tab/>
      </w:r>
      <w:r>
        <w:tab/>
      </w:r>
      <w:r>
        <w:rPr>
          <w:spacing w:val="-2"/>
        </w:rPr>
        <w:t>«культура</w:t>
      </w:r>
      <w:r>
        <w:tab/>
      </w:r>
      <w:r>
        <w:rPr>
          <w:spacing w:val="-2"/>
        </w:rPr>
        <w:t>безопасности жизнедеятельности»;</w:t>
      </w:r>
      <w:r>
        <w:tab/>
      </w:r>
      <w:r>
        <w:tab/>
      </w:r>
      <w:r>
        <w:rPr>
          <w:spacing w:val="-2"/>
        </w:rPr>
        <w:t>источники</w:t>
      </w:r>
      <w:r>
        <w:tab/>
      </w:r>
      <w:r>
        <w:rPr>
          <w:spacing w:val="-10"/>
        </w:rPr>
        <w:t>и</w:t>
      </w:r>
      <w:r>
        <w:tab/>
      </w:r>
      <w:r>
        <w:rPr>
          <w:spacing w:val="-2"/>
        </w:rPr>
        <w:t>факторы</w:t>
      </w:r>
      <w:r>
        <w:tab/>
      </w:r>
      <w:r>
        <w:rPr>
          <w:spacing w:val="-2"/>
        </w:rPr>
        <w:t>опасности,</w:t>
      </w:r>
      <w:r>
        <w:tab/>
      </w:r>
      <w:r>
        <w:rPr>
          <w:spacing w:val="-6"/>
        </w:rPr>
        <w:t>их</w:t>
      </w:r>
      <w:r>
        <w:tab/>
      </w:r>
      <w:r>
        <w:rPr>
          <w:spacing w:val="-2"/>
        </w:rPr>
        <w:t>классификация;</w:t>
      </w:r>
      <w:r>
        <w:tab/>
      </w:r>
      <w:r>
        <w:rPr>
          <w:spacing w:val="-2"/>
        </w:rPr>
        <w:t xml:space="preserve">общие </w:t>
      </w:r>
      <w:r>
        <w:t>принципы безопасного поведения; понятия опасной и чрезвычайной ситуации, сходство и различия</w:t>
      </w:r>
      <w:r>
        <w:rPr>
          <w:spacing w:val="40"/>
        </w:rPr>
        <w:t xml:space="preserve"> </w:t>
      </w:r>
      <w:r>
        <w:t>опасной</w:t>
      </w:r>
      <w:r>
        <w:tab/>
        <w:t>и</w:t>
      </w:r>
      <w:r>
        <w:rPr>
          <w:spacing w:val="40"/>
        </w:rPr>
        <w:t xml:space="preserve"> </w:t>
      </w:r>
      <w:r>
        <w:t>чрезвычайной</w:t>
      </w:r>
      <w:r>
        <w:rPr>
          <w:spacing w:val="40"/>
        </w:rPr>
        <w:t xml:space="preserve"> </w:t>
      </w:r>
      <w:r>
        <w:t>ситуации;</w:t>
      </w:r>
      <w:r>
        <w:rPr>
          <w:spacing w:val="40"/>
        </w:rPr>
        <w:t xml:space="preserve"> </w:t>
      </w:r>
      <w:r>
        <w:t>механизм</w:t>
      </w:r>
      <w:r>
        <w:rPr>
          <w:spacing w:val="40"/>
        </w:rPr>
        <w:t xml:space="preserve"> </w:t>
      </w:r>
      <w:r>
        <w:t>перерастания</w:t>
      </w:r>
      <w:r>
        <w:rPr>
          <w:spacing w:val="40"/>
        </w:rPr>
        <w:t xml:space="preserve"> </w:t>
      </w:r>
      <w:r>
        <w:t>повседневной</w:t>
      </w:r>
      <w:r>
        <w:rPr>
          <w:spacing w:val="40"/>
        </w:rPr>
        <w:t xml:space="preserve"> </w:t>
      </w:r>
      <w:r>
        <w:t>ситуации</w:t>
      </w:r>
      <w:r>
        <w:rPr>
          <w:spacing w:val="40"/>
        </w:rPr>
        <w:t xml:space="preserve"> </w:t>
      </w:r>
      <w:r>
        <w:t>в</w:t>
      </w:r>
      <w:r>
        <w:rPr>
          <w:spacing w:val="40"/>
        </w:rPr>
        <w:t xml:space="preserve"> </w:t>
      </w:r>
      <w:r>
        <w:t>чрезвычайную</w:t>
      </w:r>
      <w:r>
        <w:rPr>
          <w:spacing w:val="40"/>
        </w:rPr>
        <w:t xml:space="preserve"> </w:t>
      </w:r>
      <w:r>
        <w:t>ситуацию,</w:t>
      </w:r>
      <w:r>
        <w:rPr>
          <w:spacing w:val="40"/>
        </w:rPr>
        <w:t xml:space="preserve"> </w:t>
      </w:r>
      <w:r>
        <w:t>правила</w:t>
      </w:r>
      <w:r>
        <w:rPr>
          <w:spacing w:val="40"/>
        </w:rPr>
        <w:t xml:space="preserve"> </w:t>
      </w:r>
      <w:r>
        <w:t>поведения</w:t>
      </w:r>
      <w:r>
        <w:rPr>
          <w:spacing w:val="40"/>
        </w:rPr>
        <w:t xml:space="preserve"> </w:t>
      </w:r>
      <w:r>
        <w:t>в</w:t>
      </w:r>
      <w:r>
        <w:rPr>
          <w:spacing w:val="40"/>
        </w:rPr>
        <w:t xml:space="preserve"> </w:t>
      </w:r>
      <w:r>
        <w:t>опасных</w:t>
      </w:r>
      <w:r>
        <w:rPr>
          <w:spacing w:val="40"/>
        </w:rPr>
        <w:t xml:space="preserve"> </w:t>
      </w:r>
      <w:r>
        <w:t>и</w:t>
      </w:r>
      <w:r>
        <w:rPr>
          <w:spacing w:val="40"/>
        </w:rPr>
        <w:t xml:space="preserve"> </w:t>
      </w:r>
      <w:r>
        <w:t>чрезвычайных</w:t>
      </w:r>
      <w:r>
        <w:rPr>
          <w:spacing w:val="80"/>
          <w:w w:val="150"/>
        </w:rPr>
        <w:t xml:space="preserve"> </w:t>
      </w:r>
      <w:r>
        <w:rPr>
          <w:spacing w:val="-2"/>
        </w:rPr>
        <w:t>ситуациях.</w:t>
      </w:r>
    </w:p>
    <w:p w:rsidR="00ED113B" w:rsidRDefault="00F26E6D">
      <w:pPr>
        <w:spacing w:before="5" w:line="274" w:lineRule="exact"/>
        <w:ind w:left="569"/>
        <w:rPr>
          <w:b/>
          <w:sz w:val="24"/>
        </w:rPr>
      </w:pPr>
      <w:r>
        <w:rPr>
          <w:b/>
          <w:sz w:val="24"/>
        </w:rPr>
        <w:t>Модуль</w:t>
      </w:r>
      <w:r>
        <w:rPr>
          <w:b/>
          <w:spacing w:val="-2"/>
          <w:sz w:val="24"/>
        </w:rPr>
        <w:t xml:space="preserve"> </w:t>
      </w:r>
      <w:r>
        <w:rPr>
          <w:b/>
          <w:sz w:val="24"/>
        </w:rPr>
        <w:t>№</w:t>
      </w:r>
      <w:r>
        <w:rPr>
          <w:b/>
          <w:spacing w:val="-4"/>
          <w:sz w:val="24"/>
        </w:rPr>
        <w:t xml:space="preserve"> </w:t>
      </w:r>
      <w:r>
        <w:rPr>
          <w:b/>
          <w:sz w:val="24"/>
        </w:rPr>
        <w:t>4</w:t>
      </w:r>
      <w:r>
        <w:rPr>
          <w:b/>
          <w:spacing w:val="-1"/>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p w:rsidR="00ED113B" w:rsidRDefault="00F26E6D">
      <w:pPr>
        <w:pStyle w:val="a3"/>
        <w:ind w:right="563"/>
      </w:pPr>
      <w:r>
        <w:t>основные источники опасности в быту и их классификация; защита прав потребителя, сроки годности и состав продуктов питания;</w:t>
      </w:r>
      <w:r>
        <w:rPr>
          <w:spacing w:val="40"/>
        </w:rPr>
        <w:t xml:space="preserve"> </w:t>
      </w:r>
      <w:r>
        <w:t>бытовые отравления и причины их возникновения; признаки отравления, приёмы и правила оказания первой помощи; правила комплектования и хранения домашней аптечки; бытовые травмы и правила их предупреждения, приёмы и правила оказания первой помощи; правила обращения с газовыми и электрическими приборами; приемы и правила оказания первой помощи; правила поведения в подъезде и лифте, а также при входе и выходе из них; пожар и факторы его развития; условия и причины возникновения пожаров, их возможные последствия, приёмы и правила оказания первой помощи; первичные средства пожаротушения; правила вызова экстренных служб и порядок взаимодействия с ними, ответственность за ложные сообщения; права, обязанности и ответственность граждан в области пожарной безопасности; ситуации криминогенного характера; правила поведения с малознакомыми людьми;</w:t>
      </w:r>
    </w:p>
    <w:p w:rsidR="00ED113B" w:rsidRDefault="00F26E6D">
      <w:pPr>
        <w:pStyle w:val="a3"/>
        <w:ind w:right="568"/>
      </w:pPr>
      <w:r>
        <w:t>меры по предотвращению проникновения злоумышленников в дом, правила поведения при попытке проникновения в дом посторонних; классификация аварийных ситуаций на коммунальных системах жизнеобеспечения; правила предупреждения возможных аварий на коммунальных системах, порядок действий при авариях на коммунальных системах.</w:t>
      </w:r>
    </w:p>
    <w:p w:rsidR="00ED113B" w:rsidRDefault="00F26E6D">
      <w:pPr>
        <w:spacing w:before="4" w:line="274" w:lineRule="exact"/>
        <w:ind w:left="569"/>
        <w:jc w:val="both"/>
        <w:rPr>
          <w:b/>
          <w:sz w:val="24"/>
        </w:rPr>
      </w:pPr>
      <w:r>
        <w:rPr>
          <w:b/>
          <w:sz w:val="24"/>
        </w:rPr>
        <w:t>Модуль</w:t>
      </w:r>
      <w:r>
        <w:rPr>
          <w:b/>
          <w:spacing w:val="-2"/>
          <w:sz w:val="24"/>
        </w:rPr>
        <w:t xml:space="preserve"> </w:t>
      </w:r>
      <w:r>
        <w:rPr>
          <w:b/>
          <w:sz w:val="24"/>
        </w:rPr>
        <w:t>№</w:t>
      </w:r>
      <w:r>
        <w:rPr>
          <w:b/>
          <w:spacing w:val="-4"/>
          <w:sz w:val="24"/>
        </w:rPr>
        <w:t xml:space="preserve"> </w:t>
      </w:r>
      <w:r>
        <w:rPr>
          <w:b/>
          <w:sz w:val="24"/>
        </w:rPr>
        <w:t>5</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p w:rsidR="00ED113B" w:rsidRDefault="00F26E6D">
      <w:pPr>
        <w:pStyle w:val="a3"/>
        <w:spacing w:line="274" w:lineRule="exact"/>
      </w:pPr>
      <w:r>
        <w:t>правила</w:t>
      </w:r>
      <w:r>
        <w:rPr>
          <w:spacing w:val="-4"/>
        </w:rPr>
        <w:t xml:space="preserve"> </w:t>
      </w:r>
      <w:r>
        <w:t>дорожного</w:t>
      </w:r>
      <w:r>
        <w:rPr>
          <w:spacing w:val="-3"/>
        </w:rPr>
        <w:t xml:space="preserve"> </w:t>
      </w:r>
      <w:r>
        <w:t>движения</w:t>
      </w:r>
      <w:r>
        <w:rPr>
          <w:spacing w:val="-4"/>
        </w:rPr>
        <w:t xml:space="preserve"> </w:t>
      </w:r>
      <w:r>
        <w:t>и</w:t>
      </w:r>
      <w:r>
        <w:rPr>
          <w:spacing w:val="-3"/>
        </w:rPr>
        <w:t xml:space="preserve"> </w:t>
      </w:r>
      <w:r>
        <w:t>их</w:t>
      </w:r>
      <w:r>
        <w:rPr>
          <w:spacing w:val="-3"/>
        </w:rPr>
        <w:t xml:space="preserve"> </w:t>
      </w:r>
      <w:r>
        <w:rPr>
          <w:spacing w:val="-2"/>
        </w:rPr>
        <w:t>значение;</w:t>
      </w:r>
    </w:p>
    <w:p w:rsidR="00ED113B" w:rsidRDefault="00ED113B">
      <w:pPr>
        <w:pStyle w:val="a3"/>
        <w:spacing w:line="274" w:lineRule="exact"/>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условия обеспечения безопасности участников дорожного движения; правила дорожного движения и дорожные знаки для пешеходов;</w:t>
      </w:r>
    </w:p>
    <w:p w:rsidR="00ED113B" w:rsidRDefault="00F26E6D">
      <w:pPr>
        <w:pStyle w:val="a3"/>
        <w:ind w:right="571"/>
      </w:pPr>
      <w: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ED113B" w:rsidRDefault="00F26E6D">
      <w:pPr>
        <w:pStyle w:val="a3"/>
        <w:spacing w:before="1"/>
        <w:ind w:right="563"/>
      </w:pPr>
      <w:r>
        <w:t>обязанности</w:t>
      </w:r>
      <w:r>
        <w:rPr>
          <w:spacing w:val="-3"/>
        </w:rPr>
        <w:t xml:space="preserve"> </w:t>
      </w:r>
      <w:r>
        <w:t>пассажиров</w:t>
      </w:r>
      <w:r>
        <w:rPr>
          <w:spacing w:val="-4"/>
        </w:rPr>
        <w:t xml:space="preserve"> </w:t>
      </w:r>
      <w:r>
        <w:t>маршрутных</w:t>
      </w:r>
      <w:r>
        <w:rPr>
          <w:spacing w:val="-1"/>
        </w:rPr>
        <w:t xml:space="preserve"> </w:t>
      </w:r>
      <w:r>
        <w:t>транспортных</w:t>
      </w:r>
      <w:r>
        <w:rPr>
          <w:spacing w:val="-1"/>
        </w:rPr>
        <w:t xml:space="preserve"> </w:t>
      </w:r>
      <w:r>
        <w:t>средств,</w:t>
      </w:r>
      <w:r>
        <w:rPr>
          <w:spacing w:val="-2"/>
        </w:rPr>
        <w:t xml:space="preserve"> </w:t>
      </w:r>
      <w:r>
        <w:t>ремень</w:t>
      </w:r>
      <w:r>
        <w:rPr>
          <w:spacing w:val="80"/>
        </w:rPr>
        <w:t xml:space="preserve"> </w:t>
      </w:r>
      <w:r>
        <w:t>безопасности</w:t>
      </w:r>
      <w:r>
        <w:rPr>
          <w:spacing w:val="80"/>
        </w:rPr>
        <w:t xml:space="preserve"> </w:t>
      </w:r>
      <w:r>
        <w:t xml:space="preserve">и правила его применения; порядок действий пассажиров в маршрутных транспортных средствах при опасных и чрезвычайных ситуациях; правила поведения пассажира </w:t>
      </w:r>
      <w:r>
        <w:rPr>
          <w:spacing w:val="-2"/>
        </w:rPr>
        <w:t>мотоцикла;</w:t>
      </w:r>
    </w:p>
    <w:p w:rsidR="00ED113B" w:rsidRDefault="00F26E6D">
      <w:pPr>
        <w:pStyle w:val="a3"/>
        <w:ind w:right="564"/>
      </w:pPr>
      <w:r>
        <w:t>правила дорожного движения для водителя велосипеда, мопеда и иных средств индивидуальной мобильности; дорожные знаки для водителя велосипеда, сигналы велосипедиста; правила подготовки велосипеда к пользованию;</w:t>
      </w:r>
    </w:p>
    <w:p w:rsidR="00ED113B" w:rsidRDefault="00F26E6D">
      <w:pPr>
        <w:pStyle w:val="a3"/>
        <w:ind w:right="565"/>
        <w:jc w:val="left"/>
      </w:pPr>
      <w:r>
        <w:t>дорожно-транспортные</w:t>
      </w:r>
      <w:r>
        <w:rPr>
          <w:spacing w:val="35"/>
        </w:rPr>
        <w:t xml:space="preserve"> </w:t>
      </w:r>
      <w:r>
        <w:t>происшествия</w:t>
      </w:r>
      <w:r>
        <w:rPr>
          <w:spacing w:val="38"/>
        </w:rPr>
        <w:t xml:space="preserve"> </w:t>
      </w:r>
      <w:r>
        <w:t>и</w:t>
      </w:r>
      <w:r>
        <w:rPr>
          <w:spacing w:val="37"/>
        </w:rPr>
        <w:t xml:space="preserve"> </w:t>
      </w:r>
      <w:r>
        <w:t>причины</w:t>
      </w:r>
      <w:r>
        <w:rPr>
          <w:spacing w:val="38"/>
        </w:rPr>
        <w:t xml:space="preserve"> </w:t>
      </w:r>
      <w:r>
        <w:t>их</w:t>
      </w:r>
      <w:r>
        <w:rPr>
          <w:spacing w:val="38"/>
        </w:rPr>
        <w:t xml:space="preserve"> </w:t>
      </w:r>
      <w:r>
        <w:t>возникновения;</w:t>
      </w:r>
      <w:r>
        <w:rPr>
          <w:spacing w:val="39"/>
        </w:rPr>
        <w:t xml:space="preserve"> </w:t>
      </w:r>
      <w:r>
        <w:t>основные</w:t>
      </w:r>
      <w:r>
        <w:rPr>
          <w:spacing w:val="37"/>
        </w:rPr>
        <w:t xml:space="preserve"> </w:t>
      </w:r>
      <w:r>
        <w:t>факторы риска возникновения дорожно-транспортных происшествий; порядок действий очевидца дорожно-транспортного происшествия; порядок действий при пожаре на транспорте; особенности</w:t>
      </w:r>
      <w:r>
        <w:rPr>
          <w:spacing w:val="40"/>
        </w:rPr>
        <w:t xml:space="preserve"> </w:t>
      </w:r>
      <w:r>
        <w:t>различных</w:t>
      </w:r>
      <w:r>
        <w:rPr>
          <w:spacing w:val="40"/>
        </w:rPr>
        <w:t xml:space="preserve"> </w:t>
      </w:r>
      <w:r>
        <w:t>видов</w:t>
      </w:r>
      <w:r>
        <w:rPr>
          <w:spacing w:val="40"/>
        </w:rPr>
        <w:t xml:space="preserve"> </w:t>
      </w:r>
      <w:r>
        <w:t>транспорта</w:t>
      </w:r>
      <w:r>
        <w:rPr>
          <w:spacing w:val="40"/>
        </w:rPr>
        <w:t xml:space="preserve"> </w:t>
      </w:r>
      <w:r>
        <w:t>(внеуличного,</w:t>
      </w:r>
      <w:r>
        <w:rPr>
          <w:spacing w:val="40"/>
        </w:rPr>
        <w:t xml:space="preserve"> </w:t>
      </w:r>
      <w:r>
        <w:t>железнодорожного,</w:t>
      </w:r>
      <w:r>
        <w:rPr>
          <w:spacing w:val="40"/>
        </w:rPr>
        <w:t xml:space="preserve"> </w:t>
      </w:r>
      <w:r>
        <w:t>водного,</w:t>
      </w:r>
      <w:r>
        <w:rPr>
          <w:spacing w:val="40"/>
        </w:rPr>
        <w:t xml:space="preserve"> </w:t>
      </w:r>
      <w:r>
        <w:t>воздушного); обязанности и порядок действий пассажиров при различных происшествиях на отдельных видах транспорта, в том числе вызванных террористическим актом; приёмы и правила оказания первой помощи при различных травмах</w:t>
      </w:r>
      <w:r>
        <w:rPr>
          <w:spacing w:val="80"/>
        </w:rPr>
        <w:t xml:space="preserve"> </w:t>
      </w:r>
      <w:r>
        <w:t>в результате чрезвычайных</w:t>
      </w:r>
      <w:r>
        <w:rPr>
          <w:spacing w:val="40"/>
        </w:rPr>
        <w:t xml:space="preserve"> </w:t>
      </w:r>
      <w:r>
        <w:t>ситуаций на транспорте.</w:t>
      </w:r>
    </w:p>
    <w:p w:rsidR="00ED113B" w:rsidRDefault="00F26E6D">
      <w:pPr>
        <w:spacing w:before="5" w:line="274" w:lineRule="exact"/>
        <w:ind w:left="569"/>
        <w:rPr>
          <w:b/>
          <w:sz w:val="24"/>
        </w:rPr>
      </w:pPr>
      <w:r>
        <w:rPr>
          <w:b/>
          <w:sz w:val="24"/>
        </w:rPr>
        <w:t>Модуль</w:t>
      </w:r>
      <w:r>
        <w:rPr>
          <w:b/>
          <w:spacing w:val="-3"/>
          <w:sz w:val="24"/>
        </w:rPr>
        <w:t xml:space="preserve"> </w:t>
      </w:r>
      <w:r>
        <w:rPr>
          <w:b/>
          <w:sz w:val="24"/>
        </w:rPr>
        <w:t>№</w:t>
      </w:r>
      <w:r>
        <w:rPr>
          <w:b/>
          <w:spacing w:val="-5"/>
          <w:sz w:val="24"/>
        </w:rPr>
        <w:t xml:space="preserve"> </w:t>
      </w:r>
      <w:r>
        <w:rPr>
          <w:b/>
          <w:sz w:val="24"/>
        </w:rPr>
        <w:t>6</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общественных</w:t>
      </w:r>
      <w:r>
        <w:rPr>
          <w:b/>
          <w:spacing w:val="-2"/>
          <w:sz w:val="24"/>
        </w:rPr>
        <w:t xml:space="preserve"> местах»:</w:t>
      </w:r>
    </w:p>
    <w:p w:rsidR="00ED113B" w:rsidRDefault="00F26E6D">
      <w:pPr>
        <w:pStyle w:val="a3"/>
        <w:ind w:right="565"/>
      </w:pPr>
      <w:r>
        <w:t>общественные места и их характеристики, потенциальные источники опасности в общественных местах; правила вызова экстренных служб и порядок взаимодействия с ними; массовые мероприятия и правила подготовки к ним;</w:t>
      </w:r>
    </w:p>
    <w:p w:rsidR="00ED113B" w:rsidRDefault="00F26E6D">
      <w:pPr>
        <w:pStyle w:val="a3"/>
        <w:ind w:right="569"/>
        <w:jc w:val="left"/>
      </w:pPr>
      <w:r>
        <w:t>порядок</w:t>
      </w:r>
      <w:r>
        <w:rPr>
          <w:spacing w:val="78"/>
        </w:rPr>
        <w:t xml:space="preserve"> </w:t>
      </w:r>
      <w:r>
        <w:t>действий</w:t>
      </w:r>
      <w:r>
        <w:rPr>
          <w:spacing w:val="78"/>
        </w:rPr>
        <w:t xml:space="preserve"> </w:t>
      </w:r>
      <w:r>
        <w:t>при</w:t>
      </w:r>
      <w:r>
        <w:rPr>
          <w:spacing w:val="76"/>
        </w:rPr>
        <w:t xml:space="preserve"> </w:t>
      </w:r>
      <w:r>
        <w:t>беспорядках</w:t>
      </w:r>
      <w:r>
        <w:rPr>
          <w:spacing w:val="79"/>
        </w:rPr>
        <w:t xml:space="preserve"> </w:t>
      </w:r>
      <w:r>
        <w:t>в</w:t>
      </w:r>
      <w:r>
        <w:rPr>
          <w:spacing w:val="76"/>
        </w:rPr>
        <w:t xml:space="preserve"> </w:t>
      </w:r>
      <w:r>
        <w:t>местах</w:t>
      </w:r>
      <w:r>
        <w:rPr>
          <w:spacing w:val="79"/>
        </w:rPr>
        <w:t xml:space="preserve"> </w:t>
      </w:r>
      <w:r>
        <w:t>массового</w:t>
      </w:r>
      <w:r>
        <w:rPr>
          <w:spacing w:val="79"/>
        </w:rPr>
        <w:t xml:space="preserve"> </w:t>
      </w:r>
      <w:r>
        <w:t>пребывания</w:t>
      </w:r>
      <w:r>
        <w:rPr>
          <w:spacing w:val="77"/>
        </w:rPr>
        <w:t xml:space="preserve"> </w:t>
      </w:r>
      <w:r>
        <w:t>людей;</w:t>
      </w:r>
      <w:r>
        <w:rPr>
          <w:spacing w:val="77"/>
        </w:rPr>
        <w:t xml:space="preserve"> </w:t>
      </w:r>
      <w:r>
        <w:t>порядок действий при попадании в толпу и давку;</w:t>
      </w:r>
    </w:p>
    <w:p w:rsidR="00ED113B" w:rsidRDefault="00F26E6D">
      <w:pPr>
        <w:pStyle w:val="a3"/>
        <w:tabs>
          <w:tab w:val="left" w:pos="1911"/>
          <w:tab w:val="left" w:pos="2427"/>
          <w:tab w:val="left" w:pos="2497"/>
          <w:tab w:val="left" w:pos="4219"/>
          <w:tab w:val="left" w:pos="4980"/>
          <w:tab w:val="left" w:pos="5399"/>
          <w:tab w:val="left" w:pos="5505"/>
          <w:tab w:val="left" w:pos="6469"/>
          <w:tab w:val="left" w:pos="6892"/>
          <w:tab w:val="left" w:pos="7714"/>
          <w:tab w:val="left" w:pos="7807"/>
          <w:tab w:val="left" w:pos="9790"/>
        </w:tabs>
        <w:ind w:right="568"/>
        <w:jc w:val="left"/>
      </w:pPr>
      <w:r>
        <w:t xml:space="preserve">порядок действий при обнаружении угрозы возникновения пожара; порядок действий при </w:t>
      </w:r>
      <w:r>
        <w:rPr>
          <w:spacing w:val="-2"/>
        </w:rPr>
        <w:t>эвакуации</w:t>
      </w:r>
      <w:r>
        <w:tab/>
      </w:r>
      <w:r>
        <w:rPr>
          <w:spacing w:val="-6"/>
        </w:rPr>
        <w:t>из</w:t>
      </w:r>
      <w:r>
        <w:tab/>
      </w:r>
      <w:r>
        <w:rPr>
          <w:spacing w:val="-2"/>
        </w:rPr>
        <w:t>общественных</w:t>
      </w:r>
      <w:r>
        <w:tab/>
      </w:r>
      <w:r>
        <w:rPr>
          <w:spacing w:val="-4"/>
        </w:rPr>
        <w:t>мест</w:t>
      </w:r>
      <w:r>
        <w:tab/>
      </w:r>
      <w:r>
        <w:rPr>
          <w:spacing w:val="-10"/>
        </w:rPr>
        <w:t>и</w:t>
      </w:r>
      <w:r>
        <w:tab/>
      </w:r>
      <w:r>
        <w:rPr>
          <w:spacing w:val="-2"/>
        </w:rPr>
        <w:t>зданий;</w:t>
      </w:r>
      <w:r>
        <w:tab/>
      </w:r>
      <w:r>
        <w:rPr>
          <w:spacing w:val="-2"/>
        </w:rPr>
        <w:t>опасности</w:t>
      </w:r>
      <w:r>
        <w:tab/>
      </w:r>
      <w:r>
        <w:tab/>
      </w:r>
      <w:r>
        <w:rPr>
          <w:spacing w:val="-2"/>
        </w:rPr>
        <w:t>криминогенного</w:t>
      </w:r>
      <w:r>
        <w:tab/>
      </w:r>
      <w:r>
        <w:rPr>
          <w:spacing w:val="-10"/>
        </w:rPr>
        <w:t xml:space="preserve">и </w:t>
      </w:r>
      <w:r>
        <w:t>антиобщественного</w:t>
      </w:r>
      <w:r>
        <w:rPr>
          <w:spacing w:val="80"/>
          <w:w w:val="150"/>
        </w:rPr>
        <w:t xml:space="preserve"> </w:t>
      </w:r>
      <w:r>
        <w:t>характера</w:t>
      </w:r>
      <w:r>
        <w:rPr>
          <w:spacing w:val="80"/>
          <w:w w:val="150"/>
        </w:rPr>
        <w:t xml:space="preserve"> </w:t>
      </w:r>
      <w:r>
        <w:t>в</w:t>
      </w:r>
      <w:r>
        <w:rPr>
          <w:spacing w:val="80"/>
          <w:w w:val="150"/>
        </w:rPr>
        <w:t xml:space="preserve"> </w:t>
      </w:r>
      <w:r>
        <w:t>общественных</w:t>
      </w:r>
      <w:r>
        <w:rPr>
          <w:spacing w:val="80"/>
          <w:w w:val="150"/>
        </w:rPr>
        <w:t xml:space="preserve"> </w:t>
      </w:r>
      <w:r>
        <w:t>местах,</w:t>
      </w:r>
      <w:r>
        <w:rPr>
          <w:spacing w:val="80"/>
          <w:w w:val="150"/>
        </w:rPr>
        <w:t xml:space="preserve"> </w:t>
      </w:r>
      <w:r>
        <w:t>порядок</w:t>
      </w:r>
      <w:r>
        <w:rPr>
          <w:spacing w:val="80"/>
          <w:w w:val="150"/>
        </w:rPr>
        <w:t xml:space="preserve"> </w:t>
      </w:r>
      <w:r>
        <w:t>действий</w:t>
      </w:r>
      <w:r>
        <w:rPr>
          <w:spacing w:val="80"/>
          <w:w w:val="150"/>
        </w:rPr>
        <w:t xml:space="preserve"> </w:t>
      </w:r>
      <w:r>
        <w:t>при</w:t>
      </w:r>
      <w:r>
        <w:rPr>
          <w:spacing w:val="80"/>
          <w:w w:val="150"/>
        </w:rPr>
        <w:t xml:space="preserve"> </w:t>
      </w:r>
      <w:r>
        <w:t>их возникновении; порядок действий при обнаружении бесхозных (потенциально опасных) вещей и предметов, а также в случае террористического акта, в том числе</w:t>
      </w:r>
      <w:r>
        <w:rPr>
          <w:spacing w:val="80"/>
        </w:rPr>
        <w:t xml:space="preserve"> </w:t>
      </w:r>
      <w:r>
        <w:t>при захвате и</w:t>
      </w:r>
      <w:r>
        <w:rPr>
          <w:spacing w:val="40"/>
        </w:rPr>
        <w:t xml:space="preserve"> </w:t>
      </w:r>
      <w:r>
        <w:rPr>
          <w:spacing w:val="-2"/>
        </w:rPr>
        <w:t>освобождении</w:t>
      </w:r>
      <w:r>
        <w:tab/>
      </w:r>
      <w:r>
        <w:tab/>
      </w:r>
      <w:r>
        <w:rPr>
          <w:spacing w:val="-2"/>
        </w:rPr>
        <w:t>заложников;</w:t>
      </w:r>
      <w:r>
        <w:tab/>
      </w:r>
      <w:r>
        <w:rPr>
          <w:spacing w:val="-59"/>
        </w:rPr>
        <w:t xml:space="preserve"> </w:t>
      </w:r>
      <w:r>
        <w:rPr>
          <w:spacing w:val="-2"/>
        </w:rPr>
        <w:t>порядок</w:t>
      </w:r>
      <w:r>
        <w:tab/>
      </w:r>
      <w:r>
        <w:tab/>
      </w:r>
      <w:r>
        <w:rPr>
          <w:spacing w:val="-2"/>
        </w:rPr>
        <w:t>действий</w:t>
      </w:r>
      <w:r>
        <w:tab/>
      </w:r>
      <w:r>
        <w:tab/>
      </w:r>
      <w:r>
        <w:rPr>
          <w:spacing w:val="-4"/>
        </w:rPr>
        <w:t>при</w:t>
      </w:r>
      <w:r>
        <w:tab/>
      </w:r>
      <w:r>
        <w:rPr>
          <w:spacing w:val="-2"/>
        </w:rPr>
        <w:t>взаимодействии</w:t>
      </w:r>
      <w:r>
        <w:tab/>
      </w:r>
      <w:r>
        <w:rPr>
          <w:spacing w:val="-38"/>
        </w:rPr>
        <w:t xml:space="preserve"> </w:t>
      </w:r>
      <w:r>
        <w:rPr>
          <w:spacing w:val="-4"/>
        </w:rPr>
        <w:t xml:space="preserve">с </w:t>
      </w:r>
      <w:r>
        <w:t>правоохранительными органами.</w:t>
      </w:r>
    </w:p>
    <w:p w:rsidR="00ED113B" w:rsidRDefault="00F26E6D">
      <w:pPr>
        <w:spacing w:before="3" w:line="274" w:lineRule="exact"/>
        <w:ind w:left="569"/>
        <w:rPr>
          <w:b/>
          <w:sz w:val="24"/>
        </w:rPr>
      </w:pPr>
      <w:r>
        <w:rPr>
          <w:b/>
          <w:sz w:val="24"/>
        </w:rPr>
        <w:t>Модуль</w:t>
      </w:r>
      <w:r>
        <w:rPr>
          <w:b/>
          <w:spacing w:val="-3"/>
          <w:sz w:val="24"/>
        </w:rPr>
        <w:t xml:space="preserve"> </w:t>
      </w:r>
      <w:r>
        <w:rPr>
          <w:b/>
          <w:sz w:val="24"/>
        </w:rPr>
        <w:t>№</w:t>
      </w:r>
      <w:r>
        <w:rPr>
          <w:b/>
          <w:spacing w:val="-5"/>
          <w:sz w:val="24"/>
        </w:rPr>
        <w:t xml:space="preserve"> </w:t>
      </w:r>
      <w:r>
        <w:rPr>
          <w:b/>
          <w:sz w:val="24"/>
        </w:rPr>
        <w:t>7</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p w:rsidR="00ED113B" w:rsidRDefault="00F26E6D">
      <w:pPr>
        <w:pStyle w:val="a3"/>
        <w:spacing w:line="274" w:lineRule="exact"/>
        <w:jc w:val="left"/>
      </w:pPr>
      <w:r>
        <w:t>природные</w:t>
      </w:r>
      <w:r>
        <w:rPr>
          <w:spacing w:val="-5"/>
        </w:rPr>
        <w:t xml:space="preserve"> </w:t>
      </w:r>
      <w:r>
        <w:t>чрезвычайные</w:t>
      </w:r>
      <w:r>
        <w:rPr>
          <w:spacing w:val="-5"/>
        </w:rPr>
        <w:t xml:space="preserve"> </w:t>
      </w:r>
      <w:r>
        <w:t>ситуации</w:t>
      </w:r>
      <w:r>
        <w:rPr>
          <w:spacing w:val="-2"/>
        </w:rPr>
        <w:t xml:space="preserve"> </w:t>
      </w:r>
      <w:r>
        <w:t>и</w:t>
      </w:r>
      <w:r>
        <w:rPr>
          <w:spacing w:val="-3"/>
        </w:rPr>
        <w:t xml:space="preserve"> </w:t>
      </w:r>
      <w:r>
        <w:t xml:space="preserve">их </w:t>
      </w:r>
      <w:r>
        <w:rPr>
          <w:spacing w:val="-2"/>
        </w:rPr>
        <w:t>классификация;</w:t>
      </w:r>
    </w:p>
    <w:p w:rsidR="00ED113B" w:rsidRDefault="00F26E6D">
      <w:pPr>
        <w:pStyle w:val="a3"/>
        <w:ind w:right="561"/>
      </w:pPr>
      <w:r>
        <w:t>опасности</w:t>
      </w:r>
      <w:r>
        <w:rPr>
          <w:spacing w:val="-3"/>
        </w:rPr>
        <w:t xml:space="preserve"> </w:t>
      </w:r>
      <w:r>
        <w:t>в</w:t>
      </w:r>
      <w:r>
        <w:rPr>
          <w:spacing w:val="-3"/>
        </w:rPr>
        <w:t xml:space="preserve"> </w:t>
      </w:r>
      <w:r>
        <w:t>природной</w:t>
      </w:r>
      <w:r>
        <w:rPr>
          <w:spacing w:val="-2"/>
        </w:rPr>
        <w:t xml:space="preserve"> </w:t>
      </w:r>
      <w:r>
        <w:t>среде: дикие</w:t>
      </w:r>
      <w:r>
        <w:rPr>
          <w:spacing w:val="40"/>
        </w:rPr>
        <w:t xml:space="preserve"> </w:t>
      </w:r>
      <w:r>
        <w:t>животные,</w:t>
      </w:r>
      <w:r>
        <w:rPr>
          <w:spacing w:val="40"/>
        </w:rPr>
        <w:t xml:space="preserve"> </w:t>
      </w:r>
      <w:r>
        <w:t>змеи,</w:t>
      </w:r>
      <w:r>
        <w:rPr>
          <w:spacing w:val="40"/>
        </w:rPr>
        <w:t xml:space="preserve"> </w:t>
      </w:r>
      <w:r>
        <w:t>насекомые</w:t>
      </w:r>
      <w:r>
        <w:rPr>
          <w:spacing w:val="40"/>
        </w:rPr>
        <w:t xml:space="preserve"> </w:t>
      </w:r>
      <w:r>
        <w:t>и</w:t>
      </w:r>
      <w:r>
        <w:rPr>
          <w:spacing w:val="40"/>
        </w:rPr>
        <w:t xml:space="preserve"> </w:t>
      </w:r>
      <w:r>
        <w:t>паукообразные, ядовитые грибы и растения; автономные условия, их особенности и опасности, правила подготовки к длительному автономному существованию; порядок действий при автономном пребывании в природной среде;</w:t>
      </w:r>
    </w:p>
    <w:p w:rsidR="00ED113B" w:rsidRDefault="00F26E6D">
      <w:pPr>
        <w:pStyle w:val="a3"/>
        <w:tabs>
          <w:tab w:val="left" w:pos="2060"/>
          <w:tab w:val="left" w:pos="2432"/>
          <w:tab w:val="left" w:pos="2811"/>
          <w:tab w:val="left" w:pos="3363"/>
          <w:tab w:val="left" w:pos="3838"/>
          <w:tab w:val="left" w:pos="4173"/>
          <w:tab w:val="left" w:pos="5097"/>
          <w:tab w:val="left" w:pos="5262"/>
          <w:tab w:val="left" w:pos="6160"/>
          <w:tab w:val="left" w:pos="6449"/>
          <w:tab w:val="left" w:pos="7075"/>
          <w:tab w:val="left" w:pos="7476"/>
          <w:tab w:val="left" w:pos="7951"/>
          <w:tab w:val="left" w:pos="8600"/>
          <w:tab w:val="left" w:pos="9672"/>
          <w:tab w:val="left" w:pos="9790"/>
        </w:tabs>
        <w:spacing w:before="1"/>
        <w:ind w:right="564"/>
        <w:jc w:val="left"/>
      </w:pPr>
      <w:r>
        <w:t>правила</w:t>
      </w:r>
      <w:r>
        <w:rPr>
          <w:spacing w:val="40"/>
        </w:rPr>
        <w:t xml:space="preserve"> </w:t>
      </w:r>
      <w:r>
        <w:t>ориентирования</w:t>
      </w:r>
      <w:r>
        <w:rPr>
          <w:spacing w:val="40"/>
        </w:rPr>
        <w:t xml:space="preserve"> </w:t>
      </w:r>
      <w:r>
        <w:t>на</w:t>
      </w:r>
      <w:r>
        <w:rPr>
          <w:spacing w:val="40"/>
        </w:rPr>
        <w:t xml:space="preserve"> </w:t>
      </w:r>
      <w:r>
        <w:t>местности,</w:t>
      </w:r>
      <w:r>
        <w:rPr>
          <w:spacing w:val="40"/>
        </w:rPr>
        <w:t xml:space="preserve"> </w:t>
      </w:r>
      <w:r>
        <w:t>способы</w:t>
      </w:r>
      <w:r>
        <w:rPr>
          <w:spacing w:val="40"/>
        </w:rPr>
        <w:t xml:space="preserve"> </w:t>
      </w:r>
      <w:r>
        <w:t>подачи</w:t>
      </w:r>
      <w:r>
        <w:rPr>
          <w:spacing w:val="40"/>
        </w:rPr>
        <w:t xml:space="preserve"> </w:t>
      </w:r>
      <w:r>
        <w:t>сигналов</w:t>
      </w:r>
      <w:r>
        <w:rPr>
          <w:spacing w:val="40"/>
        </w:rPr>
        <w:t xml:space="preserve"> </w:t>
      </w:r>
      <w:r>
        <w:t>бедствия;</w:t>
      </w:r>
      <w:r>
        <w:rPr>
          <w:spacing w:val="40"/>
        </w:rPr>
        <w:t xml:space="preserve"> </w:t>
      </w:r>
      <w:r>
        <w:t>природные пожары, их виды и опасности, факторы и причины их возникновения, порядок действий</w:t>
      </w:r>
      <w:r>
        <w:rPr>
          <w:spacing w:val="40"/>
        </w:rPr>
        <w:t xml:space="preserve"> </w:t>
      </w:r>
      <w:r>
        <w:t>при нахождении в зоне природного пожара; правила безопасного поведения в горах; снежные</w:t>
      </w:r>
      <w:r>
        <w:rPr>
          <w:spacing w:val="38"/>
        </w:rPr>
        <w:t xml:space="preserve"> </w:t>
      </w:r>
      <w:r>
        <w:t>лавины,</w:t>
      </w:r>
      <w:r>
        <w:rPr>
          <w:spacing w:val="39"/>
        </w:rPr>
        <w:t xml:space="preserve"> </w:t>
      </w:r>
      <w:r>
        <w:t>их</w:t>
      </w:r>
      <w:r>
        <w:rPr>
          <w:spacing w:val="40"/>
        </w:rPr>
        <w:t xml:space="preserve"> </w:t>
      </w:r>
      <w:r>
        <w:t>характеристики</w:t>
      </w:r>
      <w:r>
        <w:rPr>
          <w:spacing w:val="40"/>
        </w:rPr>
        <w:t xml:space="preserve"> </w:t>
      </w:r>
      <w:r>
        <w:t>и</w:t>
      </w:r>
      <w:r>
        <w:rPr>
          <w:spacing w:val="40"/>
        </w:rPr>
        <w:t xml:space="preserve"> </w:t>
      </w:r>
      <w:r>
        <w:t>опасности,</w:t>
      </w:r>
      <w:r>
        <w:rPr>
          <w:spacing w:val="39"/>
        </w:rPr>
        <w:t xml:space="preserve"> </w:t>
      </w:r>
      <w:r>
        <w:t>порядок</w:t>
      </w:r>
      <w:r>
        <w:rPr>
          <w:spacing w:val="40"/>
        </w:rPr>
        <w:t xml:space="preserve"> </w:t>
      </w:r>
      <w:r>
        <w:t>действий,</w:t>
      </w:r>
      <w:r>
        <w:rPr>
          <w:spacing w:val="39"/>
        </w:rPr>
        <w:t xml:space="preserve"> </w:t>
      </w:r>
      <w:r>
        <w:t>необходимый</w:t>
      </w:r>
      <w:r>
        <w:rPr>
          <w:spacing w:val="40"/>
        </w:rPr>
        <w:t xml:space="preserve"> </w:t>
      </w:r>
      <w:r>
        <w:t>для снижения риска попадания в лавину; камнепады, их характеристики и опасности, порядок действий,</w:t>
      </w:r>
      <w:r>
        <w:rPr>
          <w:spacing w:val="80"/>
          <w:w w:val="150"/>
        </w:rPr>
        <w:t xml:space="preserve"> </w:t>
      </w:r>
      <w:r>
        <w:t>необходимых</w:t>
      </w:r>
      <w:r>
        <w:rPr>
          <w:spacing w:val="80"/>
          <w:w w:val="150"/>
        </w:rPr>
        <w:t xml:space="preserve"> </w:t>
      </w:r>
      <w:r>
        <w:t>для</w:t>
      </w:r>
      <w:r>
        <w:rPr>
          <w:spacing w:val="80"/>
          <w:w w:val="150"/>
        </w:rPr>
        <w:t xml:space="preserve"> </w:t>
      </w:r>
      <w:r>
        <w:t>снижения</w:t>
      </w:r>
      <w:r>
        <w:rPr>
          <w:spacing w:val="80"/>
          <w:w w:val="150"/>
        </w:rPr>
        <w:t xml:space="preserve"> </w:t>
      </w:r>
      <w:r>
        <w:t>риска</w:t>
      </w:r>
      <w:r>
        <w:rPr>
          <w:spacing w:val="80"/>
          <w:w w:val="150"/>
        </w:rPr>
        <w:t xml:space="preserve"> </w:t>
      </w:r>
      <w:r>
        <w:t>попадания</w:t>
      </w:r>
      <w:r>
        <w:rPr>
          <w:spacing w:val="80"/>
          <w:w w:val="150"/>
        </w:rPr>
        <w:t xml:space="preserve"> </w:t>
      </w:r>
      <w:r>
        <w:t>под</w:t>
      </w:r>
      <w:r>
        <w:rPr>
          <w:spacing w:val="80"/>
          <w:w w:val="150"/>
        </w:rPr>
        <w:t xml:space="preserve"> </w:t>
      </w:r>
      <w:r>
        <w:t>камнепад;</w:t>
      </w:r>
      <w:r>
        <w:rPr>
          <w:spacing w:val="80"/>
          <w:w w:val="150"/>
        </w:rPr>
        <w:t xml:space="preserve"> </w:t>
      </w:r>
      <w:r>
        <w:t>сели,</w:t>
      </w:r>
      <w:r>
        <w:rPr>
          <w:spacing w:val="80"/>
          <w:w w:val="150"/>
        </w:rPr>
        <w:t xml:space="preserve"> </w:t>
      </w:r>
      <w:r>
        <w:t>их характеристики и опасности, порядок действий при попадании</w:t>
      </w:r>
      <w:r>
        <w:rPr>
          <w:spacing w:val="32"/>
        </w:rPr>
        <w:t xml:space="preserve"> </w:t>
      </w:r>
      <w:r>
        <w:t>в зону селя;</w:t>
      </w:r>
      <w:r>
        <w:rPr>
          <w:spacing w:val="31"/>
        </w:rPr>
        <w:t xml:space="preserve"> </w:t>
      </w:r>
      <w:r>
        <w:t>оползни, их</w:t>
      </w:r>
      <w:r>
        <w:rPr>
          <w:spacing w:val="40"/>
        </w:rPr>
        <w:t xml:space="preserve"> </w:t>
      </w:r>
      <w:r>
        <w:t>характеристики</w:t>
      </w:r>
      <w:r>
        <w:rPr>
          <w:spacing w:val="79"/>
        </w:rPr>
        <w:t xml:space="preserve"> </w:t>
      </w:r>
      <w:r>
        <w:t>и</w:t>
      </w:r>
      <w:r>
        <w:rPr>
          <w:spacing w:val="80"/>
        </w:rPr>
        <w:t xml:space="preserve"> </w:t>
      </w:r>
      <w:r>
        <w:t>опасности,</w:t>
      </w:r>
      <w:r>
        <w:rPr>
          <w:spacing w:val="79"/>
        </w:rPr>
        <w:t xml:space="preserve"> </w:t>
      </w:r>
      <w:r>
        <w:t>порядок</w:t>
      </w:r>
      <w:r>
        <w:rPr>
          <w:spacing w:val="80"/>
        </w:rPr>
        <w:t xml:space="preserve"> </w:t>
      </w:r>
      <w:r>
        <w:t>действий</w:t>
      </w:r>
      <w:r>
        <w:rPr>
          <w:spacing w:val="78"/>
        </w:rPr>
        <w:t xml:space="preserve"> </w:t>
      </w:r>
      <w:r>
        <w:t>при</w:t>
      </w:r>
      <w:r>
        <w:rPr>
          <w:spacing w:val="78"/>
        </w:rPr>
        <w:t xml:space="preserve"> </w:t>
      </w:r>
      <w:r>
        <w:t>начале</w:t>
      </w:r>
      <w:r>
        <w:rPr>
          <w:spacing w:val="79"/>
        </w:rPr>
        <w:t xml:space="preserve"> </w:t>
      </w:r>
      <w:r>
        <w:t>оползня;</w:t>
      </w:r>
      <w:r>
        <w:rPr>
          <w:spacing w:val="80"/>
        </w:rPr>
        <w:t xml:space="preserve"> </w:t>
      </w:r>
      <w:r>
        <w:t>общие</w:t>
      </w:r>
      <w:r>
        <w:rPr>
          <w:spacing w:val="78"/>
        </w:rPr>
        <w:t xml:space="preserve"> </w:t>
      </w:r>
      <w:r>
        <w:t xml:space="preserve">правила </w:t>
      </w:r>
      <w:r>
        <w:rPr>
          <w:spacing w:val="-2"/>
        </w:rPr>
        <w:t>безопасного</w:t>
      </w:r>
      <w:r>
        <w:tab/>
      </w:r>
      <w:r>
        <w:rPr>
          <w:spacing w:val="-2"/>
        </w:rPr>
        <w:t>поведения</w:t>
      </w:r>
      <w:r>
        <w:tab/>
      </w:r>
      <w:r>
        <w:rPr>
          <w:spacing w:val="-6"/>
        </w:rPr>
        <w:t>на</w:t>
      </w:r>
      <w:r>
        <w:tab/>
      </w:r>
      <w:r>
        <w:rPr>
          <w:spacing w:val="-2"/>
        </w:rPr>
        <w:t>водоёмах,</w:t>
      </w:r>
      <w:r>
        <w:tab/>
      </w:r>
      <w:r>
        <w:rPr>
          <w:spacing w:val="-2"/>
        </w:rPr>
        <w:t>правила</w:t>
      </w:r>
      <w:r>
        <w:tab/>
      </w:r>
      <w:r>
        <w:rPr>
          <w:spacing w:val="-2"/>
        </w:rPr>
        <w:t>купания</w:t>
      </w:r>
      <w:r>
        <w:tab/>
      </w:r>
      <w:r>
        <w:tab/>
      </w:r>
      <w:r>
        <w:rPr>
          <w:spacing w:val="-6"/>
        </w:rPr>
        <w:t>на</w:t>
      </w:r>
      <w:r>
        <w:tab/>
      </w:r>
      <w:r>
        <w:rPr>
          <w:spacing w:val="-2"/>
        </w:rPr>
        <w:t>оборудованных</w:t>
      </w:r>
      <w:r>
        <w:tab/>
      </w:r>
      <w:r>
        <w:tab/>
      </w:r>
      <w:r>
        <w:rPr>
          <w:spacing w:val="-10"/>
        </w:rPr>
        <w:t xml:space="preserve">и </w:t>
      </w:r>
      <w:r>
        <w:t>необорудованных</w:t>
      </w:r>
      <w:r>
        <w:rPr>
          <w:spacing w:val="80"/>
        </w:rPr>
        <w:t xml:space="preserve"> </w:t>
      </w:r>
      <w:r>
        <w:t>пляжах;</w:t>
      </w:r>
      <w:r>
        <w:rPr>
          <w:spacing w:val="80"/>
        </w:rPr>
        <w:t xml:space="preserve"> </w:t>
      </w:r>
      <w:r>
        <w:t>порядок</w:t>
      </w:r>
      <w:r>
        <w:rPr>
          <w:spacing w:val="80"/>
        </w:rPr>
        <w:t xml:space="preserve"> </w:t>
      </w:r>
      <w:r>
        <w:t>действий</w:t>
      </w:r>
      <w:r>
        <w:rPr>
          <w:spacing w:val="80"/>
        </w:rPr>
        <w:t xml:space="preserve"> </w:t>
      </w:r>
      <w:r>
        <w:t>при</w:t>
      </w:r>
      <w:r>
        <w:rPr>
          <w:spacing w:val="80"/>
        </w:rPr>
        <w:t xml:space="preserve"> </w:t>
      </w:r>
      <w:r>
        <w:t>обнаружении</w:t>
      </w:r>
      <w:r>
        <w:rPr>
          <w:spacing w:val="80"/>
        </w:rPr>
        <w:t xml:space="preserve"> </w:t>
      </w:r>
      <w:r>
        <w:t>тонущего</w:t>
      </w:r>
      <w:r>
        <w:rPr>
          <w:spacing w:val="80"/>
        </w:rPr>
        <w:t xml:space="preserve"> </w:t>
      </w:r>
      <w:r>
        <w:t>человека; правила</w:t>
      </w:r>
      <w:r>
        <w:rPr>
          <w:spacing w:val="-4"/>
        </w:rPr>
        <w:t xml:space="preserve"> </w:t>
      </w:r>
      <w:r>
        <w:t>поведения</w:t>
      </w:r>
      <w:r>
        <w:rPr>
          <w:spacing w:val="-3"/>
        </w:rPr>
        <w:t xml:space="preserve"> </w:t>
      </w:r>
      <w:r>
        <w:t>при</w:t>
      </w:r>
      <w:r>
        <w:rPr>
          <w:spacing w:val="-5"/>
        </w:rPr>
        <w:t xml:space="preserve"> </w:t>
      </w:r>
      <w:r>
        <w:t>нахождении</w:t>
      </w:r>
      <w:r>
        <w:rPr>
          <w:spacing w:val="-5"/>
        </w:rPr>
        <w:t xml:space="preserve"> </w:t>
      </w:r>
      <w:r>
        <w:t>на</w:t>
      </w:r>
      <w:r>
        <w:rPr>
          <w:spacing w:val="-4"/>
        </w:rPr>
        <w:t xml:space="preserve"> </w:t>
      </w:r>
      <w:r>
        <w:t>плавсредствах;</w:t>
      </w:r>
      <w:r>
        <w:rPr>
          <w:spacing w:val="-3"/>
        </w:rPr>
        <w:t xml:space="preserve"> </w:t>
      </w:r>
      <w:r>
        <w:t>правила</w:t>
      </w:r>
      <w:r>
        <w:rPr>
          <w:spacing w:val="-4"/>
        </w:rPr>
        <w:t xml:space="preserve"> </w:t>
      </w:r>
      <w:r>
        <w:t>поведения</w:t>
      </w:r>
      <w:r>
        <w:rPr>
          <w:spacing w:val="-3"/>
        </w:rPr>
        <w:t xml:space="preserve"> </w:t>
      </w:r>
      <w:r>
        <w:t>при</w:t>
      </w:r>
      <w:r>
        <w:rPr>
          <w:spacing w:val="-3"/>
        </w:rPr>
        <w:t xml:space="preserve"> </w:t>
      </w:r>
      <w:r>
        <w:t>нахождении на</w:t>
      </w:r>
      <w:r>
        <w:rPr>
          <w:spacing w:val="80"/>
        </w:rPr>
        <w:t xml:space="preserve"> </w:t>
      </w:r>
      <w:r>
        <w:t>льду,</w:t>
      </w:r>
      <w:r>
        <w:rPr>
          <w:spacing w:val="80"/>
        </w:rPr>
        <w:t xml:space="preserve"> </w:t>
      </w:r>
      <w:r>
        <w:t>порядок</w:t>
      </w:r>
      <w:r>
        <w:rPr>
          <w:spacing w:val="80"/>
        </w:rPr>
        <w:t xml:space="preserve"> </w:t>
      </w:r>
      <w:r>
        <w:t>действий</w:t>
      </w:r>
      <w:r>
        <w:rPr>
          <w:spacing w:val="80"/>
        </w:rPr>
        <w:t xml:space="preserve"> </w:t>
      </w:r>
      <w:r>
        <w:t>при</w:t>
      </w:r>
      <w:r>
        <w:rPr>
          <w:spacing w:val="80"/>
        </w:rPr>
        <w:t xml:space="preserve"> </w:t>
      </w:r>
      <w:r>
        <w:t>обнаружении</w:t>
      </w:r>
      <w:r>
        <w:rPr>
          <w:spacing w:val="80"/>
        </w:rPr>
        <w:t xml:space="preserve"> </w:t>
      </w:r>
      <w:r>
        <w:t>человека</w:t>
      </w:r>
      <w:r>
        <w:rPr>
          <w:spacing w:val="80"/>
        </w:rPr>
        <w:t xml:space="preserve"> </w:t>
      </w:r>
      <w:r>
        <w:t>в</w:t>
      </w:r>
      <w:r>
        <w:rPr>
          <w:spacing w:val="80"/>
        </w:rPr>
        <w:t xml:space="preserve"> </w:t>
      </w:r>
      <w:r>
        <w:t>полынье;</w:t>
      </w:r>
      <w:r>
        <w:rPr>
          <w:spacing w:val="80"/>
        </w:rPr>
        <w:t xml:space="preserve"> </w:t>
      </w:r>
      <w:r>
        <w:t>наводнения,</w:t>
      </w:r>
      <w:r>
        <w:rPr>
          <w:spacing w:val="80"/>
        </w:rPr>
        <w:t xml:space="preserve"> </w:t>
      </w:r>
      <w:r>
        <w:t xml:space="preserve">их </w:t>
      </w:r>
      <w:r>
        <w:rPr>
          <w:spacing w:val="-2"/>
        </w:rPr>
        <w:t>характеристики</w:t>
      </w:r>
      <w:r>
        <w:tab/>
      </w:r>
      <w:r>
        <w:rPr>
          <w:spacing w:val="-10"/>
        </w:rPr>
        <w:t>и</w:t>
      </w:r>
      <w:r>
        <w:tab/>
      </w:r>
      <w:r>
        <w:rPr>
          <w:spacing w:val="-2"/>
        </w:rPr>
        <w:t>опасности,</w:t>
      </w:r>
      <w:r>
        <w:tab/>
      </w:r>
      <w:r>
        <w:rPr>
          <w:spacing w:val="-2"/>
        </w:rPr>
        <w:t>порядок</w:t>
      </w:r>
      <w:r>
        <w:tab/>
      </w:r>
      <w:r>
        <w:tab/>
      </w:r>
      <w:r>
        <w:rPr>
          <w:spacing w:val="-2"/>
        </w:rPr>
        <w:t>действий</w:t>
      </w:r>
      <w:r>
        <w:tab/>
      </w:r>
      <w:r>
        <w:rPr>
          <w:spacing w:val="-4"/>
        </w:rPr>
        <w:t>при</w:t>
      </w:r>
      <w:r>
        <w:tab/>
      </w:r>
      <w:r>
        <w:rPr>
          <w:spacing w:val="-2"/>
        </w:rPr>
        <w:t>наводнении;</w:t>
      </w:r>
      <w:r>
        <w:tab/>
      </w:r>
      <w:r>
        <w:rPr>
          <w:spacing w:val="-2"/>
        </w:rPr>
        <w:t>цунами,</w:t>
      </w:r>
      <w:r>
        <w:tab/>
      </w:r>
      <w:r>
        <w:rPr>
          <w:spacing w:val="-6"/>
        </w:rPr>
        <w:t xml:space="preserve">их </w:t>
      </w:r>
      <w:r>
        <w:t>характеристики</w:t>
      </w:r>
      <w:r>
        <w:rPr>
          <w:spacing w:val="14"/>
        </w:rPr>
        <w:t xml:space="preserve"> </w:t>
      </w:r>
      <w:r>
        <w:t>и</w:t>
      </w:r>
      <w:r>
        <w:rPr>
          <w:spacing w:val="16"/>
        </w:rPr>
        <w:t xml:space="preserve"> </w:t>
      </w:r>
      <w:r>
        <w:t>опасности,</w:t>
      </w:r>
      <w:r>
        <w:rPr>
          <w:spacing w:val="15"/>
        </w:rPr>
        <w:t xml:space="preserve"> </w:t>
      </w:r>
      <w:r>
        <w:t>порядок</w:t>
      </w:r>
      <w:r>
        <w:rPr>
          <w:spacing w:val="16"/>
        </w:rPr>
        <w:t xml:space="preserve"> </w:t>
      </w:r>
      <w:r>
        <w:t>действий</w:t>
      </w:r>
      <w:r>
        <w:rPr>
          <w:spacing w:val="16"/>
        </w:rPr>
        <w:t xml:space="preserve"> </w:t>
      </w:r>
      <w:r>
        <w:t>при</w:t>
      </w:r>
      <w:r>
        <w:rPr>
          <w:spacing w:val="15"/>
        </w:rPr>
        <w:t xml:space="preserve"> </w:t>
      </w:r>
      <w:r>
        <w:t>нахождении</w:t>
      </w:r>
      <w:r>
        <w:rPr>
          <w:spacing w:val="16"/>
        </w:rPr>
        <w:t xml:space="preserve"> </w:t>
      </w:r>
      <w:r>
        <w:t>в</w:t>
      </w:r>
      <w:r>
        <w:rPr>
          <w:spacing w:val="15"/>
        </w:rPr>
        <w:t xml:space="preserve"> </w:t>
      </w:r>
      <w:r>
        <w:t>зоне</w:t>
      </w:r>
      <w:r>
        <w:rPr>
          <w:spacing w:val="15"/>
        </w:rPr>
        <w:t xml:space="preserve"> </w:t>
      </w:r>
      <w:r>
        <w:t>цунами;</w:t>
      </w:r>
      <w:r>
        <w:rPr>
          <w:spacing w:val="21"/>
        </w:rPr>
        <w:t xml:space="preserve"> </w:t>
      </w:r>
      <w:r>
        <w:rPr>
          <w:spacing w:val="-2"/>
        </w:rPr>
        <w:t>ураганы,</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7"/>
      </w:pPr>
      <w:r>
        <w:lastRenderedPageBreak/>
        <w:t>смерчи,</w:t>
      </w:r>
      <w:r>
        <w:rPr>
          <w:spacing w:val="-4"/>
        </w:rPr>
        <w:t xml:space="preserve"> </w:t>
      </w:r>
      <w:r>
        <w:t>их</w:t>
      </w:r>
      <w:r>
        <w:rPr>
          <w:spacing w:val="-2"/>
        </w:rPr>
        <w:t xml:space="preserve"> </w:t>
      </w:r>
      <w:r>
        <w:t>характеристики</w:t>
      </w:r>
      <w:r>
        <w:rPr>
          <w:spacing w:val="-5"/>
        </w:rPr>
        <w:t xml:space="preserve"> </w:t>
      </w:r>
      <w:r>
        <w:t>и</w:t>
      </w:r>
      <w:r>
        <w:rPr>
          <w:spacing w:val="-4"/>
        </w:rPr>
        <w:t xml:space="preserve"> </w:t>
      </w:r>
      <w:r>
        <w:t>опасности,</w:t>
      </w:r>
      <w:r>
        <w:rPr>
          <w:spacing w:val="-6"/>
        </w:rPr>
        <w:t xml:space="preserve"> </w:t>
      </w:r>
      <w:r>
        <w:t>порядок</w:t>
      </w:r>
      <w:r>
        <w:rPr>
          <w:spacing w:val="-4"/>
        </w:rPr>
        <w:t xml:space="preserve"> </w:t>
      </w:r>
      <w:r>
        <w:t>действий</w:t>
      </w:r>
      <w:r>
        <w:rPr>
          <w:spacing w:val="40"/>
        </w:rPr>
        <w:t xml:space="preserve"> </w:t>
      </w:r>
      <w:r>
        <w:t>при</w:t>
      </w:r>
      <w:r>
        <w:rPr>
          <w:spacing w:val="-1"/>
        </w:rPr>
        <w:t xml:space="preserve"> </w:t>
      </w:r>
      <w:r>
        <w:t>ураганах,</w:t>
      </w:r>
      <w:r>
        <w:rPr>
          <w:spacing w:val="-4"/>
        </w:rPr>
        <w:t xml:space="preserve"> </w:t>
      </w:r>
      <w:r>
        <w:t>бурях</w:t>
      </w:r>
      <w:r>
        <w:rPr>
          <w:spacing w:val="-2"/>
        </w:rPr>
        <w:t xml:space="preserve"> </w:t>
      </w:r>
      <w:r>
        <w:t>и</w:t>
      </w:r>
      <w:r>
        <w:rPr>
          <w:spacing w:val="-4"/>
        </w:rPr>
        <w:t xml:space="preserve"> </w:t>
      </w:r>
      <w:r>
        <w:t>смерчах; грозы, их характеристики и опасности, порядок действий при попадании в грозу; 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 смысл понятий «экология» и «экологическая культура», значение экологии для устойчивого развития общества; правила безопасного поведения при неблагоприятной экологической</w:t>
      </w:r>
    </w:p>
    <w:p w:rsidR="00ED113B" w:rsidRDefault="00F26E6D">
      <w:pPr>
        <w:pStyle w:val="a3"/>
        <w:spacing w:before="1"/>
      </w:pPr>
      <w:r>
        <w:t>обстановке</w:t>
      </w:r>
      <w:r>
        <w:rPr>
          <w:spacing w:val="-5"/>
        </w:rPr>
        <w:t xml:space="preserve"> </w:t>
      </w:r>
      <w:r>
        <w:t>(загрязнении</w:t>
      </w:r>
      <w:r>
        <w:rPr>
          <w:spacing w:val="-4"/>
        </w:rPr>
        <w:t xml:space="preserve"> </w:t>
      </w:r>
      <w:r>
        <w:rPr>
          <w:spacing w:val="-2"/>
        </w:rPr>
        <w:t>атмосферы).</w:t>
      </w:r>
    </w:p>
    <w:p w:rsidR="00ED113B" w:rsidRDefault="00F26E6D">
      <w:pPr>
        <w:spacing w:before="4" w:line="274" w:lineRule="exact"/>
        <w:ind w:left="569"/>
        <w:jc w:val="both"/>
        <w:rPr>
          <w:b/>
          <w:sz w:val="24"/>
        </w:rPr>
      </w:pPr>
      <w:r>
        <w:rPr>
          <w:b/>
          <w:sz w:val="24"/>
        </w:rPr>
        <w:t>Модуль</w:t>
      </w:r>
      <w:r>
        <w:rPr>
          <w:b/>
          <w:spacing w:val="-4"/>
          <w:sz w:val="24"/>
        </w:rPr>
        <w:t xml:space="preserve"> </w:t>
      </w:r>
      <w:r>
        <w:rPr>
          <w:b/>
          <w:sz w:val="24"/>
        </w:rPr>
        <w:t>№</w:t>
      </w:r>
      <w:r>
        <w:rPr>
          <w:b/>
          <w:spacing w:val="-4"/>
          <w:sz w:val="24"/>
        </w:rPr>
        <w:t xml:space="preserve"> </w:t>
      </w:r>
      <w:r>
        <w:rPr>
          <w:b/>
          <w:sz w:val="24"/>
        </w:rPr>
        <w:t>8</w:t>
      </w:r>
      <w:r>
        <w:rPr>
          <w:b/>
          <w:spacing w:val="-2"/>
          <w:sz w:val="24"/>
        </w:rPr>
        <w:t xml:space="preserve"> </w:t>
      </w:r>
      <w:r>
        <w:rPr>
          <w:b/>
          <w:sz w:val="24"/>
        </w:rPr>
        <w:t>«Основы</w:t>
      </w:r>
      <w:r>
        <w:rPr>
          <w:b/>
          <w:spacing w:val="-2"/>
          <w:sz w:val="24"/>
        </w:rPr>
        <w:t xml:space="preserve"> </w:t>
      </w:r>
      <w:r>
        <w:rPr>
          <w:b/>
          <w:sz w:val="24"/>
        </w:rPr>
        <w:t>медицинских</w:t>
      </w:r>
      <w:r>
        <w:rPr>
          <w:b/>
          <w:spacing w:val="-2"/>
          <w:sz w:val="24"/>
        </w:rPr>
        <w:t xml:space="preserve"> </w:t>
      </w:r>
      <w:r>
        <w:rPr>
          <w:b/>
          <w:sz w:val="24"/>
        </w:rPr>
        <w:t>знаний.</w:t>
      </w:r>
      <w:r>
        <w:rPr>
          <w:b/>
          <w:spacing w:val="-5"/>
          <w:sz w:val="24"/>
        </w:rPr>
        <w:t xml:space="preserve"> </w:t>
      </w:r>
      <w:r>
        <w:rPr>
          <w:b/>
          <w:sz w:val="24"/>
        </w:rPr>
        <w:t>Оказание</w:t>
      </w:r>
      <w:r>
        <w:rPr>
          <w:b/>
          <w:spacing w:val="-3"/>
          <w:sz w:val="24"/>
        </w:rPr>
        <w:t xml:space="preserve"> </w:t>
      </w:r>
      <w:r>
        <w:rPr>
          <w:b/>
          <w:sz w:val="24"/>
        </w:rPr>
        <w:t>первой</w:t>
      </w:r>
      <w:r>
        <w:rPr>
          <w:b/>
          <w:spacing w:val="-3"/>
          <w:sz w:val="24"/>
        </w:rPr>
        <w:t xml:space="preserve"> </w:t>
      </w:r>
      <w:r>
        <w:rPr>
          <w:b/>
          <w:spacing w:val="-2"/>
          <w:sz w:val="24"/>
        </w:rPr>
        <w:t>помощи»:</w:t>
      </w:r>
    </w:p>
    <w:p w:rsidR="00ED113B" w:rsidRDefault="00F26E6D">
      <w:pPr>
        <w:pStyle w:val="a3"/>
        <w:ind w:right="566"/>
      </w:pPr>
      <w:r>
        <w:t>смысл понятий «здоровье» и «здоровый образ жизни», их содержание</w:t>
      </w:r>
      <w:r>
        <w:rPr>
          <w:spacing w:val="40"/>
        </w:rPr>
        <w:t xml:space="preserve"> </w:t>
      </w:r>
      <w:r>
        <w:t>и значение для человека; факторы, влияющие на здоровье человека, опасность вредных привычек; элементы</w:t>
      </w:r>
      <w:r>
        <w:rPr>
          <w:spacing w:val="74"/>
        </w:rPr>
        <w:t xml:space="preserve"> </w:t>
      </w:r>
      <w:r>
        <w:t>здорового</w:t>
      </w:r>
      <w:r>
        <w:rPr>
          <w:spacing w:val="75"/>
        </w:rPr>
        <w:t xml:space="preserve"> </w:t>
      </w:r>
      <w:r>
        <w:t>образа</w:t>
      </w:r>
      <w:r>
        <w:rPr>
          <w:spacing w:val="76"/>
        </w:rPr>
        <w:t xml:space="preserve"> </w:t>
      </w:r>
      <w:r>
        <w:t>жизни,</w:t>
      </w:r>
      <w:r>
        <w:rPr>
          <w:spacing w:val="76"/>
        </w:rPr>
        <w:t xml:space="preserve"> </w:t>
      </w:r>
      <w:r>
        <w:t>ответственность</w:t>
      </w:r>
      <w:r>
        <w:rPr>
          <w:spacing w:val="77"/>
        </w:rPr>
        <w:t xml:space="preserve"> </w:t>
      </w:r>
      <w:r>
        <w:t>за</w:t>
      </w:r>
      <w:r>
        <w:rPr>
          <w:spacing w:val="75"/>
        </w:rPr>
        <w:t xml:space="preserve"> </w:t>
      </w:r>
      <w:r>
        <w:t>сохранение</w:t>
      </w:r>
      <w:r>
        <w:rPr>
          <w:spacing w:val="73"/>
        </w:rPr>
        <w:t xml:space="preserve"> </w:t>
      </w:r>
      <w:r>
        <w:t>здоровья;</w:t>
      </w:r>
      <w:r>
        <w:rPr>
          <w:spacing w:val="77"/>
        </w:rPr>
        <w:t xml:space="preserve"> </w:t>
      </w:r>
      <w:r>
        <w:rPr>
          <w:spacing w:val="-2"/>
        </w:rPr>
        <w:t>понятие</w:t>
      </w:r>
    </w:p>
    <w:p w:rsidR="00ED113B" w:rsidRDefault="00F26E6D">
      <w:pPr>
        <w:pStyle w:val="a3"/>
        <w:ind w:right="559"/>
      </w:pPr>
      <w:r>
        <w:t>«инфекционные заболевания», причины их возникновения; механизм распространения инфекционных заболеваний, меры их профилактики и защиты от них; 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 понятие «неинфекционные заболевания» и их классификация, факторы</w:t>
      </w:r>
      <w:r>
        <w:rPr>
          <w:spacing w:val="40"/>
        </w:rPr>
        <w:t xml:space="preserve"> </w:t>
      </w:r>
      <w:r>
        <w:t>риска</w:t>
      </w:r>
      <w:r>
        <w:rPr>
          <w:spacing w:val="-1"/>
        </w:rPr>
        <w:t xml:space="preserve"> </w:t>
      </w:r>
      <w:r>
        <w:t>неинфекционных заболеваний;</w:t>
      </w:r>
      <w:r>
        <w:rPr>
          <w:spacing w:val="-2"/>
        </w:rPr>
        <w:t xml:space="preserve"> </w:t>
      </w:r>
      <w:r>
        <w:t>меры профилактики</w:t>
      </w:r>
      <w:r>
        <w:rPr>
          <w:spacing w:val="-1"/>
        </w:rPr>
        <w:t xml:space="preserve"> </w:t>
      </w:r>
      <w:r>
        <w:t>неинфекционных заболеваний</w:t>
      </w:r>
      <w:r>
        <w:rPr>
          <w:spacing w:val="-3"/>
        </w:rPr>
        <w:t xml:space="preserve"> </w:t>
      </w:r>
      <w:r>
        <w:t>и защиты от них; диспансеризация и её задачи;</w:t>
      </w:r>
    </w:p>
    <w:p w:rsidR="00ED113B" w:rsidRDefault="00F26E6D">
      <w:pPr>
        <w:pStyle w:val="a3"/>
        <w:ind w:right="565"/>
      </w:pPr>
      <w:r>
        <w:t>понятия «психическое</w:t>
      </w:r>
      <w:r>
        <w:rPr>
          <w:spacing w:val="-3"/>
        </w:rPr>
        <w:t xml:space="preserve"> </w:t>
      </w:r>
      <w:r>
        <w:t>здоровье»</w:t>
      </w:r>
      <w:r>
        <w:rPr>
          <w:spacing w:val="-11"/>
        </w:rPr>
        <w:t xml:space="preserve"> </w:t>
      </w:r>
      <w:r>
        <w:t>и «психологическое</w:t>
      </w:r>
      <w:r>
        <w:rPr>
          <w:spacing w:val="-3"/>
        </w:rPr>
        <w:t xml:space="preserve"> </w:t>
      </w:r>
      <w:r>
        <w:t>благополучие»;</w:t>
      </w:r>
      <w:r>
        <w:rPr>
          <w:spacing w:val="-2"/>
        </w:rPr>
        <w:t xml:space="preserve"> </w:t>
      </w:r>
      <w:r>
        <w:t>стресс</w:t>
      </w:r>
      <w:r>
        <w:rPr>
          <w:spacing w:val="-3"/>
        </w:rPr>
        <w:t xml:space="preserve"> </w:t>
      </w:r>
      <w:r>
        <w:t>и</w:t>
      </w:r>
      <w:r>
        <w:rPr>
          <w:spacing w:val="-1"/>
        </w:rPr>
        <w:t xml:space="preserve"> </w:t>
      </w:r>
      <w:r>
        <w:t>его</w:t>
      </w:r>
      <w:r>
        <w:rPr>
          <w:spacing w:val="-2"/>
        </w:rPr>
        <w:t xml:space="preserve"> </w:t>
      </w:r>
      <w:r>
        <w:t>влияние на человека, меры профилактики стресса, способы саморегуляции эмоциональных состояний; понятие «первая помощь» и обязанность по её оказанию, универсальный алгоритм оказания первой помощи; назначение и состав аптечки первой помощи;</w:t>
      </w:r>
    </w:p>
    <w:p w:rsidR="00ED113B" w:rsidRDefault="00F26E6D">
      <w:pPr>
        <w:pStyle w:val="a3"/>
        <w:ind w:right="560"/>
      </w:pPr>
      <w:r>
        <w:t>порядок действий при оказании первой помощи в различных ситуациях, приёмы психологической поддержки пострадавшего.</w:t>
      </w:r>
    </w:p>
    <w:p w:rsidR="00ED113B" w:rsidRDefault="00F26E6D">
      <w:pPr>
        <w:spacing w:before="4" w:line="274" w:lineRule="exact"/>
        <w:ind w:left="569"/>
        <w:jc w:val="both"/>
        <w:rPr>
          <w:b/>
          <w:sz w:val="24"/>
        </w:rPr>
      </w:pPr>
      <w:r>
        <w:rPr>
          <w:b/>
          <w:sz w:val="24"/>
        </w:rPr>
        <w:t>Модуль</w:t>
      </w:r>
      <w:r>
        <w:rPr>
          <w:b/>
          <w:spacing w:val="-2"/>
          <w:sz w:val="24"/>
        </w:rPr>
        <w:t xml:space="preserve"> </w:t>
      </w:r>
      <w:r>
        <w:rPr>
          <w:b/>
          <w:sz w:val="24"/>
        </w:rPr>
        <w:t>№</w:t>
      </w:r>
      <w:r>
        <w:rPr>
          <w:b/>
          <w:spacing w:val="-4"/>
          <w:sz w:val="24"/>
        </w:rPr>
        <w:t xml:space="preserve"> </w:t>
      </w:r>
      <w:r>
        <w:rPr>
          <w:b/>
          <w:sz w:val="24"/>
        </w:rPr>
        <w:t>9</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p w:rsidR="00ED113B" w:rsidRDefault="00F26E6D">
      <w:pPr>
        <w:pStyle w:val="a3"/>
        <w:ind w:right="563"/>
      </w:pPr>
      <w:r>
        <w:t>общение и его значение для человека, способы эффективного общения; приёмы и правила безопасной межличностной коммуникации и комфортного взаимодействия в группе, признаки конструктивного и деструктивного общения; понятие «конфликт» и стадии его развития, факторы и причины развития конфликта; условия и ситуации возникновения межличностных и групповых конфликтов, безопасные и эффективные способы избегания и разрешения конфликтных ситуаций; правила поведения для снижения риска конфликта</w:t>
      </w:r>
      <w:r>
        <w:rPr>
          <w:spacing w:val="40"/>
        </w:rPr>
        <w:t xml:space="preserve"> </w:t>
      </w:r>
      <w:r>
        <w:t>и порядок действий при его опасных проявлениях; способ разрешения конфликта с помощью третьей стороны (медиатора); опасные формы проявления конфликта: агрессия, домашнее насилие</w:t>
      </w:r>
      <w:r>
        <w:rPr>
          <w:spacing w:val="40"/>
        </w:rPr>
        <w:t xml:space="preserve"> </w:t>
      </w:r>
      <w:r>
        <w:t>и буллинг; манипуляции в ходе межличностного общения, приёмы распознавания манипуляций и способы противостояния им;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w:t>
      </w:r>
      <w:r>
        <w:rPr>
          <w:spacing w:val="40"/>
        </w:rPr>
        <w:t xml:space="preserve"> </w:t>
      </w:r>
      <w:r>
        <w:t xml:space="preserve">или деструктивную деятельность) и способы защиты от них; современные молодёжные увлечения и опасности, связанные с ними, правила безопасного поведения; правила безопасной коммуникации с незнакомыми </w:t>
      </w:r>
      <w:r>
        <w:rPr>
          <w:spacing w:val="-2"/>
        </w:rPr>
        <w:t>людьми.</w:t>
      </w:r>
    </w:p>
    <w:p w:rsidR="00ED113B" w:rsidRDefault="00F26E6D">
      <w:pPr>
        <w:spacing w:before="4" w:line="274" w:lineRule="exact"/>
        <w:ind w:left="569"/>
        <w:jc w:val="both"/>
        <w:rPr>
          <w:b/>
          <w:sz w:val="24"/>
        </w:rPr>
      </w:pPr>
      <w:r>
        <w:rPr>
          <w:b/>
          <w:sz w:val="24"/>
        </w:rPr>
        <w:t>Модуль</w:t>
      </w:r>
      <w:r>
        <w:rPr>
          <w:b/>
          <w:spacing w:val="-6"/>
          <w:sz w:val="24"/>
        </w:rPr>
        <w:t xml:space="preserve"> </w:t>
      </w:r>
      <w:r>
        <w:rPr>
          <w:b/>
          <w:sz w:val="24"/>
        </w:rPr>
        <w:t>№</w:t>
      </w:r>
      <w:r>
        <w:rPr>
          <w:b/>
          <w:spacing w:val="-5"/>
          <w:sz w:val="24"/>
        </w:rPr>
        <w:t xml:space="preserve"> </w:t>
      </w:r>
      <w:r>
        <w:rPr>
          <w:b/>
          <w:sz w:val="24"/>
        </w:rPr>
        <w:t>10</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информационном</w:t>
      </w:r>
      <w:r>
        <w:rPr>
          <w:b/>
          <w:spacing w:val="-4"/>
          <w:sz w:val="24"/>
        </w:rPr>
        <w:t xml:space="preserve"> </w:t>
      </w:r>
      <w:r>
        <w:rPr>
          <w:b/>
          <w:spacing w:val="-2"/>
          <w:sz w:val="24"/>
        </w:rPr>
        <w:t>пространстве»:</w:t>
      </w:r>
    </w:p>
    <w:p w:rsidR="00ED113B" w:rsidRDefault="00F26E6D">
      <w:pPr>
        <w:pStyle w:val="a3"/>
        <w:ind w:right="569"/>
      </w:pPr>
      <w:r>
        <w:t>понятие «цифровая среда», её характеристики и примеры информационных и компьютерных угроз, положительные возможности цифровой среды; риски и угрозы при использовании Интернета;</w:t>
      </w:r>
    </w:p>
    <w:p w:rsidR="00ED113B" w:rsidRDefault="00F26E6D">
      <w:pPr>
        <w:pStyle w:val="a3"/>
        <w:ind w:right="566"/>
      </w:pPr>
      <w:r>
        <w:t>общие принципы безопасного поведения, необходимые для предупреждения возникновения опасных ситуаций в личном цифровом пространст ве; опасные явления цифровой среды: вредоносные программы и приложения и их разновидности; правила кибергигиены,</w:t>
      </w:r>
      <w:r>
        <w:rPr>
          <w:spacing w:val="40"/>
        </w:rPr>
        <w:t xml:space="preserve"> </w:t>
      </w:r>
      <w:r>
        <w:t>необходимые</w:t>
      </w:r>
      <w:r>
        <w:rPr>
          <w:spacing w:val="40"/>
        </w:rPr>
        <w:t xml:space="preserve"> </w:t>
      </w:r>
      <w:r>
        <w:t>для</w:t>
      </w:r>
      <w:r>
        <w:rPr>
          <w:spacing w:val="40"/>
        </w:rPr>
        <w:t xml:space="preserve"> </w:t>
      </w:r>
      <w:r>
        <w:t>предупреждения</w:t>
      </w:r>
      <w:r>
        <w:rPr>
          <w:spacing w:val="40"/>
        </w:rPr>
        <w:t xml:space="preserve"> </w:t>
      </w:r>
      <w:r>
        <w:t>возникновения</w:t>
      </w:r>
      <w:r>
        <w:rPr>
          <w:spacing w:val="40"/>
        </w:rPr>
        <w:t xml:space="preserve"> </w:t>
      </w:r>
      <w:r>
        <w:t>опасных</w:t>
      </w:r>
      <w:r>
        <w:rPr>
          <w:spacing w:val="40"/>
        </w:rPr>
        <w:t xml:space="preserve"> </w:t>
      </w:r>
      <w:r>
        <w:t>ситуаций</w:t>
      </w:r>
      <w:r>
        <w:rPr>
          <w:spacing w:val="40"/>
        </w:rPr>
        <w:t xml:space="preserve"> </w:t>
      </w:r>
      <w:r>
        <w:t>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цифровой среде; основные виды опасного и запрещённого контента в Интернете и его признаки, приёмы распознавания опасностей при использовании Интернета; противоправные действия в Интернете;</w:t>
      </w:r>
    </w:p>
    <w:p w:rsidR="00ED113B" w:rsidRDefault="00F26E6D">
      <w:pPr>
        <w:pStyle w:val="a3"/>
        <w:spacing w:before="1"/>
        <w:ind w:right="566"/>
      </w:pPr>
      <w: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 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ED113B" w:rsidRDefault="00F26E6D">
      <w:pPr>
        <w:spacing w:before="4" w:line="274" w:lineRule="exact"/>
        <w:ind w:left="569"/>
        <w:jc w:val="both"/>
        <w:rPr>
          <w:b/>
          <w:sz w:val="24"/>
        </w:rPr>
      </w:pPr>
      <w:r>
        <w:rPr>
          <w:b/>
          <w:sz w:val="24"/>
        </w:rPr>
        <w:t>Модуль</w:t>
      </w:r>
      <w:r>
        <w:rPr>
          <w:b/>
          <w:spacing w:val="-4"/>
          <w:sz w:val="24"/>
        </w:rPr>
        <w:t xml:space="preserve"> </w:t>
      </w:r>
      <w:r>
        <w:rPr>
          <w:b/>
          <w:sz w:val="24"/>
        </w:rPr>
        <w:t>№</w:t>
      </w:r>
      <w:r>
        <w:rPr>
          <w:b/>
          <w:spacing w:val="-4"/>
          <w:sz w:val="24"/>
        </w:rPr>
        <w:t xml:space="preserve"> </w:t>
      </w:r>
      <w:r>
        <w:rPr>
          <w:b/>
          <w:sz w:val="24"/>
        </w:rPr>
        <w:t>11</w:t>
      </w:r>
      <w:r>
        <w:rPr>
          <w:b/>
          <w:spacing w:val="-2"/>
          <w:sz w:val="24"/>
        </w:rPr>
        <w:t xml:space="preserve"> </w:t>
      </w:r>
      <w:r>
        <w:rPr>
          <w:b/>
          <w:sz w:val="24"/>
        </w:rPr>
        <w:t>«Основы</w:t>
      </w:r>
      <w:r>
        <w:rPr>
          <w:b/>
          <w:spacing w:val="-2"/>
          <w:sz w:val="24"/>
        </w:rPr>
        <w:t xml:space="preserve"> </w:t>
      </w:r>
      <w:r>
        <w:rPr>
          <w:b/>
          <w:sz w:val="24"/>
        </w:rPr>
        <w:t>противодействия</w:t>
      </w:r>
      <w:r>
        <w:rPr>
          <w:b/>
          <w:spacing w:val="-2"/>
          <w:sz w:val="24"/>
        </w:rPr>
        <w:t xml:space="preserve"> </w:t>
      </w:r>
      <w:r>
        <w:rPr>
          <w:b/>
          <w:sz w:val="24"/>
        </w:rPr>
        <w:t>экстремизму</w:t>
      </w:r>
      <w:r>
        <w:rPr>
          <w:b/>
          <w:spacing w:val="-2"/>
          <w:sz w:val="24"/>
        </w:rPr>
        <w:t xml:space="preserve"> </w:t>
      </w:r>
      <w:r>
        <w:rPr>
          <w:b/>
          <w:sz w:val="24"/>
        </w:rPr>
        <w:t>и</w:t>
      </w:r>
      <w:r>
        <w:rPr>
          <w:b/>
          <w:spacing w:val="-4"/>
          <w:sz w:val="24"/>
        </w:rPr>
        <w:t xml:space="preserve"> </w:t>
      </w:r>
      <w:r>
        <w:rPr>
          <w:b/>
          <w:spacing w:val="-2"/>
          <w:sz w:val="24"/>
        </w:rPr>
        <w:t>терроризму»:</w:t>
      </w:r>
    </w:p>
    <w:p w:rsidR="00ED113B" w:rsidRDefault="00F26E6D">
      <w:pPr>
        <w:pStyle w:val="a3"/>
        <w:ind w:right="562"/>
      </w:pPr>
      <w:r>
        <w:t>понятия «экстремизм» и «терроризм», их содержание, причины, возможные варианты проявления и последствия; цели и формы проявления террористических актов, их последствия, уровни террористической опасности; основы общественно-государственной системы противодействия экстремизму и терроризму, контртеррористическая операция и её цели; признаки вовлечения в террористическую деятельность, правила антитеррористического поведения; признаки угроз и подготовки различных форм терактов, порядок действий</w:t>
      </w:r>
      <w:r>
        <w:rPr>
          <w:spacing w:val="80"/>
        </w:rPr>
        <w:t xml:space="preserve"> </w:t>
      </w:r>
      <w:r>
        <w:t>при их обнаружении; правила безопасного поведения в случае теракта (нападение террористов</w:t>
      </w:r>
      <w:r>
        <w:rPr>
          <w:spacing w:val="40"/>
        </w:rPr>
        <w:t xml:space="preserve"> </w:t>
      </w:r>
      <w:r>
        <w:t>и попытка захвата заложников, попадание в заложники, огневой налёт, наезд транспортного средства, подрыв взрывного устройства).</w:t>
      </w:r>
    </w:p>
    <w:p w:rsidR="00ED113B" w:rsidRDefault="00ED113B">
      <w:pPr>
        <w:pStyle w:val="a3"/>
        <w:spacing w:before="3"/>
        <w:ind w:left="0"/>
        <w:jc w:val="left"/>
      </w:pPr>
    </w:p>
    <w:p w:rsidR="00ED113B" w:rsidRDefault="00F26E6D">
      <w:pPr>
        <w:pStyle w:val="2"/>
        <w:spacing w:before="1" w:line="240" w:lineRule="auto"/>
        <w:ind w:right="559"/>
      </w:pPr>
      <w:r>
        <w:t xml:space="preserve">ПЛАНИРУЕМЫЕ РЕЗУЛЬТАТЫ ОСВОЕНИЯ ПРОГРАММЫ ПО ОСНОВАМ БЕЗОПАСНОСТИ И ЗАЩИТЫ РОДИНЫ НА УРОВНЕ ОСНОВНОГО ОБЩЕГО </w:t>
      </w:r>
      <w:r>
        <w:rPr>
          <w:spacing w:val="-2"/>
        </w:rPr>
        <w:t>ОБРАЗОВАНИЯ</w:t>
      </w:r>
    </w:p>
    <w:p w:rsidR="00ED113B" w:rsidRDefault="00F26E6D">
      <w:pPr>
        <w:spacing w:line="274" w:lineRule="exact"/>
        <w:ind w:left="569"/>
        <w:jc w:val="both"/>
        <w:rPr>
          <w:b/>
          <w:sz w:val="24"/>
        </w:rPr>
      </w:pPr>
      <w:r>
        <w:rPr>
          <w:b/>
          <w:sz w:val="24"/>
        </w:rPr>
        <w:t xml:space="preserve">ЛИЧНОСТНЫЕ </w:t>
      </w:r>
      <w:r>
        <w:rPr>
          <w:b/>
          <w:spacing w:val="-2"/>
          <w:sz w:val="24"/>
        </w:rPr>
        <w:t>РЕЗУЛЬТАТЫ</w:t>
      </w:r>
    </w:p>
    <w:p w:rsidR="00ED113B" w:rsidRDefault="00F26E6D">
      <w:pPr>
        <w:pStyle w:val="a3"/>
        <w:ind w:right="561" w:firstLine="566"/>
      </w:pPr>
      <w:r>
        <w:t>Личностные результаты достигаются в единстве учебной и воспитательной деятельности в соответствии с традиционными российскими социокультурными</w:t>
      </w:r>
      <w:r>
        <w:rPr>
          <w:spacing w:val="40"/>
        </w:rPr>
        <w:t xml:space="preserve"> </w:t>
      </w:r>
      <w:r>
        <w:t>и духовно-нравственными ценностями, принятыми в обществе правилами</w:t>
      </w:r>
      <w:r>
        <w:rPr>
          <w:spacing w:val="40"/>
        </w:rPr>
        <w:t xml:space="preserve"> </w:t>
      </w:r>
      <w:r>
        <w:t>и нормами поведения. Способствуют процессам самопознания, самовоспитания</w:t>
      </w:r>
      <w:r>
        <w:rPr>
          <w:spacing w:val="40"/>
        </w:rPr>
        <w:t xml:space="preserve"> </w:t>
      </w:r>
      <w:r>
        <w:t>и саморазвития, формирования внутренней позиции личности и проявляются</w:t>
      </w:r>
      <w:r>
        <w:rPr>
          <w:spacing w:val="40"/>
        </w:rPr>
        <w:t xml:space="preserve"> </w:t>
      </w:r>
      <w:r>
        <w:t>в индивидуальных</w:t>
      </w:r>
      <w:r>
        <w:rPr>
          <w:spacing w:val="40"/>
        </w:rPr>
        <w:t xml:space="preserve"> </w:t>
      </w:r>
      <w:r>
        <w:t>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w:t>
      </w:r>
      <w:r>
        <w:rPr>
          <w:spacing w:val="40"/>
        </w:rPr>
        <w:t xml:space="preserve"> </w:t>
      </w:r>
      <w:r>
        <w:t>и безопасного образа жизни и соблюдению правил экологического поведения;</w:t>
      </w:r>
      <w:r>
        <w:rPr>
          <w:spacing w:val="40"/>
        </w:rPr>
        <w:t xml:space="preserve"> </w:t>
      </w:r>
      <w:r>
        <w:t>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ED113B" w:rsidRDefault="00F26E6D">
      <w:pPr>
        <w:pStyle w:val="a3"/>
        <w:ind w:right="568" w:firstLine="566"/>
      </w:pPr>
      <w: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ED113B" w:rsidRDefault="00F26E6D">
      <w:pPr>
        <w:pStyle w:val="a3"/>
      </w:pPr>
      <w:r>
        <w:t>Личностные</w:t>
      </w:r>
      <w:r>
        <w:rPr>
          <w:spacing w:val="-6"/>
        </w:rPr>
        <w:t xml:space="preserve"> </w:t>
      </w:r>
      <w:r>
        <w:t>результаты</w:t>
      </w:r>
      <w:r>
        <w:rPr>
          <w:spacing w:val="-4"/>
        </w:rPr>
        <w:t xml:space="preserve"> </w:t>
      </w:r>
      <w:r>
        <w:t>изучения</w:t>
      </w:r>
      <w:r>
        <w:rPr>
          <w:spacing w:val="-4"/>
        </w:rPr>
        <w:t xml:space="preserve"> </w:t>
      </w:r>
      <w:r>
        <w:t xml:space="preserve">ОБЗР </w:t>
      </w:r>
      <w:r>
        <w:rPr>
          <w:spacing w:val="-2"/>
        </w:rPr>
        <w:t>включают:</w:t>
      </w:r>
    </w:p>
    <w:p w:rsidR="00ED113B" w:rsidRDefault="00F26E6D">
      <w:pPr>
        <w:pStyle w:val="a4"/>
        <w:numPr>
          <w:ilvl w:val="0"/>
          <w:numId w:val="31"/>
        </w:numPr>
        <w:tabs>
          <w:tab w:val="left" w:pos="911"/>
        </w:tabs>
        <w:ind w:right="565" w:firstLine="0"/>
        <w:jc w:val="both"/>
        <w:rPr>
          <w:sz w:val="24"/>
        </w:rPr>
      </w:pPr>
      <w:r>
        <w:rPr>
          <w:b/>
          <w:sz w:val="24"/>
        </w:rPr>
        <w:t xml:space="preserve">патриотическое воспитание: </w:t>
      </w:r>
      <w:r>
        <w:rPr>
          <w:sz w:val="24"/>
        </w:rPr>
        <w:t>осознание российской гражданской идентичности в поликультурном</w:t>
      </w:r>
      <w:r>
        <w:rPr>
          <w:spacing w:val="40"/>
          <w:sz w:val="24"/>
        </w:rPr>
        <w:t xml:space="preserve"> </w:t>
      </w:r>
      <w:r>
        <w:rPr>
          <w:sz w:val="24"/>
        </w:rPr>
        <w:t>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w:t>
      </w:r>
      <w:r>
        <w:rPr>
          <w:spacing w:val="-2"/>
          <w:sz w:val="24"/>
        </w:rPr>
        <w:t xml:space="preserve"> </w:t>
      </w:r>
      <w:r>
        <w:rPr>
          <w:sz w:val="24"/>
        </w:rPr>
        <w:t>отношение</w:t>
      </w:r>
      <w:r>
        <w:rPr>
          <w:spacing w:val="-4"/>
          <w:sz w:val="24"/>
        </w:rPr>
        <w:t xml:space="preserve"> </w:t>
      </w:r>
      <w:r>
        <w:rPr>
          <w:sz w:val="24"/>
        </w:rPr>
        <w:t>к</w:t>
      </w:r>
      <w:r>
        <w:rPr>
          <w:spacing w:val="-1"/>
          <w:sz w:val="24"/>
        </w:rPr>
        <w:t xml:space="preserve"> </w:t>
      </w:r>
      <w:r>
        <w:rPr>
          <w:sz w:val="24"/>
        </w:rPr>
        <w:t>достижениям</w:t>
      </w:r>
      <w:r>
        <w:rPr>
          <w:spacing w:val="-2"/>
          <w:sz w:val="24"/>
        </w:rPr>
        <w:t xml:space="preserve"> </w:t>
      </w:r>
      <w:r>
        <w:rPr>
          <w:sz w:val="24"/>
        </w:rPr>
        <w:t>своей Родины –</w:t>
      </w:r>
      <w:r>
        <w:rPr>
          <w:spacing w:val="-1"/>
          <w:sz w:val="24"/>
        </w:rPr>
        <w:t xml:space="preserve"> </w:t>
      </w:r>
      <w:r>
        <w:rPr>
          <w:sz w:val="24"/>
        </w:rPr>
        <w:t>России,</w:t>
      </w:r>
      <w:r>
        <w:rPr>
          <w:spacing w:val="-1"/>
          <w:sz w:val="24"/>
        </w:rPr>
        <w:t xml:space="preserve"> </w:t>
      </w:r>
      <w:r>
        <w:rPr>
          <w:sz w:val="24"/>
        </w:rPr>
        <w:t>к</w:t>
      </w:r>
      <w:r>
        <w:rPr>
          <w:spacing w:val="-3"/>
          <w:sz w:val="24"/>
        </w:rPr>
        <w:t xml:space="preserve"> </w:t>
      </w:r>
      <w:r>
        <w:rPr>
          <w:sz w:val="24"/>
        </w:rPr>
        <w:t>науке,</w:t>
      </w:r>
      <w:r>
        <w:rPr>
          <w:spacing w:val="-1"/>
          <w:sz w:val="24"/>
        </w:rPr>
        <w:t xml:space="preserve"> </w:t>
      </w:r>
      <w:r>
        <w:rPr>
          <w:sz w:val="24"/>
        </w:rPr>
        <w:t>искусству,</w:t>
      </w:r>
      <w:r>
        <w:rPr>
          <w:spacing w:val="-1"/>
          <w:sz w:val="24"/>
        </w:rPr>
        <w:t xml:space="preserve"> </w:t>
      </w:r>
      <w:r>
        <w:rPr>
          <w:sz w:val="24"/>
        </w:rPr>
        <w:t>спорту, технологиям, боевым подвигам и трудовым достижениям народа;</w:t>
      </w:r>
    </w:p>
    <w:p w:rsidR="00ED113B" w:rsidRDefault="00F26E6D">
      <w:pPr>
        <w:pStyle w:val="a3"/>
        <w:ind w:right="566"/>
      </w:pPr>
      <w:r>
        <w:t>уважение к символам государства, государственным праздникам, историческому и природному</w:t>
      </w:r>
      <w:r>
        <w:rPr>
          <w:spacing w:val="-2"/>
        </w:rPr>
        <w:t xml:space="preserve"> </w:t>
      </w:r>
      <w:r>
        <w:t>наследию и памятникам, традициям разных народов, проживающих в родной стране; формирование чувства гордости за свою Родину, ответственного отношения</w:t>
      </w:r>
      <w:r>
        <w:rPr>
          <w:spacing w:val="40"/>
        </w:rPr>
        <w:t xml:space="preserve"> </w:t>
      </w:r>
      <w:r>
        <w:t>к выполнению конституционного долга – защите Отечества;</w:t>
      </w:r>
    </w:p>
    <w:p w:rsidR="00ED113B" w:rsidRDefault="00F26E6D">
      <w:pPr>
        <w:pStyle w:val="a4"/>
        <w:numPr>
          <w:ilvl w:val="0"/>
          <w:numId w:val="31"/>
        </w:numPr>
        <w:tabs>
          <w:tab w:val="left" w:pos="569"/>
          <w:tab w:val="left" w:pos="901"/>
        </w:tabs>
        <w:ind w:right="562" w:hanging="12"/>
        <w:jc w:val="both"/>
        <w:rPr>
          <w:sz w:val="24"/>
        </w:rPr>
      </w:pPr>
      <w:r>
        <w:rPr>
          <w:b/>
          <w:sz w:val="24"/>
        </w:rPr>
        <w:t xml:space="preserve">гражданское воспитание: </w:t>
      </w:r>
      <w:r>
        <w:rPr>
          <w:sz w:val="24"/>
        </w:rPr>
        <w:t>готовность к выполнению обязанностей гражданина и реализации его прав, уважение прав, свобод и законных интересов других людей;</w:t>
      </w:r>
      <w:r>
        <w:rPr>
          <w:spacing w:val="40"/>
          <w:sz w:val="24"/>
        </w:rPr>
        <w:t xml:space="preserve"> </w:t>
      </w:r>
      <w:r>
        <w:rPr>
          <w:sz w:val="24"/>
        </w:rPr>
        <w:t>активное участие в жизни семьи, организации, местного сообщества, родного края, страны;</w:t>
      </w:r>
      <w:r>
        <w:rPr>
          <w:spacing w:val="40"/>
          <w:sz w:val="24"/>
        </w:rPr>
        <w:t xml:space="preserve"> </w:t>
      </w:r>
      <w:r>
        <w:rPr>
          <w:sz w:val="24"/>
        </w:rPr>
        <w:t>неприятие любых форм экстремизма, дискриминации;</w:t>
      </w:r>
      <w:r>
        <w:rPr>
          <w:spacing w:val="40"/>
          <w:sz w:val="24"/>
        </w:rPr>
        <w:t xml:space="preserve"> </w:t>
      </w:r>
      <w:r>
        <w:rPr>
          <w:sz w:val="24"/>
        </w:rPr>
        <w:t>понимание роли различных социальных институтов в жизни человека; представление об основных правах,</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3"/>
        <w:spacing w:before="66"/>
        <w:ind w:right="570"/>
      </w:pPr>
      <w:r>
        <w:lastRenderedPageBreak/>
        <w:t>свободах и обязанностях гражданина, социальных нормах и правилах межличностных отношений в поликультурном</w:t>
      </w:r>
      <w:r>
        <w:rPr>
          <w:spacing w:val="40"/>
        </w:rPr>
        <w:t xml:space="preserve"> </w:t>
      </w:r>
      <w:r>
        <w:t>и многоконфессиональном обществе;</w:t>
      </w:r>
      <w:r>
        <w:rPr>
          <w:spacing w:val="40"/>
        </w:rPr>
        <w:t xml:space="preserve"> </w:t>
      </w:r>
      <w:r>
        <w:t>представление о способах противодействия коррупции;</w:t>
      </w:r>
    </w:p>
    <w:p w:rsidR="00ED113B" w:rsidRDefault="00F26E6D">
      <w:pPr>
        <w:pStyle w:val="a3"/>
        <w:spacing w:before="1"/>
        <w:ind w:right="561"/>
      </w:pPr>
      <w:r>
        <w:t>готовность к разнообразной совместной деятельности, стремление</w:t>
      </w:r>
      <w:r>
        <w:rPr>
          <w:spacing w:val="40"/>
        </w:rPr>
        <w:t xml:space="preserve"> </w:t>
      </w:r>
      <w:r>
        <w:t>к взаимопониманию и взаимопомощи, активное участие в самоуправлении</w:t>
      </w:r>
      <w:r>
        <w:rPr>
          <w:spacing w:val="40"/>
        </w:rPr>
        <w:t xml:space="preserve"> </w:t>
      </w:r>
      <w:r>
        <w:t>в образовательной организации; готовность к участию в гуманитарной деятельности (волонтёрство, помощь людям, нуждающимся</w:t>
      </w:r>
      <w:r>
        <w:rPr>
          <w:spacing w:val="-4"/>
        </w:rPr>
        <w:t xml:space="preserve"> </w:t>
      </w:r>
      <w:r>
        <w:t>в</w:t>
      </w:r>
      <w:r>
        <w:rPr>
          <w:spacing w:val="-5"/>
        </w:rPr>
        <w:t xml:space="preserve"> </w:t>
      </w:r>
      <w:r>
        <w:t>ней);</w:t>
      </w:r>
      <w:r>
        <w:rPr>
          <w:spacing w:val="-4"/>
        </w:rPr>
        <w:t xml:space="preserve"> </w:t>
      </w:r>
      <w:r>
        <w:t>сформированность</w:t>
      </w:r>
      <w:r>
        <w:rPr>
          <w:spacing w:val="-3"/>
        </w:rPr>
        <w:t xml:space="preserve"> </w:t>
      </w:r>
      <w:r>
        <w:t>активной</w:t>
      </w:r>
      <w:r>
        <w:rPr>
          <w:spacing w:val="-4"/>
        </w:rPr>
        <w:t xml:space="preserve"> </w:t>
      </w:r>
      <w:r>
        <w:t>жизненной</w:t>
      </w:r>
      <w:r>
        <w:rPr>
          <w:spacing w:val="-4"/>
        </w:rPr>
        <w:t xml:space="preserve"> </w:t>
      </w:r>
      <w:r>
        <w:t>позиции,</w:t>
      </w:r>
      <w:r>
        <w:rPr>
          <w:spacing w:val="-2"/>
        </w:rPr>
        <w:t xml:space="preserve"> </w:t>
      </w:r>
      <w:r>
        <w:t>умений</w:t>
      </w:r>
      <w:r>
        <w:rPr>
          <w:spacing w:val="-4"/>
        </w:rPr>
        <w:t xml:space="preserve"> </w:t>
      </w:r>
      <w:r>
        <w:t>и</w:t>
      </w:r>
      <w:r>
        <w:rPr>
          <w:spacing w:val="-4"/>
        </w:rPr>
        <w:t xml:space="preserve"> </w:t>
      </w:r>
      <w:r>
        <w:t>навыков личного участия в обеспечении мер безопасности личности, общества и государства; 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w:t>
      </w:r>
      <w:r>
        <w:rPr>
          <w:spacing w:val="40"/>
        </w:rPr>
        <w:t xml:space="preserve"> </w:t>
      </w:r>
      <w:r>
        <w:t>и чрезвычайных ситуаций природного, техногенного и социального характера; 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w:t>
      </w:r>
      <w:r>
        <w:rPr>
          <w:spacing w:val="40"/>
        </w:rPr>
        <w:t xml:space="preserve"> </w:t>
      </w:r>
      <w:r>
        <w:t>к другому человеку, его мнению, развитие способности к конструктивному диалогу с другими людьми;</w:t>
      </w:r>
    </w:p>
    <w:p w:rsidR="00ED113B" w:rsidRDefault="00F26E6D">
      <w:pPr>
        <w:pStyle w:val="2"/>
        <w:numPr>
          <w:ilvl w:val="0"/>
          <w:numId w:val="31"/>
        </w:numPr>
        <w:tabs>
          <w:tab w:val="left" w:pos="828"/>
        </w:tabs>
        <w:ind w:left="828" w:hanging="259"/>
        <w:jc w:val="both"/>
      </w:pPr>
      <w:r>
        <w:t>духовно-нравственное</w:t>
      </w:r>
      <w:r>
        <w:rPr>
          <w:spacing w:val="-10"/>
        </w:rPr>
        <w:t xml:space="preserve"> </w:t>
      </w:r>
      <w:r>
        <w:rPr>
          <w:spacing w:val="-2"/>
        </w:rPr>
        <w:t>воспитание:</w:t>
      </w:r>
    </w:p>
    <w:p w:rsidR="00ED113B" w:rsidRDefault="00F26E6D">
      <w:pPr>
        <w:pStyle w:val="a3"/>
        <w:ind w:right="563"/>
      </w:pPr>
      <w: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 формирование личности безопасного типа, осознанного и ответственного отношения к личной безопасности и безопасности других </w:t>
      </w:r>
      <w:r>
        <w:rPr>
          <w:spacing w:val="-2"/>
        </w:rPr>
        <w:t>людей;</w:t>
      </w:r>
    </w:p>
    <w:p w:rsidR="00ED113B" w:rsidRDefault="00F26E6D">
      <w:pPr>
        <w:pStyle w:val="2"/>
        <w:numPr>
          <w:ilvl w:val="0"/>
          <w:numId w:val="31"/>
        </w:numPr>
        <w:tabs>
          <w:tab w:val="left" w:pos="828"/>
        </w:tabs>
        <w:spacing w:before="3"/>
        <w:ind w:left="828" w:hanging="259"/>
        <w:jc w:val="both"/>
      </w:pPr>
      <w:r>
        <w:t>эстетическое</w:t>
      </w:r>
      <w:r>
        <w:rPr>
          <w:spacing w:val="-6"/>
        </w:rPr>
        <w:t xml:space="preserve"> </w:t>
      </w:r>
      <w:r>
        <w:rPr>
          <w:spacing w:val="-2"/>
        </w:rPr>
        <w:t>воспитание:</w:t>
      </w:r>
    </w:p>
    <w:p w:rsidR="00ED113B" w:rsidRDefault="00F26E6D">
      <w:pPr>
        <w:pStyle w:val="a3"/>
        <w:ind w:right="570"/>
      </w:pPr>
      <w:r>
        <w:t>формирование гармоничной личности, развитие способности воспринимать, ценить и создавать прекрасное в повседневной жизни; понимание взаимозависимости счастливого юношества и безопасного личного поведения в повседневной жизни;</w:t>
      </w:r>
    </w:p>
    <w:p w:rsidR="00ED113B" w:rsidRDefault="00F26E6D">
      <w:pPr>
        <w:pStyle w:val="2"/>
        <w:numPr>
          <w:ilvl w:val="0"/>
          <w:numId w:val="31"/>
        </w:numPr>
        <w:tabs>
          <w:tab w:val="left" w:pos="827"/>
        </w:tabs>
        <w:spacing w:before="3"/>
        <w:ind w:left="827" w:hanging="258"/>
        <w:jc w:val="both"/>
      </w:pPr>
      <w:r>
        <w:t>ценности</w:t>
      </w:r>
      <w:r>
        <w:rPr>
          <w:spacing w:val="-4"/>
        </w:rPr>
        <w:t xml:space="preserve"> </w:t>
      </w:r>
      <w:r>
        <w:t>научного</w:t>
      </w:r>
      <w:r>
        <w:rPr>
          <w:spacing w:val="-2"/>
        </w:rPr>
        <w:t xml:space="preserve"> познания:</w:t>
      </w:r>
    </w:p>
    <w:p w:rsidR="00ED113B" w:rsidRDefault="00F26E6D">
      <w:pPr>
        <w:pStyle w:val="a3"/>
        <w:ind w:right="561"/>
      </w:pPr>
      <w:r>
        <w:t>ориентация в деятельности на современную систему</w:t>
      </w:r>
      <w:r>
        <w:rPr>
          <w:spacing w:val="-1"/>
        </w:rPr>
        <w:t xml:space="preserve"> </w:t>
      </w:r>
      <w:r>
        <w:t>научных представлений об основных закономерностях развития человека, природы и общества, взаимосвязях человека с природной и социальной средой;</w:t>
      </w:r>
      <w:r>
        <w:rPr>
          <w:spacing w:val="40"/>
        </w:rPr>
        <w:t xml:space="preserve"> </w:t>
      </w:r>
      <w: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формирование современной научной картины мира, понимание причин, механизмов возникновения и последствий распространённых видов опасных</w:t>
      </w:r>
      <w:r>
        <w:rPr>
          <w:spacing w:val="40"/>
        </w:rPr>
        <w:t xml:space="preserve"> </w:t>
      </w:r>
      <w:r>
        <w:t>и чрезвычайных ситуаций, которые могут произойти во время пребывания</w:t>
      </w:r>
      <w:r>
        <w:rPr>
          <w:spacing w:val="40"/>
        </w:rPr>
        <w:t xml:space="preserve"> </w:t>
      </w:r>
      <w:r>
        <w:t>в различных средах (бытовые условия, дорожное движение, общественные места и социум, природа,</w:t>
      </w:r>
      <w:r>
        <w:rPr>
          <w:spacing w:val="40"/>
        </w:rPr>
        <w:t xml:space="preserve"> </w:t>
      </w:r>
      <w:r>
        <w:t>коммуникационные связи и каналы); установка на осмысление опыта, наблюдений и поступков, овладение способностью оценивать и прогнозировать неблагоприятные факторы обстановки</w:t>
      </w:r>
      <w:r>
        <w:rPr>
          <w:spacing w:val="40"/>
        </w:rPr>
        <w:t xml:space="preserve"> </w:t>
      </w:r>
      <w:r>
        <w:t>и принимать обоснованные решения в опасных или чрезвычайных ситуациях с учётом реальных условий и возможностей;</w:t>
      </w:r>
    </w:p>
    <w:p w:rsidR="00ED113B" w:rsidRDefault="00F26E6D">
      <w:pPr>
        <w:pStyle w:val="2"/>
        <w:numPr>
          <w:ilvl w:val="0"/>
          <w:numId w:val="31"/>
        </w:numPr>
        <w:tabs>
          <w:tab w:val="left" w:pos="911"/>
        </w:tabs>
        <w:spacing w:before="3" w:line="240" w:lineRule="auto"/>
        <w:ind w:right="568" w:firstLine="0"/>
        <w:jc w:val="both"/>
      </w:pPr>
      <w:r>
        <w:t xml:space="preserve">физическое воспитание, формирование культуры здоровья и эмоционального </w:t>
      </w:r>
      <w:r>
        <w:rPr>
          <w:spacing w:val="-2"/>
        </w:rPr>
        <w:t>благополучия:</w:t>
      </w:r>
    </w:p>
    <w:p w:rsidR="00ED113B" w:rsidRDefault="00F26E6D">
      <w:pPr>
        <w:pStyle w:val="a3"/>
        <w:ind w:right="565"/>
      </w:pPr>
      <w:r>
        <w:t>понимание личностного смысла изучения учебного предмета ОБЗР, его значения для безопасной и продуктивной жизнедеятельности человека, общества</w:t>
      </w:r>
      <w:r>
        <w:rPr>
          <w:spacing w:val="40"/>
        </w:rPr>
        <w:t xml:space="preserve"> </w:t>
      </w:r>
      <w:r>
        <w:t>и государства; осознание ценности жизни;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w:t>
      </w:r>
      <w:r>
        <w:rPr>
          <w:spacing w:val="40"/>
        </w:rPr>
        <w:t xml:space="preserve"> </w:t>
      </w:r>
      <w:r>
        <w:t>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людей, не осуждая;</w:t>
      </w:r>
    </w:p>
    <w:p w:rsidR="00ED113B" w:rsidRDefault="00F26E6D">
      <w:pPr>
        <w:pStyle w:val="a3"/>
        <w:spacing w:before="1"/>
        <w:ind w:right="568"/>
      </w:pPr>
      <w:r>
        <w:t>умение осознавать эмоциональное состояние своё и других людей,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w:t>
      </w:r>
    </w:p>
    <w:p w:rsidR="00ED113B" w:rsidRDefault="00F26E6D">
      <w:pPr>
        <w:pStyle w:val="2"/>
        <w:numPr>
          <w:ilvl w:val="0"/>
          <w:numId w:val="31"/>
        </w:numPr>
        <w:tabs>
          <w:tab w:val="left" w:pos="828"/>
        </w:tabs>
        <w:ind w:left="828" w:hanging="259"/>
        <w:jc w:val="both"/>
      </w:pPr>
      <w:r>
        <w:t xml:space="preserve">трудовое </w:t>
      </w:r>
      <w:r>
        <w:rPr>
          <w:spacing w:val="-2"/>
        </w:rPr>
        <w:t>воспитание:</w:t>
      </w:r>
    </w:p>
    <w:p w:rsidR="00ED113B" w:rsidRDefault="00F26E6D">
      <w:pPr>
        <w:pStyle w:val="a3"/>
        <w:ind w:right="562"/>
      </w:pPr>
      <w: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r>
        <w:rPr>
          <w:spacing w:val="40"/>
        </w:rPr>
        <w:t xml:space="preserve"> </w:t>
      </w:r>
      <w:r>
        <w:t>интерес к практическому изучению профессий и труда различного рода,</w:t>
      </w:r>
      <w:r>
        <w:rPr>
          <w:spacing w:val="40"/>
        </w:rPr>
        <w:t xml:space="preserve"> </w:t>
      </w:r>
      <w:r>
        <w:t>в том числе на основе применения изучаемого предметного знания; осознание важности обучения на протяжении всей жизни для успешной</w:t>
      </w:r>
      <w:r>
        <w:rPr>
          <w:spacing w:val="40"/>
        </w:rPr>
        <w:t xml:space="preserve"> </w:t>
      </w:r>
      <w:r>
        <w:t>профессиональной деятельности и развитие необходимых умений для этого;</w:t>
      </w:r>
      <w:r>
        <w:rPr>
          <w:spacing w:val="40"/>
        </w:rPr>
        <w:t xml:space="preserve"> </w:t>
      </w:r>
      <w:r>
        <w:t xml:space="preserve">готовность адаптироваться в профессиональной среде; уважение к труду и результатам трудовой </w:t>
      </w:r>
      <w:r>
        <w:rPr>
          <w:spacing w:val="-2"/>
        </w:rPr>
        <w:t>деятельности;</w:t>
      </w:r>
    </w:p>
    <w:p w:rsidR="00ED113B" w:rsidRDefault="00F26E6D">
      <w:pPr>
        <w:pStyle w:val="a3"/>
        <w:ind w:right="563"/>
      </w:pPr>
      <w:r>
        <w:t>осознанный выбор и построение индивидуальной траектории образования и жизненных планов с учётом личных и общественных интересов и потребностей; 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 овладение умениями оказывать первую помощь пострадавшим при потере сознания, остановке дыхания, наружных кровотечениях, попадании</w:t>
      </w:r>
      <w:r>
        <w:rPr>
          <w:spacing w:val="80"/>
        </w:rPr>
        <w:t xml:space="preserve"> </w:t>
      </w:r>
      <w:r>
        <w:t>инородных тел в верхние дыхательные пути, травмах различных областей тела, ожогах, отморожениях, отравлениях; 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w:t>
      </w:r>
      <w:r>
        <w:rPr>
          <w:spacing w:val="40"/>
        </w:rPr>
        <w:t xml:space="preserve"> </w:t>
      </w:r>
      <w:r>
        <w:t>при коммуникации, при воздействии рисков культурной среды);</w:t>
      </w:r>
    </w:p>
    <w:p w:rsidR="00ED113B" w:rsidRDefault="00F26E6D">
      <w:pPr>
        <w:pStyle w:val="2"/>
        <w:numPr>
          <w:ilvl w:val="0"/>
          <w:numId w:val="31"/>
        </w:numPr>
        <w:tabs>
          <w:tab w:val="left" w:pos="828"/>
        </w:tabs>
        <w:spacing w:before="3"/>
        <w:ind w:left="828" w:hanging="259"/>
        <w:jc w:val="both"/>
      </w:pPr>
      <w:r>
        <w:t>экологическое</w:t>
      </w:r>
      <w:r>
        <w:rPr>
          <w:spacing w:val="-11"/>
        </w:rPr>
        <w:t xml:space="preserve"> </w:t>
      </w:r>
      <w:r>
        <w:rPr>
          <w:spacing w:val="-2"/>
        </w:rPr>
        <w:t>воспитание:</w:t>
      </w:r>
    </w:p>
    <w:p w:rsidR="00ED113B" w:rsidRDefault="00F26E6D">
      <w:pPr>
        <w:pStyle w:val="a3"/>
        <w:ind w:right="562"/>
      </w:pPr>
      <w:r>
        <w:t>ориентация</w:t>
      </w:r>
      <w:r>
        <w:rPr>
          <w:spacing w:val="-2"/>
        </w:rPr>
        <w:t xml:space="preserve"> </w:t>
      </w:r>
      <w:r>
        <w:t>на</w:t>
      </w:r>
      <w:r>
        <w:rPr>
          <w:spacing w:val="-1"/>
        </w:rPr>
        <w:t xml:space="preserve"> </w:t>
      </w:r>
      <w:r>
        <w:t>применение</w:t>
      </w:r>
      <w:r>
        <w:rPr>
          <w:spacing w:val="-1"/>
        </w:rPr>
        <w:t xml:space="preserve"> </w:t>
      </w:r>
      <w:r>
        <w:t>знаний</w:t>
      </w:r>
      <w:r>
        <w:rPr>
          <w:spacing w:val="-2"/>
        </w:rPr>
        <w:t xml:space="preserve"> </w:t>
      </w:r>
      <w:r>
        <w:t>из социальных и естественных наук</w:t>
      </w:r>
      <w:r>
        <w:rPr>
          <w:spacing w:val="40"/>
        </w:rPr>
        <w:t xml:space="preserve"> </w:t>
      </w:r>
      <w:r>
        <w:t>для решения задач в области окружающей среды, планирования поступков</w:t>
      </w:r>
      <w:r>
        <w:rPr>
          <w:spacing w:val="40"/>
        </w:rPr>
        <w:t xml:space="preserve"> </w:t>
      </w:r>
      <w:r>
        <w:t>и оценки их возможных последствий для окружающей среды;</w:t>
      </w:r>
      <w:r>
        <w:rPr>
          <w:spacing w:val="40"/>
        </w:rPr>
        <w:t xml:space="preserve"> </w:t>
      </w: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 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ED113B" w:rsidRDefault="00F26E6D">
      <w:pPr>
        <w:pStyle w:val="2"/>
        <w:spacing w:before="3"/>
      </w:pPr>
      <w:r>
        <w:t>МЕТАПРЕДМЕТНЫЕ</w:t>
      </w:r>
      <w:r>
        <w:rPr>
          <w:spacing w:val="-4"/>
        </w:rPr>
        <w:t xml:space="preserve"> </w:t>
      </w:r>
      <w:r>
        <w:rPr>
          <w:spacing w:val="-2"/>
        </w:rPr>
        <w:t>РЕЗУЛЬТАТЫ</w:t>
      </w:r>
    </w:p>
    <w:p w:rsidR="00ED113B" w:rsidRDefault="00F26E6D">
      <w:pPr>
        <w:pStyle w:val="a3"/>
        <w:ind w:right="562" w:firstLine="566"/>
      </w:pPr>
      <w: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D113B" w:rsidRDefault="00F26E6D">
      <w:pPr>
        <w:spacing w:before="5" w:line="237" w:lineRule="auto"/>
        <w:ind w:left="569" w:right="563"/>
        <w:rPr>
          <w:sz w:val="24"/>
        </w:rPr>
      </w:pPr>
      <w:r>
        <w:rPr>
          <w:b/>
          <w:sz w:val="24"/>
        </w:rPr>
        <w:t xml:space="preserve">Познавательные универсальные учебные действия Базовые логические действия: </w:t>
      </w:r>
      <w:r>
        <w:rPr>
          <w:sz w:val="24"/>
        </w:rPr>
        <w:t>выявлять</w:t>
      </w:r>
      <w:r>
        <w:rPr>
          <w:spacing w:val="38"/>
          <w:sz w:val="24"/>
        </w:rPr>
        <w:t xml:space="preserve"> </w:t>
      </w:r>
      <w:r>
        <w:rPr>
          <w:sz w:val="24"/>
        </w:rPr>
        <w:t>и</w:t>
      </w:r>
      <w:r>
        <w:rPr>
          <w:spacing w:val="35"/>
          <w:sz w:val="24"/>
        </w:rPr>
        <w:t xml:space="preserve"> </w:t>
      </w:r>
      <w:r>
        <w:rPr>
          <w:sz w:val="24"/>
        </w:rPr>
        <w:t>характеризовать</w:t>
      </w:r>
      <w:r>
        <w:rPr>
          <w:spacing w:val="38"/>
          <w:sz w:val="24"/>
        </w:rPr>
        <w:t xml:space="preserve"> </w:t>
      </w:r>
      <w:r>
        <w:rPr>
          <w:sz w:val="24"/>
        </w:rPr>
        <w:t>существенные</w:t>
      </w:r>
      <w:r>
        <w:rPr>
          <w:spacing w:val="35"/>
          <w:sz w:val="24"/>
        </w:rPr>
        <w:t xml:space="preserve"> </w:t>
      </w:r>
      <w:r>
        <w:rPr>
          <w:sz w:val="24"/>
        </w:rPr>
        <w:t>признаки</w:t>
      </w:r>
      <w:r>
        <w:rPr>
          <w:spacing w:val="37"/>
          <w:sz w:val="24"/>
        </w:rPr>
        <w:t xml:space="preserve"> </w:t>
      </w:r>
      <w:r>
        <w:rPr>
          <w:sz w:val="24"/>
        </w:rPr>
        <w:t>объектов</w:t>
      </w:r>
      <w:r>
        <w:rPr>
          <w:spacing w:val="37"/>
          <w:sz w:val="24"/>
        </w:rPr>
        <w:t xml:space="preserve"> </w:t>
      </w:r>
      <w:r>
        <w:rPr>
          <w:sz w:val="24"/>
        </w:rPr>
        <w:t>(явлений);</w:t>
      </w:r>
      <w:r>
        <w:rPr>
          <w:spacing w:val="39"/>
          <w:sz w:val="24"/>
        </w:rPr>
        <w:t xml:space="preserve"> </w:t>
      </w:r>
      <w:r>
        <w:rPr>
          <w:sz w:val="24"/>
        </w:rPr>
        <w:t>устанавливать существенный</w:t>
      </w:r>
      <w:r>
        <w:rPr>
          <w:spacing w:val="14"/>
          <w:sz w:val="24"/>
        </w:rPr>
        <w:t xml:space="preserve"> </w:t>
      </w:r>
      <w:r>
        <w:rPr>
          <w:sz w:val="24"/>
        </w:rPr>
        <w:t>признак</w:t>
      </w:r>
      <w:r>
        <w:rPr>
          <w:spacing w:val="15"/>
          <w:sz w:val="24"/>
        </w:rPr>
        <w:t xml:space="preserve"> </w:t>
      </w:r>
      <w:r>
        <w:rPr>
          <w:sz w:val="24"/>
        </w:rPr>
        <w:t>классификации,</w:t>
      </w:r>
      <w:r>
        <w:rPr>
          <w:spacing w:val="17"/>
          <w:sz w:val="24"/>
        </w:rPr>
        <w:t xml:space="preserve"> </w:t>
      </w:r>
      <w:r>
        <w:rPr>
          <w:sz w:val="24"/>
        </w:rPr>
        <w:t>основания</w:t>
      </w:r>
      <w:r>
        <w:rPr>
          <w:spacing w:val="17"/>
          <w:sz w:val="24"/>
        </w:rPr>
        <w:t xml:space="preserve"> </w:t>
      </w:r>
      <w:r>
        <w:rPr>
          <w:sz w:val="24"/>
        </w:rPr>
        <w:t>для</w:t>
      </w:r>
      <w:r>
        <w:rPr>
          <w:spacing w:val="16"/>
          <w:sz w:val="24"/>
        </w:rPr>
        <w:t xml:space="preserve"> </w:t>
      </w:r>
      <w:r>
        <w:rPr>
          <w:sz w:val="24"/>
        </w:rPr>
        <w:t>обобщения</w:t>
      </w:r>
      <w:r>
        <w:rPr>
          <w:spacing w:val="17"/>
          <w:sz w:val="24"/>
        </w:rPr>
        <w:t xml:space="preserve"> </w:t>
      </w:r>
      <w:r>
        <w:rPr>
          <w:sz w:val="24"/>
        </w:rPr>
        <w:t>и</w:t>
      </w:r>
      <w:r>
        <w:rPr>
          <w:spacing w:val="15"/>
          <w:sz w:val="24"/>
        </w:rPr>
        <w:t xml:space="preserve"> </w:t>
      </w:r>
      <w:r>
        <w:rPr>
          <w:sz w:val="24"/>
        </w:rPr>
        <w:t>сравнения,</w:t>
      </w:r>
      <w:r>
        <w:rPr>
          <w:spacing w:val="17"/>
          <w:sz w:val="24"/>
        </w:rPr>
        <w:t xml:space="preserve"> </w:t>
      </w:r>
      <w:r>
        <w:rPr>
          <w:spacing w:val="-2"/>
          <w:sz w:val="24"/>
        </w:rPr>
        <w:t>критерии</w:t>
      </w:r>
    </w:p>
    <w:p w:rsidR="00ED113B" w:rsidRDefault="00ED113B">
      <w:pPr>
        <w:spacing w:line="237" w:lineRule="auto"/>
        <w:rPr>
          <w:sz w:val="24"/>
        </w:rPr>
        <w:sectPr w:rsidR="00ED113B">
          <w:pgSz w:w="11910" w:h="16840"/>
          <w:pgMar w:top="1040" w:right="283" w:bottom="1200" w:left="1133" w:header="0" w:footer="953" w:gutter="0"/>
          <w:cols w:space="720"/>
        </w:sectPr>
      </w:pPr>
    </w:p>
    <w:p w:rsidR="00ED113B" w:rsidRDefault="00F26E6D">
      <w:pPr>
        <w:pStyle w:val="a3"/>
        <w:spacing w:before="66"/>
        <w:ind w:right="565"/>
      </w:pPr>
      <w:r>
        <w:lastRenderedPageBreak/>
        <w:t>проводимого анализа; с учётом предложенной задачи выявлять закономерности и противоречия</w:t>
      </w:r>
      <w:r>
        <w:rPr>
          <w:spacing w:val="40"/>
        </w:rPr>
        <w:t xml:space="preserve"> </w:t>
      </w:r>
      <w:r>
        <w:t>в рассматриваемых фактах, данных и наблюдениях;</w:t>
      </w:r>
      <w:r>
        <w:rPr>
          <w:spacing w:val="40"/>
        </w:rPr>
        <w:t xml:space="preserve"> </w:t>
      </w:r>
      <w:r>
        <w:t>предлагать критерии для выявления</w:t>
      </w:r>
      <w:r>
        <w:rPr>
          <w:spacing w:val="-1"/>
        </w:rPr>
        <w:t xml:space="preserve"> </w:t>
      </w:r>
      <w:r>
        <w:t>закономерностей и противоречий; выявлять дефицит</w:t>
      </w:r>
      <w:r>
        <w:rPr>
          <w:spacing w:val="-2"/>
        </w:rPr>
        <w:t xml:space="preserve"> </w:t>
      </w:r>
      <w:r>
        <w:t>информации,</w:t>
      </w:r>
      <w:r>
        <w:rPr>
          <w:spacing w:val="-1"/>
        </w:rPr>
        <w:t xml:space="preserve"> </w:t>
      </w:r>
      <w:r>
        <w:t>данных, необходимых для решения поставленной задачи; 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D113B" w:rsidRDefault="00F26E6D">
      <w:pPr>
        <w:pStyle w:val="2"/>
      </w:pPr>
      <w:r>
        <w:t>Базовые</w:t>
      </w:r>
      <w:r>
        <w:rPr>
          <w:spacing w:val="-5"/>
        </w:rPr>
        <w:t xml:space="preserve"> </w:t>
      </w:r>
      <w:r>
        <w:t>исследовательские</w:t>
      </w:r>
      <w:r>
        <w:rPr>
          <w:spacing w:val="-5"/>
        </w:rPr>
        <w:t xml:space="preserve"> </w:t>
      </w:r>
      <w:r>
        <w:rPr>
          <w:spacing w:val="-2"/>
        </w:rPr>
        <w:t>действия:</w:t>
      </w:r>
    </w:p>
    <w:p w:rsidR="00ED113B" w:rsidRDefault="00F26E6D">
      <w:pPr>
        <w:pStyle w:val="a3"/>
        <w:ind w:right="562"/>
      </w:pPr>
      <w:r>
        <w:t>формулировать проблемные вопросы, отражающие несоответствие между рассматриваемым и наиболее благоприятным</w:t>
      </w:r>
      <w:r>
        <w:rPr>
          <w:spacing w:val="-1"/>
        </w:rPr>
        <w:t xml:space="preserve"> </w:t>
      </w:r>
      <w:r>
        <w:t>состоянием объекта (явления) повседневной жизни; обобщать, анализировать и оценивать получаемую информацию, выдвигать гипотезы, аргументировать свою точку зрения, делать обоснованные выводы</w:t>
      </w:r>
      <w:r>
        <w:rPr>
          <w:spacing w:val="40"/>
        </w:rPr>
        <w:t xml:space="preserve"> </w:t>
      </w:r>
      <w:r>
        <w:t>по результатам исследования; проводить (принимать участие) небольшое самостоятельное исследование заданного объекта (явления), устанавливать причинно-следственные связи;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D113B" w:rsidRDefault="00F26E6D">
      <w:pPr>
        <w:pStyle w:val="2"/>
        <w:spacing w:before="4"/>
      </w:pPr>
      <w:r>
        <w:t>Работа</w:t>
      </w:r>
      <w:r>
        <w:rPr>
          <w:spacing w:val="-3"/>
        </w:rPr>
        <w:t xml:space="preserve"> </w:t>
      </w:r>
      <w:r>
        <w:t>с</w:t>
      </w:r>
      <w:r>
        <w:rPr>
          <w:spacing w:val="-3"/>
        </w:rPr>
        <w:t xml:space="preserve"> </w:t>
      </w:r>
      <w:r>
        <w:rPr>
          <w:spacing w:val="-2"/>
        </w:rPr>
        <w:t>информацией:</w:t>
      </w:r>
    </w:p>
    <w:p w:rsidR="00ED113B" w:rsidRDefault="00F26E6D">
      <w:pPr>
        <w:pStyle w:val="a3"/>
        <w:ind w:right="560"/>
      </w:pPr>
      <w: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113B" w:rsidRDefault="00F26E6D">
      <w:pPr>
        <w:pStyle w:val="a3"/>
        <w:tabs>
          <w:tab w:val="left" w:pos="8289"/>
        </w:tabs>
        <w:ind w:right="561"/>
      </w:pPr>
      <w:r>
        <w:t>оценивать надёжность информации по критериям, предложенным</w:t>
      </w:r>
      <w:r>
        <w:tab/>
      </w:r>
      <w:r>
        <w:rPr>
          <w:spacing w:val="-2"/>
        </w:rPr>
        <w:t xml:space="preserve">педагогическим </w:t>
      </w:r>
      <w:r>
        <w:t>работником или сформулированным самостоятельно; эффективно запоминать и систематизировать информацию;</w:t>
      </w:r>
    </w:p>
    <w:p w:rsidR="00ED113B" w:rsidRDefault="00F26E6D">
      <w:pPr>
        <w:pStyle w:val="a3"/>
        <w:ind w:right="570"/>
      </w:pPr>
      <w:r>
        <w:t>овладение системой универсальных познавательных действий обеспечивает сформированность когнитивных навыков обучающихся.</w:t>
      </w:r>
    </w:p>
    <w:p w:rsidR="00ED113B" w:rsidRDefault="00F26E6D">
      <w:pPr>
        <w:pStyle w:val="2"/>
        <w:spacing w:before="3"/>
      </w:pPr>
      <w:r>
        <w:t>Коммуникативные</w:t>
      </w:r>
      <w:r>
        <w:rPr>
          <w:spacing w:val="-9"/>
        </w:rPr>
        <w:t xml:space="preserve"> </w:t>
      </w:r>
      <w:r>
        <w:t>универсальные</w:t>
      </w:r>
      <w:r>
        <w:rPr>
          <w:spacing w:val="-6"/>
        </w:rPr>
        <w:t xml:space="preserve"> </w:t>
      </w:r>
      <w:r>
        <w:t>учебные</w:t>
      </w:r>
      <w:r>
        <w:rPr>
          <w:spacing w:val="-4"/>
        </w:rPr>
        <w:t xml:space="preserve"> </w:t>
      </w:r>
      <w:r>
        <w:t>действия</w:t>
      </w:r>
      <w:r>
        <w:rPr>
          <w:spacing w:val="-4"/>
        </w:rPr>
        <w:t xml:space="preserve"> </w:t>
      </w:r>
      <w:r>
        <w:rPr>
          <w:spacing w:val="-2"/>
        </w:rPr>
        <w:t>Общение:</w:t>
      </w:r>
    </w:p>
    <w:p w:rsidR="00ED113B" w:rsidRDefault="00F26E6D">
      <w:pPr>
        <w:pStyle w:val="a3"/>
        <w:ind w:right="564"/>
      </w:pPr>
      <w:r>
        <w:t>уверенно</w:t>
      </w:r>
      <w:r>
        <w:rPr>
          <w:spacing w:val="-1"/>
        </w:rPr>
        <w:t xml:space="preserve"> </w:t>
      </w:r>
      <w:r>
        <w:t>высказывать свою</w:t>
      </w:r>
      <w:r>
        <w:rPr>
          <w:spacing w:val="-1"/>
        </w:rPr>
        <w:t xml:space="preserve"> </w:t>
      </w:r>
      <w:r>
        <w:t>точку</w:t>
      </w:r>
      <w:r>
        <w:rPr>
          <w:spacing w:val="-6"/>
        </w:rPr>
        <w:t xml:space="preserve"> </w:t>
      </w:r>
      <w:r>
        <w:t>зрения</w:t>
      </w:r>
      <w:r>
        <w:rPr>
          <w:spacing w:val="-1"/>
        </w:rPr>
        <w:t xml:space="preserve"> </w:t>
      </w:r>
      <w:r>
        <w:t>в устной</w:t>
      </w:r>
      <w:r>
        <w:rPr>
          <w:spacing w:val="-3"/>
        </w:rPr>
        <w:t xml:space="preserve"> </w:t>
      </w:r>
      <w:r>
        <w:t>и письменной речи,</w:t>
      </w:r>
      <w:r>
        <w:rPr>
          <w:spacing w:val="-1"/>
        </w:rPr>
        <w:t xml:space="preserve"> </w:t>
      </w:r>
      <w:r>
        <w:t>выражать эмоции</w:t>
      </w:r>
      <w:r>
        <w:rPr>
          <w:spacing w:val="-3"/>
        </w:rPr>
        <w:t xml:space="preserve"> </w:t>
      </w:r>
      <w:r>
        <w:t>в соответствии с форматом и целями общения, определять предпосылки возникновения конфликтных ситуаций</w:t>
      </w:r>
      <w:r>
        <w:rPr>
          <w:spacing w:val="-1"/>
        </w:rPr>
        <w:t xml:space="preserve"> </w:t>
      </w:r>
      <w:r>
        <w:t>и выстраивать</w:t>
      </w:r>
      <w:r>
        <w:rPr>
          <w:spacing w:val="-1"/>
        </w:rPr>
        <w:t xml:space="preserve"> </w:t>
      </w:r>
      <w:r>
        <w:t>грамотное</w:t>
      </w:r>
      <w:r>
        <w:rPr>
          <w:spacing w:val="-1"/>
        </w:rPr>
        <w:t xml:space="preserve"> </w:t>
      </w:r>
      <w:r>
        <w:t>общение</w:t>
      </w:r>
      <w:r>
        <w:rPr>
          <w:spacing w:val="-1"/>
        </w:rPr>
        <w:t xml:space="preserve"> </w:t>
      </w:r>
      <w:r>
        <w:t>для</w:t>
      </w:r>
      <w:r>
        <w:rPr>
          <w:spacing w:val="-2"/>
        </w:rPr>
        <w:t xml:space="preserve"> </w:t>
      </w:r>
      <w:r>
        <w:t>их</w:t>
      </w:r>
      <w:r>
        <w:rPr>
          <w:spacing w:val="-1"/>
        </w:rPr>
        <w:t xml:space="preserve"> </w:t>
      </w:r>
      <w:r>
        <w:t>смягчения; 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 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ED113B" w:rsidRDefault="00F26E6D">
      <w:pPr>
        <w:pStyle w:val="2"/>
        <w:spacing w:before="3"/>
      </w:pPr>
      <w:r>
        <w:t>Регулятивные</w:t>
      </w:r>
      <w:r>
        <w:rPr>
          <w:spacing w:val="-7"/>
        </w:rPr>
        <w:t xml:space="preserve"> </w:t>
      </w:r>
      <w:r>
        <w:t>универсальные</w:t>
      </w:r>
      <w:r>
        <w:rPr>
          <w:spacing w:val="-6"/>
        </w:rPr>
        <w:t xml:space="preserve"> </w:t>
      </w:r>
      <w:r>
        <w:t>учебные</w:t>
      </w:r>
      <w:r>
        <w:rPr>
          <w:spacing w:val="-6"/>
        </w:rPr>
        <w:t xml:space="preserve"> </w:t>
      </w:r>
      <w:r>
        <w:t>действия</w:t>
      </w:r>
      <w:r>
        <w:rPr>
          <w:spacing w:val="-4"/>
        </w:rPr>
        <w:t xml:space="preserve"> </w:t>
      </w:r>
      <w:r>
        <w:rPr>
          <w:spacing w:val="-2"/>
        </w:rPr>
        <w:t>Самоорганизация:</w:t>
      </w:r>
    </w:p>
    <w:p w:rsidR="00ED113B" w:rsidRDefault="00F26E6D">
      <w:pPr>
        <w:pStyle w:val="a3"/>
        <w:ind w:right="565"/>
      </w:pPr>
      <w:r>
        <w:t>выявлять проблемные вопросы, требующие решения в жизненных и учебных ситуациях; 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 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spacing w:before="71"/>
        <w:jc w:val="left"/>
      </w:pPr>
      <w:r>
        <w:lastRenderedPageBreak/>
        <w:t>Самоконтроль,</w:t>
      </w:r>
      <w:r>
        <w:rPr>
          <w:spacing w:val="-10"/>
        </w:rPr>
        <w:t xml:space="preserve"> </w:t>
      </w:r>
      <w:r>
        <w:t>эмоциональный</w:t>
      </w:r>
      <w:r>
        <w:rPr>
          <w:spacing w:val="-9"/>
        </w:rPr>
        <w:t xml:space="preserve"> </w:t>
      </w:r>
      <w:r>
        <w:rPr>
          <w:spacing w:val="-2"/>
        </w:rPr>
        <w:t>интеллект:</w:t>
      </w:r>
    </w:p>
    <w:p w:rsidR="00ED113B" w:rsidRDefault="00F26E6D">
      <w:pPr>
        <w:pStyle w:val="a3"/>
        <w:ind w:right="598"/>
        <w:jc w:val="left"/>
      </w:pPr>
      <w:r>
        <w:t>давать оценку ситуации, предвидеть трудности, которые могут возникнуть при решении учебной</w:t>
      </w:r>
      <w:r>
        <w:rPr>
          <w:spacing w:val="40"/>
        </w:rPr>
        <w:t xml:space="preserve"> </w:t>
      </w:r>
      <w:r>
        <w:t>задачи,</w:t>
      </w:r>
      <w:r>
        <w:rPr>
          <w:spacing w:val="40"/>
        </w:rPr>
        <w:t xml:space="preserve"> </w:t>
      </w:r>
      <w:r>
        <w:t>и</w:t>
      </w:r>
      <w:r>
        <w:rPr>
          <w:spacing w:val="40"/>
        </w:rPr>
        <w:t xml:space="preserve"> </w:t>
      </w:r>
      <w:r>
        <w:t>вносить</w:t>
      </w:r>
      <w:r>
        <w:rPr>
          <w:spacing w:val="40"/>
        </w:rPr>
        <w:t xml:space="preserve"> </w:t>
      </w:r>
      <w:r>
        <w:t>коррективы</w:t>
      </w:r>
      <w:r>
        <w:rPr>
          <w:spacing w:val="40"/>
        </w:rPr>
        <w:t xml:space="preserve"> </w:t>
      </w:r>
      <w:r>
        <w:t>в</w:t>
      </w:r>
      <w:r>
        <w:rPr>
          <w:spacing w:val="40"/>
        </w:rPr>
        <w:t xml:space="preserve"> </w:t>
      </w:r>
      <w:r>
        <w:t>деятельность</w:t>
      </w:r>
      <w:r>
        <w:rPr>
          <w:spacing w:val="40"/>
        </w:rPr>
        <w:t xml:space="preserve"> </w:t>
      </w:r>
      <w:r>
        <w:t>на</w:t>
      </w:r>
      <w:r>
        <w:rPr>
          <w:spacing w:val="40"/>
        </w:rPr>
        <w:t xml:space="preserve"> </w:t>
      </w:r>
      <w:r>
        <w:t>основе</w:t>
      </w:r>
      <w:r>
        <w:rPr>
          <w:spacing w:val="40"/>
        </w:rPr>
        <w:t xml:space="preserve"> </w:t>
      </w:r>
      <w:r>
        <w:t>новых</w:t>
      </w:r>
      <w:r>
        <w:rPr>
          <w:spacing w:val="40"/>
        </w:rPr>
        <w:t xml:space="preserve"> </w:t>
      </w:r>
      <w:r>
        <w:t>обстоятельств; объяснять причины достижения (недостижения) результатов деятельности, давать оценку приобретённому опыту, уметь находить позитивное</w:t>
      </w:r>
      <w:r>
        <w:rPr>
          <w:spacing w:val="80"/>
        </w:rPr>
        <w:t xml:space="preserve"> </w:t>
      </w:r>
      <w:r>
        <w:t>в произошедшей ситуации;</w:t>
      </w:r>
      <w:r>
        <w:rPr>
          <w:spacing w:val="40"/>
        </w:rPr>
        <w:t xml:space="preserve"> </w:t>
      </w:r>
      <w:r>
        <w:t>оценивать соответствие результата цели и условиям;</w:t>
      </w:r>
    </w:p>
    <w:p w:rsidR="00ED113B" w:rsidRDefault="00F26E6D">
      <w:pPr>
        <w:pStyle w:val="a3"/>
        <w:ind w:right="566"/>
      </w:pPr>
      <w:r>
        <w:t>управлять собственными эмоциями и не поддаваться эмоциям других людей, выявлять и анализировать их причины; ставить себя на место другого человека, понимать мотивы и намерения другого человека, регулировать способ выражения эмоций; осознанно относиться к другому человеку, его мнению, признавать право</w:t>
      </w:r>
      <w:r>
        <w:rPr>
          <w:spacing w:val="40"/>
        </w:rPr>
        <w:t xml:space="preserve"> </w:t>
      </w:r>
      <w:r>
        <w:t>на ошибку свою и чужую; быть открытым себе и другим людям, осознавать невозможность контроля всего вокруг.</w:t>
      </w:r>
    </w:p>
    <w:p w:rsidR="00ED113B" w:rsidRDefault="00F26E6D">
      <w:pPr>
        <w:pStyle w:val="2"/>
        <w:spacing w:before="3"/>
      </w:pPr>
      <w:r>
        <w:t>Совместная</w:t>
      </w:r>
      <w:r>
        <w:rPr>
          <w:spacing w:val="-5"/>
        </w:rPr>
        <w:t xml:space="preserve"> </w:t>
      </w:r>
      <w:r>
        <w:rPr>
          <w:spacing w:val="-2"/>
        </w:rPr>
        <w:t>деятельность:</w:t>
      </w:r>
    </w:p>
    <w:p w:rsidR="00ED113B" w:rsidRDefault="00F26E6D">
      <w:pPr>
        <w:pStyle w:val="a3"/>
        <w:ind w:right="560"/>
      </w:pPr>
      <w:r>
        <w:t>понимать и использовать преимущества командной и индивидуальной работы при решении конкретной учебной задачи; планировать организацию совместной деятельности (распределять роли</w:t>
      </w:r>
      <w:r>
        <w:rPr>
          <w:spacing w:val="40"/>
        </w:rPr>
        <w:t xml:space="preserve"> </w:t>
      </w:r>
      <w: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определять свои действия и действия партнёра, которые помогали</w:t>
      </w:r>
      <w:r>
        <w:rPr>
          <w:spacing w:val="40"/>
        </w:rPr>
        <w:t xml:space="preserve"> </w:t>
      </w:r>
      <w:r>
        <w:t>или затрудняли нахождение общего решения, оценивать качество своего вклада</w:t>
      </w:r>
      <w:r>
        <w:rPr>
          <w:spacing w:val="40"/>
        </w:rPr>
        <w:t xml:space="preserve"> </w:t>
      </w:r>
      <w:r>
        <w:t>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ED113B" w:rsidRDefault="00ED113B">
      <w:pPr>
        <w:pStyle w:val="a3"/>
        <w:spacing w:before="3"/>
        <w:ind w:left="0"/>
        <w:jc w:val="left"/>
      </w:pPr>
    </w:p>
    <w:p w:rsidR="00ED113B" w:rsidRDefault="00F26E6D">
      <w:pPr>
        <w:pStyle w:val="2"/>
        <w:spacing w:before="0"/>
      </w:pPr>
      <w:r>
        <w:t>ПРЕДМЕТНЫЕ</w:t>
      </w:r>
      <w:r>
        <w:rPr>
          <w:spacing w:val="-3"/>
        </w:rPr>
        <w:t xml:space="preserve"> </w:t>
      </w:r>
      <w:r>
        <w:rPr>
          <w:spacing w:val="-2"/>
        </w:rPr>
        <w:t>РЕЗУЛЬТАТЫ</w:t>
      </w:r>
    </w:p>
    <w:p w:rsidR="00ED113B" w:rsidRDefault="00F26E6D">
      <w:pPr>
        <w:pStyle w:val="a3"/>
        <w:ind w:right="561" w:firstLine="566"/>
      </w:pPr>
      <w: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ED113B" w:rsidRDefault="00F26E6D">
      <w:pPr>
        <w:pStyle w:val="a3"/>
        <w:ind w:right="565" w:firstLine="566"/>
      </w:pPr>
      <w:r>
        <w:t>Приобретаемый опыт проявляется в понимании существующих проблем безопасности и усвоении обучающимися минимума основных ключевых понятий,</w:t>
      </w:r>
      <w:r>
        <w:rPr>
          <w:spacing w:val="40"/>
        </w:rPr>
        <w:t xml:space="preserve"> </w:t>
      </w:r>
      <w:r>
        <w:t>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ED113B" w:rsidRDefault="00F26E6D">
      <w:pPr>
        <w:pStyle w:val="a3"/>
      </w:pPr>
      <w:r>
        <w:t>Предметные</w:t>
      </w:r>
      <w:r>
        <w:rPr>
          <w:spacing w:val="-7"/>
        </w:rPr>
        <w:t xml:space="preserve"> </w:t>
      </w:r>
      <w:r>
        <w:t>результаты</w:t>
      </w:r>
      <w:r>
        <w:rPr>
          <w:spacing w:val="-3"/>
        </w:rPr>
        <w:t xml:space="preserve"> </w:t>
      </w:r>
      <w:r>
        <w:t>по</w:t>
      </w:r>
      <w:r>
        <w:rPr>
          <w:spacing w:val="-2"/>
        </w:rPr>
        <w:t xml:space="preserve"> </w:t>
      </w:r>
      <w:r>
        <w:t>ОБЗР</w:t>
      </w:r>
      <w:r>
        <w:rPr>
          <w:spacing w:val="-3"/>
        </w:rPr>
        <w:t xml:space="preserve"> </w:t>
      </w:r>
      <w:r>
        <w:t>должны</w:t>
      </w:r>
      <w:r>
        <w:rPr>
          <w:spacing w:val="-2"/>
        </w:rPr>
        <w:t xml:space="preserve"> обеспечивать:</w:t>
      </w:r>
    </w:p>
    <w:p w:rsidR="00ED113B" w:rsidRDefault="00F26E6D">
      <w:pPr>
        <w:pStyle w:val="a4"/>
        <w:numPr>
          <w:ilvl w:val="0"/>
          <w:numId w:val="30"/>
        </w:numPr>
        <w:tabs>
          <w:tab w:val="left" w:pos="1984"/>
        </w:tabs>
        <w:ind w:right="563" w:firstLine="566"/>
        <w:jc w:val="both"/>
        <w:rPr>
          <w:sz w:val="24"/>
        </w:rPr>
      </w:pPr>
      <w:r>
        <w:rPr>
          <w:sz w:val="24"/>
        </w:rPr>
        <w:t>сформированность представлений о значении безопасного и устойчивого развития для государства, общества, личности; фундаментальных ценностях</w:t>
      </w:r>
      <w:r>
        <w:rPr>
          <w:spacing w:val="80"/>
          <w:sz w:val="24"/>
        </w:rPr>
        <w:t xml:space="preserve"> </w:t>
      </w:r>
      <w:r>
        <w:rPr>
          <w:sz w:val="24"/>
        </w:rPr>
        <w:t>и</w:t>
      </w:r>
      <w:r>
        <w:rPr>
          <w:spacing w:val="40"/>
          <w:sz w:val="24"/>
        </w:rPr>
        <w:t xml:space="preserve"> </w:t>
      </w:r>
      <w:r>
        <w:rPr>
          <w:sz w:val="24"/>
        </w:rPr>
        <w:t>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w:t>
      </w:r>
      <w:r>
        <w:rPr>
          <w:spacing w:val="40"/>
          <w:sz w:val="24"/>
        </w:rPr>
        <w:t xml:space="preserve"> </w:t>
      </w:r>
      <w:r>
        <w:rPr>
          <w:sz w:val="24"/>
        </w:rPr>
        <w:t>характера;</w:t>
      </w:r>
    </w:p>
    <w:p w:rsidR="00ED113B" w:rsidRDefault="00F26E6D">
      <w:pPr>
        <w:pStyle w:val="a4"/>
        <w:numPr>
          <w:ilvl w:val="0"/>
          <w:numId w:val="30"/>
        </w:numPr>
        <w:tabs>
          <w:tab w:val="left" w:pos="1984"/>
        </w:tabs>
        <w:ind w:right="564" w:firstLine="566"/>
        <w:jc w:val="both"/>
        <w:rPr>
          <w:sz w:val="24"/>
        </w:rPr>
      </w:pPr>
      <w:r>
        <w:rPr>
          <w:sz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w:t>
      </w:r>
      <w:r>
        <w:rPr>
          <w:spacing w:val="-1"/>
          <w:sz w:val="24"/>
        </w:rPr>
        <w:t xml:space="preserve"> </w:t>
      </w:r>
      <w:r>
        <w:rPr>
          <w:sz w:val="24"/>
        </w:rPr>
        <w:t>представлений</w:t>
      </w:r>
      <w:r>
        <w:rPr>
          <w:spacing w:val="-1"/>
          <w:sz w:val="24"/>
        </w:rPr>
        <w:t xml:space="preserve"> </w:t>
      </w:r>
      <w:r>
        <w:rPr>
          <w:sz w:val="24"/>
        </w:rPr>
        <w:t>о роли гражданской обороны и ее</w:t>
      </w:r>
      <w:r>
        <w:rPr>
          <w:spacing w:val="-1"/>
          <w:sz w:val="24"/>
        </w:rPr>
        <w:t xml:space="preserve"> </w:t>
      </w:r>
      <w:r>
        <w:rPr>
          <w:sz w:val="24"/>
        </w:rPr>
        <w:t xml:space="preserve">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w:t>
      </w:r>
      <w:r>
        <w:rPr>
          <w:spacing w:val="-2"/>
          <w:sz w:val="24"/>
        </w:rPr>
        <w:t>применения;</w:t>
      </w:r>
    </w:p>
    <w:p w:rsidR="00ED113B" w:rsidRDefault="00F26E6D">
      <w:pPr>
        <w:pStyle w:val="a4"/>
        <w:numPr>
          <w:ilvl w:val="0"/>
          <w:numId w:val="30"/>
        </w:numPr>
        <w:tabs>
          <w:tab w:val="left" w:pos="1984"/>
        </w:tabs>
        <w:ind w:right="562" w:firstLine="566"/>
        <w:jc w:val="both"/>
        <w:rPr>
          <w:sz w:val="24"/>
        </w:rPr>
      </w:pPr>
      <w:r>
        <w:rPr>
          <w:sz w:val="24"/>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w:t>
      </w:r>
      <w:r>
        <w:rPr>
          <w:spacing w:val="40"/>
          <w:sz w:val="24"/>
        </w:rPr>
        <w:t xml:space="preserve"> </w:t>
      </w:r>
      <w:r>
        <w:rPr>
          <w:sz w:val="24"/>
        </w:rPr>
        <w:t>к военной службе;</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4"/>
        <w:numPr>
          <w:ilvl w:val="0"/>
          <w:numId w:val="30"/>
        </w:numPr>
        <w:tabs>
          <w:tab w:val="left" w:pos="1984"/>
        </w:tabs>
        <w:spacing w:before="66"/>
        <w:ind w:right="566" w:firstLine="566"/>
        <w:jc w:val="both"/>
        <w:rPr>
          <w:sz w:val="24"/>
        </w:rPr>
      </w:pPr>
      <w:r>
        <w:rPr>
          <w:sz w:val="24"/>
        </w:rPr>
        <w:lastRenderedPageBreak/>
        <w:t>сформированность представлений о назначении, боевых свойствах и общем устройстве стрелкового оружия;</w:t>
      </w:r>
    </w:p>
    <w:p w:rsidR="00ED113B" w:rsidRDefault="00F26E6D">
      <w:pPr>
        <w:pStyle w:val="a4"/>
        <w:numPr>
          <w:ilvl w:val="0"/>
          <w:numId w:val="30"/>
        </w:numPr>
        <w:tabs>
          <w:tab w:val="left" w:pos="1984"/>
        </w:tabs>
        <w:ind w:right="563" w:firstLine="566"/>
        <w:jc w:val="both"/>
        <w:rPr>
          <w:sz w:val="24"/>
        </w:rPr>
      </w:pPr>
      <w:r>
        <w:rPr>
          <w:sz w:val="24"/>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ED113B" w:rsidRDefault="00F26E6D">
      <w:pPr>
        <w:pStyle w:val="a4"/>
        <w:numPr>
          <w:ilvl w:val="0"/>
          <w:numId w:val="30"/>
        </w:numPr>
        <w:tabs>
          <w:tab w:val="left" w:pos="1984"/>
        </w:tabs>
        <w:spacing w:before="1"/>
        <w:ind w:right="566" w:firstLine="566"/>
        <w:jc w:val="both"/>
        <w:rPr>
          <w:sz w:val="24"/>
        </w:rPr>
      </w:pPr>
      <w:r>
        <w:rPr>
          <w:sz w:val="24"/>
        </w:rPr>
        <w:t>сформированность представлений о культуре безопасности жизнедеятельности, понятиях «опасность», «безопасность», «риск», знание</w:t>
      </w:r>
      <w:r>
        <w:rPr>
          <w:spacing w:val="40"/>
          <w:sz w:val="24"/>
        </w:rPr>
        <w:t xml:space="preserve"> </w:t>
      </w:r>
      <w:r>
        <w:rPr>
          <w:sz w:val="24"/>
        </w:rPr>
        <w:t>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ED113B" w:rsidRDefault="00F26E6D">
      <w:pPr>
        <w:pStyle w:val="a4"/>
        <w:numPr>
          <w:ilvl w:val="0"/>
          <w:numId w:val="30"/>
        </w:numPr>
        <w:tabs>
          <w:tab w:val="left" w:pos="1984"/>
        </w:tabs>
        <w:ind w:right="563" w:firstLine="566"/>
        <w:jc w:val="both"/>
        <w:rPr>
          <w:sz w:val="24"/>
        </w:rPr>
      </w:pPr>
      <w:r>
        <w:rPr>
          <w:sz w:val="24"/>
        </w:rPr>
        <w:t>знание правил дорожного движения, пожарной безопасности, безопасного поведения</w:t>
      </w:r>
      <w:r>
        <w:rPr>
          <w:spacing w:val="-1"/>
          <w:sz w:val="24"/>
        </w:rPr>
        <w:t xml:space="preserve"> </w:t>
      </w:r>
      <w:r>
        <w:rPr>
          <w:sz w:val="24"/>
        </w:rPr>
        <w:t>в</w:t>
      </w:r>
      <w:r>
        <w:rPr>
          <w:spacing w:val="-2"/>
          <w:sz w:val="24"/>
        </w:rPr>
        <w:t xml:space="preserve"> </w:t>
      </w:r>
      <w:r>
        <w:rPr>
          <w:sz w:val="24"/>
        </w:rPr>
        <w:t>быту,</w:t>
      </w:r>
      <w:r>
        <w:rPr>
          <w:spacing w:val="-1"/>
          <w:sz w:val="24"/>
        </w:rPr>
        <w:t xml:space="preserve"> </w:t>
      </w:r>
      <w:r>
        <w:rPr>
          <w:sz w:val="24"/>
        </w:rPr>
        <w:t>транспорте,</w:t>
      </w:r>
      <w:r>
        <w:rPr>
          <w:spacing w:val="-2"/>
          <w:sz w:val="24"/>
        </w:rPr>
        <w:t xml:space="preserve"> </w:t>
      </w:r>
      <w:r>
        <w:rPr>
          <w:sz w:val="24"/>
        </w:rPr>
        <w:t>в</w:t>
      </w:r>
      <w:r>
        <w:rPr>
          <w:spacing w:val="-2"/>
          <w:sz w:val="24"/>
        </w:rPr>
        <w:t xml:space="preserve"> </w:t>
      </w:r>
      <w:r>
        <w:rPr>
          <w:sz w:val="24"/>
        </w:rPr>
        <w:t>общественных местах,</w:t>
      </w:r>
      <w:r>
        <w:rPr>
          <w:spacing w:val="-2"/>
          <w:sz w:val="24"/>
        </w:rPr>
        <w:t xml:space="preserve"> </w:t>
      </w:r>
      <w:r>
        <w:rPr>
          <w:sz w:val="24"/>
        </w:rPr>
        <w:t>на</w:t>
      </w:r>
      <w:r>
        <w:rPr>
          <w:spacing w:val="-2"/>
          <w:sz w:val="24"/>
        </w:rPr>
        <w:t xml:space="preserve"> </w:t>
      </w:r>
      <w:r>
        <w:rPr>
          <w:sz w:val="24"/>
        </w:rPr>
        <w:t>природе</w:t>
      </w:r>
      <w:r>
        <w:rPr>
          <w:spacing w:val="-3"/>
          <w:sz w:val="24"/>
        </w:rPr>
        <w:t xml:space="preserve"> </w:t>
      </w:r>
      <w:r>
        <w:rPr>
          <w:sz w:val="24"/>
        </w:rPr>
        <w:t>и</w:t>
      </w:r>
      <w:r>
        <w:rPr>
          <w:spacing w:val="-2"/>
          <w:sz w:val="24"/>
        </w:rPr>
        <w:t xml:space="preserve"> </w:t>
      </w:r>
      <w:r>
        <w:rPr>
          <w:sz w:val="24"/>
        </w:rPr>
        <w:t>умение</w:t>
      </w:r>
      <w:r>
        <w:rPr>
          <w:spacing w:val="-2"/>
          <w:sz w:val="24"/>
        </w:rPr>
        <w:t xml:space="preserve"> </w:t>
      </w:r>
      <w:r>
        <w:rPr>
          <w:sz w:val="24"/>
        </w:rPr>
        <w:t>применять их в поведении;</w:t>
      </w:r>
    </w:p>
    <w:p w:rsidR="00ED113B" w:rsidRDefault="00F26E6D">
      <w:pPr>
        <w:pStyle w:val="a4"/>
        <w:numPr>
          <w:ilvl w:val="0"/>
          <w:numId w:val="30"/>
        </w:numPr>
        <w:tabs>
          <w:tab w:val="left" w:pos="1984"/>
        </w:tabs>
        <w:ind w:right="564" w:firstLine="566"/>
        <w:jc w:val="both"/>
        <w:rPr>
          <w:sz w:val="24"/>
        </w:rPr>
      </w:pPr>
      <w:r>
        <w:rPr>
          <w:sz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w:t>
      </w:r>
      <w:r>
        <w:rPr>
          <w:spacing w:val="40"/>
          <w:sz w:val="24"/>
        </w:rPr>
        <w:t xml:space="preserve"> </w:t>
      </w:r>
      <w:r>
        <w:rPr>
          <w:sz w:val="24"/>
        </w:rPr>
        <w:t>и принимать обоснованные</w:t>
      </w:r>
      <w:r>
        <w:rPr>
          <w:spacing w:val="-6"/>
          <w:sz w:val="24"/>
        </w:rPr>
        <w:t xml:space="preserve"> </w:t>
      </w:r>
      <w:r>
        <w:rPr>
          <w:sz w:val="24"/>
        </w:rPr>
        <w:t>решения</w:t>
      </w:r>
      <w:r>
        <w:rPr>
          <w:spacing w:val="-4"/>
          <w:sz w:val="24"/>
        </w:rPr>
        <w:t xml:space="preserve"> </w:t>
      </w:r>
      <w:r>
        <w:rPr>
          <w:sz w:val="24"/>
        </w:rPr>
        <w:t>в</w:t>
      </w:r>
      <w:r>
        <w:rPr>
          <w:spacing w:val="-5"/>
          <w:sz w:val="24"/>
        </w:rPr>
        <w:t xml:space="preserve"> </w:t>
      </w:r>
      <w:r>
        <w:rPr>
          <w:sz w:val="24"/>
        </w:rPr>
        <w:t>опасных</w:t>
      </w:r>
      <w:r>
        <w:rPr>
          <w:spacing w:val="-3"/>
          <w:sz w:val="24"/>
        </w:rPr>
        <w:t xml:space="preserve"> </w:t>
      </w:r>
      <w:r>
        <w:rPr>
          <w:sz w:val="24"/>
        </w:rPr>
        <w:t>и</w:t>
      </w:r>
      <w:r>
        <w:rPr>
          <w:spacing w:val="-4"/>
          <w:sz w:val="24"/>
        </w:rPr>
        <w:t xml:space="preserve"> </w:t>
      </w:r>
      <w:r>
        <w:rPr>
          <w:sz w:val="24"/>
        </w:rPr>
        <w:t>чрезвычайных</w:t>
      </w:r>
      <w:r>
        <w:rPr>
          <w:spacing w:val="-3"/>
          <w:sz w:val="24"/>
        </w:rPr>
        <w:t xml:space="preserve"> </w:t>
      </w:r>
      <w:r>
        <w:rPr>
          <w:sz w:val="24"/>
        </w:rPr>
        <w:t>ситуациях,</w:t>
      </w:r>
      <w:r>
        <w:rPr>
          <w:spacing w:val="40"/>
          <w:sz w:val="24"/>
        </w:rPr>
        <w:t xml:space="preserve"> </w:t>
      </w:r>
      <w:r>
        <w:rPr>
          <w:sz w:val="24"/>
        </w:rPr>
        <w:t>с</w:t>
      </w:r>
      <w:r>
        <w:rPr>
          <w:spacing w:val="-3"/>
          <w:sz w:val="24"/>
        </w:rPr>
        <w:t xml:space="preserve"> </w:t>
      </w:r>
      <w:r>
        <w:rPr>
          <w:sz w:val="24"/>
        </w:rPr>
        <w:t>учетом</w:t>
      </w:r>
      <w:r>
        <w:rPr>
          <w:spacing w:val="-5"/>
          <w:sz w:val="24"/>
        </w:rPr>
        <w:t xml:space="preserve"> </w:t>
      </w:r>
      <w:r>
        <w:rPr>
          <w:sz w:val="24"/>
        </w:rPr>
        <w:t>реальных</w:t>
      </w:r>
      <w:r>
        <w:rPr>
          <w:spacing w:val="-1"/>
          <w:sz w:val="24"/>
        </w:rPr>
        <w:t xml:space="preserve"> </w:t>
      </w:r>
      <w:r>
        <w:rPr>
          <w:sz w:val="24"/>
        </w:rPr>
        <w:t>условий и возможностей;</w:t>
      </w:r>
    </w:p>
    <w:p w:rsidR="00ED113B" w:rsidRDefault="00F26E6D">
      <w:pPr>
        <w:pStyle w:val="a4"/>
        <w:numPr>
          <w:ilvl w:val="0"/>
          <w:numId w:val="30"/>
        </w:numPr>
        <w:tabs>
          <w:tab w:val="left" w:pos="1984"/>
        </w:tabs>
        <w:ind w:right="562" w:firstLine="566"/>
        <w:jc w:val="both"/>
        <w:rPr>
          <w:sz w:val="24"/>
        </w:rPr>
      </w:pPr>
      <w:r>
        <w:rPr>
          <w:sz w:val="24"/>
        </w:rPr>
        <w:t>освоение основ медицинских знаний и владение умениями оказывать</w:t>
      </w:r>
      <w:r>
        <w:rPr>
          <w:spacing w:val="40"/>
          <w:sz w:val="24"/>
        </w:rPr>
        <w:t xml:space="preserve"> </w:t>
      </w:r>
      <w:r>
        <w:rPr>
          <w:sz w:val="24"/>
        </w:rPr>
        <w:t>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ED113B" w:rsidRDefault="00F26E6D">
      <w:pPr>
        <w:pStyle w:val="a4"/>
        <w:numPr>
          <w:ilvl w:val="0"/>
          <w:numId w:val="30"/>
        </w:numPr>
        <w:tabs>
          <w:tab w:val="left" w:pos="1983"/>
        </w:tabs>
        <w:spacing w:before="1"/>
        <w:ind w:right="566" w:firstLine="566"/>
        <w:jc w:val="both"/>
        <w:rPr>
          <w:sz w:val="24"/>
        </w:rPr>
      </w:pPr>
      <w:r>
        <w:rPr>
          <w:sz w:val="24"/>
        </w:rPr>
        <w:t>сформированность представлений о правилах безопасного поведения</w:t>
      </w:r>
      <w:r>
        <w:rPr>
          <w:spacing w:val="40"/>
          <w:sz w:val="24"/>
        </w:rPr>
        <w:t xml:space="preserve"> </w:t>
      </w:r>
      <w:r>
        <w:rPr>
          <w:sz w:val="24"/>
        </w:rPr>
        <w:t>в социуме, овладение знаниями об опасных проявлениях конфликтов, манипулятивном поведении, умения распознавать опасные проявления</w:t>
      </w:r>
      <w:r>
        <w:rPr>
          <w:spacing w:val="40"/>
          <w:sz w:val="24"/>
        </w:rPr>
        <w:t xml:space="preserve"> </w:t>
      </w:r>
      <w:r>
        <w:rPr>
          <w:sz w:val="24"/>
        </w:rPr>
        <w:t xml:space="preserve">и формирование готовности им </w:t>
      </w:r>
      <w:r>
        <w:rPr>
          <w:spacing w:val="-2"/>
          <w:sz w:val="24"/>
        </w:rPr>
        <w:t>противодействовать;</w:t>
      </w:r>
    </w:p>
    <w:p w:rsidR="00ED113B" w:rsidRDefault="00F26E6D">
      <w:pPr>
        <w:pStyle w:val="a4"/>
        <w:numPr>
          <w:ilvl w:val="0"/>
          <w:numId w:val="30"/>
        </w:numPr>
        <w:tabs>
          <w:tab w:val="left" w:pos="1983"/>
        </w:tabs>
        <w:ind w:right="567" w:firstLine="566"/>
        <w:jc w:val="both"/>
        <w:rPr>
          <w:sz w:val="24"/>
        </w:rPr>
      </w:pPr>
      <w:r>
        <w:rPr>
          <w:sz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w:t>
      </w:r>
      <w:r>
        <w:rPr>
          <w:spacing w:val="40"/>
          <w:sz w:val="24"/>
        </w:rPr>
        <w:t xml:space="preserve"> </w:t>
      </w:r>
      <w:r>
        <w:rPr>
          <w:sz w:val="24"/>
        </w:rPr>
        <w:t>в информационном пространстве и готовность применять их на практике;</w:t>
      </w:r>
    </w:p>
    <w:p w:rsidR="00ED113B" w:rsidRDefault="00F26E6D">
      <w:pPr>
        <w:pStyle w:val="a4"/>
        <w:numPr>
          <w:ilvl w:val="0"/>
          <w:numId w:val="30"/>
        </w:numPr>
        <w:tabs>
          <w:tab w:val="left" w:pos="1983"/>
        </w:tabs>
        <w:ind w:right="561" w:firstLine="566"/>
        <w:jc w:val="both"/>
        <w:rPr>
          <w:sz w:val="24"/>
        </w:rPr>
      </w:pPr>
      <w:r>
        <w:rPr>
          <w:sz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ED113B" w:rsidRDefault="00F26E6D">
      <w:pPr>
        <w:pStyle w:val="a4"/>
        <w:numPr>
          <w:ilvl w:val="0"/>
          <w:numId w:val="30"/>
        </w:numPr>
        <w:tabs>
          <w:tab w:val="left" w:pos="1983"/>
        </w:tabs>
        <w:spacing w:before="1"/>
        <w:ind w:right="566" w:firstLine="566"/>
        <w:jc w:val="both"/>
        <w:rPr>
          <w:sz w:val="24"/>
        </w:rPr>
      </w:pPr>
      <w:r>
        <w:rPr>
          <w:sz w:val="24"/>
        </w:rPr>
        <w:t>сформированность активной жизненной позиции, умений и навыков</w:t>
      </w:r>
      <w:r>
        <w:rPr>
          <w:spacing w:val="80"/>
          <w:sz w:val="24"/>
        </w:rPr>
        <w:t xml:space="preserve"> </w:t>
      </w:r>
      <w:r>
        <w:rPr>
          <w:sz w:val="24"/>
        </w:rPr>
        <w:t>личного участия в обеспечении мер безопасности личности, общества</w:t>
      </w:r>
    </w:p>
    <w:p w:rsidR="00ED113B" w:rsidRDefault="00F26E6D">
      <w:pPr>
        <w:pStyle w:val="a3"/>
      </w:pPr>
      <w:r>
        <w:t xml:space="preserve">и </w:t>
      </w:r>
      <w:r>
        <w:rPr>
          <w:spacing w:val="-2"/>
        </w:rPr>
        <w:t>государства;</w:t>
      </w:r>
    </w:p>
    <w:p w:rsidR="00ED113B" w:rsidRDefault="00F26E6D">
      <w:pPr>
        <w:pStyle w:val="a4"/>
        <w:numPr>
          <w:ilvl w:val="0"/>
          <w:numId w:val="30"/>
        </w:numPr>
        <w:tabs>
          <w:tab w:val="left" w:pos="1983"/>
        </w:tabs>
        <w:ind w:right="568" w:firstLine="566"/>
        <w:jc w:val="both"/>
        <w:rPr>
          <w:sz w:val="24"/>
        </w:rPr>
      </w:pPr>
      <w:r>
        <w:rPr>
          <w:sz w:val="24"/>
        </w:rPr>
        <w:t>понимание роли государства в обеспечении государственной</w:t>
      </w:r>
      <w:r>
        <w:rPr>
          <w:spacing w:val="40"/>
          <w:sz w:val="24"/>
        </w:rPr>
        <w:t xml:space="preserve"> </w:t>
      </w:r>
      <w:r>
        <w:rPr>
          <w:sz w:val="24"/>
        </w:rPr>
        <w:t xml:space="preserve">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w:t>
      </w:r>
      <w:r>
        <w:rPr>
          <w:spacing w:val="-2"/>
          <w:sz w:val="24"/>
        </w:rPr>
        <w:t>средств.</w:t>
      </w:r>
    </w:p>
    <w:p w:rsidR="00ED113B" w:rsidRDefault="00F26E6D">
      <w:pPr>
        <w:pStyle w:val="a3"/>
        <w:ind w:right="570" w:firstLine="566"/>
      </w:pPr>
      <w: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ED113B" w:rsidRDefault="00F26E6D">
      <w:pPr>
        <w:ind w:left="569" w:right="567" w:firstLine="566"/>
        <w:jc w:val="both"/>
        <w:rPr>
          <w:i/>
          <w:sz w:val="24"/>
        </w:rPr>
      </w:pPr>
      <w:r>
        <w:rPr>
          <w:i/>
          <w:sz w:val="24"/>
        </w:rPr>
        <w:t>Предметные результаты по модулю № 1 «Безопасное и устойчивое развитие личности, общества, государства»:</w:t>
      </w:r>
    </w:p>
    <w:p w:rsidR="00ED113B" w:rsidRDefault="00F26E6D">
      <w:pPr>
        <w:pStyle w:val="a3"/>
        <w:spacing w:before="1"/>
        <w:ind w:right="569"/>
      </w:pPr>
      <w:r>
        <w:t>объяснять значение Конституции Российской Федерации; раскрывать содержание статей 2, 4, 20, 41, 42, 58, 59 Конституции Российской Федерации, пояснять их значение для личности и общества; объяснять значение Стратегии национальной безопасности Российской</w:t>
      </w:r>
      <w:r>
        <w:rPr>
          <w:spacing w:val="42"/>
        </w:rPr>
        <w:t xml:space="preserve"> </w:t>
      </w:r>
      <w:r>
        <w:t>Федерации,</w:t>
      </w:r>
      <w:r>
        <w:rPr>
          <w:spacing w:val="47"/>
        </w:rPr>
        <w:t xml:space="preserve"> </w:t>
      </w:r>
      <w:r>
        <w:t>утвержденной</w:t>
      </w:r>
      <w:r>
        <w:rPr>
          <w:spacing w:val="44"/>
        </w:rPr>
        <w:t xml:space="preserve"> </w:t>
      </w:r>
      <w:r>
        <w:t>Указом</w:t>
      </w:r>
      <w:r>
        <w:rPr>
          <w:spacing w:val="44"/>
        </w:rPr>
        <w:t xml:space="preserve"> </w:t>
      </w:r>
      <w:r>
        <w:t>Президента</w:t>
      </w:r>
      <w:r>
        <w:rPr>
          <w:spacing w:val="44"/>
        </w:rPr>
        <w:t xml:space="preserve"> </w:t>
      </w:r>
      <w:r>
        <w:t>Российской</w:t>
      </w:r>
      <w:r>
        <w:rPr>
          <w:spacing w:val="44"/>
        </w:rPr>
        <w:t xml:space="preserve"> </w:t>
      </w:r>
      <w:r>
        <w:t>Федерации</w:t>
      </w:r>
      <w:r>
        <w:rPr>
          <w:spacing w:val="45"/>
        </w:rPr>
        <w:t xml:space="preserve"> </w:t>
      </w:r>
      <w:r>
        <w:t>от</w:t>
      </w:r>
      <w:r>
        <w:rPr>
          <w:spacing w:val="45"/>
        </w:rPr>
        <w:t xml:space="preserve"> </w:t>
      </w:r>
      <w:r>
        <w:rPr>
          <w:spacing w:val="-10"/>
        </w:rPr>
        <w:t>2</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tabs>
          <w:tab w:val="left" w:pos="1319"/>
          <w:tab w:val="left" w:pos="2008"/>
          <w:tab w:val="left" w:pos="2321"/>
          <w:tab w:val="left" w:pos="2377"/>
          <w:tab w:val="left" w:pos="3241"/>
          <w:tab w:val="left" w:pos="4170"/>
          <w:tab w:val="left" w:pos="4615"/>
          <w:tab w:val="left" w:pos="5339"/>
          <w:tab w:val="left" w:pos="5549"/>
          <w:tab w:val="left" w:pos="5661"/>
          <w:tab w:val="left" w:pos="6832"/>
          <w:tab w:val="left" w:pos="7457"/>
          <w:tab w:val="left" w:pos="8295"/>
          <w:tab w:val="left" w:pos="8745"/>
          <w:tab w:val="left" w:pos="9090"/>
        </w:tabs>
        <w:spacing w:before="66"/>
        <w:ind w:right="561"/>
        <w:jc w:val="left"/>
      </w:pPr>
      <w:r>
        <w:rPr>
          <w:spacing w:val="-4"/>
        </w:rPr>
        <w:lastRenderedPageBreak/>
        <w:t>июля</w:t>
      </w:r>
      <w:r>
        <w:tab/>
      </w:r>
      <w:r>
        <w:rPr>
          <w:spacing w:val="-4"/>
        </w:rPr>
        <w:t>2021</w:t>
      </w:r>
      <w:r>
        <w:tab/>
      </w:r>
      <w:r>
        <w:rPr>
          <w:spacing w:val="-6"/>
        </w:rPr>
        <w:t>г.</w:t>
      </w:r>
      <w:r>
        <w:tab/>
      </w:r>
      <w:r>
        <w:tab/>
      </w:r>
      <w:r>
        <w:rPr>
          <w:spacing w:val="-4"/>
        </w:rPr>
        <w:t>№400;</w:t>
      </w:r>
      <w:r>
        <w:tab/>
      </w:r>
      <w:r>
        <w:rPr>
          <w:spacing w:val="-2"/>
        </w:rPr>
        <w:t>раскрывать</w:t>
      </w:r>
      <w:r>
        <w:tab/>
      </w:r>
      <w:r>
        <w:rPr>
          <w:spacing w:val="-2"/>
        </w:rPr>
        <w:t>понятия</w:t>
      </w:r>
      <w:r>
        <w:tab/>
      </w:r>
      <w:r>
        <w:tab/>
      </w:r>
      <w:r>
        <w:rPr>
          <w:spacing w:val="-2"/>
        </w:rPr>
        <w:t>«национальные</w:t>
      </w:r>
      <w:r>
        <w:tab/>
      </w:r>
      <w:r>
        <w:rPr>
          <w:spacing w:val="-2"/>
        </w:rPr>
        <w:t>интересы»</w:t>
      </w:r>
      <w:r>
        <w:tab/>
      </w:r>
      <w:r>
        <w:rPr>
          <w:spacing w:val="-10"/>
        </w:rPr>
        <w:t>и</w:t>
      </w:r>
      <w:r>
        <w:tab/>
      </w:r>
      <w:r>
        <w:rPr>
          <w:spacing w:val="-2"/>
        </w:rPr>
        <w:t>«угрозы национальной</w:t>
      </w:r>
      <w:r>
        <w:tab/>
      </w:r>
      <w:r>
        <w:tab/>
      </w:r>
      <w:r>
        <w:rPr>
          <w:spacing w:val="-2"/>
        </w:rPr>
        <w:t>безопасности»,</w:t>
      </w:r>
      <w:r>
        <w:tab/>
      </w:r>
      <w:r>
        <w:rPr>
          <w:spacing w:val="-2"/>
        </w:rPr>
        <w:t>приводить</w:t>
      </w:r>
      <w:r>
        <w:tab/>
      </w:r>
      <w:r>
        <w:tab/>
      </w:r>
      <w:r>
        <w:rPr>
          <w:spacing w:val="-2"/>
        </w:rPr>
        <w:t>примеры;</w:t>
      </w:r>
      <w:r>
        <w:tab/>
      </w:r>
      <w:r>
        <w:rPr>
          <w:spacing w:val="-2"/>
        </w:rPr>
        <w:t>раскрывать</w:t>
      </w:r>
      <w:r>
        <w:tab/>
      </w:r>
      <w:r>
        <w:rPr>
          <w:spacing w:val="-2"/>
        </w:rPr>
        <w:t xml:space="preserve">классификацию </w:t>
      </w:r>
      <w:r>
        <w:t>чрезвычайных</w:t>
      </w:r>
      <w:r>
        <w:rPr>
          <w:spacing w:val="80"/>
        </w:rPr>
        <w:t xml:space="preserve"> </w:t>
      </w:r>
      <w:r>
        <w:t>ситуаций</w:t>
      </w:r>
      <w:r>
        <w:rPr>
          <w:spacing w:val="80"/>
        </w:rPr>
        <w:t xml:space="preserve"> </w:t>
      </w:r>
      <w:r>
        <w:t>по</w:t>
      </w:r>
      <w:r>
        <w:rPr>
          <w:spacing w:val="80"/>
        </w:rPr>
        <w:t xml:space="preserve"> </w:t>
      </w:r>
      <w:r>
        <w:t>масштабам</w:t>
      </w:r>
      <w:r>
        <w:tab/>
        <w:t>и</w:t>
      </w:r>
      <w:r>
        <w:rPr>
          <w:spacing w:val="80"/>
        </w:rPr>
        <w:t xml:space="preserve"> </w:t>
      </w:r>
      <w:r>
        <w:t>источникам</w:t>
      </w:r>
      <w:r>
        <w:rPr>
          <w:spacing w:val="80"/>
        </w:rPr>
        <w:t xml:space="preserve"> </w:t>
      </w:r>
      <w:r>
        <w:t>возникновения,</w:t>
      </w:r>
      <w:r>
        <w:rPr>
          <w:spacing w:val="80"/>
        </w:rPr>
        <w:t xml:space="preserve"> </w:t>
      </w:r>
      <w:r>
        <w:t>приводить примеры;</w:t>
      </w:r>
      <w:r>
        <w:rPr>
          <w:spacing w:val="-1"/>
        </w:rPr>
        <w:t xml:space="preserve"> </w:t>
      </w:r>
      <w:r>
        <w:t>раскрывать</w:t>
      </w:r>
      <w:r>
        <w:rPr>
          <w:spacing w:val="-1"/>
        </w:rPr>
        <w:t xml:space="preserve"> </w:t>
      </w:r>
      <w:r>
        <w:t>способы</w:t>
      </w:r>
      <w:r>
        <w:rPr>
          <w:spacing w:val="-2"/>
        </w:rPr>
        <w:t xml:space="preserve"> </w:t>
      </w:r>
      <w:r>
        <w:t>информирования</w:t>
      </w:r>
      <w:r>
        <w:rPr>
          <w:spacing w:val="-1"/>
        </w:rPr>
        <w:t xml:space="preserve"> </w:t>
      </w:r>
      <w:r>
        <w:t>и</w:t>
      </w:r>
      <w:r>
        <w:rPr>
          <w:spacing w:val="-1"/>
        </w:rPr>
        <w:t xml:space="preserve"> </w:t>
      </w:r>
      <w:r>
        <w:t>оповещения</w:t>
      </w:r>
      <w:r>
        <w:rPr>
          <w:spacing w:val="-1"/>
        </w:rPr>
        <w:t xml:space="preserve"> </w:t>
      </w:r>
      <w:r>
        <w:t>населения</w:t>
      </w:r>
      <w:r>
        <w:rPr>
          <w:spacing w:val="40"/>
        </w:rPr>
        <w:t xml:space="preserve"> </w:t>
      </w:r>
      <w:r>
        <w:t>о</w:t>
      </w:r>
      <w:r>
        <w:rPr>
          <w:spacing w:val="-1"/>
        </w:rPr>
        <w:t xml:space="preserve"> </w:t>
      </w:r>
      <w:r>
        <w:t>чрезвычайных ситуациях; 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 выработать</w:t>
      </w:r>
      <w:r>
        <w:rPr>
          <w:spacing w:val="40"/>
        </w:rPr>
        <w:t xml:space="preserve"> </w:t>
      </w:r>
      <w:r>
        <w:t>навыки</w:t>
      </w:r>
      <w:r>
        <w:rPr>
          <w:spacing w:val="40"/>
        </w:rPr>
        <w:t xml:space="preserve"> </w:t>
      </w:r>
      <w:r>
        <w:t>безопасных</w:t>
      </w:r>
      <w:r>
        <w:rPr>
          <w:spacing w:val="40"/>
        </w:rPr>
        <w:t xml:space="preserve"> </w:t>
      </w:r>
      <w:r>
        <w:t>действий</w:t>
      </w:r>
      <w:r>
        <w:rPr>
          <w:spacing w:val="40"/>
        </w:rPr>
        <w:t xml:space="preserve"> </w:t>
      </w:r>
      <w:r>
        <w:t>при</w:t>
      </w:r>
      <w:r>
        <w:rPr>
          <w:spacing w:val="40"/>
        </w:rPr>
        <w:t xml:space="preserve"> </w:t>
      </w:r>
      <w:r>
        <w:t>получении</w:t>
      </w:r>
      <w:r>
        <w:rPr>
          <w:spacing w:val="40"/>
        </w:rPr>
        <w:t xml:space="preserve"> </w:t>
      </w:r>
      <w:r>
        <w:t>сигнала</w:t>
      </w:r>
      <w:r>
        <w:rPr>
          <w:spacing w:val="40"/>
        </w:rPr>
        <w:t xml:space="preserve"> </w:t>
      </w:r>
      <w:r>
        <w:t>«Внимание</w:t>
      </w:r>
      <w:r>
        <w:rPr>
          <w:spacing w:val="40"/>
        </w:rPr>
        <w:t xml:space="preserve"> </w:t>
      </w:r>
      <w:r>
        <w:t>всем!»;</w:t>
      </w:r>
      <w:r>
        <w:rPr>
          <w:spacing w:val="80"/>
        </w:rPr>
        <w:t xml:space="preserve"> </w:t>
      </w:r>
      <w:r>
        <w:t>изучить</w:t>
      </w:r>
      <w:r>
        <w:rPr>
          <w:spacing w:val="80"/>
        </w:rPr>
        <w:t xml:space="preserve"> </w:t>
      </w:r>
      <w:r>
        <w:t>средства</w:t>
      </w:r>
      <w:r>
        <w:rPr>
          <w:spacing w:val="80"/>
        </w:rPr>
        <w:t xml:space="preserve"> </w:t>
      </w:r>
      <w:r>
        <w:t>индивидуальной</w:t>
      </w:r>
      <w:r>
        <w:rPr>
          <w:spacing w:val="80"/>
        </w:rPr>
        <w:t xml:space="preserve"> </w:t>
      </w:r>
      <w:r>
        <w:t>и</w:t>
      </w:r>
      <w:r>
        <w:rPr>
          <w:spacing w:val="80"/>
        </w:rPr>
        <w:t xml:space="preserve"> </w:t>
      </w:r>
      <w:r>
        <w:t>коллективной</w:t>
      </w:r>
      <w:r>
        <w:rPr>
          <w:spacing w:val="80"/>
        </w:rPr>
        <w:t xml:space="preserve"> </w:t>
      </w:r>
      <w:r>
        <w:t>защиты</w:t>
      </w:r>
      <w:r>
        <w:rPr>
          <w:spacing w:val="80"/>
        </w:rPr>
        <w:t xml:space="preserve"> </w:t>
      </w:r>
      <w:r>
        <w:t>населения,</w:t>
      </w:r>
      <w:r>
        <w:rPr>
          <w:spacing w:val="80"/>
        </w:rPr>
        <w:t xml:space="preserve"> </w:t>
      </w:r>
      <w:r>
        <w:t>вырабатывать навыки пользования фильтрующим противогазом; объяснять порядок действий населения при</w:t>
      </w:r>
      <w:r>
        <w:rPr>
          <w:spacing w:val="40"/>
        </w:rPr>
        <w:t xml:space="preserve"> </w:t>
      </w:r>
      <w:r>
        <w:t>объявлении</w:t>
      </w:r>
      <w:r>
        <w:rPr>
          <w:spacing w:val="40"/>
        </w:rPr>
        <w:t xml:space="preserve"> </w:t>
      </w:r>
      <w:r>
        <w:t>эвакуации;</w:t>
      </w:r>
      <w:r>
        <w:rPr>
          <w:spacing w:val="40"/>
        </w:rPr>
        <w:t xml:space="preserve"> </w:t>
      </w:r>
      <w:r>
        <w:t>характеризовать</w:t>
      </w:r>
      <w:r>
        <w:rPr>
          <w:spacing w:val="40"/>
        </w:rPr>
        <w:t xml:space="preserve"> </w:t>
      </w:r>
      <w:r>
        <w:t>современное</w:t>
      </w:r>
      <w:r>
        <w:rPr>
          <w:spacing w:val="40"/>
        </w:rPr>
        <w:t xml:space="preserve"> </w:t>
      </w:r>
      <w:r>
        <w:t>состояние</w:t>
      </w:r>
      <w:r>
        <w:rPr>
          <w:spacing w:val="40"/>
        </w:rPr>
        <w:t xml:space="preserve"> </w:t>
      </w:r>
      <w:r>
        <w:t>Вооружённых</w:t>
      </w:r>
      <w:r>
        <w:rPr>
          <w:spacing w:val="40"/>
        </w:rPr>
        <w:t xml:space="preserve"> </w:t>
      </w:r>
      <w:r>
        <w:t>Сил Российской</w:t>
      </w:r>
      <w:r>
        <w:rPr>
          <w:spacing w:val="31"/>
        </w:rPr>
        <w:t xml:space="preserve"> </w:t>
      </w:r>
      <w:r>
        <w:t>Федерации;</w:t>
      </w:r>
      <w:r>
        <w:rPr>
          <w:spacing w:val="31"/>
        </w:rPr>
        <w:t xml:space="preserve"> </w:t>
      </w:r>
      <w:r>
        <w:t>приводить</w:t>
      </w:r>
      <w:r>
        <w:rPr>
          <w:spacing w:val="32"/>
        </w:rPr>
        <w:t xml:space="preserve"> </w:t>
      </w:r>
      <w:r>
        <w:t>примеры</w:t>
      </w:r>
      <w:r>
        <w:rPr>
          <w:spacing w:val="30"/>
        </w:rPr>
        <w:t xml:space="preserve"> </w:t>
      </w:r>
      <w:r>
        <w:t>применения</w:t>
      </w:r>
      <w:r>
        <w:rPr>
          <w:spacing w:val="30"/>
        </w:rPr>
        <w:t xml:space="preserve"> </w:t>
      </w:r>
      <w:r>
        <w:t>Вооружённых</w:t>
      </w:r>
      <w:r>
        <w:rPr>
          <w:spacing w:val="32"/>
        </w:rPr>
        <w:t xml:space="preserve"> </w:t>
      </w:r>
      <w:r>
        <w:t>Сил</w:t>
      </w:r>
      <w:r>
        <w:rPr>
          <w:spacing w:val="31"/>
        </w:rPr>
        <w:t xml:space="preserve"> </w:t>
      </w:r>
      <w:r>
        <w:t>Российской Федерации</w:t>
      </w:r>
      <w:r>
        <w:rPr>
          <w:spacing w:val="11"/>
        </w:rPr>
        <w:t xml:space="preserve"> </w:t>
      </w:r>
      <w:r>
        <w:t>в</w:t>
      </w:r>
      <w:r>
        <w:rPr>
          <w:spacing w:val="14"/>
        </w:rPr>
        <w:t xml:space="preserve"> </w:t>
      </w:r>
      <w:r>
        <w:t>борьбе</w:t>
      </w:r>
      <w:r>
        <w:rPr>
          <w:spacing w:val="11"/>
        </w:rPr>
        <w:t xml:space="preserve"> </w:t>
      </w:r>
      <w:r>
        <w:t>с</w:t>
      </w:r>
      <w:r>
        <w:rPr>
          <w:spacing w:val="17"/>
        </w:rPr>
        <w:t xml:space="preserve"> </w:t>
      </w:r>
      <w:r>
        <w:t>неонацизмом</w:t>
      </w:r>
      <w:r>
        <w:rPr>
          <w:spacing w:val="11"/>
        </w:rPr>
        <w:t xml:space="preserve"> </w:t>
      </w:r>
      <w:r>
        <w:t>и</w:t>
      </w:r>
      <w:r>
        <w:rPr>
          <w:spacing w:val="14"/>
        </w:rPr>
        <w:t xml:space="preserve"> </w:t>
      </w:r>
      <w:r>
        <w:t>международным</w:t>
      </w:r>
      <w:r>
        <w:rPr>
          <w:spacing w:val="11"/>
        </w:rPr>
        <w:t xml:space="preserve"> </w:t>
      </w:r>
      <w:r>
        <w:t>терроризмом;</w:t>
      </w:r>
      <w:r>
        <w:rPr>
          <w:spacing w:val="14"/>
        </w:rPr>
        <w:t xml:space="preserve"> </w:t>
      </w:r>
      <w:r>
        <w:t>раскрывать</w:t>
      </w:r>
      <w:r>
        <w:rPr>
          <w:spacing w:val="14"/>
        </w:rPr>
        <w:t xml:space="preserve"> </w:t>
      </w:r>
      <w:r>
        <w:rPr>
          <w:spacing w:val="-2"/>
        </w:rPr>
        <w:t>понятия</w:t>
      </w:r>
    </w:p>
    <w:p w:rsidR="00ED113B" w:rsidRDefault="00F26E6D">
      <w:pPr>
        <w:pStyle w:val="a3"/>
        <w:spacing w:before="1"/>
        <w:ind w:right="619"/>
        <w:jc w:val="left"/>
      </w:pPr>
      <w:r>
        <w:t>«воинская обязанность», «военная служба»; раскрывать содержание подготовки к службе в армии.</w:t>
      </w:r>
    </w:p>
    <w:p w:rsidR="00ED113B" w:rsidRDefault="00F26E6D">
      <w:pPr>
        <w:ind w:left="569" w:firstLine="566"/>
        <w:rPr>
          <w:i/>
          <w:sz w:val="24"/>
        </w:rPr>
      </w:pPr>
      <w:r>
        <w:rPr>
          <w:i/>
          <w:sz w:val="24"/>
        </w:rPr>
        <w:t>Предметные</w:t>
      </w:r>
      <w:r>
        <w:rPr>
          <w:i/>
          <w:spacing w:val="40"/>
          <w:sz w:val="24"/>
        </w:rPr>
        <w:t xml:space="preserve"> </w:t>
      </w:r>
      <w:r>
        <w:rPr>
          <w:i/>
          <w:sz w:val="24"/>
        </w:rPr>
        <w:t>результаты</w:t>
      </w:r>
      <w:r>
        <w:rPr>
          <w:i/>
          <w:spacing w:val="40"/>
          <w:sz w:val="24"/>
        </w:rPr>
        <w:t xml:space="preserve"> </w:t>
      </w:r>
      <w:r>
        <w:rPr>
          <w:i/>
          <w:sz w:val="24"/>
        </w:rPr>
        <w:t>по</w:t>
      </w:r>
      <w:r>
        <w:rPr>
          <w:i/>
          <w:spacing w:val="40"/>
          <w:sz w:val="24"/>
        </w:rPr>
        <w:t xml:space="preserve"> </w:t>
      </w:r>
      <w:r>
        <w:rPr>
          <w:i/>
          <w:sz w:val="24"/>
        </w:rPr>
        <w:t>модулю</w:t>
      </w:r>
      <w:r>
        <w:rPr>
          <w:i/>
          <w:spacing w:val="40"/>
          <w:sz w:val="24"/>
        </w:rPr>
        <w:t xml:space="preserve"> </w:t>
      </w:r>
      <w:r>
        <w:rPr>
          <w:i/>
          <w:sz w:val="24"/>
        </w:rPr>
        <w:t>№</w:t>
      </w:r>
      <w:r>
        <w:rPr>
          <w:i/>
          <w:spacing w:val="40"/>
          <w:sz w:val="24"/>
        </w:rPr>
        <w:t xml:space="preserve"> </w:t>
      </w:r>
      <w:r>
        <w:rPr>
          <w:i/>
          <w:sz w:val="24"/>
        </w:rPr>
        <w:t>2</w:t>
      </w:r>
      <w:r>
        <w:rPr>
          <w:i/>
          <w:spacing w:val="40"/>
          <w:sz w:val="24"/>
        </w:rPr>
        <w:t xml:space="preserve"> </w:t>
      </w:r>
      <w:r>
        <w:rPr>
          <w:i/>
          <w:sz w:val="24"/>
        </w:rPr>
        <w:t>«Военная</w:t>
      </w:r>
      <w:r>
        <w:rPr>
          <w:i/>
          <w:spacing w:val="40"/>
          <w:sz w:val="24"/>
        </w:rPr>
        <w:t xml:space="preserve"> </w:t>
      </w:r>
      <w:r>
        <w:rPr>
          <w:i/>
          <w:sz w:val="24"/>
        </w:rPr>
        <w:t>подготовка.</w:t>
      </w:r>
      <w:r>
        <w:rPr>
          <w:i/>
          <w:spacing w:val="40"/>
          <w:sz w:val="24"/>
        </w:rPr>
        <w:t xml:space="preserve"> </w:t>
      </w:r>
      <w:r>
        <w:rPr>
          <w:i/>
          <w:sz w:val="24"/>
        </w:rPr>
        <w:t>Основы</w:t>
      </w:r>
      <w:r>
        <w:rPr>
          <w:i/>
          <w:spacing w:val="40"/>
          <w:sz w:val="24"/>
        </w:rPr>
        <w:t xml:space="preserve"> </w:t>
      </w:r>
      <w:r>
        <w:rPr>
          <w:i/>
          <w:sz w:val="24"/>
        </w:rPr>
        <w:t xml:space="preserve">военных </w:t>
      </w:r>
      <w:r>
        <w:rPr>
          <w:i/>
          <w:spacing w:val="-2"/>
          <w:sz w:val="24"/>
        </w:rPr>
        <w:t>знаний»:</w:t>
      </w:r>
    </w:p>
    <w:p w:rsidR="00ED113B" w:rsidRDefault="00F26E6D">
      <w:pPr>
        <w:pStyle w:val="a3"/>
        <w:ind w:right="570"/>
      </w:pPr>
      <w:r>
        <w:t xml:space="preserve">иметь представление об истории зарождения и развития Вооруженных Сил Российской </w:t>
      </w:r>
      <w:r>
        <w:rPr>
          <w:spacing w:val="-2"/>
        </w:rPr>
        <w:t>Федерации;</w:t>
      </w:r>
    </w:p>
    <w:p w:rsidR="00ED113B" w:rsidRDefault="00F26E6D">
      <w:pPr>
        <w:pStyle w:val="a3"/>
        <w:ind w:right="569"/>
      </w:pPr>
      <w:r>
        <w:t>владеть информацией о направлениях подготовки к военной службе; понимать необходимость подготовки к военной службе по основным направлениям;</w:t>
      </w:r>
    </w:p>
    <w:p w:rsidR="00ED113B" w:rsidRDefault="00F26E6D">
      <w:pPr>
        <w:pStyle w:val="a3"/>
        <w:spacing w:before="1"/>
        <w:ind w:right="568"/>
      </w:pPr>
      <w:r>
        <w:t>осознавать значимость каждого направления подготовки к военной службе</w:t>
      </w:r>
      <w:r>
        <w:rPr>
          <w:spacing w:val="40"/>
        </w:rPr>
        <w:t xml:space="preserve"> </w:t>
      </w:r>
      <w:r>
        <w:t>в решении комплексных задач; иметь представление о составе, предназначении видов и родов Вооруженных Сил Российской Федерации;</w:t>
      </w:r>
    </w:p>
    <w:p w:rsidR="00ED113B" w:rsidRDefault="00F26E6D">
      <w:pPr>
        <w:pStyle w:val="a3"/>
        <w:ind w:right="564"/>
      </w:pPr>
      <w:r>
        <w:t>понимать функции и задачи Вооруженных Сил Российской Федерации</w:t>
      </w:r>
      <w:r>
        <w:rPr>
          <w:spacing w:val="40"/>
        </w:rPr>
        <w:t xml:space="preserve"> </w:t>
      </w:r>
      <w:r>
        <w:t>на современном этапе; понимать значимость военной присяги для формирования образа российского военнослужащего – защитника Отечества;</w:t>
      </w:r>
    </w:p>
    <w:p w:rsidR="00ED113B" w:rsidRDefault="00F26E6D">
      <w:pPr>
        <w:pStyle w:val="a3"/>
        <w:ind w:right="1650"/>
        <w:jc w:val="left"/>
      </w:pPr>
      <w:r>
        <w:t>иметь представление об основных образцах вооружения и военной техники; иметь</w:t>
      </w:r>
      <w:r>
        <w:rPr>
          <w:spacing w:val="-4"/>
        </w:rPr>
        <w:t xml:space="preserve"> </w:t>
      </w:r>
      <w:r>
        <w:t>представление</w:t>
      </w:r>
      <w:r>
        <w:rPr>
          <w:spacing w:val="-6"/>
        </w:rPr>
        <w:t xml:space="preserve"> </w:t>
      </w:r>
      <w:r>
        <w:t>о</w:t>
      </w:r>
      <w:r>
        <w:rPr>
          <w:spacing w:val="-5"/>
        </w:rPr>
        <w:t xml:space="preserve"> </w:t>
      </w:r>
      <w:r>
        <w:t>классификации</w:t>
      </w:r>
      <w:r>
        <w:rPr>
          <w:spacing w:val="-5"/>
        </w:rPr>
        <w:t xml:space="preserve"> </w:t>
      </w:r>
      <w:r>
        <w:t>видов</w:t>
      </w:r>
      <w:r>
        <w:rPr>
          <w:spacing w:val="-6"/>
        </w:rPr>
        <w:t xml:space="preserve"> </w:t>
      </w:r>
      <w:r>
        <w:t>вооружения</w:t>
      </w:r>
      <w:r>
        <w:rPr>
          <w:spacing w:val="-5"/>
        </w:rPr>
        <w:t xml:space="preserve"> </w:t>
      </w:r>
      <w:r>
        <w:t>и</w:t>
      </w:r>
      <w:r>
        <w:rPr>
          <w:spacing w:val="-5"/>
        </w:rPr>
        <w:t xml:space="preserve"> </w:t>
      </w:r>
      <w:r>
        <w:t>военной</w:t>
      </w:r>
      <w:r>
        <w:rPr>
          <w:spacing w:val="-5"/>
        </w:rPr>
        <w:t xml:space="preserve"> </w:t>
      </w:r>
      <w:r>
        <w:t>техники;</w:t>
      </w:r>
    </w:p>
    <w:p w:rsidR="00ED113B" w:rsidRDefault="00F26E6D">
      <w:pPr>
        <w:pStyle w:val="a3"/>
        <w:jc w:val="left"/>
      </w:pPr>
      <w:r>
        <w:t>иметь</w:t>
      </w:r>
      <w:r>
        <w:rPr>
          <w:spacing w:val="40"/>
        </w:rPr>
        <w:t xml:space="preserve"> </w:t>
      </w:r>
      <w:r>
        <w:t>представление</w:t>
      </w:r>
      <w:r>
        <w:rPr>
          <w:spacing w:val="40"/>
        </w:rPr>
        <w:t xml:space="preserve"> </w:t>
      </w:r>
      <w:r>
        <w:t>об</w:t>
      </w:r>
      <w:r>
        <w:rPr>
          <w:spacing w:val="40"/>
        </w:rPr>
        <w:t xml:space="preserve"> </w:t>
      </w:r>
      <w:r>
        <w:t>основных</w:t>
      </w:r>
      <w:r>
        <w:rPr>
          <w:spacing w:val="40"/>
        </w:rPr>
        <w:t xml:space="preserve"> </w:t>
      </w:r>
      <w:r>
        <w:t>тактико-технических</w:t>
      </w:r>
      <w:r>
        <w:rPr>
          <w:spacing w:val="40"/>
        </w:rPr>
        <w:t xml:space="preserve"> </w:t>
      </w:r>
      <w:r>
        <w:t>характеристиках</w:t>
      </w:r>
      <w:r>
        <w:rPr>
          <w:spacing w:val="40"/>
        </w:rPr>
        <w:t xml:space="preserve"> </w:t>
      </w:r>
      <w:r>
        <w:t>вооружения</w:t>
      </w:r>
      <w:r>
        <w:rPr>
          <w:spacing w:val="40"/>
        </w:rPr>
        <w:t xml:space="preserve"> </w:t>
      </w:r>
      <w:r>
        <w:t>и военной техники;</w:t>
      </w:r>
    </w:p>
    <w:p w:rsidR="00ED113B" w:rsidRDefault="00F26E6D">
      <w:pPr>
        <w:pStyle w:val="a3"/>
        <w:ind w:right="568"/>
      </w:pPr>
      <w:r>
        <w:t xml:space="preserve">иметь представление об организационной структуре отделения и задачах личного состава в бою; иметь представление о современных элементах экипировки и бронезащиты </w:t>
      </w:r>
      <w:r>
        <w:rPr>
          <w:spacing w:val="-2"/>
        </w:rPr>
        <w:t>военнослужащего;</w:t>
      </w:r>
    </w:p>
    <w:p w:rsidR="00ED113B" w:rsidRDefault="00F26E6D">
      <w:pPr>
        <w:pStyle w:val="a3"/>
      </w:pPr>
      <w:r>
        <w:t>знать</w:t>
      </w:r>
      <w:r>
        <w:rPr>
          <w:spacing w:val="-5"/>
        </w:rPr>
        <w:t xml:space="preserve"> </w:t>
      </w:r>
      <w:r>
        <w:t>алгоритм</w:t>
      </w:r>
      <w:r>
        <w:rPr>
          <w:spacing w:val="-4"/>
        </w:rPr>
        <w:t xml:space="preserve"> </w:t>
      </w:r>
      <w:r>
        <w:t>надевания</w:t>
      </w:r>
      <w:r>
        <w:rPr>
          <w:spacing w:val="-4"/>
        </w:rPr>
        <w:t xml:space="preserve"> </w:t>
      </w:r>
      <w:r>
        <w:t>экипировки</w:t>
      </w:r>
      <w:r>
        <w:rPr>
          <w:spacing w:val="-5"/>
        </w:rPr>
        <w:t xml:space="preserve"> </w:t>
      </w:r>
      <w:r>
        <w:t>и</w:t>
      </w:r>
      <w:r>
        <w:rPr>
          <w:spacing w:val="-4"/>
        </w:rPr>
        <w:t xml:space="preserve"> </w:t>
      </w:r>
      <w:r>
        <w:t>средств</w:t>
      </w:r>
      <w:r>
        <w:rPr>
          <w:spacing w:val="-4"/>
        </w:rPr>
        <w:t xml:space="preserve"> </w:t>
      </w:r>
      <w:r>
        <w:rPr>
          <w:spacing w:val="-2"/>
        </w:rPr>
        <w:t>бронезащиты;</w:t>
      </w:r>
    </w:p>
    <w:p w:rsidR="00ED113B" w:rsidRDefault="00F26E6D">
      <w:pPr>
        <w:pStyle w:val="a3"/>
        <w:ind w:right="565"/>
      </w:pPr>
      <w:r>
        <w:t>иметь представление о вооружении отделения и тактико-технических характеристиках стрелкового оружия;</w:t>
      </w:r>
    </w:p>
    <w:p w:rsidR="00ED113B" w:rsidRDefault="00F26E6D">
      <w:pPr>
        <w:pStyle w:val="a3"/>
        <w:spacing w:before="1"/>
      </w:pPr>
      <w:r>
        <w:t>знать</w:t>
      </w:r>
      <w:r>
        <w:rPr>
          <w:spacing w:val="-5"/>
        </w:rPr>
        <w:t xml:space="preserve"> </w:t>
      </w:r>
      <w:r>
        <w:t>основные</w:t>
      </w:r>
      <w:r>
        <w:rPr>
          <w:spacing w:val="-6"/>
        </w:rPr>
        <w:t xml:space="preserve"> </w:t>
      </w:r>
      <w:r>
        <w:t>характеристики</w:t>
      </w:r>
      <w:r>
        <w:rPr>
          <w:spacing w:val="-4"/>
        </w:rPr>
        <w:t xml:space="preserve"> </w:t>
      </w:r>
      <w:r>
        <w:t>стрелкового</w:t>
      </w:r>
      <w:r>
        <w:rPr>
          <w:spacing w:val="-3"/>
        </w:rPr>
        <w:t xml:space="preserve"> </w:t>
      </w:r>
      <w:r>
        <w:t>оружия</w:t>
      </w:r>
      <w:r>
        <w:rPr>
          <w:spacing w:val="-4"/>
        </w:rPr>
        <w:t xml:space="preserve"> </w:t>
      </w:r>
      <w:r>
        <w:t>и</w:t>
      </w:r>
      <w:r>
        <w:rPr>
          <w:spacing w:val="-4"/>
        </w:rPr>
        <w:t xml:space="preserve"> </w:t>
      </w:r>
      <w:r>
        <w:t>ручных</w:t>
      </w:r>
      <w:r>
        <w:rPr>
          <w:spacing w:val="-2"/>
        </w:rPr>
        <w:t xml:space="preserve"> гранат;</w:t>
      </w:r>
    </w:p>
    <w:p w:rsidR="00ED113B" w:rsidRDefault="00F26E6D">
      <w:pPr>
        <w:pStyle w:val="a3"/>
        <w:ind w:right="570"/>
      </w:pPr>
      <w:r>
        <w:t>знать историю создания уставов и этапов становления современных общевоинских</w:t>
      </w:r>
      <w:r>
        <w:rPr>
          <w:spacing w:val="40"/>
        </w:rPr>
        <w:t xml:space="preserve"> </w:t>
      </w:r>
      <w:r>
        <w:t>уставов Вооруженных Сил Российской Федерации;</w:t>
      </w:r>
    </w:p>
    <w:p w:rsidR="00ED113B" w:rsidRDefault="00F26E6D">
      <w:pPr>
        <w:pStyle w:val="a3"/>
        <w:ind w:right="561"/>
      </w:pPr>
      <w:r>
        <w:t>знать структуру современных общевоинских уставов и понимать их значение для повседневной жизнедеятельности войск;</w:t>
      </w:r>
    </w:p>
    <w:p w:rsidR="00ED113B" w:rsidRDefault="00F26E6D">
      <w:pPr>
        <w:pStyle w:val="a3"/>
        <w:ind w:right="571"/>
      </w:pPr>
      <w:r>
        <w:t xml:space="preserve">понимать принцип единоначалия, принятый в Вооруженных Силах Российской </w:t>
      </w:r>
      <w:r>
        <w:rPr>
          <w:spacing w:val="-2"/>
        </w:rPr>
        <w:t>Федерации;</w:t>
      </w:r>
    </w:p>
    <w:p w:rsidR="00ED113B" w:rsidRDefault="00F26E6D">
      <w:pPr>
        <w:pStyle w:val="a3"/>
        <w:ind w:right="569"/>
      </w:pPr>
      <w:r>
        <w:t>иметь представление о порядке подчиненности и взаимоотношениях военнослужащих; понимать порядок отдачи приказа (приказания) и их выполнения;</w:t>
      </w:r>
    </w:p>
    <w:p w:rsidR="00ED113B" w:rsidRDefault="00F26E6D">
      <w:pPr>
        <w:pStyle w:val="a3"/>
        <w:ind w:right="568"/>
      </w:pPr>
      <w:r>
        <w:t>различать воинские звания и образцы военной формы одежды; иметь представление о воинской дисциплине, ее сущности и значении;</w:t>
      </w:r>
    </w:p>
    <w:p w:rsidR="00ED113B" w:rsidRDefault="00F26E6D">
      <w:pPr>
        <w:pStyle w:val="a3"/>
      </w:pPr>
      <w:r>
        <w:t>понимать</w:t>
      </w:r>
      <w:r>
        <w:rPr>
          <w:spacing w:val="-9"/>
        </w:rPr>
        <w:t xml:space="preserve"> </w:t>
      </w:r>
      <w:r>
        <w:t>принципы</w:t>
      </w:r>
      <w:r>
        <w:rPr>
          <w:spacing w:val="-5"/>
        </w:rPr>
        <w:t xml:space="preserve"> </w:t>
      </w:r>
      <w:r>
        <w:t>достижения</w:t>
      </w:r>
      <w:r>
        <w:rPr>
          <w:spacing w:val="-5"/>
        </w:rPr>
        <w:t xml:space="preserve"> </w:t>
      </w:r>
      <w:r>
        <w:t>воинской</w:t>
      </w:r>
      <w:r>
        <w:rPr>
          <w:spacing w:val="-5"/>
        </w:rPr>
        <w:t xml:space="preserve"> </w:t>
      </w:r>
      <w:r>
        <w:rPr>
          <w:spacing w:val="-2"/>
        </w:rPr>
        <w:t>дисциплины;</w:t>
      </w:r>
    </w:p>
    <w:p w:rsidR="00ED113B" w:rsidRDefault="00F26E6D">
      <w:pPr>
        <w:pStyle w:val="a3"/>
        <w:spacing w:before="1"/>
        <w:ind w:right="562"/>
      </w:pPr>
      <w:r>
        <w:t>уметь оценивать риски нарушения воинской дисциплины; знать основные положения Строевого устава;</w:t>
      </w:r>
    </w:p>
    <w:p w:rsidR="00ED113B" w:rsidRDefault="00F26E6D">
      <w:pPr>
        <w:pStyle w:val="a3"/>
      </w:pPr>
      <w:r>
        <w:t>знать</w:t>
      </w:r>
      <w:r>
        <w:rPr>
          <w:spacing w:val="-5"/>
        </w:rPr>
        <w:t xml:space="preserve"> </w:t>
      </w:r>
      <w:r>
        <w:t>обязанности</w:t>
      </w:r>
      <w:r>
        <w:rPr>
          <w:spacing w:val="-3"/>
        </w:rPr>
        <w:t xml:space="preserve"> </w:t>
      </w:r>
      <w:r>
        <w:t>военнослужащего</w:t>
      </w:r>
      <w:r>
        <w:rPr>
          <w:spacing w:val="-3"/>
        </w:rPr>
        <w:t xml:space="preserve"> </w:t>
      </w:r>
      <w:r>
        <w:t>перед</w:t>
      </w:r>
      <w:r>
        <w:rPr>
          <w:spacing w:val="-4"/>
        </w:rPr>
        <w:t xml:space="preserve"> </w:t>
      </w:r>
      <w:r>
        <w:t>построением</w:t>
      </w:r>
      <w:r>
        <w:rPr>
          <w:spacing w:val="-4"/>
        </w:rPr>
        <w:t xml:space="preserve"> </w:t>
      </w:r>
      <w:r>
        <w:t>и</w:t>
      </w:r>
      <w:r>
        <w:rPr>
          <w:spacing w:val="-3"/>
        </w:rPr>
        <w:t xml:space="preserve"> </w:t>
      </w:r>
      <w:r>
        <w:t>в</w:t>
      </w:r>
      <w:r>
        <w:rPr>
          <w:spacing w:val="-4"/>
        </w:rPr>
        <w:t xml:space="preserve"> </w:t>
      </w:r>
      <w:r>
        <w:rPr>
          <w:spacing w:val="-2"/>
        </w:rPr>
        <w:t>строю;</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jc w:val="left"/>
      </w:pPr>
      <w:r>
        <w:lastRenderedPageBreak/>
        <w:t>знать</w:t>
      </w:r>
      <w:r>
        <w:rPr>
          <w:spacing w:val="32"/>
        </w:rPr>
        <w:t xml:space="preserve"> </w:t>
      </w:r>
      <w:r>
        <w:t>строевые</w:t>
      </w:r>
      <w:r>
        <w:rPr>
          <w:spacing w:val="31"/>
        </w:rPr>
        <w:t xml:space="preserve"> </w:t>
      </w:r>
      <w:r>
        <w:t>приёмы</w:t>
      </w:r>
      <w:r>
        <w:rPr>
          <w:spacing w:val="32"/>
        </w:rPr>
        <w:t xml:space="preserve"> </w:t>
      </w:r>
      <w:r>
        <w:t>на</w:t>
      </w:r>
      <w:r>
        <w:rPr>
          <w:spacing w:val="31"/>
        </w:rPr>
        <w:t xml:space="preserve"> </w:t>
      </w:r>
      <w:r>
        <w:t>месте</w:t>
      </w:r>
      <w:r>
        <w:rPr>
          <w:spacing w:val="32"/>
        </w:rPr>
        <w:t xml:space="preserve"> </w:t>
      </w:r>
      <w:r>
        <w:t>без</w:t>
      </w:r>
      <w:r>
        <w:rPr>
          <w:spacing w:val="33"/>
        </w:rPr>
        <w:t xml:space="preserve"> </w:t>
      </w:r>
      <w:r>
        <w:t>оружия;</w:t>
      </w:r>
      <w:r>
        <w:rPr>
          <w:spacing w:val="33"/>
        </w:rPr>
        <w:t xml:space="preserve"> </w:t>
      </w:r>
      <w:r>
        <w:t>выполнять</w:t>
      </w:r>
      <w:r>
        <w:rPr>
          <w:spacing w:val="33"/>
        </w:rPr>
        <w:t xml:space="preserve"> </w:t>
      </w:r>
      <w:r>
        <w:t>строевые</w:t>
      </w:r>
      <w:r>
        <w:rPr>
          <w:spacing w:val="31"/>
        </w:rPr>
        <w:t xml:space="preserve"> </w:t>
      </w:r>
      <w:r>
        <w:t>приёмы</w:t>
      </w:r>
      <w:r>
        <w:rPr>
          <w:spacing w:val="32"/>
        </w:rPr>
        <w:t xml:space="preserve"> </w:t>
      </w:r>
      <w:r>
        <w:t>на</w:t>
      </w:r>
      <w:r>
        <w:rPr>
          <w:spacing w:val="31"/>
        </w:rPr>
        <w:t xml:space="preserve"> </w:t>
      </w:r>
      <w:r>
        <w:t>месте</w:t>
      </w:r>
      <w:r>
        <w:rPr>
          <w:spacing w:val="32"/>
        </w:rPr>
        <w:t xml:space="preserve"> </w:t>
      </w:r>
      <w:r>
        <w:t xml:space="preserve">без </w:t>
      </w:r>
      <w:r>
        <w:rPr>
          <w:spacing w:val="-2"/>
        </w:rPr>
        <w:t>оружия.</w:t>
      </w:r>
    </w:p>
    <w:p w:rsidR="00ED113B" w:rsidRDefault="00F26E6D">
      <w:pPr>
        <w:ind w:left="569"/>
        <w:rPr>
          <w:i/>
          <w:sz w:val="24"/>
        </w:rPr>
      </w:pPr>
      <w:r>
        <w:rPr>
          <w:i/>
          <w:sz w:val="24"/>
        </w:rPr>
        <w:t>Предметные результаты по модулю № 3 «Культура безопасности жизнедеятельности в современном обществе»:</w:t>
      </w:r>
    </w:p>
    <w:p w:rsidR="00ED113B" w:rsidRDefault="00F26E6D">
      <w:pPr>
        <w:pStyle w:val="a3"/>
        <w:tabs>
          <w:tab w:val="left" w:pos="1495"/>
          <w:tab w:val="left" w:pos="2631"/>
          <w:tab w:val="left" w:pos="4243"/>
          <w:tab w:val="left" w:pos="6178"/>
          <w:tab w:val="left" w:pos="7231"/>
          <w:tab w:val="left" w:pos="8545"/>
        </w:tabs>
        <w:spacing w:before="1"/>
        <w:ind w:right="570"/>
        <w:jc w:val="left"/>
      </w:pPr>
      <w:r>
        <w:t>характеризовать</w:t>
      </w:r>
      <w:r>
        <w:rPr>
          <w:spacing w:val="40"/>
        </w:rPr>
        <w:t xml:space="preserve"> </w:t>
      </w:r>
      <w:r>
        <w:t>значение</w:t>
      </w:r>
      <w:r>
        <w:rPr>
          <w:spacing w:val="40"/>
        </w:rPr>
        <w:t xml:space="preserve"> </w:t>
      </w:r>
      <w:r>
        <w:t>безопасности</w:t>
      </w:r>
      <w:r>
        <w:rPr>
          <w:spacing w:val="40"/>
        </w:rPr>
        <w:t xml:space="preserve"> </w:t>
      </w:r>
      <w:r>
        <w:t>жизнедеятельности</w:t>
      </w:r>
      <w:r>
        <w:rPr>
          <w:spacing w:val="40"/>
        </w:rPr>
        <w:t xml:space="preserve"> </w:t>
      </w:r>
      <w:r>
        <w:t>для</w:t>
      </w:r>
      <w:r>
        <w:rPr>
          <w:spacing w:val="40"/>
        </w:rPr>
        <w:t xml:space="preserve"> </w:t>
      </w:r>
      <w:r>
        <w:t>человека;</w:t>
      </w:r>
      <w:r>
        <w:rPr>
          <w:spacing w:val="40"/>
        </w:rPr>
        <w:t xml:space="preserve"> </w:t>
      </w:r>
      <w:r>
        <w:t>раскрывать</w:t>
      </w:r>
      <w:r>
        <w:rPr>
          <w:spacing w:val="40"/>
        </w:rPr>
        <w:t xml:space="preserve"> </w:t>
      </w:r>
      <w:r>
        <w:rPr>
          <w:spacing w:val="-2"/>
        </w:rPr>
        <w:t>смысл</w:t>
      </w:r>
      <w:r>
        <w:tab/>
      </w:r>
      <w:r>
        <w:rPr>
          <w:spacing w:val="-2"/>
        </w:rPr>
        <w:t>понятий</w:t>
      </w:r>
      <w:r>
        <w:tab/>
      </w:r>
      <w:r>
        <w:rPr>
          <w:spacing w:val="-2"/>
        </w:rPr>
        <w:t>«опасность»,</w:t>
      </w:r>
      <w:r>
        <w:tab/>
      </w:r>
      <w:r>
        <w:rPr>
          <w:spacing w:val="-2"/>
        </w:rPr>
        <w:t>«безопасность»,</w:t>
      </w:r>
      <w:r>
        <w:tab/>
      </w:r>
      <w:r>
        <w:rPr>
          <w:spacing w:val="-2"/>
        </w:rPr>
        <w:t>«риск»,</w:t>
      </w:r>
      <w:r>
        <w:tab/>
      </w:r>
      <w:r>
        <w:rPr>
          <w:spacing w:val="-2"/>
        </w:rPr>
        <w:t>«культура</w:t>
      </w:r>
      <w:r>
        <w:tab/>
      </w:r>
      <w:r>
        <w:rPr>
          <w:spacing w:val="-2"/>
        </w:rPr>
        <w:t xml:space="preserve">безопасности </w:t>
      </w:r>
      <w:r>
        <w:t>жизнедеятельности»; классифицировать и характеризовать источники опасности; раскрывать и обосновывать общие принципы безопасного поведения;</w:t>
      </w:r>
    </w:p>
    <w:p w:rsidR="00ED113B" w:rsidRDefault="00F26E6D">
      <w:pPr>
        <w:pStyle w:val="a3"/>
        <w:ind w:right="569"/>
      </w:pPr>
      <w:r>
        <w:t>моделировать реальные ситуации и решать ситуационные задачи; объяснять сходство и различия опасной и чрезвычайной ситуаций; объяснять механизм перерастания повседневной ситуации в чрезвычайную ситуацию; приводить примеры различных угроз безопасности и характеризовать их; раскрывать и обосновывать правила поведения в опасных и чрезвычайных ситуациях.</w:t>
      </w:r>
    </w:p>
    <w:p w:rsidR="00ED113B" w:rsidRDefault="00F26E6D">
      <w:pPr>
        <w:ind w:left="569"/>
        <w:jc w:val="both"/>
        <w:rPr>
          <w:i/>
          <w:sz w:val="24"/>
        </w:rPr>
      </w:pPr>
      <w:r>
        <w:rPr>
          <w:i/>
          <w:sz w:val="24"/>
        </w:rPr>
        <w:t>Предметные</w:t>
      </w:r>
      <w:r>
        <w:rPr>
          <w:i/>
          <w:spacing w:val="-5"/>
          <w:sz w:val="24"/>
        </w:rPr>
        <w:t xml:space="preserve"> </w:t>
      </w:r>
      <w:r>
        <w:rPr>
          <w:i/>
          <w:sz w:val="24"/>
        </w:rPr>
        <w:t>результаты</w:t>
      </w:r>
      <w:r>
        <w:rPr>
          <w:i/>
          <w:spacing w:val="-2"/>
          <w:sz w:val="24"/>
        </w:rPr>
        <w:t xml:space="preserve"> </w:t>
      </w:r>
      <w:r>
        <w:rPr>
          <w:i/>
          <w:sz w:val="24"/>
        </w:rPr>
        <w:t>по</w:t>
      </w:r>
      <w:r>
        <w:rPr>
          <w:i/>
          <w:spacing w:val="-2"/>
          <w:sz w:val="24"/>
        </w:rPr>
        <w:t xml:space="preserve"> </w:t>
      </w:r>
      <w:r>
        <w:rPr>
          <w:i/>
          <w:sz w:val="24"/>
        </w:rPr>
        <w:t>модулю</w:t>
      </w:r>
      <w:r>
        <w:rPr>
          <w:i/>
          <w:spacing w:val="-2"/>
          <w:sz w:val="24"/>
        </w:rPr>
        <w:t xml:space="preserve"> </w:t>
      </w:r>
      <w:r>
        <w:rPr>
          <w:i/>
          <w:sz w:val="24"/>
        </w:rPr>
        <w:t>№</w:t>
      </w:r>
      <w:r>
        <w:rPr>
          <w:i/>
          <w:spacing w:val="-2"/>
          <w:sz w:val="24"/>
        </w:rPr>
        <w:t xml:space="preserve"> </w:t>
      </w:r>
      <w:r>
        <w:rPr>
          <w:i/>
          <w:sz w:val="24"/>
        </w:rPr>
        <w:t>4</w:t>
      </w:r>
      <w:r>
        <w:rPr>
          <w:i/>
          <w:spacing w:val="-2"/>
          <w:sz w:val="24"/>
        </w:rPr>
        <w:t xml:space="preserve"> </w:t>
      </w:r>
      <w:r>
        <w:rPr>
          <w:i/>
          <w:sz w:val="24"/>
        </w:rPr>
        <w:t>«Безопасность</w:t>
      </w:r>
      <w:r>
        <w:rPr>
          <w:i/>
          <w:spacing w:val="-2"/>
          <w:sz w:val="24"/>
        </w:rPr>
        <w:t xml:space="preserve"> </w:t>
      </w:r>
      <w:r>
        <w:rPr>
          <w:i/>
          <w:sz w:val="24"/>
        </w:rPr>
        <w:t>в</w:t>
      </w:r>
      <w:r>
        <w:rPr>
          <w:i/>
          <w:spacing w:val="-2"/>
          <w:sz w:val="24"/>
        </w:rPr>
        <w:t xml:space="preserve"> быту»:</w:t>
      </w:r>
    </w:p>
    <w:p w:rsidR="00ED113B" w:rsidRDefault="00F26E6D">
      <w:pPr>
        <w:pStyle w:val="a3"/>
        <w:ind w:right="565"/>
      </w:pPr>
      <w:r>
        <w:t>объяснять особенности жизнеобеспечения жилища; классифицировать основные источники опасности в быту;</w:t>
      </w:r>
    </w:p>
    <w:p w:rsidR="00ED113B" w:rsidRDefault="00F26E6D">
      <w:pPr>
        <w:pStyle w:val="a3"/>
        <w:ind w:right="569"/>
      </w:pPr>
      <w:r>
        <w:t>объяснять права</w:t>
      </w:r>
      <w:r>
        <w:rPr>
          <w:spacing w:val="-1"/>
        </w:rPr>
        <w:t xml:space="preserve"> </w:t>
      </w:r>
      <w:r>
        <w:t>потребителя, выработать навыки безопасного выбора продуктов питания; характеризовать бытовые отравления и причины их возникновения;</w:t>
      </w:r>
    </w:p>
    <w:p w:rsidR="00ED113B" w:rsidRDefault="00F26E6D">
      <w:pPr>
        <w:pStyle w:val="a3"/>
        <w:ind w:right="568"/>
      </w:pPr>
      <w: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ED113B" w:rsidRDefault="00F26E6D">
      <w:pPr>
        <w:pStyle w:val="a3"/>
        <w:spacing w:before="1"/>
        <w:ind w:right="567"/>
      </w:pPr>
      <w:r>
        <w:t>раскрывать признаки отравления, иметь навыки профилактики пищевых отравлений;</w:t>
      </w:r>
      <w:r>
        <w:rPr>
          <w:spacing w:val="40"/>
        </w:rPr>
        <w:t xml:space="preserve"> </w:t>
      </w:r>
      <w:r>
        <w:t>знать</w:t>
      </w:r>
      <w:r>
        <w:rPr>
          <w:spacing w:val="-2"/>
        </w:rPr>
        <w:t xml:space="preserve"> </w:t>
      </w:r>
      <w:r>
        <w:t>правила</w:t>
      </w:r>
      <w:r>
        <w:rPr>
          <w:spacing w:val="-3"/>
        </w:rPr>
        <w:t xml:space="preserve"> </w:t>
      </w:r>
      <w:r>
        <w:t>и</w:t>
      </w:r>
      <w:r>
        <w:rPr>
          <w:spacing w:val="-1"/>
        </w:rPr>
        <w:t xml:space="preserve"> </w:t>
      </w:r>
      <w:r>
        <w:t>приёмы</w:t>
      </w:r>
      <w:r>
        <w:rPr>
          <w:spacing w:val="-2"/>
        </w:rPr>
        <w:t xml:space="preserve"> </w:t>
      </w:r>
      <w:r>
        <w:t>оказания</w:t>
      </w:r>
      <w:r>
        <w:rPr>
          <w:spacing w:val="-4"/>
        </w:rPr>
        <w:t xml:space="preserve"> </w:t>
      </w:r>
      <w:r>
        <w:t>первой</w:t>
      </w:r>
      <w:r>
        <w:rPr>
          <w:spacing w:val="-3"/>
        </w:rPr>
        <w:t xml:space="preserve"> </w:t>
      </w:r>
      <w:r>
        <w:t>помощи,</w:t>
      </w:r>
      <w:r>
        <w:rPr>
          <w:spacing w:val="-1"/>
        </w:rPr>
        <w:t xml:space="preserve"> </w:t>
      </w:r>
      <w:r>
        <w:t>иметь</w:t>
      </w:r>
      <w:r>
        <w:rPr>
          <w:spacing w:val="-2"/>
        </w:rPr>
        <w:t xml:space="preserve"> </w:t>
      </w:r>
      <w:r>
        <w:t>навыки</w:t>
      </w:r>
      <w:r>
        <w:rPr>
          <w:spacing w:val="-3"/>
        </w:rPr>
        <w:t xml:space="preserve"> </w:t>
      </w:r>
      <w:r>
        <w:t>безопасных</w:t>
      </w:r>
      <w:r>
        <w:rPr>
          <w:spacing w:val="-1"/>
        </w:rPr>
        <w:t xml:space="preserve"> </w:t>
      </w:r>
      <w:r>
        <w:t>действий</w:t>
      </w:r>
      <w:r>
        <w:rPr>
          <w:spacing w:val="-3"/>
        </w:rPr>
        <w:t xml:space="preserve"> </w:t>
      </w:r>
      <w:r>
        <w:t>при отравлениях,</w:t>
      </w:r>
      <w:r>
        <w:rPr>
          <w:spacing w:val="-6"/>
        </w:rPr>
        <w:t xml:space="preserve"> </w:t>
      </w:r>
      <w:r>
        <w:t>промывании</w:t>
      </w:r>
      <w:r>
        <w:rPr>
          <w:spacing w:val="-2"/>
        </w:rPr>
        <w:t xml:space="preserve"> </w:t>
      </w:r>
      <w:r>
        <w:t>желудка;</w:t>
      </w:r>
      <w:r>
        <w:rPr>
          <w:spacing w:val="-3"/>
        </w:rPr>
        <w:t xml:space="preserve"> </w:t>
      </w:r>
      <w:r>
        <w:t>характеризовать</w:t>
      </w:r>
      <w:r>
        <w:rPr>
          <w:spacing w:val="-2"/>
        </w:rPr>
        <w:t xml:space="preserve"> </w:t>
      </w:r>
      <w:r>
        <w:t>бытовые</w:t>
      </w:r>
      <w:r>
        <w:rPr>
          <w:spacing w:val="-5"/>
        </w:rPr>
        <w:t xml:space="preserve"> </w:t>
      </w:r>
      <w:r>
        <w:t>травмы</w:t>
      </w:r>
      <w:r>
        <w:rPr>
          <w:spacing w:val="-4"/>
        </w:rPr>
        <w:t xml:space="preserve"> </w:t>
      </w:r>
      <w:r>
        <w:t>и</w:t>
      </w:r>
      <w:r>
        <w:rPr>
          <w:spacing w:val="-2"/>
        </w:rPr>
        <w:t xml:space="preserve"> </w:t>
      </w:r>
      <w:r>
        <w:t>объяснять</w:t>
      </w:r>
      <w:r>
        <w:rPr>
          <w:spacing w:val="-4"/>
        </w:rPr>
        <w:t xml:space="preserve"> </w:t>
      </w:r>
      <w:r>
        <w:t>правила их предупреждения; знать правила безопасного обращения с инструментами; знать меры предосторожности от укусов различных животных;</w:t>
      </w:r>
    </w:p>
    <w:p w:rsidR="00ED113B" w:rsidRDefault="00F26E6D">
      <w:pPr>
        <w:pStyle w:val="a3"/>
        <w:ind w:right="569"/>
      </w:pPr>
      <w:r>
        <w:t>знать правила и иметь навыки оказания первой помощи при ушибах, переломах, растяжении, вывихе, сотрясении мозга, укусах животных, кровотечениях; владеть правилами комплектования и хранения домашней аптечки;</w:t>
      </w:r>
    </w:p>
    <w:p w:rsidR="00ED113B" w:rsidRDefault="00F26E6D">
      <w:pPr>
        <w:pStyle w:val="a3"/>
        <w:ind w:right="569"/>
      </w:pPr>
      <w:r>
        <w:t>владеть правилами безопасного поведения и иметь навыки безопасных действий при обращении с газовыми и электрическими приборами;</w:t>
      </w:r>
    </w:p>
    <w:p w:rsidR="00ED113B" w:rsidRDefault="00F26E6D">
      <w:pPr>
        <w:pStyle w:val="a3"/>
        <w:ind w:right="569"/>
      </w:pPr>
      <w:r>
        <w:t>владеть правилами безопасного поведения и иметь навыки безопасных действий при опасных ситуациях в подъезде и лифте;</w:t>
      </w:r>
    </w:p>
    <w:p w:rsidR="00ED113B" w:rsidRDefault="00F26E6D">
      <w:pPr>
        <w:pStyle w:val="a3"/>
        <w:ind w:right="570"/>
      </w:pPr>
      <w:r>
        <w:t>владеть правилами и иметь навыки приёмов оказания первой помощи при отравлении газом и электротравме; характеризовать пожар, его факторы и стадии развития;</w:t>
      </w:r>
    </w:p>
    <w:p w:rsidR="00ED113B" w:rsidRDefault="00F26E6D">
      <w:pPr>
        <w:pStyle w:val="a3"/>
        <w:ind w:right="565"/>
      </w:pPr>
      <w:r>
        <w:t>объяснять условия и причины возникновения пожаров, характеризовать</w:t>
      </w:r>
      <w:r>
        <w:rPr>
          <w:spacing w:val="40"/>
        </w:rPr>
        <w:t xml:space="preserve"> </w:t>
      </w:r>
      <w:r>
        <w:t>их возможные последствия; иметь навыки безопасных действий при пожаре дома, на балконе, в</w:t>
      </w:r>
      <w:r>
        <w:rPr>
          <w:spacing w:val="40"/>
        </w:rPr>
        <w:t xml:space="preserve"> </w:t>
      </w:r>
      <w:r>
        <w:t>подъезде, в лифте;</w:t>
      </w:r>
    </w:p>
    <w:p w:rsidR="00ED113B" w:rsidRDefault="00F26E6D">
      <w:pPr>
        <w:pStyle w:val="a3"/>
        <w:spacing w:before="1"/>
        <w:ind w:right="562"/>
      </w:pPr>
      <w:r>
        <w:t>иметь</w:t>
      </w:r>
      <w:r>
        <w:rPr>
          <w:spacing w:val="-2"/>
        </w:rPr>
        <w:t xml:space="preserve"> </w:t>
      </w:r>
      <w:r>
        <w:t>навыки</w:t>
      </w:r>
      <w:r>
        <w:rPr>
          <w:spacing w:val="-4"/>
        </w:rPr>
        <w:t xml:space="preserve"> </w:t>
      </w:r>
      <w:r>
        <w:t>правильного</w:t>
      </w:r>
      <w:r>
        <w:rPr>
          <w:spacing w:val="-6"/>
        </w:rPr>
        <w:t xml:space="preserve"> </w:t>
      </w:r>
      <w:r>
        <w:t>использования</w:t>
      </w:r>
      <w:r>
        <w:rPr>
          <w:spacing w:val="-3"/>
        </w:rPr>
        <w:t xml:space="preserve"> </w:t>
      </w:r>
      <w:r>
        <w:t>первичных средств</w:t>
      </w:r>
      <w:r>
        <w:rPr>
          <w:spacing w:val="40"/>
        </w:rPr>
        <w:t xml:space="preserve"> </w:t>
      </w:r>
      <w:r>
        <w:t>пожаротушения,</w:t>
      </w:r>
      <w:r>
        <w:rPr>
          <w:spacing w:val="40"/>
        </w:rPr>
        <w:t xml:space="preserve"> </w:t>
      </w:r>
      <w:r>
        <w:t>оказания первой помощи;</w:t>
      </w:r>
    </w:p>
    <w:p w:rsidR="00ED113B" w:rsidRDefault="00F26E6D">
      <w:pPr>
        <w:pStyle w:val="a3"/>
        <w:ind w:right="572"/>
      </w:pPr>
      <w:r>
        <w:t>знать права, обязанности и иметь представление об ответственности граждан в области пожарной безопасности; знать порядок и иметь навыки вызова экстренных служб;</w:t>
      </w:r>
    </w:p>
    <w:p w:rsidR="00ED113B" w:rsidRDefault="00F26E6D">
      <w:pPr>
        <w:pStyle w:val="a3"/>
        <w:ind w:right="570"/>
      </w:pPr>
      <w:r>
        <w:t>знать порядок взаимодействия с экстренным службами; иметь представление об ответственности за ложные сообщения;</w:t>
      </w:r>
    </w:p>
    <w:p w:rsidR="00ED113B" w:rsidRDefault="00F26E6D">
      <w:pPr>
        <w:pStyle w:val="a3"/>
        <w:tabs>
          <w:tab w:val="left" w:pos="2451"/>
          <w:tab w:val="left" w:pos="3604"/>
          <w:tab w:val="left" w:pos="5499"/>
          <w:tab w:val="left" w:pos="6775"/>
          <w:tab w:val="left" w:pos="7520"/>
          <w:tab w:val="left" w:pos="8545"/>
          <w:tab w:val="left" w:pos="9813"/>
        </w:tabs>
        <w:ind w:right="567"/>
        <w:jc w:val="left"/>
      </w:pPr>
      <w:r>
        <w:t xml:space="preserve">характеризовать меры по предотвращению проникновения злоумышленников в дом; </w:t>
      </w:r>
      <w:r>
        <w:rPr>
          <w:spacing w:val="-2"/>
        </w:rPr>
        <w:t>характеризовать</w:t>
      </w:r>
      <w:r>
        <w:tab/>
      </w:r>
      <w:r>
        <w:rPr>
          <w:spacing w:val="-2"/>
        </w:rPr>
        <w:t>ситуации</w:t>
      </w:r>
      <w:r>
        <w:tab/>
      </w:r>
      <w:r>
        <w:rPr>
          <w:spacing w:val="-2"/>
        </w:rPr>
        <w:t>криминогенного</w:t>
      </w:r>
      <w:r>
        <w:tab/>
      </w:r>
      <w:r>
        <w:rPr>
          <w:spacing w:val="-2"/>
        </w:rPr>
        <w:t>характера;</w:t>
      </w:r>
      <w:r>
        <w:tab/>
      </w:r>
      <w:r>
        <w:rPr>
          <w:spacing w:val="-2"/>
        </w:rPr>
        <w:t>знать</w:t>
      </w:r>
      <w:r>
        <w:tab/>
      </w:r>
      <w:r>
        <w:rPr>
          <w:spacing w:val="-2"/>
        </w:rPr>
        <w:t>правила</w:t>
      </w:r>
      <w:r>
        <w:tab/>
      </w:r>
      <w:r>
        <w:rPr>
          <w:spacing w:val="-2"/>
        </w:rPr>
        <w:t>поведения</w:t>
      </w:r>
      <w:r>
        <w:tab/>
      </w:r>
      <w:r>
        <w:rPr>
          <w:spacing w:val="-10"/>
        </w:rPr>
        <w:t xml:space="preserve">с </w:t>
      </w:r>
      <w:r>
        <w:t>малознакомыми людьми;</w:t>
      </w:r>
    </w:p>
    <w:p w:rsidR="00ED113B" w:rsidRDefault="00F26E6D">
      <w:pPr>
        <w:pStyle w:val="a3"/>
        <w:ind w:right="567"/>
      </w:pPr>
      <w:r>
        <w:t>знать правила поведения и иметь навыки безопасных действий при попытке проникновения в дом посторонних; классифицировать аварийные ситуации на коммунальных системах жизнеобеспечения; иметь навыки безопасных действий при авариях на коммунальных системах жизнеобеспечения.</w:t>
      </w:r>
    </w:p>
    <w:p w:rsidR="00ED113B" w:rsidRDefault="00ED113B">
      <w:pPr>
        <w:pStyle w:val="a3"/>
        <w:sectPr w:rsidR="00ED113B">
          <w:pgSz w:w="11910" w:h="16840"/>
          <w:pgMar w:top="1040" w:right="283" w:bottom="1200" w:left="1133" w:header="0" w:footer="953" w:gutter="0"/>
          <w:cols w:space="720"/>
        </w:sectPr>
      </w:pPr>
    </w:p>
    <w:p w:rsidR="00ED113B" w:rsidRDefault="00F26E6D">
      <w:pPr>
        <w:spacing w:before="66"/>
        <w:ind w:left="569" w:right="560"/>
        <w:jc w:val="both"/>
        <w:rPr>
          <w:sz w:val="24"/>
        </w:rPr>
      </w:pPr>
      <w:r>
        <w:rPr>
          <w:i/>
          <w:sz w:val="24"/>
        </w:rPr>
        <w:lastRenderedPageBreak/>
        <w:t xml:space="preserve">Предметные результаты по модулю № 5 «Безопасность на транспорте»: </w:t>
      </w:r>
      <w:r>
        <w:rPr>
          <w:sz w:val="24"/>
        </w:rPr>
        <w:t>знать правила дорожного движения и объяснять их значение;</w:t>
      </w:r>
    </w:p>
    <w:p w:rsidR="00ED113B" w:rsidRDefault="00F26E6D">
      <w:pPr>
        <w:pStyle w:val="a3"/>
        <w:ind w:right="568"/>
      </w:pPr>
      <w:r>
        <w:t>перечислять и</w:t>
      </w:r>
      <w:r>
        <w:rPr>
          <w:spacing w:val="-4"/>
        </w:rPr>
        <w:t xml:space="preserve"> </w:t>
      </w:r>
      <w:r>
        <w:t>характеризовать участников</w:t>
      </w:r>
      <w:r>
        <w:rPr>
          <w:spacing w:val="-1"/>
        </w:rPr>
        <w:t xml:space="preserve"> </w:t>
      </w:r>
      <w:r>
        <w:t>дорожного</w:t>
      </w:r>
      <w:r>
        <w:rPr>
          <w:spacing w:val="-1"/>
        </w:rPr>
        <w:t xml:space="preserve"> </w:t>
      </w:r>
      <w:r>
        <w:t>движения</w:t>
      </w:r>
      <w:r>
        <w:rPr>
          <w:spacing w:val="-3"/>
        </w:rPr>
        <w:t xml:space="preserve"> </w:t>
      </w:r>
      <w:r>
        <w:t>и элементы</w:t>
      </w:r>
      <w:r>
        <w:rPr>
          <w:spacing w:val="-1"/>
        </w:rPr>
        <w:t xml:space="preserve"> </w:t>
      </w:r>
      <w:r>
        <w:t>дороги;</w:t>
      </w:r>
      <w:r>
        <w:rPr>
          <w:spacing w:val="-3"/>
        </w:rPr>
        <w:t xml:space="preserve"> </w:t>
      </w:r>
      <w:r>
        <w:t>знать условия обеспечения безопасности участников дорожного движения; знать правила дорожного движения для пешеходов;</w:t>
      </w:r>
    </w:p>
    <w:p w:rsidR="00ED113B" w:rsidRDefault="00F26E6D">
      <w:pPr>
        <w:pStyle w:val="a3"/>
        <w:spacing w:before="1"/>
        <w:ind w:right="565"/>
      </w:pPr>
      <w:r>
        <w:t xml:space="preserve">классифицировать и характеризовать дорожные знаки для пешеходов; знать «дорожные ловушки» и объяснять правила их предупреждения; иметь навыки безопасного перехода </w:t>
      </w:r>
      <w:r>
        <w:rPr>
          <w:spacing w:val="-2"/>
        </w:rPr>
        <w:t>дороги;</w:t>
      </w:r>
    </w:p>
    <w:p w:rsidR="00ED113B" w:rsidRDefault="00F26E6D">
      <w:pPr>
        <w:pStyle w:val="a3"/>
        <w:ind w:right="567"/>
      </w:pPr>
      <w:r>
        <w:t>знать правила применения световозвращающих элементов; знать правила дорожного движения для пассажиров;</w:t>
      </w:r>
    </w:p>
    <w:p w:rsidR="00ED113B" w:rsidRDefault="00F26E6D">
      <w:pPr>
        <w:pStyle w:val="a3"/>
      </w:pPr>
      <w:r>
        <w:t>знать</w:t>
      </w:r>
      <w:r>
        <w:rPr>
          <w:spacing w:val="-4"/>
        </w:rPr>
        <w:t xml:space="preserve"> </w:t>
      </w:r>
      <w:r>
        <w:t>обязанности</w:t>
      </w:r>
      <w:r>
        <w:rPr>
          <w:spacing w:val="-5"/>
        </w:rPr>
        <w:t xml:space="preserve"> </w:t>
      </w:r>
      <w:r>
        <w:t>пассажиров</w:t>
      </w:r>
      <w:r>
        <w:rPr>
          <w:spacing w:val="-6"/>
        </w:rPr>
        <w:t xml:space="preserve"> </w:t>
      </w:r>
      <w:r>
        <w:t>маршрутных</w:t>
      </w:r>
      <w:r>
        <w:rPr>
          <w:spacing w:val="-4"/>
        </w:rPr>
        <w:t xml:space="preserve"> </w:t>
      </w:r>
      <w:r>
        <w:t>транспортных</w:t>
      </w:r>
      <w:r>
        <w:rPr>
          <w:spacing w:val="-2"/>
        </w:rPr>
        <w:t xml:space="preserve"> средств;</w:t>
      </w:r>
    </w:p>
    <w:p w:rsidR="00ED113B" w:rsidRDefault="00F26E6D">
      <w:pPr>
        <w:pStyle w:val="a3"/>
      </w:pPr>
      <w:r>
        <w:t>знать</w:t>
      </w:r>
      <w:r>
        <w:rPr>
          <w:spacing w:val="-8"/>
        </w:rPr>
        <w:t xml:space="preserve"> </w:t>
      </w:r>
      <w:r>
        <w:t>правила</w:t>
      </w:r>
      <w:r>
        <w:rPr>
          <w:spacing w:val="-5"/>
        </w:rPr>
        <w:t xml:space="preserve"> </w:t>
      </w:r>
      <w:r>
        <w:t>применения</w:t>
      </w:r>
      <w:r>
        <w:rPr>
          <w:spacing w:val="-4"/>
        </w:rPr>
        <w:t xml:space="preserve"> </w:t>
      </w:r>
      <w:r>
        <w:t>ремня</w:t>
      </w:r>
      <w:r>
        <w:rPr>
          <w:spacing w:val="-4"/>
        </w:rPr>
        <w:t xml:space="preserve"> </w:t>
      </w:r>
      <w:r>
        <w:t>безопасности</w:t>
      </w:r>
      <w:r>
        <w:rPr>
          <w:spacing w:val="-4"/>
        </w:rPr>
        <w:t xml:space="preserve"> </w:t>
      </w:r>
      <w:r>
        <w:t>и</w:t>
      </w:r>
      <w:r>
        <w:rPr>
          <w:spacing w:val="-4"/>
        </w:rPr>
        <w:t xml:space="preserve"> </w:t>
      </w:r>
      <w:r>
        <w:t>детских</w:t>
      </w:r>
      <w:r>
        <w:rPr>
          <w:spacing w:val="-1"/>
        </w:rPr>
        <w:t xml:space="preserve"> </w:t>
      </w:r>
      <w:r>
        <w:t xml:space="preserve">удерживающих </w:t>
      </w:r>
      <w:r>
        <w:rPr>
          <w:spacing w:val="-2"/>
        </w:rPr>
        <w:t>устройств;</w:t>
      </w:r>
    </w:p>
    <w:p w:rsidR="00ED113B" w:rsidRDefault="00F26E6D">
      <w:pPr>
        <w:pStyle w:val="a3"/>
        <w:ind w:right="569"/>
        <w:jc w:val="left"/>
      </w:pPr>
      <w:r>
        <w:t>иметь навыки</w:t>
      </w:r>
      <w:r>
        <w:rPr>
          <w:spacing w:val="-2"/>
        </w:rPr>
        <w:t xml:space="preserve"> </w:t>
      </w:r>
      <w:r>
        <w:t>безопасных действий</w:t>
      </w:r>
      <w:r>
        <w:rPr>
          <w:spacing w:val="-2"/>
        </w:rPr>
        <w:t xml:space="preserve"> </w:t>
      </w:r>
      <w:r>
        <w:t>пассажиров</w:t>
      </w:r>
      <w:r>
        <w:rPr>
          <w:spacing w:val="-1"/>
        </w:rPr>
        <w:t xml:space="preserve"> </w:t>
      </w:r>
      <w:r>
        <w:t>при опасных</w:t>
      </w:r>
      <w:r>
        <w:rPr>
          <w:spacing w:val="-1"/>
        </w:rPr>
        <w:t xml:space="preserve"> </w:t>
      </w:r>
      <w:r>
        <w:t>и</w:t>
      </w:r>
      <w:r>
        <w:rPr>
          <w:spacing w:val="-2"/>
        </w:rPr>
        <w:t xml:space="preserve"> </w:t>
      </w:r>
      <w:r>
        <w:t>чрезвычайных ситуациях</w:t>
      </w:r>
      <w:r>
        <w:rPr>
          <w:spacing w:val="-1"/>
        </w:rPr>
        <w:t xml:space="preserve"> </w:t>
      </w:r>
      <w:r>
        <w:t>в маршрутных транспортных средствах; знать правила поведения пассажира мотоцикла; знать правила дорожного движения для водителя велосипеда, мопеда, лиц, использующих средства индивидуальной мобильности;</w:t>
      </w:r>
    </w:p>
    <w:p w:rsidR="00ED113B" w:rsidRDefault="00F26E6D">
      <w:pPr>
        <w:pStyle w:val="a3"/>
        <w:jc w:val="left"/>
      </w:pPr>
      <w:r>
        <w:t>знать</w:t>
      </w:r>
      <w:r>
        <w:rPr>
          <w:spacing w:val="-4"/>
        </w:rPr>
        <w:t xml:space="preserve"> </w:t>
      </w:r>
      <w:r>
        <w:t>дорожные</w:t>
      </w:r>
      <w:r>
        <w:rPr>
          <w:spacing w:val="-5"/>
        </w:rPr>
        <w:t xml:space="preserve"> </w:t>
      </w:r>
      <w:r>
        <w:t>знаки</w:t>
      </w:r>
      <w:r>
        <w:rPr>
          <w:spacing w:val="-4"/>
        </w:rPr>
        <w:t xml:space="preserve"> </w:t>
      </w:r>
      <w:r>
        <w:t>для</w:t>
      </w:r>
      <w:r>
        <w:rPr>
          <w:spacing w:val="-3"/>
        </w:rPr>
        <w:t xml:space="preserve"> </w:t>
      </w:r>
      <w:r>
        <w:t>водителя</w:t>
      </w:r>
      <w:r>
        <w:rPr>
          <w:spacing w:val="-2"/>
        </w:rPr>
        <w:t xml:space="preserve"> </w:t>
      </w:r>
      <w:r>
        <w:t>велосипеда,</w:t>
      </w:r>
      <w:r>
        <w:rPr>
          <w:spacing w:val="-3"/>
        </w:rPr>
        <w:t xml:space="preserve"> </w:t>
      </w:r>
      <w:r>
        <w:t>сигналы</w:t>
      </w:r>
      <w:r>
        <w:rPr>
          <w:spacing w:val="-2"/>
        </w:rPr>
        <w:t xml:space="preserve"> велосипедиста;</w:t>
      </w:r>
    </w:p>
    <w:p w:rsidR="00ED113B" w:rsidRDefault="00F26E6D">
      <w:pPr>
        <w:pStyle w:val="a3"/>
        <w:ind w:right="560"/>
        <w:jc w:val="left"/>
      </w:pPr>
      <w:r>
        <w:t>знать правила подготовки и выработать навыки безопасного использования велосипеда; знать требования правил дорожного движения к водителю мотоцикла; классифицировать дорожно-транспортные</w:t>
      </w:r>
      <w:r>
        <w:rPr>
          <w:spacing w:val="40"/>
        </w:rPr>
        <w:t xml:space="preserve"> </w:t>
      </w:r>
      <w:r>
        <w:t>происшествия</w:t>
      </w:r>
      <w:r>
        <w:rPr>
          <w:spacing w:val="40"/>
        </w:rPr>
        <w:t xml:space="preserve"> </w:t>
      </w:r>
      <w:r>
        <w:t>и</w:t>
      </w:r>
      <w:r>
        <w:rPr>
          <w:spacing w:val="40"/>
        </w:rPr>
        <w:t xml:space="preserve"> </w:t>
      </w:r>
      <w:r>
        <w:t>характеризовать</w:t>
      </w:r>
      <w:r>
        <w:rPr>
          <w:spacing w:val="40"/>
        </w:rPr>
        <w:t xml:space="preserve"> </w:t>
      </w:r>
      <w:r>
        <w:t>причины</w:t>
      </w:r>
      <w:r>
        <w:rPr>
          <w:spacing w:val="40"/>
        </w:rPr>
        <w:t xml:space="preserve"> </w:t>
      </w:r>
      <w:r>
        <w:t>их</w:t>
      </w:r>
      <w:r>
        <w:rPr>
          <w:spacing w:val="40"/>
        </w:rPr>
        <w:t xml:space="preserve"> </w:t>
      </w:r>
      <w:r>
        <w:t>возникновения;</w:t>
      </w:r>
      <w:r>
        <w:rPr>
          <w:spacing w:val="80"/>
        </w:rPr>
        <w:t xml:space="preserve"> </w:t>
      </w:r>
      <w:r>
        <w:t>иметь</w:t>
      </w:r>
      <w:r>
        <w:rPr>
          <w:spacing w:val="40"/>
        </w:rPr>
        <w:t xml:space="preserve"> </w:t>
      </w:r>
      <w:r>
        <w:t>навыки</w:t>
      </w:r>
      <w:r>
        <w:rPr>
          <w:spacing w:val="40"/>
        </w:rPr>
        <w:t xml:space="preserve"> </w:t>
      </w:r>
      <w:r>
        <w:t>безопасных</w:t>
      </w:r>
      <w:r>
        <w:rPr>
          <w:spacing w:val="40"/>
        </w:rPr>
        <w:t xml:space="preserve"> </w:t>
      </w:r>
      <w:r>
        <w:t>действий</w:t>
      </w:r>
      <w:r>
        <w:rPr>
          <w:spacing w:val="40"/>
        </w:rPr>
        <w:t xml:space="preserve"> </w:t>
      </w:r>
      <w:r>
        <w:t>очевидца</w:t>
      </w:r>
      <w:r>
        <w:rPr>
          <w:spacing w:val="40"/>
        </w:rPr>
        <w:t xml:space="preserve"> </w:t>
      </w:r>
      <w:r>
        <w:t>дорожно-транспортного</w:t>
      </w:r>
      <w:r>
        <w:rPr>
          <w:spacing w:val="40"/>
        </w:rPr>
        <w:t xml:space="preserve"> </w:t>
      </w:r>
      <w:r>
        <w:t>происшествия;</w:t>
      </w:r>
      <w:r>
        <w:rPr>
          <w:spacing w:val="80"/>
        </w:rPr>
        <w:t xml:space="preserve"> </w:t>
      </w:r>
      <w:r>
        <w:t>знать порядок действий при пожаре на транспорте;</w:t>
      </w:r>
    </w:p>
    <w:p w:rsidR="00ED113B" w:rsidRDefault="00F26E6D">
      <w:pPr>
        <w:pStyle w:val="a3"/>
        <w:spacing w:before="1"/>
        <w:ind w:right="568"/>
      </w:pPr>
      <w:r>
        <w:t>знать особенности и опасности на различных видах транспорта (внеуличного железнодорожного, водного, воздушного); знать обязанности пассажиров отдельных</w:t>
      </w:r>
      <w:r>
        <w:rPr>
          <w:spacing w:val="40"/>
        </w:rPr>
        <w:t xml:space="preserve"> </w:t>
      </w:r>
      <w:r>
        <w:t>видов транспорта;</w:t>
      </w:r>
    </w:p>
    <w:p w:rsidR="00ED113B" w:rsidRDefault="00F26E6D">
      <w:pPr>
        <w:pStyle w:val="a3"/>
        <w:ind w:right="564"/>
      </w:pPr>
      <w:r>
        <w:t>иметь</w:t>
      </w:r>
      <w:r>
        <w:rPr>
          <w:spacing w:val="-2"/>
        </w:rPr>
        <w:t xml:space="preserve"> </w:t>
      </w:r>
      <w:r>
        <w:t>навыки</w:t>
      </w:r>
      <w:r>
        <w:rPr>
          <w:spacing w:val="-3"/>
        </w:rPr>
        <w:t xml:space="preserve"> </w:t>
      </w:r>
      <w:r>
        <w:t>безопасного</w:t>
      </w:r>
      <w:r>
        <w:rPr>
          <w:spacing w:val="-2"/>
        </w:rPr>
        <w:t xml:space="preserve"> </w:t>
      </w:r>
      <w:r>
        <w:t>поведения</w:t>
      </w:r>
      <w:r>
        <w:rPr>
          <w:spacing w:val="-5"/>
        </w:rPr>
        <w:t xml:space="preserve"> </w:t>
      </w:r>
      <w:r>
        <w:t>пассажиров при</w:t>
      </w:r>
      <w:r>
        <w:rPr>
          <w:spacing w:val="40"/>
        </w:rPr>
        <w:t xml:space="preserve"> </w:t>
      </w:r>
      <w:r>
        <w:t>различных</w:t>
      </w:r>
      <w:r>
        <w:rPr>
          <w:spacing w:val="40"/>
        </w:rPr>
        <w:t xml:space="preserve"> </w:t>
      </w:r>
      <w:r>
        <w:t>происшествиях</w:t>
      </w:r>
      <w:r>
        <w:rPr>
          <w:spacing w:val="40"/>
        </w:rPr>
        <w:t xml:space="preserve"> </w:t>
      </w:r>
      <w:r>
        <w:t>на отдельных видах транспорта;</w:t>
      </w:r>
      <w:r>
        <w:rPr>
          <w:spacing w:val="40"/>
        </w:rPr>
        <w:t xml:space="preserve"> </w:t>
      </w:r>
      <w:r>
        <w:t>знать правила и иметь навыки оказания первой помощи при различных травмах в результате чрезвычайных ситуаций на транспорте; знать способы извлечения пострадавшего из транспорта.</w:t>
      </w:r>
    </w:p>
    <w:p w:rsidR="00ED113B" w:rsidRDefault="00F26E6D">
      <w:pPr>
        <w:ind w:left="569"/>
        <w:jc w:val="both"/>
        <w:rPr>
          <w:i/>
          <w:sz w:val="24"/>
        </w:rPr>
      </w:pPr>
      <w:r>
        <w:rPr>
          <w:i/>
          <w:sz w:val="24"/>
        </w:rPr>
        <w:t>Предметные</w:t>
      </w:r>
      <w:r>
        <w:rPr>
          <w:i/>
          <w:spacing w:val="-5"/>
          <w:sz w:val="24"/>
        </w:rPr>
        <w:t xml:space="preserve"> </w:t>
      </w:r>
      <w:r>
        <w:rPr>
          <w:i/>
          <w:sz w:val="24"/>
        </w:rPr>
        <w:t>результаты</w:t>
      </w:r>
      <w:r>
        <w:rPr>
          <w:i/>
          <w:spacing w:val="-3"/>
          <w:sz w:val="24"/>
        </w:rPr>
        <w:t xml:space="preserve"> </w:t>
      </w:r>
      <w:r>
        <w:rPr>
          <w:i/>
          <w:sz w:val="24"/>
        </w:rPr>
        <w:t>по</w:t>
      </w:r>
      <w:r>
        <w:rPr>
          <w:i/>
          <w:spacing w:val="-1"/>
          <w:sz w:val="24"/>
        </w:rPr>
        <w:t xml:space="preserve"> </w:t>
      </w:r>
      <w:r>
        <w:rPr>
          <w:i/>
          <w:sz w:val="24"/>
        </w:rPr>
        <w:t>модулю</w:t>
      </w:r>
      <w:r>
        <w:rPr>
          <w:i/>
          <w:spacing w:val="-2"/>
          <w:sz w:val="24"/>
        </w:rPr>
        <w:t xml:space="preserve"> </w:t>
      </w:r>
      <w:r>
        <w:rPr>
          <w:i/>
          <w:sz w:val="24"/>
        </w:rPr>
        <w:t>№</w:t>
      </w:r>
      <w:r>
        <w:rPr>
          <w:i/>
          <w:spacing w:val="-2"/>
          <w:sz w:val="24"/>
        </w:rPr>
        <w:t xml:space="preserve"> </w:t>
      </w:r>
      <w:r>
        <w:rPr>
          <w:i/>
          <w:sz w:val="24"/>
        </w:rPr>
        <w:t>6</w:t>
      </w:r>
      <w:r>
        <w:rPr>
          <w:i/>
          <w:spacing w:val="-2"/>
          <w:sz w:val="24"/>
        </w:rPr>
        <w:t xml:space="preserve"> </w:t>
      </w:r>
      <w:r>
        <w:rPr>
          <w:i/>
          <w:sz w:val="24"/>
        </w:rPr>
        <w:t>«Безопасность</w:t>
      </w:r>
      <w:r>
        <w:rPr>
          <w:i/>
          <w:spacing w:val="-2"/>
          <w:sz w:val="24"/>
        </w:rPr>
        <w:t xml:space="preserve"> </w:t>
      </w:r>
      <w:r>
        <w:rPr>
          <w:i/>
          <w:sz w:val="24"/>
        </w:rPr>
        <w:t>в</w:t>
      </w:r>
      <w:r>
        <w:rPr>
          <w:i/>
          <w:spacing w:val="-3"/>
          <w:sz w:val="24"/>
        </w:rPr>
        <w:t xml:space="preserve"> </w:t>
      </w:r>
      <w:r>
        <w:rPr>
          <w:i/>
          <w:sz w:val="24"/>
        </w:rPr>
        <w:t>общественных</w:t>
      </w:r>
      <w:r>
        <w:rPr>
          <w:i/>
          <w:spacing w:val="-2"/>
          <w:sz w:val="24"/>
        </w:rPr>
        <w:t xml:space="preserve"> местах»:</w:t>
      </w:r>
    </w:p>
    <w:p w:rsidR="00ED113B" w:rsidRDefault="00F26E6D">
      <w:pPr>
        <w:pStyle w:val="a3"/>
      </w:pPr>
      <w:r>
        <w:t>классифицировать</w:t>
      </w:r>
      <w:r>
        <w:rPr>
          <w:spacing w:val="-9"/>
        </w:rPr>
        <w:t xml:space="preserve"> </w:t>
      </w:r>
      <w:r>
        <w:t>общественные</w:t>
      </w:r>
      <w:r>
        <w:rPr>
          <w:spacing w:val="-8"/>
        </w:rPr>
        <w:t xml:space="preserve"> </w:t>
      </w:r>
      <w:r>
        <w:rPr>
          <w:spacing w:val="-2"/>
        </w:rPr>
        <w:t>места;</w:t>
      </w:r>
    </w:p>
    <w:p w:rsidR="00ED113B" w:rsidRDefault="00F26E6D">
      <w:pPr>
        <w:pStyle w:val="a3"/>
        <w:ind w:right="568"/>
      </w:pPr>
      <w:r>
        <w:t>характеризовать потенциальные источники опасности в общественных местах; знать правила вызова экстренных служб и порядок взаимодействия с ними; уметь планировать действия в случае возникновения опасной</w:t>
      </w:r>
      <w:r>
        <w:rPr>
          <w:spacing w:val="40"/>
        </w:rPr>
        <w:t xml:space="preserve"> </w:t>
      </w:r>
      <w:r>
        <w:t xml:space="preserve">или чрезвычайной ситуации; характеризовать риски массовых мероприятий и объяснять правила подготовки к посещению массовых </w:t>
      </w:r>
      <w:r>
        <w:rPr>
          <w:spacing w:val="-2"/>
        </w:rPr>
        <w:t>мероприятий;</w:t>
      </w:r>
    </w:p>
    <w:p w:rsidR="00ED113B" w:rsidRDefault="00F26E6D">
      <w:pPr>
        <w:pStyle w:val="a3"/>
        <w:spacing w:before="1"/>
        <w:ind w:right="563"/>
      </w:pPr>
      <w:r>
        <w:t>иметь навыки безопасного поведения при беспорядках в местах массового пребывания людей; иметь навыки безопасных действий при попадании в толпу и давку;</w:t>
      </w:r>
    </w:p>
    <w:p w:rsidR="00ED113B" w:rsidRDefault="00F26E6D">
      <w:pPr>
        <w:pStyle w:val="a3"/>
        <w:ind w:right="594"/>
        <w:jc w:val="left"/>
      </w:pPr>
      <w:r>
        <w:t>иметь навыки безопасных действий при обнаружении угрозы возникновения пожара;</w:t>
      </w:r>
      <w:r>
        <w:rPr>
          <w:spacing w:val="40"/>
        </w:rPr>
        <w:t xml:space="preserve"> </w:t>
      </w:r>
      <w:r>
        <w:t>знать правила и иметь навыки безопасных действий при эвакуации из общественных мест и зданий;</w:t>
      </w:r>
    </w:p>
    <w:p w:rsidR="00ED113B" w:rsidRDefault="00F26E6D">
      <w:pPr>
        <w:pStyle w:val="a3"/>
        <w:tabs>
          <w:tab w:val="left" w:pos="2523"/>
          <w:tab w:val="left" w:pos="3849"/>
          <w:tab w:val="left" w:pos="5816"/>
          <w:tab w:val="left" w:pos="6221"/>
          <w:tab w:val="left" w:pos="8524"/>
          <w:tab w:val="left" w:pos="9808"/>
        </w:tabs>
        <w:ind w:right="566"/>
        <w:jc w:val="left"/>
      </w:pPr>
      <w:r>
        <w:t xml:space="preserve">знать навыки безопасных действий при обрушениях зданий и сооружений; </w:t>
      </w:r>
      <w:r>
        <w:rPr>
          <w:spacing w:val="-2"/>
        </w:rPr>
        <w:t>характеризовать</w:t>
      </w:r>
      <w:r>
        <w:tab/>
      </w:r>
      <w:r>
        <w:rPr>
          <w:spacing w:val="-2"/>
        </w:rPr>
        <w:t>опасности</w:t>
      </w:r>
      <w:r>
        <w:tab/>
      </w:r>
      <w:r>
        <w:rPr>
          <w:spacing w:val="-2"/>
        </w:rPr>
        <w:t>криминогенного</w:t>
      </w:r>
      <w:r>
        <w:tab/>
      </w:r>
      <w:r>
        <w:rPr>
          <w:spacing w:val="-10"/>
        </w:rPr>
        <w:t>и</w:t>
      </w:r>
      <w:r>
        <w:tab/>
      </w:r>
      <w:r>
        <w:rPr>
          <w:spacing w:val="-2"/>
        </w:rPr>
        <w:t>антиобщественного</w:t>
      </w:r>
      <w:r>
        <w:tab/>
      </w:r>
      <w:r>
        <w:rPr>
          <w:spacing w:val="-2"/>
        </w:rPr>
        <w:t>характера</w:t>
      </w:r>
      <w:r>
        <w:tab/>
      </w:r>
      <w:r>
        <w:rPr>
          <w:spacing w:val="-10"/>
        </w:rPr>
        <w:t xml:space="preserve">в </w:t>
      </w:r>
      <w:r>
        <w:t>общественных местах;</w:t>
      </w:r>
    </w:p>
    <w:p w:rsidR="00ED113B" w:rsidRDefault="00F26E6D">
      <w:pPr>
        <w:pStyle w:val="a3"/>
        <w:ind w:right="561"/>
      </w:pPr>
      <w: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ED113B" w:rsidRDefault="00F26E6D">
      <w:pPr>
        <w:tabs>
          <w:tab w:val="left" w:pos="2118"/>
          <w:tab w:val="left" w:pos="3598"/>
          <w:tab w:val="left" w:pos="4046"/>
          <w:tab w:val="left" w:pos="5032"/>
          <w:tab w:val="left" w:pos="5464"/>
          <w:tab w:val="left" w:pos="5792"/>
          <w:tab w:val="left" w:pos="7556"/>
          <w:tab w:val="left" w:pos="7870"/>
          <w:tab w:val="left" w:pos="9161"/>
        </w:tabs>
        <w:spacing w:before="1"/>
        <w:ind w:left="569" w:right="568"/>
        <w:rPr>
          <w:sz w:val="24"/>
        </w:rPr>
      </w:pPr>
      <w:r>
        <w:rPr>
          <w:sz w:val="24"/>
        </w:rPr>
        <w:t xml:space="preserve">иметь навыки действий при взаимодействии с правоохранительными органами. </w:t>
      </w:r>
      <w:r>
        <w:rPr>
          <w:i/>
          <w:spacing w:val="-2"/>
          <w:sz w:val="24"/>
        </w:rPr>
        <w:t>Предметные</w:t>
      </w:r>
      <w:r>
        <w:rPr>
          <w:i/>
          <w:sz w:val="24"/>
        </w:rPr>
        <w:tab/>
      </w:r>
      <w:r>
        <w:rPr>
          <w:i/>
          <w:spacing w:val="-2"/>
          <w:sz w:val="24"/>
        </w:rPr>
        <w:t>результаты</w:t>
      </w:r>
      <w:r>
        <w:rPr>
          <w:i/>
          <w:sz w:val="24"/>
        </w:rPr>
        <w:tab/>
      </w:r>
      <w:r>
        <w:rPr>
          <w:i/>
          <w:spacing w:val="-6"/>
          <w:sz w:val="24"/>
        </w:rPr>
        <w:t>по</w:t>
      </w:r>
      <w:r>
        <w:rPr>
          <w:i/>
          <w:sz w:val="24"/>
        </w:rPr>
        <w:tab/>
      </w:r>
      <w:r>
        <w:rPr>
          <w:i/>
          <w:spacing w:val="-2"/>
          <w:sz w:val="24"/>
        </w:rPr>
        <w:t>модулю</w:t>
      </w:r>
      <w:r>
        <w:rPr>
          <w:i/>
          <w:sz w:val="24"/>
        </w:rPr>
        <w:tab/>
      </w:r>
      <w:r>
        <w:rPr>
          <w:i/>
          <w:spacing w:val="-10"/>
          <w:sz w:val="24"/>
        </w:rPr>
        <w:t>№</w:t>
      </w:r>
      <w:r>
        <w:rPr>
          <w:i/>
          <w:sz w:val="24"/>
        </w:rPr>
        <w:tab/>
      </w:r>
      <w:r>
        <w:rPr>
          <w:i/>
          <w:spacing w:val="-10"/>
          <w:sz w:val="24"/>
        </w:rPr>
        <w:t>7</w:t>
      </w:r>
      <w:r>
        <w:rPr>
          <w:i/>
          <w:sz w:val="24"/>
        </w:rPr>
        <w:tab/>
      </w:r>
      <w:r>
        <w:rPr>
          <w:i/>
          <w:spacing w:val="-2"/>
          <w:sz w:val="24"/>
        </w:rPr>
        <w:t>«Безопасность</w:t>
      </w:r>
      <w:r>
        <w:rPr>
          <w:i/>
          <w:sz w:val="24"/>
        </w:rPr>
        <w:tab/>
      </w:r>
      <w:r>
        <w:rPr>
          <w:i/>
          <w:spacing w:val="-10"/>
          <w:sz w:val="24"/>
        </w:rPr>
        <w:t>в</w:t>
      </w:r>
      <w:r>
        <w:rPr>
          <w:i/>
          <w:sz w:val="24"/>
        </w:rPr>
        <w:tab/>
      </w:r>
      <w:r>
        <w:rPr>
          <w:i/>
          <w:spacing w:val="-2"/>
          <w:sz w:val="24"/>
        </w:rPr>
        <w:t>природной</w:t>
      </w:r>
      <w:r>
        <w:rPr>
          <w:i/>
          <w:sz w:val="24"/>
        </w:rPr>
        <w:tab/>
      </w:r>
      <w:r>
        <w:rPr>
          <w:i/>
          <w:spacing w:val="-2"/>
          <w:sz w:val="24"/>
        </w:rPr>
        <w:t xml:space="preserve">среде»: </w:t>
      </w:r>
      <w:r>
        <w:rPr>
          <w:sz w:val="24"/>
        </w:rPr>
        <w:t>классифицировать</w:t>
      </w:r>
      <w:r>
        <w:rPr>
          <w:spacing w:val="80"/>
          <w:sz w:val="24"/>
        </w:rPr>
        <w:t xml:space="preserve"> </w:t>
      </w:r>
      <w:r>
        <w:rPr>
          <w:sz w:val="24"/>
        </w:rPr>
        <w:t>и</w:t>
      </w:r>
      <w:r>
        <w:rPr>
          <w:spacing w:val="80"/>
          <w:sz w:val="24"/>
        </w:rPr>
        <w:t xml:space="preserve"> </w:t>
      </w:r>
      <w:r>
        <w:rPr>
          <w:sz w:val="24"/>
        </w:rPr>
        <w:t>характеризовать</w:t>
      </w:r>
      <w:r>
        <w:rPr>
          <w:spacing w:val="80"/>
          <w:sz w:val="24"/>
        </w:rPr>
        <w:t xml:space="preserve"> </w:t>
      </w:r>
      <w:r>
        <w:rPr>
          <w:sz w:val="24"/>
        </w:rPr>
        <w:t>чрезвычайные</w:t>
      </w:r>
      <w:r>
        <w:rPr>
          <w:spacing w:val="80"/>
          <w:sz w:val="24"/>
        </w:rPr>
        <w:t xml:space="preserve"> </w:t>
      </w:r>
      <w:r>
        <w:rPr>
          <w:sz w:val="24"/>
        </w:rPr>
        <w:t>ситуации</w:t>
      </w:r>
      <w:r>
        <w:rPr>
          <w:spacing w:val="80"/>
          <w:sz w:val="24"/>
        </w:rPr>
        <w:t xml:space="preserve"> </w:t>
      </w:r>
      <w:r>
        <w:rPr>
          <w:sz w:val="24"/>
        </w:rPr>
        <w:t>природного</w:t>
      </w:r>
      <w:r>
        <w:rPr>
          <w:spacing w:val="80"/>
          <w:sz w:val="24"/>
        </w:rPr>
        <w:t xml:space="preserve"> </w:t>
      </w:r>
      <w:r>
        <w:rPr>
          <w:sz w:val="24"/>
        </w:rPr>
        <w:t>характера; характеризовать</w:t>
      </w:r>
      <w:r>
        <w:rPr>
          <w:spacing w:val="49"/>
          <w:w w:val="150"/>
          <w:sz w:val="24"/>
        </w:rPr>
        <w:t xml:space="preserve"> </w:t>
      </w:r>
      <w:r>
        <w:rPr>
          <w:sz w:val="24"/>
        </w:rPr>
        <w:t>опасности</w:t>
      </w:r>
      <w:r>
        <w:rPr>
          <w:spacing w:val="51"/>
          <w:w w:val="150"/>
          <w:sz w:val="24"/>
        </w:rPr>
        <w:t xml:space="preserve"> </w:t>
      </w:r>
      <w:r>
        <w:rPr>
          <w:sz w:val="24"/>
        </w:rPr>
        <w:t>в</w:t>
      </w:r>
      <w:r>
        <w:rPr>
          <w:spacing w:val="79"/>
          <w:sz w:val="24"/>
        </w:rPr>
        <w:t xml:space="preserve"> </w:t>
      </w:r>
      <w:r>
        <w:rPr>
          <w:sz w:val="24"/>
        </w:rPr>
        <w:t>природной</w:t>
      </w:r>
      <w:r>
        <w:rPr>
          <w:spacing w:val="51"/>
          <w:w w:val="150"/>
          <w:sz w:val="24"/>
        </w:rPr>
        <w:t xml:space="preserve"> </w:t>
      </w:r>
      <w:r>
        <w:rPr>
          <w:sz w:val="24"/>
        </w:rPr>
        <w:t>среде:</w:t>
      </w:r>
      <w:r>
        <w:rPr>
          <w:spacing w:val="50"/>
          <w:w w:val="150"/>
          <w:sz w:val="24"/>
        </w:rPr>
        <w:t xml:space="preserve"> </w:t>
      </w:r>
      <w:r>
        <w:rPr>
          <w:sz w:val="24"/>
        </w:rPr>
        <w:t>дикие</w:t>
      </w:r>
      <w:r>
        <w:rPr>
          <w:spacing w:val="78"/>
          <w:sz w:val="24"/>
        </w:rPr>
        <w:t xml:space="preserve"> </w:t>
      </w:r>
      <w:r>
        <w:rPr>
          <w:sz w:val="24"/>
        </w:rPr>
        <w:t>животные,</w:t>
      </w:r>
      <w:r>
        <w:rPr>
          <w:spacing w:val="50"/>
          <w:w w:val="150"/>
          <w:sz w:val="24"/>
        </w:rPr>
        <w:t xml:space="preserve"> </w:t>
      </w:r>
      <w:r>
        <w:rPr>
          <w:sz w:val="24"/>
        </w:rPr>
        <w:t>змеи,</w:t>
      </w:r>
      <w:r>
        <w:rPr>
          <w:spacing w:val="79"/>
          <w:sz w:val="24"/>
        </w:rPr>
        <w:t xml:space="preserve"> </w:t>
      </w:r>
      <w:r>
        <w:rPr>
          <w:sz w:val="24"/>
        </w:rPr>
        <w:t>насекомые</w:t>
      </w:r>
      <w:r>
        <w:rPr>
          <w:spacing w:val="79"/>
          <w:sz w:val="24"/>
        </w:rPr>
        <w:t xml:space="preserve"> </w:t>
      </w:r>
      <w:r>
        <w:rPr>
          <w:spacing w:val="-10"/>
          <w:sz w:val="24"/>
        </w:rPr>
        <w:t>и</w:t>
      </w:r>
    </w:p>
    <w:p w:rsidR="00ED113B" w:rsidRDefault="00ED113B">
      <w:pPr>
        <w:rPr>
          <w:sz w:val="24"/>
        </w:rPr>
        <w:sectPr w:rsidR="00ED113B">
          <w:pgSz w:w="11910" w:h="16840"/>
          <w:pgMar w:top="1040" w:right="283" w:bottom="1200" w:left="1133" w:header="0" w:footer="953" w:gutter="0"/>
          <w:cols w:space="720"/>
        </w:sectPr>
      </w:pPr>
    </w:p>
    <w:p w:rsidR="00ED113B" w:rsidRDefault="00F26E6D">
      <w:pPr>
        <w:pStyle w:val="a3"/>
        <w:spacing w:before="66"/>
        <w:ind w:right="570"/>
      </w:pPr>
      <w:r>
        <w:lastRenderedPageBreak/>
        <w:t>паукообразные, ядовитые</w:t>
      </w:r>
      <w:r>
        <w:rPr>
          <w:spacing w:val="-1"/>
        </w:rPr>
        <w:t xml:space="preserve"> </w:t>
      </w:r>
      <w:r>
        <w:t>грибы и растения; иметь представление</w:t>
      </w:r>
      <w:r>
        <w:rPr>
          <w:spacing w:val="-1"/>
        </w:rPr>
        <w:t xml:space="preserve"> </w:t>
      </w:r>
      <w:r>
        <w:t>о безопасных действиях при встрече с дикими животными, змеями, насекомыми и паукообразными;</w:t>
      </w:r>
    </w:p>
    <w:p w:rsidR="00ED113B" w:rsidRDefault="00F26E6D">
      <w:pPr>
        <w:pStyle w:val="a3"/>
        <w:ind w:right="571"/>
      </w:pPr>
      <w:r>
        <w:t xml:space="preserve">знать правила поведения для снижения риска отравления ядовитыми грибами и </w:t>
      </w:r>
      <w:r>
        <w:rPr>
          <w:spacing w:val="-2"/>
        </w:rPr>
        <w:t>растениями;</w:t>
      </w:r>
    </w:p>
    <w:p w:rsidR="00ED113B" w:rsidRDefault="00F26E6D">
      <w:pPr>
        <w:pStyle w:val="a3"/>
        <w:spacing w:before="1"/>
        <w:ind w:right="564"/>
      </w:pPr>
      <w:r>
        <w:t>характеризовать автономные условия, раскрывать их опасности и порядок подготовки к ним; 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 классифицировать и характеризовать природные пожары и их опасности; характеризовать факторы и причины возникновения пожаров;</w:t>
      </w:r>
    </w:p>
    <w:p w:rsidR="00ED113B" w:rsidRDefault="00F26E6D">
      <w:pPr>
        <w:pStyle w:val="a3"/>
        <w:ind w:right="567"/>
      </w:pPr>
      <w:r>
        <w:t>иметь представления о безопасных действиях при нахождении в зоне природного пожара; иметь</w:t>
      </w:r>
      <w:r>
        <w:rPr>
          <w:spacing w:val="-1"/>
        </w:rPr>
        <w:t xml:space="preserve"> </w:t>
      </w:r>
      <w:r>
        <w:t>представление</w:t>
      </w:r>
      <w:r>
        <w:rPr>
          <w:spacing w:val="-4"/>
        </w:rPr>
        <w:t xml:space="preserve"> </w:t>
      </w:r>
      <w:r>
        <w:t>о</w:t>
      </w:r>
      <w:r>
        <w:rPr>
          <w:spacing w:val="-7"/>
        </w:rPr>
        <w:t xml:space="preserve"> </w:t>
      </w:r>
      <w:r>
        <w:t>правилах</w:t>
      </w:r>
      <w:r>
        <w:rPr>
          <w:spacing w:val="-3"/>
        </w:rPr>
        <w:t xml:space="preserve"> </w:t>
      </w:r>
      <w:r>
        <w:t>безопасного</w:t>
      </w:r>
      <w:r>
        <w:rPr>
          <w:spacing w:val="-5"/>
        </w:rPr>
        <w:t xml:space="preserve"> </w:t>
      </w:r>
      <w:r>
        <w:t>поведения</w:t>
      </w:r>
      <w:r>
        <w:rPr>
          <w:spacing w:val="-3"/>
        </w:rPr>
        <w:t xml:space="preserve"> </w:t>
      </w:r>
      <w:r>
        <w:t>в</w:t>
      </w:r>
      <w:r>
        <w:rPr>
          <w:spacing w:val="-4"/>
        </w:rPr>
        <w:t xml:space="preserve"> </w:t>
      </w:r>
      <w:r>
        <w:t>горах;</w:t>
      </w:r>
      <w:r>
        <w:rPr>
          <w:spacing w:val="-5"/>
        </w:rPr>
        <w:t xml:space="preserve"> </w:t>
      </w:r>
      <w:r>
        <w:t>характеризовать</w:t>
      </w:r>
      <w:r>
        <w:rPr>
          <w:spacing w:val="-2"/>
        </w:rPr>
        <w:t xml:space="preserve"> </w:t>
      </w:r>
      <w:r>
        <w:t>снежные лавины, камнепады, сели, оползни, их внешние признаки и опасности;</w:t>
      </w:r>
    </w:p>
    <w:p w:rsidR="00ED113B" w:rsidRDefault="00F26E6D">
      <w:pPr>
        <w:pStyle w:val="a3"/>
        <w:ind w:right="567"/>
      </w:pPr>
      <w: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 знать общие правила безопасного поведения на водоёмах;</w:t>
      </w:r>
    </w:p>
    <w:p w:rsidR="00ED113B" w:rsidRDefault="00F26E6D">
      <w:pPr>
        <w:pStyle w:val="a3"/>
        <w:ind w:right="571"/>
      </w:pPr>
      <w:r>
        <w:t>знать правила купания, понимать различия между оборудованными</w:t>
      </w:r>
      <w:r>
        <w:rPr>
          <w:spacing w:val="40"/>
        </w:rPr>
        <w:t xml:space="preserve"> </w:t>
      </w:r>
      <w:r>
        <w:t xml:space="preserve">и необорудованными </w:t>
      </w:r>
      <w:r>
        <w:rPr>
          <w:spacing w:val="-2"/>
        </w:rPr>
        <w:t>пляжами;</w:t>
      </w:r>
    </w:p>
    <w:p w:rsidR="00ED113B" w:rsidRDefault="00F26E6D">
      <w:pPr>
        <w:pStyle w:val="a3"/>
        <w:ind w:right="569"/>
        <w:jc w:val="left"/>
      </w:pPr>
      <w:r>
        <w:t>знать правила само- и взаимопомощи терпящим бедствие на воде; иметь представление о безопасных действиях при обнаружении тонущего человека летом и человека в полынье; знать правила поведения при нахождении на плавсредствах и на льду;</w:t>
      </w:r>
    </w:p>
    <w:p w:rsidR="00ED113B" w:rsidRDefault="00F26E6D">
      <w:pPr>
        <w:pStyle w:val="a3"/>
        <w:spacing w:before="1"/>
        <w:ind w:right="562"/>
      </w:pPr>
      <w:r>
        <w:t xml:space="preserve">характеризовать наводнения, их внешние признаки и опасности; иметь представление о безопасных действиях при наводнении; характеризовать цунами, их внешние признаки и </w:t>
      </w:r>
      <w:r>
        <w:rPr>
          <w:spacing w:val="-2"/>
        </w:rPr>
        <w:t>опасности;</w:t>
      </w:r>
    </w:p>
    <w:p w:rsidR="00ED113B" w:rsidRDefault="00F26E6D">
      <w:pPr>
        <w:pStyle w:val="a3"/>
        <w:ind w:right="560"/>
      </w:pPr>
      <w:r>
        <w:t>иметь представление о безопасных действиях при нахождении в зоне цунами; характеризовать</w:t>
      </w:r>
      <w:r>
        <w:rPr>
          <w:spacing w:val="-2"/>
        </w:rPr>
        <w:t xml:space="preserve"> </w:t>
      </w:r>
      <w:r>
        <w:t>ураганы,</w:t>
      </w:r>
      <w:r>
        <w:rPr>
          <w:spacing w:val="-5"/>
        </w:rPr>
        <w:t xml:space="preserve"> </w:t>
      </w:r>
      <w:r>
        <w:t>смерчи,</w:t>
      </w:r>
      <w:r>
        <w:rPr>
          <w:spacing w:val="-5"/>
        </w:rPr>
        <w:t xml:space="preserve"> </w:t>
      </w:r>
      <w:r>
        <w:t>их</w:t>
      </w:r>
      <w:r>
        <w:rPr>
          <w:spacing w:val="-3"/>
        </w:rPr>
        <w:t xml:space="preserve"> </w:t>
      </w:r>
      <w:r>
        <w:t>внешние</w:t>
      </w:r>
      <w:r>
        <w:rPr>
          <w:spacing w:val="-8"/>
        </w:rPr>
        <w:t xml:space="preserve"> </w:t>
      </w:r>
      <w:r>
        <w:t>признаки</w:t>
      </w:r>
      <w:r>
        <w:rPr>
          <w:spacing w:val="-6"/>
        </w:rPr>
        <w:t xml:space="preserve"> </w:t>
      </w:r>
      <w:r>
        <w:t>и</w:t>
      </w:r>
      <w:r>
        <w:rPr>
          <w:spacing w:val="-5"/>
        </w:rPr>
        <w:t xml:space="preserve"> </w:t>
      </w:r>
      <w:r>
        <w:t>опасности;</w:t>
      </w:r>
      <w:r>
        <w:rPr>
          <w:spacing w:val="-5"/>
        </w:rPr>
        <w:t xml:space="preserve"> </w:t>
      </w:r>
      <w:r>
        <w:t>иметь представление о безопасных действиях при ураганах и смерчах; характеризовать грозы, их внешние признаки и опасности; иметь навыки безопасных действий при попадании в грозу; характеризовать землетрясения и извержения вулканов и их опасности;</w:t>
      </w:r>
    </w:p>
    <w:p w:rsidR="00ED113B" w:rsidRDefault="00F26E6D">
      <w:pPr>
        <w:pStyle w:val="a3"/>
        <w:ind w:right="568"/>
      </w:pPr>
      <w:r>
        <w:t>иметь представление о безопасных действиях при землетрясении, в том числе при попадании под завал; иметь представление о безопасных действиях при нахождении в</w:t>
      </w:r>
      <w:r>
        <w:rPr>
          <w:spacing w:val="40"/>
        </w:rPr>
        <w:t xml:space="preserve"> </w:t>
      </w:r>
      <w:r>
        <w:t xml:space="preserve">зоне извержения вулкана; раскрывать смысл понятий «экология» и «экологическая </w:t>
      </w:r>
      <w:r>
        <w:rPr>
          <w:spacing w:val="-2"/>
        </w:rPr>
        <w:t>культура»;</w:t>
      </w:r>
    </w:p>
    <w:p w:rsidR="00ED113B" w:rsidRDefault="00F26E6D">
      <w:pPr>
        <w:pStyle w:val="a3"/>
        <w:ind w:right="564"/>
      </w:pPr>
      <w:r>
        <w:t xml:space="preserve">объяснять значение экологии для устойчивого развития общества; знать правила безопасного поведения при неблагоприятной экологической обстановке (загрязнении </w:t>
      </w:r>
      <w:r>
        <w:rPr>
          <w:spacing w:val="-2"/>
        </w:rPr>
        <w:t>атмосферы).</w:t>
      </w:r>
    </w:p>
    <w:p w:rsidR="00ED113B" w:rsidRDefault="00F26E6D">
      <w:pPr>
        <w:spacing w:before="1"/>
        <w:ind w:left="569" w:right="569"/>
        <w:jc w:val="both"/>
        <w:rPr>
          <w:i/>
          <w:sz w:val="24"/>
        </w:rPr>
      </w:pPr>
      <w:r>
        <w:rPr>
          <w:i/>
          <w:sz w:val="24"/>
        </w:rPr>
        <w:t xml:space="preserve">Предметные результаты по модулю № 8 «Основы медицинских знаний. Оказание первой </w:t>
      </w:r>
      <w:r>
        <w:rPr>
          <w:i/>
          <w:spacing w:val="-2"/>
          <w:sz w:val="24"/>
        </w:rPr>
        <w:t>помощи»:</w:t>
      </w:r>
    </w:p>
    <w:p w:rsidR="00ED113B" w:rsidRDefault="00F26E6D">
      <w:pPr>
        <w:pStyle w:val="a3"/>
        <w:ind w:right="567"/>
      </w:pPr>
      <w:r>
        <w:t>раскрывать смысл понятий «здоровье» и «здоровый образ жизни»</w:t>
      </w:r>
      <w:r>
        <w:rPr>
          <w:spacing w:val="40"/>
        </w:rPr>
        <w:t xml:space="preserve"> </w:t>
      </w:r>
      <w:r>
        <w:t>и их содержание, объяснять значение здоровья для человека; характеризовать факторы, влияющие на здоровье человека;</w:t>
      </w:r>
    </w:p>
    <w:p w:rsidR="00ED113B" w:rsidRDefault="00F26E6D">
      <w:pPr>
        <w:pStyle w:val="a3"/>
        <w:ind w:right="571"/>
      </w:pPr>
      <w:r>
        <w:t>раскрывать содержание элементов здорового образа жизни, объяснять пагубность</w:t>
      </w:r>
      <w:r>
        <w:rPr>
          <w:spacing w:val="40"/>
        </w:rPr>
        <w:t xml:space="preserve"> </w:t>
      </w:r>
      <w:r>
        <w:t>вредных привычек;</w:t>
      </w:r>
    </w:p>
    <w:p w:rsidR="00ED113B" w:rsidRDefault="00F26E6D">
      <w:pPr>
        <w:pStyle w:val="a3"/>
      </w:pPr>
      <w:r>
        <w:t>босновывать</w:t>
      </w:r>
      <w:r>
        <w:rPr>
          <w:spacing w:val="26"/>
        </w:rPr>
        <w:t xml:space="preserve">  </w:t>
      </w:r>
      <w:r>
        <w:t>личную</w:t>
      </w:r>
      <w:r>
        <w:rPr>
          <w:spacing w:val="26"/>
        </w:rPr>
        <w:t xml:space="preserve">  </w:t>
      </w:r>
      <w:r>
        <w:t>ответственность</w:t>
      </w:r>
      <w:r>
        <w:rPr>
          <w:spacing w:val="27"/>
        </w:rPr>
        <w:t xml:space="preserve">  </w:t>
      </w:r>
      <w:r>
        <w:t>за</w:t>
      </w:r>
      <w:r>
        <w:rPr>
          <w:spacing w:val="25"/>
        </w:rPr>
        <w:t xml:space="preserve">  </w:t>
      </w:r>
      <w:r>
        <w:t>сохранение</w:t>
      </w:r>
      <w:r>
        <w:rPr>
          <w:spacing w:val="25"/>
        </w:rPr>
        <w:t xml:space="preserve">  </w:t>
      </w:r>
      <w:r>
        <w:t>здоровья;</w:t>
      </w:r>
      <w:r>
        <w:rPr>
          <w:spacing w:val="26"/>
        </w:rPr>
        <w:t xml:space="preserve">  </w:t>
      </w:r>
      <w:r>
        <w:t>раскрывать</w:t>
      </w:r>
      <w:r>
        <w:rPr>
          <w:spacing w:val="26"/>
        </w:rPr>
        <w:t xml:space="preserve">  </w:t>
      </w:r>
      <w:r>
        <w:rPr>
          <w:spacing w:val="-2"/>
        </w:rPr>
        <w:t>понятие</w:t>
      </w:r>
    </w:p>
    <w:p w:rsidR="00ED113B" w:rsidRDefault="00F26E6D">
      <w:pPr>
        <w:pStyle w:val="a3"/>
        <w:ind w:right="564"/>
      </w:pPr>
      <w:r>
        <w:t xml:space="preserve">«инфекционные заболевания», объяснять причины их возникновения; характеризовать механизм распространения инфекционных заболеваний, выработать навыки соблюдения мер их профилактики и защиты от них; иметь представление о безопасных действиях при возникновении чрезвычайных ситуаций биолого-социального происхождения (эпидемия, </w:t>
      </w:r>
      <w:r>
        <w:rPr>
          <w:spacing w:val="-2"/>
        </w:rPr>
        <w:t>пандемия);</w:t>
      </w:r>
    </w:p>
    <w:p w:rsidR="00ED113B" w:rsidRDefault="00F26E6D">
      <w:pPr>
        <w:pStyle w:val="a3"/>
        <w:spacing w:before="1"/>
        <w:ind w:right="559"/>
      </w:pPr>
      <w:r>
        <w:t>характеризовать основные мероприятия, проводимые государством по обеспечению безопасности</w:t>
      </w:r>
      <w:r>
        <w:rPr>
          <w:spacing w:val="25"/>
        </w:rPr>
        <w:t xml:space="preserve">  </w:t>
      </w:r>
      <w:r>
        <w:t>населения</w:t>
      </w:r>
      <w:r>
        <w:rPr>
          <w:spacing w:val="28"/>
        </w:rPr>
        <w:t xml:space="preserve">  </w:t>
      </w:r>
      <w:r>
        <w:t>при</w:t>
      </w:r>
      <w:r>
        <w:rPr>
          <w:spacing w:val="28"/>
        </w:rPr>
        <w:t xml:space="preserve">  </w:t>
      </w:r>
      <w:r>
        <w:t>угрозе</w:t>
      </w:r>
      <w:r>
        <w:rPr>
          <w:spacing w:val="26"/>
        </w:rPr>
        <w:t xml:space="preserve">  </w:t>
      </w:r>
      <w:r>
        <w:t>и</w:t>
      </w:r>
      <w:r>
        <w:rPr>
          <w:spacing w:val="28"/>
        </w:rPr>
        <w:t xml:space="preserve">  </w:t>
      </w:r>
      <w:r>
        <w:t>во</w:t>
      </w:r>
      <w:r>
        <w:rPr>
          <w:spacing w:val="26"/>
        </w:rPr>
        <w:t xml:space="preserve">  </w:t>
      </w:r>
      <w:r>
        <w:t>время</w:t>
      </w:r>
      <w:r>
        <w:rPr>
          <w:spacing w:val="28"/>
        </w:rPr>
        <w:t xml:space="preserve">  </w:t>
      </w:r>
      <w:r>
        <w:t>чрезвычайных</w:t>
      </w:r>
      <w:r>
        <w:rPr>
          <w:spacing w:val="26"/>
        </w:rPr>
        <w:t xml:space="preserve">  </w:t>
      </w:r>
      <w:r>
        <w:t>ситуаций</w:t>
      </w:r>
      <w:r>
        <w:rPr>
          <w:spacing w:val="28"/>
        </w:rPr>
        <w:t xml:space="preserve">  </w:t>
      </w:r>
      <w:r>
        <w:rPr>
          <w:spacing w:val="-2"/>
        </w:rPr>
        <w:t>биолого-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lastRenderedPageBreak/>
        <w:t>социального</w:t>
      </w:r>
      <w:r>
        <w:rPr>
          <w:spacing w:val="40"/>
        </w:rPr>
        <w:t xml:space="preserve"> </w:t>
      </w:r>
      <w:r>
        <w:t>происхождения</w:t>
      </w:r>
      <w:r>
        <w:rPr>
          <w:spacing w:val="40"/>
        </w:rPr>
        <w:t xml:space="preserve"> </w:t>
      </w:r>
      <w:r>
        <w:t>(эпидемия,</w:t>
      </w:r>
      <w:r>
        <w:rPr>
          <w:spacing w:val="40"/>
        </w:rPr>
        <w:t xml:space="preserve"> </w:t>
      </w:r>
      <w:r>
        <w:t>пандемия,</w:t>
      </w:r>
      <w:r>
        <w:rPr>
          <w:spacing w:val="40"/>
        </w:rPr>
        <w:t xml:space="preserve"> </w:t>
      </w:r>
      <w:r>
        <w:t>эпизоотия,</w:t>
      </w:r>
      <w:r>
        <w:rPr>
          <w:spacing w:val="40"/>
        </w:rPr>
        <w:t xml:space="preserve"> </w:t>
      </w:r>
      <w:r>
        <w:t>панзоотия,</w:t>
      </w:r>
      <w:r>
        <w:rPr>
          <w:spacing w:val="40"/>
        </w:rPr>
        <w:t xml:space="preserve"> </w:t>
      </w:r>
      <w:r>
        <w:t xml:space="preserve">эпифитотия, </w:t>
      </w:r>
      <w:r>
        <w:rPr>
          <w:spacing w:val="-2"/>
        </w:rPr>
        <w:t>панфитотия);</w:t>
      </w:r>
    </w:p>
    <w:p w:rsidR="00ED113B" w:rsidRDefault="00F26E6D">
      <w:pPr>
        <w:pStyle w:val="a3"/>
        <w:ind w:right="569"/>
        <w:jc w:val="left"/>
      </w:pPr>
      <w:r>
        <w:t>раскрывать</w:t>
      </w:r>
      <w:r>
        <w:rPr>
          <w:spacing w:val="-4"/>
        </w:rPr>
        <w:t xml:space="preserve"> </w:t>
      </w:r>
      <w:r>
        <w:t>понятие</w:t>
      </w:r>
      <w:r>
        <w:rPr>
          <w:spacing w:val="-4"/>
        </w:rPr>
        <w:t xml:space="preserve"> </w:t>
      </w:r>
      <w:r>
        <w:t>«неинфекционные</w:t>
      </w:r>
      <w:r>
        <w:rPr>
          <w:spacing w:val="-7"/>
        </w:rPr>
        <w:t xml:space="preserve"> </w:t>
      </w:r>
      <w:r>
        <w:t>заболевания»</w:t>
      </w:r>
      <w:r>
        <w:rPr>
          <w:spacing w:val="-12"/>
        </w:rPr>
        <w:t xml:space="preserve"> </w:t>
      </w:r>
      <w:r>
        <w:t>и</w:t>
      </w:r>
      <w:r>
        <w:rPr>
          <w:spacing w:val="-5"/>
        </w:rPr>
        <w:t xml:space="preserve"> </w:t>
      </w:r>
      <w:r>
        <w:t>давать</w:t>
      </w:r>
      <w:r>
        <w:rPr>
          <w:spacing w:val="-4"/>
        </w:rPr>
        <w:t xml:space="preserve"> </w:t>
      </w:r>
      <w:r>
        <w:t>их</w:t>
      </w:r>
      <w:r>
        <w:rPr>
          <w:spacing w:val="-6"/>
        </w:rPr>
        <w:t xml:space="preserve"> </w:t>
      </w:r>
      <w:r>
        <w:t>классификацию; характеризовать факторы риска неинфекционных заболеваний;</w:t>
      </w:r>
    </w:p>
    <w:p w:rsidR="00ED113B" w:rsidRDefault="00F26E6D">
      <w:pPr>
        <w:pStyle w:val="a3"/>
        <w:spacing w:before="1"/>
        <w:ind w:right="563"/>
        <w:jc w:val="left"/>
      </w:pPr>
      <w:r>
        <w:t>иметь навыки соблюдения мер профилактики неинфекционных заболеваний и защиты от них; знать назначение диспансеризации и раскрывать её задачи;</w:t>
      </w:r>
    </w:p>
    <w:p w:rsidR="00ED113B" w:rsidRDefault="00F26E6D">
      <w:pPr>
        <w:pStyle w:val="a3"/>
        <w:jc w:val="left"/>
      </w:pPr>
      <w:r>
        <w:t>раскрывать</w:t>
      </w:r>
      <w:r>
        <w:rPr>
          <w:spacing w:val="40"/>
        </w:rPr>
        <w:t xml:space="preserve"> </w:t>
      </w:r>
      <w:r>
        <w:t>понятия</w:t>
      </w:r>
      <w:r>
        <w:rPr>
          <w:spacing w:val="40"/>
        </w:rPr>
        <w:t xml:space="preserve"> </w:t>
      </w:r>
      <w:r>
        <w:t>«психическое</w:t>
      </w:r>
      <w:r>
        <w:rPr>
          <w:spacing w:val="40"/>
        </w:rPr>
        <w:t xml:space="preserve"> </w:t>
      </w:r>
      <w:r>
        <w:t>здоровье»</w:t>
      </w:r>
      <w:r>
        <w:rPr>
          <w:spacing w:val="36"/>
        </w:rPr>
        <w:t xml:space="preserve"> </w:t>
      </w:r>
      <w:r>
        <w:t>и</w:t>
      </w:r>
      <w:r>
        <w:rPr>
          <w:spacing w:val="40"/>
        </w:rPr>
        <w:t xml:space="preserve"> </w:t>
      </w:r>
      <w:r>
        <w:t>«психическое</w:t>
      </w:r>
      <w:r>
        <w:rPr>
          <w:spacing w:val="40"/>
        </w:rPr>
        <w:t xml:space="preserve"> </w:t>
      </w:r>
      <w:r>
        <w:t>благополучие»;</w:t>
      </w:r>
      <w:r>
        <w:rPr>
          <w:spacing w:val="40"/>
        </w:rPr>
        <w:t xml:space="preserve"> </w:t>
      </w:r>
      <w:r>
        <w:t>объяснять понятие «стресс» и его влияние на человека;</w:t>
      </w:r>
    </w:p>
    <w:p w:rsidR="00ED113B" w:rsidRDefault="00F26E6D">
      <w:pPr>
        <w:pStyle w:val="a3"/>
        <w:ind w:right="569"/>
      </w:pPr>
      <w:r>
        <w:t>иметь</w:t>
      </w:r>
      <w:r>
        <w:rPr>
          <w:spacing w:val="-1"/>
        </w:rPr>
        <w:t xml:space="preserve"> </w:t>
      </w:r>
      <w:r>
        <w:t>навыки</w:t>
      </w:r>
      <w:r>
        <w:rPr>
          <w:spacing w:val="-2"/>
        </w:rPr>
        <w:t xml:space="preserve"> </w:t>
      </w:r>
      <w:r>
        <w:t>соблюдения</w:t>
      </w:r>
      <w:r>
        <w:rPr>
          <w:spacing w:val="-2"/>
        </w:rPr>
        <w:t xml:space="preserve"> </w:t>
      </w:r>
      <w:r>
        <w:t>мер</w:t>
      </w:r>
      <w:r>
        <w:rPr>
          <w:spacing w:val="-2"/>
        </w:rPr>
        <w:t xml:space="preserve"> </w:t>
      </w:r>
      <w:r>
        <w:t>профилактики</w:t>
      </w:r>
      <w:r>
        <w:rPr>
          <w:spacing w:val="-2"/>
        </w:rPr>
        <w:t xml:space="preserve"> </w:t>
      </w:r>
      <w:r>
        <w:t>стресса,</w:t>
      </w:r>
      <w:r>
        <w:rPr>
          <w:spacing w:val="-2"/>
        </w:rPr>
        <w:t xml:space="preserve"> </w:t>
      </w:r>
      <w:r>
        <w:t>раскрывать</w:t>
      </w:r>
      <w:r>
        <w:rPr>
          <w:spacing w:val="-1"/>
        </w:rPr>
        <w:t xml:space="preserve"> </w:t>
      </w:r>
      <w:r>
        <w:t>способы</w:t>
      </w:r>
      <w:r>
        <w:rPr>
          <w:spacing w:val="-2"/>
        </w:rPr>
        <w:t xml:space="preserve"> </w:t>
      </w:r>
      <w:r>
        <w:t>саморегуляции эмоциональных состояний; раскрывать понятие «первая помощь» и её содержание;</w:t>
      </w:r>
      <w:r>
        <w:rPr>
          <w:spacing w:val="40"/>
        </w:rPr>
        <w:t xml:space="preserve"> </w:t>
      </w:r>
      <w:r>
        <w:t>знать состояния, требующие оказания первой помощи;</w:t>
      </w:r>
    </w:p>
    <w:p w:rsidR="00ED113B" w:rsidRDefault="00F26E6D">
      <w:pPr>
        <w:pStyle w:val="a3"/>
        <w:ind w:right="569"/>
      </w:pPr>
      <w:r>
        <w:t>знать универсальный алгоритм оказания первой помощи; знать назначение</w:t>
      </w:r>
      <w:r>
        <w:rPr>
          <w:spacing w:val="40"/>
        </w:rPr>
        <w:t xml:space="preserve"> </w:t>
      </w:r>
      <w:r>
        <w:t xml:space="preserve">и состав аптечки первой помощи; иметь навыки действий при оказании первой помощи в различных ситуациях; характеризовать приёмы психологической поддержки </w:t>
      </w:r>
      <w:r>
        <w:rPr>
          <w:spacing w:val="-2"/>
        </w:rPr>
        <w:t>пострадавшего.</w:t>
      </w:r>
    </w:p>
    <w:p w:rsidR="00ED113B" w:rsidRDefault="00F26E6D">
      <w:pPr>
        <w:ind w:left="569"/>
        <w:jc w:val="both"/>
        <w:rPr>
          <w:i/>
          <w:sz w:val="24"/>
        </w:rPr>
      </w:pPr>
      <w:r>
        <w:rPr>
          <w:i/>
          <w:sz w:val="24"/>
        </w:rPr>
        <w:t>Предметные</w:t>
      </w:r>
      <w:r>
        <w:rPr>
          <w:i/>
          <w:spacing w:val="-5"/>
          <w:sz w:val="24"/>
        </w:rPr>
        <w:t xml:space="preserve"> </w:t>
      </w:r>
      <w:r>
        <w:rPr>
          <w:i/>
          <w:sz w:val="24"/>
        </w:rPr>
        <w:t>результаты</w:t>
      </w:r>
      <w:r>
        <w:rPr>
          <w:i/>
          <w:spacing w:val="-2"/>
          <w:sz w:val="24"/>
        </w:rPr>
        <w:t xml:space="preserve"> </w:t>
      </w:r>
      <w:r>
        <w:rPr>
          <w:i/>
          <w:sz w:val="24"/>
        </w:rPr>
        <w:t>по</w:t>
      </w:r>
      <w:r>
        <w:rPr>
          <w:i/>
          <w:spacing w:val="-2"/>
          <w:sz w:val="24"/>
        </w:rPr>
        <w:t xml:space="preserve"> </w:t>
      </w:r>
      <w:r>
        <w:rPr>
          <w:i/>
          <w:sz w:val="24"/>
        </w:rPr>
        <w:t>модулю</w:t>
      </w:r>
      <w:r>
        <w:rPr>
          <w:i/>
          <w:spacing w:val="-1"/>
          <w:sz w:val="24"/>
        </w:rPr>
        <w:t xml:space="preserve"> </w:t>
      </w:r>
      <w:r>
        <w:rPr>
          <w:i/>
          <w:sz w:val="24"/>
        </w:rPr>
        <w:t>№</w:t>
      </w:r>
      <w:r>
        <w:rPr>
          <w:i/>
          <w:spacing w:val="-2"/>
          <w:sz w:val="24"/>
        </w:rPr>
        <w:t xml:space="preserve"> </w:t>
      </w:r>
      <w:r>
        <w:rPr>
          <w:i/>
          <w:sz w:val="24"/>
        </w:rPr>
        <w:t>9</w:t>
      </w:r>
      <w:r>
        <w:rPr>
          <w:i/>
          <w:spacing w:val="-2"/>
          <w:sz w:val="24"/>
        </w:rPr>
        <w:t xml:space="preserve"> </w:t>
      </w:r>
      <w:r>
        <w:rPr>
          <w:i/>
          <w:sz w:val="24"/>
        </w:rPr>
        <w:t>«Безопасность</w:t>
      </w:r>
      <w:r>
        <w:rPr>
          <w:i/>
          <w:spacing w:val="-2"/>
          <w:sz w:val="24"/>
        </w:rPr>
        <w:t xml:space="preserve"> </w:t>
      </w:r>
      <w:r>
        <w:rPr>
          <w:i/>
          <w:sz w:val="24"/>
        </w:rPr>
        <w:t>в</w:t>
      </w:r>
      <w:r>
        <w:rPr>
          <w:i/>
          <w:spacing w:val="-2"/>
          <w:sz w:val="24"/>
        </w:rPr>
        <w:t xml:space="preserve"> социуме»:</w:t>
      </w:r>
    </w:p>
    <w:p w:rsidR="00ED113B" w:rsidRDefault="00F26E6D">
      <w:pPr>
        <w:pStyle w:val="a3"/>
        <w:ind w:right="560"/>
      </w:pPr>
      <w:r>
        <w:t>характеризовать общение и объяснять его значение для человека; характеризовать признаки и анализировать способы эффективного общения; раскрывать приёмы и иметь навыки соблюдения правил безопасной межличностной коммуникации и комфортного взаимодействия в группе; раскрывать признаки конструктивного и деструктивного общения; раскрывать понятие «конфликт» и характеризовать стадии его развития, факторы и причины развития; иметь представление о ситуациях возникновения межличностных</w:t>
      </w:r>
      <w:r>
        <w:rPr>
          <w:spacing w:val="40"/>
        </w:rPr>
        <w:t xml:space="preserve"> </w:t>
      </w:r>
      <w:r>
        <w:t>и групповых конфликтов; характеризовать безопасные и эффективные способы избегания и разрешения конфликтных ситуаций;</w:t>
      </w:r>
    </w:p>
    <w:p w:rsidR="00ED113B" w:rsidRDefault="00F26E6D">
      <w:pPr>
        <w:pStyle w:val="a3"/>
        <w:spacing w:before="1"/>
        <w:ind w:right="561"/>
      </w:pPr>
      <w:r>
        <w:t>иметь навыки безопасного поведения для снижения риска конфликта и безопасных действий при его опасных проявлениях; характеризовать способ разрешения конфликта с помощью третьей стороны (медиатора); иметь представление об опасных формах проявления конфликта: агрессия, домашнее насилие и буллинг; характеризовать манипуляции в ходе межличностного общения; раскрывать приёмы распознавания манипуляций и знать способы противостояния ей; 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w:t>
      </w:r>
      <w:r>
        <w:rPr>
          <w:spacing w:val="40"/>
        </w:rPr>
        <w:t xml:space="preserve"> </w:t>
      </w:r>
      <w:r>
        <w:t>способы защиты от них; характеризовать современные молодёжные увлечения и опасности, связанные с ними, знать правила безопасного поведения; иметь навыки безопасного поведения при коммуникации с незнакомыми людьми.</w:t>
      </w:r>
    </w:p>
    <w:p w:rsidR="00ED113B" w:rsidRDefault="00F26E6D">
      <w:pPr>
        <w:spacing w:before="1"/>
        <w:ind w:left="569" w:right="566" w:firstLine="566"/>
        <w:jc w:val="both"/>
        <w:rPr>
          <w:i/>
          <w:sz w:val="24"/>
        </w:rPr>
      </w:pPr>
      <w:r>
        <w:rPr>
          <w:i/>
          <w:sz w:val="24"/>
        </w:rPr>
        <w:t xml:space="preserve">Предметные результаты по модулю № 10 «Безопасность в информационном </w:t>
      </w:r>
      <w:r>
        <w:rPr>
          <w:i/>
          <w:spacing w:val="-2"/>
          <w:sz w:val="24"/>
        </w:rPr>
        <w:t>пространстве»:</w:t>
      </w:r>
    </w:p>
    <w:p w:rsidR="00ED113B" w:rsidRDefault="00F26E6D">
      <w:pPr>
        <w:pStyle w:val="a3"/>
        <w:ind w:right="568"/>
      </w:pPr>
      <w:r>
        <w:t>раскрывать понятие «цифровая среда», её характеристики и приводить примеры информационных и компьютерных угроз; объяснять положительные возможности цифровой среды;</w:t>
      </w:r>
    </w:p>
    <w:p w:rsidR="00ED113B" w:rsidRDefault="00F26E6D">
      <w:pPr>
        <w:pStyle w:val="a3"/>
      </w:pPr>
      <w:r>
        <w:t>характеризовать</w:t>
      </w:r>
      <w:r>
        <w:rPr>
          <w:spacing w:val="-6"/>
        </w:rPr>
        <w:t xml:space="preserve"> </w:t>
      </w:r>
      <w:r>
        <w:t>риски</w:t>
      </w:r>
      <w:r>
        <w:rPr>
          <w:spacing w:val="-6"/>
        </w:rPr>
        <w:t xml:space="preserve"> </w:t>
      </w:r>
      <w:r>
        <w:t>и</w:t>
      </w:r>
      <w:r>
        <w:rPr>
          <w:spacing w:val="-2"/>
        </w:rPr>
        <w:t xml:space="preserve"> </w:t>
      </w:r>
      <w:r>
        <w:t>угрозы</w:t>
      </w:r>
      <w:r>
        <w:rPr>
          <w:spacing w:val="-5"/>
        </w:rPr>
        <w:t xml:space="preserve"> </w:t>
      </w:r>
      <w:r>
        <w:t>при</w:t>
      </w:r>
      <w:r>
        <w:rPr>
          <w:spacing w:val="-4"/>
        </w:rPr>
        <w:t xml:space="preserve"> </w:t>
      </w:r>
      <w:r>
        <w:t>использовании</w:t>
      </w:r>
      <w:r>
        <w:rPr>
          <w:spacing w:val="-4"/>
        </w:rPr>
        <w:t xml:space="preserve"> </w:t>
      </w:r>
      <w:r>
        <w:rPr>
          <w:spacing w:val="-2"/>
        </w:rPr>
        <w:t>Интернета;</w:t>
      </w:r>
    </w:p>
    <w:p w:rsidR="00ED113B" w:rsidRDefault="00F26E6D">
      <w:pPr>
        <w:pStyle w:val="a3"/>
        <w:ind w:right="562"/>
      </w:pPr>
      <w:r>
        <w:t>знать</w:t>
      </w:r>
      <w:r>
        <w:rPr>
          <w:spacing w:val="-3"/>
        </w:rPr>
        <w:t xml:space="preserve"> </w:t>
      </w:r>
      <w:r>
        <w:t>общие</w:t>
      </w:r>
      <w:r>
        <w:rPr>
          <w:spacing w:val="-3"/>
        </w:rPr>
        <w:t xml:space="preserve"> </w:t>
      </w:r>
      <w:r>
        <w:t>принципы</w:t>
      </w:r>
      <w:r>
        <w:rPr>
          <w:spacing w:val="-1"/>
        </w:rPr>
        <w:t xml:space="preserve"> </w:t>
      </w:r>
      <w:r>
        <w:t>безопасного</w:t>
      </w:r>
      <w:r>
        <w:rPr>
          <w:spacing w:val="-2"/>
        </w:rPr>
        <w:t xml:space="preserve"> </w:t>
      </w:r>
      <w:r>
        <w:t>поведения,</w:t>
      </w:r>
      <w:r>
        <w:rPr>
          <w:spacing w:val="-1"/>
        </w:rPr>
        <w:t xml:space="preserve"> </w:t>
      </w:r>
      <w:r>
        <w:t>необходимые</w:t>
      </w:r>
      <w:r>
        <w:rPr>
          <w:spacing w:val="80"/>
        </w:rPr>
        <w:t xml:space="preserve"> </w:t>
      </w:r>
      <w:r>
        <w:t>для</w:t>
      </w:r>
      <w:r>
        <w:rPr>
          <w:spacing w:val="80"/>
        </w:rPr>
        <w:t xml:space="preserve"> </w:t>
      </w:r>
      <w:r>
        <w:t>предупреждения возникновения опасных ситуаций в личном цифровом пространстве; характеризовать опасные явления цифровой среды;</w:t>
      </w:r>
    </w:p>
    <w:p w:rsidR="00ED113B" w:rsidRDefault="00F26E6D">
      <w:pPr>
        <w:pStyle w:val="a3"/>
        <w:ind w:right="567"/>
      </w:pPr>
      <w:r>
        <w:t>классифицировать и оценивать риски вредоносных программ и приложений, их разновидностей; иметь навыки соблюдения правил кибергигиены для предупреждения возникновения опасных ситуаций в цифровой среде; характеризовать основные виды опасного и запрещённого контента в Интернете и характеризовать его признаки; раскрывать приёмы распознавания опасностей при использовании Интернета; характеризовать противоправные действия в Интернете;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0"/>
      </w:pPr>
      <w:r>
        <w:lastRenderedPageBreak/>
        <w:t>иметь навыки соблюдения правил цифрового поведения, необходимых</w:t>
      </w:r>
      <w:r>
        <w:rPr>
          <w:spacing w:val="40"/>
        </w:rPr>
        <w:t xml:space="preserve"> </w:t>
      </w:r>
      <w:r>
        <w:t>для снижения рисков и угроз при использовании Интернета (кибербуллинга, вербовки в различные организации</w:t>
      </w:r>
      <w:r>
        <w:rPr>
          <w:spacing w:val="-4"/>
        </w:rPr>
        <w:t xml:space="preserve"> </w:t>
      </w:r>
      <w:r>
        <w:t>и</w:t>
      </w:r>
      <w:r>
        <w:rPr>
          <w:spacing w:val="-1"/>
        </w:rPr>
        <w:t xml:space="preserve"> </w:t>
      </w:r>
      <w:r>
        <w:t>группы); характеризовать</w:t>
      </w:r>
      <w:r>
        <w:rPr>
          <w:spacing w:val="-1"/>
        </w:rPr>
        <w:t xml:space="preserve"> </w:t>
      </w:r>
      <w:r>
        <w:t>деструктивные</w:t>
      </w:r>
      <w:r>
        <w:rPr>
          <w:spacing w:val="-4"/>
        </w:rPr>
        <w:t xml:space="preserve"> </w:t>
      </w:r>
      <w:r>
        <w:t>течения</w:t>
      </w:r>
      <w:r>
        <w:rPr>
          <w:spacing w:val="-2"/>
        </w:rPr>
        <w:t xml:space="preserve"> </w:t>
      </w:r>
      <w:r>
        <w:t>в</w:t>
      </w:r>
      <w:r>
        <w:rPr>
          <w:spacing w:val="-3"/>
        </w:rPr>
        <w:t xml:space="preserve"> </w:t>
      </w:r>
      <w:r>
        <w:t>Интернете,</w:t>
      </w:r>
      <w:r>
        <w:rPr>
          <w:spacing w:val="-3"/>
        </w:rPr>
        <w:t xml:space="preserve"> </w:t>
      </w:r>
      <w:r>
        <w:t>их</w:t>
      </w:r>
      <w:r>
        <w:rPr>
          <w:spacing w:val="-2"/>
        </w:rPr>
        <w:t xml:space="preserve"> </w:t>
      </w:r>
      <w:r>
        <w:t>признаки и опасности;</w:t>
      </w:r>
    </w:p>
    <w:p w:rsidR="00ED113B" w:rsidRDefault="00F26E6D">
      <w:pPr>
        <w:pStyle w:val="a3"/>
        <w:spacing w:before="1"/>
        <w:ind w:right="563"/>
      </w:pPr>
      <w: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ED113B" w:rsidRDefault="00F26E6D">
      <w:pPr>
        <w:ind w:left="569" w:right="568" w:firstLine="566"/>
        <w:jc w:val="both"/>
        <w:rPr>
          <w:i/>
          <w:sz w:val="24"/>
        </w:rPr>
      </w:pPr>
      <w:r>
        <w:rPr>
          <w:i/>
          <w:sz w:val="24"/>
        </w:rPr>
        <w:t>Предметные результаты по модулю № 11 «Основы противодействия экстремизму и терроризму»:</w:t>
      </w:r>
    </w:p>
    <w:p w:rsidR="00ED113B" w:rsidRDefault="00F26E6D">
      <w:pPr>
        <w:pStyle w:val="a3"/>
        <w:ind w:right="571"/>
      </w:pPr>
      <w: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ED113B" w:rsidRDefault="00F26E6D">
      <w:pPr>
        <w:pStyle w:val="a3"/>
        <w:ind w:right="563"/>
      </w:pPr>
      <w:r>
        <w:t>раскрывать цели и формы проявления террористических актов, характеризовать их последствия; раскрывать основы общественно-государственной системы, роль личности в противодействии экстремизму и терроризму;</w:t>
      </w:r>
    </w:p>
    <w:p w:rsidR="00ED113B" w:rsidRDefault="00F26E6D">
      <w:pPr>
        <w:pStyle w:val="a3"/>
        <w:tabs>
          <w:tab w:val="left" w:pos="2153"/>
          <w:tab w:val="left" w:pos="3420"/>
          <w:tab w:val="left" w:pos="4638"/>
          <w:tab w:val="left" w:pos="5449"/>
          <w:tab w:val="left" w:pos="7157"/>
          <w:tab w:val="left" w:pos="7488"/>
          <w:tab w:val="left" w:pos="8746"/>
        </w:tabs>
        <w:ind w:right="568"/>
        <w:jc w:val="left"/>
      </w:pPr>
      <w:r>
        <w:t>знать уровни террористической опасности и цели контртеррористической операции; характеризовать</w:t>
      </w:r>
      <w:r>
        <w:rPr>
          <w:spacing w:val="40"/>
        </w:rPr>
        <w:t xml:space="preserve"> </w:t>
      </w:r>
      <w:r>
        <w:t>признаки</w:t>
      </w:r>
      <w:r>
        <w:rPr>
          <w:spacing w:val="40"/>
        </w:rPr>
        <w:t xml:space="preserve"> </w:t>
      </w:r>
      <w:r>
        <w:t>вовлечения</w:t>
      </w:r>
      <w:r>
        <w:rPr>
          <w:spacing w:val="40"/>
        </w:rPr>
        <w:t xml:space="preserve"> </w:t>
      </w:r>
      <w:r>
        <w:t>в</w:t>
      </w:r>
      <w:r>
        <w:rPr>
          <w:spacing w:val="40"/>
        </w:rPr>
        <w:t xml:space="preserve"> </w:t>
      </w:r>
      <w:r>
        <w:t>террористическую</w:t>
      </w:r>
      <w:r>
        <w:rPr>
          <w:spacing w:val="40"/>
        </w:rPr>
        <w:t xml:space="preserve"> </w:t>
      </w:r>
      <w:r>
        <w:t>деятельность;</w:t>
      </w:r>
      <w:r>
        <w:rPr>
          <w:spacing w:val="40"/>
        </w:rPr>
        <w:t xml:space="preserve"> </w:t>
      </w:r>
      <w:r>
        <w:t>иметь</w:t>
      </w:r>
      <w:r>
        <w:rPr>
          <w:spacing w:val="40"/>
        </w:rPr>
        <w:t xml:space="preserve"> </w:t>
      </w:r>
      <w:r>
        <w:t>навыки соблюдения</w:t>
      </w:r>
      <w:r>
        <w:rPr>
          <w:spacing w:val="80"/>
        </w:rPr>
        <w:t xml:space="preserve"> </w:t>
      </w:r>
      <w:r>
        <w:t>правил</w:t>
      </w:r>
      <w:r>
        <w:rPr>
          <w:spacing w:val="80"/>
        </w:rPr>
        <w:t xml:space="preserve"> </w:t>
      </w:r>
      <w:r>
        <w:t>антитеррористического</w:t>
      </w:r>
      <w:r>
        <w:rPr>
          <w:spacing w:val="80"/>
        </w:rPr>
        <w:t xml:space="preserve"> </w:t>
      </w:r>
      <w:r>
        <w:t>поведения</w:t>
      </w:r>
      <w:r>
        <w:rPr>
          <w:spacing w:val="80"/>
        </w:rPr>
        <w:t xml:space="preserve"> </w:t>
      </w:r>
      <w:r>
        <w:t>и</w:t>
      </w:r>
      <w:r>
        <w:rPr>
          <w:spacing w:val="80"/>
        </w:rPr>
        <w:t xml:space="preserve"> </w:t>
      </w:r>
      <w:r>
        <w:t>безопасных</w:t>
      </w:r>
      <w:r>
        <w:rPr>
          <w:spacing w:val="80"/>
        </w:rPr>
        <w:t xml:space="preserve"> </w:t>
      </w:r>
      <w:r>
        <w:t>действий</w:t>
      </w:r>
      <w:r>
        <w:rPr>
          <w:spacing w:val="80"/>
        </w:rPr>
        <w:t xml:space="preserve"> </w:t>
      </w:r>
      <w:r>
        <w:t>при</w:t>
      </w:r>
      <w:r>
        <w:rPr>
          <w:spacing w:val="40"/>
        </w:rPr>
        <w:t xml:space="preserve"> </w:t>
      </w:r>
      <w:r>
        <w:rPr>
          <w:spacing w:val="-2"/>
        </w:rPr>
        <w:t>обнаружении</w:t>
      </w:r>
      <w:r>
        <w:tab/>
      </w:r>
      <w:r>
        <w:rPr>
          <w:spacing w:val="-2"/>
        </w:rPr>
        <w:t>признаков</w:t>
      </w:r>
      <w:r>
        <w:tab/>
      </w:r>
      <w:r>
        <w:rPr>
          <w:spacing w:val="-2"/>
        </w:rPr>
        <w:t>вербовки;</w:t>
      </w:r>
      <w:r>
        <w:tab/>
      </w:r>
      <w:r>
        <w:rPr>
          <w:spacing w:val="-2"/>
        </w:rPr>
        <w:t>иметь</w:t>
      </w:r>
      <w:r>
        <w:tab/>
      </w:r>
      <w:r>
        <w:rPr>
          <w:spacing w:val="-2"/>
        </w:rPr>
        <w:t>представление</w:t>
      </w:r>
      <w:r>
        <w:tab/>
      </w:r>
      <w:r>
        <w:rPr>
          <w:spacing w:val="-10"/>
        </w:rPr>
        <w:t>о</w:t>
      </w:r>
      <w:r>
        <w:tab/>
      </w:r>
      <w:r>
        <w:rPr>
          <w:spacing w:val="-2"/>
        </w:rPr>
        <w:t>признаках</w:t>
      </w:r>
      <w:r>
        <w:tab/>
      </w:r>
      <w:r>
        <w:rPr>
          <w:spacing w:val="-2"/>
        </w:rPr>
        <w:t xml:space="preserve">подготовки </w:t>
      </w:r>
      <w:r>
        <w:t>различных форм терактов, объяснять признаки подозрительных предметов, иметь навыки безопасных действий при их обнаружении;</w:t>
      </w:r>
    </w:p>
    <w:p w:rsidR="00ED113B" w:rsidRDefault="00F26E6D">
      <w:pPr>
        <w:pStyle w:val="a3"/>
        <w:ind w:right="561"/>
      </w:pPr>
      <w: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ED113B" w:rsidRDefault="00F26E6D">
      <w:pPr>
        <w:pStyle w:val="a3"/>
        <w:spacing w:before="1"/>
        <w:ind w:right="568"/>
      </w:pPr>
      <w:r>
        <w:t>Образовательная организация вправе самостоятельно определять последовательность освоения обучающимися модулей ОБЗР.</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2"/>
          <w:numId w:val="46"/>
        </w:numPr>
        <w:tabs>
          <w:tab w:val="left" w:pos="1576"/>
        </w:tabs>
        <w:spacing w:before="71" w:line="240" w:lineRule="auto"/>
        <w:ind w:left="710" w:right="565" w:firstLine="0"/>
        <w:jc w:val="both"/>
      </w:pPr>
      <w:r>
        <w:lastRenderedPageBreak/>
        <w:t xml:space="preserve">Рабочая программа по учебному предмету «Адаптивная физическая </w:t>
      </w:r>
      <w:r>
        <w:rPr>
          <w:spacing w:val="-2"/>
        </w:rPr>
        <w:t>культура».</w:t>
      </w:r>
    </w:p>
    <w:p w:rsidR="00ED113B" w:rsidRDefault="00F26E6D">
      <w:pPr>
        <w:pStyle w:val="a3"/>
        <w:ind w:right="560" w:firstLine="760"/>
      </w:pPr>
      <w:r>
        <w:t xml:space="preserve">Рабочая программа по учебному предмету «Адаптивная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w:t>
      </w:r>
      <w:r>
        <w:rPr>
          <w:spacing w:val="-2"/>
        </w:rPr>
        <w:t>культуре.</w:t>
      </w:r>
    </w:p>
    <w:p w:rsidR="00ED113B" w:rsidRDefault="00F26E6D">
      <w:pPr>
        <w:pStyle w:val="a3"/>
        <w:ind w:left="1348"/>
      </w:pPr>
      <w:r>
        <w:t>Пояснительная</w:t>
      </w:r>
      <w:r>
        <w:rPr>
          <w:spacing w:val="-6"/>
        </w:rPr>
        <w:t xml:space="preserve"> </w:t>
      </w:r>
      <w:r>
        <w:rPr>
          <w:spacing w:val="-2"/>
        </w:rPr>
        <w:t>записка.</w:t>
      </w:r>
    </w:p>
    <w:p w:rsidR="00ED113B" w:rsidRDefault="00F26E6D">
      <w:pPr>
        <w:pStyle w:val="a3"/>
        <w:ind w:right="567" w:firstLine="779"/>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ED113B" w:rsidRDefault="00F26E6D">
      <w:pPr>
        <w:pStyle w:val="a3"/>
        <w:ind w:right="569" w:firstLine="760"/>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ED113B" w:rsidRDefault="00F26E6D">
      <w:pPr>
        <w:pStyle w:val="a3"/>
        <w:ind w:right="561" w:firstLine="760"/>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ED113B" w:rsidRDefault="00F26E6D">
      <w:pPr>
        <w:pStyle w:val="a3"/>
        <w:ind w:right="564" w:firstLine="760"/>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ED113B" w:rsidRDefault="00F26E6D">
      <w:pPr>
        <w:pStyle w:val="a3"/>
        <w:ind w:right="563" w:firstLine="760"/>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ED113B" w:rsidRDefault="00F26E6D">
      <w:pPr>
        <w:pStyle w:val="a3"/>
        <w:ind w:right="561" w:firstLine="760"/>
      </w:pPr>
      <w: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ED113B" w:rsidRDefault="00F26E6D">
      <w:pPr>
        <w:pStyle w:val="a3"/>
        <w:ind w:right="569" w:firstLine="779"/>
      </w:pPr>
      <w: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ED113B" w:rsidRDefault="00F26E6D">
      <w:pPr>
        <w:pStyle w:val="a3"/>
        <w:ind w:left="1348"/>
      </w:pPr>
      <w:r>
        <w:t>Центральной</w:t>
      </w:r>
      <w:r>
        <w:rPr>
          <w:spacing w:val="34"/>
        </w:rPr>
        <w:t xml:space="preserve">  </w:t>
      </w:r>
      <w:r>
        <w:t>идеей</w:t>
      </w:r>
      <w:r>
        <w:rPr>
          <w:spacing w:val="37"/>
        </w:rPr>
        <w:t xml:space="preserve">  </w:t>
      </w:r>
      <w:r>
        <w:t>конструирования</w:t>
      </w:r>
      <w:r>
        <w:rPr>
          <w:spacing w:val="37"/>
        </w:rPr>
        <w:t xml:space="preserve">  </w:t>
      </w:r>
      <w:r>
        <w:t>учебного</w:t>
      </w:r>
      <w:r>
        <w:rPr>
          <w:spacing w:val="37"/>
        </w:rPr>
        <w:t xml:space="preserve">  </w:t>
      </w:r>
      <w:r>
        <w:t>содержания</w:t>
      </w:r>
      <w:r>
        <w:rPr>
          <w:spacing w:val="37"/>
        </w:rPr>
        <w:t xml:space="preserve">  </w:t>
      </w:r>
      <w:r>
        <w:t>и</w:t>
      </w:r>
      <w:r>
        <w:rPr>
          <w:spacing w:val="37"/>
        </w:rPr>
        <w:t xml:space="preserve">  </w:t>
      </w:r>
      <w:r>
        <w:rPr>
          <w:spacing w:val="-2"/>
        </w:rPr>
        <w:t>планируемых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 xml:space="preserve">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w:t>
      </w:r>
      <w:r>
        <w:rPr>
          <w:spacing w:val="-2"/>
        </w:rPr>
        <w:t>совершенствование).</w:t>
      </w:r>
    </w:p>
    <w:p w:rsidR="00ED113B" w:rsidRDefault="00F26E6D">
      <w:pPr>
        <w:pStyle w:val="a3"/>
        <w:spacing w:before="1"/>
        <w:ind w:right="566" w:firstLine="779"/>
      </w:pPr>
      <w: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ED113B" w:rsidRDefault="00F26E6D">
      <w:pPr>
        <w:pStyle w:val="a3"/>
        <w:ind w:right="562" w:firstLine="779"/>
      </w:pPr>
      <w: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ED113B" w:rsidRDefault="00F26E6D">
      <w:pPr>
        <w:pStyle w:val="a3"/>
        <w:ind w:right="564" w:firstLine="779"/>
      </w:pPr>
      <w:r>
        <w:t>Для</w:t>
      </w:r>
      <w:r>
        <w:rPr>
          <w:spacing w:val="-4"/>
        </w:rPr>
        <w:t xml:space="preserve"> </w:t>
      </w:r>
      <w:r>
        <w:t>бесснежных</w:t>
      </w:r>
      <w:r>
        <w:rPr>
          <w:spacing w:val="-3"/>
        </w:rPr>
        <w:t xml:space="preserve"> </w:t>
      </w:r>
      <w:r>
        <w:t>районов</w:t>
      </w:r>
      <w:r>
        <w:rPr>
          <w:spacing w:val="-5"/>
        </w:rPr>
        <w:t xml:space="preserve"> </w:t>
      </w:r>
      <w:r>
        <w:t>Российской</w:t>
      </w:r>
      <w:r>
        <w:rPr>
          <w:spacing w:val="-4"/>
        </w:rPr>
        <w:t xml:space="preserve"> </w:t>
      </w:r>
      <w:r>
        <w:t>Федерации,</w:t>
      </w:r>
      <w:r>
        <w:rPr>
          <w:spacing w:val="-4"/>
        </w:rPr>
        <w:t xml:space="preserve"> </w:t>
      </w:r>
      <w:r>
        <w:t>а</w:t>
      </w:r>
      <w:r>
        <w:rPr>
          <w:spacing w:val="-5"/>
        </w:rPr>
        <w:t xml:space="preserve"> </w:t>
      </w:r>
      <w:r>
        <w:t>также</w:t>
      </w:r>
      <w:r>
        <w:rPr>
          <w:spacing w:val="-4"/>
        </w:rPr>
        <w:t xml:space="preserve"> </w:t>
      </w:r>
      <w:r>
        <w:t>при</w:t>
      </w:r>
      <w:r>
        <w:rPr>
          <w:spacing w:val="-3"/>
        </w:rPr>
        <w:t xml:space="preserve"> </w:t>
      </w:r>
      <w:r>
        <w:t>отсутствии</w:t>
      </w:r>
      <w:r>
        <w:rPr>
          <w:spacing w:val="-4"/>
        </w:rPr>
        <w:t xml:space="preserve"> </w:t>
      </w:r>
      <w:r>
        <w:t>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w:t>
      </w:r>
    </w:p>
    <w:p w:rsidR="00ED113B" w:rsidRDefault="00F26E6D">
      <w:pPr>
        <w:pStyle w:val="a3"/>
        <w:spacing w:before="1"/>
        <w:ind w:right="564"/>
      </w:pPr>
      <w:r>
        <w:t>«Плавание»</w:t>
      </w:r>
      <w:r>
        <w:rPr>
          <w:spacing w:val="-1"/>
        </w:rPr>
        <w:t xml:space="preserve"> </w:t>
      </w:r>
      <w:r>
        <w:t>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ED113B" w:rsidRDefault="00F26E6D">
      <w:pPr>
        <w:pStyle w:val="a3"/>
        <w:tabs>
          <w:tab w:val="left" w:pos="2917"/>
          <w:tab w:val="left" w:pos="3888"/>
          <w:tab w:val="left" w:pos="5344"/>
          <w:tab w:val="left" w:pos="6445"/>
          <w:tab w:val="left" w:pos="7581"/>
          <w:tab w:val="left" w:pos="8999"/>
        </w:tabs>
        <w:ind w:right="565" w:firstLine="779"/>
        <w:jc w:val="right"/>
      </w:pPr>
      <w:r>
        <w:rPr>
          <w:spacing w:val="-2"/>
        </w:rPr>
        <w:t>Вариативные</w:t>
      </w:r>
      <w:r>
        <w:tab/>
      </w:r>
      <w:r>
        <w:rPr>
          <w:spacing w:val="-2"/>
        </w:rPr>
        <w:t>модули</w:t>
      </w:r>
      <w:r>
        <w:tab/>
      </w:r>
      <w:r>
        <w:rPr>
          <w:spacing w:val="-2"/>
        </w:rPr>
        <w:t>объединены</w:t>
      </w:r>
      <w:r>
        <w:tab/>
      </w:r>
      <w:r>
        <w:rPr>
          <w:spacing w:val="-2"/>
        </w:rPr>
        <w:t>модулем</w:t>
      </w:r>
      <w:r>
        <w:tab/>
      </w:r>
      <w:r>
        <w:rPr>
          <w:spacing w:val="-2"/>
        </w:rPr>
        <w:t>«Спорт»,</w:t>
      </w:r>
      <w:r>
        <w:tab/>
      </w:r>
      <w:r>
        <w:rPr>
          <w:spacing w:val="-2"/>
        </w:rPr>
        <w:t>содержание</w:t>
      </w:r>
      <w:r>
        <w:tab/>
      </w:r>
      <w:r>
        <w:rPr>
          <w:spacing w:val="-2"/>
        </w:rPr>
        <w:t xml:space="preserve">которого </w:t>
      </w:r>
      <w:r>
        <w:t>разрабатывается</w:t>
      </w:r>
      <w:r>
        <w:rPr>
          <w:spacing w:val="80"/>
        </w:rPr>
        <w:t xml:space="preserve"> </w:t>
      </w:r>
      <w:r>
        <w:t>образовательной</w:t>
      </w:r>
      <w:r>
        <w:rPr>
          <w:spacing w:val="80"/>
        </w:rPr>
        <w:t xml:space="preserve"> </w:t>
      </w:r>
      <w:r>
        <w:t>организацией</w:t>
      </w:r>
      <w:r>
        <w:rPr>
          <w:spacing w:val="80"/>
        </w:rPr>
        <w:t xml:space="preserve"> </w:t>
      </w:r>
      <w:r>
        <w:t>на</w:t>
      </w:r>
      <w:r>
        <w:rPr>
          <w:spacing w:val="80"/>
        </w:rPr>
        <w:t xml:space="preserve"> </w:t>
      </w:r>
      <w:r>
        <w:t>основе</w:t>
      </w:r>
      <w:r>
        <w:rPr>
          <w:spacing w:val="80"/>
        </w:rPr>
        <w:t xml:space="preserve"> </w:t>
      </w:r>
      <w:r>
        <w:t>модульных</w:t>
      </w:r>
      <w:r>
        <w:rPr>
          <w:spacing w:val="80"/>
        </w:rPr>
        <w:t xml:space="preserve"> </w:t>
      </w:r>
      <w:r>
        <w:t>программ</w:t>
      </w:r>
      <w:r>
        <w:rPr>
          <w:spacing w:val="80"/>
        </w:rPr>
        <w:t xml:space="preserve"> </w:t>
      </w:r>
      <w:r>
        <w:t>по физической</w:t>
      </w:r>
      <w:r>
        <w:rPr>
          <w:spacing w:val="28"/>
        </w:rPr>
        <w:t xml:space="preserve"> </w:t>
      </w:r>
      <w:r>
        <w:t>культуре для</w:t>
      </w:r>
      <w:r>
        <w:rPr>
          <w:spacing w:val="27"/>
        </w:rPr>
        <w:t xml:space="preserve"> </w:t>
      </w:r>
      <w:r>
        <w:t>общеобразовательных</w:t>
      </w:r>
      <w:r>
        <w:rPr>
          <w:spacing w:val="28"/>
        </w:rPr>
        <w:t xml:space="preserve"> </w:t>
      </w:r>
      <w:r>
        <w:t>организаций.</w:t>
      </w:r>
      <w:r>
        <w:rPr>
          <w:spacing w:val="27"/>
        </w:rPr>
        <w:t xml:space="preserve"> </w:t>
      </w:r>
      <w:r>
        <w:t>Основной</w:t>
      </w:r>
      <w:r>
        <w:rPr>
          <w:spacing w:val="28"/>
        </w:rPr>
        <w:t xml:space="preserve"> </w:t>
      </w:r>
      <w:r>
        <w:t>содержательной направленностью вариативных модулей является подготовка обучающихся</w:t>
      </w:r>
      <w:r>
        <w:rPr>
          <w:spacing w:val="-1"/>
        </w:rPr>
        <w:t xml:space="preserve"> </w:t>
      </w:r>
      <w:r>
        <w:t>к выполнению нормативных требований</w:t>
      </w:r>
      <w:r>
        <w:rPr>
          <w:spacing w:val="-1"/>
        </w:rPr>
        <w:t xml:space="preserve"> </w:t>
      </w:r>
      <w:r>
        <w:t>ГТО,</w:t>
      </w:r>
      <w:r>
        <w:rPr>
          <w:spacing w:val="-1"/>
        </w:rPr>
        <w:t xml:space="preserve"> </w:t>
      </w:r>
      <w:r>
        <w:t>активное</w:t>
      </w:r>
      <w:r>
        <w:rPr>
          <w:spacing w:val="-2"/>
        </w:rPr>
        <w:t xml:space="preserve"> </w:t>
      </w:r>
      <w:r>
        <w:t>вовлечение</w:t>
      </w:r>
      <w:r>
        <w:rPr>
          <w:spacing w:val="-2"/>
        </w:rPr>
        <w:t xml:space="preserve"> </w:t>
      </w:r>
      <w:r>
        <w:t>их в</w:t>
      </w:r>
      <w:r>
        <w:rPr>
          <w:spacing w:val="-2"/>
        </w:rPr>
        <w:t xml:space="preserve"> </w:t>
      </w:r>
      <w:r>
        <w:t>соревновательную</w:t>
      </w:r>
      <w:r>
        <w:rPr>
          <w:spacing w:val="-1"/>
        </w:rPr>
        <w:t xml:space="preserve"> </w:t>
      </w:r>
      <w:r>
        <w:t>деятельность.</w:t>
      </w:r>
    </w:p>
    <w:p w:rsidR="00ED113B" w:rsidRDefault="00F26E6D">
      <w:pPr>
        <w:pStyle w:val="a3"/>
        <w:ind w:right="560" w:firstLine="779"/>
      </w:pPr>
      <w: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w:t>
      </w:r>
      <w:r>
        <w:rPr>
          <w:spacing w:val="-2"/>
        </w:rPr>
        <w:t xml:space="preserve"> </w:t>
      </w:r>
      <w:r>
        <w:t>оздоровительных</w:t>
      </w:r>
      <w:r>
        <w:rPr>
          <w:spacing w:val="-1"/>
        </w:rPr>
        <w:t xml:space="preserve"> </w:t>
      </w:r>
      <w:r>
        <w:t>систем.</w:t>
      </w:r>
      <w:r>
        <w:rPr>
          <w:spacing w:val="-3"/>
        </w:rPr>
        <w:t xml:space="preserve"> </w:t>
      </w:r>
      <w:r>
        <w:t>В</w:t>
      </w:r>
      <w:r>
        <w:rPr>
          <w:spacing w:val="-5"/>
        </w:rPr>
        <w:t xml:space="preserve"> </w:t>
      </w:r>
      <w:r>
        <w:t>рамках</w:t>
      </w:r>
      <w:r>
        <w:rPr>
          <w:spacing w:val="-1"/>
        </w:rPr>
        <w:t xml:space="preserve"> </w:t>
      </w:r>
      <w:r>
        <w:t>данного</w:t>
      </w:r>
      <w:r>
        <w:rPr>
          <w:spacing w:val="-3"/>
        </w:rPr>
        <w:t xml:space="preserve"> </w:t>
      </w:r>
      <w:r>
        <w:t>модуля</w:t>
      </w:r>
      <w:r>
        <w:rPr>
          <w:spacing w:val="-3"/>
        </w:rPr>
        <w:t xml:space="preserve"> </w:t>
      </w:r>
      <w:r>
        <w:t>представлено</w:t>
      </w:r>
      <w:r>
        <w:rPr>
          <w:spacing w:val="-3"/>
        </w:rPr>
        <w:t xml:space="preserve"> </w:t>
      </w:r>
      <w:r>
        <w:t>примерное содержание «Базовой физической подготовки».</w:t>
      </w:r>
    </w:p>
    <w:p w:rsidR="00ED113B" w:rsidRDefault="00F26E6D">
      <w:pPr>
        <w:pStyle w:val="a3"/>
        <w:ind w:right="566" w:firstLine="779"/>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ED113B" w:rsidRDefault="00F26E6D">
      <w:pPr>
        <w:pStyle w:val="a3"/>
        <w:spacing w:before="1"/>
        <w:ind w:right="560" w:firstLine="779"/>
      </w:pPr>
      <w:r>
        <w:t>Общее число часов, рекомендованных для изучения физической культуры на уровне основного общего образования - 340 часов:</w:t>
      </w:r>
    </w:p>
    <w:p w:rsidR="00ED113B" w:rsidRDefault="00F26E6D">
      <w:pPr>
        <w:pStyle w:val="a3"/>
        <w:ind w:right="562"/>
      </w:pPr>
      <w:r>
        <w:t>в</w:t>
      </w:r>
      <w:r>
        <w:rPr>
          <w:spacing w:val="-3"/>
        </w:rPr>
        <w:t xml:space="preserve"> </w:t>
      </w:r>
      <w:r>
        <w:t>5</w:t>
      </w:r>
      <w:r>
        <w:rPr>
          <w:spacing w:val="-3"/>
        </w:rPr>
        <w:t xml:space="preserve"> </w:t>
      </w:r>
      <w:r>
        <w:t>классе</w:t>
      </w:r>
      <w:r>
        <w:rPr>
          <w:spacing w:val="-1"/>
        </w:rPr>
        <w:t xml:space="preserve"> </w:t>
      </w:r>
      <w:r>
        <w:t>-</w:t>
      </w:r>
      <w:r>
        <w:rPr>
          <w:spacing w:val="-3"/>
        </w:rPr>
        <w:t xml:space="preserve"> </w:t>
      </w:r>
      <w:r>
        <w:t>68</w:t>
      </w:r>
      <w:r>
        <w:rPr>
          <w:spacing w:val="-2"/>
        </w:rPr>
        <w:t xml:space="preserve"> </w:t>
      </w:r>
      <w:r>
        <w:t>часов</w:t>
      </w:r>
      <w:r>
        <w:rPr>
          <w:spacing w:val="-3"/>
        </w:rPr>
        <w:t xml:space="preserve"> </w:t>
      </w:r>
      <w:r>
        <w:t>(2 часа</w:t>
      </w:r>
      <w:r>
        <w:rPr>
          <w:spacing w:val="-1"/>
        </w:rPr>
        <w:t xml:space="preserve"> </w:t>
      </w:r>
      <w:r>
        <w:t>в</w:t>
      </w:r>
      <w:r>
        <w:rPr>
          <w:spacing w:val="-3"/>
        </w:rPr>
        <w:t xml:space="preserve"> </w:t>
      </w:r>
      <w:r>
        <w:t>неделю),</w:t>
      </w:r>
      <w:r>
        <w:rPr>
          <w:spacing w:val="-2"/>
        </w:rPr>
        <w:t xml:space="preserve"> </w:t>
      </w:r>
      <w:r>
        <w:t>в</w:t>
      </w:r>
      <w:r>
        <w:rPr>
          <w:spacing w:val="-4"/>
        </w:rPr>
        <w:t xml:space="preserve"> </w:t>
      </w:r>
      <w:r>
        <w:t>6</w:t>
      </w:r>
      <w:r>
        <w:rPr>
          <w:spacing w:val="-2"/>
        </w:rPr>
        <w:t xml:space="preserve"> </w:t>
      </w:r>
      <w:r>
        <w:t>классе</w:t>
      </w:r>
      <w:r>
        <w:rPr>
          <w:spacing w:val="-2"/>
        </w:rPr>
        <w:t xml:space="preserve"> </w:t>
      </w:r>
      <w:r>
        <w:t>-</w:t>
      </w:r>
      <w:r>
        <w:rPr>
          <w:spacing w:val="-3"/>
        </w:rPr>
        <w:t xml:space="preserve"> </w:t>
      </w:r>
      <w:r>
        <w:t>68</w:t>
      </w:r>
      <w:r>
        <w:rPr>
          <w:spacing w:val="-2"/>
        </w:rPr>
        <w:t xml:space="preserve"> </w:t>
      </w:r>
      <w:r>
        <w:t>часов</w:t>
      </w:r>
      <w:r>
        <w:rPr>
          <w:spacing w:val="-1"/>
        </w:rPr>
        <w:t xml:space="preserve"> </w:t>
      </w:r>
      <w:r>
        <w:t>(2 часа в неделю), в 7 классе – 68</w:t>
      </w:r>
      <w:r>
        <w:rPr>
          <w:spacing w:val="-3"/>
        </w:rPr>
        <w:t xml:space="preserve"> </w:t>
      </w:r>
      <w:r>
        <w:t>часов</w:t>
      </w:r>
      <w:r>
        <w:rPr>
          <w:spacing w:val="-1"/>
        </w:rPr>
        <w:t xml:space="preserve"> </w:t>
      </w:r>
      <w:r>
        <w:t>(2 часа в неделю), в 8 классе - 68 часов (2 часа в неделю), в 9 классе – 68 часов (2 часа в неделю).</w:t>
      </w:r>
    </w:p>
    <w:p w:rsidR="00ED113B" w:rsidRDefault="00F26E6D">
      <w:pPr>
        <w:pStyle w:val="a3"/>
        <w:ind w:right="569" w:firstLine="760"/>
      </w:pPr>
      <w:r>
        <w:t>В программе по физической культуре учитываются личностные и метапредметные результаты, зафиксированные в ФГОС ООО.</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ED113B" w:rsidRDefault="00F26E6D">
      <w:pPr>
        <w:pStyle w:val="a3"/>
        <w:spacing w:line="274" w:lineRule="exact"/>
        <w:ind w:left="1329"/>
      </w:pPr>
      <w:r>
        <w:t>Знания</w:t>
      </w:r>
      <w:r>
        <w:rPr>
          <w:spacing w:val="-4"/>
        </w:rPr>
        <w:t xml:space="preserve"> </w:t>
      </w:r>
      <w:r>
        <w:t>о</w:t>
      </w:r>
      <w:r>
        <w:rPr>
          <w:spacing w:val="-3"/>
        </w:rPr>
        <w:t xml:space="preserve"> </w:t>
      </w:r>
      <w:r>
        <w:t>физической</w:t>
      </w:r>
      <w:r>
        <w:rPr>
          <w:spacing w:val="-3"/>
        </w:rPr>
        <w:t xml:space="preserve"> </w:t>
      </w:r>
      <w:r>
        <w:rPr>
          <w:spacing w:val="-2"/>
        </w:rPr>
        <w:t>культуре.</w:t>
      </w:r>
    </w:p>
    <w:p w:rsidR="00ED113B" w:rsidRDefault="00F26E6D">
      <w:pPr>
        <w:pStyle w:val="a3"/>
        <w:ind w:right="567" w:firstLine="760"/>
      </w:pPr>
      <w: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w:t>
      </w:r>
      <w:r>
        <w:rPr>
          <w:spacing w:val="69"/>
        </w:rPr>
        <w:t xml:space="preserve">  </w:t>
      </w:r>
      <w:r>
        <w:t>культуре,</w:t>
      </w:r>
      <w:r>
        <w:rPr>
          <w:spacing w:val="72"/>
        </w:rPr>
        <w:t xml:space="preserve">  </w:t>
      </w:r>
      <w:r>
        <w:t>организация</w:t>
      </w:r>
      <w:r>
        <w:rPr>
          <w:spacing w:val="71"/>
        </w:rPr>
        <w:t xml:space="preserve">  </w:t>
      </w:r>
      <w:r>
        <w:t>спортивной</w:t>
      </w:r>
      <w:r>
        <w:rPr>
          <w:spacing w:val="71"/>
        </w:rPr>
        <w:t xml:space="preserve">  </w:t>
      </w:r>
      <w:r>
        <w:t>работы</w:t>
      </w:r>
      <w:r>
        <w:rPr>
          <w:spacing w:val="71"/>
        </w:rPr>
        <w:t xml:space="preserve">  </w:t>
      </w:r>
      <w:r>
        <w:t>в</w:t>
      </w:r>
      <w:r>
        <w:rPr>
          <w:spacing w:val="71"/>
        </w:rPr>
        <w:t xml:space="preserve">  </w:t>
      </w:r>
      <w:r>
        <w:rPr>
          <w:spacing w:val="-2"/>
        </w:rPr>
        <w:t>общеобразовательной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jc w:val="left"/>
      </w:pPr>
      <w:r>
        <w:rPr>
          <w:spacing w:val="-2"/>
        </w:rPr>
        <w:lastRenderedPageBreak/>
        <w:t>организации.</w:t>
      </w:r>
    </w:p>
    <w:p w:rsidR="00ED113B" w:rsidRDefault="00F26E6D">
      <w:pPr>
        <w:pStyle w:val="a3"/>
        <w:ind w:right="567" w:firstLine="760"/>
      </w:pPr>
      <w:r>
        <w:t xml:space="preserve">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w:t>
      </w:r>
      <w:r>
        <w:rPr>
          <w:spacing w:val="-2"/>
        </w:rPr>
        <w:t>досуга.</w:t>
      </w:r>
    </w:p>
    <w:p w:rsidR="00ED113B" w:rsidRDefault="00F26E6D">
      <w:pPr>
        <w:pStyle w:val="a3"/>
        <w:spacing w:before="1"/>
        <w:ind w:right="566" w:firstLine="760"/>
      </w:pPr>
      <w:r>
        <w:t>Исторические сведения об Олимпийских играх Древней Греции, характеристика</w:t>
      </w:r>
      <w:r>
        <w:rPr>
          <w:spacing w:val="40"/>
        </w:rPr>
        <w:t xml:space="preserve"> </w:t>
      </w:r>
      <w:r>
        <w:t>их содержания и</w:t>
      </w:r>
      <w:r>
        <w:rPr>
          <w:spacing w:val="-1"/>
        </w:rPr>
        <w:t xml:space="preserve"> </w:t>
      </w:r>
      <w:r>
        <w:t>правил спортивной борьбы.</w:t>
      </w:r>
      <w:r>
        <w:rPr>
          <w:spacing w:val="-3"/>
        </w:rPr>
        <w:t xml:space="preserve"> </w:t>
      </w:r>
      <w:r>
        <w:t>Расцвет и завершение</w:t>
      </w:r>
      <w:r>
        <w:rPr>
          <w:spacing w:val="-1"/>
        </w:rPr>
        <w:t xml:space="preserve"> </w:t>
      </w:r>
      <w:r>
        <w:t>истории Олимпийских игр древности.</w:t>
      </w:r>
    </w:p>
    <w:p w:rsidR="00ED113B" w:rsidRDefault="00F26E6D">
      <w:pPr>
        <w:pStyle w:val="a3"/>
        <w:ind w:left="1329"/>
      </w:pPr>
      <w:r>
        <w:t>Способы</w:t>
      </w:r>
      <w:r>
        <w:rPr>
          <w:spacing w:val="-4"/>
        </w:rPr>
        <w:t xml:space="preserve"> </w:t>
      </w:r>
      <w:r>
        <w:t>самостоятельной</w:t>
      </w:r>
      <w:r>
        <w:rPr>
          <w:spacing w:val="-4"/>
        </w:rPr>
        <w:t xml:space="preserve"> </w:t>
      </w:r>
      <w:r>
        <w:rPr>
          <w:spacing w:val="-2"/>
        </w:rPr>
        <w:t>деятельности.</w:t>
      </w:r>
    </w:p>
    <w:p w:rsidR="00ED113B" w:rsidRDefault="00F26E6D">
      <w:pPr>
        <w:pStyle w:val="a3"/>
        <w:ind w:right="569" w:firstLine="760"/>
      </w:pPr>
      <w:r>
        <w:t xml:space="preserve">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w:t>
      </w:r>
      <w:r>
        <w:rPr>
          <w:spacing w:val="-2"/>
        </w:rPr>
        <w:t>выполнении.</w:t>
      </w:r>
    </w:p>
    <w:p w:rsidR="00ED113B" w:rsidRDefault="00F26E6D">
      <w:pPr>
        <w:pStyle w:val="a3"/>
        <w:ind w:right="568" w:firstLine="760"/>
      </w:pPr>
      <w: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ED113B" w:rsidRDefault="00F26E6D">
      <w:pPr>
        <w:pStyle w:val="a3"/>
        <w:ind w:right="568" w:firstLine="760"/>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ED113B" w:rsidRDefault="00F26E6D">
      <w:pPr>
        <w:pStyle w:val="a3"/>
        <w:spacing w:before="1"/>
        <w:ind w:right="568" w:firstLine="760"/>
      </w:pPr>
      <w:r>
        <w:t>Оценивание состояния организма в покое и после физической нагрузки в процессе самостоятельных занятий физической культуры и спортом.</w:t>
      </w:r>
    </w:p>
    <w:p w:rsidR="00ED113B" w:rsidRDefault="00F26E6D">
      <w:pPr>
        <w:pStyle w:val="a3"/>
        <w:ind w:left="1329" w:right="4492"/>
      </w:pPr>
      <w:r>
        <w:t>Составление</w:t>
      </w:r>
      <w:r>
        <w:rPr>
          <w:spacing w:val="-12"/>
        </w:rPr>
        <w:t xml:space="preserve"> </w:t>
      </w:r>
      <w:r>
        <w:t>дневника</w:t>
      </w:r>
      <w:r>
        <w:rPr>
          <w:spacing w:val="-15"/>
        </w:rPr>
        <w:t xml:space="preserve"> </w:t>
      </w:r>
      <w:r>
        <w:t>физической</w:t>
      </w:r>
      <w:r>
        <w:rPr>
          <w:spacing w:val="-11"/>
        </w:rPr>
        <w:t xml:space="preserve"> </w:t>
      </w:r>
      <w:r>
        <w:t>культуры. Физическое совершенствование.</w:t>
      </w:r>
    </w:p>
    <w:p w:rsidR="00ED113B" w:rsidRDefault="00F26E6D">
      <w:pPr>
        <w:pStyle w:val="a3"/>
        <w:ind w:left="1329"/>
      </w:pPr>
      <w:r>
        <w:rPr>
          <w:spacing w:val="-2"/>
        </w:rPr>
        <w:t>Физкультурно-оздоровительная</w:t>
      </w:r>
      <w:r>
        <w:rPr>
          <w:spacing w:val="37"/>
        </w:rPr>
        <w:t xml:space="preserve"> </w:t>
      </w:r>
      <w:r>
        <w:rPr>
          <w:spacing w:val="-2"/>
        </w:rPr>
        <w:t>деятельность.</w:t>
      </w:r>
    </w:p>
    <w:p w:rsidR="00ED113B" w:rsidRDefault="00F26E6D">
      <w:pPr>
        <w:pStyle w:val="a3"/>
        <w:ind w:right="565" w:firstLine="760"/>
      </w:pPr>
      <w: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ED113B" w:rsidRDefault="00F26E6D">
      <w:pPr>
        <w:pStyle w:val="a3"/>
        <w:ind w:left="1329"/>
      </w:pPr>
      <w:r>
        <w:t>Спортивно-оздоровительная</w:t>
      </w:r>
      <w:r>
        <w:rPr>
          <w:spacing w:val="-15"/>
        </w:rPr>
        <w:t xml:space="preserve"> </w:t>
      </w:r>
      <w:r>
        <w:rPr>
          <w:spacing w:val="-2"/>
        </w:rPr>
        <w:t>деятельность.</w:t>
      </w:r>
    </w:p>
    <w:p w:rsidR="00ED113B" w:rsidRDefault="00F26E6D">
      <w:pPr>
        <w:pStyle w:val="a3"/>
        <w:ind w:right="567" w:firstLine="760"/>
      </w:pPr>
      <w:r>
        <w:t>Роль и значение спортивно-оздоровительной деятельности в здоровом образе жизни современного человека.</w:t>
      </w:r>
    </w:p>
    <w:p w:rsidR="00ED113B" w:rsidRDefault="00F26E6D">
      <w:pPr>
        <w:pStyle w:val="a3"/>
        <w:ind w:left="1329"/>
      </w:pPr>
      <w:r>
        <w:t>Модуль</w:t>
      </w:r>
      <w:r>
        <w:rPr>
          <w:spacing w:val="1"/>
        </w:rPr>
        <w:t xml:space="preserve"> </w:t>
      </w:r>
      <w:r>
        <w:rPr>
          <w:spacing w:val="-2"/>
        </w:rPr>
        <w:t>«Гимнастика».</w:t>
      </w:r>
    </w:p>
    <w:p w:rsidR="00ED113B" w:rsidRDefault="00F26E6D">
      <w:pPr>
        <w:pStyle w:val="a3"/>
        <w:ind w:right="566" w:firstLine="760"/>
      </w:pPr>
      <w: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ED113B" w:rsidRDefault="00F26E6D">
      <w:pPr>
        <w:pStyle w:val="a3"/>
        <w:spacing w:before="1"/>
        <w:ind w:right="566" w:firstLine="760"/>
      </w:pPr>
      <w: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ED113B" w:rsidRDefault="00F26E6D">
      <w:pPr>
        <w:pStyle w:val="a3"/>
        <w:ind w:left="1329"/>
      </w:pPr>
      <w:r>
        <w:t>Модуль</w:t>
      </w:r>
      <w:r>
        <w:rPr>
          <w:spacing w:val="-2"/>
        </w:rPr>
        <w:t xml:space="preserve"> </w:t>
      </w:r>
      <w:r>
        <w:t>«Лёгкая</w:t>
      </w:r>
      <w:r>
        <w:rPr>
          <w:spacing w:val="-5"/>
        </w:rPr>
        <w:t xml:space="preserve"> </w:t>
      </w:r>
      <w:r>
        <w:rPr>
          <w:spacing w:val="-2"/>
        </w:rPr>
        <w:t>атлетика».</w:t>
      </w:r>
    </w:p>
    <w:p w:rsidR="00ED113B" w:rsidRDefault="00F26E6D">
      <w:pPr>
        <w:pStyle w:val="a3"/>
        <w:ind w:right="562" w:firstLine="760"/>
      </w:pPr>
      <w: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ED113B" w:rsidRDefault="00F26E6D">
      <w:pPr>
        <w:pStyle w:val="a3"/>
        <w:spacing w:before="1"/>
        <w:ind w:right="568" w:firstLine="760"/>
      </w:pPr>
      <w:r>
        <w:t>Метание малого мяча с места в вертикальную неподвижную мишень, метание малого мяча на дальность с трёх шагов разбега.</w:t>
      </w:r>
    </w:p>
    <w:p w:rsidR="00ED113B" w:rsidRDefault="00F26E6D">
      <w:pPr>
        <w:pStyle w:val="a3"/>
        <w:ind w:left="1329"/>
      </w:pPr>
      <w:r>
        <w:t>Модуль</w:t>
      </w:r>
      <w:r>
        <w:rPr>
          <w:spacing w:val="-1"/>
        </w:rPr>
        <w:t xml:space="preserve"> </w:t>
      </w:r>
      <w:r>
        <w:t>«Зимние</w:t>
      </w:r>
      <w:r>
        <w:rPr>
          <w:spacing w:val="-6"/>
        </w:rPr>
        <w:t xml:space="preserve"> </w:t>
      </w:r>
      <w:r>
        <w:t>виды</w:t>
      </w:r>
      <w:r>
        <w:rPr>
          <w:spacing w:val="-4"/>
        </w:rPr>
        <w:t xml:space="preserve"> </w:t>
      </w:r>
      <w:r>
        <w:rPr>
          <w:spacing w:val="-2"/>
        </w:rPr>
        <w:t>спорта».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60"/>
      </w:pPr>
      <w:r>
        <w:lastRenderedPageBreak/>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ED113B" w:rsidRDefault="00F26E6D">
      <w:pPr>
        <w:pStyle w:val="a3"/>
        <w:spacing w:before="1"/>
        <w:ind w:left="1329"/>
      </w:pPr>
      <w:r>
        <w:t>Модуль</w:t>
      </w:r>
      <w:r>
        <w:rPr>
          <w:spacing w:val="-3"/>
        </w:rPr>
        <w:t xml:space="preserve"> </w:t>
      </w:r>
      <w:r>
        <w:t>«Спортивные</w:t>
      </w:r>
      <w:r>
        <w:rPr>
          <w:spacing w:val="-9"/>
        </w:rPr>
        <w:t xml:space="preserve"> </w:t>
      </w:r>
      <w:r>
        <w:rPr>
          <w:spacing w:val="-2"/>
        </w:rPr>
        <w:t>игры».</w:t>
      </w:r>
    </w:p>
    <w:p w:rsidR="00ED113B" w:rsidRDefault="00F26E6D">
      <w:pPr>
        <w:pStyle w:val="a3"/>
        <w:ind w:right="567" w:firstLine="760"/>
      </w:pPr>
      <w:r>
        <w:t>Баскетбол. Передача мяча двумя руками от груди, на месте и в движении, ведение мяча на месте и в движении «по прямой», «по кругу»</w:t>
      </w:r>
      <w:r>
        <w:rPr>
          <w:spacing w:val="-3"/>
        </w:rPr>
        <w:t xml:space="preserve"> </w:t>
      </w:r>
      <w:r>
        <w:t>и «змейкой», бросок мяча в корзину двумя руками от груди с места, ранее разученные технические действия с мячом.</w:t>
      </w:r>
    </w:p>
    <w:p w:rsidR="00ED113B" w:rsidRDefault="00F26E6D">
      <w:pPr>
        <w:pStyle w:val="a3"/>
        <w:ind w:right="569" w:firstLine="760"/>
      </w:pPr>
      <w:r>
        <w:t>Волейбол. Прямая нижняя подача мяча, приём и передача мяча двумя руками</w:t>
      </w:r>
      <w:r>
        <w:rPr>
          <w:spacing w:val="40"/>
        </w:rPr>
        <w:t xml:space="preserve"> </w:t>
      </w:r>
      <w:r>
        <w:t>снизу и сверху на месте и в движении, ранее разученные технические действия с мячом.</w:t>
      </w:r>
    </w:p>
    <w:p w:rsidR="00ED113B" w:rsidRDefault="00F26E6D">
      <w:pPr>
        <w:pStyle w:val="a3"/>
        <w:ind w:right="568" w:firstLine="760"/>
      </w:pPr>
      <w:r>
        <w:t>Футбол. Удар по неподвижному мячу внутренней стороной стопы с небольшого разбега,</w:t>
      </w:r>
      <w:r>
        <w:rPr>
          <w:spacing w:val="23"/>
        </w:rPr>
        <w:t xml:space="preserve"> </w:t>
      </w:r>
      <w:r>
        <w:t>остановка</w:t>
      </w:r>
      <w:r>
        <w:rPr>
          <w:spacing w:val="26"/>
        </w:rPr>
        <w:t xml:space="preserve"> </w:t>
      </w:r>
      <w:r>
        <w:t>катящегося</w:t>
      </w:r>
      <w:r>
        <w:rPr>
          <w:spacing w:val="26"/>
        </w:rPr>
        <w:t xml:space="preserve"> </w:t>
      </w:r>
      <w:r>
        <w:t>мяча</w:t>
      </w:r>
      <w:r>
        <w:rPr>
          <w:spacing w:val="26"/>
        </w:rPr>
        <w:t xml:space="preserve"> </w:t>
      </w:r>
      <w:r>
        <w:t>способом</w:t>
      </w:r>
      <w:r>
        <w:rPr>
          <w:spacing w:val="31"/>
        </w:rPr>
        <w:t xml:space="preserve"> </w:t>
      </w:r>
      <w:r>
        <w:t>«наступания»,</w:t>
      </w:r>
      <w:r>
        <w:rPr>
          <w:spacing w:val="26"/>
        </w:rPr>
        <w:t xml:space="preserve"> </w:t>
      </w:r>
      <w:r>
        <w:t>ведение</w:t>
      </w:r>
      <w:r>
        <w:rPr>
          <w:spacing w:val="26"/>
        </w:rPr>
        <w:t xml:space="preserve"> </w:t>
      </w:r>
      <w:r>
        <w:t>мяча</w:t>
      </w:r>
      <w:r>
        <w:rPr>
          <w:spacing w:val="30"/>
        </w:rPr>
        <w:t xml:space="preserve"> </w:t>
      </w:r>
      <w:r>
        <w:t>«по</w:t>
      </w:r>
      <w:r>
        <w:rPr>
          <w:spacing w:val="26"/>
        </w:rPr>
        <w:t xml:space="preserve"> </w:t>
      </w:r>
      <w:r>
        <w:rPr>
          <w:spacing w:val="-2"/>
        </w:rPr>
        <w:t>прямой»,</w:t>
      </w:r>
    </w:p>
    <w:p w:rsidR="00ED113B" w:rsidRDefault="00F26E6D">
      <w:pPr>
        <w:pStyle w:val="a3"/>
      </w:pPr>
      <w:r>
        <w:t>«по</w:t>
      </w:r>
      <w:r>
        <w:rPr>
          <w:spacing w:val="-6"/>
        </w:rPr>
        <w:t xml:space="preserve"> </w:t>
      </w:r>
      <w:r>
        <w:t>кругу»</w:t>
      </w:r>
      <w:r>
        <w:rPr>
          <w:spacing w:val="-8"/>
        </w:rPr>
        <w:t xml:space="preserve"> </w:t>
      </w:r>
      <w:r>
        <w:t>и</w:t>
      </w:r>
      <w:r>
        <w:rPr>
          <w:spacing w:val="1"/>
        </w:rPr>
        <w:t xml:space="preserve"> </w:t>
      </w:r>
      <w:r>
        <w:t>«змейкой»,</w:t>
      </w:r>
      <w:r>
        <w:rPr>
          <w:spacing w:val="-1"/>
        </w:rPr>
        <w:t xml:space="preserve"> </w:t>
      </w:r>
      <w:r>
        <w:t>обводка</w:t>
      </w:r>
      <w:r>
        <w:rPr>
          <w:spacing w:val="-4"/>
        </w:rPr>
        <w:t xml:space="preserve"> </w:t>
      </w:r>
      <w:r>
        <w:t>мячом</w:t>
      </w:r>
      <w:r>
        <w:rPr>
          <w:spacing w:val="-4"/>
        </w:rPr>
        <w:t xml:space="preserve"> </w:t>
      </w:r>
      <w:r>
        <w:t>ориентиров</w:t>
      </w:r>
      <w:r>
        <w:rPr>
          <w:spacing w:val="-4"/>
        </w:rPr>
        <w:t xml:space="preserve"> </w:t>
      </w:r>
      <w:r>
        <w:rPr>
          <w:spacing w:val="-2"/>
        </w:rPr>
        <w:t>(конусов).</w:t>
      </w:r>
    </w:p>
    <w:p w:rsidR="00ED113B" w:rsidRDefault="00F26E6D">
      <w:pPr>
        <w:pStyle w:val="a3"/>
        <w:ind w:right="567" w:firstLine="760"/>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D113B" w:rsidRDefault="00F26E6D">
      <w:pPr>
        <w:pStyle w:val="a3"/>
        <w:ind w:left="1329"/>
      </w:pPr>
      <w:r>
        <w:t>Модуль</w:t>
      </w:r>
      <w:r>
        <w:rPr>
          <w:spacing w:val="1"/>
        </w:rPr>
        <w:t xml:space="preserve"> </w:t>
      </w:r>
      <w:r>
        <w:rPr>
          <w:spacing w:val="-2"/>
        </w:rPr>
        <w:t>«Спорт».</w:t>
      </w:r>
    </w:p>
    <w:p w:rsidR="00ED113B" w:rsidRDefault="00F26E6D">
      <w:pPr>
        <w:pStyle w:val="a3"/>
        <w:ind w:right="561" w:firstLine="760"/>
      </w:pPr>
      <w:r>
        <w:t>Физическая подготовка к выполнению нормативов комплекса ГТО с использованием средств базовой физической подготовки, видов спорта и</w:t>
      </w:r>
      <w:r>
        <w:rPr>
          <w:spacing w:val="40"/>
        </w:rPr>
        <w:t xml:space="preserve"> </w:t>
      </w:r>
      <w:r>
        <w:t>оздоровительных систем физической культуры, национальных видов спорта, культурно-этнических игр.</w:t>
      </w:r>
    </w:p>
    <w:p w:rsidR="00ED113B" w:rsidRDefault="00F26E6D">
      <w:pPr>
        <w:pStyle w:val="2"/>
        <w:ind w:left="1329"/>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ED113B" w:rsidRDefault="00F26E6D">
      <w:pPr>
        <w:pStyle w:val="a3"/>
        <w:spacing w:line="274" w:lineRule="exact"/>
        <w:ind w:left="1329"/>
      </w:pPr>
      <w:r>
        <w:t>Знания</w:t>
      </w:r>
      <w:r>
        <w:rPr>
          <w:spacing w:val="-4"/>
        </w:rPr>
        <w:t xml:space="preserve"> </w:t>
      </w:r>
      <w:r>
        <w:t>о</w:t>
      </w:r>
      <w:r>
        <w:rPr>
          <w:spacing w:val="-3"/>
        </w:rPr>
        <w:t xml:space="preserve"> </w:t>
      </w:r>
      <w:r>
        <w:t>физической</w:t>
      </w:r>
      <w:r>
        <w:rPr>
          <w:spacing w:val="-3"/>
        </w:rPr>
        <w:t xml:space="preserve"> </w:t>
      </w:r>
      <w:r>
        <w:rPr>
          <w:spacing w:val="-2"/>
        </w:rPr>
        <w:t>культуре.</w:t>
      </w:r>
    </w:p>
    <w:p w:rsidR="00ED113B" w:rsidRDefault="00F26E6D">
      <w:pPr>
        <w:pStyle w:val="a3"/>
        <w:ind w:right="562" w:firstLine="760"/>
      </w:pPr>
      <w: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w:t>
      </w:r>
      <w:r>
        <w:rPr>
          <w:spacing w:val="-2"/>
        </w:rPr>
        <w:t xml:space="preserve"> </w:t>
      </w:r>
      <w:r>
        <w:t>История</w:t>
      </w:r>
      <w:r>
        <w:rPr>
          <w:spacing w:val="-1"/>
        </w:rPr>
        <w:t xml:space="preserve"> </w:t>
      </w:r>
      <w:r>
        <w:t>организации и</w:t>
      </w:r>
      <w:r>
        <w:rPr>
          <w:spacing w:val="-2"/>
        </w:rPr>
        <w:t xml:space="preserve"> </w:t>
      </w:r>
      <w:r>
        <w:t>проведения</w:t>
      </w:r>
      <w:r>
        <w:rPr>
          <w:spacing w:val="-5"/>
        </w:rPr>
        <w:t xml:space="preserve"> </w:t>
      </w:r>
      <w:r>
        <w:t>первых Олимпийских игр современности, первые олимпийские чемпионы.</w:t>
      </w:r>
    </w:p>
    <w:p w:rsidR="00ED113B" w:rsidRDefault="00F26E6D">
      <w:pPr>
        <w:pStyle w:val="a3"/>
        <w:spacing w:before="1"/>
        <w:ind w:left="1329"/>
      </w:pPr>
      <w:r>
        <w:t>Способы</w:t>
      </w:r>
      <w:r>
        <w:rPr>
          <w:spacing w:val="-4"/>
        </w:rPr>
        <w:t xml:space="preserve"> </w:t>
      </w:r>
      <w:r>
        <w:t>самостоятельной</w:t>
      </w:r>
      <w:r>
        <w:rPr>
          <w:spacing w:val="-4"/>
        </w:rPr>
        <w:t xml:space="preserve"> </w:t>
      </w:r>
      <w:r>
        <w:rPr>
          <w:spacing w:val="-2"/>
        </w:rPr>
        <w:t>деятельности.</w:t>
      </w:r>
    </w:p>
    <w:p w:rsidR="00ED113B" w:rsidRDefault="00F26E6D">
      <w:pPr>
        <w:pStyle w:val="a3"/>
        <w:ind w:right="568" w:firstLine="760"/>
      </w:pPr>
      <w: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ED113B" w:rsidRDefault="00F26E6D">
      <w:pPr>
        <w:pStyle w:val="a3"/>
        <w:ind w:right="563" w:firstLine="760"/>
      </w:pPr>
      <w: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rsidR="00ED113B" w:rsidRDefault="00F26E6D">
      <w:pPr>
        <w:pStyle w:val="a3"/>
        <w:ind w:right="569" w:firstLine="760"/>
      </w:pPr>
      <w:r>
        <w:t xml:space="preserve">Правила и способы составления плана самостоятельных занятий физической </w:t>
      </w:r>
      <w:r>
        <w:rPr>
          <w:spacing w:val="-2"/>
        </w:rPr>
        <w:t>подготовкой.</w:t>
      </w:r>
    </w:p>
    <w:p w:rsidR="00ED113B" w:rsidRDefault="00F26E6D">
      <w:pPr>
        <w:pStyle w:val="a3"/>
        <w:spacing w:before="1"/>
        <w:ind w:left="1329" w:right="4412"/>
        <w:jc w:val="left"/>
      </w:pPr>
      <w:r>
        <w:t>Физическое совершенствование. Физкультурно-оздоровительная</w:t>
      </w:r>
      <w:r>
        <w:rPr>
          <w:spacing w:val="-15"/>
        </w:rPr>
        <w:t xml:space="preserve"> </w:t>
      </w:r>
      <w:r>
        <w:t>деятельность.</w:t>
      </w:r>
    </w:p>
    <w:p w:rsidR="00ED113B" w:rsidRDefault="00F26E6D">
      <w:pPr>
        <w:pStyle w:val="a3"/>
        <w:ind w:right="569" w:firstLine="760"/>
      </w:pPr>
      <w: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ED113B" w:rsidRDefault="00F26E6D">
      <w:pPr>
        <w:pStyle w:val="a3"/>
        <w:ind w:right="563" w:firstLine="760"/>
      </w:pPr>
      <w: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ED113B" w:rsidRDefault="00F26E6D">
      <w:pPr>
        <w:pStyle w:val="a3"/>
        <w:ind w:left="1329" w:right="4059"/>
        <w:jc w:val="left"/>
      </w:pPr>
      <w:r>
        <w:t>Спортивно-оздоровительная</w:t>
      </w:r>
      <w:r>
        <w:rPr>
          <w:spacing w:val="-15"/>
        </w:rPr>
        <w:t xml:space="preserve"> </w:t>
      </w:r>
      <w:r>
        <w:t>деятельность. Модуль «Гимнастика».</w:t>
      </w:r>
    </w:p>
    <w:p w:rsidR="00ED113B" w:rsidRDefault="00F26E6D">
      <w:pPr>
        <w:pStyle w:val="a3"/>
        <w:ind w:left="1329"/>
        <w:jc w:val="left"/>
      </w:pPr>
      <w:r>
        <w:t>Акробатическая</w:t>
      </w:r>
      <w:r>
        <w:rPr>
          <w:spacing w:val="-6"/>
        </w:rPr>
        <w:t xml:space="preserve"> </w:t>
      </w:r>
      <w:r>
        <w:t>комбинация</w:t>
      </w:r>
      <w:r>
        <w:rPr>
          <w:spacing w:val="-5"/>
        </w:rPr>
        <w:t xml:space="preserve"> </w:t>
      </w:r>
      <w:r>
        <w:t>из</w:t>
      </w:r>
      <w:r>
        <w:rPr>
          <w:spacing w:val="-3"/>
        </w:rPr>
        <w:t xml:space="preserve"> </w:t>
      </w:r>
      <w:r>
        <w:t>общеразвивающих</w:t>
      </w:r>
      <w:r>
        <w:rPr>
          <w:spacing w:val="-4"/>
        </w:rPr>
        <w:t xml:space="preserve"> </w:t>
      </w:r>
      <w:r>
        <w:t>и</w:t>
      </w:r>
      <w:r>
        <w:rPr>
          <w:spacing w:val="-3"/>
        </w:rPr>
        <w:t xml:space="preserve"> </w:t>
      </w:r>
      <w:r>
        <w:rPr>
          <w:spacing w:val="-2"/>
        </w:rPr>
        <w:t>сложно</w:t>
      </w:r>
    </w:p>
    <w:p w:rsidR="00ED113B" w:rsidRDefault="00F26E6D">
      <w:pPr>
        <w:pStyle w:val="a3"/>
        <w:jc w:val="left"/>
      </w:pPr>
      <w:r>
        <w:t>координированных</w:t>
      </w:r>
      <w:r>
        <w:rPr>
          <w:spacing w:val="40"/>
        </w:rPr>
        <w:t xml:space="preserve"> </w:t>
      </w:r>
      <w:r>
        <w:t>упражнений,</w:t>
      </w:r>
      <w:r>
        <w:rPr>
          <w:spacing w:val="40"/>
        </w:rPr>
        <w:t xml:space="preserve"> </w:t>
      </w:r>
      <w:r>
        <w:t>стоек</w:t>
      </w:r>
      <w:r>
        <w:rPr>
          <w:spacing w:val="40"/>
        </w:rPr>
        <w:t xml:space="preserve"> </w:t>
      </w:r>
      <w:r>
        <w:t>и</w:t>
      </w:r>
      <w:r>
        <w:rPr>
          <w:spacing w:val="40"/>
        </w:rPr>
        <w:t xml:space="preserve"> </w:t>
      </w:r>
      <w:r>
        <w:t>кувырков,</w:t>
      </w:r>
      <w:r>
        <w:rPr>
          <w:spacing w:val="40"/>
        </w:rPr>
        <w:t xml:space="preserve"> </w:t>
      </w:r>
      <w:r>
        <w:t>ранее</w:t>
      </w:r>
      <w:r>
        <w:rPr>
          <w:spacing w:val="40"/>
        </w:rPr>
        <w:t xml:space="preserve"> </w:t>
      </w:r>
      <w:r>
        <w:t>разученных</w:t>
      </w:r>
      <w:r>
        <w:rPr>
          <w:spacing w:val="40"/>
        </w:rPr>
        <w:t xml:space="preserve"> </w:t>
      </w:r>
      <w:r>
        <w:t xml:space="preserve">акробатических </w:t>
      </w:r>
      <w:r>
        <w:rPr>
          <w:spacing w:val="-2"/>
        </w:rPr>
        <w:t>упражнений.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329"/>
      </w:pPr>
      <w:r>
        <w:lastRenderedPageBreak/>
        <w:t>Комбинация</w:t>
      </w:r>
      <w:r>
        <w:rPr>
          <w:spacing w:val="-8"/>
        </w:rPr>
        <w:t xml:space="preserve"> </w:t>
      </w:r>
      <w:r>
        <w:t>из</w:t>
      </w:r>
      <w:r>
        <w:rPr>
          <w:spacing w:val="-6"/>
        </w:rPr>
        <w:t xml:space="preserve"> </w:t>
      </w:r>
      <w:r>
        <w:t>стилизованных</w:t>
      </w:r>
      <w:r>
        <w:rPr>
          <w:spacing w:val="-4"/>
        </w:rPr>
        <w:t xml:space="preserve"> </w:t>
      </w:r>
      <w:r>
        <w:t>общеразвивающих</w:t>
      </w:r>
      <w:r>
        <w:rPr>
          <w:spacing w:val="-2"/>
        </w:rPr>
        <w:t xml:space="preserve"> упражнений</w:t>
      </w:r>
    </w:p>
    <w:p w:rsidR="00ED113B" w:rsidRDefault="00F26E6D">
      <w:pPr>
        <w:pStyle w:val="a3"/>
        <w:ind w:right="570"/>
      </w:pPr>
      <w:r>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ED113B" w:rsidRDefault="00F26E6D">
      <w:pPr>
        <w:pStyle w:val="a3"/>
        <w:spacing w:before="1"/>
        <w:ind w:right="562" w:firstLine="760"/>
      </w:pPr>
      <w:r>
        <w:t>Опорные прыжки через гимнастического козла с разбега способом «согнув ноги» (мальчики) и способом «ноги врозь» (девочки).</w:t>
      </w:r>
    </w:p>
    <w:p w:rsidR="00ED113B" w:rsidRDefault="00F26E6D">
      <w:pPr>
        <w:pStyle w:val="a3"/>
        <w:ind w:left="1329"/>
      </w:pPr>
      <w:r>
        <w:t>Г</w:t>
      </w:r>
      <w:r>
        <w:rPr>
          <w:spacing w:val="-7"/>
        </w:rPr>
        <w:t xml:space="preserve"> </w:t>
      </w:r>
      <w:r>
        <w:t>имнастические</w:t>
      </w:r>
      <w:r>
        <w:rPr>
          <w:spacing w:val="-5"/>
        </w:rPr>
        <w:t xml:space="preserve"> </w:t>
      </w:r>
      <w:r>
        <w:t>комбинации</w:t>
      </w:r>
      <w:r>
        <w:rPr>
          <w:spacing w:val="-4"/>
        </w:rPr>
        <w:t xml:space="preserve"> </w:t>
      </w:r>
      <w:r>
        <w:t>на</w:t>
      </w:r>
      <w:r>
        <w:rPr>
          <w:spacing w:val="-4"/>
        </w:rPr>
        <w:t xml:space="preserve"> </w:t>
      </w:r>
      <w:r>
        <w:t>низком</w:t>
      </w:r>
      <w:r>
        <w:rPr>
          <w:spacing w:val="-5"/>
        </w:rPr>
        <w:t xml:space="preserve"> </w:t>
      </w:r>
      <w:r>
        <w:t>гимнастическом</w:t>
      </w:r>
      <w:r>
        <w:rPr>
          <w:spacing w:val="-4"/>
        </w:rPr>
        <w:t xml:space="preserve"> </w:t>
      </w:r>
      <w:r>
        <w:rPr>
          <w:spacing w:val="-2"/>
        </w:rPr>
        <w:t>бревне</w:t>
      </w:r>
    </w:p>
    <w:p w:rsidR="00ED113B" w:rsidRDefault="00F26E6D">
      <w:pPr>
        <w:pStyle w:val="a3"/>
        <w:tabs>
          <w:tab w:val="left" w:pos="904"/>
          <w:tab w:val="left" w:pos="2797"/>
          <w:tab w:val="left" w:pos="4586"/>
          <w:tab w:val="left" w:pos="6746"/>
          <w:tab w:val="left" w:pos="7104"/>
        </w:tabs>
        <w:ind w:right="563"/>
        <w:jc w:val="left"/>
      </w:pPr>
      <w:r>
        <w:rPr>
          <w:spacing w:val="-10"/>
        </w:rPr>
        <w:t>с</w:t>
      </w:r>
      <w:r>
        <w:tab/>
      </w:r>
      <w:r>
        <w:rPr>
          <w:spacing w:val="-2"/>
        </w:rPr>
        <w:t>использованием</w:t>
      </w:r>
      <w:r>
        <w:tab/>
      </w:r>
      <w:r>
        <w:rPr>
          <w:spacing w:val="-2"/>
        </w:rPr>
        <w:t>стилизованных</w:t>
      </w:r>
      <w:r>
        <w:tab/>
      </w:r>
      <w:r>
        <w:rPr>
          <w:spacing w:val="-2"/>
        </w:rPr>
        <w:t>общеразвивающих</w:t>
      </w:r>
      <w:r>
        <w:tab/>
      </w:r>
      <w:r>
        <w:rPr>
          <w:spacing w:val="-10"/>
        </w:rPr>
        <w:t>и</w:t>
      </w:r>
      <w:r>
        <w:tab/>
      </w:r>
      <w:r>
        <w:rPr>
          <w:spacing w:val="-2"/>
        </w:rPr>
        <w:t xml:space="preserve">сложно-координированных </w:t>
      </w:r>
      <w:r>
        <w:t>упражнений, передвижений шагом и лёгким бегом, поворотами с разнообразными движениями рук и ног, удержанием статических поз (девочки).</w:t>
      </w:r>
    </w:p>
    <w:p w:rsidR="00ED113B" w:rsidRDefault="00F26E6D">
      <w:pPr>
        <w:pStyle w:val="a3"/>
        <w:ind w:right="569" w:firstLine="779"/>
        <w:jc w:val="left"/>
      </w:pPr>
      <w:r>
        <w:t>Упражнения</w:t>
      </w:r>
      <w:r>
        <w:rPr>
          <w:spacing w:val="30"/>
        </w:rPr>
        <w:t xml:space="preserve"> </w:t>
      </w:r>
      <w:r>
        <w:t>на</w:t>
      </w:r>
      <w:r>
        <w:rPr>
          <w:spacing w:val="32"/>
        </w:rPr>
        <w:t xml:space="preserve"> </w:t>
      </w:r>
      <w:r>
        <w:t>невысокой</w:t>
      </w:r>
      <w:r>
        <w:rPr>
          <w:spacing w:val="34"/>
        </w:rPr>
        <w:t xml:space="preserve"> </w:t>
      </w:r>
      <w:r>
        <w:t>гимнастической</w:t>
      </w:r>
      <w:r>
        <w:rPr>
          <w:spacing w:val="34"/>
        </w:rPr>
        <w:t xml:space="preserve"> </w:t>
      </w:r>
      <w:r>
        <w:t>перекладине:</w:t>
      </w:r>
      <w:r>
        <w:rPr>
          <w:spacing w:val="33"/>
        </w:rPr>
        <w:t xml:space="preserve"> </w:t>
      </w:r>
      <w:r>
        <w:t>висы,</w:t>
      </w:r>
      <w:r>
        <w:rPr>
          <w:spacing w:val="35"/>
        </w:rPr>
        <w:t xml:space="preserve"> </w:t>
      </w:r>
      <w:r>
        <w:t>упор</w:t>
      </w:r>
      <w:r>
        <w:rPr>
          <w:spacing w:val="33"/>
        </w:rPr>
        <w:t xml:space="preserve"> </w:t>
      </w:r>
      <w:r>
        <w:t>ноги</w:t>
      </w:r>
      <w:r>
        <w:rPr>
          <w:spacing w:val="34"/>
        </w:rPr>
        <w:t xml:space="preserve"> </w:t>
      </w:r>
      <w:r>
        <w:t>врозь, перемах вперёд и обратно (мальчики).</w:t>
      </w:r>
    </w:p>
    <w:p w:rsidR="00ED113B" w:rsidRDefault="00F26E6D">
      <w:pPr>
        <w:pStyle w:val="a3"/>
        <w:ind w:left="1348" w:right="4059"/>
        <w:jc w:val="left"/>
      </w:pPr>
      <w:r>
        <w:t>Лазанье</w:t>
      </w:r>
      <w:r>
        <w:rPr>
          <w:spacing w:val="-6"/>
        </w:rPr>
        <w:t xml:space="preserve"> </w:t>
      </w:r>
      <w:r>
        <w:t>по</w:t>
      </w:r>
      <w:r>
        <w:rPr>
          <w:spacing w:val="-5"/>
        </w:rPr>
        <w:t xml:space="preserve"> </w:t>
      </w:r>
      <w:r>
        <w:t>канату</w:t>
      </w:r>
      <w:r>
        <w:rPr>
          <w:spacing w:val="-12"/>
        </w:rPr>
        <w:t xml:space="preserve"> </w:t>
      </w:r>
      <w:r>
        <w:t>в</w:t>
      </w:r>
      <w:r>
        <w:rPr>
          <w:spacing w:val="-6"/>
        </w:rPr>
        <w:t xml:space="preserve"> </w:t>
      </w:r>
      <w:r>
        <w:t>три</w:t>
      </w:r>
      <w:r>
        <w:rPr>
          <w:spacing w:val="-4"/>
        </w:rPr>
        <w:t xml:space="preserve"> </w:t>
      </w:r>
      <w:r>
        <w:t>приёма</w:t>
      </w:r>
      <w:r>
        <w:rPr>
          <w:spacing w:val="-6"/>
        </w:rPr>
        <w:t xml:space="preserve"> </w:t>
      </w:r>
      <w:r>
        <w:t>(мальчики). Модуль «Лёгкая атлетика».</w:t>
      </w:r>
    </w:p>
    <w:p w:rsidR="00ED113B" w:rsidRDefault="00F26E6D">
      <w:pPr>
        <w:pStyle w:val="a3"/>
        <w:ind w:right="570" w:firstLine="779"/>
      </w:pPr>
      <w:r>
        <w:t>Старт с</w:t>
      </w:r>
      <w:r>
        <w:rPr>
          <w:spacing w:val="-1"/>
        </w:rPr>
        <w:t xml:space="preserve"> </w:t>
      </w:r>
      <w:r>
        <w:t>опорой</w:t>
      </w:r>
      <w:r>
        <w:rPr>
          <w:spacing w:val="-1"/>
        </w:rPr>
        <w:t xml:space="preserve"> </w:t>
      </w:r>
      <w:r>
        <w:t>на</w:t>
      </w:r>
      <w:r>
        <w:rPr>
          <w:spacing w:val="-1"/>
        </w:rPr>
        <w:t xml:space="preserve"> </w:t>
      </w:r>
      <w:r>
        <w:t>одну</w:t>
      </w:r>
      <w:r>
        <w:rPr>
          <w:spacing w:val="-4"/>
        </w:rPr>
        <w:t xml:space="preserve"> </w:t>
      </w:r>
      <w:r>
        <w:t>руку</w:t>
      </w:r>
      <w:r>
        <w:rPr>
          <w:spacing w:val="-4"/>
        </w:rPr>
        <w:t xml:space="preserve"> </w:t>
      </w:r>
      <w:r>
        <w:t>и последующим ускорением, спринтерский</w:t>
      </w:r>
      <w:r>
        <w:rPr>
          <w:spacing w:val="-1"/>
        </w:rPr>
        <w:t xml:space="preserve"> </w:t>
      </w:r>
      <w:r>
        <w:t>и гладкий равномерный бег по учебной дистанции, ранее разученные беговые упражнения.</w:t>
      </w:r>
    </w:p>
    <w:p w:rsidR="00ED113B" w:rsidRDefault="00F26E6D">
      <w:pPr>
        <w:pStyle w:val="a3"/>
        <w:ind w:right="569" w:firstLine="779"/>
      </w:pPr>
      <w:r>
        <w:t>Прыжковые упражнения: прыжок в высоту с разбега способом «перешагивание», ранее разученные прыжковые упражнения в длину и высоту, напрыгивание и</w:t>
      </w:r>
      <w:r>
        <w:rPr>
          <w:spacing w:val="40"/>
        </w:rPr>
        <w:t xml:space="preserve"> </w:t>
      </w:r>
      <w:r>
        <w:rPr>
          <w:spacing w:val="-2"/>
        </w:rPr>
        <w:t>спрыгивание.</w:t>
      </w:r>
    </w:p>
    <w:p w:rsidR="00ED113B" w:rsidRDefault="00F26E6D">
      <w:pPr>
        <w:pStyle w:val="a3"/>
        <w:ind w:left="1348" w:right="1039"/>
      </w:pPr>
      <w:r>
        <w:t>Метание</w:t>
      </w:r>
      <w:r>
        <w:rPr>
          <w:spacing w:val="-7"/>
        </w:rPr>
        <w:t xml:space="preserve"> </w:t>
      </w:r>
      <w:r>
        <w:t>малого</w:t>
      </w:r>
      <w:r>
        <w:rPr>
          <w:spacing w:val="-6"/>
        </w:rPr>
        <w:t xml:space="preserve"> </w:t>
      </w:r>
      <w:r>
        <w:t>(теннисного)</w:t>
      </w:r>
      <w:r>
        <w:rPr>
          <w:spacing w:val="-7"/>
        </w:rPr>
        <w:t xml:space="preserve"> </w:t>
      </w:r>
      <w:r>
        <w:t>мяча</w:t>
      </w:r>
      <w:r>
        <w:rPr>
          <w:spacing w:val="-7"/>
        </w:rPr>
        <w:t xml:space="preserve"> </w:t>
      </w:r>
      <w:r>
        <w:t>в</w:t>
      </w:r>
      <w:r>
        <w:rPr>
          <w:spacing w:val="-7"/>
        </w:rPr>
        <w:t xml:space="preserve"> </w:t>
      </w:r>
      <w:r>
        <w:t>подвижную</w:t>
      </w:r>
      <w:r>
        <w:rPr>
          <w:spacing w:val="-4"/>
        </w:rPr>
        <w:t xml:space="preserve"> </w:t>
      </w:r>
      <w:r>
        <w:t>(раскачивающуюся)</w:t>
      </w:r>
      <w:r>
        <w:rPr>
          <w:spacing w:val="-5"/>
        </w:rPr>
        <w:t xml:space="preserve"> </w:t>
      </w:r>
      <w:r>
        <w:t>мишень. Модуль «Зимние виды спорта».</w:t>
      </w:r>
    </w:p>
    <w:p w:rsidR="00ED113B" w:rsidRDefault="00F26E6D">
      <w:pPr>
        <w:pStyle w:val="a3"/>
        <w:spacing w:before="1"/>
        <w:ind w:right="565" w:firstLine="779"/>
      </w:pPr>
      <w: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w:t>
      </w:r>
      <w:r>
        <w:rPr>
          <w:spacing w:val="-2"/>
        </w:rPr>
        <w:t>торможение.</w:t>
      </w:r>
    </w:p>
    <w:p w:rsidR="00ED113B" w:rsidRDefault="00F26E6D">
      <w:pPr>
        <w:pStyle w:val="a3"/>
        <w:ind w:left="1348"/>
      </w:pPr>
      <w:r>
        <w:t>Модуль</w:t>
      </w:r>
      <w:r>
        <w:rPr>
          <w:spacing w:val="-2"/>
        </w:rPr>
        <w:t xml:space="preserve"> </w:t>
      </w:r>
      <w:r>
        <w:t>«Спортивные</w:t>
      </w:r>
      <w:r>
        <w:rPr>
          <w:spacing w:val="-8"/>
        </w:rPr>
        <w:t xml:space="preserve"> </w:t>
      </w:r>
      <w:r>
        <w:rPr>
          <w:spacing w:val="-2"/>
        </w:rPr>
        <w:t>игры».</w:t>
      </w:r>
    </w:p>
    <w:p w:rsidR="00ED113B" w:rsidRDefault="00F26E6D">
      <w:pPr>
        <w:pStyle w:val="a3"/>
        <w:ind w:right="566" w:firstLine="779"/>
      </w:pPr>
      <w: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ED113B" w:rsidRDefault="00F26E6D">
      <w:pPr>
        <w:pStyle w:val="a3"/>
        <w:ind w:right="563" w:firstLine="779"/>
      </w:pPr>
      <w: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ED113B" w:rsidRDefault="00F26E6D">
      <w:pPr>
        <w:pStyle w:val="a3"/>
        <w:ind w:right="569" w:firstLine="779"/>
      </w:pPr>
      <w:r>
        <w:t>Правила игры и игровая деятельность по правилам с использованием разученных технических приёмов.</w:t>
      </w:r>
    </w:p>
    <w:p w:rsidR="00ED113B" w:rsidRDefault="00F26E6D">
      <w:pPr>
        <w:pStyle w:val="a3"/>
        <w:ind w:right="561" w:firstLine="779"/>
      </w:pPr>
      <w: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ED113B" w:rsidRDefault="00F26E6D">
      <w:pPr>
        <w:pStyle w:val="a3"/>
        <w:spacing w:before="1"/>
        <w:ind w:right="566" w:firstLine="779"/>
      </w:pPr>
      <w:r>
        <w:t>Футбол. Удары по катящемуся мячу с разбега. Правила игры и игровая деятельность по правилам с использованием разученных технических приёмов</w:t>
      </w:r>
    </w:p>
    <w:p w:rsidR="00ED113B" w:rsidRDefault="00F26E6D">
      <w:pPr>
        <w:pStyle w:val="a3"/>
      </w:pPr>
      <w:r>
        <w:t>в</w:t>
      </w:r>
      <w:r>
        <w:rPr>
          <w:spacing w:val="-5"/>
        </w:rPr>
        <w:t xml:space="preserve"> </w:t>
      </w:r>
      <w:r>
        <w:t>остановке</w:t>
      </w:r>
      <w:r>
        <w:rPr>
          <w:spacing w:val="-2"/>
        </w:rPr>
        <w:t xml:space="preserve"> </w:t>
      </w:r>
      <w:r>
        <w:t>и</w:t>
      </w:r>
      <w:r>
        <w:rPr>
          <w:spacing w:val="-2"/>
        </w:rPr>
        <w:t xml:space="preserve"> </w:t>
      </w:r>
      <w:r>
        <w:t>передаче</w:t>
      </w:r>
      <w:r>
        <w:rPr>
          <w:spacing w:val="-1"/>
        </w:rPr>
        <w:t xml:space="preserve"> </w:t>
      </w:r>
      <w:r>
        <w:t>мяча,</w:t>
      </w:r>
      <w:r>
        <w:rPr>
          <w:spacing w:val="-2"/>
        </w:rPr>
        <w:t xml:space="preserve"> </w:t>
      </w:r>
      <w:r>
        <w:t>его ведении</w:t>
      </w:r>
      <w:r>
        <w:rPr>
          <w:spacing w:val="-2"/>
        </w:rPr>
        <w:t xml:space="preserve"> </w:t>
      </w:r>
      <w:r>
        <w:t>и</w:t>
      </w:r>
      <w:r>
        <w:rPr>
          <w:spacing w:val="-1"/>
        </w:rPr>
        <w:t xml:space="preserve"> </w:t>
      </w:r>
      <w:r>
        <w:rPr>
          <w:spacing w:val="-2"/>
        </w:rPr>
        <w:t>обводке.</w:t>
      </w:r>
    </w:p>
    <w:p w:rsidR="00ED113B" w:rsidRDefault="00F26E6D">
      <w:pPr>
        <w:pStyle w:val="a3"/>
        <w:spacing w:before="31"/>
        <w:ind w:right="563" w:firstLine="799"/>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D113B" w:rsidRDefault="00F26E6D">
      <w:pPr>
        <w:pStyle w:val="a3"/>
        <w:ind w:left="1368"/>
      </w:pPr>
      <w:r>
        <w:t>Модуль</w:t>
      </w:r>
      <w:r>
        <w:rPr>
          <w:spacing w:val="1"/>
        </w:rPr>
        <w:t xml:space="preserve"> </w:t>
      </w:r>
      <w:r>
        <w:rPr>
          <w:spacing w:val="-2"/>
        </w:rPr>
        <w:t>«Спорт».</w:t>
      </w:r>
    </w:p>
    <w:p w:rsidR="00ED113B" w:rsidRDefault="00F26E6D">
      <w:pPr>
        <w:pStyle w:val="a3"/>
        <w:ind w:right="561" w:firstLine="799"/>
      </w:pPr>
      <w:r>
        <w:t>Физическая подготовка к выполнению нормативов комплекса ГТО с использованием средств базовой физической подготовки, видов спорта и</w:t>
      </w:r>
      <w:r>
        <w:rPr>
          <w:spacing w:val="40"/>
        </w:rPr>
        <w:t xml:space="preserve"> </w:t>
      </w:r>
      <w:r>
        <w:t>оздоровительных систем физической культуры, национальных видов спорта, культурно-этнических игр.</w:t>
      </w:r>
    </w:p>
    <w:p w:rsidR="00ED113B" w:rsidRDefault="00F26E6D">
      <w:pPr>
        <w:pStyle w:val="2"/>
        <w:spacing w:before="6"/>
        <w:ind w:left="1368"/>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ED113B" w:rsidRDefault="00F26E6D">
      <w:pPr>
        <w:pStyle w:val="a3"/>
        <w:spacing w:line="274" w:lineRule="exact"/>
        <w:ind w:left="1368"/>
      </w:pPr>
      <w:r>
        <w:t>Знания</w:t>
      </w:r>
      <w:r>
        <w:rPr>
          <w:spacing w:val="-4"/>
        </w:rPr>
        <w:t xml:space="preserve"> </w:t>
      </w:r>
      <w:r>
        <w:t>о</w:t>
      </w:r>
      <w:r>
        <w:rPr>
          <w:spacing w:val="-3"/>
        </w:rPr>
        <w:t xml:space="preserve"> </w:t>
      </w:r>
      <w:r>
        <w:t>физической</w:t>
      </w:r>
      <w:r>
        <w:rPr>
          <w:spacing w:val="-3"/>
        </w:rPr>
        <w:t xml:space="preserve"> </w:t>
      </w:r>
      <w:r>
        <w:rPr>
          <w:spacing w:val="-2"/>
        </w:rPr>
        <w:t>культуре.</w:t>
      </w:r>
    </w:p>
    <w:p w:rsidR="00ED113B" w:rsidRDefault="00F26E6D">
      <w:pPr>
        <w:pStyle w:val="a3"/>
        <w:ind w:right="567" w:firstLine="799"/>
      </w:pPr>
      <w:r>
        <w:t>Зарождение олимпийского движения в дореволюционной России, роль А.Д. Бутовского</w:t>
      </w:r>
      <w:r>
        <w:rPr>
          <w:spacing w:val="27"/>
        </w:rPr>
        <w:t xml:space="preserve">  </w:t>
      </w:r>
      <w:r>
        <w:t>в</w:t>
      </w:r>
      <w:r>
        <w:rPr>
          <w:spacing w:val="28"/>
        </w:rPr>
        <w:t xml:space="preserve">  </w:t>
      </w:r>
      <w:r>
        <w:t>развитии</w:t>
      </w:r>
      <w:r>
        <w:rPr>
          <w:spacing w:val="30"/>
        </w:rPr>
        <w:t xml:space="preserve">  </w:t>
      </w:r>
      <w:r>
        <w:t>отечественной</w:t>
      </w:r>
      <w:r>
        <w:rPr>
          <w:spacing w:val="29"/>
        </w:rPr>
        <w:t xml:space="preserve">  </w:t>
      </w:r>
      <w:r>
        <w:t>системы</w:t>
      </w:r>
      <w:r>
        <w:rPr>
          <w:spacing w:val="29"/>
        </w:rPr>
        <w:t xml:space="preserve">  </w:t>
      </w:r>
      <w:r>
        <w:t>физического</w:t>
      </w:r>
      <w:r>
        <w:rPr>
          <w:spacing w:val="29"/>
        </w:rPr>
        <w:t xml:space="preserve">  </w:t>
      </w:r>
      <w:r>
        <w:t>воспитания</w:t>
      </w:r>
      <w:r>
        <w:rPr>
          <w:spacing w:val="28"/>
        </w:rPr>
        <w:t xml:space="preserve">  </w:t>
      </w:r>
      <w:r>
        <w:t>и</w:t>
      </w:r>
      <w:r>
        <w:rPr>
          <w:spacing w:val="30"/>
        </w:rPr>
        <w:t xml:space="preserve">  </w:t>
      </w:r>
      <w:r>
        <w:rPr>
          <w:spacing w:val="-2"/>
        </w:rPr>
        <w:t>спорта.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pPr>
      <w:r>
        <w:lastRenderedPageBreak/>
        <w:t>Олимпийское движение в СССР и современной России, характеристика основных этапов развития. Выдающиеся советские и российские олимпийцы.</w:t>
      </w:r>
    </w:p>
    <w:p w:rsidR="00ED113B" w:rsidRDefault="00F26E6D">
      <w:pPr>
        <w:pStyle w:val="a3"/>
        <w:ind w:right="571" w:firstLine="799"/>
      </w:pPr>
      <w:r>
        <w:t>Влияние занятий физической культурой и спортом на воспитание положительных качеств личности современного человека.</w:t>
      </w:r>
    </w:p>
    <w:p w:rsidR="00ED113B" w:rsidRDefault="00F26E6D">
      <w:pPr>
        <w:pStyle w:val="a3"/>
        <w:spacing w:before="1"/>
        <w:ind w:left="1368"/>
      </w:pPr>
      <w:r>
        <w:t>Способы</w:t>
      </w:r>
      <w:r>
        <w:rPr>
          <w:spacing w:val="-4"/>
        </w:rPr>
        <w:t xml:space="preserve"> </w:t>
      </w:r>
      <w:r>
        <w:t>самостоятельной</w:t>
      </w:r>
      <w:r>
        <w:rPr>
          <w:spacing w:val="-4"/>
        </w:rPr>
        <w:t xml:space="preserve"> </w:t>
      </w:r>
      <w:r>
        <w:rPr>
          <w:spacing w:val="-2"/>
        </w:rPr>
        <w:t>деятельности.</w:t>
      </w:r>
    </w:p>
    <w:p w:rsidR="00ED113B" w:rsidRDefault="00F26E6D">
      <w:pPr>
        <w:pStyle w:val="a3"/>
        <w:ind w:right="569" w:firstLine="799"/>
      </w:pPr>
      <w: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w:t>
      </w:r>
      <w:r>
        <w:rPr>
          <w:spacing w:val="-2"/>
        </w:rPr>
        <w:t>культуре.</w:t>
      </w:r>
    </w:p>
    <w:p w:rsidR="00ED113B" w:rsidRDefault="00F26E6D">
      <w:pPr>
        <w:pStyle w:val="a3"/>
        <w:ind w:right="567" w:firstLine="799"/>
      </w:pPr>
      <w: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ED113B" w:rsidRDefault="00F26E6D">
      <w:pPr>
        <w:pStyle w:val="a3"/>
        <w:ind w:right="569" w:firstLine="799"/>
      </w:pPr>
      <w:r>
        <w:t>Планирование</w:t>
      </w:r>
      <w:r>
        <w:rPr>
          <w:spacing w:val="-3"/>
        </w:rPr>
        <w:t xml:space="preserve"> </w:t>
      </w:r>
      <w:r>
        <w:t>самостоятельных занятий</w:t>
      </w:r>
      <w:r>
        <w:rPr>
          <w:spacing w:val="-3"/>
        </w:rPr>
        <w:t xml:space="preserve"> </w:t>
      </w:r>
      <w:r>
        <w:t>технической</w:t>
      </w:r>
      <w:r>
        <w:rPr>
          <w:spacing w:val="-1"/>
        </w:rPr>
        <w:t xml:space="preserve"> </w:t>
      </w:r>
      <w:r>
        <w:t>подготовкой</w:t>
      </w:r>
      <w:r>
        <w:rPr>
          <w:spacing w:val="-1"/>
        </w:rPr>
        <w:t xml:space="preserve"> </w:t>
      </w:r>
      <w:r>
        <w:t>на учебный</w:t>
      </w:r>
      <w:r>
        <w:rPr>
          <w:spacing w:val="-1"/>
        </w:rPr>
        <w:t xml:space="preserve"> </w:t>
      </w:r>
      <w:r>
        <w:t>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w:t>
      </w:r>
      <w:r>
        <w:rPr>
          <w:spacing w:val="52"/>
        </w:rPr>
        <w:t xml:space="preserve">  </w:t>
      </w:r>
      <w:r>
        <w:t>культурой</w:t>
      </w:r>
      <w:r>
        <w:rPr>
          <w:spacing w:val="52"/>
        </w:rPr>
        <w:t xml:space="preserve">  </w:t>
      </w:r>
      <w:r>
        <w:t>с</w:t>
      </w:r>
      <w:r>
        <w:rPr>
          <w:spacing w:val="52"/>
        </w:rPr>
        <w:t xml:space="preserve">  </w:t>
      </w:r>
      <w:r>
        <w:t>помощью</w:t>
      </w:r>
      <w:r>
        <w:rPr>
          <w:spacing w:val="53"/>
        </w:rPr>
        <w:t xml:space="preserve">  </w:t>
      </w:r>
      <w:r>
        <w:t>«индекса</w:t>
      </w:r>
      <w:r>
        <w:rPr>
          <w:spacing w:val="52"/>
        </w:rPr>
        <w:t xml:space="preserve">  </w:t>
      </w:r>
      <w:r>
        <w:t>Кетле»,</w:t>
      </w:r>
      <w:r>
        <w:rPr>
          <w:spacing w:val="55"/>
        </w:rPr>
        <w:t xml:space="preserve">  </w:t>
      </w:r>
      <w:r>
        <w:t>«ортостатической</w:t>
      </w:r>
      <w:r>
        <w:rPr>
          <w:spacing w:val="53"/>
        </w:rPr>
        <w:t xml:space="preserve">  </w:t>
      </w:r>
      <w:r>
        <w:rPr>
          <w:spacing w:val="-2"/>
        </w:rPr>
        <w:t>пробы»,</w:t>
      </w:r>
    </w:p>
    <w:p w:rsidR="00ED113B" w:rsidRDefault="00F26E6D">
      <w:pPr>
        <w:pStyle w:val="a3"/>
      </w:pPr>
      <w:r>
        <w:t>«функциональной</w:t>
      </w:r>
      <w:r>
        <w:rPr>
          <w:spacing w:val="-6"/>
        </w:rPr>
        <w:t xml:space="preserve"> </w:t>
      </w:r>
      <w:r>
        <w:t>пробы</w:t>
      </w:r>
      <w:r>
        <w:rPr>
          <w:spacing w:val="-5"/>
        </w:rPr>
        <w:t xml:space="preserve"> </w:t>
      </w:r>
      <w:r>
        <w:t>со</w:t>
      </w:r>
      <w:r>
        <w:rPr>
          <w:spacing w:val="-6"/>
        </w:rPr>
        <w:t xml:space="preserve"> </w:t>
      </w:r>
      <w:r>
        <w:t>стандартной</w:t>
      </w:r>
      <w:r>
        <w:rPr>
          <w:spacing w:val="-5"/>
        </w:rPr>
        <w:t xml:space="preserve"> </w:t>
      </w:r>
      <w:r>
        <w:rPr>
          <w:spacing w:val="-2"/>
        </w:rPr>
        <w:t>нагрузкой».</w:t>
      </w:r>
    </w:p>
    <w:p w:rsidR="00ED113B" w:rsidRDefault="00F26E6D">
      <w:pPr>
        <w:pStyle w:val="a3"/>
        <w:ind w:left="1389" w:right="4351"/>
        <w:jc w:val="left"/>
      </w:pPr>
      <w:r>
        <w:t>Физическое совершенствование. Физкультурно-оздоровительная</w:t>
      </w:r>
      <w:r>
        <w:rPr>
          <w:spacing w:val="-15"/>
        </w:rPr>
        <w:t xml:space="preserve"> </w:t>
      </w:r>
      <w:r>
        <w:t>деятельность.</w:t>
      </w:r>
    </w:p>
    <w:p w:rsidR="00ED113B" w:rsidRDefault="00F26E6D">
      <w:pPr>
        <w:pStyle w:val="a3"/>
        <w:spacing w:before="1"/>
        <w:ind w:right="566" w:firstLine="820"/>
      </w:pPr>
      <w: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w:t>
      </w:r>
      <w:r>
        <w:rPr>
          <w:spacing w:val="40"/>
        </w:rPr>
        <w:t xml:space="preserve"> </w:t>
      </w:r>
      <w:r>
        <w:t>осанки, дыхательной и зрительной гимнастики в режиме учебного дня.</w:t>
      </w:r>
    </w:p>
    <w:p w:rsidR="00ED113B" w:rsidRDefault="00F26E6D">
      <w:pPr>
        <w:pStyle w:val="a3"/>
        <w:ind w:left="1389" w:right="4697"/>
      </w:pPr>
      <w:r>
        <w:t>Спортивно-оздоровительная</w:t>
      </w:r>
      <w:r>
        <w:rPr>
          <w:spacing w:val="-15"/>
        </w:rPr>
        <w:t xml:space="preserve"> </w:t>
      </w:r>
      <w:r>
        <w:t>деятельность. Модуль «Гимнастика».</w:t>
      </w:r>
    </w:p>
    <w:p w:rsidR="00ED113B" w:rsidRDefault="00F26E6D">
      <w:pPr>
        <w:pStyle w:val="a3"/>
        <w:ind w:right="565" w:firstLine="820"/>
      </w:pPr>
      <w: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w:t>
      </w:r>
      <w:r>
        <w:rPr>
          <w:spacing w:val="-1"/>
        </w:rPr>
        <w:t xml:space="preserve"> </w:t>
      </w:r>
      <w:r>
        <w:t>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ED113B" w:rsidRDefault="00F26E6D">
      <w:pPr>
        <w:pStyle w:val="a3"/>
        <w:ind w:right="565" w:firstLine="820"/>
      </w:pPr>
      <w: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ED113B" w:rsidRDefault="00F26E6D">
      <w:pPr>
        <w:pStyle w:val="a3"/>
        <w:ind w:right="567" w:firstLine="820"/>
      </w:pPr>
      <w: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ED113B" w:rsidRDefault="00F26E6D">
      <w:pPr>
        <w:pStyle w:val="a3"/>
        <w:spacing w:before="1"/>
        <w:ind w:left="1389"/>
      </w:pPr>
      <w:r>
        <w:t>Модуль</w:t>
      </w:r>
      <w:r>
        <w:rPr>
          <w:spacing w:val="-2"/>
        </w:rPr>
        <w:t xml:space="preserve"> </w:t>
      </w:r>
      <w:r>
        <w:t>«Лёгкая</w:t>
      </w:r>
      <w:r>
        <w:rPr>
          <w:spacing w:val="-5"/>
        </w:rPr>
        <w:t xml:space="preserve"> </w:t>
      </w:r>
      <w:r>
        <w:rPr>
          <w:spacing w:val="-2"/>
        </w:rPr>
        <w:t>атлетика».</w:t>
      </w:r>
    </w:p>
    <w:p w:rsidR="00ED113B" w:rsidRDefault="00F26E6D">
      <w:pPr>
        <w:pStyle w:val="a3"/>
        <w:ind w:right="570" w:firstLine="820"/>
      </w:pPr>
      <w: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w:t>
      </w:r>
      <w:r>
        <w:rPr>
          <w:spacing w:val="40"/>
        </w:rPr>
        <w:t xml:space="preserve"> </w:t>
      </w:r>
      <w:r>
        <w:t>и</w:t>
      </w:r>
      <w:r>
        <w:rPr>
          <w:spacing w:val="40"/>
        </w:rPr>
        <w:t xml:space="preserve"> </w:t>
      </w:r>
      <w:r>
        <w:t>продолжительности</w:t>
      </w:r>
      <w:r>
        <w:rPr>
          <w:spacing w:val="40"/>
        </w:rPr>
        <w:t xml:space="preserve"> </w:t>
      </w:r>
      <w:r>
        <w:t>выполнения,</w:t>
      </w:r>
      <w:r>
        <w:rPr>
          <w:spacing w:val="40"/>
        </w:rPr>
        <w:t xml:space="preserve"> </w:t>
      </w:r>
      <w:r>
        <w:t>прыжки</w:t>
      </w:r>
      <w:r>
        <w:rPr>
          <w:spacing w:val="40"/>
        </w:rPr>
        <w:t xml:space="preserve"> </w:t>
      </w:r>
      <w:r>
        <w:t>с</w:t>
      </w:r>
      <w:r>
        <w:rPr>
          <w:spacing w:val="40"/>
        </w:rPr>
        <w:t xml:space="preserve"> </w:t>
      </w:r>
      <w:r>
        <w:t>разбега</w:t>
      </w:r>
      <w:r>
        <w:rPr>
          <w:spacing w:val="40"/>
        </w:rPr>
        <w:t xml:space="preserve"> </w:t>
      </w:r>
      <w:r>
        <w:t>в</w:t>
      </w:r>
      <w:r>
        <w:rPr>
          <w:spacing w:val="40"/>
        </w:rPr>
        <w:t xml:space="preserve"> </w:t>
      </w:r>
      <w:r>
        <w:t>длину</w:t>
      </w:r>
      <w:r>
        <w:rPr>
          <w:spacing w:val="40"/>
        </w:rPr>
        <w:t xml:space="preserve"> </w:t>
      </w:r>
      <w:r>
        <w:t>способом</w:t>
      </w:r>
    </w:p>
    <w:p w:rsidR="00ED113B" w:rsidRDefault="00F26E6D">
      <w:pPr>
        <w:pStyle w:val="a3"/>
      </w:pPr>
      <w:r>
        <w:t>«согнув</w:t>
      </w:r>
      <w:r>
        <w:rPr>
          <w:spacing w:val="-4"/>
        </w:rPr>
        <w:t xml:space="preserve"> </w:t>
      </w:r>
      <w:r>
        <w:t>ноги»</w:t>
      </w:r>
      <w:r>
        <w:rPr>
          <w:spacing w:val="-8"/>
        </w:rPr>
        <w:t xml:space="preserve"> </w:t>
      </w:r>
      <w:r>
        <w:t>и в</w:t>
      </w:r>
      <w:r>
        <w:rPr>
          <w:spacing w:val="-2"/>
        </w:rPr>
        <w:t xml:space="preserve"> </w:t>
      </w:r>
      <w:r>
        <w:t>высоту</w:t>
      </w:r>
      <w:r>
        <w:rPr>
          <w:spacing w:val="-5"/>
        </w:rPr>
        <w:t xml:space="preserve"> </w:t>
      </w:r>
      <w:r>
        <w:t>способом</w:t>
      </w:r>
      <w:r>
        <w:rPr>
          <w:spacing w:val="4"/>
        </w:rPr>
        <w:t xml:space="preserve"> </w:t>
      </w:r>
      <w:r>
        <w:rPr>
          <w:spacing w:val="-2"/>
        </w:rPr>
        <w:t>«перешагивание».</w:t>
      </w:r>
    </w:p>
    <w:p w:rsidR="00ED113B" w:rsidRDefault="00F26E6D">
      <w:pPr>
        <w:pStyle w:val="a3"/>
        <w:ind w:right="568" w:firstLine="820"/>
      </w:pPr>
      <w:r>
        <w:t>Метание малого (теннисного) мяча по движущейся (катящейся) с разной скоростью мишени.</w:t>
      </w:r>
    </w:p>
    <w:p w:rsidR="00ED113B" w:rsidRDefault="00F26E6D">
      <w:pPr>
        <w:pStyle w:val="a3"/>
        <w:ind w:left="1389"/>
      </w:pPr>
      <w:r>
        <w:t>Модуль</w:t>
      </w:r>
      <w:r>
        <w:rPr>
          <w:spacing w:val="-1"/>
        </w:rPr>
        <w:t xml:space="preserve"> </w:t>
      </w:r>
      <w:r>
        <w:t>«Зимние</w:t>
      </w:r>
      <w:r>
        <w:rPr>
          <w:spacing w:val="-6"/>
        </w:rPr>
        <w:t xml:space="preserve"> </w:t>
      </w:r>
      <w:r>
        <w:t>виды</w:t>
      </w:r>
      <w:r>
        <w:rPr>
          <w:spacing w:val="-4"/>
        </w:rPr>
        <w:t xml:space="preserve"> </w:t>
      </w:r>
      <w:r>
        <w:rPr>
          <w:spacing w:val="-2"/>
        </w:rPr>
        <w:t>спорта».</w:t>
      </w:r>
    </w:p>
    <w:p w:rsidR="00ED113B" w:rsidRDefault="00F26E6D">
      <w:pPr>
        <w:pStyle w:val="a3"/>
        <w:ind w:left="1389"/>
      </w:pPr>
      <w:r>
        <w:t>Торможение</w:t>
      </w:r>
      <w:r>
        <w:rPr>
          <w:spacing w:val="-5"/>
        </w:rPr>
        <w:t xml:space="preserve"> </w:t>
      </w:r>
      <w:r>
        <w:t>и</w:t>
      </w:r>
      <w:r>
        <w:rPr>
          <w:spacing w:val="-2"/>
        </w:rPr>
        <w:t xml:space="preserve"> </w:t>
      </w:r>
      <w:r>
        <w:t>поворот</w:t>
      </w:r>
      <w:r>
        <w:rPr>
          <w:spacing w:val="-3"/>
        </w:rPr>
        <w:t xml:space="preserve"> </w:t>
      </w:r>
      <w:r>
        <w:t>на</w:t>
      </w:r>
      <w:r>
        <w:rPr>
          <w:spacing w:val="-2"/>
        </w:rPr>
        <w:t xml:space="preserve"> </w:t>
      </w:r>
      <w:r>
        <w:t>лыжах</w:t>
      </w:r>
      <w:r>
        <w:rPr>
          <w:spacing w:val="2"/>
        </w:rPr>
        <w:t xml:space="preserve"> </w:t>
      </w:r>
      <w:r>
        <w:t>упором</w:t>
      </w:r>
      <w:r>
        <w:rPr>
          <w:spacing w:val="-2"/>
        </w:rPr>
        <w:t xml:space="preserve"> </w:t>
      </w:r>
      <w:r>
        <w:t>при спуске</w:t>
      </w:r>
      <w:r>
        <w:rPr>
          <w:spacing w:val="-3"/>
        </w:rPr>
        <w:t xml:space="preserve"> </w:t>
      </w:r>
      <w:r>
        <w:t>с</w:t>
      </w:r>
      <w:r>
        <w:rPr>
          <w:spacing w:val="-3"/>
        </w:rPr>
        <w:t xml:space="preserve"> </w:t>
      </w:r>
      <w:r>
        <w:t>пологого</w:t>
      </w:r>
      <w:r>
        <w:rPr>
          <w:spacing w:val="-1"/>
        </w:rPr>
        <w:t xml:space="preserve"> </w:t>
      </w:r>
      <w:r>
        <w:rPr>
          <w:spacing w:val="-2"/>
        </w:rPr>
        <w:t>склона,</w:t>
      </w:r>
    </w:p>
    <w:p w:rsidR="00ED113B" w:rsidRDefault="00F26E6D">
      <w:pPr>
        <w:pStyle w:val="a3"/>
        <w:ind w:right="569"/>
      </w:pPr>
      <w:r>
        <w:t>переход с передвижения попеременным двухшажным ходом на передвижение одновременным одношажным ходом и обратно во время прохождения учебной</w:t>
      </w:r>
      <w:r>
        <w:rPr>
          <w:spacing w:val="40"/>
        </w:rPr>
        <w:t xml:space="preserve"> </w:t>
      </w:r>
      <w:r>
        <w:t>дистанции, спуски и подъёмы ранее освоенными способами.</w:t>
      </w:r>
    </w:p>
    <w:p w:rsidR="00ED113B" w:rsidRDefault="00F26E6D">
      <w:pPr>
        <w:pStyle w:val="a3"/>
        <w:spacing w:before="1"/>
        <w:ind w:left="1348"/>
      </w:pPr>
      <w:r>
        <w:t>Модуль</w:t>
      </w:r>
      <w:r>
        <w:rPr>
          <w:spacing w:val="-2"/>
        </w:rPr>
        <w:t xml:space="preserve"> </w:t>
      </w:r>
      <w:r>
        <w:t>«Спортивные</w:t>
      </w:r>
      <w:r>
        <w:rPr>
          <w:spacing w:val="-8"/>
        </w:rPr>
        <w:t xml:space="preserve"> </w:t>
      </w:r>
      <w:r>
        <w:rPr>
          <w:spacing w:val="-2"/>
        </w:rPr>
        <w:t>игры».</w:t>
      </w:r>
    </w:p>
    <w:p w:rsidR="00ED113B" w:rsidRDefault="00F26E6D">
      <w:pPr>
        <w:pStyle w:val="a3"/>
        <w:ind w:right="568" w:firstLine="779"/>
      </w:pPr>
      <w:r>
        <w:t>Баскетбол. Передача и ловля мяча после отскока от пола, бросок в корзину двумя руками</w:t>
      </w:r>
      <w:r>
        <w:rPr>
          <w:spacing w:val="34"/>
        </w:rPr>
        <w:t xml:space="preserve">  </w:t>
      </w:r>
      <w:r>
        <w:t>снизу</w:t>
      </w:r>
      <w:r>
        <w:rPr>
          <w:spacing w:val="32"/>
        </w:rPr>
        <w:t xml:space="preserve">  </w:t>
      </w:r>
      <w:r>
        <w:t>и</w:t>
      </w:r>
      <w:r>
        <w:rPr>
          <w:spacing w:val="35"/>
        </w:rPr>
        <w:t xml:space="preserve">  </w:t>
      </w:r>
      <w:r>
        <w:t>от</w:t>
      </w:r>
      <w:r>
        <w:rPr>
          <w:spacing w:val="35"/>
        </w:rPr>
        <w:t xml:space="preserve">  </w:t>
      </w:r>
      <w:r>
        <w:t>груди</w:t>
      </w:r>
      <w:r>
        <w:rPr>
          <w:spacing w:val="35"/>
        </w:rPr>
        <w:t xml:space="preserve">  </w:t>
      </w:r>
      <w:r>
        <w:t>после</w:t>
      </w:r>
      <w:r>
        <w:rPr>
          <w:spacing w:val="35"/>
        </w:rPr>
        <w:t xml:space="preserve">  </w:t>
      </w:r>
      <w:r>
        <w:t>ведения.</w:t>
      </w:r>
      <w:r>
        <w:rPr>
          <w:spacing w:val="34"/>
        </w:rPr>
        <w:t xml:space="preserve">  </w:t>
      </w:r>
      <w:r>
        <w:t>Игровая</w:t>
      </w:r>
      <w:r>
        <w:rPr>
          <w:spacing w:val="35"/>
        </w:rPr>
        <w:t xml:space="preserve">  </w:t>
      </w:r>
      <w:r>
        <w:t>деятельность</w:t>
      </w:r>
      <w:r>
        <w:rPr>
          <w:spacing w:val="35"/>
        </w:rPr>
        <w:t xml:space="preserve">  </w:t>
      </w:r>
      <w:r>
        <w:t>по</w:t>
      </w:r>
      <w:r>
        <w:rPr>
          <w:spacing w:val="35"/>
        </w:rPr>
        <w:t xml:space="preserve">  </w:t>
      </w:r>
      <w:r>
        <w:t>правилам</w:t>
      </w:r>
      <w:r>
        <w:rPr>
          <w:spacing w:val="34"/>
        </w:rPr>
        <w:t xml:space="preserve">  </w:t>
      </w:r>
      <w:r>
        <w:rPr>
          <w:spacing w:val="-10"/>
        </w:rPr>
        <w:t>с</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1"/>
      </w:pPr>
      <w:r>
        <w:lastRenderedPageBreak/>
        <w:t>использованием ранее разученных технических приёмов без мяча и с мячом: ведение, приёмы и передачи, броски в корзину.</w:t>
      </w:r>
    </w:p>
    <w:p w:rsidR="00ED113B" w:rsidRDefault="00F26E6D">
      <w:pPr>
        <w:pStyle w:val="a3"/>
        <w:ind w:right="568" w:firstLine="779"/>
      </w:pPr>
      <w: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ED113B" w:rsidRDefault="00F26E6D">
      <w:pPr>
        <w:pStyle w:val="a3"/>
        <w:spacing w:before="1"/>
        <w:ind w:right="561" w:firstLine="779"/>
      </w:pPr>
      <w:r>
        <w:t xml:space="preserve">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w:t>
      </w:r>
      <w:r>
        <w:rPr>
          <w:spacing w:val="-2"/>
        </w:rPr>
        <w:t>приёмов.</w:t>
      </w:r>
    </w:p>
    <w:p w:rsidR="00ED113B" w:rsidRDefault="00F26E6D">
      <w:pPr>
        <w:pStyle w:val="a3"/>
        <w:ind w:right="569" w:firstLine="779"/>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D113B" w:rsidRDefault="00F26E6D">
      <w:pPr>
        <w:pStyle w:val="a3"/>
        <w:ind w:left="1348"/>
      </w:pPr>
      <w:r>
        <w:t>Модуль</w:t>
      </w:r>
      <w:r>
        <w:rPr>
          <w:spacing w:val="1"/>
        </w:rPr>
        <w:t xml:space="preserve"> </w:t>
      </w:r>
      <w:r>
        <w:rPr>
          <w:spacing w:val="-2"/>
        </w:rPr>
        <w:t>«Спорт».</w:t>
      </w:r>
    </w:p>
    <w:p w:rsidR="00ED113B" w:rsidRDefault="00F26E6D">
      <w:pPr>
        <w:pStyle w:val="a3"/>
        <w:ind w:right="561" w:firstLine="779"/>
      </w:pPr>
      <w:r>
        <w:t>Физическая подготовка к выполнению нормативов комплекса ГТО с использованием средств базовой физической подготовки, видов спорта и</w:t>
      </w:r>
      <w:r>
        <w:rPr>
          <w:spacing w:val="40"/>
        </w:rPr>
        <w:t xml:space="preserve"> </w:t>
      </w:r>
      <w:r>
        <w:t>оздоровительных систем физической культуры, национальных видов спорта, культурно-этнических игр.</w:t>
      </w:r>
    </w:p>
    <w:p w:rsidR="00ED113B" w:rsidRDefault="00F26E6D">
      <w:pPr>
        <w:pStyle w:val="2"/>
        <w:ind w:left="1348"/>
      </w:pPr>
      <w:r>
        <w:t>Содержание</w:t>
      </w:r>
      <w:r>
        <w:rPr>
          <w:spacing w:val="-4"/>
        </w:rPr>
        <w:t xml:space="preserve"> </w:t>
      </w:r>
      <w:r>
        <w:t>обучения</w:t>
      </w:r>
      <w:r>
        <w:rPr>
          <w:spacing w:val="-2"/>
        </w:rPr>
        <w:t xml:space="preserve"> </w:t>
      </w:r>
      <w:r>
        <w:t>в</w:t>
      </w:r>
      <w:r>
        <w:rPr>
          <w:spacing w:val="-3"/>
        </w:rPr>
        <w:t xml:space="preserve"> </w:t>
      </w:r>
      <w:r>
        <w:t>8</w:t>
      </w:r>
      <w:r>
        <w:rPr>
          <w:spacing w:val="-2"/>
        </w:rPr>
        <w:t xml:space="preserve"> классе.</w:t>
      </w:r>
    </w:p>
    <w:p w:rsidR="00ED113B" w:rsidRDefault="00F26E6D">
      <w:pPr>
        <w:pStyle w:val="a3"/>
        <w:spacing w:line="274" w:lineRule="exact"/>
        <w:ind w:left="1348"/>
      </w:pPr>
      <w:r>
        <w:t>Знания</w:t>
      </w:r>
      <w:r>
        <w:rPr>
          <w:spacing w:val="-4"/>
        </w:rPr>
        <w:t xml:space="preserve"> </w:t>
      </w:r>
      <w:r>
        <w:t>о</w:t>
      </w:r>
      <w:r>
        <w:rPr>
          <w:spacing w:val="-3"/>
        </w:rPr>
        <w:t xml:space="preserve"> </w:t>
      </w:r>
      <w:r>
        <w:t>физической</w:t>
      </w:r>
      <w:r>
        <w:rPr>
          <w:spacing w:val="-3"/>
        </w:rPr>
        <w:t xml:space="preserve"> </w:t>
      </w:r>
      <w:r>
        <w:rPr>
          <w:spacing w:val="-2"/>
        </w:rPr>
        <w:t>культуре.</w:t>
      </w:r>
    </w:p>
    <w:p w:rsidR="00ED113B" w:rsidRDefault="00F26E6D">
      <w:pPr>
        <w:pStyle w:val="a3"/>
        <w:ind w:right="564" w:firstLine="779"/>
      </w:pPr>
      <w: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ED113B" w:rsidRDefault="00F26E6D">
      <w:pPr>
        <w:pStyle w:val="a3"/>
        <w:ind w:left="1348"/>
      </w:pPr>
      <w:r>
        <w:t>Способы</w:t>
      </w:r>
      <w:r>
        <w:rPr>
          <w:spacing w:val="-4"/>
        </w:rPr>
        <w:t xml:space="preserve"> </w:t>
      </w:r>
      <w:r>
        <w:t>самостоятельной</w:t>
      </w:r>
      <w:r>
        <w:rPr>
          <w:spacing w:val="-4"/>
        </w:rPr>
        <w:t xml:space="preserve"> </w:t>
      </w:r>
      <w:r>
        <w:rPr>
          <w:spacing w:val="-2"/>
        </w:rPr>
        <w:t>деятельности.</w:t>
      </w:r>
    </w:p>
    <w:p w:rsidR="00ED113B" w:rsidRDefault="00F26E6D">
      <w:pPr>
        <w:pStyle w:val="a3"/>
        <w:ind w:right="567" w:firstLine="779"/>
      </w:pPr>
      <w: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ED113B" w:rsidRDefault="00F26E6D">
      <w:pPr>
        <w:pStyle w:val="a3"/>
        <w:spacing w:before="1"/>
        <w:ind w:right="563" w:firstLine="779"/>
      </w:pPr>
      <w: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ED113B" w:rsidRDefault="00F26E6D">
      <w:pPr>
        <w:pStyle w:val="a3"/>
        <w:ind w:left="1348" w:right="4393"/>
        <w:jc w:val="left"/>
      </w:pPr>
      <w:r>
        <w:t>Физическое совершенствование. Физкультурно-оздоровительная</w:t>
      </w:r>
      <w:r>
        <w:rPr>
          <w:spacing w:val="-15"/>
        </w:rPr>
        <w:t xml:space="preserve"> </w:t>
      </w:r>
      <w:r>
        <w:t>деятельность.</w:t>
      </w:r>
    </w:p>
    <w:p w:rsidR="00ED113B" w:rsidRDefault="00F26E6D">
      <w:pPr>
        <w:pStyle w:val="a3"/>
        <w:ind w:right="566" w:firstLine="779"/>
      </w:pPr>
      <w: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ED113B" w:rsidRDefault="00F26E6D">
      <w:pPr>
        <w:pStyle w:val="a3"/>
        <w:ind w:left="1348" w:right="4739"/>
      </w:pPr>
      <w:r>
        <w:t>Спортивно-оздоровительная</w:t>
      </w:r>
      <w:r>
        <w:rPr>
          <w:spacing w:val="-15"/>
        </w:rPr>
        <w:t xml:space="preserve"> </w:t>
      </w:r>
      <w:r>
        <w:t>деятельность. Модуль «Гимнастика».</w:t>
      </w:r>
    </w:p>
    <w:p w:rsidR="00ED113B" w:rsidRDefault="00F26E6D">
      <w:pPr>
        <w:pStyle w:val="a3"/>
        <w:spacing w:before="1"/>
        <w:ind w:right="567" w:firstLine="779"/>
      </w:pPr>
      <w: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ED113B" w:rsidRDefault="00F26E6D">
      <w:pPr>
        <w:pStyle w:val="a3"/>
        <w:ind w:right="567" w:firstLine="779"/>
      </w:pPr>
      <w: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ED113B" w:rsidRDefault="00F26E6D">
      <w:pPr>
        <w:pStyle w:val="a3"/>
        <w:ind w:left="1348"/>
      </w:pPr>
      <w:r>
        <w:t>Модуль</w:t>
      </w:r>
      <w:r>
        <w:rPr>
          <w:spacing w:val="-2"/>
        </w:rPr>
        <w:t xml:space="preserve"> </w:t>
      </w:r>
      <w:r>
        <w:t>«Лёгкая</w:t>
      </w:r>
      <w:r>
        <w:rPr>
          <w:spacing w:val="-5"/>
        </w:rPr>
        <w:t xml:space="preserve"> </w:t>
      </w:r>
      <w:r>
        <w:rPr>
          <w:spacing w:val="-2"/>
        </w:rPr>
        <w:t>атлетика».</w:t>
      </w:r>
    </w:p>
    <w:p w:rsidR="00ED113B" w:rsidRDefault="00F26E6D">
      <w:pPr>
        <w:pStyle w:val="a3"/>
        <w:ind w:left="1348"/>
      </w:pPr>
      <w:r>
        <w:t>Кроссовый</w:t>
      </w:r>
      <w:r>
        <w:rPr>
          <w:spacing w:val="-3"/>
        </w:rPr>
        <w:t xml:space="preserve"> </w:t>
      </w:r>
      <w:r>
        <w:t>бег, прыжок в</w:t>
      </w:r>
      <w:r>
        <w:rPr>
          <w:spacing w:val="-2"/>
        </w:rPr>
        <w:t xml:space="preserve"> </w:t>
      </w:r>
      <w:r>
        <w:t>длину</w:t>
      </w:r>
      <w:r>
        <w:rPr>
          <w:spacing w:val="-8"/>
        </w:rPr>
        <w:t xml:space="preserve"> </w:t>
      </w:r>
      <w:r>
        <w:t>с</w:t>
      </w:r>
      <w:r>
        <w:rPr>
          <w:spacing w:val="-1"/>
        </w:rPr>
        <w:t xml:space="preserve"> </w:t>
      </w:r>
      <w:r>
        <w:t>разбега</w:t>
      </w:r>
      <w:r>
        <w:rPr>
          <w:spacing w:val="-1"/>
        </w:rPr>
        <w:t xml:space="preserve"> </w:t>
      </w:r>
      <w:r>
        <w:t>способом</w:t>
      </w:r>
      <w:r>
        <w:rPr>
          <w:spacing w:val="4"/>
        </w:rPr>
        <w:t xml:space="preserve"> </w:t>
      </w:r>
      <w:r>
        <w:rPr>
          <w:spacing w:val="-2"/>
        </w:rPr>
        <w:t>«прогнувшись».</w:t>
      </w:r>
    </w:p>
    <w:p w:rsidR="00ED113B" w:rsidRDefault="00F26E6D">
      <w:pPr>
        <w:pStyle w:val="a3"/>
        <w:ind w:right="565" w:firstLine="779"/>
      </w:pPr>
      <w: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348"/>
      </w:pPr>
      <w:r>
        <w:lastRenderedPageBreak/>
        <w:t>Модуль</w:t>
      </w:r>
      <w:r>
        <w:rPr>
          <w:spacing w:val="-1"/>
        </w:rPr>
        <w:t xml:space="preserve"> </w:t>
      </w:r>
      <w:r>
        <w:t>«Зимние</w:t>
      </w:r>
      <w:r>
        <w:rPr>
          <w:spacing w:val="-6"/>
        </w:rPr>
        <w:t xml:space="preserve"> </w:t>
      </w:r>
      <w:r>
        <w:t>виды</w:t>
      </w:r>
      <w:r>
        <w:rPr>
          <w:spacing w:val="-4"/>
        </w:rPr>
        <w:t xml:space="preserve"> </w:t>
      </w:r>
      <w:r>
        <w:rPr>
          <w:spacing w:val="-2"/>
        </w:rPr>
        <w:t>спорта».</w:t>
      </w:r>
    </w:p>
    <w:p w:rsidR="00ED113B" w:rsidRDefault="00F26E6D">
      <w:pPr>
        <w:pStyle w:val="a3"/>
        <w:ind w:right="561" w:firstLine="760"/>
      </w:pPr>
      <w: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ED113B" w:rsidRDefault="00F26E6D">
      <w:pPr>
        <w:pStyle w:val="a3"/>
        <w:spacing w:before="1"/>
        <w:ind w:left="1329"/>
      </w:pPr>
      <w:r>
        <w:t>Модуль</w:t>
      </w:r>
      <w:r>
        <w:rPr>
          <w:spacing w:val="1"/>
        </w:rPr>
        <w:t xml:space="preserve"> </w:t>
      </w:r>
      <w:r>
        <w:rPr>
          <w:spacing w:val="-2"/>
        </w:rPr>
        <w:t>«Плавание».</w:t>
      </w:r>
    </w:p>
    <w:p w:rsidR="00ED113B" w:rsidRDefault="00F26E6D">
      <w:pPr>
        <w:pStyle w:val="a3"/>
        <w:ind w:right="565" w:firstLine="760"/>
      </w:pPr>
      <w: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rsidR="00ED113B" w:rsidRDefault="00F26E6D">
      <w:pPr>
        <w:pStyle w:val="a3"/>
        <w:ind w:left="1329"/>
      </w:pPr>
      <w:r>
        <w:t>Модуль</w:t>
      </w:r>
      <w:r>
        <w:rPr>
          <w:spacing w:val="-3"/>
        </w:rPr>
        <w:t xml:space="preserve"> </w:t>
      </w:r>
      <w:r>
        <w:t>«Спортивные</w:t>
      </w:r>
      <w:r>
        <w:rPr>
          <w:spacing w:val="-9"/>
        </w:rPr>
        <w:t xml:space="preserve"> </w:t>
      </w:r>
      <w:r>
        <w:rPr>
          <w:spacing w:val="-2"/>
        </w:rPr>
        <w:t>игры».</w:t>
      </w:r>
    </w:p>
    <w:p w:rsidR="00ED113B" w:rsidRDefault="00F26E6D">
      <w:pPr>
        <w:pStyle w:val="a3"/>
        <w:ind w:right="568" w:firstLine="760"/>
      </w:pPr>
      <w: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ED113B" w:rsidRDefault="00F26E6D">
      <w:pPr>
        <w:pStyle w:val="a3"/>
        <w:ind w:right="565" w:firstLine="760"/>
      </w:pPr>
      <w: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ED113B" w:rsidRDefault="00F26E6D">
      <w:pPr>
        <w:pStyle w:val="a3"/>
        <w:ind w:right="562" w:firstLine="760"/>
      </w:pPr>
      <w:r>
        <w:t>Футбол.</w:t>
      </w:r>
      <w:r>
        <w:rPr>
          <w:spacing w:val="-3"/>
        </w:rPr>
        <w:t xml:space="preserve"> </w:t>
      </w:r>
      <w:r>
        <w:t>Удар</w:t>
      </w:r>
      <w:r>
        <w:rPr>
          <w:spacing w:val="-3"/>
        </w:rPr>
        <w:t xml:space="preserve"> </w:t>
      </w:r>
      <w:r>
        <w:t>по</w:t>
      </w:r>
      <w:r>
        <w:rPr>
          <w:spacing w:val="-3"/>
        </w:rPr>
        <w:t xml:space="preserve"> </w:t>
      </w:r>
      <w:r>
        <w:t>мячу</w:t>
      </w:r>
      <w:r>
        <w:rPr>
          <w:spacing w:val="-6"/>
        </w:rPr>
        <w:t xml:space="preserve"> </w:t>
      </w:r>
      <w:r>
        <w:t>с</w:t>
      </w:r>
      <w:r>
        <w:rPr>
          <w:spacing w:val="-2"/>
        </w:rPr>
        <w:t xml:space="preserve"> </w:t>
      </w:r>
      <w:r>
        <w:t>разбега</w:t>
      </w:r>
      <w:r>
        <w:rPr>
          <w:spacing w:val="-4"/>
        </w:rPr>
        <w:t xml:space="preserve"> </w:t>
      </w:r>
      <w:r>
        <w:t>внутренней</w:t>
      </w:r>
      <w:r>
        <w:rPr>
          <w:spacing w:val="-3"/>
        </w:rPr>
        <w:t xml:space="preserve"> </w:t>
      </w:r>
      <w:r>
        <w:t>частью</w:t>
      </w:r>
      <w:r>
        <w:rPr>
          <w:spacing w:val="-3"/>
        </w:rPr>
        <w:t xml:space="preserve"> </w:t>
      </w:r>
      <w:r>
        <w:t>подъёма</w:t>
      </w:r>
      <w:r>
        <w:rPr>
          <w:spacing w:val="-4"/>
        </w:rPr>
        <w:t xml:space="preserve"> </w:t>
      </w:r>
      <w:r>
        <w:t>стопы,</w:t>
      </w:r>
      <w:r>
        <w:rPr>
          <w:spacing w:val="-3"/>
        </w:rPr>
        <w:t xml:space="preserve"> </w:t>
      </w:r>
      <w:r>
        <w:t>остановка</w:t>
      </w:r>
      <w:r>
        <w:rPr>
          <w:spacing w:val="-3"/>
        </w:rPr>
        <w:t xml:space="preserve"> </w:t>
      </w:r>
      <w:r>
        <w:t xml:space="preserve">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w:t>
      </w:r>
      <w:r>
        <w:rPr>
          <w:spacing w:val="-2"/>
        </w:rPr>
        <w:t>(юноши).</w:t>
      </w:r>
    </w:p>
    <w:p w:rsidR="00ED113B" w:rsidRDefault="00F26E6D">
      <w:pPr>
        <w:pStyle w:val="a3"/>
        <w:spacing w:before="1"/>
        <w:ind w:right="570" w:firstLine="760"/>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D113B" w:rsidRDefault="00F26E6D">
      <w:pPr>
        <w:pStyle w:val="a3"/>
        <w:ind w:left="1329"/>
      </w:pPr>
      <w:r>
        <w:t>Модуль</w:t>
      </w:r>
      <w:r>
        <w:rPr>
          <w:spacing w:val="1"/>
        </w:rPr>
        <w:t xml:space="preserve"> </w:t>
      </w:r>
      <w:r>
        <w:rPr>
          <w:spacing w:val="-2"/>
        </w:rPr>
        <w:t>«Спорт».</w:t>
      </w:r>
    </w:p>
    <w:p w:rsidR="00ED113B" w:rsidRDefault="00F26E6D">
      <w:pPr>
        <w:pStyle w:val="a3"/>
        <w:ind w:right="559" w:firstLine="760"/>
      </w:pPr>
      <w:r>
        <w:t>Физическая подготовка к выполнению нормативов комплекса ГТО с использованием средств базовой физической подготовки, видов спорта и</w:t>
      </w:r>
      <w:r>
        <w:rPr>
          <w:spacing w:val="40"/>
        </w:rPr>
        <w:t xml:space="preserve"> </w:t>
      </w:r>
      <w:r>
        <w:t>оздоровительных систем физической культуры, национальных видов спорта, культурно-этнических игр.</w:t>
      </w:r>
    </w:p>
    <w:p w:rsidR="00ED113B" w:rsidRDefault="00F26E6D">
      <w:pPr>
        <w:pStyle w:val="2"/>
        <w:ind w:left="1348"/>
      </w:pPr>
      <w:r>
        <w:t>Содержание</w:t>
      </w:r>
      <w:r>
        <w:rPr>
          <w:spacing w:val="-4"/>
        </w:rPr>
        <w:t xml:space="preserve"> </w:t>
      </w:r>
      <w:r>
        <w:t>обучения</w:t>
      </w:r>
      <w:r>
        <w:rPr>
          <w:spacing w:val="-2"/>
        </w:rPr>
        <w:t xml:space="preserve"> </w:t>
      </w:r>
      <w:r>
        <w:t>в</w:t>
      </w:r>
      <w:r>
        <w:rPr>
          <w:spacing w:val="-3"/>
        </w:rPr>
        <w:t xml:space="preserve"> </w:t>
      </w:r>
      <w:r>
        <w:t>9</w:t>
      </w:r>
      <w:r>
        <w:rPr>
          <w:spacing w:val="-2"/>
        </w:rPr>
        <w:t xml:space="preserve"> классе.</w:t>
      </w:r>
    </w:p>
    <w:p w:rsidR="00ED113B" w:rsidRDefault="00F26E6D">
      <w:pPr>
        <w:pStyle w:val="a3"/>
        <w:spacing w:line="274" w:lineRule="exact"/>
        <w:ind w:left="1348"/>
      </w:pPr>
      <w:r>
        <w:t>Знания</w:t>
      </w:r>
      <w:r>
        <w:rPr>
          <w:spacing w:val="-4"/>
        </w:rPr>
        <w:t xml:space="preserve"> </w:t>
      </w:r>
      <w:r>
        <w:t>о</w:t>
      </w:r>
      <w:r>
        <w:rPr>
          <w:spacing w:val="-3"/>
        </w:rPr>
        <w:t xml:space="preserve"> </w:t>
      </w:r>
      <w:r>
        <w:t>физической</w:t>
      </w:r>
      <w:r>
        <w:rPr>
          <w:spacing w:val="-3"/>
        </w:rPr>
        <w:t xml:space="preserve"> </w:t>
      </w:r>
      <w:r>
        <w:rPr>
          <w:spacing w:val="-2"/>
        </w:rPr>
        <w:t>культуре.</w:t>
      </w:r>
    </w:p>
    <w:p w:rsidR="00ED113B" w:rsidRDefault="00F26E6D">
      <w:pPr>
        <w:pStyle w:val="a3"/>
        <w:ind w:right="568" w:firstLine="779"/>
      </w:pPr>
      <w: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ED113B" w:rsidRDefault="00F26E6D">
      <w:pPr>
        <w:pStyle w:val="a3"/>
        <w:spacing w:before="1"/>
        <w:ind w:left="1348"/>
      </w:pPr>
      <w:r>
        <w:t>Способы</w:t>
      </w:r>
      <w:r>
        <w:rPr>
          <w:spacing w:val="-4"/>
        </w:rPr>
        <w:t xml:space="preserve"> </w:t>
      </w:r>
      <w:r>
        <w:t>самостоятельной</w:t>
      </w:r>
      <w:r>
        <w:rPr>
          <w:spacing w:val="-4"/>
        </w:rPr>
        <w:t xml:space="preserve"> </w:t>
      </w:r>
      <w:r>
        <w:rPr>
          <w:spacing w:val="-2"/>
        </w:rPr>
        <w:t>деятельности.</w:t>
      </w:r>
    </w:p>
    <w:p w:rsidR="00ED113B" w:rsidRDefault="00F26E6D">
      <w:pPr>
        <w:pStyle w:val="a3"/>
        <w:ind w:right="562" w:firstLine="779"/>
      </w:pPr>
      <w: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ED113B" w:rsidRDefault="00F26E6D">
      <w:pPr>
        <w:pStyle w:val="a3"/>
        <w:ind w:left="1348" w:right="4393"/>
        <w:jc w:val="left"/>
      </w:pPr>
      <w:r>
        <w:t>Физическое совершенствование. Физкультурно-оздоровительная</w:t>
      </w:r>
      <w:r>
        <w:rPr>
          <w:spacing w:val="-15"/>
        </w:rPr>
        <w:t xml:space="preserve"> </w:t>
      </w:r>
      <w:r>
        <w:t>деятельность.</w:t>
      </w:r>
    </w:p>
    <w:p w:rsidR="00ED113B" w:rsidRDefault="00F26E6D">
      <w:pPr>
        <w:pStyle w:val="a3"/>
        <w:ind w:right="560" w:firstLine="779"/>
      </w:pPr>
      <w: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ED113B" w:rsidRDefault="00F26E6D">
      <w:pPr>
        <w:pStyle w:val="a3"/>
        <w:ind w:left="1348" w:right="4059"/>
        <w:jc w:val="left"/>
      </w:pPr>
      <w:r>
        <w:t>Спортивно-оздоровительная</w:t>
      </w:r>
      <w:r>
        <w:rPr>
          <w:spacing w:val="-15"/>
        </w:rPr>
        <w:t xml:space="preserve"> </w:t>
      </w:r>
      <w:r>
        <w:t>деятельность. Модуль «Гимнастика».</w:t>
      </w:r>
    </w:p>
    <w:p w:rsidR="00ED113B" w:rsidRDefault="00F26E6D">
      <w:pPr>
        <w:pStyle w:val="a3"/>
        <w:ind w:left="1348"/>
        <w:jc w:val="left"/>
      </w:pPr>
      <w:r>
        <w:t>Акробатическая</w:t>
      </w:r>
      <w:r>
        <w:rPr>
          <w:spacing w:val="5"/>
        </w:rPr>
        <w:t xml:space="preserve"> </w:t>
      </w:r>
      <w:r>
        <w:t>комбинация</w:t>
      </w:r>
      <w:r>
        <w:rPr>
          <w:spacing w:val="7"/>
        </w:rPr>
        <w:t xml:space="preserve"> </w:t>
      </w:r>
      <w:r>
        <w:t>с</w:t>
      </w:r>
      <w:r>
        <w:rPr>
          <w:spacing w:val="6"/>
        </w:rPr>
        <w:t xml:space="preserve"> </w:t>
      </w:r>
      <w:r>
        <w:t>включением</w:t>
      </w:r>
      <w:r>
        <w:rPr>
          <w:spacing w:val="6"/>
        </w:rPr>
        <w:t xml:space="preserve"> </w:t>
      </w:r>
      <w:r>
        <w:t>длинного</w:t>
      </w:r>
      <w:r>
        <w:rPr>
          <w:spacing w:val="7"/>
        </w:rPr>
        <w:t xml:space="preserve"> </w:t>
      </w:r>
      <w:r>
        <w:t>кувырка</w:t>
      </w:r>
      <w:r>
        <w:rPr>
          <w:spacing w:val="8"/>
        </w:rPr>
        <w:t xml:space="preserve"> </w:t>
      </w:r>
      <w:r>
        <w:t>с</w:t>
      </w:r>
      <w:r>
        <w:rPr>
          <w:spacing w:val="6"/>
        </w:rPr>
        <w:t xml:space="preserve"> </w:t>
      </w:r>
      <w:r>
        <w:t>разбега</w:t>
      </w:r>
      <w:r>
        <w:rPr>
          <w:spacing w:val="6"/>
        </w:rPr>
        <w:t xml:space="preserve"> </w:t>
      </w:r>
      <w:r>
        <w:t>и</w:t>
      </w:r>
      <w:r>
        <w:rPr>
          <w:spacing w:val="9"/>
        </w:rPr>
        <w:t xml:space="preserve"> </w:t>
      </w:r>
      <w:r>
        <w:rPr>
          <w:spacing w:val="-2"/>
        </w:rPr>
        <w:t>кувырка</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59"/>
      </w:pPr>
      <w:r>
        <w:lastRenderedPageBreak/>
        <w:t>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rsidR="00ED113B" w:rsidRDefault="00F26E6D">
      <w:pPr>
        <w:pStyle w:val="a3"/>
        <w:spacing w:before="1"/>
        <w:ind w:left="1348"/>
      </w:pPr>
      <w:r>
        <w:t>Модуль</w:t>
      </w:r>
      <w:r>
        <w:rPr>
          <w:spacing w:val="-1"/>
        </w:rPr>
        <w:t xml:space="preserve"> </w:t>
      </w:r>
      <w:r>
        <w:t>«Лёгкая</w:t>
      </w:r>
      <w:r>
        <w:rPr>
          <w:spacing w:val="-5"/>
        </w:rPr>
        <w:t xml:space="preserve"> </w:t>
      </w:r>
      <w:r>
        <w:rPr>
          <w:spacing w:val="-2"/>
        </w:rPr>
        <w:t>атлетика».</w:t>
      </w:r>
    </w:p>
    <w:p w:rsidR="00ED113B" w:rsidRDefault="00F26E6D">
      <w:pPr>
        <w:pStyle w:val="a3"/>
        <w:ind w:right="560" w:firstLine="760"/>
      </w:pPr>
      <w:r>
        <w:t>Техническая подготовка в беговых и прыжковых упражнениях: бег на короткие и длинные дистанции, прыжки в длину</w:t>
      </w:r>
      <w:r>
        <w:rPr>
          <w:spacing w:val="-3"/>
        </w:rPr>
        <w:t xml:space="preserve"> </w:t>
      </w:r>
      <w:r>
        <w:t>способами «прогнувшись»</w:t>
      </w:r>
      <w:r>
        <w:rPr>
          <w:spacing w:val="-3"/>
        </w:rPr>
        <w:t xml:space="preserve"> </w:t>
      </w:r>
      <w:r>
        <w:t>и «согнув ноги», прыжки в высоту способом «перешагивание». Техническая подготовка в метании спортивного снаряда с разбега на дальность.</w:t>
      </w:r>
    </w:p>
    <w:p w:rsidR="00ED113B" w:rsidRDefault="00F26E6D">
      <w:pPr>
        <w:pStyle w:val="a3"/>
        <w:ind w:left="1329"/>
      </w:pPr>
      <w:r>
        <w:t>Модуль</w:t>
      </w:r>
      <w:r>
        <w:rPr>
          <w:spacing w:val="-1"/>
        </w:rPr>
        <w:t xml:space="preserve"> </w:t>
      </w:r>
      <w:r>
        <w:t>«Зимние</w:t>
      </w:r>
      <w:r>
        <w:rPr>
          <w:spacing w:val="-6"/>
        </w:rPr>
        <w:t xml:space="preserve"> </w:t>
      </w:r>
      <w:r>
        <w:t>виды</w:t>
      </w:r>
      <w:r>
        <w:rPr>
          <w:spacing w:val="-4"/>
        </w:rPr>
        <w:t xml:space="preserve"> </w:t>
      </w:r>
      <w:r>
        <w:rPr>
          <w:spacing w:val="-2"/>
        </w:rPr>
        <w:t>спорта».</w:t>
      </w:r>
    </w:p>
    <w:p w:rsidR="00ED113B" w:rsidRDefault="00F26E6D">
      <w:pPr>
        <w:pStyle w:val="a3"/>
        <w:ind w:right="567" w:firstLine="760"/>
      </w:pPr>
      <w: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ED113B" w:rsidRDefault="00F26E6D">
      <w:pPr>
        <w:pStyle w:val="a3"/>
        <w:ind w:left="1329"/>
      </w:pPr>
      <w:r>
        <w:t>Модуль</w:t>
      </w:r>
      <w:r>
        <w:rPr>
          <w:spacing w:val="1"/>
        </w:rPr>
        <w:t xml:space="preserve"> </w:t>
      </w:r>
      <w:r>
        <w:rPr>
          <w:spacing w:val="-2"/>
        </w:rPr>
        <w:t>«Плавание».</w:t>
      </w:r>
    </w:p>
    <w:p w:rsidR="00ED113B" w:rsidRDefault="00F26E6D">
      <w:pPr>
        <w:pStyle w:val="a3"/>
        <w:ind w:right="570" w:firstLine="760"/>
      </w:pPr>
      <w:r>
        <w:t>Брасс: подводящие упражнения и плавание в полной координации. Повороты при плавании брассом.</w:t>
      </w:r>
    </w:p>
    <w:p w:rsidR="00ED113B" w:rsidRDefault="00F26E6D">
      <w:pPr>
        <w:pStyle w:val="a3"/>
        <w:ind w:left="1329"/>
      </w:pPr>
      <w:r>
        <w:t>Модуль</w:t>
      </w:r>
      <w:r>
        <w:rPr>
          <w:spacing w:val="-3"/>
        </w:rPr>
        <w:t xml:space="preserve"> </w:t>
      </w:r>
      <w:r>
        <w:t>«Спортивные</w:t>
      </w:r>
      <w:r>
        <w:rPr>
          <w:spacing w:val="-9"/>
        </w:rPr>
        <w:t xml:space="preserve"> </w:t>
      </w:r>
      <w:r>
        <w:rPr>
          <w:spacing w:val="-2"/>
        </w:rPr>
        <w:t>игры».</w:t>
      </w:r>
    </w:p>
    <w:p w:rsidR="00ED113B" w:rsidRDefault="00F26E6D">
      <w:pPr>
        <w:pStyle w:val="a3"/>
        <w:spacing w:before="1"/>
        <w:ind w:right="569" w:firstLine="760"/>
      </w:pPr>
      <w:r>
        <w:t>Баскетбол. Техническая подготовка в игровых действиях: ведение, передачи, приёмы и броски мяча на месте, в прыжке, после ведения.</w:t>
      </w:r>
    </w:p>
    <w:p w:rsidR="00ED113B" w:rsidRDefault="00F26E6D">
      <w:pPr>
        <w:pStyle w:val="a3"/>
        <w:ind w:right="568" w:firstLine="760"/>
      </w:pPr>
      <w: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w:t>
      </w:r>
      <w:r>
        <w:rPr>
          <w:spacing w:val="-2"/>
        </w:rPr>
        <w:t>блокировка.</w:t>
      </w:r>
    </w:p>
    <w:p w:rsidR="00ED113B" w:rsidRDefault="00F26E6D">
      <w:pPr>
        <w:pStyle w:val="a3"/>
        <w:ind w:right="568" w:firstLine="760"/>
      </w:pPr>
      <w:r>
        <w:t>Футбол. Техническая подготовка в игровых действиях: ведение, приёмы и передачи, остановки и удары по мячу с места и в движении.</w:t>
      </w:r>
    </w:p>
    <w:p w:rsidR="00ED113B" w:rsidRDefault="00F26E6D">
      <w:pPr>
        <w:pStyle w:val="a3"/>
        <w:ind w:right="570" w:firstLine="760"/>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D113B" w:rsidRDefault="00F26E6D">
      <w:pPr>
        <w:pStyle w:val="a3"/>
        <w:ind w:left="1329"/>
      </w:pPr>
      <w:r>
        <w:t>Модуль</w:t>
      </w:r>
      <w:r>
        <w:rPr>
          <w:spacing w:val="1"/>
        </w:rPr>
        <w:t xml:space="preserve"> </w:t>
      </w:r>
      <w:r>
        <w:rPr>
          <w:spacing w:val="-2"/>
        </w:rPr>
        <w:t>«Спорт».</w:t>
      </w:r>
    </w:p>
    <w:p w:rsidR="00ED113B" w:rsidRDefault="00F26E6D">
      <w:pPr>
        <w:pStyle w:val="a3"/>
        <w:ind w:right="561" w:firstLine="760"/>
      </w:pPr>
      <w:r>
        <w:t>Физическая подготовка к выполнению нормативов Комплекса ГТО с использованием средств базовой физической подготовки, видов спорта и</w:t>
      </w:r>
      <w:r>
        <w:rPr>
          <w:spacing w:val="40"/>
        </w:rPr>
        <w:t xml:space="preserve"> </w:t>
      </w:r>
      <w:r>
        <w:t>оздоровительных систем физической культуры, национальных видов спорта, культурно-этнических игр.</w:t>
      </w:r>
    </w:p>
    <w:p w:rsidR="00ED113B" w:rsidRDefault="00F26E6D">
      <w:pPr>
        <w:pStyle w:val="2"/>
        <w:ind w:left="1329"/>
      </w:pPr>
      <w:r>
        <w:t>Программа</w:t>
      </w:r>
      <w:r>
        <w:rPr>
          <w:spacing w:val="-6"/>
        </w:rPr>
        <w:t xml:space="preserve"> </w:t>
      </w:r>
      <w:r>
        <w:t>вариативного</w:t>
      </w:r>
      <w:r>
        <w:rPr>
          <w:spacing w:val="-3"/>
        </w:rPr>
        <w:t xml:space="preserve"> </w:t>
      </w:r>
      <w:r>
        <w:t>модуля</w:t>
      </w:r>
      <w:r>
        <w:rPr>
          <w:spacing w:val="-3"/>
        </w:rPr>
        <w:t xml:space="preserve"> </w:t>
      </w:r>
      <w:r>
        <w:t>«Базовая</w:t>
      </w:r>
      <w:r>
        <w:rPr>
          <w:spacing w:val="-6"/>
        </w:rPr>
        <w:t xml:space="preserve"> </w:t>
      </w:r>
      <w:r>
        <w:t>физическая</w:t>
      </w:r>
      <w:r>
        <w:rPr>
          <w:spacing w:val="-3"/>
        </w:rPr>
        <w:t xml:space="preserve"> </w:t>
      </w:r>
      <w:r>
        <w:rPr>
          <w:spacing w:val="-2"/>
        </w:rPr>
        <w:t>подготовка».</w:t>
      </w:r>
    </w:p>
    <w:p w:rsidR="00ED113B" w:rsidRDefault="00F26E6D">
      <w:pPr>
        <w:pStyle w:val="a3"/>
        <w:spacing w:line="274" w:lineRule="exact"/>
        <w:ind w:left="1329"/>
      </w:pPr>
      <w:r>
        <w:t>Развитие</w:t>
      </w:r>
      <w:r>
        <w:rPr>
          <w:spacing w:val="-4"/>
        </w:rPr>
        <w:t xml:space="preserve"> </w:t>
      </w:r>
      <w:r>
        <w:t>силовых</w:t>
      </w:r>
      <w:r>
        <w:rPr>
          <w:spacing w:val="-1"/>
        </w:rPr>
        <w:t xml:space="preserve"> </w:t>
      </w:r>
      <w:r>
        <w:rPr>
          <w:spacing w:val="-2"/>
        </w:rPr>
        <w:t>способностей.</w:t>
      </w:r>
    </w:p>
    <w:p w:rsidR="00ED113B" w:rsidRDefault="00F26E6D">
      <w:pPr>
        <w:pStyle w:val="a3"/>
        <w:ind w:right="562" w:firstLine="760"/>
      </w:pPr>
      <w: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w:t>
      </w:r>
      <w:r>
        <w:rPr>
          <w:spacing w:val="-1"/>
        </w:rPr>
        <w:t xml:space="preserve"> </w:t>
      </w:r>
      <w:r>
        <w:t>(напрыгивание</w:t>
      </w:r>
      <w:r>
        <w:rPr>
          <w:spacing w:val="-1"/>
        </w:rPr>
        <w:t xml:space="preserve"> </w:t>
      </w:r>
      <w:r>
        <w:t>и спрыгивание, прыжки через скакалку, многоскоки, прыжки через препятствия и другие упражнения). Бег с дополнительным отягощением (в горку</w:t>
      </w:r>
      <w:r>
        <w:rPr>
          <w:spacing w:val="-3"/>
        </w:rPr>
        <w:t xml:space="preserve"> </w:t>
      </w:r>
      <w:r>
        <w:t xml:space="preserve">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w:t>
      </w:r>
      <w:r>
        <w:rPr>
          <w:spacing w:val="-2"/>
        </w:rPr>
        <w:t>игры).</w:t>
      </w:r>
    </w:p>
    <w:p w:rsidR="00ED113B" w:rsidRDefault="00F26E6D">
      <w:pPr>
        <w:pStyle w:val="a3"/>
        <w:spacing w:before="1"/>
        <w:ind w:left="1348"/>
        <w:jc w:val="left"/>
      </w:pPr>
      <w:r>
        <w:t>Развитие</w:t>
      </w:r>
      <w:r>
        <w:rPr>
          <w:spacing w:val="-4"/>
        </w:rPr>
        <w:t xml:space="preserve"> </w:t>
      </w:r>
      <w:r>
        <w:t>скоростных</w:t>
      </w:r>
      <w:r>
        <w:rPr>
          <w:spacing w:val="-2"/>
        </w:rPr>
        <w:t xml:space="preserve"> способностей.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1" w:firstLine="779"/>
      </w:pPr>
      <w:r>
        <w:lastRenderedPageBreak/>
        <w:t>Бег на месте в максимальном темпе (в упоре о гимнастическую стенку и без</w:t>
      </w:r>
      <w:r>
        <w:rPr>
          <w:spacing w:val="40"/>
        </w:rPr>
        <w:t xml:space="preserve"> </w:t>
      </w:r>
      <w:r>
        <w:t>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w:t>
      </w:r>
      <w:r>
        <w:rPr>
          <w:spacing w:val="40"/>
        </w:rPr>
        <w:t xml:space="preserve"> </w:t>
      </w:r>
      <w:r>
        <w:t>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ED113B" w:rsidRDefault="00F26E6D">
      <w:pPr>
        <w:pStyle w:val="a3"/>
        <w:spacing w:before="1"/>
        <w:ind w:left="1348"/>
      </w:pPr>
      <w:r>
        <w:t>Развитие</w:t>
      </w:r>
      <w:r>
        <w:rPr>
          <w:spacing w:val="-5"/>
        </w:rPr>
        <w:t xml:space="preserve"> </w:t>
      </w:r>
      <w:r>
        <w:rPr>
          <w:spacing w:val="-2"/>
        </w:rPr>
        <w:t>выносливости.</w:t>
      </w:r>
    </w:p>
    <w:p w:rsidR="00ED113B" w:rsidRDefault="00F26E6D">
      <w:pPr>
        <w:pStyle w:val="a3"/>
        <w:ind w:right="569" w:firstLine="779"/>
      </w:pPr>
      <w: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ED113B" w:rsidRDefault="00F26E6D">
      <w:pPr>
        <w:pStyle w:val="a3"/>
        <w:spacing w:before="1"/>
        <w:ind w:left="1348"/>
      </w:pPr>
      <w:r>
        <w:t>Развитие</w:t>
      </w:r>
      <w:r>
        <w:rPr>
          <w:spacing w:val="-8"/>
        </w:rPr>
        <w:t xml:space="preserve"> </w:t>
      </w:r>
      <w:r>
        <w:t>координации</w:t>
      </w:r>
      <w:r>
        <w:rPr>
          <w:spacing w:val="-7"/>
        </w:rPr>
        <w:t xml:space="preserve"> </w:t>
      </w:r>
      <w:r>
        <w:rPr>
          <w:spacing w:val="-2"/>
        </w:rPr>
        <w:t>движений.</w:t>
      </w:r>
    </w:p>
    <w:p w:rsidR="00ED113B" w:rsidRDefault="00F26E6D">
      <w:pPr>
        <w:pStyle w:val="a3"/>
        <w:ind w:right="567" w:firstLine="779"/>
      </w:pPr>
      <w: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w:t>
      </w:r>
      <w:r>
        <w:rPr>
          <w:spacing w:val="-2"/>
        </w:rPr>
        <w:t xml:space="preserve"> </w:t>
      </w:r>
      <w:r>
        <w:t>и с</w:t>
      </w:r>
      <w:r>
        <w:rPr>
          <w:spacing w:val="-2"/>
        </w:rPr>
        <w:t xml:space="preserve"> </w:t>
      </w:r>
      <w:r>
        <w:t>предметом</w:t>
      </w:r>
      <w:r>
        <w:rPr>
          <w:spacing w:val="-1"/>
        </w:rPr>
        <w:t xml:space="preserve"> </w:t>
      </w:r>
      <w:r>
        <w:t>на</w:t>
      </w:r>
      <w:r>
        <w:rPr>
          <w:spacing w:val="-2"/>
        </w:rPr>
        <w:t xml:space="preserve"> </w:t>
      </w:r>
      <w:r>
        <w:t>голове). Упражнения</w:t>
      </w:r>
      <w:r>
        <w:rPr>
          <w:spacing w:val="-1"/>
        </w:rPr>
        <w:t xml:space="preserve"> </w:t>
      </w:r>
      <w:r>
        <w:t>в</w:t>
      </w:r>
      <w:r>
        <w:rPr>
          <w:spacing w:val="-2"/>
        </w:rPr>
        <w:t xml:space="preserve"> </w:t>
      </w:r>
      <w:r>
        <w:t>статическом</w:t>
      </w:r>
      <w:r>
        <w:rPr>
          <w:spacing w:val="-2"/>
        </w:rPr>
        <w:t xml:space="preserve"> </w:t>
      </w:r>
      <w:r>
        <w:t>равновесии.</w:t>
      </w:r>
      <w:r>
        <w:rPr>
          <w:spacing w:val="-1"/>
        </w:rPr>
        <w:t xml:space="preserve"> </w:t>
      </w:r>
      <w:r>
        <w:t>Упражнения</w:t>
      </w:r>
      <w:r>
        <w:rPr>
          <w:spacing w:val="-1"/>
        </w:rPr>
        <w:t xml:space="preserve"> </w:t>
      </w:r>
      <w:r>
        <w:t>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ED113B" w:rsidRDefault="00F26E6D">
      <w:pPr>
        <w:pStyle w:val="a3"/>
        <w:ind w:left="1348"/>
      </w:pPr>
      <w:r>
        <w:t>Развитие</w:t>
      </w:r>
      <w:r>
        <w:rPr>
          <w:spacing w:val="-5"/>
        </w:rPr>
        <w:t xml:space="preserve"> </w:t>
      </w:r>
      <w:r>
        <w:rPr>
          <w:spacing w:val="-2"/>
        </w:rPr>
        <w:t>гибкости.</w:t>
      </w:r>
    </w:p>
    <w:p w:rsidR="00ED113B" w:rsidRDefault="00F26E6D">
      <w:pPr>
        <w:pStyle w:val="a3"/>
        <w:ind w:right="565" w:firstLine="779"/>
      </w:pPr>
      <w:r>
        <w:t>Комплексы</w:t>
      </w:r>
      <w:r>
        <w:rPr>
          <w:spacing w:val="-6"/>
        </w:rPr>
        <w:t xml:space="preserve"> </w:t>
      </w:r>
      <w:r>
        <w:t>общеразвивающих</w:t>
      </w:r>
      <w:r>
        <w:rPr>
          <w:spacing w:val="-3"/>
        </w:rPr>
        <w:t xml:space="preserve"> </w:t>
      </w:r>
      <w:r>
        <w:t>упражнений</w:t>
      </w:r>
      <w:r>
        <w:rPr>
          <w:spacing w:val="-6"/>
        </w:rPr>
        <w:t xml:space="preserve"> </w:t>
      </w:r>
      <w:r>
        <w:t>(активных</w:t>
      </w:r>
      <w:r>
        <w:rPr>
          <w:spacing w:val="-4"/>
        </w:rPr>
        <w:t xml:space="preserve"> </w:t>
      </w:r>
      <w:r>
        <w:t>и</w:t>
      </w:r>
      <w:r>
        <w:rPr>
          <w:spacing w:val="-6"/>
        </w:rPr>
        <w:t xml:space="preserve"> </w:t>
      </w:r>
      <w:r>
        <w:t>пассивных),</w:t>
      </w:r>
      <w:r>
        <w:rPr>
          <w:spacing w:val="-6"/>
        </w:rPr>
        <w:t xml:space="preserve"> </w:t>
      </w:r>
      <w:r>
        <w:t>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ED113B" w:rsidRDefault="00F26E6D">
      <w:pPr>
        <w:pStyle w:val="a3"/>
        <w:ind w:left="1348"/>
      </w:pPr>
      <w:r>
        <w:t>Упражнения</w:t>
      </w:r>
      <w:r>
        <w:rPr>
          <w:spacing w:val="-12"/>
        </w:rPr>
        <w:t xml:space="preserve"> </w:t>
      </w:r>
      <w:r>
        <w:t>культурно-этнической</w:t>
      </w:r>
      <w:r>
        <w:rPr>
          <w:spacing w:val="-6"/>
        </w:rPr>
        <w:t xml:space="preserve"> </w:t>
      </w:r>
      <w:r>
        <w:rPr>
          <w:spacing w:val="-2"/>
        </w:rPr>
        <w:t>направленности.</w:t>
      </w:r>
    </w:p>
    <w:p w:rsidR="00ED113B" w:rsidRDefault="00F26E6D">
      <w:pPr>
        <w:pStyle w:val="a3"/>
        <w:ind w:left="1348"/>
      </w:pPr>
      <w:r>
        <w:t>Сюжетно-образные</w:t>
      </w:r>
      <w:r>
        <w:rPr>
          <w:spacing w:val="-1"/>
        </w:rPr>
        <w:t xml:space="preserve"> </w:t>
      </w:r>
      <w:r>
        <w:t>и</w:t>
      </w:r>
      <w:r>
        <w:rPr>
          <w:spacing w:val="4"/>
        </w:rPr>
        <w:t xml:space="preserve"> </w:t>
      </w:r>
      <w:r>
        <w:t>обрядовые</w:t>
      </w:r>
      <w:r>
        <w:rPr>
          <w:spacing w:val="1"/>
        </w:rPr>
        <w:t xml:space="preserve"> </w:t>
      </w:r>
      <w:r>
        <w:t>игры.</w:t>
      </w:r>
      <w:r>
        <w:rPr>
          <w:spacing w:val="3"/>
        </w:rPr>
        <w:t xml:space="preserve"> </w:t>
      </w:r>
      <w:r>
        <w:t>Технические</w:t>
      </w:r>
      <w:r>
        <w:rPr>
          <w:spacing w:val="1"/>
        </w:rPr>
        <w:t xml:space="preserve"> </w:t>
      </w:r>
      <w:r>
        <w:t>действия</w:t>
      </w:r>
      <w:r>
        <w:rPr>
          <w:spacing w:val="3"/>
        </w:rPr>
        <w:t xml:space="preserve"> </w:t>
      </w:r>
      <w:r>
        <w:t>национальных</w:t>
      </w:r>
      <w:r>
        <w:rPr>
          <w:spacing w:val="5"/>
        </w:rPr>
        <w:t xml:space="preserve"> </w:t>
      </w:r>
      <w:r>
        <w:rPr>
          <w:spacing w:val="-2"/>
        </w:rPr>
        <w:t>видов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1"/>
        <w:jc w:val="left"/>
      </w:pPr>
      <w:r>
        <w:rPr>
          <w:spacing w:val="-2"/>
        </w:rPr>
        <w:lastRenderedPageBreak/>
        <w:t>спорта.</w:t>
      </w:r>
    </w:p>
    <w:p w:rsidR="00ED113B" w:rsidRDefault="00F26E6D">
      <w:pPr>
        <w:pStyle w:val="a3"/>
        <w:spacing w:before="6"/>
        <w:ind w:left="0"/>
        <w:jc w:val="left"/>
      </w:pPr>
      <w:r>
        <w:br w:type="column"/>
      </w:r>
    </w:p>
    <w:p w:rsidR="00ED113B" w:rsidRDefault="00F26E6D">
      <w:pPr>
        <w:pStyle w:val="2"/>
        <w:spacing w:before="0"/>
        <w:ind w:left="0"/>
        <w:jc w:val="left"/>
      </w:pPr>
      <w:r>
        <w:t>Специальная</w:t>
      </w:r>
      <w:r>
        <w:rPr>
          <w:spacing w:val="-6"/>
        </w:rPr>
        <w:t xml:space="preserve"> </w:t>
      </w:r>
      <w:r>
        <w:t>физическая</w:t>
      </w:r>
      <w:r>
        <w:rPr>
          <w:spacing w:val="-5"/>
        </w:rPr>
        <w:t xml:space="preserve"> </w:t>
      </w:r>
      <w:r>
        <w:rPr>
          <w:spacing w:val="-2"/>
        </w:rPr>
        <w:t>подготовка.</w:t>
      </w:r>
    </w:p>
    <w:p w:rsidR="00ED113B" w:rsidRDefault="00F26E6D">
      <w:pPr>
        <w:pStyle w:val="a3"/>
        <w:spacing w:line="274" w:lineRule="exact"/>
        <w:ind w:left="0"/>
        <w:jc w:val="left"/>
      </w:pPr>
      <w:r>
        <w:t>Модуль</w:t>
      </w:r>
      <w:r>
        <w:rPr>
          <w:spacing w:val="1"/>
        </w:rPr>
        <w:t xml:space="preserve"> </w:t>
      </w:r>
      <w:r>
        <w:rPr>
          <w:spacing w:val="-2"/>
        </w:rPr>
        <w:t>«Гимнастика».</w:t>
      </w:r>
    </w:p>
    <w:p w:rsidR="00ED113B" w:rsidRDefault="00F26E6D">
      <w:pPr>
        <w:pStyle w:val="a3"/>
        <w:ind w:left="0"/>
        <w:jc w:val="left"/>
      </w:pPr>
      <w:r>
        <w:t>Развитие</w:t>
      </w:r>
      <w:r>
        <w:rPr>
          <w:spacing w:val="25"/>
        </w:rPr>
        <w:t xml:space="preserve"> </w:t>
      </w:r>
      <w:r>
        <w:t>гибкости.</w:t>
      </w:r>
      <w:r>
        <w:rPr>
          <w:spacing w:val="27"/>
        </w:rPr>
        <w:t xml:space="preserve"> </w:t>
      </w:r>
      <w:r>
        <w:t>Наклоны</w:t>
      </w:r>
      <w:r>
        <w:rPr>
          <w:spacing w:val="28"/>
        </w:rPr>
        <w:t xml:space="preserve"> </w:t>
      </w:r>
      <w:r>
        <w:t>туловища</w:t>
      </w:r>
      <w:r>
        <w:rPr>
          <w:spacing w:val="27"/>
        </w:rPr>
        <w:t xml:space="preserve"> </w:t>
      </w:r>
      <w:r>
        <w:t>вперёд,</w:t>
      </w:r>
      <w:r>
        <w:rPr>
          <w:spacing w:val="28"/>
        </w:rPr>
        <w:t xml:space="preserve"> </w:t>
      </w:r>
      <w:r>
        <w:t>назад,</w:t>
      </w:r>
      <w:r>
        <w:rPr>
          <w:spacing w:val="28"/>
        </w:rPr>
        <w:t xml:space="preserve"> </w:t>
      </w:r>
      <w:r>
        <w:t>в</w:t>
      </w:r>
      <w:r>
        <w:rPr>
          <w:spacing w:val="28"/>
        </w:rPr>
        <w:t xml:space="preserve"> </w:t>
      </w:r>
      <w:r>
        <w:t>стороны</w:t>
      </w:r>
      <w:r>
        <w:rPr>
          <w:spacing w:val="27"/>
        </w:rPr>
        <w:t xml:space="preserve"> </w:t>
      </w:r>
      <w:r>
        <w:t>с</w:t>
      </w:r>
      <w:r>
        <w:rPr>
          <w:spacing w:val="28"/>
        </w:rPr>
        <w:t xml:space="preserve"> </w:t>
      </w:r>
      <w:r>
        <w:rPr>
          <w:spacing w:val="-2"/>
        </w:rPr>
        <w:t>возрастающей</w:t>
      </w:r>
    </w:p>
    <w:p w:rsidR="00ED113B" w:rsidRDefault="00ED113B">
      <w:pPr>
        <w:pStyle w:val="a3"/>
        <w:jc w:val="left"/>
        <w:sectPr w:rsidR="00ED113B">
          <w:type w:val="continuous"/>
          <w:pgSz w:w="11910" w:h="16840"/>
          <w:pgMar w:top="1260" w:right="283" w:bottom="280" w:left="1133" w:header="0" w:footer="953" w:gutter="0"/>
          <w:cols w:num="2" w:space="720" w:equalWidth="0">
            <w:col w:w="1316" w:space="33"/>
            <w:col w:w="9145"/>
          </w:cols>
        </w:sectPr>
      </w:pPr>
    </w:p>
    <w:p w:rsidR="00ED113B" w:rsidRDefault="00F26E6D">
      <w:pPr>
        <w:pStyle w:val="a3"/>
        <w:ind w:right="565"/>
      </w:pPr>
      <w:r>
        <w:lastRenderedPageBreak/>
        <w:t>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w:t>
      </w:r>
      <w:r>
        <w:rPr>
          <w:spacing w:val="-1"/>
        </w:rPr>
        <w:t xml:space="preserve"> </w:t>
      </w:r>
      <w:r>
        <w:t>Комплексы</w:t>
      </w:r>
      <w:r>
        <w:rPr>
          <w:spacing w:val="-1"/>
        </w:rPr>
        <w:t xml:space="preserve"> </w:t>
      </w:r>
      <w:r>
        <w:t>общеразвивающих упражнений с</w:t>
      </w:r>
      <w:r>
        <w:rPr>
          <w:spacing w:val="-2"/>
        </w:rPr>
        <w:t xml:space="preserve"> </w:t>
      </w:r>
      <w:r>
        <w:t>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ED113B" w:rsidRDefault="00F26E6D">
      <w:pPr>
        <w:pStyle w:val="a3"/>
        <w:ind w:right="559" w:firstLine="779"/>
      </w:pPr>
      <w:r>
        <w:t>Развитие координации движений. Прохождение усложнённой полосы</w:t>
      </w:r>
      <w:r>
        <w:rPr>
          <w:spacing w:val="80"/>
        </w:rPr>
        <w:t xml:space="preserve"> </w:t>
      </w:r>
      <w:r>
        <w:t>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w:t>
      </w:r>
      <w:r>
        <w:rPr>
          <w:spacing w:val="58"/>
        </w:rPr>
        <w:t xml:space="preserve"> </w:t>
      </w:r>
      <w:r>
        <w:t>мишень,</w:t>
      </w:r>
      <w:r>
        <w:rPr>
          <w:spacing w:val="40"/>
        </w:rPr>
        <w:t xml:space="preserve"> </w:t>
      </w:r>
      <w:r>
        <w:t>с</w:t>
      </w:r>
      <w:r>
        <w:rPr>
          <w:spacing w:val="40"/>
        </w:rPr>
        <w:t xml:space="preserve"> </w:t>
      </w:r>
      <w:r>
        <w:t>места</w:t>
      </w:r>
      <w:r>
        <w:rPr>
          <w:spacing w:val="40"/>
        </w:rPr>
        <w:t xml:space="preserve"> </w:t>
      </w:r>
      <w:r>
        <w:t>и</w:t>
      </w:r>
      <w:r>
        <w:rPr>
          <w:spacing w:val="58"/>
        </w:rPr>
        <w:t xml:space="preserve"> </w:t>
      </w:r>
      <w:r>
        <w:t>с</w:t>
      </w:r>
      <w:r>
        <w:rPr>
          <w:spacing w:val="59"/>
        </w:rPr>
        <w:t xml:space="preserve"> </w:t>
      </w:r>
      <w:r>
        <w:t>разбега.</w:t>
      </w:r>
      <w:r>
        <w:rPr>
          <w:spacing w:val="60"/>
        </w:rPr>
        <w:t xml:space="preserve"> </w:t>
      </w:r>
      <w:r>
        <w:t>Касание</w:t>
      </w:r>
      <w:r>
        <w:rPr>
          <w:spacing w:val="40"/>
        </w:rPr>
        <w:t xml:space="preserve"> </w:t>
      </w:r>
      <w:r>
        <w:t>правой</w:t>
      </w:r>
      <w:r>
        <w:rPr>
          <w:spacing w:val="58"/>
        </w:rPr>
        <w:t xml:space="preserve"> </w:t>
      </w:r>
      <w:r>
        <w:t>и</w:t>
      </w:r>
      <w:r>
        <w:rPr>
          <w:spacing w:val="58"/>
        </w:rPr>
        <w:t xml:space="preserve"> </w:t>
      </w:r>
      <w:r>
        <w:t>левой</w:t>
      </w:r>
      <w:r>
        <w:rPr>
          <w:spacing w:val="58"/>
        </w:rPr>
        <w:t xml:space="preserve"> </w:t>
      </w:r>
      <w:r>
        <w:t>ногой</w:t>
      </w:r>
      <w:r>
        <w:rPr>
          <w:spacing w:val="58"/>
        </w:rPr>
        <w:t xml:space="preserve"> </w:t>
      </w:r>
      <w:r>
        <w:t>мишеней,</w:t>
      </w:r>
    </w:p>
    <w:p w:rsidR="00ED113B" w:rsidRDefault="00ED113B">
      <w:pPr>
        <w:pStyle w:val="a3"/>
        <w:sectPr w:rsidR="00ED113B">
          <w:type w:val="continuous"/>
          <w:pgSz w:w="11910" w:h="16840"/>
          <w:pgMar w:top="1260" w:right="283" w:bottom="280" w:left="1133" w:header="0" w:footer="953" w:gutter="0"/>
          <w:cols w:space="720"/>
        </w:sectPr>
      </w:pPr>
    </w:p>
    <w:p w:rsidR="00ED113B" w:rsidRDefault="00F26E6D">
      <w:pPr>
        <w:pStyle w:val="a3"/>
        <w:spacing w:before="66"/>
        <w:ind w:right="561"/>
      </w:pPr>
      <w:r>
        <w:lastRenderedPageBreak/>
        <w:t>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ED113B" w:rsidRDefault="00F26E6D">
      <w:pPr>
        <w:pStyle w:val="a3"/>
        <w:spacing w:before="1"/>
        <w:ind w:right="560" w:firstLine="779"/>
      </w:pPr>
      <w: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w:t>
      </w:r>
      <w:r>
        <w:rPr>
          <w:spacing w:val="40"/>
        </w:rPr>
        <w:t xml:space="preserve"> </w:t>
      </w:r>
      <w:r>
        <w:t>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w:t>
      </w:r>
      <w:r>
        <w:rPr>
          <w:spacing w:val="-3"/>
        </w:rPr>
        <w:t xml:space="preserve"> </w:t>
      </w:r>
      <w:r>
        <w:t>гимнастики</w:t>
      </w:r>
      <w:r>
        <w:rPr>
          <w:spacing w:val="-2"/>
        </w:rPr>
        <w:t xml:space="preserve"> </w:t>
      </w:r>
      <w:r>
        <w:t>(по</w:t>
      </w:r>
      <w:r>
        <w:rPr>
          <w:spacing w:val="-3"/>
        </w:rPr>
        <w:t xml:space="preserve"> </w:t>
      </w:r>
      <w:r>
        <w:t>типу</w:t>
      </w:r>
      <w:r>
        <w:rPr>
          <w:spacing w:val="-4"/>
        </w:rPr>
        <w:t xml:space="preserve"> </w:t>
      </w:r>
      <w:r>
        <w:t>«подкачки»),</w:t>
      </w:r>
      <w:r>
        <w:rPr>
          <w:spacing w:val="-3"/>
        </w:rPr>
        <w:t xml:space="preserve"> </w:t>
      </w:r>
      <w:r>
        <w:t>приседания</w:t>
      </w:r>
      <w:r>
        <w:rPr>
          <w:spacing w:val="-3"/>
        </w:rPr>
        <w:t xml:space="preserve"> </w:t>
      </w:r>
      <w:r>
        <w:t>на</w:t>
      </w:r>
      <w:r>
        <w:rPr>
          <w:spacing w:val="-4"/>
        </w:rPr>
        <w:t xml:space="preserve"> </w:t>
      </w:r>
      <w:r>
        <w:t>одной</w:t>
      </w:r>
      <w:r>
        <w:rPr>
          <w:spacing w:val="-5"/>
        </w:rPr>
        <w:t xml:space="preserve"> </w:t>
      </w:r>
      <w:r>
        <w:t>ноге «пистолетом»</w:t>
      </w:r>
      <w:r>
        <w:rPr>
          <w:spacing w:val="-6"/>
        </w:rPr>
        <w:t xml:space="preserve"> </w:t>
      </w:r>
      <w:r>
        <w:t>с опорой на руку для сохранения равновесия).</w:t>
      </w:r>
    </w:p>
    <w:p w:rsidR="00ED113B" w:rsidRDefault="00F26E6D">
      <w:pPr>
        <w:pStyle w:val="a3"/>
        <w:ind w:right="564" w:firstLine="779"/>
      </w:pPr>
      <w:r>
        <w:t xml:space="preserve">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w:t>
      </w:r>
      <w:r>
        <w:rPr>
          <w:spacing w:val="-2"/>
        </w:rPr>
        <w:t>методов.</w:t>
      </w:r>
    </w:p>
    <w:p w:rsidR="00ED113B" w:rsidRDefault="00F26E6D">
      <w:pPr>
        <w:pStyle w:val="a3"/>
        <w:spacing w:before="1"/>
        <w:ind w:left="1348"/>
      </w:pPr>
      <w:r>
        <w:t>Модуль</w:t>
      </w:r>
      <w:r>
        <w:rPr>
          <w:spacing w:val="-2"/>
        </w:rPr>
        <w:t xml:space="preserve"> </w:t>
      </w:r>
      <w:r>
        <w:t>«Лёгкая</w:t>
      </w:r>
      <w:r>
        <w:rPr>
          <w:spacing w:val="-5"/>
        </w:rPr>
        <w:t xml:space="preserve"> </w:t>
      </w:r>
      <w:r>
        <w:rPr>
          <w:spacing w:val="-2"/>
        </w:rPr>
        <w:t>атлетика».</w:t>
      </w:r>
    </w:p>
    <w:p w:rsidR="00ED113B" w:rsidRDefault="00F26E6D">
      <w:pPr>
        <w:pStyle w:val="a3"/>
        <w:ind w:right="560" w:firstLine="779"/>
      </w:pPr>
      <w: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ED113B" w:rsidRDefault="00F26E6D">
      <w:pPr>
        <w:pStyle w:val="a3"/>
        <w:ind w:right="563" w:firstLine="779"/>
      </w:pPr>
      <w: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w:t>
      </w:r>
      <w:r>
        <w:rPr>
          <w:spacing w:val="-4"/>
        </w:rPr>
        <w:t xml:space="preserve"> </w:t>
      </w:r>
      <w:r>
        <w:t>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ED113B" w:rsidRDefault="00F26E6D">
      <w:pPr>
        <w:pStyle w:val="a3"/>
        <w:spacing w:before="1"/>
        <w:ind w:right="565" w:firstLine="779"/>
      </w:pPr>
      <w: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w:t>
      </w:r>
      <w:r>
        <w:rPr>
          <w:spacing w:val="-1"/>
        </w:rPr>
        <w:t xml:space="preserve"> </w:t>
      </w:r>
      <w:r>
        <w:t>в максимальном темпе. Ускорение, переходящее в многоскоки, и многоскоки, переходящие в бег с ускорением. Подвижные и спортивные игры, эстафеты.</w:t>
      </w:r>
    </w:p>
    <w:p w:rsidR="00ED113B" w:rsidRDefault="00F26E6D">
      <w:pPr>
        <w:pStyle w:val="a3"/>
        <w:ind w:right="568" w:firstLine="779"/>
      </w:pPr>
      <w:r>
        <w:t>Развитие</w:t>
      </w:r>
      <w:r>
        <w:rPr>
          <w:spacing w:val="-3"/>
        </w:rPr>
        <w:t xml:space="preserve"> </w:t>
      </w:r>
      <w:r>
        <w:t>координации</w:t>
      </w:r>
      <w:r>
        <w:rPr>
          <w:spacing w:val="-3"/>
        </w:rPr>
        <w:t xml:space="preserve"> </w:t>
      </w:r>
      <w:r>
        <w:t>движений.</w:t>
      </w:r>
      <w:r>
        <w:rPr>
          <w:spacing w:val="-2"/>
        </w:rPr>
        <w:t xml:space="preserve"> </w:t>
      </w:r>
      <w:r>
        <w:t>Специализированные</w:t>
      </w:r>
      <w:r>
        <w:rPr>
          <w:spacing w:val="-3"/>
        </w:rPr>
        <w:t xml:space="preserve"> </w:t>
      </w:r>
      <w:r>
        <w:t>комплексы упражнений</w:t>
      </w:r>
      <w:r>
        <w:rPr>
          <w:spacing w:val="-1"/>
        </w:rPr>
        <w:t xml:space="preserve"> </w:t>
      </w:r>
      <w:r>
        <w:t>на развитие</w:t>
      </w:r>
      <w:r>
        <w:rPr>
          <w:spacing w:val="41"/>
        </w:rPr>
        <w:t xml:space="preserve">  </w:t>
      </w:r>
      <w:r>
        <w:t>координации</w:t>
      </w:r>
      <w:r>
        <w:rPr>
          <w:spacing w:val="43"/>
        </w:rPr>
        <w:t xml:space="preserve">  </w:t>
      </w:r>
      <w:r>
        <w:t>(разрабатываются</w:t>
      </w:r>
      <w:r>
        <w:rPr>
          <w:spacing w:val="43"/>
        </w:rPr>
        <w:t xml:space="preserve">  </w:t>
      </w:r>
      <w:r>
        <w:t>на</w:t>
      </w:r>
      <w:r>
        <w:rPr>
          <w:spacing w:val="43"/>
        </w:rPr>
        <w:t xml:space="preserve">  </w:t>
      </w:r>
      <w:r>
        <w:t>основе</w:t>
      </w:r>
      <w:r>
        <w:rPr>
          <w:spacing w:val="44"/>
        </w:rPr>
        <w:t xml:space="preserve">  </w:t>
      </w:r>
      <w:r>
        <w:t>учебного</w:t>
      </w:r>
      <w:r>
        <w:rPr>
          <w:spacing w:val="43"/>
        </w:rPr>
        <w:t xml:space="preserve">  </w:t>
      </w:r>
      <w:r>
        <w:t>материала</w:t>
      </w:r>
      <w:r>
        <w:rPr>
          <w:spacing w:val="43"/>
        </w:rPr>
        <w:t xml:space="preserve">  </w:t>
      </w:r>
      <w:r>
        <w:rPr>
          <w:spacing w:val="-2"/>
        </w:rPr>
        <w:t>модулей</w:t>
      </w:r>
    </w:p>
    <w:p w:rsidR="00ED113B" w:rsidRDefault="00F26E6D">
      <w:pPr>
        <w:pStyle w:val="a3"/>
        <w:ind w:left="1348" w:right="5884" w:hanging="780"/>
      </w:pPr>
      <w:r>
        <w:t>«Гимнастика» и «Спортивные игры»). Модуль</w:t>
      </w:r>
      <w:r>
        <w:rPr>
          <w:spacing w:val="-1"/>
        </w:rPr>
        <w:t xml:space="preserve"> </w:t>
      </w:r>
      <w:r>
        <w:t>«Зимние</w:t>
      </w:r>
      <w:r>
        <w:rPr>
          <w:spacing w:val="-6"/>
        </w:rPr>
        <w:t xml:space="preserve"> </w:t>
      </w:r>
      <w:r>
        <w:t>виды</w:t>
      </w:r>
      <w:r>
        <w:rPr>
          <w:spacing w:val="-4"/>
        </w:rPr>
        <w:t xml:space="preserve"> </w:t>
      </w:r>
      <w:r>
        <w:rPr>
          <w:spacing w:val="-2"/>
        </w:rPr>
        <w:t>спорта».</w:t>
      </w:r>
    </w:p>
    <w:p w:rsidR="00ED113B" w:rsidRDefault="00F26E6D">
      <w:pPr>
        <w:pStyle w:val="a3"/>
        <w:ind w:right="564" w:firstLine="779"/>
      </w:pPr>
      <w:r>
        <w:t xml:space="preserve">Развитие выносливости. Передвижения на лыжах с равномерной скоростью в режимах умеренной, большой и субмаксимальной интенсивности, с соревновательной </w:t>
      </w:r>
      <w:r>
        <w:rPr>
          <w:spacing w:val="-2"/>
        </w:rPr>
        <w:t>скоростью.</w:t>
      </w:r>
    </w:p>
    <w:p w:rsidR="00ED113B" w:rsidRDefault="00F26E6D">
      <w:pPr>
        <w:pStyle w:val="a3"/>
        <w:spacing w:before="1"/>
        <w:ind w:right="560" w:firstLine="779"/>
      </w:pPr>
      <w:r>
        <w:t>Развитие силовых способностей. Передвижение на лыжах по отлогому склону с дополнительным</w:t>
      </w:r>
      <w:r>
        <w:rPr>
          <w:spacing w:val="40"/>
        </w:rPr>
        <w:t xml:space="preserve"> </w:t>
      </w:r>
      <w:r>
        <w:t>отягощением.</w:t>
      </w:r>
      <w:r>
        <w:rPr>
          <w:spacing w:val="40"/>
        </w:rPr>
        <w:t xml:space="preserve"> </w:t>
      </w:r>
      <w:r>
        <w:t>Скоростной</w:t>
      </w:r>
      <w:r>
        <w:rPr>
          <w:spacing w:val="40"/>
        </w:rPr>
        <w:t xml:space="preserve"> </w:t>
      </w:r>
      <w:r>
        <w:t>подъём</w:t>
      </w:r>
      <w:r>
        <w:rPr>
          <w:spacing w:val="40"/>
        </w:rPr>
        <w:t xml:space="preserve"> </w:t>
      </w:r>
      <w:r>
        <w:t>ступающим</w:t>
      </w:r>
      <w:r>
        <w:rPr>
          <w:spacing w:val="40"/>
        </w:rPr>
        <w:t xml:space="preserve"> </w:t>
      </w:r>
      <w:r>
        <w:t>и</w:t>
      </w:r>
      <w:r>
        <w:rPr>
          <w:spacing w:val="40"/>
        </w:rPr>
        <w:t xml:space="preserve"> </w:t>
      </w:r>
      <w:r>
        <w:t>скользящим</w:t>
      </w:r>
      <w:r>
        <w:rPr>
          <w:spacing w:val="71"/>
        </w:rPr>
        <w:t xml:space="preserve"> </w:t>
      </w:r>
      <w:r>
        <w:t>шагом,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бегом,</w:t>
      </w:r>
      <w:r>
        <w:rPr>
          <w:spacing w:val="-4"/>
        </w:rPr>
        <w:t xml:space="preserve"> </w:t>
      </w:r>
      <w:r>
        <w:t>«лесенкой»,</w:t>
      </w:r>
      <w:r>
        <w:rPr>
          <w:spacing w:val="-2"/>
        </w:rPr>
        <w:t xml:space="preserve"> </w:t>
      </w:r>
      <w:r>
        <w:t>«ёлочкой».</w:t>
      </w:r>
      <w:r>
        <w:rPr>
          <w:spacing w:val="-5"/>
        </w:rPr>
        <w:t xml:space="preserve"> </w:t>
      </w:r>
      <w:r>
        <w:t>Упражнения</w:t>
      </w:r>
      <w:r>
        <w:rPr>
          <w:spacing w:val="-5"/>
        </w:rPr>
        <w:t xml:space="preserve"> </w:t>
      </w:r>
      <w:r>
        <w:t>в</w:t>
      </w:r>
      <w:r>
        <w:rPr>
          <w:spacing w:val="-6"/>
        </w:rPr>
        <w:t xml:space="preserve"> </w:t>
      </w:r>
      <w:r>
        <w:rPr>
          <w:spacing w:val="-2"/>
        </w:rPr>
        <w:t>«транспортировке».</w:t>
      </w:r>
    </w:p>
    <w:p w:rsidR="00ED113B" w:rsidRDefault="00F26E6D">
      <w:pPr>
        <w:pStyle w:val="a3"/>
        <w:ind w:left="1348"/>
      </w:pPr>
      <w:r>
        <w:t>Развитие</w:t>
      </w:r>
      <w:r>
        <w:rPr>
          <w:spacing w:val="-2"/>
        </w:rPr>
        <w:t xml:space="preserve"> </w:t>
      </w:r>
      <w:r>
        <w:t>координации.</w:t>
      </w:r>
      <w:r>
        <w:rPr>
          <w:spacing w:val="1"/>
        </w:rPr>
        <w:t xml:space="preserve"> </w:t>
      </w:r>
      <w:r>
        <w:t>Упражнения</w:t>
      </w:r>
      <w:r>
        <w:rPr>
          <w:spacing w:val="1"/>
        </w:rPr>
        <w:t xml:space="preserve"> </w:t>
      </w:r>
      <w:r>
        <w:t>в</w:t>
      </w:r>
      <w:r>
        <w:rPr>
          <w:spacing w:val="1"/>
        </w:rPr>
        <w:t xml:space="preserve"> </w:t>
      </w:r>
      <w:r>
        <w:t>поворотах</w:t>
      </w:r>
      <w:r>
        <w:rPr>
          <w:spacing w:val="3"/>
        </w:rPr>
        <w:t xml:space="preserve"> </w:t>
      </w:r>
      <w:r>
        <w:t>и</w:t>
      </w:r>
      <w:r>
        <w:rPr>
          <w:spacing w:val="2"/>
        </w:rPr>
        <w:t xml:space="preserve"> </w:t>
      </w:r>
      <w:r>
        <w:t>спусках</w:t>
      </w:r>
      <w:r>
        <w:rPr>
          <w:spacing w:val="3"/>
        </w:rPr>
        <w:t xml:space="preserve"> </w:t>
      </w:r>
      <w:r>
        <w:t>на лыжах,</w:t>
      </w:r>
      <w:r>
        <w:rPr>
          <w:spacing w:val="1"/>
        </w:rPr>
        <w:t xml:space="preserve"> </w:t>
      </w:r>
      <w:r>
        <w:t>проезд</w:t>
      </w:r>
      <w:r>
        <w:rPr>
          <w:spacing w:val="2"/>
        </w:rPr>
        <w:t xml:space="preserve"> </w:t>
      </w:r>
      <w:r>
        <w:rPr>
          <w:spacing w:val="-2"/>
        </w:rPr>
        <w:t>через</w:t>
      </w:r>
    </w:p>
    <w:p w:rsidR="00ED113B" w:rsidRDefault="00F26E6D">
      <w:pPr>
        <w:pStyle w:val="a3"/>
      </w:pPr>
      <w:r>
        <w:t>«ворота»</w:t>
      </w:r>
      <w:r>
        <w:rPr>
          <w:spacing w:val="-9"/>
        </w:rPr>
        <w:t xml:space="preserve"> </w:t>
      </w:r>
      <w:r>
        <w:t>и</w:t>
      </w:r>
      <w:r>
        <w:rPr>
          <w:spacing w:val="-3"/>
        </w:rPr>
        <w:t xml:space="preserve"> </w:t>
      </w:r>
      <w:r>
        <w:t>преодоление</w:t>
      </w:r>
      <w:r>
        <w:rPr>
          <w:spacing w:val="-4"/>
        </w:rPr>
        <w:t xml:space="preserve"> </w:t>
      </w:r>
      <w:r>
        <w:t>небольших</w:t>
      </w:r>
      <w:r>
        <w:rPr>
          <w:spacing w:val="-1"/>
        </w:rPr>
        <w:t xml:space="preserve"> </w:t>
      </w:r>
      <w:r>
        <w:rPr>
          <w:spacing w:val="-2"/>
        </w:rPr>
        <w:t>трамплинов.</w:t>
      </w:r>
    </w:p>
    <w:p w:rsidR="00ED113B" w:rsidRDefault="00F26E6D">
      <w:pPr>
        <w:pStyle w:val="a3"/>
        <w:spacing w:before="1"/>
        <w:ind w:left="1348" w:right="6139"/>
      </w:pPr>
      <w:r>
        <w:t>Модуль</w:t>
      </w:r>
      <w:r>
        <w:rPr>
          <w:spacing w:val="-15"/>
        </w:rPr>
        <w:t xml:space="preserve"> </w:t>
      </w:r>
      <w:r>
        <w:t>«Спортивные</w:t>
      </w:r>
      <w:r>
        <w:rPr>
          <w:spacing w:val="-15"/>
        </w:rPr>
        <w:t xml:space="preserve"> </w:t>
      </w:r>
      <w:r>
        <w:t xml:space="preserve">игры». </w:t>
      </w:r>
      <w:r>
        <w:rPr>
          <w:spacing w:val="-2"/>
        </w:rPr>
        <w:t>Баскетбол.</w:t>
      </w:r>
    </w:p>
    <w:p w:rsidR="00ED113B" w:rsidRDefault="00F26E6D">
      <w:pPr>
        <w:pStyle w:val="a3"/>
        <w:ind w:right="560" w:firstLine="779"/>
      </w:pPr>
      <w: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ED113B" w:rsidRDefault="00F26E6D">
      <w:pPr>
        <w:pStyle w:val="a3"/>
        <w:ind w:right="563" w:firstLine="779"/>
      </w:pPr>
      <w: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w:t>
      </w:r>
      <w:r>
        <w:rPr>
          <w:spacing w:val="-1"/>
        </w:rPr>
        <w:t xml:space="preserve"> </w:t>
      </w:r>
      <w:r>
        <w:t>Прыжки через скакалку</w:t>
      </w:r>
      <w:r>
        <w:rPr>
          <w:spacing w:val="-5"/>
        </w:rPr>
        <w:t xml:space="preserve"> </w:t>
      </w:r>
      <w:r>
        <w:t>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ED113B" w:rsidRDefault="00F26E6D">
      <w:pPr>
        <w:pStyle w:val="a3"/>
        <w:spacing w:before="1"/>
        <w:ind w:right="560" w:firstLine="779"/>
      </w:pPr>
      <w: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D113B" w:rsidRDefault="00F26E6D">
      <w:pPr>
        <w:pStyle w:val="a3"/>
        <w:ind w:right="562" w:firstLine="779"/>
      </w:pPr>
      <w: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w:t>
      </w:r>
      <w:r>
        <w:rPr>
          <w:spacing w:val="40"/>
        </w:rPr>
        <w:t xml:space="preserve"> </w:t>
      </w:r>
      <w:r>
        <w:t>последующей его ловлей (обеими руками и одной рукой) после отскока от стены (от</w:t>
      </w:r>
      <w:r>
        <w:rPr>
          <w:spacing w:val="40"/>
        </w:rPr>
        <w:t xml:space="preserve"> </w:t>
      </w:r>
      <w:r>
        <w:t xml:space="preserve">пола). Ведение мяча с изменяющейся по команде скоростью и направлением </w:t>
      </w:r>
      <w:r>
        <w:rPr>
          <w:spacing w:val="-2"/>
        </w:rPr>
        <w:t>передвижения.</w:t>
      </w:r>
    </w:p>
    <w:p w:rsidR="00ED113B" w:rsidRDefault="00F26E6D">
      <w:pPr>
        <w:pStyle w:val="a3"/>
        <w:spacing w:before="1"/>
        <w:ind w:left="1348"/>
        <w:jc w:val="left"/>
      </w:pPr>
      <w:r>
        <w:rPr>
          <w:spacing w:val="-2"/>
        </w:rPr>
        <w:t>Футбол.</w:t>
      </w:r>
    </w:p>
    <w:p w:rsidR="00ED113B" w:rsidRDefault="00F26E6D">
      <w:pPr>
        <w:pStyle w:val="a3"/>
        <w:ind w:right="563" w:firstLine="779"/>
      </w:pPr>
      <w: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w:t>
      </w:r>
      <w:r>
        <w:rPr>
          <w:spacing w:val="40"/>
        </w:rPr>
        <w:t xml:space="preserve"> </w:t>
      </w:r>
      <w:r>
        <w:t>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w:t>
      </w:r>
      <w:r>
        <w:rPr>
          <w:spacing w:val="68"/>
        </w:rPr>
        <w:t xml:space="preserve"> </w:t>
      </w:r>
      <w:r>
        <w:t>в</w:t>
      </w:r>
      <w:r>
        <w:rPr>
          <w:spacing w:val="75"/>
        </w:rPr>
        <w:t xml:space="preserve"> </w:t>
      </w:r>
      <w:r>
        <w:t>стенку</w:t>
      </w:r>
      <w:r>
        <w:rPr>
          <w:spacing w:val="73"/>
        </w:rPr>
        <w:t xml:space="preserve"> </w:t>
      </w:r>
      <w:r>
        <w:t>в</w:t>
      </w:r>
      <w:r>
        <w:rPr>
          <w:spacing w:val="75"/>
        </w:rPr>
        <w:t xml:space="preserve"> </w:t>
      </w:r>
      <w:r>
        <w:t>максимальном</w:t>
      </w:r>
      <w:r>
        <w:rPr>
          <w:spacing w:val="74"/>
        </w:rPr>
        <w:t xml:space="preserve"> </w:t>
      </w:r>
      <w:r>
        <w:t>темпе.</w:t>
      </w:r>
      <w:r>
        <w:rPr>
          <w:spacing w:val="75"/>
        </w:rPr>
        <w:t xml:space="preserve"> </w:t>
      </w:r>
      <w:r>
        <w:t>Ведение</w:t>
      </w:r>
      <w:r>
        <w:rPr>
          <w:spacing w:val="74"/>
        </w:rPr>
        <w:t xml:space="preserve"> </w:t>
      </w:r>
      <w:r>
        <w:t>мяча</w:t>
      </w:r>
      <w:r>
        <w:rPr>
          <w:spacing w:val="74"/>
        </w:rPr>
        <w:t xml:space="preserve"> </w:t>
      </w:r>
      <w:r>
        <w:t>с</w:t>
      </w:r>
      <w:r>
        <w:rPr>
          <w:spacing w:val="74"/>
        </w:rPr>
        <w:t xml:space="preserve"> </w:t>
      </w:r>
      <w:r>
        <w:t>остановками</w:t>
      </w:r>
      <w:r>
        <w:rPr>
          <w:spacing w:val="76"/>
        </w:rPr>
        <w:t xml:space="preserve"> </w:t>
      </w:r>
      <w:r>
        <w:t>и</w:t>
      </w:r>
      <w:r>
        <w:rPr>
          <w:spacing w:val="78"/>
        </w:rPr>
        <w:t xml:space="preserve"> </w:t>
      </w:r>
      <w:r>
        <w:rPr>
          <w:spacing w:val="-2"/>
        </w:rPr>
        <w:t>ускорениями,</w:t>
      </w:r>
    </w:p>
    <w:p w:rsidR="00ED113B" w:rsidRDefault="00F26E6D">
      <w:pPr>
        <w:pStyle w:val="a3"/>
        <w:spacing w:before="1"/>
        <w:ind w:right="569"/>
      </w:pPr>
      <w:r>
        <w:t>«дриблинг» мяча с изменением направления движения. Кувырки вперёд, назад, боком с последующим рывком. Подвижные и спортивные игры, эстафеты.</w:t>
      </w:r>
    </w:p>
    <w:p w:rsidR="00ED113B" w:rsidRDefault="00F26E6D">
      <w:pPr>
        <w:pStyle w:val="a3"/>
        <w:ind w:left="1348"/>
      </w:pPr>
      <w:r>
        <w:t>Развитие</w:t>
      </w:r>
      <w:r>
        <w:rPr>
          <w:spacing w:val="75"/>
          <w:w w:val="150"/>
        </w:rPr>
        <w:t xml:space="preserve"> </w:t>
      </w:r>
      <w:r>
        <w:t>силовых</w:t>
      </w:r>
      <w:r>
        <w:rPr>
          <w:spacing w:val="25"/>
        </w:rPr>
        <w:t xml:space="preserve">  </w:t>
      </w:r>
      <w:r>
        <w:t>способностей.</w:t>
      </w:r>
      <w:r>
        <w:rPr>
          <w:spacing w:val="78"/>
          <w:w w:val="150"/>
        </w:rPr>
        <w:t xml:space="preserve"> </w:t>
      </w:r>
      <w:r>
        <w:t>Комплексы</w:t>
      </w:r>
      <w:r>
        <w:rPr>
          <w:spacing w:val="26"/>
        </w:rPr>
        <w:t xml:space="preserve">  </w:t>
      </w:r>
      <w:r>
        <w:t>упражнений</w:t>
      </w:r>
      <w:r>
        <w:rPr>
          <w:spacing w:val="79"/>
          <w:w w:val="150"/>
        </w:rPr>
        <w:t xml:space="preserve"> </w:t>
      </w:r>
      <w:r>
        <w:t>с</w:t>
      </w:r>
      <w:r>
        <w:rPr>
          <w:spacing w:val="78"/>
          <w:w w:val="150"/>
        </w:rPr>
        <w:t xml:space="preserve"> </w:t>
      </w:r>
      <w:r>
        <w:rPr>
          <w:spacing w:val="-2"/>
        </w:rPr>
        <w:t>дополнительным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5"/>
      </w:pPr>
      <w:r>
        <w:lastRenderedPageBreak/>
        <w:t>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w:t>
      </w:r>
      <w:r>
        <w:rPr>
          <w:spacing w:val="40"/>
        </w:rPr>
        <w:t xml:space="preserve"> </w:t>
      </w:r>
      <w:r>
        <w:t>приседе, с продвижением вперёд).</w:t>
      </w:r>
    </w:p>
    <w:p w:rsidR="00ED113B" w:rsidRDefault="00F26E6D">
      <w:pPr>
        <w:pStyle w:val="a3"/>
        <w:spacing w:before="1"/>
        <w:ind w:right="565" w:firstLine="760"/>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w:t>
      </w:r>
      <w:r>
        <w:rPr>
          <w:spacing w:val="40"/>
        </w:rPr>
        <w:t xml:space="preserve"> </w:t>
      </w:r>
      <w:r>
        <w:t>бег в режиме непрерывно-интервального метода. Передвижение на лыжах в режиме большой и умеренной интенсивности.</w:t>
      </w:r>
    </w:p>
    <w:p w:rsidR="00ED113B" w:rsidRDefault="00F26E6D">
      <w:pPr>
        <w:pStyle w:val="2"/>
        <w:spacing w:before="4" w:line="240" w:lineRule="auto"/>
        <w:ind w:right="567" w:firstLine="760"/>
      </w:pPr>
      <w:r>
        <w:t>Планируемые результаты освоения программы по физической культуре на уровне основного общего образования.</w:t>
      </w:r>
    </w:p>
    <w:p w:rsidR="00ED113B" w:rsidRDefault="00F26E6D">
      <w:pPr>
        <w:pStyle w:val="a3"/>
        <w:ind w:right="568" w:firstLine="760"/>
      </w:pPr>
      <w:r>
        <w:t xml:space="preserve">В результате изучения физической культуры на уровне основного общего образования у обучающегося будут сформированы следующие </w:t>
      </w:r>
      <w:r>
        <w:rPr>
          <w:b/>
        </w:rPr>
        <w:t>личностные результаты</w:t>
      </w:r>
      <w:r>
        <w:t>:</w:t>
      </w:r>
    </w:p>
    <w:p w:rsidR="00ED113B" w:rsidRDefault="00F26E6D">
      <w:pPr>
        <w:pStyle w:val="a3"/>
        <w:ind w:right="566" w:firstLine="760"/>
      </w:pPr>
      <w:r>
        <w:t>готовность проявлять интерес к истории и развитию физической культуры и</w:t>
      </w:r>
      <w:r>
        <w:rPr>
          <w:spacing w:val="40"/>
        </w:rPr>
        <w:t xml:space="preserve"> </w:t>
      </w:r>
      <w:r>
        <w:t xml:space="preserve">спорта в Российской Федерации, гордиться победами выдающихся отечественных </w:t>
      </w:r>
      <w:r>
        <w:rPr>
          <w:spacing w:val="-2"/>
        </w:rPr>
        <w:t>спортсменов-олимпийцев;</w:t>
      </w:r>
    </w:p>
    <w:p w:rsidR="00ED113B" w:rsidRDefault="00F26E6D">
      <w:pPr>
        <w:pStyle w:val="a3"/>
        <w:ind w:right="569" w:firstLine="760"/>
      </w:pPr>
      <w: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ED113B" w:rsidRDefault="00F26E6D">
      <w:pPr>
        <w:pStyle w:val="a3"/>
        <w:ind w:right="565" w:firstLine="760"/>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ED113B" w:rsidRDefault="00F26E6D">
      <w:pPr>
        <w:pStyle w:val="a3"/>
        <w:ind w:right="567" w:firstLine="760"/>
      </w:pPr>
      <w: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ED113B" w:rsidRDefault="00F26E6D">
      <w:pPr>
        <w:pStyle w:val="a3"/>
        <w:ind w:right="563" w:firstLine="760"/>
      </w:pPr>
      <w: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ED113B" w:rsidRDefault="00F26E6D">
      <w:pPr>
        <w:pStyle w:val="a3"/>
        <w:ind w:right="566" w:firstLine="760"/>
      </w:pPr>
      <w:r>
        <w:t>стремление к физическому совершенствованию, формированию культуры движения и телосложения, самовыражению в избранном виде спорта;</w:t>
      </w:r>
    </w:p>
    <w:p w:rsidR="00ED113B" w:rsidRDefault="00F26E6D">
      <w:pPr>
        <w:pStyle w:val="a3"/>
        <w:ind w:right="568" w:firstLine="760"/>
      </w:pPr>
      <w: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ED113B" w:rsidRDefault="00F26E6D">
      <w:pPr>
        <w:pStyle w:val="a3"/>
        <w:ind w:right="566" w:firstLine="760"/>
      </w:pPr>
      <w: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ED113B" w:rsidRDefault="00F26E6D">
      <w:pPr>
        <w:pStyle w:val="a3"/>
        <w:ind w:right="568" w:firstLine="760"/>
      </w:pPr>
      <w: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ED113B" w:rsidRDefault="00F26E6D">
      <w:pPr>
        <w:pStyle w:val="a3"/>
        <w:ind w:right="567" w:firstLine="760"/>
      </w:pPr>
      <w: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Pr>
          <w:spacing w:val="-2"/>
        </w:rPr>
        <w:t>нагрузок;</w:t>
      </w:r>
    </w:p>
    <w:p w:rsidR="00ED113B" w:rsidRDefault="00F26E6D">
      <w:pPr>
        <w:pStyle w:val="a3"/>
        <w:ind w:right="565" w:firstLine="760"/>
      </w:pPr>
      <w: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w:t>
      </w:r>
      <w:r>
        <w:rPr>
          <w:spacing w:val="-2"/>
        </w:rPr>
        <w:t>одежды;</w:t>
      </w:r>
    </w:p>
    <w:p w:rsidR="00ED113B" w:rsidRDefault="00F26E6D">
      <w:pPr>
        <w:pStyle w:val="a3"/>
        <w:ind w:right="563" w:firstLine="760"/>
      </w:pPr>
      <w: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ED113B" w:rsidRDefault="00F26E6D">
      <w:pPr>
        <w:pStyle w:val="a3"/>
        <w:ind w:right="561" w:firstLine="760"/>
      </w:pPr>
      <w:r>
        <w:t>освоение опыта взаимодействия со сверстниками, форм общения и поведения при выполнении</w:t>
      </w:r>
      <w:r>
        <w:rPr>
          <w:spacing w:val="51"/>
          <w:w w:val="150"/>
        </w:rPr>
        <w:t xml:space="preserve">  </w:t>
      </w:r>
      <w:r>
        <w:t>учебных</w:t>
      </w:r>
      <w:r>
        <w:rPr>
          <w:spacing w:val="50"/>
          <w:w w:val="150"/>
        </w:rPr>
        <w:t xml:space="preserve">  </w:t>
      </w:r>
      <w:r>
        <w:t>заданий</w:t>
      </w:r>
      <w:r>
        <w:rPr>
          <w:spacing w:val="79"/>
        </w:rPr>
        <w:t xml:space="preserve">  </w:t>
      </w:r>
      <w:r>
        <w:t>на</w:t>
      </w:r>
      <w:r>
        <w:rPr>
          <w:spacing w:val="50"/>
          <w:w w:val="150"/>
        </w:rPr>
        <w:t xml:space="preserve">  </w:t>
      </w:r>
      <w:r>
        <w:t>уроках</w:t>
      </w:r>
      <w:r>
        <w:rPr>
          <w:spacing w:val="51"/>
          <w:w w:val="150"/>
        </w:rPr>
        <w:t xml:space="preserve">  </w:t>
      </w:r>
      <w:r>
        <w:t>физической</w:t>
      </w:r>
      <w:r>
        <w:rPr>
          <w:spacing w:val="79"/>
        </w:rPr>
        <w:t xml:space="preserve">  </w:t>
      </w:r>
      <w:r>
        <w:t>культуры,</w:t>
      </w:r>
      <w:r>
        <w:rPr>
          <w:spacing w:val="50"/>
          <w:w w:val="150"/>
        </w:rPr>
        <w:t xml:space="preserve">  </w:t>
      </w:r>
      <w:r>
        <w:t>игровой</w:t>
      </w:r>
      <w:r>
        <w:rPr>
          <w:spacing w:val="80"/>
        </w:rPr>
        <w:t xml:space="preserve">  </w:t>
      </w:r>
      <w:r>
        <w:rPr>
          <w:spacing w:val="-10"/>
        </w:rPr>
        <w:t>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соревновательной</w:t>
      </w:r>
      <w:r>
        <w:rPr>
          <w:spacing w:val="-9"/>
        </w:rPr>
        <w:t xml:space="preserve"> </w:t>
      </w:r>
      <w:r>
        <w:rPr>
          <w:spacing w:val="-2"/>
        </w:rPr>
        <w:t>деятельности;</w:t>
      </w:r>
    </w:p>
    <w:p w:rsidR="00ED113B" w:rsidRDefault="00F26E6D">
      <w:pPr>
        <w:pStyle w:val="a3"/>
        <w:ind w:right="569" w:firstLine="760"/>
      </w:pPr>
      <w: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ED113B" w:rsidRDefault="00F26E6D">
      <w:pPr>
        <w:pStyle w:val="a3"/>
        <w:spacing w:before="1"/>
        <w:ind w:right="564" w:firstLine="760"/>
      </w:pPr>
      <w: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w:t>
      </w:r>
      <w:r>
        <w:rPr>
          <w:spacing w:val="-2"/>
        </w:rPr>
        <w:t>дискуссиях.</w:t>
      </w:r>
    </w:p>
    <w:p w:rsidR="00ED113B" w:rsidRDefault="00F26E6D">
      <w:pPr>
        <w:pStyle w:val="a3"/>
        <w:ind w:right="562" w:firstLine="760"/>
      </w:pPr>
      <w: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ED113B" w:rsidRDefault="00F26E6D">
      <w:pPr>
        <w:pStyle w:val="a3"/>
        <w:ind w:right="561" w:firstLine="760"/>
      </w:pPr>
      <w:r>
        <w:t>У обучающегося будут сформированы следующие универсальные познавательные учебные действия:</w:t>
      </w:r>
    </w:p>
    <w:p w:rsidR="00ED113B" w:rsidRDefault="00F26E6D">
      <w:pPr>
        <w:pStyle w:val="a3"/>
        <w:ind w:right="569" w:firstLine="760"/>
      </w:pPr>
      <w:r>
        <w:t>проводить сравнение соревновательных упражнений Олимпийских игр древности</w:t>
      </w:r>
      <w:r>
        <w:rPr>
          <w:spacing w:val="40"/>
        </w:rPr>
        <w:t xml:space="preserve"> </w:t>
      </w:r>
      <w:r>
        <w:t>и современных Олимпийских игр, выявлять их общность и различия;</w:t>
      </w:r>
    </w:p>
    <w:p w:rsidR="00ED113B" w:rsidRDefault="00F26E6D">
      <w:pPr>
        <w:pStyle w:val="a3"/>
        <w:ind w:right="568" w:firstLine="760"/>
      </w:pPr>
      <w:r>
        <w:t xml:space="preserve">осмысливать Олимпийскую хартию как основополагающий документ современного олимпийского движения, приводить примеры её гуманистической </w:t>
      </w:r>
      <w:r>
        <w:rPr>
          <w:spacing w:val="-2"/>
        </w:rPr>
        <w:t>направленности;</w:t>
      </w:r>
    </w:p>
    <w:p w:rsidR="00ED113B" w:rsidRDefault="00F26E6D">
      <w:pPr>
        <w:pStyle w:val="a3"/>
        <w:ind w:right="568" w:firstLine="760"/>
      </w:pPr>
      <w: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rPr>
        <w:t>привычек;</w:t>
      </w:r>
    </w:p>
    <w:p w:rsidR="00ED113B" w:rsidRDefault="00F26E6D">
      <w:pPr>
        <w:pStyle w:val="a3"/>
        <w:spacing w:before="1"/>
        <w:ind w:right="568" w:firstLine="760"/>
      </w:pPr>
      <w: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rPr>
        <w:t>бивуака;</w:t>
      </w:r>
    </w:p>
    <w:p w:rsidR="00ED113B" w:rsidRDefault="00F26E6D">
      <w:pPr>
        <w:pStyle w:val="a3"/>
        <w:ind w:right="566" w:firstLine="760"/>
      </w:pPr>
      <w:r>
        <w:t>устанавливать причинно-следственную связь между планированием режима дня и изменениями показателей работоспособности;</w:t>
      </w:r>
    </w:p>
    <w:p w:rsidR="00ED113B" w:rsidRDefault="00F26E6D">
      <w:pPr>
        <w:pStyle w:val="a3"/>
        <w:ind w:right="567" w:firstLine="760"/>
      </w:pPr>
      <w:r>
        <w:t>устанавливать</w:t>
      </w:r>
      <w:r>
        <w:rPr>
          <w:spacing w:val="-4"/>
        </w:rPr>
        <w:t xml:space="preserve"> </w:t>
      </w:r>
      <w:r>
        <w:t>связь</w:t>
      </w:r>
      <w:r>
        <w:rPr>
          <w:spacing w:val="-5"/>
        </w:rPr>
        <w:t xml:space="preserve"> </w:t>
      </w:r>
      <w:r>
        <w:t>негативного</w:t>
      </w:r>
      <w:r>
        <w:rPr>
          <w:spacing w:val="-5"/>
        </w:rPr>
        <w:t xml:space="preserve"> </w:t>
      </w:r>
      <w:r>
        <w:t>влияния</w:t>
      </w:r>
      <w:r>
        <w:rPr>
          <w:spacing w:val="-5"/>
        </w:rPr>
        <w:t xml:space="preserve"> </w:t>
      </w:r>
      <w:r>
        <w:t>нарушения</w:t>
      </w:r>
      <w:r>
        <w:rPr>
          <w:spacing w:val="-5"/>
        </w:rPr>
        <w:t xml:space="preserve"> </w:t>
      </w:r>
      <w:r>
        <w:t>осанки</w:t>
      </w:r>
      <w:r>
        <w:rPr>
          <w:spacing w:val="-5"/>
        </w:rPr>
        <w:t xml:space="preserve"> </w:t>
      </w:r>
      <w:r>
        <w:t>на</w:t>
      </w:r>
      <w:r>
        <w:rPr>
          <w:spacing w:val="-6"/>
        </w:rPr>
        <w:t xml:space="preserve"> </w:t>
      </w:r>
      <w:r>
        <w:t>состояние</w:t>
      </w:r>
      <w:r>
        <w:rPr>
          <w:spacing w:val="-6"/>
        </w:rPr>
        <w:t xml:space="preserve"> </w:t>
      </w:r>
      <w:r>
        <w:t>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ED113B" w:rsidRDefault="00F26E6D">
      <w:pPr>
        <w:pStyle w:val="a3"/>
        <w:ind w:right="568" w:firstLine="760"/>
      </w:pPr>
      <w: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rPr>
        <w:t>организма;</w:t>
      </w:r>
    </w:p>
    <w:p w:rsidR="00ED113B" w:rsidRDefault="00F26E6D">
      <w:pPr>
        <w:pStyle w:val="a3"/>
        <w:ind w:right="565" w:firstLine="760"/>
      </w:pPr>
      <w: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ED113B" w:rsidRDefault="00F26E6D">
      <w:pPr>
        <w:pStyle w:val="a3"/>
        <w:spacing w:before="1"/>
        <w:ind w:right="565" w:firstLine="760"/>
      </w:pPr>
      <w:r>
        <w:t>устанавливать причинно-следственную связь между подготовкой мест занятий на открытых площадках и правилами предупреждения травматизма.</w:t>
      </w:r>
    </w:p>
    <w:p w:rsidR="00ED113B" w:rsidRDefault="00F26E6D">
      <w:pPr>
        <w:pStyle w:val="a3"/>
        <w:ind w:right="567" w:firstLine="760"/>
      </w:pPr>
      <w:r>
        <w:t>У обучающегося будут сформированы следующие универсальные коммуникативные учебные действия:</w:t>
      </w:r>
    </w:p>
    <w:p w:rsidR="00ED113B" w:rsidRDefault="00F26E6D">
      <w:pPr>
        <w:pStyle w:val="a3"/>
        <w:ind w:right="565" w:firstLine="760"/>
      </w:pPr>
      <w: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ED113B" w:rsidRDefault="00F26E6D">
      <w:pPr>
        <w:pStyle w:val="a3"/>
        <w:ind w:right="566" w:firstLine="760"/>
      </w:pPr>
      <w: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rPr>
        <w:t>утомления;</w:t>
      </w:r>
    </w:p>
    <w:p w:rsidR="00ED113B" w:rsidRDefault="00F26E6D">
      <w:pPr>
        <w:pStyle w:val="a3"/>
        <w:spacing w:before="1"/>
        <w:ind w:right="567" w:firstLine="760"/>
      </w:pPr>
      <w: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firstLine="760"/>
      </w:pPr>
      <w:r>
        <w:lastRenderedPageBreak/>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ED113B" w:rsidRDefault="00F26E6D">
      <w:pPr>
        <w:pStyle w:val="a3"/>
        <w:spacing w:before="1"/>
        <w:ind w:right="565" w:firstLine="760"/>
      </w:pPr>
      <w: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ED113B" w:rsidRDefault="00F26E6D">
      <w:pPr>
        <w:pStyle w:val="a3"/>
        <w:ind w:right="565" w:firstLine="760"/>
      </w:pPr>
      <w:r>
        <w:t>У обучающегося будут сформированы следующие универсальные регулятивные учебные действия:</w:t>
      </w:r>
    </w:p>
    <w:p w:rsidR="00ED113B" w:rsidRDefault="00F26E6D">
      <w:pPr>
        <w:pStyle w:val="a3"/>
        <w:ind w:right="567" w:firstLine="760"/>
      </w:pPr>
      <w: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ED113B" w:rsidRDefault="00F26E6D">
      <w:pPr>
        <w:pStyle w:val="a3"/>
        <w:ind w:right="568" w:firstLine="760"/>
      </w:pPr>
      <w:r>
        <w:t>составлять</w:t>
      </w:r>
      <w:r>
        <w:rPr>
          <w:spacing w:val="-3"/>
        </w:rPr>
        <w:t xml:space="preserve"> </w:t>
      </w:r>
      <w:r>
        <w:t>и</w:t>
      </w:r>
      <w:r>
        <w:rPr>
          <w:spacing w:val="-2"/>
        </w:rPr>
        <w:t xml:space="preserve"> </w:t>
      </w:r>
      <w:r>
        <w:t>выполнять</w:t>
      </w:r>
      <w:r>
        <w:rPr>
          <w:spacing w:val="-4"/>
        </w:rPr>
        <w:t xml:space="preserve"> </w:t>
      </w:r>
      <w:r>
        <w:t>акробатические</w:t>
      </w:r>
      <w:r>
        <w:rPr>
          <w:spacing w:val="-4"/>
        </w:rPr>
        <w:t xml:space="preserve"> </w:t>
      </w:r>
      <w:r>
        <w:t>и</w:t>
      </w:r>
      <w:r>
        <w:rPr>
          <w:spacing w:val="-2"/>
        </w:rPr>
        <w:t xml:space="preserve"> </w:t>
      </w:r>
      <w:r>
        <w:t>гимнастические</w:t>
      </w:r>
      <w:r>
        <w:rPr>
          <w:spacing w:val="-4"/>
        </w:rPr>
        <w:t xml:space="preserve"> </w:t>
      </w:r>
      <w:r>
        <w:t>комплексы</w:t>
      </w:r>
      <w:r>
        <w:rPr>
          <w:spacing w:val="-1"/>
        </w:rPr>
        <w:t xml:space="preserve"> </w:t>
      </w:r>
      <w:r>
        <w:t xml:space="preserve">упражнений, самостоятельно разучивать сложно-координированные упражнения на спортивных </w:t>
      </w:r>
      <w:r>
        <w:rPr>
          <w:spacing w:val="-2"/>
        </w:rPr>
        <w:t>снарядах;</w:t>
      </w:r>
    </w:p>
    <w:p w:rsidR="00ED113B" w:rsidRDefault="00F26E6D">
      <w:pPr>
        <w:pStyle w:val="a3"/>
        <w:ind w:right="566" w:firstLine="760"/>
      </w:pPr>
      <w: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w:t>
      </w:r>
    </w:p>
    <w:p w:rsidR="00ED113B" w:rsidRDefault="00F26E6D">
      <w:pPr>
        <w:pStyle w:val="a3"/>
      </w:pPr>
      <w:r>
        <w:t>на</w:t>
      </w:r>
      <w:r>
        <w:rPr>
          <w:spacing w:val="-3"/>
        </w:rPr>
        <w:t xml:space="preserve"> </w:t>
      </w:r>
      <w:r>
        <w:t>ошибку,</w:t>
      </w:r>
      <w:r>
        <w:rPr>
          <w:spacing w:val="-2"/>
        </w:rPr>
        <w:t xml:space="preserve"> </w:t>
      </w:r>
      <w:r>
        <w:t>право</w:t>
      </w:r>
      <w:r>
        <w:rPr>
          <w:spacing w:val="-1"/>
        </w:rPr>
        <w:t xml:space="preserve"> </w:t>
      </w:r>
      <w:r>
        <w:t>на</w:t>
      </w:r>
      <w:r>
        <w:rPr>
          <w:spacing w:val="-3"/>
        </w:rPr>
        <w:t xml:space="preserve"> </w:t>
      </w:r>
      <w:r>
        <w:t>её</w:t>
      </w:r>
      <w:r>
        <w:rPr>
          <w:spacing w:val="-1"/>
        </w:rPr>
        <w:t xml:space="preserve"> </w:t>
      </w:r>
      <w:r>
        <w:t>совместное</w:t>
      </w:r>
      <w:r>
        <w:rPr>
          <w:spacing w:val="-2"/>
        </w:rPr>
        <w:t xml:space="preserve"> исправление;</w:t>
      </w:r>
    </w:p>
    <w:p w:rsidR="00ED113B" w:rsidRDefault="00F26E6D">
      <w:pPr>
        <w:pStyle w:val="a3"/>
        <w:ind w:right="568" w:firstLine="760"/>
      </w:pPr>
      <w: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ED113B" w:rsidRDefault="00F26E6D">
      <w:pPr>
        <w:pStyle w:val="a3"/>
        <w:spacing w:before="1"/>
        <w:ind w:right="564" w:firstLine="760"/>
      </w:pPr>
      <w: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ED113B" w:rsidRDefault="00F26E6D">
      <w:pPr>
        <w:pStyle w:val="2"/>
        <w:spacing w:line="240" w:lineRule="auto"/>
        <w:ind w:right="568" w:firstLine="760"/>
      </w:pPr>
      <w:r>
        <w:t>Предметные результаты освоения программы по физической культуре на уровне основного общего образования.</w:t>
      </w:r>
    </w:p>
    <w:p w:rsidR="00ED113B" w:rsidRDefault="00F26E6D">
      <w:pPr>
        <w:pStyle w:val="a3"/>
        <w:ind w:right="564" w:firstLine="760"/>
      </w:pPr>
      <w:r>
        <w:rPr>
          <w:b/>
        </w:rPr>
        <w:t xml:space="preserve">К концу обучения в 5 классе </w:t>
      </w:r>
      <w:r>
        <w:t>обучающийся научится: выполнять требования безопасности на уроках физической культуры, на</w:t>
      </w:r>
      <w:r>
        <w:rPr>
          <w:spacing w:val="-2"/>
        </w:rPr>
        <w:t xml:space="preserve"> </w:t>
      </w:r>
      <w:r>
        <w:t>самостоятельных занятиях физическими упражнениями в условиях активного отдыха и досуга;</w:t>
      </w:r>
    </w:p>
    <w:p w:rsidR="00ED113B" w:rsidRDefault="00F26E6D">
      <w:pPr>
        <w:pStyle w:val="a3"/>
        <w:ind w:right="568" w:firstLine="760"/>
      </w:pPr>
      <w: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ED113B" w:rsidRDefault="00F26E6D">
      <w:pPr>
        <w:pStyle w:val="a3"/>
        <w:ind w:right="568" w:firstLine="760"/>
      </w:pPr>
      <w: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ED113B" w:rsidRDefault="00F26E6D">
      <w:pPr>
        <w:pStyle w:val="a3"/>
        <w:ind w:right="567" w:firstLine="760"/>
      </w:pPr>
      <w:r>
        <w:t>осуществлять</w:t>
      </w:r>
      <w:r>
        <w:rPr>
          <w:spacing w:val="-5"/>
        </w:rPr>
        <w:t xml:space="preserve"> </w:t>
      </w:r>
      <w:r>
        <w:t>профилактику</w:t>
      </w:r>
      <w:r>
        <w:rPr>
          <w:spacing w:val="-6"/>
        </w:rPr>
        <w:t xml:space="preserve"> </w:t>
      </w:r>
      <w:r>
        <w:t>утомления</w:t>
      </w:r>
      <w:r>
        <w:rPr>
          <w:spacing w:val="-5"/>
        </w:rPr>
        <w:t xml:space="preserve"> </w:t>
      </w:r>
      <w:r>
        <w:t>во</w:t>
      </w:r>
      <w:r>
        <w:rPr>
          <w:spacing w:val="-4"/>
        </w:rPr>
        <w:t xml:space="preserve"> </w:t>
      </w:r>
      <w:r>
        <w:t>время</w:t>
      </w:r>
      <w:r>
        <w:rPr>
          <w:spacing w:val="-2"/>
        </w:rPr>
        <w:t xml:space="preserve"> </w:t>
      </w:r>
      <w:r>
        <w:t>учебной</w:t>
      </w:r>
      <w:r>
        <w:rPr>
          <w:spacing w:val="-5"/>
        </w:rPr>
        <w:t xml:space="preserve"> </w:t>
      </w:r>
      <w:r>
        <w:t>деятельности,</w:t>
      </w:r>
      <w:r>
        <w:rPr>
          <w:spacing w:val="-5"/>
        </w:rPr>
        <w:t xml:space="preserve"> </w:t>
      </w:r>
      <w:r>
        <w:t>выполнять комплексы упражнений физкультминуток, дыхательной и зрительной гимнастики;</w:t>
      </w:r>
    </w:p>
    <w:p w:rsidR="00ED113B" w:rsidRDefault="00F26E6D">
      <w:pPr>
        <w:pStyle w:val="a3"/>
        <w:ind w:right="570" w:firstLine="760"/>
      </w:pPr>
      <w:r>
        <w:t>выполнять комплексы упражнений оздоровительной физической культуры на развитие гибкости, координации и формирование телосложения;</w:t>
      </w:r>
    </w:p>
    <w:p w:rsidR="00ED113B" w:rsidRDefault="00F26E6D">
      <w:pPr>
        <w:pStyle w:val="a3"/>
        <w:ind w:right="569" w:firstLine="760"/>
      </w:pPr>
      <w:r>
        <w:t>выполнять опорный прыжок с разбега способом «ноги врозь» (мальчики) и способом «напрыгивания с последующим спрыгиванием» (девочки);</w:t>
      </w:r>
    </w:p>
    <w:p w:rsidR="00ED113B" w:rsidRDefault="00F26E6D">
      <w:pPr>
        <w:pStyle w:val="a3"/>
        <w:ind w:right="568" w:firstLine="760"/>
      </w:pPr>
      <w: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ED113B" w:rsidRDefault="00F26E6D">
      <w:pPr>
        <w:pStyle w:val="a3"/>
        <w:ind w:right="565" w:firstLine="760"/>
      </w:pPr>
      <w:r>
        <w:t>передвигаться</w:t>
      </w:r>
      <w:r>
        <w:rPr>
          <w:spacing w:val="-5"/>
        </w:rPr>
        <w:t xml:space="preserve"> </w:t>
      </w:r>
      <w:r>
        <w:t>по</w:t>
      </w:r>
      <w:r>
        <w:rPr>
          <w:spacing w:val="-5"/>
        </w:rPr>
        <w:t xml:space="preserve"> </w:t>
      </w:r>
      <w:r>
        <w:t>гимнастической</w:t>
      </w:r>
      <w:r>
        <w:rPr>
          <w:spacing w:val="-5"/>
        </w:rPr>
        <w:t xml:space="preserve"> </w:t>
      </w:r>
      <w:r>
        <w:t>стенке</w:t>
      </w:r>
      <w:r>
        <w:rPr>
          <w:spacing w:val="-6"/>
        </w:rPr>
        <w:t xml:space="preserve"> </w:t>
      </w:r>
      <w:r>
        <w:t>приставным</w:t>
      </w:r>
      <w:r>
        <w:rPr>
          <w:spacing w:val="-7"/>
        </w:rPr>
        <w:t xml:space="preserve"> </w:t>
      </w:r>
      <w:r>
        <w:t>шагом,</w:t>
      </w:r>
      <w:r>
        <w:rPr>
          <w:spacing w:val="-5"/>
        </w:rPr>
        <w:t xml:space="preserve"> </w:t>
      </w:r>
      <w:r>
        <w:t>лазать</w:t>
      </w:r>
      <w:r>
        <w:rPr>
          <w:spacing w:val="-4"/>
        </w:rPr>
        <w:t xml:space="preserve"> </w:t>
      </w:r>
      <w:r>
        <w:t>разноимённым способом вверх и по диагонали;</w:t>
      </w:r>
    </w:p>
    <w:p w:rsidR="00ED113B" w:rsidRDefault="00F26E6D">
      <w:pPr>
        <w:pStyle w:val="a3"/>
        <w:ind w:left="1329" w:right="562"/>
      </w:pPr>
      <w:r>
        <w:t>выполнять бег с равномерной скоростью с высокого старта по учебной дистанции; демонстрировать</w:t>
      </w:r>
      <w:r>
        <w:rPr>
          <w:spacing w:val="66"/>
        </w:rPr>
        <w:t xml:space="preserve"> </w:t>
      </w:r>
      <w:r>
        <w:t>технику</w:t>
      </w:r>
      <w:r>
        <w:rPr>
          <w:spacing w:val="60"/>
        </w:rPr>
        <w:t xml:space="preserve"> </w:t>
      </w:r>
      <w:r>
        <w:t>прыжка</w:t>
      </w:r>
      <w:r>
        <w:rPr>
          <w:spacing w:val="70"/>
        </w:rPr>
        <w:t xml:space="preserve"> </w:t>
      </w:r>
      <w:r>
        <w:t>в</w:t>
      </w:r>
      <w:r>
        <w:rPr>
          <w:spacing w:val="66"/>
        </w:rPr>
        <w:t xml:space="preserve"> </w:t>
      </w:r>
      <w:r>
        <w:t>длину</w:t>
      </w:r>
      <w:r>
        <w:rPr>
          <w:spacing w:val="65"/>
        </w:rPr>
        <w:t xml:space="preserve"> </w:t>
      </w:r>
      <w:r>
        <w:t>с</w:t>
      </w:r>
      <w:r>
        <w:rPr>
          <w:spacing w:val="66"/>
        </w:rPr>
        <w:t xml:space="preserve"> </w:t>
      </w:r>
      <w:r>
        <w:t>разбега</w:t>
      </w:r>
      <w:r>
        <w:rPr>
          <w:spacing w:val="74"/>
        </w:rPr>
        <w:t xml:space="preserve"> </w:t>
      </w:r>
      <w:r>
        <w:t>способом</w:t>
      </w:r>
      <w:r>
        <w:rPr>
          <w:spacing w:val="71"/>
        </w:rPr>
        <w:t xml:space="preserve"> </w:t>
      </w:r>
      <w:r>
        <w:t>«согнув</w:t>
      </w:r>
      <w:r>
        <w:rPr>
          <w:spacing w:val="67"/>
        </w:rPr>
        <w:t xml:space="preserve"> </w:t>
      </w:r>
      <w:r>
        <w:rPr>
          <w:spacing w:val="-2"/>
        </w:rPr>
        <w:t>ноги»;</w:t>
      </w:r>
    </w:p>
    <w:p w:rsidR="00ED113B" w:rsidRDefault="00F26E6D">
      <w:pPr>
        <w:pStyle w:val="a3"/>
        <w:ind w:right="559"/>
      </w:pPr>
      <w:r>
        <w:t>передвигаться на лыжах попеременным двухшажным ходом (для бесснежных районов - имитация передвижения);</w:t>
      </w:r>
    </w:p>
    <w:p w:rsidR="00ED113B" w:rsidRDefault="00F26E6D">
      <w:pPr>
        <w:pStyle w:val="a3"/>
        <w:ind w:left="1329"/>
      </w:pPr>
      <w:r>
        <w:t>тренироваться</w:t>
      </w:r>
      <w:r>
        <w:rPr>
          <w:spacing w:val="39"/>
        </w:rPr>
        <w:t xml:space="preserve">  </w:t>
      </w:r>
      <w:r>
        <w:t>в</w:t>
      </w:r>
      <w:r>
        <w:rPr>
          <w:spacing w:val="43"/>
        </w:rPr>
        <w:t xml:space="preserve">  </w:t>
      </w:r>
      <w:r>
        <w:t>упражнениях</w:t>
      </w:r>
      <w:r>
        <w:rPr>
          <w:spacing w:val="42"/>
        </w:rPr>
        <w:t xml:space="preserve">  </w:t>
      </w:r>
      <w:r>
        <w:t>общефизической</w:t>
      </w:r>
      <w:r>
        <w:rPr>
          <w:spacing w:val="42"/>
        </w:rPr>
        <w:t xml:space="preserve">  </w:t>
      </w:r>
      <w:r>
        <w:t>и</w:t>
      </w:r>
      <w:r>
        <w:rPr>
          <w:spacing w:val="42"/>
        </w:rPr>
        <w:t xml:space="preserve">  </w:t>
      </w:r>
      <w:r>
        <w:t>специальной</w:t>
      </w:r>
      <w:r>
        <w:rPr>
          <w:spacing w:val="42"/>
        </w:rPr>
        <w:t xml:space="preserve">  </w:t>
      </w:r>
      <w:r>
        <w:rPr>
          <w:spacing w:val="-2"/>
        </w:rPr>
        <w:t>физической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pPr>
      <w:r>
        <w:lastRenderedPageBreak/>
        <w:t>подготовки с учётом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направлениях, приём и передача мяча двумя руками от груди с места и в движении);</w:t>
      </w:r>
    </w:p>
    <w:p w:rsidR="00ED113B" w:rsidRDefault="00F26E6D">
      <w:pPr>
        <w:pStyle w:val="a3"/>
        <w:spacing w:before="1"/>
        <w:ind w:right="564" w:firstLine="760"/>
      </w:pPr>
      <w:r>
        <w:t>волейбол (приём и передача мяча двумя руками снизу и сверху с места и в движении, прямая нижняя подача);</w:t>
      </w:r>
    </w:p>
    <w:p w:rsidR="00ED113B" w:rsidRDefault="00F26E6D">
      <w:pPr>
        <w:pStyle w:val="a3"/>
        <w:ind w:right="569" w:firstLine="760"/>
      </w:pPr>
      <w:r>
        <w:t>футбол (ведение мяча с равномерной скоростью в разных направлениях, приём и передача мяча, удар по неподвижному мячу с небольшого разбега).</w:t>
      </w:r>
    </w:p>
    <w:p w:rsidR="00ED113B" w:rsidRDefault="00F26E6D">
      <w:pPr>
        <w:pStyle w:val="a3"/>
        <w:ind w:right="561" w:firstLine="760"/>
      </w:pPr>
      <w:r>
        <w:rPr>
          <w:b/>
        </w:rPr>
        <w:t xml:space="preserve">К концу обучения в 6 классе </w:t>
      </w:r>
      <w:r>
        <w:t>обучающийся научится: характеризовать Олимпийские</w:t>
      </w:r>
      <w:r>
        <w:rPr>
          <w:spacing w:val="-1"/>
        </w:rPr>
        <w:t xml:space="preserve"> </w:t>
      </w:r>
      <w:r>
        <w:t>игры современности как международное</w:t>
      </w:r>
      <w:r>
        <w:rPr>
          <w:spacing w:val="-1"/>
        </w:rPr>
        <w:t xml:space="preserve"> </w:t>
      </w:r>
      <w:r>
        <w:t>культурное</w:t>
      </w:r>
      <w:r>
        <w:rPr>
          <w:spacing w:val="-1"/>
        </w:rPr>
        <w:t xml:space="preserve"> </w:t>
      </w:r>
      <w:r>
        <w:t>явление, роль Пьера</w:t>
      </w:r>
      <w:r>
        <w:rPr>
          <w:spacing w:val="-1"/>
        </w:rPr>
        <w:t xml:space="preserve"> </w:t>
      </w:r>
      <w:r>
        <w:t>де Кубертена в их историческом возрождении, обсуждать историю возникновения девиза, символики и ритуалов Олимпийских игр;</w:t>
      </w:r>
    </w:p>
    <w:p w:rsidR="00ED113B" w:rsidRDefault="00F26E6D">
      <w:pPr>
        <w:pStyle w:val="a3"/>
        <w:ind w:right="564" w:firstLine="760"/>
      </w:pPr>
      <w:r>
        <w:t>измерять индивидуальные показатели физических качеств, определять их соответствие возрастным нормам и подбирать упражнения для их направленного</w:t>
      </w:r>
      <w:r>
        <w:rPr>
          <w:spacing w:val="40"/>
        </w:rPr>
        <w:t xml:space="preserve"> </w:t>
      </w:r>
      <w:r>
        <w:rPr>
          <w:spacing w:val="-2"/>
        </w:rPr>
        <w:t>развития;</w:t>
      </w:r>
    </w:p>
    <w:p w:rsidR="00ED113B" w:rsidRDefault="00F26E6D">
      <w:pPr>
        <w:pStyle w:val="a3"/>
        <w:ind w:right="570" w:firstLine="760"/>
      </w:pPr>
      <w: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ED113B" w:rsidRDefault="00F26E6D">
      <w:pPr>
        <w:pStyle w:val="a3"/>
        <w:ind w:right="569" w:firstLine="760"/>
      </w:pPr>
      <w: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w:t>
      </w:r>
      <w:r>
        <w:rPr>
          <w:spacing w:val="-2"/>
        </w:rPr>
        <w:t>требованиями;</w:t>
      </w:r>
    </w:p>
    <w:p w:rsidR="00ED113B" w:rsidRDefault="00F26E6D">
      <w:pPr>
        <w:pStyle w:val="a3"/>
        <w:spacing w:before="1"/>
        <w:ind w:right="571" w:firstLine="760"/>
      </w:pPr>
      <w:r>
        <w:t>отбирать упражнения оздоровительной физической культуры и составлять из них комплексы физкультминуток и физкультпауз для оптимизации</w:t>
      </w:r>
    </w:p>
    <w:p w:rsidR="00ED113B" w:rsidRDefault="00F26E6D">
      <w:pPr>
        <w:pStyle w:val="a3"/>
        <w:ind w:left="1329" w:right="563" w:hanging="761"/>
        <w:jc w:val="left"/>
      </w:pPr>
      <w:r>
        <w:t>работоспособности и снятия мышечного утомления в режиме учебной деятельности; составлять</w:t>
      </w:r>
      <w:r>
        <w:rPr>
          <w:spacing w:val="28"/>
        </w:rPr>
        <w:t xml:space="preserve"> </w:t>
      </w:r>
      <w:r>
        <w:t>и</w:t>
      </w:r>
      <w:r>
        <w:rPr>
          <w:spacing w:val="30"/>
        </w:rPr>
        <w:t xml:space="preserve"> </w:t>
      </w:r>
      <w:r>
        <w:t>выполнять</w:t>
      </w:r>
      <w:r>
        <w:rPr>
          <w:spacing w:val="30"/>
        </w:rPr>
        <w:t xml:space="preserve"> </w:t>
      </w:r>
      <w:r>
        <w:t>акробатические</w:t>
      </w:r>
      <w:r>
        <w:rPr>
          <w:spacing w:val="27"/>
        </w:rPr>
        <w:t xml:space="preserve"> </w:t>
      </w:r>
      <w:r>
        <w:t>комбинации</w:t>
      </w:r>
      <w:r>
        <w:rPr>
          <w:spacing w:val="27"/>
        </w:rPr>
        <w:t xml:space="preserve"> </w:t>
      </w:r>
      <w:r>
        <w:t>из</w:t>
      </w:r>
      <w:r>
        <w:rPr>
          <w:spacing w:val="28"/>
        </w:rPr>
        <w:t xml:space="preserve"> </w:t>
      </w:r>
      <w:r>
        <w:t>разученных</w:t>
      </w:r>
      <w:r>
        <w:rPr>
          <w:spacing w:val="32"/>
        </w:rPr>
        <w:t xml:space="preserve"> </w:t>
      </w:r>
      <w:r>
        <w:rPr>
          <w:spacing w:val="-2"/>
        </w:rPr>
        <w:t>упражнений,</w:t>
      </w:r>
    </w:p>
    <w:p w:rsidR="00ED113B" w:rsidRDefault="00F26E6D">
      <w:pPr>
        <w:pStyle w:val="a3"/>
        <w:ind w:right="569"/>
        <w:jc w:val="left"/>
      </w:pPr>
      <w:r>
        <w:t>наблюдать</w:t>
      </w:r>
      <w:r>
        <w:rPr>
          <w:spacing w:val="40"/>
        </w:rPr>
        <w:t xml:space="preserve"> </w:t>
      </w:r>
      <w:r>
        <w:t>и</w:t>
      </w:r>
      <w:r>
        <w:rPr>
          <w:spacing w:val="40"/>
        </w:rPr>
        <w:t xml:space="preserve"> </w:t>
      </w:r>
      <w:r>
        <w:t>анализировать</w:t>
      </w:r>
      <w:r>
        <w:rPr>
          <w:spacing w:val="40"/>
        </w:rPr>
        <w:t xml:space="preserve"> </w:t>
      </w:r>
      <w:r>
        <w:t>выполнение</w:t>
      </w:r>
      <w:r>
        <w:rPr>
          <w:spacing w:val="40"/>
        </w:rPr>
        <w:t xml:space="preserve"> </w:t>
      </w:r>
      <w:r>
        <w:t>другими</w:t>
      </w:r>
      <w:r>
        <w:rPr>
          <w:spacing w:val="40"/>
        </w:rPr>
        <w:t xml:space="preserve"> </w:t>
      </w:r>
      <w:r>
        <w:t>обучающимися,</w:t>
      </w:r>
      <w:r>
        <w:rPr>
          <w:spacing w:val="40"/>
        </w:rPr>
        <w:t xml:space="preserve"> </w:t>
      </w:r>
      <w:r>
        <w:t>выявлять</w:t>
      </w:r>
      <w:r>
        <w:rPr>
          <w:spacing w:val="40"/>
        </w:rPr>
        <w:t xml:space="preserve"> </w:t>
      </w:r>
      <w:r>
        <w:t>ошибки</w:t>
      </w:r>
      <w:r>
        <w:rPr>
          <w:spacing w:val="40"/>
        </w:rPr>
        <w:t xml:space="preserve"> </w:t>
      </w:r>
      <w:r>
        <w:t>и предлагать способы устранения;</w:t>
      </w:r>
    </w:p>
    <w:p w:rsidR="00ED113B" w:rsidRDefault="00F26E6D">
      <w:pPr>
        <w:pStyle w:val="a3"/>
        <w:ind w:right="559" w:firstLine="760"/>
      </w:pPr>
      <w:r>
        <w:t>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w:t>
      </w:r>
    </w:p>
    <w:p w:rsidR="00ED113B" w:rsidRDefault="00F26E6D">
      <w:pPr>
        <w:pStyle w:val="a3"/>
        <w:ind w:right="567" w:firstLine="760"/>
      </w:pPr>
      <w: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w:t>
      </w:r>
      <w:r>
        <w:rPr>
          <w:spacing w:val="-2"/>
        </w:rPr>
        <w:t>выносливости;</w:t>
      </w:r>
    </w:p>
    <w:p w:rsidR="00ED113B" w:rsidRDefault="00F26E6D">
      <w:pPr>
        <w:pStyle w:val="a3"/>
        <w:ind w:right="567" w:firstLine="760"/>
      </w:pPr>
      <w: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rsidR="00ED113B" w:rsidRDefault="00F26E6D">
      <w:pPr>
        <w:pStyle w:val="a3"/>
        <w:spacing w:before="1"/>
        <w:ind w:right="567" w:firstLine="760"/>
      </w:pPr>
      <w: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ED113B" w:rsidRDefault="00F26E6D">
      <w:pPr>
        <w:pStyle w:val="a3"/>
        <w:ind w:right="569" w:firstLine="760"/>
      </w:pPr>
      <w: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D113B" w:rsidRDefault="00F26E6D">
      <w:pPr>
        <w:pStyle w:val="a3"/>
        <w:ind w:left="1329" w:right="572"/>
      </w:pPr>
      <w:r>
        <w:t>выполнять правила и демонстрировать технические действия в спортивных играх: баскетбол</w:t>
      </w:r>
      <w:r>
        <w:rPr>
          <w:spacing w:val="20"/>
        </w:rPr>
        <w:t xml:space="preserve"> </w:t>
      </w:r>
      <w:r>
        <w:t>(технические</w:t>
      </w:r>
      <w:r>
        <w:rPr>
          <w:spacing w:val="20"/>
        </w:rPr>
        <w:t xml:space="preserve"> </w:t>
      </w:r>
      <w:r>
        <w:t>действия</w:t>
      </w:r>
      <w:r>
        <w:rPr>
          <w:spacing w:val="22"/>
        </w:rPr>
        <w:t xml:space="preserve"> </w:t>
      </w:r>
      <w:r>
        <w:t>без</w:t>
      </w:r>
      <w:r>
        <w:rPr>
          <w:spacing w:val="22"/>
        </w:rPr>
        <w:t xml:space="preserve"> </w:t>
      </w:r>
      <w:r>
        <w:t>мяча,</w:t>
      </w:r>
      <w:r>
        <w:rPr>
          <w:spacing w:val="22"/>
        </w:rPr>
        <w:t xml:space="preserve"> </w:t>
      </w:r>
      <w:r>
        <w:t>броски</w:t>
      </w:r>
      <w:r>
        <w:rPr>
          <w:spacing w:val="22"/>
        </w:rPr>
        <w:t xml:space="preserve"> </w:t>
      </w:r>
      <w:r>
        <w:t>мяча</w:t>
      </w:r>
      <w:r>
        <w:rPr>
          <w:spacing w:val="21"/>
        </w:rPr>
        <w:t xml:space="preserve"> </w:t>
      </w:r>
      <w:r>
        <w:t>двумя</w:t>
      </w:r>
      <w:r>
        <w:rPr>
          <w:spacing w:val="21"/>
        </w:rPr>
        <w:t xml:space="preserve"> </w:t>
      </w:r>
      <w:r>
        <w:t>руками</w:t>
      </w:r>
      <w:r>
        <w:rPr>
          <w:spacing w:val="23"/>
        </w:rPr>
        <w:t xml:space="preserve"> </w:t>
      </w:r>
      <w:r>
        <w:t>снизу</w:t>
      </w:r>
      <w:r>
        <w:rPr>
          <w:spacing w:val="14"/>
        </w:rPr>
        <w:t xml:space="preserve"> </w:t>
      </w:r>
      <w:r>
        <w:t>и</w:t>
      </w:r>
      <w:r>
        <w:rPr>
          <w:spacing w:val="23"/>
        </w:rPr>
        <w:t xml:space="preserve"> </w:t>
      </w:r>
      <w:r>
        <w:rPr>
          <w:spacing w:val="-5"/>
        </w:rPr>
        <w:t>от</w:t>
      </w:r>
    </w:p>
    <w:p w:rsidR="00ED113B" w:rsidRDefault="00F26E6D">
      <w:pPr>
        <w:pStyle w:val="a3"/>
        <w:ind w:right="570"/>
      </w:pPr>
      <w:r>
        <w:t xml:space="preserve">груди с места, использование разученных технических действий в условиях игровой </w:t>
      </w:r>
      <w:r>
        <w:rPr>
          <w:spacing w:val="-2"/>
        </w:rPr>
        <w:t>деятельности);</w:t>
      </w:r>
    </w:p>
    <w:p w:rsidR="00ED113B" w:rsidRDefault="00F26E6D">
      <w:pPr>
        <w:pStyle w:val="a3"/>
        <w:ind w:right="567" w:firstLine="760"/>
      </w:pPr>
      <w: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ED113B" w:rsidRDefault="00F26E6D">
      <w:pPr>
        <w:pStyle w:val="a3"/>
        <w:spacing w:before="1"/>
        <w:ind w:right="567" w:firstLine="760"/>
      </w:pPr>
      <w:r>
        <w:t>футбол (ведение мяча с разной скоростью передвижения, с ускорением в разных направлениях, удар по катящемуся мячу с разбега, использование разученных</w:t>
      </w:r>
      <w:r>
        <w:rPr>
          <w:spacing w:val="40"/>
        </w:rPr>
        <w:t xml:space="preserve"> </w:t>
      </w:r>
      <w:r>
        <w:t>технических действий в условиях игровой деятельности).</w:t>
      </w:r>
    </w:p>
    <w:p w:rsidR="00ED113B" w:rsidRDefault="00ED113B">
      <w:pPr>
        <w:pStyle w:val="a3"/>
        <w:sectPr w:rsidR="00ED113B">
          <w:pgSz w:w="11910" w:h="16840"/>
          <w:pgMar w:top="1040" w:right="283" w:bottom="1200" w:left="1133" w:header="0" w:footer="953" w:gutter="0"/>
          <w:cols w:space="720"/>
        </w:sectPr>
      </w:pPr>
    </w:p>
    <w:p w:rsidR="00ED113B" w:rsidRDefault="00F26E6D">
      <w:pPr>
        <w:spacing w:before="66"/>
        <w:ind w:left="1329"/>
        <w:jc w:val="both"/>
        <w:rPr>
          <w:sz w:val="24"/>
        </w:rPr>
      </w:pPr>
      <w:r>
        <w:rPr>
          <w:b/>
          <w:sz w:val="24"/>
        </w:rPr>
        <w:lastRenderedPageBreak/>
        <w:t>К</w:t>
      </w:r>
      <w:r>
        <w:rPr>
          <w:b/>
          <w:spacing w:val="-2"/>
          <w:sz w:val="24"/>
        </w:rPr>
        <w:t xml:space="preserve"> </w:t>
      </w:r>
      <w:r>
        <w:rPr>
          <w:b/>
          <w:sz w:val="24"/>
        </w:rPr>
        <w:t>концу</w:t>
      </w:r>
      <w:r>
        <w:rPr>
          <w:b/>
          <w:spacing w:val="-2"/>
          <w:sz w:val="24"/>
        </w:rPr>
        <w:t xml:space="preserve"> </w:t>
      </w:r>
      <w:r>
        <w:rPr>
          <w:b/>
          <w:sz w:val="24"/>
        </w:rPr>
        <w:t>обучения</w:t>
      </w:r>
      <w:r>
        <w:rPr>
          <w:b/>
          <w:spacing w:val="-2"/>
          <w:sz w:val="24"/>
        </w:rPr>
        <w:t xml:space="preserve"> </w:t>
      </w:r>
      <w:r>
        <w:rPr>
          <w:b/>
          <w:sz w:val="24"/>
        </w:rPr>
        <w:t>в</w:t>
      </w:r>
      <w:r>
        <w:rPr>
          <w:b/>
          <w:spacing w:val="-1"/>
          <w:sz w:val="24"/>
        </w:rPr>
        <w:t xml:space="preserve"> </w:t>
      </w:r>
      <w:r>
        <w:rPr>
          <w:b/>
          <w:sz w:val="24"/>
        </w:rPr>
        <w:t>7</w:t>
      </w:r>
      <w:r>
        <w:rPr>
          <w:b/>
          <w:spacing w:val="-2"/>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ED113B" w:rsidRDefault="00F26E6D">
      <w:pPr>
        <w:pStyle w:val="a3"/>
        <w:ind w:right="568" w:firstLine="760"/>
      </w:pPr>
      <w: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ED113B" w:rsidRDefault="00F26E6D">
      <w:pPr>
        <w:pStyle w:val="a3"/>
        <w:spacing w:before="1"/>
        <w:ind w:right="568" w:firstLine="760"/>
      </w:pPr>
      <w: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rsidR="00ED113B" w:rsidRDefault="00F26E6D">
      <w:pPr>
        <w:pStyle w:val="a3"/>
        <w:ind w:right="565" w:firstLine="760"/>
      </w:pPr>
      <w: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ED113B" w:rsidRDefault="00F26E6D">
      <w:pPr>
        <w:pStyle w:val="a3"/>
        <w:ind w:right="568" w:firstLine="760"/>
      </w:pPr>
      <w: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w:t>
      </w:r>
      <w:r>
        <w:rPr>
          <w:spacing w:val="-2"/>
        </w:rPr>
        <w:t>образцу);</w:t>
      </w:r>
    </w:p>
    <w:p w:rsidR="00ED113B" w:rsidRDefault="00F26E6D">
      <w:pPr>
        <w:pStyle w:val="a3"/>
        <w:ind w:right="571" w:firstLine="760"/>
      </w:pPr>
      <w:r>
        <w:t>выполнять лазанье по канату в два приёма (юноши) и простейшие акробатические пирамиды в парах и тройках (девушки);</w:t>
      </w:r>
    </w:p>
    <w:p w:rsidR="00ED113B" w:rsidRDefault="00F26E6D">
      <w:pPr>
        <w:pStyle w:val="a3"/>
        <w:ind w:right="563" w:firstLine="760"/>
      </w:pPr>
      <w: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ED113B" w:rsidRDefault="00F26E6D">
      <w:pPr>
        <w:pStyle w:val="a3"/>
        <w:ind w:right="562" w:firstLine="760"/>
      </w:pPr>
      <w:r>
        <w:t>выполнять стойку на голове с опорой на руки и включать её в акробатическую комбинацию из ранее освоенных упражнений (юноши);</w:t>
      </w:r>
    </w:p>
    <w:p w:rsidR="00ED113B" w:rsidRDefault="00F26E6D">
      <w:pPr>
        <w:pStyle w:val="a3"/>
        <w:spacing w:before="1"/>
        <w:ind w:left="1329"/>
      </w:pPr>
      <w:r>
        <w:t>выполнять</w:t>
      </w:r>
      <w:r>
        <w:rPr>
          <w:spacing w:val="61"/>
        </w:rPr>
        <w:t xml:space="preserve">  </w:t>
      </w:r>
      <w:r>
        <w:t>беговые</w:t>
      </w:r>
      <w:r>
        <w:rPr>
          <w:spacing w:val="62"/>
        </w:rPr>
        <w:t xml:space="preserve">  </w:t>
      </w:r>
      <w:r>
        <w:t>упражнения</w:t>
      </w:r>
      <w:r>
        <w:rPr>
          <w:spacing w:val="63"/>
        </w:rPr>
        <w:t xml:space="preserve">  </w:t>
      </w:r>
      <w:r>
        <w:t>с</w:t>
      </w:r>
      <w:r>
        <w:rPr>
          <w:spacing w:val="61"/>
        </w:rPr>
        <w:t xml:space="preserve">  </w:t>
      </w:r>
      <w:r>
        <w:t>преодолением</w:t>
      </w:r>
      <w:r>
        <w:rPr>
          <w:spacing w:val="62"/>
        </w:rPr>
        <w:t xml:space="preserve">  </w:t>
      </w:r>
      <w:r>
        <w:t>препятствий</w:t>
      </w:r>
      <w:r>
        <w:rPr>
          <w:spacing w:val="62"/>
        </w:rPr>
        <w:t xml:space="preserve">  </w:t>
      </w:r>
      <w:r>
        <w:rPr>
          <w:spacing w:val="-2"/>
        </w:rPr>
        <w:t>способами</w:t>
      </w:r>
    </w:p>
    <w:p w:rsidR="00ED113B" w:rsidRDefault="00F26E6D">
      <w:pPr>
        <w:pStyle w:val="a3"/>
        <w:ind w:left="1329" w:right="563" w:hanging="761"/>
        <w:jc w:val="left"/>
      </w:pPr>
      <w:r>
        <w:t>«наступание» и «прыжковый бег», применять их в беге по пересечённой местности; выполнять</w:t>
      </w:r>
      <w:r>
        <w:rPr>
          <w:spacing w:val="73"/>
        </w:rPr>
        <w:t xml:space="preserve"> </w:t>
      </w:r>
      <w:r>
        <w:t>метание</w:t>
      </w:r>
      <w:r>
        <w:rPr>
          <w:spacing w:val="71"/>
        </w:rPr>
        <w:t xml:space="preserve"> </w:t>
      </w:r>
      <w:r>
        <w:t>малого</w:t>
      </w:r>
      <w:r>
        <w:rPr>
          <w:spacing w:val="72"/>
        </w:rPr>
        <w:t xml:space="preserve"> </w:t>
      </w:r>
      <w:r>
        <w:t>мяча</w:t>
      </w:r>
      <w:r>
        <w:rPr>
          <w:spacing w:val="71"/>
        </w:rPr>
        <w:t xml:space="preserve"> </w:t>
      </w:r>
      <w:r>
        <w:t>на</w:t>
      </w:r>
      <w:r>
        <w:rPr>
          <w:spacing w:val="75"/>
        </w:rPr>
        <w:t xml:space="preserve"> </w:t>
      </w:r>
      <w:r>
        <w:t>точность</w:t>
      </w:r>
      <w:r>
        <w:rPr>
          <w:spacing w:val="73"/>
        </w:rPr>
        <w:t xml:space="preserve"> </w:t>
      </w:r>
      <w:r>
        <w:t>в</w:t>
      </w:r>
      <w:r>
        <w:rPr>
          <w:spacing w:val="72"/>
        </w:rPr>
        <w:t xml:space="preserve"> </w:t>
      </w:r>
      <w:r>
        <w:t>неподвижную,</w:t>
      </w:r>
      <w:r>
        <w:rPr>
          <w:spacing w:val="72"/>
        </w:rPr>
        <w:t xml:space="preserve"> </w:t>
      </w:r>
      <w:r>
        <w:t>качающуюся</w:t>
      </w:r>
      <w:r>
        <w:rPr>
          <w:spacing w:val="72"/>
        </w:rPr>
        <w:t xml:space="preserve"> </w:t>
      </w:r>
      <w:r>
        <w:t>и</w:t>
      </w:r>
    </w:p>
    <w:p w:rsidR="00ED113B" w:rsidRDefault="00F26E6D">
      <w:pPr>
        <w:pStyle w:val="a3"/>
        <w:jc w:val="left"/>
      </w:pPr>
      <w:r>
        <w:t>катящуюся</w:t>
      </w:r>
      <w:r>
        <w:rPr>
          <w:spacing w:val="-3"/>
        </w:rPr>
        <w:t xml:space="preserve"> </w:t>
      </w:r>
      <w:r>
        <w:t>с</w:t>
      </w:r>
      <w:r>
        <w:rPr>
          <w:spacing w:val="-3"/>
        </w:rPr>
        <w:t xml:space="preserve"> </w:t>
      </w:r>
      <w:r>
        <w:t>разной</w:t>
      </w:r>
      <w:r>
        <w:rPr>
          <w:spacing w:val="-3"/>
        </w:rPr>
        <w:t xml:space="preserve"> </w:t>
      </w:r>
      <w:r>
        <w:t>скоростью</w:t>
      </w:r>
      <w:r>
        <w:rPr>
          <w:spacing w:val="-2"/>
        </w:rPr>
        <w:t xml:space="preserve"> мишень;</w:t>
      </w:r>
    </w:p>
    <w:p w:rsidR="00ED113B" w:rsidRDefault="00F26E6D">
      <w:pPr>
        <w:pStyle w:val="a3"/>
        <w:ind w:right="566" w:firstLine="760"/>
      </w:pPr>
      <w: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ED113B" w:rsidRDefault="00F26E6D">
      <w:pPr>
        <w:pStyle w:val="a3"/>
        <w:ind w:right="569" w:firstLine="760"/>
      </w:pPr>
      <w: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D113B" w:rsidRDefault="00F26E6D">
      <w:pPr>
        <w:pStyle w:val="a3"/>
        <w:ind w:right="564" w:firstLine="760"/>
      </w:pPr>
      <w:r>
        <w:t>демонстрировать и использовать технические действия спортивных игр: баскетбол (передача</w:t>
      </w:r>
      <w:r>
        <w:rPr>
          <w:spacing w:val="-1"/>
        </w:rPr>
        <w:t xml:space="preserve"> </w:t>
      </w:r>
      <w:r>
        <w:t>и ловля мяча после</w:t>
      </w:r>
      <w:r>
        <w:rPr>
          <w:spacing w:val="-1"/>
        </w:rPr>
        <w:t xml:space="preserve"> </w:t>
      </w:r>
      <w:r>
        <w:t>отскока</w:t>
      </w:r>
      <w:r>
        <w:rPr>
          <w:spacing w:val="-1"/>
        </w:rPr>
        <w:t xml:space="preserve"> </w:t>
      </w:r>
      <w:r>
        <w:t>от пола, броски мяча</w:t>
      </w:r>
      <w:r>
        <w:rPr>
          <w:spacing w:val="-1"/>
        </w:rPr>
        <w:t xml:space="preserve"> </w:t>
      </w:r>
      <w:r>
        <w:t>двумя руками снизу</w:t>
      </w:r>
      <w:r>
        <w:rPr>
          <w:spacing w:val="-8"/>
        </w:rPr>
        <w:t xml:space="preserve"> </w:t>
      </w:r>
      <w:r>
        <w:t xml:space="preserve">и от груди в движении, использование разученных технических действий в условиях игровой </w:t>
      </w:r>
      <w:r>
        <w:rPr>
          <w:spacing w:val="-2"/>
        </w:rPr>
        <w:t>деятельности);</w:t>
      </w:r>
    </w:p>
    <w:p w:rsidR="00ED113B" w:rsidRDefault="00F26E6D">
      <w:pPr>
        <w:pStyle w:val="a3"/>
        <w:ind w:right="568" w:firstLine="760"/>
      </w:pPr>
      <w:r>
        <w:t>волейбол (передача мяча за голову на своей площадке и через сетку,</w:t>
      </w:r>
      <w:r>
        <w:rPr>
          <w:spacing w:val="40"/>
        </w:rPr>
        <w:t xml:space="preserve"> </w:t>
      </w:r>
      <w:r>
        <w:t>использование разученных технических действий в условиях игровой деятельности);</w:t>
      </w:r>
    </w:p>
    <w:p w:rsidR="00ED113B" w:rsidRDefault="00F26E6D">
      <w:pPr>
        <w:pStyle w:val="a3"/>
        <w:spacing w:before="1"/>
        <w:ind w:right="563" w:firstLine="760"/>
      </w:pPr>
      <w:r>
        <w:t>футбол (средние</w:t>
      </w:r>
      <w:r>
        <w:rPr>
          <w:spacing w:val="-1"/>
        </w:rPr>
        <w:t xml:space="preserve"> </w:t>
      </w:r>
      <w:r>
        <w:t>и длинные</w:t>
      </w:r>
      <w:r>
        <w:rPr>
          <w:spacing w:val="-1"/>
        </w:rPr>
        <w:t xml:space="preserve"> </w:t>
      </w:r>
      <w:r>
        <w:t>передачи футбольного мяча, тактические</w:t>
      </w:r>
      <w:r>
        <w:rPr>
          <w:spacing w:val="-1"/>
        </w:rPr>
        <w:t xml:space="preserve"> </w:t>
      </w:r>
      <w:r>
        <w:t>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ED113B" w:rsidRDefault="00F26E6D">
      <w:pPr>
        <w:pStyle w:val="a3"/>
        <w:ind w:right="568" w:firstLine="760"/>
      </w:pPr>
      <w:r>
        <w:rPr>
          <w:b/>
        </w:rPr>
        <w:t>К</w:t>
      </w:r>
      <w:r>
        <w:rPr>
          <w:b/>
          <w:spacing w:val="-1"/>
        </w:rPr>
        <w:t xml:space="preserve"> </w:t>
      </w:r>
      <w:r>
        <w:rPr>
          <w:b/>
        </w:rPr>
        <w:t>концу</w:t>
      </w:r>
      <w:r>
        <w:rPr>
          <w:b/>
          <w:spacing w:val="-2"/>
        </w:rPr>
        <w:t xml:space="preserve"> </w:t>
      </w:r>
      <w:r>
        <w:rPr>
          <w:b/>
        </w:rPr>
        <w:t>обучения</w:t>
      </w:r>
      <w:r>
        <w:rPr>
          <w:b/>
          <w:spacing w:val="-3"/>
        </w:rPr>
        <w:t xml:space="preserve"> </w:t>
      </w:r>
      <w:r>
        <w:rPr>
          <w:b/>
        </w:rPr>
        <w:t>в</w:t>
      </w:r>
      <w:r>
        <w:rPr>
          <w:b/>
          <w:spacing w:val="-2"/>
        </w:rPr>
        <w:t xml:space="preserve"> </w:t>
      </w:r>
      <w:r>
        <w:rPr>
          <w:b/>
        </w:rPr>
        <w:t>8</w:t>
      </w:r>
      <w:r>
        <w:rPr>
          <w:b/>
          <w:spacing w:val="-4"/>
        </w:rPr>
        <w:t xml:space="preserve"> </w:t>
      </w:r>
      <w:r>
        <w:rPr>
          <w:b/>
        </w:rPr>
        <w:t xml:space="preserve">классе </w:t>
      </w:r>
      <w:r>
        <w:t>обучающийся</w:t>
      </w:r>
      <w:r>
        <w:rPr>
          <w:spacing w:val="-2"/>
        </w:rPr>
        <w:t xml:space="preserve"> </w:t>
      </w:r>
      <w:r>
        <w:t>научится:</w:t>
      </w:r>
      <w:r>
        <w:rPr>
          <w:spacing w:val="-2"/>
        </w:rPr>
        <w:t xml:space="preserve"> </w:t>
      </w:r>
      <w:r>
        <w:t>проводить</w:t>
      </w:r>
      <w:r>
        <w:rPr>
          <w:spacing w:val="-1"/>
        </w:rPr>
        <w:t xml:space="preserve"> </w:t>
      </w:r>
      <w:r>
        <w:t>анализ</w:t>
      </w:r>
      <w:r>
        <w:rPr>
          <w:spacing w:val="-1"/>
        </w:rPr>
        <w:t xml:space="preserve"> </w:t>
      </w:r>
      <w:r>
        <w:t>основных направлений развития физической культуры в Российской Федерации, характеризовать содержание основных форм их организации;</w:t>
      </w:r>
    </w:p>
    <w:p w:rsidR="00ED113B" w:rsidRDefault="00F26E6D">
      <w:pPr>
        <w:pStyle w:val="a3"/>
        <w:ind w:right="571" w:firstLine="760"/>
      </w:pPr>
      <w: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rsidR="00ED113B" w:rsidRDefault="00F26E6D">
      <w:pPr>
        <w:pStyle w:val="a3"/>
        <w:ind w:right="573" w:firstLine="760"/>
      </w:pPr>
      <w:r>
        <w:t>проводить занятия оздоровительной гимнастикой по коррекции индивидуальной формы осанки и избыточной массы тела;</w:t>
      </w:r>
    </w:p>
    <w:p w:rsidR="00ED113B" w:rsidRDefault="00F26E6D">
      <w:pPr>
        <w:pStyle w:val="a3"/>
        <w:spacing w:before="1"/>
        <w:ind w:right="568" w:firstLine="760"/>
      </w:pPr>
      <w: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ED113B" w:rsidRDefault="00F26E6D">
      <w:pPr>
        <w:pStyle w:val="a3"/>
        <w:ind w:left="1329"/>
      </w:pPr>
      <w:r>
        <w:t>выполнять</w:t>
      </w:r>
      <w:r>
        <w:rPr>
          <w:spacing w:val="58"/>
          <w:w w:val="150"/>
        </w:rPr>
        <w:t xml:space="preserve"> </w:t>
      </w:r>
      <w:r>
        <w:t>гимнастическую</w:t>
      </w:r>
      <w:r>
        <w:rPr>
          <w:spacing w:val="62"/>
          <w:w w:val="150"/>
        </w:rPr>
        <w:t xml:space="preserve"> </w:t>
      </w:r>
      <w:r>
        <w:t>комбинацию</w:t>
      </w:r>
      <w:r>
        <w:rPr>
          <w:spacing w:val="62"/>
          <w:w w:val="150"/>
        </w:rPr>
        <w:t xml:space="preserve"> </w:t>
      </w:r>
      <w:r>
        <w:t>на</w:t>
      </w:r>
      <w:r>
        <w:rPr>
          <w:spacing w:val="58"/>
          <w:w w:val="150"/>
        </w:rPr>
        <w:t xml:space="preserve"> </w:t>
      </w:r>
      <w:r>
        <w:t>гимнастическом</w:t>
      </w:r>
      <w:r>
        <w:rPr>
          <w:spacing w:val="61"/>
          <w:w w:val="150"/>
        </w:rPr>
        <w:t xml:space="preserve"> </w:t>
      </w:r>
      <w:r>
        <w:t>бревне</w:t>
      </w:r>
      <w:r>
        <w:rPr>
          <w:spacing w:val="60"/>
          <w:w w:val="150"/>
        </w:rPr>
        <w:t xml:space="preserve"> </w:t>
      </w:r>
      <w:r>
        <w:t>из</w:t>
      </w:r>
      <w:r>
        <w:rPr>
          <w:spacing w:val="60"/>
          <w:w w:val="150"/>
        </w:rPr>
        <w:t xml:space="preserve"> </w:t>
      </w:r>
      <w:r>
        <w:rPr>
          <w:spacing w:val="-2"/>
        </w:rPr>
        <w:t>ранее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70"/>
      </w:pPr>
      <w:r>
        <w:lastRenderedPageBreak/>
        <w:t xml:space="preserve">освоенных упражнений с добавлением элементов акробатики и ритмической гимнастики </w:t>
      </w:r>
      <w:r>
        <w:rPr>
          <w:spacing w:val="-2"/>
        </w:rPr>
        <w:t>(девушки);</w:t>
      </w:r>
    </w:p>
    <w:p w:rsidR="00ED113B" w:rsidRDefault="00F26E6D">
      <w:pPr>
        <w:pStyle w:val="a3"/>
        <w:ind w:right="569" w:firstLine="760"/>
      </w:pPr>
      <w: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rsidR="00ED113B" w:rsidRDefault="00F26E6D">
      <w:pPr>
        <w:pStyle w:val="a3"/>
        <w:spacing w:before="1"/>
      </w:pPr>
      <w:r>
        <w:t>и</w:t>
      </w:r>
      <w:r>
        <w:rPr>
          <w:spacing w:val="-6"/>
        </w:rPr>
        <w:t xml:space="preserve"> </w:t>
      </w:r>
      <w:r>
        <w:t>причины</w:t>
      </w:r>
      <w:r>
        <w:rPr>
          <w:spacing w:val="-4"/>
        </w:rPr>
        <w:t xml:space="preserve"> </w:t>
      </w:r>
      <w:r>
        <w:t>их</w:t>
      </w:r>
      <w:r>
        <w:rPr>
          <w:spacing w:val="-5"/>
        </w:rPr>
        <w:t xml:space="preserve"> </w:t>
      </w:r>
      <w:r>
        <w:t>появления,</w:t>
      </w:r>
      <w:r>
        <w:rPr>
          <w:spacing w:val="-4"/>
        </w:rPr>
        <w:t xml:space="preserve"> </w:t>
      </w:r>
      <w:r>
        <w:t>находить</w:t>
      </w:r>
      <w:r>
        <w:rPr>
          <w:spacing w:val="-3"/>
        </w:rPr>
        <w:t xml:space="preserve"> </w:t>
      </w:r>
      <w:r>
        <w:t>способы</w:t>
      </w:r>
      <w:r>
        <w:rPr>
          <w:spacing w:val="-3"/>
        </w:rPr>
        <w:t xml:space="preserve"> </w:t>
      </w:r>
      <w:r>
        <w:t>устранения</w:t>
      </w:r>
      <w:r>
        <w:rPr>
          <w:spacing w:val="-3"/>
        </w:rPr>
        <w:t xml:space="preserve"> </w:t>
      </w:r>
      <w:r>
        <w:rPr>
          <w:spacing w:val="-2"/>
        </w:rPr>
        <w:t>(юноши);</w:t>
      </w:r>
    </w:p>
    <w:p w:rsidR="00ED113B" w:rsidRDefault="00F26E6D">
      <w:pPr>
        <w:pStyle w:val="a3"/>
        <w:ind w:right="569" w:firstLine="760"/>
      </w:pPr>
      <w: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rsidR="00ED113B" w:rsidRDefault="00F26E6D">
      <w:pPr>
        <w:pStyle w:val="a3"/>
        <w:ind w:right="562" w:firstLine="760"/>
      </w:pPr>
      <w: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w:t>
      </w:r>
      <w:r>
        <w:rPr>
          <w:spacing w:val="-2"/>
        </w:rPr>
        <w:t>технике;</w:t>
      </w:r>
    </w:p>
    <w:p w:rsidR="00ED113B" w:rsidRDefault="00F26E6D">
      <w:pPr>
        <w:pStyle w:val="a3"/>
        <w:ind w:right="566" w:firstLine="760"/>
      </w:pPr>
      <w: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w:t>
      </w:r>
      <w:r>
        <w:rPr>
          <w:spacing w:val="-4"/>
        </w:rPr>
        <w:t xml:space="preserve"> </w:t>
      </w:r>
      <w:r>
        <w:t>препятствий</w:t>
      </w:r>
      <w:r>
        <w:rPr>
          <w:spacing w:val="-5"/>
        </w:rPr>
        <w:t xml:space="preserve"> </w:t>
      </w:r>
      <w:r>
        <w:t>на</w:t>
      </w:r>
      <w:r>
        <w:rPr>
          <w:spacing w:val="-4"/>
        </w:rPr>
        <w:t xml:space="preserve"> </w:t>
      </w:r>
      <w:r>
        <w:t>лыжах</w:t>
      </w:r>
      <w:r>
        <w:rPr>
          <w:spacing w:val="-3"/>
        </w:rPr>
        <w:t xml:space="preserve"> </w:t>
      </w:r>
      <w:r>
        <w:t>широким</w:t>
      </w:r>
      <w:r>
        <w:rPr>
          <w:spacing w:val="-6"/>
        </w:rPr>
        <w:t xml:space="preserve"> </w:t>
      </w:r>
      <w:r>
        <w:t>шагом,</w:t>
      </w:r>
      <w:r>
        <w:rPr>
          <w:spacing w:val="-3"/>
        </w:rPr>
        <w:t xml:space="preserve"> </w:t>
      </w:r>
      <w:r>
        <w:t>перешагиванием,</w:t>
      </w:r>
      <w:r>
        <w:rPr>
          <w:spacing w:val="-3"/>
        </w:rPr>
        <w:t xml:space="preserve"> </w:t>
      </w:r>
      <w:r>
        <w:t>перелазанием</w:t>
      </w:r>
      <w:r>
        <w:rPr>
          <w:spacing w:val="-4"/>
        </w:rPr>
        <w:t xml:space="preserve"> </w:t>
      </w:r>
      <w:r>
        <w:t>(для бесснежных районов - имитация передвижения);</w:t>
      </w:r>
    </w:p>
    <w:p w:rsidR="00ED113B" w:rsidRDefault="00F26E6D">
      <w:pPr>
        <w:pStyle w:val="a3"/>
        <w:ind w:right="570" w:firstLine="760"/>
      </w:pPr>
      <w:r>
        <w:t xml:space="preserve">соблюдать правила безопасности в бассейне при выполнении плавательных </w:t>
      </w:r>
      <w:r>
        <w:rPr>
          <w:spacing w:val="-2"/>
        </w:rPr>
        <w:t>упражнений;</w:t>
      </w:r>
    </w:p>
    <w:p w:rsidR="00ED113B" w:rsidRDefault="00F26E6D">
      <w:pPr>
        <w:pStyle w:val="a3"/>
        <w:ind w:left="1329"/>
      </w:pPr>
      <w:r>
        <w:t>выполнять</w:t>
      </w:r>
      <w:r>
        <w:rPr>
          <w:spacing w:val="-5"/>
        </w:rPr>
        <w:t xml:space="preserve"> </w:t>
      </w:r>
      <w:r>
        <w:t>прыжки</w:t>
      </w:r>
      <w:r>
        <w:rPr>
          <w:spacing w:val="-2"/>
        </w:rPr>
        <w:t xml:space="preserve"> </w:t>
      </w:r>
      <w:r>
        <w:t>в</w:t>
      </w:r>
      <w:r>
        <w:rPr>
          <w:spacing w:val="-4"/>
        </w:rPr>
        <w:t xml:space="preserve"> </w:t>
      </w:r>
      <w:r>
        <w:t>воду</w:t>
      </w:r>
      <w:r>
        <w:rPr>
          <w:spacing w:val="-8"/>
        </w:rPr>
        <w:t xml:space="preserve"> </w:t>
      </w:r>
      <w:r>
        <w:t>со</w:t>
      </w:r>
      <w:r>
        <w:rPr>
          <w:spacing w:val="-1"/>
        </w:rPr>
        <w:t xml:space="preserve"> </w:t>
      </w:r>
      <w:r>
        <w:t>стартовой</w:t>
      </w:r>
      <w:r>
        <w:rPr>
          <w:spacing w:val="-3"/>
        </w:rPr>
        <w:t xml:space="preserve"> </w:t>
      </w:r>
      <w:r>
        <w:rPr>
          <w:spacing w:val="-2"/>
        </w:rPr>
        <w:t>тумбы;</w:t>
      </w:r>
    </w:p>
    <w:p w:rsidR="00ED113B" w:rsidRDefault="00F26E6D">
      <w:pPr>
        <w:pStyle w:val="a3"/>
        <w:ind w:right="564" w:firstLine="760"/>
      </w:pPr>
      <w:r>
        <w:t xml:space="preserve">выполнять технические элементы плавания кролем на груди в согласовании с </w:t>
      </w:r>
      <w:r>
        <w:rPr>
          <w:spacing w:val="-2"/>
        </w:rPr>
        <w:t>дыханием;</w:t>
      </w:r>
    </w:p>
    <w:p w:rsidR="00ED113B" w:rsidRDefault="00F26E6D">
      <w:pPr>
        <w:pStyle w:val="a3"/>
        <w:spacing w:before="1"/>
        <w:ind w:right="569" w:firstLine="760"/>
      </w:pPr>
      <w: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D113B" w:rsidRDefault="00F26E6D">
      <w:pPr>
        <w:pStyle w:val="a3"/>
        <w:ind w:right="562" w:firstLine="760"/>
      </w:pPr>
      <w:r>
        <w:t>демонстрировать и использовать технические действия спортивных игр: 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ED113B" w:rsidRDefault="00F26E6D">
      <w:pPr>
        <w:pStyle w:val="a3"/>
        <w:ind w:right="572" w:firstLine="760"/>
      </w:pPr>
      <w: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ED113B" w:rsidRDefault="00F26E6D">
      <w:pPr>
        <w:pStyle w:val="a3"/>
        <w:ind w:right="568" w:firstLine="760"/>
      </w:pPr>
      <w: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ED113B" w:rsidRDefault="00F26E6D">
      <w:pPr>
        <w:pStyle w:val="a3"/>
        <w:ind w:right="564" w:firstLine="760"/>
      </w:pPr>
      <w:r>
        <w:rPr>
          <w:b/>
        </w:rPr>
        <w:t xml:space="preserve">К концу обучения в 9 классе </w:t>
      </w:r>
      <w:r>
        <w:t>обучающийся научится: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ED113B" w:rsidRDefault="00F26E6D">
      <w:pPr>
        <w:pStyle w:val="a3"/>
        <w:spacing w:before="1"/>
        <w:ind w:right="566" w:firstLine="760"/>
      </w:pPr>
      <w: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ED113B" w:rsidRDefault="00F26E6D">
      <w:pPr>
        <w:pStyle w:val="a3"/>
        <w:ind w:right="562" w:firstLine="760"/>
      </w:pPr>
      <w: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w:t>
      </w:r>
      <w:r>
        <w:rPr>
          <w:spacing w:val="40"/>
        </w:rPr>
        <w:t xml:space="preserve"> </w:t>
      </w:r>
      <w:r>
        <w:t>физической подготовкой обучающихся общеобразовательной организации;</w:t>
      </w:r>
    </w:p>
    <w:p w:rsidR="00ED113B" w:rsidRDefault="00F26E6D">
      <w:pPr>
        <w:pStyle w:val="a3"/>
        <w:ind w:right="565" w:firstLine="760"/>
      </w:pPr>
      <w:r>
        <w:t>использовать приёмы массажа и применять их в процессе самостоятельных</w:t>
      </w:r>
      <w:r>
        <w:rPr>
          <w:spacing w:val="40"/>
        </w:rPr>
        <w:t xml:space="preserve"> </w:t>
      </w:r>
      <w:r>
        <w:t>занятий физической культурой и спортом, выполнять гигиенические требования к процедурам массажа;</w:t>
      </w:r>
    </w:p>
    <w:p w:rsidR="00ED113B" w:rsidRDefault="00F26E6D">
      <w:pPr>
        <w:pStyle w:val="a3"/>
        <w:spacing w:before="1"/>
        <w:ind w:right="565" w:firstLine="760"/>
      </w:pPr>
      <w: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rsidR="00ED113B" w:rsidRDefault="00F26E6D">
      <w:pPr>
        <w:pStyle w:val="a3"/>
        <w:ind w:left="1329"/>
      </w:pPr>
      <w:r>
        <w:t>определять</w:t>
      </w:r>
      <w:r>
        <w:rPr>
          <w:spacing w:val="32"/>
        </w:rPr>
        <w:t xml:space="preserve">  </w:t>
      </w:r>
      <w:r>
        <w:t>характер</w:t>
      </w:r>
      <w:r>
        <w:rPr>
          <w:spacing w:val="34"/>
        </w:rPr>
        <w:t xml:space="preserve">  </w:t>
      </w:r>
      <w:r>
        <w:t>травм</w:t>
      </w:r>
      <w:r>
        <w:rPr>
          <w:spacing w:val="36"/>
        </w:rPr>
        <w:t xml:space="preserve">  </w:t>
      </w:r>
      <w:r>
        <w:t>и</w:t>
      </w:r>
      <w:r>
        <w:rPr>
          <w:spacing w:val="37"/>
        </w:rPr>
        <w:t xml:space="preserve">  </w:t>
      </w:r>
      <w:r>
        <w:t>ушибов,</w:t>
      </w:r>
      <w:r>
        <w:rPr>
          <w:spacing w:val="35"/>
        </w:rPr>
        <w:t xml:space="preserve">  </w:t>
      </w:r>
      <w:r>
        <w:t>встречающихся</w:t>
      </w:r>
      <w:r>
        <w:rPr>
          <w:spacing w:val="34"/>
        </w:rPr>
        <w:t xml:space="preserve">  </w:t>
      </w:r>
      <w:r>
        <w:t>на</w:t>
      </w:r>
      <w:r>
        <w:rPr>
          <w:spacing w:val="36"/>
        </w:rPr>
        <w:t xml:space="preserve">  </w:t>
      </w:r>
      <w:r>
        <w:rPr>
          <w:spacing w:val="-2"/>
        </w:rPr>
        <w:t>самостоятельных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занятиях физическими упражнениями и во время активного отдыха, применять способы оказания первой помощи;</w:t>
      </w:r>
    </w:p>
    <w:p w:rsidR="00ED113B" w:rsidRDefault="00F26E6D">
      <w:pPr>
        <w:pStyle w:val="a3"/>
        <w:ind w:right="571" w:firstLine="760"/>
      </w:pPr>
      <w: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ED113B" w:rsidRDefault="00F26E6D">
      <w:pPr>
        <w:pStyle w:val="a3"/>
        <w:spacing w:before="1"/>
        <w:ind w:right="568" w:firstLine="760"/>
      </w:pPr>
      <w: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rsidR="00ED113B" w:rsidRDefault="00F26E6D">
      <w:pPr>
        <w:pStyle w:val="a3"/>
        <w:ind w:right="568" w:firstLine="760"/>
      </w:pPr>
      <w:r>
        <w:t>составлять и выполнять композицию упражнений черлидинга с построением пирамид, элементами степ-аэробики и акробатики (девушки);</w:t>
      </w:r>
    </w:p>
    <w:p w:rsidR="00ED113B" w:rsidRDefault="00F26E6D">
      <w:pPr>
        <w:pStyle w:val="a3"/>
        <w:ind w:right="562" w:firstLine="760"/>
      </w:pPr>
      <w: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ED113B" w:rsidRDefault="00F26E6D">
      <w:pPr>
        <w:pStyle w:val="a3"/>
        <w:ind w:right="569" w:firstLine="760"/>
      </w:pPr>
      <w: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ED113B" w:rsidRDefault="00F26E6D">
      <w:pPr>
        <w:pStyle w:val="a3"/>
        <w:ind w:right="568" w:firstLine="760"/>
      </w:pPr>
      <w: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ED113B" w:rsidRDefault="00F26E6D">
      <w:pPr>
        <w:pStyle w:val="a3"/>
        <w:ind w:right="570" w:firstLine="760"/>
      </w:pPr>
      <w:r>
        <w:t xml:space="preserve">соблюдать правила безопасности в бассейне при выполнении плавательных </w:t>
      </w:r>
      <w:r>
        <w:rPr>
          <w:spacing w:val="-2"/>
        </w:rPr>
        <w:t>упражнений;</w:t>
      </w:r>
    </w:p>
    <w:p w:rsidR="00ED113B" w:rsidRDefault="00F26E6D">
      <w:pPr>
        <w:pStyle w:val="a3"/>
        <w:ind w:left="1329"/>
      </w:pPr>
      <w:r>
        <w:t>выполнять</w:t>
      </w:r>
      <w:r>
        <w:rPr>
          <w:spacing w:val="-4"/>
        </w:rPr>
        <w:t xml:space="preserve"> </w:t>
      </w:r>
      <w:r>
        <w:t>повороты</w:t>
      </w:r>
      <w:r>
        <w:rPr>
          <w:spacing w:val="-3"/>
        </w:rPr>
        <w:t xml:space="preserve"> </w:t>
      </w:r>
      <w:r>
        <w:t>кувырком,</w:t>
      </w:r>
      <w:r>
        <w:rPr>
          <w:spacing w:val="-3"/>
        </w:rPr>
        <w:t xml:space="preserve"> </w:t>
      </w:r>
      <w:r>
        <w:rPr>
          <w:spacing w:val="-2"/>
        </w:rPr>
        <w:t>маятником;</w:t>
      </w:r>
    </w:p>
    <w:p w:rsidR="00ED113B" w:rsidRDefault="00F26E6D">
      <w:pPr>
        <w:pStyle w:val="a3"/>
        <w:spacing w:before="1"/>
        <w:ind w:left="1329" w:right="563"/>
        <w:jc w:val="left"/>
      </w:pPr>
      <w:r>
        <w:t>выполнять технические элементы брассом в согласовании с дыханием; совершенствовать</w:t>
      </w:r>
      <w:r>
        <w:rPr>
          <w:spacing w:val="-2"/>
        </w:rPr>
        <w:t xml:space="preserve"> </w:t>
      </w:r>
      <w:r>
        <w:t>технические действия в спортивных</w:t>
      </w:r>
      <w:r>
        <w:rPr>
          <w:spacing w:val="2"/>
        </w:rPr>
        <w:t xml:space="preserve"> </w:t>
      </w:r>
      <w:r>
        <w:t>играх: баскетбол,</w:t>
      </w:r>
      <w:r>
        <w:rPr>
          <w:spacing w:val="1"/>
        </w:rPr>
        <w:t xml:space="preserve"> </w:t>
      </w:r>
      <w:r>
        <w:rPr>
          <w:spacing w:val="-2"/>
        </w:rPr>
        <w:t>волейбол,</w:t>
      </w:r>
    </w:p>
    <w:p w:rsidR="00ED113B" w:rsidRDefault="00F26E6D">
      <w:pPr>
        <w:pStyle w:val="a3"/>
        <w:ind w:right="560"/>
        <w:jc w:val="left"/>
      </w:pPr>
      <w:r>
        <w:t>футбол,</w:t>
      </w:r>
      <w:r>
        <w:rPr>
          <w:spacing w:val="34"/>
        </w:rPr>
        <w:t xml:space="preserve"> </w:t>
      </w:r>
      <w:r>
        <w:t>взаимодействовать</w:t>
      </w:r>
      <w:r>
        <w:rPr>
          <w:spacing w:val="35"/>
        </w:rPr>
        <w:t xml:space="preserve"> </w:t>
      </w:r>
      <w:r>
        <w:t>с</w:t>
      </w:r>
      <w:r>
        <w:rPr>
          <w:spacing w:val="33"/>
        </w:rPr>
        <w:t xml:space="preserve"> </w:t>
      </w:r>
      <w:r>
        <w:t>игроками</w:t>
      </w:r>
      <w:r>
        <w:rPr>
          <w:spacing w:val="35"/>
        </w:rPr>
        <w:t xml:space="preserve"> </w:t>
      </w:r>
      <w:r>
        <w:t>своих</w:t>
      </w:r>
      <w:r>
        <w:rPr>
          <w:spacing w:val="34"/>
        </w:rPr>
        <w:t xml:space="preserve"> </w:t>
      </w:r>
      <w:r>
        <w:t>команд</w:t>
      </w:r>
      <w:r>
        <w:rPr>
          <w:spacing w:val="34"/>
        </w:rPr>
        <w:t xml:space="preserve"> </w:t>
      </w:r>
      <w:r>
        <w:t>в</w:t>
      </w:r>
      <w:r>
        <w:rPr>
          <w:spacing w:val="36"/>
        </w:rPr>
        <w:t xml:space="preserve"> </w:t>
      </w:r>
      <w:r>
        <w:t>условиях</w:t>
      </w:r>
      <w:r>
        <w:rPr>
          <w:spacing w:val="36"/>
        </w:rPr>
        <w:t xml:space="preserve"> </w:t>
      </w:r>
      <w:r>
        <w:t>игровой</w:t>
      </w:r>
      <w:r>
        <w:rPr>
          <w:spacing w:val="34"/>
        </w:rPr>
        <w:t xml:space="preserve"> </w:t>
      </w:r>
      <w:r>
        <w:t>деятельности, при организации тактических действий в нападении и защите;</w:t>
      </w:r>
    </w:p>
    <w:p w:rsidR="00ED113B" w:rsidRDefault="00F26E6D">
      <w:pPr>
        <w:pStyle w:val="a3"/>
        <w:tabs>
          <w:tab w:val="left" w:pos="3018"/>
          <w:tab w:val="left" w:pos="3342"/>
          <w:tab w:val="left" w:pos="4912"/>
          <w:tab w:val="left" w:pos="6859"/>
          <w:tab w:val="left" w:pos="7197"/>
          <w:tab w:val="left" w:pos="8715"/>
        </w:tabs>
        <w:ind w:right="569" w:firstLine="760"/>
        <w:jc w:val="left"/>
      </w:pPr>
      <w:r>
        <w:rPr>
          <w:spacing w:val="-2"/>
        </w:rPr>
        <w:t>тренироваться</w:t>
      </w:r>
      <w:r>
        <w:tab/>
      </w:r>
      <w:r>
        <w:rPr>
          <w:spacing w:val="-12"/>
        </w:rPr>
        <w:t>в</w:t>
      </w:r>
      <w:r>
        <w:tab/>
      </w:r>
      <w:r>
        <w:rPr>
          <w:spacing w:val="-2"/>
        </w:rPr>
        <w:t>упражнениях</w:t>
      </w:r>
      <w:r>
        <w:tab/>
      </w:r>
      <w:r>
        <w:rPr>
          <w:spacing w:val="-2"/>
        </w:rPr>
        <w:t>общефизической</w:t>
      </w:r>
      <w:r>
        <w:tab/>
      </w:r>
      <w:r>
        <w:rPr>
          <w:spacing w:val="-10"/>
        </w:rPr>
        <w:t>и</w:t>
      </w:r>
      <w:r>
        <w:tab/>
      </w:r>
      <w:r>
        <w:rPr>
          <w:spacing w:val="-2"/>
        </w:rPr>
        <w:t>специальной</w:t>
      </w:r>
      <w:r>
        <w:tab/>
      </w:r>
      <w:r>
        <w:rPr>
          <w:spacing w:val="-2"/>
        </w:rPr>
        <w:t xml:space="preserve">физической </w:t>
      </w:r>
      <w:r>
        <w:t>подготовки с учётом индивидуальных и возрастно-половых особенностей.</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2"/>
        <w:numPr>
          <w:ilvl w:val="1"/>
          <w:numId w:val="55"/>
        </w:numPr>
        <w:tabs>
          <w:tab w:val="left" w:pos="988"/>
        </w:tabs>
        <w:spacing w:before="71" w:line="240" w:lineRule="auto"/>
        <w:ind w:left="988" w:hanging="419"/>
        <w:jc w:val="both"/>
      </w:pPr>
      <w:r>
        <w:lastRenderedPageBreak/>
        <w:t>Программа</w:t>
      </w:r>
      <w:r>
        <w:rPr>
          <w:spacing w:val="-7"/>
        </w:rPr>
        <w:t xml:space="preserve"> </w:t>
      </w:r>
      <w:r>
        <w:t>формирования</w:t>
      </w:r>
      <w:r>
        <w:rPr>
          <w:spacing w:val="-3"/>
        </w:rPr>
        <w:t xml:space="preserve"> </w:t>
      </w:r>
      <w:r>
        <w:t>универсальных</w:t>
      </w:r>
      <w:r>
        <w:rPr>
          <w:spacing w:val="-4"/>
        </w:rPr>
        <w:t xml:space="preserve"> </w:t>
      </w:r>
      <w:r>
        <w:t>учебных</w:t>
      </w:r>
      <w:r>
        <w:rPr>
          <w:spacing w:val="-5"/>
        </w:rPr>
        <w:t xml:space="preserve"> </w:t>
      </w:r>
      <w:r>
        <w:t>действий</w:t>
      </w:r>
      <w:r>
        <w:rPr>
          <w:spacing w:val="-6"/>
        </w:rPr>
        <w:t xml:space="preserve"> </w:t>
      </w:r>
      <w:r>
        <w:t>у</w:t>
      </w:r>
      <w:r>
        <w:rPr>
          <w:spacing w:val="-4"/>
        </w:rPr>
        <w:t xml:space="preserve"> </w:t>
      </w:r>
      <w:r>
        <w:rPr>
          <w:spacing w:val="-2"/>
        </w:rPr>
        <w:t>обучающихся</w:t>
      </w:r>
    </w:p>
    <w:p w:rsidR="00ED113B" w:rsidRDefault="00F26E6D">
      <w:pPr>
        <w:pStyle w:val="a4"/>
        <w:numPr>
          <w:ilvl w:val="2"/>
          <w:numId w:val="55"/>
        </w:numPr>
        <w:tabs>
          <w:tab w:val="left" w:pos="1168"/>
        </w:tabs>
        <w:spacing w:line="274" w:lineRule="exact"/>
        <w:ind w:left="1168" w:hanging="599"/>
        <w:jc w:val="both"/>
        <w:rPr>
          <w:b/>
          <w:sz w:val="24"/>
        </w:rPr>
      </w:pPr>
      <w:r>
        <w:rPr>
          <w:b/>
          <w:sz w:val="24"/>
        </w:rPr>
        <w:t>Целевой</w:t>
      </w:r>
      <w:r>
        <w:rPr>
          <w:b/>
          <w:spacing w:val="-4"/>
          <w:sz w:val="24"/>
        </w:rPr>
        <w:t xml:space="preserve"> </w:t>
      </w:r>
      <w:r>
        <w:rPr>
          <w:b/>
          <w:spacing w:val="-2"/>
          <w:sz w:val="24"/>
        </w:rPr>
        <w:t>раздел</w:t>
      </w:r>
    </w:p>
    <w:p w:rsidR="00ED113B" w:rsidRDefault="00F26E6D">
      <w:pPr>
        <w:pStyle w:val="a3"/>
        <w:ind w:right="564" w:firstLine="707"/>
      </w:pPr>
      <w:r>
        <w:t>В Федеральном государственном образовательном стандарте основного общего образования указано, что программа формирования универсальных учебных действий у обучающихся должна обеспечивать:</w:t>
      </w:r>
    </w:p>
    <w:p w:rsidR="00ED113B" w:rsidRDefault="00F26E6D">
      <w:pPr>
        <w:pStyle w:val="a4"/>
        <w:numPr>
          <w:ilvl w:val="0"/>
          <w:numId w:val="22"/>
        </w:numPr>
        <w:tabs>
          <w:tab w:val="left" w:pos="1984"/>
        </w:tabs>
        <w:ind w:left="1984" w:hanging="707"/>
        <w:rPr>
          <w:sz w:val="24"/>
        </w:rPr>
      </w:pPr>
      <w:r>
        <w:rPr>
          <w:sz w:val="24"/>
        </w:rPr>
        <w:t>развитие</w:t>
      </w:r>
      <w:r>
        <w:rPr>
          <w:spacing w:val="-6"/>
          <w:sz w:val="24"/>
        </w:rPr>
        <w:t xml:space="preserve"> </w:t>
      </w:r>
      <w:r>
        <w:rPr>
          <w:sz w:val="24"/>
        </w:rPr>
        <w:t>способности</w:t>
      </w:r>
      <w:r>
        <w:rPr>
          <w:spacing w:val="-3"/>
          <w:sz w:val="24"/>
        </w:rPr>
        <w:t xml:space="preserve"> </w:t>
      </w:r>
      <w:r>
        <w:rPr>
          <w:sz w:val="24"/>
        </w:rPr>
        <w:t>к</w:t>
      </w:r>
      <w:r>
        <w:rPr>
          <w:spacing w:val="-5"/>
          <w:sz w:val="24"/>
        </w:rPr>
        <w:t xml:space="preserve"> </w:t>
      </w:r>
      <w:r>
        <w:rPr>
          <w:sz w:val="24"/>
        </w:rPr>
        <w:t>саморазвитию</w:t>
      </w:r>
      <w:r>
        <w:rPr>
          <w:spacing w:val="-2"/>
          <w:sz w:val="24"/>
        </w:rPr>
        <w:t xml:space="preserve"> </w:t>
      </w:r>
      <w:r>
        <w:rPr>
          <w:sz w:val="24"/>
        </w:rPr>
        <w:t>и</w:t>
      </w:r>
      <w:r>
        <w:rPr>
          <w:spacing w:val="-2"/>
          <w:sz w:val="24"/>
        </w:rPr>
        <w:t xml:space="preserve"> самосовершенствованию;</w:t>
      </w:r>
    </w:p>
    <w:p w:rsidR="00ED113B" w:rsidRDefault="00F26E6D">
      <w:pPr>
        <w:pStyle w:val="a4"/>
        <w:numPr>
          <w:ilvl w:val="0"/>
          <w:numId w:val="22"/>
        </w:numPr>
        <w:tabs>
          <w:tab w:val="left" w:pos="1983"/>
        </w:tabs>
        <w:spacing w:before="4" w:line="237" w:lineRule="auto"/>
        <w:ind w:right="567" w:firstLine="707"/>
        <w:rPr>
          <w:sz w:val="24"/>
        </w:rPr>
      </w:pPr>
      <w:r>
        <w:rPr>
          <w:sz w:val="24"/>
        </w:rPr>
        <w:t>формирование внутренней позиции личности, регулятивных, познавательных, коммуникативных универсальных учебных действий у обучающихся;</w:t>
      </w:r>
    </w:p>
    <w:p w:rsidR="00ED113B" w:rsidRDefault="00F26E6D">
      <w:pPr>
        <w:pStyle w:val="a4"/>
        <w:numPr>
          <w:ilvl w:val="0"/>
          <w:numId w:val="22"/>
        </w:numPr>
        <w:tabs>
          <w:tab w:val="left" w:pos="1983"/>
        </w:tabs>
        <w:spacing w:before="4" w:line="237" w:lineRule="auto"/>
        <w:ind w:right="567" w:firstLine="707"/>
        <w:rPr>
          <w:sz w:val="24"/>
        </w:rPr>
      </w:pPr>
      <w:r>
        <w:rPr>
          <w:sz w:val="24"/>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ED113B" w:rsidRDefault="00F26E6D">
      <w:pPr>
        <w:pStyle w:val="a4"/>
        <w:numPr>
          <w:ilvl w:val="0"/>
          <w:numId w:val="22"/>
        </w:numPr>
        <w:tabs>
          <w:tab w:val="left" w:pos="1983"/>
        </w:tabs>
        <w:spacing w:before="5"/>
        <w:ind w:right="563" w:firstLine="707"/>
        <w:rPr>
          <w:sz w:val="24"/>
        </w:rPr>
      </w:pPr>
      <w:r>
        <w:rPr>
          <w:sz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ED113B" w:rsidRDefault="00F26E6D">
      <w:pPr>
        <w:pStyle w:val="a4"/>
        <w:numPr>
          <w:ilvl w:val="0"/>
          <w:numId w:val="22"/>
        </w:numPr>
        <w:tabs>
          <w:tab w:val="left" w:pos="1983"/>
        </w:tabs>
        <w:spacing w:before="2" w:line="237" w:lineRule="auto"/>
        <w:ind w:right="561" w:firstLine="707"/>
        <w:rPr>
          <w:sz w:val="24"/>
        </w:rPr>
      </w:pPr>
      <w:r>
        <w:rPr>
          <w:sz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ED113B" w:rsidRDefault="00F26E6D">
      <w:pPr>
        <w:pStyle w:val="a4"/>
        <w:numPr>
          <w:ilvl w:val="0"/>
          <w:numId w:val="22"/>
        </w:numPr>
        <w:tabs>
          <w:tab w:val="left" w:pos="1983"/>
        </w:tabs>
        <w:spacing w:before="7" w:line="237" w:lineRule="auto"/>
        <w:ind w:right="566" w:firstLine="707"/>
        <w:rPr>
          <w:sz w:val="24"/>
        </w:rPr>
      </w:pPr>
      <w:r>
        <w:rPr>
          <w:sz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ED113B" w:rsidRDefault="00F26E6D">
      <w:pPr>
        <w:pStyle w:val="a4"/>
        <w:numPr>
          <w:ilvl w:val="0"/>
          <w:numId w:val="22"/>
        </w:numPr>
        <w:tabs>
          <w:tab w:val="left" w:pos="1983"/>
        </w:tabs>
        <w:spacing w:before="5"/>
        <w:ind w:right="563" w:firstLine="707"/>
        <w:rPr>
          <w:sz w:val="24"/>
        </w:rPr>
      </w:pPr>
      <w:r>
        <w:rPr>
          <w:sz w:val="24"/>
        </w:rPr>
        <w:t>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Интернет), формирование культуры пользования ИКТ;</w:t>
      </w:r>
    </w:p>
    <w:p w:rsidR="00ED113B" w:rsidRDefault="00F26E6D">
      <w:pPr>
        <w:pStyle w:val="a4"/>
        <w:numPr>
          <w:ilvl w:val="0"/>
          <w:numId w:val="22"/>
        </w:numPr>
        <w:tabs>
          <w:tab w:val="left" w:pos="1983"/>
        </w:tabs>
        <w:ind w:right="568" w:firstLine="707"/>
        <w:rPr>
          <w:sz w:val="24"/>
        </w:rPr>
      </w:pPr>
      <w:r>
        <w:rPr>
          <w:sz w:val="24"/>
        </w:rPr>
        <w:t>формирование знаний и навыков в области финансовой грамотности и устойчивого развития общества.</w:t>
      </w:r>
    </w:p>
    <w:p w:rsidR="00ED113B" w:rsidRDefault="00F26E6D">
      <w:pPr>
        <w:pStyle w:val="a3"/>
        <w:ind w:right="563" w:firstLine="707"/>
      </w:pPr>
      <w:r>
        <w:t>Универсальные учебные действия трактуются в Стандарте как обобщенные учебные действия, позволяющие решать широкий круг задач в различных предметных областях и являющиеся результатами освоения обучающимися основной образовательной программы основного общего образования.</w:t>
      </w:r>
    </w:p>
    <w:p w:rsidR="00ED113B" w:rsidRDefault="00F26E6D">
      <w:pPr>
        <w:pStyle w:val="a3"/>
        <w:ind w:right="559" w:firstLine="707"/>
      </w:pPr>
      <w: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универсальных учебных действий, сгруппированы во ФГОС по трем направлениям и отражают способность обучающихся использовать на практике универсальные учебные действия, составляющие умение овладевать учебными знаково-символическими средствами, направленными на:</w:t>
      </w:r>
    </w:p>
    <w:p w:rsidR="00ED113B" w:rsidRDefault="00F26E6D">
      <w:pPr>
        <w:pStyle w:val="a4"/>
        <w:numPr>
          <w:ilvl w:val="0"/>
          <w:numId w:val="22"/>
        </w:numPr>
        <w:tabs>
          <w:tab w:val="left" w:pos="1983"/>
        </w:tabs>
        <w:spacing w:before="4" w:line="237" w:lineRule="auto"/>
        <w:ind w:right="562" w:firstLine="707"/>
        <w:rPr>
          <w:sz w:val="24"/>
        </w:rPr>
      </w:pPr>
      <w:r>
        <w:rPr>
          <w:sz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ED113B" w:rsidRDefault="00F26E6D">
      <w:pPr>
        <w:pStyle w:val="a4"/>
        <w:numPr>
          <w:ilvl w:val="0"/>
          <w:numId w:val="22"/>
        </w:numPr>
        <w:tabs>
          <w:tab w:val="left" w:pos="1983"/>
        </w:tabs>
        <w:spacing w:before="4"/>
        <w:ind w:right="564" w:firstLine="707"/>
        <w:rPr>
          <w:sz w:val="24"/>
        </w:rPr>
      </w:pPr>
      <w:r>
        <w:rPr>
          <w:sz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ED113B" w:rsidRDefault="00F26E6D">
      <w:pPr>
        <w:pStyle w:val="a3"/>
        <w:ind w:right="568" w:firstLine="707"/>
      </w:pPr>
      <w:r>
        <w:t>включающими способность принимать и сохранять учебнуюцель и задачу, планировать ее реализацию, контролировать и оценивать свои действия, вносить соответствующие</w:t>
      </w:r>
      <w:r>
        <w:rPr>
          <w:spacing w:val="4"/>
        </w:rPr>
        <w:t xml:space="preserve"> </w:t>
      </w:r>
      <w:r>
        <w:t>коррективы</w:t>
      </w:r>
      <w:r>
        <w:rPr>
          <w:spacing w:val="4"/>
        </w:rPr>
        <w:t xml:space="preserve"> </w:t>
      </w:r>
      <w:r>
        <w:t>в</w:t>
      </w:r>
      <w:r>
        <w:rPr>
          <w:spacing w:val="4"/>
        </w:rPr>
        <w:t xml:space="preserve"> </w:t>
      </w:r>
      <w:r>
        <w:t>их</w:t>
      </w:r>
      <w:r>
        <w:rPr>
          <w:spacing w:val="7"/>
        </w:rPr>
        <w:t xml:space="preserve"> </w:t>
      </w:r>
      <w:r>
        <w:t>выполнение,</w:t>
      </w:r>
      <w:r>
        <w:rPr>
          <w:spacing w:val="5"/>
        </w:rPr>
        <w:t xml:space="preserve"> </w:t>
      </w:r>
      <w:r>
        <w:t>ставить</w:t>
      </w:r>
      <w:r>
        <w:rPr>
          <w:spacing w:val="6"/>
        </w:rPr>
        <w:t xml:space="preserve"> </w:t>
      </w:r>
      <w:r>
        <w:t>новые</w:t>
      </w:r>
      <w:r>
        <w:rPr>
          <w:spacing w:val="6"/>
        </w:rPr>
        <w:t xml:space="preserve"> </w:t>
      </w:r>
      <w:r>
        <w:t>учебные</w:t>
      </w:r>
      <w:r>
        <w:rPr>
          <w:spacing w:val="3"/>
        </w:rPr>
        <w:t xml:space="preserve"> </w:t>
      </w:r>
      <w:r>
        <w:t>задачи,</w:t>
      </w:r>
      <w:r>
        <w:rPr>
          <w:spacing w:val="6"/>
        </w:rPr>
        <w:t xml:space="preserve"> </w:t>
      </w:r>
      <w:r>
        <w:rPr>
          <w:spacing w:val="-2"/>
        </w:rPr>
        <w:t>проявлять</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ED113B" w:rsidRDefault="00F26E6D">
      <w:pPr>
        <w:pStyle w:val="2"/>
        <w:numPr>
          <w:ilvl w:val="2"/>
          <w:numId w:val="55"/>
        </w:numPr>
        <w:tabs>
          <w:tab w:val="left" w:pos="1168"/>
        </w:tabs>
        <w:ind w:left="1168" w:hanging="599"/>
        <w:jc w:val="both"/>
      </w:pPr>
      <w:r>
        <w:t>Содержательный</w:t>
      </w:r>
      <w:r>
        <w:rPr>
          <w:spacing w:val="-11"/>
        </w:rPr>
        <w:t xml:space="preserve"> </w:t>
      </w:r>
      <w:r>
        <w:rPr>
          <w:spacing w:val="-2"/>
        </w:rPr>
        <w:t>раздел</w:t>
      </w:r>
    </w:p>
    <w:p w:rsidR="00ED113B" w:rsidRDefault="00F26E6D">
      <w:pPr>
        <w:pStyle w:val="a3"/>
        <w:ind w:right="563" w:firstLine="707"/>
      </w:pPr>
      <w:r>
        <w:t>Согласно ФГОС Программа формирования универсальных учебных действий у обучающихся должна содержать:</w:t>
      </w:r>
    </w:p>
    <w:p w:rsidR="00ED113B" w:rsidRDefault="00F26E6D">
      <w:pPr>
        <w:pStyle w:val="a3"/>
        <w:ind w:right="571" w:firstLine="707"/>
      </w:pPr>
      <w:r>
        <w:t xml:space="preserve">описание взаимосвязи универсальных учебных действий с содержанием учебных </w:t>
      </w:r>
      <w:r>
        <w:rPr>
          <w:spacing w:val="-2"/>
        </w:rPr>
        <w:t>предметов;</w:t>
      </w:r>
    </w:p>
    <w:p w:rsidR="00ED113B" w:rsidRDefault="00F26E6D">
      <w:pPr>
        <w:pStyle w:val="a3"/>
        <w:ind w:right="564" w:firstLine="707"/>
      </w:pPr>
      <w:r>
        <w:t>описание особенностей реализации основных направлений и форм учебно-исследовательской деятельности в рамках урочной и внеурочной работы.</w:t>
      </w:r>
    </w:p>
    <w:p w:rsidR="00ED113B" w:rsidRDefault="00F26E6D">
      <w:pPr>
        <w:ind w:left="1277"/>
        <w:jc w:val="both"/>
        <w:rPr>
          <w:i/>
          <w:sz w:val="24"/>
        </w:rPr>
      </w:pPr>
      <w:r>
        <w:rPr>
          <w:i/>
          <w:sz w:val="24"/>
        </w:rPr>
        <w:t>Описание</w:t>
      </w:r>
      <w:r>
        <w:rPr>
          <w:i/>
          <w:spacing w:val="-6"/>
          <w:sz w:val="24"/>
        </w:rPr>
        <w:t xml:space="preserve"> </w:t>
      </w:r>
      <w:r>
        <w:rPr>
          <w:i/>
          <w:sz w:val="24"/>
        </w:rPr>
        <w:t>взаимосвязи</w:t>
      </w:r>
      <w:r>
        <w:rPr>
          <w:i/>
          <w:spacing w:val="-1"/>
          <w:sz w:val="24"/>
        </w:rPr>
        <w:t xml:space="preserve"> </w:t>
      </w:r>
      <w:r>
        <w:rPr>
          <w:i/>
          <w:sz w:val="24"/>
        </w:rPr>
        <w:t>УУД</w:t>
      </w:r>
      <w:r>
        <w:rPr>
          <w:i/>
          <w:spacing w:val="-2"/>
          <w:sz w:val="24"/>
        </w:rPr>
        <w:t xml:space="preserve"> </w:t>
      </w:r>
      <w:r>
        <w:rPr>
          <w:i/>
          <w:sz w:val="24"/>
        </w:rPr>
        <w:t>с</w:t>
      </w:r>
      <w:r>
        <w:rPr>
          <w:i/>
          <w:spacing w:val="-4"/>
          <w:sz w:val="24"/>
        </w:rPr>
        <w:t xml:space="preserve"> </w:t>
      </w:r>
      <w:r>
        <w:rPr>
          <w:i/>
          <w:sz w:val="24"/>
        </w:rPr>
        <w:t>содержанием</w:t>
      </w:r>
      <w:r>
        <w:rPr>
          <w:i/>
          <w:spacing w:val="-3"/>
          <w:sz w:val="24"/>
        </w:rPr>
        <w:t xml:space="preserve"> </w:t>
      </w:r>
      <w:r>
        <w:rPr>
          <w:i/>
          <w:sz w:val="24"/>
        </w:rPr>
        <w:t>учебных</w:t>
      </w:r>
      <w:r>
        <w:rPr>
          <w:i/>
          <w:spacing w:val="-3"/>
          <w:sz w:val="24"/>
        </w:rPr>
        <w:t xml:space="preserve"> </w:t>
      </w:r>
      <w:r>
        <w:rPr>
          <w:i/>
          <w:spacing w:val="-2"/>
          <w:sz w:val="24"/>
        </w:rPr>
        <w:t>предметов</w:t>
      </w:r>
    </w:p>
    <w:p w:rsidR="00ED113B" w:rsidRDefault="00F26E6D">
      <w:pPr>
        <w:pStyle w:val="a3"/>
        <w:ind w:right="565" w:firstLine="707"/>
      </w:pPr>
      <w:r>
        <w:t>Содержание основного общего образования определяется программой основного общего образования. Предметное учебное содержание фиксируется в рабочих</w:t>
      </w:r>
      <w:r>
        <w:rPr>
          <w:spacing w:val="80"/>
        </w:rPr>
        <w:t xml:space="preserve"> </w:t>
      </w:r>
      <w:r>
        <w:rPr>
          <w:spacing w:val="-2"/>
        </w:rPr>
        <w:t>программах.</w:t>
      </w:r>
    </w:p>
    <w:p w:rsidR="00ED113B" w:rsidRDefault="00F26E6D">
      <w:pPr>
        <w:pStyle w:val="a3"/>
        <w:ind w:right="565" w:firstLine="707"/>
      </w:pPr>
      <w:r>
        <w:t>Разработанные по всем учебным предметам рабочие программы</w:t>
      </w:r>
      <w:r>
        <w:rPr>
          <w:spacing w:val="40"/>
        </w:rPr>
        <w:t xml:space="preserve"> </w:t>
      </w:r>
      <w:r>
        <w:t>отражают определенные во ФГОС ООО универсальные учебные действия в трех своих</w:t>
      </w:r>
      <w:r>
        <w:rPr>
          <w:spacing w:val="80"/>
        </w:rPr>
        <w:t xml:space="preserve"> </w:t>
      </w:r>
      <w:r>
        <w:rPr>
          <w:spacing w:val="-2"/>
        </w:rPr>
        <w:t>компонентах:</w:t>
      </w:r>
    </w:p>
    <w:p w:rsidR="00ED113B" w:rsidRDefault="00F26E6D">
      <w:pPr>
        <w:pStyle w:val="a4"/>
        <w:numPr>
          <w:ilvl w:val="0"/>
          <w:numId w:val="29"/>
        </w:numPr>
        <w:tabs>
          <w:tab w:val="left" w:pos="1664"/>
        </w:tabs>
        <w:ind w:right="564" w:firstLine="707"/>
        <w:rPr>
          <w:sz w:val="24"/>
        </w:rPr>
      </w:pPr>
      <w:r>
        <w:rPr>
          <w:sz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ED113B" w:rsidRDefault="00F26E6D">
      <w:pPr>
        <w:pStyle w:val="a4"/>
        <w:numPr>
          <w:ilvl w:val="0"/>
          <w:numId w:val="29"/>
        </w:numPr>
        <w:tabs>
          <w:tab w:val="left" w:pos="1631"/>
        </w:tabs>
        <w:ind w:right="572" w:firstLine="707"/>
        <w:rPr>
          <w:sz w:val="24"/>
        </w:rPr>
      </w:pPr>
      <w:r>
        <w:rPr>
          <w:sz w:val="24"/>
        </w:rPr>
        <w:t>в соотнесении с предметными результатами по основным разделам и темам учебного содержания;</w:t>
      </w:r>
    </w:p>
    <w:p w:rsidR="00ED113B" w:rsidRDefault="00F26E6D">
      <w:pPr>
        <w:pStyle w:val="a4"/>
        <w:numPr>
          <w:ilvl w:val="0"/>
          <w:numId w:val="29"/>
        </w:numPr>
        <w:tabs>
          <w:tab w:val="left" w:pos="1577"/>
        </w:tabs>
        <w:ind w:left="1577" w:hanging="300"/>
        <w:rPr>
          <w:sz w:val="24"/>
        </w:rPr>
      </w:pPr>
      <w:r>
        <w:rPr>
          <w:sz w:val="24"/>
        </w:rPr>
        <w:t>в</w:t>
      </w:r>
      <w:r>
        <w:rPr>
          <w:spacing w:val="-4"/>
          <w:sz w:val="24"/>
        </w:rPr>
        <w:t xml:space="preserve"> </w:t>
      </w:r>
      <w:r>
        <w:rPr>
          <w:sz w:val="24"/>
        </w:rPr>
        <w:t>разделе</w:t>
      </w:r>
      <w:r>
        <w:rPr>
          <w:spacing w:val="-1"/>
          <w:sz w:val="24"/>
        </w:rPr>
        <w:t xml:space="preserve"> </w:t>
      </w:r>
      <w:r>
        <w:rPr>
          <w:sz w:val="24"/>
        </w:rPr>
        <w:t>«Основные</w:t>
      </w:r>
      <w:r>
        <w:rPr>
          <w:spacing w:val="-4"/>
          <w:sz w:val="24"/>
        </w:rPr>
        <w:t xml:space="preserve"> </w:t>
      </w:r>
      <w:r>
        <w:rPr>
          <w:sz w:val="24"/>
        </w:rPr>
        <w:t>виды</w:t>
      </w:r>
      <w:r>
        <w:rPr>
          <w:spacing w:val="-3"/>
          <w:sz w:val="24"/>
        </w:rPr>
        <w:t xml:space="preserve"> </w:t>
      </w:r>
      <w:r>
        <w:rPr>
          <w:sz w:val="24"/>
        </w:rPr>
        <w:t>деятельности»</w:t>
      </w:r>
      <w:r>
        <w:rPr>
          <w:spacing w:val="-8"/>
          <w:sz w:val="24"/>
        </w:rPr>
        <w:t xml:space="preserve"> </w:t>
      </w:r>
      <w:r>
        <w:rPr>
          <w:sz w:val="24"/>
        </w:rPr>
        <w:t>тематического</w:t>
      </w:r>
      <w:r>
        <w:rPr>
          <w:spacing w:val="-3"/>
          <w:sz w:val="24"/>
        </w:rPr>
        <w:t xml:space="preserve"> </w:t>
      </w:r>
      <w:r>
        <w:rPr>
          <w:spacing w:val="-2"/>
          <w:sz w:val="24"/>
        </w:rPr>
        <w:t>планирования.</w:t>
      </w:r>
    </w:p>
    <w:p w:rsidR="00ED113B" w:rsidRDefault="00F26E6D">
      <w:pPr>
        <w:pStyle w:val="a3"/>
        <w:ind w:right="564" w:firstLine="707"/>
      </w:pPr>
      <w:r>
        <w:t>Ниже дается описание реализации требований формирования УУД в предметных результатах и тематическом планировании по отдельным предметным областям.</w:t>
      </w:r>
    </w:p>
    <w:p w:rsidR="00ED113B" w:rsidRDefault="00F26E6D">
      <w:pPr>
        <w:pStyle w:val="a3"/>
        <w:ind w:left="1277"/>
      </w:pPr>
      <w:r>
        <w:t>Русский</w:t>
      </w:r>
      <w:r>
        <w:rPr>
          <w:spacing w:val="-2"/>
        </w:rPr>
        <w:t xml:space="preserve"> </w:t>
      </w:r>
      <w:r>
        <w:t>язык</w:t>
      </w:r>
      <w:r>
        <w:rPr>
          <w:spacing w:val="-1"/>
        </w:rPr>
        <w:t xml:space="preserve"> </w:t>
      </w:r>
      <w:r>
        <w:t xml:space="preserve">и </w:t>
      </w:r>
      <w:r>
        <w:rPr>
          <w:spacing w:val="-2"/>
        </w:rPr>
        <w:t>литература</w:t>
      </w:r>
    </w:p>
    <w:p w:rsidR="00ED113B" w:rsidRDefault="00F26E6D">
      <w:pPr>
        <w:ind w:left="1277" w:right="2467"/>
        <w:jc w:val="both"/>
        <w:rPr>
          <w:i/>
          <w:sz w:val="24"/>
        </w:rPr>
      </w:pPr>
      <w:r>
        <w:rPr>
          <w:i/>
          <w:sz w:val="24"/>
        </w:rPr>
        <w:t>Формирование</w:t>
      </w:r>
      <w:r>
        <w:rPr>
          <w:i/>
          <w:spacing w:val="-9"/>
          <w:sz w:val="24"/>
        </w:rPr>
        <w:t xml:space="preserve"> </w:t>
      </w:r>
      <w:r>
        <w:rPr>
          <w:i/>
          <w:sz w:val="24"/>
        </w:rPr>
        <w:t>универсальных</w:t>
      </w:r>
      <w:r>
        <w:rPr>
          <w:i/>
          <w:spacing w:val="-10"/>
          <w:sz w:val="24"/>
        </w:rPr>
        <w:t xml:space="preserve"> </w:t>
      </w:r>
      <w:r>
        <w:rPr>
          <w:i/>
          <w:sz w:val="24"/>
        </w:rPr>
        <w:t>учебных</w:t>
      </w:r>
      <w:r>
        <w:rPr>
          <w:i/>
          <w:spacing w:val="-10"/>
          <w:sz w:val="24"/>
        </w:rPr>
        <w:t xml:space="preserve"> </w:t>
      </w:r>
      <w:r>
        <w:rPr>
          <w:i/>
          <w:sz w:val="24"/>
        </w:rPr>
        <w:t>познавательных</w:t>
      </w:r>
      <w:r>
        <w:rPr>
          <w:i/>
          <w:spacing w:val="-10"/>
          <w:sz w:val="24"/>
        </w:rPr>
        <w:t xml:space="preserve"> </w:t>
      </w:r>
      <w:r>
        <w:rPr>
          <w:i/>
          <w:sz w:val="24"/>
        </w:rPr>
        <w:t>действий Формирование базовых логических действий</w:t>
      </w:r>
    </w:p>
    <w:p w:rsidR="00ED113B" w:rsidRDefault="00F26E6D">
      <w:pPr>
        <w:pStyle w:val="a4"/>
        <w:numPr>
          <w:ilvl w:val="0"/>
          <w:numId w:val="28"/>
        </w:numPr>
        <w:tabs>
          <w:tab w:val="left" w:pos="1983"/>
        </w:tabs>
        <w:spacing w:before="4" w:line="237" w:lineRule="auto"/>
        <w:ind w:right="563" w:firstLine="707"/>
        <w:rPr>
          <w:sz w:val="24"/>
        </w:rPr>
      </w:pPr>
      <w:r>
        <w:rPr>
          <w:sz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ED113B" w:rsidRDefault="00F26E6D">
      <w:pPr>
        <w:pStyle w:val="a4"/>
        <w:numPr>
          <w:ilvl w:val="0"/>
          <w:numId w:val="28"/>
        </w:numPr>
        <w:tabs>
          <w:tab w:val="left" w:pos="1983"/>
        </w:tabs>
        <w:spacing w:before="5"/>
        <w:ind w:right="563" w:firstLine="707"/>
        <w:rPr>
          <w:sz w:val="24"/>
        </w:rPr>
      </w:pPr>
      <w:r>
        <w:rPr>
          <w:sz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ED113B" w:rsidRDefault="00F26E6D">
      <w:pPr>
        <w:pStyle w:val="a4"/>
        <w:numPr>
          <w:ilvl w:val="0"/>
          <w:numId w:val="28"/>
        </w:numPr>
        <w:tabs>
          <w:tab w:val="left" w:pos="1983"/>
        </w:tabs>
        <w:spacing w:before="1"/>
        <w:ind w:right="562" w:firstLine="707"/>
        <w:rPr>
          <w:sz w:val="24"/>
        </w:rPr>
      </w:pPr>
      <w:r>
        <w:rPr>
          <w:sz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ED113B" w:rsidRDefault="00F26E6D">
      <w:pPr>
        <w:pStyle w:val="a4"/>
        <w:numPr>
          <w:ilvl w:val="0"/>
          <w:numId w:val="28"/>
        </w:numPr>
        <w:tabs>
          <w:tab w:val="left" w:pos="1983"/>
        </w:tabs>
        <w:spacing w:before="2" w:line="237" w:lineRule="auto"/>
        <w:ind w:right="570" w:firstLine="707"/>
        <w:rPr>
          <w:sz w:val="24"/>
        </w:rPr>
      </w:pPr>
      <w:r>
        <w:rPr>
          <w:sz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ED113B" w:rsidRDefault="00F26E6D">
      <w:pPr>
        <w:pStyle w:val="a4"/>
        <w:numPr>
          <w:ilvl w:val="0"/>
          <w:numId w:val="28"/>
        </w:numPr>
        <w:tabs>
          <w:tab w:val="left" w:pos="1983"/>
        </w:tabs>
        <w:spacing w:before="7" w:line="237" w:lineRule="auto"/>
        <w:ind w:right="564" w:firstLine="707"/>
        <w:rPr>
          <w:sz w:val="24"/>
        </w:rPr>
      </w:pPr>
      <w:r>
        <w:rPr>
          <w:sz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ED113B" w:rsidRDefault="00F26E6D">
      <w:pPr>
        <w:pStyle w:val="a4"/>
        <w:numPr>
          <w:ilvl w:val="0"/>
          <w:numId w:val="28"/>
        </w:numPr>
        <w:tabs>
          <w:tab w:val="left" w:pos="1983"/>
        </w:tabs>
        <w:spacing w:before="7" w:line="237" w:lineRule="auto"/>
        <w:ind w:right="560" w:firstLine="707"/>
        <w:rPr>
          <w:sz w:val="24"/>
        </w:rPr>
      </w:pPr>
      <w:r>
        <w:rPr>
          <w:sz w:val="24"/>
        </w:rPr>
        <w:t>Выявлять (в рамках предложенной задачи) критерии определения закономерностей и противоречий в рассматриваемых литературных фактах и</w:t>
      </w:r>
      <w:r>
        <w:rPr>
          <w:spacing w:val="40"/>
          <w:sz w:val="24"/>
        </w:rPr>
        <w:t xml:space="preserve"> </w:t>
      </w:r>
      <w:r>
        <w:rPr>
          <w:sz w:val="24"/>
        </w:rPr>
        <w:t>наблюдениях над текстом.</w:t>
      </w:r>
    </w:p>
    <w:p w:rsidR="00ED113B" w:rsidRDefault="00F26E6D">
      <w:pPr>
        <w:pStyle w:val="a4"/>
        <w:numPr>
          <w:ilvl w:val="0"/>
          <w:numId w:val="28"/>
        </w:numPr>
        <w:tabs>
          <w:tab w:val="left" w:pos="1983"/>
        </w:tabs>
        <w:spacing w:before="8" w:line="237" w:lineRule="auto"/>
        <w:ind w:right="567" w:firstLine="707"/>
        <w:rPr>
          <w:sz w:val="24"/>
        </w:rPr>
      </w:pPr>
      <w:r>
        <w:rPr>
          <w:sz w:val="24"/>
        </w:rPr>
        <w:t>Выявлять дефицит литературной и другой информации, данных, необходимых для решения поставленной учебной задачи.</w:t>
      </w:r>
    </w:p>
    <w:p w:rsidR="00ED113B" w:rsidRDefault="00F26E6D">
      <w:pPr>
        <w:pStyle w:val="a4"/>
        <w:numPr>
          <w:ilvl w:val="0"/>
          <w:numId w:val="28"/>
        </w:numPr>
        <w:tabs>
          <w:tab w:val="left" w:pos="1983"/>
        </w:tabs>
        <w:spacing w:before="5" w:line="237" w:lineRule="auto"/>
        <w:ind w:right="568" w:firstLine="707"/>
        <w:rPr>
          <w:sz w:val="24"/>
        </w:rPr>
      </w:pPr>
      <w:r>
        <w:rPr>
          <w:sz w:val="24"/>
        </w:rPr>
        <w:t>Устанавливать причинно-следственные связи при изучении литературных явлений и процессов, формулировать гипотезы об их взаимосвязях.</w:t>
      </w:r>
    </w:p>
    <w:p w:rsidR="00ED113B" w:rsidRDefault="00F26E6D">
      <w:pPr>
        <w:ind w:left="1277"/>
        <w:rPr>
          <w:i/>
          <w:sz w:val="24"/>
        </w:rPr>
      </w:pPr>
      <w:r>
        <w:rPr>
          <w:i/>
          <w:spacing w:val="-2"/>
          <w:sz w:val="24"/>
        </w:rPr>
        <w:t>Формированиебазовыхисследовательскихдействий</w:t>
      </w:r>
    </w:p>
    <w:p w:rsidR="00ED113B" w:rsidRDefault="00ED113B">
      <w:pPr>
        <w:rPr>
          <w:i/>
          <w:sz w:val="24"/>
        </w:rPr>
        <w:sectPr w:rsidR="00ED113B">
          <w:pgSz w:w="11910" w:h="16840"/>
          <w:pgMar w:top="1040" w:right="283" w:bottom="1200" w:left="1133" w:header="0" w:footer="953" w:gutter="0"/>
          <w:cols w:space="720"/>
        </w:sectPr>
      </w:pPr>
    </w:p>
    <w:p w:rsidR="00ED113B" w:rsidRDefault="00F26E6D">
      <w:pPr>
        <w:pStyle w:val="a4"/>
        <w:numPr>
          <w:ilvl w:val="0"/>
          <w:numId w:val="28"/>
        </w:numPr>
        <w:tabs>
          <w:tab w:val="left" w:pos="1983"/>
        </w:tabs>
        <w:spacing w:before="88"/>
        <w:ind w:right="557" w:firstLine="707"/>
        <w:rPr>
          <w:sz w:val="24"/>
        </w:rPr>
      </w:pPr>
      <w:r>
        <w:rPr>
          <w:sz w:val="24"/>
        </w:rPr>
        <w:lastRenderedPageBreak/>
        <w:t>Самостоятельно определять и формулировать цели лингвистических мини-исследований, формулировать и использовать вопросы как исследовательский</w:t>
      </w:r>
      <w:r>
        <w:rPr>
          <w:spacing w:val="40"/>
          <w:sz w:val="24"/>
        </w:rPr>
        <w:t xml:space="preserve"> </w:t>
      </w:r>
      <w:r>
        <w:rPr>
          <w:spacing w:val="-2"/>
          <w:sz w:val="24"/>
        </w:rPr>
        <w:t>инструмент.</w:t>
      </w:r>
    </w:p>
    <w:p w:rsidR="00ED113B" w:rsidRDefault="00F26E6D">
      <w:pPr>
        <w:pStyle w:val="a4"/>
        <w:numPr>
          <w:ilvl w:val="0"/>
          <w:numId w:val="28"/>
        </w:numPr>
        <w:tabs>
          <w:tab w:val="left" w:pos="1983"/>
        </w:tabs>
        <w:spacing w:before="4" w:line="237" w:lineRule="auto"/>
        <w:ind w:right="563" w:firstLine="707"/>
        <w:rPr>
          <w:sz w:val="24"/>
        </w:rPr>
      </w:pPr>
      <w:r>
        <w:rPr>
          <w:sz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ED113B" w:rsidRDefault="00F26E6D">
      <w:pPr>
        <w:pStyle w:val="a4"/>
        <w:numPr>
          <w:ilvl w:val="0"/>
          <w:numId w:val="28"/>
        </w:numPr>
        <w:tabs>
          <w:tab w:val="left" w:pos="1983"/>
        </w:tabs>
        <w:spacing w:before="7" w:line="237" w:lineRule="auto"/>
        <w:ind w:right="563" w:firstLine="707"/>
        <w:rPr>
          <w:sz w:val="24"/>
        </w:rPr>
      </w:pPr>
      <w:r>
        <w:rPr>
          <w:sz w:val="24"/>
        </w:rPr>
        <w:t>Проводить по самостоятельно составленному плану небольшое</w:t>
      </w:r>
      <w:r>
        <w:rPr>
          <w:spacing w:val="40"/>
          <w:sz w:val="24"/>
        </w:rPr>
        <w:t xml:space="preserve"> </w:t>
      </w:r>
      <w:r>
        <w:rPr>
          <w:sz w:val="24"/>
        </w:rPr>
        <w:t>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ED113B" w:rsidRDefault="00F26E6D">
      <w:pPr>
        <w:pStyle w:val="a4"/>
        <w:numPr>
          <w:ilvl w:val="0"/>
          <w:numId w:val="28"/>
        </w:numPr>
        <w:tabs>
          <w:tab w:val="left" w:pos="1983"/>
        </w:tabs>
        <w:spacing w:before="5"/>
        <w:ind w:right="566" w:firstLine="707"/>
        <w:rPr>
          <w:sz w:val="24"/>
        </w:rPr>
      </w:pPr>
      <w:r>
        <w:rPr>
          <w:sz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rsidR="00ED113B" w:rsidRDefault="00F26E6D">
      <w:pPr>
        <w:pStyle w:val="a4"/>
        <w:numPr>
          <w:ilvl w:val="0"/>
          <w:numId w:val="28"/>
        </w:numPr>
        <w:tabs>
          <w:tab w:val="left" w:pos="1983"/>
        </w:tabs>
        <w:spacing w:before="2" w:line="237" w:lineRule="auto"/>
        <w:ind w:right="567" w:firstLine="707"/>
        <w:rPr>
          <w:sz w:val="24"/>
        </w:rPr>
      </w:pPr>
      <w:r>
        <w:rPr>
          <w:sz w:val="24"/>
        </w:rP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w:t>
      </w:r>
      <w:r>
        <w:rPr>
          <w:spacing w:val="-2"/>
          <w:sz w:val="24"/>
        </w:rPr>
        <w:t>исследования.</w:t>
      </w:r>
    </w:p>
    <w:p w:rsidR="00ED113B" w:rsidRDefault="00F26E6D">
      <w:pPr>
        <w:pStyle w:val="a4"/>
        <w:numPr>
          <w:ilvl w:val="0"/>
          <w:numId w:val="28"/>
        </w:numPr>
        <w:tabs>
          <w:tab w:val="left" w:pos="1983"/>
        </w:tabs>
        <w:spacing w:before="7" w:line="237" w:lineRule="auto"/>
        <w:ind w:right="569" w:firstLine="707"/>
        <w:rPr>
          <w:sz w:val="24"/>
        </w:rPr>
      </w:pPr>
      <w:r>
        <w:rPr>
          <w:sz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ED113B" w:rsidRDefault="00F26E6D">
      <w:pPr>
        <w:pStyle w:val="a4"/>
        <w:numPr>
          <w:ilvl w:val="0"/>
          <w:numId w:val="28"/>
        </w:numPr>
        <w:tabs>
          <w:tab w:val="left" w:pos="1983"/>
        </w:tabs>
        <w:spacing w:before="2"/>
        <w:ind w:right="568" w:firstLine="707"/>
        <w:rPr>
          <w:sz w:val="24"/>
        </w:rPr>
      </w:pPr>
      <w:r>
        <w:rPr>
          <w:sz w:val="24"/>
        </w:rPr>
        <w:t xml:space="preserve">Овладеть инструментами оценки достоверности полученных выводов и </w:t>
      </w:r>
      <w:r>
        <w:rPr>
          <w:spacing w:val="-2"/>
          <w:sz w:val="24"/>
        </w:rPr>
        <w:t>обобщений.</w:t>
      </w:r>
    </w:p>
    <w:p w:rsidR="00ED113B" w:rsidRDefault="00F26E6D">
      <w:pPr>
        <w:pStyle w:val="a4"/>
        <w:numPr>
          <w:ilvl w:val="0"/>
          <w:numId w:val="28"/>
        </w:numPr>
        <w:tabs>
          <w:tab w:val="left" w:pos="1983"/>
        </w:tabs>
        <w:spacing w:before="4" w:line="237" w:lineRule="auto"/>
        <w:ind w:right="563" w:firstLine="707"/>
        <w:rPr>
          <w:sz w:val="24"/>
        </w:rPr>
      </w:pPr>
      <w:r>
        <w:rPr>
          <w:sz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ED113B" w:rsidRDefault="00F26E6D">
      <w:pPr>
        <w:pStyle w:val="a4"/>
        <w:numPr>
          <w:ilvl w:val="0"/>
          <w:numId w:val="28"/>
        </w:numPr>
        <w:tabs>
          <w:tab w:val="left" w:pos="1983"/>
        </w:tabs>
        <w:spacing w:before="7" w:line="237" w:lineRule="auto"/>
        <w:ind w:right="568" w:firstLine="707"/>
        <w:rPr>
          <w:sz w:val="24"/>
        </w:rPr>
      </w:pPr>
      <w:r>
        <w:rPr>
          <w:sz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w:t>
      </w:r>
    </w:p>
    <w:p w:rsidR="00ED113B" w:rsidRDefault="00F26E6D">
      <w:pPr>
        <w:spacing w:before="4"/>
        <w:ind w:left="1277"/>
        <w:jc w:val="both"/>
        <w:rPr>
          <w:i/>
          <w:sz w:val="24"/>
        </w:rPr>
      </w:pPr>
      <w:r>
        <w:rPr>
          <w:i/>
          <w:sz w:val="24"/>
        </w:rPr>
        <w:t>Работа</w:t>
      </w:r>
      <w:r>
        <w:rPr>
          <w:i/>
          <w:spacing w:val="-1"/>
          <w:sz w:val="24"/>
        </w:rPr>
        <w:t xml:space="preserve"> </w:t>
      </w:r>
      <w:r>
        <w:rPr>
          <w:i/>
          <w:sz w:val="24"/>
        </w:rPr>
        <w:t>с</w:t>
      </w:r>
      <w:r>
        <w:rPr>
          <w:i/>
          <w:spacing w:val="-2"/>
          <w:sz w:val="24"/>
        </w:rPr>
        <w:t xml:space="preserve"> информацией</w:t>
      </w:r>
    </w:p>
    <w:p w:rsidR="00ED113B" w:rsidRDefault="00F26E6D">
      <w:pPr>
        <w:pStyle w:val="a4"/>
        <w:numPr>
          <w:ilvl w:val="0"/>
          <w:numId w:val="28"/>
        </w:numPr>
        <w:tabs>
          <w:tab w:val="left" w:pos="1983"/>
        </w:tabs>
        <w:spacing w:before="2"/>
        <w:ind w:right="566" w:firstLine="707"/>
        <w:rPr>
          <w:sz w:val="24"/>
        </w:rPr>
      </w:pPr>
      <w:r>
        <w:rPr>
          <w:sz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ED113B" w:rsidRDefault="00F26E6D">
      <w:pPr>
        <w:pStyle w:val="a4"/>
        <w:numPr>
          <w:ilvl w:val="0"/>
          <w:numId w:val="28"/>
        </w:numPr>
        <w:tabs>
          <w:tab w:val="left" w:pos="1983"/>
        </w:tabs>
        <w:ind w:right="567" w:firstLine="707"/>
        <w:rPr>
          <w:sz w:val="24"/>
        </w:rPr>
      </w:pPr>
      <w:r>
        <w:rPr>
          <w:sz w:val="24"/>
        </w:rPr>
        <w:t>Использовать различные виды аудирования (выборочное,ознакомительное,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w:t>
      </w:r>
      <w:r>
        <w:rPr>
          <w:spacing w:val="-3"/>
          <w:sz w:val="24"/>
        </w:rPr>
        <w:t xml:space="preserve"> </w:t>
      </w:r>
      <w:r>
        <w:rPr>
          <w:sz w:val="24"/>
        </w:rPr>
        <w:t>языка</w:t>
      </w:r>
      <w:r>
        <w:rPr>
          <w:spacing w:val="-6"/>
          <w:sz w:val="24"/>
        </w:rPr>
        <w:t xml:space="preserve"> </w:t>
      </w:r>
      <w:r>
        <w:rPr>
          <w:sz w:val="24"/>
        </w:rPr>
        <w:t>и</w:t>
      </w:r>
      <w:r>
        <w:rPr>
          <w:spacing w:val="-3"/>
          <w:sz w:val="24"/>
        </w:rPr>
        <w:t xml:space="preserve"> </w:t>
      </w:r>
      <w:r>
        <w:rPr>
          <w:sz w:val="24"/>
        </w:rPr>
        <w:t>жанров;</w:t>
      </w:r>
      <w:r>
        <w:rPr>
          <w:spacing w:val="-3"/>
          <w:sz w:val="24"/>
        </w:rPr>
        <w:t xml:space="preserve"> </w:t>
      </w:r>
      <w:r>
        <w:rPr>
          <w:sz w:val="24"/>
        </w:rPr>
        <w:t>оценивать</w:t>
      </w:r>
      <w:r>
        <w:rPr>
          <w:spacing w:val="-4"/>
          <w:sz w:val="24"/>
        </w:rPr>
        <w:t xml:space="preserve"> </w:t>
      </w:r>
      <w:r>
        <w:rPr>
          <w:sz w:val="24"/>
        </w:rPr>
        <w:t>прочитанный</w:t>
      </w:r>
      <w:r>
        <w:rPr>
          <w:spacing w:val="-5"/>
          <w:sz w:val="24"/>
        </w:rPr>
        <w:t xml:space="preserve"> </w:t>
      </w:r>
      <w:r>
        <w:rPr>
          <w:sz w:val="24"/>
        </w:rPr>
        <w:t>или</w:t>
      </w:r>
      <w:r>
        <w:rPr>
          <w:spacing w:val="-5"/>
          <w:sz w:val="24"/>
        </w:rPr>
        <w:t xml:space="preserve"> </w:t>
      </w:r>
      <w:r>
        <w:rPr>
          <w:sz w:val="24"/>
        </w:rPr>
        <w:t>прослушанный</w:t>
      </w:r>
      <w:r>
        <w:rPr>
          <w:spacing w:val="-3"/>
          <w:sz w:val="24"/>
        </w:rPr>
        <w:t xml:space="preserve"> </w:t>
      </w:r>
      <w:r>
        <w:rPr>
          <w:sz w:val="24"/>
        </w:rPr>
        <w:t>текст</w:t>
      </w:r>
      <w:r>
        <w:rPr>
          <w:spacing w:val="-3"/>
          <w:sz w:val="24"/>
        </w:rPr>
        <w:t xml:space="preserve"> </w:t>
      </w:r>
      <w:r>
        <w:rPr>
          <w:sz w:val="24"/>
        </w:rPr>
        <w:t>с</w:t>
      </w:r>
      <w:r>
        <w:rPr>
          <w:spacing w:val="-3"/>
          <w:sz w:val="24"/>
        </w:rPr>
        <w:t xml:space="preserve"> </w:t>
      </w:r>
      <w:r>
        <w:rPr>
          <w:sz w:val="24"/>
        </w:rPr>
        <w:t>точки зрения использованных в нем языковых средств; оценивать достоверность содержащейся</w:t>
      </w:r>
      <w:r>
        <w:rPr>
          <w:spacing w:val="40"/>
          <w:sz w:val="24"/>
        </w:rPr>
        <w:t xml:space="preserve"> </w:t>
      </w:r>
      <w:r>
        <w:rPr>
          <w:sz w:val="24"/>
        </w:rPr>
        <w:t>в тексте информации.</w:t>
      </w:r>
    </w:p>
    <w:p w:rsidR="00ED113B" w:rsidRDefault="00F26E6D">
      <w:pPr>
        <w:pStyle w:val="a4"/>
        <w:numPr>
          <w:ilvl w:val="0"/>
          <w:numId w:val="28"/>
        </w:numPr>
        <w:tabs>
          <w:tab w:val="left" w:pos="1983"/>
        </w:tabs>
        <w:spacing w:line="237" w:lineRule="auto"/>
        <w:ind w:right="564" w:firstLine="707"/>
        <w:rPr>
          <w:sz w:val="24"/>
        </w:rPr>
      </w:pPr>
      <w:r>
        <w:rPr>
          <w:sz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ED113B" w:rsidRDefault="00F26E6D">
      <w:pPr>
        <w:pStyle w:val="a4"/>
        <w:numPr>
          <w:ilvl w:val="0"/>
          <w:numId w:val="28"/>
        </w:numPr>
        <w:tabs>
          <w:tab w:val="left" w:pos="1983"/>
        </w:tabs>
        <w:spacing w:before="5"/>
        <w:ind w:right="567" w:firstLine="707"/>
        <w:rPr>
          <w:sz w:val="24"/>
        </w:rPr>
      </w:pPr>
      <w:r>
        <w:rPr>
          <w:sz w:val="24"/>
        </w:rPr>
        <w:t>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w:t>
      </w:r>
      <w:r>
        <w:rPr>
          <w:spacing w:val="-4"/>
          <w:sz w:val="24"/>
        </w:rPr>
        <w:t xml:space="preserve"> </w:t>
      </w:r>
      <w:r>
        <w:rPr>
          <w:sz w:val="24"/>
        </w:rPr>
        <w:t>развитии</w:t>
      </w:r>
      <w:r>
        <w:rPr>
          <w:spacing w:val="-5"/>
          <w:sz w:val="24"/>
        </w:rPr>
        <w:t xml:space="preserve"> </w:t>
      </w:r>
      <w:r>
        <w:rPr>
          <w:sz w:val="24"/>
        </w:rPr>
        <w:t>мысли</w:t>
      </w:r>
      <w:r>
        <w:rPr>
          <w:spacing w:val="-3"/>
          <w:sz w:val="24"/>
        </w:rPr>
        <w:t xml:space="preserve"> </w:t>
      </w:r>
      <w:r>
        <w:rPr>
          <w:sz w:val="24"/>
        </w:rPr>
        <w:t>автора</w:t>
      </w:r>
      <w:r>
        <w:rPr>
          <w:spacing w:val="-4"/>
          <w:sz w:val="24"/>
        </w:rPr>
        <w:t xml:space="preserve"> </w:t>
      </w:r>
      <w:r>
        <w:rPr>
          <w:sz w:val="24"/>
        </w:rPr>
        <w:t>и</w:t>
      </w:r>
      <w:r>
        <w:rPr>
          <w:spacing w:val="-3"/>
          <w:sz w:val="24"/>
        </w:rPr>
        <w:t xml:space="preserve"> </w:t>
      </w:r>
      <w:r>
        <w:rPr>
          <w:sz w:val="24"/>
        </w:rPr>
        <w:t>проверять</w:t>
      </w:r>
      <w:r>
        <w:rPr>
          <w:spacing w:val="-3"/>
          <w:sz w:val="24"/>
        </w:rPr>
        <w:t xml:space="preserve"> </w:t>
      </w:r>
      <w:r>
        <w:rPr>
          <w:sz w:val="24"/>
        </w:rPr>
        <w:t>их</w:t>
      </w:r>
      <w:r>
        <w:rPr>
          <w:spacing w:val="-2"/>
          <w:sz w:val="24"/>
        </w:rPr>
        <w:t xml:space="preserve"> </w:t>
      </w:r>
      <w:r>
        <w:rPr>
          <w:sz w:val="24"/>
        </w:rPr>
        <w:t>в</w:t>
      </w:r>
      <w:r>
        <w:rPr>
          <w:spacing w:val="-4"/>
          <w:sz w:val="24"/>
        </w:rPr>
        <w:t xml:space="preserve"> </w:t>
      </w:r>
      <w:r>
        <w:rPr>
          <w:sz w:val="24"/>
        </w:rPr>
        <w:t>процессе</w:t>
      </w:r>
      <w:r>
        <w:rPr>
          <w:spacing w:val="-4"/>
          <w:sz w:val="24"/>
        </w:rPr>
        <w:t xml:space="preserve"> </w:t>
      </w:r>
      <w:r>
        <w:rPr>
          <w:sz w:val="24"/>
        </w:rPr>
        <w:t>чтения</w:t>
      </w:r>
      <w:r>
        <w:rPr>
          <w:spacing w:val="-3"/>
          <w:sz w:val="24"/>
        </w:rPr>
        <w:t xml:space="preserve"> </w:t>
      </w:r>
      <w:r>
        <w:rPr>
          <w:sz w:val="24"/>
        </w:rPr>
        <w:t>текста,</w:t>
      </w:r>
      <w:r>
        <w:rPr>
          <w:spacing w:val="-4"/>
          <w:sz w:val="24"/>
        </w:rPr>
        <w:t xml:space="preserve"> </w:t>
      </w:r>
      <w:r>
        <w:rPr>
          <w:sz w:val="24"/>
        </w:rPr>
        <w:t>вести</w:t>
      </w:r>
      <w:r>
        <w:rPr>
          <w:spacing w:val="-3"/>
          <w:sz w:val="24"/>
        </w:rPr>
        <w:t xml:space="preserve"> </w:t>
      </w:r>
      <w:r>
        <w:rPr>
          <w:sz w:val="24"/>
        </w:rPr>
        <w:t>диалог с текстом.</w:t>
      </w:r>
    </w:p>
    <w:p w:rsidR="00ED113B" w:rsidRDefault="00F26E6D">
      <w:pPr>
        <w:pStyle w:val="a4"/>
        <w:numPr>
          <w:ilvl w:val="0"/>
          <w:numId w:val="28"/>
        </w:numPr>
        <w:tabs>
          <w:tab w:val="left" w:pos="1983"/>
        </w:tabs>
        <w:ind w:right="568" w:firstLine="707"/>
        <w:rPr>
          <w:sz w:val="24"/>
        </w:rPr>
      </w:pPr>
      <w:r>
        <w:rPr>
          <w:sz w:val="24"/>
        </w:rPr>
        <w:t>Находить и формулировать аргументы, подтверждающую или опровергающую позицию автора текста и собственную точку зрения на проблему текста,</w:t>
      </w:r>
      <w:r>
        <w:rPr>
          <w:spacing w:val="40"/>
          <w:sz w:val="24"/>
        </w:rPr>
        <w:t xml:space="preserve"> </w:t>
      </w:r>
      <w:r>
        <w:rPr>
          <w:sz w:val="24"/>
        </w:rPr>
        <w:t>в анализируемом тексте и других источниках.</w:t>
      </w:r>
    </w:p>
    <w:p w:rsidR="00ED113B" w:rsidRDefault="00ED113B">
      <w:pPr>
        <w:pStyle w:val="a4"/>
        <w:rPr>
          <w:sz w:val="24"/>
        </w:rPr>
        <w:sectPr w:rsidR="00ED113B">
          <w:pgSz w:w="11910" w:h="16840"/>
          <w:pgMar w:top="1020" w:right="283" w:bottom="1200" w:left="1133" w:header="0" w:footer="953" w:gutter="0"/>
          <w:cols w:space="720"/>
        </w:sectPr>
      </w:pPr>
    </w:p>
    <w:p w:rsidR="00ED113B" w:rsidRDefault="00F26E6D">
      <w:pPr>
        <w:pStyle w:val="a4"/>
        <w:numPr>
          <w:ilvl w:val="0"/>
          <w:numId w:val="28"/>
        </w:numPr>
        <w:tabs>
          <w:tab w:val="left" w:pos="1983"/>
        </w:tabs>
        <w:spacing w:before="88"/>
        <w:ind w:right="568" w:firstLine="707"/>
        <w:rPr>
          <w:sz w:val="24"/>
        </w:rPr>
      </w:pPr>
      <w:r>
        <w:rPr>
          <w:sz w:val="24"/>
        </w:rPr>
        <w:lastRenderedPageBreak/>
        <w:t>Самостоятельно</w:t>
      </w:r>
      <w:r>
        <w:rPr>
          <w:spacing w:val="-1"/>
          <w:sz w:val="24"/>
        </w:rPr>
        <w:t xml:space="preserve"> </w:t>
      </w:r>
      <w:r>
        <w:rPr>
          <w:sz w:val="24"/>
        </w:rPr>
        <w:t>выбирать оптимальную</w:t>
      </w:r>
      <w:r>
        <w:rPr>
          <w:spacing w:val="-1"/>
          <w:sz w:val="24"/>
        </w:rPr>
        <w:t xml:space="preserve"> </w:t>
      </w:r>
      <w:r>
        <w:rPr>
          <w:sz w:val="24"/>
        </w:rPr>
        <w:t>форму</w:t>
      </w:r>
      <w:r>
        <w:rPr>
          <w:spacing w:val="-6"/>
          <w:sz w:val="24"/>
        </w:rPr>
        <w:t xml:space="preserve"> </w:t>
      </w:r>
      <w:r>
        <w:rPr>
          <w:sz w:val="24"/>
        </w:rPr>
        <w:t>представления</w:t>
      </w:r>
      <w:r>
        <w:rPr>
          <w:spacing w:val="-1"/>
          <w:sz w:val="24"/>
        </w:rPr>
        <w:t xml:space="preserve"> </w:t>
      </w:r>
      <w:r>
        <w:rPr>
          <w:sz w:val="24"/>
        </w:rPr>
        <w:t>литературной и другой информации (текст, презентация, таблица, схема) в зависимости от коммуникативной установки.</w:t>
      </w:r>
    </w:p>
    <w:p w:rsidR="00ED113B" w:rsidRDefault="00F26E6D">
      <w:pPr>
        <w:pStyle w:val="a4"/>
        <w:numPr>
          <w:ilvl w:val="0"/>
          <w:numId w:val="28"/>
        </w:numPr>
        <w:tabs>
          <w:tab w:val="left" w:pos="1983"/>
        </w:tabs>
        <w:spacing w:before="4" w:line="237" w:lineRule="auto"/>
        <w:ind w:right="566" w:firstLine="707"/>
        <w:rPr>
          <w:sz w:val="24"/>
        </w:rPr>
      </w:pPr>
      <w:r>
        <w:rPr>
          <w:sz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ED113B" w:rsidRDefault="00F26E6D">
      <w:pPr>
        <w:spacing w:before="3"/>
        <w:ind w:left="1277"/>
        <w:jc w:val="both"/>
        <w:rPr>
          <w:i/>
          <w:sz w:val="24"/>
        </w:rPr>
      </w:pPr>
      <w:r>
        <w:rPr>
          <w:i/>
          <w:sz w:val="24"/>
        </w:rPr>
        <w:t>Формирование</w:t>
      </w:r>
      <w:r>
        <w:rPr>
          <w:i/>
          <w:spacing w:val="-6"/>
          <w:sz w:val="24"/>
        </w:rPr>
        <w:t xml:space="preserve"> </w:t>
      </w:r>
      <w:r>
        <w:rPr>
          <w:i/>
          <w:sz w:val="24"/>
        </w:rPr>
        <w:t>универсальных</w:t>
      </w:r>
      <w:r>
        <w:rPr>
          <w:i/>
          <w:spacing w:val="-5"/>
          <w:sz w:val="24"/>
        </w:rPr>
        <w:t xml:space="preserve"> </w:t>
      </w:r>
      <w:r>
        <w:rPr>
          <w:i/>
          <w:sz w:val="24"/>
        </w:rPr>
        <w:t>учебных</w:t>
      </w:r>
      <w:r>
        <w:rPr>
          <w:i/>
          <w:spacing w:val="-4"/>
          <w:sz w:val="24"/>
        </w:rPr>
        <w:t xml:space="preserve"> </w:t>
      </w:r>
      <w:r>
        <w:rPr>
          <w:i/>
          <w:sz w:val="24"/>
        </w:rPr>
        <w:t>коммуникативных</w:t>
      </w:r>
      <w:r>
        <w:rPr>
          <w:i/>
          <w:spacing w:val="-4"/>
          <w:sz w:val="24"/>
        </w:rPr>
        <w:t xml:space="preserve"> </w:t>
      </w:r>
      <w:r>
        <w:rPr>
          <w:i/>
          <w:spacing w:val="-2"/>
          <w:sz w:val="24"/>
        </w:rPr>
        <w:t>действий</w:t>
      </w:r>
    </w:p>
    <w:p w:rsidR="00ED113B" w:rsidRDefault="00F26E6D">
      <w:pPr>
        <w:pStyle w:val="a4"/>
        <w:numPr>
          <w:ilvl w:val="0"/>
          <w:numId w:val="28"/>
        </w:numPr>
        <w:tabs>
          <w:tab w:val="left" w:pos="1983"/>
        </w:tabs>
        <w:spacing w:before="2"/>
        <w:ind w:right="564" w:firstLine="707"/>
        <w:rPr>
          <w:sz w:val="24"/>
        </w:rPr>
      </w:pPr>
      <w:r>
        <w:rPr>
          <w:sz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ED113B" w:rsidRDefault="00F26E6D">
      <w:pPr>
        <w:pStyle w:val="a4"/>
        <w:numPr>
          <w:ilvl w:val="0"/>
          <w:numId w:val="28"/>
        </w:numPr>
        <w:tabs>
          <w:tab w:val="left" w:pos="1983"/>
        </w:tabs>
        <w:ind w:right="563" w:firstLine="707"/>
        <w:rPr>
          <w:sz w:val="24"/>
        </w:rPr>
      </w:pPr>
      <w:r>
        <w:rPr>
          <w:sz w:val="24"/>
        </w:rPr>
        <w:t>Выражать свою точку</w:t>
      </w:r>
      <w:r>
        <w:rPr>
          <w:spacing w:val="-6"/>
          <w:sz w:val="24"/>
        </w:rPr>
        <w:t xml:space="preserve"> </w:t>
      </w:r>
      <w:r>
        <w:rPr>
          <w:sz w:val="24"/>
        </w:rPr>
        <w:t>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ED113B" w:rsidRDefault="00F26E6D">
      <w:pPr>
        <w:pStyle w:val="a4"/>
        <w:numPr>
          <w:ilvl w:val="0"/>
          <w:numId w:val="28"/>
        </w:numPr>
        <w:tabs>
          <w:tab w:val="left" w:pos="1983"/>
        </w:tabs>
        <w:spacing w:before="1" w:line="237" w:lineRule="auto"/>
        <w:ind w:right="567" w:firstLine="707"/>
        <w:rPr>
          <w:sz w:val="24"/>
        </w:rPr>
      </w:pPr>
      <w:r>
        <w:rPr>
          <w:sz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ED113B" w:rsidRDefault="00F26E6D">
      <w:pPr>
        <w:pStyle w:val="a4"/>
        <w:numPr>
          <w:ilvl w:val="0"/>
          <w:numId w:val="28"/>
        </w:numPr>
        <w:tabs>
          <w:tab w:val="left" w:pos="1983"/>
        </w:tabs>
        <w:spacing w:before="5"/>
        <w:ind w:right="567" w:firstLine="707"/>
        <w:rPr>
          <w:sz w:val="24"/>
        </w:rPr>
      </w:pPr>
      <w:r>
        <w:rPr>
          <w:sz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ED113B" w:rsidRDefault="00F26E6D">
      <w:pPr>
        <w:pStyle w:val="a4"/>
        <w:numPr>
          <w:ilvl w:val="0"/>
          <w:numId w:val="28"/>
        </w:numPr>
        <w:tabs>
          <w:tab w:val="left" w:pos="1983"/>
        </w:tabs>
        <w:ind w:right="568" w:firstLine="707"/>
        <w:rPr>
          <w:sz w:val="24"/>
        </w:rPr>
      </w:pPr>
      <w:r>
        <w:rPr>
          <w:sz w:val="24"/>
        </w:rPr>
        <w:t>Управлять собственными эмоциями, корректно выражать их в процессе речевого общения.</w:t>
      </w:r>
    </w:p>
    <w:p w:rsidR="00ED113B" w:rsidRDefault="00F26E6D">
      <w:pPr>
        <w:spacing w:line="275" w:lineRule="exact"/>
        <w:ind w:left="1277"/>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4"/>
          <w:sz w:val="24"/>
        </w:rPr>
        <w:t xml:space="preserve"> </w:t>
      </w:r>
      <w:r>
        <w:rPr>
          <w:i/>
          <w:sz w:val="24"/>
        </w:rPr>
        <w:t>регулятивных</w:t>
      </w:r>
      <w:r>
        <w:rPr>
          <w:i/>
          <w:spacing w:val="-3"/>
          <w:sz w:val="24"/>
        </w:rPr>
        <w:t xml:space="preserve"> </w:t>
      </w:r>
      <w:r>
        <w:rPr>
          <w:i/>
          <w:spacing w:val="-2"/>
          <w:sz w:val="24"/>
        </w:rPr>
        <w:t>действий</w:t>
      </w:r>
    </w:p>
    <w:p w:rsidR="00ED113B" w:rsidRDefault="00F26E6D">
      <w:pPr>
        <w:pStyle w:val="a4"/>
        <w:numPr>
          <w:ilvl w:val="0"/>
          <w:numId w:val="28"/>
        </w:numPr>
        <w:tabs>
          <w:tab w:val="left" w:pos="1983"/>
        </w:tabs>
        <w:ind w:right="565" w:firstLine="707"/>
        <w:rPr>
          <w:sz w:val="24"/>
        </w:rPr>
      </w:pPr>
      <w:r>
        <w:rPr>
          <w:sz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ED113B" w:rsidRDefault="00F26E6D">
      <w:pPr>
        <w:pStyle w:val="a4"/>
        <w:numPr>
          <w:ilvl w:val="0"/>
          <w:numId w:val="28"/>
        </w:numPr>
        <w:tabs>
          <w:tab w:val="left" w:pos="1983"/>
        </w:tabs>
        <w:ind w:right="566" w:firstLine="707"/>
        <w:rPr>
          <w:sz w:val="24"/>
        </w:rPr>
      </w:pPr>
      <w:r>
        <w:rPr>
          <w:sz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ED113B" w:rsidRDefault="00F26E6D">
      <w:pPr>
        <w:ind w:left="1277" w:right="2458"/>
        <w:rPr>
          <w:i/>
          <w:sz w:val="24"/>
        </w:rPr>
      </w:pPr>
      <w:r>
        <w:rPr>
          <w:sz w:val="24"/>
        </w:rPr>
        <w:t xml:space="preserve">Иностранный язык (на примере английского языка) </w:t>
      </w:r>
      <w:r>
        <w:rPr>
          <w:i/>
          <w:sz w:val="24"/>
        </w:rPr>
        <w:t>Формирование</w:t>
      </w:r>
      <w:r>
        <w:rPr>
          <w:i/>
          <w:spacing w:val="-9"/>
          <w:sz w:val="24"/>
        </w:rPr>
        <w:t xml:space="preserve"> </w:t>
      </w:r>
      <w:r>
        <w:rPr>
          <w:i/>
          <w:sz w:val="24"/>
        </w:rPr>
        <w:t>универсальных</w:t>
      </w:r>
      <w:r>
        <w:rPr>
          <w:i/>
          <w:spacing w:val="-10"/>
          <w:sz w:val="24"/>
        </w:rPr>
        <w:t xml:space="preserve"> </w:t>
      </w:r>
      <w:r>
        <w:rPr>
          <w:i/>
          <w:sz w:val="24"/>
        </w:rPr>
        <w:t>учебных</w:t>
      </w:r>
      <w:r>
        <w:rPr>
          <w:i/>
          <w:spacing w:val="-10"/>
          <w:sz w:val="24"/>
        </w:rPr>
        <w:t xml:space="preserve"> </w:t>
      </w:r>
      <w:r>
        <w:rPr>
          <w:i/>
          <w:sz w:val="24"/>
        </w:rPr>
        <w:t>познавательных</w:t>
      </w:r>
      <w:r>
        <w:rPr>
          <w:i/>
          <w:spacing w:val="-10"/>
          <w:sz w:val="24"/>
        </w:rPr>
        <w:t xml:space="preserve"> </w:t>
      </w:r>
      <w:r>
        <w:rPr>
          <w:i/>
          <w:sz w:val="24"/>
        </w:rPr>
        <w:t>действий Формирование базовых логических действий</w:t>
      </w:r>
    </w:p>
    <w:p w:rsidR="00ED113B" w:rsidRDefault="00F26E6D">
      <w:pPr>
        <w:pStyle w:val="a4"/>
        <w:numPr>
          <w:ilvl w:val="0"/>
          <w:numId w:val="28"/>
        </w:numPr>
        <w:tabs>
          <w:tab w:val="left" w:pos="1984"/>
        </w:tabs>
        <w:spacing w:before="1" w:line="237" w:lineRule="auto"/>
        <w:ind w:right="569" w:firstLine="707"/>
        <w:jc w:val="left"/>
        <w:rPr>
          <w:sz w:val="24"/>
        </w:rPr>
      </w:pPr>
      <w:r>
        <w:rPr>
          <w:sz w:val="24"/>
        </w:rPr>
        <w:t>Выявлять</w:t>
      </w:r>
      <w:r>
        <w:rPr>
          <w:spacing w:val="80"/>
          <w:sz w:val="24"/>
        </w:rPr>
        <w:t xml:space="preserve"> </w:t>
      </w:r>
      <w:r>
        <w:rPr>
          <w:sz w:val="24"/>
        </w:rPr>
        <w:t>признаки</w:t>
      </w:r>
      <w:r>
        <w:rPr>
          <w:spacing w:val="80"/>
          <w:sz w:val="24"/>
        </w:rPr>
        <w:t xml:space="preserve"> </w:t>
      </w:r>
      <w:r>
        <w:rPr>
          <w:sz w:val="24"/>
        </w:rPr>
        <w:t>и</w:t>
      </w:r>
      <w:r>
        <w:rPr>
          <w:spacing w:val="80"/>
          <w:sz w:val="24"/>
        </w:rPr>
        <w:t xml:space="preserve"> </w:t>
      </w:r>
      <w:r>
        <w:rPr>
          <w:sz w:val="24"/>
        </w:rPr>
        <w:t>свойства</w:t>
      </w:r>
      <w:r>
        <w:rPr>
          <w:spacing w:val="80"/>
          <w:sz w:val="24"/>
        </w:rPr>
        <w:t xml:space="preserve"> </w:t>
      </w:r>
      <w:r>
        <w:rPr>
          <w:sz w:val="24"/>
        </w:rPr>
        <w:t>языковых</w:t>
      </w:r>
      <w:r>
        <w:rPr>
          <w:spacing w:val="80"/>
          <w:sz w:val="24"/>
        </w:rPr>
        <w:t xml:space="preserve"> </w:t>
      </w:r>
      <w:r>
        <w:rPr>
          <w:sz w:val="24"/>
        </w:rPr>
        <w:t>единиц</w:t>
      </w:r>
      <w:r>
        <w:rPr>
          <w:spacing w:val="80"/>
          <w:sz w:val="24"/>
        </w:rPr>
        <w:t xml:space="preserve"> </w:t>
      </w:r>
      <w:r>
        <w:rPr>
          <w:sz w:val="24"/>
        </w:rPr>
        <w:t>и</w:t>
      </w:r>
      <w:r>
        <w:rPr>
          <w:spacing w:val="80"/>
          <w:sz w:val="24"/>
        </w:rPr>
        <w:t xml:space="preserve"> </w:t>
      </w:r>
      <w:r>
        <w:rPr>
          <w:sz w:val="24"/>
        </w:rPr>
        <w:t>языковых</w:t>
      </w:r>
      <w:r>
        <w:rPr>
          <w:spacing w:val="80"/>
          <w:sz w:val="24"/>
        </w:rPr>
        <w:t xml:space="preserve"> </w:t>
      </w:r>
      <w:r>
        <w:rPr>
          <w:sz w:val="24"/>
        </w:rPr>
        <w:t>явлений иностранного языка; применять изученные правила, алгоритмы.</w:t>
      </w:r>
    </w:p>
    <w:p w:rsidR="00ED113B" w:rsidRDefault="00F26E6D">
      <w:pPr>
        <w:pStyle w:val="a4"/>
        <w:numPr>
          <w:ilvl w:val="0"/>
          <w:numId w:val="28"/>
        </w:numPr>
        <w:tabs>
          <w:tab w:val="left" w:pos="1984"/>
        </w:tabs>
        <w:spacing w:before="5" w:line="237" w:lineRule="auto"/>
        <w:ind w:right="565" w:firstLine="707"/>
        <w:jc w:val="left"/>
        <w:rPr>
          <w:sz w:val="24"/>
        </w:rPr>
      </w:pPr>
      <w:r>
        <w:rPr>
          <w:sz w:val="24"/>
        </w:rPr>
        <w:t>Анализировать,</w:t>
      </w:r>
      <w:r>
        <w:rPr>
          <w:spacing w:val="80"/>
          <w:sz w:val="24"/>
        </w:rPr>
        <w:t xml:space="preserve"> </w:t>
      </w:r>
      <w:r>
        <w:rPr>
          <w:sz w:val="24"/>
        </w:rPr>
        <w:t>устанавливать</w:t>
      </w:r>
      <w:r>
        <w:rPr>
          <w:spacing w:val="80"/>
          <w:sz w:val="24"/>
        </w:rPr>
        <w:t xml:space="preserve"> </w:t>
      </w:r>
      <w:r>
        <w:rPr>
          <w:sz w:val="24"/>
        </w:rPr>
        <w:t>аналогии,</w:t>
      </w:r>
      <w:r>
        <w:rPr>
          <w:spacing w:val="80"/>
          <w:sz w:val="24"/>
        </w:rPr>
        <w:t xml:space="preserve"> </w:t>
      </w:r>
      <w:r>
        <w:rPr>
          <w:sz w:val="24"/>
        </w:rPr>
        <w:t>между</w:t>
      </w:r>
      <w:r>
        <w:rPr>
          <w:spacing w:val="80"/>
          <w:sz w:val="24"/>
        </w:rPr>
        <w:t xml:space="preserve"> </w:t>
      </w:r>
      <w:r>
        <w:rPr>
          <w:sz w:val="24"/>
        </w:rPr>
        <w:t>способами</w:t>
      </w:r>
      <w:r>
        <w:rPr>
          <w:spacing w:val="80"/>
          <w:sz w:val="24"/>
        </w:rPr>
        <w:t xml:space="preserve"> </w:t>
      </w:r>
      <w:r>
        <w:rPr>
          <w:sz w:val="24"/>
        </w:rPr>
        <w:t>выражения</w:t>
      </w:r>
      <w:r>
        <w:rPr>
          <w:spacing w:val="40"/>
          <w:sz w:val="24"/>
        </w:rPr>
        <w:t xml:space="preserve"> </w:t>
      </w:r>
      <w:r>
        <w:rPr>
          <w:sz w:val="24"/>
        </w:rPr>
        <w:t>мысли средствами родного и иностранного языков.</w:t>
      </w:r>
    </w:p>
    <w:p w:rsidR="00ED113B" w:rsidRDefault="00F26E6D">
      <w:pPr>
        <w:pStyle w:val="a4"/>
        <w:numPr>
          <w:ilvl w:val="0"/>
          <w:numId w:val="28"/>
        </w:numPr>
        <w:tabs>
          <w:tab w:val="left" w:pos="1984"/>
          <w:tab w:val="left" w:pos="3476"/>
          <w:tab w:val="left" w:pos="5294"/>
          <w:tab w:val="left" w:pos="7429"/>
          <w:tab w:val="left" w:pos="8650"/>
          <w:tab w:val="left" w:pos="9791"/>
        </w:tabs>
        <w:spacing w:before="4" w:line="237" w:lineRule="auto"/>
        <w:ind w:right="568" w:firstLine="707"/>
        <w:jc w:val="left"/>
        <w:rPr>
          <w:sz w:val="24"/>
        </w:rPr>
      </w:pPr>
      <w:r>
        <w:rPr>
          <w:spacing w:val="-2"/>
          <w:sz w:val="24"/>
        </w:rPr>
        <w:t>Сравнивать,</w:t>
      </w:r>
      <w:r>
        <w:rPr>
          <w:sz w:val="24"/>
        </w:rPr>
        <w:tab/>
      </w:r>
      <w:r>
        <w:rPr>
          <w:spacing w:val="-2"/>
          <w:sz w:val="24"/>
        </w:rPr>
        <w:t>упорядочивать,</w:t>
      </w:r>
      <w:r>
        <w:rPr>
          <w:sz w:val="24"/>
        </w:rPr>
        <w:tab/>
      </w:r>
      <w:r>
        <w:rPr>
          <w:spacing w:val="-2"/>
          <w:sz w:val="24"/>
        </w:rPr>
        <w:t>классифицировать</w:t>
      </w:r>
      <w:r>
        <w:rPr>
          <w:sz w:val="24"/>
        </w:rPr>
        <w:tab/>
      </w:r>
      <w:r>
        <w:rPr>
          <w:spacing w:val="-2"/>
          <w:sz w:val="24"/>
        </w:rPr>
        <w:t>языковые</w:t>
      </w:r>
      <w:r>
        <w:rPr>
          <w:sz w:val="24"/>
        </w:rPr>
        <w:tab/>
      </w:r>
      <w:r>
        <w:rPr>
          <w:spacing w:val="-2"/>
          <w:sz w:val="24"/>
        </w:rPr>
        <w:t>единицы</w:t>
      </w:r>
      <w:r>
        <w:rPr>
          <w:sz w:val="24"/>
        </w:rPr>
        <w:tab/>
      </w:r>
      <w:r>
        <w:rPr>
          <w:spacing w:val="-10"/>
          <w:sz w:val="24"/>
        </w:rPr>
        <w:t xml:space="preserve">и </w:t>
      </w:r>
      <w:r>
        <w:rPr>
          <w:sz w:val="24"/>
        </w:rPr>
        <w:t>языковые явления иностранного языка, разные типы высказывания.</w:t>
      </w:r>
    </w:p>
    <w:p w:rsidR="00ED113B" w:rsidRDefault="00F26E6D">
      <w:pPr>
        <w:pStyle w:val="a4"/>
        <w:numPr>
          <w:ilvl w:val="0"/>
          <w:numId w:val="28"/>
        </w:numPr>
        <w:tabs>
          <w:tab w:val="left" w:pos="1984"/>
          <w:tab w:val="left" w:pos="3712"/>
          <w:tab w:val="left" w:pos="5086"/>
          <w:tab w:val="left" w:pos="5996"/>
          <w:tab w:val="left" w:pos="7322"/>
          <w:tab w:val="left" w:pos="8504"/>
        </w:tabs>
        <w:spacing w:before="5" w:line="237" w:lineRule="auto"/>
        <w:ind w:right="563" w:firstLine="707"/>
        <w:jc w:val="left"/>
        <w:rPr>
          <w:sz w:val="24"/>
        </w:rPr>
      </w:pPr>
      <w:r>
        <w:rPr>
          <w:spacing w:val="-2"/>
          <w:sz w:val="24"/>
        </w:rPr>
        <w:t>Моделировать</w:t>
      </w:r>
      <w:r>
        <w:rPr>
          <w:sz w:val="24"/>
        </w:rPr>
        <w:tab/>
      </w:r>
      <w:r>
        <w:rPr>
          <w:spacing w:val="-2"/>
          <w:sz w:val="24"/>
        </w:rPr>
        <w:t>отношения</w:t>
      </w:r>
      <w:r>
        <w:rPr>
          <w:sz w:val="24"/>
        </w:rPr>
        <w:tab/>
      </w:r>
      <w:r>
        <w:rPr>
          <w:spacing w:val="-2"/>
          <w:sz w:val="24"/>
        </w:rPr>
        <w:t>между</w:t>
      </w:r>
      <w:r>
        <w:rPr>
          <w:sz w:val="24"/>
        </w:rPr>
        <w:tab/>
      </w:r>
      <w:r>
        <w:rPr>
          <w:spacing w:val="-2"/>
          <w:sz w:val="24"/>
        </w:rPr>
        <w:t>объектами</w:t>
      </w:r>
      <w:r>
        <w:rPr>
          <w:sz w:val="24"/>
        </w:rPr>
        <w:tab/>
      </w:r>
      <w:r>
        <w:rPr>
          <w:spacing w:val="-2"/>
          <w:sz w:val="24"/>
        </w:rPr>
        <w:t>(членами</w:t>
      </w:r>
      <w:r>
        <w:rPr>
          <w:sz w:val="24"/>
        </w:rPr>
        <w:tab/>
      </w:r>
      <w:r>
        <w:rPr>
          <w:spacing w:val="-2"/>
          <w:sz w:val="24"/>
        </w:rPr>
        <w:t xml:space="preserve">предложения, </w:t>
      </w:r>
      <w:r>
        <w:rPr>
          <w:sz w:val="24"/>
        </w:rPr>
        <w:t>структурными единицами диалога и др.).</w:t>
      </w:r>
    </w:p>
    <w:p w:rsidR="00ED113B" w:rsidRDefault="00F26E6D">
      <w:pPr>
        <w:pStyle w:val="a4"/>
        <w:numPr>
          <w:ilvl w:val="0"/>
          <w:numId w:val="28"/>
        </w:numPr>
        <w:tabs>
          <w:tab w:val="left" w:pos="1984"/>
        </w:tabs>
        <w:spacing w:before="2"/>
        <w:ind w:right="567" w:firstLine="707"/>
        <w:jc w:val="left"/>
        <w:rPr>
          <w:sz w:val="24"/>
        </w:rPr>
      </w:pPr>
      <w:r>
        <w:rPr>
          <w:sz w:val="24"/>
        </w:rPr>
        <w:t>Использовать информацию, извлеченную из несплошных текстов (таблицы, диаграммы), в собственных устных и письменных высказываниях.</w:t>
      </w:r>
    </w:p>
    <w:p w:rsidR="00ED113B" w:rsidRDefault="00F26E6D">
      <w:pPr>
        <w:pStyle w:val="a4"/>
        <w:numPr>
          <w:ilvl w:val="0"/>
          <w:numId w:val="28"/>
        </w:numPr>
        <w:tabs>
          <w:tab w:val="left" w:pos="1984"/>
          <w:tab w:val="left" w:pos="3330"/>
          <w:tab w:val="left" w:pos="4515"/>
          <w:tab w:val="left" w:pos="5887"/>
          <w:tab w:val="left" w:pos="6374"/>
          <w:tab w:val="left" w:pos="8048"/>
          <w:tab w:val="left" w:pos="9814"/>
        </w:tabs>
        <w:spacing w:before="4" w:line="237" w:lineRule="auto"/>
        <w:ind w:right="560" w:firstLine="707"/>
        <w:jc w:val="left"/>
        <w:rPr>
          <w:sz w:val="24"/>
        </w:rPr>
      </w:pPr>
      <w:r>
        <w:rPr>
          <w:spacing w:val="-2"/>
          <w:sz w:val="24"/>
        </w:rPr>
        <w:t>Выдвигать</w:t>
      </w:r>
      <w:r>
        <w:rPr>
          <w:sz w:val="24"/>
        </w:rPr>
        <w:tab/>
      </w:r>
      <w:r>
        <w:rPr>
          <w:spacing w:val="-2"/>
          <w:sz w:val="24"/>
        </w:rPr>
        <w:t>гипотезы</w:t>
      </w:r>
      <w:r>
        <w:rPr>
          <w:sz w:val="24"/>
        </w:rPr>
        <w:tab/>
      </w:r>
      <w:r>
        <w:rPr>
          <w:spacing w:val="-2"/>
          <w:sz w:val="24"/>
        </w:rPr>
        <w:t>(например,</w:t>
      </w:r>
      <w:r>
        <w:rPr>
          <w:sz w:val="24"/>
        </w:rPr>
        <w:tab/>
      </w:r>
      <w:r>
        <w:rPr>
          <w:spacing w:val="-6"/>
          <w:sz w:val="24"/>
        </w:rPr>
        <w:t>об</w:t>
      </w:r>
      <w:r>
        <w:rPr>
          <w:sz w:val="24"/>
        </w:rPr>
        <w:tab/>
      </w:r>
      <w:r>
        <w:rPr>
          <w:spacing w:val="-2"/>
          <w:sz w:val="24"/>
        </w:rPr>
        <w:t>употреблении</w:t>
      </w:r>
      <w:r>
        <w:rPr>
          <w:sz w:val="24"/>
        </w:rPr>
        <w:tab/>
      </w:r>
      <w:r>
        <w:rPr>
          <w:spacing w:val="-2"/>
          <w:sz w:val="24"/>
        </w:rPr>
        <w:t>глагола-связки</w:t>
      </w:r>
      <w:r>
        <w:rPr>
          <w:sz w:val="24"/>
        </w:rPr>
        <w:tab/>
      </w:r>
      <w:r>
        <w:rPr>
          <w:spacing w:val="-10"/>
          <w:sz w:val="24"/>
        </w:rPr>
        <w:t xml:space="preserve">в </w:t>
      </w:r>
      <w:r>
        <w:rPr>
          <w:sz w:val="24"/>
        </w:rPr>
        <w:t>иностранном языке); обосновывать, аргументировать свои суждения, выводы.</w:t>
      </w:r>
    </w:p>
    <w:p w:rsidR="00ED113B" w:rsidRDefault="00F26E6D">
      <w:pPr>
        <w:pStyle w:val="a4"/>
        <w:numPr>
          <w:ilvl w:val="0"/>
          <w:numId w:val="28"/>
        </w:numPr>
        <w:tabs>
          <w:tab w:val="left" w:pos="1984"/>
        </w:tabs>
        <w:spacing w:before="4" w:line="237" w:lineRule="auto"/>
        <w:ind w:right="569" w:firstLine="707"/>
        <w:jc w:val="left"/>
        <w:rPr>
          <w:sz w:val="24"/>
        </w:rPr>
      </w:pPr>
      <w:r>
        <w:rPr>
          <w:sz w:val="24"/>
        </w:rPr>
        <w:t>Распознавать</w:t>
      </w:r>
      <w:r>
        <w:rPr>
          <w:spacing w:val="40"/>
          <w:sz w:val="24"/>
        </w:rPr>
        <w:t xml:space="preserve"> </w:t>
      </w:r>
      <w:r>
        <w:rPr>
          <w:sz w:val="24"/>
        </w:rPr>
        <w:t>свойства</w:t>
      </w:r>
      <w:r>
        <w:rPr>
          <w:spacing w:val="40"/>
          <w:sz w:val="24"/>
        </w:rPr>
        <w:t xml:space="preserve"> </w:t>
      </w:r>
      <w:r>
        <w:rPr>
          <w:sz w:val="24"/>
        </w:rPr>
        <w:t>и</w:t>
      </w:r>
      <w:r>
        <w:rPr>
          <w:spacing w:val="40"/>
          <w:sz w:val="24"/>
        </w:rPr>
        <w:t xml:space="preserve"> </w:t>
      </w:r>
      <w:r>
        <w:rPr>
          <w:sz w:val="24"/>
        </w:rPr>
        <w:t>признаки</w:t>
      </w:r>
      <w:r>
        <w:rPr>
          <w:spacing w:val="40"/>
          <w:sz w:val="24"/>
        </w:rPr>
        <w:t xml:space="preserve"> </w:t>
      </w:r>
      <w:r>
        <w:rPr>
          <w:sz w:val="24"/>
        </w:rPr>
        <w:t>языковых</w:t>
      </w:r>
      <w:r>
        <w:rPr>
          <w:spacing w:val="40"/>
          <w:sz w:val="24"/>
        </w:rPr>
        <w:t xml:space="preserve"> </w:t>
      </w:r>
      <w:r>
        <w:rPr>
          <w:sz w:val="24"/>
        </w:rPr>
        <w:t>единиц</w:t>
      </w:r>
      <w:r>
        <w:rPr>
          <w:spacing w:val="40"/>
          <w:sz w:val="24"/>
        </w:rPr>
        <w:t xml:space="preserve"> </w:t>
      </w:r>
      <w:r>
        <w:rPr>
          <w:sz w:val="24"/>
        </w:rPr>
        <w:t>и</w:t>
      </w:r>
      <w:r>
        <w:rPr>
          <w:spacing w:val="40"/>
          <w:sz w:val="24"/>
        </w:rPr>
        <w:t xml:space="preserve"> </w:t>
      </w:r>
      <w:r>
        <w:rPr>
          <w:sz w:val="24"/>
        </w:rPr>
        <w:t>языковых</w:t>
      </w:r>
      <w:r>
        <w:rPr>
          <w:spacing w:val="40"/>
          <w:sz w:val="24"/>
        </w:rPr>
        <w:t xml:space="preserve"> </w:t>
      </w:r>
      <w:r>
        <w:rPr>
          <w:sz w:val="24"/>
        </w:rPr>
        <w:t>явлений (например, с помощью словообразовательных элементов).</w:t>
      </w:r>
    </w:p>
    <w:p w:rsidR="00ED113B" w:rsidRDefault="00ED113B">
      <w:pPr>
        <w:pStyle w:val="a4"/>
        <w:spacing w:line="237" w:lineRule="auto"/>
        <w:jc w:val="left"/>
        <w:rPr>
          <w:sz w:val="24"/>
        </w:rPr>
        <w:sectPr w:rsidR="00ED113B">
          <w:pgSz w:w="11910" w:h="16840"/>
          <w:pgMar w:top="1020" w:right="283" w:bottom="1200" w:left="1133" w:header="0" w:footer="953" w:gutter="0"/>
          <w:cols w:space="720"/>
        </w:sectPr>
      </w:pPr>
    </w:p>
    <w:p w:rsidR="00ED113B" w:rsidRDefault="00F26E6D">
      <w:pPr>
        <w:pStyle w:val="a4"/>
        <w:numPr>
          <w:ilvl w:val="0"/>
          <w:numId w:val="28"/>
        </w:numPr>
        <w:tabs>
          <w:tab w:val="left" w:pos="1984"/>
        </w:tabs>
        <w:spacing w:before="88"/>
        <w:ind w:right="563" w:firstLine="707"/>
        <w:jc w:val="left"/>
        <w:rPr>
          <w:sz w:val="24"/>
        </w:rPr>
      </w:pPr>
      <w:r>
        <w:rPr>
          <w:sz w:val="24"/>
        </w:rPr>
        <w:lastRenderedPageBreak/>
        <w:t>Сравнивать</w:t>
      </w:r>
      <w:r>
        <w:rPr>
          <w:spacing w:val="-2"/>
          <w:sz w:val="24"/>
        </w:rPr>
        <w:t xml:space="preserve"> </w:t>
      </w:r>
      <w:r>
        <w:rPr>
          <w:sz w:val="24"/>
        </w:rPr>
        <w:t>языковые</w:t>
      </w:r>
      <w:r>
        <w:rPr>
          <w:spacing w:val="-5"/>
          <w:sz w:val="24"/>
        </w:rPr>
        <w:t xml:space="preserve"> </w:t>
      </w:r>
      <w:r>
        <w:rPr>
          <w:sz w:val="24"/>
        </w:rPr>
        <w:t>единицы</w:t>
      </w:r>
      <w:r>
        <w:rPr>
          <w:spacing w:val="-4"/>
          <w:sz w:val="24"/>
        </w:rPr>
        <w:t xml:space="preserve"> </w:t>
      </w:r>
      <w:r>
        <w:rPr>
          <w:sz w:val="24"/>
        </w:rPr>
        <w:t>разного</w:t>
      </w:r>
      <w:r>
        <w:rPr>
          <w:spacing w:val="-2"/>
          <w:sz w:val="24"/>
        </w:rPr>
        <w:t xml:space="preserve"> </w:t>
      </w:r>
      <w:r>
        <w:rPr>
          <w:sz w:val="24"/>
        </w:rPr>
        <w:t>уровня</w:t>
      </w:r>
      <w:r>
        <w:rPr>
          <w:spacing w:val="-2"/>
          <w:sz w:val="24"/>
        </w:rPr>
        <w:t xml:space="preserve"> </w:t>
      </w:r>
      <w:r>
        <w:rPr>
          <w:sz w:val="24"/>
        </w:rPr>
        <w:t>(звуки,</w:t>
      </w:r>
      <w:r>
        <w:rPr>
          <w:spacing w:val="-3"/>
          <w:sz w:val="24"/>
        </w:rPr>
        <w:t xml:space="preserve"> </w:t>
      </w:r>
      <w:r>
        <w:rPr>
          <w:sz w:val="24"/>
        </w:rPr>
        <w:t>буквы,</w:t>
      </w:r>
      <w:r>
        <w:rPr>
          <w:spacing w:val="-2"/>
          <w:sz w:val="24"/>
        </w:rPr>
        <w:t xml:space="preserve"> </w:t>
      </w:r>
      <w:r>
        <w:rPr>
          <w:sz w:val="24"/>
        </w:rPr>
        <w:t>слова,</w:t>
      </w:r>
      <w:r>
        <w:rPr>
          <w:spacing w:val="-3"/>
          <w:sz w:val="24"/>
        </w:rPr>
        <w:t xml:space="preserve"> </w:t>
      </w:r>
      <w:r>
        <w:rPr>
          <w:sz w:val="24"/>
        </w:rPr>
        <w:t>речевые клише, грамматические явления, тексты и т. п.).</w:t>
      </w:r>
    </w:p>
    <w:p w:rsidR="00ED113B" w:rsidRDefault="00F26E6D">
      <w:pPr>
        <w:pStyle w:val="a4"/>
        <w:numPr>
          <w:ilvl w:val="0"/>
          <w:numId w:val="28"/>
        </w:numPr>
        <w:tabs>
          <w:tab w:val="left" w:pos="1984"/>
        </w:tabs>
        <w:spacing w:before="2"/>
        <w:ind w:left="1984" w:hanging="707"/>
        <w:jc w:val="left"/>
        <w:rPr>
          <w:sz w:val="24"/>
        </w:rPr>
      </w:pPr>
      <w:r>
        <w:rPr>
          <w:sz w:val="24"/>
        </w:rPr>
        <w:t>Пользоваться</w:t>
      </w:r>
      <w:r>
        <w:rPr>
          <w:spacing w:val="42"/>
          <w:sz w:val="24"/>
        </w:rPr>
        <w:t xml:space="preserve"> </w:t>
      </w:r>
      <w:r>
        <w:rPr>
          <w:sz w:val="24"/>
        </w:rPr>
        <w:t>классификациями</w:t>
      </w:r>
      <w:r>
        <w:rPr>
          <w:spacing w:val="44"/>
          <w:sz w:val="24"/>
        </w:rPr>
        <w:t xml:space="preserve"> </w:t>
      </w:r>
      <w:r>
        <w:rPr>
          <w:sz w:val="24"/>
        </w:rPr>
        <w:t>(по</w:t>
      </w:r>
      <w:r>
        <w:rPr>
          <w:spacing w:val="41"/>
          <w:sz w:val="24"/>
        </w:rPr>
        <w:t xml:space="preserve"> </w:t>
      </w:r>
      <w:r>
        <w:rPr>
          <w:sz w:val="24"/>
        </w:rPr>
        <w:t>типу</w:t>
      </w:r>
      <w:r>
        <w:rPr>
          <w:spacing w:val="36"/>
          <w:sz w:val="24"/>
        </w:rPr>
        <w:t xml:space="preserve"> </w:t>
      </w:r>
      <w:r>
        <w:rPr>
          <w:sz w:val="24"/>
        </w:rPr>
        <w:t>чтения,</w:t>
      </w:r>
      <w:r>
        <w:rPr>
          <w:spacing w:val="40"/>
          <w:sz w:val="24"/>
        </w:rPr>
        <w:t xml:space="preserve"> </w:t>
      </w:r>
      <w:r>
        <w:rPr>
          <w:sz w:val="24"/>
        </w:rPr>
        <w:t>по</w:t>
      </w:r>
      <w:r>
        <w:rPr>
          <w:spacing w:val="40"/>
          <w:sz w:val="24"/>
        </w:rPr>
        <w:t xml:space="preserve"> </w:t>
      </w:r>
      <w:r>
        <w:rPr>
          <w:sz w:val="24"/>
        </w:rPr>
        <w:t>типу</w:t>
      </w:r>
      <w:r>
        <w:rPr>
          <w:spacing w:val="36"/>
          <w:sz w:val="24"/>
        </w:rPr>
        <w:t xml:space="preserve"> </w:t>
      </w:r>
      <w:r>
        <w:rPr>
          <w:sz w:val="24"/>
        </w:rPr>
        <w:t>высказывания</w:t>
      </w:r>
      <w:r>
        <w:rPr>
          <w:spacing w:val="40"/>
          <w:sz w:val="24"/>
        </w:rPr>
        <w:t xml:space="preserve"> </w:t>
      </w:r>
      <w:r>
        <w:rPr>
          <w:spacing w:val="-10"/>
          <w:sz w:val="24"/>
        </w:rPr>
        <w:t>и</w:t>
      </w:r>
    </w:p>
    <w:p w:rsidR="00ED113B" w:rsidRDefault="00F26E6D">
      <w:pPr>
        <w:pStyle w:val="a3"/>
        <w:spacing w:line="273" w:lineRule="exact"/>
        <w:jc w:val="left"/>
      </w:pPr>
      <w:r>
        <w:rPr>
          <w:spacing w:val="-2"/>
        </w:rPr>
        <w:t>т.п.).</w:t>
      </w:r>
    </w:p>
    <w:p w:rsidR="00ED113B" w:rsidRDefault="00F26E6D">
      <w:pPr>
        <w:pStyle w:val="a4"/>
        <w:numPr>
          <w:ilvl w:val="0"/>
          <w:numId w:val="28"/>
        </w:numPr>
        <w:tabs>
          <w:tab w:val="left" w:pos="1984"/>
          <w:tab w:val="left" w:pos="3546"/>
          <w:tab w:val="left" w:pos="5582"/>
          <w:tab w:val="left" w:pos="7981"/>
        </w:tabs>
        <w:spacing w:before="2"/>
        <w:ind w:left="1984" w:hanging="707"/>
        <w:jc w:val="left"/>
        <w:rPr>
          <w:sz w:val="24"/>
        </w:rPr>
      </w:pPr>
      <w:r>
        <w:rPr>
          <w:spacing w:val="-2"/>
          <w:sz w:val="24"/>
        </w:rPr>
        <w:t>Выбирать,</w:t>
      </w:r>
      <w:r>
        <w:rPr>
          <w:sz w:val="24"/>
        </w:rPr>
        <w:tab/>
      </w:r>
      <w:r>
        <w:rPr>
          <w:spacing w:val="-2"/>
          <w:sz w:val="24"/>
        </w:rPr>
        <w:t>анализировать,</w:t>
      </w:r>
      <w:r>
        <w:rPr>
          <w:sz w:val="24"/>
        </w:rPr>
        <w:tab/>
      </w:r>
      <w:r>
        <w:rPr>
          <w:spacing w:val="-2"/>
          <w:sz w:val="24"/>
        </w:rPr>
        <w:t>интерпретировать,</w:t>
      </w:r>
      <w:r>
        <w:rPr>
          <w:sz w:val="24"/>
        </w:rPr>
        <w:tab/>
      </w:r>
      <w:r>
        <w:rPr>
          <w:spacing w:val="-2"/>
          <w:sz w:val="24"/>
        </w:rPr>
        <w:t>систематизировать</w:t>
      </w:r>
    </w:p>
    <w:p w:rsidR="00ED113B" w:rsidRDefault="00F26E6D">
      <w:pPr>
        <w:pStyle w:val="a3"/>
        <w:ind w:right="562"/>
      </w:pPr>
      <w:r>
        <w:t>информацию, представленную в разных формах: сплошных текстах, иллюстрациях, графически (в таблицах, диаграммах).</w:t>
      </w:r>
    </w:p>
    <w:p w:rsidR="00ED113B" w:rsidRDefault="00F26E6D">
      <w:pPr>
        <w:ind w:left="1277"/>
        <w:jc w:val="both"/>
        <w:rPr>
          <w:i/>
          <w:sz w:val="24"/>
        </w:rPr>
      </w:pPr>
      <w:r>
        <w:rPr>
          <w:i/>
          <w:sz w:val="24"/>
        </w:rPr>
        <w:t>Работа</w:t>
      </w:r>
      <w:r>
        <w:rPr>
          <w:i/>
          <w:spacing w:val="-1"/>
          <w:sz w:val="24"/>
        </w:rPr>
        <w:t xml:space="preserve"> </w:t>
      </w:r>
      <w:r>
        <w:rPr>
          <w:i/>
          <w:sz w:val="24"/>
        </w:rPr>
        <w:t>с</w:t>
      </w:r>
      <w:r>
        <w:rPr>
          <w:i/>
          <w:spacing w:val="-2"/>
          <w:sz w:val="24"/>
        </w:rPr>
        <w:t xml:space="preserve"> информацией</w:t>
      </w:r>
    </w:p>
    <w:p w:rsidR="00ED113B" w:rsidRDefault="00F26E6D">
      <w:pPr>
        <w:pStyle w:val="a4"/>
        <w:numPr>
          <w:ilvl w:val="0"/>
          <w:numId w:val="28"/>
        </w:numPr>
        <w:tabs>
          <w:tab w:val="left" w:pos="1983"/>
        </w:tabs>
        <w:spacing w:before="1" w:line="237" w:lineRule="auto"/>
        <w:ind w:right="566" w:firstLine="707"/>
        <w:rPr>
          <w:sz w:val="24"/>
        </w:rPr>
      </w:pPr>
      <w:r>
        <w:rPr>
          <w:sz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ED113B" w:rsidRDefault="00F26E6D">
      <w:pPr>
        <w:pStyle w:val="a4"/>
        <w:numPr>
          <w:ilvl w:val="0"/>
          <w:numId w:val="28"/>
        </w:numPr>
        <w:tabs>
          <w:tab w:val="left" w:pos="1983"/>
        </w:tabs>
        <w:spacing w:before="5"/>
        <w:ind w:right="565" w:firstLine="707"/>
        <w:rPr>
          <w:sz w:val="24"/>
        </w:rPr>
      </w:pPr>
      <w:r>
        <w:rPr>
          <w:sz w:val="24"/>
        </w:rPr>
        <w:t>Прогнозировать</w:t>
      </w:r>
      <w:r>
        <w:rPr>
          <w:spacing w:val="-5"/>
          <w:sz w:val="24"/>
        </w:rPr>
        <w:t xml:space="preserve"> </w:t>
      </w:r>
      <w:r>
        <w:rPr>
          <w:sz w:val="24"/>
        </w:rPr>
        <w:t>содержание</w:t>
      </w:r>
      <w:r>
        <w:rPr>
          <w:spacing w:val="-5"/>
          <w:sz w:val="24"/>
        </w:rPr>
        <w:t xml:space="preserve"> </w:t>
      </w:r>
      <w:r>
        <w:rPr>
          <w:sz w:val="24"/>
        </w:rPr>
        <w:t>текста</w:t>
      </w:r>
      <w:r>
        <w:rPr>
          <w:spacing w:val="-5"/>
          <w:sz w:val="24"/>
        </w:rPr>
        <w:t xml:space="preserve"> </w:t>
      </w:r>
      <w:r>
        <w:rPr>
          <w:sz w:val="24"/>
        </w:rPr>
        <w:t>по</w:t>
      </w:r>
      <w:r>
        <w:rPr>
          <w:spacing w:val="-7"/>
          <w:sz w:val="24"/>
        </w:rPr>
        <w:t xml:space="preserve"> </w:t>
      </w:r>
      <w:r>
        <w:rPr>
          <w:sz w:val="24"/>
        </w:rPr>
        <w:t>заголовку;</w:t>
      </w:r>
      <w:r>
        <w:rPr>
          <w:spacing w:val="-4"/>
          <w:sz w:val="24"/>
        </w:rPr>
        <w:t xml:space="preserve"> </w:t>
      </w:r>
      <w:r>
        <w:rPr>
          <w:sz w:val="24"/>
        </w:rPr>
        <w:t>прогнозировать</w:t>
      </w:r>
      <w:r>
        <w:rPr>
          <w:spacing w:val="-3"/>
          <w:sz w:val="24"/>
        </w:rPr>
        <w:t xml:space="preserve"> </w:t>
      </w:r>
      <w:r>
        <w:rPr>
          <w:sz w:val="24"/>
        </w:rPr>
        <w:t>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ED113B" w:rsidRDefault="00F26E6D">
      <w:pPr>
        <w:pStyle w:val="a4"/>
        <w:numPr>
          <w:ilvl w:val="0"/>
          <w:numId w:val="28"/>
        </w:numPr>
        <w:tabs>
          <w:tab w:val="left" w:pos="1983"/>
        </w:tabs>
        <w:spacing w:before="2" w:line="237" w:lineRule="auto"/>
        <w:ind w:right="568" w:firstLine="707"/>
        <w:rPr>
          <w:sz w:val="24"/>
        </w:rPr>
      </w:pPr>
      <w:r>
        <w:rPr>
          <w:sz w:val="24"/>
        </w:rPr>
        <w:t xml:space="preserve">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w:t>
      </w:r>
      <w:r>
        <w:rPr>
          <w:spacing w:val="-2"/>
          <w:sz w:val="24"/>
        </w:rPr>
        <w:t>перевода);</w:t>
      </w:r>
    </w:p>
    <w:p w:rsidR="00ED113B" w:rsidRDefault="00F26E6D">
      <w:pPr>
        <w:pStyle w:val="a4"/>
        <w:numPr>
          <w:ilvl w:val="0"/>
          <w:numId w:val="28"/>
        </w:numPr>
        <w:tabs>
          <w:tab w:val="left" w:pos="1983"/>
        </w:tabs>
        <w:spacing w:before="5"/>
        <w:ind w:right="565" w:firstLine="707"/>
        <w:rPr>
          <w:sz w:val="24"/>
        </w:rPr>
      </w:pPr>
      <w:r>
        <w:rPr>
          <w:sz w:val="24"/>
        </w:rPr>
        <w:t>Использовать внешние формальные элементы текста (подзаголовки, иллюстрации, сноски) для понимания его содержания.</w:t>
      </w:r>
    </w:p>
    <w:p w:rsidR="00ED113B" w:rsidRDefault="00F26E6D">
      <w:pPr>
        <w:pStyle w:val="a4"/>
        <w:numPr>
          <w:ilvl w:val="0"/>
          <w:numId w:val="28"/>
        </w:numPr>
        <w:tabs>
          <w:tab w:val="left" w:pos="1984"/>
        </w:tabs>
        <w:spacing w:before="3" w:line="237" w:lineRule="auto"/>
        <w:ind w:right="567" w:firstLine="707"/>
        <w:jc w:val="left"/>
        <w:rPr>
          <w:sz w:val="24"/>
        </w:rPr>
      </w:pPr>
      <w:r>
        <w:rPr>
          <w:sz w:val="24"/>
        </w:rPr>
        <w:t xml:space="preserve">Фиксировать информацию доступными средствами (в виде ключевых слов, </w:t>
      </w:r>
      <w:r>
        <w:rPr>
          <w:spacing w:val="-2"/>
          <w:sz w:val="24"/>
        </w:rPr>
        <w:t>плана).</w:t>
      </w:r>
    </w:p>
    <w:p w:rsidR="00ED113B" w:rsidRDefault="00F26E6D">
      <w:pPr>
        <w:pStyle w:val="a4"/>
        <w:numPr>
          <w:ilvl w:val="0"/>
          <w:numId w:val="28"/>
        </w:numPr>
        <w:tabs>
          <w:tab w:val="left" w:pos="1984"/>
          <w:tab w:val="left" w:pos="3342"/>
          <w:tab w:val="left" w:pos="5079"/>
          <w:tab w:val="left" w:pos="6691"/>
          <w:tab w:val="left" w:pos="8168"/>
          <w:tab w:val="left" w:pos="8647"/>
        </w:tabs>
        <w:spacing w:before="5" w:line="237" w:lineRule="auto"/>
        <w:ind w:right="568" w:firstLine="707"/>
        <w:jc w:val="left"/>
        <w:rPr>
          <w:sz w:val="24"/>
        </w:rPr>
      </w:pPr>
      <w:r>
        <w:rPr>
          <w:spacing w:val="-2"/>
          <w:sz w:val="24"/>
        </w:rPr>
        <w:t>Оценивать</w:t>
      </w:r>
      <w:r>
        <w:rPr>
          <w:sz w:val="24"/>
        </w:rPr>
        <w:tab/>
      </w:r>
      <w:r>
        <w:rPr>
          <w:spacing w:val="-2"/>
          <w:sz w:val="24"/>
        </w:rPr>
        <w:t>достоверность</w:t>
      </w:r>
      <w:r>
        <w:rPr>
          <w:sz w:val="24"/>
        </w:rPr>
        <w:tab/>
      </w:r>
      <w:r>
        <w:rPr>
          <w:spacing w:val="-2"/>
          <w:sz w:val="24"/>
        </w:rPr>
        <w:t>информации,</w:t>
      </w:r>
      <w:r>
        <w:rPr>
          <w:sz w:val="24"/>
        </w:rPr>
        <w:tab/>
      </w:r>
      <w:r>
        <w:rPr>
          <w:spacing w:val="-2"/>
          <w:sz w:val="24"/>
        </w:rPr>
        <w:t>полученной</w:t>
      </w:r>
      <w:r>
        <w:rPr>
          <w:sz w:val="24"/>
        </w:rPr>
        <w:tab/>
      </w:r>
      <w:r>
        <w:rPr>
          <w:spacing w:val="-6"/>
          <w:sz w:val="24"/>
        </w:rPr>
        <w:t>из</w:t>
      </w:r>
      <w:r>
        <w:rPr>
          <w:sz w:val="24"/>
        </w:rPr>
        <w:tab/>
      </w:r>
      <w:r>
        <w:rPr>
          <w:spacing w:val="-2"/>
          <w:sz w:val="24"/>
        </w:rPr>
        <w:t>иноязычных источников.</w:t>
      </w:r>
    </w:p>
    <w:p w:rsidR="00ED113B" w:rsidRDefault="00F26E6D">
      <w:pPr>
        <w:pStyle w:val="a4"/>
        <w:numPr>
          <w:ilvl w:val="0"/>
          <w:numId w:val="28"/>
        </w:numPr>
        <w:tabs>
          <w:tab w:val="left" w:pos="1984"/>
        </w:tabs>
        <w:spacing w:before="4" w:line="237" w:lineRule="auto"/>
        <w:ind w:right="567" w:firstLine="707"/>
        <w:jc w:val="left"/>
        <w:rPr>
          <w:sz w:val="24"/>
        </w:rPr>
      </w:pPr>
      <w:r>
        <w:rPr>
          <w:sz w:val="24"/>
        </w:rPr>
        <w:t>Находить</w:t>
      </w:r>
      <w:r>
        <w:rPr>
          <w:spacing w:val="40"/>
          <w:sz w:val="24"/>
        </w:rPr>
        <w:t xml:space="preserve"> </w:t>
      </w:r>
      <w:r>
        <w:rPr>
          <w:sz w:val="24"/>
        </w:rPr>
        <w:t>аргументы,</w:t>
      </w:r>
      <w:r>
        <w:rPr>
          <w:spacing w:val="40"/>
          <w:sz w:val="24"/>
        </w:rPr>
        <w:t xml:space="preserve"> </w:t>
      </w:r>
      <w:r>
        <w:rPr>
          <w:sz w:val="24"/>
        </w:rPr>
        <w:t>подтверждающие</w:t>
      </w:r>
      <w:r>
        <w:rPr>
          <w:spacing w:val="40"/>
          <w:sz w:val="24"/>
        </w:rPr>
        <w:t xml:space="preserve"> </w:t>
      </w:r>
      <w:r>
        <w:rPr>
          <w:sz w:val="24"/>
        </w:rPr>
        <w:t>или</w:t>
      </w:r>
      <w:r>
        <w:rPr>
          <w:spacing w:val="40"/>
          <w:sz w:val="24"/>
        </w:rPr>
        <w:t xml:space="preserve"> </w:t>
      </w:r>
      <w:r>
        <w:rPr>
          <w:sz w:val="24"/>
        </w:rPr>
        <w:t>опровергающие</w:t>
      </w:r>
      <w:r>
        <w:rPr>
          <w:spacing w:val="40"/>
          <w:sz w:val="24"/>
        </w:rPr>
        <w:t xml:space="preserve"> </w:t>
      </w:r>
      <w:r>
        <w:rPr>
          <w:sz w:val="24"/>
        </w:rPr>
        <w:t>одну</w:t>
      </w:r>
      <w:r>
        <w:rPr>
          <w:spacing w:val="40"/>
          <w:sz w:val="24"/>
        </w:rPr>
        <w:t xml:space="preserve"> </w:t>
      </w:r>
      <w:r>
        <w:rPr>
          <w:sz w:val="24"/>
        </w:rPr>
        <w:t>и</w:t>
      </w:r>
      <w:r>
        <w:rPr>
          <w:spacing w:val="40"/>
          <w:sz w:val="24"/>
        </w:rPr>
        <w:t xml:space="preserve"> </w:t>
      </w:r>
      <w:r>
        <w:rPr>
          <w:sz w:val="24"/>
        </w:rPr>
        <w:t>ту</w:t>
      </w:r>
      <w:r>
        <w:rPr>
          <w:spacing w:val="37"/>
          <w:sz w:val="24"/>
        </w:rPr>
        <w:t xml:space="preserve"> </w:t>
      </w:r>
      <w:r>
        <w:rPr>
          <w:sz w:val="24"/>
        </w:rPr>
        <w:t>же идею, в различных информационных источниках;</w:t>
      </w:r>
    </w:p>
    <w:p w:rsidR="00ED113B" w:rsidRDefault="00F26E6D">
      <w:pPr>
        <w:pStyle w:val="a4"/>
        <w:numPr>
          <w:ilvl w:val="0"/>
          <w:numId w:val="28"/>
        </w:numPr>
        <w:tabs>
          <w:tab w:val="left" w:pos="1984"/>
        </w:tabs>
        <w:spacing w:before="5" w:line="237" w:lineRule="auto"/>
        <w:ind w:right="570" w:firstLine="707"/>
        <w:jc w:val="left"/>
        <w:rPr>
          <w:sz w:val="24"/>
        </w:rPr>
      </w:pPr>
      <w:r>
        <w:rPr>
          <w:sz w:val="24"/>
        </w:rPr>
        <w:t>Выдвигать</w:t>
      </w:r>
      <w:r>
        <w:rPr>
          <w:spacing w:val="40"/>
          <w:sz w:val="24"/>
        </w:rPr>
        <w:t xml:space="preserve"> </w:t>
      </w:r>
      <w:r>
        <w:rPr>
          <w:sz w:val="24"/>
        </w:rPr>
        <w:t>предположения</w:t>
      </w:r>
      <w:r>
        <w:rPr>
          <w:spacing w:val="40"/>
          <w:sz w:val="24"/>
        </w:rPr>
        <w:t xml:space="preserve"> </w:t>
      </w:r>
      <w:r>
        <w:rPr>
          <w:sz w:val="24"/>
        </w:rPr>
        <w:t>(например,</w:t>
      </w:r>
      <w:r>
        <w:rPr>
          <w:spacing w:val="40"/>
          <w:sz w:val="24"/>
        </w:rPr>
        <w:t xml:space="preserve"> </w:t>
      </w:r>
      <w:r>
        <w:rPr>
          <w:sz w:val="24"/>
        </w:rPr>
        <w:t>о</w:t>
      </w:r>
      <w:r>
        <w:rPr>
          <w:spacing w:val="40"/>
          <w:sz w:val="24"/>
        </w:rPr>
        <w:t xml:space="preserve"> </w:t>
      </w:r>
      <w:r>
        <w:rPr>
          <w:sz w:val="24"/>
        </w:rPr>
        <w:t>значении</w:t>
      </w:r>
      <w:r>
        <w:rPr>
          <w:spacing w:val="40"/>
          <w:sz w:val="24"/>
        </w:rPr>
        <w:t xml:space="preserve"> </w:t>
      </w:r>
      <w:r>
        <w:rPr>
          <w:sz w:val="24"/>
        </w:rPr>
        <w:t>слова</w:t>
      </w:r>
      <w:r>
        <w:rPr>
          <w:spacing w:val="40"/>
          <w:sz w:val="24"/>
        </w:rPr>
        <w:t xml:space="preserve"> </w:t>
      </w:r>
      <w:r>
        <w:rPr>
          <w:sz w:val="24"/>
        </w:rPr>
        <w:t>в</w:t>
      </w:r>
      <w:r>
        <w:rPr>
          <w:spacing w:val="40"/>
          <w:sz w:val="24"/>
        </w:rPr>
        <w:t xml:space="preserve"> </w:t>
      </w:r>
      <w:r>
        <w:rPr>
          <w:sz w:val="24"/>
        </w:rPr>
        <w:t>контексте)</w:t>
      </w:r>
      <w:r>
        <w:rPr>
          <w:spacing w:val="40"/>
          <w:sz w:val="24"/>
        </w:rPr>
        <w:t xml:space="preserve"> </w:t>
      </w:r>
      <w:r>
        <w:rPr>
          <w:sz w:val="24"/>
        </w:rPr>
        <w:t>и</w:t>
      </w:r>
      <w:r>
        <w:rPr>
          <w:spacing w:val="80"/>
          <w:w w:val="150"/>
          <w:sz w:val="24"/>
        </w:rPr>
        <w:t xml:space="preserve"> </w:t>
      </w:r>
      <w:r>
        <w:rPr>
          <w:sz w:val="24"/>
        </w:rPr>
        <w:t>аргументировать его.</w:t>
      </w:r>
    </w:p>
    <w:p w:rsidR="00ED113B" w:rsidRDefault="00F26E6D">
      <w:pPr>
        <w:ind w:left="1277"/>
        <w:rPr>
          <w:i/>
          <w:sz w:val="24"/>
        </w:rPr>
      </w:pPr>
      <w:r>
        <w:rPr>
          <w:i/>
          <w:sz w:val="24"/>
        </w:rPr>
        <w:t>Формирование</w:t>
      </w:r>
      <w:r>
        <w:rPr>
          <w:i/>
          <w:spacing w:val="-6"/>
          <w:sz w:val="24"/>
        </w:rPr>
        <w:t xml:space="preserve"> </w:t>
      </w:r>
      <w:r>
        <w:rPr>
          <w:i/>
          <w:sz w:val="24"/>
        </w:rPr>
        <w:t>универсальных</w:t>
      </w:r>
      <w:r>
        <w:rPr>
          <w:i/>
          <w:spacing w:val="-5"/>
          <w:sz w:val="24"/>
        </w:rPr>
        <w:t xml:space="preserve"> </w:t>
      </w:r>
      <w:r>
        <w:rPr>
          <w:i/>
          <w:sz w:val="24"/>
        </w:rPr>
        <w:t>учебных</w:t>
      </w:r>
      <w:r>
        <w:rPr>
          <w:i/>
          <w:spacing w:val="-4"/>
          <w:sz w:val="24"/>
        </w:rPr>
        <w:t xml:space="preserve"> </w:t>
      </w:r>
      <w:r>
        <w:rPr>
          <w:i/>
          <w:sz w:val="24"/>
        </w:rPr>
        <w:t>коммуникативных</w:t>
      </w:r>
      <w:r>
        <w:rPr>
          <w:i/>
          <w:spacing w:val="-4"/>
          <w:sz w:val="24"/>
        </w:rPr>
        <w:t xml:space="preserve"> </w:t>
      </w:r>
      <w:r>
        <w:rPr>
          <w:i/>
          <w:spacing w:val="-2"/>
          <w:sz w:val="24"/>
        </w:rPr>
        <w:t>действий</w:t>
      </w:r>
    </w:p>
    <w:p w:rsidR="00ED113B" w:rsidRDefault="00F26E6D">
      <w:pPr>
        <w:pStyle w:val="a4"/>
        <w:numPr>
          <w:ilvl w:val="0"/>
          <w:numId w:val="28"/>
        </w:numPr>
        <w:tabs>
          <w:tab w:val="left" w:pos="1983"/>
        </w:tabs>
        <w:spacing w:before="5" w:line="237" w:lineRule="auto"/>
        <w:ind w:right="568" w:firstLine="707"/>
        <w:rPr>
          <w:sz w:val="24"/>
        </w:rPr>
      </w:pPr>
      <w:r>
        <w:rPr>
          <w:sz w:val="24"/>
        </w:rPr>
        <w:t>Воспринимать и создавать собственные диалогические и монологические высказывания, участвуя</w:t>
      </w:r>
      <w:r>
        <w:rPr>
          <w:spacing w:val="-1"/>
          <w:sz w:val="24"/>
        </w:rPr>
        <w:t xml:space="preserve"> </w:t>
      </w:r>
      <w:r>
        <w:rPr>
          <w:sz w:val="24"/>
        </w:rPr>
        <w:t>в</w:t>
      </w:r>
      <w:r>
        <w:rPr>
          <w:spacing w:val="-1"/>
          <w:sz w:val="24"/>
        </w:rPr>
        <w:t xml:space="preserve"> </w:t>
      </w:r>
      <w:r>
        <w:rPr>
          <w:sz w:val="24"/>
        </w:rPr>
        <w:t>обсуждениях,</w:t>
      </w:r>
      <w:r>
        <w:rPr>
          <w:spacing w:val="-1"/>
          <w:sz w:val="24"/>
        </w:rPr>
        <w:t xml:space="preserve"> </w:t>
      </w:r>
      <w:r>
        <w:rPr>
          <w:sz w:val="24"/>
        </w:rPr>
        <w:t>выступлениях; выражать эмоции в</w:t>
      </w:r>
      <w:r>
        <w:rPr>
          <w:spacing w:val="-1"/>
          <w:sz w:val="24"/>
        </w:rPr>
        <w:t xml:space="preserve"> </w:t>
      </w:r>
      <w:r>
        <w:rPr>
          <w:sz w:val="24"/>
        </w:rPr>
        <w:t>соответствии с условиями и целями общения.</w:t>
      </w:r>
    </w:p>
    <w:p w:rsidR="00ED113B" w:rsidRDefault="00F26E6D">
      <w:pPr>
        <w:pStyle w:val="a4"/>
        <w:numPr>
          <w:ilvl w:val="0"/>
          <w:numId w:val="28"/>
        </w:numPr>
        <w:tabs>
          <w:tab w:val="left" w:pos="1983"/>
        </w:tabs>
        <w:spacing w:before="7" w:line="237" w:lineRule="auto"/>
        <w:ind w:right="562" w:firstLine="707"/>
        <w:rPr>
          <w:sz w:val="24"/>
        </w:rPr>
      </w:pPr>
      <w:r>
        <w:rPr>
          <w:sz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ED113B" w:rsidRDefault="00F26E6D">
      <w:pPr>
        <w:pStyle w:val="a4"/>
        <w:numPr>
          <w:ilvl w:val="0"/>
          <w:numId w:val="28"/>
        </w:numPr>
        <w:tabs>
          <w:tab w:val="left" w:pos="1983"/>
        </w:tabs>
        <w:spacing w:before="5"/>
        <w:ind w:right="570" w:firstLine="707"/>
        <w:rPr>
          <w:sz w:val="24"/>
        </w:rPr>
      </w:pPr>
      <w:r>
        <w:rPr>
          <w:sz w:val="24"/>
        </w:rPr>
        <w:t xml:space="preserve">Анализировать и восстанавливать текст с опущенными в учебных целях </w:t>
      </w:r>
      <w:r>
        <w:rPr>
          <w:spacing w:val="-2"/>
          <w:sz w:val="24"/>
        </w:rPr>
        <w:t>фрагментами.</w:t>
      </w:r>
    </w:p>
    <w:p w:rsidR="00ED113B" w:rsidRDefault="00F26E6D">
      <w:pPr>
        <w:pStyle w:val="a4"/>
        <w:numPr>
          <w:ilvl w:val="0"/>
          <w:numId w:val="28"/>
        </w:numPr>
        <w:tabs>
          <w:tab w:val="left" w:pos="1983"/>
        </w:tabs>
        <w:spacing w:before="4" w:line="237" w:lineRule="auto"/>
        <w:ind w:right="563" w:firstLine="707"/>
        <w:rPr>
          <w:sz w:val="24"/>
        </w:rPr>
      </w:pPr>
      <w:r>
        <w:rPr>
          <w:sz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ED113B" w:rsidRDefault="00F26E6D">
      <w:pPr>
        <w:pStyle w:val="a4"/>
        <w:numPr>
          <w:ilvl w:val="0"/>
          <w:numId w:val="28"/>
        </w:numPr>
        <w:tabs>
          <w:tab w:val="left" w:pos="1983"/>
        </w:tabs>
        <w:spacing w:before="7" w:line="237" w:lineRule="auto"/>
        <w:ind w:right="568" w:firstLine="707"/>
        <w:rPr>
          <w:sz w:val="24"/>
        </w:rPr>
      </w:pPr>
      <w:r>
        <w:rPr>
          <w:sz w:val="24"/>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w:t>
      </w:r>
      <w:r>
        <w:rPr>
          <w:spacing w:val="-2"/>
          <w:sz w:val="24"/>
        </w:rPr>
        <w:t>аудитории.</w:t>
      </w:r>
    </w:p>
    <w:p w:rsidR="00ED113B" w:rsidRDefault="00F26E6D">
      <w:pPr>
        <w:spacing w:before="3"/>
        <w:ind w:left="1277"/>
        <w:jc w:val="both"/>
        <w:rPr>
          <w:i/>
          <w:sz w:val="24"/>
        </w:rPr>
      </w:pPr>
      <w:r>
        <w:rPr>
          <w:i/>
          <w:sz w:val="24"/>
        </w:rPr>
        <w:t>Формирование</w:t>
      </w:r>
      <w:r>
        <w:rPr>
          <w:i/>
          <w:spacing w:val="-5"/>
          <w:sz w:val="24"/>
        </w:rPr>
        <w:t xml:space="preserve"> </w:t>
      </w:r>
      <w:r>
        <w:rPr>
          <w:i/>
          <w:sz w:val="24"/>
        </w:rPr>
        <w:t>универсальных</w:t>
      </w:r>
      <w:r>
        <w:rPr>
          <w:i/>
          <w:spacing w:val="-4"/>
          <w:sz w:val="24"/>
        </w:rPr>
        <w:t xml:space="preserve"> </w:t>
      </w:r>
      <w:r>
        <w:rPr>
          <w:i/>
          <w:sz w:val="24"/>
        </w:rPr>
        <w:t>учебных</w:t>
      </w:r>
      <w:r>
        <w:rPr>
          <w:i/>
          <w:spacing w:val="-3"/>
          <w:sz w:val="24"/>
        </w:rPr>
        <w:t xml:space="preserve"> </w:t>
      </w:r>
      <w:r>
        <w:rPr>
          <w:i/>
          <w:sz w:val="24"/>
        </w:rPr>
        <w:t>регулятивных</w:t>
      </w:r>
      <w:r>
        <w:rPr>
          <w:i/>
          <w:spacing w:val="-3"/>
          <w:sz w:val="24"/>
        </w:rPr>
        <w:t xml:space="preserve"> </w:t>
      </w:r>
      <w:r>
        <w:rPr>
          <w:i/>
          <w:spacing w:val="-2"/>
          <w:sz w:val="24"/>
        </w:rPr>
        <w:t>действий</w:t>
      </w:r>
    </w:p>
    <w:p w:rsidR="00ED113B" w:rsidRDefault="00F26E6D">
      <w:pPr>
        <w:pStyle w:val="a4"/>
        <w:numPr>
          <w:ilvl w:val="0"/>
          <w:numId w:val="28"/>
        </w:numPr>
        <w:tabs>
          <w:tab w:val="left" w:pos="1984"/>
        </w:tabs>
        <w:spacing w:before="5" w:line="237" w:lineRule="auto"/>
        <w:ind w:right="567" w:firstLine="707"/>
        <w:jc w:val="left"/>
        <w:rPr>
          <w:sz w:val="24"/>
        </w:rPr>
      </w:pPr>
      <w:r>
        <w:rPr>
          <w:sz w:val="24"/>
        </w:rPr>
        <w:t>Удерживать</w:t>
      </w:r>
      <w:r>
        <w:rPr>
          <w:spacing w:val="40"/>
          <w:sz w:val="24"/>
        </w:rPr>
        <w:t xml:space="preserve"> </w:t>
      </w:r>
      <w:r>
        <w:rPr>
          <w:sz w:val="24"/>
        </w:rPr>
        <w:t>цель</w:t>
      </w:r>
      <w:r>
        <w:rPr>
          <w:spacing w:val="40"/>
          <w:sz w:val="24"/>
        </w:rPr>
        <w:t xml:space="preserve"> </w:t>
      </w:r>
      <w:r>
        <w:rPr>
          <w:sz w:val="24"/>
        </w:rPr>
        <w:t>деятельности;</w:t>
      </w:r>
      <w:r>
        <w:rPr>
          <w:spacing w:val="40"/>
          <w:sz w:val="24"/>
        </w:rPr>
        <w:t xml:space="preserve"> </w:t>
      </w:r>
      <w:r>
        <w:rPr>
          <w:sz w:val="24"/>
        </w:rPr>
        <w:t>планировать</w:t>
      </w:r>
      <w:r>
        <w:rPr>
          <w:spacing w:val="40"/>
          <w:sz w:val="24"/>
        </w:rPr>
        <w:t xml:space="preserve"> </w:t>
      </w:r>
      <w:r>
        <w:rPr>
          <w:sz w:val="24"/>
        </w:rPr>
        <w:t>выполнение</w:t>
      </w:r>
      <w:r>
        <w:rPr>
          <w:spacing w:val="40"/>
          <w:sz w:val="24"/>
        </w:rPr>
        <w:t xml:space="preserve"> </w:t>
      </w:r>
      <w:r>
        <w:rPr>
          <w:sz w:val="24"/>
        </w:rPr>
        <w:t>учебной</w:t>
      </w:r>
      <w:r>
        <w:rPr>
          <w:spacing w:val="40"/>
          <w:sz w:val="24"/>
        </w:rPr>
        <w:t xml:space="preserve"> </w:t>
      </w:r>
      <w:r>
        <w:rPr>
          <w:sz w:val="24"/>
        </w:rPr>
        <w:t>задачи, выбирать и аргументировать способ деятельности.</w:t>
      </w:r>
    </w:p>
    <w:p w:rsidR="00ED113B" w:rsidRDefault="00F26E6D">
      <w:pPr>
        <w:pStyle w:val="a4"/>
        <w:numPr>
          <w:ilvl w:val="0"/>
          <w:numId w:val="28"/>
        </w:numPr>
        <w:tabs>
          <w:tab w:val="left" w:pos="1984"/>
        </w:tabs>
        <w:spacing w:before="4" w:line="237" w:lineRule="auto"/>
        <w:ind w:right="566" w:firstLine="707"/>
        <w:jc w:val="left"/>
        <w:rPr>
          <w:sz w:val="24"/>
        </w:rPr>
      </w:pPr>
      <w:r>
        <w:rPr>
          <w:sz w:val="24"/>
        </w:rPr>
        <w:t>Планировать</w:t>
      </w:r>
      <w:r>
        <w:rPr>
          <w:spacing w:val="80"/>
          <w:sz w:val="24"/>
        </w:rPr>
        <w:t xml:space="preserve"> </w:t>
      </w:r>
      <w:r>
        <w:rPr>
          <w:sz w:val="24"/>
        </w:rPr>
        <w:t>организацию</w:t>
      </w:r>
      <w:r>
        <w:rPr>
          <w:spacing w:val="80"/>
          <w:sz w:val="24"/>
        </w:rPr>
        <w:t xml:space="preserve"> </w:t>
      </w:r>
      <w:r>
        <w:rPr>
          <w:sz w:val="24"/>
        </w:rPr>
        <w:t>совместной</w:t>
      </w:r>
      <w:r>
        <w:rPr>
          <w:spacing w:val="80"/>
          <w:sz w:val="24"/>
        </w:rPr>
        <w:t xml:space="preserve"> </w:t>
      </w:r>
      <w:r>
        <w:rPr>
          <w:sz w:val="24"/>
        </w:rPr>
        <w:t>работы,</w:t>
      </w:r>
      <w:r>
        <w:rPr>
          <w:spacing w:val="80"/>
          <w:sz w:val="24"/>
        </w:rPr>
        <w:t xml:space="preserve"> </w:t>
      </w:r>
      <w:r>
        <w:rPr>
          <w:sz w:val="24"/>
        </w:rPr>
        <w:t>определять</w:t>
      </w:r>
      <w:r>
        <w:rPr>
          <w:spacing w:val="80"/>
          <w:sz w:val="24"/>
        </w:rPr>
        <w:t xml:space="preserve"> </w:t>
      </w:r>
      <w:r>
        <w:rPr>
          <w:sz w:val="24"/>
        </w:rPr>
        <w:t>свою</w:t>
      </w:r>
      <w:r>
        <w:rPr>
          <w:spacing w:val="80"/>
          <w:sz w:val="24"/>
        </w:rPr>
        <w:t xml:space="preserve"> </w:t>
      </w:r>
      <w:r>
        <w:rPr>
          <w:sz w:val="24"/>
        </w:rPr>
        <w:t>роль,</w:t>
      </w:r>
      <w:r>
        <w:rPr>
          <w:spacing w:val="40"/>
          <w:sz w:val="24"/>
        </w:rPr>
        <w:t xml:space="preserve"> </w:t>
      </w:r>
      <w:r>
        <w:rPr>
          <w:sz w:val="24"/>
        </w:rPr>
        <w:t>распределять задачи между членами команды, участвовать в групповых формах работы.</w:t>
      </w:r>
    </w:p>
    <w:p w:rsidR="00ED113B" w:rsidRDefault="00F26E6D">
      <w:pPr>
        <w:pStyle w:val="a4"/>
        <w:numPr>
          <w:ilvl w:val="0"/>
          <w:numId w:val="28"/>
        </w:numPr>
        <w:tabs>
          <w:tab w:val="left" w:pos="1984"/>
        </w:tabs>
        <w:spacing w:before="5" w:line="237" w:lineRule="auto"/>
        <w:ind w:right="569" w:firstLine="707"/>
        <w:jc w:val="left"/>
        <w:rPr>
          <w:sz w:val="24"/>
        </w:rPr>
      </w:pPr>
      <w:r>
        <w:rPr>
          <w:sz w:val="24"/>
        </w:rPr>
        <w:t>Оказывать влияние на речевое поведение партнера (например, поощряя его продолжать поиск совместного решения поставленной задачи).</w:t>
      </w:r>
    </w:p>
    <w:p w:rsidR="00ED113B" w:rsidRDefault="00F26E6D">
      <w:pPr>
        <w:pStyle w:val="a4"/>
        <w:numPr>
          <w:ilvl w:val="0"/>
          <w:numId w:val="28"/>
        </w:numPr>
        <w:tabs>
          <w:tab w:val="left" w:pos="1984"/>
        </w:tabs>
        <w:spacing w:before="2"/>
        <w:ind w:right="566" w:firstLine="707"/>
        <w:jc w:val="left"/>
        <w:rPr>
          <w:sz w:val="24"/>
        </w:rPr>
      </w:pPr>
      <w:r>
        <w:rPr>
          <w:sz w:val="24"/>
        </w:rPr>
        <w:t>Корректировать</w:t>
      </w:r>
      <w:r>
        <w:rPr>
          <w:spacing w:val="40"/>
          <w:sz w:val="24"/>
        </w:rPr>
        <w:t xml:space="preserve"> </w:t>
      </w:r>
      <w:r>
        <w:rPr>
          <w:sz w:val="24"/>
        </w:rPr>
        <w:t>деятельность</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возникших</w:t>
      </w:r>
      <w:r>
        <w:rPr>
          <w:spacing w:val="40"/>
          <w:sz w:val="24"/>
        </w:rPr>
        <w:t xml:space="preserve"> </w:t>
      </w:r>
      <w:r>
        <w:rPr>
          <w:sz w:val="24"/>
        </w:rPr>
        <w:t>трудностей,</w:t>
      </w:r>
      <w:r>
        <w:rPr>
          <w:spacing w:val="40"/>
          <w:sz w:val="24"/>
        </w:rPr>
        <w:t xml:space="preserve"> </w:t>
      </w:r>
      <w:r>
        <w:rPr>
          <w:sz w:val="24"/>
        </w:rPr>
        <w:t>ошибок,</w:t>
      </w:r>
      <w:r>
        <w:rPr>
          <w:spacing w:val="80"/>
          <w:sz w:val="24"/>
        </w:rPr>
        <w:t xml:space="preserve"> </w:t>
      </w:r>
      <w:r>
        <w:rPr>
          <w:sz w:val="24"/>
        </w:rPr>
        <w:t>новых данных или информации.</w:t>
      </w:r>
    </w:p>
    <w:p w:rsidR="00ED113B" w:rsidRDefault="00ED113B">
      <w:pPr>
        <w:pStyle w:val="a4"/>
        <w:jc w:val="left"/>
        <w:rPr>
          <w:sz w:val="24"/>
        </w:rPr>
        <w:sectPr w:rsidR="00ED113B">
          <w:pgSz w:w="11910" w:h="16840"/>
          <w:pgMar w:top="1020" w:right="283" w:bottom="1200" w:left="1133" w:header="0" w:footer="953" w:gutter="0"/>
          <w:cols w:space="720"/>
        </w:sectPr>
      </w:pPr>
    </w:p>
    <w:p w:rsidR="00ED113B" w:rsidRDefault="00F26E6D">
      <w:pPr>
        <w:pStyle w:val="a4"/>
        <w:numPr>
          <w:ilvl w:val="0"/>
          <w:numId w:val="28"/>
        </w:numPr>
        <w:tabs>
          <w:tab w:val="left" w:pos="1983"/>
        </w:tabs>
        <w:spacing w:before="88"/>
        <w:ind w:right="568" w:firstLine="707"/>
        <w:rPr>
          <w:sz w:val="24"/>
        </w:rPr>
      </w:pPr>
      <w:r>
        <w:rPr>
          <w:sz w:val="24"/>
        </w:rPr>
        <w:lastRenderedPageBreak/>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rsidR="00ED113B" w:rsidRDefault="00F26E6D">
      <w:pPr>
        <w:pStyle w:val="a3"/>
        <w:spacing w:line="276" w:lineRule="exact"/>
        <w:ind w:left="1277"/>
      </w:pPr>
      <w:r>
        <w:t>Математика</w:t>
      </w:r>
      <w:r>
        <w:rPr>
          <w:spacing w:val="-3"/>
        </w:rPr>
        <w:t xml:space="preserve"> </w:t>
      </w:r>
      <w:r>
        <w:t>и</w:t>
      </w:r>
      <w:r>
        <w:rPr>
          <w:spacing w:val="-1"/>
        </w:rPr>
        <w:t xml:space="preserve"> </w:t>
      </w:r>
      <w:r>
        <w:rPr>
          <w:spacing w:val="-2"/>
        </w:rPr>
        <w:t>информатика</w:t>
      </w:r>
    </w:p>
    <w:p w:rsidR="00ED113B" w:rsidRDefault="00F26E6D">
      <w:pPr>
        <w:ind w:left="1277" w:right="2458"/>
        <w:rPr>
          <w:i/>
          <w:sz w:val="24"/>
        </w:rPr>
      </w:pPr>
      <w:r>
        <w:rPr>
          <w:i/>
          <w:sz w:val="24"/>
        </w:rPr>
        <w:t>Формирование</w:t>
      </w:r>
      <w:r>
        <w:rPr>
          <w:i/>
          <w:spacing w:val="-9"/>
          <w:sz w:val="24"/>
        </w:rPr>
        <w:t xml:space="preserve"> </w:t>
      </w:r>
      <w:r>
        <w:rPr>
          <w:i/>
          <w:sz w:val="24"/>
        </w:rPr>
        <w:t>универсальных</w:t>
      </w:r>
      <w:r>
        <w:rPr>
          <w:i/>
          <w:spacing w:val="-10"/>
          <w:sz w:val="24"/>
        </w:rPr>
        <w:t xml:space="preserve"> </w:t>
      </w:r>
      <w:r>
        <w:rPr>
          <w:i/>
          <w:sz w:val="24"/>
        </w:rPr>
        <w:t>учебных</w:t>
      </w:r>
      <w:r>
        <w:rPr>
          <w:i/>
          <w:spacing w:val="-10"/>
          <w:sz w:val="24"/>
        </w:rPr>
        <w:t xml:space="preserve"> </w:t>
      </w:r>
      <w:r>
        <w:rPr>
          <w:i/>
          <w:sz w:val="24"/>
        </w:rPr>
        <w:t>познавательных</w:t>
      </w:r>
      <w:r>
        <w:rPr>
          <w:i/>
          <w:spacing w:val="-10"/>
          <w:sz w:val="24"/>
        </w:rPr>
        <w:t xml:space="preserve"> </w:t>
      </w:r>
      <w:r>
        <w:rPr>
          <w:i/>
          <w:sz w:val="24"/>
        </w:rPr>
        <w:t>действий Формирование базовых логических действий</w:t>
      </w:r>
    </w:p>
    <w:p w:rsidR="00ED113B" w:rsidRDefault="00F26E6D">
      <w:pPr>
        <w:pStyle w:val="a4"/>
        <w:numPr>
          <w:ilvl w:val="0"/>
          <w:numId w:val="28"/>
        </w:numPr>
        <w:tabs>
          <w:tab w:val="left" w:pos="1984"/>
        </w:tabs>
        <w:spacing w:before="2" w:line="293" w:lineRule="exact"/>
        <w:ind w:left="1984" w:hanging="707"/>
        <w:jc w:val="left"/>
        <w:rPr>
          <w:sz w:val="24"/>
        </w:rPr>
      </w:pPr>
      <w:r>
        <w:rPr>
          <w:sz w:val="24"/>
        </w:rPr>
        <w:t>Выявлять</w:t>
      </w:r>
      <w:r>
        <w:rPr>
          <w:spacing w:val="-7"/>
          <w:sz w:val="24"/>
        </w:rPr>
        <w:t xml:space="preserve"> </w:t>
      </w:r>
      <w:r>
        <w:rPr>
          <w:sz w:val="24"/>
        </w:rPr>
        <w:t>качества,</w:t>
      </w:r>
      <w:r>
        <w:rPr>
          <w:spacing w:val="-5"/>
          <w:sz w:val="24"/>
        </w:rPr>
        <w:t xml:space="preserve"> </w:t>
      </w:r>
      <w:r>
        <w:rPr>
          <w:sz w:val="24"/>
        </w:rPr>
        <w:t>свойства,</w:t>
      </w:r>
      <w:r>
        <w:rPr>
          <w:spacing w:val="-4"/>
          <w:sz w:val="24"/>
        </w:rPr>
        <w:t xml:space="preserve"> </w:t>
      </w:r>
      <w:r>
        <w:rPr>
          <w:sz w:val="24"/>
        </w:rPr>
        <w:t>характеристики</w:t>
      </w:r>
      <w:r>
        <w:rPr>
          <w:spacing w:val="-6"/>
          <w:sz w:val="24"/>
        </w:rPr>
        <w:t xml:space="preserve"> </w:t>
      </w:r>
      <w:r>
        <w:rPr>
          <w:sz w:val="24"/>
        </w:rPr>
        <w:t>математических</w:t>
      </w:r>
      <w:r>
        <w:rPr>
          <w:spacing w:val="-2"/>
          <w:sz w:val="24"/>
        </w:rPr>
        <w:t xml:space="preserve"> объектов.</w:t>
      </w:r>
    </w:p>
    <w:p w:rsidR="00ED113B" w:rsidRDefault="00F26E6D">
      <w:pPr>
        <w:pStyle w:val="a4"/>
        <w:numPr>
          <w:ilvl w:val="0"/>
          <w:numId w:val="28"/>
        </w:numPr>
        <w:tabs>
          <w:tab w:val="left" w:pos="1984"/>
        </w:tabs>
        <w:spacing w:line="293" w:lineRule="exact"/>
        <w:ind w:left="1984" w:hanging="707"/>
        <w:jc w:val="left"/>
        <w:rPr>
          <w:sz w:val="24"/>
        </w:rPr>
      </w:pPr>
      <w:r>
        <w:rPr>
          <w:sz w:val="24"/>
        </w:rPr>
        <w:t>Различать</w:t>
      </w:r>
      <w:r>
        <w:rPr>
          <w:spacing w:val="-3"/>
          <w:sz w:val="24"/>
        </w:rPr>
        <w:t xml:space="preserve"> </w:t>
      </w:r>
      <w:r>
        <w:rPr>
          <w:sz w:val="24"/>
        </w:rPr>
        <w:t>свойства</w:t>
      </w:r>
      <w:r>
        <w:rPr>
          <w:spacing w:val="-4"/>
          <w:sz w:val="24"/>
        </w:rPr>
        <w:t xml:space="preserve"> </w:t>
      </w:r>
      <w:r>
        <w:rPr>
          <w:sz w:val="24"/>
        </w:rPr>
        <w:t>и</w:t>
      </w:r>
      <w:r>
        <w:rPr>
          <w:spacing w:val="-4"/>
          <w:sz w:val="24"/>
        </w:rPr>
        <w:t xml:space="preserve"> </w:t>
      </w:r>
      <w:r>
        <w:rPr>
          <w:sz w:val="24"/>
        </w:rPr>
        <w:t>признаки</w:t>
      </w:r>
      <w:r>
        <w:rPr>
          <w:spacing w:val="-3"/>
          <w:sz w:val="24"/>
        </w:rPr>
        <w:t xml:space="preserve"> </w:t>
      </w:r>
      <w:r>
        <w:rPr>
          <w:spacing w:val="-2"/>
          <w:sz w:val="24"/>
        </w:rPr>
        <w:t>объектов.</w:t>
      </w:r>
    </w:p>
    <w:p w:rsidR="00ED113B" w:rsidRDefault="00F26E6D">
      <w:pPr>
        <w:pStyle w:val="a4"/>
        <w:numPr>
          <w:ilvl w:val="0"/>
          <w:numId w:val="28"/>
        </w:numPr>
        <w:tabs>
          <w:tab w:val="left" w:pos="1984"/>
          <w:tab w:val="left" w:pos="3613"/>
          <w:tab w:val="left" w:pos="5568"/>
          <w:tab w:val="left" w:pos="7842"/>
          <w:tab w:val="left" w:pos="8857"/>
        </w:tabs>
        <w:spacing w:before="2" w:line="237" w:lineRule="auto"/>
        <w:ind w:right="566" w:firstLine="707"/>
        <w:jc w:val="left"/>
        <w:rPr>
          <w:sz w:val="24"/>
        </w:rPr>
      </w:pPr>
      <w:r>
        <w:rPr>
          <w:spacing w:val="-2"/>
          <w:sz w:val="24"/>
        </w:rPr>
        <w:t>Сравнивать,</w:t>
      </w:r>
      <w:r>
        <w:rPr>
          <w:sz w:val="24"/>
        </w:rPr>
        <w:tab/>
      </w:r>
      <w:r>
        <w:rPr>
          <w:spacing w:val="-2"/>
          <w:sz w:val="24"/>
        </w:rPr>
        <w:t>упорядочивать,</w:t>
      </w:r>
      <w:r>
        <w:rPr>
          <w:sz w:val="24"/>
        </w:rPr>
        <w:tab/>
      </w:r>
      <w:r>
        <w:rPr>
          <w:spacing w:val="-2"/>
          <w:sz w:val="24"/>
        </w:rPr>
        <w:t>классифицировать</w:t>
      </w:r>
      <w:r>
        <w:rPr>
          <w:sz w:val="24"/>
        </w:rPr>
        <w:tab/>
      </w:r>
      <w:r>
        <w:rPr>
          <w:spacing w:val="-2"/>
          <w:sz w:val="24"/>
        </w:rPr>
        <w:t>числа,</w:t>
      </w:r>
      <w:r>
        <w:rPr>
          <w:sz w:val="24"/>
        </w:rPr>
        <w:tab/>
      </w:r>
      <w:r>
        <w:rPr>
          <w:spacing w:val="-2"/>
          <w:sz w:val="24"/>
        </w:rPr>
        <w:t xml:space="preserve">величины, </w:t>
      </w:r>
      <w:r>
        <w:rPr>
          <w:sz w:val="24"/>
        </w:rPr>
        <w:t>выражения, формулы, графики, геометрические фигуры и т. п.</w:t>
      </w:r>
    </w:p>
    <w:p w:rsidR="00ED113B" w:rsidRDefault="00F26E6D">
      <w:pPr>
        <w:pStyle w:val="a4"/>
        <w:numPr>
          <w:ilvl w:val="0"/>
          <w:numId w:val="28"/>
        </w:numPr>
        <w:tabs>
          <w:tab w:val="left" w:pos="1984"/>
        </w:tabs>
        <w:spacing w:before="4" w:line="237" w:lineRule="auto"/>
        <w:ind w:right="568" w:firstLine="707"/>
        <w:jc w:val="left"/>
        <w:rPr>
          <w:sz w:val="24"/>
        </w:rPr>
      </w:pPr>
      <w:r>
        <w:rPr>
          <w:sz w:val="24"/>
        </w:rPr>
        <w:t>Устанавливать</w:t>
      </w:r>
      <w:r>
        <w:rPr>
          <w:spacing w:val="80"/>
          <w:sz w:val="24"/>
        </w:rPr>
        <w:t xml:space="preserve"> </w:t>
      </w:r>
      <w:r>
        <w:rPr>
          <w:sz w:val="24"/>
        </w:rPr>
        <w:t>связи</w:t>
      </w:r>
      <w:r>
        <w:rPr>
          <w:spacing w:val="80"/>
          <w:sz w:val="24"/>
        </w:rPr>
        <w:t xml:space="preserve"> </w:t>
      </w:r>
      <w:r>
        <w:rPr>
          <w:sz w:val="24"/>
        </w:rPr>
        <w:t>и</w:t>
      </w:r>
      <w:r>
        <w:rPr>
          <w:spacing w:val="80"/>
          <w:sz w:val="24"/>
        </w:rPr>
        <w:t xml:space="preserve"> </w:t>
      </w:r>
      <w:r>
        <w:rPr>
          <w:sz w:val="24"/>
        </w:rPr>
        <w:t>отношения,</w:t>
      </w:r>
      <w:r>
        <w:rPr>
          <w:spacing w:val="80"/>
          <w:sz w:val="24"/>
        </w:rPr>
        <w:t xml:space="preserve"> </w:t>
      </w:r>
      <w:r>
        <w:rPr>
          <w:sz w:val="24"/>
        </w:rPr>
        <w:t>проводить</w:t>
      </w:r>
      <w:r>
        <w:rPr>
          <w:spacing w:val="80"/>
          <w:sz w:val="24"/>
        </w:rPr>
        <w:t xml:space="preserve"> </w:t>
      </w:r>
      <w:r>
        <w:rPr>
          <w:sz w:val="24"/>
        </w:rPr>
        <w:t>аналогии,</w:t>
      </w:r>
      <w:r>
        <w:rPr>
          <w:spacing w:val="80"/>
          <w:sz w:val="24"/>
        </w:rPr>
        <w:t xml:space="preserve"> </w:t>
      </w:r>
      <w:r>
        <w:rPr>
          <w:sz w:val="24"/>
        </w:rPr>
        <w:t>распознавать</w:t>
      </w:r>
      <w:r>
        <w:rPr>
          <w:spacing w:val="80"/>
          <w:sz w:val="24"/>
        </w:rPr>
        <w:t xml:space="preserve"> </w:t>
      </w:r>
      <w:r>
        <w:rPr>
          <w:sz w:val="24"/>
        </w:rPr>
        <w:t>зависимости между объектами.</w:t>
      </w:r>
    </w:p>
    <w:p w:rsidR="00ED113B" w:rsidRDefault="00F26E6D">
      <w:pPr>
        <w:pStyle w:val="a4"/>
        <w:numPr>
          <w:ilvl w:val="0"/>
          <w:numId w:val="28"/>
        </w:numPr>
        <w:tabs>
          <w:tab w:val="left" w:pos="1984"/>
        </w:tabs>
        <w:spacing w:before="2" w:line="294" w:lineRule="exact"/>
        <w:ind w:left="1984" w:hanging="707"/>
        <w:jc w:val="left"/>
        <w:rPr>
          <w:sz w:val="24"/>
        </w:rPr>
      </w:pPr>
      <w:r>
        <w:rPr>
          <w:sz w:val="24"/>
        </w:rPr>
        <w:t>Анализировать</w:t>
      </w:r>
      <w:r>
        <w:rPr>
          <w:spacing w:val="-5"/>
          <w:sz w:val="24"/>
        </w:rPr>
        <w:t xml:space="preserve"> </w:t>
      </w:r>
      <w:r>
        <w:rPr>
          <w:sz w:val="24"/>
        </w:rPr>
        <w:t>изменения</w:t>
      </w:r>
      <w:r>
        <w:rPr>
          <w:spacing w:val="-5"/>
          <w:sz w:val="24"/>
        </w:rPr>
        <w:t xml:space="preserve"> </w:t>
      </w:r>
      <w:r>
        <w:rPr>
          <w:sz w:val="24"/>
        </w:rPr>
        <w:t>и</w:t>
      </w:r>
      <w:r>
        <w:rPr>
          <w:spacing w:val="-5"/>
          <w:sz w:val="24"/>
        </w:rPr>
        <w:t xml:space="preserve"> </w:t>
      </w:r>
      <w:r>
        <w:rPr>
          <w:sz w:val="24"/>
        </w:rPr>
        <w:t>находить</w:t>
      </w:r>
      <w:r>
        <w:rPr>
          <w:spacing w:val="-4"/>
          <w:sz w:val="24"/>
        </w:rPr>
        <w:t xml:space="preserve"> </w:t>
      </w:r>
      <w:r>
        <w:rPr>
          <w:spacing w:val="-2"/>
          <w:sz w:val="24"/>
        </w:rPr>
        <w:t>закономерности.</w:t>
      </w:r>
    </w:p>
    <w:p w:rsidR="00ED113B" w:rsidRDefault="00F26E6D">
      <w:pPr>
        <w:pStyle w:val="a4"/>
        <w:numPr>
          <w:ilvl w:val="0"/>
          <w:numId w:val="28"/>
        </w:numPr>
        <w:tabs>
          <w:tab w:val="left" w:pos="1984"/>
        </w:tabs>
        <w:ind w:right="568" w:firstLine="707"/>
        <w:jc w:val="left"/>
        <w:rPr>
          <w:sz w:val="24"/>
        </w:rPr>
      </w:pPr>
      <w:r>
        <w:rPr>
          <w:sz w:val="24"/>
        </w:rPr>
        <w:t>Формулировать</w:t>
      </w:r>
      <w:r>
        <w:rPr>
          <w:spacing w:val="40"/>
          <w:sz w:val="24"/>
        </w:rPr>
        <w:t xml:space="preserve"> </w:t>
      </w:r>
      <w:r>
        <w:rPr>
          <w:sz w:val="24"/>
        </w:rPr>
        <w:t>и</w:t>
      </w:r>
      <w:r>
        <w:rPr>
          <w:spacing w:val="40"/>
          <w:sz w:val="24"/>
        </w:rPr>
        <w:t xml:space="preserve"> </w:t>
      </w:r>
      <w:r>
        <w:rPr>
          <w:sz w:val="24"/>
        </w:rPr>
        <w:t>использовать</w:t>
      </w:r>
      <w:r>
        <w:rPr>
          <w:spacing w:val="40"/>
          <w:sz w:val="24"/>
        </w:rPr>
        <w:t xml:space="preserve"> </w:t>
      </w:r>
      <w:r>
        <w:rPr>
          <w:sz w:val="24"/>
        </w:rPr>
        <w:t>определения</w:t>
      </w:r>
      <w:r>
        <w:rPr>
          <w:spacing w:val="40"/>
          <w:sz w:val="24"/>
        </w:rPr>
        <w:t xml:space="preserve"> </w:t>
      </w:r>
      <w:r>
        <w:rPr>
          <w:sz w:val="24"/>
        </w:rPr>
        <w:t>понятий,</w:t>
      </w:r>
      <w:r>
        <w:rPr>
          <w:spacing w:val="40"/>
          <w:sz w:val="24"/>
        </w:rPr>
        <w:t xml:space="preserve"> </w:t>
      </w:r>
      <w:r>
        <w:rPr>
          <w:sz w:val="24"/>
        </w:rPr>
        <w:t>теоремы;</w:t>
      </w:r>
      <w:r>
        <w:rPr>
          <w:spacing w:val="40"/>
          <w:sz w:val="24"/>
        </w:rPr>
        <w:t xml:space="preserve"> </w:t>
      </w:r>
      <w:r>
        <w:rPr>
          <w:sz w:val="24"/>
        </w:rPr>
        <w:t>выводить следствия, строить отрицания, формулировать обратные теоремы.</w:t>
      </w:r>
    </w:p>
    <w:p w:rsidR="00ED113B" w:rsidRDefault="00F26E6D">
      <w:pPr>
        <w:pStyle w:val="a4"/>
        <w:numPr>
          <w:ilvl w:val="0"/>
          <w:numId w:val="28"/>
        </w:numPr>
        <w:tabs>
          <w:tab w:val="left" w:pos="1984"/>
        </w:tabs>
        <w:spacing w:before="1" w:line="293" w:lineRule="exact"/>
        <w:ind w:left="1984" w:hanging="707"/>
        <w:jc w:val="left"/>
        <w:rPr>
          <w:sz w:val="24"/>
        </w:rPr>
      </w:pPr>
      <w:r>
        <w:rPr>
          <w:sz w:val="24"/>
        </w:rPr>
        <w:t>Использовать</w:t>
      </w:r>
      <w:r>
        <w:rPr>
          <w:spacing w:val="-7"/>
          <w:sz w:val="24"/>
        </w:rPr>
        <w:t xml:space="preserve"> </w:t>
      </w:r>
      <w:r>
        <w:rPr>
          <w:sz w:val="24"/>
        </w:rPr>
        <w:t>логические</w:t>
      </w:r>
      <w:r>
        <w:rPr>
          <w:spacing w:val="-6"/>
          <w:sz w:val="24"/>
        </w:rPr>
        <w:t xml:space="preserve"> </w:t>
      </w:r>
      <w:r>
        <w:rPr>
          <w:sz w:val="24"/>
        </w:rPr>
        <w:t>связки</w:t>
      </w:r>
      <w:r>
        <w:rPr>
          <w:spacing w:val="-3"/>
          <w:sz w:val="24"/>
        </w:rPr>
        <w:t xml:space="preserve"> </w:t>
      </w:r>
      <w:r>
        <w:rPr>
          <w:sz w:val="24"/>
        </w:rPr>
        <w:t>«и», «или»,</w:t>
      </w:r>
      <w:r>
        <w:rPr>
          <w:spacing w:val="1"/>
          <w:sz w:val="24"/>
        </w:rPr>
        <w:t xml:space="preserve"> </w:t>
      </w:r>
      <w:r>
        <w:rPr>
          <w:sz w:val="24"/>
        </w:rPr>
        <w:t>«если</w:t>
      </w:r>
      <w:r>
        <w:rPr>
          <w:spacing w:val="-5"/>
          <w:sz w:val="24"/>
        </w:rPr>
        <w:t xml:space="preserve"> </w:t>
      </w:r>
      <w:r>
        <w:rPr>
          <w:sz w:val="24"/>
        </w:rPr>
        <w:t>...,</w:t>
      </w:r>
      <w:r>
        <w:rPr>
          <w:spacing w:val="-5"/>
          <w:sz w:val="24"/>
        </w:rPr>
        <w:t xml:space="preserve"> </w:t>
      </w:r>
      <w:r>
        <w:rPr>
          <w:sz w:val="24"/>
        </w:rPr>
        <w:t>то</w:t>
      </w:r>
      <w:r>
        <w:rPr>
          <w:spacing w:val="-5"/>
          <w:sz w:val="24"/>
        </w:rPr>
        <w:t xml:space="preserve"> </w:t>
      </w:r>
      <w:r>
        <w:rPr>
          <w:spacing w:val="-2"/>
          <w:sz w:val="24"/>
        </w:rPr>
        <w:t>...».</w:t>
      </w:r>
    </w:p>
    <w:p w:rsidR="00ED113B" w:rsidRDefault="00F26E6D">
      <w:pPr>
        <w:pStyle w:val="a4"/>
        <w:numPr>
          <w:ilvl w:val="0"/>
          <w:numId w:val="28"/>
        </w:numPr>
        <w:tabs>
          <w:tab w:val="left" w:pos="1984"/>
        </w:tabs>
        <w:spacing w:before="2" w:line="237" w:lineRule="auto"/>
        <w:ind w:right="571" w:firstLine="707"/>
        <w:jc w:val="left"/>
        <w:rPr>
          <w:sz w:val="24"/>
        </w:rPr>
      </w:pPr>
      <w:r>
        <w:rPr>
          <w:sz w:val="24"/>
        </w:rPr>
        <w:t>Обобщать и конкретизировать; строить заключения от общего к частному и от частного к общему.</w:t>
      </w:r>
    </w:p>
    <w:p w:rsidR="00ED113B" w:rsidRDefault="00F26E6D">
      <w:pPr>
        <w:pStyle w:val="a4"/>
        <w:numPr>
          <w:ilvl w:val="0"/>
          <w:numId w:val="28"/>
        </w:numPr>
        <w:tabs>
          <w:tab w:val="left" w:pos="1984"/>
          <w:tab w:val="left" w:pos="3702"/>
          <w:tab w:val="left" w:pos="4988"/>
          <w:tab w:val="left" w:pos="5923"/>
          <w:tab w:val="left" w:pos="7236"/>
          <w:tab w:val="left" w:pos="8517"/>
        </w:tabs>
        <w:spacing w:before="2" w:line="292" w:lineRule="exact"/>
        <w:ind w:left="1984" w:hanging="707"/>
        <w:jc w:val="left"/>
        <w:rPr>
          <w:sz w:val="24"/>
        </w:rPr>
      </w:pPr>
      <w:r>
        <w:rPr>
          <w:spacing w:val="-2"/>
          <w:sz w:val="24"/>
        </w:rPr>
        <w:t>Использовать</w:t>
      </w:r>
      <w:r>
        <w:rPr>
          <w:sz w:val="24"/>
        </w:rPr>
        <w:tab/>
      </w:r>
      <w:r>
        <w:rPr>
          <w:spacing w:val="-2"/>
          <w:sz w:val="24"/>
        </w:rPr>
        <w:t>кванторы</w:t>
      </w:r>
      <w:r>
        <w:rPr>
          <w:sz w:val="24"/>
        </w:rPr>
        <w:tab/>
      </w:r>
      <w:r>
        <w:rPr>
          <w:spacing w:val="-2"/>
          <w:sz w:val="24"/>
        </w:rPr>
        <w:t>«все»,</w:t>
      </w:r>
      <w:r>
        <w:rPr>
          <w:sz w:val="24"/>
        </w:rPr>
        <w:tab/>
      </w:r>
      <w:r>
        <w:rPr>
          <w:spacing w:val="-2"/>
          <w:sz w:val="24"/>
        </w:rPr>
        <w:t>«всякий»,</w:t>
      </w:r>
      <w:r>
        <w:rPr>
          <w:sz w:val="24"/>
        </w:rPr>
        <w:tab/>
      </w:r>
      <w:r>
        <w:rPr>
          <w:spacing w:val="-2"/>
          <w:sz w:val="24"/>
        </w:rPr>
        <w:t>«любой»,</w:t>
      </w:r>
      <w:r>
        <w:rPr>
          <w:sz w:val="24"/>
        </w:rPr>
        <w:tab/>
      </w:r>
      <w:r>
        <w:rPr>
          <w:spacing w:val="-2"/>
          <w:sz w:val="24"/>
        </w:rPr>
        <w:t>«некоторый»,</w:t>
      </w:r>
    </w:p>
    <w:p w:rsidR="00ED113B" w:rsidRDefault="00F26E6D">
      <w:pPr>
        <w:pStyle w:val="a3"/>
        <w:spacing w:line="274" w:lineRule="exact"/>
        <w:jc w:val="left"/>
      </w:pPr>
      <w:r>
        <w:t>«существует»;</w:t>
      </w:r>
      <w:r>
        <w:rPr>
          <w:spacing w:val="-4"/>
        </w:rPr>
        <w:t xml:space="preserve"> </w:t>
      </w:r>
      <w:r>
        <w:t>приводить</w:t>
      </w:r>
      <w:r>
        <w:rPr>
          <w:spacing w:val="-4"/>
        </w:rPr>
        <w:t xml:space="preserve"> </w:t>
      </w:r>
      <w:r>
        <w:t>пример</w:t>
      </w:r>
      <w:r>
        <w:rPr>
          <w:spacing w:val="-5"/>
        </w:rPr>
        <w:t xml:space="preserve"> </w:t>
      </w:r>
      <w:r>
        <w:t>и</w:t>
      </w:r>
      <w:r>
        <w:rPr>
          <w:spacing w:val="-4"/>
        </w:rPr>
        <w:t xml:space="preserve"> </w:t>
      </w:r>
      <w:r>
        <w:rPr>
          <w:spacing w:val="-2"/>
        </w:rPr>
        <w:t>контрпример.</w:t>
      </w:r>
    </w:p>
    <w:p w:rsidR="00ED113B" w:rsidRDefault="00F26E6D">
      <w:pPr>
        <w:pStyle w:val="a4"/>
        <w:numPr>
          <w:ilvl w:val="0"/>
          <w:numId w:val="28"/>
        </w:numPr>
        <w:tabs>
          <w:tab w:val="left" w:pos="1984"/>
        </w:tabs>
        <w:spacing w:before="2" w:line="293" w:lineRule="exact"/>
        <w:ind w:left="1984" w:hanging="707"/>
        <w:rPr>
          <w:sz w:val="24"/>
        </w:rPr>
      </w:pPr>
      <w:r>
        <w:rPr>
          <w:sz w:val="24"/>
        </w:rPr>
        <w:t>Различать,</w:t>
      </w:r>
      <w:r>
        <w:rPr>
          <w:spacing w:val="-4"/>
          <w:sz w:val="24"/>
        </w:rPr>
        <w:t xml:space="preserve"> </w:t>
      </w:r>
      <w:r>
        <w:rPr>
          <w:sz w:val="24"/>
        </w:rPr>
        <w:t>распознавать</w:t>
      </w:r>
      <w:r>
        <w:rPr>
          <w:spacing w:val="-3"/>
          <w:sz w:val="24"/>
        </w:rPr>
        <w:t xml:space="preserve"> </w:t>
      </w:r>
      <w:r>
        <w:rPr>
          <w:sz w:val="24"/>
        </w:rPr>
        <w:t>верные</w:t>
      </w:r>
      <w:r>
        <w:rPr>
          <w:spacing w:val="-5"/>
          <w:sz w:val="24"/>
        </w:rPr>
        <w:t xml:space="preserve"> </w:t>
      </w:r>
      <w:r>
        <w:rPr>
          <w:sz w:val="24"/>
        </w:rPr>
        <w:t>и</w:t>
      </w:r>
      <w:r>
        <w:rPr>
          <w:spacing w:val="-4"/>
          <w:sz w:val="24"/>
        </w:rPr>
        <w:t xml:space="preserve"> </w:t>
      </w:r>
      <w:r>
        <w:rPr>
          <w:sz w:val="24"/>
        </w:rPr>
        <w:t>неверные</w:t>
      </w:r>
      <w:r>
        <w:rPr>
          <w:spacing w:val="-3"/>
          <w:sz w:val="24"/>
        </w:rPr>
        <w:t xml:space="preserve"> </w:t>
      </w:r>
      <w:r>
        <w:rPr>
          <w:spacing w:val="-2"/>
          <w:sz w:val="24"/>
        </w:rPr>
        <w:t>утверждения.</w:t>
      </w:r>
    </w:p>
    <w:p w:rsidR="00ED113B" w:rsidRDefault="00F26E6D">
      <w:pPr>
        <w:pStyle w:val="a4"/>
        <w:numPr>
          <w:ilvl w:val="0"/>
          <w:numId w:val="28"/>
        </w:numPr>
        <w:tabs>
          <w:tab w:val="left" w:pos="1983"/>
        </w:tabs>
        <w:spacing w:before="2" w:line="237" w:lineRule="auto"/>
        <w:ind w:right="570" w:firstLine="707"/>
        <w:rPr>
          <w:sz w:val="24"/>
        </w:rPr>
      </w:pPr>
      <w:r>
        <w:rPr>
          <w:sz w:val="24"/>
        </w:rPr>
        <w:t xml:space="preserve">Выражать отношения, зависимости, правила, закономерности с помощью </w:t>
      </w:r>
      <w:r>
        <w:rPr>
          <w:spacing w:val="-2"/>
          <w:sz w:val="24"/>
        </w:rPr>
        <w:t>формул.</w:t>
      </w:r>
    </w:p>
    <w:p w:rsidR="00ED113B" w:rsidRDefault="00F26E6D">
      <w:pPr>
        <w:pStyle w:val="a4"/>
        <w:numPr>
          <w:ilvl w:val="0"/>
          <w:numId w:val="28"/>
        </w:numPr>
        <w:tabs>
          <w:tab w:val="left" w:pos="1983"/>
        </w:tabs>
        <w:spacing w:before="2"/>
        <w:ind w:right="568" w:firstLine="707"/>
        <w:rPr>
          <w:sz w:val="24"/>
        </w:rPr>
      </w:pPr>
      <w:r>
        <w:rPr>
          <w:sz w:val="24"/>
        </w:rPr>
        <w:t>Моделировать отношения между объектами, использовать символьные и графические модели.</w:t>
      </w:r>
    </w:p>
    <w:p w:rsidR="00ED113B" w:rsidRDefault="00F26E6D">
      <w:pPr>
        <w:pStyle w:val="a4"/>
        <w:numPr>
          <w:ilvl w:val="0"/>
          <w:numId w:val="28"/>
        </w:numPr>
        <w:tabs>
          <w:tab w:val="left" w:pos="1983"/>
        </w:tabs>
        <w:spacing w:before="4" w:line="237" w:lineRule="auto"/>
        <w:ind w:right="568" w:firstLine="707"/>
        <w:rPr>
          <w:sz w:val="24"/>
        </w:rPr>
      </w:pPr>
      <w:r>
        <w:rPr>
          <w:sz w:val="24"/>
        </w:rPr>
        <w:t xml:space="preserve">Воспроизводить и строить логические цепочки утверждений, прямые и от </w:t>
      </w:r>
      <w:r>
        <w:rPr>
          <w:spacing w:val="-2"/>
          <w:sz w:val="24"/>
        </w:rPr>
        <w:t>противного.</w:t>
      </w:r>
    </w:p>
    <w:p w:rsidR="00ED113B" w:rsidRDefault="00F26E6D">
      <w:pPr>
        <w:pStyle w:val="a4"/>
        <w:numPr>
          <w:ilvl w:val="0"/>
          <w:numId w:val="28"/>
        </w:numPr>
        <w:tabs>
          <w:tab w:val="left" w:pos="1984"/>
        </w:tabs>
        <w:spacing w:before="2" w:line="293" w:lineRule="exact"/>
        <w:ind w:left="1984" w:hanging="707"/>
        <w:rPr>
          <w:sz w:val="24"/>
        </w:rPr>
      </w:pPr>
      <w:r>
        <w:rPr>
          <w:sz w:val="24"/>
        </w:rPr>
        <w:t>Устанавливать</w:t>
      </w:r>
      <w:r>
        <w:rPr>
          <w:spacing w:val="-4"/>
          <w:sz w:val="24"/>
        </w:rPr>
        <w:t xml:space="preserve"> </w:t>
      </w:r>
      <w:r>
        <w:rPr>
          <w:sz w:val="24"/>
        </w:rPr>
        <w:t>противоречия</w:t>
      </w:r>
      <w:r>
        <w:rPr>
          <w:spacing w:val="-5"/>
          <w:sz w:val="24"/>
        </w:rPr>
        <w:t xml:space="preserve"> </w:t>
      </w:r>
      <w:r>
        <w:rPr>
          <w:sz w:val="24"/>
        </w:rPr>
        <w:t>в</w:t>
      </w:r>
      <w:r>
        <w:rPr>
          <w:spacing w:val="-5"/>
          <w:sz w:val="24"/>
        </w:rPr>
        <w:t xml:space="preserve"> </w:t>
      </w:r>
      <w:r>
        <w:rPr>
          <w:spacing w:val="-2"/>
          <w:sz w:val="24"/>
        </w:rPr>
        <w:t>рассуждениях.</w:t>
      </w:r>
    </w:p>
    <w:p w:rsidR="00ED113B" w:rsidRDefault="00F26E6D">
      <w:pPr>
        <w:pStyle w:val="a4"/>
        <w:numPr>
          <w:ilvl w:val="0"/>
          <w:numId w:val="28"/>
        </w:numPr>
        <w:tabs>
          <w:tab w:val="left" w:pos="1983"/>
        </w:tabs>
        <w:spacing w:before="2" w:line="237" w:lineRule="auto"/>
        <w:ind w:right="568" w:firstLine="707"/>
        <w:rPr>
          <w:sz w:val="24"/>
        </w:rPr>
      </w:pPr>
      <w:r>
        <w:rPr>
          <w:sz w:val="24"/>
        </w:rPr>
        <w:t>Создавать, применять и преобразовывать знаки и символы, модели и схемы для решения учебных и познавательных задач.</w:t>
      </w:r>
    </w:p>
    <w:p w:rsidR="00ED113B" w:rsidRDefault="00F26E6D">
      <w:pPr>
        <w:pStyle w:val="a4"/>
        <w:numPr>
          <w:ilvl w:val="0"/>
          <w:numId w:val="28"/>
        </w:numPr>
        <w:tabs>
          <w:tab w:val="left" w:pos="1983"/>
        </w:tabs>
        <w:spacing w:before="5" w:line="237" w:lineRule="auto"/>
        <w:ind w:right="565" w:firstLine="707"/>
        <w:rPr>
          <w:sz w:val="24"/>
        </w:rPr>
      </w:pPr>
      <w:r>
        <w:rPr>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ED113B" w:rsidRDefault="00F26E6D">
      <w:pPr>
        <w:spacing w:before="2"/>
        <w:ind w:left="1277"/>
        <w:rPr>
          <w:i/>
          <w:sz w:val="24"/>
        </w:rPr>
      </w:pPr>
      <w:r>
        <w:rPr>
          <w:i/>
          <w:spacing w:val="-2"/>
          <w:sz w:val="24"/>
        </w:rPr>
        <w:t>Формированиебазовыхисследовательскихдействий</w:t>
      </w:r>
    </w:p>
    <w:p w:rsidR="00ED113B" w:rsidRDefault="00F26E6D">
      <w:pPr>
        <w:pStyle w:val="a4"/>
        <w:numPr>
          <w:ilvl w:val="0"/>
          <w:numId w:val="28"/>
        </w:numPr>
        <w:tabs>
          <w:tab w:val="left" w:pos="1983"/>
        </w:tabs>
        <w:spacing w:before="2"/>
        <w:ind w:right="567" w:firstLine="707"/>
        <w:rPr>
          <w:sz w:val="24"/>
        </w:rPr>
      </w:pPr>
      <w:r>
        <w:rPr>
          <w:sz w:val="24"/>
        </w:rPr>
        <w:t xml:space="preserve">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аналогиюи </w:t>
      </w:r>
      <w:r>
        <w:rPr>
          <w:spacing w:val="-2"/>
          <w:sz w:val="24"/>
        </w:rPr>
        <w:t>обобщение.</w:t>
      </w:r>
    </w:p>
    <w:p w:rsidR="00ED113B" w:rsidRDefault="00F26E6D">
      <w:pPr>
        <w:pStyle w:val="a4"/>
        <w:numPr>
          <w:ilvl w:val="0"/>
          <w:numId w:val="28"/>
        </w:numPr>
        <w:tabs>
          <w:tab w:val="left" w:pos="1983"/>
        </w:tabs>
        <w:spacing w:before="2" w:line="237" w:lineRule="auto"/>
        <w:ind w:right="567" w:firstLine="707"/>
        <w:rPr>
          <w:sz w:val="24"/>
        </w:rPr>
      </w:pPr>
      <w:r>
        <w:rPr>
          <w:sz w:val="24"/>
        </w:rPr>
        <w:t>Доказывать, обосновывать, аргументировать свои суждения, выводы, закономерности и результаты.</w:t>
      </w:r>
    </w:p>
    <w:p w:rsidR="00ED113B" w:rsidRDefault="00F26E6D">
      <w:pPr>
        <w:pStyle w:val="a4"/>
        <w:numPr>
          <w:ilvl w:val="0"/>
          <w:numId w:val="28"/>
        </w:numPr>
        <w:tabs>
          <w:tab w:val="left" w:pos="1983"/>
        </w:tabs>
        <w:spacing w:before="2"/>
        <w:ind w:right="566" w:firstLine="707"/>
        <w:rPr>
          <w:sz w:val="24"/>
        </w:rPr>
      </w:pPr>
      <w:r>
        <w:rPr>
          <w:sz w:val="24"/>
        </w:rPr>
        <w:t>Дописывать выводы, результаты опытов, экспериментов, исследований, используя математический язык и символику.</w:t>
      </w:r>
    </w:p>
    <w:p w:rsidR="00ED113B" w:rsidRDefault="00F26E6D">
      <w:pPr>
        <w:pStyle w:val="a4"/>
        <w:numPr>
          <w:ilvl w:val="0"/>
          <w:numId w:val="28"/>
        </w:numPr>
        <w:tabs>
          <w:tab w:val="left" w:pos="1983"/>
        </w:tabs>
        <w:spacing w:before="4" w:line="237" w:lineRule="auto"/>
        <w:ind w:right="567" w:firstLine="707"/>
        <w:rPr>
          <w:sz w:val="24"/>
        </w:rPr>
      </w:pPr>
      <w:r>
        <w:rPr>
          <w:sz w:val="24"/>
        </w:rPr>
        <w:t>Оценивать надежность информации по критериям, предложенным учителем или сформулированным самостоятельно. Работа с информацией</w:t>
      </w:r>
    </w:p>
    <w:p w:rsidR="00ED113B" w:rsidRDefault="00F26E6D">
      <w:pPr>
        <w:pStyle w:val="a4"/>
        <w:numPr>
          <w:ilvl w:val="0"/>
          <w:numId w:val="28"/>
        </w:numPr>
        <w:tabs>
          <w:tab w:val="left" w:pos="1983"/>
        </w:tabs>
        <w:spacing w:before="4" w:line="237" w:lineRule="auto"/>
        <w:ind w:right="565" w:firstLine="707"/>
        <w:rPr>
          <w:sz w:val="24"/>
        </w:rPr>
      </w:pPr>
      <w:r>
        <w:rPr>
          <w:sz w:val="24"/>
        </w:rPr>
        <w:t>Использовать таблицы и схемы для структурированного представления информации, графические способы представления данных.</w:t>
      </w:r>
    </w:p>
    <w:p w:rsidR="00ED113B" w:rsidRDefault="00F26E6D">
      <w:pPr>
        <w:pStyle w:val="a4"/>
        <w:numPr>
          <w:ilvl w:val="0"/>
          <w:numId w:val="28"/>
        </w:numPr>
        <w:tabs>
          <w:tab w:val="left" w:pos="1984"/>
        </w:tabs>
        <w:spacing w:before="3" w:line="294" w:lineRule="exact"/>
        <w:ind w:left="1984" w:hanging="707"/>
        <w:rPr>
          <w:sz w:val="24"/>
        </w:rPr>
      </w:pPr>
      <w:r>
        <w:rPr>
          <w:sz w:val="24"/>
        </w:rPr>
        <w:t>Переводить</w:t>
      </w:r>
      <w:r>
        <w:rPr>
          <w:spacing w:val="-5"/>
          <w:sz w:val="24"/>
        </w:rPr>
        <w:t xml:space="preserve"> </w:t>
      </w:r>
      <w:r>
        <w:rPr>
          <w:sz w:val="24"/>
        </w:rPr>
        <w:t>вербальную</w:t>
      </w:r>
      <w:r>
        <w:rPr>
          <w:spacing w:val="-3"/>
          <w:sz w:val="24"/>
        </w:rPr>
        <w:t xml:space="preserve"> </w:t>
      </w:r>
      <w:r>
        <w:rPr>
          <w:sz w:val="24"/>
        </w:rPr>
        <w:t>информацию</w:t>
      </w:r>
      <w:r>
        <w:rPr>
          <w:spacing w:val="-3"/>
          <w:sz w:val="24"/>
        </w:rPr>
        <w:t xml:space="preserve"> </w:t>
      </w:r>
      <w:r>
        <w:rPr>
          <w:sz w:val="24"/>
        </w:rPr>
        <w:t>в</w:t>
      </w:r>
      <w:r>
        <w:rPr>
          <w:spacing w:val="-4"/>
          <w:sz w:val="24"/>
        </w:rPr>
        <w:t xml:space="preserve"> </w:t>
      </w:r>
      <w:r>
        <w:rPr>
          <w:sz w:val="24"/>
        </w:rPr>
        <w:t>графическую</w:t>
      </w:r>
      <w:r>
        <w:rPr>
          <w:spacing w:val="-3"/>
          <w:sz w:val="24"/>
        </w:rPr>
        <w:t xml:space="preserve"> </w:t>
      </w:r>
      <w:r>
        <w:rPr>
          <w:sz w:val="24"/>
        </w:rPr>
        <w:t>форму</w:t>
      </w:r>
      <w:r>
        <w:rPr>
          <w:spacing w:val="-7"/>
          <w:sz w:val="24"/>
        </w:rPr>
        <w:t xml:space="preserve"> </w:t>
      </w:r>
      <w:r>
        <w:rPr>
          <w:sz w:val="24"/>
        </w:rPr>
        <w:t>и</w:t>
      </w:r>
      <w:r>
        <w:rPr>
          <w:spacing w:val="-3"/>
          <w:sz w:val="24"/>
        </w:rPr>
        <w:t xml:space="preserve"> </w:t>
      </w:r>
      <w:r>
        <w:rPr>
          <w:spacing w:val="-2"/>
          <w:sz w:val="24"/>
        </w:rPr>
        <w:t>наоборот.</w:t>
      </w:r>
    </w:p>
    <w:p w:rsidR="00ED113B" w:rsidRDefault="00F26E6D">
      <w:pPr>
        <w:pStyle w:val="a4"/>
        <w:numPr>
          <w:ilvl w:val="0"/>
          <w:numId w:val="28"/>
        </w:numPr>
        <w:tabs>
          <w:tab w:val="left" w:pos="1983"/>
        </w:tabs>
        <w:spacing w:before="2" w:line="237" w:lineRule="auto"/>
        <w:ind w:right="566" w:firstLine="707"/>
        <w:rPr>
          <w:sz w:val="24"/>
        </w:rPr>
      </w:pPr>
      <w:r>
        <w:rPr>
          <w:sz w:val="24"/>
        </w:rPr>
        <w:t>Выявлять недостаточность и избыточность информации, данных, необходимых для решения учебной или практической задачи.</w:t>
      </w:r>
    </w:p>
    <w:p w:rsidR="00ED113B" w:rsidRDefault="00ED113B">
      <w:pPr>
        <w:pStyle w:val="a4"/>
        <w:spacing w:line="237" w:lineRule="auto"/>
        <w:rPr>
          <w:sz w:val="24"/>
        </w:rPr>
        <w:sectPr w:rsidR="00ED113B">
          <w:pgSz w:w="11910" w:h="16840"/>
          <w:pgMar w:top="1020" w:right="283" w:bottom="1200" w:left="1133" w:header="0" w:footer="953" w:gutter="0"/>
          <w:cols w:space="720"/>
        </w:sectPr>
      </w:pPr>
    </w:p>
    <w:p w:rsidR="00ED113B" w:rsidRDefault="00F26E6D">
      <w:pPr>
        <w:pStyle w:val="a4"/>
        <w:numPr>
          <w:ilvl w:val="0"/>
          <w:numId w:val="28"/>
        </w:numPr>
        <w:tabs>
          <w:tab w:val="left" w:pos="1983"/>
        </w:tabs>
        <w:spacing w:before="88"/>
        <w:ind w:right="569" w:firstLine="707"/>
        <w:rPr>
          <w:sz w:val="24"/>
        </w:rPr>
      </w:pPr>
      <w:r>
        <w:rPr>
          <w:sz w:val="24"/>
        </w:rPr>
        <w:lastRenderedPageBreak/>
        <w:t>Распознавать неверную информацию, данные, утверждения; устанавливать противоречия в фактах, данных.</w:t>
      </w:r>
    </w:p>
    <w:p w:rsidR="00ED113B" w:rsidRDefault="00F26E6D">
      <w:pPr>
        <w:pStyle w:val="a4"/>
        <w:numPr>
          <w:ilvl w:val="0"/>
          <w:numId w:val="28"/>
        </w:numPr>
        <w:tabs>
          <w:tab w:val="left" w:pos="1984"/>
        </w:tabs>
        <w:spacing w:before="2" w:line="293" w:lineRule="exact"/>
        <w:ind w:left="1984" w:hanging="707"/>
        <w:rPr>
          <w:sz w:val="24"/>
        </w:rPr>
      </w:pPr>
      <w:r>
        <w:rPr>
          <w:sz w:val="24"/>
        </w:rPr>
        <w:t>Находить</w:t>
      </w:r>
      <w:r>
        <w:rPr>
          <w:spacing w:val="-6"/>
          <w:sz w:val="24"/>
        </w:rPr>
        <w:t xml:space="preserve"> </w:t>
      </w:r>
      <w:r>
        <w:rPr>
          <w:sz w:val="24"/>
        </w:rPr>
        <w:t>ошибки</w:t>
      </w:r>
      <w:r>
        <w:rPr>
          <w:spacing w:val="-4"/>
          <w:sz w:val="24"/>
        </w:rPr>
        <w:t xml:space="preserve"> </w:t>
      </w:r>
      <w:r>
        <w:rPr>
          <w:sz w:val="24"/>
        </w:rPr>
        <w:t>в</w:t>
      </w:r>
      <w:r>
        <w:rPr>
          <w:spacing w:val="-5"/>
          <w:sz w:val="24"/>
        </w:rPr>
        <w:t xml:space="preserve"> </w:t>
      </w:r>
      <w:r>
        <w:rPr>
          <w:sz w:val="24"/>
        </w:rPr>
        <w:t>неверных</w:t>
      </w:r>
      <w:r>
        <w:rPr>
          <w:spacing w:val="-2"/>
          <w:sz w:val="24"/>
        </w:rPr>
        <w:t xml:space="preserve"> </w:t>
      </w:r>
      <w:r>
        <w:rPr>
          <w:sz w:val="24"/>
        </w:rPr>
        <w:t>утверждениях</w:t>
      </w:r>
      <w:r>
        <w:rPr>
          <w:spacing w:val="-5"/>
          <w:sz w:val="24"/>
        </w:rPr>
        <w:t xml:space="preserve"> </w:t>
      </w:r>
      <w:r>
        <w:rPr>
          <w:sz w:val="24"/>
        </w:rPr>
        <w:t>и</w:t>
      </w:r>
      <w:r>
        <w:rPr>
          <w:spacing w:val="-5"/>
          <w:sz w:val="24"/>
        </w:rPr>
        <w:t xml:space="preserve"> </w:t>
      </w:r>
      <w:r>
        <w:rPr>
          <w:sz w:val="24"/>
        </w:rPr>
        <w:t>исправлять</w:t>
      </w:r>
      <w:r>
        <w:rPr>
          <w:spacing w:val="-3"/>
          <w:sz w:val="24"/>
        </w:rPr>
        <w:t xml:space="preserve"> </w:t>
      </w:r>
      <w:r>
        <w:rPr>
          <w:spacing w:val="-5"/>
          <w:sz w:val="24"/>
        </w:rPr>
        <w:t>их.</w:t>
      </w:r>
    </w:p>
    <w:p w:rsidR="00ED113B" w:rsidRDefault="00F26E6D">
      <w:pPr>
        <w:pStyle w:val="a4"/>
        <w:numPr>
          <w:ilvl w:val="0"/>
          <w:numId w:val="28"/>
        </w:numPr>
        <w:tabs>
          <w:tab w:val="left" w:pos="1983"/>
        </w:tabs>
        <w:spacing w:before="1" w:line="237" w:lineRule="auto"/>
        <w:ind w:right="559" w:firstLine="707"/>
        <w:rPr>
          <w:sz w:val="24"/>
        </w:rPr>
      </w:pPr>
      <w:r>
        <w:rPr>
          <w:sz w:val="24"/>
        </w:rPr>
        <w:t>Оценивать надежность информации по критериям, предложенным учителем или сформулированным самостоятельно. Формирование универсальных учебных коммуникативных действий</w:t>
      </w:r>
    </w:p>
    <w:p w:rsidR="00ED113B" w:rsidRDefault="00F26E6D">
      <w:pPr>
        <w:pStyle w:val="a4"/>
        <w:numPr>
          <w:ilvl w:val="0"/>
          <w:numId w:val="28"/>
        </w:numPr>
        <w:tabs>
          <w:tab w:val="left" w:pos="1983"/>
        </w:tabs>
        <w:spacing w:before="8" w:line="237" w:lineRule="auto"/>
        <w:ind w:right="567" w:firstLine="707"/>
        <w:rPr>
          <w:sz w:val="24"/>
        </w:rPr>
      </w:pPr>
      <w:r>
        <w:rPr>
          <w:sz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ED113B" w:rsidRDefault="00F26E6D">
      <w:pPr>
        <w:pStyle w:val="a4"/>
        <w:numPr>
          <w:ilvl w:val="0"/>
          <w:numId w:val="28"/>
        </w:numPr>
        <w:tabs>
          <w:tab w:val="left" w:pos="1983"/>
        </w:tabs>
        <w:spacing w:before="5"/>
        <w:ind w:right="568" w:firstLine="707"/>
        <w:rPr>
          <w:sz w:val="24"/>
        </w:rPr>
      </w:pPr>
      <w:r>
        <w:rPr>
          <w:sz w:val="24"/>
        </w:rPr>
        <w:t xml:space="preserve">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w:t>
      </w:r>
      <w:r>
        <w:rPr>
          <w:spacing w:val="-2"/>
          <w:sz w:val="24"/>
        </w:rPr>
        <w:t>пространстве.</w:t>
      </w:r>
    </w:p>
    <w:p w:rsidR="00ED113B" w:rsidRDefault="00F26E6D">
      <w:pPr>
        <w:pStyle w:val="a4"/>
        <w:numPr>
          <w:ilvl w:val="0"/>
          <w:numId w:val="28"/>
        </w:numPr>
        <w:tabs>
          <w:tab w:val="left" w:pos="1983"/>
        </w:tabs>
        <w:spacing w:before="1" w:line="237" w:lineRule="auto"/>
        <w:ind w:right="569" w:firstLine="707"/>
        <w:rPr>
          <w:sz w:val="24"/>
        </w:rPr>
      </w:pPr>
      <w:r>
        <w:rPr>
          <w:sz w:val="24"/>
        </w:rPr>
        <w:t xml:space="preserve">Понимать и использовать преимущества командной и индивидуальной работы при решении конкретной проблемы, в том числе при создании информационного </w:t>
      </w:r>
      <w:r>
        <w:rPr>
          <w:spacing w:val="-2"/>
          <w:sz w:val="24"/>
        </w:rPr>
        <w:t>продукта.</w:t>
      </w:r>
    </w:p>
    <w:p w:rsidR="00ED113B" w:rsidRDefault="00F26E6D">
      <w:pPr>
        <w:pStyle w:val="a4"/>
        <w:numPr>
          <w:ilvl w:val="0"/>
          <w:numId w:val="28"/>
        </w:numPr>
        <w:tabs>
          <w:tab w:val="left" w:pos="1983"/>
        </w:tabs>
        <w:spacing w:before="5"/>
        <w:ind w:right="569" w:firstLine="707"/>
        <w:rPr>
          <w:sz w:val="24"/>
        </w:rPr>
      </w:pPr>
      <w:r>
        <w:rPr>
          <w:sz w:val="24"/>
        </w:rPr>
        <w:t>Принимать цель совместной информационной деятельности по сбору, обработке, передаче, формализации информации.</w:t>
      </w:r>
    </w:p>
    <w:p w:rsidR="00ED113B" w:rsidRDefault="00F26E6D">
      <w:pPr>
        <w:pStyle w:val="a4"/>
        <w:numPr>
          <w:ilvl w:val="0"/>
          <w:numId w:val="28"/>
        </w:numPr>
        <w:tabs>
          <w:tab w:val="left" w:pos="1983"/>
        </w:tabs>
        <w:spacing w:before="4" w:line="237" w:lineRule="auto"/>
        <w:ind w:right="567" w:firstLine="707"/>
        <w:rPr>
          <w:sz w:val="24"/>
        </w:rPr>
      </w:pPr>
      <w:r>
        <w:rPr>
          <w:sz w:val="24"/>
        </w:rPr>
        <w:t>Коллективно строить действия по ее достижению: распределять роли, договариваться, обсуждать процесс и результат совместной работы.</w:t>
      </w:r>
    </w:p>
    <w:p w:rsidR="00ED113B" w:rsidRDefault="00F26E6D">
      <w:pPr>
        <w:pStyle w:val="a4"/>
        <w:numPr>
          <w:ilvl w:val="0"/>
          <w:numId w:val="28"/>
        </w:numPr>
        <w:tabs>
          <w:tab w:val="left" w:pos="1983"/>
        </w:tabs>
        <w:spacing w:before="4" w:line="237" w:lineRule="auto"/>
        <w:ind w:right="565" w:firstLine="707"/>
        <w:rPr>
          <w:sz w:val="24"/>
        </w:rPr>
      </w:pPr>
      <w:r>
        <w:rPr>
          <w:sz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ED113B" w:rsidRDefault="00F26E6D">
      <w:pPr>
        <w:pStyle w:val="a4"/>
        <w:numPr>
          <w:ilvl w:val="0"/>
          <w:numId w:val="28"/>
        </w:numPr>
        <w:tabs>
          <w:tab w:val="left" w:pos="1983"/>
        </w:tabs>
        <w:spacing w:before="8" w:line="237" w:lineRule="auto"/>
        <w:ind w:right="570" w:firstLine="707"/>
        <w:rPr>
          <w:sz w:val="24"/>
        </w:rPr>
      </w:pPr>
      <w:r>
        <w:rPr>
          <w:sz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ED113B" w:rsidRDefault="00F26E6D">
      <w:pPr>
        <w:ind w:left="1277"/>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4"/>
          <w:sz w:val="24"/>
        </w:rPr>
        <w:t xml:space="preserve"> </w:t>
      </w:r>
      <w:r>
        <w:rPr>
          <w:i/>
          <w:sz w:val="24"/>
        </w:rPr>
        <w:t>регулятивных</w:t>
      </w:r>
      <w:r>
        <w:rPr>
          <w:i/>
          <w:spacing w:val="-3"/>
          <w:sz w:val="24"/>
        </w:rPr>
        <w:t xml:space="preserve"> </w:t>
      </w:r>
      <w:r>
        <w:rPr>
          <w:i/>
          <w:spacing w:val="-2"/>
          <w:sz w:val="24"/>
        </w:rPr>
        <w:t>действий</w:t>
      </w:r>
    </w:p>
    <w:p w:rsidR="00ED113B" w:rsidRDefault="00F26E6D">
      <w:pPr>
        <w:pStyle w:val="a4"/>
        <w:numPr>
          <w:ilvl w:val="0"/>
          <w:numId w:val="28"/>
        </w:numPr>
        <w:tabs>
          <w:tab w:val="left" w:pos="1984"/>
        </w:tabs>
        <w:spacing w:before="2" w:line="293" w:lineRule="exact"/>
        <w:ind w:left="1984" w:hanging="707"/>
        <w:jc w:val="left"/>
        <w:rPr>
          <w:sz w:val="24"/>
        </w:rPr>
      </w:pPr>
      <w:r>
        <w:rPr>
          <w:sz w:val="24"/>
        </w:rPr>
        <w:t>Удерживать</w:t>
      </w:r>
      <w:r>
        <w:rPr>
          <w:spacing w:val="-3"/>
          <w:sz w:val="24"/>
        </w:rPr>
        <w:t xml:space="preserve"> </w:t>
      </w:r>
      <w:r>
        <w:rPr>
          <w:sz w:val="24"/>
        </w:rPr>
        <w:t>цель</w:t>
      </w:r>
      <w:r>
        <w:rPr>
          <w:spacing w:val="-3"/>
          <w:sz w:val="24"/>
        </w:rPr>
        <w:t xml:space="preserve"> </w:t>
      </w:r>
      <w:r>
        <w:rPr>
          <w:spacing w:val="-2"/>
          <w:sz w:val="24"/>
        </w:rPr>
        <w:t>деятельности.</w:t>
      </w:r>
    </w:p>
    <w:p w:rsidR="00ED113B" w:rsidRDefault="00F26E6D">
      <w:pPr>
        <w:pStyle w:val="a4"/>
        <w:numPr>
          <w:ilvl w:val="0"/>
          <w:numId w:val="28"/>
        </w:numPr>
        <w:tabs>
          <w:tab w:val="left" w:pos="1984"/>
        </w:tabs>
        <w:spacing w:before="2" w:line="237" w:lineRule="auto"/>
        <w:ind w:right="568" w:firstLine="707"/>
        <w:jc w:val="left"/>
        <w:rPr>
          <w:sz w:val="24"/>
        </w:rPr>
      </w:pPr>
      <w:r>
        <w:rPr>
          <w:sz w:val="24"/>
        </w:rPr>
        <w:t>Планировать</w:t>
      </w:r>
      <w:r>
        <w:rPr>
          <w:spacing w:val="80"/>
          <w:sz w:val="24"/>
        </w:rPr>
        <w:t xml:space="preserve"> </w:t>
      </w:r>
      <w:r>
        <w:rPr>
          <w:sz w:val="24"/>
        </w:rPr>
        <w:t>выполнение</w:t>
      </w:r>
      <w:r>
        <w:rPr>
          <w:spacing w:val="80"/>
          <w:sz w:val="24"/>
        </w:rPr>
        <w:t xml:space="preserve"> </w:t>
      </w:r>
      <w:r>
        <w:rPr>
          <w:sz w:val="24"/>
        </w:rPr>
        <w:t>учебной</w:t>
      </w:r>
      <w:r>
        <w:rPr>
          <w:spacing w:val="80"/>
          <w:sz w:val="24"/>
        </w:rPr>
        <w:t xml:space="preserve"> </w:t>
      </w:r>
      <w:r>
        <w:rPr>
          <w:sz w:val="24"/>
        </w:rPr>
        <w:t>задачи,</w:t>
      </w:r>
      <w:r>
        <w:rPr>
          <w:spacing w:val="80"/>
          <w:sz w:val="24"/>
        </w:rPr>
        <w:t xml:space="preserve"> </w:t>
      </w:r>
      <w:r>
        <w:rPr>
          <w:sz w:val="24"/>
        </w:rPr>
        <w:t>выбирать</w:t>
      </w:r>
      <w:r>
        <w:rPr>
          <w:spacing w:val="80"/>
          <w:sz w:val="24"/>
        </w:rPr>
        <w:t xml:space="preserve"> </w:t>
      </w:r>
      <w:r>
        <w:rPr>
          <w:sz w:val="24"/>
        </w:rPr>
        <w:t>и</w:t>
      </w:r>
      <w:r>
        <w:rPr>
          <w:spacing w:val="80"/>
          <w:sz w:val="24"/>
        </w:rPr>
        <w:t xml:space="preserve"> </w:t>
      </w:r>
      <w:r>
        <w:rPr>
          <w:sz w:val="24"/>
        </w:rPr>
        <w:t>аргументировать способ деятельности.</w:t>
      </w:r>
    </w:p>
    <w:p w:rsidR="00ED113B" w:rsidRDefault="00F26E6D">
      <w:pPr>
        <w:pStyle w:val="a4"/>
        <w:numPr>
          <w:ilvl w:val="0"/>
          <w:numId w:val="28"/>
        </w:numPr>
        <w:tabs>
          <w:tab w:val="left" w:pos="1984"/>
        </w:tabs>
        <w:spacing w:before="2"/>
        <w:ind w:right="566" w:firstLine="707"/>
        <w:jc w:val="left"/>
        <w:rPr>
          <w:sz w:val="24"/>
        </w:rPr>
      </w:pPr>
      <w:r>
        <w:rPr>
          <w:sz w:val="24"/>
        </w:rPr>
        <w:t>Корректировать</w:t>
      </w:r>
      <w:r>
        <w:rPr>
          <w:spacing w:val="40"/>
          <w:sz w:val="24"/>
        </w:rPr>
        <w:t xml:space="preserve"> </w:t>
      </w:r>
      <w:r>
        <w:rPr>
          <w:sz w:val="24"/>
        </w:rPr>
        <w:t>деятельность</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возникших</w:t>
      </w:r>
      <w:r>
        <w:rPr>
          <w:spacing w:val="40"/>
          <w:sz w:val="24"/>
        </w:rPr>
        <w:t xml:space="preserve"> </w:t>
      </w:r>
      <w:r>
        <w:rPr>
          <w:sz w:val="24"/>
        </w:rPr>
        <w:t>трудностей,</w:t>
      </w:r>
      <w:r>
        <w:rPr>
          <w:spacing w:val="40"/>
          <w:sz w:val="24"/>
        </w:rPr>
        <w:t xml:space="preserve"> </w:t>
      </w:r>
      <w:r>
        <w:rPr>
          <w:sz w:val="24"/>
        </w:rPr>
        <w:t>ошибок,</w:t>
      </w:r>
      <w:r>
        <w:rPr>
          <w:spacing w:val="80"/>
          <w:sz w:val="24"/>
        </w:rPr>
        <w:t xml:space="preserve"> </w:t>
      </w:r>
      <w:r>
        <w:rPr>
          <w:sz w:val="24"/>
        </w:rPr>
        <w:t>новых данных или информации.</w:t>
      </w:r>
    </w:p>
    <w:p w:rsidR="00ED113B" w:rsidRDefault="00F26E6D">
      <w:pPr>
        <w:pStyle w:val="a4"/>
        <w:numPr>
          <w:ilvl w:val="0"/>
          <w:numId w:val="28"/>
        </w:numPr>
        <w:tabs>
          <w:tab w:val="left" w:pos="1984"/>
          <w:tab w:val="left" w:pos="3761"/>
          <w:tab w:val="left" w:pos="4111"/>
          <w:tab w:val="left" w:pos="5378"/>
          <w:tab w:val="left" w:pos="6934"/>
          <w:tab w:val="left" w:pos="7915"/>
          <w:tab w:val="left" w:pos="8641"/>
        </w:tabs>
        <w:spacing w:before="4" w:line="237" w:lineRule="auto"/>
        <w:ind w:right="561" w:firstLine="707"/>
        <w:jc w:val="left"/>
        <w:rPr>
          <w:sz w:val="24"/>
        </w:rPr>
      </w:pPr>
      <w:r>
        <w:rPr>
          <w:spacing w:val="-2"/>
          <w:sz w:val="24"/>
        </w:rPr>
        <w:t>Анализировать</w:t>
      </w:r>
      <w:r>
        <w:rPr>
          <w:sz w:val="24"/>
        </w:rPr>
        <w:tab/>
      </w:r>
      <w:r>
        <w:rPr>
          <w:spacing w:val="-10"/>
          <w:sz w:val="24"/>
        </w:rPr>
        <w:t>и</w:t>
      </w:r>
      <w:r>
        <w:rPr>
          <w:sz w:val="24"/>
        </w:rPr>
        <w:tab/>
      </w:r>
      <w:r>
        <w:rPr>
          <w:spacing w:val="-2"/>
          <w:sz w:val="24"/>
        </w:rPr>
        <w:t>оценивать</w:t>
      </w:r>
      <w:r>
        <w:rPr>
          <w:sz w:val="24"/>
        </w:rPr>
        <w:tab/>
      </w:r>
      <w:r>
        <w:rPr>
          <w:spacing w:val="-2"/>
          <w:sz w:val="24"/>
        </w:rPr>
        <w:t>собственную</w:t>
      </w:r>
      <w:r>
        <w:rPr>
          <w:sz w:val="24"/>
        </w:rPr>
        <w:tab/>
      </w:r>
      <w:r>
        <w:rPr>
          <w:spacing w:val="-2"/>
          <w:sz w:val="24"/>
        </w:rPr>
        <w:t>работу:</w:t>
      </w:r>
      <w:r>
        <w:rPr>
          <w:sz w:val="24"/>
        </w:rPr>
        <w:tab/>
      </w:r>
      <w:r>
        <w:rPr>
          <w:spacing w:val="-4"/>
          <w:sz w:val="24"/>
        </w:rPr>
        <w:t>меру</w:t>
      </w:r>
      <w:r>
        <w:rPr>
          <w:sz w:val="24"/>
        </w:rPr>
        <w:tab/>
      </w:r>
      <w:r>
        <w:rPr>
          <w:spacing w:val="-2"/>
          <w:sz w:val="24"/>
        </w:rPr>
        <w:t xml:space="preserve">собственной </w:t>
      </w:r>
      <w:r>
        <w:rPr>
          <w:sz w:val="24"/>
        </w:rPr>
        <w:t>самостоятельности, затруднения, дефициты, ошибки и пр.</w:t>
      </w:r>
    </w:p>
    <w:p w:rsidR="00ED113B" w:rsidRDefault="00F26E6D">
      <w:pPr>
        <w:pStyle w:val="a3"/>
        <w:ind w:left="1277"/>
        <w:jc w:val="left"/>
      </w:pPr>
      <w:r>
        <w:t>Естественно-научные</w:t>
      </w:r>
      <w:r>
        <w:rPr>
          <w:spacing w:val="-11"/>
        </w:rPr>
        <w:t xml:space="preserve"> </w:t>
      </w:r>
      <w:r>
        <w:rPr>
          <w:spacing w:val="-2"/>
        </w:rPr>
        <w:t>предметы</w:t>
      </w:r>
    </w:p>
    <w:p w:rsidR="00ED113B" w:rsidRDefault="00F26E6D">
      <w:pPr>
        <w:ind w:left="1277" w:right="2458"/>
        <w:rPr>
          <w:i/>
          <w:sz w:val="24"/>
        </w:rPr>
      </w:pPr>
      <w:r>
        <w:rPr>
          <w:i/>
          <w:sz w:val="24"/>
        </w:rPr>
        <w:t>Формирование</w:t>
      </w:r>
      <w:r>
        <w:rPr>
          <w:i/>
          <w:spacing w:val="-9"/>
          <w:sz w:val="24"/>
        </w:rPr>
        <w:t xml:space="preserve"> </w:t>
      </w:r>
      <w:r>
        <w:rPr>
          <w:i/>
          <w:sz w:val="24"/>
        </w:rPr>
        <w:t>универсальных</w:t>
      </w:r>
      <w:r>
        <w:rPr>
          <w:i/>
          <w:spacing w:val="-10"/>
          <w:sz w:val="24"/>
        </w:rPr>
        <w:t xml:space="preserve"> </w:t>
      </w:r>
      <w:r>
        <w:rPr>
          <w:i/>
          <w:sz w:val="24"/>
        </w:rPr>
        <w:t>учебных</w:t>
      </w:r>
      <w:r>
        <w:rPr>
          <w:i/>
          <w:spacing w:val="-10"/>
          <w:sz w:val="24"/>
        </w:rPr>
        <w:t xml:space="preserve"> </w:t>
      </w:r>
      <w:r>
        <w:rPr>
          <w:i/>
          <w:sz w:val="24"/>
        </w:rPr>
        <w:t>познавательных</w:t>
      </w:r>
      <w:r>
        <w:rPr>
          <w:i/>
          <w:spacing w:val="-10"/>
          <w:sz w:val="24"/>
        </w:rPr>
        <w:t xml:space="preserve"> </w:t>
      </w:r>
      <w:r>
        <w:rPr>
          <w:i/>
          <w:sz w:val="24"/>
        </w:rPr>
        <w:t>действий Формирование базовых логических действий</w:t>
      </w:r>
    </w:p>
    <w:p w:rsidR="00ED113B" w:rsidRDefault="00F26E6D">
      <w:pPr>
        <w:pStyle w:val="a4"/>
        <w:numPr>
          <w:ilvl w:val="0"/>
          <w:numId w:val="28"/>
        </w:numPr>
        <w:tabs>
          <w:tab w:val="left" w:pos="1984"/>
        </w:tabs>
        <w:spacing w:before="2" w:line="292" w:lineRule="exact"/>
        <w:ind w:left="1984" w:hanging="707"/>
        <w:jc w:val="left"/>
        <w:rPr>
          <w:sz w:val="24"/>
        </w:rPr>
      </w:pPr>
      <w:r>
        <w:rPr>
          <w:sz w:val="24"/>
        </w:rPr>
        <w:t>Выдвигать</w:t>
      </w:r>
      <w:r>
        <w:rPr>
          <w:spacing w:val="-7"/>
          <w:sz w:val="24"/>
        </w:rPr>
        <w:t xml:space="preserve"> </w:t>
      </w:r>
      <w:r>
        <w:rPr>
          <w:sz w:val="24"/>
        </w:rPr>
        <w:t>гипотезы,</w:t>
      </w:r>
      <w:r>
        <w:rPr>
          <w:spacing w:val="-5"/>
          <w:sz w:val="24"/>
        </w:rPr>
        <w:t xml:space="preserve"> </w:t>
      </w:r>
      <w:r>
        <w:rPr>
          <w:sz w:val="24"/>
        </w:rPr>
        <w:t>объясняющие</w:t>
      </w:r>
      <w:r>
        <w:rPr>
          <w:spacing w:val="-5"/>
          <w:sz w:val="24"/>
        </w:rPr>
        <w:t xml:space="preserve"> </w:t>
      </w:r>
      <w:r>
        <w:rPr>
          <w:sz w:val="24"/>
        </w:rPr>
        <w:t>простые</w:t>
      </w:r>
      <w:r>
        <w:rPr>
          <w:spacing w:val="-6"/>
          <w:sz w:val="24"/>
        </w:rPr>
        <w:t xml:space="preserve"> </w:t>
      </w:r>
      <w:r>
        <w:rPr>
          <w:sz w:val="24"/>
        </w:rPr>
        <w:t>явления,</w:t>
      </w:r>
      <w:r>
        <w:rPr>
          <w:spacing w:val="-4"/>
          <w:sz w:val="24"/>
        </w:rPr>
        <w:t xml:space="preserve"> </w:t>
      </w:r>
      <w:r>
        <w:rPr>
          <w:spacing w:val="-2"/>
          <w:sz w:val="24"/>
        </w:rPr>
        <w:t>например:</w:t>
      </w:r>
    </w:p>
    <w:p w:rsidR="00ED113B" w:rsidRDefault="00F26E6D">
      <w:pPr>
        <w:pStyle w:val="a4"/>
        <w:numPr>
          <w:ilvl w:val="0"/>
          <w:numId w:val="27"/>
        </w:numPr>
        <w:tabs>
          <w:tab w:val="left" w:pos="1577"/>
        </w:tabs>
        <w:spacing w:line="274" w:lineRule="exact"/>
        <w:jc w:val="left"/>
        <w:rPr>
          <w:sz w:val="24"/>
        </w:rPr>
      </w:pPr>
      <w:r>
        <w:rPr>
          <w:sz w:val="24"/>
        </w:rPr>
        <w:t>почему</w:t>
      </w:r>
      <w:r>
        <w:rPr>
          <w:spacing w:val="-12"/>
          <w:sz w:val="24"/>
        </w:rPr>
        <w:t xml:space="preserve"> </w:t>
      </w:r>
      <w:r>
        <w:rPr>
          <w:sz w:val="24"/>
        </w:rPr>
        <w:t>останавливается</w:t>
      </w:r>
      <w:r>
        <w:rPr>
          <w:spacing w:val="-4"/>
          <w:sz w:val="24"/>
        </w:rPr>
        <w:t xml:space="preserve"> </w:t>
      </w:r>
      <w:r>
        <w:rPr>
          <w:sz w:val="24"/>
        </w:rPr>
        <w:t>движущееся</w:t>
      </w:r>
      <w:r>
        <w:rPr>
          <w:spacing w:val="-4"/>
          <w:sz w:val="24"/>
        </w:rPr>
        <w:t xml:space="preserve"> </w:t>
      </w:r>
      <w:r>
        <w:rPr>
          <w:sz w:val="24"/>
        </w:rPr>
        <w:t>по</w:t>
      </w:r>
      <w:r>
        <w:rPr>
          <w:spacing w:val="-5"/>
          <w:sz w:val="24"/>
        </w:rPr>
        <w:t xml:space="preserve"> </w:t>
      </w:r>
      <w:r>
        <w:rPr>
          <w:sz w:val="24"/>
        </w:rPr>
        <w:t>горизонтальной</w:t>
      </w:r>
      <w:r>
        <w:rPr>
          <w:spacing w:val="-4"/>
          <w:sz w:val="24"/>
        </w:rPr>
        <w:t xml:space="preserve"> </w:t>
      </w:r>
      <w:r>
        <w:rPr>
          <w:sz w:val="24"/>
        </w:rPr>
        <w:t>поверхности</w:t>
      </w:r>
      <w:r>
        <w:rPr>
          <w:spacing w:val="-3"/>
          <w:sz w:val="24"/>
        </w:rPr>
        <w:t xml:space="preserve"> </w:t>
      </w:r>
      <w:r>
        <w:rPr>
          <w:spacing w:val="-2"/>
          <w:sz w:val="24"/>
        </w:rPr>
        <w:t>тело;</w:t>
      </w:r>
    </w:p>
    <w:p w:rsidR="00ED113B" w:rsidRDefault="00F26E6D">
      <w:pPr>
        <w:pStyle w:val="a4"/>
        <w:numPr>
          <w:ilvl w:val="0"/>
          <w:numId w:val="27"/>
        </w:numPr>
        <w:tabs>
          <w:tab w:val="left" w:pos="1577"/>
        </w:tabs>
        <w:jc w:val="left"/>
        <w:rPr>
          <w:sz w:val="24"/>
        </w:rPr>
      </w:pPr>
      <w:r>
        <w:rPr>
          <w:sz w:val="24"/>
        </w:rPr>
        <w:t>почему</w:t>
      </w:r>
      <w:r>
        <w:rPr>
          <w:spacing w:val="-8"/>
          <w:sz w:val="24"/>
        </w:rPr>
        <w:t xml:space="preserve"> </w:t>
      </w:r>
      <w:r>
        <w:rPr>
          <w:sz w:val="24"/>
        </w:rPr>
        <w:t>в</w:t>
      </w:r>
      <w:r>
        <w:rPr>
          <w:spacing w:val="-2"/>
          <w:sz w:val="24"/>
        </w:rPr>
        <w:t xml:space="preserve"> </w:t>
      </w:r>
      <w:r>
        <w:rPr>
          <w:sz w:val="24"/>
        </w:rPr>
        <w:t>жаркую</w:t>
      </w:r>
      <w:r>
        <w:rPr>
          <w:spacing w:val="-1"/>
          <w:sz w:val="24"/>
        </w:rPr>
        <w:t xml:space="preserve"> </w:t>
      </w:r>
      <w:r>
        <w:rPr>
          <w:sz w:val="24"/>
        </w:rPr>
        <w:t>погоду</w:t>
      </w:r>
      <w:r>
        <w:rPr>
          <w:spacing w:val="-6"/>
          <w:sz w:val="24"/>
        </w:rPr>
        <w:t xml:space="preserve"> </w:t>
      </w:r>
      <w:r>
        <w:rPr>
          <w:sz w:val="24"/>
        </w:rPr>
        <w:t>в светлой</w:t>
      </w:r>
      <w:r>
        <w:rPr>
          <w:spacing w:val="-1"/>
          <w:sz w:val="24"/>
        </w:rPr>
        <w:t xml:space="preserve"> </w:t>
      </w:r>
      <w:r>
        <w:rPr>
          <w:sz w:val="24"/>
        </w:rPr>
        <w:t>одежде прохладнее,</w:t>
      </w:r>
      <w:r>
        <w:rPr>
          <w:spacing w:val="-1"/>
          <w:sz w:val="24"/>
        </w:rPr>
        <w:t xml:space="preserve"> </w:t>
      </w:r>
      <w:r>
        <w:rPr>
          <w:sz w:val="24"/>
        </w:rPr>
        <w:t>чем</w:t>
      </w:r>
      <w:r>
        <w:rPr>
          <w:spacing w:val="-2"/>
          <w:sz w:val="24"/>
        </w:rPr>
        <w:t xml:space="preserve"> </w:t>
      </w:r>
      <w:r>
        <w:rPr>
          <w:sz w:val="24"/>
        </w:rPr>
        <w:t>в</w:t>
      </w:r>
      <w:r>
        <w:rPr>
          <w:spacing w:val="-1"/>
          <w:sz w:val="24"/>
        </w:rPr>
        <w:t xml:space="preserve"> </w:t>
      </w:r>
      <w:r>
        <w:rPr>
          <w:spacing w:val="-2"/>
          <w:sz w:val="24"/>
        </w:rPr>
        <w:t>темной.</w:t>
      </w:r>
    </w:p>
    <w:p w:rsidR="00ED113B" w:rsidRDefault="00F26E6D">
      <w:pPr>
        <w:pStyle w:val="a4"/>
        <w:numPr>
          <w:ilvl w:val="0"/>
          <w:numId w:val="28"/>
        </w:numPr>
        <w:tabs>
          <w:tab w:val="left" w:pos="1984"/>
        </w:tabs>
        <w:spacing w:before="5" w:line="237" w:lineRule="auto"/>
        <w:ind w:right="569" w:firstLine="707"/>
        <w:jc w:val="left"/>
        <w:rPr>
          <w:sz w:val="24"/>
        </w:rPr>
      </w:pPr>
      <w:r>
        <w:rPr>
          <w:sz w:val="24"/>
        </w:rPr>
        <w:t>Строить</w:t>
      </w:r>
      <w:r>
        <w:rPr>
          <w:spacing w:val="40"/>
          <w:sz w:val="24"/>
        </w:rPr>
        <w:t xml:space="preserve"> </w:t>
      </w:r>
      <w:r>
        <w:rPr>
          <w:sz w:val="24"/>
        </w:rPr>
        <w:t>простейшие</w:t>
      </w:r>
      <w:r>
        <w:rPr>
          <w:spacing w:val="40"/>
          <w:sz w:val="24"/>
        </w:rPr>
        <w:t xml:space="preserve"> </w:t>
      </w:r>
      <w:r>
        <w:rPr>
          <w:sz w:val="24"/>
        </w:rPr>
        <w:t>модели</w:t>
      </w:r>
      <w:r>
        <w:rPr>
          <w:spacing w:val="40"/>
          <w:sz w:val="24"/>
        </w:rPr>
        <w:t xml:space="preserve"> </w:t>
      </w:r>
      <w:r>
        <w:rPr>
          <w:sz w:val="24"/>
        </w:rPr>
        <w:t>физических</w:t>
      </w:r>
      <w:r>
        <w:rPr>
          <w:spacing w:val="40"/>
          <w:sz w:val="24"/>
        </w:rPr>
        <w:t xml:space="preserve"> </w:t>
      </w:r>
      <w:r>
        <w:rPr>
          <w:sz w:val="24"/>
        </w:rPr>
        <w:t>явлений</w:t>
      </w:r>
      <w:r>
        <w:rPr>
          <w:spacing w:val="40"/>
          <w:sz w:val="24"/>
        </w:rPr>
        <w:t xml:space="preserve"> </w:t>
      </w:r>
      <w:r>
        <w:rPr>
          <w:sz w:val="24"/>
        </w:rPr>
        <w:t>(в</w:t>
      </w:r>
      <w:r>
        <w:rPr>
          <w:spacing w:val="40"/>
          <w:sz w:val="24"/>
        </w:rPr>
        <w:t xml:space="preserve"> </w:t>
      </w:r>
      <w:r>
        <w:rPr>
          <w:sz w:val="24"/>
        </w:rPr>
        <w:t>виде</w:t>
      </w:r>
      <w:r>
        <w:rPr>
          <w:spacing w:val="40"/>
          <w:sz w:val="24"/>
        </w:rPr>
        <w:t xml:space="preserve"> </w:t>
      </w:r>
      <w:r>
        <w:rPr>
          <w:sz w:val="24"/>
        </w:rPr>
        <w:t>рисунков</w:t>
      </w:r>
      <w:r>
        <w:rPr>
          <w:spacing w:val="40"/>
          <w:sz w:val="24"/>
        </w:rPr>
        <w:t xml:space="preserve"> </w:t>
      </w:r>
      <w:r>
        <w:rPr>
          <w:sz w:val="24"/>
        </w:rPr>
        <w:t>или</w:t>
      </w:r>
      <w:r>
        <w:rPr>
          <w:spacing w:val="40"/>
          <w:sz w:val="24"/>
        </w:rPr>
        <w:t xml:space="preserve"> </w:t>
      </w:r>
      <w:r>
        <w:rPr>
          <w:sz w:val="24"/>
        </w:rPr>
        <w:t>схем), например: падение предмета; отражение света от зеркальной поверхности.</w:t>
      </w:r>
    </w:p>
    <w:p w:rsidR="00ED113B" w:rsidRDefault="00F26E6D">
      <w:pPr>
        <w:pStyle w:val="a4"/>
        <w:numPr>
          <w:ilvl w:val="0"/>
          <w:numId w:val="28"/>
        </w:numPr>
        <w:tabs>
          <w:tab w:val="left" w:pos="1984"/>
        </w:tabs>
        <w:spacing w:before="4" w:line="237" w:lineRule="auto"/>
        <w:ind w:right="569" w:firstLine="707"/>
        <w:jc w:val="left"/>
        <w:rPr>
          <w:sz w:val="24"/>
        </w:rPr>
      </w:pPr>
      <w:r>
        <w:rPr>
          <w:sz w:val="24"/>
        </w:rPr>
        <w:t>Прогнозировать</w:t>
      </w:r>
      <w:r>
        <w:rPr>
          <w:spacing w:val="40"/>
          <w:sz w:val="24"/>
        </w:rPr>
        <w:t xml:space="preserve"> </w:t>
      </w:r>
      <w:r>
        <w:rPr>
          <w:sz w:val="24"/>
        </w:rPr>
        <w:t>свойства</w:t>
      </w:r>
      <w:r>
        <w:rPr>
          <w:spacing w:val="40"/>
          <w:sz w:val="24"/>
        </w:rPr>
        <w:t xml:space="preserve"> </w:t>
      </w:r>
      <w:r>
        <w:rPr>
          <w:sz w:val="24"/>
        </w:rPr>
        <w:t>веществ</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общих</w:t>
      </w:r>
      <w:r>
        <w:rPr>
          <w:spacing w:val="40"/>
          <w:sz w:val="24"/>
        </w:rPr>
        <w:t xml:space="preserve"> </w:t>
      </w:r>
      <w:r>
        <w:rPr>
          <w:sz w:val="24"/>
        </w:rPr>
        <w:t>химических</w:t>
      </w:r>
      <w:r>
        <w:rPr>
          <w:spacing w:val="40"/>
          <w:sz w:val="24"/>
        </w:rPr>
        <w:t xml:space="preserve"> </w:t>
      </w:r>
      <w:r>
        <w:rPr>
          <w:sz w:val="24"/>
        </w:rPr>
        <w:t>свойств изученных классов/групп веществ, к которым они относятся.</w:t>
      </w:r>
    </w:p>
    <w:p w:rsidR="00ED113B" w:rsidRDefault="00F26E6D">
      <w:pPr>
        <w:pStyle w:val="a4"/>
        <w:numPr>
          <w:ilvl w:val="0"/>
          <w:numId w:val="28"/>
        </w:numPr>
        <w:tabs>
          <w:tab w:val="left" w:pos="1984"/>
        </w:tabs>
        <w:spacing w:before="5" w:line="237" w:lineRule="auto"/>
        <w:ind w:right="570" w:firstLine="707"/>
        <w:jc w:val="left"/>
        <w:rPr>
          <w:sz w:val="24"/>
        </w:rPr>
      </w:pPr>
      <w:r>
        <w:rPr>
          <w:sz w:val="24"/>
        </w:rPr>
        <w:t>Объяснять</w:t>
      </w:r>
      <w:r>
        <w:rPr>
          <w:spacing w:val="40"/>
          <w:sz w:val="24"/>
        </w:rPr>
        <w:t xml:space="preserve"> </w:t>
      </w:r>
      <w:r>
        <w:rPr>
          <w:sz w:val="24"/>
        </w:rPr>
        <w:t>общности</w:t>
      </w:r>
      <w:r>
        <w:rPr>
          <w:spacing w:val="40"/>
          <w:sz w:val="24"/>
        </w:rPr>
        <w:t xml:space="preserve"> </w:t>
      </w:r>
      <w:r>
        <w:rPr>
          <w:sz w:val="24"/>
        </w:rPr>
        <w:t>происхождения</w:t>
      </w:r>
      <w:r>
        <w:rPr>
          <w:spacing w:val="40"/>
          <w:sz w:val="24"/>
        </w:rPr>
        <w:t xml:space="preserve"> </w:t>
      </w:r>
      <w:r>
        <w:rPr>
          <w:sz w:val="24"/>
        </w:rPr>
        <w:t>и</w:t>
      </w:r>
      <w:r>
        <w:rPr>
          <w:spacing w:val="40"/>
          <w:sz w:val="24"/>
        </w:rPr>
        <w:t xml:space="preserve"> </w:t>
      </w:r>
      <w:r>
        <w:rPr>
          <w:sz w:val="24"/>
        </w:rPr>
        <w:t>эволюции</w:t>
      </w:r>
      <w:r>
        <w:rPr>
          <w:spacing w:val="40"/>
          <w:sz w:val="24"/>
        </w:rPr>
        <w:t xml:space="preserve"> </w:t>
      </w:r>
      <w:r>
        <w:rPr>
          <w:sz w:val="24"/>
        </w:rPr>
        <w:t>систематических</w:t>
      </w:r>
      <w:r>
        <w:rPr>
          <w:spacing w:val="40"/>
          <w:sz w:val="24"/>
        </w:rPr>
        <w:t xml:space="preserve"> </w:t>
      </w:r>
      <w:r>
        <w:rPr>
          <w:sz w:val="24"/>
        </w:rPr>
        <w:t>групп растений на примере сопоставления биологических растительных объектов.</w:t>
      </w:r>
    </w:p>
    <w:p w:rsidR="00ED113B" w:rsidRDefault="00F26E6D">
      <w:pPr>
        <w:ind w:left="1277"/>
        <w:rPr>
          <w:i/>
          <w:sz w:val="24"/>
        </w:rPr>
      </w:pPr>
      <w:r>
        <w:rPr>
          <w:i/>
          <w:sz w:val="24"/>
        </w:rPr>
        <w:t>Формирование</w:t>
      </w:r>
      <w:r>
        <w:rPr>
          <w:i/>
          <w:spacing w:val="-5"/>
          <w:sz w:val="24"/>
        </w:rPr>
        <w:t xml:space="preserve"> </w:t>
      </w:r>
      <w:r>
        <w:rPr>
          <w:i/>
          <w:sz w:val="24"/>
        </w:rPr>
        <w:t>базовых</w:t>
      </w:r>
      <w:r>
        <w:rPr>
          <w:i/>
          <w:spacing w:val="-3"/>
          <w:sz w:val="24"/>
        </w:rPr>
        <w:t xml:space="preserve"> </w:t>
      </w:r>
      <w:r>
        <w:rPr>
          <w:i/>
          <w:sz w:val="24"/>
        </w:rPr>
        <w:t>исследовательских</w:t>
      </w:r>
      <w:r>
        <w:rPr>
          <w:i/>
          <w:spacing w:val="-4"/>
          <w:sz w:val="24"/>
        </w:rPr>
        <w:t xml:space="preserve"> </w:t>
      </w:r>
      <w:r>
        <w:rPr>
          <w:i/>
          <w:spacing w:val="-2"/>
          <w:sz w:val="24"/>
        </w:rPr>
        <w:t>действий</w:t>
      </w:r>
    </w:p>
    <w:p w:rsidR="00ED113B" w:rsidRDefault="00F26E6D">
      <w:pPr>
        <w:pStyle w:val="a4"/>
        <w:numPr>
          <w:ilvl w:val="0"/>
          <w:numId w:val="28"/>
        </w:numPr>
        <w:tabs>
          <w:tab w:val="left" w:pos="1984"/>
        </w:tabs>
        <w:spacing w:before="2"/>
        <w:ind w:left="1984" w:hanging="707"/>
        <w:jc w:val="left"/>
        <w:rPr>
          <w:sz w:val="24"/>
        </w:rPr>
      </w:pPr>
      <w:r>
        <w:rPr>
          <w:sz w:val="24"/>
        </w:rPr>
        <w:t>Исследование</w:t>
      </w:r>
      <w:r>
        <w:rPr>
          <w:spacing w:val="46"/>
          <w:sz w:val="24"/>
        </w:rPr>
        <w:t xml:space="preserve"> </w:t>
      </w:r>
      <w:r>
        <w:rPr>
          <w:sz w:val="24"/>
        </w:rPr>
        <w:t>явления</w:t>
      </w:r>
      <w:r>
        <w:rPr>
          <w:spacing w:val="49"/>
          <w:sz w:val="24"/>
        </w:rPr>
        <w:t xml:space="preserve"> </w:t>
      </w:r>
      <w:r>
        <w:rPr>
          <w:sz w:val="24"/>
        </w:rPr>
        <w:t>теплообмена</w:t>
      </w:r>
      <w:r>
        <w:rPr>
          <w:spacing w:val="48"/>
          <w:sz w:val="24"/>
        </w:rPr>
        <w:t xml:space="preserve"> </w:t>
      </w:r>
      <w:r>
        <w:rPr>
          <w:sz w:val="24"/>
        </w:rPr>
        <w:t>при</w:t>
      </w:r>
      <w:r>
        <w:rPr>
          <w:spacing w:val="51"/>
          <w:sz w:val="24"/>
        </w:rPr>
        <w:t xml:space="preserve"> </w:t>
      </w:r>
      <w:r>
        <w:rPr>
          <w:sz w:val="24"/>
        </w:rPr>
        <w:t>смешивании</w:t>
      </w:r>
      <w:r>
        <w:rPr>
          <w:spacing w:val="48"/>
          <w:sz w:val="24"/>
        </w:rPr>
        <w:t xml:space="preserve"> </w:t>
      </w:r>
      <w:r>
        <w:rPr>
          <w:sz w:val="24"/>
        </w:rPr>
        <w:t>холодной</w:t>
      </w:r>
      <w:r>
        <w:rPr>
          <w:spacing w:val="50"/>
          <w:sz w:val="24"/>
        </w:rPr>
        <w:t xml:space="preserve"> </w:t>
      </w:r>
      <w:r>
        <w:rPr>
          <w:sz w:val="24"/>
        </w:rPr>
        <w:t>и</w:t>
      </w:r>
      <w:r>
        <w:rPr>
          <w:spacing w:val="51"/>
          <w:sz w:val="24"/>
        </w:rPr>
        <w:t xml:space="preserve"> </w:t>
      </w:r>
      <w:r>
        <w:rPr>
          <w:spacing w:val="-2"/>
          <w:sz w:val="24"/>
        </w:rPr>
        <w:t>горячей</w:t>
      </w:r>
    </w:p>
    <w:p w:rsidR="00ED113B" w:rsidRDefault="00F26E6D">
      <w:pPr>
        <w:pStyle w:val="a3"/>
        <w:spacing w:line="273" w:lineRule="exact"/>
        <w:jc w:val="left"/>
      </w:pPr>
      <w:r>
        <w:rPr>
          <w:spacing w:val="-2"/>
        </w:rPr>
        <w:t>воды.</w:t>
      </w:r>
    </w:p>
    <w:p w:rsidR="00ED113B" w:rsidRDefault="00F26E6D">
      <w:pPr>
        <w:pStyle w:val="a4"/>
        <w:numPr>
          <w:ilvl w:val="0"/>
          <w:numId w:val="28"/>
        </w:numPr>
        <w:tabs>
          <w:tab w:val="left" w:pos="1984"/>
        </w:tabs>
        <w:spacing w:before="2"/>
        <w:ind w:left="1984" w:hanging="707"/>
        <w:jc w:val="left"/>
        <w:rPr>
          <w:sz w:val="24"/>
        </w:rPr>
      </w:pPr>
      <w:r>
        <w:rPr>
          <w:sz w:val="24"/>
        </w:rPr>
        <w:t>Исследование</w:t>
      </w:r>
      <w:r>
        <w:rPr>
          <w:spacing w:val="-8"/>
          <w:sz w:val="24"/>
        </w:rPr>
        <w:t xml:space="preserve"> </w:t>
      </w:r>
      <w:r>
        <w:rPr>
          <w:sz w:val="24"/>
        </w:rPr>
        <w:t>процесса</w:t>
      </w:r>
      <w:r>
        <w:rPr>
          <w:spacing w:val="-4"/>
          <w:sz w:val="24"/>
        </w:rPr>
        <w:t xml:space="preserve"> </w:t>
      </w:r>
      <w:r>
        <w:rPr>
          <w:sz w:val="24"/>
        </w:rPr>
        <w:t>испарения</w:t>
      </w:r>
      <w:r>
        <w:rPr>
          <w:spacing w:val="-5"/>
          <w:sz w:val="24"/>
        </w:rPr>
        <w:t xml:space="preserve"> </w:t>
      </w:r>
      <w:r>
        <w:rPr>
          <w:sz w:val="24"/>
        </w:rPr>
        <w:t>различных</w:t>
      </w:r>
      <w:r>
        <w:rPr>
          <w:spacing w:val="-5"/>
          <w:sz w:val="24"/>
        </w:rPr>
        <w:t xml:space="preserve"> </w:t>
      </w:r>
      <w:r>
        <w:rPr>
          <w:spacing w:val="-2"/>
          <w:sz w:val="24"/>
        </w:rPr>
        <w:t>жидкостей.</w:t>
      </w:r>
    </w:p>
    <w:p w:rsidR="00ED113B" w:rsidRDefault="00ED113B">
      <w:pPr>
        <w:pStyle w:val="a4"/>
        <w:jc w:val="left"/>
        <w:rPr>
          <w:sz w:val="24"/>
        </w:rPr>
        <w:sectPr w:rsidR="00ED113B">
          <w:pgSz w:w="11910" w:h="16840"/>
          <w:pgMar w:top="1020" w:right="283" w:bottom="1200" w:left="1133" w:header="0" w:footer="953" w:gutter="0"/>
          <w:cols w:space="720"/>
        </w:sectPr>
      </w:pPr>
    </w:p>
    <w:p w:rsidR="00ED113B" w:rsidRDefault="00F26E6D">
      <w:pPr>
        <w:pStyle w:val="a4"/>
        <w:numPr>
          <w:ilvl w:val="0"/>
          <w:numId w:val="28"/>
        </w:numPr>
        <w:tabs>
          <w:tab w:val="left" w:pos="1983"/>
        </w:tabs>
        <w:spacing w:before="88"/>
        <w:ind w:right="565" w:firstLine="707"/>
        <w:rPr>
          <w:sz w:val="24"/>
        </w:rPr>
      </w:pPr>
      <w:r>
        <w:rPr>
          <w:sz w:val="24"/>
        </w:rPr>
        <w:lastRenderedPageBreak/>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rsidR="00ED113B" w:rsidRDefault="00F26E6D">
      <w:pPr>
        <w:spacing w:line="276" w:lineRule="exact"/>
        <w:ind w:left="1277"/>
        <w:jc w:val="both"/>
        <w:rPr>
          <w:i/>
          <w:sz w:val="24"/>
        </w:rPr>
      </w:pPr>
      <w:r>
        <w:rPr>
          <w:i/>
          <w:sz w:val="24"/>
        </w:rPr>
        <w:t>Работа</w:t>
      </w:r>
      <w:r>
        <w:rPr>
          <w:i/>
          <w:spacing w:val="-1"/>
          <w:sz w:val="24"/>
        </w:rPr>
        <w:t xml:space="preserve"> </w:t>
      </w:r>
      <w:r>
        <w:rPr>
          <w:i/>
          <w:sz w:val="24"/>
        </w:rPr>
        <w:t>с</w:t>
      </w:r>
      <w:r>
        <w:rPr>
          <w:i/>
          <w:spacing w:val="-2"/>
          <w:sz w:val="24"/>
        </w:rPr>
        <w:t xml:space="preserve"> информацией</w:t>
      </w:r>
    </w:p>
    <w:p w:rsidR="00ED113B" w:rsidRDefault="00F26E6D">
      <w:pPr>
        <w:pStyle w:val="a4"/>
        <w:numPr>
          <w:ilvl w:val="0"/>
          <w:numId w:val="28"/>
        </w:numPr>
        <w:tabs>
          <w:tab w:val="left" w:pos="1983"/>
        </w:tabs>
        <w:spacing w:before="4" w:line="237" w:lineRule="auto"/>
        <w:ind w:right="571" w:firstLine="707"/>
        <w:rPr>
          <w:sz w:val="24"/>
        </w:rPr>
      </w:pPr>
      <w:r>
        <w:rPr>
          <w:sz w:val="24"/>
        </w:rPr>
        <w:t>Анализировать оригинальный текст, посвященный использованию звука (или ультразвука) в технике (эхолокация, ультразвук в медицине и др.).</w:t>
      </w:r>
    </w:p>
    <w:p w:rsidR="00ED113B" w:rsidRDefault="00F26E6D">
      <w:pPr>
        <w:pStyle w:val="a4"/>
        <w:numPr>
          <w:ilvl w:val="0"/>
          <w:numId w:val="28"/>
        </w:numPr>
        <w:tabs>
          <w:tab w:val="left" w:pos="1984"/>
        </w:tabs>
        <w:spacing w:before="3" w:line="293" w:lineRule="exact"/>
        <w:ind w:left="1984" w:hanging="707"/>
        <w:rPr>
          <w:sz w:val="24"/>
        </w:rPr>
      </w:pPr>
      <w:r>
        <w:rPr>
          <w:sz w:val="24"/>
        </w:rPr>
        <w:t>Выполнять</w:t>
      </w:r>
      <w:r>
        <w:rPr>
          <w:spacing w:val="-2"/>
          <w:sz w:val="24"/>
        </w:rPr>
        <w:t xml:space="preserve"> </w:t>
      </w:r>
      <w:r>
        <w:rPr>
          <w:sz w:val="24"/>
        </w:rPr>
        <w:t>задания</w:t>
      </w:r>
      <w:r>
        <w:rPr>
          <w:spacing w:val="-2"/>
          <w:sz w:val="24"/>
        </w:rPr>
        <w:t xml:space="preserve"> </w:t>
      </w:r>
      <w:r>
        <w:rPr>
          <w:sz w:val="24"/>
        </w:rPr>
        <w:t>по</w:t>
      </w:r>
      <w:r>
        <w:rPr>
          <w:spacing w:val="-5"/>
          <w:sz w:val="24"/>
        </w:rPr>
        <w:t xml:space="preserve"> </w:t>
      </w:r>
      <w:r>
        <w:rPr>
          <w:sz w:val="24"/>
        </w:rPr>
        <w:t>тексту</w:t>
      </w:r>
      <w:r>
        <w:rPr>
          <w:spacing w:val="-6"/>
          <w:sz w:val="24"/>
        </w:rPr>
        <w:t xml:space="preserve"> </w:t>
      </w:r>
      <w:r>
        <w:rPr>
          <w:sz w:val="24"/>
        </w:rPr>
        <w:t>(смысловое</w:t>
      </w:r>
      <w:r>
        <w:rPr>
          <w:spacing w:val="-3"/>
          <w:sz w:val="24"/>
        </w:rPr>
        <w:t xml:space="preserve"> </w:t>
      </w:r>
      <w:r>
        <w:rPr>
          <w:spacing w:val="-2"/>
          <w:sz w:val="24"/>
        </w:rPr>
        <w:t>чтение).</w:t>
      </w:r>
    </w:p>
    <w:p w:rsidR="00ED113B" w:rsidRDefault="00F26E6D">
      <w:pPr>
        <w:pStyle w:val="a4"/>
        <w:numPr>
          <w:ilvl w:val="0"/>
          <w:numId w:val="28"/>
        </w:numPr>
        <w:tabs>
          <w:tab w:val="left" w:pos="1983"/>
        </w:tabs>
        <w:spacing w:before="1" w:line="237" w:lineRule="auto"/>
        <w:ind w:right="566" w:firstLine="707"/>
        <w:rPr>
          <w:sz w:val="24"/>
        </w:rPr>
      </w:pPr>
      <w:r>
        <w:rPr>
          <w:sz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ED113B" w:rsidRDefault="00F26E6D">
      <w:pPr>
        <w:pStyle w:val="a4"/>
        <w:numPr>
          <w:ilvl w:val="0"/>
          <w:numId w:val="28"/>
        </w:numPr>
        <w:tabs>
          <w:tab w:val="left" w:pos="1983"/>
        </w:tabs>
        <w:spacing w:before="8" w:line="237" w:lineRule="auto"/>
        <w:ind w:right="567" w:firstLine="707"/>
        <w:rPr>
          <w:sz w:val="24"/>
        </w:rPr>
      </w:pPr>
      <w:r>
        <w:rPr>
          <w:sz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ED113B" w:rsidRDefault="00F26E6D">
      <w:pPr>
        <w:ind w:left="1277"/>
        <w:jc w:val="both"/>
        <w:rPr>
          <w:i/>
          <w:sz w:val="24"/>
        </w:rPr>
      </w:pPr>
      <w:r>
        <w:rPr>
          <w:i/>
          <w:sz w:val="24"/>
        </w:rPr>
        <w:t>Формирование</w:t>
      </w:r>
      <w:r>
        <w:rPr>
          <w:i/>
          <w:spacing w:val="-6"/>
          <w:sz w:val="24"/>
        </w:rPr>
        <w:t xml:space="preserve"> </w:t>
      </w:r>
      <w:r>
        <w:rPr>
          <w:i/>
          <w:sz w:val="24"/>
        </w:rPr>
        <w:t>универсальных</w:t>
      </w:r>
      <w:r>
        <w:rPr>
          <w:i/>
          <w:spacing w:val="-5"/>
          <w:sz w:val="24"/>
        </w:rPr>
        <w:t xml:space="preserve"> </w:t>
      </w:r>
      <w:r>
        <w:rPr>
          <w:i/>
          <w:sz w:val="24"/>
        </w:rPr>
        <w:t>учебных</w:t>
      </w:r>
      <w:r>
        <w:rPr>
          <w:i/>
          <w:spacing w:val="-4"/>
          <w:sz w:val="24"/>
        </w:rPr>
        <w:t xml:space="preserve"> </w:t>
      </w:r>
      <w:r>
        <w:rPr>
          <w:i/>
          <w:sz w:val="24"/>
        </w:rPr>
        <w:t>коммуникативных</w:t>
      </w:r>
      <w:r>
        <w:rPr>
          <w:i/>
          <w:spacing w:val="-4"/>
          <w:sz w:val="24"/>
        </w:rPr>
        <w:t xml:space="preserve"> </w:t>
      </w:r>
      <w:r>
        <w:rPr>
          <w:i/>
          <w:spacing w:val="-2"/>
          <w:sz w:val="24"/>
        </w:rPr>
        <w:t>действий</w:t>
      </w:r>
    </w:p>
    <w:p w:rsidR="00ED113B" w:rsidRDefault="00F26E6D">
      <w:pPr>
        <w:pStyle w:val="a4"/>
        <w:numPr>
          <w:ilvl w:val="0"/>
          <w:numId w:val="28"/>
        </w:numPr>
        <w:tabs>
          <w:tab w:val="left" w:pos="1983"/>
        </w:tabs>
        <w:spacing w:before="5" w:line="237" w:lineRule="auto"/>
        <w:ind w:right="561" w:firstLine="707"/>
        <w:rPr>
          <w:sz w:val="24"/>
        </w:rPr>
      </w:pPr>
      <w:r>
        <w:rPr>
          <w:sz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ED113B" w:rsidRDefault="00F26E6D">
      <w:pPr>
        <w:pStyle w:val="a4"/>
        <w:numPr>
          <w:ilvl w:val="0"/>
          <w:numId w:val="28"/>
        </w:numPr>
        <w:tabs>
          <w:tab w:val="left" w:pos="1983"/>
        </w:tabs>
        <w:spacing w:before="5"/>
        <w:ind w:right="561" w:firstLine="707"/>
        <w:rPr>
          <w:sz w:val="24"/>
        </w:rPr>
      </w:pPr>
      <w:r>
        <w:rPr>
          <w:sz w:val="24"/>
        </w:rPr>
        <w:t>Выражать свою точку зрения на решение естественно-научной задачи в устных и письменных текстах.</w:t>
      </w:r>
    </w:p>
    <w:p w:rsidR="00ED113B" w:rsidRDefault="00F26E6D">
      <w:pPr>
        <w:pStyle w:val="a4"/>
        <w:numPr>
          <w:ilvl w:val="0"/>
          <w:numId w:val="28"/>
        </w:numPr>
        <w:tabs>
          <w:tab w:val="left" w:pos="1983"/>
        </w:tabs>
        <w:spacing w:before="3" w:line="237" w:lineRule="auto"/>
        <w:ind w:right="563" w:firstLine="707"/>
        <w:rPr>
          <w:sz w:val="24"/>
        </w:rPr>
      </w:pPr>
      <w:r>
        <w:rPr>
          <w:sz w:val="24"/>
        </w:rPr>
        <w:t xml:space="preserve">Публично представлять результаты выполненного естественно-научного исследования или проекта, физического или химического опыта, биологического </w:t>
      </w:r>
      <w:r>
        <w:rPr>
          <w:spacing w:val="-2"/>
          <w:sz w:val="24"/>
        </w:rPr>
        <w:t>наблюдения.</w:t>
      </w:r>
    </w:p>
    <w:p w:rsidR="00ED113B" w:rsidRDefault="00F26E6D">
      <w:pPr>
        <w:pStyle w:val="a4"/>
        <w:numPr>
          <w:ilvl w:val="0"/>
          <w:numId w:val="28"/>
        </w:numPr>
        <w:tabs>
          <w:tab w:val="left" w:pos="1983"/>
        </w:tabs>
        <w:spacing w:before="7" w:line="237" w:lineRule="auto"/>
        <w:ind w:right="567" w:firstLine="707"/>
        <w:rPr>
          <w:sz w:val="24"/>
        </w:rPr>
      </w:pPr>
      <w:r>
        <w:rPr>
          <w:sz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ED113B" w:rsidRDefault="00F26E6D">
      <w:pPr>
        <w:pStyle w:val="a4"/>
        <w:numPr>
          <w:ilvl w:val="0"/>
          <w:numId w:val="28"/>
        </w:numPr>
        <w:tabs>
          <w:tab w:val="left" w:pos="1983"/>
        </w:tabs>
        <w:spacing w:before="8" w:line="237" w:lineRule="auto"/>
        <w:ind w:right="569" w:firstLine="707"/>
        <w:rPr>
          <w:sz w:val="24"/>
        </w:rPr>
      </w:pPr>
      <w:r>
        <w:rPr>
          <w:sz w:val="24"/>
        </w:rPr>
        <w:t>Координировать свои действия с другими членами команды при решении задачи, выполнении естественно-научного исследования или проекта.</w:t>
      </w:r>
    </w:p>
    <w:p w:rsidR="00ED113B" w:rsidRDefault="00F26E6D">
      <w:pPr>
        <w:pStyle w:val="a4"/>
        <w:numPr>
          <w:ilvl w:val="0"/>
          <w:numId w:val="28"/>
        </w:numPr>
        <w:tabs>
          <w:tab w:val="left" w:pos="1983"/>
        </w:tabs>
        <w:spacing w:before="5" w:line="237" w:lineRule="auto"/>
        <w:ind w:right="562" w:firstLine="707"/>
        <w:rPr>
          <w:sz w:val="24"/>
        </w:rPr>
      </w:pPr>
      <w:r>
        <w:rPr>
          <w:sz w:val="24"/>
        </w:rPr>
        <w:t>Оценивать свой вклад в решение естественно-научной проблемы по критериям, самостоятельно сформулированным участниками команды.</w:t>
      </w:r>
    </w:p>
    <w:p w:rsidR="00ED113B" w:rsidRDefault="00F26E6D">
      <w:pPr>
        <w:ind w:left="1277"/>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4"/>
          <w:sz w:val="24"/>
        </w:rPr>
        <w:t xml:space="preserve"> </w:t>
      </w:r>
      <w:r>
        <w:rPr>
          <w:i/>
          <w:sz w:val="24"/>
        </w:rPr>
        <w:t>регулятивных</w:t>
      </w:r>
      <w:r>
        <w:rPr>
          <w:i/>
          <w:spacing w:val="-3"/>
          <w:sz w:val="24"/>
        </w:rPr>
        <w:t xml:space="preserve"> </w:t>
      </w:r>
      <w:r>
        <w:rPr>
          <w:i/>
          <w:spacing w:val="-2"/>
          <w:sz w:val="24"/>
        </w:rPr>
        <w:t>действий</w:t>
      </w:r>
    </w:p>
    <w:p w:rsidR="00ED113B" w:rsidRDefault="00F26E6D">
      <w:pPr>
        <w:pStyle w:val="a4"/>
        <w:numPr>
          <w:ilvl w:val="0"/>
          <w:numId w:val="28"/>
        </w:numPr>
        <w:tabs>
          <w:tab w:val="left" w:pos="1983"/>
        </w:tabs>
        <w:spacing w:before="4" w:line="237" w:lineRule="auto"/>
        <w:ind w:right="569" w:firstLine="707"/>
        <w:rPr>
          <w:sz w:val="24"/>
        </w:rPr>
      </w:pPr>
      <w:r>
        <w:rPr>
          <w:sz w:val="24"/>
        </w:rPr>
        <w:t>Выявление проблем в жизненных и учебных ситуациях, требующих для решения проявлений естественно-научной грамотности.</w:t>
      </w:r>
    </w:p>
    <w:p w:rsidR="00ED113B" w:rsidRDefault="00F26E6D">
      <w:pPr>
        <w:pStyle w:val="a4"/>
        <w:numPr>
          <w:ilvl w:val="0"/>
          <w:numId w:val="28"/>
        </w:numPr>
        <w:tabs>
          <w:tab w:val="left" w:pos="1983"/>
        </w:tabs>
        <w:spacing w:before="5" w:line="237" w:lineRule="auto"/>
        <w:ind w:right="567" w:firstLine="707"/>
        <w:rPr>
          <w:sz w:val="24"/>
        </w:rPr>
      </w:pPr>
      <w:r>
        <w:rPr>
          <w:sz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ED113B" w:rsidRDefault="00F26E6D">
      <w:pPr>
        <w:pStyle w:val="a4"/>
        <w:numPr>
          <w:ilvl w:val="0"/>
          <w:numId w:val="28"/>
        </w:numPr>
        <w:tabs>
          <w:tab w:val="left" w:pos="1983"/>
        </w:tabs>
        <w:spacing w:before="5"/>
        <w:ind w:right="564" w:firstLine="707"/>
        <w:rPr>
          <w:sz w:val="24"/>
        </w:rPr>
      </w:pPr>
      <w:r>
        <w:rPr>
          <w:sz w:val="24"/>
        </w:rPr>
        <w:t xml:space="preserve">Самостоятельное составление алгоритмов решения естественно-научной задачи или плана естественно-научного исследования с учетом собственных </w:t>
      </w:r>
      <w:r>
        <w:rPr>
          <w:spacing w:val="-2"/>
          <w:sz w:val="24"/>
        </w:rPr>
        <w:t>возможностей.</w:t>
      </w:r>
    </w:p>
    <w:p w:rsidR="00ED113B" w:rsidRDefault="00F26E6D">
      <w:pPr>
        <w:pStyle w:val="a4"/>
        <w:numPr>
          <w:ilvl w:val="0"/>
          <w:numId w:val="28"/>
        </w:numPr>
        <w:tabs>
          <w:tab w:val="left" w:pos="1983"/>
        </w:tabs>
        <w:spacing w:before="4" w:line="237" w:lineRule="auto"/>
        <w:ind w:right="569" w:firstLine="707"/>
        <w:rPr>
          <w:sz w:val="24"/>
        </w:rPr>
      </w:pPr>
      <w:r>
        <w:rPr>
          <w:sz w:val="24"/>
        </w:rPr>
        <w:t xml:space="preserve">Выработка адекватной оценки ситуации, возникшей при решении естественно-научной задачи, и при выдвижении плана изменения ситуации в случае </w:t>
      </w:r>
      <w:r>
        <w:rPr>
          <w:spacing w:val="-2"/>
          <w:sz w:val="24"/>
        </w:rPr>
        <w:t>необходимости.</w:t>
      </w:r>
    </w:p>
    <w:p w:rsidR="00ED113B" w:rsidRDefault="00F26E6D">
      <w:pPr>
        <w:pStyle w:val="a4"/>
        <w:numPr>
          <w:ilvl w:val="0"/>
          <w:numId w:val="28"/>
        </w:numPr>
        <w:tabs>
          <w:tab w:val="left" w:pos="1983"/>
        </w:tabs>
        <w:spacing w:before="7" w:line="237" w:lineRule="auto"/>
        <w:ind w:right="565" w:firstLine="707"/>
        <w:rPr>
          <w:sz w:val="24"/>
        </w:rPr>
      </w:pPr>
      <w:r>
        <w:rPr>
          <w:sz w:val="24"/>
        </w:rPr>
        <w:t xml:space="preserve">Объяснение причин достижения (недостижения) результатов деятельности по решению естественно-научной задачи, выполнении естественно-научного </w:t>
      </w:r>
      <w:r>
        <w:rPr>
          <w:spacing w:val="-2"/>
          <w:sz w:val="24"/>
        </w:rPr>
        <w:t>исследования.</w:t>
      </w:r>
    </w:p>
    <w:p w:rsidR="00ED113B" w:rsidRDefault="00F26E6D">
      <w:pPr>
        <w:pStyle w:val="a4"/>
        <w:numPr>
          <w:ilvl w:val="0"/>
          <w:numId w:val="28"/>
        </w:numPr>
        <w:tabs>
          <w:tab w:val="left" w:pos="1983"/>
        </w:tabs>
        <w:spacing w:before="7" w:line="237" w:lineRule="auto"/>
        <w:ind w:right="564" w:firstLine="707"/>
        <w:rPr>
          <w:sz w:val="24"/>
        </w:rPr>
      </w:pPr>
      <w:r>
        <w:rPr>
          <w:sz w:val="24"/>
        </w:rPr>
        <w:t>Оценка соответствия результата решения естественно-научной проблемы поставленным целям и условиям.</w:t>
      </w:r>
    </w:p>
    <w:p w:rsidR="00ED113B" w:rsidRDefault="00F26E6D">
      <w:pPr>
        <w:pStyle w:val="a4"/>
        <w:numPr>
          <w:ilvl w:val="0"/>
          <w:numId w:val="28"/>
        </w:numPr>
        <w:tabs>
          <w:tab w:val="left" w:pos="1983"/>
        </w:tabs>
        <w:spacing w:before="5" w:line="237" w:lineRule="auto"/>
        <w:ind w:right="559" w:firstLine="707"/>
        <w:rPr>
          <w:sz w:val="24"/>
        </w:rPr>
      </w:pPr>
      <w:r>
        <w:rPr>
          <w:sz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ED113B" w:rsidRDefault="00F26E6D">
      <w:pPr>
        <w:pStyle w:val="a3"/>
        <w:spacing w:before="3"/>
        <w:ind w:left="1277"/>
      </w:pPr>
      <w:r>
        <w:t>Общественно-научные</w:t>
      </w:r>
      <w:r>
        <w:rPr>
          <w:spacing w:val="-8"/>
        </w:rPr>
        <w:t xml:space="preserve"> </w:t>
      </w:r>
      <w:r>
        <w:rPr>
          <w:spacing w:val="-2"/>
        </w:rPr>
        <w:t>предметы</w:t>
      </w:r>
    </w:p>
    <w:p w:rsidR="00ED113B" w:rsidRDefault="00F26E6D">
      <w:pPr>
        <w:ind w:left="1277" w:right="2467"/>
        <w:jc w:val="both"/>
        <w:rPr>
          <w:i/>
          <w:sz w:val="24"/>
        </w:rPr>
      </w:pPr>
      <w:r>
        <w:rPr>
          <w:i/>
          <w:sz w:val="24"/>
        </w:rPr>
        <w:t>Формирование</w:t>
      </w:r>
      <w:r>
        <w:rPr>
          <w:i/>
          <w:spacing w:val="-9"/>
          <w:sz w:val="24"/>
        </w:rPr>
        <w:t xml:space="preserve"> </w:t>
      </w:r>
      <w:r>
        <w:rPr>
          <w:i/>
          <w:sz w:val="24"/>
        </w:rPr>
        <w:t>универсальных</w:t>
      </w:r>
      <w:r>
        <w:rPr>
          <w:i/>
          <w:spacing w:val="-10"/>
          <w:sz w:val="24"/>
        </w:rPr>
        <w:t xml:space="preserve"> </w:t>
      </w:r>
      <w:r>
        <w:rPr>
          <w:i/>
          <w:sz w:val="24"/>
        </w:rPr>
        <w:t>учебных</w:t>
      </w:r>
      <w:r>
        <w:rPr>
          <w:i/>
          <w:spacing w:val="-10"/>
          <w:sz w:val="24"/>
        </w:rPr>
        <w:t xml:space="preserve"> </w:t>
      </w:r>
      <w:r>
        <w:rPr>
          <w:i/>
          <w:sz w:val="24"/>
        </w:rPr>
        <w:t>познавательных</w:t>
      </w:r>
      <w:r>
        <w:rPr>
          <w:i/>
          <w:spacing w:val="-10"/>
          <w:sz w:val="24"/>
        </w:rPr>
        <w:t xml:space="preserve"> </w:t>
      </w:r>
      <w:r>
        <w:rPr>
          <w:i/>
          <w:sz w:val="24"/>
        </w:rPr>
        <w:t>действий Формирование базовых логических действий</w:t>
      </w:r>
    </w:p>
    <w:p w:rsidR="00ED113B" w:rsidRDefault="00ED113B">
      <w:pPr>
        <w:jc w:val="both"/>
        <w:rPr>
          <w:i/>
          <w:sz w:val="24"/>
        </w:rPr>
        <w:sectPr w:rsidR="00ED113B">
          <w:pgSz w:w="11910" w:h="16840"/>
          <w:pgMar w:top="1020" w:right="283" w:bottom="1200" w:left="1133" w:header="0" w:footer="953" w:gutter="0"/>
          <w:cols w:space="720"/>
        </w:sectPr>
      </w:pPr>
    </w:p>
    <w:p w:rsidR="00ED113B" w:rsidRDefault="00F26E6D">
      <w:pPr>
        <w:pStyle w:val="a4"/>
        <w:numPr>
          <w:ilvl w:val="0"/>
          <w:numId w:val="28"/>
        </w:numPr>
        <w:tabs>
          <w:tab w:val="left" w:pos="1984"/>
        </w:tabs>
        <w:spacing w:before="88"/>
        <w:ind w:left="1984" w:hanging="707"/>
        <w:rPr>
          <w:sz w:val="24"/>
        </w:rPr>
      </w:pPr>
      <w:r>
        <w:rPr>
          <w:sz w:val="24"/>
        </w:rPr>
        <w:lastRenderedPageBreak/>
        <w:t>Систематизировать,</w:t>
      </w:r>
      <w:r>
        <w:rPr>
          <w:spacing w:val="-8"/>
          <w:sz w:val="24"/>
        </w:rPr>
        <w:t xml:space="preserve"> </w:t>
      </w:r>
      <w:r>
        <w:rPr>
          <w:sz w:val="24"/>
        </w:rPr>
        <w:t>классифицировать</w:t>
      </w:r>
      <w:r>
        <w:rPr>
          <w:spacing w:val="-6"/>
          <w:sz w:val="24"/>
        </w:rPr>
        <w:t xml:space="preserve"> </w:t>
      </w:r>
      <w:r>
        <w:rPr>
          <w:sz w:val="24"/>
        </w:rPr>
        <w:t>и</w:t>
      </w:r>
      <w:r>
        <w:rPr>
          <w:spacing w:val="-5"/>
          <w:sz w:val="24"/>
        </w:rPr>
        <w:t xml:space="preserve"> </w:t>
      </w:r>
      <w:r>
        <w:rPr>
          <w:sz w:val="24"/>
        </w:rPr>
        <w:t>обобщать</w:t>
      </w:r>
      <w:r>
        <w:rPr>
          <w:spacing w:val="-4"/>
          <w:sz w:val="24"/>
        </w:rPr>
        <w:t xml:space="preserve"> </w:t>
      </w:r>
      <w:r>
        <w:rPr>
          <w:sz w:val="24"/>
        </w:rPr>
        <w:t>исторические</w:t>
      </w:r>
      <w:r>
        <w:rPr>
          <w:spacing w:val="-5"/>
          <w:sz w:val="24"/>
        </w:rPr>
        <w:t xml:space="preserve"> </w:t>
      </w:r>
      <w:r>
        <w:rPr>
          <w:spacing w:val="-2"/>
          <w:sz w:val="24"/>
        </w:rPr>
        <w:t>факты.</w:t>
      </w:r>
    </w:p>
    <w:p w:rsidR="00ED113B" w:rsidRDefault="00F26E6D">
      <w:pPr>
        <w:pStyle w:val="a4"/>
        <w:numPr>
          <w:ilvl w:val="0"/>
          <w:numId w:val="28"/>
        </w:numPr>
        <w:tabs>
          <w:tab w:val="left" w:pos="1984"/>
        </w:tabs>
        <w:spacing w:before="2" w:line="293" w:lineRule="exact"/>
        <w:ind w:left="1984" w:hanging="707"/>
        <w:rPr>
          <w:sz w:val="24"/>
        </w:rPr>
      </w:pPr>
      <w:r>
        <w:rPr>
          <w:sz w:val="24"/>
        </w:rPr>
        <w:t>Составлять</w:t>
      </w:r>
      <w:r>
        <w:rPr>
          <w:spacing w:val="-7"/>
          <w:sz w:val="24"/>
        </w:rPr>
        <w:t xml:space="preserve"> </w:t>
      </w:r>
      <w:r>
        <w:rPr>
          <w:sz w:val="24"/>
        </w:rPr>
        <w:t>синхронистические</w:t>
      </w:r>
      <w:r>
        <w:rPr>
          <w:spacing w:val="-6"/>
          <w:sz w:val="24"/>
        </w:rPr>
        <w:t xml:space="preserve"> </w:t>
      </w:r>
      <w:r>
        <w:rPr>
          <w:sz w:val="24"/>
        </w:rPr>
        <w:t>и</w:t>
      </w:r>
      <w:r>
        <w:rPr>
          <w:spacing w:val="-2"/>
          <w:sz w:val="24"/>
        </w:rPr>
        <w:t xml:space="preserve"> </w:t>
      </w:r>
      <w:r>
        <w:rPr>
          <w:sz w:val="24"/>
        </w:rPr>
        <w:t>систематические</w:t>
      </w:r>
      <w:r>
        <w:rPr>
          <w:spacing w:val="-5"/>
          <w:sz w:val="24"/>
        </w:rPr>
        <w:t xml:space="preserve"> </w:t>
      </w:r>
      <w:r>
        <w:rPr>
          <w:spacing w:val="-2"/>
          <w:sz w:val="24"/>
        </w:rPr>
        <w:t>таблицы.</w:t>
      </w:r>
    </w:p>
    <w:p w:rsidR="00ED113B" w:rsidRDefault="00F26E6D">
      <w:pPr>
        <w:pStyle w:val="a4"/>
        <w:numPr>
          <w:ilvl w:val="0"/>
          <w:numId w:val="28"/>
        </w:numPr>
        <w:tabs>
          <w:tab w:val="left" w:pos="1983"/>
        </w:tabs>
        <w:spacing w:before="1" w:line="237" w:lineRule="auto"/>
        <w:ind w:right="568" w:firstLine="707"/>
        <w:rPr>
          <w:sz w:val="24"/>
        </w:rPr>
      </w:pPr>
      <w:r>
        <w:rPr>
          <w:sz w:val="24"/>
        </w:rPr>
        <w:t xml:space="preserve">Выявлять и характеризовать существенные признаки исторических явлений, </w:t>
      </w:r>
      <w:r>
        <w:rPr>
          <w:spacing w:val="-2"/>
          <w:sz w:val="24"/>
        </w:rPr>
        <w:t>процессов.</w:t>
      </w:r>
    </w:p>
    <w:p w:rsidR="00ED113B" w:rsidRDefault="00F26E6D">
      <w:pPr>
        <w:pStyle w:val="a4"/>
        <w:numPr>
          <w:ilvl w:val="0"/>
          <w:numId w:val="28"/>
        </w:numPr>
        <w:tabs>
          <w:tab w:val="left" w:pos="1983"/>
        </w:tabs>
        <w:spacing w:before="2"/>
        <w:ind w:right="562" w:firstLine="707"/>
        <w:rPr>
          <w:sz w:val="24"/>
        </w:rPr>
      </w:pPr>
      <w:r>
        <w:rPr>
          <w:sz w:val="24"/>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ED113B" w:rsidRDefault="00F26E6D">
      <w:pPr>
        <w:pStyle w:val="a4"/>
        <w:numPr>
          <w:ilvl w:val="0"/>
          <w:numId w:val="28"/>
        </w:numPr>
        <w:tabs>
          <w:tab w:val="left" w:pos="1983"/>
        </w:tabs>
        <w:spacing w:before="2" w:line="237" w:lineRule="auto"/>
        <w:ind w:right="567" w:firstLine="707"/>
        <w:rPr>
          <w:sz w:val="24"/>
        </w:rPr>
      </w:pPr>
      <w:r>
        <w:rPr>
          <w:sz w:val="24"/>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rsidR="00ED113B" w:rsidRDefault="00F26E6D">
      <w:pPr>
        <w:pStyle w:val="a4"/>
        <w:numPr>
          <w:ilvl w:val="0"/>
          <w:numId w:val="28"/>
        </w:numPr>
        <w:tabs>
          <w:tab w:val="left" w:pos="1984"/>
        </w:tabs>
        <w:spacing w:before="2" w:line="293" w:lineRule="exact"/>
        <w:ind w:left="1984" w:hanging="707"/>
        <w:rPr>
          <w:sz w:val="24"/>
        </w:rPr>
      </w:pPr>
      <w:r>
        <w:rPr>
          <w:sz w:val="24"/>
        </w:rPr>
        <w:t>Выявлять</w:t>
      </w:r>
      <w:r>
        <w:rPr>
          <w:spacing w:val="-6"/>
          <w:sz w:val="24"/>
        </w:rPr>
        <w:t xml:space="preserve"> </w:t>
      </w:r>
      <w:r>
        <w:rPr>
          <w:sz w:val="24"/>
        </w:rPr>
        <w:t>причины</w:t>
      </w:r>
      <w:r>
        <w:rPr>
          <w:spacing w:val="-6"/>
          <w:sz w:val="24"/>
        </w:rPr>
        <w:t xml:space="preserve"> </w:t>
      </w:r>
      <w:r>
        <w:rPr>
          <w:sz w:val="24"/>
        </w:rPr>
        <w:t>и</w:t>
      </w:r>
      <w:r>
        <w:rPr>
          <w:spacing w:val="-3"/>
          <w:sz w:val="24"/>
        </w:rPr>
        <w:t xml:space="preserve"> </w:t>
      </w:r>
      <w:r>
        <w:rPr>
          <w:sz w:val="24"/>
        </w:rPr>
        <w:t>следствия</w:t>
      </w:r>
      <w:r>
        <w:rPr>
          <w:spacing w:val="-4"/>
          <w:sz w:val="24"/>
        </w:rPr>
        <w:t xml:space="preserve"> </w:t>
      </w:r>
      <w:r>
        <w:rPr>
          <w:sz w:val="24"/>
        </w:rPr>
        <w:t>исторических</w:t>
      </w:r>
      <w:r>
        <w:rPr>
          <w:spacing w:val="-1"/>
          <w:sz w:val="24"/>
        </w:rPr>
        <w:t xml:space="preserve"> </w:t>
      </w:r>
      <w:r>
        <w:rPr>
          <w:sz w:val="24"/>
        </w:rPr>
        <w:t>событий</w:t>
      </w:r>
      <w:r>
        <w:rPr>
          <w:spacing w:val="-5"/>
          <w:sz w:val="24"/>
        </w:rPr>
        <w:t xml:space="preserve"> </w:t>
      </w:r>
      <w:r>
        <w:rPr>
          <w:sz w:val="24"/>
        </w:rPr>
        <w:t>и</w:t>
      </w:r>
      <w:r>
        <w:rPr>
          <w:spacing w:val="-3"/>
          <w:sz w:val="24"/>
        </w:rPr>
        <w:t xml:space="preserve"> </w:t>
      </w:r>
      <w:r>
        <w:rPr>
          <w:spacing w:val="-2"/>
          <w:sz w:val="24"/>
        </w:rPr>
        <w:t>процессов.</w:t>
      </w:r>
    </w:p>
    <w:p w:rsidR="00ED113B" w:rsidRDefault="00F26E6D">
      <w:pPr>
        <w:pStyle w:val="a4"/>
        <w:numPr>
          <w:ilvl w:val="0"/>
          <w:numId w:val="28"/>
        </w:numPr>
        <w:tabs>
          <w:tab w:val="left" w:pos="1983"/>
        </w:tabs>
        <w:ind w:right="566" w:firstLine="707"/>
        <w:rPr>
          <w:sz w:val="24"/>
        </w:rPr>
      </w:pPr>
      <w:r>
        <w:rPr>
          <w:sz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ED113B" w:rsidRDefault="00F26E6D">
      <w:pPr>
        <w:pStyle w:val="a4"/>
        <w:numPr>
          <w:ilvl w:val="0"/>
          <w:numId w:val="28"/>
        </w:numPr>
        <w:tabs>
          <w:tab w:val="left" w:pos="1983"/>
        </w:tabs>
        <w:spacing w:before="3" w:line="237" w:lineRule="auto"/>
        <w:ind w:right="567" w:firstLine="707"/>
        <w:rPr>
          <w:sz w:val="24"/>
        </w:rPr>
      </w:pPr>
      <w:r>
        <w:rPr>
          <w:sz w:val="24"/>
        </w:rPr>
        <w:t>Соотносить результаты своего исследования с уже имеющимися данными, оценивать их значимость.</w:t>
      </w:r>
    </w:p>
    <w:p w:rsidR="00ED113B" w:rsidRDefault="00F26E6D">
      <w:pPr>
        <w:pStyle w:val="a4"/>
        <w:numPr>
          <w:ilvl w:val="0"/>
          <w:numId w:val="28"/>
        </w:numPr>
        <w:tabs>
          <w:tab w:val="left" w:pos="1983"/>
        </w:tabs>
        <w:spacing w:before="3"/>
        <w:ind w:right="564" w:firstLine="707"/>
        <w:rPr>
          <w:sz w:val="24"/>
        </w:rPr>
      </w:pPr>
      <w:r>
        <w:rPr>
          <w:sz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ED113B" w:rsidRDefault="00F26E6D">
      <w:pPr>
        <w:pStyle w:val="a4"/>
        <w:numPr>
          <w:ilvl w:val="0"/>
          <w:numId w:val="28"/>
        </w:numPr>
        <w:tabs>
          <w:tab w:val="left" w:pos="1983"/>
        </w:tabs>
        <w:spacing w:before="1" w:line="237" w:lineRule="auto"/>
        <w:ind w:right="568" w:firstLine="707"/>
        <w:rPr>
          <w:sz w:val="24"/>
        </w:rPr>
      </w:pPr>
      <w:r>
        <w:rPr>
          <w:sz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ED113B" w:rsidRDefault="00F26E6D">
      <w:pPr>
        <w:pStyle w:val="a4"/>
        <w:numPr>
          <w:ilvl w:val="0"/>
          <w:numId w:val="28"/>
        </w:numPr>
        <w:tabs>
          <w:tab w:val="left" w:pos="1983"/>
        </w:tabs>
        <w:spacing w:before="8" w:line="237" w:lineRule="auto"/>
        <w:ind w:right="560" w:firstLine="707"/>
        <w:rPr>
          <w:sz w:val="24"/>
        </w:rPr>
      </w:pPr>
      <w:r>
        <w:rPr>
          <w:sz w:val="24"/>
        </w:rPr>
        <w:t>Определять конструктивные модели поведения в конфликтной ситуации, находить конструктивное разрешение конфликта.</w:t>
      </w:r>
    </w:p>
    <w:p w:rsidR="00ED113B" w:rsidRDefault="00F26E6D">
      <w:pPr>
        <w:pStyle w:val="a4"/>
        <w:numPr>
          <w:ilvl w:val="0"/>
          <w:numId w:val="28"/>
        </w:numPr>
        <w:tabs>
          <w:tab w:val="left" w:pos="1983"/>
        </w:tabs>
        <w:spacing w:before="4" w:line="237" w:lineRule="auto"/>
        <w:ind w:right="566" w:firstLine="707"/>
        <w:rPr>
          <w:sz w:val="24"/>
        </w:rPr>
      </w:pPr>
      <w:r>
        <w:rPr>
          <w:sz w:val="24"/>
        </w:rPr>
        <w:t>Преобразовывать статистическую и визуальную информацию о</w:t>
      </w:r>
      <w:r>
        <w:rPr>
          <w:spacing w:val="40"/>
          <w:sz w:val="24"/>
        </w:rPr>
        <w:t xml:space="preserve"> </w:t>
      </w:r>
      <w:r>
        <w:rPr>
          <w:sz w:val="24"/>
        </w:rPr>
        <w:t>достижениях России в текст.</w:t>
      </w:r>
    </w:p>
    <w:p w:rsidR="00ED113B" w:rsidRDefault="00F26E6D">
      <w:pPr>
        <w:pStyle w:val="a4"/>
        <w:numPr>
          <w:ilvl w:val="0"/>
          <w:numId w:val="28"/>
        </w:numPr>
        <w:tabs>
          <w:tab w:val="left" w:pos="1983"/>
        </w:tabs>
        <w:spacing w:before="2"/>
        <w:ind w:right="569" w:firstLine="707"/>
        <w:rPr>
          <w:sz w:val="24"/>
        </w:rPr>
      </w:pPr>
      <w:r>
        <w:rPr>
          <w:sz w:val="24"/>
        </w:rPr>
        <w:t>Вносить коррективы в моделируемую экономическую деятельность на основе изменившихся ситуаций.</w:t>
      </w:r>
    </w:p>
    <w:p w:rsidR="00ED113B" w:rsidRDefault="00F26E6D">
      <w:pPr>
        <w:pStyle w:val="a4"/>
        <w:numPr>
          <w:ilvl w:val="0"/>
          <w:numId w:val="28"/>
        </w:numPr>
        <w:tabs>
          <w:tab w:val="left" w:pos="1984"/>
          <w:tab w:val="left" w:pos="3699"/>
          <w:tab w:val="left" w:pos="5247"/>
          <w:tab w:val="left" w:pos="6251"/>
          <w:tab w:val="left" w:pos="6909"/>
          <w:tab w:val="left" w:pos="8420"/>
        </w:tabs>
        <w:spacing w:before="4" w:line="237" w:lineRule="auto"/>
        <w:ind w:right="564" w:firstLine="707"/>
        <w:jc w:val="left"/>
        <w:rPr>
          <w:sz w:val="24"/>
        </w:rPr>
      </w:pPr>
      <w:r>
        <w:rPr>
          <w:spacing w:val="-2"/>
          <w:sz w:val="24"/>
        </w:rPr>
        <w:t>Использовать</w:t>
      </w:r>
      <w:r>
        <w:rPr>
          <w:sz w:val="24"/>
        </w:rPr>
        <w:tab/>
      </w:r>
      <w:r>
        <w:rPr>
          <w:spacing w:val="-2"/>
          <w:sz w:val="24"/>
        </w:rPr>
        <w:t>полученные</w:t>
      </w:r>
      <w:r>
        <w:rPr>
          <w:sz w:val="24"/>
        </w:rPr>
        <w:tab/>
      </w:r>
      <w:r>
        <w:rPr>
          <w:spacing w:val="-2"/>
          <w:sz w:val="24"/>
        </w:rPr>
        <w:t>знания</w:t>
      </w:r>
      <w:r>
        <w:rPr>
          <w:sz w:val="24"/>
        </w:rPr>
        <w:tab/>
      </w:r>
      <w:r>
        <w:rPr>
          <w:spacing w:val="-4"/>
          <w:sz w:val="24"/>
        </w:rPr>
        <w:t>для</w:t>
      </w:r>
      <w:r>
        <w:rPr>
          <w:sz w:val="24"/>
        </w:rPr>
        <w:tab/>
      </w:r>
      <w:r>
        <w:rPr>
          <w:spacing w:val="-2"/>
          <w:sz w:val="24"/>
        </w:rPr>
        <w:t>публичного</w:t>
      </w:r>
      <w:r>
        <w:rPr>
          <w:sz w:val="24"/>
        </w:rPr>
        <w:tab/>
      </w:r>
      <w:r>
        <w:rPr>
          <w:spacing w:val="-2"/>
          <w:sz w:val="24"/>
        </w:rPr>
        <w:t xml:space="preserve">представления </w:t>
      </w:r>
      <w:r>
        <w:rPr>
          <w:sz w:val="24"/>
        </w:rPr>
        <w:t>результатов своей деятельности в сфере духовной культуры.</w:t>
      </w:r>
    </w:p>
    <w:p w:rsidR="00ED113B" w:rsidRDefault="00F26E6D">
      <w:pPr>
        <w:pStyle w:val="a4"/>
        <w:numPr>
          <w:ilvl w:val="0"/>
          <w:numId w:val="28"/>
        </w:numPr>
        <w:tabs>
          <w:tab w:val="left" w:pos="1984"/>
        </w:tabs>
        <w:spacing w:before="4" w:line="237" w:lineRule="auto"/>
        <w:ind w:right="568" w:firstLine="707"/>
        <w:jc w:val="left"/>
        <w:rPr>
          <w:sz w:val="24"/>
        </w:rPr>
      </w:pPr>
      <w:r>
        <w:rPr>
          <w:sz w:val="24"/>
        </w:rPr>
        <w:t>Выступать</w:t>
      </w:r>
      <w:r>
        <w:rPr>
          <w:spacing w:val="40"/>
          <w:sz w:val="24"/>
        </w:rPr>
        <w:t xml:space="preserve"> </w:t>
      </w:r>
      <w:r>
        <w:rPr>
          <w:sz w:val="24"/>
        </w:rPr>
        <w:t>с</w:t>
      </w:r>
      <w:r>
        <w:rPr>
          <w:spacing w:val="40"/>
          <w:sz w:val="24"/>
        </w:rPr>
        <w:t xml:space="preserve"> </w:t>
      </w:r>
      <w:r>
        <w:rPr>
          <w:sz w:val="24"/>
        </w:rPr>
        <w:t>сообщениями</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особенностями</w:t>
      </w:r>
      <w:r>
        <w:rPr>
          <w:spacing w:val="40"/>
          <w:sz w:val="24"/>
        </w:rPr>
        <w:t xml:space="preserve"> </w:t>
      </w:r>
      <w:r>
        <w:rPr>
          <w:sz w:val="24"/>
        </w:rPr>
        <w:t>аудитории</w:t>
      </w:r>
      <w:r>
        <w:rPr>
          <w:spacing w:val="40"/>
          <w:sz w:val="24"/>
        </w:rPr>
        <w:t xml:space="preserve"> </w:t>
      </w:r>
      <w:r>
        <w:rPr>
          <w:sz w:val="24"/>
        </w:rPr>
        <w:t xml:space="preserve">и </w:t>
      </w:r>
      <w:r>
        <w:rPr>
          <w:spacing w:val="-2"/>
          <w:sz w:val="24"/>
        </w:rPr>
        <w:t>регламентом.</w:t>
      </w:r>
    </w:p>
    <w:p w:rsidR="00ED113B" w:rsidRDefault="00F26E6D">
      <w:pPr>
        <w:pStyle w:val="a4"/>
        <w:numPr>
          <w:ilvl w:val="0"/>
          <w:numId w:val="28"/>
        </w:numPr>
        <w:tabs>
          <w:tab w:val="left" w:pos="1984"/>
          <w:tab w:val="left" w:pos="3707"/>
          <w:tab w:val="left" w:pos="4040"/>
          <w:tab w:val="left" w:pos="5280"/>
          <w:tab w:val="left" w:pos="6750"/>
          <w:tab w:val="left" w:pos="8676"/>
          <w:tab w:val="left" w:pos="9791"/>
        </w:tabs>
        <w:spacing w:before="5" w:line="237" w:lineRule="auto"/>
        <w:ind w:right="568" w:firstLine="707"/>
        <w:jc w:val="left"/>
        <w:rPr>
          <w:sz w:val="24"/>
        </w:rPr>
      </w:pPr>
      <w:r>
        <w:rPr>
          <w:spacing w:val="-2"/>
          <w:sz w:val="24"/>
        </w:rPr>
        <w:t>Устанавливать</w:t>
      </w:r>
      <w:r>
        <w:rPr>
          <w:sz w:val="24"/>
        </w:rPr>
        <w:tab/>
      </w:r>
      <w:r>
        <w:rPr>
          <w:spacing w:val="-10"/>
          <w:sz w:val="24"/>
        </w:rPr>
        <w:t>и</w:t>
      </w:r>
      <w:r>
        <w:rPr>
          <w:sz w:val="24"/>
        </w:rPr>
        <w:tab/>
      </w:r>
      <w:r>
        <w:rPr>
          <w:spacing w:val="-2"/>
          <w:sz w:val="24"/>
        </w:rPr>
        <w:t>объяснять</w:t>
      </w:r>
      <w:r>
        <w:rPr>
          <w:sz w:val="24"/>
        </w:rPr>
        <w:tab/>
      </w:r>
      <w:r>
        <w:rPr>
          <w:spacing w:val="-2"/>
          <w:sz w:val="24"/>
        </w:rPr>
        <w:t>взаимосвязи</w:t>
      </w:r>
      <w:r>
        <w:rPr>
          <w:sz w:val="24"/>
        </w:rPr>
        <w:tab/>
        <w:t>между</w:t>
      </w:r>
      <w:r>
        <w:rPr>
          <w:spacing w:val="80"/>
          <w:sz w:val="24"/>
        </w:rPr>
        <w:t xml:space="preserve"> </w:t>
      </w:r>
      <w:r>
        <w:rPr>
          <w:sz w:val="24"/>
        </w:rPr>
        <w:t>правами</w:t>
      </w:r>
      <w:r>
        <w:rPr>
          <w:sz w:val="24"/>
        </w:rPr>
        <w:tab/>
      </w:r>
      <w:r>
        <w:rPr>
          <w:spacing w:val="-2"/>
          <w:sz w:val="24"/>
        </w:rPr>
        <w:t>человека</w:t>
      </w:r>
      <w:r>
        <w:rPr>
          <w:sz w:val="24"/>
        </w:rPr>
        <w:tab/>
      </w:r>
      <w:r>
        <w:rPr>
          <w:spacing w:val="-10"/>
          <w:sz w:val="24"/>
        </w:rPr>
        <w:t xml:space="preserve">и </w:t>
      </w:r>
      <w:r>
        <w:rPr>
          <w:sz w:val="24"/>
        </w:rPr>
        <w:t>гражданина и обязанностями граждан.</w:t>
      </w:r>
    </w:p>
    <w:p w:rsidR="00ED113B" w:rsidRDefault="00F26E6D">
      <w:pPr>
        <w:pStyle w:val="a4"/>
        <w:numPr>
          <w:ilvl w:val="0"/>
          <w:numId w:val="28"/>
        </w:numPr>
        <w:tabs>
          <w:tab w:val="left" w:pos="1984"/>
        </w:tabs>
        <w:spacing w:before="2" w:line="293" w:lineRule="exact"/>
        <w:ind w:left="1984" w:hanging="707"/>
        <w:jc w:val="left"/>
        <w:rPr>
          <w:sz w:val="24"/>
        </w:rPr>
      </w:pPr>
      <w:r>
        <w:rPr>
          <w:sz w:val="24"/>
        </w:rPr>
        <w:t>Объяснять</w:t>
      </w:r>
      <w:r>
        <w:rPr>
          <w:spacing w:val="-3"/>
          <w:sz w:val="24"/>
        </w:rPr>
        <w:t xml:space="preserve"> </w:t>
      </w:r>
      <w:r>
        <w:rPr>
          <w:sz w:val="24"/>
        </w:rPr>
        <w:t>причины</w:t>
      </w:r>
      <w:r>
        <w:rPr>
          <w:spacing w:val="-3"/>
          <w:sz w:val="24"/>
        </w:rPr>
        <w:t xml:space="preserve"> </w:t>
      </w:r>
      <w:r>
        <w:rPr>
          <w:sz w:val="24"/>
        </w:rPr>
        <w:t>смены</w:t>
      </w:r>
      <w:r>
        <w:rPr>
          <w:spacing w:val="-3"/>
          <w:sz w:val="24"/>
        </w:rPr>
        <w:t xml:space="preserve"> </w:t>
      </w:r>
      <w:r>
        <w:rPr>
          <w:sz w:val="24"/>
        </w:rPr>
        <w:t>дня</w:t>
      </w:r>
      <w:r>
        <w:rPr>
          <w:spacing w:val="-4"/>
          <w:sz w:val="24"/>
        </w:rPr>
        <w:t xml:space="preserve"> </w:t>
      </w:r>
      <w:r>
        <w:rPr>
          <w:sz w:val="24"/>
        </w:rPr>
        <w:t>и</w:t>
      </w:r>
      <w:r>
        <w:rPr>
          <w:spacing w:val="-3"/>
          <w:sz w:val="24"/>
        </w:rPr>
        <w:t xml:space="preserve"> </w:t>
      </w:r>
      <w:r>
        <w:rPr>
          <w:sz w:val="24"/>
        </w:rPr>
        <w:t>ночи</w:t>
      </w:r>
      <w:r>
        <w:rPr>
          <w:spacing w:val="-3"/>
          <w:sz w:val="24"/>
        </w:rPr>
        <w:t xml:space="preserve"> </w:t>
      </w:r>
      <w:r>
        <w:rPr>
          <w:sz w:val="24"/>
        </w:rPr>
        <w:t>и</w:t>
      </w:r>
      <w:r>
        <w:rPr>
          <w:spacing w:val="-3"/>
          <w:sz w:val="24"/>
        </w:rPr>
        <w:t xml:space="preserve"> </w:t>
      </w:r>
      <w:r>
        <w:rPr>
          <w:sz w:val="24"/>
        </w:rPr>
        <w:t>времен</w:t>
      </w:r>
      <w:r>
        <w:rPr>
          <w:spacing w:val="-3"/>
          <w:sz w:val="24"/>
        </w:rPr>
        <w:t xml:space="preserve"> </w:t>
      </w:r>
      <w:r>
        <w:rPr>
          <w:spacing w:val="-2"/>
          <w:sz w:val="24"/>
        </w:rPr>
        <w:t>года.</w:t>
      </w:r>
    </w:p>
    <w:p w:rsidR="00ED113B" w:rsidRDefault="00F26E6D">
      <w:pPr>
        <w:pStyle w:val="a4"/>
        <w:numPr>
          <w:ilvl w:val="0"/>
          <w:numId w:val="28"/>
        </w:numPr>
        <w:tabs>
          <w:tab w:val="left" w:pos="1983"/>
        </w:tabs>
        <w:spacing w:before="2" w:line="237" w:lineRule="auto"/>
        <w:ind w:right="567" w:firstLine="707"/>
        <w:rPr>
          <w:sz w:val="24"/>
        </w:rPr>
      </w:pPr>
      <w:r>
        <w:rPr>
          <w:sz w:val="24"/>
        </w:rPr>
        <w:t>Устанавливать эмпирические зависимости между продолжительностью дня</w:t>
      </w:r>
      <w:r>
        <w:rPr>
          <w:spacing w:val="40"/>
          <w:sz w:val="24"/>
        </w:rPr>
        <w:t xml:space="preserve"> </w:t>
      </w:r>
      <w:r>
        <w:rPr>
          <w:sz w:val="24"/>
        </w:rPr>
        <w:t>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ED113B" w:rsidRDefault="00F26E6D">
      <w:pPr>
        <w:pStyle w:val="a4"/>
        <w:numPr>
          <w:ilvl w:val="0"/>
          <w:numId w:val="28"/>
        </w:numPr>
        <w:tabs>
          <w:tab w:val="left" w:pos="1984"/>
        </w:tabs>
        <w:spacing w:before="5" w:line="293" w:lineRule="exact"/>
        <w:ind w:left="1984" w:hanging="707"/>
        <w:rPr>
          <w:sz w:val="24"/>
        </w:rPr>
      </w:pPr>
      <w:r>
        <w:rPr>
          <w:sz w:val="24"/>
        </w:rPr>
        <w:t>Классифицировать</w:t>
      </w:r>
      <w:r>
        <w:rPr>
          <w:spacing w:val="-6"/>
          <w:sz w:val="24"/>
        </w:rPr>
        <w:t xml:space="preserve"> </w:t>
      </w:r>
      <w:r>
        <w:rPr>
          <w:sz w:val="24"/>
        </w:rPr>
        <w:t>формы</w:t>
      </w:r>
      <w:r>
        <w:rPr>
          <w:spacing w:val="-2"/>
          <w:sz w:val="24"/>
        </w:rPr>
        <w:t xml:space="preserve"> </w:t>
      </w:r>
      <w:r>
        <w:rPr>
          <w:sz w:val="24"/>
        </w:rPr>
        <w:t>рельефа</w:t>
      </w:r>
      <w:r>
        <w:rPr>
          <w:spacing w:val="-2"/>
          <w:sz w:val="24"/>
        </w:rPr>
        <w:t xml:space="preserve"> </w:t>
      </w:r>
      <w:r>
        <w:rPr>
          <w:sz w:val="24"/>
        </w:rPr>
        <w:t>суши</w:t>
      </w:r>
      <w:r>
        <w:rPr>
          <w:spacing w:val="-2"/>
          <w:sz w:val="24"/>
        </w:rPr>
        <w:t xml:space="preserve"> </w:t>
      </w:r>
      <w:r>
        <w:rPr>
          <w:sz w:val="24"/>
        </w:rPr>
        <w:t>по</w:t>
      </w:r>
      <w:r>
        <w:rPr>
          <w:spacing w:val="-2"/>
          <w:sz w:val="24"/>
        </w:rPr>
        <w:t xml:space="preserve"> </w:t>
      </w:r>
      <w:r>
        <w:rPr>
          <w:sz w:val="24"/>
        </w:rPr>
        <w:t>высоте</w:t>
      </w:r>
      <w:r>
        <w:rPr>
          <w:spacing w:val="-2"/>
          <w:sz w:val="24"/>
        </w:rPr>
        <w:t xml:space="preserve"> </w:t>
      </w:r>
      <w:r>
        <w:rPr>
          <w:sz w:val="24"/>
        </w:rPr>
        <w:t>и</w:t>
      </w:r>
      <w:r>
        <w:rPr>
          <w:spacing w:val="-2"/>
          <w:sz w:val="24"/>
        </w:rPr>
        <w:t xml:space="preserve"> </w:t>
      </w:r>
      <w:r>
        <w:rPr>
          <w:sz w:val="24"/>
        </w:rPr>
        <w:t>по</w:t>
      </w:r>
      <w:r>
        <w:rPr>
          <w:spacing w:val="-3"/>
          <w:sz w:val="24"/>
        </w:rPr>
        <w:t xml:space="preserve"> </w:t>
      </w:r>
      <w:r>
        <w:rPr>
          <w:sz w:val="24"/>
        </w:rPr>
        <w:t>внешнему</w:t>
      </w:r>
      <w:r>
        <w:rPr>
          <w:spacing w:val="-6"/>
          <w:sz w:val="24"/>
        </w:rPr>
        <w:t xml:space="preserve"> </w:t>
      </w:r>
      <w:r>
        <w:rPr>
          <w:spacing w:val="-2"/>
          <w:sz w:val="24"/>
        </w:rPr>
        <w:t>облику.</w:t>
      </w:r>
    </w:p>
    <w:p w:rsidR="00ED113B" w:rsidRDefault="00F26E6D">
      <w:pPr>
        <w:pStyle w:val="a4"/>
        <w:numPr>
          <w:ilvl w:val="0"/>
          <w:numId w:val="28"/>
        </w:numPr>
        <w:tabs>
          <w:tab w:val="left" w:pos="1984"/>
        </w:tabs>
        <w:spacing w:line="293" w:lineRule="exact"/>
        <w:ind w:left="1984" w:hanging="707"/>
        <w:rPr>
          <w:sz w:val="24"/>
        </w:rPr>
      </w:pPr>
      <w:r>
        <w:rPr>
          <w:sz w:val="24"/>
        </w:rPr>
        <w:t>Классифицировать</w:t>
      </w:r>
      <w:r>
        <w:rPr>
          <w:spacing w:val="-3"/>
          <w:sz w:val="24"/>
        </w:rPr>
        <w:t xml:space="preserve"> </w:t>
      </w:r>
      <w:r>
        <w:rPr>
          <w:sz w:val="24"/>
        </w:rPr>
        <w:t>острова</w:t>
      </w:r>
      <w:r>
        <w:rPr>
          <w:spacing w:val="-4"/>
          <w:sz w:val="24"/>
        </w:rPr>
        <w:t xml:space="preserve"> </w:t>
      </w:r>
      <w:r>
        <w:rPr>
          <w:sz w:val="24"/>
        </w:rPr>
        <w:t>по</w:t>
      </w:r>
      <w:r>
        <w:rPr>
          <w:spacing w:val="-3"/>
          <w:sz w:val="24"/>
        </w:rPr>
        <w:t xml:space="preserve"> </w:t>
      </w:r>
      <w:r>
        <w:rPr>
          <w:spacing w:val="-2"/>
          <w:sz w:val="24"/>
        </w:rPr>
        <w:t>происхождению.</w:t>
      </w:r>
    </w:p>
    <w:p w:rsidR="00ED113B" w:rsidRDefault="00F26E6D">
      <w:pPr>
        <w:pStyle w:val="a4"/>
        <w:numPr>
          <w:ilvl w:val="0"/>
          <w:numId w:val="28"/>
        </w:numPr>
        <w:tabs>
          <w:tab w:val="left" w:pos="1983"/>
        </w:tabs>
        <w:spacing w:before="4" w:line="237" w:lineRule="auto"/>
        <w:ind w:right="563" w:firstLine="707"/>
        <w:rPr>
          <w:sz w:val="24"/>
        </w:rPr>
      </w:pPr>
      <w:r>
        <w:rPr>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ED113B" w:rsidRDefault="00F26E6D">
      <w:pPr>
        <w:pStyle w:val="a4"/>
        <w:numPr>
          <w:ilvl w:val="0"/>
          <w:numId w:val="28"/>
        </w:numPr>
        <w:tabs>
          <w:tab w:val="left" w:pos="1984"/>
        </w:tabs>
        <w:spacing w:before="5" w:line="292" w:lineRule="exact"/>
        <w:ind w:left="1984" w:hanging="707"/>
        <w:rPr>
          <w:sz w:val="24"/>
        </w:rPr>
      </w:pPr>
      <w:r>
        <w:rPr>
          <w:sz w:val="24"/>
        </w:rPr>
        <w:t>Самостоятельно</w:t>
      </w:r>
      <w:r>
        <w:rPr>
          <w:spacing w:val="-6"/>
          <w:sz w:val="24"/>
        </w:rPr>
        <w:t xml:space="preserve"> </w:t>
      </w:r>
      <w:r>
        <w:rPr>
          <w:sz w:val="24"/>
        </w:rPr>
        <w:t>составлять</w:t>
      </w:r>
      <w:r>
        <w:rPr>
          <w:spacing w:val="-4"/>
          <w:sz w:val="24"/>
        </w:rPr>
        <w:t xml:space="preserve"> </w:t>
      </w:r>
      <w:r>
        <w:rPr>
          <w:sz w:val="24"/>
        </w:rPr>
        <w:t>план</w:t>
      </w:r>
      <w:r>
        <w:rPr>
          <w:spacing w:val="-4"/>
          <w:sz w:val="24"/>
        </w:rPr>
        <w:t xml:space="preserve"> </w:t>
      </w:r>
      <w:r>
        <w:rPr>
          <w:sz w:val="24"/>
        </w:rPr>
        <w:t>решения</w:t>
      </w:r>
      <w:r>
        <w:rPr>
          <w:spacing w:val="-3"/>
          <w:sz w:val="24"/>
        </w:rPr>
        <w:t xml:space="preserve"> </w:t>
      </w:r>
      <w:r>
        <w:rPr>
          <w:sz w:val="24"/>
        </w:rPr>
        <w:t>учебной</w:t>
      </w:r>
      <w:r>
        <w:rPr>
          <w:spacing w:val="-4"/>
          <w:sz w:val="24"/>
        </w:rPr>
        <w:t xml:space="preserve"> </w:t>
      </w:r>
      <w:r>
        <w:rPr>
          <w:sz w:val="24"/>
        </w:rPr>
        <w:t>географической</w:t>
      </w:r>
      <w:r>
        <w:rPr>
          <w:spacing w:val="-3"/>
          <w:sz w:val="24"/>
        </w:rPr>
        <w:t xml:space="preserve"> </w:t>
      </w:r>
      <w:r>
        <w:rPr>
          <w:spacing w:val="-2"/>
          <w:sz w:val="24"/>
        </w:rPr>
        <w:t>задачи.</w:t>
      </w:r>
    </w:p>
    <w:p w:rsidR="00ED113B" w:rsidRDefault="00F26E6D">
      <w:pPr>
        <w:spacing w:line="274" w:lineRule="exact"/>
        <w:ind w:left="1277"/>
        <w:jc w:val="both"/>
        <w:rPr>
          <w:i/>
          <w:sz w:val="24"/>
        </w:rPr>
      </w:pPr>
      <w:r>
        <w:rPr>
          <w:i/>
          <w:sz w:val="24"/>
        </w:rPr>
        <w:t>Формирование</w:t>
      </w:r>
      <w:r>
        <w:rPr>
          <w:i/>
          <w:spacing w:val="-5"/>
          <w:sz w:val="24"/>
        </w:rPr>
        <w:t xml:space="preserve"> </w:t>
      </w:r>
      <w:r>
        <w:rPr>
          <w:i/>
          <w:sz w:val="24"/>
        </w:rPr>
        <w:t>базовых</w:t>
      </w:r>
      <w:r>
        <w:rPr>
          <w:i/>
          <w:spacing w:val="-3"/>
          <w:sz w:val="24"/>
        </w:rPr>
        <w:t xml:space="preserve"> </w:t>
      </w:r>
      <w:r>
        <w:rPr>
          <w:i/>
          <w:sz w:val="24"/>
        </w:rPr>
        <w:t>исследовательских</w:t>
      </w:r>
      <w:r>
        <w:rPr>
          <w:i/>
          <w:spacing w:val="-4"/>
          <w:sz w:val="24"/>
        </w:rPr>
        <w:t xml:space="preserve"> </w:t>
      </w:r>
      <w:r>
        <w:rPr>
          <w:i/>
          <w:spacing w:val="-2"/>
          <w:sz w:val="24"/>
        </w:rPr>
        <w:t>действий</w:t>
      </w:r>
    </w:p>
    <w:p w:rsidR="00ED113B" w:rsidRDefault="00F26E6D">
      <w:pPr>
        <w:pStyle w:val="a4"/>
        <w:numPr>
          <w:ilvl w:val="0"/>
          <w:numId w:val="28"/>
        </w:numPr>
        <w:tabs>
          <w:tab w:val="left" w:pos="1983"/>
        </w:tabs>
        <w:spacing w:before="4" w:line="237" w:lineRule="auto"/>
        <w:ind w:right="565" w:firstLine="707"/>
        <w:rPr>
          <w:sz w:val="24"/>
        </w:rPr>
      </w:pPr>
      <w:r>
        <w:rPr>
          <w:sz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w:t>
      </w:r>
    </w:p>
    <w:p w:rsidR="00ED113B" w:rsidRDefault="00ED113B">
      <w:pPr>
        <w:pStyle w:val="a4"/>
        <w:spacing w:line="237" w:lineRule="auto"/>
        <w:rPr>
          <w:sz w:val="24"/>
        </w:rPr>
        <w:sectPr w:rsidR="00ED113B">
          <w:pgSz w:w="11910" w:h="16840"/>
          <w:pgMar w:top="1020" w:right="283" w:bottom="1200" w:left="1133" w:header="0" w:footer="953" w:gutter="0"/>
          <w:cols w:space="720"/>
        </w:sectPr>
      </w:pPr>
    </w:p>
    <w:p w:rsidR="00ED113B" w:rsidRDefault="00F26E6D">
      <w:pPr>
        <w:pStyle w:val="a3"/>
        <w:spacing w:before="66"/>
        <w:jc w:val="left"/>
      </w:pPr>
      <w:r>
        <w:lastRenderedPageBreak/>
        <w:t>(термометр,</w:t>
      </w:r>
      <w:r>
        <w:rPr>
          <w:spacing w:val="40"/>
        </w:rPr>
        <w:t xml:space="preserve"> </w:t>
      </w:r>
      <w:r>
        <w:t>барометр,</w:t>
      </w:r>
      <w:r>
        <w:rPr>
          <w:spacing w:val="40"/>
        </w:rPr>
        <w:t xml:space="preserve"> </w:t>
      </w:r>
      <w:r>
        <w:t>анемометр,</w:t>
      </w:r>
      <w:r>
        <w:rPr>
          <w:spacing w:val="40"/>
        </w:rPr>
        <w:t xml:space="preserve"> </w:t>
      </w:r>
      <w:r>
        <w:t>флюгер)</w:t>
      </w:r>
      <w:r>
        <w:rPr>
          <w:spacing w:val="40"/>
        </w:rPr>
        <w:t xml:space="preserve"> </w:t>
      </w:r>
      <w:r>
        <w:t>и</w:t>
      </w:r>
      <w:r>
        <w:rPr>
          <w:spacing w:val="40"/>
        </w:rPr>
        <w:t xml:space="preserve"> </w:t>
      </w:r>
      <w:r>
        <w:t>представлять</w:t>
      </w:r>
      <w:r>
        <w:rPr>
          <w:spacing w:val="40"/>
        </w:rPr>
        <w:t xml:space="preserve"> </w:t>
      </w:r>
      <w:r>
        <w:t>результаты</w:t>
      </w:r>
      <w:r>
        <w:rPr>
          <w:spacing w:val="40"/>
        </w:rPr>
        <w:t xml:space="preserve"> </w:t>
      </w:r>
      <w:r>
        <w:t>наблюдений</w:t>
      </w:r>
      <w:r>
        <w:rPr>
          <w:spacing w:val="40"/>
        </w:rPr>
        <w:t xml:space="preserve"> </w:t>
      </w:r>
      <w:r>
        <w:t>в</w:t>
      </w:r>
      <w:r>
        <w:rPr>
          <w:spacing w:val="80"/>
        </w:rPr>
        <w:t xml:space="preserve"> </w:t>
      </w:r>
      <w:r>
        <w:t>табличной и (или) графической форме.</w:t>
      </w:r>
    </w:p>
    <w:p w:rsidR="00ED113B" w:rsidRDefault="00F26E6D">
      <w:pPr>
        <w:pStyle w:val="a4"/>
        <w:numPr>
          <w:ilvl w:val="0"/>
          <w:numId w:val="28"/>
        </w:numPr>
        <w:tabs>
          <w:tab w:val="left" w:pos="1984"/>
          <w:tab w:val="left" w:pos="3813"/>
          <w:tab w:val="left" w:pos="4949"/>
          <w:tab w:val="left" w:pos="5757"/>
          <w:tab w:val="left" w:pos="6746"/>
          <w:tab w:val="left" w:pos="7187"/>
          <w:tab w:val="left" w:pos="8243"/>
          <w:tab w:val="left" w:pos="9569"/>
        </w:tabs>
        <w:spacing w:before="2"/>
        <w:ind w:right="566" w:firstLine="707"/>
        <w:jc w:val="left"/>
        <w:rPr>
          <w:sz w:val="24"/>
        </w:rPr>
      </w:pPr>
      <w:r>
        <w:rPr>
          <w:spacing w:val="-2"/>
          <w:sz w:val="24"/>
        </w:rPr>
        <w:t>Формулировать</w:t>
      </w:r>
      <w:r>
        <w:rPr>
          <w:sz w:val="24"/>
        </w:rPr>
        <w:tab/>
      </w:r>
      <w:r>
        <w:rPr>
          <w:spacing w:val="-2"/>
          <w:sz w:val="24"/>
        </w:rPr>
        <w:t>вопросы,</w:t>
      </w:r>
      <w:r>
        <w:rPr>
          <w:sz w:val="24"/>
        </w:rPr>
        <w:tab/>
      </w:r>
      <w:r>
        <w:rPr>
          <w:spacing w:val="-4"/>
          <w:sz w:val="24"/>
        </w:rPr>
        <w:t>поиск</w:t>
      </w:r>
      <w:r>
        <w:rPr>
          <w:sz w:val="24"/>
        </w:rPr>
        <w:tab/>
      </w:r>
      <w:r>
        <w:rPr>
          <w:spacing w:val="-2"/>
          <w:sz w:val="24"/>
        </w:rPr>
        <w:t>ответов</w:t>
      </w:r>
      <w:r>
        <w:rPr>
          <w:sz w:val="24"/>
        </w:rPr>
        <w:tab/>
      </w:r>
      <w:r>
        <w:rPr>
          <w:spacing w:val="-6"/>
          <w:sz w:val="24"/>
        </w:rPr>
        <w:t>на</w:t>
      </w:r>
      <w:r>
        <w:rPr>
          <w:sz w:val="24"/>
        </w:rPr>
        <w:tab/>
      </w:r>
      <w:r>
        <w:rPr>
          <w:spacing w:val="-2"/>
          <w:sz w:val="24"/>
        </w:rPr>
        <w:t>которые</w:t>
      </w:r>
      <w:r>
        <w:rPr>
          <w:sz w:val="24"/>
        </w:rPr>
        <w:tab/>
      </w:r>
      <w:r>
        <w:rPr>
          <w:spacing w:val="-2"/>
          <w:sz w:val="24"/>
        </w:rPr>
        <w:t>необходим</w:t>
      </w:r>
      <w:r>
        <w:rPr>
          <w:sz w:val="24"/>
        </w:rPr>
        <w:tab/>
      </w:r>
      <w:r>
        <w:rPr>
          <w:spacing w:val="-4"/>
          <w:sz w:val="24"/>
        </w:rPr>
        <w:t xml:space="preserve">для </w:t>
      </w:r>
      <w:r>
        <w:rPr>
          <w:sz w:val="24"/>
        </w:rPr>
        <w:t>прогнозирования изменения численности населения Российской Федерации в будущем.</w:t>
      </w:r>
    </w:p>
    <w:p w:rsidR="00ED113B" w:rsidRDefault="00F26E6D">
      <w:pPr>
        <w:pStyle w:val="a4"/>
        <w:numPr>
          <w:ilvl w:val="0"/>
          <w:numId w:val="28"/>
        </w:numPr>
        <w:tabs>
          <w:tab w:val="left" w:pos="1984"/>
        </w:tabs>
        <w:spacing w:before="4" w:line="237" w:lineRule="auto"/>
        <w:ind w:right="566" w:firstLine="707"/>
        <w:jc w:val="left"/>
        <w:rPr>
          <w:sz w:val="24"/>
        </w:rPr>
      </w:pPr>
      <w:r>
        <w:rPr>
          <w:sz w:val="24"/>
        </w:rPr>
        <w:t>Представлять</w:t>
      </w:r>
      <w:r>
        <w:rPr>
          <w:spacing w:val="40"/>
          <w:sz w:val="24"/>
        </w:rPr>
        <w:t xml:space="preserve"> </w:t>
      </w:r>
      <w:r>
        <w:rPr>
          <w:sz w:val="24"/>
        </w:rPr>
        <w:t>результаты</w:t>
      </w:r>
      <w:r>
        <w:rPr>
          <w:spacing w:val="40"/>
          <w:sz w:val="24"/>
        </w:rPr>
        <w:t xml:space="preserve"> </w:t>
      </w:r>
      <w:r>
        <w:rPr>
          <w:sz w:val="24"/>
        </w:rPr>
        <w:t>фенологических</w:t>
      </w:r>
      <w:r>
        <w:rPr>
          <w:spacing w:val="40"/>
          <w:sz w:val="24"/>
        </w:rPr>
        <w:t xml:space="preserve"> </w:t>
      </w:r>
      <w:r>
        <w:rPr>
          <w:sz w:val="24"/>
        </w:rPr>
        <w:t>наблюдений</w:t>
      </w:r>
      <w:r>
        <w:rPr>
          <w:spacing w:val="40"/>
          <w:sz w:val="24"/>
        </w:rPr>
        <w:t xml:space="preserve"> </w:t>
      </w:r>
      <w:r>
        <w:rPr>
          <w:sz w:val="24"/>
        </w:rPr>
        <w:t>и</w:t>
      </w:r>
      <w:r>
        <w:rPr>
          <w:spacing w:val="40"/>
          <w:sz w:val="24"/>
        </w:rPr>
        <w:t xml:space="preserve"> </w:t>
      </w:r>
      <w:r>
        <w:rPr>
          <w:sz w:val="24"/>
        </w:rPr>
        <w:t>наблюдений</w:t>
      </w:r>
      <w:r>
        <w:rPr>
          <w:spacing w:val="40"/>
          <w:sz w:val="24"/>
        </w:rPr>
        <w:t xml:space="preserve"> </w:t>
      </w:r>
      <w:r>
        <w:rPr>
          <w:sz w:val="24"/>
        </w:rPr>
        <w:t>за погодой в различной форме (табличной, графической, географического описания).</w:t>
      </w:r>
    </w:p>
    <w:p w:rsidR="00ED113B" w:rsidRDefault="00F26E6D">
      <w:pPr>
        <w:pStyle w:val="a4"/>
        <w:numPr>
          <w:ilvl w:val="0"/>
          <w:numId w:val="28"/>
        </w:numPr>
        <w:tabs>
          <w:tab w:val="left" w:pos="1984"/>
          <w:tab w:val="left" w:pos="3438"/>
          <w:tab w:val="left" w:pos="4030"/>
          <w:tab w:val="left" w:pos="5988"/>
          <w:tab w:val="left" w:pos="7856"/>
          <w:tab w:val="left" w:pos="8807"/>
        </w:tabs>
        <w:spacing w:before="5" w:line="237" w:lineRule="auto"/>
        <w:ind w:right="560" w:firstLine="707"/>
        <w:jc w:val="left"/>
        <w:rPr>
          <w:sz w:val="24"/>
        </w:rPr>
      </w:pPr>
      <w:r>
        <w:rPr>
          <w:spacing w:val="-2"/>
          <w:sz w:val="24"/>
        </w:rPr>
        <w:t>Проводить</w:t>
      </w:r>
      <w:r>
        <w:rPr>
          <w:sz w:val="24"/>
        </w:rPr>
        <w:tab/>
      </w:r>
      <w:r>
        <w:rPr>
          <w:spacing w:val="-6"/>
          <w:sz w:val="24"/>
        </w:rPr>
        <w:t>по</w:t>
      </w:r>
      <w:r>
        <w:rPr>
          <w:sz w:val="24"/>
        </w:rPr>
        <w:tab/>
      </w:r>
      <w:r>
        <w:rPr>
          <w:spacing w:val="-2"/>
          <w:sz w:val="24"/>
        </w:rPr>
        <w:t>самостоятельно</w:t>
      </w:r>
      <w:r>
        <w:rPr>
          <w:sz w:val="24"/>
        </w:rPr>
        <w:tab/>
      </w:r>
      <w:r>
        <w:rPr>
          <w:spacing w:val="-2"/>
          <w:sz w:val="24"/>
        </w:rPr>
        <w:t>составленному</w:t>
      </w:r>
      <w:r>
        <w:rPr>
          <w:sz w:val="24"/>
        </w:rPr>
        <w:tab/>
      </w:r>
      <w:r>
        <w:rPr>
          <w:spacing w:val="-2"/>
          <w:sz w:val="24"/>
        </w:rPr>
        <w:t>плану</w:t>
      </w:r>
      <w:r>
        <w:rPr>
          <w:sz w:val="24"/>
        </w:rPr>
        <w:tab/>
      </w:r>
      <w:r>
        <w:rPr>
          <w:spacing w:val="-2"/>
          <w:sz w:val="24"/>
        </w:rPr>
        <w:t xml:space="preserve">небольшое </w:t>
      </w:r>
      <w:r>
        <w:rPr>
          <w:sz w:val="24"/>
        </w:rPr>
        <w:t>исследование роли традиций в обществе.</w:t>
      </w:r>
    </w:p>
    <w:p w:rsidR="00ED113B" w:rsidRDefault="00F26E6D">
      <w:pPr>
        <w:pStyle w:val="a4"/>
        <w:numPr>
          <w:ilvl w:val="0"/>
          <w:numId w:val="28"/>
        </w:numPr>
        <w:tabs>
          <w:tab w:val="left" w:pos="1984"/>
          <w:tab w:val="left" w:pos="3661"/>
          <w:tab w:val="left" w:pos="5192"/>
          <w:tab w:val="left" w:pos="6969"/>
          <w:tab w:val="left" w:pos="8369"/>
          <w:tab w:val="left" w:pos="9810"/>
        </w:tabs>
        <w:spacing w:before="4" w:line="237" w:lineRule="auto"/>
        <w:ind w:right="570" w:firstLine="707"/>
        <w:jc w:val="left"/>
        <w:rPr>
          <w:sz w:val="24"/>
        </w:rPr>
      </w:pPr>
      <w:r>
        <w:rPr>
          <w:spacing w:val="-2"/>
          <w:sz w:val="24"/>
        </w:rPr>
        <w:t>Исследовать</w:t>
      </w:r>
      <w:r>
        <w:rPr>
          <w:sz w:val="24"/>
        </w:rPr>
        <w:tab/>
      </w:r>
      <w:r>
        <w:rPr>
          <w:spacing w:val="-2"/>
          <w:sz w:val="24"/>
        </w:rPr>
        <w:t>несложные</w:t>
      </w:r>
      <w:r>
        <w:rPr>
          <w:sz w:val="24"/>
        </w:rPr>
        <w:tab/>
      </w:r>
      <w:r>
        <w:rPr>
          <w:spacing w:val="-2"/>
          <w:sz w:val="24"/>
        </w:rPr>
        <w:t>практические</w:t>
      </w:r>
      <w:r>
        <w:rPr>
          <w:sz w:val="24"/>
        </w:rPr>
        <w:tab/>
      </w:r>
      <w:r>
        <w:rPr>
          <w:spacing w:val="-2"/>
          <w:sz w:val="24"/>
        </w:rPr>
        <w:t>ситуации,</w:t>
      </w:r>
      <w:r>
        <w:rPr>
          <w:sz w:val="24"/>
        </w:rPr>
        <w:tab/>
      </w:r>
      <w:r>
        <w:rPr>
          <w:spacing w:val="-2"/>
          <w:sz w:val="24"/>
        </w:rPr>
        <w:t>связанные</w:t>
      </w:r>
      <w:r>
        <w:rPr>
          <w:sz w:val="24"/>
        </w:rPr>
        <w:tab/>
      </w:r>
      <w:r>
        <w:rPr>
          <w:spacing w:val="-10"/>
          <w:sz w:val="24"/>
        </w:rPr>
        <w:t xml:space="preserve">с </w:t>
      </w:r>
      <w:r>
        <w:rPr>
          <w:sz w:val="24"/>
        </w:rPr>
        <w:t>использованием различных способов повышения эффективности производства.</w:t>
      </w:r>
    </w:p>
    <w:p w:rsidR="00ED113B" w:rsidRDefault="00F26E6D">
      <w:pPr>
        <w:ind w:left="1277"/>
        <w:rPr>
          <w:i/>
          <w:sz w:val="24"/>
        </w:rPr>
      </w:pPr>
      <w:r>
        <w:rPr>
          <w:i/>
          <w:sz w:val="24"/>
        </w:rPr>
        <w:t>Работа</w:t>
      </w:r>
      <w:r>
        <w:rPr>
          <w:i/>
          <w:spacing w:val="-1"/>
          <w:sz w:val="24"/>
        </w:rPr>
        <w:t xml:space="preserve"> </w:t>
      </w:r>
      <w:r>
        <w:rPr>
          <w:i/>
          <w:sz w:val="24"/>
        </w:rPr>
        <w:t>с</w:t>
      </w:r>
      <w:r>
        <w:rPr>
          <w:i/>
          <w:spacing w:val="-2"/>
          <w:sz w:val="24"/>
        </w:rPr>
        <w:t xml:space="preserve"> информацией</w:t>
      </w:r>
    </w:p>
    <w:p w:rsidR="00ED113B" w:rsidRDefault="00F26E6D">
      <w:pPr>
        <w:pStyle w:val="a4"/>
        <w:numPr>
          <w:ilvl w:val="0"/>
          <w:numId w:val="28"/>
        </w:numPr>
        <w:tabs>
          <w:tab w:val="left" w:pos="1983"/>
        </w:tabs>
        <w:spacing w:before="2"/>
        <w:ind w:right="562" w:firstLine="707"/>
        <w:rPr>
          <w:sz w:val="24"/>
        </w:rPr>
      </w:pPr>
      <w:r>
        <w:rPr>
          <w:sz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ED113B" w:rsidRDefault="00F26E6D">
      <w:pPr>
        <w:pStyle w:val="a4"/>
        <w:numPr>
          <w:ilvl w:val="0"/>
          <w:numId w:val="28"/>
        </w:numPr>
        <w:tabs>
          <w:tab w:val="left" w:pos="1983"/>
        </w:tabs>
        <w:spacing w:before="2" w:line="237" w:lineRule="auto"/>
        <w:ind w:right="568" w:firstLine="707"/>
        <w:rPr>
          <w:sz w:val="24"/>
        </w:rPr>
      </w:pPr>
      <w:r>
        <w:rPr>
          <w:sz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w:t>
      </w:r>
      <w:r>
        <w:rPr>
          <w:spacing w:val="40"/>
          <w:sz w:val="24"/>
        </w:rPr>
        <w:t xml:space="preserve"> </w:t>
      </w:r>
      <w:r>
        <w:rPr>
          <w:sz w:val="24"/>
        </w:rPr>
        <w:t>и ценности (по заданным или самостоятельно определяемым критериям).</w:t>
      </w:r>
    </w:p>
    <w:p w:rsidR="00ED113B" w:rsidRDefault="00F26E6D">
      <w:pPr>
        <w:pStyle w:val="a4"/>
        <w:numPr>
          <w:ilvl w:val="0"/>
          <w:numId w:val="28"/>
        </w:numPr>
        <w:tabs>
          <w:tab w:val="left" w:pos="1983"/>
        </w:tabs>
        <w:spacing w:before="5"/>
        <w:ind w:right="563" w:firstLine="707"/>
        <w:rPr>
          <w:sz w:val="24"/>
        </w:rPr>
      </w:pPr>
      <w:r>
        <w:rPr>
          <w:sz w:val="24"/>
        </w:rPr>
        <w:t>Сравнивать</w:t>
      </w:r>
      <w:r>
        <w:rPr>
          <w:spacing w:val="-3"/>
          <w:sz w:val="24"/>
        </w:rPr>
        <w:t xml:space="preserve"> </w:t>
      </w:r>
      <w:r>
        <w:rPr>
          <w:sz w:val="24"/>
        </w:rPr>
        <w:t>данные</w:t>
      </w:r>
      <w:r>
        <w:rPr>
          <w:spacing w:val="-5"/>
          <w:sz w:val="24"/>
        </w:rPr>
        <w:t xml:space="preserve"> </w:t>
      </w:r>
      <w:r>
        <w:rPr>
          <w:sz w:val="24"/>
        </w:rPr>
        <w:t>разных</w:t>
      </w:r>
      <w:r>
        <w:rPr>
          <w:spacing w:val="-5"/>
          <w:sz w:val="24"/>
        </w:rPr>
        <w:t xml:space="preserve"> </w:t>
      </w:r>
      <w:r>
        <w:rPr>
          <w:sz w:val="24"/>
        </w:rPr>
        <w:t>источников</w:t>
      </w:r>
      <w:r>
        <w:rPr>
          <w:spacing w:val="-5"/>
          <w:sz w:val="24"/>
        </w:rPr>
        <w:t xml:space="preserve"> </w:t>
      </w:r>
      <w:r>
        <w:rPr>
          <w:sz w:val="24"/>
        </w:rPr>
        <w:t>исторической</w:t>
      </w:r>
      <w:r>
        <w:rPr>
          <w:spacing w:val="-3"/>
          <w:sz w:val="24"/>
        </w:rPr>
        <w:t xml:space="preserve"> </w:t>
      </w:r>
      <w:r>
        <w:rPr>
          <w:sz w:val="24"/>
        </w:rPr>
        <w:t>информации,</w:t>
      </w:r>
      <w:r>
        <w:rPr>
          <w:spacing w:val="-4"/>
          <w:sz w:val="24"/>
        </w:rPr>
        <w:t xml:space="preserve"> </w:t>
      </w:r>
      <w:r>
        <w:rPr>
          <w:sz w:val="24"/>
        </w:rPr>
        <w:t>выявлять их сходство и различия, в том числе, связанные со степенью информированности и позицией авторов.</w:t>
      </w:r>
    </w:p>
    <w:p w:rsidR="00ED113B" w:rsidRDefault="00F26E6D">
      <w:pPr>
        <w:pStyle w:val="a4"/>
        <w:numPr>
          <w:ilvl w:val="0"/>
          <w:numId w:val="28"/>
        </w:numPr>
        <w:tabs>
          <w:tab w:val="left" w:pos="1983"/>
        </w:tabs>
        <w:spacing w:before="4" w:line="237" w:lineRule="auto"/>
        <w:ind w:right="568" w:firstLine="707"/>
        <w:rPr>
          <w:sz w:val="24"/>
        </w:rPr>
      </w:pPr>
      <w:r>
        <w:rPr>
          <w:sz w:val="24"/>
        </w:rPr>
        <w:t xml:space="preserve">Выбирать оптимальную форму представления результатов самостоятельной работы с исторической информацией (сообщение, эссе, презентация, учебный проект и </w:t>
      </w:r>
      <w:r>
        <w:rPr>
          <w:spacing w:val="-2"/>
          <w:sz w:val="24"/>
        </w:rPr>
        <w:t>др.).</w:t>
      </w:r>
    </w:p>
    <w:p w:rsidR="00ED113B" w:rsidRDefault="00F26E6D">
      <w:pPr>
        <w:pStyle w:val="a4"/>
        <w:numPr>
          <w:ilvl w:val="0"/>
          <w:numId w:val="28"/>
        </w:numPr>
        <w:tabs>
          <w:tab w:val="left" w:pos="1983"/>
        </w:tabs>
        <w:spacing w:before="7" w:line="237" w:lineRule="auto"/>
        <w:ind w:right="569" w:firstLine="707"/>
        <w:rPr>
          <w:sz w:val="24"/>
        </w:rPr>
      </w:pPr>
      <w:r>
        <w:rPr>
          <w:sz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ED113B" w:rsidRDefault="00F26E6D">
      <w:pPr>
        <w:pStyle w:val="a4"/>
        <w:numPr>
          <w:ilvl w:val="0"/>
          <w:numId w:val="28"/>
        </w:numPr>
        <w:tabs>
          <w:tab w:val="left" w:pos="1983"/>
        </w:tabs>
        <w:spacing w:before="7" w:line="237" w:lineRule="auto"/>
        <w:ind w:right="567" w:firstLine="707"/>
        <w:rPr>
          <w:sz w:val="24"/>
        </w:rPr>
      </w:pPr>
      <w:r>
        <w:rPr>
          <w:sz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w:t>
      </w:r>
      <w:r>
        <w:rPr>
          <w:spacing w:val="40"/>
          <w:sz w:val="24"/>
        </w:rPr>
        <w:t xml:space="preserve"> </w:t>
      </w:r>
      <w:r>
        <w:rPr>
          <w:sz w:val="24"/>
        </w:rPr>
        <w:t>и ценности (по заданным или самостоятельно определяемым критериям).</w:t>
      </w:r>
    </w:p>
    <w:p w:rsidR="00ED113B" w:rsidRDefault="00F26E6D">
      <w:pPr>
        <w:pStyle w:val="a4"/>
        <w:numPr>
          <w:ilvl w:val="0"/>
          <w:numId w:val="28"/>
        </w:numPr>
        <w:tabs>
          <w:tab w:val="left" w:pos="1983"/>
        </w:tabs>
        <w:spacing w:before="8" w:line="237" w:lineRule="auto"/>
        <w:ind w:right="562" w:firstLine="707"/>
        <w:rPr>
          <w:sz w:val="24"/>
        </w:rPr>
      </w:pPr>
      <w:r>
        <w:rPr>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ED113B" w:rsidRDefault="00F26E6D">
      <w:pPr>
        <w:pStyle w:val="a4"/>
        <w:numPr>
          <w:ilvl w:val="0"/>
          <w:numId w:val="28"/>
        </w:numPr>
        <w:tabs>
          <w:tab w:val="left" w:pos="1983"/>
        </w:tabs>
        <w:spacing w:before="5"/>
        <w:ind w:right="563" w:firstLine="707"/>
        <w:rPr>
          <w:sz w:val="24"/>
        </w:rPr>
      </w:pPr>
      <w:r>
        <w:rPr>
          <w:sz w:val="24"/>
        </w:rPr>
        <w:t xml:space="preserve">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w:t>
      </w:r>
      <w:r>
        <w:rPr>
          <w:spacing w:val="-2"/>
          <w:sz w:val="24"/>
        </w:rPr>
        <w:t>недостоверной.</w:t>
      </w:r>
    </w:p>
    <w:p w:rsidR="00ED113B" w:rsidRDefault="00F26E6D">
      <w:pPr>
        <w:pStyle w:val="a4"/>
        <w:numPr>
          <w:ilvl w:val="0"/>
          <w:numId w:val="28"/>
        </w:numPr>
        <w:tabs>
          <w:tab w:val="left" w:pos="1984"/>
        </w:tabs>
        <w:spacing w:line="293" w:lineRule="exact"/>
        <w:ind w:left="1984" w:hanging="707"/>
        <w:rPr>
          <w:sz w:val="24"/>
        </w:rPr>
      </w:pPr>
      <w:r>
        <w:rPr>
          <w:sz w:val="24"/>
        </w:rPr>
        <w:t>Определять</w:t>
      </w:r>
      <w:r>
        <w:rPr>
          <w:spacing w:val="-6"/>
          <w:sz w:val="24"/>
        </w:rPr>
        <w:t xml:space="preserve"> </w:t>
      </w:r>
      <w:r>
        <w:rPr>
          <w:sz w:val="24"/>
        </w:rPr>
        <w:t>информацию,</w:t>
      </w:r>
      <w:r>
        <w:rPr>
          <w:spacing w:val="-3"/>
          <w:sz w:val="24"/>
        </w:rPr>
        <w:t xml:space="preserve"> </w:t>
      </w:r>
      <w:r>
        <w:rPr>
          <w:sz w:val="24"/>
        </w:rPr>
        <w:t>недостающую</w:t>
      </w:r>
      <w:r>
        <w:rPr>
          <w:spacing w:val="-3"/>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той</w:t>
      </w:r>
      <w:r>
        <w:rPr>
          <w:spacing w:val="-2"/>
          <w:sz w:val="24"/>
        </w:rPr>
        <w:t xml:space="preserve"> </w:t>
      </w:r>
      <w:r>
        <w:rPr>
          <w:sz w:val="24"/>
        </w:rPr>
        <w:t>или</w:t>
      </w:r>
      <w:r>
        <w:rPr>
          <w:spacing w:val="-2"/>
          <w:sz w:val="24"/>
        </w:rPr>
        <w:t xml:space="preserve"> </w:t>
      </w:r>
      <w:r>
        <w:rPr>
          <w:sz w:val="24"/>
        </w:rPr>
        <w:t>иной</w:t>
      </w:r>
      <w:r>
        <w:rPr>
          <w:spacing w:val="-5"/>
          <w:sz w:val="24"/>
        </w:rPr>
        <w:t xml:space="preserve"> </w:t>
      </w:r>
      <w:r>
        <w:rPr>
          <w:spacing w:val="-2"/>
          <w:sz w:val="24"/>
        </w:rPr>
        <w:t>задачи.</w:t>
      </w:r>
    </w:p>
    <w:p w:rsidR="00ED113B" w:rsidRDefault="00F26E6D">
      <w:pPr>
        <w:pStyle w:val="a4"/>
        <w:numPr>
          <w:ilvl w:val="0"/>
          <w:numId w:val="28"/>
        </w:numPr>
        <w:tabs>
          <w:tab w:val="left" w:pos="1983"/>
        </w:tabs>
        <w:ind w:right="569" w:firstLine="707"/>
        <w:rPr>
          <w:sz w:val="24"/>
        </w:rPr>
      </w:pPr>
      <w:r>
        <w:rPr>
          <w:sz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ED113B" w:rsidRDefault="00F26E6D">
      <w:pPr>
        <w:pStyle w:val="a4"/>
        <w:numPr>
          <w:ilvl w:val="0"/>
          <w:numId w:val="28"/>
        </w:numPr>
        <w:tabs>
          <w:tab w:val="left" w:pos="1983"/>
        </w:tabs>
        <w:spacing w:before="3" w:line="237" w:lineRule="auto"/>
        <w:ind w:right="568" w:firstLine="707"/>
        <w:rPr>
          <w:sz w:val="24"/>
        </w:rPr>
      </w:pPr>
      <w:r>
        <w:rPr>
          <w:sz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ED113B" w:rsidRDefault="00F26E6D">
      <w:pPr>
        <w:pStyle w:val="a4"/>
        <w:numPr>
          <w:ilvl w:val="0"/>
          <w:numId w:val="28"/>
        </w:numPr>
        <w:tabs>
          <w:tab w:val="left" w:pos="1984"/>
        </w:tabs>
        <w:spacing w:before="5" w:line="293" w:lineRule="exact"/>
        <w:ind w:left="1984" w:hanging="707"/>
        <w:rPr>
          <w:sz w:val="24"/>
        </w:rPr>
      </w:pPr>
      <w:r>
        <w:rPr>
          <w:sz w:val="24"/>
        </w:rPr>
        <w:t>Представлять</w:t>
      </w:r>
      <w:r>
        <w:rPr>
          <w:spacing w:val="-3"/>
          <w:sz w:val="24"/>
        </w:rPr>
        <w:t xml:space="preserve"> </w:t>
      </w:r>
      <w:r>
        <w:rPr>
          <w:sz w:val="24"/>
        </w:rPr>
        <w:t>информацию</w:t>
      </w:r>
      <w:r>
        <w:rPr>
          <w:spacing w:val="-3"/>
          <w:sz w:val="24"/>
        </w:rPr>
        <w:t xml:space="preserve"> </w:t>
      </w:r>
      <w:r>
        <w:rPr>
          <w:sz w:val="24"/>
        </w:rPr>
        <w:t>в</w:t>
      </w:r>
      <w:r>
        <w:rPr>
          <w:spacing w:val="-4"/>
          <w:sz w:val="24"/>
        </w:rPr>
        <w:t xml:space="preserve"> </w:t>
      </w:r>
      <w:r>
        <w:rPr>
          <w:sz w:val="24"/>
        </w:rPr>
        <w:t>виде</w:t>
      </w:r>
      <w:r>
        <w:rPr>
          <w:spacing w:val="-3"/>
          <w:sz w:val="24"/>
        </w:rPr>
        <w:t xml:space="preserve"> </w:t>
      </w:r>
      <w:r>
        <w:rPr>
          <w:sz w:val="24"/>
        </w:rPr>
        <w:t>кратких</w:t>
      </w:r>
      <w:r>
        <w:rPr>
          <w:spacing w:val="-1"/>
          <w:sz w:val="24"/>
        </w:rPr>
        <w:t xml:space="preserve"> </w:t>
      </w:r>
      <w:r>
        <w:rPr>
          <w:sz w:val="24"/>
        </w:rPr>
        <w:t>выводов</w:t>
      </w:r>
      <w:r>
        <w:rPr>
          <w:spacing w:val="-4"/>
          <w:sz w:val="24"/>
        </w:rPr>
        <w:t xml:space="preserve"> </w:t>
      </w:r>
      <w:r>
        <w:rPr>
          <w:sz w:val="24"/>
        </w:rPr>
        <w:t>и</w:t>
      </w:r>
      <w:r>
        <w:rPr>
          <w:spacing w:val="-2"/>
          <w:sz w:val="24"/>
        </w:rPr>
        <w:t xml:space="preserve"> обобщений.</w:t>
      </w:r>
    </w:p>
    <w:p w:rsidR="00ED113B" w:rsidRDefault="00F26E6D">
      <w:pPr>
        <w:pStyle w:val="a4"/>
        <w:numPr>
          <w:ilvl w:val="0"/>
          <w:numId w:val="28"/>
        </w:numPr>
        <w:tabs>
          <w:tab w:val="left" w:pos="1983"/>
        </w:tabs>
        <w:ind w:right="566" w:firstLine="707"/>
        <w:rPr>
          <w:sz w:val="24"/>
        </w:rPr>
      </w:pPr>
      <w:r>
        <w:rPr>
          <w:sz w:val="24"/>
        </w:rPr>
        <w:t xml:space="preserve">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w:t>
      </w:r>
      <w:r>
        <w:rPr>
          <w:spacing w:val="-2"/>
          <w:sz w:val="24"/>
        </w:rPr>
        <w:t>аудиовизуальную).</w:t>
      </w:r>
    </w:p>
    <w:p w:rsidR="00ED113B" w:rsidRDefault="00F26E6D">
      <w:pPr>
        <w:spacing w:line="273" w:lineRule="exact"/>
        <w:ind w:left="1277"/>
        <w:jc w:val="both"/>
        <w:rPr>
          <w:i/>
          <w:sz w:val="24"/>
        </w:rPr>
      </w:pPr>
      <w:r>
        <w:rPr>
          <w:i/>
          <w:sz w:val="24"/>
        </w:rPr>
        <w:t>Формирование</w:t>
      </w:r>
      <w:r>
        <w:rPr>
          <w:i/>
          <w:spacing w:val="-6"/>
          <w:sz w:val="24"/>
        </w:rPr>
        <w:t xml:space="preserve"> </w:t>
      </w:r>
      <w:r>
        <w:rPr>
          <w:i/>
          <w:sz w:val="24"/>
        </w:rPr>
        <w:t>универсальных</w:t>
      </w:r>
      <w:r>
        <w:rPr>
          <w:i/>
          <w:spacing w:val="-5"/>
          <w:sz w:val="24"/>
        </w:rPr>
        <w:t xml:space="preserve"> </w:t>
      </w:r>
      <w:r>
        <w:rPr>
          <w:i/>
          <w:sz w:val="24"/>
        </w:rPr>
        <w:t>учебных</w:t>
      </w:r>
      <w:r>
        <w:rPr>
          <w:i/>
          <w:spacing w:val="-4"/>
          <w:sz w:val="24"/>
        </w:rPr>
        <w:t xml:space="preserve"> </w:t>
      </w:r>
      <w:r>
        <w:rPr>
          <w:i/>
          <w:sz w:val="24"/>
        </w:rPr>
        <w:t>коммуникативных</w:t>
      </w:r>
      <w:r>
        <w:rPr>
          <w:i/>
          <w:spacing w:val="-4"/>
          <w:sz w:val="24"/>
        </w:rPr>
        <w:t xml:space="preserve"> </w:t>
      </w:r>
      <w:r>
        <w:rPr>
          <w:i/>
          <w:spacing w:val="-2"/>
          <w:sz w:val="24"/>
        </w:rPr>
        <w:t>действий</w:t>
      </w:r>
    </w:p>
    <w:p w:rsidR="00ED113B" w:rsidRDefault="00F26E6D">
      <w:pPr>
        <w:pStyle w:val="a4"/>
        <w:numPr>
          <w:ilvl w:val="0"/>
          <w:numId w:val="28"/>
        </w:numPr>
        <w:tabs>
          <w:tab w:val="left" w:pos="1983"/>
        </w:tabs>
        <w:spacing w:before="3" w:line="237" w:lineRule="auto"/>
        <w:ind w:right="570" w:firstLine="707"/>
        <w:rPr>
          <w:sz w:val="24"/>
        </w:rPr>
      </w:pPr>
      <w:r>
        <w:rPr>
          <w:sz w:val="24"/>
        </w:rPr>
        <w:t>Определять характер отношений между людьми в различных исторических</w:t>
      </w:r>
      <w:r>
        <w:rPr>
          <w:spacing w:val="40"/>
          <w:sz w:val="24"/>
        </w:rPr>
        <w:t xml:space="preserve"> </w:t>
      </w:r>
      <w:r>
        <w:rPr>
          <w:sz w:val="24"/>
        </w:rPr>
        <w:t>и современных ситуациях, событиях.</w:t>
      </w:r>
    </w:p>
    <w:p w:rsidR="00ED113B" w:rsidRDefault="00ED113B">
      <w:pPr>
        <w:pStyle w:val="a4"/>
        <w:spacing w:line="237" w:lineRule="auto"/>
        <w:rPr>
          <w:sz w:val="24"/>
        </w:rPr>
        <w:sectPr w:rsidR="00ED113B">
          <w:pgSz w:w="11910" w:h="16840"/>
          <w:pgMar w:top="1040" w:right="283" w:bottom="1200" w:left="1133" w:header="0" w:footer="953" w:gutter="0"/>
          <w:cols w:space="720"/>
        </w:sectPr>
      </w:pPr>
    </w:p>
    <w:p w:rsidR="00ED113B" w:rsidRDefault="00F26E6D">
      <w:pPr>
        <w:pStyle w:val="a4"/>
        <w:numPr>
          <w:ilvl w:val="0"/>
          <w:numId w:val="28"/>
        </w:numPr>
        <w:tabs>
          <w:tab w:val="left" w:pos="1984"/>
        </w:tabs>
        <w:spacing w:before="88"/>
        <w:ind w:right="567" w:firstLine="707"/>
        <w:jc w:val="left"/>
        <w:rPr>
          <w:sz w:val="24"/>
        </w:rPr>
      </w:pPr>
      <w:r>
        <w:rPr>
          <w:sz w:val="24"/>
        </w:rPr>
        <w:lastRenderedPageBreak/>
        <w:t>Раскрывать</w:t>
      </w:r>
      <w:r>
        <w:rPr>
          <w:spacing w:val="40"/>
          <w:sz w:val="24"/>
        </w:rPr>
        <w:t xml:space="preserve"> </w:t>
      </w:r>
      <w:r>
        <w:rPr>
          <w:sz w:val="24"/>
        </w:rPr>
        <w:t>значение</w:t>
      </w:r>
      <w:r>
        <w:rPr>
          <w:spacing w:val="40"/>
          <w:sz w:val="24"/>
        </w:rPr>
        <w:t xml:space="preserve"> </w:t>
      </w:r>
      <w:r>
        <w:rPr>
          <w:sz w:val="24"/>
        </w:rPr>
        <w:t>совместной</w:t>
      </w:r>
      <w:r>
        <w:rPr>
          <w:spacing w:val="40"/>
          <w:sz w:val="24"/>
        </w:rPr>
        <w:t xml:space="preserve"> </w:t>
      </w:r>
      <w:r>
        <w:rPr>
          <w:sz w:val="24"/>
        </w:rPr>
        <w:t>деятельности,</w:t>
      </w:r>
      <w:r>
        <w:rPr>
          <w:spacing w:val="40"/>
          <w:sz w:val="24"/>
        </w:rPr>
        <w:t xml:space="preserve"> </w:t>
      </w:r>
      <w:r>
        <w:rPr>
          <w:sz w:val="24"/>
        </w:rPr>
        <w:t>сотрудничества</w:t>
      </w:r>
      <w:r>
        <w:rPr>
          <w:spacing w:val="40"/>
          <w:sz w:val="24"/>
        </w:rPr>
        <w:t xml:space="preserve"> </w:t>
      </w:r>
      <w:r>
        <w:rPr>
          <w:sz w:val="24"/>
        </w:rPr>
        <w:t>людей</w:t>
      </w:r>
      <w:r>
        <w:rPr>
          <w:spacing w:val="40"/>
          <w:sz w:val="24"/>
        </w:rPr>
        <w:t xml:space="preserve"> </w:t>
      </w:r>
      <w:r>
        <w:rPr>
          <w:sz w:val="24"/>
        </w:rPr>
        <w:t>в разных сферах в различные исторические эпохи.</w:t>
      </w:r>
    </w:p>
    <w:p w:rsidR="00ED113B" w:rsidRDefault="00F26E6D">
      <w:pPr>
        <w:pStyle w:val="a4"/>
        <w:numPr>
          <w:ilvl w:val="0"/>
          <w:numId w:val="28"/>
        </w:numPr>
        <w:tabs>
          <w:tab w:val="left" w:pos="1984"/>
        </w:tabs>
        <w:spacing w:before="4" w:line="237" w:lineRule="auto"/>
        <w:ind w:right="567" w:firstLine="707"/>
        <w:jc w:val="left"/>
        <w:rPr>
          <w:sz w:val="24"/>
        </w:rPr>
      </w:pPr>
      <w:r>
        <w:rPr>
          <w:sz w:val="24"/>
        </w:rPr>
        <w:t>Принимать</w:t>
      </w:r>
      <w:r>
        <w:rPr>
          <w:spacing w:val="36"/>
          <w:sz w:val="24"/>
        </w:rPr>
        <w:t xml:space="preserve"> </w:t>
      </w:r>
      <w:r>
        <w:rPr>
          <w:sz w:val="24"/>
        </w:rPr>
        <w:t>участие</w:t>
      </w:r>
      <w:r>
        <w:rPr>
          <w:spacing w:val="34"/>
          <w:sz w:val="24"/>
        </w:rPr>
        <w:t xml:space="preserve"> </w:t>
      </w:r>
      <w:r>
        <w:rPr>
          <w:sz w:val="24"/>
        </w:rPr>
        <w:t>в</w:t>
      </w:r>
      <w:r>
        <w:rPr>
          <w:spacing w:val="36"/>
          <w:sz w:val="24"/>
        </w:rPr>
        <w:t xml:space="preserve"> </w:t>
      </w:r>
      <w:r>
        <w:rPr>
          <w:sz w:val="24"/>
        </w:rPr>
        <w:t>обсуждении</w:t>
      </w:r>
      <w:r>
        <w:rPr>
          <w:spacing w:val="35"/>
          <w:sz w:val="24"/>
        </w:rPr>
        <w:t xml:space="preserve"> </w:t>
      </w:r>
      <w:r>
        <w:rPr>
          <w:sz w:val="24"/>
        </w:rPr>
        <w:t>открытых</w:t>
      </w:r>
      <w:r>
        <w:rPr>
          <w:spacing w:val="35"/>
          <w:sz w:val="24"/>
        </w:rPr>
        <w:t xml:space="preserve"> </w:t>
      </w:r>
      <w:r>
        <w:rPr>
          <w:sz w:val="24"/>
        </w:rPr>
        <w:t>(в</w:t>
      </w:r>
      <w:r>
        <w:rPr>
          <w:spacing w:val="34"/>
          <w:sz w:val="24"/>
        </w:rPr>
        <w:t xml:space="preserve"> </w:t>
      </w:r>
      <w:r>
        <w:rPr>
          <w:sz w:val="24"/>
        </w:rPr>
        <w:t>том</w:t>
      </w:r>
      <w:r>
        <w:rPr>
          <w:spacing w:val="35"/>
          <w:sz w:val="24"/>
        </w:rPr>
        <w:t xml:space="preserve"> </w:t>
      </w:r>
      <w:r>
        <w:rPr>
          <w:sz w:val="24"/>
        </w:rPr>
        <w:t>числе</w:t>
      </w:r>
      <w:r>
        <w:rPr>
          <w:spacing w:val="34"/>
          <w:sz w:val="24"/>
        </w:rPr>
        <w:t xml:space="preserve"> </w:t>
      </w:r>
      <w:r>
        <w:rPr>
          <w:sz w:val="24"/>
        </w:rPr>
        <w:t>дискуссионных) вопросов истории, высказывая и аргументируя свои суждения.</w:t>
      </w:r>
    </w:p>
    <w:p w:rsidR="00ED113B" w:rsidRDefault="00F26E6D">
      <w:pPr>
        <w:pStyle w:val="a4"/>
        <w:numPr>
          <w:ilvl w:val="0"/>
          <w:numId w:val="28"/>
        </w:numPr>
        <w:tabs>
          <w:tab w:val="left" w:pos="1984"/>
          <w:tab w:val="left" w:pos="3649"/>
          <w:tab w:val="left" w:pos="5191"/>
          <w:tab w:val="left" w:pos="6778"/>
          <w:tab w:val="left" w:pos="8728"/>
          <w:tab w:val="left" w:pos="9671"/>
        </w:tabs>
        <w:spacing w:before="5" w:line="237" w:lineRule="auto"/>
        <w:ind w:right="567" w:firstLine="707"/>
        <w:jc w:val="left"/>
        <w:rPr>
          <w:sz w:val="24"/>
        </w:rPr>
      </w:pPr>
      <w:r>
        <w:rPr>
          <w:spacing w:val="-2"/>
          <w:sz w:val="24"/>
        </w:rPr>
        <w:t>Осуществлять</w:t>
      </w:r>
      <w:r>
        <w:rPr>
          <w:sz w:val="24"/>
        </w:rPr>
        <w:tab/>
      </w:r>
      <w:r>
        <w:rPr>
          <w:spacing w:val="-2"/>
          <w:sz w:val="24"/>
        </w:rPr>
        <w:t>презентацию</w:t>
      </w:r>
      <w:r>
        <w:rPr>
          <w:sz w:val="24"/>
        </w:rPr>
        <w:tab/>
      </w:r>
      <w:r>
        <w:rPr>
          <w:spacing w:val="-2"/>
          <w:sz w:val="24"/>
        </w:rPr>
        <w:t>выполненной</w:t>
      </w:r>
      <w:r>
        <w:rPr>
          <w:sz w:val="24"/>
        </w:rPr>
        <w:tab/>
      </w:r>
      <w:r>
        <w:rPr>
          <w:spacing w:val="-2"/>
          <w:sz w:val="24"/>
        </w:rPr>
        <w:t>самостоятельной</w:t>
      </w:r>
      <w:r>
        <w:rPr>
          <w:sz w:val="24"/>
        </w:rPr>
        <w:tab/>
      </w:r>
      <w:r>
        <w:rPr>
          <w:spacing w:val="-2"/>
          <w:sz w:val="24"/>
        </w:rPr>
        <w:t>работы</w:t>
      </w:r>
      <w:r>
        <w:rPr>
          <w:sz w:val="24"/>
        </w:rPr>
        <w:tab/>
      </w:r>
      <w:r>
        <w:rPr>
          <w:spacing w:val="-6"/>
          <w:sz w:val="24"/>
        </w:rPr>
        <w:t xml:space="preserve">по </w:t>
      </w:r>
      <w:r>
        <w:rPr>
          <w:sz w:val="24"/>
        </w:rPr>
        <w:t>истории, проявляя способность к диалогу с аудиторией.</w:t>
      </w:r>
    </w:p>
    <w:p w:rsidR="00ED113B" w:rsidRDefault="00F26E6D">
      <w:pPr>
        <w:pStyle w:val="a4"/>
        <w:numPr>
          <w:ilvl w:val="0"/>
          <w:numId w:val="28"/>
        </w:numPr>
        <w:tabs>
          <w:tab w:val="left" w:pos="1984"/>
        </w:tabs>
        <w:spacing w:before="4" w:line="237" w:lineRule="auto"/>
        <w:ind w:right="568" w:firstLine="707"/>
        <w:jc w:val="left"/>
        <w:rPr>
          <w:sz w:val="24"/>
        </w:rPr>
      </w:pPr>
      <w:r>
        <w:rPr>
          <w:sz w:val="24"/>
        </w:rPr>
        <w:t>Оценивать собственные поступки и поведение других людей с точки зрения их соответствия правовым и нравственным нормам.</w:t>
      </w:r>
    </w:p>
    <w:p w:rsidR="00ED113B" w:rsidRDefault="00F26E6D">
      <w:pPr>
        <w:pStyle w:val="a4"/>
        <w:numPr>
          <w:ilvl w:val="0"/>
          <w:numId w:val="28"/>
        </w:numPr>
        <w:tabs>
          <w:tab w:val="left" w:pos="1984"/>
          <w:tab w:val="left" w:pos="3771"/>
          <w:tab w:val="left" w:pos="4920"/>
          <w:tab w:val="left" w:pos="6382"/>
          <w:tab w:val="left" w:pos="6742"/>
          <w:tab w:val="left" w:pos="8639"/>
        </w:tabs>
        <w:spacing w:before="5" w:line="237" w:lineRule="auto"/>
        <w:ind w:right="568" w:firstLine="707"/>
        <w:jc w:val="left"/>
        <w:rPr>
          <w:sz w:val="24"/>
        </w:rPr>
      </w:pPr>
      <w:r>
        <w:rPr>
          <w:spacing w:val="-2"/>
          <w:sz w:val="24"/>
        </w:rPr>
        <w:t>Анализировать</w:t>
      </w:r>
      <w:r>
        <w:rPr>
          <w:sz w:val="24"/>
        </w:rPr>
        <w:tab/>
      </w:r>
      <w:r>
        <w:rPr>
          <w:spacing w:val="-2"/>
          <w:sz w:val="24"/>
        </w:rPr>
        <w:t>причины</w:t>
      </w:r>
      <w:r>
        <w:rPr>
          <w:sz w:val="24"/>
        </w:rPr>
        <w:tab/>
      </w:r>
      <w:r>
        <w:rPr>
          <w:spacing w:val="-2"/>
          <w:sz w:val="24"/>
        </w:rPr>
        <w:t>социальных</w:t>
      </w:r>
      <w:r>
        <w:rPr>
          <w:sz w:val="24"/>
        </w:rPr>
        <w:tab/>
      </w:r>
      <w:r>
        <w:rPr>
          <w:spacing w:val="-10"/>
          <w:sz w:val="24"/>
        </w:rPr>
        <w:t>и</w:t>
      </w:r>
      <w:r>
        <w:rPr>
          <w:sz w:val="24"/>
        </w:rPr>
        <w:tab/>
      </w:r>
      <w:r>
        <w:rPr>
          <w:spacing w:val="-2"/>
          <w:sz w:val="24"/>
        </w:rPr>
        <w:t>межличностных</w:t>
      </w:r>
      <w:r>
        <w:rPr>
          <w:sz w:val="24"/>
        </w:rPr>
        <w:tab/>
      </w:r>
      <w:r>
        <w:rPr>
          <w:spacing w:val="-2"/>
          <w:sz w:val="24"/>
        </w:rPr>
        <w:t xml:space="preserve">конфликтов, </w:t>
      </w:r>
      <w:r>
        <w:rPr>
          <w:sz w:val="24"/>
        </w:rPr>
        <w:t>моделировать варианты выхода из конфликтной ситуации.</w:t>
      </w:r>
    </w:p>
    <w:p w:rsidR="00ED113B" w:rsidRDefault="00F26E6D">
      <w:pPr>
        <w:pStyle w:val="a4"/>
        <w:numPr>
          <w:ilvl w:val="0"/>
          <w:numId w:val="28"/>
        </w:numPr>
        <w:tabs>
          <w:tab w:val="left" w:pos="1984"/>
        </w:tabs>
        <w:spacing w:before="2" w:line="293" w:lineRule="exact"/>
        <w:ind w:left="1984" w:hanging="707"/>
        <w:jc w:val="left"/>
        <w:rPr>
          <w:sz w:val="24"/>
        </w:rPr>
      </w:pPr>
      <w:r>
        <w:rPr>
          <w:sz w:val="24"/>
        </w:rPr>
        <w:t>Выражать</w:t>
      </w:r>
      <w:r>
        <w:rPr>
          <w:spacing w:val="-1"/>
          <w:sz w:val="24"/>
        </w:rPr>
        <w:t xml:space="preserve"> </w:t>
      </w:r>
      <w:r>
        <w:rPr>
          <w:sz w:val="24"/>
        </w:rPr>
        <w:t>свою</w:t>
      </w:r>
      <w:r>
        <w:rPr>
          <w:spacing w:val="-3"/>
          <w:sz w:val="24"/>
        </w:rPr>
        <w:t xml:space="preserve"> </w:t>
      </w:r>
      <w:r>
        <w:rPr>
          <w:sz w:val="24"/>
        </w:rPr>
        <w:t>точку</w:t>
      </w:r>
      <w:r>
        <w:rPr>
          <w:spacing w:val="-7"/>
          <w:sz w:val="24"/>
        </w:rPr>
        <w:t xml:space="preserve"> </w:t>
      </w:r>
      <w:r>
        <w:rPr>
          <w:sz w:val="24"/>
        </w:rPr>
        <w:t>зрения, участвовать</w:t>
      </w:r>
      <w:r>
        <w:rPr>
          <w:spacing w:val="-1"/>
          <w:sz w:val="24"/>
        </w:rPr>
        <w:t xml:space="preserve"> </w:t>
      </w:r>
      <w:r>
        <w:rPr>
          <w:sz w:val="24"/>
        </w:rPr>
        <w:t>в</w:t>
      </w:r>
      <w:r>
        <w:rPr>
          <w:spacing w:val="-3"/>
          <w:sz w:val="24"/>
        </w:rPr>
        <w:t xml:space="preserve"> </w:t>
      </w:r>
      <w:r>
        <w:rPr>
          <w:spacing w:val="-2"/>
          <w:sz w:val="24"/>
        </w:rPr>
        <w:t>дискуссии.</w:t>
      </w:r>
    </w:p>
    <w:p w:rsidR="00ED113B" w:rsidRDefault="00F26E6D">
      <w:pPr>
        <w:pStyle w:val="a4"/>
        <w:numPr>
          <w:ilvl w:val="0"/>
          <w:numId w:val="28"/>
        </w:numPr>
        <w:tabs>
          <w:tab w:val="left" w:pos="1983"/>
        </w:tabs>
        <w:ind w:right="561" w:firstLine="707"/>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ED113B" w:rsidRDefault="00F26E6D">
      <w:pPr>
        <w:pStyle w:val="a4"/>
        <w:numPr>
          <w:ilvl w:val="0"/>
          <w:numId w:val="28"/>
        </w:numPr>
        <w:tabs>
          <w:tab w:val="left" w:pos="1983"/>
        </w:tabs>
        <w:spacing w:before="3" w:line="237" w:lineRule="auto"/>
        <w:ind w:right="567" w:firstLine="707"/>
        <w:rPr>
          <w:sz w:val="24"/>
        </w:rPr>
      </w:pPr>
      <w:r>
        <w:rPr>
          <w:sz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ED113B" w:rsidRDefault="00F26E6D">
      <w:pPr>
        <w:pStyle w:val="a4"/>
        <w:numPr>
          <w:ilvl w:val="0"/>
          <w:numId w:val="28"/>
        </w:numPr>
        <w:tabs>
          <w:tab w:val="left" w:pos="1983"/>
        </w:tabs>
        <w:spacing w:before="8" w:line="237" w:lineRule="auto"/>
        <w:ind w:right="568" w:firstLine="707"/>
        <w:rPr>
          <w:sz w:val="24"/>
        </w:rPr>
      </w:pPr>
      <w:r>
        <w:rPr>
          <w:sz w:val="24"/>
        </w:rPr>
        <w:t xml:space="preserve">Планировать организацию совместной работы при выполнении учебного проекта о повышении уровня Мирового океана в связи с глобальными изменениями </w:t>
      </w:r>
      <w:r>
        <w:rPr>
          <w:spacing w:val="-2"/>
          <w:sz w:val="24"/>
        </w:rPr>
        <w:t>климата.</w:t>
      </w:r>
    </w:p>
    <w:p w:rsidR="00ED113B" w:rsidRDefault="00F26E6D">
      <w:pPr>
        <w:pStyle w:val="a4"/>
        <w:numPr>
          <w:ilvl w:val="0"/>
          <w:numId w:val="28"/>
        </w:numPr>
        <w:tabs>
          <w:tab w:val="left" w:pos="1983"/>
        </w:tabs>
        <w:spacing w:before="7" w:line="237" w:lineRule="auto"/>
        <w:ind w:right="562" w:firstLine="707"/>
        <w:rPr>
          <w:sz w:val="24"/>
        </w:rPr>
      </w:pPr>
      <w:r>
        <w:rPr>
          <w:sz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w:t>
      </w:r>
      <w:r>
        <w:rPr>
          <w:spacing w:val="-1"/>
          <w:sz w:val="24"/>
        </w:rPr>
        <w:t xml:space="preserve"> </w:t>
      </w:r>
      <w:r>
        <w:rPr>
          <w:sz w:val="24"/>
        </w:rPr>
        <w:t>обмениваться с партнером важной информацией, участвовать в обсуждении.</w:t>
      </w:r>
    </w:p>
    <w:p w:rsidR="00ED113B" w:rsidRDefault="00F26E6D">
      <w:pPr>
        <w:pStyle w:val="a4"/>
        <w:numPr>
          <w:ilvl w:val="0"/>
          <w:numId w:val="28"/>
        </w:numPr>
        <w:tabs>
          <w:tab w:val="left" w:pos="1983"/>
        </w:tabs>
        <w:spacing w:before="8" w:line="237" w:lineRule="auto"/>
        <w:ind w:right="567" w:firstLine="707"/>
        <w:rPr>
          <w:sz w:val="24"/>
        </w:rPr>
      </w:pPr>
      <w:r>
        <w:rPr>
          <w:sz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ED113B" w:rsidRDefault="00F26E6D">
      <w:pPr>
        <w:pStyle w:val="a4"/>
        <w:numPr>
          <w:ilvl w:val="0"/>
          <w:numId w:val="28"/>
        </w:numPr>
        <w:tabs>
          <w:tab w:val="left" w:pos="1984"/>
        </w:tabs>
        <w:spacing w:before="2" w:line="292" w:lineRule="exact"/>
        <w:ind w:left="1984" w:hanging="707"/>
        <w:rPr>
          <w:sz w:val="24"/>
        </w:rPr>
      </w:pPr>
      <w:r>
        <w:rPr>
          <w:sz w:val="24"/>
        </w:rPr>
        <w:t>Разделять сферу</w:t>
      </w:r>
      <w:r>
        <w:rPr>
          <w:spacing w:val="-5"/>
          <w:sz w:val="24"/>
        </w:rPr>
        <w:t xml:space="preserve"> </w:t>
      </w:r>
      <w:r>
        <w:rPr>
          <w:spacing w:val="-2"/>
          <w:sz w:val="24"/>
        </w:rPr>
        <w:t>ответственности.</w:t>
      </w:r>
    </w:p>
    <w:p w:rsidR="00ED113B" w:rsidRDefault="00F26E6D">
      <w:pPr>
        <w:spacing w:line="274" w:lineRule="exact"/>
        <w:ind w:left="1277"/>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4"/>
          <w:sz w:val="24"/>
        </w:rPr>
        <w:t xml:space="preserve"> </w:t>
      </w:r>
      <w:r>
        <w:rPr>
          <w:i/>
          <w:sz w:val="24"/>
        </w:rPr>
        <w:t>регулятивных</w:t>
      </w:r>
      <w:r>
        <w:rPr>
          <w:i/>
          <w:spacing w:val="-3"/>
          <w:sz w:val="24"/>
        </w:rPr>
        <w:t xml:space="preserve"> </w:t>
      </w:r>
      <w:r>
        <w:rPr>
          <w:i/>
          <w:spacing w:val="-2"/>
          <w:sz w:val="24"/>
        </w:rPr>
        <w:t>действий</w:t>
      </w:r>
    </w:p>
    <w:p w:rsidR="00ED113B" w:rsidRDefault="00F26E6D">
      <w:pPr>
        <w:pStyle w:val="a4"/>
        <w:numPr>
          <w:ilvl w:val="0"/>
          <w:numId w:val="28"/>
        </w:numPr>
        <w:tabs>
          <w:tab w:val="left" w:pos="1983"/>
        </w:tabs>
        <w:spacing w:before="2"/>
        <w:ind w:right="565" w:firstLine="707"/>
        <w:rPr>
          <w:sz w:val="24"/>
        </w:rPr>
      </w:pPr>
      <w:r>
        <w:rPr>
          <w:sz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rsidR="00ED113B" w:rsidRDefault="00F26E6D">
      <w:pPr>
        <w:pStyle w:val="a4"/>
        <w:numPr>
          <w:ilvl w:val="0"/>
          <w:numId w:val="28"/>
        </w:numPr>
        <w:tabs>
          <w:tab w:val="left" w:pos="1983"/>
        </w:tabs>
        <w:ind w:right="568" w:firstLine="707"/>
        <w:rPr>
          <w:sz w:val="24"/>
        </w:rPr>
      </w:pPr>
      <w:r>
        <w:rPr>
          <w:sz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ED113B" w:rsidRDefault="00F26E6D">
      <w:pPr>
        <w:pStyle w:val="a4"/>
        <w:numPr>
          <w:ilvl w:val="0"/>
          <w:numId w:val="28"/>
        </w:numPr>
        <w:tabs>
          <w:tab w:val="left" w:pos="1983"/>
        </w:tabs>
        <w:ind w:right="568" w:firstLine="707"/>
        <w:rPr>
          <w:sz w:val="24"/>
        </w:rPr>
      </w:pPr>
      <w:r>
        <w:rPr>
          <w:sz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ED113B" w:rsidRDefault="00F26E6D">
      <w:pPr>
        <w:pStyle w:val="a4"/>
        <w:numPr>
          <w:ilvl w:val="0"/>
          <w:numId w:val="28"/>
        </w:numPr>
        <w:tabs>
          <w:tab w:val="left" w:pos="1983"/>
        </w:tabs>
        <w:spacing w:before="1" w:line="237" w:lineRule="auto"/>
        <w:ind w:right="569" w:firstLine="707"/>
        <w:rPr>
          <w:sz w:val="24"/>
        </w:rPr>
      </w:pPr>
      <w:r>
        <w:rPr>
          <w:sz w:val="24"/>
        </w:rPr>
        <w:t>Самостоятельно составлять алгоритм решения географических задач и выбирать</w:t>
      </w:r>
      <w:r>
        <w:rPr>
          <w:spacing w:val="-1"/>
          <w:sz w:val="24"/>
        </w:rPr>
        <w:t xml:space="preserve"> </w:t>
      </w:r>
      <w:r>
        <w:rPr>
          <w:sz w:val="24"/>
        </w:rPr>
        <w:t>способ</w:t>
      </w:r>
      <w:r>
        <w:rPr>
          <w:spacing w:val="-2"/>
          <w:sz w:val="24"/>
        </w:rPr>
        <w:t xml:space="preserve"> </w:t>
      </w:r>
      <w:r>
        <w:rPr>
          <w:sz w:val="24"/>
        </w:rPr>
        <w:t>их решения</w:t>
      </w:r>
      <w:r>
        <w:rPr>
          <w:spacing w:val="-2"/>
          <w:sz w:val="24"/>
        </w:rPr>
        <w:t xml:space="preserve"> </w:t>
      </w:r>
      <w:r>
        <w:rPr>
          <w:sz w:val="24"/>
        </w:rPr>
        <w:t>с</w:t>
      </w:r>
      <w:r>
        <w:rPr>
          <w:spacing w:val="-1"/>
          <w:sz w:val="24"/>
        </w:rPr>
        <w:t xml:space="preserve"> </w:t>
      </w:r>
      <w:r>
        <w:rPr>
          <w:sz w:val="24"/>
        </w:rPr>
        <w:t>учетом</w:t>
      </w:r>
      <w:r>
        <w:rPr>
          <w:spacing w:val="-2"/>
          <w:sz w:val="24"/>
        </w:rPr>
        <w:t xml:space="preserve"> </w:t>
      </w:r>
      <w:r>
        <w:rPr>
          <w:sz w:val="24"/>
        </w:rPr>
        <w:t>имеющихся</w:t>
      </w:r>
      <w:r>
        <w:rPr>
          <w:spacing w:val="-2"/>
          <w:sz w:val="24"/>
        </w:rPr>
        <w:t xml:space="preserve"> </w:t>
      </w:r>
      <w:r>
        <w:rPr>
          <w:sz w:val="24"/>
        </w:rPr>
        <w:t>ресурсов</w:t>
      </w:r>
      <w:r>
        <w:rPr>
          <w:spacing w:val="-3"/>
          <w:sz w:val="24"/>
        </w:rPr>
        <w:t xml:space="preserve"> </w:t>
      </w:r>
      <w:r>
        <w:rPr>
          <w:sz w:val="24"/>
        </w:rPr>
        <w:t>и</w:t>
      </w:r>
      <w:r>
        <w:rPr>
          <w:spacing w:val="-1"/>
          <w:sz w:val="24"/>
        </w:rPr>
        <w:t xml:space="preserve"> </w:t>
      </w:r>
      <w:r>
        <w:rPr>
          <w:sz w:val="24"/>
        </w:rPr>
        <w:t>собственных</w:t>
      </w:r>
      <w:r>
        <w:rPr>
          <w:spacing w:val="-1"/>
          <w:sz w:val="24"/>
        </w:rPr>
        <w:t xml:space="preserve"> </w:t>
      </w:r>
      <w:r>
        <w:rPr>
          <w:sz w:val="24"/>
        </w:rPr>
        <w:t>возможностей, аргументировать предлагаемые варианты решений.</w:t>
      </w:r>
    </w:p>
    <w:p w:rsidR="00ED113B" w:rsidRDefault="00F26E6D">
      <w:pPr>
        <w:spacing w:before="3"/>
        <w:ind w:left="569" w:right="566" w:firstLine="707"/>
        <w:jc w:val="both"/>
        <w:rPr>
          <w:i/>
          <w:sz w:val="24"/>
        </w:rPr>
      </w:pPr>
      <w:r>
        <w:rPr>
          <w:i/>
          <w:sz w:val="24"/>
        </w:rPr>
        <w:t>Особенности реализации основных направлений и форм учебно-исследовательской и проектной деятельностив рамках урочной и внеурочной деятельности</w:t>
      </w:r>
    </w:p>
    <w:p w:rsidR="00ED113B" w:rsidRDefault="00F26E6D">
      <w:pPr>
        <w:pStyle w:val="a3"/>
        <w:ind w:right="563" w:firstLine="707"/>
      </w:pPr>
      <w:r>
        <w:t>Одним из важнейших путей формирования универсальных учебных действий (УУД) в основной школе является включение обучающихся в учебно-исследовательскую</w:t>
      </w:r>
      <w:r>
        <w:rPr>
          <w:spacing w:val="40"/>
        </w:rPr>
        <w:t xml:space="preserve"> </w:t>
      </w:r>
      <w:r>
        <w:t>и проектную деятельность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ED113B" w:rsidRDefault="00F26E6D">
      <w:pPr>
        <w:pStyle w:val="a3"/>
        <w:spacing w:before="1"/>
        <w:ind w:right="562" w:firstLine="707"/>
      </w:pPr>
      <w:r>
        <w:t>Организация УИПД призвана обеспечивать формирование у обучающихся опыта применения</w:t>
      </w:r>
      <w:r>
        <w:rPr>
          <w:spacing w:val="40"/>
        </w:rPr>
        <w:t xml:space="preserve">  </w:t>
      </w:r>
      <w:r>
        <w:t>УУД</w:t>
      </w:r>
      <w:r>
        <w:rPr>
          <w:spacing w:val="40"/>
        </w:rPr>
        <w:t xml:space="preserve">  </w:t>
      </w:r>
      <w:r>
        <w:t>в</w:t>
      </w:r>
      <w:r>
        <w:rPr>
          <w:spacing w:val="40"/>
        </w:rPr>
        <w:t xml:space="preserve">  </w:t>
      </w:r>
      <w:r>
        <w:t>жизненных</w:t>
      </w:r>
      <w:r>
        <w:rPr>
          <w:spacing w:val="40"/>
        </w:rPr>
        <w:t xml:space="preserve">  </w:t>
      </w:r>
      <w:r>
        <w:t>ситуациях,</w:t>
      </w:r>
      <w:r>
        <w:rPr>
          <w:spacing w:val="40"/>
        </w:rPr>
        <w:t xml:space="preserve">  </w:t>
      </w:r>
      <w:r>
        <w:t>навыков</w:t>
      </w:r>
      <w:r>
        <w:rPr>
          <w:spacing w:val="40"/>
        </w:rPr>
        <w:t xml:space="preserve">  </w:t>
      </w:r>
      <w:r>
        <w:t>учебного</w:t>
      </w:r>
      <w:r>
        <w:rPr>
          <w:spacing w:val="40"/>
        </w:rPr>
        <w:t xml:space="preserve">  </w:t>
      </w:r>
      <w:r>
        <w:t>сотрудничества</w:t>
      </w:r>
      <w:r>
        <w:rPr>
          <w:spacing w:val="40"/>
        </w:rPr>
        <w:t xml:space="preserve">  </w:t>
      </w:r>
      <w:r>
        <w:t>и</w:t>
      </w:r>
    </w:p>
    <w:p w:rsidR="00ED113B" w:rsidRDefault="00ED113B">
      <w:pPr>
        <w:pStyle w:val="a3"/>
        <w:sectPr w:rsidR="00ED113B">
          <w:pgSz w:w="11910" w:h="16840"/>
          <w:pgMar w:top="1020" w:right="283" w:bottom="1200" w:left="1133" w:header="0" w:footer="953" w:gutter="0"/>
          <w:cols w:space="720"/>
        </w:sectPr>
      </w:pPr>
    </w:p>
    <w:p w:rsidR="00ED113B" w:rsidRDefault="00F26E6D">
      <w:pPr>
        <w:pStyle w:val="a3"/>
        <w:spacing w:before="66"/>
        <w:ind w:right="570"/>
      </w:pPr>
      <w:r>
        <w:lastRenderedPageBreak/>
        <w:t>социального взаимодействия со сверстниками, обучающимися младшего и старшего возраста, взрослыми.</w:t>
      </w:r>
    </w:p>
    <w:p w:rsidR="00ED113B" w:rsidRDefault="00F26E6D">
      <w:pPr>
        <w:pStyle w:val="a3"/>
        <w:ind w:right="562" w:firstLine="707"/>
      </w:pPr>
      <w:r>
        <w:t>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ED113B" w:rsidRDefault="00F26E6D">
      <w:pPr>
        <w:pStyle w:val="a3"/>
        <w:spacing w:before="1"/>
        <w:ind w:right="567" w:firstLine="707"/>
      </w:pPr>
      <w:r>
        <w:t>УИПД может осуществляться обучающимися индивидуально и коллективно (в составе малых групп, класса).</w:t>
      </w:r>
    </w:p>
    <w:p w:rsidR="00ED113B" w:rsidRDefault="00F26E6D">
      <w:pPr>
        <w:pStyle w:val="a3"/>
        <w:ind w:right="564" w:firstLine="707"/>
      </w:pPr>
      <w: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r>
        <w:rPr>
          <w:spacing w:val="-1"/>
        </w:rPr>
        <w:t xml:space="preserve"> </w:t>
      </w:r>
      <w:r>
        <w:t>В</w:t>
      </w:r>
      <w:r>
        <w:rPr>
          <w:spacing w:val="-3"/>
        </w:rPr>
        <w:t xml:space="preserve"> </w:t>
      </w:r>
      <w:r>
        <w:t>ходе</w:t>
      </w:r>
      <w:r>
        <w:rPr>
          <w:spacing w:val="-2"/>
        </w:rPr>
        <w:t xml:space="preserve"> </w:t>
      </w:r>
      <w:r>
        <w:t>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ED113B" w:rsidRDefault="00F26E6D">
      <w:pPr>
        <w:pStyle w:val="a3"/>
        <w:ind w:right="568" w:firstLine="707"/>
      </w:pPr>
      <w:r>
        <w:t>Материально-техническое оснащение образовательного процесса должно обеспечивать возможность включения всех обучающихся в УИПД.</w:t>
      </w:r>
    </w:p>
    <w:p w:rsidR="00ED113B" w:rsidRDefault="00F26E6D">
      <w:pPr>
        <w:pStyle w:val="a3"/>
        <w:ind w:right="563" w:firstLine="707"/>
      </w:pPr>
      <w:r>
        <w:t>С учетом вероятности возникновения особых условий организации образовательного</w:t>
      </w:r>
      <w:r>
        <w:rPr>
          <w:spacing w:val="-5"/>
        </w:rPr>
        <w:t xml:space="preserve"> </w:t>
      </w:r>
      <w:r>
        <w:t>процесса</w:t>
      </w:r>
      <w:r>
        <w:rPr>
          <w:spacing w:val="-6"/>
        </w:rPr>
        <w:t xml:space="preserve"> </w:t>
      </w:r>
      <w:r>
        <w:t>(сложные</w:t>
      </w:r>
      <w:r>
        <w:rPr>
          <w:spacing w:val="-6"/>
        </w:rPr>
        <w:t xml:space="preserve"> </w:t>
      </w:r>
      <w:r>
        <w:t>погодные</w:t>
      </w:r>
      <w:r>
        <w:rPr>
          <w:spacing w:val="-4"/>
        </w:rPr>
        <w:t xml:space="preserve"> </w:t>
      </w:r>
      <w:r>
        <w:t>условия</w:t>
      </w:r>
      <w:r>
        <w:rPr>
          <w:spacing w:val="-5"/>
        </w:rPr>
        <w:t xml:space="preserve"> </w:t>
      </w:r>
      <w:r>
        <w:t>иэпидемиологическая</w:t>
      </w:r>
      <w:r>
        <w:rPr>
          <w:spacing w:val="-5"/>
        </w:rPr>
        <w:t xml:space="preserve"> </w:t>
      </w:r>
      <w:r>
        <w:t>обстановка; удаленность образовательной организации от места проживания обучающихся;</w:t>
      </w:r>
      <w:r>
        <w:rPr>
          <w:spacing w:val="80"/>
        </w:rPr>
        <w:t xml:space="preserve"> </w:t>
      </w:r>
      <w:r>
        <w:t>возникшие у обучающегося проблемы со здоровьем; выбор обучающимся</w:t>
      </w:r>
      <w:r>
        <w:rPr>
          <w:spacing w:val="40"/>
        </w:rPr>
        <w:t xml:space="preserve"> </w:t>
      </w:r>
      <w:r>
        <w:t>индивидуальной траектории или заочной формы обучения) учебно-исследовательская и проектная</w:t>
      </w:r>
      <w:r>
        <w:rPr>
          <w:spacing w:val="-1"/>
        </w:rPr>
        <w:t xml:space="preserve"> </w:t>
      </w:r>
      <w:r>
        <w:t>деятельность</w:t>
      </w:r>
      <w:r>
        <w:rPr>
          <w:spacing w:val="-3"/>
        </w:rPr>
        <w:t xml:space="preserve"> </w:t>
      </w:r>
      <w:r>
        <w:t>обучающихся</w:t>
      </w:r>
      <w:r>
        <w:rPr>
          <w:spacing w:val="-1"/>
        </w:rPr>
        <w:t xml:space="preserve"> </w:t>
      </w:r>
      <w:r>
        <w:t>может</w:t>
      </w:r>
      <w:r>
        <w:rPr>
          <w:spacing w:val="-1"/>
        </w:rPr>
        <w:t xml:space="preserve"> </w:t>
      </w:r>
      <w:r>
        <w:t>быть</w:t>
      </w:r>
      <w:r>
        <w:rPr>
          <w:spacing w:val="-1"/>
        </w:rPr>
        <w:t xml:space="preserve"> </w:t>
      </w:r>
      <w:r>
        <w:t>реализована</w:t>
      </w:r>
      <w:r>
        <w:rPr>
          <w:spacing w:val="-2"/>
        </w:rPr>
        <w:t xml:space="preserve"> </w:t>
      </w:r>
      <w:r>
        <w:t>в</w:t>
      </w:r>
      <w:r>
        <w:rPr>
          <w:spacing w:val="-2"/>
        </w:rPr>
        <w:t xml:space="preserve"> </w:t>
      </w:r>
      <w:r>
        <w:t>дистанционном</w:t>
      </w:r>
      <w:r>
        <w:rPr>
          <w:spacing w:val="-2"/>
        </w:rPr>
        <w:t xml:space="preserve"> </w:t>
      </w:r>
      <w:r>
        <w:t>формате.</w:t>
      </w:r>
    </w:p>
    <w:p w:rsidR="00ED113B" w:rsidRDefault="00F26E6D">
      <w:pPr>
        <w:spacing w:before="1"/>
        <w:ind w:left="1277"/>
        <w:jc w:val="both"/>
        <w:rPr>
          <w:i/>
          <w:sz w:val="24"/>
        </w:rPr>
      </w:pPr>
      <w:r>
        <w:rPr>
          <w:i/>
          <w:sz w:val="24"/>
        </w:rPr>
        <w:t>Особенности</w:t>
      </w:r>
      <w:r>
        <w:rPr>
          <w:i/>
          <w:spacing w:val="-6"/>
          <w:sz w:val="24"/>
        </w:rPr>
        <w:t xml:space="preserve"> </w:t>
      </w:r>
      <w:r>
        <w:rPr>
          <w:i/>
          <w:sz w:val="24"/>
        </w:rPr>
        <w:t>реализации</w:t>
      </w:r>
      <w:r>
        <w:rPr>
          <w:i/>
          <w:spacing w:val="-4"/>
          <w:sz w:val="24"/>
        </w:rPr>
        <w:t xml:space="preserve"> </w:t>
      </w:r>
      <w:r>
        <w:rPr>
          <w:i/>
          <w:sz w:val="24"/>
        </w:rPr>
        <w:t>учебно-исследовательской</w:t>
      </w:r>
      <w:r>
        <w:rPr>
          <w:i/>
          <w:spacing w:val="-3"/>
          <w:sz w:val="24"/>
        </w:rPr>
        <w:t xml:space="preserve"> </w:t>
      </w:r>
      <w:r>
        <w:rPr>
          <w:i/>
          <w:spacing w:val="-2"/>
          <w:sz w:val="24"/>
        </w:rPr>
        <w:t>деятельности</w:t>
      </w:r>
    </w:p>
    <w:p w:rsidR="00ED113B" w:rsidRDefault="00F26E6D">
      <w:pPr>
        <w:pStyle w:val="a3"/>
        <w:ind w:right="560" w:firstLine="707"/>
      </w:pPr>
      <w: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ED113B" w:rsidRDefault="00F26E6D">
      <w:pPr>
        <w:pStyle w:val="a3"/>
        <w:ind w:right="571" w:firstLine="707"/>
      </w:pPr>
      <w:r>
        <w:t>Исследовательские задачи представляют собой особый вид педагогической установки, ориентированной:</w:t>
      </w:r>
    </w:p>
    <w:p w:rsidR="00ED113B" w:rsidRDefault="00F26E6D">
      <w:pPr>
        <w:pStyle w:val="a4"/>
        <w:numPr>
          <w:ilvl w:val="0"/>
          <w:numId w:val="28"/>
        </w:numPr>
        <w:tabs>
          <w:tab w:val="left" w:pos="1983"/>
        </w:tabs>
        <w:spacing w:before="2"/>
        <w:ind w:right="563" w:firstLine="707"/>
        <w:rPr>
          <w:sz w:val="24"/>
        </w:rPr>
      </w:pPr>
      <w:r>
        <w:rPr>
          <w:sz w:val="24"/>
        </w:rPr>
        <w:t xml:space="preserve">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w:t>
      </w:r>
      <w:r>
        <w:rPr>
          <w:spacing w:val="-2"/>
          <w:sz w:val="24"/>
        </w:rPr>
        <w:t>экспериментирования;</w:t>
      </w:r>
    </w:p>
    <w:p w:rsidR="00ED113B" w:rsidRDefault="00F26E6D">
      <w:pPr>
        <w:pStyle w:val="a4"/>
        <w:numPr>
          <w:ilvl w:val="0"/>
          <w:numId w:val="28"/>
        </w:numPr>
        <w:tabs>
          <w:tab w:val="left" w:pos="1983"/>
        </w:tabs>
        <w:ind w:right="562" w:firstLine="707"/>
        <w:rPr>
          <w:sz w:val="24"/>
        </w:rPr>
      </w:pPr>
      <w:r>
        <w:rPr>
          <w:sz w:val="24"/>
        </w:rPr>
        <w:t>на овладение школьниками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ED113B" w:rsidRDefault="00F26E6D">
      <w:pPr>
        <w:pStyle w:val="a3"/>
        <w:ind w:right="560" w:firstLine="707"/>
      </w:pPr>
      <w: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 Осуществление УИД обучающимися включает в себя ряд</w:t>
      </w:r>
      <w:r>
        <w:rPr>
          <w:spacing w:val="80"/>
        </w:rPr>
        <w:t xml:space="preserve"> </w:t>
      </w:r>
      <w:r>
        <w:rPr>
          <w:spacing w:val="-2"/>
        </w:rPr>
        <w:t>этапов:</w:t>
      </w:r>
    </w:p>
    <w:p w:rsidR="00ED113B" w:rsidRDefault="00F26E6D">
      <w:pPr>
        <w:pStyle w:val="a4"/>
        <w:numPr>
          <w:ilvl w:val="0"/>
          <w:numId w:val="28"/>
        </w:numPr>
        <w:tabs>
          <w:tab w:val="left" w:pos="1984"/>
        </w:tabs>
        <w:ind w:left="1984" w:hanging="707"/>
        <w:jc w:val="left"/>
        <w:rPr>
          <w:sz w:val="24"/>
        </w:rPr>
      </w:pPr>
      <w:r>
        <w:rPr>
          <w:sz w:val="24"/>
        </w:rPr>
        <w:t>обоснование</w:t>
      </w:r>
      <w:r>
        <w:rPr>
          <w:spacing w:val="-7"/>
          <w:sz w:val="24"/>
        </w:rPr>
        <w:t xml:space="preserve"> </w:t>
      </w:r>
      <w:r>
        <w:rPr>
          <w:sz w:val="24"/>
        </w:rPr>
        <w:t>актуальности</w:t>
      </w:r>
      <w:r>
        <w:rPr>
          <w:spacing w:val="-4"/>
          <w:sz w:val="24"/>
        </w:rPr>
        <w:t xml:space="preserve"> </w:t>
      </w:r>
      <w:r>
        <w:rPr>
          <w:spacing w:val="-2"/>
          <w:sz w:val="24"/>
        </w:rPr>
        <w:t>исследования;</w:t>
      </w:r>
    </w:p>
    <w:p w:rsidR="00ED113B" w:rsidRDefault="00F26E6D">
      <w:pPr>
        <w:pStyle w:val="a4"/>
        <w:numPr>
          <w:ilvl w:val="0"/>
          <w:numId w:val="28"/>
        </w:numPr>
        <w:tabs>
          <w:tab w:val="left" w:pos="1984"/>
          <w:tab w:val="left" w:pos="5438"/>
          <w:tab w:val="left" w:pos="7688"/>
          <w:tab w:val="left" w:pos="8568"/>
        </w:tabs>
        <w:spacing w:before="2" w:line="237" w:lineRule="auto"/>
        <w:ind w:right="565" w:firstLine="707"/>
        <w:jc w:val="left"/>
        <w:rPr>
          <w:sz w:val="24"/>
        </w:rPr>
      </w:pPr>
      <w:r>
        <w:rPr>
          <w:spacing w:val="-2"/>
          <w:sz w:val="24"/>
        </w:rPr>
        <w:t>планирование/проектирование</w:t>
      </w:r>
      <w:r>
        <w:rPr>
          <w:sz w:val="24"/>
        </w:rPr>
        <w:tab/>
      </w:r>
      <w:r>
        <w:rPr>
          <w:spacing w:val="-2"/>
          <w:sz w:val="24"/>
        </w:rPr>
        <w:t>исследовательских</w:t>
      </w:r>
      <w:r>
        <w:rPr>
          <w:sz w:val="24"/>
        </w:rPr>
        <w:tab/>
      </w:r>
      <w:r>
        <w:rPr>
          <w:spacing w:val="-2"/>
          <w:sz w:val="24"/>
        </w:rPr>
        <w:t>работ</w:t>
      </w:r>
      <w:r>
        <w:rPr>
          <w:sz w:val="24"/>
        </w:rPr>
        <w:tab/>
      </w:r>
      <w:r>
        <w:rPr>
          <w:spacing w:val="-2"/>
          <w:sz w:val="24"/>
        </w:rPr>
        <w:t xml:space="preserve">(выдвижение </w:t>
      </w:r>
      <w:r>
        <w:rPr>
          <w:sz w:val="24"/>
        </w:rPr>
        <w:t>гипотезы, постановка цели и задач), выбор необходимых средств/инструментария;</w:t>
      </w:r>
    </w:p>
    <w:p w:rsidR="00ED113B" w:rsidRDefault="00F26E6D">
      <w:pPr>
        <w:pStyle w:val="a4"/>
        <w:numPr>
          <w:ilvl w:val="0"/>
          <w:numId w:val="28"/>
        </w:numPr>
        <w:tabs>
          <w:tab w:val="left" w:pos="1984"/>
        </w:tabs>
        <w:spacing w:before="5" w:line="237" w:lineRule="auto"/>
        <w:ind w:right="566" w:firstLine="707"/>
        <w:jc w:val="left"/>
        <w:rPr>
          <w:sz w:val="24"/>
        </w:rPr>
      </w:pPr>
      <w:r>
        <w:rPr>
          <w:sz w:val="24"/>
        </w:rPr>
        <w:t>собственно проведение исследования с обязательным поэтапным контролем и коррекцией результатов работ, проверка гипотезы;</w:t>
      </w:r>
    </w:p>
    <w:p w:rsidR="00ED113B" w:rsidRDefault="00F26E6D">
      <w:pPr>
        <w:pStyle w:val="a4"/>
        <w:numPr>
          <w:ilvl w:val="0"/>
          <w:numId w:val="28"/>
        </w:numPr>
        <w:tabs>
          <w:tab w:val="left" w:pos="1984"/>
          <w:tab w:val="left" w:pos="3205"/>
          <w:tab w:val="left" w:pos="4392"/>
          <w:tab w:val="left" w:pos="6114"/>
          <w:tab w:val="left" w:pos="7638"/>
          <w:tab w:val="left" w:pos="9123"/>
        </w:tabs>
        <w:spacing w:before="5" w:line="237" w:lineRule="auto"/>
        <w:ind w:right="561" w:firstLine="707"/>
        <w:jc w:val="left"/>
        <w:rPr>
          <w:sz w:val="24"/>
        </w:rPr>
      </w:pPr>
      <w:r>
        <w:rPr>
          <w:spacing w:val="-2"/>
          <w:sz w:val="24"/>
        </w:rPr>
        <w:t>описание</w:t>
      </w:r>
      <w:r>
        <w:rPr>
          <w:sz w:val="24"/>
        </w:rPr>
        <w:tab/>
      </w:r>
      <w:r>
        <w:rPr>
          <w:spacing w:val="-2"/>
          <w:sz w:val="24"/>
        </w:rPr>
        <w:t>процесса</w:t>
      </w:r>
      <w:r>
        <w:rPr>
          <w:sz w:val="24"/>
        </w:rPr>
        <w:tab/>
      </w:r>
      <w:r>
        <w:rPr>
          <w:spacing w:val="-2"/>
          <w:sz w:val="24"/>
        </w:rPr>
        <w:t>исследования,</w:t>
      </w:r>
      <w:r>
        <w:rPr>
          <w:sz w:val="24"/>
        </w:rPr>
        <w:tab/>
      </w:r>
      <w:r>
        <w:rPr>
          <w:spacing w:val="-2"/>
          <w:sz w:val="24"/>
        </w:rPr>
        <w:t>оформление</w:t>
      </w:r>
      <w:r>
        <w:rPr>
          <w:sz w:val="24"/>
        </w:rPr>
        <w:tab/>
      </w:r>
      <w:r>
        <w:rPr>
          <w:spacing w:val="-2"/>
          <w:sz w:val="24"/>
        </w:rPr>
        <w:t>результатов</w:t>
      </w:r>
      <w:r>
        <w:rPr>
          <w:sz w:val="24"/>
        </w:rPr>
        <w:tab/>
        <w:t>учебно-исследовательской деятельности в виде конечного продукта;</w:t>
      </w:r>
    </w:p>
    <w:p w:rsidR="00ED113B" w:rsidRDefault="00ED113B">
      <w:pPr>
        <w:pStyle w:val="a4"/>
        <w:spacing w:line="237" w:lineRule="auto"/>
        <w:jc w:val="left"/>
        <w:rPr>
          <w:sz w:val="24"/>
        </w:rPr>
        <w:sectPr w:rsidR="00ED113B">
          <w:pgSz w:w="11910" w:h="16840"/>
          <w:pgMar w:top="1040" w:right="283" w:bottom="1200" w:left="1133" w:header="0" w:footer="953" w:gutter="0"/>
          <w:cols w:space="720"/>
        </w:sectPr>
      </w:pPr>
    </w:p>
    <w:p w:rsidR="00ED113B" w:rsidRDefault="00F26E6D">
      <w:pPr>
        <w:pStyle w:val="a4"/>
        <w:numPr>
          <w:ilvl w:val="0"/>
          <w:numId w:val="28"/>
        </w:numPr>
        <w:tabs>
          <w:tab w:val="left" w:pos="1983"/>
        </w:tabs>
        <w:spacing w:before="88"/>
        <w:ind w:right="569" w:firstLine="707"/>
        <w:rPr>
          <w:sz w:val="24"/>
        </w:rPr>
      </w:pPr>
      <w:r>
        <w:rPr>
          <w:sz w:val="24"/>
        </w:rPr>
        <w:lastRenderedPageBreak/>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ED113B" w:rsidRDefault="00F26E6D">
      <w:pPr>
        <w:ind w:left="569" w:right="565" w:firstLine="707"/>
        <w:jc w:val="both"/>
        <w:rPr>
          <w:i/>
          <w:sz w:val="24"/>
        </w:rPr>
      </w:pPr>
      <w:r>
        <w:rPr>
          <w:i/>
          <w:sz w:val="24"/>
        </w:rPr>
        <w:t>Особенности организации учебно-исследовательской деятельности в рамках урочной деятельности</w:t>
      </w:r>
    </w:p>
    <w:p w:rsidR="00ED113B" w:rsidRDefault="00F26E6D">
      <w:pPr>
        <w:pStyle w:val="a3"/>
        <w:ind w:right="566" w:firstLine="707"/>
      </w:pPr>
      <w: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ED113B" w:rsidRDefault="00F26E6D">
      <w:pPr>
        <w:pStyle w:val="a3"/>
        <w:ind w:right="566" w:firstLine="707"/>
      </w:pPr>
      <w:r>
        <w:t>С учетом этого при организации УИД обучающихся в урочное время</w:t>
      </w:r>
      <w:r>
        <w:rPr>
          <w:spacing w:val="40"/>
        </w:rPr>
        <w:t xml:space="preserve"> </w:t>
      </w:r>
      <w:r>
        <w:t>целесообразно ориентироваться на реализацию двух основных направлений</w:t>
      </w:r>
      <w:r>
        <w:rPr>
          <w:spacing w:val="80"/>
        </w:rPr>
        <w:t xml:space="preserve"> </w:t>
      </w:r>
      <w:r>
        <w:rPr>
          <w:spacing w:val="-2"/>
        </w:rPr>
        <w:t>исследований:</w:t>
      </w:r>
    </w:p>
    <w:p w:rsidR="00ED113B" w:rsidRDefault="00F26E6D">
      <w:pPr>
        <w:pStyle w:val="a4"/>
        <w:numPr>
          <w:ilvl w:val="0"/>
          <w:numId w:val="28"/>
        </w:numPr>
        <w:tabs>
          <w:tab w:val="left" w:pos="2044"/>
        </w:tabs>
        <w:spacing w:before="2" w:line="293" w:lineRule="exact"/>
        <w:ind w:left="2044" w:hanging="767"/>
        <w:rPr>
          <w:sz w:val="24"/>
        </w:rPr>
      </w:pPr>
      <w:r>
        <w:rPr>
          <w:sz w:val="24"/>
        </w:rPr>
        <w:t>предметные</w:t>
      </w:r>
      <w:r>
        <w:rPr>
          <w:spacing w:val="-5"/>
          <w:sz w:val="24"/>
        </w:rPr>
        <w:t xml:space="preserve"> </w:t>
      </w:r>
      <w:r>
        <w:rPr>
          <w:sz w:val="24"/>
        </w:rPr>
        <w:t>учебные</w:t>
      </w:r>
      <w:r>
        <w:rPr>
          <w:spacing w:val="-5"/>
          <w:sz w:val="24"/>
        </w:rPr>
        <w:t xml:space="preserve"> </w:t>
      </w:r>
      <w:r>
        <w:rPr>
          <w:spacing w:val="-2"/>
          <w:sz w:val="24"/>
        </w:rPr>
        <w:t>исследования;</w:t>
      </w:r>
    </w:p>
    <w:p w:rsidR="00ED113B" w:rsidRDefault="00F26E6D">
      <w:pPr>
        <w:pStyle w:val="a4"/>
        <w:numPr>
          <w:ilvl w:val="0"/>
          <w:numId w:val="28"/>
        </w:numPr>
        <w:tabs>
          <w:tab w:val="left" w:pos="2044"/>
        </w:tabs>
        <w:spacing w:line="292" w:lineRule="exact"/>
        <w:ind w:left="2044" w:hanging="767"/>
        <w:rPr>
          <w:sz w:val="24"/>
        </w:rPr>
      </w:pPr>
      <w:r>
        <w:rPr>
          <w:sz w:val="24"/>
        </w:rPr>
        <w:t>междисциплинарные</w:t>
      </w:r>
      <w:r>
        <w:rPr>
          <w:spacing w:val="-8"/>
          <w:sz w:val="24"/>
        </w:rPr>
        <w:t xml:space="preserve"> </w:t>
      </w:r>
      <w:r>
        <w:rPr>
          <w:sz w:val="24"/>
        </w:rPr>
        <w:t>учебные</w:t>
      </w:r>
      <w:r>
        <w:rPr>
          <w:spacing w:val="-8"/>
          <w:sz w:val="24"/>
        </w:rPr>
        <w:t xml:space="preserve"> </w:t>
      </w:r>
      <w:r>
        <w:rPr>
          <w:spacing w:val="-2"/>
          <w:sz w:val="24"/>
        </w:rPr>
        <w:t>исследования.</w:t>
      </w:r>
    </w:p>
    <w:p w:rsidR="00ED113B" w:rsidRDefault="00F26E6D">
      <w:pPr>
        <w:pStyle w:val="a3"/>
        <w:ind w:right="561" w:firstLine="707"/>
      </w:pPr>
      <w: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ED113B" w:rsidRDefault="00F26E6D">
      <w:pPr>
        <w:pStyle w:val="a3"/>
        <w:ind w:right="567" w:firstLine="707"/>
      </w:pPr>
      <w:r>
        <w:t>УИД в рамках урочной деятельности выполняется обучающимся самостоятельно под</w:t>
      </w:r>
      <w:r>
        <w:rPr>
          <w:spacing w:val="-2"/>
        </w:rPr>
        <w:t xml:space="preserve"> </w:t>
      </w:r>
      <w:r>
        <w:t>руководством учителя</w:t>
      </w:r>
      <w:r>
        <w:rPr>
          <w:spacing w:val="-2"/>
        </w:rPr>
        <w:t xml:space="preserve"> </w:t>
      </w:r>
      <w:r>
        <w:t>по</w:t>
      </w:r>
      <w:r>
        <w:rPr>
          <w:spacing w:val="-2"/>
        </w:rPr>
        <w:t xml:space="preserve"> </w:t>
      </w:r>
      <w:r>
        <w:t>выбранной</w:t>
      </w:r>
      <w:r>
        <w:rPr>
          <w:spacing w:val="-1"/>
        </w:rPr>
        <w:t xml:space="preserve"> </w:t>
      </w:r>
      <w:r>
        <w:t>теме</w:t>
      </w:r>
      <w:r>
        <w:rPr>
          <w:spacing w:val="-1"/>
        </w:rPr>
        <w:t xml:space="preserve"> </w:t>
      </w:r>
      <w:r>
        <w:t>в</w:t>
      </w:r>
      <w:r>
        <w:rPr>
          <w:spacing w:val="-3"/>
        </w:rPr>
        <w:t xml:space="preserve"> </w:t>
      </w:r>
      <w:r>
        <w:t>рамках одного</w:t>
      </w:r>
      <w:r>
        <w:rPr>
          <w:spacing w:val="-2"/>
        </w:rPr>
        <w:t xml:space="preserve"> </w:t>
      </w:r>
      <w:r>
        <w:t>или</w:t>
      </w:r>
      <w:r>
        <w:rPr>
          <w:spacing w:val="-1"/>
        </w:rPr>
        <w:t xml:space="preserve"> </w:t>
      </w:r>
      <w:r>
        <w:t>нескольких изучаемых учебных предметов (курсов) в любой избранной области учебной деятельности в индивидуальном и групповом форматах.</w:t>
      </w:r>
    </w:p>
    <w:p w:rsidR="00ED113B" w:rsidRDefault="00F26E6D">
      <w:pPr>
        <w:pStyle w:val="a3"/>
        <w:ind w:right="574" w:firstLine="707"/>
      </w:pPr>
      <w:r>
        <w:t xml:space="preserve">Формы организации исследовательской деятельности обучающихся могут быть </w:t>
      </w:r>
      <w:r>
        <w:rPr>
          <w:spacing w:val="-2"/>
        </w:rPr>
        <w:t>следующие:</w:t>
      </w:r>
    </w:p>
    <w:p w:rsidR="00ED113B" w:rsidRDefault="00F26E6D">
      <w:pPr>
        <w:pStyle w:val="a4"/>
        <w:numPr>
          <w:ilvl w:val="0"/>
          <w:numId w:val="28"/>
        </w:numPr>
        <w:tabs>
          <w:tab w:val="left" w:pos="1984"/>
        </w:tabs>
        <w:spacing w:before="2" w:line="293" w:lineRule="exact"/>
        <w:ind w:left="1984" w:hanging="707"/>
        <w:rPr>
          <w:sz w:val="24"/>
        </w:rPr>
      </w:pPr>
      <w:r>
        <w:rPr>
          <w:spacing w:val="-2"/>
          <w:sz w:val="24"/>
        </w:rPr>
        <w:t>урок-исследование;</w:t>
      </w:r>
    </w:p>
    <w:p w:rsidR="00ED113B" w:rsidRDefault="00F26E6D">
      <w:pPr>
        <w:pStyle w:val="a4"/>
        <w:numPr>
          <w:ilvl w:val="0"/>
          <w:numId w:val="28"/>
        </w:numPr>
        <w:tabs>
          <w:tab w:val="left" w:pos="1984"/>
        </w:tabs>
        <w:spacing w:line="293" w:lineRule="exact"/>
        <w:ind w:left="1984" w:hanging="707"/>
        <w:rPr>
          <w:sz w:val="24"/>
        </w:rPr>
      </w:pPr>
      <w:r>
        <w:rPr>
          <w:sz w:val="24"/>
        </w:rPr>
        <w:t>урок</w:t>
      </w:r>
      <w:r>
        <w:rPr>
          <w:spacing w:val="-6"/>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интерактивной</w:t>
      </w:r>
      <w:r>
        <w:rPr>
          <w:spacing w:val="-6"/>
          <w:sz w:val="24"/>
        </w:rPr>
        <w:t xml:space="preserve"> </w:t>
      </w:r>
      <w:r>
        <w:rPr>
          <w:sz w:val="24"/>
        </w:rPr>
        <w:t>беседы</w:t>
      </w:r>
      <w:r>
        <w:rPr>
          <w:spacing w:val="-3"/>
          <w:sz w:val="24"/>
        </w:rPr>
        <w:t xml:space="preserve"> </w:t>
      </w:r>
      <w:r>
        <w:rPr>
          <w:sz w:val="24"/>
        </w:rPr>
        <w:t>в</w:t>
      </w:r>
      <w:r>
        <w:rPr>
          <w:spacing w:val="-5"/>
          <w:sz w:val="24"/>
        </w:rPr>
        <w:t xml:space="preserve"> </w:t>
      </w:r>
      <w:r>
        <w:rPr>
          <w:sz w:val="24"/>
        </w:rPr>
        <w:t>исследовательском</w:t>
      </w:r>
      <w:r>
        <w:rPr>
          <w:spacing w:val="-4"/>
          <w:sz w:val="24"/>
        </w:rPr>
        <w:t xml:space="preserve"> </w:t>
      </w:r>
      <w:r>
        <w:rPr>
          <w:spacing w:val="-2"/>
          <w:sz w:val="24"/>
        </w:rPr>
        <w:t>ключе;</w:t>
      </w:r>
    </w:p>
    <w:p w:rsidR="00ED113B" w:rsidRDefault="00F26E6D">
      <w:pPr>
        <w:pStyle w:val="a4"/>
        <w:numPr>
          <w:ilvl w:val="0"/>
          <w:numId w:val="28"/>
        </w:numPr>
        <w:tabs>
          <w:tab w:val="left" w:pos="1983"/>
        </w:tabs>
        <w:spacing w:before="1" w:line="237" w:lineRule="auto"/>
        <w:ind w:right="567" w:firstLine="707"/>
        <w:rPr>
          <w:sz w:val="24"/>
        </w:rPr>
      </w:pPr>
      <w:r>
        <w:rPr>
          <w:sz w:val="24"/>
        </w:rPr>
        <w:t xml:space="preserve">урок-эксперимент, позволяющий освоить элементы исследовательской деятельности (планирование и проведение эксперимента, обработка и анализ его </w:t>
      </w:r>
      <w:r>
        <w:rPr>
          <w:spacing w:val="-2"/>
          <w:sz w:val="24"/>
        </w:rPr>
        <w:t>результатов);</w:t>
      </w:r>
    </w:p>
    <w:p w:rsidR="00ED113B" w:rsidRDefault="00F26E6D">
      <w:pPr>
        <w:pStyle w:val="a4"/>
        <w:numPr>
          <w:ilvl w:val="0"/>
          <w:numId w:val="28"/>
        </w:numPr>
        <w:tabs>
          <w:tab w:val="left" w:pos="1984"/>
        </w:tabs>
        <w:spacing w:before="5" w:line="293" w:lineRule="exact"/>
        <w:ind w:left="1984" w:hanging="707"/>
        <w:rPr>
          <w:sz w:val="24"/>
        </w:rPr>
      </w:pPr>
      <w:r>
        <w:rPr>
          <w:spacing w:val="-2"/>
          <w:sz w:val="24"/>
        </w:rPr>
        <w:t>урок-консультация;</w:t>
      </w:r>
    </w:p>
    <w:p w:rsidR="00ED113B" w:rsidRDefault="00F26E6D">
      <w:pPr>
        <w:pStyle w:val="a4"/>
        <w:numPr>
          <w:ilvl w:val="0"/>
          <w:numId w:val="28"/>
        </w:numPr>
        <w:tabs>
          <w:tab w:val="left" w:pos="1984"/>
        </w:tabs>
        <w:spacing w:line="293" w:lineRule="exact"/>
        <w:ind w:left="1984" w:hanging="707"/>
        <w:rPr>
          <w:sz w:val="24"/>
        </w:rPr>
      </w:pPr>
      <w:r>
        <w:rPr>
          <w:sz w:val="24"/>
        </w:rPr>
        <w:t>мини-исследование</w:t>
      </w:r>
      <w:r>
        <w:rPr>
          <w:spacing w:val="-5"/>
          <w:sz w:val="24"/>
        </w:rPr>
        <w:t xml:space="preserve"> </w:t>
      </w:r>
      <w:r>
        <w:rPr>
          <w:sz w:val="24"/>
        </w:rPr>
        <w:t>в</w:t>
      </w:r>
      <w:r>
        <w:rPr>
          <w:spacing w:val="-4"/>
          <w:sz w:val="24"/>
        </w:rPr>
        <w:t xml:space="preserve"> </w:t>
      </w:r>
      <w:r>
        <w:rPr>
          <w:sz w:val="24"/>
        </w:rPr>
        <w:t>рамках</w:t>
      </w:r>
      <w:r>
        <w:rPr>
          <w:spacing w:val="-2"/>
          <w:sz w:val="24"/>
        </w:rPr>
        <w:t xml:space="preserve"> </w:t>
      </w:r>
      <w:r>
        <w:rPr>
          <w:sz w:val="24"/>
        </w:rPr>
        <w:t>домашнего</w:t>
      </w:r>
      <w:r>
        <w:rPr>
          <w:spacing w:val="-3"/>
          <w:sz w:val="24"/>
        </w:rPr>
        <w:t xml:space="preserve"> </w:t>
      </w:r>
      <w:r>
        <w:rPr>
          <w:spacing w:val="-2"/>
          <w:sz w:val="24"/>
        </w:rPr>
        <w:t>задания.</w:t>
      </w:r>
    </w:p>
    <w:p w:rsidR="00ED113B" w:rsidRDefault="00F26E6D">
      <w:pPr>
        <w:pStyle w:val="a3"/>
        <w:ind w:right="566" w:firstLine="707"/>
      </w:pPr>
      <w: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ED113B" w:rsidRDefault="00F26E6D">
      <w:pPr>
        <w:pStyle w:val="a4"/>
        <w:numPr>
          <w:ilvl w:val="0"/>
          <w:numId w:val="28"/>
        </w:numPr>
        <w:tabs>
          <w:tab w:val="left" w:pos="1983"/>
        </w:tabs>
        <w:spacing w:before="5" w:line="237" w:lineRule="auto"/>
        <w:ind w:right="567" w:firstLine="707"/>
        <w:rPr>
          <w:sz w:val="24"/>
        </w:rPr>
      </w:pPr>
      <w:r>
        <w:rPr>
          <w:sz w:val="24"/>
        </w:rPr>
        <w:t>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rsidR="00ED113B" w:rsidRDefault="00F26E6D">
      <w:pPr>
        <w:pStyle w:val="a3"/>
        <w:spacing w:before="3"/>
        <w:ind w:left="1277"/>
        <w:jc w:val="left"/>
      </w:pPr>
      <w:r>
        <w:t>—Как</w:t>
      </w:r>
      <w:r>
        <w:rPr>
          <w:spacing w:val="-3"/>
        </w:rPr>
        <w:t xml:space="preserve"> </w:t>
      </w:r>
      <w:r>
        <w:t>(в</w:t>
      </w:r>
      <w:r>
        <w:rPr>
          <w:spacing w:val="-5"/>
        </w:rPr>
        <w:t xml:space="preserve"> </w:t>
      </w:r>
      <w:r>
        <w:t>каком</w:t>
      </w:r>
      <w:r>
        <w:rPr>
          <w:spacing w:val="-3"/>
        </w:rPr>
        <w:t xml:space="preserve"> </w:t>
      </w:r>
      <w:r>
        <w:t>направлении)...</w:t>
      </w:r>
      <w:r>
        <w:rPr>
          <w:spacing w:val="-3"/>
        </w:rPr>
        <w:t xml:space="preserve"> </w:t>
      </w:r>
      <w:r>
        <w:t>в</w:t>
      </w:r>
      <w:r>
        <w:rPr>
          <w:spacing w:val="-5"/>
        </w:rPr>
        <w:t xml:space="preserve"> </w:t>
      </w:r>
      <w:r>
        <w:t>какой</w:t>
      </w:r>
      <w:r>
        <w:rPr>
          <w:spacing w:val="-2"/>
        </w:rPr>
        <w:t xml:space="preserve"> </w:t>
      </w:r>
      <w:r>
        <w:t>степени…</w:t>
      </w:r>
      <w:r>
        <w:rPr>
          <w:spacing w:val="-3"/>
        </w:rPr>
        <w:t xml:space="preserve"> </w:t>
      </w:r>
      <w:r>
        <w:t>изменилось...</w:t>
      </w:r>
      <w:r>
        <w:rPr>
          <w:spacing w:val="-5"/>
        </w:rPr>
        <w:t xml:space="preserve"> </w:t>
      </w:r>
      <w:r>
        <w:rPr>
          <w:spacing w:val="-10"/>
        </w:rPr>
        <w:t>?</w:t>
      </w:r>
    </w:p>
    <w:p w:rsidR="00ED113B" w:rsidRDefault="00F26E6D">
      <w:pPr>
        <w:pStyle w:val="a3"/>
        <w:ind w:left="1277"/>
        <w:jc w:val="left"/>
      </w:pPr>
      <w:r>
        <w:t>—Как</w:t>
      </w:r>
      <w:r>
        <w:rPr>
          <w:spacing w:val="-2"/>
        </w:rPr>
        <w:t xml:space="preserve"> </w:t>
      </w:r>
      <w:r>
        <w:t>(каким</w:t>
      </w:r>
      <w:r>
        <w:rPr>
          <w:spacing w:val="-3"/>
        </w:rPr>
        <w:t xml:space="preserve"> </w:t>
      </w:r>
      <w:r>
        <w:t>образом)...</w:t>
      </w:r>
      <w:r>
        <w:rPr>
          <w:spacing w:val="-1"/>
        </w:rPr>
        <w:t xml:space="preserve"> </w:t>
      </w:r>
      <w:r>
        <w:t>в</w:t>
      </w:r>
      <w:r>
        <w:rPr>
          <w:spacing w:val="-4"/>
        </w:rPr>
        <w:t xml:space="preserve"> </w:t>
      </w:r>
      <w:r>
        <w:t>какой</w:t>
      </w:r>
      <w:r>
        <w:rPr>
          <w:spacing w:val="-2"/>
        </w:rPr>
        <w:t xml:space="preserve"> </w:t>
      </w:r>
      <w:r>
        <w:t>степени</w:t>
      </w:r>
      <w:r>
        <w:rPr>
          <w:spacing w:val="-3"/>
        </w:rPr>
        <w:t xml:space="preserve"> </w:t>
      </w:r>
      <w:r>
        <w:t>повлияло...</w:t>
      </w:r>
      <w:r>
        <w:rPr>
          <w:spacing w:val="-2"/>
        </w:rPr>
        <w:t xml:space="preserve"> </w:t>
      </w:r>
      <w:r>
        <w:t>на…</w:t>
      </w:r>
      <w:r>
        <w:rPr>
          <w:spacing w:val="-4"/>
        </w:rPr>
        <w:t xml:space="preserve"> </w:t>
      </w:r>
      <w:r>
        <w:rPr>
          <w:spacing w:val="-10"/>
        </w:rPr>
        <w:t>?</w:t>
      </w:r>
    </w:p>
    <w:p w:rsidR="00ED113B" w:rsidRDefault="00F26E6D">
      <w:pPr>
        <w:pStyle w:val="a3"/>
        <w:ind w:left="1277"/>
        <w:jc w:val="left"/>
      </w:pPr>
      <w:r>
        <w:t>—Какой</w:t>
      </w:r>
      <w:r>
        <w:rPr>
          <w:spacing w:val="-3"/>
        </w:rPr>
        <w:t xml:space="preserve"> </w:t>
      </w:r>
      <w:r>
        <w:t>(в</w:t>
      </w:r>
      <w:r>
        <w:rPr>
          <w:spacing w:val="-5"/>
        </w:rPr>
        <w:t xml:space="preserve"> </w:t>
      </w:r>
      <w:r>
        <w:t>чем</w:t>
      </w:r>
      <w:r>
        <w:rPr>
          <w:spacing w:val="-4"/>
        </w:rPr>
        <w:t xml:space="preserve"> </w:t>
      </w:r>
      <w:r>
        <w:t>проявилась)...</w:t>
      </w:r>
      <w:r>
        <w:rPr>
          <w:spacing w:val="-3"/>
        </w:rPr>
        <w:t xml:space="preserve"> </w:t>
      </w:r>
      <w:r>
        <w:t>насколько</w:t>
      </w:r>
      <w:r>
        <w:rPr>
          <w:spacing w:val="-2"/>
        </w:rPr>
        <w:t xml:space="preserve"> </w:t>
      </w:r>
      <w:r>
        <w:t>важной…</w:t>
      </w:r>
      <w:r>
        <w:rPr>
          <w:spacing w:val="-3"/>
        </w:rPr>
        <w:t xml:space="preserve"> </w:t>
      </w:r>
      <w:r>
        <w:t>была</w:t>
      </w:r>
      <w:r>
        <w:rPr>
          <w:spacing w:val="-4"/>
        </w:rPr>
        <w:t xml:space="preserve"> </w:t>
      </w:r>
      <w:r>
        <w:t>роль...</w:t>
      </w:r>
      <w:r>
        <w:rPr>
          <w:spacing w:val="-5"/>
        </w:rPr>
        <w:t xml:space="preserve"> </w:t>
      </w:r>
      <w:r>
        <w:rPr>
          <w:spacing w:val="-10"/>
        </w:rPr>
        <w:t>?</w:t>
      </w:r>
    </w:p>
    <w:p w:rsidR="00ED113B" w:rsidRDefault="00F26E6D">
      <w:pPr>
        <w:pStyle w:val="a3"/>
        <w:ind w:left="1277"/>
        <w:jc w:val="left"/>
      </w:pPr>
      <w:r>
        <w:t>—Каково</w:t>
      </w:r>
      <w:r>
        <w:rPr>
          <w:spacing w:val="-3"/>
        </w:rPr>
        <w:t xml:space="preserve"> </w:t>
      </w:r>
      <w:r>
        <w:t>(в</w:t>
      </w:r>
      <w:r>
        <w:rPr>
          <w:spacing w:val="-4"/>
        </w:rPr>
        <w:t xml:space="preserve"> </w:t>
      </w:r>
      <w:r>
        <w:t>чем</w:t>
      </w:r>
      <w:r>
        <w:rPr>
          <w:spacing w:val="-3"/>
        </w:rPr>
        <w:t xml:space="preserve"> </w:t>
      </w:r>
      <w:r>
        <w:t>проявилось)...</w:t>
      </w:r>
      <w:r>
        <w:rPr>
          <w:spacing w:val="-3"/>
        </w:rPr>
        <w:t xml:space="preserve"> </w:t>
      </w:r>
      <w:r>
        <w:t>как</w:t>
      </w:r>
      <w:r>
        <w:rPr>
          <w:spacing w:val="-3"/>
        </w:rPr>
        <w:t xml:space="preserve"> </w:t>
      </w:r>
      <w:r>
        <w:t>можно</w:t>
      </w:r>
      <w:r>
        <w:rPr>
          <w:spacing w:val="-2"/>
        </w:rPr>
        <w:t xml:space="preserve"> </w:t>
      </w:r>
      <w:r>
        <w:t>оценить…</w:t>
      </w:r>
      <w:r>
        <w:rPr>
          <w:spacing w:val="-6"/>
        </w:rPr>
        <w:t xml:space="preserve"> </w:t>
      </w:r>
      <w:r>
        <w:t>значение...</w:t>
      </w:r>
      <w:r>
        <w:rPr>
          <w:spacing w:val="-5"/>
        </w:rPr>
        <w:t xml:space="preserve"> </w:t>
      </w:r>
      <w:r>
        <w:rPr>
          <w:spacing w:val="-10"/>
        </w:rPr>
        <w:t>?</w:t>
      </w:r>
    </w:p>
    <w:p w:rsidR="00ED113B" w:rsidRDefault="00F26E6D">
      <w:pPr>
        <w:pStyle w:val="a3"/>
        <w:ind w:left="1277"/>
        <w:jc w:val="left"/>
      </w:pPr>
      <w:r>
        <w:t>—Что</w:t>
      </w:r>
      <w:r>
        <w:rPr>
          <w:spacing w:val="-2"/>
        </w:rPr>
        <w:t xml:space="preserve"> </w:t>
      </w:r>
      <w:r>
        <w:t>произойдет...</w:t>
      </w:r>
      <w:r>
        <w:rPr>
          <w:spacing w:val="-4"/>
        </w:rPr>
        <w:t xml:space="preserve"> </w:t>
      </w:r>
      <w:r>
        <w:t>как</w:t>
      </w:r>
      <w:r>
        <w:rPr>
          <w:spacing w:val="-4"/>
        </w:rPr>
        <w:t xml:space="preserve"> </w:t>
      </w:r>
      <w:r>
        <w:t>измениться...,</w:t>
      </w:r>
      <w:r>
        <w:rPr>
          <w:spacing w:val="-1"/>
        </w:rPr>
        <w:t xml:space="preserve"> </w:t>
      </w:r>
      <w:r>
        <w:t>если...</w:t>
      </w:r>
      <w:r>
        <w:rPr>
          <w:spacing w:val="-5"/>
        </w:rPr>
        <w:t xml:space="preserve"> </w:t>
      </w:r>
      <w:r>
        <w:t>?</w:t>
      </w:r>
      <w:r>
        <w:rPr>
          <w:spacing w:val="-1"/>
        </w:rPr>
        <w:t xml:space="preserve"> </w:t>
      </w:r>
      <w:r>
        <w:t>И</w:t>
      </w:r>
      <w:r>
        <w:rPr>
          <w:spacing w:val="-3"/>
        </w:rPr>
        <w:t xml:space="preserve"> </w:t>
      </w:r>
      <w:r>
        <w:t>т.</w:t>
      </w:r>
      <w:r>
        <w:rPr>
          <w:spacing w:val="-1"/>
        </w:rPr>
        <w:t xml:space="preserve"> </w:t>
      </w:r>
      <w:r>
        <w:rPr>
          <w:spacing w:val="-5"/>
        </w:rPr>
        <w:t>д.;</w:t>
      </w:r>
    </w:p>
    <w:p w:rsidR="00ED113B" w:rsidRDefault="00F26E6D">
      <w:pPr>
        <w:pStyle w:val="a4"/>
        <w:numPr>
          <w:ilvl w:val="0"/>
          <w:numId w:val="28"/>
        </w:numPr>
        <w:tabs>
          <w:tab w:val="left" w:pos="1983"/>
        </w:tabs>
        <w:spacing w:before="4" w:line="237" w:lineRule="auto"/>
        <w:ind w:right="570" w:firstLine="707"/>
        <w:rPr>
          <w:sz w:val="24"/>
        </w:rPr>
      </w:pPr>
      <w:r>
        <w:rPr>
          <w:sz w:val="24"/>
        </w:rPr>
        <w:t>мини-исследований,</w:t>
      </w:r>
      <w:r>
        <w:rPr>
          <w:spacing w:val="-2"/>
          <w:sz w:val="24"/>
        </w:rPr>
        <w:t xml:space="preserve"> </w:t>
      </w:r>
      <w:r>
        <w:rPr>
          <w:sz w:val="24"/>
        </w:rPr>
        <w:t>организуемых</w:t>
      </w:r>
      <w:r>
        <w:rPr>
          <w:spacing w:val="-1"/>
          <w:sz w:val="24"/>
        </w:rPr>
        <w:t xml:space="preserve"> </w:t>
      </w:r>
      <w:r>
        <w:rPr>
          <w:sz w:val="24"/>
        </w:rPr>
        <w:t>педагогом</w:t>
      </w:r>
      <w:r>
        <w:rPr>
          <w:spacing w:val="-1"/>
          <w:sz w:val="24"/>
        </w:rPr>
        <w:t xml:space="preserve"> </w:t>
      </w:r>
      <w:r>
        <w:rPr>
          <w:sz w:val="24"/>
        </w:rPr>
        <w:t>в</w:t>
      </w:r>
      <w:r>
        <w:rPr>
          <w:spacing w:val="-3"/>
          <w:sz w:val="24"/>
        </w:rPr>
        <w:t xml:space="preserve"> </w:t>
      </w:r>
      <w:r>
        <w:rPr>
          <w:sz w:val="24"/>
        </w:rPr>
        <w:t>течение</w:t>
      </w:r>
      <w:r>
        <w:rPr>
          <w:spacing w:val="-3"/>
          <w:sz w:val="24"/>
        </w:rPr>
        <w:t xml:space="preserve"> </w:t>
      </w:r>
      <w:r>
        <w:rPr>
          <w:sz w:val="24"/>
        </w:rPr>
        <w:t>одного</w:t>
      </w:r>
      <w:r>
        <w:rPr>
          <w:spacing w:val="-2"/>
          <w:sz w:val="24"/>
        </w:rPr>
        <w:t xml:space="preserve"> </w:t>
      </w:r>
      <w:r>
        <w:rPr>
          <w:sz w:val="24"/>
        </w:rPr>
        <w:t>или</w:t>
      </w:r>
      <w:r>
        <w:rPr>
          <w:spacing w:val="-1"/>
          <w:sz w:val="24"/>
        </w:rPr>
        <w:t xml:space="preserve"> </w:t>
      </w:r>
      <w:r>
        <w:rPr>
          <w:sz w:val="24"/>
        </w:rPr>
        <w:t>2 уроков («сдвоенный урок») и ориентирующих обучающихся на поиск ответов на один или несколько проблемных вопросов.</w:t>
      </w:r>
    </w:p>
    <w:p w:rsidR="00ED113B" w:rsidRDefault="00F26E6D">
      <w:pPr>
        <w:pStyle w:val="a4"/>
        <w:numPr>
          <w:ilvl w:val="0"/>
          <w:numId w:val="28"/>
        </w:numPr>
        <w:tabs>
          <w:tab w:val="left" w:pos="1983"/>
        </w:tabs>
        <w:spacing w:before="8" w:line="237" w:lineRule="auto"/>
        <w:ind w:right="567" w:firstLine="707"/>
        <w:rPr>
          <w:sz w:val="24"/>
        </w:rPr>
      </w:pPr>
      <w:r>
        <w:rPr>
          <w:sz w:val="24"/>
        </w:rPr>
        <w:t xml:space="preserve">Основными формами представления итогов учебных исследований </w:t>
      </w:r>
      <w:r>
        <w:rPr>
          <w:spacing w:val="-2"/>
          <w:sz w:val="24"/>
        </w:rPr>
        <w:t>являются:</w:t>
      </w:r>
    </w:p>
    <w:p w:rsidR="00ED113B" w:rsidRDefault="00F26E6D">
      <w:pPr>
        <w:pStyle w:val="a4"/>
        <w:numPr>
          <w:ilvl w:val="0"/>
          <w:numId w:val="28"/>
        </w:numPr>
        <w:tabs>
          <w:tab w:val="left" w:pos="1984"/>
        </w:tabs>
        <w:spacing w:before="2"/>
        <w:ind w:left="1984" w:hanging="707"/>
        <w:rPr>
          <w:sz w:val="24"/>
        </w:rPr>
      </w:pPr>
      <w:r>
        <w:rPr>
          <w:sz w:val="24"/>
        </w:rPr>
        <w:t xml:space="preserve">доклад, </w:t>
      </w:r>
      <w:r>
        <w:rPr>
          <w:spacing w:val="-2"/>
          <w:sz w:val="24"/>
        </w:rPr>
        <w:t>реферат;</w:t>
      </w:r>
    </w:p>
    <w:p w:rsidR="00ED113B" w:rsidRDefault="00ED113B">
      <w:pPr>
        <w:pStyle w:val="a4"/>
        <w:rPr>
          <w:sz w:val="24"/>
        </w:rPr>
        <w:sectPr w:rsidR="00ED113B">
          <w:pgSz w:w="11910" w:h="16840"/>
          <w:pgMar w:top="1020" w:right="283" w:bottom="1200" w:left="1133" w:header="0" w:footer="953" w:gutter="0"/>
          <w:cols w:space="720"/>
        </w:sectPr>
      </w:pPr>
    </w:p>
    <w:p w:rsidR="00ED113B" w:rsidRDefault="00F26E6D">
      <w:pPr>
        <w:pStyle w:val="a4"/>
        <w:numPr>
          <w:ilvl w:val="0"/>
          <w:numId w:val="28"/>
        </w:numPr>
        <w:tabs>
          <w:tab w:val="left" w:pos="1983"/>
        </w:tabs>
        <w:spacing w:before="88"/>
        <w:ind w:right="566" w:firstLine="707"/>
        <w:rPr>
          <w:sz w:val="24"/>
        </w:rPr>
      </w:pPr>
      <w:r>
        <w:rPr>
          <w:sz w:val="24"/>
        </w:rPr>
        <w:lastRenderedPageBreak/>
        <w:t>статьи, обзоры, отчеты и заключения по итогам исследований по различным предметным областям.</w:t>
      </w:r>
    </w:p>
    <w:p w:rsidR="00ED113B" w:rsidRDefault="00F26E6D">
      <w:pPr>
        <w:ind w:left="569" w:right="565" w:firstLine="707"/>
        <w:jc w:val="both"/>
        <w:rPr>
          <w:i/>
          <w:sz w:val="24"/>
        </w:rPr>
      </w:pPr>
      <w:r>
        <w:rPr>
          <w:i/>
          <w:sz w:val="24"/>
        </w:rPr>
        <w:t>Особенности организации учебной исследовательской деятельности в рамках внеурочной деятельности</w:t>
      </w:r>
    </w:p>
    <w:p w:rsidR="00ED113B" w:rsidRDefault="00F26E6D">
      <w:pPr>
        <w:pStyle w:val="a3"/>
        <w:ind w:right="560" w:firstLine="707"/>
      </w:pPr>
      <w: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ED113B" w:rsidRDefault="00F26E6D">
      <w:pPr>
        <w:pStyle w:val="a3"/>
        <w:ind w:right="562" w:firstLine="707"/>
      </w:pPr>
      <w: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ED113B" w:rsidRDefault="00F26E6D">
      <w:pPr>
        <w:pStyle w:val="a4"/>
        <w:numPr>
          <w:ilvl w:val="0"/>
          <w:numId w:val="28"/>
        </w:numPr>
        <w:tabs>
          <w:tab w:val="left" w:pos="1984"/>
        </w:tabs>
        <w:spacing w:before="2" w:line="293" w:lineRule="exact"/>
        <w:ind w:left="1984" w:hanging="707"/>
        <w:jc w:val="left"/>
        <w:rPr>
          <w:sz w:val="24"/>
        </w:rPr>
      </w:pPr>
      <w:r>
        <w:rPr>
          <w:spacing w:val="-2"/>
          <w:sz w:val="24"/>
        </w:rPr>
        <w:t>социально-гуманитарное;</w:t>
      </w:r>
    </w:p>
    <w:p w:rsidR="00ED113B" w:rsidRDefault="00F26E6D">
      <w:pPr>
        <w:pStyle w:val="a4"/>
        <w:numPr>
          <w:ilvl w:val="0"/>
          <w:numId w:val="28"/>
        </w:numPr>
        <w:tabs>
          <w:tab w:val="left" w:pos="1984"/>
        </w:tabs>
        <w:spacing w:line="293" w:lineRule="exact"/>
        <w:ind w:left="1984" w:hanging="707"/>
        <w:jc w:val="left"/>
        <w:rPr>
          <w:sz w:val="24"/>
        </w:rPr>
      </w:pPr>
      <w:r>
        <w:rPr>
          <w:spacing w:val="-2"/>
          <w:sz w:val="24"/>
        </w:rPr>
        <w:t>филологическое;</w:t>
      </w:r>
    </w:p>
    <w:p w:rsidR="00ED113B" w:rsidRDefault="00F26E6D">
      <w:pPr>
        <w:pStyle w:val="a4"/>
        <w:numPr>
          <w:ilvl w:val="0"/>
          <w:numId w:val="28"/>
        </w:numPr>
        <w:tabs>
          <w:tab w:val="left" w:pos="1984"/>
        </w:tabs>
        <w:spacing w:line="293" w:lineRule="exact"/>
        <w:ind w:left="1984" w:hanging="707"/>
        <w:jc w:val="left"/>
        <w:rPr>
          <w:sz w:val="24"/>
        </w:rPr>
      </w:pPr>
      <w:r>
        <w:rPr>
          <w:spacing w:val="-2"/>
          <w:sz w:val="24"/>
        </w:rPr>
        <w:t>естественно-научное;</w:t>
      </w:r>
    </w:p>
    <w:p w:rsidR="00ED113B" w:rsidRDefault="00F26E6D">
      <w:pPr>
        <w:pStyle w:val="a4"/>
        <w:numPr>
          <w:ilvl w:val="0"/>
          <w:numId w:val="28"/>
        </w:numPr>
        <w:tabs>
          <w:tab w:val="left" w:pos="1984"/>
        </w:tabs>
        <w:spacing w:line="293" w:lineRule="exact"/>
        <w:ind w:left="1984" w:hanging="707"/>
        <w:jc w:val="left"/>
        <w:rPr>
          <w:sz w:val="24"/>
        </w:rPr>
      </w:pPr>
      <w:r>
        <w:rPr>
          <w:spacing w:val="-2"/>
          <w:sz w:val="24"/>
        </w:rPr>
        <w:t>информационно-технологическое;</w:t>
      </w:r>
    </w:p>
    <w:p w:rsidR="00ED113B" w:rsidRDefault="00F26E6D">
      <w:pPr>
        <w:pStyle w:val="a4"/>
        <w:numPr>
          <w:ilvl w:val="0"/>
          <w:numId w:val="28"/>
        </w:numPr>
        <w:tabs>
          <w:tab w:val="left" w:pos="1984"/>
        </w:tabs>
        <w:spacing w:line="292" w:lineRule="exact"/>
        <w:ind w:left="1984" w:hanging="707"/>
        <w:jc w:val="left"/>
        <w:rPr>
          <w:sz w:val="24"/>
        </w:rPr>
      </w:pPr>
      <w:r>
        <w:rPr>
          <w:spacing w:val="-2"/>
          <w:sz w:val="24"/>
        </w:rPr>
        <w:t>междисциплинарное.</w:t>
      </w:r>
    </w:p>
    <w:p w:rsidR="00ED113B" w:rsidRDefault="00F26E6D">
      <w:pPr>
        <w:pStyle w:val="a3"/>
        <w:spacing w:line="274" w:lineRule="exact"/>
        <w:ind w:left="1277"/>
        <w:jc w:val="left"/>
      </w:pPr>
      <w:r>
        <w:t>Основными</w:t>
      </w:r>
      <w:r>
        <w:rPr>
          <w:spacing w:val="-6"/>
        </w:rPr>
        <w:t xml:space="preserve"> </w:t>
      </w:r>
      <w:r>
        <w:t>формами</w:t>
      </w:r>
      <w:r>
        <w:rPr>
          <w:spacing w:val="-3"/>
        </w:rPr>
        <w:t xml:space="preserve"> </w:t>
      </w:r>
      <w:r>
        <w:t>организации</w:t>
      </w:r>
      <w:r>
        <w:rPr>
          <w:spacing w:val="-3"/>
        </w:rPr>
        <w:t xml:space="preserve"> </w:t>
      </w:r>
      <w:r>
        <w:t>УИД</w:t>
      </w:r>
      <w:r>
        <w:rPr>
          <w:spacing w:val="-5"/>
        </w:rPr>
        <w:t xml:space="preserve"> </w:t>
      </w:r>
      <w:r>
        <w:t>во</w:t>
      </w:r>
      <w:r>
        <w:rPr>
          <w:spacing w:val="-3"/>
        </w:rPr>
        <w:t xml:space="preserve"> </w:t>
      </w:r>
      <w:r>
        <w:t>внеурочное</w:t>
      </w:r>
      <w:r>
        <w:rPr>
          <w:spacing w:val="-4"/>
        </w:rPr>
        <w:t xml:space="preserve"> </w:t>
      </w:r>
      <w:r>
        <w:t>время</w:t>
      </w:r>
      <w:r>
        <w:rPr>
          <w:spacing w:val="-3"/>
        </w:rPr>
        <w:t xml:space="preserve"> </w:t>
      </w:r>
      <w:r>
        <w:rPr>
          <w:spacing w:val="-2"/>
        </w:rPr>
        <w:t>являются:</w:t>
      </w:r>
    </w:p>
    <w:p w:rsidR="00ED113B" w:rsidRDefault="00F26E6D">
      <w:pPr>
        <w:pStyle w:val="a4"/>
        <w:numPr>
          <w:ilvl w:val="0"/>
          <w:numId w:val="28"/>
        </w:numPr>
        <w:tabs>
          <w:tab w:val="left" w:pos="1984"/>
        </w:tabs>
        <w:spacing w:before="2"/>
        <w:ind w:left="1984" w:hanging="707"/>
        <w:jc w:val="left"/>
        <w:rPr>
          <w:sz w:val="24"/>
        </w:rPr>
      </w:pPr>
      <w:r>
        <w:rPr>
          <w:sz w:val="24"/>
        </w:rPr>
        <w:t>конференция,</w:t>
      </w:r>
      <w:r>
        <w:rPr>
          <w:spacing w:val="-5"/>
          <w:sz w:val="24"/>
        </w:rPr>
        <w:t xml:space="preserve"> </w:t>
      </w:r>
      <w:r>
        <w:rPr>
          <w:sz w:val="24"/>
        </w:rPr>
        <w:t>семинар,</w:t>
      </w:r>
      <w:r>
        <w:rPr>
          <w:spacing w:val="-5"/>
          <w:sz w:val="24"/>
        </w:rPr>
        <w:t xml:space="preserve"> </w:t>
      </w:r>
      <w:r>
        <w:rPr>
          <w:sz w:val="24"/>
        </w:rPr>
        <w:t>дискуссия,</w:t>
      </w:r>
      <w:r>
        <w:rPr>
          <w:spacing w:val="-4"/>
          <w:sz w:val="24"/>
        </w:rPr>
        <w:t xml:space="preserve"> </w:t>
      </w:r>
      <w:r>
        <w:rPr>
          <w:spacing w:val="-2"/>
          <w:sz w:val="24"/>
        </w:rPr>
        <w:t>диспут;</w:t>
      </w:r>
    </w:p>
    <w:p w:rsidR="00ED113B" w:rsidRDefault="00F26E6D">
      <w:pPr>
        <w:pStyle w:val="a4"/>
        <w:numPr>
          <w:ilvl w:val="0"/>
          <w:numId w:val="28"/>
        </w:numPr>
        <w:tabs>
          <w:tab w:val="left" w:pos="1984"/>
        </w:tabs>
        <w:spacing w:before="1" w:line="293" w:lineRule="exact"/>
        <w:ind w:left="1984" w:hanging="707"/>
        <w:jc w:val="left"/>
        <w:rPr>
          <w:sz w:val="24"/>
        </w:rPr>
      </w:pPr>
      <w:r>
        <w:rPr>
          <w:sz w:val="24"/>
        </w:rPr>
        <w:t>брифинг,</w:t>
      </w:r>
      <w:r>
        <w:rPr>
          <w:spacing w:val="-5"/>
          <w:sz w:val="24"/>
        </w:rPr>
        <w:t xml:space="preserve"> </w:t>
      </w:r>
      <w:r>
        <w:rPr>
          <w:sz w:val="24"/>
        </w:rPr>
        <w:t>интервью,</w:t>
      </w:r>
      <w:r>
        <w:rPr>
          <w:spacing w:val="-4"/>
          <w:sz w:val="24"/>
        </w:rPr>
        <w:t xml:space="preserve"> </w:t>
      </w:r>
      <w:r>
        <w:rPr>
          <w:spacing w:val="-2"/>
          <w:sz w:val="24"/>
        </w:rPr>
        <w:t>телемост;</w:t>
      </w:r>
    </w:p>
    <w:p w:rsidR="00ED113B" w:rsidRDefault="00F26E6D">
      <w:pPr>
        <w:pStyle w:val="a4"/>
        <w:numPr>
          <w:ilvl w:val="0"/>
          <w:numId w:val="28"/>
        </w:numPr>
        <w:tabs>
          <w:tab w:val="left" w:pos="1983"/>
        </w:tabs>
        <w:spacing w:before="2" w:line="237" w:lineRule="auto"/>
        <w:ind w:right="567" w:firstLine="707"/>
        <w:rPr>
          <w:sz w:val="24"/>
        </w:rPr>
      </w:pPr>
      <w:r>
        <w:rPr>
          <w:sz w:val="24"/>
        </w:rPr>
        <w:t>исследовательская практика, образовательные</w:t>
      </w:r>
      <w:r>
        <w:rPr>
          <w:spacing w:val="-2"/>
          <w:sz w:val="24"/>
        </w:rPr>
        <w:t xml:space="preserve"> </w:t>
      </w:r>
      <w:r>
        <w:rPr>
          <w:sz w:val="24"/>
        </w:rPr>
        <w:t>экспедиции,</w:t>
      </w:r>
      <w:r>
        <w:rPr>
          <w:spacing w:val="-1"/>
          <w:sz w:val="24"/>
        </w:rPr>
        <w:t xml:space="preserve"> </w:t>
      </w:r>
      <w:r>
        <w:rPr>
          <w:sz w:val="24"/>
        </w:rPr>
        <w:t xml:space="preserve">походы, поездки, </w:t>
      </w:r>
      <w:r>
        <w:rPr>
          <w:spacing w:val="-2"/>
          <w:sz w:val="24"/>
        </w:rPr>
        <w:t>экскурсии;</w:t>
      </w:r>
    </w:p>
    <w:p w:rsidR="00ED113B" w:rsidRDefault="00F26E6D">
      <w:pPr>
        <w:pStyle w:val="a4"/>
        <w:numPr>
          <w:ilvl w:val="0"/>
          <w:numId w:val="28"/>
        </w:numPr>
        <w:tabs>
          <w:tab w:val="left" w:pos="1984"/>
        </w:tabs>
        <w:spacing w:before="2" w:line="292" w:lineRule="exact"/>
        <w:ind w:left="1984" w:hanging="707"/>
        <w:rPr>
          <w:sz w:val="24"/>
        </w:rPr>
      </w:pPr>
      <w:r>
        <w:rPr>
          <w:sz w:val="24"/>
        </w:rPr>
        <w:t>научно-исследовательское</w:t>
      </w:r>
      <w:r>
        <w:rPr>
          <w:spacing w:val="-8"/>
          <w:sz w:val="24"/>
        </w:rPr>
        <w:t xml:space="preserve"> </w:t>
      </w:r>
      <w:r>
        <w:rPr>
          <w:sz w:val="24"/>
        </w:rPr>
        <w:t>общество</w:t>
      </w:r>
      <w:r>
        <w:rPr>
          <w:spacing w:val="-2"/>
          <w:sz w:val="24"/>
        </w:rPr>
        <w:t xml:space="preserve"> учащихся.</w:t>
      </w:r>
    </w:p>
    <w:p w:rsidR="00ED113B" w:rsidRDefault="00F26E6D">
      <w:pPr>
        <w:pStyle w:val="a3"/>
        <w:ind w:right="569" w:firstLine="707"/>
      </w:pPr>
      <w:r>
        <w:t>Для представления итогов УИД во внеурочное время наиболее целесообразно использование следующих форм предъявления результатов:</w:t>
      </w:r>
    </w:p>
    <w:p w:rsidR="00ED113B" w:rsidRDefault="00F26E6D">
      <w:pPr>
        <w:pStyle w:val="a4"/>
        <w:numPr>
          <w:ilvl w:val="0"/>
          <w:numId w:val="28"/>
        </w:numPr>
        <w:tabs>
          <w:tab w:val="left" w:pos="1984"/>
        </w:tabs>
        <w:spacing w:line="294" w:lineRule="exact"/>
        <w:ind w:left="1984" w:hanging="707"/>
        <w:rPr>
          <w:sz w:val="24"/>
        </w:rPr>
      </w:pPr>
      <w:r>
        <w:rPr>
          <w:sz w:val="24"/>
        </w:rPr>
        <w:t>письменная</w:t>
      </w:r>
      <w:r>
        <w:rPr>
          <w:spacing w:val="-6"/>
          <w:sz w:val="24"/>
        </w:rPr>
        <w:t xml:space="preserve"> </w:t>
      </w:r>
      <w:r>
        <w:rPr>
          <w:sz w:val="24"/>
        </w:rPr>
        <w:t>исследовательская</w:t>
      </w:r>
      <w:r>
        <w:rPr>
          <w:spacing w:val="-3"/>
          <w:sz w:val="24"/>
        </w:rPr>
        <w:t xml:space="preserve"> </w:t>
      </w:r>
      <w:r>
        <w:rPr>
          <w:sz w:val="24"/>
        </w:rPr>
        <w:t>работа</w:t>
      </w:r>
      <w:r>
        <w:rPr>
          <w:spacing w:val="-4"/>
          <w:sz w:val="24"/>
        </w:rPr>
        <w:t xml:space="preserve"> </w:t>
      </w:r>
      <w:r>
        <w:rPr>
          <w:sz w:val="24"/>
        </w:rPr>
        <w:t>(эссе,</w:t>
      </w:r>
      <w:r>
        <w:rPr>
          <w:spacing w:val="-3"/>
          <w:sz w:val="24"/>
        </w:rPr>
        <w:t xml:space="preserve"> </w:t>
      </w:r>
      <w:r>
        <w:rPr>
          <w:sz w:val="24"/>
        </w:rPr>
        <w:t>доклад,</w:t>
      </w:r>
      <w:r>
        <w:rPr>
          <w:spacing w:val="-3"/>
          <w:sz w:val="24"/>
        </w:rPr>
        <w:t xml:space="preserve"> </w:t>
      </w:r>
      <w:r>
        <w:rPr>
          <w:spacing w:val="-2"/>
          <w:sz w:val="24"/>
        </w:rPr>
        <w:t>реферат);</w:t>
      </w:r>
    </w:p>
    <w:p w:rsidR="00ED113B" w:rsidRDefault="00F26E6D">
      <w:pPr>
        <w:pStyle w:val="a4"/>
        <w:numPr>
          <w:ilvl w:val="0"/>
          <w:numId w:val="28"/>
        </w:numPr>
        <w:tabs>
          <w:tab w:val="left" w:pos="1983"/>
        </w:tabs>
        <w:spacing w:before="2" w:line="237" w:lineRule="auto"/>
        <w:ind w:right="569" w:firstLine="707"/>
        <w:rPr>
          <w:sz w:val="24"/>
        </w:rPr>
      </w:pPr>
      <w:r>
        <w:rPr>
          <w:sz w:val="24"/>
        </w:rPr>
        <w:t>статьи, обзоры, отчеты и заключения по итогам исследований, проводимых</w:t>
      </w:r>
      <w:r>
        <w:rPr>
          <w:spacing w:val="40"/>
          <w:sz w:val="24"/>
        </w:rPr>
        <w:t xml:space="preserve"> </w:t>
      </w:r>
      <w:r>
        <w:rPr>
          <w:sz w:val="24"/>
        </w:rPr>
        <w:t>в рамках исследовательских экспедиций, обработки архивов, исследований по различным предметным областям.</w:t>
      </w:r>
    </w:p>
    <w:p w:rsidR="00ED113B" w:rsidRDefault="00F26E6D">
      <w:pPr>
        <w:spacing w:before="3"/>
        <w:ind w:left="1277"/>
        <w:jc w:val="both"/>
        <w:rPr>
          <w:i/>
          <w:sz w:val="24"/>
        </w:rPr>
      </w:pPr>
      <w:r>
        <w:rPr>
          <w:i/>
          <w:sz w:val="24"/>
        </w:rPr>
        <w:t>Общие</w:t>
      </w:r>
      <w:r>
        <w:rPr>
          <w:i/>
          <w:spacing w:val="-7"/>
          <w:sz w:val="24"/>
        </w:rPr>
        <w:t xml:space="preserve"> </w:t>
      </w:r>
      <w:r>
        <w:rPr>
          <w:i/>
          <w:sz w:val="24"/>
        </w:rPr>
        <w:t>рекомендации</w:t>
      </w:r>
      <w:r>
        <w:rPr>
          <w:i/>
          <w:spacing w:val="-3"/>
          <w:sz w:val="24"/>
        </w:rPr>
        <w:t xml:space="preserve"> </w:t>
      </w:r>
      <w:r>
        <w:rPr>
          <w:i/>
          <w:sz w:val="24"/>
        </w:rPr>
        <w:t>по</w:t>
      </w:r>
      <w:r>
        <w:rPr>
          <w:i/>
          <w:spacing w:val="-4"/>
          <w:sz w:val="24"/>
        </w:rPr>
        <w:t xml:space="preserve"> </w:t>
      </w:r>
      <w:r>
        <w:rPr>
          <w:i/>
          <w:sz w:val="24"/>
        </w:rPr>
        <w:t>оцениванию</w:t>
      </w:r>
      <w:r>
        <w:rPr>
          <w:i/>
          <w:spacing w:val="-3"/>
          <w:sz w:val="24"/>
        </w:rPr>
        <w:t xml:space="preserve"> </w:t>
      </w:r>
      <w:r>
        <w:rPr>
          <w:i/>
          <w:sz w:val="24"/>
        </w:rPr>
        <w:t>учебной</w:t>
      </w:r>
      <w:r>
        <w:rPr>
          <w:i/>
          <w:spacing w:val="-4"/>
          <w:sz w:val="24"/>
        </w:rPr>
        <w:t xml:space="preserve"> </w:t>
      </w:r>
      <w:r>
        <w:rPr>
          <w:i/>
          <w:sz w:val="24"/>
        </w:rPr>
        <w:t>исследовательской</w:t>
      </w:r>
      <w:r>
        <w:rPr>
          <w:i/>
          <w:spacing w:val="-3"/>
          <w:sz w:val="24"/>
        </w:rPr>
        <w:t xml:space="preserve"> </w:t>
      </w:r>
      <w:r>
        <w:rPr>
          <w:i/>
          <w:spacing w:val="-2"/>
          <w:sz w:val="24"/>
        </w:rPr>
        <w:t>деятельности</w:t>
      </w:r>
    </w:p>
    <w:p w:rsidR="00ED113B" w:rsidRDefault="00F26E6D">
      <w:pPr>
        <w:pStyle w:val="a3"/>
        <w:ind w:right="567" w:firstLine="707"/>
      </w:pPr>
      <w: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ED113B" w:rsidRDefault="00F26E6D">
      <w:pPr>
        <w:pStyle w:val="a3"/>
        <w:ind w:right="567" w:firstLine="707"/>
      </w:pPr>
      <w:r>
        <w:t xml:space="preserve">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w:t>
      </w:r>
      <w:r>
        <w:rPr>
          <w:spacing w:val="-2"/>
        </w:rPr>
        <w:t>действия:</w:t>
      </w:r>
    </w:p>
    <w:p w:rsidR="00ED113B" w:rsidRDefault="00F26E6D">
      <w:pPr>
        <w:pStyle w:val="a4"/>
        <w:numPr>
          <w:ilvl w:val="0"/>
          <w:numId w:val="28"/>
        </w:numPr>
        <w:tabs>
          <w:tab w:val="left" w:pos="1984"/>
        </w:tabs>
        <w:spacing w:before="2" w:line="294" w:lineRule="exact"/>
        <w:ind w:left="1984" w:hanging="707"/>
        <w:rPr>
          <w:sz w:val="24"/>
        </w:rPr>
      </w:pPr>
      <w:r>
        <w:rPr>
          <w:sz w:val="24"/>
        </w:rPr>
        <w:t>использовать</w:t>
      </w:r>
      <w:r>
        <w:rPr>
          <w:spacing w:val="-5"/>
          <w:sz w:val="24"/>
        </w:rPr>
        <w:t xml:space="preserve"> </w:t>
      </w:r>
      <w:r>
        <w:rPr>
          <w:sz w:val="24"/>
        </w:rPr>
        <w:t>вопросы</w:t>
      </w:r>
      <w:r>
        <w:rPr>
          <w:spacing w:val="-5"/>
          <w:sz w:val="24"/>
        </w:rPr>
        <w:t xml:space="preserve"> </w:t>
      </w:r>
      <w:r>
        <w:rPr>
          <w:sz w:val="24"/>
        </w:rPr>
        <w:t>как</w:t>
      </w:r>
      <w:r>
        <w:rPr>
          <w:spacing w:val="-5"/>
          <w:sz w:val="24"/>
        </w:rPr>
        <w:t xml:space="preserve"> </w:t>
      </w:r>
      <w:r>
        <w:rPr>
          <w:sz w:val="24"/>
        </w:rPr>
        <w:t>исследовательский</w:t>
      </w:r>
      <w:r>
        <w:rPr>
          <w:spacing w:val="-7"/>
          <w:sz w:val="24"/>
        </w:rPr>
        <w:t xml:space="preserve"> </w:t>
      </w:r>
      <w:r>
        <w:rPr>
          <w:sz w:val="24"/>
        </w:rPr>
        <w:t>инструмент</w:t>
      </w:r>
      <w:r>
        <w:rPr>
          <w:spacing w:val="-5"/>
          <w:sz w:val="24"/>
        </w:rPr>
        <w:t xml:space="preserve"> </w:t>
      </w:r>
      <w:r>
        <w:rPr>
          <w:spacing w:val="-2"/>
          <w:sz w:val="24"/>
        </w:rPr>
        <w:t>познания;</w:t>
      </w:r>
    </w:p>
    <w:p w:rsidR="00ED113B" w:rsidRDefault="00F26E6D">
      <w:pPr>
        <w:pStyle w:val="a4"/>
        <w:numPr>
          <w:ilvl w:val="0"/>
          <w:numId w:val="28"/>
        </w:numPr>
        <w:tabs>
          <w:tab w:val="left" w:pos="1983"/>
        </w:tabs>
        <w:ind w:right="568" w:firstLine="707"/>
        <w:rPr>
          <w:sz w:val="24"/>
        </w:rPr>
      </w:pPr>
      <w:r>
        <w:rPr>
          <w:sz w:val="24"/>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w:t>
      </w:r>
      <w:r>
        <w:rPr>
          <w:spacing w:val="-2"/>
          <w:sz w:val="24"/>
        </w:rPr>
        <w:t>данное;</w:t>
      </w:r>
    </w:p>
    <w:p w:rsidR="00ED113B" w:rsidRDefault="00F26E6D">
      <w:pPr>
        <w:pStyle w:val="a4"/>
        <w:numPr>
          <w:ilvl w:val="0"/>
          <w:numId w:val="28"/>
        </w:numPr>
        <w:tabs>
          <w:tab w:val="left" w:pos="1983"/>
        </w:tabs>
        <w:spacing w:before="4" w:line="237" w:lineRule="auto"/>
        <w:ind w:right="564" w:firstLine="707"/>
        <w:rPr>
          <w:sz w:val="24"/>
        </w:rPr>
      </w:pPr>
      <w:r>
        <w:rPr>
          <w:sz w:val="24"/>
        </w:rPr>
        <w:t>формировать гипотезу об истинности собственных суждений и суждений других, аргументировать свою позицию, мнение;</w:t>
      </w:r>
    </w:p>
    <w:p w:rsidR="00ED113B" w:rsidRDefault="00F26E6D">
      <w:pPr>
        <w:pStyle w:val="a4"/>
        <w:numPr>
          <w:ilvl w:val="0"/>
          <w:numId w:val="28"/>
        </w:numPr>
        <w:tabs>
          <w:tab w:val="left" w:pos="1983"/>
        </w:tabs>
        <w:spacing w:before="4" w:line="237" w:lineRule="auto"/>
        <w:ind w:right="568" w:firstLine="707"/>
        <w:rPr>
          <w:sz w:val="24"/>
        </w:rPr>
      </w:pPr>
      <w:r>
        <w:rPr>
          <w:sz w:val="24"/>
        </w:rPr>
        <w:t>проводить по самостоятельно составленному плану опыт, несложный эксперимент, небольшое исследование;</w:t>
      </w:r>
    </w:p>
    <w:p w:rsidR="00ED113B" w:rsidRDefault="00F26E6D">
      <w:pPr>
        <w:pStyle w:val="a4"/>
        <w:numPr>
          <w:ilvl w:val="0"/>
          <w:numId w:val="28"/>
        </w:numPr>
        <w:tabs>
          <w:tab w:val="left" w:pos="1983"/>
        </w:tabs>
        <w:spacing w:before="5" w:line="237" w:lineRule="auto"/>
        <w:ind w:right="572" w:firstLine="707"/>
        <w:rPr>
          <w:sz w:val="24"/>
        </w:rPr>
      </w:pPr>
      <w:r>
        <w:rPr>
          <w:sz w:val="24"/>
        </w:rPr>
        <w:t>оценивать на применимость и достоверность информацию, полученную в ходе исследования (эксперимента);</w:t>
      </w:r>
    </w:p>
    <w:p w:rsidR="00ED113B" w:rsidRDefault="00F26E6D">
      <w:pPr>
        <w:pStyle w:val="a4"/>
        <w:numPr>
          <w:ilvl w:val="0"/>
          <w:numId w:val="28"/>
        </w:numPr>
        <w:tabs>
          <w:tab w:val="left" w:pos="1983"/>
        </w:tabs>
        <w:spacing w:before="4" w:line="237" w:lineRule="auto"/>
        <w:ind w:right="567" w:firstLine="707"/>
        <w:rPr>
          <w:sz w:val="24"/>
        </w:rPr>
      </w:pPr>
      <w:r>
        <w:rPr>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ED113B" w:rsidRDefault="00F26E6D">
      <w:pPr>
        <w:pStyle w:val="a4"/>
        <w:numPr>
          <w:ilvl w:val="0"/>
          <w:numId w:val="28"/>
        </w:numPr>
        <w:tabs>
          <w:tab w:val="left" w:pos="1983"/>
        </w:tabs>
        <w:spacing w:before="8" w:line="237" w:lineRule="auto"/>
        <w:ind w:right="564" w:firstLine="707"/>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D113B" w:rsidRDefault="00ED113B">
      <w:pPr>
        <w:pStyle w:val="a4"/>
        <w:spacing w:line="237" w:lineRule="auto"/>
        <w:rPr>
          <w:sz w:val="24"/>
        </w:rPr>
        <w:sectPr w:rsidR="00ED113B">
          <w:pgSz w:w="11910" w:h="16840"/>
          <w:pgMar w:top="1020" w:right="283" w:bottom="1200" w:left="1133" w:header="0" w:footer="953" w:gutter="0"/>
          <w:cols w:space="720"/>
        </w:sectPr>
      </w:pPr>
    </w:p>
    <w:p w:rsidR="00ED113B" w:rsidRDefault="00F26E6D">
      <w:pPr>
        <w:pStyle w:val="a3"/>
        <w:spacing w:before="66"/>
        <w:ind w:left="1277"/>
      </w:pPr>
      <w:r>
        <w:lastRenderedPageBreak/>
        <w:t>Особенности</w:t>
      </w:r>
      <w:r>
        <w:rPr>
          <w:spacing w:val="-6"/>
        </w:rPr>
        <w:t xml:space="preserve"> </w:t>
      </w:r>
      <w:r>
        <w:t>организации</w:t>
      </w:r>
      <w:r>
        <w:rPr>
          <w:spacing w:val="-6"/>
        </w:rPr>
        <w:t xml:space="preserve"> </w:t>
      </w:r>
      <w:r>
        <w:t>проектной</w:t>
      </w:r>
      <w:r>
        <w:rPr>
          <w:spacing w:val="-5"/>
        </w:rPr>
        <w:t xml:space="preserve"> </w:t>
      </w:r>
      <w:r>
        <w:rPr>
          <w:spacing w:val="-2"/>
        </w:rPr>
        <w:t>деятельности</w:t>
      </w:r>
    </w:p>
    <w:p w:rsidR="00ED113B" w:rsidRDefault="00F26E6D">
      <w:pPr>
        <w:pStyle w:val="a3"/>
        <w:ind w:right="561" w:firstLine="707"/>
      </w:pPr>
      <w:r>
        <w:t>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w:t>
      </w:r>
      <w:r>
        <w:rPr>
          <w:spacing w:val="-3"/>
        </w:rPr>
        <w:t xml:space="preserve"> </w:t>
      </w:r>
      <w:r>
        <w:t>и</w:t>
      </w:r>
      <w:r>
        <w:rPr>
          <w:spacing w:val="-3"/>
        </w:rPr>
        <w:t xml:space="preserve"> </w:t>
      </w:r>
      <w:r>
        <w:t>запланированных</w:t>
      </w:r>
      <w:r>
        <w:rPr>
          <w:spacing w:val="-2"/>
        </w:rPr>
        <w:t xml:space="preserve"> </w:t>
      </w:r>
      <w:r>
        <w:t>ресурсов.</w:t>
      </w:r>
      <w:r>
        <w:rPr>
          <w:spacing w:val="-3"/>
        </w:rPr>
        <w:t xml:space="preserve"> </w:t>
      </w:r>
      <w:r>
        <w:t>ПД</w:t>
      </w:r>
      <w:r>
        <w:rPr>
          <w:spacing w:val="-2"/>
        </w:rPr>
        <w:t xml:space="preserve"> </w:t>
      </w:r>
      <w:r>
        <w:t>имеет</w:t>
      </w:r>
      <w:r>
        <w:rPr>
          <w:spacing w:val="-3"/>
        </w:rPr>
        <w:t xml:space="preserve"> </w:t>
      </w:r>
      <w:r>
        <w:t>прикладной</w:t>
      </w:r>
      <w:r>
        <w:rPr>
          <w:spacing w:val="-5"/>
        </w:rPr>
        <w:t xml:space="preserve"> </w:t>
      </w:r>
      <w:r>
        <w:t>характер</w:t>
      </w:r>
      <w:r>
        <w:rPr>
          <w:spacing w:val="-3"/>
        </w:rPr>
        <w:t xml:space="preserve"> </w:t>
      </w:r>
      <w:r>
        <w:t>и</w:t>
      </w:r>
      <w:r>
        <w:rPr>
          <w:spacing w:val="-3"/>
        </w:rPr>
        <w:t xml:space="preserve"> </w:t>
      </w:r>
      <w:r>
        <w:t>ориентирована на поиск, нахождение обучающимися практического средства (инструмента и пр.) для решения жизненной, социально-значимой или познавательной проблемы.</w:t>
      </w:r>
    </w:p>
    <w:p w:rsidR="00ED113B" w:rsidRDefault="00F26E6D">
      <w:pPr>
        <w:pStyle w:val="a3"/>
        <w:spacing w:before="1"/>
        <w:ind w:right="568" w:firstLine="707"/>
      </w:pPr>
      <w: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ED113B" w:rsidRDefault="00F26E6D">
      <w:pPr>
        <w:pStyle w:val="a4"/>
        <w:numPr>
          <w:ilvl w:val="0"/>
          <w:numId w:val="28"/>
        </w:numPr>
        <w:tabs>
          <w:tab w:val="left" w:pos="1983"/>
        </w:tabs>
        <w:spacing w:before="2"/>
        <w:ind w:right="560" w:firstLine="707"/>
        <w:rPr>
          <w:sz w:val="24"/>
        </w:rPr>
      </w:pPr>
      <w:r>
        <w:rPr>
          <w:sz w:val="24"/>
        </w:rPr>
        <w:t>определять оптимальный путь решения проблемного вопроса, прогнозировать проектный результат и оформлять его в виде реального «продукта»;</w:t>
      </w:r>
    </w:p>
    <w:p w:rsidR="00ED113B" w:rsidRDefault="00F26E6D">
      <w:pPr>
        <w:pStyle w:val="a4"/>
        <w:numPr>
          <w:ilvl w:val="0"/>
          <w:numId w:val="28"/>
        </w:numPr>
        <w:tabs>
          <w:tab w:val="left" w:pos="1983"/>
        </w:tabs>
        <w:spacing w:before="1"/>
        <w:ind w:right="564" w:firstLine="707"/>
        <w:rPr>
          <w:sz w:val="24"/>
        </w:rPr>
      </w:pPr>
      <w:r>
        <w:rPr>
          <w:sz w:val="24"/>
        </w:rPr>
        <w:t>максимально использовать для создания проектного «продукта»</w:t>
      </w:r>
      <w:r>
        <w:rPr>
          <w:spacing w:val="-1"/>
          <w:sz w:val="24"/>
        </w:rPr>
        <w:t xml:space="preserve"> </w:t>
      </w:r>
      <w:r>
        <w:rPr>
          <w:sz w:val="24"/>
        </w:rPr>
        <w:t>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СДЕЛАТЬ (сконструировать,</w:t>
      </w:r>
      <w:r>
        <w:rPr>
          <w:spacing w:val="40"/>
          <w:sz w:val="24"/>
        </w:rPr>
        <w:t xml:space="preserve"> </w:t>
      </w:r>
      <w:r>
        <w:rPr>
          <w:sz w:val="24"/>
        </w:rPr>
        <w:t>смоделировать, изготовить и др.), чтобы решить реально существующую или потенциально значимую проблему?».</w:t>
      </w:r>
    </w:p>
    <w:p w:rsidR="00ED113B" w:rsidRDefault="00F26E6D">
      <w:pPr>
        <w:pStyle w:val="a3"/>
        <w:spacing w:line="273" w:lineRule="exact"/>
        <w:ind w:left="1277"/>
      </w:pPr>
      <w:r>
        <w:t>Осуществление</w:t>
      </w:r>
      <w:r>
        <w:rPr>
          <w:spacing w:val="-5"/>
        </w:rPr>
        <w:t xml:space="preserve"> </w:t>
      </w:r>
      <w:r>
        <w:t>ПД</w:t>
      </w:r>
      <w:r>
        <w:rPr>
          <w:spacing w:val="-3"/>
        </w:rPr>
        <w:t xml:space="preserve"> </w:t>
      </w:r>
      <w:r>
        <w:t>обучающимися</w:t>
      </w:r>
      <w:r>
        <w:rPr>
          <w:spacing w:val="-2"/>
        </w:rPr>
        <w:t xml:space="preserve"> </w:t>
      </w:r>
      <w:r>
        <w:t>включает</w:t>
      </w:r>
      <w:r>
        <w:rPr>
          <w:spacing w:val="-2"/>
        </w:rPr>
        <w:t xml:space="preserve"> </w:t>
      </w:r>
      <w:r>
        <w:t>в себя</w:t>
      </w:r>
      <w:r>
        <w:rPr>
          <w:spacing w:val="-2"/>
        </w:rPr>
        <w:t xml:space="preserve"> </w:t>
      </w:r>
      <w:r>
        <w:t>ряд</w:t>
      </w:r>
      <w:r>
        <w:rPr>
          <w:spacing w:val="-1"/>
        </w:rPr>
        <w:t xml:space="preserve"> </w:t>
      </w:r>
      <w:r>
        <w:rPr>
          <w:spacing w:val="-2"/>
        </w:rPr>
        <w:t>этапов:</w:t>
      </w:r>
    </w:p>
    <w:p w:rsidR="00ED113B" w:rsidRDefault="00F26E6D">
      <w:pPr>
        <w:pStyle w:val="a4"/>
        <w:numPr>
          <w:ilvl w:val="0"/>
          <w:numId w:val="28"/>
        </w:numPr>
        <w:tabs>
          <w:tab w:val="left" w:pos="2044"/>
        </w:tabs>
        <w:spacing w:before="2" w:line="293" w:lineRule="exact"/>
        <w:ind w:left="2044" w:hanging="767"/>
        <w:jc w:val="left"/>
        <w:rPr>
          <w:sz w:val="24"/>
        </w:rPr>
      </w:pPr>
      <w:r>
        <w:rPr>
          <w:sz w:val="24"/>
        </w:rPr>
        <w:t>анализ</w:t>
      </w:r>
      <w:r>
        <w:rPr>
          <w:spacing w:val="-4"/>
          <w:sz w:val="24"/>
        </w:rPr>
        <w:t xml:space="preserve"> </w:t>
      </w:r>
      <w:r>
        <w:rPr>
          <w:sz w:val="24"/>
        </w:rPr>
        <w:t>и</w:t>
      </w:r>
      <w:r>
        <w:rPr>
          <w:spacing w:val="-3"/>
          <w:sz w:val="24"/>
        </w:rPr>
        <w:t xml:space="preserve"> </w:t>
      </w:r>
      <w:r>
        <w:rPr>
          <w:sz w:val="24"/>
        </w:rPr>
        <w:t>формулирование</w:t>
      </w:r>
      <w:r>
        <w:rPr>
          <w:spacing w:val="-3"/>
          <w:sz w:val="24"/>
        </w:rPr>
        <w:t xml:space="preserve"> </w:t>
      </w:r>
      <w:r>
        <w:rPr>
          <w:spacing w:val="-2"/>
          <w:sz w:val="24"/>
        </w:rPr>
        <w:t>проблемы;</w:t>
      </w:r>
    </w:p>
    <w:p w:rsidR="00ED113B" w:rsidRDefault="00F26E6D">
      <w:pPr>
        <w:pStyle w:val="a4"/>
        <w:numPr>
          <w:ilvl w:val="0"/>
          <w:numId w:val="28"/>
        </w:numPr>
        <w:tabs>
          <w:tab w:val="left" w:pos="2044"/>
        </w:tabs>
        <w:spacing w:line="293" w:lineRule="exact"/>
        <w:ind w:left="2044" w:hanging="767"/>
        <w:jc w:val="left"/>
        <w:rPr>
          <w:sz w:val="24"/>
        </w:rPr>
      </w:pPr>
      <w:r>
        <w:rPr>
          <w:sz w:val="24"/>
        </w:rPr>
        <w:t>формулирование</w:t>
      </w:r>
      <w:r>
        <w:rPr>
          <w:spacing w:val="-7"/>
          <w:sz w:val="24"/>
        </w:rPr>
        <w:t xml:space="preserve"> </w:t>
      </w:r>
      <w:r>
        <w:rPr>
          <w:sz w:val="24"/>
        </w:rPr>
        <w:t>темы</w:t>
      </w:r>
      <w:r>
        <w:rPr>
          <w:spacing w:val="-2"/>
          <w:sz w:val="24"/>
        </w:rPr>
        <w:t xml:space="preserve"> проекта;</w:t>
      </w:r>
    </w:p>
    <w:p w:rsidR="00ED113B" w:rsidRDefault="00F26E6D">
      <w:pPr>
        <w:pStyle w:val="a4"/>
        <w:numPr>
          <w:ilvl w:val="0"/>
          <w:numId w:val="28"/>
        </w:numPr>
        <w:tabs>
          <w:tab w:val="left" w:pos="2044"/>
        </w:tabs>
        <w:spacing w:line="293" w:lineRule="exact"/>
        <w:ind w:left="2044" w:hanging="767"/>
        <w:jc w:val="left"/>
        <w:rPr>
          <w:sz w:val="24"/>
        </w:rPr>
      </w:pPr>
      <w:r>
        <w:rPr>
          <w:sz w:val="24"/>
        </w:rPr>
        <w:t>постановка</w:t>
      </w:r>
      <w:r>
        <w:rPr>
          <w:spacing w:val="-2"/>
          <w:sz w:val="24"/>
        </w:rPr>
        <w:t xml:space="preserve"> </w:t>
      </w:r>
      <w:r>
        <w:rPr>
          <w:sz w:val="24"/>
        </w:rPr>
        <w:t>цели</w:t>
      </w:r>
      <w:r>
        <w:rPr>
          <w:spacing w:val="-1"/>
          <w:sz w:val="24"/>
        </w:rPr>
        <w:t xml:space="preserve"> </w:t>
      </w:r>
      <w:r>
        <w:rPr>
          <w:sz w:val="24"/>
        </w:rPr>
        <w:t>и</w:t>
      </w:r>
      <w:r>
        <w:rPr>
          <w:spacing w:val="-4"/>
          <w:sz w:val="24"/>
        </w:rPr>
        <w:t xml:space="preserve"> </w:t>
      </w:r>
      <w:r>
        <w:rPr>
          <w:sz w:val="24"/>
        </w:rPr>
        <w:t>задач</w:t>
      </w:r>
      <w:r>
        <w:rPr>
          <w:spacing w:val="-2"/>
          <w:sz w:val="24"/>
        </w:rPr>
        <w:t xml:space="preserve"> проекта;</w:t>
      </w:r>
    </w:p>
    <w:p w:rsidR="00ED113B" w:rsidRDefault="00F26E6D">
      <w:pPr>
        <w:pStyle w:val="a4"/>
        <w:numPr>
          <w:ilvl w:val="0"/>
          <w:numId w:val="28"/>
        </w:numPr>
        <w:tabs>
          <w:tab w:val="left" w:pos="2044"/>
        </w:tabs>
        <w:spacing w:line="293" w:lineRule="exact"/>
        <w:ind w:left="2044" w:hanging="767"/>
        <w:jc w:val="left"/>
        <w:rPr>
          <w:sz w:val="24"/>
        </w:rPr>
      </w:pPr>
      <w:r>
        <w:rPr>
          <w:sz w:val="24"/>
        </w:rPr>
        <w:t>составление</w:t>
      </w:r>
      <w:r>
        <w:rPr>
          <w:spacing w:val="-5"/>
          <w:sz w:val="24"/>
        </w:rPr>
        <w:t xml:space="preserve"> </w:t>
      </w:r>
      <w:r>
        <w:rPr>
          <w:sz w:val="24"/>
        </w:rPr>
        <w:t>плана</w:t>
      </w:r>
      <w:r>
        <w:rPr>
          <w:spacing w:val="-4"/>
          <w:sz w:val="24"/>
        </w:rPr>
        <w:t xml:space="preserve"> </w:t>
      </w:r>
      <w:r>
        <w:rPr>
          <w:spacing w:val="-2"/>
          <w:sz w:val="24"/>
        </w:rPr>
        <w:t>работы;</w:t>
      </w:r>
    </w:p>
    <w:p w:rsidR="00ED113B" w:rsidRDefault="00F26E6D">
      <w:pPr>
        <w:pStyle w:val="a4"/>
        <w:numPr>
          <w:ilvl w:val="0"/>
          <w:numId w:val="28"/>
        </w:numPr>
        <w:tabs>
          <w:tab w:val="left" w:pos="2044"/>
        </w:tabs>
        <w:spacing w:line="293" w:lineRule="exact"/>
        <w:ind w:left="2044" w:hanging="767"/>
        <w:jc w:val="left"/>
        <w:rPr>
          <w:sz w:val="24"/>
        </w:rPr>
      </w:pPr>
      <w:r>
        <w:rPr>
          <w:sz w:val="24"/>
        </w:rPr>
        <w:t>сбор</w:t>
      </w:r>
      <w:r>
        <w:rPr>
          <w:spacing w:val="-1"/>
          <w:sz w:val="24"/>
        </w:rPr>
        <w:t xml:space="preserve"> </w:t>
      </w:r>
      <w:r>
        <w:rPr>
          <w:spacing w:val="-2"/>
          <w:sz w:val="24"/>
        </w:rPr>
        <w:t>информации/исследование;</w:t>
      </w:r>
    </w:p>
    <w:p w:rsidR="00ED113B" w:rsidRDefault="00F26E6D">
      <w:pPr>
        <w:pStyle w:val="a4"/>
        <w:numPr>
          <w:ilvl w:val="0"/>
          <w:numId w:val="28"/>
        </w:numPr>
        <w:tabs>
          <w:tab w:val="left" w:pos="2044"/>
        </w:tabs>
        <w:spacing w:before="1" w:line="293" w:lineRule="exact"/>
        <w:ind w:left="2044" w:hanging="767"/>
        <w:jc w:val="left"/>
        <w:rPr>
          <w:sz w:val="24"/>
        </w:rPr>
      </w:pPr>
      <w:r>
        <w:rPr>
          <w:sz w:val="24"/>
        </w:rPr>
        <w:t>выполнение</w:t>
      </w:r>
      <w:r>
        <w:rPr>
          <w:spacing w:val="-9"/>
          <w:sz w:val="24"/>
        </w:rPr>
        <w:t xml:space="preserve"> </w:t>
      </w:r>
      <w:r>
        <w:rPr>
          <w:sz w:val="24"/>
        </w:rPr>
        <w:t>технологического</w:t>
      </w:r>
      <w:r>
        <w:rPr>
          <w:spacing w:val="-7"/>
          <w:sz w:val="24"/>
        </w:rPr>
        <w:t xml:space="preserve"> </w:t>
      </w:r>
      <w:r>
        <w:rPr>
          <w:spacing w:val="-2"/>
          <w:sz w:val="24"/>
        </w:rPr>
        <w:t>этапа;</w:t>
      </w:r>
    </w:p>
    <w:p w:rsidR="00ED113B" w:rsidRDefault="00F26E6D">
      <w:pPr>
        <w:pStyle w:val="a4"/>
        <w:numPr>
          <w:ilvl w:val="0"/>
          <w:numId w:val="28"/>
        </w:numPr>
        <w:tabs>
          <w:tab w:val="left" w:pos="2044"/>
        </w:tabs>
        <w:spacing w:line="293" w:lineRule="exact"/>
        <w:ind w:left="2044" w:hanging="767"/>
        <w:jc w:val="left"/>
        <w:rPr>
          <w:sz w:val="24"/>
        </w:rPr>
      </w:pPr>
      <w:r>
        <w:rPr>
          <w:sz w:val="24"/>
        </w:rPr>
        <w:t>подготовка</w:t>
      </w:r>
      <w:r>
        <w:rPr>
          <w:spacing w:val="-2"/>
          <w:sz w:val="24"/>
        </w:rPr>
        <w:t xml:space="preserve"> </w:t>
      </w:r>
      <w:r>
        <w:rPr>
          <w:sz w:val="24"/>
        </w:rPr>
        <w:t>и</w:t>
      </w:r>
      <w:r>
        <w:rPr>
          <w:spacing w:val="-2"/>
          <w:sz w:val="24"/>
        </w:rPr>
        <w:t xml:space="preserve"> </w:t>
      </w:r>
      <w:r>
        <w:rPr>
          <w:sz w:val="24"/>
        </w:rPr>
        <w:t xml:space="preserve">защита </w:t>
      </w:r>
      <w:r>
        <w:rPr>
          <w:spacing w:val="-2"/>
          <w:sz w:val="24"/>
        </w:rPr>
        <w:t>проекта;</w:t>
      </w:r>
    </w:p>
    <w:p w:rsidR="00ED113B" w:rsidRDefault="00F26E6D">
      <w:pPr>
        <w:pStyle w:val="a4"/>
        <w:numPr>
          <w:ilvl w:val="0"/>
          <w:numId w:val="28"/>
        </w:numPr>
        <w:tabs>
          <w:tab w:val="left" w:pos="2044"/>
        </w:tabs>
        <w:spacing w:before="2" w:line="237" w:lineRule="auto"/>
        <w:ind w:right="568" w:firstLine="707"/>
        <w:rPr>
          <w:sz w:val="24"/>
        </w:rPr>
      </w:pPr>
      <w:r>
        <w:rPr>
          <w:sz w:val="24"/>
        </w:rPr>
        <w:t xml:space="preserve">рефлексия, анализ результатов выполнения проекта, оценка качества </w:t>
      </w:r>
      <w:r>
        <w:rPr>
          <w:spacing w:val="-2"/>
          <w:sz w:val="24"/>
        </w:rPr>
        <w:t>выполнения.</w:t>
      </w:r>
    </w:p>
    <w:p w:rsidR="00ED113B" w:rsidRDefault="00F26E6D">
      <w:pPr>
        <w:pStyle w:val="a3"/>
        <w:ind w:right="566" w:firstLine="707"/>
      </w:pPr>
      <w: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планируемого результата («продукта»).</w:t>
      </w:r>
    </w:p>
    <w:p w:rsidR="00ED113B" w:rsidRDefault="00F26E6D">
      <w:pPr>
        <w:ind w:left="569" w:right="563" w:firstLine="707"/>
        <w:jc w:val="both"/>
        <w:rPr>
          <w:i/>
          <w:sz w:val="24"/>
        </w:rPr>
      </w:pPr>
      <w:r>
        <w:rPr>
          <w:i/>
          <w:sz w:val="24"/>
        </w:rPr>
        <w:t xml:space="preserve">Особенности организации проектной деятельности в рамках урочной </w:t>
      </w:r>
      <w:r>
        <w:rPr>
          <w:i/>
          <w:spacing w:val="-2"/>
          <w:sz w:val="24"/>
        </w:rPr>
        <w:t>деятельности</w:t>
      </w:r>
    </w:p>
    <w:p w:rsidR="00ED113B" w:rsidRDefault="00F26E6D">
      <w:pPr>
        <w:pStyle w:val="a3"/>
        <w:ind w:right="565" w:firstLine="707"/>
      </w:pPr>
      <w:r>
        <w:t>Особенности организации проектной деятельности обучающихся</w:t>
      </w:r>
      <w:r>
        <w:rPr>
          <w:spacing w:val="-1"/>
        </w:rPr>
        <w:t xml:space="preserve"> </w:t>
      </w:r>
      <w:r>
        <w:t>в</w:t>
      </w:r>
      <w:r>
        <w:rPr>
          <w:spacing w:val="-1"/>
        </w:rPr>
        <w:t xml:space="preserve"> </w:t>
      </w:r>
      <w:r>
        <w:t>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ED113B" w:rsidRDefault="00F26E6D">
      <w:pPr>
        <w:pStyle w:val="a3"/>
        <w:spacing w:before="1"/>
        <w:ind w:right="570" w:firstLine="707"/>
      </w:pPr>
      <w: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ED113B" w:rsidRDefault="00F26E6D">
      <w:pPr>
        <w:pStyle w:val="a4"/>
        <w:numPr>
          <w:ilvl w:val="0"/>
          <w:numId w:val="28"/>
        </w:numPr>
        <w:tabs>
          <w:tab w:val="left" w:pos="2044"/>
        </w:tabs>
        <w:spacing w:before="2" w:line="293" w:lineRule="exact"/>
        <w:ind w:left="2044" w:hanging="767"/>
        <w:rPr>
          <w:sz w:val="24"/>
        </w:rPr>
      </w:pPr>
      <w:r>
        <w:rPr>
          <w:sz w:val="24"/>
        </w:rPr>
        <w:t>предметные</w:t>
      </w:r>
      <w:r>
        <w:rPr>
          <w:spacing w:val="-5"/>
          <w:sz w:val="24"/>
        </w:rPr>
        <w:t xml:space="preserve"> </w:t>
      </w:r>
      <w:r>
        <w:rPr>
          <w:spacing w:val="-2"/>
          <w:sz w:val="24"/>
        </w:rPr>
        <w:t>проекты;</w:t>
      </w:r>
    </w:p>
    <w:p w:rsidR="00ED113B" w:rsidRDefault="00F26E6D">
      <w:pPr>
        <w:pStyle w:val="a4"/>
        <w:numPr>
          <w:ilvl w:val="0"/>
          <w:numId w:val="28"/>
        </w:numPr>
        <w:tabs>
          <w:tab w:val="left" w:pos="2044"/>
        </w:tabs>
        <w:spacing w:line="292" w:lineRule="exact"/>
        <w:ind w:left="2044" w:hanging="767"/>
        <w:rPr>
          <w:sz w:val="24"/>
        </w:rPr>
      </w:pPr>
      <w:r>
        <w:rPr>
          <w:sz w:val="24"/>
        </w:rPr>
        <w:t>метапредметные</w:t>
      </w:r>
      <w:r>
        <w:rPr>
          <w:spacing w:val="-9"/>
          <w:sz w:val="24"/>
        </w:rPr>
        <w:t xml:space="preserve"> </w:t>
      </w:r>
      <w:r>
        <w:rPr>
          <w:spacing w:val="-2"/>
          <w:sz w:val="24"/>
        </w:rPr>
        <w:t>проекты.</w:t>
      </w:r>
    </w:p>
    <w:p w:rsidR="00ED113B" w:rsidRDefault="00F26E6D">
      <w:pPr>
        <w:pStyle w:val="a3"/>
        <w:ind w:right="563" w:firstLine="707"/>
      </w:pPr>
      <w: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ED113B" w:rsidRDefault="00F26E6D">
      <w:pPr>
        <w:pStyle w:val="a3"/>
        <w:ind w:left="1277"/>
      </w:pPr>
      <w:r>
        <w:t>Формы</w:t>
      </w:r>
      <w:r>
        <w:rPr>
          <w:spacing w:val="-9"/>
        </w:rPr>
        <w:t xml:space="preserve"> </w:t>
      </w:r>
      <w:r>
        <w:t>организации</w:t>
      </w:r>
      <w:r>
        <w:rPr>
          <w:spacing w:val="-4"/>
        </w:rPr>
        <w:t xml:space="preserve"> </w:t>
      </w:r>
      <w:r>
        <w:t>проектной</w:t>
      </w:r>
      <w:r>
        <w:rPr>
          <w:spacing w:val="-4"/>
        </w:rPr>
        <w:t xml:space="preserve"> </w:t>
      </w:r>
      <w:r>
        <w:t>деятельности</w:t>
      </w:r>
      <w:r>
        <w:rPr>
          <w:spacing w:val="-4"/>
        </w:rPr>
        <w:t xml:space="preserve"> </w:t>
      </w:r>
      <w:r>
        <w:t>обучающихся</w:t>
      </w:r>
      <w:r>
        <w:rPr>
          <w:spacing w:val="-4"/>
        </w:rPr>
        <w:t xml:space="preserve"> </w:t>
      </w:r>
      <w:r>
        <w:t>могут</w:t>
      </w:r>
      <w:r>
        <w:rPr>
          <w:spacing w:val="-4"/>
        </w:rPr>
        <w:t xml:space="preserve"> </w:t>
      </w:r>
      <w:r>
        <w:t>быть</w:t>
      </w:r>
      <w:r>
        <w:rPr>
          <w:spacing w:val="-4"/>
        </w:rPr>
        <w:t xml:space="preserve"> </w:t>
      </w:r>
      <w:r>
        <w:rPr>
          <w:spacing w:val="-2"/>
        </w:rPr>
        <w:t>следующие:</w:t>
      </w:r>
    </w:p>
    <w:p w:rsidR="00ED113B" w:rsidRDefault="00F26E6D">
      <w:pPr>
        <w:pStyle w:val="a4"/>
        <w:numPr>
          <w:ilvl w:val="0"/>
          <w:numId w:val="28"/>
        </w:numPr>
        <w:tabs>
          <w:tab w:val="left" w:pos="2044"/>
        </w:tabs>
        <w:spacing w:line="294" w:lineRule="exact"/>
        <w:ind w:left="2044" w:hanging="767"/>
        <w:jc w:val="left"/>
        <w:rPr>
          <w:sz w:val="24"/>
        </w:rPr>
      </w:pPr>
      <w:r>
        <w:rPr>
          <w:sz w:val="24"/>
        </w:rPr>
        <w:t>монопроект</w:t>
      </w:r>
      <w:r>
        <w:rPr>
          <w:spacing w:val="-7"/>
          <w:sz w:val="24"/>
        </w:rPr>
        <w:t xml:space="preserve"> </w:t>
      </w:r>
      <w:r>
        <w:rPr>
          <w:sz w:val="24"/>
        </w:rPr>
        <w:t>(использование</w:t>
      </w:r>
      <w:r>
        <w:rPr>
          <w:spacing w:val="-6"/>
          <w:sz w:val="24"/>
        </w:rPr>
        <w:t xml:space="preserve"> </w:t>
      </w:r>
      <w:r>
        <w:rPr>
          <w:sz w:val="24"/>
        </w:rPr>
        <w:t>содержания</w:t>
      </w:r>
      <w:r>
        <w:rPr>
          <w:spacing w:val="-5"/>
          <w:sz w:val="24"/>
        </w:rPr>
        <w:t xml:space="preserve"> </w:t>
      </w:r>
      <w:r>
        <w:rPr>
          <w:sz w:val="24"/>
        </w:rPr>
        <w:t>одного</w:t>
      </w:r>
      <w:r>
        <w:rPr>
          <w:spacing w:val="-4"/>
          <w:sz w:val="24"/>
        </w:rPr>
        <w:t xml:space="preserve"> </w:t>
      </w:r>
      <w:r>
        <w:rPr>
          <w:spacing w:val="-2"/>
          <w:sz w:val="24"/>
        </w:rPr>
        <w:t>предмета);</w:t>
      </w:r>
    </w:p>
    <w:p w:rsidR="00ED113B" w:rsidRDefault="00F26E6D">
      <w:pPr>
        <w:pStyle w:val="a4"/>
        <w:numPr>
          <w:ilvl w:val="0"/>
          <w:numId w:val="28"/>
        </w:numPr>
        <w:tabs>
          <w:tab w:val="left" w:pos="2044"/>
          <w:tab w:val="left" w:pos="3968"/>
          <w:tab w:val="left" w:pos="4908"/>
          <w:tab w:val="left" w:pos="6741"/>
          <w:tab w:val="left" w:pos="8860"/>
          <w:tab w:val="left" w:pos="9797"/>
        </w:tabs>
        <w:ind w:right="562" w:firstLine="707"/>
        <w:jc w:val="left"/>
        <w:rPr>
          <w:sz w:val="24"/>
        </w:rPr>
      </w:pPr>
      <w:r>
        <w:rPr>
          <w:spacing w:val="-2"/>
          <w:sz w:val="24"/>
        </w:rPr>
        <w:t>межпредметный</w:t>
      </w:r>
      <w:r>
        <w:rPr>
          <w:sz w:val="24"/>
        </w:rPr>
        <w:tab/>
      </w:r>
      <w:r>
        <w:rPr>
          <w:spacing w:val="-2"/>
          <w:sz w:val="24"/>
        </w:rPr>
        <w:t>проект</w:t>
      </w:r>
      <w:r>
        <w:rPr>
          <w:sz w:val="24"/>
        </w:rPr>
        <w:tab/>
      </w:r>
      <w:r>
        <w:rPr>
          <w:spacing w:val="-2"/>
          <w:sz w:val="24"/>
        </w:rPr>
        <w:t>(использование</w:t>
      </w:r>
      <w:r>
        <w:rPr>
          <w:sz w:val="24"/>
        </w:rPr>
        <w:tab/>
      </w:r>
      <w:r>
        <w:rPr>
          <w:spacing w:val="-2"/>
          <w:sz w:val="24"/>
        </w:rPr>
        <w:t>интегрированного</w:t>
      </w:r>
      <w:r>
        <w:rPr>
          <w:sz w:val="24"/>
        </w:rPr>
        <w:tab/>
      </w:r>
      <w:r>
        <w:rPr>
          <w:spacing w:val="-2"/>
          <w:sz w:val="24"/>
        </w:rPr>
        <w:t>знания</w:t>
      </w:r>
      <w:r>
        <w:rPr>
          <w:sz w:val="24"/>
        </w:rPr>
        <w:tab/>
      </w:r>
      <w:r>
        <w:rPr>
          <w:spacing w:val="-10"/>
          <w:sz w:val="24"/>
        </w:rPr>
        <w:t xml:space="preserve">и </w:t>
      </w:r>
      <w:r>
        <w:rPr>
          <w:sz w:val="24"/>
        </w:rPr>
        <w:t>способов учебной деятельности различных предметов);</w:t>
      </w:r>
    </w:p>
    <w:p w:rsidR="00ED113B" w:rsidRDefault="00F26E6D">
      <w:pPr>
        <w:pStyle w:val="a4"/>
        <w:numPr>
          <w:ilvl w:val="0"/>
          <w:numId w:val="28"/>
        </w:numPr>
        <w:tabs>
          <w:tab w:val="left" w:pos="2044"/>
        </w:tabs>
        <w:spacing w:before="4" w:line="237" w:lineRule="auto"/>
        <w:ind w:right="566" w:firstLine="707"/>
        <w:jc w:val="left"/>
        <w:rPr>
          <w:sz w:val="24"/>
        </w:rPr>
      </w:pPr>
      <w:r>
        <w:rPr>
          <w:sz w:val="24"/>
        </w:rPr>
        <w:t>метапроект</w:t>
      </w:r>
      <w:r>
        <w:rPr>
          <w:spacing w:val="80"/>
          <w:sz w:val="24"/>
        </w:rPr>
        <w:t xml:space="preserve"> </w:t>
      </w:r>
      <w:r>
        <w:rPr>
          <w:sz w:val="24"/>
        </w:rPr>
        <w:t>(использование</w:t>
      </w:r>
      <w:r>
        <w:rPr>
          <w:spacing w:val="80"/>
          <w:sz w:val="24"/>
        </w:rPr>
        <w:t xml:space="preserve"> </w:t>
      </w:r>
      <w:r>
        <w:rPr>
          <w:sz w:val="24"/>
        </w:rPr>
        <w:t>областей</w:t>
      </w:r>
      <w:r>
        <w:rPr>
          <w:spacing w:val="80"/>
          <w:sz w:val="24"/>
        </w:rPr>
        <w:t xml:space="preserve"> </w:t>
      </w:r>
      <w:r>
        <w:rPr>
          <w:sz w:val="24"/>
        </w:rPr>
        <w:t>знания</w:t>
      </w:r>
      <w:r>
        <w:rPr>
          <w:spacing w:val="80"/>
          <w:sz w:val="24"/>
        </w:rPr>
        <w:t xml:space="preserve"> </w:t>
      </w:r>
      <w:r>
        <w:rPr>
          <w:sz w:val="24"/>
        </w:rPr>
        <w:t>и</w:t>
      </w:r>
      <w:r>
        <w:rPr>
          <w:spacing w:val="80"/>
          <w:sz w:val="24"/>
        </w:rPr>
        <w:t xml:space="preserve"> </w:t>
      </w:r>
      <w:r>
        <w:rPr>
          <w:sz w:val="24"/>
        </w:rPr>
        <w:t>методов</w:t>
      </w:r>
      <w:r>
        <w:rPr>
          <w:spacing w:val="80"/>
          <w:sz w:val="24"/>
        </w:rPr>
        <w:t xml:space="preserve"> </w:t>
      </w:r>
      <w:r>
        <w:rPr>
          <w:sz w:val="24"/>
        </w:rPr>
        <w:t>деятельности,</w:t>
      </w:r>
      <w:r>
        <w:rPr>
          <w:spacing w:val="40"/>
          <w:sz w:val="24"/>
        </w:rPr>
        <w:t xml:space="preserve"> </w:t>
      </w:r>
      <w:r>
        <w:rPr>
          <w:sz w:val="24"/>
        </w:rPr>
        <w:t>выходящих за рамки предметного обучения).</w:t>
      </w:r>
    </w:p>
    <w:p w:rsidR="00ED113B" w:rsidRDefault="00ED113B">
      <w:pPr>
        <w:pStyle w:val="a4"/>
        <w:spacing w:line="237" w:lineRule="auto"/>
        <w:jc w:val="left"/>
        <w:rPr>
          <w:sz w:val="24"/>
        </w:rPr>
        <w:sectPr w:rsidR="00ED113B">
          <w:pgSz w:w="11910" w:h="16840"/>
          <w:pgMar w:top="1040" w:right="283" w:bottom="1200" w:left="1133" w:header="0" w:footer="953" w:gutter="0"/>
          <w:cols w:space="720"/>
        </w:sectPr>
      </w:pPr>
    </w:p>
    <w:p w:rsidR="00ED113B" w:rsidRDefault="00F26E6D">
      <w:pPr>
        <w:pStyle w:val="a3"/>
        <w:spacing w:before="66"/>
        <w:ind w:right="568" w:firstLine="707"/>
      </w:pPr>
      <w:r>
        <w:lastRenderedPageBreak/>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w:t>
      </w:r>
      <w:r>
        <w:rPr>
          <w:spacing w:val="40"/>
        </w:rPr>
        <w:t xml:space="preserve"> </w:t>
      </w:r>
      <w:r>
        <w:t>нацеливающих</w:t>
      </w:r>
      <w:r>
        <w:rPr>
          <w:spacing w:val="-3"/>
        </w:rPr>
        <w:t xml:space="preserve"> </w:t>
      </w:r>
      <w:r>
        <w:t>обучающихся</w:t>
      </w:r>
      <w:r>
        <w:rPr>
          <w:spacing w:val="-8"/>
        </w:rPr>
        <w:t xml:space="preserve"> </w:t>
      </w:r>
      <w:r>
        <w:t>на</w:t>
      </w:r>
      <w:r>
        <w:rPr>
          <w:spacing w:val="-6"/>
        </w:rPr>
        <w:t xml:space="preserve"> </w:t>
      </w:r>
      <w:r>
        <w:t>решение</w:t>
      </w:r>
      <w:r>
        <w:rPr>
          <w:spacing w:val="-6"/>
        </w:rPr>
        <w:t xml:space="preserve"> </w:t>
      </w:r>
      <w:r>
        <w:t>следующих</w:t>
      </w:r>
      <w:r>
        <w:rPr>
          <w:spacing w:val="-3"/>
        </w:rPr>
        <w:t xml:space="preserve"> </w:t>
      </w:r>
      <w:r>
        <w:t>практикоориентированных</w:t>
      </w:r>
      <w:r>
        <w:rPr>
          <w:spacing w:val="-3"/>
        </w:rPr>
        <w:t xml:space="preserve"> </w:t>
      </w:r>
      <w:r>
        <w:t>проблем:</w:t>
      </w:r>
    </w:p>
    <w:p w:rsidR="00ED113B" w:rsidRDefault="00F26E6D">
      <w:pPr>
        <w:pStyle w:val="a4"/>
        <w:numPr>
          <w:ilvl w:val="0"/>
          <w:numId w:val="28"/>
        </w:numPr>
        <w:tabs>
          <w:tab w:val="left" w:pos="2044"/>
        </w:tabs>
        <w:spacing w:before="3"/>
        <w:ind w:left="2044" w:hanging="767"/>
        <w:jc w:val="left"/>
        <w:rPr>
          <w:sz w:val="24"/>
        </w:rPr>
      </w:pPr>
      <w:r>
        <w:rPr>
          <w:sz w:val="24"/>
        </w:rPr>
        <w:t>Какое</w:t>
      </w:r>
      <w:r>
        <w:rPr>
          <w:spacing w:val="-3"/>
          <w:sz w:val="24"/>
        </w:rPr>
        <w:t xml:space="preserve"> </w:t>
      </w:r>
      <w:r>
        <w:rPr>
          <w:sz w:val="24"/>
        </w:rPr>
        <w:t>средство</w:t>
      </w:r>
      <w:r>
        <w:rPr>
          <w:spacing w:val="-1"/>
          <w:sz w:val="24"/>
        </w:rPr>
        <w:t xml:space="preserve"> </w:t>
      </w:r>
      <w:r>
        <w:rPr>
          <w:sz w:val="24"/>
        </w:rPr>
        <w:t>поможет</w:t>
      </w:r>
      <w:r>
        <w:rPr>
          <w:spacing w:val="-2"/>
          <w:sz w:val="24"/>
        </w:rPr>
        <w:t xml:space="preserve"> </w:t>
      </w:r>
      <w:r>
        <w:rPr>
          <w:sz w:val="24"/>
        </w:rPr>
        <w:t>в</w:t>
      </w:r>
      <w:r>
        <w:rPr>
          <w:spacing w:val="-2"/>
          <w:sz w:val="24"/>
        </w:rPr>
        <w:t xml:space="preserve"> </w:t>
      </w:r>
      <w:r>
        <w:rPr>
          <w:sz w:val="24"/>
        </w:rPr>
        <w:t>решении</w:t>
      </w:r>
      <w:r>
        <w:rPr>
          <w:spacing w:val="-2"/>
          <w:sz w:val="24"/>
        </w:rPr>
        <w:t xml:space="preserve"> </w:t>
      </w:r>
      <w:r>
        <w:rPr>
          <w:sz w:val="24"/>
        </w:rPr>
        <w:t>проблемы...</w:t>
      </w:r>
      <w:r>
        <w:rPr>
          <w:spacing w:val="-1"/>
          <w:sz w:val="24"/>
        </w:rPr>
        <w:t xml:space="preserve"> </w:t>
      </w:r>
      <w:r>
        <w:rPr>
          <w:sz w:val="24"/>
        </w:rPr>
        <w:t>(опишите,</w:t>
      </w:r>
      <w:r>
        <w:rPr>
          <w:spacing w:val="-1"/>
          <w:sz w:val="24"/>
        </w:rPr>
        <w:t xml:space="preserve"> </w:t>
      </w:r>
      <w:r>
        <w:rPr>
          <w:spacing w:val="-2"/>
          <w:sz w:val="24"/>
        </w:rPr>
        <w:t>объясните)?</w:t>
      </w:r>
    </w:p>
    <w:p w:rsidR="00ED113B" w:rsidRDefault="00F26E6D">
      <w:pPr>
        <w:pStyle w:val="a4"/>
        <w:numPr>
          <w:ilvl w:val="0"/>
          <w:numId w:val="28"/>
        </w:numPr>
        <w:tabs>
          <w:tab w:val="left" w:pos="2044"/>
          <w:tab w:val="left" w:pos="2931"/>
          <w:tab w:val="left" w:pos="3929"/>
          <w:tab w:val="left" w:pos="4647"/>
          <w:tab w:val="left" w:pos="5767"/>
          <w:tab w:val="left" w:pos="6343"/>
          <w:tab w:val="left" w:pos="7449"/>
          <w:tab w:val="left" w:pos="8881"/>
        </w:tabs>
        <w:spacing w:before="3" w:line="237" w:lineRule="auto"/>
        <w:ind w:right="565" w:firstLine="707"/>
        <w:jc w:val="left"/>
        <w:rPr>
          <w:sz w:val="24"/>
        </w:rPr>
      </w:pPr>
      <w:r>
        <w:rPr>
          <w:spacing w:val="-4"/>
          <w:sz w:val="24"/>
        </w:rPr>
        <w:t>Каким</w:t>
      </w:r>
      <w:r>
        <w:rPr>
          <w:sz w:val="24"/>
        </w:rPr>
        <w:tab/>
      </w:r>
      <w:r>
        <w:rPr>
          <w:spacing w:val="-2"/>
          <w:sz w:val="24"/>
        </w:rPr>
        <w:t>должно</w:t>
      </w:r>
      <w:r>
        <w:rPr>
          <w:sz w:val="24"/>
        </w:rPr>
        <w:tab/>
      </w:r>
      <w:r>
        <w:rPr>
          <w:spacing w:val="-4"/>
          <w:sz w:val="24"/>
        </w:rPr>
        <w:t>быть</w:t>
      </w:r>
      <w:r>
        <w:rPr>
          <w:sz w:val="24"/>
        </w:rPr>
        <w:tab/>
      </w:r>
      <w:r>
        <w:rPr>
          <w:spacing w:val="-2"/>
          <w:sz w:val="24"/>
        </w:rPr>
        <w:t>средство</w:t>
      </w:r>
      <w:r>
        <w:rPr>
          <w:sz w:val="24"/>
        </w:rPr>
        <w:tab/>
      </w:r>
      <w:r>
        <w:rPr>
          <w:spacing w:val="-4"/>
          <w:sz w:val="24"/>
        </w:rPr>
        <w:t>для</w:t>
      </w:r>
      <w:r>
        <w:rPr>
          <w:sz w:val="24"/>
        </w:rPr>
        <w:tab/>
      </w:r>
      <w:r>
        <w:rPr>
          <w:spacing w:val="-2"/>
          <w:sz w:val="24"/>
        </w:rPr>
        <w:t>решения</w:t>
      </w:r>
      <w:r>
        <w:rPr>
          <w:sz w:val="24"/>
        </w:rPr>
        <w:tab/>
      </w:r>
      <w:r>
        <w:rPr>
          <w:spacing w:val="-2"/>
          <w:sz w:val="24"/>
        </w:rPr>
        <w:t>проблемы...</w:t>
      </w:r>
      <w:r>
        <w:rPr>
          <w:sz w:val="24"/>
        </w:rPr>
        <w:tab/>
      </w:r>
      <w:r>
        <w:rPr>
          <w:spacing w:val="-2"/>
          <w:sz w:val="24"/>
        </w:rPr>
        <w:t>(опишите, смоделируйте)?</w:t>
      </w:r>
    </w:p>
    <w:p w:rsidR="00ED113B" w:rsidRDefault="00F26E6D">
      <w:pPr>
        <w:pStyle w:val="a4"/>
        <w:numPr>
          <w:ilvl w:val="0"/>
          <w:numId w:val="28"/>
        </w:numPr>
        <w:tabs>
          <w:tab w:val="left" w:pos="2044"/>
        </w:tabs>
        <w:spacing w:before="2" w:line="293" w:lineRule="exact"/>
        <w:ind w:left="2044" w:hanging="767"/>
        <w:jc w:val="left"/>
        <w:rPr>
          <w:sz w:val="24"/>
        </w:rPr>
      </w:pPr>
      <w:r>
        <w:rPr>
          <w:sz w:val="24"/>
        </w:rPr>
        <w:t>Как</w:t>
      </w:r>
      <w:r>
        <w:rPr>
          <w:spacing w:val="-4"/>
          <w:sz w:val="24"/>
        </w:rPr>
        <w:t xml:space="preserve"> </w:t>
      </w:r>
      <w:r>
        <w:rPr>
          <w:sz w:val="24"/>
        </w:rPr>
        <w:t>сделать</w:t>
      </w:r>
      <w:r>
        <w:rPr>
          <w:spacing w:val="-1"/>
          <w:sz w:val="24"/>
        </w:rPr>
        <w:t xml:space="preserve"> </w:t>
      </w:r>
      <w:r>
        <w:rPr>
          <w:sz w:val="24"/>
        </w:rPr>
        <w:t>средство</w:t>
      </w:r>
      <w:r>
        <w:rPr>
          <w:spacing w:val="-2"/>
          <w:sz w:val="24"/>
        </w:rPr>
        <w:t xml:space="preserve"> </w:t>
      </w:r>
      <w:r>
        <w:rPr>
          <w:sz w:val="24"/>
        </w:rPr>
        <w:t>для</w:t>
      </w:r>
      <w:r>
        <w:rPr>
          <w:spacing w:val="-2"/>
          <w:sz w:val="24"/>
        </w:rPr>
        <w:t xml:space="preserve"> </w:t>
      </w:r>
      <w:r>
        <w:rPr>
          <w:sz w:val="24"/>
        </w:rPr>
        <w:t>решения</w:t>
      </w:r>
      <w:r>
        <w:rPr>
          <w:spacing w:val="-2"/>
          <w:sz w:val="24"/>
        </w:rPr>
        <w:t xml:space="preserve"> </w:t>
      </w:r>
      <w:r>
        <w:rPr>
          <w:sz w:val="24"/>
        </w:rPr>
        <w:t>проблемы</w:t>
      </w:r>
      <w:r>
        <w:rPr>
          <w:spacing w:val="-2"/>
          <w:sz w:val="24"/>
        </w:rPr>
        <w:t xml:space="preserve"> </w:t>
      </w:r>
      <w:r>
        <w:rPr>
          <w:sz w:val="24"/>
        </w:rPr>
        <w:t>(дайте</w:t>
      </w:r>
      <w:r>
        <w:rPr>
          <w:spacing w:val="-1"/>
          <w:sz w:val="24"/>
        </w:rPr>
        <w:t xml:space="preserve"> </w:t>
      </w:r>
      <w:r>
        <w:rPr>
          <w:spacing w:val="-2"/>
          <w:sz w:val="24"/>
        </w:rPr>
        <w:t>инструкцию)?</w:t>
      </w:r>
    </w:p>
    <w:p w:rsidR="00ED113B" w:rsidRDefault="00F26E6D">
      <w:pPr>
        <w:pStyle w:val="a4"/>
        <w:numPr>
          <w:ilvl w:val="0"/>
          <w:numId w:val="28"/>
        </w:numPr>
        <w:tabs>
          <w:tab w:val="left" w:pos="2044"/>
        </w:tabs>
        <w:spacing w:line="293" w:lineRule="exact"/>
        <w:ind w:left="2044" w:hanging="767"/>
        <w:jc w:val="left"/>
        <w:rPr>
          <w:sz w:val="24"/>
        </w:rPr>
      </w:pPr>
      <w:r>
        <w:rPr>
          <w:sz w:val="24"/>
        </w:rPr>
        <w:t>Как</w:t>
      </w:r>
      <w:r>
        <w:rPr>
          <w:spacing w:val="-2"/>
          <w:sz w:val="24"/>
        </w:rPr>
        <w:t xml:space="preserve"> </w:t>
      </w:r>
      <w:r>
        <w:rPr>
          <w:sz w:val="24"/>
        </w:rPr>
        <w:t>выглядело...</w:t>
      </w:r>
      <w:r>
        <w:rPr>
          <w:spacing w:val="-2"/>
          <w:sz w:val="24"/>
        </w:rPr>
        <w:t xml:space="preserve"> </w:t>
      </w:r>
      <w:r>
        <w:rPr>
          <w:sz w:val="24"/>
        </w:rPr>
        <w:t>(опишите,</w:t>
      </w:r>
      <w:r>
        <w:rPr>
          <w:spacing w:val="-1"/>
          <w:sz w:val="24"/>
        </w:rPr>
        <w:t xml:space="preserve"> </w:t>
      </w:r>
      <w:r>
        <w:rPr>
          <w:spacing w:val="-2"/>
          <w:sz w:val="24"/>
        </w:rPr>
        <w:t>реконструируйте)?</w:t>
      </w:r>
    </w:p>
    <w:p w:rsidR="00ED113B" w:rsidRDefault="00F26E6D">
      <w:pPr>
        <w:pStyle w:val="a4"/>
        <w:numPr>
          <w:ilvl w:val="0"/>
          <w:numId w:val="28"/>
        </w:numPr>
        <w:tabs>
          <w:tab w:val="left" w:pos="2044"/>
        </w:tabs>
        <w:spacing w:before="2" w:line="237" w:lineRule="auto"/>
        <w:ind w:right="564" w:firstLine="707"/>
        <w:jc w:val="left"/>
        <w:rPr>
          <w:sz w:val="24"/>
        </w:rPr>
      </w:pPr>
      <w:r>
        <w:rPr>
          <w:sz w:val="24"/>
        </w:rPr>
        <w:t>Как</w:t>
      </w:r>
      <w:r>
        <w:rPr>
          <w:spacing w:val="40"/>
          <w:sz w:val="24"/>
        </w:rPr>
        <w:t xml:space="preserve"> </w:t>
      </w:r>
      <w:r>
        <w:rPr>
          <w:sz w:val="24"/>
        </w:rPr>
        <w:t>будет</w:t>
      </w:r>
      <w:r>
        <w:rPr>
          <w:spacing w:val="40"/>
          <w:sz w:val="24"/>
        </w:rPr>
        <w:t xml:space="preserve"> </w:t>
      </w:r>
      <w:r>
        <w:rPr>
          <w:sz w:val="24"/>
        </w:rPr>
        <w:t>выглядеть...</w:t>
      </w:r>
      <w:r>
        <w:rPr>
          <w:spacing w:val="40"/>
          <w:sz w:val="24"/>
        </w:rPr>
        <w:t xml:space="preserve"> </w:t>
      </w:r>
      <w:r>
        <w:rPr>
          <w:sz w:val="24"/>
        </w:rPr>
        <w:t>(опишите,</w:t>
      </w:r>
      <w:r>
        <w:rPr>
          <w:spacing w:val="40"/>
          <w:sz w:val="24"/>
        </w:rPr>
        <w:t xml:space="preserve"> </w:t>
      </w:r>
      <w:r>
        <w:rPr>
          <w:sz w:val="24"/>
        </w:rPr>
        <w:t>спрогнозируйте)?</w:t>
      </w:r>
      <w:r>
        <w:rPr>
          <w:spacing w:val="40"/>
          <w:sz w:val="24"/>
        </w:rPr>
        <w:t xml:space="preserve"> </w:t>
      </w:r>
      <w:r>
        <w:rPr>
          <w:sz w:val="24"/>
        </w:rPr>
        <w:t>И</w:t>
      </w:r>
      <w:r>
        <w:rPr>
          <w:spacing w:val="40"/>
          <w:sz w:val="24"/>
        </w:rPr>
        <w:t xml:space="preserve"> </w:t>
      </w:r>
      <w:r>
        <w:rPr>
          <w:sz w:val="24"/>
        </w:rPr>
        <w:t>т.</w:t>
      </w:r>
      <w:r>
        <w:rPr>
          <w:spacing w:val="40"/>
          <w:sz w:val="24"/>
        </w:rPr>
        <w:t xml:space="preserve"> </w:t>
      </w:r>
      <w:r>
        <w:rPr>
          <w:sz w:val="24"/>
        </w:rPr>
        <w:t>д.</w:t>
      </w:r>
      <w:r>
        <w:rPr>
          <w:spacing w:val="40"/>
          <w:sz w:val="24"/>
        </w:rPr>
        <w:t xml:space="preserve"> </w:t>
      </w:r>
      <w:r>
        <w:rPr>
          <w:sz w:val="24"/>
        </w:rPr>
        <w:t>Основными</w:t>
      </w:r>
      <w:r>
        <w:rPr>
          <w:spacing w:val="80"/>
          <w:sz w:val="24"/>
        </w:rPr>
        <w:t xml:space="preserve"> </w:t>
      </w:r>
      <w:r>
        <w:rPr>
          <w:sz w:val="24"/>
        </w:rPr>
        <w:t>формами представления итогов проектной деятельности являются:</w:t>
      </w:r>
    </w:p>
    <w:p w:rsidR="00ED113B" w:rsidRDefault="00F26E6D">
      <w:pPr>
        <w:pStyle w:val="a4"/>
        <w:numPr>
          <w:ilvl w:val="0"/>
          <w:numId w:val="28"/>
        </w:numPr>
        <w:tabs>
          <w:tab w:val="left" w:pos="2044"/>
        </w:tabs>
        <w:spacing w:before="2" w:line="293" w:lineRule="exact"/>
        <w:ind w:left="2044" w:hanging="767"/>
        <w:jc w:val="left"/>
        <w:rPr>
          <w:sz w:val="24"/>
        </w:rPr>
      </w:pPr>
      <w:r>
        <w:rPr>
          <w:sz w:val="24"/>
        </w:rPr>
        <w:t>материальный</w:t>
      </w:r>
      <w:r>
        <w:rPr>
          <w:spacing w:val="-8"/>
          <w:sz w:val="24"/>
        </w:rPr>
        <w:t xml:space="preserve"> </w:t>
      </w:r>
      <w:r>
        <w:rPr>
          <w:sz w:val="24"/>
        </w:rPr>
        <w:t>объект,</w:t>
      </w:r>
      <w:r>
        <w:rPr>
          <w:spacing w:val="-7"/>
          <w:sz w:val="24"/>
        </w:rPr>
        <w:t xml:space="preserve"> </w:t>
      </w:r>
      <w:r>
        <w:rPr>
          <w:sz w:val="24"/>
        </w:rPr>
        <w:t>макет,</w:t>
      </w:r>
      <w:r>
        <w:rPr>
          <w:spacing w:val="-5"/>
          <w:sz w:val="24"/>
        </w:rPr>
        <w:t xml:space="preserve"> </w:t>
      </w:r>
      <w:r>
        <w:rPr>
          <w:sz w:val="24"/>
        </w:rPr>
        <w:t>конструкторское</w:t>
      </w:r>
      <w:r>
        <w:rPr>
          <w:spacing w:val="-4"/>
          <w:sz w:val="24"/>
        </w:rPr>
        <w:t xml:space="preserve"> </w:t>
      </w:r>
      <w:r>
        <w:rPr>
          <w:spacing w:val="-2"/>
          <w:sz w:val="24"/>
        </w:rPr>
        <w:t>изделие;</w:t>
      </w:r>
    </w:p>
    <w:p w:rsidR="00ED113B" w:rsidRDefault="00F26E6D">
      <w:pPr>
        <w:pStyle w:val="a4"/>
        <w:numPr>
          <w:ilvl w:val="0"/>
          <w:numId w:val="28"/>
        </w:numPr>
        <w:tabs>
          <w:tab w:val="left" w:pos="2044"/>
        </w:tabs>
        <w:spacing w:line="293" w:lineRule="exact"/>
        <w:ind w:left="2044" w:hanging="767"/>
        <w:jc w:val="left"/>
        <w:rPr>
          <w:sz w:val="24"/>
        </w:rPr>
      </w:pPr>
      <w:r>
        <w:rPr>
          <w:sz w:val="24"/>
        </w:rPr>
        <w:t>отчетные</w:t>
      </w:r>
      <w:r>
        <w:rPr>
          <w:spacing w:val="-6"/>
          <w:sz w:val="24"/>
        </w:rPr>
        <w:t xml:space="preserve"> </w:t>
      </w:r>
      <w:r>
        <w:rPr>
          <w:sz w:val="24"/>
        </w:rPr>
        <w:t>материалы</w:t>
      </w:r>
      <w:r>
        <w:rPr>
          <w:spacing w:val="-1"/>
          <w:sz w:val="24"/>
        </w:rPr>
        <w:t xml:space="preserve"> </w:t>
      </w:r>
      <w:r>
        <w:rPr>
          <w:sz w:val="24"/>
        </w:rPr>
        <w:t>по</w:t>
      </w:r>
      <w:r>
        <w:rPr>
          <w:spacing w:val="-2"/>
          <w:sz w:val="24"/>
        </w:rPr>
        <w:t xml:space="preserve"> </w:t>
      </w:r>
      <w:r>
        <w:rPr>
          <w:sz w:val="24"/>
        </w:rPr>
        <w:t>проекту</w:t>
      </w:r>
      <w:r>
        <w:rPr>
          <w:spacing w:val="-7"/>
          <w:sz w:val="24"/>
        </w:rPr>
        <w:t xml:space="preserve"> </w:t>
      </w:r>
      <w:r>
        <w:rPr>
          <w:sz w:val="24"/>
        </w:rPr>
        <w:t>(тексты,</w:t>
      </w:r>
      <w:r>
        <w:rPr>
          <w:spacing w:val="-1"/>
          <w:sz w:val="24"/>
        </w:rPr>
        <w:t xml:space="preserve"> </w:t>
      </w:r>
      <w:r>
        <w:rPr>
          <w:sz w:val="24"/>
        </w:rPr>
        <w:t>мультимедийные</w:t>
      </w:r>
      <w:r>
        <w:rPr>
          <w:spacing w:val="-3"/>
          <w:sz w:val="24"/>
        </w:rPr>
        <w:t xml:space="preserve"> </w:t>
      </w:r>
      <w:r>
        <w:rPr>
          <w:spacing w:val="-2"/>
          <w:sz w:val="24"/>
        </w:rPr>
        <w:t>продукты).</w:t>
      </w:r>
    </w:p>
    <w:p w:rsidR="00ED113B" w:rsidRDefault="00F26E6D">
      <w:pPr>
        <w:ind w:left="569" w:right="565" w:firstLine="707"/>
        <w:jc w:val="both"/>
        <w:rPr>
          <w:i/>
          <w:sz w:val="24"/>
        </w:rPr>
      </w:pPr>
      <w:r>
        <w:rPr>
          <w:i/>
          <w:sz w:val="24"/>
        </w:rPr>
        <w:t xml:space="preserve">Особенности организации проектной деятельности в рамках внеурочной </w:t>
      </w:r>
      <w:r>
        <w:rPr>
          <w:i/>
          <w:spacing w:val="-2"/>
          <w:sz w:val="24"/>
        </w:rPr>
        <w:t>деятельности</w:t>
      </w:r>
    </w:p>
    <w:p w:rsidR="00ED113B" w:rsidRDefault="00F26E6D">
      <w:pPr>
        <w:pStyle w:val="a3"/>
        <w:ind w:right="561" w:firstLine="707"/>
      </w:pPr>
      <w:r>
        <w:t>Особенности организации проектной деятельности обучающихся в рамках внеурочной деятельности так</w:t>
      </w:r>
      <w:r>
        <w:rPr>
          <w:spacing w:val="-2"/>
        </w:rPr>
        <w:t xml:space="preserve"> </w:t>
      </w:r>
      <w:r>
        <w:t>же, как и</w:t>
      </w:r>
      <w:r>
        <w:rPr>
          <w:spacing w:val="-1"/>
        </w:rPr>
        <w:t xml:space="preserve"> </w:t>
      </w:r>
      <w:r>
        <w:t>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ED113B" w:rsidRDefault="00F26E6D">
      <w:pPr>
        <w:pStyle w:val="a3"/>
        <w:ind w:right="568" w:firstLine="707"/>
      </w:pPr>
      <w:r>
        <w:t xml:space="preserve">С учетом этого при организации ПД обучающихся во внеурочное время целесообразно ориентироваться на реализацию следующих направлений учебного </w:t>
      </w:r>
      <w:r>
        <w:rPr>
          <w:spacing w:val="-2"/>
        </w:rPr>
        <w:t>проектирования:</w:t>
      </w:r>
    </w:p>
    <w:p w:rsidR="00ED113B" w:rsidRDefault="00F26E6D">
      <w:pPr>
        <w:pStyle w:val="a4"/>
        <w:numPr>
          <w:ilvl w:val="0"/>
          <w:numId w:val="28"/>
        </w:numPr>
        <w:tabs>
          <w:tab w:val="left" w:pos="1984"/>
        </w:tabs>
        <w:spacing w:before="2" w:line="293" w:lineRule="exact"/>
        <w:ind w:left="1984" w:hanging="707"/>
        <w:jc w:val="left"/>
        <w:rPr>
          <w:sz w:val="24"/>
        </w:rPr>
      </w:pPr>
      <w:r>
        <w:rPr>
          <w:spacing w:val="-2"/>
          <w:sz w:val="24"/>
        </w:rPr>
        <w:t>гуманитарное;</w:t>
      </w:r>
    </w:p>
    <w:p w:rsidR="00ED113B" w:rsidRDefault="00F26E6D">
      <w:pPr>
        <w:pStyle w:val="a4"/>
        <w:numPr>
          <w:ilvl w:val="0"/>
          <w:numId w:val="28"/>
        </w:numPr>
        <w:tabs>
          <w:tab w:val="left" w:pos="1984"/>
        </w:tabs>
        <w:spacing w:line="293" w:lineRule="exact"/>
        <w:ind w:left="1984" w:hanging="707"/>
        <w:jc w:val="left"/>
        <w:rPr>
          <w:sz w:val="24"/>
        </w:rPr>
      </w:pPr>
      <w:r>
        <w:rPr>
          <w:spacing w:val="-2"/>
          <w:sz w:val="24"/>
        </w:rPr>
        <w:t>естественно-научное;</w:t>
      </w:r>
    </w:p>
    <w:p w:rsidR="00ED113B" w:rsidRDefault="00F26E6D">
      <w:pPr>
        <w:pStyle w:val="a4"/>
        <w:numPr>
          <w:ilvl w:val="0"/>
          <w:numId w:val="28"/>
        </w:numPr>
        <w:tabs>
          <w:tab w:val="left" w:pos="1984"/>
        </w:tabs>
        <w:spacing w:line="293" w:lineRule="exact"/>
        <w:ind w:left="1984" w:hanging="707"/>
        <w:jc w:val="left"/>
        <w:rPr>
          <w:sz w:val="24"/>
        </w:rPr>
      </w:pPr>
      <w:r>
        <w:rPr>
          <w:spacing w:val="-2"/>
          <w:sz w:val="24"/>
        </w:rPr>
        <w:t>социально-ориентированное;</w:t>
      </w:r>
    </w:p>
    <w:p w:rsidR="00ED113B" w:rsidRDefault="00F26E6D">
      <w:pPr>
        <w:pStyle w:val="a4"/>
        <w:numPr>
          <w:ilvl w:val="0"/>
          <w:numId w:val="28"/>
        </w:numPr>
        <w:tabs>
          <w:tab w:val="left" w:pos="1984"/>
        </w:tabs>
        <w:spacing w:line="293" w:lineRule="exact"/>
        <w:ind w:left="1984" w:hanging="707"/>
        <w:jc w:val="left"/>
        <w:rPr>
          <w:sz w:val="24"/>
        </w:rPr>
      </w:pPr>
      <w:r>
        <w:rPr>
          <w:spacing w:val="-2"/>
          <w:sz w:val="24"/>
        </w:rPr>
        <w:t>инженерно-техническое;</w:t>
      </w:r>
    </w:p>
    <w:p w:rsidR="00ED113B" w:rsidRDefault="00F26E6D">
      <w:pPr>
        <w:pStyle w:val="a4"/>
        <w:numPr>
          <w:ilvl w:val="0"/>
          <w:numId w:val="28"/>
        </w:numPr>
        <w:tabs>
          <w:tab w:val="left" w:pos="1984"/>
        </w:tabs>
        <w:spacing w:line="293" w:lineRule="exact"/>
        <w:ind w:left="1984" w:hanging="707"/>
        <w:jc w:val="left"/>
        <w:rPr>
          <w:sz w:val="24"/>
        </w:rPr>
      </w:pPr>
      <w:r>
        <w:rPr>
          <w:spacing w:val="-2"/>
          <w:sz w:val="24"/>
        </w:rPr>
        <w:t>художественно-творческое;</w:t>
      </w:r>
    </w:p>
    <w:p w:rsidR="00ED113B" w:rsidRDefault="00F26E6D">
      <w:pPr>
        <w:pStyle w:val="a4"/>
        <w:numPr>
          <w:ilvl w:val="0"/>
          <w:numId w:val="28"/>
        </w:numPr>
        <w:tabs>
          <w:tab w:val="left" w:pos="1984"/>
        </w:tabs>
        <w:spacing w:line="293" w:lineRule="exact"/>
        <w:ind w:left="1984" w:hanging="707"/>
        <w:jc w:val="left"/>
        <w:rPr>
          <w:sz w:val="24"/>
        </w:rPr>
      </w:pPr>
      <w:r>
        <w:rPr>
          <w:spacing w:val="-2"/>
          <w:sz w:val="24"/>
        </w:rPr>
        <w:t>спортивно-оздоровительное;</w:t>
      </w:r>
    </w:p>
    <w:p w:rsidR="00ED113B" w:rsidRDefault="00F26E6D">
      <w:pPr>
        <w:pStyle w:val="a4"/>
        <w:numPr>
          <w:ilvl w:val="0"/>
          <w:numId w:val="28"/>
        </w:numPr>
        <w:tabs>
          <w:tab w:val="left" w:pos="1984"/>
        </w:tabs>
        <w:spacing w:before="1" w:line="292" w:lineRule="exact"/>
        <w:ind w:left="1984" w:hanging="707"/>
        <w:jc w:val="left"/>
        <w:rPr>
          <w:sz w:val="24"/>
        </w:rPr>
      </w:pPr>
      <w:r>
        <w:rPr>
          <w:spacing w:val="-2"/>
          <w:sz w:val="24"/>
        </w:rPr>
        <w:t>туристско-краеведческое.</w:t>
      </w:r>
    </w:p>
    <w:p w:rsidR="00ED113B" w:rsidRDefault="00F26E6D">
      <w:pPr>
        <w:pStyle w:val="a3"/>
        <w:spacing w:line="274" w:lineRule="exact"/>
        <w:ind w:left="1277"/>
        <w:jc w:val="left"/>
      </w:pPr>
      <w:r>
        <w:t>В</w:t>
      </w:r>
      <w:r>
        <w:rPr>
          <w:spacing w:val="-5"/>
        </w:rPr>
        <w:t xml:space="preserve"> </w:t>
      </w:r>
      <w:r>
        <w:t>качестве</w:t>
      </w:r>
      <w:r>
        <w:rPr>
          <w:spacing w:val="-3"/>
        </w:rPr>
        <w:t xml:space="preserve"> </w:t>
      </w:r>
      <w:r>
        <w:t>основных</w:t>
      </w:r>
      <w:r>
        <w:rPr>
          <w:spacing w:val="-1"/>
        </w:rPr>
        <w:t xml:space="preserve"> </w:t>
      </w:r>
      <w:r>
        <w:t>форм</w:t>
      </w:r>
      <w:r>
        <w:rPr>
          <w:spacing w:val="-2"/>
        </w:rPr>
        <w:t xml:space="preserve"> </w:t>
      </w:r>
      <w:r>
        <w:t>организации</w:t>
      </w:r>
      <w:r>
        <w:rPr>
          <w:spacing w:val="-3"/>
        </w:rPr>
        <w:t xml:space="preserve"> </w:t>
      </w:r>
      <w:r>
        <w:t>ПД</w:t>
      </w:r>
      <w:r>
        <w:rPr>
          <w:spacing w:val="-3"/>
        </w:rPr>
        <w:t xml:space="preserve"> </w:t>
      </w:r>
      <w:r>
        <w:t>могут</w:t>
      </w:r>
      <w:r>
        <w:rPr>
          <w:spacing w:val="-2"/>
        </w:rPr>
        <w:t xml:space="preserve"> </w:t>
      </w:r>
      <w:r>
        <w:t>быть</w:t>
      </w:r>
      <w:r>
        <w:rPr>
          <w:spacing w:val="-2"/>
        </w:rPr>
        <w:t xml:space="preserve"> использованы:</w:t>
      </w:r>
    </w:p>
    <w:p w:rsidR="00ED113B" w:rsidRDefault="00F26E6D">
      <w:pPr>
        <w:pStyle w:val="a4"/>
        <w:numPr>
          <w:ilvl w:val="0"/>
          <w:numId w:val="28"/>
        </w:numPr>
        <w:tabs>
          <w:tab w:val="left" w:pos="1984"/>
        </w:tabs>
        <w:spacing w:before="2" w:line="293" w:lineRule="exact"/>
        <w:ind w:left="1984" w:hanging="707"/>
        <w:jc w:val="left"/>
        <w:rPr>
          <w:sz w:val="24"/>
        </w:rPr>
      </w:pPr>
      <w:r>
        <w:rPr>
          <w:sz w:val="24"/>
        </w:rPr>
        <w:t>творческие</w:t>
      </w:r>
      <w:r>
        <w:rPr>
          <w:spacing w:val="-4"/>
          <w:sz w:val="24"/>
        </w:rPr>
        <w:t xml:space="preserve"> </w:t>
      </w:r>
      <w:r>
        <w:rPr>
          <w:spacing w:val="-2"/>
          <w:sz w:val="24"/>
        </w:rPr>
        <w:t>мастерские;</w:t>
      </w:r>
    </w:p>
    <w:p w:rsidR="00ED113B" w:rsidRDefault="00F26E6D">
      <w:pPr>
        <w:pStyle w:val="a4"/>
        <w:numPr>
          <w:ilvl w:val="0"/>
          <w:numId w:val="28"/>
        </w:numPr>
        <w:tabs>
          <w:tab w:val="left" w:pos="1984"/>
        </w:tabs>
        <w:spacing w:line="293" w:lineRule="exact"/>
        <w:ind w:left="1984" w:hanging="707"/>
        <w:jc w:val="left"/>
        <w:rPr>
          <w:sz w:val="24"/>
        </w:rPr>
      </w:pPr>
      <w:r>
        <w:rPr>
          <w:sz w:val="24"/>
        </w:rPr>
        <w:t>экспериментальные</w:t>
      </w:r>
      <w:r>
        <w:rPr>
          <w:spacing w:val="-7"/>
          <w:sz w:val="24"/>
        </w:rPr>
        <w:t xml:space="preserve"> </w:t>
      </w:r>
      <w:r>
        <w:rPr>
          <w:spacing w:val="-2"/>
          <w:sz w:val="24"/>
        </w:rPr>
        <w:t>лаборатории;</w:t>
      </w:r>
    </w:p>
    <w:p w:rsidR="00ED113B" w:rsidRDefault="00F26E6D">
      <w:pPr>
        <w:pStyle w:val="a4"/>
        <w:numPr>
          <w:ilvl w:val="0"/>
          <w:numId w:val="28"/>
        </w:numPr>
        <w:tabs>
          <w:tab w:val="left" w:pos="1984"/>
        </w:tabs>
        <w:spacing w:line="293" w:lineRule="exact"/>
        <w:ind w:left="1984" w:hanging="707"/>
        <w:jc w:val="left"/>
        <w:rPr>
          <w:sz w:val="24"/>
        </w:rPr>
      </w:pPr>
      <w:r>
        <w:rPr>
          <w:sz w:val="24"/>
        </w:rPr>
        <w:t>конструкторское</w:t>
      </w:r>
      <w:r>
        <w:rPr>
          <w:spacing w:val="-8"/>
          <w:sz w:val="24"/>
        </w:rPr>
        <w:t xml:space="preserve"> </w:t>
      </w:r>
      <w:r>
        <w:rPr>
          <w:spacing w:val="-2"/>
          <w:sz w:val="24"/>
        </w:rPr>
        <w:t>бюро;</w:t>
      </w:r>
    </w:p>
    <w:p w:rsidR="00ED113B" w:rsidRDefault="00F26E6D">
      <w:pPr>
        <w:pStyle w:val="a4"/>
        <w:numPr>
          <w:ilvl w:val="0"/>
          <w:numId w:val="28"/>
        </w:numPr>
        <w:tabs>
          <w:tab w:val="left" w:pos="1984"/>
        </w:tabs>
        <w:spacing w:line="293" w:lineRule="exact"/>
        <w:ind w:left="1984" w:hanging="707"/>
        <w:jc w:val="left"/>
        <w:rPr>
          <w:sz w:val="24"/>
        </w:rPr>
      </w:pPr>
      <w:r>
        <w:rPr>
          <w:sz w:val="24"/>
        </w:rPr>
        <w:t>проектные</w:t>
      </w:r>
      <w:r>
        <w:rPr>
          <w:spacing w:val="-3"/>
          <w:sz w:val="24"/>
        </w:rPr>
        <w:t xml:space="preserve"> </w:t>
      </w:r>
      <w:r>
        <w:rPr>
          <w:spacing w:val="-2"/>
          <w:sz w:val="24"/>
        </w:rPr>
        <w:t>недели;</w:t>
      </w:r>
    </w:p>
    <w:p w:rsidR="00ED113B" w:rsidRDefault="00F26E6D">
      <w:pPr>
        <w:pStyle w:val="a4"/>
        <w:numPr>
          <w:ilvl w:val="0"/>
          <w:numId w:val="28"/>
        </w:numPr>
        <w:tabs>
          <w:tab w:val="left" w:pos="1984"/>
        </w:tabs>
        <w:spacing w:line="293" w:lineRule="exact"/>
        <w:ind w:left="1984" w:hanging="707"/>
        <w:jc w:val="left"/>
        <w:rPr>
          <w:sz w:val="24"/>
        </w:rPr>
      </w:pPr>
      <w:r>
        <w:rPr>
          <w:spacing w:val="-2"/>
          <w:sz w:val="24"/>
        </w:rPr>
        <w:t>практикумы.</w:t>
      </w:r>
    </w:p>
    <w:p w:rsidR="00ED113B" w:rsidRDefault="00F26E6D">
      <w:pPr>
        <w:pStyle w:val="a3"/>
        <w:ind w:right="569" w:firstLine="707"/>
        <w:jc w:val="left"/>
      </w:pPr>
      <w:r>
        <w:t>Формами</w:t>
      </w:r>
      <w:r>
        <w:rPr>
          <w:spacing w:val="40"/>
        </w:rPr>
        <w:t xml:space="preserve"> </w:t>
      </w:r>
      <w:r>
        <w:t>представления</w:t>
      </w:r>
      <w:r>
        <w:rPr>
          <w:spacing w:val="40"/>
        </w:rPr>
        <w:t xml:space="preserve"> </w:t>
      </w:r>
      <w:r>
        <w:t>итогов</w:t>
      </w:r>
      <w:r>
        <w:rPr>
          <w:spacing w:val="40"/>
        </w:rPr>
        <w:t xml:space="preserve"> </w:t>
      </w:r>
      <w:r>
        <w:t>проектной</w:t>
      </w:r>
      <w:r>
        <w:rPr>
          <w:spacing w:val="40"/>
        </w:rPr>
        <w:t xml:space="preserve"> </w:t>
      </w:r>
      <w:r>
        <w:t>деятельности</w:t>
      </w:r>
      <w:r>
        <w:rPr>
          <w:spacing w:val="40"/>
        </w:rPr>
        <w:t xml:space="preserve"> </w:t>
      </w:r>
      <w:r>
        <w:t>во</w:t>
      </w:r>
      <w:r>
        <w:rPr>
          <w:spacing w:val="40"/>
        </w:rPr>
        <w:t xml:space="preserve"> </w:t>
      </w:r>
      <w:r>
        <w:t>внеурочное</w:t>
      </w:r>
      <w:r>
        <w:rPr>
          <w:spacing w:val="40"/>
        </w:rPr>
        <w:t xml:space="preserve"> </w:t>
      </w:r>
      <w:r>
        <w:t>время</w:t>
      </w:r>
      <w:r>
        <w:rPr>
          <w:spacing w:val="80"/>
        </w:rPr>
        <w:t xml:space="preserve"> </w:t>
      </w:r>
      <w:r>
        <w:rPr>
          <w:spacing w:val="-2"/>
        </w:rPr>
        <w:t>являются:</w:t>
      </w:r>
    </w:p>
    <w:p w:rsidR="00ED113B" w:rsidRDefault="00F26E6D">
      <w:pPr>
        <w:pStyle w:val="a4"/>
        <w:numPr>
          <w:ilvl w:val="0"/>
          <w:numId w:val="28"/>
        </w:numPr>
        <w:tabs>
          <w:tab w:val="left" w:pos="1984"/>
        </w:tabs>
        <w:spacing w:before="2" w:line="293" w:lineRule="exact"/>
        <w:ind w:left="1984" w:hanging="707"/>
        <w:jc w:val="left"/>
        <w:rPr>
          <w:sz w:val="24"/>
        </w:rPr>
      </w:pPr>
      <w:r>
        <w:rPr>
          <w:sz w:val="24"/>
        </w:rPr>
        <w:t>материальный</w:t>
      </w:r>
      <w:r>
        <w:rPr>
          <w:spacing w:val="-6"/>
          <w:sz w:val="24"/>
        </w:rPr>
        <w:t xml:space="preserve"> </w:t>
      </w:r>
      <w:r>
        <w:rPr>
          <w:sz w:val="24"/>
        </w:rPr>
        <w:t>продукт</w:t>
      </w:r>
      <w:r>
        <w:rPr>
          <w:spacing w:val="-5"/>
          <w:sz w:val="24"/>
        </w:rPr>
        <w:t xml:space="preserve"> </w:t>
      </w:r>
      <w:r>
        <w:rPr>
          <w:sz w:val="24"/>
        </w:rPr>
        <w:t>(объект,</w:t>
      </w:r>
      <w:r>
        <w:rPr>
          <w:spacing w:val="-4"/>
          <w:sz w:val="24"/>
        </w:rPr>
        <w:t xml:space="preserve"> </w:t>
      </w:r>
      <w:r>
        <w:rPr>
          <w:sz w:val="24"/>
        </w:rPr>
        <w:t>макет,</w:t>
      </w:r>
      <w:r>
        <w:rPr>
          <w:spacing w:val="-4"/>
          <w:sz w:val="24"/>
        </w:rPr>
        <w:t xml:space="preserve"> </w:t>
      </w:r>
      <w:r>
        <w:rPr>
          <w:sz w:val="24"/>
        </w:rPr>
        <w:t>конструкторское</w:t>
      </w:r>
      <w:r>
        <w:rPr>
          <w:spacing w:val="-4"/>
          <w:sz w:val="24"/>
        </w:rPr>
        <w:t xml:space="preserve"> </w:t>
      </w:r>
      <w:r>
        <w:rPr>
          <w:sz w:val="24"/>
        </w:rPr>
        <w:t>изделие</w:t>
      </w:r>
      <w:r>
        <w:rPr>
          <w:spacing w:val="-4"/>
          <w:sz w:val="24"/>
        </w:rPr>
        <w:t xml:space="preserve"> </w:t>
      </w:r>
      <w:r>
        <w:rPr>
          <w:sz w:val="24"/>
        </w:rPr>
        <w:t>и</w:t>
      </w:r>
      <w:r>
        <w:rPr>
          <w:spacing w:val="-4"/>
          <w:sz w:val="24"/>
        </w:rPr>
        <w:t xml:space="preserve"> </w:t>
      </w:r>
      <w:r>
        <w:rPr>
          <w:spacing w:val="-2"/>
          <w:sz w:val="24"/>
        </w:rPr>
        <w:t>пр.);</w:t>
      </w:r>
    </w:p>
    <w:p w:rsidR="00ED113B" w:rsidRDefault="00F26E6D">
      <w:pPr>
        <w:pStyle w:val="a4"/>
        <w:numPr>
          <w:ilvl w:val="0"/>
          <w:numId w:val="28"/>
        </w:numPr>
        <w:tabs>
          <w:tab w:val="left" w:pos="1984"/>
        </w:tabs>
        <w:spacing w:line="293" w:lineRule="exact"/>
        <w:ind w:left="1984" w:hanging="707"/>
        <w:jc w:val="left"/>
        <w:rPr>
          <w:sz w:val="24"/>
        </w:rPr>
      </w:pPr>
      <w:r>
        <w:rPr>
          <w:sz w:val="24"/>
        </w:rPr>
        <w:t>медийный</w:t>
      </w:r>
      <w:r>
        <w:rPr>
          <w:spacing w:val="24"/>
          <w:sz w:val="24"/>
        </w:rPr>
        <w:t xml:space="preserve"> </w:t>
      </w:r>
      <w:r>
        <w:rPr>
          <w:sz w:val="24"/>
        </w:rPr>
        <w:t>продукт</w:t>
      </w:r>
      <w:r>
        <w:rPr>
          <w:spacing w:val="26"/>
          <w:sz w:val="24"/>
        </w:rPr>
        <w:t xml:space="preserve"> </w:t>
      </w:r>
      <w:r>
        <w:rPr>
          <w:sz w:val="24"/>
        </w:rPr>
        <w:t>(плакат,</w:t>
      </w:r>
      <w:r>
        <w:rPr>
          <w:spacing w:val="27"/>
          <w:sz w:val="24"/>
        </w:rPr>
        <w:t xml:space="preserve"> </w:t>
      </w:r>
      <w:r>
        <w:rPr>
          <w:sz w:val="24"/>
        </w:rPr>
        <w:t>газета,</w:t>
      </w:r>
      <w:r>
        <w:rPr>
          <w:spacing w:val="29"/>
          <w:sz w:val="24"/>
        </w:rPr>
        <w:t xml:space="preserve"> </w:t>
      </w:r>
      <w:r>
        <w:rPr>
          <w:sz w:val="24"/>
        </w:rPr>
        <w:t>журнал,</w:t>
      </w:r>
      <w:r>
        <w:rPr>
          <w:spacing w:val="26"/>
          <w:sz w:val="24"/>
        </w:rPr>
        <w:t xml:space="preserve"> </w:t>
      </w:r>
      <w:r>
        <w:rPr>
          <w:sz w:val="24"/>
        </w:rPr>
        <w:t>рекламная</w:t>
      </w:r>
      <w:r>
        <w:rPr>
          <w:spacing w:val="25"/>
          <w:sz w:val="24"/>
        </w:rPr>
        <w:t xml:space="preserve"> </w:t>
      </w:r>
      <w:r>
        <w:rPr>
          <w:sz w:val="24"/>
        </w:rPr>
        <w:t>продукция,</w:t>
      </w:r>
      <w:r>
        <w:rPr>
          <w:spacing w:val="26"/>
          <w:sz w:val="24"/>
        </w:rPr>
        <w:t xml:space="preserve"> </w:t>
      </w:r>
      <w:r>
        <w:rPr>
          <w:sz w:val="24"/>
        </w:rPr>
        <w:t>фильм</w:t>
      </w:r>
      <w:r>
        <w:rPr>
          <w:spacing w:val="25"/>
          <w:sz w:val="24"/>
        </w:rPr>
        <w:t xml:space="preserve"> </w:t>
      </w:r>
      <w:r>
        <w:rPr>
          <w:spacing w:val="-10"/>
          <w:sz w:val="24"/>
        </w:rPr>
        <w:t>и</w:t>
      </w:r>
    </w:p>
    <w:p w:rsidR="00ED113B" w:rsidRDefault="00F26E6D">
      <w:pPr>
        <w:pStyle w:val="a3"/>
        <w:spacing w:line="273" w:lineRule="exact"/>
        <w:jc w:val="left"/>
      </w:pPr>
      <w:r>
        <w:rPr>
          <w:spacing w:val="-2"/>
        </w:rPr>
        <w:t>др.);</w:t>
      </w:r>
    </w:p>
    <w:p w:rsidR="00ED113B" w:rsidRDefault="00F26E6D">
      <w:pPr>
        <w:pStyle w:val="a4"/>
        <w:numPr>
          <w:ilvl w:val="0"/>
          <w:numId w:val="28"/>
        </w:numPr>
        <w:tabs>
          <w:tab w:val="left" w:pos="1984"/>
          <w:tab w:val="left" w:pos="3491"/>
          <w:tab w:val="left" w:pos="5232"/>
          <w:tab w:val="left" w:pos="7422"/>
          <w:tab w:val="left" w:pos="8747"/>
        </w:tabs>
        <w:spacing w:before="2"/>
        <w:ind w:left="1984" w:hanging="707"/>
        <w:jc w:val="left"/>
        <w:rPr>
          <w:sz w:val="24"/>
        </w:rPr>
      </w:pPr>
      <w:r>
        <w:rPr>
          <w:spacing w:val="-2"/>
          <w:sz w:val="24"/>
        </w:rPr>
        <w:t>публичное</w:t>
      </w:r>
      <w:r>
        <w:rPr>
          <w:sz w:val="24"/>
        </w:rPr>
        <w:tab/>
      </w:r>
      <w:r>
        <w:rPr>
          <w:spacing w:val="-2"/>
          <w:sz w:val="24"/>
        </w:rPr>
        <w:t>мероприятие</w:t>
      </w:r>
      <w:r>
        <w:rPr>
          <w:sz w:val="24"/>
        </w:rPr>
        <w:tab/>
      </w:r>
      <w:r>
        <w:rPr>
          <w:spacing w:val="-2"/>
          <w:sz w:val="24"/>
        </w:rPr>
        <w:t>(образовательное</w:t>
      </w:r>
      <w:r>
        <w:rPr>
          <w:sz w:val="24"/>
        </w:rPr>
        <w:tab/>
      </w:r>
      <w:r>
        <w:rPr>
          <w:spacing w:val="-2"/>
          <w:sz w:val="24"/>
        </w:rPr>
        <w:t>событие,</w:t>
      </w:r>
      <w:r>
        <w:rPr>
          <w:sz w:val="24"/>
        </w:rPr>
        <w:tab/>
      </w:r>
      <w:r>
        <w:rPr>
          <w:spacing w:val="-2"/>
          <w:sz w:val="24"/>
        </w:rPr>
        <w:t>социальное</w:t>
      </w:r>
    </w:p>
    <w:p w:rsidR="00ED113B" w:rsidRDefault="00F26E6D">
      <w:pPr>
        <w:pStyle w:val="a3"/>
        <w:spacing w:line="273" w:lineRule="exact"/>
      </w:pPr>
      <w:r>
        <w:t>мероприятие/акция,</w:t>
      </w:r>
      <w:r>
        <w:rPr>
          <w:spacing w:val="-6"/>
        </w:rPr>
        <w:t xml:space="preserve"> </w:t>
      </w:r>
      <w:r>
        <w:t>театральная</w:t>
      </w:r>
      <w:r>
        <w:rPr>
          <w:spacing w:val="-5"/>
        </w:rPr>
        <w:t xml:space="preserve"> </w:t>
      </w:r>
      <w:r>
        <w:t>постановка</w:t>
      </w:r>
      <w:r>
        <w:rPr>
          <w:spacing w:val="-5"/>
        </w:rPr>
        <w:t xml:space="preserve"> </w:t>
      </w:r>
      <w:r>
        <w:t>и</w:t>
      </w:r>
      <w:r>
        <w:rPr>
          <w:spacing w:val="-7"/>
        </w:rPr>
        <w:t xml:space="preserve"> </w:t>
      </w:r>
      <w:r>
        <w:rPr>
          <w:spacing w:val="-2"/>
        </w:rPr>
        <w:t>пр.);</w:t>
      </w:r>
    </w:p>
    <w:p w:rsidR="00ED113B" w:rsidRDefault="00F26E6D">
      <w:pPr>
        <w:pStyle w:val="a4"/>
        <w:numPr>
          <w:ilvl w:val="0"/>
          <w:numId w:val="28"/>
        </w:numPr>
        <w:tabs>
          <w:tab w:val="left" w:pos="1984"/>
        </w:tabs>
        <w:spacing w:before="2" w:line="292" w:lineRule="exact"/>
        <w:ind w:left="1984" w:hanging="707"/>
        <w:rPr>
          <w:sz w:val="24"/>
        </w:rPr>
      </w:pPr>
      <w:r>
        <w:rPr>
          <w:sz w:val="24"/>
        </w:rPr>
        <w:t>отчетные</w:t>
      </w:r>
      <w:r>
        <w:rPr>
          <w:spacing w:val="-6"/>
          <w:sz w:val="24"/>
        </w:rPr>
        <w:t xml:space="preserve"> </w:t>
      </w:r>
      <w:r>
        <w:rPr>
          <w:sz w:val="24"/>
        </w:rPr>
        <w:t>материалы</w:t>
      </w:r>
      <w:r>
        <w:rPr>
          <w:spacing w:val="-3"/>
          <w:sz w:val="24"/>
        </w:rPr>
        <w:t xml:space="preserve"> </w:t>
      </w:r>
      <w:r>
        <w:rPr>
          <w:sz w:val="24"/>
        </w:rPr>
        <w:t>по проекту</w:t>
      </w:r>
      <w:r>
        <w:rPr>
          <w:spacing w:val="-7"/>
          <w:sz w:val="24"/>
        </w:rPr>
        <w:t xml:space="preserve"> </w:t>
      </w:r>
      <w:r>
        <w:rPr>
          <w:sz w:val="24"/>
        </w:rPr>
        <w:t>(тексты,</w:t>
      </w:r>
      <w:r>
        <w:rPr>
          <w:spacing w:val="-3"/>
          <w:sz w:val="24"/>
        </w:rPr>
        <w:t xml:space="preserve"> </w:t>
      </w:r>
      <w:r>
        <w:rPr>
          <w:sz w:val="24"/>
        </w:rPr>
        <w:t>мультимедийные</w:t>
      </w:r>
      <w:r>
        <w:rPr>
          <w:spacing w:val="-3"/>
          <w:sz w:val="24"/>
        </w:rPr>
        <w:t xml:space="preserve"> </w:t>
      </w:r>
      <w:r>
        <w:rPr>
          <w:spacing w:val="-2"/>
          <w:sz w:val="24"/>
        </w:rPr>
        <w:t>продукты).</w:t>
      </w:r>
    </w:p>
    <w:p w:rsidR="00ED113B" w:rsidRDefault="00F26E6D">
      <w:pPr>
        <w:spacing w:line="274" w:lineRule="exact"/>
        <w:ind w:left="1277"/>
        <w:jc w:val="both"/>
        <w:rPr>
          <w:i/>
          <w:sz w:val="24"/>
        </w:rPr>
      </w:pPr>
      <w:r>
        <w:rPr>
          <w:i/>
          <w:sz w:val="24"/>
        </w:rPr>
        <w:t>Общие</w:t>
      </w:r>
      <w:r>
        <w:rPr>
          <w:i/>
          <w:spacing w:val="-6"/>
          <w:sz w:val="24"/>
        </w:rPr>
        <w:t xml:space="preserve"> </w:t>
      </w:r>
      <w:r>
        <w:rPr>
          <w:i/>
          <w:sz w:val="24"/>
        </w:rPr>
        <w:t>рекомендации</w:t>
      </w:r>
      <w:r>
        <w:rPr>
          <w:i/>
          <w:spacing w:val="-2"/>
          <w:sz w:val="24"/>
        </w:rPr>
        <w:t xml:space="preserve"> </w:t>
      </w:r>
      <w:r>
        <w:rPr>
          <w:i/>
          <w:sz w:val="24"/>
        </w:rPr>
        <w:t>по</w:t>
      </w:r>
      <w:r>
        <w:rPr>
          <w:i/>
          <w:spacing w:val="-2"/>
          <w:sz w:val="24"/>
        </w:rPr>
        <w:t xml:space="preserve"> </w:t>
      </w:r>
      <w:r>
        <w:rPr>
          <w:i/>
          <w:sz w:val="24"/>
        </w:rPr>
        <w:t>оцениванию</w:t>
      </w:r>
      <w:r>
        <w:rPr>
          <w:i/>
          <w:spacing w:val="-2"/>
          <w:sz w:val="24"/>
        </w:rPr>
        <w:t xml:space="preserve"> </w:t>
      </w:r>
      <w:r>
        <w:rPr>
          <w:i/>
          <w:sz w:val="24"/>
        </w:rPr>
        <w:t>проектной</w:t>
      </w:r>
      <w:r>
        <w:rPr>
          <w:i/>
          <w:spacing w:val="-2"/>
          <w:sz w:val="24"/>
        </w:rPr>
        <w:t xml:space="preserve"> деятельности</w:t>
      </w:r>
    </w:p>
    <w:p w:rsidR="00ED113B" w:rsidRDefault="00F26E6D">
      <w:pPr>
        <w:pStyle w:val="a3"/>
        <w:ind w:right="563" w:firstLine="707"/>
      </w:pPr>
      <w: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насколькоэффективно этот результат (техническое устройство, программный продукт, инженерная конструкция и др.) помогает решить заявленную проблему.</w:t>
      </w:r>
    </w:p>
    <w:p w:rsidR="00ED113B" w:rsidRDefault="00F26E6D">
      <w:pPr>
        <w:pStyle w:val="a3"/>
        <w:ind w:right="573" w:firstLine="707"/>
      </w:pPr>
      <w: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4"/>
        <w:numPr>
          <w:ilvl w:val="0"/>
          <w:numId w:val="28"/>
        </w:numPr>
        <w:tabs>
          <w:tab w:val="left" w:pos="2044"/>
        </w:tabs>
        <w:spacing w:before="88"/>
        <w:ind w:left="2044" w:hanging="767"/>
        <w:jc w:val="left"/>
        <w:rPr>
          <w:sz w:val="24"/>
        </w:rPr>
      </w:pPr>
      <w:r>
        <w:rPr>
          <w:sz w:val="24"/>
        </w:rPr>
        <w:lastRenderedPageBreak/>
        <w:t>понимание</w:t>
      </w:r>
      <w:r>
        <w:rPr>
          <w:spacing w:val="-5"/>
          <w:sz w:val="24"/>
        </w:rPr>
        <w:t xml:space="preserve"> </w:t>
      </w:r>
      <w:r>
        <w:rPr>
          <w:sz w:val="24"/>
        </w:rPr>
        <w:t>проблемы,</w:t>
      </w:r>
      <w:r>
        <w:rPr>
          <w:spacing w:val="-2"/>
          <w:sz w:val="24"/>
        </w:rPr>
        <w:t xml:space="preserve"> </w:t>
      </w:r>
      <w:r>
        <w:rPr>
          <w:sz w:val="24"/>
        </w:rPr>
        <w:t>связанных</w:t>
      </w:r>
      <w:r>
        <w:rPr>
          <w:spacing w:val="1"/>
          <w:sz w:val="24"/>
        </w:rPr>
        <w:t xml:space="preserve"> </w:t>
      </w:r>
      <w:r>
        <w:rPr>
          <w:sz w:val="24"/>
        </w:rPr>
        <w:t>с</w:t>
      </w:r>
      <w:r>
        <w:rPr>
          <w:spacing w:val="-3"/>
          <w:sz w:val="24"/>
        </w:rPr>
        <w:t xml:space="preserve"> </w:t>
      </w:r>
      <w:r>
        <w:rPr>
          <w:sz w:val="24"/>
        </w:rPr>
        <w:t>нею</w:t>
      </w:r>
      <w:r>
        <w:rPr>
          <w:spacing w:val="-3"/>
          <w:sz w:val="24"/>
        </w:rPr>
        <w:t xml:space="preserve"> </w:t>
      </w:r>
      <w:r>
        <w:rPr>
          <w:sz w:val="24"/>
        </w:rPr>
        <w:t>цели</w:t>
      </w:r>
      <w:r>
        <w:rPr>
          <w:spacing w:val="-1"/>
          <w:sz w:val="24"/>
        </w:rPr>
        <w:t xml:space="preserve"> </w:t>
      </w:r>
      <w:r>
        <w:rPr>
          <w:sz w:val="24"/>
        </w:rPr>
        <w:t>и</w:t>
      </w:r>
      <w:r>
        <w:rPr>
          <w:spacing w:val="-3"/>
          <w:sz w:val="24"/>
        </w:rPr>
        <w:t xml:space="preserve"> </w:t>
      </w:r>
      <w:r>
        <w:rPr>
          <w:spacing w:val="-2"/>
          <w:sz w:val="24"/>
        </w:rPr>
        <w:t>задач;</w:t>
      </w:r>
    </w:p>
    <w:p w:rsidR="00ED113B" w:rsidRDefault="00F26E6D">
      <w:pPr>
        <w:pStyle w:val="a4"/>
        <w:numPr>
          <w:ilvl w:val="0"/>
          <w:numId w:val="28"/>
        </w:numPr>
        <w:tabs>
          <w:tab w:val="left" w:pos="2047"/>
        </w:tabs>
        <w:spacing w:before="2" w:line="293" w:lineRule="exact"/>
        <w:ind w:left="2047" w:hanging="770"/>
        <w:jc w:val="left"/>
        <w:rPr>
          <w:sz w:val="24"/>
        </w:rPr>
      </w:pPr>
      <w:r>
        <w:rPr>
          <w:sz w:val="24"/>
        </w:rPr>
        <w:t>умение</w:t>
      </w:r>
      <w:r>
        <w:rPr>
          <w:spacing w:val="-8"/>
          <w:sz w:val="24"/>
        </w:rPr>
        <w:t xml:space="preserve"> </w:t>
      </w:r>
      <w:r>
        <w:rPr>
          <w:sz w:val="24"/>
        </w:rPr>
        <w:t>определить</w:t>
      </w:r>
      <w:r>
        <w:rPr>
          <w:spacing w:val="-4"/>
          <w:sz w:val="24"/>
        </w:rPr>
        <w:t xml:space="preserve"> </w:t>
      </w:r>
      <w:r>
        <w:rPr>
          <w:sz w:val="24"/>
        </w:rPr>
        <w:t>оптимальный</w:t>
      </w:r>
      <w:r>
        <w:rPr>
          <w:spacing w:val="-7"/>
          <w:sz w:val="24"/>
        </w:rPr>
        <w:t xml:space="preserve"> </w:t>
      </w:r>
      <w:r>
        <w:rPr>
          <w:sz w:val="24"/>
        </w:rPr>
        <w:t>путь</w:t>
      </w:r>
      <w:r>
        <w:rPr>
          <w:spacing w:val="-4"/>
          <w:sz w:val="24"/>
        </w:rPr>
        <w:t xml:space="preserve"> </w:t>
      </w:r>
      <w:r>
        <w:rPr>
          <w:sz w:val="24"/>
        </w:rPr>
        <w:t>решения</w:t>
      </w:r>
      <w:r>
        <w:rPr>
          <w:spacing w:val="-4"/>
          <w:sz w:val="24"/>
        </w:rPr>
        <w:t xml:space="preserve"> </w:t>
      </w:r>
      <w:r>
        <w:rPr>
          <w:spacing w:val="-2"/>
          <w:sz w:val="24"/>
        </w:rPr>
        <w:t>проблемы;</w:t>
      </w:r>
    </w:p>
    <w:p w:rsidR="00ED113B" w:rsidRDefault="00F26E6D">
      <w:pPr>
        <w:pStyle w:val="a4"/>
        <w:numPr>
          <w:ilvl w:val="0"/>
          <w:numId w:val="28"/>
        </w:numPr>
        <w:tabs>
          <w:tab w:val="left" w:pos="2047"/>
        </w:tabs>
        <w:spacing w:line="293" w:lineRule="exact"/>
        <w:ind w:left="2047" w:hanging="770"/>
        <w:jc w:val="left"/>
        <w:rPr>
          <w:sz w:val="24"/>
        </w:rPr>
      </w:pPr>
      <w:r>
        <w:rPr>
          <w:sz w:val="24"/>
        </w:rPr>
        <w:t>умение</w:t>
      </w:r>
      <w:r>
        <w:rPr>
          <w:spacing w:val="-4"/>
          <w:sz w:val="24"/>
        </w:rPr>
        <w:t xml:space="preserve"> </w:t>
      </w:r>
      <w:r>
        <w:rPr>
          <w:sz w:val="24"/>
        </w:rPr>
        <w:t>планировать</w:t>
      </w:r>
      <w:r>
        <w:rPr>
          <w:spacing w:val="-3"/>
          <w:sz w:val="24"/>
        </w:rPr>
        <w:t xml:space="preserve"> </w:t>
      </w:r>
      <w:r>
        <w:rPr>
          <w:sz w:val="24"/>
        </w:rPr>
        <w:t>и</w:t>
      </w:r>
      <w:r>
        <w:rPr>
          <w:spacing w:val="-5"/>
          <w:sz w:val="24"/>
        </w:rPr>
        <w:t xml:space="preserve"> </w:t>
      </w:r>
      <w:r>
        <w:rPr>
          <w:sz w:val="24"/>
        </w:rPr>
        <w:t>работать</w:t>
      </w:r>
      <w:r>
        <w:rPr>
          <w:spacing w:val="-1"/>
          <w:sz w:val="24"/>
        </w:rPr>
        <w:t xml:space="preserve"> </w:t>
      </w:r>
      <w:r>
        <w:rPr>
          <w:sz w:val="24"/>
        </w:rPr>
        <w:t>по</w:t>
      </w:r>
      <w:r>
        <w:rPr>
          <w:spacing w:val="-2"/>
          <w:sz w:val="24"/>
        </w:rPr>
        <w:t xml:space="preserve"> плану;</w:t>
      </w:r>
    </w:p>
    <w:p w:rsidR="00ED113B" w:rsidRDefault="00F26E6D">
      <w:pPr>
        <w:pStyle w:val="a4"/>
        <w:numPr>
          <w:ilvl w:val="0"/>
          <w:numId w:val="28"/>
        </w:numPr>
        <w:tabs>
          <w:tab w:val="left" w:pos="2047"/>
        </w:tabs>
        <w:spacing w:line="292" w:lineRule="exact"/>
        <w:ind w:left="2047" w:hanging="770"/>
        <w:jc w:val="left"/>
        <w:rPr>
          <w:sz w:val="24"/>
        </w:rPr>
      </w:pPr>
      <w:r>
        <w:rPr>
          <w:sz w:val="24"/>
        </w:rPr>
        <w:t>умение</w:t>
      </w:r>
      <w:r>
        <w:rPr>
          <w:spacing w:val="29"/>
          <w:sz w:val="24"/>
        </w:rPr>
        <w:t xml:space="preserve"> </w:t>
      </w:r>
      <w:r>
        <w:rPr>
          <w:sz w:val="24"/>
        </w:rPr>
        <w:t>реализовать</w:t>
      </w:r>
      <w:r>
        <w:rPr>
          <w:spacing w:val="34"/>
          <w:sz w:val="24"/>
        </w:rPr>
        <w:t xml:space="preserve"> </w:t>
      </w:r>
      <w:r>
        <w:rPr>
          <w:sz w:val="24"/>
        </w:rPr>
        <w:t>проектный</w:t>
      </w:r>
      <w:r>
        <w:rPr>
          <w:spacing w:val="33"/>
          <w:sz w:val="24"/>
        </w:rPr>
        <w:t xml:space="preserve"> </w:t>
      </w:r>
      <w:r>
        <w:rPr>
          <w:sz w:val="24"/>
        </w:rPr>
        <w:t>замысел</w:t>
      </w:r>
      <w:r>
        <w:rPr>
          <w:spacing w:val="33"/>
          <w:sz w:val="24"/>
        </w:rPr>
        <w:t xml:space="preserve"> </w:t>
      </w:r>
      <w:r>
        <w:rPr>
          <w:sz w:val="24"/>
        </w:rPr>
        <w:t>и</w:t>
      </w:r>
      <w:r>
        <w:rPr>
          <w:spacing w:val="34"/>
          <w:sz w:val="24"/>
        </w:rPr>
        <w:t xml:space="preserve"> </w:t>
      </w:r>
      <w:r>
        <w:rPr>
          <w:sz w:val="24"/>
        </w:rPr>
        <w:t>оформить</w:t>
      </w:r>
      <w:r>
        <w:rPr>
          <w:spacing w:val="34"/>
          <w:sz w:val="24"/>
        </w:rPr>
        <w:t xml:space="preserve"> </w:t>
      </w:r>
      <w:r>
        <w:rPr>
          <w:sz w:val="24"/>
        </w:rPr>
        <w:t>его</w:t>
      </w:r>
      <w:r>
        <w:rPr>
          <w:spacing w:val="32"/>
          <w:sz w:val="24"/>
        </w:rPr>
        <w:t xml:space="preserve"> </w:t>
      </w:r>
      <w:r>
        <w:rPr>
          <w:sz w:val="24"/>
        </w:rPr>
        <w:t>в</w:t>
      </w:r>
      <w:r>
        <w:rPr>
          <w:spacing w:val="32"/>
          <w:sz w:val="24"/>
        </w:rPr>
        <w:t xml:space="preserve"> </w:t>
      </w:r>
      <w:r>
        <w:rPr>
          <w:sz w:val="24"/>
        </w:rPr>
        <w:t>виде</w:t>
      </w:r>
      <w:r>
        <w:rPr>
          <w:spacing w:val="33"/>
          <w:sz w:val="24"/>
        </w:rPr>
        <w:t xml:space="preserve"> </w:t>
      </w:r>
      <w:r>
        <w:rPr>
          <w:spacing w:val="-2"/>
          <w:sz w:val="24"/>
        </w:rPr>
        <w:t>реального</w:t>
      </w:r>
    </w:p>
    <w:p w:rsidR="00ED113B" w:rsidRDefault="00F26E6D">
      <w:pPr>
        <w:pStyle w:val="a3"/>
        <w:spacing w:line="274" w:lineRule="exact"/>
        <w:jc w:val="left"/>
      </w:pPr>
      <w:r>
        <w:rPr>
          <w:spacing w:val="-2"/>
        </w:rPr>
        <w:t>«продукта»;</w:t>
      </w:r>
    </w:p>
    <w:p w:rsidR="00ED113B" w:rsidRDefault="00F26E6D">
      <w:pPr>
        <w:pStyle w:val="a4"/>
        <w:numPr>
          <w:ilvl w:val="0"/>
          <w:numId w:val="28"/>
        </w:numPr>
        <w:tabs>
          <w:tab w:val="left" w:pos="2047"/>
        </w:tabs>
        <w:spacing w:before="4" w:line="237" w:lineRule="auto"/>
        <w:ind w:right="559" w:firstLine="707"/>
        <w:rPr>
          <w:sz w:val="24"/>
        </w:rPr>
      </w:pPr>
      <w:r>
        <w:rPr>
          <w:sz w:val="24"/>
        </w:rPr>
        <w:t>умение осуществлять самооценку деятельности и результата, взаимоценку деятельности в группе.</w:t>
      </w:r>
    </w:p>
    <w:p w:rsidR="00ED113B" w:rsidRDefault="00F26E6D">
      <w:pPr>
        <w:pStyle w:val="a3"/>
        <w:ind w:left="1277"/>
      </w:pPr>
      <w:r>
        <w:t>В</w:t>
      </w:r>
      <w:r>
        <w:rPr>
          <w:spacing w:val="-9"/>
        </w:rPr>
        <w:t xml:space="preserve"> </w:t>
      </w:r>
      <w:r>
        <w:t>процессе</w:t>
      </w:r>
      <w:r>
        <w:rPr>
          <w:spacing w:val="-5"/>
        </w:rPr>
        <w:t xml:space="preserve"> </w:t>
      </w:r>
      <w:r>
        <w:t>публичной</w:t>
      </w:r>
      <w:r>
        <w:rPr>
          <w:spacing w:val="-6"/>
        </w:rPr>
        <w:t xml:space="preserve"> </w:t>
      </w:r>
      <w:r>
        <w:t>презентации</w:t>
      </w:r>
      <w:r>
        <w:rPr>
          <w:spacing w:val="-5"/>
        </w:rPr>
        <w:t xml:space="preserve"> </w:t>
      </w:r>
      <w:r>
        <w:t>результатов</w:t>
      </w:r>
      <w:r>
        <w:rPr>
          <w:spacing w:val="-5"/>
        </w:rPr>
        <w:t xml:space="preserve"> </w:t>
      </w:r>
      <w:r>
        <w:t>проекта</w:t>
      </w:r>
      <w:r>
        <w:rPr>
          <w:spacing w:val="-4"/>
        </w:rPr>
        <w:t xml:space="preserve"> </w:t>
      </w:r>
      <w:r>
        <w:rPr>
          <w:spacing w:val="-2"/>
        </w:rPr>
        <w:t>оценивается:</w:t>
      </w:r>
    </w:p>
    <w:p w:rsidR="00ED113B" w:rsidRDefault="00F26E6D">
      <w:pPr>
        <w:pStyle w:val="a4"/>
        <w:numPr>
          <w:ilvl w:val="0"/>
          <w:numId w:val="28"/>
        </w:numPr>
        <w:tabs>
          <w:tab w:val="left" w:pos="2044"/>
        </w:tabs>
        <w:spacing w:before="5" w:line="237" w:lineRule="auto"/>
        <w:ind w:right="569" w:firstLine="707"/>
        <w:rPr>
          <w:sz w:val="24"/>
        </w:rPr>
      </w:pPr>
      <w:r>
        <w:rPr>
          <w:sz w:val="24"/>
        </w:rPr>
        <w:t xml:space="preserve">качество защиты проекта (четкость и ясность изложения задачи; убедительность рассуждений; последовательность в аргументации; логичность и </w:t>
      </w:r>
      <w:r>
        <w:rPr>
          <w:spacing w:val="-2"/>
          <w:sz w:val="24"/>
        </w:rPr>
        <w:t>оригинальность);</w:t>
      </w:r>
    </w:p>
    <w:p w:rsidR="00ED113B" w:rsidRDefault="00F26E6D">
      <w:pPr>
        <w:pStyle w:val="a4"/>
        <w:numPr>
          <w:ilvl w:val="0"/>
          <w:numId w:val="28"/>
        </w:numPr>
        <w:tabs>
          <w:tab w:val="left" w:pos="2044"/>
        </w:tabs>
        <w:spacing w:before="4"/>
        <w:ind w:right="570" w:firstLine="707"/>
        <w:rPr>
          <w:sz w:val="24"/>
        </w:rPr>
      </w:pPr>
      <w:r>
        <w:rPr>
          <w:sz w:val="24"/>
        </w:rPr>
        <w:t>качество</w:t>
      </w:r>
      <w:r>
        <w:rPr>
          <w:spacing w:val="-4"/>
          <w:sz w:val="24"/>
        </w:rPr>
        <w:t xml:space="preserve"> </w:t>
      </w:r>
      <w:r>
        <w:rPr>
          <w:sz w:val="24"/>
        </w:rPr>
        <w:t>наглядного</w:t>
      </w:r>
      <w:r>
        <w:rPr>
          <w:spacing w:val="-4"/>
          <w:sz w:val="24"/>
        </w:rPr>
        <w:t xml:space="preserve"> </w:t>
      </w:r>
      <w:r>
        <w:rPr>
          <w:sz w:val="24"/>
        </w:rPr>
        <w:t>представления</w:t>
      </w:r>
      <w:r>
        <w:rPr>
          <w:spacing w:val="-4"/>
          <w:sz w:val="24"/>
        </w:rPr>
        <w:t xml:space="preserve"> </w:t>
      </w:r>
      <w:r>
        <w:rPr>
          <w:sz w:val="24"/>
        </w:rPr>
        <w:t>проекта</w:t>
      </w:r>
      <w:r>
        <w:rPr>
          <w:spacing w:val="-5"/>
          <w:sz w:val="24"/>
        </w:rPr>
        <w:t xml:space="preserve"> </w:t>
      </w:r>
      <w:r>
        <w:rPr>
          <w:sz w:val="24"/>
        </w:rPr>
        <w:t>(использование</w:t>
      </w:r>
      <w:r>
        <w:rPr>
          <w:spacing w:val="-5"/>
          <w:sz w:val="24"/>
        </w:rPr>
        <w:t xml:space="preserve"> </w:t>
      </w:r>
      <w:r>
        <w:rPr>
          <w:sz w:val="24"/>
        </w:rPr>
        <w:t>рисунков,</w:t>
      </w:r>
      <w:r>
        <w:rPr>
          <w:spacing w:val="-5"/>
          <w:sz w:val="24"/>
        </w:rPr>
        <w:t xml:space="preserve"> </w:t>
      </w:r>
      <w:r>
        <w:rPr>
          <w:sz w:val="24"/>
        </w:rPr>
        <w:t>схем, графиков, моделей и других средств наглядной презентации);</w:t>
      </w:r>
    </w:p>
    <w:p w:rsidR="00ED113B" w:rsidRDefault="00F26E6D">
      <w:pPr>
        <w:pStyle w:val="a4"/>
        <w:numPr>
          <w:ilvl w:val="0"/>
          <w:numId w:val="28"/>
        </w:numPr>
        <w:tabs>
          <w:tab w:val="left" w:pos="2044"/>
        </w:tabs>
        <w:spacing w:before="5" w:line="237" w:lineRule="auto"/>
        <w:ind w:right="566" w:firstLine="707"/>
        <w:rPr>
          <w:sz w:val="24"/>
        </w:rPr>
      </w:pPr>
      <w:r>
        <w:rPr>
          <w:sz w:val="24"/>
        </w:rPr>
        <w:t>качество письменного текста (соответствие плану, оформление работы, грамотность изложения);</w:t>
      </w:r>
    </w:p>
    <w:p w:rsidR="00ED113B" w:rsidRDefault="00F26E6D">
      <w:pPr>
        <w:pStyle w:val="a4"/>
        <w:numPr>
          <w:ilvl w:val="0"/>
          <w:numId w:val="28"/>
        </w:numPr>
        <w:tabs>
          <w:tab w:val="left" w:pos="2047"/>
        </w:tabs>
        <w:spacing w:before="4" w:line="237" w:lineRule="auto"/>
        <w:ind w:right="567" w:firstLine="707"/>
        <w:rPr>
          <w:sz w:val="24"/>
        </w:rPr>
      </w:pPr>
      <w:r>
        <w:rPr>
          <w:sz w:val="24"/>
        </w:rPr>
        <w:t xml:space="preserve">уровень коммуникативных умений (умение отвечать на поставленные вопросы, аргументировать и отстаивать собственную точку зрения, участвовать в </w:t>
      </w:r>
      <w:r>
        <w:rPr>
          <w:spacing w:val="-2"/>
          <w:sz w:val="24"/>
        </w:rPr>
        <w:t>дискуссии).</w:t>
      </w:r>
    </w:p>
    <w:p w:rsidR="00ED113B" w:rsidRDefault="00F26E6D">
      <w:pPr>
        <w:pStyle w:val="2"/>
        <w:numPr>
          <w:ilvl w:val="2"/>
          <w:numId w:val="55"/>
        </w:numPr>
        <w:tabs>
          <w:tab w:val="left" w:pos="1168"/>
        </w:tabs>
        <w:spacing w:before="8"/>
        <w:ind w:left="1168" w:hanging="599"/>
        <w:jc w:val="both"/>
      </w:pPr>
      <w:r>
        <w:t>Организационный</w:t>
      </w:r>
      <w:r>
        <w:rPr>
          <w:spacing w:val="-11"/>
        </w:rPr>
        <w:t xml:space="preserve"> </w:t>
      </w:r>
      <w:r>
        <w:rPr>
          <w:spacing w:val="-2"/>
        </w:rPr>
        <w:t>раздел</w:t>
      </w:r>
    </w:p>
    <w:p w:rsidR="00ED113B" w:rsidRDefault="00F26E6D">
      <w:pPr>
        <w:ind w:left="569" w:right="562" w:firstLine="707"/>
        <w:jc w:val="both"/>
        <w:rPr>
          <w:i/>
          <w:sz w:val="24"/>
        </w:rPr>
      </w:pPr>
      <w:r>
        <w:rPr>
          <w:i/>
          <w:sz w:val="24"/>
        </w:rPr>
        <w:t>Формы взаимодействия участников образовательного процесса при создании и реализации программы развития универсальных учебных действий</w:t>
      </w:r>
    </w:p>
    <w:p w:rsidR="00ED113B" w:rsidRDefault="00F26E6D">
      <w:pPr>
        <w:pStyle w:val="a3"/>
        <w:ind w:right="567" w:firstLine="707"/>
      </w:pPr>
      <w:r>
        <w:t>C целью разработки и реализации программы развития УУД в образовательной организации может быть создана рабочая группа, реализующая свою деятельность по следующим направлениям:</w:t>
      </w:r>
    </w:p>
    <w:p w:rsidR="00ED113B" w:rsidRDefault="00F26E6D">
      <w:pPr>
        <w:pStyle w:val="a4"/>
        <w:numPr>
          <w:ilvl w:val="0"/>
          <w:numId w:val="21"/>
        </w:numPr>
        <w:tabs>
          <w:tab w:val="left" w:pos="2044"/>
        </w:tabs>
        <w:ind w:right="560" w:firstLine="707"/>
        <w:rPr>
          <w:sz w:val="24"/>
        </w:rPr>
      </w:pPr>
      <w:r>
        <w:rPr>
          <w:sz w:val="24"/>
        </w:rPr>
        <w:t>разработка плана координации деятельности учителей-предметников, направленной на формирование универсальных учебных действий на основе ПООП и ПРП;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ED113B" w:rsidRDefault="00F26E6D">
      <w:pPr>
        <w:pStyle w:val="a4"/>
        <w:numPr>
          <w:ilvl w:val="0"/>
          <w:numId w:val="21"/>
        </w:numPr>
        <w:tabs>
          <w:tab w:val="left" w:pos="2044"/>
        </w:tabs>
        <w:spacing w:before="1" w:line="237" w:lineRule="auto"/>
        <w:ind w:right="561" w:firstLine="707"/>
        <w:rPr>
          <w:sz w:val="24"/>
        </w:rPr>
      </w:pPr>
      <w:r>
        <w:rPr>
          <w:sz w:val="24"/>
        </w:rPr>
        <w:t xml:space="preserve">определение способов межпредметной интеграции, обеспечивающей достижение данных результатов (междисциплинарный модуль, интегративные уроки и т. </w:t>
      </w:r>
      <w:r>
        <w:rPr>
          <w:spacing w:val="-4"/>
          <w:sz w:val="24"/>
        </w:rPr>
        <w:t>п.);</w:t>
      </w:r>
    </w:p>
    <w:p w:rsidR="00ED113B" w:rsidRDefault="00F26E6D">
      <w:pPr>
        <w:pStyle w:val="a4"/>
        <w:numPr>
          <w:ilvl w:val="0"/>
          <w:numId w:val="21"/>
        </w:numPr>
        <w:tabs>
          <w:tab w:val="left" w:pos="2044"/>
        </w:tabs>
        <w:spacing w:before="7" w:line="237" w:lineRule="auto"/>
        <w:ind w:right="568" w:firstLine="707"/>
        <w:rPr>
          <w:sz w:val="24"/>
        </w:rPr>
      </w:pPr>
      <w:r>
        <w:rPr>
          <w:sz w:val="24"/>
        </w:rPr>
        <w:t>определение этапов и форм постепенного усложнения деятельности учащихся по овладению универсальными учебными действиями;</w:t>
      </w:r>
    </w:p>
    <w:p w:rsidR="00ED113B" w:rsidRDefault="00F26E6D">
      <w:pPr>
        <w:pStyle w:val="a4"/>
        <w:numPr>
          <w:ilvl w:val="0"/>
          <w:numId w:val="21"/>
        </w:numPr>
        <w:tabs>
          <w:tab w:val="left" w:pos="2044"/>
        </w:tabs>
        <w:spacing w:before="5" w:line="237" w:lineRule="auto"/>
        <w:ind w:right="569" w:firstLine="707"/>
        <w:rPr>
          <w:sz w:val="24"/>
        </w:rPr>
      </w:pPr>
      <w:r>
        <w:rPr>
          <w:sz w:val="24"/>
        </w:rPr>
        <w:t>разработка общего алгоритма (технологической схемы) урока, имеющего два целевых фокуса: предметный и метапредметный;</w:t>
      </w:r>
    </w:p>
    <w:p w:rsidR="00ED113B" w:rsidRDefault="00F26E6D">
      <w:pPr>
        <w:pStyle w:val="a4"/>
        <w:numPr>
          <w:ilvl w:val="0"/>
          <w:numId w:val="21"/>
        </w:numPr>
        <w:tabs>
          <w:tab w:val="left" w:pos="2044"/>
        </w:tabs>
        <w:spacing w:before="3"/>
        <w:ind w:right="568" w:firstLine="707"/>
        <w:rPr>
          <w:sz w:val="24"/>
        </w:rPr>
      </w:pPr>
      <w:r>
        <w:rPr>
          <w:sz w:val="24"/>
        </w:rPr>
        <w:t>разработка основных подходов к конструированию задач на применение универсальных учебных действий;</w:t>
      </w:r>
    </w:p>
    <w:p w:rsidR="00ED113B" w:rsidRDefault="00F26E6D">
      <w:pPr>
        <w:pStyle w:val="a4"/>
        <w:numPr>
          <w:ilvl w:val="0"/>
          <w:numId w:val="21"/>
        </w:numPr>
        <w:tabs>
          <w:tab w:val="left" w:pos="2044"/>
        </w:tabs>
        <w:spacing w:before="3" w:line="237" w:lineRule="auto"/>
        <w:ind w:right="561" w:firstLine="707"/>
        <w:rPr>
          <w:sz w:val="24"/>
        </w:rPr>
      </w:pPr>
      <w:r>
        <w:rPr>
          <w:sz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ED113B" w:rsidRDefault="00F26E6D">
      <w:pPr>
        <w:pStyle w:val="a4"/>
        <w:numPr>
          <w:ilvl w:val="0"/>
          <w:numId w:val="21"/>
        </w:numPr>
        <w:tabs>
          <w:tab w:val="left" w:pos="2044"/>
        </w:tabs>
        <w:spacing w:before="8" w:line="237" w:lineRule="auto"/>
        <w:ind w:right="568" w:firstLine="707"/>
        <w:rPr>
          <w:sz w:val="24"/>
        </w:rPr>
      </w:pPr>
      <w:r>
        <w:rPr>
          <w:sz w:val="24"/>
        </w:rPr>
        <w:t>разработка основных подходов к организации учебной деятельности по формированию и развитию ИКТ-компетенций;</w:t>
      </w:r>
    </w:p>
    <w:p w:rsidR="00ED113B" w:rsidRDefault="00F26E6D">
      <w:pPr>
        <w:pStyle w:val="a4"/>
        <w:numPr>
          <w:ilvl w:val="0"/>
          <w:numId w:val="21"/>
        </w:numPr>
        <w:tabs>
          <w:tab w:val="left" w:pos="2044"/>
        </w:tabs>
        <w:spacing w:before="4" w:line="237" w:lineRule="auto"/>
        <w:ind w:right="570" w:firstLine="707"/>
        <w:rPr>
          <w:sz w:val="24"/>
        </w:rPr>
      </w:pPr>
      <w:r>
        <w:rPr>
          <w:sz w:val="24"/>
        </w:rPr>
        <w:t>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ED113B" w:rsidRDefault="00F26E6D">
      <w:pPr>
        <w:pStyle w:val="a4"/>
        <w:numPr>
          <w:ilvl w:val="0"/>
          <w:numId w:val="21"/>
        </w:numPr>
        <w:tabs>
          <w:tab w:val="left" w:pos="2044"/>
        </w:tabs>
        <w:spacing w:before="8" w:line="237" w:lineRule="auto"/>
        <w:ind w:right="568" w:firstLine="707"/>
        <w:rPr>
          <w:sz w:val="24"/>
        </w:rPr>
      </w:pPr>
      <w:r>
        <w:rPr>
          <w:sz w:val="24"/>
        </w:rPr>
        <w:t>разработка методики и инструментария мониторинга успешности освоения и применения обучающимися универсальных учебных действий;</w:t>
      </w:r>
    </w:p>
    <w:p w:rsidR="00ED113B" w:rsidRDefault="00ED113B">
      <w:pPr>
        <w:pStyle w:val="a4"/>
        <w:spacing w:line="237" w:lineRule="auto"/>
        <w:rPr>
          <w:sz w:val="24"/>
        </w:rPr>
        <w:sectPr w:rsidR="00ED113B">
          <w:pgSz w:w="11910" w:h="16840"/>
          <w:pgMar w:top="1020" w:right="283" w:bottom="1200" w:left="1133" w:header="0" w:footer="953" w:gutter="0"/>
          <w:cols w:space="720"/>
        </w:sectPr>
      </w:pPr>
    </w:p>
    <w:p w:rsidR="00ED113B" w:rsidRDefault="00F26E6D">
      <w:pPr>
        <w:pStyle w:val="a4"/>
        <w:numPr>
          <w:ilvl w:val="0"/>
          <w:numId w:val="21"/>
        </w:numPr>
        <w:tabs>
          <w:tab w:val="left" w:pos="2044"/>
        </w:tabs>
        <w:spacing w:before="88"/>
        <w:ind w:right="564" w:firstLine="707"/>
        <w:rPr>
          <w:sz w:val="24"/>
        </w:rPr>
      </w:pPr>
      <w:r>
        <w:rPr>
          <w:sz w:val="24"/>
        </w:rPr>
        <w:lastRenderedPageBreak/>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ED113B" w:rsidRDefault="00F26E6D">
      <w:pPr>
        <w:pStyle w:val="a4"/>
        <w:numPr>
          <w:ilvl w:val="0"/>
          <w:numId w:val="21"/>
        </w:numPr>
        <w:tabs>
          <w:tab w:val="left" w:pos="2044"/>
        </w:tabs>
        <w:spacing w:before="4" w:line="237" w:lineRule="auto"/>
        <w:ind w:right="561" w:firstLine="707"/>
        <w:rPr>
          <w:sz w:val="24"/>
        </w:rPr>
      </w:pPr>
      <w:r>
        <w:rPr>
          <w:sz w:val="24"/>
        </w:rPr>
        <w:t>организация и проведение систематических консультаций с педагогами-предметниками</w:t>
      </w:r>
      <w:r>
        <w:rPr>
          <w:spacing w:val="-4"/>
          <w:sz w:val="24"/>
        </w:rPr>
        <w:t xml:space="preserve"> </w:t>
      </w:r>
      <w:r>
        <w:rPr>
          <w:sz w:val="24"/>
        </w:rPr>
        <w:t>по</w:t>
      </w:r>
      <w:r>
        <w:rPr>
          <w:spacing w:val="-2"/>
          <w:sz w:val="24"/>
        </w:rPr>
        <w:t xml:space="preserve"> </w:t>
      </w:r>
      <w:r>
        <w:rPr>
          <w:sz w:val="24"/>
        </w:rPr>
        <w:t>проблемам,</w:t>
      </w:r>
      <w:r>
        <w:rPr>
          <w:spacing w:val="-2"/>
          <w:sz w:val="24"/>
        </w:rPr>
        <w:t xml:space="preserve"> </w:t>
      </w:r>
      <w:r>
        <w:rPr>
          <w:sz w:val="24"/>
        </w:rPr>
        <w:t>связанным</w:t>
      </w:r>
      <w:r>
        <w:rPr>
          <w:spacing w:val="-3"/>
          <w:sz w:val="24"/>
        </w:rPr>
        <w:t xml:space="preserve"> </w:t>
      </w:r>
      <w:r>
        <w:rPr>
          <w:sz w:val="24"/>
        </w:rPr>
        <w:t>с</w:t>
      </w:r>
      <w:r>
        <w:rPr>
          <w:spacing w:val="-3"/>
          <w:sz w:val="24"/>
        </w:rPr>
        <w:t xml:space="preserve"> </w:t>
      </w:r>
      <w:r>
        <w:rPr>
          <w:sz w:val="24"/>
        </w:rPr>
        <w:t>развитием</w:t>
      </w:r>
      <w:r>
        <w:rPr>
          <w:spacing w:val="-1"/>
          <w:sz w:val="24"/>
        </w:rPr>
        <w:t xml:space="preserve"> </w:t>
      </w:r>
      <w:r>
        <w:rPr>
          <w:sz w:val="24"/>
        </w:rPr>
        <w:t>универсальных учебных</w:t>
      </w:r>
      <w:r>
        <w:rPr>
          <w:spacing w:val="-1"/>
          <w:sz w:val="24"/>
        </w:rPr>
        <w:t xml:space="preserve"> </w:t>
      </w:r>
      <w:r>
        <w:rPr>
          <w:sz w:val="24"/>
        </w:rPr>
        <w:t>действий</w:t>
      </w:r>
      <w:r>
        <w:rPr>
          <w:spacing w:val="-4"/>
          <w:sz w:val="24"/>
        </w:rPr>
        <w:t xml:space="preserve"> </w:t>
      </w:r>
      <w:r>
        <w:rPr>
          <w:sz w:val="24"/>
        </w:rPr>
        <w:t>в образовательном процессе;</w:t>
      </w:r>
    </w:p>
    <w:p w:rsidR="00ED113B" w:rsidRDefault="00F26E6D">
      <w:pPr>
        <w:pStyle w:val="a4"/>
        <w:numPr>
          <w:ilvl w:val="0"/>
          <w:numId w:val="21"/>
        </w:numPr>
        <w:tabs>
          <w:tab w:val="left" w:pos="2044"/>
        </w:tabs>
        <w:spacing w:before="7" w:line="237" w:lineRule="auto"/>
        <w:ind w:right="561" w:firstLine="707"/>
        <w:rPr>
          <w:sz w:val="24"/>
        </w:rPr>
      </w:pPr>
      <w:r>
        <w:rPr>
          <w:sz w:val="24"/>
        </w:rPr>
        <w:t>организация и проведение методических семинаров с педагогами-предметниками и школьными психологами по анализу и способам минимизации рисков развития УУД у учащихся;</w:t>
      </w:r>
    </w:p>
    <w:p w:rsidR="00ED113B" w:rsidRDefault="00F26E6D">
      <w:pPr>
        <w:pStyle w:val="a4"/>
        <w:numPr>
          <w:ilvl w:val="0"/>
          <w:numId w:val="21"/>
        </w:numPr>
        <w:tabs>
          <w:tab w:val="left" w:pos="2044"/>
        </w:tabs>
        <w:spacing w:before="8" w:line="237" w:lineRule="auto"/>
        <w:ind w:right="567" w:firstLine="707"/>
        <w:rPr>
          <w:sz w:val="24"/>
        </w:rPr>
      </w:pPr>
      <w:r>
        <w:rPr>
          <w:sz w:val="24"/>
        </w:rPr>
        <w:t>организация разъяснительной/просветительской работы с родителями по проблемам развития УУД у учащихся;</w:t>
      </w:r>
    </w:p>
    <w:p w:rsidR="00ED113B" w:rsidRDefault="00F26E6D">
      <w:pPr>
        <w:pStyle w:val="a4"/>
        <w:numPr>
          <w:ilvl w:val="0"/>
          <w:numId w:val="21"/>
        </w:numPr>
        <w:tabs>
          <w:tab w:val="left" w:pos="2044"/>
        </w:tabs>
        <w:spacing w:before="4" w:line="237" w:lineRule="auto"/>
        <w:ind w:right="566" w:firstLine="707"/>
        <w:rPr>
          <w:sz w:val="24"/>
        </w:rPr>
      </w:pPr>
      <w:r>
        <w:rPr>
          <w:sz w:val="24"/>
        </w:rPr>
        <w:t>организация отражения результатов работы по формированию УУД учащихся на сайте образовательной организации.</w:t>
      </w:r>
    </w:p>
    <w:p w:rsidR="00ED113B" w:rsidRDefault="00F26E6D">
      <w:pPr>
        <w:pStyle w:val="a3"/>
        <w:spacing w:before="1"/>
        <w:ind w:right="567" w:firstLine="707"/>
      </w:pPr>
      <w: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ED113B" w:rsidRDefault="00F26E6D">
      <w:pPr>
        <w:pStyle w:val="a3"/>
        <w:ind w:right="568" w:firstLine="707"/>
      </w:pPr>
      <w:r>
        <w:t>На подготовительном этапе команда образовательной организации может провести следующие аналитические работы:</w:t>
      </w:r>
    </w:p>
    <w:p w:rsidR="00ED113B" w:rsidRDefault="00F26E6D">
      <w:pPr>
        <w:pStyle w:val="a4"/>
        <w:numPr>
          <w:ilvl w:val="0"/>
          <w:numId w:val="21"/>
        </w:numPr>
        <w:tabs>
          <w:tab w:val="left" w:pos="2044"/>
        </w:tabs>
        <w:spacing w:before="4" w:line="237" w:lineRule="auto"/>
        <w:ind w:right="565" w:firstLine="707"/>
        <w:rPr>
          <w:sz w:val="24"/>
        </w:rPr>
      </w:pPr>
      <w:r>
        <w:rPr>
          <w:sz w:val="24"/>
        </w:rPr>
        <w:t>рассматривать, какие рекомендательные, теоретические, методические материалы</w:t>
      </w:r>
      <w:r>
        <w:rPr>
          <w:spacing w:val="-1"/>
          <w:sz w:val="24"/>
        </w:rPr>
        <w:t xml:space="preserve"> </w:t>
      </w:r>
      <w:r>
        <w:rPr>
          <w:sz w:val="24"/>
        </w:rPr>
        <w:t>могут быть использованы</w:t>
      </w:r>
      <w:r>
        <w:rPr>
          <w:spacing w:val="-1"/>
          <w:sz w:val="24"/>
        </w:rPr>
        <w:t xml:space="preserve"> </w:t>
      </w:r>
      <w:r>
        <w:rPr>
          <w:sz w:val="24"/>
        </w:rPr>
        <w:t>в</w:t>
      </w:r>
      <w:r>
        <w:rPr>
          <w:spacing w:val="-1"/>
          <w:sz w:val="24"/>
        </w:rPr>
        <w:t xml:space="preserve"> </w:t>
      </w:r>
      <w:r>
        <w:rPr>
          <w:sz w:val="24"/>
        </w:rPr>
        <w:t>данной</w:t>
      </w:r>
      <w:r>
        <w:rPr>
          <w:spacing w:val="-2"/>
          <w:sz w:val="24"/>
        </w:rPr>
        <w:t xml:space="preserve"> </w:t>
      </w:r>
      <w:r>
        <w:rPr>
          <w:sz w:val="24"/>
        </w:rPr>
        <w:t>образовательной</w:t>
      </w:r>
      <w:r>
        <w:rPr>
          <w:spacing w:val="-2"/>
          <w:sz w:val="24"/>
        </w:rPr>
        <w:t xml:space="preserve"> </w:t>
      </w:r>
      <w:r>
        <w:rPr>
          <w:sz w:val="24"/>
        </w:rPr>
        <w:t>организации</w:t>
      </w:r>
      <w:r>
        <w:rPr>
          <w:spacing w:val="-2"/>
          <w:sz w:val="24"/>
        </w:rPr>
        <w:t xml:space="preserve"> </w:t>
      </w:r>
      <w:r>
        <w:rPr>
          <w:sz w:val="24"/>
        </w:rPr>
        <w:t>для</w:t>
      </w:r>
      <w:r>
        <w:rPr>
          <w:spacing w:val="-2"/>
          <w:sz w:val="24"/>
        </w:rPr>
        <w:t xml:space="preserve"> </w:t>
      </w:r>
      <w:r>
        <w:rPr>
          <w:sz w:val="24"/>
        </w:rPr>
        <w:t>наиболее эффективного выполнения задач программы;</w:t>
      </w:r>
    </w:p>
    <w:p w:rsidR="00ED113B" w:rsidRDefault="00F26E6D">
      <w:pPr>
        <w:pStyle w:val="a4"/>
        <w:numPr>
          <w:ilvl w:val="0"/>
          <w:numId w:val="21"/>
        </w:numPr>
        <w:tabs>
          <w:tab w:val="left" w:pos="2044"/>
        </w:tabs>
        <w:spacing w:before="5"/>
        <w:ind w:right="564" w:firstLine="707"/>
        <w:rPr>
          <w:sz w:val="24"/>
        </w:rPr>
      </w:pPr>
      <w:r>
        <w:rPr>
          <w:sz w:val="24"/>
        </w:rPr>
        <w:t>определять состав детей с особыми образовательными потребностями, в</w:t>
      </w:r>
      <w:r>
        <w:rPr>
          <w:spacing w:val="40"/>
          <w:sz w:val="24"/>
        </w:rPr>
        <w:t xml:space="preserve"> </w:t>
      </w:r>
      <w:r>
        <w:rPr>
          <w:sz w:val="24"/>
        </w:rPr>
        <w:t>том числе лиц, проявивших выдающиеся способности, детей с ОВЗ, а также возможности построения их индивидуальных образовательных траекторий;</w:t>
      </w:r>
    </w:p>
    <w:p w:rsidR="00ED113B" w:rsidRDefault="00F26E6D">
      <w:pPr>
        <w:pStyle w:val="a4"/>
        <w:numPr>
          <w:ilvl w:val="0"/>
          <w:numId w:val="21"/>
        </w:numPr>
        <w:tabs>
          <w:tab w:val="left" w:pos="2044"/>
        </w:tabs>
        <w:spacing w:before="4" w:line="237" w:lineRule="auto"/>
        <w:ind w:right="567" w:firstLine="707"/>
        <w:rPr>
          <w:sz w:val="24"/>
        </w:rPr>
      </w:pPr>
      <w:r>
        <w:rPr>
          <w:sz w:val="24"/>
        </w:rPr>
        <w:t>анализировать результаты учащихся по линии развития УУД на предыдущем уровне;</w:t>
      </w:r>
    </w:p>
    <w:p w:rsidR="00ED113B" w:rsidRDefault="00F26E6D">
      <w:pPr>
        <w:pStyle w:val="a4"/>
        <w:numPr>
          <w:ilvl w:val="0"/>
          <w:numId w:val="21"/>
        </w:numPr>
        <w:tabs>
          <w:tab w:val="left" w:pos="2044"/>
        </w:tabs>
        <w:spacing w:before="5" w:line="237" w:lineRule="auto"/>
        <w:ind w:right="573" w:firstLine="707"/>
        <w:rPr>
          <w:sz w:val="24"/>
        </w:rPr>
      </w:pPr>
      <w:r>
        <w:rPr>
          <w:sz w:val="24"/>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ED113B" w:rsidRDefault="00F26E6D">
      <w:pPr>
        <w:pStyle w:val="a3"/>
        <w:ind w:right="558" w:firstLine="707"/>
      </w:pPr>
      <w: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 На заключительном этапе может проводиться обсуждение хода реализации программы на школьных методических семинарах (возможно, с привлечением внешних консультантов</w:t>
      </w:r>
      <w:r>
        <w:rPr>
          <w:spacing w:val="40"/>
        </w:rPr>
        <w:t xml:space="preserve"> </w:t>
      </w:r>
      <w:r>
        <w:t>из других образовательных, научных, социальных организаций).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w:t>
      </w:r>
    </w:p>
    <w:p w:rsidR="00ED113B" w:rsidRDefault="00F26E6D">
      <w:pPr>
        <w:pStyle w:val="a3"/>
        <w:spacing w:before="1"/>
        <w:ind w:left="1277"/>
        <w:jc w:val="left"/>
      </w:pPr>
      <w:r>
        <w:rPr>
          <w:spacing w:val="-2"/>
        </w:rPr>
        <w:t>специалистов-предметников.</w:t>
      </w:r>
    </w:p>
    <w:p w:rsidR="00ED113B" w:rsidRDefault="00F26E6D">
      <w:pPr>
        <w:pStyle w:val="2"/>
      </w:pPr>
      <w:r>
        <w:t>КУРСЫ</w:t>
      </w:r>
      <w:r>
        <w:rPr>
          <w:spacing w:val="-3"/>
        </w:rPr>
        <w:t xml:space="preserve"> </w:t>
      </w:r>
      <w:r>
        <w:t>ВНЕУРОЧНОЙ</w:t>
      </w:r>
      <w:r>
        <w:rPr>
          <w:spacing w:val="-2"/>
        </w:rPr>
        <w:t xml:space="preserve"> ДЕЯТЕЛЬНОСТИ</w:t>
      </w:r>
    </w:p>
    <w:p w:rsidR="00ED113B" w:rsidRDefault="00F26E6D">
      <w:pPr>
        <w:pStyle w:val="a3"/>
        <w:ind w:right="567" w:firstLine="707"/>
      </w:pPr>
      <w:r>
        <w:t>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w:t>
      </w:r>
    </w:p>
    <w:p w:rsidR="00ED113B" w:rsidRDefault="00F26E6D">
      <w:pPr>
        <w:pStyle w:val="2"/>
        <w:spacing w:before="2"/>
      </w:pPr>
      <w:r>
        <w:t>Овладение</w:t>
      </w:r>
      <w:r>
        <w:rPr>
          <w:spacing w:val="-9"/>
        </w:rPr>
        <w:t xml:space="preserve"> </w:t>
      </w:r>
      <w:r>
        <w:t>универсальными</w:t>
      </w:r>
      <w:r>
        <w:rPr>
          <w:spacing w:val="-7"/>
        </w:rPr>
        <w:t xml:space="preserve"> </w:t>
      </w:r>
      <w:r>
        <w:t>учебными</w:t>
      </w:r>
      <w:r>
        <w:rPr>
          <w:spacing w:val="-7"/>
        </w:rPr>
        <w:t xml:space="preserve"> </w:t>
      </w:r>
      <w:r>
        <w:t>познавательными</w:t>
      </w:r>
      <w:r>
        <w:rPr>
          <w:spacing w:val="-7"/>
        </w:rPr>
        <w:t xml:space="preserve"> </w:t>
      </w:r>
      <w:r>
        <w:rPr>
          <w:spacing w:val="-2"/>
        </w:rPr>
        <w:t>действиями:</w:t>
      </w:r>
    </w:p>
    <w:p w:rsidR="00ED113B" w:rsidRDefault="00F26E6D">
      <w:pPr>
        <w:pStyle w:val="a4"/>
        <w:numPr>
          <w:ilvl w:val="0"/>
          <w:numId w:val="26"/>
        </w:numPr>
        <w:tabs>
          <w:tab w:val="left" w:pos="828"/>
        </w:tabs>
        <w:spacing w:line="274" w:lineRule="exact"/>
        <w:ind w:left="828" w:hanging="259"/>
        <w:jc w:val="both"/>
        <w:rPr>
          <w:sz w:val="24"/>
        </w:rPr>
      </w:pPr>
      <w:r>
        <w:rPr>
          <w:sz w:val="24"/>
        </w:rPr>
        <w:t>базовые</w:t>
      </w:r>
      <w:r>
        <w:rPr>
          <w:spacing w:val="-5"/>
          <w:sz w:val="24"/>
        </w:rPr>
        <w:t xml:space="preserve"> </w:t>
      </w:r>
      <w:r>
        <w:rPr>
          <w:sz w:val="24"/>
        </w:rPr>
        <w:t>логические</w:t>
      </w:r>
      <w:r>
        <w:rPr>
          <w:spacing w:val="-3"/>
          <w:sz w:val="24"/>
        </w:rPr>
        <w:t xml:space="preserve"> </w:t>
      </w:r>
      <w:r>
        <w:rPr>
          <w:spacing w:val="-2"/>
          <w:sz w:val="24"/>
        </w:rPr>
        <w:t>действия:</w:t>
      </w:r>
    </w:p>
    <w:p w:rsidR="00ED113B" w:rsidRDefault="00F26E6D">
      <w:pPr>
        <w:pStyle w:val="a4"/>
        <w:numPr>
          <w:ilvl w:val="1"/>
          <w:numId w:val="26"/>
        </w:numPr>
        <w:tabs>
          <w:tab w:val="left" w:pos="1854"/>
        </w:tabs>
        <w:spacing w:before="2" w:line="294" w:lineRule="exact"/>
        <w:ind w:left="1854" w:hanging="359"/>
        <w:rPr>
          <w:sz w:val="24"/>
        </w:rPr>
      </w:pPr>
      <w:r>
        <w:rPr>
          <w:sz w:val="24"/>
        </w:rPr>
        <w:t>выявлять</w:t>
      </w:r>
      <w:r>
        <w:rPr>
          <w:spacing w:val="-6"/>
          <w:sz w:val="24"/>
        </w:rPr>
        <w:t xml:space="preserve"> </w:t>
      </w:r>
      <w:r>
        <w:rPr>
          <w:sz w:val="24"/>
        </w:rPr>
        <w:t>и</w:t>
      </w:r>
      <w:r>
        <w:rPr>
          <w:spacing w:val="-7"/>
          <w:sz w:val="24"/>
        </w:rPr>
        <w:t xml:space="preserve"> </w:t>
      </w:r>
      <w:r>
        <w:rPr>
          <w:sz w:val="24"/>
        </w:rPr>
        <w:t>характеризовать</w:t>
      </w:r>
      <w:r>
        <w:rPr>
          <w:spacing w:val="-4"/>
          <w:sz w:val="24"/>
        </w:rPr>
        <w:t xml:space="preserve"> </w:t>
      </w:r>
      <w:r>
        <w:rPr>
          <w:sz w:val="24"/>
        </w:rPr>
        <w:t>существенные</w:t>
      </w:r>
      <w:r>
        <w:rPr>
          <w:spacing w:val="-7"/>
          <w:sz w:val="24"/>
        </w:rPr>
        <w:t xml:space="preserve"> </w:t>
      </w:r>
      <w:r>
        <w:rPr>
          <w:sz w:val="24"/>
        </w:rPr>
        <w:t>признаки</w:t>
      </w:r>
      <w:r>
        <w:rPr>
          <w:spacing w:val="-5"/>
          <w:sz w:val="24"/>
        </w:rPr>
        <w:t xml:space="preserve"> </w:t>
      </w:r>
      <w:r>
        <w:rPr>
          <w:sz w:val="24"/>
        </w:rPr>
        <w:t>объектов</w:t>
      </w:r>
      <w:r>
        <w:rPr>
          <w:spacing w:val="-5"/>
          <w:sz w:val="24"/>
        </w:rPr>
        <w:t xml:space="preserve"> </w:t>
      </w:r>
      <w:r>
        <w:rPr>
          <w:spacing w:val="-2"/>
          <w:sz w:val="24"/>
        </w:rPr>
        <w:t>(явлений);</w:t>
      </w:r>
    </w:p>
    <w:p w:rsidR="00ED113B" w:rsidRDefault="00F26E6D">
      <w:pPr>
        <w:pStyle w:val="a4"/>
        <w:numPr>
          <w:ilvl w:val="1"/>
          <w:numId w:val="26"/>
        </w:numPr>
        <w:tabs>
          <w:tab w:val="left" w:pos="1855"/>
        </w:tabs>
        <w:spacing w:before="2" w:line="237" w:lineRule="auto"/>
        <w:ind w:right="568"/>
        <w:rPr>
          <w:sz w:val="24"/>
        </w:rPr>
      </w:pPr>
      <w:r>
        <w:rPr>
          <w:sz w:val="24"/>
        </w:rPr>
        <w:t>устанавливать существенный признак классификации, основания для обобщения и сравнения, критерии проводимого анализа;</w:t>
      </w:r>
    </w:p>
    <w:p w:rsidR="00ED113B" w:rsidRDefault="00F26E6D">
      <w:pPr>
        <w:pStyle w:val="a4"/>
        <w:numPr>
          <w:ilvl w:val="1"/>
          <w:numId w:val="26"/>
        </w:numPr>
        <w:tabs>
          <w:tab w:val="left" w:pos="1855"/>
        </w:tabs>
        <w:spacing w:before="5" w:line="237" w:lineRule="auto"/>
        <w:ind w:right="562"/>
        <w:rPr>
          <w:sz w:val="24"/>
        </w:rPr>
      </w:pPr>
      <w:r>
        <w:rPr>
          <w:sz w:val="24"/>
        </w:rPr>
        <w:t>с учетом предложенной задачи выявлять закономерности и противоречия в рассматриваемых фактах, данных и наблюдениях;</w:t>
      </w:r>
    </w:p>
    <w:p w:rsidR="00ED113B" w:rsidRDefault="00ED113B">
      <w:pPr>
        <w:pStyle w:val="a4"/>
        <w:spacing w:line="237" w:lineRule="auto"/>
        <w:rPr>
          <w:sz w:val="24"/>
        </w:rPr>
        <w:sectPr w:rsidR="00ED113B">
          <w:pgSz w:w="11910" w:h="16840"/>
          <w:pgMar w:top="1020" w:right="283" w:bottom="1200" w:left="1133" w:header="0" w:footer="953" w:gutter="0"/>
          <w:cols w:space="720"/>
        </w:sectPr>
      </w:pPr>
    </w:p>
    <w:p w:rsidR="00ED113B" w:rsidRDefault="00F26E6D">
      <w:pPr>
        <w:pStyle w:val="a4"/>
        <w:numPr>
          <w:ilvl w:val="1"/>
          <w:numId w:val="26"/>
        </w:numPr>
        <w:tabs>
          <w:tab w:val="left" w:pos="1855"/>
        </w:tabs>
        <w:spacing w:before="88"/>
        <w:jc w:val="left"/>
        <w:rPr>
          <w:sz w:val="24"/>
        </w:rPr>
      </w:pPr>
      <w:r>
        <w:rPr>
          <w:sz w:val="24"/>
        </w:rPr>
        <w:lastRenderedPageBreak/>
        <w:t>предлагать</w:t>
      </w:r>
      <w:r>
        <w:rPr>
          <w:spacing w:val="-5"/>
          <w:sz w:val="24"/>
        </w:rPr>
        <w:t xml:space="preserve"> </w:t>
      </w:r>
      <w:r>
        <w:rPr>
          <w:sz w:val="24"/>
        </w:rPr>
        <w:t>критерии</w:t>
      </w:r>
      <w:r>
        <w:rPr>
          <w:spacing w:val="-4"/>
          <w:sz w:val="24"/>
        </w:rPr>
        <w:t xml:space="preserve"> </w:t>
      </w:r>
      <w:r>
        <w:rPr>
          <w:sz w:val="24"/>
        </w:rPr>
        <w:t>для</w:t>
      </w:r>
      <w:r>
        <w:rPr>
          <w:spacing w:val="-4"/>
          <w:sz w:val="24"/>
        </w:rPr>
        <w:t xml:space="preserve"> </w:t>
      </w:r>
      <w:r>
        <w:rPr>
          <w:sz w:val="24"/>
        </w:rPr>
        <w:t>выявления</w:t>
      </w:r>
      <w:r>
        <w:rPr>
          <w:spacing w:val="-4"/>
          <w:sz w:val="24"/>
        </w:rPr>
        <w:t xml:space="preserve"> </w:t>
      </w:r>
      <w:r>
        <w:rPr>
          <w:sz w:val="24"/>
        </w:rPr>
        <w:t>закономерностей</w:t>
      </w:r>
      <w:r>
        <w:rPr>
          <w:spacing w:val="-4"/>
          <w:sz w:val="24"/>
        </w:rPr>
        <w:t xml:space="preserve"> </w:t>
      </w:r>
      <w:r>
        <w:rPr>
          <w:sz w:val="24"/>
        </w:rPr>
        <w:t>и</w:t>
      </w:r>
      <w:r>
        <w:rPr>
          <w:spacing w:val="-3"/>
          <w:sz w:val="24"/>
        </w:rPr>
        <w:t xml:space="preserve"> </w:t>
      </w:r>
      <w:r>
        <w:rPr>
          <w:spacing w:val="-2"/>
          <w:sz w:val="24"/>
        </w:rPr>
        <w:t>противоречий;</w:t>
      </w:r>
    </w:p>
    <w:p w:rsidR="00ED113B" w:rsidRDefault="00F26E6D">
      <w:pPr>
        <w:pStyle w:val="a4"/>
        <w:numPr>
          <w:ilvl w:val="1"/>
          <w:numId w:val="26"/>
        </w:numPr>
        <w:tabs>
          <w:tab w:val="left" w:pos="1855"/>
          <w:tab w:val="left" w:pos="3009"/>
          <w:tab w:val="left" w:pos="4256"/>
          <w:tab w:val="left" w:pos="5825"/>
          <w:tab w:val="left" w:pos="6860"/>
          <w:tab w:val="left" w:pos="8474"/>
          <w:tab w:val="left" w:pos="9036"/>
        </w:tabs>
        <w:spacing w:before="4" w:line="237" w:lineRule="auto"/>
        <w:ind w:right="566"/>
        <w:jc w:val="left"/>
        <w:rPr>
          <w:sz w:val="24"/>
        </w:rPr>
      </w:pPr>
      <w:r>
        <w:rPr>
          <w:spacing w:val="-2"/>
          <w:sz w:val="24"/>
        </w:rPr>
        <w:t>выявлять</w:t>
      </w:r>
      <w:r>
        <w:rPr>
          <w:sz w:val="24"/>
        </w:rPr>
        <w:tab/>
      </w:r>
      <w:r>
        <w:rPr>
          <w:spacing w:val="-2"/>
          <w:sz w:val="24"/>
        </w:rPr>
        <w:t>дефициты</w:t>
      </w:r>
      <w:r>
        <w:rPr>
          <w:sz w:val="24"/>
        </w:rPr>
        <w:tab/>
      </w:r>
      <w:r>
        <w:rPr>
          <w:spacing w:val="-2"/>
          <w:sz w:val="24"/>
        </w:rPr>
        <w:t>информации,</w:t>
      </w:r>
      <w:r>
        <w:rPr>
          <w:sz w:val="24"/>
        </w:rPr>
        <w:tab/>
      </w:r>
      <w:r>
        <w:rPr>
          <w:spacing w:val="-2"/>
          <w:sz w:val="24"/>
        </w:rPr>
        <w:t>данных,</w:t>
      </w:r>
      <w:r>
        <w:rPr>
          <w:sz w:val="24"/>
        </w:rPr>
        <w:tab/>
      </w:r>
      <w:r>
        <w:rPr>
          <w:spacing w:val="-2"/>
          <w:sz w:val="24"/>
        </w:rPr>
        <w:t>необходимых</w:t>
      </w:r>
      <w:r>
        <w:rPr>
          <w:sz w:val="24"/>
        </w:rPr>
        <w:tab/>
      </w:r>
      <w:r>
        <w:rPr>
          <w:spacing w:val="-4"/>
          <w:sz w:val="24"/>
        </w:rPr>
        <w:t>для</w:t>
      </w:r>
      <w:r>
        <w:rPr>
          <w:sz w:val="24"/>
        </w:rPr>
        <w:tab/>
      </w:r>
      <w:r>
        <w:rPr>
          <w:spacing w:val="-2"/>
          <w:sz w:val="24"/>
        </w:rPr>
        <w:t xml:space="preserve">решения </w:t>
      </w:r>
      <w:r>
        <w:rPr>
          <w:sz w:val="24"/>
        </w:rPr>
        <w:t>поставленной задачи;</w:t>
      </w:r>
    </w:p>
    <w:p w:rsidR="00ED113B" w:rsidRDefault="00F26E6D">
      <w:pPr>
        <w:pStyle w:val="a4"/>
        <w:numPr>
          <w:ilvl w:val="1"/>
          <w:numId w:val="26"/>
        </w:numPr>
        <w:tabs>
          <w:tab w:val="left" w:pos="1855"/>
        </w:tabs>
        <w:spacing w:before="2" w:line="293" w:lineRule="exact"/>
        <w:jc w:val="left"/>
        <w:rPr>
          <w:sz w:val="24"/>
        </w:rPr>
      </w:pPr>
      <w:r>
        <w:rPr>
          <w:sz w:val="24"/>
        </w:rPr>
        <w:t>выявлять</w:t>
      </w:r>
      <w:r>
        <w:rPr>
          <w:spacing w:val="-5"/>
          <w:sz w:val="24"/>
        </w:rPr>
        <w:t xml:space="preserve"> </w:t>
      </w:r>
      <w:r>
        <w:rPr>
          <w:sz w:val="24"/>
        </w:rPr>
        <w:t>причинно-следственные</w:t>
      </w:r>
      <w:r>
        <w:rPr>
          <w:spacing w:val="-5"/>
          <w:sz w:val="24"/>
        </w:rPr>
        <w:t xml:space="preserve"> </w:t>
      </w:r>
      <w:r>
        <w:rPr>
          <w:sz w:val="24"/>
        </w:rPr>
        <w:t>связи</w:t>
      </w:r>
      <w:r>
        <w:rPr>
          <w:spacing w:val="-3"/>
          <w:sz w:val="24"/>
        </w:rPr>
        <w:t xml:space="preserve"> </w:t>
      </w:r>
      <w:r>
        <w:rPr>
          <w:sz w:val="24"/>
        </w:rPr>
        <w:t>при</w:t>
      </w:r>
      <w:r>
        <w:rPr>
          <w:spacing w:val="-4"/>
          <w:sz w:val="24"/>
        </w:rPr>
        <w:t xml:space="preserve"> </w:t>
      </w:r>
      <w:r>
        <w:rPr>
          <w:sz w:val="24"/>
        </w:rPr>
        <w:t>изучении</w:t>
      </w:r>
      <w:r>
        <w:rPr>
          <w:spacing w:val="-4"/>
          <w:sz w:val="24"/>
        </w:rPr>
        <w:t xml:space="preserve"> </w:t>
      </w:r>
      <w:r>
        <w:rPr>
          <w:sz w:val="24"/>
        </w:rPr>
        <w:t>явлений</w:t>
      </w:r>
      <w:r>
        <w:rPr>
          <w:spacing w:val="-3"/>
          <w:sz w:val="24"/>
        </w:rPr>
        <w:t xml:space="preserve"> </w:t>
      </w:r>
      <w:r>
        <w:rPr>
          <w:sz w:val="24"/>
        </w:rPr>
        <w:t>и</w:t>
      </w:r>
      <w:r>
        <w:rPr>
          <w:spacing w:val="-4"/>
          <w:sz w:val="24"/>
        </w:rPr>
        <w:t xml:space="preserve"> </w:t>
      </w:r>
      <w:r>
        <w:rPr>
          <w:spacing w:val="-2"/>
          <w:sz w:val="24"/>
        </w:rPr>
        <w:t>процессов;</w:t>
      </w:r>
    </w:p>
    <w:p w:rsidR="00ED113B" w:rsidRDefault="00F26E6D">
      <w:pPr>
        <w:pStyle w:val="a4"/>
        <w:numPr>
          <w:ilvl w:val="1"/>
          <w:numId w:val="26"/>
        </w:numPr>
        <w:tabs>
          <w:tab w:val="left" w:pos="1855"/>
        </w:tabs>
        <w:spacing w:before="2" w:line="237" w:lineRule="auto"/>
        <w:ind w:right="569"/>
        <w:rPr>
          <w:sz w:val="24"/>
        </w:rPr>
      </w:pPr>
      <w:r>
        <w:rPr>
          <w:sz w:val="24"/>
        </w:rPr>
        <w:t xml:space="preserve">делать выводы с использованием дедуктивных и индуктивных умозаключений, умозаключений по аналогии, формулировать гипотезы о </w:t>
      </w:r>
      <w:r>
        <w:rPr>
          <w:spacing w:val="-2"/>
          <w:sz w:val="24"/>
        </w:rPr>
        <w:t>взаимосвязях;</w:t>
      </w:r>
    </w:p>
    <w:p w:rsidR="00ED113B" w:rsidRDefault="00F26E6D">
      <w:pPr>
        <w:pStyle w:val="a4"/>
        <w:numPr>
          <w:ilvl w:val="1"/>
          <w:numId w:val="26"/>
        </w:numPr>
        <w:tabs>
          <w:tab w:val="left" w:pos="1855"/>
        </w:tabs>
        <w:spacing w:before="7" w:line="237" w:lineRule="auto"/>
        <w:ind w:right="568"/>
        <w:rPr>
          <w:sz w:val="24"/>
        </w:rPr>
      </w:pPr>
      <w:r>
        <w:rPr>
          <w:sz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ED113B" w:rsidRDefault="00F26E6D">
      <w:pPr>
        <w:pStyle w:val="a4"/>
        <w:numPr>
          <w:ilvl w:val="0"/>
          <w:numId w:val="26"/>
        </w:numPr>
        <w:tabs>
          <w:tab w:val="left" w:pos="828"/>
        </w:tabs>
        <w:spacing w:before="3"/>
        <w:ind w:left="828" w:hanging="259"/>
        <w:jc w:val="both"/>
        <w:rPr>
          <w:sz w:val="24"/>
        </w:rPr>
      </w:pPr>
      <w:r>
        <w:rPr>
          <w:sz w:val="24"/>
        </w:rPr>
        <w:t>базовые</w:t>
      </w:r>
      <w:r>
        <w:rPr>
          <w:spacing w:val="-7"/>
          <w:sz w:val="24"/>
        </w:rPr>
        <w:t xml:space="preserve"> </w:t>
      </w:r>
      <w:r>
        <w:rPr>
          <w:sz w:val="24"/>
        </w:rPr>
        <w:t>исследовательские</w:t>
      </w:r>
      <w:r>
        <w:rPr>
          <w:spacing w:val="-4"/>
          <w:sz w:val="24"/>
        </w:rPr>
        <w:t xml:space="preserve"> </w:t>
      </w:r>
      <w:r>
        <w:rPr>
          <w:spacing w:val="-2"/>
          <w:sz w:val="24"/>
        </w:rPr>
        <w:t>действия:</w:t>
      </w:r>
    </w:p>
    <w:p w:rsidR="00ED113B" w:rsidRDefault="00F26E6D">
      <w:pPr>
        <w:pStyle w:val="a4"/>
        <w:numPr>
          <w:ilvl w:val="1"/>
          <w:numId w:val="26"/>
        </w:numPr>
        <w:tabs>
          <w:tab w:val="left" w:pos="1854"/>
        </w:tabs>
        <w:spacing w:before="2" w:line="293" w:lineRule="exact"/>
        <w:ind w:left="1854" w:hanging="359"/>
        <w:rPr>
          <w:sz w:val="24"/>
        </w:rPr>
      </w:pPr>
      <w:r>
        <w:rPr>
          <w:sz w:val="24"/>
        </w:rPr>
        <w:t>использовать</w:t>
      </w:r>
      <w:r>
        <w:rPr>
          <w:spacing w:val="-5"/>
          <w:sz w:val="24"/>
        </w:rPr>
        <w:t xml:space="preserve"> </w:t>
      </w:r>
      <w:r>
        <w:rPr>
          <w:sz w:val="24"/>
        </w:rPr>
        <w:t>вопросы</w:t>
      </w:r>
      <w:r>
        <w:rPr>
          <w:spacing w:val="-5"/>
          <w:sz w:val="24"/>
        </w:rPr>
        <w:t xml:space="preserve"> </w:t>
      </w:r>
      <w:r>
        <w:rPr>
          <w:sz w:val="24"/>
        </w:rPr>
        <w:t>как</w:t>
      </w:r>
      <w:r>
        <w:rPr>
          <w:spacing w:val="-5"/>
          <w:sz w:val="24"/>
        </w:rPr>
        <w:t xml:space="preserve"> </w:t>
      </w:r>
      <w:r>
        <w:rPr>
          <w:sz w:val="24"/>
        </w:rPr>
        <w:t>исследовательский</w:t>
      </w:r>
      <w:r>
        <w:rPr>
          <w:spacing w:val="-7"/>
          <w:sz w:val="24"/>
        </w:rPr>
        <w:t xml:space="preserve"> </w:t>
      </w:r>
      <w:r>
        <w:rPr>
          <w:sz w:val="24"/>
        </w:rPr>
        <w:t>инструмент</w:t>
      </w:r>
      <w:r>
        <w:rPr>
          <w:spacing w:val="-5"/>
          <w:sz w:val="24"/>
        </w:rPr>
        <w:t xml:space="preserve"> </w:t>
      </w:r>
      <w:r>
        <w:rPr>
          <w:spacing w:val="-2"/>
          <w:sz w:val="24"/>
        </w:rPr>
        <w:t>познания;</w:t>
      </w:r>
    </w:p>
    <w:p w:rsidR="00ED113B" w:rsidRDefault="00F26E6D">
      <w:pPr>
        <w:pStyle w:val="a4"/>
        <w:numPr>
          <w:ilvl w:val="1"/>
          <w:numId w:val="26"/>
        </w:numPr>
        <w:tabs>
          <w:tab w:val="left" w:pos="1855"/>
        </w:tabs>
        <w:ind w:right="566"/>
        <w:rPr>
          <w:sz w:val="24"/>
        </w:rPr>
      </w:pPr>
      <w:r>
        <w:rPr>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D113B" w:rsidRDefault="00F26E6D">
      <w:pPr>
        <w:pStyle w:val="a4"/>
        <w:numPr>
          <w:ilvl w:val="1"/>
          <w:numId w:val="26"/>
        </w:numPr>
        <w:tabs>
          <w:tab w:val="left" w:pos="1855"/>
        </w:tabs>
        <w:spacing w:before="4" w:line="237" w:lineRule="auto"/>
        <w:ind w:right="572"/>
        <w:rPr>
          <w:sz w:val="24"/>
        </w:rPr>
      </w:pPr>
      <w:r>
        <w:rPr>
          <w:sz w:val="24"/>
        </w:rPr>
        <w:t>формировать гипотезу об истинности собственных суждений и суждений других, аргументировать свою позицию, мнение;</w:t>
      </w:r>
    </w:p>
    <w:p w:rsidR="00ED113B" w:rsidRDefault="00F26E6D">
      <w:pPr>
        <w:pStyle w:val="a4"/>
        <w:numPr>
          <w:ilvl w:val="1"/>
          <w:numId w:val="26"/>
        </w:numPr>
        <w:tabs>
          <w:tab w:val="left" w:pos="1855"/>
        </w:tabs>
        <w:spacing w:before="2"/>
        <w:ind w:right="565"/>
        <w:rPr>
          <w:sz w:val="24"/>
        </w:rPr>
      </w:pPr>
      <w:r>
        <w:rPr>
          <w:sz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ED113B" w:rsidRDefault="00F26E6D">
      <w:pPr>
        <w:pStyle w:val="a4"/>
        <w:numPr>
          <w:ilvl w:val="1"/>
          <w:numId w:val="26"/>
        </w:numPr>
        <w:tabs>
          <w:tab w:val="left" w:pos="1855"/>
        </w:tabs>
        <w:spacing w:before="1" w:line="237" w:lineRule="auto"/>
        <w:ind w:right="569"/>
        <w:rPr>
          <w:sz w:val="24"/>
        </w:rPr>
      </w:pPr>
      <w:r>
        <w:rPr>
          <w:sz w:val="24"/>
        </w:rPr>
        <w:t>оценивать на применимость и достоверность информации, полученной в ходе исследования (эксперимента);</w:t>
      </w:r>
    </w:p>
    <w:p w:rsidR="00ED113B" w:rsidRDefault="00F26E6D">
      <w:pPr>
        <w:pStyle w:val="a4"/>
        <w:numPr>
          <w:ilvl w:val="1"/>
          <w:numId w:val="26"/>
        </w:numPr>
        <w:tabs>
          <w:tab w:val="left" w:pos="1855"/>
        </w:tabs>
        <w:spacing w:before="5" w:line="237" w:lineRule="auto"/>
        <w:ind w:right="568"/>
        <w:rPr>
          <w:sz w:val="24"/>
        </w:rPr>
      </w:pPr>
      <w:r>
        <w:rPr>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ED113B" w:rsidRDefault="00F26E6D">
      <w:pPr>
        <w:pStyle w:val="a4"/>
        <w:numPr>
          <w:ilvl w:val="1"/>
          <w:numId w:val="26"/>
        </w:numPr>
        <w:tabs>
          <w:tab w:val="left" w:pos="1855"/>
        </w:tabs>
        <w:spacing w:before="7" w:line="237" w:lineRule="auto"/>
        <w:ind w:right="566"/>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D113B" w:rsidRDefault="00F26E6D">
      <w:pPr>
        <w:pStyle w:val="a4"/>
        <w:numPr>
          <w:ilvl w:val="0"/>
          <w:numId w:val="26"/>
        </w:numPr>
        <w:tabs>
          <w:tab w:val="left" w:pos="828"/>
        </w:tabs>
        <w:spacing w:before="3"/>
        <w:ind w:left="828" w:hanging="259"/>
        <w:jc w:val="both"/>
        <w:rPr>
          <w:sz w:val="24"/>
        </w:rPr>
      </w:pPr>
      <w:r>
        <w:rPr>
          <w:sz w:val="24"/>
        </w:rPr>
        <w:t>работа</w:t>
      </w:r>
      <w:r>
        <w:rPr>
          <w:spacing w:val="-2"/>
          <w:sz w:val="24"/>
        </w:rPr>
        <w:t xml:space="preserve"> </w:t>
      </w:r>
      <w:r>
        <w:rPr>
          <w:sz w:val="24"/>
        </w:rPr>
        <w:t>с</w:t>
      </w:r>
      <w:r>
        <w:rPr>
          <w:spacing w:val="-2"/>
          <w:sz w:val="24"/>
        </w:rPr>
        <w:t xml:space="preserve"> информацией:</w:t>
      </w:r>
    </w:p>
    <w:p w:rsidR="00ED113B" w:rsidRDefault="00F26E6D">
      <w:pPr>
        <w:pStyle w:val="a4"/>
        <w:numPr>
          <w:ilvl w:val="1"/>
          <w:numId w:val="26"/>
        </w:numPr>
        <w:tabs>
          <w:tab w:val="left" w:pos="1855"/>
        </w:tabs>
        <w:spacing w:before="5" w:line="237" w:lineRule="auto"/>
        <w:ind w:right="562"/>
        <w:rPr>
          <w:sz w:val="24"/>
        </w:rPr>
      </w:pPr>
      <w:r>
        <w:rPr>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ED113B" w:rsidRDefault="00F26E6D">
      <w:pPr>
        <w:pStyle w:val="a4"/>
        <w:numPr>
          <w:ilvl w:val="1"/>
          <w:numId w:val="26"/>
        </w:numPr>
        <w:tabs>
          <w:tab w:val="left" w:pos="1855"/>
        </w:tabs>
        <w:spacing w:before="4"/>
        <w:ind w:right="567"/>
        <w:rPr>
          <w:sz w:val="24"/>
        </w:rPr>
      </w:pPr>
      <w:r>
        <w:rPr>
          <w:sz w:val="24"/>
        </w:rPr>
        <w:t>выбирать, анализировать, систематизировать и интерпретировать информацию различных видов и форм представления;</w:t>
      </w:r>
    </w:p>
    <w:p w:rsidR="00ED113B" w:rsidRDefault="00F26E6D">
      <w:pPr>
        <w:pStyle w:val="a4"/>
        <w:numPr>
          <w:ilvl w:val="1"/>
          <w:numId w:val="26"/>
        </w:numPr>
        <w:tabs>
          <w:tab w:val="left" w:pos="1855"/>
        </w:tabs>
        <w:spacing w:before="4" w:line="237" w:lineRule="auto"/>
        <w:ind w:right="570"/>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rsidR="00ED113B" w:rsidRDefault="00F26E6D">
      <w:pPr>
        <w:pStyle w:val="a4"/>
        <w:numPr>
          <w:ilvl w:val="1"/>
          <w:numId w:val="26"/>
        </w:numPr>
        <w:tabs>
          <w:tab w:val="left" w:pos="1855"/>
        </w:tabs>
        <w:spacing w:before="5" w:line="237" w:lineRule="auto"/>
        <w:ind w:right="568"/>
        <w:rPr>
          <w:sz w:val="24"/>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113B" w:rsidRDefault="00F26E6D">
      <w:pPr>
        <w:pStyle w:val="a4"/>
        <w:numPr>
          <w:ilvl w:val="1"/>
          <w:numId w:val="26"/>
        </w:numPr>
        <w:tabs>
          <w:tab w:val="left" w:pos="1855"/>
        </w:tabs>
        <w:spacing w:before="7" w:line="237" w:lineRule="auto"/>
        <w:ind w:right="568"/>
        <w:rPr>
          <w:sz w:val="24"/>
        </w:rPr>
      </w:pPr>
      <w:r>
        <w:rPr>
          <w:sz w:val="24"/>
        </w:rPr>
        <w:t>оценивать надежность информации по критериям, предложенным педагогическим работником или сформулированным самостоятельно;</w:t>
      </w:r>
    </w:p>
    <w:p w:rsidR="00ED113B" w:rsidRDefault="00F26E6D">
      <w:pPr>
        <w:pStyle w:val="a4"/>
        <w:numPr>
          <w:ilvl w:val="1"/>
          <w:numId w:val="26"/>
        </w:numPr>
        <w:tabs>
          <w:tab w:val="left" w:pos="1854"/>
        </w:tabs>
        <w:spacing w:before="2"/>
        <w:ind w:left="1854" w:hanging="359"/>
        <w:rPr>
          <w:sz w:val="24"/>
        </w:rPr>
      </w:pPr>
      <w:r>
        <w:rPr>
          <w:sz w:val="24"/>
        </w:rPr>
        <w:t>эффективно</w:t>
      </w:r>
      <w:r>
        <w:rPr>
          <w:spacing w:val="-7"/>
          <w:sz w:val="24"/>
        </w:rPr>
        <w:t xml:space="preserve"> </w:t>
      </w:r>
      <w:r>
        <w:rPr>
          <w:sz w:val="24"/>
        </w:rPr>
        <w:t>запоминать</w:t>
      </w:r>
      <w:r>
        <w:rPr>
          <w:spacing w:val="-5"/>
          <w:sz w:val="24"/>
        </w:rPr>
        <w:t xml:space="preserve"> </w:t>
      </w:r>
      <w:r>
        <w:rPr>
          <w:sz w:val="24"/>
        </w:rPr>
        <w:t>и</w:t>
      </w:r>
      <w:r>
        <w:rPr>
          <w:spacing w:val="-5"/>
          <w:sz w:val="24"/>
        </w:rPr>
        <w:t xml:space="preserve"> </w:t>
      </w:r>
      <w:r>
        <w:rPr>
          <w:sz w:val="24"/>
        </w:rPr>
        <w:t>систематизировать</w:t>
      </w:r>
      <w:r>
        <w:rPr>
          <w:spacing w:val="-5"/>
          <w:sz w:val="24"/>
        </w:rPr>
        <w:t xml:space="preserve"> </w:t>
      </w:r>
      <w:r>
        <w:rPr>
          <w:spacing w:val="-2"/>
          <w:sz w:val="24"/>
        </w:rPr>
        <w:t>информацию.</w:t>
      </w:r>
    </w:p>
    <w:p w:rsidR="00ED113B" w:rsidRDefault="00F26E6D">
      <w:pPr>
        <w:pStyle w:val="2"/>
        <w:spacing w:before="2"/>
      </w:pPr>
      <w:r>
        <w:t>Овладение</w:t>
      </w:r>
      <w:r>
        <w:rPr>
          <w:spacing w:val="-10"/>
        </w:rPr>
        <w:t xml:space="preserve"> </w:t>
      </w:r>
      <w:r>
        <w:t>универсальными</w:t>
      </w:r>
      <w:r>
        <w:rPr>
          <w:spacing w:val="-7"/>
        </w:rPr>
        <w:t xml:space="preserve"> </w:t>
      </w:r>
      <w:r>
        <w:t>учебными</w:t>
      </w:r>
      <w:r>
        <w:rPr>
          <w:spacing w:val="-8"/>
        </w:rPr>
        <w:t xml:space="preserve"> </w:t>
      </w:r>
      <w:r>
        <w:t>коммуникативными</w:t>
      </w:r>
      <w:r>
        <w:rPr>
          <w:spacing w:val="-7"/>
        </w:rPr>
        <w:t xml:space="preserve"> </w:t>
      </w:r>
      <w:r>
        <w:rPr>
          <w:spacing w:val="-2"/>
        </w:rPr>
        <w:t>действиями:</w:t>
      </w:r>
    </w:p>
    <w:p w:rsidR="00ED113B" w:rsidRDefault="00F26E6D">
      <w:pPr>
        <w:pStyle w:val="a4"/>
        <w:numPr>
          <w:ilvl w:val="0"/>
          <w:numId w:val="25"/>
        </w:numPr>
        <w:tabs>
          <w:tab w:val="left" w:pos="828"/>
        </w:tabs>
        <w:spacing w:line="274" w:lineRule="exact"/>
        <w:ind w:left="828" w:hanging="259"/>
        <w:jc w:val="both"/>
        <w:rPr>
          <w:sz w:val="24"/>
        </w:rPr>
      </w:pPr>
      <w:r>
        <w:rPr>
          <w:spacing w:val="-2"/>
          <w:sz w:val="24"/>
        </w:rPr>
        <w:t>общение:</w:t>
      </w:r>
    </w:p>
    <w:p w:rsidR="00ED113B" w:rsidRDefault="00F26E6D">
      <w:pPr>
        <w:pStyle w:val="a4"/>
        <w:numPr>
          <w:ilvl w:val="1"/>
          <w:numId w:val="25"/>
        </w:numPr>
        <w:tabs>
          <w:tab w:val="left" w:pos="1855"/>
        </w:tabs>
        <w:spacing w:before="4" w:line="237" w:lineRule="auto"/>
        <w:ind w:right="566"/>
        <w:rPr>
          <w:sz w:val="24"/>
        </w:rPr>
      </w:pPr>
      <w:r>
        <w:rPr>
          <w:sz w:val="24"/>
        </w:rPr>
        <w:t>воспринимать и формулировать суждения, выражать эмоции в соответствии с целями и условиями общения;</w:t>
      </w:r>
    </w:p>
    <w:p w:rsidR="00ED113B" w:rsidRDefault="00F26E6D">
      <w:pPr>
        <w:pStyle w:val="a4"/>
        <w:numPr>
          <w:ilvl w:val="1"/>
          <w:numId w:val="25"/>
        </w:numPr>
        <w:tabs>
          <w:tab w:val="left" w:pos="1854"/>
        </w:tabs>
        <w:spacing w:before="3"/>
        <w:ind w:left="1854" w:hanging="359"/>
        <w:rPr>
          <w:sz w:val="24"/>
        </w:rPr>
      </w:pPr>
      <w:r>
        <w:rPr>
          <w:sz w:val="24"/>
        </w:rPr>
        <w:t>выражать</w:t>
      </w:r>
      <w:r>
        <w:rPr>
          <w:spacing w:val="-2"/>
          <w:sz w:val="24"/>
        </w:rPr>
        <w:t xml:space="preserve"> </w:t>
      </w:r>
      <w:r>
        <w:rPr>
          <w:sz w:val="24"/>
        </w:rPr>
        <w:t>себя (свою</w:t>
      </w:r>
      <w:r>
        <w:rPr>
          <w:spacing w:val="-3"/>
          <w:sz w:val="24"/>
        </w:rPr>
        <w:t xml:space="preserve"> </w:t>
      </w:r>
      <w:r>
        <w:rPr>
          <w:sz w:val="24"/>
        </w:rPr>
        <w:t>точку</w:t>
      </w:r>
      <w:r>
        <w:rPr>
          <w:spacing w:val="-7"/>
          <w:sz w:val="24"/>
        </w:rPr>
        <w:t xml:space="preserve"> </w:t>
      </w:r>
      <w:r>
        <w:rPr>
          <w:sz w:val="24"/>
        </w:rPr>
        <w:t>зрения)</w:t>
      </w:r>
      <w:r>
        <w:rPr>
          <w:spacing w:val="-3"/>
          <w:sz w:val="24"/>
        </w:rPr>
        <w:t xml:space="preserve"> </w:t>
      </w:r>
      <w:r>
        <w:rPr>
          <w:sz w:val="24"/>
        </w:rPr>
        <w:t>в</w:t>
      </w:r>
      <w:r>
        <w:rPr>
          <w:spacing w:val="-2"/>
          <w:sz w:val="24"/>
        </w:rPr>
        <w:t xml:space="preserve"> </w:t>
      </w:r>
      <w:r>
        <w:rPr>
          <w:sz w:val="24"/>
        </w:rPr>
        <w:t>устных</w:t>
      </w:r>
      <w:r>
        <w:rPr>
          <w:spacing w:val="-1"/>
          <w:sz w:val="24"/>
        </w:rPr>
        <w:t xml:space="preserve"> </w:t>
      </w:r>
      <w:r>
        <w:rPr>
          <w:sz w:val="24"/>
        </w:rPr>
        <w:t>и</w:t>
      </w:r>
      <w:r>
        <w:rPr>
          <w:spacing w:val="-2"/>
          <w:sz w:val="24"/>
        </w:rPr>
        <w:t xml:space="preserve"> </w:t>
      </w:r>
      <w:r>
        <w:rPr>
          <w:sz w:val="24"/>
        </w:rPr>
        <w:t xml:space="preserve">письменных </w:t>
      </w:r>
      <w:r>
        <w:rPr>
          <w:spacing w:val="-2"/>
          <w:sz w:val="24"/>
        </w:rPr>
        <w:t>текстах;</w:t>
      </w:r>
    </w:p>
    <w:p w:rsidR="00ED113B" w:rsidRDefault="00F26E6D">
      <w:pPr>
        <w:pStyle w:val="a4"/>
        <w:numPr>
          <w:ilvl w:val="1"/>
          <w:numId w:val="25"/>
        </w:numPr>
        <w:tabs>
          <w:tab w:val="left" w:pos="1855"/>
        </w:tabs>
        <w:spacing w:before="4" w:line="237" w:lineRule="auto"/>
        <w:ind w:right="566"/>
        <w:rPr>
          <w:sz w:val="24"/>
        </w:rPr>
      </w:pPr>
      <w:r>
        <w:rPr>
          <w:sz w:val="24"/>
        </w:rPr>
        <w:t>распознавать невербальные средства общения, понимать значение</w:t>
      </w:r>
      <w:r>
        <w:rPr>
          <w:spacing w:val="40"/>
          <w:sz w:val="24"/>
        </w:rPr>
        <w:t xml:space="preserve"> </w:t>
      </w:r>
      <w:r>
        <w:rPr>
          <w:sz w:val="24"/>
        </w:rPr>
        <w:t>социальных знаков, знать и распознавать предпосылки конфликтных ситуаций и смягчать конфликты, вести переговоры;</w:t>
      </w:r>
    </w:p>
    <w:p w:rsidR="00ED113B" w:rsidRDefault="00ED113B">
      <w:pPr>
        <w:pStyle w:val="a4"/>
        <w:spacing w:line="237" w:lineRule="auto"/>
        <w:rPr>
          <w:sz w:val="24"/>
        </w:rPr>
        <w:sectPr w:rsidR="00ED113B">
          <w:pgSz w:w="11910" w:h="16840"/>
          <w:pgMar w:top="1020" w:right="283" w:bottom="1180" w:left="1133" w:header="0" w:footer="953" w:gutter="0"/>
          <w:cols w:space="720"/>
        </w:sectPr>
      </w:pPr>
    </w:p>
    <w:p w:rsidR="00ED113B" w:rsidRDefault="00F26E6D">
      <w:pPr>
        <w:pStyle w:val="a4"/>
        <w:numPr>
          <w:ilvl w:val="1"/>
          <w:numId w:val="25"/>
        </w:numPr>
        <w:tabs>
          <w:tab w:val="left" w:pos="1855"/>
        </w:tabs>
        <w:spacing w:before="88"/>
        <w:ind w:right="568"/>
        <w:rPr>
          <w:sz w:val="24"/>
        </w:rPr>
      </w:pPr>
      <w:r>
        <w:rPr>
          <w:sz w:val="24"/>
        </w:rPr>
        <w:lastRenderedPageBreak/>
        <w:t>понимать намерения других, проявлять уважительное отношение к собеседнику и в корректной форме формулировать свои возражения;</w:t>
      </w:r>
    </w:p>
    <w:p w:rsidR="00ED113B" w:rsidRDefault="00F26E6D">
      <w:pPr>
        <w:pStyle w:val="a4"/>
        <w:numPr>
          <w:ilvl w:val="1"/>
          <w:numId w:val="25"/>
        </w:numPr>
        <w:tabs>
          <w:tab w:val="left" w:pos="1855"/>
        </w:tabs>
        <w:spacing w:before="4" w:line="237" w:lineRule="auto"/>
        <w:ind w:right="561"/>
        <w:rPr>
          <w:sz w:val="24"/>
        </w:rPr>
      </w:pPr>
      <w:r>
        <w:rPr>
          <w:sz w:val="24"/>
        </w:rPr>
        <w:t>в ходе диалога и (или)</w:t>
      </w:r>
      <w:r>
        <w:rPr>
          <w:spacing w:val="-1"/>
          <w:sz w:val="24"/>
        </w:rPr>
        <w:t xml:space="preserve"> </w:t>
      </w:r>
      <w:r>
        <w:rPr>
          <w:sz w:val="24"/>
        </w:rPr>
        <w:t>дискуссии задавать вопросы по существу</w:t>
      </w:r>
      <w:r>
        <w:rPr>
          <w:spacing w:val="-5"/>
          <w:sz w:val="24"/>
        </w:rPr>
        <w:t xml:space="preserve"> </w:t>
      </w:r>
      <w:r>
        <w:rPr>
          <w:sz w:val="24"/>
        </w:rPr>
        <w:t>обсуждаемой темы и высказывать идеи, нацеленные на решение задачи и поддержание благожелательности общения;</w:t>
      </w:r>
    </w:p>
    <w:p w:rsidR="00ED113B" w:rsidRDefault="00F26E6D">
      <w:pPr>
        <w:pStyle w:val="a4"/>
        <w:numPr>
          <w:ilvl w:val="1"/>
          <w:numId w:val="25"/>
        </w:numPr>
        <w:tabs>
          <w:tab w:val="left" w:pos="1855"/>
        </w:tabs>
        <w:spacing w:before="7" w:line="237" w:lineRule="auto"/>
        <w:ind w:right="570"/>
        <w:rPr>
          <w:sz w:val="24"/>
        </w:rPr>
      </w:pPr>
      <w:r>
        <w:rPr>
          <w:sz w:val="24"/>
        </w:rPr>
        <w:t>сопоставлять свои суждения с суждениями других участников диалога, обнаруживать различие и сходство позиций;</w:t>
      </w:r>
    </w:p>
    <w:p w:rsidR="00ED113B" w:rsidRDefault="00F26E6D">
      <w:pPr>
        <w:pStyle w:val="a4"/>
        <w:numPr>
          <w:ilvl w:val="1"/>
          <w:numId w:val="25"/>
        </w:numPr>
        <w:tabs>
          <w:tab w:val="left" w:pos="1855"/>
        </w:tabs>
        <w:spacing w:before="5" w:line="237" w:lineRule="auto"/>
        <w:ind w:right="566"/>
        <w:rPr>
          <w:sz w:val="24"/>
        </w:rPr>
      </w:pPr>
      <w:r>
        <w:rPr>
          <w:sz w:val="24"/>
        </w:rPr>
        <w:t>публично представлять результаты выполненного опыта (эксперимента, исследования, проекта);</w:t>
      </w:r>
    </w:p>
    <w:p w:rsidR="00ED113B" w:rsidRDefault="00F26E6D">
      <w:pPr>
        <w:pStyle w:val="a4"/>
        <w:numPr>
          <w:ilvl w:val="1"/>
          <w:numId w:val="25"/>
        </w:numPr>
        <w:tabs>
          <w:tab w:val="left" w:pos="1855"/>
        </w:tabs>
        <w:spacing w:before="4" w:line="237" w:lineRule="auto"/>
        <w:ind w:right="568"/>
        <w:rPr>
          <w:sz w:val="24"/>
        </w:rPr>
      </w:pPr>
      <w:r>
        <w:rPr>
          <w:sz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D113B" w:rsidRDefault="00F26E6D">
      <w:pPr>
        <w:pStyle w:val="a4"/>
        <w:numPr>
          <w:ilvl w:val="0"/>
          <w:numId w:val="25"/>
        </w:numPr>
        <w:tabs>
          <w:tab w:val="left" w:pos="828"/>
        </w:tabs>
        <w:spacing w:before="3"/>
        <w:ind w:left="828" w:hanging="259"/>
        <w:jc w:val="both"/>
        <w:rPr>
          <w:sz w:val="24"/>
        </w:rPr>
      </w:pPr>
      <w:r>
        <w:rPr>
          <w:sz w:val="24"/>
        </w:rPr>
        <w:t>совместная</w:t>
      </w:r>
      <w:r>
        <w:rPr>
          <w:spacing w:val="-4"/>
          <w:sz w:val="24"/>
        </w:rPr>
        <w:t xml:space="preserve"> </w:t>
      </w:r>
      <w:r>
        <w:rPr>
          <w:spacing w:val="-2"/>
          <w:sz w:val="24"/>
        </w:rPr>
        <w:t>деятельность:</w:t>
      </w:r>
    </w:p>
    <w:p w:rsidR="00ED113B" w:rsidRDefault="00F26E6D">
      <w:pPr>
        <w:pStyle w:val="a4"/>
        <w:numPr>
          <w:ilvl w:val="1"/>
          <w:numId w:val="25"/>
        </w:numPr>
        <w:tabs>
          <w:tab w:val="left" w:pos="1855"/>
        </w:tabs>
        <w:spacing w:before="3"/>
        <w:ind w:right="564"/>
        <w:rPr>
          <w:sz w:val="24"/>
        </w:rPr>
      </w:pPr>
      <w:r>
        <w:rPr>
          <w:sz w:val="24"/>
        </w:rPr>
        <w:t>понимать</w:t>
      </w:r>
      <w:r>
        <w:rPr>
          <w:spacing w:val="-4"/>
          <w:sz w:val="24"/>
        </w:rPr>
        <w:t xml:space="preserve"> </w:t>
      </w:r>
      <w:r>
        <w:rPr>
          <w:sz w:val="24"/>
        </w:rPr>
        <w:t>и</w:t>
      </w:r>
      <w:r>
        <w:rPr>
          <w:spacing w:val="-5"/>
          <w:sz w:val="24"/>
        </w:rPr>
        <w:t xml:space="preserve"> </w:t>
      </w:r>
      <w:r>
        <w:rPr>
          <w:sz w:val="24"/>
        </w:rPr>
        <w:t>использовать</w:t>
      </w:r>
      <w:r>
        <w:rPr>
          <w:spacing w:val="-2"/>
          <w:sz w:val="24"/>
        </w:rPr>
        <w:t xml:space="preserve"> </w:t>
      </w:r>
      <w:r>
        <w:rPr>
          <w:sz w:val="24"/>
        </w:rPr>
        <w:t>преимущества</w:t>
      </w:r>
      <w:r>
        <w:rPr>
          <w:spacing w:val="-4"/>
          <w:sz w:val="24"/>
        </w:rPr>
        <w:t xml:space="preserve"> </w:t>
      </w:r>
      <w:r>
        <w:rPr>
          <w:sz w:val="24"/>
        </w:rPr>
        <w:t>командной</w:t>
      </w:r>
      <w:r>
        <w:rPr>
          <w:spacing w:val="-5"/>
          <w:sz w:val="24"/>
        </w:rPr>
        <w:t xml:space="preserve"> </w:t>
      </w:r>
      <w:r>
        <w:rPr>
          <w:sz w:val="24"/>
        </w:rPr>
        <w:t>и</w:t>
      </w:r>
      <w:r>
        <w:rPr>
          <w:spacing w:val="-2"/>
          <w:sz w:val="24"/>
        </w:rPr>
        <w:t xml:space="preserve"> </w:t>
      </w:r>
      <w:r>
        <w:rPr>
          <w:sz w:val="24"/>
        </w:rPr>
        <w:t>индивидуальной</w:t>
      </w:r>
      <w:r>
        <w:rPr>
          <w:spacing w:val="-5"/>
          <w:sz w:val="24"/>
        </w:rPr>
        <w:t xml:space="preserve"> </w:t>
      </w:r>
      <w:r>
        <w:rPr>
          <w:sz w:val="24"/>
        </w:rPr>
        <w:t xml:space="preserve">работы при решении конкретной проблемы, обосновывать необходимость применения групповых форм взаимодействия при решении поставленной </w:t>
      </w:r>
      <w:r>
        <w:rPr>
          <w:spacing w:val="-2"/>
          <w:sz w:val="24"/>
        </w:rPr>
        <w:t>задачи;</w:t>
      </w:r>
    </w:p>
    <w:p w:rsidR="00ED113B" w:rsidRDefault="00F26E6D">
      <w:pPr>
        <w:pStyle w:val="a4"/>
        <w:numPr>
          <w:ilvl w:val="1"/>
          <w:numId w:val="25"/>
        </w:numPr>
        <w:tabs>
          <w:tab w:val="left" w:pos="1855"/>
        </w:tabs>
        <w:ind w:right="567"/>
        <w:rPr>
          <w:sz w:val="24"/>
        </w:rPr>
      </w:pPr>
      <w:r>
        <w:rPr>
          <w:sz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ED113B" w:rsidRDefault="00F26E6D">
      <w:pPr>
        <w:pStyle w:val="a4"/>
        <w:numPr>
          <w:ilvl w:val="1"/>
          <w:numId w:val="25"/>
        </w:numPr>
        <w:tabs>
          <w:tab w:val="left" w:pos="1855"/>
        </w:tabs>
        <w:spacing w:before="2" w:line="237" w:lineRule="auto"/>
        <w:ind w:right="568"/>
        <w:rPr>
          <w:sz w:val="24"/>
        </w:rPr>
      </w:pPr>
      <w:r>
        <w:rPr>
          <w:sz w:val="24"/>
        </w:rPr>
        <w:t>уметь</w:t>
      </w:r>
      <w:r>
        <w:rPr>
          <w:spacing w:val="-2"/>
          <w:sz w:val="24"/>
        </w:rPr>
        <w:t xml:space="preserve"> </w:t>
      </w:r>
      <w:r>
        <w:rPr>
          <w:sz w:val="24"/>
        </w:rPr>
        <w:t>обобщать</w:t>
      </w:r>
      <w:r>
        <w:rPr>
          <w:spacing w:val="-2"/>
          <w:sz w:val="24"/>
        </w:rPr>
        <w:t xml:space="preserve"> </w:t>
      </w:r>
      <w:r>
        <w:rPr>
          <w:sz w:val="24"/>
        </w:rPr>
        <w:t>мнения</w:t>
      </w:r>
      <w:r>
        <w:rPr>
          <w:spacing w:val="-3"/>
          <w:sz w:val="24"/>
        </w:rPr>
        <w:t xml:space="preserve"> </w:t>
      </w:r>
      <w:r>
        <w:rPr>
          <w:sz w:val="24"/>
        </w:rPr>
        <w:t>нескольких</w:t>
      </w:r>
      <w:r>
        <w:rPr>
          <w:spacing w:val="-1"/>
          <w:sz w:val="24"/>
        </w:rPr>
        <w:t xml:space="preserve"> </w:t>
      </w:r>
      <w:r>
        <w:rPr>
          <w:sz w:val="24"/>
        </w:rPr>
        <w:t>людей,</w:t>
      </w:r>
      <w:r>
        <w:rPr>
          <w:spacing w:val="-4"/>
          <w:sz w:val="24"/>
        </w:rPr>
        <w:t xml:space="preserve"> </w:t>
      </w:r>
      <w:r>
        <w:rPr>
          <w:sz w:val="24"/>
        </w:rPr>
        <w:t>проявлять</w:t>
      </w:r>
      <w:r>
        <w:rPr>
          <w:spacing w:val="-2"/>
          <w:sz w:val="24"/>
        </w:rPr>
        <w:t xml:space="preserve"> </w:t>
      </w:r>
      <w:r>
        <w:rPr>
          <w:sz w:val="24"/>
        </w:rPr>
        <w:t>готовность</w:t>
      </w:r>
      <w:r>
        <w:rPr>
          <w:spacing w:val="-2"/>
          <w:sz w:val="24"/>
        </w:rPr>
        <w:t xml:space="preserve"> </w:t>
      </w:r>
      <w:r>
        <w:rPr>
          <w:sz w:val="24"/>
        </w:rPr>
        <w:t>руководить, выполнять поручения, подчиняться;</w:t>
      </w:r>
    </w:p>
    <w:p w:rsidR="00ED113B" w:rsidRDefault="00F26E6D">
      <w:pPr>
        <w:pStyle w:val="a4"/>
        <w:numPr>
          <w:ilvl w:val="1"/>
          <w:numId w:val="25"/>
        </w:numPr>
        <w:tabs>
          <w:tab w:val="left" w:pos="1855"/>
        </w:tabs>
        <w:spacing w:before="2"/>
        <w:ind w:right="561"/>
        <w:rPr>
          <w:sz w:val="24"/>
        </w:rPr>
      </w:pPr>
      <w:r>
        <w:rPr>
          <w:sz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ED113B" w:rsidRDefault="00F26E6D">
      <w:pPr>
        <w:pStyle w:val="a4"/>
        <w:numPr>
          <w:ilvl w:val="1"/>
          <w:numId w:val="25"/>
        </w:numPr>
        <w:tabs>
          <w:tab w:val="left" w:pos="1855"/>
        </w:tabs>
        <w:spacing w:before="2" w:line="237" w:lineRule="auto"/>
        <w:ind w:right="560"/>
        <w:rPr>
          <w:sz w:val="24"/>
        </w:rPr>
      </w:pPr>
      <w:r>
        <w:rPr>
          <w:sz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D113B" w:rsidRDefault="00F26E6D">
      <w:pPr>
        <w:pStyle w:val="a4"/>
        <w:numPr>
          <w:ilvl w:val="1"/>
          <w:numId w:val="25"/>
        </w:numPr>
        <w:tabs>
          <w:tab w:val="left" w:pos="1855"/>
        </w:tabs>
        <w:spacing w:before="5" w:line="237" w:lineRule="auto"/>
        <w:ind w:right="567"/>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w:t>
      </w:r>
    </w:p>
    <w:p w:rsidR="00ED113B" w:rsidRDefault="00F26E6D">
      <w:pPr>
        <w:pStyle w:val="a4"/>
        <w:numPr>
          <w:ilvl w:val="1"/>
          <w:numId w:val="25"/>
        </w:numPr>
        <w:tabs>
          <w:tab w:val="left" w:pos="1855"/>
        </w:tabs>
        <w:spacing w:before="4" w:line="237" w:lineRule="auto"/>
        <w:ind w:right="563"/>
        <w:rPr>
          <w:sz w:val="24"/>
        </w:rPr>
      </w:pPr>
      <w:r>
        <w:rPr>
          <w:sz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ED113B" w:rsidRDefault="00F26E6D">
      <w:pPr>
        <w:pStyle w:val="2"/>
        <w:spacing w:before="8"/>
      </w:pPr>
      <w:r>
        <w:t>Овладение</w:t>
      </w:r>
      <w:r>
        <w:rPr>
          <w:spacing w:val="-9"/>
        </w:rPr>
        <w:t xml:space="preserve"> </w:t>
      </w:r>
      <w:r>
        <w:t>универсальными</w:t>
      </w:r>
      <w:r>
        <w:rPr>
          <w:spacing w:val="-6"/>
        </w:rPr>
        <w:t xml:space="preserve"> </w:t>
      </w:r>
      <w:r>
        <w:t>учебными</w:t>
      </w:r>
      <w:r>
        <w:rPr>
          <w:spacing w:val="-7"/>
        </w:rPr>
        <w:t xml:space="preserve"> </w:t>
      </w:r>
      <w:r>
        <w:t>регулятивными</w:t>
      </w:r>
      <w:r>
        <w:rPr>
          <w:spacing w:val="-5"/>
        </w:rPr>
        <w:t xml:space="preserve"> </w:t>
      </w:r>
      <w:r>
        <w:rPr>
          <w:spacing w:val="-2"/>
        </w:rPr>
        <w:t>действиями:</w:t>
      </w:r>
    </w:p>
    <w:p w:rsidR="00ED113B" w:rsidRDefault="00F26E6D">
      <w:pPr>
        <w:pStyle w:val="a4"/>
        <w:numPr>
          <w:ilvl w:val="0"/>
          <w:numId w:val="24"/>
        </w:numPr>
        <w:tabs>
          <w:tab w:val="left" w:pos="828"/>
        </w:tabs>
        <w:spacing w:line="274" w:lineRule="exact"/>
        <w:ind w:left="828" w:hanging="259"/>
        <w:jc w:val="both"/>
        <w:rPr>
          <w:sz w:val="24"/>
        </w:rPr>
      </w:pPr>
      <w:r>
        <w:rPr>
          <w:spacing w:val="-2"/>
          <w:sz w:val="24"/>
        </w:rPr>
        <w:t>самоорганизация:</w:t>
      </w:r>
    </w:p>
    <w:p w:rsidR="00ED113B" w:rsidRDefault="00F26E6D">
      <w:pPr>
        <w:pStyle w:val="a4"/>
        <w:numPr>
          <w:ilvl w:val="1"/>
          <w:numId w:val="24"/>
        </w:numPr>
        <w:tabs>
          <w:tab w:val="left" w:pos="1854"/>
        </w:tabs>
        <w:spacing w:before="2" w:line="294" w:lineRule="exact"/>
        <w:ind w:left="1854" w:hanging="359"/>
        <w:rPr>
          <w:sz w:val="24"/>
        </w:rPr>
      </w:pPr>
      <w:r>
        <w:rPr>
          <w:sz w:val="24"/>
        </w:rPr>
        <w:t>выявлять</w:t>
      </w:r>
      <w:r>
        <w:rPr>
          <w:spacing w:val="-5"/>
          <w:sz w:val="24"/>
        </w:rPr>
        <w:t xml:space="preserve"> </w:t>
      </w:r>
      <w:r>
        <w:rPr>
          <w:sz w:val="24"/>
        </w:rPr>
        <w:t>проблемы</w:t>
      </w:r>
      <w:r>
        <w:rPr>
          <w:spacing w:val="-3"/>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в</w:t>
      </w:r>
      <w:r>
        <w:rPr>
          <w:spacing w:val="-4"/>
          <w:sz w:val="24"/>
        </w:rPr>
        <w:t xml:space="preserve"> </w:t>
      </w:r>
      <w:r>
        <w:rPr>
          <w:sz w:val="24"/>
        </w:rPr>
        <w:t>жизненных</w:t>
      </w:r>
      <w:r>
        <w:rPr>
          <w:spacing w:val="-4"/>
          <w:sz w:val="24"/>
        </w:rPr>
        <w:t xml:space="preserve"> </w:t>
      </w:r>
      <w:r>
        <w:rPr>
          <w:sz w:val="24"/>
        </w:rPr>
        <w:t>и учебных</w:t>
      </w:r>
      <w:r>
        <w:rPr>
          <w:spacing w:val="-2"/>
          <w:sz w:val="24"/>
        </w:rPr>
        <w:t xml:space="preserve"> ситуациях;</w:t>
      </w:r>
    </w:p>
    <w:p w:rsidR="00ED113B" w:rsidRDefault="00F26E6D">
      <w:pPr>
        <w:pStyle w:val="a4"/>
        <w:numPr>
          <w:ilvl w:val="1"/>
          <w:numId w:val="24"/>
        </w:numPr>
        <w:tabs>
          <w:tab w:val="left" w:pos="1855"/>
        </w:tabs>
        <w:ind w:right="572"/>
        <w:rPr>
          <w:sz w:val="24"/>
        </w:rPr>
      </w:pPr>
      <w:r>
        <w:rPr>
          <w:sz w:val="24"/>
        </w:rPr>
        <w:t>ориентироваться в различных подходах принятия решений (индивидуальное, принятие решения в группе, принятие решений группой);</w:t>
      </w:r>
    </w:p>
    <w:p w:rsidR="00ED113B" w:rsidRDefault="00F26E6D">
      <w:pPr>
        <w:pStyle w:val="a4"/>
        <w:numPr>
          <w:ilvl w:val="1"/>
          <w:numId w:val="24"/>
        </w:numPr>
        <w:tabs>
          <w:tab w:val="left" w:pos="1855"/>
        </w:tabs>
        <w:spacing w:before="1"/>
        <w:ind w:right="566"/>
        <w:rPr>
          <w:sz w:val="24"/>
        </w:rPr>
      </w:pPr>
      <w:r>
        <w:rPr>
          <w:sz w:val="24"/>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w:t>
      </w:r>
      <w:r>
        <w:rPr>
          <w:spacing w:val="-2"/>
          <w:sz w:val="24"/>
        </w:rPr>
        <w:t>решений;</w:t>
      </w:r>
    </w:p>
    <w:p w:rsidR="00ED113B" w:rsidRDefault="00F26E6D">
      <w:pPr>
        <w:pStyle w:val="a4"/>
        <w:numPr>
          <w:ilvl w:val="1"/>
          <w:numId w:val="24"/>
        </w:numPr>
        <w:tabs>
          <w:tab w:val="left" w:pos="1855"/>
        </w:tabs>
        <w:spacing w:before="1" w:line="237" w:lineRule="auto"/>
        <w:ind w:right="569"/>
        <w:rPr>
          <w:sz w:val="24"/>
        </w:rPr>
      </w:pPr>
      <w:r>
        <w:rPr>
          <w:sz w:val="24"/>
        </w:rPr>
        <w:t>составлять план действий (план реализации намеченного алгоритма</w:t>
      </w:r>
      <w:r>
        <w:rPr>
          <w:spacing w:val="40"/>
          <w:sz w:val="24"/>
        </w:rPr>
        <w:t xml:space="preserve"> </w:t>
      </w:r>
      <w:r>
        <w:rPr>
          <w:sz w:val="24"/>
        </w:rPr>
        <w:t>решения), корректировать предложенный алгоритм с учетом получения</w:t>
      </w:r>
      <w:r>
        <w:rPr>
          <w:spacing w:val="40"/>
          <w:sz w:val="24"/>
        </w:rPr>
        <w:t xml:space="preserve"> </w:t>
      </w:r>
      <w:r>
        <w:rPr>
          <w:sz w:val="24"/>
        </w:rPr>
        <w:t>новых знаний об изучаемом объекте;</w:t>
      </w:r>
    </w:p>
    <w:p w:rsidR="00ED113B" w:rsidRDefault="00F26E6D">
      <w:pPr>
        <w:pStyle w:val="a4"/>
        <w:numPr>
          <w:ilvl w:val="1"/>
          <w:numId w:val="24"/>
        </w:numPr>
        <w:tabs>
          <w:tab w:val="left" w:pos="1854"/>
        </w:tabs>
        <w:spacing w:before="5" w:line="294" w:lineRule="exact"/>
        <w:ind w:left="1854" w:hanging="359"/>
        <w:rPr>
          <w:sz w:val="24"/>
        </w:rPr>
      </w:pPr>
      <w:r>
        <w:rPr>
          <w:sz w:val="24"/>
        </w:rPr>
        <w:t>делать</w:t>
      </w:r>
      <w:r>
        <w:rPr>
          <w:spacing w:val="-2"/>
          <w:sz w:val="24"/>
        </w:rPr>
        <w:t xml:space="preserve"> </w:t>
      </w:r>
      <w:r>
        <w:rPr>
          <w:sz w:val="24"/>
        </w:rPr>
        <w:t>выбор</w:t>
      </w:r>
      <w:r>
        <w:rPr>
          <w:spacing w:val="-2"/>
          <w:sz w:val="24"/>
        </w:rPr>
        <w:t xml:space="preserve"> </w:t>
      </w:r>
      <w:r>
        <w:rPr>
          <w:sz w:val="24"/>
        </w:rPr>
        <w:t>и</w:t>
      </w:r>
      <w:r>
        <w:rPr>
          <w:spacing w:val="-1"/>
          <w:sz w:val="24"/>
        </w:rPr>
        <w:t xml:space="preserve"> </w:t>
      </w:r>
      <w:r>
        <w:rPr>
          <w:sz w:val="24"/>
        </w:rPr>
        <w:t>брать</w:t>
      </w:r>
      <w:r>
        <w:rPr>
          <w:spacing w:val="-1"/>
          <w:sz w:val="24"/>
        </w:rPr>
        <w:t xml:space="preserve"> </w:t>
      </w:r>
      <w:r>
        <w:rPr>
          <w:sz w:val="24"/>
        </w:rPr>
        <w:t>ответственность</w:t>
      </w:r>
      <w:r>
        <w:rPr>
          <w:spacing w:val="-1"/>
          <w:sz w:val="24"/>
        </w:rPr>
        <w:t xml:space="preserve"> </w:t>
      </w:r>
      <w:r>
        <w:rPr>
          <w:sz w:val="24"/>
        </w:rPr>
        <w:t>за</w:t>
      </w:r>
      <w:r>
        <w:rPr>
          <w:spacing w:val="-3"/>
          <w:sz w:val="24"/>
        </w:rPr>
        <w:t xml:space="preserve"> </w:t>
      </w:r>
      <w:r>
        <w:rPr>
          <w:spacing w:val="-2"/>
          <w:sz w:val="24"/>
        </w:rPr>
        <w:t>решение;</w:t>
      </w:r>
    </w:p>
    <w:p w:rsidR="00ED113B" w:rsidRDefault="00F26E6D">
      <w:pPr>
        <w:pStyle w:val="a4"/>
        <w:numPr>
          <w:ilvl w:val="0"/>
          <w:numId w:val="24"/>
        </w:numPr>
        <w:tabs>
          <w:tab w:val="left" w:pos="828"/>
        </w:tabs>
        <w:spacing w:line="276" w:lineRule="exact"/>
        <w:ind w:left="828" w:hanging="259"/>
        <w:jc w:val="both"/>
        <w:rPr>
          <w:sz w:val="24"/>
        </w:rPr>
      </w:pPr>
      <w:r>
        <w:rPr>
          <w:spacing w:val="-2"/>
          <w:sz w:val="24"/>
        </w:rPr>
        <w:t>самоконтроль:</w:t>
      </w:r>
    </w:p>
    <w:p w:rsidR="00ED113B" w:rsidRDefault="00F26E6D">
      <w:pPr>
        <w:pStyle w:val="a4"/>
        <w:numPr>
          <w:ilvl w:val="1"/>
          <w:numId w:val="24"/>
        </w:numPr>
        <w:tabs>
          <w:tab w:val="left" w:pos="1276"/>
        </w:tabs>
        <w:spacing w:before="199"/>
        <w:ind w:left="1276" w:hanging="707"/>
        <w:rPr>
          <w:sz w:val="24"/>
        </w:rPr>
      </w:pPr>
      <w:r>
        <w:rPr>
          <w:sz w:val="24"/>
        </w:rPr>
        <w:t>владеть</w:t>
      </w:r>
      <w:r>
        <w:rPr>
          <w:spacing w:val="-5"/>
          <w:sz w:val="24"/>
        </w:rPr>
        <w:t xml:space="preserve"> </w:t>
      </w:r>
      <w:r>
        <w:rPr>
          <w:sz w:val="24"/>
        </w:rPr>
        <w:t>способами</w:t>
      </w:r>
      <w:r>
        <w:rPr>
          <w:spacing w:val="-3"/>
          <w:sz w:val="24"/>
        </w:rPr>
        <w:t xml:space="preserve"> </w:t>
      </w:r>
      <w:r>
        <w:rPr>
          <w:sz w:val="24"/>
        </w:rPr>
        <w:t>самоконтроля,</w:t>
      </w:r>
      <w:r>
        <w:rPr>
          <w:spacing w:val="-3"/>
          <w:sz w:val="24"/>
        </w:rPr>
        <w:t xml:space="preserve"> </w:t>
      </w:r>
      <w:r>
        <w:rPr>
          <w:sz w:val="24"/>
        </w:rPr>
        <w:t>самомотивации</w:t>
      </w:r>
      <w:r>
        <w:rPr>
          <w:spacing w:val="-4"/>
          <w:sz w:val="24"/>
        </w:rPr>
        <w:t xml:space="preserve"> </w:t>
      </w:r>
      <w:r>
        <w:rPr>
          <w:sz w:val="24"/>
        </w:rPr>
        <w:t>и</w:t>
      </w:r>
      <w:r>
        <w:rPr>
          <w:spacing w:val="-3"/>
          <w:sz w:val="24"/>
        </w:rPr>
        <w:t xml:space="preserve"> </w:t>
      </w:r>
      <w:r>
        <w:rPr>
          <w:spacing w:val="-2"/>
          <w:sz w:val="24"/>
        </w:rPr>
        <w:t>рефлексии;</w:t>
      </w:r>
    </w:p>
    <w:p w:rsidR="00ED113B" w:rsidRDefault="00F26E6D">
      <w:pPr>
        <w:pStyle w:val="a4"/>
        <w:numPr>
          <w:ilvl w:val="1"/>
          <w:numId w:val="24"/>
        </w:numPr>
        <w:tabs>
          <w:tab w:val="left" w:pos="1276"/>
        </w:tabs>
        <w:spacing w:before="1"/>
        <w:ind w:left="1276" w:hanging="707"/>
        <w:rPr>
          <w:sz w:val="24"/>
        </w:rPr>
      </w:pPr>
      <w:r>
        <w:rPr>
          <w:sz w:val="24"/>
        </w:rPr>
        <w:t>давать</w:t>
      </w:r>
      <w:r>
        <w:rPr>
          <w:spacing w:val="-4"/>
          <w:sz w:val="24"/>
        </w:rPr>
        <w:t xml:space="preserve"> </w:t>
      </w:r>
      <w:r>
        <w:rPr>
          <w:sz w:val="24"/>
        </w:rPr>
        <w:t>адекватную</w:t>
      </w:r>
      <w:r>
        <w:rPr>
          <w:spacing w:val="-3"/>
          <w:sz w:val="24"/>
        </w:rPr>
        <w:t xml:space="preserve"> </w:t>
      </w:r>
      <w:r>
        <w:rPr>
          <w:sz w:val="24"/>
        </w:rPr>
        <w:t>оценку</w:t>
      </w:r>
      <w:r>
        <w:rPr>
          <w:spacing w:val="-9"/>
          <w:sz w:val="24"/>
        </w:rPr>
        <w:t xml:space="preserve"> </w:t>
      </w:r>
      <w:r>
        <w:rPr>
          <w:sz w:val="24"/>
        </w:rPr>
        <w:t>ситуации</w:t>
      </w:r>
      <w:r>
        <w:rPr>
          <w:spacing w:val="-3"/>
          <w:sz w:val="24"/>
        </w:rPr>
        <w:t xml:space="preserve"> </w:t>
      </w:r>
      <w:r>
        <w:rPr>
          <w:sz w:val="24"/>
        </w:rPr>
        <w:t>и</w:t>
      </w:r>
      <w:r>
        <w:rPr>
          <w:spacing w:val="-3"/>
          <w:sz w:val="24"/>
        </w:rPr>
        <w:t xml:space="preserve"> </w:t>
      </w:r>
      <w:r>
        <w:rPr>
          <w:sz w:val="24"/>
        </w:rPr>
        <w:t>предлагать</w:t>
      </w:r>
      <w:r>
        <w:rPr>
          <w:spacing w:val="-2"/>
          <w:sz w:val="24"/>
        </w:rPr>
        <w:t xml:space="preserve"> </w:t>
      </w:r>
      <w:r>
        <w:rPr>
          <w:sz w:val="24"/>
        </w:rPr>
        <w:t>план</w:t>
      </w:r>
      <w:r>
        <w:rPr>
          <w:spacing w:val="-3"/>
          <w:sz w:val="24"/>
        </w:rPr>
        <w:t xml:space="preserve"> </w:t>
      </w:r>
      <w:r>
        <w:rPr>
          <w:sz w:val="24"/>
        </w:rPr>
        <w:t>ее</w:t>
      </w:r>
      <w:r>
        <w:rPr>
          <w:spacing w:val="-3"/>
          <w:sz w:val="24"/>
        </w:rPr>
        <w:t xml:space="preserve"> </w:t>
      </w:r>
      <w:r>
        <w:rPr>
          <w:spacing w:val="-2"/>
          <w:sz w:val="24"/>
        </w:rPr>
        <w:t>изменения;</w:t>
      </w:r>
    </w:p>
    <w:p w:rsidR="00ED113B" w:rsidRDefault="00ED113B">
      <w:pPr>
        <w:pStyle w:val="a4"/>
        <w:rPr>
          <w:sz w:val="24"/>
        </w:rPr>
        <w:sectPr w:rsidR="00ED113B">
          <w:pgSz w:w="11910" w:h="16840"/>
          <w:pgMar w:top="1020" w:right="283" w:bottom="1200" w:left="1133" w:header="0" w:footer="953" w:gutter="0"/>
          <w:cols w:space="720"/>
        </w:sectPr>
      </w:pPr>
    </w:p>
    <w:p w:rsidR="00ED113B" w:rsidRDefault="00F26E6D">
      <w:pPr>
        <w:pStyle w:val="a4"/>
        <w:numPr>
          <w:ilvl w:val="1"/>
          <w:numId w:val="24"/>
        </w:numPr>
        <w:tabs>
          <w:tab w:val="left" w:pos="1276"/>
        </w:tabs>
        <w:spacing w:before="88"/>
        <w:ind w:left="569" w:right="566" w:firstLine="0"/>
        <w:jc w:val="left"/>
        <w:rPr>
          <w:sz w:val="24"/>
        </w:rPr>
      </w:pPr>
      <w:r>
        <w:rPr>
          <w:sz w:val="24"/>
        </w:rPr>
        <w:lastRenderedPageBreak/>
        <w:t>учитывать</w:t>
      </w:r>
      <w:r>
        <w:rPr>
          <w:spacing w:val="80"/>
          <w:sz w:val="24"/>
        </w:rPr>
        <w:t xml:space="preserve"> </w:t>
      </w:r>
      <w:r>
        <w:rPr>
          <w:sz w:val="24"/>
        </w:rPr>
        <w:t>контекст</w:t>
      </w:r>
      <w:r>
        <w:rPr>
          <w:spacing w:val="80"/>
          <w:sz w:val="24"/>
        </w:rPr>
        <w:t xml:space="preserve"> </w:t>
      </w:r>
      <w:r>
        <w:rPr>
          <w:sz w:val="24"/>
        </w:rPr>
        <w:t>и</w:t>
      </w:r>
      <w:r>
        <w:rPr>
          <w:spacing w:val="80"/>
          <w:sz w:val="24"/>
        </w:rPr>
        <w:t xml:space="preserve"> </w:t>
      </w:r>
      <w:r>
        <w:rPr>
          <w:sz w:val="24"/>
        </w:rPr>
        <w:t>предвидеть</w:t>
      </w:r>
      <w:r>
        <w:rPr>
          <w:spacing w:val="80"/>
          <w:sz w:val="24"/>
        </w:rPr>
        <w:t xml:space="preserve"> </w:t>
      </w:r>
      <w:r>
        <w:rPr>
          <w:sz w:val="24"/>
        </w:rPr>
        <w:t>трудности,</w:t>
      </w:r>
      <w:r>
        <w:rPr>
          <w:spacing w:val="80"/>
          <w:sz w:val="24"/>
        </w:rPr>
        <w:t xml:space="preserve"> </w:t>
      </w:r>
      <w:r>
        <w:rPr>
          <w:sz w:val="24"/>
        </w:rPr>
        <w:t>которые</w:t>
      </w:r>
      <w:r>
        <w:rPr>
          <w:spacing w:val="80"/>
          <w:sz w:val="24"/>
        </w:rPr>
        <w:t xml:space="preserve"> </w:t>
      </w:r>
      <w:r>
        <w:rPr>
          <w:sz w:val="24"/>
        </w:rPr>
        <w:t>могут</w:t>
      </w:r>
      <w:r>
        <w:rPr>
          <w:spacing w:val="80"/>
          <w:sz w:val="24"/>
        </w:rPr>
        <w:t xml:space="preserve"> </w:t>
      </w:r>
      <w:r>
        <w:rPr>
          <w:sz w:val="24"/>
        </w:rPr>
        <w:t>возникнуть</w:t>
      </w:r>
      <w:r>
        <w:rPr>
          <w:spacing w:val="80"/>
          <w:sz w:val="24"/>
        </w:rPr>
        <w:t xml:space="preserve"> </w:t>
      </w:r>
      <w:r>
        <w:rPr>
          <w:sz w:val="24"/>
        </w:rPr>
        <w:t>при решении учебной задачи, адаптировать решение к меняющимся обстоятельствам;</w:t>
      </w:r>
    </w:p>
    <w:p w:rsidR="00ED113B" w:rsidRDefault="00F26E6D">
      <w:pPr>
        <w:pStyle w:val="a4"/>
        <w:numPr>
          <w:ilvl w:val="1"/>
          <w:numId w:val="24"/>
        </w:numPr>
        <w:tabs>
          <w:tab w:val="left" w:pos="1276"/>
        </w:tabs>
        <w:spacing w:before="4" w:line="237" w:lineRule="auto"/>
        <w:ind w:left="569" w:right="568" w:firstLine="0"/>
        <w:jc w:val="left"/>
        <w:rPr>
          <w:sz w:val="24"/>
        </w:rPr>
      </w:pPr>
      <w:r>
        <w:rPr>
          <w:sz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ED113B" w:rsidRDefault="00F26E6D">
      <w:pPr>
        <w:pStyle w:val="a4"/>
        <w:numPr>
          <w:ilvl w:val="1"/>
          <w:numId w:val="24"/>
        </w:numPr>
        <w:tabs>
          <w:tab w:val="left" w:pos="1276"/>
        </w:tabs>
        <w:spacing w:before="5" w:line="237" w:lineRule="auto"/>
        <w:ind w:left="569" w:right="568" w:firstLine="0"/>
        <w:jc w:val="left"/>
        <w:rPr>
          <w:sz w:val="24"/>
        </w:rPr>
      </w:pPr>
      <w:r>
        <w:rPr>
          <w:sz w:val="24"/>
        </w:rPr>
        <w:t>вносить коррективы в деятельность на основе новых обстоятельств, изменившихся ситуаций, установленных ошибок, возникших трудностей;</w:t>
      </w:r>
    </w:p>
    <w:p w:rsidR="00ED113B" w:rsidRDefault="00F26E6D">
      <w:pPr>
        <w:pStyle w:val="a4"/>
        <w:numPr>
          <w:ilvl w:val="1"/>
          <w:numId w:val="24"/>
        </w:numPr>
        <w:tabs>
          <w:tab w:val="left" w:pos="1276"/>
        </w:tabs>
        <w:spacing w:before="2" w:line="292" w:lineRule="exact"/>
        <w:ind w:left="1276" w:hanging="707"/>
        <w:jc w:val="left"/>
        <w:rPr>
          <w:sz w:val="24"/>
        </w:rPr>
      </w:pPr>
      <w:r>
        <w:rPr>
          <w:sz w:val="24"/>
        </w:rPr>
        <w:t>оценивать</w:t>
      </w:r>
      <w:r>
        <w:rPr>
          <w:spacing w:val="-3"/>
          <w:sz w:val="24"/>
        </w:rPr>
        <w:t xml:space="preserve"> </w:t>
      </w:r>
      <w:r>
        <w:rPr>
          <w:sz w:val="24"/>
        </w:rPr>
        <w:t>соответствие</w:t>
      </w:r>
      <w:r>
        <w:rPr>
          <w:spacing w:val="-5"/>
          <w:sz w:val="24"/>
        </w:rPr>
        <w:t xml:space="preserve"> </w:t>
      </w:r>
      <w:r>
        <w:rPr>
          <w:sz w:val="24"/>
        </w:rPr>
        <w:t>результата</w:t>
      </w:r>
      <w:r>
        <w:rPr>
          <w:spacing w:val="-3"/>
          <w:sz w:val="24"/>
        </w:rPr>
        <w:t xml:space="preserve"> </w:t>
      </w:r>
      <w:r>
        <w:rPr>
          <w:sz w:val="24"/>
        </w:rPr>
        <w:t>цели</w:t>
      </w:r>
      <w:r>
        <w:rPr>
          <w:spacing w:val="-4"/>
          <w:sz w:val="24"/>
        </w:rPr>
        <w:t xml:space="preserve"> </w:t>
      </w:r>
      <w:r>
        <w:rPr>
          <w:sz w:val="24"/>
        </w:rPr>
        <w:t xml:space="preserve">и </w:t>
      </w:r>
      <w:r>
        <w:rPr>
          <w:spacing w:val="-2"/>
          <w:sz w:val="24"/>
        </w:rPr>
        <w:t>условиям;</w:t>
      </w:r>
    </w:p>
    <w:p w:rsidR="00ED113B" w:rsidRDefault="00F26E6D">
      <w:pPr>
        <w:pStyle w:val="a4"/>
        <w:numPr>
          <w:ilvl w:val="0"/>
          <w:numId w:val="24"/>
        </w:numPr>
        <w:tabs>
          <w:tab w:val="left" w:pos="828"/>
        </w:tabs>
        <w:spacing w:line="274" w:lineRule="exact"/>
        <w:ind w:left="828" w:hanging="259"/>
        <w:rPr>
          <w:sz w:val="24"/>
        </w:rPr>
      </w:pPr>
      <w:r>
        <w:rPr>
          <w:sz w:val="24"/>
        </w:rPr>
        <w:t>эмоциональный</w:t>
      </w:r>
      <w:r>
        <w:rPr>
          <w:spacing w:val="-9"/>
          <w:sz w:val="24"/>
        </w:rPr>
        <w:t xml:space="preserve"> </w:t>
      </w:r>
      <w:r>
        <w:rPr>
          <w:spacing w:val="-2"/>
          <w:sz w:val="24"/>
        </w:rPr>
        <w:t>интеллект:</w:t>
      </w:r>
    </w:p>
    <w:p w:rsidR="00ED113B" w:rsidRDefault="00F26E6D">
      <w:pPr>
        <w:pStyle w:val="a4"/>
        <w:numPr>
          <w:ilvl w:val="1"/>
          <w:numId w:val="24"/>
        </w:numPr>
        <w:tabs>
          <w:tab w:val="left" w:pos="1276"/>
        </w:tabs>
        <w:spacing w:before="2" w:line="293" w:lineRule="exact"/>
        <w:ind w:left="1276" w:hanging="707"/>
        <w:jc w:val="left"/>
        <w:rPr>
          <w:sz w:val="24"/>
        </w:rPr>
      </w:pPr>
      <w:r>
        <w:rPr>
          <w:sz w:val="24"/>
        </w:rPr>
        <w:t>различать,</w:t>
      </w:r>
      <w:r>
        <w:rPr>
          <w:spacing w:val="-6"/>
          <w:sz w:val="24"/>
        </w:rPr>
        <w:t xml:space="preserve"> </w:t>
      </w:r>
      <w:r>
        <w:rPr>
          <w:sz w:val="24"/>
        </w:rPr>
        <w:t>называть</w:t>
      </w:r>
      <w:r>
        <w:rPr>
          <w:spacing w:val="-4"/>
          <w:sz w:val="24"/>
        </w:rPr>
        <w:t xml:space="preserve"> </w:t>
      </w:r>
      <w:r>
        <w:rPr>
          <w:sz w:val="24"/>
        </w:rPr>
        <w:t>и управлять</w:t>
      </w:r>
      <w:r>
        <w:rPr>
          <w:spacing w:val="-3"/>
          <w:sz w:val="24"/>
        </w:rPr>
        <w:t xml:space="preserve"> </w:t>
      </w:r>
      <w:r>
        <w:rPr>
          <w:sz w:val="24"/>
        </w:rPr>
        <w:t>собственными</w:t>
      </w:r>
      <w:r>
        <w:rPr>
          <w:spacing w:val="-5"/>
          <w:sz w:val="24"/>
        </w:rPr>
        <w:t xml:space="preserve"> </w:t>
      </w:r>
      <w:r>
        <w:rPr>
          <w:sz w:val="24"/>
        </w:rPr>
        <w:t>эмоциями</w:t>
      </w:r>
      <w:r>
        <w:rPr>
          <w:spacing w:val="-3"/>
          <w:sz w:val="24"/>
        </w:rPr>
        <w:t xml:space="preserve"> </w:t>
      </w:r>
      <w:r>
        <w:rPr>
          <w:sz w:val="24"/>
        </w:rPr>
        <w:t>и</w:t>
      </w:r>
      <w:r>
        <w:rPr>
          <w:spacing w:val="-3"/>
          <w:sz w:val="24"/>
        </w:rPr>
        <w:t xml:space="preserve"> </w:t>
      </w:r>
      <w:r>
        <w:rPr>
          <w:sz w:val="24"/>
        </w:rPr>
        <w:t>эмоциями</w:t>
      </w:r>
      <w:r>
        <w:rPr>
          <w:spacing w:val="-5"/>
          <w:sz w:val="24"/>
        </w:rPr>
        <w:t xml:space="preserve"> </w:t>
      </w:r>
      <w:r>
        <w:rPr>
          <w:spacing w:val="-2"/>
          <w:sz w:val="24"/>
        </w:rPr>
        <w:t>других;</w:t>
      </w:r>
    </w:p>
    <w:p w:rsidR="00ED113B" w:rsidRDefault="00F26E6D">
      <w:pPr>
        <w:pStyle w:val="a4"/>
        <w:numPr>
          <w:ilvl w:val="1"/>
          <w:numId w:val="24"/>
        </w:numPr>
        <w:tabs>
          <w:tab w:val="left" w:pos="1276"/>
        </w:tabs>
        <w:spacing w:line="293" w:lineRule="exact"/>
        <w:ind w:left="1276" w:hanging="707"/>
        <w:jc w:val="left"/>
        <w:rPr>
          <w:sz w:val="24"/>
        </w:rPr>
      </w:pPr>
      <w:r>
        <w:rPr>
          <w:sz w:val="24"/>
        </w:rPr>
        <w:t>выявлять</w:t>
      </w:r>
      <w:r>
        <w:rPr>
          <w:spacing w:val="-5"/>
          <w:sz w:val="24"/>
        </w:rPr>
        <w:t xml:space="preserve"> </w:t>
      </w:r>
      <w:r>
        <w:rPr>
          <w:sz w:val="24"/>
        </w:rPr>
        <w:t>и</w:t>
      </w:r>
      <w:r>
        <w:rPr>
          <w:spacing w:val="-5"/>
          <w:sz w:val="24"/>
        </w:rPr>
        <w:t xml:space="preserve"> </w:t>
      </w:r>
      <w:r>
        <w:rPr>
          <w:sz w:val="24"/>
        </w:rPr>
        <w:t>анализировать</w:t>
      </w:r>
      <w:r>
        <w:rPr>
          <w:spacing w:val="-4"/>
          <w:sz w:val="24"/>
        </w:rPr>
        <w:t xml:space="preserve"> </w:t>
      </w:r>
      <w:r>
        <w:rPr>
          <w:sz w:val="24"/>
        </w:rPr>
        <w:t>причины</w:t>
      </w:r>
      <w:r>
        <w:rPr>
          <w:spacing w:val="-5"/>
          <w:sz w:val="24"/>
        </w:rPr>
        <w:t xml:space="preserve"> </w:t>
      </w:r>
      <w:r>
        <w:rPr>
          <w:spacing w:val="-2"/>
          <w:sz w:val="24"/>
        </w:rPr>
        <w:t>эмоций;</w:t>
      </w:r>
    </w:p>
    <w:p w:rsidR="00ED113B" w:rsidRDefault="00F26E6D">
      <w:pPr>
        <w:pStyle w:val="a4"/>
        <w:numPr>
          <w:ilvl w:val="1"/>
          <w:numId w:val="24"/>
        </w:numPr>
        <w:tabs>
          <w:tab w:val="left" w:pos="1276"/>
        </w:tabs>
        <w:spacing w:line="293" w:lineRule="exact"/>
        <w:ind w:left="1276" w:hanging="707"/>
        <w:jc w:val="left"/>
        <w:rPr>
          <w:sz w:val="24"/>
        </w:rPr>
      </w:pPr>
      <w:r>
        <w:rPr>
          <w:sz w:val="24"/>
        </w:rPr>
        <w:t>ставить</w:t>
      </w:r>
      <w:r>
        <w:rPr>
          <w:spacing w:val="-4"/>
          <w:sz w:val="24"/>
        </w:rPr>
        <w:t xml:space="preserve"> </w:t>
      </w:r>
      <w:r>
        <w:rPr>
          <w:sz w:val="24"/>
        </w:rPr>
        <w:t>себя</w:t>
      </w:r>
      <w:r>
        <w:rPr>
          <w:spacing w:val="-2"/>
          <w:sz w:val="24"/>
        </w:rPr>
        <w:t xml:space="preserve"> </w:t>
      </w:r>
      <w:r>
        <w:rPr>
          <w:sz w:val="24"/>
        </w:rPr>
        <w:t>на</w:t>
      </w:r>
      <w:r>
        <w:rPr>
          <w:spacing w:val="-4"/>
          <w:sz w:val="24"/>
        </w:rPr>
        <w:t xml:space="preserve"> </w:t>
      </w:r>
      <w:r>
        <w:rPr>
          <w:sz w:val="24"/>
        </w:rPr>
        <w:t>место</w:t>
      </w:r>
      <w:r>
        <w:rPr>
          <w:spacing w:val="-2"/>
          <w:sz w:val="24"/>
        </w:rPr>
        <w:t xml:space="preserve"> </w:t>
      </w:r>
      <w:r>
        <w:rPr>
          <w:sz w:val="24"/>
        </w:rPr>
        <w:t>другого</w:t>
      </w:r>
      <w:r>
        <w:rPr>
          <w:spacing w:val="-2"/>
          <w:sz w:val="24"/>
        </w:rPr>
        <w:t xml:space="preserve"> </w:t>
      </w:r>
      <w:r>
        <w:rPr>
          <w:sz w:val="24"/>
        </w:rPr>
        <w:t>человека,</w:t>
      </w:r>
      <w:r>
        <w:rPr>
          <w:spacing w:val="-3"/>
          <w:sz w:val="24"/>
        </w:rPr>
        <w:t xml:space="preserve"> </w:t>
      </w:r>
      <w:r>
        <w:rPr>
          <w:sz w:val="24"/>
        </w:rPr>
        <w:t>понимать</w:t>
      </w:r>
      <w:r>
        <w:rPr>
          <w:spacing w:val="-1"/>
          <w:sz w:val="24"/>
        </w:rPr>
        <w:t xml:space="preserve"> </w:t>
      </w:r>
      <w:r>
        <w:rPr>
          <w:sz w:val="24"/>
        </w:rPr>
        <w:t>мотивы</w:t>
      </w:r>
      <w:r>
        <w:rPr>
          <w:spacing w:val="-4"/>
          <w:sz w:val="24"/>
        </w:rPr>
        <w:t xml:space="preserve"> </w:t>
      </w:r>
      <w:r>
        <w:rPr>
          <w:sz w:val="24"/>
        </w:rPr>
        <w:t>и</w:t>
      </w:r>
      <w:r>
        <w:rPr>
          <w:spacing w:val="-2"/>
          <w:sz w:val="24"/>
        </w:rPr>
        <w:t xml:space="preserve"> </w:t>
      </w:r>
      <w:r>
        <w:rPr>
          <w:sz w:val="24"/>
        </w:rPr>
        <w:t>намерения</w:t>
      </w:r>
      <w:r>
        <w:rPr>
          <w:spacing w:val="-2"/>
          <w:sz w:val="24"/>
        </w:rPr>
        <w:t xml:space="preserve"> другого;</w:t>
      </w:r>
    </w:p>
    <w:p w:rsidR="00ED113B" w:rsidRDefault="00F26E6D">
      <w:pPr>
        <w:pStyle w:val="a4"/>
        <w:numPr>
          <w:ilvl w:val="1"/>
          <w:numId w:val="24"/>
        </w:numPr>
        <w:tabs>
          <w:tab w:val="left" w:pos="1276"/>
        </w:tabs>
        <w:spacing w:before="1" w:line="292" w:lineRule="exact"/>
        <w:ind w:left="1276" w:hanging="707"/>
        <w:jc w:val="left"/>
        <w:rPr>
          <w:sz w:val="24"/>
        </w:rPr>
      </w:pPr>
      <w:r>
        <w:rPr>
          <w:sz w:val="24"/>
        </w:rPr>
        <w:t>регулировать</w:t>
      </w:r>
      <w:r>
        <w:rPr>
          <w:spacing w:val="-4"/>
          <w:sz w:val="24"/>
        </w:rPr>
        <w:t xml:space="preserve"> </w:t>
      </w:r>
      <w:r>
        <w:rPr>
          <w:sz w:val="24"/>
        </w:rPr>
        <w:t>способ</w:t>
      </w:r>
      <w:r>
        <w:rPr>
          <w:spacing w:val="-4"/>
          <w:sz w:val="24"/>
        </w:rPr>
        <w:t xml:space="preserve"> </w:t>
      </w:r>
      <w:r>
        <w:rPr>
          <w:sz w:val="24"/>
        </w:rPr>
        <w:t>выражения</w:t>
      </w:r>
      <w:r>
        <w:rPr>
          <w:spacing w:val="-3"/>
          <w:sz w:val="24"/>
        </w:rPr>
        <w:t xml:space="preserve"> </w:t>
      </w:r>
      <w:r>
        <w:rPr>
          <w:spacing w:val="-2"/>
          <w:sz w:val="24"/>
        </w:rPr>
        <w:t>эмоций;</w:t>
      </w:r>
    </w:p>
    <w:p w:rsidR="00ED113B" w:rsidRDefault="00F26E6D">
      <w:pPr>
        <w:pStyle w:val="a4"/>
        <w:numPr>
          <w:ilvl w:val="0"/>
          <w:numId w:val="24"/>
        </w:numPr>
        <w:tabs>
          <w:tab w:val="left" w:pos="828"/>
        </w:tabs>
        <w:spacing w:line="274" w:lineRule="exact"/>
        <w:ind w:left="828" w:hanging="259"/>
        <w:rPr>
          <w:sz w:val="24"/>
        </w:rPr>
      </w:pPr>
      <w:r>
        <w:rPr>
          <w:sz w:val="24"/>
        </w:rPr>
        <w:t>принятие</w:t>
      </w:r>
      <w:r>
        <w:rPr>
          <w:spacing w:val="-3"/>
          <w:sz w:val="24"/>
        </w:rPr>
        <w:t xml:space="preserve"> </w:t>
      </w:r>
      <w:r>
        <w:rPr>
          <w:sz w:val="24"/>
        </w:rPr>
        <w:t>себя</w:t>
      </w:r>
      <w:r>
        <w:rPr>
          <w:spacing w:val="-2"/>
          <w:sz w:val="24"/>
        </w:rPr>
        <w:t xml:space="preserve"> </w:t>
      </w:r>
      <w:r>
        <w:rPr>
          <w:sz w:val="24"/>
        </w:rPr>
        <w:t xml:space="preserve">и </w:t>
      </w:r>
      <w:r>
        <w:rPr>
          <w:spacing w:val="-2"/>
          <w:sz w:val="24"/>
        </w:rPr>
        <w:t>других:</w:t>
      </w:r>
    </w:p>
    <w:p w:rsidR="00ED113B" w:rsidRDefault="00F26E6D">
      <w:pPr>
        <w:pStyle w:val="a4"/>
        <w:numPr>
          <w:ilvl w:val="1"/>
          <w:numId w:val="24"/>
        </w:numPr>
        <w:tabs>
          <w:tab w:val="left" w:pos="1276"/>
        </w:tabs>
        <w:spacing w:before="2" w:line="293" w:lineRule="exact"/>
        <w:ind w:left="1276" w:hanging="707"/>
        <w:jc w:val="left"/>
        <w:rPr>
          <w:sz w:val="24"/>
        </w:rPr>
      </w:pPr>
      <w:r>
        <w:rPr>
          <w:sz w:val="24"/>
        </w:rPr>
        <w:t>осознанно</w:t>
      </w:r>
      <w:r>
        <w:rPr>
          <w:spacing w:val="-3"/>
          <w:sz w:val="24"/>
        </w:rPr>
        <w:t xml:space="preserve"> </w:t>
      </w:r>
      <w:r>
        <w:rPr>
          <w:sz w:val="24"/>
        </w:rPr>
        <w:t>относиться</w:t>
      </w:r>
      <w:r>
        <w:rPr>
          <w:spacing w:val="-2"/>
          <w:sz w:val="24"/>
        </w:rPr>
        <w:t xml:space="preserve"> </w:t>
      </w:r>
      <w:r>
        <w:rPr>
          <w:sz w:val="24"/>
        </w:rPr>
        <w:t>к</w:t>
      </w:r>
      <w:r>
        <w:rPr>
          <w:spacing w:val="-2"/>
          <w:sz w:val="24"/>
        </w:rPr>
        <w:t xml:space="preserve"> </w:t>
      </w:r>
      <w:r>
        <w:rPr>
          <w:sz w:val="24"/>
        </w:rPr>
        <w:t>другому</w:t>
      </w:r>
      <w:r>
        <w:rPr>
          <w:spacing w:val="-5"/>
          <w:sz w:val="24"/>
        </w:rPr>
        <w:t xml:space="preserve"> </w:t>
      </w:r>
      <w:r>
        <w:rPr>
          <w:sz w:val="24"/>
        </w:rPr>
        <w:t>человеку,</w:t>
      </w:r>
      <w:r>
        <w:rPr>
          <w:spacing w:val="-2"/>
          <w:sz w:val="24"/>
        </w:rPr>
        <w:t xml:space="preserve"> </w:t>
      </w:r>
      <w:r>
        <w:rPr>
          <w:sz w:val="24"/>
        </w:rPr>
        <w:t xml:space="preserve">его </w:t>
      </w:r>
      <w:r>
        <w:rPr>
          <w:spacing w:val="-2"/>
          <w:sz w:val="24"/>
        </w:rPr>
        <w:t>мнению;</w:t>
      </w:r>
    </w:p>
    <w:p w:rsidR="00ED113B" w:rsidRDefault="00F26E6D">
      <w:pPr>
        <w:pStyle w:val="a4"/>
        <w:numPr>
          <w:ilvl w:val="1"/>
          <w:numId w:val="24"/>
        </w:numPr>
        <w:tabs>
          <w:tab w:val="left" w:pos="1276"/>
        </w:tabs>
        <w:spacing w:line="293" w:lineRule="exact"/>
        <w:ind w:left="1276" w:hanging="707"/>
        <w:jc w:val="left"/>
        <w:rPr>
          <w:sz w:val="24"/>
        </w:rPr>
      </w:pPr>
      <w:r>
        <w:rPr>
          <w:sz w:val="24"/>
        </w:rPr>
        <w:t>признавать</w:t>
      </w:r>
      <w:r>
        <w:rPr>
          <w:spacing w:val="-2"/>
          <w:sz w:val="24"/>
        </w:rPr>
        <w:t xml:space="preserve"> </w:t>
      </w:r>
      <w:r>
        <w:rPr>
          <w:sz w:val="24"/>
        </w:rPr>
        <w:t>свое</w:t>
      </w:r>
      <w:r>
        <w:rPr>
          <w:spacing w:val="-3"/>
          <w:sz w:val="24"/>
        </w:rPr>
        <w:t xml:space="preserve"> </w:t>
      </w:r>
      <w:r>
        <w:rPr>
          <w:sz w:val="24"/>
        </w:rPr>
        <w:t>право на</w:t>
      </w:r>
      <w:r>
        <w:rPr>
          <w:spacing w:val="-1"/>
          <w:sz w:val="24"/>
        </w:rPr>
        <w:t xml:space="preserve"> </w:t>
      </w:r>
      <w:r>
        <w:rPr>
          <w:sz w:val="24"/>
        </w:rPr>
        <w:t>ошибку</w:t>
      </w:r>
      <w:r>
        <w:rPr>
          <w:spacing w:val="-9"/>
          <w:sz w:val="24"/>
        </w:rPr>
        <w:t xml:space="preserve"> </w:t>
      </w:r>
      <w:r>
        <w:rPr>
          <w:sz w:val="24"/>
        </w:rPr>
        <w:t>и такое</w:t>
      </w:r>
      <w:r>
        <w:rPr>
          <w:spacing w:val="-1"/>
          <w:sz w:val="24"/>
        </w:rPr>
        <w:t xml:space="preserve"> </w:t>
      </w:r>
      <w:r>
        <w:rPr>
          <w:sz w:val="24"/>
        </w:rPr>
        <w:t>же</w:t>
      </w:r>
      <w:r>
        <w:rPr>
          <w:spacing w:val="-3"/>
          <w:sz w:val="24"/>
        </w:rPr>
        <w:t xml:space="preserve"> </w:t>
      </w:r>
      <w:r>
        <w:rPr>
          <w:sz w:val="24"/>
        </w:rPr>
        <w:t xml:space="preserve">право </w:t>
      </w:r>
      <w:r>
        <w:rPr>
          <w:spacing w:val="-2"/>
          <w:sz w:val="24"/>
        </w:rPr>
        <w:t>другого;</w:t>
      </w:r>
    </w:p>
    <w:p w:rsidR="00ED113B" w:rsidRDefault="00F26E6D">
      <w:pPr>
        <w:pStyle w:val="a4"/>
        <w:numPr>
          <w:ilvl w:val="1"/>
          <w:numId w:val="24"/>
        </w:numPr>
        <w:tabs>
          <w:tab w:val="left" w:pos="1276"/>
        </w:tabs>
        <w:spacing w:line="293" w:lineRule="exact"/>
        <w:ind w:left="1276" w:hanging="707"/>
        <w:jc w:val="left"/>
        <w:rPr>
          <w:sz w:val="24"/>
        </w:rPr>
      </w:pPr>
      <w:r>
        <w:rPr>
          <w:sz w:val="24"/>
        </w:rPr>
        <w:t>принимать</w:t>
      </w:r>
      <w:r>
        <w:rPr>
          <w:spacing w:val="-2"/>
          <w:sz w:val="24"/>
        </w:rPr>
        <w:t xml:space="preserve"> </w:t>
      </w:r>
      <w:r>
        <w:rPr>
          <w:sz w:val="24"/>
        </w:rPr>
        <w:t>себя</w:t>
      </w:r>
      <w:r>
        <w:rPr>
          <w:spacing w:val="-2"/>
          <w:sz w:val="24"/>
        </w:rPr>
        <w:t xml:space="preserve"> </w:t>
      </w:r>
      <w:r>
        <w:rPr>
          <w:sz w:val="24"/>
        </w:rPr>
        <w:t>и</w:t>
      </w:r>
      <w:r>
        <w:rPr>
          <w:spacing w:val="-1"/>
          <w:sz w:val="24"/>
        </w:rPr>
        <w:t xml:space="preserve"> </w:t>
      </w:r>
      <w:r>
        <w:rPr>
          <w:sz w:val="24"/>
        </w:rPr>
        <w:t>других,</w:t>
      </w:r>
      <w:r>
        <w:rPr>
          <w:spacing w:val="-2"/>
          <w:sz w:val="24"/>
        </w:rPr>
        <w:t xml:space="preserve"> </w:t>
      </w:r>
      <w:r>
        <w:rPr>
          <w:sz w:val="24"/>
        </w:rPr>
        <w:t>не</w:t>
      </w:r>
      <w:r>
        <w:rPr>
          <w:spacing w:val="-2"/>
          <w:sz w:val="24"/>
        </w:rPr>
        <w:t xml:space="preserve"> осуждая;</w:t>
      </w:r>
    </w:p>
    <w:p w:rsidR="00ED113B" w:rsidRDefault="00F26E6D">
      <w:pPr>
        <w:pStyle w:val="a4"/>
        <w:numPr>
          <w:ilvl w:val="1"/>
          <w:numId w:val="24"/>
        </w:numPr>
        <w:tabs>
          <w:tab w:val="left" w:pos="1276"/>
        </w:tabs>
        <w:spacing w:line="293" w:lineRule="exact"/>
        <w:ind w:left="1276" w:hanging="707"/>
        <w:jc w:val="left"/>
        <w:rPr>
          <w:sz w:val="24"/>
        </w:rPr>
      </w:pPr>
      <w:r>
        <w:rPr>
          <w:sz w:val="24"/>
        </w:rPr>
        <w:t>открытость</w:t>
      </w:r>
      <w:r>
        <w:rPr>
          <w:spacing w:val="-3"/>
          <w:sz w:val="24"/>
        </w:rPr>
        <w:t xml:space="preserve"> </w:t>
      </w:r>
      <w:r>
        <w:rPr>
          <w:sz w:val="24"/>
        </w:rPr>
        <w:t>себе</w:t>
      </w:r>
      <w:r>
        <w:rPr>
          <w:spacing w:val="-3"/>
          <w:sz w:val="24"/>
        </w:rPr>
        <w:t xml:space="preserve"> </w:t>
      </w:r>
      <w:r>
        <w:rPr>
          <w:sz w:val="24"/>
        </w:rPr>
        <w:t>и</w:t>
      </w:r>
      <w:r>
        <w:rPr>
          <w:spacing w:val="-2"/>
          <w:sz w:val="24"/>
        </w:rPr>
        <w:t xml:space="preserve"> другим;</w:t>
      </w:r>
    </w:p>
    <w:p w:rsidR="00ED113B" w:rsidRDefault="00F26E6D">
      <w:pPr>
        <w:pStyle w:val="a4"/>
        <w:numPr>
          <w:ilvl w:val="1"/>
          <w:numId w:val="24"/>
        </w:numPr>
        <w:tabs>
          <w:tab w:val="left" w:pos="1276"/>
        </w:tabs>
        <w:spacing w:line="293" w:lineRule="exact"/>
        <w:ind w:left="1276" w:hanging="707"/>
        <w:jc w:val="left"/>
        <w:rPr>
          <w:sz w:val="24"/>
        </w:rPr>
      </w:pPr>
      <w:r>
        <w:rPr>
          <w:sz w:val="24"/>
        </w:rPr>
        <w:t>осознавать</w:t>
      </w:r>
      <w:r>
        <w:rPr>
          <w:spacing w:val="-7"/>
          <w:sz w:val="24"/>
        </w:rPr>
        <w:t xml:space="preserve"> </w:t>
      </w:r>
      <w:r>
        <w:rPr>
          <w:sz w:val="24"/>
        </w:rPr>
        <w:t>невозможность</w:t>
      </w:r>
      <w:r>
        <w:rPr>
          <w:spacing w:val="-5"/>
          <w:sz w:val="24"/>
        </w:rPr>
        <w:t xml:space="preserve"> </w:t>
      </w:r>
      <w:r>
        <w:rPr>
          <w:sz w:val="24"/>
        </w:rPr>
        <w:t>контролировать</w:t>
      </w:r>
      <w:r>
        <w:rPr>
          <w:spacing w:val="-4"/>
          <w:sz w:val="24"/>
        </w:rPr>
        <w:t xml:space="preserve"> </w:t>
      </w:r>
      <w:r>
        <w:rPr>
          <w:sz w:val="24"/>
        </w:rPr>
        <w:t>все</w:t>
      </w:r>
      <w:r>
        <w:rPr>
          <w:spacing w:val="-6"/>
          <w:sz w:val="24"/>
        </w:rPr>
        <w:t xml:space="preserve"> </w:t>
      </w:r>
      <w:r>
        <w:rPr>
          <w:spacing w:val="-2"/>
          <w:sz w:val="24"/>
        </w:rPr>
        <w:t>вокруг.</w:t>
      </w:r>
    </w:p>
    <w:p w:rsidR="00ED113B" w:rsidRDefault="00F26E6D">
      <w:pPr>
        <w:pStyle w:val="a3"/>
        <w:spacing w:before="276"/>
        <w:ind w:right="561"/>
      </w:pPr>
      <w:r>
        <w:t>Описание особенностей реализации основных направлений и форм учебно-исследовательской деятельности в рамках урочной и внеурочной деятельности.</w:t>
      </w:r>
    </w:p>
    <w:p w:rsidR="00ED113B" w:rsidRDefault="00F26E6D">
      <w:pPr>
        <w:pStyle w:val="a3"/>
        <w:ind w:right="566" w:firstLine="707"/>
      </w:pPr>
      <w:r>
        <w:t>На базе образовательной организации в обязательном порядке организована учебно-исследовательская и проектная деятельность.</w:t>
      </w:r>
    </w:p>
    <w:p w:rsidR="00ED113B" w:rsidRDefault="00F26E6D">
      <w:pPr>
        <w:pStyle w:val="a3"/>
        <w:ind w:right="561" w:firstLine="707"/>
      </w:pPr>
      <w:r>
        <w:t>Базовые навыки учебно-исследовательской и проектной деятельности закладываются в начальной школе, при переходе обучающихся в основную школу педагогическим коллективом в рамках урочной и внеурочной деятельности реализуется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ED113B" w:rsidRDefault="00F26E6D">
      <w:pPr>
        <w:pStyle w:val="a3"/>
        <w:ind w:right="564" w:firstLine="707"/>
      </w:pPr>
      <w:r>
        <w:t>Учебно-исследовательская и проектная деятельность обучающихся 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ED113B" w:rsidRDefault="00F26E6D">
      <w:pPr>
        <w:pStyle w:val="a3"/>
        <w:ind w:right="567" w:firstLine="707"/>
      </w:pPr>
      <w:r>
        <w:t>В связи со спецификой образовательной организации наибольший процент выбора тем для исследовательских и проектных работ составляют работы технологического направления, что требует наличия особой материально-технической базы.</w:t>
      </w:r>
    </w:p>
    <w:p w:rsidR="00ED113B" w:rsidRDefault="00F26E6D">
      <w:pPr>
        <w:pStyle w:val="a3"/>
        <w:ind w:right="562" w:firstLine="707"/>
      </w:pPr>
      <w:r>
        <w:t xml:space="preserve">В рамках реализации данного направления созданы условия для организации и осуществления работы обучающихся над исследованиями и проектами. Все кабинеты оснащены интерактивными досками, мультимедийными проекторами, персональными </w:t>
      </w:r>
      <w:r>
        <w:rPr>
          <w:spacing w:val="-2"/>
        </w:rPr>
        <w:t>компьютерами.</w:t>
      </w:r>
    </w:p>
    <w:p w:rsidR="00ED113B" w:rsidRDefault="00F26E6D">
      <w:pPr>
        <w:pStyle w:val="a3"/>
        <w:ind w:right="559" w:firstLine="707"/>
      </w:pPr>
      <w:r>
        <w:t>Для реализации проектов и исследовательских работ гуманитарного цикла в школе тоже созданы все условия, первостепенна, конечно, работа информационно-диагностического центра.</w:t>
      </w:r>
    </w:p>
    <w:p w:rsidR="00ED113B" w:rsidRDefault="00F26E6D">
      <w:pPr>
        <w:pStyle w:val="a3"/>
        <w:ind w:right="562" w:firstLine="707"/>
      </w:pPr>
      <w:r>
        <w:t>Учебно-исследовательская и проектная деятельность в школе осуществляется обучающимися индивидуально и коллективно (в составе малых групп, класса).</w:t>
      </w:r>
    </w:p>
    <w:p w:rsidR="00ED113B" w:rsidRDefault="00F26E6D">
      <w:pPr>
        <w:pStyle w:val="a3"/>
        <w:ind w:right="564" w:firstLine="707"/>
      </w:pPr>
      <w: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r>
        <w:rPr>
          <w:spacing w:val="-1"/>
        </w:rPr>
        <w:t xml:space="preserve"> </w:t>
      </w:r>
      <w:r>
        <w:t>В</w:t>
      </w:r>
      <w:r>
        <w:rPr>
          <w:spacing w:val="-3"/>
        </w:rPr>
        <w:t xml:space="preserve"> </w:t>
      </w:r>
      <w:r>
        <w:t>ходе</w:t>
      </w:r>
      <w:r>
        <w:rPr>
          <w:spacing w:val="-2"/>
        </w:rPr>
        <w:t xml:space="preserve"> </w:t>
      </w:r>
      <w:r>
        <w:t>оценивания учебно-исследовательской</w:t>
      </w:r>
    </w:p>
    <w:p w:rsidR="00ED113B" w:rsidRDefault="00ED113B">
      <w:pPr>
        <w:pStyle w:val="a3"/>
        <w:sectPr w:rsidR="00ED113B">
          <w:pgSz w:w="11910" w:h="16840"/>
          <w:pgMar w:top="1020" w:right="283" w:bottom="1200" w:left="1133" w:header="0" w:footer="953" w:gutter="0"/>
          <w:cols w:space="720"/>
        </w:sectPr>
      </w:pPr>
    </w:p>
    <w:p w:rsidR="00ED113B" w:rsidRDefault="00F26E6D">
      <w:pPr>
        <w:pStyle w:val="a3"/>
        <w:spacing w:before="66"/>
        <w:ind w:right="567"/>
      </w:pPr>
      <w:r>
        <w:lastRenderedPageBreak/>
        <w:t>и проектной деятельности универсальные учебные действия оцениваются на протяжениивсего процесса их формирования.</w:t>
      </w:r>
    </w:p>
    <w:p w:rsidR="00ED113B" w:rsidRDefault="00F26E6D">
      <w:pPr>
        <w:pStyle w:val="a3"/>
        <w:ind w:right="566" w:firstLine="707"/>
      </w:pPr>
      <w:r>
        <w:t>Для формирования опыта применения УУД в жизненных ситуациях, навыков учебного сотрудничества и социального взаимодействия со сверстниками, взрослыми каждый обучающий образовательной организации в течение учебного года осуществляет защиту своей работы на внутренних конференциях школьного уровня.</w:t>
      </w:r>
    </w:p>
    <w:p w:rsidR="00ED113B" w:rsidRDefault="00F26E6D">
      <w:pPr>
        <w:pStyle w:val="a3"/>
        <w:spacing w:before="1"/>
        <w:ind w:right="559" w:firstLine="707"/>
      </w:pPr>
      <w: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реализуется в дистанционном формате на платформе конференц-связи Сферум.</w:t>
      </w:r>
    </w:p>
    <w:p w:rsidR="00ED113B" w:rsidRDefault="00F26E6D">
      <w:pPr>
        <w:pStyle w:val="3"/>
        <w:ind w:left="569" w:right="564" w:firstLine="707"/>
      </w:pPr>
      <w:r>
        <w:t>Особенности организации учебно-исследовательской и проектной деятельности в рамках урочной деятельности</w:t>
      </w:r>
    </w:p>
    <w:p w:rsidR="00ED113B" w:rsidRDefault="00F26E6D">
      <w:pPr>
        <w:pStyle w:val="a3"/>
        <w:ind w:right="561" w:firstLine="707"/>
      </w:pPr>
      <w:r>
        <w:t>В рамках урочной деятельности организация учебно-исследовательской и проектной деятельности обучающихся осуществляется в формах мини-проектов и исследований, время на выполнение таких работ не превышает 90 минут (парный урок либо урок+ домашнее задание).</w:t>
      </w:r>
    </w:p>
    <w:p w:rsidR="00ED113B" w:rsidRDefault="00F26E6D">
      <w:pPr>
        <w:pStyle w:val="a3"/>
        <w:ind w:right="568" w:firstLine="707"/>
      </w:pPr>
      <w:r>
        <w:t>В содержании урока учитель планирует предметные учебные исследования, возможны междисциплинарные учебные исследования в рамках предметной области.</w:t>
      </w:r>
    </w:p>
    <w:p w:rsidR="00ED113B" w:rsidRDefault="00F26E6D">
      <w:pPr>
        <w:pStyle w:val="a3"/>
        <w:ind w:right="566" w:firstLine="707"/>
      </w:pPr>
      <w:r>
        <w:t>Учебно-исследовательская и проектная деятельность в рамках урока выполняется обучающимся под руководством учителя по выбранной теме индивидуально и/или в группах, парах. Работа в данном направлении на уроке является обучающим элементом и готовит к выполнению задач, требующих более высокой затраты времени.</w:t>
      </w:r>
    </w:p>
    <w:p w:rsidR="00ED113B" w:rsidRDefault="00F26E6D">
      <w:pPr>
        <w:pStyle w:val="2"/>
        <w:spacing w:before="0" w:line="240" w:lineRule="auto"/>
        <w:jc w:val="left"/>
        <w:rPr>
          <w:b w:val="0"/>
        </w:rPr>
      </w:pPr>
      <w:r>
        <w:t>Формы</w:t>
      </w:r>
      <w:r>
        <w:rPr>
          <w:spacing w:val="-2"/>
        </w:rPr>
        <w:t xml:space="preserve"> организации</w:t>
      </w:r>
      <w:r>
        <w:rPr>
          <w:b w:val="0"/>
          <w:spacing w:val="-2"/>
        </w:rPr>
        <w:t>:</w:t>
      </w:r>
    </w:p>
    <w:p w:rsidR="00ED113B" w:rsidRDefault="00F26E6D">
      <w:pPr>
        <w:pStyle w:val="a4"/>
        <w:numPr>
          <w:ilvl w:val="0"/>
          <w:numId w:val="23"/>
        </w:numPr>
        <w:tabs>
          <w:tab w:val="left" w:pos="1276"/>
        </w:tabs>
        <w:ind w:left="1276" w:hanging="707"/>
        <w:jc w:val="left"/>
        <w:rPr>
          <w:sz w:val="24"/>
        </w:rPr>
      </w:pPr>
      <w:r>
        <w:rPr>
          <w:spacing w:val="-2"/>
          <w:sz w:val="24"/>
        </w:rPr>
        <w:t>урок-исследование;</w:t>
      </w:r>
    </w:p>
    <w:p w:rsidR="00ED113B" w:rsidRDefault="00F26E6D">
      <w:pPr>
        <w:pStyle w:val="a4"/>
        <w:numPr>
          <w:ilvl w:val="0"/>
          <w:numId w:val="23"/>
        </w:numPr>
        <w:tabs>
          <w:tab w:val="left" w:pos="1276"/>
        </w:tabs>
        <w:spacing w:before="37"/>
        <w:ind w:left="1276" w:hanging="707"/>
        <w:jc w:val="left"/>
        <w:rPr>
          <w:sz w:val="24"/>
        </w:rPr>
      </w:pPr>
      <w:r>
        <w:rPr>
          <w:sz w:val="24"/>
        </w:rPr>
        <w:t>урок</w:t>
      </w:r>
      <w:r>
        <w:rPr>
          <w:spacing w:val="-6"/>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интерактивной</w:t>
      </w:r>
      <w:r>
        <w:rPr>
          <w:spacing w:val="-6"/>
          <w:sz w:val="24"/>
        </w:rPr>
        <w:t xml:space="preserve"> </w:t>
      </w:r>
      <w:r>
        <w:rPr>
          <w:sz w:val="24"/>
        </w:rPr>
        <w:t>беседы</w:t>
      </w:r>
      <w:r>
        <w:rPr>
          <w:spacing w:val="-3"/>
          <w:sz w:val="24"/>
        </w:rPr>
        <w:t xml:space="preserve"> </w:t>
      </w:r>
      <w:r>
        <w:rPr>
          <w:sz w:val="24"/>
        </w:rPr>
        <w:t>в</w:t>
      </w:r>
      <w:r>
        <w:rPr>
          <w:spacing w:val="-5"/>
          <w:sz w:val="24"/>
        </w:rPr>
        <w:t xml:space="preserve"> </w:t>
      </w:r>
      <w:r>
        <w:rPr>
          <w:sz w:val="24"/>
        </w:rPr>
        <w:t>исследовательском</w:t>
      </w:r>
      <w:r>
        <w:rPr>
          <w:spacing w:val="-4"/>
          <w:sz w:val="24"/>
        </w:rPr>
        <w:t xml:space="preserve"> </w:t>
      </w:r>
      <w:r>
        <w:rPr>
          <w:spacing w:val="-2"/>
          <w:sz w:val="24"/>
        </w:rPr>
        <w:t>ключе;</w:t>
      </w:r>
    </w:p>
    <w:p w:rsidR="00ED113B" w:rsidRDefault="00F26E6D">
      <w:pPr>
        <w:pStyle w:val="a4"/>
        <w:numPr>
          <w:ilvl w:val="0"/>
          <w:numId w:val="23"/>
        </w:numPr>
        <w:tabs>
          <w:tab w:val="left" w:pos="1276"/>
        </w:tabs>
        <w:ind w:right="563" w:firstLine="0"/>
        <w:rPr>
          <w:sz w:val="24"/>
        </w:rPr>
      </w:pPr>
      <w:r>
        <w:rPr>
          <w:sz w:val="24"/>
        </w:rPr>
        <w:t xml:space="preserve">урок-эксперимент, позволяющий освоить элементы исследовательской деятельности (планирование и проведение эксперимента, обработка и анализ его </w:t>
      </w:r>
      <w:r>
        <w:rPr>
          <w:spacing w:val="-2"/>
          <w:sz w:val="24"/>
        </w:rPr>
        <w:t>результатов);</w:t>
      </w:r>
    </w:p>
    <w:p w:rsidR="00ED113B" w:rsidRDefault="00F26E6D">
      <w:pPr>
        <w:pStyle w:val="a4"/>
        <w:numPr>
          <w:ilvl w:val="0"/>
          <w:numId w:val="23"/>
        </w:numPr>
        <w:tabs>
          <w:tab w:val="left" w:pos="1276"/>
        </w:tabs>
        <w:ind w:left="1276" w:hanging="707"/>
        <w:rPr>
          <w:sz w:val="24"/>
        </w:rPr>
      </w:pPr>
      <w:r>
        <w:rPr>
          <w:sz w:val="24"/>
        </w:rPr>
        <w:t>лабораторная</w:t>
      </w:r>
      <w:r>
        <w:rPr>
          <w:spacing w:val="-5"/>
          <w:sz w:val="24"/>
        </w:rPr>
        <w:t xml:space="preserve"> </w:t>
      </w:r>
      <w:r>
        <w:rPr>
          <w:spacing w:val="-2"/>
          <w:sz w:val="24"/>
        </w:rPr>
        <w:t>работа;</w:t>
      </w:r>
    </w:p>
    <w:p w:rsidR="00ED113B" w:rsidRDefault="00F26E6D">
      <w:pPr>
        <w:pStyle w:val="a4"/>
        <w:numPr>
          <w:ilvl w:val="0"/>
          <w:numId w:val="23"/>
        </w:numPr>
        <w:tabs>
          <w:tab w:val="left" w:pos="1276"/>
        </w:tabs>
        <w:ind w:left="1276" w:hanging="707"/>
        <w:rPr>
          <w:sz w:val="24"/>
        </w:rPr>
      </w:pPr>
      <w:r>
        <w:rPr>
          <w:spacing w:val="-2"/>
          <w:sz w:val="24"/>
        </w:rPr>
        <w:t>урок-консультация;</w:t>
      </w:r>
    </w:p>
    <w:p w:rsidR="00ED113B" w:rsidRDefault="00F26E6D">
      <w:pPr>
        <w:pStyle w:val="a4"/>
        <w:numPr>
          <w:ilvl w:val="0"/>
          <w:numId w:val="23"/>
        </w:numPr>
        <w:tabs>
          <w:tab w:val="left" w:pos="1276"/>
        </w:tabs>
        <w:ind w:right="564" w:firstLine="0"/>
        <w:rPr>
          <w:sz w:val="24"/>
        </w:rPr>
      </w:pPr>
      <w:r>
        <w:rPr>
          <w:sz w:val="24"/>
        </w:rPr>
        <w:t xml:space="preserve">мини-исследование в рамках домашнего задания и другие формы по выбору </w:t>
      </w:r>
      <w:r>
        <w:rPr>
          <w:spacing w:val="-2"/>
          <w:sz w:val="24"/>
        </w:rPr>
        <w:t>учителя.</w:t>
      </w:r>
    </w:p>
    <w:p w:rsidR="00ED113B" w:rsidRDefault="00F26E6D">
      <w:pPr>
        <w:pStyle w:val="2"/>
        <w:spacing w:before="0" w:line="240" w:lineRule="auto"/>
        <w:rPr>
          <w:b w:val="0"/>
        </w:rPr>
      </w:pPr>
      <w:r>
        <w:t>Формы</w:t>
      </w:r>
      <w:r>
        <w:rPr>
          <w:spacing w:val="-7"/>
        </w:rPr>
        <w:t xml:space="preserve"> </w:t>
      </w:r>
      <w:r>
        <w:t>представления</w:t>
      </w:r>
      <w:r>
        <w:rPr>
          <w:spacing w:val="-4"/>
        </w:rPr>
        <w:t xml:space="preserve"> </w:t>
      </w:r>
      <w:r>
        <w:t>итогов</w:t>
      </w:r>
      <w:r>
        <w:rPr>
          <w:spacing w:val="-4"/>
        </w:rPr>
        <w:t xml:space="preserve"> </w:t>
      </w:r>
      <w:r>
        <w:t>учебно-исследовательской</w:t>
      </w:r>
      <w:r>
        <w:rPr>
          <w:spacing w:val="-5"/>
        </w:rPr>
        <w:t xml:space="preserve"> </w:t>
      </w:r>
      <w:r>
        <w:t>и</w:t>
      </w:r>
      <w:r>
        <w:rPr>
          <w:spacing w:val="-4"/>
        </w:rPr>
        <w:t xml:space="preserve"> </w:t>
      </w:r>
      <w:r>
        <w:t>проектной</w:t>
      </w:r>
      <w:r>
        <w:rPr>
          <w:spacing w:val="-4"/>
        </w:rPr>
        <w:t xml:space="preserve"> </w:t>
      </w:r>
      <w:r>
        <w:rPr>
          <w:spacing w:val="-2"/>
        </w:rPr>
        <w:t>деятельности</w:t>
      </w:r>
      <w:r>
        <w:rPr>
          <w:b w:val="0"/>
          <w:spacing w:val="-2"/>
        </w:rPr>
        <w:t>:</w:t>
      </w:r>
    </w:p>
    <w:p w:rsidR="00ED113B" w:rsidRDefault="00F26E6D">
      <w:pPr>
        <w:pStyle w:val="a4"/>
        <w:numPr>
          <w:ilvl w:val="0"/>
          <w:numId w:val="23"/>
        </w:numPr>
        <w:tabs>
          <w:tab w:val="left" w:pos="1276"/>
        </w:tabs>
        <w:spacing w:before="1"/>
        <w:ind w:left="1276" w:hanging="707"/>
        <w:jc w:val="left"/>
        <w:rPr>
          <w:sz w:val="24"/>
        </w:rPr>
      </w:pPr>
      <w:r>
        <w:rPr>
          <w:sz w:val="24"/>
        </w:rPr>
        <w:t xml:space="preserve">доклад, </w:t>
      </w:r>
      <w:r>
        <w:rPr>
          <w:spacing w:val="-2"/>
          <w:sz w:val="24"/>
        </w:rPr>
        <w:t>реферат;</w:t>
      </w:r>
    </w:p>
    <w:p w:rsidR="00ED113B" w:rsidRDefault="00F26E6D">
      <w:pPr>
        <w:pStyle w:val="a4"/>
        <w:numPr>
          <w:ilvl w:val="0"/>
          <w:numId w:val="23"/>
        </w:numPr>
        <w:tabs>
          <w:tab w:val="left" w:pos="1276"/>
        </w:tabs>
        <w:ind w:left="1276" w:hanging="707"/>
        <w:jc w:val="left"/>
        <w:rPr>
          <w:sz w:val="24"/>
        </w:rPr>
      </w:pPr>
      <w:r>
        <w:rPr>
          <w:sz w:val="24"/>
        </w:rPr>
        <w:t>эссе,</w:t>
      </w:r>
      <w:r>
        <w:rPr>
          <w:spacing w:val="-1"/>
          <w:sz w:val="24"/>
        </w:rPr>
        <w:t xml:space="preserve"> </w:t>
      </w:r>
      <w:r>
        <w:rPr>
          <w:sz w:val="24"/>
        </w:rPr>
        <w:t>статья,</w:t>
      </w:r>
      <w:r>
        <w:rPr>
          <w:spacing w:val="-1"/>
          <w:sz w:val="24"/>
        </w:rPr>
        <w:t xml:space="preserve"> </w:t>
      </w:r>
      <w:r>
        <w:rPr>
          <w:sz w:val="24"/>
        </w:rPr>
        <w:t xml:space="preserve">обзоры, </w:t>
      </w:r>
      <w:r>
        <w:rPr>
          <w:spacing w:val="-2"/>
          <w:sz w:val="24"/>
        </w:rPr>
        <w:t>отчет;</w:t>
      </w:r>
    </w:p>
    <w:p w:rsidR="00ED113B" w:rsidRDefault="00F26E6D">
      <w:pPr>
        <w:pStyle w:val="a4"/>
        <w:numPr>
          <w:ilvl w:val="0"/>
          <w:numId w:val="23"/>
        </w:numPr>
        <w:tabs>
          <w:tab w:val="left" w:pos="1276"/>
        </w:tabs>
        <w:ind w:left="1276" w:hanging="707"/>
        <w:jc w:val="left"/>
        <w:rPr>
          <w:sz w:val="24"/>
        </w:rPr>
      </w:pPr>
      <w:r>
        <w:rPr>
          <w:sz w:val="24"/>
        </w:rPr>
        <w:t>творческая</w:t>
      </w:r>
      <w:r>
        <w:rPr>
          <w:spacing w:val="-4"/>
          <w:sz w:val="24"/>
        </w:rPr>
        <w:t xml:space="preserve"> </w:t>
      </w:r>
      <w:r>
        <w:rPr>
          <w:spacing w:val="-2"/>
          <w:sz w:val="24"/>
        </w:rPr>
        <w:t>работа;</w:t>
      </w:r>
    </w:p>
    <w:p w:rsidR="00ED113B" w:rsidRDefault="00F26E6D">
      <w:pPr>
        <w:pStyle w:val="a4"/>
        <w:numPr>
          <w:ilvl w:val="0"/>
          <w:numId w:val="23"/>
        </w:numPr>
        <w:tabs>
          <w:tab w:val="left" w:pos="1276"/>
        </w:tabs>
        <w:ind w:left="1276" w:hanging="707"/>
        <w:jc w:val="left"/>
        <w:rPr>
          <w:sz w:val="24"/>
        </w:rPr>
      </w:pPr>
      <w:r>
        <w:rPr>
          <w:sz w:val="24"/>
        </w:rPr>
        <w:t>эскиз,</w:t>
      </w:r>
      <w:r>
        <w:rPr>
          <w:spacing w:val="-1"/>
          <w:sz w:val="24"/>
        </w:rPr>
        <w:t xml:space="preserve"> </w:t>
      </w:r>
      <w:r>
        <w:rPr>
          <w:sz w:val="24"/>
        </w:rPr>
        <w:t>3Д</w:t>
      </w:r>
      <w:r>
        <w:rPr>
          <w:spacing w:val="-2"/>
          <w:sz w:val="24"/>
        </w:rPr>
        <w:t xml:space="preserve"> эскиз;</w:t>
      </w:r>
    </w:p>
    <w:p w:rsidR="00ED113B" w:rsidRDefault="00F26E6D">
      <w:pPr>
        <w:pStyle w:val="a4"/>
        <w:numPr>
          <w:ilvl w:val="0"/>
          <w:numId w:val="23"/>
        </w:numPr>
        <w:tabs>
          <w:tab w:val="left" w:pos="1276"/>
        </w:tabs>
        <w:ind w:left="1276" w:hanging="707"/>
        <w:jc w:val="left"/>
        <w:rPr>
          <w:sz w:val="24"/>
        </w:rPr>
      </w:pPr>
      <w:r>
        <w:rPr>
          <w:sz w:val="24"/>
        </w:rPr>
        <w:t>мини-книжка,</w:t>
      </w:r>
      <w:r>
        <w:rPr>
          <w:spacing w:val="-7"/>
          <w:sz w:val="24"/>
        </w:rPr>
        <w:t xml:space="preserve"> </w:t>
      </w:r>
      <w:r>
        <w:rPr>
          <w:sz w:val="24"/>
        </w:rPr>
        <w:t>словарь,</w:t>
      </w:r>
      <w:r>
        <w:rPr>
          <w:spacing w:val="-5"/>
          <w:sz w:val="24"/>
        </w:rPr>
        <w:t xml:space="preserve"> </w:t>
      </w:r>
      <w:r>
        <w:rPr>
          <w:sz w:val="24"/>
        </w:rPr>
        <w:t>учебное</w:t>
      </w:r>
      <w:r>
        <w:rPr>
          <w:spacing w:val="-5"/>
          <w:sz w:val="24"/>
        </w:rPr>
        <w:t xml:space="preserve"> </w:t>
      </w:r>
      <w:r>
        <w:rPr>
          <w:sz w:val="24"/>
        </w:rPr>
        <w:t>пособие,</w:t>
      </w:r>
      <w:r>
        <w:rPr>
          <w:spacing w:val="-5"/>
          <w:sz w:val="24"/>
        </w:rPr>
        <w:t xml:space="preserve"> </w:t>
      </w:r>
      <w:r>
        <w:rPr>
          <w:sz w:val="24"/>
        </w:rPr>
        <w:t>раздаточный</w:t>
      </w:r>
      <w:r>
        <w:rPr>
          <w:spacing w:val="-4"/>
          <w:sz w:val="24"/>
        </w:rPr>
        <w:t xml:space="preserve"> </w:t>
      </w:r>
      <w:r>
        <w:rPr>
          <w:spacing w:val="-2"/>
          <w:sz w:val="24"/>
        </w:rPr>
        <w:t>материал;</w:t>
      </w:r>
    </w:p>
    <w:p w:rsidR="00ED113B" w:rsidRDefault="00F26E6D">
      <w:pPr>
        <w:pStyle w:val="a4"/>
        <w:numPr>
          <w:ilvl w:val="0"/>
          <w:numId w:val="23"/>
        </w:numPr>
        <w:tabs>
          <w:tab w:val="left" w:pos="1276"/>
        </w:tabs>
        <w:ind w:right="566" w:firstLine="0"/>
        <w:jc w:val="left"/>
        <w:rPr>
          <w:sz w:val="24"/>
        </w:rPr>
      </w:pPr>
      <w:r>
        <w:rPr>
          <w:sz w:val="24"/>
        </w:rPr>
        <w:t>теле,</w:t>
      </w:r>
      <w:r>
        <w:rPr>
          <w:spacing w:val="30"/>
          <w:sz w:val="24"/>
        </w:rPr>
        <w:t xml:space="preserve"> </w:t>
      </w:r>
      <w:r>
        <w:rPr>
          <w:sz w:val="24"/>
        </w:rPr>
        <w:t>видео,</w:t>
      </w:r>
      <w:r>
        <w:rPr>
          <w:spacing w:val="30"/>
          <w:sz w:val="24"/>
        </w:rPr>
        <w:t xml:space="preserve"> </w:t>
      </w:r>
      <w:r>
        <w:rPr>
          <w:sz w:val="24"/>
        </w:rPr>
        <w:t>интернет-ресурсы</w:t>
      </w:r>
      <w:r>
        <w:rPr>
          <w:spacing w:val="30"/>
          <w:sz w:val="24"/>
        </w:rPr>
        <w:t xml:space="preserve"> </w:t>
      </w:r>
      <w:r>
        <w:rPr>
          <w:sz w:val="24"/>
        </w:rPr>
        <w:t>и</w:t>
      </w:r>
      <w:r>
        <w:rPr>
          <w:spacing w:val="31"/>
          <w:sz w:val="24"/>
        </w:rPr>
        <w:t xml:space="preserve"> </w:t>
      </w:r>
      <w:r>
        <w:rPr>
          <w:sz w:val="24"/>
        </w:rPr>
        <w:t>любая</w:t>
      </w:r>
      <w:r>
        <w:rPr>
          <w:spacing w:val="30"/>
          <w:sz w:val="24"/>
        </w:rPr>
        <w:t xml:space="preserve"> </w:t>
      </w:r>
      <w:r>
        <w:rPr>
          <w:sz w:val="24"/>
        </w:rPr>
        <w:t>другая</w:t>
      </w:r>
      <w:r>
        <w:rPr>
          <w:spacing w:val="30"/>
          <w:sz w:val="24"/>
        </w:rPr>
        <w:t xml:space="preserve"> </w:t>
      </w:r>
      <w:r>
        <w:rPr>
          <w:sz w:val="24"/>
        </w:rPr>
        <w:t>форма,</w:t>
      </w:r>
      <w:r>
        <w:rPr>
          <w:spacing w:val="30"/>
          <w:sz w:val="24"/>
        </w:rPr>
        <w:t xml:space="preserve"> </w:t>
      </w:r>
      <w:r>
        <w:rPr>
          <w:sz w:val="24"/>
        </w:rPr>
        <w:t>соответствующая</w:t>
      </w:r>
      <w:r>
        <w:rPr>
          <w:spacing w:val="30"/>
          <w:sz w:val="24"/>
        </w:rPr>
        <w:t xml:space="preserve"> </w:t>
      </w:r>
      <w:r>
        <w:rPr>
          <w:sz w:val="24"/>
        </w:rPr>
        <w:t xml:space="preserve">тематике </w:t>
      </w:r>
      <w:r>
        <w:rPr>
          <w:spacing w:val="-2"/>
          <w:sz w:val="24"/>
        </w:rPr>
        <w:t>работы.</w:t>
      </w:r>
    </w:p>
    <w:p w:rsidR="00ED113B" w:rsidRDefault="00F26E6D">
      <w:pPr>
        <w:pStyle w:val="3"/>
        <w:ind w:left="569" w:right="569" w:firstLine="707"/>
        <w:jc w:val="left"/>
      </w:pPr>
      <w:r>
        <w:t>Особенности организации учебной</w:t>
      </w:r>
      <w:r>
        <w:rPr>
          <w:spacing w:val="28"/>
        </w:rPr>
        <w:t xml:space="preserve"> </w:t>
      </w:r>
      <w:r>
        <w:t>исследовательской</w:t>
      </w:r>
      <w:r>
        <w:rPr>
          <w:spacing w:val="28"/>
        </w:rPr>
        <w:t xml:space="preserve"> </w:t>
      </w:r>
      <w:r>
        <w:t>деятельности в</w:t>
      </w:r>
      <w:r>
        <w:rPr>
          <w:spacing w:val="27"/>
        </w:rPr>
        <w:t xml:space="preserve"> </w:t>
      </w:r>
      <w:r>
        <w:t>рамках внеурочной деятельности</w:t>
      </w:r>
    </w:p>
    <w:p w:rsidR="00ED113B" w:rsidRDefault="00F26E6D">
      <w:pPr>
        <w:pStyle w:val="a3"/>
        <w:ind w:right="569" w:firstLine="707"/>
        <w:jc w:val="left"/>
      </w:pPr>
      <w:r>
        <w:t>Основная работа учебно-исследовательской и проектной деятельности реализуется в рамках внеурочной деятельности.</w:t>
      </w:r>
    </w:p>
    <w:p w:rsidR="00ED113B" w:rsidRDefault="00F26E6D">
      <w:pPr>
        <w:pStyle w:val="a3"/>
        <w:jc w:val="left"/>
      </w:pPr>
      <w:r>
        <w:t>В</w:t>
      </w:r>
      <w:r>
        <w:rPr>
          <w:spacing w:val="-6"/>
        </w:rPr>
        <w:t xml:space="preserve"> </w:t>
      </w:r>
      <w:r>
        <w:t>образовательной</w:t>
      </w:r>
      <w:r>
        <w:rPr>
          <w:spacing w:val="-4"/>
        </w:rPr>
        <w:t xml:space="preserve"> </w:t>
      </w:r>
      <w:r>
        <w:t>организации</w:t>
      </w:r>
      <w:r>
        <w:rPr>
          <w:spacing w:val="-4"/>
        </w:rPr>
        <w:t xml:space="preserve"> </w:t>
      </w:r>
      <w:r>
        <w:t>существует</w:t>
      </w:r>
      <w:r>
        <w:rPr>
          <w:spacing w:val="-5"/>
        </w:rPr>
        <w:t xml:space="preserve"> </w:t>
      </w:r>
      <w:r>
        <w:t>два</w:t>
      </w:r>
      <w:r>
        <w:rPr>
          <w:spacing w:val="-4"/>
        </w:rPr>
        <w:t xml:space="preserve"> </w:t>
      </w:r>
      <w:r>
        <w:rPr>
          <w:spacing w:val="-2"/>
        </w:rPr>
        <w:t>направления:</w:t>
      </w:r>
    </w:p>
    <w:p w:rsidR="00ED113B" w:rsidRDefault="00F26E6D">
      <w:pPr>
        <w:pStyle w:val="a4"/>
        <w:numPr>
          <w:ilvl w:val="1"/>
          <w:numId w:val="24"/>
        </w:numPr>
        <w:tabs>
          <w:tab w:val="left" w:pos="1276"/>
        </w:tabs>
        <w:spacing w:line="293" w:lineRule="exact"/>
        <w:ind w:left="1276" w:hanging="707"/>
        <w:jc w:val="left"/>
        <w:rPr>
          <w:sz w:val="24"/>
        </w:rPr>
      </w:pPr>
      <w:r>
        <w:rPr>
          <w:spacing w:val="-2"/>
          <w:sz w:val="24"/>
        </w:rPr>
        <w:t>Технологическое,</w:t>
      </w:r>
    </w:p>
    <w:p w:rsidR="00ED113B" w:rsidRDefault="00F26E6D">
      <w:pPr>
        <w:pStyle w:val="a4"/>
        <w:numPr>
          <w:ilvl w:val="1"/>
          <w:numId w:val="24"/>
        </w:numPr>
        <w:tabs>
          <w:tab w:val="left" w:pos="1276"/>
        </w:tabs>
        <w:spacing w:line="292" w:lineRule="exact"/>
        <w:ind w:left="1276" w:hanging="707"/>
        <w:jc w:val="left"/>
        <w:rPr>
          <w:sz w:val="24"/>
        </w:rPr>
      </w:pPr>
      <w:r>
        <w:rPr>
          <w:spacing w:val="-2"/>
          <w:sz w:val="24"/>
        </w:rPr>
        <w:t>Гуманитарное.</w:t>
      </w:r>
    </w:p>
    <w:p w:rsidR="00ED113B" w:rsidRDefault="00F26E6D">
      <w:pPr>
        <w:pStyle w:val="a3"/>
        <w:tabs>
          <w:tab w:val="left" w:pos="1943"/>
          <w:tab w:val="left" w:pos="3034"/>
          <w:tab w:val="left" w:pos="4732"/>
          <w:tab w:val="left" w:pos="5255"/>
          <w:tab w:val="left" w:pos="6138"/>
          <w:tab w:val="left" w:pos="8961"/>
        </w:tabs>
        <w:ind w:right="564" w:firstLine="707"/>
        <w:jc w:val="left"/>
      </w:pPr>
      <w:r>
        <w:t>В</w:t>
      </w:r>
      <w:r>
        <w:rPr>
          <w:spacing w:val="80"/>
        </w:rPr>
        <w:t xml:space="preserve"> </w:t>
      </w:r>
      <w:r>
        <w:t>начале</w:t>
      </w:r>
      <w:r>
        <w:rPr>
          <w:spacing w:val="80"/>
        </w:rPr>
        <w:t xml:space="preserve"> </w:t>
      </w:r>
      <w:r>
        <w:t>учебного</w:t>
      </w:r>
      <w:r>
        <w:rPr>
          <w:spacing w:val="80"/>
        </w:rPr>
        <w:t xml:space="preserve"> </w:t>
      </w:r>
      <w:r>
        <w:t>года</w:t>
      </w:r>
      <w:r>
        <w:rPr>
          <w:spacing w:val="80"/>
        </w:rPr>
        <w:t xml:space="preserve"> </w:t>
      </w:r>
      <w:r>
        <w:t>обучающийся</w:t>
      </w:r>
      <w:r>
        <w:rPr>
          <w:spacing w:val="80"/>
        </w:rPr>
        <w:t xml:space="preserve"> </w:t>
      </w:r>
      <w:r>
        <w:t>выбирает</w:t>
      </w:r>
      <w:r>
        <w:rPr>
          <w:spacing w:val="80"/>
        </w:rPr>
        <w:t xml:space="preserve"> </w:t>
      </w:r>
      <w:r>
        <w:t>тему</w:t>
      </w:r>
      <w:r>
        <w:rPr>
          <w:spacing w:val="80"/>
        </w:rPr>
        <w:t xml:space="preserve"> </w:t>
      </w:r>
      <w:r>
        <w:t>исследовательской</w:t>
      </w:r>
      <w:r>
        <w:rPr>
          <w:spacing w:val="80"/>
        </w:rPr>
        <w:t xml:space="preserve"> </w:t>
      </w:r>
      <w:r>
        <w:t xml:space="preserve">или </w:t>
      </w:r>
      <w:r>
        <w:rPr>
          <w:spacing w:val="-2"/>
        </w:rPr>
        <w:t>проектной</w:t>
      </w:r>
      <w:r>
        <w:tab/>
      </w:r>
      <w:r>
        <w:rPr>
          <w:spacing w:val="-2"/>
        </w:rPr>
        <w:t>работы,</w:t>
      </w:r>
      <w:r>
        <w:tab/>
      </w:r>
      <w:r>
        <w:rPr>
          <w:spacing w:val="-2"/>
        </w:rPr>
        <w:t>руководителя</w:t>
      </w:r>
      <w:r>
        <w:tab/>
      </w:r>
      <w:r>
        <w:rPr>
          <w:spacing w:val="-5"/>
        </w:rPr>
        <w:t>из</w:t>
      </w:r>
      <w:r>
        <w:tab/>
      </w:r>
      <w:r>
        <w:rPr>
          <w:spacing w:val="-2"/>
        </w:rPr>
        <w:t>числа</w:t>
      </w:r>
      <w:r>
        <w:tab/>
      </w:r>
      <w:r>
        <w:rPr>
          <w:spacing w:val="-2"/>
        </w:rPr>
        <w:t>учителей-предметников,</w:t>
      </w:r>
      <w:r>
        <w:tab/>
      </w:r>
      <w:r>
        <w:rPr>
          <w:spacing w:val="-2"/>
        </w:rPr>
        <w:t>классных</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руководителей, педагогов дополнительного образования, других педагогических сотрудников, преподавателей вузов, родителей (руководитель может не являться сотрудников образовательной организации, в таком случае необходимо согласие администрации ОО).</w:t>
      </w:r>
    </w:p>
    <w:p w:rsidR="00ED113B" w:rsidRDefault="00F26E6D">
      <w:pPr>
        <w:pStyle w:val="a3"/>
        <w:spacing w:before="1"/>
        <w:ind w:right="569" w:firstLine="707"/>
      </w:pPr>
      <w:r>
        <w:t>При выполнении работы высокой сложности возможна работа над исследованием/проектом в течение нескольких учебных лет.</w:t>
      </w:r>
    </w:p>
    <w:p w:rsidR="00ED113B" w:rsidRDefault="00F26E6D">
      <w:pPr>
        <w:pStyle w:val="2"/>
        <w:spacing w:before="0" w:line="240" w:lineRule="auto"/>
        <w:jc w:val="left"/>
        <w:rPr>
          <w:b w:val="0"/>
        </w:rPr>
      </w:pPr>
      <w:r>
        <w:t>Основными</w:t>
      </w:r>
      <w:r>
        <w:rPr>
          <w:spacing w:val="-8"/>
        </w:rPr>
        <w:t xml:space="preserve"> </w:t>
      </w:r>
      <w:r>
        <w:t>формами</w:t>
      </w:r>
      <w:r>
        <w:rPr>
          <w:spacing w:val="-5"/>
        </w:rPr>
        <w:t xml:space="preserve"> </w:t>
      </w:r>
      <w:r>
        <w:t>организации</w:t>
      </w:r>
      <w:r>
        <w:rPr>
          <w:spacing w:val="-4"/>
        </w:rPr>
        <w:t xml:space="preserve"> </w:t>
      </w:r>
      <w:r>
        <w:t>работы</w:t>
      </w:r>
      <w:r>
        <w:rPr>
          <w:spacing w:val="-5"/>
        </w:rPr>
        <w:t xml:space="preserve"> </w:t>
      </w:r>
      <w:r>
        <w:t>во</w:t>
      </w:r>
      <w:r>
        <w:rPr>
          <w:spacing w:val="-4"/>
        </w:rPr>
        <w:t xml:space="preserve"> </w:t>
      </w:r>
      <w:r>
        <w:t>внеурочное</w:t>
      </w:r>
      <w:r>
        <w:rPr>
          <w:spacing w:val="-5"/>
        </w:rPr>
        <w:t xml:space="preserve"> </w:t>
      </w:r>
      <w:r>
        <w:t>время</w:t>
      </w:r>
      <w:r>
        <w:rPr>
          <w:spacing w:val="-4"/>
        </w:rPr>
        <w:t xml:space="preserve"> </w:t>
      </w:r>
      <w:r>
        <w:rPr>
          <w:spacing w:val="-2"/>
        </w:rPr>
        <w:t>являются</w:t>
      </w:r>
      <w:r>
        <w:rPr>
          <w:b w:val="0"/>
          <w:spacing w:val="-2"/>
        </w:rPr>
        <w:t>:</w:t>
      </w:r>
    </w:p>
    <w:p w:rsidR="00ED113B" w:rsidRDefault="00F26E6D">
      <w:pPr>
        <w:pStyle w:val="a4"/>
        <w:numPr>
          <w:ilvl w:val="0"/>
          <w:numId w:val="23"/>
        </w:numPr>
        <w:tabs>
          <w:tab w:val="left" w:pos="1276"/>
        </w:tabs>
        <w:ind w:left="1276" w:hanging="707"/>
        <w:jc w:val="left"/>
        <w:rPr>
          <w:sz w:val="24"/>
        </w:rPr>
      </w:pPr>
      <w:r>
        <w:rPr>
          <w:sz w:val="24"/>
        </w:rPr>
        <w:t>конференция,</w:t>
      </w:r>
      <w:r>
        <w:rPr>
          <w:spacing w:val="-5"/>
          <w:sz w:val="24"/>
        </w:rPr>
        <w:t xml:space="preserve"> </w:t>
      </w:r>
      <w:r>
        <w:rPr>
          <w:sz w:val="24"/>
        </w:rPr>
        <w:t>семинар,</w:t>
      </w:r>
      <w:r>
        <w:rPr>
          <w:spacing w:val="-5"/>
          <w:sz w:val="24"/>
        </w:rPr>
        <w:t xml:space="preserve"> </w:t>
      </w:r>
      <w:r>
        <w:rPr>
          <w:sz w:val="24"/>
        </w:rPr>
        <w:t>дискуссия,</w:t>
      </w:r>
      <w:r>
        <w:rPr>
          <w:spacing w:val="-4"/>
          <w:sz w:val="24"/>
        </w:rPr>
        <w:t xml:space="preserve"> </w:t>
      </w:r>
      <w:r>
        <w:rPr>
          <w:spacing w:val="-2"/>
          <w:sz w:val="24"/>
        </w:rPr>
        <w:t>диспут;</w:t>
      </w:r>
    </w:p>
    <w:p w:rsidR="00ED113B" w:rsidRDefault="00F26E6D">
      <w:pPr>
        <w:pStyle w:val="a4"/>
        <w:numPr>
          <w:ilvl w:val="0"/>
          <w:numId w:val="23"/>
        </w:numPr>
        <w:tabs>
          <w:tab w:val="left" w:pos="1276"/>
        </w:tabs>
        <w:ind w:left="1276" w:hanging="707"/>
        <w:jc w:val="left"/>
        <w:rPr>
          <w:sz w:val="24"/>
        </w:rPr>
      </w:pPr>
      <w:r>
        <w:rPr>
          <w:sz w:val="24"/>
        </w:rPr>
        <w:t>брифинг,</w:t>
      </w:r>
      <w:r>
        <w:rPr>
          <w:spacing w:val="-5"/>
          <w:sz w:val="24"/>
        </w:rPr>
        <w:t xml:space="preserve"> </w:t>
      </w:r>
      <w:r>
        <w:rPr>
          <w:sz w:val="24"/>
        </w:rPr>
        <w:t>интервью,</w:t>
      </w:r>
      <w:r>
        <w:rPr>
          <w:spacing w:val="-4"/>
          <w:sz w:val="24"/>
        </w:rPr>
        <w:t xml:space="preserve"> </w:t>
      </w:r>
      <w:r>
        <w:rPr>
          <w:spacing w:val="-2"/>
          <w:sz w:val="24"/>
        </w:rPr>
        <w:t>телемост;</w:t>
      </w:r>
    </w:p>
    <w:p w:rsidR="00ED113B" w:rsidRDefault="00F26E6D">
      <w:pPr>
        <w:pStyle w:val="a4"/>
        <w:numPr>
          <w:ilvl w:val="0"/>
          <w:numId w:val="23"/>
        </w:numPr>
        <w:tabs>
          <w:tab w:val="left" w:pos="1276"/>
          <w:tab w:val="left" w:pos="3392"/>
          <w:tab w:val="left" w:pos="4593"/>
          <w:tab w:val="left" w:pos="6539"/>
          <w:tab w:val="left" w:pos="8006"/>
          <w:tab w:val="left" w:pos="9045"/>
        </w:tabs>
        <w:ind w:right="567" w:firstLine="0"/>
        <w:jc w:val="left"/>
        <w:rPr>
          <w:sz w:val="24"/>
        </w:rPr>
      </w:pPr>
      <w:r>
        <w:rPr>
          <w:spacing w:val="-2"/>
          <w:sz w:val="24"/>
        </w:rPr>
        <w:t>исследовательская</w:t>
      </w:r>
      <w:r>
        <w:rPr>
          <w:sz w:val="24"/>
        </w:rPr>
        <w:tab/>
      </w:r>
      <w:r>
        <w:rPr>
          <w:spacing w:val="-2"/>
          <w:sz w:val="24"/>
        </w:rPr>
        <w:t>практика,</w:t>
      </w:r>
      <w:r>
        <w:rPr>
          <w:sz w:val="24"/>
        </w:rPr>
        <w:tab/>
      </w:r>
      <w:r>
        <w:rPr>
          <w:spacing w:val="-2"/>
          <w:sz w:val="24"/>
        </w:rPr>
        <w:t>образовательные</w:t>
      </w:r>
      <w:r>
        <w:rPr>
          <w:sz w:val="24"/>
        </w:rPr>
        <w:tab/>
      </w:r>
      <w:r>
        <w:rPr>
          <w:spacing w:val="-2"/>
          <w:sz w:val="24"/>
        </w:rPr>
        <w:t>экспедиции,</w:t>
      </w:r>
      <w:r>
        <w:rPr>
          <w:sz w:val="24"/>
        </w:rPr>
        <w:tab/>
      </w:r>
      <w:r>
        <w:rPr>
          <w:spacing w:val="-2"/>
          <w:sz w:val="24"/>
        </w:rPr>
        <w:t>походы,</w:t>
      </w:r>
      <w:r>
        <w:rPr>
          <w:sz w:val="24"/>
        </w:rPr>
        <w:tab/>
      </w:r>
      <w:r>
        <w:rPr>
          <w:spacing w:val="-2"/>
          <w:sz w:val="24"/>
        </w:rPr>
        <w:t>поездки, экскурсии;</w:t>
      </w:r>
    </w:p>
    <w:p w:rsidR="00ED113B" w:rsidRDefault="00F26E6D">
      <w:pPr>
        <w:pStyle w:val="a4"/>
        <w:numPr>
          <w:ilvl w:val="0"/>
          <w:numId w:val="23"/>
        </w:numPr>
        <w:tabs>
          <w:tab w:val="left" w:pos="1276"/>
        </w:tabs>
        <w:ind w:left="1276" w:hanging="707"/>
        <w:jc w:val="left"/>
        <w:rPr>
          <w:sz w:val="24"/>
        </w:rPr>
      </w:pPr>
      <w:r>
        <w:rPr>
          <w:sz w:val="24"/>
        </w:rPr>
        <w:t>научно-исследовательское</w:t>
      </w:r>
      <w:r>
        <w:rPr>
          <w:spacing w:val="-7"/>
          <w:sz w:val="24"/>
        </w:rPr>
        <w:t xml:space="preserve"> </w:t>
      </w:r>
      <w:r>
        <w:rPr>
          <w:sz w:val="24"/>
        </w:rPr>
        <w:t>общество</w:t>
      </w:r>
      <w:r>
        <w:rPr>
          <w:spacing w:val="-2"/>
          <w:sz w:val="24"/>
        </w:rPr>
        <w:t xml:space="preserve"> учащихся,</w:t>
      </w:r>
    </w:p>
    <w:p w:rsidR="00ED113B" w:rsidRDefault="00F26E6D">
      <w:pPr>
        <w:pStyle w:val="a4"/>
        <w:numPr>
          <w:ilvl w:val="0"/>
          <w:numId w:val="23"/>
        </w:numPr>
        <w:tabs>
          <w:tab w:val="left" w:pos="1276"/>
        </w:tabs>
        <w:ind w:left="1276" w:hanging="707"/>
        <w:jc w:val="left"/>
        <w:rPr>
          <w:sz w:val="24"/>
        </w:rPr>
      </w:pPr>
      <w:r>
        <w:rPr>
          <w:sz w:val="24"/>
        </w:rPr>
        <w:t>проектный</w:t>
      </w:r>
      <w:r>
        <w:rPr>
          <w:spacing w:val="-4"/>
          <w:sz w:val="24"/>
        </w:rPr>
        <w:t xml:space="preserve"> </w:t>
      </w:r>
      <w:r>
        <w:rPr>
          <w:spacing w:val="-2"/>
          <w:sz w:val="24"/>
        </w:rPr>
        <w:t>клуб,</w:t>
      </w:r>
    </w:p>
    <w:p w:rsidR="00ED113B" w:rsidRDefault="00F26E6D">
      <w:pPr>
        <w:pStyle w:val="a4"/>
        <w:numPr>
          <w:ilvl w:val="0"/>
          <w:numId w:val="23"/>
        </w:numPr>
        <w:tabs>
          <w:tab w:val="left" w:pos="1276"/>
        </w:tabs>
        <w:ind w:left="1276" w:hanging="707"/>
        <w:jc w:val="left"/>
        <w:rPr>
          <w:sz w:val="24"/>
        </w:rPr>
      </w:pPr>
      <w:r>
        <w:rPr>
          <w:sz w:val="24"/>
        </w:rPr>
        <w:t>клуб</w:t>
      </w:r>
      <w:r>
        <w:rPr>
          <w:spacing w:val="-3"/>
          <w:sz w:val="24"/>
        </w:rPr>
        <w:t xml:space="preserve"> </w:t>
      </w:r>
      <w:r>
        <w:rPr>
          <w:sz w:val="24"/>
        </w:rPr>
        <w:t>по</w:t>
      </w:r>
      <w:r>
        <w:rPr>
          <w:spacing w:val="-2"/>
          <w:sz w:val="24"/>
        </w:rPr>
        <w:t xml:space="preserve"> </w:t>
      </w:r>
      <w:r>
        <w:rPr>
          <w:sz w:val="24"/>
        </w:rPr>
        <w:t>интересам</w:t>
      </w:r>
      <w:r>
        <w:rPr>
          <w:spacing w:val="-3"/>
          <w:sz w:val="24"/>
        </w:rPr>
        <w:t xml:space="preserve"> </w:t>
      </w:r>
      <w:r>
        <w:rPr>
          <w:sz w:val="24"/>
        </w:rPr>
        <w:t>и</w:t>
      </w:r>
      <w:r>
        <w:rPr>
          <w:spacing w:val="-2"/>
          <w:sz w:val="24"/>
        </w:rPr>
        <w:t xml:space="preserve"> </w:t>
      </w:r>
      <w:r>
        <w:rPr>
          <w:spacing w:val="-4"/>
          <w:sz w:val="24"/>
        </w:rPr>
        <w:t>т.д.</w:t>
      </w:r>
    </w:p>
    <w:p w:rsidR="00ED113B" w:rsidRDefault="00ED113B">
      <w:pPr>
        <w:pStyle w:val="a4"/>
        <w:jc w:val="left"/>
        <w:rPr>
          <w:sz w:val="24"/>
        </w:rPr>
        <w:sectPr w:rsidR="00ED113B">
          <w:pgSz w:w="11910" w:h="16840"/>
          <w:pgMar w:top="1040" w:right="283" w:bottom="1200" w:left="1133" w:header="0" w:footer="953" w:gutter="0"/>
          <w:cols w:space="720"/>
        </w:sectPr>
      </w:pPr>
    </w:p>
    <w:p w:rsidR="00ED113B" w:rsidRDefault="00F26E6D">
      <w:pPr>
        <w:pStyle w:val="2"/>
        <w:numPr>
          <w:ilvl w:val="1"/>
          <w:numId w:val="55"/>
        </w:numPr>
        <w:tabs>
          <w:tab w:val="left" w:pos="987"/>
          <w:tab w:val="left" w:pos="1135"/>
        </w:tabs>
        <w:spacing w:before="71" w:line="240" w:lineRule="auto"/>
        <w:ind w:left="1135" w:right="6008" w:hanging="567"/>
        <w:jc w:val="both"/>
      </w:pPr>
      <w:r>
        <w:lastRenderedPageBreak/>
        <w:t>Рабочая</w:t>
      </w:r>
      <w:r>
        <w:rPr>
          <w:spacing w:val="-15"/>
        </w:rPr>
        <w:t xml:space="preserve"> </w:t>
      </w:r>
      <w:r>
        <w:t>программа</w:t>
      </w:r>
      <w:r>
        <w:rPr>
          <w:spacing w:val="-15"/>
        </w:rPr>
        <w:t xml:space="preserve"> </w:t>
      </w:r>
      <w:r>
        <w:t>воспитания Пояснительная записка</w:t>
      </w:r>
    </w:p>
    <w:p w:rsidR="00ED113B" w:rsidRDefault="00F26E6D">
      <w:pPr>
        <w:pStyle w:val="a3"/>
        <w:ind w:right="561" w:firstLine="707"/>
      </w:pPr>
      <w: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ED113B" w:rsidRDefault="00F26E6D">
      <w:pPr>
        <w:pStyle w:val="a3"/>
        <w:ind w:left="1277"/>
      </w:pPr>
      <w:r>
        <w:t>Программа</w:t>
      </w:r>
      <w:r>
        <w:rPr>
          <w:spacing w:val="-3"/>
        </w:rPr>
        <w:t xml:space="preserve"> </w:t>
      </w:r>
      <w:r>
        <w:rPr>
          <w:spacing w:val="-2"/>
        </w:rPr>
        <w:t>воспитания:</w:t>
      </w:r>
    </w:p>
    <w:p w:rsidR="00ED113B" w:rsidRDefault="00F26E6D">
      <w:pPr>
        <w:pStyle w:val="a3"/>
        <w:ind w:right="569" w:firstLine="707"/>
      </w:pPr>
      <w:r>
        <w:t>предназначена для планирования и организации системной воспитательной деятельности в образовательной организации;</w:t>
      </w:r>
    </w:p>
    <w:p w:rsidR="00ED113B" w:rsidRDefault="00F26E6D">
      <w:pPr>
        <w:pStyle w:val="a3"/>
        <w:ind w:right="569" w:firstLine="707"/>
      </w:pPr>
      <w: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ED113B" w:rsidRDefault="00F26E6D">
      <w:pPr>
        <w:pStyle w:val="a3"/>
        <w:ind w:right="570" w:firstLine="707"/>
      </w:pPr>
      <w: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rsidR="00ED113B" w:rsidRDefault="00F26E6D">
      <w:pPr>
        <w:pStyle w:val="a3"/>
        <w:ind w:right="567" w:firstLine="707"/>
      </w:pPr>
      <w: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ED113B" w:rsidRDefault="00F26E6D">
      <w:pPr>
        <w:pStyle w:val="a3"/>
        <w:ind w:right="568" w:firstLine="707"/>
      </w:pPr>
      <w:r>
        <w:t>предусматривает историческое просвещение, формирование российской культурной и гражданской идентичности обучающихся.</w:t>
      </w:r>
    </w:p>
    <w:p w:rsidR="00ED113B" w:rsidRDefault="00F26E6D">
      <w:pPr>
        <w:pStyle w:val="a3"/>
        <w:ind w:right="562" w:firstLine="707"/>
      </w:pPr>
      <w:r>
        <w:t xml:space="preserve">Программа воспитания включает три раздела: целевой, содержательный, </w:t>
      </w:r>
      <w:r>
        <w:rPr>
          <w:spacing w:val="-2"/>
        </w:rPr>
        <w:t>организационный.</w:t>
      </w:r>
    </w:p>
    <w:p w:rsidR="00ED113B" w:rsidRDefault="00F26E6D">
      <w:pPr>
        <w:pStyle w:val="a3"/>
        <w:ind w:right="562" w:firstLine="707"/>
      </w:pPr>
      <w:r>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rsidR="00ED113B" w:rsidRDefault="00F26E6D">
      <w:pPr>
        <w:pStyle w:val="2"/>
        <w:numPr>
          <w:ilvl w:val="2"/>
          <w:numId w:val="55"/>
        </w:numPr>
        <w:tabs>
          <w:tab w:val="left" w:pos="1168"/>
        </w:tabs>
        <w:spacing w:before="2"/>
        <w:ind w:left="1168" w:hanging="599"/>
        <w:jc w:val="both"/>
      </w:pPr>
      <w:r>
        <w:t>Целевой</w:t>
      </w:r>
      <w:r>
        <w:rPr>
          <w:spacing w:val="-4"/>
        </w:rPr>
        <w:t xml:space="preserve"> </w:t>
      </w:r>
      <w:r>
        <w:rPr>
          <w:spacing w:val="-2"/>
        </w:rPr>
        <w:t>раздел</w:t>
      </w:r>
    </w:p>
    <w:p w:rsidR="00ED113B" w:rsidRDefault="00F26E6D">
      <w:pPr>
        <w:pStyle w:val="a3"/>
        <w:ind w:right="568" w:firstLine="707"/>
      </w:pPr>
      <w:r>
        <w:t>Содержание воспитания обучающихся в школе определяется содержанием российских базовых (гражданских,</w:t>
      </w:r>
      <w:r>
        <w:rPr>
          <w:spacing w:val="-2"/>
        </w:rPr>
        <w:t xml:space="preserve"> </w:t>
      </w:r>
      <w:r>
        <w:t>национальных)</w:t>
      </w:r>
      <w:r>
        <w:rPr>
          <w:spacing w:val="-3"/>
        </w:rPr>
        <w:t xml:space="preserve"> </w:t>
      </w:r>
      <w:r>
        <w:t>норм</w:t>
      </w:r>
      <w:r>
        <w:rPr>
          <w:spacing w:val="-3"/>
        </w:rPr>
        <w:t xml:space="preserve"> </w:t>
      </w:r>
      <w:r>
        <w:t>и</w:t>
      </w:r>
      <w:r>
        <w:rPr>
          <w:spacing w:val="-1"/>
        </w:rPr>
        <w:t xml:space="preserve"> </w:t>
      </w:r>
      <w:r>
        <w:t>ценностей,</w:t>
      </w:r>
      <w:r>
        <w:rPr>
          <w:spacing w:val="-4"/>
        </w:rPr>
        <w:t xml:space="preserve"> </w:t>
      </w:r>
      <w:r>
        <w:t>которые</w:t>
      </w:r>
      <w:r>
        <w:rPr>
          <w:spacing w:val="-3"/>
        </w:rPr>
        <w:t xml:space="preserve"> </w:t>
      </w:r>
      <w:r>
        <w:t>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ED113B" w:rsidRDefault="00F26E6D">
      <w:pPr>
        <w:pStyle w:val="a3"/>
        <w:ind w:right="563" w:firstLine="707"/>
      </w:pPr>
      <w:r>
        <w:t>Воспитательная деятельность в школе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w:t>
      </w:r>
      <w:r>
        <w:rPr>
          <w:spacing w:val="40"/>
        </w:rPr>
        <w:t xml:space="preserve"> </w:t>
      </w:r>
      <w:r>
        <w:t>развитие высоконравственной личности, разделяющей российские традиционные духовные ценности,обладающей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ED113B" w:rsidRDefault="00F26E6D">
      <w:pPr>
        <w:pStyle w:val="2"/>
        <w:spacing w:before="3"/>
        <w:ind w:left="1135"/>
      </w:pPr>
      <w:r>
        <w:t>Цель</w:t>
      </w:r>
      <w:r>
        <w:rPr>
          <w:spacing w:val="-4"/>
        </w:rPr>
        <w:t xml:space="preserve"> </w:t>
      </w:r>
      <w:r>
        <w:t>и</w:t>
      </w:r>
      <w:r>
        <w:rPr>
          <w:spacing w:val="-3"/>
        </w:rPr>
        <w:t xml:space="preserve"> </w:t>
      </w:r>
      <w:r>
        <w:t>задачи</w:t>
      </w:r>
      <w:r>
        <w:rPr>
          <w:spacing w:val="-4"/>
        </w:rPr>
        <w:t xml:space="preserve"> </w:t>
      </w:r>
      <w:r>
        <w:t>воспитания</w:t>
      </w:r>
      <w:r>
        <w:rPr>
          <w:spacing w:val="-3"/>
        </w:rPr>
        <w:t xml:space="preserve"> </w:t>
      </w:r>
      <w:r>
        <w:rPr>
          <w:spacing w:val="-2"/>
        </w:rPr>
        <w:t>обучающихся</w:t>
      </w:r>
    </w:p>
    <w:p w:rsidR="00ED113B" w:rsidRDefault="00F26E6D">
      <w:pPr>
        <w:pStyle w:val="a3"/>
        <w:spacing w:line="274" w:lineRule="exact"/>
        <w:ind w:left="1277"/>
      </w:pPr>
      <w:r>
        <w:t>Цель</w:t>
      </w:r>
      <w:r>
        <w:rPr>
          <w:spacing w:val="-7"/>
        </w:rPr>
        <w:t xml:space="preserve"> </w:t>
      </w:r>
      <w:r>
        <w:t>воспитания</w:t>
      </w:r>
      <w:r>
        <w:rPr>
          <w:spacing w:val="-4"/>
        </w:rPr>
        <w:t xml:space="preserve"> </w:t>
      </w:r>
      <w:r>
        <w:t>обучающихся</w:t>
      </w:r>
      <w:r>
        <w:rPr>
          <w:spacing w:val="-4"/>
        </w:rPr>
        <w:t xml:space="preserve"> </w:t>
      </w:r>
      <w:r>
        <w:t>в</w:t>
      </w:r>
      <w:r>
        <w:rPr>
          <w:spacing w:val="-6"/>
        </w:rPr>
        <w:t xml:space="preserve"> </w:t>
      </w:r>
      <w:r>
        <w:t>образовательной</w:t>
      </w:r>
      <w:r>
        <w:rPr>
          <w:spacing w:val="-4"/>
        </w:rPr>
        <w:t xml:space="preserve"> </w:t>
      </w:r>
      <w:r>
        <w:rPr>
          <w:spacing w:val="-2"/>
        </w:rPr>
        <w:t>организации:</w:t>
      </w:r>
    </w:p>
    <w:p w:rsidR="00ED113B" w:rsidRDefault="00F26E6D">
      <w:pPr>
        <w:pStyle w:val="a3"/>
        <w:ind w:right="565" w:firstLine="707"/>
      </w:pPr>
      <w: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ED113B" w:rsidRDefault="00F26E6D">
      <w:pPr>
        <w:pStyle w:val="a3"/>
        <w:spacing w:before="1"/>
        <w:ind w:right="564" w:firstLine="707"/>
      </w:pPr>
      <w: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w:t>
      </w:r>
      <w:r>
        <w:rPr>
          <w:spacing w:val="50"/>
        </w:rPr>
        <w:t xml:space="preserve"> </w:t>
      </w:r>
      <w:r>
        <w:t>труда</w:t>
      </w:r>
      <w:r>
        <w:rPr>
          <w:spacing w:val="58"/>
        </w:rPr>
        <w:t xml:space="preserve"> </w:t>
      </w:r>
      <w:r>
        <w:t>и</w:t>
      </w:r>
      <w:r>
        <w:rPr>
          <w:spacing w:val="59"/>
        </w:rPr>
        <w:t xml:space="preserve"> </w:t>
      </w:r>
      <w:r>
        <w:t>старшему</w:t>
      </w:r>
      <w:r>
        <w:rPr>
          <w:spacing w:val="52"/>
        </w:rPr>
        <w:t xml:space="preserve"> </w:t>
      </w:r>
      <w:r>
        <w:t>поколению,</w:t>
      </w:r>
      <w:r>
        <w:rPr>
          <w:spacing w:val="58"/>
        </w:rPr>
        <w:t xml:space="preserve"> </w:t>
      </w:r>
      <w:r>
        <w:t>взаимного</w:t>
      </w:r>
      <w:r>
        <w:rPr>
          <w:spacing w:val="61"/>
        </w:rPr>
        <w:t xml:space="preserve"> </w:t>
      </w:r>
      <w:r>
        <w:t>уважения,</w:t>
      </w:r>
      <w:r>
        <w:rPr>
          <w:spacing w:val="57"/>
        </w:rPr>
        <w:t xml:space="preserve"> </w:t>
      </w:r>
      <w:r>
        <w:t>бережного</w:t>
      </w:r>
      <w:r>
        <w:rPr>
          <w:spacing w:val="58"/>
        </w:rPr>
        <w:t xml:space="preserve"> </w:t>
      </w:r>
      <w:r>
        <w:t>отношения</w:t>
      </w:r>
      <w:r>
        <w:rPr>
          <w:spacing w:val="56"/>
        </w:rPr>
        <w:t xml:space="preserve"> </w:t>
      </w:r>
      <w:r>
        <w:rPr>
          <w:spacing w:val="-10"/>
        </w:rPr>
        <w:t>к</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0"/>
      </w:pPr>
      <w:r>
        <w:lastRenderedPageBreak/>
        <w:t>культурному наследию и традициям многонационального народа Российской Федерации, природе и окружающей среде.</w:t>
      </w:r>
    </w:p>
    <w:p w:rsidR="00ED113B" w:rsidRDefault="00F26E6D">
      <w:pPr>
        <w:pStyle w:val="2"/>
        <w:ind w:left="1277"/>
      </w:pPr>
      <w:r>
        <w:t>Задачи</w:t>
      </w:r>
      <w:r>
        <w:rPr>
          <w:spacing w:val="-5"/>
        </w:rPr>
        <w:t xml:space="preserve"> </w:t>
      </w:r>
      <w:r>
        <w:t>воспитания</w:t>
      </w:r>
      <w:r>
        <w:rPr>
          <w:spacing w:val="-2"/>
        </w:rPr>
        <w:t xml:space="preserve"> </w:t>
      </w:r>
      <w:r>
        <w:t>обучающихся</w:t>
      </w:r>
      <w:r>
        <w:rPr>
          <w:spacing w:val="-2"/>
        </w:rPr>
        <w:t xml:space="preserve"> </w:t>
      </w:r>
      <w:r>
        <w:t>в</w:t>
      </w:r>
      <w:r>
        <w:rPr>
          <w:spacing w:val="-3"/>
        </w:rPr>
        <w:t xml:space="preserve"> </w:t>
      </w:r>
      <w:r>
        <w:t>образовательной</w:t>
      </w:r>
      <w:r>
        <w:rPr>
          <w:spacing w:val="-2"/>
        </w:rPr>
        <w:t xml:space="preserve"> организации:</w:t>
      </w:r>
    </w:p>
    <w:p w:rsidR="00ED113B" w:rsidRDefault="00F26E6D">
      <w:pPr>
        <w:pStyle w:val="a3"/>
        <w:ind w:right="562" w:firstLine="707"/>
      </w:pPr>
      <w:r>
        <w:t>усвоение обучающимися знаний норм, духовно-нравственных ценностей,</w:t>
      </w:r>
      <w:r>
        <w:rPr>
          <w:spacing w:val="40"/>
        </w:rPr>
        <w:t xml:space="preserve"> </w:t>
      </w:r>
      <w:r>
        <w:t>традиций, которые выработало российское общество (социально значимых знаний);</w:t>
      </w:r>
    </w:p>
    <w:p w:rsidR="00ED113B" w:rsidRDefault="00F26E6D">
      <w:pPr>
        <w:pStyle w:val="a3"/>
        <w:ind w:right="570" w:firstLine="707"/>
      </w:pPr>
      <w:r>
        <w:t>формирование и развитие личностных отношений к этим нормам, ценностям, традициям (их освоение, принятие);</w:t>
      </w:r>
    </w:p>
    <w:p w:rsidR="00ED113B" w:rsidRDefault="00F26E6D">
      <w:pPr>
        <w:pStyle w:val="a3"/>
        <w:ind w:right="565" w:firstLine="707"/>
      </w:pPr>
      <w: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ED113B" w:rsidRDefault="00F26E6D">
      <w:pPr>
        <w:pStyle w:val="a3"/>
        <w:ind w:right="571" w:firstLine="707"/>
      </w:pPr>
      <w:r>
        <w:t>достижение личностных результатов освоения общеобразовательных программ в соответствии с ФГОС ООО.</w:t>
      </w:r>
    </w:p>
    <w:p w:rsidR="00ED113B" w:rsidRDefault="00F26E6D">
      <w:pPr>
        <w:ind w:left="569" w:firstLine="707"/>
        <w:rPr>
          <w:sz w:val="24"/>
        </w:rPr>
      </w:pPr>
      <w:r>
        <w:rPr>
          <w:b/>
          <w:sz w:val="24"/>
        </w:rPr>
        <w:t>Личностные</w:t>
      </w:r>
      <w:r>
        <w:rPr>
          <w:b/>
          <w:spacing w:val="40"/>
          <w:sz w:val="24"/>
        </w:rPr>
        <w:t xml:space="preserve"> </w:t>
      </w:r>
      <w:r>
        <w:rPr>
          <w:b/>
          <w:sz w:val="24"/>
        </w:rPr>
        <w:t>результаты</w:t>
      </w:r>
      <w:r>
        <w:rPr>
          <w:b/>
          <w:spacing w:val="40"/>
          <w:sz w:val="24"/>
        </w:rPr>
        <w:t xml:space="preserve"> </w:t>
      </w:r>
      <w:r>
        <w:rPr>
          <w:sz w:val="24"/>
        </w:rPr>
        <w:t>освоения</w:t>
      </w:r>
      <w:r>
        <w:rPr>
          <w:spacing w:val="40"/>
          <w:sz w:val="24"/>
        </w:rPr>
        <w:t xml:space="preserve"> </w:t>
      </w:r>
      <w:r>
        <w:rPr>
          <w:sz w:val="24"/>
        </w:rPr>
        <w:t>обучающимися</w:t>
      </w:r>
      <w:r>
        <w:rPr>
          <w:spacing w:val="40"/>
          <w:sz w:val="24"/>
        </w:rPr>
        <w:t xml:space="preserve"> </w:t>
      </w:r>
      <w:r>
        <w:rPr>
          <w:sz w:val="24"/>
        </w:rPr>
        <w:t>образовательных</w:t>
      </w:r>
      <w:r>
        <w:rPr>
          <w:spacing w:val="40"/>
          <w:sz w:val="24"/>
        </w:rPr>
        <w:t xml:space="preserve"> </w:t>
      </w:r>
      <w:r>
        <w:rPr>
          <w:sz w:val="24"/>
        </w:rPr>
        <w:t>программ</w:t>
      </w:r>
      <w:r>
        <w:rPr>
          <w:spacing w:val="40"/>
          <w:sz w:val="24"/>
        </w:rPr>
        <w:t xml:space="preserve"> </w:t>
      </w:r>
      <w:r>
        <w:rPr>
          <w:spacing w:val="-2"/>
          <w:sz w:val="24"/>
        </w:rPr>
        <w:t>включают:</w:t>
      </w:r>
    </w:p>
    <w:p w:rsidR="00ED113B" w:rsidRDefault="00F26E6D">
      <w:pPr>
        <w:pStyle w:val="a3"/>
        <w:ind w:left="1277" w:right="2458"/>
        <w:jc w:val="left"/>
      </w:pPr>
      <w:r>
        <w:t>осознание российской гражданской идентичности; сформированность</w:t>
      </w:r>
      <w:r>
        <w:rPr>
          <w:spacing w:val="-9"/>
        </w:rPr>
        <w:t xml:space="preserve"> </w:t>
      </w:r>
      <w:r>
        <w:t>ценностей</w:t>
      </w:r>
      <w:r>
        <w:rPr>
          <w:spacing w:val="-10"/>
        </w:rPr>
        <w:t xml:space="preserve"> </w:t>
      </w:r>
      <w:r>
        <w:t>самостоятельности</w:t>
      </w:r>
      <w:r>
        <w:rPr>
          <w:spacing w:val="-9"/>
        </w:rPr>
        <w:t xml:space="preserve"> </w:t>
      </w:r>
      <w:r>
        <w:t>и</w:t>
      </w:r>
      <w:r>
        <w:rPr>
          <w:spacing w:val="-10"/>
        </w:rPr>
        <w:t xml:space="preserve"> </w:t>
      </w:r>
      <w:r>
        <w:t>инициативы;</w:t>
      </w:r>
    </w:p>
    <w:p w:rsidR="00ED113B" w:rsidRDefault="00F26E6D">
      <w:pPr>
        <w:pStyle w:val="a3"/>
        <w:ind w:right="569" w:firstLine="707"/>
        <w:jc w:val="left"/>
      </w:pPr>
      <w:r>
        <w:t>готовность</w:t>
      </w:r>
      <w:r>
        <w:rPr>
          <w:spacing w:val="80"/>
        </w:rPr>
        <w:t xml:space="preserve"> </w:t>
      </w:r>
      <w:r>
        <w:t>обучающихся</w:t>
      </w:r>
      <w:r>
        <w:rPr>
          <w:spacing w:val="80"/>
        </w:rPr>
        <w:t xml:space="preserve"> </w:t>
      </w:r>
      <w:r>
        <w:t>к</w:t>
      </w:r>
      <w:r>
        <w:rPr>
          <w:spacing w:val="80"/>
        </w:rPr>
        <w:t xml:space="preserve"> </w:t>
      </w:r>
      <w:r>
        <w:t>саморазвитию,</w:t>
      </w:r>
      <w:r>
        <w:rPr>
          <w:spacing w:val="80"/>
        </w:rPr>
        <w:t xml:space="preserve"> </w:t>
      </w:r>
      <w:r>
        <w:t>самостоятельности</w:t>
      </w:r>
      <w:r>
        <w:rPr>
          <w:spacing w:val="80"/>
        </w:rPr>
        <w:t xml:space="preserve"> </w:t>
      </w:r>
      <w:r>
        <w:t>и</w:t>
      </w:r>
      <w:r>
        <w:rPr>
          <w:spacing w:val="80"/>
        </w:rPr>
        <w:t xml:space="preserve"> </w:t>
      </w:r>
      <w:r>
        <w:t xml:space="preserve">личностному </w:t>
      </w:r>
      <w:r>
        <w:rPr>
          <w:spacing w:val="-2"/>
        </w:rPr>
        <w:t>самоопределению;</w:t>
      </w:r>
    </w:p>
    <w:p w:rsidR="00ED113B" w:rsidRDefault="00F26E6D">
      <w:pPr>
        <w:pStyle w:val="a3"/>
        <w:tabs>
          <w:tab w:val="left" w:pos="3428"/>
          <w:tab w:val="left" w:pos="4821"/>
          <w:tab w:val="left" w:pos="5890"/>
          <w:tab w:val="left" w:pos="7061"/>
          <w:tab w:val="left" w:pos="7612"/>
          <w:tab w:val="left" w:pos="8634"/>
        </w:tabs>
        <w:ind w:left="1277" w:right="561"/>
        <w:jc w:val="left"/>
      </w:pPr>
      <w:r>
        <w:t xml:space="preserve">наличие мотивации к целенаправленной социально значимой деятельности; </w:t>
      </w:r>
      <w:r>
        <w:rPr>
          <w:spacing w:val="-2"/>
        </w:rPr>
        <w:t>сформированность</w:t>
      </w:r>
      <w:r>
        <w:tab/>
      </w:r>
      <w:r>
        <w:rPr>
          <w:spacing w:val="-2"/>
        </w:rPr>
        <w:t>внутренней</w:t>
      </w:r>
      <w:r>
        <w:tab/>
      </w:r>
      <w:r>
        <w:rPr>
          <w:spacing w:val="-2"/>
        </w:rPr>
        <w:t>позиции</w:t>
      </w:r>
      <w:r>
        <w:tab/>
      </w:r>
      <w:r>
        <w:rPr>
          <w:spacing w:val="-2"/>
        </w:rPr>
        <w:t>личности</w:t>
      </w:r>
      <w:r>
        <w:tab/>
      </w:r>
      <w:r>
        <w:rPr>
          <w:spacing w:val="-4"/>
        </w:rPr>
        <w:t>как</w:t>
      </w:r>
      <w:r>
        <w:tab/>
      </w:r>
      <w:r>
        <w:rPr>
          <w:spacing w:val="-2"/>
        </w:rPr>
        <w:t>особого</w:t>
      </w:r>
      <w:r>
        <w:tab/>
      </w:r>
      <w:r>
        <w:rPr>
          <w:spacing w:val="-2"/>
        </w:rPr>
        <w:t>ценностного</w:t>
      </w:r>
    </w:p>
    <w:p w:rsidR="00ED113B" w:rsidRDefault="00F26E6D">
      <w:pPr>
        <w:pStyle w:val="a3"/>
        <w:jc w:val="left"/>
      </w:pPr>
      <w:r>
        <w:t>отношения</w:t>
      </w:r>
      <w:r>
        <w:rPr>
          <w:spacing w:val="-5"/>
        </w:rPr>
        <w:t xml:space="preserve"> </w:t>
      </w:r>
      <w:r>
        <w:t>к</w:t>
      </w:r>
      <w:r>
        <w:rPr>
          <w:spacing w:val="-2"/>
        </w:rPr>
        <w:t xml:space="preserve"> </w:t>
      </w:r>
      <w:r>
        <w:t>себе,</w:t>
      </w:r>
      <w:r>
        <w:rPr>
          <w:spacing w:val="-2"/>
        </w:rPr>
        <w:t xml:space="preserve"> </w:t>
      </w:r>
      <w:r>
        <w:t>окружающим</w:t>
      </w:r>
      <w:r>
        <w:rPr>
          <w:spacing w:val="-3"/>
        </w:rPr>
        <w:t xml:space="preserve"> </w:t>
      </w:r>
      <w:r>
        <w:t>людям</w:t>
      </w:r>
      <w:r>
        <w:rPr>
          <w:spacing w:val="-2"/>
        </w:rPr>
        <w:t xml:space="preserve"> </w:t>
      </w:r>
      <w:r>
        <w:t>и</w:t>
      </w:r>
      <w:r>
        <w:rPr>
          <w:spacing w:val="-2"/>
        </w:rPr>
        <w:t xml:space="preserve"> </w:t>
      </w:r>
      <w:r>
        <w:t>жизни</w:t>
      </w:r>
      <w:r>
        <w:rPr>
          <w:spacing w:val="-2"/>
        </w:rPr>
        <w:t xml:space="preserve"> </w:t>
      </w:r>
      <w:r>
        <w:t>в</w:t>
      </w:r>
      <w:r>
        <w:rPr>
          <w:spacing w:val="-2"/>
        </w:rPr>
        <w:t xml:space="preserve"> целом.</w:t>
      </w:r>
    </w:p>
    <w:p w:rsidR="00ED113B" w:rsidRDefault="00F26E6D">
      <w:pPr>
        <w:pStyle w:val="a3"/>
        <w:ind w:right="561" w:firstLine="707"/>
      </w:pPr>
      <w: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ED113B" w:rsidRDefault="00F26E6D">
      <w:pPr>
        <w:pStyle w:val="2"/>
        <w:spacing w:before="4"/>
        <w:ind w:left="1277"/>
      </w:pPr>
      <w:r>
        <w:t>Направления</w:t>
      </w:r>
      <w:r>
        <w:rPr>
          <w:spacing w:val="-3"/>
        </w:rPr>
        <w:t xml:space="preserve"> </w:t>
      </w:r>
      <w:r>
        <w:rPr>
          <w:spacing w:val="-2"/>
        </w:rPr>
        <w:t>воспитания.</w:t>
      </w:r>
    </w:p>
    <w:p w:rsidR="00ED113B" w:rsidRDefault="00F26E6D">
      <w:pPr>
        <w:pStyle w:val="a3"/>
        <w:ind w:right="566" w:firstLine="707"/>
      </w:pPr>
      <w: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w:t>
      </w:r>
      <w:r>
        <w:rPr>
          <w:spacing w:val="-2"/>
        </w:rPr>
        <w:t xml:space="preserve"> </w:t>
      </w:r>
      <w:r>
        <w:t>и</w:t>
      </w:r>
      <w:r>
        <w:rPr>
          <w:spacing w:val="-3"/>
        </w:rPr>
        <w:t xml:space="preserve"> </w:t>
      </w:r>
      <w:r>
        <w:t>приобретать первоначальный</w:t>
      </w:r>
      <w:r>
        <w:rPr>
          <w:spacing w:val="-3"/>
        </w:rPr>
        <w:t xml:space="preserve"> </w:t>
      </w:r>
      <w:r>
        <w:t>опыт</w:t>
      </w:r>
      <w:r>
        <w:rPr>
          <w:spacing w:val="-1"/>
        </w:rPr>
        <w:t xml:space="preserve"> </w:t>
      </w:r>
      <w:r>
        <w:t>деятельности</w:t>
      </w:r>
      <w:r>
        <w:rPr>
          <w:spacing w:val="-2"/>
        </w:rPr>
        <w:t xml:space="preserve"> </w:t>
      </w:r>
      <w:r>
        <w:t>на</w:t>
      </w:r>
      <w:r>
        <w:rPr>
          <w:spacing w:val="-4"/>
        </w:rPr>
        <w:t xml:space="preserve"> </w:t>
      </w:r>
      <w:r>
        <w:t>их</w:t>
      </w:r>
      <w:r>
        <w:rPr>
          <w:spacing w:val="-1"/>
        </w:rPr>
        <w:t xml:space="preserve"> </w:t>
      </w:r>
      <w:r>
        <w:t>основе,</w:t>
      </w:r>
      <w:r>
        <w:rPr>
          <w:spacing w:val="-1"/>
        </w:rPr>
        <w:t xml:space="preserve"> </w:t>
      </w:r>
      <w:r>
        <w:t>в</w:t>
      </w:r>
      <w:r>
        <w:rPr>
          <w:spacing w:val="-2"/>
        </w:rPr>
        <w:t xml:space="preserve"> </w:t>
      </w:r>
      <w:r>
        <w:t>том</w:t>
      </w:r>
      <w:r>
        <w:rPr>
          <w:spacing w:val="-1"/>
        </w:rPr>
        <w:t xml:space="preserve"> </w:t>
      </w:r>
      <w:r>
        <w:t>числе</w:t>
      </w:r>
      <w:r>
        <w:rPr>
          <w:spacing w:val="-2"/>
        </w:rPr>
        <w:t xml:space="preserve"> </w:t>
      </w:r>
      <w:r>
        <w:t xml:space="preserve">в </w:t>
      </w:r>
      <w:r>
        <w:rPr>
          <w:spacing w:val="-2"/>
        </w:rPr>
        <w:t>части:</w:t>
      </w:r>
    </w:p>
    <w:p w:rsidR="00ED113B" w:rsidRDefault="00F26E6D">
      <w:pPr>
        <w:pStyle w:val="a3"/>
        <w:ind w:right="563" w:firstLine="707"/>
      </w:pPr>
      <w:r>
        <w:rPr>
          <w:b/>
        </w:rPr>
        <w:t>гражданского воспитания</w:t>
      </w:r>
      <w:r>
        <w:t>, способствующего формированию российской гражданской идентичности, принадлежности</w:t>
      </w:r>
      <w:r>
        <w:rPr>
          <w:spacing w:val="-1"/>
        </w:rPr>
        <w:t xml:space="preserve"> </w:t>
      </w:r>
      <w:r>
        <w:t>к общности граждан Российской Федерации, к народу</w:t>
      </w:r>
      <w:r>
        <w:rPr>
          <w:spacing w:val="-4"/>
        </w:rPr>
        <w:t xml:space="preserve"> </w:t>
      </w:r>
      <w:r>
        <w:t>России как источнику</w:t>
      </w:r>
      <w:r>
        <w:rPr>
          <w:spacing w:val="-7"/>
        </w:rPr>
        <w:t xml:space="preserve"> </w:t>
      </w:r>
      <w:r>
        <w:t>власти в Российском государстве и субъекту</w:t>
      </w:r>
      <w:r>
        <w:rPr>
          <w:spacing w:val="-4"/>
        </w:rPr>
        <w:t xml:space="preserve"> </w:t>
      </w:r>
      <w:r>
        <w:t>тысячелетней российской государственности, уважения к правам, свободам и обязанностям гражданина России, правовой и политической культуры.</w:t>
      </w:r>
    </w:p>
    <w:p w:rsidR="00ED113B" w:rsidRDefault="00F26E6D">
      <w:pPr>
        <w:pStyle w:val="a3"/>
        <w:ind w:right="565" w:firstLine="707"/>
      </w:pPr>
      <w:r>
        <w:rPr>
          <w:b/>
        </w:rPr>
        <w:t>патриотического</w:t>
      </w:r>
      <w:r>
        <w:rPr>
          <w:b/>
          <w:spacing w:val="-3"/>
        </w:rPr>
        <w:t xml:space="preserve"> </w:t>
      </w:r>
      <w:r>
        <w:rPr>
          <w:b/>
        </w:rPr>
        <w:t>воспитания</w:t>
      </w:r>
      <w:r>
        <w:t>,</w:t>
      </w:r>
      <w:r>
        <w:rPr>
          <w:spacing w:val="-3"/>
        </w:rPr>
        <w:t xml:space="preserve"> </w:t>
      </w:r>
      <w:r>
        <w:t>основанного</w:t>
      </w:r>
      <w:r>
        <w:rPr>
          <w:spacing w:val="-3"/>
        </w:rPr>
        <w:t xml:space="preserve"> </w:t>
      </w:r>
      <w:r>
        <w:t>на</w:t>
      </w:r>
      <w:r>
        <w:rPr>
          <w:spacing w:val="-3"/>
        </w:rPr>
        <w:t xml:space="preserve"> </w:t>
      </w:r>
      <w:r>
        <w:t>воспитании</w:t>
      </w:r>
      <w:r>
        <w:rPr>
          <w:spacing w:val="-3"/>
        </w:rPr>
        <w:t xml:space="preserve"> </w:t>
      </w:r>
      <w:r>
        <w:t>любви</w:t>
      </w:r>
      <w:r>
        <w:rPr>
          <w:spacing w:val="-3"/>
        </w:rPr>
        <w:t xml:space="preserve"> </w:t>
      </w:r>
      <w:r>
        <w:t>к</w:t>
      </w:r>
      <w:r>
        <w:rPr>
          <w:spacing w:val="-3"/>
        </w:rPr>
        <w:t xml:space="preserve"> </w:t>
      </w:r>
      <w:r>
        <w:t>родному</w:t>
      </w:r>
      <w:r>
        <w:rPr>
          <w:spacing w:val="-8"/>
        </w:rPr>
        <w:t xml:space="preserve"> </w:t>
      </w:r>
      <w:r>
        <w:t>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ED113B" w:rsidRDefault="00F26E6D">
      <w:pPr>
        <w:pStyle w:val="a3"/>
        <w:ind w:right="567" w:firstLine="707"/>
      </w:pPr>
      <w:r>
        <w:rPr>
          <w:b/>
        </w:rPr>
        <w:t xml:space="preserve">духовно-нравственного </w:t>
      </w:r>
      <w:r>
        <w:t>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ED113B" w:rsidRDefault="00F26E6D">
      <w:pPr>
        <w:pStyle w:val="a3"/>
        <w:ind w:right="566" w:firstLine="707"/>
      </w:pPr>
      <w:r>
        <w:rPr>
          <w:b/>
        </w:rPr>
        <w:t>эстетического воспитания</w:t>
      </w:r>
      <w: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ED113B" w:rsidRDefault="00F26E6D">
      <w:pPr>
        <w:pStyle w:val="a3"/>
        <w:ind w:right="565" w:firstLine="707"/>
      </w:pPr>
      <w:r>
        <w:rPr>
          <w:b/>
        </w:rPr>
        <w:t>физического воспитания</w:t>
      </w:r>
      <w:r>
        <w:t>, ориентированного на формирование культуры здорового</w:t>
      </w:r>
      <w:r>
        <w:rPr>
          <w:spacing w:val="33"/>
        </w:rPr>
        <w:t xml:space="preserve">  </w:t>
      </w:r>
      <w:r>
        <w:t>образа</w:t>
      </w:r>
      <w:r>
        <w:rPr>
          <w:spacing w:val="35"/>
        </w:rPr>
        <w:t xml:space="preserve">  </w:t>
      </w:r>
      <w:r>
        <w:t>жизни</w:t>
      </w:r>
      <w:r>
        <w:rPr>
          <w:spacing w:val="35"/>
        </w:rPr>
        <w:t xml:space="preserve">  </w:t>
      </w:r>
      <w:r>
        <w:t>и</w:t>
      </w:r>
      <w:r>
        <w:rPr>
          <w:spacing w:val="36"/>
        </w:rPr>
        <w:t xml:space="preserve">  </w:t>
      </w:r>
      <w:r>
        <w:t>эмоционального</w:t>
      </w:r>
      <w:r>
        <w:rPr>
          <w:spacing w:val="36"/>
        </w:rPr>
        <w:t xml:space="preserve">  </w:t>
      </w:r>
      <w:r>
        <w:t>благополучия</w:t>
      </w:r>
      <w:r>
        <w:rPr>
          <w:spacing w:val="38"/>
        </w:rPr>
        <w:t xml:space="preserve">  </w:t>
      </w:r>
      <w:r>
        <w:t>–</w:t>
      </w:r>
      <w:r>
        <w:rPr>
          <w:spacing w:val="36"/>
        </w:rPr>
        <w:t xml:space="preserve">  </w:t>
      </w:r>
      <w:r>
        <w:t>развитие</w:t>
      </w:r>
      <w:r>
        <w:rPr>
          <w:spacing w:val="36"/>
        </w:rPr>
        <w:t xml:space="preserve">  </w:t>
      </w:r>
      <w:r>
        <w:rPr>
          <w:spacing w:val="-2"/>
        </w:rPr>
        <w:t>физических</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pPr>
      <w:r>
        <w:lastRenderedPageBreak/>
        <w:t>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ED113B" w:rsidRDefault="00F26E6D">
      <w:pPr>
        <w:pStyle w:val="a3"/>
        <w:ind w:right="566" w:firstLine="707"/>
      </w:pPr>
      <w:r>
        <w:rPr>
          <w:b/>
        </w:rPr>
        <w:t>трудового воспитания</w:t>
      </w:r>
      <w:r>
        <w:t>, основанного на воспитании уважения к труду,</w:t>
      </w:r>
      <w:r>
        <w:rPr>
          <w:spacing w:val="40"/>
        </w:rPr>
        <w:t xml:space="preserve"> </w:t>
      </w:r>
      <w:r>
        <w:t>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ED113B" w:rsidRDefault="00F26E6D">
      <w:pPr>
        <w:pStyle w:val="a3"/>
        <w:spacing w:before="1"/>
        <w:ind w:right="561" w:firstLine="707"/>
      </w:pPr>
      <w:r>
        <w:rPr>
          <w:b/>
        </w:rPr>
        <w:t>экологического воспитания</w:t>
      </w:r>
      <w:r>
        <w:t>, способствующего формированию экологической культуры, ответственного, бережного отношения к природе, окружающей среде на основе российских</w:t>
      </w:r>
      <w:r>
        <w:rPr>
          <w:spacing w:val="-3"/>
        </w:rPr>
        <w:t xml:space="preserve"> </w:t>
      </w:r>
      <w:r>
        <w:t>традиционных</w:t>
      </w:r>
      <w:r>
        <w:rPr>
          <w:spacing w:val="-4"/>
        </w:rPr>
        <w:t xml:space="preserve"> </w:t>
      </w:r>
      <w:r>
        <w:t>духовных</w:t>
      </w:r>
      <w:r>
        <w:rPr>
          <w:spacing w:val="-4"/>
        </w:rPr>
        <w:t xml:space="preserve"> </w:t>
      </w:r>
      <w:r>
        <w:t>ценностей,</w:t>
      </w:r>
      <w:r>
        <w:rPr>
          <w:spacing w:val="-5"/>
        </w:rPr>
        <w:t xml:space="preserve"> </w:t>
      </w:r>
      <w:r>
        <w:t>навыков</w:t>
      </w:r>
      <w:r>
        <w:rPr>
          <w:spacing w:val="-6"/>
        </w:rPr>
        <w:t xml:space="preserve"> </w:t>
      </w:r>
      <w:r>
        <w:t>охраны,</w:t>
      </w:r>
      <w:r>
        <w:rPr>
          <w:spacing w:val="-5"/>
        </w:rPr>
        <w:t xml:space="preserve"> </w:t>
      </w:r>
      <w:r>
        <w:t>защиты,</w:t>
      </w:r>
      <w:r>
        <w:rPr>
          <w:spacing w:val="-5"/>
        </w:rPr>
        <w:t xml:space="preserve"> </w:t>
      </w:r>
      <w:r>
        <w:t>восстановления природы, окружающей среды.</w:t>
      </w:r>
    </w:p>
    <w:p w:rsidR="00ED113B" w:rsidRDefault="00F26E6D">
      <w:pPr>
        <w:pStyle w:val="a3"/>
        <w:ind w:right="565" w:firstLine="707"/>
      </w:pPr>
      <w:r>
        <w:rPr>
          <w:b/>
        </w:rPr>
        <w:t>ценности научного познания</w:t>
      </w:r>
      <w: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ED113B" w:rsidRDefault="00F26E6D">
      <w:pPr>
        <w:pStyle w:val="2"/>
        <w:ind w:left="1277"/>
      </w:pPr>
      <w:r>
        <w:t>Целевые</w:t>
      </w:r>
      <w:r>
        <w:rPr>
          <w:spacing w:val="-4"/>
        </w:rPr>
        <w:t xml:space="preserve"> </w:t>
      </w:r>
      <w:r>
        <w:t>ориентиры</w:t>
      </w:r>
      <w:r>
        <w:rPr>
          <w:spacing w:val="-5"/>
        </w:rPr>
        <w:t xml:space="preserve"> </w:t>
      </w:r>
      <w:r>
        <w:t>результатов</w:t>
      </w:r>
      <w:r>
        <w:rPr>
          <w:spacing w:val="-2"/>
        </w:rPr>
        <w:t xml:space="preserve"> воспитания</w:t>
      </w:r>
    </w:p>
    <w:p w:rsidR="00ED113B" w:rsidRDefault="00F26E6D">
      <w:pPr>
        <w:pStyle w:val="a3"/>
        <w:ind w:right="562" w:firstLine="707"/>
      </w:pPr>
      <w:r>
        <w:t>Требования к личностным результатам освоения обучающимися АООП ООО установлены ФГОС ООО.</w:t>
      </w:r>
    </w:p>
    <w:p w:rsidR="00ED113B" w:rsidRDefault="00F26E6D">
      <w:pPr>
        <w:pStyle w:val="a3"/>
        <w:ind w:right="567" w:firstLine="707"/>
      </w:pPr>
      <w: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ED113B" w:rsidRDefault="00F26E6D">
      <w:pPr>
        <w:pStyle w:val="a3"/>
        <w:ind w:right="563" w:firstLine="707"/>
      </w:pPr>
      <w:r>
        <w:t xml:space="preserve">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w:t>
      </w:r>
      <w:r>
        <w:rPr>
          <w:spacing w:val="-2"/>
        </w:rPr>
        <w:t>пространства.</w:t>
      </w:r>
    </w:p>
    <w:p w:rsidR="00ED113B" w:rsidRDefault="00F26E6D">
      <w:pPr>
        <w:pStyle w:val="2"/>
        <w:spacing w:before="3" w:line="240" w:lineRule="auto"/>
        <w:ind w:right="573" w:firstLine="707"/>
      </w:pPr>
      <w:r>
        <w:t xml:space="preserve">Целевые ориентиры результатов воспитания на уровне основного общего </w:t>
      </w:r>
      <w:r>
        <w:rPr>
          <w:spacing w:val="-2"/>
        </w:rPr>
        <w:t>образования.</w:t>
      </w:r>
    </w:p>
    <w:p w:rsidR="00ED113B" w:rsidRDefault="00F26E6D">
      <w:pPr>
        <w:spacing w:line="274" w:lineRule="exact"/>
        <w:ind w:left="1277"/>
        <w:jc w:val="both"/>
        <w:rPr>
          <w:b/>
          <w:sz w:val="24"/>
        </w:rPr>
      </w:pPr>
      <w:r>
        <w:rPr>
          <w:b/>
          <w:sz w:val="24"/>
        </w:rPr>
        <w:t>Гражданское</w:t>
      </w:r>
      <w:r>
        <w:rPr>
          <w:b/>
          <w:spacing w:val="-8"/>
          <w:sz w:val="24"/>
        </w:rPr>
        <w:t xml:space="preserve"> </w:t>
      </w:r>
      <w:r>
        <w:rPr>
          <w:b/>
          <w:spacing w:val="-2"/>
          <w:sz w:val="24"/>
        </w:rPr>
        <w:t>воспитание:</w:t>
      </w:r>
    </w:p>
    <w:p w:rsidR="00ED113B" w:rsidRDefault="00F26E6D">
      <w:pPr>
        <w:pStyle w:val="a3"/>
        <w:ind w:right="566" w:firstLine="707"/>
      </w:pPr>
      <w: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ED113B" w:rsidRDefault="00F26E6D">
      <w:pPr>
        <w:pStyle w:val="a3"/>
        <w:ind w:right="567" w:firstLine="707"/>
      </w:pPr>
      <w:r>
        <w:t>понимающий сопричастность к</w:t>
      </w:r>
      <w:r>
        <w:rPr>
          <w:spacing w:val="-1"/>
        </w:rPr>
        <w:t xml:space="preserve"> </w:t>
      </w:r>
      <w:r>
        <w:t>прошлому,</w:t>
      </w:r>
      <w:r>
        <w:rPr>
          <w:spacing w:val="-1"/>
        </w:rPr>
        <w:t xml:space="preserve"> </w:t>
      </w:r>
      <w:r>
        <w:t>настоящему</w:t>
      </w:r>
      <w:r>
        <w:rPr>
          <w:spacing w:val="-6"/>
        </w:rPr>
        <w:t xml:space="preserve"> </w:t>
      </w:r>
      <w:r>
        <w:t>и будущему</w:t>
      </w:r>
      <w:r>
        <w:rPr>
          <w:spacing w:val="-6"/>
        </w:rPr>
        <w:t xml:space="preserve"> </w:t>
      </w:r>
      <w:r>
        <w:t>народа</w:t>
      </w:r>
      <w:r>
        <w:rPr>
          <w:spacing w:val="-2"/>
        </w:rPr>
        <w:t xml:space="preserve"> </w:t>
      </w:r>
      <w:r>
        <w:t>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ED113B" w:rsidRDefault="00F26E6D">
      <w:pPr>
        <w:pStyle w:val="a3"/>
        <w:tabs>
          <w:tab w:val="left" w:pos="2934"/>
          <w:tab w:val="left" w:pos="4270"/>
          <w:tab w:val="left" w:pos="4599"/>
          <w:tab w:val="left" w:pos="6124"/>
          <w:tab w:val="left" w:pos="7714"/>
          <w:tab w:val="left" w:pos="9137"/>
        </w:tabs>
        <w:ind w:left="1277" w:right="569"/>
        <w:jc w:val="left"/>
      </w:pPr>
      <w:r>
        <w:t xml:space="preserve">проявляющий уважение к государственным символам России, праздникам; </w:t>
      </w:r>
      <w:r>
        <w:rPr>
          <w:spacing w:val="-2"/>
        </w:rPr>
        <w:t>проявляющий</w:t>
      </w:r>
      <w:r>
        <w:tab/>
      </w:r>
      <w:r>
        <w:rPr>
          <w:spacing w:val="-2"/>
        </w:rPr>
        <w:t>готовность</w:t>
      </w:r>
      <w:r>
        <w:tab/>
      </w:r>
      <w:r>
        <w:rPr>
          <w:spacing w:val="-10"/>
        </w:rPr>
        <w:t>к</w:t>
      </w:r>
      <w:r>
        <w:tab/>
      </w:r>
      <w:r>
        <w:rPr>
          <w:spacing w:val="-2"/>
        </w:rPr>
        <w:t>выполнению</w:t>
      </w:r>
      <w:r>
        <w:tab/>
      </w:r>
      <w:r>
        <w:rPr>
          <w:spacing w:val="-2"/>
        </w:rPr>
        <w:t>обязанностей</w:t>
      </w:r>
      <w:r>
        <w:tab/>
      </w:r>
      <w:r>
        <w:rPr>
          <w:spacing w:val="-2"/>
        </w:rPr>
        <w:t>гражданина</w:t>
      </w:r>
      <w:r>
        <w:tab/>
      </w:r>
      <w:r>
        <w:rPr>
          <w:spacing w:val="-2"/>
        </w:rPr>
        <w:t>России,</w:t>
      </w:r>
    </w:p>
    <w:p w:rsidR="00ED113B" w:rsidRDefault="00F26E6D">
      <w:pPr>
        <w:pStyle w:val="a3"/>
        <w:jc w:val="left"/>
      </w:pPr>
      <w:r>
        <w:t>реализации</w:t>
      </w:r>
      <w:r>
        <w:rPr>
          <w:spacing w:val="40"/>
        </w:rPr>
        <w:t xml:space="preserve"> </w:t>
      </w:r>
      <w:r>
        <w:t>своих</w:t>
      </w:r>
      <w:r>
        <w:rPr>
          <w:spacing w:val="40"/>
        </w:rPr>
        <w:t xml:space="preserve"> </w:t>
      </w:r>
      <w:r>
        <w:t>гражданских</w:t>
      </w:r>
      <w:r>
        <w:rPr>
          <w:spacing w:val="40"/>
        </w:rPr>
        <w:t xml:space="preserve"> </w:t>
      </w:r>
      <w:r>
        <w:t>прав</w:t>
      </w:r>
      <w:r>
        <w:rPr>
          <w:spacing w:val="40"/>
        </w:rPr>
        <w:t xml:space="preserve"> </w:t>
      </w:r>
      <w:r>
        <w:t>и</w:t>
      </w:r>
      <w:r>
        <w:rPr>
          <w:spacing w:val="40"/>
        </w:rPr>
        <w:t xml:space="preserve"> </w:t>
      </w:r>
      <w:r>
        <w:t>свобод</w:t>
      </w:r>
      <w:r>
        <w:rPr>
          <w:spacing w:val="40"/>
        </w:rPr>
        <w:t xml:space="preserve"> </w:t>
      </w:r>
      <w:r>
        <w:t>при</w:t>
      </w:r>
      <w:r>
        <w:rPr>
          <w:spacing w:val="40"/>
        </w:rPr>
        <w:t xml:space="preserve"> </w:t>
      </w:r>
      <w:r>
        <w:t>уважении</w:t>
      </w:r>
      <w:r>
        <w:rPr>
          <w:spacing w:val="40"/>
        </w:rPr>
        <w:t xml:space="preserve"> </w:t>
      </w:r>
      <w:r>
        <w:t>прав</w:t>
      </w:r>
      <w:r>
        <w:rPr>
          <w:spacing w:val="40"/>
        </w:rPr>
        <w:t xml:space="preserve"> </w:t>
      </w:r>
      <w:r>
        <w:t>и</w:t>
      </w:r>
      <w:r>
        <w:rPr>
          <w:spacing w:val="40"/>
        </w:rPr>
        <w:t xml:space="preserve"> </w:t>
      </w:r>
      <w:r>
        <w:t>свобод,</w:t>
      </w:r>
      <w:r>
        <w:rPr>
          <w:spacing w:val="40"/>
        </w:rPr>
        <w:t xml:space="preserve"> </w:t>
      </w:r>
      <w:r>
        <w:t>законных интересов других людей;</w:t>
      </w:r>
    </w:p>
    <w:p w:rsidR="00ED113B" w:rsidRDefault="00F26E6D">
      <w:pPr>
        <w:pStyle w:val="a3"/>
        <w:ind w:right="570" w:firstLine="707"/>
      </w:pPr>
      <w:r>
        <w:t>выражающий неприятие любой дискриминации граждан, проявлений экстремизма, терроризма, коррупции в обществе;</w:t>
      </w:r>
    </w:p>
    <w:p w:rsidR="00ED113B" w:rsidRDefault="00F26E6D">
      <w:pPr>
        <w:pStyle w:val="a3"/>
        <w:ind w:right="564" w:firstLine="707"/>
      </w:pPr>
      <w: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ED113B" w:rsidRDefault="00F26E6D">
      <w:pPr>
        <w:pStyle w:val="2"/>
        <w:spacing w:before="4"/>
        <w:ind w:left="1277"/>
      </w:pPr>
      <w:r>
        <w:t>Патриотическое</w:t>
      </w:r>
      <w:r>
        <w:rPr>
          <w:spacing w:val="-8"/>
        </w:rPr>
        <w:t xml:space="preserve"> </w:t>
      </w:r>
      <w:r>
        <w:rPr>
          <w:spacing w:val="-2"/>
        </w:rPr>
        <w:t>воспитание:</w:t>
      </w:r>
    </w:p>
    <w:p w:rsidR="00ED113B" w:rsidRDefault="00F26E6D">
      <w:pPr>
        <w:pStyle w:val="a3"/>
        <w:ind w:right="569" w:firstLine="707"/>
      </w:pPr>
      <w:r>
        <w:t>сознающий свою национальную, этническую принадлежность, любящий свой народ, его традиции, культуру;</w:t>
      </w:r>
    </w:p>
    <w:p w:rsidR="00ED113B" w:rsidRDefault="00F26E6D">
      <w:pPr>
        <w:pStyle w:val="a3"/>
        <w:ind w:right="569" w:firstLine="707"/>
      </w:pPr>
      <w:r>
        <w:t>проявляющий уважение к историческому</w:t>
      </w:r>
      <w:r>
        <w:rPr>
          <w:spacing w:val="-2"/>
        </w:rPr>
        <w:t xml:space="preserve"> </w:t>
      </w:r>
      <w:r>
        <w:t>и культурному</w:t>
      </w:r>
      <w:r>
        <w:rPr>
          <w:spacing w:val="-2"/>
        </w:rPr>
        <w:t xml:space="preserve"> </w:t>
      </w:r>
      <w:r>
        <w:t>наследию своего и других народов России, символам, праздникам, памятникам, традициям</w:t>
      </w:r>
      <w:r>
        <w:rPr>
          <w:spacing w:val="-1"/>
        </w:rPr>
        <w:t xml:space="preserve"> </w:t>
      </w:r>
      <w:r>
        <w:t>народов, проживающих в родной стране;</w:t>
      </w:r>
    </w:p>
    <w:p w:rsidR="00ED113B" w:rsidRDefault="00F26E6D">
      <w:pPr>
        <w:pStyle w:val="a3"/>
        <w:ind w:right="571" w:firstLine="707"/>
      </w:pPr>
      <w:r>
        <w:t>проявляющий интерес к познанию родного языка, истории и культуры своего края, своего народа, других народов России;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firstLine="707"/>
      </w:pPr>
      <w:r>
        <w:lastRenderedPageBreak/>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ED113B" w:rsidRDefault="00F26E6D">
      <w:pPr>
        <w:spacing w:before="1"/>
        <w:ind w:left="1277" w:right="1693"/>
        <w:jc w:val="both"/>
        <w:rPr>
          <w:sz w:val="24"/>
        </w:rPr>
      </w:pPr>
      <w:r>
        <w:rPr>
          <w:sz w:val="24"/>
        </w:rPr>
        <w:t>принимающий</w:t>
      </w:r>
      <w:r>
        <w:rPr>
          <w:spacing w:val="-5"/>
          <w:sz w:val="24"/>
        </w:rPr>
        <w:t xml:space="preserve"> </w:t>
      </w:r>
      <w:r>
        <w:rPr>
          <w:sz w:val="24"/>
        </w:rPr>
        <w:t>участие</w:t>
      </w:r>
      <w:r>
        <w:rPr>
          <w:spacing w:val="-8"/>
          <w:sz w:val="24"/>
        </w:rPr>
        <w:t xml:space="preserve"> </w:t>
      </w:r>
      <w:r>
        <w:rPr>
          <w:sz w:val="24"/>
        </w:rPr>
        <w:t>в</w:t>
      </w:r>
      <w:r>
        <w:rPr>
          <w:spacing w:val="-8"/>
          <w:sz w:val="24"/>
        </w:rPr>
        <w:t xml:space="preserve"> </w:t>
      </w:r>
      <w:r>
        <w:rPr>
          <w:sz w:val="24"/>
        </w:rPr>
        <w:t>мероприятиях</w:t>
      </w:r>
      <w:r>
        <w:rPr>
          <w:spacing w:val="-6"/>
          <w:sz w:val="24"/>
        </w:rPr>
        <w:t xml:space="preserve"> </w:t>
      </w:r>
      <w:r>
        <w:rPr>
          <w:sz w:val="24"/>
        </w:rPr>
        <w:t>патриотической</w:t>
      </w:r>
      <w:r>
        <w:rPr>
          <w:spacing w:val="-7"/>
          <w:sz w:val="24"/>
        </w:rPr>
        <w:t xml:space="preserve"> </w:t>
      </w:r>
      <w:r>
        <w:rPr>
          <w:sz w:val="24"/>
        </w:rPr>
        <w:t>направленности</w:t>
      </w:r>
      <w:r>
        <w:rPr>
          <w:b/>
          <w:sz w:val="24"/>
        </w:rPr>
        <w:t>. Духовно-нравственное воспитание</w:t>
      </w:r>
      <w:r>
        <w:rPr>
          <w:sz w:val="24"/>
        </w:rPr>
        <w:t>:</w:t>
      </w:r>
    </w:p>
    <w:p w:rsidR="00ED113B" w:rsidRDefault="00F26E6D">
      <w:pPr>
        <w:pStyle w:val="a3"/>
        <w:ind w:right="561" w:firstLine="707"/>
      </w:pPr>
      <w: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ED113B" w:rsidRDefault="00F26E6D">
      <w:pPr>
        <w:pStyle w:val="a3"/>
        <w:ind w:right="562" w:firstLine="707"/>
      </w:pPr>
      <w: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ED113B" w:rsidRDefault="00F26E6D">
      <w:pPr>
        <w:pStyle w:val="a3"/>
        <w:ind w:right="569" w:firstLine="707"/>
      </w:pPr>
      <w: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ED113B" w:rsidRDefault="00F26E6D">
      <w:pPr>
        <w:pStyle w:val="a3"/>
        <w:ind w:right="564" w:firstLine="707"/>
      </w:pPr>
      <w:r>
        <w:t>сознающий соотношение свободы и ответственности личности в условиях индивидуального</w:t>
      </w:r>
      <w:r>
        <w:rPr>
          <w:spacing w:val="-3"/>
        </w:rPr>
        <w:t xml:space="preserve"> </w:t>
      </w:r>
      <w:r>
        <w:t>и</w:t>
      </w:r>
      <w:r>
        <w:rPr>
          <w:spacing w:val="-3"/>
        </w:rPr>
        <w:t xml:space="preserve"> </w:t>
      </w:r>
      <w:r>
        <w:t>общественного</w:t>
      </w:r>
      <w:r>
        <w:rPr>
          <w:spacing w:val="-3"/>
        </w:rPr>
        <w:t xml:space="preserve"> </w:t>
      </w:r>
      <w:r>
        <w:t>пространства, значение</w:t>
      </w:r>
      <w:r>
        <w:rPr>
          <w:spacing w:val="-4"/>
        </w:rPr>
        <w:t xml:space="preserve"> </w:t>
      </w:r>
      <w:r>
        <w:t>и</w:t>
      </w:r>
      <w:r>
        <w:rPr>
          <w:spacing w:val="-3"/>
        </w:rPr>
        <w:t xml:space="preserve"> </w:t>
      </w:r>
      <w:r>
        <w:t>ценность</w:t>
      </w:r>
      <w:r>
        <w:rPr>
          <w:spacing w:val="-3"/>
        </w:rPr>
        <w:t xml:space="preserve"> </w:t>
      </w:r>
      <w:r>
        <w:t>межнационального, межрелигиозного согласия людей, народов в России, умеющий общаться с людьми</w:t>
      </w:r>
      <w:r>
        <w:rPr>
          <w:spacing w:val="80"/>
        </w:rPr>
        <w:t xml:space="preserve"> </w:t>
      </w:r>
      <w:r>
        <w:t>разных народов, вероисповеданий;</w:t>
      </w:r>
    </w:p>
    <w:p w:rsidR="00ED113B" w:rsidRDefault="00F26E6D">
      <w:pPr>
        <w:pStyle w:val="a3"/>
        <w:ind w:right="564" w:firstLine="707"/>
      </w:pPr>
      <w: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ED113B" w:rsidRDefault="00F26E6D">
      <w:pPr>
        <w:pStyle w:val="a3"/>
        <w:spacing w:before="1"/>
        <w:ind w:right="571" w:firstLine="707"/>
      </w:pPr>
      <w:r>
        <w:t>проявляющий интерес к чтению, к родному языку, русскому языку и литературе</w:t>
      </w:r>
      <w:r>
        <w:rPr>
          <w:spacing w:val="40"/>
        </w:rPr>
        <w:t xml:space="preserve"> </w:t>
      </w:r>
      <w:r>
        <w:t>как части духовной культуры своего народа, российского общества.</w:t>
      </w:r>
    </w:p>
    <w:p w:rsidR="00ED113B" w:rsidRDefault="00F26E6D">
      <w:pPr>
        <w:pStyle w:val="2"/>
        <w:spacing w:before="0" w:line="240" w:lineRule="auto"/>
        <w:ind w:left="1277"/>
        <w:rPr>
          <w:b w:val="0"/>
        </w:rPr>
      </w:pPr>
      <w:r>
        <w:t>Эстетическое</w:t>
      </w:r>
      <w:r>
        <w:rPr>
          <w:spacing w:val="-7"/>
        </w:rPr>
        <w:t xml:space="preserve"> </w:t>
      </w:r>
      <w:r>
        <w:rPr>
          <w:spacing w:val="-2"/>
        </w:rPr>
        <w:t>воспитание</w:t>
      </w:r>
      <w:r>
        <w:rPr>
          <w:b w:val="0"/>
          <w:spacing w:val="-2"/>
        </w:rPr>
        <w:t>:</w:t>
      </w:r>
    </w:p>
    <w:p w:rsidR="00ED113B" w:rsidRDefault="00F26E6D">
      <w:pPr>
        <w:pStyle w:val="a3"/>
        <w:ind w:right="567" w:firstLine="707"/>
      </w:pPr>
      <w:r>
        <w:t>выражающий понимание ценности отечественного и мирового искусства,</w:t>
      </w:r>
      <w:r>
        <w:rPr>
          <w:spacing w:val="40"/>
        </w:rPr>
        <w:t xml:space="preserve"> </w:t>
      </w:r>
      <w:r>
        <w:t>народных традиций и народного творчества в искусстве;</w:t>
      </w:r>
    </w:p>
    <w:p w:rsidR="00ED113B" w:rsidRDefault="00F26E6D">
      <w:pPr>
        <w:pStyle w:val="a3"/>
        <w:ind w:right="566" w:firstLine="707"/>
      </w:pPr>
      <w: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ED113B" w:rsidRDefault="00F26E6D">
      <w:pPr>
        <w:pStyle w:val="a3"/>
        <w:ind w:right="567" w:firstLine="707"/>
      </w:pPr>
      <w: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ED113B" w:rsidRDefault="00F26E6D">
      <w:pPr>
        <w:pStyle w:val="a3"/>
        <w:ind w:right="569" w:firstLine="707"/>
      </w:pPr>
      <w:r>
        <w:t xml:space="preserve">ориентированный на самовыражение в разных видах искусства, в художественном </w:t>
      </w:r>
      <w:r>
        <w:rPr>
          <w:spacing w:val="-2"/>
        </w:rPr>
        <w:t>творчестве.</w:t>
      </w:r>
    </w:p>
    <w:p w:rsidR="00ED113B" w:rsidRDefault="00F26E6D">
      <w:pPr>
        <w:ind w:left="569" w:right="566" w:firstLine="707"/>
        <w:jc w:val="both"/>
        <w:rPr>
          <w:sz w:val="24"/>
        </w:rPr>
      </w:pPr>
      <w:r>
        <w:rPr>
          <w:b/>
          <w:sz w:val="24"/>
        </w:rPr>
        <w:t>Физическое воспитание</w:t>
      </w:r>
      <w:r>
        <w:rPr>
          <w:sz w:val="24"/>
        </w:rPr>
        <w:t xml:space="preserve">, формирование культуры здоровья и эмоционального </w:t>
      </w:r>
      <w:r>
        <w:rPr>
          <w:spacing w:val="-2"/>
          <w:sz w:val="24"/>
        </w:rPr>
        <w:t>благополучия:</w:t>
      </w:r>
    </w:p>
    <w:p w:rsidR="00ED113B" w:rsidRDefault="00F26E6D">
      <w:pPr>
        <w:pStyle w:val="a3"/>
        <w:spacing w:before="1"/>
        <w:ind w:right="569" w:firstLine="707"/>
      </w:pPr>
      <w: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ED113B" w:rsidRDefault="00F26E6D">
      <w:pPr>
        <w:pStyle w:val="a3"/>
        <w:ind w:right="569" w:firstLine="707"/>
      </w:pPr>
      <w: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ED113B" w:rsidRDefault="00F26E6D">
      <w:pPr>
        <w:pStyle w:val="a3"/>
        <w:ind w:right="562" w:firstLine="707"/>
      </w:pPr>
      <w: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ED113B" w:rsidRDefault="00F26E6D">
      <w:pPr>
        <w:pStyle w:val="a3"/>
        <w:ind w:right="572" w:firstLine="707"/>
      </w:pPr>
      <w:r>
        <w:t>умеющий осознавать физическое и эмоциональное состояние (своё и других людей), стремящийся управлять собственным эмоциональным состоянием;</w:t>
      </w:r>
    </w:p>
    <w:p w:rsidR="00ED113B" w:rsidRDefault="00F26E6D">
      <w:pPr>
        <w:pStyle w:val="a3"/>
        <w:ind w:right="569" w:firstLine="707"/>
      </w:pPr>
      <w:r>
        <w:t>способный адаптироваться к меняющимся социальным, информационным и природным условиям, стрессовым ситуациям.</w:t>
      </w:r>
    </w:p>
    <w:p w:rsidR="00ED113B" w:rsidRDefault="00F26E6D">
      <w:pPr>
        <w:pStyle w:val="2"/>
        <w:ind w:left="1277"/>
      </w:pPr>
      <w:r>
        <w:t>Трудовое</w:t>
      </w:r>
      <w:r>
        <w:rPr>
          <w:spacing w:val="-1"/>
        </w:rPr>
        <w:t xml:space="preserve"> </w:t>
      </w:r>
      <w:r>
        <w:rPr>
          <w:spacing w:val="-2"/>
        </w:rPr>
        <w:t>воспитание:</w:t>
      </w:r>
    </w:p>
    <w:p w:rsidR="00ED113B" w:rsidRDefault="00F26E6D">
      <w:pPr>
        <w:pStyle w:val="a3"/>
        <w:spacing w:line="274" w:lineRule="exact"/>
        <w:ind w:left="1277"/>
      </w:pPr>
      <w:r>
        <w:t>уважающий</w:t>
      </w:r>
      <w:r>
        <w:rPr>
          <w:spacing w:val="-3"/>
        </w:rPr>
        <w:t xml:space="preserve"> </w:t>
      </w:r>
      <w:r>
        <w:t>труд,</w:t>
      </w:r>
      <w:r>
        <w:rPr>
          <w:spacing w:val="-3"/>
        </w:rPr>
        <w:t xml:space="preserve"> </w:t>
      </w:r>
      <w:r>
        <w:t>результаты</w:t>
      </w:r>
      <w:r>
        <w:rPr>
          <w:spacing w:val="-3"/>
        </w:rPr>
        <w:t xml:space="preserve"> </w:t>
      </w:r>
      <w:r>
        <w:t>своего</w:t>
      </w:r>
      <w:r>
        <w:rPr>
          <w:spacing w:val="-3"/>
        </w:rPr>
        <w:t xml:space="preserve"> </w:t>
      </w:r>
      <w:r>
        <w:t>труда,</w:t>
      </w:r>
      <w:r>
        <w:rPr>
          <w:spacing w:val="-3"/>
        </w:rPr>
        <w:t xml:space="preserve"> </w:t>
      </w:r>
      <w:r>
        <w:t>труда</w:t>
      </w:r>
      <w:r>
        <w:rPr>
          <w:spacing w:val="-4"/>
        </w:rPr>
        <w:t xml:space="preserve"> </w:t>
      </w:r>
      <w:r>
        <w:t>других</w:t>
      </w:r>
      <w:r>
        <w:rPr>
          <w:spacing w:val="-1"/>
        </w:rPr>
        <w:t xml:space="preserve"> </w:t>
      </w:r>
      <w:r>
        <w:rPr>
          <w:spacing w:val="-2"/>
        </w:rPr>
        <w:t>людей;</w:t>
      </w:r>
    </w:p>
    <w:p w:rsidR="00ED113B" w:rsidRDefault="00ED113B">
      <w:pPr>
        <w:pStyle w:val="a3"/>
        <w:spacing w:line="274" w:lineRule="exact"/>
        <w:sectPr w:rsidR="00ED113B">
          <w:pgSz w:w="11910" w:h="16840"/>
          <w:pgMar w:top="1040" w:right="283" w:bottom="1200" w:left="1133" w:header="0" w:footer="953" w:gutter="0"/>
          <w:cols w:space="720"/>
        </w:sectPr>
      </w:pPr>
    </w:p>
    <w:p w:rsidR="00ED113B" w:rsidRDefault="00F26E6D">
      <w:pPr>
        <w:pStyle w:val="a3"/>
        <w:spacing w:before="66"/>
        <w:ind w:right="567" w:firstLine="707"/>
      </w:pPr>
      <w:r>
        <w:lastRenderedPageBreak/>
        <w:t>проявляющий интерес к практическому изучению профессий и труда различного рода, в том числе на основе применения предметных знаний;</w:t>
      </w:r>
    </w:p>
    <w:p w:rsidR="00ED113B" w:rsidRDefault="00F26E6D">
      <w:pPr>
        <w:pStyle w:val="a3"/>
        <w:ind w:right="568" w:firstLine="707"/>
      </w:pPr>
      <w: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ED113B" w:rsidRDefault="00F26E6D">
      <w:pPr>
        <w:pStyle w:val="a3"/>
        <w:spacing w:before="1"/>
        <w:ind w:right="569" w:firstLine="770"/>
      </w:pPr>
      <w: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ED113B" w:rsidRDefault="00F26E6D">
      <w:pPr>
        <w:pStyle w:val="a3"/>
        <w:ind w:right="570" w:firstLine="707"/>
      </w:pPr>
      <w:r>
        <w:t>выражающий готовность к осознанному выбору и построению индивидуальной траектории образования и жизненных планов с учётом личных и общественных</w:t>
      </w:r>
      <w:r>
        <w:rPr>
          <w:spacing w:val="40"/>
        </w:rPr>
        <w:t xml:space="preserve"> </w:t>
      </w:r>
      <w:r>
        <w:t>интересов, потребностей.</w:t>
      </w:r>
    </w:p>
    <w:p w:rsidR="00ED113B" w:rsidRDefault="00F26E6D">
      <w:pPr>
        <w:pStyle w:val="2"/>
        <w:ind w:left="1277"/>
      </w:pPr>
      <w:r>
        <w:t>Экологическое</w:t>
      </w:r>
      <w:r>
        <w:rPr>
          <w:spacing w:val="-9"/>
        </w:rPr>
        <w:t xml:space="preserve"> </w:t>
      </w:r>
      <w:r>
        <w:rPr>
          <w:spacing w:val="-2"/>
        </w:rPr>
        <w:t>воспитание:</w:t>
      </w:r>
    </w:p>
    <w:p w:rsidR="00ED113B" w:rsidRDefault="00F26E6D">
      <w:pPr>
        <w:pStyle w:val="a3"/>
        <w:ind w:right="565" w:firstLine="707"/>
      </w:pPr>
      <w:r>
        <w:t>понимающий значение и глобальный характер экологических проблем, путей их решения, значение экологической культуры человека, общества;</w:t>
      </w:r>
    </w:p>
    <w:p w:rsidR="00ED113B" w:rsidRDefault="00F26E6D">
      <w:pPr>
        <w:pStyle w:val="a3"/>
        <w:ind w:right="570" w:firstLine="707"/>
      </w:pPr>
      <w:r>
        <w:t>сознающий свою ответственность как гражданина и потребителя в условиях взаимосвязи природной, технологической и социальной сред;</w:t>
      </w:r>
    </w:p>
    <w:p w:rsidR="00ED113B" w:rsidRDefault="00F26E6D">
      <w:pPr>
        <w:pStyle w:val="a3"/>
        <w:ind w:left="1277" w:right="563"/>
        <w:jc w:val="left"/>
      </w:pPr>
      <w:r>
        <w:t>выражающий активное неприятие действий, приносящих вред природе; ориентированный</w:t>
      </w:r>
      <w:r>
        <w:rPr>
          <w:spacing w:val="62"/>
        </w:rPr>
        <w:t xml:space="preserve"> </w:t>
      </w:r>
      <w:r>
        <w:t>на</w:t>
      </w:r>
      <w:r>
        <w:rPr>
          <w:spacing w:val="64"/>
        </w:rPr>
        <w:t xml:space="preserve"> </w:t>
      </w:r>
      <w:r>
        <w:t>применение</w:t>
      </w:r>
      <w:r>
        <w:rPr>
          <w:spacing w:val="64"/>
        </w:rPr>
        <w:t xml:space="preserve"> </w:t>
      </w:r>
      <w:r>
        <w:t>знаний</w:t>
      </w:r>
      <w:r>
        <w:rPr>
          <w:spacing w:val="66"/>
        </w:rPr>
        <w:t xml:space="preserve"> </w:t>
      </w:r>
      <w:r>
        <w:t>естественных</w:t>
      </w:r>
      <w:r>
        <w:rPr>
          <w:spacing w:val="66"/>
        </w:rPr>
        <w:t xml:space="preserve"> </w:t>
      </w:r>
      <w:r>
        <w:t>и</w:t>
      </w:r>
      <w:r>
        <w:rPr>
          <w:spacing w:val="66"/>
        </w:rPr>
        <w:t xml:space="preserve"> </w:t>
      </w:r>
      <w:r>
        <w:t>социальных</w:t>
      </w:r>
      <w:r>
        <w:rPr>
          <w:spacing w:val="67"/>
        </w:rPr>
        <w:t xml:space="preserve"> </w:t>
      </w:r>
      <w:r>
        <w:t>наук</w:t>
      </w:r>
      <w:r>
        <w:rPr>
          <w:spacing w:val="66"/>
        </w:rPr>
        <w:t xml:space="preserve"> </w:t>
      </w:r>
      <w:r>
        <w:rPr>
          <w:spacing w:val="-5"/>
        </w:rPr>
        <w:t>для</w:t>
      </w:r>
    </w:p>
    <w:p w:rsidR="00ED113B" w:rsidRDefault="00F26E6D">
      <w:pPr>
        <w:pStyle w:val="a3"/>
        <w:ind w:right="569"/>
        <w:jc w:val="left"/>
      </w:pPr>
      <w:r>
        <w:t>решения</w:t>
      </w:r>
      <w:r>
        <w:rPr>
          <w:spacing w:val="35"/>
        </w:rPr>
        <w:t xml:space="preserve"> </w:t>
      </w:r>
      <w:r>
        <w:t>задач</w:t>
      </w:r>
      <w:r>
        <w:rPr>
          <w:spacing w:val="34"/>
        </w:rPr>
        <w:t xml:space="preserve"> </w:t>
      </w:r>
      <w:r>
        <w:t>в</w:t>
      </w:r>
      <w:r>
        <w:rPr>
          <w:spacing w:val="36"/>
        </w:rPr>
        <w:t xml:space="preserve"> </w:t>
      </w:r>
      <w:r>
        <w:t>области</w:t>
      </w:r>
      <w:r>
        <w:rPr>
          <w:spacing w:val="36"/>
        </w:rPr>
        <w:t xml:space="preserve"> </w:t>
      </w:r>
      <w:r>
        <w:t>охраны</w:t>
      </w:r>
      <w:r>
        <w:rPr>
          <w:spacing w:val="34"/>
        </w:rPr>
        <w:t xml:space="preserve"> </w:t>
      </w:r>
      <w:r>
        <w:t>природы,</w:t>
      </w:r>
      <w:r>
        <w:rPr>
          <w:spacing w:val="34"/>
        </w:rPr>
        <w:t xml:space="preserve"> </w:t>
      </w:r>
      <w:r>
        <w:t>планирования</w:t>
      </w:r>
      <w:r>
        <w:rPr>
          <w:spacing w:val="35"/>
        </w:rPr>
        <w:t xml:space="preserve"> </w:t>
      </w:r>
      <w:r>
        <w:t>своих</w:t>
      </w:r>
      <w:r>
        <w:rPr>
          <w:spacing w:val="37"/>
        </w:rPr>
        <w:t xml:space="preserve"> </w:t>
      </w:r>
      <w:r>
        <w:t>поступков</w:t>
      </w:r>
      <w:r>
        <w:rPr>
          <w:spacing w:val="34"/>
        </w:rPr>
        <w:t xml:space="preserve"> </w:t>
      </w:r>
      <w:r>
        <w:t>и</w:t>
      </w:r>
      <w:r>
        <w:rPr>
          <w:spacing w:val="36"/>
        </w:rPr>
        <w:t xml:space="preserve"> </w:t>
      </w:r>
      <w:r>
        <w:t>оценки</w:t>
      </w:r>
      <w:r>
        <w:rPr>
          <w:spacing w:val="36"/>
        </w:rPr>
        <w:t xml:space="preserve"> </w:t>
      </w:r>
      <w:r>
        <w:t>их возможных последствий для окружающей среды;</w:t>
      </w:r>
    </w:p>
    <w:p w:rsidR="00ED113B" w:rsidRDefault="00F26E6D">
      <w:pPr>
        <w:pStyle w:val="a3"/>
        <w:ind w:right="565" w:firstLine="707"/>
      </w:pPr>
      <w:r>
        <w:t xml:space="preserve">участвующий в практической деятельности экологической, природоохранной </w:t>
      </w:r>
      <w:r>
        <w:rPr>
          <w:spacing w:val="-2"/>
        </w:rPr>
        <w:t>направленности.</w:t>
      </w:r>
    </w:p>
    <w:p w:rsidR="00ED113B" w:rsidRDefault="00F26E6D">
      <w:pPr>
        <w:pStyle w:val="2"/>
        <w:spacing w:before="2"/>
        <w:ind w:left="1277"/>
      </w:pPr>
      <w:r>
        <w:t>Ценности</w:t>
      </w:r>
      <w:r>
        <w:rPr>
          <w:spacing w:val="-5"/>
        </w:rPr>
        <w:t xml:space="preserve"> </w:t>
      </w:r>
      <w:r>
        <w:t>научного</w:t>
      </w:r>
      <w:r>
        <w:rPr>
          <w:spacing w:val="-2"/>
        </w:rPr>
        <w:t xml:space="preserve"> познания:</w:t>
      </w:r>
    </w:p>
    <w:p w:rsidR="00ED113B" w:rsidRDefault="00F26E6D">
      <w:pPr>
        <w:pStyle w:val="a3"/>
        <w:ind w:right="571" w:firstLine="707"/>
      </w:pPr>
      <w:r>
        <w:t>выражающий познавательные интересы в разных предметных областях с учётом индивидуальных интересов, способностей, достижений;</w:t>
      </w:r>
    </w:p>
    <w:p w:rsidR="00ED113B" w:rsidRDefault="00F26E6D">
      <w:pPr>
        <w:pStyle w:val="a3"/>
        <w:ind w:right="565" w:firstLine="707"/>
      </w:pPr>
      <w:r>
        <w:t>ориентированный в деятельности на научные знания о природе и обществе, взаимосвязях человека с природной и социальной средой;</w:t>
      </w:r>
    </w:p>
    <w:p w:rsidR="00ED113B" w:rsidRDefault="00F26E6D">
      <w:pPr>
        <w:pStyle w:val="a3"/>
        <w:ind w:right="568" w:firstLine="707"/>
      </w:pPr>
      <w: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ED113B" w:rsidRDefault="00F26E6D">
      <w:pPr>
        <w:pStyle w:val="a3"/>
        <w:ind w:right="568" w:firstLine="707"/>
      </w:pPr>
      <w: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rsidR="00ED113B" w:rsidRDefault="00F26E6D">
      <w:pPr>
        <w:pStyle w:val="2"/>
        <w:numPr>
          <w:ilvl w:val="2"/>
          <w:numId w:val="55"/>
        </w:numPr>
        <w:tabs>
          <w:tab w:val="left" w:pos="1168"/>
        </w:tabs>
        <w:spacing w:before="3" w:line="240" w:lineRule="auto"/>
        <w:ind w:left="1168" w:hanging="599"/>
        <w:jc w:val="both"/>
      </w:pPr>
      <w:r>
        <w:t>Содержательный</w:t>
      </w:r>
      <w:r>
        <w:rPr>
          <w:spacing w:val="-11"/>
        </w:rPr>
        <w:t xml:space="preserve"> </w:t>
      </w:r>
      <w:r>
        <w:rPr>
          <w:spacing w:val="-2"/>
        </w:rPr>
        <w:t>раздел</w:t>
      </w:r>
    </w:p>
    <w:p w:rsidR="00ED113B" w:rsidRDefault="00F26E6D">
      <w:pPr>
        <w:pStyle w:val="a4"/>
        <w:numPr>
          <w:ilvl w:val="3"/>
          <w:numId w:val="55"/>
        </w:numPr>
        <w:tabs>
          <w:tab w:val="left" w:pos="1348"/>
        </w:tabs>
        <w:spacing w:before="1" w:line="274" w:lineRule="exact"/>
        <w:ind w:left="1348" w:hanging="779"/>
        <w:jc w:val="both"/>
        <w:rPr>
          <w:b/>
          <w:sz w:val="24"/>
        </w:rPr>
      </w:pPr>
      <w:r>
        <w:rPr>
          <w:b/>
          <w:sz w:val="24"/>
        </w:rPr>
        <w:t>Уклад</w:t>
      </w:r>
      <w:r>
        <w:rPr>
          <w:b/>
          <w:spacing w:val="-7"/>
          <w:sz w:val="24"/>
        </w:rPr>
        <w:t xml:space="preserve"> </w:t>
      </w:r>
      <w:r>
        <w:rPr>
          <w:b/>
          <w:sz w:val="24"/>
        </w:rPr>
        <w:t>общеобразовательной</w:t>
      </w:r>
      <w:r>
        <w:rPr>
          <w:b/>
          <w:spacing w:val="-7"/>
          <w:sz w:val="24"/>
        </w:rPr>
        <w:t xml:space="preserve"> </w:t>
      </w:r>
      <w:r>
        <w:rPr>
          <w:b/>
          <w:spacing w:val="-2"/>
          <w:sz w:val="24"/>
        </w:rPr>
        <w:t>организации</w:t>
      </w:r>
    </w:p>
    <w:p w:rsidR="00ED113B" w:rsidRDefault="00F26E6D">
      <w:pPr>
        <w:pStyle w:val="a3"/>
        <w:ind w:right="565" w:firstLine="707"/>
      </w:pPr>
      <w:r>
        <w:t>Уклад задает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ее репутацию в окружающем образовательном пространстве, социуме.</w:t>
      </w:r>
    </w:p>
    <w:p w:rsidR="00ED113B" w:rsidRDefault="00F26E6D">
      <w:pPr>
        <w:pStyle w:val="a3"/>
        <w:ind w:right="568" w:firstLine="707"/>
      </w:pPr>
      <w:r>
        <w:t>Уклад способствует формированию ценностей воспитания, которые разделяются всеми участниками образовательных отношений.</w:t>
      </w:r>
    </w:p>
    <w:p w:rsidR="00ED113B" w:rsidRDefault="00F26E6D">
      <w:pPr>
        <w:pStyle w:val="a3"/>
        <w:ind w:right="559" w:firstLine="707"/>
      </w:pPr>
      <w:r>
        <w:t>ОГКОУ «Ивановский областной центр психолого-медико-социального сопровождения» функционирует с 2023 года. Расположена школа в г. Иваново. Вокруг школы расположены образовательные, социальные и культурные учреждения, что позволяет привлекать их как социальных партнеров. Район характеризуется высокой плотностью населения. ОГКОУ «Ивановский областной центр психолого-медико-социального сопровождения» является школой одной смены, во второй половине дня проводятся дополнительные занятия в здании мастерских, что позволяет находиться обучающимся в течение дня и развиваться дополнительно, занимаясь во второй половине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pPr>
      <w:r>
        <w:lastRenderedPageBreak/>
        <w:t>дня</w:t>
      </w:r>
      <w:r>
        <w:rPr>
          <w:spacing w:val="71"/>
        </w:rPr>
        <w:t xml:space="preserve"> </w:t>
      </w:r>
      <w:r>
        <w:t>в</w:t>
      </w:r>
      <w:r>
        <w:rPr>
          <w:spacing w:val="73"/>
        </w:rPr>
        <w:t xml:space="preserve"> </w:t>
      </w:r>
      <w:r>
        <w:t>различных</w:t>
      </w:r>
      <w:r>
        <w:rPr>
          <w:spacing w:val="73"/>
        </w:rPr>
        <w:t xml:space="preserve"> </w:t>
      </w:r>
      <w:r>
        <w:t>кружках</w:t>
      </w:r>
      <w:r>
        <w:rPr>
          <w:spacing w:val="75"/>
        </w:rPr>
        <w:t xml:space="preserve"> </w:t>
      </w:r>
      <w:r>
        <w:t>и</w:t>
      </w:r>
      <w:r>
        <w:rPr>
          <w:spacing w:val="73"/>
        </w:rPr>
        <w:t xml:space="preserve"> </w:t>
      </w:r>
      <w:r>
        <w:t>секциях.</w:t>
      </w:r>
      <w:r>
        <w:rPr>
          <w:spacing w:val="71"/>
        </w:rPr>
        <w:t xml:space="preserve"> </w:t>
      </w:r>
      <w:r>
        <w:t>Миссия</w:t>
      </w:r>
      <w:r>
        <w:rPr>
          <w:spacing w:val="73"/>
        </w:rPr>
        <w:t xml:space="preserve"> </w:t>
      </w:r>
      <w:r>
        <w:t>образовательной</w:t>
      </w:r>
      <w:r>
        <w:rPr>
          <w:spacing w:val="74"/>
        </w:rPr>
        <w:t xml:space="preserve"> </w:t>
      </w:r>
      <w:r>
        <w:t>деятельности</w:t>
      </w:r>
      <w:r>
        <w:rPr>
          <w:spacing w:val="78"/>
        </w:rPr>
        <w:t xml:space="preserve"> </w:t>
      </w:r>
      <w:r>
        <w:rPr>
          <w:spacing w:val="-2"/>
        </w:rPr>
        <w:t>ОГКОУ</w:t>
      </w:r>
    </w:p>
    <w:p w:rsidR="00ED113B" w:rsidRDefault="00F26E6D">
      <w:pPr>
        <w:pStyle w:val="a3"/>
        <w:ind w:right="563"/>
      </w:pPr>
      <w:r>
        <w:t xml:space="preserve">«Ивановский областной центр психолого-медико-социального сопровождения»: предоставление детям и подросткам с ОВЗ возможности для освоения образовательных, социальных и культурных навыков самореализации через организацию комплексного </w:t>
      </w:r>
      <w:r>
        <w:rPr>
          <w:spacing w:val="-2"/>
        </w:rPr>
        <w:t>сопровождения.</w:t>
      </w:r>
    </w:p>
    <w:p w:rsidR="00ED113B" w:rsidRDefault="00F26E6D">
      <w:pPr>
        <w:pStyle w:val="a3"/>
        <w:spacing w:before="1"/>
        <w:ind w:right="569" w:firstLine="707"/>
      </w:pPr>
      <w:r>
        <w:t>Основной</w:t>
      </w:r>
      <w:r>
        <w:rPr>
          <w:spacing w:val="-1"/>
        </w:rPr>
        <w:t xml:space="preserve"> </w:t>
      </w:r>
      <w:r>
        <w:t>контингент</w:t>
      </w:r>
      <w:r>
        <w:rPr>
          <w:spacing w:val="-1"/>
        </w:rPr>
        <w:t xml:space="preserve"> </w:t>
      </w:r>
      <w:r>
        <w:t>обучающихся</w:t>
      </w:r>
      <w:r>
        <w:rPr>
          <w:spacing w:val="-1"/>
        </w:rPr>
        <w:t xml:space="preserve"> </w:t>
      </w:r>
      <w:r>
        <w:t>составляют</w:t>
      </w:r>
      <w:r>
        <w:rPr>
          <w:spacing w:val="-1"/>
        </w:rPr>
        <w:t xml:space="preserve"> </w:t>
      </w:r>
      <w:r>
        <w:t>дети,</w:t>
      </w:r>
      <w:r>
        <w:rPr>
          <w:spacing w:val="-1"/>
        </w:rPr>
        <w:t xml:space="preserve"> </w:t>
      </w:r>
      <w:r>
        <w:t>проживающие</w:t>
      </w:r>
      <w:r>
        <w:rPr>
          <w:spacing w:val="-2"/>
        </w:rPr>
        <w:t xml:space="preserve"> </w:t>
      </w:r>
      <w:r>
        <w:t>на</w:t>
      </w:r>
      <w:r>
        <w:rPr>
          <w:spacing w:val="-2"/>
        </w:rPr>
        <w:t xml:space="preserve"> </w:t>
      </w:r>
      <w:r>
        <w:t>территории г. Иваново.</w:t>
      </w:r>
    </w:p>
    <w:p w:rsidR="00ED113B" w:rsidRDefault="00F26E6D">
      <w:pPr>
        <w:pStyle w:val="a3"/>
        <w:ind w:right="563" w:firstLine="707"/>
      </w:pPr>
      <w:r>
        <w:t>Основными характеристиками воспитывающей среды школы являются ее насыщенность и структурированность. Процесс взаимодействия всех участников образовательных отношений и совместной жизнедеятельности взрослых и детей</w:t>
      </w:r>
      <w:r>
        <w:rPr>
          <w:spacing w:val="40"/>
        </w:rPr>
        <w:t xml:space="preserve"> </w:t>
      </w:r>
      <w:r>
        <w:t>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w:t>
      </w:r>
    </w:p>
    <w:p w:rsidR="00ED113B" w:rsidRDefault="00F26E6D">
      <w:pPr>
        <w:pStyle w:val="a3"/>
        <w:ind w:left="1277"/>
      </w:pPr>
      <w:r>
        <w:t>«День</w:t>
      </w:r>
      <w:r>
        <w:rPr>
          <w:spacing w:val="68"/>
          <w:w w:val="150"/>
        </w:rPr>
        <w:t xml:space="preserve"> </w:t>
      </w:r>
      <w:r>
        <w:t>Знаний»,</w:t>
      </w:r>
      <w:r>
        <w:rPr>
          <w:spacing w:val="73"/>
          <w:w w:val="150"/>
        </w:rPr>
        <w:t xml:space="preserve"> </w:t>
      </w:r>
      <w:r>
        <w:t>«День</w:t>
      </w:r>
      <w:r>
        <w:rPr>
          <w:spacing w:val="71"/>
          <w:w w:val="150"/>
        </w:rPr>
        <w:t xml:space="preserve"> </w:t>
      </w:r>
      <w:r>
        <w:t>здоровья»,</w:t>
      </w:r>
      <w:r>
        <w:rPr>
          <w:spacing w:val="73"/>
          <w:w w:val="150"/>
        </w:rPr>
        <w:t xml:space="preserve"> </w:t>
      </w:r>
      <w:r>
        <w:t>«День</w:t>
      </w:r>
      <w:r>
        <w:rPr>
          <w:spacing w:val="72"/>
          <w:w w:val="150"/>
        </w:rPr>
        <w:t xml:space="preserve"> </w:t>
      </w:r>
      <w:r>
        <w:t>учителя»,</w:t>
      </w:r>
      <w:r>
        <w:rPr>
          <w:spacing w:val="74"/>
          <w:w w:val="150"/>
        </w:rPr>
        <w:t xml:space="preserve"> </w:t>
      </w:r>
      <w:r>
        <w:t>«Новогодние</w:t>
      </w:r>
      <w:r>
        <w:rPr>
          <w:spacing w:val="69"/>
          <w:w w:val="150"/>
        </w:rPr>
        <w:t xml:space="preserve"> </w:t>
      </w:r>
      <w:r>
        <w:rPr>
          <w:spacing w:val="-2"/>
        </w:rPr>
        <w:t>праздники»,</w:t>
      </w:r>
    </w:p>
    <w:p w:rsidR="00ED113B" w:rsidRDefault="00F26E6D">
      <w:pPr>
        <w:pStyle w:val="a3"/>
        <w:ind w:right="560"/>
      </w:pPr>
      <w:r>
        <w:t>«Выборы лидера ученического самоуправления», «Праздник 8 Марта», «Смотр строя и песни», «День защитника Отечества», «Конкурсы чтецов», «Конкурс песен о Великой Победе», «День Победы», экологические акции и субботники («Сады Победы»), «Сдай макулатуру»), «Спаси дерево», «Каждой пичужке по кормушка», «Покормите птиц зимой»),</w:t>
      </w:r>
      <w:r>
        <w:rPr>
          <w:spacing w:val="-7"/>
        </w:rPr>
        <w:t xml:space="preserve"> </w:t>
      </w:r>
      <w:r>
        <w:t>мероприятия,</w:t>
      </w:r>
      <w:r>
        <w:rPr>
          <w:spacing w:val="-8"/>
        </w:rPr>
        <w:t xml:space="preserve"> </w:t>
      </w:r>
      <w:r>
        <w:t>спортивные</w:t>
      </w:r>
      <w:r>
        <w:rPr>
          <w:spacing w:val="-8"/>
        </w:rPr>
        <w:t xml:space="preserve"> </w:t>
      </w:r>
      <w:r>
        <w:t>мероприятия,</w:t>
      </w:r>
      <w:r>
        <w:rPr>
          <w:spacing w:val="-6"/>
        </w:rPr>
        <w:t xml:space="preserve"> </w:t>
      </w:r>
      <w:r>
        <w:t>праздник</w:t>
      </w:r>
      <w:r>
        <w:rPr>
          <w:spacing w:val="-6"/>
        </w:rPr>
        <w:t xml:space="preserve"> </w:t>
      </w:r>
      <w:r>
        <w:t>Последнего</w:t>
      </w:r>
      <w:r>
        <w:rPr>
          <w:spacing w:val="-6"/>
        </w:rPr>
        <w:t xml:space="preserve"> </w:t>
      </w:r>
      <w:r>
        <w:t>звонка,</w:t>
      </w:r>
      <w:r>
        <w:rPr>
          <w:spacing w:val="-6"/>
        </w:rPr>
        <w:t xml:space="preserve"> </w:t>
      </w:r>
      <w:r>
        <w:t>проведение Уроков мужества, Уроков здоровья, тематических единых классных часов, недели профориентации, работа обучающихся в «Совете актива», работа школьных отрядов: волонтерского отряда, работа социально-психологической службы, профилактические мероприятия, библиотечные уроки, музейные уроки, участие в проектах и Днях единых действий,</w:t>
      </w:r>
      <w:r>
        <w:rPr>
          <w:spacing w:val="-3"/>
        </w:rPr>
        <w:t xml:space="preserve"> </w:t>
      </w:r>
      <w:r>
        <w:t>участие</w:t>
      </w:r>
      <w:r>
        <w:rPr>
          <w:spacing w:val="-5"/>
        </w:rPr>
        <w:t xml:space="preserve"> </w:t>
      </w:r>
      <w:r>
        <w:t>в</w:t>
      </w:r>
      <w:r>
        <w:rPr>
          <w:spacing w:val="-5"/>
        </w:rPr>
        <w:t xml:space="preserve"> </w:t>
      </w:r>
      <w:r>
        <w:t>профилактических</w:t>
      </w:r>
      <w:r>
        <w:rPr>
          <w:spacing w:val="-5"/>
        </w:rPr>
        <w:t xml:space="preserve"> </w:t>
      </w:r>
      <w:r>
        <w:t>акциях.</w:t>
      </w:r>
      <w:r>
        <w:rPr>
          <w:spacing w:val="-5"/>
        </w:rPr>
        <w:t xml:space="preserve"> </w:t>
      </w:r>
      <w:r>
        <w:t>Обучающиеся участвуют в</w:t>
      </w:r>
      <w:r>
        <w:rPr>
          <w:spacing w:val="-5"/>
        </w:rPr>
        <w:t xml:space="preserve"> </w:t>
      </w:r>
      <w:r>
        <w:t>трудовых</w:t>
      </w:r>
      <w:r>
        <w:rPr>
          <w:spacing w:val="-3"/>
        </w:rPr>
        <w:t xml:space="preserve"> </w:t>
      </w:r>
      <w:r>
        <w:t>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w:t>
      </w:r>
      <w:r>
        <w:rPr>
          <w:spacing w:val="-5"/>
        </w:rPr>
        <w:t xml:space="preserve"> </w:t>
      </w:r>
      <w:r>
        <w:t>к</w:t>
      </w:r>
      <w:r>
        <w:rPr>
          <w:spacing w:val="-4"/>
        </w:rPr>
        <w:t xml:space="preserve"> </w:t>
      </w:r>
      <w:r>
        <w:t>Отечеству,</w:t>
      </w:r>
      <w:r>
        <w:rPr>
          <w:spacing w:val="-5"/>
        </w:rPr>
        <w:t xml:space="preserve"> </w:t>
      </w:r>
      <w:r>
        <w:t>воспитанию</w:t>
      </w:r>
      <w:r>
        <w:rPr>
          <w:spacing w:val="-4"/>
        </w:rPr>
        <w:t xml:space="preserve"> </w:t>
      </w:r>
      <w:r>
        <w:t>нравственного</w:t>
      </w:r>
      <w:r>
        <w:rPr>
          <w:spacing w:val="-7"/>
        </w:rPr>
        <w:t xml:space="preserve"> </w:t>
      </w:r>
      <w:r>
        <w:t>потенциала,</w:t>
      </w:r>
      <w:r>
        <w:rPr>
          <w:spacing w:val="-5"/>
        </w:rPr>
        <w:t xml:space="preserve"> </w:t>
      </w:r>
      <w:r>
        <w:t>сознательного</w:t>
      </w:r>
      <w:r>
        <w:rPr>
          <w:spacing w:val="-5"/>
        </w:rPr>
        <w:t xml:space="preserve"> </w:t>
      </w:r>
      <w:r>
        <w:t>отношения к труду.</w:t>
      </w:r>
    </w:p>
    <w:p w:rsidR="00ED113B" w:rsidRDefault="00F26E6D">
      <w:pPr>
        <w:pStyle w:val="a3"/>
        <w:spacing w:before="1"/>
        <w:ind w:right="568" w:firstLine="707"/>
      </w:pPr>
      <w:r>
        <w:t>Приоритетом воспитательной работы школы является патриотическое воспитание, уклад школьной жизни основан на духовно-нравственных традициях.</w:t>
      </w:r>
    </w:p>
    <w:p w:rsidR="00ED113B" w:rsidRDefault="00F26E6D">
      <w:pPr>
        <w:pStyle w:val="a3"/>
        <w:ind w:right="566" w:firstLine="707"/>
      </w:pPr>
      <w:r>
        <w:t>Достижение цели и решение задач воспитания осуществляется в рамках всех направлений деятельности школы. Содержание, виды и формы воспитательной деятельности представлены в соответствующих модулях.</w:t>
      </w:r>
    </w:p>
    <w:p w:rsidR="00ED113B" w:rsidRDefault="00F26E6D">
      <w:pPr>
        <w:pStyle w:val="a3"/>
        <w:ind w:right="568" w:firstLine="707"/>
      </w:pPr>
      <w:r>
        <w:t>Состав и содержание модулей определяется с учетом уклада школы, реальной деятельности, имеющихся в школе ресурсов, планов. Перечни видов и форм деятельности являются примерными, в рабочую программу включаются виды и формы деятельности, которые используются в школе или запланированы.</w:t>
      </w:r>
    </w:p>
    <w:p w:rsidR="00ED113B" w:rsidRDefault="00F26E6D">
      <w:pPr>
        <w:pStyle w:val="2"/>
        <w:numPr>
          <w:ilvl w:val="3"/>
          <w:numId w:val="20"/>
        </w:numPr>
        <w:tabs>
          <w:tab w:val="left" w:pos="1348"/>
        </w:tabs>
        <w:spacing w:before="6"/>
        <w:ind w:left="1348" w:hanging="779"/>
        <w:jc w:val="both"/>
      </w:pPr>
      <w:r>
        <w:t>Виды,</w:t>
      </w:r>
      <w:r>
        <w:rPr>
          <w:spacing w:val="-6"/>
        </w:rPr>
        <w:t xml:space="preserve"> </w:t>
      </w:r>
      <w:r>
        <w:t>формы</w:t>
      </w:r>
      <w:r>
        <w:rPr>
          <w:spacing w:val="-4"/>
        </w:rPr>
        <w:t xml:space="preserve"> </w:t>
      </w:r>
      <w:r>
        <w:t>и</w:t>
      </w:r>
      <w:r>
        <w:rPr>
          <w:spacing w:val="-5"/>
        </w:rPr>
        <w:t xml:space="preserve"> </w:t>
      </w:r>
      <w:r>
        <w:t>содержание</w:t>
      </w:r>
      <w:r>
        <w:rPr>
          <w:spacing w:val="-5"/>
        </w:rPr>
        <w:t xml:space="preserve"> </w:t>
      </w:r>
      <w:r>
        <w:t>воспитательной</w:t>
      </w:r>
      <w:r>
        <w:rPr>
          <w:spacing w:val="-5"/>
        </w:rPr>
        <w:t xml:space="preserve"> </w:t>
      </w:r>
      <w:r>
        <w:rPr>
          <w:spacing w:val="-2"/>
        </w:rPr>
        <w:t>деятельности.</w:t>
      </w:r>
    </w:p>
    <w:p w:rsidR="00ED113B" w:rsidRDefault="00F26E6D">
      <w:pPr>
        <w:pStyle w:val="a3"/>
        <w:ind w:right="565" w:firstLine="707"/>
      </w:pPr>
      <w:r>
        <w:t>Виды, формы и содержание воспитательной деятельности планируются, представляются по модулям и реализуются посредством календарного плана воспитательной работы на текущий учебный год.</w:t>
      </w:r>
    </w:p>
    <w:p w:rsidR="00ED113B" w:rsidRDefault="00F26E6D">
      <w:pPr>
        <w:pStyle w:val="a3"/>
        <w:ind w:right="560" w:firstLine="707"/>
      </w:pPr>
      <w:r>
        <w:t>В соответствии с федеральной рабочей программой воспитания структура Рабочей программы воспитания школы в обязательном (инвариантном) порядке (п.166.3.2.2 ФОП ООО) включает 12 модулей:</w:t>
      </w:r>
    </w:p>
    <w:p w:rsidR="00ED113B" w:rsidRDefault="00F26E6D">
      <w:pPr>
        <w:pStyle w:val="a3"/>
        <w:ind w:left="1277"/>
      </w:pPr>
      <w:r>
        <w:t>«Урочная</w:t>
      </w:r>
      <w:r>
        <w:rPr>
          <w:spacing w:val="-5"/>
        </w:rPr>
        <w:t xml:space="preserve"> </w:t>
      </w:r>
      <w:r>
        <w:rPr>
          <w:spacing w:val="-2"/>
        </w:rPr>
        <w:t>деятельность»</w:t>
      </w:r>
    </w:p>
    <w:p w:rsidR="00ED113B" w:rsidRDefault="00F26E6D">
      <w:pPr>
        <w:pStyle w:val="a3"/>
        <w:ind w:left="1277"/>
      </w:pPr>
      <w:r>
        <w:t>«Внеурочная</w:t>
      </w:r>
      <w:r>
        <w:rPr>
          <w:spacing w:val="-6"/>
        </w:rPr>
        <w:t xml:space="preserve"> </w:t>
      </w:r>
      <w:r>
        <w:rPr>
          <w:spacing w:val="-2"/>
        </w:rPr>
        <w:t>деятельность»</w:t>
      </w:r>
    </w:p>
    <w:p w:rsidR="00ED113B" w:rsidRDefault="00F26E6D">
      <w:pPr>
        <w:pStyle w:val="a3"/>
        <w:ind w:left="1277"/>
      </w:pPr>
      <w:r>
        <w:t>«Классное</w:t>
      </w:r>
      <w:r>
        <w:rPr>
          <w:spacing w:val="-5"/>
        </w:rPr>
        <w:t xml:space="preserve"> </w:t>
      </w:r>
      <w:r>
        <w:rPr>
          <w:spacing w:val="-2"/>
        </w:rPr>
        <w:t>руководство»</w:t>
      </w:r>
    </w:p>
    <w:p w:rsidR="00ED113B" w:rsidRDefault="00F26E6D">
      <w:pPr>
        <w:pStyle w:val="a3"/>
        <w:ind w:left="1277"/>
      </w:pPr>
      <w:r>
        <w:t>«Детские</w:t>
      </w:r>
      <w:r>
        <w:rPr>
          <w:spacing w:val="1"/>
        </w:rPr>
        <w:t xml:space="preserve"> </w:t>
      </w:r>
      <w:r>
        <w:t>общественные</w:t>
      </w:r>
      <w:r>
        <w:rPr>
          <w:spacing w:val="1"/>
        </w:rPr>
        <w:t xml:space="preserve"> </w:t>
      </w:r>
      <w:r>
        <w:rPr>
          <w:spacing w:val="-2"/>
        </w:rPr>
        <w:t>объединения»</w:t>
      </w:r>
    </w:p>
    <w:p w:rsidR="00ED113B" w:rsidRDefault="00F26E6D">
      <w:pPr>
        <w:pStyle w:val="a3"/>
        <w:ind w:left="1277"/>
      </w:pPr>
      <w:r>
        <w:t>«Основные</w:t>
      </w:r>
      <w:r>
        <w:rPr>
          <w:spacing w:val="-7"/>
        </w:rPr>
        <w:t xml:space="preserve"> </w:t>
      </w:r>
      <w:r>
        <w:t>школьные</w:t>
      </w:r>
      <w:r>
        <w:rPr>
          <w:spacing w:val="-6"/>
        </w:rPr>
        <w:t xml:space="preserve"> </w:t>
      </w:r>
      <w:r>
        <w:rPr>
          <w:spacing w:val="-2"/>
        </w:rPr>
        <w:t>дела»</w:t>
      </w:r>
    </w:p>
    <w:p w:rsidR="00ED113B" w:rsidRDefault="00F26E6D">
      <w:pPr>
        <w:pStyle w:val="a3"/>
        <w:ind w:left="1277"/>
      </w:pPr>
      <w:r>
        <w:t>«Внешкольные</w:t>
      </w:r>
      <w:r>
        <w:rPr>
          <w:spacing w:val="-7"/>
        </w:rPr>
        <w:t xml:space="preserve"> </w:t>
      </w:r>
      <w:r>
        <w:rPr>
          <w:spacing w:val="-2"/>
        </w:rPr>
        <w:t>мероприятия»</w:t>
      </w:r>
    </w:p>
    <w:p w:rsidR="00ED113B" w:rsidRDefault="00F26E6D">
      <w:pPr>
        <w:pStyle w:val="a3"/>
        <w:ind w:left="1277"/>
      </w:pPr>
      <w:r>
        <w:t>«Организация</w:t>
      </w:r>
      <w:r>
        <w:rPr>
          <w:spacing w:val="-12"/>
        </w:rPr>
        <w:t xml:space="preserve"> </w:t>
      </w:r>
      <w:r>
        <w:t>предметно-пространственной</w:t>
      </w:r>
      <w:r>
        <w:rPr>
          <w:spacing w:val="-7"/>
        </w:rPr>
        <w:t xml:space="preserve"> </w:t>
      </w:r>
      <w:r>
        <w:rPr>
          <w:spacing w:val="-2"/>
        </w:rPr>
        <w:t>среды»</w:t>
      </w:r>
    </w:p>
    <w:p w:rsidR="00ED113B" w:rsidRDefault="00F26E6D">
      <w:pPr>
        <w:pStyle w:val="a3"/>
        <w:ind w:left="1277"/>
      </w:pPr>
      <w:r>
        <w:t>«Взаимодействие</w:t>
      </w:r>
      <w:r>
        <w:rPr>
          <w:spacing w:val="-7"/>
        </w:rPr>
        <w:t xml:space="preserve"> </w:t>
      </w:r>
      <w:r>
        <w:t>с</w:t>
      </w:r>
      <w:r>
        <w:rPr>
          <w:spacing w:val="-4"/>
        </w:rPr>
        <w:t xml:space="preserve"> </w:t>
      </w:r>
      <w:r>
        <w:t>родителями</w:t>
      </w:r>
      <w:r>
        <w:rPr>
          <w:spacing w:val="-4"/>
        </w:rPr>
        <w:t xml:space="preserve"> </w:t>
      </w:r>
      <w:r>
        <w:t>(законными</w:t>
      </w:r>
      <w:r>
        <w:rPr>
          <w:spacing w:val="-3"/>
        </w:rPr>
        <w:t xml:space="preserve"> </w:t>
      </w:r>
      <w:r>
        <w:rPr>
          <w:spacing w:val="-2"/>
        </w:rPr>
        <w:t>представителями)»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left="1277"/>
        <w:jc w:val="left"/>
      </w:pPr>
      <w:r>
        <w:lastRenderedPageBreak/>
        <w:t>«Профилактика</w:t>
      </w:r>
      <w:r>
        <w:rPr>
          <w:spacing w:val="-5"/>
        </w:rPr>
        <w:t xml:space="preserve"> </w:t>
      </w:r>
      <w:r>
        <w:t>и</w:t>
      </w:r>
      <w:r>
        <w:rPr>
          <w:spacing w:val="-3"/>
        </w:rPr>
        <w:t xml:space="preserve"> </w:t>
      </w:r>
      <w:r>
        <w:rPr>
          <w:spacing w:val="-2"/>
        </w:rPr>
        <w:t>безопасность»</w:t>
      </w:r>
    </w:p>
    <w:p w:rsidR="00ED113B" w:rsidRDefault="00F26E6D">
      <w:pPr>
        <w:pStyle w:val="a3"/>
        <w:ind w:left="1277"/>
        <w:jc w:val="left"/>
      </w:pPr>
      <w:r>
        <w:t>«Социальное</w:t>
      </w:r>
      <w:r>
        <w:rPr>
          <w:spacing w:val="-7"/>
        </w:rPr>
        <w:t xml:space="preserve"> </w:t>
      </w:r>
      <w:r>
        <w:rPr>
          <w:spacing w:val="-2"/>
        </w:rPr>
        <w:t>партнёрство»</w:t>
      </w:r>
    </w:p>
    <w:p w:rsidR="00ED113B" w:rsidRDefault="00F26E6D">
      <w:pPr>
        <w:pStyle w:val="a3"/>
        <w:ind w:left="1277"/>
        <w:jc w:val="left"/>
      </w:pPr>
      <w:r>
        <w:rPr>
          <w:spacing w:val="-2"/>
        </w:rPr>
        <w:t>«Самоуправление»</w:t>
      </w:r>
    </w:p>
    <w:p w:rsidR="00ED113B" w:rsidRDefault="00F26E6D">
      <w:pPr>
        <w:pStyle w:val="a3"/>
        <w:spacing w:before="1"/>
        <w:ind w:left="1277"/>
        <w:jc w:val="left"/>
      </w:pPr>
      <w:r>
        <w:rPr>
          <w:spacing w:val="-2"/>
        </w:rPr>
        <w:t>«Профориентация»</w:t>
      </w:r>
    </w:p>
    <w:p w:rsidR="00ED113B" w:rsidRDefault="00F26E6D">
      <w:pPr>
        <w:tabs>
          <w:tab w:val="left" w:pos="3154"/>
          <w:tab w:val="left" w:pos="4246"/>
          <w:tab w:val="left" w:pos="5431"/>
          <w:tab w:val="left" w:pos="7195"/>
          <w:tab w:val="left" w:pos="8493"/>
        </w:tabs>
        <w:ind w:left="1277"/>
        <w:rPr>
          <w:sz w:val="24"/>
        </w:rPr>
      </w:pPr>
      <w:r>
        <w:rPr>
          <w:b/>
          <w:spacing w:val="-2"/>
          <w:sz w:val="24"/>
        </w:rPr>
        <w:t>Инвариантные</w:t>
      </w:r>
      <w:r>
        <w:rPr>
          <w:b/>
          <w:sz w:val="24"/>
        </w:rPr>
        <w:tab/>
      </w:r>
      <w:r>
        <w:rPr>
          <w:b/>
          <w:spacing w:val="-2"/>
          <w:sz w:val="24"/>
        </w:rPr>
        <w:t>модули:</w:t>
      </w:r>
      <w:r>
        <w:rPr>
          <w:b/>
          <w:sz w:val="24"/>
        </w:rPr>
        <w:tab/>
      </w:r>
      <w:r>
        <w:rPr>
          <w:spacing w:val="-2"/>
          <w:sz w:val="24"/>
        </w:rPr>
        <w:t>«Урочная</w:t>
      </w:r>
      <w:r>
        <w:rPr>
          <w:sz w:val="24"/>
        </w:rPr>
        <w:tab/>
      </w:r>
      <w:r>
        <w:rPr>
          <w:spacing w:val="-2"/>
          <w:sz w:val="24"/>
        </w:rPr>
        <w:t>деятельность»,</w:t>
      </w:r>
      <w:r>
        <w:rPr>
          <w:sz w:val="24"/>
        </w:rPr>
        <w:tab/>
      </w:r>
      <w:r>
        <w:rPr>
          <w:spacing w:val="-2"/>
          <w:sz w:val="24"/>
        </w:rPr>
        <w:t>«Классное</w:t>
      </w:r>
      <w:r>
        <w:rPr>
          <w:sz w:val="24"/>
        </w:rPr>
        <w:tab/>
      </w:r>
      <w:r>
        <w:rPr>
          <w:spacing w:val="-2"/>
          <w:sz w:val="24"/>
        </w:rPr>
        <w:t>руководство»,</w:t>
      </w:r>
    </w:p>
    <w:p w:rsidR="00ED113B" w:rsidRDefault="00F26E6D">
      <w:pPr>
        <w:pStyle w:val="a3"/>
        <w:tabs>
          <w:tab w:val="left" w:pos="1733"/>
          <w:tab w:val="left" w:pos="2318"/>
          <w:tab w:val="left" w:pos="3437"/>
          <w:tab w:val="left" w:pos="4074"/>
          <w:tab w:val="left" w:pos="5148"/>
          <w:tab w:val="left" w:pos="5799"/>
          <w:tab w:val="left" w:pos="6511"/>
          <w:tab w:val="left" w:pos="7751"/>
          <w:tab w:val="left" w:pos="8600"/>
          <w:tab w:val="left" w:pos="9183"/>
        </w:tabs>
        <w:ind w:right="563"/>
        <w:jc w:val="left"/>
      </w:pPr>
      <w:r>
        <w:rPr>
          <w:spacing w:val="-2"/>
        </w:rPr>
        <w:t>«Детские</w:t>
      </w:r>
      <w:r>
        <w:tab/>
      </w:r>
      <w:r>
        <w:rPr>
          <w:spacing w:val="-2"/>
        </w:rPr>
        <w:t>общественные</w:t>
      </w:r>
      <w:r>
        <w:tab/>
      </w:r>
      <w:r>
        <w:rPr>
          <w:spacing w:val="-2"/>
        </w:rPr>
        <w:t>объединения»,</w:t>
      </w:r>
      <w:r>
        <w:tab/>
      </w:r>
      <w:r>
        <w:rPr>
          <w:spacing w:val="-2"/>
        </w:rPr>
        <w:t>«Основные</w:t>
      </w:r>
      <w:r>
        <w:tab/>
      </w:r>
      <w:r>
        <w:rPr>
          <w:spacing w:val="-2"/>
        </w:rPr>
        <w:t>школьные</w:t>
      </w:r>
      <w:r>
        <w:tab/>
      </w:r>
      <w:r>
        <w:rPr>
          <w:spacing w:val="-2"/>
        </w:rPr>
        <w:t>дела»,</w:t>
      </w:r>
      <w:r>
        <w:tab/>
      </w:r>
      <w:r>
        <w:rPr>
          <w:spacing w:val="-2"/>
        </w:rPr>
        <w:t>«Внеурочная деятельность»,</w:t>
      </w:r>
      <w:r>
        <w:tab/>
      </w:r>
      <w:r>
        <w:rPr>
          <w:spacing w:val="-2"/>
        </w:rPr>
        <w:t>«Внешкольные</w:t>
      </w:r>
      <w:r>
        <w:tab/>
      </w:r>
      <w:r>
        <w:rPr>
          <w:spacing w:val="-2"/>
        </w:rPr>
        <w:t>мероприятия»,</w:t>
      </w:r>
      <w:r>
        <w:tab/>
      </w:r>
      <w:r>
        <w:rPr>
          <w:spacing w:val="-2"/>
        </w:rPr>
        <w:t>«Предметно-пространственная</w:t>
      </w:r>
      <w:r>
        <w:tab/>
      </w:r>
      <w:r>
        <w:rPr>
          <w:spacing w:val="-2"/>
        </w:rPr>
        <w:t>среда»,</w:t>
      </w:r>
    </w:p>
    <w:p w:rsidR="00ED113B" w:rsidRDefault="00F26E6D">
      <w:pPr>
        <w:pStyle w:val="a3"/>
        <w:ind w:right="569"/>
        <w:jc w:val="left"/>
      </w:pPr>
      <w:r>
        <w:t>««Взаимодействие</w:t>
      </w:r>
      <w:r>
        <w:rPr>
          <w:spacing w:val="80"/>
        </w:rPr>
        <w:t xml:space="preserve"> </w:t>
      </w:r>
      <w:r>
        <w:t>с</w:t>
      </w:r>
      <w:r>
        <w:rPr>
          <w:spacing w:val="80"/>
        </w:rPr>
        <w:t xml:space="preserve"> </w:t>
      </w:r>
      <w:r>
        <w:t>родителями</w:t>
      </w:r>
      <w:r>
        <w:rPr>
          <w:spacing w:val="80"/>
        </w:rPr>
        <w:t xml:space="preserve"> </w:t>
      </w:r>
      <w:r>
        <w:t>(законными</w:t>
      </w:r>
      <w:r>
        <w:rPr>
          <w:spacing w:val="80"/>
        </w:rPr>
        <w:t xml:space="preserve"> </w:t>
      </w:r>
      <w:r>
        <w:t>представителями)»,</w:t>
      </w:r>
      <w:r>
        <w:rPr>
          <w:spacing w:val="80"/>
        </w:rPr>
        <w:t xml:space="preserve"> </w:t>
      </w:r>
      <w:r>
        <w:t>«Профилактика</w:t>
      </w:r>
      <w:r>
        <w:rPr>
          <w:spacing w:val="80"/>
        </w:rPr>
        <w:t xml:space="preserve"> </w:t>
      </w:r>
      <w:r>
        <w:t>и</w:t>
      </w:r>
      <w:r>
        <w:rPr>
          <w:spacing w:val="80"/>
        </w:rPr>
        <w:t xml:space="preserve"> </w:t>
      </w:r>
      <w:r>
        <w:t>безопасность», «Социальное партнерство».</w:t>
      </w:r>
    </w:p>
    <w:p w:rsidR="00ED113B" w:rsidRDefault="00F26E6D">
      <w:pPr>
        <w:ind w:left="1277"/>
        <w:rPr>
          <w:sz w:val="24"/>
        </w:rPr>
      </w:pPr>
      <w:r>
        <w:rPr>
          <w:b/>
          <w:spacing w:val="-2"/>
          <w:sz w:val="24"/>
        </w:rPr>
        <w:t>Вариативные</w:t>
      </w:r>
      <w:r>
        <w:rPr>
          <w:b/>
          <w:sz w:val="24"/>
        </w:rPr>
        <w:t xml:space="preserve"> </w:t>
      </w:r>
      <w:r>
        <w:rPr>
          <w:b/>
          <w:spacing w:val="-2"/>
          <w:sz w:val="24"/>
        </w:rPr>
        <w:t>модули:</w:t>
      </w:r>
      <w:r>
        <w:rPr>
          <w:b/>
          <w:spacing w:val="8"/>
          <w:sz w:val="24"/>
        </w:rPr>
        <w:t xml:space="preserve"> </w:t>
      </w:r>
      <w:r>
        <w:rPr>
          <w:spacing w:val="-2"/>
          <w:sz w:val="24"/>
        </w:rPr>
        <w:t>«Самоуправление»,</w:t>
      </w:r>
      <w:r>
        <w:rPr>
          <w:spacing w:val="9"/>
          <w:sz w:val="24"/>
        </w:rPr>
        <w:t xml:space="preserve"> </w:t>
      </w:r>
      <w:r>
        <w:rPr>
          <w:spacing w:val="-2"/>
          <w:sz w:val="24"/>
        </w:rPr>
        <w:t>«Профориентация».</w:t>
      </w:r>
    </w:p>
    <w:p w:rsidR="00ED113B" w:rsidRDefault="00F26E6D">
      <w:pPr>
        <w:pStyle w:val="2"/>
        <w:spacing w:before="4" w:line="240" w:lineRule="auto"/>
        <w:ind w:left="1277" w:right="3855"/>
        <w:jc w:val="left"/>
      </w:pPr>
      <w:r>
        <w:t>Краткая</w:t>
      </w:r>
      <w:r>
        <w:rPr>
          <w:spacing w:val="-15"/>
        </w:rPr>
        <w:t xml:space="preserve"> </w:t>
      </w:r>
      <w:r>
        <w:t>характеристика</w:t>
      </w:r>
      <w:r>
        <w:rPr>
          <w:spacing w:val="-15"/>
        </w:rPr>
        <w:t xml:space="preserve"> </w:t>
      </w:r>
      <w:r>
        <w:t>инвариантных</w:t>
      </w:r>
      <w:r>
        <w:rPr>
          <w:spacing w:val="-15"/>
        </w:rPr>
        <w:t xml:space="preserve"> </w:t>
      </w:r>
      <w:r>
        <w:t>модулей Модуль 1 «Урочная деятельность»</w:t>
      </w:r>
    </w:p>
    <w:p w:rsidR="00ED113B" w:rsidRDefault="00F26E6D">
      <w:pPr>
        <w:pStyle w:val="a3"/>
        <w:ind w:right="574" w:firstLine="707"/>
      </w:pPr>
      <w:r>
        <w:t>Реализация воспитательного потенциала уроков (аудиторных занятий в рамках максимально допустимой учебной нагрузки) предусматривает:</w:t>
      </w:r>
    </w:p>
    <w:p w:rsidR="00ED113B" w:rsidRDefault="00F26E6D">
      <w:pPr>
        <w:pStyle w:val="a3"/>
        <w:ind w:right="570" w:firstLine="707"/>
      </w:pPr>
      <w:r>
        <w:t>-включение учителями в рабочие программы учебных предметов, курсов, модулей, тематики в соответствии с календарным планом воспитательной работы школы;</w:t>
      </w:r>
    </w:p>
    <w:p w:rsidR="00ED113B" w:rsidRDefault="00F26E6D">
      <w:pPr>
        <w:pStyle w:val="a3"/>
        <w:ind w:right="559" w:firstLine="707"/>
      </w:pPr>
      <w: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подбор соответствующего тематического содержания, текстов для чтения, задач для решения, проблемных ситуаций для </w:t>
      </w:r>
      <w:r>
        <w:rPr>
          <w:spacing w:val="-2"/>
        </w:rPr>
        <w:t>обсуждений;</w:t>
      </w:r>
    </w:p>
    <w:p w:rsidR="00ED113B" w:rsidRDefault="00F26E6D">
      <w:pPr>
        <w:pStyle w:val="a3"/>
        <w:ind w:right="563" w:firstLine="707"/>
      </w:pP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реализация приоритета воспитания в учебной деятельности;</w:t>
      </w:r>
    </w:p>
    <w:p w:rsidR="00ED113B" w:rsidRDefault="00F26E6D">
      <w:pPr>
        <w:pStyle w:val="a3"/>
        <w:ind w:right="563" w:firstLine="707"/>
      </w:pPr>
      <w:r>
        <w:t>-полноценную реализацию потенциала уроков в предметных областях целевой воспитательной</w:t>
      </w:r>
      <w:r>
        <w:rPr>
          <w:spacing w:val="-8"/>
        </w:rPr>
        <w:t xml:space="preserve"> </w:t>
      </w:r>
      <w:r>
        <w:t>духовно-нравственной</w:t>
      </w:r>
      <w:r>
        <w:rPr>
          <w:spacing w:val="-8"/>
        </w:rPr>
        <w:t xml:space="preserve"> </w:t>
      </w:r>
      <w:r>
        <w:t>направленности</w:t>
      </w:r>
      <w:r>
        <w:rPr>
          <w:spacing w:val="-8"/>
        </w:rPr>
        <w:t xml:space="preserve"> </w:t>
      </w:r>
      <w:r>
        <w:t>по</w:t>
      </w:r>
      <w:r>
        <w:rPr>
          <w:spacing w:val="-11"/>
        </w:rPr>
        <w:t xml:space="preserve"> </w:t>
      </w:r>
      <w:r>
        <w:t>основам</w:t>
      </w:r>
      <w:r>
        <w:rPr>
          <w:spacing w:val="-9"/>
        </w:rPr>
        <w:t xml:space="preserve"> </w:t>
      </w:r>
      <w:r>
        <w:t>религиозных</w:t>
      </w:r>
      <w:r>
        <w:rPr>
          <w:spacing w:val="-10"/>
        </w:rPr>
        <w:t xml:space="preserve"> </w:t>
      </w:r>
      <w:r>
        <w:t>культур</w:t>
      </w:r>
      <w:r>
        <w:rPr>
          <w:spacing w:val="-9"/>
        </w:rPr>
        <w:t xml:space="preserve"> </w:t>
      </w:r>
      <w:r>
        <w:t>и светской этики в начальной школе, основам духовно-нравственной культуры народов России в основной школе с учетом выбора родителями обучающихся учебных предметов, курсов, модулей в соответствии с их мировоззренческими и культурными потребностями;</w:t>
      </w:r>
    </w:p>
    <w:p w:rsidR="00ED113B" w:rsidRDefault="00F26E6D">
      <w:pPr>
        <w:pStyle w:val="a3"/>
        <w:ind w:right="568" w:firstLine="707"/>
      </w:pPr>
      <w:r>
        <w:t>-привлечение внимания обучающихся к ценностному аспекту изучаемых на уроках предметов и явлений, инициирование обсуждений, высказываний своего мнения, выработки своего личностного отношения к изучаемым событиям, явлениям, лицам;</w:t>
      </w:r>
    </w:p>
    <w:p w:rsidR="00ED113B" w:rsidRDefault="00F26E6D">
      <w:pPr>
        <w:pStyle w:val="a3"/>
        <w:ind w:right="565" w:firstLine="707"/>
      </w:pPr>
      <w:r>
        <w:t>-применение интерактивных форм учебной работы: интеллектуальных, стимулирующих познавательную мотивацию; дидактического театра, где знания обыгрываются в театральных постановках; дискуссий, дающих возможность приобрести опыт ведения конструктивного диалога; групповой работы, которая учит командной работе и взаимодействию, игровых методик;</w:t>
      </w:r>
    </w:p>
    <w:p w:rsidR="00ED113B" w:rsidRDefault="00F26E6D">
      <w:pPr>
        <w:pStyle w:val="a3"/>
        <w:ind w:right="567" w:firstLine="707"/>
      </w:pPr>
      <w:r>
        <w:t>-побуждение</w:t>
      </w:r>
      <w:r>
        <w:rPr>
          <w:spacing w:val="-7"/>
        </w:rPr>
        <w:t xml:space="preserve"> </w:t>
      </w:r>
      <w:r>
        <w:t>обучающихся</w:t>
      </w:r>
      <w:r>
        <w:rPr>
          <w:spacing w:val="-7"/>
        </w:rPr>
        <w:t xml:space="preserve"> </w:t>
      </w:r>
      <w:r>
        <w:t>соблюдать</w:t>
      </w:r>
      <w:r>
        <w:rPr>
          <w:spacing w:val="-8"/>
        </w:rPr>
        <w:t xml:space="preserve"> </w:t>
      </w:r>
      <w:r>
        <w:t>на</w:t>
      </w:r>
      <w:r>
        <w:rPr>
          <w:spacing w:val="-6"/>
        </w:rPr>
        <w:t xml:space="preserve"> </w:t>
      </w:r>
      <w:r>
        <w:t>уроке</w:t>
      </w:r>
      <w:r>
        <w:rPr>
          <w:spacing w:val="-6"/>
        </w:rPr>
        <w:t xml:space="preserve"> </w:t>
      </w:r>
      <w:r>
        <w:t>нормы</w:t>
      </w:r>
      <w:r>
        <w:rPr>
          <w:spacing w:val="-7"/>
        </w:rPr>
        <w:t xml:space="preserve"> </w:t>
      </w:r>
      <w:r>
        <w:t>поведения,</w:t>
      </w:r>
      <w:r>
        <w:rPr>
          <w:spacing w:val="-9"/>
        </w:rPr>
        <w:t xml:space="preserve"> </w:t>
      </w:r>
      <w:r>
        <w:t>правила</w:t>
      </w:r>
      <w:r>
        <w:rPr>
          <w:spacing w:val="-7"/>
        </w:rPr>
        <w:t xml:space="preserve"> </w:t>
      </w:r>
      <w:r>
        <w:t>общения со сверстниками и педагогами, соответствующие укладу школы, установление и поддержка доброжелательной атмосферы;</w:t>
      </w:r>
    </w:p>
    <w:p w:rsidR="00ED113B" w:rsidRDefault="00F26E6D">
      <w:pPr>
        <w:pStyle w:val="a3"/>
        <w:ind w:right="568" w:firstLine="707"/>
      </w:pPr>
      <w:r>
        <w:t>-организация шефства мотивированных и эрудированных обучающихся над неуспевающими одноклассниками, дающего обучающимся социально значимый опыт сотрудничества и взаимной помощи;</w:t>
      </w:r>
    </w:p>
    <w:p w:rsidR="00ED113B" w:rsidRDefault="00F26E6D">
      <w:pPr>
        <w:pStyle w:val="a3"/>
        <w:ind w:right="561" w:firstLine="707"/>
      </w:pPr>
      <w:r>
        <w:t>-инициирование и поддержка исследовательской деятельности в форме индивидуальных и групповых проектов, что дает возможность приобрести навыки самостоятельного решения теоретической проблемы, генерирования и оформления собственных идей, уважительного отношения к чужим идеям, публичного выступления, аргументирования и отстаивания своей точки зрения.</w:t>
      </w:r>
    </w:p>
    <w:p w:rsidR="00ED113B" w:rsidRDefault="00F26E6D">
      <w:pPr>
        <w:pStyle w:val="2"/>
        <w:spacing w:before="3"/>
        <w:ind w:left="1277"/>
      </w:pPr>
      <w:r>
        <w:t>Модуль</w:t>
      </w:r>
      <w:r>
        <w:rPr>
          <w:spacing w:val="-3"/>
        </w:rPr>
        <w:t xml:space="preserve"> </w:t>
      </w:r>
      <w:r>
        <w:t>2</w:t>
      </w:r>
      <w:r>
        <w:rPr>
          <w:spacing w:val="-2"/>
        </w:rPr>
        <w:t xml:space="preserve"> </w:t>
      </w:r>
      <w:r>
        <w:t>«Внеурочная</w:t>
      </w:r>
      <w:r>
        <w:rPr>
          <w:spacing w:val="-2"/>
        </w:rPr>
        <w:t xml:space="preserve"> деятельность»</w:t>
      </w:r>
    </w:p>
    <w:p w:rsidR="00ED113B" w:rsidRDefault="00F26E6D">
      <w:pPr>
        <w:pStyle w:val="a3"/>
        <w:ind w:right="559" w:firstLine="707"/>
      </w:pPr>
      <w:r>
        <w:t>Внеурочная деятельность в ОГКОУ «Ивановский областной центр психолого-медико-социального сопровождения» выведена за рамки учебного плана и находит отражение в образовательной программе школы через дополнительные образовательные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2"/>
      </w:pPr>
      <w:r>
        <w:lastRenderedPageBreak/>
        <w:t>модули, проводимые в формах, отличных от классно-урочной; классное руководство (экскурсии, прогулки, праздники, соревнования); деятельность иных педагогических работников (педагога-психолога) в соответствии с должностными обязанностями квалификационных характеристик должностей работников образования; инновационную (экспериментальную) деятельность.</w:t>
      </w:r>
    </w:p>
    <w:p w:rsidR="00ED113B" w:rsidRDefault="00F26E6D">
      <w:pPr>
        <w:pStyle w:val="a3"/>
        <w:spacing w:before="1"/>
        <w:ind w:right="559" w:firstLine="707"/>
      </w:pPr>
      <w:r>
        <w:t>Внеурочная деятельность реализуется по направлениям: спортивно-оздоровительное (курс «ОФП и подвижные игры», «Здоровое питание»), духовно-нравственное</w:t>
      </w:r>
      <w:r>
        <w:rPr>
          <w:spacing w:val="40"/>
        </w:rPr>
        <w:t xml:space="preserve">  </w:t>
      </w:r>
      <w:r>
        <w:t>(«Разговоры</w:t>
      </w:r>
      <w:r>
        <w:rPr>
          <w:spacing w:val="40"/>
        </w:rPr>
        <w:t xml:space="preserve">  </w:t>
      </w:r>
      <w:r>
        <w:t>о</w:t>
      </w:r>
      <w:r>
        <w:rPr>
          <w:spacing w:val="40"/>
        </w:rPr>
        <w:t xml:space="preserve">  </w:t>
      </w:r>
      <w:r>
        <w:t>важном»),</w:t>
      </w:r>
      <w:r>
        <w:rPr>
          <w:spacing w:val="40"/>
        </w:rPr>
        <w:t xml:space="preserve">  </w:t>
      </w:r>
      <w:r>
        <w:t>социальное</w:t>
      </w:r>
      <w:r>
        <w:rPr>
          <w:spacing w:val="40"/>
        </w:rPr>
        <w:t xml:space="preserve">  </w:t>
      </w:r>
      <w:r>
        <w:t>(«Россия</w:t>
      </w:r>
      <w:r>
        <w:rPr>
          <w:spacing w:val="40"/>
        </w:rPr>
        <w:t xml:space="preserve">  </w:t>
      </w:r>
      <w:r>
        <w:t>-</w:t>
      </w:r>
      <w:r>
        <w:rPr>
          <w:spacing w:val="40"/>
        </w:rPr>
        <w:t xml:space="preserve">  </w:t>
      </w:r>
      <w:r>
        <w:t>мои</w:t>
      </w:r>
      <w:r>
        <w:rPr>
          <w:spacing w:val="40"/>
        </w:rPr>
        <w:t xml:space="preserve">  </w:t>
      </w:r>
      <w:r>
        <w:t>горизонты»,</w:t>
      </w:r>
    </w:p>
    <w:p w:rsidR="00ED113B" w:rsidRDefault="00F26E6D">
      <w:pPr>
        <w:pStyle w:val="a3"/>
        <w:ind w:right="564"/>
      </w:pPr>
      <w:r>
        <w:t>«Волонтерское</w:t>
      </w:r>
      <w:r>
        <w:rPr>
          <w:spacing w:val="-3"/>
        </w:rPr>
        <w:t xml:space="preserve"> </w:t>
      </w:r>
      <w:r>
        <w:t>движение»),</w:t>
      </w:r>
      <w:r>
        <w:rPr>
          <w:spacing w:val="-1"/>
        </w:rPr>
        <w:t xml:space="preserve"> </w:t>
      </w:r>
      <w:r>
        <w:t>общеинтеллектуальное</w:t>
      </w:r>
      <w:r>
        <w:rPr>
          <w:spacing w:val="-3"/>
        </w:rPr>
        <w:t xml:space="preserve"> </w:t>
      </w:r>
      <w:r>
        <w:t>(«Увлекательный</w:t>
      </w:r>
      <w:r>
        <w:rPr>
          <w:spacing w:val="-2"/>
        </w:rPr>
        <w:t xml:space="preserve"> </w:t>
      </w:r>
      <w:r>
        <w:t>мир</w:t>
      </w:r>
      <w:r>
        <w:rPr>
          <w:spacing w:val="-2"/>
        </w:rPr>
        <w:t xml:space="preserve"> </w:t>
      </w:r>
      <w:r>
        <w:t>информатики»), общекультурное (арт-студия «Узоры», арт-студия «Тайна»).</w:t>
      </w:r>
    </w:p>
    <w:p w:rsidR="00ED113B" w:rsidRDefault="00F26E6D">
      <w:pPr>
        <w:pStyle w:val="2"/>
        <w:spacing w:before="4"/>
        <w:ind w:left="1277"/>
      </w:pPr>
      <w:r>
        <w:t>Модуль</w:t>
      </w:r>
      <w:r>
        <w:rPr>
          <w:spacing w:val="-2"/>
        </w:rPr>
        <w:t xml:space="preserve"> </w:t>
      </w:r>
      <w:r>
        <w:t>3</w:t>
      </w:r>
      <w:r>
        <w:rPr>
          <w:spacing w:val="-2"/>
        </w:rPr>
        <w:t xml:space="preserve"> </w:t>
      </w:r>
      <w:r>
        <w:t>«Классное</w:t>
      </w:r>
      <w:r>
        <w:rPr>
          <w:spacing w:val="-1"/>
        </w:rPr>
        <w:t xml:space="preserve"> </w:t>
      </w:r>
      <w:r>
        <w:rPr>
          <w:spacing w:val="-2"/>
        </w:rPr>
        <w:t>руководство»</w:t>
      </w:r>
    </w:p>
    <w:p w:rsidR="00ED113B" w:rsidRDefault="00F26E6D">
      <w:pPr>
        <w:pStyle w:val="a3"/>
        <w:ind w:right="568" w:firstLine="707"/>
      </w:pPr>
      <w: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ED113B" w:rsidRDefault="00F26E6D">
      <w:pPr>
        <w:pStyle w:val="a4"/>
        <w:numPr>
          <w:ilvl w:val="0"/>
          <w:numId w:val="19"/>
        </w:numPr>
        <w:tabs>
          <w:tab w:val="left" w:pos="1983"/>
        </w:tabs>
        <w:spacing w:before="1"/>
        <w:ind w:right="564" w:firstLine="707"/>
        <w:rPr>
          <w:sz w:val="24"/>
        </w:rPr>
      </w:pPr>
      <w:r>
        <w:rPr>
          <w:sz w:val="24"/>
        </w:rPr>
        <w:t>планирование и проведение классных часов целевой воспитательной тематической направленности;</w:t>
      </w:r>
    </w:p>
    <w:p w:rsidR="00ED113B" w:rsidRDefault="00F26E6D">
      <w:pPr>
        <w:pStyle w:val="a4"/>
        <w:numPr>
          <w:ilvl w:val="0"/>
          <w:numId w:val="19"/>
        </w:numPr>
        <w:tabs>
          <w:tab w:val="left" w:pos="1983"/>
        </w:tabs>
        <w:spacing w:before="3" w:line="237" w:lineRule="auto"/>
        <w:ind w:right="569" w:firstLine="707"/>
        <w:rPr>
          <w:sz w:val="24"/>
        </w:rPr>
      </w:pPr>
      <w:r>
        <w:rPr>
          <w:sz w:val="24"/>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ED113B" w:rsidRDefault="00F26E6D">
      <w:pPr>
        <w:pStyle w:val="a4"/>
        <w:numPr>
          <w:ilvl w:val="0"/>
          <w:numId w:val="19"/>
        </w:numPr>
        <w:tabs>
          <w:tab w:val="left" w:pos="1983"/>
        </w:tabs>
        <w:spacing w:before="5"/>
        <w:ind w:right="564" w:firstLine="707"/>
        <w:rPr>
          <w:sz w:val="24"/>
        </w:rPr>
      </w:pPr>
      <w:r>
        <w:rPr>
          <w:sz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w:t>
      </w:r>
      <w:r>
        <w:rPr>
          <w:spacing w:val="-2"/>
          <w:sz w:val="24"/>
        </w:rPr>
        <w:t xml:space="preserve"> </w:t>
      </w:r>
      <w:r>
        <w:rPr>
          <w:sz w:val="24"/>
        </w:rPr>
        <w:t>способностями,</w:t>
      </w:r>
      <w:r>
        <w:rPr>
          <w:spacing w:val="-2"/>
          <w:sz w:val="24"/>
        </w:rPr>
        <w:t xml:space="preserve"> </w:t>
      </w:r>
      <w:r>
        <w:rPr>
          <w:sz w:val="24"/>
        </w:rPr>
        <w:t>давать</w:t>
      </w:r>
      <w:r>
        <w:rPr>
          <w:spacing w:val="-1"/>
          <w:sz w:val="24"/>
        </w:rPr>
        <w:t xml:space="preserve"> </w:t>
      </w:r>
      <w:r>
        <w:rPr>
          <w:sz w:val="24"/>
        </w:rPr>
        <w:t>возможности для</w:t>
      </w:r>
      <w:r>
        <w:rPr>
          <w:spacing w:val="-1"/>
          <w:sz w:val="24"/>
        </w:rPr>
        <w:t xml:space="preserve"> </w:t>
      </w:r>
      <w:r>
        <w:rPr>
          <w:sz w:val="24"/>
        </w:rPr>
        <w:t>самореализации, устанавливать</w:t>
      </w:r>
      <w:r>
        <w:rPr>
          <w:spacing w:val="-1"/>
          <w:sz w:val="24"/>
        </w:rPr>
        <w:t xml:space="preserve"> </w:t>
      </w:r>
      <w:r>
        <w:rPr>
          <w:sz w:val="24"/>
        </w:rPr>
        <w:t>и укреплять доверительные отношения, стать для них значимым взрослым, задающим образцы поведения;</w:t>
      </w:r>
    </w:p>
    <w:p w:rsidR="00ED113B" w:rsidRDefault="00F26E6D">
      <w:pPr>
        <w:pStyle w:val="a4"/>
        <w:numPr>
          <w:ilvl w:val="0"/>
          <w:numId w:val="19"/>
        </w:numPr>
        <w:tabs>
          <w:tab w:val="left" w:pos="1983"/>
        </w:tabs>
        <w:spacing w:before="1" w:line="237" w:lineRule="auto"/>
        <w:ind w:right="568" w:firstLine="707"/>
        <w:rPr>
          <w:sz w:val="24"/>
        </w:rPr>
      </w:pPr>
      <w:r>
        <w:rPr>
          <w:sz w:val="24"/>
        </w:rPr>
        <w:t>сплочение</w:t>
      </w:r>
      <w:r>
        <w:rPr>
          <w:spacing w:val="-3"/>
          <w:sz w:val="24"/>
        </w:rPr>
        <w:t xml:space="preserve"> </w:t>
      </w:r>
      <w:r>
        <w:rPr>
          <w:sz w:val="24"/>
        </w:rPr>
        <w:t>коллектива</w:t>
      </w:r>
      <w:r>
        <w:rPr>
          <w:spacing w:val="-4"/>
          <w:sz w:val="24"/>
        </w:rPr>
        <w:t xml:space="preserve"> </w:t>
      </w:r>
      <w:r>
        <w:rPr>
          <w:sz w:val="24"/>
        </w:rPr>
        <w:t>класса</w:t>
      </w:r>
      <w:r>
        <w:rPr>
          <w:spacing w:val="-1"/>
          <w:sz w:val="24"/>
        </w:rPr>
        <w:t xml:space="preserve"> </w:t>
      </w:r>
      <w:r>
        <w:rPr>
          <w:sz w:val="24"/>
        </w:rPr>
        <w:t>через</w:t>
      </w:r>
      <w:r>
        <w:rPr>
          <w:spacing w:val="-1"/>
          <w:sz w:val="24"/>
        </w:rPr>
        <w:t xml:space="preserve"> </w:t>
      </w:r>
      <w:r>
        <w:rPr>
          <w:sz w:val="24"/>
        </w:rPr>
        <w:t>игры</w:t>
      </w:r>
      <w:r>
        <w:rPr>
          <w:spacing w:val="-3"/>
          <w:sz w:val="24"/>
        </w:rPr>
        <w:t xml:space="preserve"> </w:t>
      </w:r>
      <w:r>
        <w:rPr>
          <w:sz w:val="24"/>
        </w:rPr>
        <w:t>и</w:t>
      </w:r>
      <w:r>
        <w:rPr>
          <w:spacing w:val="-1"/>
          <w:sz w:val="24"/>
        </w:rPr>
        <w:t xml:space="preserve"> </w:t>
      </w:r>
      <w:r>
        <w:rPr>
          <w:sz w:val="24"/>
        </w:rPr>
        <w:t>тренинги</w:t>
      </w:r>
      <w:r>
        <w:rPr>
          <w:spacing w:val="-1"/>
          <w:sz w:val="24"/>
        </w:rPr>
        <w:t xml:space="preserve"> </w:t>
      </w:r>
      <w:r>
        <w:rPr>
          <w:sz w:val="24"/>
        </w:rPr>
        <w:t>на</w:t>
      </w:r>
      <w:r>
        <w:rPr>
          <w:spacing w:val="-3"/>
          <w:sz w:val="24"/>
        </w:rPr>
        <w:t xml:space="preserve"> </w:t>
      </w:r>
      <w:r>
        <w:rPr>
          <w:sz w:val="24"/>
        </w:rPr>
        <w:t>командообразование, внеучебные и внешкольные мероприятия, походы, экскурсии, празднования дней рождения обучающихся, классные вечера;</w:t>
      </w:r>
    </w:p>
    <w:p w:rsidR="00ED113B" w:rsidRDefault="00F26E6D">
      <w:pPr>
        <w:pStyle w:val="a4"/>
        <w:numPr>
          <w:ilvl w:val="0"/>
          <w:numId w:val="19"/>
        </w:numPr>
        <w:tabs>
          <w:tab w:val="left" w:pos="1983"/>
        </w:tabs>
        <w:spacing w:before="8" w:line="237" w:lineRule="auto"/>
        <w:ind w:right="567" w:firstLine="707"/>
        <w:rPr>
          <w:sz w:val="24"/>
        </w:rPr>
      </w:pPr>
      <w:r>
        <w:rPr>
          <w:sz w:val="24"/>
        </w:rPr>
        <w:t>выработку совместно с обучающимися правил поведения класса, участие в выработке таких правил поведения в образовательной организации;</w:t>
      </w:r>
    </w:p>
    <w:p w:rsidR="00ED113B" w:rsidRDefault="00F26E6D">
      <w:pPr>
        <w:pStyle w:val="a4"/>
        <w:numPr>
          <w:ilvl w:val="0"/>
          <w:numId w:val="19"/>
        </w:numPr>
        <w:tabs>
          <w:tab w:val="left" w:pos="1983"/>
        </w:tabs>
        <w:spacing w:before="2"/>
        <w:ind w:right="564" w:firstLine="707"/>
        <w:rPr>
          <w:sz w:val="24"/>
        </w:rPr>
      </w:pPr>
      <w:r>
        <w:rPr>
          <w:sz w:val="24"/>
        </w:rP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w:t>
      </w:r>
      <w:r>
        <w:rPr>
          <w:spacing w:val="-2"/>
          <w:sz w:val="24"/>
        </w:rPr>
        <w:t>психологом;</w:t>
      </w:r>
    </w:p>
    <w:p w:rsidR="00ED113B" w:rsidRDefault="00F26E6D">
      <w:pPr>
        <w:pStyle w:val="a4"/>
        <w:numPr>
          <w:ilvl w:val="0"/>
          <w:numId w:val="19"/>
        </w:numPr>
        <w:tabs>
          <w:tab w:val="left" w:pos="1983"/>
        </w:tabs>
        <w:ind w:right="569" w:firstLine="707"/>
        <w:rPr>
          <w:sz w:val="24"/>
        </w:rPr>
      </w:pPr>
      <w:r>
        <w:rPr>
          <w:sz w:val="24"/>
        </w:rPr>
        <w:t xml:space="preserve">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w:t>
      </w:r>
      <w:r>
        <w:rPr>
          <w:spacing w:val="-2"/>
          <w:sz w:val="24"/>
        </w:rPr>
        <w:t>класса;</w:t>
      </w:r>
    </w:p>
    <w:p w:rsidR="00ED113B" w:rsidRDefault="00F26E6D">
      <w:pPr>
        <w:pStyle w:val="a4"/>
        <w:numPr>
          <w:ilvl w:val="0"/>
          <w:numId w:val="19"/>
        </w:numPr>
        <w:tabs>
          <w:tab w:val="left" w:pos="1983"/>
        </w:tabs>
        <w:ind w:right="566" w:firstLine="707"/>
        <w:rPr>
          <w:sz w:val="24"/>
        </w:rPr>
      </w:pPr>
      <w:r>
        <w:rPr>
          <w:sz w:val="24"/>
        </w:rPr>
        <w:t>индивидуальную работу с обучающимися класса по ведению личных портфолио,</w:t>
      </w:r>
      <w:r>
        <w:rPr>
          <w:spacing w:val="-2"/>
          <w:sz w:val="24"/>
        </w:rPr>
        <w:t xml:space="preserve"> </w:t>
      </w:r>
      <w:r>
        <w:rPr>
          <w:sz w:val="24"/>
        </w:rPr>
        <w:t>в</w:t>
      </w:r>
      <w:r>
        <w:rPr>
          <w:spacing w:val="-3"/>
          <w:sz w:val="24"/>
        </w:rPr>
        <w:t xml:space="preserve"> </w:t>
      </w:r>
      <w:r>
        <w:rPr>
          <w:sz w:val="24"/>
        </w:rPr>
        <w:t>которых</w:t>
      </w:r>
      <w:r>
        <w:rPr>
          <w:spacing w:val="-2"/>
          <w:sz w:val="24"/>
        </w:rPr>
        <w:t xml:space="preserve"> </w:t>
      </w:r>
      <w:r>
        <w:rPr>
          <w:sz w:val="24"/>
        </w:rPr>
        <w:t>они</w:t>
      </w:r>
      <w:r>
        <w:rPr>
          <w:spacing w:val="-1"/>
          <w:sz w:val="24"/>
        </w:rPr>
        <w:t xml:space="preserve"> </w:t>
      </w:r>
      <w:r>
        <w:rPr>
          <w:sz w:val="24"/>
        </w:rPr>
        <w:t>фиксируют</w:t>
      </w:r>
      <w:r>
        <w:rPr>
          <w:spacing w:val="-2"/>
          <w:sz w:val="24"/>
        </w:rPr>
        <w:t xml:space="preserve"> </w:t>
      </w:r>
      <w:r>
        <w:rPr>
          <w:sz w:val="24"/>
        </w:rPr>
        <w:t>свои учебные,</w:t>
      </w:r>
      <w:r>
        <w:rPr>
          <w:spacing w:val="-2"/>
          <w:sz w:val="24"/>
        </w:rPr>
        <w:t xml:space="preserve"> </w:t>
      </w:r>
      <w:r>
        <w:rPr>
          <w:sz w:val="24"/>
        </w:rPr>
        <w:t>творческие,</w:t>
      </w:r>
      <w:r>
        <w:rPr>
          <w:spacing w:val="-2"/>
          <w:sz w:val="24"/>
        </w:rPr>
        <w:t xml:space="preserve"> </w:t>
      </w:r>
      <w:r>
        <w:rPr>
          <w:sz w:val="24"/>
        </w:rPr>
        <w:t>спортивные,</w:t>
      </w:r>
      <w:r>
        <w:rPr>
          <w:spacing w:val="-2"/>
          <w:sz w:val="24"/>
        </w:rPr>
        <w:t xml:space="preserve"> </w:t>
      </w:r>
      <w:r>
        <w:rPr>
          <w:sz w:val="24"/>
        </w:rPr>
        <w:t xml:space="preserve">личностные </w:t>
      </w:r>
      <w:r>
        <w:rPr>
          <w:spacing w:val="-2"/>
          <w:sz w:val="24"/>
        </w:rPr>
        <w:t>достижения;</w:t>
      </w:r>
    </w:p>
    <w:p w:rsidR="00ED113B" w:rsidRDefault="00F26E6D">
      <w:pPr>
        <w:pStyle w:val="a4"/>
        <w:numPr>
          <w:ilvl w:val="0"/>
          <w:numId w:val="19"/>
        </w:numPr>
        <w:tabs>
          <w:tab w:val="left" w:pos="1983"/>
        </w:tabs>
        <w:spacing w:before="2" w:line="237" w:lineRule="auto"/>
        <w:ind w:right="562" w:firstLine="707"/>
        <w:rPr>
          <w:sz w:val="24"/>
        </w:rPr>
      </w:pPr>
      <w:r>
        <w:rPr>
          <w:sz w:val="24"/>
        </w:rPr>
        <w:t>регулярные консультации с учителями-предметниками, направленные на формирование</w:t>
      </w:r>
      <w:r>
        <w:rPr>
          <w:spacing w:val="-1"/>
          <w:sz w:val="24"/>
        </w:rPr>
        <w:t xml:space="preserve"> </w:t>
      </w:r>
      <w:r>
        <w:rPr>
          <w:sz w:val="24"/>
        </w:rPr>
        <w:t>единства</w:t>
      </w:r>
      <w:r>
        <w:rPr>
          <w:spacing w:val="-1"/>
          <w:sz w:val="24"/>
        </w:rPr>
        <w:t xml:space="preserve"> </w:t>
      </w:r>
      <w:r>
        <w:rPr>
          <w:sz w:val="24"/>
        </w:rPr>
        <w:t>требований по вопросам</w:t>
      </w:r>
      <w:r>
        <w:rPr>
          <w:spacing w:val="-1"/>
          <w:sz w:val="24"/>
        </w:rPr>
        <w:t xml:space="preserve"> </w:t>
      </w:r>
      <w:r>
        <w:rPr>
          <w:sz w:val="24"/>
        </w:rPr>
        <w:t>воспитания и обучения,</w:t>
      </w:r>
      <w:r>
        <w:rPr>
          <w:spacing w:val="-2"/>
          <w:sz w:val="24"/>
        </w:rPr>
        <w:t xml:space="preserve"> </w:t>
      </w:r>
      <w:r>
        <w:rPr>
          <w:sz w:val="24"/>
        </w:rPr>
        <w:t>предупреждение и (или) разрешение конфликтов между учителями и обучающимися;</w:t>
      </w:r>
    </w:p>
    <w:p w:rsidR="00ED113B" w:rsidRDefault="00F26E6D">
      <w:pPr>
        <w:pStyle w:val="a4"/>
        <w:numPr>
          <w:ilvl w:val="0"/>
          <w:numId w:val="19"/>
        </w:numPr>
        <w:tabs>
          <w:tab w:val="left" w:pos="1983"/>
        </w:tabs>
        <w:spacing w:before="5"/>
        <w:ind w:right="565" w:firstLine="707"/>
        <w:rPr>
          <w:sz w:val="24"/>
        </w:rPr>
      </w:pPr>
      <w:r>
        <w:rPr>
          <w:sz w:val="24"/>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4"/>
        <w:numPr>
          <w:ilvl w:val="0"/>
          <w:numId w:val="19"/>
        </w:numPr>
        <w:tabs>
          <w:tab w:val="left" w:pos="1983"/>
        </w:tabs>
        <w:spacing w:before="88"/>
        <w:ind w:right="566" w:firstLine="707"/>
        <w:rPr>
          <w:sz w:val="24"/>
        </w:rPr>
      </w:pPr>
      <w:r>
        <w:rPr>
          <w:sz w:val="24"/>
        </w:rPr>
        <w:lastRenderedPageBreak/>
        <w:t>организацию и проведение регулярных родительских собраний, информирование родителей об успехах и проблемах обучающихся, их положении в</w:t>
      </w:r>
      <w:r>
        <w:rPr>
          <w:spacing w:val="40"/>
          <w:sz w:val="24"/>
        </w:rPr>
        <w:t xml:space="preserve"> </w:t>
      </w:r>
      <w:r>
        <w:rPr>
          <w:sz w:val="24"/>
        </w:rPr>
        <w:t>классе, жизни класса в целом, помощь родителям и иным членам семьи в отношениях с учителями, администрацией;</w:t>
      </w:r>
    </w:p>
    <w:p w:rsidR="00ED113B" w:rsidRDefault="00F26E6D">
      <w:pPr>
        <w:pStyle w:val="a4"/>
        <w:numPr>
          <w:ilvl w:val="0"/>
          <w:numId w:val="19"/>
        </w:numPr>
        <w:tabs>
          <w:tab w:val="left" w:pos="1983"/>
        </w:tabs>
        <w:spacing w:before="4" w:line="237" w:lineRule="auto"/>
        <w:ind w:right="566" w:firstLine="707"/>
        <w:rPr>
          <w:sz w:val="24"/>
        </w:rPr>
      </w:pPr>
      <w:r>
        <w:rPr>
          <w:sz w:val="24"/>
        </w:rPr>
        <w:t>создание и организацию работы родительского комитета класса, участвующего в</w:t>
      </w:r>
      <w:r>
        <w:rPr>
          <w:spacing w:val="-3"/>
          <w:sz w:val="24"/>
        </w:rPr>
        <w:t xml:space="preserve"> </w:t>
      </w:r>
      <w:r>
        <w:rPr>
          <w:sz w:val="24"/>
        </w:rPr>
        <w:t>решении</w:t>
      </w:r>
      <w:r>
        <w:rPr>
          <w:spacing w:val="-1"/>
          <w:sz w:val="24"/>
        </w:rPr>
        <w:t xml:space="preserve"> </w:t>
      </w:r>
      <w:r>
        <w:rPr>
          <w:sz w:val="24"/>
        </w:rPr>
        <w:t>вопросов</w:t>
      </w:r>
      <w:r>
        <w:rPr>
          <w:spacing w:val="-3"/>
          <w:sz w:val="24"/>
        </w:rPr>
        <w:t xml:space="preserve"> </w:t>
      </w:r>
      <w:r>
        <w:rPr>
          <w:sz w:val="24"/>
        </w:rPr>
        <w:t>воспитания</w:t>
      </w:r>
      <w:r>
        <w:rPr>
          <w:spacing w:val="-2"/>
          <w:sz w:val="24"/>
        </w:rPr>
        <w:t xml:space="preserve"> </w:t>
      </w:r>
      <w:r>
        <w:rPr>
          <w:sz w:val="24"/>
        </w:rPr>
        <w:t>и</w:t>
      </w:r>
      <w:r>
        <w:rPr>
          <w:spacing w:val="-1"/>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 xml:space="preserve">классе, общеобразовательной </w:t>
      </w:r>
      <w:r>
        <w:rPr>
          <w:spacing w:val="-2"/>
          <w:sz w:val="24"/>
        </w:rPr>
        <w:t>организации;</w:t>
      </w:r>
    </w:p>
    <w:p w:rsidR="00ED113B" w:rsidRDefault="00F26E6D">
      <w:pPr>
        <w:pStyle w:val="a4"/>
        <w:numPr>
          <w:ilvl w:val="0"/>
          <w:numId w:val="19"/>
        </w:numPr>
        <w:tabs>
          <w:tab w:val="left" w:pos="1983"/>
        </w:tabs>
        <w:spacing w:before="7" w:line="237" w:lineRule="auto"/>
        <w:ind w:right="570" w:firstLine="707"/>
        <w:rPr>
          <w:sz w:val="24"/>
        </w:rPr>
      </w:pPr>
      <w:r>
        <w:rPr>
          <w:sz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ED113B" w:rsidRDefault="00F26E6D">
      <w:pPr>
        <w:pStyle w:val="a4"/>
        <w:numPr>
          <w:ilvl w:val="0"/>
          <w:numId w:val="19"/>
        </w:numPr>
        <w:tabs>
          <w:tab w:val="left" w:pos="1983"/>
        </w:tabs>
        <w:spacing w:before="8" w:line="237" w:lineRule="auto"/>
        <w:ind w:right="569" w:firstLine="707"/>
        <w:rPr>
          <w:sz w:val="24"/>
        </w:rPr>
      </w:pPr>
      <w:r>
        <w:rPr>
          <w:sz w:val="24"/>
        </w:rPr>
        <w:t xml:space="preserve">проведение в классе праздников, конкурсов, соревнований и других </w:t>
      </w:r>
      <w:r>
        <w:rPr>
          <w:spacing w:val="-2"/>
          <w:sz w:val="24"/>
        </w:rPr>
        <w:t>мероприятий.</w:t>
      </w:r>
    </w:p>
    <w:p w:rsidR="00ED113B" w:rsidRDefault="00F26E6D">
      <w:pPr>
        <w:pStyle w:val="2"/>
        <w:ind w:left="1277"/>
      </w:pPr>
      <w:r>
        <w:t>Модуль</w:t>
      </w:r>
      <w:r>
        <w:rPr>
          <w:spacing w:val="-1"/>
        </w:rPr>
        <w:t xml:space="preserve"> </w:t>
      </w:r>
      <w:r>
        <w:t>4. «Детские</w:t>
      </w:r>
      <w:r>
        <w:rPr>
          <w:spacing w:val="-1"/>
        </w:rPr>
        <w:t xml:space="preserve"> </w:t>
      </w:r>
      <w:r>
        <w:t>общественные</w:t>
      </w:r>
      <w:r>
        <w:rPr>
          <w:spacing w:val="-2"/>
        </w:rPr>
        <w:t xml:space="preserve"> объединения»</w:t>
      </w:r>
    </w:p>
    <w:p w:rsidR="00ED113B" w:rsidRDefault="00F26E6D">
      <w:pPr>
        <w:pStyle w:val="a3"/>
        <w:ind w:right="559" w:firstLine="707"/>
      </w:pPr>
      <w:r>
        <w:t>Действующие на базе ОГКОУ «Ивановский областной центр психолого-медико-социального сопровождения» детские общественные объединения – это добровольное, самоуправляемое, некоммерческое формирование, созданные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w:t>
      </w:r>
    </w:p>
    <w:p w:rsidR="00ED113B" w:rsidRDefault="00F26E6D">
      <w:pPr>
        <w:pStyle w:val="a3"/>
        <w:ind w:right="567" w:firstLine="707"/>
      </w:pPr>
      <w:r>
        <w:t>Воспитание обучающихся в детских общественных объединениях в школе осуществляется через следующие виды и формы деятельности.</w:t>
      </w:r>
    </w:p>
    <w:p w:rsidR="00ED113B" w:rsidRDefault="00F26E6D">
      <w:pPr>
        <w:pStyle w:val="2"/>
        <w:spacing w:before="2"/>
        <w:ind w:left="1277"/>
      </w:pPr>
      <w:r>
        <w:t>Виды</w:t>
      </w:r>
      <w:r>
        <w:rPr>
          <w:spacing w:val="-3"/>
        </w:rPr>
        <w:t xml:space="preserve"> </w:t>
      </w:r>
      <w:r>
        <w:t>и</w:t>
      </w:r>
      <w:r>
        <w:rPr>
          <w:spacing w:val="-4"/>
        </w:rPr>
        <w:t xml:space="preserve"> </w:t>
      </w:r>
      <w:r>
        <w:t>формы</w:t>
      </w:r>
      <w:r>
        <w:rPr>
          <w:spacing w:val="-2"/>
        </w:rPr>
        <w:t xml:space="preserve"> деятельности:</w:t>
      </w:r>
    </w:p>
    <w:p w:rsidR="00ED113B" w:rsidRDefault="00F26E6D">
      <w:pPr>
        <w:pStyle w:val="a4"/>
        <w:numPr>
          <w:ilvl w:val="0"/>
          <w:numId w:val="18"/>
        </w:numPr>
        <w:tabs>
          <w:tab w:val="left" w:pos="1603"/>
        </w:tabs>
        <w:ind w:right="561" w:firstLine="707"/>
        <w:rPr>
          <w:sz w:val="24"/>
        </w:rPr>
      </w:pPr>
      <w:r>
        <w:rPr>
          <w:sz w:val="24"/>
        </w:rPr>
        <w:t>утверждение и последовательная реализация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ED113B" w:rsidRDefault="00F26E6D">
      <w:pPr>
        <w:pStyle w:val="a4"/>
        <w:numPr>
          <w:ilvl w:val="0"/>
          <w:numId w:val="18"/>
        </w:numPr>
        <w:tabs>
          <w:tab w:val="left" w:pos="1452"/>
        </w:tabs>
        <w:ind w:right="561" w:firstLine="707"/>
        <w:rPr>
          <w:sz w:val="24"/>
        </w:rPr>
      </w:pPr>
      <w:r>
        <w:rPr>
          <w:sz w:val="24"/>
        </w:rPr>
        <w:t>организацию общественно полезных дел, дающих детям возможность получить важный для их личностного развития опыт деятельности, направленной на помощь</w:t>
      </w:r>
      <w:r>
        <w:rPr>
          <w:spacing w:val="40"/>
          <w:sz w:val="24"/>
        </w:rPr>
        <w:t xml:space="preserve"> </w:t>
      </w:r>
      <w:r>
        <w:rPr>
          <w:sz w:val="24"/>
        </w:rPr>
        <w:t>другим людям, своим сверстникам в школе, обществу в целом; развить в себе такие качества как забота, уважение, умение сопереживать, умение общаться, слушать и слышать других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w:t>
      </w:r>
    </w:p>
    <w:p w:rsidR="00ED113B" w:rsidRDefault="00F26E6D">
      <w:pPr>
        <w:pStyle w:val="a4"/>
        <w:numPr>
          <w:ilvl w:val="0"/>
          <w:numId w:val="18"/>
        </w:numPr>
        <w:tabs>
          <w:tab w:val="left" w:pos="1438"/>
        </w:tabs>
        <w:ind w:right="563" w:firstLine="707"/>
        <w:rPr>
          <w:sz w:val="24"/>
        </w:rPr>
      </w:pPr>
      <w:r>
        <w:rPr>
          <w:sz w:val="24"/>
        </w:rPr>
        <w:t>участие школьников в работе на прилегающей к ОГКОУ «Ивановский областной центр психолого-медико-социального сопровождения» территории (уход за деревьями и кустарниками, благоустройство клумб) и другие;</w:t>
      </w:r>
    </w:p>
    <w:p w:rsidR="00ED113B" w:rsidRDefault="00F26E6D">
      <w:pPr>
        <w:pStyle w:val="a4"/>
        <w:numPr>
          <w:ilvl w:val="0"/>
          <w:numId w:val="18"/>
        </w:numPr>
        <w:tabs>
          <w:tab w:val="left" w:pos="1505"/>
        </w:tabs>
        <w:ind w:right="566" w:firstLine="707"/>
        <w:rPr>
          <w:sz w:val="24"/>
        </w:rPr>
      </w:pPr>
      <w:r>
        <w:rPr>
          <w:sz w:val="24"/>
        </w:rPr>
        <w:t>организацию общественно полезных дел, дающих школьникам возможность получить</w:t>
      </w:r>
      <w:r>
        <w:rPr>
          <w:spacing w:val="-2"/>
          <w:sz w:val="24"/>
        </w:rPr>
        <w:t xml:space="preserve"> </w:t>
      </w:r>
      <w:r>
        <w:rPr>
          <w:sz w:val="24"/>
        </w:rPr>
        <w:t>важный</w:t>
      </w:r>
      <w:r>
        <w:rPr>
          <w:spacing w:val="-3"/>
          <w:sz w:val="24"/>
        </w:rPr>
        <w:t xml:space="preserve"> </w:t>
      </w:r>
      <w:r>
        <w:rPr>
          <w:sz w:val="24"/>
        </w:rPr>
        <w:t>для</w:t>
      </w:r>
      <w:r>
        <w:rPr>
          <w:spacing w:val="-3"/>
          <w:sz w:val="24"/>
        </w:rPr>
        <w:t xml:space="preserve"> </w:t>
      </w:r>
      <w:r>
        <w:rPr>
          <w:sz w:val="24"/>
        </w:rPr>
        <w:t>их</w:t>
      </w:r>
      <w:r>
        <w:rPr>
          <w:spacing w:val="-1"/>
          <w:sz w:val="24"/>
        </w:rPr>
        <w:t xml:space="preserve"> </w:t>
      </w:r>
      <w:r>
        <w:rPr>
          <w:sz w:val="24"/>
        </w:rPr>
        <w:t>личностного</w:t>
      </w:r>
      <w:r>
        <w:rPr>
          <w:spacing w:val="-3"/>
          <w:sz w:val="24"/>
        </w:rPr>
        <w:t xml:space="preserve"> </w:t>
      </w:r>
      <w:r>
        <w:rPr>
          <w:sz w:val="24"/>
        </w:rPr>
        <w:t>развития</w:t>
      </w:r>
      <w:r>
        <w:rPr>
          <w:spacing w:val="-6"/>
          <w:sz w:val="24"/>
        </w:rPr>
        <w:t xml:space="preserve"> </w:t>
      </w:r>
      <w:r>
        <w:rPr>
          <w:sz w:val="24"/>
        </w:rPr>
        <w:t>опыт</w:t>
      </w:r>
      <w:r>
        <w:rPr>
          <w:spacing w:val="-3"/>
          <w:sz w:val="24"/>
        </w:rPr>
        <w:t xml:space="preserve"> </w:t>
      </w:r>
      <w:r>
        <w:rPr>
          <w:sz w:val="24"/>
        </w:rPr>
        <w:t>осуществления</w:t>
      </w:r>
      <w:r>
        <w:rPr>
          <w:spacing w:val="-3"/>
          <w:sz w:val="24"/>
        </w:rPr>
        <w:t xml:space="preserve"> </w:t>
      </w:r>
      <w:r>
        <w:rPr>
          <w:sz w:val="24"/>
        </w:rPr>
        <w:t>дел,</w:t>
      </w:r>
      <w:r>
        <w:rPr>
          <w:spacing w:val="-3"/>
          <w:sz w:val="24"/>
        </w:rPr>
        <w:t xml:space="preserve"> </w:t>
      </w:r>
      <w:r>
        <w:rPr>
          <w:sz w:val="24"/>
        </w:rPr>
        <w:t>направленных</w:t>
      </w:r>
      <w:r>
        <w:rPr>
          <w:spacing w:val="-1"/>
          <w:sz w:val="24"/>
        </w:rPr>
        <w:t xml:space="preserve"> </w:t>
      </w:r>
      <w:r>
        <w:rPr>
          <w:sz w:val="24"/>
        </w:rPr>
        <w:t>на помощь другим людям, своей организации, обществу в целом; развить в себе такие качества</w:t>
      </w:r>
      <w:r>
        <w:rPr>
          <w:spacing w:val="-11"/>
          <w:sz w:val="24"/>
        </w:rPr>
        <w:t xml:space="preserve"> </w:t>
      </w:r>
      <w:r>
        <w:rPr>
          <w:sz w:val="24"/>
        </w:rPr>
        <w:t>как</w:t>
      </w:r>
      <w:r>
        <w:rPr>
          <w:spacing w:val="-10"/>
          <w:sz w:val="24"/>
        </w:rPr>
        <w:t xml:space="preserve"> </w:t>
      </w:r>
      <w:r>
        <w:rPr>
          <w:sz w:val="24"/>
        </w:rPr>
        <w:t>внимание,</w:t>
      </w:r>
      <w:r>
        <w:rPr>
          <w:spacing w:val="-9"/>
          <w:sz w:val="24"/>
        </w:rPr>
        <w:t xml:space="preserve"> </w:t>
      </w:r>
      <w:r>
        <w:rPr>
          <w:sz w:val="24"/>
        </w:rPr>
        <w:t>забота,</w:t>
      </w:r>
      <w:r>
        <w:rPr>
          <w:spacing w:val="-9"/>
          <w:sz w:val="24"/>
        </w:rPr>
        <w:t xml:space="preserve"> </w:t>
      </w:r>
      <w:r>
        <w:rPr>
          <w:sz w:val="24"/>
        </w:rPr>
        <w:t>уважение,</w:t>
      </w:r>
      <w:r>
        <w:rPr>
          <w:spacing w:val="-9"/>
          <w:sz w:val="24"/>
        </w:rPr>
        <w:t xml:space="preserve"> </w:t>
      </w:r>
      <w:r>
        <w:rPr>
          <w:sz w:val="24"/>
        </w:rPr>
        <w:t>умение</w:t>
      </w:r>
      <w:r>
        <w:rPr>
          <w:spacing w:val="-11"/>
          <w:sz w:val="24"/>
        </w:rPr>
        <w:t xml:space="preserve"> </w:t>
      </w:r>
      <w:r>
        <w:rPr>
          <w:sz w:val="24"/>
        </w:rPr>
        <w:t>сопереживать,</w:t>
      </w:r>
      <w:r>
        <w:rPr>
          <w:spacing w:val="-9"/>
          <w:sz w:val="24"/>
        </w:rPr>
        <w:t xml:space="preserve"> </w:t>
      </w:r>
      <w:r>
        <w:rPr>
          <w:sz w:val="24"/>
        </w:rPr>
        <w:t>умение</w:t>
      </w:r>
      <w:r>
        <w:rPr>
          <w:spacing w:val="-11"/>
          <w:sz w:val="24"/>
        </w:rPr>
        <w:t xml:space="preserve"> </w:t>
      </w:r>
      <w:r>
        <w:rPr>
          <w:sz w:val="24"/>
        </w:rPr>
        <w:t>общаться,</w:t>
      </w:r>
      <w:r>
        <w:rPr>
          <w:spacing w:val="-9"/>
          <w:sz w:val="24"/>
        </w:rPr>
        <w:t xml:space="preserve"> </w:t>
      </w:r>
      <w:r>
        <w:rPr>
          <w:sz w:val="24"/>
        </w:rPr>
        <w:t>слушать и слышать других;</w:t>
      </w:r>
    </w:p>
    <w:p w:rsidR="00ED113B" w:rsidRDefault="00F26E6D">
      <w:pPr>
        <w:pStyle w:val="a4"/>
        <w:numPr>
          <w:ilvl w:val="0"/>
          <w:numId w:val="18"/>
        </w:numPr>
        <w:tabs>
          <w:tab w:val="left" w:pos="1517"/>
        </w:tabs>
        <w:ind w:right="565" w:firstLine="707"/>
        <w:rPr>
          <w:sz w:val="24"/>
        </w:rPr>
      </w:pPr>
      <w:r>
        <w:rPr>
          <w:sz w:val="24"/>
        </w:rPr>
        <w:t>клубные встречи – формальные и неформальные встречи членов детского общественного объединения для обсуждения вопросов управления объединением, совместного пения, празднования знаменательных для членов объединения событий;</w:t>
      </w:r>
    </w:p>
    <w:p w:rsidR="00ED113B" w:rsidRDefault="00F26E6D">
      <w:pPr>
        <w:pStyle w:val="a4"/>
        <w:numPr>
          <w:ilvl w:val="0"/>
          <w:numId w:val="18"/>
        </w:numPr>
        <w:tabs>
          <w:tab w:val="left" w:pos="1486"/>
        </w:tabs>
        <w:ind w:right="568" w:firstLine="707"/>
        <w:rPr>
          <w:sz w:val="24"/>
        </w:rPr>
      </w:pPr>
      <w:r>
        <w:rPr>
          <w:sz w:val="24"/>
        </w:rPr>
        <w:t>рекрутинговые мероприятия, реализующие идею популяризации деятельности детского</w:t>
      </w:r>
      <w:r>
        <w:rPr>
          <w:spacing w:val="-7"/>
          <w:sz w:val="24"/>
        </w:rPr>
        <w:t xml:space="preserve"> </w:t>
      </w:r>
      <w:r>
        <w:rPr>
          <w:sz w:val="24"/>
        </w:rPr>
        <w:t>общественного</w:t>
      </w:r>
      <w:r>
        <w:rPr>
          <w:spacing w:val="-7"/>
          <w:sz w:val="24"/>
        </w:rPr>
        <w:t xml:space="preserve"> </w:t>
      </w:r>
      <w:r>
        <w:rPr>
          <w:sz w:val="24"/>
        </w:rPr>
        <w:t>объединения,</w:t>
      </w:r>
      <w:r>
        <w:rPr>
          <w:spacing w:val="-7"/>
          <w:sz w:val="24"/>
        </w:rPr>
        <w:t xml:space="preserve"> </w:t>
      </w:r>
      <w:r>
        <w:rPr>
          <w:sz w:val="24"/>
        </w:rPr>
        <w:t>привлечения</w:t>
      </w:r>
      <w:r>
        <w:rPr>
          <w:spacing w:val="-7"/>
          <w:sz w:val="24"/>
        </w:rPr>
        <w:t xml:space="preserve"> </w:t>
      </w:r>
      <w:r>
        <w:rPr>
          <w:sz w:val="24"/>
        </w:rPr>
        <w:t>в</w:t>
      </w:r>
      <w:r>
        <w:rPr>
          <w:spacing w:val="-4"/>
          <w:sz w:val="24"/>
        </w:rPr>
        <w:t xml:space="preserve"> </w:t>
      </w:r>
      <w:r>
        <w:rPr>
          <w:sz w:val="24"/>
        </w:rPr>
        <w:t>него</w:t>
      </w:r>
      <w:r>
        <w:rPr>
          <w:spacing w:val="-7"/>
          <w:sz w:val="24"/>
        </w:rPr>
        <w:t xml:space="preserve"> </w:t>
      </w:r>
      <w:r>
        <w:rPr>
          <w:sz w:val="24"/>
        </w:rPr>
        <w:t>новых</w:t>
      </w:r>
      <w:r>
        <w:rPr>
          <w:spacing w:val="-4"/>
          <w:sz w:val="24"/>
        </w:rPr>
        <w:t xml:space="preserve"> </w:t>
      </w:r>
      <w:r>
        <w:rPr>
          <w:sz w:val="24"/>
        </w:rPr>
        <w:t>участников</w:t>
      </w:r>
      <w:r>
        <w:rPr>
          <w:spacing w:val="-8"/>
          <w:sz w:val="24"/>
        </w:rPr>
        <w:t xml:space="preserve"> </w:t>
      </w:r>
      <w:r>
        <w:rPr>
          <w:sz w:val="24"/>
        </w:rPr>
        <w:t>(в</w:t>
      </w:r>
      <w:r>
        <w:rPr>
          <w:spacing w:val="-9"/>
          <w:sz w:val="24"/>
        </w:rPr>
        <w:t xml:space="preserve"> </w:t>
      </w:r>
      <w:r>
        <w:rPr>
          <w:sz w:val="24"/>
        </w:rPr>
        <w:t>форме</w:t>
      </w:r>
      <w:r>
        <w:rPr>
          <w:spacing w:val="-8"/>
          <w:sz w:val="24"/>
        </w:rPr>
        <w:t xml:space="preserve"> </w:t>
      </w:r>
      <w:r>
        <w:rPr>
          <w:sz w:val="24"/>
        </w:rPr>
        <w:t>игр, квестов, театрализаций и т.п.);</w:t>
      </w:r>
    </w:p>
    <w:p w:rsidR="00ED113B" w:rsidRDefault="00F26E6D">
      <w:pPr>
        <w:pStyle w:val="a4"/>
        <w:numPr>
          <w:ilvl w:val="0"/>
          <w:numId w:val="18"/>
        </w:numPr>
        <w:tabs>
          <w:tab w:val="left" w:pos="1531"/>
        </w:tabs>
        <w:ind w:right="568" w:firstLine="707"/>
        <w:rPr>
          <w:sz w:val="24"/>
        </w:rPr>
      </w:pPr>
      <w:r>
        <w:rPr>
          <w:sz w:val="24"/>
        </w:rPr>
        <w:t>поддержка и развитие в детском объединении его традиций и ритуалов, формирующих у</w:t>
      </w:r>
      <w:r>
        <w:rPr>
          <w:spacing w:val="-3"/>
          <w:sz w:val="24"/>
        </w:rPr>
        <w:t xml:space="preserve"> </w:t>
      </w:r>
      <w:r>
        <w:rPr>
          <w:sz w:val="24"/>
        </w:rPr>
        <w:t>ребенка чувство общности с другими его членами, чувство причастности к</w:t>
      </w:r>
      <w:r>
        <w:rPr>
          <w:spacing w:val="80"/>
          <w:sz w:val="24"/>
        </w:rPr>
        <w:t xml:space="preserve"> </w:t>
      </w:r>
      <w:r>
        <w:rPr>
          <w:sz w:val="24"/>
        </w:rPr>
        <w:t>тому,</w:t>
      </w:r>
      <w:r>
        <w:rPr>
          <w:spacing w:val="80"/>
          <w:sz w:val="24"/>
        </w:rPr>
        <w:t xml:space="preserve"> </w:t>
      </w:r>
      <w:r>
        <w:rPr>
          <w:sz w:val="24"/>
        </w:rPr>
        <w:t>что</w:t>
      </w:r>
      <w:r>
        <w:rPr>
          <w:spacing w:val="80"/>
          <w:sz w:val="24"/>
        </w:rPr>
        <w:t xml:space="preserve"> </w:t>
      </w:r>
      <w:r>
        <w:rPr>
          <w:sz w:val="24"/>
        </w:rPr>
        <w:t>происходит</w:t>
      </w:r>
      <w:r>
        <w:rPr>
          <w:spacing w:val="80"/>
          <w:sz w:val="24"/>
        </w:rPr>
        <w:t xml:space="preserve"> </w:t>
      </w:r>
      <w:r>
        <w:rPr>
          <w:sz w:val="24"/>
        </w:rPr>
        <w:t>в</w:t>
      </w:r>
      <w:r>
        <w:rPr>
          <w:spacing w:val="80"/>
          <w:sz w:val="24"/>
        </w:rPr>
        <w:t xml:space="preserve"> </w:t>
      </w:r>
      <w:r>
        <w:rPr>
          <w:sz w:val="24"/>
        </w:rPr>
        <w:t>объединении</w:t>
      </w:r>
      <w:r>
        <w:rPr>
          <w:spacing w:val="80"/>
          <w:sz w:val="24"/>
        </w:rPr>
        <w:t xml:space="preserve"> </w:t>
      </w:r>
      <w:r>
        <w:rPr>
          <w:sz w:val="24"/>
        </w:rPr>
        <w:t>(реализуется</w:t>
      </w:r>
      <w:r>
        <w:rPr>
          <w:spacing w:val="80"/>
          <w:sz w:val="24"/>
        </w:rPr>
        <w:t xml:space="preserve"> </w:t>
      </w:r>
      <w:r>
        <w:rPr>
          <w:sz w:val="24"/>
        </w:rPr>
        <w:t>посредством</w:t>
      </w:r>
      <w:r>
        <w:rPr>
          <w:spacing w:val="80"/>
          <w:sz w:val="24"/>
        </w:rPr>
        <w:t xml:space="preserve"> </w:t>
      </w:r>
      <w:r>
        <w:rPr>
          <w:sz w:val="24"/>
        </w:rPr>
        <w:t>введения</w:t>
      </w:r>
      <w:r>
        <w:rPr>
          <w:spacing w:val="80"/>
          <w:sz w:val="24"/>
        </w:rPr>
        <w:t xml:space="preserve"> </w:t>
      </w:r>
      <w:r>
        <w:rPr>
          <w:sz w:val="24"/>
        </w:rPr>
        <w:t>особой</w:t>
      </w:r>
    </w:p>
    <w:p w:rsidR="00ED113B" w:rsidRDefault="00ED113B">
      <w:pPr>
        <w:pStyle w:val="a4"/>
        <w:rPr>
          <w:sz w:val="24"/>
        </w:rPr>
        <w:sectPr w:rsidR="00ED113B">
          <w:pgSz w:w="11910" w:h="16840"/>
          <w:pgMar w:top="1020" w:right="283" w:bottom="1200" w:left="1133" w:header="0" w:footer="953" w:gutter="0"/>
          <w:cols w:space="720"/>
        </w:sectPr>
      </w:pPr>
    </w:p>
    <w:p w:rsidR="00ED113B" w:rsidRDefault="00F26E6D">
      <w:pPr>
        <w:pStyle w:val="a3"/>
        <w:spacing w:before="66"/>
        <w:ind w:right="562"/>
      </w:pPr>
      <w:r>
        <w:lastRenderedPageBreak/>
        <w:t>символики детского объединения, проведения ежегодной церемонии посвящения в члены детского</w:t>
      </w:r>
      <w:r>
        <w:rPr>
          <w:spacing w:val="-2"/>
        </w:rPr>
        <w:t xml:space="preserve"> </w:t>
      </w:r>
      <w:r>
        <w:t>объединения,</w:t>
      </w:r>
      <w:r>
        <w:rPr>
          <w:spacing w:val="-4"/>
        </w:rPr>
        <w:t xml:space="preserve"> </w:t>
      </w:r>
      <w:r>
        <w:t>создания</w:t>
      </w:r>
      <w:r>
        <w:rPr>
          <w:spacing w:val="-2"/>
        </w:rPr>
        <w:t xml:space="preserve"> </w:t>
      </w:r>
      <w:r>
        <w:t>и</w:t>
      </w:r>
      <w:r>
        <w:rPr>
          <w:spacing w:val="-3"/>
        </w:rPr>
        <w:t xml:space="preserve"> </w:t>
      </w:r>
      <w:r>
        <w:t>поддержки</w:t>
      </w:r>
      <w:r>
        <w:rPr>
          <w:spacing w:val="-3"/>
        </w:rPr>
        <w:t xml:space="preserve"> </w:t>
      </w:r>
      <w:r>
        <w:t>интернет-странички</w:t>
      </w:r>
      <w:r>
        <w:rPr>
          <w:spacing w:val="-1"/>
        </w:rPr>
        <w:t xml:space="preserve"> </w:t>
      </w:r>
      <w:r>
        <w:t>детского</w:t>
      </w:r>
      <w:r>
        <w:rPr>
          <w:spacing w:val="-2"/>
        </w:rPr>
        <w:t xml:space="preserve"> </w:t>
      </w:r>
      <w:r>
        <w:t>объединения</w:t>
      </w:r>
      <w:r>
        <w:rPr>
          <w:spacing w:val="-4"/>
        </w:rPr>
        <w:t xml:space="preserve"> </w:t>
      </w:r>
      <w:r>
        <w:t>в соцсетях,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ED113B" w:rsidRDefault="00F26E6D">
      <w:pPr>
        <w:pStyle w:val="a4"/>
        <w:numPr>
          <w:ilvl w:val="0"/>
          <w:numId w:val="18"/>
        </w:numPr>
        <w:tabs>
          <w:tab w:val="left" w:pos="1486"/>
        </w:tabs>
        <w:spacing w:before="1"/>
        <w:ind w:right="567" w:firstLine="707"/>
        <w:rPr>
          <w:sz w:val="24"/>
        </w:rPr>
      </w:pPr>
      <w:r>
        <w:rPr>
          <w:sz w:val="24"/>
        </w:rPr>
        <w:t>участие членов детского общественного объединения в волонтерских акциях, деятельности на благо конкретных людей и социального окружения в целом (через разовые акции или постоянную деятельность школьников);</w:t>
      </w:r>
    </w:p>
    <w:p w:rsidR="00ED113B" w:rsidRDefault="00F26E6D">
      <w:pPr>
        <w:pStyle w:val="a3"/>
        <w:ind w:right="563" w:firstLine="707"/>
        <w:jc w:val="left"/>
      </w:pPr>
      <w:r>
        <w:t>Это может быть, как</w:t>
      </w:r>
      <w:r>
        <w:rPr>
          <w:spacing w:val="24"/>
        </w:rPr>
        <w:t xml:space="preserve"> </w:t>
      </w:r>
      <w:r>
        <w:t>участием школьников в проведении разовых</w:t>
      </w:r>
      <w:r>
        <w:rPr>
          <w:spacing w:val="23"/>
        </w:rPr>
        <w:t xml:space="preserve"> </w:t>
      </w:r>
      <w:r>
        <w:t>акций, которые часто носят масштабный характер, так и постоянной деятельностью школьников.</w:t>
      </w:r>
    </w:p>
    <w:p w:rsidR="00ED113B" w:rsidRDefault="00F26E6D">
      <w:pPr>
        <w:pStyle w:val="2"/>
        <w:spacing w:before="4"/>
        <w:ind w:left="1277"/>
        <w:jc w:val="left"/>
      </w:pPr>
      <w:r>
        <w:t>Модуль</w:t>
      </w:r>
      <w:r>
        <w:rPr>
          <w:spacing w:val="-3"/>
        </w:rPr>
        <w:t xml:space="preserve"> </w:t>
      </w:r>
      <w:r>
        <w:t>5.</w:t>
      </w:r>
      <w:r>
        <w:rPr>
          <w:spacing w:val="-3"/>
        </w:rPr>
        <w:t xml:space="preserve"> </w:t>
      </w:r>
      <w:r>
        <w:t>«Основные</w:t>
      </w:r>
      <w:r>
        <w:rPr>
          <w:spacing w:val="-5"/>
        </w:rPr>
        <w:t xml:space="preserve"> </w:t>
      </w:r>
      <w:r>
        <w:t>школьные</w:t>
      </w:r>
      <w:r>
        <w:rPr>
          <w:spacing w:val="-4"/>
        </w:rPr>
        <w:t xml:space="preserve"> </w:t>
      </w:r>
      <w:r>
        <w:rPr>
          <w:spacing w:val="-2"/>
        </w:rPr>
        <w:t>дела»</w:t>
      </w:r>
    </w:p>
    <w:p w:rsidR="00ED113B" w:rsidRDefault="00F26E6D">
      <w:pPr>
        <w:pStyle w:val="a3"/>
        <w:spacing w:line="274" w:lineRule="exact"/>
        <w:ind w:left="1277"/>
        <w:jc w:val="left"/>
      </w:pPr>
      <w:r>
        <w:t>Реализация</w:t>
      </w:r>
      <w:r>
        <w:rPr>
          <w:spacing w:val="-8"/>
        </w:rPr>
        <w:t xml:space="preserve"> </w:t>
      </w:r>
      <w:r>
        <w:t>воспитательного</w:t>
      </w:r>
      <w:r>
        <w:rPr>
          <w:spacing w:val="-5"/>
        </w:rPr>
        <w:t xml:space="preserve"> </w:t>
      </w:r>
      <w:r>
        <w:t>потенциала</w:t>
      </w:r>
      <w:r>
        <w:rPr>
          <w:spacing w:val="-6"/>
        </w:rPr>
        <w:t xml:space="preserve"> </w:t>
      </w:r>
      <w:r>
        <w:t>основных</w:t>
      </w:r>
      <w:r>
        <w:rPr>
          <w:spacing w:val="-4"/>
        </w:rPr>
        <w:t xml:space="preserve"> </w:t>
      </w:r>
      <w:r>
        <w:t>школьных</w:t>
      </w:r>
      <w:r>
        <w:rPr>
          <w:spacing w:val="-4"/>
        </w:rPr>
        <w:t xml:space="preserve"> </w:t>
      </w:r>
      <w:r>
        <w:t>дел</w:t>
      </w:r>
      <w:r>
        <w:rPr>
          <w:spacing w:val="-7"/>
        </w:rPr>
        <w:t xml:space="preserve"> </w:t>
      </w:r>
      <w:r>
        <w:rPr>
          <w:spacing w:val="-2"/>
        </w:rPr>
        <w:t>предусматривает:</w:t>
      </w:r>
    </w:p>
    <w:p w:rsidR="00ED113B" w:rsidRDefault="00F26E6D">
      <w:pPr>
        <w:pStyle w:val="a4"/>
        <w:numPr>
          <w:ilvl w:val="0"/>
          <w:numId w:val="19"/>
        </w:numPr>
        <w:tabs>
          <w:tab w:val="left" w:pos="1983"/>
        </w:tabs>
        <w:spacing w:before="2"/>
        <w:ind w:right="568" w:firstLine="707"/>
        <w:rPr>
          <w:sz w:val="24"/>
        </w:rPr>
      </w:pPr>
      <w:r>
        <w:rPr>
          <w:sz w:val="24"/>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ED113B" w:rsidRDefault="00F26E6D">
      <w:pPr>
        <w:pStyle w:val="a4"/>
        <w:numPr>
          <w:ilvl w:val="0"/>
          <w:numId w:val="19"/>
        </w:numPr>
        <w:tabs>
          <w:tab w:val="left" w:pos="1983"/>
        </w:tabs>
        <w:spacing w:before="5" w:line="237" w:lineRule="auto"/>
        <w:ind w:right="570" w:firstLine="707"/>
        <w:rPr>
          <w:sz w:val="24"/>
        </w:rPr>
      </w:pPr>
      <w:r>
        <w:rPr>
          <w:sz w:val="24"/>
        </w:rPr>
        <w:t>участие во всероссийских акциях, посвященных значимым событиям в России, мире;</w:t>
      </w:r>
    </w:p>
    <w:p w:rsidR="00ED113B" w:rsidRDefault="00F26E6D">
      <w:pPr>
        <w:pStyle w:val="a4"/>
        <w:numPr>
          <w:ilvl w:val="0"/>
          <w:numId w:val="19"/>
        </w:numPr>
        <w:tabs>
          <w:tab w:val="left" w:pos="1983"/>
        </w:tabs>
        <w:spacing w:before="4" w:line="237" w:lineRule="auto"/>
        <w:ind w:right="563" w:firstLine="707"/>
        <w:rPr>
          <w:sz w:val="24"/>
        </w:rPr>
      </w:pPr>
      <w:r>
        <w:rPr>
          <w:sz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ED113B" w:rsidRDefault="00F26E6D">
      <w:pPr>
        <w:pStyle w:val="a4"/>
        <w:numPr>
          <w:ilvl w:val="0"/>
          <w:numId w:val="19"/>
        </w:numPr>
        <w:tabs>
          <w:tab w:val="left" w:pos="1983"/>
        </w:tabs>
        <w:spacing w:before="5"/>
        <w:ind w:right="566" w:firstLine="707"/>
        <w:rPr>
          <w:sz w:val="24"/>
        </w:rPr>
      </w:pPr>
      <w:r>
        <w:rPr>
          <w:sz w:val="24"/>
        </w:rPr>
        <w:t xml:space="preserve">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w:t>
      </w:r>
      <w:r>
        <w:rPr>
          <w:spacing w:val="-2"/>
          <w:sz w:val="24"/>
        </w:rPr>
        <w:t>местности;</w:t>
      </w:r>
    </w:p>
    <w:p w:rsidR="00ED113B" w:rsidRDefault="00F26E6D">
      <w:pPr>
        <w:pStyle w:val="a4"/>
        <w:numPr>
          <w:ilvl w:val="0"/>
          <w:numId w:val="19"/>
        </w:numPr>
        <w:tabs>
          <w:tab w:val="left" w:pos="1983"/>
        </w:tabs>
        <w:ind w:right="562" w:firstLine="707"/>
        <w:rPr>
          <w:sz w:val="24"/>
        </w:rPr>
      </w:pPr>
      <w:r>
        <w:rPr>
          <w:sz w:val="24"/>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ED113B" w:rsidRDefault="00F26E6D">
      <w:pPr>
        <w:pStyle w:val="a4"/>
        <w:numPr>
          <w:ilvl w:val="0"/>
          <w:numId w:val="19"/>
        </w:numPr>
        <w:tabs>
          <w:tab w:val="left" w:pos="1983"/>
        </w:tabs>
        <w:spacing w:before="1" w:line="237" w:lineRule="auto"/>
        <w:ind w:right="568" w:firstLine="707"/>
        <w:rPr>
          <w:sz w:val="24"/>
        </w:rPr>
      </w:pPr>
      <w:r>
        <w:rPr>
          <w:sz w:val="24"/>
        </w:rPr>
        <w:t>проводимые для жителей населенного пункта и организуемые совместно с семьями обучающихся</w:t>
      </w:r>
      <w:r>
        <w:rPr>
          <w:spacing w:val="-2"/>
          <w:sz w:val="24"/>
        </w:rPr>
        <w:t xml:space="preserve"> </w:t>
      </w:r>
      <w:r>
        <w:rPr>
          <w:sz w:val="24"/>
        </w:rPr>
        <w:t>праздники, фестивали,</w:t>
      </w:r>
      <w:r>
        <w:rPr>
          <w:spacing w:val="-2"/>
          <w:sz w:val="24"/>
        </w:rPr>
        <w:t xml:space="preserve"> </w:t>
      </w:r>
      <w:r>
        <w:rPr>
          <w:sz w:val="24"/>
        </w:rPr>
        <w:t>представления в связи</w:t>
      </w:r>
      <w:r>
        <w:rPr>
          <w:spacing w:val="-1"/>
          <w:sz w:val="24"/>
        </w:rPr>
        <w:t xml:space="preserve"> </w:t>
      </w:r>
      <w:r>
        <w:rPr>
          <w:sz w:val="24"/>
        </w:rPr>
        <w:t>с</w:t>
      </w:r>
      <w:r>
        <w:rPr>
          <w:spacing w:val="-1"/>
          <w:sz w:val="24"/>
        </w:rPr>
        <w:t xml:space="preserve"> </w:t>
      </w:r>
      <w:r>
        <w:rPr>
          <w:sz w:val="24"/>
        </w:rPr>
        <w:t>памятными датами, значимыми событиями для жителей населенного пункта;</w:t>
      </w:r>
    </w:p>
    <w:p w:rsidR="00ED113B" w:rsidRDefault="00F26E6D">
      <w:pPr>
        <w:pStyle w:val="a4"/>
        <w:numPr>
          <w:ilvl w:val="0"/>
          <w:numId w:val="19"/>
        </w:numPr>
        <w:tabs>
          <w:tab w:val="left" w:pos="1983"/>
        </w:tabs>
        <w:spacing w:before="4"/>
        <w:ind w:right="561" w:firstLine="707"/>
        <w:rPr>
          <w:sz w:val="24"/>
        </w:rPr>
      </w:pPr>
      <w:r>
        <w:rPr>
          <w:sz w:val="24"/>
        </w:rPr>
        <w:t xml:space="preserve">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w:t>
      </w:r>
      <w:r>
        <w:rPr>
          <w:spacing w:val="-2"/>
          <w:sz w:val="24"/>
        </w:rPr>
        <w:t>направленности;</w:t>
      </w:r>
    </w:p>
    <w:p w:rsidR="00ED113B" w:rsidRDefault="00F26E6D">
      <w:pPr>
        <w:pStyle w:val="a4"/>
        <w:numPr>
          <w:ilvl w:val="0"/>
          <w:numId w:val="19"/>
        </w:numPr>
        <w:tabs>
          <w:tab w:val="left" w:pos="1983"/>
        </w:tabs>
        <w:ind w:right="567" w:firstLine="707"/>
        <w:rPr>
          <w:sz w:val="24"/>
        </w:rPr>
      </w:pPr>
      <w:r>
        <w:rPr>
          <w:sz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ED113B" w:rsidRDefault="00F26E6D">
      <w:pPr>
        <w:pStyle w:val="a4"/>
        <w:numPr>
          <w:ilvl w:val="0"/>
          <w:numId w:val="19"/>
        </w:numPr>
        <w:tabs>
          <w:tab w:val="left" w:pos="1983"/>
        </w:tabs>
        <w:spacing w:before="4" w:line="237" w:lineRule="auto"/>
        <w:ind w:right="567" w:firstLine="707"/>
        <w:rPr>
          <w:sz w:val="24"/>
        </w:rPr>
      </w:pPr>
      <w:r>
        <w:rPr>
          <w:sz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ED113B" w:rsidRDefault="00F26E6D">
      <w:pPr>
        <w:pStyle w:val="2"/>
        <w:spacing w:before="7"/>
        <w:ind w:left="1277"/>
      </w:pPr>
      <w:r>
        <w:t>Модуль</w:t>
      </w:r>
      <w:r>
        <w:rPr>
          <w:spacing w:val="-2"/>
        </w:rPr>
        <w:t xml:space="preserve"> </w:t>
      </w:r>
      <w:r>
        <w:t>6</w:t>
      </w:r>
      <w:r>
        <w:rPr>
          <w:spacing w:val="-1"/>
        </w:rPr>
        <w:t xml:space="preserve"> </w:t>
      </w:r>
      <w:r>
        <w:t>«Внешкольные</w:t>
      </w:r>
      <w:r>
        <w:rPr>
          <w:spacing w:val="-3"/>
        </w:rPr>
        <w:t xml:space="preserve"> </w:t>
      </w:r>
      <w:r>
        <w:rPr>
          <w:spacing w:val="-2"/>
        </w:rPr>
        <w:t>мероприятия»</w:t>
      </w:r>
    </w:p>
    <w:p w:rsidR="00ED113B" w:rsidRDefault="00F26E6D">
      <w:pPr>
        <w:pStyle w:val="a3"/>
        <w:ind w:right="567" w:firstLine="707"/>
      </w:pPr>
      <w:r>
        <w:t xml:space="preserve">Реализация воспитательного потенциала внешкольных мероприятий </w:t>
      </w:r>
      <w:r>
        <w:rPr>
          <w:spacing w:val="-2"/>
        </w:rPr>
        <w:t>предусматривает:</w:t>
      </w:r>
    </w:p>
    <w:p w:rsidR="00ED113B" w:rsidRDefault="00F26E6D">
      <w:pPr>
        <w:pStyle w:val="a4"/>
        <w:numPr>
          <w:ilvl w:val="0"/>
          <w:numId w:val="19"/>
        </w:numPr>
        <w:tabs>
          <w:tab w:val="left" w:pos="1983"/>
        </w:tabs>
        <w:spacing w:before="2" w:line="237" w:lineRule="auto"/>
        <w:ind w:right="564" w:firstLine="707"/>
        <w:rPr>
          <w:sz w:val="24"/>
        </w:rPr>
      </w:pPr>
      <w:r>
        <w:rPr>
          <w:sz w:val="24"/>
        </w:rPr>
        <w:t>общие внешкольные мероприятия, в том числе организуемые совместно с социальными партнерами образовательной организации;</w:t>
      </w:r>
    </w:p>
    <w:p w:rsidR="00ED113B" w:rsidRDefault="00F26E6D">
      <w:pPr>
        <w:pStyle w:val="a4"/>
        <w:numPr>
          <w:ilvl w:val="0"/>
          <w:numId w:val="19"/>
        </w:numPr>
        <w:tabs>
          <w:tab w:val="left" w:pos="1983"/>
        </w:tabs>
        <w:spacing w:before="5" w:line="237" w:lineRule="auto"/>
        <w:ind w:right="566" w:firstLine="707"/>
        <w:rPr>
          <w:sz w:val="24"/>
        </w:rPr>
      </w:pPr>
      <w:r>
        <w:rPr>
          <w:sz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ED113B" w:rsidRDefault="00ED113B">
      <w:pPr>
        <w:pStyle w:val="a4"/>
        <w:spacing w:line="237" w:lineRule="auto"/>
        <w:rPr>
          <w:sz w:val="24"/>
        </w:rPr>
        <w:sectPr w:rsidR="00ED113B">
          <w:pgSz w:w="11910" w:h="16840"/>
          <w:pgMar w:top="1040" w:right="283" w:bottom="1200" w:left="1133" w:header="0" w:footer="953" w:gutter="0"/>
          <w:cols w:space="720"/>
        </w:sectPr>
      </w:pPr>
    </w:p>
    <w:p w:rsidR="00ED113B" w:rsidRDefault="00F26E6D">
      <w:pPr>
        <w:pStyle w:val="a4"/>
        <w:numPr>
          <w:ilvl w:val="0"/>
          <w:numId w:val="19"/>
        </w:numPr>
        <w:tabs>
          <w:tab w:val="left" w:pos="1983"/>
        </w:tabs>
        <w:spacing w:before="88"/>
        <w:ind w:right="564" w:firstLine="707"/>
        <w:rPr>
          <w:sz w:val="24"/>
        </w:rPr>
      </w:pPr>
      <w:r>
        <w:rPr>
          <w:sz w:val="24"/>
        </w:rPr>
        <w:lastRenderedPageBreak/>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ED113B" w:rsidRDefault="00F26E6D">
      <w:pPr>
        <w:pStyle w:val="a4"/>
        <w:numPr>
          <w:ilvl w:val="0"/>
          <w:numId w:val="19"/>
        </w:numPr>
        <w:tabs>
          <w:tab w:val="left" w:pos="1983"/>
        </w:tabs>
        <w:spacing w:before="2"/>
        <w:ind w:right="563" w:firstLine="707"/>
        <w:rPr>
          <w:sz w:val="24"/>
        </w:rPr>
      </w:pPr>
      <w:r>
        <w:rPr>
          <w:sz w:val="24"/>
        </w:rPr>
        <w:t>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ED113B" w:rsidRDefault="00F26E6D">
      <w:pPr>
        <w:pStyle w:val="a4"/>
        <w:numPr>
          <w:ilvl w:val="0"/>
          <w:numId w:val="19"/>
        </w:numPr>
        <w:tabs>
          <w:tab w:val="left" w:pos="1983"/>
        </w:tabs>
        <w:ind w:right="565" w:firstLine="707"/>
        <w:rPr>
          <w:sz w:val="24"/>
        </w:rPr>
      </w:pPr>
      <w:r>
        <w:rPr>
          <w:sz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ED113B" w:rsidRDefault="00F26E6D">
      <w:pPr>
        <w:pStyle w:val="2"/>
        <w:spacing w:before="1"/>
        <w:ind w:left="1277"/>
      </w:pPr>
      <w:r>
        <w:t>Модуль</w:t>
      </w:r>
      <w:r>
        <w:rPr>
          <w:spacing w:val="-8"/>
        </w:rPr>
        <w:t xml:space="preserve"> </w:t>
      </w:r>
      <w:r>
        <w:t>7</w:t>
      </w:r>
      <w:r>
        <w:rPr>
          <w:spacing w:val="-5"/>
        </w:rPr>
        <w:t xml:space="preserve"> </w:t>
      </w:r>
      <w:r>
        <w:t>«Организация</w:t>
      </w:r>
      <w:r>
        <w:rPr>
          <w:spacing w:val="-5"/>
        </w:rPr>
        <w:t xml:space="preserve"> </w:t>
      </w:r>
      <w:r>
        <w:t>предметно-пространственной</w:t>
      </w:r>
      <w:r>
        <w:rPr>
          <w:spacing w:val="-5"/>
        </w:rPr>
        <w:t xml:space="preserve"> </w:t>
      </w:r>
      <w:r>
        <w:rPr>
          <w:spacing w:val="-2"/>
        </w:rPr>
        <w:t>среды»</w:t>
      </w:r>
    </w:p>
    <w:p w:rsidR="00ED113B" w:rsidRDefault="00F26E6D">
      <w:pPr>
        <w:pStyle w:val="a3"/>
        <w:ind w:right="564" w:firstLine="707"/>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ED113B" w:rsidRDefault="00F26E6D">
      <w:pPr>
        <w:pStyle w:val="a4"/>
        <w:numPr>
          <w:ilvl w:val="0"/>
          <w:numId w:val="19"/>
        </w:numPr>
        <w:tabs>
          <w:tab w:val="left" w:pos="1983"/>
        </w:tabs>
        <w:ind w:right="564" w:firstLine="707"/>
        <w:rPr>
          <w:sz w:val="24"/>
        </w:rPr>
      </w:pPr>
      <w:r>
        <w:rPr>
          <w:sz w:val="24"/>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ED113B" w:rsidRDefault="00F26E6D">
      <w:pPr>
        <w:pStyle w:val="a4"/>
        <w:numPr>
          <w:ilvl w:val="0"/>
          <w:numId w:val="19"/>
        </w:numPr>
        <w:tabs>
          <w:tab w:val="left" w:pos="1983"/>
        </w:tabs>
        <w:spacing w:before="1" w:line="237" w:lineRule="auto"/>
        <w:ind w:right="567" w:firstLine="707"/>
        <w:rPr>
          <w:sz w:val="24"/>
        </w:rPr>
      </w:pPr>
      <w:r>
        <w:rPr>
          <w:sz w:val="24"/>
        </w:rPr>
        <w:t>организацию и проведение церемоний поднятия (спуска) государственного флага Российской Федерации;</w:t>
      </w:r>
    </w:p>
    <w:p w:rsidR="00ED113B" w:rsidRDefault="00F26E6D">
      <w:pPr>
        <w:pStyle w:val="a4"/>
        <w:numPr>
          <w:ilvl w:val="0"/>
          <w:numId w:val="19"/>
        </w:numPr>
        <w:tabs>
          <w:tab w:val="left" w:pos="1983"/>
        </w:tabs>
        <w:spacing w:before="2"/>
        <w:ind w:right="560" w:firstLine="707"/>
        <w:rPr>
          <w:sz w:val="24"/>
        </w:rPr>
      </w:pPr>
      <w:r>
        <w:rPr>
          <w:sz w:val="24"/>
        </w:rP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w:t>
      </w:r>
      <w:r>
        <w:rPr>
          <w:spacing w:val="-2"/>
          <w:sz w:val="24"/>
        </w:rPr>
        <w:t>Отечества;</w:t>
      </w:r>
    </w:p>
    <w:p w:rsidR="00ED113B" w:rsidRDefault="00F26E6D">
      <w:pPr>
        <w:pStyle w:val="a4"/>
        <w:numPr>
          <w:ilvl w:val="0"/>
          <w:numId w:val="19"/>
        </w:numPr>
        <w:tabs>
          <w:tab w:val="left" w:pos="1983"/>
        </w:tabs>
        <w:ind w:right="567" w:firstLine="707"/>
        <w:rPr>
          <w:sz w:val="24"/>
        </w:rPr>
      </w:pPr>
      <w:r>
        <w:rPr>
          <w:sz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ED113B" w:rsidRDefault="00F26E6D">
      <w:pPr>
        <w:pStyle w:val="a4"/>
        <w:numPr>
          <w:ilvl w:val="0"/>
          <w:numId w:val="19"/>
        </w:numPr>
        <w:tabs>
          <w:tab w:val="left" w:pos="1983"/>
        </w:tabs>
        <w:ind w:right="562" w:firstLine="707"/>
        <w:rPr>
          <w:sz w:val="24"/>
        </w:rPr>
      </w:pPr>
      <w:r>
        <w:rPr>
          <w:sz w:val="24"/>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ED113B" w:rsidRDefault="00F26E6D">
      <w:pPr>
        <w:pStyle w:val="a4"/>
        <w:numPr>
          <w:ilvl w:val="0"/>
          <w:numId w:val="19"/>
        </w:numPr>
        <w:tabs>
          <w:tab w:val="left" w:pos="1983"/>
        </w:tabs>
        <w:ind w:right="566" w:firstLine="707"/>
        <w:rPr>
          <w:sz w:val="24"/>
        </w:rPr>
      </w:pPr>
      <w:r>
        <w:rPr>
          <w:sz w:val="24"/>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ED113B" w:rsidRDefault="00F26E6D">
      <w:pPr>
        <w:pStyle w:val="a4"/>
        <w:numPr>
          <w:ilvl w:val="0"/>
          <w:numId w:val="19"/>
        </w:numPr>
        <w:tabs>
          <w:tab w:val="left" w:pos="1983"/>
        </w:tabs>
        <w:spacing w:before="2" w:line="237" w:lineRule="auto"/>
        <w:ind w:right="563" w:firstLine="707"/>
        <w:rPr>
          <w:sz w:val="24"/>
        </w:rPr>
      </w:pPr>
      <w:r>
        <w:rPr>
          <w:sz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w:t>
      </w:r>
      <w:r>
        <w:rPr>
          <w:spacing w:val="80"/>
          <w:sz w:val="24"/>
        </w:rPr>
        <w:t xml:space="preserve">   </w:t>
      </w:r>
      <w:r>
        <w:rPr>
          <w:sz w:val="24"/>
        </w:rPr>
        <w:t>позитивного</w:t>
      </w:r>
      <w:r>
        <w:rPr>
          <w:spacing w:val="80"/>
          <w:sz w:val="24"/>
        </w:rPr>
        <w:t xml:space="preserve">   </w:t>
      </w:r>
      <w:r>
        <w:rPr>
          <w:sz w:val="24"/>
        </w:rPr>
        <w:t>гражданско-патриотического,</w:t>
      </w:r>
      <w:r>
        <w:rPr>
          <w:spacing w:val="80"/>
          <w:sz w:val="24"/>
        </w:rPr>
        <w:t xml:space="preserve">   </w:t>
      </w:r>
      <w:r>
        <w:rPr>
          <w:sz w:val="24"/>
        </w:rPr>
        <w:t>духовнонравственного</w:t>
      </w:r>
    </w:p>
    <w:p w:rsidR="00ED113B" w:rsidRDefault="00ED113B">
      <w:pPr>
        <w:pStyle w:val="a4"/>
        <w:spacing w:line="237" w:lineRule="auto"/>
        <w:rPr>
          <w:sz w:val="24"/>
        </w:rPr>
        <w:sectPr w:rsidR="00ED113B">
          <w:pgSz w:w="11910" w:h="16840"/>
          <w:pgMar w:top="1020" w:right="283" w:bottom="1200" w:left="1133" w:header="0" w:footer="953" w:gutter="0"/>
          <w:cols w:space="720"/>
        </w:sectPr>
      </w:pPr>
    </w:p>
    <w:p w:rsidR="00ED113B" w:rsidRDefault="00F26E6D">
      <w:pPr>
        <w:pStyle w:val="a3"/>
        <w:spacing w:before="66"/>
        <w:ind w:right="567"/>
      </w:pPr>
      <w:r>
        <w:lastRenderedPageBreak/>
        <w:t>содержания, фотоотчеты об интересных событиях, поздравления педагогов и обучающихся и другое;</w:t>
      </w:r>
    </w:p>
    <w:p w:rsidR="00ED113B" w:rsidRDefault="00F26E6D">
      <w:pPr>
        <w:pStyle w:val="a4"/>
        <w:numPr>
          <w:ilvl w:val="0"/>
          <w:numId w:val="19"/>
        </w:numPr>
        <w:tabs>
          <w:tab w:val="left" w:pos="1983"/>
        </w:tabs>
        <w:spacing w:before="2"/>
        <w:ind w:right="568" w:firstLine="707"/>
        <w:rPr>
          <w:sz w:val="24"/>
        </w:rPr>
      </w:pPr>
      <w:r>
        <w:rPr>
          <w:sz w:val="24"/>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ED113B" w:rsidRDefault="00F26E6D">
      <w:pPr>
        <w:pStyle w:val="a4"/>
        <w:numPr>
          <w:ilvl w:val="0"/>
          <w:numId w:val="19"/>
        </w:numPr>
        <w:tabs>
          <w:tab w:val="left" w:pos="1983"/>
        </w:tabs>
        <w:spacing w:before="4" w:line="237" w:lineRule="auto"/>
        <w:ind w:right="569" w:firstLine="707"/>
        <w:rPr>
          <w:sz w:val="24"/>
        </w:rPr>
      </w:pPr>
      <w:r>
        <w:rPr>
          <w:sz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ED113B" w:rsidRDefault="00F26E6D">
      <w:pPr>
        <w:pStyle w:val="a4"/>
        <w:numPr>
          <w:ilvl w:val="0"/>
          <w:numId w:val="19"/>
        </w:numPr>
        <w:tabs>
          <w:tab w:val="left" w:pos="1983"/>
        </w:tabs>
        <w:spacing w:before="7" w:line="237" w:lineRule="auto"/>
        <w:ind w:right="566" w:firstLine="707"/>
        <w:rPr>
          <w:sz w:val="24"/>
        </w:rPr>
      </w:pPr>
      <w:r>
        <w:rPr>
          <w:sz w:val="24"/>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ED113B" w:rsidRDefault="00F26E6D">
      <w:pPr>
        <w:pStyle w:val="a4"/>
        <w:numPr>
          <w:ilvl w:val="0"/>
          <w:numId w:val="19"/>
        </w:numPr>
        <w:tabs>
          <w:tab w:val="left" w:pos="1983"/>
        </w:tabs>
        <w:spacing w:before="8" w:line="237" w:lineRule="auto"/>
        <w:ind w:right="565" w:firstLine="707"/>
        <w:rPr>
          <w:sz w:val="24"/>
        </w:rPr>
      </w:pPr>
      <w:r>
        <w:rPr>
          <w:sz w:val="24"/>
        </w:rPr>
        <w:t>разработку, оформление, поддержание и использование игровых пространств, спортивных и игровых площадок, зон активного и тихого отдыха;</w:t>
      </w:r>
    </w:p>
    <w:p w:rsidR="00ED113B" w:rsidRDefault="00F26E6D">
      <w:pPr>
        <w:pStyle w:val="a4"/>
        <w:numPr>
          <w:ilvl w:val="0"/>
          <w:numId w:val="19"/>
        </w:numPr>
        <w:tabs>
          <w:tab w:val="left" w:pos="1983"/>
        </w:tabs>
        <w:spacing w:before="5" w:line="237" w:lineRule="auto"/>
        <w:ind w:right="567" w:firstLine="707"/>
        <w:rPr>
          <w:sz w:val="24"/>
        </w:rPr>
      </w:pPr>
      <w:r>
        <w:rPr>
          <w:sz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ED113B" w:rsidRDefault="00F26E6D">
      <w:pPr>
        <w:pStyle w:val="a4"/>
        <w:numPr>
          <w:ilvl w:val="0"/>
          <w:numId w:val="19"/>
        </w:numPr>
        <w:tabs>
          <w:tab w:val="left" w:pos="1983"/>
        </w:tabs>
        <w:spacing w:before="7" w:line="237" w:lineRule="auto"/>
        <w:ind w:right="568" w:firstLine="707"/>
        <w:rPr>
          <w:sz w:val="24"/>
        </w:rPr>
      </w:pPr>
      <w:r>
        <w:rPr>
          <w:sz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ED113B" w:rsidRDefault="00F26E6D">
      <w:pPr>
        <w:pStyle w:val="a4"/>
        <w:numPr>
          <w:ilvl w:val="0"/>
          <w:numId w:val="19"/>
        </w:numPr>
        <w:tabs>
          <w:tab w:val="left" w:pos="1983"/>
        </w:tabs>
        <w:spacing w:before="5"/>
        <w:ind w:right="562" w:firstLine="707"/>
        <w:rPr>
          <w:sz w:val="24"/>
        </w:rPr>
      </w:pPr>
      <w:r>
        <w:rPr>
          <w:sz w:val="24"/>
        </w:rPr>
        <w:t>разработку и оформление пространств проведения значимых событий, праздников, церемоний, торжественных линеек, творческих вечеров (событийный</w:t>
      </w:r>
      <w:r>
        <w:rPr>
          <w:spacing w:val="80"/>
          <w:sz w:val="24"/>
        </w:rPr>
        <w:t xml:space="preserve"> </w:t>
      </w:r>
      <w:r>
        <w:rPr>
          <w:spacing w:val="-2"/>
          <w:sz w:val="24"/>
        </w:rPr>
        <w:t>дизайн);</w:t>
      </w:r>
    </w:p>
    <w:p w:rsidR="00ED113B" w:rsidRDefault="00F26E6D">
      <w:pPr>
        <w:pStyle w:val="a4"/>
        <w:numPr>
          <w:ilvl w:val="0"/>
          <w:numId w:val="19"/>
        </w:numPr>
        <w:tabs>
          <w:tab w:val="left" w:pos="1983"/>
        </w:tabs>
        <w:spacing w:before="1"/>
        <w:ind w:right="560" w:firstLine="707"/>
        <w:rPr>
          <w:sz w:val="24"/>
        </w:rPr>
      </w:pPr>
      <w:r>
        <w:rPr>
          <w:sz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ED113B" w:rsidRDefault="00F26E6D">
      <w:pPr>
        <w:pStyle w:val="2"/>
        <w:spacing w:before="2"/>
        <w:ind w:left="1277"/>
      </w:pPr>
      <w:r>
        <w:t>Модуль</w:t>
      </w:r>
      <w:r>
        <w:rPr>
          <w:spacing w:val="-5"/>
        </w:rPr>
        <w:t xml:space="preserve"> </w:t>
      </w:r>
      <w:r>
        <w:t>8</w:t>
      </w:r>
      <w:r>
        <w:rPr>
          <w:spacing w:val="-3"/>
        </w:rPr>
        <w:t xml:space="preserve"> </w:t>
      </w:r>
      <w:r>
        <w:t>«Взаимодействие</w:t>
      </w:r>
      <w:r>
        <w:rPr>
          <w:spacing w:val="-3"/>
        </w:rPr>
        <w:t xml:space="preserve"> </w:t>
      </w:r>
      <w:r>
        <w:t>с</w:t>
      </w:r>
      <w:r>
        <w:rPr>
          <w:spacing w:val="-4"/>
        </w:rPr>
        <w:t xml:space="preserve"> </w:t>
      </w:r>
      <w:r>
        <w:t>родителями</w:t>
      </w:r>
      <w:r>
        <w:rPr>
          <w:spacing w:val="-2"/>
        </w:rPr>
        <w:t xml:space="preserve"> </w:t>
      </w:r>
      <w:r>
        <w:t>(законными</w:t>
      </w:r>
      <w:r>
        <w:rPr>
          <w:spacing w:val="-4"/>
        </w:rPr>
        <w:t xml:space="preserve"> </w:t>
      </w:r>
      <w:r>
        <w:rPr>
          <w:spacing w:val="-2"/>
        </w:rPr>
        <w:t>представителями)»</w:t>
      </w:r>
    </w:p>
    <w:p w:rsidR="00ED113B" w:rsidRDefault="00F26E6D">
      <w:pPr>
        <w:pStyle w:val="a3"/>
        <w:ind w:right="570" w:firstLine="707"/>
      </w:pPr>
      <w:r>
        <w:t>Реализация воспитательного потенциала взаимодействия с родителями (законными представителями) обучающихся предусматривает:</w:t>
      </w:r>
    </w:p>
    <w:p w:rsidR="00ED113B" w:rsidRDefault="00F26E6D">
      <w:pPr>
        <w:pStyle w:val="a4"/>
        <w:numPr>
          <w:ilvl w:val="0"/>
          <w:numId w:val="19"/>
        </w:numPr>
        <w:tabs>
          <w:tab w:val="left" w:pos="1983"/>
        </w:tabs>
        <w:ind w:right="563" w:firstLine="707"/>
        <w:rPr>
          <w:sz w:val="24"/>
        </w:rPr>
      </w:pPr>
      <w:r>
        <w:rPr>
          <w:sz w:val="24"/>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школы;</w:t>
      </w:r>
    </w:p>
    <w:p w:rsidR="00ED113B" w:rsidRDefault="00F26E6D">
      <w:pPr>
        <w:pStyle w:val="a4"/>
        <w:numPr>
          <w:ilvl w:val="0"/>
          <w:numId w:val="19"/>
        </w:numPr>
        <w:tabs>
          <w:tab w:val="left" w:pos="1983"/>
        </w:tabs>
        <w:ind w:right="564" w:firstLine="707"/>
        <w:rPr>
          <w:sz w:val="24"/>
        </w:rPr>
      </w:pPr>
      <w:r>
        <w:rPr>
          <w:sz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ED113B" w:rsidRDefault="00F26E6D">
      <w:pPr>
        <w:pStyle w:val="a4"/>
        <w:numPr>
          <w:ilvl w:val="0"/>
          <w:numId w:val="19"/>
        </w:numPr>
        <w:tabs>
          <w:tab w:val="left" w:pos="1983"/>
        </w:tabs>
        <w:spacing w:before="1" w:line="237" w:lineRule="auto"/>
        <w:ind w:right="572" w:firstLine="707"/>
        <w:rPr>
          <w:sz w:val="24"/>
        </w:rPr>
      </w:pPr>
      <w:r>
        <w:rPr>
          <w:sz w:val="24"/>
        </w:rPr>
        <w:t>родительские дни, в которые родители (законные представители) могут посещать уроки и внеурочные занятия;</w:t>
      </w:r>
    </w:p>
    <w:p w:rsidR="00ED113B" w:rsidRDefault="00F26E6D">
      <w:pPr>
        <w:pStyle w:val="a4"/>
        <w:numPr>
          <w:ilvl w:val="0"/>
          <w:numId w:val="19"/>
        </w:numPr>
        <w:tabs>
          <w:tab w:val="left" w:pos="1983"/>
        </w:tabs>
        <w:spacing w:before="4" w:line="237" w:lineRule="auto"/>
        <w:ind w:right="562" w:firstLine="707"/>
        <w:rPr>
          <w:sz w:val="24"/>
        </w:rPr>
      </w:pPr>
      <w:r>
        <w:rPr>
          <w:sz w:val="24"/>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ED113B" w:rsidRDefault="00F26E6D">
      <w:pPr>
        <w:pStyle w:val="a4"/>
        <w:numPr>
          <w:ilvl w:val="0"/>
          <w:numId w:val="19"/>
        </w:numPr>
        <w:tabs>
          <w:tab w:val="left" w:pos="1983"/>
        </w:tabs>
        <w:spacing w:before="5"/>
        <w:ind w:right="567" w:firstLine="707"/>
        <w:rPr>
          <w:sz w:val="24"/>
        </w:rPr>
      </w:pPr>
      <w:r>
        <w:rPr>
          <w:sz w:val="24"/>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ED113B" w:rsidRDefault="00F26E6D">
      <w:pPr>
        <w:pStyle w:val="a4"/>
        <w:numPr>
          <w:ilvl w:val="0"/>
          <w:numId w:val="19"/>
        </w:numPr>
        <w:tabs>
          <w:tab w:val="left" w:pos="1983"/>
        </w:tabs>
        <w:ind w:right="563" w:firstLine="707"/>
        <w:rPr>
          <w:sz w:val="24"/>
        </w:rPr>
      </w:pPr>
      <w:r>
        <w:rPr>
          <w:sz w:val="24"/>
        </w:rPr>
        <w:t>родительские форумы на официальном сайте образовательной организации</w:t>
      </w:r>
      <w:r>
        <w:rPr>
          <w:spacing w:val="80"/>
          <w:sz w:val="24"/>
        </w:rPr>
        <w:t xml:space="preserve"> </w:t>
      </w:r>
      <w:r>
        <w:rPr>
          <w:sz w:val="24"/>
        </w:rPr>
        <w:t>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4"/>
        <w:numPr>
          <w:ilvl w:val="0"/>
          <w:numId w:val="19"/>
        </w:numPr>
        <w:tabs>
          <w:tab w:val="left" w:pos="1983"/>
        </w:tabs>
        <w:spacing w:before="88"/>
        <w:ind w:right="566" w:firstLine="707"/>
        <w:rPr>
          <w:sz w:val="24"/>
        </w:rPr>
      </w:pPr>
      <w:r>
        <w:rPr>
          <w:sz w:val="24"/>
        </w:rPr>
        <w:lastRenderedPageBreak/>
        <w:t>участие родителей в психолого-педагогических консилиумах в случаях, предусмотренных</w:t>
      </w:r>
      <w:r>
        <w:rPr>
          <w:spacing w:val="-3"/>
          <w:sz w:val="24"/>
        </w:rPr>
        <w:t xml:space="preserve"> </w:t>
      </w:r>
      <w:r>
        <w:rPr>
          <w:sz w:val="24"/>
        </w:rPr>
        <w:t>нормативными</w:t>
      </w:r>
      <w:r>
        <w:rPr>
          <w:spacing w:val="-3"/>
          <w:sz w:val="24"/>
        </w:rPr>
        <w:t xml:space="preserve"> </w:t>
      </w:r>
      <w:r>
        <w:rPr>
          <w:sz w:val="24"/>
        </w:rPr>
        <w:t>документами</w:t>
      </w:r>
      <w:r>
        <w:rPr>
          <w:spacing w:val="-3"/>
          <w:sz w:val="24"/>
        </w:rPr>
        <w:t xml:space="preserve"> </w:t>
      </w:r>
      <w:r>
        <w:rPr>
          <w:sz w:val="24"/>
        </w:rPr>
        <w:t>о</w:t>
      </w:r>
      <w:r>
        <w:rPr>
          <w:spacing w:val="-4"/>
          <w:sz w:val="24"/>
        </w:rPr>
        <w:t xml:space="preserve"> </w:t>
      </w:r>
      <w:r>
        <w:rPr>
          <w:sz w:val="24"/>
        </w:rPr>
        <w:t>психолого-педагогическом</w:t>
      </w:r>
      <w:r>
        <w:rPr>
          <w:spacing w:val="-5"/>
          <w:sz w:val="24"/>
        </w:rPr>
        <w:t xml:space="preserve"> </w:t>
      </w:r>
      <w:r>
        <w:rPr>
          <w:sz w:val="24"/>
        </w:rPr>
        <w:t>консилиуме</w:t>
      </w:r>
      <w:r>
        <w:rPr>
          <w:spacing w:val="-5"/>
          <w:sz w:val="24"/>
        </w:rPr>
        <w:t xml:space="preserve"> </w:t>
      </w:r>
      <w:r>
        <w:rPr>
          <w:sz w:val="24"/>
        </w:rPr>
        <w:t>в образовательной организации в соответствии с порядком привлечения родителей (законных представителей);</w:t>
      </w:r>
    </w:p>
    <w:p w:rsidR="00ED113B" w:rsidRDefault="00F26E6D">
      <w:pPr>
        <w:pStyle w:val="a4"/>
        <w:numPr>
          <w:ilvl w:val="0"/>
          <w:numId w:val="19"/>
        </w:numPr>
        <w:tabs>
          <w:tab w:val="left" w:pos="1983"/>
        </w:tabs>
        <w:spacing w:before="4" w:line="237" w:lineRule="auto"/>
        <w:ind w:right="570" w:firstLine="707"/>
        <w:rPr>
          <w:sz w:val="24"/>
        </w:rPr>
      </w:pPr>
      <w:r>
        <w:rPr>
          <w:sz w:val="24"/>
        </w:rPr>
        <w:t>привлечение родителей (законных представителей) к подготовке и проведению классных и общешкольных мероприятий;</w:t>
      </w:r>
    </w:p>
    <w:p w:rsidR="00ED113B" w:rsidRDefault="00F26E6D">
      <w:pPr>
        <w:pStyle w:val="a4"/>
        <w:numPr>
          <w:ilvl w:val="0"/>
          <w:numId w:val="19"/>
        </w:numPr>
        <w:tabs>
          <w:tab w:val="left" w:pos="1983"/>
        </w:tabs>
        <w:spacing w:before="5" w:line="237" w:lineRule="auto"/>
        <w:ind w:right="560" w:firstLine="707"/>
        <w:rPr>
          <w:sz w:val="24"/>
        </w:rPr>
      </w:pPr>
      <w:r>
        <w:rPr>
          <w:sz w:val="24"/>
        </w:rPr>
        <w:t>при наличии среди обучающихся детей-сирот, оставшихся без попечения родителей, приемных детей целевое взаимодействие с их законными представителями.</w:t>
      </w:r>
    </w:p>
    <w:p w:rsidR="00ED113B" w:rsidRDefault="00F26E6D">
      <w:pPr>
        <w:pStyle w:val="2"/>
        <w:spacing w:before="4"/>
        <w:ind w:left="1277"/>
      </w:pPr>
      <w:r>
        <w:t>Модуль</w:t>
      </w:r>
      <w:r>
        <w:rPr>
          <w:spacing w:val="-2"/>
        </w:rPr>
        <w:t xml:space="preserve"> </w:t>
      </w:r>
      <w:r>
        <w:t>9.</w:t>
      </w:r>
      <w:r>
        <w:rPr>
          <w:spacing w:val="-2"/>
        </w:rPr>
        <w:t xml:space="preserve"> </w:t>
      </w:r>
      <w:r>
        <w:t>«Профилактика</w:t>
      </w:r>
      <w:r>
        <w:rPr>
          <w:spacing w:val="-2"/>
        </w:rPr>
        <w:t xml:space="preserve"> </w:t>
      </w:r>
      <w:r>
        <w:t>и</w:t>
      </w:r>
      <w:r>
        <w:rPr>
          <w:spacing w:val="-2"/>
        </w:rPr>
        <w:t xml:space="preserve"> безопасность»</w:t>
      </w:r>
    </w:p>
    <w:p w:rsidR="00ED113B" w:rsidRDefault="00F26E6D">
      <w:pPr>
        <w:pStyle w:val="a3"/>
        <w:ind w:right="562" w:firstLine="707"/>
      </w:pPr>
      <w: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ED113B" w:rsidRDefault="00F26E6D">
      <w:pPr>
        <w:pStyle w:val="a4"/>
        <w:numPr>
          <w:ilvl w:val="0"/>
          <w:numId w:val="19"/>
        </w:numPr>
        <w:tabs>
          <w:tab w:val="left" w:pos="1983"/>
        </w:tabs>
        <w:ind w:right="566" w:firstLine="707"/>
        <w:rPr>
          <w:sz w:val="24"/>
        </w:rPr>
      </w:pPr>
      <w:r>
        <w:rPr>
          <w:sz w:val="24"/>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ED113B" w:rsidRDefault="00F26E6D">
      <w:pPr>
        <w:pStyle w:val="a4"/>
        <w:numPr>
          <w:ilvl w:val="0"/>
          <w:numId w:val="19"/>
        </w:numPr>
        <w:tabs>
          <w:tab w:val="left" w:pos="1983"/>
        </w:tabs>
        <w:ind w:right="564" w:firstLine="707"/>
        <w:rPr>
          <w:sz w:val="24"/>
        </w:rPr>
      </w:pPr>
      <w:r>
        <w:rPr>
          <w:sz w:val="24"/>
        </w:rPr>
        <w:t xml:space="preserve">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w:t>
      </w:r>
      <w:r>
        <w:rPr>
          <w:spacing w:val="-2"/>
          <w:sz w:val="24"/>
        </w:rPr>
        <w:t>другое);</w:t>
      </w:r>
    </w:p>
    <w:p w:rsidR="00ED113B" w:rsidRDefault="00F26E6D">
      <w:pPr>
        <w:pStyle w:val="a4"/>
        <w:numPr>
          <w:ilvl w:val="0"/>
          <w:numId w:val="19"/>
        </w:numPr>
        <w:tabs>
          <w:tab w:val="left" w:pos="1983"/>
        </w:tabs>
        <w:ind w:right="566" w:firstLine="707"/>
        <w:rPr>
          <w:sz w:val="24"/>
        </w:rPr>
      </w:pPr>
      <w:r>
        <w:rPr>
          <w:sz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ED113B" w:rsidRDefault="00F26E6D">
      <w:pPr>
        <w:pStyle w:val="a4"/>
        <w:numPr>
          <w:ilvl w:val="0"/>
          <w:numId w:val="19"/>
        </w:numPr>
        <w:tabs>
          <w:tab w:val="left" w:pos="1983"/>
        </w:tabs>
        <w:spacing w:line="237" w:lineRule="auto"/>
        <w:ind w:right="566" w:firstLine="707"/>
        <w:rPr>
          <w:sz w:val="24"/>
        </w:rPr>
      </w:pPr>
      <w:r>
        <w:rPr>
          <w:sz w:val="24"/>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ED113B" w:rsidRDefault="00F26E6D">
      <w:pPr>
        <w:pStyle w:val="a4"/>
        <w:numPr>
          <w:ilvl w:val="0"/>
          <w:numId w:val="19"/>
        </w:numPr>
        <w:tabs>
          <w:tab w:val="left" w:pos="1983"/>
          <w:tab w:val="left" w:pos="2571"/>
        </w:tabs>
        <w:spacing w:before="5"/>
        <w:ind w:right="564" w:firstLine="707"/>
        <w:rPr>
          <w:sz w:val="24"/>
        </w:rPr>
      </w:pPr>
      <w:r>
        <w:rPr>
          <w:sz w:val="24"/>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w:t>
      </w:r>
      <w:r>
        <w:rPr>
          <w:spacing w:val="-2"/>
          <w:sz w:val="24"/>
        </w:rPr>
        <w:t>безопасности</w:t>
      </w:r>
      <w:r>
        <w:rPr>
          <w:sz w:val="24"/>
        </w:rPr>
        <w:tab/>
      </w:r>
      <w:r>
        <w:rPr>
          <w:sz w:val="24"/>
        </w:rPr>
        <w:tab/>
        <w:t xml:space="preserve">дорожного движения, противопожарной безопасности, антитеррористической и антиэкстремистской безопасности, гражданской обороне и </w:t>
      </w:r>
      <w:r>
        <w:rPr>
          <w:spacing w:val="-2"/>
          <w:sz w:val="24"/>
        </w:rPr>
        <w:t>другие);</w:t>
      </w:r>
    </w:p>
    <w:p w:rsidR="00ED113B" w:rsidRDefault="00F26E6D">
      <w:pPr>
        <w:pStyle w:val="a4"/>
        <w:numPr>
          <w:ilvl w:val="0"/>
          <w:numId w:val="19"/>
        </w:numPr>
        <w:tabs>
          <w:tab w:val="left" w:pos="1983"/>
        </w:tabs>
        <w:spacing w:before="1"/>
        <w:ind w:right="568" w:firstLine="707"/>
        <w:rPr>
          <w:sz w:val="24"/>
        </w:rPr>
      </w:pPr>
      <w:r>
        <w:rPr>
          <w:sz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ED113B" w:rsidRDefault="00F26E6D">
      <w:pPr>
        <w:pStyle w:val="a4"/>
        <w:numPr>
          <w:ilvl w:val="0"/>
          <w:numId w:val="19"/>
        </w:numPr>
        <w:tabs>
          <w:tab w:val="left" w:pos="1983"/>
        </w:tabs>
        <w:ind w:right="564" w:firstLine="707"/>
        <w:rPr>
          <w:sz w:val="24"/>
        </w:rPr>
      </w:pPr>
      <w:r>
        <w:rPr>
          <w:sz w:val="24"/>
        </w:rPr>
        <w:t xml:space="preserve">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w:t>
      </w:r>
      <w:r>
        <w:rPr>
          <w:spacing w:val="-2"/>
          <w:sz w:val="24"/>
        </w:rPr>
        <w:t>другой);</w:t>
      </w:r>
    </w:p>
    <w:p w:rsidR="00ED113B" w:rsidRDefault="00F26E6D">
      <w:pPr>
        <w:pStyle w:val="a4"/>
        <w:numPr>
          <w:ilvl w:val="0"/>
          <w:numId w:val="19"/>
        </w:numPr>
        <w:tabs>
          <w:tab w:val="left" w:pos="1983"/>
        </w:tabs>
        <w:ind w:right="563" w:firstLine="707"/>
        <w:rPr>
          <w:sz w:val="24"/>
        </w:rPr>
      </w:pPr>
      <w:r>
        <w:rPr>
          <w:sz w:val="24"/>
        </w:rPr>
        <w:t>предупреждение,</w:t>
      </w:r>
      <w:r>
        <w:rPr>
          <w:spacing w:val="-4"/>
          <w:sz w:val="24"/>
        </w:rPr>
        <w:t xml:space="preserve"> </w:t>
      </w:r>
      <w:r>
        <w:rPr>
          <w:sz w:val="24"/>
        </w:rPr>
        <w:t>профилактику</w:t>
      </w:r>
      <w:r>
        <w:rPr>
          <w:spacing w:val="-12"/>
          <w:sz w:val="24"/>
        </w:rPr>
        <w:t xml:space="preserve"> </w:t>
      </w:r>
      <w:r>
        <w:rPr>
          <w:sz w:val="24"/>
        </w:rPr>
        <w:t>и</w:t>
      </w:r>
      <w:r>
        <w:rPr>
          <w:spacing w:val="-4"/>
          <w:sz w:val="24"/>
        </w:rPr>
        <w:t xml:space="preserve"> </w:t>
      </w:r>
      <w:r>
        <w:rPr>
          <w:sz w:val="24"/>
        </w:rPr>
        <w:t>целенаправленную</w:t>
      </w:r>
      <w:r>
        <w:rPr>
          <w:spacing w:val="-4"/>
          <w:sz w:val="24"/>
        </w:rPr>
        <w:t xml:space="preserve"> </w:t>
      </w:r>
      <w:r>
        <w:rPr>
          <w:sz w:val="24"/>
        </w:rPr>
        <w:t>деятельность</w:t>
      </w:r>
      <w:r>
        <w:rPr>
          <w:spacing w:val="-3"/>
          <w:sz w:val="24"/>
        </w:rPr>
        <w:t xml:space="preserve"> </w:t>
      </w:r>
      <w:r>
        <w:rPr>
          <w:sz w:val="24"/>
        </w:rPr>
        <w:t>в</w:t>
      </w:r>
      <w:r>
        <w:rPr>
          <w:spacing w:val="-5"/>
          <w:sz w:val="24"/>
        </w:rPr>
        <w:t xml:space="preserve"> </w:t>
      </w:r>
      <w:r>
        <w:rPr>
          <w:sz w:val="24"/>
        </w:rPr>
        <w:t>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ED113B" w:rsidRDefault="00F26E6D">
      <w:pPr>
        <w:pStyle w:val="a4"/>
        <w:numPr>
          <w:ilvl w:val="0"/>
          <w:numId w:val="19"/>
        </w:numPr>
        <w:tabs>
          <w:tab w:val="left" w:pos="1983"/>
        </w:tabs>
        <w:ind w:right="564" w:firstLine="707"/>
        <w:rPr>
          <w:sz w:val="24"/>
        </w:rPr>
      </w:pPr>
      <w:r>
        <w:rPr>
          <w:sz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w:t>
      </w:r>
      <w:r>
        <w:rPr>
          <w:spacing w:val="40"/>
          <w:sz w:val="24"/>
        </w:rPr>
        <w:t xml:space="preserve"> </w:t>
      </w:r>
      <w:r>
        <w:rPr>
          <w:sz w:val="24"/>
        </w:rPr>
        <w:t>ОВЗ и другие).</w:t>
      </w:r>
    </w:p>
    <w:p w:rsidR="00ED113B" w:rsidRDefault="00ED113B">
      <w:pPr>
        <w:pStyle w:val="a4"/>
        <w:rPr>
          <w:sz w:val="24"/>
        </w:rPr>
        <w:sectPr w:rsidR="00ED113B">
          <w:pgSz w:w="11910" w:h="16840"/>
          <w:pgMar w:top="1020" w:right="283" w:bottom="1200" w:left="1133" w:header="0" w:footer="953" w:gutter="0"/>
          <w:cols w:space="720"/>
        </w:sectPr>
      </w:pPr>
    </w:p>
    <w:p w:rsidR="00ED113B" w:rsidRDefault="00F26E6D">
      <w:pPr>
        <w:pStyle w:val="2"/>
        <w:spacing w:before="71"/>
        <w:ind w:left="1277"/>
      </w:pPr>
      <w:r>
        <w:lastRenderedPageBreak/>
        <w:t>Модуль</w:t>
      </w:r>
      <w:r>
        <w:rPr>
          <w:spacing w:val="-3"/>
        </w:rPr>
        <w:t xml:space="preserve"> </w:t>
      </w:r>
      <w:r>
        <w:t>10.</w:t>
      </w:r>
      <w:r>
        <w:rPr>
          <w:spacing w:val="-2"/>
        </w:rPr>
        <w:t xml:space="preserve"> </w:t>
      </w:r>
      <w:r>
        <w:t>«Социальное</w:t>
      </w:r>
      <w:r>
        <w:rPr>
          <w:spacing w:val="-3"/>
        </w:rPr>
        <w:t xml:space="preserve"> </w:t>
      </w:r>
      <w:r>
        <w:rPr>
          <w:spacing w:val="-2"/>
        </w:rPr>
        <w:t>партнерство»</w:t>
      </w:r>
    </w:p>
    <w:p w:rsidR="00ED113B" w:rsidRDefault="00F26E6D">
      <w:pPr>
        <w:pStyle w:val="a3"/>
        <w:ind w:right="568" w:firstLine="707"/>
      </w:pPr>
      <w:r>
        <w:t>Реализация воспитательного потенциала социального партнерства</w:t>
      </w:r>
      <w:r>
        <w:rPr>
          <w:spacing w:val="40"/>
        </w:rPr>
        <w:t xml:space="preserve"> </w:t>
      </w:r>
      <w:r>
        <w:rPr>
          <w:spacing w:val="-2"/>
        </w:rPr>
        <w:t>предусматривает:</w:t>
      </w:r>
    </w:p>
    <w:p w:rsidR="00ED113B" w:rsidRDefault="00F26E6D">
      <w:pPr>
        <w:pStyle w:val="a4"/>
        <w:numPr>
          <w:ilvl w:val="0"/>
          <w:numId w:val="19"/>
        </w:numPr>
        <w:tabs>
          <w:tab w:val="left" w:pos="1983"/>
        </w:tabs>
        <w:ind w:right="564" w:firstLine="707"/>
        <w:rPr>
          <w:sz w:val="24"/>
        </w:rPr>
      </w:pPr>
      <w:r>
        <w:rPr>
          <w:sz w:val="24"/>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ED113B" w:rsidRDefault="00F26E6D">
      <w:pPr>
        <w:pStyle w:val="a4"/>
        <w:numPr>
          <w:ilvl w:val="0"/>
          <w:numId w:val="19"/>
        </w:numPr>
        <w:tabs>
          <w:tab w:val="left" w:pos="1983"/>
        </w:tabs>
        <w:spacing w:before="3" w:line="237" w:lineRule="auto"/>
        <w:ind w:right="564" w:firstLine="707"/>
        <w:rPr>
          <w:sz w:val="24"/>
        </w:rPr>
      </w:pPr>
      <w:r>
        <w:rPr>
          <w:sz w:val="24"/>
        </w:rPr>
        <w:t xml:space="preserve">участие представителей организаций-партнеров в проведении отдельных уроков, внеурочных занятий, внешкольных мероприятий соответствующей тематической </w:t>
      </w:r>
      <w:r>
        <w:rPr>
          <w:spacing w:val="-2"/>
          <w:sz w:val="24"/>
        </w:rPr>
        <w:t>направленности;</w:t>
      </w:r>
    </w:p>
    <w:p w:rsidR="00ED113B" w:rsidRDefault="00F26E6D">
      <w:pPr>
        <w:pStyle w:val="a4"/>
        <w:numPr>
          <w:ilvl w:val="0"/>
          <w:numId w:val="19"/>
        </w:numPr>
        <w:tabs>
          <w:tab w:val="left" w:pos="1983"/>
        </w:tabs>
        <w:spacing w:before="8" w:line="237" w:lineRule="auto"/>
        <w:ind w:right="564" w:firstLine="707"/>
        <w:rPr>
          <w:sz w:val="24"/>
        </w:rPr>
      </w:pPr>
      <w:r>
        <w:rPr>
          <w:sz w:val="24"/>
        </w:rPr>
        <w:t>проведение на базе организаций-партнеров отдельных уроков, занятий, внешкольных мероприятий, акций воспитательной направленности;</w:t>
      </w:r>
    </w:p>
    <w:p w:rsidR="00ED113B" w:rsidRDefault="00F26E6D">
      <w:pPr>
        <w:pStyle w:val="a4"/>
        <w:numPr>
          <w:ilvl w:val="0"/>
          <w:numId w:val="19"/>
        </w:numPr>
        <w:tabs>
          <w:tab w:val="left" w:pos="1983"/>
        </w:tabs>
        <w:spacing w:before="2"/>
        <w:ind w:right="565" w:firstLine="707"/>
        <w:rPr>
          <w:sz w:val="24"/>
        </w:rPr>
      </w:pPr>
      <w:r>
        <w:rPr>
          <w:sz w:val="24"/>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w:t>
      </w:r>
      <w:r>
        <w:rPr>
          <w:spacing w:val="-1"/>
          <w:sz w:val="24"/>
        </w:rPr>
        <w:t xml:space="preserve"> </w:t>
      </w:r>
      <w:r>
        <w:rPr>
          <w:sz w:val="24"/>
        </w:rPr>
        <w:t>жизни образовательной организации,</w:t>
      </w:r>
      <w:r>
        <w:rPr>
          <w:spacing w:val="-1"/>
          <w:sz w:val="24"/>
        </w:rPr>
        <w:t xml:space="preserve"> </w:t>
      </w:r>
      <w:r>
        <w:rPr>
          <w:sz w:val="24"/>
        </w:rPr>
        <w:t>муниципального образования, региона, страны;</w:t>
      </w:r>
    </w:p>
    <w:p w:rsidR="00ED113B" w:rsidRDefault="00F26E6D">
      <w:pPr>
        <w:pStyle w:val="a4"/>
        <w:numPr>
          <w:ilvl w:val="0"/>
          <w:numId w:val="19"/>
        </w:numPr>
        <w:tabs>
          <w:tab w:val="left" w:pos="1983"/>
        </w:tabs>
        <w:ind w:right="560" w:firstLine="707"/>
        <w:rPr>
          <w:sz w:val="24"/>
        </w:rPr>
      </w:pPr>
      <w:r>
        <w:rPr>
          <w:sz w:val="24"/>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ED113B" w:rsidRDefault="00F26E6D">
      <w:pPr>
        <w:pStyle w:val="2"/>
        <w:spacing w:before="1"/>
        <w:ind w:left="1277"/>
      </w:pPr>
      <w:r>
        <w:t>Модуль</w:t>
      </w:r>
      <w:r>
        <w:rPr>
          <w:spacing w:val="-1"/>
        </w:rPr>
        <w:t xml:space="preserve"> </w:t>
      </w:r>
      <w:r>
        <w:t xml:space="preserve">9 </w:t>
      </w:r>
      <w:r>
        <w:rPr>
          <w:spacing w:val="-2"/>
        </w:rPr>
        <w:t>«Самоуправление»</w:t>
      </w:r>
    </w:p>
    <w:p w:rsidR="00ED113B" w:rsidRDefault="00F26E6D">
      <w:pPr>
        <w:pStyle w:val="a3"/>
        <w:ind w:right="571" w:firstLine="707"/>
      </w:pPr>
      <w:r>
        <w:t>Реализация воспитательного потенциала ученического самоуправления в образовательной организации предусматривает:</w:t>
      </w:r>
    </w:p>
    <w:p w:rsidR="00ED113B" w:rsidRDefault="00F26E6D">
      <w:pPr>
        <w:pStyle w:val="a4"/>
        <w:numPr>
          <w:ilvl w:val="0"/>
          <w:numId w:val="19"/>
        </w:numPr>
        <w:tabs>
          <w:tab w:val="left" w:pos="1983"/>
        </w:tabs>
        <w:spacing w:before="2" w:line="237" w:lineRule="auto"/>
        <w:ind w:right="573" w:firstLine="707"/>
        <w:rPr>
          <w:sz w:val="24"/>
        </w:rPr>
      </w:pPr>
      <w:r>
        <w:rPr>
          <w:sz w:val="24"/>
        </w:rPr>
        <w:t>организацию и деятельность органов ученического самоуправления (совет обучающихся или других), избранных обучающимися;</w:t>
      </w:r>
    </w:p>
    <w:p w:rsidR="00ED113B" w:rsidRDefault="00F26E6D">
      <w:pPr>
        <w:pStyle w:val="a4"/>
        <w:numPr>
          <w:ilvl w:val="0"/>
          <w:numId w:val="19"/>
        </w:numPr>
        <w:tabs>
          <w:tab w:val="left" w:pos="1983"/>
        </w:tabs>
        <w:spacing w:before="5" w:line="237" w:lineRule="auto"/>
        <w:ind w:right="570" w:firstLine="707"/>
        <w:rPr>
          <w:sz w:val="24"/>
        </w:rPr>
      </w:pPr>
      <w:r>
        <w:rPr>
          <w:sz w:val="24"/>
        </w:rPr>
        <w:t>представление органами ученического самоуправления интересов, обучающихся в процессе управления образовательной организацией;</w:t>
      </w:r>
    </w:p>
    <w:p w:rsidR="00ED113B" w:rsidRDefault="00F26E6D">
      <w:pPr>
        <w:pStyle w:val="a4"/>
        <w:numPr>
          <w:ilvl w:val="0"/>
          <w:numId w:val="19"/>
        </w:numPr>
        <w:tabs>
          <w:tab w:val="left" w:pos="1983"/>
        </w:tabs>
        <w:spacing w:before="2"/>
        <w:ind w:right="568" w:firstLine="707"/>
        <w:rPr>
          <w:sz w:val="24"/>
        </w:rPr>
      </w:pPr>
      <w:r>
        <w:rPr>
          <w:sz w:val="24"/>
        </w:rPr>
        <w:t xml:space="preserve">защиту органами ученического самоуправления законных интересов и прав, </w:t>
      </w:r>
      <w:r>
        <w:rPr>
          <w:spacing w:val="-2"/>
          <w:sz w:val="24"/>
        </w:rPr>
        <w:t>обучающихся;</w:t>
      </w:r>
    </w:p>
    <w:p w:rsidR="00ED113B" w:rsidRDefault="00F26E6D">
      <w:pPr>
        <w:pStyle w:val="a4"/>
        <w:numPr>
          <w:ilvl w:val="0"/>
          <w:numId w:val="19"/>
        </w:numPr>
        <w:tabs>
          <w:tab w:val="left" w:pos="1983"/>
        </w:tabs>
        <w:spacing w:before="1"/>
        <w:ind w:right="567" w:firstLine="707"/>
        <w:rPr>
          <w:sz w:val="24"/>
        </w:rPr>
      </w:pPr>
      <w:r>
        <w:rPr>
          <w:sz w:val="24"/>
        </w:rPr>
        <w:t>участие</w:t>
      </w:r>
      <w:r>
        <w:rPr>
          <w:spacing w:val="-3"/>
          <w:sz w:val="24"/>
        </w:rPr>
        <w:t xml:space="preserve"> </w:t>
      </w:r>
      <w:r>
        <w:rPr>
          <w:sz w:val="24"/>
        </w:rPr>
        <w:t>представителей</w:t>
      </w:r>
      <w:r>
        <w:rPr>
          <w:spacing w:val="-2"/>
          <w:sz w:val="24"/>
        </w:rPr>
        <w:t xml:space="preserve"> </w:t>
      </w:r>
      <w:r>
        <w:rPr>
          <w:sz w:val="24"/>
        </w:rPr>
        <w:t>органов</w:t>
      </w:r>
      <w:r>
        <w:rPr>
          <w:spacing w:val="-1"/>
          <w:sz w:val="24"/>
        </w:rPr>
        <w:t xml:space="preserve"> </w:t>
      </w:r>
      <w:r>
        <w:rPr>
          <w:sz w:val="24"/>
        </w:rPr>
        <w:t>ученического</w:t>
      </w:r>
      <w:r>
        <w:rPr>
          <w:spacing w:val="-3"/>
          <w:sz w:val="24"/>
        </w:rPr>
        <w:t xml:space="preserve"> </w:t>
      </w:r>
      <w:r>
        <w:rPr>
          <w:sz w:val="24"/>
        </w:rPr>
        <w:t>самоуправления</w:t>
      </w:r>
      <w:r>
        <w:rPr>
          <w:spacing w:val="-3"/>
          <w:sz w:val="24"/>
        </w:rPr>
        <w:t xml:space="preserve"> </w:t>
      </w:r>
      <w:r>
        <w:rPr>
          <w:sz w:val="24"/>
        </w:rPr>
        <w:t>в</w:t>
      </w:r>
      <w:r>
        <w:rPr>
          <w:spacing w:val="-3"/>
          <w:sz w:val="24"/>
        </w:rPr>
        <w:t xml:space="preserve"> </w:t>
      </w:r>
      <w:r>
        <w:rPr>
          <w:sz w:val="24"/>
        </w:rPr>
        <w:t xml:space="preserve">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w:t>
      </w:r>
      <w:r>
        <w:rPr>
          <w:spacing w:val="-2"/>
          <w:sz w:val="24"/>
        </w:rPr>
        <w:t>организации.</w:t>
      </w:r>
    </w:p>
    <w:p w:rsidR="00ED113B" w:rsidRDefault="00F26E6D">
      <w:pPr>
        <w:pStyle w:val="2"/>
        <w:spacing w:before="2"/>
        <w:ind w:left="1277"/>
      </w:pPr>
      <w:r>
        <w:t>Модуль</w:t>
      </w:r>
      <w:r>
        <w:rPr>
          <w:spacing w:val="-1"/>
        </w:rPr>
        <w:t xml:space="preserve"> </w:t>
      </w:r>
      <w:r>
        <w:t xml:space="preserve">12 </w:t>
      </w:r>
      <w:r>
        <w:rPr>
          <w:spacing w:val="-2"/>
        </w:rPr>
        <w:t>«Профориентация»</w:t>
      </w:r>
    </w:p>
    <w:p w:rsidR="00ED113B" w:rsidRDefault="00F26E6D">
      <w:pPr>
        <w:pStyle w:val="a3"/>
        <w:ind w:right="567" w:firstLine="707"/>
      </w:pPr>
      <w:r>
        <w:t>Реализация воспитательного потенциала профориентационной работы образовательной организации предусматривает:</w:t>
      </w:r>
    </w:p>
    <w:p w:rsidR="00ED113B" w:rsidRDefault="00F26E6D">
      <w:pPr>
        <w:pStyle w:val="a4"/>
        <w:numPr>
          <w:ilvl w:val="0"/>
          <w:numId w:val="19"/>
        </w:numPr>
        <w:tabs>
          <w:tab w:val="left" w:pos="1983"/>
        </w:tabs>
        <w:spacing w:before="2" w:line="237" w:lineRule="auto"/>
        <w:ind w:right="566" w:firstLine="707"/>
        <w:rPr>
          <w:sz w:val="24"/>
        </w:rPr>
      </w:pPr>
      <w:r>
        <w:rPr>
          <w:sz w:val="24"/>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ED113B" w:rsidRDefault="00F26E6D">
      <w:pPr>
        <w:pStyle w:val="a4"/>
        <w:numPr>
          <w:ilvl w:val="0"/>
          <w:numId w:val="19"/>
        </w:numPr>
        <w:tabs>
          <w:tab w:val="left" w:pos="1983"/>
        </w:tabs>
        <w:spacing w:before="7" w:line="237" w:lineRule="auto"/>
        <w:ind w:right="566" w:firstLine="707"/>
        <w:rPr>
          <w:sz w:val="24"/>
        </w:rPr>
      </w:pPr>
      <w:r>
        <w:rPr>
          <w:sz w:val="24"/>
        </w:rPr>
        <w:t>профориентационные</w:t>
      </w:r>
      <w:r>
        <w:rPr>
          <w:spacing w:val="-2"/>
          <w:sz w:val="24"/>
        </w:rPr>
        <w:t xml:space="preserve"> </w:t>
      </w:r>
      <w:r>
        <w:rPr>
          <w:sz w:val="24"/>
        </w:rPr>
        <w:t>игры</w:t>
      </w:r>
      <w:r>
        <w:rPr>
          <w:spacing w:val="-1"/>
          <w:sz w:val="24"/>
        </w:rPr>
        <w:t xml:space="preserve"> </w:t>
      </w:r>
      <w:r>
        <w:rPr>
          <w:sz w:val="24"/>
        </w:rPr>
        <w:t>(игры-симуляции,</w:t>
      </w:r>
      <w:r>
        <w:rPr>
          <w:spacing w:val="-1"/>
          <w:sz w:val="24"/>
        </w:rPr>
        <w:t xml:space="preserve"> </w:t>
      </w:r>
      <w:r>
        <w:rPr>
          <w:sz w:val="24"/>
        </w:rPr>
        <w:t>деловые</w:t>
      </w:r>
      <w:r>
        <w:rPr>
          <w:spacing w:val="-3"/>
          <w:sz w:val="24"/>
        </w:rPr>
        <w:t xml:space="preserve"> </w:t>
      </w:r>
      <w:r>
        <w:rPr>
          <w:sz w:val="24"/>
        </w:rPr>
        <w:t>игры, квесты, кейсы), расширяющие знания о профессиях, способах выбора профессий, особенностях, условиях разной профессиональной деятельности;</w:t>
      </w:r>
    </w:p>
    <w:p w:rsidR="00ED113B" w:rsidRDefault="00F26E6D">
      <w:pPr>
        <w:pStyle w:val="a4"/>
        <w:numPr>
          <w:ilvl w:val="0"/>
          <w:numId w:val="19"/>
        </w:numPr>
        <w:tabs>
          <w:tab w:val="left" w:pos="1983"/>
        </w:tabs>
        <w:spacing w:before="8" w:line="237" w:lineRule="auto"/>
        <w:ind w:right="563" w:firstLine="707"/>
        <w:rPr>
          <w:sz w:val="24"/>
        </w:rPr>
      </w:pPr>
      <w:r>
        <w:rPr>
          <w:sz w:val="24"/>
        </w:rPr>
        <w:t>экскурсии на предприятия, в организации, дающие начальные</w:t>
      </w:r>
      <w:r>
        <w:rPr>
          <w:spacing w:val="80"/>
          <w:sz w:val="24"/>
        </w:rPr>
        <w:t xml:space="preserve"> </w:t>
      </w:r>
      <w:r>
        <w:rPr>
          <w:sz w:val="24"/>
        </w:rPr>
        <w:t>представления о существующих профессиях и условиях работы;</w:t>
      </w:r>
    </w:p>
    <w:p w:rsidR="00ED113B" w:rsidRDefault="00F26E6D">
      <w:pPr>
        <w:pStyle w:val="a4"/>
        <w:numPr>
          <w:ilvl w:val="0"/>
          <w:numId w:val="19"/>
        </w:numPr>
        <w:tabs>
          <w:tab w:val="left" w:pos="1983"/>
        </w:tabs>
        <w:spacing w:before="4" w:line="237" w:lineRule="auto"/>
        <w:ind w:right="566" w:firstLine="707"/>
        <w:rPr>
          <w:sz w:val="24"/>
        </w:rPr>
      </w:pPr>
      <w:r>
        <w:rPr>
          <w:sz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ED113B" w:rsidRDefault="00F26E6D">
      <w:pPr>
        <w:pStyle w:val="a4"/>
        <w:numPr>
          <w:ilvl w:val="0"/>
          <w:numId w:val="19"/>
        </w:numPr>
        <w:tabs>
          <w:tab w:val="left" w:pos="1983"/>
        </w:tabs>
        <w:spacing w:before="8" w:line="237" w:lineRule="auto"/>
        <w:ind w:right="568" w:firstLine="707"/>
        <w:rPr>
          <w:sz w:val="24"/>
        </w:rPr>
      </w:pPr>
      <w:r>
        <w:rPr>
          <w:sz w:val="24"/>
        </w:rPr>
        <w:t>организацию на базе детского лагеря при образовательной организации профориентационных</w:t>
      </w:r>
      <w:r>
        <w:rPr>
          <w:spacing w:val="80"/>
          <w:w w:val="150"/>
          <w:sz w:val="24"/>
        </w:rPr>
        <w:t xml:space="preserve"> </w:t>
      </w:r>
      <w:r>
        <w:rPr>
          <w:sz w:val="24"/>
        </w:rPr>
        <w:t>смен</w:t>
      </w:r>
      <w:r>
        <w:rPr>
          <w:spacing w:val="80"/>
          <w:w w:val="150"/>
          <w:sz w:val="24"/>
        </w:rPr>
        <w:t xml:space="preserve"> </w:t>
      </w:r>
      <w:r>
        <w:rPr>
          <w:sz w:val="24"/>
        </w:rPr>
        <w:t>с</w:t>
      </w:r>
      <w:r>
        <w:rPr>
          <w:spacing w:val="80"/>
          <w:w w:val="150"/>
          <w:sz w:val="24"/>
        </w:rPr>
        <w:t xml:space="preserve"> </w:t>
      </w:r>
      <w:r>
        <w:rPr>
          <w:sz w:val="24"/>
        </w:rPr>
        <w:t>участием</w:t>
      </w:r>
      <w:r>
        <w:rPr>
          <w:spacing w:val="80"/>
          <w:w w:val="150"/>
          <w:sz w:val="24"/>
        </w:rPr>
        <w:t xml:space="preserve"> </w:t>
      </w:r>
      <w:r>
        <w:rPr>
          <w:sz w:val="24"/>
        </w:rPr>
        <w:t>экспертов</w:t>
      </w:r>
      <w:r>
        <w:rPr>
          <w:spacing w:val="80"/>
          <w:w w:val="150"/>
          <w:sz w:val="24"/>
        </w:rPr>
        <w:t xml:space="preserve"> </w:t>
      </w:r>
      <w:r>
        <w:rPr>
          <w:sz w:val="24"/>
        </w:rPr>
        <w:t>в</w:t>
      </w:r>
      <w:r>
        <w:rPr>
          <w:spacing w:val="80"/>
          <w:w w:val="150"/>
          <w:sz w:val="24"/>
        </w:rPr>
        <w:t xml:space="preserve"> </w:t>
      </w:r>
      <w:r>
        <w:rPr>
          <w:sz w:val="24"/>
        </w:rPr>
        <w:t>области</w:t>
      </w:r>
      <w:r>
        <w:rPr>
          <w:spacing w:val="80"/>
          <w:w w:val="150"/>
          <w:sz w:val="24"/>
        </w:rPr>
        <w:t xml:space="preserve"> </w:t>
      </w:r>
      <w:r>
        <w:rPr>
          <w:sz w:val="24"/>
        </w:rPr>
        <w:t>профориентации,</w:t>
      </w:r>
      <w:r>
        <w:rPr>
          <w:spacing w:val="80"/>
          <w:w w:val="150"/>
          <w:sz w:val="24"/>
        </w:rPr>
        <w:t xml:space="preserve"> </w:t>
      </w:r>
      <w:r>
        <w:rPr>
          <w:sz w:val="24"/>
        </w:rPr>
        <w:t>где</w:t>
      </w:r>
    </w:p>
    <w:p w:rsidR="00ED113B" w:rsidRDefault="00ED113B">
      <w:pPr>
        <w:pStyle w:val="a4"/>
        <w:spacing w:line="237" w:lineRule="auto"/>
        <w:rPr>
          <w:sz w:val="24"/>
        </w:rPr>
        <w:sectPr w:rsidR="00ED113B">
          <w:pgSz w:w="11910" w:h="16840"/>
          <w:pgMar w:top="1040" w:right="283" w:bottom="1200" w:left="1133" w:header="0" w:footer="953" w:gutter="0"/>
          <w:cols w:space="720"/>
        </w:sectPr>
      </w:pPr>
    </w:p>
    <w:p w:rsidR="00ED113B" w:rsidRDefault="00F26E6D">
      <w:pPr>
        <w:pStyle w:val="a3"/>
        <w:spacing w:before="66"/>
        <w:ind w:right="566"/>
      </w:pPr>
      <w:r>
        <w:lastRenderedPageBreak/>
        <w:t xml:space="preserve">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w:t>
      </w:r>
      <w:r>
        <w:rPr>
          <w:spacing w:val="-2"/>
        </w:rPr>
        <w:t>навыки;</w:t>
      </w:r>
    </w:p>
    <w:p w:rsidR="00ED113B" w:rsidRDefault="00F26E6D">
      <w:pPr>
        <w:pStyle w:val="a4"/>
        <w:numPr>
          <w:ilvl w:val="0"/>
          <w:numId w:val="19"/>
        </w:numPr>
        <w:tabs>
          <w:tab w:val="left" w:pos="1983"/>
        </w:tabs>
        <w:spacing w:before="2"/>
        <w:ind w:right="557" w:firstLine="707"/>
        <w:rPr>
          <w:sz w:val="24"/>
        </w:rPr>
      </w:pPr>
      <w:r>
        <w:rPr>
          <w:sz w:val="24"/>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ED113B" w:rsidRDefault="00F26E6D">
      <w:pPr>
        <w:pStyle w:val="a4"/>
        <w:numPr>
          <w:ilvl w:val="0"/>
          <w:numId w:val="19"/>
        </w:numPr>
        <w:tabs>
          <w:tab w:val="left" w:pos="1984"/>
        </w:tabs>
        <w:spacing w:before="2" w:line="293" w:lineRule="exact"/>
        <w:ind w:left="1984" w:hanging="707"/>
        <w:rPr>
          <w:sz w:val="24"/>
        </w:rPr>
      </w:pPr>
      <w:r>
        <w:rPr>
          <w:sz w:val="24"/>
        </w:rPr>
        <w:t>участие</w:t>
      </w:r>
      <w:r>
        <w:rPr>
          <w:spacing w:val="-8"/>
          <w:sz w:val="24"/>
        </w:rPr>
        <w:t xml:space="preserve"> </w:t>
      </w:r>
      <w:r>
        <w:rPr>
          <w:sz w:val="24"/>
        </w:rPr>
        <w:t>в</w:t>
      </w:r>
      <w:r>
        <w:rPr>
          <w:spacing w:val="-6"/>
          <w:sz w:val="24"/>
        </w:rPr>
        <w:t xml:space="preserve"> </w:t>
      </w:r>
      <w:r>
        <w:rPr>
          <w:sz w:val="24"/>
        </w:rPr>
        <w:t>работе</w:t>
      </w:r>
      <w:r>
        <w:rPr>
          <w:spacing w:val="-5"/>
          <w:sz w:val="24"/>
        </w:rPr>
        <w:t xml:space="preserve"> </w:t>
      </w:r>
      <w:r>
        <w:rPr>
          <w:sz w:val="24"/>
        </w:rPr>
        <w:t>всероссийских</w:t>
      </w:r>
      <w:r>
        <w:rPr>
          <w:spacing w:val="-6"/>
          <w:sz w:val="24"/>
        </w:rPr>
        <w:t xml:space="preserve"> </w:t>
      </w:r>
      <w:r>
        <w:rPr>
          <w:sz w:val="24"/>
        </w:rPr>
        <w:t>профориентационных</w:t>
      </w:r>
      <w:r>
        <w:rPr>
          <w:spacing w:val="-5"/>
          <w:sz w:val="24"/>
        </w:rPr>
        <w:t xml:space="preserve"> </w:t>
      </w:r>
      <w:r>
        <w:rPr>
          <w:spacing w:val="-2"/>
          <w:sz w:val="24"/>
        </w:rPr>
        <w:t>проектов;</w:t>
      </w:r>
    </w:p>
    <w:p w:rsidR="00ED113B" w:rsidRDefault="00F26E6D">
      <w:pPr>
        <w:pStyle w:val="a4"/>
        <w:numPr>
          <w:ilvl w:val="0"/>
          <w:numId w:val="19"/>
        </w:numPr>
        <w:tabs>
          <w:tab w:val="left" w:pos="1983"/>
        </w:tabs>
        <w:ind w:right="568" w:firstLine="707"/>
        <w:rPr>
          <w:sz w:val="24"/>
        </w:rPr>
      </w:pPr>
      <w:r>
        <w:rPr>
          <w:sz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w:t>
      </w:r>
      <w:r>
        <w:rPr>
          <w:spacing w:val="40"/>
          <w:sz w:val="24"/>
        </w:rPr>
        <w:t xml:space="preserve"> </w:t>
      </w:r>
      <w:r>
        <w:rPr>
          <w:sz w:val="24"/>
        </w:rPr>
        <w:t>ими будущей профессии;</w:t>
      </w:r>
    </w:p>
    <w:p w:rsidR="00ED113B" w:rsidRDefault="00F26E6D">
      <w:pPr>
        <w:pStyle w:val="a4"/>
        <w:numPr>
          <w:ilvl w:val="0"/>
          <w:numId w:val="19"/>
        </w:numPr>
        <w:tabs>
          <w:tab w:val="left" w:pos="1983"/>
        </w:tabs>
        <w:ind w:right="565" w:firstLine="707"/>
        <w:rPr>
          <w:sz w:val="24"/>
        </w:rPr>
      </w:pPr>
      <w:r>
        <w:rPr>
          <w:sz w:val="24"/>
        </w:rPr>
        <w:t xml:space="preserve">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w:t>
      </w:r>
      <w:r>
        <w:rPr>
          <w:spacing w:val="-2"/>
          <w:sz w:val="24"/>
        </w:rPr>
        <w:t>образования.</w:t>
      </w:r>
    </w:p>
    <w:p w:rsidR="00ED113B" w:rsidRDefault="00F26E6D">
      <w:pPr>
        <w:pStyle w:val="2"/>
        <w:numPr>
          <w:ilvl w:val="2"/>
          <w:numId w:val="55"/>
        </w:numPr>
        <w:tabs>
          <w:tab w:val="left" w:pos="1168"/>
        </w:tabs>
        <w:spacing w:before="0" w:line="240" w:lineRule="auto"/>
        <w:ind w:left="1168" w:hanging="599"/>
        <w:jc w:val="both"/>
      </w:pPr>
      <w:r>
        <w:t>Организационный</w:t>
      </w:r>
      <w:r>
        <w:rPr>
          <w:spacing w:val="-11"/>
        </w:rPr>
        <w:t xml:space="preserve"> </w:t>
      </w:r>
      <w:r>
        <w:rPr>
          <w:spacing w:val="-2"/>
        </w:rPr>
        <w:t>раздел</w:t>
      </w:r>
    </w:p>
    <w:p w:rsidR="00ED113B" w:rsidRDefault="00F26E6D">
      <w:pPr>
        <w:pStyle w:val="a4"/>
        <w:numPr>
          <w:ilvl w:val="3"/>
          <w:numId w:val="55"/>
        </w:numPr>
        <w:tabs>
          <w:tab w:val="left" w:pos="2057"/>
        </w:tabs>
        <w:spacing w:before="5" w:line="235" w:lineRule="auto"/>
        <w:ind w:left="1277" w:right="5617" w:firstLine="0"/>
        <w:jc w:val="both"/>
        <w:rPr>
          <w:sz w:val="24"/>
        </w:rPr>
      </w:pPr>
      <w:r>
        <w:rPr>
          <w:b/>
          <w:sz w:val="24"/>
        </w:rPr>
        <w:t>Организационный</w:t>
      </w:r>
      <w:r>
        <w:rPr>
          <w:b/>
          <w:spacing w:val="-15"/>
          <w:sz w:val="24"/>
        </w:rPr>
        <w:t xml:space="preserve"> </w:t>
      </w:r>
      <w:r>
        <w:rPr>
          <w:b/>
          <w:sz w:val="24"/>
        </w:rPr>
        <w:t>раздел Кадровое обеспечение</w:t>
      </w:r>
      <w:r>
        <w:rPr>
          <w:sz w:val="24"/>
        </w:rPr>
        <w:t>.</w:t>
      </w:r>
    </w:p>
    <w:p w:rsidR="00ED113B" w:rsidRDefault="00F26E6D">
      <w:pPr>
        <w:pStyle w:val="a3"/>
        <w:spacing w:before="2"/>
        <w:ind w:right="560" w:firstLine="707"/>
      </w:pPr>
      <w:r>
        <w:t>Штатное расписание в ОГКОУ «Ивановский областной центр психолого-медико-социального сопровождения» зависит от количества обучающихся, для плодотворной работы над воспитанием обучающихся выделена ставка заместителя директора по воспитательной работе и советника по воспитанию. В помощь заместителю директора по ВР выделена ставка педагога-организатора, который берет на себя работу с направлением детских общественных объединений и работу по организации общешкольных мероприятий. Все ставки штатного расписания данного направления распределены: должности занимают педагоги с соответствующим образованием, имеющим опыт работы, педагоги регулярно проходят курсы повышения квалификации.</w:t>
      </w:r>
    </w:p>
    <w:p w:rsidR="00ED113B" w:rsidRDefault="00F26E6D">
      <w:pPr>
        <w:pStyle w:val="a3"/>
        <w:ind w:right="562" w:firstLine="707"/>
      </w:pPr>
      <w:r>
        <w:t>Направление</w:t>
      </w:r>
      <w:r>
        <w:rPr>
          <w:spacing w:val="-3"/>
        </w:rPr>
        <w:t xml:space="preserve"> </w:t>
      </w:r>
      <w:r>
        <w:t>воспитательной</w:t>
      </w:r>
      <w:r>
        <w:rPr>
          <w:spacing w:val="-1"/>
        </w:rPr>
        <w:t xml:space="preserve"> </w:t>
      </w:r>
      <w:r>
        <w:t>работы</w:t>
      </w:r>
      <w:r>
        <w:rPr>
          <w:spacing w:val="-3"/>
        </w:rPr>
        <w:t xml:space="preserve"> </w:t>
      </w:r>
      <w:r>
        <w:t>также</w:t>
      </w:r>
      <w:r>
        <w:rPr>
          <w:spacing w:val="-3"/>
        </w:rPr>
        <w:t xml:space="preserve"> </w:t>
      </w:r>
      <w:r>
        <w:t>невозможно</w:t>
      </w:r>
      <w:r>
        <w:rPr>
          <w:spacing w:val="-2"/>
        </w:rPr>
        <w:t xml:space="preserve"> </w:t>
      </w:r>
      <w:r>
        <w:t>без</w:t>
      </w:r>
      <w:r>
        <w:rPr>
          <w:spacing w:val="-1"/>
        </w:rPr>
        <w:t xml:space="preserve"> </w:t>
      </w:r>
      <w:r>
        <w:t>деятельности</w:t>
      </w:r>
      <w:r>
        <w:rPr>
          <w:spacing w:val="-1"/>
        </w:rPr>
        <w:t xml:space="preserve"> </w:t>
      </w:r>
      <w:r>
        <w:t>классных руководителей:</w:t>
      </w:r>
      <w:r>
        <w:rPr>
          <w:spacing w:val="-5"/>
        </w:rPr>
        <w:t xml:space="preserve"> </w:t>
      </w:r>
      <w:r>
        <w:t>каждый</w:t>
      </w:r>
      <w:r>
        <w:rPr>
          <w:spacing w:val="-5"/>
        </w:rPr>
        <w:t xml:space="preserve"> </w:t>
      </w:r>
      <w:r>
        <w:t>класс</w:t>
      </w:r>
      <w:r>
        <w:rPr>
          <w:spacing w:val="-6"/>
        </w:rPr>
        <w:t xml:space="preserve"> </w:t>
      </w:r>
      <w:r>
        <w:t>имеет</w:t>
      </w:r>
      <w:r>
        <w:rPr>
          <w:spacing w:val="-5"/>
        </w:rPr>
        <w:t xml:space="preserve"> </w:t>
      </w:r>
      <w:r>
        <w:t>отдельного</w:t>
      </w:r>
      <w:r>
        <w:rPr>
          <w:spacing w:val="-5"/>
        </w:rPr>
        <w:t xml:space="preserve"> </w:t>
      </w:r>
      <w:r>
        <w:t>педагога-куратора,</w:t>
      </w:r>
      <w:r>
        <w:rPr>
          <w:spacing w:val="-5"/>
        </w:rPr>
        <w:t xml:space="preserve"> </w:t>
      </w:r>
      <w:r>
        <w:t>который</w:t>
      </w:r>
      <w:r>
        <w:rPr>
          <w:spacing w:val="-4"/>
        </w:rPr>
        <w:t xml:space="preserve"> </w:t>
      </w:r>
      <w:r>
        <w:t>своевременно реагирует на воспитательные потребности обучающихся.</w:t>
      </w:r>
    </w:p>
    <w:p w:rsidR="00ED113B" w:rsidRDefault="00F26E6D">
      <w:pPr>
        <w:pStyle w:val="2"/>
        <w:numPr>
          <w:ilvl w:val="3"/>
          <w:numId w:val="55"/>
        </w:numPr>
        <w:tabs>
          <w:tab w:val="left" w:pos="2057"/>
        </w:tabs>
        <w:spacing w:before="0" w:line="240" w:lineRule="auto"/>
        <w:ind w:left="2057"/>
        <w:jc w:val="both"/>
        <w:rPr>
          <w:b w:val="0"/>
        </w:rPr>
      </w:pPr>
      <w:r>
        <w:t>Нормативно-методическое</w:t>
      </w:r>
      <w:r>
        <w:rPr>
          <w:spacing w:val="-12"/>
        </w:rPr>
        <w:t xml:space="preserve"> </w:t>
      </w:r>
      <w:r>
        <w:rPr>
          <w:spacing w:val="-2"/>
        </w:rPr>
        <w:t>обеспечение</w:t>
      </w:r>
      <w:r>
        <w:rPr>
          <w:b w:val="0"/>
          <w:spacing w:val="-2"/>
        </w:rPr>
        <w:t>.</w:t>
      </w:r>
    </w:p>
    <w:p w:rsidR="00ED113B" w:rsidRDefault="00F26E6D">
      <w:pPr>
        <w:pStyle w:val="a3"/>
        <w:ind w:right="562" w:firstLine="707"/>
      </w:pPr>
      <w:r>
        <w:t>Работа заместителя директора по ВР и педагога-организатора осуществляется по должностным инструкциям. Деятельность классных руководителей закреплена дополнительным соглашением к трудовому договору. Все изменения в нормативных</w:t>
      </w:r>
      <w:r>
        <w:rPr>
          <w:spacing w:val="80"/>
        </w:rPr>
        <w:t xml:space="preserve"> </w:t>
      </w:r>
      <w:r>
        <w:t>актах осуществляются в соответствии с законодательством Российской Федерации.</w:t>
      </w:r>
    </w:p>
    <w:p w:rsidR="00ED113B" w:rsidRDefault="00F26E6D">
      <w:pPr>
        <w:pStyle w:val="a3"/>
        <w:spacing w:before="1"/>
        <w:ind w:right="563" w:firstLine="707"/>
      </w:pPr>
      <w:r>
        <w:t>В школе разработаны локальные нормативные акты по осуществлению деятельности</w:t>
      </w:r>
      <w:r>
        <w:rPr>
          <w:spacing w:val="31"/>
        </w:rPr>
        <w:t xml:space="preserve"> </w:t>
      </w:r>
      <w:r>
        <w:t>воспитательного</w:t>
      </w:r>
      <w:r>
        <w:rPr>
          <w:spacing w:val="34"/>
        </w:rPr>
        <w:t xml:space="preserve"> </w:t>
      </w:r>
      <w:r>
        <w:t>направления:</w:t>
      </w:r>
      <w:r>
        <w:rPr>
          <w:spacing w:val="31"/>
        </w:rPr>
        <w:t xml:space="preserve"> </w:t>
      </w:r>
      <w:r>
        <w:t>«Положение</w:t>
      </w:r>
      <w:r>
        <w:rPr>
          <w:spacing w:val="32"/>
        </w:rPr>
        <w:t xml:space="preserve"> </w:t>
      </w:r>
      <w:r>
        <w:t>о</w:t>
      </w:r>
      <w:r>
        <w:rPr>
          <w:spacing w:val="33"/>
        </w:rPr>
        <w:t xml:space="preserve"> </w:t>
      </w:r>
      <w:r>
        <w:t>школьном</w:t>
      </w:r>
      <w:r>
        <w:rPr>
          <w:spacing w:val="38"/>
        </w:rPr>
        <w:t xml:space="preserve"> </w:t>
      </w:r>
      <w:r>
        <w:rPr>
          <w:spacing w:val="-2"/>
        </w:rPr>
        <w:t>самоуправлении»,</w:t>
      </w:r>
    </w:p>
    <w:p w:rsidR="00ED113B" w:rsidRDefault="00F26E6D">
      <w:pPr>
        <w:pStyle w:val="a3"/>
      </w:pPr>
      <w:r>
        <w:t>«Положение</w:t>
      </w:r>
      <w:r>
        <w:rPr>
          <w:spacing w:val="48"/>
        </w:rPr>
        <w:t xml:space="preserve">  </w:t>
      </w:r>
      <w:r>
        <w:t>о</w:t>
      </w:r>
      <w:r>
        <w:rPr>
          <w:spacing w:val="51"/>
        </w:rPr>
        <w:t xml:space="preserve">  </w:t>
      </w:r>
      <w:r>
        <w:t>родительском</w:t>
      </w:r>
      <w:r>
        <w:rPr>
          <w:spacing w:val="52"/>
        </w:rPr>
        <w:t xml:space="preserve">  </w:t>
      </w:r>
      <w:r>
        <w:t>комитете»,</w:t>
      </w:r>
      <w:r>
        <w:rPr>
          <w:spacing w:val="54"/>
        </w:rPr>
        <w:t xml:space="preserve">  </w:t>
      </w:r>
      <w:r>
        <w:t>«Положение</w:t>
      </w:r>
      <w:r>
        <w:rPr>
          <w:spacing w:val="51"/>
        </w:rPr>
        <w:t xml:space="preserve">  </w:t>
      </w:r>
      <w:r>
        <w:t>о</w:t>
      </w:r>
      <w:r>
        <w:rPr>
          <w:spacing w:val="51"/>
        </w:rPr>
        <w:t xml:space="preserve">  </w:t>
      </w:r>
      <w:r>
        <w:t>классном</w:t>
      </w:r>
      <w:r>
        <w:rPr>
          <w:spacing w:val="52"/>
        </w:rPr>
        <w:t xml:space="preserve">  </w:t>
      </w:r>
      <w:r>
        <w:rPr>
          <w:spacing w:val="-2"/>
        </w:rPr>
        <w:t>руководстве»,</w:t>
      </w:r>
    </w:p>
    <w:p w:rsidR="00ED113B" w:rsidRDefault="00F26E6D">
      <w:pPr>
        <w:pStyle w:val="a3"/>
        <w:ind w:right="569"/>
      </w:pPr>
      <w:r>
        <w:t>«Положение о проведении общешкольных мероприятий» и др. Разработка и утверждение локальных нормативных актов осуществляется в соответствии с законодательством Российской Федерации».</w:t>
      </w:r>
    </w:p>
    <w:p w:rsidR="00ED113B" w:rsidRDefault="00F26E6D">
      <w:pPr>
        <w:pStyle w:val="2"/>
        <w:numPr>
          <w:ilvl w:val="3"/>
          <w:numId w:val="55"/>
        </w:numPr>
        <w:tabs>
          <w:tab w:val="left" w:pos="2221"/>
        </w:tabs>
        <w:spacing w:line="240" w:lineRule="auto"/>
        <w:ind w:left="569" w:right="569" w:firstLine="707"/>
        <w:jc w:val="both"/>
      </w:pPr>
      <w:r>
        <w:t>Требования к условиям работы с обучающимися с особыми образовательными потребностями.</w:t>
      </w:r>
    </w:p>
    <w:p w:rsidR="00ED113B" w:rsidRDefault="00F26E6D">
      <w:pPr>
        <w:pStyle w:val="a3"/>
        <w:ind w:right="559" w:firstLine="707"/>
      </w:pPr>
      <w:r>
        <w:t>На момент разработки Программы в ОГКОУ «Ивановский областной центр психолого-медико-социального сопровождения» все обучающиеся школы с особыми образовательными потребностями. При зачислении таких обучающихся в АООП ООО</w:t>
      </w:r>
      <w:r>
        <w:rPr>
          <w:spacing w:val="40"/>
        </w:rPr>
        <w:t xml:space="preserve"> </w:t>
      </w:r>
      <w:r>
        <w:t>ЗПР вносятся соответствующие изменения согласно порядку внесения изменений, в образовательные программы, регламентированные локальным нормативным актом</w:t>
      </w:r>
      <w:r>
        <w:rPr>
          <w:spacing w:val="40"/>
        </w:rPr>
        <w:t xml:space="preserve"> </w:t>
      </w:r>
      <w:r>
        <w:rPr>
          <w:spacing w:val="-2"/>
        </w:rPr>
        <w:t>школы.</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3"/>
          <w:numId w:val="55"/>
        </w:numPr>
        <w:tabs>
          <w:tab w:val="left" w:pos="2096"/>
        </w:tabs>
        <w:spacing w:before="71" w:line="240" w:lineRule="auto"/>
        <w:ind w:left="569" w:right="568" w:firstLine="707"/>
        <w:jc w:val="both"/>
      </w:pPr>
      <w:r>
        <w:lastRenderedPageBreak/>
        <w:t>Система поощрения социальной успешности и проявлений активной жизненной позиции обучающихся.</w:t>
      </w:r>
    </w:p>
    <w:p w:rsidR="00ED113B" w:rsidRDefault="00F26E6D">
      <w:pPr>
        <w:pStyle w:val="a3"/>
        <w:ind w:right="567" w:firstLine="707"/>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w:t>
      </w:r>
      <w:r>
        <w:rPr>
          <w:spacing w:val="40"/>
        </w:rPr>
        <w:t xml:space="preserve"> </w:t>
      </w:r>
      <w:r>
        <w:t>их в совместную деятельность в воспитательных целях.</w:t>
      </w:r>
    </w:p>
    <w:p w:rsidR="00ED113B" w:rsidRDefault="00F26E6D">
      <w:pPr>
        <w:pStyle w:val="a3"/>
        <w:ind w:right="569" w:firstLine="707"/>
      </w:pPr>
      <w:r>
        <w:t>Система проявлений активной жизненной позиции и поощрения социальной успешности обучающихся строится на принципах:</w:t>
      </w:r>
    </w:p>
    <w:p w:rsidR="00ED113B" w:rsidRDefault="00F26E6D">
      <w:pPr>
        <w:pStyle w:val="a4"/>
        <w:numPr>
          <w:ilvl w:val="4"/>
          <w:numId w:val="55"/>
        </w:numPr>
        <w:tabs>
          <w:tab w:val="left" w:pos="1983"/>
        </w:tabs>
        <w:ind w:right="563" w:firstLine="707"/>
        <w:rPr>
          <w:sz w:val="24"/>
        </w:rPr>
      </w:pPr>
      <w:r>
        <w:rPr>
          <w:sz w:val="24"/>
        </w:rPr>
        <w:t>публичности,</w:t>
      </w:r>
      <w:r>
        <w:rPr>
          <w:spacing w:val="-3"/>
          <w:sz w:val="24"/>
        </w:rPr>
        <w:t xml:space="preserve"> </w:t>
      </w:r>
      <w:r>
        <w:rPr>
          <w:sz w:val="24"/>
        </w:rPr>
        <w:t>открытости</w:t>
      </w:r>
      <w:r>
        <w:rPr>
          <w:spacing w:val="-2"/>
          <w:sz w:val="24"/>
        </w:rPr>
        <w:t xml:space="preserve"> </w:t>
      </w:r>
      <w:r>
        <w:rPr>
          <w:sz w:val="24"/>
        </w:rPr>
        <w:t>поощрений</w:t>
      </w:r>
      <w:r>
        <w:rPr>
          <w:spacing w:val="-2"/>
          <w:sz w:val="24"/>
        </w:rPr>
        <w:t xml:space="preserve"> </w:t>
      </w:r>
      <w:r>
        <w:rPr>
          <w:sz w:val="24"/>
        </w:rPr>
        <w:t>(информирование</w:t>
      </w:r>
      <w:r>
        <w:rPr>
          <w:spacing w:val="-4"/>
          <w:sz w:val="24"/>
        </w:rPr>
        <w:t xml:space="preserve"> </w:t>
      </w:r>
      <w:r>
        <w:rPr>
          <w:sz w:val="24"/>
        </w:rPr>
        <w:t>всех</w:t>
      </w:r>
      <w:r>
        <w:rPr>
          <w:spacing w:val="-1"/>
          <w:sz w:val="24"/>
        </w:rPr>
        <w:t xml:space="preserve"> </w:t>
      </w:r>
      <w:r>
        <w:rPr>
          <w:sz w:val="24"/>
        </w:rPr>
        <w:t>обучающихся</w:t>
      </w:r>
      <w:r>
        <w:rPr>
          <w:spacing w:val="-3"/>
          <w:sz w:val="24"/>
        </w:rPr>
        <w:t xml:space="preserve"> </w:t>
      </w:r>
      <w:r>
        <w:rPr>
          <w:sz w:val="24"/>
        </w:rPr>
        <w:t>о награждении, проведение награждений в присутствии значительного числа</w:t>
      </w:r>
      <w:r>
        <w:rPr>
          <w:spacing w:val="80"/>
          <w:sz w:val="24"/>
        </w:rPr>
        <w:t xml:space="preserve"> </w:t>
      </w:r>
      <w:r>
        <w:rPr>
          <w:spacing w:val="-2"/>
          <w:sz w:val="24"/>
        </w:rPr>
        <w:t>обучающихся);</w:t>
      </w:r>
    </w:p>
    <w:p w:rsidR="00ED113B" w:rsidRDefault="00F26E6D">
      <w:pPr>
        <w:pStyle w:val="a4"/>
        <w:numPr>
          <w:ilvl w:val="4"/>
          <w:numId w:val="55"/>
        </w:numPr>
        <w:tabs>
          <w:tab w:val="left" w:pos="1983"/>
        </w:tabs>
        <w:ind w:right="565" w:firstLine="707"/>
        <w:rPr>
          <w:sz w:val="24"/>
        </w:rPr>
      </w:pPr>
      <w:r>
        <w:rPr>
          <w:sz w:val="24"/>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ED113B" w:rsidRDefault="00F26E6D">
      <w:pPr>
        <w:pStyle w:val="a4"/>
        <w:numPr>
          <w:ilvl w:val="4"/>
          <w:numId w:val="55"/>
        </w:numPr>
        <w:tabs>
          <w:tab w:val="left" w:pos="1983"/>
        </w:tabs>
        <w:spacing w:before="1" w:line="237" w:lineRule="auto"/>
        <w:ind w:right="567" w:firstLine="707"/>
        <w:rPr>
          <w:sz w:val="24"/>
        </w:rPr>
      </w:pPr>
      <w:r>
        <w:rPr>
          <w:sz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ED113B" w:rsidRDefault="00F26E6D">
      <w:pPr>
        <w:pStyle w:val="a4"/>
        <w:numPr>
          <w:ilvl w:val="4"/>
          <w:numId w:val="55"/>
        </w:numPr>
        <w:tabs>
          <w:tab w:val="left" w:pos="1983"/>
        </w:tabs>
        <w:spacing w:before="7" w:line="237" w:lineRule="auto"/>
        <w:ind w:right="566" w:firstLine="707"/>
        <w:rPr>
          <w:sz w:val="24"/>
        </w:rPr>
      </w:pPr>
      <w:r>
        <w:rPr>
          <w:sz w:val="24"/>
        </w:rPr>
        <w:t>регулирования частоты награждений (недопущение избыточности в поощрениях, чрезмерно больших групп поощряемых и другое);</w:t>
      </w:r>
    </w:p>
    <w:p w:rsidR="00ED113B" w:rsidRDefault="00F26E6D">
      <w:pPr>
        <w:pStyle w:val="a4"/>
        <w:numPr>
          <w:ilvl w:val="4"/>
          <w:numId w:val="55"/>
        </w:numPr>
        <w:tabs>
          <w:tab w:val="left" w:pos="1983"/>
        </w:tabs>
        <w:spacing w:before="2"/>
        <w:ind w:right="564" w:firstLine="707"/>
        <w:rPr>
          <w:sz w:val="24"/>
        </w:rPr>
      </w:pPr>
      <w:r>
        <w:rPr>
          <w:sz w:val="24"/>
        </w:rPr>
        <w:t>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w:t>
      </w:r>
      <w:r>
        <w:rPr>
          <w:spacing w:val="40"/>
          <w:sz w:val="24"/>
        </w:rPr>
        <w:t xml:space="preserve"> </w:t>
      </w:r>
      <w:r>
        <w:rPr>
          <w:sz w:val="24"/>
        </w:rPr>
        <w:t xml:space="preserve">межличностные противоречия между обучающимися, получившими и не получившими </w:t>
      </w:r>
      <w:r>
        <w:rPr>
          <w:spacing w:val="-2"/>
          <w:sz w:val="24"/>
        </w:rPr>
        <w:t>награды);</w:t>
      </w:r>
    </w:p>
    <w:p w:rsidR="00ED113B" w:rsidRDefault="00F26E6D">
      <w:pPr>
        <w:pStyle w:val="a4"/>
        <w:numPr>
          <w:ilvl w:val="4"/>
          <w:numId w:val="55"/>
        </w:numPr>
        <w:tabs>
          <w:tab w:val="left" w:pos="1983"/>
        </w:tabs>
        <w:ind w:right="569" w:firstLine="707"/>
        <w:rPr>
          <w:sz w:val="24"/>
        </w:rPr>
      </w:pPr>
      <w:r>
        <w:rPr>
          <w:sz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w:t>
      </w:r>
      <w:r>
        <w:rPr>
          <w:spacing w:val="40"/>
          <w:sz w:val="24"/>
        </w:rPr>
        <w:t xml:space="preserve"> </w:t>
      </w:r>
      <w:r>
        <w:rPr>
          <w:sz w:val="24"/>
        </w:rPr>
        <w:t>самоуправления), сторонних организаций, их статусных представителей;</w:t>
      </w:r>
    </w:p>
    <w:p w:rsidR="00ED113B" w:rsidRDefault="00F26E6D">
      <w:pPr>
        <w:pStyle w:val="a4"/>
        <w:numPr>
          <w:ilvl w:val="4"/>
          <w:numId w:val="55"/>
        </w:numPr>
        <w:tabs>
          <w:tab w:val="left" w:pos="1983"/>
        </w:tabs>
        <w:spacing w:before="1" w:line="237" w:lineRule="auto"/>
        <w:ind w:right="570" w:firstLine="707"/>
        <w:rPr>
          <w:sz w:val="24"/>
        </w:rPr>
      </w:pPr>
      <w:r>
        <w:rPr>
          <w:sz w:val="24"/>
        </w:rPr>
        <w:t>дифференцированности поощрений (наличие уровней и типов наград позволяет продлить стимулирующее действие системы поощрения).</w:t>
      </w:r>
    </w:p>
    <w:p w:rsidR="00ED113B" w:rsidRDefault="00F26E6D">
      <w:pPr>
        <w:pStyle w:val="a3"/>
        <w:ind w:right="569" w:firstLine="707"/>
      </w:pPr>
      <w: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ED113B" w:rsidRDefault="00F26E6D">
      <w:pPr>
        <w:pStyle w:val="a3"/>
        <w:ind w:right="567" w:firstLine="707"/>
      </w:pPr>
      <w:r>
        <w:rPr>
          <w:b/>
        </w:rPr>
        <w:t xml:space="preserve">Ведение портфолио </w:t>
      </w:r>
      <w:r>
        <w:t>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ED113B" w:rsidRDefault="00F26E6D">
      <w:pPr>
        <w:pStyle w:val="a3"/>
        <w:ind w:right="567" w:firstLine="707"/>
      </w:pPr>
      <w: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ED113B" w:rsidRDefault="00F26E6D">
      <w:pPr>
        <w:pStyle w:val="a3"/>
        <w:spacing w:before="1"/>
        <w:ind w:right="566" w:firstLine="707"/>
      </w:pPr>
      <w:r>
        <w:rPr>
          <w:b/>
        </w:rPr>
        <w:t xml:space="preserve">Рейтинги </w:t>
      </w:r>
      <w:r>
        <w:t>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ED113B" w:rsidRDefault="00F26E6D">
      <w:pPr>
        <w:pStyle w:val="a3"/>
        <w:ind w:right="563" w:firstLine="707"/>
      </w:pPr>
      <w:r>
        <w:rPr>
          <w:b/>
        </w:rPr>
        <w:t xml:space="preserve">Благотворительная поддержка </w:t>
      </w:r>
      <w:r>
        <w:t>обучающихся, групп обучающихся (классов) может заключаться в материальной поддержке проведения в образовательной</w:t>
      </w:r>
      <w:r>
        <w:rPr>
          <w:spacing w:val="40"/>
        </w:rPr>
        <w:t xml:space="preserve"> </w:t>
      </w:r>
      <w:r>
        <w:t>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w:t>
      </w:r>
      <w:r>
        <w:rPr>
          <w:spacing w:val="40"/>
        </w:rPr>
        <w:t xml:space="preserve"> </w:t>
      </w:r>
      <w:r>
        <w:t>педагогических работников.</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firstLine="707"/>
      </w:pPr>
      <w:r>
        <w:lastRenderedPageBreak/>
        <w:t>Благотворительность предусматривает публичную презентацию благотворителей и их деятельности.</w:t>
      </w:r>
    </w:p>
    <w:p w:rsidR="00ED113B" w:rsidRDefault="00F26E6D">
      <w:pPr>
        <w:pStyle w:val="a3"/>
        <w:ind w:right="560" w:firstLine="707"/>
      </w:pPr>
      <w:r>
        <w:t>Использование</w:t>
      </w:r>
      <w:r>
        <w:rPr>
          <w:spacing w:val="-1"/>
        </w:rPr>
        <w:t xml:space="preserve"> </w:t>
      </w:r>
      <w:r>
        <w:t>рейтингов, их форма, публичность, привлечение</w:t>
      </w:r>
      <w:r>
        <w:rPr>
          <w:spacing w:val="-1"/>
        </w:rPr>
        <w:t xml:space="preserve"> </w:t>
      </w:r>
      <w:r>
        <w:t>благотворителей, в том числе из социальных партнеров,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ED113B" w:rsidRDefault="00ED113B">
      <w:pPr>
        <w:pStyle w:val="a3"/>
        <w:ind w:left="0"/>
        <w:jc w:val="left"/>
      </w:pPr>
    </w:p>
    <w:p w:rsidR="00ED113B" w:rsidRDefault="00ED113B">
      <w:pPr>
        <w:pStyle w:val="a3"/>
        <w:ind w:left="0"/>
        <w:jc w:val="left"/>
      </w:pPr>
    </w:p>
    <w:p w:rsidR="00ED113B" w:rsidRDefault="00ED113B">
      <w:pPr>
        <w:pStyle w:val="a3"/>
        <w:spacing w:before="5"/>
        <w:ind w:left="0"/>
        <w:jc w:val="left"/>
      </w:pPr>
    </w:p>
    <w:p w:rsidR="00ED113B" w:rsidRDefault="00F26E6D">
      <w:pPr>
        <w:pStyle w:val="2"/>
        <w:numPr>
          <w:ilvl w:val="3"/>
          <w:numId w:val="55"/>
        </w:numPr>
        <w:tabs>
          <w:tab w:val="left" w:pos="2057"/>
        </w:tabs>
        <w:spacing w:before="0"/>
        <w:ind w:left="2057"/>
        <w:jc w:val="both"/>
      </w:pPr>
      <w:r>
        <w:t>Анализ</w:t>
      </w:r>
      <w:r>
        <w:rPr>
          <w:spacing w:val="-6"/>
        </w:rPr>
        <w:t xml:space="preserve"> </w:t>
      </w:r>
      <w:r>
        <w:t>воспитательного</w:t>
      </w:r>
      <w:r>
        <w:rPr>
          <w:spacing w:val="-6"/>
        </w:rPr>
        <w:t xml:space="preserve"> </w:t>
      </w:r>
      <w:r>
        <w:rPr>
          <w:spacing w:val="-2"/>
        </w:rPr>
        <w:t>процесса</w:t>
      </w:r>
    </w:p>
    <w:p w:rsidR="00ED113B" w:rsidRDefault="00F26E6D">
      <w:pPr>
        <w:pStyle w:val="a3"/>
        <w:ind w:right="567"/>
      </w:pPr>
      <w:r>
        <w:t>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ООО.</w:t>
      </w:r>
    </w:p>
    <w:p w:rsidR="00ED113B" w:rsidRDefault="00F26E6D">
      <w:pPr>
        <w:pStyle w:val="a3"/>
        <w:ind w:right="563" w:firstLine="707"/>
      </w:pPr>
      <w: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ED113B" w:rsidRDefault="00F26E6D">
      <w:pPr>
        <w:pStyle w:val="a3"/>
        <w:ind w:right="566" w:firstLine="707"/>
      </w:pPr>
      <w:r>
        <w:t>Планирование анализа воспитательного процесса включается в календарный план воспитательной работы.</w:t>
      </w:r>
    </w:p>
    <w:p w:rsidR="00ED113B" w:rsidRDefault="00F26E6D">
      <w:pPr>
        <w:pStyle w:val="a3"/>
        <w:ind w:left="1277"/>
      </w:pPr>
      <w:r>
        <w:t>Основные</w:t>
      </w:r>
      <w:r>
        <w:rPr>
          <w:spacing w:val="-10"/>
        </w:rPr>
        <w:t xml:space="preserve"> </w:t>
      </w:r>
      <w:r>
        <w:t>принципы</w:t>
      </w:r>
      <w:r>
        <w:rPr>
          <w:spacing w:val="-6"/>
        </w:rPr>
        <w:t xml:space="preserve"> </w:t>
      </w:r>
      <w:r>
        <w:t>самоанализа</w:t>
      </w:r>
      <w:r>
        <w:rPr>
          <w:spacing w:val="-7"/>
        </w:rPr>
        <w:t xml:space="preserve"> </w:t>
      </w:r>
      <w:r>
        <w:t>воспитательной</w:t>
      </w:r>
      <w:r>
        <w:rPr>
          <w:spacing w:val="-5"/>
        </w:rPr>
        <w:t xml:space="preserve"> </w:t>
      </w:r>
      <w:r>
        <w:rPr>
          <w:spacing w:val="-2"/>
        </w:rPr>
        <w:t>работы:</w:t>
      </w:r>
    </w:p>
    <w:p w:rsidR="00ED113B" w:rsidRDefault="00F26E6D">
      <w:pPr>
        <w:pStyle w:val="a4"/>
        <w:numPr>
          <w:ilvl w:val="0"/>
          <w:numId w:val="17"/>
        </w:numPr>
        <w:tabs>
          <w:tab w:val="left" w:pos="1984"/>
        </w:tabs>
        <w:spacing w:before="1" w:line="293" w:lineRule="exact"/>
        <w:ind w:left="1984" w:hanging="707"/>
        <w:rPr>
          <w:sz w:val="24"/>
        </w:rPr>
      </w:pPr>
      <w:r>
        <w:rPr>
          <w:sz w:val="24"/>
        </w:rPr>
        <w:t>взаимное</w:t>
      </w:r>
      <w:r>
        <w:rPr>
          <w:spacing w:val="-7"/>
          <w:sz w:val="24"/>
        </w:rPr>
        <w:t xml:space="preserve"> </w:t>
      </w:r>
      <w:r>
        <w:rPr>
          <w:sz w:val="24"/>
        </w:rPr>
        <w:t>уважение</w:t>
      </w:r>
      <w:r>
        <w:rPr>
          <w:spacing w:val="-6"/>
          <w:sz w:val="24"/>
        </w:rPr>
        <w:t xml:space="preserve"> </w:t>
      </w:r>
      <w:r>
        <w:rPr>
          <w:sz w:val="24"/>
        </w:rPr>
        <w:t>всех</w:t>
      </w:r>
      <w:r>
        <w:rPr>
          <w:spacing w:val="-2"/>
          <w:sz w:val="24"/>
        </w:rPr>
        <w:t xml:space="preserve"> </w:t>
      </w:r>
      <w:r>
        <w:rPr>
          <w:sz w:val="24"/>
        </w:rPr>
        <w:t>участников</w:t>
      </w:r>
      <w:r>
        <w:rPr>
          <w:spacing w:val="-6"/>
          <w:sz w:val="24"/>
        </w:rPr>
        <w:t xml:space="preserve"> </w:t>
      </w:r>
      <w:r>
        <w:rPr>
          <w:sz w:val="24"/>
        </w:rPr>
        <w:t>образовательных</w:t>
      </w:r>
      <w:r>
        <w:rPr>
          <w:spacing w:val="-4"/>
          <w:sz w:val="24"/>
        </w:rPr>
        <w:t xml:space="preserve"> </w:t>
      </w:r>
      <w:r>
        <w:rPr>
          <w:spacing w:val="-2"/>
          <w:sz w:val="24"/>
        </w:rPr>
        <w:t>отношений;</w:t>
      </w:r>
    </w:p>
    <w:p w:rsidR="00ED113B" w:rsidRDefault="00F26E6D">
      <w:pPr>
        <w:pStyle w:val="a4"/>
        <w:numPr>
          <w:ilvl w:val="0"/>
          <w:numId w:val="17"/>
        </w:numPr>
        <w:tabs>
          <w:tab w:val="left" w:pos="1983"/>
        </w:tabs>
        <w:ind w:right="568" w:firstLine="707"/>
        <w:rPr>
          <w:sz w:val="24"/>
        </w:rPr>
      </w:pPr>
      <w:r>
        <w:rPr>
          <w:sz w:val="24"/>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w:t>
      </w:r>
      <w:r>
        <w:rPr>
          <w:spacing w:val="-4"/>
          <w:sz w:val="24"/>
        </w:rPr>
        <w:t xml:space="preserve"> </w:t>
      </w:r>
      <w:r>
        <w:rPr>
          <w:sz w:val="24"/>
        </w:rPr>
        <w:t>отношений</w:t>
      </w:r>
      <w:r>
        <w:rPr>
          <w:spacing w:val="-4"/>
          <w:sz w:val="24"/>
        </w:rPr>
        <w:t xml:space="preserve"> </w:t>
      </w:r>
      <w:r>
        <w:rPr>
          <w:sz w:val="24"/>
        </w:rPr>
        <w:t>между</w:t>
      </w:r>
      <w:r>
        <w:rPr>
          <w:spacing w:val="-9"/>
          <w:sz w:val="24"/>
        </w:rPr>
        <w:t xml:space="preserve"> </w:t>
      </w:r>
      <w:r>
        <w:rPr>
          <w:sz w:val="24"/>
        </w:rPr>
        <w:t>педагогическими</w:t>
      </w:r>
      <w:r>
        <w:rPr>
          <w:spacing w:val="-4"/>
          <w:sz w:val="24"/>
        </w:rPr>
        <w:t xml:space="preserve"> </w:t>
      </w:r>
      <w:r>
        <w:rPr>
          <w:sz w:val="24"/>
        </w:rPr>
        <w:t>работниками,</w:t>
      </w:r>
      <w:r>
        <w:rPr>
          <w:spacing w:val="-4"/>
          <w:sz w:val="24"/>
        </w:rPr>
        <w:t xml:space="preserve"> </w:t>
      </w:r>
      <w:r>
        <w:rPr>
          <w:sz w:val="24"/>
        </w:rPr>
        <w:t>обучающимися</w:t>
      </w:r>
      <w:r>
        <w:rPr>
          <w:spacing w:val="-4"/>
          <w:sz w:val="24"/>
        </w:rPr>
        <w:t xml:space="preserve"> </w:t>
      </w:r>
      <w:r>
        <w:rPr>
          <w:sz w:val="24"/>
        </w:rPr>
        <w:t>и</w:t>
      </w:r>
      <w:r>
        <w:rPr>
          <w:spacing w:val="-4"/>
          <w:sz w:val="24"/>
        </w:rPr>
        <w:t xml:space="preserve"> </w:t>
      </w:r>
      <w:r>
        <w:rPr>
          <w:sz w:val="24"/>
        </w:rPr>
        <w:t>родителями;</w:t>
      </w:r>
    </w:p>
    <w:p w:rsidR="00ED113B" w:rsidRDefault="00F26E6D">
      <w:pPr>
        <w:pStyle w:val="a4"/>
        <w:numPr>
          <w:ilvl w:val="0"/>
          <w:numId w:val="17"/>
        </w:numPr>
        <w:tabs>
          <w:tab w:val="left" w:pos="1983"/>
        </w:tabs>
        <w:spacing w:before="1"/>
        <w:ind w:right="563" w:firstLine="707"/>
        <w:rPr>
          <w:sz w:val="24"/>
        </w:rPr>
      </w:pPr>
      <w:r>
        <w:rPr>
          <w:sz w:val="24"/>
        </w:rPr>
        <w:t xml:space="preserve">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w:t>
      </w:r>
      <w:r>
        <w:rPr>
          <w:spacing w:val="-2"/>
          <w:sz w:val="24"/>
        </w:rPr>
        <w:t>партнерами);</w:t>
      </w:r>
    </w:p>
    <w:p w:rsidR="00ED113B" w:rsidRDefault="00F26E6D">
      <w:pPr>
        <w:pStyle w:val="a4"/>
        <w:numPr>
          <w:ilvl w:val="0"/>
          <w:numId w:val="17"/>
        </w:numPr>
        <w:tabs>
          <w:tab w:val="left" w:pos="1983"/>
        </w:tabs>
        <w:ind w:right="560" w:firstLine="707"/>
        <w:rPr>
          <w:sz w:val="24"/>
        </w:rPr>
      </w:pPr>
      <w:r>
        <w:rPr>
          <w:sz w:val="24"/>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w:t>
      </w:r>
      <w:r>
        <w:rPr>
          <w:spacing w:val="40"/>
          <w:sz w:val="24"/>
        </w:rPr>
        <w:t xml:space="preserve"> </w:t>
      </w:r>
      <w:r>
        <w:rPr>
          <w:sz w:val="24"/>
        </w:rPr>
        <w:t xml:space="preserve">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w:t>
      </w:r>
      <w:r>
        <w:rPr>
          <w:spacing w:val="-2"/>
          <w:sz w:val="24"/>
        </w:rPr>
        <w:t>саморазвития.</w:t>
      </w:r>
    </w:p>
    <w:p w:rsidR="00ED113B" w:rsidRDefault="00F26E6D">
      <w:pPr>
        <w:pStyle w:val="2"/>
        <w:spacing w:before="1"/>
        <w:ind w:left="1277"/>
      </w:pPr>
      <w:r>
        <w:t>Результаты</w:t>
      </w:r>
      <w:r>
        <w:rPr>
          <w:spacing w:val="-9"/>
        </w:rPr>
        <w:t xml:space="preserve"> </w:t>
      </w:r>
      <w:r>
        <w:t>воспитания,</w:t>
      </w:r>
      <w:r>
        <w:rPr>
          <w:spacing w:val="-6"/>
        </w:rPr>
        <w:t xml:space="preserve"> </w:t>
      </w:r>
      <w:r>
        <w:t>социализации</w:t>
      </w:r>
      <w:r>
        <w:rPr>
          <w:spacing w:val="-6"/>
        </w:rPr>
        <w:t xml:space="preserve"> </w:t>
      </w:r>
      <w:r>
        <w:t>и</w:t>
      </w:r>
      <w:r>
        <w:rPr>
          <w:spacing w:val="-6"/>
        </w:rPr>
        <w:t xml:space="preserve"> </w:t>
      </w:r>
      <w:r>
        <w:t>саморазвития</w:t>
      </w:r>
      <w:r>
        <w:rPr>
          <w:spacing w:val="-6"/>
        </w:rPr>
        <w:t xml:space="preserve"> </w:t>
      </w:r>
      <w:r>
        <w:rPr>
          <w:spacing w:val="-2"/>
        </w:rPr>
        <w:t>обучающихся.</w:t>
      </w:r>
    </w:p>
    <w:p w:rsidR="00ED113B" w:rsidRDefault="00F26E6D">
      <w:pPr>
        <w:pStyle w:val="a3"/>
        <w:ind w:right="567" w:firstLine="707"/>
      </w:pPr>
      <w:r>
        <w:t>Критерием, на основе которого осуществляется данный анализ, является динамика личностного развития обучающихся в каждом классе.</w:t>
      </w:r>
    </w:p>
    <w:p w:rsidR="00ED113B" w:rsidRDefault="00F26E6D">
      <w:pPr>
        <w:pStyle w:val="a3"/>
        <w:ind w:right="560" w:firstLine="707"/>
      </w:pPr>
      <w:r>
        <w:t>Анализ проводится классными руководителями вместе с заместителем директора</w:t>
      </w:r>
      <w:r>
        <w:rPr>
          <w:spacing w:val="40"/>
        </w:rPr>
        <w:t xml:space="preserve"> </w:t>
      </w:r>
      <w:r>
        <w:t>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ED113B" w:rsidRDefault="00F26E6D">
      <w:pPr>
        <w:pStyle w:val="a3"/>
        <w:ind w:right="567" w:firstLine="707"/>
      </w:pPr>
      <w: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ED113B" w:rsidRDefault="00F26E6D">
      <w:pPr>
        <w:pStyle w:val="a3"/>
        <w:ind w:left="1277"/>
      </w:pPr>
      <w:r>
        <w:t>Внимание</w:t>
      </w:r>
      <w:r>
        <w:rPr>
          <w:spacing w:val="-8"/>
        </w:rPr>
        <w:t xml:space="preserve"> </w:t>
      </w:r>
      <w:r>
        <w:t>педагогических</w:t>
      </w:r>
      <w:r>
        <w:rPr>
          <w:spacing w:val="-3"/>
        </w:rPr>
        <w:t xml:space="preserve"> </w:t>
      </w:r>
      <w:r>
        <w:t>работников</w:t>
      </w:r>
      <w:r>
        <w:rPr>
          <w:spacing w:val="-6"/>
        </w:rPr>
        <w:t xml:space="preserve"> </w:t>
      </w:r>
      <w:r>
        <w:t>сосредоточивается</w:t>
      </w:r>
      <w:r>
        <w:rPr>
          <w:spacing w:val="-5"/>
        </w:rPr>
        <w:t xml:space="preserve"> </w:t>
      </w:r>
      <w:r>
        <w:t>на</w:t>
      </w:r>
      <w:r>
        <w:rPr>
          <w:spacing w:val="-5"/>
        </w:rPr>
        <w:t xml:space="preserve"> </w:t>
      </w:r>
      <w:r>
        <w:rPr>
          <w:spacing w:val="-2"/>
        </w:rPr>
        <w:t>вопросах:</w:t>
      </w:r>
    </w:p>
    <w:p w:rsidR="00ED113B" w:rsidRDefault="00F26E6D">
      <w:pPr>
        <w:pStyle w:val="a4"/>
        <w:numPr>
          <w:ilvl w:val="0"/>
          <w:numId w:val="17"/>
        </w:numPr>
        <w:tabs>
          <w:tab w:val="left" w:pos="1983"/>
        </w:tabs>
        <w:spacing w:before="2" w:line="237" w:lineRule="auto"/>
        <w:ind w:right="569" w:firstLine="707"/>
        <w:rPr>
          <w:sz w:val="24"/>
        </w:rPr>
      </w:pPr>
      <w:r>
        <w:rPr>
          <w:sz w:val="24"/>
        </w:rPr>
        <w:t>какие проблемы, затруднения в личностном развитии обучающихся удалось решить за прошедший учебный год;</w:t>
      </w:r>
    </w:p>
    <w:p w:rsidR="00ED113B" w:rsidRDefault="00F26E6D">
      <w:pPr>
        <w:pStyle w:val="a4"/>
        <w:numPr>
          <w:ilvl w:val="0"/>
          <w:numId w:val="17"/>
        </w:numPr>
        <w:tabs>
          <w:tab w:val="left" w:pos="1984"/>
        </w:tabs>
        <w:spacing w:before="3"/>
        <w:ind w:left="1984" w:hanging="707"/>
        <w:rPr>
          <w:sz w:val="24"/>
        </w:rPr>
      </w:pPr>
      <w:r>
        <w:rPr>
          <w:sz w:val="24"/>
        </w:rPr>
        <w:t>какие</w:t>
      </w:r>
      <w:r>
        <w:rPr>
          <w:spacing w:val="-6"/>
          <w:sz w:val="24"/>
        </w:rPr>
        <w:t xml:space="preserve"> </w:t>
      </w:r>
      <w:r>
        <w:rPr>
          <w:sz w:val="24"/>
        </w:rPr>
        <w:t>проблемы,</w:t>
      </w:r>
      <w:r>
        <w:rPr>
          <w:spacing w:val="-3"/>
          <w:sz w:val="24"/>
        </w:rPr>
        <w:t xml:space="preserve"> </w:t>
      </w:r>
      <w:r>
        <w:rPr>
          <w:sz w:val="24"/>
        </w:rPr>
        <w:t>затруднения</w:t>
      </w:r>
      <w:r>
        <w:rPr>
          <w:spacing w:val="-3"/>
          <w:sz w:val="24"/>
        </w:rPr>
        <w:t xml:space="preserve"> </w:t>
      </w:r>
      <w:r>
        <w:rPr>
          <w:sz w:val="24"/>
        </w:rPr>
        <w:t>решить</w:t>
      </w:r>
      <w:r>
        <w:rPr>
          <w:spacing w:val="-3"/>
          <w:sz w:val="24"/>
        </w:rPr>
        <w:t xml:space="preserve"> </w:t>
      </w:r>
      <w:r>
        <w:rPr>
          <w:sz w:val="24"/>
        </w:rPr>
        <w:t>не</w:t>
      </w:r>
      <w:r>
        <w:rPr>
          <w:spacing w:val="-2"/>
          <w:sz w:val="24"/>
        </w:rPr>
        <w:t xml:space="preserve"> </w:t>
      </w:r>
      <w:r>
        <w:rPr>
          <w:sz w:val="24"/>
        </w:rPr>
        <w:t>удалось</w:t>
      </w:r>
      <w:r>
        <w:rPr>
          <w:spacing w:val="-3"/>
          <w:sz w:val="24"/>
        </w:rPr>
        <w:t xml:space="preserve"> </w:t>
      </w:r>
      <w:r>
        <w:rPr>
          <w:sz w:val="24"/>
        </w:rPr>
        <w:t>и</w:t>
      </w:r>
      <w:r>
        <w:rPr>
          <w:spacing w:val="-3"/>
          <w:sz w:val="24"/>
        </w:rPr>
        <w:t xml:space="preserve"> </w:t>
      </w:r>
      <w:r>
        <w:rPr>
          <w:spacing w:val="-2"/>
          <w:sz w:val="24"/>
        </w:rPr>
        <w:t>почему;</w:t>
      </w:r>
    </w:p>
    <w:p w:rsidR="00ED113B" w:rsidRDefault="00ED113B">
      <w:pPr>
        <w:pStyle w:val="a4"/>
        <w:rPr>
          <w:sz w:val="24"/>
        </w:rPr>
        <w:sectPr w:rsidR="00ED113B">
          <w:pgSz w:w="11910" w:h="16840"/>
          <w:pgMar w:top="1040" w:right="283" w:bottom="1200" w:left="1133" w:header="0" w:footer="953" w:gutter="0"/>
          <w:cols w:space="720"/>
        </w:sectPr>
      </w:pPr>
    </w:p>
    <w:p w:rsidR="00ED113B" w:rsidRDefault="00F26E6D">
      <w:pPr>
        <w:pStyle w:val="a4"/>
        <w:numPr>
          <w:ilvl w:val="0"/>
          <w:numId w:val="17"/>
        </w:numPr>
        <w:tabs>
          <w:tab w:val="left" w:pos="1983"/>
        </w:tabs>
        <w:spacing w:before="88"/>
        <w:ind w:right="569" w:firstLine="707"/>
        <w:rPr>
          <w:sz w:val="24"/>
        </w:rPr>
      </w:pPr>
      <w:r>
        <w:rPr>
          <w:sz w:val="24"/>
        </w:rPr>
        <w:lastRenderedPageBreak/>
        <w:t>какие новые проблемы, трудности появились, над чем предстоит работать педагогическому коллективу.</w:t>
      </w:r>
    </w:p>
    <w:p w:rsidR="00ED113B" w:rsidRDefault="00F26E6D">
      <w:pPr>
        <w:pStyle w:val="2"/>
        <w:spacing w:before="0" w:line="276" w:lineRule="exact"/>
        <w:ind w:left="1277"/>
        <w:rPr>
          <w:b w:val="0"/>
        </w:rPr>
      </w:pPr>
      <w:r>
        <w:t>Состояние</w:t>
      </w:r>
      <w:r>
        <w:rPr>
          <w:spacing w:val="-8"/>
        </w:rPr>
        <w:t xml:space="preserve"> </w:t>
      </w:r>
      <w:r>
        <w:t>совместной</w:t>
      </w:r>
      <w:r>
        <w:rPr>
          <w:spacing w:val="-4"/>
        </w:rPr>
        <w:t xml:space="preserve"> </w:t>
      </w:r>
      <w:r>
        <w:t>деятельности</w:t>
      </w:r>
      <w:r>
        <w:rPr>
          <w:spacing w:val="-5"/>
        </w:rPr>
        <w:t xml:space="preserve"> </w:t>
      </w:r>
      <w:r>
        <w:t>обучающихся</w:t>
      </w:r>
      <w:r>
        <w:rPr>
          <w:spacing w:val="-4"/>
        </w:rPr>
        <w:t xml:space="preserve"> </w:t>
      </w:r>
      <w:r>
        <w:t>и</w:t>
      </w:r>
      <w:r>
        <w:rPr>
          <w:spacing w:val="-4"/>
        </w:rPr>
        <w:t xml:space="preserve"> </w:t>
      </w:r>
      <w:r>
        <w:rPr>
          <w:spacing w:val="-2"/>
        </w:rPr>
        <w:t>взрослых</w:t>
      </w:r>
      <w:r>
        <w:rPr>
          <w:b w:val="0"/>
          <w:spacing w:val="-2"/>
        </w:rPr>
        <w:t>.</w:t>
      </w:r>
    </w:p>
    <w:p w:rsidR="00ED113B" w:rsidRDefault="00F26E6D">
      <w:pPr>
        <w:pStyle w:val="a3"/>
        <w:ind w:right="562" w:firstLine="707"/>
      </w:pPr>
      <w: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ED113B" w:rsidRDefault="00F26E6D">
      <w:pPr>
        <w:pStyle w:val="a3"/>
        <w:ind w:right="562" w:firstLine="707"/>
      </w:pPr>
      <w: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w:t>
      </w:r>
      <w:r>
        <w:rPr>
          <w:spacing w:val="80"/>
        </w:rPr>
        <w:t xml:space="preserve"> </w:t>
      </w:r>
      <w:r>
        <w:t>педагогическими работниками, представителями совета обучающихся.</w:t>
      </w:r>
    </w:p>
    <w:p w:rsidR="00ED113B" w:rsidRDefault="00F26E6D">
      <w:pPr>
        <w:pStyle w:val="a3"/>
        <w:ind w:right="570" w:firstLine="707"/>
      </w:pPr>
      <w:r>
        <w:t>Результаты обсуждаются на заседании методических объединений классных руководителей или педагогическом совете.</w:t>
      </w:r>
    </w:p>
    <w:p w:rsidR="00ED113B" w:rsidRDefault="00F26E6D">
      <w:pPr>
        <w:pStyle w:val="a3"/>
        <w:ind w:right="570" w:firstLine="707"/>
      </w:pPr>
      <w:r>
        <w:t>Внимание сосредотачивается на вопросах, связанных с качеством (выбираются вопросы, которые помогут проанализировать проделанную работу):</w:t>
      </w:r>
    </w:p>
    <w:p w:rsidR="00ED113B" w:rsidRDefault="00F26E6D">
      <w:pPr>
        <w:pStyle w:val="a4"/>
        <w:numPr>
          <w:ilvl w:val="0"/>
          <w:numId w:val="17"/>
        </w:numPr>
        <w:tabs>
          <w:tab w:val="left" w:pos="1984"/>
        </w:tabs>
        <w:spacing w:before="3" w:line="293" w:lineRule="exact"/>
        <w:ind w:left="1984" w:hanging="707"/>
        <w:jc w:val="left"/>
        <w:rPr>
          <w:sz w:val="24"/>
        </w:rPr>
      </w:pPr>
      <w:r>
        <w:rPr>
          <w:sz w:val="24"/>
        </w:rPr>
        <w:t>реализации</w:t>
      </w:r>
      <w:r>
        <w:rPr>
          <w:spacing w:val="-8"/>
          <w:sz w:val="24"/>
        </w:rPr>
        <w:t xml:space="preserve"> </w:t>
      </w:r>
      <w:r>
        <w:rPr>
          <w:sz w:val="24"/>
        </w:rPr>
        <w:t>воспитательного</w:t>
      </w:r>
      <w:r>
        <w:rPr>
          <w:spacing w:val="-6"/>
          <w:sz w:val="24"/>
        </w:rPr>
        <w:t xml:space="preserve"> </w:t>
      </w:r>
      <w:r>
        <w:rPr>
          <w:sz w:val="24"/>
        </w:rPr>
        <w:t>потенциала</w:t>
      </w:r>
      <w:r>
        <w:rPr>
          <w:spacing w:val="-5"/>
          <w:sz w:val="24"/>
        </w:rPr>
        <w:t xml:space="preserve"> </w:t>
      </w:r>
      <w:r>
        <w:rPr>
          <w:sz w:val="24"/>
        </w:rPr>
        <w:t>урочной</w:t>
      </w:r>
      <w:r>
        <w:rPr>
          <w:spacing w:val="-5"/>
          <w:sz w:val="24"/>
        </w:rPr>
        <w:t xml:space="preserve"> </w:t>
      </w:r>
      <w:r>
        <w:rPr>
          <w:spacing w:val="-2"/>
          <w:sz w:val="24"/>
        </w:rPr>
        <w:t>деятельности;</w:t>
      </w:r>
    </w:p>
    <w:p w:rsidR="00ED113B" w:rsidRDefault="00F26E6D">
      <w:pPr>
        <w:pStyle w:val="a4"/>
        <w:numPr>
          <w:ilvl w:val="0"/>
          <w:numId w:val="17"/>
        </w:numPr>
        <w:tabs>
          <w:tab w:val="left" w:pos="1984"/>
        </w:tabs>
        <w:spacing w:line="293" w:lineRule="exact"/>
        <w:ind w:left="1984" w:hanging="707"/>
        <w:jc w:val="left"/>
        <w:rPr>
          <w:sz w:val="24"/>
        </w:rPr>
      </w:pPr>
      <w:r>
        <w:rPr>
          <w:sz w:val="24"/>
        </w:rPr>
        <w:t>организуемой</w:t>
      </w:r>
      <w:r>
        <w:rPr>
          <w:spacing w:val="-7"/>
          <w:sz w:val="24"/>
        </w:rPr>
        <w:t xml:space="preserve"> </w:t>
      </w:r>
      <w:r>
        <w:rPr>
          <w:sz w:val="24"/>
        </w:rPr>
        <w:t>внеурочной</w:t>
      </w:r>
      <w:r>
        <w:rPr>
          <w:spacing w:val="-6"/>
          <w:sz w:val="24"/>
        </w:rPr>
        <w:t xml:space="preserve"> </w:t>
      </w:r>
      <w:r>
        <w:rPr>
          <w:sz w:val="24"/>
        </w:rPr>
        <w:t>деятельности</w:t>
      </w:r>
      <w:r>
        <w:rPr>
          <w:spacing w:val="-5"/>
          <w:sz w:val="24"/>
        </w:rPr>
        <w:t xml:space="preserve"> </w:t>
      </w:r>
      <w:r>
        <w:rPr>
          <w:spacing w:val="-2"/>
          <w:sz w:val="24"/>
        </w:rPr>
        <w:t>обучающихся;</w:t>
      </w:r>
    </w:p>
    <w:p w:rsidR="00ED113B" w:rsidRDefault="00F26E6D">
      <w:pPr>
        <w:pStyle w:val="a4"/>
        <w:numPr>
          <w:ilvl w:val="0"/>
          <w:numId w:val="17"/>
        </w:numPr>
        <w:tabs>
          <w:tab w:val="left" w:pos="1984"/>
        </w:tabs>
        <w:spacing w:line="293" w:lineRule="exact"/>
        <w:ind w:left="1984" w:hanging="707"/>
        <w:jc w:val="left"/>
        <w:rPr>
          <w:sz w:val="24"/>
        </w:rPr>
      </w:pPr>
      <w:r>
        <w:rPr>
          <w:sz w:val="24"/>
        </w:rPr>
        <w:t>деятельности</w:t>
      </w:r>
      <w:r>
        <w:rPr>
          <w:spacing w:val="-4"/>
          <w:sz w:val="24"/>
        </w:rPr>
        <w:t xml:space="preserve"> </w:t>
      </w:r>
      <w:r>
        <w:rPr>
          <w:sz w:val="24"/>
        </w:rPr>
        <w:t>классных</w:t>
      </w:r>
      <w:r>
        <w:rPr>
          <w:spacing w:val="-5"/>
          <w:sz w:val="24"/>
        </w:rPr>
        <w:t xml:space="preserve"> </w:t>
      </w:r>
      <w:r>
        <w:rPr>
          <w:sz w:val="24"/>
        </w:rPr>
        <w:t>руководителей</w:t>
      </w:r>
      <w:r>
        <w:rPr>
          <w:spacing w:val="-5"/>
          <w:sz w:val="24"/>
        </w:rPr>
        <w:t xml:space="preserve"> </w:t>
      </w:r>
      <w:r>
        <w:rPr>
          <w:sz w:val="24"/>
        </w:rPr>
        <w:t>и</w:t>
      </w:r>
      <w:r>
        <w:rPr>
          <w:spacing w:val="-4"/>
          <w:sz w:val="24"/>
        </w:rPr>
        <w:t xml:space="preserve"> </w:t>
      </w:r>
      <w:r>
        <w:rPr>
          <w:sz w:val="24"/>
        </w:rPr>
        <w:t>их</w:t>
      </w:r>
      <w:r>
        <w:rPr>
          <w:spacing w:val="-2"/>
          <w:sz w:val="24"/>
        </w:rPr>
        <w:t xml:space="preserve"> классов;</w:t>
      </w:r>
    </w:p>
    <w:p w:rsidR="00ED113B" w:rsidRDefault="00F26E6D">
      <w:pPr>
        <w:pStyle w:val="a4"/>
        <w:numPr>
          <w:ilvl w:val="0"/>
          <w:numId w:val="17"/>
        </w:numPr>
        <w:tabs>
          <w:tab w:val="left" w:pos="1984"/>
        </w:tabs>
        <w:spacing w:line="293" w:lineRule="exact"/>
        <w:ind w:left="1984" w:hanging="707"/>
        <w:jc w:val="left"/>
        <w:rPr>
          <w:sz w:val="24"/>
        </w:rPr>
      </w:pPr>
      <w:r>
        <w:rPr>
          <w:sz w:val="24"/>
        </w:rPr>
        <w:t>проводимых</w:t>
      </w:r>
      <w:r>
        <w:rPr>
          <w:spacing w:val="-7"/>
          <w:sz w:val="24"/>
        </w:rPr>
        <w:t xml:space="preserve"> </w:t>
      </w:r>
      <w:r>
        <w:rPr>
          <w:sz w:val="24"/>
        </w:rPr>
        <w:t>общешкольных</w:t>
      </w:r>
      <w:r>
        <w:rPr>
          <w:spacing w:val="-4"/>
          <w:sz w:val="24"/>
        </w:rPr>
        <w:t xml:space="preserve"> </w:t>
      </w:r>
      <w:r>
        <w:rPr>
          <w:sz w:val="24"/>
        </w:rPr>
        <w:t>основных</w:t>
      </w:r>
      <w:r>
        <w:rPr>
          <w:spacing w:val="-4"/>
          <w:sz w:val="24"/>
        </w:rPr>
        <w:t xml:space="preserve"> </w:t>
      </w:r>
      <w:r>
        <w:rPr>
          <w:sz w:val="24"/>
        </w:rPr>
        <w:t>дел,</w:t>
      </w:r>
      <w:r>
        <w:rPr>
          <w:spacing w:val="-5"/>
          <w:sz w:val="24"/>
        </w:rPr>
        <w:t xml:space="preserve"> </w:t>
      </w:r>
      <w:r>
        <w:rPr>
          <w:spacing w:val="-2"/>
          <w:sz w:val="24"/>
        </w:rPr>
        <w:t>мероприятий;</w:t>
      </w:r>
    </w:p>
    <w:p w:rsidR="00ED113B" w:rsidRDefault="00F26E6D">
      <w:pPr>
        <w:pStyle w:val="a4"/>
        <w:numPr>
          <w:ilvl w:val="0"/>
          <w:numId w:val="17"/>
        </w:numPr>
        <w:tabs>
          <w:tab w:val="left" w:pos="1984"/>
        </w:tabs>
        <w:spacing w:line="293" w:lineRule="exact"/>
        <w:ind w:left="1984" w:hanging="707"/>
        <w:jc w:val="left"/>
        <w:rPr>
          <w:sz w:val="24"/>
        </w:rPr>
      </w:pPr>
      <w:r>
        <w:rPr>
          <w:sz w:val="24"/>
        </w:rPr>
        <w:t>внешкольных</w:t>
      </w:r>
      <w:r>
        <w:rPr>
          <w:spacing w:val="-5"/>
          <w:sz w:val="24"/>
        </w:rPr>
        <w:t xml:space="preserve"> </w:t>
      </w:r>
      <w:r>
        <w:rPr>
          <w:spacing w:val="-2"/>
          <w:sz w:val="24"/>
        </w:rPr>
        <w:t>мероприятий;</w:t>
      </w:r>
    </w:p>
    <w:p w:rsidR="00ED113B" w:rsidRDefault="00F26E6D">
      <w:pPr>
        <w:pStyle w:val="a4"/>
        <w:numPr>
          <w:ilvl w:val="0"/>
          <w:numId w:val="17"/>
        </w:numPr>
        <w:tabs>
          <w:tab w:val="left" w:pos="1984"/>
        </w:tabs>
        <w:spacing w:line="293" w:lineRule="exact"/>
        <w:ind w:left="1984" w:hanging="707"/>
        <w:jc w:val="left"/>
        <w:rPr>
          <w:sz w:val="24"/>
        </w:rPr>
      </w:pPr>
      <w:r>
        <w:rPr>
          <w:sz w:val="24"/>
        </w:rPr>
        <w:t>создания</w:t>
      </w:r>
      <w:r>
        <w:rPr>
          <w:spacing w:val="-5"/>
          <w:sz w:val="24"/>
        </w:rPr>
        <w:t xml:space="preserve"> </w:t>
      </w:r>
      <w:r>
        <w:rPr>
          <w:sz w:val="24"/>
        </w:rPr>
        <w:t>и</w:t>
      </w:r>
      <w:r>
        <w:rPr>
          <w:spacing w:val="-5"/>
          <w:sz w:val="24"/>
        </w:rPr>
        <w:t xml:space="preserve"> </w:t>
      </w:r>
      <w:r>
        <w:rPr>
          <w:sz w:val="24"/>
        </w:rPr>
        <w:t>поддержки</w:t>
      </w:r>
      <w:r>
        <w:rPr>
          <w:spacing w:val="-5"/>
          <w:sz w:val="24"/>
        </w:rPr>
        <w:t xml:space="preserve"> </w:t>
      </w:r>
      <w:r>
        <w:rPr>
          <w:sz w:val="24"/>
        </w:rPr>
        <w:t>предметно-пространственной</w:t>
      </w:r>
      <w:r>
        <w:rPr>
          <w:spacing w:val="-2"/>
          <w:sz w:val="24"/>
        </w:rPr>
        <w:t xml:space="preserve"> среды;</w:t>
      </w:r>
    </w:p>
    <w:p w:rsidR="00ED113B" w:rsidRDefault="00F26E6D">
      <w:pPr>
        <w:pStyle w:val="a4"/>
        <w:numPr>
          <w:ilvl w:val="0"/>
          <w:numId w:val="17"/>
        </w:numPr>
        <w:tabs>
          <w:tab w:val="left" w:pos="1984"/>
        </w:tabs>
        <w:spacing w:before="1" w:line="293" w:lineRule="exact"/>
        <w:ind w:left="1984" w:hanging="707"/>
        <w:jc w:val="left"/>
        <w:rPr>
          <w:sz w:val="24"/>
        </w:rPr>
      </w:pPr>
      <w:r>
        <w:rPr>
          <w:sz w:val="24"/>
        </w:rPr>
        <w:t>взаимодействия</w:t>
      </w:r>
      <w:r>
        <w:rPr>
          <w:spacing w:val="-5"/>
          <w:sz w:val="24"/>
        </w:rPr>
        <w:t xml:space="preserve"> </w:t>
      </w:r>
      <w:r>
        <w:rPr>
          <w:sz w:val="24"/>
        </w:rPr>
        <w:t>с</w:t>
      </w:r>
      <w:r>
        <w:rPr>
          <w:spacing w:val="-5"/>
          <w:sz w:val="24"/>
        </w:rPr>
        <w:t xml:space="preserve"> </w:t>
      </w:r>
      <w:r>
        <w:rPr>
          <w:sz w:val="24"/>
        </w:rPr>
        <w:t>родительским</w:t>
      </w:r>
      <w:r>
        <w:rPr>
          <w:spacing w:val="-5"/>
          <w:sz w:val="24"/>
        </w:rPr>
        <w:t xml:space="preserve"> </w:t>
      </w:r>
      <w:r>
        <w:rPr>
          <w:spacing w:val="-2"/>
          <w:sz w:val="24"/>
        </w:rPr>
        <w:t>сообществом;</w:t>
      </w:r>
    </w:p>
    <w:p w:rsidR="00ED113B" w:rsidRDefault="00F26E6D">
      <w:pPr>
        <w:pStyle w:val="a4"/>
        <w:numPr>
          <w:ilvl w:val="0"/>
          <w:numId w:val="17"/>
        </w:numPr>
        <w:tabs>
          <w:tab w:val="left" w:pos="1984"/>
        </w:tabs>
        <w:spacing w:line="293" w:lineRule="exact"/>
        <w:ind w:left="1984" w:hanging="707"/>
        <w:jc w:val="left"/>
        <w:rPr>
          <w:sz w:val="24"/>
        </w:rPr>
      </w:pPr>
      <w:r>
        <w:rPr>
          <w:sz w:val="24"/>
        </w:rPr>
        <w:t>деятельности</w:t>
      </w:r>
      <w:r>
        <w:rPr>
          <w:spacing w:val="-6"/>
          <w:sz w:val="24"/>
        </w:rPr>
        <w:t xml:space="preserve"> </w:t>
      </w:r>
      <w:r>
        <w:rPr>
          <w:sz w:val="24"/>
        </w:rPr>
        <w:t>ученического</w:t>
      </w:r>
      <w:r>
        <w:rPr>
          <w:spacing w:val="-7"/>
          <w:sz w:val="24"/>
        </w:rPr>
        <w:t xml:space="preserve"> </w:t>
      </w:r>
      <w:r>
        <w:rPr>
          <w:spacing w:val="-2"/>
          <w:sz w:val="24"/>
        </w:rPr>
        <w:t>самоуправления;</w:t>
      </w:r>
    </w:p>
    <w:p w:rsidR="00ED113B" w:rsidRDefault="00F26E6D">
      <w:pPr>
        <w:pStyle w:val="a4"/>
        <w:numPr>
          <w:ilvl w:val="0"/>
          <w:numId w:val="17"/>
        </w:numPr>
        <w:tabs>
          <w:tab w:val="left" w:pos="1984"/>
        </w:tabs>
        <w:spacing w:line="293" w:lineRule="exact"/>
        <w:ind w:left="1984" w:hanging="707"/>
        <w:jc w:val="left"/>
        <w:rPr>
          <w:sz w:val="24"/>
        </w:rPr>
      </w:pPr>
      <w:r>
        <w:rPr>
          <w:sz w:val="24"/>
        </w:rPr>
        <w:t>деятельности</w:t>
      </w:r>
      <w:r>
        <w:rPr>
          <w:spacing w:val="-3"/>
          <w:sz w:val="24"/>
        </w:rPr>
        <w:t xml:space="preserve"> </w:t>
      </w:r>
      <w:r>
        <w:rPr>
          <w:sz w:val="24"/>
        </w:rPr>
        <w:t>по</w:t>
      </w:r>
      <w:r>
        <w:rPr>
          <w:spacing w:val="-6"/>
          <w:sz w:val="24"/>
        </w:rPr>
        <w:t xml:space="preserve"> </w:t>
      </w:r>
      <w:r>
        <w:rPr>
          <w:sz w:val="24"/>
        </w:rPr>
        <w:t>профилактике</w:t>
      </w:r>
      <w:r>
        <w:rPr>
          <w:spacing w:val="-4"/>
          <w:sz w:val="24"/>
        </w:rPr>
        <w:t xml:space="preserve"> </w:t>
      </w:r>
      <w:r>
        <w:rPr>
          <w:sz w:val="24"/>
        </w:rPr>
        <w:t>и</w:t>
      </w:r>
      <w:r>
        <w:rPr>
          <w:spacing w:val="-4"/>
          <w:sz w:val="24"/>
        </w:rPr>
        <w:t xml:space="preserve"> </w:t>
      </w:r>
      <w:r>
        <w:rPr>
          <w:spacing w:val="-2"/>
          <w:sz w:val="24"/>
        </w:rPr>
        <w:t>безопасности;</w:t>
      </w:r>
    </w:p>
    <w:p w:rsidR="00ED113B" w:rsidRDefault="00F26E6D">
      <w:pPr>
        <w:pStyle w:val="a4"/>
        <w:numPr>
          <w:ilvl w:val="0"/>
          <w:numId w:val="17"/>
        </w:numPr>
        <w:tabs>
          <w:tab w:val="left" w:pos="1984"/>
        </w:tabs>
        <w:spacing w:line="293" w:lineRule="exact"/>
        <w:ind w:left="1984" w:hanging="707"/>
        <w:jc w:val="left"/>
        <w:rPr>
          <w:sz w:val="24"/>
        </w:rPr>
      </w:pPr>
      <w:r>
        <w:rPr>
          <w:sz w:val="24"/>
        </w:rPr>
        <w:t>реализации</w:t>
      </w:r>
      <w:r>
        <w:rPr>
          <w:spacing w:val="-7"/>
          <w:sz w:val="24"/>
        </w:rPr>
        <w:t xml:space="preserve"> </w:t>
      </w:r>
      <w:r>
        <w:rPr>
          <w:sz w:val="24"/>
        </w:rPr>
        <w:t>потенциала</w:t>
      </w:r>
      <w:r>
        <w:rPr>
          <w:spacing w:val="-5"/>
          <w:sz w:val="24"/>
        </w:rPr>
        <w:t xml:space="preserve"> </w:t>
      </w:r>
      <w:r>
        <w:rPr>
          <w:sz w:val="24"/>
        </w:rPr>
        <w:t>социального</w:t>
      </w:r>
      <w:r>
        <w:rPr>
          <w:spacing w:val="-7"/>
          <w:sz w:val="24"/>
        </w:rPr>
        <w:t xml:space="preserve"> </w:t>
      </w:r>
      <w:r>
        <w:rPr>
          <w:spacing w:val="-2"/>
          <w:sz w:val="24"/>
        </w:rPr>
        <w:t>партнерства;</w:t>
      </w:r>
    </w:p>
    <w:p w:rsidR="00ED113B" w:rsidRDefault="00F26E6D">
      <w:pPr>
        <w:pStyle w:val="a4"/>
        <w:numPr>
          <w:ilvl w:val="0"/>
          <w:numId w:val="17"/>
        </w:numPr>
        <w:tabs>
          <w:tab w:val="left" w:pos="1984"/>
        </w:tabs>
        <w:spacing w:line="293" w:lineRule="exact"/>
        <w:ind w:left="1984" w:hanging="707"/>
        <w:jc w:val="left"/>
        <w:rPr>
          <w:sz w:val="24"/>
        </w:rPr>
      </w:pPr>
      <w:r>
        <w:rPr>
          <w:sz w:val="24"/>
        </w:rPr>
        <w:t>деятельности</w:t>
      </w:r>
      <w:r>
        <w:rPr>
          <w:spacing w:val="-5"/>
          <w:sz w:val="24"/>
        </w:rPr>
        <w:t xml:space="preserve"> </w:t>
      </w:r>
      <w:r>
        <w:rPr>
          <w:sz w:val="24"/>
        </w:rPr>
        <w:t>по</w:t>
      </w:r>
      <w:r>
        <w:rPr>
          <w:spacing w:val="-7"/>
          <w:sz w:val="24"/>
        </w:rPr>
        <w:t xml:space="preserve"> </w:t>
      </w:r>
      <w:r>
        <w:rPr>
          <w:sz w:val="24"/>
        </w:rPr>
        <w:t>профориентации</w:t>
      </w:r>
      <w:r>
        <w:rPr>
          <w:spacing w:val="-5"/>
          <w:sz w:val="24"/>
        </w:rPr>
        <w:t xml:space="preserve"> </w:t>
      </w:r>
      <w:r>
        <w:rPr>
          <w:spacing w:val="-2"/>
          <w:sz w:val="24"/>
        </w:rPr>
        <w:t>обучающихся;</w:t>
      </w:r>
    </w:p>
    <w:p w:rsidR="00ED113B" w:rsidRDefault="00F26E6D">
      <w:pPr>
        <w:pStyle w:val="a4"/>
        <w:numPr>
          <w:ilvl w:val="0"/>
          <w:numId w:val="17"/>
        </w:numPr>
        <w:tabs>
          <w:tab w:val="left" w:pos="1984"/>
        </w:tabs>
        <w:spacing w:line="293" w:lineRule="exact"/>
        <w:ind w:left="1984" w:hanging="707"/>
        <w:jc w:val="left"/>
        <w:rPr>
          <w:sz w:val="24"/>
        </w:rPr>
      </w:pPr>
      <w:r>
        <w:rPr>
          <w:sz w:val="24"/>
        </w:rPr>
        <w:t>и</w:t>
      </w:r>
      <w:r>
        <w:rPr>
          <w:spacing w:val="-3"/>
          <w:sz w:val="24"/>
        </w:rPr>
        <w:t xml:space="preserve"> </w:t>
      </w:r>
      <w:r>
        <w:rPr>
          <w:sz w:val="24"/>
        </w:rPr>
        <w:t>другое</w:t>
      </w:r>
      <w:r>
        <w:rPr>
          <w:spacing w:val="-4"/>
          <w:sz w:val="24"/>
        </w:rPr>
        <w:t xml:space="preserve"> </w:t>
      </w:r>
      <w:r>
        <w:rPr>
          <w:sz w:val="24"/>
        </w:rPr>
        <w:t>по</w:t>
      </w:r>
      <w:r>
        <w:rPr>
          <w:spacing w:val="-3"/>
          <w:sz w:val="24"/>
        </w:rPr>
        <w:t xml:space="preserve"> </w:t>
      </w:r>
      <w:r>
        <w:rPr>
          <w:sz w:val="24"/>
        </w:rPr>
        <w:t>дополнительным</w:t>
      </w:r>
      <w:r>
        <w:rPr>
          <w:spacing w:val="-4"/>
          <w:sz w:val="24"/>
        </w:rPr>
        <w:t xml:space="preserve"> </w:t>
      </w:r>
      <w:r>
        <w:rPr>
          <w:spacing w:val="-2"/>
          <w:sz w:val="24"/>
        </w:rPr>
        <w:t>модулям.</w:t>
      </w:r>
    </w:p>
    <w:p w:rsidR="00ED113B" w:rsidRDefault="00F26E6D">
      <w:pPr>
        <w:pStyle w:val="a3"/>
        <w:ind w:right="570" w:firstLine="707"/>
      </w:pPr>
      <w:r>
        <w:t>Итогом самоанализа является перечень выявленных проблем, над решением которых предстоит работать педагогическому коллективу.</w:t>
      </w:r>
    </w:p>
    <w:p w:rsidR="00ED113B" w:rsidRDefault="00F26E6D">
      <w:pPr>
        <w:pStyle w:val="a3"/>
        <w:ind w:right="564" w:firstLine="707"/>
      </w:pPr>
      <w:r>
        <w:t xml:space="preserve">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w:t>
      </w:r>
      <w:r>
        <w:rPr>
          <w:spacing w:val="-2"/>
        </w:rPr>
        <w:t>школе.</w:t>
      </w:r>
    </w:p>
    <w:p w:rsidR="00ED113B" w:rsidRDefault="00ED113B">
      <w:pPr>
        <w:pStyle w:val="a3"/>
        <w:sectPr w:rsidR="00ED113B">
          <w:pgSz w:w="11910" w:h="16840"/>
          <w:pgMar w:top="1020" w:right="283" w:bottom="1200" w:left="1133" w:header="0" w:footer="953" w:gutter="0"/>
          <w:cols w:space="720"/>
        </w:sectPr>
      </w:pPr>
    </w:p>
    <w:p w:rsidR="00ED113B" w:rsidRDefault="00F26E6D">
      <w:pPr>
        <w:pStyle w:val="2"/>
        <w:numPr>
          <w:ilvl w:val="1"/>
          <w:numId w:val="55"/>
        </w:numPr>
        <w:tabs>
          <w:tab w:val="left" w:pos="988"/>
        </w:tabs>
        <w:spacing w:before="73" w:line="240" w:lineRule="auto"/>
        <w:ind w:left="988" w:hanging="419"/>
        <w:jc w:val="both"/>
      </w:pPr>
      <w:r>
        <w:lastRenderedPageBreak/>
        <w:t>Программа</w:t>
      </w:r>
      <w:r>
        <w:rPr>
          <w:spacing w:val="-3"/>
        </w:rPr>
        <w:t xml:space="preserve"> </w:t>
      </w:r>
      <w:r>
        <w:t>коррекционной</w:t>
      </w:r>
      <w:r>
        <w:rPr>
          <w:spacing w:val="-4"/>
        </w:rPr>
        <w:t xml:space="preserve"> </w:t>
      </w:r>
      <w:r>
        <w:t>работы</w:t>
      </w:r>
      <w:r>
        <w:rPr>
          <w:spacing w:val="-3"/>
        </w:rPr>
        <w:t xml:space="preserve"> </w:t>
      </w:r>
      <w:r>
        <w:t>с</w:t>
      </w:r>
      <w:r>
        <w:rPr>
          <w:spacing w:val="-4"/>
        </w:rPr>
        <w:t xml:space="preserve"> </w:t>
      </w:r>
      <w:r>
        <w:t>обучающимися</w:t>
      </w:r>
      <w:r>
        <w:rPr>
          <w:spacing w:val="-1"/>
        </w:rPr>
        <w:t xml:space="preserve"> </w:t>
      </w:r>
      <w:r>
        <w:t>с</w:t>
      </w:r>
      <w:r>
        <w:rPr>
          <w:spacing w:val="1"/>
        </w:rPr>
        <w:t xml:space="preserve"> </w:t>
      </w:r>
      <w:r>
        <w:t>ЗПР</w:t>
      </w:r>
      <w:r>
        <w:rPr>
          <w:spacing w:val="-5"/>
        </w:rPr>
        <w:t xml:space="preserve"> </w:t>
      </w:r>
      <w:r>
        <w:t>АООП</w:t>
      </w:r>
      <w:r>
        <w:rPr>
          <w:spacing w:val="-2"/>
        </w:rPr>
        <w:t xml:space="preserve"> </w:t>
      </w:r>
      <w:r>
        <w:rPr>
          <w:spacing w:val="-5"/>
        </w:rPr>
        <w:t>ООО</w:t>
      </w:r>
    </w:p>
    <w:p w:rsidR="00ED113B" w:rsidRDefault="00F26E6D">
      <w:pPr>
        <w:pStyle w:val="a4"/>
        <w:numPr>
          <w:ilvl w:val="0"/>
          <w:numId w:val="16"/>
        </w:numPr>
        <w:tabs>
          <w:tab w:val="left" w:pos="782"/>
        </w:tabs>
        <w:spacing w:before="44"/>
        <w:ind w:hanging="213"/>
        <w:jc w:val="both"/>
        <w:rPr>
          <w:b/>
          <w:sz w:val="24"/>
        </w:rPr>
      </w:pPr>
      <w:r>
        <w:rPr>
          <w:b/>
          <w:sz w:val="24"/>
        </w:rPr>
        <w:t>Цели,</w:t>
      </w:r>
      <w:r>
        <w:rPr>
          <w:b/>
          <w:spacing w:val="-3"/>
          <w:sz w:val="24"/>
        </w:rPr>
        <w:t xml:space="preserve"> </w:t>
      </w:r>
      <w:r>
        <w:rPr>
          <w:b/>
          <w:sz w:val="24"/>
        </w:rPr>
        <w:t>задачи</w:t>
      </w:r>
      <w:r>
        <w:rPr>
          <w:b/>
          <w:spacing w:val="-2"/>
          <w:sz w:val="24"/>
        </w:rPr>
        <w:t xml:space="preserve"> </w:t>
      </w:r>
      <w:r>
        <w:rPr>
          <w:b/>
          <w:sz w:val="24"/>
        </w:rPr>
        <w:t>и</w:t>
      </w:r>
      <w:r>
        <w:rPr>
          <w:b/>
          <w:spacing w:val="-2"/>
          <w:sz w:val="24"/>
        </w:rPr>
        <w:t xml:space="preserve"> </w:t>
      </w:r>
      <w:r>
        <w:rPr>
          <w:b/>
          <w:sz w:val="24"/>
        </w:rPr>
        <w:t>принципы</w:t>
      </w:r>
      <w:r>
        <w:rPr>
          <w:b/>
          <w:spacing w:val="-2"/>
          <w:sz w:val="24"/>
        </w:rPr>
        <w:t xml:space="preserve"> </w:t>
      </w:r>
      <w:r>
        <w:rPr>
          <w:b/>
          <w:sz w:val="24"/>
        </w:rPr>
        <w:t>построения</w:t>
      </w:r>
      <w:r>
        <w:rPr>
          <w:b/>
          <w:spacing w:val="-2"/>
          <w:sz w:val="24"/>
        </w:rPr>
        <w:t xml:space="preserve"> </w:t>
      </w:r>
      <w:r>
        <w:rPr>
          <w:b/>
          <w:spacing w:val="-5"/>
          <w:sz w:val="24"/>
        </w:rPr>
        <w:t>ПКР</w:t>
      </w:r>
    </w:p>
    <w:p w:rsidR="00ED113B" w:rsidRDefault="00F26E6D">
      <w:pPr>
        <w:pStyle w:val="a3"/>
        <w:spacing w:before="33"/>
        <w:ind w:right="560" w:firstLine="707"/>
      </w:pPr>
      <w:r>
        <w:t>ФАОП ООО для обучающихся с задержкой психического развития (вариант 7) предполагает обязательную реализацию ПКР в системе учебной и внеурочной деятельности при создании специальных условий, учитывающих особые образовательные потребности обучающихся с ЗПР и определяющих логику построения образовательного процесса, его организацию, структуру и содержание на основе личностно ориентированного и индивидуально-дифференцированного подходов.</w:t>
      </w:r>
    </w:p>
    <w:p w:rsidR="00ED113B" w:rsidRDefault="00F26E6D">
      <w:pPr>
        <w:pStyle w:val="a3"/>
        <w:spacing w:before="1"/>
        <w:ind w:right="566" w:firstLine="707"/>
      </w:pPr>
      <w:r>
        <w:t>Содержание ПКР определяется с учетом особых образовательных потребностей обучающихся с ЗПР на уровне основного общего образования в соответствии с рекомендациями ПМПК, ППК) и ИПРА (при наличии).</w:t>
      </w:r>
    </w:p>
    <w:p w:rsidR="00ED113B" w:rsidRDefault="00F26E6D">
      <w:pPr>
        <w:pStyle w:val="a3"/>
        <w:ind w:right="566" w:firstLine="707"/>
      </w:pPr>
      <w:r>
        <w:t>Ценностные</w:t>
      </w:r>
      <w:r>
        <w:rPr>
          <w:spacing w:val="-4"/>
        </w:rPr>
        <w:t xml:space="preserve"> </w:t>
      </w:r>
      <w:r>
        <w:t>ориентиры</w:t>
      </w:r>
      <w:r>
        <w:rPr>
          <w:spacing w:val="-5"/>
        </w:rPr>
        <w:t xml:space="preserve"> </w:t>
      </w:r>
      <w:r>
        <w:t>ПКР</w:t>
      </w:r>
      <w:r>
        <w:rPr>
          <w:spacing w:val="-3"/>
        </w:rPr>
        <w:t xml:space="preserve"> </w:t>
      </w:r>
      <w:r>
        <w:t>связаны</w:t>
      </w:r>
      <w:r>
        <w:rPr>
          <w:spacing w:val="-3"/>
        </w:rPr>
        <w:t xml:space="preserve"> </w:t>
      </w:r>
      <w:r>
        <w:t>с</w:t>
      </w:r>
      <w:r>
        <w:rPr>
          <w:spacing w:val="-4"/>
        </w:rPr>
        <w:t xml:space="preserve"> </w:t>
      </w:r>
      <w:r>
        <w:t>тем,</w:t>
      </w:r>
      <w:r>
        <w:rPr>
          <w:spacing w:val="-1"/>
        </w:rPr>
        <w:t xml:space="preserve"> </w:t>
      </w:r>
      <w:r>
        <w:t>что</w:t>
      </w:r>
      <w:r>
        <w:rPr>
          <w:spacing w:val="-3"/>
        </w:rPr>
        <w:t xml:space="preserve"> </w:t>
      </w:r>
      <w:r>
        <w:t>реализация</w:t>
      </w:r>
      <w:r>
        <w:rPr>
          <w:spacing w:val="-3"/>
        </w:rPr>
        <w:t xml:space="preserve"> </w:t>
      </w:r>
      <w:r>
        <w:t>программы</w:t>
      </w:r>
      <w:r>
        <w:rPr>
          <w:spacing w:val="-3"/>
        </w:rPr>
        <w:t xml:space="preserve"> </w:t>
      </w:r>
      <w:r>
        <w:t>в</w:t>
      </w:r>
      <w:r>
        <w:rPr>
          <w:spacing w:val="-3"/>
        </w:rPr>
        <w:t xml:space="preserve"> </w:t>
      </w:r>
      <w:r>
        <w:t>ходе</w:t>
      </w:r>
      <w:r>
        <w:rPr>
          <w:spacing w:val="-3"/>
        </w:rPr>
        <w:t xml:space="preserve"> </w:t>
      </w:r>
      <w:r>
        <w:t>всего образовательно-коррекционного процесса способствует качественному образованию обучающихся с ЗПР с учетом их особых образовательных потребностей и</w:t>
      </w:r>
      <w:r>
        <w:rPr>
          <w:spacing w:val="40"/>
        </w:rPr>
        <w:t xml:space="preserve"> </w:t>
      </w:r>
      <w:r>
        <w:t xml:space="preserve">индивидуальных особенностей, достижение планируемых результатов основного общего </w:t>
      </w:r>
      <w:r>
        <w:rPr>
          <w:spacing w:val="-2"/>
        </w:rPr>
        <w:t>образования.</w:t>
      </w:r>
    </w:p>
    <w:p w:rsidR="00ED113B" w:rsidRDefault="00F26E6D">
      <w:pPr>
        <w:pStyle w:val="a3"/>
        <w:ind w:right="559" w:firstLine="707"/>
      </w:pPr>
      <w:r>
        <w:t>Цель ПКР: проектирование и реализация комплексной системы психолого-педагогического сопровождения, предоставление специализированной помощи обучающимся с ЗПР для преодоления (ослабления) недостатков в психическом развитии, успешной школьной и социальной адаптации, результативного освоения адаптированной образовательной программы основного общего образования.</w:t>
      </w:r>
    </w:p>
    <w:p w:rsidR="00ED113B" w:rsidRDefault="00F26E6D">
      <w:pPr>
        <w:pStyle w:val="a3"/>
        <w:spacing w:before="1"/>
        <w:ind w:left="1277"/>
      </w:pPr>
      <w:r>
        <w:t>Задачи</w:t>
      </w:r>
      <w:r>
        <w:rPr>
          <w:spacing w:val="-4"/>
        </w:rPr>
        <w:t xml:space="preserve"> ПКР:</w:t>
      </w:r>
    </w:p>
    <w:p w:rsidR="00ED113B" w:rsidRDefault="00F26E6D">
      <w:pPr>
        <w:pStyle w:val="a3"/>
        <w:ind w:right="573" w:firstLine="707"/>
      </w:pPr>
      <w:r>
        <w:t>выявление</w:t>
      </w:r>
      <w:r>
        <w:rPr>
          <w:spacing w:val="-4"/>
        </w:rPr>
        <w:t xml:space="preserve"> </w:t>
      </w:r>
      <w:r>
        <w:t>особых</w:t>
      </w:r>
      <w:r>
        <w:rPr>
          <w:spacing w:val="-1"/>
        </w:rPr>
        <w:t xml:space="preserve"> </w:t>
      </w:r>
      <w:r>
        <w:t>образовательных</w:t>
      </w:r>
      <w:r>
        <w:rPr>
          <w:spacing w:val="-1"/>
        </w:rPr>
        <w:t xml:space="preserve"> </w:t>
      </w:r>
      <w:r>
        <w:t>потребностей</w:t>
      </w:r>
      <w:r>
        <w:rPr>
          <w:spacing w:val="-2"/>
        </w:rPr>
        <w:t xml:space="preserve"> </w:t>
      </w:r>
      <w:r>
        <w:t>и</w:t>
      </w:r>
      <w:r>
        <w:rPr>
          <w:spacing w:val="-2"/>
        </w:rPr>
        <w:t xml:space="preserve"> </w:t>
      </w:r>
      <w:r>
        <w:t>индивидуальных</w:t>
      </w:r>
      <w:r>
        <w:rPr>
          <w:spacing w:val="-1"/>
        </w:rPr>
        <w:t xml:space="preserve"> </w:t>
      </w:r>
      <w:r>
        <w:t>особенностей обучающихся с ЗПР в ходе комплексного психолого-педагогического обследования;</w:t>
      </w:r>
    </w:p>
    <w:p w:rsidR="00ED113B" w:rsidRDefault="00F26E6D">
      <w:pPr>
        <w:pStyle w:val="a3"/>
        <w:ind w:right="569" w:firstLine="707"/>
      </w:pPr>
      <w:r>
        <w:t>обеспечение</w:t>
      </w:r>
      <w:r>
        <w:rPr>
          <w:spacing w:val="-5"/>
        </w:rPr>
        <w:t xml:space="preserve"> </w:t>
      </w:r>
      <w:r>
        <w:t>специальных</w:t>
      </w:r>
      <w:r>
        <w:rPr>
          <w:spacing w:val="-1"/>
        </w:rPr>
        <w:t xml:space="preserve"> </w:t>
      </w:r>
      <w:r>
        <w:t>условий</w:t>
      </w:r>
      <w:r>
        <w:rPr>
          <w:spacing w:val="-4"/>
        </w:rPr>
        <w:t xml:space="preserve"> </w:t>
      </w:r>
      <w:r>
        <w:t>обучения,</w:t>
      </w:r>
      <w:r>
        <w:rPr>
          <w:spacing w:val="-4"/>
        </w:rPr>
        <w:t xml:space="preserve"> </w:t>
      </w:r>
      <w:r>
        <w:t>воспитания</w:t>
      </w:r>
      <w:r>
        <w:rPr>
          <w:spacing w:val="-7"/>
        </w:rPr>
        <w:t xml:space="preserve"> </w:t>
      </w:r>
      <w:r>
        <w:t>и</w:t>
      </w:r>
      <w:r>
        <w:rPr>
          <w:spacing w:val="-4"/>
        </w:rPr>
        <w:t xml:space="preserve"> </w:t>
      </w:r>
      <w:r>
        <w:t>развития</w:t>
      </w:r>
      <w:r>
        <w:rPr>
          <w:spacing w:val="-4"/>
        </w:rPr>
        <w:t xml:space="preserve"> </w:t>
      </w:r>
      <w:r>
        <w:t>в</w:t>
      </w:r>
      <w:r>
        <w:rPr>
          <w:spacing w:val="-5"/>
        </w:rPr>
        <w:t xml:space="preserve"> </w:t>
      </w:r>
      <w:r>
        <w:t>соответствии с индивидуальными особенностями и возможностями обучающихся с ЗПР;</w:t>
      </w:r>
    </w:p>
    <w:p w:rsidR="00ED113B" w:rsidRDefault="00F26E6D">
      <w:pPr>
        <w:pStyle w:val="a3"/>
        <w:ind w:right="564" w:firstLine="707"/>
      </w:pPr>
      <w:r>
        <w:t>оказание комплексной коррекционно-педагогической, психологической и социальной помощи обучающимся с ЗПР;</w:t>
      </w:r>
    </w:p>
    <w:p w:rsidR="00ED113B" w:rsidRDefault="00F26E6D">
      <w:pPr>
        <w:pStyle w:val="a3"/>
        <w:ind w:right="563" w:firstLine="707"/>
      </w:pPr>
      <w:r>
        <w:t>осуществление индивидуально-ориентированного психолого-педагогического сопровождения обучающихся с ЗПР с учетом их особых образовательных потребностей;</w:t>
      </w:r>
    </w:p>
    <w:p w:rsidR="00ED113B" w:rsidRDefault="00F26E6D">
      <w:pPr>
        <w:pStyle w:val="a3"/>
        <w:ind w:right="569" w:firstLine="707"/>
      </w:pPr>
      <w:r>
        <w:t>разработка и проведение коррекционных курсов, реализуемых в процессе внеурочной деятельности;</w:t>
      </w:r>
    </w:p>
    <w:p w:rsidR="00ED113B" w:rsidRDefault="00F26E6D">
      <w:pPr>
        <w:pStyle w:val="a3"/>
        <w:ind w:right="559" w:firstLine="707"/>
      </w:pPr>
      <w:r>
        <w:t>оказание специализированной индивидуально ориентированной психолого-педагогической помощи в развитии учебно-познавательной деятельности обучающихся с ЗПР в контексте достижения ими планируемых результатов образования;</w:t>
      </w:r>
    </w:p>
    <w:p w:rsidR="00ED113B" w:rsidRDefault="00F26E6D">
      <w:pPr>
        <w:pStyle w:val="a3"/>
        <w:ind w:right="564" w:firstLine="707"/>
      </w:pPr>
      <w:r>
        <w:t>развитие коммуникации, социальных и бытовых навыков, адекватного учебного поведения, навыков взаимодействия со взрослыми и обучающимися, совершенствование представлений о социуме и собственных возможностях;</w:t>
      </w:r>
    </w:p>
    <w:p w:rsidR="00ED113B" w:rsidRDefault="00F26E6D">
      <w:pPr>
        <w:pStyle w:val="a3"/>
        <w:spacing w:before="1"/>
        <w:ind w:left="1277" w:right="571"/>
      </w:pPr>
      <w:r>
        <w:t>реализация системы мероприятий по социальной адаптации обучающихся с ЗПР; обеспечение</w:t>
      </w:r>
      <w:r>
        <w:rPr>
          <w:spacing w:val="41"/>
        </w:rPr>
        <w:t xml:space="preserve"> </w:t>
      </w:r>
      <w:r>
        <w:t>сетевого</w:t>
      </w:r>
      <w:r>
        <w:rPr>
          <w:spacing w:val="46"/>
        </w:rPr>
        <w:t xml:space="preserve"> </w:t>
      </w:r>
      <w:r>
        <w:t>взаимодействия</w:t>
      </w:r>
      <w:r>
        <w:rPr>
          <w:spacing w:val="43"/>
        </w:rPr>
        <w:t xml:space="preserve"> </w:t>
      </w:r>
      <w:r>
        <w:t>специалистов</w:t>
      </w:r>
      <w:r>
        <w:rPr>
          <w:spacing w:val="43"/>
        </w:rPr>
        <w:t xml:space="preserve"> </w:t>
      </w:r>
      <w:r>
        <w:t>разного</w:t>
      </w:r>
      <w:r>
        <w:rPr>
          <w:spacing w:val="41"/>
        </w:rPr>
        <w:t xml:space="preserve"> </w:t>
      </w:r>
      <w:r>
        <w:t>профиля</w:t>
      </w:r>
      <w:r>
        <w:rPr>
          <w:spacing w:val="44"/>
        </w:rPr>
        <w:t xml:space="preserve"> </w:t>
      </w:r>
      <w:r>
        <w:t>в</w:t>
      </w:r>
      <w:r>
        <w:rPr>
          <w:spacing w:val="43"/>
        </w:rPr>
        <w:t xml:space="preserve"> </w:t>
      </w:r>
      <w:r>
        <w:rPr>
          <w:spacing w:val="-2"/>
        </w:rPr>
        <w:t>процессе</w:t>
      </w:r>
    </w:p>
    <w:p w:rsidR="00ED113B" w:rsidRDefault="00F26E6D">
      <w:pPr>
        <w:pStyle w:val="a3"/>
      </w:pPr>
      <w:r>
        <w:t>комплексного</w:t>
      </w:r>
      <w:r>
        <w:rPr>
          <w:spacing w:val="-6"/>
        </w:rPr>
        <w:t xml:space="preserve"> </w:t>
      </w:r>
      <w:r>
        <w:t>сопровождения</w:t>
      </w:r>
      <w:r>
        <w:rPr>
          <w:spacing w:val="-4"/>
        </w:rPr>
        <w:t xml:space="preserve"> </w:t>
      </w:r>
      <w:r>
        <w:t>обучающихся</w:t>
      </w:r>
      <w:r>
        <w:rPr>
          <w:spacing w:val="-3"/>
        </w:rPr>
        <w:t xml:space="preserve"> </w:t>
      </w:r>
      <w:r>
        <w:t>с</w:t>
      </w:r>
      <w:r>
        <w:rPr>
          <w:spacing w:val="-4"/>
        </w:rPr>
        <w:t xml:space="preserve"> ЗПР;</w:t>
      </w:r>
    </w:p>
    <w:p w:rsidR="00ED113B" w:rsidRDefault="00F26E6D">
      <w:pPr>
        <w:pStyle w:val="a3"/>
        <w:ind w:right="566" w:firstLine="707"/>
      </w:pPr>
      <w:r>
        <w:t>осуществление информационно-просветительской и консультативной работы с обучающимися с ЗПР, их родителями (законными представителями), с педагогическими работниками образовательной организации и организаций дополнительного образования,</w:t>
      </w:r>
      <w:r>
        <w:rPr>
          <w:spacing w:val="40"/>
        </w:rPr>
        <w:t xml:space="preserve"> </w:t>
      </w:r>
      <w:r>
        <w:t>в также с другими обучающимися, со специалистами разного профиля, которые активно взаимодействуют с обучающимися с ЗПР в процессе образования и в различных видах совместной социокультурной деятельности вне образовательной организации.</w:t>
      </w:r>
    </w:p>
    <w:p w:rsidR="00ED113B" w:rsidRDefault="00F26E6D">
      <w:pPr>
        <w:pStyle w:val="a3"/>
        <w:ind w:left="1277" w:right="3726"/>
      </w:pPr>
      <w:r>
        <w:t>Содержание</w:t>
      </w:r>
      <w:r>
        <w:rPr>
          <w:spacing w:val="-9"/>
        </w:rPr>
        <w:t xml:space="preserve"> </w:t>
      </w:r>
      <w:r>
        <w:t>ПКР</w:t>
      </w:r>
      <w:r>
        <w:rPr>
          <w:spacing w:val="-8"/>
        </w:rPr>
        <w:t xml:space="preserve"> </w:t>
      </w:r>
      <w:r>
        <w:t>определяют</w:t>
      </w:r>
      <w:r>
        <w:rPr>
          <w:spacing w:val="-8"/>
        </w:rPr>
        <w:t xml:space="preserve"> </w:t>
      </w:r>
      <w:r>
        <w:t>следующие</w:t>
      </w:r>
      <w:r>
        <w:rPr>
          <w:spacing w:val="-9"/>
        </w:rPr>
        <w:t xml:space="preserve"> </w:t>
      </w:r>
      <w:r>
        <w:t xml:space="preserve">принципы: </w:t>
      </w:r>
      <w:r>
        <w:rPr>
          <w:spacing w:val="-2"/>
        </w:rPr>
        <w:t>Преемственность.</w:t>
      </w:r>
    </w:p>
    <w:p w:rsidR="00ED113B" w:rsidRDefault="00F26E6D">
      <w:pPr>
        <w:pStyle w:val="a3"/>
        <w:spacing w:before="1"/>
        <w:ind w:right="561" w:firstLine="707"/>
      </w:pPr>
      <w:r>
        <w:t>Принцип обеспечивает создание единого образовательно-коррекционного пространства при переходе от уровня начального общего образования к основному общему</w:t>
      </w:r>
      <w:r>
        <w:rPr>
          <w:spacing w:val="48"/>
        </w:rPr>
        <w:t xml:space="preserve">  </w:t>
      </w:r>
      <w:r>
        <w:t>образованию,</w:t>
      </w:r>
      <w:r>
        <w:rPr>
          <w:spacing w:val="50"/>
        </w:rPr>
        <w:t xml:space="preserve">  </w:t>
      </w:r>
      <w:r>
        <w:t>способствует</w:t>
      </w:r>
      <w:r>
        <w:rPr>
          <w:spacing w:val="52"/>
        </w:rPr>
        <w:t xml:space="preserve">  </w:t>
      </w:r>
      <w:r>
        <w:t>достижению</w:t>
      </w:r>
      <w:r>
        <w:rPr>
          <w:spacing w:val="50"/>
        </w:rPr>
        <w:t xml:space="preserve">  </w:t>
      </w:r>
      <w:r>
        <w:t>личностных,</w:t>
      </w:r>
      <w:r>
        <w:rPr>
          <w:spacing w:val="49"/>
        </w:rPr>
        <w:t xml:space="preserve">  </w:t>
      </w:r>
      <w:r>
        <w:t>метапредметных</w:t>
      </w:r>
      <w:r>
        <w:rPr>
          <w:spacing w:val="52"/>
        </w:rPr>
        <w:t xml:space="preserve">  </w:t>
      </w:r>
      <w:r>
        <w:rPr>
          <w:spacing w:val="-10"/>
        </w:rPr>
        <w:t>и</w:t>
      </w:r>
    </w:p>
    <w:p w:rsidR="00ED113B" w:rsidRDefault="00ED113B">
      <w:pPr>
        <w:pStyle w:val="a3"/>
        <w:sectPr w:rsidR="00ED113B">
          <w:pgSz w:w="11910" w:h="16840"/>
          <w:pgMar w:top="1040" w:right="283" w:bottom="1180" w:left="1133" w:header="0" w:footer="953" w:gutter="0"/>
          <w:cols w:space="720"/>
        </w:sectPr>
      </w:pPr>
    </w:p>
    <w:p w:rsidR="00ED113B" w:rsidRDefault="00F26E6D">
      <w:pPr>
        <w:pStyle w:val="a3"/>
        <w:spacing w:before="66"/>
        <w:ind w:right="564"/>
      </w:pPr>
      <w:r>
        <w:lastRenderedPageBreak/>
        <w:t>предметных результатов освоения адаптированной основной образовательной программы основного общего образования, необходимых обучающимся с ЗПР для продолжения образования, социальной адаптации и интеграции в обществе. Принцип обеспечивает связь ПКР с другими разделами адаптированной основной образовательной программы основного общего образования: программой формирования универсальных учебных действий, программой воспитания обучающихся. Принцип реализуется при обязательной преемственности в образовательно-коррекционном процессе в учебной и внеурочной деятельности, в том числе при проведении коррекционных курсов и дополнительных коррекционно-развивающих занятий, а также в условиях семейного воспитания при взаимодействии всех участников образовательных отношений.</w:t>
      </w:r>
    </w:p>
    <w:p w:rsidR="00ED113B" w:rsidRDefault="00F26E6D">
      <w:pPr>
        <w:pStyle w:val="a3"/>
        <w:spacing w:before="1"/>
        <w:ind w:left="1277"/>
      </w:pPr>
      <w:r>
        <w:t>Соблюдение</w:t>
      </w:r>
      <w:r>
        <w:rPr>
          <w:spacing w:val="-9"/>
        </w:rPr>
        <w:t xml:space="preserve"> </w:t>
      </w:r>
      <w:r>
        <w:t>интересов</w:t>
      </w:r>
      <w:r>
        <w:rPr>
          <w:spacing w:val="-3"/>
        </w:rPr>
        <w:t xml:space="preserve"> </w:t>
      </w:r>
      <w:r>
        <w:t>обучающихся</w:t>
      </w:r>
      <w:r>
        <w:rPr>
          <w:spacing w:val="-3"/>
        </w:rPr>
        <w:t xml:space="preserve"> </w:t>
      </w:r>
      <w:r>
        <w:t>с</w:t>
      </w:r>
      <w:r>
        <w:rPr>
          <w:spacing w:val="-3"/>
        </w:rPr>
        <w:t xml:space="preserve"> </w:t>
      </w:r>
      <w:r>
        <w:rPr>
          <w:spacing w:val="-4"/>
        </w:rPr>
        <w:t>ЗПР.</w:t>
      </w:r>
    </w:p>
    <w:p w:rsidR="00ED113B" w:rsidRDefault="00F26E6D">
      <w:pPr>
        <w:pStyle w:val="a3"/>
        <w:ind w:right="567" w:firstLine="707"/>
      </w:pPr>
      <w:r>
        <w:t>Принцип определяет позицию педагогических работников, которые призваны решать проблемы обучающихся с максимальной пользой и в их интересах, в том числе в их качественном образовании с учетом особых образовательных потребностей.</w:t>
      </w:r>
    </w:p>
    <w:p w:rsidR="00ED113B" w:rsidRDefault="00F26E6D">
      <w:pPr>
        <w:pStyle w:val="a3"/>
        <w:ind w:left="1277"/>
        <w:jc w:val="left"/>
      </w:pPr>
      <w:r>
        <w:rPr>
          <w:spacing w:val="-2"/>
        </w:rPr>
        <w:t>Непрерывность.</w:t>
      </w:r>
    </w:p>
    <w:p w:rsidR="00ED113B" w:rsidRDefault="00F26E6D">
      <w:pPr>
        <w:pStyle w:val="a3"/>
        <w:ind w:right="566" w:firstLine="707"/>
      </w:pPr>
      <w:r>
        <w:t>Принцип гарантирует обучающемуся с ЗПР и его родителям (законным представителям) непрерывность помощи до полного решения проблемы или определения подхода к ее решению.</w:t>
      </w:r>
    </w:p>
    <w:p w:rsidR="00ED113B" w:rsidRDefault="00F26E6D">
      <w:pPr>
        <w:pStyle w:val="a3"/>
        <w:ind w:left="1277"/>
        <w:jc w:val="left"/>
      </w:pPr>
      <w:r>
        <w:rPr>
          <w:spacing w:val="-2"/>
        </w:rPr>
        <w:t>Вариативность.</w:t>
      </w:r>
    </w:p>
    <w:p w:rsidR="00ED113B" w:rsidRDefault="00F26E6D">
      <w:pPr>
        <w:pStyle w:val="a3"/>
        <w:ind w:right="562" w:firstLine="707"/>
      </w:pPr>
      <w:r>
        <w:t>Принцип предполагает создание вариативных условий для получения образования обучающимся с ЗПР с учетом их особых образовательных потребностей, имеющихся трудностей в обучении и социализации.</w:t>
      </w:r>
    </w:p>
    <w:p w:rsidR="00ED113B" w:rsidRDefault="00F26E6D">
      <w:pPr>
        <w:pStyle w:val="a3"/>
        <w:spacing w:before="1"/>
        <w:ind w:left="1277"/>
      </w:pPr>
      <w:r>
        <w:t>Комплексность</w:t>
      </w:r>
      <w:r>
        <w:rPr>
          <w:spacing w:val="-2"/>
        </w:rPr>
        <w:t xml:space="preserve"> </w:t>
      </w:r>
      <w:r>
        <w:t>и</w:t>
      </w:r>
      <w:r>
        <w:rPr>
          <w:spacing w:val="-2"/>
        </w:rPr>
        <w:t xml:space="preserve"> системность.</w:t>
      </w:r>
    </w:p>
    <w:p w:rsidR="00ED113B" w:rsidRDefault="00F26E6D">
      <w:pPr>
        <w:pStyle w:val="a3"/>
        <w:ind w:right="568" w:firstLine="707"/>
      </w:pPr>
      <w:r>
        <w:t>Принцип комплексности и системности базируется на единстве процессов диагностики, обучения и коррекции нарушений развития у обучающихся (с учетом их особых образовательных потребностей и индивидуальных особенностей). Реализация данного принципа предполагает:</w:t>
      </w:r>
    </w:p>
    <w:p w:rsidR="00ED113B" w:rsidRDefault="00F26E6D">
      <w:pPr>
        <w:pStyle w:val="a3"/>
        <w:ind w:right="570" w:firstLine="707"/>
      </w:pPr>
      <w:r>
        <w:t>создание в образовательной организации условий, учитывающих особые образовательные потребности обучающихся с ЗПР;</w:t>
      </w:r>
    </w:p>
    <w:p w:rsidR="00ED113B" w:rsidRDefault="00F26E6D">
      <w:pPr>
        <w:pStyle w:val="a3"/>
        <w:ind w:right="568" w:firstLine="707"/>
      </w:pPr>
      <w:r>
        <w:t>реализацию ПКР в процессе учебной и внеурочной деятельности, в том числе при включении во внеурочную деятельность коррекционных курсов и дополнительных коррекционно-развивающих занятий в соответствии с Индивидуальным планом коррекционно-развивающей работы каждого обучающегося;</w:t>
      </w:r>
    </w:p>
    <w:p w:rsidR="00ED113B" w:rsidRDefault="00F26E6D">
      <w:pPr>
        <w:pStyle w:val="a3"/>
        <w:ind w:right="571" w:firstLine="707"/>
      </w:pPr>
      <w:r>
        <w:t>комплексное сопровождение каждого обучающегося с ЗПР при систематическом взаимодействии всех участников образовательных отношений;</w:t>
      </w:r>
    </w:p>
    <w:p w:rsidR="00ED113B" w:rsidRDefault="00F26E6D">
      <w:pPr>
        <w:pStyle w:val="a3"/>
        <w:ind w:right="569" w:firstLine="707"/>
      </w:pPr>
      <w:r>
        <w:t>создание комфортной психологической и социальной ситуации развития, обучения и воспитания с учетом психологических и социальных факторов в формировании личности, возрастных и индивидуальных особенностей обучающихся с ЗПР;</w:t>
      </w:r>
    </w:p>
    <w:p w:rsidR="00ED113B" w:rsidRDefault="00F26E6D">
      <w:pPr>
        <w:pStyle w:val="a3"/>
        <w:spacing w:before="1"/>
        <w:ind w:right="564" w:firstLine="707"/>
      </w:pPr>
      <w:r>
        <w:t xml:space="preserve">применение специальных методов, приемов и средств обучения и воспитания, способствующих качественному освоению обучающимися с ЗПР образовательной </w:t>
      </w:r>
      <w:r>
        <w:rPr>
          <w:spacing w:val="-2"/>
        </w:rPr>
        <w:t>программы;</w:t>
      </w:r>
    </w:p>
    <w:p w:rsidR="00ED113B" w:rsidRDefault="00F26E6D">
      <w:pPr>
        <w:pStyle w:val="a3"/>
        <w:ind w:right="565" w:firstLine="707"/>
      </w:pPr>
      <w:r>
        <w:t>развитие учебно-познавательной деятельности, самостоятельности обучающихся с ЗПР; расширение их познавательных интересов и сферы жизненной компетенции;</w:t>
      </w:r>
    </w:p>
    <w:p w:rsidR="00ED113B" w:rsidRDefault="00F26E6D">
      <w:pPr>
        <w:pStyle w:val="a3"/>
        <w:ind w:right="562" w:firstLine="707"/>
      </w:pPr>
      <w:r>
        <w:t>обеспечение социальной адаптации обучающихся с ЗПР на основе овладения ими социокультурными нормами и правилами, в том числе межличностного взаимодействия с окружающими людьми;</w:t>
      </w:r>
    </w:p>
    <w:p w:rsidR="00ED113B" w:rsidRDefault="00F26E6D">
      <w:pPr>
        <w:pStyle w:val="a3"/>
        <w:ind w:right="562" w:firstLine="707"/>
      </w:pPr>
      <w:r>
        <w:t>содействие приобщению обучающихся с ЗПР к здоровому образу жизни; обеспечение профессиональной ориентации обучающихся с ЗПР с учетом их интересов, способностей, индивидуальных особенностей.</w:t>
      </w:r>
    </w:p>
    <w:p w:rsidR="00ED113B" w:rsidRDefault="00F26E6D">
      <w:pPr>
        <w:pStyle w:val="a3"/>
        <w:spacing w:before="1"/>
        <w:ind w:right="559" w:firstLine="707"/>
      </w:pPr>
      <w:r>
        <w:t>ПКР позволяет проектировать и реализовывать систему комплексного психолого-педагогического сопровождения и направлена на предоставление специализированной помощи</w:t>
      </w:r>
      <w:r>
        <w:rPr>
          <w:spacing w:val="80"/>
          <w:w w:val="150"/>
        </w:rPr>
        <w:t xml:space="preserve"> </w:t>
      </w:r>
      <w:r>
        <w:t>обучающимся</w:t>
      </w:r>
      <w:r>
        <w:rPr>
          <w:spacing w:val="80"/>
          <w:w w:val="150"/>
        </w:rPr>
        <w:t xml:space="preserve"> </w:t>
      </w:r>
      <w:r>
        <w:t>с</w:t>
      </w:r>
      <w:r>
        <w:rPr>
          <w:spacing w:val="80"/>
          <w:w w:val="150"/>
        </w:rPr>
        <w:t xml:space="preserve"> </w:t>
      </w:r>
      <w:r>
        <w:t>ЗПР</w:t>
      </w:r>
      <w:r>
        <w:rPr>
          <w:spacing w:val="80"/>
          <w:w w:val="150"/>
        </w:rPr>
        <w:t xml:space="preserve"> </w:t>
      </w:r>
      <w:r>
        <w:t>для</w:t>
      </w:r>
      <w:r>
        <w:rPr>
          <w:spacing w:val="80"/>
          <w:w w:val="150"/>
        </w:rPr>
        <w:t xml:space="preserve"> </w:t>
      </w:r>
      <w:r>
        <w:t>успешной</w:t>
      </w:r>
      <w:r>
        <w:rPr>
          <w:spacing w:val="80"/>
          <w:w w:val="150"/>
        </w:rPr>
        <w:t xml:space="preserve"> </w:t>
      </w:r>
      <w:r>
        <w:t>школьной</w:t>
      </w:r>
      <w:r>
        <w:rPr>
          <w:spacing w:val="80"/>
          <w:w w:val="150"/>
        </w:rPr>
        <w:t xml:space="preserve"> </w:t>
      </w:r>
      <w:r>
        <w:t>и</w:t>
      </w:r>
      <w:r>
        <w:rPr>
          <w:spacing w:val="80"/>
          <w:w w:val="150"/>
        </w:rPr>
        <w:t xml:space="preserve"> </w:t>
      </w:r>
      <w:r>
        <w:t>социальной</w:t>
      </w:r>
      <w:r>
        <w:rPr>
          <w:spacing w:val="80"/>
          <w:w w:val="150"/>
        </w:rPr>
        <w:t xml:space="preserve"> </w:t>
      </w:r>
      <w:r>
        <w:t>адаптации,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pPr>
      <w:r>
        <w:lastRenderedPageBreak/>
        <w:t>результативного освоения адаптированной основной образовательной программы основного общего образования.</w:t>
      </w:r>
    </w:p>
    <w:p w:rsidR="00ED113B" w:rsidRDefault="00F26E6D">
      <w:pPr>
        <w:pStyle w:val="a3"/>
        <w:ind w:right="560" w:firstLine="707"/>
      </w:pPr>
      <w:r>
        <w:t xml:space="preserve">Система комплексной помощи выстраивается на основе реализации психологического, логопедического, дефектологического, социальнопедагогического </w:t>
      </w:r>
      <w:r>
        <w:rPr>
          <w:spacing w:val="-2"/>
        </w:rPr>
        <w:t>сопровождения.</w:t>
      </w:r>
    </w:p>
    <w:p w:rsidR="00ED113B" w:rsidRDefault="00F26E6D">
      <w:pPr>
        <w:pStyle w:val="a3"/>
        <w:spacing w:before="1"/>
        <w:ind w:left="1277"/>
      </w:pPr>
      <w:r>
        <w:t>Система</w:t>
      </w:r>
      <w:r>
        <w:rPr>
          <w:spacing w:val="-4"/>
        </w:rPr>
        <w:t xml:space="preserve"> </w:t>
      </w:r>
      <w:r>
        <w:t>комплексной</w:t>
      </w:r>
      <w:r>
        <w:rPr>
          <w:spacing w:val="-5"/>
        </w:rPr>
        <w:t xml:space="preserve"> </w:t>
      </w:r>
      <w:r>
        <w:t>помощи</w:t>
      </w:r>
      <w:r>
        <w:rPr>
          <w:spacing w:val="-3"/>
        </w:rPr>
        <w:t xml:space="preserve"> </w:t>
      </w:r>
      <w:r>
        <w:rPr>
          <w:spacing w:val="-2"/>
        </w:rPr>
        <w:t>включает:</w:t>
      </w:r>
    </w:p>
    <w:p w:rsidR="00ED113B" w:rsidRDefault="00F26E6D">
      <w:pPr>
        <w:pStyle w:val="a3"/>
        <w:ind w:right="572" w:firstLine="707"/>
      </w:pPr>
      <w:r>
        <w:t>определение особых образовательных потребностей обучающихся с ЗПР на уровне основного общего образования;</w:t>
      </w:r>
    </w:p>
    <w:p w:rsidR="00ED113B" w:rsidRDefault="00F26E6D">
      <w:pPr>
        <w:pStyle w:val="a3"/>
        <w:ind w:right="567" w:firstLine="707"/>
      </w:pPr>
      <w:r>
        <w:t>индивидуализацию содержания специальных образовательных условий; определение особенностей организации образовательного процесса в соответствии с индивидуальными психофизическими возможностями обучающихся;</w:t>
      </w:r>
    </w:p>
    <w:p w:rsidR="00ED113B" w:rsidRDefault="00F26E6D">
      <w:pPr>
        <w:pStyle w:val="a3"/>
        <w:ind w:right="563" w:firstLine="707"/>
      </w:pPr>
      <w:r>
        <w:t>организацию групповых и индивидуальных коррекционно-развивающих занятий для обучающихся с ЗПР;</w:t>
      </w:r>
    </w:p>
    <w:p w:rsidR="00ED113B" w:rsidRDefault="00F26E6D">
      <w:pPr>
        <w:pStyle w:val="a3"/>
        <w:ind w:right="563" w:firstLine="707"/>
      </w:pPr>
      <w:r>
        <w:t>реализацию мероприятий по социальной адаптации учащихся; оказание родителям (законным представителям) обучающихся консультативной и методической помощи по социальным, правовым и другим вопросам;</w:t>
      </w:r>
    </w:p>
    <w:p w:rsidR="00ED113B" w:rsidRDefault="00F26E6D">
      <w:pPr>
        <w:pStyle w:val="a3"/>
        <w:ind w:right="562" w:firstLine="707"/>
      </w:pPr>
      <w:r>
        <w:t xml:space="preserve">мониторинг динамики развития обучающихся, их успешности в освоении адаптированной основной общеобразовательной программы основного общего </w:t>
      </w:r>
      <w:r>
        <w:rPr>
          <w:spacing w:val="-2"/>
        </w:rPr>
        <w:t>образования.</w:t>
      </w:r>
    </w:p>
    <w:p w:rsidR="00ED113B" w:rsidRDefault="00F26E6D">
      <w:pPr>
        <w:pStyle w:val="a3"/>
        <w:ind w:left="1277"/>
      </w:pPr>
      <w:r>
        <w:t>Перечень</w:t>
      </w:r>
      <w:r>
        <w:rPr>
          <w:spacing w:val="-3"/>
        </w:rPr>
        <w:t xml:space="preserve"> </w:t>
      </w:r>
      <w:r>
        <w:t>и</w:t>
      </w:r>
      <w:r>
        <w:rPr>
          <w:spacing w:val="-3"/>
        </w:rPr>
        <w:t xml:space="preserve"> </w:t>
      </w:r>
      <w:r>
        <w:t>содержание</w:t>
      </w:r>
      <w:r>
        <w:rPr>
          <w:spacing w:val="-4"/>
        </w:rPr>
        <w:t xml:space="preserve"> </w:t>
      </w:r>
      <w:r>
        <w:t>направлений</w:t>
      </w:r>
      <w:r>
        <w:rPr>
          <w:spacing w:val="-2"/>
        </w:rPr>
        <w:t xml:space="preserve"> работы.</w:t>
      </w:r>
    </w:p>
    <w:p w:rsidR="00ED113B" w:rsidRDefault="00F26E6D">
      <w:pPr>
        <w:pStyle w:val="a3"/>
        <w:spacing w:before="1"/>
        <w:ind w:right="570" w:firstLine="707"/>
      </w:pPr>
      <w:r>
        <w:t>Содержание ПКР определяется на основе заключения ПМПК, решения ППК образовательной организации, базирующегося на рекомендациях ПМПК, ИПРА (при наличии) каждого обучающегося, результатах его комплексного обследования.</w:t>
      </w:r>
    </w:p>
    <w:p w:rsidR="00ED113B" w:rsidRDefault="00F26E6D">
      <w:pPr>
        <w:pStyle w:val="a3"/>
        <w:ind w:right="559" w:firstLine="707"/>
      </w:pPr>
      <w:r>
        <w:t>Направления</w:t>
      </w:r>
      <w:r>
        <w:rPr>
          <w:spacing w:val="40"/>
        </w:rPr>
        <w:t xml:space="preserve"> </w:t>
      </w:r>
      <w:r>
        <w:t>коррекционной</w:t>
      </w:r>
      <w:r>
        <w:rPr>
          <w:spacing w:val="40"/>
        </w:rPr>
        <w:t xml:space="preserve"> </w:t>
      </w:r>
      <w:r>
        <w:t>работы</w:t>
      </w:r>
      <w:r>
        <w:rPr>
          <w:spacing w:val="40"/>
        </w:rPr>
        <w:t xml:space="preserve"> </w:t>
      </w:r>
      <w:r>
        <w:t>(диагностическое,</w:t>
      </w:r>
      <w:r>
        <w:rPr>
          <w:spacing w:val="40"/>
        </w:rPr>
        <w:t xml:space="preserve"> </w:t>
      </w:r>
      <w:r>
        <w:t>коррекционно-развивающее и психопрофилактическое, консультативное, информационно-просветительское) раскрываются содержательно в разных организационных формах деятельности образовательной организации и отражают содержание системы комплексного психолого-педагогического сопровождения обучающихся с ЗПР.</w:t>
      </w:r>
    </w:p>
    <w:p w:rsidR="00ED113B" w:rsidRDefault="00F26E6D">
      <w:pPr>
        <w:pStyle w:val="a3"/>
        <w:ind w:left="1277" w:right="2418"/>
      </w:pPr>
      <w:r>
        <w:t>Характеристика</w:t>
      </w:r>
      <w:r>
        <w:rPr>
          <w:spacing w:val="-9"/>
        </w:rPr>
        <w:t xml:space="preserve"> </w:t>
      </w:r>
      <w:r>
        <w:t>содержания</w:t>
      </w:r>
      <w:r>
        <w:rPr>
          <w:spacing w:val="-9"/>
        </w:rPr>
        <w:t xml:space="preserve"> </w:t>
      </w:r>
      <w:r>
        <w:t>направлений</w:t>
      </w:r>
      <w:r>
        <w:rPr>
          <w:spacing w:val="-9"/>
        </w:rPr>
        <w:t xml:space="preserve"> </w:t>
      </w:r>
      <w:r>
        <w:t>коррекционной</w:t>
      </w:r>
      <w:r>
        <w:rPr>
          <w:spacing w:val="-9"/>
        </w:rPr>
        <w:t xml:space="preserve"> </w:t>
      </w:r>
      <w:r>
        <w:t>работы. Диагностическое направление включает:</w:t>
      </w:r>
    </w:p>
    <w:p w:rsidR="00ED113B" w:rsidRDefault="00F26E6D">
      <w:pPr>
        <w:pStyle w:val="a3"/>
        <w:ind w:right="571" w:firstLine="707"/>
      </w:pPr>
      <w:r>
        <w:t>определение</w:t>
      </w:r>
      <w:r>
        <w:rPr>
          <w:spacing w:val="-2"/>
        </w:rPr>
        <w:t xml:space="preserve"> </w:t>
      </w:r>
      <w:r>
        <w:t>уровня</w:t>
      </w:r>
      <w:r>
        <w:rPr>
          <w:spacing w:val="-3"/>
        </w:rPr>
        <w:t xml:space="preserve"> </w:t>
      </w:r>
      <w:r>
        <w:t>актуального</w:t>
      </w:r>
      <w:r>
        <w:rPr>
          <w:spacing w:val="-3"/>
        </w:rPr>
        <w:t xml:space="preserve"> </w:t>
      </w:r>
      <w:r>
        <w:t>и</w:t>
      </w:r>
      <w:r>
        <w:rPr>
          <w:spacing w:val="-2"/>
        </w:rPr>
        <w:t xml:space="preserve"> </w:t>
      </w:r>
      <w:r>
        <w:t>зоны</w:t>
      </w:r>
      <w:r>
        <w:rPr>
          <w:spacing w:val="-4"/>
        </w:rPr>
        <w:t xml:space="preserve"> </w:t>
      </w:r>
      <w:r>
        <w:t>ближайшего</w:t>
      </w:r>
      <w:r>
        <w:rPr>
          <w:spacing w:val="-3"/>
        </w:rPr>
        <w:t xml:space="preserve"> </w:t>
      </w:r>
      <w:r>
        <w:t>развития</w:t>
      </w:r>
      <w:r>
        <w:rPr>
          <w:spacing w:val="-3"/>
        </w:rPr>
        <w:t xml:space="preserve"> </w:t>
      </w:r>
      <w:r>
        <w:t>обучающихся</w:t>
      </w:r>
      <w:r>
        <w:rPr>
          <w:spacing w:val="-3"/>
        </w:rPr>
        <w:t xml:space="preserve"> </w:t>
      </w:r>
      <w:r>
        <w:t>с</w:t>
      </w:r>
      <w:r>
        <w:rPr>
          <w:spacing w:val="-4"/>
        </w:rPr>
        <w:t xml:space="preserve"> </w:t>
      </w:r>
      <w:r>
        <w:t>ЗПР, выявление индивидуальных возможностей;</w:t>
      </w:r>
    </w:p>
    <w:p w:rsidR="00ED113B" w:rsidRDefault="00F26E6D">
      <w:pPr>
        <w:pStyle w:val="a3"/>
        <w:ind w:right="575" w:firstLine="707"/>
      </w:pPr>
      <w:r>
        <w:t>изучение развития эмоциональной, регуляторной, познавательной, речевой сфер и личностных особенностей обучающихся с ЗПР;</w:t>
      </w:r>
    </w:p>
    <w:p w:rsidR="00ED113B" w:rsidRDefault="00F26E6D">
      <w:pPr>
        <w:pStyle w:val="a3"/>
        <w:ind w:right="566" w:firstLine="707"/>
      </w:pPr>
      <w:r>
        <w:t>изучение социальной ситуации развития и условий семейного воспитания обучающегося с ЗПР;</w:t>
      </w:r>
    </w:p>
    <w:p w:rsidR="00ED113B" w:rsidRDefault="00F26E6D">
      <w:pPr>
        <w:pStyle w:val="a3"/>
        <w:spacing w:before="1"/>
        <w:ind w:right="568" w:firstLine="707"/>
      </w:pPr>
      <w:r>
        <w:t>изучение адаптивных возможностей и уровня психосоциального развития обучающегося с ЗПР;</w:t>
      </w:r>
    </w:p>
    <w:p w:rsidR="00ED113B" w:rsidRDefault="00F26E6D">
      <w:pPr>
        <w:pStyle w:val="a3"/>
        <w:ind w:right="564" w:firstLine="707"/>
      </w:pPr>
      <w:r>
        <w:t xml:space="preserve">выявление особенностей коммуникативной деятельности обучающихся с ЗПР и способности к регуляции собственного поведения, эмоционального реагирования; изучение профессиональных предпочтений и склонностей; мониторинг динамики развития, успешности освоения образовательных программ основного общего </w:t>
      </w:r>
      <w:r>
        <w:rPr>
          <w:spacing w:val="-2"/>
        </w:rPr>
        <w:t>образования.</w:t>
      </w:r>
    </w:p>
    <w:p w:rsidR="00ED113B" w:rsidRDefault="00F26E6D">
      <w:pPr>
        <w:pStyle w:val="a3"/>
        <w:tabs>
          <w:tab w:val="left" w:pos="7441"/>
        </w:tabs>
        <w:ind w:right="563" w:firstLine="707"/>
      </w:pPr>
      <w:r>
        <w:t>Диагностическое</w:t>
      </w:r>
      <w:r>
        <w:rPr>
          <w:spacing w:val="80"/>
        </w:rPr>
        <w:t xml:space="preserve">   </w:t>
      </w:r>
      <w:r>
        <w:t>направление</w:t>
      </w:r>
      <w:r>
        <w:rPr>
          <w:spacing w:val="80"/>
        </w:rPr>
        <w:t xml:space="preserve">   </w:t>
      </w:r>
      <w:r>
        <w:t>реализуется</w:t>
      </w:r>
      <w:r>
        <w:tab/>
      </w:r>
      <w:r>
        <w:rPr>
          <w:spacing w:val="-2"/>
        </w:rPr>
        <w:t xml:space="preserve">учителем-дефектологом </w:t>
      </w:r>
      <w:r>
        <w:t>(олигофренопедагогом), педагогом-психологом, учителем-логопедом, социальным педагогом, учителями-предметниками и другими педагогическими работниками.</w:t>
      </w:r>
    </w:p>
    <w:p w:rsidR="00ED113B" w:rsidRDefault="00F26E6D">
      <w:pPr>
        <w:pStyle w:val="a3"/>
        <w:ind w:right="562" w:firstLine="707"/>
      </w:pPr>
      <w:r>
        <w:t>Результаты комплексной диагностики и систематического мониторинга</w:t>
      </w:r>
      <w:r>
        <w:rPr>
          <w:spacing w:val="40"/>
        </w:rPr>
        <w:t xml:space="preserve"> </w:t>
      </w:r>
      <w:r>
        <w:t>достижения каждым обучающимся планируемых результатов освоения образовательной программы, социальной ситуации и условий семейного воспитания обсуждаются на заседании ППК образовательной организации, отражаются в соответствующих рекомендациях</w:t>
      </w:r>
      <w:r>
        <w:rPr>
          <w:spacing w:val="53"/>
        </w:rPr>
        <w:t xml:space="preserve">  </w:t>
      </w:r>
      <w:r>
        <w:t>(в</w:t>
      </w:r>
      <w:r>
        <w:rPr>
          <w:spacing w:val="55"/>
        </w:rPr>
        <w:t xml:space="preserve">  </w:t>
      </w:r>
      <w:r>
        <w:t>том</w:t>
      </w:r>
      <w:r>
        <w:rPr>
          <w:spacing w:val="54"/>
        </w:rPr>
        <w:t xml:space="preserve">  </w:t>
      </w:r>
      <w:r>
        <w:t>числе</w:t>
      </w:r>
      <w:r>
        <w:rPr>
          <w:spacing w:val="55"/>
        </w:rPr>
        <w:t xml:space="preserve">  </w:t>
      </w:r>
      <w:r>
        <w:t>при</w:t>
      </w:r>
      <w:r>
        <w:rPr>
          <w:spacing w:val="55"/>
        </w:rPr>
        <w:t xml:space="preserve">  </w:t>
      </w:r>
      <w:r>
        <w:t>необходимости,</w:t>
      </w:r>
      <w:r>
        <w:rPr>
          <w:spacing w:val="55"/>
        </w:rPr>
        <w:t xml:space="preserve">  </w:t>
      </w:r>
      <w:r>
        <w:t>в</w:t>
      </w:r>
      <w:r>
        <w:rPr>
          <w:spacing w:val="54"/>
        </w:rPr>
        <w:t xml:space="preserve">  </w:t>
      </w:r>
      <w:r>
        <w:t>рекомендации</w:t>
      </w:r>
      <w:r>
        <w:rPr>
          <w:spacing w:val="56"/>
        </w:rPr>
        <w:t xml:space="preserve">  </w:t>
      </w:r>
      <w:r>
        <w:rPr>
          <w:spacing w:val="-2"/>
        </w:rPr>
        <w:t>проведения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8"/>
      </w:pPr>
      <w:r>
        <w:lastRenderedPageBreak/>
        <w:t>дополнительного консультирования обучающегося в организациях образования, здравоохранения, социальной защиты).</w:t>
      </w:r>
    </w:p>
    <w:p w:rsidR="00ED113B" w:rsidRDefault="00F26E6D">
      <w:pPr>
        <w:pStyle w:val="a3"/>
        <w:ind w:right="557" w:firstLine="707"/>
      </w:pPr>
      <w:r>
        <w:t>На основе результатов комплексного обследования, а также рекомендаций ПМПК</w:t>
      </w:r>
      <w:r>
        <w:rPr>
          <w:spacing w:val="80"/>
        </w:rPr>
        <w:t xml:space="preserve"> </w:t>
      </w:r>
      <w:r>
        <w:t>и ИПРА (при наличии) разрабатывается “Индивидуальный план коррекционно-развивающей работы обучающегося”, который утверждается психолого-педагогическим консилиумом образовательной организации.</w:t>
      </w:r>
    </w:p>
    <w:p w:rsidR="00ED113B" w:rsidRDefault="00F26E6D">
      <w:pPr>
        <w:pStyle w:val="a3"/>
        <w:tabs>
          <w:tab w:val="left" w:pos="2155"/>
          <w:tab w:val="left" w:pos="3776"/>
          <w:tab w:val="left" w:pos="5363"/>
          <w:tab w:val="left" w:pos="6454"/>
          <w:tab w:val="left" w:pos="6826"/>
          <w:tab w:val="left" w:pos="8457"/>
        </w:tabs>
        <w:spacing w:before="1"/>
        <w:ind w:left="1277" w:right="566"/>
        <w:jc w:val="left"/>
      </w:pPr>
      <w:r>
        <w:t xml:space="preserve">Коррекционно-развивающее и психопрофилактическое направление включает: </w:t>
      </w:r>
      <w:r>
        <w:rPr>
          <w:spacing w:val="-4"/>
        </w:rPr>
        <w:t>выбор</w:t>
      </w:r>
      <w:r>
        <w:tab/>
      </w:r>
      <w:r>
        <w:rPr>
          <w:spacing w:val="-2"/>
        </w:rPr>
        <w:t>оптимальных</w:t>
      </w:r>
      <w:r>
        <w:tab/>
      </w:r>
      <w:r>
        <w:rPr>
          <w:spacing w:val="-2"/>
        </w:rPr>
        <w:t>специальных</w:t>
      </w:r>
      <w:r>
        <w:tab/>
      </w:r>
      <w:r>
        <w:rPr>
          <w:spacing w:val="-2"/>
        </w:rPr>
        <w:t>методик</w:t>
      </w:r>
      <w:r>
        <w:tab/>
      </w:r>
      <w:r>
        <w:rPr>
          <w:spacing w:val="-10"/>
        </w:rPr>
        <w:t>и</w:t>
      </w:r>
      <w:r>
        <w:tab/>
      </w:r>
      <w:r>
        <w:rPr>
          <w:spacing w:val="-2"/>
        </w:rPr>
        <w:t>вариативного</w:t>
      </w:r>
      <w:r>
        <w:tab/>
      </w:r>
      <w:r>
        <w:rPr>
          <w:spacing w:val="-2"/>
        </w:rPr>
        <w:t>программного</w:t>
      </w:r>
    </w:p>
    <w:p w:rsidR="00ED113B" w:rsidRDefault="00F26E6D">
      <w:pPr>
        <w:pStyle w:val="a3"/>
        <w:ind w:right="569"/>
      </w:pPr>
      <w:r>
        <w:t>содержания коррекционных курсов, методов и приемов коррекции, развития и обучения в соответствии</w:t>
      </w:r>
      <w:r>
        <w:rPr>
          <w:spacing w:val="-5"/>
        </w:rPr>
        <w:t xml:space="preserve"> </w:t>
      </w:r>
      <w:r>
        <w:t>с</w:t>
      </w:r>
      <w:r>
        <w:rPr>
          <w:spacing w:val="-6"/>
        </w:rPr>
        <w:t xml:space="preserve"> </w:t>
      </w:r>
      <w:r>
        <w:t>особыми</w:t>
      </w:r>
      <w:r>
        <w:rPr>
          <w:spacing w:val="-5"/>
        </w:rPr>
        <w:t xml:space="preserve"> </w:t>
      </w:r>
      <w:r>
        <w:t>образовательными</w:t>
      </w:r>
      <w:r>
        <w:rPr>
          <w:spacing w:val="-5"/>
        </w:rPr>
        <w:t xml:space="preserve"> </w:t>
      </w:r>
      <w:r>
        <w:t>потребностями</w:t>
      </w:r>
      <w:r>
        <w:rPr>
          <w:spacing w:val="-5"/>
        </w:rPr>
        <w:t xml:space="preserve"> </w:t>
      </w:r>
      <w:r>
        <w:t>обучающегося</w:t>
      </w:r>
      <w:r>
        <w:rPr>
          <w:spacing w:val="-5"/>
        </w:rPr>
        <w:t xml:space="preserve"> </w:t>
      </w:r>
      <w:r>
        <w:t>с</w:t>
      </w:r>
      <w:r>
        <w:rPr>
          <w:spacing w:val="-6"/>
        </w:rPr>
        <w:t xml:space="preserve"> </w:t>
      </w:r>
      <w:r>
        <w:t>ЗПР</w:t>
      </w:r>
      <w:r>
        <w:rPr>
          <w:spacing w:val="-5"/>
        </w:rPr>
        <w:t xml:space="preserve"> </w:t>
      </w:r>
      <w:r>
        <w:t>на</w:t>
      </w:r>
      <w:r>
        <w:rPr>
          <w:spacing w:val="-2"/>
        </w:rPr>
        <w:t xml:space="preserve"> </w:t>
      </w:r>
      <w:r>
        <w:t>уровне основного общего образования;</w:t>
      </w:r>
    </w:p>
    <w:p w:rsidR="00ED113B" w:rsidRDefault="00F26E6D">
      <w:pPr>
        <w:pStyle w:val="a3"/>
        <w:ind w:right="559" w:firstLine="707"/>
      </w:pPr>
      <w:r>
        <w:t>проведение коррекционных курсов, индивидуальных и групповых коррекционно-развивающих занятий, необходимых для преодоления нарушений развития, трудностей обучения и обеспечения успешной социализации;</w:t>
      </w:r>
    </w:p>
    <w:p w:rsidR="00ED113B" w:rsidRDefault="00F26E6D">
      <w:pPr>
        <w:pStyle w:val="a3"/>
        <w:ind w:right="566" w:firstLine="707"/>
      </w:pPr>
      <w:r>
        <w:t>системное воздействие на учебно-познавательную и речевую деятельность обучающегося с ЗПР, направленное на формирование универсальных учебных действий и коррекцию отклонений в развитии;</w:t>
      </w:r>
    </w:p>
    <w:p w:rsidR="00ED113B" w:rsidRDefault="00F26E6D">
      <w:pPr>
        <w:pStyle w:val="a3"/>
        <w:ind w:right="563" w:firstLine="707"/>
        <w:jc w:val="right"/>
      </w:pPr>
      <w:r>
        <w:t>коррекцию</w:t>
      </w:r>
      <w:r>
        <w:rPr>
          <w:spacing w:val="40"/>
        </w:rPr>
        <w:t xml:space="preserve"> </w:t>
      </w:r>
      <w:r>
        <w:t>и</w:t>
      </w:r>
      <w:r>
        <w:rPr>
          <w:spacing w:val="40"/>
        </w:rPr>
        <w:t xml:space="preserve"> </w:t>
      </w:r>
      <w:r>
        <w:t>развитие</w:t>
      </w:r>
      <w:r>
        <w:rPr>
          <w:spacing w:val="40"/>
        </w:rPr>
        <w:t xml:space="preserve"> </w:t>
      </w:r>
      <w:r>
        <w:t>высших</w:t>
      </w:r>
      <w:r>
        <w:rPr>
          <w:spacing w:val="40"/>
        </w:rPr>
        <w:t xml:space="preserve"> </w:t>
      </w:r>
      <w:r>
        <w:t>психических</w:t>
      </w:r>
      <w:r>
        <w:rPr>
          <w:spacing w:val="40"/>
        </w:rPr>
        <w:t xml:space="preserve"> </w:t>
      </w:r>
      <w:r>
        <w:t>функций,</w:t>
      </w:r>
      <w:r>
        <w:rPr>
          <w:spacing w:val="40"/>
        </w:rPr>
        <w:t xml:space="preserve"> </w:t>
      </w:r>
      <w:r>
        <w:t>развитие</w:t>
      </w:r>
      <w:r>
        <w:rPr>
          <w:spacing w:val="40"/>
        </w:rPr>
        <w:t xml:space="preserve"> </w:t>
      </w:r>
      <w:r>
        <w:t>эмоциональной, регуляторной</w:t>
      </w:r>
      <w:r>
        <w:rPr>
          <w:spacing w:val="-1"/>
        </w:rPr>
        <w:t xml:space="preserve"> </w:t>
      </w:r>
      <w:r>
        <w:t>и</w:t>
      </w:r>
      <w:r>
        <w:rPr>
          <w:spacing w:val="-1"/>
        </w:rPr>
        <w:t xml:space="preserve"> </w:t>
      </w:r>
      <w:r>
        <w:t>личностной</w:t>
      </w:r>
      <w:r>
        <w:rPr>
          <w:spacing w:val="-1"/>
        </w:rPr>
        <w:t xml:space="preserve"> </w:t>
      </w:r>
      <w:r>
        <w:t>сферы</w:t>
      </w:r>
      <w:r>
        <w:rPr>
          <w:spacing w:val="-2"/>
        </w:rPr>
        <w:t xml:space="preserve"> </w:t>
      </w:r>
      <w:r>
        <w:t>обучающегося</w:t>
      </w:r>
      <w:r>
        <w:rPr>
          <w:spacing w:val="-1"/>
        </w:rPr>
        <w:t xml:space="preserve"> </w:t>
      </w:r>
      <w:r>
        <w:t>с</w:t>
      </w:r>
      <w:r>
        <w:rPr>
          <w:spacing w:val="-2"/>
        </w:rPr>
        <w:t xml:space="preserve"> </w:t>
      </w:r>
      <w:r>
        <w:t>ЗПР</w:t>
      </w:r>
      <w:r>
        <w:rPr>
          <w:spacing w:val="-1"/>
        </w:rPr>
        <w:t xml:space="preserve"> </w:t>
      </w:r>
      <w:r>
        <w:t>и</w:t>
      </w:r>
      <w:r>
        <w:rPr>
          <w:spacing w:val="-1"/>
        </w:rPr>
        <w:t xml:space="preserve"> </w:t>
      </w:r>
      <w:r>
        <w:t>психокоррекцию</w:t>
      </w:r>
      <w:r>
        <w:rPr>
          <w:spacing w:val="-1"/>
        </w:rPr>
        <w:t xml:space="preserve"> </w:t>
      </w:r>
      <w:r>
        <w:t>его</w:t>
      </w:r>
      <w:r>
        <w:rPr>
          <w:spacing w:val="-1"/>
        </w:rPr>
        <w:t xml:space="preserve"> </w:t>
      </w:r>
      <w:r>
        <w:t>поведения; формирование</w:t>
      </w:r>
      <w:r>
        <w:rPr>
          <w:spacing w:val="80"/>
          <w:w w:val="150"/>
        </w:rPr>
        <w:t xml:space="preserve"> </w:t>
      </w:r>
      <w:r>
        <w:t>стремления</w:t>
      </w:r>
      <w:r>
        <w:rPr>
          <w:spacing w:val="80"/>
          <w:w w:val="150"/>
        </w:rPr>
        <w:t xml:space="preserve"> </w:t>
      </w:r>
      <w:r>
        <w:t>к</w:t>
      </w:r>
      <w:r>
        <w:rPr>
          <w:spacing w:val="80"/>
          <w:w w:val="150"/>
        </w:rPr>
        <w:t xml:space="preserve"> </w:t>
      </w:r>
      <w:r>
        <w:t>осознанному</w:t>
      </w:r>
      <w:r>
        <w:rPr>
          <w:spacing w:val="80"/>
          <w:w w:val="150"/>
        </w:rPr>
        <w:t xml:space="preserve"> </w:t>
      </w:r>
      <w:r>
        <w:t>самопознанию</w:t>
      </w:r>
      <w:r>
        <w:rPr>
          <w:spacing w:val="80"/>
          <w:w w:val="150"/>
        </w:rPr>
        <w:t xml:space="preserve"> </w:t>
      </w:r>
      <w:r>
        <w:t>и</w:t>
      </w:r>
      <w:r>
        <w:rPr>
          <w:spacing w:val="80"/>
          <w:w w:val="150"/>
        </w:rPr>
        <w:t xml:space="preserve"> </w:t>
      </w:r>
      <w:r>
        <w:t>саморазвитию</w:t>
      </w:r>
      <w:r>
        <w:rPr>
          <w:spacing w:val="80"/>
          <w:w w:val="150"/>
        </w:rPr>
        <w:t xml:space="preserve"> </w:t>
      </w:r>
      <w:r>
        <w:t>у</w:t>
      </w:r>
    </w:p>
    <w:p w:rsidR="00ED113B" w:rsidRDefault="00F26E6D">
      <w:pPr>
        <w:pStyle w:val="a3"/>
        <w:spacing w:before="1"/>
      </w:pPr>
      <w:r>
        <w:t>обучающихся</w:t>
      </w:r>
      <w:r>
        <w:rPr>
          <w:spacing w:val="-4"/>
        </w:rPr>
        <w:t xml:space="preserve"> </w:t>
      </w:r>
      <w:r>
        <w:t>с</w:t>
      </w:r>
      <w:r>
        <w:rPr>
          <w:spacing w:val="-2"/>
        </w:rPr>
        <w:t xml:space="preserve"> </w:t>
      </w:r>
      <w:r>
        <w:rPr>
          <w:spacing w:val="-4"/>
        </w:rPr>
        <w:t>ЗПР;</w:t>
      </w:r>
    </w:p>
    <w:p w:rsidR="00ED113B" w:rsidRDefault="00F26E6D">
      <w:pPr>
        <w:pStyle w:val="a3"/>
        <w:ind w:right="567" w:firstLine="707"/>
      </w:pPr>
      <w:r>
        <w:t>формирование способов регуляции поведения и эмоциональных состояний с</w:t>
      </w:r>
      <w:r>
        <w:rPr>
          <w:spacing w:val="40"/>
        </w:rPr>
        <w:t xml:space="preserve"> </w:t>
      </w:r>
      <w:r>
        <w:t>учетом норм и правил общественного уклада;</w:t>
      </w:r>
    </w:p>
    <w:p w:rsidR="00ED113B" w:rsidRDefault="00F26E6D">
      <w:pPr>
        <w:pStyle w:val="a3"/>
        <w:ind w:right="560" w:firstLine="707"/>
      </w:pPr>
      <w:r>
        <w:t xml:space="preserve">развитие навыков конструктивного общения и эффективного взаимодействия с </w:t>
      </w:r>
      <w:r>
        <w:rPr>
          <w:spacing w:val="-2"/>
        </w:rPr>
        <w:t>окружающими;</w:t>
      </w:r>
    </w:p>
    <w:p w:rsidR="00ED113B" w:rsidRDefault="00F26E6D">
      <w:pPr>
        <w:pStyle w:val="a3"/>
        <w:ind w:right="568" w:firstLine="707"/>
      </w:pPr>
      <w:r>
        <w:t>развитие компетенций, необходимых для продолжения образования и профессионального самоопределения;</w:t>
      </w:r>
    </w:p>
    <w:p w:rsidR="00ED113B" w:rsidRDefault="00F26E6D">
      <w:pPr>
        <w:pStyle w:val="a3"/>
        <w:ind w:right="570" w:firstLine="707"/>
      </w:pPr>
      <w:r>
        <w:t>развитие осознанного подхода в решении нравственных проблем на основе личностного выбора, осознанного и ответственного отношения к своим поступкам;</w:t>
      </w:r>
    </w:p>
    <w:p w:rsidR="00ED113B" w:rsidRDefault="00F26E6D">
      <w:pPr>
        <w:pStyle w:val="a3"/>
        <w:ind w:right="571" w:firstLine="707"/>
      </w:pPr>
      <w:r>
        <w:t>социальную защиту обучающегося в случае неблагоприятных условий жизни при психотравмирующих обстоятельствах.</w:t>
      </w:r>
    </w:p>
    <w:p w:rsidR="00ED113B" w:rsidRDefault="00F26E6D">
      <w:pPr>
        <w:pStyle w:val="a3"/>
        <w:ind w:right="566" w:firstLine="707"/>
      </w:pPr>
      <w:r>
        <w:t>Организация и проведение коррекционно-развивающей работы в системе реализации ФАОП ООО для обучающихся с ЗПР отражается в следующей документации:</w:t>
      </w:r>
    </w:p>
    <w:p w:rsidR="00ED113B" w:rsidRDefault="00F26E6D">
      <w:pPr>
        <w:pStyle w:val="a3"/>
        <w:ind w:right="563" w:firstLine="707"/>
      </w:pPr>
      <w:r>
        <w:t>индивидуальных планах коррекционно-развивающей работы, разработанных для каждого обучающегося и утвержденных руководителем психолого-педагогического консилиума образовательной организации;</w:t>
      </w:r>
    </w:p>
    <w:p w:rsidR="00ED113B" w:rsidRDefault="00F26E6D">
      <w:pPr>
        <w:pStyle w:val="a3"/>
        <w:spacing w:before="1"/>
        <w:ind w:right="559" w:firstLine="707"/>
      </w:pPr>
      <w:r>
        <w:t>рабочих программах коррекционных курсов и дополнительных коррекционно-развивающих занятий;</w:t>
      </w:r>
    </w:p>
    <w:p w:rsidR="00ED113B" w:rsidRDefault="00F26E6D">
      <w:pPr>
        <w:pStyle w:val="a3"/>
        <w:ind w:right="563" w:firstLine="707"/>
      </w:pPr>
      <w:r>
        <w:t>планах работы педагога-психолога, учителя-дефектолога (олигофренопедагога), учителя-логопеда, социального педагога и других специалистов, проектируемых с учетом индивидуальных особенностей каждого обучающегося с ЗПР;</w:t>
      </w:r>
    </w:p>
    <w:p w:rsidR="00ED113B" w:rsidRDefault="00F26E6D">
      <w:pPr>
        <w:pStyle w:val="a3"/>
        <w:ind w:right="561" w:firstLine="707"/>
      </w:pPr>
      <w:r>
        <w:t>программе внеурочной деятельности, проектируемой на основе индивидуально-дифференцированного подхода.</w:t>
      </w:r>
    </w:p>
    <w:p w:rsidR="00ED113B" w:rsidRDefault="00F26E6D">
      <w:pPr>
        <w:pStyle w:val="a3"/>
        <w:ind w:right="567" w:firstLine="707"/>
      </w:pPr>
      <w:r>
        <w:t xml:space="preserve">Индивидуальный план коррекционно-развивающей работы ежегодно составляется для каждого обучающегося с ЗПР. В течение учебного года может происходить корректировка индивидуального плана с учетом достижения обучающимся планируемых </w:t>
      </w:r>
      <w:r>
        <w:rPr>
          <w:spacing w:val="-2"/>
        </w:rPr>
        <w:t>результатов.</w:t>
      </w:r>
    </w:p>
    <w:p w:rsidR="00ED113B" w:rsidRDefault="00F26E6D">
      <w:pPr>
        <w:pStyle w:val="a3"/>
        <w:ind w:right="565" w:firstLine="707"/>
      </w:pPr>
      <w:r>
        <w:t xml:space="preserve">Индивидуальный план коррекционно-развивающей работы обучающегося </w:t>
      </w:r>
      <w:r>
        <w:rPr>
          <w:spacing w:val="-2"/>
        </w:rPr>
        <w:t>содержит:</w:t>
      </w:r>
    </w:p>
    <w:p w:rsidR="00ED113B" w:rsidRDefault="00F26E6D">
      <w:pPr>
        <w:pStyle w:val="a3"/>
        <w:spacing w:before="1"/>
        <w:ind w:right="566" w:firstLine="707"/>
      </w:pPr>
      <w:r>
        <w:t>направления работы, определяемые ППК с учетом рекомендаций ПМПК и ИПРА (при наличии), особых образовательных потребностей и индивидуальных особенностей каждого</w:t>
      </w:r>
      <w:r>
        <w:rPr>
          <w:spacing w:val="35"/>
        </w:rPr>
        <w:t xml:space="preserve">  </w:t>
      </w:r>
      <w:r>
        <w:t>обучающегося</w:t>
      </w:r>
      <w:r>
        <w:rPr>
          <w:spacing w:val="37"/>
        </w:rPr>
        <w:t xml:space="preserve">  </w:t>
      </w:r>
      <w:r>
        <w:t>с</w:t>
      </w:r>
      <w:r>
        <w:rPr>
          <w:spacing w:val="36"/>
        </w:rPr>
        <w:t xml:space="preserve">  </w:t>
      </w:r>
      <w:r>
        <w:t>ЗПР,</w:t>
      </w:r>
      <w:r>
        <w:rPr>
          <w:spacing w:val="37"/>
        </w:rPr>
        <w:t xml:space="preserve">  </w:t>
      </w:r>
      <w:r>
        <w:t>выявленных</w:t>
      </w:r>
      <w:r>
        <w:rPr>
          <w:spacing w:val="38"/>
        </w:rPr>
        <w:t xml:space="preserve">  </w:t>
      </w:r>
      <w:r>
        <w:t>в</w:t>
      </w:r>
      <w:r>
        <w:rPr>
          <w:spacing w:val="36"/>
        </w:rPr>
        <w:t xml:space="preserve">  </w:t>
      </w:r>
      <w:r>
        <w:t>процессе</w:t>
      </w:r>
      <w:r>
        <w:rPr>
          <w:spacing w:val="36"/>
        </w:rPr>
        <w:t xml:space="preserve">  </w:t>
      </w:r>
      <w:r>
        <w:t>стартового</w:t>
      </w:r>
      <w:r>
        <w:rPr>
          <w:spacing w:val="38"/>
        </w:rPr>
        <w:t xml:space="preserve">  </w:t>
      </w:r>
      <w:r>
        <w:rPr>
          <w:spacing w:val="-2"/>
        </w:rPr>
        <w:t>комплексного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9"/>
      </w:pPr>
      <w:r>
        <w:lastRenderedPageBreak/>
        <w:t>психолого-педагогического обследования или мониторинга (периодического учета) достижения планируемых результатов образования, в том числе ПКР;</w:t>
      </w:r>
    </w:p>
    <w:p w:rsidR="00ED113B" w:rsidRDefault="00F26E6D">
      <w:pPr>
        <w:pStyle w:val="a3"/>
        <w:ind w:right="574" w:firstLine="707"/>
      </w:pPr>
      <w:r>
        <w:t>описание содержания,</w:t>
      </w:r>
      <w:r>
        <w:rPr>
          <w:spacing w:val="-1"/>
        </w:rPr>
        <w:t xml:space="preserve"> </w:t>
      </w:r>
      <w:r>
        <w:t>организации,</w:t>
      </w:r>
      <w:r>
        <w:rPr>
          <w:spacing w:val="-1"/>
        </w:rPr>
        <w:t xml:space="preserve"> </w:t>
      </w:r>
      <w:r>
        <w:t>примерных сроков и планируемых результатов работы по каждому направлению.</w:t>
      </w:r>
    </w:p>
    <w:p w:rsidR="00ED113B" w:rsidRDefault="00F26E6D">
      <w:pPr>
        <w:pStyle w:val="a3"/>
        <w:spacing w:before="1"/>
        <w:ind w:right="560" w:firstLine="707"/>
      </w:pPr>
      <w:r>
        <w:t>ПКР включает реализацию коррекционных курсов: “Коррекционно-развивающие занятия психокоррекционные (психологические и дефектологические)” и коррекционный курс “Логопедические занятия”, а также предусматривает возможность проведения дополнительных коррекционно-развивающих занятий.</w:t>
      </w:r>
    </w:p>
    <w:p w:rsidR="00ED113B" w:rsidRDefault="00F26E6D">
      <w:pPr>
        <w:pStyle w:val="a3"/>
        <w:ind w:right="563" w:firstLine="707"/>
      </w:pPr>
      <w:r>
        <w:t>Необходимость проведения дополнительных коррекционно-развивающих занятий может возникнуть в следующих случаях:</w:t>
      </w:r>
    </w:p>
    <w:p w:rsidR="00ED113B" w:rsidRDefault="00F26E6D">
      <w:pPr>
        <w:pStyle w:val="a3"/>
        <w:ind w:right="562" w:firstLine="707"/>
      </w:pPr>
      <w:r>
        <w:t>потребность в дополнительном психолого-педагогическом сопровождении после длительной болезни;</w:t>
      </w:r>
    </w:p>
    <w:p w:rsidR="00ED113B" w:rsidRDefault="00F26E6D">
      <w:pPr>
        <w:pStyle w:val="a3"/>
        <w:ind w:right="563" w:firstLine="707"/>
      </w:pPr>
      <w:r>
        <w:t>индивидуальные коррекционно-развивающие занятия педагога-психолога, направленные на помощь в трудной жизненной ситуации;</w:t>
      </w:r>
    </w:p>
    <w:p w:rsidR="00ED113B" w:rsidRDefault="00F26E6D">
      <w:pPr>
        <w:pStyle w:val="a3"/>
        <w:ind w:right="563" w:firstLine="707"/>
      </w:pPr>
      <w:r>
        <w:t>коррекционно-развивающие занятия педагога-психолога по коррекции индивидуальных личностных нарушений/акцентуаций;</w:t>
      </w:r>
    </w:p>
    <w:p w:rsidR="00ED113B" w:rsidRDefault="00F26E6D">
      <w:pPr>
        <w:pStyle w:val="a3"/>
        <w:ind w:right="564" w:firstLine="707"/>
      </w:pPr>
      <w:r>
        <w:t>коррекционно-развивающие занятия предметной направленности с учителем-предметником по преодолению индивидуальных образовательных дефицитов;</w:t>
      </w:r>
    </w:p>
    <w:p w:rsidR="00ED113B" w:rsidRDefault="00F26E6D">
      <w:pPr>
        <w:pStyle w:val="a3"/>
        <w:ind w:right="567" w:firstLine="707"/>
      </w:pPr>
      <w:r>
        <w:t>и в других ситуациях, требующих дополнительной, в том числе индивидуально ориентированной, коррекционно-развивающей помощи.</w:t>
      </w:r>
    </w:p>
    <w:p w:rsidR="00ED113B" w:rsidRDefault="00F26E6D">
      <w:pPr>
        <w:pStyle w:val="a3"/>
        <w:spacing w:before="1"/>
        <w:ind w:right="565" w:firstLine="707"/>
      </w:pPr>
      <w:r>
        <w:t>Коррекционный курс “Психокоррекционные занятия (психологические)”</w:t>
      </w:r>
      <w:r>
        <w:rPr>
          <w:spacing w:val="80"/>
        </w:rPr>
        <w:t xml:space="preserve"> </w:t>
      </w:r>
      <w:r>
        <w:t xml:space="preserve">направлен на развитие личности обучающегося с ЗПР подросткового возраста, его коммуникативных и социальных компетенций, гармонизацию его взаимоотношений с </w:t>
      </w:r>
      <w:r>
        <w:rPr>
          <w:spacing w:val="-2"/>
        </w:rPr>
        <w:t>социумом.</w:t>
      </w:r>
    </w:p>
    <w:p w:rsidR="00ED113B" w:rsidRDefault="00F26E6D">
      <w:pPr>
        <w:pStyle w:val="a3"/>
        <w:ind w:right="561" w:firstLine="707"/>
      </w:pPr>
      <w:r>
        <w:t>Цель коррекционного курса “Психокоррекционные занятия (психологические)” - развитие и коррекция познавательной, личностной, эмоциональной, коммуникативной, регуляторной сфер обучающегося, направленные на преодоление или ослабление трудностей в развитии, гармонизацию личности и межличностных отношений.</w:t>
      </w:r>
    </w:p>
    <w:p w:rsidR="00ED113B" w:rsidRDefault="00F26E6D">
      <w:pPr>
        <w:pStyle w:val="a3"/>
        <w:ind w:left="1277"/>
      </w:pPr>
      <w:r>
        <w:t>Задачи</w:t>
      </w:r>
      <w:r>
        <w:rPr>
          <w:spacing w:val="-4"/>
        </w:rPr>
        <w:t xml:space="preserve"> </w:t>
      </w:r>
      <w:r>
        <w:rPr>
          <w:spacing w:val="-2"/>
        </w:rPr>
        <w:t>курса:</w:t>
      </w:r>
    </w:p>
    <w:p w:rsidR="00ED113B" w:rsidRDefault="00F26E6D">
      <w:pPr>
        <w:pStyle w:val="a3"/>
        <w:ind w:right="569" w:firstLine="707"/>
      </w:pPr>
      <w:r>
        <w:t xml:space="preserve">формирование учебной мотивации, стимуляция развития познавательных </w:t>
      </w:r>
      <w:r>
        <w:rPr>
          <w:spacing w:val="-2"/>
        </w:rPr>
        <w:t>процессов;</w:t>
      </w:r>
    </w:p>
    <w:p w:rsidR="00ED113B" w:rsidRDefault="00F26E6D">
      <w:pPr>
        <w:pStyle w:val="a3"/>
        <w:ind w:right="562" w:firstLine="707"/>
      </w:pPr>
      <w:r>
        <w:t>коррекция недостатков осознанной саморегуляции познавательной деятельности, эмоций и поведения, формирование навыков самоконтроля;</w:t>
      </w:r>
    </w:p>
    <w:p w:rsidR="00ED113B" w:rsidRDefault="00F26E6D">
      <w:pPr>
        <w:pStyle w:val="a3"/>
        <w:ind w:right="567" w:firstLine="707"/>
      </w:pPr>
      <w:r>
        <w:t xml:space="preserve">гармонизация психоэмоционального состояния, формирование позитивного отношения к своему “Я”, повышение уверенности в себе, формирование адекватной </w:t>
      </w:r>
      <w:r>
        <w:rPr>
          <w:spacing w:val="-2"/>
        </w:rPr>
        <w:t>самооценки;</w:t>
      </w:r>
    </w:p>
    <w:p w:rsidR="00ED113B" w:rsidRDefault="00F26E6D">
      <w:pPr>
        <w:pStyle w:val="a3"/>
        <w:spacing w:before="1"/>
        <w:ind w:right="564" w:firstLine="707"/>
      </w:pPr>
      <w:r>
        <w:t>развитие личностного и профессионального самоопределения, формирование целостного “образа Я”;</w:t>
      </w:r>
    </w:p>
    <w:p w:rsidR="00ED113B" w:rsidRDefault="00F26E6D">
      <w:pPr>
        <w:pStyle w:val="a3"/>
        <w:ind w:right="570" w:firstLine="707"/>
      </w:pPr>
      <w:r>
        <w:t>развитие различных коммуникативных умений, приемов конструктивного общения и навыков сотрудничества;</w:t>
      </w:r>
    </w:p>
    <w:p w:rsidR="00ED113B" w:rsidRDefault="00F26E6D">
      <w:pPr>
        <w:pStyle w:val="a3"/>
        <w:ind w:left="1277"/>
      </w:pPr>
      <w:r>
        <w:t>стимулирование</w:t>
      </w:r>
      <w:r>
        <w:rPr>
          <w:spacing w:val="-6"/>
        </w:rPr>
        <w:t xml:space="preserve"> </w:t>
      </w:r>
      <w:r>
        <w:t>интереса</w:t>
      </w:r>
      <w:r>
        <w:rPr>
          <w:spacing w:val="-4"/>
        </w:rPr>
        <w:t xml:space="preserve"> </w:t>
      </w:r>
      <w:r>
        <w:t>к</w:t>
      </w:r>
      <w:r>
        <w:rPr>
          <w:spacing w:val="-3"/>
        </w:rPr>
        <w:t xml:space="preserve"> </w:t>
      </w:r>
      <w:r>
        <w:t>себе</w:t>
      </w:r>
      <w:r>
        <w:rPr>
          <w:spacing w:val="-4"/>
        </w:rPr>
        <w:t xml:space="preserve"> </w:t>
      </w:r>
      <w:r>
        <w:t>и</w:t>
      </w:r>
      <w:r>
        <w:rPr>
          <w:spacing w:val="-3"/>
        </w:rPr>
        <w:t xml:space="preserve"> </w:t>
      </w:r>
      <w:r>
        <w:t>социальному</w:t>
      </w:r>
      <w:r>
        <w:rPr>
          <w:spacing w:val="-5"/>
        </w:rPr>
        <w:t xml:space="preserve"> </w:t>
      </w:r>
      <w:r>
        <w:rPr>
          <w:spacing w:val="-2"/>
        </w:rPr>
        <w:t>окружению;</w:t>
      </w:r>
    </w:p>
    <w:p w:rsidR="00ED113B" w:rsidRDefault="00F26E6D">
      <w:pPr>
        <w:pStyle w:val="a3"/>
        <w:ind w:right="567" w:firstLine="707"/>
      </w:pPr>
      <w:r>
        <w:t xml:space="preserve">развитие продуктивных видов взаимоотношений с окружающими сверстниками и </w:t>
      </w:r>
      <w:r>
        <w:rPr>
          <w:spacing w:val="-2"/>
        </w:rPr>
        <w:t>взрослыми;</w:t>
      </w:r>
    </w:p>
    <w:p w:rsidR="00ED113B" w:rsidRDefault="00F26E6D">
      <w:pPr>
        <w:pStyle w:val="a3"/>
        <w:ind w:left="1277" w:right="3092"/>
      </w:pPr>
      <w:r>
        <w:t>предупреждение школьной и социальной дезадаптации; становление</w:t>
      </w:r>
      <w:r>
        <w:rPr>
          <w:spacing w:val="-6"/>
        </w:rPr>
        <w:t xml:space="preserve"> </w:t>
      </w:r>
      <w:r>
        <w:t>и</w:t>
      </w:r>
      <w:r>
        <w:rPr>
          <w:spacing w:val="-4"/>
        </w:rPr>
        <w:t xml:space="preserve"> </w:t>
      </w:r>
      <w:r>
        <w:t>расширение</w:t>
      </w:r>
      <w:r>
        <w:rPr>
          <w:spacing w:val="-4"/>
        </w:rPr>
        <w:t xml:space="preserve"> </w:t>
      </w:r>
      <w:r>
        <w:t>сферы</w:t>
      </w:r>
      <w:r>
        <w:rPr>
          <w:spacing w:val="-4"/>
        </w:rPr>
        <w:t xml:space="preserve"> </w:t>
      </w:r>
      <w:r>
        <w:t>жизненной</w:t>
      </w:r>
      <w:r>
        <w:rPr>
          <w:spacing w:val="-4"/>
        </w:rPr>
        <w:t xml:space="preserve"> </w:t>
      </w:r>
      <w:r>
        <w:rPr>
          <w:spacing w:val="-2"/>
        </w:rPr>
        <w:t>компетенции.</w:t>
      </w:r>
    </w:p>
    <w:p w:rsidR="00ED113B" w:rsidRDefault="00F26E6D">
      <w:pPr>
        <w:pStyle w:val="a3"/>
        <w:ind w:right="567" w:firstLine="707"/>
      </w:pPr>
      <w:r>
        <w:t>Коррекционный курс “Психокоррекционные занятия (психологические)” построен по модульному принципу и предусматривает гибкость содержательного наполнения модулей и конкретных тем.</w:t>
      </w:r>
    </w:p>
    <w:p w:rsidR="00ED113B" w:rsidRDefault="00F26E6D">
      <w:pPr>
        <w:pStyle w:val="a3"/>
        <w:spacing w:before="1"/>
        <w:ind w:right="569" w:firstLine="707"/>
      </w:pPr>
      <w:r>
        <w:t>Модульный принцип подразумевает определение приоритетности изучения того или иного модуля программы в зависимости от индивидуальных особенностей ребенка или</w:t>
      </w:r>
      <w:r>
        <w:rPr>
          <w:spacing w:val="55"/>
        </w:rPr>
        <w:t xml:space="preserve"> </w:t>
      </w:r>
      <w:r>
        <w:t>группы</w:t>
      </w:r>
      <w:r>
        <w:rPr>
          <w:spacing w:val="54"/>
        </w:rPr>
        <w:t xml:space="preserve"> </w:t>
      </w:r>
      <w:r>
        <w:t>детей.</w:t>
      </w:r>
      <w:r>
        <w:rPr>
          <w:spacing w:val="55"/>
        </w:rPr>
        <w:t xml:space="preserve"> </w:t>
      </w:r>
      <w:r>
        <w:t>Специалист</w:t>
      </w:r>
      <w:r>
        <w:rPr>
          <w:spacing w:val="56"/>
        </w:rPr>
        <w:t xml:space="preserve"> </w:t>
      </w:r>
      <w:r>
        <w:t>может</w:t>
      </w:r>
      <w:r>
        <w:rPr>
          <w:spacing w:val="56"/>
        </w:rPr>
        <w:t xml:space="preserve"> </w:t>
      </w:r>
      <w:r>
        <w:t>один</w:t>
      </w:r>
      <w:r>
        <w:rPr>
          <w:spacing w:val="51"/>
        </w:rPr>
        <w:t xml:space="preserve"> </w:t>
      </w:r>
      <w:r>
        <w:t>или</w:t>
      </w:r>
      <w:r>
        <w:rPr>
          <w:spacing w:val="56"/>
        </w:rPr>
        <w:t xml:space="preserve"> </w:t>
      </w:r>
      <w:r>
        <w:t>более</w:t>
      </w:r>
      <w:r>
        <w:rPr>
          <w:spacing w:val="53"/>
        </w:rPr>
        <w:t xml:space="preserve"> </w:t>
      </w:r>
      <w:r>
        <w:t>модулей</w:t>
      </w:r>
      <w:r>
        <w:rPr>
          <w:spacing w:val="56"/>
        </w:rPr>
        <w:t xml:space="preserve"> </w:t>
      </w:r>
      <w:r>
        <w:t>в</w:t>
      </w:r>
      <w:r>
        <w:rPr>
          <w:spacing w:val="54"/>
        </w:rPr>
        <w:t xml:space="preserve"> </w:t>
      </w:r>
      <w:r>
        <w:t>качестве</w:t>
      </w:r>
      <w:r>
        <w:rPr>
          <w:spacing w:val="54"/>
        </w:rPr>
        <w:t xml:space="preserve"> </w:t>
      </w:r>
      <w:r>
        <w:t>базовых,</w:t>
      </w:r>
      <w:r>
        <w:rPr>
          <w:spacing w:val="55"/>
        </w:rPr>
        <w:t xml:space="preserve"> </w:t>
      </w:r>
      <w:r>
        <w:rPr>
          <w:spacing w:val="-10"/>
        </w:rPr>
        <w:t>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другие изучать в меньшем объеме. Педагог-психолог может гибко варьировать распределение часов на изучение конкретного модуля.</w:t>
      </w:r>
    </w:p>
    <w:p w:rsidR="00ED113B" w:rsidRDefault="00F26E6D">
      <w:pPr>
        <w:pStyle w:val="a3"/>
        <w:ind w:right="568" w:firstLine="707"/>
      </w:pPr>
      <w:r>
        <w:t>Каждый модуль представляет собой систему взаимосвязанных занятий, выстроенных в определенной логике с постепенным усложнением и включением новых тем, направленную на развитие дефицитарных психических функций обучающихся с ЗПР в соответствии с направленностью соответствующего модуля.</w:t>
      </w:r>
    </w:p>
    <w:p w:rsidR="00ED113B" w:rsidRDefault="00F26E6D">
      <w:pPr>
        <w:pStyle w:val="a3"/>
        <w:spacing w:before="1"/>
        <w:ind w:right="559" w:firstLine="707"/>
      </w:pPr>
      <w:r>
        <w:t>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потребностей конкретных обучающихся с ЗПР, зачисленных на психокоррекционные занятия. За счет этого возможно формирование индивидуализированных коррекционно-развивающих программ, направленных на коррекцию и развитие дефицитарных психических функций, профилактику</w:t>
      </w:r>
      <w:r>
        <w:rPr>
          <w:spacing w:val="40"/>
        </w:rPr>
        <w:t xml:space="preserve"> </w:t>
      </w:r>
      <w:r>
        <w:t>возникновения вторичных отклонений в развитии, оптимизацию социальной адаптации и развития обучающихся с ЗПР.</w:t>
      </w:r>
    </w:p>
    <w:p w:rsidR="00ED113B" w:rsidRDefault="00F26E6D">
      <w:pPr>
        <w:pStyle w:val="a3"/>
        <w:ind w:right="566" w:firstLine="707"/>
      </w:pPr>
      <w:r>
        <w:t>В соответствии с целями и задачами коррекционного курса “Психокоррекционные занятия (психологические)” выделяются следующие модули и разделы программы:</w:t>
      </w:r>
    </w:p>
    <w:p w:rsidR="00ED113B" w:rsidRDefault="00F26E6D">
      <w:pPr>
        <w:pStyle w:val="a3"/>
        <w:ind w:right="566" w:firstLine="707"/>
      </w:pPr>
      <w:r>
        <w:t>Модуль “Развитие саморегуляции познавательной деятельности и поведения” (разделы “Развитие регуляции познавательных процессов” и “Развитие саморегуляции эмоциональных и функциональных состояний”);</w:t>
      </w:r>
    </w:p>
    <w:p w:rsidR="00ED113B" w:rsidRDefault="00F26E6D">
      <w:pPr>
        <w:pStyle w:val="a3"/>
        <w:ind w:right="566" w:firstLine="707"/>
      </w:pPr>
      <w:r>
        <w:t>Модуль “Формирование личностного самоопределения” (разделы “Развитие личностного самоопределения” и “Развитие профессионального самоопределения”);</w:t>
      </w:r>
    </w:p>
    <w:p w:rsidR="00ED113B" w:rsidRDefault="00F26E6D">
      <w:pPr>
        <w:pStyle w:val="a3"/>
        <w:spacing w:before="1"/>
        <w:ind w:right="567" w:firstLine="707"/>
      </w:pPr>
      <w:r>
        <w:t>Модуль “Развитие коммуникативной деятельности” (разделы “Развитие коммуникативных навыков” и “Развитие навыков сотрудничества”).</w:t>
      </w:r>
    </w:p>
    <w:p w:rsidR="00ED113B" w:rsidRDefault="00F26E6D">
      <w:pPr>
        <w:pStyle w:val="a3"/>
        <w:ind w:right="567" w:firstLine="707"/>
      </w:pPr>
      <w:r>
        <w:t>Занятия по коррекционному курс “Психокоррекционные занятия (психологические)” могут проводиться в разных формах фронтальной работы (парами, малыми группами), а также индивидуально.</w:t>
      </w:r>
    </w:p>
    <w:p w:rsidR="00ED113B" w:rsidRDefault="00F26E6D">
      <w:pPr>
        <w:pStyle w:val="a3"/>
        <w:ind w:right="568" w:firstLine="707"/>
      </w:pPr>
      <w:r>
        <w:t xml:space="preserve">Коррекционный курс “Психокоррекционные занятия (дефектологические)” направлен на развитие необходимых для формирования учебных компетенций приемов мыслительной деятельности, ослаблении нарушений познавательных процессов, специальном формировании метапредметных умений и социальных (жизненных) </w:t>
      </w:r>
      <w:r>
        <w:rPr>
          <w:spacing w:val="-2"/>
        </w:rPr>
        <w:t>компетенций.</w:t>
      </w:r>
    </w:p>
    <w:p w:rsidR="00ED113B" w:rsidRDefault="00F26E6D">
      <w:pPr>
        <w:pStyle w:val="a3"/>
        <w:ind w:right="561" w:firstLine="707"/>
      </w:pPr>
      <w:r>
        <w:t>Цель коррекционного курса “Психокоррекционные занятия (дефектологические)” - преодоление или ослабление недостатков развития познавательных процессов, коррекция и развитие мыслительной деятельности обучающихся с ЗПР, а также формирование умений и навыков учебно-познавательной деятельности, необходимых для освоения программного материала.</w:t>
      </w:r>
    </w:p>
    <w:p w:rsidR="00ED113B" w:rsidRDefault="00F26E6D">
      <w:pPr>
        <w:pStyle w:val="a3"/>
        <w:spacing w:before="1"/>
        <w:ind w:left="1277"/>
      </w:pPr>
      <w:r>
        <w:t>Задачи</w:t>
      </w:r>
      <w:r>
        <w:rPr>
          <w:spacing w:val="-4"/>
        </w:rPr>
        <w:t xml:space="preserve"> </w:t>
      </w:r>
      <w:r>
        <w:rPr>
          <w:spacing w:val="-2"/>
        </w:rPr>
        <w:t>курса:</w:t>
      </w:r>
    </w:p>
    <w:p w:rsidR="00ED113B" w:rsidRDefault="00F26E6D">
      <w:pPr>
        <w:pStyle w:val="a3"/>
        <w:ind w:left="1277" w:right="569"/>
      </w:pPr>
      <w:r>
        <w:t>коррекция и развитие познавательных процессов на основе учебного материала; формирование</w:t>
      </w:r>
      <w:r>
        <w:rPr>
          <w:spacing w:val="40"/>
        </w:rPr>
        <w:t xml:space="preserve">  </w:t>
      </w:r>
      <w:r>
        <w:t>приемов</w:t>
      </w:r>
      <w:r>
        <w:rPr>
          <w:spacing w:val="40"/>
        </w:rPr>
        <w:t xml:space="preserve">  </w:t>
      </w:r>
      <w:r>
        <w:t>мыслительной</w:t>
      </w:r>
      <w:r>
        <w:rPr>
          <w:spacing w:val="40"/>
        </w:rPr>
        <w:t xml:space="preserve">  </w:t>
      </w:r>
      <w:r>
        <w:t>деятельности,</w:t>
      </w:r>
      <w:r>
        <w:rPr>
          <w:spacing w:val="80"/>
          <w:w w:val="150"/>
        </w:rPr>
        <w:t xml:space="preserve"> </w:t>
      </w:r>
      <w:r>
        <w:t>коррекция</w:t>
      </w:r>
      <w:r>
        <w:rPr>
          <w:spacing w:val="40"/>
        </w:rPr>
        <w:t xml:space="preserve">  </w:t>
      </w:r>
      <w:r>
        <w:t>и</w:t>
      </w:r>
      <w:r>
        <w:rPr>
          <w:spacing w:val="40"/>
        </w:rPr>
        <w:t xml:space="preserve">  </w:t>
      </w:r>
      <w:r>
        <w:t>развитие</w:t>
      </w:r>
    </w:p>
    <w:p w:rsidR="00ED113B" w:rsidRDefault="00F26E6D">
      <w:pPr>
        <w:pStyle w:val="a3"/>
      </w:pPr>
      <w:r>
        <w:t>логических</w:t>
      </w:r>
      <w:r>
        <w:rPr>
          <w:spacing w:val="-5"/>
        </w:rPr>
        <w:t xml:space="preserve"> </w:t>
      </w:r>
      <w:r>
        <w:t>мыслительных</w:t>
      </w:r>
      <w:r>
        <w:rPr>
          <w:spacing w:val="-5"/>
        </w:rPr>
        <w:t xml:space="preserve"> </w:t>
      </w:r>
      <w:r>
        <w:rPr>
          <w:spacing w:val="-2"/>
        </w:rPr>
        <w:t>операций;</w:t>
      </w:r>
    </w:p>
    <w:p w:rsidR="00ED113B" w:rsidRDefault="00F26E6D">
      <w:pPr>
        <w:pStyle w:val="a3"/>
        <w:ind w:right="566" w:firstLine="707"/>
      </w:pPr>
      <w:r>
        <w:t>развитие самостоятельности в организации учебной работы, формирование алгоритмов учебных навыков, коррекция учебной деятельности, специальное формирование ее структурных компонентов;</w:t>
      </w:r>
    </w:p>
    <w:p w:rsidR="00ED113B" w:rsidRDefault="00F26E6D">
      <w:pPr>
        <w:pStyle w:val="a3"/>
        <w:ind w:right="567" w:firstLine="707"/>
      </w:pPr>
      <w:r>
        <w:t>специальное формирование метапредметных умений, обеспечивающих освоение программного материала;</w:t>
      </w:r>
    </w:p>
    <w:p w:rsidR="00ED113B" w:rsidRDefault="00F26E6D">
      <w:pPr>
        <w:pStyle w:val="a3"/>
        <w:ind w:left="1277"/>
      </w:pPr>
      <w:r>
        <w:t>формирование</w:t>
      </w:r>
      <w:r>
        <w:rPr>
          <w:spacing w:val="-7"/>
        </w:rPr>
        <w:t xml:space="preserve"> </w:t>
      </w:r>
      <w:r>
        <w:t>навыков</w:t>
      </w:r>
      <w:r>
        <w:rPr>
          <w:spacing w:val="-7"/>
        </w:rPr>
        <w:t xml:space="preserve"> </w:t>
      </w:r>
      <w:r>
        <w:t>социальной</w:t>
      </w:r>
      <w:r>
        <w:rPr>
          <w:spacing w:val="-6"/>
        </w:rPr>
        <w:t xml:space="preserve"> </w:t>
      </w:r>
      <w:r>
        <w:t>(жизненной)</w:t>
      </w:r>
      <w:r>
        <w:rPr>
          <w:spacing w:val="-6"/>
        </w:rPr>
        <w:t xml:space="preserve"> </w:t>
      </w:r>
      <w:r>
        <w:rPr>
          <w:spacing w:val="-2"/>
        </w:rPr>
        <w:t>компетенции.</w:t>
      </w:r>
    </w:p>
    <w:p w:rsidR="00ED113B" w:rsidRDefault="00F26E6D">
      <w:pPr>
        <w:pStyle w:val="a3"/>
        <w:ind w:right="566" w:firstLine="707"/>
      </w:pPr>
      <w:r>
        <w:t>Коррекционный курс “Психокоррекционные занятия (дефектологические)” построен по модульному принципу и предусматривает гибкость содержательного наполнения модулей и конкретных тем. В рамках курса учитель-дефектолог корригирует познавательную деятельность, используя материал учебных предметов, что обеспечивает связь с учебной программой. При отборе методов, приемов и подходов в коррекционной работе</w:t>
      </w:r>
      <w:r>
        <w:rPr>
          <w:spacing w:val="40"/>
        </w:rPr>
        <w:t xml:space="preserve"> </w:t>
      </w:r>
      <w:r>
        <w:t>специалист</w:t>
      </w:r>
      <w:r>
        <w:rPr>
          <w:spacing w:val="40"/>
        </w:rPr>
        <w:t xml:space="preserve"> </w:t>
      </w:r>
      <w:r>
        <w:t>руководствуется</w:t>
      </w:r>
      <w:r>
        <w:rPr>
          <w:spacing w:val="40"/>
        </w:rPr>
        <w:t xml:space="preserve"> </w:t>
      </w:r>
      <w:r>
        <w:t>особыми</w:t>
      </w:r>
      <w:r>
        <w:rPr>
          <w:spacing w:val="40"/>
        </w:rPr>
        <w:t xml:space="preserve"> </w:t>
      </w:r>
      <w:r>
        <w:t>образовательными</w:t>
      </w:r>
      <w:r>
        <w:rPr>
          <w:spacing w:val="40"/>
        </w:rPr>
        <w:t xml:space="preserve"> </w:t>
      </w:r>
      <w:r>
        <w:t>потребностями</w:t>
      </w:r>
      <w:r>
        <w:rPr>
          <w:spacing w:val="40"/>
        </w:rPr>
        <w:t xml:space="preserve"> </w:t>
      </w:r>
      <w:r>
        <w:t>данной</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0"/>
      </w:pPr>
      <w:r>
        <w:lastRenderedPageBreak/>
        <w:t xml:space="preserve">категории обучающихся и учитывает индивидуальные различия и особенности каждого школьника с ЗПР. Модульный принцип построения курса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Учитель-дефектолог может гибко варьировать распределение часов, ориентируясь на потребности </w:t>
      </w:r>
      <w:r>
        <w:rPr>
          <w:spacing w:val="-2"/>
        </w:rPr>
        <w:t>обучающихся.</w:t>
      </w:r>
    </w:p>
    <w:p w:rsidR="00ED113B" w:rsidRDefault="00F26E6D">
      <w:pPr>
        <w:pStyle w:val="a3"/>
        <w:spacing w:before="1"/>
        <w:ind w:right="567" w:firstLine="707"/>
      </w:pPr>
      <w:r>
        <w:t>В соответствии с целями и задачами коррекционного курса “Психокоррекционные занятия (дефектологические)” выделяются следующие модули и разделы программы:</w:t>
      </w:r>
    </w:p>
    <w:p w:rsidR="00ED113B" w:rsidRDefault="00F26E6D">
      <w:pPr>
        <w:pStyle w:val="a3"/>
        <w:ind w:right="563" w:firstLine="707"/>
      </w:pPr>
      <w:r>
        <w:t>Модуль “Коррекция и развитие базовых приемов мыслительной деятельности” (разделы: “Коррекция</w:t>
      </w:r>
      <w:r>
        <w:rPr>
          <w:spacing w:val="-2"/>
        </w:rPr>
        <w:t xml:space="preserve"> </w:t>
      </w:r>
      <w:r>
        <w:t>и</w:t>
      </w:r>
      <w:r>
        <w:rPr>
          <w:spacing w:val="-1"/>
        </w:rPr>
        <w:t xml:space="preserve"> </w:t>
      </w:r>
      <w:r>
        <w:t>развитие</w:t>
      </w:r>
      <w:r>
        <w:rPr>
          <w:spacing w:val="-1"/>
        </w:rPr>
        <w:t xml:space="preserve"> </w:t>
      </w:r>
      <w:r>
        <w:t>базовых логических действий</w:t>
      </w:r>
      <w:r>
        <w:rPr>
          <w:spacing w:val="-1"/>
        </w:rPr>
        <w:t xml:space="preserve"> </w:t>
      </w:r>
      <w:r>
        <w:t>и мыслительных операций анализа, синтеза, сравнения, классификации”, “Коррекция и развитие базовых логических действий и мыслительных операций обобщения, абстрагирования, конкретизации”, “Развитие логических умений делать суждения умозаключение, определять и подводить под понятие”, “Развитие способности к пониманию скрытого смысла пословиц и поговорок, текстов”).</w:t>
      </w:r>
    </w:p>
    <w:p w:rsidR="00ED113B" w:rsidRDefault="00F26E6D">
      <w:pPr>
        <w:pStyle w:val="a3"/>
        <w:ind w:right="564" w:firstLine="707"/>
      </w:pPr>
      <w:r>
        <w:t>Модуль “Коррекция и развитие познавательной деятельности на учебном материале” (разделы: “Познавательные действия при работе с алгоритмами”, “Познавательные действия при работе с информацией, коррекция и развитие познавательных процессов”, “Познавательные действия по преобразованию</w:t>
      </w:r>
      <w:r>
        <w:rPr>
          <w:spacing w:val="40"/>
        </w:rPr>
        <w:t xml:space="preserve"> </w:t>
      </w:r>
      <w:r>
        <w:rPr>
          <w:spacing w:val="-2"/>
        </w:rPr>
        <w:t>информации”).</w:t>
      </w:r>
    </w:p>
    <w:p w:rsidR="00ED113B" w:rsidRDefault="00F26E6D">
      <w:pPr>
        <w:pStyle w:val="a3"/>
        <w:spacing w:before="1"/>
        <w:ind w:right="568" w:firstLine="707"/>
      </w:pPr>
      <w:r>
        <w:t>Занятия по коррекционному курс “Психокоррекционные занятия (дефектологичекие)” могут проводиться в разных формах фронтальной работы (парами, малыми группами), а также индивидуально.</w:t>
      </w:r>
    </w:p>
    <w:p w:rsidR="00ED113B" w:rsidRDefault="00F26E6D">
      <w:pPr>
        <w:pStyle w:val="a3"/>
        <w:ind w:right="563" w:firstLine="707"/>
      </w:pPr>
      <w:r>
        <w:t>Коррекционный курс “Логопедические занятия” направлен на формирование речевой компетенции обучающихся с ЗПР,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w:t>
      </w:r>
    </w:p>
    <w:p w:rsidR="00ED113B" w:rsidRDefault="00F26E6D">
      <w:pPr>
        <w:pStyle w:val="a3"/>
        <w:ind w:right="563" w:firstLine="707"/>
      </w:pPr>
      <w:r>
        <w:t>Цель коррекционного курса “Логопедические занятия” - коррекция и преодоление или ослабление имеющихся нарушений (недостатков) устной и письменной речи обучающихся с ЗПР, развитие и совершенствование коммуникативных компетенций, формирование мотивации к самоконтролю собственной речи.</w:t>
      </w:r>
    </w:p>
    <w:p w:rsidR="00ED113B" w:rsidRDefault="00F26E6D">
      <w:pPr>
        <w:pStyle w:val="a3"/>
        <w:ind w:left="1277"/>
      </w:pPr>
      <w:r>
        <w:t>Задачи</w:t>
      </w:r>
      <w:r>
        <w:rPr>
          <w:spacing w:val="-4"/>
        </w:rPr>
        <w:t xml:space="preserve"> </w:t>
      </w:r>
      <w:r>
        <w:rPr>
          <w:spacing w:val="-2"/>
        </w:rPr>
        <w:t>курса:</w:t>
      </w:r>
    </w:p>
    <w:p w:rsidR="00ED113B" w:rsidRDefault="00F26E6D">
      <w:pPr>
        <w:pStyle w:val="a3"/>
        <w:ind w:left="1277"/>
      </w:pPr>
      <w:r>
        <w:t>коррекция</w:t>
      </w:r>
      <w:r>
        <w:rPr>
          <w:spacing w:val="-5"/>
        </w:rPr>
        <w:t xml:space="preserve"> </w:t>
      </w:r>
      <w:r>
        <w:t>и</w:t>
      </w:r>
      <w:r>
        <w:rPr>
          <w:spacing w:val="-2"/>
        </w:rPr>
        <w:t xml:space="preserve"> </w:t>
      </w:r>
      <w:r>
        <w:t>развитие</w:t>
      </w:r>
      <w:r>
        <w:rPr>
          <w:spacing w:val="-2"/>
        </w:rPr>
        <w:t xml:space="preserve"> </w:t>
      </w:r>
      <w:r>
        <w:t>языкового</w:t>
      </w:r>
      <w:r>
        <w:rPr>
          <w:spacing w:val="-2"/>
        </w:rPr>
        <w:t xml:space="preserve"> </w:t>
      </w:r>
      <w:r>
        <w:t>анализа</w:t>
      </w:r>
      <w:r>
        <w:rPr>
          <w:spacing w:val="-3"/>
        </w:rPr>
        <w:t xml:space="preserve"> </w:t>
      </w:r>
      <w:r>
        <w:t>и</w:t>
      </w:r>
      <w:r>
        <w:rPr>
          <w:spacing w:val="-1"/>
        </w:rPr>
        <w:t xml:space="preserve"> </w:t>
      </w:r>
      <w:r>
        <w:rPr>
          <w:spacing w:val="-2"/>
        </w:rPr>
        <w:t>синтеза;</w:t>
      </w:r>
    </w:p>
    <w:p w:rsidR="00ED113B" w:rsidRDefault="00F26E6D">
      <w:pPr>
        <w:pStyle w:val="a3"/>
        <w:ind w:right="562" w:firstLine="707"/>
      </w:pPr>
      <w:r>
        <w:t xml:space="preserve">совершенствование зрительно-пространственных и пространственно-временных </w:t>
      </w:r>
      <w:r>
        <w:rPr>
          <w:spacing w:val="-2"/>
        </w:rPr>
        <w:t>представлений;</w:t>
      </w:r>
    </w:p>
    <w:p w:rsidR="00ED113B" w:rsidRDefault="00F26E6D">
      <w:pPr>
        <w:pStyle w:val="a3"/>
        <w:spacing w:before="1"/>
        <w:ind w:left="1277"/>
      </w:pPr>
      <w:r>
        <w:t>совершенствование</w:t>
      </w:r>
      <w:r>
        <w:rPr>
          <w:spacing w:val="-9"/>
        </w:rPr>
        <w:t xml:space="preserve"> </w:t>
      </w:r>
      <w:r>
        <w:t>фонетико-фонематической</w:t>
      </w:r>
      <w:r>
        <w:rPr>
          <w:spacing w:val="-8"/>
        </w:rPr>
        <w:t xml:space="preserve"> </w:t>
      </w:r>
      <w:r>
        <w:t>стороны</w:t>
      </w:r>
      <w:r>
        <w:rPr>
          <w:spacing w:val="-7"/>
        </w:rPr>
        <w:t xml:space="preserve"> </w:t>
      </w:r>
      <w:r>
        <w:rPr>
          <w:spacing w:val="-2"/>
        </w:rPr>
        <w:t>речи;</w:t>
      </w:r>
    </w:p>
    <w:p w:rsidR="00ED113B" w:rsidRDefault="00F26E6D">
      <w:pPr>
        <w:pStyle w:val="a3"/>
        <w:ind w:left="1277" w:right="838"/>
      </w:pPr>
      <w:r>
        <w:t>формирование</w:t>
      </w:r>
      <w:r>
        <w:rPr>
          <w:spacing w:val="-9"/>
        </w:rPr>
        <w:t xml:space="preserve"> </w:t>
      </w:r>
      <w:r>
        <w:t>фонематических,</w:t>
      </w:r>
      <w:r>
        <w:rPr>
          <w:spacing w:val="-8"/>
        </w:rPr>
        <w:t xml:space="preserve"> </w:t>
      </w:r>
      <w:r>
        <w:t>морфологических</w:t>
      </w:r>
      <w:r>
        <w:rPr>
          <w:spacing w:val="-6"/>
        </w:rPr>
        <w:t xml:space="preserve"> </w:t>
      </w:r>
      <w:r>
        <w:t>и</w:t>
      </w:r>
      <w:r>
        <w:rPr>
          <w:spacing w:val="-8"/>
        </w:rPr>
        <w:t xml:space="preserve"> </w:t>
      </w:r>
      <w:r>
        <w:t>синтаксических</w:t>
      </w:r>
      <w:r>
        <w:rPr>
          <w:spacing w:val="-6"/>
        </w:rPr>
        <w:t xml:space="preserve"> </w:t>
      </w:r>
      <w:r>
        <w:t>обобщений; коррекция и развитие лексико-грамматического строя речи;</w:t>
      </w:r>
    </w:p>
    <w:p w:rsidR="00ED113B" w:rsidRDefault="00F26E6D">
      <w:pPr>
        <w:pStyle w:val="a3"/>
        <w:ind w:right="569" w:firstLine="707"/>
      </w:pPr>
      <w:r>
        <w:t>формирование алгоритма орфографических действий, орфографической зоркости, навыков грамотного письма;</w:t>
      </w:r>
    </w:p>
    <w:p w:rsidR="00ED113B" w:rsidRDefault="00F26E6D">
      <w:pPr>
        <w:pStyle w:val="a3"/>
        <w:ind w:left="1277"/>
      </w:pPr>
      <w:r>
        <w:t>коррекция</w:t>
      </w:r>
      <w:r>
        <w:rPr>
          <w:spacing w:val="-6"/>
        </w:rPr>
        <w:t xml:space="preserve"> </w:t>
      </w:r>
      <w:r>
        <w:t>или</w:t>
      </w:r>
      <w:r>
        <w:rPr>
          <w:spacing w:val="-2"/>
        </w:rPr>
        <w:t xml:space="preserve"> </w:t>
      </w:r>
      <w:r>
        <w:t>минимизация</w:t>
      </w:r>
      <w:r>
        <w:rPr>
          <w:spacing w:val="-3"/>
        </w:rPr>
        <w:t xml:space="preserve"> </w:t>
      </w:r>
      <w:r>
        <w:t>ошибок</w:t>
      </w:r>
      <w:r>
        <w:rPr>
          <w:spacing w:val="-5"/>
        </w:rPr>
        <w:t xml:space="preserve"> </w:t>
      </w:r>
      <w:r>
        <w:t>письма</w:t>
      </w:r>
      <w:r>
        <w:rPr>
          <w:spacing w:val="-4"/>
        </w:rPr>
        <w:t xml:space="preserve"> </w:t>
      </w:r>
      <w:r>
        <w:t>и</w:t>
      </w:r>
      <w:r>
        <w:rPr>
          <w:spacing w:val="-4"/>
        </w:rPr>
        <w:t xml:space="preserve"> </w:t>
      </w:r>
      <w:r>
        <w:rPr>
          <w:spacing w:val="-2"/>
        </w:rPr>
        <w:t>чтения;</w:t>
      </w:r>
    </w:p>
    <w:p w:rsidR="00ED113B" w:rsidRDefault="00F26E6D">
      <w:pPr>
        <w:pStyle w:val="a3"/>
        <w:ind w:left="1277" w:right="563"/>
        <w:jc w:val="left"/>
      </w:pPr>
      <w:r>
        <w:t>развитие связной речи и формирование коммуникативной компетенции. Федеральная</w:t>
      </w:r>
      <w:r>
        <w:rPr>
          <w:spacing w:val="17"/>
        </w:rPr>
        <w:t xml:space="preserve"> </w:t>
      </w:r>
      <w:r>
        <w:t>рабочая</w:t>
      </w:r>
      <w:r>
        <w:rPr>
          <w:spacing w:val="19"/>
        </w:rPr>
        <w:t xml:space="preserve"> </w:t>
      </w:r>
      <w:r>
        <w:t>программа</w:t>
      </w:r>
      <w:r>
        <w:rPr>
          <w:spacing w:val="18"/>
        </w:rPr>
        <w:t xml:space="preserve"> </w:t>
      </w:r>
      <w:r>
        <w:t>коррекционного</w:t>
      </w:r>
      <w:r>
        <w:rPr>
          <w:spacing w:val="20"/>
        </w:rPr>
        <w:t xml:space="preserve"> </w:t>
      </w:r>
      <w:r>
        <w:t>курса</w:t>
      </w:r>
      <w:r>
        <w:rPr>
          <w:spacing w:val="18"/>
        </w:rPr>
        <w:t xml:space="preserve"> </w:t>
      </w:r>
      <w:r>
        <w:t>“Логопедические</w:t>
      </w:r>
      <w:r>
        <w:rPr>
          <w:spacing w:val="19"/>
        </w:rPr>
        <w:t xml:space="preserve"> </w:t>
      </w:r>
      <w:r>
        <w:rPr>
          <w:spacing w:val="-2"/>
        </w:rPr>
        <w:t>занятия”</w:t>
      </w:r>
    </w:p>
    <w:p w:rsidR="00ED113B" w:rsidRDefault="00F26E6D">
      <w:pPr>
        <w:pStyle w:val="a3"/>
        <w:ind w:right="561"/>
      </w:pPr>
      <w:r>
        <w:t>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w:t>
      </w:r>
      <w:r>
        <w:rPr>
          <w:spacing w:val="66"/>
        </w:rPr>
        <w:t xml:space="preserve"> </w:t>
      </w:r>
      <w:r>
        <w:t>с</w:t>
      </w:r>
      <w:r>
        <w:rPr>
          <w:spacing w:val="65"/>
        </w:rPr>
        <w:t xml:space="preserve"> </w:t>
      </w:r>
      <w:r>
        <w:t>ЗПР</w:t>
      </w:r>
      <w:r>
        <w:rPr>
          <w:spacing w:val="64"/>
        </w:rPr>
        <w:t xml:space="preserve"> </w:t>
      </w:r>
      <w:r>
        <w:t>или</w:t>
      </w:r>
      <w:r>
        <w:rPr>
          <w:spacing w:val="65"/>
        </w:rPr>
        <w:t xml:space="preserve"> </w:t>
      </w:r>
      <w:r>
        <w:t>группы,</w:t>
      </w:r>
      <w:r>
        <w:rPr>
          <w:spacing w:val="68"/>
        </w:rPr>
        <w:t xml:space="preserve"> </w:t>
      </w:r>
      <w:r>
        <w:t>увеличивая</w:t>
      </w:r>
      <w:r>
        <w:rPr>
          <w:spacing w:val="66"/>
        </w:rPr>
        <w:t xml:space="preserve"> </w:t>
      </w:r>
      <w:r>
        <w:t>количество</w:t>
      </w:r>
      <w:r>
        <w:rPr>
          <w:spacing w:val="64"/>
        </w:rPr>
        <w:t xml:space="preserve"> </w:t>
      </w:r>
      <w:r>
        <w:t>часов</w:t>
      </w:r>
      <w:r>
        <w:rPr>
          <w:spacing w:val="63"/>
        </w:rPr>
        <w:t xml:space="preserve"> </w:t>
      </w:r>
      <w:r>
        <w:t>на</w:t>
      </w:r>
      <w:r>
        <w:rPr>
          <w:spacing w:val="65"/>
        </w:rPr>
        <w:t xml:space="preserve"> </w:t>
      </w:r>
      <w:r>
        <w:t>изучение</w:t>
      </w:r>
      <w:r>
        <w:rPr>
          <w:spacing w:val="63"/>
        </w:rPr>
        <w:t xml:space="preserve"> </w:t>
      </w:r>
      <w:r>
        <w:t>одного</w:t>
      </w:r>
      <w:r>
        <w:rPr>
          <w:spacing w:val="63"/>
        </w:rPr>
        <w:t xml:space="preserve"> </w:t>
      </w:r>
      <w:r>
        <w:t>или</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4"/>
      </w:pPr>
      <w:r>
        <w:lastRenderedPageBreak/>
        <w:t>нескольких модулей либо равномерно распределяя время на изучение каждого модуля. Проведение коррекционно-развивающих занятий учителя-логопеда предполагает вариативность и индивидуализацию содержания программы.</w:t>
      </w:r>
    </w:p>
    <w:p w:rsidR="00ED113B" w:rsidRDefault="00F26E6D">
      <w:pPr>
        <w:pStyle w:val="a3"/>
        <w:spacing w:before="1"/>
        <w:ind w:right="559" w:firstLine="707"/>
      </w:pPr>
      <w:r>
        <w:t>При тематическом планировании логопедических занятий учитель-логопед после изучения конкретной темы модуля интегрирует ее материал для закрепления в структуру последующих занятий. Кроме того, возможно совмещение на одном занятии логически связанных тем из разных модулей.</w:t>
      </w:r>
    </w:p>
    <w:p w:rsidR="00ED113B" w:rsidRDefault="00F26E6D">
      <w:pPr>
        <w:pStyle w:val="a3"/>
        <w:ind w:right="560" w:firstLine="707"/>
      </w:pPr>
      <w:r>
        <w:t>В соответствии с целями и задачами коррекционного курса “Логопедические занятия” выделяются следующие модули:</w:t>
      </w:r>
    </w:p>
    <w:p w:rsidR="00ED113B" w:rsidRDefault="00F26E6D">
      <w:pPr>
        <w:pStyle w:val="a3"/>
        <w:ind w:right="564" w:firstLine="707"/>
      </w:pPr>
      <w:r>
        <w:t>Модуль “Совершенствование фонетико-фонематической стороны речи. Фонетика, орфоэпия, графика”;</w:t>
      </w:r>
    </w:p>
    <w:p w:rsidR="00ED113B" w:rsidRDefault="00F26E6D">
      <w:pPr>
        <w:pStyle w:val="a3"/>
        <w:ind w:right="567" w:firstLine="707"/>
      </w:pPr>
      <w:r>
        <w:t>Модуль “Обогащение и активизация словарного запаса. Формирование навыков словообразования. Морфемика”;</w:t>
      </w:r>
    </w:p>
    <w:p w:rsidR="00ED113B" w:rsidRDefault="00F26E6D">
      <w:pPr>
        <w:pStyle w:val="a3"/>
        <w:ind w:left="1277"/>
      </w:pPr>
      <w:r>
        <w:t>Модуль</w:t>
      </w:r>
      <w:r>
        <w:rPr>
          <w:spacing w:val="75"/>
        </w:rPr>
        <w:t xml:space="preserve">  </w:t>
      </w:r>
      <w:r>
        <w:t>“Коррекция</w:t>
      </w:r>
      <w:r>
        <w:rPr>
          <w:spacing w:val="73"/>
        </w:rPr>
        <w:t xml:space="preserve">  </w:t>
      </w:r>
      <w:r>
        <w:t>и</w:t>
      </w:r>
      <w:r>
        <w:rPr>
          <w:spacing w:val="75"/>
        </w:rPr>
        <w:t xml:space="preserve">  </w:t>
      </w:r>
      <w:r>
        <w:t>развитие</w:t>
      </w:r>
      <w:r>
        <w:rPr>
          <w:spacing w:val="74"/>
        </w:rPr>
        <w:t xml:space="preserve">  </w:t>
      </w:r>
      <w:r>
        <w:t>лексико-грамматической</w:t>
      </w:r>
      <w:r>
        <w:rPr>
          <w:spacing w:val="75"/>
        </w:rPr>
        <w:t xml:space="preserve">  </w:t>
      </w:r>
      <w:r>
        <w:t>стороны</w:t>
      </w:r>
      <w:r>
        <w:rPr>
          <w:spacing w:val="74"/>
        </w:rPr>
        <w:t xml:space="preserve">  </w:t>
      </w:r>
      <w:r>
        <w:rPr>
          <w:spacing w:val="-2"/>
        </w:rPr>
        <w:t>речи.</w:t>
      </w:r>
    </w:p>
    <w:p w:rsidR="00ED113B" w:rsidRDefault="00F26E6D">
      <w:pPr>
        <w:pStyle w:val="a3"/>
        <w:jc w:val="left"/>
      </w:pPr>
      <w:r>
        <w:rPr>
          <w:spacing w:val="-2"/>
        </w:rPr>
        <w:t>Морфология”;</w:t>
      </w:r>
    </w:p>
    <w:p w:rsidR="00ED113B" w:rsidRDefault="00F26E6D">
      <w:pPr>
        <w:pStyle w:val="a3"/>
        <w:tabs>
          <w:tab w:val="left" w:pos="2298"/>
          <w:tab w:val="left" w:pos="3732"/>
          <w:tab w:val="left" w:pos="4080"/>
          <w:tab w:val="left" w:pos="5200"/>
          <w:tab w:val="left" w:pos="6219"/>
          <w:tab w:val="left" w:pos="6972"/>
          <w:tab w:val="left" w:pos="8739"/>
        </w:tabs>
        <w:ind w:right="568" w:firstLine="707"/>
        <w:jc w:val="left"/>
      </w:pPr>
      <w:r>
        <w:rPr>
          <w:spacing w:val="-2"/>
        </w:rPr>
        <w:t>Модуль</w:t>
      </w:r>
      <w:r>
        <w:tab/>
      </w:r>
      <w:r>
        <w:rPr>
          <w:spacing w:val="-2"/>
        </w:rPr>
        <w:t>“Коррекция</w:t>
      </w:r>
      <w:r>
        <w:tab/>
      </w:r>
      <w:r>
        <w:rPr>
          <w:spacing w:val="-10"/>
        </w:rPr>
        <w:t>и</w:t>
      </w:r>
      <w:r>
        <w:tab/>
      </w:r>
      <w:r>
        <w:rPr>
          <w:spacing w:val="-2"/>
        </w:rPr>
        <w:t>развитие</w:t>
      </w:r>
      <w:r>
        <w:tab/>
      </w:r>
      <w:r>
        <w:rPr>
          <w:spacing w:val="-2"/>
        </w:rPr>
        <w:t>связной</w:t>
      </w:r>
      <w:r>
        <w:tab/>
      </w:r>
      <w:r>
        <w:rPr>
          <w:spacing w:val="-2"/>
        </w:rPr>
        <w:t>речи.</w:t>
      </w:r>
      <w:r>
        <w:tab/>
      </w:r>
      <w:r>
        <w:rPr>
          <w:spacing w:val="-2"/>
        </w:rPr>
        <w:t>Коммуникация</w:t>
      </w:r>
      <w:r>
        <w:tab/>
      </w:r>
      <w:r>
        <w:rPr>
          <w:spacing w:val="-2"/>
        </w:rPr>
        <w:t xml:space="preserve">(говорение, </w:t>
      </w:r>
      <w:r>
        <w:t>аудирование, чтение, письмо)”.</w:t>
      </w:r>
    </w:p>
    <w:p w:rsidR="00ED113B" w:rsidRDefault="00F26E6D">
      <w:pPr>
        <w:pStyle w:val="a3"/>
        <w:tabs>
          <w:tab w:val="left" w:pos="2194"/>
          <w:tab w:val="left" w:pos="2638"/>
          <w:tab w:val="left" w:pos="3694"/>
          <w:tab w:val="left" w:pos="5294"/>
          <w:tab w:val="left" w:pos="6378"/>
          <w:tab w:val="left" w:pos="8467"/>
        </w:tabs>
        <w:ind w:right="559" w:firstLine="707"/>
        <w:jc w:val="right"/>
      </w:pPr>
      <w:r>
        <w:t>Занятия по коррекционному курс “Логопедические занятия” могут</w:t>
      </w:r>
      <w:r>
        <w:rPr>
          <w:spacing w:val="31"/>
        </w:rPr>
        <w:t xml:space="preserve"> </w:t>
      </w:r>
      <w:r>
        <w:t>проводиться</w:t>
      </w:r>
      <w:r>
        <w:rPr>
          <w:spacing w:val="30"/>
        </w:rPr>
        <w:t xml:space="preserve"> </w:t>
      </w:r>
      <w:r>
        <w:t>в разных формах фронтальной работы (парами, малыми группами), а также индивидуально. Направления,</w:t>
      </w:r>
      <w:r>
        <w:rPr>
          <w:spacing w:val="40"/>
        </w:rPr>
        <w:t xml:space="preserve"> </w:t>
      </w:r>
      <w:r>
        <w:t>общее</w:t>
      </w:r>
      <w:r>
        <w:rPr>
          <w:spacing w:val="40"/>
        </w:rPr>
        <w:t xml:space="preserve"> </w:t>
      </w:r>
      <w:r>
        <w:t>содержание</w:t>
      </w:r>
      <w:r>
        <w:rPr>
          <w:spacing w:val="40"/>
        </w:rPr>
        <w:t xml:space="preserve"> </w:t>
      </w:r>
      <w:r>
        <w:t>и</w:t>
      </w:r>
      <w:r>
        <w:rPr>
          <w:spacing w:val="40"/>
        </w:rPr>
        <w:t xml:space="preserve"> </w:t>
      </w:r>
      <w:r>
        <w:t>организацию</w:t>
      </w:r>
      <w:r>
        <w:rPr>
          <w:spacing w:val="40"/>
        </w:rPr>
        <w:t xml:space="preserve"> </w:t>
      </w:r>
      <w:r>
        <w:t>дополнительных</w:t>
      </w:r>
      <w:r>
        <w:rPr>
          <w:spacing w:val="40"/>
        </w:rPr>
        <w:t xml:space="preserve"> </w:t>
      </w:r>
      <w:r>
        <w:t>коррекционно-развивающих</w:t>
      </w:r>
      <w:r>
        <w:rPr>
          <w:spacing w:val="-2"/>
        </w:rPr>
        <w:t xml:space="preserve"> </w:t>
      </w:r>
      <w:r>
        <w:t>занятий</w:t>
      </w:r>
      <w:r>
        <w:rPr>
          <w:spacing w:val="-4"/>
        </w:rPr>
        <w:t xml:space="preserve"> </w:t>
      </w:r>
      <w:r>
        <w:t>(сроки</w:t>
      </w:r>
      <w:r>
        <w:rPr>
          <w:spacing w:val="-4"/>
        </w:rPr>
        <w:t xml:space="preserve"> </w:t>
      </w:r>
      <w:r>
        <w:t>проведения,</w:t>
      </w:r>
      <w:r>
        <w:rPr>
          <w:spacing w:val="-4"/>
        </w:rPr>
        <w:t xml:space="preserve"> </w:t>
      </w:r>
      <w:r>
        <w:t>количество</w:t>
      </w:r>
      <w:r>
        <w:rPr>
          <w:spacing w:val="-2"/>
        </w:rPr>
        <w:t xml:space="preserve"> </w:t>
      </w:r>
      <w:r>
        <w:t>часов</w:t>
      </w:r>
      <w:r>
        <w:rPr>
          <w:spacing w:val="-5"/>
        </w:rPr>
        <w:t xml:space="preserve"> </w:t>
      </w:r>
      <w:r>
        <w:t>в</w:t>
      </w:r>
      <w:r>
        <w:rPr>
          <w:spacing w:val="-3"/>
        </w:rPr>
        <w:t xml:space="preserve"> </w:t>
      </w:r>
      <w:r>
        <w:t>неделю,</w:t>
      </w:r>
      <w:r>
        <w:rPr>
          <w:spacing w:val="-2"/>
        </w:rPr>
        <w:t xml:space="preserve"> </w:t>
      </w:r>
      <w:r>
        <w:t>формы</w:t>
      </w:r>
      <w:r>
        <w:rPr>
          <w:spacing w:val="-4"/>
        </w:rPr>
        <w:t xml:space="preserve"> </w:t>
      </w:r>
      <w:r>
        <w:t>проведения - индивидуально,</w:t>
      </w:r>
      <w:r>
        <w:rPr>
          <w:spacing w:val="80"/>
          <w:w w:val="150"/>
        </w:rPr>
        <w:t xml:space="preserve"> </w:t>
      </w:r>
      <w:r>
        <w:t>парами</w:t>
      </w:r>
      <w:r>
        <w:rPr>
          <w:spacing w:val="80"/>
          <w:w w:val="150"/>
        </w:rPr>
        <w:t xml:space="preserve"> </w:t>
      </w:r>
      <w:r>
        <w:t>или</w:t>
      </w:r>
      <w:r>
        <w:rPr>
          <w:spacing w:val="80"/>
          <w:w w:val="150"/>
        </w:rPr>
        <w:t xml:space="preserve"> </w:t>
      </w:r>
      <w:r>
        <w:t>малыми</w:t>
      </w:r>
      <w:r>
        <w:rPr>
          <w:spacing w:val="80"/>
          <w:w w:val="150"/>
        </w:rPr>
        <w:t xml:space="preserve"> </w:t>
      </w:r>
      <w:r>
        <w:t>группами)</w:t>
      </w:r>
      <w:r>
        <w:rPr>
          <w:spacing w:val="80"/>
          <w:w w:val="150"/>
        </w:rPr>
        <w:t xml:space="preserve"> </w:t>
      </w:r>
      <w:r>
        <w:t>определяет</w:t>
      </w:r>
      <w:r>
        <w:rPr>
          <w:spacing w:val="80"/>
          <w:w w:val="150"/>
        </w:rPr>
        <w:t xml:space="preserve"> </w:t>
      </w:r>
      <w:r>
        <w:t>ППК</w:t>
      </w:r>
      <w:r>
        <w:rPr>
          <w:spacing w:val="80"/>
          <w:w w:val="150"/>
        </w:rPr>
        <w:t xml:space="preserve"> </w:t>
      </w:r>
      <w:r>
        <w:t xml:space="preserve">образовательной </w:t>
      </w:r>
      <w:r>
        <w:rPr>
          <w:spacing w:val="-2"/>
        </w:rPr>
        <w:t>организации</w:t>
      </w:r>
      <w:r>
        <w:tab/>
      </w:r>
      <w:r>
        <w:rPr>
          <w:spacing w:val="-10"/>
        </w:rPr>
        <w:t>с</w:t>
      </w:r>
      <w:r>
        <w:tab/>
      </w:r>
      <w:r>
        <w:rPr>
          <w:spacing w:val="-2"/>
        </w:rPr>
        <w:t>учетом</w:t>
      </w:r>
      <w:r>
        <w:tab/>
      </w:r>
      <w:r>
        <w:rPr>
          <w:spacing w:val="-2"/>
        </w:rPr>
        <w:t>выявленных</w:t>
      </w:r>
      <w:r>
        <w:tab/>
      </w:r>
      <w:r>
        <w:rPr>
          <w:spacing w:val="-2"/>
        </w:rPr>
        <w:t>особых</w:t>
      </w:r>
      <w:r>
        <w:tab/>
      </w:r>
      <w:r>
        <w:rPr>
          <w:spacing w:val="-2"/>
        </w:rPr>
        <w:t>образовательных</w:t>
      </w:r>
      <w:r>
        <w:tab/>
      </w:r>
      <w:r>
        <w:rPr>
          <w:spacing w:val="-2"/>
        </w:rPr>
        <w:t>потребностей,</w:t>
      </w:r>
    </w:p>
    <w:p w:rsidR="00ED113B" w:rsidRDefault="00F26E6D">
      <w:pPr>
        <w:pStyle w:val="a3"/>
        <w:spacing w:before="1"/>
      </w:pPr>
      <w:r>
        <w:t>индивидуальных</w:t>
      </w:r>
      <w:r>
        <w:rPr>
          <w:spacing w:val="-6"/>
        </w:rPr>
        <w:t xml:space="preserve"> </w:t>
      </w:r>
      <w:r>
        <w:t>особенностей</w:t>
      </w:r>
      <w:r>
        <w:rPr>
          <w:spacing w:val="-6"/>
        </w:rPr>
        <w:t xml:space="preserve"> </w:t>
      </w:r>
      <w:r>
        <w:t>каждого</w:t>
      </w:r>
      <w:r>
        <w:rPr>
          <w:spacing w:val="-5"/>
        </w:rPr>
        <w:t xml:space="preserve"> </w:t>
      </w:r>
      <w:r>
        <w:rPr>
          <w:spacing w:val="-2"/>
        </w:rPr>
        <w:t>обучающегося.</w:t>
      </w:r>
    </w:p>
    <w:p w:rsidR="00ED113B" w:rsidRDefault="00F26E6D">
      <w:pPr>
        <w:pStyle w:val="a3"/>
        <w:ind w:right="559" w:firstLine="707"/>
      </w:pPr>
      <w:r>
        <w:t>В зависимости от направления коррекционно-развивающей работы на дополнительных коррекционно-развивающих занятиях, определенного для каждого обучающегося ППК образовательной организации, в ней могут участвовать учитель-дефектолог (олигофренопедагог), педагог-психолог, учитель-дефектолог, учителя-предметники и другие педагогические работники.</w:t>
      </w:r>
    </w:p>
    <w:p w:rsidR="00ED113B" w:rsidRDefault="00F26E6D">
      <w:pPr>
        <w:pStyle w:val="a3"/>
        <w:ind w:right="559" w:firstLine="707"/>
      </w:pPr>
      <w:r>
        <w:t>Время, отведённое на коррекционные курсы и дополнительные коррекционно-развивающие занятия,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адаптированной основной</w:t>
      </w:r>
      <w:r>
        <w:rPr>
          <w:spacing w:val="40"/>
        </w:rPr>
        <w:t xml:space="preserve"> </w:t>
      </w:r>
      <w:r>
        <w:t>образовательной программы.</w:t>
      </w:r>
    </w:p>
    <w:p w:rsidR="00ED113B" w:rsidRDefault="00F26E6D">
      <w:pPr>
        <w:pStyle w:val="a3"/>
        <w:ind w:right="561" w:firstLine="707"/>
      </w:pPr>
      <w:r>
        <w:t xml:space="preserve">Занятия коррекционных курсов и дополнительные коррекционно-развивающие занятия в соответствии с “Индивидуальным планом коррекционно-развивающей работы обучающегося”, могут быть организованы модульно, в том числе на основе сетевого </w:t>
      </w:r>
      <w:r>
        <w:rPr>
          <w:spacing w:val="-2"/>
        </w:rPr>
        <w:t>взаимодействия.</w:t>
      </w:r>
    </w:p>
    <w:p w:rsidR="00ED113B" w:rsidRDefault="00F26E6D">
      <w:pPr>
        <w:pStyle w:val="a3"/>
        <w:spacing w:before="1"/>
        <w:ind w:right="559" w:firstLine="707"/>
      </w:pPr>
      <w:r>
        <w:t>Педагогические работники, осуществляющие образовательную деятельность при проведении коррекционно-развивающих курсов, а также дополнительных коррекционно-развивающих 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 проводят занятия в соответствии с расписанием, осуществляют стартовую диагностику и мониторинг достижения обучающимися планируемых результатов, анализ и оценку полученных данных, проводят консультативную и информационно-просветительскую работу.</w:t>
      </w:r>
    </w:p>
    <w:p w:rsidR="00ED113B" w:rsidRDefault="00F26E6D">
      <w:pPr>
        <w:pStyle w:val="a3"/>
        <w:ind w:right="570" w:firstLine="707"/>
      </w:pPr>
      <w:r>
        <w:t xml:space="preserve">Рабочая программа коррекционно-развивающего курса должна иметь следующую </w:t>
      </w:r>
      <w:r>
        <w:rPr>
          <w:spacing w:val="-2"/>
        </w:rPr>
        <w:t>структуру:</w:t>
      </w:r>
    </w:p>
    <w:p w:rsidR="00ED113B" w:rsidRDefault="00F26E6D">
      <w:pPr>
        <w:pStyle w:val="a3"/>
        <w:spacing w:before="1"/>
        <w:ind w:left="1277"/>
      </w:pPr>
      <w:r>
        <w:t>пояснительная</w:t>
      </w:r>
      <w:r>
        <w:rPr>
          <w:spacing w:val="-7"/>
        </w:rPr>
        <w:t xml:space="preserve"> </w:t>
      </w:r>
      <w:r>
        <w:rPr>
          <w:spacing w:val="-2"/>
        </w:rPr>
        <w:t>записка;</w:t>
      </w:r>
    </w:p>
    <w:p w:rsidR="00ED113B" w:rsidRDefault="00F26E6D">
      <w:pPr>
        <w:pStyle w:val="a3"/>
        <w:ind w:left="1277" w:right="4059"/>
        <w:jc w:val="left"/>
      </w:pPr>
      <w:r>
        <w:t>общая характеристика коррекционного курса; цели</w:t>
      </w:r>
      <w:r>
        <w:rPr>
          <w:spacing w:val="-7"/>
        </w:rPr>
        <w:t xml:space="preserve"> </w:t>
      </w:r>
      <w:r>
        <w:t>и</w:t>
      </w:r>
      <w:r>
        <w:rPr>
          <w:spacing w:val="-10"/>
        </w:rPr>
        <w:t xml:space="preserve"> </w:t>
      </w:r>
      <w:r>
        <w:t>задачи</w:t>
      </w:r>
      <w:r>
        <w:rPr>
          <w:spacing w:val="-8"/>
        </w:rPr>
        <w:t xml:space="preserve"> </w:t>
      </w:r>
      <w:r>
        <w:t>изучения</w:t>
      </w:r>
      <w:r>
        <w:rPr>
          <w:spacing w:val="-8"/>
        </w:rPr>
        <w:t xml:space="preserve"> </w:t>
      </w:r>
      <w:r>
        <w:t>коррекционного</w:t>
      </w:r>
      <w:r>
        <w:rPr>
          <w:spacing w:val="-10"/>
        </w:rPr>
        <w:t xml:space="preserve"> </w:t>
      </w:r>
      <w:r>
        <w:t>курса; место коррекционного курса в учебном плане;</w:t>
      </w:r>
    </w:p>
    <w:p w:rsidR="00ED113B" w:rsidRDefault="00ED113B">
      <w:pPr>
        <w:pStyle w:val="a3"/>
        <w:jc w:val="left"/>
        <w:sectPr w:rsidR="00ED113B">
          <w:pgSz w:w="11910" w:h="16840"/>
          <w:pgMar w:top="1040" w:right="283" w:bottom="1200" w:left="1133" w:header="0" w:footer="953" w:gutter="0"/>
          <w:cols w:space="720"/>
        </w:sectPr>
      </w:pPr>
    </w:p>
    <w:p w:rsidR="00ED113B" w:rsidRDefault="00F26E6D">
      <w:pPr>
        <w:pStyle w:val="a3"/>
        <w:spacing w:before="66"/>
        <w:ind w:left="1277" w:right="1650"/>
        <w:jc w:val="left"/>
      </w:pPr>
      <w:r>
        <w:lastRenderedPageBreak/>
        <w:t>основные</w:t>
      </w:r>
      <w:r>
        <w:rPr>
          <w:spacing w:val="-9"/>
        </w:rPr>
        <w:t xml:space="preserve"> </w:t>
      </w:r>
      <w:r>
        <w:t>содержательные</w:t>
      </w:r>
      <w:r>
        <w:rPr>
          <w:spacing w:val="-9"/>
        </w:rPr>
        <w:t xml:space="preserve"> </w:t>
      </w:r>
      <w:r>
        <w:t>линии</w:t>
      </w:r>
      <w:r>
        <w:rPr>
          <w:spacing w:val="-7"/>
        </w:rPr>
        <w:t xml:space="preserve"> </w:t>
      </w:r>
      <w:r>
        <w:t>программы</w:t>
      </w:r>
      <w:r>
        <w:rPr>
          <w:spacing w:val="-7"/>
        </w:rPr>
        <w:t xml:space="preserve"> </w:t>
      </w:r>
      <w:r>
        <w:t>коррекционного</w:t>
      </w:r>
      <w:r>
        <w:rPr>
          <w:spacing w:val="-10"/>
        </w:rPr>
        <w:t xml:space="preserve"> </w:t>
      </w:r>
      <w:r>
        <w:t>курса; содержание коррекционного курса (по классам);</w:t>
      </w:r>
    </w:p>
    <w:p w:rsidR="00ED113B" w:rsidRDefault="00F26E6D">
      <w:pPr>
        <w:pStyle w:val="a3"/>
        <w:ind w:left="1277" w:right="2458"/>
        <w:jc w:val="left"/>
      </w:pPr>
      <w:r>
        <w:t>планируемые</w:t>
      </w:r>
      <w:r>
        <w:rPr>
          <w:spacing w:val="-12"/>
        </w:rPr>
        <w:t xml:space="preserve"> </w:t>
      </w:r>
      <w:r>
        <w:t>результаты</w:t>
      </w:r>
      <w:r>
        <w:rPr>
          <w:spacing w:val="-10"/>
        </w:rPr>
        <w:t xml:space="preserve"> </w:t>
      </w:r>
      <w:r>
        <w:t>освоения</w:t>
      </w:r>
      <w:r>
        <w:rPr>
          <w:spacing w:val="-10"/>
        </w:rPr>
        <w:t xml:space="preserve"> </w:t>
      </w:r>
      <w:r>
        <w:t>коррекционного</w:t>
      </w:r>
      <w:r>
        <w:rPr>
          <w:spacing w:val="-10"/>
        </w:rPr>
        <w:t xml:space="preserve"> </w:t>
      </w:r>
      <w:r>
        <w:t>курса. Консультативное направление.</w:t>
      </w:r>
    </w:p>
    <w:p w:rsidR="00ED113B" w:rsidRDefault="00F26E6D">
      <w:pPr>
        <w:pStyle w:val="a3"/>
        <w:spacing w:before="1"/>
        <w:ind w:right="559" w:firstLine="707"/>
      </w:pPr>
      <w:r>
        <w:t>Данное направление работы обеспечивает непрерывность специального психолого-педагогического сопровождения обучающихся с ЗПР и их семей по вопросам образования и социализации обучающихся, повышения уровня родительской компетентности и активизации роли родителей (законных представителей) в воспитании своих детей.</w:t>
      </w:r>
    </w:p>
    <w:p w:rsidR="00ED113B" w:rsidRDefault="00F26E6D">
      <w:pPr>
        <w:pStyle w:val="a3"/>
        <w:ind w:left="1277"/>
      </w:pPr>
      <w:r>
        <w:t>Консультативная</w:t>
      </w:r>
      <w:r>
        <w:rPr>
          <w:spacing w:val="-6"/>
        </w:rPr>
        <w:t xml:space="preserve"> </w:t>
      </w:r>
      <w:r>
        <w:t>работа</w:t>
      </w:r>
      <w:r>
        <w:rPr>
          <w:spacing w:val="-6"/>
        </w:rPr>
        <w:t xml:space="preserve"> </w:t>
      </w:r>
      <w:r>
        <w:rPr>
          <w:spacing w:val="-2"/>
        </w:rPr>
        <w:t>включает:</w:t>
      </w:r>
    </w:p>
    <w:p w:rsidR="00ED113B" w:rsidRDefault="00F26E6D">
      <w:pPr>
        <w:pStyle w:val="a3"/>
        <w:ind w:right="568" w:firstLine="707"/>
      </w:pPr>
      <w:r>
        <w:t>выработку педагогами и специалистами совместных обоснованных рекомендаций по основным направлениям работы с каждым обучающимся;</w:t>
      </w:r>
    </w:p>
    <w:p w:rsidR="00ED113B" w:rsidRDefault="00F26E6D">
      <w:pPr>
        <w:pStyle w:val="a3"/>
        <w:ind w:right="567" w:firstLine="707"/>
      </w:pPr>
      <w:r>
        <w:t>консультирование специалистами педагогов по выбору индивидуально ориентированных методов и приемов работы с обучающимися с ЗПР в освоении ими адаптированной образовательной программы основного общего образования;</w:t>
      </w:r>
    </w:p>
    <w:p w:rsidR="00ED113B" w:rsidRDefault="00F26E6D">
      <w:pPr>
        <w:pStyle w:val="a3"/>
        <w:ind w:right="563" w:firstLine="707"/>
      </w:pPr>
      <w:r>
        <w:t>консультативную помощь семье в вопросах выбора стратегии воспитания и приемов коррекционного обучения обучающегося с ЗПР;</w:t>
      </w:r>
    </w:p>
    <w:p w:rsidR="00ED113B" w:rsidRDefault="00F26E6D">
      <w:pPr>
        <w:pStyle w:val="a3"/>
        <w:ind w:right="564" w:firstLine="707"/>
      </w:pPr>
      <w:r>
        <w:t>консультативную поддержку обучающихся с ЗПР, направленную на содействие осознанному выбору будущей профессиональной деятельности, формы и места дальнейшего профессионального обучения в соответствии интересами, индивидуальными способностями и склонностями с учетом имеющихся ограничений.</w:t>
      </w:r>
    </w:p>
    <w:p w:rsidR="00ED113B" w:rsidRDefault="00F26E6D">
      <w:pPr>
        <w:pStyle w:val="a3"/>
        <w:spacing w:before="1"/>
        <w:ind w:right="569" w:firstLine="707"/>
      </w:pPr>
      <w:r>
        <w:t>Консультативную работу осуществляют все педагогические работники образовательной организации.</w:t>
      </w:r>
    </w:p>
    <w:p w:rsidR="00ED113B" w:rsidRDefault="00F26E6D">
      <w:pPr>
        <w:pStyle w:val="a3"/>
        <w:ind w:right="562" w:firstLine="707"/>
      </w:pPr>
      <w:r>
        <w:t>Рекомендуется составление совместного плана и отчета по консультативной</w:t>
      </w:r>
      <w:r>
        <w:rPr>
          <w:spacing w:val="40"/>
        </w:rPr>
        <w:t xml:space="preserve"> </w:t>
      </w:r>
      <w:r>
        <w:t>работе, проводимой педагогическими работниками с обучающимися класса и их семьями (на четверть или полугодие).</w:t>
      </w:r>
    </w:p>
    <w:p w:rsidR="00ED113B" w:rsidRDefault="00F26E6D">
      <w:pPr>
        <w:pStyle w:val="a3"/>
        <w:ind w:left="1277"/>
      </w:pPr>
      <w:r>
        <w:t>Информационно-просветительское</w:t>
      </w:r>
      <w:r>
        <w:rPr>
          <w:spacing w:val="-14"/>
        </w:rPr>
        <w:t xml:space="preserve"> </w:t>
      </w:r>
      <w:r>
        <w:rPr>
          <w:spacing w:val="-2"/>
        </w:rPr>
        <w:t>направление.</w:t>
      </w:r>
    </w:p>
    <w:p w:rsidR="00ED113B" w:rsidRDefault="00F26E6D">
      <w:pPr>
        <w:pStyle w:val="a3"/>
        <w:ind w:right="566" w:firstLine="707"/>
      </w:pPr>
      <w:r>
        <w:t>Данное направление предполагает разъяснительную деятельность по вопросам, связанным с особыми образовательными потребностями обучающихся с ЗПР, в том числе с обеспечением наиболее полноценного образования и развития, созданием необходимых условий для социальной адаптации.</w:t>
      </w:r>
    </w:p>
    <w:p w:rsidR="00ED113B" w:rsidRDefault="00F26E6D">
      <w:pPr>
        <w:pStyle w:val="a3"/>
        <w:ind w:left="1277"/>
      </w:pPr>
      <w:r>
        <w:t>Информационно-просветительская</w:t>
      </w:r>
      <w:r>
        <w:rPr>
          <w:spacing w:val="-10"/>
        </w:rPr>
        <w:t xml:space="preserve"> </w:t>
      </w:r>
      <w:r>
        <w:t>работа</w:t>
      </w:r>
      <w:r>
        <w:rPr>
          <w:spacing w:val="-8"/>
        </w:rPr>
        <w:t xml:space="preserve"> </w:t>
      </w:r>
      <w:r>
        <w:rPr>
          <w:spacing w:val="-2"/>
        </w:rPr>
        <w:t>включает:</w:t>
      </w:r>
    </w:p>
    <w:p w:rsidR="00ED113B" w:rsidRDefault="00F26E6D">
      <w:pPr>
        <w:pStyle w:val="a3"/>
        <w:ind w:right="568" w:firstLine="707"/>
      </w:pPr>
      <w:r>
        <w:t>информационную поддержку образовательной деятельности обучающихся с ЗПР посредством размещения информации на официальном сайте образовательной организации и страницы образовательной организации в социальных сетях;</w:t>
      </w:r>
    </w:p>
    <w:p w:rsidR="00ED113B" w:rsidRDefault="00F26E6D">
      <w:pPr>
        <w:pStyle w:val="a3"/>
        <w:ind w:right="559" w:firstLine="707"/>
      </w:pPr>
      <w:r>
        <w:t>различные формы просветительской деятельности (вебинары, онлайн-консультации, беседы, размещение информации на официальном сайте образовательной организации и странице образовательной организации в социальных сетях);</w:t>
      </w:r>
    </w:p>
    <w:p w:rsidR="00ED113B" w:rsidRDefault="00F26E6D">
      <w:pPr>
        <w:pStyle w:val="a3"/>
        <w:spacing w:before="1"/>
        <w:ind w:right="568" w:firstLine="707"/>
      </w:pPr>
      <w:r>
        <w:t>проведение тематических выступлений для педагогов и родителей по разъяснению индивидуально-психологических особенностей различных групп обучающихся с ЗПР.</w:t>
      </w:r>
    </w:p>
    <w:p w:rsidR="00ED113B" w:rsidRDefault="00F26E6D">
      <w:pPr>
        <w:pStyle w:val="a3"/>
        <w:ind w:right="562" w:firstLine="707"/>
      </w:pPr>
      <w:r>
        <w:t>Информационно-просветительская работа может проводиться с обучающимися, с педагогическими и другими работниками образовательных или иных организаций, включая в том числе организации дополнительного и профессионального образования, социальной сферы, здравоохранения, правопорядка, с родителями (законными представителями), представителями общественности.</w:t>
      </w:r>
    </w:p>
    <w:p w:rsidR="00ED113B" w:rsidRDefault="00F26E6D">
      <w:pPr>
        <w:pStyle w:val="a3"/>
        <w:ind w:right="567" w:firstLine="707"/>
      </w:pPr>
      <w:r>
        <w:t>Информационно-просветительскую работу</w:t>
      </w:r>
      <w:r>
        <w:rPr>
          <w:spacing w:val="-3"/>
        </w:rPr>
        <w:t xml:space="preserve"> </w:t>
      </w:r>
      <w:r>
        <w:t>проводят все педагогические работники образовательной организации.</w:t>
      </w:r>
    </w:p>
    <w:p w:rsidR="00ED113B" w:rsidRDefault="00F26E6D">
      <w:pPr>
        <w:pStyle w:val="a3"/>
        <w:ind w:right="557" w:firstLine="707"/>
      </w:pPr>
      <w:r>
        <w:t>Рекомендуется составление совместного плана и отчета по информационно-просветительской работе, проводимой педагогическими работниками образовательной организации (на четверть или полугодие).</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numPr>
          <w:ilvl w:val="0"/>
          <w:numId w:val="16"/>
        </w:numPr>
        <w:tabs>
          <w:tab w:val="left" w:pos="1583"/>
        </w:tabs>
        <w:spacing w:before="67"/>
        <w:ind w:left="1583" w:hanging="306"/>
        <w:jc w:val="both"/>
      </w:pPr>
      <w:r>
        <w:lastRenderedPageBreak/>
        <w:t>Механизмы</w:t>
      </w:r>
      <w:r>
        <w:rPr>
          <w:spacing w:val="-7"/>
        </w:rPr>
        <w:t xml:space="preserve"> </w:t>
      </w:r>
      <w:r>
        <w:t>реализации</w:t>
      </w:r>
      <w:r>
        <w:rPr>
          <w:spacing w:val="-6"/>
        </w:rPr>
        <w:t xml:space="preserve"> </w:t>
      </w:r>
      <w:r>
        <w:rPr>
          <w:spacing w:val="-2"/>
        </w:rPr>
        <w:t>программы</w:t>
      </w:r>
    </w:p>
    <w:p w:rsidR="00ED113B" w:rsidRDefault="00F26E6D">
      <w:pPr>
        <w:pStyle w:val="a3"/>
        <w:ind w:right="564" w:firstLine="707"/>
      </w:pPr>
      <w:r>
        <w:t>Основным механизмом реализации ПКР является организованное взаимодействие всех участников образовательного процесса, которое обеспечивается посредством деятельности психолого-педагогического консилиума (ППК).</w:t>
      </w:r>
    </w:p>
    <w:p w:rsidR="00ED113B" w:rsidRDefault="00F26E6D">
      <w:pPr>
        <w:pStyle w:val="a3"/>
        <w:ind w:right="563" w:firstLine="707"/>
      </w:pPr>
      <w:r>
        <w:t>Консилиум определяется как одна из организационных форм совместной деятельности педагогов, специалистов службы психолого-педагогического</w:t>
      </w:r>
      <w:r>
        <w:rPr>
          <w:spacing w:val="40"/>
        </w:rPr>
        <w:t xml:space="preserve"> </w:t>
      </w:r>
      <w:r>
        <w:t xml:space="preserve">сопровождения и родителей, которая направлена на решение задач комплексной оценки возможностей, особенностей развития, особых образовательных потребностей обучающихся с ЗПР и определяет стратегию оказания психолого-педагогической помощи с учетом имеющихся ресурсов как в самой образовательной организации, так и за ее </w:t>
      </w:r>
      <w:r>
        <w:rPr>
          <w:spacing w:val="-2"/>
        </w:rPr>
        <w:t>пределами.</w:t>
      </w:r>
    </w:p>
    <w:p w:rsidR="00ED113B" w:rsidRDefault="00F26E6D">
      <w:pPr>
        <w:pStyle w:val="a3"/>
        <w:ind w:left="1277"/>
      </w:pPr>
      <w:r>
        <w:t>Задачами</w:t>
      </w:r>
      <w:r>
        <w:rPr>
          <w:spacing w:val="-7"/>
        </w:rPr>
        <w:t xml:space="preserve"> </w:t>
      </w:r>
      <w:r>
        <w:t>деятельности</w:t>
      </w:r>
      <w:r>
        <w:rPr>
          <w:spacing w:val="-6"/>
        </w:rPr>
        <w:t xml:space="preserve"> </w:t>
      </w:r>
      <w:r>
        <w:t>ППК</w:t>
      </w:r>
      <w:r>
        <w:rPr>
          <w:spacing w:val="-5"/>
        </w:rPr>
        <w:t xml:space="preserve"> </w:t>
      </w:r>
      <w:r>
        <w:t>образовательной</w:t>
      </w:r>
      <w:r>
        <w:rPr>
          <w:spacing w:val="-7"/>
        </w:rPr>
        <w:t xml:space="preserve"> </w:t>
      </w:r>
      <w:r>
        <w:t>организации</w:t>
      </w:r>
      <w:r>
        <w:rPr>
          <w:spacing w:val="-4"/>
        </w:rPr>
        <w:t xml:space="preserve"> </w:t>
      </w:r>
      <w:r>
        <w:rPr>
          <w:spacing w:val="-2"/>
        </w:rPr>
        <w:t>являются:</w:t>
      </w:r>
    </w:p>
    <w:p w:rsidR="00ED113B" w:rsidRDefault="00F26E6D">
      <w:pPr>
        <w:pStyle w:val="a3"/>
        <w:ind w:right="566" w:firstLine="707"/>
      </w:pPr>
      <w:r>
        <w:t>обеспечение взаимодействия участников образовательного процесса в решении вопросов адаптации и социализации обучающихся с ЗПР;</w:t>
      </w:r>
    </w:p>
    <w:p w:rsidR="00ED113B" w:rsidRDefault="00F26E6D">
      <w:pPr>
        <w:pStyle w:val="a3"/>
        <w:ind w:right="564" w:firstLine="707"/>
      </w:pPr>
      <w:r>
        <w:t>организация и проведение комплексного психолого-педагогического обследования и подготовка коллегиального заключения;</w:t>
      </w:r>
    </w:p>
    <w:p w:rsidR="00ED113B" w:rsidRDefault="00F26E6D">
      <w:pPr>
        <w:pStyle w:val="a3"/>
        <w:ind w:right="559" w:firstLine="707"/>
      </w:pPr>
      <w:r>
        <w:t xml:space="preserve">определение характера, продолжительности и эффективности психолого-педагогической, коррекционно-развивающей помощи в условиях образовательной </w:t>
      </w:r>
      <w:r>
        <w:rPr>
          <w:spacing w:val="-2"/>
        </w:rPr>
        <w:t>организации;</w:t>
      </w:r>
    </w:p>
    <w:p w:rsidR="00ED113B" w:rsidRDefault="00F26E6D">
      <w:pPr>
        <w:pStyle w:val="a3"/>
        <w:ind w:right="563" w:firstLine="707"/>
      </w:pPr>
      <w:r>
        <w:t>определение дифференцированных психолого-педагогических технологий сопровождения, индивидуализация специальных образовательных условий, проектирование индивидуальных траекторий развития обучающихся с ЗПР;</w:t>
      </w:r>
    </w:p>
    <w:p w:rsidR="00ED113B" w:rsidRDefault="00F26E6D">
      <w:pPr>
        <w:pStyle w:val="a3"/>
        <w:ind w:left="1277"/>
      </w:pPr>
      <w:r>
        <w:t>отслеживание</w:t>
      </w:r>
      <w:r>
        <w:rPr>
          <w:spacing w:val="58"/>
          <w:w w:val="150"/>
        </w:rPr>
        <w:t xml:space="preserve"> </w:t>
      </w:r>
      <w:r>
        <w:t>динамики</w:t>
      </w:r>
      <w:r>
        <w:rPr>
          <w:spacing w:val="62"/>
          <w:w w:val="150"/>
        </w:rPr>
        <w:t xml:space="preserve"> </w:t>
      </w:r>
      <w:r>
        <w:t>развития</w:t>
      </w:r>
      <w:r>
        <w:rPr>
          <w:spacing w:val="59"/>
          <w:w w:val="150"/>
        </w:rPr>
        <w:t xml:space="preserve"> </w:t>
      </w:r>
      <w:r>
        <w:t>обучающегося</w:t>
      </w:r>
      <w:r>
        <w:rPr>
          <w:spacing w:val="61"/>
          <w:w w:val="150"/>
        </w:rPr>
        <w:t xml:space="preserve"> </w:t>
      </w:r>
      <w:r>
        <w:t>и</w:t>
      </w:r>
      <w:r>
        <w:rPr>
          <w:spacing w:val="62"/>
          <w:w w:val="150"/>
        </w:rPr>
        <w:t xml:space="preserve"> </w:t>
      </w:r>
      <w:r>
        <w:t>эффективности</w:t>
      </w:r>
      <w:r>
        <w:rPr>
          <w:spacing w:val="62"/>
          <w:w w:val="150"/>
        </w:rPr>
        <w:t xml:space="preserve"> </w:t>
      </w:r>
      <w:r>
        <w:rPr>
          <w:spacing w:val="-2"/>
        </w:rPr>
        <w:t>реализации</w:t>
      </w:r>
    </w:p>
    <w:p w:rsidR="00ED113B" w:rsidRDefault="00F26E6D">
      <w:pPr>
        <w:pStyle w:val="a3"/>
        <w:spacing w:line="275" w:lineRule="exact"/>
        <w:jc w:val="left"/>
      </w:pPr>
      <w:r>
        <w:rPr>
          <w:spacing w:val="-4"/>
        </w:rPr>
        <w:t>ПКР;</w:t>
      </w:r>
    </w:p>
    <w:p w:rsidR="00ED113B" w:rsidRDefault="00F26E6D">
      <w:pPr>
        <w:pStyle w:val="a3"/>
        <w:tabs>
          <w:tab w:val="left" w:pos="2761"/>
          <w:tab w:val="left" w:pos="4683"/>
          <w:tab w:val="left" w:pos="6513"/>
          <w:tab w:val="left" w:pos="7916"/>
          <w:tab w:val="left" w:pos="8636"/>
        </w:tabs>
        <w:ind w:left="1277"/>
        <w:jc w:val="left"/>
      </w:pPr>
      <w:r>
        <w:rPr>
          <w:spacing w:val="-2"/>
        </w:rPr>
        <w:t>разработка</w:t>
      </w:r>
      <w:r>
        <w:tab/>
      </w:r>
      <w:r>
        <w:rPr>
          <w:spacing w:val="-2"/>
        </w:rPr>
        <w:t>коллегиальных</w:t>
      </w:r>
      <w:r>
        <w:tab/>
      </w:r>
      <w:r>
        <w:rPr>
          <w:spacing w:val="-2"/>
        </w:rPr>
        <w:t>рекомендаций</w:t>
      </w:r>
      <w:r>
        <w:tab/>
      </w:r>
      <w:r>
        <w:rPr>
          <w:spacing w:val="-2"/>
        </w:rPr>
        <w:t>педагогам</w:t>
      </w:r>
      <w:r>
        <w:tab/>
      </w:r>
      <w:r>
        <w:rPr>
          <w:spacing w:val="-5"/>
        </w:rPr>
        <w:t>для</w:t>
      </w:r>
      <w:r>
        <w:tab/>
      </w:r>
      <w:r>
        <w:rPr>
          <w:spacing w:val="-2"/>
        </w:rPr>
        <w:t>обеспечения</w:t>
      </w:r>
    </w:p>
    <w:p w:rsidR="00ED113B" w:rsidRDefault="00F26E6D">
      <w:pPr>
        <w:pStyle w:val="a3"/>
        <w:ind w:right="561"/>
      </w:pPr>
      <w:r>
        <w:t xml:space="preserve">индивидуально-дифференцированного подхода к обучающимся в процессе обучения и </w:t>
      </w:r>
      <w:r>
        <w:rPr>
          <w:spacing w:val="-2"/>
        </w:rPr>
        <w:t>воспитания;</w:t>
      </w:r>
    </w:p>
    <w:p w:rsidR="00ED113B" w:rsidRDefault="00F26E6D">
      <w:pPr>
        <w:pStyle w:val="a3"/>
        <w:ind w:left="1277"/>
      </w:pPr>
      <w:r>
        <w:t>подготовка</w:t>
      </w:r>
      <w:r>
        <w:rPr>
          <w:spacing w:val="-2"/>
        </w:rPr>
        <w:t xml:space="preserve"> </w:t>
      </w:r>
      <w:r>
        <w:rPr>
          <w:spacing w:val="-4"/>
        </w:rPr>
        <w:t>ПКР.</w:t>
      </w:r>
    </w:p>
    <w:p w:rsidR="00ED113B" w:rsidRDefault="00F26E6D">
      <w:pPr>
        <w:pStyle w:val="a3"/>
        <w:ind w:right="567" w:firstLine="707"/>
      </w:pPr>
      <w:r>
        <w:t xml:space="preserve">ПКР может быть подготовлена рабочей группой образовательной организации </w:t>
      </w:r>
      <w:r>
        <w:rPr>
          <w:spacing w:val="-2"/>
        </w:rPr>
        <w:t>поэтапно.</w:t>
      </w:r>
    </w:p>
    <w:p w:rsidR="00ED113B" w:rsidRDefault="00F26E6D">
      <w:pPr>
        <w:pStyle w:val="a3"/>
        <w:ind w:right="563" w:firstLine="707"/>
      </w:pPr>
      <w:r>
        <w:t>На подготовительном этапе определяется нормативно-правовое обеспечение коррекционной работы, анализируется состав классов, особые образовательные потребности разных групп обучающихся с ЗПР, а также изучаются результаты их обучения на уровне начального общего образования; создается (систематизируется, дополняется) фонд методических рекомендаций.</w:t>
      </w:r>
    </w:p>
    <w:p w:rsidR="00ED113B" w:rsidRDefault="00F26E6D">
      <w:pPr>
        <w:pStyle w:val="a3"/>
        <w:spacing w:before="1"/>
        <w:ind w:right="565" w:firstLine="707"/>
      </w:pPr>
      <w:r>
        <w:t>На основном этапе разрабатываются общая стратегия обучения и воспитания обучающихся с ЗПР, механизмы реализации ПКР, в том числе раскрываются её направления и ожидаемые результаты, описываются специальные требования к условиям реализации ПКР. Особенности содержания индивидуально ориентированной коррекционно-развивающей работы определяются при составлении рабочих программ.</w:t>
      </w:r>
    </w:p>
    <w:p w:rsidR="00ED113B" w:rsidRDefault="00F26E6D">
      <w:pPr>
        <w:pStyle w:val="a3"/>
        <w:ind w:right="560" w:firstLine="707"/>
      </w:pPr>
      <w:r>
        <w:t>На заключительном этапе осуществляется внутренняя экспертиза ПКР, возможна</w:t>
      </w:r>
      <w:r>
        <w:rPr>
          <w:spacing w:val="40"/>
        </w:rPr>
        <w:t xml:space="preserve"> </w:t>
      </w:r>
      <w:r>
        <w:t>ее доработка; обсуждение хода реализации ПКР проводится психолого-педагогическим консилиумом образовательной организации, методическими объединениями педагогических работников; принимается итоговое решение.</w:t>
      </w:r>
    </w:p>
    <w:p w:rsidR="00ED113B" w:rsidRDefault="00F26E6D">
      <w:pPr>
        <w:pStyle w:val="a3"/>
        <w:ind w:right="570" w:firstLine="707"/>
      </w:pPr>
      <w:r>
        <w:t xml:space="preserve">Психолого-педагогическое сопровождение оказывается обучающимся с ЗПР на основании заявления или согласия в письменной форме их родителей (законных </w:t>
      </w:r>
      <w:r>
        <w:rPr>
          <w:spacing w:val="-2"/>
        </w:rPr>
        <w:t>представителей).</w:t>
      </w:r>
    </w:p>
    <w:p w:rsidR="00ED113B" w:rsidRDefault="00F26E6D">
      <w:pPr>
        <w:pStyle w:val="a3"/>
        <w:spacing w:before="1"/>
        <w:ind w:right="565" w:firstLine="707"/>
      </w:pPr>
      <w:r>
        <w:t>Комплексное психолого-педагогическое сопровождение обучающихся с ЗПР регламентируются локальными нормативными актами образовательной организации, а также ее уставом.</w:t>
      </w:r>
    </w:p>
    <w:p w:rsidR="00ED113B" w:rsidRDefault="00ED113B">
      <w:pPr>
        <w:pStyle w:val="a3"/>
        <w:sectPr w:rsidR="00ED113B">
          <w:pgSz w:w="11910" w:h="16840"/>
          <w:pgMar w:top="1320" w:right="283" w:bottom="1200" w:left="1133" w:header="0" w:footer="953" w:gutter="0"/>
          <w:cols w:space="720"/>
        </w:sectPr>
      </w:pPr>
    </w:p>
    <w:p w:rsidR="00ED113B" w:rsidRDefault="00F26E6D">
      <w:pPr>
        <w:pStyle w:val="a3"/>
        <w:spacing w:before="66"/>
        <w:ind w:right="569" w:firstLine="707"/>
      </w:pPr>
      <w:r>
        <w:lastRenderedPageBreak/>
        <w:t>Одним из условий комплексного сопровождения и поддержки обучающихся с ЗПР является систематическое взаимодействие педагогических работников и других специалистов образовательной организации, представителей администрации и родителей (законных представителей).</w:t>
      </w:r>
    </w:p>
    <w:p w:rsidR="00ED113B" w:rsidRDefault="00F26E6D">
      <w:pPr>
        <w:pStyle w:val="a3"/>
        <w:spacing w:before="1"/>
        <w:ind w:right="565" w:firstLine="707"/>
      </w:pPr>
      <w:r>
        <w:t>Механизм взаимодействия предусматривает общую целевую и единую стратегическую направленность коррекционно-развивающей работы, реализующейся в единстве урочной, внеурочной и внешкольной деятельности, которая осуществляется педагогическими работниками образовательной организации, а также на основе сетевого взаимодействия медицинскими работниками (при необходиоти), работниками в том числе организаций дополнительного образования, социальной защиты.</w:t>
      </w:r>
    </w:p>
    <w:p w:rsidR="00ED113B" w:rsidRDefault="00F26E6D">
      <w:pPr>
        <w:pStyle w:val="a3"/>
        <w:ind w:right="561" w:firstLine="707"/>
      </w:pPr>
      <w:r>
        <w:t>Механизм</w:t>
      </w:r>
      <w:r>
        <w:rPr>
          <w:spacing w:val="-4"/>
        </w:rPr>
        <w:t xml:space="preserve"> </w:t>
      </w:r>
      <w:r>
        <w:t>реализации</w:t>
      </w:r>
      <w:r>
        <w:rPr>
          <w:spacing w:val="-4"/>
        </w:rPr>
        <w:t xml:space="preserve"> </w:t>
      </w:r>
      <w:r>
        <w:t>ПКР</w:t>
      </w:r>
      <w:r>
        <w:rPr>
          <w:spacing w:val="-4"/>
        </w:rPr>
        <w:t xml:space="preserve"> </w:t>
      </w:r>
      <w:r>
        <w:t>раскрывается</w:t>
      </w:r>
      <w:r>
        <w:rPr>
          <w:spacing w:val="-3"/>
        </w:rPr>
        <w:t xml:space="preserve"> </w:t>
      </w:r>
      <w:r>
        <w:t>в учебном</w:t>
      </w:r>
      <w:r>
        <w:rPr>
          <w:spacing w:val="-4"/>
        </w:rPr>
        <w:t xml:space="preserve"> </w:t>
      </w:r>
      <w:r>
        <w:t>плане,</w:t>
      </w:r>
      <w:r>
        <w:rPr>
          <w:spacing w:val="-4"/>
        </w:rPr>
        <w:t xml:space="preserve"> </w:t>
      </w:r>
      <w:r>
        <w:t>во</w:t>
      </w:r>
      <w:r>
        <w:rPr>
          <w:spacing w:val="-4"/>
        </w:rPr>
        <w:t xml:space="preserve"> </w:t>
      </w:r>
      <w:r>
        <w:t>взаимосвязи</w:t>
      </w:r>
      <w:r>
        <w:rPr>
          <w:spacing w:val="-4"/>
        </w:rPr>
        <w:t xml:space="preserve"> </w:t>
      </w:r>
      <w:r>
        <w:t>разделов ПКР, в том числе в “Индивидуальных планах коррекционно-развивающей работы” обучающихся и рабочих программах коррекционных курсов и, при необходимости, дополнительных</w:t>
      </w:r>
      <w:r>
        <w:rPr>
          <w:spacing w:val="-4"/>
        </w:rPr>
        <w:t xml:space="preserve"> </w:t>
      </w:r>
      <w:r>
        <w:t>коррекционно-развивающих</w:t>
      </w:r>
      <w:r>
        <w:rPr>
          <w:spacing w:val="-3"/>
        </w:rPr>
        <w:t xml:space="preserve"> </w:t>
      </w:r>
      <w:r>
        <w:t>занятий,</w:t>
      </w:r>
      <w:r>
        <w:rPr>
          <w:spacing w:val="-3"/>
        </w:rPr>
        <w:t xml:space="preserve"> </w:t>
      </w:r>
      <w:r>
        <w:t>в</w:t>
      </w:r>
      <w:r>
        <w:rPr>
          <w:spacing w:val="-6"/>
        </w:rPr>
        <w:t xml:space="preserve"> </w:t>
      </w:r>
      <w:r>
        <w:t>программах</w:t>
      </w:r>
      <w:r>
        <w:rPr>
          <w:spacing w:val="-3"/>
        </w:rPr>
        <w:t xml:space="preserve"> </w:t>
      </w:r>
      <w:r>
        <w:t>учебных</w:t>
      </w:r>
      <w:r>
        <w:rPr>
          <w:spacing w:val="-4"/>
        </w:rPr>
        <w:t xml:space="preserve"> </w:t>
      </w:r>
      <w:r>
        <w:t>предметов</w:t>
      </w:r>
      <w:r>
        <w:rPr>
          <w:spacing w:val="-3"/>
        </w:rPr>
        <w:t xml:space="preserve"> </w:t>
      </w:r>
      <w:r>
        <w:t>и внеурочной деятельности обучающихся, во взаимодействии внутри образовательной организации, в сетевом взаимодействии с образовательными организациями в многофункциональном комплексе, а также с образовательными организациями дополнительного образования, здравоохранения, социальной защиты.</w:t>
      </w:r>
    </w:p>
    <w:p w:rsidR="00ED113B" w:rsidRDefault="00F26E6D">
      <w:pPr>
        <w:pStyle w:val="a3"/>
        <w:ind w:right="559" w:firstLine="707"/>
      </w:pPr>
      <w:r>
        <w:t>Рекомендуется планировать коррекционно-развивающую работу во всех организационных формах деятельности образовательной организации: на уроках и в процессе внеурочной деятельности. При организации дополнительного образования на основе адаптированных программ разной направленности (например, художественно-эстетической, спортивно-оздоровительной) осуществляется коррекционно-развивающая работа с учётом особых образовательных потребностей обучающихся с ЗПР, их индивидуальных особенностей и интересов.</w:t>
      </w:r>
    </w:p>
    <w:p w:rsidR="00ED113B" w:rsidRDefault="00F26E6D">
      <w:pPr>
        <w:pStyle w:val="a3"/>
        <w:spacing w:before="1"/>
        <w:ind w:right="561" w:firstLine="707"/>
      </w:pPr>
      <w:r>
        <w:t>В образовательной организации, с учётом особых образовательных потребностей обучающихся с ЗПР, педагогическими работниками совместно со всеми участниками образовательных отношений могут быть разработаны индивидуальные учебные планы. Реализация индивидуальных учебных планов для обучающихся может осуществляться</w:t>
      </w:r>
      <w:r>
        <w:rPr>
          <w:spacing w:val="40"/>
        </w:rPr>
        <w:t xml:space="preserve"> </w:t>
      </w:r>
      <w:r>
        <w:t>при дистанционной поддержке (с учётом возможностей каждого обучающегося), а также поддержке тьютора образовательной организации.</w:t>
      </w:r>
    </w:p>
    <w:p w:rsidR="00ED113B" w:rsidRDefault="00ED113B">
      <w:pPr>
        <w:pStyle w:val="a3"/>
        <w:spacing w:before="5"/>
        <w:ind w:left="0"/>
        <w:jc w:val="left"/>
      </w:pPr>
    </w:p>
    <w:p w:rsidR="00ED113B" w:rsidRDefault="00F26E6D">
      <w:pPr>
        <w:pStyle w:val="2"/>
        <w:numPr>
          <w:ilvl w:val="0"/>
          <w:numId w:val="16"/>
        </w:numPr>
        <w:tabs>
          <w:tab w:val="left" w:pos="1677"/>
        </w:tabs>
        <w:spacing w:before="0"/>
        <w:ind w:left="1677" w:hanging="400"/>
        <w:jc w:val="both"/>
      </w:pPr>
      <w:r>
        <w:t>Требования</w:t>
      </w:r>
      <w:r>
        <w:rPr>
          <w:spacing w:val="-7"/>
        </w:rPr>
        <w:t xml:space="preserve"> </w:t>
      </w:r>
      <w:r>
        <w:t>к</w:t>
      </w:r>
      <w:r>
        <w:rPr>
          <w:spacing w:val="-4"/>
        </w:rPr>
        <w:t xml:space="preserve"> </w:t>
      </w:r>
      <w:r>
        <w:t>условиям</w:t>
      </w:r>
      <w:r>
        <w:rPr>
          <w:spacing w:val="-6"/>
        </w:rPr>
        <w:t xml:space="preserve"> </w:t>
      </w:r>
      <w:r>
        <w:t>реализации</w:t>
      </w:r>
      <w:r>
        <w:rPr>
          <w:spacing w:val="-5"/>
        </w:rPr>
        <w:t xml:space="preserve"> </w:t>
      </w:r>
      <w:r>
        <w:rPr>
          <w:spacing w:val="-2"/>
        </w:rPr>
        <w:t>программы</w:t>
      </w:r>
    </w:p>
    <w:p w:rsidR="00ED113B" w:rsidRDefault="00F26E6D">
      <w:pPr>
        <w:pStyle w:val="a3"/>
        <w:spacing w:line="274" w:lineRule="exact"/>
        <w:ind w:left="1277"/>
      </w:pPr>
      <w:r>
        <w:t>Психолого-педагогическое</w:t>
      </w:r>
      <w:r>
        <w:rPr>
          <w:spacing w:val="-10"/>
        </w:rPr>
        <w:t xml:space="preserve"> </w:t>
      </w:r>
      <w:r>
        <w:rPr>
          <w:spacing w:val="-2"/>
        </w:rPr>
        <w:t>обеспечение:</w:t>
      </w:r>
    </w:p>
    <w:p w:rsidR="00ED113B" w:rsidRDefault="00F26E6D">
      <w:pPr>
        <w:pStyle w:val="a3"/>
        <w:ind w:right="565" w:firstLine="707"/>
      </w:pPr>
      <w:r>
        <w:t xml:space="preserve">обеспечение дифференцированных условий (оптимальный режим учебных </w:t>
      </w:r>
      <w:r>
        <w:rPr>
          <w:spacing w:val="-2"/>
        </w:rPr>
        <w:t>нагрузок);</w:t>
      </w:r>
    </w:p>
    <w:p w:rsidR="00ED113B" w:rsidRDefault="00F26E6D">
      <w:pPr>
        <w:pStyle w:val="a3"/>
        <w:spacing w:before="1"/>
        <w:ind w:right="561" w:firstLine="707"/>
      </w:pPr>
      <w:r>
        <w:t>обеспечение психолого-педагогических условий реализации коррекционно-развивающей направленности образовательного процесса;</w:t>
      </w:r>
    </w:p>
    <w:p w:rsidR="00ED113B" w:rsidRDefault="00F26E6D">
      <w:pPr>
        <w:pStyle w:val="a3"/>
        <w:ind w:right="570" w:firstLine="707"/>
      </w:pPr>
      <w:r>
        <w:t>учет особых образовательных потребностей обучающихся с ЗПР, их индивидуальных особенностей;</w:t>
      </w:r>
    </w:p>
    <w:p w:rsidR="00ED113B" w:rsidRDefault="00F26E6D">
      <w:pPr>
        <w:pStyle w:val="a3"/>
        <w:ind w:right="567" w:firstLine="707"/>
      </w:pPr>
      <w:r>
        <w:t>соблюдение комфортного психоэмоционального режима; особая пространственная и временная организация образовательной среды и процесса обучения с учетом особенностей обучающихся с ЗПР подросткового возраста;</w:t>
      </w:r>
    </w:p>
    <w:p w:rsidR="00ED113B" w:rsidRDefault="00F26E6D">
      <w:pPr>
        <w:pStyle w:val="a3"/>
        <w:ind w:right="563" w:firstLine="707"/>
      </w:pPr>
      <w:r>
        <w:t>использование специальных методов и приемов, средств обучения, специальных дидактических и методических материалов с учетом специфики трудностей в овладении предметными знаниями на уровне основного общего образования и формировании сферы жизненной компетенции;</w:t>
      </w:r>
    </w:p>
    <w:p w:rsidR="00ED113B" w:rsidRDefault="00F26E6D">
      <w:pPr>
        <w:pStyle w:val="a3"/>
        <w:ind w:right="561" w:firstLine="707"/>
      </w:pPr>
      <w:r>
        <w:t>создание организационных, мотивационных и медико-психологических условий для поддержания умственной и физической работоспособности с учетом индивидуальных психофизических особенностей обучающегося с ЗПР;</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1" w:firstLine="707"/>
      </w:pPr>
      <w:r>
        <w:lastRenderedPageBreak/>
        <w:t>обеспечение системы комплексной психолого-педагогической помощи обучающимся с ЗПР в условиях образовательной организации (в том числе на основе сетевого взаимодействия);</w:t>
      </w:r>
    </w:p>
    <w:p w:rsidR="00ED113B" w:rsidRDefault="00F26E6D">
      <w:pPr>
        <w:pStyle w:val="a3"/>
        <w:spacing w:before="1"/>
        <w:ind w:right="566" w:firstLine="707"/>
      </w:pPr>
      <w:r>
        <w:t>организация психолого-педагогического сопровождения, направленного на коррекцию и ослабление имеющихся нарушений в познавательной, речевой, эмоциональной, коммуникативной, регулятивной сферах;</w:t>
      </w:r>
    </w:p>
    <w:p w:rsidR="00ED113B" w:rsidRDefault="00F26E6D">
      <w:pPr>
        <w:pStyle w:val="a3"/>
        <w:ind w:right="566" w:firstLine="707"/>
      </w:pPr>
      <w:r>
        <w:t>осуществление коррекции познавательной деятельности и речевой сферы в процессе реализации образовательных программ основного общего образования и при реализации ПКР на уровне основного общего образования как основы коррекции имеющихся у обучающегося с ЗПР нарушений;</w:t>
      </w:r>
    </w:p>
    <w:p w:rsidR="00ED113B" w:rsidRDefault="00F26E6D">
      <w:pPr>
        <w:pStyle w:val="a3"/>
        <w:ind w:right="568" w:firstLine="707"/>
      </w:pPr>
      <w:r>
        <w:t>осуществление психологического и социального сопровождения обучающегося с ЗПР, направленное на его личностное становление и профессиональное самоопределение, на профилактику социально нежелательного поведения, развитие навыков соблюдения правил кибербезопасности при общении в социальных сетях;</w:t>
      </w:r>
    </w:p>
    <w:p w:rsidR="00ED113B" w:rsidRDefault="00F26E6D">
      <w:pPr>
        <w:pStyle w:val="a3"/>
        <w:ind w:right="568" w:firstLine="707"/>
      </w:pPr>
      <w:r>
        <w:t>специальные групповые психокоррекционные занятия по формированию саморегуляции познавательной деятельности и поведения; закрепление и активизация навыков социально одобряемого поведения;</w:t>
      </w:r>
    </w:p>
    <w:p w:rsidR="00ED113B" w:rsidRDefault="00F26E6D">
      <w:pPr>
        <w:pStyle w:val="a3"/>
        <w:tabs>
          <w:tab w:val="left" w:pos="1612"/>
          <w:tab w:val="left" w:pos="2154"/>
          <w:tab w:val="left" w:pos="2533"/>
          <w:tab w:val="left" w:pos="3475"/>
          <w:tab w:val="left" w:pos="4397"/>
          <w:tab w:val="left" w:pos="5306"/>
          <w:tab w:val="left" w:pos="5726"/>
          <w:tab w:val="left" w:pos="6413"/>
          <w:tab w:val="left" w:pos="6989"/>
          <w:tab w:val="left" w:pos="8263"/>
          <w:tab w:val="left" w:pos="8409"/>
          <w:tab w:val="left" w:pos="9083"/>
        </w:tabs>
        <w:ind w:right="566" w:firstLine="707"/>
        <w:jc w:val="right"/>
      </w:pPr>
      <w:r>
        <w:t>усиление</w:t>
      </w:r>
      <w:r>
        <w:rPr>
          <w:spacing w:val="29"/>
        </w:rPr>
        <w:t xml:space="preserve"> </w:t>
      </w:r>
      <w:r>
        <w:t>видов</w:t>
      </w:r>
      <w:r>
        <w:rPr>
          <w:spacing w:val="30"/>
        </w:rPr>
        <w:t xml:space="preserve"> </w:t>
      </w:r>
      <w:r>
        <w:t>деятельности,</w:t>
      </w:r>
      <w:r>
        <w:rPr>
          <w:spacing w:val="33"/>
        </w:rPr>
        <w:t xml:space="preserve"> </w:t>
      </w:r>
      <w:r>
        <w:t>специфичных</w:t>
      </w:r>
      <w:r>
        <w:rPr>
          <w:spacing w:val="30"/>
        </w:rPr>
        <w:t xml:space="preserve"> </w:t>
      </w:r>
      <w:r>
        <w:t>для</w:t>
      </w:r>
      <w:r>
        <w:rPr>
          <w:spacing w:val="31"/>
        </w:rPr>
        <w:t xml:space="preserve"> </w:t>
      </w:r>
      <w:r>
        <w:t>данной</w:t>
      </w:r>
      <w:r>
        <w:rPr>
          <w:spacing w:val="31"/>
        </w:rPr>
        <w:t xml:space="preserve"> </w:t>
      </w:r>
      <w:r>
        <w:t>категории</w:t>
      </w:r>
      <w:r>
        <w:rPr>
          <w:spacing w:val="29"/>
        </w:rPr>
        <w:t xml:space="preserve"> </w:t>
      </w:r>
      <w:r>
        <w:t>обучающихся, обеспечивающих осмысленное</w:t>
      </w:r>
      <w:r>
        <w:rPr>
          <w:spacing w:val="-3"/>
        </w:rPr>
        <w:t xml:space="preserve"> </w:t>
      </w:r>
      <w:r>
        <w:t>освоение</w:t>
      </w:r>
      <w:r>
        <w:rPr>
          <w:spacing w:val="-3"/>
        </w:rPr>
        <w:t xml:space="preserve"> </w:t>
      </w:r>
      <w:r>
        <w:t>содержания</w:t>
      </w:r>
      <w:r>
        <w:rPr>
          <w:spacing w:val="-2"/>
        </w:rPr>
        <w:t xml:space="preserve"> </w:t>
      </w:r>
      <w:r>
        <w:t>образования</w:t>
      </w:r>
      <w:r>
        <w:rPr>
          <w:spacing w:val="-4"/>
        </w:rPr>
        <w:t xml:space="preserve"> </w:t>
      </w:r>
      <w:r>
        <w:t>как</w:t>
      </w:r>
      <w:r>
        <w:rPr>
          <w:spacing w:val="-4"/>
        </w:rPr>
        <w:t xml:space="preserve"> </w:t>
      </w:r>
      <w:r>
        <w:t>в</w:t>
      </w:r>
      <w:r>
        <w:rPr>
          <w:spacing w:val="-3"/>
        </w:rPr>
        <w:t xml:space="preserve"> </w:t>
      </w:r>
      <w:r>
        <w:t>его</w:t>
      </w:r>
      <w:r>
        <w:rPr>
          <w:spacing w:val="-2"/>
        </w:rPr>
        <w:t xml:space="preserve"> </w:t>
      </w:r>
      <w:r>
        <w:t>академической части,</w:t>
      </w:r>
      <w:r>
        <w:rPr>
          <w:spacing w:val="40"/>
        </w:rPr>
        <w:t xml:space="preserve"> </w:t>
      </w:r>
      <w:r>
        <w:t>так</w:t>
      </w:r>
      <w:r>
        <w:rPr>
          <w:spacing w:val="40"/>
        </w:rPr>
        <w:t xml:space="preserve"> </w:t>
      </w:r>
      <w:r>
        <w:t>и</w:t>
      </w:r>
      <w:r>
        <w:rPr>
          <w:spacing w:val="40"/>
        </w:rPr>
        <w:t xml:space="preserve"> </w:t>
      </w:r>
      <w:r>
        <w:t>в</w:t>
      </w:r>
      <w:r>
        <w:rPr>
          <w:spacing w:val="40"/>
        </w:rPr>
        <w:t xml:space="preserve"> </w:t>
      </w:r>
      <w:r>
        <w:t>части</w:t>
      </w:r>
      <w:r>
        <w:rPr>
          <w:spacing w:val="40"/>
        </w:rPr>
        <w:t xml:space="preserve"> </w:t>
      </w:r>
      <w:r>
        <w:t>формирования</w:t>
      </w:r>
      <w:r>
        <w:rPr>
          <w:spacing w:val="40"/>
        </w:rPr>
        <w:t xml:space="preserve"> </w:t>
      </w:r>
      <w:r>
        <w:t>социальных</w:t>
      </w:r>
      <w:r>
        <w:rPr>
          <w:spacing w:val="40"/>
        </w:rPr>
        <w:t xml:space="preserve"> </w:t>
      </w:r>
      <w:r>
        <w:t>(жизненных)</w:t>
      </w:r>
      <w:r>
        <w:rPr>
          <w:spacing w:val="40"/>
        </w:rPr>
        <w:t xml:space="preserve"> </w:t>
      </w:r>
      <w:r>
        <w:t>компетенций:</w:t>
      </w:r>
      <w:r>
        <w:rPr>
          <w:spacing w:val="40"/>
        </w:rPr>
        <w:t xml:space="preserve"> </w:t>
      </w:r>
      <w:r>
        <w:t>усиление</w:t>
      </w:r>
      <w:r>
        <w:rPr>
          <w:spacing w:val="40"/>
        </w:rPr>
        <w:t xml:space="preserve"> </w:t>
      </w:r>
      <w:r>
        <w:t>предметно-практической</w:t>
      </w:r>
      <w:r>
        <w:rPr>
          <w:spacing w:val="40"/>
        </w:rPr>
        <w:t xml:space="preserve"> </w:t>
      </w:r>
      <w:r>
        <w:t>деятельности</w:t>
      </w:r>
      <w:r>
        <w:rPr>
          <w:spacing w:val="40"/>
        </w:rPr>
        <w:t xml:space="preserve"> </w:t>
      </w:r>
      <w:r>
        <w:t>с</w:t>
      </w:r>
      <w:r>
        <w:rPr>
          <w:spacing w:val="40"/>
        </w:rPr>
        <w:t xml:space="preserve"> </w:t>
      </w:r>
      <w:r>
        <w:t>активизацией</w:t>
      </w:r>
      <w:r>
        <w:rPr>
          <w:spacing w:val="40"/>
        </w:rPr>
        <w:t xml:space="preserve"> </w:t>
      </w:r>
      <w:r>
        <w:t>сенсорных</w:t>
      </w:r>
      <w:r>
        <w:rPr>
          <w:spacing w:val="40"/>
        </w:rPr>
        <w:t xml:space="preserve"> </w:t>
      </w:r>
      <w:r>
        <w:t>систем;</w:t>
      </w:r>
      <w:r>
        <w:rPr>
          <w:spacing w:val="40"/>
        </w:rPr>
        <w:t xml:space="preserve"> </w:t>
      </w:r>
      <w:r>
        <w:t>чередование видов деятельности, задействующих различные</w:t>
      </w:r>
      <w:r>
        <w:rPr>
          <w:spacing w:val="-1"/>
        </w:rPr>
        <w:t xml:space="preserve"> </w:t>
      </w:r>
      <w:r>
        <w:t>сенсорные</w:t>
      </w:r>
      <w:r>
        <w:rPr>
          <w:spacing w:val="-1"/>
        </w:rPr>
        <w:t xml:space="preserve"> </w:t>
      </w:r>
      <w:r>
        <w:t>системы; освоение</w:t>
      </w:r>
      <w:r>
        <w:rPr>
          <w:spacing w:val="-1"/>
        </w:rPr>
        <w:t xml:space="preserve"> </w:t>
      </w:r>
      <w:r>
        <w:t xml:space="preserve">материала с </w:t>
      </w:r>
      <w:r>
        <w:rPr>
          <w:spacing w:val="-2"/>
        </w:rPr>
        <w:t>опорой</w:t>
      </w:r>
      <w:r>
        <w:tab/>
      </w:r>
      <w:r>
        <w:rPr>
          <w:spacing w:val="-6"/>
        </w:rPr>
        <w:t>на</w:t>
      </w:r>
      <w:r>
        <w:tab/>
      </w:r>
      <w:r>
        <w:rPr>
          <w:spacing w:val="-2"/>
        </w:rPr>
        <w:t>алгоритм;</w:t>
      </w:r>
      <w:r>
        <w:tab/>
      </w:r>
      <w:r>
        <w:rPr>
          <w:spacing w:val="-2"/>
        </w:rPr>
        <w:t>“пошаговость”</w:t>
      </w:r>
      <w:r>
        <w:tab/>
      </w:r>
      <w:r>
        <w:rPr>
          <w:spacing w:val="-10"/>
        </w:rPr>
        <w:t>в</w:t>
      </w:r>
      <w:r>
        <w:tab/>
      </w:r>
      <w:r>
        <w:rPr>
          <w:spacing w:val="-2"/>
        </w:rPr>
        <w:t>изучении</w:t>
      </w:r>
      <w:r>
        <w:tab/>
      </w:r>
      <w:r>
        <w:rPr>
          <w:spacing w:val="-2"/>
        </w:rPr>
        <w:t>материала;</w:t>
      </w:r>
      <w:r>
        <w:tab/>
      </w:r>
      <w:r>
        <w:tab/>
      </w:r>
      <w:r>
        <w:rPr>
          <w:spacing w:val="-2"/>
        </w:rPr>
        <w:t xml:space="preserve">использование </w:t>
      </w:r>
      <w:r>
        <w:t xml:space="preserve">дополнительной визуальной опоры (планы, образцы, схемы, шаблоны, опорные таблицы). </w:t>
      </w:r>
      <w:r>
        <w:rPr>
          <w:spacing w:val="-2"/>
        </w:rPr>
        <w:t>психологическое</w:t>
      </w:r>
      <w:r>
        <w:tab/>
      </w:r>
      <w:r>
        <w:rPr>
          <w:spacing w:val="-2"/>
        </w:rPr>
        <w:t>сопровождение,</w:t>
      </w:r>
      <w:r>
        <w:tab/>
      </w:r>
      <w:r>
        <w:rPr>
          <w:spacing w:val="-2"/>
        </w:rPr>
        <w:t>оптимизирующее</w:t>
      </w:r>
      <w:r>
        <w:tab/>
      </w:r>
      <w:r>
        <w:rPr>
          <w:spacing w:val="-2"/>
        </w:rPr>
        <w:t>взаимодействие</w:t>
      </w:r>
      <w:r>
        <w:tab/>
      </w:r>
      <w:r>
        <w:rPr>
          <w:spacing w:val="-2"/>
        </w:rPr>
        <w:t>семьи</w:t>
      </w:r>
      <w:r>
        <w:tab/>
      </w:r>
      <w:r>
        <w:rPr>
          <w:spacing w:val="-10"/>
        </w:rPr>
        <w:t xml:space="preserve">и </w:t>
      </w:r>
      <w:r>
        <w:t>ребенка;</w:t>
      </w:r>
      <w:r>
        <w:rPr>
          <w:spacing w:val="14"/>
        </w:rPr>
        <w:t xml:space="preserve"> </w:t>
      </w:r>
      <w:r>
        <w:t>поддержку</w:t>
      </w:r>
      <w:r>
        <w:rPr>
          <w:spacing w:val="12"/>
        </w:rPr>
        <w:t xml:space="preserve"> </w:t>
      </w:r>
      <w:r>
        <w:t>и</w:t>
      </w:r>
      <w:r>
        <w:rPr>
          <w:spacing w:val="17"/>
        </w:rPr>
        <w:t xml:space="preserve"> </w:t>
      </w:r>
      <w:r>
        <w:t>включение</w:t>
      </w:r>
      <w:r>
        <w:rPr>
          <w:spacing w:val="15"/>
        </w:rPr>
        <w:t xml:space="preserve"> </w:t>
      </w:r>
      <w:r>
        <w:t>семьи</w:t>
      </w:r>
      <w:r>
        <w:rPr>
          <w:spacing w:val="17"/>
        </w:rPr>
        <w:t xml:space="preserve"> </w:t>
      </w:r>
      <w:r>
        <w:t>в</w:t>
      </w:r>
      <w:r>
        <w:rPr>
          <w:spacing w:val="16"/>
        </w:rPr>
        <w:t xml:space="preserve"> </w:t>
      </w:r>
      <w:r>
        <w:t>процесс</w:t>
      </w:r>
      <w:r>
        <w:rPr>
          <w:spacing w:val="15"/>
        </w:rPr>
        <w:t xml:space="preserve"> </w:t>
      </w:r>
      <w:r>
        <w:t>абилитации</w:t>
      </w:r>
      <w:r>
        <w:rPr>
          <w:spacing w:val="17"/>
        </w:rPr>
        <w:t xml:space="preserve"> </w:t>
      </w:r>
      <w:r>
        <w:t>обучающегося</w:t>
      </w:r>
      <w:r>
        <w:rPr>
          <w:spacing w:val="16"/>
        </w:rPr>
        <w:t xml:space="preserve"> </w:t>
      </w:r>
      <w:r>
        <w:rPr>
          <w:spacing w:val="-2"/>
        </w:rPr>
        <w:t>средствами</w:t>
      </w:r>
    </w:p>
    <w:p w:rsidR="00ED113B" w:rsidRDefault="00F26E6D">
      <w:pPr>
        <w:pStyle w:val="a3"/>
        <w:spacing w:before="1"/>
      </w:pPr>
      <w:r>
        <w:t>образования</w:t>
      </w:r>
      <w:r>
        <w:rPr>
          <w:spacing w:val="-4"/>
        </w:rPr>
        <w:t xml:space="preserve"> </w:t>
      </w:r>
      <w:r>
        <w:t>и</w:t>
      </w:r>
      <w:r>
        <w:rPr>
          <w:spacing w:val="-1"/>
        </w:rPr>
        <w:t xml:space="preserve"> </w:t>
      </w:r>
      <w:r>
        <w:t>ее</w:t>
      </w:r>
      <w:r>
        <w:rPr>
          <w:spacing w:val="-2"/>
        </w:rPr>
        <w:t xml:space="preserve"> </w:t>
      </w:r>
      <w:r>
        <w:t>особую</w:t>
      </w:r>
      <w:r>
        <w:rPr>
          <w:spacing w:val="-1"/>
        </w:rPr>
        <w:t xml:space="preserve"> </w:t>
      </w:r>
      <w:r>
        <w:t>подготовку</w:t>
      </w:r>
      <w:r>
        <w:rPr>
          <w:spacing w:val="-9"/>
        </w:rPr>
        <w:t xml:space="preserve"> </w:t>
      </w:r>
      <w:r>
        <w:t>силами</w:t>
      </w:r>
      <w:r>
        <w:rPr>
          <w:spacing w:val="-1"/>
        </w:rPr>
        <w:t xml:space="preserve"> </w:t>
      </w:r>
      <w:r>
        <w:rPr>
          <w:spacing w:val="-2"/>
        </w:rPr>
        <w:t>специалистов;</w:t>
      </w:r>
    </w:p>
    <w:p w:rsidR="00ED113B" w:rsidRDefault="00F26E6D">
      <w:pPr>
        <w:pStyle w:val="a3"/>
        <w:ind w:right="565" w:firstLine="707"/>
      </w:pPr>
      <w:r>
        <w:t>возможность</w:t>
      </w:r>
      <w:r>
        <w:rPr>
          <w:spacing w:val="-3"/>
        </w:rPr>
        <w:t xml:space="preserve"> </w:t>
      </w:r>
      <w:r>
        <w:t>тьюторского</w:t>
      </w:r>
      <w:r>
        <w:rPr>
          <w:spacing w:val="-4"/>
        </w:rPr>
        <w:t xml:space="preserve"> </w:t>
      </w:r>
      <w:r>
        <w:t>сопровождения,</w:t>
      </w:r>
      <w:r>
        <w:rPr>
          <w:spacing w:val="-4"/>
        </w:rPr>
        <w:t xml:space="preserve"> </w:t>
      </w:r>
      <w:r>
        <w:t>необходимость</w:t>
      </w:r>
      <w:r>
        <w:rPr>
          <w:spacing w:val="-3"/>
        </w:rPr>
        <w:t xml:space="preserve"> </w:t>
      </w:r>
      <w:r>
        <w:t>и</w:t>
      </w:r>
      <w:r>
        <w:rPr>
          <w:spacing w:val="-6"/>
        </w:rPr>
        <w:t xml:space="preserve"> </w:t>
      </w:r>
      <w:r>
        <w:t>длительность</w:t>
      </w:r>
      <w:r>
        <w:rPr>
          <w:spacing w:val="-3"/>
        </w:rPr>
        <w:t xml:space="preserve"> </w:t>
      </w:r>
      <w:r>
        <w:t>которого определяется психолого-педагогическим консилиумом образовательной организации;</w:t>
      </w:r>
    </w:p>
    <w:p w:rsidR="00ED113B" w:rsidRDefault="00F26E6D">
      <w:pPr>
        <w:pStyle w:val="a3"/>
        <w:ind w:right="571" w:firstLine="707"/>
      </w:pPr>
      <w:r>
        <w:t>мониторинг динамики индивидуальных образовательных достижений и уровня психофизического развития обучающегося с ЗПР;</w:t>
      </w:r>
    </w:p>
    <w:p w:rsidR="00ED113B" w:rsidRDefault="00F26E6D">
      <w:pPr>
        <w:pStyle w:val="a3"/>
        <w:ind w:right="565" w:firstLine="707"/>
      </w:pPr>
      <w:r>
        <w:t>мониторинг соответствия созданных условий особым образовательным потребностям обучающегося с ЗПР на уровне основного общего образования.</w:t>
      </w:r>
    </w:p>
    <w:p w:rsidR="00ED113B" w:rsidRDefault="00F26E6D">
      <w:pPr>
        <w:pStyle w:val="a3"/>
        <w:ind w:right="569" w:firstLine="707"/>
      </w:pPr>
      <w:r>
        <w:t>Организация процесса обучения обучающихся с ЗПР предусматривает применение здоровьесберегающих технологий. Для обучающихся с ЗПР необходимы:</w:t>
      </w:r>
    </w:p>
    <w:p w:rsidR="00ED113B" w:rsidRDefault="00F26E6D">
      <w:pPr>
        <w:pStyle w:val="a3"/>
        <w:ind w:right="567" w:firstLine="707"/>
      </w:pPr>
      <w:r>
        <w:t>рациональная смена видов деятельности на уроке с целью предупреждения</w:t>
      </w:r>
      <w:r>
        <w:rPr>
          <w:spacing w:val="40"/>
        </w:rPr>
        <w:t xml:space="preserve"> </w:t>
      </w:r>
      <w:r>
        <w:t>быстрой утомляемости обучающихся; организация подвижных видов деятельности, динамических пауз;</w:t>
      </w:r>
    </w:p>
    <w:p w:rsidR="00ED113B" w:rsidRDefault="00F26E6D">
      <w:pPr>
        <w:pStyle w:val="a3"/>
        <w:spacing w:before="1"/>
        <w:ind w:right="569" w:firstLine="707"/>
      </w:pPr>
      <w:r>
        <w:t>использование коммуникативных игр для решения учебных задач и формирования положительного отношения к учебным предметам;</w:t>
      </w:r>
    </w:p>
    <w:p w:rsidR="00ED113B" w:rsidRDefault="00F26E6D">
      <w:pPr>
        <w:pStyle w:val="a3"/>
        <w:ind w:right="569" w:firstLine="707"/>
      </w:pPr>
      <w:r>
        <w:t>формирование культуры здорового образа жизни при изучении предметов и коррекционных курсов;</w:t>
      </w:r>
    </w:p>
    <w:p w:rsidR="00ED113B" w:rsidRDefault="00F26E6D">
      <w:pPr>
        <w:pStyle w:val="a3"/>
        <w:ind w:right="561" w:firstLine="707"/>
      </w:pPr>
      <w:r>
        <w:t>формирование комфортной психологической атмосферы в процессе общения со сверстниками и преподавателями на занятиях по учебным предметам, коррекционным курсам и во внеурочное время.</w:t>
      </w:r>
    </w:p>
    <w:p w:rsidR="00ED113B" w:rsidRDefault="00F26E6D">
      <w:pPr>
        <w:pStyle w:val="a3"/>
        <w:ind w:left="1277"/>
      </w:pPr>
      <w:r>
        <w:t>Программно-методическое</w:t>
      </w:r>
      <w:r>
        <w:rPr>
          <w:spacing w:val="-8"/>
        </w:rPr>
        <w:t xml:space="preserve"> </w:t>
      </w:r>
      <w:r>
        <w:rPr>
          <w:spacing w:val="-2"/>
        </w:rPr>
        <w:t>обеспечение.</w:t>
      </w:r>
    </w:p>
    <w:p w:rsidR="00ED113B" w:rsidRDefault="00F26E6D">
      <w:pPr>
        <w:pStyle w:val="a3"/>
        <w:ind w:right="561" w:firstLine="707"/>
      </w:pPr>
      <w:r>
        <w:t>В процессе реализации ПКР могут быть использованы рабочие коррекционно-развивающие программы психолого-педагогической и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в том числе педагога-психолога, учителя-дефектолога (олигофренопедагога), учителя-логопеда, учителя-предметника, социального педагога.</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2"/>
        <w:spacing w:before="71"/>
        <w:ind w:left="1277"/>
      </w:pPr>
      <w:r>
        <w:lastRenderedPageBreak/>
        <w:t>Кадровое</w:t>
      </w:r>
      <w:r>
        <w:rPr>
          <w:spacing w:val="-1"/>
        </w:rPr>
        <w:t xml:space="preserve"> </w:t>
      </w:r>
      <w:r>
        <w:rPr>
          <w:spacing w:val="-2"/>
        </w:rPr>
        <w:t>обеспечение.</w:t>
      </w:r>
    </w:p>
    <w:p w:rsidR="00ED113B" w:rsidRDefault="00F26E6D">
      <w:pPr>
        <w:pStyle w:val="a3"/>
        <w:ind w:right="561" w:firstLine="707"/>
      </w:pPr>
      <w:r>
        <w:t>Коррекционно-развивающая работа осуществляться учителями-дефектологами (олигофренопедагогами), педагогами-психологами, учителями- логопедами, социальными педагогами,</w:t>
      </w:r>
      <w:r>
        <w:rPr>
          <w:spacing w:val="-4"/>
        </w:rPr>
        <w:t xml:space="preserve"> </w:t>
      </w:r>
      <w:r>
        <w:t>специалистами</w:t>
      </w:r>
      <w:r>
        <w:rPr>
          <w:spacing w:val="-4"/>
        </w:rPr>
        <w:t xml:space="preserve"> </w:t>
      </w:r>
      <w:r>
        <w:t>по</w:t>
      </w:r>
      <w:r>
        <w:rPr>
          <w:spacing w:val="-4"/>
        </w:rPr>
        <w:t xml:space="preserve"> </w:t>
      </w:r>
      <w:r>
        <w:t>адаптивной</w:t>
      </w:r>
      <w:r>
        <w:rPr>
          <w:spacing w:val="-4"/>
        </w:rPr>
        <w:t xml:space="preserve"> </w:t>
      </w:r>
      <w:r>
        <w:t>физической</w:t>
      </w:r>
      <w:r>
        <w:rPr>
          <w:spacing w:val="-4"/>
        </w:rPr>
        <w:t xml:space="preserve"> </w:t>
      </w:r>
      <w:r>
        <w:t>культуре,</w:t>
      </w:r>
      <w:r>
        <w:rPr>
          <w:spacing w:val="-2"/>
        </w:rPr>
        <w:t xml:space="preserve"> </w:t>
      </w:r>
      <w:r>
        <w:t>а</w:t>
      </w:r>
      <w:r>
        <w:rPr>
          <w:spacing w:val="-5"/>
        </w:rPr>
        <w:t xml:space="preserve"> </w:t>
      </w:r>
      <w:r>
        <w:t>также</w:t>
      </w:r>
      <w:r>
        <w:rPr>
          <w:spacing w:val="-6"/>
        </w:rPr>
        <w:t xml:space="preserve"> </w:t>
      </w:r>
      <w:r>
        <w:t>педагогическими работниками (в том числе учителями- предметниками), имеющими специальную подготовку в области образования детей с ЗПР. При необходимости в процессе</w:t>
      </w:r>
      <w:r>
        <w:rPr>
          <w:spacing w:val="40"/>
        </w:rPr>
        <w:t xml:space="preserve"> </w:t>
      </w:r>
      <w:r>
        <w:t>реализации АООП ООО обучающихся с ЗПР возможно временное или постоянное</w:t>
      </w:r>
      <w:r>
        <w:rPr>
          <w:spacing w:val="40"/>
        </w:rPr>
        <w:t xml:space="preserve"> </w:t>
      </w:r>
      <w:r>
        <w:t>участие тьютора (ассистента).</w:t>
      </w:r>
    </w:p>
    <w:p w:rsidR="00ED113B" w:rsidRDefault="00F26E6D">
      <w:pPr>
        <w:pStyle w:val="a3"/>
        <w:ind w:right="567" w:firstLine="707"/>
      </w:pPr>
      <w:r>
        <w:t>Уровень квалификации работников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w:t>
      </w:r>
    </w:p>
    <w:p w:rsidR="00ED113B" w:rsidRDefault="00F26E6D">
      <w:pPr>
        <w:pStyle w:val="a3"/>
        <w:ind w:right="567" w:firstLine="707"/>
      </w:pPr>
      <w:r>
        <w:t>Обеспечивается систематическое повышение квалификации или переподготовка работников образовательных организаций, реализующих АООП ООО (вариант 7).</w:t>
      </w:r>
    </w:p>
    <w:p w:rsidR="00ED113B" w:rsidRDefault="00F26E6D">
      <w:pPr>
        <w:pStyle w:val="a3"/>
        <w:ind w:right="562" w:firstLine="707"/>
      </w:pPr>
      <w:r>
        <w:t>Педагогические работники образовательной организации, реализующей АООП ООО (вариант 7), должны обладать профессиональными компетенциями в области организации и осуществления образовательно-коррекционной и воспитательной работы с обучающимися с ЗПР с учетом их особых образовательных потребностей, индивидуальных особенностей, проведения мониторинга достижения обучающимися планируемых личностных, метапредметных и предметных результатов, анализа и оценки полученных данных, подготовки учебно-методической документации.</w:t>
      </w:r>
    </w:p>
    <w:p w:rsidR="00ED113B" w:rsidRDefault="00F26E6D">
      <w:pPr>
        <w:pStyle w:val="2"/>
        <w:spacing w:before="3"/>
      </w:pPr>
      <w:r>
        <w:t>Материально-техническое</w:t>
      </w:r>
      <w:r>
        <w:rPr>
          <w:spacing w:val="-13"/>
        </w:rPr>
        <w:t xml:space="preserve"> </w:t>
      </w:r>
      <w:r>
        <w:rPr>
          <w:spacing w:val="-2"/>
        </w:rPr>
        <w:t>обеспечение.</w:t>
      </w:r>
    </w:p>
    <w:p w:rsidR="00ED113B" w:rsidRDefault="00F26E6D">
      <w:pPr>
        <w:pStyle w:val="a3"/>
        <w:ind w:right="557" w:firstLine="707"/>
      </w:pPr>
      <w: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w:t>
      </w:r>
      <w:r>
        <w:rPr>
          <w:spacing w:val="-1"/>
        </w:rPr>
        <w:t xml:space="preserve"> </w:t>
      </w:r>
      <w:r>
        <w:t>образовательной организации, в том числе надлежащие материально-технические условия, обеспечивающие возможность проведения коррекционных курсов, дополнительных коррекционно-развивающих занятий, организацию учебной и</w:t>
      </w:r>
      <w:r>
        <w:rPr>
          <w:spacing w:val="40"/>
        </w:rPr>
        <w:t xml:space="preserve"> </w:t>
      </w:r>
      <w:r>
        <w:t xml:space="preserve">внеурочной деятельности в соответствии с особыми образовательными потребностями </w:t>
      </w:r>
      <w:r>
        <w:rPr>
          <w:spacing w:val="-2"/>
        </w:rPr>
        <w:t>обучающихся.</w:t>
      </w:r>
    </w:p>
    <w:p w:rsidR="00ED113B" w:rsidRDefault="00F26E6D">
      <w:pPr>
        <w:pStyle w:val="a3"/>
        <w:ind w:right="565" w:firstLine="707"/>
      </w:pPr>
      <w:r>
        <w:t>Кабинеты специалистов должны быть оснащены необходимым оборудованием, диагностическими комплектами, коррекционно-развивающими и дидактическими средствами обучения и воспитания обучающихся с ЗПР.</w:t>
      </w:r>
    </w:p>
    <w:p w:rsidR="00ED113B" w:rsidRDefault="00F26E6D">
      <w:pPr>
        <w:pStyle w:val="a3"/>
        <w:ind w:right="569" w:firstLine="707"/>
      </w:pPr>
      <w:r>
        <w:t>Должно быть организовано пространство для отдыха и двигательной активности обучающихся на перемене и во второй половине дня.</w:t>
      </w:r>
    </w:p>
    <w:p w:rsidR="00ED113B" w:rsidRDefault="00F26E6D">
      <w:pPr>
        <w:pStyle w:val="a3"/>
        <w:ind w:right="564" w:firstLine="707"/>
      </w:pPr>
      <w:r>
        <w:t>Требования к материально-техническому обеспечению ПКР ориентированы не только на обучающегося, но и на всех участников процесса образования. Предусматривается материально-техническая поддержка, в том числе сетевая, процесса координации и взаимодействия специалистов разного профиля, вовлеченных в процесс образования, родителей (законных представителей) обучающегося с ЗПР.</w:t>
      </w:r>
    </w:p>
    <w:p w:rsidR="00ED113B" w:rsidRDefault="00F26E6D">
      <w:pPr>
        <w:pStyle w:val="a3"/>
        <w:ind w:left="1277"/>
      </w:pPr>
      <w:r>
        <w:t>Информационное</w:t>
      </w:r>
      <w:r>
        <w:rPr>
          <w:spacing w:val="-7"/>
        </w:rPr>
        <w:t xml:space="preserve"> </w:t>
      </w:r>
      <w:r>
        <w:rPr>
          <w:spacing w:val="-2"/>
        </w:rPr>
        <w:t>обеспечение.</w:t>
      </w:r>
    </w:p>
    <w:p w:rsidR="00ED113B" w:rsidRDefault="00F26E6D">
      <w:pPr>
        <w:pStyle w:val="a3"/>
        <w:ind w:right="557" w:firstLine="707"/>
      </w:pPr>
      <w:r>
        <w:t>Необходимым условием реализации ПКР является создание информационной образовательной среды, на этой основе развитие при необходимости, временной дистанционной формы обучения с использованием современных информационно-коммуникационных технологий.</w:t>
      </w:r>
    </w:p>
    <w:p w:rsidR="00ED113B" w:rsidRDefault="00F26E6D">
      <w:pPr>
        <w:pStyle w:val="a3"/>
        <w:ind w:right="563" w:firstLine="707"/>
      </w:pPr>
      <w:r>
        <w:t>Обязательным является создание системы широкого доступа педагогических работников, обучающихся, их родителей (законных представителей)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учитывающих особенности и особые образовательные потребности обучающихся с ЗПР.</w:t>
      </w:r>
    </w:p>
    <w:p w:rsidR="00ED113B" w:rsidRDefault="00F26E6D">
      <w:pPr>
        <w:pStyle w:val="a3"/>
        <w:ind w:right="563" w:firstLine="707"/>
      </w:pPr>
      <w:r>
        <w:t>Результатом реализации указанных требований является создание комфортной развивающей образовательно-коррекционной среды, преемственной по отношению к начальному</w:t>
      </w:r>
      <w:r>
        <w:rPr>
          <w:spacing w:val="40"/>
        </w:rPr>
        <w:t xml:space="preserve"> </w:t>
      </w:r>
      <w:r>
        <w:t>общему</w:t>
      </w:r>
      <w:r>
        <w:rPr>
          <w:spacing w:val="40"/>
        </w:rPr>
        <w:t xml:space="preserve"> </w:t>
      </w:r>
      <w:r>
        <w:t>образованию</w:t>
      </w:r>
      <w:r>
        <w:rPr>
          <w:spacing w:val="40"/>
        </w:rPr>
        <w:t xml:space="preserve"> </w:t>
      </w:r>
      <w:r>
        <w:t>и</w:t>
      </w:r>
      <w:r>
        <w:rPr>
          <w:spacing w:val="40"/>
        </w:rPr>
        <w:t xml:space="preserve"> </w:t>
      </w:r>
      <w:r>
        <w:t>учитывающей</w:t>
      </w:r>
      <w:r>
        <w:rPr>
          <w:spacing w:val="40"/>
        </w:rPr>
        <w:t xml:space="preserve"> </w:t>
      </w:r>
      <w:r>
        <w:t>особенности</w:t>
      </w:r>
      <w:r>
        <w:rPr>
          <w:spacing w:val="40"/>
        </w:rPr>
        <w:t xml:space="preserve"> </w:t>
      </w:r>
      <w:r>
        <w:t>организации</w:t>
      </w:r>
      <w:r>
        <w:rPr>
          <w:spacing w:val="40"/>
        </w:rPr>
        <w:t xml:space="preserve"> </w:t>
      </w:r>
      <w:r>
        <w:t>основного</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7"/>
      </w:pPr>
      <w:r>
        <w:lastRenderedPageBreak/>
        <w:t>общего образования обучающихся с ЗПР с учетом их особых образовательных потребностей, обеспечивающей качественное образование, социальную адаптацию, достижение планируемых личностных, метапредметных и предметных результатов, доступность и открытость для обучающихся, их родителей (законных представителей).</w:t>
      </w:r>
    </w:p>
    <w:p w:rsidR="00ED113B" w:rsidRDefault="00ED113B">
      <w:pPr>
        <w:pStyle w:val="a3"/>
        <w:spacing w:before="5"/>
        <w:ind w:left="0"/>
        <w:jc w:val="left"/>
      </w:pPr>
    </w:p>
    <w:p w:rsidR="00ED113B" w:rsidRDefault="00F26E6D">
      <w:pPr>
        <w:pStyle w:val="2"/>
        <w:numPr>
          <w:ilvl w:val="0"/>
          <w:numId w:val="16"/>
        </w:numPr>
        <w:tabs>
          <w:tab w:val="left" w:pos="1663"/>
        </w:tabs>
        <w:spacing w:before="0"/>
        <w:ind w:left="1663" w:hanging="386"/>
        <w:jc w:val="both"/>
      </w:pPr>
      <w:r>
        <w:t>Планируемые</w:t>
      </w:r>
      <w:r>
        <w:rPr>
          <w:spacing w:val="-9"/>
        </w:rPr>
        <w:t xml:space="preserve"> </w:t>
      </w:r>
      <w:r>
        <w:t>результаты</w:t>
      </w:r>
      <w:r>
        <w:rPr>
          <w:spacing w:val="-5"/>
        </w:rPr>
        <w:t xml:space="preserve"> </w:t>
      </w:r>
      <w:r>
        <w:t>коррекционной</w:t>
      </w:r>
      <w:r>
        <w:rPr>
          <w:spacing w:val="-5"/>
        </w:rPr>
        <w:t xml:space="preserve"> </w:t>
      </w:r>
      <w:r>
        <w:rPr>
          <w:spacing w:val="-2"/>
        </w:rPr>
        <w:t>работы</w:t>
      </w:r>
    </w:p>
    <w:p w:rsidR="00ED113B" w:rsidRDefault="00F26E6D">
      <w:pPr>
        <w:pStyle w:val="a3"/>
        <w:ind w:right="568" w:firstLine="707"/>
      </w:pPr>
      <w:r>
        <w:t>ПКР</w:t>
      </w:r>
      <w:r>
        <w:rPr>
          <w:spacing w:val="-2"/>
        </w:rPr>
        <w:t xml:space="preserve"> </w:t>
      </w:r>
      <w:r>
        <w:t>предусматривает</w:t>
      </w:r>
      <w:r>
        <w:rPr>
          <w:spacing w:val="-3"/>
        </w:rPr>
        <w:t xml:space="preserve"> </w:t>
      </w:r>
      <w:r>
        <w:t>выполнение</w:t>
      </w:r>
      <w:r>
        <w:rPr>
          <w:spacing w:val="-6"/>
        </w:rPr>
        <w:t xml:space="preserve"> </w:t>
      </w:r>
      <w:r>
        <w:t>требований</w:t>
      </w:r>
      <w:r>
        <w:rPr>
          <w:spacing w:val="-7"/>
        </w:rPr>
        <w:t xml:space="preserve"> </w:t>
      </w:r>
      <w:r>
        <w:t>к</w:t>
      </w:r>
      <w:r>
        <w:rPr>
          <w:spacing w:val="-3"/>
        </w:rPr>
        <w:t xml:space="preserve"> </w:t>
      </w:r>
      <w:r>
        <w:t>результатам,</w:t>
      </w:r>
      <w:r>
        <w:rPr>
          <w:spacing w:val="-3"/>
        </w:rPr>
        <w:t xml:space="preserve"> </w:t>
      </w:r>
      <w:r>
        <w:t>определенным</w:t>
      </w:r>
      <w:r>
        <w:rPr>
          <w:spacing w:val="-4"/>
        </w:rPr>
        <w:t xml:space="preserve"> </w:t>
      </w:r>
      <w:r>
        <w:t>ФГОС ООО с учетом особых образовательных потребностей обучающихся с ЗПР.</w:t>
      </w:r>
    </w:p>
    <w:p w:rsidR="00ED113B" w:rsidRDefault="00F26E6D">
      <w:pPr>
        <w:pStyle w:val="a3"/>
        <w:ind w:right="568" w:firstLine="707"/>
      </w:pPr>
      <w:r>
        <w:t>Основным объектом оценки достижений планируемых результатов освоения обучающимися с ЗПР ПКР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 (ослабления) нарушений развития.</w:t>
      </w:r>
    </w:p>
    <w:p w:rsidR="00ED113B" w:rsidRDefault="00F26E6D">
      <w:pPr>
        <w:pStyle w:val="a3"/>
        <w:ind w:right="571" w:firstLine="707"/>
      </w:pPr>
      <w:r>
        <w:t>Планируемые результаты ПКР имеют дифференцированный характер и могут определяться индивидуальными программами развития обучающихся.</w:t>
      </w:r>
    </w:p>
    <w:p w:rsidR="00ED113B" w:rsidRDefault="00F26E6D">
      <w:pPr>
        <w:pStyle w:val="a3"/>
        <w:ind w:right="562" w:firstLine="707"/>
      </w:pPr>
      <w:r>
        <w:t>В зависимости от формы организации коррекционно-развивающей работы планируются разные группы результатов (личностные, метапредметные, предметные), определяемые с учетом индивидуальных особенностей каждого обучающегося, его предыдущих индивидуальных достижений.</w:t>
      </w:r>
    </w:p>
    <w:p w:rsidR="00ED113B" w:rsidRDefault="00F26E6D">
      <w:pPr>
        <w:pStyle w:val="a3"/>
        <w:ind w:left="1277"/>
      </w:pPr>
      <w:r>
        <w:t>Планируемые</w:t>
      </w:r>
      <w:r>
        <w:rPr>
          <w:spacing w:val="-5"/>
        </w:rPr>
        <w:t xml:space="preserve"> </w:t>
      </w:r>
      <w:r>
        <w:t>результаты</w:t>
      </w:r>
      <w:r>
        <w:rPr>
          <w:spacing w:val="-3"/>
        </w:rPr>
        <w:t xml:space="preserve"> </w:t>
      </w:r>
      <w:r>
        <w:t>реализации</w:t>
      </w:r>
      <w:r>
        <w:rPr>
          <w:spacing w:val="-4"/>
        </w:rPr>
        <w:t xml:space="preserve"> </w:t>
      </w:r>
      <w:r>
        <w:t>ПКР</w:t>
      </w:r>
      <w:r>
        <w:rPr>
          <w:spacing w:val="-3"/>
        </w:rPr>
        <w:t xml:space="preserve"> </w:t>
      </w:r>
      <w:r>
        <w:rPr>
          <w:spacing w:val="-2"/>
        </w:rPr>
        <w:t>включают:</w:t>
      </w:r>
    </w:p>
    <w:p w:rsidR="00ED113B" w:rsidRDefault="00F26E6D">
      <w:pPr>
        <w:pStyle w:val="a3"/>
        <w:ind w:right="566" w:firstLine="707"/>
      </w:pPr>
      <w:r>
        <w:t>описание достижения каждым обучающимся сформированности конкретных качеств личности с учетом социокультурных норм и правил, способности к социальной адаптации в обществе; овладения универсальными учебными действиями (познавательными, коммуникативными, регулятивными); достижения планируемых предметных</w:t>
      </w:r>
      <w:r>
        <w:rPr>
          <w:spacing w:val="-4"/>
        </w:rPr>
        <w:t xml:space="preserve"> </w:t>
      </w:r>
      <w:r>
        <w:t>результатов</w:t>
      </w:r>
      <w:r>
        <w:rPr>
          <w:spacing w:val="-6"/>
        </w:rPr>
        <w:t xml:space="preserve"> </w:t>
      </w:r>
      <w:r>
        <w:t>образования</w:t>
      </w:r>
      <w:r>
        <w:rPr>
          <w:spacing w:val="-5"/>
        </w:rPr>
        <w:t xml:space="preserve"> </w:t>
      </w:r>
      <w:r>
        <w:t>и</w:t>
      </w:r>
      <w:r>
        <w:rPr>
          <w:spacing w:val="-5"/>
        </w:rPr>
        <w:t xml:space="preserve"> </w:t>
      </w:r>
      <w:r>
        <w:t>результатов</w:t>
      </w:r>
      <w:r>
        <w:rPr>
          <w:spacing w:val="-6"/>
        </w:rPr>
        <w:t xml:space="preserve"> </w:t>
      </w:r>
      <w:r>
        <w:t>коррекционных</w:t>
      </w:r>
      <w:r>
        <w:rPr>
          <w:spacing w:val="-3"/>
        </w:rPr>
        <w:t xml:space="preserve"> </w:t>
      </w:r>
      <w:r>
        <w:t>курсов</w:t>
      </w:r>
      <w:r>
        <w:rPr>
          <w:spacing w:val="-6"/>
        </w:rPr>
        <w:t xml:space="preserve"> </w:t>
      </w:r>
      <w:r>
        <w:t>в</w:t>
      </w:r>
      <w:r>
        <w:rPr>
          <w:spacing w:val="-4"/>
        </w:rPr>
        <w:t xml:space="preserve"> </w:t>
      </w:r>
      <w:r>
        <w:t>соответствии с ПКР, а также дополнительных коррекционно-развивающих занятий, рекомендованных обучающемуся ППК образовательной организации с учетом рекомендаций ПМПК и ИПРА (при наличии);</w:t>
      </w:r>
    </w:p>
    <w:p w:rsidR="00ED113B" w:rsidRDefault="00F26E6D">
      <w:pPr>
        <w:pStyle w:val="a3"/>
        <w:ind w:left="1277"/>
      </w:pPr>
      <w:r>
        <w:t>анализ</w:t>
      </w:r>
      <w:r>
        <w:rPr>
          <w:spacing w:val="-6"/>
        </w:rPr>
        <w:t xml:space="preserve"> </w:t>
      </w:r>
      <w:r>
        <w:t>достигнутых</w:t>
      </w:r>
      <w:r>
        <w:rPr>
          <w:spacing w:val="-1"/>
        </w:rPr>
        <w:t xml:space="preserve"> </w:t>
      </w:r>
      <w:r>
        <w:t>результатов,</w:t>
      </w:r>
      <w:r>
        <w:rPr>
          <w:spacing w:val="-3"/>
        </w:rPr>
        <w:t xml:space="preserve"> </w:t>
      </w:r>
      <w:r>
        <w:t>выводы</w:t>
      </w:r>
      <w:r>
        <w:rPr>
          <w:spacing w:val="-3"/>
        </w:rPr>
        <w:t xml:space="preserve"> </w:t>
      </w:r>
      <w:r>
        <w:t>и</w:t>
      </w:r>
      <w:r>
        <w:rPr>
          <w:spacing w:val="-4"/>
        </w:rPr>
        <w:t xml:space="preserve"> </w:t>
      </w:r>
      <w:r>
        <w:rPr>
          <w:spacing w:val="-2"/>
        </w:rPr>
        <w:t>рекомендации.</w:t>
      </w:r>
    </w:p>
    <w:p w:rsidR="00ED113B" w:rsidRDefault="00F26E6D">
      <w:pPr>
        <w:pStyle w:val="a3"/>
        <w:ind w:right="569" w:firstLine="707"/>
      </w:pPr>
      <w:r>
        <w:t xml:space="preserve">Мониторинг достижения обучающимися планируемых результатов ПКР </w:t>
      </w:r>
      <w:r>
        <w:rPr>
          <w:spacing w:val="-2"/>
        </w:rPr>
        <w:t>предполагает:</w:t>
      </w:r>
    </w:p>
    <w:p w:rsidR="00ED113B" w:rsidRDefault="00F26E6D">
      <w:pPr>
        <w:pStyle w:val="a3"/>
        <w:ind w:right="561" w:firstLine="707"/>
      </w:pPr>
      <w:r>
        <w:t>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
    <w:p w:rsidR="00ED113B" w:rsidRDefault="00F26E6D">
      <w:pPr>
        <w:pStyle w:val="a3"/>
        <w:ind w:right="567" w:firstLine="707"/>
      </w:pPr>
      <w:r>
        <w:t>систематическое осуществление психолого-педагогических наблюдений в учебной и внеурочной деятельности;</w:t>
      </w:r>
    </w:p>
    <w:p w:rsidR="00ED113B" w:rsidRDefault="00F26E6D">
      <w:pPr>
        <w:pStyle w:val="a3"/>
        <w:ind w:right="569" w:firstLine="707"/>
      </w:pPr>
      <w: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ED113B" w:rsidRDefault="00F26E6D">
      <w:pPr>
        <w:pStyle w:val="a3"/>
        <w:ind w:right="569" w:firstLine="707"/>
      </w:pPr>
      <w: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ED113B" w:rsidRDefault="00F26E6D">
      <w:pPr>
        <w:pStyle w:val="a3"/>
        <w:ind w:right="560" w:firstLine="707"/>
      </w:pPr>
      <w:r>
        <w:t>Изучение достижения каждым обучающимся с ЗПР планируемых результатов ПКР проводится педагогическими работниками в том числе учителями- дефектологами, педагогами-психологами, учителями-логопедами, социальными педагогами, учителями-предметниками, классными руководителями.</w:t>
      </w:r>
    </w:p>
    <w:p w:rsidR="00ED113B" w:rsidRDefault="00F26E6D">
      <w:pPr>
        <w:pStyle w:val="a3"/>
        <w:spacing w:before="1"/>
        <w:ind w:right="566" w:firstLine="707"/>
      </w:pPr>
      <w:r>
        <w:t>В процессе изучения результатов ПКР используются диагностические методики и материалы</w:t>
      </w:r>
      <w:r>
        <w:rPr>
          <w:spacing w:val="73"/>
        </w:rPr>
        <w:t xml:space="preserve">  </w:t>
      </w:r>
      <w:r>
        <w:t>мониторинга,</w:t>
      </w:r>
      <w:r>
        <w:rPr>
          <w:spacing w:val="75"/>
        </w:rPr>
        <w:t xml:space="preserve">  </w:t>
      </w:r>
      <w:r>
        <w:t>разрабатываемые</w:t>
      </w:r>
      <w:r>
        <w:rPr>
          <w:spacing w:val="75"/>
        </w:rPr>
        <w:t xml:space="preserve">  </w:t>
      </w:r>
      <w:r>
        <w:t>каждым</w:t>
      </w:r>
      <w:r>
        <w:rPr>
          <w:spacing w:val="75"/>
        </w:rPr>
        <w:t xml:space="preserve">  </w:t>
      </w:r>
      <w:r>
        <w:t>педагогическим</w:t>
      </w:r>
      <w:r>
        <w:rPr>
          <w:spacing w:val="76"/>
        </w:rPr>
        <w:t xml:space="preserve">  </w:t>
      </w:r>
      <w:r>
        <w:rPr>
          <w:spacing w:val="-2"/>
        </w:rPr>
        <w:t>работником</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3"/>
        <w:spacing w:before="66"/>
        <w:ind w:right="565"/>
      </w:pPr>
      <w:r>
        <w:lastRenderedPageBreak/>
        <w:t>образовательной организации в соответствии с его функциональными обязанностями, а также портфолио достижений обучающегося.</w:t>
      </w:r>
    </w:p>
    <w:p w:rsidR="00ED113B" w:rsidRDefault="00F26E6D">
      <w:pPr>
        <w:pStyle w:val="a3"/>
        <w:ind w:right="561" w:firstLine="707"/>
      </w:pPr>
      <w:r>
        <w:t>При оценивании результатов коррекционной работы может использоваться накопительная оценка (на основе текущих оценок) собственных достижений обучающегося, оценка на основе его портфолио достижений, а также оценка в соответствии с критериями, определенными в каждой методике психолого-педагогического обследования.</w:t>
      </w:r>
    </w:p>
    <w:p w:rsidR="00ED113B" w:rsidRDefault="00F26E6D">
      <w:pPr>
        <w:pStyle w:val="a3"/>
        <w:spacing w:before="1"/>
        <w:ind w:right="561" w:firstLine="707"/>
      </w:pPr>
      <w:r>
        <w:t xml:space="preserve">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Оценка может выражаться в уровневой шкале, например: 3 балла - значительная динамика, 2 балла - удовлетворительная динамика, 1 балл - незначительная динамика, 0 баллов - отсутствие </w:t>
      </w:r>
      <w:r>
        <w:rPr>
          <w:spacing w:val="-2"/>
        </w:rPr>
        <w:t>динамики.</w:t>
      </w:r>
    </w:p>
    <w:p w:rsidR="00ED113B" w:rsidRDefault="00F26E6D">
      <w:pPr>
        <w:pStyle w:val="a3"/>
        <w:ind w:right="569" w:firstLine="707"/>
      </w:pPr>
      <w:r>
        <w:t>Решение о достижении обучающимися планируемых результатов ПКР принимает ППК образовательной организации на основе анализа материалов комплексного изучения каждого обучающегося с ЗПР, разрабатывает рекомендации для дальнейшего обучения.</w:t>
      </w:r>
    </w:p>
    <w:p w:rsidR="00ED113B" w:rsidRDefault="00ED113B">
      <w:pPr>
        <w:pStyle w:val="a3"/>
        <w:sectPr w:rsidR="00ED113B">
          <w:pgSz w:w="11910" w:h="16840"/>
          <w:pgMar w:top="1040" w:right="283" w:bottom="1200" w:left="1133" w:header="0" w:footer="953" w:gutter="0"/>
          <w:cols w:space="720"/>
        </w:sectPr>
      </w:pPr>
    </w:p>
    <w:p w:rsidR="00ED113B" w:rsidRDefault="00F26E6D">
      <w:pPr>
        <w:pStyle w:val="a4"/>
        <w:numPr>
          <w:ilvl w:val="0"/>
          <w:numId w:val="55"/>
        </w:numPr>
        <w:tabs>
          <w:tab w:val="left" w:pos="3456"/>
        </w:tabs>
        <w:spacing w:before="68"/>
        <w:ind w:left="3456"/>
        <w:jc w:val="left"/>
        <w:rPr>
          <w:b/>
          <w:sz w:val="24"/>
        </w:rPr>
      </w:pPr>
      <w:r>
        <w:rPr>
          <w:b/>
          <w:sz w:val="24"/>
        </w:rPr>
        <w:lastRenderedPageBreak/>
        <w:t>ОРГАНИЗАЦИОННЫЙ</w:t>
      </w:r>
      <w:r>
        <w:rPr>
          <w:b/>
          <w:spacing w:val="-5"/>
          <w:sz w:val="24"/>
        </w:rPr>
        <w:t xml:space="preserve"> </w:t>
      </w:r>
      <w:r>
        <w:rPr>
          <w:b/>
          <w:spacing w:val="-2"/>
          <w:sz w:val="24"/>
        </w:rPr>
        <w:t>РАЗДЕЛ</w:t>
      </w:r>
    </w:p>
    <w:p w:rsidR="00ED113B" w:rsidRDefault="00F26E6D">
      <w:pPr>
        <w:ind w:left="900"/>
        <w:rPr>
          <w:b/>
          <w:sz w:val="24"/>
        </w:rPr>
      </w:pPr>
      <w:r>
        <w:rPr>
          <w:b/>
          <w:sz w:val="24"/>
        </w:rPr>
        <w:t>АООП</w:t>
      </w:r>
      <w:r>
        <w:rPr>
          <w:b/>
          <w:spacing w:val="-7"/>
          <w:sz w:val="24"/>
        </w:rPr>
        <w:t xml:space="preserve"> </w:t>
      </w:r>
      <w:r>
        <w:rPr>
          <w:b/>
          <w:sz w:val="24"/>
        </w:rPr>
        <w:t>ООО</w:t>
      </w:r>
      <w:r>
        <w:rPr>
          <w:b/>
          <w:spacing w:val="-4"/>
          <w:sz w:val="24"/>
        </w:rPr>
        <w:t xml:space="preserve"> </w:t>
      </w:r>
      <w:r>
        <w:rPr>
          <w:b/>
          <w:sz w:val="24"/>
        </w:rPr>
        <w:t>для</w:t>
      </w:r>
      <w:r>
        <w:rPr>
          <w:b/>
          <w:spacing w:val="-4"/>
          <w:sz w:val="24"/>
        </w:rPr>
        <w:t xml:space="preserve"> </w:t>
      </w:r>
      <w:r>
        <w:rPr>
          <w:b/>
          <w:sz w:val="24"/>
        </w:rPr>
        <w:t>обучающихся</w:t>
      </w:r>
      <w:r>
        <w:rPr>
          <w:b/>
          <w:spacing w:val="-4"/>
          <w:sz w:val="24"/>
        </w:rPr>
        <w:t xml:space="preserve"> </w:t>
      </w:r>
      <w:r>
        <w:rPr>
          <w:b/>
          <w:sz w:val="24"/>
        </w:rPr>
        <w:t>с</w:t>
      </w:r>
      <w:r>
        <w:rPr>
          <w:b/>
          <w:spacing w:val="-3"/>
          <w:sz w:val="24"/>
        </w:rPr>
        <w:t xml:space="preserve"> </w:t>
      </w:r>
      <w:r>
        <w:rPr>
          <w:b/>
          <w:sz w:val="24"/>
        </w:rPr>
        <w:t>задержкой</w:t>
      </w:r>
      <w:r>
        <w:rPr>
          <w:b/>
          <w:spacing w:val="-4"/>
          <w:sz w:val="24"/>
        </w:rPr>
        <w:t xml:space="preserve"> </w:t>
      </w:r>
      <w:r>
        <w:rPr>
          <w:b/>
          <w:sz w:val="24"/>
        </w:rPr>
        <w:t>психического развития(вариант</w:t>
      </w:r>
      <w:r>
        <w:rPr>
          <w:b/>
          <w:spacing w:val="-3"/>
          <w:sz w:val="24"/>
        </w:rPr>
        <w:t xml:space="preserve"> </w:t>
      </w:r>
      <w:r>
        <w:rPr>
          <w:b/>
          <w:spacing w:val="-5"/>
          <w:sz w:val="24"/>
        </w:rPr>
        <w:t>7)</w:t>
      </w:r>
    </w:p>
    <w:p w:rsidR="00ED113B" w:rsidRDefault="00ED113B">
      <w:pPr>
        <w:pStyle w:val="a3"/>
        <w:spacing w:before="43"/>
        <w:ind w:left="0"/>
        <w:jc w:val="left"/>
        <w:rPr>
          <w:b/>
        </w:rPr>
      </w:pPr>
    </w:p>
    <w:p w:rsidR="00ED113B" w:rsidRDefault="00F26E6D">
      <w:pPr>
        <w:pStyle w:val="a4"/>
        <w:numPr>
          <w:ilvl w:val="1"/>
          <w:numId w:val="55"/>
        </w:numPr>
        <w:tabs>
          <w:tab w:val="left" w:pos="760"/>
        </w:tabs>
        <w:spacing w:line="278" w:lineRule="auto"/>
        <w:ind w:left="307" w:right="856" w:firstLine="0"/>
        <w:jc w:val="both"/>
        <w:rPr>
          <w:b/>
          <w:sz w:val="24"/>
        </w:rPr>
      </w:pPr>
      <w:r>
        <w:rPr>
          <w:b/>
          <w:sz w:val="24"/>
        </w:rPr>
        <w:t>Учебный план адаптированной образовательной программы основного общего образования для обучающихся с задержкой психического развития (вариант 7).</w:t>
      </w:r>
    </w:p>
    <w:p w:rsidR="00ED113B" w:rsidRDefault="00F26E6D">
      <w:pPr>
        <w:pStyle w:val="a3"/>
        <w:ind w:left="307" w:right="848" w:firstLine="707"/>
      </w:pPr>
      <w:r>
        <w:t>Учебный план АООП ООО для обучающихся с задержкой психического развития (вариант</w:t>
      </w:r>
      <w:r>
        <w:rPr>
          <w:spacing w:val="-2"/>
        </w:rPr>
        <w:t xml:space="preserve"> </w:t>
      </w:r>
      <w:r>
        <w:t>7)</w:t>
      </w:r>
      <w:r>
        <w:rPr>
          <w:spacing w:val="-2"/>
        </w:rPr>
        <w:t xml:space="preserve"> </w:t>
      </w:r>
      <w:r>
        <w:t>в</w:t>
      </w:r>
      <w:r>
        <w:rPr>
          <w:spacing w:val="-3"/>
        </w:rPr>
        <w:t xml:space="preserve"> </w:t>
      </w:r>
      <w:r>
        <w:t>целом</w:t>
      </w:r>
      <w:r>
        <w:rPr>
          <w:spacing w:val="-3"/>
        </w:rPr>
        <w:t xml:space="preserve"> </w:t>
      </w:r>
      <w:r>
        <w:t>соответствует</w:t>
      </w:r>
      <w:r>
        <w:rPr>
          <w:spacing w:val="-2"/>
        </w:rPr>
        <w:t xml:space="preserve"> </w:t>
      </w:r>
      <w:r>
        <w:t>обязательным</w:t>
      </w:r>
      <w:r>
        <w:rPr>
          <w:spacing w:val="-3"/>
        </w:rPr>
        <w:t xml:space="preserve"> </w:t>
      </w:r>
      <w:r>
        <w:t>требованиям</w:t>
      </w:r>
      <w:r>
        <w:rPr>
          <w:spacing w:val="-3"/>
        </w:rPr>
        <w:t xml:space="preserve"> </w:t>
      </w:r>
      <w:r>
        <w:t>ФГОС</w:t>
      </w:r>
      <w:r>
        <w:rPr>
          <w:spacing w:val="-4"/>
        </w:rPr>
        <w:t xml:space="preserve"> </w:t>
      </w:r>
      <w:r>
        <w:t>ООО,</w:t>
      </w:r>
      <w:r>
        <w:rPr>
          <w:spacing w:val="-2"/>
        </w:rPr>
        <w:t xml:space="preserve"> </w:t>
      </w:r>
      <w:r>
        <w:t>ФАООП ООО, в том числе требованиям о включении во внеурочную деятельность коррекционных курсов по Программе коррекционной работы.</w:t>
      </w:r>
    </w:p>
    <w:p w:rsidR="00ED113B" w:rsidRDefault="00F26E6D">
      <w:pPr>
        <w:pStyle w:val="a3"/>
        <w:ind w:left="1015"/>
        <w:jc w:val="left"/>
      </w:pPr>
      <w:r>
        <w:t>Учебный</w:t>
      </w:r>
      <w:r>
        <w:rPr>
          <w:spacing w:val="-5"/>
        </w:rPr>
        <w:t xml:space="preserve"> </w:t>
      </w:r>
      <w:r>
        <w:rPr>
          <w:spacing w:val="-2"/>
        </w:rPr>
        <w:t>план:</w:t>
      </w:r>
    </w:p>
    <w:p w:rsidR="00ED113B" w:rsidRDefault="00F26E6D">
      <w:pPr>
        <w:pStyle w:val="a3"/>
        <w:ind w:left="1015" w:right="894"/>
        <w:jc w:val="left"/>
      </w:pPr>
      <w:r>
        <w:t>фиксирует максимальный объем учебной нагрузки обучающихся с ЗПР;</w:t>
      </w:r>
      <w:r>
        <w:rPr>
          <w:spacing w:val="40"/>
        </w:rPr>
        <w:t xml:space="preserve"> </w:t>
      </w:r>
      <w:r>
        <w:t>определяет</w:t>
      </w:r>
      <w:r>
        <w:rPr>
          <w:spacing w:val="80"/>
          <w:w w:val="150"/>
        </w:rPr>
        <w:t xml:space="preserve"> </w:t>
      </w:r>
      <w:r>
        <w:t>(регламентирует)</w:t>
      </w:r>
      <w:r>
        <w:rPr>
          <w:spacing w:val="80"/>
          <w:w w:val="150"/>
        </w:rPr>
        <w:t xml:space="preserve"> </w:t>
      </w:r>
      <w:r>
        <w:t>перечень</w:t>
      </w:r>
      <w:r>
        <w:rPr>
          <w:spacing w:val="80"/>
          <w:w w:val="150"/>
        </w:rPr>
        <w:t xml:space="preserve"> </w:t>
      </w:r>
      <w:r>
        <w:t>учебных</w:t>
      </w:r>
      <w:r>
        <w:rPr>
          <w:spacing w:val="80"/>
          <w:w w:val="150"/>
        </w:rPr>
        <w:t xml:space="preserve"> </w:t>
      </w:r>
      <w:r>
        <w:t>предметов,</w:t>
      </w:r>
      <w:r>
        <w:rPr>
          <w:spacing w:val="80"/>
          <w:w w:val="150"/>
        </w:rPr>
        <w:t xml:space="preserve"> </w:t>
      </w:r>
      <w:r>
        <w:t>курсов</w:t>
      </w:r>
      <w:r>
        <w:rPr>
          <w:spacing w:val="80"/>
          <w:w w:val="150"/>
        </w:rPr>
        <w:t xml:space="preserve"> </w:t>
      </w:r>
      <w:r>
        <w:t>и</w:t>
      </w:r>
      <w:r>
        <w:rPr>
          <w:spacing w:val="80"/>
          <w:w w:val="150"/>
        </w:rPr>
        <w:t xml:space="preserve"> </w:t>
      </w:r>
      <w:r>
        <w:t>время,</w:t>
      </w:r>
    </w:p>
    <w:p w:rsidR="00ED113B" w:rsidRDefault="00F26E6D">
      <w:pPr>
        <w:pStyle w:val="a3"/>
        <w:ind w:left="307"/>
        <w:jc w:val="left"/>
      </w:pPr>
      <w:r>
        <w:t>отводимое</w:t>
      </w:r>
      <w:r>
        <w:rPr>
          <w:spacing w:val="-3"/>
        </w:rPr>
        <w:t xml:space="preserve"> </w:t>
      </w:r>
      <w:r>
        <w:t>на</w:t>
      </w:r>
      <w:r>
        <w:rPr>
          <w:spacing w:val="-3"/>
        </w:rPr>
        <w:t xml:space="preserve"> </w:t>
      </w:r>
      <w:r>
        <w:t>их</w:t>
      </w:r>
      <w:r>
        <w:rPr>
          <w:spacing w:val="-1"/>
        </w:rPr>
        <w:t xml:space="preserve"> </w:t>
      </w:r>
      <w:r>
        <w:t>освоение</w:t>
      </w:r>
      <w:r>
        <w:rPr>
          <w:spacing w:val="-2"/>
        </w:rPr>
        <w:t xml:space="preserve"> </w:t>
      </w:r>
      <w:r>
        <w:t>и</w:t>
      </w:r>
      <w:r>
        <w:rPr>
          <w:spacing w:val="-2"/>
        </w:rPr>
        <w:t xml:space="preserve"> организацию;</w:t>
      </w:r>
    </w:p>
    <w:p w:rsidR="00ED113B" w:rsidRDefault="00F26E6D">
      <w:pPr>
        <w:pStyle w:val="a3"/>
        <w:ind w:left="1015" w:right="563"/>
        <w:jc w:val="left"/>
      </w:pPr>
      <w:r>
        <w:t>распределяет учебные предметы, курсы, модули по классам и учебным годам. Учебный</w:t>
      </w:r>
      <w:r>
        <w:rPr>
          <w:spacing w:val="69"/>
        </w:rPr>
        <w:t xml:space="preserve"> </w:t>
      </w:r>
      <w:r>
        <w:t>план</w:t>
      </w:r>
      <w:r>
        <w:rPr>
          <w:spacing w:val="73"/>
        </w:rPr>
        <w:t xml:space="preserve"> </w:t>
      </w:r>
      <w:r>
        <w:t>обеспечивает</w:t>
      </w:r>
      <w:r>
        <w:rPr>
          <w:spacing w:val="71"/>
        </w:rPr>
        <w:t xml:space="preserve"> </w:t>
      </w:r>
      <w:r>
        <w:t>преподавание</w:t>
      </w:r>
      <w:r>
        <w:rPr>
          <w:spacing w:val="73"/>
        </w:rPr>
        <w:t xml:space="preserve"> </w:t>
      </w:r>
      <w:r>
        <w:t>и</w:t>
      </w:r>
      <w:r>
        <w:rPr>
          <w:spacing w:val="72"/>
        </w:rPr>
        <w:t xml:space="preserve"> </w:t>
      </w:r>
      <w:r>
        <w:t>изучение</w:t>
      </w:r>
      <w:r>
        <w:rPr>
          <w:spacing w:val="71"/>
        </w:rPr>
        <w:t xml:space="preserve"> </w:t>
      </w:r>
      <w:r>
        <w:t>государственного</w:t>
      </w:r>
      <w:r>
        <w:rPr>
          <w:spacing w:val="72"/>
        </w:rPr>
        <w:t xml:space="preserve"> </w:t>
      </w:r>
      <w:r>
        <w:rPr>
          <w:spacing w:val="-2"/>
        </w:rPr>
        <w:t>языка</w:t>
      </w:r>
    </w:p>
    <w:p w:rsidR="00ED113B" w:rsidRDefault="00F26E6D">
      <w:pPr>
        <w:pStyle w:val="a3"/>
        <w:ind w:left="307" w:right="851"/>
      </w:pPr>
      <w:r>
        <w:t>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w:t>
      </w:r>
    </w:p>
    <w:p w:rsidR="00ED113B" w:rsidRDefault="00F26E6D">
      <w:pPr>
        <w:pStyle w:val="a3"/>
        <w:ind w:left="307" w:right="853" w:firstLine="707"/>
      </w:pPr>
      <w:r>
        <w:t>Для обучающегося с ЗПР может быть разработан индивидуальный учебный план как на весь период обучения по программе, так и на один год или иной срок. Данный индивидуальный план предусматривает решение одной или нескольких из ниже указанных задач:</w:t>
      </w:r>
    </w:p>
    <w:p w:rsidR="00ED113B" w:rsidRDefault="00F26E6D">
      <w:pPr>
        <w:pStyle w:val="a3"/>
        <w:ind w:left="307" w:right="852" w:firstLine="707"/>
      </w:pPr>
      <w:r>
        <w:t>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(за счёт часов части учебного плана, определяемой участниками образовательных отношений);</w:t>
      </w:r>
    </w:p>
    <w:p w:rsidR="00ED113B" w:rsidRDefault="00F26E6D">
      <w:pPr>
        <w:pStyle w:val="a3"/>
        <w:ind w:left="307" w:right="848" w:firstLine="707"/>
      </w:pPr>
      <w:r>
        <w:t>проведение коррекционных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w:t>
      </w:r>
    </w:p>
    <w:p w:rsidR="00ED113B" w:rsidRDefault="00F26E6D">
      <w:pPr>
        <w:pStyle w:val="a3"/>
        <w:ind w:left="307" w:right="852" w:firstLine="707"/>
      </w:pPr>
      <w:r>
        <w:t>организация и проведение индивидуальных консультаций педагогов по обязательным</w:t>
      </w:r>
      <w:r>
        <w:rPr>
          <w:spacing w:val="-4"/>
        </w:rPr>
        <w:t xml:space="preserve"> </w:t>
      </w:r>
      <w:r>
        <w:t>учебным</w:t>
      </w:r>
      <w:r>
        <w:rPr>
          <w:spacing w:val="-4"/>
        </w:rPr>
        <w:t xml:space="preserve"> </w:t>
      </w:r>
      <w:r>
        <w:t>дисциплинам,</w:t>
      </w:r>
      <w:r>
        <w:rPr>
          <w:spacing w:val="-5"/>
        </w:rPr>
        <w:t xml:space="preserve"> </w:t>
      </w:r>
      <w:r>
        <w:t>по</w:t>
      </w:r>
      <w:r>
        <w:rPr>
          <w:spacing w:val="-5"/>
        </w:rPr>
        <w:t xml:space="preserve"> </w:t>
      </w:r>
      <w:r>
        <w:t>темам</w:t>
      </w:r>
      <w:r>
        <w:rPr>
          <w:spacing w:val="-6"/>
        </w:rPr>
        <w:t xml:space="preserve"> </w:t>
      </w:r>
      <w:r>
        <w:t>и</w:t>
      </w:r>
      <w:r>
        <w:rPr>
          <w:spacing w:val="-5"/>
        </w:rPr>
        <w:t xml:space="preserve"> </w:t>
      </w:r>
      <w:r>
        <w:t>разделам,</w:t>
      </w:r>
      <w:r>
        <w:rPr>
          <w:spacing w:val="-5"/>
        </w:rPr>
        <w:t xml:space="preserve"> </w:t>
      </w:r>
      <w:r>
        <w:t>требующим</w:t>
      </w:r>
      <w:r>
        <w:rPr>
          <w:spacing w:val="-6"/>
        </w:rPr>
        <w:t xml:space="preserve"> </w:t>
      </w:r>
      <w:r>
        <w:t>особого</w:t>
      </w:r>
      <w:r>
        <w:rPr>
          <w:spacing w:val="-5"/>
        </w:rPr>
        <w:t xml:space="preserve"> </w:t>
      </w:r>
      <w:r>
        <w:t>внимания для пропедевтики возникновения специфически обусловленных или индивидуально ориентированных трудностей в обучении;</w:t>
      </w:r>
    </w:p>
    <w:p w:rsidR="00ED113B" w:rsidRDefault="00F26E6D">
      <w:pPr>
        <w:pStyle w:val="a3"/>
        <w:ind w:left="307" w:right="855" w:firstLine="707"/>
      </w:pPr>
      <w:r>
        <w:t>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
    <w:p w:rsidR="00ED113B" w:rsidRDefault="00F26E6D">
      <w:pPr>
        <w:pStyle w:val="a3"/>
        <w:ind w:left="307" w:right="852" w:firstLine="707"/>
      </w:pPr>
      <w:r>
        <w:t>Учебный план состоит из двух частей: обязательной части и части, формируемой участниками образовательных отношений.</w:t>
      </w:r>
    </w:p>
    <w:p w:rsidR="00ED113B" w:rsidRDefault="00F26E6D">
      <w:pPr>
        <w:pStyle w:val="a3"/>
        <w:ind w:left="307" w:right="850" w:firstLine="707"/>
      </w:pPr>
      <w: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w:t>
      </w:r>
      <w:r>
        <w:rPr>
          <w:spacing w:val="40"/>
        </w:rPr>
        <w:t xml:space="preserve"> </w:t>
      </w:r>
      <w:r>
        <w:t>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ED113B" w:rsidRDefault="00F26E6D">
      <w:pPr>
        <w:pStyle w:val="a3"/>
        <w:ind w:left="307" w:right="847" w:firstLine="707"/>
      </w:pPr>
      <w: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 на уровне основного общего образования.</w:t>
      </w:r>
    </w:p>
    <w:p w:rsidR="00ED113B" w:rsidRDefault="00ED113B">
      <w:pPr>
        <w:pStyle w:val="a3"/>
        <w:sectPr w:rsidR="00ED113B">
          <w:footerReference w:type="default" r:id="rId16"/>
          <w:pgSz w:w="11910" w:h="16840"/>
          <w:pgMar w:top="760" w:right="283" w:bottom="1200" w:left="1133" w:header="0" w:footer="974" w:gutter="0"/>
          <w:cols w:space="720"/>
        </w:sectPr>
      </w:pPr>
    </w:p>
    <w:p w:rsidR="00ED113B" w:rsidRDefault="00F26E6D">
      <w:pPr>
        <w:pStyle w:val="a3"/>
        <w:spacing w:before="63"/>
        <w:ind w:left="1015" w:right="857"/>
      </w:pPr>
      <w:r>
        <w:lastRenderedPageBreak/>
        <w:t>Время, отводимое на данную часть учебного плана, может быть использовано на: увеличение</w:t>
      </w:r>
      <w:r>
        <w:rPr>
          <w:spacing w:val="71"/>
        </w:rPr>
        <w:t xml:space="preserve"> </w:t>
      </w:r>
      <w:r>
        <w:t>учебных</w:t>
      </w:r>
      <w:r>
        <w:rPr>
          <w:spacing w:val="73"/>
        </w:rPr>
        <w:t xml:space="preserve"> </w:t>
      </w:r>
      <w:r>
        <w:t>часов,</w:t>
      </w:r>
      <w:r>
        <w:rPr>
          <w:spacing w:val="72"/>
        </w:rPr>
        <w:t xml:space="preserve"> </w:t>
      </w:r>
      <w:r>
        <w:t>предусмотренных</w:t>
      </w:r>
      <w:r>
        <w:rPr>
          <w:spacing w:val="71"/>
        </w:rPr>
        <w:t xml:space="preserve"> </w:t>
      </w:r>
      <w:r>
        <w:t>на</w:t>
      </w:r>
      <w:r>
        <w:rPr>
          <w:spacing w:val="71"/>
        </w:rPr>
        <w:t xml:space="preserve"> </w:t>
      </w:r>
      <w:r>
        <w:t>изучение</w:t>
      </w:r>
      <w:r>
        <w:rPr>
          <w:spacing w:val="70"/>
        </w:rPr>
        <w:t xml:space="preserve"> </w:t>
      </w:r>
      <w:r>
        <w:t>отдельных</w:t>
      </w:r>
      <w:r>
        <w:rPr>
          <w:spacing w:val="76"/>
        </w:rPr>
        <w:t xml:space="preserve"> </w:t>
      </w:r>
      <w:r>
        <w:rPr>
          <w:spacing w:val="-2"/>
        </w:rPr>
        <w:t>учебных</w:t>
      </w:r>
    </w:p>
    <w:p w:rsidR="00ED113B" w:rsidRDefault="00F26E6D">
      <w:pPr>
        <w:pStyle w:val="a3"/>
        <w:ind w:left="307"/>
      </w:pPr>
      <w:r>
        <w:t>предметов</w:t>
      </w:r>
      <w:r>
        <w:rPr>
          <w:spacing w:val="-7"/>
        </w:rPr>
        <w:t xml:space="preserve"> </w:t>
      </w:r>
      <w:r>
        <w:t>обязательной</w:t>
      </w:r>
      <w:r>
        <w:rPr>
          <w:spacing w:val="-5"/>
        </w:rPr>
        <w:t xml:space="preserve"> </w:t>
      </w:r>
      <w:r>
        <w:rPr>
          <w:spacing w:val="-2"/>
        </w:rPr>
        <w:t>части;</w:t>
      </w:r>
    </w:p>
    <w:p w:rsidR="00ED113B" w:rsidRDefault="00F26E6D">
      <w:pPr>
        <w:pStyle w:val="a3"/>
        <w:ind w:left="307" w:right="850" w:firstLine="707"/>
      </w:pPr>
      <w:r>
        <w:t>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ED113B" w:rsidRDefault="00F26E6D">
      <w:pPr>
        <w:pStyle w:val="a3"/>
        <w:ind w:left="307" w:right="850" w:firstLine="707"/>
      </w:pPr>
      <w:r>
        <w:t>другие виды учебной, воспитательной, спортивной и иной деятельности обучающихся с ЗПР.</w:t>
      </w:r>
    </w:p>
    <w:p w:rsidR="00ED113B" w:rsidRDefault="00F26E6D">
      <w:pPr>
        <w:pStyle w:val="a3"/>
        <w:ind w:left="307" w:right="852" w:firstLine="707"/>
      </w:pPr>
      <w:r>
        <w:t>АООП ООО для обучающихся с ЗПР предусматривает три варианта недельного учебного плана в соответствии с ФАОП:</w:t>
      </w:r>
    </w:p>
    <w:p w:rsidR="00ED113B" w:rsidRDefault="00F26E6D">
      <w:pPr>
        <w:pStyle w:val="a4"/>
        <w:numPr>
          <w:ilvl w:val="0"/>
          <w:numId w:val="15"/>
        </w:numPr>
        <w:tabs>
          <w:tab w:val="left" w:pos="1212"/>
        </w:tabs>
        <w:spacing w:before="1"/>
        <w:ind w:right="854" w:firstLine="707"/>
        <w:jc w:val="both"/>
        <w:rPr>
          <w:sz w:val="24"/>
        </w:rPr>
      </w:pPr>
      <w:r>
        <w:rPr>
          <w:sz w:val="24"/>
        </w:rPr>
        <w:t>й вариант - для общеобразовательных организаций, в которых обучение ведется на русском языке;</w:t>
      </w:r>
    </w:p>
    <w:p w:rsidR="00ED113B" w:rsidRDefault="00F26E6D">
      <w:pPr>
        <w:pStyle w:val="a4"/>
        <w:numPr>
          <w:ilvl w:val="0"/>
          <w:numId w:val="15"/>
        </w:numPr>
        <w:tabs>
          <w:tab w:val="left" w:pos="1212"/>
        </w:tabs>
        <w:ind w:right="852" w:firstLine="707"/>
        <w:jc w:val="both"/>
        <w:rPr>
          <w:sz w:val="24"/>
        </w:rPr>
      </w:pPr>
      <w:r>
        <w:rPr>
          <w:sz w:val="24"/>
        </w:rPr>
        <w:t>й вариант - для общеобразовательных организаций (в республиках Российской Федерации), в которых обучение ведется на русском языке, но наряду с ним изучается один из государственных языков республик Российской Федерации и (или) один из</w:t>
      </w:r>
      <w:r>
        <w:rPr>
          <w:spacing w:val="40"/>
          <w:sz w:val="24"/>
        </w:rPr>
        <w:t xml:space="preserve"> </w:t>
      </w:r>
      <w:r>
        <w:rPr>
          <w:sz w:val="24"/>
        </w:rPr>
        <w:t>языков народов Российской Федерации;</w:t>
      </w:r>
    </w:p>
    <w:p w:rsidR="00ED113B" w:rsidRDefault="00F26E6D">
      <w:pPr>
        <w:pStyle w:val="a4"/>
        <w:numPr>
          <w:ilvl w:val="0"/>
          <w:numId w:val="15"/>
        </w:numPr>
        <w:tabs>
          <w:tab w:val="left" w:pos="1212"/>
        </w:tabs>
        <w:ind w:right="850" w:firstLine="707"/>
        <w:jc w:val="both"/>
        <w:rPr>
          <w:sz w:val="24"/>
        </w:rPr>
      </w:pPr>
      <w:r>
        <w:rPr>
          <w:sz w:val="24"/>
        </w:rPr>
        <w:t>й вариант - преимущественно для отдельных общеобразовательных организаций и</w:t>
      </w:r>
      <w:r>
        <w:rPr>
          <w:spacing w:val="-4"/>
          <w:sz w:val="24"/>
        </w:rPr>
        <w:t xml:space="preserve"> </w:t>
      </w:r>
      <w:r>
        <w:rPr>
          <w:sz w:val="24"/>
        </w:rPr>
        <w:t>классов,</w:t>
      </w:r>
      <w:r>
        <w:rPr>
          <w:spacing w:val="-4"/>
          <w:sz w:val="24"/>
        </w:rPr>
        <w:t xml:space="preserve"> </w:t>
      </w:r>
      <w:r>
        <w:rPr>
          <w:sz w:val="24"/>
        </w:rPr>
        <w:t>реализующих</w:t>
      </w:r>
      <w:r>
        <w:rPr>
          <w:spacing w:val="-2"/>
          <w:sz w:val="24"/>
        </w:rPr>
        <w:t xml:space="preserve"> </w:t>
      </w:r>
      <w:r>
        <w:rPr>
          <w:sz w:val="24"/>
        </w:rPr>
        <w:t>адаптированные</w:t>
      </w:r>
      <w:r>
        <w:rPr>
          <w:spacing w:val="-6"/>
          <w:sz w:val="24"/>
        </w:rPr>
        <w:t xml:space="preserve"> </w:t>
      </w:r>
      <w:r>
        <w:rPr>
          <w:sz w:val="24"/>
        </w:rPr>
        <w:t>образовательные</w:t>
      </w:r>
      <w:r>
        <w:rPr>
          <w:spacing w:val="-6"/>
          <w:sz w:val="24"/>
        </w:rPr>
        <w:t xml:space="preserve"> </w:t>
      </w:r>
      <w:r>
        <w:rPr>
          <w:sz w:val="24"/>
        </w:rPr>
        <w:t>программы</w:t>
      </w:r>
      <w:r>
        <w:rPr>
          <w:spacing w:val="-4"/>
          <w:sz w:val="24"/>
        </w:rPr>
        <w:t xml:space="preserve"> </w:t>
      </w:r>
      <w:r>
        <w:rPr>
          <w:sz w:val="24"/>
        </w:rPr>
        <w:t>для</w:t>
      </w:r>
      <w:r>
        <w:rPr>
          <w:spacing w:val="-4"/>
          <w:sz w:val="24"/>
        </w:rPr>
        <w:t xml:space="preserve"> </w:t>
      </w:r>
      <w:r>
        <w:rPr>
          <w:sz w:val="24"/>
        </w:rPr>
        <w:t>обучающихся</w:t>
      </w:r>
      <w:r>
        <w:rPr>
          <w:spacing w:val="-4"/>
          <w:sz w:val="24"/>
        </w:rPr>
        <w:t xml:space="preserve"> </w:t>
      </w:r>
      <w:r>
        <w:rPr>
          <w:sz w:val="24"/>
        </w:rPr>
        <w:t>с задержкой психического развития.</w:t>
      </w:r>
    </w:p>
    <w:p w:rsidR="00ED113B" w:rsidRDefault="00F26E6D">
      <w:pPr>
        <w:pStyle w:val="a3"/>
        <w:spacing w:before="3" w:line="276" w:lineRule="auto"/>
        <w:ind w:left="307" w:right="850" w:firstLine="707"/>
      </w:pPr>
      <w:r>
        <w:t>В учебных планах количество часов в неделю на коррекционные курсы указано на одного обучающегося.</w:t>
      </w:r>
    </w:p>
    <w:p w:rsidR="00ED113B" w:rsidRDefault="00F26E6D">
      <w:pPr>
        <w:pStyle w:val="a3"/>
        <w:spacing w:line="276" w:lineRule="auto"/>
        <w:ind w:left="307" w:right="843" w:firstLine="707"/>
      </w:pPr>
      <w:r>
        <w:t>В учебном плане количество часов на изучение учебного предмета “Адаптивная физическая культура” составляет 2 часа в неделю, третий час может быть реализован образовательной организацией за счет часов внеурочной деятельности и (или) за счет посещения обучающимися спортивных секций. Для обучающихся с ЗПР, физическое развитие которых приближается или соответствует возрастной норме, образовательная организация по согласованию с родителями (их законными представителями) обучающегося вправе делать выбор между учебным предметом “Физическая культура” и “Адаптивная физическая культура”.</w:t>
      </w:r>
    </w:p>
    <w:p w:rsidR="00ED113B" w:rsidRDefault="00F26E6D">
      <w:pPr>
        <w:pStyle w:val="a3"/>
        <w:spacing w:line="276" w:lineRule="auto"/>
        <w:ind w:left="307" w:right="846" w:firstLine="540"/>
      </w:pPr>
      <w:r>
        <w:t>При реализации АООП ООО для обучающихся с ЗПР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ED113B" w:rsidRDefault="00F26E6D">
      <w:pPr>
        <w:pStyle w:val="a3"/>
        <w:ind w:left="307" w:right="848" w:firstLine="540"/>
      </w:pPr>
      <w:r>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w:t>
      </w:r>
      <w:r>
        <w:rPr>
          <w:spacing w:val="37"/>
        </w:rPr>
        <w:t xml:space="preserve"> </w:t>
      </w:r>
      <w:r>
        <w:t>30</w:t>
      </w:r>
      <w:r>
        <w:rPr>
          <w:spacing w:val="39"/>
        </w:rPr>
        <w:t xml:space="preserve"> </w:t>
      </w:r>
      <w:r>
        <w:t>и</w:t>
      </w:r>
      <w:r>
        <w:rPr>
          <w:spacing w:val="40"/>
        </w:rPr>
        <w:t xml:space="preserve"> </w:t>
      </w:r>
      <w:r>
        <w:t>32</w:t>
      </w:r>
      <w:r>
        <w:rPr>
          <w:spacing w:val="39"/>
        </w:rPr>
        <w:t xml:space="preserve"> </w:t>
      </w:r>
      <w:r>
        <w:t>часа</w:t>
      </w:r>
      <w:r>
        <w:rPr>
          <w:spacing w:val="40"/>
        </w:rPr>
        <w:t xml:space="preserve"> </w:t>
      </w:r>
      <w:r>
        <w:t>соответственно.</w:t>
      </w:r>
      <w:r>
        <w:rPr>
          <w:spacing w:val="39"/>
        </w:rPr>
        <w:t xml:space="preserve"> </w:t>
      </w:r>
      <w:r>
        <w:t>Максимальное</w:t>
      </w:r>
      <w:r>
        <w:rPr>
          <w:spacing w:val="38"/>
        </w:rPr>
        <w:t xml:space="preserve"> </w:t>
      </w:r>
      <w:r>
        <w:t>число</w:t>
      </w:r>
      <w:r>
        <w:rPr>
          <w:spacing w:val="39"/>
        </w:rPr>
        <w:t xml:space="preserve"> </w:t>
      </w:r>
      <w:r>
        <w:t>часов</w:t>
      </w:r>
      <w:r>
        <w:rPr>
          <w:spacing w:val="39"/>
        </w:rPr>
        <w:t xml:space="preserve"> </w:t>
      </w:r>
      <w:r>
        <w:t>в</w:t>
      </w:r>
      <w:r>
        <w:rPr>
          <w:spacing w:val="41"/>
        </w:rPr>
        <w:t xml:space="preserve"> </w:t>
      </w:r>
      <w:r>
        <w:t>неделю</w:t>
      </w:r>
      <w:r>
        <w:rPr>
          <w:spacing w:val="40"/>
        </w:rPr>
        <w:t xml:space="preserve"> </w:t>
      </w:r>
      <w:r>
        <w:t>в</w:t>
      </w:r>
      <w:r>
        <w:rPr>
          <w:spacing w:val="39"/>
        </w:rPr>
        <w:t xml:space="preserve"> </w:t>
      </w:r>
      <w:r>
        <w:t>8</w:t>
      </w:r>
      <w:r>
        <w:rPr>
          <w:spacing w:val="39"/>
        </w:rPr>
        <w:t xml:space="preserve"> </w:t>
      </w:r>
      <w:r>
        <w:t>и</w:t>
      </w:r>
      <w:r>
        <w:rPr>
          <w:spacing w:val="49"/>
        </w:rPr>
        <w:t xml:space="preserve"> </w:t>
      </w:r>
      <w:r>
        <w:t>9</w:t>
      </w:r>
      <w:r>
        <w:rPr>
          <w:spacing w:val="39"/>
        </w:rPr>
        <w:t xml:space="preserve"> </w:t>
      </w:r>
      <w:r>
        <w:rPr>
          <w:spacing w:val="-2"/>
        </w:rPr>
        <w:t>классах</w:t>
      </w:r>
    </w:p>
    <w:p w:rsidR="00ED113B" w:rsidRDefault="00F26E6D">
      <w:pPr>
        <w:pStyle w:val="a3"/>
        <w:ind w:left="307"/>
      </w:pPr>
      <w:r>
        <w:t>составляет</w:t>
      </w:r>
      <w:r>
        <w:rPr>
          <w:spacing w:val="-3"/>
        </w:rPr>
        <w:t xml:space="preserve"> </w:t>
      </w:r>
      <w:r>
        <w:t>33</w:t>
      </w:r>
      <w:r>
        <w:rPr>
          <w:spacing w:val="-3"/>
        </w:rPr>
        <w:t xml:space="preserve"> </w:t>
      </w:r>
      <w:r>
        <w:rPr>
          <w:spacing w:val="-4"/>
        </w:rPr>
        <w:t>часа.</w:t>
      </w:r>
    </w:p>
    <w:p w:rsidR="00ED113B" w:rsidRDefault="00F26E6D">
      <w:pPr>
        <w:pStyle w:val="a3"/>
        <w:ind w:left="307" w:right="848" w:firstLine="707"/>
      </w:pPr>
      <w:r>
        <w:t>Продолжительность каникул в течение учебного года составляет не менее 30 календарных дней, летом — не менее 8 недель. Продолжительность урока в основной школе для детей с ограниченными возможностями здоровья составляет 40 минут. Во время занятий необходим перерыв для гимнастики не менее 2 минут.</w:t>
      </w:r>
    </w:p>
    <w:p w:rsidR="00ED113B" w:rsidRDefault="00F26E6D">
      <w:pPr>
        <w:pStyle w:val="a3"/>
        <w:spacing w:before="274"/>
        <w:ind w:left="307"/>
        <w:jc w:val="left"/>
      </w:pPr>
      <w:r>
        <w:t>*</w:t>
      </w:r>
      <w:r>
        <w:rPr>
          <w:spacing w:val="80"/>
        </w:rPr>
        <w:t xml:space="preserve"> </w:t>
      </w:r>
      <w:r>
        <w:t>Математика</w:t>
      </w:r>
      <w:r>
        <w:rPr>
          <w:spacing w:val="80"/>
        </w:rPr>
        <w:t xml:space="preserve"> </w:t>
      </w:r>
      <w:r>
        <w:t>7-9</w:t>
      </w:r>
      <w:r>
        <w:rPr>
          <w:spacing w:val="80"/>
        </w:rPr>
        <w:t xml:space="preserve"> </w:t>
      </w:r>
      <w:r>
        <w:t>классы</w:t>
      </w:r>
      <w:r>
        <w:rPr>
          <w:spacing w:val="80"/>
        </w:rPr>
        <w:t xml:space="preserve"> </w:t>
      </w:r>
      <w:r>
        <w:t>включает</w:t>
      </w:r>
      <w:r>
        <w:rPr>
          <w:spacing w:val="80"/>
        </w:rPr>
        <w:t xml:space="preserve"> </w:t>
      </w:r>
      <w:r>
        <w:t>в</w:t>
      </w:r>
      <w:r>
        <w:rPr>
          <w:spacing w:val="80"/>
        </w:rPr>
        <w:t xml:space="preserve"> </w:t>
      </w:r>
      <w:r>
        <w:t>себя</w:t>
      </w:r>
      <w:r>
        <w:rPr>
          <w:spacing w:val="80"/>
        </w:rPr>
        <w:t xml:space="preserve"> </w:t>
      </w:r>
      <w:r>
        <w:t>учебные</w:t>
      </w:r>
      <w:r>
        <w:rPr>
          <w:spacing w:val="80"/>
        </w:rPr>
        <w:t xml:space="preserve"> </w:t>
      </w:r>
      <w:r>
        <w:t>предметы:</w:t>
      </w:r>
      <w:r>
        <w:rPr>
          <w:spacing w:val="80"/>
        </w:rPr>
        <w:t xml:space="preserve"> </w:t>
      </w:r>
      <w:r>
        <w:t>алгебра,</w:t>
      </w:r>
      <w:r>
        <w:rPr>
          <w:spacing w:val="80"/>
        </w:rPr>
        <w:t xml:space="preserve"> </w:t>
      </w:r>
      <w:r>
        <w:t>геометрия, вероятность и статистика.</w:t>
      </w:r>
    </w:p>
    <w:p w:rsidR="00ED113B" w:rsidRDefault="00ED113B">
      <w:pPr>
        <w:pStyle w:val="a3"/>
        <w:jc w:val="left"/>
        <w:sectPr w:rsidR="00ED113B">
          <w:pgSz w:w="11910" w:h="16840"/>
          <w:pgMar w:top="760" w:right="283" w:bottom="1200" w:left="1133" w:header="0" w:footer="974" w:gutter="0"/>
          <w:cols w:space="720"/>
        </w:sectPr>
      </w:pPr>
    </w:p>
    <w:tbl>
      <w:tblPr>
        <w:tblStyle w:val="TableNormal"/>
        <w:tblpPr w:leftFromText="180" w:rightFromText="180" w:vertAnchor="text" w:horzAnchor="margin" w:tblpY="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0"/>
        <w:gridCol w:w="964"/>
        <w:gridCol w:w="1339"/>
        <w:gridCol w:w="1349"/>
        <w:gridCol w:w="862"/>
        <w:gridCol w:w="862"/>
        <w:gridCol w:w="863"/>
      </w:tblGrid>
      <w:tr w:rsidR="00F26E6D" w:rsidRPr="00F26E6D" w:rsidTr="00F26E6D">
        <w:trPr>
          <w:trHeight w:val="1834"/>
        </w:trPr>
        <w:tc>
          <w:tcPr>
            <w:tcW w:w="9059" w:type="dxa"/>
            <w:gridSpan w:val="7"/>
          </w:tcPr>
          <w:p w:rsidR="00F26E6D" w:rsidRPr="00F26E6D" w:rsidRDefault="00F26E6D" w:rsidP="00F26E6D">
            <w:pPr>
              <w:overflowPunct w:val="0"/>
              <w:adjustRightInd w:val="0"/>
              <w:ind w:right="141"/>
              <w:jc w:val="center"/>
              <w:rPr>
                <w:rFonts w:eastAsiaTheme="minorHAnsi"/>
                <w:b/>
                <w:bCs/>
                <w:sz w:val="28"/>
                <w:szCs w:val="24"/>
              </w:rPr>
            </w:pPr>
            <w:r w:rsidRPr="00F26E6D">
              <w:rPr>
                <w:rFonts w:eastAsiaTheme="minorHAnsi"/>
                <w:b/>
                <w:bCs/>
                <w:sz w:val="24"/>
                <w:szCs w:val="23"/>
              </w:rPr>
              <w:lastRenderedPageBreak/>
              <w:t xml:space="preserve">Учебный план для V- </w:t>
            </w:r>
            <w:r w:rsidRPr="00F26E6D">
              <w:rPr>
                <w:rFonts w:eastAsiaTheme="minorHAnsi"/>
                <w:b/>
                <w:bCs/>
                <w:sz w:val="24"/>
                <w:szCs w:val="23"/>
                <w:lang w:val="de-DE"/>
              </w:rPr>
              <w:t>IX</w:t>
            </w:r>
            <w:r w:rsidRPr="00F26E6D">
              <w:rPr>
                <w:rFonts w:eastAsiaTheme="minorHAnsi"/>
                <w:b/>
                <w:bCs/>
                <w:sz w:val="24"/>
                <w:szCs w:val="23"/>
              </w:rPr>
              <w:t xml:space="preserve"> классов МОУ Ивановской СОШ, реализующую адаптированную </w:t>
            </w:r>
            <w:r w:rsidRPr="00F26E6D">
              <w:rPr>
                <w:rFonts w:eastAsiaTheme="minorHAnsi"/>
                <w:b/>
                <w:bCs/>
                <w:sz w:val="28"/>
                <w:szCs w:val="24"/>
              </w:rPr>
              <w:t xml:space="preserve">образовательную программу основного общего образования </w:t>
            </w:r>
          </w:p>
          <w:p w:rsidR="00F26E6D" w:rsidRPr="00F26E6D" w:rsidRDefault="00F26E6D" w:rsidP="00F26E6D">
            <w:pPr>
              <w:spacing w:before="102"/>
              <w:ind w:left="9"/>
              <w:jc w:val="center"/>
              <w:rPr>
                <w:b/>
                <w:bCs/>
                <w:sz w:val="32"/>
                <w:szCs w:val="24"/>
              </w:rPr>
            </w:pPr>
            <w:r w:rsidRPr="00F26E6D">
              <w:rPr>
                <w:b/>
                <w:bCs/>
                <w:sz w:val="32"/>
                <w:szCs w:val="24"/>
              </w:rPr>
              <w:t xml:space="preserve">2026-2027 г. </w:t>
            </w:r>
          </w:p>
          <w:p w:rsidR="00F26E6D" w:rsidRPr="00F26E6D" w:rsidRDefault="00F26E6D" w:rsidP="00F26E6D">
            <w:pPr>
              <w:spacing w:before="102"/>
              <w:ind w:left="9"/>
              <w:jc w:val="center"/>
              <w:rPr>
                <w:b/>
                <w:bCs/>
                <w:sz w:val="24"/>
                <w:szCs w:val="24"/>
              </w:rPr>
            </w:pPr>
            <w:r w:rsidRPr="00F26E6D">
              <w:rPr>
                <w:b/>
                <w:bCs/>
                <w:sz w:val="24"/>
                <w:szCs w:val="24"/>
              </w:rPr>
              <w:t>5-дневная учебная неделя</w:t>
            </w:r>
          </w:p>
          <w:p w:rsidR="00F26E6D" w:rsidRPr="00F26E6D" w:rsidRDefault="00F26E6D" w:rsidP="00F26E6D">
            <w:pPr>
              <w:spacing w:before="102"/>
              <w:ind w:left="9"/>
              <w:jc w:val="center"/>
              <w:rPr>
                <w:sz w:val="24"/>
              </w:rPr>
            </w:pPr>
            <w:r w:rsidRPr="00F26E6D">
              <w:rPr>
                <w:b/>
                <w:bCs/>
                <w:sz w:val="24"/>
                <w:szCs w:val="24"/>
              </w:rPr>
              <w:t>7 вид, 8 класс</w:t>
            </w:r>
          </w:p>
        </w:tc>
      </w:tr>
      <w:tr w:rsidR="00F26E6D" w:rsidRPr="00F26E6D" w:rsidTr="00F26E6D">
        <w:trPr>
          <w:trHeight w:val="480"/>
        </w:trPr>
        <w:tc>
          <w:tcPr>
            <w:tcW w:w="2820" w:type="dxa"/>
            <w:vMerge w:val="restart"/>
          </w:tcPr>
          <w:p w:rsidR="00F26E6D" w:rsidRPr="00F26E6D" w:rsidRDefault="00F26E6D" w:rsidP="00F26E6D">
            <w:pPr>
              <w:spacing w:before="102"/>
              <w:ind w:left="163" w:right="148" w:firstLine="258"/>
              <w:rPr>
                <w:sz w:val="24"/>
              </w:rPr>
            </w:pPr>
            <w:r w:rsidRPr="00F26E6D">
              <w:rPr>
                <w:sz w:val="24"/>
              </w:rPr>
              <w:t>Учебные предметы (учебные</w:t>
            </w:r>
            <w:r w:rsidRPr="00F26E6D">
              <w:rPr>
                <w:spacing w:val="-15"/>
                <w:sz w:val="24"/>
              </w:rPr>
              <w:t xml:space="preserve"> </w:t>
            </w:r>
            <w:r w:rsidRPr="00F26E6D">
              <w:rPr>
                <w:sz w:val="24"/>
              </w:rPr>
              <w:t>курсы)/классы</w:t>
            </w:r>
          </w:p>
        </w:tc>
        <w:tc>
          <w:tcPr>
            <w:tcW w:w="6239" w:type="dxa"/>
            <w:gridSpan w:val="6"/>
          </w:tcPr>
          <w:p w:rsidR="00F26E6D" w:rsidRPr="00F26E6D" w:rsidRDefault="00F26E6D" w:rsidP="00F26E6D">
            <w:pPr>
              <w:spacing w:before="102"/>
              <w:ind w:left="1707"/>
              <w:rPr>
                <w:sz w:val="24"/>
              </w:rPr>
            </w:pPr>
            <w:r w:rsidRPr="00F26E6D">
              <w:rPr>
                <w:sz w:val="24"/>
              </w:rPr>
              <w:t>Количество</w:t>
            </w:r>
            <w:r w:rsidRPr="00F26E6D">
              <w:rPr>
                <w:spacing w:val="-6"/>
                <w:sz w:val="24"/>
              </w:rPr>
              <w:t xml:space="preserve"> </w:t>
            </w:r>
            <w:r w:rsidRPr="00F26E6D">
              <w:rPr>
                <w:sz w:val="24"/>
              </w:rPr>
              <w:t>часов</w:t>
            </w:r>
            <w:r w:rsidRPr="00F26E6D">
              <w:rPr>
                <w:spacing w:val="-5"/>
                <w:sz w:val="24"/>
              </w:rPr>
              <w:t xml:space="preserve"> </w:t>
            </w:r>
            <w:r w:rsidRPr="00F26E6D">
              <w:rPr>
                <w:sz w:val="24"/>
              </w:rPr>
              <w:t>в</w:t>
            </w:r>
            <w:r w:rsidRPr="00F26E6D">
              <w:rPr>
                <w:spacing w:val="-5"/>
                <w:sz w:val="24"/>
              </w:rPr>
              <w:t xml:space="preserve"> </w:t>
            </w:r>
            <w:r w:rsidRPr="00F26E6D">
              <w:rPr>
                <w:spacing w:val="-2"/>
                <w:sz w:val="24"/>
              </w:rPr>
              <w:t>неделю</w:t>
            </w:r>
          </w:p>
        </w:tc>
      </w:tr>
      <w:tr w:rsidR="00F26E6D" w:rsidRPr="00F26E6D" w:rsidTr="00F26E6D">
        <w:trPr>
          <w:trHeight w:val="480"/>
        </w:trPr>
        <w:tc>
          <w:tcPr>
            <w:tcW w:w="2820" w:type="dxa"/>
            <w:vMerge/>
            <w:tcBorders>
              <w:top w:val="nil"/>
            </w:tcBorders>
          </w:tcPr>
          <w:p w:rsidR="00F26E6D" w:rsidRPr="00F26E6D" w:rsidRDefault="00F26E6D" w:rsidP="00F26E6D">
            <w:pPr>
              <w:rPr>
                <w:rFonts w:asciiTheme="minorHAnsi" w:eastAsiaTheme="minorHAnsi" w:hAnsiTheme="minorHAnsi" w:cstheme="minorBidi"/>
                <w:sz w:val="2"/>
                <w:szCs w:val="2"/>
              </w:rPr>
            </w:pPr>
          </w:p>
        </w:tc>
        <w:tc>
          <w:tcPr>
            <w:tcW w:w="964" w:type="dxa"/>
          </w:tcPr>
          <w:p w:rsidR="00F26E6D" w:rsidRPr="00F26E6D" w:rsidRDefault="00F26E6D" w:rsidP="00F26E6D">
            <w:pPr>
              <w:spacing w:before="102"/>
              <w:ind w:left="9"/>
              <w:jc w:val="center"/>
              <w:rPr>
                <w:b/>
                <w:sz w:val="24"/>
              </w:rPr>
            </w:pPr>
            <w:r w:rsidRPr="00F26E6D">
              <w:rPr>
                <w:b/>
                <w:spacing w:val="-10"/>
                <w:sz w:val="24"/>
              </w:rPr>
              <w:t>V</w:t>
            </w:r>
          </w:p>
        </w:tc>
        <w:tc>
          <w:tcPr>
            <w:tcW w:w="1339" w:type="dxa"/>
          </w:tcPr>
          <w:p w:rsidR="00F26E6D" w:rsidRPr="00F26E6D" w:rsidRDefault="00F26E6D" w:rsidP="00F26E6D">
            <w:pPr>
              <w:spacing w:before="102"/>
              <w:ind w:left="9"/>
              <w:jc w:val="center"/>
              <w:rPr>
                <w:b/>
                <w:sz w:val="24"/>
              </w:rPr>
            </w:pPr>
            <w:r w:rsidRPr="00F26E6D">
              <w:rPr>
                <w:b/>
                <w:spacing w:val="-5"/>
                <w:sz w:val="24"/>
              </w:rPr>
              <w:t>VI</w:t>
            </w:r>
          </w:p>
        </w:tc>
        <w:tc>
          <w:tcPr>
            <w:tcW w:w="1349" w:type="dxa"/>
          </w:tcPr>
          <w:p w:rsidR="00F26E6D" w:rsidRPr="00F26E6D" w:rsidRDefault="00F26E6D" w:rsidP="00F26E6D">
            <w:pPr>
              <w:spacing w:before="102"/>
              <w:ind w:left="9"/>
              <w:jc w:val="center"/>
              <w:rPr>
                <w:b/>
                <w:sz w:val="24"/>
              </w:rPr>
            </w:pPr>
            <w:r w:rsidRPr="00F26E6D">
              <w:rPr>
                <w:b/>
                <w:spacing w:val="-5"/>
                <w:sz w:val="24"/>
              </w:rPr>
              <w:t>VII</w:t>
            </w:r>
          </w:p>
        </w:tc>
        <w:tc>
          <w:tcPr>
            <w:tcW w:w="862" w:type="dxa"/>
          </w:tcPr>
          <w:p w:rsidR="00F26E6D" w:rsidRPr="00F26E6D" w:rsidRDefault="00F26E6D" w:rsidP="00F26E6D">
            <w:pPr>
              <w:spacing w:before="102"/>
              <w:ind w:left="224"/>
              <w:rPr>
                <w:b/>
                <w:sz w:val="24"/>
              </w:rPr>
            </w:pPr>
            <w:r w:rsidRPr="00F26E6D">
              <w:rPr>
                <w:b/>
                <w:spacing w:val="-4"/>
                <w:sz w:val="24"/>
              </w:rPr>
              <w:t>VIII</w:t>
            </w:r>
          </w:p>
        </w:tc>
        <w:tc>
          <w:tcPr>
            <w:tcW w:w="862" w:type="dxa"/>
          </w:tcPr>
          <w:p w:rsidR="00F26E6D" w:rsidRPr="00F26E6D" w:rsidRDefault="00F26E6D" w:rsidP="00F26E6D">
            <w:pPr>
              <w:spacing w:before="102"/>
              <w:ind w:left="9"/>
              <w:jc w:val="center"/>
              <w:rPr>
                <w:b/>
                <w:sz w:val="24"/>
              </w:rPr>
            </w:pPr>
            <w:r w:rsidRPr="00F26E6D">
              <w:rPr>
                <w:b/>
                <w:spacing w:val="-5"/>
                <w:sz w:val="24"/>
              </w:rPr>
              <w:t>IX</w:t>
            </w:r>
          </w:p>
        </w:tc>
        <w:tc>
          <w:tcPr>
            <w:tcW w:w="863" w:type="dxa"/>
          </w:tcPr>
          <w:p w:rsidR="00F26E6D" w:rsidRPr="00F26E6D" w:rsidRDefault="00F26E6D" w:rsidP="00F26E6D">
            <w:pPr>
              <w:spacing w:before="102"/>
              <w:ind w:left="135"/>
              <w:rPr>
                <w:b/>
                <w:sz w:val="24"/>
              </w:rPr>
            </w:pPr>
            <w:r w:rsidRPr="00F26E6D">
              <w:rPr>
                <w:b/>
                <w:spacing w:val="-2"/>
                <w:sz w:val="24"/>
              </w:rPr>
              <w:t>Всего</w:t>
            </w:r>
          </w:p>
        </w:tc>
      </w:tr>
      <w:tr w:rsidR="00F26E6D" w:rsidRPr="00F26E6D" w:rsidTr="00F26E6D">
        <w:trPr>
          <w:trHeight w:val="480"/>
        </w:trPr>
        <w:tc>
          <w:tcPr>
            <w:tcW w:w="9059" w:type="dxa"/>
            <w:gridSpan w:val="7"/>
          </w:tcPr>
          <w:p w:rsidR="00F26E6D" w:rsidRPr="00F26E6D" w:rsidRDefault="00F26E6D" w:rsidP="00F26E6D">
            <w:pPr>
              <w:spacing w:before="102"/>
              <w:ind w:left="62"/>
              <w:rPr>
                <w:b/>
                <w:sz w:val="24"/>
              </w:rPr>
            </w:pPr>
            <w:r w:rsidRPr="00F26E6D">
              <w:rPr>
                <w:b/>
                <w:sz w:val="24"/>
              </w:rPr>
              <w:t>Обязательная</w:t>
            </w:r>
            <w:r w:rsidRPr="00F26E6D">
              <w:rPr>
                <w:b/>
                <w:spacing w:val="-12"/>
                <w:sz w:val="24"/>
              </w:rPr>
              <w:t xml:space="preserve"> </w:t>
            </w:r>
            <w:r w:rsidRPr="00F26E6D">
              <w:rPr>
                <w:b/>
                <w:spacing w:val="-2"/>
                <w:sz w:val="24"/>
              </w:rPr>
              <w:t>часть</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z w:val="24"/>
              </w:rPr>
              <w:t>Русский</w:t>
            </w:r>
            <w:r w:rsidRPr="00F26E6D">
              <w:rPr>
                <w:spacing w:val="-7"/>
                <w:sz w:val="24"/>
              </w:rPr>
              <w:t xml:space="preserve"> </w:t>
            </w:r>
            <w:r w:rsidRPr="00F26E6D">
              <w:rPr>
                <w:spacing w:val="-4"/>
                <w:sz w:val="24"/>
              </w:rPr>
              <w:t>язык</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3</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5"/>
                <w:sz w:val="24"/>
              </w:rPr>
              <w:t>3</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Литература</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2</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5"/>
                <w:sz w:val="24"/>
              </w:rPr>
              <w:t>2</w:t>
            </w:r>
          </w:p>
        </w:tc>
      </w:tr>
      <w:tr w:rsidR="00F26E6D" w:rsidRPr="00F26E6D" w:rsidTr="00F26E6D">
        <w:trPr>
          <w:trHeight w:val="755"/>
        </w:trPr>
        <w:tc>
          <w:tcPr>
            <w:tcW w:w="2820" w:type="dxa"/>
          </w:tcPr>
          <w:p w:rsidR="00F26E6D" w:rsidRPr="00F26E6D" w:rsidRDefault="00F26E6D" w:rsidP="00F26E6D">
            <w:pPr>
              <w:spacing w:before="240"/>
              <w:ind w:left="62"/>
              <w:rPr>
                <w:sz w:val="24"/>
              </w:rPr>
            </w:pPr>
            <w:r w:rsidRPr="00F26E6D">
              <w:rPr>
                <w:sz w:val="24"/>
              </w:rPr>
              <w:t>Иностранный</w:t>
            </w:r>
            <w:r w:rsidRPr="00F26E6D">
              <w:rPr>
                <w:spacing w:val="-11"/>
                <w:sz w:val="24"/>
              </w:rPr>
              <w:t xml:space="preserve"> </w:t>
            </w:r>
            <w:r w:rsidRPr="00F26E6D">
              <w:rPr>
                <w:spacing w:val="-4"/>
                <w:sz w:val="24"/>
              </w:rPr>
              <w:t>язык</w:t>
            </w:r>
          </w:p>
        </w:tc>
        <w:tc>
          <w:tcPr>
            <w:tcW w:w="964" w:type="dxa"/>
          </w:tcPr>
          <w:p w:rsidR="00F26E6D" w:rsidRPr="00F26E6D" w:rsidRDefault="00F26E6D" w:rsidP="00F26E6D">
            <w:pPr>
              <w:spacing w:before="240"/>
              <w:ind w:left="61"/>
              <w:jc w:val="center"/>
              <w:rPr>
                <w:sz w:val="24"/>
              </w:rPr>
            </w:pPr>
          </w:p>
        </w:tc>
        <w:tc>
          <w:tcPr>
            <w:tcW w:w="1339" w:type="dxa"/>
          </w:tcPr>
          <w:p w:rsidR="00F26E6D" w:rsidRPr="00F26E6D" w:rsidRDefault="00F26E6D" w:rsidP="00F26E6D">
            <w:pPr>
              <w:spacing w:before="240"/>
              <w:ind w:left="61"/>
              <w:jc w:val="center"/>
              <w:rPr>
                <w:spacing w:val="-10"/>
                <w:sz w:val="24"/>
              </w:rPr>
            </w:pPr>
          </w:p>
        </w:tc>
        <w:tc>
          <w:tcPr>
            <w:tcW w:w="1349" w:type="dxa"/>
          </w:tcPr>
          <w:p w:rsidR="00F26E6D" w:rsidRPr="00F26E6D" w:rsidRDefault="00F26E6D" w:rsidP="00F26E6D">
            <w:pPr>
              <w:spacing w:before="240"/>
              <w:ind w:left="61"/>
              <w:jc w:val="center"/>
              <w:rPr>
                <w:spacing w:val="-10"/>
                <w:sz w:val="24"/>
              </w:rPr>
            </w:pPr>
          </w:p>
        </w:tc>
        <w:tc>
          <w:tcPr>
            <w:tcW w:w="862" w:type="dxa"/>
          </w:tcPr>
          <w:p w:rsidR="00F26E6D" w:rsidRPr="00F26E6D" w:rsidRDefault="00F26E6D" w:rsidP="00F26E6D">
            <w:pPr>
              <w:spacing w:before="240"/>
              <w:ind w:left="61"/>
              <w:jc w:val="center"/>
              <w:rPr>
                <w:spacing w:val="-10"/>
                <w:sz w:val="24"/>
              </w:rPr>
            </w:pPr>
            <w:r w:rsidRPr="00F26E6D">
              <w:rPr>
                <w:spacing w:val="-10"/>
                <w:sz w:val="24"/>
              </w:rPr>
              <w:t>3</w:t>
            </w:r>
          </w:p>
        </w:tc>
        <w:tc>
          <w:tcPr>
            <w:tcW w:w="862" w:type="dxa"/>
          </w:tcPr>
          <w:p w:rsidR="00F26E6D" w:rsidRPr="00F26E6D" w:rsidRDefault="00F26E6D" w:rsidP="00F26E6D">
            <w:pPr>
              <w:spacing w:before="240"/>
              <w:ind w:left="62"/>
              <w:jc w:val="center"/>
              <w:rPr>
                <w:sz w:val="24"/>
              </w:rPr>
            </w:pPr>
          </w:p>
        </w:tc>
        <w:tc>
          <w:tcPr>
            <w:tcW w:w="863" w:type="dxa"/>
          </w:tcPr>
          <w:p w:rsidR="00F26E6D" w:rsidRPr="00F26E6D" w:rsidRDefault="00F26E6D" w:rsidP="00F26E6D">
            <w:pPr>
              <w:spacing w:before="240"/>
              <w:ind w:left="61"/>
              <w:jc w:val="center"/>
              <w:rPr>
                <w:b/>
                <w:sz w:val="24"/>
              </w:rPr>
            </w:pPr>
            <w:r w:rsidRPr="00F26E6D">
              <w:rPr>
                <w:b/>
                <w:spacing w:val="-5"/>
                <w:sz w:val="24"/>
              </w:rPr>
              <w:t>3</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Математика</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z w:val="24"/>
              </w:rPr>
              <w:t>-</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5"/>
                <w:sz w:val="24"/>
              </w:rPr>
              <w:t>-</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Алгебра</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3</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3</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Геометрия</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2</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2</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z w:val="24"/>
              </w:rPr>
              <w:t>Вероятность</w:t>
            </w:r>
            <w:r w:rsidRPr="00F26E6D">
              <w:rPr>
                <w:spacing w:val="-6"/>
                <w:sz w:val="24"/>
              </w:rPr>
              <w:t xml:space="preserve"> </w:t>
            </w:r>
            <w:r w:rsidRPr="00F26E6D">
              <w:rPr>
                <w:sz w:val="24"/>
              </w:rPr>
              <w:t>и</w:t>
            </w:r>
            <w:r w:rsidRPr="00F26E6D">
              <w:rPr>
                <w:spacing w:val="-6"/>
                <w:sz w:val="24"/>
              </w:rPr>
              <w:t xml:space="preserve"> </w:t>
            </w:r>
            <w:r w:rsidRPr="00F26E6D">
              <w:rPr>
                <w:spacing w:val="-2"/>
                <w:sz w:val="24"/>
              </w:rPr>
              <w:t>статистика</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1</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1</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Информатика</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1</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1</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История</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3</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5"/>
                <w:sz w:val="24"/>
              </w:rPr>
              <w:t>3</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Обществознание</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z w:val="24"/>
              </w:rPr>
              <w:t>-</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География</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2</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2</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Физика</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2</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2</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Химия</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2</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2</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Биология</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2</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2</w:t>
            </w:r>
          </w:p>
        </w:tc>
      </w:tr>
      <w:tr w:rsidR="00F26E6D" w:rsidRPr="00F26E6D" w:rsidTr="00F26E6D">
        <w:trPr>
          <w:trHeight w:val="755"/>
        </w:trPr>
        <w:tc>
          <w:tcPr>
            <w:tcW w:w="2820" w:type="dxa"/>
          </w:tcPr>
          <w:p w:rsidR="00F26E6D" w:rsidRPr="00F26E6D" w:rsidRDefault="00F26E6D" w:rsidP="00F26E6D">
            <w:pPr>
              <w:spacing w:before="102"/>
              <w:ind w:left="62" w:right="148"/>
              <w:rPr>
                <w:sz w:val="24"/>
              </w:rPr>
            </w:pPr>
            <w:r w:rsidRPr="00F26E6D">
              <w:rPr>
                <w:spacing w:val="-2"/>
                <w:sz w:val="24"/>
              </w:rPr>
              <w:t>Изобразительное искусство</w:t>
            </w:r>
          </w:p>
        </w:tc>
        <w:tc>
          <w:tcPr>
            <w:tcW w:w="964" w:type="dxa"/>
          </w:tcPr>
          <w:p w:rsidR="00F26E6D" w:rsidRPr="00F26E6D" w:rsidRDefault="00F26E6D" w:rsidP="00F26E6D">
            <w:pPr>
              <w:spacing w:before="240"/>
              <w:ind w:left="61"/>
              <w:jc w:val="center"/>
              <w:rPr>
                <w:sz w:val="24"/>
              </w:rPr>
            </w:pPr>
          </w:p>
        </w:tc>
        <w:tc>
          <w:tcPr>
            <w:tcW w:w="1339" w:type="dxa"/>
          </w:tcPr>
          <w:p w:rsidR="00F26E6D" w:rsidRPr="00F26E6D" w:rsidRDefault="00F26E6D" w:rsidP="00F26E6D">
            <w:pPr>
              <w:spacing w:before="240"/>
              <w:ind w:left="62"/>
              <w:jc w:val="center"/>
              <w:rPr>
                <w:sz w:val="24"/>
              </w:rPr>
            </w:pPr>
          </w:p>
        </w:tc>
        <w:tc>
          <w:tcPr>
            <w:tcW w:w="1349" w:type="dxa"/>
          </w:tcPr>
          <w:p w:rsidR="00F26E6D" w:rsidRPr="00F26E6D" w:rsidRDefault="00F26E6D" w:rsidP="00F26E6D">
            <w:pPr>
              <w:spacing w:before="240"/>
              <w:ind w:left="62"/>
              <w:jc w:val="center"/>
              <w:rPr>
                <w:sz w:val="24"/>
              </w:rPr>
            </w:pPr>
          </w:p>
        </w:tc>
        <w:tc>
          <w:tcPr>
            <w:tcW w:w="862" w:type="dxa"/>
          </w:tcPr>
          <w:p w:rsidR="00F26E6D" w:rsidRPr="00F26E6D" w:rsidRDefault="00F26E6D" w:rsidP="00F26E6D">
            <w:pPr>
              <w:spacing w:before="240"/>
              <w:ind w:left="62"/>
              <w:jc w:val="center"/>
              <w:rPr>
                <w:sz w:val="24"/>
              </w:rPr>
            </w:pPr>
            <w:r w:rsidRPr="00F26E6D">
              <w:rPr>
                <w:sz w:val="24"/>
              </w:rPr>
              <w:t>-</w:t>
            </w:r>
          </w:p>
        </w:tc>
        <w:tc>
          <w:tcPr>
            <w:tcW w:w="862" w:type="dxa"/>
          </w:tcPr>
          <w:p w:rsidR="00F26E6D" w:rsidRPr="00F26E6D" w:rsidRDefault="00F26E6D" w:rsidP="00F26E6D">
            <w:pPr>
              <w:spacing w:before="240"/>
              <w:ind w:left="62"/>
              <w:jc w:val="center"/>
              <w:rPr>
                <w:sz w:val="24"/>
              </w:rPr>
            </w:pPr>
          </w:p>
        </w:tc>
        <w:tc>
          <w:tcPr>
            <w:tcW w:w="863" w:type="dxa"/>
          </w:tcPr>
          <w:p w:rsidR="00F26E6D" w:rsidRPr="00F26E6D" w:rsidRDefault="00F26E6D" w:rsidP="00F26E6D">
            <w:pPr>
              <w:spacing w:before="240"/>
              <w:ind w:left="61"/>
              <w:jc w:val="center"/>
              <w:rPr>
                <w:b/>
                <w:sz w:val="24"/>
              </w:rPr>
            </w:pPr>
            <w:r w:rsidRPr="00F26E6D">
              <w:rPr>
                <w:b/>
                <w:spacing w:val="-10"/>
                <w:sz w:val="24"/>
              </w:rPr>
              <w:t>-</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pacing w:val="-2"/>
                <w:sz w:val="24"/>
              </w:rPr>
              <w:t>Музыка</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1</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1</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z w:val="24"/>
              </w:rPr>
              <w:t>Труд</w:t>
            </w:r>
            <w:r w:rsidRPr="00F26E6D">
              <w:rPr>
                <w:spacing w:val="-4"/>
                <w:sz w:val="24"/>
              </w:rPr>
              <w:t xml:space="preserve"> </w:t>
            </w:r>
            <w:r w:rsidRPr="00F26E6D">
              <w:rPr>
                <w:spacing w:val="-2"/>
                <w:sz w:val="24"/>
              </w:rPr>
              <w:t>(технология)</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1</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10"/>
                <w:sz w:val="24"/>
              </w:rPr>
              <w:t>1</w:t>
            </w:r>
          </w:p>
        </w:tc>
      </w:tr>
      <w:tr w:rsidR="00F26E6D" w:rsidRPr="00F26E6D" w:rsidTr="00F26E6D">
        <w:trPr>
          <w:trHeight w:val="756"/>
        </w:trPr>
        <w:tc>
          <w:tcPr>
            <w:tcW w:w="2820" w:type="dxa"/>
          </w:tcPr>
          <w:p w:rsidR="00F26E6D" w:rsidRPr="00F26E6D" w:rsidRDefault="00F26E6D" w:rsidP="00F26E6D">
            <w:pPr>
              <w:spacing w:before="102"/>
              <w:ind w:left="62" w:right="148"/>
              <w:rPr>
                <w:sz w:val="24"/>
              </w:rPr>
            </w:pPr>
            <w:r w:rsidRPr="00F26E6D">
              <w:rPr>
                <w:sz w:val="24"/>
              </w:rPr>
              <w:t>Основы</w:t>
            </w:r>
            <w:r w:rsidRPr="00F26E6D">
              <w:rPr>
                <w:spacing w:val="-15"/>
                <w:sz w:val="24"/>
              </w:rPr>
              <w:t xml:space="preserve"> </w:t>
            </w:r>
            <w:r w:rsidRPr="00F26E6D">
              <w:rPr>
                <w:sz w:val="24"/>
              </w:rPr>
              <w:t>безопасности</w:t>
            </w:r>
            <w:r w:rsidRPr="00F26E6D">
              <w:rPr>
                <w:spacing w:val="-15"/>
                <w:sz w:val="24"/>
              </w:rPr>
              <w:t xml:space="preserve"> </w:t>
            </w:r>
            <w:r w:rsidRPr="00F26E6D">
              <w:rPr>
                <w:sz w:val="24"/>
              </w:rPr>
              <w:t>и защиты Родины</w:t>
            </w:r>
          </w:p>
        </w:tc>
        <w:tc>
          <w:tcPr>
            <w:tcW w:w="964" w:type="dxa"/>
          </w:tcPr>
          <w:p w:rsidR="00F26E6D" w:rsidRPr="00F26E6D" w:rsidRDefault="00F26E6D" w:rsidP="00F26E6D">
            <w:pPr>
              <w:spacing w:before="240"/>
              <w:ind w:left="61"/>
              <w:jc w:val="center"/>
              <w:rPr>
                <w:sz w:val="24"/>
              </w:rPr>
            </w:pPr>
          </w:p>
        </w:tc>
        <w:tc>
          <w:tcPr>
            <w:tcW w:w="1339" w:type="dxa"/>
          </w:tcPr>
          <w:p w:rsidR="00F26E6D" w:rsidRPr="00F26E6D" w:rsidRDefault="00F26E6D" w:rsidP="00F26E6D">
            <w:pPr>
              <w:spacing w:before="240"/>
              <w:ind w:left="62"/>
              <w:jc w:val="center"/>
              <w:rPr>
                <w:sz w:val="24"/>
              </w:rPr>
            </w:pPr>
          </w:p>
        </w:tc>
        <w:tc>
          <w:tcPr>
            <w:tcW w:w="1349" w:type="dxa"/>
          </w:tcPr>
          <w:p w:rsidR="00F26E6D" w:rsidRPr="00F26E6D" w:rsidRDefault="00F26E6D" w:rsidP="00F26E6D">
            <w:pPr>
              <w:spacing w:before="240"/>
              <w:ind w:left="62"/>
              <w:jc w:val="center"/>
              <w:rPr>
                <w:sz w:val="24"/>
              </w:rPr>
            </w:pPr>
          </w:p>
        </w:tc>
        <w:tc>
          <w:tcPr>
            <w:tcW w:w="862" w:type="dxa"/>
          </w:tcPr>
          <w:p w:rsidR="00F26E6D" w:rsidRPr="00F26E6D" w:rsidRDefault="00F26E6D" w:rsidP="00F26E6D">
            <w:pPr>
              <w:spacing w:before="240"/>
              <w:ind w:left="62"/>
              <w:jc w:val="center"/>
              <w:rPr>
                <w:sz w:val="24"/>
              </w:rPr>
            </w:pPr>
            <w:r w:rsidRPr="00F26E6D">
              <w:rPr>
                <w:spacing w:val="-10"/>
                <w:sz w:val="24"/>
              </w:rPr>
              <w:t>1</w:t>
            </w:r>
          </w:p>
        </w:tc>
        <w:tc>
          <w:tcPr>
            <w:tcW w:w="862" w:type="dxa"/>
          </w:tcPr>
          <w:p w:rsidR="00F26E6D" w:rsidRPr="00F26E6D" w:rsidRDefault="00F26E6D" w:rsidP="00F26E6D">
            <w:pPr>
              <w:spacing w:before="240"/>
              <w:ind w:left="62"/>
              <w:jc w:val="center"/>
              <w:rPr>
                <w:sz w:val="24"/>
              </w:rPr>
            </w:pPr>
          </w:p>
        </w:tc>
        <w:tc>
          <w:tcPr>
            <w:tcW w:w="863" w:type="dxa"/>
          </w:tcPr>
          <w:p w:rsidR="00F26E6D" w:rsidRPr="00F26E6D" w:rsidRDefault="00F26E6D" w:rsidP="00F26E6D">
            <w:pPr>
              <w:spacing w:before="240"/>
              <w:ind w:left="61"/>
              <w:jc w:val="center"/>
              <w:rPr>
                <w:b/>
                <w:sz w:val="24"/>
              </w:rPr>
            </w:pPr>
            <w:r w:rsidRPr="00F26E6D">
              <w:rPr>
                <w:b/>
                <w:spacing w:val="-10"/>
                <w:sz w:val="24"/>
              </w:rPr>
              <w:t>1</w:t>
            </w:r>
          </w:p>
        </w:tc>
      </w:tr>
      <w:tr w:rsidR="00F26E6D" w:rsidRPr="00F26E6D" w:rsidTr="00F26E6D">
        <w:trPr>
          <w:trHeight w:val="480"/>
        </w:trPr>
        <w:tc>
          <w:tcPr>
            <w:tcW w:w="2820" w:type="dxa"/>
          </w:tcPr>
          <w:p w:rsidR="00F26E6D" w:rsidRPr="00F26E6D" w:rsidRDefault="00F26E6D" w:rsidP="00F26E6D">
            <w:pPr>
              <w:spacing w:before="102"/>
              <w:ind w:left="62"/>
              <w:rPr>
                <w:sz w:val="24"/>
              </w:rPr>
            </w:pPr>
            <w:r w:rsidRPr="00F26E6D">
              <w:rPr>
                <w:sz w:val="24"/>
              </w:rPr>
              <w:t>Адаптированная физическая</w:t>
            </w:r>
            <w:r w:rsidRPr="00F26E6D">
              <w:rPr>
                <w:spacing w:val="-10"/>
                <w:sz w:val="24"/>
              </w:rPr>
              <w:t xml:space="preserve"> </w:t>
            </w:r>
            <w:r w:rsidRPr="00F26E6D">
              <w:rPr>
                <w:spacing w:val="-2"/>
                <w:sz w:val="24"/>
              </w:rPr>
              <w:t>культура</w:t>
            </w:r>
          </w:p>
        </w:tc>
        <w:tc>
          <w:tcPr>
            <w:tcW w:w="964" w:type="dxa"/>
          </w:tcPr>
          <w:p w:rsidR="00F26E6D" w:rsidRPr="00F26E6D" w:rsidRDefault="00F26E6D" w:rsidP="00F26E6D">
            <w:pPr>
              <w:spacing w:before="102"/>
              <w:ind w:left="61"/>
              <w:jc w:val="center"/>
              <w:rPr>
                <w:sz w:val="24"/>
              </w:rPr>
            </w:pPr>
          </w:p>
        </w:tc>
        <w:tc>
          <w:tcPr>
            <w:tcW w:w="1339" w:type="dxa"/>
          </w:tcPr>
          <w:p w:rsidR="00F26E6D" w:rsidRPr="00F26E6D" w:rsidRDefault="00F26E6D" w:rsidP="00F26E6D">
            <w:pPr>
              <w:spacing w:before="102"/>
              <w:ind w:left="62"/>
              <w:jc w:val="center"/>
              <w:rPr>
                <w:sz w:val="24"/>
              </w:rPr>
            </w:pPr>
          </w:p>
        </w:tc>
        <w:tc>
          <w:tcPr>
            <w:tcW w:w="1349" w:type="dxa"/>
          </w:tcPr>
          <w:p w:rsidR="00F26E6D" w:rsidRPr="00F26E6D" w:rsidRDefault="00F26E6D" w:rsidP="00F26E6D">
            <w:pPr>
              <w:spacing w:before="102"/>
              <w:ind w:left="62"/>
              <w:jc w:val="center"/>
              <w:rPr>
                <w:sz w:val="24"/>
              </w:rPr>
            </w:pPr>
          </w:p>
        </w:tc>
        <w:tc>
          <w:tcPr>
            <w:tcW w:w="862" w:type="dxa"/>
          </w:tcPr>
          <w:p w:rsidR="00F26E6D" w:rsidRPr="00F26E6D" w:rsidRDefault="00F26E6D" w:rsidP="00F26E6D">
            <w:pPr>
              <w:spacing w:before="102"/>
              <w:ind w:left="62"/>
              <w:jc w:val="center"/>
              <w:rPr>
                <w:sz w:val="24"/>
              </w:rPr>
            </w:pPr>
            <w:r w:rsidRPr="00F26E6D">
              <w:rPr>
                <w:spacing w:val="-10"/>
                <w:sz w:val="24"/>
              </w:rPr>
              <w:t>2</w:t>
            </w:r>
          </w:p>
        </w:tc>
        <w:tc>
          <w:tcPr>
            <w:tcW w:w="862" w:type="dxa"/>
          </w:tcPr>
          <w:p w:rsidR="00F26E6D" w:rsidRPr="00F26E6D" w:rsidRDefault="00F26E6D" w:rsidP="00F26E6D">
            <w:pPr>
              <w:spacing w:before="102"/>
              <w:ind w:left="62"/>
              <w:jc w:val="center"/>
              <w:rPr>
                <w:sz w:val="24"/>
              </w:rPr>
            </w:pPr>
          </w:p>
        </w:tc>
        <w:tc>
          <w:tcPr>
            <w:tcW w:w="863" w:type="dxa"/>
          </w:tcPr>
          <w:p w:rsidR="00F26E6D" w:rsidRPr="00F26E6D" w:rsidRDefault="00F26E6D" w:rsidP="00F26E6D">
            <w:pPr>
              <w:spacing w:before="102"/>
              <w:ind w:left="61"/>
              <w:jc w:val="center"/>
              <w:rPr>
                <w:b/>
                <w:sz w:val="24"/>
              </w:rPr>
            </w:pPr>
            <w:r w:rsidRPr="00F26E6D">
              <w:rPr>
                <w:b/>
                <w:spacing w:val="-5"/>
                <w:sz w:val="24"/>
              </w:rPr>
              <w:t>2</w:t>
            </w:r>
          </w:p>
        </w:tc>
      </w:tr>
    </w:tbl>
    <w:p w:rsidR="00ED113B" w:rsidRDefault="00ED113B">
      <w:pPr>
        <w:pStyle w:val="TableParagraph"/>
        <w:jc w:val="center"/>
        <w:sectPr w:rsidR="00ED113B">
          <w:pgSz w:w="11910" w:h="16840"/>
          <w:pgMar w:top="760" w:right="283" w:bottom="1200" w:left="1133" w:header="0" w:footer="974"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0"/>
        <w:gridCol w:w="964"/>
        <w:gridCol w:w="1339"/>
        <w:gridCol w:w="1349"/>
        <w:gridCol w:w="862"/>
        <w:gridCol w:w="862"/>
        <w:gridCol w:w="863"/>
      </w:tblGrid>
      <w:tr w:rsidR="00F26E6D" w:rsidTr="00F26E6D">
        <w:trPr>
          <w:trHeight w:val="480"/>
        </w:trPr>
        <w:tc>
          <w:tcPr>
            <w:tcW w:w="2820" w:type="dxa"/>
          </w:tcPr>
          <w:p w:rsidR="00F26E6D" w:rsidRPr="000C0247" w:rsidRDefault="00F26E6D" w:rsidP="00F26E6D">
            <w:pPr>
              <w:pStyle w:val="TableParagraph"/>
              <w:rPr>
                <w:b/>
                <w:sz w:val="24"/>
              </w:rPr>
            </w:pPr>
            <w:r w:rsidRPr="000C0247">
              <w:rPr>
                <w:b/>
                <w:spacing w:val="-2"/>
                <w:sz w:val="24"/>
              </w:rPr>
              <w:lastRenderedPageBreak/>
              <w:t>Итого</w:t>
            </w:r>
          </w:p>
        </w:tc>
        <w:tc>
          <w:tcPr>
            <w:tcW w:w="964" w:type="dxa"/>
          </w:tcPr>
          <w:p w:rsidR="00F26E6D" w:rsidRPr="000C0247" w:rsidRDefault="00F26E6D" w:rsidP="00F26E6D">
            <w:pPr>
              <w:pStyle w:val="TableParagraph"/>
              <w:ind w:left="61"/>
              <w:jc w:val="center"/>
              <w:rPr>
                <w:b/>
                <w:sz w:val="24"/>
              </w:rPr>
            </w:pPr>
          </w:p>
        </w:tc>
        <w:tc>
          <w:tcPr>
            <w:tcW w:w="1339" w:type="dxa"/>
          </w:tcPr>
          <w:p w:rsidR="00F26E6D" w:rsidRPr="000C0247" w:rsidRDefault="00F26E6D" w:rsidP="00F26E6D">
            <w:pPr>
              <w:pStyle w:val="TableParagraph"/>
              <w:jc w:val="center"/>
              <w:rPr>
                <w:b/>
                <w:sz w:val="24"/>
              </w:rPr>
            </w:pPr>
          </w:p>
        </w:tc>
        <w:tc>
          <w:tcPr>
            <w:tcW w:w="1349" w:type="dxa"/>
          </w:tcPr>
          <w:p w:rsidR="00F26E6D" w:rsidRPr="000C0247" w:rsidRDefault="00F26E6D" w:rsidP="00F26E6D">
            <w:pPr>
              <w:pStyle w:val="TableParagraph"/>
              <w:jc w:val="center"/>
              <w:rPr>
                <w:b/>
                <w:sz w:val="24"/>
              </w:rPr>
            </w:pPr>
          </w:p>
        </w:tc>
        <w:tc>
          <w:tcPr>
            <w:tcW w:w="862" w:type="dxa"/>
          </w:tcPr>
          <w:p w:rsidR="00F26E6D" w:rsidRPr="000C0247" w:rsidRDefault="00F26E6D" w:rsidP="00F26E6D">
            <w:pPr>
              <w:pStyle w:val="TableParagraph"/>
              <w:jc w:val="center"/>
              <w:rPr>
                <w:b/>
                <w:sz w:val="24"/>
              </w:rPr>
            </w:pPr>
            <w:r w:rsidRPr="000C0247">
              <w:rPr>
                <w:b/>
                <w:spacing w:val="-5"/>
                <w:sz w:val="24"/>
              </w:rPr>
              <w:t>31</w:t>
            </w:r>
          </w:p>
        </w:tc>
        <w:tc>
          <w:tcPr>
            <w:tcW w:w="862" w:type="dxa"/>
          </w:tcPr>
          <w:p w:rsidR="00F26E6D" w:rsidRPr="000C0247" w:rsidRDefault="00F26E6D" w:rsidP="00F26E6D">
            <w:pPr>
              <w:pStyle w:val="TableParagraph"/>
              <w:jc w:val="center"/>
              <w:rPr>
                <w:b/>
                <w:sz w:val="24"/>
              </w:rPr>
            </w:pPr>
          </w:p>
        </w:tc>
        <w:tc>
          <w:tcPr>
            <w:tcW w:w="863" w:type="dxa"/>
          </w:tcPr>
          <w:p w:rsidR="00F26E6D" w:rsidRPr="000C0247" w:rsidRDefault="00F26E6D" w:rsidP="00F26E6D">
            <w:pPr>
              <w:pStyle w:val="TableParagraph"/>
              <w:ind w:left="61"/>
              <w:jc w:val="center"/>
              <w:rPr>
                <w:b/>
                <w:sz w:val="24"/>
              </w:rPr>
            </w:pPr>
            <w:r>
              <w:rPr>
                <w:b/>
                <w:spacing w:val="-2"/>
                <w:sz w:val="24"/>
              </w:rPr>
              <w:t>31</w:t>
            </w:r>
          </w:p>
        </w:tc>
      </w:tr>
      <w:tr w:rsidR="00F26E6D" w:rsidTr="00F26E6D">
        <w:trPr>
          <w:trHeight w:val="1308"/>
        </w:trPr>
        <w:tc>
          <w:tcPr>
            <w:tcW w:w="2820" w:type="dxa"/>
          </w:tcPr>
          <w:p w:rsidR="00F26E6D" w:rsidRPr="000C0247" w:rsidRDefault="00F26E6D" w:rsidP="00F26E6D">
            <w:pPr>
              <w:pStyle w:val="TableParagraph"/>
              <w:ind w:right="648"/>
              <w:rPr>
                <w:b/>
                <w:i/>
                <w:sz w:val="24"/>
              </w:rPr>
            </w:pPr>
            <w:r w:rsidRPr="000C0247">
              <w:rPr>
                <w:b/>
                <w:i/>
                <w:sz w:val="24"/>
              </w:rPr>
              <w:t>Часть,</w:t>
            </w:r>
            <w:r w:rsidRPr="000C0247">
              <w:rPr>
                <w:b/>
                <w:i/>
                <w:spacing w:val="-15"/>
                <w:sz w:val="24"/>
              </w:rPr>
              <w:t xml:space="preserve"> </w:t>
            </w:r>
            <w:r w:rsidRPr="000C0247">
              <w:rPr>
                <w:b/>
                <w:i/>
                <w:sz w:val="24"/>
              </w:rPr>
              <w:t xml:space="preserve">формируемая </w:t>
            </w:r>
            <w:r w:rsidRPr="000C0247">
              <w:rPr>
                <w:b/>
                <w:i/>
                <w:spacing w:val="-2"/>
                <w:sz w:val="24"/>
              </w:rPr>
              <w:t>участниками образовательных отношений</w:t>
            </w:r>
          </w:p>
        </w:tc>
        <w:tc>
          <w:tcPr>
            <w:tcW w:w="964" w:type="dxa"/>
          </w:tcPr>
          <w:p w:rsidR="00F26E6D" w:rsidRDefault="00F26E6D" w:rsidP="00F26E6D">
            <w:pPr>
              <w:pStyle w:val="TableParagraph"/>
              <w:spacing w:before="239"/>
              <w:jc w:val="center"/>
              <w:rPr>
                <w:sz w:val="24"/>
              </w:rPr>
            </w:pPr>
          </w:p>
          <w:p w:rsidR="00F26E6D" w:rsidRDefault="00F26E6D" w:rsidP="00F26E6D">
            <w:pPr>
              <w:pStyle w:val="TableParagraph"/>
              <w:spacing w:before="1"/>
              <w:ind w:left="61"/>
              <w:jc w:val="center"/>
              <w:rPr>
                <w:sz w:val="24"/>
              </w:rPr>
            </w:pPr>
            <w:r>
              <w:rPr>
                <w:spacing w:val="-5"/>
                <w:sz w:val="24"/>
              </w:rPr>
              <w:t>2</w:t>
            </w:r>
          </w:p>
        </w:tc>
        <w:tc>
          <w:tcPr>
            <w:tcW w:w="1339" w:type="dxa"/>
          </w:tcPr>
          <w:p w:rsidR="00F26E6D" w:rsidRDefault="00F26E6D" w:rsidP="00F26E6D">
            <w:pPr>
              <w:pStyle w:val="TableParagraph"/>
              <w:spacing w:before="239"/>
              <w:jc w:val="center"/>
              <w:rPr>
                <w:sz w:val="24"/>
              </w:rPr>
            </w:pPr>
          </w:p>
          <w:p w:rsidR="00F26E6D" w:rsidRDefault="00F26E6D" w:rsidP="00F26E6D">
            <w:pPr>
              <w:pStyle w:val="TableParagraph"/>
              <w:spacing w:before="1"/>
              <w:jc w:val="center"/>
              <w:rPr>
                <w:sz w:val="24"/>
              </w:rPr>
            </w:pPr>
            <w:r>
              <w:rPr>
                <w:spacing w:val="-10"/>
                <w:sz w:val="24"/>
              </w:rPr>
              <w:t>2</w:t>
            </w:r>
          </w:p>
        </w:tc>
        <w:tc>
          <w:tcPr>
            <w:tcW w:w="1349" w:type="dxa"/>
          </w:tcPr>
          <w:p w:rsidR="00F26E6D" w:rsidRDefault="00F26E6D" w:rsidP="00F26E6D">
            <w:pPr>
              <w:pStyle w:val="TableParagraph"/>
              <w:spacing w:before="239"/>
              <w:jc w:val="center"/>
              <w:rPr>
                <w:sz w:val="24"/>
              </w:rPr>
            </w:pPr>
          </w:p>
          <w:p w:rsidR="00F26E6D" w:rsidRDefault="00F26E6D" w:rsidP="00F26E6D">
            <w:pPr>
              <w:pStyle w:val="TableParagraph"/>
              <w:spacing w:before="1"/>
              <w:jc w:val="center"/>
              <w:rPr>
                <w:sz w:val="24"/>
              </w:rPr>
            </w:pPr>
            <w:r>
              <w:rPr>
                <w:spacing w:val="-10"/>
                <w:sz w:val="24"/>
              </w:rPr>
              <w:t>2</w:t>
            </w:r>
          </w:p>
        </w:tc>
        <w:tc>
          <w:tcPr>
            <w:tcW w:w="862" w:type="dxa"/>
          </w:tcPr>
          <w:p w:rsidR="00F26E6D" w:rsidRDefault="00F26E6D" w:rsidP="00F26E6D">
            <w:pPr>
              <w:pStyle w:val="TableParagraph"/>
              <w:spacing w:before="239"/>
              <w:jc w:val="center"/>
              <w:rPr>
                <w:sz w:val="24"/>
              </w:rPr>
            </w:pPr>
          </w:p>
          <w:p w:rsidR="00F26E6D" w:rsidRDefault="00F26E6D" w:rsidP="00F26E6D">
            <w:pPr>
              <w:pStyle w:val="TableParagraph"/>
              <w:spacing w:before="1"/>
              <w:jc w:val="center"/>
              <w:rPr>
                <w:sz w:val="24"/>
              </w:rPr>
            </w:pPr>
            <w:r>
              <w:rPr>
                <w:spacing w:val="-10"/>
                <w:sz w:val="24"/>
              </w:rPr>
              <w:t>2</w:t>
            </w:r>
          </w:p>
        </w:tc>
        <w:tc>
          <w:tcPr>
            <w:tcW w:w="862" w:type="dxa"/>
          </w:tcPr>
          <w:p w:rsidR="00F26E6D" w:rsidRDefault="00F26E6D" w:rsidP="00F26E6D">
            <w:pPr>
              <w:pStyle w:val="TableParagraph"/>
              <w:spacing w:before="239"/>
              <w:jc w:val="center"/>
              <w:rPr>
                <w:sz w:val="24"/>
              </w:rPr>
            </w:pPr>
          </w:p>
          <w:p w:rsidR="00F26E6D" w:rsidRDefault="00F26E6D" w:rsidP="00F26E6D">
            <w:pPr>
              <w:pStyle w:val="TableParagraph"/>
              <w:spacing w:before="1"/>
              <w:jc w:val="center"/>
              <w:rPr>
                <w:sz w:val="24"/>
              </w:rPr>
            </w:pPr>
            <w:r>
              <w:rPr>
                <w:spacing w:val="-10"/>
                <w:sz w:val="24"/>
              </w:rPr>
              <w:t>1</w:t>
            </w:r>
          </w:p>
        </w:tc>
        <w:tc>
          <w:tcPr>
            <w:tcW w:w="863" w:type="dxa"/>
          </w:tcPr>
          <w:p w:rsidR="00F26E6D" w:rsidRDefault="00F26E6D" w:rsidP="00F26E6D">
            <w:pPr>
              <w:pStyle w:val="TableParagraph"/>
              <w:spacing w:before="239"/>
              <w:jc w:val="center"/>
              <w:rPr>
                <w:sz w:val="24"/>
              </w:rPr>
            </w:pPr>
          </w:p>
          <w:p w:rsidR="00F26E6D" w:rsidRDefault="00F26E6D" w:rsidP="00F26E6D">
            <w:pPr>
              <w:pStyle w:val="TableParagraph"/>
              <w:spacing w:before="1"/>
              <w:ind w:left="61"/>
              <w:jc w:val="center"/>
              <w:rPr>
                <w:sz w:val="24"/>
              </w:rPr>
            </w:pPr>
            <w:r>
              <w:rPr>
                <w:spacing w:val="-5"/>
                <w:sz w:val="24"/>
              </w:rPr>
              <w:t>9,5</w:t>
            </w:r>
          </w:p>
        </w:tc>
      </w:tr>
      <w:tr w:rsidR="00F26E6D" w:rsidTr="00F26E6D">
        <w:trPr>
          <w:trHeight w:val="480"/>
        </w:trPr>
        <w:tc>
          <w:tcPr>
            <w:tcW w:w="2820" w:type="dxa"/>
          </w:tcPr>
          <w:p w:rsidR="00F26E6D" w:rsidRDefault="00F26E6D" w:rsidP="00F26E6D">
            <w:pPr>
              <w:pStyle w:val="TableParagraph"/>
              <w:rPr>
                <w:sz w:val="24"/>
              </w:rPr>
            </w:pPr>
            <w:r>
              <w:rPr>
                <w:sz w:val="24"/>
              </w:rPr>
              <w:t>Итого</w:t>
            </w:r>
          </w:p>
        </w:tc>
        <w:tc>
          <w:tcPr>
            <w:tcW w:w="964" w:type="dxa"/>
          </w:tcPr>
          <w:p w:rsidR="00F26E6D" w:rsidRPr="00735E39" w:rsidRDefault="00F26E6D" w:rsidP="00F26E6D">
            <w:pPr>
              <w:pStyle w:val="TableParagraph"/>
              <w:ind w:left="61"/>
              <w:jc w:val="center"/>
              <w:rPr>
                <w:b/>
                <w:sz w:val="24"/>
              </w:rPr>
            </w:pPr>
          </w:p>
        </w:tc>
        <w:tc>
          <w:tcPr>
            <w:tcW w:w="1339" w:type="dxa"/>
          </w:tcPr>
          <w:p w:rsidR="00F26E6D" w:rsidRPr="00735E39" w:rsidRDefault="00F26E6D" w:rsidP="00F26E6D">
            <w:pPr>
              <w:pStyle w:val="TableParagraph"/>
              <w:jc w:val="center"/>
              <w:rPr>
                <w:b/>
                <w:sz w:val="24"/>
              </w:rPr>
            </w:pPr>
          </w:p>
        </w:tc>
        <w:tc>
          <w:tcPr>
            <w:tcW w:w="1349" w:type="dxa"/>
          </w:tcPr>
          <w:p w:rsidR="00F26E6D" w:rsidRPr="00735E39" w:rsidRDefault="00F26E6D" w:rsidP="00F26E6D">
            <w:pPr>
              <w:pStyle w:val="TableParagraph"/>
              <w:jc w:val="center"/>
              <w:rPr>
                <w:b/>
                <w:sz w:val="24"/>
              </w:rPr>
            </w:pPr>
          </w:p>
        </w:tc>
        <w:tc>
          <w:tcPr>
            <w:tcW w:w="862" w:type="dxa"/>
          </w:tcPr>
          <w:p w:rsidR="00F26E6D" w:rsidRPr="00735E39" w:rsidRDefault="00F26E6D" w:rsidP="00F26E6D">
            <w:pPr>
              <w:pStyle w:val="TableParagraph"/>
              <w:jc w:val="center"/>
              <w:rPr>
                <w:b/>
                <w:sz w:val="24"/>
              </w:rPr>
            </w:pPr>
            <w:r>
              <w:rPr>
                <w:b/>
                <w:sz w:val="24"/>
              </w:rPr>
              <w:t>31</w:t>
            </w:r>
          </w:p>
        </w:tc>
        <w:tc>
          <w:tcPr>
            <w:tcW w:w="862" w:type="dxa"/>
          </w:tcPr>
          <w:p w:rsidR="00F26E6D" w:rsidRPr="00735E39" w:rsidRDefault="00F26E6D" w:rsidP="00F26E6D">
            <w:pPr>
              <w:pStyle w:val="TableParagraph"/>
              <w:jc w:val="center"/>
              <w:rPr>
                <w:b/>
                <w:sz w:val="24"/>
              </w:rPr>
            </w:pPr>
          </w:p>
        </w:tc>
        <w:tc>
          <w:tcPr>
            <w:tcW w:w="863" w:type="dxa"/>
          </w:tcPr>
          <w:p w:rsidR="00F26E6D" w:rsidRPr="00735E39" w:rsidRDefault="00F26E6D" w:rsidP="00F26E6D">
            <w:pPr>
              <w:pStyle w:val="TableParagraph"/>
              <w:ind w:left="61"/>
              <w:jc w:val="center"/>
              <w:rPr>
                <w:b/>
                <w:sz w:val="24"/>
              </w:rPr>
            </w:pPr>
            <w:r>
              <w:rPr>
                <w:b/>
                <w:sz w:val="24"/>
              </w:rPr>
              <w:t>154,5</w:t>
            </w:r>
          </w:p>
        </w:tc>
      </w:tr>
      <w:tr w:rsidR="00F26E6D" w:rsidTr="00F26E6D">
        <w:trPr>
          <w:trHeight w:val="1860"/>
        </w:trPr>
        <w:tc>
          <w:tcPr>
            <w:tcW w:w="2820" w:type="dxa"/>
          </w:tcPr>
          <w:p w:rsidR="00F26E6D" w:rsidRDefault="00F26E6D" w:rsidP="00F26E6D">
            <w:pPr>
              <w:pStyle w:val="TableParagraph"/>
              <w:ind w:right="78"/>
              <w:rPr>
                <w:sz w:val="24"/>
              </w:rPr>
            </w:pPr>
            <w:r>
              <w:rPr>
                <w:sz w:val="24"/>
              </w:rPr>
              <w:t>Максимально</w:t>
            </w:r>
            <w:r>
              <w:rPr>
                <w:spacing w:val="-15"/>
                <w:sz w:val="24"/>
              </w:rPr>
              <w:t xml:space="preserve"> </w:t>
            </w:r>
            <w:r>
              <w:rPr>
                <w:sz w:val="24"/>
              </w:rPr>
              <w:t>допустимая недельная нагрузка (при 5-дневной неделе) в соответствии с санитарными правилами и нормами</w:t>
            </w:r>
          </w:p>
        </w:tc>
        <w:tc>
          <w:tcPr>
            <w:tcW w:w="964" w:type="dxa"/>
          </w:tcPr>
          <w:p w:rsidR="00F26E6D" w:rsidRDefault="00F26E6D" w:rsidP="00F26E6D">
            <w:pPr>
              <w:pStyle w:val="TableParagraph"/>
              <w:jc w:val="center"/>
              <w:rPr>
                <w:sz w:val="24"/>
              </w:rPr>
            </w:pPr>
          </w:p>
          <w:p w:rsidR="00F26E6D" w:rsidRDefault="00F26E6D" w:rsidP="00F26E6D">
            <w:pPr>
              <w:pStyle w:val="TableParagraph"/>
              <w:spacing w:before="239"/>
              <w:jc w:val="center"/>
              <w:rPr>
                <w:sz w:val="24"/>
              </w:rPr>
            </w:pPr>
          </w:p>
          <w:p w:rsidR="00F26E6D" w:rsidRDefault="00F26E6D" w:rsidP="00F26E6D">
            <w:pPr>
              <w:pStyle w:val="TableParagraph"/>
              <w:spacing w:before="1"/>
              <w:ind w:left="61"/>
              <w:jc w:val="center"/>
              <w:rPr>
                <w:sz w:val="24"/>
              </w:rPr>
            </w:pPr>
            <w:r>
              <w:rPr>
                <w:spacing w:val="-5"/>
                <w:sz w:val="24"/>
              </w:rPr>
              <w:t>29</w:t>
            </w:r>
          </w:p>
        </w:tc>
        <w:tc>
          <w:tcPr>
            <w:tcW w:w="1339" w:type="dxa"/>
          </w:tcPr>
          <w:p w:rsidR="00F26E6D" w:rsidRDefault="00F26E6D" w:rsidP="00F26E6D">
            <w:pPr>
              <w:pStyle w:val="TableParagraph"/>
              <w:jc w:val="center"/>
              <w:rPr>
                <w:sz w:val="24"/>
              </w:rPr>
            </w:pPr>
          </w:p>
          <w:p w:rsidR="00F26E6D" w:rsidRDefault="00F26E6D" w:rsidP="00F26E6D">
            <w:pPr>
              <w:pStyle w:val="TableParagraph"/>
              <w:spacing w:before="239"/>
              <w:jc w:val="center"/>
              <w:rPr>
                <w:sz w:val="24"/>
              </w:rPr>
            </w:pPr>
          </w:p>
          <w:p w:rsidR="00F26E6D" w:rsidRDefault="00F26E6D" w:rsidP="00F26E6D">
            <w:pPr>
              <w:pStyle w:val="TableParagraph"/>
              <w:spacing w:before="1"/>
              <w:jc w:val="center"/>
              <w:rPr>
                <w:sz w:val="24"/>
              </w:rPr>
            </w:pPr>
            <w:r>
              <w:rPr>
                <w:spacing w:val="-5"/>
                <w:sz w:val="24"/>
              </w:rPr>
              <w:t>30</w:t>
            </w:r>
          </w:p>
        </w:tc>
        <w:tc>
          <w:tcPr>
            <w:tcW w:w="1349" w:type="dxa"/>
          </w:tcPr>
          <w:p w:rsidR="00F26E6D" w:rsidRDefault="00F26E6D" w:rsidP="00F26E6D">
            <w:pPr>
              <w:pStyle w:val="TableParagraph"/>
              <w:jc w:val="center"/>
              <w:rPr>
                <w:sz w:val="24"/>
              </w:rPr>
            </w:pPr>
          </w:p>
          <w:p w:rsidR="00F26E6D" w:rsidRDefault="00F26E6D" w:rsidP="00F26E6D">
            <w:pPr>
              <w:pStyle w:val="TableParagraph"/>
              <w:spacing w:before="239"/>
              <w:jc w:val="center"/>
              <w:rPr>
                <w:sz w:val="24"/>
              </w:rPr>
            </w:pPr>
          </w:p>
          <w:p w:rsidR="00F26E6D" w:rsidRDefault="00F26E6D" w:rsidP="00F26E6D">
            <w:pPr>
              <w:pStyle w:val="TableParagraph"/>
              <w:spacing w:before="1"/>
              <w:jc w:val="center"/>
              <w:rPr>
                <w:sz w:val="24"/>
              </w:rPr>
            </w:pPr>
            <w:r>
              <w:rPr>
                <w:spacing w:val="-5"/>
                <w:sz w:val="24"/>
              </w:rPr>
              <w:t>32</w:t>
            </w:r>
          </w:p>
        </w:tc>
        <w:tc>
          <w:tcPr>
            <w:tcW w:w="862" w:type="dxa"/>
          </w:tcPr>
          <w:p w:rsidR="00F26E6D" w:rsidRDefault="00F26E6D" w:rsidP="00F26E6D">
            <w:pPr>
              <w:pStyle w:val="TableParagraph"/>
              <w:jc w:val="center"/>
              <w:rPr>
                <w:sz w:val="24"/>
              </w:rPr>
            </w:pPr>
          </w:p>
          <w:p w:rsidR="00F26E6D" w:rsidRDefault="00F26E6D" w:rsidP="00F26E6D">
            <w:pPr>
              <w:pStyle w:val="TableParagraph"/>
              <w:spacing w:before="239"/>
              <w:jc w:val="center"/>
              <w:rPr>
                <w:sz w:val="24"/>
              </w:rPr>
            </w:pPr>
          </w:p>
          <w:p w:rsidR="00F26E6D" w:rsidRDefault="00F26E6D" w:rsidP="00F26E6D">
            <w:pPr>
              <w:pStyle w:val="TableParagraph"/>
              <w:spacing w:before="1"/>
              <w:jc w:val="center"/>
              <w:rPr>
                <w:sz w:val="24"/>
              </w:rPr>
            </w:pPr>
            <w:r>
              <w:rPr>
                <w:spacing w:val="-5"/>
                <w:sz w:val="24"/>
              </w:rPr>
              <w:t>33</w:t>
            </w:r>
          </w:p>
        </w:tc>
        <w:tc>
          <w:tcPr>
            <w:tcW w:w="862" w:type="dxa"/>
          </w:tcPr>
          <w:p w:rsidR="00F26E6D" w:rsidRDefault="00F26E6D" w:rsidP="00F26E6D">
            <w:pPr>
              <w:pStyle w:val="TableParagraph"/>
              <w:jc w:val="center"/>
              <w:rPr>
                <w:sz w:val="24"/>
              </w:rPr>
            </w:pPr>
          </w:p>
          <w:p w:rsidR="00F26E6D" w:rsidRDefault="00F26E6D" w:rsidP="00F26E6D">
            <w:pPr>
              <w:pStyle w:val="TableParagraph"/>
              <w:spacing w:before="239"/>
              <w:jc w:val="center"/>
              <w:rPr>
                <w:sz w:val="24"/>
              </w:rPr>
            </w:pPr>
          </w:p>
          <w:p w:rsidR="00F26E6D" w:rsidRDefault="00F26E6D" w:rsidP="00F26E6D">
            <w:pPr>
              <w:pStyle w:val="TableParagraph"/>
              <w:spacing w:before="1"/>
              <w:jc w:val="center"/>
              <w:rPr>
                <w:sz w:val="24"/>
              </w:rPr>
            </w:pPr>
            <w:r>
              <w:rPr>
                <w:spacing w:val="-5"/>
                <w:sz w:val="24"/>
              </w:rPr>
              <w:t>33</w:t>
            </w:r>
          </w:p>
        </w:tc>
        <w:tc>
          <w:tcPr>
            <w:tcW w:w="863" w:type="dxa"/>
          </w:tcPr>
          <w:p w:rsidR="00F26E6D" w:rsidRDefault="00F26E6D" w:rsidP="00F26E6D">
            <w:pPr>
              <w:pStyle w:val="TableParagraph"/>
              <w:jc w:val="center"/>
              <w:rPr>
                <w:sz w:val="24"/>
              </w:rPr>
            </w:pPr>
          </w:p>
          <w:p w:rsidR="00F26E6D" w:rsidRDefault="00F26E6D" w:rsidP="00F26E6D">
            <w:pPr>
              <w:pStyle w:val="TableParagraph"/>
              <w:spacing w:before="239"/>
              <w:jc w:val="center"/>
              <w:rPr>
                <w:sz w:val="24"/>
              </w:rPr>
            </w:pPr>
          </w:p>
          <w:p w:rsidR="00F26E6D" w:rsidRDefault="00F26E6D" w:rsidP="00F26E6D">
            <w:pPr>
              <w:pStyle w:val="TableParagraph"/>
              <w:spacing w:before="1"/>
              <w:ind w:left="61"/>
              <w:jc w:val="center"/>
              <w:rPr>
                <w:sz w:val="24"/>
              </w:rPr>
            </w:pPr>
            <w:r>
              <w:rPr>
                <w:spacing w:val="-5"/>
                <w:sz w:val="24"/>
              </w:rPr>
              <w:t>157</w:t>
            </w:r>
          </w:p>
        </w:tc>
      </w:tr>
    </w:tbl>
    <w:p w:rsidR="00F26E6D" w:rsidRDefault="00F26E6D">
      <w:pPr>
        <w:pStyle w:val="a3"/>
        <w:spacing w:before="66"/>
        <w:ind w:right="563" w:firstLine="707"/>
      </w:pPr>
    </w:p>
    <w:p w:rsidR="00F26E6D" w:rsidRDefault="00F26E6D">
      <w:pPr>
        <w:pStyle w:val="a3"/>
        <w:spacing w:before="66"/>
        <w:ind w:right="563" w:firstLine="707"/>
      </w:pPr>
    </w:p>
    <w:p w:rsidR="00ED113B" w:rsidRDefault="00F26E6D">
      <w:pPr>
        <w:pStyle w:val="a3"/>
        <w:spacing w:before="66"/>
        <w:ind w:right="563" w:firstLine="707"/>
      </w:pPr>
      <w:r>
        <w:t>Промежуточная аттестация за год проводится для учащихся 5-9 класса проводится</w:t>
      </w:r>
      <w:r>
        <w:rPr>
          <w:spacing w:val="40"/>
        </w:rPr>
        <w:t xml:space="preserve"> </w:t>
      </w:r>
      <w:r>
        <w:t>с 14 апреля по 14 мая</w:t>
      </w:r>
      <w:r>
        <w:rPr>
          <w:spacing w:val="40"/>
        </w:rPr>
        <w:t xml:space="preserve"> </w:t>
      </w:r>
      <w:r>
        <w:t>по всем предметам учебного плана и в следующих формах:</w:t>
      </w:r>
    </w:p>
    <w:p w:rsidR="00ED113B" w:rsidRDefault="00ED113B">
      <w:pPr>
        <w:pStyle w:val="a3"/>
        <w:spacing w:before="54" w:after="1"/>
        <w:ind w:left="0"/>
        <w:jc w:val="left"/>
        <w:rPr>
          <w:sz w:val="20"/>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7"/>
        <w:gridCol w:w="1409"/>
        <w:gridCol w:w="1407"/>
        <w:gridCol w:w="1409"/>
        <w:gridCol w:w="1410"/>
        <w:gridCol w:w="1407"/>
      </w:tblGrid>
      <w:tr w:rsidR="00ED113B">
        <w:trPr>
          <w:trHeight w:val="277"/>
        </w:trPr>
        <w:tc>
          <w:tcPr>
            <w:tcW w:w="2317" w:type="dxa"/>
          </w:tcPr>
          <w:p w:rsidR="00ED113B" w:rsidRDefault="00F26E6D">
            <w:pPr>
              <w:pStyle w:val="TableParagraph"/>
              <w:spacing w:line="258" w:lineRule="exact"/>
              <w:ind w:left="688"/>
              <w:rPr>
                <w:b/>
                <w:sz w:val="24"/>
              </w:rPr>
            </w:pPr>
            <w:r>
              <w:rPr>
                <w:b/>
                <w:spacing w:val="-2"/>
                <w:sz w:val="24"/>
              </w:rPr>
              <w:t>Предмет</w:t>
            </w:r>
          </w:p>
        </w:tc>
        <w:tc>
          <w:tcPr>
            <w:tcW w:w="1409" w:type="dxa"/>
          </w:tcPr>
          <w:p w:rsidR="00ED113B" w:rsidRDefault="00F26E6D">
            <w:pPr>
              <w:pStyle w:val="TableParagraph"/>
              <w:spacing w:line="258" w:lineRule="exact"/>
              <w:ind w:left="308"/>
              <w:rPr>
                <w:b/>
                <w:sz w:val="24"/>
              </w:rPr>
            </w:pPr>
            <w:r>
              <w:rPr>
                <w:b/>
                <w:sz w:val="24"/>
              </w:rPr>
              <w:t xml:space="preserve">5 </w:t>
            </w:r>
            <w:r>
              <w:rPr>
                <w:b/>
                <w:spacing w:val="-2"/>
                <w:sz w:val="24"/>
              </w:rPr>
              <w:t>класс</w:t>
            </w:r>
          </w:p>
        </w:tc>
        <w:tc>
          <w:tcPr>
            <w:tcW w:w="1407" w:type="dxa"/>
          </w:tcPr>
          <w:p w:rsidR="00ED113B" w:rsidRDefault="00F26E6D">
            <w:pPr>
              <w:pStyle w:val="TableParagraph"/>
              <w:spacing w:line="258" w:lineRule="exact"/>
              <w:ind w:left="306"/>
              <w:rPr>
                <w:b/>
                <w:sz w:val="24"/>
              </w:rPr>
            </w:pPr>
            <w:r>
              <w:rPr>
                <w:b/>
                <w:sz w:val="24"/>
              </w:rPr>
              <w:t xml:space="preserve">6 </w:t>
            </w:r>
            <w:r>
              <w:rPr>
                <w:b/>
                <w:spacing w:val="-2"/>
                <w:sz w:val="24"/>
              </w:rPr>
              <w:t>класс</w:t>
            </w:r>
          </w:p>
        </w:tc>
        <w:tc>
          <w:tcPr>
            <w:tcW w:w="1409" w:type="dxa"/>
          </w:tcPr>
          <w:p w:rsidR="00ED113B" w:rsidRDefault="00F26E6D">
            <w:pPr>
              <w:pStyle w:val="TableParagraph"/>
              <w:spacing w:line="258" w:lineRule="exact"/>
              <w:ind w:left="308"/>
              <w:rPr>
                <w:b/>
                <w:sz w:val="24"/>
              </w:rPr>
            </w:pPr>
            <w:r>
              <w:rPr>
                <w:b/>
                <w:sz w:val="24"/>
              </w:rPr>
              <w:t xml:space="preserve">7 </w:t>
            </w:r>
            <w:r>
              <w:rPr>
                <w:b/>
                <w:spacing w:val="-2"/>
                <w:sz w:val="24"/>
              </w:rPr>
              <w:t>класс</w:t>
            </w:r>
          </w:p>
        </w:tc>
        <w:tc>
          <w:tcPr>
            <w:tcW w:w="1410" w:type="dxa"/>
          </w:tcPr>
          <w:p w:rsidR="00ED113B" w:rsidRDefault="00F26E6D">
            <w:pPr>
              <w:pStyle w:val="TableParagraph"/>
              <w:spacing w:line="258" w:lineRule="exact"/>
              <w:ind w:left="308"/>
              <w:rPr>
                <w:b/>
                <w:sz w:val="24"/>
              </w:rPr>
            </w:pPr>
            <w:r>
              <w:rPr>
                <w:b/>
                <w:sz w:val="24"/>
              </w:rPr>
              <w:t xml:space="preserve">8 </w:t>
            </w:r>
            <w:r>
              <w:rPr>
                <w:b/>
                <w:spacing w:val="-2"/>
                <w:sz w:val="24"/>
              </w:rPr>
              <w:t>класс</w:t>
            </w:r>
          </w:p>
        </w:tc>
        <w:tc>
          <w:tcPr>
            <w:tcW w:w="1407" w:type="dxa"/>
          </w:tcPr>
          <w:p w:rsidR="00ED113B" w:rsidRDefault="00F26E6D">
            <w:pPr>
              <w:pStyle w:val="TableParagraph"/>
              <w:spacing w:line="258" w:lineRule="exact"/>
              <w:ind w:left="305"/>
              <w:rPr>
                <w:b/>
                <w:sz w:val="24"/>
              </w:rPr>
            </w:pPr>
            <w:r>
              <w:rPr>
                <w:b/>
                <w:sz w:val="24"/>
              </w:rPr>
              <w:t xml:space="preserve">9 </w:t>
            </w:r>
            <w:r>
              <w:rPr>
                <w:b/>
                <w:spacing w:val="-2"/>
                <w:sz w:val="24"/>
              </w:rPr>
              <w:t>класс</w:t>
            </w:r>
          </w:p>
        </w:tc>
      </w:tr>
      <w:tr w:rsidR="00ED113B">
        <w:trPr>
          <w:trHeight w:val="275"/>
        </w:trPr>
        <w:tc>
          <w:tcPr>
            <w:tcW w:w="2317" w:type="dxa"/>
          </w:tcPr>
          <w:p w:rsidR="00ED113B" w:rsidRDefault="00F26E6D">
            <w:pPr>
              <w:pStyle w:val="TableParagraph"/>
              <w:spacing w:line="256" w:lineRule="exact"/>
              <w:ind w:left="107"/>
              <w:rPr>
                <w:sz w:val="24"/>
              </w:rPr>
            </w:pPr>
            <w:r>
              <w:rPr>
                <w:sz w:val="24"/>
              </w:rPr>
              <w:t>Русский</w:t>
            </w:r>
            <w:r>
              <w:rPr>
                <w:spacing w:val="-4"/>
                <w:sz w:val="24"/>
              </w:rPr>
              <w:t xml:space="preserve"> язык</w:t>
            </w:r>
          </w:p>
        </w:tc>
        <w:tc>
          <w:tcPr>
            <w:tcW w:w="1409" w:type="dxa"/>
          </w:tcPr>
          <w:p w:rsidR="00ED113B" w:rsidRDefault="00F26E6D">
            <w:pPr>
              <w:pStyle w:val="TableParagraph"/>
              <w:spacing w:line="256" w:lineRule="exact"/>
              <w:ind w:left="107"/>
              <w:rPr>
                <w:sz w:val="24"/>
              </w:rPr>
            </w:pPr>
            <w:r>
              <w:rPr>
                <w:spacing w:val="-4"/>
                <w:sz w:val="24"/>
              </w:rPr>
              <w:t>Тест</w:t>
            </w:r>
          </w:p>
        </w:tc>
        <w:tc>
          <w:tcPr>
            <w:tcW w:w="1407" w:type="dxa"/>
          </w:tcPr>
          <w:p w:rsidR="00ED113B" w:rsidRDefault="00F26E6D">
            <w:pPr>
              <w:pStyle w:val="TableParagraph"/>
              <w:spacing w:line="256" w:lineRule="exact"/>
              <w:ind w:left="104"/>
              <w:rPr>
                <w:sz w:val="24"/>
              </w:rPr>
            </w:pPr>
            <w:r>
              <w:rPr>
                <w:spacing w:val="-4"/>
                <w:sz w:val="24"/>
              </w:rPr>
              <w:t>Тест</w:t>
            </w:r>
          </w:p>
        </w:tc>
        <w:tc>
          <w:tcPr>
            <w:tcW w:w="1409" w:type="dxa"/>
          </w:tcPr>
          <w:p w:rsidR="00ED113B" w:rsidRDefault="00F26E6D">
            <w:pPr>
              <w:pStyle w:val="TableParagraph"/>
              <w:spacing w:line="256" w:lineRule="exact"/>
              <w:ind w:left="106"/>
              <w:rPr>
                <w:sz w:val="24"/>
              </w:rPr>
            </w:pPr>
            <w:r>
              <w:rPr>
                <w:spacing w:val="-4"/>
                <w:sz w:val="24"/>
              </w:rPr>
              <w:t>Тест</w:t>
            </w:r>
          </w:p>
        </w:tc>
        <w:tc>
          <w:tcPr>
            <w:tcW w:w="1410" w:type="dxa"/>
          </w:tcPr>
          <w:p w:rsidR="00ED113B" w:rsidRDefault="00F26E6D">
            <w:pPr>
              <w:pStyle w:val="TableParagraph"/>
              <w:spacing w:line="256" w:lineRule="exact"/>
              <w:ind w:left="106"/>
              <w:rPr>
                <w:sz w:val="24"/>
              </w:rPr>
            </w:pPr>
            <w:r>
              <w:rPr>
                <w:spacing w:val="-4"/>
                <w:sz w:val="24"/>
              </w:rPr>
              <w:t>Тест</w:t>
            </w:r>
          </w:p>
        </w:tc>
        <w:tc>
          <w:tcPr>
            <w:tcW w:w="1407" w:type="dxa"/>
          </w:tcPr>
          <w:p w:rsidR="00ED113B" w:rsidRDefault="00F26E6D">
            <w:pPr>
              <w:pStyle w:val="TableParagraph"/>
              <w:spacing w:line="256" w:lineRule="exact"/>
              <w:ind w:left="103"/>
              <w:rPr>
                <w:sz w:val="24"/>
              </w:rPr>
            </w:pPr>
            <w:r>
              <w:rPr>
                <w:spacing w:val="-4"/>
                <w:sz w:val="24"/>
              </w:rPr>
              <w:t>Тест</w:t>
            </w:r>
          </w:p>
        </w:tc>
      </w:tr>
      <w:tr w:rsidR="00ED113B">
        <w:trPr>
          <w:trHeight w:val="275"/>
        </w:trPr>
        <w:tc>
          <w:tcPr>
            <w:tcW w:w="2317" w:type="dxa"/>
          </w:tcPr>
          <w:p w:rsidR="00ED113B" w:rsidRDefault="00F26E6D">
            <w:pPr>
              <w:pStyle w:val="TableParagraph"/>
              <w:spacing w:line="256" w:lineRule="exact"/>
              <w:ind w:left="107"/>
              <w:rPr>
                <w:sz w:val="24"/>
              </w:rPr>
            </w:pPr>
            <w:r>
              <w:rPr>
                <w:spacing w:val="-2"/>
                <w:sz w:val="24"/>
              </w:rPr>
              <w:t>Литература</w:t>
            </w:r>
          </w:p>
        </w:tc>
        <w:tc>
          <w:tcPr>
            <w:tcW w:w="1409" w:type="dxa"/>
          </w:tcPr>
          <w:p w:rsidR="00ED113B" w:rsidRDefault="00F26E6D">
            <w:pPr>
              <w:pStyle w:val="TableParagraph"/>
              <w:spacing w:line="256" w:lineRule="exact"/>
              <w:ind w:left="107"/>
              <w:rPr>
                <w:sz w:val="24"/>
              </w:rPr>
            </w:pPr>
            <w:r>
              <w:rPr>
                <w:spacing w:val="-4"/>
                <w:sz w:val="24"/>
              </w:rPr>
              <w:t>Тест</w:t>
            </w:r>
          </w:p>
        </w:tc>
        <w:tc>
          <w:tcPr>
            <w:tcW w:w="1407" w:type="dxa"/>
          </w:tcPr>
          <w:p w:rsidR="00ED113B" w:rsidRDefault="00F26E6D">
            <w:pPr>
              <w:pStyle w:val="TableParagraph"/>
              <w:spacing w:line="256" w:lineRule="exact"/>
              <w:ind w:left="104"/>
              <w:rPr>
                <w:sz w:val="24"/>
              </w:rPr>
            </w:pPr>
            <w:r>
              <w:rPr>
                <w:spacing w:val="-4"/>
                <w:sz w:val="24"/>
              </w:rPr>
              <w:t>Тест</w:t>
            </w:r>
          </w:p>
        </w:tc>
        <w:tc>
          <w:tcPr>
            <w:tcW w:w="1409" w:type="dxa"/>
          </w:tcPr>
          <w:p w:rsidR="00ED113B" w:rsidRDefault="00F26E6D">
            <w:pPr>
              <w:pStyle w:val="TableParagraph"/>
              <w:spacing w:line="256" w:lineRule="exact"/>
              <w:ind w:left="106"/>
              <w:rPr>
                <w:sz w:val="24"/>
              </w:rPr>
            </w:pPr>
            <w:r>
              <w:rPr>
                <w:spacing w:val="-4"/>
                <w:sz w:val="24"/>
              </w:rPr>
              <w:t>Тест</w:t>
            </w:r>
          </w:p>
        </w:tc>
        <w:tc>
          <w:tcPr>
            <w:tcW w:w="1410" w:type="dxa"/>
          </w:tcPr>
          <w:p w:rsidR="00ED113B" w:rsidRDefault="00F26E6D">
            <w:pPr>
              <w:pStyle w:val="TableParagraph"/>
              <w:spacing w:line="256" w:lineRule="exact"/>
              <w:ind w:left="106"/>
              <w:rPr>
                <w:sz w:val="24"/>
              </w:rPr>
            </w:pPr>
            <w:r>
              <w:rPr>
                <w:spacing w:val="-4"/>
                <w:sz w:val="24"/>
              </w:rPr>
              <w:t>Тест</w:t>
            </w:r>
          </w:p>
        </w:tc>
        <w:tc>
          <w:tcPr>
            <w:tcW w:w="1407" w:type="dxa"/>
          </w:tcPr>
          <w:p w:rsidR="00ED113B" w:rsidRDefault="00F26E6D">
            <w:pPr>
              <w:pStyle w:val="TableParagraph"/>
              <w:spacing w:line="256" w:lineRule="exact"/>
              <w:ind w:left="103"/>
              <w:rPr>
                <w:sz w:val="24"/>
              </w:rPr>
            </w:pPr>
            <w:r>
              <w:rPr>
                <w:spacing w:val="-4"/>
                <w:sz w:val="24"/>
              </w:rPr>
              <w:t>Тест</w:t>
            </w:r>
          </w:p>
        </w:tc>
      </w:tr>
      <w:tr w:rsidR="00ED113B">
        <w:trPr>
          <w:trHeight w:val="551"/>
        </w:trPr>
        <w:tc>
          <w:tcPr>
            <w:tcW w:w="2317" w:type="dxa"/>
          </w:tcPr>
          <w:p w:rsidR="00ED113B" w:rsidRDefault="00F26E6D">
            <w:pPr>
              <w:pStyle w:val="TableParagraph"/>
              <w:spacing w:line="268" w:lineRule="exact"/>
              <w:ind w:left="107"/>
              <w:rPr>
                <w:sz w:val="24"/>
              </w:rPr>
            </w:pPr>
            <w:r>
              <w:rPr>
                <w:sz w:val="24"/>
              </w:rPr>
              <w:t>Иностранный</w:t>
            </w:r>
            <w:r>
              <w:rPr>
                <w:spacing w:val="-8"/>
                <w:sz w:val="24"/>
              </w:rPr>
              <w:t xml:space="preserve"> </w:t>
            </w:r>
            <w:r>
              <w:rPr>
                <w:spacing w:val="-4"/>
                <w:sz w:val="24"/>
              </w:rPr>
              <w:t>язык</w:t>
            </w:r>
          </w:p>
          <w:p w:rsidR="00ED113B" w:rsidRDefault="00F26E6D">
            <w:pPr>
              <w:pStyle w:val="TableParagraph"/>
              <w:spacing w:line="264" w:lineRule="exact"/>
              <w:ind w:left="107"/>
              <w:rPr>
                <w:sz w:val="24"/>
              </w:rPr>
            </w:pPr>
            <w:r>
              <w:rPr>
                <w:spacing w:val="-2"/>
                <w:sz w:val="24"/>
              </w:rPr>
              <w:t>(английский)</w:t>
            </w:r>
          </w:p>
        </w:tc>
        <w:tc>
          <w:tcPr>
            <w:tcW w:w="1409" w:type="dxa"/>
          </w:tcPr>
          <w:p w:rsidR="00ED113B" w:rsidRDefault="00F26E6D">
            <w:pPr>
              <w:pStyle w:val="TableParagraph"/>
              <w:spacing w:line="268" w:lineRule="exact"/>
              <w:ind w:left="107"/>
              <w:rPr>
                <w:sz w:val="24"/>
              </w:rPr>
            </w:pPr>
            <w:r>
              <w:rPr>
                <w:spacing w:val="-4"/>
                <w:sz w:val="24"/>
              </w:rPr>
              <w:t>Тест</w:t>
            </w:r>
          </w:p>
        </w:tc>
        <w:tc>
          <w:tcPr>
            <w:tcW w:w="1407" w:type="dxa"/>
          </w:tcPr>
          <w:p w:rsidR="00ED113B" w:rsidRDefault="00F26E6D">
            <w:pPr>
              <w:pStyle w:val="TableParagraph"/>
              <w:spacing w:line="268" w:lineRule="exact"/>
              <w:ind w:left="104"/>
              <w:rPr>
                <w:sz w:val="24"/>
              </w:rPr>
            </w:pPr>
            <w:r>
              <w:rPr>
                <w:spacing w:val="-4"/>
                <w:sz w:val="24"/>
              </w:rPr>
              <w:t>Тест</w:t>
            </w:r>
          </w:p>
        </w:tc>
        <w:tc>
          <w:tcPr>
            <w:tcW w:w="1409" w:type="dxa"/>
          </w:tcPr>
          <w:p w:rsidR="00ED113B" w:rsidRDefault="00F26E6D">
            <w:pPr>
              <w:pStyle w:val="TableParagraph"/>
              <w:spacing w:line="268" w:lineRule="exact"/>
              <w:ind w:left="106"/>
              <w:rPr>
                <w:sz w:val="24"/>
              </w:rPr>
            </w:pPr>
            <w:r>
              <w:rPr>
                <w:spacing w:val="-4"/>
                <w:sz w:val="24"/>
              </w:rPr>
              <w:t>Тест</w:t>
            </w:r>
          </w:p>
        </w:tc>
        <w:tc>
          <w:tcPr>
            <w:tcW w:w="1410" w:type="dxa"/>
          </w:tcPr>
          <w:p w:rsidR="00ED113B" w:rsidRDefault="00F26E6D">
            <w:pPr>
              <w:pStyle w:val="TableParagraph"/>
              <w:spacing w:line="268" w:lineRule="exact"/>
              <w:ind w:left="106"/>
              <w:rPr>
                <w:sz w:val="24"/>
              </w:rPr>
            </w:pPr>
            <w:r>
              <w:rPr>
                <w:spacing w:val="-4"/>
                <w:sz w:val="24"/>
              </w:rPr>
              <w:t>Тест</w:t>
            </w:r>
          </w:p>
        </w:tc>
        <w:tc>
          <w:tcPr>
            <w:tcW w:w="1407" w:type="dxa"/>
          </w:tcPr>
          <w:p w:rsidR="00ED113B" w:rsidRDefault="00F26E6D">
            <w:pPr>
              <w:pStyle w:val="TableParagraph"/>
              <w:spacing w:line="268" w:lineRule="exact"/>
              <w:ind w:left="103"/>
              <w:rPr>
                <w:sz w:val="24"/>
              </w:rPr>
            </w:pPr>
            <w:r>
              <w:rPr>
                <w:spacing w:val="-4"/>
                <w:sz w:val="24"/>
              </w:rPr>
              <w:t>Тест</w:t>
            </w:r>
          </w:p>
        </w:tc>
      </w:tr>
      <w:tr w:rsidR="00ED113B">
        <w:trPr>
          <w:trHeight w:val="827"/>
        </w:trPr>
        <w:tc>
          <w:tcPr>
            <w:tcW w:w="2317" w:type="dxa"/>
          </w:tcPr>
          <w:p w:rsidR="00ED113B" w:rsidRDefault="00F26E6D">
            <w:pPr>
              <w:pStyle w:val="TableParagraph"/>
              <w:spacing w:line="268" w:lineRule="exact"/>
              <w:ind w:left="107"/>
              <w:rPr>
                <w:sz w:val="24"/>
              </w:rPr>
            </w:pPr>
            <w:r>
              <w:rPr>
                <w:spacing w:val="-2"/>
                <w:sz w:val="24"/>
              </w:rPr>
              <w:t>Математика</w:t>
            </w:r>
          </w:p>
        </w:tc>
        <w:tc>
          <w:tcPr>
            <w:tcW w:w="1409" w:type="dxa"/>
          </w:tcPr>
          <w:p w:rsidR="00ED113B" w:rsidRDefault="00F26E6D">
            <w:pPr>
              <w:pStyle w:val="TableParagraph"/>
              <w:ind w:left="107" w:right="3"/>
              <w:rPr>
                <w:sz w:val="24"/>
              </w:rPr>
            </w:pPr>
            <w:r>
              <w:rPr>
                <w:spacing w:val="-2"/>
                <w:sz w:val="24"/>
              </w:rPr>
              <w:t xml:space="preserve">Контрольн </w:t>
            </w:r>
            <w:r>
              <w:rPr>
                <w:sz w:val="24"/>
              </w:rPr>
              <w:t>ая работа</w:t>
            </w:r>
          </w:p>
          <w:p w:rsidR="00ED113B" w:rsidRDefault="00F26E6D">
            <w:pPr>
              <w:pStyle w:val="TableParagraph"/>
              <w:spacing w:line="264" w:lineRule="exact"/>
              <w:ind w:left="107"/>
              <w:rPr>
                <w:sz w:val="24"/>
              </w:rPr>
            </w:pPr>
            <w:r>
              <w:rPr>
                <w:sz w:val="24"/>
              </w:rPr>
              <w:t>или</w:t>
            </w:r>
            <w:r>
              <w:rPr>
                <w:spacing w:val="-2"/>
                <w:sz w:val="24"/>
              </w:rPr>
              <w:t xml:space="preserve"> </w:t>
            </w:r>
            <w:r>
              <w:rPr>
                <w:spacing w:val="-4"/>
                <w:sz w:val="24"/>
              </w:rPr>
              <w:t>тест</w:t>
            </w:r>
          </w:p>
        </w:tc>
        <w:tc>
          <w:tcPr>
            <w:tcW w:w="1407" w:type="dxa"/>
          </w:tcPr>
          <w:p w:rsidR="00ED113B" w:rsidRDefault="00F26E6D">
            <w:pPr>
              <w:pStyle w:val="TableParagraph"/>
              <w:ind w:left="104" w:right="4"/>
              <w:rPr>
                <w:sz w:val="24"/>
              </w:rPr>
            </w:pPr>
            <w:r>
              <w:rPr>
                <w:spacing w:val="-2"/>
                <w:sz w:val="24"/>
              </w:rPr>
              <w:t xml:space="preserve">Контрольн </w:t>
            </w:r>
            <w:r>
              <w:rPr>
                <w:sz w:val="24"/>
              </w:rPr>
              <w:t>ая работа</w:t>
            </w:r>
          </w:p>
          <w:p w:rsidR="00ED113B" w:rsidRDefault="00F26E6D">
            <w:pPr>
              <w:pStyle w:val="TableParagraph"/>
              <w:spacing w:line="264" w:lineRule="exact"/>
              <w:ind w:left="104"/>
              <w:rPr>
                <w:sz w:val="24"/>
              </w:rPr>
            </w:pPr>
            <w:r>
              <w:rPr>
                <w:sz w:val="24"/>
              </w:rPr>
              <w:t>или</w:t>
            </w:r>
            <w:r>
              <w:rPr>
                <w:spacing w:val="-2"/>
                <w:sz w:val="24"/>
              </w:rPr>
              <w:t xml:space="preserve"> </w:t>
            </w:r>
            <w:r>
              <w:rPr>
                <w:spacing w:val="-4"/>
                <w:sz w:val="24"/>
              </w:rPr>
              <w:t>тест</w:t>
            </w:r>
          </w:p>
        </w:tc>
        <w:tc>
          <w:tcPr>
            <w:tcW w:w="1409" w:type="dxa"/>
          </w:tcPr>
          <w:p w:rsidR="00ED113B" w:rsidRDefault="00ED113B">
            <w:pPr>
              <w:pStyle w:val="TableParagraph"/>
              <w:rPr>
                <w:sz w:val="24"/>
              </w:rPr>
            </w:pPr>
          </w:p>
        </w:tc>
        <w:tc>
          <w:tcPr>
            <w:tcW w:w="1410" w:type="dxa"/>
          </w:tcPr>
          <w:p w:rsidR="00ED113B" w:rsidRDefault="00ED113B">
            <w:pPr>
              <w:pStyle w:val="TableParagraph"/>
              <w:rPr>
                <w:sz w:val="24"/>
              </w:rPr>
            </w:pPr>
          </w:p>
        </w:tc>
        <w:tc>
          <w:tcPr>
            <w:tcW w:w="1407" w:type="dxa"/>
          </w:tcPr>
          <w:p w:rsidR="00ED113B" w:rsidRDefault="00ED113B">
            <w:pPr>
              <w:pStyle w:val="TableParagraph"/>
              <w:rPr>
                <w:sz w:val="24"/>
              </w:rPr>
            </w:pPr>
          </w:p>
        </w:tc>
      </w:tr>
      <w:tr w:rsidR="00ED113B">
        <w:trPr>
          <w:trHeight w:val="1029"/>
        </w:trPr>
        <w:tc>
          <w:tcPr>
            <w:tcW w:w="2317" w:type="dxa"/>
          </w:tcPr>
          <w:p w:rsidR="00ED113B" w:rsidRDefault="00F26E6D">
            <w:pPr>
              <w:pStyle w:val="TableParagraph"/>
              <w:spacing w:line="268" w:lineRule="exact"/>
              <w:ind w:left="107"/>
              <w:rPr>
                <w:sz w:val="24"/>
              </w:rPr>
            </w:pPr>
            <w:r>
              <w:rPr>
                <w:spacing w:val="-2"/>
                <w:sz w:val="24"/>
              </w:rPr>
              <w:t>Алгебра</w:t>
            </w:r>
          </w:p>
        </w:tc>
        <w:tc>
          <w:tcPr>
            <w:tcW w:w="1409" w:type="dxa"/>
          </w:tcPr>
          <w:p w:rsidR="00ED113B" w:rsidRDefault="00ED113B">
            <w:pPr>
              <w:pStyle w:val="TableParagraph"/>
              <w:rPr>
                <w:sz w:val="24"/>
              </w:rPr>
            </w:pPr>
          </w:p>
        </w:tc>
        <w:tc>
          <w:tcPr>
            <w:tcW w:w="1407" w:type="dxa"/>
          </w:tcPr>
          <w:p w:rsidR="00ED113B" w:rsidRDefault="00ED113B">
            <w:pPr>
              <w:pStyle w:val="TableParagraph"/>
              <w:rPr>
                <w:sz w:val="24"/>
              </w:rPr>
            </w:pPr>
          </w:p>
        </w:tc>
        <w:tc>
          <w:tcPr>
            <w:tcW w:w="1409" w:type="dxa"/>
          </w:tcPr>
          <w:p w:rsidR="00ED113B" w:rsidRDefault="00F26E6D">
            <w:pPr>
              <w:pStyle w:val="TableParagraph"/>
              <w:spacing w:line="242" w:lineRule="auto"/>
              <w:ind w:left="106" w:right="3"/>
              <w:rPr>
                <w:sz w:val="24"/>
              </w:rPr>
            </w:pPr>
            <w:r>
              <w:rPr>
                <w:spacing w:val="-2"/>
                <w:sz w:val="24"/>
              </w:rPr>
              <w:t xml:space="preserve">Контрольн </w:t>
            </w:r>
            <w:r>
              <w:rPr>
                <w:sz w:val="24"/>
              </w:rPr>
              <w:t>ая работа или тест</w:t>
            </w:r>
          </w:p>
        </w:tc>
        <w:tc>
          <w:tcPr>
            <w:tcW w:w="1410" w:type="dxa"/>
          </w:tcPr>
          <w:p w:rsidR="00ED113B" w:rsidRDefault="00F26E6D">
            <w:pPr>
              <w:pStyle w:val="TableParagraph"/>
              <w:ind w:left="106" w:right="4"/>
              <w:rPr>
                <w:sz w:val="24"/>
              </w:rPr>
            </w:pPr>
            <w:r>
              <w:rPr>
                <w:spacing w:val="-2"/>
                <w:sz w:val="24"/>
              </w:rPr>
              <w:t xml:space="preserve">Контрольн </w:t>
            </w:r>
            <w:r>
              <w:rPr>
                <w:sz w:val="24"/>
              </w:rPr>
              <w:t>ая работа или тест</w:t>
            </w:r>
          </w:p>
        </w:tc>
        <w:tc>
          <w:tcPr>
            <w:tcW w:w="1407" w:type="dxa"/>
          </w:tcPr>
          <w:p w:rsidR="00ED113B" w:rsidRDefault="00F26E6D">
            <w:pPr>
              <w:pStyle w:val="TableParagraph"/>
              <w:ind w:left="103" w:right="4"/>
              <w:rPr>
                <w:sz w:val="24"/>
              </w:rPr>
            </w:pPr>
            <w:r>
              <w:rPr>
                <w:spacing w:val="-2"/>
                <w:sz w:val="24"/>
              </w:rPr>
              <w:t xml:space="preserve">Контрольн </w:t>
            </w:r>
            <w:r>
              <w:rPr>
                <w:sz w:val="24"/>
              </w:rPr>
              <w:t>ая работа или тест</w:t>
            </w:r>
          </w:p>
        </w:tc>
      </w:tr>
      <w:tr w:rsidR="00ED113B">
        <w:trPr>
          <w:trHeight w:val="1026"/>
        </w:trPr>
        <w:tc>
          <w:tcPr>
            <w:tcW w:w="2317" w:type="dxa"/>
          </w:tcPr>
          <w:p w:rsidR="00ED113B" w:rsidRDefault="00F26E6D">
            <w:pPr>
              <w:pStyle w:val="TableParagraph"/>
              <w:spacing w:line="268" w:lineRule="exact"/>
              <w:ind w:left="107"/>
              <w:rPr>
                <w:sz w:val="24"/>
              </w:rPr>
            </w:pPr>
            <w:r>
              <w:rPr>
                <w:spacing w:val="-2"/>
                <w:sz w:val="24"/>
              </w:rPr>
              <w:t>Геометрия</w:t>
            </w:r>
          </w:p>
        </w:tc>
        <w:tc>
          <w:tcPr>
            <w:tcW w:w="1409" w:type="dxa"/>
          </w:tcPr>
          <w:p w:rsidR="00ED113B" w:rsidRDefault="00ED113B">
            <w:pPr>
              <w:pStyle w:val="TableParagraph"/>
              <w:rPr>
                <w:sz w:val="24"/>
              </w:rPr>
            </w:pPr>
          </w:p>
        </w:tc>
        <w:tc>
          <w:tcPr>
            <w:tcW w:w="1407" w:type="dxa"/>
          </w:tcPr>
          <w:p w:rsidR="00ED113B" w:rsidRDefault="00ED113B">
            <w:pPr>
              <w:pStyle w:val="TableParagraph"/>
              <w:rPr>
                <w:sz w:val="24"/>
              </w:rPr>
            </w:pPr>
          </w:p>
        </w:tc>
        <w:tc>
          <w:tcPr>
            <w:tcW w:w="1409" w:type="dxa"/>
          </w:tcPr>
          <w:p w:rsidR="00ED113B" w:rsidRDefault="00F26E6D">
            <w:pPr>
              <w:pStyle w:val="TableParagraph"/>
              <w:ind w:left="106" w:right="3"/>
              <w:rPr>
                <w:sz w:val="24"/>
              </w:rPr>
            </w:pPr>
            <w:r>
              <w:rPr>
                <w:spacing w:val="-2"/>
                <w:sz w:val="24"/>
              </w:rPr>
              <w:t xml:space="preserve">Контрольн </w:t>
            </w:r>
            <w:r>
              <w:rPr>
                <w:sz w:val="24"/>
              </w:rPr>
              <w:t>ая работа или тест</w:t>
            </w:r>
          </w:p>
        </w:tc>
        <w:tc>
          <w:tcPr>
            <w:tcW w:w="1410" w:type="dxa"/>
          </w:tcPr>
          <w:p w:rsidR="00ED113B" w:rsidRDefault="00F26E6D">
            <w:pPr>
              <w:pStyle w:val="TableParagraph"/>
              <w:ind w:left="106" w:right="4"/>
              <w:rPr>
                <w:sz w:val="24"/>
              </w:rPr>
            </w:pPr>
            <w:r>
              <w:rPr>
                <w:spacing w:val="-2"/>
                <w:sz w:val="24"/>
              </w:rPr>
              <w:t xml:space="preserve">Контрольн </w:t>
            </w:r>
            <w:r>
              <w:rPr>
                <w:sz w:val="24"/>
              </w:rPr>
              <w:t>ая работа или тест</w:t>
            </w:r>
          </w:p>
        </w:tc>
        <w:tc>
          <w:tcPr>
            <w:tcW w:w="1407" w:type="dxa"/>
          </w:tcPr>
          <w:p w:rsidR="00ED113B" w:rsidRDefault="00F26E6D">
            <w:pPr>
              <w:pStyle w:val="TableParagraph"/>
              <w:ind w:left="103" w:right="4"/>
              <w:rPr>
                <w:sz w:val="24"/>
              </w:rPr>
            </w:pPr>
            <w:r>
              <w:rPr>
                <w:spacing w:val="-2"/>
                <w:sz w:val="24"/>
              </w:rPr>
              <w:t xml:space="preserve">Контрольн </w:t>
            </w:r>
            <w:r>
              <w:rPr>
                <w:sz w:val="24"/>
              </w:rPr>
              <w:t>ая работа или тест</w:t>
            </w:r>
          </w:p>
        </w:tc>
      </w:tr>
      <w:tr w:rsidR="00ED113B">
        <w:trPr>
          <w:trHeight w:val="1029"/>
        </w:trPr>
        <w:tc>
          <w:tcPr>
            <w:tcW w:w="2317" w:type="dxa"/>
          </w:tcPr>
          <w:p w:rsidR="00ED113B" w:rsidRDefault="00F26E6D">
            <w:pPr>
              <w:pStyle w:val="TableParagraph"/>
              <w:ind w:left="107" w:right="715"/>
              <w:rPr>
                <w:sz w:val="24"/>
              </w:rPr>
            </w:pPr>
            <w:r>
              <w:rPr>
                <w:sz w:val="24"/>
              </w:rPr>
              <w:t>Вероятность</w:t>
            </w:r>
            <w:r>
              <w:rPr>
                <w:spacing w:val="-15"/>
                <w:sz w:val="24"/>
              </w:rPr>
              <w:t xml:space="preserve"> </w:t>
            </w:r>
            <w:r>
              <w:rPr>
                <w:sz w:val="24"/>
              </w:rPr>
              <w:t xml:space="preserve">и </w:t>
            </w:r>
            <w:r>
              <w:rPr>
                <w:spacing w:val="-2"/>
                <w:sz w:val="24"/>
              </w:rPr>
              <w:t>статистика</w:t>
            </w:r>
          </w:p>
        </w:tc>
        <w:tc>
          <w:tcPr>
            <w:tcW w:w="1409" w:type="dxa"/>
          </w:tcPr>
          <w:p w:rsidR="00ED113B" w:rsidRDefault="00ED113B">
            <w:pPr>
              <w:pStyle w:val="TableParagraph"/>
              <w:rPr>
                <w:sz w:val="24"/>
              </w:rPr>
            </w:pPr>
          </w:p>
        </w:tc>
        <w:tc>
          <w:tcPr>
            <w:tcW w:w="1407" w:type="dxa"/>
          </w:tcPr>
          <w:p w:rsidR="00ED113B" w:rsidRDefault="00ED113B">
            <w:pPr>
              <w:pStyle w:val="TableParagraph"/>
              <w:rPr>
                <w:sz w:val="24"/>
              </w:rPr>
            </w:pPr>
          </w:p>
        </w:tc>
        <w:tc>
          <w:tcPr>
            <w:tcW w:w="1409" w:type="dxa"/>
          </w:tcPr>
          <w:p w:rsidR="00ED113B" w:rsidRDefault="00F26E6D">
            <w:pPr>
              <w:pStyle w:val="TableParagraph"/>
              <w:ind w:left="106" w:right="3"/>
              <w:rPr>
                <w:sz w:val="24"/>
              </w:rPr>
            </w:pPr>
            <w:r>
              <w:rPr>
                <w:spacing w:val="-2"/>
                <w:sz w:val="24"/>
              </w:rPr>
              <w:t xml:space="preserve">Контрольн </w:t>
            </w:r>
            <w:r>
              <w:rPr>
                <w:sz w:val="24"/>
              </w:rPr>
              <w:t>ая работа или тест</w:t>
            </w:r>
          </w:p>
        </w:tc>
        <w:tc>
          <w:tcPr>
            <w:tcW w:w="1410" w:type="dxa"/>
          </w:tcPr>
          <w:p w:rsidR="00ED113B" w:rsidRDefault="00F26E6D">
            <w:pPr>
              <w:pStyle w:val="TableParagraph"/>
              <w:ind w:left="106" w:right="4"/>
              <w:rPr>
                <w:sz w:val="24"/>
              </w:rPr>
            </w:pPr>
            <w:r>
              <w:rPr>
                <w:spacing w:val="-2"/>
                <w:sz w:val="24"/>
              </w:rPr>
              <w:t xml:space="preserve">Контрольн </w:t>
            </w:r>
            <w:r>
              <w:rPr>
                <w:sz w:val="24"/>
              </w:rPr>
              <w:t>ая работа или тест</w:t>
            </w:r>
          </w:p>
        </w:tc>
        <w:tc>
          <w:tcPr>
            <w:tcW w:w="1407" w:type="dxa"/>
          </w:tcPr>
          <w:p w:rsidR="00ED113B" w:rsidRDefault="00F26E6D">
            <w:pPr>
              <w:pStyle w:val="TableParagraph"/>
              <w:ind w:left="103" w:right="4"/>
              <w:rPr>
                <w:sz w:val="24"/>
              </w:rPr>
            </w:pPr>
            <w:r>
              <w:rPr>
                <w:spacing w:val="-2"/>
                <w:sz w:val="24"/>
              </w:rPr>
              <w:t xml:space="preserve">Контрольн </w:t>
            </w:r>
            <w:r>
              <w:rPr>
                <w:sz w:val="24"/>
              </w:rPr>
              <w:t>ая работа или тест</w:t>
            </w:r>
          </w:p>
        </w:tc>
      </w:tr>
      <w:tr w:rsidR="00ED113B">
        <w:trPr>
          <w:trHeight w:val="275"/>
        </w:trPr>
        <w:tc>
          <w:tcPr>
            <w:tcW w:w="2317" w:type="dxa"/>
          </w:tcPr>
          <w:p w:rsidR="00ED113B" w:rsidRDefault="00F26E6D">
            <w:pPr>
              <w:pStyle w:val="TableParagraph"/>
              <w:spacing w:line="256" w:lineRule="exact"/>
              <w:ind w:left="107"/>
              <w:rPr>
                <w:sz w:val="24"/>
              </w:rPr>
            </w:pPr>
            <w:r>
              <w:rPr>
                <w:spacing w:val="-2"/>
                <w:sz w:val="24"/>
              </w:rPr>
              <w:t>Информатика</w:t>
            </w:r>
          </w:p>
        </w:tc>
        <w:tc>
          <w:tcPr>
            <w:tcW w:w="1409" w:type="dxa"/>
          </w:tcPr>
          <w:p w:rsidR="00ED113B" w:rsidRDefault="00ED113B">
            <w:pPr>
              <w:pStyle w:val="TableParagraph"/>
              <w:rPr>
                <w:sz w:val="20"/>
              </w:rPr>
            </w:pPr>
          </w:p>
        </w:tc>
        <w:tc>
          <w:tcPr>
            <w:tcW w:w="1407" w:type="dxa"/>
          </w:tcPr>
          <w:p w:rsidR="00ED113B" w:rsidRDefault="00ED113B">
            <w:pPr>
              <w:pStyle w:val="TableParagraph"/>
              <w:rPr>
                <w:sz w:val="20"/>
              </w:rPr>
            </w:pPr>
          </w:p>
        </w:tc>
        <w:tc>
          <w:tcPr>
            <w:tcW w:w="1409" w:type="dxa"/>
          </w:tcPr>
          <w:p w:rsidR="00ED113B" w:rsidRDefault="00F26E6D">
            <w:pPr>
              <w:pStyle w:val="TableParagraph"/>
              <w:spacing w:line="256" w:lineRule="exact"/>
              <w:ind w:left="106"/>
              <w:rPr>
                <w:sz w:val="24"/>
              </w:rPr>
            </w:pPr>
            <w:r>
              <w:rPr>
                <w:spacing w:val="-4"/>
                <w:sz w:val="24"/>
              </w:rPr>
              <w:t>Тест</w:t>
            </w:r>
          </w:p>
        </w:tc>
        <w:tc>
          <w:tcPr>
            <w:tcW w:w="1410" w:type="dxa"/>
          </w:tcPr>
          <w:p w:rsidR="00ED113B" w:rsidRDefault="00F26E6D">
            <w:pPr>
              <w:pStyle w:val="TableParagraph"/>
              <w:spacing w:line="256" w:lineRule="exact"/>
              <w:ind w:left="106"/>
              <w:rPr>
                <w:sz w:val="24"/>
              </w:rPr>
            </w:pPr>
            <w:r>
              <w:rPr>
                <w:spacing w:val="-4"/>
                <w:sz w:val="24"/>
              </w:rPr>
              <w:t>Тест</w:t>
            </w:r>
          </w:p>
        </w:tc>
        <w:tc>
          <w:tcPr>
            <w:tcW w:w="1407" w:type="dxa"/>
          </w:tcPr>
          <w:p w:rsidR="00ED113B" w:rsidRDefault="00F26E6D">
            <w:pPr>
              <w:pStyle w:val="TableParagraph"/>
              <w:spacing w:line="256" w:lineRule="exact"/>
              <w:ind w:left="103"/>
              <w:rPr>
                <w:sz w:val="24"/>
              </w:rPr>
            </w:pPr>
            <w:r>
              <w:rPr>
                <w:spacing w:val="-4"/>
                <w:sz w:val="24"/>
              </w:rPr>
              <w:t>Тест</w:t>
            </w:r>
          </w:p>
        </w:tc>
      </w:tr>
      <w:tr w:rsidR="00ED113B">
        <w:trPr>
          <w:trHeight w:val="275"/>
        </w:trPr>
        <w:tc>
          <w:tcPr>
            <w:tcW w:w="2317" w:type="dxa"/>
          </w:tcPr>
          <w:p w:rsidR="00ED113B" w:rsidRDefault="00F26E6D">
            <w:pPr>
              <w:pStyle w:val="TableParagraph"/>
              <w:spacing w:line="256" w:lineRule="exact"/>
              <w:ind w:left="107"/>
              <w:rPr>
                <w:sz w:val="24"/>
              </w:rPr>
            </w:pPr>
            <w:r>
              <w:rPr>
                <w:spacing w:val="-2"/>
                <w:sz w:val="24"/>
              </w:rPr>
              <w:t>История</w:t>
            </w:r>
          </w:p>
        </w:tc>
        <w:tc>
          <w:tcPr>
            <w:tcW w:w="1409" w:type="dxa"/>
          </w:tcPr>
          <w:p w:rsidR="00ED113B" w:rsidRDefault="00F26E6D">
            <w:pPr>
              <w:pStyle w:val="TableParagraph"/>
              <w:spacing w:line="256" w:lineRule="exact"/>
              <w:ind w:left="107"/>
              <w:rPr>
                <w:sz w:val="24"/>
              </w:rPr>
            </w:pPr>
            <w:r>
              <w:rPr>
                <w:spacing w:val="-4"/>
                <w:sz w:val="24"/>
              </w:rPr>
              <w:t>Тест</w:t>
            </w:r>
          </w:p>
        </w:tc>
        <w:tc>
          <w:tcPr>
            <w:tcW w:w="1407" w:type="dxa"/>
          </w:tcPr>
          <w:p w:rsidR="00ED113B" w:rsidRDefault="00F26E6D">
            <w:pPr>
              <w:pStyle w:val="TableParagraph"/>
              <w:spacing w:line="256" w:lineRule="exact"/>
              <w:ind w:left="104"/>
              <w:rPr>
                <w:sz w:val="24"/>
              </w:rPr>
            </w:pPr>
            <w:r>
              <w:rPr>
                <w:spacing w:val="-4"/>
                <w:sz w:val="24"/>
              </w:rPr>
              <w:t>Тест</w:t>
            </w:r>
          </w:p>
        </w:tc>
        <w:tc>
          <w:tcPr>
            <w:tcW w:w="1409" w:type="dxa"/>
          </w:tcPr>
          <w:p w:rsidR="00ED113B" w:rsidRDefault="00F26E6D">
            <w:pPr>
              <w:pStyle w:val="TableParagraph"/>
              <w:spacing w:line="256" w:lineRule="exact"/>
              <w:ind w:left="106"/>
              <w:rPr>
                <w:sz w:val="24"/>
              </w:rPr>
            </w:pPr>
            <w:r>
              <w:rPr>
                <w:spacing w:val="-4"/>
                <w:sz w:val="24"/>
              </w:rPr>
              <w:t>Тест</w:t>
            </w:r>
          </w:p>
        </w:tc>
        <w:tc>
          <w:tcPr>
            <w:tcW w:w="1410" w:type="dxa"/>
          </w:tcPr>
          <w:p w:rsidR="00ED113B" w:rsidRDefault="00F26E6D">
            <w:pPr>
              <w:pStyle w:val="TableParagraph"/>
              <w:spacing w:line="256" w:lineRule="exact"/>
              <w:ind w:left="106"/>
              <w:rPr>
                <w:sz w:val="24"/>
              </w:rPr>
            </w:pPr>
            <w:r>
              <w:rPr>
                <w:spacing w:val="-4"/>
                <w:sz w:val="24"/>
              </w:rPr>
              <w:t>Тест</w:t>
            </w:r>
          </w:p>
        </w:tc>
        <w:tc>
          <w:tcPr>
            <w:tcW w:w="1407" w:type="dxa"/>
          </w:tcPr>
          <w:p w:rsidR="00ED113B" w:rsidRDefault="00F26E6D">
            <w:pPr>
              <w:pStyle w:val="TableParagraph"/>
              <w:spacing w:line="256" w:lineRule="exact"/>
              <w:ind w:left="103"/>
              <w:rPr>
                <w:sz w:val="24"/>
              </w:rPr>
            </w:pPr>
            <w:r>
              <w:rPr>
                <w:spacing w:val="-4"/>
                <w:sz w:val="24"/>
              </w:rPr>
              <w:t>Тест</w:t>
            </w:r>
          </w:p>
        </w:tc>
      </w:tr>
      <w:tr w:rsidR="00ED113B">
        <w:trPr>
          <w:trHeight w:val="276"/>
        </w:trPr>
        <w:tc>
          <w:tcPr>
            <w:tcW w:w="2317" w:type="dxa"/>
          </w:tcPr>
          <w:p w:rsidR="00ED113B" w:rsidRDefault="00F26E6D">
            <w:pPr>
              <w:pStyle w:val="TableParagraph"/>
              <w:spacing w:line="256" w:lineRule="exact"/>
              <w:ind w:left="107"/>
              <w:rPr>
                <w:sz w:val="24"/>
              </w:rPr>
            </w:pPr>
            <w:r>
              <w:rPr>
                <w:spacing w:val="-2"/>
                <w:sz w:val="24"/>
              </w:rPr>
              <w:t>Обществознание</w:t>
            </w:r>
          </w:p>
        </w:tc>
        <w:tc>
          <w:tcPr>
            <w:tcW w:w="1409" w:type="dxa"/>
          </w:tcPr>
          <w:p w:rsidR="00ED113B" w:rsidRDefault="00ED113B">
            <w:pPr>
              <w:pStyle w:val="TableParagraph"/>
              <w:rPr>
                <w:sz w:val="20"/>
              </w:rPr>
            </w:pPr>
          </w:p>
        </w:tc>
        <w:tc>
          <w:tcPr>
            <w:tcW w:w="1407" w:type="dxa"/>
          </w:tcPr>
          <w:p w:rsidR="00ED113B" w:rsidRDefault="00F26E6D">
            <w:pPr>
              <w:pStyle w:val="TableParagraph"/>
              <w:spacing w:line="256" w:lineRule="exact"/>
              <w:ind w:left="104"/>
              <w:rPr>
                <w:sz w:val="24"/>
              </w:rPr>
            </w:pPr>
            <w:r>
              <w:rPr>
                <w:spacing w:val="-4"/>
                <w:sz w:val="24"/>
              </w:rPr>
              <w:t>Тест</w:t>
            </w:r>
          </w:p>
        </w:tc>
        <w:tc>
          <w:tcPr>
            <w:tcW w:w="1409" w:type="dxa"/>
          </w:tcPr>
          <w:p w:rsidR="00ED113B" w:rsidRDefault="00F26E6D">
            <w:pPr>
              <w:pStyle w:val="TableParagraph"/>
              <w:spacing w:line="256" w:lineRule="exact"/>
              <w:ind w:left="106"/>
              <w:rPr>
                <w:sz w:val="24"/>
              </w:rPr>
            </w:pPr>
            <w:r>
              <w:rPr>
                <w:spacing w:val="-4"/>
                <w:sz w:val="24"/>
              </w:rPr>
              <w:t>Тест</w:t>
            </w:r>
          </w:p>
        </w:tc>
        <w:tc>
          <w:tcPr>
            <w:tcW w:w="1410" w:type="dxa"/>
          </w:tcPr>
          <w:p w:rsidR="00ED113B" w:rsidRDefault="00F26E6D">
            <w:pPr>
              <w:pStyle w:val="TableParagraph"/>
              <w:spacing w:line="256" w:lineRule="exact"/>
              <w:ind w:left="106"/>
              <w:rPr>
                <w:sz w:val="24"/>
              </w:rPr>
            </w:pPr>
            <w:r>
              <w:rPr>
                <w:spacing w:val="-4"/>
                <w:sz w:val="24"/>
              </w:rPr>
              <w:t>Тест</w:t>
            </w:r>
          </w:p>
        </w:tc>
        <w:tc>
          <w:tcPr>
            <w:tcW w:w="1407" w:type="dxa"/>
          </w:tcPr>
          <w:p w:rsidR="00ED113B" w:rsidRDefault="00F26E6D">
            <w:pPr>
              <w:pStyle w:val="TableParagraph"/>
              <w:spacing w:line="256" w:lineRule="exact"/>
              <w:ind w:left="103"/>
              <w:rPr>
                <w:sz w:val="24"/>
              </w:rPr>
            </w:pPr>
            <w:r>
              <w:rPr>
                <w:spacing w:val="-4"/>
                <w:sz w:val="24"/>
              </w:rPr>
              <w:t>Тест</w:t>
            </w:r>
          </w:p>
        </w:tc>
      </w:tr>
      <w:tr w:rsidR="00ED113B">
        <w:trPr>
          <w:trHeight w:val="275"/>
        </w:trPr>
        <w:tc>
          <w:tcPr>
            <w:tcW w:w="2317" w:type="dxa"/>
          </w:tcPr>
          <w:p w:rsidR="00ED113B" w:rsidRDefault="00F26E6D">
            <w:pPr>
              <w:pStyle w:val="TableParagraph"/>
              <w:spacing w:line="256" w:lineRule="exact"/>
              <w:ind w:left="107"/>
              <w:rPr>
                <w:sz w:val="24"/>
              </w:rPr>
            </w:pPr>
            <w:r>
              <w:rPr>
                <w:spacing w:val="-2"/>
                <w:sz w:val="24"/>
              </w:rPr>
              <w:t>География</w:t>
            </w:r>
          </w:p>
        </w:tc>
        <w:tc>
          <w:tcPr>
            <w:tcW w:w="1409" w:type="dxa"/>
          </w:tcPr>
          <w:p w:rsidR="00ED113B" w:rsidRDefault="00F26E6D">
            <w:pPr>
              <w:pStyle w:val="TableParagraph"/>
              <w:spacing w:line="256" w:lineRule="exact"/>
              <w:ind w:left="107"/>
              <w:rPr>
                <w:sz w:val="24"/>
              </w:rPr>
            </w:pPr>
            <w:r>
              <w:rPr>
                <w:spacing w:val="-4"/>
                <w:sz w:val="24"/>
              </w:rPr>
              <w:t>Тест</w:t>
            </w:r>
          </w:p>
        </w:tc>
        <w:tc>
          <w:tcPr>
            <w:tcW w:w="1407" w:type="dxa"/>
          </w:tcPr>
          <w:p w:rsidR="00ED113B" w:rsidRDefault="00F26E6D">
            <w:pPr>
              <w:pStyle w:val="TableParagraph"/>
              <w:spacing w:line="256" w:lineRule="exact"/>
              <w:ind w:left="104"/>
              <w:rPr>
                <w:sz w:val="24"/>
              </w:rPr>
            </w:pPr>
            <w:r>
              <w:rPr>
                <w:spacing w:val="-4"/>
                <w:sz w:val="24"/>
              </w:rPr>
              <w:t>Тест</w:t>
            </w:r>
          </w:p>
        </w:tc>
        <w:tc>
          <w:tcPr>
            <w:tcW w:w="1409" w:type="dxa"/>
          </w:tcPr>
          <w:p w:rsidR="00ED113B" w:rsidRDefault="00F26E6D">
            <w:pPr>
              <w:pStyle w:val="TableParagraph"/>
              <w:spacing w:line="256" w:lineRule="exact"/>
              <w:ind w:left="106"/>
              <w:rPr>
                <w:sz w:val="24"/>
              </w:rPr>
            </w:pPr>
            <w:r>
              <w:rPr>
                <w:spacing w:val="-4"/>
                <w:sz w:val="24"/>
              </w:rPr>
              <w:t>Тест</w:t>
            </w:r>
          </w:p>
        </w:tc>
        <w:tc>
          <w:tcPr>
            <w:tcW w:w="1410" w:type="dxa"/>
          </w:tcPr>
          <w:p w:rsidR="00ED113B" w:rsidRDefault="00F26E6D">
            <w:pPr>
              <w:pStyle w:val="TableParagraph"/>
              <w:spacing w:line="256" w:lineRule="exact"/>
              <w:ind w:left="106"/>
              <w:rPr>
                <w:sz w:val="24"/>
              </w:rPr>
            </w:pPr>
            <w:r>
              <w:rPr>
                <w:spacing w:val="-4"/>
                <w:sz w:val="24"/>
              </w:rPr>
              <w:t>Тест</w:t>
            </w:r>
          </w:p>
        </w:tc>
        <w:tc>
          <w:tcPr>
            <w:tcW w:w="1407" w:type="dxa"/>
          </w:tcPr>
          <w:p w:rsidR="00ED113B" w:rsidRDefault="00F26E6D">
            <w:pPr>
              <w:pStyle w:val="TableParagraph"/>
              <w:spacing w:line="256" w:lineRule="exact"/>
              <w:ind w:left="103"/>
              <w:rPr>
                <w:sz w:val="24"/>
              </w:rPr>
            </w:pPr>
            <w:r>
              <w:rPr>
                <w:spacing w:val="-4"/>
                <w:sz w:val="24"/>
              </w:rPr>
              <w:t>Тест</w:t>
            </w:r>
          </w:p>
        </w:tc>
      </w:tr>
      <w:tr w:rsidR="00ED113B">
        <w:trPr>
          <w:trHeight w:val="275"/>
        </w:trPr>
        <w:tc>
          <w:tcPr>
            <w:tcW w:w="2317" w:type="dxa"/>
          </w:tcPr>
          <w:p w:rsidR="00ED113B" w:rsidRDefault="00F26E6D">
            <w:pPr>
              <w:pStyle w:val="TableParagraph"/>
              <w:spacing w:line="256" w:lineRule="exact"/>
              <w:ind w:left="107"/>
              <w:rPr>
                <w:sz w:val="24"/>
              </w:rPr>
            </w:pPr>
            <w:r>
              <w:rPr>
                <w:spacing w:val="-2"/>
                <w:sz w:val="24"/>
              </w:rPr>
              <w:t>ОДНКНР</w:t>
            </w:r>
          </w:p>
        </w:tc>
        <w:tc>
          <w:tcPr>
            <w:tcW w:w="1409" w:type="dxa"/>
          </w:tcPr>
          <w:p w:rsidR="00ED113B" w:rsidRDefault="00F26E6D">
            <w:pPr>
              <w:pStyle w:val="TableParagraph"/>
              <w:spacing w:line="256" w:lineRule="exact"/>
              <w:ind w:left="107"/>
              <w:rPr>
                <w:sz w:val="24"/>
              </w:rPr>
            </w:pPr>
            <w:r>
              <w:rPr>
                <w:spacing w:val="-4"/>
                <w:sz w:val="24"/>
              </w:rPr>
              <w:t>Тест</w:t>
            </w:r>
          </w:p>
        </w:tc>
        <w:tc>
          <w:tcPr>
            <w:tcW w:w="1407" w:type="dxa"/>
          </w:tcPr>
          <w:p w:rsidR="00ED113B" w:rsidRDefault="00ED113B">
            <w:pPr>
              <w:pStyle w:val="TableParagraph"/>
              <w:rPr>
                <w:sz w:val="20"/>
              </w:rPr>
            </w:pPr>
          </w:p>
        </w:tc>
        <w:tc>
          <w:tcPr>
            <w:tcW w:w="1409" w:type="dxa"/>
          </w:tcPr>
          <w:p w:rsidR="00ED113B" w:rsidRDefault="00ED113B">
            <w:pPr>
              <w:pStyle w:val="TableParagraph"/>
              <w:rPr>
                <w:sz w:val="20"/>
              </w:rPr>
            </w:pPr>
          </w:p>
        </w:tc>
        <w:tc>
          <w:tcPr>
            <w:tcW w:w="1410" w:type="dxa"/>
          </w:tcPr>
          <w:p w:rsidR="00ED113B" w:rsidRDefault="00ED113B">
            <w:pPr>
              <w:pStyle w:val="TableParagraph"/>
              <w:rPr>
                <w:sz w:val="20"/>
              </w:rPr>
            </w:pPr>
          </w:p>
        </w:tc>
        <w:tc>
          <w:tcPr>
            <w:tcW w:w="1407" w:type="dxa"/>
          </w:tcPr>
          <w:p w:rsidR="00ED113B" w:rsidRDefault="00ED113B">
            <w:pPr>
              <w:pStyle w:val="TableParagraph"/>
              <w:rPr>
                <w:sz w:val="20"/>
              </w:rPr>
            </w:pPr>
          </w:p>
        </w:tc>
      </w:tr>
      <w:tr w:rsidR="00ED113B">
        <w:trPr>
          <w:trHeight w:val="277"/>
        </w:trPr>
        <w:tc>
          <w:tcPr>
            <w:tcW w:w="2317" w:type="dxa"/>
          </w:tcPr>
          <w:p w:rsidR="00ED113B" w:rsidRDefault="00F26E6D">
            <w:pPr>
              <w:pStyle w:val="TableParagraph"/>
              <w:spacing w:line="258" w:lineRule="exact"/>
              <w:ind w:left="107"/>
              <w:rPr>
                <w:sz w:val="24"/>
              </w:rPr>
            </w:pPr>
            <w:r>
              <w:rPr>
                <w:spacing w:val="-2"/>
                <w:sz w:val="24"/>
              </w:rPr>
              <w:t>Физика</w:t>
            </w:r>
          </w:p>
        </w:tc>
        <w:tc>
          <w:tcPr>
            <w:tcW w:w="1409" w:type="dxa"/>
          </w:tcPr>
          <w:p w:rsidR="00ED113B" w:rsidRDefault="00ED113B">
            <w:pPr>
              <w:pStyle w:val="TableParagraph"/>
              <w:rPr>
                <w:sz w:val="20"/>
              </w:rPr>
            </w:pPr>
          </w:p>
        </w:tc>
        <w:tc>
          <w:tcPr>
            <w:tcW w:w="1407" w:type="dxa"/>
          </w:tcPr>
          <w:p w:rsidR="00ED113B" w:rsidRDefault="00ED113B">
            <w:pPr>
              <w:pStyle w:val="TableParagraph"/>
              <w:rPr>
                <w:sz w:val="20"/>
              </w:rPr>
            </w:pPr>
          </w:p>
        </w:tc>
        <w:tc>
          <w:tcPr>
            <w:tcW w:w="1409" w:type="dxa"/>
          </w:tcPr>
          <w:p w:rsidR="00ED113B" w:rsidRDefault="00F26E6D">
            <w:pPr>
              <w:pStyle w:val="TableParagraph"/>
              <w:spacing w:line="258" w:lineRule="exact"/>
              <w:ind w:left="106"/>
              <w:rPr>
                <w:sz w:val="24"/>
              </w:rPr>
            </w:pPr>
            <w:r>
              <w:rPr>
                <w:spacing w:val="-4"/>
                <w:sz w:val="24"/>
              </w:rPr>
              <w:t>Тест</w:t>
            </w:r>
          </w:p>
        </w:tc>
        <w:tc>
          <w:tcPr>
            <w:tcW w:w="1410" w:type="dxa"/>
          </w:tcPr>
          <w:p w:rsidR="00ED113B" w:rsidRDefault="00F26E6D">
            <w:pPr>
              <w:pStyle w:val="TableParagraph"/>
              <w:spacing w:line="258" w:lineRule="exact"/>
              <w:ind w:left="106"/>
              <w:rPr>
                <w:sz w:val="24"/>
              </w:rPr>
            </w:pPr>
            <w:r>
              <w:rPr>
                <w:spacing w:val="-4"/>
                <w:sz w:val="24"/>
              </w:rPr>
              <w:t>Тест</w:t>
            </w:r>
          </w:p>
        </w:tc>
        <w:tc>
          <w:tcPr>
            <w:tcW w:w="1407" w:type="dxa"/>
          </w:tcPr>
          <w:p w:rsidR="00ED113B" w:rsidRDefault="00F26E6D">
            <w:pPr>
              <w:pStyle w:val="TableParagraph"/>
              <w:spacing w:line="258" w:lineRule="exact"/>
              <w:ind w:left="103"/>
              <w:rPr>
                <w:sz w:val="24"/>
              </w:rPr>
            </w:pPr>
            <w:r>
              <w:rPr>
                <w:spacing w:val="-4"/>
                <w:sz w:val="24"/>
              </w:rPr>
              <w:t>Тест</w:t>
            </w:r>
          </w:p>
        </w:tc>
      </w:tr>
      <w:tr w:rsidR="00ED113B">
        <w:trPr>
          <w:trHeight w:val="275"/>
        </w:trPr>
        <w:tc>
          <w:tcPr>
            <w:tcW w:w="2317" w:type="dxa"/>
          </w:tcPr>
          <w:p w:rsidR="00ED113B" w:rsidRDefault="00F26E6D">
            <w:pPr>
              <w:pStyle w:val="TableParagraph"/>
              <w:spacing w:line="256" w:lineRule="exact"/>
              <w:ind w:left="107"/>
              <w:rPr>
                <w:sz w:val="24"/>
              </w:rPr>
            </w:pPr>
            <w:r>
              <w:rPr>
                <w:spacing w:val="-2"/>
                <w:sz w:val="24"/>
              </w:rPr>
              <w:t>Химия</w:t>
            </w:r>
          </w:p>
        </w:tc>
        <w:tc>
          <w:tcPr>
            <w:tcW w:w="1409" w:type="dxa"/>
          </w:tcPr>
          <w:p w:rsidR="00ED113B" w:rsidRDefault="00ED113B">
            <w:pPr>
              <w:pStyle w:val="TableParagraph"/>
              <w:rPr>
                <w:sz w:val="20"/>
              </w:rPr>
            </w:pPr>
          </w:p>
        </w:tc>
        <w:tc>
          <w:tcPr>
            <w:tcW w:w="1407" w:type="dxa"/>
          </w:tcPr>
          <w:p w:rsidR="00ED113B" w:rsidRDefault="00ED113B">
            <w:pPr>
              <w:pStyle w:val="TableParagraph"/>
              <w:rPr>
                <w:sz w:val="20"/>
              </w:rPr>
            </w:pPr>
          </w:p>
        </w:tc>
        <w:tc>
          <w:tcPr>
            <w:tcW w:w="1409" w:type="dxa"/>
          </w:tcPr>
          <w:p w:rsidR="00ED113B" w:rsidRDefault="00ED113B">
            <w:pPr>
              <w:pStyle w:val="TableParagraph"/>
              <w:rPr>
                <w:sz w:val="20"/>
              </w:rPr>
            </w:pPr>
          </w:p>
        </w:tc>
        <w:tc>
          <w:tcPr>
            <w:tcW w:w="1410" w:type="dxa"/>
          </w:tcPr>
          <w:p w:rsidR="00ED113B" w:rsidRDefault="00F26E6D">
            <w:pPr>
              <w:pStyle w:val="TableParagraph"/>
              <w:spacing w:line="256" w:lineRule="exact"/>
              <w:ind w:left="106"/>
              <w:rPr>
                <w:sz w:val="24"/>
              </w:rPr>
            </w:pPr>
            <w:r>
              <w:rPr>
                <w:spacing w:val="-4"/>
                <w:sz w:val="24"/>
              </w:rPr>
              <w:t>Тест</w:t>
            </w:r>
          </w:p>
        </w:tc>
        <w:tc>
          <w:tcPr>
            <w:tcW w:w="1407" w:type="dxa"/>
          </w:tcPr>
          <w:p w:rsidR="00ED113B" w:rsidRDefault="00F26E6D">
            <w:pPr>
              <w:pStyle w:val="TableParagraph"/>
              <w:spacing w:line="256" w:lineRule="exact"/>
              <w:ind w:left="103"/>
              <w:rPr>
                <w:sz w:val="24"/>
              </w:rPr>
            </w:pPr>
            <w:r>
              <w:rPr>
                <w:spacing w:val="-4"/>
                <w:sz w:val="24"/>
              </w:rPr>
              <w:t>Тест</w:t>
            </w:r>
          </w:p>
        </w:tc>
      </w:tr>
      <w:tr w:rsidR="00ED113B">
        <w:trPr>
          <w:trHeight w:val="275"/>
        </w:trPr>
        <w:tc>
          <w:tcPr>
            <w:tcW w:w="2317" w:type="dxa"/>
          </w:tcPr>
          <w:p w:rsidR="00ED113B" w:rsidRDefault="00F26E6D">
            <w:pPr>
              <w:pStyle w:val="TableParagraph"/>
              <w:spacing w:line="256" w:lineRule="exact"/>
              <w:ind w:left="107"/>
              <w:rPr>
                <w:sz w:val="24"/>
              </w:rPr>
            </w:pPr>
            <w:r>
              <w:rPr>
                <w:spacing w:val="-2"/>
                <w:sz w:val="24"/>
              </w:rPr>
              <w:t>Биология</w:t>
            </w:r>
          </w:p>
        </w:tc>
        <w:tc>
          <w:tcPr>
            <w:tcW w:w="1409" w:type="dxa"/>
          </w:tcPr>
          <w:p w:rsidR="00ED113B" w:rsidRDefault="00F26E6D">
            <w:pPr>
              <w:pStyle w:val="TableParagraph"/>
              <w:spacing w:line="256" w:lineRule="exact"/>
              <w:ind w:left="107"/>
              <w:rPr>
                <w:sz w:val="24"/>
              </w:rPr>
            </w:pPr>
            <w:r>
              <w:rPr>
                <w:spacing w:val="-4"/>
                <w:sz w:val="24"/>
              </w:rPr>
              <w:t>Тест</w:t>
            </w:r>
          </w:p>
        </w:tc>
        <w:tc>
          <w:tcPr>
            <w:tcW w:w="1407" w:type="dxa"/>
          </w:tcPr>
          <w:p w:rsidR="00ED113B" w:rsidRDefault="00F26E6D">
            <w:pPr>
              <w:pStyle w:val="TableParagraph"/>
              <w:spacing w:line="256" w:lineRule="exact"/>
              <w:ind w:left="104"/>
              <w:rPr>
                <w:sz w:val="24"/>
              </w:rPr>
            </w:pPr>
            <w:r>
              <w:rPr>
                <w:spacing w:val="-4"/>
                <w:sz w:val="24"/>
              </w:rPr>
              <w:t>Тест</w:t>
            </w:r>
          </w:p>
        </w:tc>
        <w:tc>
          <w:tcPr>
            <w:tcW w:w="1409" w:type="dxa"/>
          </w:tcPr>
          <w:p w:rsidR="00ED113B" w:rsidRDefault="00F26E6D">
            <w:pPr>
              <w:pStyle w:val="TableParagraph"/>
              <w:spacing w:line="256" w:lineRule="exact"/>
              <w:ind w:left="106"/>
              <w:rPr>
                <w:sz w:val="24"/>
              </w:rPr>
            </w:pPr>
            <w:r>
              <w:rPr>
                <w:spacing w:val="-4"/>
                <w:sz w:val="24"/>
              </w:rPr>
              <w:t>Тест</w:t>
            </w:r>
          </w:p>
        </w:tc>
        <w:tc>
          <w:tcPr>
            <w:tcW w:w="1410" w:type="dxa"/>
          </w:tcPr>
          <w:p w:rsidR="00ED113B" w:rsidRDefault="00F26E6D">
            <w:pPr>
              <w:pStyle w:val="TableParagraph"/>
              <w:spacing w:line="256" w:lineRule="exact"/>
              <w:ind w:left="106"/>
              <w:rPr>
                <w:sz w:val="24"/>
              </w:rPr>
            </w:pPr>
            <w:r>
              <w:rPr>
                <w:spacing w:val="-4"/>
                <w:sz w:val="24"/>
              </w:rPr>
              <w:t>Тест</w:t>
            </w:r>
          </w:p>
        </w:tc>
        <w:tc>
          <w:tcPr>
            <w:tcW w:w="1407" w:type="dxa"/>
          </w:tcPr>
          <w:p w:rsidR="00ED113B" w:rsidRDefault="00F26E6D">
            <w:pPr>
              <w:pStyle w:val="TableParagraph"/>
              <w:spacing w:line="256" w:lineRule="exact"/>
              <w:ind w:left="103"/>
              <w:rPr>
                <w:sz w:val="24"/>
              </w:rPr>
            </w:pPr>
            <w:r>
              <w:rPr>
                <w:spacing w:val="-4"/>
                <w:sz w:val="24"/>
              </w:rPr>
              <w:t>Тест</w:t>
            </w:r>
          </w:p>
        </w:tc>
      </w:tr>
      <w:tr w:rsidR="00ED113B">
        <w:trPr>
          <w:trHeight w:val="275"/>
        </w:trPr>
        <w:tc>
          <w:tcPr>
            <w:tcW w:w="2317" w:type="dxa"/>
          </w:tcPr>
          <w:p w:rsidR="00ED113B" w:rsidRDefault="00F26E6D">
            <w:pPr>
              <w:pStyle w:val="TableParagraph"/>
              <w:spacing w:line="256" w:lineRule="exact"/>
              <w:ind w:left="107"/>
              <w:rPr>
                <w:sz w:val="24"/>
              </w:rPr>
            </w:pPr>
            <w:r>
              <w:rPr>
                <w:spacing w:val="-2"/>
                <w:sz w:val="24"/>
              </w:rPr>
              <w:t>Музыка</w:t>
            </w:r>
          </w:p>
        </w:tc>
        <w:tc>
          <w:tcPr>
            <w:tcW w:w="1409" w:type="dxa"/>
          </w:tcPr>
          <w:p w:rsidR="00ED113B" w:rsidRDefault="00F26E6D">
            <w:pPr>
              <w:pStyle w:val="TableParagraph"/>
              <w:spacing w:line="256" w:lineRule="exact"/>
              <w:ind w:left="107"/>
              <w:rPr>
                <w:sz w:val="24"/>
              </w:rPr>
            </w:pPr>
            <w:r>
              <w:rPr>
                <w:spacing w:val="-4"/>
                <w:sz w:val="24"/>
              </w:rPr>
              <w:t>Тест</w:t>
            </w:r>
          </w:p>
        </w:tc>
        <w:tc>
          <w:tcPr>
            <w:tcW w:w="1407" w:type="dxa"/>
          </w:tcPr>
          <w:p w:rsidR="00ED113B" w:rsidRDefault="00F26E6D">
            <w:pPr>
              <w:pStyle w:val="TableParagraph"/>
              <w:spacing w:line="256" w:lineRule="exact"/>
              <w:ind w:left="104"/>
              <w:rPr>
                <w:sz w:val="24"/>
              </w:rPr>
            </w:pPr>
            <w:r>
              <w:rPr>
                <w:spacing w:val="-4"/>
                <w:sz w:val="24"/>
              </w:rPr>
              <w:t>Тест</w:t>
            </w:r>
          </w:p>
        </w:tc>
        <w:tc>
          <w:tcPr>
            <w:tcW w:w="1409" w:type="dxa"/>
          </w:tcPr>
          <w:p w:rsidR="00ED113B" w:rsidRDefault="00F26E6D">
            <w:pPr>
              <w:pStyle w:val="TableParagraph"/>
              <w:spacing w:line="256" w:lineRule="exact"/>
              <w:ind w:left="106"/>
              <w:rPr>
                <w:sz w:val="24"/>
              </w:rPr>
            </w:pPr>
            <w:r>
              <w:rPr>
                <w:spacing w:val="-4"/>
                <w:sz w:val="24"/>
              </w:rPr>
              <w:t>Тест</w:t>
            </w:r>
          </w:p>
        </w:tc>
        <w:tc>
          <w:tcPr>
            <w:tcW w:w="1410" w:type="dxa"/>
          </w:tcPr>
          <w:p w:rsidR="00ED113B" w:rsidRDefault="00ED113B">
            <w:pPr>
              <w:pStyle w:val="TableParagraph"/>
              <w:rPr>
                <w:sz w:val="20"/>
              </w:rPr>
            </w:pPr>
          </w:p>
        </w:tc>
        <w:tc>
          <w:tcPr>
            <w:tcW w:w="1407" w:type="dxa"/>
          </w:tcPr>
          <w:p w:rsidR="00ED113B" w:rsidRDefault="00ED113B">
            <w:pPr>
              <w:pStyle w:val="TableParagraph"/>
              <w:rPr>
                <w:sz w:val="20"/>
              </w:rPr>
            </w:pPr>
          </w:p>
        </w:tc>
      </w:tr>
      <w:tr w:rsidR="00ED113B">
        <w:trPr>
          <w:trHeight w:val="551"/>
        </w:trPr>
        <w:tc>
          <w:tcPr>
            <w:tcW w:w="2317" w:type="dxa"/>
          </w:tcPr>
          <w:p w:rsidR="00ED113B" w:rsidRDefault="00F26E6D">
            <w:pPr>
              <w:pStyle w:val="TableParagraph"/>
              <w:spacing w:line="268" w:lineRule="exact"/>
              <w:ind w:left="107"/>
              <w:rPr>
                <w:sz w:val="24"/>
              </w:rPr>
            </w:pPr>
            <w:r>
              <w:rPr>
                <w:spacing w:val="-2"/>
                <w:sz w:val="24"/>
              </w:rPr>
              <w:t>Изобразительное</w:t>
            </w:r>
          </w:p>
          <w:p w:rsidR="00ED113B" w:rsidRDefault="00F26E6D">
            <w:pPr>
              <w:pStyle w:val="TableParagraph"/>
              <w:spacing w:line="264" w:lineRule="exact"/>
              <w:ind w:left="107"/>
              <w:rPr>
                <w:sz w:val="24"/>
              </w:rPr>
            </w:pPr>
            <w:r>
              <w:rPr>
                <w:spacing w:val="-2"/>
                <w:sz w:val="24"/>
              </w:rPr>
              <w:t>искусство</w:t>
            </w:r>
          </w:p>
        </w:tc>
        <w:tc>
          <w:tcPr>
            <w:tcW w:w="1409" w:type="dxa"/>
          </w:tcPr>
          <w:p w:rsidR="00ED113B" w:rsidRDefault="00F26E6D">
            <w:pPr>
              <w:pStyle w:val="TableParagraph"/>
              <w:spacing w:line="268" w:lineRule="exact"/>
              <w:ind w:left="107"/>
              <w:rPr>
                <w:sz w:val="24"/>
              </w:rPr>
            </w:pPr>
            <w:r>
              <w:rPr>
                <w:spacing w:val="-2"/>
                <w:sz w:val="24"/>
              </w:rPr>
              <w:t>Творческая</w:t>
            </w:r>
          </w:p>
          <w:p w:rsidR="00ED113B" w:rsidRDefault="00F26E6D">
            <w:pPr>
              <w:pStyle w:val="TableParagraph"/>
              <w:spacing w:line="264" w:lineRule="exact"/>
              <w:ind w:left="107"/>
              <w:rPr>
                <w:sz w:val="24"/>
              </w:rPr>
            </w:pPr>
            <w:r>
              <w:rPr>
                <w:spacing w:val="-2"/>
                <w:sz w:val="24"/>
              </w:rPr>
              <w:t>работа</w:t>
            </w:r>
          </w:p>
        </w:tc>
        <w:tc>
          <w:tcPr>
            <w:tcW w:w="1407" w:type="dxa"/>
          </w:tcPr>
          <w:p w:rsidR="00ED113B" w:rsidRDefault="00F26E6D">
            <w:pPr>
              <w:pStyle w:val="TableParagraph"/>
              <w:spacing w:line="268" w:lineRule="exact"/>
              <w:ind w:left="104"/>
              <w:rPr>
                <w:sz w:val="24"/>
              </w:rPr>
            </w:pPr>
            <w:r>
              <w:rPr>
                <w:spacing w:val="-2"/>
                <w:sz w:val="24"/>
              </w:rPr>
              <w:t>Творческая</w:t>
            </w:r>
          </w:p>
          <w:p w:rsidR="00ED113B" w:rsidRDefault="00F26E6D">
            <w:pPr>
              <w:pStyle w:val="TableParagraph"/>
              <w:spacing w:line="264" w:lineRule="exact"/>
              <w:ind w:left="104"/>
              <w:rPr>
                <w:sz w:val="24"/>
              </w:rPr>
            </w:pPr>
            <w:r>
              <w:rPr>
                <w:spacing w:val="-2"/>
                <w:sz w:val="24"/>
              </w:rPr>
              <w:t>работа</w:t>
            </w:r>
          </w:p>
        </w:tc>
        <w:tc>
          <w:tcPr>
            <w:tcW w:w="1409" w:type="dxa"/>
          </w:tcPr>
          <w:p w:rsidR="00ED113B" w:rsidRDefault="00F26E6D">
            <w:pPr>
              <w:pStyle w:val="TableParagraph"/>
              <w:spacing w:line="268" w:lineRule="exact"/>
              <w:ind w:left="106"/>
              <w:rPr>
                <w:sz w:val="24"/>
              </w:rPr>
            </w:pPr>
            <w:r>
              <w:rPr>
                <w:spacing w:val="-2"/>
                <w:sz w:val="24"/>
              </w:rPr>
              <w:t>Творческая</w:t>
            </w:r>
          </w:p>
          <w:p w:rsidR="00ED113B" w:rsidRDefault="00F26E6D">
            <w:pPr>
              <w:pStyle w:val="TableParagraph"/>
              <w:spacing w:line="264" w:lineRule="exact"/>
              <w:ind w:left="106"/>
              <w:rPr>
                <w:sz w:val="24"/>
              </w:rPr>
            </w:pPr>
            <w:r>
              <w:rPr>
                <w:spacing w:val="-2"/>
                <w:sz w:val="24"/>
              </w:rPr>
              <w:t>работа</w:t>
            </w:r>
          </w:p>
        </w:tc>
        <w:tc>
          <w:tcPr>
            <w:tcW w:w="1410" w:type="dxa"/>
          </w:tcPr>
          <w:p w:rsidR="00ED113B" w:rsidRDefault="00ED113B">
            <w:pPr>
              <w:pStyle w:val="TableParagraph"/>
              <w:rPr>
                <w:sz w:val="24"/>
              </w:rPr>
            </w:pPr>
          </w:p>
        </w:tc>
        <w:tc>
          <w:tcPr>
            <w:tcW w:w="1407" w:type="dxa"/>
          </w:tcPr>
          <w:p w:rsidR="00ED113B" w:rsidRDefault="00ED113B">
            <w:pPr>
              <w:pStyle w:val="TableParagraph"/>
              <w:rPr>
                <w:sz w:val="24"/>
              </w:rPr>
            </w:pPr>
          </w:p>
        </w:tc>
      </w:tr>
      <w:tr w:rsidR="00ED113B">
        <w:trPr>
          <w:trHeight w:val="275"/>
        </w:trPr>
        <w:tc>
          <w:tcPr>
            <w:tcW w:w="2317" w:type="dxa"/>
          </w:tcPr>
          <w:p w:rsidR="00ED113B" w:rsidRDefault="00F26E6D">
            <w:pPr>
              <w:pStyle w:val="TableParagraph"/>
              <w:spacing w:line="256" w:lineRule="exact"/>
              <w:ind w:left="107"/>
              <w:rPr>
                <w:sz w:val="24"/>
              </w:rPr>
            </w:pPr>
            <w:r>
              <w:rPr>
                <w:sz w:val="24"/>
              </w:rPr>
              <w:lastRenderedPageBreak/>
              <w:t>Труд</w:t>
            </w:r>
            <w:r>
              <w:rPr>
                <w:spacing w:val="-6"/>
                <w:sz w:val="24"/>
              </w:rPr>
              <w:t xml:space="preserve"> </w:t>
            </w:r>
            <w:r>
              <w:rPr>
                <w:spacing w:val="-2"/>
                <w:sz w:val="24"/>
              </w:rPr>
              <w:t>(Технология)</w:t>
            </w:r>
          </w:p>
        </w:tc>
        <w:tc>
          <w:tcPr>
            <w:tcW w:w="1409" w:type="dxa"/>
          </w:tcPr>
          <w:p w:rsidR="00ED113B" w:rsidRDefault="00F26E6D">
            <w:pPr>
              <w:pStyle w:val="TableParagraph"/>
              <w:spacing w:line="256" w:lineRule="exact"/>
              <w:ind w:left="107"/>
              <w:rPr>
                <w:sz w:val="24"/>
              </w:rPr>
            </w:pPr>
            <w:r>
              <w:rPr>
                <w:spacing w:val="-4"/>
                <w:sz w:val="24"/>
              </w:rPr>
              <w:t>Тест</w:t>
            </w:r>
          </w:p>
        </w:tc>
        <w:tc>
          <w:tcPr>
            <w:tcW w:w="1407" w:type="dxa"/>
          </w:tcPr>
          <w:p w:rsidR="00ED113B" w:rsidRDefault="00F26E6D">
            <w:pPr>
              <w:pStyle w:val="TableParagraph"/>
              <w:spacing w:line="256" w:lineRule="exact"/>
              <w:ind w:left="104"/>
              <w:rPr>
                <w:sz w:val="24"/>
              </w:rPr>
            </w:pPr>
            <w:r>
              <w:rPr>
                <w:spacing w:val="-4"/>
                <w:sz w:val="24"/>
              </w:rPr>
              <w:t>Тест</w:t>
            </w:r>
          </w:p>
        </w:tc>
        <w:tc>
          <w:tcPr>
            <w:tcW w:w="1409" w:type="dxa"/>
          </w:tcPr>
          <w:p w:rsidR="00ED113B" w:rsidRDefault="00F26E6D">
            <w:pPr>
              <w:pStyle w:val="TableParagraph"/>
              <w:spacing w:line="256" w:lineRule="exact"/>
              <w:ind w:left="106"/>
              <w:rPr>
                <w:sz w:val="24"/>
              </w:rPr>
            </w:pPr>
            <w:r>
              <w:rPr>
                <w:spacing w:val="-4"/>
                <w:sz w:val="24"/>
              </w:rPr>
              <w:t>Тест</w:t>
            </w:r>
          </w:p>
        </w:tc>
        <w:tc>
          <w:tcPr>
            <w:tcW w:w="1410" w:type="dxa"/>
          </w:tcPr>
          <w:p w:rsidR="00ED113B" w:rsidRDefault="00F26E6D">
            <w:pPr>
              <w:pStyle w:val="TableParagraph"/>
              <w:spacing w:line="256" w:lineRule="exact"/>
              <w:ind w:left="106"/>
              <w:rPr>
                <w:sz w:val="24"/>
              </w:rPr>
            </w:pPr>
            <w:r>
              <w:rPr>
                <w:spacing w:val="-4"/>
                <w:sz w:val="24"/>
              </w:rPr>
              <w:t>Тест</w:t>
            </w:r>
          </w:p>
        </w:tc>
        <w:tc>
          <w:tcPr>
            <w:tcW w:w="1407" w:type="dxa"/>
          </w:tcPr>
          <w:p w:rsidR="00ED113B" w:rsidRDefault="00F26E6D">
            <w:pPr>
              <w:pStyle w:val="TableParagraph"/>
              <w:spacing w:line="256" w:lineRule="exact"/>
              <w:ind w:left="103"/>
              <w:rPr>
                <w:sz w:val="24"/>
              </w:rPr>
            </w:pPr>
            <w:r>
              <w:rPr>
                <w:spacing w:val="-4"/>
                <w:sz w:val="24"/>
              </w:rPr>
              <w:t>Тест</w:t>
            </w:r>
          </w:p>
        </w:tc>
      </w:tr>
      <w:tr w:rsidR="00ED113B">
        <w:trPr>
          <w:trHeight w:val="518"/>
        </w:trPr>
        <w:tc>
          <w:tcPr>
            <w:tcW w:w="2317" w:type="dxa"/>
          </w:tcPr>
          <w:p w:rsidR="00ED113B" w:rsidRDefault="00F26E6D">
            <w:pPr>
              <w:pStyle w:val="TableParagraph"/>
              <w:spacing w:line="270" w:lineRule="exact"/>
              <w:ind w:left="107"/>
              <w:rPr>
                <w:sz w:val="24"/>
              </w:rPr>
            </w:pPr>
            <w:r>
              <w:rPr>
                <w:spacing w:val="-5"/>
                <w:sz w:val="24"/>
              </w:rPr>
              <w:t>ОБЖ</w:t>
            </w:r>
          </w:p>
        </w:tc>
        <w:tc>
          <w:tcPr>
            <w:tcW w:w="1409" w:type="dxa"/>
          </w:tcPr>
          <w:p w:rsidR="00ED113B" w:rsidRDefault="00ED113B">
            <w:pPr>
              <w:pStyle w:val="TableParagraph"/>
              <w:rPr>
                <w:sz w:val="24"/>
              </w:rPr>
            </w:pPr>
          </w:p>
        </w:tc>
        <w:tc>
          <w:tcPr>
            <w:tcW w:w="1407" w:type="dxa"/>
          </w:tcPr>
          <w:p w:rsidR="00ED113B" w:rsidRDefault="00ED113B">
            <w:pPr>
              <w:pStyle w:val="TableParagraph"/>
              <w:rPr>
                <w:sz w:val="24"/>
              </w:rPr>
            </w:pPr>
          </w:p>
        </w:tc>
        <w:tc>
          <w:tcPr>
            <w:tcW w:w="1409" w:type="dxa"/>
          </w:tcPr>
          <w:p w:rsidR="00ED113B" w:rsidRDefault="00ED113B">
            <w:pPr>
              <w:pStyle w:val="TableParagraph"/>
              <w:rPr>
                <w:sz w:val="24"/>
              </w:rPr>
            </w:pPr>
          </w:p>
        </w:tc>
        <w:tc>
          <w:tcPr>
            <w:tcW w:w="1410" w:type="dxa"/>
          </w:tcPr>
          <w:p w:rsidR="00ED113B" w:rsidRDefault="00F26E6D">
            <w:pPr>
              <w:pStyle w:val="TableParagraph"/>
              <w:spacing w:line="270" w:lineRule="exact"/>
              <w:ind w:left="106"/>
              <w:rPr>
                <w:sz w:val="24"/>
              </w:rPr>
            </w:pPr>
            <w:r>
              <w:rPr>
                <w:spacing w:val="-4"/>
                <w:sz w:val="24"/>
              </w:rPr>
              <w:t>Тест</w:t>
            </w:r>
          </w:p>
        </w:tc>
        <w:tc>
          <w:tcPr>
            <w:tcW w:w="1407" w:type="dxa"/>
          </w:tcPr>
          <w:p w:rsidR="00ED113B" w:rsidRDefault="00F26E6D">
            <w:pPr>
              <w:pStyle w:val="TableParagraph"/>
              <w:spacing w:line="270" w:lineRule="exact"/>
              <w:ind w:left="103"/>
              <w:rPr>
                <w:sz w:val="24"/>
              </w:rPr>
            </w:pPr>
            <w:r>
              <w:rPr>
                <w:spacing w:val="-4"/>
                <w:sz w:val="24"/>
              </w:rPr>
              <w:t>Тест</w:t>
            </w:r>
          </w:p>
        </w:tc>
      </w:tr>
      <w:tr w:rsidR="00ED113B">
        <w:trPr>
          <w:trHeight w:val="647"/>
        </w:trPr>
        <w:tc>
          <w:tcPr>
            <w:tcW w:w="2317" w:type="dxa"/>
          </w:tcPr>
          <w:p w:rsidR="00ED113B" w:rsidRDefault="00F26E6D">
            <w:pPr>
              <w:pStyle w:val="TableParagraph"/>
              <w:ind w:left="107" w:right="715"/>
              <w:rPr>
                <w:sz w:val="24"/>
              </w:rPr>
            </w:pPr>
            <w:r>
              <w:rPr>
                <w:spacing w:val="-2"/>
                <w:sz w:val="24"/>
              </w:rPr>
              <w:t>Физическая культура</w:t>
            </w:r>
          </w:p>
        </w:tc>
        <w:tc>
          <w:tcPr>
            <w:tcW w:w="1409" w:type="dxa"/>
          </w:tcPr>
          <w:p w:rsidR="00ED113B" w:rsidRDefault="00F26E6D">
            <w:pPr>
              <w:pStyle w:val="TableParagraph"/>
              <w:spacing w:line="268" w:lineRule="exact"/>
              <w:ind w:left="107"/>
              <w:rPr>
                <w:sz w:val="24"/>
              </w:rPr>
            </w:pPr>
            <w:r>
              <w:rPr>
                <w:spacing w:val="-4"/>
                <w:sz w:val="24"/>
              </w:rPr>
              <w:t>Тест</w:t>
            </w:r>
          </w:p>
        </w:tc>
        <w:tc>
          <w:tcPr>
            <w:tcW w:w="1407" w:type="dxa"/>
          </w:tcPr>
          <w:p w:rsidR="00ED113B" w:rsidRDefault="00F26E6D">
            <w:pPr>
              <w:pStyle w:val="TableParagraph"/>
              <w:spacing w:line="268" w:lineRule="exact"/>
              <w:ind w:left="104"/>
              <w:rPr>
                <w:sz w:val="24"/>
              </w:rPr>
            </w:pPr>
            <w:r>
              <w:rPr>
                <w:spacing w:val="-4"/>
                <w:sz w:val="24"/>
              </w:rPr>
              <w:t>Тест</w:t>
            </w:r>
          </w:p>
        </w:tc>
        <w:tc>
          <w:tcPr>
            <w:tcW w:w="1409" w:type="dxa"/>
          </w:tcPr>
          <w:p w:rsidR="00ED113B" w:rsidRDefault="00F26E6D">
            <w:pPr>
              <w:pStyle w:val="TableParagraph"/>
              <w:spacing w:line="268" w:lineRule="exact"/>
              <w:ind w:left="106"/>
              <w:rPr>
                <w:sz w:val="24"/>
              </w:rPr>
            </w:pPr>
            <w:r>
              <w:rPr>
                <w:spacing w:val="-4"/>
                <w:sz w:val="24"/>
              </w:rPr>
              <w:t>Тест</w:t>
            </w:r>
          </w:p>
        </w:tc>
        <w:tc>
          <w:tcPr>
            <w:tcW w:w="1410" w:type="dxa"/>
          </w:tcPr>
          <w:p w:rsidR="00ED113B" w:rsidRDefault="00F26E6D">
            <w:pPr>
              <w:pStyle w:val="TableParagraph"/>
              <w:spacing w:line="268" w:lineRule="exact"/>
              <w:ind w:left="106"/>
              <w:rPr>
                <w:sz w:val="24"/>
              </w:rPr>
            </w:pPr>
            <w:r>
              <w:rPr>
                <w:spacing w:val="-4"/>
                <w:sz w:val="24"/>
              </w:rPr>
              <w:t>Тест</w:t>
            </w:r>
          </w:p>
        </w:tc>
        <w:tc>
          <w:tcPr>
            <w:tcW w:w="1407" w:type="dxa"/>
          </w:tcPr>
          <w:p w:rsidR="00ED113B" w:rsidRDefault="00F26E6D">
            <w:pPr>
              <w:pStyle w:val="TableParagraph"/>
              <w:spacing w:line="268" w:lineRule="exact"/>
              <w:ind w:left="103"/>
              <w:rPr>
                <w:sz w:val="24"/>
              </w:rPr>
            </w:pPr>
            <w:r>
              <w:rPr>
                <w:spacing w:val="-4"/>
                <w:sz w:val="24"/>
              </w:rPr>
              <w:t>Тест</w:t>
            </w:r>
          </w:p>
        </w:tc>
      </w:tr>
    </w:tbl>
    <w:p w:rsidR="00ED113B" w:rsidRDefault="00ED113B">
      <w:pPr>
        <w:pStyle w:val="a3"/>
        <w:spacing w:before="4"/>
        <w:ind w:left="0"/>
        <w:jc w:val="left"/>
      </w:pPr>
    </w:p>
    <w:p w:rsidR="00ED113B" w:rsidRDefault="00F26E6D">
      <w:pPr>
        <w:pStyle w:val="a3"/>
        <w:ind w:right="562" w:firstLine="707"/>
      </w:pPr>
      <w:r>
        <w:t>Ликвидация академической задолженности обучающимися проводится в соответствии с Положением о формах, периодичности, порядке текущего контроля успеваемости и промежуточной аттестации обучающихся.</w:t>
      </w:r>
    </w:p>
    <w:p w:rsidR="00ED113B" w:rsidRDefault="00F26E6D">
      <w:pPr>
        <w:pStyle w:val="a3"/>
        <w:ind w:right="560" w:firstLine="707"/>
      </w:pPr>
      <w:r>
        <w:t>Суммарный объём домашнего задания по всем предметам для каждого класса не должен превышать продолжительности выполнения 2</w:t>
      </w:r>
      <w:r>
        <w:rPr>
          <w:spacing w:val="-1"/>
        </w:rPr>
        <w:t xml:space="preserve"> </w:t>
      </w:r>
      <w:r>
        <w:t>часа — для 5 класса, 2,5 часа — для 6—8 классов, 3,5 часа — для 9 класса.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ED113B" w:rsidRDefault="00ED113B">
      <w:pPr>
        <w:pStyle w:val="a3"/>
        <w:sectPr w:rsidR="00ED113B">
          <w:footerReference w:type="default" r:id="rId17"/>
          <w:pgSz w:w="11910" w:h="16840"/>
          <w:pgMar w:top="1040" w:right="283" w:bottom="1180" w:left="1133" w:header="0" w:footer="946" w:gutter="0"/>
          <w:cols w:space="720"/>
        </w:sectPr>
      </w:pPr>
    </w:p>
    <w:p w:rsidR="00ED113B" w:rsidRDefault="00F26E6D">
      <w:pPr>
        <w:pStyle w:val="2"/>
        <w:spacing w:before="73" w:line="240" w:lineRule="auto"/>
        <w:ind w:left="3555"/>
      </w:pPr>
      <w:r>
        <w:lastRenderedPageBreak/>
        <w:t>Календарный</w:t>
      </w:r>
      <w:r>
        <w:rPr>
          <w:spacing w:val="-6"/>
        </w:rPr>
        <w:t xml:space="preserve"> </w:t>
      </w:r>
      <w:r>
        <w:t>учебный</w:t>
      </w:r>
      <w:r>
        <w:rPr>
          <w:spacing w:val="-5"/>
        </w:rPr>
        <w:t xml:space="preserve"> </w:t>
      </w:r>
      <w:r>
        <w:rPr>
          <w:spacing w:val="-2"/>
        </w:rPr>
        <w:t>график</w:t>
      </w:r>
    </w:p>
    <w:p w:rsidR="00ED113B" w:rsidRDefault="00F26E6D">
      <w:pPr>
        <w:pStyle w:val="a3"/>
        <w:spacing w:before="46" w:line="247" w:lineRule="auto"/>
        <w:ind w:right="774" w:firstLine="707"/>
      </w:pPr>
      <w:r>
        <w:t>Календарный учебный график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даты начала и окончания учебного года; продолжительность учебного года, четвертей (триместров); сроки и продолжительность каникул; сроки проведения промежуточных аттестаций. При составлении календарного учебного графика учитываются различные подходы при составлении графика учебного процесса и системы организации учебного года: четвертная, триместровая, биместровая,</w:t>
      </w:r>
      <w:r>
        <w:rPr>
          <w:spacing w:val="80"/>
        </w:rPr>
        <w:t xml:space="preserve"> </w:t>
      </w:r>
      <w:r>
        <w:rPr>
          <w:spacing w:val="-2"/>
        </w:rPr>
        <w:t>модульная.</w:t>
      </w:r>
    </w:p>
    <w:p w:rsidR="00ED113B" w:rsidRDefault="00F26E6D">
      <w:pPr>
        <w:pStyle w:val="a3"/>
        <w:spacing w:line="247" w:lineRule="auto"/>
        <w:ind w:right="779" w:firstLine="719"/>
      </w:pPr>
      <w:r>
        <w:t>Календарный учебный график реализации образовательной программы составляется образовательной организацией самостоятельно с учетом требований действующих санитарных правил и мнения участников образовательных отношений.</w:t>
      </w:r>
    </w:p>
    <w:p w:rsidR="00ED113B" w:rsidRDefault="00F26E6D">
      <w:pPr>
        <w:pStyle w:val="a3"/>
        <w:ind w:left="1277" w:right="958"/>
        <w:jc w:val="left"/>
      </w:pPr>
      <w:r>
        <w:t>Учебные занятия проводятся в первую смену пятидневной рабочей недели. Начало</w:t>
      </w:r>
      <w:r>
        <w:rPr>
          <w:spacing w:val="-4"/>
        </w:rPr>
        <w:t xml:space="preserve"> </w:t>
      </w:r>
      <w:r>
        <w:t>занятий</w:t>
      </w:r>
      <w:r>
        <w:rPr>
          <w:spacing w:val="-4"/>
        </w:rPr>
        <w:t xml:space="preserve"> </w:t>
      </w:r>
      <w:r>
        <w:t>в</w:t>
      </w:r>
      <w:r>
        <w:rPr>
          <w:spacing w:val="-3"/>
        </w:rPr>
        <w:t xml:space="preserve"> </w:t>
      </w:r>
      <w:r>
        <w:t>08</w:t>
      </w:r>
      <w:r>
        <w:rPr>
          <w:spacing w:val="-4"/>
        </w:rPr>
        <w:t xml:space="preserve"> </w:t>
      </w:r>
      <w:r>
        <w:t>часов</w:t>
      </w:r>
      <w:r>
        <w:rPr>
          <w:spacing w:val="-5"/>
        </w:rPr>
        <w:t xml:space="preserve"> </w:t>
      </w:r>
      <w:r>
        <w:t>30</w:t>
      </w:r>
      <w:r>
        <w:rPr>
          <w:spacing w:val="-4"/>
        </w:rPr>
        <w:t xml:space="preserve"> </w:t>
      </w:r>
      <w:r>
        <w:t>минут.</w:t>
      </w:r>
      <w:r>
        <w:rPr>
          <w:spacing w:val="-4"/>
        </w:rPr>
        <w:t xml:space="preserve"> </w:t>
      </w:r>
      <w:r>
        <w:t>Обучение</w:t>
      </w:r>
      <w:r>
        <w:rPr>
          <w:spacing w:val="-5"/>
        </w:rPr>
        <w:t xml:space="preserve"> </w:t>
      </w:r>
      <w:r>
        <w:t>осуществляется</w:t>
      </w:r>
      <w:r>
        <w:rPr>
          <w:spacing w:val="-4"/>
        </w:rPr>
        <w:t xml:space="preserve"> </w:t>
      </w:r>
      <w:r>
        <w:t>в</w:t>
      </w:r>
      <w:r>
        <w:rPr>
          <w:spacing w:val="-5"/>
        </w:rPr>
        <w:t xml:space="preserve"> </w:t>
      </w:r>
      <w:r>
        <w:t>первую</w:t>
      </w:r>
      <w:r>
        <w:rPr>
          <w:spacing w:val="-4"/>
        </w:rPr>
        <w:t xml:space="preserve"> </w:t>
      </w:r>
      <w:r>
        <w:t>смену.</w:t>
      </w:r>
    </w:p>
    <w:p w:rsidR="00ED113B" w:rsidRDefault="00F26E6D">
      <w:pPr>
        <w:pStyle w:val="a3"/>
        <w:ind w:right="569" w:firstLine="707"/>
      </w:pPr>
      <w:r>
        <w:t xml:space="preserve">Обучение классах осуществляется с соблюдением следующих дополнительных </w:t>
      </w:r>
      <w:r>
        <w:rPr>
          <w:spacing w:val="-2"/>
        </w:rPr>
        <w:t>требований:</w:t>
      </w:r>
    </w:p>
    <w:p w:rsidR="00ED113B" w:rsidRDefault="00F26E6D">
      <w:pPr>
        <w:pStyle w:val="a4"/>
        <w:numPr>
          <w:ilvl w:val="0"/>
          <w:numId w:val="14"/>
        </w:numPr>
        <w:tabs>
          <w:tab w:val="left" w:pos="1415"/>
        </w:tabs>
        <w:ind w:left="1415" w:hanging="138"/>
        <w:rPr>
          <w:sz w:val="24"/>
        </w:rPr>
      </w:pPr>
      <w:r>
        <w:rPr>
          <w:sz w:val="24"/>
        </w:rPr>
        <w:t>организация</w:t>
      </w:r>
      <w:r>
        <w:rPr>
          <w:spacing w:val="-6"/>
          <w:sz w:val="24"/>
        </w:rPr>
        <w:t xml:space="preserve"> </w:t>
      </w:r>
      <w:r>
        <w:rPr>
          <w:sz w:val="24"/>
        </w:rPr>
        <w:t>в</w:t>
      </w:r>
      <w:r>
        <w:rPr>
          <w:spacing w:val="-4"/>
          <w:sz w:val="24"/>
        </w:rPr>
        <w:t xml:space="preserve"> </w:t>
      </w:r>
      <w:r>
        <w:rPr>
          <w:sz w:val="24"/>
        </w:rPr>
        <w:t>середине</w:t>
      </w:r>
      <w:r>
        <w:rPr>
          <w:spacing w:val="-3"/>
          <w:sz w:val="24"/>
        </w:rPr>
        <w:t xml:space="preserve"> </w:t>
      </w:r>
      <w:r>
        <w:rPr>
          <w:sz w:val="24"/>
        </w:rPr>
        <w:t>учебного</w:t>
      </w:r>
      <w:r>
        <w:rPr>
          <w:spacing w:val="-3"/>
          <w:sz w:val="24"/>
        </w:rPr>
        <w:t xml:space="preserve"> </w:t>
      </w:r>
      <w:r>
        <w:rPr>
          <w:sz w:val="24"/>
        </w:rPr>
        <w:t>дня</w:t>
      </w:r>
      <w:r>
        <w:rPr>
          <w:spacing w:val="-4"/>
          <w:sz w:val="24"/>
        </w:rPr>
        <w:t xml:space="preserve"> </w:t>
      </w:r>
      <w:r>
        <w:rPr>
          <w:sz w:val="24"/>
        </w:rPr>
        <w:t>динамической</w:t>
      </w:r>
      <w:r>
        <w:rPr>
          <w:spacing w:val="-3"/>
          <w:sz w:val="24"/>
        </w:rPr>
        <w:t xml:space="preserve"> </w:t>
      </w:r>
      <w:r>
        <w:rPr>
          <w:spacing w:val="-2"/>
          <w:sz w:val="24"/>
        </w:rPr>
        <w:t>паузы;</w:t>
      </w:r>
    </w:p>
    <w:p w:rsidR="00ED113B" w:rsidRDefault="00F26E6D">
      <w:pPr>
        <w:pStyle w:val="a4"/>
        <w:numPr>
          <w:ilvl w:val="0"/>
          <w:numId w:val="14"/>
        </w:numPr>
        <w:tabs>
          <w:tab w:val="left" w:pos="1415"/>
        </w:tabs>
        <w:spacing w:line="275" w:lineRule="exact"/>
        <w:ind w:left="1415" w:hanging="138"/>
        <w:rPr>
          <w:sz w:val="24"/>
        </w:rPr>
      </w:pPr>
      <w:r>
        <w:rPr>
          <w:sz w:val="24"/>
        </w:rPr>
        <w:t>проведение</w:t>
      </w:r>
      <w:r>
        <w:rPr>
          <w:spacing w:val="-12"/>
          <w:sz w:val="24"/>
        </w:rPr>
        <w:t xml:space="preserve"> </w:t>
      </w:r>
      <w:r>
        <w:rPr>
          <w:sz w:val="24"/>
        </w:rPr>
        <w:t>нулевых</w:t>
      </w:r>
      <w:r>
        <w:rPr>
          <w:spacing w:val="-4"/>
          <w:sz w:val="24"/>
        </w:rPr>
        <w:t xml:space="preserve"> </w:t>
      </w:r>
      <w:r>
        <w:rPr>
          <w:sz w:val="24"/>
        </w:rPr>
        <w:t>уроков</w:t>
      </w:r>
      <w:r>
        <w:rPr>
          <w:spacing w:val="-9"/>
          <w:sz w:val="24"/>
        </w:rPr>
        <w:t xml:space="preserve"> </w:t>
      </w:r>
      <w:r>
        <w:rPr>
          <w:spacing w:val="-2"/>
          <w:sz w:val="24"/>
        </w:rPr>
        <w:t>запрещено.</w:t>
      </w:r>
    </w:p>
    <w:p w:rsidR="00ED113B" w:rsidRDefault="00F26E6D">
      <w:pPr>
        <w:pStyle w:val="a3"/>
        <w:spacing w:line="237" w:lineRule="auto"/>
        <w:ind w:right="567" w:firstLine="707"/>
      </w:pPr>
      <w:r>
        <w:t>Продолжительность перемен между уроками составляет от 10 до 20 минут. Устанавливаются четыре большие перемены после 1-го, 2-го и 4-го, 5-го уроков - 20 минут. Перерыв между занятиями внеурочной деятельности, занятий со специалистами – 10 минут.</w:t>
      </w:r>
    </w:p>
    <w:p w:rsidR="00ED113B" w:rsidRDefault="00F26E6D">
      <w:pPr>
        <w:pStyle w:val="a3"/>
        <w:ind w:right="538" w:firstLine="566"/>
      </w:pPr>
      <w:r>
        <w:t>Продолжительность динамических перемен для обучающихся после 1-го, 2-го, уроков составляет 15 минут.</w:t>
      </w:r>
    </w:p>
    <w:p w:rsidR="00ED113B" w:rsidRDefault="00F26E6D">
      <w:pPr>
        <w:pStyle w:val="a3"/>
        <w:spacing w:line="237" w:lineRule="auto"/>
        <w:ind w:right="689" w:firstLine="566"/>
      </w:pPr>
      <w:r>
        <w:t>Расписание уроков составляется с учетом кривой умственной работоспособности обучающихся в течение учебного дня и учебной недели с соблюдением режима ранжирования</w:t>
      </w:r>
      <w:r>
        <w:rPr>
          <w:spacing w:val="-3"/>
        </w:rPr>
        <w:t xml:space="preserve"> </w:t>
      </w:r>
      <w:r>
        <w:t>предметов</w:t>
      </w:r>
      <w:r>
        <w:rPr>
          <w:spacing w:val="-4"/>
        </w:rPr>
        <w:t xml:space="preserve"> </w:t>
      </w:r>
      <w:r>
        <w:t>по</w:t>
      </w:r>
      <w:r>
        <w:rPr>
          <w:spacing w:val="-3"/>
        </w:rPr>
        <w:t xml:space="preserve"> </w:t>
      </w:r>
      <w:r>
        <w:t>баллам.</w:t>
      </w:r>
      <w:r>
        <w:rPr>
          <w:spacing w:val="-1"/>
        </w:rPr>
        <w:t xml:space="preserve"> </w:t>
      </w:r>
      <w:r>
        <w:t>В</w:t>
      </w:r>
      <w:r>
        <w:rPr>
          <w:spacing w:val="-5"/>
        </w:rPr>
        <w:t xml:space="preserve"> </w:t>
      </w:r>
      <w:r>
        <w:t>течение учебного</w:t>
      </w:r>
      <w:r>
        <w:rPr>
          <w:spacing w:val="-3"/>
        </w:rPr>
        <w:t xml:space="preserve"> </w:t>
      </w:r>
      <w:r>
        <w:t>дня</w:t>
      </w:r>
      <w:r>
        <w:rPr>
          <w:spacing w:val="-3"/>
        </w:rPr>
        <w:t xml:space="preserve"> </w:t>
      </w:r>
      <w:r>
        <w:t>проводятся</w:t>
      </w:r>
      <w:r>
        <w:rPr>
          <w:spacing w:val="-3"/>
        </w:rPr>
        <w:t xml:space="preserve"> </w:t>
      </w:r>
      <w:r>
        <w:t>трудные</w:t>
      </w:r>
      <w:r>
        <w:rPr>
          <w:spacing w:val="-5"/>
        </w:rPr>
        <w:t xml:space="preserve"> </w:t>
      </w:r>
      <w:r>
        <w:t>и</w:t>
      </w:r>
      <w:r>
        <w:rPr>
          <w:spacing w:val="-3"/>
        </w:rPr>
        <w:t xml:space="preserve"> </w:t>
      </w:r>
      <w:r>
        <w:t>более легкие уроки для восприятия, что снижает утомляемость обучающихся и их перегрузку.</w:t>
      </w:r>
    </w:p>
    <w:p w:rsidR="00ED113B" w:rsidRDefault="00F26E6D">
      <w:pPr>
        <w:pStyle w:val="a3"/>
        <w:ind w:right="570" w:firstLine="707"/>
      </w:pPr>
      <w:r>
        <w:t xml:space="preserve">Сроки проведения ГИА обучающихся устанавливают Минпросвещения и </w:t>
      </w:r>
      <w:r>
        <w:rPr>
          <w:spacing w:val="-2"/>
        </w:rPr>
        <w:t>Рособрнадзор.</w:t>
      </w:r>
    </w:p>
    <w:p w:rsidR="00ED113B" w:rsidRDefault="00F26E6D">
      <w:pPr>
        <w:pStyle w:val="a3"/>
        <w:ind w:right="566" w:firstLine="707"/>
      </w:pPr>
      <w:r>
        <w:t>Для обучающихся 9-х классов учебный год завершается в соответствии с расписанием ГИА.</w:t>
      </w:r>
    </w:p>
    <w:p w:rsidR="00ED113B" w:rsidRDefault="00ED113B">
      <w:pPr>
        <w:pStyle w:val="a3"/>
        <w:sectPr w:rsidR="00ED113B">
          <w:pgSz w:w="11910" w:h="16840"/>
          <w:pgMar w:top="1040" w:right="283" w:bottom="1200" w:left="1133" w:header="0" w:footer="946" w:gutter="0"/>
          <w:cols w:space="720"/>
        </w:sectPr>
      </w:pPr>
    </w:p>
    <w:p w:rsidR="00ED113B" w:rsidRDefault="00F26E6D">
      <w:pPr>
        <w:pStyle w:val="2"/>
        <w:numPr>
          <w:ilvl w:val="1"/>
          <w:numId w:val="55"/>
        </w:numPr>
        <w:tabs>
          <w:tab w:val="left" w:pos="988"/>
        </w:tabs>
        <w:spacing w:before="76" w:line="240" w:lineRule="auto"/>
        <w:ind w:left="988" w:hanging="419"/>
        <w:jc w:val="both"/>
      </w:pPr>
      <w:r>
        <w:lastRenderedPageBreak/>
        <w:t>План</w:t>
      </w:r>
      <w:r>
        <w:rPr>
          <w:spacing w:val="-5"/>
        </w:rPr>
        <w:t xml:space="preserve"> </w:t>
      </w:r>
      <w:r>
        <w:t>внеурочной</w:t>
      </w:r>
      <w:r>
        <w:rPr>
          <w:spacing w:val="-5"/>
        </w:rPr>
        <w:t xml:space="preserve"> </w:t>
      </w:r>
      <w:r>
        <w:rPr>
          <w:spacing w:val="-2"/>
        </w:rPr>
        <w:t>деятельности.</w:t>
      </w:r>
    </w:p>
    <w:p w:rsidR="00ED113B" w:rsidRDefault="00F26E6D">
      <w:pPr>
        <w:pStyle w:val="a4"/>
        <w:numPr>
          <w:ilvl w:val="0"/>
          <w:numId w:val="13"/>
        </w:numPr>
        <w:tabs>
          <w:tab w:val="left" w:pos="809"/>
        </w:tabs>
        <w:spacing w:before="7"/>
        <w:jc w:val="both"/>
        <w:rPr>
          <w:sz w:val="24"/>
        </w:rPr>
      </w:pPr>
      <w:r>
        <w:rPr>
          <w:b/>
          <w:sz w:val="24"/>
        </w:rPr>
        <w:t>Пояснительная</w:t>
      </w:r>
      <w:r>
        <w:rPr>
          <w:b/>
          <w:spacing w:val="-7"/>
          <w:sz w:val="24"/>
        </w:rPr>
        <w:t xml:space="preserve"> </w:t>
      </w:r>
      <w:r>
        <w:rPr>
          <w:b/>
          <w:spacing w:val="-2"/>
          <w:sz w:val="24"/>
        </w:rPr>
        <w:t>записка</w:t>
      </w:r>
      <w:r>
        <w:rPr>
          <w:spacing w:val="-2"/>
          <w:sz w:val="24"/>
        </w:rPr>
        <w:t>.</w:t>
      </w:r>
    </w:p>
    <w:p w:rsidR="00ED113B" w:rsidRDefault="00F26E6D">
      <w:pPr>
        <w:pStyle w:val="a3"/>
        <w:spacing w:before="7" w:line="247" w:lineRule="auto"/>
        <w:ind w:right="639" w:firstLine="719"/>
      </w:pPr>
      <w:r>
        <w:t>План внеурочной деятельности определяет формы организации и объем внеурочной деятельности для обучающихся при освоении ими программы основного общего образования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школы.</w:t>
      </w:r>
    </w:p>
    <w:p w:rsidR="00ED113B" w:rsidRDefault="00F26E6D">
      <w:pPr>
        <w:pStyle w:val="a3"/>
        <w:spacing w:line="247" w:lineRule="auto"/>
        <w:ind w:right="636" w:firstLine="719"/>
      </w:pPr>
      <w:r>
        <w:t>План внеурочной деятельности формируется образовательной организацией с учетом особенностей развития и особых образовательных потребностей обучающихся с ЗПР. Участникам образовательных отношений предоставляется право выбора направления и содержания учебных курсов.</w:t>
      </w:r>
    </w:p>
    <w:p w:rsidR="00ED113B" w:rsidRDefault="00F26E6D">
      <w:pPr>
        <w:pStyle w:val="a3"/>
        <w:spacing w:line="272" w:lineRule="exact"/>
      </w:pPr>
      <w:r>
        <w:t>Основными</w:t>
      </w:r>
      <w:r>
        <w:rPr>
          <w:spacing w:val="-7"/>
        </w:rPr>
        <w:t xml:space="preserve"> </w:t>
      </w:r>
      <w:r>
        <w:t>задачами</w:t>
      </w:r>
      <w:r>
        <w:rPr>
          <w:spacing w:val="-5"/>
        </w:rPr>
        <w:t xml:space="preserve"> </w:t>
      </w:r>
      <w:r>
        <w:t>организации</w:t>
      </w:r>
      <w:r>
        <w:rPr>
          <w:spacing w:val="-4"/>
        </w:rPr>
        <w:t xml:space="preserve"> </w:t>
      </w:r>
      <w:r>
        <w:t>внеурочной</w:t>
      </w:r>
      <w:r>
        <w:rPr>
          <w:spacing w:val="-5"/>
        </w:rPr>
        <w:t xml:space="preserve"> </w:t>
      </w:r>
      <w:r>
        <w:t>деятельности</w:t>
      </w:r>
      <w:r>
        <w:rPr>
          <w:spacing w:val="-3"/>
        </w:rPr>
        <w:t xml:space="preserve"> </w:t>
      </w:r>
      <w:r>
        <w:t>являются</w:t>
      </w:r>
      <w:r>
        <w:rPr>
          <w:spacing w:val="-6"/>
        </w:rPr>
        <w:t xml:space="preserve"> </w:t>
      </w:r>
      <w:r>
        <w:rPr>
          <w:spacing w:val="-2"/>
        </w:rPr>
        <w:t>следующие:</w:t>
      </w:r>
    </w:p>
    <w:p w:rsidR="00ED113B" w:rsidRDefault="00F26E6D">
      <w:pPr>
        <w:pStyle w:val="a4"/>
        <w:numPr>
          <w:ilvl w:val="1"/>
          <w:numId w:val="13"/>
        </w:numPr>
        <w:tabs>
          <w:tab w:val="left" w:pos="1610"/>
        </w:tabs>
        <w:spacing w:line="247" w:lineRule="auto"/>
        <w:ind w:right="644" w:firstLine="719"/>
        <w:jc w:val="both"/>
        <w:rPr>
          <w:sz w:val="24"/>
        </w:rPr>
      </w:pPr>
      <w:r>
        <w:rPr>
          <w:sz w:val="24"/>
        </w:rPr>
        <w:t>поддержка учебной деятельности обучающихся в достижении планируемых результатов освоения программы общего образования;</w:t>
      </w:r>
    </w:p>
    <w:p w:rsidR="00ED113B" w:rsidRDefault="00F26E6D">
      <w:pPr>
        <w:pStyle w:val="a4"/>
        <w:numPr>
          <w:ilvl w:val="1"/>
          <w:numId w:val="13"/>
        </w:numPr>
        <w:tabs>
          <w:tab w:val="left" w:pos="1613"/>
        </w:tabs>
        <w:spacing w:line="247" w:lineRule="auto"/>
        <w:ind w:right="643" w:firstLine="719"/>
        <w:jc w:val="both"/>
        <w:rPr>
          <w:sz w:val="24"/>
        </w:rPr>
      </w:pPr>
      <w:r>
        <w:rPr>
          <w:sz w:val="24"/>
        </w:rPr>
        <w:t>развитие навыков общения со сверстниками и коммуникативных умений в разновозрастной школьной среде;</w:t>
      </w:r>
    </w:p>
    <w:p w:rsidR="00ED113B" w:rsidRDefault="00F26E6D">
      <w:pPr>
        <w:pStyle w:val="a4"/>
        <w:numPr>
          <w:ilvl w:val="1"/>
          <w:numId w:val="13"/>
        </w:numPr>
        <w:tabs>
          <w:tab w:val="left" w:pos="1560"/>
        </w:tabs>
        <w:spacing w:line="247" w:lineRule="auto"/>
        <w:ind w:right="637" w:firstLine="719"/>
        <w:jc w:val="both"/>
        <w:rPr>
          <w:sz w:val="24"/>
        </w:rPr>
      </w:pPr>
      <w:r>
        <w:rPr>
          <w:sz w:val="24"/>
        </w:rPr>
        <w:t>формирование навыков организации своей жизнедеятельности с учетом правил безопасного образа жизни;</w:t>
      </w:r>
    </w:p>
    <w:p w:rsidR="00ED113B" w:rsidRDefault="00F26E6D">
      <w:pPr>
        <w:pStyle w:val="a4"/>
        <w:numPr>
          <w:ilvl w:val="1"/>
          <w:numId w:val="13"/>
        </w:numPr>
        <w:tabs>
          <w:tab w:val="left" w:pos="1690"/>
        </w:tabs>
        <w:spacing w:line="247" w:lineRule="auto"/>
        <w:ind w:right="640" w:firstLine="719"/>
        <w:jc w:val="both"/>
        <w:rPr>
          <w:sz w:val="24"/>
        </w:rPr>
      </w:pPr>
      <w:r>
        <w:rPr>
          <w:sz w:val="24"/>
        </w:rPr>
        <w:t xml:space="preserve">повышение общей культуры обучающихся, углубление их интереса к познавательной и деятельности с учетом возрастных и индивидуальных особенностей </w:t>
      </w:r>
      <w:r>
        <w:rPr>
          <w:spacing w:val="-2"/>
          <w:sz w:val="24"/>
        </w:rPr>
        <w:t>участников;</w:t>
      </w:r>
    </w:p>
    <w:p w:rsidR="00ED113B" w:rsidRDefault="00F26E6D">
      <w:pPr>
        <w:pStyle w:val="a4"/>
        <w:numPr>
          <w:ilvl w:val="1"/>
          <w:numId w:val="13"/>
        </w:numPr>
        <w:tabs>
          <w:tab w:val="left" w:pos="1622"/>
        </w:tabs>
        <w:spacing w:line="244" w:lineRule="auto"/>
        <w:ind w:right="642" w:firstLine="719"/>
        <w:jc w:val="both"/>
        <w:rPr>
          <w:sz w:val="24"/>
        </w:rPr>
      </w:pPr>
      <w:r>
        <w:rPr>
          <w:sz w:val="24"/>
        </w:rPr>
        <w:t>развитие навыков совместной деятельности со взрослыми и сверстниками, становление качеств, обеспечивающих успешность участия в коллективном труде:</w:t>
      </w:r>
      <w:r>
        <w:rPr>
          <w:spacing w:val="40"/>
          <w:sz w:val="24"/>
        </w:rPr>
        <w:t xml:space="preserve"> </w:t>
      </w:r>
      <w:r>
        <w:rPr>
          <w:sz w:val="24"/>
        </w:rPr>
        <w:t>умение договариваться, подчиняться, руководить, проявлять инициативу, ответственность; становление умений командной работы;</w:t>
      </w:r>
    </w:p>
    <w:p w:rsidR="00ED113B" w:rsidRDefault="00F26E6D">
      <w:pPr>
        <w:pStyle w:val="a4"/>
        <w:numPr>
          <w:ilvl w:val="1"/>
          <w:numId w:val="13"/>
        </w:numPr>
        <w:tabs>
          <w:tab w:val="left" w:pos="1547"/>
        </w:tabs>
        <w:ind w:left="1547" w:hanging="259"/>
        <w:jc w:val="both"/>
        <w:rPr>
          <w:sz w:val="24"/>
        </w:rPr>
      </w:pPr>
      <w:r>
        <w:rPr>
          <w:sz w:val="24"/>
        </w:rPr>
        <w:t>формирование</w:t>
      </w:r>
      <w:r>
        <w:rPr>
          <w:spacing w:val="-7"/>
          <w:sz w:val="24"/>
        </w:rPr>
        <w:t xml:space="preserve"> </w:t>
      </w:r>
      <w:r>
        <w:rPr>
          <w:sz w:val="24"/>
        </w:rPr>
        <w:t>культуры</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информационной</w:t>
      </w:r>
      <w:r>
        <w:rPr>
          <w:spacing w:val="-3"/>
          <w:sz w:val="24"/>
        </w:rPr>
        <w:t xml:space="preserve"> </w:t>
      </w:r>
      <w:r>
        <w:rPr>
          <w:spacing w:val="-2"/>
          <w:sz w:val="24"/>
        </w:rPr>
        <w:t>среде.</w:t>
      </w:r>
    </w:p>
    <w:p w:rsidR="00ED113B" w:rsidRDefault="00F26E6D">
      <w:pPr>
        <w:pStyle w:val="a3"/>
        <w:spacing w:before="3" w:line="247" w:lineRule="auto"/>
        <w:ind w:right="632" w:firstLine="719"/>
      </w:pPr>
      <w:r>
        <w:t>Внеурочная деятельность организуется по направлениям развития личности обучающихся с учетом намеченных задач внеурочной деятельности и воспитательного процесса. Все ее формы представляются в деятельностных формулировках, что подчеркивает их практико-ориентированные характеристики.</w:t>
      </w:r>
    </w:p>
    <w:p w:rsidR="00ED113B" w:rsidRDefault="00F26E6D">
      <w:pPr>
        <w:pStyle w:val="a3"/>
        <w:spacing w:line="247" w:lineRule="auto"/>
        <w:ind w:right="641" w:firstLine="719"/>
      </w:pPr>
      <w:r>
        <w:t>При выборе направлений и отборе содержания обучения образовательная организация учитывает:</w:t>
      </w:r>
    </w:p>
    <w:p w:rsidR="00ED113B" w:rsidRDefault="00F26E6D">
      <w:pPr>
        <w:pStyle w:val="a4"/>
        <w:numPr>
          <w:ilvl w:val="2"/>
          <w:numId w:val="13"/>
        </w:numPr>
        <w:tabs>
          <w:tab w:val="left" w:pos="1512"/>
        </w:tabs>
        <w:spacing w:line="247" w:lineRule="auto"/>
        <w:ind w:right="634" w:firstLine="719"/>
        <w:rPr>
          <w:sz w:val="24"/>
        </w:rPr>
      </w:pPr>
      <w:r>
        <w:rPr>
          <w:sz w:val="24"/>
        </w:rPr>
        <w:t>особенности образовательной организации (условия функционирования, тип образовательной организации, особенности, в том числе нозологические характеристики контингента, кадровый состав);</w:t>
      </w:r>
    </w:p>
    <w:p w:rsidR="00ED113B" w:rsidRDefault="00F26E6D">
      <w:pPr>
        <w:pStyle w:val="a4"/>
        <w:numPr>
          <w:ilvl w:val="2"/>
          <w:numId w:val="13"/>
        </w:numPr>
        <w:tabs>
          <w:tab w:val="left" w:pos="1570"/>
        </w:tabs>
        <w:spacing w:line="244" w:lineRule="auto"/>
        <w:ind w:right="639" w:firstLine="719"/>
        <w:rPr>
          <w:sz w:val="24"/>
        </w:rPr>
      </w:pPr>
      <w:r>
        <w:rPr>
          <w:sz w:val="24"/>
        </w:rPr>
        <w:t>результаты диагностики успеваемости и уровня развития обучающихся, проблемы и трудности их учебной деятельности;</w:t>
      </w:r>
    </w:p>
    <w:p w:rsidR="00ED113B" w:rsidRDefault="00F26E6D">
      <w:pPr>
        <w:pStyle w:val="a4"/>
        <w:numPr>
          <w:ilvl w:val="2"/>
          <w:numId w:val="13"/>
        </w:numPr>
        <w:tabs>
          <w:tab w:val="left" w:pos="1474"/>
        </w:tabs>
        <w:spacing w:line="247" w:lineRule="auto"/>
        <w:ind w:right="643" w:firstLine="719"/>
        <w:rPr>
          <w:sz w:val="24"/>
        </w:rPr>
      </w:pPr>
      <w:r>
        <w:rPr>
          <w:sz w:val="24"/>
        </w:rPr>
        <w:t>возможность обеспечить условия для организации разнообразных внеурочных занятий и их содержательная связь с урочной деятельностью;</w:t>
      </w:r>
    </w:p>
    <w:p w:rsidR="00ED113B" w:rsidRDefault="00F26E6D">
      <w:pPr>
        <w:pStyle w:val="a4"/>
        <w:numPr>
          <w:ilvl w:val="2"/>
          <w:numId w:val="13"/>
        </w:numPr>
        <w:tabs>
          <w:tab w:val="left" w:pos="1714"/>
        </w:tabs>
        <w:spacing w:line="247" w:lineRule="auto"/>
        <w:ind w:right="632" w:firstLine="719"/>
        <w:rPr>
          <w:sz w:val="24"/>
        </w:rPr>
      </w:pPr>
      <w:r>
        <w:rPr>
          <w:sz w:val="24"/>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ED113B" w:rsidRDefault="00F26E6D">
      <w:pPr>
        <w:pStyle w:val="2"/>
        <w:numPr>
          <w:ilvl w:val="0"/>
          <w:numId w:val="13"/>
        </w:numPr>
        <w:tabs>
          <w:tab w:val="left" w:pos="809"/>
        </w:tabs>
        <w:spacing w:before="0" w:line="273" w:lineRule="exact"/>
        <w:jc w:val="both"/>
      </w:pPr>
      <w:r>
        <w:t>Направления</w:t>
      </w:r>
      <w:r>
        <w:rPr>
          <w:spacing w:val="-7"/>
        </w:rPr>
        <w:t xml:space="preserve"> </w:t>
      </w:r>
      <w:r>
        <w:t>внеурочной</w:t>
      </w:r>
      <w:r>
        <w:rPr>
          <w:spacing w:val="-4"/>
        </w:rPr>
        <w:t xml:space="preserve"> </w:t>
      </w:r>
      <w:r>
        <w:t>деятельности</w:t>
      </w:r>
      <w:r>
        <w:rPr>
          <w:spacing w:val="-5"/>
        </w:rPr>
        <w:t xml:space="preserve"> </w:t>
      </w:r>
      <w:r>
        <w:t>и</w:t>
      </w:r>
      <w:r>
        <w:rPr>
          <w:spacing w:val="-6"/>
        </w:rPr>
        <w:t xml:space="preserve"> </w:t>
      </w:r>
      <w:r>
        <w:t>их</w:t>
      </w:r>
      <w:r>
        <w:rPr>
          <w:spacing w:val="-4"/>
        </w:rPr>
        <w:t xml:space="preserve"> </w:t>
      </w:r>
      <w:r>
        <w:t>содержательное</w:t>
      </w:r>
      <w:r>
        <w:rPr>
          <w:spacing w:val="-5"/>
        </w:rPr>
        <w:t xml:space="preserve"> </w:t>
      </w:r>
      <w:r>
        <w:rPr>
          <w:spacing w:val="-2"/>
        </w:rPr>
        <w:t>наполнение.</w:t>
      </w:r>
    </w:p>
    <w:p w:rsidR="00ED113B" w:rsidRDefault="00F26E6D">
      <w:pPr>
        <w:pStyle w:val="a3"/>
        <w:spacing w:line="247" w:lineRule="auto"/>
        <w:ind w:right="633" w:firstLine="719"/>
      </w:pPr>
      <w:r>
        <w:t xml:space="preserve">Ориентируясь на особенности функционирования, психолого-педагогические и нозологические характеристики обучающихся, их потребности, интересы и уровни успешности обучения определены следующие направления и цели внеурочной </w:t>
      </w:r>
      <w:r>
        <w:rPr>
          <w:spacing w:val="-2"/>
        </w:rPr>
        <w:t>деятельности:</w:t>
      </w:r>
    </w:p>
    <w:p w:rsidR="00ED113B" w:rsidRDefault="00F26E6D">
      <w:pPr>
        <w:pStyle w:val="a4"/>
        <w:numPr>
          <w:ilvl w:val="0"/>
          <w:numId w:val="12"/>
        </w:numPr>
        <w:tabs>
          <w:tab w:val="left" w:pos="1570"/>
        </w:tabs>
        <w:spacing w:line="244" w:lineRule="auto"/>
        <w:ind w:right="631" w:firstLine="719"/>
        <w:jc w:val="both"/>
        <w:rPr>
          <w:sz w:val="24"/>
        </w:rPr>
      </w:pPr>
      <w:r>
        <w:rPr>
          <w:sz w:val="24"/>
        </w:rPr>
        <w:t>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ED113B" w:rsidRDefault="00ED113B">
      <w:pPr>
        <w:pStyle w:val="a4"/>
        <w:spacing w:line="244" w:lineRule="auto"/>
        <w:rPr>
          <w:sz w:val="24"/>
        </w:rPr>
        <w:sectPr w:rsidR="00ED113B">
          <w:pgSz w:w="11910" w:h="16840"/>
          <w:pgMar w:top="1040" w:right="283" w:bottom="1200" w:left="1133" w:header="0" w:footer="946" w:gutter="0"/>
          <w:cols w:space="720"/>
        </w:sectPr>
      </w:pPr>
    </w:p>
    <w:p w:rsidR="00ED113B" w:rsidRDefault="00F26E6D">
      <w:pPr>
        <w:pStyle w:val="a4"/>
        <w:numPr>
          <w:ilvl w:val="0"/>
          <w:numId w:val="12"/>
        </w:numPr>
        <w:tabs>
          <w:tab w:val="left" w:pos="1546"/>
        </w:tabs>
        <w:spacing w:before="76" w:line="247" w:lineRule="auto"/>
        <w:ind w:right="631" w:firstLine="719"/>
        <w:jc w:val="both"/>
        <w:rPr>
          <w:sz w:val="24"/>
        </w:rPr>
      </w:pPr>
      <w:r>
        <w:rPr>
          <w:sz w:val="24"/>
        </w:rPr>
        <w:lastRenderedPageBreak/>
        <w:t>Проектная деятельность организуется в доступных для обучающихся формах в процессе совместной деятельности по выполнению проектов.</w:t>
      </w:r>
    </w:p>
    <w:p w:rsidR="00ED113B" w:rsidRDefault="00F26E6D">
      <w:pPr>
        <w:pStyle w:val="a4"/>
        <w:numPr>
          <w:ilvl w:val="0"/>
          <w:numId w:val="12"/>
        </w:numPr>
        <w:tabs>
          <w:tab w:val="left" w:pos="1815"/>
        </w:tabs>
        <w:spacing w:line="247" w:lineRule="auto"/>
        <w:ind w:right="640" w:firstLine="719"/>
        <w:jc w:val="both"/>
        <w:rPr>
          <w:sz w:val="24"/>
        </w:rPr>
      </w:pPr>
      <w:r>
        <w:rPr>
          <w:sz w:val="24"/>
        </w:rPr>
        <w:t>Коммуникативная деятельность направлена на совершенствование функциональной коммуникативной грамотности, культуры общения.</w:t>
      </w:r>
    </w:p>
    <w:p w:rsidR="00ED113B" w:rsidRDefault="00F26E6D">
      <w:pPr>
        <w:pStyle w:val="a4"/>
        <w:numPr>
          <w:ilvl w:val="0"/>
          <w:numId w:val="12"/>
        </w:numPr>
        <w:tabs>
          <w:tab w:val="left" w:pos="1532"/>
        </w:tabs>
        <w:spacing w:line="247" w:lineRule="auto"/>
        <w:ind w:right="634" w:firstLine="719"/>
        <w:jc w:val="both"/>
        <w:rPr>
          <w:sz w:val="24"/>
        </w:rPr>
      </w:pPr>
      <w:r>
        <w:rPr>
          <w:sz w:val="24"/>
        </w:rPr>
        <w:t>Художественно-эстетическая</w:t>
      </w:r>
      <w:r>
        <w:rPr>
          <w:spacing w:val="-2"/>
          <w:sz w:val="24"/>
        </w:rPr>
        <w:t xml:space="preserve"> </w:t>
      </w:r>
      <w:r>
        <w:rPr>
          <w:sz w:val="24"/>
        </w:rPr>
        <w:t>творческая</w:t>
      </w:r>
      <w:r>
        <w:rPr>
          <w:spacing w:val="-2"/>
          <w:sz w:val="24"/>
        </w:rPr>
        <w:t xml:space="preserve"> </w:t>
      </w:r>
      <w:r>
        <w:rPr>
          <w:sz w:val="24"/>
        </w:rPr>
        <w:t>деятельность</w:t>
      </w:r>
      <w:r>
        <w:rPr>
          <w:spacing w:val="-1"/>
          <w:sz w:val="24"/>
        </w:rPr>
        <w:t xml:space="preserve"> </w:t>
      </w:r>
      <w:r>
        <w:rPr>
          <w:sz w:val="24"/>
        </w:rPr>
        <w:t>организуется</w:t>
      </w:r>
      <w:r>
        <w:rPr>
          <w:spacing w:val="-2"/>
          <w:sz w:val="24"/>
        </w:rPr>
        <w:t xml:space="preserve"> </w:t>
      </w:r>
      <w:r>
        <w:rPr>
          <w:sz w:val="24"/>
        </w:rPr>
        <w:t>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ED113B" w:rsidRDefault="00F26E6D">
      <w:pPr>
        <w:pStyle w:val="a4"/>
        <w:numPr>
          <w:ilvl w:val="0"/>
          <w:numId w:val="12"/>
        </w:numPr>
        <w:tabs>
          <w:tab w:val="left" w:pos="1530"/>
        </w:tabs>
        <w:spacing w:line="247" w:lineRule="auto"/>
        <w:ind w:right="632" w:firstLine="719"/>
        <w:jc w:val="both"/>
        <w:rPr>
          <w:sz w:val="24"/>
        </w:rPr>
      </w:pPr>
      <w:r>
        <w:rPr>
          <w:sz w:val="24"/>
        </w:rPr>
        <w:t>"Учение</w:t>
      </w:r>
      <w:r>
        <w:rPr>
          <w:spacing w:val="-2"/>
          <w:sz w:val="24"/>
        </w:rPr>
        <w:t xml:space="preserve"> </w:t>
      </w:r>
      <w:r>
        <w:rPr>
          <w:sz w:val="24"/>
        </w:rPr>
        <w:t>с увлечением!"</w:t>
      </w:r>
      <w:r>
        <w:rPr>
          <w:spacing w:val="-2"/>
          <w:sz w:val="24"/>
        </w:rPr>
        <w:t xml:space="preserve"> </w:t>
      </w:r>
      <w:r>
        <w:rPr>
          <w:sz w:val="24"/>
        </w:rPr>
        <w:t>включает систему</w:t>
      </w:r>
      <w:r>
        <w:rPr>
          <w:spacing w:val="-6"/>
          <w:sz w:val="24"/>
        </w:rPr>
        <w:t xml:space="preserve"> </w:t>
      </w:r>
      <w:r>
        <w:rPr>
          <w:sz w:val="24"/>
        </w:rPr>
        <w:t>занятий в</w:t>
      </w:r>
      <w:r>
        <w:rPr>
          <w:spacing w:val="-2"/>
          <w:sz w:val="24"/>
        </w:rPr>
        <w:t xml:space="preserve"> </w:t>
      </w:r>
      <w:r>
        <w:rPr>
          <w:sz w:val="24"/>
        </w:rPr>
        <w:t>зоне</w:t>
      </w:r>
      <w:r>
        <w:rPr>
          <w:spacing w:val="-2"/>
          <w:sz w:val="24"/>
        </w:rPr>
        <w:t xml:space="preserve"> </w:t>
      </w:r>
      <w:r>
        <w:rPr>
          <w:sz w:val="24"/>
        </w:rPr>
        <w:t>ближайшего развития, когда педагогический работник непосредственно помогает обучающемуся преодолеть трудности, возникшие при изучении разных предметов.</w:t>
      </w:r>
    </w:p>
    <w:p w:rsidR="00ED113B" w:rsidRDefault="00F26E6D">
      <w:pPr>
        <w:pStyle w:val="2"/>
        <w:numPr>
          <w:ilvl w:val="0"/>
          <w:numId w:val="13"/>
        </w:numPr>
        <w:tabs>
          <w:tab w:val="left" w:pos="892"/>
        </w:tabs>
        <w:spacing w:before="0" w:line="244" w:lineRule="auto"/>
        <w:ind w:left="569" w:right="645" w:firstLine="0"/>
        <w:jc w:val="both"/>
      </w:pPr>
      <w:r>
        <w:t xml:space="preserve">Выбор форм организации внеурочной деятельности подчиняется следующим </w:t>
      </w:r>
      <w:r>
        <w:rPr>
          <w:spacing w:val="-2"/>
        </w:rPr>
        <w:t>требованиям:</w:t>
      </w:r>
    </w:p>
    <w:p w:rsidR="00ED113B" w:rsidRDefault="00F26E6D">
      <w:pPr>
        <w:pStyle w:val="a4"/>
        <w:numPr>
          <w:ilvl w:val="0"/>
          <w:numId w:val="11"/>
        </w:numPr>
        <w:tabs>
          <w:tab w:val="left" w:pos="796"/>
        </w:tabs>
        <w:spacing w:line="247" w:lineRule="auto"/>
        <w:ind w:right="636" w:firstLine="0"/>
        <w:rPr>
          <w:sz w:val="24"/>
        </w:rPr>
      </w:pPr>
      <w:r>
        <w:rPr>
          <w:sz w:val="24"/>
        </w:rPr>
        <w:t>целесообразность использования данной формы для решения поставленных задач конкретного направления;</w:t>
      </w:r>
    </w:p>
    <w:p w:rsidR="00ED113B" w:rsidRDefault="00F26E6D">
      <w:pPr>
        <w:pStyle w:val="a4"/>
        <w:numPr>
          <w:ilvl w:val="0"/>
          <w:numId w:val="11"/>
        </w:numPr>
        <w:tabs>
          <w:tab w:val="left" w:pos="786"/>
        </w:tabs>
        <w:spacing w:line="247" w:lineRule="auto"/>
        <w:ind w:right="631" w:firstLine="0"/>
        <w:rPr>
          <w:sz w:val="24"/>
        </w:rPr>
      </w:pPr>
      <w:r>
        <w:rPr>
          <w:sz w:val="24"/>
        </w:rP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rsidR="00ED113B" w:rsidRDefault="00F26E6D">
      <w:pPr>
        <w:pStyle w:val="a4"/>
        <w:numPr>
          <w:ilvl w:val="0"/>
          <w:numId w:val="11"/>
        </w:numPr>
        <w:tabs>
          <w:tab w:val="left" w:pos="762"/>
        </w:tabs>
        <w:spacing w:line="247" w:lineRule="auto"/>
        <w:ind w:right="631" w:firstLine="0"/>
        <w:rPr>
          <w:sz w:val="24"/>
        </w:rPr>
      </w:pPr>
      <w:r>
        <w:rPr>
          <w:sz w:val="24"/>
        </w:rPr>
        <w:t>учет специфики коммуникативной деятельности, которая сопровождает то или иное направление внеучебной деятельности;</w:t>
      </w:r>
    </w:p>
    <w:p w:rsidR="00ED113B" w:rsidRDefault="00F26E6D">
      <w:pPr>
        <w:pStyle w:val="a4"/>
        <w:numPr>
          <w:ilvl w:val="0"/>
          <w:numId w:val="11"/>
        </w:numPr>
        <w:tabs>
          <w:tab w:val="left" w:pos="707"/>
        </w:tabs>
        <w:spacing w:line="274" w:lineRule="exact"/>
        <w:ind w:left="707" w:hanging="138"/>
        <w:rPr>
          <w:sz w:val="24"/>
        </w:rPr>
      </w:pPr>
      <w:r>
        <w:rPr>
          <w:sz w:val="24"/>
        </w:rPr>
        <w:t>использование</w:t>
      </w:r>
      <w:r>
        <w:rPr>
          <w:spacing w:val="-6"/>
          <w:sz w:val="24"/>
        </w:rPr>
        <w:t xml:space="preserve"> </w:t>
      </w:r>
      <w:r>
        <w:rPr>
          <w:sz w:val="24"/>
        </w:rPr>
        <w:t>форм</w:t>
      </w:r>
      <w:r>
        <w:rPr>
          <w:spacing w:val="-5"/>
          <w:sz w:val="24"/>
        </w:rPr>
        <w:t xml:space="preserve"> </w:t>
      </w:r>
      <w:r>
        <w:rPr>
          <w:sz w:val="24"/>
        </w:rPr>
        <w:t>организации,</w:t>
      </w:r>
      <w:r>
        <w:rPr>
          <w:spacing w:val="-8"/>
          <w:sz w:val="24"/>
        </w:rPr>
        <w:t xml:space="preserve"> </w:t>
      </w:r>
      <w:r>
        <w:rPr>
          <w:sz w:val="24"/>
        </w:rPr>
        <w:t>предполагающих</w:t>
      </w:r>
      <w:r>
        <w:rPr>
          <w:spacing w:val="-3"/>
          <w:sz w:val="24"/>
        </w:rPr>
        <w:t xml:space="preserve"> </w:t>
      </w:r>
      <w:r>
        <w:rPr>
          <w:sz w:val="24"/>
        </w:rPr>
        <w:t>использование</w:t>
      </w:r>
      <w:r>
        <w:rPr>
          <w:spacing w:val="-6"/>
          <w:sz w:val="24"/>
        </w:rPr>
        <w:t xml:space="preserve"> </w:t>
      </w:r>
      <w:r>
        <w:rPr>
          <w:sz w:val="24"/>
        </w:rPr>
        <w:t xml:space="preserve">средств </w:t>
      </w:r>
      <w:r>
        <w:rPr>
          <w:spacing w:val="-4"/>
          <w:sz w:val="24"/>
        </w:rPr>
        <w:t>ИКТ.</w:t>
      </w:r>
    </w:p>
    <w:p w:rsidR="00ED113B" w:rsidRDefault="00F26E6D">
      <w:pPr>
        <w:pStyle w:val="a3"/>
        <w:spacing w:line="244" w:lineRule="auto"/>
        <w:ind w:right="638" w:firstLine="719"/>
      </w:pPr>
      <w:r>
        <w:t xml:space="preserve">Возможными формами организации внеурочной деятельности могут быть следующие: учебные курсы и факультативы; художественные, музыкальные и спортивные студии; соревновательные мероприятия, дискуссионные клубы, секции, экскурсии, мини-исследования; общественно полезные практики, реабилитационные </w:t>
      </w:r>
      <w:r>
        <w:rPr>
          <w:spacing w:val="-2"/>
        </w:rPr>
        <w:t>мероприятия.</w:t>
      </w:r>
    </w:p>
    <w:p w:rsidR="00ED113B" w:rsidRDefault="00F26E6D">
      <w:pPr>
        <w:pStyle w:val="a3"/>
        <w:spacing w:line="247" w:lineRule="auto"/>
        <w:ind w:right="633" w:firstLine="719"/>
      </w:pPr>
      <w:r>
        <w:t>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Это может быть, например, спортивный комплекс, музей, театр.</w:t>
      </w:r>
    </w:p>
    <w:p w:rsidR="00ED113B" w:rsidRDefault="00F26E6D">
      <w:pPr>
        <w:pStyle w:val="a3"/>
        <w:spacing w:line="247" w:lineRule="auto"/>
        <w:ind w:right="633" w:firstLine="719"/>
      </w:pPr>
      <w: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социальные педагоги, педагоги-психологи, учитель-дефектолог, учитель-логопед, воспитатели, библиотекарь).</w:t>
      </w:r>
    </w:p>
    <w:p w:rsidR="00ED113B" w:rsidRDefault="00F26E6D">
      <w:pPr>
        <w:pStyle w:val="a3"/>
        <w:spacing w:line="244" w:lineRule="auto"/>
        <w:ind w:right="640" w:firstLine="719"/>
      </w:pPr>
      <w:r>
        <w:t>Внеурочная деятельность тесно связана с дополнительным образованием обучающихся в части создания условий для развития творческих интересов</w:t>
      </w:r>
      <w:r>
        <w:rPr>
          <w:spacing w:val="40"/>
        </w:rPr>
        <w:t xml:space="preserve"> </w:t>
      </w:r>
      <w:r>
        <w:t>обучающихся,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ED113B" w:rsidRDefault="00F26E6D">
      <w:pPr>
        <w:pStyle w:val="a3"/>
        <w:spacing w:line="247" w:lineRule="auto"/>
        <w:ind w:right="633" w:firstLine="719"/>
      </w:pPr>
      <w:r>
        <w:t>Координирующую роль в организации внеурочной деятельности выполняет, как правило, основной педагогический работник, ведущий класс, завуч, заместитель директора по учебно-воспитательной работе.</w:t>
      </w:r>
    </w:p>
    <w:p w:rsidR="00ED113B" w:rsidRDefault="00F26E6D">
      <w:pPr>
        <w:pStyle w:val="2"/>
        <w:numPr>
          <w:ilvl w:val="0"/>
          <w:numId w:val="13"/>
        </w:numPr>
        <w:tabs>
          <w:tab w:val="left" w:pos="809"/>
        </w:tabs>
        <w:spacing w:before="0" w:line="273" w:lineRule="exact"/>
        <w:jc w:val="both"/>
      </w:pPr>
      <w:r>
        <w:t>Основные</w:t>
      </w:r>
      <w:r>
        <w:rPr>
          <w:spacing w:val="-7"/>
        </w:rPr>
        <w:t xml:space="preserve"> </w:t>
      </w:r>
      <w:r>
        <w:t>направления</w:t>
      </w:r>
      <w:r>
        <w:rPr>
          <w:spacing w:val="-5"/>
        </w:rPr>
        <w:t xml:space="preserve"> </w:t>
      </w:r>
      <w:r>
        <w:t>внеурочной</w:t>
      </w:r>
      <w:r>
        <w:rPr>
          <w:spacing w:val="-6"/>
        </w:rPr>
        <w:t xml:space="preserve"> </w:t>
      </w:r>
      <w:r>
        <w:rPr>
          <w:spacing w:val="-2"/>
        </w:rPr>
        <w:t>деятельности:</w:t>
      </w:r>
    </w:p>
    <w:p w:rsidR="00ED113B" w:rsidRDefault="00F26E6D">
      <w:pPr>
        <w:pStyle w:val="a4"/>
        <w:numPr>
          <w:ilvl w:val="0"/>
          <w:numId w:val="10"/>
        </w:numPr>
        <w:tabs>
          <w:tab w:val="left" w:pos="1606"/>
        </w:tabs>
        <w:spacing w:before="3"/>
        <w:ind w:left="1606" w:hanging="318"/>
        <w:jc w:val="both"/>
        <w:rPr>
          <w:sz w:val="24"/>
        </w:rPr>
      </w:pPr>
      <w:r>
        <w:rPr>
          <w:spacing w:val="-2"/>
          <w:sz w:val="24"/>
        </w:rPr>
        <w:t>Спортивно-оздоровительная</w:t>
      </w:r>
      <w:r>
        <w:rPr>
          <w:spacing w:val="33"/>
          <w:sz w:val="24"/>
        </w:rPr>
        <w:t xml:space="preserve"> </w:t>
      </w:r>
      <w:r>
        <w:rPr>
          <w:spacing w:val="-2"/>
          <w:sz w:val="24"/>
        </w:rPr>
        <w:t>деятельность.</w:t>
      </w:r>
    </w:p>
    <w:p w:rsidR="00ED113B" w:rsidRDefault="00F26E6D">
      <w:pPr>
        <w:pStyle w:val="a3"/>
        <w:spacing w:before="7"/>
        <w:ind w:left="1288"/>
      </w:pPr>
      <w:r>
        <w:t>«</w:t>
      </w:r>
      <w:r w:rsidR="00A20B87">
        <w:t>Хореография</w:t>
      </w:r>
      <w:r>
        <w:t>»</w:t>
      </w:r>
      <w:r>
        <w:rPr>
          <w:spacing w:val="-7"/>
        </w:rPr>
        <w:t xml:space="preserve"> </w:t>
      </w:r>
      <w:r>
        <w:t xml:space="preserve">(5-9 </w:t>
      </w:r>
      <w:r>
        <w:rPr>
          <w:spacing w:val="-2"/>
        </w:rPr>
        <w:t>классы).</w:t>
      </w:r>
    </w:p>
    <w:p w:rsidR="00ED113B" w:rsidRDefault="00F26E6D">
      <w:pPr>
        <w:pStyle w:val="a3"/>
        <w:spacing w:before="7" w:line="247" w:lineRule="auto"/>
        <w:ind w:right="706" w:firstLine="719"/>
      </w:pPr>
      <w:r>
        <w:t>Цель: укрепление здоровья, улучшение физического состояния, активизация времени отдыха.</w:t>
      </w:r>
    </w:p>
    <w:p w:rsidR="00ED113B" w:rsidRDefault="00F26E6D">
      <w:pPr>
        <w:pStyle w:val="a3"/>
        <w:spacing w:before="76" w:line="247" w:lineRule="auto"/>
        <w:ind w:right="641" w:firstLine="719"/>
      </w:pPr>
      <w:r>
        <w:t>Цель: развитие у детей чувства ответственности за своё поведение, разумной осторожности при возникновении угроз и опасностей, бережное отношение к своему здоровью и здоровью окружающих.</w:t>
      </w:r>
    </w:p>
    <w:p w:rsidR="00ED113B" w:rsidRDefault="00F26E6D">
      <w:pPr>
        <w:pStyle w:val="a3"/>
        <w:spacing w:line="273" w:lineRule="exact"/>
      </w:pPr>
      <w:r>
        <w:lastRenderedPageBreak/>
        <w:t>Форма</w:t>
      </w:r>
      <w:r>
        <w:rPr>
          <w:spacing w:val="-9"/>
        </w:rPr>
        <w:t xml:space="preserve"> </w:t>
      </w:r>
      <w:r>
        <w:t>организации:</w:t>
      </w:r>
      <w:r>
        <w:rPr>
          <w:spacing w:val="-4"/>
        </w:rPr>
        <w:t xml:space="preserve"> </w:t>
      </w:r>
      <w:r>
        <w:t>спортивная</w:t>
      </w:r>
      <w:r>
        <w:rPr>
          <w:spacing w:val="-5"/>
        </w:rPr>
        <w:t xml:space="preserve"> </w:t>
      </w:r>
      <w:r>
        <w:t>секция,</w:t>
      </w:r>
      <w:r>
        <w:rPr>
          <w:spacing w:val="-2"/>
        </w:rPr>
        <w:t xml:space="preserve"> </w:t>
      </w:r>
      <w:r>
        <w:t>учебный</w:t>
      </w:r>
      <w:r>
        <w:rPr>
          <w:spacing w:val="-4"/>
        </w:rPr>
        <w:t xml:space="preserve"> </w:t>
      </w:r>
      <w:r>
        <w:rPr>
          <w:spacing w:val="-2"/>
        </w:rPr>
        <w:t>курс.</w:t>
      </w:r>
    </w:p>
    <w:p w:rsidR="00ED113B" w:rsidRDefault="00F26E6D">
      <w:pPr>
        <w:pStyle w:val="a4"/>
        <w:numPr>
          <w:ilvl w:val="0"/>
          <w:numId w:val="10"/>
        </w:numPr>
        <w:tabs>
          <w:tab w:val="left" w:pos="1606"/>
        </w:tabs>
        <w:spacing w:before="7"/>
        <w:ind w:left="1606" w:hanging="318"/>
        <w:jc w:val="both"/>
        <w:rPr>
          <w:sz w:val="24"/>
        </w:rPr>
      </w:pPr>
      <w:r>
        <w:rPr>
          <w:sz w:val="24"/>
        </w:rPr>
        <w:t>Коммуникативная</w:t>
      </w:r>
      <w:r>
        <w:rPr>
          <w:spacing w:val="-9"/>
          <w:sz w:val="24"/>
        </w:rPr>
        <w:t xml:space="preserve"> </w:t>
      </w:r>
      <w:r>
        <w:rPr>
          <w:spacing w:val="-2"/>
          <w:sz w:val="24"/>
        </w:rPr>
        <w:t>деятельность.</w:t>
      </w:r>
    </w:p>
    <w:p w:rsidR="00ED113B" w:rsidRDefault="00F26E6D">
      <w:pPr>
        <w:pStyle w:val="a3"/>
        <w:spacing w:before="7"/>
        <w:ind w:left="1288"/>
      </w:pPr>
      <w:r>
        <w:t>«Разговор о важном»</w:t>
      </w:r>
      <w:r>
        <w:rPr>
          <w:spacing w:val="-6"/>
        </w:rPr>
        <w:t xml:space="preserve"> </w:t>
      </w:r>
      <w:r>
        <w:t>(5-9</w:t>
      </w:r>
      <w:r>
        <w:rPr>
          <w:spacing w:val="1"/>
        </w:rPr>
        <w:t xml:space="preserve"> </w:t>
      </w:r>
      <w:r>
        <w:rPr>
          <w:spacing w:val="-2"/>
        </w:rPr>
        <w:t>классы)</w:t>
      </w:r>
    </w:p>
    <w:p w:rsidR="00ED113B" w:rsidRDefault="00F26E6D">
      <w:pPr>
        <w:pStyle w:val="a3"/>
        <w:spacing w:before="7" w:line="247" w:lineRule="auto"/>
        <w:ind w:right="635" w:firstLine="719"/>
      </w:pPr>
      <w:r>
        <w:t>Цель: формирование взглядов школьников на основе национальных ценностей через изучение центральных тем – патриотизм, гражданственность, историческое просвещение, нравственность, экология.</w:t>
      </w:r>
    </w:p>
    <w:p w:rsidR="00ED113B" w:rsidRDefault="00F26E6D">
      <w:pPr>
        <w:pStyle w:val="a3"/>
        <w:spacing w:line="273" w:lineRule="exact"/>
        <w:ind w:left="1288"/>
      </w:pPr>
      <w:r>
        <w:t>«Россия</w:t>
      </w:r>
      <w:r>
        <w:rPr>
          <w:spacing w:val="-2"/>
        </w:rPr>
        <w:t xml:space="preserve"> </w:t>
      </w:r>
      <w:r>
        <w:t>–</w:t>
      </w:r>
      <w:r>
        <w:rPr>
          <w:spacing w:val="-2"/>
        </w:rPr>
        <w:t xml:space="preserve"> </w:t>
      </w:r>
      <w:r>
        <w:t>мои</w:t>
      </w:r>
      <w:r>
        <w:rPr>
          <w:spacing w:val="-1"/>
        </w:rPr>
        <w:t xml:space="preserve"> </w:t>
      </w:r>
      <w:r>
        <w:t>горизонты»</w:t>
      </w:r>
      <w:r>
        <w:rPr>
          <w:spacing w:val="-8"/>
        </w:rPr>
        <w:t xml:space="preserve"> </w:t>
      </w:r>
      <w:r>
        <w:t>(6-9</w:t>
      </w:r>
      <w:r>
        <w:rPr>
          <w:spacing w:val="-1"/>
        </w:rPr>
        <w:t xml:space="preserve"> </w:t>
      </w:r>
      <w:r>
        <w:rPr>
          <w:spacing w:val="-2"/>
        </w:rPr>
        <w:t>классы)</w:t>
      </w:r>
    </w:p>
    <w:p w:rsidR="00ED113B" w:rsidRDefault="00F26E6D">
      <w:pPr>
        <w:pStyle w:val="a3"/>
        <w:spacing w:before="8" w:line="247" w:lineRule="auto"/>
        <w:ind w:right="643" w:firstLine="719"/>
      </w:pPr>
      <w:r>
        <w:t xml:space="preserve">Цель: помочь школьникам выбрать будущую профессию, провести для них </w:t>
      </w:r>
      <w:r>
        <w:rPr>
          <w:spacing w:val="-2"/>
        </w:rPr>
        <w:t>профдиагностику.</w:t>
      </w:r>
    </w:p>
    <w:p w:rsidR="00ED113B" w:rsidRDefault="00F26E6D">
      <w:pPr>
        <w:pStyle w:val="a3"/>
        <w:spacing w:line="271" w:lineRule="exact"/>
        <w:ind w:right="6290"/>
        <w:jc w:val="right"/>
        <w:rPr>
          <w:spacing w:val="-4"/>
        </w:rPr>
      </w:pPr>
      <w:r>
        <w:t>Форма</w:t>
      </w:r>
      <w:r>
        <w:rPr>
          <w:spacing w:val="-6"/>
        </w:rPr>
        <w:t xml:space="preserve"> </w:t>
      </w:r>
      <w:r>
        <w:t>организации:</w:t>
      </w:r>
      <w:r>
        <w:rPr>
          <w:spacing w:val="-1"/>
        </w:rPr>
        <w:t xml:space="preserve"> </w:t>
      </w:r>
      <w:r>
        <w:t>учебный</w:t>
      </w:r>
      <w:r>
        <w:rPr>
          <w:spacing w:val="-3"/>
        </w:rPr>
        <w:t xml:space="preserve"> </w:t>
      </w:r>
      <w:r>
        <w:rPr>
          <w:spacing w:val="-4"/>
        </w:rPr>
        <w:t>курс.</w:t>
      </w:r>
    </w:p>
    <w:p w:rsidR="00A20B87" w:rsidRDefault="00A20B87">
      <w:pPr>
        <w:pStyle w:val="a3"/>
        <w:spacing w:line="271" w:lineRule="exact"/>
        <w:ind w:right="6290"/>
        <w:jc w:val="right"/>
        <w:rPr>
          <w:spacing w:val="-4"/>
        </w:rPr>
      </w:pPr>
    </w:p>
    <w:p w:rsidR="00A20B87" w:rsidRDefault="00A20B87">
      <w:pPr>
        <w:pStyle w:val="a3"/>
        <w:spacing w:line="271" w:lineRule="exact"/>
        <w:ind w:right="6290"/>
        <w:jc w:val="right"/>
        <w:rPr>
          <w:spacing w:val="-4"/>
        </w:rPr>
      </w:pPr>
    </w:p>
    <w:p w:rsidR="00A20B87" w:rsidRDefault="00A20B87">
      <w:pPr>
        <w:pStyle w:val="a3"/>
        <w:spacing w:line="271" w:lineRule="exact"/>
        <w:ind w:right="6290"/>
        <w:jc w:val="right"/>
      </w:pPr>
    </w:p>
    <w:p w:rsidR="00ED113B" w:rsidRPr="00A20B87" w:rsidRDefault="00A20B87" w:rsidP="00A20B87">
      <w:pPr>
        <w:pStyle w:val="a3"/>
        <w:jc w:val="center"/>
        <w:rPr>
          <w:b/>
        </w:rPr>
      </w:pPr>
      <w:r w:rsidRPr="00A20B87">
        <w:rPr>
          <w:b/>
        </w:rPr>
        <w:t>Недельный план внеурочной деятельности</w:t>
      </w:r>
    </w:p>
    <w:p w:rsidR="00A20B87" w:rsidRDefault="00A20B87">
      <w:pPr>
        <w:pStyle w:val="a3"/>
        <w:jc w:val="left"/>
      </w:pPr>
    </w:p>
    <w:tbl>
      <w:tblPr>
        <w:tblpPr w:leftFromText="180" w:rightFromText="180" w:vertAnchor="text" w:horzAnchor="margin" w:tblpY="187"/>
        <w:tblW w:w="0" w:type="auto"/>
        <w:tblLayout w:type="fixed"/>
        <w:tblLook w:val="04A0" w:firstRow="1" w:lastRow="0" w:firstColumn="1" w:lastColumn="0" w:noHBand="0" w:noVBand="1"/>
      </w:tblPr>
      <w:tblGrid>
        <w:gridCol w:w="2367"/>
        <w:gridCol w:w="1319"/>
        <w:gridCol w:w="993"/>
        <w:gridCol w:w="1275"/>
        <w:gridCol w:w="1418"/>
        <w:gridCol w:w="850"/>
        <w:gridCol w:w="851"/>
        <w:gridCol w:w="850"/>
      </w:tblGrid>
      <w:tr w:rsidR="00A20B87" w:rsidRPr="00125CEB" w:rsidTr="00A20B87">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hideMark/>
          </w:tcPr>
          <w:p w:rsidR="00A20B87" w:rsidRPr="00BB2CDE" w:rsidRDefault="00A20B87" w:rsidP="00A20B87">
            <w:pPr>
              <w:rPr>
                <w:b/>
                <w:bCs/>
                <w:szCs w:val="24"/>
              </w:rPr>
            </w:pPr>
            <w:r w:rsidRPr="00BB2CDE">
              <w:rPr>
                <w:b/>
                <w:bCs/>
                <w:szCs w:val="24"/>
              </w:rPr>
              <w:t>Внеурочная деятельность (кружки, секции, проектная деятельность и др.)</w:t>
            </w:r>
          </w:p>
        </w:tc>
        <w:tc>
          <w:tcPr>
            <w:tcW w:w="993" w:type="dxa"/>
            <w:tcBorders>
              <w:top w:val="single" w:sz="4" w:space="0" w:color="auto"/>
              <w:left w:val="nil"/>
              <w:bottom w:val="single" w:sz="4" w:space="0" w:color="auto"/>
              <w:right w:val="single" w:sz="4" w:space="0" w:color="auto"/>
            </w:tcBorders>
            <w:shd w:val="clear" w:color="auto" w:fill="auto"/>
            <w:vAlign w:val="center"/>
          </w:tcPr>
          <w:p w:rsidR="00A20B87" w:rsidRPr="008E4FEA" w:rsidRDefault="00A20B87" w:rsidP="00A20B87">
            <w:pPr>
              <w:jc w:val="center"/>
              <w:rPr>
                <w:b/>
                <w:sz w:val="20"/>
                <w:szCs w:val="24"/>
              </w:rPr>
            </w:pPr>
            <w:r w:rsidRPr="008E4FEA">
              <w:rPr>
                <w:b/>
                <w:sz w:val="20"/>
                <w:szCs w:val="24"/>
              </w:rPr>
              <w:t>V</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A20B87" w:rsidRPr="008E4FEA" w:rsidRDefault="00A20B87" w:rsidP="00A20B87">
            <w:pPr>
              <w:jc w:val="center"/>
              <w:rPr>
                <w:b/>
                <w:sz w:val="20"/>
                <w:szCs w:val="24"/>
              </w:rPr>
            </w:pPr>
            <w:r w:rsidRPr="008E4FEA">
              <w:rPr>
                <w:b/>
                <w:sz w:val="20"/>
                <w:szCs w:val="24"/>
              </w:rPr>
              <w:t>VI</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20B87" w:rsidRPr="008E4FEA" w:rsidRDefault="00A20B87" w:rsidP="00A20B87">
            <w:pPr>
              <w:jc w:val="center"/>
              <w:rPr>
                <w:b/>
                <w:sz w:val="20"/>
                <w:szCs w:val="24"/>
              </w:rPr>
            </w:pPr>
            <w:r w:rsidRPr="008E4FEA">
              <w:rPr>
                <w:b/>
                <w:sz w:val="20"/>
                <w:szCs w:val="24"/>
              </w:rPr>
              <w:t>VII</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20B87" w:rsidRPr="008E4FEA" w:rsidRDefault="00A20B87" w:rsidP="00A20B87">
            <w:pPr>
              <w:jc w:val="center"/>
              <w:rPr>
                <w:b/>
                <w:sz w:val="20"/>
                <w:szCs w:val="24"/>
              </w:rPr>
            </w:pPr>
            <w:r w:rsidRPr="008E4FEA">
              <w:rPr>
                <w:b/>
                <w:sz w:val="20"/>
                <w:szCs w:val="24"/>
              </w:rPr>
              <w:t>VIII</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20B87" w:rsidRPr="008E4FEA" w:rsidRDefault="00A20B87" w:rsidP="00A20B87">
            <w:pPr>
              <w:jc w:val="center"/>
              <w:rPr>
                <w:b/>
                <w:bCs/>
                <w:sz w:val="20"/>
                <w:szCs w:val="24"/>
                <w:lang w:val="en-US"/>
              </w:rPr>
            </w:pPr>
            <w:r w:rsidRPr="008E4FEA">
              <w:rPr>
                <w:b/>
                <w:bCs/>
                <w:sz w:val="20"/>
                <w:szCs w:val="24"/>
                <w:lang w:val="en-US"/>
              </w:rPr>
              <w:t>IX</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20B87" w:rsidRPr="008E4FEA" w:rsidRDefault="00A20B87" w:rsidP="00A20B87">
            <w:pPr>
              <w:jc w:val="center"/>
              <w:rPr>
                <w:b/>
                <w:bCs/>
                <w:sz w:val="20"/>
                <w:szCs w:val="24"/>
              </w:rPr>
            </w:pPr>
            <w:r w:rsidRPr="008E4FEA">
              <w:rPr>
                <w:b/>
                <w:bCs/>
                <w:sz w:val="18"/>
                <w:szCs w:val="24"/>
              </w:rPr>
              <w:t>Итого</w:t>
            </w:r>
          </w:p>
        </w:tc>
      </w:tr>
      <w:tr w:rsidR="00A20B87" w:rsidRPr="00125CEB" w:rsidTr="00A20B87">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A20B87" w:rsidRDefault="00A20B87" w:rsidP="00A20B87">
            <w:pPr>
              <w:rPr>
                <w:sz w:val="24"/>
                <w:szCs w:val="24"/>
              </w:rPr>
            </w:pPr>
            <w:r w:rsidRPr="0090485F">
              <w:rPr>
                <w:sz w:val="24"/>
                <w:szCs w:val="24"/>
              </w:rPr>
              <w:t>Коррекционно-развивающие занятия (психологическое)</w:t>
            </w:r>
          </w:p>
        </w:tc>
        <w:tc>
          <w:tcPr>
            <w:tcW w:w="993"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BA7337" w:rsidRDefault="00A20B87" w:rsidP="00A20B87">
            <w:pPr>
              <w:jc w:val="center"/>
              <w:rPr>
                <w:sz w:val="24"/>
                <w:szCs w:val="24"/>
              </w:rPr>
            </w:pPr>
            <w:r>
              <w:rPr>
                <w:sz w:val="24"/>
                <w:szCs w:val="24"/>
              </w:rPr>
              <w:t>2</w:t>
            </w:r>
          </w:p>
        </w:tc>
        <w:tc>
          <w:tcPr>
            <w:tcW w:w="851" w:type="dxa"/>
            <w:tcBorders>
              <w:top w:val="nil"/>
              <w:left w:val="nil"/>
              <w:bottom w:val="single" w:sz="4" w:space="0" w:color="auto"/>
              <w:right w:val="single" w:sz="4" w:space="0" w:color="auto"/>
            </w:tcBorders>
            <w:shd w:val="clear" w:color="auto" w:fill="auto"/>
            <w:vAlign w:val="center"/>
          </w:tcPr>
          <w:p w:rsidR="00A20B87"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Default="00A20B87" w:rsidP="00A20B87">
            <w:pPr>
              <w:jc w:val="center"/>
              <w:rPr>
                <w:b/>
                <w:sz w:val="24"/>
                <w:szCs w:val="24"/>
              </w:rPr>
            </w:pPr>
          </w:p>
        </w:tc>
      </w:tr>
      <w:tr w:rsidR="00A20B87" w:rsidRPr="00125CEB" w:rsidTr="00A20B87">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A20B87" w:rsidRPr="0090485F" w:rsidRDefault="00A20B87" w:rsidP="00A20B87">
            <w:pPr>
              <w:rPr>
                <w:sz w:val="24"/>
                <w:szCs w:val="24"/>
              </w:rPr>
            </w:pPr>
            <w:r w:rsidRPr="0090485F">
              <w:rPr>
                <w:sz w:val="24"/>
                <w:szCs w:val="24"/>
              </w:rPr>
              <w:t>Коррекционно-развивающие занятия (логопедическое)</w:t>
            </w:r>
          </w:p>
        </w:tc>
        <w:tc>
          <w:tcPr>
            <w:tcW w:w="993"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BA7337" w:rsidRDefault="00A20B87" w:rsidP="00A20B87">
            <w:pPr>
              <w:jc w:val="center"/>
              <w:rPr>
                <w:sz w:val="24"/>
                <w:szCs w:val="24"/>
              </w:rPr>
            </w:pPr>
            <w:r>
              <w:rPr>
                <w:sz w:val="24"/>
                <w:szCs w:val="24"/>
              </w:rPr>
              <w:t>2</w:t>
            </w:r>
          </w:p>
        </w:tc>
        <w:tc>
          <w:tcPr>
            <w:tcW w:w="851" w:type="dxa"/>
            <w:tcBorders>
              <w:top w:val="nil"/>
              <w:left w:val="nil"/>
              <w:bottom w:val="single" w:sz="4" w:space="0" w:color="auto"/>
              <w:right w:val="single" w:sz="4" w:space="0" w:color="auto"/>
            </w:tcBorders>
            <w:shd w:val="clear" w:color="auto" w:fill="auto"/>
            <w:vAlign w:val="center"/>
          </w:tcPr>
          <w:p w:rsidR="00A20B87"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Default="00A20B87" w:rsidP="00A20B87">
            <w:pPr>
              <w:jc w:val="center"/>
              <w:rPr>
                <w:b/>
                <w:sz w:val="24"/>
                <w:szCs w:val="24"/>
              </w:rPr>
            </w:pPr>
          </w:p>
        </w:tc>
      </w:tr>
      <w:tr w:rsidR="00A20B87" w:rsidRPr="00125CEB" w:rsidTr="00A20B87">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A20B87" w:rsidRPr="0090485F" w:rsidRDefault="00A20B87" w:rsidP="00A20B87">
            <w:pPr>
              <w:rPr>
                <w:sz w:val="24"/>
                <w:szCs w:val="24"/>
              </w:rPr>
            </w:pPr>
            <w:r w:rsidRPr="0090485F">
              <w:rPr>
                <w:sz w:val="24"/>
                <w:szCs w:val="24"/>
              </w:rPr>
              <w:t>Дефектологическое  занятие</w:t>
            </w:r>
          </w:p>
        </w:tc>
        <w:tc>
          <w:tcPr>
            <w:tcW w:w="993"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Default="00A20B87" w:rsidP="00A20B87">
            <w:pPr>
              <w:jc w:val="center"/>
              <w:rPr>
                <w:sz w:val="24"/>
                <w:szCs w:val="24"/>
              </w:rPr>
            </w:pPr>
            <w:r>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A20B87"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Default="00A20B87" w:rsidP="00A20B87">
            <w:pPr>
              <w:jc w:val="center"/>
              <w:rPr>
                <w:b/>
                <w:sz w:val="24"/>
                <w:szCs w:val="24"/>
              </w:rPr>
            </w:pPr>
          </w:p>
        </w:tc>
      </w:tr>
      <w:tr w:rsidR="00A20B87" w:rsidRPr="00125CEB" w:rsidTr="00A20B87">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A20B87" w:rsidRPr="00125CEB" w:rsidRDefault="00A20B87" w:rsidP="00A20B87">
            <w:pPr>
              <w:rPr>
                <w:sz w:val="24"/>
                <w:szCs w:val="24"/>
              </w:rPr>
            </w:pPr>
            <w:r w:rsidRPr="00125CEB">
              <w:rPr>
                <w:w w:val="99"/>
                <w:sz w:val="24"/>
                <w:szCs w:val="24"/>
              </w:rPr>
              <w:t>ИЗО</w:t>
            </w:r>
          </w:p>
        </w:tc>
        <w:tc>
          <w:tcPr>
            <w:tcW w:w="993"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BA7337" w:rsidRDefault="00A20B87" w:rsidP="00A20B87">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b/>
                <w:sz w:val="24"/>
                <w:szCs w:val="24"/>
              </w:rPr>
            </w:pPr>
          </w:p>
        </w:tc>
      </w:tr>
      <w:tr w:rsidR="00A20B87" w:rsidRPr="00125CEB" w:rsidTr="00A20B87">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A20B87" w:rsidRPr="00125CEB" w:rsidRDefault="00A20B87" w:rsidP="00A20B87">
            <w:pPr>
              <w:rPr>
                <w:w w:val="99"/>
                <w:sz w:val="24"/>
                <w:szCs w:val="24"/>
              </w:rPr>
            </w:pPr>
            <w:r>
              <w:rPr>
                <w:w w:val="99"/>
                <w:sz w:val="24"/>
                <w:szCs w:val="24"/>
              </w:rPr>
              <w:t>Хореограф</w:t>
            </w:r>
            <w:r w:rsidRPr="00125CEB">
              <w:rPr>
                <w:w w:val="99"/>
                <w:sz w:val="24"/>
                <w:szCs w:val="24"/>
              </w:rPr>
              <w:t>ия</w:t>
            </w:r>
          </w:p>
        </w:tc>
        <w:tc>
          <w:tcPr>
            <w:tcW w:w="993"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BA7337" w:rsidRDefault="00A20B87" w:rsidP="00A20B87">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b/>
                <w:sz w:val="24"/>
                <w:szCs w:val="24"/>
              </w:rPr>
            </w:pPr>
          </w:p>
        </w:tc>
      </w:tr>
      <w:tr w:rsidR="00A20B87" w:rsidRPr="00125CEB" w:rsidTr="00A20B87">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A20B87" w:rsidRPr="00125CEB" w:rsidRDefault="00A20B87" w:rsidP="00A20B87">
            <w:pPr>
              <w:rPr>
                <w:sz w:val="24"/>
                <w:szCs w:val="24"/>
              </w:rPr>
            </w:pPr>
            <w:r w:rsidRPr="00125CEB">
              <w:rPr>
                <w:sz w:val="24"/>
                <w:szCs w:val="24"/>
              </w:rPr>
              <w:t>Добротолюбие</w:t>
            </w:r>
          </w:p>
        </w:tc>
        <w:tc>
          <w:tcPr>
            <w:tcW w:w="993"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BA7337" w:rsidRDefault="00A20B87" w:rsidP="00A20B87">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b/>
                <w:sz w:val="24"/>
                <w:szCs w:val="24"/>
              </w:rPr>
            </w:pPr>
          </w:p>
        </w:tc>
      </w:tr>
      <w:tr w:rsidR="00A20B87" w:rsidRPr="00125CEB" w:rsidTr="00A20B87">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hideMark/>
          </w:tcPr>
          <w:p w:rsidR="00A20B87" w:rsidRPr="00E506A8" w:rsidRDefault="00A20B87" w:rsidP="00A20B87">
            <w:pPr>
              <w:rPr>
                <w:sz w:val="24"/>
                <w:szCs w:val="24"/>
              </w:rPr>
            </w:pPr>
            <w:r w:rsidRPr="00E506A8">
              <w:rPr>
                <w:sz w:val="24"/>
                <w:szCs w:val="24"/>
              </w:rPr>
              <w:t>Профориентация</w:t>
            </w:r>
            <w:r>
              <w:rPr>
                <w:sz w:val="24"/>
                <w:szCs w:val="24"/>
              </w:rPr>
              <w:t>: Россия- мои горизонты</w:t>
            </w:r>
          </w:p>
        </w:tc>
        <w:tc>
          <w:tcPr>
            <w:tcW w:w="993"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A20B87" w:rsidRPr="00BA7337" w:rsidRDefault="00A20B87" w:rsidP="00A20B87">
            <w:pPr>
              <w:jc w:val="center"/>
              <w:rPr>
                <w:sz w:val="24"/>
                <w:szCs w:val="24"/>
              </w:rPr>
            </w:pPr>
            <w:r w:rsidRPr="00BA7337">
              <w:rPr>
                <w:sz w:val="24"/>
                <w:szCs w:val="24"/>
              </w:rPr>
              <w:t> 1</w:t>
            </w:r>
          </w:p>
        </w:tc>
        <w:tc>
          <w:tcPr>
            <w:tcW w:w="851"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b/>
                <w:sz w:val="24"/>
                <w:szCs w:val="24"/>
              </w:rPr>
            </w:pPr>
          </w:p>
        </w:tc>
      </w:tr>
      <w:tr w:rsidR="00A20B87" w:rsidRPr="00125CEB" w:rsidTr="00A20B87">
        <w:trPr>
          <w:trHeight w:val="315"/>
        </w:trPr>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A20B87" w:rsidRPr="00125CEB" w:rsidRDefault="00A20B87" w:rsidP="00A20B87">
            <w:pPr>
              <w:rPr>
                <w:sz w:val="24"/>
                <w:szCs w:val="24"/>
              </w:rPr>
            </w:pPr>
            <w:r w:rsidRPr="00E506A8">
              <w:rPr>
                <w:sz w:val="24"/>
                <w:szCs w:val="24"/>
              </w:rPr>
              <w:t>Разговор о важном</w:t>
            </w:r>
          </w:p>
        </w:tc>
        <w:tc>
          <w:tcPr>
            <w:tcW w:w="993"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BA7337" w:rsidRDefault="00A20B87" w:rsidP="00A20B87">
            <w:pPr>
              <w:jc w:val="center"/>
              <w:rPr>
                <w:sz w:val="24"/>
                <w:szCs w:val="24"/>
              </w:rPr>
            </w:pPr>
            <w:r w:rsidRPr="00BA7337">
              <w:rPr>
                <w:sz w:val="24"/>
                <w:szCs w:val="24"/>
              </w:rPr>
              <w:t>1</w:t>
            </w:r>
          </w:p>
        </w:tc>
        <w:tc>
          <w:tcPr>
            <w:tcW w:w="851"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8E4FEA" w:rsidRDefault="00A20B87" w:rsidP="00A20B87">
            <w:pPr>
              <w:jc w:val="center"/>
              <w:rPr>
                <w:b/>
                <w:sz w:val="24"/>
                <w:szCs w:val="24"/>
              </w:rPr>
            </w:pPr>
          </w:p>
        </w:tc>
      </w:tr>
      <w:tr w:rsidR="00A20B87" w:rsidRPr="00125CEB" w:rsidTr="00A20B87">
        <w:trPr>
          <w:trHeight w:val="315"/>
        </w:trPr>
        <w:tc>
          <w:tcPr>
            <w:tcW w:w="2367" w:type="dxa"/>
            <w:tcBorders>
              <w:top w:val="nil"/>
              <w:left w:val="single" w:sz="4" w:space="0" w:color="auto"/>
              <w:bottom w:val="single" w:sz="4" w:space="0" w:color="auto"/>
              <w:right w:val="single" w:sz="4" w:space="0" w:color="auto"/>
            </w:tcBorders>
            <w:shd w:val="clear" w:color="auto" w:fill="auto"/>
            <w:hideMark/>
          </w:tcPr>
          <w:p w:rsidR="00A20B87" w:rsidRPr="00125CEB" w:rsidRDefault="00A20B87" w:rsidP="00A20B87">
            <w:pPr>
              <w:rPr>
                <w:b/>
                <w:bCs/>
                <w:sz w:val="24"/>
                <w:szCs w:val="24"/>
              </w:rPr>
            </w:pPr>
            <w:r w:rsidRPr="00125CEB">
              <w:rPr>
                <w:b/>
                <w:bCs/>
                <w:sz w:val="24"/>
                <w:szCs w:val="24"/>
              </w:rPr>
              <w:t>Итого</w:t>
            </w:r>
          </w:p>
        </w:tc>
        <w:tc>
          <w:tcPr>
            <w:tcW w:w="1319" w:type="dxa"/>
            <w:tcBorders>
              <w:top w:val="nil"/>
              <w:left w:val="nil"/>
              <w:bottom w:val="single" w:sz="4" w:space="0" w:color="auto"/>
              <w:right w:val="single" w:sz="4" w:space="0" w:color="auto"/>
            </w:tcBorders>
            <w:shd w:val="clear" w:color="auto" w:fill="auto"/>
            <w:hideMark/>
          </w:tcPr>
          <w:p w:rsidR="00A20B87" w:rsidRPr="00125CEB" w:rsidRDefault="00A20B87" w:rsidP="00A20B87">
            <w:pPr>
              <w:rPr>
                <w:b/>
                <w:bCs/>
                <w:sz w:val="24"/>
                <w:szCs w:val="24"/>
              </w:rPr>
            </w:pPr>
            <w:r w:rsidRPr="00125CEB">
              <w:rPr>
                <w:b/>
                <w:bCs/>
                <w:sz w:val="24"/>
                <w:szCs w:val="24"/>
              </w:rPr>
              <w:t> </w:t>
            </w:r>
          </w:p>
        </w:tc>
        <w:tc>
          <w:tcPr>
            <w:tcW w:w="993" w:type="dxa"/>
            <w:tcBorders>
              <w:top w:val="nil"/>
              <w:left w:val="nil"/>
              <w:bottom w:val="single" w:sz="4" w:space="0" w:color="auto"/>
              <w:right w:val="single" w:sz="4" w:space="0" w:color="auto"/>
            </w:tcBorders>
            <w:shd w:val="clear" w:color="auto" w:fill="auto"/>
            <w:vAlign w:val="center"/>
          </w:tcPr>
          <w:p w:rsidR="00A20B87" w:rsidRPr="00D44615" w:rsidRDefault="00A20B87" w:rsidP="00A20B87">
            <w:pPr>
              <w:jc w:val="center"/>
              <w:rPr>
                <w:b/>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D44615" w:rsidRDefault="00A20B87" w:rsidP="00A20B87">
            <w:pPr>
              <w:jc w:val="center"/>
              <w:rPr>
                <w:b/>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D44615" w:rsidRDefault="00A20B87" w:rsidP="00A20B87">
            <w:pPr>
              <w:jc w:val="center"/>
              <w:rPr>
                <w:b/>
                <w:sz w:val="24"/>
                <w:szCs w:val="24"/>
              </w:rPr>
            </w:pPr>
          </w:p>
        </w:tc>
        <w:tc>
          <w:tcPr>
            <w:tcW w:w="850" w:type="dxa"/>
            <w:tcBorders>
              <w:top w:val="nil"/>
              <w:left w:val="nil"/>
              <w:bottom w:val="single" w:sz="4" w:space="0" w:color="auto"/>
              <w:right w:val="single" w:sz="4" w:space="0" w:color="auto"/>
            </w:tcBorders>
            <w:shd w:val="clear" w:color="auto" w:fill="auto"/>
            <w:vAlign w:val="center"/>
            <w:hideMark/>
          </w:tcPr>
          <w:p w:rsidR="00A20B87" w:rsidRPr="00D44615" w:rsidRDefault="00A20B87" w:rsidP="00A20B87">
            <w:pPr>
              <w:jc w:val="center"/>
              <w:rPr>
                <w:b/>
                <w:sz w:val="24"/>
                <w:szCs w:val="24"/>
              </w:rPr>
            </w:pPr>
            <w:r>
              <w:rPr>
                <w:b/>
                <w:sz w:val="24"/>
                <w:szCs w:val="24"/>
              </w:rPr>
              <w:t>10</w:t>
            </w:r>
          </w:p>
        </w:tc>
        <w:tc>
          <w:tcPr>
            <w:tcW w:w="851" w:type="dxa"/>
            <w:tcBorders>
              <w:top w:val="nil"/>
              <w:left w:val="nil"/>
              <w:bottom w:val="single" w:sz="4" w:space="0" w:color="auto"/>
              <w:right w:val="single" w:sz="4" w:space="0" w:color="auto"/>
            </w:tcBorders>
            <w:shd w:val="clear" w:color="auto" w:fill="auto"/>
            <w:vAlign w:val="center"/>
          </w:tcPr>
          <w:p w:rsidR="00A20B87" w:rsidRPr="00D44615" w:rsidRDefault="00A20B87" w:rsidP="00A20B87">
            <w:pPr>
              <w:jc w:val="center"/>
              <w:rPr>
                <w:b/>
                <w:bCs/>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D44615" w:rsidRDefault="00A20B87" w:rsidP="00A20B87">
            <w:pPr>
              <w:jc w:val="center"/>
              <w:rPr>
                <w:b/>
                <w:bCs/>
                <w:sz w:val="24"/>
                <w:szCs w:val="24"/>
              </w:rPr>
            </w:pPr>
          </w:p>
        </w:tc>
      </w:tr>
      <w:tr w:rsidR="00A20B87" w:rsidRPr="00D60EB4" w:rsidTr="00A20B87">
        <w:trPr>
          <w:trHeight w:val="600"/>
        </w:trPr>
        <w:tc>
          <w:tcPr>
            <w:tcW w:w="2367" w:type="dxa"/>
            <w:tcBorders>
              <w:top w:val="nil"/>
              <w:left w:val="single" w:sz="4" w:space="0" w:color="auto"/>
              <w:bottom w:val="single" w:sz="4" w:space="0" w:color="auto"/>
              <w:right w:val="single" w:sz="4" w:space="0" w:color="auto"/>
            </w:tcBorders>
            <w:shd w:val="clear" w:color="auto" w:fill="auto"/>
            <w:hideMark/>
          </w:tcPr>
          <w:p w:rsidR="00A20B87" w:rsidRPr="00125CEB" w:rsidRDefault="00A20B87" w:rsidP="00A20B87">
            <w:pPr>
              <w:rPr>
                <w:b/>
                <w:bCs/>
                <w:sz w:val="24"/>
                <w:szCs w:val="24"/>
              </w:rPr>
            </w:pPr>
            <w:r w:rsidRPr="00125CEB">
              <w:rPr>
                <w:b/>
                <w:bCs/>
                <w:sz w:val="24"/>
                <w:szCs w:val="24"/>
              </w:rPr>
              <w:t xml:space="preserve">Всего </w:t>
            </w:r>
            <w:r>
              <w:rPr>
                <w:b/>
                <w:bCs/>
                <w:sz w:val="24"/>
                <w:szCs w:val="24"/>
              </w:rPr>
              <w:t>часов</w:t>
            </w:r>
          </w:p>
        </w:tc>
        <w:tc>
          <w:tcPr>
            <w:tcW w:w="1319" w:type="dxa"/>
            <w:tcBorders>
              <w:top w:val="nil"/>
              <w:left w:val="nil"/>
              <w:bottom w:val="single" w:sz="4" w:space="0" w:color="auto"/>
              <w:right w:val="single" w:sz="4" w:space="0" w:color="auto"/>
            </w:tcBorders>
            <w:shd w:val="clear" w:color="auto" w:fill="auto"/>
            <w:hideMark/>
          </w:tcPr>
          <w:p w:rsidR="00A20B87" w:rsidRPr="00D60EB4" w:rsidRDefault="00A20B87" w:rsidP="00A20B87">
            <w:pPr>
              <w:rPr>
                <w:b/>
                <w:bCs/>
                <w:sz w:val="24"/>
                <w:szCs w:val="24"/>
              </w:rPr>
            </w:pPr>
            <w:r w:rsidRPr="00D60EB4">
              <w:rPr>
                <w:b/>
                <w:bCs/>
                <w:sz w:val="24"/>
                <w:szCs w:val="24"/>
              </w:rPr>
              <w:t> </w:t>
            </w:r>
          </w:p>
        </w:tc>
        <w:tc>
          <w:tcPr>
            <w:tcW w:w="993" w:type="dxa"/>
            <w:tcBorders>
              <w:top w:val="nil"/>
              <w:left w:val="nil"/>
              <w:bottom w:val="single" w:sz="4" w:space="0" w:color="auto"/>
              <w:right w:val="single" w:sz="4" w:space="0" w:color="auto"/>
            </w:tcBorders>
            <w:shd w:val="clear" w:color="auto" w:fill="auto"/>
            <w:vAlign w:val="center"/>
          </w:tcPr>
          <w:p w:rsidR="00A20B87" w:rsidRPr="00D60EB4" w:rsidRDefault="00A20B87" w:rsidP="00A20B87">
            <w:pPr>
              <w:jc w:val="center"/>
              <w:rPr>
                <w:b/>
                <w:sz w:val="24"/>
                <w:szCs w:val="24"/>
              </w:rPr>
            </w:pPr>
          </w:p>
        </w:tc>
        <w:tc>
          <w:tcPr>
            <w:tcW w:w="1275" w:type="dxa"/>
            <w:tcBorders>
              <w:top w:val="nil"/>
              <w:left w:val="nil"/>
              <w:bottom w:val="single" w:sz="4" w:space="0" w:color="auto"/>
              <w:right w:val="single" w:sz="4" w:space="0" w:color="auto"/>
            </w:tcBorders>
            <w:shd w:val="clear" w:color="auto" w:fill="auto"/>
            <w:vAlign w:val="center"/>
          </w:tcPr>
          <w:p w:rsidR="00A20B87" w:rsidRPr="00D60EB4" w:rsidRDefault="00A20B87" w:rsidP="00A20B87">
            <w:pPr>
              <w:jc w:val="center"/>
              <w:rPr>
                <w:b/>
                <w:sz w:val="24"/>
                <w:szCs w:val="24"/>
              </w:rPr>
            </w:pPr>
          </w:p>
        </w:tc>
        <w:tc>
          <w:tcPr>
            <w:tcW w:w="1418" w:type="dxa"/>
            <w:tcBorders>
              <w:top w:val="nil"/>
              <w:left w:val="nil"/>
              <w:bottom w:val="single" w:sz="4" w:space="0" w:color="auto"/>
              <w:right w:val="single" w:sz="4" w:space="0" w:color="auto"/>
            </w:tcBorders>
            <w:shd w:val="clear" w:color="auto" w:fill="auto"/>
            <w:vAlign w:val="center"/>
          </w:tcPr>
          <w:p w:rsidR="00A20B87" w:rsidRPr="00D60EB4" w:rsidRDefault="00A20B87" w:rsidP="00A20B87">
            <w:pPr>
              <w:jc w:val="center"/>
              <w:rPr>
                <w:b/>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D60EB4" w:rsidRDefault="00A20B87" w:rsidP="00A20B87">
            <w:pPr>
              <w:jc w:val="center"/>
              <w:rPr>
                <w:b/>
                <w:sz w:val="24"/>
                <w:szCs w:val="24"/>
              </w:rPr>
            </w:pPr>
            <w:r>
              <w:rPr>
                <w:b/>
                <w:sz w:val="24"/>
                <w:szCs w:val="24"/>
              </w:rPr>
              <w:t>41</w:t>
            </w:r>
          </w:p>
        </w:tc>
        <w:tc>
          <w:tcPr>
            <w:tcW w:w="851" w:type="dxa"/>
            <w:tcBorders>
              <w:top w:val="nil"/>
              <w:left w:val="nil"/>
              <w:bottom w:val="single" w:sz="4" w:space="0" w:color="auto"/>
              <w:right w:val="single" w:sz="4" w:space="0" w:color="auto"/>
            </w:tcBorders>
            <w:shd w:val="clear" w:color="auto" w:fill="auto"/>
            <w:vAlign w:val="center"/>
          </w:tcPr>
          <w:p w:rsidR="00A20B87" w:rsidRPr="00D60EB4" w:rsidRDefault="00A20B87" w:rsidP="00A20B87">
            <w:pPr>
              <w:jc w:val="center"/>
              <w:rPr>
                <w:b/>
                <w:bCs/>
                <w:sz w:val="24"/>
                <w:szCs w:val="24"/>
              </w:rPr>
            </w:pPr>
          </w:p>
        </w:tc>
        <w:tc>
          <w:tcPr>
            <w:tcW w:w="850" w:type="dxa"/>
            <w:tcBorders>
              <w:top w:val="nil"/>
              <w:left w:val="nil"/>
              <w:bottom w:val="single" w:sz="4" w:space="0" w:color="auto"/>
              <w:right w:val="single" w:sz="4" w:space="0" w:color="auto"/>
            </w:tcBorders>
            <w:shd w:val="clear" w:color="auto" w:fill="auto"/>
            <w:vAlign w:val="center"/>
          </w:tcPr>
          <w:p w:rsidR="00A20B87" w:rsidRPr="00D60EB4" w:rsidRDefault="00A20B87" w:rsidP="00A20B87">
            <w:pPr>
              <w:jc w:val="center"/>
              <w:rPr>
                <w:b/>
                <w:bCs/>
                <w:sz w:val="24"/>
                <w:szCs w:val="24"/>
              </w:rPr>
            </w:pPr>
          </w:p>
        </w:tc>
      </w:tr>
    </w:tbl>
    <w:p w:rsidR="00A20B87" w:rsidRDefault="00A20B87">
      <w:pPr>
        <w:pStyle w:val="a3"/>
        <w:jc w:val="left"/>
      </w:pPr>
    </w:p>
    <w:p w:rsidR="00A20B87" w:rsidRDefault="00A20B87">
      <w:pPr>
        <w:pStyle w:val="a3"/>
        <w:jc w:val="left"/>
        <w:sectPr w:rsidR="00A20B87">
          <w:pgSz w:w="11910" w:h="16840"/>
          <w:pgMar w:top="1040" w:right="283" w:bottom="1200" w:left="1133" w:header="0" w:footer="946" w:gutter="0"/>
          <w:cols w:space="720"/>
        </w:sectPr>
      </w:pPr>
    </w:p>
    <w:p w:rsidR="00ED113B" w:rsidRDefault="00F26E6D">
      <w:pPr>
        <w:pStyle w:val="2"/>
        <w:numPr>
          <w:ilvl w:val="1"/>
          <w:numId w:val="55"/>
        </w:numPr>
        <w:tabs>
          <w:tab w:val="left" w:pos="989"/>
        </w:tabs>
        <w:spacing w:before="72" w:line="240" w:lineRule="auto"/>
        <w:jc w:val="both"/>
      </w:pPr>
      <w:r>
        <w:lastRenderedPageBreak/>
        <w:t>Система</w:t>
      </w:r>
      <w:r>
        <w:rPr>
          <w:spacing w:val="-4"/>
        </w:rPr>
        <w:t xml:space="preserve"> </w:t>
      </w:r>
      <w:r>
        <w:t>условий</w:t>
      </w:r>
      <w:r>
        <w:rPr>
          <w:spacing w:val="-3"/>
        </w:rPr>
        <w:t xml:space="preserve"> </w:t>
      </w:r>
      <w:r>
        <w:t>реализации</w:t>
      </w:r>
      <w:r>
        <w:rPr>
          <w:spacing w:val="-3"/>
        </w:rPr>
        <w:t xml:space="preserve"> </w:t>
      </w:r>
      <w:r>
        <w:t>АООП</w:t>
      </w:r>
      <w:r>
        <w:rPr>
          <w:spacing w:val="-4"/>
        </w:rPr>
        <w:t xml:space="preserve"> </w:t>
      </w:r>
      <w:r>
        <w:t>ООО</w:t>
      </w:r>
      <w:r>
        <w:rPr>
          <w:spacing w:val="-3"/>
        </w:rPr>
        <w:t xml:space="preserve"> </w:t>
      </w:r>
      <w:r>
        <w:t>обучающихся</w:t>
      </w:r>
      <w:r>
        <w:rPr>
          <w:spacing w:val="-4"/>
        </w:rPr>
        <w:t xml:space="preserve"> </w:t>
      </w:r>
      <w:r>
        <w:t>с</w:t>
      </w:r>
      <w:r>
        <w:rPr>
          <w:spacing w:val="-5"/>
        </w:rPr>
        <w:t xml:space="preserve"> ЗПР</w:t>
      </w:r>
    </w:p>
    <w:p w:rsidR="00ED113B" w:rsidRDefault="00F26E6D">
      <w:pPr>
        <w:pStyle w:val="a3"/>
        <w:spacing w:before="38" w:line="276" w:lineRule="auto"/>
        <w:ind w:right="561" w:firstLine="707"/>
      </w:pPr>
      <w:r>
        <w:t>Требования к условиям получения образования обучающимися с ЗПР</w:t>
      </w:r>
      <w:r>
        <w:rPr>
          <w:spacing w:val="40"/>
        </w:rPr>
        <w:t xml:space="preserve"> </w:t>
      </w:r>
      <w:r>
        <w:t>определяются ФГОС ООО и представляют собой систему требований к кадровым, психолого-педагогическим, финансово-экономическим, материально-техническим, информационно-методическим и иным условиям реализации АООП ООО обучающихся с ЗПР и достижения планируемых результатов этой категорией обучающихся.</w:t>
      </w:r>
    </w:p>
    <w:p w:rsidR="00ED113B" w:rsidRDefault="00F26E6D">
      <w:pPr>
        <w:pStyle w:val="a3"/>
        <w:spacing w:before="2" w:line="276" w:lineRule="auto"/>
        <w:ind w:right="560" w:firstLine="707"/>
      </w:pPr>
      <w:r>
        <w:t>Требования к условиям получения образования обучающимися с ЗПР</w:t>
      </w:r>
      <w:r>
        <w:rPr>
          <w:spacing w:val="80"/>
        </w:rPr>
        <w:t xml:space="preserve"> </w:t>
      </w:r>
      <w:r>
        <w:t>представляют собой интегративное описание совокупности условий, необходимых для реализации АООП ООО, и структурируются по сферам ресурсного обеспечения. Интегративным результатом реализации указанных требований должно стать создание комфортной коррекционно-развивающей образовательной среды для обучающихся с ЗПР, построенной с учетом их образовательных потребностей, обеспечивающей высокое качество образования, его доступность, открытость и привлекательность для обучающихся, их родителей (законных представителей), направленной на решение проблем гармоничного вхождения обучающихся с ЗПР в социальный мир и налаживания ответственных взаимоотношений с окружающими их людьми, гарантирующей охрану и укрепление физического, психического и социального здоровья обучающихся.</w:t>
      </w:r>
    </w:p>
    <w:p w:rsidR="00ED113B" w:rsidRDefault="00F26E6D">
      <w:pPr>
        <w:pStyle w:val="a3"/>
        <w:spacing w:line="276" w:lineRule="auto"/>
        <w:ind w:right="565" w:firstLine="707"/>
      </w:pPr>
      <w:r>
        <w:t>Система условий должна учитывать особенности организации, а также ее взаимодействие с социальными партнерами (как внутри системы образования, так и в рамках межведомственного взаимодействия).</w:t>
      </w:r>
    </w:p>
    <w:p w:rsidR="00ED113B" w:rsidRDefault="00ED113B">
      <w:pPr>
        <w:pStyle w:val="a3"/>
        <w:spacing w:before="46"/>
        <w:ind w:left="0"/>
        <w:jc w:val="left"/>
      </w:pPr>
    </w:p>
    <w:p w:rsidR="00ED113B" w:rsidRDefault="00F26E6D">
      <w:pPr>
        <w:pStyle w:val="2"/>
        <w:numPr>
          <w:ilvl w:val="2"/>
          <w:numId w:val="55"/>
        </w:numPr>
        <w:tabs>
          <w:tab w:val="left" w:pos="1302"/>
        </w:tabs>
        <w:spacing w:before="0" w:line="240" w:lineRule="auto"/>
        <w:ind w:left="1302" w:hanging="592"/>
        <w:jc w:val="both"/>
      </w:pPr>
      <w:r>
        <w:t>Кадровые</w:t>
      </w:r>
      <w:r>
        <w:rPr>
          <w:spacing w:val="-14"/>
        </w:rPr>
        <w:t xml:space="preserve"> </w:t>
      </w:r>
      <w:r>
        <w:t>условия</w:t>
      </w:r>
      <w:r>
        <w:rPr>
          <w:spacing w:val="-13"/>
        </w:rPr>
        <w:t xml:space="preserve"> </w:t>
      </w:r>
      <w:r>
        <w:t>реализации</w:t>
      </w:r>
      <w:r>
        <w:rPr>
          <w:spacing w:val="-12"/>
        </w:rPr>
        <w:t xml:space="preserve"> </w:t>
      </w:r>
      <w:r>
        <w:rPr>
          <w:spacing w:val="-2"/>
        </w:rPr>
        <w:t>программы</w:t>
      </w:r>
    </w:p>
    <w:p w:rsidR="00ED113B" w:rsidRDefault="00F26E6D">
      <w:pPr>
        <w:pStyle w:val="a3"/>
        <w:spacing w:before="36" w:line="276" w:lineRule="auto"/>
        <w:ind w:right="931" w:firstLine="707"/>
      </w:pPr>
      <w:r>
        <w:rPr>
          <w:spacing w:val="-10"/>
        </w:rPr>
        <w:t>Для</w:t>
      </w:r>
      <w:r>
        <w:t xml:space="preserve"> </w:t>
      </w:r>
      <w:r>
        <w:rPr>
          <w:spacing w:val="-10"/>
        </w:rPr>
        <w:t>реализации</w:t>
      </w:r>
      <w:r>
        <w:t xml:space="preserve"> </w:t>
      </w:r>
      <w:r>
        <w:rPr>
          <w:spacing w:val="-10"/>
        </w:rPr>
        <w:t>программы</w:t>
      </w:r>
      <w:r>
        <w:t xml:space="preserve"> </w:t>
      </w:r>
      <w:r>
        <w:rPr>
          <w:spacing w:val="-10"/>
        </w:rPr>
        <w:t>ОГКОУ</w:t>
      </w:r>
      <w:r>
        <w:t xml:space="preserve"> </w:t>
      </w:r>
      <w:r>
        <w:rPr>
          <w:spacing w:val="-10"/>
        </w:rPr>
        <w:t>«Ивановский</w:t>
      </w:r>
      <w:r>
        <w:t xml:space="preserve"> </w:t>
      </w:r>
      <w:r>
        <w:rPr>
          <w:spacing w:val="-10"/>
        </w:rPr>
        <w:t>областной</w:t>
      </w:r>
      <w:r>
        <w:t xml:space="preserve"> </w:t>
      </w:r>
      <w:r>
        <w:rPr>
          <w:spacing w:val="-10"/>
        </w:rPr>
        <w:t>центр</w:t>
      </w:r>
      <w:r>
        <w:t xml:space="preserve"> </w:t>
      </w:r>
      <w:r>
        <w:rPr>
          <w:spacing w:val="-10"/>
        </w:rPr>
        <w:t>психолого-медико-</w:t>
      </w:r>
      <w:r>
        <w:t>социального сопровождения»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ED113B" w:rsidRDefault="00F26E6D">
      <w:pPr>
        <w:pStyle w:val="a3"/>
        <w:spacing w:before="3"/>
        <w:ind w:left="1277"/>
      </w:pPr>
      <w:r>
        <w:t>Обеспеченность</w:t>
      </w:r>
      <w:r>
        <w:rPr>
          <w:spacing w:val="-6"/>
        </w:rPr>
        <w:t xml:space="preserve"> </w:t>
      </w:r>
      <w:r>
        <w:t>кадровыми</w:t>
      </w:r>
      <w:r>
        <w:rPr>
          <w:spacing w:val="-1"/>
        </w:rPr>
        <w:t xml:space="preserve"> </w:t>
      </w:r>
      <w:r>
        <w:t>условиями</w:t>
      </w:r>
      <w:r>
        <w:rPr>
          <w:spacing w:val="-4"/>
        </w:rPr>
        <w:t xml:space="preserve"> </w:t>
      </w:r>
      <w:r>
        <w:t>включает</w:t>
      </w:r>
      <w:r>
        <w:rPr>
          <w:spacing w:val="-4"/>
        </w:rPr>
        <w:t xml:space="preserve"> </w:t>
      </w:r>
      <w:r>
        <w:t>в</w:t>
      </w:r>
      <w:r>
        <w:rPr>
          <w:spacing w:val="-4"/>
        </w:rPr>
        <w:t xml:space="preserve"> </w:t>
      </w:r>
      <w:r>
        <w:rPr>
          <w:spacing w:val="-2"/>
        </w:rPr>
        <w:t>себя:</w:t>
      </w:r>
    </w:p>
    <w:p w:rsidR="00ED113B" w:rsidRDefault="00F26E6D">
      <w:pPr>
        <w:pStyle w:val="a4"/>
        <w:numPr>
          <w:ilvl w:val="0"/>
          <w:numId w:val="9"/>
        </w:numPr>
        <w:tabs>
          <w:tab w:val="left" w:pos="709"/>
        </w:tabs>
        <w:spacing w:line="275" w:lineRule="exact"/>
        <w:ind w:left="709" w:hanging="140"/>
        <w:rPr>
          <w:sz w:val="24"/>
        </w:rPr>
      </w:pPr>
      <w:r>
        <w:rPr>
          <w:sz w:val="24"/>
        </w:rPr>
        <w:t>укомплектованность</w:t>
      </w:r>
      <w:r>
        <w:rPr>
          <w:spacing w:val="-7"/>
          <w:sz w:val="24"/>
        </w:rPr>
        <w:t xml:space="preserve"> </w:t>
      </w:r>
      <w:r>
        <w:rPr>
          <w:sz w:val="24"/>
        </w:rPr>
        <w:t>педагогическими,</w:t>
      </w:r>
      <w:r>
        <w:rPr>
          <w:spacing w:val="-6"/>
          <w:sz w:val="24"/>
        </w:rPr>
        <w:t xml:space="preserve"> </w:t>
      </w:r>
      <w:r>
        <w:rPr>
          <w:sz w:val="24"/>
        </w:rPr>
        <w:t>руководящими</w:t>
      </w:r>
      <w:r>
        <w:rPr>
          <w:spacing w:val="-6"/>
          <w:sz w:val="24"/>
        </w:rPr>
        <w:t xml:space="preserve"> </w:t>
      </w:r>
      <w:r>
        <w:rPr>
          <w:sz w:val="24"/>
        </w:rPr>
        <w:t>и</w:t>
      </w:r>
      <w:r>
        <w:rPr>
          <w:spacing w:val="-8"/>
          <w:sz w:val="24"/>
        </w:rPr>
        <w:t xml:space="preserve"> </w:t>
      </w:r>
      <w:r>
        <w:rPr>
          <w:sz w:val="24"/>
        </w:rPr>
        <w:t xml:space="preserve">иными </w:t>
      </w:r>
      <w:r>
        <w:rPr>
          <w:spacing w:val="-2"/>
          <w:sz w:val="24"/>
        </w:rPr>
        <w:t>работниками;</w:t>
      </w:r>
    </w:p>
    <w:p w:rsidR="00ED113B" w:rsidRDefault="00F26E6D">
      <w:pPr>
        <w:pStyle w:val="a4"/>
        <w:numPr>
          <w:ilvl w:val="0"/>
          <w:numId w:val="9"/>
        </w:numPr>
        <w:tabs>
          <w:tab w:val="left" w:pos="853"/>
        </w:tabs>
        <w:spacing w:before="1" w:line="237" w:lineRule="auto"/>
        <w:ind w:right="936" w:firstLine="0"/>
        <w:rPr>
          <w:sz w:val="24"/>
        </w:rPr>
      </w:pPr>
      <w:r>
        <w:rPr>
          <w:sz w:val="24"/>
        </w:rPr>
        <w:t xml:space="preserve">уровень квалификации педагогических и иных работников образовательной </w:t>
      </w:r>
      <w:r>
        <w:rPr>
          <w:spacing w:val="-6"/>
          <w:sz w:val="24"/>
        </w:rPr>
        <w:t>организации,</w:t>
      </w:r>
      <w:r>
        <w:rPr>
          <w:spacing w:val="3"/>
          <w:sz w:val="24"/>
        </w:rPr>
        <w:t xml:space="preserve"> </w:t>
      </w:r>
      <w:r>
        <w:rPr>
          <w:spacing w:val="-6"/>
          <w:sz w:val="24"/>
        </w:rPr>
        <w:t>участвующих</w:t>
      </w:r>
      <w:r>
        <w:rPr>
          <w:spacing w:val="7"/>
          <w:sz w:val="24"/>
        </w:rPr>
        <w:t xml:space="preserve"> </w:t>
      </w:r>
      <w:r>
        <w:rPr>
          <w:spacing w:val="-6"/>
          <w:sz w:val="24"/>
        </w:rPr>
        <w:t>в</w:t>
      </w:r>
      <w:r>
        <w:rPr>
          <w:spacing w:val="10"/>
          <w:sz w:val="24"/>
        </w:rPr>
        <w:t xml:space="preserve"> </w:t>
      </w:r>
      <w:r>
        <w:rPr>
          <w:spacing w:val="-6"/>
          <w:sz w:val="24"/>
        </w:rPr>
        <w:t>реализации</w:t>
      </w:r>
      <w:r>
        <w:rPr>
          <w:spacing w:val="-9"/>
          <w:sz w:val="24"/>
        </w:rPr>
        <w:t xml:space="preserve"> </w:t>
      </w:r>
      <w:r>
        <w:rPr>
          <w:spacing w:val="-6"/>
          <w:sz w:val="24"/>
        </w:rPr>
        <w:t>основной</w:t>
      </w:r>
      <w:r>
        <w:rPr>
          <w:spacing w:val="-9"/>
          <w:sz w:val="24"/>
        </w:rPr>
        <w:t xml:space="preserve"> </w:t>
      </w:r>
      <w:r>
        <w:rPr>
          <w:spacing w:val="-6"/>
          <w:sz w:val="24"/>
        </w:rPr>
        <w:t>образовательной</w:t>
      </w:r>
      <w:r>
        <w:rPr>
          <w:spacing w:val="-9"/>
          <w:sz w:val="24"/>
        </w:rPr>
        <w:t xml:space="preserve"> </w:t>
      </w:r>
      <w:r>
        <w:rPr>
          <w:spacing w:val="-6"/>
          <w:sz w:val="24"/>
        </w:rPr>
        <w:t>программы</w:t>
      </w:r>
      <w:r>
        <w:rPr>
          <w:spacing w:val="-9"/>
          <w:sz w:val="24"/>
        </w:rPr>
        <w:t xml:space="preserve"> </w:t>
      </w:r>
      <w:r>
        <w:rPr>
          <w:spacing w:val="-6"/>
          <w:sz w:val="24"/>
        </w:rPr>
        <w:t>и</w:t>
      </w:r>
      <w:r>
        <w:rPr>
          <w:spacing w:val="-9"/>
          <w:sz w:val="24"/>
        </w:rPr>
        <w:t xml:space="preserve"> </w:t>
      </w:r>
      <w:r>
        <w:rPr>
          <w:spacing w:val="-6"/>
          <w:sz w:val="24"/>
        </w:rPr>
        <w:t xml:space="preserve">создании </w:t>
      </w:r>
      <w:r>
        <w:rPr>
          <w:sz w:val="24"/>
        </w:rPr>
        <w:t>условий</w:t>
      </w:r>
      <w:r>
        <w:rPr>
          <w:spacing w:val="-19"/>
          <w:sz w:val="24"/>
        </w:rPr>
        <w:t xml:space="preserve"> </w:t>
      </w:r>
      <w:r>
        <w:rPr>
          <w:sz w:val="24"/>
        </w:rPr>
        <w:t>для</w:t>
      </w:r>
      <w:r>
        <w:rPr>
          <w:spacing w:val="-17"/>
          <w:sz w:val="24"/>
        </w:rPr>
        <w:t xml:space="preserve"> </w:t>
      </w:r>
      <w:r>
        <w:rPr>
          <w:sz w:val="24"/>
        </w:rPr>
        <w:t>её</w:t>
      </w:r>
      <w:r>
        <w:rPr>
          <w:spacing w:val="-21"/>
          <w:sz w:val="24"/>
        </w:rPr>
        <w:t xml:space="preserve"> </w:t>
      </w:r>
      <w:r>
        <w:rPr>
          <w:sz w:val="24"/>
        </w:rPr>
        <w:t>разработки</w:t>
      </w:r>
      <w:r>
        <w:rPr>
          <w:spacing w:val="-19"/>
          <w:sz w:val="24"/>
        </w:rPr>
        <w:t xml:space="preserve"> </w:t>
      </w:r>
      <w:r>
        <w:rPr>
          <w:sz w:val="24"/>
        </w:rPr>
        <w:t>и</w:t>
      </w:r>
      <w:r>
        <w:rPr>
          <w:spacing w:val="-18"/>
          <w:sz w:val="24"/>
        </w:rPr>
        <w:t xml:space="preserve"> </w:t>
      </w:r>
      <w:r>
        <w:rPr>
          <w:sz w:val="24"/>
        </w:rPr>
        <w:t>реализации;</w:t>
      </w:r>
    </w:p>
    <w:p w:rsidR="00ED113B" w:rsidRDefault="00F26E6D">
      <w:pPr>
        <w:pStyle w:val="a4"/>
        <w:numPr>
          <w:ilvl w:val="0"/>
          <w:numId w:val="9"/>
        </w:numPr>
        <w:tabs>
          <w:tab w:val="left" w:pos="997"/>
        </w:tabs>
        <w:ind w:right="942" w:firstLine="0"/>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начального общего образования.</w:t>
      </w:r>
    </w:p>
    <w:p w:rsidR="00ED113B" w:rsidRDefault="00F26E6D">
      <w:pPr>
        <w:pStyle w:val="a3"/>
        <w:spacing w:line="237" w:lineRule="auto"/>
        <w:ind w:right="938" w:firstLine="412"/>
      </w:pPr>
      <w:r>
        <w:rPr>
          <w:spacing w:val="-6"/>
        </w:rPr>
        <w:t xml:space="preserve">Укомплектованность образовательной организации педагогическими, руководящими и </w:t>
      </w:r>
      <w:r>
        <w:t>иными работниками характеризируется замещением 100 % вакансий, имеющихся в соответствии с утверждённым штатным расписанием. 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ED113B" w:rsidRDefault="00F26E6D">
      <w:pPr>
        <w:pStyle w:val="a3"/>
        <w:spacing w:before="2" w:line="237" w:lineRule="auto"/>
        <w:ind w:right="946" w:firstLine="412"/>
      </w:pPr>
      <w:r>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указанные</w:t>
      </w:r>
      <w:r>
        <w:rPr>
          <w:spacing w:val="40"/>
        </w:rPr>
        <w:t xml:space="preserve"> </w:t>
      </w:r>
      <w:r>
        <w:t xml:space="preserve">в квалификационных справочниках, и (или) профессиональных стандартах (при </w:t>
      </w:r>
      <w:r>
        <w:rPr>
          <w:spacing w:val="-2"/>
        </w:rPr>
        <w:t>наличии).</w:t>
      </w:r>
    </w:p>
    <w:p w:rsidR="00ED113B" w:rsidRDefault="00ED113B">
      <w:pPr>
        <w:pStyle w:val="a3"/>
        <w:spacing w:line="237" w:lineRule="auto"/>
        <w:sectPr w:rsidR="00ED113B">
          <w:pgSz w:w="11910" w:h="16840"/>
          <w:pgMar w:top="1080" w:right="283" w:bottom="1200" w:left="1133" w:header="0" w:footer="946" w:gutter="0"/>
          <w:cols w:space="720"/>
        </w:sectPr>
      </w:pPr>
    </w:p>
    <w:p w:rsidR="00ED113B" w:rsidRDefault="00F26E6D">
      <w:pPr>
        <w:pStyle w:val="a3"/>
        <w:spacing w:before="73" w:line="237" w:lineRule="auto"/>
        <w:ind w:right="948"/>
      </w:pPr>
      <w:r>
        <w:lastRenderedPageBreak/>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обобщённые трудовые функции, которые могут быть поручены работнику, занимающему данную должность.</w:t>
      </w:r>
    </w:p>
    <w:p w:rsidR="00ED113B" w:rsidRDefault="00F26E6D">
      <w:pPr>
        <w:pStyle w:val="a3"/>
        <w:spacing w:before="5" w:line="237" w:lineRule="auto"/>
        <w:ind w:right="955" w:firstLine="707"/>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 характеризуется также результатами аттестации — квалификационными категориями.</w:t>
      </w:r>
    </w:p>
    <w:p w:rsidR="00ED113B" w:rsidRDefault="00F26E6D">
      <w:pPr>
        <w:pStyle w:val="a3"/>
        <w:spacing w:before="1" w:line="275" w:lineRule="exact"/>
        <w:ind w:left="1277"/>
      </w:pPr>
      <w:r>
        <w:t>Аттестация</w:t>
      </w:r>
      <w:r>
        <w:rPr>
          <w:spacing w:val="-2"/>
        </w:rPr>
        <w:t xml:space="preserve"> </w:t>
      </w:r>
      <w:r>
        <w:t>педагогических</w:t>
      </w:r>
      <w:r>
        <w:rPr>
          <w:spacing w:val="2"/>
        </w:rPr>
        <w:t xml:space="preserve"> </w:t>
      </w:r>
      <w:r>
        <w:t>работников</w:t>
      </w:r>
      <w:r>
        <w:rPr>
          <w:spacing w:val="1"/>
        </w:rPr>
        <w:t xml:space="preserve"> </w:t>
      </w:r>
      <w:r>
        <w:t>в соответствии</w:t>
      </w:r>
      <w:r>
        <w:rPr>
          <w:spacing w:val="2"/>
        </w:rPr>
        <w:t xml:space="preserve"> </w:t>
      </w:r>
      <w:r>
        <w:t>с</w:t>
      </w:r>
      <w:r>
        <w:rPr>
          <w:spacing w:val="-1"/>
        </w:rPr>
        <w:t xml:space="preserve"> </w:t>
      </w:r>
      <w:r>
        <w:t xml:space="preserve">Федеральным </w:t>
      </w:r>
      <w:r>
        <w:rPr>
          <w:spacing w:val="-2"/>
        </w:rPr>
        <w:t>законом</w:t>
      </w:r>
    </w:p>
    <w:p w:rsidR="00ED113B" w:rsidRDefault="00F26E6D">
      <w:pPr>
        <w:pStyle w:val="a3"/>
        <w:spacing w:before="2" w:line="237" w:lineRule="auto"/>
        <w:ind w:right="941"/>
      </w:pPr>
      <w:r>
        <w:rPr>
          <w:spacing w:val="-4"/>
        </w:rPr>
        <w:t>«Об</w:t>
      </w:r>
      <w:r>
        <w:t xml:space="preserve"> </w:t>
      </w:r>
      <w:r>
        <w:rPr>
          <w:spacing w:val="-4"/>
        </w:rPr>
        <w:t>образовании</w:t>
      </w:r>
      <w:r>
        <w:t xml:space="preserve"> </w:t>
      </w:r>
      <w:r>
        <w:rPr>
          <w:spacing w:val="-4"/>
        </w:rPr>
        <w:t>в</w:t>
      </w:r>
      <w:r>
        <w:t xml:space="preserve"> </w:t>
      </w:r>
      <w:r>
        <w:rPr>
          <w:spacing w:val="-4"/>
        </w:rPr>
        <w:t>Российской Федерации»</w:t>
      </w:r>
      <w:r>
        <w:rPr>
          <w:spacing w:val="-10"/>
        </w:rPr>
        <w:t xml:space="preserve"> </w:t>
      </w:r>
      <w:r>
        <w:rPr>
          <w:spacing w:val="-4"/>
        </w:rPr>
        <w:t>(ст.</w:t>
      </w:r>
      <w:r>
        <w:rPr>
          <w:spacing w:val="-9"/>
        </w:rPr>
        <w:t xml:space="preserve"> </w:t>
      </w:r>
      <w:r>
        <w:rPr>
          <w:spacing w:val="-4"/>
        </w:rPr>
        <w:t>49)</w:t>
      </w:r>
      <w:r>
        <w:rPr>
          <w:spacing w:val="-11"/>
        </w:rPr>
        <w:t xml:space="preserve"> </w:t>
      </w:r>
      <w:r>
        <w:rPr>
          <w:spacing w:val="-4"/>
        </w:rPr>
        <w:t>проводится</w:t>
      </w:r>
      <w:r>
        <w:rPr>
          <w:spacing w:val="-9"/>
        </w:rPr>
        <w:t xml:space="preserve"> </w:t>
      </w:r>
      <w:r>
        <w:rPr>
          <w:spacing w:val="-4"/>
        </w:rPr>
        <w:t>в</w:t>
      </w:r>
      <w:r>
        <w:rPr>
          <w:spacing w:val="-11"/>
        </w:rPr>
        <w:t xml:space="preserve"> </w:t>
      </w:r>
      <w:r>
        <w:rPr>
          <w:spacing w:val="-4"/>
        </w:rPr>
        <w:t>целях</w:t>
      </w:r>
      <w:r>
        <w:rPr>
          <w:spacing w:val="-11"/>
        </w:rPr>
        <w:t xml:space="preserve"> </w:t>
      </w:r>
      <w:r>
        <w:rPr>
          <w:spacing w:val="-4"/>
        </w:rPr>
        <w:t>подтверждения</w:t>
      </w:r>
      <w:r>
        <w:rPr>
          <w:spacing w:val="-11"/>
        </w:rPr>
        <w:t xml:space="preserve"> </w:t>
      </w:r>
      <w:r>
        <w:rPr>
          <w:spacing w:val="-4"/>
        </w:rPr>
        <w:t xml:space="preserve">их </w:t>
      </w:r>
      <w:r>
        <w:t xml:space="preserve">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w:t>
      </w:r>
      <w:r>
        <w:rPr>
          <w:spacing w:val="-2"/>
        </w:rPr>
        <w:t>организацией.</w:t>
      </w:r>
    </w:p>
    <w:p w:rsidR="00ED113B" w:rsidRDefault="00F26E6D">
      <w:pPr>
        <w:pStyle w:val="a3"/>
        <w:spacing w:before="6" w:line="237" w:lineRule="auto"/>
        <w:ind w:right="950" w:firstLine="707"/>
      </w:pPr>
      <w: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ED113B" w:rsidRDefault="00ED113B">
      <w:pPr>
        <w:pStyle w:val="a3"/>
        <w:spacing w:before="5"/>
        <w:ind w:left="0"/>
        <w:jc w:val="left"/>
      </w:pPr>
    </w:p>
    <w:p w:rsidR="00ED113B" w:rsidRDefault="00F26E6D">
      <w:pPr>
        <w:pStyle w:val="2"/>
        <w:spacing w:before="0" w:line="237" w:lineRule="auto"/>
        <w:ind w:right="957" w:firstLine="707"/>
      </w:pPr>
      <w:r>
        <w:t xml:space="preserve">Профессиональное развитие и повышение квалификации педагогических </w:t>
      </w:r>
      <w:r>
        <w:rPr>
          <w:spacing w:val="-2"/>
        </w:rPr>
        <w:t>работников.</w:t>
      </w:r>
    </w:p>
    <w:p w:rsidR="00ED113B" w:rsidRDefault="00F26E6D">
      <w:pPr>
        <w:pStyle w:val="a3"/>
        <w:spacing w:before="1" w:line="237" w:lineRule="auto"/>
        <w:ind w:right="952" w:firstLine="707"/>
      </w:pPr>
      <w:r>
        <w:t>Основным условием формирования и наращивания необходимого и достаточного кадрового потенциала образовательной организации является обеспечение адекватности системы непрерывного педагогического образования происходящим изменениям в системе образования в целом.</w:t>
      </w:r>
    </w:p>
    <w:p w:rsidR="00ED113B" w:rsidRDefault="00F26E6D">
      <w:pPr>
        <w:pStyle w:val="a3"/>
        <w:spacing w:before="4" w:line="237" w:lineRule="auto"/>
        <w:ind w:right="950" w:firstLine="707"/>
      </w:pPr>
      <w:r>
        <w:t xml:space="preserve">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программы начального общего образования, характеризуется долей работников, повышающих квалификацию не реже 1 раза в 3 </w:t>
      </w:r>
      <w:r>
        <w:rPr>
          <w:spacing w:val="-2"/>
        </w:rPr>
        <w:t>года.</w:t>
      </w:r>
    </w:p>
    <w:p w:rsidR="00ED113B" w:rsidRDefault="00F26E6D">
      <w:pPr>
        <w:pStyle w:val="a3"/>
        <w:spacing w:before="5" w:line="237" w:lineRule="auto"/>
        <w:ind w:right="954" w:firstLine="707"/>
      </w:pPr>
      <w:r>
        <w:t>При этом могут быть использованы различные образовательные организации, имеющие соответствующую лицензию.</w:t>
      </w:r>
    </w:p>
    <w:p w:rsidR="00ED113B" w:rsidRDefault="00F26E6D">
      <w:pPr>
        <w:pStyle w:val="a3"/>
        <w:spacing w:before="1" w:line="237" w:lineRule="auto"/>
        <w:ind w:right="954" w:firstLine="707"/>
      </w:pPr>
      <w:r>
        <w:t>В ходе реализации основной образовательной программы предполагается оценка качества и результативности деятельности педагогических работников с целью коррекции</w:t>
      </w:r>
      <w:r>
        <w:rPr>
          <w:spacing w:val="-1"/>
        </w:rPr>
        <w:t xml:space="preserve"> </w:t>
      </w:r>
      <w:r>
        <w:t>их деятельности,</w:t>
      </w:r>
      <w:r>
        <w:rPr>
          <w:spacing w:val="-2"/>
        </w:rPr>
        <w:t xml:space="preserve"> </w:t>
      </w:r>
      <w:r>
        <w:t>а</w:t>
      </w:r>
      <w:r>
        <w:rPr>
          <w:spacing w:val="-3"/>
        </w:rPr>
        <w:t xml:space="preserve"> </w:t>
      </w:r>
      <w:r>
        <w:t>также</w:t>
      </w:r>
      <w:r>
        <w:rPr>
          <w:spacing w:val="-3"/>
        </w:rPr>
        <w:t xml:space="preserve"> </w:t>
      </w:r>
      <w:r>
        <w:t>определения</w:t>
      </w:r>
      <w:r>
        <w:rPr>
          <w:spacing w:val="-2"/>
        </w:rPr>
        <w:t xml:space="preserve"> </w:t>
      </w:r>
      <w:r>
        <w:t>стимулирующей</w:t>
      </w:r>
      <w:r>
        <w:rPr>
          <w:spacing w:val="-1"/>
        </w:rPr>
        <w:t xml:space="preserve"> </w:t>
      </w:r>
      <w:r>
        <w:t>части</w:t>
      </w:r>
      <w:r>
        <w:rPr>
          <w:spacing w:val="-1"/>
        </w:rPr>
        <w:t xml:space="preserve"> </w:t>
      </w:r>
      <w:r>
        <w:t>фонда</w:t>
      </w:r>
      <w:r>
        <w:rPr>
          <w:spacing w:val="-3"/>
        </w:rPr>
        <w:t xml:space="preserve"> </w:t>
      </w:r>
      <w:r>
        <w:t xml:space="preserve">оплаты </w:t>
      </w:r>
      <w:r>
        <w:rPr>
          <w:spacing w:val="-2"/>
        </w:rPr>
        <w:t>труда.</w:t>
      </w:r>
    </w:p>
    <w:p w:rsidR="00ED113B" w:rsidRDefault="00F26E6D">
      <w:pPr>
        <w:pStyle w:val="a3"/>
        <w:spacing w:before="4" w:line="237" w:lineRule="auto"/>
        <w:ind w:right="948" w:firstLine="707"/>
      </w:pPr>
      <w:r>
        <w:t xml:space="preserve">Ожидаемый результат повышения квалификации — профессиональная готовность работников образования к реализации ФГОС основного общего </w:t>
      </w:r>
      <w:r>
        <w:rPr>
          <w:spacing w:val="-2"/>
        </w:rPr>
        <w:t>образования:</w:t>
      </w:r>
    </w:p>
    <w:p w:rsidR="00ED113B" w:rsidRDefault="00F26E6D">
      <w:pPr>
        <w:pStyle w:val="a4"/>
        <w:numPr>
          <w:ilvl w:val="0"/>
          <w:numId w:val="9"/>
        </w:numPr>
        <w:tabs>
          <w:tab w:val="left" w:pos="724"/>
        </w:tabs>
        <w:ind w:right="955" w:firstLine="0"/>
        <w:rPr>
          <w:sz w:val="24"/>
        </w:rPr>
      </w:pPr>
      <w:r>
        <w:rPr>
          <w:sz w:val="24"/>
        </w:rPr>
        <w:t>обеспечение оптимального вхождения работников образования в систему ценностей современного образования;</w:t>
      </w:r>
    </w:p>
    <w:p w:rsidR="00ED113B" w:rsidRDefault="00F26E6D">
      <w:pPr>
        <w:pStyle w:val="a4"/>
        <w:numPr>
          <w:ilvl w:val="0"/>
          <w:numId w:val="9"/>
        </w:numPr>
        <w:tabs>
          <w:tab w:val="left" w:pos="757"/>
        </w:tabs>
        <w:spacing w:line="237" w:lineRule="auto"/>
        <w:ind w:right="952" w:firstLine="0"/>
        <w:rPr>
          <w:sz w:val="24"/>
        </w:rPr>
      </w:pPr>
      <w:r>
        <w:rPr>
          <w:sz w:val="24"/>
        </w:rPr>
        <w:t>освоение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w:t>
      </w:r>
    </w:p>
    <w:p w:rsidR="00ED113B" w:rsidRDefault="00ED113B">
      <w:pPr>
        <w:pStyle w:val="a4"/>
        <w:spacing w:line="237" w:lineRule="auto"/>
        <w:rPr>
          <w:sz w:val="24"/>
        </w:rPr>
        <w:sectPr w:rsidR="00ED113B">
          <w:pgSz w:w="11910" w:h="16840"/>
          <w:pgMar w:top="1040" w:right="283" w:bottom="1200" w:left="1133" w:header="0" w:footer="946" w:gutter="0"/>
          <w:cols w:space="720"/>
        </w:sectPr>
      </w:pPr>
    </w:p>
    <w:p w:rsidR="00ED113B" w:rsidRDefault="00F26E6D">
      <w:pPr>
        <w:pStyle w:val="a4"/>
        <w:numPr>
          <w:ilvl w:val="0"/>
          <w:numId w:val="9"/>
        </w:numPr>
        <w:tabs>
          <w:tab w:val="left" w:pos="817"/>
        </w:tabs>
        <w:spacing w:before="71"/>
        <w:ind w:right="951" w:firstLine="0"/>
        <w:rPr>
          <w:sz w:val="24"/>
        </w:rPr>
      </w:pPr>
      <w:r>
        <w:rPr>
          <w:sz w:val="24"/>
        </w:rPr>
        <w:lastRenderedPageBreak/>
        <w:t>овладение учебно-методическими и информационно-методическими ресурсами, необходимыми для успешного решения задач ФГОС основного общего образования.</w:t>
      </w:r>
    </w:p>
    <w:p w:rsidR="00ED113B" w:rsidRDefault="00F26E6D">
      <w:pPr>
        <w:pStyle w:val="a3"/>
        <w:spacing w:line="276" w:lineRule="auto"/>
        <w:ind w:right="940" w:firstLine="707"/>
      </w:pPr>
      <w:r>
        <w:rPr>
          <w:spacing w:val="-4"/>
        </w:rPr>
        <w:t xml:space="preserve">Одним из важнейших механизмов обеспечения необходимого квалификационного </w:t>
      </w:r>
      <w:r>
        <w:t>уровня</w:t>
      </w:r>
      <w:r>
        <w:rPr>
          <w:spacing w:val="-10"/>
        </w:rPr>
        <w:t xml:space="preserve"> </w:t>
      </w:r>
      <w:r>
        <w:t>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основного общего образования.</w:t>
      </w:r>
    </w:p>
    <w:p w:rsidR="00ED113B" w:rsidRDefault="00F26E6D">
      <w:pPr>
        <w:pStyle w:val="a3"/>
        <w:spacing w:line="276" w:lineRule="auto"/>
        <w:ind w:right="952" w:firstLine="707"/>
      </w:pPr>
      <w:r>
        <w:t>Актуальные вопросы реализации программы основного общего образования рассматриваются методическими объединениями, действующими в образовательной организации,</w:t>
      </w:r>
      <w:r>
        <w:rPr>
          <w:spacing w:val="-4"/>
        </w:rPr>
        <w:t xml:space="preserve"> </w:t>
      </w:r>
      <w:r>
        <w:t>а</w:t>
      </w:r>
      <w:r>
        <w:rPr>
          <w:spacing w:val="-5"/>
        </w:rPr>
        <w:t xml:space="preserve"> </w:t>
      </w:r>
      <w:r>
        <w:t>также</w:t>
      </w:r>
      <w:r>
        <w:rPr>
          <w:spacing w:val="-4"/>
        </w:rPr>
        <w:t xml:space="preserve"> </w:t>
      </w:r>
      <w:r>
        <w:t>методическими</w:t>
      </w:r>
      <w:r>
        <w:rPr>
          <w:spacing w:val="-4"/>
        </w:rPr>
        <w:t xml:space="preserve"> </w:t>
      </w:r>
      <w:r>
        <w:t>и</w:t>
      </w:r>
      <w:r>
        <w:rPr>
          <w:spacing w:val="-1"/>
        </w:rPr>
        <w:t xml:space="preserve"> </w:t>
      </w:r>
      <w:r>
        <w:t>учебно-методическими</w:t>
      </w:r>
      <w:r>
        <w:rPr>
          <w:spacing w:val="-4"/>
        </w:rPr>
        <w:t xml:space="preserve"> </w:t>
      </w:r>
      <w:r>
        <w:t>объединениями</w:t>
      </w:r>
      <w:r>
        <w:rPr>
          <w:spacing w:val="-4"/>
        </w:rPr>
        <w:t xml:space="preserve"> </w:t>
      </w:r>
      <w:r>
        <w:t>в</w:t>
      </w:r>
      <w:r>
        <w:rPr>
          <w:spacing w:val="-5"/>
        </w:rPr>
        <w:t xml:space="preserve"> </w:t>
      </w:r>
      <w:r>
        <w:t>сфере общего образования, действующими на муниципальном и региональном уровнях.</w:t>
      </w:r>
    </w:p>
    <w:p w:rsidR="00ED113B" w:rsidRDefault="00F26E6D">
      <w:pPr>
        <w:pStyle w:val="a3"/>
        <w:spacing w:line="276" w:lineRule="auto"/>
        <w:ind w:right="951" w:firstLine="707"/>
      </w:pPr>
      <w:r>
        <w:t>Педагогическими работниками образовательной организации системно разрабатываются</w:t>
      </w:r>
      <w:r>
        <w:rPr>
          <w:spacing w:val="-1"/>
        </w:rPr>
        <w:t xml:space="preserve"> </w:t>
      </w:r>
      <w:r>
        <w:t>методические</w:t>
      </w:r>
      <w:r>
        <w:rPr>
          <w:spacing w:val="-4"/>
        </w:rPr>
        <w:t xml:space="preserve"> </w:t>
      </w:r>
      <w:r>
        <w:t>темы,</w:t>
      </w:r>
      <w:r>
        <w:rPr>
          <w:spacing w:val="-4"/>
        </w:rPr>
        <w:t xml:space="preserve"> </w:t>
      </w:r>
      <w:r>
        <w:t>отражающие</w:t>
      </w:r>
      <w:r>
        <w:rPr>
          <w:spacing w:val="-4"/>
        </w:rPr>
        <w:t xml:space="preserve"> </w:t>
      </w:r>
      <w:r>
        <w:t>их</w:t>
      </w:r>
      <w:r>
        <w:rPr>
          <w:spacing w:val="-1"/>
        </w:rPr>
        <w:t xml:space="preserve"> </w:t>
      </w:r>
      <w:r>
        <w:t>непрерывное</w:t>
      </w:r>
      <w:r>
        <w:rPr>
          <w:spacing w:val="-4"/>
        </w:rPr>
        <w:t xml:space="preserve"> </w:t>
      </w:r>
      <w:r>
        <w:t xml:space="preserve">профессиональное </w:t>
      </w:r>
      <w:r>
        <w:rPr>
          <w:spacing w:val="-2"/>
        </w:rPr>
        <w:t>развитие.</w:t>
      </w:r>
    </w:p>
    <w:p w:rsidR="00ED113B" w:rsidRDefault="00ED113B">
      <w:pPr>
        <w:pStyle w:val="a3"/>
        <w:spacing w:before="42"/>
        <w:ind w:left="0"/>
        <w:jc w:val="left"/>
      </w:pPr>
    </w:p>
    <w:p w:rsidR="00ED113B" w:rsidRDefault="00F26E6D">
      <w:pPr>
        <w:pStyle w:val="2"/>
        <w:numPr>
          <w:ilvl w:val="2"/>
          <w:numId w:val="55"/>
        </w:numPr>
        <w:tabs>
          <w:tab w:val="left" w:pos="1285"/>
        </w:tabs>
        <w:spacing w:before="0" w:line="240" w:lineRule="auto"/>
        <w:ind w:left="1285" w:hanging="575"/>
        <w:jc w:val="both"/>
      </w:pPr>
      <w:r>
        <w:rPr>
          <w:spacing w:val="-2"/>
        </w:rPr>
        <w:t>Психолого-педагогические</w:t>
      </w:r>
      <w:r>
        <w:rPr>
          <w:spacing w:val="-13"/>
        </w:rPr>
        <w:t xml:space="preserve"> </w:t>
      </w:r>
      <w:r>
        <w:rPr>
          <w:spacing w:val="-2"/>
        </w:rPr>
        <w:t>условия</w:t>
      </w:r>
      <w:r>
        <w:rPr>
          <w:spacing w:val="-13"/>
        </w:rPr>
        <w:t xml:space="preserve"> </w:t>
      </w:r>
      <w:r>
        <w:rPr>
          <w:spacing w:val="-2"/>
        </w:rPr>
        <w:t>реализации</w:t>
      </w:r>
      <w:r>
        <w:rPr>
          <w:spacing w:val="-13"/>
        </w:rPr>
        <w:t xml:space="preserve"> </w:t>
      </w:r>
      <w:r>
        <w:rPr>
          <w:spacing w:val="-2"/>
        </w:rPr>
        <w:t>программы</w:t>
      </w:r>
    </w:p>
    <w:p w:rsidR="00ED113B" w:rsidRDefault="00F26E6D">
      <w:pPr>
        <w:pStyle w:val="a3"/>
        <w:spacing w:before="36" w:line="276" w:lineRule="auto"/>
        <w:ind w:right="951" w:firstLine="225"/>
      </w:pPr>
      <w:r>
        <w:t>Психолого-педагогические условия, созданные в ОГКОУ «Ивановский областной центр психолого-медико-социального сопровождения», обеспечивают исполнение требований к психолого-педагогическим условиям реализации адаптированной основной образовательной программы основного общего образования, в частности:</w:t>
      </w:r>
    </w:p>
    <w:p w:rsidR="00ED113B" w:rsidRDefault="00F26E6D">
      <w:pPr>
        <w:pStyle w:val="a4"/>
        <w:numPr>
          <w:ilvl w:val="0"/>
          <w:numId w:val="8"/>
        </w:numPr>
        <w:tabs>
          <w:tab w:val="left" w:pos="1090"/>
        </w:tabs>
        <w:spacing w:line="276" w:lineRule="auto"/>
        <w:ind w:right="951" w:firstLine="225"/>
        <w:jc w:val="both"/>
        <w:rPr>
          <w:sz w:val="24"/>
        </w:rPr>
      </w:pPr>
      <w:r>
        <w:rPr>
          <w:sz w:val="24"/>
        </w:rPr>
        <w:t>обеспечивают</w:t>
      </w:r>
      <w:r>
        <w:rPr>
          <w:spacing w:val="-6"/>
          <w:sz w:val="24"/>
        </w:rPr>
        <w:t xml:space="preserve"> </w:t>
      </w:r>
      <w:r>
        <w:rPr>
          <w:sz w:val="24"/>
        </w:rPr>
        <w:t>преемственность</w:t>
      </w:r>
      <w:r>
        <w:rPr>
          <w:spacing w:val="-3"/>
          <w:sz w:val="24"/>
        </w:rPr>
        <w:t xml:space="preserve"> </w:t>
      </w:r>
      <w:r>
        <w:rPr>
          <w:sz w:val="24"/>
        </w:rPr>
        <w:t>содержания</w:t>
      </w:r>
      <w:r>
        <w:rPr>
          <w:spacing w:val="-6"/>
          <w:sz w:val="24"/>
        </w:rPr>
        <w:t xml:space="preserve"> </w:t>
      </w:r>
      <w:r>
        <w:rPr>
          <w:sz w:val="24"/>
        </w:rPr>
        <w:t>и</w:t>
      </w:r>
      <w:r>
        <w:rPr>
          <w:spacing w:val="-8"/>
          <w:sz w:val="24"/>
        </w:rPr>
        <w:t xml:space="preserve"> </w:t>
      </w:r>
      <w:r>
        <w:rPr>
          <w:sz w:val="24"/>
        </w:rPr>
        <w:t>форм</w:t>
      </w:r>
      <w:r>
        <w:rPr>
          <w:spacing w:val="-6"/>
          <w:sz w:val="24"/>
        </w:rPr>
        <w:t xml:space="preserve"> </w:t>
      </w:r>
      <w:r>
        <w:rPr>
          <w:sz w:val="24"/>
        </w:rPr>
        <w:t>организации</w:t>
      </w:r>
      <w:r>
        <w:rPr>
          <w:spacing w:val="-6"/>
          <w:sz w:val="24"/>
        </w:rPr>
        <w:t xml:space="preserve"> </w:t>
      </w:r>
      <w:r>
        <w:rPr>
          <w:sz w:val="24"/>
        </w:rPr>
        <w:t>образовательной деятельности при</w:t>
      </w:r>
      <w:r>
        <w:rPr>
          <w:spacing w:val="-1"/>
          <w:sz w:val="24"/>
        </w:rPr>
        <w:t xml:space="preserve"> </w:t>
      </w:r>
      <w:r>
        <w:rPr>
          <w:sz w:val="24"/>
        </w:rPr>
        <w:t>реализации</w:t>
      </w:r>
      <w:r>
        <w:rPr>
          <w:spacing w:val="-1"/>
          <w:sz w:val="24"/>
        </w:rPr>
        <w:t xml:space="preserve"> </w:t>
      </w:r>
      <w:r>
        <w:rPr>
          <w:sz w:val="24"/>
        </w:rPr>
        <w:t>адаптированных образовательных программ</w:t>
      </w:r>
      <w:r>
        <w:rPr>
          <w:spacing w:val="-3"/>
          <w:sz w:val="24"/>
        </w:rPr>
        <w:t xml:space="preserve"> </w:t>
      </w:r>
      <w:r>
        <w:rPr>
          <w:sz w:val="24"/>
        </w:rPr>
        <w:t>начального, основного и среднего общего образования;</w:t>
      </w:r>
    </w:p>
    <w:p w:rsidR="00ED113B" w:rsidRDefault="00F26E6D">
      <w:pPr>
        <w:pStyle w:val="a4"/>
        <w:numPr>
          <w:ilvl w:val="0"/>
          <w:numId w:val="8"/>
        </w:numPr>
        <w:tabs>
          <w:tab w:val="left" w:pos="1143"/>
        </w:tabs>
        <w:spacing w:before="1" w:line="276" w:lineRule="auto"/>
        <w:ind w:right="952" w:firstLine="225"/>
        <w:jc w:val="both"/>
        <w:rPr>
          <w:sz w:val="24"/>
        </w:rPr>
      </w:pPr>
      <w:r>
        <w:rPr>
          <w:sz w:val="24"/>
        </w:rPr>
        <w:t xml:space="preserve">способствуют социально-психологической адаптации 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w:t>
      </w:r>
      <w:r>
        <w:rPr>
          <w:spacing w:val="-2"/>
          <w:sz w:val="24"/>
        </w:rPr>
        <w:t>среде;</w:t>
      </w:r>
    </w:p>
    <w:p w:rsidR="00ED113B" w:rsidRDefault="00F26E6D">
      <w:pPr>
        <w:pStyle w:val="a4"/>
        <w:numPr>
          <w:ilvl w:val="0"/>
          <w:numId w:val="8"/>
        </w:numPr>
        <w:tabs>
          <w:tab w:val="left" w:pos="1143"/>
        </w:tabs>
        <w:spacing w:line="276" w:lineRule="auto"/>
        <w:ind w:right="951" w:firstLine="225"/>
        <w:jc w:val="both"/>
        <w:rPr>
          <w:sz w:val="24"/>
        </w:rPr>
      </w:pPr>
      <w:r>
        <w:rPr>
          <w:sz w:val="24"/>
        </w:rPr>
        <w:t>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rsidR="00ED113B" w:rsidRDefault="00F26E6D">
      <w:pPr>
        <w:pStyle w:val="a4"/>
        <w:numPr>
          <w:ilvl w:val="0"/>
          <w:numId w:val="8"/>
        </w:numPr>
        <w:tabs>
          <w:tab w:val="left" w:pos="1076"/>
        </w:tabs>
        <w:spacing w:before="1" w:line="276" w:lineRule="auto"/>
        <w:ind w:right="953" w:firstLine="225"/>
        <w:jc w:val="both"/>
        <w:rPr>
          <w:sz w:val="24"/>
        </w:rPr>
      </w:pPr>
      <w:r>
        <w:rPr>
          <w:sz w:val="24"/>
        </w:rPr>
        <w:t>обеспечивают профилактику формирования у обучающихся девиантных форм поведения, агрессии и повышенной тревожности.</w:t>
      </w:r>
    </w:p>
    <w:p w:rsidR="00ED113B" w:rsidRDefault="00ED113B">
      <w:pPr>
        <w:pStyle w:val="a3"/>
        <w:spacing w:before="2"/>
        <w:ind w:left="0"/>
        <w:jc w:val="left"/>
      </w:pPr>
    </w:p>
    <w:p w:rsidR="00ED113B" w:rsidRDefault="00F26E6D">
      <w:pPr>
        <w:pStyle w:val="2"/>
        <w:spacing w:before="0" w:line="240" w:lineRule="auto"/>
        <w:ind w:left="936"/>
      </w:pPr>
      <w:r>
        <w:rPr>
          <w:spacing w:val="-2"/>
        </w:rPr>
        <w:t>3.3.3</w:t>
      </w:r>
      <w:r>
        <w:rPr>
          <w:spacing w:val="2"/>
        </w:rPr>
        <w:t xml:space="preserve"> </w:t>
      </w:r>
      <w:r>
        <w:rPr>
          <w:spacing w:val="-2"/>
        </w:rPr>
        <w:t>Финансово-экономические</w:t>
      </w:r>
      <w:r>
        <w:rPr>
          <w:spacing w:val="4"/>
        </w:rPr>
        <w:t xml:space="preserve"> </w:t>
      </w:r>
      <w:r>
        <w:rPr>
          <w:spacing w:val="-2"/>
        </w:rPr>
        <w:t>условия</w:t>
      </w:r>
      <w:r>
        <w:rPr>
          <w:spacing w:val="5"/>
        </w:rPr>
        <w:t xml:space="preserve"> </w:t>
      </w:r>
      <w:r>
        <w:rPr>
          <w:spacing w:val="-2"/>
        </w:rPr>
        <w:t>реализации</w:t>
      </w:r>
      <w:r>
        <w:rPr>
          <w:spacing w:val="6"/>
        </w:rPr>
        <w:t xml:space="preserve"> </w:t>
      </w:r>
      <w:r>
        <w:rPr>
          <w:spacing w:val="-2"/>
        </w:rPr>
        <w:t>программы</w:t>
      </w:r>
    </w:p>
    <w:p w:rsidR="00ED113B" w:rsidRDefault="00F26E6D">
      <w:pPr>
        <w:pStyle w:val="a3"/>
        <w:spacing w:before="36" w:line="276" w:lineRule="auto"/>
        <w:ind w:left="710" w:right="949" w:firstLine="566"/>
      </w:pPr>
      <w:r>
        <w:t xml:space="preserve">Финансовое обеспечение реализации адаптированной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Объём действующих расходных обязательств отражается в государственном задании образовательной </w:t>
      </w:r>
      <w:r>
        <w:rPr>
          <w:spacing w:val="-2"/>
        </w:rPr>
        <w:t>организации.</w:t>
      </w:r>
    </w:p>
    <w:p w:rsidR="00ED113B" w:rsidRDefault="00F26E6D">
      <w:pPr>
        <w:pStyle w:val="a3"/>
        <w:spacing w:before="1" w:line="276" w:lineRule="auto"/>
        <w:ind w:left="710" w:right="949" w:firstLine="566"/>
      </w:pPr>
      <w:r>
        <w:t>Государственное</w:t>
      </w:r>
      <w:r>
        <w:rPr>
          <w:spacing w:val="-4"/>
        </w:rPr>
        <w:t xml:space="preserve"> </w:t>
      </w:r>
      <w:r>
        <w:t>задание</w:t>
      </w:r>
      <w:r>
        <w:rPr>
          <w:spacing w:val="-1"/>
        </w:rPr>
        <w:t xml:space="preserve"> </w:t>
      </w:r>
      <w:r>
        <w:t>устанавливает</w:t>
      </w:r>
      <w:r>
        <w:rPr>
          <w:spacing w:val="-2"/>
        </w:rPr>
        <w:t xml:space="preserve"> </w:t>
      </w:r>
      <w:r>
        <w:t>показатели,</w:t>
      </w:r>
      <w:r>
        <w:rPr>
          <w:spacing w:val="-3"/>
        </w:rPr>
        <w:t xml:space="preserve"> </w:t>
      </w:r>
      <w:r>
        <w:t>характеризующие</w:t>
      </w:r>
      <w:r>
        <w:rPr>
          <w:spacing w:val="-4"/>
        </w:rPr>
        <w:t xml:space="preserve"> </w:t>
      </w:r>
      <w:r>
        <w:t>качество и (или) объём (содержание) государственной услуги (работы), а также порядок её оказания (выполнения).</w:t>
      </w:r>
    </w:p>
    <w:p w:rsidR="00ED113B" w:rsidRDefault="00F26E6D">
      <w:pPr>
        <w:pStyle w:val="a3"/>
        <w:spacing w:before="1" w:line="276" w:lineRule="auto"/>
        <w:ind w:left="710" w:right="950" w:firstLine="566"/>
      </w:pPr>
      <w:r>
        <w:t>Финансовое обеспечение реализации адаптированной образовательной программы основного общего образования бюджетного (автономного) учреждения осуществляется</w:t>
      </w:r>
      <w:r>
        <w:rPr>
          <w:spacing w:val="63"/>
          <w:w w:val="150"/>
        </w:rPr>
        <w:t xml:space="preserve"> </w:t>
      </w:r>
      <w:r>
        <w:t>исходя</w:t>
      </w:r>
      <w:r>
        <w:rPr>
          <w:spacing w:val="65"/>
          <w:w w:val="150"/>
        </w:rPr>
        <w:t xml:space="preserve"> </w:t>
      </w:r>
      <w:r>
        <w:t>из</w:t>
      </w:r>
      <w:r>
        <w:rPr>
          <w:spacing w:val="63"/>
          <w:w w:val="150"/>
        </w:rPr>
        <w:t xml:space="preserve"> </w:t>
      </w:r>
      <w:r>
        <w:t>расходных</w:t>
      </w:r>
      <w:r>
        <w:rPr>
          <w:spacing w:val="65"/>
          <w:w w:val="150"/>
        </w:rPr>
        <w:t xml:space="preserve"> </w:t>
      </w:r>
      <w:r>
        <w:t>обязательств</w:t>
      </w:r>
      <w:r>
        <w:rPr>
          <w:spacing w:val="65"/>
          <w:w w:val="150"/>
        </w:rPr>
        <w:t xml:space="preserve"> </w:t>
      </w:r>
      <w:r>
        <w:t>на</w:t>
      </w:r>
      <w:r>
        <w:rPr>
          <w:spacing w:val="64"/>
          <w:w w:val="150"/>
        </w:rPr>
        <w:t xml:space="preserve"> </w:t>
      </w:r>
      <w:r>
        <w:t>основе</w:t>
      </w:r>
      <w:r>
        <w:rPr>
          <w:spacing w:val="64"/>
          <w:w w:val="150"/>
        </w:rPr>
        <w:t xml:space="preserve"> </w:t>
      </w:r>
      <w:r>
        <w:rPr>
          <w:spacing w:val="-2"/>
        </w:rPr>
        <w:t>государственного</w:t>
      </w:r>
    </w:p>
    <w:p w:rsidR="00ED113B" w:rsidRDefault="00ED113B">
      <w:pPr>
        <w:pStyle w:val="a3"/>
        <w:spacing w:line="276" w:lineRule="auto"/>
        <w:sectPr w:rsidR="00ED113B">
          <w:pgSz w:w="11910" w:h="16840"/>
          <w:pgMar w:top="1040" w:right="283" w:bottom="1200" w:left="1133" w:header="0" w:footer="946" w:gutter="0"/>
          <w:cols w:space="720"/>
        </w:sectPr>
      </w:pPr>
    </w:p>
    <w:p w:rsidR="00ED113B" w:rsidRDefault="00F26E6D">
      <w:pPr>
        <w:pStyle w:val="a3"/>
        <w:tabs>
          <w:tab w:val="left" w:pos="2854"/>
          <w:tab w:val="left" w:pos="3921"/>
          <w:tab w:val="left" w:pos="4436"/>
          <w:tab w:val="left" w:pos="5683"/>
          <w:tab w:val="left" w:pos="7715"/>
        </w:tabs>
        <w:spacing w:before="68" w:line="278" w:lineRule="auto"/>
        <w:ind w:left="710" w:right="954"/>
        <w:jc w:val="left"/>
      </w:pPr>
      <w:r>
        <w:rPr>
          <w:spacing w:val="-2"/>
        </w:rPr>
        <w:lastRenderedPageBreak/>
        <w:t>(муниципального)</w:t>
      </w:r>
      <w:r>
        <w:tab/>
      </w:r>
      <w:r>
        <w:rPr>
          <w:spacing w:val="-2"/>
        </w:rPr>
        <w:t>задания</w:t>
      </w:r>
      <w:r>
        <w:tab/>
      </w:r>
      <w:r>
        <w:rPr>
          <w:spacing w:val="-6"/>
        </w:rPr>
        <w:t>по</w:t>
      </w:r>
      <w:r>
        <w:tab/>
      </w:r>
      <w:r>
        <w:rPr>
          <w:spacing w:val="-2"/>
        </w:rPr>
        <w:t>оказанию</w:t>
      </w:r>
      <w:r>
        <w:tab/>
      </w:r>
      <w:r>
        <w:rPr>
          <w:spacing w:val="-2"/>
        </w:rPr>
        <w:t>государственных</w:t>
      </w:r>
      <w:r>
        <w:tab/>
      </w:r>
      <w:r>
        <w:rPr>
          <w:spacing w:val="-2"/>
        </w:rPr>
        <w:t xml:space="preserve">(муниципальных) </w:t>
      </w:r>
      <w:r>
        <w:t>образовательных услуг, казённого учреждения — на основании бюджетной сметы.</w:t>
      </w:r>
    </w:p>
    <w:p w:rsidR="00ED113B" w:rsidRDefault="00F26E6D">
      <w:pPr>
        <w:pStyle w:val="a3"/>
        <w:tabs>
          <w:tab w:val="left" w:pos="1382"/>
          <w:tab w:val="left" w:pos="2111"/>
          <w:tab w:val="left" w:pos="2814"/>
          <w:tab w:val="left" w:pos="3390"/>
          <w:tab w:val="left" w:pos="3857"/>
          <w:tab w:val="left" w:pos="4238"/>
          <w:tab w:val="left" w:pos="4805"/>
          <w:tab w:val="left" w:pos="4977"/>
          <w:tab w:val="left" w:pos="5079"/>
          <w:tab w:val="left" w:pos="5804"/>
          <w:tab w:val="left" w:pos="5942"/>
          <w:tab w:val="left" w:pos="6058"/>
          <w:tab w:val="left" w:pos="6557"/>
          <w:tab w:val="left" w:pos="7260"/>
          <w:tab w:val="left" w:pos="7325"/>
          <w:tab w:val="left" w:pos="7731"/>
          <w:tab w:val="left" w:pos="7768"/>
          <w:tab w:val="left" w:pos="8006"/>
          <w:tab w:val="left" w:pos="8457"/>
          <w:tab w:val="left" w:pos="9427"/>
        </w:tabs>
        <w:spacing w:line="276" w:lineRule="auto"/>
        <w:ind w:left="710" w:right="947" w:firstLine="566"/>
        <w:jc w:val="right"/>
      </w:pPr>
      <w:r>
        <w:rPr>
          <w:spacing w:val="-2"/>
        </w:rPr>
        <w:t>Обеспечение</w:t>
      </w:r>
      <w:r>
        <w:tab/>
      </w:r>
      <w:r>
        <w:rPr>
          <w:spacing w:val="-51"/>
        </w:rPr>
        <w:t xml:space="preserve"> </w:t>
      </w:r>
      <w:r>
        <w:rPr>
          <w:spacing w:val="-2"/>
        </w:rPr>
        <w:t>государственных</w:t>
      </w:r>
      <w:r>
        <w:tab/>
      </w:r>
      <w:r>
        <w:rPr>
          <w:spacing w:val="-2"/>
        </w:rPr>
        <w:t>гарантий</w:t>
      </w:r>
      <w:r>
        <w:tab/>
      </w:r>
      <w:r>
        <w:tab/>
      </w:r>
      <w:r>
        <w:rPr>
          <w:spacing w:val="-2"/>
        </w:rPr>
        <w:t>реализации</w:t>
      </w:r>
      <w:r>
        <w:tab/>
      </w:r>
      <w:r>
        <w:tab/>
      </w:r>
      <w:r>
        <w:rPr>
          <w:spacing w:val="-4"/>
        </w:rPr>
        <w:t>прав</w:t>
      </w:r>
      <w:r>
        <w:tab/>
      </w:r>
      <w:r>
        <w:rPr>
          <w:spacing w:val="-6"/>
        </w:rPr>
        <w:t>на</w:t>
      </w:r>
      <w:r>
        <w:tab/>
      </w:r>
      <w:r>
        <w:rPr>
          <w:spacing w:val="-2"/>
        </w:rPr>
        <w:t>получение общедоступного</w:t>
      </w:r>
      <w:r>
        <w:tab/>
      </w:r>
      <w:r>
        <w:rPr>
          <w:spacing w:val="-39"/>
        </w:rPr>
        <w:t xml:space="preserve"> </w:t>
      </w:r>
      <w:r>
        <w:t>и</w:t>
      </w:r>
      <w:r>
        <w:tab/>
      </w:r>
      <w:r>
        <w:rPr>
          <w:spacing w:val="-2"/>
        </w:rPr>
        <w:t>бесплатного</w:t>
      </w:r>
      <w:r>
        <w:tab/>
      </w:r>
      <w:r>
        <w:tab/>
      </w:r>
      <w:r>
        <w:tab/>
      </w:r>
      <w:r>
        <w:rPr>
          <w:spacing w:val="-2"/>
        </w:rPr>
        <w:t>основного</w:t>
      </w:r>
      <w:r>
        <w:tab/>
      </w:r>
      <w:r>
        <w:rPr>
          <w:spacing w:val="-2"/>
        </w:rPr>
        <w:t>общего</w:t>
      </w:r>
      <w:r>
        <w:tab/>
      </w:r>
      <w:r>
        <w:tab/>
      </w:r>
      <w:r>
        <w:rPr>
          <w:spacing w:val="-2"/>
        </w:rPr>
        <w:t>образования</w:t>
      </w:r>
      <w:r>
        <w:tab/>
      </w:r>
      <w:r>
        <w:rPr>
          <w:spacing w:val="-10"/>
        </w:rPr>
        <w:t xml:space="preserve">в </w:t>
      </w:r>
      <w:r>
        <w:t xml:space="preserve">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 </w:t>
      </w:r>
      <w:r>
        <w:rPr>
          <w:spacing w:val="-4"/>
        </w:rPr>
        <w:t>При</w:t>
      </w:r>
      <w:r>
        <w:tab/>
      </w:r>
      <w:r>
        <w:rPr>
          <w:spacing w:val="-4"/>
        </w:rPr>
        <w:t>этом</w:t>
      </w:r>
      <w:r>
        <w:tab/>
      </w:r>
      <w:r>
        <w:rPr>
          <w:spacing w:val="-2"/>
        </w:rPr>
        <w:t>формирование</w:t>
      </w:r>
      <w:r>
        <w:tab/>
      </w:r>
      <w:r>
        <w:rPr>
          <w:spacing w:val="-10"/>
        </w:rPr>
        <w:t>и</w:t>
      </w:r>
      <w:r>
        <w:tab/>
      </w:r>
      <w:r>
        <w:rPr>
          <w:spacing w:val="-2"/>
        </w:rPr>
        <w:t>утверждение</w:t>
      </w:r>
      <w:r>
        <w:tab/>
      </w:r>
      <w:r>
        <w:rPr>
          <w:spacing w:val="-2"/>
        </w:rPr>
        <w:t>нормативов</w:t>
      </w:r>
      <w:r>
        <w:tab/>
      </w:r>
      <w:r>
        <w:rPr>
          <w:spacing w:val="-2"/>
        </w:rPr>
        <w:t xml:space="preserve">финансирования </w:t>
      </w:r>
      <w:r>
        <w:t>государственной</w:t>
      </w:r>
      <w:r>
        <w:rPr>
          <w:spacing w:val="80"/>
        </w:rPr>
        <w:t xml:space="preserve"> </w:t>
      </w:r>
      <w:r>
        <w:t>(муниципальной)</w:t>
      </w:r>
      <w:r>
        <w:rPr>
          <w:spacing w:val="80"/>
        </w:rPr>
        <w:t xml:space="preserve"> </w:t>
      </w:r>
      <w:r>
        <w:t>услуги</w:t>
      </w:r>
      <w:r>
        <w:rPr>
          <w:spacing w:val="80"/>
        </w:rPr>
        <w:t xml:space="preserve"> </w:t>
      </w:r>
      <w:r>
        <w:t>по</w:t>
      </w:r>
      <w:r>
        <w:rPr>
          <w:spacing w:val="80"/>
        </w:rPr>
        <w:t xml:space="preserve"> </w:t>
      </w:r>
      <w:r>
        <w:t>реализации</w:t>
      </w:r>
      <w:r>
        <w:rPr>
          <w:spacing w:val="80"/>
        </w:rPr>
        <w:t xml:space="preserve"> </w:t>
      </w:r>
      <w:r>
        <w:t>программ</w:t>
      </w:r>
      <w:r>
        <w:rPr>
          <w:spacing w:val="80"/>
        </w:rPr>
        <w:t xml:space="preserve"> </w:t>
      </w:r>
      <w:r>
        <w:t>основного</w:t>
      </w:r>
      <w:r>
        <w:rPr>
          <w:spacing w:val="80"/>
        </w:rPr>
        <w:t xml:space="preserve"> </w:t>
      </w:r>
      <w:r>
        <w:t>общего</w:t>
      </w:r>
      <w:r>
        <w:rPr>
          <w:spacing w:val="40"/>
        </w:rPr>
        <w:t xml:space="preserve"> </w:t>
      </w:r>
      <w:r>
        <w:t>образования</w:t>
      </w:r>
      <w:r>
        <w:rPr>
          <w:spacing w:val="40"/>
        </w:rPr>
        <w:t xml:space="preserve"> </w:t>
      </w:r>
      <w:r>
        <w:t>осуществляются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общими</w:t>
      </w:r>
      <w:r>
        <w:rPr>
          <w:spacing w:val="40"/>
        </w:rPr>
        <w:t xml:space="preserve"> </w:t>
      </w:r>
      <w:r>
        <w:t>требованиями</w:t>
      </w:r>
      <w:r>
        <w:rPr>
          <w:spacing w:val="40"/>
        </w:rPr>
        <w:t xml:space="preserve"> </w:t>
      </w:r>
      <w:r>
        <w:t>к</w:t>
      </w:r>
      <w:r>
        <w:rPr>
          <w:spacing w:val="80"/>
          <w:w w:val="150"/>
        </w:rPr>
        <w:t xml:space="preserve"> </w:t>
      </w:r>
      <w:r>
        <w:t>определению</w:t>
      </w:r>
      <w:r>
        <w:rPr>
          <w:spacing w:val="40"/>
        </w:rPr>
        <w:t xml:space="preserve"> </w:t>
      </w:r>
      <w:r>
        <w:t>нормативных</w:t>
      </w:r>
      <w:r>
        <w:rPr>
          <w:spacing w:val="40"/>
        </w:rPr>
        <w:t xml:space="preserve"> </w:t>
      </w:r>
      <w:r>
        <w:t>затрат</w:t>
      </w:r>
      <w:r>
        <w:rPr>
          <w:spacing w:val="40"/>
        </w:rPr>
        <w:t xml:space="preserve"> </w:t>
      </w:r>
      <w:r>
        <w:t>на</w:t>
      </w:r>
      <w:r>
        <w:rPr>
          <w:spacing w:val="40"/>
        </w:rPr>
        <w:t xml:space="preserve"> </w:t>
      </w:r>
      <w:r>
        <w:t>оказание</w:t>
      </w:r>
      <w:r>
        <w:rPr>
          <w:spacing w:val="40"/>
        </w:rPr>
        <w:t xml:space="preserve"> </w:t>
      </w:r>
      <w:r>
        <w:t>государственных</w:t>
      </w:r>
      <w:r>
        <w:rPr>
          <w:spacing w:val="40"/>
        </w:rPr>
        <w:t xml:space="preserve"> </w:t>
      </w:r>
      <w:r>
        <w:t>(муниципальных) услуг в сфере</w:t>
      </w:r>
      <w:r>
        <w:rPr>
          <w:spacing w:val="-1"/>
        </w:rPr>
        <w:t xml:space="preserve"> </w:t>
      </w:r>
      <w:r>
        <w:t>дошкольного, начального общего, основного общего, среднего общего, среднего</w:t>
      </w:r>
      <w:r>
        <w:rPr>
          <w:spacing w:val="40"/>
        </w:rPr>
        <w:t xml:space="preserve"> </w:t>
      </w:r>
      <w:r>
        <w:t>профессионального</w:t>
      </w:r>
      <w:r>
        <w:rPr>
          <w:spacing w:val="40"/>
        </w:rPr>
        <w:t xml:space="preserve"> </w:t>
      </w:r>
      <w:r>
        <w:t>образования,</w:t>
      </w:r>
      <w:r>
        <w:rPr>
          <w:spacing w:val="40"/>
        </w:rPr>
        <w:t xml:space="preserve"> </w:t>
      </w:r>
      <w:r>
        <w:t>дополнительного</w:t>
      </w:r>
      <w:r>
        <w:rPr>
          <w:spacing w:val="40"/>
        </w:rPr>
        <w:t xml:space="preserve"> </w:t>
      </w:r>
      <w:r>
        <w:t>образования</w:t>
      </w:r>
      <w:r>
        <w:rPr>
          <w:spacing w:val="40"/>
        </w:rPr>
        <w:t xml:space="preserve"> </w:t>
      </w:r>
      <w:r>
        <w:t>детей</w:t>
      </w:r>
      <w:r>
        <w:rPr>
          <w:spacing w:val="40"/>
        </w:rPr>
        <w:t xml:space="preserve"> </w:t>
      </w:r>
      <w:r>
        <w:t xml:space="preserve">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расчёте объёма субсидии на финансовое обеспечение выполнения </w:t>
      </w:r>
      <w:r>
        <w:rPr>
          <w:spacing w:val="-2"/>
        </w:rPr>
        <w:t>государственного</w:t>
      </w:r>
      <w:r>
        <w:tab/>
      </w:r>
      <w:r>
        <w:rPr>
          <w:spacing w:val="-2"/>
        </w:rPr>
        <w:t>(муниципального)</w:t>
      </w:r>
      <w:r>
        <w:tab/>
      </w:r>
      <w:r>
        <w:tab/>
      </w:r>
      <w:r>
        <w:rPr>
          <w:spacing w:val="-2"/>
        </w:rPr>
        <w:t>задания</w:t>
      </w:r>
      <w:r>
        <w:tab/>
      </w:r>
      <w:r>
        <w:tab/>
      </w:r>
      <w:r>
        <w:tab/>
      </w:r>
      <w:r>
        <w:rPr>
          <w:spacing w:val="-6"/>
        </w:rPr>
        <w:t>на</w:t>
      </w:r>
      <w:r>
        <w:tab/>
      </w:r>
      <w:r>
        <w:rPr>
          <w:spacing w:val="-39"/>
        </w:rPr>
        <w:t xml:space="preserve"> </w:t>
      </w:r>
      <w:r>
        <w:t>оказание</w:t>
      </w:r>
      <w:r>
        <w:tab/>
      </w:r>
      <w:r>
        <w:tab/>
      </w:r>
      <w:r>
        <w:rPr>
          <w:spacing w:val="-2"/>
        </w:rPr>
        <w:t xml:space="preserve">государственных </w:t>
      </w:r>
      <w:r>
        <w:t>(муниципальных)</w:t>
      </w:r>
      <w:r>
        <w:rPr>
          <w:spacing w:val="69"/>
          <w:w w:val="150"/>
        </w:rPr>
        <w:t xml:space="preserve"> </w:t>
      </w:r>
      <w:r>
        <w:t>услуг</w:t>
      </w:r>
      <w:r>
        <w:rPr>
          <w:spacing w:val="69"/>
          <w:w w:val="150"/>
        </w:rPr>
        <w:t xml:space="preserve"> </w:t>
      </w:r>
      <w:r>
        <w:t>(выполнение</w:t>
      </w:r>
      <w:r>
        <w:rPr>
          <w:spacing w:val="69"/>
          <w:w w:val="150"/>
        </w:rPr>
        <w:t xml:space="preserve"> </w:t>
      </w:r>
      <w:r>
        <w:t>работ)</w:t>
      </w:r>
      <w:r>
        <w:rPr>
          <w:spacing w:val="66"/>
          <w:w w:val="150"/>
        </w:rPr>
        <w:t xml:space="preserve"> </w:t>
      </w:r>
      <w:r>
        <w:t>государственным</w:t>
      </w:r>
      <w:r>
        <w:rPr>
          <w:spacing w:val="69"/>
          <w:w w:val="150"/>
        </w:rPr>
        <w:t xml:space="preserve"> </w:t>
      </w:r>
      <w:r>
        <w:rPr>
          <w:spacing w:val="-2"/>
        </w:rPr>
        <w:t>(муниципальным)</w:t>
      </w:r>
    </w:p>
    <w:p w:rsidR="00ED113B" w:rsidRDefault="00F26E6D">
      <w:pPr>
        <w:pStyle w:val="a3"/>
        <w:ind w:left="710"/>
        <w:jc w:val="left"/>
      </w:pPr>
      <w:r>
        <w:rPr>
          <w:spacing w:val="-2"/>
        </w:rPr>
        <w:t>учреждением.</w:t>
      </w:r>
    </w:p>
    <w:p w:rsidR="00ED113B" w:rsidRDefault="00F26E6D">
      <w:pPr>
        <w:pStyle w:val="a3"/>
        <w:spacing w:before="39" w:line="276" w:lineRule="auto"/>
        <w:ind w:left="710" w:right="953" w:firstLine="566"/>
      </w:pPr>
      <w:r>
        <w:t>Норматив затрат на реализацию адаптированной образовательной программы основного общего образования — гарантированный минимально допустимый объём финансовых средств в год в расчёте на одного обучающегося, необходимый для реализации образовательной программы основного общего образования, включая:</w:t>
      </w:r>
    </w:p>
    <w:p w:rsidR="00ED113B" w:rsidRDefault="00F26E6D">
      <w:pPr>
        <w:pStyle w:val="a4"/>
        <w:numPr>
          <w:ilvl w:val="0"/>
          <w:numId w:val="7"/>
        </w:numPr>
        <w:tabs>
          <w:tab w:val="left" w:pos="908"/>
        </w:tabs>
        <w:spacing w:before="1" w:line="276" w:lineRule="auto"/>
        <w:ind w:right="959" w:firstLine="0"/>
        <w:jc w:val="left"/>
        <w:rPr>
          <w:sz w:val="24"/>
        </w:rPr>
      </w:pPr>
      <w:r>
        <w:rPr>
          <w:sz w:val="24"/>
        </w:rPr>
        <w:t>расходы</w:t>
      </w:r>
      <w:r>
        <w:rPr>
          <w:spacing w:val="40"/>
          <w:sz w:val="24"/>
        </w:rPr>
        <w:t xml:space="preserve"> </w:t>
      </w:r>
      <w:r>
        <w:rPr>
          <w:sz w:val="24"/>
        </w:rPr>
        <w:t>на</w:t>
      </w:r>
      <w:r>
        <w:rPr>
          <w:spacing w:val="40"/>
          <w:sz w:val="24"/>
        </w:rPr>
        <w:t xml:space="preserve"> </w:t>
      </w:r>
      <w:r>
        <w:rPr>
          <w:sz w:val="24"/>
        </w:rPr>
        <w:t>оплату</w:t>
      </w:r>
      <w:r>
        <w:rPr>
          <w:spacing w:val="40"/>
          <w:sz w:val="24"/>
        </w:rPr>
        <w:t xml:space="preserve"> </w:t>
      </w:r>
      <w:r>
        <w:rPr>
          <w:sz w:val="24"/>
        </w:rPr>
        <w:t>труда</w:t>
      </w:r>
      <w:r>
        <w:rPr>
          <w:spacing w:val="40"/>
          <w:sz w:val="24"/>
        </w:rPr>
        <w:t xml:space="preserve"> </w:t>
      </w:r>
      <w:r>
        <w:rPr>
          <w:sz w:val="24"/>
        </w:rPr>
        <w:t>работников,</w:t>
      </w:r>
      <w:r>
        <w:rPr>
          <w:spacing w:val="40"/>
          <w:sz w:val="24"/>
        </w:rPr>
        <w:t xml:space="preserve"> </w:t>
      </w:r>
      <w:r>
        <w:rPr>
          <w:sz w:val="24"/>
        </w:rPr>
        <w:t>участвующих</w:t>
      </w:r>
      <w:r>
        <w:rPr>
          <w:spacing w:val="40"/>
          <w:sz w:val="24"/>
        </w:rPr>
        <w:t xml:space="preserve"> </w:t>
      </w:r>
      <w:r>
        <w:rPr>
          <w:sz w:val="24"/>
        </w:rPr>
        <w:t>в</w:t>
      </w:r>
      <w:r>
        <w:rPr>
          <w:spacing w:val="40"/>
          <w:sz w:val="24"/>
        </w:rPr>
        <w:t xml:space="preserve"> </w:t>
      </w:r>
      <w:r>
        <w:rPr>
          <w:sz w:val="24"/>
        </w:rPr>
        <w:t>разработке</w:t>
      </w:r>
      <w:r>
        <w:rPr>
          <w:spacing w:val="40"/>
          <w:sz w:val="24"/>
        </w:rPr>
        <w:t xml:space="preserve"> </w:t>
      </w:r>
      <w:r>
        <w:rPr>
          <w:sz w:val="24"/>
        </w:rPr>
        <w:t>и</w:t>
      </w:r>
      <w:r>
        <w:rPr>
          <w:spacing w:val="40"/>
          <w:sz w:val="24"/>
        </w:rPr>
        <w:t xml:space="preserve"> </w:t>
      </w:r>
      <w:r>
        <w:rPr>
          <w:sz w:val="24"/>
        </w:rPr>
        <w:t>реализации образовательной программы основного общего образования;</w:t>
      </w:r>
    </w:p>
    <w:p w:rsidR="00ED113B" w:rsidRDefault="00F26E6D">
      <w:pPr>
        <w:pStyle w:val="a4"/>
        <w:numPr>
          <w:ilvl w:val="0"/>
          <w:numId w:val="7"/>
        </w:numPr>
        <w:tabs>
          <w:tab w:val="left" w:pos="848"/>
        </w:tabs>
        <w:spacing w:line="275" w:lineRule="exact"/>
        <w:ind w:left="848" w:hanging="138"/>
        <w:jc w:val="left"/>
        <w:rPr>
          <w:sz w:val="24"/>
        </w:rPr>
      </w:pPr>
      <w:r>
        <w:rPr>
          <w:sz w:val="24"/>
        </w:rPr>
        <w:t>расходы</w:t>
      </w:r>
      <w:r>
        <w:rPr>
          <w:spacing w:val="-6"/>
          <w:sz w:val="24"/>
        </w:rPr>
        <w:t xml:space="preserve"> </w:t>
      </w:r>
      <w:r>
        <w:rPr>
          <w:sz w:val="24"/>
        </w:rPr>
        <w:t>на</w:t>
      </w:r>
      <w:r>
        <w:rPr>
          <w:spacing w:val="-4"/>
          <w:sz w:val="24"/>
        </w:rPr>
        <w:t xml:space="preserve"> </w:t>
      </w:r>
      <w:r>
        <w:rPr>
          <w:sz w:val="24"/>
        </w:rPr>
        <w:t>приобретение</w:t>
      </w:r>
      <w:r>
        <w:rPr>
          <w:spacing w:val="-3"/>
          <w:sz w:val="24"/>
        </w:rPr>
        <w:t xml:space="preserve"> </w:t>
      </w:r>
      <w:r>
        <w:rPr>
          <w:sz w:val="24"/>
        </w:rPr>
        <w:t>учебников</w:t>
      </w:r>
      <w:r>
        <w:rPr>
          <w:spacing w:val="-4"/>
          <w:sz w:val="24"/>
        </w:rPr>
        <w:t xml:space="preserve"> </w:t>
      </w:r>
      <w:r>
        <w:rPr>
          <w:sz w:val="24"/>
        </w:rPr>
        <w:t>и</w:t>
      </w:r>
      <w:r>
        <w:rPr>
          <w:spacing w:val="-2"/>
          <w:sz w:val="24"/>
        </w:rPr>
        <w:t xml:space="preserve"> </w:t>
      </w:r>
      <w:r>
        <w:rPr>
          <w:sz w:val="24"/>
        </w:rPr>
        <w:t>учебных</w:t>
      </w:r>
      <w:r>
        <w:rPr>
          <w:spacing w:val="-3"/>
          <w:sz w:val="24"/>
        </w:rPr>
        <w:t xml:space="preserve"> </w:t>
      </w:r>
      <w:r>
        <w:rPr>
          <w:sz w:val="24"/>
        </w:rPr>
        <w:t>пособий,</w:t>
      </w:r>
      <w:r>
        <w:rPr>
          <w:spacing w:val="-3"/>
          <w:sz w:val="24"/>
        </w:rPr>
        <w:t xml:space="preserve"> </w:t>
      </w:r>
      <w:r>
        <w:rPr>
          <w:sz w:val="24"/>
        </w:rPr>
        <w:t>средств</w:t>
      </w:r>
      <w:r>
        <w:rPr>
          <w:spacing w:val="-4"/>
          <w:sz w:val="24"/>
        </w:rPr>
        <w:t xml:space="preserve"> </w:t>
      </w:r>
      <w:r>
        <w:rPr>
          <w:spacing w:val="-2"/>
          <w:sz w:val="24"/>
        </w:rPr>
        <w:t>обучения;</w:t>
      </w:r>
    </w:p>
    <w:p w:rsidR="00ED113B" w:rsidRDefault="00F26E6D">
      <w:pPr>
        <w:pStyle w:val="a4"/>
        <w:numPr>
          <w:ilvl w:val="0"/>
          <w:numId w:val="7"/>
        </w:numPr>
        <w:tabs>
          <w:tab w:val="left" w:pos="946"/>
        </w:tabs>
        <w:spacing w:before="45" w:line="278" w:lineRule="auto"/>
        <w:ind w:right="946" w:firstLine="0"/>
        <w:jc w:val="left"/>
        <w:rPr>
          <w:sz w:val="24"/>
        </w:rPr>
      </w:pPr>
      <w:r>
        <w:rPr>
          <w:sz w:val="24"/>
        </w:rPr>
        <w:t>прочие</w:t>
      </w:r>
      <w:r>
        <w:rPr>
          <w:spacing w:val="80"/>
          <w:sz w:val="24"/>
        </w:rPr>
        <w:t xml:space="preserve"> </w:t>
      </w:r>
      <w:r>
        <w:rPr>
          <w:sz w:val="24"/>
        </w:rPr>
        <w:t>расходы</w:t>
      </w:r>
      <w:r>
        <w:rPr>
          <w:spacing w:val="80"/>
          <w:sz w:val="24"/>
        </w:rPr>
        <w:t xml:space="preserve"> </w:t>
      </w:r>
      <w:r>
        <w:rPr>
          <w:sz w:val="24"/>
        </w:rPr>
        <w:t>(за</w:t>
      </w:r>
      <w:r>
        <w:rPr>
          <w:spacing w:val="80"/>
          <w:sz w:val="24"/>
        </w:rPr>
        <w:t xml:space="preserve"> </w:t>
      </w:r>
      <w:r>
        <w:rPr>
          <w:sz w:val="24"/>
        </w:rPr>
        <w:t>исключением</w:t>
      </w:r>
      <w:r>
        <w:rPr>
          <w:spacing w:val="80"/>
          <w:sz w:val="24"/>
        </w:rPr>
        <w:t xml:space="preserve"> </w:t>
      </w:r>
      <w:r>
        <w:rPr>
          <w:sz w:val="24"/>
        </w:rPr>
        <w:t>расходов</w:t>
      </w:r>
      <w:r>
        <w:rPr>
          <w:spacing w:val="80"/>
          <w:sz w:val="24"/>
        </w:rPr>
        <w:t xml:space="preserve"> </w:t>
      </w:r>
      <w:r>
        <w:rPr>
          <w:sz w:val="24"/>
        </w:rPr>
        <w:t>на</w:t>
      </w:r>
      <w:r>
        <w:rPr>
          <w:spacing w:val="80"/>
          <w:sz w:val="24"/>
        </w:rPr>
        <w:t xml:space="preserve"> </w:t>
      </w:r>
      <w:r>
        <w:rPr>
          <w:sz w:val="24"/>
        </w:rPr>
        <w:t>содержание</w:t>
      </w:r>
      <w:r>
        <w:rPr>
          <w:spacing w:val="80"/>
          <w:sz w:val="24"/>
        </w:rPr>
        <w:t xml:space="preserve"> </w:t>
      </w:r>
      <w:r>
        <w:rPr>
          <w:sz w:val="24"/>
        </w:rPr>
        <w:t>зданий</w:t>
      </w:r>
      <w:r>
        <w:rPr>
          <w:spacing w:val="80"/>
          <w:sz w:val="24"/>
        </w:rPr>
        <w:t xml:space="preserve"> </w:t>
      </w:r>
      <w:r>
        <w:rPr>
          <w:sz w:val="24"/>
        </w:rPr>
        <w:t>и</w:t>
      </w:r>
      <w:r>
        <w:rPr>
          <w:spacing w:val="80"/>
          <w:sz w:val="24"/>
        </w:rPr>
        <w:t xml:space="preserve"> </w:t>
      </w:r>
      <w:r>
        <w:rPr>
          <w:sz w:val="24"/>
        </w:rPr>
        <w:t>оплату коммунальных услуг, осуществляемых из местных бюджетов).</w:t>
      </w:r>
    </w:p>
    <w:p w:rsidR="00ED113B" w:rsidRDefault="00F26E6D">
      <w:pPr>
        <w:pStyle w:val="a3"/>
        <w:spacing w:line="276" w:lineRule="auto"/>
        <w:ind w:left="710" w:right="941" w:firstLine="710"/>
      </w:pPr>
      <w:r>
        <w:t xml:space="preserve">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учётом форм обучения, типа образовательной </w:t>
      </w:r>
      <w:r>
        <w:rPr>
          <w:spacing w:val="-2"/>
        </w:rPr>
        <w:t xml:space="preserve">организации, сетевой формы реализации образовательных программ, образовательных </w:t>
      </w:r>
      <w:r>
        <w:t>технологий,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учётом иных</w:t>
      </w:r>
      <w:r>
        <w:rPr>
          <w:spacing w:val="80"/>
        </w:rPr>
        <w:t xml:space="preserve"> </w:t>
      </w:r>
      <w:r>
        <w:t>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расчёте на одного обучающегося, если иное не установлено законодательством РФ или субъекта РФ.</w:t>
      </w:r>
    </w:p>
    <w:p w:rsidR="00ED113B" w:rsidRDefault="00F26E6D">
      <w:pPr>
        <w:pStyle w:val="a3"/>
        <w:spacing w:line="276" w:lineRule="auto"/>
        <w:ind w:left="710" w:right="946" w:firstLine="566"/>
      </w:pPr>
      <w:r>
        <w:t>Органы местного самоуправления вправе осуществлять за счёт средств</w:t>
      </w:r>
      <w:r>
        <w:rPr>
          <w:spacing w:val="80"/>
        </w:rPr>
        <w:t xml:space="preserve"> </w:t>
      </w:r>
      <w:r>
        <w:t>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w:t>
      </w:r>
      <w:r>
        <w:rPr>
          <w:spacing w:val="40"/>
        </w:rPr>
        <w:t xml:space="preserve"> </w:t>
      </w:r>
      <w:r>
        <w:t>общего</w:t>
      </w:r>
      <w:r>
        <w:rPr>
          <w:spacing w:val="40"/>
        </w:rPr>
        <w:t xml:space="preserve"> </w:t>
      </w:r>
      <w:r>
        <w:t>образования,</w:t>
      </w:r>
      <w:r>
        <w:rPr>
          <w:spacing w:val="40"/>
        </w:rPr>
        <w:t xml:space="preserve"> </w:t>
      </w:r>
      <w:r>
        <w:t>расходов</w:t>
      </w:r>
      <w:r>
        <w:rPr>
          <w:spacing w:val="40"/>
        </w:rPr>
        <w:t xml:space="preserve"> </w:t>
      </w:r>
      <w:r>
        <w:t>на</w:t>
      </w:r>
      <w:r>
        <w:rPr>
          <w:spacing w:val="40"/>
        </w:rPr>
        <w:t xml:space="preserve"> </w:t>
      </w:r>
      <w:r>
        <w:t>приобретение</w:t>
      </w:r>
      <w:r>
        <w:rPr>
          <w:spacing w:val="40"/>
        </w:rPr>
        <w:t xml:space="preserve"> </w:t>
      </w:r>
      <w:r>
        <w:t>учебников</w:t>
      </w:r>
      <w:r>
        <w:rPr>
          <w:spacing w:val="40"/>
        </w:rPr>
        <w:t xml:space="preserve"> </w:t>
      </w:r>
      <w:r>
        <w:t>и</w:t>
      </w:r>
      <w:r>
        <w:rPr>
          <w:spacing w:val="67"/>
        </w:rPr>
        <w:t xml:space="preserve"> </w:t>
      </w:r>
      <w:r>
        <w:t>учебных</w:t>
      </w:r>
    </w:p>
    <w:p w:rsidR="00ED113B" w:rsidRDefault="00ED113B">
      <w:pPr>
        <w:pStyle w:val="a3"/>
        <w:spacing w:line="276" w:lineRule="auto"/>
        <w:sectPr w:rsidR="00ED113B">
          <w:pgSz w:w="11910" w:h="16840"/>
          <w:pgMar w:top="1040" w:right="283" w:bottom="1200" w:left="1133" w:header="0" w:footer="946" w:gutter="0"/>
          <w:cols w:space="720"/>
        </w:sectPr>
      </w:pPr>
    </w:p>
    <w:p w:rsidR="00ED113B" w:rsidRDefault="00F26E6D">
      <w:pPr>
        <w:pStyle w:val="a3"/>
        <w:spacing w:before="68" w:line="278" w:lineRule="auto"/>
        <w:ind w:left="710" w:right="959"/>
      </w:pPr>
      <w:r>
        <w:lastRenderedPageBreak/>
        <w:t>пособий,</w:t>
      </w:r>
      <w:r>
        <w:rPr>
          <w:spacing w:val="-1"/>
        </w:rPr>
        <w:t xml:space="preserve"> </w:t>
      </w:r>
      <w:r>
        <w:t>средств</w:t>
      </w:r>
      <w:r>
        <w:rPr>
          <w:spacing w:val="-1"/>
        </w:rPr>
        <w:t xml:space="preserve"> </w:t>
      </w:r>
      <w:r>
        <w:t>обучения,</w:t>
      </w:r>
      <w:r>
        <w:rPr>
          <w:spacing w:val="-1"/>
        </w:rPr>
        <w:t xml:space="preserve"> </w:t>
      </w:r>
      <w:r>
        <w:t>игр,</w:t>
      </w:r>
      <w:r>
        <w:rPr>
          <w:spacing w:val="-3"/>
        </w:rPr>
        <w:t xml:space="preserve"> </w:t>
      </w:r>
      <w:r>
        <w:t>игрушек сверх норматива</w:t>
      </w:r>
      <w:r>
        <w:rPr>
          <w:spacing w:val="-2"/>
        </w:rPr>
        <w:t xml:space="preserve"> </w:t>
      </w:r>
      <w:r>
        <w:t>финансового</w:t>
      </w:r>
      <w:r>
        <w:rPr>
          <w:spacing w:val="-1"/>
        </w:rPr>
        <w:t xml:space="preserve"> </w:t>
      </w:r>
      <w:r>
        <w:t>обеспечения, определённого субъектом Российской Федерации.</w:t>
      </w:r>
    </w:p>
    <w:p w:rsidR="00ED113B" w:rsidRDefault="00F26E6D">
      <w:pPr>
        <w:pStyle w:val="a3"/>
        <w:spacing w:line="276" w:lineRule="auto"/>
        <w:ind w:left="710" w:right="947" w:firstLine="566"/>
      </w:pPr>
      <w: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w:t>
      </w:r>
      <w:r>
        <w:rPr>
          <w:spacing w:val="40"/>
        </w:rPr>
        <w:t xml:space="preserve"> </w:t>
      </w:r>
      <w:r>
        <w:t>взаимодействия для реализации основной образовательной программы основного общего образования (при наличии этих расходов).</w:t>
      </w:r>
    </w:p>
    <w:p w:rsidR="00ED113B" w:rsidRDefault="00F26E6D">
      <w:pPr>
        <w:pStyle w:val="a3"/>
        <w:spacing w:line="276" w:lineRule="auto"/>
        <w:ind w:left="710" w:right="940" w:firstLine="566"/>
      </w:pPr>
      <w:r>
        <w:t xml:space="preserve">Образовательная организация самостоятельно принимает решение в части направления и расходования средств государственного (муниципального) задания. И </w:t>
      </w:r>
      <w:r>
        <w:rPr>
          <w:spacing w:val="-4"/>
        </w:rPr>
        <w:t>самостоятельно</w:t>
      </w:r>
      <w:r>
        <w:rPr>
          <w:spacing w:val="-11"/>
        </w:rPr>
        <w:t xml:space="preserve"> </w:t>
      </w:r>
      <w:r>
        <w:rPr>
          <w:spacing w:val="-4"/>
        </w:rPr>
        <w:t>определяет</w:t>
      </w:r>
      <w:r>
        <w:rPr>
          <w:spacing w:val="-11"/>
        </w:rPr>
        <w:t xml:space="preserve"> </w:t>
      </w:r>
      <w:r>
        <w:rPr>
          <w:spacing w:val="-4"/>
        </w:rPr>
        <w:t>долю</w:t>
      </w:r>
      <w:r>
        <w:rPr>
          <w:spacing w:val="-11"/>
        </w:rPr>
        <w:t xml:space="preserve"> </w:t>
      </w:r>
      <w:r>
        <w:rPr>
          <w:spacing w:val="-4"/>
        </w:rPr>
        <w:t>средств,</w:t>
      </w:r>
      <w:r>
        <w:rPr>
          <w:spacing w:val="-11"/>
        </w:rPr>
        <w:t xml:space="preserve"> </w:t>
      </w:r>
      <w:r>
        <w:rPr>
          <w:spacing w:val="-4"/>
        </w:rPr>
        <w:t>направляемых</w:t>
      </w:r>
      <w:r>
        <w:rPr>
          <w:spacing w:val="-5"/>
        </w:rPr>
        <w:t xml:space="preserve"> </w:t>
      </w:r>
      <w:r>
        <w:rPr>
          <w:spacing w:val="-4"/>
        </w:rPr>
        <w:t>на оплату</w:t>
      </w:r>
      <w:r>
        <w:rPr>
          <w:spacing w:val="-5"/>
        </w:rPr>
        <w:t xml:space="preserve"> </w:t>
      </w:r>
      <w:r>
        <w:rPr>
          <w:spacing w:val="-4"/>
        </w:rPr>
        <w:t>труда и</w:t>
      </w:r>
      <w:r>
        <w:t xml:space="preserve"> </w:t>
      </w:r>
      <w:r>
        <w:rPr>
          <w:spacing w:val="-4"/>
        </w:rPr>
        <w:t xml:space="preserve">иные нужды, </w:t>
      </w:r>
      <w:r>
        <w:t>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структуре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ED113B" w:rsidRDefault="00F26E6D">
      <w:pPr>
        <w:pStyle w:val="a3"/>
        <w:spacing w:before="3" w:line="237" w:lineRule="auto"/>
        <w:ind w:left="710" w:right="947" w:firstLine="566"/>
      </w:pPr>
      <w:r>
        <w:t>Нормативные затраты на оказание государственных (муниципальных) услуг включают в себя затраты на оплату труда педагогических работников с учётом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ED113B" w:rsidRDefault="00F26E6D">
      <w:pPr>
        <w:pStyle w:val="a3"/>
        <w:spacing w:before="10" w:line="237" w:lineRule="auto"/>
        <w:ind w:left="710" w:right="954" w:firstLine="566"/>
      </w:pPr>
      <w:r>
        <w:t>В связи с требованиями при расчёте регионального норматива учитываются затраты рабочего времени педагогических работников образовательных организаций на урочную и внеурочную деятельность.</w:t>
      </w:r>
    </w:p>
    <w:p w:rsidR="00ED113B" w:rsidRDefault="00F26E6D">
      <w:pPr>
        <w:pStyle w:val="a3"/>
        <w:spacing w:before="1" w:line="237" w:lineRule="auto"/>
        <w:ind w:left="710" w:right="950" w:firstLine="566"/>
      </w:pPr>
      <w:r>
        <w:t>Формирование фонда оплаты труда образовательной организации осуществляется в пределах объёма</w:t>
      </w:r>
      <w:r>
        <w:rPr>
          <w:spacing w:val="-1"/>
        </w:rPr>
        <w:t xml:space="preserve"> </w:t>
      </w:r>
      <w:r>
        <w:t>средств образовательной организации на</w:t>
      </w:r>
      <w:r>
        <w:rPr>
          <w:spacing w:val="-1"/>
        </w:rPr>
        <w:t xml:space="preserve"> </w:t>
      </w:r>
      <w:r>
        <w:t>текущий финансовый год, установленного в соответствии с нормативами финансового обеспечения,</w:t>
      </w:r>
      <w:r>
        <w:rPr>
          <w:spacing w:val="-3"/>
        </w:rPr>
        <w:t xml:space="preserve"> </w:t>
      </w:r>
      <w:r>
        <w:t>определёнными</w:t>
      </w:r>
      <w:r>
        <w:rPr>
          <w:spacing w:val="-2"/>
        </w:rPr>
        <w:t xml:space="preserve"> </w:t>
      </w:r>
      <w:r>
        <w:t>органами</w:t>
      </w:r>
      <w:r>
        <w:rPr>
          <w:spacing w:val="-4"/>
        </w:rPr>
        <w:t xml:space="preserve"> </w:t>
      </w:r>
      <w:r>
        <w:t>государственной</w:t>
      </w:r>
      <w:r>
        <w:rPr>
          <w:spacing w:val="-2"/>
        </w:rPr>
        <w:t xml:space="preserve"> </w:t>
      </w:r>
      <w:r>
        <w:t>власти</w:t>
      </w:r>
      <w:r>
        <w:rPr>
          <w:spacing w:val="-2"/>
        </w:rPr>
        <w:t xml:space="preserve"> </w:t>
      </w:r>
      <w:r>
        <w:t>субъекта</w:t>
      </w:r>
      <w:r>
        <w:rPr>
          <w:spacing w:val="-3"/>
        </w:rPr>
        <w:t xml:space="preserve"> </w:t>
      </w:r>
      <w:r>
        <w:t>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ED113B" w:rsidRDefault="00F26E6D">
      <w:pPr>
        <w:pStyle w:val="a3"/>
        <w:spacing w:before="9" w:line="237" w:lineRule="auto"/>
        <w:ind w:left="710" w:right="949" w:firstLine="566"/>
      </w:pPr>
      <w: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образовательной организации и достигнутых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педагогическими работниками современных</w:t>
      </w:r>
      <w:r>
        <w:rPr>
          <w:spacing w:val="35"/>
        </w:rPr>
        <w:t xml:space="preserve">  </w:t>
      </w:r>
      <w:r>
        <w:t>педагогических</w:t>
      </w:r>
      <w:r>
        <w:rPr>
          <w:spacing w:val="39"/>
        </w:rPr>
        <w:t xml:space="preserve">  </w:t>
      </w:r>
      <w:r>
        <w:t>технологий,</w:t>
      </w:r>
      <w:r>
        <w:rPr>
          <w:spacing w:val="36"/>
        </w:rPr>
        <w:t xml:space="preserve">  </w:t>
      </w:r>
      <w:r>
        <w:t>в</w:t>
      </w:r>
      <w:r>
        <w:rPr>
          <w:spacing w:val="37"/>
        </w:rPr>
        <w:t xml:space="preserve">  </w:t>
      </w:r>
      <w:r>
        <w:t>том</w:t>
      </w:r>
      <w:r>
        <w:rPr>
          <w:spacing w:val="38"/>
        </w:rPr>
        <w:t xml:space="preserve">  </w:t>
      </w:r>
      <w:r>
        <w:t>числе</w:t>
      </w:r>
      <w:r>
        <w:rPr>
          <w:spacing w:val="37"/>
        </w:rPr>
        <w:t xml:space="preserve">  </w:t>
      </w:r>
      <w:r>
        <w:rPr>
          <w:spacing w:val="-2"/>
        </w:rPr>
        <w:t>здоровьесберегающих;</w:t>
      </w:r>
    </w:p>
    <w:p w:rsidR="00ED113B" w:rsidRDefault="00ED113B">
      <w:pPr>
        <w:pStyle w:val="a3"/>
        <w:spacing w:line="237" w:lineRule="auto"/>
        <w:sectPr w:rsidR="00ED113B">
          <w:pgSz w:w="11910" w:h="16840"/>
          <w:pgMar w:top="1040" w:right="283" w:bottom="1180" w:left="1133" w:header="0" w:footer="946" w:gutter="0"/>
          <w:cols w:space="720"/>
        </w:sectPr>
      </w:pPr>
    </w:p>
    <w:p w:rsidR="00ED113B" w:rsidRDefault="00F26E6D">
      <w:pPr>
        <w:pStyle w:val="a3"/>
        <w:spacing w:before="71"/>
        <w:ind w:left="710" w:right="957"/>
      </w:pPr>
      <w:r>
        <w:lastRenderedPageBreak/>
        <w:t>участие в методической работе, распространение передового педагогического опыта; повышение уровня профессионального мастерства и др.</w:t>
      </w:r>
    </w:p>
    <w:p w:rsidR="00ED113B" w:rsidRDefault="00F26E6D">
      <w:pPr>
        <w:pStyle w:val="a3"/>
        <w:spacing w:line="273" w:lineRule="exact"/>
        <w:ind w:left="710"/>
      </w:pPr>
      <w:r>
        <w:t>Образовательная</w:t>
      </w:r>
      <w:r>
        <w:rPr>
          <w:spacing w:val="-6"/>
        </w:rPr>
        <w:t xml:space="preserve"> </w:t>
      </w:r>
      <w:r>
        <w:t>организация</w:t>
      </w:r>
      <w:r>
        <w:rPr>
          <w:spacing w:val="-6"/>
        </w:rPr>
        <w:t xml:space="preserve"> </w:t>
      </w:r>
      <w:r>
        <w:t>самостоятельно</w:t>
      </w:r>
      <w:r>
        <w:rPr>
          <w:spacing w:val="-5"/>
        </w:rPr>
        <w:t xml:space="preserve"> </w:t>
      </w:r>
      <w:r>
        <w:rPr>
          <w:spacing w:val="-2"/>
        </w:rPr>
        <w:t>определяет:</w:t>
      </w:r>
    </w:p>
    <w:p w:rsidR="00ED113B" w:rsidRDefault="00F26E6D">
      <w:pPr>
        <w:pStyle w:val="a4"/>
        <w:numPr>
          <w:ilvl w:val="0"/>
          <w:numId w:val="7"/>
        </w:numPr>
        <w:tabs>
          <w:tab w:val="left" w:pos="848"/>
        </w:tabs>
        <w:spacing w:line="274" w:lineRule="exact"/>
        <w:ind w:left="848" w:hanging="138"/>
        <w:rPr>
          <w:sz w:val="24"/>
        </w:rPr>
      </w:pPr>
      <w:r>
        <w:rPr>
          <w:sz w:val="24"/>
        </w:rPr>
        <w:t>соотношение</w:t>
      </w:r>
      <w:r>
        <w:rPr>
          <w:spacing w:val="-7"/>
          <w:sz w:val="24"/>
        </w:rPr>
        <w:t xml:space="preserve"> </w:t>
      </w:r>
      <w:r>
        <w:rPr>
          <w:sz w:val="24"/>
        </w:rPr>
        <w:t>базовой</w:t>
      </w:r>
      <w:r>
        <w:rPr>
          <w:spacing w:val="-5"/>
          <w:sz w:val="24"/>
        </w:rPr>
        <w:t xml:space="preserve"> </w:t>
      </w:r>
      <w:r>
        <w:rPr>
          <w:sz w:val="24"/>
        </w:rPr>
        <w:t>и</w:t>
      </w:r>
      <w:r>
        <w:rPr>
          <w:spacing w:val="-4"/>
          <w:sz w:val="24"/>
        </w:rPr>
        <w:t xml:space="preserve"> </w:t>
      </w:r>
      <w:r>
        <w:rPr>
          <w:sz w:val="24"/>
        </w:rPr>
        <w:t>стимулирующей</w:t>
      </w:r>
      <w:r>
        <w:rPr>
          <w:spacing w:val="-3"/>
          <w:sz w:val="24"/>
        </w:rPr>
        <w:t xml:space="preserve"> </w:t>
      </w:r>
      <w:r>
        <w:rPr>
          <w:sz w:val="24"/>
        </w:rPr>
        <w:t>частей</w:t>
      </w:r>
      <w:r>
        <w:rPr>
          <w:spacing w:val="-4"/>
          <w:sz w:val="24"/>
        </w:rPr>
        <w:t xml:space="preserve"> </w:t>
      </w:r>
      <w:r>
        <w:rPr>
          <w:sz w:val="24"/>
        </w:rPr>
        <w:t>фонда</w:t>
      </w:r>
      <w:r>
        <w:rPr>
          <w:spacing w:val="-4"/>
          <w:sz w:val="24"/>
        </w:rPr>
        <w:t xml:space="preserve"> </w:t>
      </w:r>
      <w:r>
        <w:rPr>
          <w:sz w:val="24"/>
        </w:rPr>
        <w:t>оплаты</w:t>
      </w:r>
      <w:r>
        <w:rPr>
          <w:spacing w:val="-3"/>
          <w:sz w:val="24"/>
        </w:rPr>
        <w:t xml:space="preserve"> </w:t>
      </w:r>
      <w:r>
        <w:rPr>
          <w:spacing w:val="-2"/>
          <w:sz w:val="24"/>
        </w:rPr>
        <w:t>труда;</w:t>
      </w:r>
    </w:p>
    <w:p w:rsidR="00ED113B" w:rsidRDefault="00F26E6D">
      <w:pPr>
        <w:pStyle w:val="a4"/>
        <w:numPr>
          <w:ilvl w:val="0"/>
          <w:numId w:val="7"/>
        </w:numPr>
        <w:tabs>
          <w:tab w:val="left" w:pos="925"/>
        </w:tabs>
        <w:spacing w:before="1" w:line="237" w:lineRule="auto"/>
        <w:ind w:right="945" w:firstLine="0"/>
        <w:rPr>
          <w:sz w:val="24"/>
        </w:rPr>
      </w:pPr>
      <w:r>
        <w:rPr>
          <w:sz w:val="24"/>
        </w:rPr>
        <w:t>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rsidR="00ED113B" w:rsidRDefault="00F26E6D">
      <w:pPr>
        <w:pStyle w:val="a4"/>
        <w:numPr>
          <w:ilvl w:val="0"/>
          <w:numId w:val="7"/>
        </w:numPr>
        <w:tabs>
          <w:tab w:val="left" w:pos="915"/>
        </w:tabs>
        <w:spacing w:line="276" w:lineRule="auto"/>
        <w:ind w:right="946" w:firstLine="0"/>
        <w:rPr>
          <w:sz w:val="24"/>
        </w:rPr>
      </w:pPr>
      <w:r>
        <w:rPr>
          <w:sz w:val="24"/>
        </w:rPr>
        <w:t xml:space="preserve">соотношение общей и специальной частей внутри базовой части фонда оплаты </w:t>
      </w:r>
      <w:r>
        <w:rPr>
          <w:spacing w:val="-2"/>
          <w:sz w:val="24"/>
        </w:rPr>
        <w:t>труда;</w:t>
      </w:r>
    </w:p>
    <w:p w:rsidR="00ED113B" w:rsidRDefault="00F26E6D">
      <w:pPr>
        <w:pStyle w:val="a4"/>
        <w:numPr>
          <w:ilvl w:val="0"/>
          <w:numId w:val="7"/>
        </w:numPr>
        <w:tabs>
          <w:tab w:val="left" w:pos="848"/>
        </w:tabs>
        <w:spacing w:line="276" w:lineRule="auto"/>
        <w:ind w:right="957" w:firstLine="0"/>
        <w:rPr>
          <w:sz w:val="24"/>
        </w:rPr>
      </w:pPr>
      <w:r>
        <w:rPr>
          <w:sz w:val="24"/>
        </w:rPr>
        <w:t>порядок</w:t>
      </w:r>
      <w:r>
        <w:rPr>
          <w:spacing w:val="-3"/>
          <w:sz w:val="24"/>
        </w:rPr>
        <w:t xml:space="preserve"> </w:t>
      </w:r>
      <w:r>
        <w:rPr>
          <w:sz w:val="24"/>
        </w:rPr>
        <w:t>распределения</w:t>
      </w:r>
      <w:r>
        <w:rPr>
          <w:spacing w:val="-4"/>
          <w:sz w:val="24"/>
        </w:rPr>
        <w:t xml:space="preserve"> </w:t>
      </w:r>
      <w:r>
        <w:rPr>
          <w:sz w:val="24"/>
        </w:rPr>
        <w:t>стимулирующей</w:t>
      </w:r>
      <w:r>
        <w:rPr>
          <w:spacing w:val="-4"/>
          <w:sz w:val="24"/>
        </w:rPr>
        <w:t xml:space="preserve"> </w:t>
      </w:r>
      <w:r>
        <w:rPr>
          <w:sz w:val="24"/>
        </w:rPr>
        <w:t>части</w:t>
      </w:r>
      <w:r>
        <w:rPr>
          <w:spacing w:val="-3"/>
          <w:sz w:val="24"/>
        </w:rPr>
        <w:t xml:space="preserve"> </w:t>
      </w:r>
      <w:r>
        <w:rPr>
          <w:sz w:val="24"/>
        </w:rPr>
        <w:t>фонда</w:t>
      </w:r>
      <w:r>
        <w:rPr>
          <w:spacing w:val="-5"/>
          <w:sz w:val="24"/>
        </w:rPr>
        <w:t xml:space="preserve"> </w:t>
      </w:r>
      <w:r>
        <w:rPr>
          <w:sz w:val="24"/>
        </w:rPr>
        <w:t>оплаты</w:t>
      </w:r>
      <w:r>
        <w:rPr>
          <w:spacing w:val="-4"/>
          <w:sz w:val="24"/>
        </w:rPr>
        <w:t xml:space="preserve"> </w:t>
      </w:r>
      <w:r>
        <w:rPr>
          <w:sz w:val="24"/>
        </w:rPr>
        <w:t>труда</w:t>
      </w:r>
      <w:r>
        <w:rPr>
          <w:spacing w:val="-5"/>
          <w:sz w:val="24"/>
        </w:rPr>
        <w:t xml:space="preserve"> </w:t>
      </w:r>
      <w:r>
        <w:rPr>
          <w:sz w:val="24"/>
        </w:rPr>
        <w:t>в</w:t>
      </w:r>
      <w:r>
        <w:rPr>
          <w:spacing w:val="-3"/>
          <w:sz w:val="24"/>
        </w:rPr>
        <w:t xml:space="preserve"> </w:t>
      </w:r>
      <w:r>
        <w:rPr>
          <w:sz w:val="24"/>
        </w:rPr>
        <w:t>соответствии</w:t>
      </w:r>
      <w:r>
        <w:rPr>
          <w:spacing w:val="-1"/>
          <w:sz w:val="24"/>
        </w:rPr>
        <w:t xml:space="preserve"> </w:t>
      </w:r>
      <w:r>
        <w:rPr>
          <w:sz w:val="24"/>
        </w:rPr>
        <w:t>с региональными и муниципальными нормативными правовыми актами.</w:t>
      </w:r>
    </w:p>
    <w:p w:rsidR="00ED113B" w:rsidRDefault="00F26E6D">
      <w:pPr>
        <w:pStyle w:val="a3"/>
        <w:spacing w:line="276" w:lineRule="auto"/>
        <w:ind w:left="710" w:right="949" w:firstLine="566"/>
      </w:pPr>
      <w:r>
        <w:t>В распределении стимулирующей части фонда оплаты труда учитывается мнение</w:t>
      </w:r>
      <w:r>
        <w:rPr>
          <w:spacing w:val="-2"/>
        </w:rPr>
        <w:t xml:space="preserve"> </w:t>
      </w:r>
      <w:r>
        <w:t>коллегиальных</w:t>
      </w:r>
      <w:r>
        <w:rPr>
          <w:spacing w:val="-1"/>
        </w:rPr>
        <w:t xml:space="preserve"> </w:t>
      </w:r>
      <w:r>
        <w:t>органов управления</w:t>
      </w:r>
      <w:r>
        <w:rPr>
          <w:spacing w:val="-1"/>
        </w:rPr>
        <w:t xml:space="preserve"> </w:t>
      </w:r>
      <w:r>
        <w:t>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ED113B" w:rsidRDefault="00F26E6D">
      <w:pPr>
        <w:pStyle w:val="a3"/>
        <w:spacing w:line="276" w:lineRule="auto"/>
        <w:ind w:left="710" w:right="948" w:firstLine="566"/>
      </w:pPr>
      <w:r>
        <w:t>При реализации адаптированной основной образовательной программы с привлечением ресурсов иных организаций, на условиях сетевого взаимодействия образовательная организация разрабатывает финансовый механизм взаимодействия между образовательной организацией и организациями дополнительного</w:t>
      </w:r>
      <w:r>
        <w:rPr>
          <w:spacing w:val="40"/>
        </w:rPr>
        <w:t xml:space="preserve"> </w:t>
      </w:r>
      <w:r>
        <w:t>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ED113B" w:rsidRDefault="00F26E6D">
      <w:pPr>
        <w:pStyle w:val="a3"/>
        <w:spacing w:line="274" w:lineRule="exact"/>
        <w:ind w:left="1277"/>
      </w:pPr>
      <w:r>
        <w:t>Взаимодействие</w:t>
      </w:r>
      <w:r>
        <w:rPr>
          <w:spacing w:val="-8"/>
        </w:rPr>
        <w:t xml:space="preserve"> </w:t>
      </w:r>
      <w:r>
        <w:rPr>
          <w:spacing w:val="-2"/>
        </w:rPr>
        <w:t>осуществляется:</w:t>
      </w:r>
    </w:p>
    <w:p w:rsidR="00ED113B" w:rsidRDefault="00F26E6D">
      <w:pPr>
        <w:pStyle w:val="a4"/>
        <w:numPr>
          <w:ilvl w:val="1"/>
          <w:numId w:val="7"/>
        </w:numPr>
        <w:tabs>
          <w:tab w:val="left" w:pos="1589"/>
        </w:tabs>
        <w:spacing w:before="41" w:line="276" w:lineRule="auto"/>
        <w:ind w:right="954" w:firstLine="566"/>
        <w:rPr>
          <w:sz w:val="24"/>
        </w:rPr>
      </w:pPr>
      <w:r>
        <w:rPr>
          <w:sz w:val="24"/>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ED113B" w:rsidRDefault="00F26E6D">
      <w:pPr>
        <w:pStyle w:val="a4"/>
        <w:numPr>
          <w:ilvl w:val="1"/>
          <w:numId w:val="7"/>
        </w:numPr>
        <w:tabs>
          <w:tab w:val="left" w:pos="1455"/>
        </w:tabs>
        <w:spacing w:before="2" w:line="276" w:lineRule="auto"/>
        <w:ind w:right="954" w:firstLine="566"/>
        <w:rPr>
          <w:sz w:val="24"/>
        </w:rPr>
      </w:pPr>
      <w:r>
        <w:rPr>
          <w:sz w:val="24"/>
        </w:rPr>
        <w:t>за счёт выделения ставок педагогов дополнительного образования, которые обеспечивают</w:t>
      </w:r>
      <w:r>
        <w:rPr>
          <w:spacing w:val="-4"/>
          <w:sz w:val="24"/>
        </w:rPr>
        <w:t xml:space="preserve"> </w:t>
      </w:r>
      <w:r>
        <w:rPr>
          <w:sz w:val="24"/>
        </w:rPr>
        <w:t>реализацию</w:t>
      </w:r>
      <w:r>
        <w:rPr>
          <w:spacing w:val="-4"/>
          <w:sz w:val="24"/>
        </w:rPr>
        <w:t xml:space="preserve"> </w:t>
      </w:r>
      <w:r>
        <w:rPr>
          <w:sz w:val="24"/>
        </w:rPr>
        <w:t>для</w:t>
      </w:r>
      <w:r>
        <w:rPr>
          <w:spacing w:val="-4"/>
          <w:sz w:val="24"/>
        </w:rPr>
        <w:t xml:space="preserve"> </w:t>
      </w:r>
      <w:r>
        <w:rPr>
          <w:sz w:val="24"/>
        </w:rPr>
        <w:t>обучающихся</w:t>
      </w:r>
      <w:r>
        <w:rPr>
          <w:spacing w:val="-4"/>
          <w:sz w:val="24"/>
        </w:rPr>
        <w:t xml:space="preserve"> </w:t>
      </w:r>
      <w:r>
        <w:rPr>
          <w:sz w:val="24"/>
        </w:rPr>
        <w:t>образовательной</w:t>
      </w:r>
      <w:r>
        <w:rPr>
          <w:spacing w:val="-3"/>
          <w:sz w:val="24"/>
        </w:rPr>
        <w:t xml:space="preserve"> </w:t>
      </w:r>
      <w:r>
        <w:rPr>
          <w:sz w:val="24"/>
        </w:rPr>
        <w:t>организации</w:t>
      </w:r>
      <w:r>
        <w:rPr>
          <w:spacing w:val="-3"/>
          <w:sz w:val="24"/>
        </w:rPr>
        <w:t xml:space="preserve"> </w:t>
      </w:r>
      <w:r>
        <w:rPr>
          <w:sz w:val="24"/>
        </w:rPr>
        <w:t>широкого спектра программ внеурочной деятельности.</w:t>
      </w:r>
    </w:p>
    <w:p w:rsidR="00ED113B" w:rsidRDefault="00F26E6D">
      <w:pPr>
        <w:pStyle w:val="a3"/>
        <w:spacing w:line="276" w:lineRule="auto"/>
        <w:ind w:left="710" w:right="948" w:firstLine="710"/>
      </w:pPr>
      <w:r>
        <w:t>Примерный календарный учебный график реализации образовательной программы, примерные условия образовательной деятельности, включая примерные расчёты нормативных затрат оказания государственных услуг по реализации образовательной программы разрабатываются в соответствии с Федеральным законом № 273-ФЗ «Об образовании в Российской Федерации» (ст. 2, п. 10).</w:t>
      </w:r>
    </w:p>
    <w:p w:rsidR="00ED113B" w:rsidRDefault="00F26E6D">
      <w:pPr>
        <w:pStyle w:val="a3"/>
        <w:spacing w:before="1" w:line="276" w:lineRule="auto"/>
        <w:ind w:left="710" w:right="947" w:firstLine="566"/>
      </w:pPr>
      <w:r>
        <w:t>Примерный расчёт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определённым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w:t>
      </w:r>
      <w:r>
        <w:rPr>
          <w:spacing w:val="80"/>
        </w:rPr>
        <w:t xml:space="preserve"> </w:t>
      </w:r>
      <w:r>
        <w:t>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w:t>
      </w:r>
      <w:r>
        <w:rPr>
          <w:spacing w:val="80"/>
        </w:rPr>
        <w:t xml:space="preserve"> </w:t>
      </w:r>
      <w:r>
        <w:t>образование,</w:t>
      </w:r>
      <w:r>
        <w:rPr>
          <w:spacing w:val="80"/>
        </w:rPr>
        <w:t xml:space="preserve"> </w:t>
      </w:r>
      <w:r>
        <w:t>профессионального</w:t>
      </w:r>
      <w:r>
        <w:rPr>
          <w:spacing w:val="80"/>
        </w:rPr>
        <w:t xml:space="preserve"> </w:t>
      </w:r>
      <w:r>
        <w:t>обучения,</w:t>
      </w:r>
      <w:r>
        <w:rPr>
          <w:spacing w:val="80"/>
        </w:rPr>
        <w:t xml:space="preserve"> </w:t>
      </w:r>
      <w:r>
        <w:t>применяемых</w:t>
      </w:r>
      <w:r>
        <w:rPr>
          <w:spacing w:val="80"/>
        </w:rPr>
        <w:t xml:space="preserve"> </w:t>
      </w:r>
      <w:r>
        <w:t>при</w:t>
      </w:r>
    </w:p>
    <w:p w:rsidR="00ED113B" w:rsidRDefault="00ED113B">
      <w:pPr>
        <w:pStyle w:val="a3"/>
        <w:spacing w:line="276" w:lineRule="auto"/>
        <w:sectPr w:rsidR="00ED113B">
          <w:pgSz w:w="11910" w:h="16840"/>
          <w:pgMar w:top="1040" w:right="283" w:bottom="1200" w:left="1133" w:header="0" w:footer="946" w:gutter="0"/>
          <w:cols w:space="720"/>
        </w:sectPr>
      </w:pPr>
    </w:p>
    <w:p w:rsidR="00ED113B" w:rsidRDefault="00F26E6D">
      <w:pPr>
        <w:pStyle w:val="a3"/>
        <w:spacing w:before="68" w:line="276" w:lineRule="auto"/>
        <w:ind w:left="710" w:right="946"/>
      </w:pPr>
      <w:r>
        <w:lastRenderedPageBreak/>
        <w:t>расчёте объёма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w:t>
      </w:r>
    </w:p>
    <w:p w:rsidR="00ED113B" w:rsidRDefault="00F26E6D">
      <w:pPr>
        <w:pStyle w:val="a3"/>
        <w:spacing w:before="3" w:line="276" w:lineRule="auto"/>
        <w:ind w:left="710" w:right="946" w:firstLine="566"/>
      </w:pPr>
      <w:r>
        <w:t>Примерный расчёт нормативных затрат оказания государственных услуг по реализации адаптированной образовательной программы начального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rsidR="00ED113B" w:rsidRDefault="00F26E6D">
      <w:pPr>
        <w:pStyle w:val="a3"/>
        <w:spacing w:before="1" w:line="276" w:lineRule="auto"/>
        <w:ind w:left="710" w:right="948" w:firstLine="566"/>
      </w:pPr>
      <w:r>
        <w:t>Финансовое обеспечение оказания государственных услуг осуществляется в пределах бюджетных ассигнований, предусмотренных образовательной</w:t>
      </w:r>
      <w:r>
        <w:rPr>
          <w:spacing w:val="40"/>
        </w:rPr>
        <w:t xml:space="preserve"> </w:t>
      </w:r>
      <w:r>
        <w:t>организацией на очередной финансовый год.</w:t>
      </w:r>
    </w:p>
    <w:p w:rsidR="00ED113B" w:rsidRDefault="00ED113B">
      <w:pPr>
        <w:pStyle w:val="a3"/>
        <w:spacing w:before="46"/>
        <w:ind w:left="0"/>
        <w:jc w:val="left"/>
      </w:pPr>
    </w:p>
    <w:p w:rsidR="00ED113B" w:rsidRDefault="00F26E6D">
      <w:pPr>
        <w:pStyle w:val="2"/>
        <w:numPr>
          <w:ilvl w:val="2"/>
          <w:numId w:val="6"/>
        </w:numPr>
        <w:tabs>
          <w:tab w:val="left" w:pos="1302"/>
          <w:tab w:val="left" w:pos="4929"/>
          <w:tab w:val="left" w:pos="6018"/>
          <w:tab w:val="left" w:pos="6922"/>
          <w:tab w:val="left" w:pos="8280"/>
        </w:tabs>
        <w:spacing w:before="0" w:line="276" w:lineRule="auto"/>
        <w:ind w:right="953" w:firstLine="0"/>
        <w:jc w:val="left"/>
      </w:pPr>
      <w:r>
        <w:t xml:space="preserve">Информационно-методические условия реализации программы </w:t>
      </w:r>
      <w:r>
        <w:rPr>
          <w:spacing w:val="-2"/>
        </w:rPr>
        <w:t>Информационно-образовательная</w:t>
      </w:r>
      <w:r>
        <w:tab/>
      </w:r>
      <w:r>
        <w:rPr>
          <w:spacing w:val="-4"/>
        </w:rPr>
        <w:t>среда</w:t>
      </w:r>
      <w:r>
        <w:tab/>
      </w:r>
      <w:r>
        <w:rPr>
          <w:spacing w:val="-4"/>
        </w:rPr>
        <w:t>как</w:t>
      </w:r>
      <w:r>
        <w:tab/>
      </w:r>
      <w:r>
        <w:rPr>
          <w:spacing w:val="-2"/>
        </w:rPr>
        <w:t>условие</w:t>
      </w:r>
      <w:r>
        <w:tab/>
      </w:r>
      <w:r>
        <w:rPr>
          <w:spacing w:val="-2"/>
        </w:rPr>
        <w:t xml:space="preserve">реализации </w:t>
      </w:r>
      <w:r>
        <w:t>адаптированной программы начального общего образования</w:t>
      </w:r>
    </w:p>
    <w:p w:rsidR="00ED113B" w:rsidRDefault="00F26E6D">
      <w:pPr>
        <w:pStyle w:val="a3"/>
        <w:spacing w:line="278" w:lineRule="auto"/>
        <w:ind w:left="710" w:right="954" w:firstLine="566"/>
      </w:pPr>
      <w:r>
        <w:t>В соответствии с требованиями реализация программы обеспечивается современной информационно-образовательной средой.</w:t>
      </w:r>
    </w:p>
    <w:p w:rsidR="00ED113B" w:rsidRDefault="00F26E6D">
      <w:pPr>
        <w:pStyle w:val="a3"/>
        <w:spacing w:line="276" w:lineRule="auto"/>
        <w:ind w:left="710" w:right="940" w:firstLine="566"/>
      </w:pPr>
      <w:r>
        <w:t xml:space="preserve">Под </w:t>
      </w:r>
      <w:r>
        <w:rPr>
          <w:b/>
        </w:rPr>
        <w:t xml:space="preserve">информационно-образовательной средой </w:t>
      </w:r>
      <w:r>
        <w:t>(</w:t>
      </w:r>
      <w:r>
        <w:rPr>
          <w:b/>
        </w:rPr>
        <w:t>ИОС</w:t>
      </w:r>
      <w:r>
        <w:t>) образовательной организации понимается открытая педагогическая система, включающая разнообразные информационные образовательные ресурсы, современные информационно-коммуникационные технологии</w:t>
      </w:r>
      <w:r>
        <w:rPr>
          <w:rFonts w:ascii="Calibri" w:hAnsi="Calibri"/>
          <w:sz w:val="22"/>
        </w:rPr>
        <w:t xml:space="preserve">, </w:t>
      </w:r>
      <w:r>
        <w:t>способствующие реализации требований ФГОС.</w:t>
      </w:r>
    </w:p>
    <w:p w:rsidR="00ED113B" w:rsidRDefault="00F26E6D">
      <w:pPr>
        <w:pStyle w:val="2"/>
        <w:spacing w:before="0" w:line="240" w:lineRule="auto"/>
        <w:ind w:left="710"/>
      </w:pPr>
      <w:r>
        <w:t>Основными</w:t>
      </w:r>
      <w:r>
        <w:rPr>
          <w:spacing w:val="-7"/>
        </w:rPr>
        <w:t xml:space="preserve"> </w:t>
      </w:r>
      <w:r>
        <w:t>компонентами</w:t>
      </w:r>
      <w:r>
        <w:rPr>
          <w:spacing w:val="-6"/>
        </w:rPr>
        <w:t xml:space="preserve"> </w:t>
      </w:r>
      <w:r>
        <w:t>ИОС</w:t>
      </w:r>
      <w:r>
        <w:rPr>
          <w:spacing w:val="-6"/>
        </w:rPr>
        <w:t xml:space="preserve"> </w:t>
      </w:r>
      <w:r>
        <w:rPr>
          <w:spacing w:val="-2"/>
        </w:rPr>
        <w:t>являются:</w:t>
      </w:r>
    </w:p>
    <w:p w:rsidR="00ED113B" w:rsidRDefault="00F26E6D">
      <w:pPr>
        <w:pStyle w:val="a4"/>
        <w:numPr>
          <w:ilvl w:val="0"/>
          <w:numId w:val="5"/>
        </w:numPr>
        <w:tabs>
          <w:tab w:val="left" w:pos="869"/>
        </w:tabs>
        <w:spacing w:before="30" w:line="276" w:lineRule="auto"/>
        <w:ind w:right="956" w:firstLine="0"/>
        <w:rPr>
          <w:sz w:val="24"/>
        </w:rPr>
      </w:pPr>
      <w:r>
        <w:rPr>
          <w:sz w:val="24"/>
        </w:rPr>
        <w:t>учебно-методические комплекты по всем учебным предметам на языках обучения, определённых учредителем образовательной организации;</w:t>
      </w:r>
    </w:p>
    <w:p w:rsidR="00ED113B" w:rsidRDefault="00F26E6D">
      <w:pPr>
        <w:pStyle w:val="a4"/>
        <w:numPr>
          <w:ilvl w:val="0"/>
          <w:numId w:val="5"/>
        </w:numPr>
        <w:tabs>
          <w:tab w:val="left" w:pos="1001"/>
        </w:tabs>
        <w:spacing w:before="1" w:line="276" w:lineRule="auto"/>
        <w:ind w:right="947" w:firstLine="0"/>
        <w:rPr>
          <w:sz w:val="24"/>
        </w:rPr>
      </w:pPr>
      <w:r>
        <w:rPr>
          <w:sz w:val="24"/>
        </w:rPr>
        <w:t>учебно-наглядные пособия (средства натурного фонда, печатные средства надлежащего</w:t>
      </w:r>
      <w:r>
        <w:rPr>
          <w:spacing w:val="-9"/>
          <w:sz w:val="24"/>
        </w:rPr>
        <w:t xml:space="preserve"> </w:t>
      </w:r>
      <w:r>
        <w:rPr>
          <w:sz w:val="24"/>
        </w:rPr>
        <w:t>качества</w:t>
      </w:r>
      <w:r>
        <w:rPr>
          <w:spacing w:val="-6"/>
          <w:sz w:val="24"/>
        </w:rPr>
        <w:t xml:space="preserve"> </w:t>
      </w:r>
      <w:r>
        <w:rPr>
          <w:sz w:val="24"/>
        </w:rPr>
        <w:t>демонстрационные</w:t>
      </w:r>
      <w:r>
        <w:rPr>
          <w:spacing w:val="-12"/>
          <w:sz w:val="24"/>
        </w:rPr>
        <w:t xml:space="preserve"> </w:t>
      </w:r>
      <w:r>
        <w:rPr>
          <w:sz w:val="24"/>
        </w:rPr>
        <w:t>и</w:t>
      </w:r>
      <w:r>
        <w:rPr>
          <w:spacing w:val="-10"/>
          <w:sz w:val="24"/>
        </w:rPr>
        <w:t xml:space="preserve"> </w:t>
      </w:r>
      <w:r>
        <w:rPr>
          <w:sz w:val="24"/>
        </w:rPr>
        <w:t>раздаточные,</w:t>
      </w:r>
      <w:r>
        <w:rPr>
          <w:spacing w:val="-10"/>
          <w:sz w:val="24"/>
        </w:rPr>
        <w:t xml:space="preserve"> </w:t>
      </w:r>
      <w:r>
        <w:rPr>
          <w:sz w:val="24"/>
        </w:rPr>
        <w:t>экранно-звуковые</w:t>
      </w:r>
      <w:r>
        <w:rPr>
          <w:spacing w:val="-10"/>
          <w:sz w:val="24"/>
        </w:rPr>
        <w:t xml:space="preserve"> </w:t>
      </w:r>
      <w:r>
        <w:rPr>
          <w:sz w:val="24"/>
        </w:rPr>
        <w:t>средства, мультимедийные средства);</w:t>
      </w:r>
    </w:p>
    <w:p w:rsidR="00ED113B" w:rsidRDefault="00F26E6D">
      <w:pPr>
        <w:pStyle w:val="a4"/>
        <w:numPr>
          <w:ilvl w:val="0"/>
          <w:numId w:val="5"/>
        </w:numPr>
        <w:tabs>
          <w:tab w:val="left" w:pos="889"/>
        </w:tabs>
        <w:spacing w:line="278" w:lineRule="auto"/>
        <w:ind w:right="952" w:firstLine="0"/>
        <w:rPr>
          <w:sz w:val="24"/>
        </w:rPr>
      </w:pPr>
      <w:r>
        <w:rPr>
          <w:sz w:val="24"/>
        </w:rPr>
        <w:t>фонд дополнительной литературы (детская художественная и научно-популярная литература, справочно-библиографические и периодические издания).</w:t>
      </w:r>
    </w:p>
    <w:p w:rsidR="00ED113B" w:rsidRDefault="00F26E6D">
      <w:pPr>
        <w:pStyle w:val="a3"/>
        <w:tabs>
          <w:tab w:val="left" w:pos="3707"/>
          <w:tab w:val="left" w:pos="5760"/>
          <w:tab w:val="left" w:pos="7789"/>
        </w:tabs>
        <w:spacing w:line="276" w:lineRule="auto"/>
        <w:ind w:left="710" w:right="945" w:firstLine="566"/>
      </w:pPr>
      <w:r>
        <w:rPr>
          <w:spacing w:val="-2"/>
        </w:rPr>
        <w:t>Образовательной</w:t>
      </w:r>
      <w:r>
        <w:tab/>
      </w:r>
      <w:r>
        <w:rPr>
          <w:spacing w:val="-2"/>
        </w:rPr>
        <w:t>организацией</w:t>
      </w:r>
      <w:r>
        <w:tab/>
      </w:r>
      <w:r>
        <w:rPr>
          <w:spacing w:val="-2"/>
        </w:rPr>
        <w:t>применяются</w:t>
      </w:r>
      <w:r>
        <w:tab/>
        <w:t>информационно-коммуникационные технологии (ИКТ), в том числе с использованием электронных образовательных ресурсов и ресурсов Интернета, а также прикладные программы, поддерживающие административную деятельность и обеспечивающие дистанционное взаимодействие всех участников образовательных отношений как внутри образовательной организации, так и с другими организациями социальной сферы и органами управления.</w:t>
      </w:r>
    </w:p>
    <w:p w:rsidR="00ED113B" w:rsidRDefault="00F26E6D">
      <w:pPr>
        <w:pStyle w:val="a3"/>
        <w:spacing w:line="276" w:lineRule="auto"/>
        <w:ind w:left="710" w:right="955" w:firstLine="566"/>
      </w:pPr>
      <w:r>
        <w:t>Функционирование ИОС требует наличия в образовательной организации технических средств и специального оборудования.</w:t>
      </w:r>
    </w:p>
    <w:p w:rsidR="00ED113B" w:rsidRDefault="00ED113B">
      <w:pPr>
        <w:pStyle w:val="a3"/>
        <w:spacing w:line="276" w:lineRule="auto"/>
        <w:sectPr w:rsidR="00ED113B">
          <w:pgSz w:w="11910" w:h="16840"/>
          <w:pgMar w:top="1040" w:right="283" w:bottom="1200" w:left="1133" w:header="0" w:footer="946" w:gutter="0"/>
          <w:cols w:space="720"/>
        </w:sectPr>
      </w:pPr>
    </w:p>
    <w:p w:rsidR="00ED113B" w:rsidRDefault="00F26E6D">
      <w:pPr>
        <w:pStyle w:val="a3"/>
        <w:spacing w:before="68"/>
        <w:ind w:left="323"/>
        <w:jc w:val="center"/>
      </w:pPr>
      <w:r>
        <w:lastRenderedPageBreak/>
        <w:t>Образовательная</w:t>
      </w:r>
      <w:r>
        <w:rPr>
          <w:spacing w:val="78"/>
        </w:rPr>
        <w:t xml:space="preserve"> </w:t>
      </w:r>
      <w:r>
        <w:t>организация</w:t>
      </w:r>
      <w:r>
        <w:rPr>
          <w:spacing w:val="79"/>
        </w:rPr>
        <w:t xml:space="preserve"> </w:t>
      </w:r>
      <w:r>
        <w:t>располагает</w:t>
      </w:r>
      <w:r>
        <w:rPr>
          <w:spacing w:val="50"/>
          <w:w w:val="150"/>
        </w:rPr>
        <w:t xml:space="preserve"> </w:t>
      </w:r>
      <w:r>
        <w:t>службой</w:t>
      </w:r>
      <w:r>
        <w:rPr>
          <w:spacing w:val="50"/>
          <w:w w:val="150"/>
        </w:rPr>
        <w:t xml:space="preserve"> </w:t>
      </w:r>
      <w:r>
        <w:t>технической</w:t>
      </w:r>
      <w:r>
        <w:rPr>
          <w:spacing w:val="78"/>
        </w:rPr>
        <w:t xml:space="preserve"> </w:t>
      </w:r>
      <w:r>
        <w:rPr>
          <w:spacing w:val="-2"/>
        </w:rPr>
        <w:t>поддержки</w:t>
      </w:r>
    </w:p>
    <w:p w:rsidR="00ED113B" w:rsidRDefault="00F26E6D">
      <w:pPr>
        <w:pStyle w:val="a3"/>
        <w:spacing w:before="44"/>
        <w:ind w:left="710"/>
        <w:jc w:val="left"/>
      </w:pPr>
      <w:r>
        <w:rPr>
          <w:spacing w:val="-4"/>
        </w:rPr>
        <w:t>ИКТ.</w:t>
      </w:r>
    </w:p>
    <w:p w:rsidR="00ED113B" w:rsidRDefault="00F26E6D">
      <w:pPr>
        <w:pStyle w:val="2"/>
        <w:spacing w:before="41" w:line="240" w:lineRule="auto"/>
        <w:ind w:left="710"/>
        <w:rPr>
          <w:b w:val="0"/>
        </w:rPr>
      </w:pPr>
      <w:r>
        <w:t>Информационно-коммуникационные</w:t>
      </w:r>
      <w:r>
        <w:rPr>
          <w:spacing w:val="-11"/>
        </w:rPr>
        <w:t xml:space="preserve"> </w:t>
      </w:r>
      <w:r>
        <w:t>средства</w:t>
      </w:r>
      <w:r>
        <w:rPr>
          <w:spacing w:val="-6"/>
        </w:rPr>
        <w:t xml:space="preserve"> </w:t>
      </w:r>
      <w:r>
        <w:t>и</w:t>
      </w:r>
      <w:r>
        <w:rPr>
          <w:spacing w:val="-8"/>
        </w:rPr>
        <w:t xml:space="preserve"> </w:t>
      </w:r>
      <w:r>
        <w:t>технологии</w:t>
      </w:r>
      <w:r>
        <w:rPr>
          <w:spacing w:val="-3"/>
        </w:rPr>
        <w:t xml:space="preserve"> </w:t>
      </w:r>
      <w:r>
        <w:rPr>
          <w:b w:val="0"/>
          <w:spacing w:val="-2"/>
        </w:rPr>
        <w:t>обеспечивают:</w:t>
      </w:r>
    </w:p>
    <w:p w:rsidR="00ED113B" w:rsidRDefault="00F26E6D">
      <w:pPr>
        <w:pStyle w:val="a4"/>
        <w:numPr>
          <w:ilvl w:val="0"/>
          <w:numId w:val="5"/>
        </w:numPr>
        <w:tabs>
          <w:tab w:val="left" w:pos="934"/>
        </w:tabs>
        <w:spacing w:before="41" w:line="276" w:lineRule="auto"/>
        <w:ind w:right="943" w:firstLine="0"/>
        <w:rPr>
          <w:b/>
          <w:sz w:val="24"/>
        </w:rPr>
      </w:pPr>
      <w:r>
        <w:rPr>
          <w:sz w:val="24"/>
        </w:rPr>
        <w:t>достижение</w:t>
      </w:r>
      <w:r>
        <w:rPr>
          <w:spacing w:val="-3"/>
          <w:sz w:val="24"/>
        </w:rPr>
        <w:t xml:space="preserve"> </w:t>
      </w:r>
      <w:r>
        <w:rPr>
          <w:sz w:val="24"/>
        </w:rPr>
        <w:t>личностных,</w:t>
      </w:r>
      <w:r>
        <w:rPr>
          <w:spacing w:val="-3"/>
          <w:sz w:val="24"/>
        </w:rPr>
        <w:t xml:space="preserve"> </w:t>
      </w:r>
      <w:r>
        <w:rPr>
          <w:sz w:val="24"/>
        </w:rPr>
        <w:t>предметных</w:t>
      </w:r>
      <w:r>
        <w:rPr>
          <w:spacing w:val="-2"/>
          <w:sz w:val="24"/>
        </w:rPr>
        <w:t xml:space="preserve"> </w:t>
      </w:r>
      <w:r>
        <w:rPr>
          <w:sz w:val="24"/>
        </w:rPr>
        <w:t>и</w:t>
      </w:r>
      <w:r>
        <w:rPr>
          <w:spacing w:val="-1"/>
          <w:sz w:val="24"/>
        </w:rPr>
        <w:t xml:space="preserve"> </w:t>
      </w:r>
      <w:r>
        <w:rPr>
          <w:sz w:val="24"/>
        </w:rPr>
        <w:t>метапредметных</w:t>
      </w:r>
      <w:r>
        <w:rPr>
          <w:spacing w:val="-2"/>
          <w:sz w:val="24"/>
        </w:rPr>
        <w:t xml:space="preserve"> </w:t>
      </w:r>
      <w:r>
        <w:rPr>
          <w:sz w:val="24"/>
        </w:rPr>
        <w:t>результатов</w:t>
      </w:r>
      <w:r>
        <w:rPr>
          <w:spacing w:val="-2"/>
          <w:sz w:val="24"/>
        </w:rPr>
        <w:t xml:space="preserve"> </w:t>
      </w:r>
      <w:r>
        <w:rPr>
          <w:sz w:val="24"/>
        </w:rPr>
        <w:t>обучения</w:t>
      </w:r>
      <w:r>
        <w:rPr>
          <w:spacing w:val="-3"/>
          <w:sz w:val="24"/>
        </w:rPr>
        <w:t xml:space="preserve"> </w:t>
      </w:r>
      <w:r>
        <w:rPr>
          <w:sz w:val="24"/>
        </w:rPr>
        <w:t>при реализации</w:t>
      </w:r>
      <w:r>
        <w:rPr>
          <w:spacing w:val="-9"/>
          <w:sz w:val="24"/>
        </w:rPr>
        <w:t xml:space="preserve"> </w:t>
      </w:r>
      <w:r>
        <w:rPr>
          <w:sz w:val="24"/>
        </w:rPr>
        <w:t>требований;</w:t>
      </w:r>
    </w:p>
    <w:p w:rsidR="00ED113B" w:rsidRDefault="00F26E6D">
      <w:pPr>
        <w:pStyle w:val="a4"/>
        <w:numPr>
          <w:ilvl w:val="0"/>
          <w:numId w:val="5"/>
        </w:numPr>
        <w:tabs>
          <w:tab w:val="left" w:pos="848"/>
        </w:tabs>
        <w:spacing w:before="1"/>
        <w:ind w:left="848" w:hanging="138"/>
        <w:rPr>
          <w:b/>
          <w:sz w:val="24"/>
        </w:rPr>
      </w:pPr>
      <w:r>
        <w:rPr>
          <w:spacing w:val="-2"/>
          <w:sz w:val="24"/>
        </w:rPr>
        <w:t>формирование</w:t>
      </w:r>
      <w:r>
        <w:rPr>
          <w:spacing w:val="2"/>
          <w:sz w:val="24"/>
        </w:rPr>
        <w:t xml:space="preserve"> </w:t>
      </w:r>
      <w:r>
        <w:rPr>
          <w:spacing w:val="-2"/>
          <w:sz w:val="24"/>
        </w:rPr>
        <w:t>функциональной</w:t>
      </w:r>
      <w:r>
        <w:rPr>
          <w:spacing w:val="5"/>
          <w:sz w:val="24"/>
        </w:rPr>
        <w:t xml:space="preserve"> </w:t>
      </w:r>
      <w:r>
        <w:rPr>
          <w:spacing w:val="-2"/>
          <w:sz w:val="24"/>
        </w:rPr>
        <w:t>грамотности;</w:t>
      </w:r>
    </w:p>
    <w:p w:rsidR="00ED113B" w:rsidRDefault="00F26E6D">
      <w:pPr>
        <w:pStyle w:val="a4"/>
        <w:numPr>
          <w:ilvl w:val="0"/>
          <w:numId w:val="5"/>
        </w:numPr>
        <w:tabs>
          <w:tab w:val="left" w:pos="941"/>
        </w:tabs>
        <w:spacing w:before="41" w:line="276" w:lineRule="auto"/>
        <w:ind w:right="955" w:firstLine="0"/>
        <w:rPr>
          <w:sz w:val="24"/>
        </w:rPr>
      </w:pPr>
      <w:r>
        <w:rPr>
          <w:sz w:val="24"/>
        </w:rPr>
        <w:t>доступ к учебным планам, рабочим программам учебных предметов, курсов внеурочной деятельности;</w:t>
      </w:r>
    </w:p>
    <w:p w:rsidR="00ED113B" w:rsidRDefault="00F26E6D">
      <w:pPr>
        <w:pStyle w:val="a4"/>
        <w:numPr>
          <w:ilvl w:val="0"/>
          <w:numId w:val="5"/>
        </w:numPr>
        <w:tabs>
          <w:tab w:val="left" w:pos="891"/>
        </w:tabs>
        <w:spacing w:line="276" w:lineRule="auto"/>
        <w:ind w:right="944" w:firstLine="0"/>
        <w:rPr>
          <w:sz w:val="24"/>
        </w:rPr>
      </w:pPr>
      <w:r>
        <w:rPr>
          <w:spacing w:val="-4"/>
          <w:sz w:val="24"/>
        </w:rPr>
        <w:t>доступ</w:t>
      </w:r>
      <w:r>
        <w:rPr>
          <w:spacing w:val="-11"/>
          <w:sz w:val="24"/>
        </w:rPr>
        <w:t xml:space="preserve"> </w:t>
      </w:r>
      <w:r>
        <w:rPr>
          <w:spacing w:val="-4"/>
          <w:sz w:val="24"/>
        </w:rPr>
        <w:t>к</w:t>
      </w:r>
      <w:r>
        <w:rPr>
          <w:spacing w:val="-11"/>
          <w:sz w:val="24"/>
        </w:rPr>
        <w:t xml:space="preserve"> </w:t>
      </w:r>
      <w:r>
        <w:rPr>
          <w:spacing w:val="-4"/>
          <w:sz w:val="24"/>
        </w:rPr>
        <w:t>электронным</w:t>
      </w:r>
      <w:r>
        <w:rPr>
          <w:spacing w:val="-11"/>
          <w:sz w:val="24"/>
        </w:rPr>
        <w:t xml:space="preserve"> </w:t>
      </w:r>
      <w:r>
        <w:rPr>
          <w:spacing w:val="-4"/>
          <w:sz w:val="24"/>
        </w:rPr>
        <w:t>образовательным</w:t>
      </w:r>
      <w:r>
        <w:rPr>
          <w:spacing w:val="-11"/>
          <w:sz w:val="24"/>
        </w:rPr>
        <w:t xml:space="preserve"> </w:t>
      </w:r>
      <w:r>
        <w:rPr>
          <w:spacing w:val="-4"/>
          <w:sz w:val="24"/>
        </w:rPr>
        <w:t>источникам,</w:t>
      </w:r>
      <w:r>
        <w:rPr>
          <w:spacing w:val="-11"/>
          <w:sz w:val="24"/>
        </w:rPr>
        <w:t xml:space="preserve"> </w:t>
      </w:r>
      <w:r>
        <w:rPr>
          <w:spacing w:val="-4"/>
          <w:sz w:val="24"/>
        </w:rPr>
        <w:t>указанным</w:t>
      </w:r>
      <w:r>
        <w:rPr>
          <w:spacing w:val="-11"/>
          <w:sz w:val="24"/>
        </w:rPr>
        <w:t xml:space="preserve"> </w:t>
      </w:r>
      <w:r>
        <w:rPr>
          <w:spacing w:val="-4"/>
          <w:sz w:val="24"/>
        </w:rPr>
        <w:t>в</w:t>
      </w:r>
      <w:r>
        <w:rPr>
          <w:spacing w:val="-11"/>
          <w:sz w:val="24"/>
        </w:rPr>
        <w:t xml:space="preserve"> </w:t>
      </w:r>
      <w:r>
        <w:rPr>
          <w:spacing w:val="-4"/>
          <w:sz w:val="24"/>
        </w:rPr>
        <w:t>рабочих</w:t>
      </w:r>
      <w:r>
        <w:rPr>
          <w:spacing w:val="-11"/>
          <w:sz w:val="24"/>
        </w:rPr>
        <w:t xml:space="preserve"> </w:t>
      </w:r>
      <w:r>
        <w:rPr>
          <w:spacing w:val="-4"/>
          <w:sz w:val="24"/>
        </w:rPr>
        <w:t xml:space="preserve">программах </w:t>
      </w:r>
      <w:r>
        <w:rPr>
          <w:spacing w:val="-6"/>
          <w:sz w:val="24"/>
        </w:rPr>
        <w:t>учебных</w:t>
      </w:r>
      <w:r>
        <w:rPr>
          <w:spacing w:val="-11"/>
          <w:sz w:val="24"/>
        </w:rPr>
        <w:t xml:space="preserve"> </w:t>
      </w:r>
      <w:r>
        <w:rPr>
          <w:spacing w:val="-6"/>
          <w:sz w:val="24"/>
        </w:rPr>
        <w:t>предметов,</w:t>
      </w:r>
      <w:r>
        <w:rPr>
          <w:spacing w:val="-9"/>
          <w:sz w:val="24"/>
        </w:rPr>
        <w:t xml:space="preserve"> </w:t>
      </w:r>
      <w:r>
        <w:rPr>
          <w:spacing w:val="-6"/>
          <w:sz w:val="24"/>
        </w:rPr>
        <w:t>с</w:t>
      </w:r>
      <w:r>
        <w:rPr>
          <w:spacing w:val="-9"/>
          <w:sz w:val="24"/>
        </w:rPr>
        <w:t xml:space="preserve"> </w:t>
      </w:r>
      <w:r>
        <w:rPr>
          <w:spacing w:val="-6"/>
          <w:sz w:val="24"/>
        </w:rPr>
        <w:t>целью</w:t>
      </w:r>
      <w:r>
        <w:rPr>
          <w:spacing w:val="-9"/>
          <w:sz w:val="24"/>
        </w:rPr>
        <w:t xml:space="preserve"> </w:t>
      </w:r>
      <w:r>
        <w:rPr>
          <w:spacing w:val="-6"/>
          <w:sz w:val="24"/>
        </w:rPr>
        <w:t>поиска</w:t>
      </w:r>
      <w:r>
        <w:rPr>
          <w:spacing w:val="-9"/>
          <w:sz w:val="24"/>
        </w:rPr>
        <w:t xml:space="preserve"> </w:t>
      </w:r>
      <w:r>
        <w:rPr>
          <w:spacing w:val="-6"/>
          <w:sz w:val="24"/>
        </w:rPr>
        <w:t>и</w:t>
      </w:r>
      <w:r>
        <w:rPr>
          <w:spacing w:val="-9"/>
          <w:sz w:val="24"/>
        </w:rPr>
        <w:t xml:space="preserve"> </w:t>
      </w:r>
      <w:r>
        <w:rPr>
          <w:spacing w:val="-6"/>
          <w:sz w:val="24"/>
        </w:rPr>
        <w:t>получения</w:t>
      </w:r>
      <w:r>
        <w:rPr>
          <w:spacing w:val="-9"/>
          <w:sz w:val="24"/>
        </w:rPr>
        <w:t xml:space="preserve"> </w:t>
      </w:r>
      <w:r>
        <w:rPr>
          <w:spacing w:val="-6"/>
          <w:sz w:val="24"/>
        </w:rPr>
        <w:t>информации</w:t>
      </w:r>
      <w:r>
        <w:rPr>
          <w:spacing w:val="-9"/>
          <w:sz w:val="24"/>
        </w:rPr>
        <w:t xml:space="preserve"> </w:t>
      </w:r>
      <w:r>
        <w:rPr>
          <w:spacing w:val="-6"/>
          <w:sz w:val="24"/>
        </w:rPr>
        <w:t>(учебной</w:t>
      </w:r>
      <w:r>
        <w:rPr>
          <w:spacing w:val="-9"/>
          <w:sz w:val="24"/>
        </w:rPr>
        <w:t xml:space="preserve"> </w:t>
      </w:r>
      <w:r>
        <w:rPr>
          <w:spacing w:val="-6"/>
          <w:sz w:val="24"/>
        </w:rPr>
        <w:t>и</w:t>
      </w:r>
      <w:r>
        <w:rPr>
          <w:spacing w:val="-9"/>
          <w:sz w:val="24"/>
        </w:rPr>
        <w:t xml:space="preserve"> </w:t>
      </w:r>
      <w:r>
        <w:rPr>
          <w:spacing w:val="-6"/>
          <w:sz w:val="24"/>
        </w:rPr>
        <w:t xml:space="preserve">художественной </w:t>
      </w:r>
      <w:r>
        <w:rPr>
          <w:spacing w:val="-2"/>
          <w:sz w:val="24"/>
        </w:rPr>
        <w:t>литературе, коллекциям</w:t>
      </w:r>
      <w:r>
        <w:rPr>
          <w:spacing w:val="-5"/>
          <w:sz w:val="24"/>
        </w:rPr>
        <w:t xml:space="preserve"> </w:t>
      </w:r>
      <w:r>
        <w:rPr>
          <w:spacing w:val="-2"/>
          <w:sz w:val="24"/>
        </w:rPr>
        <w:t>медиаресурсов</w:t>
      </w:r>
      <w:r>
        <w:rPr>
          <w:spacing w:val="-4"/>
          <w:sz w:val="24"/>
        </w:rPr>
        <w:t xml:space="preserve"> </w:t>
      </w:r>
      <w:r>
        <w:rPr>
          <w:spacing w:val="-2"/>
          <w:sz w:val="24"/>
        </w:rPr>
        <w:t>на</w:t>
      </w:r>
      <w:r>
        <w:rPr>
          <w:spacing w:val="-4"/>
          <w:sz w:val="24"/>
        </w:rPr>
        <w:t xml:space="preserve"> </w:t>
      </w:r>
      <w:r>
        <w:rPr>
          <w:spacing w:val="-2"/>
          <w:sz w:val="24"/>
        </w:rPr>
        <w:t>съёмных</w:t>
      </w:r>
      <w:r>
        <w:rPr>
          <w:spacing w:val="-3"/>
          <w:sz w:val="24"/>
        </w:rPr>
        <w:t xml:space="preserve"> </w:t>
      </w:r>
      <w:r>
        <w:rPr>
          <w:spacing w:val="-2"/>
          <w:sz w:val="24"/>
        </w:rPr>
        <w:t>дисках,</w:t>
      </w:r>
      <w:r>
        <w:rPr>
          <w:spacing w:val="-4"/>
          <w:sz w:val="24"/>
        </w:rPr>
        <w:t xml:space="preserve"> </w:t>
      </w:r>
      <w:r>
        <w:rPr>
          <w:spacing w:val="-2"/>
          <w:sz w:val="24"/>
        </w:rPr>
        <w:t>контролируемым</w:t>
      </w:r>
      <w:r>
        <w:rPr>
          <w:spacing w:val="-4"/>
          <w:sz w:val="24"/>
        </w:rPr>
        <w:t xml:space="preserve"> </w:t>
      </w:r>
      <w:r>
        <w:rPr>
          <w:spacing w:val="-2"/>
          <w:sz w:val="24"/>
        </w:rPr>
        <w:t xml:space="preserve">ресурсам </w:t>
      </w:r>
      <w:r>
        <w:rPr>
          <w:sz w:val="24"/>
        </w:rPr>
        <w:t>локальной</w:t>
      </w:r>
      <w:r>
        <w:rPr>
          <w:spacing w:val="-7"/>
          <w:sz w:val="24"/>
        </w:rPr>
        <w:t xml:space="preserve"> </w:t>
      </w:r>
      <w:r>
        <w:rPr>
          <w:sz w:val="24"/>
        </w:rPr>
        <w:t>сети</w:t>
      </w:r>
      <w:r>
        <w:rPr>
          <w:spacing w:val="-10"/>
          <w:sz w:val="24"/>
        </w:rPr>
        <w:t xml:space="preserve"> </w:t>
      </w:r>
      <w:r>
        <w:rPr>
          <w:sz w:val="24"/>
        </w:rPr>
        <w:t>и</w:t>
      </w:r>
      <w:r>
        <w:rPr>
          <w:spacing w:val="-7"/>
          <w:sz w:val="24"/>
        </w:rPr>
        <w:t xml:space="preserve"> </w:t>
      </w:r>
      <w:r>
        <w:rPr>
          <w:sz w:val="24"/>
        </w:rPr>
        <w:t>Интернета);</w:t>
      </w:r>
    </w:p>
    <w:p w:rsidR="00ED113B" w:rsidRDefault="00F26E6D">
      <w:pPr>
        <w:pStyle w:val="a4"/>
        <w:numPr>
          <w:ilvl w:val="0"/>
          <w:numId w:val="5"/>
        </w:numPr>
        <w:tabs>
          <w:tab w:val="left" w:pos="857"/>
        </w:tabs>
        <w:spacing w:line="276" w:lineRule="auto"/>
        <w:ind w:right="945" w:firstLine="0"/>
        <w:rPr>
          <w:sz w:val="24"/>
        </w:rPr>
      </w:pPr>
      <w:r>
        <w:rPr>
          <w:spacing w:val="-4"/>
          <w:sz w:val="24"/>
        </w:rPr>
        <w:t xml:space="preserve">организацию учебной и внеурочной деятельности, реализация которых предусмотрена </w:t>
      </w:r>
      <w:r>
        <w:rPr>
          <w:sz w:val="24"/>
        </w:rPr>
        <w:t>с применением электронного обучения, с использованием электронных пособий (обучающих компьютерных игр, тренажёров, моделей с цифровым управлением и обратной связью);</w:t>
      </w:r>
    </w:p>
    <w:p w:rsidR="00ED113B" w:rsidRDefault="00F26E6D">
      <w:pPr>
        <w:pStyle w:val="a4"/>
        <w:numPr>
          <w:ilvl w:val="0"/>
          <w:numId w:val="5"/>
        </w:numPr>
        <w:tabs>
          <w:tab w:val="left" w:pos="1129"/>
        </w:tabs>
        <w:spacing w:line="276" w:lineRule="auto"/>
        <w:ind w:right="952" w:firstLine="0"/>
        <w:rPr>
          <w:sz w:val="24"/>
        </w:rPr>
      </w:pPr>
      <w:r>
        <w:rPr>
          <w:sz w:val="24"/>
        </w:rPr>
        <w:t>реализацию индивидуальных образовательных планов, осуществление самостоятельной образовательной деятельности обучающихся при поддержке педагогических работников;</w:t>
      </w:r>
    </w:p>
    <w:p w:rsidR="00ED113B" w:rsidRDefault="00F26E6D">
      <w:pPr>
        <w:pStyle w:val="a4"/>
        <w:numPr>
          <w:ilvl w:val="0"/>
          <w:numId w:val="5"/>
        </w:numPr>
        <w:tabs>
          <w:tab w:val="left" w:pos="1138"/>
        </w:tabs>
        <w:spacing w:line="276" w:lineRule="auto"/>
        <w:ind w:right="941" w:firstLine="0"/>
        <w:rPr>
          <w:sz w:val="24"/>
        </w:rPr>
      </w:pPr>
      <w:r>
        <w:rPr>
          <w:sz w:val="24"/>
        </w:rPr>
        <w:t xml:space="preserve">включение обучающихся в проектно-конструкторскую и поисково-исследовательскую деятельность; проведение наблюдений и опытов, в том числе с </w:t>
      </w:r>
      <w:r>
        <w:rPr>
          <w:spacing w:val="-4"/>
          <w:sz w:val="24"/>
        </w:rPr>
        <w:t>использованием</w:t>
      </w:r>
      <w:r>
        <w:rPr>
          <w:spacing w:val="-23"/>
          <w:sz w:val="24"/>
        </w:rPr>
        <w:t xml:space="preserve"> </w:t>
      </w:r>
      <w:r>
        <w:rPr>
          <w:spacing w:val="-4"/>
          <w:sz w:val="24"/>
        </w:rPr>
        <w:t>специального</w:t>
      </w:r>
      <w:r>
        <w:rPr>
          <w:spacing w:val="-22"/>
          <w:sz w:val="24"/>
        </w:rPr>
        <w:t xml:space="preserve"> </w:t>
      </w:r>
      <w:r>
        <w:rPr>
          <w:spacing w:val="-4"/>
          <w:sz w:val="24"/>
        </w:rPr>
        <w:t>и</w:t>
      </w:r>
      <w:r>
        <w:rPr>
          <w:spacing w:val="-23"/>
          <w:sz w:val="24"/>
        </w:rPr>
        <w:t xml:space="preserve"> </w:t>
      </w:r>
      <w:r>
        <w:rPr>
          <w:spacing w:val="-4"/>
          <w:sz w:val="24"/>
        </w:rPr>
        <w:t>цифрового</w:t>
      </w:r>
      <w:r>
        <w:rPr>
          <w:spacing w:val="-24"/>
          <w:sz w:val="24"/>
        </w:rPr>
        <w:t xml:space="preserve"> </w:t>
      </w:r>
      <w:r>
        <w:rPr>
          <w:spacing w:val="-4"/>
          <w:sz w:val="24"/>
        </w:rPr>
        <w:t>оборудования;</w:t>
      </w:r>
    </w:p>
    <w:p w:rsidR="00ED113B" w:rsidRDefault="00F26E6D">
      <w:pPr>
        <w:pStyle w:val="a4"/>
        <w:numPr>
          <w:ilvl w:val="0"/>
          <w:numId w:val="5"/>
        </w:numPr>
        <w:tabs>
          <w:tab w:val="left" w:pos="848"/>
        </w:tabs>
        <w:spacing w:before="1"/>
        <w:ind w:left="848" w:hanging="138"/>
        <w:rPr>
          <w:sz w:val="24"/>
        </w:rPr>
      </w:pPr>
      <w:r>
        <w:rPr>
          <w:sz w:val="24"/>
        </w:rPr>
        <w:t>фиксацию</w:t>
      </w:r>
      <w:r>
        <w:rPr>
          <w:spacing w:val="-6"/>
          <w:sz w:val="24"/>
        </w:rPr>
        <w:t xml:space="preserve"> </w:t>
      </w:r>
      <w:r>
        <w:rPr>
          <w:sz w:val="24"/>
        </w:rPr>
        <w:t>и</w:t>
      </w:r>
      <w:r>
        <w:rPr>
          <w:spacing w:val="-4"/>
          <w:sz w:val="24"/>
        </w:rPr>
        <w:t xml:space="preserve"> </w:t>
      </w:r>
      <w:r>
        <w:rPr>
          <w:sz w:val="24"/>
        </w:rPr>
        <w:t>хранение</w:t>
      </w:r>
      <w:r>
        <w:rPr>
          <w:spacing w:val="-6"/>
          <w:sz w:val="24"/>
        </w:rPr>
        <w:t xml:space="preserve"> </w:t>
      </w:r>
      <w:r>
        <w:rPr>
          <w:sz w:val="24"/>
        </w:rPr>
        <w:t>информации</w:t>
      </w:r>
      <w:r>
        <w:rPr>
          <w:spacing w:val="-2"/>
          <w:sz w:val="24"/>
        </w:rPr>
        <w:t xml:space="preserve"> </w:t>
      </w:r>
      <w:r>
        <w:rPr>
          <w:sz w:val="24"/>
        </w:rPr>
        <w:t>о</w:t>
      </w:r>
      <w:r>
        <w:rPr>
          <w:spacing w:val="-5"/>
          <w:sz w:val="24"/>
        </w:rPr>
        <w:t xml:space="preserve"> </w:t>
      </w:r>
      <w:r>
        <w:rPr>
          <w:sz w:val="24"/>
        </w:rPr>
        <w:t>ходе</w:t>
      </w:r>
      <w:r>
        <w:rPr>
          <w:spacing w:val="-3"/>
          <w:sz w:val="24"/>
        </w:rPr>
        <w:t xml:space="preserve"> </w:t>
      </w:r>
      <w:r>
        <w:rPr>
          <w:sz w:val="24"/>
        </w:rPr>
        <w:t>образовательного</w:t>
      </w:r>
      <w:r>
        <w:rPr>
          <w:spacing w:val="-1"/>
          <w:sz w:val="24"/>
        </w:rPr>
        <w:t xml:space="preserve"> </w:t>
      </w:r>
      <w:r>
        <w:rPr>
          <w:spacing w:val="-2"/>
          <w:sz w:val="24"/>
        </w:rPr>
        <w:t>процесса;</w:t>
      </w:r>
    </w:p>
    <w:p w:rsidR="00ED113B" w:rsidRDefault="00F26E6D">
      <w:pPr>
        <w:pStyle w:val="a4"/>
        <w:numPr>
          <w:ilvl w:val="0"/>
          <w:numId w:val="5"/>
        </w:numPr>
        <w:tabs>
          <w:tab w:val="left" w:pos="997"/>
        </w:tabs>
        <w:spacing w:before="41" w:line="276" w:lineRule="auto"/>
        <w:ind w:right="944" w:firstLine="0"/>
        <w:rPr>
          <w:sz w:val="24"/>
        </w:rPr>
      </w:pPr>
      <w:r>
        <w:rPr>
          <w:sz w:val="24"/>
        </w:rPr>
        <w:t xml:space="preserve">проведение массовых мероприятий, досуга с просмотром видеоматериалов, организацию театрализованных представлений, обеспеченных озвучиванием и </w:t>
      </w:r>
      <w:r>
        <w:rPr>
          <w:spacing w:val="-6"/>
          <w:sz w:val="24"/>
        </w:rPr>
        <w:t>освещением;</w:t>
      </w:r>
      <w:r>
        <w:rPr>
          <w:spacing w:val="11"/>
          <w:sz w:val="24"/>
        </w:rPr>
        <w:t xml:space="preserve"> </w:t>
      </w:r>
      <w:r>
        <w:rPr>
          <w:spacing w:val="-6"/>
          <w:sz w:val="24"/>
        </w:rPr>
        <w:t>взаимодействие</w:t>
      </w:r>
      <w:r>
        <w:rPr>
          <w:spacing w:val="-7"/>
          <w:sz w:val="24"/>
        </w:rPr>
        <w:t xml:space="preserve"> </w:t>
      </w:r>
      <w:r>
        <w:rPr>
          <w:spacing w:val="-6"/>
          <w:sz w:val="24"/>
        </w:rPr>
        <w:t>между</w:t>
      </w:r>
      <w:r>
        <w:rPr>
          <w:spacing w:val="-9"/>
          <w:sz w:val="24"/>
        </w:rPr>
        <w:t xml:space="preserve"> </w:t>
      </w:r>
      <w:r>
        <w:rPr>
          <w:spacing w:val="-6"/>
          <w:sz w:val="24"/>
        </w:rPr>
        <w:t>участниками образовательного процесса, в</w:t>
      </w:r>
      <w:r>
        <w:rPr>
          <w:spacing w:val="-7"/>
          <w:sz w:val="24"/>
        </w:rPr>
        <w:t xml:space="preserve"> </w:t>
      </w:r>
      <w:r>
        <w:rPr>
          <w:spacing w:val="-6"/>
          <w:sz w:val="24"/>
        </w:rPr>
        <w:t>том</w:t>
      </w:r>
      <w:r>
        <w:rPr>
          <w:spacing w:val="-7"/>
          <w:sz w:val="24"/>
        </w:rPr>
        <w:t xml:space="preserve"> </w:t>
      </w:r>
      <w:r>
        <w:rPr>
          <w:spacing w:val="-6"/>
          <w:sz w:val="24"/>
        </w:rPr>
        <w:t xml:space="preserve">числе </w:t>
      </w:r>
      <w:r>
        <w:rPr>
          <w:sz w:val="24"/>
        </w:rPr>
        <w:t xml:space="preserve">синхронное и (или) асинхронное взаимодействие посредством локальной сети и </w:t>
      </w:r>
      <w:r>
        <w:rPr>
          <w:spacing w:val="-2"/>
          <w:sz w:val="24"/>
        </w:rPr>
        <w:t>Интернета;</w:t>
      </w:r>
    </w:p>
    <w:p w:rsidR="00ED113B" w:rsidRDefault="00F26E6D">
      <w:pPr>
        <w:pStyle w:val="a4"/>
        <w:numPr>
          <w:ilvl w:val="0"/>
          <w:numId w:val="5"/>
        </w:numPr>
        <w:tabs>
          <w:tab w:val="left" w:pos="848"/>
        </w:tabs>
        <w:spacing w:line="276" w:lineRule="exact"/>
        <w:ind w:left="848" w:hanging="138"/>
        <w:rPr>
          <w:sz w:val="24"/>
        </w:rPr>
      </w:pPr>
      <w:r>
        <w:rPr>
          <w:sz w:val="24"/>
        </w:rPr>
        <w:t>формирование</w:t>
      </w:r>
      <w:r>
        <w:rPr>
          <w:spacing w:val="-6"/>
          <w:sz w:val="24"/>
        </w:rPr>
        <w:t xml:space="preserve"> </w:t>
      </w:r>
      <w:r>
        <w:rPr>
          <w:sz w:val="24"/>
        </w:rPr>
        <w:t>и</w:t>
      </w:r>
      <w:r>
        <w:rPr>
          <w:spacing w:val="-5"/>
          <w:sz w:val="24"/>
        </w:rPr>
        <w:t xml:space="preserve"> </w:t>
      </w:r>
      <w:r>
        <w:rPr>
          <w:sz w:val="24"/>
        </w:rPr>
        <w:t>хранение</w:t>
      </w:r>
      <w:r>
        <w:rPr>
          <w:spacing w:val="-4"/>
          <w:sz w:val="24"/>
        </w:rPr>
        <w:t xml:space="preserve"> </w:t>
      </w:r>
      <w:r>
        <w:rPr>
          <w:sz w:val="24"/>
        </w:rPr>
        <w:t>электронного</w:t>
      </w:r>
      <w:r>
        <w:rPr>
          <w:spacing w:val="-3"/>
          <w:sz w:val="24"/>
        </w:rPr>
        <w:t xml:space="preserve"> </w:t>
      </w:r>
      <w:r>
        <w:rPr>
          <w:sz w:val="24"/>
        </w:rPr>
        <w:t>портфолио</w:t>
      </w:r>
      <w:r>
        <w:rPr>
          <w:spacing w:val="-2"/>
          <w:sz w:val="24"/>
        </w:rPr>
        <w:t xml:space="preserve"> обучающегося.</w:t>
      </w:r>
    </w:p>
    <w:p w:rsidR="00ED113B" w:rsidRDefault="00F26E6D">
      <w:pPr>
        <w:pStyle w:val="a3"/>
        <w:spacing w:before="41" w:line="276" w:lineRule="auto"/>
        <w:ind w:left="710" w:right="949" w:firstLine="225"/>
      </w:pPr>
      <w:r>
        <w:t>При работе в ИОС должны соблюдаться правила информационной безопасности при осуществлении коммуникации в школьных сообществах и мессенджерах,</w:t>
      </w:r>
      <w:r>
        <w:rPr>
          <w:spacing w:val="40"/>
        </w:rPr>
        <w:t xml:space="preserve"> </w:t>
      </w:r>
      <w:r>
        <w:t>поиске, анализе и использовании информации в соответствии с учебной задачей, предоставлении персональных данных пользователей локальной сети и Интернета.</w:t>
      </w:r>
    </w:p>
    <w:p w:rsidR="00ED113B" w:rsidRDefault="00F26E6D">
      <w:pPr>
        <w:pStyle w:val="a3"/>
        <w:spacing w:before="1" w:line="276" w:lineRule="auto"/>
        <w:ind w:left="710" w:right="952" w:firstLine="225"/>
      </w:pPr>
      <w:r>
        <w:t>Образовательной организацией определяются необходимые меры и сроки по формированию компонентов ИОС для реализации принятых рабочих программ начального общего образования в соответствии с требованиями. Создание в образовательной организации информационно-образовательной среды может быть осуществлено по следующим параметрам:</w:t>
      </w:r>
    </w:p>
    <w:p w:rsidR="00ED113B" w:rsidRDefault="00ED113B">
      <w:pPr>
        <w:pStyle w:val="a3"/>
        <w:ind w:left="0"/>
        <w:jc w:val="left"/>
        <w:rPr>
          <w:sz w:val="20"/>
        </w:rPr>
      </w:pPr>
    </w:p>
    <w:p w:rsidR="00ED113B" w:rsidRDefault="00ED113B">
      <w:pPr>
        <w:pStyle w:val="a3"/>
        <w:spacing w:before="20"/>
        <w:ind w:left="0"/>
        <w:jc w:val="left"/>
        <w:rPr>
          <w:sz w:val="20"/>
        </w:rPr>
      </w:pPr>
    </w:p>
    <w:tbl>
      <w:tblPr>
        <w:tblStyle w:val="TableNormal"/>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2"/>
        <w:gridCol w:w="5890"/>
        <w:gridCol w:w="2830"/>
      </w:tblGrid>
      <w:tr w:rsidR="00ED113B">
        <w:trPr>
          <w:trHeight w:val="551"/>
        </w:trPr>
        <w:tc>
          <w:tcPr>
            <w:tcW w:w="602" w:type="dxa"/>
          </w:tcPr>
          <w:p w:rsidR="00ED113B" w:rsidRDefault="00F26E6D">
            <w:pPr>
              <w:pStyle w:val="TableParagraph"/>
              <w:spacing w:line="276" w:lineRule="exact"/>
              <w:ind w:left="151" w:right="89" w:firstLine="50"/>
              <w:rPr>
                <w:b/>
                <w:sz w:val="24"/>
              </w:rPr>
            </w:pPr>
            <w:r>
              <w:rPr>
                <w:b/>
                <w:spacing w:val="-10"/>
                <w:sz w:val="24"/>
              </w:rPr>
              <w:t xml:space="preserve">№ </w:t>
            </w:r>
            <w:r>
              <w:rPr>
                <w:b/>
                <w:spacing w:val="-4"/>
                <w:sz w:val="24"/>
              </w:rPr>
              <w:t>п/п</w:t>
            </w:r>
          </w:p>
        </w:tc>
        <w:tc>
          <w:tcPr>
            <w:tcW w:w="5890" w:type="dxa"/>
          </w:tcPr>
          <w:p w:rsidR="00ED113B" w:rsidRDefault="00F26E6D">
            <w:pPr>
              <w:pStyle w:val="TableParagraph"/>
              <w:spacing w:line="273" w:lineRule="exact"/>
              <w:ind w:left="1745"/>
              <w:rPr>
                <w:b/>
                <w:sz w:val="24"/>
              </w:rPr>
            </w:pPr>
            <w:r>
              <w:rPr>
                <w:b/>
                <w:sz w:val="24"/>
              </w:rPr>
              <w:t>Компоненты</w:t>
            </w:r>
            <w:r>
              <w:rPr>
                <w:b/>
                <w:spacing w:val="-5"/>
                <w:sz w:val="24"/>
              </w:rPr>
              <w:t xml:space="preserve"> ИОС</w:t>
            </w:r>
          </w:p>
        </w:tc>
        <w:tc>
          <w:tcPr>
            <w:tcW w:w="2830" w:type="dxa"/>
          </w:tcPr>
          <w:p w:rsidR="00ED113B" w:rsidRDefault="00F26E6D">
            <w:pPr>
              <w:pStyle w:val="TableParagraph"/>
              <w:spacing w:line="274" w:lineRule="exact"/>
              <w:ind w:left="202" w:right="575" w:firstLine="540"/>
              <w:rPr>
                <w:b/>
                <w:sz w:val="24"/>
              </w:rPr>
            </w:pPr>
            <w:r>
              <w:rPr>
                <w:b/>
                <w:spacing w:val="-2"/>
                <w:sz w:val="24"/>
              </w:rPr>
              <w:t xml:space="preserve">Наличие </w:t>
            </w:r>
            <w:r>
              <w:rPr>
                <w:b/>
                <w:sz w:val="24"/>
              </w:rPr>
              <w:t>компонентов</w:t>
            </w:r>
            <w:r>
              <w:rPr>
                <w:b/>
                <w:spacing w:val="-15"/>
                <w:sz w:val="24"/>
              </w:rPr>
              <w:t xml:space="preserve"> </w:t>
            </w:r>
            <w:r>
              <w:rPr>
                <w:b/>
                <w:sz w:val="24"/>
              </w:rPr>
              <w:t>ИОС</w:t>
            </w:r>
          </w:p>
        </w:tc>
      </w:tr>
      <w:tr w:rsidR="00ED113B">
        <w:trPr>
          <w:trHeight w:val="952"/>
        </w:trPr>
        <w:tc>
          <w:tcPr>
            <w:tcW w:w="602" w:type="dxa"/>
          </w:tcPr>
          <w:p w:rsidR="00ED113B" w:rsidRDefault="00F26E6D">
            <w:pPr>
              <w:pStyle w:val="TableParagraph"/>
              <w:spacing w:line="267" w:lineRule="exact"/>
              <w:ind w:left="69"/>
              <w:jc w:val="center"/>
              <w:rPr>
                <w:sz w:val="24"/>
              </w:rPr>
            </w:pPr>
            <w:r>
              <w:rPr>
                <w:spacing w:val="-10"/>
                <w:sz w:val="24"/>
              </w:rPr>
              <w:t>1</w:t>
            </w:r>
          </w:p>
        </w:tc>
        <w:tc>
          <w:tcPr>
            <w:tcW w:w="5890" w:type="dxa"/>
          </w:tcPr>
          <w:p w:rsidR="00ED113B" w:rsidRDefault="00F26E6D">
            <w:pPr>
              <w:pStyle w:val="TableParagraph"/>
              <w:spacing w:line="270" w:lineRule="exact"/>
              <w:ind w:left="108"/>
              <w:rPr>
                <w:sz w:val="24"/>
              </w:rPr>
            </w:pPr>
            <w:r>
              <w:rPr>
                <w:sz w:val="24"/>
              </w:rPr>
              <w:t>Учебники</w:t>
            </w:r>
            <w:r>
              <w:rPr>
                <w:spacing w:val="65"/>
                <w:w w:val="150"/>
                <w:sz w:val="24"/>
              </w:rPr>
              <w:t xml:space="preserve"> </w:t>
            </w:r>
            <w:r>
              <w:rPr>
                <w:sz w:val="24"/>
              </w:rPr>
              <w:t>по</w:t>
            </w:r>
            <w:r>
              <w:rPr>
                <w:spacing w:val="67"/>
                <w:w w:val="150"/>
                <w:sz w:val="24"/>
              </w:rPr>
              <w:t xml:space="preserve"> </w:t>
            </w:r>
            <w:r>
              <w:rPr>
                <w:sz w:val="24"/>
              </w:rPr>
              <w:t>всем</w:t>
            </w:r>
            <w:r>
              <w:rPr>
                <w:spacing w:val="68"/>
                <w:w w:val="150"/>
                <w:sz w:val="24"/>
              </w:rPr>
              <w:t xml:space="preserve"> </w:t>
            </w:r>
            <w:r>
              <w:rPr>
                <w:sz w:val="24"/>
              </w:rPr>
              <w:t>учебным</w:t>
            </w:r>
            <w:r>
              <w:rPr>
                <w:spacing w:val="69"/>
                <w:w w:val="150"/>
                <w:sz w:val="24"/>
              </w:rPr>
              <w:t xml:space="preserve"> </w:t>
            </w:r>
            <w:r>
              <w:rPr>
                <w:sz w:val="24"/>
              </w:rPr>
              <w:t>предметам</w:t>
            </w:r>
            <w:r>
              <w:rPr>
                <w:spacing w:val="62"/>
                <w:w w:val="150"/>
                <w:sz w:val="24"/>
              </w:rPr>
              <w:t xml:space="preserve"> </w:t>
            </w:r>
            <w:r>
              <w:rPr>
                <w:sz w:val="24"/>
              </w:rPr>
              <w:t>на</w:t>
            </w:r>
            <w:r>
              <w:rPr>
                <w:spacing w:val="64"/>
                <w:w w:val="150"/>
                <w:sz w:val="24"/>
              </w:rPr>
              <w:t xml:space="preserve"> </w:t>
            </w:r>
            <w:r>
              <w:rPr>
                <w:spacing w:val="-2"/>
                <w:sz w:val="24"/>
              </w:rPr>
              <w:t>языках</w:t>
            </w:r>
          </w:p>
          <w:p w:rsidR="00ED113B" w:rsidRDefault="00F26E6D">
            <w:pPr>
              <w:pStyle w:val="TableParagraph"/>
              <w:tabs>
                <w:tab w:val="left" w:pos="2035"/>
                <w:tab w:val="left" w:pos="4443"/>
              </w:tabs>
              <w:spacing w:before="9" w:line="310" w:lineRule="atLeast"/>
              <w:ind w:left="108" w:right="130"/>
              <w:rPr>
                <w:sz w:val="24"/>
              </w:rPr>
            </w:pPr>
            <w:r>
              <w:rPr>
                <w:spacing w:val="-2"/>
                <w:sz w:val="24"/>
              </w:rPr>
              <w:t>обучения,</w:t>
            </w:r>
            <w:r>
              <w:rPr>
                <w:sz w:val="24"/>
              </w:rPr>
              <w:tab/>
            </w:r>
            <w:r>
              <w:rPr>
                <w:spacing w:val="-2"/>
                <w:sz w:val="24"/>
              </w:rPr>
              <w:t>определённых</w:t>
            </w:r>
            <w:r>
              <w:rPr>
                <w:sz w:val="24"/>
              </w:rPr>
              <w:tab/>
            </w:r>
            <w:r>
              <w:rPr>
                <w:spacing w:val="-2"/>
                <w:sz w:val="24"/>
              </w:rPr>
              <w:t xml:space="preserve">учредителем </w:t>
            </w:r>
            <w:r>
              <w:rPr>
                <w:sz w:val="24"/>
              </w:rPr>
              <w:t>образовательной организации</w:t>
            </w:r>
          </w:p>
        </w:tc>
        <w:tc>
          <w:tcPr>
            <w:tcW w:w="2830" w:type="dxa"/>
          </w:tcPr>
          <w:p w:rsidR="00ED113B" w:rsidRDefault="00F26E6D">
            <w:pPr>
              <w:pStyle w:val="TableParagraph"/>
              <w:spacing w:line="267" w:lineRule="exact"/>
              <w:ind w:left="108"/>
              <w:rPr>
                <w:sz w:val="24"/>
              </w:rPr>
            </w:pPr>
            <w:r>
              <w:rPr>
                <w:sz w:val="24"/>
              </w:rPr>
              <w:t>100%</w:t>
            </w:r>
            <w:r>
              <w:rPr>
                <w:spacing w:val="-1"/>
                <w:sz w:val="24"/>
              </w:rPr>
              <w:t xml:space="preserve"> </w:t>
            </w:r>
            <w:r>
              <w:rPr>
                <w:spacing w:val="-2"/>
                <w:sz w:val="24"/>
              </w:rPr>
              <w:t>обеспечение</w:t>
            </w:r>
          </w:p>
        </w:tc>
      </w:tr>
      <w:tr w:rsidR="00ED113B">
        <w:trPr>
          <w:trHeight w:val="318"/>
        </w:trPr>
        <w:tc>
          <w:tcPr>
            <w:tcW w:w="602" w:type="dxa"/>
          </w:tcPr>
          <w:p w:rsidR="00ED113B" w:rsidRDefault="00F26E6D">
            <w:pPr>
              <w:pStyle w:val="TableParagraph"/>
              <w:spacing w:line="268" w:lineRule="exact"/>
              <w:ind w:left="69"/>
              <w:jc w:val="center"/>
              <w:rPr>
                <w:sz w:val="24"/>
              </w:rPr>
            </w:pPr>
            <w:r>
              <w:rPr>
                <w:spacing w:val="-10"/>
                <w:sz w:val="24"/>
              </w:rPr>
              <w:t>2</w:t>
            </w:r>
          </w:p>
        </w:tc>
        <w:tc>
          <w:tcPr>
            <w:tcW w:w="5890" w:type="dxa"/>
          </w:tcPr>
          <w:p w:rsidR="00ED113B" w:rsidRDefault="00F26E6D">
            <w:pPr>
              <w:pStyle w:val="TableParagraph"/>
              <w:spacing w:line="270" w:lineRule="exact"/>
              <w:ind w:left="108"/>
              <w:rPr>
                <w:sz w:val="24"/>
              </w:rPr>
            </w:pPr>
            <w:r>
              <w:rPr>
                <w:spacing w:val="-4"/>
                <w:sz w:val="24"/>
              </w:rPr>
              <w:t>Учебно-наглядные</w:t>
            </w:r>
            <w:r>
              <w:rPr>
                <w:spacing w:val="17"/>
                <w:sz w:val="24"/>
              </w:rPr>
              <w:t xml:space="preserve"> </w:t>
            </w:r>
            <w:r>
              <w:rPr>
                <w:spacing w:val="-4"/>
                <w:sz w:val="24"/>
              </w:rPr>
              <w:t>пособия</w:t>
            </w:r>
          </w:p>
        </w:tc>
        <w:tc>
          <w:tcPr>
            <w:tcW w:w="2830" w:type="dxa"/>
          </w:tcPr>
          <w:p w:rsidR="00ED113B" w:rsidRDefault="00F26E6D">
            <w:pPr>
              <w:pStyle w:val="TableParagraph"/>
              <w:spacing w:line="268" w:lineRule="exact"/>
              <w:ind w:left="108"/>
              <w:rPr>
                <w:sz w:val="24"/>
              </w:rPr>
            </w:pPr>
            <w:r>
              <w:rPr>
                <w:sz w:val="24"/>
              </w:rPr>
              <w:t>100</w:t>
            </w:r>
            <w:r>
              <w:rPr>
                <w:spacing w:val="-8"/>
                <w:sz w:val="24"/>
              </w:rPr>
              <w:t xml:space="preserve"> </w:t>
            </w:r>
            <w:r>
              <w:rPr>
                <w:sz w:val="24"/>
              </w:rPr>
              <w:t>%</w:t>
            </w:r>
            <w:r>
              <w:rPr>
                <w:spacing w:val="-8"/>
                <w:sz w:val="24"/>
              </w:rPr>
              <w:t xml:space="preserve"> </w:t>
            </w:r>
            <w:r>
              <w:rPr>
                <w:spacing w:val="-2"/>
                <w:sz w:val="24"/>
              </w:rPr>
              <w:t>обеспечение</w:t>
            </w:r>
          </w:p>
        </w:tc>
      </w:tr>
    </w:tbl>
    <w:p w:rsidR="00ED113B" w:rsidRDefault="00ED113B">
      <w:pPr>
        <w:pStyle w:val="TableParagraph"/>
        <w:spacing w:line="268" w:lineRule="exact"/>
        <w:rPr>
          <w:sz w:val="24"/>
        </w:rPr>
        <w:sectPr w:rsidR="00ED113B">
          <w:pgSz w:w="11910" w:h="16840"/>
          <w:pgMar w:top="1040" w:right="283" w:bottom="1200" w:left="1133" w:header="0" w:footer="946" w:gutter="0"/>
          <w:cols w:space="720"/>
        </w:sectPr>
      </w:pPr>
    </w:p>
    <w:tbl>
      <w:tblPr>
        <w:tblStyle w:val="TableNormal"/>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2"/>
        <w:gridCol w:w="5890"/>
        <w:gridCol w:w="2830"/>
      </w:tblGrid>
      <w:tr w:rsidR="00ED113B">
        <w:trPr>
          <w:trHeight w:val="635"/>
        </w:trPr>
        <w:tc>
          <w:tcPr>
            <w:tcW w:w="602" w:type="dxa"/>
          </w:tcPr>
          <w:p w:rsidR="00ED113B" w:rsidRDefault="00F26E6D">
            <w:pPr>
              <w:pStyle w:val="TableParagraph"/>
              <w:spacing w:line="275" w:lineRule="exact"/>
              <w:ind w:left="69"/>
              <w:jc w:val="center"/>
              <w:rPr>
                <w:sz w:val="24"/>
              </w:rPr>
            </w:pPr>
            <w:r>
              <w:rPr>
                <w:spacing w:val="-10"/>
                <w:sz w:val="24"/>
              </w:rPr>
              <w:lastRenderedPageBreak/>
              <w:t>3</w:t>
            </w:r>
          </w:p>
        </w:tc>
        <w:tc>
          <w:tcPr>
            <w:tcW w:w="5890" w:type="dxa"/>
          </w:tcPr>
          <w:p w:rsidR="00ED113B" w:rsidRDefault="00F26E6D">
            <w:pPr>
              <w:pStyle w:val="TableParagraph"/>
              <w:spacing w:line="273" w:lineRule="exact"/>
              <w:ind w:left="108"/>
              <w:rPr>
                <w:sz w:val="24"/>
              </w:rPr>
            </w:pPr>
            <w:r>
              <w:rPr>
                <w:sz w:val="24"/>
              </w:rPr>
              <w:t>Технические</w:t>
            </w:r>
            <w:r>
              <w:rPr>
                <w:spacing w:val="-5"/>
                <w:sz w:val="24"/>
              </w:rPr>
              <w:t xml:space="preserve"> </w:t>
            </w:r>
            <w:r>
              <w:rPr>
                <w:sz w:val="24"/>
              </w:rPr>
              <w:t>средства,</w:t>
            </w:r>
            <w:r>
              <w:rPr>
                <w:spacing w:val="-3"/>
                <w:sz w:val="24"/>
              </w:rPr>
              <w:t xml:space="preserve"> </w:t>
            </w:r>
            <w:r>
              <w:rPr>
                <w:spacing w:val="-2"/>
                <w:sz w:val="24"/>
              </w:rPr>
              <w:t>обеспечивающие</w:t>
            </w:r>
          </w:p>
          <w:p w:rsidR="00ED113B" w:rsidRDefault="00F26E6D">
            <w:pPr>
              <w:pStyle w:val="TableParagraph"/>
              <w:spacing w:before="41"/>
              <w:ind w:left="108"/>
              <w:rPr>
                <w:sz w:val="24"/>
              </w:rPr>
            </w:pPr>
            <w:r>
              <w:rPr>
                <w:sz w:val="24"/>
              </w:rPr>
              <w:t>функционирование</w:t>
            </w:r>
            <w:r>
              <w:rPr>
                <w:spacing w:val="-10"/>
                <w:sz w:val="24"/>
              </w:rPr>
              <w:t xml:space="preserve"> </w:t>
            </w:r>
            <w:r>
              <w:rPr>
                <w:spacing w:val="-5"/>
                <w:sz w:val="24"/>
              </w:rPr>
              <w:t>ИОС</w:t>
            </w:r>
          </w:p>
        </w:tc>
        <w:tc>
          <w:tcPr>
            <w:tcW w:w="2830" w:type="dxa"/>
          </w:tcPr>
          <w:p w:rsidR="00ED113B" w:rsidRDefault="00F26E6D">
            <w:pPr>
              <w:pStyle w:val="TableParagraph"/>
              <w:spacing w:line="270" w:lineRule="exact"/>
              <w:ind w:left="108"/>
              <w:rPr>
                <w:sz w:val="24"/>
              </w:rPr>
            </w:pPr>
            <w:r>
              <w:rPr>
                <w:sz w:val="24"/>
              </w:rPr>
              <w:t>100</w:t>
            </w:r>
            <w:r>
              <w:rPr>
                <w:spacing w:val="-8"/>
                <w:sz w:val="24"/>
              </w:rPr>
              <w:t xml:space="preserve"> </w:t>
            </w:r>
            <w:r>
              <w:rPr>
                <w:sz w:val="24"/>
              </w:rPr>
              <w:t>%</w:t>
            </w:r>
            <w:r>
              <w:rPr>
                <w:spacing w:val="-8"/>
                <w:sz w:val="24"/>
              </w:rPr>
              <w:t xml:space="preserve"> </w:t>
            </w:r>
            <w:r>
              <w:rPr>
                <w:spacing w:val="-2"/>
                <w:sz w:val="24"/>
              </w:rPr>
              <w:t>обеспечение</w:t>
            </w:r>
          </w:p>
        </w:tc>
      </w:tr>
      <w:tr w:rsidR="00ED113B">
        <w:trPr>
          <w:trHeight w:val="635"/>
        </w:trPr>
        <w:tc>
          <w:tcPr>
            <w:tcW w:w="602" w:type="dxa"/>
          </w:tcPr>
          <w:p w:rsidR="00ED113B" w:rsidRDefault="00F26E6D">
            <w:pPr>
              <w:pStyle w:val="TableParagraph"/>
              <w:spacing w:line="273" w:lineRule="exact"/>
              <w:ind w:left="69"/>
              <w:jc w:val="center"/>
              <w:rPr>
                <w:sz w:val="24"/>
              </w:rPr>
            </w:pPr>
            <w:r>
              <w:rPr>
                <w:spacing w:val="-10"/>
                <w:sz w:val="24"/>
              </w:rPr>
              <w:t>4</w:t>
            </w:r>
          </w:p>
        </w:tc>
        <w:tc>
          <w:tcPr>
            <w:tcW w:w="5890" w:type="dxa"/>
          </w:tcPr>
          <w:p w:rsidR="00ED113B" w:rsidRDefault="00F26E6D">
            <w:pPr>
              <w:pStyle w:val="TableParagraph"/>
              <w:spacing w:line="270" w:lineRule="exact"/>
              <w:ind w:left="108"/>
              <w:rPr>
                <w:sz w:val="24"/>
              </w:rPr>
            </w:pPr>
            <w:r>
              <w:rPr>
                <w:spacing w:val="-2"/>
                <w:sz w:val="24"/>
              </w:rPr>
              <w:t>Программные</w:t>
            </w:r>
            <w:r>
              <w:rPr>
                <w:spacing w:val="-9"/>
                <w:sz w:val="24"/>
              </w:rPr>
              <w:t xml:space="preserve"> </w:t>
            </w:r>
            <w:r>
              <w:rPr>
                <w:spacing w:val="-2"/>
                <w:sz w:val="24"/>
              </w:rPr>
              <w:t>инструменты,</w:t>
            </w:r>
            <w:r>
              <w:rPr>
                <w:spacing w:val="-6"/>
                <w:sz w:val="24"/>
              </w:rPr>
              <w:t xml:space="preserve"> </w:t>
            </w:r>
            <w:r>
              <w:rPr>
                <w:spacing w:val="-2"/>
                <w:sz w:val="24"/>
              </w:rPr>
              <w:t>обеспечивающие</w:t>
            </w:r>
          </w:p>
          <w:p w:rsidR="00ED113B" w:rsidRDefault="00F26E6D">
            <w:pPr>
              <w:pStyle w:val="TableParagraph"/>
              <w:spacing w:before="43"/>
              <w:ind w:left="108"/>
              <w:rPr>
                <w:sz w:val="24"/>
              </w:rPr>
            </w:pPr>
            <w:r>
              <w:rPr>
                <w:sz w:val="24"/>
              </w:rPr>
              <w:t>функционирование</w:t>
            </w:r>
            <w:r>
              <w:rPr>
                <w:spacing w:val="-10"/>
                <w:sz w:val="24"/>
              </w:rPr>
              <w:t xml:space="preserve"> </w:t>
            </w:r>
            <w:r>
              <w:rPr>
                <w:spacing w:val="-5"/>
                <w:sz w:val="24"/>
              </w:rPr>
              <w:t>ИОС</w:t>
            </w:r>
          </w:p>
        </w:tc>
        <w:tc>
          <w:tcPr>
            <w:tcW w:w="2830" w:type="dxa"/>
          </w:tcPr>
          <w:p w:rsidR="00ED113B" w:rsidRDefault="00F26E6D">
            <w:pPr>
              <w:pStyle w:val="TableParagraph"/>
              <w:spacing w:line="268" w:lineRule="exact"/>
              <w:ind w:left="108"/>
              <w:rPr>
                <w:sz w:val="24"/>
              </w:rPr>
            </w:pPr>
            <w:r>
              <w:rPr>
                <w:sz w:val="24"/>
              </w:rPr>
              <w:t>100</w:t>
            </w:r>
            <w:r>
              <w:rPr>
                <w:spacing w:val="-8"/>
                <w:sz w:val="24"/>
              </w:rPr>
              <w:t xml:space="preserve"> </w:t>
            </w:r>
            <w:r>
              <w:rPr>
                <w:sz w:val="24"/>
              </w:rPr>
              <w:t>%</w:t>
            </w:r>
            <w:r>
              <w:rPr>
                <w:spacing w:val="-8"/>
                <w:sz w:val="24"/>
              </w:rPr>
              <w:t xml:space="preserve"> </w:t>
            </w:r>
            <w:r>
              <w:rPr>
                <w:spacing w:val="-2"/>
                <w:sz w:val="24"/>
              </w:rPr>
              <w:t>обеспечение</w:t>
            </w:r>
          </w:p>
        </w:tc>
      </w:tr>
      <w:tr w:rsidR="00ED113B">
        <w:trPr>
          <w:trHeight w:val="316"/>
        </w:trPr>
        <w:tc>
          <w:tcPr>
            <w:tcW w:w="602" w:type="dxa"/>
          </w:tcPr>
          <w:p w:rsidR="00ED113B" w:rsidRDefault="00F26E6D">
            <w:pPr>
              <w:pStyle w:val="TableParagraph"/>
              <w:spacing w:line="273" w:lineRule="exact"/>
              <w:ind w:left="69"/>
              <w:jc w:val="center"/>
              <w:rPr>
                <w:sz w:val="24"/>
              </w:rPr>
            </w:pPr>
            <w:r>
              <w:rPr>
                <w:spacing w:val="-10"/>
                <w:sz w:val="24"/>
              </w:rPr>
              <w:t>5</w:t>
            </w:r>
          </w:p>
        </w:tc>
        <w:tc>
          <w:tcPr>
            <w:tcW w:w="5890" w:type="dxa"/>
          </w:tcPr>
          <w:p w:rsidR="00ED113B" w:rsidRDefault="00F26E6D">
            <w:pPr>
              <w:pStyle w:val="TableParagraph"/>
              <w:spacing w:line="270" w:lineRule="exact"/>
              <w:ind w:left="108"/>
              <w:rPr>
                <w:sz w:val="24"/>
              </w:rPr>
            </w:pPr>
            <w:r>
              <w:rPr>
                <w:spacing w:val="-2"/>
                <w:sz w:val="24"/>
              </w:rPr>
              <w:t>Служба</w:t>
            </w:r>
            <w:r>
              <w:rPr>
                <w:spacing w:val="-8"/>
                <w:sz w:val="24"/>
              </w:rPr>
              <w:t xml:space="preserve"> </w:t>
            </w:r>
            <w:r>
              <w:rPr>
                <w:spacing w:val="-2"/>
                <w:sz w:val="24"/>
              </w:rPr>
              <w:t>технической</w:t>
            </w:r>
            <w:r>
              <w:rPr>
                <w:spacing w:val="-5"/>
                <w:sz w:val="24"/>
              </w:rPr>
              <w:t xml:space="preserve"> </w:t>
            </w:r>
            <w:r>
              <w:rPr>
                <w:spacing w:val="-2"/>
                <w:sz w:val="24"/>
              </w:rPr>
              <w:t>поддержки</w:t>
            </w:r>
          </w:p>
        </w:tc>
        <w:tc>
          <w:tcPr>
            <w:tcW w:w="2830" w:type="dxa"/>
          </w:tcPr>
          <w:p w:rsidR="00ED113B" w:rsidRDefault="00F26E6D">
            <w:pPr>
              <w:pStyle w:val="TableParagraph"/>
              <w:spacing w:line="268" w:lineRule="exact"/>
              <w:ind w:left="171"/>
              <w:rPr>
                <w:sz w:val="24"/>
              </w:rPr>
            </w:pPr>
            <w:r>
              <w:rPr>
                <w:spacing w:val="-4"/>
                <w:sz w:val="24"/>
              </w:rPr>
              <w:t>есть</w:t>
            </w:r>
          </w:p>
        </w:tc>
      </w:tr>
    </w:tbl>
    <w:p w:rsidR="00ED113B" w:rsidRDefault="00ED113B">
      <w:pPr>
        <w:pStyle w:val="a3"/>
        <w:spacing w:before="209"/>
        <w:ind w:left="0"/>
        <w:jc w:val="left"/>
      </w:pPr>
    </w:p>
    <w:p w:rsidR="00ED113B" w:rsidRDefault="00F26E6D">
      <w:pPr>
        <w:pStyle w:val="a3"/>
        <w:spacing w:line="276" w:lineRule="auto"/>
        <w:ind w:left="852" w:right="940" w:firstLine="719"/>
      </w:pPr>
      <w:r>
        <w:t>Требования к учебно-методическому обеспечению образовательной деятельности включают: параметры комплектности оснащения образовательной организации; параметры качества обеспечения образовательной деятельности.</w:t>
      </w:r>
    </w:p>
    <w:p w:rsidR="00ED113B" w:rsidRDefault="00ED113B">
      <w:pPr>
        <w:pStyle w:val="a3"/>
        <w:spacing w:before="44"/>
        <w:ind w:left="0"/>
        <w:jc w:val="left"/>
      </w:pPr>
    </w:p>
    <w:p w:rsidR="00ED113B" w:rsidRDefault="00F26E6D">
      <w:pPr>
        <w:pStyle w:val="2"/>
        <w:numPr>
          <w:ilvl w:val="2"/>
          <w:numId w:val="6"/>
        </w:numPr>
        <w:tabs>
          <w:tab w:val="left" w:pos="1446"/>
        </w:tabs>
        <w:spacing w:before="0"/>
        <w:ind w:left="1446" w:hanging="594"/>
        <w:jc w:val="left"/>
      </w:pPr>
      <w:r>
        <w:rPr>
          <w:spacing w:val="-2"/>
        </w:rPr>
        <w:t>Материально-технические</w:t>
      </w:r>
      <w:r>
        <w:rPr>
          <w:spacing w:val="2"/>
        </w:rPr>
        <w:t xml:space="preserve"> </w:t>
      </w:r>
      <w:r>
        <w:rPr>
          <w:spacing w:val="-2"/>
        </w:rPr>
        <w:t>условия</w:t>
      </w:r>
      <w:r>
        <w:rPr>
          <w:spacing w:val="4"/>
        </w:rPr>
        <w:t xml:space="preserve"> </w:t>
      </w:r>
      <w:r>
        <w:rPr>
          <w:spacing w:val="-2"/>
        </w:rPr>
        <w:t>реализации</w:t>
      </w:r>
      <w:r>
        <w:rPr>
          <w:spacing w:val="7"/>
        </w:rPr>
        <w:t xml:space="preserve"> </w:t>
      </w:r>
      <w:r>
        <w:rPr>
          <w:spacing w:val="-2"/>
        </w:rPr>
        <w:t>АООП</w:t>
      </w:r>
      <w:r>
        <w:rPr>
          <w:spacing w:val="8"/>
        </w:rPr>
        <w:t xml:space="preserve"> </w:t>
      </w:r>
      <w:r>
        <w:rPr>
          <w:spacing w:val="-5"/>
        </w:rPr>
        <w:t>ООО</w:t>
      </w:r>
    </w:p>
    <w:p w:rsidR="00ED113B" w:rsidRDefault="00F26E6D">
      <w:pPr>
        <w:pStyle w:val="a3"/>
        <w:ind w:left="852" w:right="794"/>
        <w:jc w:val="left"/>
      </w:pPr>
      <w:r>
        <w:t>Материально-техническая база ОГКОУ «Ивановского областного центра психолого-медико-социального сопровождения» обеспечивает:</w:t>
      </w:r>
    </w:p>
    <w:p w:rsidR="00ED113B" w:rsidRDefault="00F26E6D">
      <w:pPr>
        <w:pStyle w:val="a4"/>
        <w:numPr>
          <w:ilvl w:val="3"/>
          <w:numId w:val="6"/>
        </w:numPr>
        <w:tabs>
          <w:tab w:val="left" w:pos="990"/>
        </w:tabs>
        <w:ind w:left="990" w:hanging="138"/>
        <w:jc w:val="left"/>
        <w:rPr>
          <w:sz w:val="24"/>
        </w:rPr>
      </w:pPr>
      <w:r>
        <w:rPr>
          <w:sz w:val="24"/>
        </w:rPr>
        <w:t>возможность</w:t>
      </w:r>
      <w:r>
        <w:rPr>
          <w:spacing w:val="-7"/>
          <w:sz w:val="24"/>
        </w:rPr>
        <w:t xml:space="preserve"> </w:t>
      </w:r>
      <w:r>
        <w:rPr>
          <w:sz w:val="24"/>
        </w:rPr>
        <w:t>достижения</w:t>
      </w:r>
      <w:r>
        <w:rPr>
          <w:spacing w:val="-5"/>
          <w:sz w:val="24"/>
        </w:rPr>
        <w:t xml:space="preserve"> </w:t>
      </w:r>
      <w:r>
        <w:rPr>
          <w:sz w:val="24"/>
        </w:rPr>
        <w:t>обучающимися</w:t>
      </w:r>
      <w:r>
        <w:rPr>
          <w:spacing w:val="-5"/>
          <w:sz w:val="24"/>
        </w:rPr>
        <w:t xml:space="preserve"> </w:t>
      </w:r>
      <w:r>
        <w:rPr>
          <w:sz w:val="24"/>
        </w:rPr>
        <w:t>результатов</w:t>
      </w:r>
      <w:r>
        <w:rPr>
          <w:spacing w:val="-6"/>
          <w:sz w:val="24"/>
        </w:rPr>
        <w:t xml:space="preserve"> </w:t>
      </w:r>
      <w:r>
        <w:rPr>
          <w:sz w:val="24"/>
        </w:rPr>
        <w:t>освоения</w:t>
      </w:r>
      <w:r>
        <w:rPr>
          <w:spacing w:val="-5"/>
          <w:sz w:val="24"/>
        </w:rPr>
        <w:t xml:space="preserve"> </w:t>
      </w:r>
      <w:r>
        <w:rPr>
          <w:spacing w:val="-2"/>
          <w:sz w:val="24"/>
        </w:rPr>
        <w:t>программы;</w:t>
      </w:r>
    </w:p>
    <w:p w:rsidR="00ED113B" w:rsidRDefault="00F26E6D">
      <w:pPr>
        <w:pStyle w:val="a4"/>
        <w:numPr>
          <w:ilvl w:val="3"/>
          <w:numId w:val="6"/>
        </w:numPr>
        <w:tabs>
          <w:tab w:val="left" w:pos="990"/>
        </w:tabs>
        <w:ind w:left="990" w:hanging="138"/>
        <w:jc w:val="left"/>
        <w:rPr>
          <w:sz w:val="24"/>
        </w:rPr>
      </w:pPr>
      <w:r>
        <w:rPr>
          <w:sz w:val="24"/>
        </w:rPr>
        <w:t>безопасность</w:t>
      </w:r>
      <w:r>
        <w:rPr>
          <w:spacing w:val="-15"/>
          <w:sz w:val="24"/>
        </w:rPr>
        <w:t xml:space="preserve"> </w:t>
      </w:r>
      <w:r>
        <w:rPr>
          <w:sz w:val="24"/>
        </w:rPr>
        <w:t>и</w:t>
      </w:r>
      <w:r>
        <w:rPr>
          <w:spacing w:val="-15"/>
          <w:sz w:val="24"/>
        </w:rPr>
        <w:t xml:space="preserve"> </w:t>
      </w:r>
      <w:r>
        <w:rPr>
          <w:sz w:val="24"/>
        </w:rPr>
        <w:t>комфортность</w:t>
      </w:r>
      <w:r>
        <w:rPr>
          <w:spacing w:val="-15"/>
          <w:sz w:val="24"/>
        </w:rPr>
        <w:t xml:space="preserve"> </w:t>
      </w:r>
      <w:r>
        <w:rPr>
          <w:sz w:val="24"/>
        </w:rPr>
        <w:t>организации</w:t>
      </w:r>
      <w:r>
        <w:rPr>
          <w:spacing w:val="-13"/>
          <w:sz w:val="24"/>
        </w:rPr>
        <w:t xml:space="preserve"> </w:t>
      </w:r>
      <w:r>
        <w:rPr>
          <w:sz w:val="24"/>
        </w:rPr>
        <w:t>учебного</w:t>
      </w:r>
      <w:r>
        <w:rPr>
          <w:spacing w:val="-15"/>
          <w:sz w:val="24"/>
        </w:rPr>
        <w:t xml:space="preserve"> </w:t>
      </w:r>
      <w:r>
        <w:rPr>
          <w:spacing w:val="-2"/>
          <w:sz w:val="24"/>
        </w:rPr>
        <w:t>процесса;</w:t>
      </w:r>
    </w:p>
    <w:p w:rsidR="00ED113B" w:rsidRDefault="00F26E6D">
      <w:pPr>
        <w:pStyle w:val="a4"/>
        <w:numPr>
          <w:ilvl w:val="3"/>
          <w:numId w:val="6"/>
        </w:numPr>
        <w:tabs>
          <w:tab w:val="left" w:pos="990"/>
        </w:tabs>
        <w:ind w:left="990" w:hanging="138"/>
        <w:jc w:val="left"/>
        <w:rPr>
          <w:sz w:val="24"/>
        </w:rPr>
      </w:pPr>
      <w:r>
        <w:rPr>
          <w:sz w:val="24"/>
        </w:rPr>
        <w:t>соблюдение</w:t>
      </w:r>
      <w:r>
        <w:rPr>
          <w:spacing w:val="-8"/>
          <w:sz w:val="24"/>
        </w:rPr>
        <w:t xml:space="preserve"> </w:t>
      </w:r>
      <w:r>
        <w:rPr>
          <w:sz w:val="24"/>
        </w:rPr>
        <w:t>санитарно-эпидемиологических</w:t>
      </w:r>
      <w:r>
        <w:rPr>
          <w:spacing w:val="-7"/>
          <w:sz w:val="24"/>
        </w:rPr>
        <w:t xml:space="preserve"> </w:t>
      </w:r>
      <w:r>
        <w:rPr>
          <w:sz w:val="24"/>
        </w:rPr>
        <w:t>правил</w:t>
      </w:r>
      <w:r>
        <w:rPr>
          <w:spacing w:val="-7"/>
          <w:sz w:val="24"/>
        </w:rPr>
        <w:t xml:space="preserve"> </w:t>
      </w:r>
      <w:r>
        <w:rPr>
          <w:sz w:val="24"/>
        </w:rPr>
        <w:t>и</w:t>
      </w:r>
      <w:r>
        <w:rPr>
          <w:spacing w:val="-6"/>
          <w:sz w:val="24"/>
        </w:rPr>
        <w:t xml:space="preserve"> </w:t>
      </w:r>
      <w:r>
        <w:rPr>
          <w:sz w:val="24"/>
        </w:rPr>
        <w:t>гигиенических</w:t>
      </w:r>
      <w:r>
        <w:rPr>
          <w:spacing w:val="-4"/>
          <w:sz w:val="24"/>
        </w:rPr>
        <w:t xml:space="preserve"> </w:t>
      </w:r>
      <w:r>
        <w:rPr>
          <w:spacing w:val="-2"/>
          <w:sz w:val="24"/>
        </w:rPr>
        <w:t>нормативов;</w:t>
      </w:r>
    </w:p>
    <w:p w:rsidR="00ED113B" w:rsidRDefault="00F26E6D">
      <w:pPr>
        <w:pStyle w:val="a4"/>
        <w:numPr>
          <w:ilvl w:val="3"/>
          <w:numId w:val="6"/>
        </w:numPr>
        <w:tabs>
          <w:tab w:val="left" w:pos="1033"/>
        </w:tabs>
        <w:ind w:right="798" w:firstLine="0"/>
        <w:jc w:val="left"/>
        <w:rPr>
          <w:sz w:val="24"/>
        </w:rPr>
      </w:pPr>
      <w:r>
        <w:rPr>
          <w:sz w:val="24"/>
        </w:rPr>
        <w:t>возможность</w:t>
      </w:r>
      <w:r>
        <w:rPr>
          <w:spacing w:val="40"/>
          <w:sz w:val="24"/>
        </w:rPr>
        <w:t xml:space="preserve"> </w:t>
      </w:r>
      <w:r>
        <w:rPr>
          <w:sz w:val="24"/>
        </w:rPr>
        <w:t>для</w:t>
      </w:r>
      <w:r>
        <w:rPr>
          <w:spacing w:val="37"/>
          <w:sz w:val="24"/>
        </w:rPr>
        <w:t xml:space="preserve"> </w:t>
      </w:r>
      <w:r>
        <w:rPr>
          <w:sz w:val="24"/>
        </w:rPr>
        <w:t>беспрепятственного</w:t>
      </w:r>
      <w:r>
        <w:rPr>
          <w:spacing w:val="36"/>
          <w:sz w:val="24"/>
        </w:rPr>
        <w:t xml:space="preserve"> </w:t>
      </w:r>
      <w:r>
        <w:rPr>
          <w:sz w:val="24"/>
        </w:rPr>
        <w:t>доступа</w:t>
      </w:r>
      <w:r>
        <w:rPr>
          <w:spacing w:val="38"/>
          <w:sz w:val="24"/>
        </w:rPr>
        <w:t xml:space="preserve"> </w:t>
      </w:r>
      <w:r>
        <w:rPr>
          <w:sz w:val="24"/>
        </w:rPr>
        <w:t>детей-инвалидов</w:t>
      </w:r>
      <w:r>
        <w:rPr>
          <w:spacing w:val="36"/>
          <w:sz w:val="24"/>
        </w:rPr>
        <w:t xml:space="preserve"> </w:t>
      </w:r>
      <w:r>
        <w:rPr>
          <w:sz w:val="24"/>
        </w:rPr>
        <w:t>и</w:t>
      </w:r>
      <w:r>
        <w:rPr>
          <w:spacing w:val="37"/>
          <w:sz w:val="24"/>
        </w:rPr>
        <w:t xml:space="preserve"> </w:t>
      </w:r>
      <w:r>
        <w:rPr>
          <w:sz w:val="24"/>
        </w:rPr>
        <w:t>обучающихся</w:t>
      </w:r>
      <w:r>
        <w:rPr>
          <w:spacing w:val="36"/>
          <w:sz w:val="24"/>
        </w:rPr>
        <w:t xml:space="preserve"> </w:t>
      </w:r>
      <w:r>
        <w:rPr>
          <w:sz w:val="24"/>
        </w:rPr>
        <w:t>с ограниченными возможностями здоровья к объектам инфраструктуры организации.</w:t>
      </w:r>
    </w:p>
    <w:p w:rsidR="00ED113B" w:rsidRDefault="00F26E6D">
      <w:pPr>
        <w:pStyle w:val="a3"/>
        <w:ind w:left="852" w:right="796" w:firstLine="227"/>
      </w:pPr>
      <w:r>
        <w:t>В ОГКОУ «Ивановский областной центр психолого-медико-социального сопровождения» разработаны и закреплены локальным актами перечни оснащения и оборудования, обеспечивающие учебный процесс.</w:t>
      </w:r>
    </w:p>
    <w:p w:rsidR="00ED113B" w:rsidRDefault="00F26E6D">
      <w:pPr>
        <w:pStyle w:val="a3"/>
        <w:ind w:left="852" w:right="796" w:firstLine="568"/>
      </w:pPr>
      <w:r>
        <w:t>Критериальными источниками оценки материально-технических условий образовательной деятельности являются требования ФГОС ООО</w:t>
      </w:r>
      <w:r>
        <w:rPr>
          <w:spacing w:val="-1"/>
        </w:rPr>
        <w:t xml:space="preserve"> </w:t>
      </w:r>
      <w:r>
        <w:t>ОВЗ, лицензионные требования и условия Положения о лицензировании образовательной деятельности, утверждённого постановлением Правительства Российской Федерации 28 октября 2013 г. № 966, а также соответствующие приказы и методические рекомендации, в том числе:</w:t>
      </w:r>
    </w:p>
    <w:p w:rsidR="00ED113B" w:rsidRDefault="00F26E6D">
      <w:pPr>
        <w:pStyle w:val="a4"/>
        <w:numPr>
          <w:ilvl w:val="4"/>
          <w:numId w:val="6"/>
        </w:numPr>
        <w:tabs>
          <w:tab w:val="left" w:pos="1328"/>
        </w:tabs>
        <w:ind w:right="799" w:firstLine="153"/>
        <w:jc w:val="both"/>
        <w:rPr>
          <w:sz w:val="24"/>
        </w:rPr>
      </w:pPr>
      <w:r>
        <w:rPr>
          <w:sz w:val="24"/>
        </w:rPr>
        <w:t>СП 2.4.3648-20 «Санитарно-эпидемиологические требования к организациям воспитания и обучения, отдыха и оздоровления детей и молодёжи», утверждённые постановлением Главного санитарного врача Российской Федерации № 2 от 28 сентября 2020 г.;</w:t>
      </w:r>
    </w:p>
    <w:p w:rsidR="00ED113B" w:rsidRDefault="00F26E6D">
      <w:pPr>
        <w:pStyle w:val="a4"/>
        <w:numPr>
          <w:ilvl w:val="4"/>
          <w:numId w:val="6"/>
        </w:numPr>
        <w:tabs>
          <w:tab w:val="left" w:pos="1299"/>
        </w:tabs>
        <w:ind w:right="801" w:firstLine="153"/>
        <w:jc w:val="both"/>
        <w:rPr>
          <w:sz w:val="24"/>
        </w:rPr>
      </w:pPr>
      <w:r>
        <w:rPr>
          <w:sz w:val="24"/>
        </w:rPr>
        <w:t>СанПиН 1.2.3685-21 «Гигиенические нормативы и требования к обеспечению безопасности и (или) безвредности для человека факторов среды обитания», утверждённые</w:t>
      </w:r>
      <w:r>
        <w:rPr>
          <w:spacing w:val="27"/>
          <w:sz w:val="24"/>
        </w:rPr>
        <w:t xml:space="preserve"> </w:t>
      </w:r>
      <w:r>
        <w:rPr>
          <w:sz w:val="24"/>
        </w:rPr>
        <w:t>постановлением</w:t>
      </w:r>
      <w:r>
        <w:rPr>
          <w:spacing w:val="30"/>
          <w:sz w:val="24"/>
        </w:rPr>
        <w:t xml:space="preserve"> </w:t>
      </w:r>
      <w:r>
        <w:rPr>
          <w:sz w:val="24"/>
        </w:rPr>
        <w:t>Главного</w:t>
      </w:r>
      <w:r>
        <w:rPr>
          <w:spacing w:val="31"/>
          <w:sz w:val="24"/>
        </w:rPr>
        <w:t xml:space="preserve"> </w:t>
      </w:r>
      <w:r>
        <w:rPr>
          <w:sz w:val="24"/>
        </w:rPr>
        <w:t>санитарного</w:t>
      </w:r>
      <w:r>
        <w:rPr>
          <w:spacing w:val="30"/>
          <w:sz w:val="24"/>
        </w:rPr>
        <w:t xml:space="preserve"> </w:t>
      </w:r>
      <w:r>
        <w:rPr>
          <w:sz w:val="24"/>
        </w:rPr>
        <w:t>врача</w:t>
      </w:r>
      <w:r>
        <w:rPr>
          <w:spacing w:val="29"/>
          <w:sz w:val="24"/>
        </w:rPr>
        <w:t xml:space="preserve"> </w:t>
      </w:r>
      <w:r>
        <w:rPr>
          <w:sz w:val="24"/>
        </w:rPr>
        <w:t>Российской</w:t>
      </w:r>
      <w:r>
        <w:rPr>
          <w:spacing w:val="32"/>
          <w:sz w:val="24"/>
        </w:rPr>
        <w:t xml:space="preserve"> </w:t>
      </w:r>
      <w:r>
        <w:rPr>
          <w:spacing w:val="-2"/>
          <w:sz w:val="24"/>
        </w:rPr>
        <w:t>Федерации</w:t>
      </w:r>
    </w:p>
    <w:p w:rsidR="00ED113B" w:rsidRDefault="00F26E6D">
      <w:pPr>
        <w:pStyle w:val="a3"/>
        <w:ind w:left="852"/>
      </w:pPr>
      <w:r>
        <w:t>№</w:t>
      </w:r>
      <w:r>
        <w:rPr>
          <w:spacing w:val="-2"/>
        </w:rPr>
        <w:t xml:space="preserve"> </w:t>
      </w:r>
      <w:r>
        <w:t>2 от</w:t>
      </w:r>
      <w:r>
        <w:rPr>
          <w:spacing w:val="-1"/>
        </w:rPr>
        <w:t xml:space="preserve"> </w:t>
      </w:r>
      <w:r>
        <w:t>28 января</w:t>
      </w:r>
      <w:r>
        <w:rPr>
          <w:spacing w:val="-1"/>
        </w:rPr>
        <w:t xml:space="preserve"> </w:t>
      </w:r>
      <w:r>
        <w:t xml:space="preserve">2021 </w:t>
      </w:r>
      <w:r>
        <w:rPr>
          <w:spacing w:val="-5"/>
        </w:rPr>
        <w:t>г.</w:t>
      </w:r>
    </w:p>
    <w:p w:rsidR="00ED113B" w:rsidRDefault="00F26E6D">
      <w:pPr>
        <w:pStyle w:val="a4"/>
        <w:numPr>
          <w:ilvl w:val="4"/>
          <w:numId w:val="6"/>
        </w:numPr>
        <w:tabs>
          <w:tab w:val="left" w:pos="1287"/>
        </w:tabs>
        <w:ind w:right="800" w:firstLine="153"/>
        <w:jc w:val="both"/>
        <w:rPr>
          <w:sz w:val="24"/>
        </w:rPr>
      </w:pPr>
      <w:r>
        <w:rPr>
          <w:sz w:val="24"/>
        </w:rPr>
        <w:t>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
    <w:p w:rsidR="00ED113B" w:rsidRDefault="00F26E6D">
      <w:pPr>
        <w:pStyle w:val="a4"/>
        <w:numPr>
          <w:ilvl w:val="4"/>
          <w:numId w:val="6"/>
        </w:numPr>
        <w:tabs>
          <w:tab w:val="left" w:pos="1287"/>
        </w:tabs>
        <w:ind w:right="796" w:firstLine="153"/>
        <w:jc w:val="both"/>
        <w:rPr>
          <w:sz w:val="24"/>
        </w:rPr>
      </w:pPr>
      <w:r>
        <w:rPr>
          <w:sz w:val="24"/>
        </w:rPr>
        <w:t>Приказ Министерства просвещения Российской Федерации от 03.09.2019 г.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w:t>
      </w:r>
      <w:r>
        <w:rPr>
          <w:spacing w:val="-5"/>
          <w:sz w:val="24"/>
        </w:rPr>
        <w:t xml:space="preserve"> </w:t>
      </w:r>
      <w:r>
        <w:rPr>
          <w:sz w:val="24"/>
        </w:rPr>
        <w:t>при</w:t>
      </w:r>
      <w:r>
        <w:rPr>
          <w:spacing w:val="-5"/>
          <w:sz w:val="24"/>
        </w:rPr>
        <w:t xml:space="preserve"> </w:t>
      </w:r>
      <w:r>
        <w:rPr>
          <w:sz w:val="24"/>
        </w:rPr>
        <w:t>оснащении</w:t>
      </w:r>
      <w:r>
        <w:rPr>
          <w:spacing w:val="-5"/>
          <w:sz w:val="24"/>
        </w:rPr>
        <w:t xml:space="preserve"> </w:t>
      </w:r>
      <w:r>
        <w:rPr>
          <w:sz w:val="24"/>
        </w:rPr>
        <w:t>общеобразовательных</w:t>
      </w:r>
      <w:r>
        <w:rPr>
          <w:spacing w:val="-3"/>
          <w:sz w:val="24"/>
        </w:rPr>
        <w:t xml:space="preserve"> </w:t>
      </w:r>
      <w:r>
        <w:rPr>
          <w:sz w:val="24"/>
        </w:rPr>
        <w:t>организаций</w:t>
      </w:r>
      <w:r>
        <w:rPr>
          <w:spacing w:val="-5"/>
          <w:sz w:val="24"/>
        </w:rPr>
        <w:t xml:space="preserve"> </w:t>
      </w:r>
      <w:r>
        <w:rPr>
          <w:sz w:val="24"/>
        </w:rPr>
        <w:t>в</w:t>
      </w:r>
      <w:r>
        <w:rPr>
          <w:spacing w:val="-6"/>
          <w:sz w:val="24"/>
        </w:rPr>
        <w:t xml:space="preserve"> </w:t>
      </w:r>
      <w:r>
        <w:rPr>
          <w:sz w:val="24"/>
        </w:rPr>
        <w:t>целях</w:t>
      </w:r>
      <w:r>
        <w:rPr>
          <w:spacing w:val="-3"/>
          <w:sz w:val="24"/>
        </w:rPr>
        <w:t xml:space="preserve"> </w:t>
      </w:r>
      <w:r>
        <w:rPr>
          <w:sz w:val="24"/>
        </w:rPr>
        <w:t>реализации мероприятий</w:t>
      </w:r>
      <w:r>
        <w:rPr>
          <w:spacing w:val="-2"/>
          <w:sz w:val="24"/>
        </w:rPr>
        <w:t xml:space="preserve"> </w:t>
      </w:r>
      <w:r>
        <w:rPr>
          <w:sz w:val="24"/>
        </w:rPr>
        <w:t>по</w:t>
      </w:r>
      <w:r>
        <w:rPr>
          <w:spacing w:val="-4"/>
          <w:sz w:val="24"/>
        </w:rPr>
        <w:t xml:space="preserve"> </w:t>
      </w:r>
      <w:r>
        <w:rPr>
          <w:sz w:val="24"/>
        </w:rPr>
        <w:t>содействию</w:t>
      </w:r>
      <w:r>
        <w:rPr>
          <w:spacing w:val="-2"/>
          <w:sz w:val="24"/>
        </w:rPr>
        <w:t xml:space="preserve"> </w:t>
      </w:r>
      <w:r>
        <w:rPr>
          <w:sz w:val="24"/>
        </w:rPr>
        <w:t>созданию</w:t>
      </w:r>
      <w:r>
        <w:rPr>
          <w:spacing w:val="-2"/>
          <w:sz w:val="24"/>
        </w:rPr>
        <w:t xml:space="preserve"> </w:t>
      </w:r>
      <w:r>
        <w:rPr>
          <w:sz w:val="24"/>
        </w:rPr>
        <w:t>в</w:t>
      </w:r>
      <w:r>
        <w:rPr>
          <w:spacing w:val="-3"/>
          <w:sz w:val="24"/>
        </w:rPr>
        <w:t xml:space="preserve"> </w:t>
      </w:r>
      <w:r>
        <w:rPr>
          <w:sz w:val="24"/>
        </w:rPr>
        <w:t>субъектах</w:t>
      </w:r>
      <w:r>
        <w:rPr>
          <w:spacing w:val="-3"/>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(исходя</w:t>
      </w:r>
      <w:r>
        <w:rPr>
          <w:spacing w:val="-4"/>
          <w:sz w:val="24"/>
        </w:rPr>
        <w:t xml:space="preserve"> </w:t>
      </w:r>
      <w:r>
        <w:rPr>
          <w:sz w:val="24"/>
        </w:rPr>
        <w:t>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w:t>
      </w:r>
      <w:r>
        <w:rPr>
          <w:spacing w:val="-5"/>
          <w:sz w:val="24"/>
        </w:rPr>
        <w:t xml:space="preserve"> </w:t>
      </w:r>
      <w:r>
        <w:rPr>
          <w:sz w:val="24"/>
        </w:rPr>
        <w:t>стоимости</w:t>
      </w:r>
      <w:r>
        <w:rPr>
          <w:spacing w:val="-4"/>
          <w:sz w:val="24"/>
        </w:rPr>
        <w:t xml:space="preserve"> </w:t>
      </w:r>
      <w:r>
        <w:rPr>
          <w:sz w:val="24"/>
        </w:rPr>
        <w:t>оснащения</w:t>
      </w:r>
      <w:r>
        <w:rPr>
          <w:spacing w:val="-14"/>
          <w:sz w:val="24"/>
        </w:rPr>
        <w:t xml:space="preserve"> </w:t>
      </w:r>
      <w:r>
        <w:rPr>
          <w:sz w:val="24"/>
        </w:rPr>
        <w:t>одного</w:t>
      </w:r>
      <w:r>
        <w:rPr>
          <w:spacing w:val="-14"/>
          <w:sz w:val="24"/>
        </w:rPr>
        <w:t xml:space="preserve"> </w:t>
      </w:r>
      <w:r>
        <w:rPr>
          <w:sz w:val="24"/>
        </w:rPr>
        <w:t>места</w:t>
      </w:r>
      <w:r>
        <w:rPr>
          <w:spacing w:val="-15"/>
          <w:sz w:val="24"/>
        </w:rPr>
        <w:t xml:space="preserve"> </w:t>
      </w:r>
      <w:r>
        <w:rPr>
          <w:sz w:val="24"/>
        </w:rPr>
        <w:t>обучающегося</w:t>
      </w:r>
      <w:r>
        <w:rPr>
          <w:spacing w:val="-13"/>
          <w:sz w:val="24"/>
        </w:rPr>
        <w:t xml:space="preserve"> </w:t>
      </w:r>
      <w:r>
        <w:rPr>
          <w:sz w:val="24"/>
        </w:rPr>
        <w:t>указанными</w:t>
      </w:r>
      <w:r>
        <w:rPr>
          <w:spacing w:val="-13"/>
          <w:sz w:val="24"/>
        </w:rPr>
        <w:t xml:space="preserve"> </w:t>
      </w:r>
      <w:r>
        <w:rPr>
          <w:sz w:val="24"/>
        </w:rPr>
        <w:t>средствами обучения и воспитания» (зарегистрирован 25.12.2019 № 56982);</w:t>
      </w:r>
    </w:p>
    <w:p w:rsidR="00ED113B" w:rsidRDefault="00ED113B">
      <w:pPr>
        <w:pStyle w:val="a4"/>
        <w:rPr>
          <w:sz w:val="24"/>
        </w:rPr>
        <w:sectPr w:rsidR="00ED113B">
          <w:type w:val="continuous"/>
          <w:pgSz w:w="11910" w:h="16840"/>
          <w:pgMar w:top="1100" w:right="283" w:bottom="1200" w:left="1133" w:header="0" w:footer="946" w:gutter="0"/>
          <w:cols w:space="720"/>
        </w:sectPr>
      </w:pPr>
    </w:p>
    <w:p w:rsidR="00ED113B" w:rsidRDefault="00F26E6D">
      <w:pPr>
        <w:pStyle w:val="a4"/>
        <w:numPr>
          <w:ilvl w:val="4"/>
          <w:numId w:val="6"/>
        </w:numPr>
        <w:tabs>
          <w:tab w:val="left" w:pos="1299"/>
        </w:tabs>
        <w:spacing w:before="66"/>
        <w:ind w:right="797" w:firstLine="153"/>
        <w:jc w:val="both"/>
        <w:rPr>
          <w:sz w:val="24"/>
        </w:rPr>
      </w:pPr>
      <w:r>
        <w:rPr>
          <w:sz w:val="24"/>
        </w:rPr>
        <w:lastRenderedPageBreak/>
        <w:t>аналогичные перечни, утверждённые региональными нормативными актами и локальными актами образовательной организации, разработанные с учётом особенностей реализации адаптированной основной образовательной программы в образовательной организации;</w:t>
      </w:r>
    </w:p>
    <w:p w:rsidR="00ED113B" w:rsidRDefault="00F26E6D">
      <w:pPr>
        <w:pStyle w:val="a4"/>
        <w:numPr>
          <w:ilvl w:val="4"/>
          <w:numId w:val="6"/>
        </w:numPr>
        <w:tabs>
          <w:tab w:val="left" w:pos="1326"/>
        </w:tabs>
        <w:spacing w:before="1"/>
        <w:ind w:right="797" w:firstLine="153"/>
        <w:jc w:val="both"/>
        <w:rPr>
          <w:sz w:val="24"/>
        </w:rPr>
      </w:pPr>
      <w:r>
        <w:rPr>
          <w:sz w:val="24"/>
        </w:rPr>
        <w:t>Федеральный закон от 29 декабря 2010 г. № 436-ФЗ «О защите детей от информации, причиняющей вред их здоровью и развитию» (Собрание законодательства Российской Федерации, 2011, № 1, ст. 48; 2021, № 15, ст. 2432);</w:t>
      </w:r>
    </w:p>
    <w:p w:rsidR="00ED113B" w:rsidRDefault="00F26E6D">
      <w:pPr>
        <w:pStyle w:val="a4"/>
        <w:numPr>
          <w:ilvl w:val="4"/>
          <w:numId w:val="6"/>
        </w:numPr>
        <w:tabs>
          <w:tab w:val="left" w:pos="1292"/>
        </w:tabs>
        <w:ind w:right="796" w:firstLine="153"/>
        <w:jc w:val="both"/>
        <w:rPr>
          <w:sz w:val="24"/>
        </w:rPr>
      </w:pPr>
      <w:r>
        <w:rPr>
          <w:sz w:val="24"/>
        </w:rPr>
        <w:t>Федеральный закон от 27 июля 2006 г. № 152-ФЗ «О персональных данных» (Собрание</w:t>
      </w:r>
      <w:r>
        <w:rPr>
          <w:spacing w:val="5"/>
          <w:sz w:val="24"/>
        </w:rPr>
        <w:t xml:space="preserve"> </w:t>
      </w:r>
      <w:r>
        <w:rPr>
          <w:sz w:val="24"/>
        </w:rPr>
        <w:t>законодательства</w:t>
      </w:r>
      <w:r>
        <w:rPr>
          <w:spacing w:val="5"/>
          <w:sz w:val="24"/>
        </w:rPr>
        <w:t xml:space="preserve"> </w:t>
      </w:r>
      <w:r>
        <w:rPr>
          <w:sz w:val="24"/>
        </w:rPr>
        <w:t>Российской</w:t>
      </w:r>
      <w:r>
        <w:rPr>
          <w:spacing w:val="6"/>
          <w:sz w:val="24"/>
        </w:rPr>
        <w:t xml:space="preserve"> </w:t>
      </w:r>
      <w:r>
        <w:rPr>
          <w:sz w:val="24"/>
        </w:rPr>
        <w:t>Федерации,</w:t>
      </w:r>
      <w:r>
        <w:rPr>
          <w:spacing w:val="5"/>
          <w:sz w:val="24"/>
        </w:rPr>
        <w:t xml:space="preserve"> </w:t>
      </w:r>
      <w:r>
        <w:rPr>
          <w:sz w:val="24"/>
        </w:rPr>
        <w:t>2006,</w:t>
      </w:r>
      <w:r>
        <w:rPr>
          <w:spacing w:val="5"/>
          <w:sz w:val="24"/>
        </w:rPr>
        <w:t xml:space="preserve"> </w:t>
      </w:r>
      <w:r>
        <w:rPr>
          <w:sz w:val="24"/>
        </w:rPr>
        <w:t>№</w:t>
      </w:r>
      <w:r>
        <w:rPr>
          <w:spacing w:val="4"/>
          <w:sz w:val="24"/>
        </w:rPr>
        <w:t xml:space="preserve"> </w:t>
      </w:r>
      <w:r>
        <w:rPr>
          <w:sz w:val="24"/>
        </w:rPr>
        <w:t>31,</w:t>
      </w:r>
      <w:r>
        <w:rPr>
          <w:spacing w:val="8"/>
          <w:sz w:val="24"/>
        </w:rPr>
        <w:t xml:space="preserve"> </w:t>
      </w:r>
      <w:r>
        <w:rPr>
          <w:sz w:val="24"/>
        </w:rPr>
        <w:t>ст.</w:t>
      </w:r>
      <w:r>
        <w:rPr>
          <w:spacing w:val="9"/>
          <w:sz w:val="24"/>
        </w:rPr>
        <w:t xml:space="preserve"> </w:t>
      </w:r>
      <w:r>
        <w:rPr>
          <w:sz w:val="24"/>
        </w:rPr>
        <w:t>3451;</w:t>
      </w:r>
      <w:r>
        <w:rPr>
          <w:spacing w:val="6"/>
          <w:sz w:val="24"/>
        </w:rPr>
        <w:t xml:space="preserve"> </w:t>
      </w:r>
      <w:r>
        <w:rPr>
          <w:sz w:val="24"/>
        </w:rPr>
        <w:t>2021,</w:t>
      </w:r>
      <w:r>
        <w:rPr>
          <w:spacing w:val="5"/>
          <w:sz w:val="24"/>
        </w:rPr>
        <w:t xml:space="preserve"> </w:t>
      </w:r>
      <w:r>
        <w:rPr>
          <w:sz w:val="24"/>
        </w:rPr>
        <w:t>№</w:t>
      </w:r>
      <w:r>
        <w:rPr>
          <w:spacing w:val="8"/>
          <w:sz w:val="24"/>
        </w:rPr>
        <w:t xml:space="preserve"> </w:t>
      </w:r>
      <w:r>
        <w:rPr>
          <w:spacing w:val="-5"/>
          <w:sz w:val="24"/>
        </w:rPr>
        <w:t>1,</w:t>
      </w:r>
    </w:p>
    <w:p w:rsidR="00ED113B" w:rsidRDefault="00F26E6D">
      <w:pPr>
        <w:pStyle w:val="a3"/>
        <w:ind w:left="852"/>
        <w:jc w:val="left"/>
      </w:pPr>
      <w:r>
        <w:t>ст.</w:t>
      </w:r>
      <w:r>
        <w:rPr>
          <w:spacing w:val="-1"/>
        </w:rPr>
        <w:t xml:space="preserve"> </w:t>
      </w:r>
      <w:r>
        <w:rPr>
          <w:spacing w:val="-4"/>
        </w:rPr>
        <w:t>58).</w:t>
      </w:r>
    </w:p>
    <w:p w:rsidR="00ED113B" w:rsidRDefault="00F26E6D">
      <w:pPr>
        <w:pStyle w:val="a3"/>
        <w:ind w:left="852"/>
        <w:jc w:val="left"/>
      </w:pPr>
      <w:r>
        <w:t>В</w:t>
      </w:r>
      <w:r>
        <w:rPr>
          <w:spacing w:val="-9"/>
        </w:rPr>
        <w:t xml:space="preserve"> </w:t>
      </w:r>
      <w:r>
        <w:t>зональную</w:t>
      </w:r>
      <w:r>
        <w:rPr>
          <w:spacing w:val="-4"/>
        </w:rPr>
        <w:t xml:space="preserve"> </w:t>
      </w:r>
      <w:r>
        <w:t>структуру</w:t>
      </w:r>
      <w:r>
        <w:rPr>
          <w:spacing w:val="-7"/>
        </w:rPr>
        <w:t xml:space="preserve"> </w:t>
      </w:r>
      <w:r>
        <w:t>образовательной</w:t>
      </w:r>
      <w:r>
        <w:rPr>
          <w:spacing w:val="-4"/>
        </w:rPr>
        <w:t xml:space="preserve"> </w:t>
      </w:r>
      <w:r>
        <w:t>организации</w:t>
      </w:r>
      <w:r>
        <w:rPr>
          <w:spacing w:val="-4"/>
        </w:rPr>
        <w:t xml:space="preserve"> </w:t>
      </w:r>
      <w:r>
        <w:rPr>
          <w:spacing w:val="-2"/>
        </w:rPr>
        <w:t>включены:</w:t>
      </w:r>
    </w:p>
    <w:p w:rsidR="00ED113B" w:rsidRDefault="00F26E6D">
      <w:pPr>
        <w:pStyle w:val="a4"/>
        <w:numPr>
          <w:ilvl w:val="3"/>
          <w:numId w:val="6"/>
        </w:numPr>
        <w:tabs>
          <w:tab w:val="left" w:pos="990"/>
        </w:tabs>
        <w:ind w:left="990" w:hanging="138"/>
        <w:jc w:val="left"/>
        <w:rPr>
          <w:sz w:val="24"/>
        </w:rPr>
      </w:pPr>
      <w:r>
        <w:rPr>
          <w:sz w:val="24"/>
        </w:rPr>
        <w:t>входная</w:t>
      </w:r>
      <w:r>
        <w:rPr>
          <w:spacing w:val="-1"/>
          <w:sz w:val="24"/>
        </w:rPr>
        <w:t xml:space="preserve"> </w:t>
      </w:r>
      <w:r>
        <w:rPr>
          <w:spacing w:val="-2"/>
          <w:sz w:val="24"/>
        </w:rPr>
        <w:t>зона;</w:t>
      </w:r>
    </w:p>
    <w:p w:rsidR="00ED113B" w:rsidRDefault="00F26E6D">
      <w:pPr>
        <w:pStyle w:val="a4"/>
        <w:numPr>
          <w:ilvl w:val="3"/>
          <w:numId w:val="6"/>
        </w:numPr>
        <w:tabs>
          <w:tab w:val="left" w:pos="992"/>
        </w:tabs>
        <w:ind w:left="992"/>
        <w:jc w:val="left"/>
        <w:rPr>
          <w:sz w:val="24"/>
        </w:rPr>
      </w:pPr>
      <w:r>
        <w:rPr>
          <w:sz w:val="24"/>
        </w:rPr>
        <w:t>учебные</w:t>
      </w:r>
      <w:r>
        <w:rPr>
          <w:spacing w:val="-8"/>
          <w:sz w:val="24"/>
        </w:rPr>
        <w:t xml:space="preserve"> </w:t>
      </w:r>
      <w:r>
        <w:rPr>
          <w:sz w:val="24"/>
        </w:rPr>
        <w:t>классы</w:t>
      </w:r>
      <w:r>
        <w:rPr>
          <w:spacing w:val="-3"/>
          <w:sz w:val="24"/>
        </w:rPr>
        <w:t xml:space="preserve"> </w:t>
      </w:r>
      <w:r>
        <w:rPr>
          <w:sz w:val="24"/>
        </w:rPr>
        <w:t>с</w:t>
      </w:r>
      <w:r>
        <w:rPr>
          <w:spacing w:val="-5"/>
          <w:sz w:val="24"/>
        </w:rPr>
        <w:t xml:space="preserve"> </w:t>
      </w:r>
      <w:r>
        <w:rPr>
          <w:sz w:val="24"/>
        </w:rPr>
        <w:t>рабочими</w:t>
      </w:r>
      <w:r>
        <w:rPr>
          <w:spacing w:val="-3"/>
          <w:sz w:val="24"/>
        </w:rPr>
        <w:t xml:space="preserve"> </w:t>
      </w:r>
      <w:r>
        <w:rPr>
          <w:sz w:val="24"/>
        </w:rPr>
        <w:t>местами</w:t>
      </w:r>
      <w:r>
        <w:rPr>
          <w:spacing w:val="-3"/>
          <w:sz w:val="24"/>
        </w:rPr>
        <w:t xml:space="preserve"> </w:t>
      </w:r>
      <w:r>
        <w:rPr>
          <w:sz w:val="24"/>
        </w:rPr>
        <w:t>обучающихся</w:t>
      </w:r>
      <w:r>
        <w:rPr>
          <w:spacing w:val="-6"/>
          <w:sz w:val="24"/>
        </w:rPr>
        <w:t xml:space="preserve"> </w:t>
      </w:r>
      <w:r>
        <w:rPr>
          <w:sz w:val="24"/>
        </w:rPr>
        <w:t>и</w:t>
      </w:r>
      <w:r>
        <w:rPr>
          <w:spacing w:val="-3"/>
          <w:sz w:val="24"/>
        </w:rPr>
        <w:t xml:space="preserve"> </w:t>
      </w:r>
      <w:r>
        <w:rPr>
          <w:sz w:val="24"/>
        </w:rPr>
        <w:t>педагогических</w:t>
      </w:r>
      <w:r>
        <w:rPr>
          <w:spacing w:val="-1"/>
          <w:sz w:val="24"/>
        </w:rPr>
        <w:t xml:space="preserve"> </w:t>
      </w:r>
      <w:r>
        <w:rPr>
          <w:spacing w:val="-2"/>
          <w:sz w:val="24"/>
        </w:rPr>
        <w:t>работников;</w:t>
      </w:r>
    </w:p>
    <w:p w:rsidR="00ED113B" w:rsidRDefault="00F26E6D">
      <w:pPr>
        <w:pStyle w:val="a4"/>
        <w:numPr>
          <w:ilvl w:val="3"/>
          <w:numId w:val="6"/>
        </w:numPr>
        <w:tabs>
          <w:tab w:val="left" w:pos="990"/>
        </w:tabs>
        <w:ind w:left="990" w:hanging="138"/>
        <w:jc w:val="left"/>
        <w:rPr>
          <w:sz w:val="24"/>
        </w:rPr>
      </w:pPr>
      <w:r>
        <w:rPr>
          <w:sz w:val="24"/>
        </w:rPr>
        <w:t>библиотека</w:t>
      </w:r>
      <w:r>
        <w:rPr>
          <w:spacing w:val="-6"/>
          <w:sz w:val="24"/>
        </w:rPr>
        <w:t xml:space="preserve"> </w:t>
      </w:r>
      <w:r>
        <w:rPr>
          <w:sz w:val="24"/>
        </w:rPr>
        <w:t>с</w:t>
      </w:r>
      <w:r>
        <w:rPr>
          <w:spacing w:val="-6"/>
          <w:sz w:val="24"/>
        </w:rPr>
        <w:t xml:space="preserve"> </w:t>
      </w:r>
      <w:r>
        <w:rPr>
          <w:sz w:val="24"/>
        </w:rPr>
        <w:t>рабочими</w:t>
      </w:r>
      <w:r>
        <w:rPr>
          <w:spacing w:val="-4"/>
          <w:sz w:val="24"/>
        </w:rPr>
        <w:t xml:space="preserve"> </w:t>
      </w:r>
      <w:r>
        <w:rPr>
          <w:sz w:val="24"/>
        </w:rPr>
        <w:t>зонами:</w:t>
      </w:r>
      <w:r>
        <w:rPr>
          <w:spacing w:val="-5"/>
          <w:sz w:val="24"/>
        </w:rPr>
        <w:t xml:space="preserve"> </w:t>
      </w:r>
      <w:r>
        <w:rPr>
          <w:sz w:val="24"/>
        </w:rPr>
        <w:t>книгохранилищем,</w:t>
      </w:r>
      <w:r>
        <w:rPr>
          <w:spacing w:val="-4"/>
          <w:sz w:val="24"/>
        </w:rPr>
        <w:t xml:space="preserve"> </w:t>
      </w:r>
      <w:r>
        <w:rPr>
          <w:sz w:val="24"/>
        </w:rPr>
        <w:t>медиатекой,</w:t>
      </w:r>
      <w:r>
        <w:rPr>
          <w:spacing w:val="-4"/>
          <w:sz w:val="24"/>
        </w:rPr>
        <w:t xml:space="preserve"> </w:t>
      </w:r>
      <w:r>
        <w:rPr>
          <w:sz w:val="24"/>
        </w:rPr>
        <w:t>читальным</w:t>
      </w:r>
      <w:r>
        <w:rPr>
          <w:spacing w:val="-5"/>
          <w:sz w:val="24"/>
        </w:rPr>
        <w:t xml:space="preserve"> </w:t>
      </w:r>
      <w:r>
        <w:rPr>
          <w:spacing w:val="-2"/>
          <w:sz w:val="24"/>
        </w:rPr>
        <w:t>залом;</w:t>
      </w:r>
    </w:p>
    <w:p w:rsidR="00ED113B" w:rsidRDefault="00F26E6D">
      <w:pPr>
        <w:pStyle w:val="a4"/>
        <w:numPr>
          <w:ilvl w:val="3"/>
          <w:numId w:val="6"/>
        </w:numPr>
        <w:tabs>
          <w:tab w:val="left" w:pos="990"/>
        </w:tabs>
        <w:ind w:left="990" w:hanging="138"/>
        <w:jc w:val="left"/>
        <w:rPr>
          <w:sz w:val="24"/>
        </w:rPr>
      </w:pPr>
      <w:r>
        <w:rPr>
          <w:sz w:val="24"/>
        </w:rPr>
        <w:t>спортивные</w:t>
      </w:r>
      <w:r>
        <w:rPr>
          <w:spacing w:val="-6"/>
          <w:sz w:val="24"/>
        </w:rPr>
        <w:t xml:space="preserve"> </w:t>
      </w:r>
      <w:r>
        <w:rPr>
          <w:sz w:val="24"/>
        </w:rPr>
        <w:t>сооружения</w:t>
      </w:r>
      <w:r>
        <w:rPr>
          <w:spacing w:val="-4"/>
          <w:sz w:val="24"/>
        </w:rPr>
        <w:t xml:space="preserve"> </w:t>
      </w:r>
      <w:r>
        <w:rPr>
          <w:sz w:val="24"/>
        </w:rPr>
        <w:t>(зал,</w:t>
      </w:r>
      <w:r>
        <w:rPr>
          <w:spacing w:val="-3"/>
          <w:sz w:val="24"/>
        </w:rPr>
        <w:t xml:space="preserve"> </w:t>
      </w:r>
      <w:r>
        <w:rPr>
          <w:sz w:val="24"/>
        </w:rPr>
        <w:t>спортивная</w:t>
      </w:r>
      <w:r>
        <w:rPr>
          <w:spacing w:val="-6"/>
          <w:sz w:val="24"/>
        </w:rPr>
        <w:t xml:space="preserve"> </w:t>
      </w:r>
      <w:r>
        <w:rPr>
          <w:spacing w:val="-2"/>
          <w:sz w:val="24"/>
        </w:rPr>
        <w:t>площадка);</w:t>
      </w:r>
    </w:p>
    <w:p w:rsidR="00ED113B" w:rsidRDefault="00F26E6D">
      <w:pPr>
        <w:pStyle w:val="a4"/>
        <w:numPr>
          <w:ilvl w:val="3"/>
          <w:numId w:val="6"/>
        </w:numPr>
        <w:tabs>
          <w:tab w:val="left" w:pos="1057"/>
        </w:tabs>
        <w:ind w:right="803" w:firstLine="0"/>
        <w:jc w:val="left"/>
        <w:rPr>
          <w:sz w:val="24"/>
        </w:rPr>
      </w:pPr>
      <w:r>
        <w:rPr>
          <w:sz w:val="24"/>
        </w:rPr>
        <w:t>помещения</w:t>
      </w:r>
      <w:r>
        <w:rPr>
          <w:spacing w:val="40"/>
          <w:sz w:val="24"/>
        </w:rPr>
        <w:t xml:space="preserve"> </w:t>
      </w:r>
      <w:r>
        <w:rPr>
          <w:sz w:val="24"/>
        </w:rPr>
        <w:t>для</w:t>
      </w:r>
      <w:r>
        <w:rPr>
          <w:spacing w:val="40"/>
          <w:sz w:val="24"/>
        </w:rPr>
        <w:t xml:space="preserve"> </w:t>
      </w:r>
      <w:r>
        <w:rPr>
          <w:sz w:val="24"/>
        </w:rPr>
        <w:t>питания</w:t>
      </w:r>
      <w:r>
        <w:rPr>
          <w:spacing w:val="40"/>
          <w:sz w:val="24"/>
        </w:rPr>
        <w:t xml:space="preserve"> </w:t>
      </w:r>
      <w:r>
        <w:rPr>
          <w:sz w:val="24"/>
        </w:rPr>
        <w:t>обучающихся,</w:t>
      </w:r>
      <w:r>
        <w:rPr>
          <w:spacing w:val="40"/>
          <w:sz w:val="24"/>
        </w:rPr>
        <w:t xml:space="preserve"> </w:t>
      </w:r>
      <w:r>
        <w:rPr>
          <w:sz w:val="24"/>
        </w:rPr>
        <w:t>а</w:t>
      </w:r>
      <w:r>
        <w:rPr>
          <w:spacing w:val="40"/>
          <w:sz w:val="24"/>
        </w:rPr>
        <w:t xml:space="preserve"> </w:t>
      </w:r>
      <w:r>
        <w:rPr>
          <w:sz w:val="24"/>
        </w:rPr>
        <w:t>также</w:t>
      </w:r>
      <w:r>
        <w:rPr>
          <w:spacing w:val="40"/>
          <w:sz w:val="24"/>
        </w:rPr>
        <w:t xml:space="preserve"> </w:t>
      </w:r>
      <w:r>
        <w:rPr>
          <w:sz w:val="24"/>
        </w:rPr>
        <w:t>для</w:t>
      </w:r>
      <w:r>
        <w:rPr>
          <w:spacing w:val="40"/>
          <w:sz w:val="24"/>
        </w:rPr>
        <w:t xml:space="preserve"> </w:t>
      </w:r>
      <w:r>
        <w:rPr>
          <w:sz w:val="24"/>
        </w:rPr>
        <w:t>хранения</w:t>
      </w:r>
      <w:r>
        <w:rPr>
          <w:spacing w:val="40"/>
          <w:sz w:val="24"/>
        </w:rPr>
        <w:t xml:space="preserve"> </w:t>
      </w:r>
      <w:r>
        <w:rPr>
          <w:sz w:val="24"/>
        </w:rPr>
        <w:t>и</w:t>
      </w:r>
      <w:r>
        <w:rPr>
          <w:spacing w:val="40"/>
          <w:sz w:val="24"/>
        </w:rPr>
        <w:t xml:space="preserve"> </w:t>
      </w:r>
      <w:r>
        <w:rPr>
          <w:sz w:val="24"/>
        </w:rPr>
        <w:t>приготовления пищи, обеспечивающие возможность организации качественного горячего питания;</w:t>
      </w:r>
    </w:p>
    <w:p w:rsidR="00ED113B" w:rsidRDefault="00F26E6D">
      <w:pPr>
        <w:pStyle w:val="a4"/>
        <w:numPr>
          <w:ilvl w:val="3"/>
          <w:numId w:val="6"/>
        </w:numPr>
        <w:tabs>
          <w:tab w:val="left" w:pos="990"/>
        </w:tabs>
        <w:ind w:left="990" w:hanging="138"/>
        <w:jc w:val="left"/>
        <w:rPr>
          <w:sz w:val="24"/>
        </w:rPr>
      </w:pPr>
      <w:r>
        <w:rPr>
          <w:sz w:val="24"/>
        </w:rPr>
        <w:t>административные</w:t>
      </w:r>
      <w:r>
        <w:rPr>
          <w:spacing w:val="-10"/>
          <w:sz w:val="24"/>
        </w:rPr>
        <w:t xml:space="preserve"> </w:t>
      </w:r>
      <w:r>
        <w:rPr>
          <w:spacing w:val="-2"/>
          <w:sz w:val="24"/>
        </w:rPr>
        <w:t>помещения;</w:t>
      </w:r>
    </w:p>
    <w:p w:rsidR="00ED113B" w:rsidRDefault="00F26E6D">
      <w:pPr>
        <w:pStyle w:val="a4"/>
        <w:numPr>
          <w:ilvl w:val="3"/>
          <w:numId w:val="6"/>
        </w:numPr>
        <w:tabs>
          <w:tab w:val="left" w:pos="990"/>
        </w:tabs>
        <w:ind w:left="990" w:hanging="138"/>
        <w:jc w:val="left"/>
        <w:rPr>
          <w:sz w:val="24"/>
        </w:rPr>
      </w:pPr>
      <w:r>
        <w:rPr>
          <w:sz w:val="24"/>
        </w:rPr>
        <w:t>гардеробы,</w:t>
      </w:r>
      <w:r>
        <w:rPr>
          <w:spacing w:val="-2"/>
          <w:sz w:val="24"/>
        </w:rPr>
        <w:t xml:space="preserve"> санузлы;</w:t>
      </w:r>
    </w:p>
    <w:p w:rsidR="00ED113B" w:rsidRDefault="00F26E6D">
      <w:pPr>
        <w:pStyle w:val="a3"/>
        <w:ind w:left="852"/>
        <w:jc w:val="left"/>
      </w:pPr>
      <w:r>
        <w:t>Состав</w:t>
      </w:r>
      <w:r>
        <w:rPr>
          <w:spacing w:val="-6"/>
        </w:rPr>
        <w:t xml:space="preserve"> </w:t>
      </w:r>
      <w:r>
        <w:t>и</w:t>
      </w:r>
      <w:r>
        <w:rPr>
          <w:spacing w:val="-4"/>
        </w:rPr>
        <w:t xml:space="preserve"> </w:t>
      </w:r>
      <w:r>
        <w:t>площади</w:t>
      </w:r>
      <w:r>
        <w:rPr>
          <w:spacing w:val="-1"/>
        </w:rPr>
        <w:t xml:space="preserve"> </w:t>
      </w:r>
      <w:r>
        <w:t>учебных</w:t>
      </w:r>
      <w:r>
        <w:rPr>
          <w:spacing w:val="-6"/>
        </w:rPr>
        <w:t xml:space="preserve"> </w:t>
      </w:r>
      <w:r>
        <w:t>помещений</w:t>
      </w:r>
      <w:r>
        <w:rPr>
          <w:spacing w:val="-6"/>
        </w:rPr>
        <w:t xml:space="preserve"> </w:t>
      </w:r>
      <w:r>
        <w:t>предоставляют</w:t>
      </w:r>
      <w:r>
        <w:rPr>
          <w:spacing w:val="-2"/>
        </w:rPr>
        <w:t xml:space="preserve"> </w:t>
      </w:r>
      <w:r>
        <w:t>условия</w:t>
      </w:r>
      <w:r>
        <w:rPr>
          <w:spacing w:val="-4"/>
        </w:rPr>
        <w:t xml:space="preserve"> для:</w:t>
      </w:r>
    </w:p>
    <w:p w:rsidR="00ED113B" w:rsidRDefault="00F26E6D">
      <w:pPr>
        <w:pStyle w:val="a4"/>
        <w:numPr>
          <w:ilvl w:val="3"/>
          <w:numId w:val="6"/>
        </w:numPr>
        <w:tabs>
          <w:tab w:val="left" w:pos="1004"/>
        </w:tabs>
        <w:spacing w:before="1"/>
        <w:ind w:right="676" w:firstLine="0"/>
        <w:jc w:val="left"/>
        <w:rPr>
          <w:sz w:val="24"/>
        </w:rPr>
      </w:pPr>
      <w:r>
        <w:rPr>
          <w:sz w:val="24"/>
        </w:rPr>
        <w:t>основного общего образования согласно избранным направлениям учебного плана в соответствии с ФГОС ООО ОВЗ;</w:t>
      </w:r>
    </w:p>
    <w:p w:rsidR="00ED113B" w:rsidRDefault="00F26E6D">
      <w:pPr>
        <w:pStyle w:val="a4"/>
        <w:numPr>
          <w:ilvl w:val="3"/>
          <w:numId w:val="6"/>
        </w:numPr>
        <w:tabs>
          <w:tab w:val="left" w:pos="990"/>
        </w:tabs>
        <w:ind w:left="990" w:hanging="138"/>
        <w:rPr>
          <w:sz w:val="24"/>
        </w:rPr>
      </w:pPr>
      <w:r>
        <w:rPr>
          <w:sz w:val="24"/>
        </w:rPr>
        <w:t>организации</w:t>
      </w:r>
      <w:r>
        <w:rPr>
          <w:spacing w:val="-5"/>
          <w:sz w:val="24"/>
        </w:rPr>
        <w:t xml:space="preserve"> </w:t>
      </w:r>
      <w:r>
        <w:rPr>
          <w:sz w:val="24"/>
        </w:rPr>
        <w:t>режима</w:t>
      </w:r>
      <w:r>
        <w:rPr>
          <w:spacing w:val="-4"/>
          <w:sz w:val="24"/>
        </w:rPr>
        <w:t xml:space="preserve"> </w:t>
      </w:r>
      <w:r>
        <w:rPr>
          <w:sz w:val="24"/>
        </w:rPr>
        <w:t>труда</w:t>
      </w:r>
      <w:r>
        <w:rPr>
          <w:spacing w:val="-4"/>
          <w:sz w:val="24"/>
        </w:rPr>
        <w:t xml:space="preserve"> </w:t>
      </w:r>
      <w:r>
        <w:rPr>
          <w:sz w:val="24"/>
        </w:rPr>
        <w:t>и</w:t>
      </w:r>
      <w:r>
        <w:rPr>
          <w:spacing w:val="-3"/>
          <w:sz w:val="24"/>
        </w:rPr>
        <w:t xml:space="preserve"> </w:t>
      </w:r>
      <w:r>
        <w:rPr>
          <w:sz w:val="24"/>
        </w:rPr>
        <w:t>отдыха</w:t>
      </w:r>
      <w:r>
        <w:rPr>
          <w:spacing w:val="-2"/>
          <w:sz w:val="24"/>
        </w:rPr>
        <w:t xml:space="preserve"> </w:t>
      </w:r>
      <w:r>
        <w:rPr>
          <w:sz w:val="24"/>
        </w:rPr>
        <w:t>участников</w:t>
      </w:r>
      <w:r>
        <w:rPr>
          <w:spacing w:val="-4"/>
          <w:sz w:val="24"/>
        </w:rPr>
        <w:t xml:space="preserve"> </w:t>
      </w:r>
      <w:r>
        <w:rPr>
          <w:sz w:val="24"/>
        </w:rPr>
        <w:t>образовательного</w:t>
      </w:r>
      <w:r>
        <w:rPr>
          <w:spacing w:val="-2"/>
          <w:sz w:val="24"/>
        </w:rPr>
        <w:t xml:space="preserve"> процесса;</w:t>
      </w:r>
    </w:p>
    <w:p w:rsidR="00ED113B" w:rsidRDefault="00F26E6D">
      <w:pPr>
        <w:pStyle w:val="a4"/>
        <w:numPr>
          <w:ilvl w:val="3"/>
          <w:numId w:val="6"/>
        </w:numPr>
        <w:tabs>
          <w:tab w:val="left" w:pos="1035"/>
        </w:tabs>
        <w:ind w:right="669" w:firstLine="0"/>
        <w:rPr>
          <w:sz w:val="24"/>
        </w:rPr>
      </w:pPr>
      <w:r>
        <w:rPr>
          <w:sz w:val="24"/>
        </w:rPr>
        <w:t>размещения в классах и кабинетах необходимых комплектов специализированной мебели и учебного оборудования, отвечающих специфике учебно-воспитательного процесса по данному предмету или циклу учебных дисциплин.</w:t>
      </w:r>
    </w:p>
    <w:p w:rsidR="00ED113B" w:rsidRDefault="00F26E6D">
      <w:pPr>
        <w:pStyle w:val="a3"/>
        <w:ind w:left="852"/>
      </w:pPr>
      <w:r>
        <w:t>В</w:t>
      </w:r>
      <w:r>
        <w:rPr>
          <w:spacing w:val="-8"/>
        </w:rPr>
        <w:t xml:space="preserve"> </w:t>
      </w:r>
      <w:r>
        <w:t>основной</w:t>
      </w:r>
      <w:r>
        <w:rPr>
          <w:spacing w:val="-3"/>
        </w:rPr>
        <w:t xml:space="preserve"> </w:t>
      </w:r>
      <w:r>
        <w:t>комплект</w:t>
      </w:r>
      <w:r>
        <w:rPr>
          <w:spacing w:val="-3"/>
        </w:rPr>
        <w:t xml:space="preserve"> </w:t>
      </w:r>
      <w:r>
        <w:t>школьной</w:t>
      </w:r>
      <w:r>
        <w:rPr>
          <w:spacing w:val="-4"/>
        </w:rPr>
        <w:t xml:space="preserve"> </w:t>
      </w:r>
      <w:r>
        <w:t>мебели</w:t>
      </w:r>
      <w:r>
        <w:rPr>
          <w:spacing w:val="-2"/>
        </w:rPr>
        <w:t xml:space="preserve"> </w:t>
      </w:r>
      <w:r>
        <w:t>и</w:t>
      </w:r>
      <w:r>
        <w:rPr>
          <w:spacing w:val="-3"/>
        </w:rPr>
        <w:t xml:space="preserve"> </w:t>
      </w:r>
      <w:r>
        <w:t>оборудования</w:t>
      </w:r>
      <w:r>
        <w:rPr>
          <w:spacing w:val="-3"/>
        </w:rPr>
        <w:t xml:space="preserve"> </w:t>
      </w:r>
      <w:r>
        <w:rPr>
          <w:spacing w:val="-2"/>
        </w:rPr>
        <w:t>входят:</w:t>
      </w:r>
    </w:p>
    <w:p w:rsidR="00ED113B" w:rsidRDefault="00F26E6D">
      <w:pPr>
        <w:pStyle w:val="a4"/>
        <w:numPr>
          <w:ilvl w:val="3"/>
          <w:numId w:val="6"/>
        </w:numPr>
        <w:tabs>
          <w:tab w:val="left" w:pos="990"/>
        </w:tabs>
        <w:ind w:left="990" w:hanging="138"/>
        <w:rPr>
          <w:sz w:val="24"/>
        </w:rPr>
      </w:pPr>
      <w:r>
        <w:rPr>
          <w:sz w:val="24"/>
        </w:rPr>
        <w:t>доска</w:t>
      </w:r>
      <w:r>
        <w:rPr>
          <w:spacing w:val="-2"/>
          <w:sz w:val="24"/>
        </w:rPr>
        <w:t xml:space="preserve"> классная;</w:t>
      </w:r>
    </w:p>
    <w:p w:rsidR="00ED113B" w:rsidRDefault="00F26E6D">
      <w:pPr>
        <w:pStyle w:val="a4"/>
        <w:numPr>
          <w:ilvl w:val="3"/>
          <w:numId w:val="6"/>
        </w:numPr>
        <w:tabs>
          <w:tab w:val="left" w:pos="990"/>
        </w:tabs>
        <w:ind w:left="990" w:hanging="138"/>
        <w:rPr>
          <w:sz w:val="24"/>
        </w:rPr>
      </w:pPr>
      <w:r>
        <w:rPr>
          <w:sz w:val="24"/>
        </w:rPr>
        <w:t>стол</w:t>
      </w:r>
      <w:r>
        <w:rPr>
          <w:spacing w:val="-1"/>
          <w:sz w:val="24"/>
        </w:rPr>
        <w:t xml:space="preserve"> </w:t>
      </w:r>
      <w:r>
        <w:rPr>
          <w:spacing w:val="-2"/>
          <w:sz w:val="24"/>
        </w:rPr>
        <w:t>учителя;</w:t>
      </w:r>
    </w:p>
    <w:p w:rsidR="00ED113B" w:rsidRDefault="00F26E6D">
      <w:pPr>
        <w:pStyle w:val="a4"/>
        <w:numPr>
          <w:ilvl w:val="3"/>
          <w:numId w:val="6"/>
        </w:numPr>
        <w:tabs>
          <w:tab w:val="left" w:pos="990"/>
        </w:tabs>
        <w:ind w:left="990" w:hanging="138"/>
        <w:rPr>
          <w:sz w:val="24"/>
        </w:rPr>
      </w:pPr>
      <w:r>
        <w:rPr>
          <w:sz w:val="24"/>
        </w:rPr>
        <w:t>стул</w:t>
      </w:r>
      <w:r>
        <w:rPr>
          <w:spacing w:val="-2"/>
          <w:sz w:val="24"/>
        </w:rPr>
        <w:t xml:space="preserve"> </w:t>
      </w:r>
      <w:r>
        <w:rPr>
          <w:sz w:val="24"/>
        </w:rPr>
        <w:t>учителя</w:t>
      </w:r>
      <w:r>
        <w:rPr>
          <w:spacing w:val="-4"/>
          <w:sz w:val="24"/>
        </w:rPr>
        <w:t xml:space="preserve"> </w:t>
      </w:r>
      <w:r>
        <w:rPr>
          <w:spacing w:val="-2"/>
          <w:sz w:val="24"/>
        </w:rPr>
        <w:t>(приставной);</w:t>
      </w:r>
    </w:p>
    <w:p w:rsidR="00ED113B" w:rsidRDefault="00F26E6D">
      <w:pPr>
        <w:pStyle w:val="a4"/>
        <w:numPr>
          <w:ilvl w:val="3"/>
          <w:numId w:val="6"/>
        </w:numPr>
        <w:tabs>
          <w:tab w:val="left" w:pos="990"/>
        </w:tabs>
        <w:ind w:left="990" w:hanging="138"/>
        <w:rPr>
          <w:sz w:val="24"/>
        </w:rPr>
      </w:pPr>
      <w:r>
        <w:rPr>
          <w:sz w:val="24"/>
        </w:rPr>
        <w:t>стол</w:t>
      </w:r>
      <w:r>
        <w:rPr>
          <w:spacing w:val="-3"/>
          <w:sz w:val="24"/>
        </w:rPr>
        <w:t xml:space="preserve"> </w:t>
      </w:r>
      <w:r>
        <w:rPr>
          <w:sz w:val="24"/>
        </w:rPr>
        <w:t>ученический</w:t>
      </w:r>
      <w:r>
        <w:rPr>
          <w:spacing w:val="-5"/>
          <w:sz w:val="24"/>
        </w:rPr>
        <w:t xml:space="preserve"> </w:t>
      </w:r>
      <w:r>
        <w:rPr>
          <w:sz w:val="24"/>
        </w:rPr>
        <w:t>(регулируемый</w:t>
      </w:r>
      <w:r>
        <w:rPr>
          <w:spacing w:val="-4"/>
          <w:sz w:val="24"/>
        </w:rPr>
        <w:t xml:space="preserve"> </w:t>
      </w:r>
      <w:r>
        <w:rPr>
          <w:sz w:val="24"/>
        </w:rPr>
        <w:t>по</w:t>
      </w:r>
      <w:r>
        <w:rPr>
          <w:spacing w:val="-4"/>
          <w:sz w:val="24"/>
        </w:rPr>
        <w:t xml:space="preserve"> </w:t>
      </w:r>
      <w:r>
        <w:rPr>
          <w:spacing w:val="-2"/>
          <w:sz w:val="24"/>
        </w:rPr>
        <w:t>высоте);</w:t>
      </w:r>
    </w:p>
    <w:p w:rsidR="00ED113B" w:rsidRDefault="00F26E6D">
      <w:pPr>
        <w:pStyle w:val="a4"/>
        <w:numPr>
          <w:ilvl w:val="3"/>
          <w:numId w:val="6"/>
        </w:numPr>
        <w:tabs>
          <w:tab w:val="left" w:pos="990"/>
        </w:tabs>
        <w:ind w:left="990" w:hanging="138"/>
        <w:rPr>
          <w:sz w:val="24"/>
        </w:rPr>
      </w:pPr>
      <w:r>
        <w:rPr>
          <w:sz w:val="24"/>
        </w:rPr>
        <w:t>стул</w:t>
      </w:r>
      <w:r>
        <w:rPr>
          <w:spacing w:val="-2"/>
          <w:sz w:val="24"/>
        </w:rPr>
        <w:t xml:space="preserve"> </w:t>
      </w:r>
      <w:r>
        <w:rPr>
          <w:sz w:val="24"/>
        </w:rPr>
        <w:t>ученический</w:t>
      </w:r>
      <w:r>
        <w:rPr>
          <w:spacing w:val="-5"/>
          <w:sz w:val="24"/>
        </w:rPr>
        <w:t xml:space="preserve"> </w:t>
      </w:r>
      <w:r>
        <w:rPr>
          <w:sz w:val="24"/>
        </w:rPr>
        <w:t>(регулируемый</w:t>
      </w:r>
      <w:r>
        <w:rPr>
          <w:spacing w:val="-5"/>
          <w:sz w:val="24"/>
        </w:rPr>
        <w:t xml:space="preserve"> </w:t>
      </w:r>
      <w:r>
        <w:rPr>
          <w:sz w:val="24"/>
        </w:rPr>
        <w:t>по</w:t>
      </w:r>
      <w:r>
        <w:rPr>
          <w:spacing w:val="-5"/>
          <w:sz w:val="24"/>
        </w:rPr>
        <w:t xml:space="preserve"> </w:t>
      </w:r>
      <w:r>
        <w:rPr>
          <w:spacing w:val="-2"/>
          <w:sz w:val="24"/>
        </w:rPr>
        <w:t>высоте);</w:t>
      </w:r>
    </w:p>
    <w:p w:rsidR="00ED113B" w:rsidRDefault="00F26E6D">
      <w:pPr>
        <w:pStyle w:val="a4"/>
        <w:numPr>
          <w:ilvl w:val="3"/>
          <w:numId w:val="6"/>
        </w:numPr>
        <w:tabs>
          <w:tab w:val="left" w:pos="990"/>
        </w:tabs>
        <w:ind w:left="990" w:hanging="138"/>
        <w:rPr>
          <w:sz w:val="24"/>
        </w:rPr>
      </w:pPr>
      <w:r>
        <w:rPr>
          <w:sz w:val="24"/>
        </w:rPr>
        <w:t>шкаф</w:t>
      </w:r>
      <w:r>
        <w:rPr>
          <w:spacing w:val="-2"/>
          <w:sz w:val="24"/>
        </w:rPr>
        <w:t xml:space="preserve"> </w:t>
      </w:r>
      <w:r>
        <w:rPr>
          <w:sz w:val="24"/>
        </w:rPr>
        <w:t>для</w:t>
      </w:r>
      <w:r>
        <w:rPr>
          <w:spacing w:val="-2"/>
          <w:sz w:val="24"/>
        </w:rPr>
        <w:t xml:space="preserve"> </w:t>
      </w:r>
      <w:r>
        <w:rPr>
          <w:sz w:val="24"/>
        </w:rPr>
        <w:t>хранения учебных</w:t>
      </w:r>
      <w:r>
        <w:rPr>
          <w:spacing w:val="-1"/>
          <w:sz w:val="24"/>
        </w:rPr>
        <w:t xml:space="preserve"> </w:t>
      </w:r>
      <w:r>
        <w:rPr>
          <w:spacing w:val="-2"/>
          <w:sz w:val="24"/>
        </w:rPr>
        <w:t>пособий;</w:t>
      </w:r>
    </w:p>
    <w:p w:rsidR="00ED113B" w:rsidRDefault="00F26E6D">
      <w:pPr>
        <w:pStyle w:val="a4"/>
        <w:numPr>
          <w:ilvl w:val="3"/>
          <w:numId w:val="6"/>
        </w:numPr>
        <w:tabs>
          <w:tab w:val="left" w:pos="990"/>
        </w:tabs>
        <w:ind w:left="990" w:hanging="138"/>
        <w:rPr>
          <w:sz w:val="24"/>
        </w:rPr>
      </w:pPr>
      <w:r>
        <w:rPr>
          <w:sz w:val="24"/>
        </w:rPr>
        <w:t>стеллаж</w:t>
      </w:r>
      <w:r>
        <w:rPr>
          <w:spacing w:val="-2"/>
          <w:sz w:val="24"/>
        </w:rPr>
        <w:t xml:space="preserve"> демонстрационный;</w:t>
      </w:r>
    </w:p>
    <w:p w:rsidR="00ED113B" w:rsidRDefault="00F26E6D">
      <w:pPr>
        <w:pStyle w:val="a4"/>
        <w:numPr>
          <w:ilvl w:val="3"/>
          <w:numId w:val="6"/>
        </w:numPr>
        <w:tabs>
          <w:tab w:val="left" w:pos="990"/>
        </w:tabs>
        <w:ind w:left="990" w:hanging="138"/>
        <w:rPr>
          <w:sz w:val="24"/>
        </w:rPr>
      </w:pPr>
      <w:r>
        <w:rPr>
          <w:sz w:val="24"/>
        </w:rPr>
        <w:t>стеллаж/шкаф</w:t>
      </w:r>
      <w:r>
        <w:rPr>
          <w:spacing w:val="-6"/>
          <w:sz w:val="24"/>
        </w:rPr>
        <w:t xml:space="preserve"> </w:t>
      </w:r>
      <w:r>
        <w:rPr>
          <w:sz w:val="24"/>
        </w:rPr>
        <w:t>для</w:t>
      </w:r>
      <w:r>
        <w:rPr>
          <w:spacing w:val="-4"/>
          <w:sz w:val="24"/>
        </w:rPr>
        <w:t xml:space="preserve"> </w:t>
      </w:r>
      <w:r>
        <w:rPr>
          <w:sz w:val="24"/>
        </w:rPr>
        <w:t>хранения</w:t>
      </w:r>
      <w:r>
        <w:rPr>
          <w:spacing w:val="-4"/>
          <w:sz w:val="24"/>
        </w:rPr>
        <w:t xml:space="preserve"> </w:t>
      </w:r>
      <w:r>
        <w:rPr>
          <w:sz w:val="24"/>
        </w:rPr>
        <w:t>личных</w:t>
      </w:r>
      <w:r>
        <w:rPr>
          <w:spacing w:val="-1"/>
          <w:sz w:val="24"/>
        </w:rPr>
        <w:t xml:space="preserve"> </w:t>
      </w:r>
      <w:r>
        <w:rPr>
          <w:sz w:val="24"/>
        </w:rPr>
        <w:t>вещей</w:t>
      </w:r>
      <w:r>
        <w:rPr>
          <w:spacing w:val="-4"/>
          <w:sz w:val="24"/>
        </w:rPr>
        <w:t xml:space="preserve"> </w:t>
      </w:r>
      <w:r>
        <w:rPr>
          <w:sz w:val="24"/>
        </w:rPr>
        <w:t>с</w:t>
      </w:r>
      <w:r>
        <w:rPr>
          <w:spacing w:val="-5"/>
          <w:sz w:val="24"/>
        </w:rPr>
        <w:t xml:space="preserve"> </w:t>
      </w:r>
      <w:r>
        <w:rPr>
          <w:sz w:val="24"/>
        </w:rPr>
        <w:t>индивидуальными</w:t>
      </w:r>
      <w:r>
        <w:rPr>
          <w:spacing w:val="-3"/>
          <w:sz w:val="24"/>
        </w:rPr>
        <w:t xml:space="preserve"> </w:t>
      </w:r>
      <w:r>
        <w:rPr>
          <w:spacing w:val="-2"/>
          <w:sz w:val="24"/>
        </w:rPr>
        <w:t>ячейками.</w:t>
      </w:r>
    </w:p>
    <w:p w:rsidR="00ED113B" w:rsidRDefault="00F26E6D">
      <w:pPr>
        <w:pStyle w:val="a3"/>
        <w:ind w:left="852" w:right="673" w:firstLine="424"/>
      </w:pPr>
      <w: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w:t>
      </w:r>
      <w:r>
        <w:rPr>
          <w:spacing w:val="40"/>
        </w:rPr>
        <w:t xml:space="preserve"> </w:t>
      </w:r>
      <w:r>
        <w:rPr>
          <w:spacing w:val="-2"/>
        </w:rPr>
        <w:t>(регламента).</w:t>
      </w:r>
    </w:p>
    <w:p w:rsidR="00ED113B" w:rsidRDefault="00F26E6D">
      <w:pPr>
        <w:pStyle w:val="a3"/>
        <w:spacing w:before="1"/>
        <w:ind w:left="1277"/>
      </w:pPr>
      <w:r>
        <w:t>В</w:t>
      </w:r>
      <w:r>
        <w:rPr>
          <w:spacing w:val="-5"/>
        </w:rPr>
        <w:t xml:space="preserve"> </w:t>
      </w:r>
      <w:r>
        <w:t>основной</w:t>
      </w:r>
      <w:r>
        <w:rPr>
          <w:spacing w:val="-3"/>
        </w:rPr>
        <w:t xml:space="preserve"> </w:t>
      </w:r>
      <w:r>
        <w:t>комплект</w:t>
      </w:r>
      <w:r>
        <w:rPr>
          <w:spacing w:val="-3"/>
        </w:rPr>
        <w:t xml:space="preserve"> </w:t>
      </w:r>
      <w:r>
        <w:t>технических</w:t>
      </w:r>
      <w:r>
        <w:rPr>
          <w:spacing w:val="-2"/>
        </w:rPr>
        <w:t xml:space="preserve"> </w:t>
      </w:r>
      <w:r>
        <w:t>средств</w:t>
      </w:r>
      <w:r>
        <w:rPr>
          <w:spacing w:val="-3"/>
        </w:rPr>
        <w:t xml:space="preserve"> </w:t>
      </w:r>
      <w:r>
        <w:rPr>
          <w:spacing w:val="-2"/>
        </w:rPr>
        <w:t>входят:</w:t>
      </w:r>
    </w:p>
    <w:p w:rsidR="00ED113B" w:rsidRDefault="00F26E6D">
      <w:pPr>
        <w:pStyle w:val="a4"/>
        <w:numPr>
          <w:ilvl w:val="3"/>
          <w:numId w:val="6"/>
        </w:numPr>
        <w:tabs>
          <w:tab w:val="left" w:pos="990"/>
        </w:tabs>
        <w:ind w:left="990" w:hanging="138"/>
        <w:jc w:val="left"/>
        <w:rPr>
          <w:sz w:val="24"/>
        </w:rPr>
      </w:pPr>
      <w:r>
        <w:rPr>
          <w:sz w:val="24"/>
        </w:rPr>
        <w:t>компьютер/ноутбук учителя</w:t>
      </w:r>
      <w:r>
        <w:rPr>
          <w:spacing w:val="-5"/>
          <w:sz w:val="24"/>
        </w:rPr>
        <w:t xml:space="preserve"> </w:t>
      </w:r>
      <w:r>
        <w:rPr>
          <w:sz w:val="24"/>
        </w:rPr>
        <w:t>с</w:t>
      </w:r>
      <w:r>
        <w:rPr>
          <w:spacing w:val="-5"/>
          <w:sz w:val="24"/>
        </w:rPr>
        <w:t xml:space="preserve"> </w:t>
      </w:r>
      <w:r>
        <w:rPr>
          <w:spacing w:val="-2"/>
          <w:sz w:val="24"/>
        </w:rPr>
        <w:t>периферией;</w:t>
      </w:r>
    </w:p>
    <w:p w:rsidR="00ED113B" w:rsidRDefault="00F26E6D">
      <w:pPr>
        <w:pStyle w:val="a4"/>
        <w:numPr>
          <w:ilvl w:val="3"/>
          <w:numId w:val="6"/>
        </w:numPr>
        <w:tabs>
          <w:tab w:val="left" w:pos="990"/>
        </w:tabs>
        <w:ind w:left="990" w:hanging="138"/>
        <w:jc w:val="left"/>
        <w:rPr>
          <w:sz w:val="24"/>
        </w:rPr>
      </w:pPr>
      <w:r>
        <w:rPr>
          <w:sz w:val="24"/>
        </w:rPr>
        <w:t>многофункциональное</w:t>
      </w:r>
      <w:r>
        <w:rPr>
          <w:spacing w:val="-12"/>
          <w:sz w:val="24"/>
        </w:rPr>
        <w:t xml:space="preserve"> </w:t>
      </w:r>
      <w:r>
        <w:rPr>
          <w:sz w:val="24"/>
        </w:rPr>
        <w:t>устройство/принтер,</w:t>
      </w:r>
      <w:r>
        <w:rPr>
          <w:spacing w:val="-10"/>
          <w:sz w:val="24"/>
        </w:rPr>
        <w:t xml:space="preserve"> </w:t>
      </w:r>
      <w:r>
        <w:rPr>
          <w:sz w:val="24"/>
        </w:rPr>
        <w:t>сканер,</w:t>
      </w:r>
      <w:r>
        <w:rPr>
          <w:spacing w:val="-9"/>
          <w:sz w:val="24"/>
        </w:rPr>
        <w:t xml:space="preserve"> </w:t>
      </w:r>
      <w:r>
        <w:rPr>
          <w:spacing w:val="-2"/>
          <w:sz w:val="24"/>
        </w:rPr>
        <w:t>ксерокс;</w:t>
      </w:r>
    </w:p>
    <w:p w:rsidR="00ED113B" w:rsidRDefault="00F26E6D">
      <w:pPr>
        <w:pStyle w:val="a4"/>
        <w:numPr>
          <w:ilvl w:val="3"/>
          <w:numId w:val="6"/>
        </w:numPr>
        <w:tabs>
          <w:tab w:val="left" w:pos="990"/>
        </w:tabs>
        <w:ind w:left="990" w:hanging="138"/>
        <w:jc w:val="left"/>
        <w:rPr>
          <w:sz w:val="24"/>
        </w:rPr>
      </w:pPr>
      <w:r>
        <w:rPr>
          <w:sz w:val="24"/>
        </w:rPr>
        <w:t>сетевой</w:t>
      </w:r>
      <w:r>
        <w:rPr>
          <w:spacing w:val="-6"/>
          <w:sz w:val="24"/>
        </w:rPr>
        <w:t xml:space="preserve"> </w:t>
      </w:r>
      <w:r>
        <w:rPr>
          <w:spacing w:val="-2"/>
          <w:sz w:val="24"/>
        </w:rPr>
        <w:t>фильтр;</w:t>
      </w:r>
    </w:p>
    <w:p w:rsidR="00ED113B" w:rsidRDefault="00F26E6D">
      <w:pPr>
        <w:pStyle w:val="a4"/>
        <w:numPr>
          <w:ilvl w:val="3"/>
          <w:numId w:val="6"/>
        </w:numPr>
        <w:tabs>
          <w:tab w:val="left" w:pos="990"/>
        </w:tabs>
        <w:ind w:left="990" w:hanging="138"/>
        <w:jc w:val="left"/>
        <w:rPr>
          <w:sz w:val="24"/>
        </w:rPr>
      </w:pPr>
      <w:r>
        <w:rPr>
          <w:sz w:val="24"/>
        </w:rPr>
        <w:t>мультимедийный</w:t>
      </w:r>
      <w:r>
        <w:rPr>
          <w:spacing w:val="-8"/>
          <w:sz w:val="24"/>
        </w:rPr>
        <w:t xml:space="preserve"> </w:t>
      </w:r>
      <w:r>
        <w:rPr>
          <w:spacing w:val="-2"/>
          <w:sz w:val="24"/>
        </w:rPr>
        <w:t>комплекс.</w:t>
      </w:r>
    </w:p>
    <w:p w:rsidR="00ED113B" w:rsidRDefault="00F26E6D">
      <w:pPr>
        <w:pStyle w:val="a3"/>
        <w:ind w:left="1277"/>
        <w:jc w:val="left"/>
      </w:pPr>
      <w:r>
        <w:t>Учебные</w:t>
      </w:r>
      <w:r>
        <w:rPr>
          <w:spacing w:val="-7"/>
        </w:rPr>
        <w:t xml:space="preserve"> </w:t>
      </w:r>
      <w:r>
        <w:t>классы</w:t>
      </w:r>
      <w:r>
        <w:rPr>
          <w:spacing w:val="-2"/>
        </w:rPr>
        <w:t xml:space="preserve"> </w:t>
      </w:r>
      <w:r>
        <w:t>и</w:t>
      </w:r>
      <w:r>
        <w:rPr>
          <w:spacing w:val="-2"/>
        </w:rPr>
        <w:t xml:space="preserve"> </w:t>
      </w:r>
      <w:r>
        <w:t>кабинеты</w:t>
      </w:r>
      <w:r>
        <w:rPr>
          <w:spacing w:val="-2"/>
        </w:rPr>
        <w:t xml:space="preserve"> </w:t>
      </w:r>
      <w:r>
        <w:t>включают</w:t>
      </w:r>
      <w:r>
        <w:rPr>
          <w:spacing w:val="-2"/>
        </w:rPr>
        <w:t xml:space="preserve"> </w:t>
      </w:r>
      <w:r>
        <w:t>следующие</w:t>
      </w:r>
      <w:r>
        <w:rPr>
          <w:spacing w:val="-3"/>
        </w:rPr>
        <w:t xml:space="preserve"> </w:t>
      </w:r>
      <w:r>
        <w:rPr>
          <w:spacing w:val="-2"/>
        </w:rPr>
        <w:t>зоны:</w:t>
      </w:r>
    </w:p>
    <w:p w:rsidR="00ED113B" w:rsidRDefault="00F26E6D">
      <w:pPr>
        <w:pStyle w:val="a4"/>
        <w:numPr>
          <w:ilvl w:val="3"/>
          <w:numId w:val="6"/>
        </w:numPr>
        <w:tabs>
          <w:tab w:val="left" w:pos="1081"/>
        </w:tabs>
        <w:ind w:right="680" w:firstLine="0"/>
        <w:jc w:val="left"/>
        <w:rPr>
          <w:sz w:val="24"/>
        </w:rPr>
      </w:pPr>
      <w:r>
        <w:rPr>
          <w:sz w:val="24"/>
        </w:rPr>
        <w:t>рабочее</w:t>
      </w:r>
      <w:r>
        <w:rPr>
          <w:spacing w:val="80"/>
          <w:sz w:val="24"/>
        </w:rPr>
        <w:t xml:space="preserve"> </w:t>
      </w:r>
      <w:r>
        <w:rPr>
          <w:sz w:val="24"/>
        </w:rPr>
        <w:t>место</w:t>
      </w:r>
      <w:r>
        <w:rPr>
          <w:spacing w:val="80"/>
          <w:sz w:val="24"/>
        </w:rPr>
        <w:t xml:space="preserve"> </w:t>
      </w:r>
      <w:r>
        <w:rPr>
          <w:sz w:val="24"/>
        </w:rPr>
        <w:t>учителя</w:t>
      </w:r>
      <w:r>
        <w:rPr>
          <w:spacing w:val="80"/>
          <w:sz w:val="24"/>
        </w:rPr>
        <w:t xml:space="preserve"> </w:t>
      </w:r>
      <w:r>
        <w:rPr>
          <w:sz w:val="24"/>
        </w:rPr>
        <w:t>с</w:t>
      </w:r>
      <w:r>
        <w:rPr>
          <w:spacing w:val="80"/>
          <w:sz w:val="24"/>
        </w:rPr>
        <w:t xml:space="preserve"> </w:t>
      </w:r>
      <w:r>
        <w:rPr>
          <w:sz w:val="24"/>
        </w:rPr>
        <w:t>пространством</w:t>
      </w:r>
      <w:r>
        <w:rPr>
          <w:spacing w:val="80"/>
          <w:sz w:val="24"/>
        </w:rPr>
        <w:t xml:space="preserve"> </w:t>
      </w:r>
      <w:r>
        <w:rPr>
          <w:sz w:val="24"/>
        </w:rPr>
        <w:t>для</w:t>
      </w:r>
      <w:r>
        <w:rPr>
          <w:spacing w:val="80"/>
          <w:sz w:val="24"/>
        </w:rPr>
        <w:t xml:space="preserve"> </w:t>
      </w:r>
      <w:r>
        <w:rPr>
          <w:sz w:val="24"/>
        </w:rPr>
        <w:t>размещения</w:t>
      </w:r>
      <w:r>
        <w:rPr>
          <w:spacing w:val="80"/>
          <w:sz w:val="24"/>
        </w:rPr>
        <w:t xml:space="preserve"> </w:t>
      </w:r>
      <w:r>
        <w:rPr>
          <w:sz w:val="24"/>
        </w:rPr>
        <w:t>часто</w:t>
      </w:r>
      <w:r>
        <w:rPr>
          <w:spacing w:val="80"/>
          <w:sz w:val="24"/>
        </w:rPr>
        <w:t xml:space="preserve"> </w:t>
      </w:r>
      <w:r>
        <w:rPr>
          <w:sz w:val="24"/>
        </w:rPr>
        <w:t xml:space="preserve">используемого </w:t>
      </w:r>
      <w:r>
        <w:rPr>
          <w:spacing w:val="-2"/>
          <w:sz w:val="24"/>
        </w:rPr>
        <w:t>оснащения;</w:t>
      </w:r>
    </w:p>
    <w:p w:rsidR="00ED113B" w:rsidRDefault="00F26E6D">
      <w:pPr>
        <w:pStyle w:val="a4"/>
        <w:numPr>
          <w:ilvl w:val="3"/>
          <w:numId w:val="6"/>
        </w:numPr>
        <w:tabs>
          <w:tab w:val="left" w:pos="990"/>
        </w:tabs>
        <w:ind w:left="990" w:hanging="138"/>
        <w:jc w:val="left"/>
        <w:rPr>
          <w:sz w:val="24"/>
        </w:rPr>
      </w:pPr>
      <w:r>
        <w:rPr>
          <w:sz w:val="24"/>
        </w:rPr>
        <w:t>рабочую</w:t>
      </w:r>
      <w:r>
        <w:rPr>
          <w:spacing w:val="-3"/>
          <w:sz w:val="24"/>
        </w:rPr>
        <w:t xml:space="preserve"> </w:t>
      </w:r>
      <w:r>
        <w:rPr>
          <w:sz w:val="24"/>
        </w:rPr>
        <w:t>зону</w:t>
      </w:r>
      <w:r>
        <w:rPr>
          <w:spacing w:val="-6"/>
          <w:sz w:val="24"/>
        </w:rPr>
        <w:t xml:space="preserve"> </w:t>
      </w:r>
      <w:r>
        <w:rPr>
          <w:sz w:val="24"/>
        </w:rPr>
        <w:t>обучающихся</w:t>
      </w:r>
      <w:r>
        <w:rPr>
          <w:spacing w:val="-1"/>
          <w:sz w:val="24"/>
        </w:rPr>
        <w:t xml:space="preserve"> </w:t>
      </w:r>
      <w:r>
        <w:rPr>
          <w:sz w:val="24"/>
        </w:rPr>
        <w:t>с</w:t>
      </w:r>
      <w:r>
        <w:rPr>
          <w:spacing w:val="-2"/>
          <w:sz w:val="24"/>
        </w:rPr>
        <w:t xml:space="preserve"> </w:t>
      </w:r>
      <w:r>
        <w:rPr>
          <w:sz w:val="24"/>
        </w:rPr>
        <w:t>местом</w:t>
      </w:r>
      <w:r>
        <w:rPr>
          <w:spacing w:val="-1"/>
          <w:sz w:val="24"/>
        </w:rPr>
        <w:t xml:space="preserve"> </w:t>
      </w:r>
      <w:r>
        <w:rPr>
          <w:sz w:val="24"/>
        </w:rPr>
        <w:t>для</w:t>
      </w:r>
      <w:r>
        <w:rPr>
          <w:spacing w:val="-1"/>
          <w:sz w:val="24"/>
        </w:rPr>
        <w:t xml:space="preserve"> </w:t>
      </w:r>
      <w:r>
        <w:rPr>
          <w:sz w:val="24"/>
        </w:rPr>
        <w:t>размещения</w:t>
      </w:r>
      <w:r>
        <w:rPr>
          <w:spacing w:val="-1"/>
          <w:sz w:val="24"/>
        </w:rPr>
        <w:t xml:space="preserve"> </w:t>
      </w:r>
      <w:r>
        <w:rPr>
          <w:sz w:val="24"/>
        </w:rPr>
        <w:t>личных</w:t>
      </w:r>
      <w:r>
        <w:rPr>
          <w:spacing w:val="1"/>
          <w:sz w:val="24"/>
        </w:rPr>
        <w:t xml:space="preserve"> </w:t>
      </w:r>
      <w:r>
        <w:rPr>
          <w:spacing w:val="-2"/>
          <w:sz w:val="24"/>
        </w:rPr>
        <w:t>вещей;</w:t>
      </w:r>
    </w:p>
    <w:p w:rsidR="00ED113B" w:rsidRDefault="00F26E6D">
      <w:pPr>
        <w:pStyle w:val="a4"/>
        <w:numPr>
          <w:ilvl w:val="3"/>
          <w:numId w:val="6"/>
        </w:numPr>
        <w:tabs>
          <w:tab w:val="left" w:pos="990"/>
        </w:tabs>
        <w:spacing w:before="1"/>
        <w:ind w:left="990" w:hanging="138"/>
        <w:jc w:val="left"/>
        <w:rPr>
          <w:sz w:val="24"/>
        </w:rPr>
      </w:pPr>
      <w:r>
        <w:rPr>
          <w:sz w:val="24"/>
        </w:rPr>
        <w:t>пространство</w:t>
      </w:r>
      <w:r>
        <w:rPr>
          <w:spacing w:val="-6"/>
          <w:sz w:val="24"/>
        </w:rPr>
        <w:t xml:space="preserve"> </w:t>
      </w:r>
      <w:r>
        <w:rPr>
          <w:sz w:val="24"/>
        </w:rPr>
        <w:t>для</w:t>
      </w:r>
      <w:r>
        <w:rPr>
          <w:spacing w:val="-3"/>
          <w:sz w:val="24"/>
        </w:rPr>
        <w:t xml:space="preserve"> </w:t>
      </w:r>
      <w:r>
        <w:rPr>
          <w:sz w:val="24"/>
        </w:rPr>
        <w:t>размещения</w:t>
      </w:r>
      <w:r>
        <w:rPr>
          <w:spacing w:val="-3"/>
          <w:sz w:val="24"/>
        </w:rPr>
        <w:t xml:space="preserve"> </w:t>
      </w:r>
      <w:r>
        <w:rPr>
          <w:sz w:val="24"/>
        </w:rPr>
        <w:t>и</w:t>
      </w:r>
      <w:r>
        <w:rPr>
          <w:spacing w:val="-4"/>
          <w:sz w:val="24"/>
        </w:rPr>
        <w:t xml:space="preserve"> </w:t>
      </w:r>
      <w:r>
        <w:rPr>
          <w:sz w:val="24"/>
        </w:rPr>
        <w:t>хранения</w:t>
      </w:r>
      <w:r>
        <w:rPr>
          <w:spacing w:val="-1"/>
          <w:sz w:val="24"/>
        </w:rPr>
        <w:t xml:space="preserve"> </w:t>
      </w:r>
      <w:r>
        <w:rPr>
          <w:sz w:val="24"/>
        </w:rPr>
        <w:t>учебного</w:t>
      </w:r>
      <w:r>
        <w:rPr>
          <w:spacing w:val="-3"/>
          <w:sz w:val="24"/>
        </w:rPr>
        <w:t xml:space="preserve"> </w:t>
      </w:r>
      <w:r>
        <w:rPr>
          <w:spacing w:val="-2"/>
          <w:sz w:val="24"/>
        </w:rPr>
        <w:t>оборудования.</w:t>
      </w:r>
    </w:p>
    <w:p w:rsidR="00ED113B" w:rsidRDefault="00F26E6D">
      <w:pPr>
        <w:pStyle w:val="a3"/>
        <w:ind w:left="852" w:firstLine="424"/>
        <w:jc w:val="left"/>
      </w:pPr>
      <w:r>
        <w:t>Организация</w:t>
      </w:r>
      <w:r>
        <w:rPr>
          <w:spacing w:val="40"/>
        </w:rPr>
        <w:t xml:space="preserve"> </w:t>
      </w:r>
      <w:r>
        <w:t>зональной</w:t>
      </w:r>
      <w:r>
        <w:rPr>
          <w:spacing w:val="40"/>
        </w:rPr>
        <w:t xml:space="preserve"> </w:t>
      </w:r>
      <w:r>
        <w:t>структуры</w:t>
      </w:r>
      <w:r>
        <w:rPr>
          <w:spacing w:val="40"/>
        </w:rPr>
        <w:t xml:space="preserve"> </w:t>
      </w:r>
      <w:r>
        <w:t>отвечает</w:t>
      </w:r>
      <w:r>
        <w:rPr>
          <w:spacing w:val="40"/>
        </w:rPr>
        <w:t xml:space="preserve"> </w:t>
      </w:r>
      <w:r>
        <w:t>педагогическим</w:t>
      </w:r>
      <w:r>
        <w:rPr>
          <w:spacing w:val="40"/>
        </w:rPr>
        <w:t xml:space="preserve"> </w:t>
      </w:r>
      <w:r>
        <w:t>и</w:t>
      </w:r>
      <w:r>
        <w:rPr>
          <w:spacing w:val="40"/>
        </w:rPr>
        <w:t xml:space="preserve"> </w:t>
      </w:r>
      <w:r>
        <w:t>эргономическим требованиям, комфортности и безопасности образовательного процесса.</w:t>
      </w:r>
    </w:p>
    <w:p w:rsidR="00ED113B" w:rsidRDefault="00ED113B">
      <w:pPr>
        <w:pStyle w:val="a3"/>
        <w:jc w:val="left"/>
        <w:sectPr w:rsidR="00ED113B">
          <w:pgSz w:w="11910" w:h="16840"/>
          <w:pgMar w:top="1040" w:right="283" w:bottom="1200" w:left="1133" w:header="0" w:footer="946" w:gutter="0"/>
          <w:cols w:space="720"/>
        </w:sectPr>
      </w:pPr>
    </w:p>
    <w:p w:rsidR="00ED113B" w:rsidRDefault="00F26E6D">
      <w:pPr>
        <w:pStyle w:val="a3"/>
        <w:spacing w:before="66"/>
        <w:ind w:left="852" w:right="670" w:firstLine="283"/>
      </w:pPr>
      <w:r>
        <w:lastRenderedPageBreak/>
        <w:t>Комплекты оснащения классов, учебных кабинетов, иных помещений и зон внеурочной деятельности формируются в соответствии со спецификой образовательной организации и включают учебно-наглядные пособия, сопровождающиеся инструктивно-методическими материалами по использованию их в образовательной деятельности в соответствии с реализуемой рабочей программой.</w:t>
      </w:r>
    </w:p>
    <w:p w:rsidR="00ED113B" w:rsidRDefault="00F26E6D">
      <w:pPr>
        <w:pStyle w:val="a3"/>
        <w:spacing w:before="3"/>
        <w:ind w:left="1135"/>
      </w:pPr>
      <w:r>
        <w:rPr>
          <w:spacing w:val="-2"/>
        </w:rPr>
        <w:t>Оценка</w:t>
      </w:r>
      <w:r>
        <w:t xml:space="preserve"> </w:t>
      </w:r>
      <w:r>
        <w:rPr>
          <w:spacing w:val="-2"/>
        </w:rPr>
        <w:t>материально-технических</w:t>
      </w:r>
      <w:r>
        <w:rPr>
          <w:spacing w:val="7"/>
        </w:rPr>
        <w:t xml:space="preserve"> </w:t>
      </w:r>
      <w:r>
        <w:rPr>
          <w:spacing w:val="-2"/>
        </w:rPr>
        <w:t>условий:</w:t>
      </w:r>
    </w:p>
    <w:p w:rsidR="00ED113B" w:rsidRDefault="00ED113B">
      <w:pPr>
        <w:pStyle w:val="a3"/>
        <w:spacing w:before="133"/>
        <w:ind w:left="0"/>
        <w:jc w:val="left"/>
        <w:rPr>
          <w:sz w:val="20"/>
        </w:rPr>
      </w:pPr>
    </w:p>
    <w:tbl>
      <w:tblPr>
        <w:tblStyle w:val="TableNormal"/>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9"/>
        <w:gridCol w:w="5862"/>
        <w:gridCol w:w="1558"/>
      </w:tblGrid>
      <w:tr w:rsidR="00ED113B">
        <w:trPr>
          <w:trHeight w:val="930"/>
        </w:trPr>
        <w:tc>
          <w:tcPr>
            <w:tcW w:w="2079" w:type="dxa"/>
            <w:tcBorders>
              <w:left w:val="single" w:sz="6" w:space="0" w:color="000000"/>
              <w:bottom w:val="single" w:sz="6" w:space="0" w:color="000000"/>
              <w:right w:val="single" w:sz="6" w:space="0" w:color="000000"/>
            </w:tcBorders>
          </w:tcPr>
          <w:p w:rsidR="00ED113B" w:rsidRDefault="00F26E6D">
            <w:pPr>
              <w:pStyle w:val="TableParagraph"/>
              <w:ind w:left="438" w:hanging="94"/>
              <w:rPr>
                <w:b/>
                <w:sz w:val="24"/>
              </w:rPr>
            </w:pPr>
            <w:r>
              <w:rPr>
                <w:b/>
                <w:spacing w:val="-4"/>
                <w:sz w:val="24"/>
              </w:rPr>
              <w:t xml:space="preserve">Компоненты </w:t>
            </w:r>
            <w:r>
              <w:rPr>
                <w:b/>
                <w:spacing w:val="-2"/>
                <w:sz w:val="24"/>
              </w:rPr>
              <w:t>оснащения</w:t>
            </w:r>
          </w:p>
        </w:tc>
        <w:tc>
          <w:tcPr>
            <w:tcW w:w="5862" w:type="dxa"/>
            <w:tcBorders>
              <w:left w:val="single" w:sz="6" w:space="0" w:color="000000"/>
              <w:bottom w:val="single" w:sz="6" w:space="0" w:color="000000"/>
              <w:right w:val="single" w:sz="6" w:space="0" w:color="000000"/>
            </w:tcBorders>
          </w:tcPr>
          <w:p w:rsidR="00ED113B" w:rsidRDefault="00F26E6D">
            <w:pPr>
              <w:pStyle w:val="TableParagraph"/>
              <w:spacing w:line="273" w:lineRule="exact"/>
              <w:ind w:left="12"/>
              <w:jc w:val="center"/>
              <w:rPr>
                <w:b/>
                <w:sz w:val="24"/>
              </w:rPr>
            </w:pPr>
            <w:r>
              <w:rPr>
                <w:b/>
                <w:sz w:val="24"/>
              </w:rPr>
              <w:t>Необходимое</w:t>
            </w:r>
            <w:r>
              <w:rPr>
                <w:b/>
                <w:spacing w:val="-11"/>
                <w:sz w:val="24"/>
              </w:rPr>
              <w:t xml:space="preserve"> </w:t>
            </w:r>
            <w:r>
              <w:rPr>
                <w:b/>
                <w:sz w:val="24"/>
              </w:rPr>
              <w:t>оборудование</w:t>
            </w:r>
            <w:r>
              <w:rPr>
                <w:b/>
                <w:spacing w:val="-12"/>
                <w:sz w:val="24"/>
              </w:rPr>
              <w:t xml:space="preserve"> </w:t>
            </w:r>
            <w:r>
              <w:rPr>
                <w:b/>
                <w:sz w:val="24"/>
              </w:rPr>
              <w:t>и</w:t>
            </w:r>
            <w:r>
              <w:rPr>
                <w:b/>
                <w:spacing w:val="-11"/>
                <w:sz w:val="24"/>
              </w:rPr>
              <w:t xml:space="preserve"> </w:t>
            </w:r>
            <w:r>
              <w:rPr>
                <w:b/>
                <w:spacing w:val="-2"/>
                <w:sz w:val="24"/>
              </w:rPr>
              <w:t>оснащение</w:t>
            </w:r>
          </w:p>
        </w:tc>
        <w:tc>
          <w:tcPr>
            <w:tcW w:w="1558" w:type="dxa"/>
            <w:tcBorders>
              <w:left w:val="single" w:sz="6" w:space="0" w:color="000000"/>
              <w:bottom w:val="single" w:sz="6" w:space="0" w:color="000000"/>
              <w:right w:val="single" w:sz="6" w:space="0" w:color="000000"/>
            </w:tcBorders>
          </w:tcPr>
          <w:p w:rsidR="00ED113B" w:rsidRDefault="00F26E6D">
            <w:pPr>
              <w:pStyle w:val="TableParagraph"/>
              <w:ind w:left="342" w:right="84" w:hanging="243"/>
              <w:rPr>
                <w:b/>
                <w:sz w:val="24"/>
              </w:rPr>
            </w:pPr>
            <w:r>
              <w:rPr>
                <w:b/>
                <w:spacing w:val="-4"/>
                <w:sz w:val="24"/>
              </w:rPr>
              <w:t xml:space="preserve">Необходимо/ </w:t>
            </w:r>
            <w:r>
              <w:rPr>
                <w:b/>
                <w:spacing w:val="-2"/>
                <w:sz w:val="24"/>
              </w:rPr>
              <w:t>имеется</w:t>
            </w:r>
          </w:p>
          <w:p w:rsidR="00ED113B" w:rsidRDefault="00F26E6D">
            <w:pPr>
              <w:pStyle w:val="TableParagraph"/>
              <w:ind w:left="210"/>
              <w:rPr>
                <w:b/>
                <w:sz w:val="24"/>
              </w:rPr>
            </w:pPr>
            <w:r>
              <w:rPr>
                <w:b/>
                <w:sz w:val="24"/>
              </w:rPr>
              <w:t xml:space="preserve">в </w:t>
            </w:r>
            <w:r>
              <w:rPr>
                <w:b/>
                <w:spacing w:val="-2"/>
                <w:sz w:val="24"/>
              </w:rPr>
              <w:t>наличии</w:t>
            </w:r>
          </w:p>
        </w:tc>
      </w:tr>
    </w:tbl>
    <w:p w:rsidR="00ED113B" w:rsidRDefault="00ED113B">
      <w:pPr>
        <w:pStyle w:val="a3"/>
        <w:spacing w:before="8"/>
        <w:ind w:left="0"/>
        <w:jc w:val="left"/>
        <w:rPr>
          <w:sz w:val="7"/>
        </w:rPr>
      </w:pPr>
    </w:p>
    <w:tbl>
      <w:tblPr>
        <w:tblStyle w:val="TableNormal"/>
        <w:tblW w:w="0" w:type="auto"/>
        <w:tblInd w:w="8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9"/>
        <w:gridCol w:w="5862"/>
        <w:gridCol w:w="1558"/>
      </w:tblGrid>
      <w:tr w:rsidR="00ED113B">
        <w:trPr>
          <w:trHeight w:val="297"/>
        </w:trPr>
        <w:tc>
          <w:tcPr>
            <w:tcW w:w="2079" w:type="dxa"/>
            <w:tcBorders>
              <w:top w:val="nil"/>
              <w:bottom w:val="nil"/>
            </w:tcBorders>
          </w:tcPr>
          <w:p w:rsidR="00ED113B" w:rsidRDefault="00F26E6D">
            <w:pPr>
              <w:pStyle w:val="TableParagraph"/>
              <w:spacing w:line="270" w:lineRule="exact"/>
              <w:ind w:left="40"/>
              <w:rPr>
                <w:sz w:val="24"/>
              </w:rPr>
            </w:pPr>
            <w:r>
              <w:rPr>
                <w:spacing w:val="-4"/>
                <w:sz w:val="24"/>
              </w:rPr>
              <w:t>1.</w:t>
            </w:r>
            <w:r>
              <w:rPr>
                <w:spacing w:val="-12"/>
                <w:sz w:val="24"/>
              </w:rPr>
              <w:t xml:space="preserve"> </w:t>
            </w:r>
            <w:r>
              <w:rPr>
                <w:spacing w:val="-2"/>
                <w:sz w:val="24"/>
              </w:rPr>
              <w:t>Компоненты</w:t>
            </w:r>
          </w:p>
        </w:tc>
        <w:tc>
          <w:tcPr>
            <w:tcW w:w="5862" w:type="dxa"/>
            <w:tcBorders>
              <w:top w:val="nil"/>
              <w:bottom w:val="nil"/>
            </w:tcBorders>
          </w:tcPr>
          <w:p w:rsidR="00ED113B" w:rsidRDefault="00F26E6D">
            <w:pPr>
              <w:pStyle w:val="TableParagraph"/>
              <w:spacing w:line="268" w:lineRule="exact"/>
              <w:ind w:left="40"/>
              <w:rPr>
                <w:sz w:val="24"/>
              </w:rPr>
            </w:pPr>
            <w:r>
              <w:rPr>
                <w:spacing w:val="-2"/>
                <w:sz w:val="24"/>
              </w:rPr>
              <w:t>1.</w:t>
            </w:r>
            <w:r>
              <w:rPr>
                <w:spacing w:val="10"/>
                <w:sz w:val="24"/>
              </w:rPr>
              <w:t xml:space="preserve"> </w:t>
            </w:r>
            <w:r>
              <w:rPr>
                <w:spacing w:val="-2"/>
                <w:sz w:val="24"/>
              </w:rPr>
              <w:t>Нормативные</w:t>
            </w:r>
            <w:r>
              <w:rPr>
                <w:spacing w:val="7"/>
                <w:sz w:val="24"/>
              </w:rPr>
              <w:t xml:space="preserve"> </w:t>
            </w:r>
            <w:r>
              <w:rPr>
                <w:spacing w:val="-2"/>
                <w:sz w:val="24"/>
              </w:rPr>
              <w:t>документы,</w:t>
            </w:r>
            <w:r>
              <w:rPr>
                <w:spacing w:val="5"/>
                <w:sz w:val="24"/>
              </w:rPr>
              <w:t xml:space="preserve"> </w:t>
            </w:r>
            <w:r>
              <w:rPr>
                <w:spacing w:val="-2"/>
                <w:sz w:val="24"/>
              </w:rPr>
              <w:t>программно-методическое</w:t>
            </w:r>
          </w:p>
        </w:tc>
        <w:tc>
          <w:tcPr>
            <w:tcW w:w="1558" w:type="dxa"/>
            <w:tcBorders>
              <w:top w:val="nil"/>
              <w:bottom w:val="nil"/>
            </w:tcBorders>
          </w:tcPr>
          <w:p w:rsidR="00ED113B" w:rsidRDefault="00F26E6D">
            <w:pPr>
              <w:pStyle w:val="TableParagraph"/>
              <w:spacing w:line="270" w:lineRule="exact"/>
              <w:ind w:left="37"/>
              <w:rPr>
                <w:sz w:val="24"/>
              </w:rPr>
            </w:pPr>
            <w:r>
              <w:rPr>
                <w:sz w:val="24"/>
              </w:rPr>
              <w:t>Имеется</w:t>
            </w:r>
            <w:r>
              <w:rPr>
                <w:spacing w:val="-5"/>
                <w:sz w:val="24"/>
              </w:rPr>
              <w:t xml:space="preserve"> </w:t>
            </w:r>
            <w:r>
              <w:rPr>
                <w:spacing w:val="-10"/>
                <w:sz w:val="24"/>
              </w:rPr>
              <w:t>в</w:t>
            </w:r>
          </w:p>
        </w:tc>
      </w:tr>
      <w:tr w:rsidR="00ED113B">
        <w:trPr>
          <w:trHeight w:val="283"/>
        </w:trPr>
        <w:tc>
          <w:tcPr>
            <w:tcW w:w="2079" w:type="dxa"/>
            <w:tcBorders>
              <w:top w:val="nil"/>
              <w:bottom w:val="nil"/>
            </w:tcBorders>
          </w:tcPr>
          <w:p w:rsidR="00ED113B" w:rsidRDefault="00F26E6D">
            <w:pPr>
              <w:pStyle w:val="TableParagraph"/>
              <w:spacing w:before="19" w:line="244" w:lineRule="exact"/>
              <w:ind w:left="40"/>
              <w:rPr>
                <w:sz w:val="24"/>
              </w:rPr>
            </w:pPr>
            <w:r>
              <w:rPr>
                <w:spacing w:val="-2"/>
                <w:sz w:val="24"/>
              </w:rPr>
              <w:t>оснащения</w:t>
            </w:r>
          </w:p>
        </w:tc>
        <w:tc>
          <w:tcPr>
            <w:tcW w:w="5862" w:type="dxa"/>
            <w:tcBorders>
              <w:top w:val="nil"/>
              <w:bottom w:val="nil"/>
            </w:tcBorders>
          </w:tcPr>
          <w:p w:rsidR="00ED113B" w:rsidRDefault="00F26E6D">
            <w:pPr>
              <w:pStyle w:val="TableParagraph"/>
              <w:spacing w:before="16" w:line="247" w:lineRule="exact"/>
              <w:ind w:left="40"/>
              <w:rPr>
                <w:sz w:val="24"/>
              </w:rPr>
            </w:pPr>
            <w:r>
              <w:rPr>
                <w:sz w:val="24"/>
              </w:rPr>
              <w:t>обеспечение,</w:t>
            </w:r>
            <w:r>
              <w:rPr>
                <w:spacing w:val="-4"/>
                <w:sz w:val="24"/>
              </w:rPr>
              <w:t xml:space="preserve"> </w:t>
            </w:r>
            <w:r>
              <w:rPr>
                <w:sz w:val="24"/>
              </w:rPr>
              <w:t>локальные</w:t>
            </w:r>
            <w:r>
              <w:rPr>
                <w:spacing w:val="-5"/>
                <w:sz w:val="24"/>
              </w:rPr>
              <w:t xml:space="preserve"> </w:t>
            </w:r>
            <w:r>
              <w:rPr>
                <w:spacing w:val="-2"/>
                <w:sz w:val="24"/>
              </w:rPr>
              <w:t>акты:</w:t>
            </w:r>
          </w:p>
        </w:tc>
        <w:tc>
          <w:tcPr>
            <w:tcW w:w="1558" w:type="dxa"/>
            <w:vMerge w:val="restart"/>
            <w:tcBorders>
              <w:top w:val="nil"/>
            </w:tcBorders>
          </w:tcPr>
          <w:p w:rsidR="00ED113B" w:rsidRDefault="00F26E6D">
            <w:pPr>
              <w:pStyle w:val="TableParagraph"/>
              <w:spacing w:before="216"/>
              <w:ind w:left="37"/>
              <w:rPr>
                <w:sz w:val="24"/>
              </w:rPr>
            </w:pPr>
            <w:r>
              <w:rPr>
                <w:spacing w:val="-2"/>
                <w:sz w:val="24"/>
              </w:rPr>
              <w:t>наличии</w:t>
            </w:r>
          </w:p>
        </w:tc>
      </w:tr>
      <w:tr w:rsidR="00ED113B">
        <w:trPr>
          <w:trHeight w:val="256"/>
        </w:trPr>
        <w:tc>
          <w:tcPr>
            <w:tcW w:w="2079" w:type="dxa"/>
            <w:tcBorders>
              <w:top w:val="nil"/>
              <w:bottom w:val="nil"/>
            </w:tcBorders>
          </w:tcPr>
          <w:p w:rsidR="00ED113B" w:rsidRDefault="00F26E6D">
            <w:pPr>
              <w:pStyle w:val="TableParagraph"/>
              <w:spacing w:line="236" w:lineRule="exact"/>
              <w:ind w:left="40"/>
              <w:rPr>
                <w:sz w:val="24"/>
              </w:rPr>
            </w:pPr>
            <w:r>
              <w:rPr>
                <w:spacing w:val="-2"/>
                <w:sz w:val="24"/>
              </w:rPr>
              <w:t>учебного</w:t>
            </w:r>
          </w:p>
        </w:tc>
        <w:tc>
          <w:tcPr>
            <w:tcW w:w="5862" w:type="dxa"/>
            <w:tcBorders>
              <w:top w:val="nil"/>
              <w:bottom w:val="nil"/>
            </w:tcBorders>
          </w:tcPr>
          <w:p w:rsidR="00ED113B" w:rsidRDefault="00F26E6D">
            <w:pPr>
              <w:pStyle w:val="TableParagraph"/>
              <w:spacing w:line="236" w:lineRule="exact"/>
              <w:ind w:left="40"/>
              <w:rPr>
                <w:sz w:val="24"/>
              </w:rPr>
            </w:pPr>
            <w:r>
              <w:rPr>
                <w:sz w:val="24"/>
              </w:rPr>
              <w:t>1.1.</w:t>
            </w:r>
            <w:r>
              <w:rPr>
                <w:spacing w:val="-1"/>
                <w:sz w:val="24"/>
              </w:rPr>
              <w:t xml:space="preserve"> </w:t>
            </w:r>
            <w:r>
              <w:rPr>
                <w:sz w:val="24"/>
              </w:rPr>
              <w:t>Учебное</w:t>
            </w:r>
            <w:r>
              <w:rPr>
                <w:spacing w:val="-2"/>
                <w:sz w:val="24"/>
              </w:rPr>
              <w:t xml:space="preserve"> оборудование</w:t>
            </w:r>
          </w:p>
        </w:tc>
        <w:tc>
          <w:tcPr>
            <w:tcW w:w="1558" w:type="dxa"/>
            <w:vMerge/>
            <w:tcBorders>
              <w:top w:val="nil"/>
            </w:tcBorders>
          </w:tcPr>
          <w:p w:rsidR="00ED113B" w:rsidRDefault="00ED113B">
            <w:pPr>
              <w:rPr>
                <w:sz w:val="2"/>
                <w:szCs w:val="2"/>
              </w:rPr>
            </w:pPr>
          </w:p>
        </w:tc>
      </w:tr>
      <w:tr w:rsidR="00ED113B">
        <w:trPr>
          <w:trHeight w:val="265"/>
        </w:trPr>
        <w:tc>
          <w:tcPr>
            <w:tcW w:w="2079" w:type="dxa"/>
            <w:tcBorders>
              <w:top w:val="nil"/>
              <w:bottom w:val="nil"/>
            </w:tcBorders>
          </w:tcPr>
          <w:p w:rsidR="00ED113B" w:rsidRDefault="00F26E6D">
            <w:pPr>
              <w:pStyle w:val="TableParagraph"/>
              <w:spacing w:line="246" w:lineRule="exact"/>
              <w:ind w:left="40"/>
              <w:rPr>
                <w:sz w:val="24"/>
              </w:rPr>
            </w:pPr>
            <w:r>
              <w:rPr>
                <w:spacing w:val="-2"/>
                <w:sz w:val="24"/>
              </w:rPr>
              <w:t>кабинета</w:t>
            </w:r>
          </w:p>
        </w:tc>
        <w:tc>
          <w:tcPr>
            <w:tcW w:w="5862" w:type="dxa"/>
            <w:tcBorders>
              <w:top w:val="nil"/>
              <w:bottom w:val="nil"/>
            </w:tcBorders>
          </w:tcPr>
          <w:p w:rsidR="00ED113B" w:rsidRDefault="00F26E6D">
            <w:pPr>
              <w:pStyle w:val="TableParagraph"/>
              <w:spacing w:line="246" w:lineRule="exact"/>
              <w:ind w:left="40"/>
              <w:rPr>
                <w:sz w:val="24"/>
              </w:rPr>
            </w:pPr>
            <w:r>
              <w:rPr>
                <w:sz w:val="24"/>
              </w:rPr>
              <w:t>Мебель</w:t>
            </w:r>
            <w:r>
              <w:rPr>
                <w:spacing w:val="-2"/>
                <w:sz w:val="24"/>
              </w:rPr>
              <w:t xml:space="preserve"> </w:t>
            </w:r>
            <w:r>
              <w:rPr>
                <w:sz w:val="24"/>
              </w:rPr>
              <w:t>и</w:t>
            </w:r>
            <w:r>
              <w:rPr>
                <w:spacing w:val="-1"/>
                <w:sz w:val="24"/>
              </w:rPr>
              <w:t xml:space="preserve"> </w:t>
            </w:r>
            <w:r>
              <w:rPr>
                <w:spacing w:val="-2"/>
                <w:sz w:val="24"/>
              </w:rPr>
              <w:t>приспособления</w:t>
            </w:r>
          </w:p>
        </w:tc>
        <w:tc>
          <w:tcPr>
            <w:tcW w:w="1558" w:type="dxa"/>
            <w:vMerge/>
            <w:tcBorders>
              <w:top w:val="nil"/>
            </w:tcBorders>
          </w:tcPr>
          <w:p w:rsidR="00ED113B" w:rsidRDefault="00ED113B">
            <w:pPr>
              <w:rPr>
                <w:sz w:val="2"/>
                <w:szCs w:val="2"/>
              </w:rPr>
            </w:pPr>
          </w:p>
        </w:tc>
      </w:tr>
      <w:tr w:rsidR="00ED113B">
        <w:trPr>
          <w:trHeight w:val="6344"/>
        </w:trPr>
        <w:tc>
          <w:tcPr>
            <w:tcW w:w="2079" w:type="dxa"/>
            <w:tcBorders>
              <w:top w:val="nil"/>
            </w:tcBorders>
          </w:tcPr>
          <w:p w:rsidR="00ED113B" w:rsidRDefault="00F26E6D">
            <w:pPr>
              <w:pStyle w:val="TableParagraph"/>
              <w:spacing w:line="266" w:lineRule="exact"/>
              <w:ind w:left="40"/>
              <w:rPr>
                <w:sz w:val="24"/>
              </w:rPr>
            </w:pPr>
            <w:r>
              <w:rPr>
                <w:spacing w:val="-2"/>
                <w:sz w:val="24"/>
              </w:rPr>
              <w:t>начальной</w:t>
            </w:r>
            <w:r>
              <w:rPr>
                <w:spacing w:val="-10"/>
                <w:sz w:val="24"/>
              </w:rPr>
              <w:t xml:space="preserve"> </w:t>
            </w:r>
            <w:r>
              <w:rPr>
                <w:spacing w:val="-4"/>
                <w:sz w:val="24"/>
              </w:rPr>
              <w:t>школы</w:t>
            </w:r>
          </w:p>
        </w:tc>
        <w:tc>
          <w:tcPr>
            <w:tcW w:w="5862" w:type="dxa"/>
            <w:tcBorders>
              <w:top w:val="nil"/>
            </w:tcBorders>
          </w:tcPr>
          <w:p w:rsidR="00ED113B" w:rsidRDefault="00F26E6D">
            <w:pPr>
              <w:pStyle w:val="TableParagraph"/>
              <w:numPr>
                <w:ilvl w:val="1"/>
                <w:numId w:val="4"/>
              </w:numPr>
              <w:tabs>
                <w:tab w:val="left" w:pos="460"/>
              </w:tabs>
              <w:spacing w:line="263" w:lineRule="exact"/>
              <w:jc w:val="both"/>
              <w:rPr>
                <w:sz w:val="24"/>
              </w:rPr>
            </w:pPr>
            <w:r>
              <w:rPr>
                <w:sz w:val="24"/>
              </w:rPr>
              <w:t>Технические</w:t>
            </w:r>
            <w:r>
              <w:rPr>
                <w:spacing w:val="-4"/>
                <w:sz w:val="24"/>
              </w:rPr>
              <w:t xml:space="preserve"> </w:t>
            </w:r>
            <w:r>
              <w:rPr>
                <w:spacing w:val="-2"/>
                <w:sz w:val="24"/>
              </w:rPr>
              <w:t>средства</w:t>
            </w:r>
          </w:p>
          <w:p w:rsidR="00ED113B" w:rsidRDefault="00F26E6D">
            <w:pPr>
              <w:pStyle w:val="TableParagraph"/>
              <w:numPr>
                <w:ilvl w:val="1"/>
                <w:numId w:val="4"/>
              </w:numPr>
              <w:tabs>
                <w:tab w:val="left" w:pos="460"/>
              </w:tabs>
              <w:jc w:val="both"/>
              <w:rPr>
                <w:sz w:val="24"/>
              </w:rPr>
            </w:pPr>
            <w:r>
              <w:rPr>
                <w:sz w:val="24"/>
              </w:rPr>
              <w:t>Учебно-методические</w:t>
            </w:r>
            <w:r>
              <w:rPr>
                <w:spacing w:val="-6"/>
                <w:sz w:val="24"/>
              </w:rPr>
              <w:t xml:space="preserve"> </w:t>
            </w:r>
            <w:r>
              <w:rPr>
                <w:spacing w:val="-2"/>
                <w:sz w:val="24"/>
              </w:rPr>
              <w:t>материалы:</w:t>
            </w:r>
          </w:p>
          <w:p w:rsidR="00ED113B" w:rsidRDefault="00F26E6D">
            <w:pPr>
              <w:pStyle w:val="TableParagraph"/>
              <w:ind w:left="40"/>
              <w:jc w:val="both"/>
              <w:rPr>
                <w:sz w:val="24"/>
              </w:rPr>
            </w:pPr>
            <w:r>
              <w:rPr>
                <w:sz w:val="24"/>
              </w:rPr>
              <w:t>Учебно-методический</w:t>
            </w:r>
            <w:r>
              <w:rPr>
                <w:spacing w:val="-8"/>
                <w:sz w:val="24"/>
              </w:rPr>
              <w:t xml:space="preserve"> </w:t>
            </w:r>
            <w:r>
              <w:rPr>
                <w:spacing w:val="-2"/>
                <w:sz w:val="24"/>
              </w:rPr>
              <w:t>комплект</w:t>
            </w:r>
          </w:p>
          <w:p w:rsidR="00ED113B" w:rsidRDefault="00F26E6D">
            <w:pPr>
              <w:pStyle w:val="TableParagraph"/>
              <w:numPr>
                <w:ilvl w:val="1"/>
                <w:numId w:val="4"/>
              </w:numPr>
              <w:tabs>
                <w:tab w:val="left" w:pos="460"/>
              </w:tabs>
              <w:jc w:val="both"/>
              <w:rPr>
                <w:sz w:val="24"/>
              </w:rPr>
            </w:pPr>
            <w:r>
              <w:rPr>
                <w:sz w:val="24"/>
              </w:rPr>
              <w:t>Учебно-наглядные</w:t>
            </w:r>
            <w:r>
              <w:rPr>
                <w:spacing w:val="-9"/>
                <w:sz w:val="24"/>
              </w:rPr>
              <w:t xml:space="preserve"> </w:t>
            </w:r>
            <w:r>
              <w:rPr>
                <w:spacing w:val="-2"/>
                <w:sz w:val="24"/>
              </w:rPr>
              <w:t>пособия:</w:t>
            </w:r>
          </w:p>
          <w:p w:rsidR="00ED113B" w:rsidRDefault="00F26E6D">
            <w:pPr>
              <w:pStyle w:val="TableParagraph"/>
              <w:numPr>
                <w:ilvl w:val="2"/>
                <w:numId w:val="4"/>
              </w:numPr>
              <w:tabs>
                <w:tab w:val="left" w:pos="947"/>
              </w:tabs>
              <w:ind w:right="22" w:firstLine="0"/>
              <w:jc w:val="both"/>
              <w:rPr>
                <w:sz w:val="24"/>
              </w:rPr>
            </w:pPr>
            <w:r>
              <w:rPr>
                <w:sz w:val="24"/>
              </w:rPr>
              <w:t>Средства натурного фонда: коллекции промышленных</w:t>
            </w:r>
            <w:r>
              <w:rPr>
                <w:spacing w:val="-15"/>
                <w:sz w:val="24"/>
              </w:rPr>
              <w:t xml:space="preserve"> </w:t>
            </w:r>
            <w:r>
              <w:rPr>
                <w:sz w:val="24"/>
              </w:rPr>
              <w:t>материалов,</w:t>
            </w:r>
            <w:r>
              <w:rPr>
                <w:spacing w:val="-15"/>
                <w:sz w:val="24"/>
              </w:rPr>
              <w:t xml:space="preserve"> </w:t>
            </w:r>
            <w:r>
              <w:rPr>
                <w:sz w:val="24"/>
              </w:rPr>
              <w:t>наборы</w:t>
            </w:r>
            <w:r>
              <w:rPr>
                <w:spacing w:val="-15"/>
                <w:sz w:val="24"/>
              </w:rPr>
              <w:t xml:space="preserve"> </w:t>
            </w:r>
            <w:r>
              <w:rPr>
                <w:sz w:val="24"/>
              </w:rPr>
              <w:t>для</w:t>
            </w:r>
            <w:r>
              <w:rPr>
                <w:spacing w:val="-15"/>
                <w:sz w:val="24"/>
              </w:rPr>
              <w:t xml:space="preserve"> </w:t>
            </w:r>
            <w:r>
              <w:rPr>
                <w:sz w:val="24"/>
              </w:rPr>
              <w:t xml:space="preserve">экспериментов, лабораторное оборудование, коллекции народных промыслов, музыкальные инструменты, инструменты трудового обучения, приспособления для физической </w:t>
            </w:r>
            <w:r>
              <w:rPr>
                <w:spacing w:val="-2"/>
                <w:sz w:val="24"/>
              </w:rPr>
              <w:t>культуры.</w:t>
            </w:r>
          </w:p>
          <w:p w:rsidR="00ED113B" w:rsidRDefault="00F26E6D">
            <w:pPr>
              <w:pStyle w:val="TableParagraph"/>
              <w:numPr>
                <w:ilvl w:val="2"/>
                <w:numId w:val="4"/>
              </w:numPr>
              <w:tabs>
                <w:tab w:val="left" w:pos="654"/>
              </w:tabs>
              <w:ind w:right="23" w:firstLine="0"/>
              <w:jc w:val="both"/>
              <w:rPr>
                <w:sz w:val="24"/>
              </w:rPr>
            </w:pPr>
            <w:r>
              <w:rPr>
                <w:sz w:val="24"/>
              </w:rPr>
              <w:t>Печатные средства: демонстрационные (таблицы, ленты-символы, карты, портреты…) и раздаточные (рабочие тетради, кассы-символы, карточки с иллюстративным и текстовым материалами).</w:t>
            </w:r>
          </w:p>
          <w:p w:rsidR="00ED113B" w:rsidRDefault="00F26E6D">
            <w:pPr>
              <w:pStyle w:val="TableParagraph"/>
              <w:numPr>
                <w:ilvl w:val="2"/>
                <w:numId w:val="4"/>
              </w:numPr>
              <w:tabs>
                <w:tab w:val="left" w:pos="640"/>
              </w:tabs>
              <w:ind w:right="934" w:firstLine="0"/>
              <w:rPr>
                <w:sz w:val="24"/>
              </w:rPr>
            </w:pPr>
            <w:r>
              <w:rPr>
                <w:spacing w:val="-2"/>
                <w:sz w:val="24"/>
              </w:rPr>
              <w:t>Экранно-звуковые средства</w:t>
            </w:r>
            <w:r>
              <w:rPr>
                <w:spacing w:val="-3"/>
                <w:sz w:val="24"/>
              </w:rPr>
              <w:t xml:space="preserve"> </w:t>
            </w:r>
            <w:r>
              <w:rPr>
                <w:spacing w:val="-2"/>
                <w:sz w:val="24"/>
              </w:rPr>
              <w:t xml:space="preserve">(звукозаписи, </w:t>
            </w:r>
            <w:r>
              <w:rPr>
                <w:sz w:val="24"/>
              </w:rPr>
              <w:t>видеофильмы, мультфильмы).</w:t>
            </w:r>
          </w:p>
          <w:p w:rsidR="00ED113B" w:rsidRDefault="00F26E6D">
            <w:pPr>
              <w:pStyle w:val="TableParagraph"/>
              <w:numPr>
                <w:ilvl w:val="2"/>
                <w:numId w:val="4"/>
              </w:numPr>
              <w:tabs>
                <w:tab w:val="left" w:pos="700"/>
              </w:tabs>
              <w:ind w:right="20" w:firstLine="0"/>
              <w:rPr>
                <w:sz w:val="24"/>
              </w:rPr>
            </w:pPr>
            <w:r>
              <w:rPr>
                <w:sz w:val="24"/>
              </w:rPr>
              <w:t>Мультимедийные</w:t>
            </w:r>
            <w:r>
              <w:rPr>
                <w:spacing w:val="36"/>
                <w:sz w:val="24"/>
              </w:rPr>
              <w:t xml:space="preserve"> </w:t>
            </w:r>
            <w:r>
              <w:rPr>
                <w:sz w:val="24"/>
              </w:rPr>
              <w:t>средства</w:t>
            </w:r>
            <w:r>
              <w:rPr>
                <w:spacing w:val="37"/>
                <w:sz w:val="24"/>
              </w:rPr>
              <w:t xml:space="preserve"> </w:t>
            </w:r>
            <w:r>
              <w:rPr>
                <w:sz w:val="24"/>
              </w:rPr>
              <w:t>(ЭОРы,</w:t>
            </w:r>
            <w:r>
              <w:rPr>
                <w:spacing w:val="34"/>
                <w:sz w:val="24"/>
              </w:rPr>
              <w:t xml:space="preserve"> </w:t>
            </w:r>
            <w:r>
              <w:rPr>
                <w:sz w:val="24"/>
              </w:rPr>
              <w:t>электронные приложения к учебникам, электронные тренажёры).</w:t>
            </w:r>
          </w:p>
          <w:p w:rsidR="00ED113B" w:rsidRDefault="00F26E6D">
            <w:pPr>
              <w:pStyle w:val="TableParagraph"/>
              <w:numPr>
                <w:ilvl w:val="2"/>
                <w:numId w:val="4"/>
              </w:numPr>
              <w:tabs>
                <w:tab w:val="left" w:pos="640"/>
              </w:tabs>
              <w:spacing w:before="1"/>
              <w:ind w:left="640" w:hanging="600"/>
              <w:rPr>
                <w:sz w:val="24"/>
              </w:rPr>
            </w:pPr>
            <w:r>
              <w:rPr>
                <w:sz w:val="24"/>
              </w:rPr>
              <w:t>Игры</w:t>
            </w:r>
            <w:r>
              <w:rPr>
                <w:spacing w:val="-3"/>
                <w:sz w:val="24"/>
              </w:rPr>
              <w:t xml:space="preserve"> </w:t>
            </w:r>
            <w:r>
              <w:rPr>
                <w:sz w:val="24"/>
              </w:rPr>
              <w:t xml:space="preserve">и </w:t>
            </w:r>
            <w:r>
              <w:rPr>
                <w:spacing w:val="-2"/>
                <w:sz w:val="24"/>
              </w:rPr>
              <w:t>игрушки.</w:t>
            </w:r>
          </w:p>
          <w:p w:rsidR="00ED113B" w:rsidRDefault="00F26E6D">
            <w:pPr>
              <w:pStyle w:val="TableParagraph"/>
              <w:tabs>
                <w:tab w:val="left" w:pos="1853"/>
                <w:tab w:val="left" w:pos="3654"/>
                <w:tab w:val="left" w:pos="4237"/>
              </w:tabs>
              <w:ind w:left="40" w:right="27"/>
              <w:rPr>
                <w:sz w:val="24"/>
              </w:rPr>
            </w:pPr>
            <w:r>
              <w:rPr>
                <w:spacing w:val="-2"/>
                <w:sz w:val="24"/>
              </w:rPr>
              <w:t>Методические</w:t>
            </w:r>
            <w:r>
              <w:rPr>
                <w:sz w:val="24"/>
              </w:rPr>
              <w:tab/>
            </w:r>
            <w:r>
              <w:rPr>
                <w:spacing w:val="-2"/>
                <w:sz w:val="24"/>
              </w:rPr>
              <w:t>рекомендации</w:t>
            </w:r>
            <w:r>
              <w:rPr>
                <w:sz w:val="24"/>
              </w:rPr>
              <w:tab/>
            </w:r>
            <w:r>
              <w:rPr>
                <w:spacing w:val="-6"/>
                <w:sz w:val="24"/>
              </w:rPr>
              <w:t>по</w:t>
            </w:r>
            <w:r>
              <w:rPr>
                <w:sz w:val="24"/>
              </w:rPr>
              <w:tab/>
            </w:r>
            <w:r>
              <w:rPr>
                <w:spacing w:val="-2"/>
                <w:sz w:val="24"/>
              </w:rPr>
              <w:t xml:space="preserve">использованию </w:t>
            </w:r>
            <w:r>
              <w:rPr>
                <w:sz w:val="24"/>
              </w:rPr>
              <w:t>различных групп учебно-наглядных пособий.</w:t>
            </w:r>
          </w:p>
          <w:p w:rsidR="00ED113B" w:rsidRDefault="00F26E6D">
            <w:pPr>
              <w:pStyle w:val="TableParagraph"/>
              <w:tabs>
                <w:tab w:val="left" w:pos="1366"/>
                <w:tab w:val="left" w:pos="2752"/>
                <w:tab w:val="left" w:pos="4729"/>
              </w:tabs>
              <w:spacing w:line="270" w:lineRule="atLeast"/>
              <w:ind w:left="40" w:right="25"/>
              <w:rPr>
                <w:sz w:val="24"/>
              </w:rPr>
            </w:pPr>
            <w:r>
              <w:rPr>
                <w:spacing w:val="-2"/>
                <w:sz w:val="24"/>
              </w:rPr>
              <w:t>Расходные</w:t>
            </w:r>
            <w:r>
              <w:rPr>
                <w:sz w:val="24"/>
              </w:rPr>
              <w:tab/>
            </w:r>
            <w:r>
              <w:rPr>
                <w:spacing w:val="-2"/>
                <w:sz w:val="24"/>
              </w:rPr>
              <w:t>материалы,</w:t>
            </w:r>
            <w:r>
              <w:rPr>
                <w:sz w:val="24"/>
              </w:rPr>
              <w:tab/>
            </w:r>
            <w:r>
              <w:rPr>
                <w:spacing w:val="-2"/>
                <w:sz w:val="24"/>
              </w:rPr>
              <w:t>обеспечивающие</w:t>
            </w:r>
            <w:r>
              <w:rPr>
                <w:sz w:val="24"/>
              </w:rPr>
              <w:tab/>
            </w:r>
            <w:r>
              <w:rPr>
                <w:spacing w:val="-2"/>
                <w:sz w:val="24"/>
              </w:rPr>
              <w:t xml:space="preserve">различные </w:t>
            </w:r>
            <w:r>
              <w:rPr>
                <w:sz w:val="24"/>
              </w:rPr>
              <w:t>виды деятельности</w:t>
            </w:r>
          </w:p>
        </w:tc>
        <w:tc>
          <w:tcPr>
            <w:tcW w:w="1558" w:type="dxa"/>
            <w:vMerge/>
            <w:tcBorders>
              <w:top w:val="nil"/>
            </w:tcBorders>
          </w:tcPr>
          <w:p w:rsidR="00ED113B" w:rsidRDefault="00ED113B">
            <w:pPr>
              <w:rPr>
                <w:sz w:val="2"/>
                <w:szCs w:val="2"/>
              </w:rPr>
            </w:pPr>
          </w:p>
        </w:tc>
      </w:tr>
      <w:tr w:rsidR="00ED113B">
        <w:trPr>
          <w:trHeight w:val="1931"/>
        </w:trPr>
        <w:tc>
          <w:tcPr>
            <w:tcW w:w="2079" w:type="dxa"/>
            <w:tcBorders>
              <w:bottom w:val="nil"/>
            </w:tcBorders>
          </w:tcPr>
          <w:p w:rsidR="00ED113B" w:rsidRDefault="00F26E6D">
            <w:pPr>
              <w:pStyle w:val="TableParagraph"/>
              <w:spacing w:line="237" w:lineRule="auto"/>
              <w:ind w:left="40" w:right="491"/>
              <w:rPr>
                <w:sz w:val="24"/>
              </w:rPr>
            </w:pPr>
            <w:r>
              <w:rPr>
                <w:spacing w:val="-2"/>
                <w:sz w:val="24"/>
              </w:rPr>
              <w:t>2.</w:t>
            </w:r>
            <w:r>
              <w:rPr>
                <w:spacing w:val="-13"/>
                <w:sz w:val="24"/>
              </w:rPr>
              <w:t xml:space="preserve"> </w:t>
            </w:r>
            <w:r>
              <w:rPr>
                <w:spacing w:val="-2"/>
                <w:sz w:val="24"/>
              </w:rPr>
              <w:t>Компоненты оснащения методического кабинета начальной школы</w:t>
            </w:r>
          </w:p>
        </w:tc>
        <w:tc>
          <w:tcPr>
            <w:tcW w:w="5862" w:type="dxa"/>
            <w:tcBorders>
              <w:bottom w:val="nil"/>
            </w:tcBorders>
          </w:tcPr>
          <w:p w:rsidR="00ED113B" w:rsidRDefault="00F26E6D">
            <w:pPr>
              <w:pStyle w:val="TableParagraph"/>
              <w:numPr>
                <w:ilvl w:val="1"/>
                <w:numId w:val="3"/>
              </w:numPr>
              <w:tabs>
                <w:tab w:val="left" w:pos="824"/>
              </w:tabs>
              <w:ind w:right="180" w:firstLine="0"/>
              <w:jc w:val="both"/>
              <w:rPr>
                <w:sz w:val="24"/>
              </w:rPr>
            </w:pPr>
            <w:r>
              <w:rPr>
                <w:sz w:val="24"/>
              </w:rPr>
              <w:t xml:space="preserve">Нормативные документы федерального, регионального и муниципального уровней, локальные </w:t>
            </w:r>
            <w:r>
              <w:rPr>
                <w:spacing w:val="-4"/>
                <w:sz w:val="24"/>
              </w:rPr>
              <w:t>акты</w:t>
            </w:r>
          </w:p>
          <w:p w:rsidR="00ED113B" w:rsidRDefault="00F26E6D">
            <w:pPr>
              <w:pStyle w:val="TableParagraph"/>
              <w:numPr>
                <w:ilvl w:val="1"/>
                <w:numId w:val="3"/>
              </w:numPr>
              <w:tabs>
                <w:tab w:val="left" w:pos="460"/>
              </w:tabs>
              <w:ind w:left="460" w:hanging="420"/>
              <w:rPr>
                <w:sz w:val="24"/>
              </w:rPr>
            </w:pPr>
            <w:r>
              <w:rPr>
                <w:spacing w:val="-2"/>
                <w:sz w:val="24"/>
              </w:rPr>
              <w:t>Документация</w:t>
            </w:r>
            <w:r>
              <w:rPr>
                <w:spacing w:val="3"/>
                <w:sz w:val="24"/>
              </w:rPr>
              <w:t xml:space="preserve"> </w:t>
            </w:r>
            <w:r>
              <w:rPr>
                <w:spacing w:val="-2"/>
                <w:sz w:val="24"/>
              </w:rPr>
              <w:t>образовательного</w:t>
            </w:r>
            <w:r>
              <w:rPr>
                <w:spacing w:val="10"/>
                <w:sz w:val="24"/>
              </w:rPr>
              <w:t xml:space="preserve"> </w:t>
            </w:r>
            <w:r>
              <w:rPr>
                <w:spacing w:val="-2"/>
                <w:sz w:val="24"/>
              </w:rPr>
              <w:t>учреждения.</w:t>
            </w:r>
          </w:p>
          <w:p w:rsidR="00ED113B" w:rsidRDefault="00F26E6D">
            <w:pPr>
              <w:pStyle w:val="TableParagraph"/>
              <w:numPr>
                <w:ilvl w:val="1"/>
                <w:numId w:val="3"/>
              </w:numPr>
              <w:tabs>
                <w:tab w:val="left" w:pos="460"/>
              </w:tabs>
              <w:ind w:left="460" w:hanging="420"/>
              <w:rPr>
                <w:sz w:val="24"/>
              </w:rPr>
            </w:pPr>
            <w:r>
              <w:rPr>
                <w:sz w:val="24"/>
              </w:rPr>
              <w:t>Комплекты</w:t>
            </w:r>
            <w:r>
              <w:rPr>
                <w:spacing w:val="-6"/>
                <w:sz w:val="24"/>
              </w:rPr>
              <w:t xml:space="preserve"> </w:t>
            </w:r>
            <w:r>
              <w:rPr>
                <w:sz w:val="24"/>
              </w:rPr>
              <w:t>контрольных</w:t>
            </w:r>
            <w:r>
              <w:rPr>
                <w:spacing w:val="-3"/>
                <w:sz w:val="24"/>
              </w:rPr>
              <w:t xml:space="preserve"> </w:t>
            </w:r>
            <w:r>
              <w:rPr>
                <w:sz w:val="24"/>
              </w:rPr>
              <w:t>материалов,</w:t>
            </w:r>
            <w:r>
              <w:rPr>
                <w:spacing w:val="-3"/>
                <w:sz w:val="24"/>
              </w:rPr>
              <w:t xml:space="preserve"> </w:t>
            </w:r>
            <w:r>
              <w:rPr>
                <w:spacing w:val="-4"/>
                <w:sz w:val="24"/>
              </w:rPr>
              <w:t>КИМы</w:t>
            </w:r>
          </w:p>
          <w:p w:rsidR="00ED113B" w:rsidRDefault="00F26E6D">
            <w:pPr>
              <w:pStyle w:val="TableParagraph"/>
              <w:numPr>
                <w:ilvl w:val="1"/>
                <w:numId w:val="3"/>
              </w:numPr>
              <w:tabs>
                <w:tab w:val="left" w:pos="460"/>
              </w:tabs>
              <w:ind w:left="460" w:hanging="420"/>
              <w:rPr>
                <w:sz w:val="24"/>
              </w:rPr>
            </w:pPr>
            <w:r>
              <w:rPr>
                <w:sz w:val="24"/>
              </w:rPr>
              <w:t>Базы</w:t>
            </w:r>
            <w:r>
              <w:rPr>
                <w:spacing w:val="-3"/>
                <w:sz w:val="24"/>
              </w:rPr>
              <w:t xml:space="preserve"> </w:t>
            </w:r>
            <w:r>
              <w:rPr>
                <w:sz w:val="24"/>
              </w:rPr>
              <w:t>данных</w:t>
            </w:r>
            <w:r>
              <w:rPr>
                <w:spacing w:val="-1"/>
                <w:sz w:val="24"/>
              </w:rPr>
              <w:t xml:space="preserve"> </w:t>
            </w:r>
            <w:r>
              <w:rPr>
                <w:spacing w:val="-2"/>
                <w:sz w:val="24"/>
              </w:rPr>
              <w:t>обучающихся</w:t>
            </w:r>
          </w:p>
          <w:p w:rsidR="00ED113B" w:rsidRDefault="00F26E6D">
            <w:pPr>
              <w:pStyle w:val="TableParagraph"/>
              <w:numPr>
                <w:ilvl w:val="1"/>
                <w:numId w:val="3"/>
              </w:numPr>
              <w:tabs>
                <w:tab w:val="left" w:pos="460"/>
              </w:tabs>
              <w:spacing w:line="264" w:lineRule="exact"/>
              <w:ind w:left="460" w:hanging="420"/>
              <w:rPr>
                <w:sz w:val="24"/>
              </w:rPr>
            </w:pPr>
            <w:r>
              <w:rPr>
                <w:spacing w:val="-2"/>
                <w:sz w:val="24"/>
              </w:rPr>
              <w:t>Материально-техническое</w:t>
            </w:r>
            <w:r>
              <w:rPr>
                <w:spacing w:val="30"/>
                <w:sz w:val="24"/>
              </w:rPr>
              <w:t xml:space="preserve"> </w:t>
            </w:r>
            <w:r>
              <w:rPr>
                <w:spacing w:val="-2"/>
                <w:sz w:val="24"/>
              </w:rPr>
              <w:t>оснащение</w:t>
            </w:r>
          </w:p>
        </w:tc>
        <w:tc>
          <w:tcPr>
            <w:tcW w:w="1558" w:type="dxa"/>
            <w:tcBorders>
              <w:bottom w:val="nil"/>
            </w:tcBorders>
          </w:tcPr>
          <w:p w:rsidR="00ED113B" w:rsidRDefault="00F26E6D">
            <w:pPr>
              <w:pStyle w:val="TableParagraph"/>
              <w:spacing w:line="242" w:lineRule="auto"/>
              <w:ind w:left="47" w:right="629" w:hanging="10"/>
              <w:rPr>
                <w:sz w:val="24"/>
              </w:rPr>
            </w:pPr>
            <w:r>
              <w:rPr>
                <w:spacing w:val="-2"/>
                <w:sz w:val="24"/>
              </w:rPr>
              <w:t xml:space="preserve">Имеется </w:t>
            </w:r>
            <w:r>
              <w:rPr>
                <w:spacing w:val="-10"/>
                <w:sz w:val="24"/>
              </w:rPr>
              <w:t xml:space="preserve">в </w:t>
            </w:r>
            <w:r>
              <w:rPr>
                <w:spacing w:val="-2"/>
                <w:sz w:val="24"/>
              </w:rPr>
              <w:t>наличии</w:t>
            </w:r>
          </w:p>
        </w:tc>
      </w:tr>
    </w:tbl>
    <w:p w:rsidR="00ED113B" w:rsidRDefault="00ED113B">
      <w:pPr>
        <w:pStyle w:val="TableParagraph"/>
        <w:spacing w:line="242" w:lineRule="auto"/>
        <w:rPr>
          <w:sz w:val="24"/>
        </w:rPr>
        <w:sectPr w:rsidR="00ED113B">
          <w:pgSz w:w="11910" w:h="16840"/>
          <w:pgMar w:top="1040" w:right="283" w:bottom="2087" w:left="1133" w:header="0" w:footer="946" w:gutter="0"/>
          <w:cols w:space="720"/>
        </w:sectPr>
      </w:pPr>
    </w:p>
    <w:tbl>
      <w:tblPr>
        <w:tblStyle w:val="TableNormal"/>
        <w:tblW w:w="0" w:type="auto"/>
        <w:tblInd w:w="8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9"/>
        <w:gridCol w:w="5862"/>
        <w:gridCol w:w="1558"/>
      </w:tblGrid>
      <w:tr w:rsidR="00ED113B">
        <w:trPr>
          <w:trHeight w:val="2289"/>
        </w:trPr>
        <w:tc>
          <w:tcPr>
            <w:tcW w:w="2079" w:type="dxa"/>
          </w:tcPr>
          <w:p w:rsidR="00ED113B" w:rsidRDefault="00F26E6D">
            <w:pPr>
              <w:pStyle w:val="TableParagraph"/>
              <w:spacing w:before="1" w:line="237" w:lineRule="auto"/>
              <w:ind w:left="40" w:right="392"/>
              <w:rPr>
                <w:sz w:val="24"/>
              </w:rPr>
            </w:pPr>
            <w:r>
              <w:rPr>
                <w:sz w:val="24"/>
              </w:rPr>
              <w:lastRenderedPageBreak/>
              <w:t>3.</w:t>
            </w:r>
            <w:r>
              <w:rPr>
                <w:spacing w:val="-1"/>
                <w:sz w:val="24"/>
              </w:rPr>
              <w:t xml:space="preserve"> </w:t>
            </w:r>
            <w:r>
              <w:rPr>
                <w:sz w:val="24"/>
              </w:rPr>
              <w:t xml:space="preserve">Компоненты </w:t>
            </w:r>
            <w:r>
              <w:rPr>
                <w:spacing w:val="-2"/>
                <w:sz w:val="24"/>
              </w:rPr>
              <w:t xml:space="preserve">оснащения </w:t>
            </w:r>
            <w:r>
              <w:rPr>
                <w:spacing w:val="-4"/>
                <w:sz w:val="24"/>
              </w:rPr>
              <w:t>физкультурного зала</w:t>
            </w:r>
          </w:p>
        </w:tc>
        <w:tc>
          <w:tcPr>
            <w:tcW w:w="5862" w:type="dxa"/>
          </w:tcPr>
          <w:p w:rsidR="00ED113B" w:rsidRDefault="00F26E6D">
            <w:pPr>
              <w:pStyle w:val="TableParagraph"/>
              <w:ind w:left="40"/>
              <w:rPr>
                <w:sz w:val="24"/>
              </w:rPr>
            </w:pPr>
            <w:r>
              <w:rPr>
                <w:sz w:val="24"/>
              </w:rPr>
              <w:t>Нормативные</w:t>
            </w:r>
            <w:r>
              <w:rPr>
                <w:spacing w:val="-15"/>
                <w:sz w:val="24"/>
              </w:rPr>
              <w:t xml:space="preserve"> </w:t>
            </w:r>
            <w:r>
              <w:rPr>
                <w:sz w:val="24"/>
              </w:rPr>
              <w:t>документы,</w:t>
            </w:r>
            <w:r>
              <w:rPr>
                <w:spacing w:val="-15"/>
                <w:sz w:val="24"/>
              </w:rPr>
              <w:t xml:space="preserve"> </w:t>
            </w:r>
            <w:r>
              <w:rPr>
                <w:sz w:val="24"/>
              </w:rPr>
              <w:t>программно-методическое обеспечение, локальные акты</w:t>
            </w:r>
          </w:p>
          <w:p w:rsidR="00ED113B" w:rsidRDefault="00F26E6D">
            <w:pPr>
              <w:pStyle w:val="TableParagraph"/>
              <w:ind w:left="40" w:right="2687"/>
              <w:rPr>
                <w:sz w:val="24"/>
              </w:rPr>
            </w:pPr>
            <w:r>
              <w:rPr>
                <w:sz w:val="24"/>
              </w:rPr>
              <w:t>Учебное оборудование Мебель</w:t>
            </w:r>
            <w:r>
              <w:rPr>
                <w:spacing w:val="-15"/>
                <w:sz w:val="24"/>
              </w:rPr>
              <w:t xml:space="preserve"> </w:t>
            </w:r>
            <w:r>
              <w:rPr>
                <w:sz w:val="24"/>
              </w:rPr>
              <w:t>и</w:t>
            </w:r>
            <w:r>
              <w:rPr>
                <w:spacing w:val="-15"/>
                <w:sz w:val="24"/>
              </w:rPr>
              <w:t xml:space="preserve"> </w:t>
            </w:r>
            <w:r>
              <w:rPr>
                <w:sz w:val="24"/>
              </w:rPr>
              <w:t>приспособления Технические средства</w:t>
            </w:r>
          </w:p>
          <w:p w:rsidR="00ED113B" w:rsidRDefault="00F26E6D">
            <w:pPr>
              <w:pStyle w:val="TableParagraph"/>
              <w:ind w:left="40" w:right="2373"/>
              <w:rPr>
                <w:sz w:val="24"/>
              </w:rPr>
            </w:pPr>
            <w:r>
              <w:rPr>
                <w:sz w:val="24"/>
              </w:rPr>
              <w:t>Учебно-методические</w:t>
            </w:r>
            <w:r>
              <w:rPr>
                <w:spacing w:val="-15"/>
                <w:sz w:val="24"/>
              </w:rPr>
              <w:t xml:space="preserve"> </w:t>
            </w:r>
            <w:r>
              <w:rPr>
                <w:sz w:val="24"/>
              </w:rPr>
              <w:t>материалы Учебно-методический комплект Учебно-наглядные пособия</w:t>
            </w:r>
          </w:p>
        </w:tc>
        <w:tc>
          <w:tcPr>
            <w:tcW w:w="1558" w:type="dxa"/>
          </w:tcPr>
          <w:p w:rsidR="00ED113B" w:rsidRDefault="00F26E6D">
            <w:pPr>
              <w:pStyle w:val="TableParagraph"/>
              <w:spacing w:line="272" w:lineRule="exact"/>
              <w:ind w:left="37"/>
              <w:rPr>
                <w:sz w:val="24"/>
              </w:rPr>
            </w:pPr>
            <w:r>
              <w:rPr>
                <w:spacing w:val="-2"/>
                <w:sz w:val="24"/>
              </w:rPr>
              <w:t>Имеется</w:t>
            </w:r>
          </w:p>
        </w:tc>
      </w:tr>
      <w:tr w:rsidR="00ED113B">
        <w:trPr>
          <w:trHeight w:val="688"/>
        </w:trPr>
        <w:tc>
          <w:tcPr>
            <w:tcW w:w="2079" w:type="dxa"/>
          </w:tcPr>
          <w:p w:rsidR="00ED113B" w:rsidRDefault="00F26E6D">
            <w:pPr>
              <w:pStyle w:val="TableParagraph"/>
              <w:spacing w:line="270" w:lineRule="exact"/>
              <w:ind w:left="40"/>
              <w:rPr>
                <w:sz w:val="24"/>
              </w:rPr>
            </w:pPr>
            <w:r>
              <w:rPr>
                <w:sz w:val="24"/>
              </w:rPr>
              <w:t xml:space="preserve">4. </w:t>
            </w:r>
            <w:r>
              <w:rPr>
                <w:spacing w:val="-2"/>
                <w:sz w:val="24"/>
              </w:rPr>
              <w:t>Кадры</w:t>
            </w:r>
          </w:p>
        </w:tc>
        <w:tc>
          <w:tcPr>
            <w:tcW w:w="5862" w:type="dxa"/>
          </w:tcPr>
          <w:p w:rsidR="00ED113B" w:rsidRDefault="00F26E6D">
            <w:pPr>
              <w:pStyle w:val="TableParagraph"/>
              <w:tabs>
                <w:tab w:val="left" w:pos="997"/>
                <w:tab w:val="left" w:pos="2465"/>
                <w:tab w:val="left" w:pos="4226"/>
              </w:tabs>
              <w:ind w:left="40" w:right="25"/>
              <w:rPr>
                <w:sz w:val="24"/>
              </w:rPr>
            </w:pPr>
            <w:r>
              <w:rPr>
                <w:spacing w:val="-2"/>
                <w:sz w:val="24"/>
              </w:rPr>
              <w:t>Курсы</w:t>
            </w:r>
            <w:r>
              <w:rPr>
                <w:sz w:val="24"/>
              </w:rPr>
              <w:tab/>
            </w:r>
            <w:r>
              <w:rPr>
                <w:spacing w:val="-2"/>
                <w:sz w:val="24"/>
              </w:rPr>
              <w:t>повышения</w:t>
            </w:r>
            <w:r>
              <w:rPr>
                <w:sz w:val="24"/>
              </w:rPr>
              <w:tab/>
            </w:r>
            <w:r>
              <w:rPr>
                <w:spacing w:val="-2"/>
                <w:sz w:val="24"/>
              </w:rPr>
              <w:t>квалификации</w:t>
            </w:r>
            <w:r>
              <w:rPr>
                <w:sz w:val="24"/>
              </w:rPr>
              <w:tab/>
            </w:r>
            <w:r>
              <w:rPr>
                <w:spacing w:val="-2"/>
                <w:sz w:val="24"/>
              </w:rPr>
              <w:t>педагогических работников</w:t>
            </w:r>
          </w:p>
        </w:tc>
        <w:tc>
          <w:tcPr>
            <w:tcW w:w="1558" w:type="dxa"/>
          </w:tcPr>
          <w:p w:rsidR="00ED113B" w:rsidRDefault="00F26E6D">
            <w:pPr>
              <w:pStyle w:val="TableParagraph"/>
              <w:spacing w:line="270" w:lineRule="exact"/>
              <w:ind w:left="37"/>
              <w:rPr>
                <w:sz w:val="24"/>
              </w:rPr>
            </w:pPr>
            <w:r>
              <w:rPr>
                <w:spacing w:val="-2"/>
                <w:sz w:val="24"/>
              </w:rPr>
              <w:t>Имеется</w:t>
            </w:r>
          </w:p>
        </w:tc>
      </w:tr>
      <w:tr w:rsidR="00ED113B">
        <w:trPr>
          <w:trHeight w:val="827"/>
        </w:trPr>
        <w:tc>
          <w:tcPr>
            <w:tcW w:w="2079" w:type="dxa"/>
          </w:tcPr>
          <w:p w:rsidR="00ED113B" w:rsidRDefault="00F26E6D">
            <w:pPr>
              <w:pStyle w:val="TableParagraph"/>
              <w:spacing w:line="237" w:lineRule="auto"/>
              <w:ind w:left="40" w:right="581"/>
              <w:rPr>
                <w:sz w:val="24"/>
              </w:rPr>
            </w:pPr>
            <w:r>
              <w:rPr>
                <w:sz w:val="24"/>
              </w:rPr>
              <w:t>5. Учебно-</w:t>
            </w:r>
            <w:r>
              <w:rPr>
                <w:spacing w:val="-2"/>
                <w:sz w:val="24"/>
              </w:rPr>
              <w:t>методический</w:t>
            </w:r>
          </w:p>
        </w:tc>
        <w:tc>
          <w:tcPr>
            <w:tcW w:w="5862" w:type="dxa"/>
          </w:tcPr>
          <w:p w:rsidR="00ED113B" w:rsidRDefault="00F26E6D">
            <w:pPr>
              <w:pStyle w:val="TableParagraph"/>
              <w:tabs>
                <w:tab w:val="left" w:pos="428"/>
                <w:tab w:val="left" w:pos="2017"/>
                <w:tab w:val="left" w:pos="2355"/>
                <w:tab w:val="left" w:pos="3118"/>
                <w:tab w:val="left" w:pos="4852"/>
              </w:tabs>
              <w:ind w:left="40" w:right="24"/>
              <w:rPr>
                <w:sz w:val="24"/>
              </w:rPr>
            </w:pP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4"/>
                <w:sz w:val="24"/>
              </w:rPr>
              <w:t>ФПУ</w:t>
            </w:r>
            <w:r>
              <w:rPr>
                <w:sz w:val="24"/>
              </w:rPr>
              <w:tab/>
            </w:r>
            <w:r>
              <w:rPr>
                <w:spacing w:val="-2"/>
                <w:sz w:val="24"/>
              </w:rPr>
              <w:t>(Федеральным</w:t>
            </w:r>
            <w:r>
              <w:rPr>
                <w:sz w:val="24"/>
              </w:rPr>
              <w:tab/>
            </w:r>
            <w:r>
              <w:rPr>
                <w:spacing w:val="-2"/>
                <w:sz w:val="24"/>
              </w:rPr>
              <w:t>перечнем учебников)</w:t>
            </w:r>
          </w:p>
        </w:tc>
        <w:tc>
          <w:tcPr>
            <w:tcW w:w="1558" w:type="dxa"/>
          </w:tcPr>
          <w:p w:rsidR="00ED113B" w:rsidRDefault="00F26E6D">
            <w:pPr>
              <w:pStyle w:val="TableParagraph"/>
              <w:spacing w:line="270" w:lineRule="exact"/>
              <w:ind w:left="37"/>
              <w:rPr>
                <w:sz w:val="24"/>
              </w:rPr>
            </w:pPr>
            <w:r>
              <w:rPr>
                <w:spacing w:val="-2"/>
                <w:sz w:val="24"/>
              </w:rPr>
              <w:t>Имеется</w:t>
            </w:r>
          </w:p>
        </w:tc>
      </w:tr>
    </w:tbl>
    <w:p w:rsidR="00ED113B" w:rsidRDefault="00ED113B">
      <w:pPr>
        <w:pStyle w:val="a3"/>
        <w:spacing w:before="175"/>
        <w:ind w:left="0"/>
        <w:jc w:val="left"/>
      </w:pPr>
    </w:p>
    <w:p w:rsidR="00ED113B" w:rsidRDefault="00F26E6D">
      <w:pPr>
        <w:pStyle w:val="a3"/>
        <w:spacing w:line="276" w:lineRule="auto"/>
        <w:ind w:left="710" w:right="564" w:firstLine="427"/>
      </w:pPr>
      <w:r>
        <w:t>На основе СанПиНов оценивается наличие и размещение помещений, необходимого набора зон (для осуществления образовательной деятельности, активной деятельности и отдыха, хозяйственной деятельности, организации питания), их площади, освещённость, воздушно-тепловой режим, обеспечивающие безопасность и комфортность организации учебно-воспитательного процесса.</w:t>
      </w:r>
    </w:p>
    <w:p w:rsidR="00ED113B" w:rsidRDefault="00F26E6D">
      <w:pPr>
        <w:pStyle w:val="a3"/>
        <w:spacing w:line="276" w:lineRule="exact"/>
        <w:ind w:left="710"/>
        <w:jc w:val="left"/>
      </w:pPr>
      <w:r>
        <w:t>Комплектование</w:t>
      </w:r>
      <w:r>
        <w:rPr>
          <w:spacing w:val="-7"/>
        </w:rPr>
        <w:t xml:space="preserve"> </w:t>
      </w:r>
      <w:r>
        <w:t>классов</w:t>
      </w:r>
      <w:r>
        <w:rPr>
          <w:spacing w:val="-5"/>
        </w:rPr>
        <w:t xml:space="preserve"> </w:t>
      </w:r>
      <w:r>
        <w:t>и</w:t>
      </w:r>
      <w:r>
        <w:rPr>
          <w:spacing w:val="-2"/>
        </w:rPr>
        <w:t xml:space="preserve"> </w:t>
      </w:r>
      <w:r>
        <w:t>учебных</w:t>
      </w:r>
      <w:r>
        <w:rPr>
          <w:spacing w:val="-2"/>
        </w:rPr>
        <w:t xml:space="preserve"> </w:t>
      </w:r>
      <w:r>
        <w:t>кабинетов</w:t>
      </w:r>
      <w:r>
        <w:rPr>
          <w:spacing w:val="-7"/>
        </w:rPr>
        <w:t xml:space="preserve"> </w:t>
      </w:r>
      <w:r>
        <w:t>формируется</w:t>
      </w:r>
      <w:r>
        <w:rPr>
          <w:spacing w:val="-4"/>
        </w:rPr>
        <w:t xml:space="preserve"> </w:t>
      </w:r>
      <w:r>
        <w:t xml:space="preserve">с </w:t>
      </w:r>
      <w:r>
        <w:rPr>
          <w:spacing w:val="-2"/>
        </w:rPr>
        <w:t>учётом:</w:t>
      </w:r>
    </w:p>
    <w:p w:rsidR="00ED113B" w:rsidRDefault="00F26E6D">
      <w:pPr>
        <w:pStyle w:val="a4"/>
        <w:numPr>
          <w:ilvl w:val="0"/>
          <w:numId w:val="2"/>
        </w:numPr>
        <w:tabs>
          <w:tab w:val="left" w:pos="848"/>
        </w:tabs>
        <w:spacing w:before="41"/>
        <w:ind w:left="848" w:hanging="138"/>
        <w:jc w:val="left"/>
        <w:rPr>
          <w:sz w:val="24"/>
        </w:rPr>
      </w:pPr>
      <w:r>
        <w:rPr>
          <w:sz w:val="24"/>
        </w:rPr>
        <w:t>возрастных</w:t>
      </w:r>
      <w:r>
        <w:rPr>
          <w:spacing w:val="-7"/>
          <w:sz w:val="24"/>
        </w:rPr>
        <w:t xml:space="preserve"> </w:t>
      </w:r>
      <w:r>
        <w:rPr>
          <w:sz w:val="24"/>
        </w:rPr>
        <w:t>и</w:t>
      </w:r>
      <w:r>
        <w:rPr>
          <w:spacing w:val="-6"/>
          <w:sz w:val="24"/>
        </w:rPr>
        <w:t xml:space="preserve"> </w:t>
      </w:r>
      <w:r>
        <w:rPr>
          <w:sz w:val="24"/>
        </w:rPr>
        <w:t>индивидуальных</w:t>
      </w:r>
      <w:r>
        <w:rPr>
          <w:spacing w:val="-4"/>
          <w:sz w:val="24"/>
        </w:rPr>
        <w:t xml:space="preserve"> </w:t>
      </w:r>
      <w:r>
        <w:rPr>
          <w:sz w:val="24"/>
        </w:rPr>
        <w:t>психологических</w:t>
      </w:r>
      <w:r>
        <w:rPr>
          <w:spacing w:val="-4"/>
          <w:sz w:val="24"/>
        </w:rPr>
        <w:t xml:space="preserve"> </w:t>
      </w:r>
      <w:r>
        <w:rPr>
          <w:sz w:val="24"/>
        </w:rPr>
        <w:t>особенностей</w:t>
      </w:r>
      <w:r>
        <w:rPr>
          <w:spacing w:val="-4"/>
          <w:sz w:val="24"/>
        </w:rPr>
        <w:t xml:space="preserve"> </w:t>
      </w:r>
      <w:r>
        <w:rPr>
          <w:spacing w:val="-2"/>
          <w:sz w:val="24"/>
        </w:rPr>
        <w:t>обучающихся;</w:t>
      </w:r>
    </w:p>
    <w:p w:rsidR="00ED113B" w:rsidRDefault="00F26E6D">
      <w:pPr>
        <w:pStyle w:val="a4"/>
        <w:numPr>
          <w:ilvl w:val="0"/>
          <w:numId w:val="2"/>
        </w:numPr>
        <w:tabs>
          <w:tab w:val="left" w:pos="896"/>
        </w:tabs>
        <w:spacing w:before="43" w:line="276" w:lineRule="auto"/>
        <w:ind w:right="568" w:firstLine="0"/>
        <w:jc w:val="left"/>
        <w:rPr>
          <w:sz w:val="24"/>
        </w:rPr>
      </w:pPr>
      <w:r>
        <w:rPr>
          <w:sz w:val="24"/>
        </w:rPr>
        <w:t>ориентации</w:t>
      </w:r>
      <w:r>
        <w:rPr>
          <w:spacing w:val="40"/>
          <w:sz w:val="24"/>
        </w:rPr>
        <w:t xml:space="preserve"> </w:t>
      </w:r>
      <w:r>
        <w:rPr>
          <w:sz w:val="24"/>
        </w:rPr>
        <w:t>на</w:t>
      </w:r>
      <w:r>
        <w:rPr>
          <w:spacing w:val="40"/>
          <w:sz w:val="24"/>
        </w:rPr>
        <w:t xml:space="preserve"> </w:t>
      </w:r>
      <w:r>
        <w:rPr>
          <w:sz w:val="24"/>
        </w:rPr>
        <w:t>достижение</w:t>
      </w:r>
      <w:r>
        <w:rPr>
          <w:spacing w:val="40"/>
          <w:sz w:val="24"/>
        </w:rPr>
        <w:t xml:space="preserve"> </w:t>
      </w:r>
      <w:r>
        <w:rPr>
          <w:sz w:val="24"/>
        </w:rPr>
        <w:t>личностных,</w:t>
      </w:r>
      <w:r>
        <w:rPr>
          <w:spacing w:val="40"/>
          <w:sz w:val="24"/>
        </w:rPr>
        <w:t xml:space="preserve"> </w:t>
      </w:r>
      <w:r>
        <w:rPr>
          <w:sz w:val="24"/>
        </w:rPr>
        <w:t>метапредметных</w:t>
      </w:r>
      <w:r>
        <w:rPr>
          <w:spacing w:val="40"/>
          <w:sz w:val="24"/>
        </w:rPr>
        <w:t xml:space="preserve"> </w:t>
      </w:r>
      <w:r>
        <w:rPr>
          <w:sz w:val="24"/>
        </w:rPr>
        <w:t>и</w:t>
      </w:r>
      <w:r>
        <w:rPr>
          <w:spacing w:val="40"/>
          <w:sz w:val="24"/>
        </w:rPr>
        <w:t xml:space="preserve"> </w:t>
      </w:r>
      <w:r>
        <w:rPr>
          <w:sz w:val="24"/>
        </w:rPr>
        <w:t>предметных</w:t>
      </w:r>
      <w:r>
        <w:rPr>
          <w:spacing w:val="40"/>
          <w:sz w:val="24"/>
        </w:rPr>
        <w:t xml:space="preserve"> </w:t>
      </w:r>
      <w:r>
        <w:rPr>
          <w:sz w:val="24"/>
        </w:rPr>
        <w:t xml:space="preserve">результатов </w:t>
      </w:r>
      <w:r>
        <w:rPr>
          <w:spacing w:val="-2"/>
          <w:sz w:val="24"/>
        </w:rPr>
        <w:t>обучения;</w:t>
      </w:r>
    </w:p>
    <w:p w:rsidR="00ED113B" w:rsidRDefault="00F26E6D">
      <w:pPr>
        <w:pStyle w:val="a4"/>
        <w:numPr>
          <w:ilvl w:val="0"/>
          <w:numId w:val="2"/>
        </w:numPr>
        <w:tabs>
          <w:tab w:val="left" w:pos="848"/>
        </w:tabs>
        <w:spacing w:line="275" w:lineRule="exact"/>
        <w:ind w:left="848" w:hanging="138"/>
        <w:jc w:val="left"/>
        <w:rPr>
          <w:sz w:val="24"/>
        </w:rPr>
      </w:pPr>
      <w:r>
        <w:rPr>
          <w:sz w:val="24"/>
        </w:rPr>
        <w:t>необходимости</w:t>
      </w:r>
      <w:r>
        <w:rPr>
          <w:spacing w:val="-2"/>
          <w:sz w:val="24"/>
        </w:rPr>
        <w:t xml:space="preserve"> </w:t>
      </w:r>
      <w:r>
        <w:rPr>
          <w:sz w:val="24"/>
        </w:rPr>
        <w:t>и</w:t>
      </w:r>
      <w:r>
        <w:rPr>
          <w:spacing w:val="-2"/>
          <w:sz w:val="24"/>
        </w:rPr>
        <w:t xml:space="preserve"> достаточности;</w:t>
      </w:r>
    </w:p>
    <w:p w:rsidR="00ED113B" w:rsidRDefault="00F26E6D">
      <w:pPr>
        <w:pStyle w:val="a4"/>
        <w:numPr>
          <w:ilvl w:val="0"/>
          <w:numId w:val="2"/>
        </w:numPr>
        <w:tabs>
          <w:tab w:val="left" w:pos="865"/>
        </w:tabs>
        <w:spacing w:before="41" w:line="276" w:lineRule="auto"/>
        <w:ind w:right="595" w:firstLine="0"/>
        <w:jc w:val="left"/>
        <w:rPr>
          <w:sz w:val="24"/>
        </w:rPr>
      </w:pPr>
      <w:r>
        <w:rPr>
          <w:spacing w:val="-4"/>
          <w:sz w:val="24"/>
        </w:rPr>
        <w:t>универсальности, возможности применения одних и</w:t>
      </w:r>
      <w:r>
        <w:rPr>
          <w:spacing w:val="-6"/>
          <w:sz w:val="24"/>
        </w:rPr>
        <w:t xml:space="preserve"> </w:t>
      </w:r>
      <w:r>
        <w:rPr>
          <w:spacing w:val="-4"/>
          <w:sz w:val="24"/>
        </w:rPr>
        <w:t>тех же</w:t>
      </w:r>
      <w:r>
        <w:rPr>
          <w:spacing w:val="-5"/>
          <w:sz w:val="24"/>
        </w:rPr>
        <w:t xml:space="preserve"> </w:t>
      </w:r>
      <w:r>
        <w:rPr>
          <w:spacing w:val="-4"/>
          <w:sz w:val="24"/>
        </w:rPr>
        <w:t>средств</w:t>
      </w:r>
      <w:r>
        <w:rPr>
          <w:spacing w:val="-5"/>
          <w:sz w:val="24"/>
        </w:rPr>
        <w:t xml:space="preserve"> </w:t>
      </w:r>
      <w:r>
        <w:rPr>
          <w:spacing w:val="-4"/>
          <w:sz w:val="24"/>
        </w:rPr>
        <w:t xml:space="preserve">обучения для решения </w:t>
      </w:r>
      <w:r>
        <w:rPr>
          <w:sz w:val="24"/>
        </w:rPr>
        <w:t>комплекса</w:t>
      </w:r>
      <w:r>
        <w:rPr>
          <w:spacing w:val="-13"/>
          <w:sz w:val="24"/>
        </w:rPr>
        <w:t xml:space="preserve"> </w:t>
      </w:r>
      <w:r>
        <w:rPr>
          <w:sz w:val="24"/>
        </w:rPr>
        <w:t>задач.</w:t>
      </w:r>
    </w:p>
    <w:p w:rsidR="00ED113B" w:rsidRDefault="00F26E6D">
      <w:pPr>
        <w:pStyle w:val="a3"/>
        <w:spacing w:before="1" w:line="276" w:lineRule="auto"/>
        <w:ind w:left="710" w:right="591" w:firstLine="427"/>
      </w:pPr>
      <w:r>
        <w:t>Интегрированным результатом выполнения условий реализации программы АООП НОО ОВЗ должно быть создание комфортной развивающей образовательной среды по отношению</w:t>
      </w:r>
      <w:r>
        <w:rPr>
          <w:spacing w:val="-17"/>
        </w:rPr>
        <w:t xml:space="preserve"> </w:t>
      </w:r>
      <w:r>
        <w:t>к</w:t>
      </w:r>
      <w:r>
        <w:rPr>
          <w:spacing w:val="-15"/>
        </w:rPr>
        <w:t xml:space="preserve"> </w:t>
      </w:r>
      <w:r>
        <w:t>обучающимся</w:t>
      </w:r>
      <w:r>
        <w:rPr>
          <w:spacing w:val="-15"/>
        </w:rPr>
        <w:t xml:space="preserve"> </w:t>
      </w:r>
      <w:r>
        <w:t>и</w:t>
      </w:r>
      <w:r>
        <w:rPr>
          <w:spacing w:val="-16"/>
        </w:rPr>
        <w:t xml:space="preserve"> </w:t>
      </w:r>
      <w:r>
        <w:t>педагогическим</w:t>
      </w:r>
      <w:r>
        <w:rPr>
          <w:spacing w:val="-12"/>
        </w:rPr>
        <w:t xml:space="preserve"> </w:t>
      </w:r>
      <w:r>
        <w:t>работникам:</w:t>
      </w:r>
    </w:p>
    <w:p w:rsidR="00ED113B" w:rsidRDefault="00F26E6D">
      <w:pPr>
        <w:pStyle w:val="a4"/>
        <w:numPr>
          <w:ilvl w:val="0"/>
          <w:numId w:val="2"/>
        </w:numPr>
        <w:tabs>
          <w:tab w:val="left" w:pos="961"/>
        </w:tabs>
        <w:spacing w:line="276" w:lineRule="auto"/>
        <w:ind w:right="596" w:firstLine="0"/>
        <w:rPr>
          <w:sz w:val="24"/>
        </w:rPr>
      </w:pPr>
      <w:r>
        <w:rPr>
          <w:sz w:val="24"/>
        </w:rPr>
        <w:t>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w:t>
      </w:r>
      <w:r>
        <w:rPr>
          <w:spacing w:val="-2"/>
          <w:sz w:val="24"/>
        </w:rPr>
        <w:t xml:space="preserve"> </w:t>
      </w:r>
      <w:r>
        <w:rPr>
          <w:sz w:val="24"/>
        </w:rPr>
        <w:t>представителей) и</w:t>
      </w:r>
      <w:r>
        <w:rPr>
          <w:spacing w:val="-1"/>
          <w:sz w:val="24"/>
        </w:rPr>
        <w:t xml:space="preserve"> </w:t>
      </w:r>
      <w:r>
        <w:rPr>
          <w:sz w:val="24"/>
        </w:rPr>
        <w:t>всего</w:t>
      </w:r>
      <w:r>
        <w:rPr>
          <w:spacing w:val="-2"/>
          <w:sz w:val="24"/>
        </w:rPr>
        <w:t xml:space="preserve"> </w:t>
      </w:r>
      <w:r>
        <w:rPr>
          <w:sz w:val="24"/>
        </w:rPr>
        <w:t>общества, воспитание обучающихся; гарантирующей безопасность, охрану и укрепление физического, психического здоровья и социального благополучия обучающихся.</w:t>
      </w:r>
    </w:p>
    <w:p w:rsidR="00ED113B" w:rsidRDefault="00ED113B">
      <w:pPr>
        <w:pStyle w:val="a3"/>
        <w:spacing w:before="56"/>
        <w:ind w:left="0"/>
        <w:jc w:val="left"/>
      </w:pPr>
    </w:p>
    <w:p w:rsidR="00ED113B" w:rsidRDefault="00F26E6D">
      <w:pPr>
        <w:pStyle w:val="2"/>
        <w:numPr>
          <w:ilvl w:val="2"/>
          <w:numId w:val="6"/>
        </w:numPr>
        <w:tabs>
          <w:tab w:val="left" w:pos="1729"/>
        </w:tabs>
        <w:spacing w:before="0" w:line="240" w:lineRule="auto"/>
        <w:ind w:left="1729" w:hanging="594"/>
        <w:jc w:val="left"/>
      </w:pPr>
      <w:r>
        <w:t>Механизмы</w:t>
      </w:r>
      <w:r>
        <w:rPr>
          <w:spacing w:val="-15"/>
        </w:rPr>
        <w:t xml:space="preserve"> </w:t>
      </w:r>
      <w:r>
        <w:t>достижения</w:t>
      </w:r>
      <w:r>
        <w:rPr>
          <w:spacing w:val="-12"/>
        </w:rPr>
        <w:t xml:space="preserve"> </w:t>
      </w:r>
      <w:r>
        <w:t>целевых</w:t>
      </w:r>
      <w:r>
        <w:rPr>
          <w:spacing w:val="-12"/>
        </w:rPr>
        <w:t xml:space="preserve"> </w:t>
      </w:r>
      <w:r>
        <w:t>ориентиров</w:t>
      </w:r>
      <w:r>
        <w:rPr>
          <w:spacing w:val="-10"/>
        </w:rPr>
        <w:t xml:space="preserve"> </w:t>
      </w:r>
      <w:r>
        <w:t>в</w:t>
      </w:r>
      <w:r>
        <w:rPr>
          <w:spacing w:val="-12"/>
        </w:rPr>
        <w:t xml:space="preserve"> </w:t>
      </w:r>
      <w:r>
        <w:t>системе</w:t>
      </w:r>
      <w:r>
        <w:rPr>
          <w:spacing w:val="-12"/>
        </w:rPr>
        <w:t xml:space="preserve"> </w:t>
      </w:r>
      <w:r>
        <w:rPr>
          <w:spacing w:val="-2"/>
        </w:rPr>
        <w:t>условий</w:t>
      </w:r>
    </w:p>
    <w:p w:rsidR="00ED113B" w:rsidRDefault="00F26E6D">
      <w:pPr>
        <w:pStyle w:val="a3"/>
        <w:spacing w:before="36"/>
        <w:ind w:left="710"/>
        <w:jc w:val="left"/>
      </w:pPr>
      <w:r>
        <w:t>Условия</w:t>
      </w:r>
      <w:r>
        <w:rPr>
          <w:spacing w:val="-9"/>
        </w:rPr>
        <w:t xml:space="preserve"> </w:t>
      </w:r>
      <w:r>
        <w:t>реализации</w:t>
      </w:r>
      <w:r>
        <w:rPr>
          <w:spacing w:val="-6"/>
        </w:rPr>
        <w:t xml:space="preserve"> </w:t>
      </w:r>
      <w:r>
        <w:t>основной</w:t>
      </w:r>
      <w:r>
        <w:rPr>
          <w:spacing w:val="-7"/>
        </w:rPr>
        <w:t xml:space="preserve"> </w:t>
      </w:r>
      <w:r>
        <w:t>образовательной</w:t>
      </w:r>
      <w:r>
        <w:rPr>
          <w:spacing w:val="-6"/>
        </w:rPr>
        <w:t xml:space="preserve"> </w:t>
      </w:r>
      <w:r>
        <w:rPr>
          <w:spacing w:val="-2"/>
        </w:rPr>
        <w:t>программы:</w:t>
      </w:r>
    </w:p>
    <w:p w:rsidR="00ED113B" w:rsidRDefault="00F26E6D">
      <w:pPr>
        <w:pStyle w:val="a4"/>
        <w:numPr>
          <w:ilvl w:val="0"/>
          <w:numId w:val="2"/>
        </w:numPr>
        <w:tabs>
          <w:tab w:val="left" w:pos="848"/>
        </w:tabs>
        <w:spacing w:before="41"/>
        <w:ind w:left="848" w:hanging="138"/>
        <w:jc w:val="left"/>
        <w:rPr>
          <w:sz w:val="24"/>
        </w:rPr>
      </w:pPr>
      <w:r>
        <w:rPr>
          <w:sz w:val="24"/>
        </w:rPr>
        <w:t>соответствие</w:t>
      </w:r>
      <w:r>
        <w:rPr>
          <w:spacing w:val="-6"/>
          <w:sz w:val="24"/>
        </w:rPr>
        <w:t xml:space="preserve"> </w:t>
      </w:r>
      <w:r>
        <w:rPr>
          <w:sz w:val="24"/>
        </w:rPr>
        <w:t>требованиям</w:t>
      </w:r>
      <w:r>
        <w:rPr>
          <w:spacing w:val="-5"/>
          <w:sz w:val="24"/>
        </w:rPr>
        <w:t xml:space="preserve"> </w:t>
      </w:r>
      <w:r>
        <w:rPr>
          <w:spacing w:val="-2"/>
          <w:sz w:val="24"/>
        </w:rPr>
        <w:t>ФГОС;</w:t>
      </w:r>
    </w:p>
    <w:p w:rsidR="00ED113B" w:rsidRDefault="00F26E6D">
      <w:pPr>
        <w:pStyle w:val="a4"/>
        <w:numPr>
          <w:ilvl w:val="0"/>
          <w:numId w:val="2"/>
        </w:numPr>
        <w:tabs>
          <w:tab w:val="left" w:pos="862"/>
        </w:tabs>
        <w:spacing w:before="43" w:line="276" w:lineRule="auto"/>
        <w:ind w:right="594" w:firstLine="0"/>
        <w:jc w:val="left"/>
        <w:rPr>
          <w:sz w:val="24"/>
        </w:rPr>
      </w:pPr>
      <w:r>
        <w:rPr>
          <w:spacing w:val="-6"/>
          <w:sz w:val="24"/>
        </w:rPr>
        <w:t>гарантия</w:t>
      </w:r>
      <w:r>
        <w:rPr>
          <w:spacing w:val="-9"/>
          <w:sz w:val="24"/>
        </w:rPr>
        <w:t xml:space="preserve"> </w:t>
      </w:r>
      <w:r>
        <w:rPr>
          <w:spacing w:val="-6"/>
          <w:sz w:val="24"/>
        </w:rPr>
        <w:t>сохранности</w:t>
      </w:r>
      <w:r>
        <w:rPr>
          <w:spacing w:val="-7"/>
          <w:sz w:val="24"/>
        </w:rPr>
        <w:t xml:space="preserve"> </w:t>
      </w:r>
      <w:r>
        <w:rPr>
          <w:spacing w:val="-6"/>
          <w:sz w:val="24"/>
        </w:rPr>
        <w:t>и</w:t>
      </w:r>
      <w:r>
        <w:rPr>
          <w:spacing w:val="-7"/>
          <w:sz w:val="24"/>
        </w:rPr>
        <w:t xml:space="preserve"> </w:t>
      </w:r>
      <w:r>
        <w:rPr>
          <w:spacing w:val="-6"/>
          <w:sz w:val="24"/>
        </w:rPr>
        <w:t>укрепления</w:t>
      </w:r>
      <w:r>
        <w:rPr>
          <w:spacing w:val="-9"/>
          <w:sz w:val="24"/>
        </w:rPr>
        <w:t xml:space="preserve"> </w:t>
      </w:r>
      <w:r>
        <w:rPr>
          <w:spacing w:val="-6"/>
          <w:sz w:val="24"/>
        </w:rPr>
        <w:t>физического,</w:t>
      </w:r>
      <w:r>
        <w:rPr>
          <w:spacing w:val="-9"/>
          <w:sz w:val="24"/>
        </w:rPr>
        <w:t xml:space="preserve"> </w:t>
      </w:r>
      <w:r>
        <w:rPr>
          <w:spacing w:val="-6"/>
          <w:sz w:val="24"/>
        </w:rPr>
        <w:t>психологического</w:t>
      </w:r>
      <w:r>
        <w:rPr>
          <w:spacing w:val="-9"/>
          <w:sz w:val="24"/>
        </w:rPr>
        <w:t xml:space="preserve"> </w:t>
      </w:r>
      <w:r>
        <w:rPr>
          <w:spacing w:val="-6"/>
          <w:sz w:val="24"/>
        </w:rPr>
        <w:t>и</w:t>
      </w:r>
      <w:r>
        <w:rPr>
          <w:spacing w:val="-7"/>
          <w:sz w:val="24"/>
        </w:rPr>
        <w:t xml:space="preserve"> </w:t>
      </w:r>
      <w:r>
        <w:rPr>
          <w:spacing w:val="-6"/>
          <w:sz w:val="24"/>
        </w:rPr>
        <w:t>социального</w:t>
      </w:r>
      <w:r>
        <w:rPr>
          <w:spacing w:val="-9"/>
          <w:sz w:val="24"/>
        </w:rPr>
        <w:t xml:space="preserve"> </w:t>
      </w:r>
      <w:r>
        <w:rPr>
          <w:spacing w:val="-6"/>
          <w:sz w:val="24"/>
        </w:rPr>
        <w:t xml:space="preserve">здоровья </w:t>
      </w:r>
      <w:r>
        <w:rPr>
          <w:spacing w:val="-2"/>
          <w:sz w:val="24"/>
        </w:rPr>
        <w:t>обучающихся;</w:t>
      </w:r>
    </w:p>
    <w:p w:rsidR="00ED113B" w:rsidRDefault="00F26E6D">
      <w:pPr>
        <w:pStyle w:val="a4"/>
        <w:numPr>
          <w:ilvl w:val="0"/>
          <w:numId w:val="2"/>
        </w:numPr>
        <w:tabs>
          <w:tab w:val="left" w:pos="848"/>
        </w:tabs>
        <w:spacing w:line="275" w:lineRule="exact"/>
        <w:ind w:left="848" w:hanging="138"/>
        <w:jc w:val="left"/>
        <w:rPr>
          <w:sz w:val="24"/>
        </w:rPr>
      </w:pPr>
      <w:r>
        <w:rPr>
          <w:sz w:val="24"/>
        </w:rPr>
        <w:t>обеспечение</w:t>
      </w:r>
      <w:r>
        <w:rPr>
          <w:spacing w:val="-6"/>
          <w:sz w:val="24"/>
        </w:rPr>
        <w:t xml:space="preserve"> </w:t>
      </w:r>
      <w:r>
        <w:rPr>
          <w:sz w:val="24"/>
        </w:rPr>
        <w:t>достижения</w:t>
      </w:r>
      <w:r>
        <w:rPr>
          <w:spacing w:val="-5"/>
          <w:sz w:val="24"/>
        </w:rPr>
        <w:t xml:space="preserve"> </w:t>
      </w:r>
      <w:r>
        <w:rPr>
          <w:sz w:val="24"/>
        </w:rPr>
        <w:t>планируемых</w:t>
      </w:r>
      <w:r>
        <w:rPr>
          <w:spacing w:val="-3"/>
          <w:sz w:val="24"/>
        </w:rPr>
        <w:t xml:space="preserve"> </w:t>
      </w:r>
      <w:r>
        <w:rPr>
          <w:sz w:val="24"/>
        </w:rPr>
        <w:t>результатов</w:t>
      </w:r>
      <w:r>
        <w:rPr>
          <w:spacing w:val="-6"/>
          <w:sz w:val="24"/>
        </w:rPr>
        <w:t xml:space="preserve"> </w:t>
      </w:r>
      <w:r>
        <w:rPr>
          <w:sz w:val="24"/>
        </w:rPr>
        <w:t>освоения</w:t>
      </w:r>
      <w:r>
        <w:rPr>
          <w:spacing w:val="-4"/>
          <w:sz w:val="24"/>
        </w:rPr>
        <w:t xml:space="preserve"> </w:t>
      </w:r>
      <w:r>
        <w:rPr>
          <w:spacing w:val="-2"/>
          <w:sz w:val="24"/>
        </w:rPr>
        <w:t>программы;</w:t>
      </w:r>
    </w:p>
    <w:p w:rsidR="00ED113B" w:rsidRDefault="00F26E6D">
      <w:pPr>
        <w:pStyle w:val="a4"/>
        <w:numPr>
          <w:ilvl w:val="0"/>
          <w:numId w:val="2"/>
        </w:numPr>
        <w:tabs>
          <w:tab w:val="left" w:pos="973"/>
        </w:tabs>
        <w:spacing w:before="41" w:line="278" w:lineRule="auto"/>
        <w:ind w:right="601" w:firstLine="0"/>
        <w:jc w:val="left"/>
        <w:rPr>
          <w:sz w:val="24"/>
        </w:rPr>
      </w:pPr>
      <w:r>
        <w:rPr>
          <w:sz w:val="24"/>
        </w:rPr>
        <w:t>учёт</w:t>
      </w:r>
      <w:r>
        <w:rPr>
          <w:spacing w:val="79"/>
          <w:sz w:val="24"/>
        </w:rPr>
        <w:t xml:space="preserve"> </w:t>
      </w:r>
      <w:r>
        <w:rPr>
          <w:sz w:val="24"/>
        </w:rPr>
        <w:t>особенностей</w:t>
      </w:r>
      <w:r>
        <w:rPr>
          <w:spacing w:val="75"/>
          <w:sz w:val="24"/>
        </w:rPr>
        <w:t xml:space="preserve"> </w:t>
      </w:r>
      <w:r>
        <w:rPr>
          <w:sz w:val="24"/>
        </w:rPr>
        <w:t>образовательной</w:t>
      </w:r>
      <w:r>
        <w:rPr>
          <w:spacing w:val="79"/>
          <w:sz w:val="24"/>
        </w:rPr>
        <w:t xml:space="preserve"> </w:t>
      </w:r>
      <w:r>
        <w:rPr>
          <w:sz w:val="24"/>
        </w:rPr>
        <w:t>организации,</w:t>
      </w:r>
      <w:r>
        <w:rPr>
          <w:spacing w:val="78"/>
          <w:sz w:val="24"/>
        </w:rPr>
        <w:t xml:space="preserve"> </w:t>
      </w:r>
      <w:r>
        <w:rPr>
          <w:sz w:val="24"/>
        </w:rPr>
        <w:t>её</w:t>
      </w:r>
      <w:r>
        <w:rPr>
          <w:spacing w:val="76"/>
          <w:sz w:val="24"/>
        </w:rPr>
        <w:t xml:space="preserve"> </w:t>
      </w:r>
      <w:r>
        <w:rPr>
          <w:sz w:val="24"/>
        </w:rPr>
        <w:t>организационной</w:t>
      </w:r>
      <w:r>
        <w:rPr>
          <w:spacing w:val="79"/>
          <w:sz w:val="24"/>
        </w:rPr>
        <w:t xml:space="preserve"> </w:t>
      </w:r>
      <w:r>
        <w:rPr>
          <w:sz w:val="24"/>
        </w:rPr>
        <w:t>структуры, запросов участников образовательного процесса;</w:t>
      </w:r>
    </w:p>
    <w:p w:rsidR="00ED113B" w:rsidRDefault="00F26E6D">
      <w:pPr>
        <w:pStyle w:val="a4"/>
        <w:numPr>
          <w:ilvl w:val="0"/>
          <w:numId w:val="2"/>
        </w:numPr>
        <w:tabs>
          <w:tab w:val="left" w:pos="889"/>
        </w:tabs>
        <w:spacing w:line="276" w:lineRule="auto"/>
        <w:ind w:right="596" w:firstLine="0"/>
        <w:jc w:val="left"/>
        <w:rPr>
          <w:sz w:val="24"/>
        </w:rPr>
      </w:pPr>
      <w:r>
        <w:rPr>
          <w:spacing w:val="-4"/>
          <w:sz w:val="24"/>
        </w:rPr>
        <w:t>предоставление</w:t>
      </w:r>
      <w:r>
        <w:rPr>
          <w:sz w:val="24"/>
        </w:rPr>
        <w:t xml:space="preserve"> </w:t>
      </w:r>
      <w:r>
        <w:rPr>
          <w:spacing w:val="-4"/>
          <w:sz w:val="24"/>
        </w:rPr>
        <w:t>возможности</w:t>
      </w:r>
      <w:r>
        <w:rPr>
          <w:sz w:val="24"/>
        </w:rPr>
        <w:t xml:space="preserve"> </w:t>
      </w:r>
      <w:r>
        <w:rPr>
          <w:spacing w:val="-4"/>
          <w:sz w:val="24"/>
        </w:rPr>
        <w:t>взаимодействия</w:t>
      </w:r>
      <w:r>
        <w:rPr>
          <w:sz w:val="24"/>
        </w:rPr>
        <w:t xml:space="preserve"> </w:t>
      </w:r>
      <w:r>
        <w:rPr>
          <w:spacing w:val="-4"/>
          <w:sz w:val="24"/>
        </w:rPr>
        <w:t>с</w:t>
      </w:r>
      <w:r>
        <w:rPr>
          <w:sz w:val="24"/>
        </w:rPr>
        <w:t xml:space="preserve"> </w:t>
      </w:r>
      <w:r>
        <w:rPr>
          <w:spacing w:val="-4"/>
          <w:sz w:val="24"/>
        </w:rPr>
        <w:t>социальными</w:t>
      </w:r>
      <w:r>
        <w:rPr>
          <w:sz w:val="24"/>
        </w:rPr>
        <w:t xml:space="preserve"> </w:t>
      </w:r>
      <w:r>
        <w:rPr>
          <w:spacing w:val="-4"/>
          <w:sz w:val="24"/>
        </w:rPr>
        <w:t xml:space="preserve">партнёрами, использования </w:t>
      </w:r>
      <w:r>
        <w:rPr>
          <w:sz w:val="24"/>
        </w:rPr>
        <w:t>ресурсов</w:t>
      </w:r>
      <w:r>
        <w:rPr>
          <w:spacing w:val="-7"/>
          <w:sz w:val="24"/>
        </w:rPr>
        <w:t xml:space="preserve"> </w:t>
      </w:r>
      <w:r>
        <w:rPr>
          <w:sz w:val="24"/>
        </w:rPr>
        <w:t>социума.</w:t>
      </w:r>
    </w:p>
    <w:p w:rsidR="00ED113B" w:rsidRDefault="00F26E6D">
      <w:pPr>
        <w:pStyle w:val="a3"/>
        <w:spacing w:line="275" w:lineRule="exact"/>
        <w:ind w:left="1137"/>
        <w:jc w:val="left"/>
      </w:pPr>
      <w:r>
        <w:t>Раздел</w:t>
      </w:r>
      <w:r>
        <w:rPr>
          <w:spacing w:val="-2"/>
        </w:rPr>
        <w:t xml:space="preserve"> </w:t>
      </w:r>
      <w:r>
        <w:t>«Условия</w:t>
      </w:r>
      <w:r>
        <w:rPr>
          <w:spacing w:val="-3"/>
        </w:rPr>
        <w:t xml:space="preserve"> </w:t>
      </w:r>
      <w:r>
        <w:t>реализации</w:t>
      </w:r>
      <w:r>
        <w:rPr>
          <w:spacing w:val="-3"/>
        </w:rPr>
        <w:t xml:space="preserve"> </w:t>
      </w:r>
      <w:r>
        <w:t>программ</w:t>
      </w:r>
      <w:r>
        <w:rPr>
          <w:spacing w:val="-1"/>
        </w:rPr>
        <w:t xml:space="preserve"> </w:t>
      </w:r>
      <w:r>
        <w:t>основного</w:t>
      </w:r>
      <w:r>
        <w:rPr>
          <w:spacing w:val="-3"/>
        </w:rPr>
        <w:t xml:space="preserve"> </w:t>
      </w:r>
      <w:r>
        <w:t>общего</w:t>
      </w:r>
      <w:r>
        <w:rPr>
          <w:spacing w:val="-3"/>
        </w:rPr>
        <w:t xml:space="preserve"> </w:t>
      </w:r>
      <w:r>
        <w:t>образования»</w:t>
      </w:r>
      <w:r>
        <w:rPr>
          <w:spacing w:val="-10"/>
        </w:rPr>
        <w:t xml:space="preserve"> </w:t>
      </w:r>
      <w:r>
        <w:rPr>
          <w:spacing w:val="-2"/>
        </w:rPr>
        <w:t>содержит:</w:t>
      </w:r>
    </w:p>
    <w:p w:rsidR="00ED113B" w:rsidRDefault="00ED113B">
      <w:pPr>
        <w:pStyle w:val="a3"/>
        <w:spacing w:line="275" w:lineRule="exact"/>
        <w:jc w:val="left"/>
        <w:sectPr w:rsidR="00ED113B">
          <w:type w:val="continuous"/>
          <w:pgSz w:w="11910" w:h="16840"/>
          <w:pgMar w:top="1100" w:right="283" w:bottom="1200" w:left="1133" w:header="0" w:footer="946" w:gutter="0"/>
          <w:cols w:space="720"/>
        </w:sectPr>
      </w:pPr>
    </w:p>
    <w:p w:rsidR="00ED113B" w:rsidRDefault="00F26E6D">
      <w:pPr>
        <w:pStyle w:val="a4"/>
        <w:numPr>
          <w:ilvl w:val="1"/>
          <w:numId w:val="2"/>
        </w:numPr>
        <w:tabs>
          <w:tab w:val="left" w:pos="1460"/>
        </w:tabs>
        <w:spacing w:before="68" w:line="276" w:lineRule="auto"/>
        <w:ind w:right="593" w:firstLine="427"/>
        <w:rPr>
          <w:sz w:val="24"/>
        </w:rPr>
      </w:pPr>
      <w:r>
        <w:rPr>
          <w:sz w:val="24"/>
        </w:rPr>
        <w:lastRenderedPageBreak/>
        <w:t>описание кадровых, психолого-педагогических, финансовых, материально-технических, информационно-методических условий и ресурсов; обоснование необходимых изменений в имеющихся условиях в соответствии с целями и приоритетами образовательной организации при реализации учебного плана; перечень механизмов достижения целевых ориентиров в системе условий реализации требований ФГОС ООО ОВЗ;</w:t>
      </w:r>
    </w:p>
    <w:p w:rsidR="00ED113B" w:rsidRDefault="00F26E6D">
      <w:pPr>
        <w:pStyle w:val="a4"/>
        <w:numPr>
          <w:ilvl w:val="1"/>
          <w:numId w:val="2"/>
        </w:numPr>
        <w:tabs>
          <w:tab w:val="left" w:pos="1342"/>
        </w:tabs>
        <w:spacing w:before="2" w:line="276" w:lineRule="auto"/>
        <w:ind w:right="591" w:firstLine="427"/>
        <w:jc w:val="left"/>
        <w:rPr>
          <w:sz w:val="24"/>
        </w:rPr>
      </w:pPr>
      <w:r>
        <w:rPr>
          <w:spacing w:val="-4"/>
          <w:sz w:val="24"/>
        </w:rPr>
        <w:t>сетевой</w:t>
      </w:r>
      <w:r>
        <w:rPr>
          <w:spacing w:val="12"/>
          <w:sz w:val="24"/>
        </w:rPr>
        <w:t xml:space="preserve"> </w:t>
      </w:r>
      <w:r>
        <w:rPr>
          <w:spacing w:val="-4"/>
          <w:sz w:val="24"/>
        </w:rPr>
        <w:t>график</w:t>
      </w:r>
      <w:r>
        <w:rPr>
          <w:spacing w:val="12"/>
          <w:sz w:val="24"/>
        </w:rPr>
        <w:t xml:space="preserve"> </w:t>
      </w:r>
      <w:r>
        <w:rPr>
          <w:spacing w:val="-4"/>
          <w:sz w:val="24"/>
        </w:rPr>
        <w:t>(дорожную</w:t>
      </w:r>
      <w:r>
        <w:rPr>
          <w:spacing w:val="12"/>
          <w:sz w:val="24"/>
        </w:rPr>
        <w:t xml:space="preserve"> </w:t>
      </w:r>
      <w:r>
        <w:rPr>
          <w:spacing w:val="-4"/>
          <w:sz w:val="24"/>
        </w:rPr>
        <w:t>карту)</w:t>
      </w:r>
      <w:r>
        <w:rPr>
          <w:spacing w:val="12"/>
          <w:sz w:val="24"/>
        </w:rPr>
        <w:t xml:space="preserve"> </w:t>
      </w:r>
      <w:r>
        <w:rPr>
          <w:spacing w:val="-4"/>
          <w:sz w:val="24"/>
        </w:rPr>
        <w:t>по</w:t>
      </w:r>
      <w:r>
        <w:rPr>
          <w:spacing w:val="11"/>
          <w:sz w:val="24"/>
        </w:rPr>
        <w:t xml:space="preserve"> </w:t>
      </w:r>
      <w:r>
        <w:rPr>
          <w:spacing w:val="-4"/>
          <w:sz w:val="24"/>
        </w:rPr>
        <w:t>формированию</w:t>
      </w:r>
      <w:r>
        <w:rPr>
          <w:spacing w:val="12"/>
          <w:sz w:val="24"/>
        </w:rPr>
        <w:t xml:space="preserve"> </w:t>
      </w:r>
      <w:r>
        <w:rPr>
          <w:spacing w:val="-4"/>
          <w:sz w:val="24"/>
        </w:rPr>
        <w:t>необходимой</w:t>
      </w:r>
      <w:r>
        <w:rPr>
          <w:spacing w:val="14"/>
          <w:sz w:val="24"/>
        </w:rPr>
        <w:t xml:space="preserve"> </w:t>
      </w:r>
      <w:r>
        <w:rPr>
          <w:spacing w:val="-4"/>
          <w:sz w:val="24"/>
        </w:rPr>
        <w:t>системы</w:t>
      </w:r>
      <w:r>
        <w:rPr>
          <w:spacing w:val="14"/>
          <w:sz w:val="24"/>
        </w:rPr>
        <w:t xml:space="preserve"> </w:t>
      </w:r>
      <w:r>
        <w:rPr>
          <w:spacing w:val="-4"/>
          <w:sz w:val="24"/>
        </w:rPr>
        <w:t xml:space="preserve">условий </w:t>
      </w:r>
      <w:r>
        <w:rPr>
          <w:sz w:val="24"/>
        </w:rPr>
        <w:t>реализации</w:t>
      </w:r>
      <w:r>
        <w:rPr>
          <w:spacing w:val="-7"/>
          <w:sz w:val="24"/>
        </w:rPr>
        <w:t xml:space="preserve"> </w:t>
      </w:r>
      <w:r>
        <w:rPr>
          <w:sz w:val="24"/>
        </w:rPr>
        <w:t>требований ФГОС НОО ОВЗ;</w:t>
      </w:r>
    </w:p>
    <w:p w:rsidR="00ED113B" w:rsidRDefault="00F26E6D">
      <w:pPr>
        <w:pStyle w:val="a4"/>
        <w:numPr>
          <w:ilvl w:val="1"/>
          <w:numId w:val="2"/>
        </w:numPr>
        <w:tabs>
          <w:tab w:val="left" w:pos="1275"/>
        </w:tabs>
        <w:spacing w:line="275" w:lineRule="exact"/>
        <w:ind w:left="1275" w:hanging="138"/>
        <w:rPr>
          <w:sz w:val="24"/>
        </w:rPr>
      </w:pPr>
      <w:r>
        <w:rPr>
          <w:sz w:val="24"/>
        </w:rPr>
        <w:t>систему</w:t>
      </w:r>
      <w:r>
        <w:rPr>
          <w:spacing w:val="-15"/>
          <w:sz w:val="24"/>
        </w:rPr>
        <w:t xml:space="preserve"> </w:t>
      </w:r>
      <w:r>
        <w:rPr>
          <w:sz w:val="24"/>
        </w:rPr>
        <w:t>мониторинга</w:t>
      </w:r>
      <w:r>
        <w:rPr>
          <w:spacing w:val="-15"/>
          <w:sz w:val="24"/>
        </w:rPr>
        <w:t xml:space="preserve"> </w:t>
      </w:r>
      <w:r>
        <w:rPr>
          <w:sz w:val="24"/>
        </w:rPr>
        <w:t>и</w:t>
      </w:r>
      <w:r>
        <w:rPr>
          <w:spacing w:val="-13"/>
          <w:sz w:val="24"/>
        </w:rPr>
        <w:t xml:space="preserve"> </w:t>
      </w:r>
      <w:r>
        <w:rPr>
          <w:sz w:val="24"/>
        </w:rPr>
        <w:t>оценки</w:t>
      </w:r>
      <w:r>
        <w:rPr>
          <w:spacing w:val="-9"/>
          <w:sz w:val="24"/>
        </w:rPr>
        <w:t xml:space="preserve"> </w:t>
      </w:r>
      <w:r>
        <w:rPr>
          <w:sz w:val="24"/>
        </w:rPr>
        <w:t>условий</w:t>
      </w:r>
      <w:r>
        <w:rPr>
          <w:spacing w:val="-9"/>
          <w:sz w:val="24"/>
        </w:rPr>
        <w:t xml:space="preserve"> </w:t>
      </w:r>
      <w:r>
        <w:rPr>
          <w:sz w:val="24"/>
        </w:rPr>
        <w:t>реализации</w:t>
      </w:r>
      <w:r>
        <w:rPr>
          <w:spacing w:val="-11"/>
          <w:sz w:val="24"/>
        </w:rPr>
        <w:t xml:space="preserve"> </w:t>
      </w:r>
      <w:r>
        <w:rPr>
          <w:sz w:val="24"/>
        </w:rPr>
        <w:t>требований</w:t>
      </w:r>
      <w:r>
        <w:rPr>
          <w:spacing w:val="-11"/>
          <w:sz w:val="24"/>
        </w:rPr>
        <w:t xml:space="preserve"> </w:t>
      </w:r>
      <w:r>
        <w:rPr>
          <w:spacing w:val="-2"/>
          <w:sz w:val="24"/>
        </w:rPr>
        <w:t>ФГОС.</w:t>
      </w:r>
    </w:p>
    <w:p w:rsidR="00ED113B" w:rsidRDefault="00F26E6D">
      <w:pPr>
        <w:pStyle w:val="a3"/>
        <w:spacing w:before="43" w:line="276" w:lineRule="auto"/>
        <w:ind w:left="710" w:right="595" w:firstLine="427"/>
      </w:pPr>
      <w:r>
        <w:t>Описание системы условий реализации образовательной программы базируется на результатах проведённой в ходе разработки программы комплексной аналитико-обобщающей и прогностической деятельности, включающей:</w:t>
      </w:r>
    </w:p>
    <w:p w:rsidR="00ED113B" w:rsidRDefault="00F26E6D">
      <w:pPr>
        <w:pStyle w:val="a4"/>
        <w:numPr>
          <w:ilvl w:val="0"/>
          <w:numId w:val="2"/>
        </w:numPr>
        <w:tabs>
          <w:tab w:val="left" w:pos="953"/>
        </w:tabs>
        <w:spacing w:line="278" w:lineRule="auto"/>
        <w:ind w:right="594" w:firstLine="0"/>
        <w:rPr>
          <w:sz w:val="24"/>
        </w:rPr>
      </w:pPr>
      <w:r>
        <w:rPr>
          <w:sz w:val="24"/>
        </w:rPr>
        <w:t>анализ имеющихся условий и ресурсов реализации адаптированной образовательной программы</w:t>
      </w:r>
      <w:r>
        <w:rPr>
          <w:spacing w:val="-14"/>
          <w:sz w:val="24"/>
        </w:rPr>
        <w:t xml:space="preserve"> </w:t>
      </w:r>
      <w:r>
        <w:rPr>
          <w:sz w:val="24"/>
        </w:rPr>
        <w:t>начального</w:t>
      </w:r>
      <w:r>
        <w:rPr>
          <w:spacing w:val="-1"/>
          <w:sz w:val="24"/>
        </w:rPr>
        <w:t xml:space="preserve"> </w:t>
      </w:r>
      <w:r>
        <w:rPr>
          <w:sz w:val="24"/>
        </w:rPr>
        <w:t>общего</w:t>
      </w:r>
      <w:r>
        <w:rPr>
          <w:spacing w:val="-2"/>
          <w:sz w:val="24"/>
        </w:rPr>
        <w:t xml:space="preserve"> </w:t>
      </w:r>
      <w:r>
        <w:rPr>
          <w:sz w:val="24"/>
        </w:rPr>
        <w:t>образования;</w:t>
      </w:r>
    </w:p>
    <w:p w:rsidR="00ED113B" w:rsidRDefault="00F26E6D">
      <w:pPr>
        <w:pStyle w:val="a4"/>
        <w:numPr>
          <w:ilvl w:val="0"/>
          <w:numId w:val="2"/>
        </w:numPr>
        <w:tabs>
          <w:tab w:val="left" w:pos="932"/>
        </w:tabs>
        <w:spacing w:line="276" w:lineRule="auto"/>
        <w:ind w:right="589" w:firstLine="0"/>
        <w:rPr>
          <w:sz w:val="24"/>
        </w:rPr>
      </w:pPr>
      <w:r>
        <w:rPr>
          <w:sz w:val="24"/>
        </w:rPr>
        <w:t xml:space="preserve">установление степени соответствия условий и ресурсов образовательной организации </w:t>
      </w:r>
      <w:r>
        <w:rPr>
          <w:spacing w:val="-2"/>
          <w:sz w:val="24"/>
        </w:rPr>
        <w:t>требованиям</w:t>
      </w:r>
      <w:r>
        <w:rPr>
          <w:spacing w:val="-8"/>
          <w:sz w:val="24"/>
        </w:rPr>
        <w:t xml:space="preserve"> </w:t>
      </w:r>
      <w:r>
        <w:rPr>
          <w:spacing w:val="-2"/>
          <w:sz w:val="24"/>
        </w:rPr>
        <w:t>ФГОС,</w:t>
      </w:r>
      <w:r>
        <w:rPr>
          <w:spacing w:val="-9"/>
          <w:sz w:val="24"/>
        </w:rPr>
        <w:t xml:space="preserve"> </w:t>
      </w:r>
      <w:r>
        <w:rPr>
          <w:spacing w:val="-2"/>
          <w:sz w:val="24"/>
        </w:rPr>
        <w:t>а</w:t>
      </w:r>
      <w:r>
        <w:rPr>
          <w:spacing w:val="-10"/>
          <w:sz w:val="24"/>
        </w:rPr>
        <w:t xml:space="preserve"> </w:t>
      </w:r>
      <w:r>
        <w:rPr>
          <w:spacing w:val="-2"/>
          <w:sz w:val="24"/>
        </w:rPr>
        <w:t>также</w:t>
      </w:r>
      <w:r>
        <w:rPr>
          <w:spacing w:val="-9"/>
          <w:sz w:val="24"/>
        </w:rPr>
        <w:t xml:space="preserve"> </w:t>
      </w:r>
      <w:r>
        <w:rPr>
          <w:spacing w:val="-2"/>
          <w:sz w:val="24"/>
        </w:rPr>
        <w:t>целям</w:t>
      </w:r>
      <w:r>
        <w:rPr>
          <w:spacing w:val="-10"/>
          <w:sz w:val="24"/>
        </w:rPr>
        <w:t xml:space="preserve"> </w:t>
      </w:r>
      <w:r>
        <w:rPr>
          <w:spacing w:val="-2"/>
          <w:sz w:val="24"/>
        </w:rPr>
        <w:t>и</w:t>
      </w:r>
      <w:r>
        <w:rPr>
          <w:spacing w:val="-8"/>
          <w:sz w:val="24"/>
        </w:rPr>
        <w:t xml:space="preserve"> </w:t>
      </w:r>
      <w:r>
        <w:rPr>
          <w:spacing w:val="-2"/>
          <w:sz w:val="24"/>
        </w:rPr>
        <w:t>задачам</w:t>
      </w:r>
      <w:r>
        <w:rPr>
          <w:spacing w:val="-9"/>
          <w:sz w:val="24"/>
        </w:rPr>
        <w:t xml:space="preserve"> </w:t>
      </w:r>
      <w:r>
        <w:rPr>
          <w:spacing w:val="-2"/>
          <w:sz w:val="24"/>
        </w:rPr>
        <w:t>адаптированной</w:t>
      </w:r>
      <w:r>
        <w:rPr>
          <w:spacing w:val="-8"/>
          <w:sz w:val="24"/>
        </w:rPr>
        <w:t xml:space="preserve"> </w:t>
      </w:r>
      <w:r>
        <w:rPr>
          <w:spacing w:val="-2"/>
          <w:sz w:val="24"/>
        </w:rPr>
        <w:t>образовательной</w:t>
      </w:r>
      <w:r>
        <w:rPr>
          <w:spacing w:val="-8"/>
          <w:sz w:val="24"/>
        </w:rPr>
        <w:t xml:space="preserve"> </w:t>
      </w:r>
      <w:r>
        <w:rPr>
          <w:spacing w:val="-2"/>
          <w:sz w:val="24"/>
        </w:rPr>
        <w:t xml:space="preserve">программы </w:t>
      </w:r>
      <w:r>
        <w:rPr>
          <w:sz w:val="24"/>
        </w:rPr>
        <w:t>образовательной организации, сформированным с учётом потребностей всех участников образовательной</w:t>
      </w:r>
      <w:r>
        <w:rPr>
          <w:spacing w:val="-21"/>
          <w:sz w:val="24"/>
        </w:rPr>
        <w:t xml:space="preserve"> </w:t>
      </w:r>
      <w:r>
        <w:rPr>
          <w:sz w:val="24"/>
        </w:rPr>
        <w:t>деятельности;</w:t>
      </w:r>
    </w:p>
    <w:p w:rsidR="00ED113B" w:rsidRDefault="00F26E6D">
      <w:pPr>
        <w:pStyle w:val="a4"/>
        <w:numPr>
          <w:ilvl w:val="0"/>
          <w:numId w:val="2"/>
        </w:numPr>
        <w:tabs>
          <w:tab w:val="left" w:pos="862"/>
        </w:tabs>
        <w:spacing w:line="276" w:lineRule="auto"/>
        <w:ind w:right="591" w:firstLine="0"/>
        <w:rPr>
          <w:sz w:val="24"/>
        </w:rPr>
      </w:pPr>
      <w:r>
        <w:rPr>
          <w:spacing w:val="-6"/>
          <w:sz w:val="24"/>
        </w:rPr>
        <w:t>выявление</w:t>
      </w:r>
      <w:r>
        <w:rPr>
          <w:spacing w:val="-11"/>
          <w:sz w:val="24"/>
        </w:rPr>
        <w:t xml:space="preserve"> </w:t>
      </w:r>
      <w:r>
        <w:rPr>
          <w:spacing w:val="-6"/>
          <w:sz w:val="24"/>
        </w:rPr>
        <w:t>проблемных</w:t>
      </w:r>
      <w:r>
        <w:rPr>
          <w:spacing w:val="-9"/>
          <w:sz w:val="24"/>
        </w:rPr>
        <w:t xml:space="preserve"> </w:t>
      </w:r>
      <w:r>
        <w:rPr>
          <w:spacing w:val="-6"/>
          <w:sz w:val="24"/>
        </w:rPr>
        <w:t>зон</w:t>
      </w:r>
      <w:r>
        <w:rPr>
          <w:spacing w:val="-9"/>
          <w:sz w:val="24"/>
        </w:rPr>
        <w:t xml:space="preserve"> </w:t>
      </w:r>
      <w:r>
        <w:rPr>
          <w:spacing w:val="-6"/>
          <w:sz w:val="24"/>
        </w:rPr>
        <w:t>и</w:t>
      </w:r>
      <w:r>
        <w:rPr>
          <w:spacing w:val="-9"/>
          <w:sz w:val="24"/>
        </w:rPr>
        <w:t xml:space="preserve"> </w:t>
      </w:r>
      <w:r>
        <w:rPr>
          <w:spacing w:val="-6"/>
          <w:sz w:val="24"/>
        </w:rPr>
        <w:t>установление</w:t>
      </w:r>
      <w:r>
        <w:rPr>
          <w:spacing w:val="-9"/>
          <w:sz w:val="24"/>
        </w:rPr>
        <w:t xml:space="preserve"> </w:t>
      </w:r>
      <w:r>
        <w:rPr>
          <w:spacing w:val="-6"/>
          <w:sz w:val="24"/>
        </w:rPr>
        <w:t>необходимых</w:t>
      </w:r>
      <w:r>
        <w:rPr>
          <w:spacing w:val="-9"/>
          <w:sz w:val="24"/>
        </w:rPr>
        <w:t xml:space="preserve"> </w:t>
      </w:r>
      <w:r>
        <w:rPr>
          <w:spacing w:val="-6"/>
          <w:sz w:val="24"/>
        </w:rPr>
        <w:t>изменений</w:t>
      </w:r>
      <w:r>
        <w:rPr>
          <w:spacing w:val="-9"/>
          <w:sz w:val="24"/>
        </w:rPr>
        <w:t xml:space="preserve"> </w:t>
      </w:r>
      <w:r>
        <w:rPr>
          <w:spacing w:val="-6"/>
          <w:sz w:val="24"/>
        </w:rPr>
        <w:t>в</w:t>
      </w:r>
      <w:r>
        <w:rPr>
          <w:spacing w:val="-9"/>
          <w:sz w:val="24"/>
        </w:rPr>
        <w:t xml:space="preserve"> </w:t>
      </w:r>
      <w:r>
        <w:rPr>
          <w:spacing w:val="-6"/>
          <w:sz w:val="24"/>
        </w:rPr>
        <w:t>имеющихся</w:t>
      </w:r>
      <w:r>
        <w:rPr>
          <w:spacing w:val="-9"/>
          <w:sz w:val="24"/>
        </w:rPr>
        <w:t xml:space="preserve"> </w:t>
      </w:r>
      <w:r>
        <w:rPr>
          <w:spacing w:val="-6"/>
          <w:sz w:val="24"/>
        </w:rPr>
        <w:t xml:space="preserve">условиях </w:t>
      </w:r>
      <w:r>
        <w:rPr>
          <w:sz w:val="24"/>
        </w:rPr>
        <w:t>для</w:t>
      </w:r>
      <w:r>
        <w:rPr>
          <w:spacing w:val="-4"/>
          <w:sz w:val="24"/>
        </w:rPr>
        <w:t xml:space="preserve"> </w:t>
      </w:r>
      <w:r>
        <w:rPr>
          <w:sz w:val="24"/>
        </w:rPr>
        <w:t>приведения их в соответствие с требованиями ФГОС;</w:t>
      </w:r>
    </w:p>
    <w:p w:rsidR="00ED113B" w:rsidRDefault="00F26E6D">
      <w:pPr>
        <w:pStyle w:val="a4"/>
        <w:numPr>
          <w:ilvl w:val="0"/>
          <w:numId w:val="2"/>
        </w:numPr>
        <w:tabs>
          <w:tab w:val="left" w:pos="939"/>
        </w:tabs>
        <w:spacing w:line="276" w:lineRule="auto"/>
        <w:ind w:right="595" w:firstLine="0"/>
        <w:rPr>
          <w:sz w:val="24"/>
        </w:rPr>
      </w:pPr>
      <w:r>
        <w:rPr>
          <w:sz w:val="24"/>
        </w:rPr>
        <w:t xml:space="preserve">разработку механизмов достижения целевых ориентиров в системе условий для </w:t>
      </w:r>
      <w:r>
        <w:rPr>
          <w:spacing w:val="-2"/>
          <w:sz w:val="24"/>
        </w:rPr>
        <w:t>реализации</w:t>
      </w:r>
      <w:r>
        <w:rPr>
          <w:spacing w:val="-15"/>
          <w:sz w:val="24"/>
        </w:rPr>
        <w:t xml:space="preserve"> </w:t>
      </w:r>
      <w:r>
        <w:rPr>
          <w:spacing w:val="-2"/>
          <w:sz w:val="24"/>
        </w:rPr>
        <w:t>требований</w:t>
      </w:r>
      <w:r>
        <w:rPr>
          <w:spacing w:val="-13"/>
          <w:sz w:val="24"/>
        </w:rPr>
        <w:t xml:space="preserve"> </w:t>
      </w:r>
      <w:r>
        <w:rPr>
          <w:spacing w:val="-2"/>
          <w:sz w:val="24"/>
        </w:rPr>
        <w:t>ФГОС</w:t>
      </w:r>
      <w:r>
        <w:rPr>
          <w:spacing w:val="-13"/>
          <w:sz w:val="24"/>
        </w:rPr>
        <w:t xml:space="preserve"> </w:t>
      </w:r>
      <w:r>
        <w:rPr>
          <w:spacing w:val="-2"/>
          <w:sz w:val="24"/>
        </w:rPr>
        <w:t>НОО</w:t>
      </w:r>
      <w:r>
        <w:rPr>
          <w:spacing w:val="-13"/>
          <w:sz w:val="24"/>
        </w:rPr>
        <w:t xml:space="preserve"> </w:t>
      </w:r>
      <w:r>
        <w:rPr>
          <w:spacing w:val="-2"/>
          <w:sz w:val="24"/>
        </w:rPr>
        <w:t>ОВЗ</w:t>
      </w:r>
      <w:r>
        <w:rPr>
          <w:spacing w:val="-13"/>
          <w:sz w:val="24"/>
        </w:rPr>
        <w:t xml:space="preserve"> </w:t>
      </w:r>
      <w:r>
        <w:rPr>
          <w:spacing w:val="-2"/>
          <w:sz w:val="24"/>
        </w:rPr>
        <w:t>с</w:t>
      </w:r>
      <w:r>
        <w:rPr>
          <w:spacing w:val="-13"/>
          <w:sz w:val="24"/>
        </w:rPr>
        <w:t xml:space="preserve"> </w:t>
      </w:r>
      <w:r>
        <w:rPr>
          <w:spacing w:val="-2"/>
          <w:sz w:val="24"/>
        </w:rPr>
        <w:t>привлечением</w:t>
      </w:r>
      <w:r>
        <w:rPr>
          <w:spacing w:val="-13"/>
          <w:sz w:val="24"/>
        </w:rPr>
        <w:t xml:space="preserve"> </w:t>
      </w:r>
      <w:r>
        <w:rPr>
          <w:spacing w:val="-2"/>
          <w:sz w:val="24"/>
        </w:rPr>
        <w:t>всех</w:t>
      </w:r>
      <w:r>
        <w:rPr>
          <w:spacing w:val="-13"/>
          <w:sz w:val="24"/>
        </w:rPr>
        <w:t xml:space="preserve"> </w:t>
      </w:r>
      <w:r>
        <w:rPr>
          <w:spacing w:val="-2"/>
          <w:sz w:val="24"/>
        </w:rPr>
        <w:t>участников</w:t>
      </w:r>
      <w:r>
        <w:rPr>
          <w:spacing w:val="-13"/>
          <w:sz w:val="24"/>
        </w:rPr>
        <w:t xml:space="preserve"> </w:t>
      </w:r>
      <w:r>
        <w:rPr>
          <w:spacing w:val="-2"/>
          <w:sz w:val="24"/>
        </w:rPr>
        <w:t xml:space="preserve">образовательной </w:t>
      </w:r>
      <w:r>
        <w:rPr>
          <w:sz w:val="24"/>
        </w:rPr>
        <w:t>деятельности</w:t>
      </w:r>
      <w:r>
        <w:rPr>
          <w:spacing w:val="-19"/>
          <w:sz w:val="24"/>
        </w:rPr>
        <w:t xml:space="preserve"> </w:t>
      </w:r>
      <w:r>
        <w:rPr>
          <w:sz w:val="24"/>
        </w:rPr>
        <w:t>и</w:t>
      </w:r>
      <w:r>
        <w:rPr>
          <w:spacing w:val="-16"/>
          <w:sz w:val="24"/>
        </w:rPr>
        <w:t xml:space="preserve"> </w:t>
      </w:r>
      <w:r>
        <w:rPr>
          <w:sz w:val="24"/>
        </w:rPr>
        <w:t>возможных</w:t>
      </w:r>
      <w:r>
        <w:rPr>
          <w:spacing w:val="-17"/>
          <w:sz w:val="24"/>
        </w:rPr>
        <w:t xml:space="preserve"> </w:t>
      </w:r>
      <w:r>
        <w:rPr>
          <w:sz w:val="24"/>
        </w:rPr>
        <w:t>партнёров;</w:t>
      </w:r>
    </w:p>
    <w:p w:rsidR="00ED113B" w:rsidRDefault="00F26E6D">
      <w:pPr>
        <w:pStyle w:val="a4"/>
        <w:numPr>
          <w:ilvl w:val="0"/>
          <w:numId w:val="2"/>
        </w:numPr>
        <w:tabs>
          <w:tab w:val="left" w:pos="951"/>
        </w:tabs>
        <w:spacing w:line="276" w:lineRule="auto"/>
        <w:ind w:right="605" w:firstLine="0"/>
        <w:rPr>
          <w:sz w:val="24"/>
        </w:rPr>
      </w:pPr>
      <w:r>
        <w:rPr>
          <w:sz w:val="24"/>
        </w:rPr>
        <w:t>разработку сетевого графика (дорожной карты) создания необходимой системы условий для реализации требований ФГОС ООО ОВЗ;</w:t>
      </w:r>
    </w:p>
    <w:p w:rsidR="00ED113B" w:rsidRDefault="00F26E6D">
      <w:pPr>
        <w:pStyle w:val="a4"/>
        <w:numPr>
          <w:ilvl w:val="0"/>
          <w:numId w:val="2"/>
        </w:numPr>
        <w:tabs>
          <w:tab w:val="left" w:pos="860"/>
        </w:tabs>
        <w:spacing w:line="276" w:lineRule="auto"/>
        <w:ind w:right="590" w:firstLine="0"/>
        <w:rPr>
          <w:sz w:val="24"/>
        </w:rPr>
      </w:pPr>
      <w:r>
        <w:rPr>
          <w:sz w:val="24"/>
        </w:rPr>
        <w:t xml:space="preserve">разработку механизмов мониторинга, оценки и коррекции реализации промежуточных </w:t>
      </w:r>
      <w:r>
        <w:rPr>
          <w:spacing w:val="-2"/>
          <w:sz w:val="24"/>
        </w:rPr>
        <w:t>этапов</w:t>
      </w:r>
      <w:r>
        <w:rPr>
          <w:spacing w:val="-9"/>
          <w:sz w:val="24"/>
        </w:rPr>
        <w:t xml:space="preserve"> </w:t>
      </w:r>
      <w:r>
        <w:rPr>
          <w:spacing w:val="-2"/>
          <w:sz w:val="24"/>
        </w:rPr>
        <w:t>сетевого графика</w:t>
      </w:r>
      <w:r>
        <w:rPr>
          <w:spacing w:val="-3"/>
          <w:sz w:val="24"/>
        </w:rPr>
        <w:t xml:space="preserve"> </w:t>
      </w:r>
      <w:r>
        <w:rPr>
          <w:spacing w:val="-2"/>
          <w:sz w:val="24"/>
        </w:rPr>
        <w:t>(дорожной карты). Модель</w:t>
      </w:r>
      <w:r>
        <w:rPr>
          <w:spacing w:val="-13"/>
          <w:sz w:val="24"/>
        </w:rPr>
        <w:t xml:space="preserve"> </w:t>
      </w:r>
      <w:r>
        <w:rPr>
          <w:spacing w:val="-2"/>
          <w:sz w:val="24"/>
        </w:rPr>
        <w:t>сетевого</w:t>
      </w:r>
      <w:r>
        <w:rPr>
          <w:spacing w:val="-13"/>
          <w:sz w:val="24"/>
        </w:rPr>
        <w:t xml:space="preserve"> </w:t>
      </w:r>
      <w:r>
        <w:rPr>
          <w:spacing w:val="-2"/>
          <w:sz w:val="24"/>
        </w:rPr>
        <w:t>графика</w:t>
      </w:r>
      <w:r>
        <w:rPr>
          <w:spacing w:val="-13"/>
          <w:sz w:val="24"/>
        </w:rPr>
        <w:t xml:space="preserve"> </w:t>
      </w:r>
      <w:r>
        <w:rPr>
          <w:spacing w:val="-2"/>
          <w:sz w:val="24"/>
        </w:rPr>
        <w:t>(дорожной</w:t>
      </w:r>
      <w:r>
        <w:rPr>
          <w:spacing w:val="-13"/>
          <w:sz w:val="24"/>
        </w:rPr>
        <w:t xml:space="preserve"> </w:t>
      </w:r>
      <w:r>
        <w:rPr>
          <w:spacing w:val="-2"/>
          <w:sz w:val="24"/>
        </w:rPr>
        <w:t>карты)</w:t>
      </w:r>
      <w:r>
        <w:rPr>
          <w:spacing w:val="-13"/>
          <w:sz w:val="24"/>
        </w:rPr>
        <w:t xml:space="preserve"> </w:t>
      </w:r>
      <w:r>
        <w:rPr>
          <w:spacing w:val="-2"/>
          <w:sz w:val="24"/>
        </w:rPr>
        <w:t xml:space="preserve">по </w:t>
      </w:r>
      <w:r>
        <w:rPr>
          <w:sz w:val="24"/>
        </w:rPr>
        <w:t>формированию необходимой системы условий реализации адаптированной образовательной программы:</w:t>
      </w:r>
    </w:p>
    <w:p w:rsidR="00ED113B" w:rsidRDefault="00ED113B">
      <w:pPr>
        <w:pStyle w:val="a3"/>
        <w:ind w:left="0"/>
        <w:jc w:val="left"/>
        <w:rPr>
          <w:sz w:val="20"/>
        </w:rPr>
      </w:pPr>
    </w:p>
    <w:p w:rsidR="00ED113B" w:rsidRDefault="00ED113B">
      <w:pPr>
        <w:pStyle w:val="a3"/>
        <w:spacing w:before="15"/>
        <w:ind w:left="0"/>
        <w:jc w:val="left"/>
        <w:rPr>
          <w:sz w:val="20"/>
        </w:rPr>
      </w:pPr>
    </w:p>
    <w:tbl>
      <w:tblPr>
        <w:tblStyle w:val="TableNormal"/>
        <w:tblW w:w="0" w:type="auto"/>
        <w:tblInd w:w="7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9"/>
        <w:gridCol w:w="3378"/>
        <w:gridCol w:w="1697"/>
        <w:gridCol w:w="2019"/>
      </w:tblGrid>
      <w:tr w:rsidR="00ED113B">
        <w:trPr>
          <w:trHeight w:val="600"/>
        </w:trPr>
        <w:tc>
          <w:tcPr>
            <w:tcW w:w="2269" w:type="dxa"/>
          </w:tcPr>
          <w:p w:rsidR="00ED113B" w:rsidRDefault="00F26E6D">
            <w:pPr>
              <w:pStyle w:val="TableParagraph"/>
              <w:spacing w:line="237" w:lineRule="auto"/>
              <w:ind w:left="410" w:right="388" w:firstLine="12"/>
              <w:rPr>
                <w:b/>
                <w:sz w:val="24"/>
              </w:rPr>
            </w:pPr>
            <w:r>
              <w:rPr>
                <w:b/>
                <w:spacing w:val="-4"/>
                <w:sz w:val="24"/>
              </w:rPr>
              <w:t xml:space="preserve">Направление </w:t>
            </w:r>
            <w:r>
              <w:rPr>
                <w:b/>
                <w:spacing w:val="-2"/>
                <w:sz w:val="24"/>
              </w:rPr>
              <w:t>мероприятий</w:t>
            </w:r>
          </w:p>
        </w:tc>
        <w:tc>
          <w:tcPr>
            <w:tcW w:w="7094" w:type="dxa"/>
            <w:gridSpan w:val="3"/>
          </w:tcPr>
          <w:p w:rsidR="00ED113B" w:rsidRDefault="00F26E6D">
            <w:pPr>
              <w:pStyle w:val="TableParagraph"/>
              <w:spacing w:line="275" w:lineRule="exact"/>
              <w:ind w:left="111"/>
              <w:jc w:val="center"/>
              <w:rPr>
                <w:b/>
                <w:sz w:val="24"/>
              </w:rPr>
            </w:pPr>
            <w:r>
              <w:rPr>
                <w:b/>
                <w:spacing w:val="-2"/>
                <w:sz w:val="24"/>
              </w:rPr>
              <w:t>Мероприятия</w:t>
            </w:r>
          </w:p>
        </w:tc>
      </w:tr>
      <w:tr w:rsidR="00ED113B">
        <w:trPr>
          <w:trHeight w:val="296"/>
        </w:trPr>
        <w:tc>
          <w:tcPr>
            <w:tcW w:w="2269" w:type="dxa"/>
            <w:tcBorders>
              <w:bottom w:val="nil"/>
            </w:tcBorders>
          </w:tcPr>
          <w:p w:rsidR="00ED113B" w:rsidRDefault="00F26E6D">
            <w:pPr>
              <w:pStyle w:val="TableParagraph"/>
              <w:spacing w:line="270" w:lineRule="exact"/>
              <w:ind w:left="40"/>
              <w:rPr>
                <w:sz w:val="24"/>
              </w:rPr>
            </w:pPr>
            <w:r>
              <w:rPr>
                <w:spacing w:val="-7"/>
                <w:sz w:val="24"/>
              </w:rPr>
              <w:t xml:space="preserve">I. </w:t>
            </w:r>
            <w:r>
              <w:rPr>
                <w:spacing w:val="-2"/>
                <w:sz w:val="24"/>
              </w:rPr>
              <w:t>Нормативное</w:t>
            </w:r>
          </w:p>
        </w:tc>
        <w:tc>
          <w:tcPr>
            <w:tcW w:w="7094" w:type="dxa"/>
            <w:gridSpan w:val="3"/>
            <w:tcBorders>
              <w:bottom w:val="nil"/>
            </w:tcBorders>
          </w:tcPr>
          <w:p w:rsidR="00ED113B" w:rsidRDefault="00F26E6D">
            <w:pPr>
              <w:pStyle w:val="TableParagraph"/>
              <w:tabs>
                <w:tab w:val="left" w:pos="517"/>
                <w:tab w:val="left" w:pos="1688"/>
                <w:tab w:val="left" w:pos="2864"/>
                <w:tab w:val="left" w:pos="3834"/>
              </w:tabs>
              <w:spacing w:line="270" w:lineRule="exact"/>
              <w:ind w:left="40"/>
              <w:rPr>
                <w:sz w:val="24"/>
              </w:rPr>
            </w:pPr>
            <w:r>
              <w:rPr>
                <w:spacing w:val="-5"/>
                <w:sz w:val="24"/>
              </w:rPr>
              <w:t>1.</w:t>
            </w:r>
            <w:r>
              <w:rPr>
                <w:sz w:val="24"/>
              </w:rPr>
              <w:tab/>
            </w:r>
            <w:r>
              <w:rPr>
                <w:spacing w:val="-2"/>
                <w:sz w:val="24"/>
              </w:rPr>
              <w:t>Наличие</w:t>
            </w:r>
            <w:r>
              <w:rPr>
                <w:sz w:val="24"/>
              </w:rPr>
              <w:tab/>
            </w:r>
            <w:r>
              <w:rPr>
                <w:spacing w:val="-2"/>
                <w:sz w:val="24"/>
              </w:rPr>
              <w:t>решения</w:t>
            </w:r>
            <w:r>
              <w:rPr>
                <w:sz w:val="24"/>
              </w:rPr>
              <w:tab/>
            </w:r>
            <w:r>
              <w:rPr>
                <w:spacing w:val="-2"/>
                <w:sz w:val="24"/>
              </w:rPr>
              <w:t>органа</w:t>
            </w:r>
            <w:r>
              <w:rPr>
                <w:sz w:val="24"/>
              </w:rPr>
              <w:tab/>
            </w:r>
            <w:r>
              <w:rPr>
                <w:spacing w:val="-4"/>
                <w:sz w:val="24"/>
              </w:rPr>
              <w:t>государственно-</w:t>
            </w:r>
            <w:r>
              <w:rPr>
                <w:spacing w:val="-2"/>
                <w:sz w:val="24"/>
              </w:rPr>
              <w:t>общественного</w:t>
            </w:r>
          </w:p>
        </w:tc>
      </w:tr>
      <w:tr w:rsidR="00ED113B">
        <w:trPr>
          <w:trHeight w:val="317"/>
        </w:trPr>
        <w:tc>
          <w:tcPr>
            <w:tcW w:w="2269" w:type="dxa"/>
            <w:tcBorders>
              <w:top w:val="nil"/>
              <w:bottom w:val="nil"/>
            </w:tcBorders>
          </w:tcPr>
          <w:p w:rsidR="00ED113B" w:rsidRDefault="00F26E6D">
            <w:pPr>
              <w:pStyle w:val="TableParagraph"/>
              <w:spacing w:before="16"/>
              <w:ind w:left="40"/>
              <w:rPr>
                <w:sz w:val="24"/>
              </w:rPr>
            </w:pPr>
            <w:r>
              <w:rPr>
                <w:spacing w:val="-2"/>
                <w:sz w:val="24"/>
              </w:rPr>
              <w:t>обеспечение</w:t>
            </w:r>
          </w:p>
        </w:tc>
        <w:tc>
          <w:tcPr>
            <w:tcW w:w="7094" w:type="dxa"/>
            <w:gridSpan w:val="3"/>
            <w:tcBorders>
              <w:top w:val="nil"/>
              <w:bottom w:val="nil"/>
            </w:tcBorders>
          </w:tcPr>
          <w:p w:rsidR="00ED113B" w:rsidRDefault="00F26E6D">
            <w:pPr>
              <w:pStyle w:val="TableParagraph"/>
              <w:spacing w:before="16"/>
              <w:ind w:left="40"/>
              <w:rPr>
                <w:sz w:val="24"/>
              </w:rPr>
            </w:pPr>
            <w:r>
              <w:rPr>
                <w:sz w:val="24"/>
              </w:rPr>
              <w:t>управления</w:t>
            </w:r>
            <w:r>
              <w:rPr>
                <w:spacing w:val="12"/>
                <w:sz w:val="24"/>
              </w:rPr>
              <w:t xml:space="preserve"> </w:t>
            </w:r>
            <w:r>
              <w:rPr>
                <w:sz w:val="24"/>
              </w:rPr>
              <w:t>(совета</w:t>
            </w:r>
            <w:r>
              <w:rPr>
                <w:spacing w:val="14"/>
                <w:sz w:val="24"/>
              </w:rPr>
              <w:t xml:space="preserve"> </w:t>
            </w:r>
            <w:r>
              <w:rPr>
                <w:sz w:val="24"/>
              </w:rPr>
              <w:t>школы,</w:t>
            </w:r>
            <w:r>
              <w:rPr>
                <w:spacing w:val="18"/>
                <w:sz w:val="24"/>
              </w:rPr>
              <w:t xml:space="preserve"> </w:t>
            </w:r>
            <w:r>
              <w:rPr>
                <w:sz w:val="24"/>
              </w:rPr>
              <w:t>управляющего</w:t>
            </w:r>
            <w:r>
              <w:rPr>
                <w:spacing w:val="11"/>
                <w:sz w:val="24"/>
              </w:rPr>
              <w:t xml:space="preserve"> </w:t>
            </w:r>
            <w:r>
              <w:rPr>
                <w:sz w:val="24"/>
              </w:rPr>
              <w:t>совета,</w:t>
            </w:r>
            <w:r>
              <w:rPr>
                <w:spacing w:val="10"/>
                <w:sz w:val="24"/>
              </w:rPr>
              <w:t xml:space="preserve"> </w:t>
            </w:r>
            <w:r>
              <w:rPr>
                <w:spacing w:val="-2"/>
                <w:sz w:val="24"/>
              </w:rPr>
              <w:t>попечительского</w:t>
            </w:r>
          </w:p>
        </w:tc>
      </w:tr>
      <w:tr w:rsidR="00ED113B">
        <w:trPr>
          <w:trHeight w:val="316"/>
        </w:trPr>
        <w:tc>
          <w:tcPr>
            <w:tcW w:w="2269" w:type="dxa"/>
            <w:tcBorders>
              <w:top w:val="nil"/>
              <w:bottom w:val="nil"/>
            </w:tcBorders>
          </w:tcPr>
          <w:p w:rsidR="00ED113B" w:rsidRDefault="00F26E6D">
            <w:pPr>
              <w:pStyle w:val="TableParagraph"/>
              <w:spacing w:before="15"/>
              <w:ind w:left="40"/>
              <w:rPr>
                <w:sz w:val="24"/>
              </w:rPr>
            </w:pPr>
            <w:r>
              <w:rPr>
                <w:spacing w:val="-2"/>
                <w:sz w:val="24"/>
              </w:rPr>
              <w:t>введения</w:t>
            </w:r>
          </w:p>
        </w:tc>
        <w:tc>
          <w:tcPr>
            <w:tcW w:w="7094" w:type="dxa"/>
            <w:gridSpan w:val="3"/>
            <w:tcBorders>
              <w:top w:val="nil"/>
              <w:bottom w:val="nil"/>
            </w:tcBorders>
          </w:tcPr>
          <w:p w:rsidR="00ED113B" w:rsidRDefault="00F26E6D">
            <w:pPr>
              <w:pStyle w:val="TableParagraph"/>
              <w:spacing w:before="15"/>
              <w:ind w:left="40"/>
              <w:rPr>
                <w:sz w:val="24"/>
              </w:rPr>
            </w:pPr>
            <w:r>
              <w:rPr>
                <w:sz w:val="24"/>
              </w:rPr>
              <w:t>совета)</w:t>
            </w:r>
            <w:r>
              <w:rPr>
                <w:spacing w:val="-10"/>
                <w:sz w:val="24"/>
              </w:rPr>
              <w:t xml:space="preserve"> </w:t>
            </w:r>
            <w:r>
              <w:rPr>
                <w:sz w:val="24"/>
              </w:rPr>
              <w:t>о</w:t>
            </w:r>
            <w:r>
              <w:rPr>
                <w:spacing w:val="-12"/>
                <w:sz w:val="24"/>
              </w:rPr>
              <w:t xml:space="preserve"> </w:t>
            </w:r>
            <w:r>
              <w:rPr>
                <w:sz w:val="24"/>
              </w:rPr>
              <w:t>введении</w:t>
            </w:r>
            <w:r>
              <w:rPr>
                <w:spacing w:val="-10"/>
                <w:sz w:val="24"/>
              </w:rPr>
              <w:t xml:space="preserve"> </w:t>
            </w:r>
            <w:r>
              <w:rPr>
                <w:sz w:val="24"/>
              </w:rPr>
              <w:t>в</w:t>
            </w:r>
            <w:r>
              <w:rPr>
                <w:spacing w:val="-10"/>
                <w:sz w:val="24"/>
              </w:rPr>
              <w:t xml:space="preserve"> </w:t>
            </w:r>
            <w:r>
              <w:rPr>
                <w:sz w:val="24"/>
              </w:rPr>
              <w:t>образовательной</w:t>
            </w:r>
            <w:r>
              <w:rPr>
                <w:spacing w:val="-10"/>
                <w:sz w:val="24"/>
              </w:rPr>
              <w:t xml:space="preserve"> </w:t>
            </w:r>
            <w:r>
              <w:rPr>
                <w:sz w:val="24"/>
              </w:rPr>
              <w:t>организации</w:t>
            </w:r>
            <w:r>
              <w:rPr>
                <w:spacing w:val="-10"/>
                <w:sz w:val="24"/>
              </w:rPr>
              <w:t xml:space="preserve"> </w:t>
            </w:r>
            <w:r>
              <w:rPr>
                <w:sz w:val="24"/>
              </w:rPr>
              <w:t>ФГОС</w:t>
            </w:r>
            <w:r>
              <w:rPr>
                <w:spacing w:val="-9"/>
                <w:sz w:val="24"/>
              </w:rPr>
              <w:t xml:space="preserve"> </w:t>
            </w:r>
            <w:r>
              <w:rPr>
                <w:sz w:val="24"/>
              </w:rPr>
              <w:t>ООО</w:t>
            </w:r>
            <w:r>
              <w:rPr>
                <w:spacing w:val="-8"/>
                <w:sz w:val="24"/>
              </w:rPr>
              <w:t xml:space="preserve"> </w:t>
            </w:r>
            <w:r>
              <w:rPr>
                <w:spacing w:val="-5"/>
                <w:sz w:val="24"/>
              </w:rPr>
              <w:t>ОВЗ</w:t>
            </w:r>
          </w:p>
        </w:tc>
      </w:tr>
      <w:tr w:rsidR="00ED113B">
        <w:trPr>
          <w:trHeight w:val="219"/>
        </w:trPr>
        <w:tc>
          <w:tcPr>
            <w:tcW w:w="2269" w:type="dxa"/>
            <w:vMerge w:val="restart"/>
            <w:tcBorders>
              <w:top w:val="nil"/>
              <w:bottom w:val="nil"/>
            </w:tcBorders>
          </w:tcPr>
          <w:p w:rsidR="00ED113B" w:rsidRDefault="00F26E6D">
            <w:pPr>
              <w:pStyle w:val="TableParagraph"/>
              <w:spacing w:before="15"/>
              <w:ind w:left="40"/>
              <w:rPr>
                <w:sz w:val="24"/>
              </w:rPr>
            </w:pPr>
            <w:r>
              <w:rPr>
                <w:sz w:val="24"/>
              </w:rPr>
              <w:t>ФГОС</w:t>
            </w:r>
            <w:r>
              <w:rPr>
                <w:spacing w:val="-3"/>
                <w:sz w:val="24"/>
              </w:rPr>
              <w:t xml:space="preserve"> </w:t>
            </w:r>
            <w:r>
              <w:rPr>
                <w:sz w:val="24"/>
              </w:rPr>
              <w:t>ООО</w:t>
            </w:r>
            <w:r>
              <w:rPr>
                <w:spacing w:val="-2"/>
                <w:sz w:val="24"/>
              </w:rPr>
              <w:t xml:space="preserve"> </w:t>
            </w:r>
            <w:r>
              <w:rPr>
                <w:spacing w:val="-5"/>
                <w:sz w:val="24"/>
              </w:rPr>
              <w:t>ОВЗ</w:t>
            </w:r>
          </w:p>
        </w:tc>
        <w:tc>
          <w:tcPr>
            <w:tcW w:w="7094" w:type="dxa"/>
            <w:gridSpan w:val="3"/>
            <w:tcBorders>
              <w:top w:val="nil"/>
            </w:tcBorders>
          </w:tcPr>
          <w:p w:rsidR="00ED113B" w:rsidRDefault="00ED113B">
            <w:pPr>
              <w:pStyle w:val="TableParagraph"/>
              <w:rPr>
                <w:sz w:val="14"/>
              </w:rPr>
            </w:pPr>
          </w:p>
        </w:tc>
      </w:tr>
      <w:tr w:rsidR="00ED113B">
        <w:trPr>
          <w:trHeight w:val="429"/>
        </w:trPr>
        <w:tc>
          <w:tcPr>
            <w:tcW w:w="2269" w:type="dxa"/>
            <w:vMerge/>
            <w:tcBorders>
              <w:top w:val="nil"/>
              <w:bottom w:val="nil"/>
            </w:tcBorders>
          </w:tcPr>
          <w:p w:rsidR="00ED113B" w:rsidRDefault="00ED113B">
            <w:pPr>
              <w:rPr>
                <w:sz w:val="2"/>
                <w:szCs w:val="2"/>
              </w:rPr>
            </w:pPr>
          </w:p>
        </w:tc>
        <w:tc>
          <w:tcPr>
            <w:tcW w:w="7094" w:type="dxa"/>
            <w:gridSpan w:val="3"/>
          </w:tcPr>
          <w:p w:rsidR="00ED113B" w:rsidRDefault="00F26E6D">
            <w:pPr>
              <w:pStyle w:val="TableParagraph"/>
              <w:spacing w:line="272" w:lineRule="exact"/>
              <w:ind w:left="40"/>
              <w:rPr>
                <w:sz w:val="24"/>
              </w:rPr>
            </w:pPr>
            <w:r>
              <w:rPr>
                <w:spacing w:val="-2"/>
                <w:sz w:val="24"/>
              </w:rPr>
              <w:t>2.</w:t>
            </w:r>
            <w:r>
              <w:rPr>
                <w:spacing w:val="-7"/>
                <w:sz w:val="24"/>
              </w:rPr>
              <w:t xml:space="preserve"> </w:t>
            </w:r>
            <w:r>
              <w:rPr>
                <w:spacing w:val="-2"/>
                <w:sz w:val="24"/>
              </w:rPr>
              <w:t>Разработка</w:t>
            </w:r>
            <w:r>
              <w:rPr>
                <w:spacing w:val="-8"/>
                <w:sz w:val="24"/>
              </w:rPr>
              <w:t xml:space="preserve"> </w:t>
            </w:r>
            <w:r>
              <w:rPr>
                <w:spacing w:val="-2"/>
                <w:sz w:val="24"/>
              </w:rPr>
              <w:t>АООП</w:t>
            </w:r>
            <w:r>
              <w:rPr>
                <w:spacing w:val="-5"/>
                <w:sz w:val="24"/>
              </w:rPr>
              <w:t xml:space="preserve"> </w:t>
            </w:r>
            <w:r>
              <w:rPr>
                <w:spacing w:val="-2"/>
                <w:sz w:val="24"/>
              </w:rPr>
              <w:t>образовательной</w:t>
            </w:r>
            <w:r>
              <w:rPr>
                <w:spacing w:val="-5"/>
                <w:sz w:val="24"/>
              </w:rPr>
              <w:t xml:space="preserve"> </w:t>
            </w:r>
            <w:r>
              <w:rPr>
                <w:spacing w:val="-2"/>
                <w:sz w:val="24"/>
              </w:rPr>
              <w:t>организации</w:t>
            </w:r>
          </w:p>
        </w:tc>
      </w:tr>
      <w:tr w:rsidR="00ED113B">
        <w:trPr>
          <w:trHeight w:val="295"/>
        </w:trPr>
        <w:tc>
          <w:tcPr>
            <w:tcW w:w="2269" w:type="dxa"/>
            <w:tcBorders>
              <w:top w:val="nil"/>
              <w:bottom w:val="nil"/>
            </w:tcBorders>
          </w:tcPr>
          <w:p w:rsidR="00ED113B" w:rsidRDefault="00ED113B">
            <w:pPr>
              <w:pStyle w:val="TableParagraph"/>
            </w:pPr>
          </w:p>
        </w:tc>
        <w:tc>
          <w:tcPr>
            <w:tcW w:w="3378" w:type="dxa"/>
            <w:tcBorders>
              <w:bottom w:val="nil"/>
              <w:right w:val="nil"/>
            </w:tcBorders>
          </w:tcPr>
          <w:p w:rsidR="00ED113B" w:rsidRDefault="00F26E6D">
            <w:pPr>
              <w:pStyle w:val="TableParagraph"/>
              <w:tabs>
                <w:tab w:val="left" w:pos="642"/>
                <w:tab w:val="left" w:pos="2420"/>
              </w:tabs>
              <w:spacing w:line="270" w:lineRule="exact"/>
              <w:ind w:left="40"/>
              <w:rPr>
                <w:sz w:val="24"/>
              </w:rPr>
            </w:pPr>
            <w:r>
              <w:rPr>
                <w:spacing w:val="-5"/>
                <w:sz w:val="24"/>
              </w:rPr>
              <w:t>3.</w:t>
            </w:r>
            <w:r>
              <w:rPr>
                <w:sz w:val="24"/>
              </w:rPr>
              <w:tab/>
            </w:r>
            <w:r>
              <w:rPr>
                <w:spacing w:val="-2"/>
                <w:sz w:val="24"/>
              </w:rPr>
              <w:t>Утверждение</w:t>
            </w:r>
            <w:r>
              <w:rPr>
                <w:sz w:val="24"/>
              </w:rPr>
              <w:tab/>
            </w:r>
            <w:r>
              <w:rPr>
                <w:spacing w:val="-4"/>
                <w:sz w:val="24"/>
              </w:rPr>
              <w:t>АООП</w:t>
            </w:r>
          </w:p>
        </w:tc>
        <w:tc>
          <w:tcPr>
            <w:tcW w:w="1697" w:type="dxa"/>
            <w:tcBorders>
              <w:left w:val="nil"/>
              <w:bottom w:val="nil"/>
              <w:right w:val="nil"/>
            </w:tcBorders>
          </w:tcPr>
          <w:p w:rsidR="00ED113B" w:rsidRDefault="00F26E6D">
            <w:pPr>
              <w:pStyle w:val="TableParagraph"/>
              <w:spacing w:line="270" w:lineRule="exact"/>
              <w:ind w:left="161"/>
              <w:rPr>
                <w:sz w:val="24"/>
              </w:rPr>
            </w:pPr>
            <w:r>
              <w:rPr>
                <w:spacing w:val="-2"/>
                <w:sz w:val="24"/>
              </w:rPr>
              <w:t>организации,</w:t>
            </w:r>
          </w:p>
        </w:tc>
        <w:tc>
          <w:tcPr>
            <w:tcW w:w="2019" w:type="dxa"/>
            <w:tcBorders>
              <w:left w:val="nil"/>
              <w:bottom w:val="nil"/>
            </w:tcBorders>
          </w:tcPr>
          <w:p w:rsidR="00ED113B" w:rsidRDefault="00F26E6D">
            <w:pPr>
              <w:pStyle w:val="TableParagraph"/>
              <w:spacing w:line="270" w:lineRule="exact"/>
              <w:ind w:left="215"/>
              <w:rPr>
                <w:sz w:val="24"/>
              </w:rPr>
            </w:pPr>
            <w:r>
              <w:rPr>
                <w:spacing w:val="-2"/>
                <w:sz w:val="24"/>
              </w:rPr>
              <w:t>осуществляющей</w:t>
            </w:r>
          </w:p>
        </w:tc>
      </w:tr>
      <w:tr w:rsidR="00ED113B">
        <w:trPr>
          <w:trHeight w:val="539"/>
        </w:trPr>
        <w:tc>
          <w:tcPr>
            <w:tcW w:w="2269" w:type="dxa"/>
            <w:tcBorders>
              <w:top w:val="nil"/>
              <w:bottom w:val="nil"/>
            </w:tcBorders>
          </w:tcPr>
          <w:p w:rsidR="00ED113B" w:rsidRDefault="00ED113B">
            <w:pPr>
              <w:pStyle w:val="TableParagraph"/>
              <w:rPr>
                <w:sz w:val="24"/>
              </w:rPr>
            </w:pPr>
          </w:p>
        </w:tc>
        <w:tc>
          <w:tcPr>
            <w:tcW w:w="3378" w:type="dxa"/>
            <w:tcBorders>
              <w:top w:val="nil"/>
              <w:right w:val="nil"/>
            </w:tcBorders>
          </w:tcPr>
          <w:p w:rsidR="00ED113B" w:rsidRDefault="00F26E6D">
            <w:pPr>
              <w:pStyle w:val="TableParagraph"/>
              <w:spacing w:before="15"/>
              <w:ind w:right="107"/>
              <w:jc w:val="center"/>
              <w:rPr>
                <w:sz w:val="24"/>
              </w:rPr>
            </w:pPr>
            <w:r>
              <w:rPr>
                <w:sz w:val="24"/>
              </w:rPr>
              <w:t>образовательную</w:t>
            </w:r>
            <w:r>
              <w:rPr>
                <w:spacing w:val="-11"/>
                <w:sz w:val="24"/>
              </w:rPr>
              <w:t xml:space="preserve"> </w:t>
            </w:r>
            <w:r>
              <w:rPr>
                <w:spacing w:val="-2"/>
                <w:sz w:val="24"/>
              </w:rPr>
              <w:t>деятельность</w:t>
            </w:r>
          </w:p>
        </w:tc>
        <w:tc>
          <w:tcPr>
            <w:tcW w:w="1697" w:type="dxa"/>
            <w:tcBorders>
              <w:top w:val="nil"/>
              <w:left w:val="nil"/>
              <w:right w:val="nil"/>
            </w:tcBorders>
          </w:tcPr>
          <w:p w:rsidR="00ED113B" w:rsidRDefault="00ED113B">
            <w:pPr>
              <w:pStyle w:val="TableParagraph"/>
              <w:rPr>
                <w:sz w:val="24"/>
              </w:rPr>
            </w:pPr>
          </w:p>
        </w:tc>
        <w:tc>
          <w:tcPr>
            <w:tcW w:w="2019" w:type="dxa"/>
            <w:tcBorders>
              <w:top w:val="nil"/>
              <w:left w:val="nil"/>
            </w:tcBorders>
          </w:tcPr>
          <w:p w:rsidR="00ED113B" w:rsidRDefault="00ED113B">
            <w:pPr>
              <w:pStyle w:val="TableParagraph"/>
              <w:rPr>
                <w:sz w:val="24"/>
              </w:rPr>
            </w:pPr>
          </w:p>
        </w:tc>
      </w:tr>
      <w:tr w:rsidR="00ED113B">
        <w:trPr>
          <w:trHeight w:val="295"/>
        </w:trPr>
        <w:tc>
          <w:tcPr>
            <w:tcW w:w="2269" w:type="dxa"/>
            <w:tcBorders>
              <w:top w:val="nil"/>
              <w:bottom w:val="nil"/>
            </w:tcBorders>
          </w:tcPr>
          <w:p w:rsidR="00ED113B" w:rsidRDefault="00ED113B">
            <w:pPr>
              <w:pStyle w:val="TableParagraph"/>
            </w:pPr>
          </w:p>
        </w:tc>
        <w:tc>
          <w:tcPr>
            <w:tcW w:w="7094" w:type="dxa"/>
            <w:gridSpan w:val="3"/>
            <w:tcBorders>
              <w:bottom w:val="nil"/>
            </w:tcBorders>
          </w:tcPr>
          <w:p w:rsidR="00ED113B" w:rsidRDefault="00F26E6D">
            <w:pPr>
              <w:pStyle w:val="TableParagraph"/>
              <w:spacing w:line="270" w:lineRule="exact"/>
              <w:ind w:left="40"/>
              <w:rPr>
                <w:sz w:val="24"/>
              </w:rPr>
            </w:pPr>
            <w:r>
              <w:rPr>
                <w:spacing w:val="-2"/>
                <w:sz w:val="24"/>
              </w:rPr>
              <w:t>4.</w:t>
            </w:r>
            <w:r>
              <w:rPr>
                <w:spacing w:val="-7"/>
                <w:sz w:val="24"/>
              </w:rPr>
              <w:t xml:space="preserve"> </w:t>
            </w:r>
            <w:r>
              <w:rPr>
                <w:spacing w:val="-2"/>
                <w:sz w:val="24"/>
              </w:rPr>
              <w:t>Обеспечение</w:t>
            </w:r>
            <w:r>
              <w:rPr>
                <w:spacing w:val="-6"/>
                <w:sz w:val="24"/>
              </w:rPr>
              <w:t xml:space="preserve"> </w:t>
            </w:r>
            <w:r>
              <w:rPr>
                <w:spacing w:val="-2"/>
                <w:sz w:val="24"/>
              </w:rPr>
              <w:t>соответствия</w:t>
            </w:r>
            <w:r>
              <w:rPr>
                <w:spacing w:val="-7"/>
                <w:sz w:val="24"/>
              </w:rPr>
              <w:t xml:space="preserve"> </w:t>
            </w:r>
            <w:r>
              <w:rPr>
                <w:spacing w:val="-2"/>
                <w:sz w:val="24"/>
              </w:rPr>
              <w:t>нормативной</w:t>
            </w:r>
            <w:r>
              <w:rPr>
                <w:spacing w:val="-5"/>
                <w:sz w:val="24"/>
              </w:rPr>
              <w:t xml:space="preserve"> </w:t>
            </w:r>
            <w:r>
              <w:rPr>
                <w:spacing w:val="-2"/>
                <w:sz w:val="24"/>
              </w:rPr>
              <w:t>базы</w:t>
            </w:r>
            <w:r>
              <w:rPr>
                <w:spacing w:val="-8"/>
                <w:sz w:val="24"/>
              </w:rPr>
              <w:t xml:space="preserve"> </w:t>
            </w:r>
            <w:r>
              <w:rPr>
                <w:spacing w:val="-2"/>
                <w:sz w:val="24"/>
              </w:rPr>
              <w:t>школы</w:t>
            </w:r>
            <w:r>
              <w:rPr>
                <w:spacing w:val="-6"/>
                <w:sz w:val="24"/>
              </w:rPr>
              <w:t xml:space="preserve"> </w:t>
            </w:r>
            <w:r>
              <w:rPr>
                <w:spacing w:val="-2"/>
                <w:sz w:val="24"/>
              </w:rPr>
              <w:t>требованиям</w:t>
            </w:r>
          </w:p>
        </w:tc>
      </w:tr>
      <w:tr w:rsidR="00ED113B">
        <w:trPr>
          <w:trHeight w:val="539"/>
        </w:trPr>
        <w:tc>
          <w:tcPr>
            <w:tcW w:w="2269" w:type="dxa"/>
            <w:tcBorders>
              <w:top w:val="nil"/>
              <w:bottom w:val="nil"/>
            </w:tcBorders>
          </w:tcPr>
          <w:p w:rsidR="00ED113B" w:rsidRDefault="00ED113B">
            <w:pPr>
              <w:pStyle w:val="TableParagraph"/>
              <w:rPr>
                <w:sz w:val="24"/>
              </w:rPr>
            </w:pPr>
          </w:p>
        </w:tc>
        <w:tc>
          <w:tcPr>
            <w:tcW w:w="7094" w:type="dxa"/>
            <w:gridSpan w:val="3"/>
            <w:tcBorders>
              <w:top w:val="nil"/>
              <w:bottom w:val="nil"/>
            </w:tcBorders>
          </w:tcPr>
          <w:p w:rsidR="00ED113B" w:rsidRDefault="00F26E6D">
            <w:pPr>
              <w:pStyle w:val="TableParagraph"/>
              <w:spacing w:before="15"/>
              <w:ind w:left="40"/>
              <w:rPr>
                <w:sz w:val="24"/>
              </w:rPr>
            </w:pPr>
            <w:r>
              <w:rPr>
                <w:sz w:val="24"/>
              </w:rPr>
              <w:t>ФГОС</w:t>
            </w:r>
            <w:r>
              <w:rPr>
                <w:spacing w:val="-3"/>
                <w:sz w:val="24"/>
              </w:rPr>
              <w:t xml:space="preserve"> </w:t>
            </w:r>
            <w:r>
              <w:rPr>
                <w:sz w:val="24"/>
              </w:rPr>
              <w:t>ООО</w:t>
            </w:r>
            <w:r>
              <w:rPr>
                <w:spacing w:val="-2"/>
                <w:sz w:val="24"/>
              </w:rPr>
              <w:t xml:space="preserve"> </w:t>
            </w:r>
            <w:r>
              <w:rPr>
                <w:spacing w:val="-5"/>
                <w:sz w:val="24"/>
              </w:rPr>
              <w:t>ОВЗ</w:t>
            </w:r>
          </w:p>
        </w:tc>
      </w:tr>
    </w:tbl>
    <w:p w:rsidR="00ED113B" w:rsidRDefault="00ED113B">
      <w:pPr>
        <w:pStyle w:val="TableParagraph"/>
        <w:rPr>
          <w:sz w:val="24"/>
        </w:rPr>
        <w:sectPr w:rsidR="00ED113B">
          <w:pgSz w:w="11910" w:h="16840"/>
          <w:pgMar w:top="1040" w:right="283" w:bottom="1200" w:left="1133" w:header="0" w:footer="946" w:gutter="0"/>
          <w:cols w:space="720"/>
        </w:sectPr>
      </w:pPr>
    </w:p>
    <w:tbl>
      <w:tblPr>
        <w:tblStyle w:val="TableNormal"/>
        <w:tblW w:w="0" w:type="auto"/>
        <w:tblInd w:w="7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9"/>
        <w:gridCol w:w="7091"/>
      </w:tblGrid>
      <w:tr w:rsidR="00ED113B">
        <w:trPr>
          <w:trHeight w:val="1470"/>
        </w:trPr>
        <w:tc>
          <w:tcPr>
            <w:tcW w:w="2269" w:type="dxa"/>
            <w:vMerge w:val="restart"/>
            <w:tcBorders>
              <w:top w:val="nil"/>
            </w:tcBorders>
          </w:tcPr>
          <w:p w:rsidR="00ED113B" w:rsidRDefault="00ED113B">
            <w:pPr>
              <w:pStyle w:val="TableParagraph"/>
              <w:rPr>
                <w:sz w:val="24"/>
              </w:rPr>
            </w:pPr>
          </w:p>
        </w:tc>
        <w:tc>
          <w:tcPr>
            <w:tcW w:w="7091" w:type="dxa"/>
          </w:tcPr>
          <w:p w:rsidR="00ED113B" w:rsidRDefault="00F26E6D">
            <w:pPr>
              <w:pStyle w:val="TableParagraph"/>
              <w:spacing w:line="276" w:lineRule="auto"/>
              <w:ind w:left="40" w:right="23"/>
              <w:jc w:val="both"/>
              <w:rPr>
                <w:sz w:val="24"/>
              </w:rPr>
            </w:pPr>
            <w:r>
              <w:rPr>
                <w:sz w:val="24"/>
              </w:rPr>
              <w:t>5. Приведение должностных инструкций работников образовательной</w:t>
            </w:r>
            <w:r>
              <w:rPr>
                <w:spacing w:val="-10"/>
                <w:sz w:val="24"/>
              </w:rPr>
              <w:t xml:space="preserve"> </w:t>
            </w:r>
            <w:r>
              <w:rPr>
                <w:sz w:val="24"/>
              </w:rPr>
              <w:t>организации</w:t>
            </w:r>
            <w:r>
              <w:rPr>
                <w:spacing w:val="-8"/>
                <w:sz w:val="24"/>
              </w:rPr>
              <w:t xml:space="preserve"> </w:t>
            </w:r>
            <w:r>
              <w:rPr>
                <w:sz w:val="24"/>
              </w:rPr>
              <w:t>в</w:t>
            </w:r>
            <w:r>
              <w:rPr>
                <w:spacing w:val="-11"/>
                <w:sz w:val="24"/>
              </w:rPr>
              <w:t xml:space="preserve"> </w:t>
            </w:r>
            <w:r>
              <w:rPr>
                <w:sz w:val="24"/>
              </w:rPr>
              <w:t>соответствие</w:t>
            </w:r>
            <w:r>
              <w:rPr>
                <w:spacing w:val="-11"/>
                <w:sz w:val="24"/>
              </w:rPr>
              <w:t xml:space="preserve"> </w:t>
            </w:r>
            <w:r>
              <w:rPr>
                <w:sz w:val="24"/>
              </w:rPr>
              <w:t>с</w:t>
            </w:r>
            <w:r>
              <w:rPr>
                <w:spacing w:val="-10"/>
                <w:sz w:val="24"/>
              </w:rPr>
              <w:t xml:space="preserve"> </w:t>
            </w:r>
            <w:r>
              <w:rPr>
                <w:sz w:val="24"/>
              </w:rPr>
              <w:t>требованиями</w:t>
            </w:r>
            <w:r>
              <w:rPr>
                <w:spacing w:val="-8"/>
                <w:sz w:val="24"/>
              </w:rPr>
              <w:t xml:space="preserve"> </w:t>
            </w:r>
            <w:r>
              <w:rPr>
                <w:sz w:val="24"/>
              </w:rPr>
              <w:t>ФГОС ООО ОВЗ, тарифно-квалификационными характеристиками и профессиональным стандартом</w:t>
            </w:r>
          </w:p>
        </w:tc>
      </w:tr>
      <w:tr w:rsidR="00ED113B">
        <w:trPr>
          <w:trHeight w:val="834"/>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line="278" w:lineRule="auto"/>
              <w:ind w:left="40" w:right="16"/>
              <w:rPr>
                <w:sz w:val="24"/>
              </w:rPr>
            </w:pPr>
            <w:r>
              <w:rPr>
                <w:spacing w:val="-2"/>
                <w:sz w:val="24"/>
              </w:rPr>
              <w:t>6.</w:t>
            </w:r>
            <w:r>
              <w:rPr>
                <w:spacing w:val="-7"/>
                <w:sz w:val="24"/>
              </w:rPr>
              <w:t xml:space="preserve"> </w:t>
            </w:r>
            <w:r>
              <w:rPr>
                <w:spacing w:val="-2"/>
                <w:sz w:val="24"/>
              </w:rPr>
              <w:t>Разработка</w:t>
            </w:r>
            <w:r>
              <w:rPr>
                <w:spacing w:val="-8"/>
                <w:sz w:val="24"/>
              </w:rPr>
              <w:t xml:space="preserve"> </w:t>
            </w:r>
            <w:r>
              <w:rPr>
                <w:spacing w:val="-2"/>
                <w:sz w:val="24"/>
              </w:rPr>
              <w:t>и утверждение</w:t>
            </w:r>
            <w:r>
              <w:rPr>
                <w:spacing w:val="-8"/>
                <w:sz w:val="24"/>
              </w:rPr>
              <w:t xml:space="preserve"> </w:t>
            </w:r>
            <w:r>
              <w:rPr>
                <w:spacing w:val="-2"/>
                <w:sz w:val="24"/>
              </w:rPr>
              <w:t>плана-графика</w:t>
            </w:r>
            <w:r>
              <w:rPr>
                <w:spacing w:val="-8"/>
                <w:sz w:val="24"/>
              </w:rPr>
              <w:t xml:space="preserve"> </w:t>
            </w:r>
            <w:r>
              <w:rPr>
                <w:spacing w:val="-2"/>
                <w:sz w:val="24"/>
              </w:rPr>
              <w:t>введения</w:t>
            </w:r>
            <w:r>
              <w:rPr>
                <w:spacing w:val="-7"/>
                <w:sz w:val="24"/>
              </w:rPr>
              <w:t xml:space="preserve"> </w:t>
            </w:r>
            <w:r>
              <w:rPr>
                <w:spacing w:val="-2"/>
                <w:sz w:val="24"/>
              </w:rPr>
              <w:t xml:space="preserve">ФГОС ООО </w:t>
            </w:r>
            <w:r>
              <w:rPr>
                <w:spacing w:val="-4"/>
                <w:sz w:val="24"/>
              </w:rPr>
              <w:t>ОВЗ</w:t>
            </w:r>
          </w:p>
        </w:tc>
      </w:tr>
      <w:tr w:rsidR="00ED113B">
        <w:trPr>
          <w:trHeight w:val="834"/>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line="278" w:lineRule="auto"/>
              <w:ind w:left="40" w:right="16"/>
              <w:rPr>
                <w:sz w:val="24"/>
              </w:rPr>
            </w:pPr>
            <w:r>
              <w:rPr>
                <w:sz w:val="24"/>
              </w:rPr>
              <w:t>7.</w:t>
            </w:r>
            <w:r>
              <w:rPr>
                <w:spacing w:val="-15"/>
                <w:sz w:val="24"/>
              </w:rPr>
              <w:t xml:space="preserve"> </w:t>
            </w:r>
            <w:r>
              <w:rPr>
                <w:sz w:val="24"/>
              </w:rPr>
              <w:t>Определение</w:t>
            </w:r>
            <w:r>
              <w:rPr>
                <w:spacing w:val="-15"/>
                <w:sz w:val="24"/>
              </w:rPr>
              <w:t xml:space="preserve"> </w:t>
            </w:r>
            <w:r>
              <w:rPr>
                <w:sz w:val="24"/>
              </w:rPr>
              <w:t>списка</w:t>
            </w:r>
            <w:r>
              <w:rPr>
                <w:spacing w:val="-15"/>
                <w:sz w:val="24"/>
              </w:rPr>
              <w:t xml:space="preserve"> </w:t>
            </w:r>
            <w:r>
              <w:rPr>
                <w:sz w:val="24"/>
              </w:rPr>
              <w:t>учебников</w:t>
            </w:r>
            <w:r>
              <w:rPr>
                <w:spacing w:val="-15"/>
                <w:sz w:val="24"/>
              </w:rPr>
              <w:t xml:space="preserve"> </w:t>
            </w:r>
            <w:r>
              <w:rPr>
                <w:sz w:val="24"/>
              </w:rPr>
              <w:t>и</w:t>
            </w:r>
            <w:r>
              <w:rPr>
                <w:spacing w:val="-15"/>
                <w:sz w:val="24"/>
              </w:rPr>
              <w:t xml:space="preserve"> </w:t>
            </w:r>
            <w:r>
              <w:rPr>
                <w:sz w:val="24"/>
              </w:rPr>
              <w:t>учебных</w:t>
            </w:r>
            <w:r>
              <w:rPr>
                <w:spacing w:val="-15"/>
                <w:sz w:val="24"/>
              </w:rPr>
              <w:t xml:space="preserve"> </w:t>
            </w:r>
            <w:r>
              <w:rPr>
                <w:sz w:val="24"/>
              </w:rPr>
              <w:t>пособий,</w:t>
            </w:r>
            <w:r>
              <w:rPr>
                <w:spacing w:val="-15"/>
                <w:sz w:val="24"/>
              </w:rPr>
              <w:t xml:space="preserve"> </w:t>
            </w:r>
            <w:r>
              <w:rPr>
                <w:sz w:val="24"/>
              </w:rPr>
              <w:t>используемых в образовательной деятельности в соответствии с ФГОС ООО ОВЗ</w:t>
            </w:r>
          </w:p>
        </w:tc>
      </w:tr>
      <w:tr w:rsidR="00ED113B">
        <w:trPr>
          <w:trHeight w:val="1471"/>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line="276" w:lineRule="auto"/>
              <w:ind w:left="40" w:right="23"/>
              <w:jc w:val="both"/>
              <w:rPr>
                <w:sz w:val="24"/>
              </w:rPr>
            </w:pPr>
            <w:r>
              <w:rPr>
                <w:sz w:val="24"/>
              </w:rPr>
              <w:t>8. Разработка локальных актов, устанавливающих требования к различным</w:t>
            </w:r>
            <w:r>
              <w:rPr>
                <w:spacing w:val="-15"/>
                <w:sz w:val="24"/>
              </w:rPr>
              <w:t xml:space="preserve"> </w:t>
            </w:r>
            <w:r>
              <w:rPr>
                <w:sz w:val="24"/>
              </w:rPr>
              <w:t>объектам</w:t>
            </w:r>
            <w:r>
              <w:rPr>
                <w:spacing w:val="-15"/>
                <w:sz w:val="24"/>
              </w:rPr>
              <w:t xml:space="preserve"> </w:t>
            </w:r>
            <w:r>
              <w:rPr>
                <w:sz w:val="24"/>
              </w:rPr>
              <w:t>инфраструктуры</w:t>
            </w:r>
            <w:r>
              <w:rPr>
                <w:spacing w:val="-15"/>
                <w:sz w:val="24"/>
              </w:rPr>
              <w:t xml:space="preserve"> </w:t>
            </w:r>
            <w:r>
              <w:rPr>
                <w:sz w:val="24"/>
              </w:rPr>
              <w:t>образовательной</w:t>
            </w:r>
            <w:r>
              <w:rPr>
                <w:spacing w:val="-15"/>
                <w:sz w:val="24"/>
              </w:rPr>
              <w:t xml:space="preserve"> </w:t>
            </w:r>
            <w:r>
              <w:rPr>
                <w:sz w:val="24"/>
              </w:rPr>
              <w:t>организации с учётом требований к необходимой и достаточной оснащённости учебной деятельности</w:t>
            </w:r>
          </w:p>
        </w:tc>
      </w:tr>
      <w:tr w:rsidR="00ED113B">
        <w:trPr>
          <w:trHeight w:val="3172"/>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numPr>
                <w:ilvl w:val="0"/>
                <w:numId w:val="1"/>
              </w:numPr>
              <w:tabs>
                <w:tab w:val="left" w:pos="267"/>
              </w:tabs>
              <w:spacing w:line="270" w:lineRule="exact"/>
              <w:ind w:left="267" w:hanging="227"/>
              <w:rPr>
                <w:sz w:val="24"/>
              </w:rPr>
            </w:pPr>
            <w:r>
              <w:rPr>
                <w:spacing w:val="-2"/>
                <w:sz w:val="24"/>
              </w:rPr>
              <w:t>Разработка:</w:t>
            </w:r>
          </w:p>
          <w:p w:rsidR="00ED113B" w:rsidRDefault="00F26E6D">
            <w:pPr>
              <w:pStyle w:val="TableParagraph"/>
              <w:numPr>
                <w:ilvl w:val="1"/>
                <w:numId w:val="1"/>
              </w:numPr>
              <w:tabs>
                <w:tab w:val="left" w:pos="340"/>
              </w:tabs>
              <w:spacing w:before="41"/>
              <w:ind w:left="340"/>
              <w:rPr>
                <w:sz w:val="24"/>
              </w:rPr>
            </w:pPr>
            <w:r>
              <w:rPr>
                <w:sz w:val="24"/>
              </w:rPr>
              <w:t>образовательных</w:t>
            </w:r>
            <w:r>
              <w:rPr>
                <w:spacing w:val="-7"/>
                <w:sz w:val="24"/>
              </w:rPr>
              <w:t xml:space="preserve"> </w:t>
            </w:r>
            <w:r>
              <w:rPr>
                <w:spacing w:val="-2"/>
                <w:sz w:val="24"/>
              </w:rPr>
              <w:t>программ;</w:t>
            </w:r>
          </w:p>
          <w:p w:rsidR="00ED113B" w:rsidRDefault="00F26E6D">
            <w:pPr>
              <w:pStyle w:val="TableParagraph"/>
              <w:numPr>
                <w:ilvl w:val="1"/>
                <w:numId w:val="1"/>
              </w:numPr>
              <w:tabs>
                <w:tab w:val="left" w:pos="342"/>
              </w:tabs>
              <w:spacing w:before="40"/>
              <w:ind w:left="342" w:hanging="302"/>
              <w:rPr>
                <w:sz w:val="24"/>
              </w:rPr>
            </w:pPr>
            <w:r>
              <w:rPr>
                <w:sz w:val="24"/>
              </w:rPr>
              <w:t>учебного</w:t>
            </w:r>
            <w:r>
              <w:rPr>
                <w:spacing w:val="-5"/>
                <w:sz w:val="24"/>
              </w:rPr>
              <w:t xml:space="preserve"> </w:t>
            </w:r>
            <w:r>
              <w:rPr>
                <w:spacing w:val="-2"/>
                <w:sz w:val="24"/>
              </w:rPr>
              <w:t>плана;</w:t>
            </w:r>
          </w:p>
          <w:p w:rsidR="00ED113B" w:rsidRDefault="00F26E6D">
            <w:pPr>
              <w:pStyle w:val="TableParagraph"/>
              <w:numPr>
                <w:ilvl w:val="1"/>
                <w:numId w:val="1"/>
              </w:numPr>
              <w:tabs>
                <w:tab w:val="left" w:pos="335"/>
              </w:tabs>
              <w:spacing w:before="44" w:line="276" w:lineRule="auto"/>
              <w:ind w:right="741" w:firstLine="0"/>
              <w:rPr>
                <w:sz w:val="24"/>
              </w:rPr>
            </w:pPr>
            <w:r>
              <w:rPr>
                <w:spacing w:val="-2"/>
                <w:sz w:val="24"/>
              </w:rPr>
              <w:t>рабочих</w:t>
            </w:r>
            <w:r>
              <w:rPr>
                <w:spacing w:val="-5"/>
                <w:sz w:val="24"/>
              </w:rPr>
              <w:t xml:space="preserve"> </w:t>
            </w:r>
            <w:r>
              <w:rPr>
                <w:spacing w:val="-2"/>
                <w:sz w:val="24"/>
              </w:rPr>
              <w:t>программ</w:t>
            </w:r>
            <w:r>
              <w:rPr>
                <w:spacing w:val="-3"/>
                <w:sz w:val="24"/>
              </w:rPr>
              <w:t xml:space="preserve"> </w:t>
            </w:r>
            <w:r>
              <w:rPr>
                <w:spacing w:val="-2"/>
                <w:sz w:val="24"/>
              </w:rPr>
              <w:t>учебных</w:t>
            </w:r>
            <w:r>
              <w:rPr>
                <w:spacing w:val="-5"/>
                <w:sz w:val="24"/>
              </w:rPr>
              <w:t xml:space="preserve"> </w:t>
            </w:r>
            <w:r>
              <w:rPr>
                <w:spacing w:val="-2"/>
                <w:sz w:val="24"/>
              </w:rPr>
              <w:t>предметов,</w:t>
            </w:r>
            <w:r>
              <w:rPr>
                <w:spacing w:val="-7"/>
                <w:sz w:val="24"/>
              </w:rPr>
              <w:t xml:space="preserve"> </w:t>
            </w:r>
            <w:r>
              <w:rPr>
                <w:spacing w:val="-2"/>
                <w:sz w:val="24"/>
              </w:rPr>
              <w:t>курсов,</w:t>
            </w:r>
            <w:r>
              <w:rPr>
                <w:spacing w:val="-6"/>
                <w:sz w:val="24"/>
              </w:rPr>
              <w:t xml:space="preserve"> </w:t>
            </w:r>
            <w:r>
              <w:rPr>
                <w:spacing w:val="-2"/>
                <w:sz w:val="24"/>
              </w:rPr>
              <w:t>дисциплин, модулей;</w:t>
            </w:r>
          </w:p>
          <w:p w:rsidR="00ED113B" w:rsidRDefault="00F26E6D">
            <w:pPr>
              <w:pStyle w:val="TableParagraph"/>
              <w:numPr>
                <w:ilvl w:val="1"/>
                <w:numId w:val="1"/>
              </w:numPr>
              <w:tabs>
                <w:tab w:val="left" w:pos="335"/>
              </w:tabs>
              <w:spacing w:line="275" w:lineRule="exact"/>
              <w:ind w:left="335" w:hanging="295"/>
              <w:rPr>
                <w:sz w:val="24"/>
              </w:rPr>
            </w:pPr>
            <w:r>
              <w:rPr>
                <w:spacing w:val="-4"/>
                <w:sz w:val="24"/>
              </w:rPr>
              <w:t>годового</w:t>
            </w:r>
            <w:r>
              <w:rPr>
                <w:spacing w:val="-2"/>
                <w:sz w:val="24"/>
              </w:rPr>
              <w:t xml:space="preserve"> </w:t>
            </w:r>
            <w:r>
              <w:rPr>
                <w:spacing w:val="-4"/>
                <w:sz w:val="24"/>
              </w:rPr>
              <w:t>календарного</w:t>
            </w:r>
            <w:r>
              <w:rPr>
                <w:spacing w:val="4"/>
                <w:sz w:val="24"/>
              </w:rPr>
              <w:t xml:space="preserve"> </w:t>
            </w:r>
            <w:r>
              <w:rPr>
                <w:spacing w:val="-4"/>
                <w:sz w:val="24"/>
              </w:rPr>
              <w:t>учебного</w:t>
            </w:r>
            <w:r>
              <w:rPr>
                <w:spacing w:val="3"/>
                <w:sz w:val="24"/>
              </w:rPr>
              <w:t xml:space="preserve"> </w:t>
            </w:r>
            <w:r>
              <w:rPr>
                <w:spacing w:val="-4"/>
                <w:sz w:val="24"/>
              </w:rPr>
              <w:t>графика;</w:t>
            </w:r>
          </w:p>
          <w:p w:rsidR="00ED113B" w:rsidRDefault="00F26E6D">
            <w:pPr>
              <w:pStyle w:val="TableParagraph"/>
              <w:numPr>
                <w:ilvl w:val="1"/>
                <w:numId w:val="1"/>
              </w:numPr>
              <w:tabs>
                <w:tab w:val="left" w:pos="340"/>
              </w:tabs>
              <w:spacing w:before="40"/>
              <w:ind w:left="340"/>
              <w:rPr>
                <w:sz w:val="24"/>
              </w:rPr>
            </w:pPr>
            <w:r>
              <w:rPr>
                <w:sz w:val="24"/>
              </w:rPr>
              <w:t>положений</w:t>
            </w:r>
            <w:r>
              <w:rPr>
                <w:spacing w:val="-4"/>
                <w:sz w:val="24"/>
              </w:rPr>
              <w:t xml:space="preserve"> </w:t>
            </w:r>
            <w:r>
              <w:rPr>
                <w:sz w:val="24"/>
              </w:rPr>
              <w:t>о</w:t>
            </w:r>
            <w:r>
              <w:rPr>
                <w:spacing w:val="-4"/>
                <w:sz w:val="24"/>
              </w:rPr>
              <w:t xml:space="preserve"> </w:t>
            </w:r>
            <w:r>
              <w:rPr>
                <w:sz w:val="24"/>
              </w:rPr>
              <w:t>внеурочной</w:t>
            </w:r>
            <w:r>
              <w:rPr>
                <w:spacing w:val="-4"/>
                <w:sz w:val="24"/>
              </w:rPr>
              <w:t xml:space="preserve"> </w:t>
            </w:r>
            <w:r>
              <w:rPr>
                <w:sz w:val="24"/>
              </w:rPr>
              <w:t>деятельности</w:t>
            </w:r>
            <w:r>
              <w:rPr>
                <w:spacing w:val="-4"/>
                <w:sz w:val="24"/>
              </w:rPr>
              <w:t xml:space="preserve"> </w:t>
            </w:r>
            <w:r>
              <w:rPr>
                <w:spacing w:val="-2"/>
                <w:sz w:val="24"/>
              </w:rPr>
              <w:t>обучающихся;</w:t>
            </w:r>
          </w:p>
          <w:p w:rsidR="00ED113B" w:rsidRDefault="00F26E6D">
            <w:pPr>
              <w:pStyle w:val="TableParagraph"/>
              <w:numPr>
                <w:ilvl w:val="1"/>
                <w:numId w:val="1"/>
              </w:numPr>
              <w:tabs>
                <w:tab w:val="left" w:pos="335"/>
              </w:tabs>
              <w:spacing w:before="10" w:line="310" w:lineRule="atLeast"/>
              <w:ind w:right="501" w:firstLine="0"/>
              <w:rPr>
                <w:sz w:val="24"/>
              </w:rPr>
            </w:pPr>
            <w:r>
              <w:rPr>
                <w:sz w:val="24"/>
              </w:rPr>
              <w:t xml:space="preserve">положения об организации текущей и итоговой оценки </w:t>
            </w:r>
            <w:r>
              <w:rPr>
                <w:spacing w:val="-2"/>
                <w:sz w:val="24"/>
              </w:rPr>
              <w:t xml:space="preserve">достижения обучающимися планируемых результатов освоения </w:t>
            </w:r>
            <w:r>
              <w:rPr>
                <w:sz w:val="24"/>
              </w:rPr>
              <w:t>адаптированной основной образовательной программы;</w:t>
            </w:r>
          </w:p>
        </w:tc>
      </w:tr>
      <w:tr w:rsidR="00ED113B">
        <w:trPr>
          <w:trHeight w:val="834"/>
        </w:trPr>
        <w:tc>
          <w:tcPr>
            <w:tcW w:w="2269" w:type="dxa"/>
            <w:vMerge w:val="restart"/>
          </w:tcPr>
          <w:p w:rsidR="00ED113B" w:rsidRDefault="00F26E6D">
            <w:pPr>
              <w:pStyle w:val="TableParagraph"/>
              <w:spacing w:line="276" w:lineRule="auto"/>
              <w:ind w:left="40" w:right="705"/>
              <w:rPr>
                <w:sz w:val="24"/>
              </w:rPr>
            </w:pPr>
            <w:r>
              <w:rPr>
                <w:spacing w:val="-2"/>
                <w:sz w:val="24"/>
              </w:rPr>
              <w:t>II.</w:t>
            </w:r>
            <w:r>
              <w:rPr>
                <w:spacing w:val="-13"/>
                <w:sz w:val="24"/>
              </w:rPr>
              <w:t xml:space="preserve"> </w:t>
            </w:r>
            <w:r>
              <w:rPr>
                <w:spacing w:val="-2"/>
                <w:sz w:val="24"/>
              </w:rPr>
              <w:t>Финансовое обеспечение введения</w:t>
            </w:r>
          </w:p>
          <w:p w:rsidR="00ED113B" w:rsidRDefault="00F26E6D">
            <w:pPr>
              <w:pStyle w:val="TableParagraph"/>
              <w:ind w:left="40"/>
              <w:rPr>
                <w:sz w:val="24"/>
              </w:rPr>
            </w:pPr>
            <w:r>
              <w:rPr>
                <w:sz w:val="24"/>
              </w:rPr>
              <w:t>ФГОС</w:t>
            </w:r>
            <w:r>
              <w:rPr>
                <w:spacing w:val="-3"/>
                <w:sz w:val="24"/>
              </w:rPr>
              <w:t xml:space="preserve"> </w:t>
            </w:r>
            <w:r>
              <w:rPr>
                <w:sz w:val="24"/>
              </w:rPr>
              <w:t>ООО</w:t>
            </w:r>
            <w:r>
              <w:rPr>
                <w:spacing w:val="-2"/>
                <w:sz w:val="24"/>
              </w:rPr>
              <w:t xml:space="preserve"> </w:t>
            </w:r>
            <w:r>
              <w:rPr>
                <w:spacing w:val="-5"/>
                <w:sz w:val="24"/>
              </w:rPr>
              <w:t>ОВЗ</w:t>
            </w:r>
          </w:p>
        </w:tc>
        <w:tc>
          <w:tcPr>
            <w:tcW w:w="7091" w:type="dxa"/>
          </w:tcPr>
          <w:p w:rsidR="00ED113B" w:rsidRDefault="00F26E6D">
            <w:pPr>
              <w:pStyle w:val="TableParagraph"/>
              <w:spacing w:line="276" w:lineRule="auto"/>
              <w:ind w:left="40" w:right="16"/>
              <w:rPr>
                <w:sz w:val="24"/>
              </w:rPr>
            </w:pPr>
            <w:r>
              <w:rPr>
                <w:spacing w:val="-2"/>
                <w:sz w:val="24"/>
              </w:rPr>
              <w:t>1.</w:t>
            </w:r>
            <w:r>
              <w:rPr>
                <w:spacing w:val="-8"/>
                <w:sz w:val="24"/>
              </w:rPr>
              <w:t xml:space="preserve"> </w:t>
            </w:r>
            <w:r>
              <w:rPr>
                <w:spacing w:val="-2"/>
                <w:sz w:val="24"/>
              </w:rPr>
              <w:t>Определение</w:t>
            </w:r>
            <w:r>
              <w:rPr>
                <w:spacing w:val="-9"/>
                <w:sz w:val="24"/>
              </w:rPr>
              <w:t xml:space="preserve"> </w:t>
            </w:r>
            <w:r>
              <w:rPr>
                <w:spacing w:val="-2"/>
                <w:sz w:val="24"/>
              </w:rPr>
              <w:t>объёма</w:t>
            </w:r>
            <w:r>
              <w:rPr>
                <w:spacing w:val="-7"/>
                <w:sz w:val="24"/>
              </w:rPr>
              <w:t xml:space="preserve"> </w:t>
            </w:r>
            <w:r>
              <w:rPr>
                <w:spacing w:val="-2"/>
                <w:sz w:val="24"/>
              </w:rPr>
              <w:t>расходов,</w:t>
            </w:r>
            <w:r>
              <w:rPr>
                <w:spacing w:val="-6"/>
                <w:sz w:val="24"/>
              </w:rPr>
              <w:t xml:space="preserve"> </w:t>
            </w:r>
            <w:r>
              <w:rPr>
                <w:spacing w:val="-2"/>
                <w:sz w:val="24"/>
              </w:rPr>
              <w:t>необходимых</w:t>
            </w:r>
            <w:r>
              <w:rPr>
                <w:spacing w:val="-6"/>
                <w:sz w:val="24"/>
              </w:rPr>
              <w:t xml:space="preserve"> </w:t>
            </w:r>
            <w:r>
              <w:rPr>
                <w:spacing w:val="-2"/>
                <w:sz w:val="24"/>
              </w:rPr>
              <w:t>для</w:t>
            </w:r>
            <w:r>
              <w:rPr>
                <w:spacing w:val="-7"/>
                <w:sz w:val="24"/>
              </w:rPr>
              <w:t xml:space="preserve"> </w:t>
            </w:r>
            <w:r>
              <w:rPr>
                <w:spacing w:val="-2"/>
                <w:sz w:val="24"/>
              </w:rPr>
              <w:t xml:space="preserve">реализации </w:t>
            </w:r>
            <w:r>
              <w:rPr>
                <w:sz w:val="24"/>
              </w:rPr>
              <w:t>АООП и достижения планируемых результатов</w:t>
            </w:r>
          </w:p>
        </w:tc>
      </w:tr>
      <w:tr w:rsidR="00ED113B">
        <w:trPr>
          <w:trHeight w:val="1139"/>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before="1" w:line="237" w:lineRule="auto"/>
              <w:ind w:left="40" w:right="16"/>
              <w:rPr>
                <w:sz w:val="24"/>
              </w:rPr>
            </w:pPr>
            <w:r>
              <w:rPr>
                <w:sz w:val="24"/>
              </w:rPr>
              <w:t>2. Корректировка</w:t>
            </w:r>
            <w:r>
              <w:rPr>
                <w:spacing w:val="-1"/>
                <w:sz w:val="24"/>
              </w:rPr>
              <w:t xml:space="preserve"> </w:t>
            </w:r>
            <w:r>
              <w:rPr>
                <w:sz w:val="24"/>
              </w:rPr>
              <w:t>локальных актов</w:t>
            </w:r>
            <w:r>
              <w:rPr>
                <w:spacing w:val="-1"/>
                <w:sz w:val="24"/>
              </w:rPr>
              <w:t xml:space="preserve"> </w:t>
            </w:r>
            <w:r>
              <w:rPr>
                <w:sz w:val="24"/>
              </w:rPr>
              <w:t>(внесение</w:t>
            </w:r>
            <w:r>
              <w:rPr>
                <w:spacing w:val="-1"/>
                <w:sz w:val="24"/>
              </w:rPr>
              <w:t xml:space="preserve"> </w:t>
            </w:r>
            <w:r>
              <w:rPr>
                <w:sz w:val="24"/>
              </w:rPr>
              <w:t>изменений в них), регламентирующих</w:t>
            </w:r>
            <w:r>
              <w:rPr>
                <w:spacing w:val="-7"/>
                <w:sz w:val="24"/>
              </w:rPr>
              <w:t xml:space="preserve"> </w:t>
            </w:r>
            <w:r>
              <w:rPr>
                <w:sz w:val="24"/>
              </w:rPr>
              <w:t>установление</w:t>
            </w:r>
            <w:r>
              <w:rPr>
                <w:spacing w:val="-12"/>
                <w:sz w:val="24"/>
              </w:rPr>
              <w:t xml:space="preserve"> </w:t>
            </w:r>
            <w:r>
              <w:rPr>
                <w:sz w:val="24"/>
              </w:rPr>
              <w:t>заработной</w:t>
            </w:r>
            <w:r>
              <w:rPr>
                <w:spacing w:val="-12"/>
                <w:sz w:val="24"/>
              </w:rPr>
              <w:t xml:space="preserve"> </w:t>
            </w:r>
            <w:r>
              <w:rPr>
                <w:sz w:val="24"/>
              </w:rPr>
              <w:t>платы</w:t>
            </w:r>
            <w:r>
              <w:rPr>
                <w:spacing w:val="-11"/>
                <w:sz w:val="24"/>
              </w:rPr>
              <w:t xml:space="preserve"> </w:t>
            </w:r>
            <w:r>
              <w:rPr>
                <w:sz w:val="24"/>
              </w:rPr>
              <w:t>работников образовательной организации, в том числе стимулирующих надбавок и доплат, порядка и размеров премирования</w:t>
            </w:r>
          </w:p>
        </w:tc>
      </w:tr>
      <w:tr w:rsidR="00ED113B">
        <w:trPr>
          <w:trHeight w:val="972"/>
        </w:trPr>
        <w:tc>
          <w:tcPr>
            <w:tcW w:w="2269" w:type="dxa"/>
            <w:vMerge w:val="restart"/>
          </w:tcPr>
          <w:p w:rsidR="00ED113B" w:rsidRDefault="00F26E6D">
            <w:pPr>
              <w:pStyle w:val="TableParagraph"/>
              <w:ind w:left="40" w:right="62"/>
              <w:rPr>
                <w:sz w:val="24"/>
              </w:rPr>
            </w:pPr>
            <w:r>
              <w:rPr>
                <w:spacing w:val="-2"/>
                <w:sz w:val="24"/>
              </w:rPr>
              <w:t>III.</w:t>
            </w:r>
            <w:r>
              <w:rPr>
                <w:spacing w:val="-13"/>
                <w:sz w:val="24"/>
              </w:rPr>
              <w:t xml:space="preserve"> </w:t>
            </w:r>
            <w:r>
              <w:rPr>
                <w:spacing w:val="-2"/>
                <w:sz w:val="24"/>
              </w:rPr>
              <w:t xml:space="preserve">Организационное обеспечение </w:t>
            </w:r>
            <w:r>
              <w:rPr>
                <w:sz w:val="24"/>
              </w:rPr>
              <w:t>введения ФГОС ООО ОВЗ</w:t>
            </w:r>
          </w:p>
        </w:tc>
        <w:tc>
          <w:tcPr>
            <w:tcW w:w="7091" w:type="dxa"/>
          </w:tcPr>
          <w:p w:rsidR="00ED113B" w:rsidRDefault="00F26E6D">
            <w:pPr>
              <w:pStyle w:val="TableParagraph"/>
              <w:ind w:left="40" w:right="16"/>
              <w:rPr>
                <w:sz w:val="24"/>
              </w:rPr>
            </w:pPr>
            <w:r>
              <w:rPr>
                <w:sz w:val="24"/>
              </w:rPr>
              <w:t>1. Обеспечение координации взаимодействия участников образовательных</w:t>
            </w:r>
            <w:r>
              <w:rPr>
                <w:spacing w:val="-14"/>
                <w:sz w:val="24"/>
              </w:rPr>
              <w:t xml:space="preserve"> </w:t>
            </w:r>
            <w:r>
              <w:rPr>
                <w:sz w:val="24"/>
              </w:rPr>
              <w:t>отношений</w:t>
            </w:r>
            <w:r>
              <w:rPr>
                <w:spacing w:val="-15"/>
                <w:sz w:val="24"/>
              </w:rPr>
              <w:t xml:space="preserve"> </w:t>
            </w:r>
            <w:r>
              <w:rPr>
                <w:sz w:val="24"/>
              </w:rPr>
              <w:t>по</w:t>
            </w:r>
            <w:r>
              <w:rPr>
                <w:spacing w:val="-15"/>
                <w:sz w:val="24"/>
              </w:rPr>
              <w:t xml:space="preserve"> </w:t>
            </w:r>
            <w:r>
              <w:rPr>
                <w:sz w:val="24"/>
              </w:rPr>
              <w:t>организации</w:t>
            </w:r>
            <w:r>
              <w:rPr>
                <w:spacing w:val="-12"/>
                <w:sz w:val="24"/>
              </w:rPr>
              <w:t xml:space="preserve"> </w:t>
            </w:r>
            <w:r>
              <w:rPr>
                <w:sz w:val="24"/>
              </w:rPr>
              <w:t>введения</w:t>
            </w:r>
            <w:r>
              <w:rPr>
                <w:spacing w:val="-14"/>
                <w:sz w:val="24"/>
              </w:rPr>
              <w:t xml:space="preserve"> </w:t>
            </w:r>
            <w:r>
              <w:rPr>
                <w:sz w:val="24"/>
              </w:rPr>
              <w:t>ФОП</w:t>
            </w:r>
            <w:r>
              <w:rPr>
                <w:spacing w:val="-14"/>
                <w:sz w:val="24"/>
              </w:rPr>
              <w:t xml:space="preserve"> </w:t>
            </w:r>
            <w:r>
              <w:rPr>
                <w:sz w:val="24"/>
              </w:rPr>
              <w:t xml:space="preserve">ООО </w:t>
            </w:r>
            <w:r>
              <w:rPr>
                <w:spacing w:val="-4"/>
                <w:sz w:val="24"/>
              </w:rPr>
              <w:t>ОВЗ</w:t>
            </w:r>
          </w:p>
        </w:tc>
      </w:tr>
      <w:tr w:rsidR="00ED113B">
        <w:trPr>
          <w:trHeight w:val="839"/>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tabs>
                <w:tab w:val="left" w:pos="618"/>
                <w:tab w:val="left" w:pos="2130"/>
                <w:tab w:val="left" w:pos="2662"/>
                <w:tab w:val="left" w:pos="4193"/>
                <w:tab w:val="left" w:pos="5438"/>
              </w:tabs>
              <w:spacing w:line="237" w:lineRule="auto"/>
              <w:ind w:left="40" w:right="27"/>
              <w:rPr>
                <w:sz w:val="24"/>
              </w:rPr>
            </w:pPr>
            <w:r>
              <w:rPr>
                <w:spacing w:val="-6"/>
                <w:sz w:val="24"/>
              </w:rPr>
              <w:t>2.</w:t>
            </w:r>
            <w:r>
              <w:rPr>
                <w:sz w:val="24"/>
              </w:rPr>
              <w:tab/>
            </w:r>
            <w:r>
              <w:rPr>
                <w:spacing w:val="-2"/>
                <w:sz w:val="24"/>
              </w:rPr>
              <w:t>Разработка</w:t>
            </w:r>
            <w:r>
              <w:rPr>
                <w:sz w:val="24"/>
              </w:rPr>
              <w:tab/>
            </w:r>
            <w:r>
              <w:rPr>
                <w:spacing w:val="-10"/>
                <w:sz w:val="24"/>
              </w:rPr>
              <w:t>и</w:t>
            </w:r>
            <w:r>
              <w:rPr>
                <w:sz w:val="24"/>
              </w:rPr>
              <w:tab/>
            </w:r>
            <w:r>
              <w:rPr>
                <w:spacing w:val="-2"/>
                <w:sz w:val="24"/>
              </w:rPr>
              <w:t>реализация</w:t>
            </w:r>
            <w:r>
              <w:rPr>
                <w:sz w:val="24"/>
              </w:rPr>
              <w:tab/>
            </w:r>
            <w:r>
              <w:rPr>
                <w:spacing w:val="-2"/>
                <w:sz w:val="24"/>
              </w:rPr>
              <w:t>моделей</w:t>
            </w:r>
            <w:r>
              <w:rPr>
                <w:sz w:val="24"/>
              </w:rPr>
              <w:tab/>
            </w:r>
            <w:r>
              <w:rPr>
                <w:spacing w:val="-4"/>
                <w:sz w:val="24"/>
              </w:rPr>
              <w:t xml:space="preserve">взаимодействия </w:t>
            </w:r>
            <w:r>
              <w:rPr>
                <w:sz w:val="24"/>
              </w:rPr>
              <w:t>образовательных</w:t>
            </w:r>
            <w:r>
              <w:rPr>
                <w:spacing w:val="32"/>
                <w:sz w:val="24"/>
              </w:rPr>
              <w:t xml:space="preserve">  </w:t>
            </w:r>
            <w:r>
              <w:rPr>
                <w:sz w:val="24"/>
              </w:rPr>
              <w:t>организаций</w:t>
            </w:r>
            <w:r>
              <w:rPr>
                <w:spacing w:val="35"/>
                <w:sz w:val="24"/>
              </w:rPr>
              <w:t xml:space="preserve">  </w:t>
            </w:r>
            <w:r>
              <w:rPr>
                <w:sz w:val="24"/>
              </w:rPr>
              <w:t>и</w:t>
            </w:r>
            <w:r>
              <w:rPr>
                <w:spacing w:val="33"/>
                <w:sz w:val="24"/>
              </w:rPr>
              <w:t xml:space="preserve">  </w:t>
            </w:r>
            <w:r>
              <w:rPr>
                <w:sz w:val="24"/>
              </w:rPr>
              <w:t>организаций</w:t>
            </w:r>
            <w:r>
              <w:rPr>
                <w:spacing w:val="36"/>
                <w:sz w:val="24"/>
              </w:rPr>
              <w:t xml:space="preserve">  </w:t>
            </w:r>
            <w:r>
              <w:rPr>
                <w:spacing w:val="-2"/>
                <w:sz w:val="24"/>
              </w:rPr>
              <w:t>дополнительного</w:t>
            </w:r>
          </w:p>
          <w:p w:rsidR="00ED113B" w:rsidRDefault="00F26E6D">
            <w:pPr>
              <w:pStyle w:val="TableParagraph"/>
              <w:tabs>
                <w:tab w:val="left" w:pos="1824"/>
                <w:tab w:val="left" w:pos="4050"/>
                <w:tab w:val="left" w:pos="5842"/>
              </w:tabs>
              <w:spacing w:line="273" w:lineRule="exact"/>
              <w:ind w:left="40"/>
              <w:rPr>
                <w:sz w:val="24"/>
              </w:rPr>
            </w:pPr>
            <w:r>
              <w:rPr>
                <w:spacing w:val="-2"/>
                <w:sz w:val="24"/>
              </w:rPr>
              <w:t>образования,</w:t>
            </w:r>
            <w:r>
              <w:rPr>
                <w:sz w:val="24"/>
              </w:rPr>
              <w:tab/>
            </w:r>
            <w:r>
              <w:rPr>
                <w:spacing w:val="-2"/>
                <w:sz w:val="24"/>
              </w:rPr>
              <w:t>обеспечивающих</w:t>
            </w:r>
            <w:r>
              <w:rPr>
                <w:sz w:val="24"/>
              </w:rPr>
              <w:tab/>
            </w:r>
            <w:r>
              <w:rPr>
                <w:spacing w:val="-2"/>
                <w:sz w:val="24"/>
              </w:rPr>
              <w:t>организацию</w:t>
            </w:r>
            <w:r>
              <w:rPr>
                <w:sz w:val="24"/>
              </w:rPr>
              <w:tab/>
            </w:r>
            <w:r>
              <w:rPr>
                <w:spacing w:val="-2"/>
                <w:sz w:val="24"/>
              </w:rPr>
              <w:t>внеурочной</w:t>
            </w:r>
          </w:p>
        </w:tc>
      </w:tr>
      <w:tr w:rsidR="00ED113B">
        <w:trPr>
          <w:trHeight w:val="1120"/>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line="237" w:lineRule="auto"/>
              <w:ind w:left="40" w:right="25"/>
              <w:jc w:val="both"/>
              <w:rPr>
                <w:sz w:val="24"/>
              </w:rPr>
            </w:pPr>
            <w:r>
              <w:rPr>
                <w:sz w:val="24"/>
              </w:rPr>
              <w:t>3. Разработка и реализация системы мониторинга образовательных потребностей обучающихся и родителей (законных</w:t>
            </w:r>
            <w:r>
              <w:rPr>
                <w:spacing w:val="40"/>
                <w:sz w:val="24"/>
              </w:rPr>
              <w:t xml:space="preserve"> </w:t>
            </w:r>
            <w:r>
              <w:rPr>
                <w:sz w:val="24"/>
              </w:rPr>
              <w:t>представителей) по использованию часов вариативной части учебного плана и внеурочной деятельности</w:t>
            </w:r>
          </w:p>
        </w:tc>
      </w:tr>
      <w:tr w:rsidR="00ED113B">
        <w:trPr>
          <w:trHeight w:val="688"/>
        </w:trPr>
        <w:tc>
          <w:tcPr>
            <w:tcW w:w="2269" w:type="dxa"/>
            <w:tcBorders>
              <w:bottom w:val="nil"/>
            </w:tcBorders>
          </w:tcPr>
          <w:p w:rsidR="00ED113B" w:rsidRDefault="00F26E6D">
            <w:pPr>
              <w:pStyle w:val="TableParagraph"/>
              <w:ind w:left="40" w:right="932"/>
              <w:rPr>
                <w:sz w:val="24"/>
              </w:rPr>
            </w:pPr>
            <w:r>
              <w:rPr>
                <w:spacing w:val="-6"/>
                <w:sz w:val="24"/>
              </w:rPr>
              <w:t>IV.</w:t>
            </w:r>
            <w:r>
              <w:rPr>
                <w:spacing w:val="-13"/>
                <w:sz w:val="24"/>
              </w:rPr>
              <w:t xml:space="preserve"> </w:t>
            </w:r>
            <w:r>
              <w:rPr>
                <w:spacing w:val="-6"/>
                <w:sz w:val="24"/>
              </w:rPr>
              <w:t xml:space="preserve">Кадровое </w:t>
            </w:r>
            <w:r>
              <w:rPr>
                <w:spacing w:val="-2"/>
                <w:sz w:val="24"/>
              </w:rPr>
              <w:t>обеспечение</w:t>
            </w:r>
          </w:p>
        </w:tc>
        <w:tc>
          <w:tcPr>
            <w:tcW w:w="7091" w:type="dxa"/>
          </w:tcPr>
          <w:p w:rsidR="00ED113B" w:rsidRDefault="00F26E6D">
            <w:pPr>
              <w:pStyle w:val="TableParagraph"/>
              <w:ind w:left="40" w:right="124"/>
              <w:rPr>
                <w:sz w:val="24"/>
              </w:rPr>
            </w:pPr>
            <w:r>
              <w:rPr>
                <w:sz w:val="24"/>
              </w:rPr>
              <w:t>1.</w:t>
            </w:r>
            <w:r>
              <w:rPr>
                <w:spacing w:val="-15"/>
                <w:sz w:val="24"/>
              </w:rPr>
              <w:t xml:space="preserve"> </w:t>
            </w:r>
            <w:r>
              <w:rPr>
                <w:sz w:val="24"/>
              </w:rPr>
              <w:t>Анализ</w:t>
            </w:r>
            <w:r>
              <w:rPr>
                <w:spacing w:val="-15"/>
                <w:sz w:val="24"/>
              </w:rPr>
              <w:t xml:space="preserve"> </w:t>
            </w:r>
            <w:r>
              <w:rPr>
                <w:sz w:val="24"/>
              </w:rPr>
              <w:t>кадрового</w:t>
            </w:r>
            <w:r>
              <w:rPr>
                <w:spacing w:val="-15"/>
                <w:sz w:val="24"/>
              </w:rPr>
              <w:t xml:space="preserve"> </w:t>
            </w:r>
            <w:r>
              <w:rPr>
                <w:sz w:val="24"/>
              </w:rPr>
              <w:t>обеспечения</w:t>
            </w:r>
            <w:r>
              <w:rPr>
                <w:spacing w:val="-15"/>
                <w:sz w:val="24"/>
              </w:rPr>
              <w:t xml:space="preserve"> </w:t>
            </w:r>
            <w:r>
              <w:rPr>
                <w:sz w:val="24"/>
              </w:rPr>
              <w:t>введения</w:t>
            </w:r>
            <w:r>
              <w:rPr>
                <w:spacing w:val="-15"/>
                <w:sz w:val="24"/>
              </w:rPr>
              <w:t xml:space="preserve"> </w:t>
            </w:r>
            <w:r>
              <w:rPr>
                <w:sz w:val="24"/>
              </w:rPr>
              <w:t>и</w:t>
            </w:r>
            <w:r>
              <w:rPr>
                <w:spacing w:val="-15"/>
                <w:sz w:val="24"/>
              </w:rPr>
              <w:t xml:space="preserve"> </w:t>
            </w:r>
            <w:r>
              <w:rPr>
                <w:sz w:val="24"/>
              </w:rPr>
              <w:t>реализации</w:t>
            </w:r>
            <w:r>
              <w:rPr>
                <w:spacing w:val="-15"/>
                <w:sz w:val="24"/>
              </w:rPr>
              <w:t xml:space="preserve"> </w:t>
            </w:r>
            <w:r>
              <w:rPr>
                <w:sz w:val="24"/>
              </w:rPr>
              <w:t>ФГОС ООО ОВЗ</w:t>
            </w:r>
          </w:p>
        </w:tc>
      </w:tr>
    </w:tbl>
    <w:p w:rsidR="00ED113B" w:rsidRDefault="00ED113B">
      <w:pPr>
        <w:pStyle w:val="TableParagraph"/>
        <w:rPr>
          <w:sz w:val="24"/>
        </w:rPr>
        <w:sectPr w:rsidR="00ED113B">
          <w:type w:val="continuous"/>
          <w:pgSz w:w="11910" w:h="16840"/>
          <w:pgMar w:top="1100" w:right="283" w:bottom="1625" w:left="1133" w:header="0" w:footer="946" w:gutter="0"/>
          <w:cols w:space="720"/>
        </w:sectPr>
      </w:pPr>
    </w:p>
    <w:tbl>
      <w:tblPr>
        <w:tblStyle w:val="TableNormal"/>
        <w:tblW w:w="0" w:type="auto"/>
        <w:tblInd w:w="7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9"/>
        <w:gridCol w:w="7091"/>
      </w:tblGrid>
      <w:tr w:rsidR="00ED113B">
        <w:trPr>
          <w:trHeight w:val="1122"/>
        </w:trPr>
        <w:tc>
          <w:tcPr>
            <w:tcW w:w="2269" w:type="dxa"/>
            <w:vMerge w:val="restart"/>
            <w:tcBorders>
              <w:top w:val="nil"/>
            </w:tcBorders>
          </w:tcPr>
          <w:p w:rsidR="00ED113B" w:rsidRDefault="00F26E6D">
            <w:pPr>
              <w:pStyle w:val="TableParagraph"/>
              <w:ind w:left="40" w:right="558"/>
              <w:rPr>
                <w:sz w:val="24"/>
              </w:rPr>
            </w:pPr>
            <w:r>
              <w:rPr>
                <w:sz w:val="24"/>
              </w:rPr>
              <w:lastRenderedPageBreak/>
              <w:t>введения</w:t>
            </w:r>
            <w:r>
              <w:rPr>
                <w:spacing w:val="-15"/>
                <w:sz w:val="24"/>
              </w:rPr>
              <w:t xml:space="preserve"> </w:t>
            </w:r>
            <w:r>
              <w:rPr>
                <w:sz w:val="24"/>
              </w:rPr>
              <w:t>ФГОС ООО ОВЗ</w:t>
            </w:r>
          </w:p>
        </w:tc>
        <w:tc>
          <w:tcPr>
            <w:tcW w:w="7091" w:type="dxa"/>
          </w:tcPr>
          <w:p w:rsidR="00ED113B" w:rsidRDefault="00F26E6D">
            <w:pPr>
              <w:pStyle w:val="TableParagraph"/>
              <w:spacing w:before="1" w:line="237" w:lineRule="auto"/>
              <w:ind w:left="40" w:right="88"/>
              <w:jc w:val="both"/>
              <w:rPr>
                <w:sz w:val="24"/>
              </w:rPr>
            </w:pPr>
            <w:r>
              <w:rPr>
                <w:sz w:val="24"/>
              </w:rPr>
              <w:t>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ООО</w:t>
            </w:r>
            <w:r>
              <w:rPr>
                <w:spacing w:val="40"/>
                <w:sz w:val="24"/>
              </w:rPr>
              <w:t xml:space="preserve"> </w:t>
            </w:r>
            <w:r>
              <w:rPr>
                <w:spacing w:val="-4"/>
                <w:sz w:val="24"/>
              </w:rPr>
              <w:t>ОВЗ</w:t>
            </w:r>
          </w:p>
        </w:tc>
      </w:tr>
      <w:tr w:rsidR="00ED113B">
        <w:trPr>
          <w:trHeight w:val="832"/>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line="274" w:lineRule="exact"/>
              <w:ind w:left="40" w:right="23"/>
              <w:jc w:val="both"/>
              <w:rPr>
                <w:sz w:val="24"/>
              </w:rPr>
            </w:pPr>
            <w:r>
              <w:rPr>
                <w:sz w:val="24"/>
              </w:rPr>
              <w:t>3. Разработка (корректировка) плана методической работы (внутришкольного повышения квалификации) с ориентацией на проблемы введения ФГОС ООО ОВЗ</w:t>
            </w:r>
          </w:p>
        </w:tc>
      </w:tr>
      <w:tr w:rsidR="00ED113B">
        <w:trPr>
          <w:trHeight w:val="558"/>
        </w:trPr>
        <w:tc>
          <w:tcPr>
            <w:tcW w:w="2269" w:type="dxa"/>
            <w:vMerge w:val="restart"/>
          </w:tcPr>
          <w:p w:rsidR="00ED113B" w:rsidRDefault="00F26E6D">
            <w:pPr>
              <w:pStyle w:val="TableParagraph"/>
              <w:spacing w:line="237" w:lineRule="auto"/>
              <w:ind w:left="40" w:right="63"/>
              <w:rPr>
                <w:sz w:val="24"/>
              </w:rPr>
            </w:pPr>
            <w:r>
              <w:rPr>
                <w:spacing w:val="-2"/>
                <w:sz w:val="24"/>
              </w:rPr>
              <w:t>V.</w:t>
            </w:r>
            <w:r>
              <w:rPr>
                <w:spacing w:val="-13"/>
                <w:sz w:val="24"/>
              </w:rPr>
              <w:t xml:space="preserve"> </w:t>
            </w:r>
            <w:r>
              <w:rPr>
                <w:spacing w:val="-2"/>
                <w:sz w:val="24"/>
              </w:rPr>
              <w:t xml:space="preserve">Информационное обеспечение </w:t>
            </w:r>
            <w:r>
              <w:rPr>
                <w:sz w:val="24"/>
              </w:rPr>
              <w:t>введения ФГОС ООО ОВЗ</w:t>
            </w:r>
          </w:p>
        </w:tc>
        <w:tc>
          <w:tcPr>
            <w:tcW w:w="7091" w:type="dxa"/>
          </w:tcPr>
          <w:p w:rsidR="00ED113B" w:rsidRDefault="00F26E6D">
            <w:pPr>
              <w:pStyle w:val="TableParagraph"/>
              <w:tabs>
                <w:tab w:val="left" w:pos="570"/>
                <w:tab w:val="left" w:pos="2151"/>
                <w:tab w:val="left" w:pos="2739"/>
                <w:tab w:val="left" w:pos="3634"/>
                <w:tab w:val="left" w:pos="5683"/>
              </w:tabs>
              <w:spacing w:line="274" w:lineRule="exact"/>
              <w:ind w:left="40" w:right="124"/>
              <w:rPr>
                <w:sz w:val="24"/>
              </w:rPr>
            </w:pPr>
            <w:r>
              <w:rPr>
                <w:spacing w:val="-6"/>
                <w:sz w:val="24"/>
              </w:rPr>
              <w:t>1.</w:t>
            </w:r>
            <w:r>
              <w:rPr>
                <w:sz w:val="24"/>
              </w:rPr>
              <w:tab/>
            </w:r>
            <w:r>
              <w:rPr>
                <w:spacing w:val="-2"/>
                <w:sz w:val="24"/>
              </w:rPr>
              <w:t>Размещение</w:t>
            </w:r>
            <w:r>
              <w:rPr>
                <w:sz w:val="24"/>
              </w:rPr>
              <w:tab/>
            </w:r>
            <w:r>
              <w:rPr>
                <w:spacing w:val="-6"/>
                <w:sz w:val="24"/>
              </w:rPr>
              <w:t>на</w:t>
            </w:r>
            <w:r>
              <w:rPr>
                <w:sz w:val="24"/>
              </w:rPr>
              <w:tab/>
            </w:r>
            <w:r>
              <w:rPr>
                <w:spacing w:val="-4"/>
                <w:sz w:val="24"/>
              </w:rPr>
              <w:t>сайте</w:t>
            </w:r>
            <w:r>
              <w:rPr>
                <w:sz w:val="24"/>
              </w:rPr>
              <w:tab/>
            </w:r>
            <w:r>
              <w:rPr>
                <w:spacing w:val="-2"/>
                <w:sz w:val="24"/>
              </w:rPr>
              <w:t>образовательной</w:t>
            </w:r>
            <w:r>
              <w:rPr>
                <w:sz w:val="24"/>
              </w:rPr>
              <w:tab/>
            </w:r>
            <w:r>
              <w:rPr>
                <w:spacing w:val="-4"/>
                <w:sz w:val="24"/>
              </w:rPr>
              <w:t xml:space="preserve">организации </w:t>
            </w:r>
            <w:r>
              <w:rPr>
                <w:sz w:val="24"/>
              </w:rPr>
              <w:t>информационных материалов о введении ФГОС ООО ОВЗ</w:t>
            </w:r>
          </w:p>
        </w:tc>
      </w:tr>
      <w:tr w:rsidR="00ED113B">
        <w:trPr>
          <w:trHeight w:val="839"/>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line="274" w:lineRule="exact"/>
              <w:ind w:left="40" w:right="123"/>
              <w:jc w:val="both"/>
              <w:rPr>
                <w:sz w:val="24"/>
              </w:rPr>
            </w:pPr>
            <w:r>
              <w:rPr>
                <w:spacing w:val="-2"/>
                <w:sz w:val="24"/>
              </w:rPr>
              <w:t>2. Широкое информирование</w:t>
            </w:r>
            <w:r>
              <w:rPr>
                <w:spacing w:val="-3"/>
                <w:sz w:val="24"/>
              </w:rPr>
              <w:t xml:space="preserve"> </w:t>
            </w:r>
            <w:r>
              <w:rPr>
                <w:spacing w:val="-2"/>
                <w:sz w:val="24"/>
              </w:rPr>
              <w:t xml:space="preserve">родителей (законных представителей) </w:t>
            </w:r>
            <w:r>
              <w:rPr>
                <w:sz w:val="24"/>
              </w:rPr>
              <w:t>как участников образовательного процесса о введении и реализации ФГОС ООО ОВЗ</w:t>
            </w:r>
          </w:p>
        </w:tc>
      </w:tr>
      <w:tr w:rsidR="00ED113B">
        <w:trPr>
          <w:trHeight w:val="847"/>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line="237" w:lineRule="auto"/>
              <w:ind w:left="40" w:right="124"/>
              <w:rPr>
                <w:sz w:val="24"/>
              </w:rPr>
            </w:pPr>
            <w:r>
              <w:rPr>
                <w:sz w:val="24"/>
              </w:rPr>
              <w:t>3. Обеспечение публичной отчётности образовательной организации</w:t>
            </w:r>
            <w:r>
              <w:rPr>
                <w:spacing w:val="-12"/>
                <w:sz w:val="24"/>
              </w:rPr>
              <w:t xml:space="preserve"> </w:t>
            </w:r>
            <w:r>
              <w:rPr>
                <w:sz w:val="24"/>
              </w:rPr>
              <w:t>о</w:t>
            </w:r>
            <w:r>
              <w:rPr>
                <w:spacing w:val="-13"/>
                <w:sz w:val="24"/>
              </w:rPr>
              <w:t xml:space="preserve"> </w:t>
            </w:r>
            <w:r>
              <w:rPr>
                <w:sz w:val="24"/>
              </w:rPr>
              <w:t>ходе</w:t>
            </w:r>
            <w:r>
              <w:rPr>
                <w:spacing w:val="-15"/>
                <w:sz w:val="24"/>
              </w:rPr>
              <w:t xml:space="preserve"> </w:t>
            </w:r>
            <w:r>
              <w:rPr>
                <w:sz w:val="24"/>
              </w:rPr>
              <w:t>и</w:t>
            </w:r>
            <w:r>
              <w:rPr>
                <w:spacing w:val="-10"/>
                <w:sz w:val="24"/>
              </w:rPr>
              <w:t xml:space="preserve"> </w:t>
            </w:r>
            <w:r>
              <w:rPr>
                <w:sz w:val="24"/>
              </w:rPr>
              <w:t>результатах</w:t>
            </w:r>
            <w:r>
              <w:rPr>
                <w:spacing w:val="-10"/>
                <w:sz w:val="24"/>
              </w:rPr>
              <w:t xml:space="preserve"> </w:t>
            </w:r>
            <w:r>
              <w:rPr>
                <w:sz w:val="24"/>
              </w:rPr>
              <w:t>введения</w:t>
            </w:r>
            <w:r>
              <w:rPr>
                <w:spacing w:val="-13"/>
                <w:sz w:val="24"/>
              </w:rPr>
              <w:t xml:space="preserve"> </w:t>
            </w:r>
            <w:r>
              <w:rPr>
                <w:sz w:val="24"/>
              </w:rPr>
              <w:t>и</w:t>
            </w:r>
            <w:r>
              <w:rPr>
                <w:spacing w:val="-12"/>
                <w:sz w:val="24"/>
              </w:rPr>
              <w:t xml:space="preserve"> </w:t>
            </w:r>
            <w:r>
              <w:rPr>
                <w:sz w:val="24"/>
              </w:rPr>
              <w:t>реализации</w:t>
            </w:r>
            <w:r>
              <w:rPr>
                <w:spacing w:val="-8"/>
                <w:sz w:val="24"/>
              </w:rPr>
              <w:t xml:space="preserve"> </w:t>
            </w:r>
            <w:r>
              <w:rPr>
                <w:sz w:val="24"/>
              </w:rPr>
              <w:t>ФГОС ООО ОВЗ</w:t>
            </w:r>
          </w:p>
        </w:tc>
      </w:tr>
      <w:tr w:rsidR="00ED113B">
        <w:trPr>
          <w:trHeight w:val="688"/>
        </w:trPr>
        <w:tc>
          <w:tcPr>
            <w:tcW w:w="2269" w:type="dxa"/>
            <w:vMerge w:val="restart"/>
          </w:tcPr>
          <w:p w:rsidR="00ED113B" w:rsidRDefault="00F26E6D">
            <w:pPr>
              <w:pStyle w:val="TableParagraph"/>
              <w:spacing w:line="237" w:lineRule="auto"/>
              <w:ind w:left="40" w:right="418"/>
              <w:rPr>
                <w:sz w:val="24"/>
              </w:rPr>
            </w:pPr>
            <w:r>
              <w:rPr>
                <w:spacing w:val="-2"/>
                <w:sz w:val="24"/>
              </w:rPr>
              <w:t>VI.</w:t>
            </w:r>
            <w:r>
              <w:rPr>
                <w:spacing w:val="-13"/>
                <w:sz w:val="24"/>
              </w:rPr>
              <w:t xml:space="preserve"> </w:t>
            </w:r>
            <w:r>
              <w:rPr>
                <w:spacing w:val="-2"/>
                <w:sz w:val="24"/>
              </w:rPr>
              <w:t>Материально-техническое обеспечение</w:t>
            </w:r>
          </w:p>
          <w:p w:rsidR="00ED113B" w:rsidRDefault="00F26E6D">
            <w:pPr>
              <w:pStyle w:val="TableParagraph"/>
              <w:spacing w:before="40" w:line="276" w:lineRule="auto"/>
              <w:ind w:left="40" w:right="558"/>
              <w:rPr>
                <w:sz w:val="24"/>
              </w:rPr>
            </w:pPr>
            <w:r>
              <w:rPr>
                <w:sz w:val="24"/>
              </w:rPr>
              <w:t>введения</w:t>
            </w:r>
            <w:r>
              <w:rPr>
                <w:spacing w:val="-15"/>
                <w:sz w:val="24"/>
              </w:rPr>
              <w:t xml:space="preserve"> </w:t>
            </w:r>
            <w:r>
              <w:rPr>
                <w:sz w:val="24"/>
              </w:rPr>
              <w:t>ФГОС ООО ОВЗ</w:t>
            </w:r>
          </w:p>
        </w:tc>
        <w:tc>
          <w:tcPr>
            <w:tcW w:w="7091" w:type="dxa"/>
          </w:tcPr>
          <w:p w:rsidR="00ED113B" w:rsidRDefault="00F26E6D">
            <w:pPr>
              <w:pStyle w:val="TableParagraph"/>
              <w:tabs>
                <w:tab w:val="left" w:pos="582"/>
                <w:tab w:val="left" w:pos="2576"/>
                <w:tab w:val="left" w:pos="5674"/>
              </w:tabs>
              <w:spacing w:line="237" w:lineRule="auto"/>
              <w:ind w:left="40" w:right="125"/>
              <w:rPr>
                <w:sz w:val="24"/>
              </w:rPr>
            </w:pPr>
            <w:r>
              <w:rPr>
                <w:spacing w:val="-6"/>
                <w:sz w:val="24"/>
              </w:rPr>
              <w:t>1.</w:t>
            </w:r>
            <w:r>
              <w:rPr>
                <w:sz w:val="24"/>
              </w:rPr>
              <w:tab/>
            </w:r>
            <w:r>
              <w:rPr>
                <w:spacing w:val="-2"/>
                <w:sz w:val="24"/>
              </w:rPr>
              <w:t>Характеристика</w:t>
            </w:r>
            <w:r>
              <w:rPr>
                <w:sz w:val="24"/>
              </w:rPr>
              <w:tab/>
            </w:r>
            <w:r>
              <w:rPr>
                <w:spacing w:val="-2"/>
                <w:sz w:val="24"/>
              </w:rPr>
              <w:t>материально-технического</w:t>
            </w:r>
            <w:r>
              <w:rPr>
                <w:sz w:val="24"/>
              </w:rPr>
              <w:tab/>
            </w:r>
            <w:r>
              <w:rPr>
                <w:spacing w:val="-2"/>
                <w:sz w:val="24"/>
              </w:rPr>
              <w:t xml:space="preserve">обеспечения </w:t>
            </w:r>
            <w:r>
              <w:rPr>
                <w:sz w:val="24"/>
              </w:rPr>
              <w:t>введения и реализации ФГОС ООО</w:t>
            </w:r>
          </w:p>
        </w:tc>
      </w:tr>
      <w:tr w:rsidR="00ED113B">
        <w:trPr>
          <w:trHeight w:val="700"/>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tabs>
                <w:tab w:val="left" w:pos="488"/>
                <w:tab w:val="left" w:pos="2077"/>
                <w:tab w:val="left" w:pos="3665"/>
                <w:tab w:val="left" w:pos="6566"/>
              </w:tabs>
              <w:spacing w:line="276" w:lineRule="auto"/>
              <w:ind w:left="40" w:right="22"/>
              <w:rPr>
                <w:sz w:val="24"/>
              </w:rPr>
            </w:pPr>
            <w:r>
              <w:rPr>
                <w:spacing w:val="-6"/>
                <w:sz w:val="24"/>
              </w:rPr>
              <w:t>2.</w:t>
            </w:r>
            <w:r>
              <w:rPr>
                <w:sz w:val="24"/>
              </w:rPr>
              <w:tab/>
            </w:r>
            <w:r>
              <w:rPr>
                <w:spacing w:val="-2"/>
                <w:sz w:val="24"/>
              </w:rPr>
              <w:t>Обеспечение</w:t>
            </w:r>
            <w:r>
              <w:rPr>
                <w:sz w:val="24"/>
              </w:rPr>
              <w:tab/>
            </w:r>
            <w:r>
              <w:rPr>
                <w:spacing w:val="-2"/>
                <w:sz w:val="24"/>
              </w:rPr>
              <w:t>соответствия</w:t>
            </w:r>
            <w:r>
              <w:rPr>
                <w:sz w:val="24"/>
              </w:rPr>
              <w:tab/>
            </w:r>
            <w:r>
              <w:rPr>
                <w:spacing w:val="-2"/>
                <w:sz w:val="24"/>
              </w:rPr>
              <w:t>материально-технической</w:t>
            </w:r>
            <w:r>
              <w:rPr>
                <w:sz w:val="24"/>
              </w:rPr>
              <w:tab/>
            </w:r>
            <w:r>
              <w:rPr>
                <w:spacing w:val="-4"/>
                <w:sz w:val="24"/>
              </w:rPr>
              <w:t xml:space="preserve">базы </w:t>
            </w:r>
            <w:r>
              <w:rPr>
                <w:sz w:val="24"/>
              </w:rPr>
              <w:t>образовательной организации требованиям ФГОС ООО ОВЗ</w:t>
            </w:r>
          </w:p>
        </w:tc>
      </w:tr>
      <w:tr w:rsidR="00ED113B">
        <w:trPr>
          <w:trHeight w:val="1389"/>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before="248" w:line="237" w:lineRule="auto"/>
              <w:ind w:left="40" w:right="854"/>
              <w:rPr>
                <w:sz w:val="24"/>
              </w:rPr>
            </w:pPr>
            <w:r>
              <w:rPr>
                <w:sz w:val="24"/>
              </w:rPr>
              <w:t>3.Обеспечение соответствия условий реализации АООП противопожарным</w:t>
            </w:r>
            <w:r>
              <w:rPr>
                <w:spacing w:val="-15"/>
                <w:sz w:val="24"/>
              </w:rPr>
              <w:t xml:space="preserve"> </w:t>
            </w:r>
            <w:r>
              <w:rPr>
                <w:sz w:val="24"/>
              </w:rPr>
              <w:t>нормам,</w:t>
            </w:r>
            <w:r>
              <w:rPr>
                <w:spacing w:val="-15"/>
                <w:sz w:val="24"/>
              </w:rPr>
              <w:t xml:space="preserve"> </w:t>
            </w:r>
            <w:r>
              <w:rPr>
                <w:sz w:val="24"/>
              </w:rPr>
              <w:t>санитарно-эпидемиологическим нормам,</w:t>
            </w:r>
            <w:r>
              <w:rPr>
                <w:spacing w:val="-5"/>
                <w:sz w:val="24"/>
              </w:rPr>
              <w:t xml:space="preserve"> </w:t>
            </w:r>
            <w:r>
              <w:rPr>
                <w:sz w:val="24"/>
              </w:rPr>
              <w:t>нормам</w:t>
            </w:r>
            <w:r>
              <w:rPr>
                <w:spacing w:val="-4"/>
                <w:sz w:val="24"/>
              </w:rPr>
              <w:t xml:space="preserve"> </w:t>
            </w:r>
            <w:r>
              <w:rPr>
                <w:sz w:val="24"/>
              </w:rPr>
              <w:t>охраны труда работников</w:t>
            </w:r>
            <w:r>
              <w:rPr>
                <w:spacing w:val="-1"/>
                <w:sz w:val="24"/>
              </w:rPr>
              <w:t xml:space="preserve"> </w:t>
            </w:r>
            <w:r>
              <w:rPr>
                <w:sz w:val="24"/>
              </w:rPr>
              <w:t xml:space="preserve">образовательной </w:t>
            </w:r>
            <w:r>
              <w:rPr>
                <w:spacing w:val="-2"/>
                <w:sz w:val="24"/>
              </w:rPr>
              <w:t>организации</w:t>
            </w:r>
          </w:p>
        </w:tc>
      </w:tr>
      <w:tr w:rsidR="00ED113B">
        <w:trPr>
          <w:trHeight w:val="2248"/>
        </w:trPr>
        <w:tc>
          <w:tcPr>
            <w:tcW w:w="2269" w:type="dxa"/>
            <w:vMerge/>
            <w:tcBorders>
              <w:top w:val="nil"/>
            </w:tcBorders>
          </w:tcPr>
          <w:p w:rsidR="00ED113B" w:rsidRDefault="00ED113B">
            <w:pPr>
              <w:rPr>
                <w:sz w:val="2"/>
                <w:szCs w:val="2"/>
              </w:rPr>
            </w:pPr>
          </w:p>
        </w:tc>
        <w:tc>
          <w:tcPr>
            <w:tcW w:w="7091" w:type="dxa"/>
          </w:tcPr>
          <w:p w:rsidR="00ED113B" w:rsidRDefault="00F26E6D">
            <w:pPr>
              <w:pStyle w:val="TableParagraph"/>
              <w:spacing w:before="248" w:line="237" w:lineRule="auto"/>
              <w:ind w:left="40" w:right="561"/>
              <w:rPr>
                <w:sz w:val="24"/>
              </w:rPr>
            </w:pPr>
            <w:r>
              <w:rPr>
                <w:sz w:val="24"/>
              </w:rPr>
              <w:t>4.</w:t>
            </w:r>
            <w:r>
              <w:rPr>
                <w:spacing w:val="-15"/>
                <w:sz w:val="24"/>
              </w:rPr>
              <w:t xml:space="preserve"> </w:t>
            </w:r>
            <w:r>
              <w:rPr>
                <w:sz w:val="24"/>
              </w:rPr>
              <w:t>Обеспечение</w:t>
            </w:r>
            <w:r>
              <w:rPr>
                <w:spacing w:val="-15"/>
                <w:sz w:val="24"/>
              </w:rPr>
              <w:t xml:space="preserve"> </w:t>
            </w:r>
            <w:r>
              <w:rPr>
                <w:sz w:val="24"/>
              </w:rPr>
              <w:t>соответствия</w:t>
            </w:r>
            <w:r>
              <w:rPr>
                <w:spacing w:val="-15"/>
                <w:sz w:val="24"/>
              </w:rPr>
              <w:t xml:space="preserve"> </w:t>
            </w:r>
            <w:r>
              <w:rPr>
                <w:sz w:val="24"/>
              </w:rPr>
              <w:t>информационно-образовательной среды требованиям ФГОС ООО ОВЗ: укомплектованность библиотечно-информационного центра печатными и электронными образовательными ресурсами;</w:t>
            </w:r>
            <w:r>
              <w:rPr>
                <w:spacing w:val="-5"/>
                <w:sz w:val="24"/>
              </w:rPr>
              <w:t xml:space="preserve"> </w:t>
            </w:r>
            <w:r>
              <w:rPr>
                <w:sz w:val="24"/>
              </w:rPr>
              <w:t>наличие доступа образовательной</w:t>
            </w:r>
            <w:r>
              <w:rPr>
                <w:spacing w:val="-15"/>
                <w:sz w:val="24"/>
              </w:rPr>
              <w:t xml:space="preserve"> </w:t>
            </w:r>
            <w:r>
              <w:rPr>
                <w:sz w:val="24"/>
              </w:rPr>
              <w:t>организации</w:t>
            </w:r>
            <w:r>
              <w:rPr>
                <w:spacing w:val="-15"/>
                <w:sz w:val="24"/>
              </w:rPr>
              <w:t xml:space="preserve"> </w:t>
            </w:r>
            <w:r>
              <w:rPr>
                <w:sz w:val="24"/>
              </w:rPr>
              <w:t>к</w:t>
            </w:r>
            <w:r>
              <w:rPr>
                <w:spacing w:val="-15"/>
                <w:sz w:val="24"/>
              </w:rPr>
              <w:t xml:space="preserve"> </w:t>
            </w:r>
            <w:r>
              <w:rPr>
                <w:sz w:val="24"/>
              </w:rPr>
              <w:t>электронным</w:t>
            </w:r>
            <w:r>
              <w:rPr>
                <w:spacing w:val="-15"/>
                <w:sz w:val="24"/>
              </w:rPr>
              <w:t xml:space="preserve"> </w:t>
            </w:r>
            <w:r>
              <w:rPr>
                <w:sz w:val="24"/>
              </w:rPr>
              <w:t>образовательным ресурсам</w:t>
            </w:r>
            <w:r>
              <w:rPr>
                <w:spacing w:val="-15"/>
                <w:sz w:val="24"/>
              </w:rPr>
              <w:t xml:space="preserve"> </w:t>
            </w:r>
            <w:r>
              <w:rPr>
                <w:sz w:val="24"/>
              </w:rPr>
              <w:t>(ЭОР),</w:t>
            </w:r>
            <w:r>
              <w:rPr>
                <w:spacing w:val="-15"/>
                <w:sz w:val="24"/>
              </w:rPr>
              <w:t xml:space="preserve"> </w:t>
            </w:r>
            <w:r>
              <w:rPr>
                <w:sz w:val="24"/>
              </w:rPr>
              <w:t>размещённым</w:t>
            </w:r>
            <w:r>
              <w:rPr>
                <w:spacing w:val="-15"/>
                <w:sz w:val="24"/>
              </w:rPr>
              <w:t xml:space="preserve"> </w:t>
            </w:r>
            <w:r>
              <w:rPr>
                <w:sz w:val="24"/>
              </w:rPr>
              <w:t>в</w:t>
            </w:r>
            <w:r>
              <w:rPr>
                <w:spacing w:val="-15"/>
                <w:sz w:val="24"/>
              </w:rPr>
              <w:t xml:space="preserve"> </w:t>
            </w:r>
            <w:r>
              <w:rPr>
                <w:sz w:val="24"/>
              </w:rPr>
              <w:t>федеральных,</w:t>
            </w:r>
            <w:r>
              <w:rPr>
                <w:spacing w:val="-15"/>
                <w:sz w:val="24"/>
              </w:rPr>
              <w:t xml:space="preserve"> </w:t>
            </w:r>
            <w:r>
              <w:rPr>
                <w:sz w:val="24"/>
              </w:rPr>
              <w:t>региональных</w:t>
            </w:r>
            <w:r>
              <w:rPr>
                <w:spacing w:val="-15"/>
                <w:sz w:val="24"/>
              </w:rPr>
              <w:t xml:space="preserve"> </w:t>
            </w:r>
            <w:r>
              <w:rPr>
                <w:sz w:val="24"/>
              </w:rPr>
              <w:t>и иных базах данных;</w:t>
            </w:r>
          </w:p>
        </w:tc>
      </w:tr>
    </w:tbl>
    <w:p w:rsidR="00F26E6D" w:rsidRDefault="00F26E6D"/>
    <w:sectPr w:rsidR="00F26E6D">
      <w:type w:val="continuous"/>
      <w:pgSz w:w="11910" w:h="16840"/>
      <w:pgMar w:top="1100" w:right="283" w:bottom="1200" w:left="1133" w:header="0" w:footer="9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2D7" w:rsidRDefault="00EB62D7">
      <w:r>
        <w:separator/>
      </w:r>
    </w:p>
  </w:endnote>
  <w:endnote w:type="continuationSeparator" w:id="0">
    <w:p w:rsidR="00EB62D7" w:rsidRDefault="00EB6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6D" w:rsidRDefault="00F26E6D">
    <w:pPr>
      <w:pStyle w:val="a3"/>
      <w:spacing w:line="200" w:lineRule="exact"/>
      <w:ind w:left="0"/>
      <w:jc w:val="left"/>
      <w:rPr>
        <w:sz w:val="20"/>
      </w:rPr>
    </w:pPr>
    <w:r>
      <w:rPr>
        <w:noProof/>
        <w:sz w:val="20"/>
        <w:lang w:eastAsia="ru-RU"/>
      </w:rPr>
      <mc:AlternateContent>
        <mc:Choice Requires="wps">
          <w:drawing>
            <wp:anchor distT="0" distB="0" distL="0" distR="0" simplePos="0" relativeHeight="480481280" behindDoc="1" locked="0" layoutInCell="1" allowOverlap="1" wp14:anchorId="2FAF79CD" wp14:editId="79E088E2">
              <wp:simplePos x="0" y="0"/>
              <wp:positionH relativeFrom="page">
                <wp:posOffset>3907154</wp:posOffset>
              </wp:positionH>
              <wp:positionV relativeFrom="page">
                <wp:posOffset>10102088</wp:posOffset>
              </wp:positionV>
              <wp:extent cx="26162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rsidR="00F26E6D" w:rsidRDefault="00F26E6D">
                          <w:pPr>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A20B87">
                            <w:rPr>
                              <w:rFonts w:ascii="Calibri"/>
                              <w:noProof/>
                              <w:spacing w:val="-10"/>
                            </w:rPr>
                            <w:t>3</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307.65pt;margin-top:795.45pt;width:20.6pt;height:13.05pt;z-index:-228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" filled="f" stroked="f">
              <v:path arrowok="t"/>
              <v:textbox inset="0,0,0,0">
                <w:txbxContent>
                  <w:p w:rsidR="00F26E6D" w:rsidRDefault="00F26E6D">
                    <w:pPr>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A20B87">
                      <w:rPr>
                        <w:rFonts w:ascii="Calibri"/>
                        <w:noProof/>
                        <w:spacing w:val="-10"/>
                      </w:rPr>
                      <w:t>3</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6D" w:rsidRDefault="00F26E6D">
    <w:pPr>
      <w:pStyle w:val="a3"/>
      <w:spacing w:line="200" w:lineRule="exact"/>
      <w:ind w:left="0"/>
      <w:jc w:val="left"/>
      <w:rPr>
        <w:sz w:val="20"/>
      </w:rPr>
    </w:pPr>
    <w:r>
      <w:rPr>
        <w:noProof/>
        <w:sz w:val="20"/>
        <w:lang w:eastAsia="ru-RU"/>
      </w:rPr>
      <mc:AlternateContent>
        <mc:Choice Requires="wps">
          <w:drawing>
            <wp:anchor distT="0" distB="0" distL="0" distR="0" simplePos="0" relativeHeight="480481792" behindDoc="1" locked="0" layoutInCell="1" allowOverlap="1">
              <wp:simplePos x="0" y="0"/>
              <wp:positionH relativeFrom="page">
                <wp:posOffset>6794754</wp:posOffset>
              </wp:positionH>
              <wp:positionV relativeFrom="page">
                <wp:posOffset>9916159</wp:posOffset>
              </wp:positionV>
              <wp:extent cx="35433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 cy="165735"/>
                      </a:xfrm>
                      <a:prstGeom prst="rect">
                        <a:avLst/>
                      </a:prstGeom>
                    </wps:spPr>
                    <wps:txbx>
                      <w:txbxContent>
                        <w:p w:rsidR="00F26E6D" w:rsidRDefault="00F26E6D">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20B87">
                            <w:rPr>
                              <w:rFonts w:ascii="Calibri"/>
                              <w:noProof/>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535pt;margin-top:780.8pt;width:27.9pt;height:13.05pt;z-index:-228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" filled="f" stroked="f">
              <v:path arrowok="t"/>
              <v:textbox inset="0,0,0,0">
                <w:txbxContent>
                  <w:p w:rsidR="00F26E6D" w:rsidRDefault="00F26E6D">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20B87">
                      <w:rPr>
                        <w:rFonts w:ascii="Calibri"/>
                        <w:noProof/>
                        <w:spacing w:val="-5"/>
                      </w:rPr>
                      <w:t>10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6D" w:rsidRDefault="00F26E6D">
    <w:pPr>
      <w:pStyle w:val="a3"/>
      <w:spacing w:line="200" w:lineRule="exact"/>
      <w:ind w:left="0"/>
      <w:jc w:val="left"/>
      <w:rPr>
        <w:sz w:val="20"/>
      </w:rPr>
    </w:pPr>
    <w:r>
      <w:rPr>
        <w:noProof/>
        <w:sz w:val="20"/>
        <w:lang w:eastAsia="ru-RU"/>
      </w:rPr>
      <mc:AlternateContent>
        <mc:Choice Requires="wps">
          <w:drawing>
            <wp:anchor distT="0" distB="0" distL="0" distR="0" simplePos="0" relativeHeight="480482304" behindDoc="1" locked="0" layoutInCell="1" allowOverlap="1">
              <wp:simplePos x="0" y="0"/>
              <wp:positionH relativeFrom="page">
                <wp:posOffset>6564121</wp:posOffset>
              </wp:positionH>
              <wp:positionV relativeFrom="page">
                <wp:posOffset>9908540</wp:posOffset>
              </wp:positionV>
              <wp:extent cx="405765"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765" cy="165735"/>
                      </a:xfrm>
                      <a:prstGeom prst="rect">
                        <a:avLst/>
                      </a:prstGeom>
                    </wps:spPr>
                    <wps:txbx>
                      <w:txbxContent>
                        <w:p w:rsidR="00F26E6D" w:rsidRDefault="00F26E6D">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20B87">
                            <w:rPr>
                              <w:rFonts w:ascii="Calibri"/>
                              <w:noProof/>
                              <w:spacing w:val="-5"/>
                            </w:rPr>
                            <w:t>466</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8" type="#_x0000_t202" style="position:absolute;margin-left:516.85pt;margin-top:780.2pt;width:31.95pt;height:13.05pt;z-index:-228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" filled="f" stroked="f">
              <v:path arrowok="t"/>
              <v:textbox inset="0,0,0,0">
                <w:txbxContent>
                  <w:p w:rsidR="00F26E6D" w:rsidRDefault="00F26E6D">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20B87">
                      <w:rPr>
                        <w:rFonts w:ascii="Calibri"/>
                        <w:noProof/>
                        <w:spacing w:val="-5"/>
                      </w:rPr>
                      <w:t>466</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6D" w:rsidRDefault="00F26E6D">
    <w:pPr>
      <w:pStyle w:val="a3"/>
      <w:spacing w:line="200" w:lineRule="exact"/>
      <w:ind w:left="0"/>
      <w:jc w:val="left"/>
      <w:rPr>
        <w:sz w:val="20"/>
      </w:rPr>
    </w:pPr>
    <w:r>
      <w:rPr>
        <w:noProof/>
        <w:sz w:val="20"/>
        <w:lang w:eastAsia="ru-RU"/>
      </w:rPr>
      <mc:AlternateContent>
        <mc:Choice Requires="wps">
          <w:drawing>
            <wp:anchor distT="0" distB="0" distL="0" distR="0" simplePos="0" relativeHeight="480482816" behindDoc="1" locked="0" layoutInCell="1" allowOverlap="1">
              <wp:simplePos x="0" y="0"/>
              <wp:positionH relativeFrom="page">
                <wp:posOffset>6743954</wp:posOffset>
              </wp:positionH>
              <wp:positionV relativeFrom="page">
                <wp:posOffset>9916159</wp:posOffset>
              </wp:positionV>
              <wp:extent cx="405765"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765" cy="165735"/>
                      </a:xfrm>
                      <a:prstGeom prst="rect">
                        <a:avLst/>
                      </a:prstGeom>
                    </wps:spPr>
                    <wps:txbx>
                      <w:txbxContent>
                        <w:p w:rsidR="00F26E6D" w:rsidRDefault="00F26E6D">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20B87">
                            <w:rPr>
                              <w:rFonts w:ascii="Calibri"/>
                              <w:noProof/>
                              <w:spacing w:val="-5"/>
                            </w:rPr>
                            <w:t>473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9" type="#_x0000_t202" style="position:absolute;margin-left:531pt;margin-top:780.8pt;width:31.95pt;height:13.05pt;z-index:-228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" filled="f" stroked="f">
              <v:path arrowok="t"/>
              <v:textbox inset="0,0,0,0">
                <w:txbxContent>
                  <w:p w:rsidR="00F26E6D" w:rsidRDefault="00F26E6D">
                    <w:pPr>
                      <w:spacing w:line="245" w:lineRule="exact"/>
                      <w:ind w:left="10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20B87">
                      <w:rPr>
                        <w:rFonts w:ascii="Calibri"/>
                        <w:noProof/>
                        <w:spacing w:val="-5"/>
                      </w:rPr>
                      <w:t>473</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2D7" w:rsidRDefault="00EB62D7">
      <w:r>
        <w:separator/>
      </w:r>
    </w:p>
  </w:footnote>
  <w:footnote w:type="continuationSeparator" w:id="0">
    <w:p w:rsidR="00EB62D7" w:rsidRDefault="00EB62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6C2C"/>
    <w:multiLevelType w:val="hybridMultilevel"/>
    <w:tmpl w:val="3FD66F26"/>
    <w:lvl w:ilvl="0" w:tplc="88DE1AE8">
      <w:start w:val="5"/>
      <w:numFmt w:val="decimal"/>
      <w:lvlText w:val="%1"/>
      <w:lvlJc w:val="left"/>
      <w:pPr>
        <w:ind w:left="749"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tplc="9410C104">
      <w:numFmt w:val="bullet"/>
      <w:lvlText w:val="•"/>
      <w:lvlJc w:val="left"/>
      <w:pPr>
        <w:ind w:left="1715" w:hanging="180"/>
      </w:pPr>
      <w:rPr>
        <w:rFonts w:hint="default"/>
        <w:lang w:val="ru-RU" w:eastAsia="en-US" w:bidi="ar-SA"/>
      </w:rPr>
    </w:lvl>
    <w:lvl w:ilvl="2" w:tplc="70C0F80A">
      <w:numFmt w:val="bullet"/>
      <w:lvlText w:val="•"/>
      <w:lvlJc w:val="left"/>
      <w:pPr>
        <w:ind w:left="2690" w:hanging="180"/>
      </w:pPr>
      <w:rPr>
        <w:rFonts w:hint="default"/>
        <w:lang w:val="ru-RU" w:eastAsia="en-US" w:bidi="ar-SA"/>
      </w:rPr>
    </w:lvl>
    <w:lvl w:ilvl="3" w:tplc="50B25376">
      <w:numFmt w:val="bullet"/>
      <w:lvlText w:val="•"/>
      <w:lvlJc w:val="left"/>
      <w:pPr>
        <w:ind w:left="3665" w:hanging="180"/>
      </w:pPr>
      <w:rPr>
        <w:rFonts w:hint="default"/>
        <w:lang w:val="ru-RU" w:eastAsia="en-US" w:bidi="ar-SA"/>
      </w:rPr>
    </w:lvl>
    <w:lvl w:ilvl="4" w:tplc="41F49D9C">
      <w:numFmt w:val="bullet"/>
      <w:lvlText w:val="•"/>
      <w:lvlJc w:val="left"/>
      <w:pPr>
        <w:ind w:left="4640" w:hanging="180"/>
      </w:pPr>
      <w:rPr>
        <w:rFonts w:hint="default"/>
        <w:lang w:val="ru-RU" w:eastAsia="en-US" w:bidi="ar-SA"/>
      </w:rPr>
    </w:lvl>
    <w:lvl w:ilvl="5" w:tplc="04268E58">
      <w:numFmt w:val="bullet"/>
      <w:lvlText w:val="•"/>
      <w:lvlJc w:val="left"/>
      <w:pPr>
        <w:ind w:left="5615" w:hanging="180"/>
      </w:pPr>
      <w:rPr>
        <w:rFonts w:hint="default"/>
        <w:lang w:val="ru-RU" w:eastAsia="en-US" w:bidi="ar-SA"/>
      </w:rPr>
    </w:lvl>
    <w:lvl w:ilvl="6" w:tplc="5D24A97C">
      <w:numFmt w:val="bullet"/>
      <w:lvlText w:val="•"/>
      <w:lvlJc w:val="left"/>
      <w:pPr>
        <w:ind w:left="6590" w:hanging="180"/>
      </w:pPr>
      <w:rPr>
        <w:rFonts w:hint="default"/>
        <w:lang w:val="ru-RU" w:eastAsia="en-US" w:bidi="ar-SA"/>
      </w:rPr>
    </w:lvl>
    <w:lvl w:ilvl="7" w:tplc="6BBECEC6">
      <w:numFmt w:val="bullet"/>
      <w:lvlText w:val="•"/>
      <w:lvlJc w:val="left"/>
      <w:pPr>
        <w:ind w:left="7565" w:hanging="180"/>
      </w:pPr>
      <w:rPr>
        <w:rFonts w:hint="default"/>
        <w:lang w:val="ru-RU" w:eastAsia="en-US" w:bidi="ar-SA"/>
      </w:rPr>
    </w:lvl>
    <w:lvl w:ilvl="8" w:tplc="192C04F2">
      <w:numFmt w:val="bullet"/>
      <w:lvlText w:val="•"/>
      <w:lvlJc w:val="left"/>
      <w:pPr>
        <w:ind w:left="8540" w:hanging="180"/>
      </w:pPr>
      <w:rPr>
        <w:rFonts w:hint="default"/>
        <w:lang w:val="ru-RU" w:eastAsia="en-US" w:bidi="ar-SA"/>
      </w:rPr>
    </w:lvl>
  </w:abstractNum>
  <w:abstractNum w:abstractNumId="1">
    <w:nsid w:val="023B458B"/>
    <w:multiLevelType w:val="hybridMultilevel"/>
    <w:tmpl w:val="5D889240"/>
    <w:lvl w:ilvl="0" w:tplc="2C484C0C">
      <w:start w:val="1"/>
      <w:numFmt w:val="decimal"/>
      <w:lvlText w:val="%1)"/>
      <w:lvlJc w:val="left"/>
      <w:pPr>
        <w:ind w:left="158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356DB00">
      <w:numFmt w:val="bullet"/>
      <w:lvlText w:val="•"/>
      <w:lvlJc w:val="left"/>
      <w:pPr>
        <w:ind w:left="2471" w:hanging="260"/>
      </w:pPr>
      <w:rPr>
        <w:rFonts w:hint="default"/>
        <w:lang w:val="ru-RU" w:eastAsia="en-US" w:bidi="ar-SA"/>
      </w:rPr>
    </w:lvl>
    <w:lvl w:ilvl="2" w:tplc="4644EF5C">
      <w:numFmt w:val="bullet"/>
      <w:lvlText w:val="•"/>
      <w:lvlJc w:val="left"/>
      <w:pPr>
        <w:ind w:left="3362" w:hanging="260"/>
      </w:pPr>
      <w:rPr>
        <w:rFonts w:hint="default"/>
        <w:lang w:val="ru-RU" w:eastAsia="en-US" w:bidi="ar-SA"/>
      </w:rPr>
    </w:lvl>
    <w:lvl w:ilvl="3" w:tplc="6324DB2C">
      <w:numFmt w:val="bullet"/>
      <w:lvlText w:val="•"/>
      <w:lvlJc w:val="left"/>
      <w:pPr>
        <w:ind w:left="4253" w:hanging="260"/>
      </w:pPr>
      <w:rPr>
        <w:rFonts w:hint="default"/>
        <w:lang w:val="ru-RU" w:eastAsia="en-US" w:bidi="ar-SA"/>
      </w:rPr>
    </w:lvl>
    <w:lvl w:ilvl="4" w:tplc="A5B220E0">
      <w:numFmt w:val="bullet"/>
      <w:lvlText w:val="•"/>
      <w:lvlJc w:val="left"/>
      <w:pPr>
        <w:ind w:left="5144" w:hanging="260"/>
      </w:pPr>
      <w:rPr>
        <w:rFonts w:hint="default"/>
        <w:lang w:val="ru-RU" w:eastAsia="en-US" w:bidi="ar-SA"/>
      </w:rPr>
    </w:lvl>
    <w:lvl w:ilvl="5" w:tplc="BC1C31B8">
      <w:numFmt w:val="bullet"/>
      <w:lvlText w:val="•"/>
      <w:lvlJc w:val="left"/>
      <w:pPr>
        <w:ind w:left="6035" w:hanging="260"/>
      </w:pPr>
      <w:rPr>
        <w:rFonts w:hint="default"/>
        <w:lang w:val="ru-RU" w:eastAsia="en-US" w:bidi="ar-SA"/>
      </w:rPr>
    </w:lvl>
    <w:lvl w:ilvl="6" w:tplc="A5F2C6C4">
      <w:numFmt w:val="bullet"/>
      <w:lvlText w:val="•"/>
      <w:lvlJc w:val="left"/>
      <w:pPr>
        <w:ind w:left="6926" w:hanging="260"/>
      </w:pPr>
      <w:rPr>
        <w:rFonts w:hint="default"/>
        <w:lang w:val="ru-RU" w:eastAsia="en-US" w:bidi="ar-SA"/>
      </w:rPr>
    </w:lvl>
    <w:lvl w:ilvl="7" w:tplc="FCECA8FE">
      <w:numFmt w:val="bullet"/>
      <w:lvlText w:val="•"/>
      <w:lvlJc w:val="left"/>
      <w:pPr>
        <w:ind w:left="7817" w:hanging="260"/>
      </w:pPr>
      <w:rPr>
        <w:rFonts w:hint="default"/>
        <w:lang w:val="ru-RU" w:eastAsia="en-US" w:bidi="ar-SA"/>
      </w:rPr>
    </w:lvl>
    <w:lvl w:ilvl="8" w:tplc="C7D6E3EE">
      <w:numFmt w:val="bullet"/>
      <w:lvlText w:val="•"/>
      <w:lvlJc w:val="left"/>
      <w:pPr>
        <w:ind w:left="8708" w:hanging="260"/>
      </w:pPr>
      <w:rPr>
        <w:rFonts w:hint="default"/>
        <w:lang w:val="ru-RU" w:eastAsia="en-US" w:bidi="ar-SA"/>
      </w:rPr>
    </w:lvl>
  </w:abstractNum>
  <w:abstractNum w:abstractNumId="2">
    <w:nsid w:val="078C2F33"/>
    <w:multiLevelType w:val="hybridMultilevel"/>
    <w:tmpl w:val="D9EE3AA4"/>
    <w:lvl w:ilvl="0" w:tplc="339426D4">
      <w:numFmt w:val="bullet"/>
      <w:lvlText w:val=""/>
      <w:lvlJc w:val="left"/>
      <w:pPr>
        <w:ind w:left="569" w:hanging="708"/>
      </w:pPr>
      <w:rPr>
        <w:rFonts w:ascii="Symbol" w:eastAsia="Symbol" w:hAnsi="Symbol" w:cs="Symbol" w:hint="default"/>
        <w:b w:val="0"/>
        <w:bCs w:val="0"/>
        <w:i w:val="0"/>
        <w:iCs w:val="0"/>
        <w:spacing w:val="0"/>
        <w:w w:val="100"/>
        <w:sz w:val="24"/>
        <w:szCs w:val="24"/>
        <w:lang w:val="ru-RU" w:eastAsia="en-US" w:bidi="ar-SA"/>
      </w:rPr>
    </w:lvl>
    <w:lvl w:ilvl="1" w:tplc="E33E8850">
      <w:numFmt w:val="bullet"/>
      <w:lvlText w:val="•"/>
      <w:lvlJc w:val="left"/>
      <w:pPr>
        <w:ind w:left="1553" w:hanging="708"/>
      </w:pPr>
      <w:rPr>
        <w:rFonts w:hint="default"/>
        <w:lang w:val="ru-RU" w:eastAsia="en-US" w:bidi="ar-SA"/>
      </w:rPr>
    </w:lvl>
    <w:lvl w:ilvl="2" w:tplc="CB7627D0">
      <w:numFmt w:val="bullet"/>
      <w:lvlText w:val="•"/>
      <w:lvlJc w:val="left"/>
      <w:pPr>
        <w:ind w:left="2546" w:hanging="708"/>
      </w:pPr>
      <w:rPr>
        <w:rFonts w:hint="default"/>
        <w:lang w:val="ru-RU" w:eastAsia="en-US" w:bidi="ar-SA"/>
      </w:rPr>
    </w:lvl>
    <w:lvl w:ilvl="3" w:tplc="DCBEEADC">
      <w:numFmt w:val="bullet"/>
      <w:lvlText w:val="•"/>
      <w:lvlJc w:val="left"/>
      <w:pPr>
        <w:ind w:left="3539" w:hanging="708"/>
      </w:pPr>
      <w:rPr>
        <w:rFonts w:hint="default"/>
        <w:lang w:val="ru-RU" w:eastAsia="en-US" w:bidi="ar-SA"/>
      </w:rPr>
    </w:lvl>
    <w:lvl w:ilvl="4" w:tplc="AC140C94">
      <w:numFmt w:val="bullet"/>
      <w:lvlText w:val="•"/>
      <w:lvlJc w:val="left"/>
      <w:pPr>
        <w:ind w:left="4532" w:hanging="708"/>
      </w:pPr>
      <w:rPr>
        <w:rFonts w:hint="default"/>
        <w:lang w:val="ru-RU" w:eastAsia="en-US" w:bidi="ar-SA"/>
      </w:rPr>
    </w:lvl>
    <w:lvl w:ilvl="5" w:tplc="E4D09858">
      <w:numFmt w:val="bullet"/>
      <w:lvlText w:val="•"/>
      <w:lvlJc w:val="left"/>
      <w:pPr>
        <w:ind w:left="5525" w:hanging="708"/>
      </w:pPr>
      <w:rPr>
        <w:rFonts w:hint="default"/>
        <w:lang w:val="ru-RU" w:eastAsia="en-US" w:bidi="ar-SA"/>
      </w:rPr>
    </w:lvl>
    <w:lvl w:ilvl="6" w:tplc="00BC902E">
      <w:numFmt w:val="bullet"/>
      <w:lvlText w:val="•"/>
      <w:lvlJc w:val="left"/>
      <w:pPr>
        <w:ind w:left="6518" w:hanging="708"/>
      </w:pPr>
      <w:rPr>
        <w:rFonts w:hint="default"/>
        <w:lang w:val="ru-RU" w:eastAsia="en-US" w:bidi="ar-SA"/>
      </w:rPr>
    </w:lvl>
    <w:lvl w:ilvl="7" w:tplc="A36E530E">
      <w:numFmt w:val="bullet"/>
      <w:lvlText w:val="•"/>
      <w:lvlJc w:val="left"/>
      <w:pPr>
        <w:ind w:left="7511" w:hanging="708"/>
      </w:pPr>
      <w:rPr>
        <w:rFonts w:hint="default"/>
        <w:lang w:val="ru-RU" w:eastAsia="en-US" w:bidi="ar-SA"/>
      </w:rPr>
    </w:lvl>
    <w:lvl w:ilvl="8" w:tplc="9C48102C">
      <w:numFmt w:val="bullet"/>
      <w:lvlText w:val="•"/>
      <w:lvlJc w:val="left"/>
      <w:pPr>
        <w:ind w:left="8504" w:hanging="708"/>
      </w:pPr>
      <w:rPr>
        <w:rFonts w:hint="default"/>
        <w:lang w:val="ru-RU" w:eastAsia="en-US" w:bidi="ar-SA"/>
      </w:rPr>
    </w:lvl>
  </w:abstractNum>
  <w:abstractNum w:abstractNumId="3">
    <w:nsid w:val="078C3B58"/>
    <w:multiLevelType w:val="hybridMultilevel"/>
    <w:tmpl w:val="C81C7C8A"/>
    <w:lvl w:ilvl="0" w:tplc="32BA67DE">
      <w:numFmt w:val="bullet"/>
      <w:lvlText w:val=""/>
      <w:lvlJc w:val="left"/>
      <w:pPr>
        <w:ind w:left="569" w:hanging="708"/>
      </w:pPr>
      <w:rPr>
        <w:rFonts w:ascii="Symbol" w:eastAsia="Symbol" w:hAnsi="Symbol" w:cs="Symbol" w:hint="default"/>
        <w:b w:val="0"/>
        <w:bCs w:val="0"/>
        <w:i w:val="0"/>
        <w:iCs w:val="0"/>
        <w:spacing w:val="0"/>
        <w:w w:val="100"/>
        <w:sz w:val="24"/>
        <w:szCs w:val="24"/>
        <w:lang w:val="ru-RU" w:eastAsia="en-US" w:bidi="ar-SA"/>
      </w:rPr>
    </w:lvl>
    <w:lvl w:ilvl="1" w:tplc="16A87598">
      <w:numFmt w:val="bullet"/>
      <w:lvlText w:val="•"/>
      <w:lvlJc w:val="left"/>
      <w:pPr>
        <w:ind w:left="1553" w:hanging="708"/>
      </w:pPr>
      <w:rPr>
        <w:rFonts w:hint="default"/>
        <w:lang w:val="ru-RU" w:eastAsia="en-US" w:bidi="ar-SA"/>
      </w:rPr>
    </w:lvl>
    <w:lvl w:ilvl="2" w:tplc="CEA06056">
      <w:numFmt w:val="bullet"/>
      <w:lvlText w:val="•"/>
      <w:lvlJc w:val="left"/>
      <w:pPr>
        <w:ind w:left="2546" w:hanging="708"/>
      </w:pPr>
      <w:rPr>
        <w:rFonts w:hint="default"/>
        <w:lang w:val="ru-RU" w:eastAsia="en-US" w:bidi="ar-SA"/>
      </w:rPr>
    </w:lvl>
    <w:lvl w:ilvl="3" w:tplc="1C3EE226">
      <w:numFmt w:val="bullet"/>
      <w:lvlText w:val="•"/>
      <w:lvlJc w:val="left"/>
      <w:pPr>
        <w:ind w:left="3539" w:hanging="708"/>
      </w:pPr>
      <w:rPr>
        <w:rFonts w:hint="default"/>
        <w:lang w:val="ru-RU" w:eastAsia="en-US" w:bidi="ar-SA"/>
      </w:rPr>
    </w:lvl>
    <w:lvl w:ilvl="4" w:tplc="75F26AE8">
      <w:numFmt w:val="bullet"/>
      <w:lvlText w:val="•"/>
      <w:lvlJc w:val="left"/>
      <w:pPr>
        <w:ind w:left="4532" w:hanging="708"/>
      </w:pPr>
      <w:rPr>
        <w:rFonts w:hint="default"/>
        <w:lang w:val="ru-RU" w:eastAsia="en-US" w:bidi="ar-SA"/>
      </w:rPr>
    </w:lvl>
    <w:lvl w:ilvl="5" w:tplc="B6DCC62E">
      <w:numFmt w:val="bullet"/>
      <w:lvlText w:val="•"/>
      <w:lvlJc w:val="left"/>
      <w:pPr>
        <w:ind w:left="5525" w:hanging="708"/>
      </w:pPr>
      <w:rPr>
        <w:rFonts w:hint="default"/>
        <w:lang w:val="ru-RU" w:eastAsia="en-US" w:bidi="ar-SA"/>
      </w:rPr>
    </w:lvl>
    <w:lvl w:ilvl="6" w:tplc="755A9454">
      <w:numFmt w:val="bullet"/>
      <w:lvlText w:val="•"/>
      <w:lvlJc w:val="left"/>
      <w:pPr>
        <w:ind w:left="6518" w:hanging="708"/>
      </w:pPr>
      <w:rPr>
        <w:rFonts w:hint="default"/>
        <w:lang w:val="ru-RU" w:eastAsia="en-US" w:bidi="ar-SA"/>
      </w:rPr>
    </w:lvl>
    <w:lvl w:ilvl="7" w:tplc="088C66F6">
      <w:numFmt w:val="bullet"/>
      <w:lvlText w:val="•"/>
      <w:lvlJc w:val="left"/>
      <w:pPr>
        <w:ind w:left="7511" w:hanging="708"/>
      </w:pPr>
      <w:rPr>
        <w:rFonts w:hint="default"/>
        <w:lang w:val="ru-RU" w:eastAsia="en-US" w:bidi="ar-SA"/>
      </w:rPr>
    </w:lvl>
    <w:lvl w:ilvl="8" w:tplc="7FC08A9C">
      <w:numFmt w:val="bullet"/>
      <w:lvlText w:val="•"/>
      <w:lvlJc w:val="left"/>
      <w:pPr>
        <w:ind w:left="8504" w:hanging="708"/>
      </w:pPr>
      <w:rPr>
        <w:rFonts w:hint="default"/>
        <w:lang w:val="ru-RU" w:eastAsia="en-US" w:bidi="ar-SA"/>
      </w:rPr>
    </w:lvl>
  </w:abstractNum>
  <w:abstractNum w:abstractNumId="4">
    <w:nsid w:val="0C833580"/>
    <w:multiLevelType w:val="multilevel"/>
    <w:tmpl w:val="7F4884AC"/>
    <w:lvl w:ilvl="0">
      <w:start w:val="1"/>
      <w:numFmt w:val="decimal"/>
      <w:lvlText w:val="%1."/>
      <w:lvlJc w:val="left"/>
      <w:pPr>
        <w:ind w:left="4251"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989"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569" w:hanging="672"/>
        <w:jc w:val="lef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1.%2.%3.%4."/>
      <w:lvlJc w:val="left"/>
      <w:pPr>
        <w:ind w:left="1349" w:hanging="780"/>
        <w:jc w:val="left"/>
      </w:pPr>
      <w:rPr>
        <w:rFonts w:ascii="Times New Roman" w:eastAsia="Times New Roman" w:hAnsi="Times New Roman" w:cs="Times New Roman" w:hint="default"/>
        <w:b/>
        <w:bCs/>
        <w:i w:val="0"/>
        <w:iCs w:val="0"/>
        <w:spacing w:val="-1"/>
        <w:w w:val="100"/>
        <w:sz w:val="24"/>
        <w:szCs w:val="24"/>
        <w:lang w:val="ru-RU" w:eastAsia="en-US" w:bidi="ar-SA"/>
      </w:rPr>
    </w:lvl>
    <w:lvl w:ilvl="4">
      <w:numFmt w:val="bullet"/>
      <w:lvlText w:val=""/>
      <w:lvlJc w:val="left"/>
      <w:pPr>
        <w:ind w:left="569" w:hanging="708"/>
      </w:pPr>
      <w:rPr>
        <w:rFonts w:ascii="Symbol" w:eastAsia="Symbol" w:hAnsi="Symbol" w:cs="Symbol" w:hint="default"/>
        <w:b w:val="0"/>
        <w:bCs w:val="0"/>
        <w:i w:val="0"/>
        <w:iCs w:val="0"/>
        <w:spacing w:val="0"/>
        <w:w w:val="100"/>
        <w:sz w:val="24"/>
        <w:szCs w:val="24"/>
        <w:lang w:val="ru-RU" w:eastAsia="en-US" w:bidi="ar-SA"/>
      </w:rPr>
    </w:lvl>
    <w:lvl w:ilvl="5">
      <w:numFmt w:val="bullet"/>
      <w:lvlText w:val="•"/>
      <w:lvlJc w:val="left"/>
      <w:pPr>
        <w:ind w:left="1300" w:hanging="708"/>
      </w:pPr>
      <w:rPr>
        <w:rFonts w:hint="default"/>
        <w:lang w:val="ru-RU" w:eastAsia="en-US" w:bidi="ar-SA"/>
      </w:rPr>
    </w:lvl>
    <w:lvl w:ilvl="6">
      <w:numFmt w:val="bullet"/>
      <w:lvlText w:val="•"/>
      <w:lvlJc w:val="left"/>
      <w:pPr>
        <w:ind w:left="1340" w:hanging="708"/>
      </w:pPr>
      <w:rPr>
        <w:rFonts w:hint="default"/>
        <w:lang w:val="ru-RU" w:eastAsia="en-US" w:bidi="ar-SA"/>
      </w:rPr>
    </w:lvl>
    <w:lvl w:ilvl="7">
      <w:numFmt w:val="bullet"/>
      <w:lvlText w:val="•"/>
      <w:lvlJc w:val="left"/>
      <w:pPr>
        <w:ind w:left="1880" w:hanging="708"/>
      </w:pPr>
      <w:rPr>
        <w:rFonts w:hint="default"/>
        <w:lang w:val="ru-RU" w:eastAsia="en-US" w:bidi="ar-SA"/>
      </w:rPr>
    </w:lvl>
    <w:lvl w:ilvl="8">
      <w:numFmt w:val="bullet"/>
      <w:lvlText w:val="•"/>
      <w:lvlJc w:val="left"/>
      <w:pPr>
        <w:ind w:left="4260" w:hanging="708"/>
      </w:pPr>
      <w:rPr>
        <w:rFonts w:hint="default"/>
        <w:lang w:val="ru-RU" w:eastAsia="en-US" w:bidi="ar-SA"/>
      </w:rPr>
    </w:lvl>
  </w:abstractNum>
  <w:abstractNum w:abstractNumId="5">
    <w:nsid w:val="0D1467B0"/>
    <w:multiLevelType w:val="hybridMultilevel"/>
    <w:tmpl w:val="31748A02"/>
    <w:lvl w:ilvl="0" w:tplc="0C403CB6">
      <w:start w:val="5"/>
      <w:numFmt w:val="decimal"/>
      <w:lvlText w:val="%1"/>
      <w:lvlJc w:val="left"/>
      <w:pPr>
        <w:ind w:left="749"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tplc="746E176A">
      <w:numFmt w:val="bullet"/>
      <w:lvlText w:val="•"/>
      <w:lvlJc w:val="left"/>
      <w:pPr>
        <w:ind w:left="1715" w:hanging="180"/>
      </w:pPr>
      <w:rPr>
        <w:rFonts w:hint="default"/>
        <w:lang w:val="ru-RU" w:eastAsia="en-US" w:bidi="ar-SA"/>
      </w:rPr>
    </w:lvl>
    <w:lvl w:ilvl="2" w:tplc="A26A6E0C">
      <w:numFmt w:val="bullet"/>
      <w:lvlText w:val="•"/>
      <w:lvlJc w:val="left"/>
      <w:pPr>
        <w:ind w:left="2690" w:hanging="180"/>
      </w:pPr>
      <w:rPr>
        <w:rFonts w:hint="default"/>
        <w:lang w:val="ru-RU" w:eastAsia="en-US" w:bidi="ar-SA"/>
      </w:rPr>
    </w:lvl>
    <w:lvl w:ilvl="3" w:tplc="46F22ADA">
      <w:numFmt w:val="bullet"/>
      <w:lvlText w:val="•"/>
      <w:lvlJc w:val="left"/>
      <w:pPr>
        <w:ind w:left="3665" w:hanging="180"/>
      </w:pPr>
      <w:rPr>
        <w:rFonts w:hint="default"/>
        <w:lang w:val="ru-RU" w:eastAsia="en-US" w:bidi="ar-SA"/>
      </w:rPr>
    </w:lvl>
    <w:lvl w:ilvl="4" w:tplc="7A64E55E">
      <w:numFmt w:val="bullet"/>
      <w:lvlText w:val="•"/>
      <w:lvlJc w:val="left"/>
      <w:pPr>
        <w:ind w:left="4640" w:hanging="180"/>
      </w:pPr>
      <w:rPr>
        <w:rFonts w:hint="default"/>
        <w:lang w:val="ru-RU" w:eastAsia="en-US" w:bidi="ar-SA"/>
      </w:rPr>
    </w:lvl>
    <w:lvl w:ilvl="5" w:tplc="D6565A70">
      <w:numFmt w:val="bullet"/>
      <w:lvlText w:val="•"/>
      <w:lvlJc w:val="left"/>
      <w:pPr>
        <w:ind w:left="5615" w:hanging="180"/>
      </w:pPr>
      <w:rPr>
        <w:rFonts w:hint="default"/>
        <w:lang w:val="ru-RU" w:eastAsia="en-US" w:bidi="ar-SA"/>
      </w:rPr>
    </w:lvl>
    <w:lvl w:ilvl="6" w:tplc="FE967610">
      <w:numFmt w:val="bullet"/>
      <w:lvlText w:val="•"/>
      <w:lvlJc w:val="left"/>
      <w:pPr>
        <w:ind w:left="6590" w:hanging="180"/>
      </w:pPr>
      <w:rPr>
        <w:rFonts w:hint="default"/>
        <w:lang w:val="ru-RU" w:eastAsia="en-US" w:bidi="ar-SA"/>
      </w:rPr>
    </w:lvl>
    <w:lvl w:ilvl="7" w:tplc="B60EBD6C">
      <w:numFmt w:val="bullet"/>
      <w:lvlText w:val="•"/>
      <w:lvlJc w:val="left"/>
      <w:pPr>
        <w:ind w:left="7565" w:hanging="180"/>
      </w:pPr>
      <w:rPr>
        <w:rFonts w:hint="default"/>
        <w:lang w:val="ru-RU" w:eastAsia="en-US" w:bidi="ar-SA"/>
      </w:rPr>
    </w:lvl>
    <w:lvl w:ilvl="8" w:tplc="6268CF56">
      <w:numFmt w:val="bullet"/>
      <w:lvlText w:val="•"/>
      <w:lvlJc w:val="left"/>
      <w:pPr>
        <w:ind w:left="8540" w:hanging="180"/>
      </w:pPr>
      <w:rPr>
        <w:rFonts w:hint="default"/>
        <w:lang w:val="ru-RU" w:eastAsia="en-US" w:bidi="ar-SA"/>
      </w:rPr>
    </w:lvl>
  </w:abstractNum>
  <w:abstractNum w:abstractNumId="6">
    <w:nsid w:val="0D2C7C8D"/>
    <w:multiLevelType w:val="hybridMultilevel"/>
    <w:tmpl w:val="FA40070E"/>
    <w:lvl w:ilvl="0" w:tplc="F23EDAA2">
      <w:start w:val="1"/>
      <w:numFmt w:val="decimal"/>
      <w:lvlText w:val="%1)"/>
      <w:lvlJc w:val="left"/>
      <w:pPr>
        <w:ind w:left="569" w:hanging="33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24C30F2">
      <w:numFmt w:val="bullet"/>
      <w:lvlText w:val="•"/>
      <w:lvlJc w:val="left"/>
      <w:pPr>
        <w:ind w:left="1553" w:hanging="332"/>
      </w:pPr>
      <w:rPr>
        <w:rFonts w:hint="default"/>
        <w:lang w:val="ru-RU" w:eastAsia="en-US" w:bidi="ar-SA"/>
      </w:rPr>
    </w:lvl>
    <w:lvl w:ilvl="2" w:tplc="41884AF8">
      <w:numFmt w:val="bullet"/>
      <w:lvlText w:val="•"/>
      <w:lvlJc w:val="left"/>
      <w:pPr>
        <w:ind w:left="2546" w:hanging="332"/>
      </w:pPr>
      <w:rPr>
        <w:rFonts w:hint="default"/>
        <w:lang w:val="ru-RU" w:eastAsia="en-US" w:bidi="ar-SA"/>
      </w:rPr>
    </w:lvl>
    <w:lvl w:ilvl="3" w:tplc="991C571C">
      <w:numFmt w:val="bullet"/>
      <w:lvlText w:val="•"/>
      <w:lvlJc w:val="left"/>
      <w:pPr>
        <w:ind w:left="3539" w:hanging="332"/>
      </w:pPr>
      <w:rPr>
        <w:rFonts w:hint="default"/>
        <w:lang w:val="ru-RU" w:eastAsia="en-US" w:bidi="ar-SA"/>
      </w:rPr>
    </w:lvl>
    <w:lvl w:ilvl="4" w:tplc="64A0BA22">
      <w:numFmt w:val="bullet"/>
      <w:lvlText w:val="•"/>
      <w:lvlJc w:val="left"/>
      <w:pPr>
        <w:ind w:left="4532" w:hanging="332"/>
      </w:pPr>
      <w:rPr>
        <w:rFonts w:hint="default"/>
        <w:lang w:val="ru-RU" w:eastAsia="en-US" w:bidi="ar-SA"/>
      </w:rPr>
    </w:lvl>
    <w:lvl w:ilvl="5" w:tplc="254EA008">
      <w:numFmt w:val="bullet"/>
      <w:lvlText w:val="•"/>
      <w:lvlJc w:val="left"/>
      <w:pPr>
        <w:ind w:left="5525" w:hanging="332"/>
      </w:pPr>
      <w:rPr>
        <w:rFonts w:hint="default"/>
        <w:lang w:val="ru-RU" w:eastAsia="en-US" w:bidi="ar-SA"/>
      </w:rPr>
    </w:lvl>
    <w:lvl w:ilvl="6" w:tplc="BB7C2F6E">
      <w:numFmt w:val="bullet"/>
      <w:lvlText w:val="•"/>
      <w:lvlJc w:val="left"/>
      <w:pPr>
        <w:ind w:left="6518" w:hanging="332"/>
      </w:pPr>
      <w:rPr>
        <w:rFonts w:hint="default"/>
        <w:lang w:val="ru-RU" w:eastAsia="en-US" w:bidi="ar-SA"/>
      </w:rPr>
    </w:lvl>
    <w:lvl w:ilvl="7" w:tplc="0D78F1C6">
      <w:numFmt w:val="bullet"/>
      <w:lvlText w:val="•"/>
      <w:lvlJc w:val="left"/>
      <w:pPr>
        <w:ind w:left="7511" w:hanging="332"/>
      </w:pPr>
      <w:rPr>
        <w:rFonts w:hint="default"/>
        <w:lang w:val="ru-RU" w:eastAsia="en-US" w:bidi="ar-SA"/>
      </w:rPr>
    </w:lvl>
    <w:lvl w:ilvl="8" w:tplc="D3109820">
      <w:numFmt w:val="bullet"/>
      <w:lvlText w:val="•"/>
      <w:lvlJc w:val="left"/>
      <w:pPr>
        <w:ind w:left="8504" w:hanging="332"/>
      </w:pPr>
      <w:rPr>
        <w:rFonts w:hint="default"/>
        <w:lang w:val="ru-RU" w:eastAsia="en-US" w:bidi="ar-SA"/>
      </w:rPr>
    </w:lvl>
  </w:abstractNum>
  <w:abstractNum w:abstractNumId="7">
    <w:nsid w:val="0DA346D6"/>
    <w:multiLevelType w:val="hybridMultilevel"/>
    <w:tmpl w:val="6D887A26"/>
    <w:lvl w:ilvl="0" w:tplc="8E944E58">
      <w:numFmt w:val="bullet"/>
      <w:lvlText w:val=""/>
      <w:lvlJc w:val="left"/>
      <w:pPr>
        <w:ind w:left="569" w:hanging="768"/>
      </w:pPr>
      <w:rPr>
        <w:rFonts w:ascii="Symbol" w:eastAsia="Symbol" w:hAnsi="Symbol" w:cs="Symbol" w:hint="default"/>
        <w:b w:val="0"/>
        <w:bCs w:val="0"/>
        <w:i w:val="0"/>
        <w:iCs w:val="0"/>
        <w:spacing w:val="0"/>
        <w:w w:val="100"/>
        <w:sz w:val="24"/>
        <w:szCs w:val="24"/>
        <w:lang w:val="ru-RU" w:eastAsia="en-US" w:bidi="ar-SA"/>
      </w:rPr>
    </w:lvl>
    <w:lvl w:ilvl="1" w:tplc="1264FE4C">
      <w:numFmt w:val="bullet"/>
      <w:lvlText w:val="•"/>
      <w:lvlJc w:val="left"/>
      <w:pPr>
        <w:ind w:left="1553" w:hanging="768"/>
      </w:pPr>
      <w:rPr>
        <w:rFonts w:hint="default"/>
        <w:lang w:val="ru-RU" w:eastAsia="en-US" w:bidi="ar-SA"/>
      </w:rPr>
    </w:lvl>
    <w:lvl w:ilvl="2" w:tplc="34C60F82">
      <w:numFmt w:val="bullet"/>
      <w:lvlText w:val="•"/>
      <w:lvlJc w:val="left"/>
      <w:pPr>
        <w:ind w:left="2546" w:hanging="768"/>
      </w:pPr>
      <w:rPr>
        <w:rFonts w:hint="default"/>
        <w:lang w:val="ru-RU" w:eastAsia="en-US" w:bidi="ar-SA"/>
      </w:rPr>
    </w:lvl>
    <w:lvl w:ilvl="3" w:tplc="504E142C">
      <w:numFmt w:val="bullet"/>
      <w:lvlText w:val="•"/>
      <w:lvlJc w:val="left"/>
      <w:pPr>
        <w:ind w:left="3539" w:hanging="768"/>
      </w:pPr>
      <w:rPr>
        <w:rFonts w:hint="default"/>
        <w:lang w:val="ru-RU" w:eastAsia="en-US" w:bidi="ar-SA"/>
      </w:rPr>
    </w:lvl>
    <w:lvl w:ilvl="4" w:tplc="471EBBF6">
      <w:numFmt w:val="bullet"/>
      <w:lvlText w:val="•"/>
      <w:lvlJc w:val="left"/>
      <w:pPr>
        <w:ind w:left="4532" w:hanging="768"/>
      </w:pPr>
      <w:rPr>
        <w:rFonts w:hint="default"/>
        <w:lang w:val="ru-RU" w:eastAsia="en-US" w:bidi="ar-SA"/>
      </w:rPr>
    </w:lvl>
    <w:lvl w:ilvl="5" w:tplc="68B66E52">
      <w:numFmt w:val="bullet"/>
      <w:lvlText w:val="•"/>
      <w:lvlJc w:val="left"/>
      <w:pPr>
        <w:ind w:left="5525" w:hanging="768"/>
      </w:pPr>
      <w:rPr>
        <w:rFonts w:hint="default"/>
        <w:lang w:val="ru-RU" w:eastAsia="en-US" w:bidi="ar-SA"/>
      </w:rPr>
    </w:lvl>
    <w:lvl w:ilvl="6" w:tplc="97A4150E">
      <w:numFmt w:val="bullet"/>
      <w:lvlText w:val="•"/>
      <w:lvlJc w:val="left"/>
      <w:pPr>
        <w:ind w:left="6518" w:hanging="768"/>
      </w:pPr>
      <w:rPr>
        <w:rFonts w:hint="default"/>
        <w:lang w:val="ru-RU" w:eastAsia="en-US" w:bidi="ar-SA"/>
      </w:rPr>
    </w:lvl>
    <w:lvl w:ilvl="7" w:tplc="0FA6D164">
      <w:numFmt w:val="bullet"/>
      <w:lvlText w:val="•"/>
      <w:lvlJc w:val="left"/>
      <w:pPr>
        <w:ind w:left="7511" w:hanging="768"/>
      </w:pPr>
      <w:rPr>
        <w:rFonts w:hint="default"/>
        <w:lang w:val="ru-RU" w:eastAsia="en-US" w:bidi="ar-SA"/>
      </w:rPr>
    </w:lvl>
    <w:lvl w:ilvl="8" w:tplc="A86470F8">
      <w:numFmt w:val="bullet"/>
      <w:lvlText w:val="•"/>
      <w:lvlJc w:val="left"/>
      <w:pPr>
        <w:ind w:left="8504" w:hanging="768"/>
      </w:pPr>
      <w:rPr>
        <w:rFonts w:hint="default"/>
        <w:lang w:val="ru-RU" w:eastAsia="en-US" w:bidi="ar-SA"/>
      </w:rPr>
    </w:lvl>
  </w:abstractNum>
  <w:abstractNum w:abstractNumId="8">
    <w:nsid w:val="0FBD77FC"/>
    <w:multiLevelType w:val="hybridMultilevel"/>
    <w:tmpl w:val="8E688E72"/>
    <w:lvl w:ilvl="0" w:tplc="1A569F16">
      <w:start w:val="1"/>
      <w:numFmt w:val="decimal"/>
      <w:lvlText w:val="%1)"/>
      <w:lvlJc w:val="left"/>
      <w:pPr>
        <w:ind w:left="569" w:hanging="343"/>
        <w:jc w:val="left"/>
      </w:pPr>
      <w:rPr>
        <w:rFonts w:ascii="Times New Roman" w:eastAsia="Times New Roman" w:hAnsi="Times New Roman" w:cs="Times New Roman" w:hint="default"/>
        <w:b/>
        <w:bCs/>
        <w:i w:val="0"/>
        <w:iCs w:val="0"/>
        <w:spacing w:val="0"/>
        <w:w w:val="100"/>
        <w:sz w:val="24"/>
        <w:szCs w:val="24"/>
        <w:lang w:val="ru-RU" w:eastAsia="en-US" w:bidi="ar-SA"/>
      </w:rPr>
    </w:lvl>
    <w:lvl w:ilvl="1" w:tplc="7568817E">
      <w:numFmt w:val="bullet"/>
      <w:lvlText w:val="•"/>
      <w:lvlJc w:val="left"/>
      <w:pPr>
        <w:ind w:left="1553" w:hanging="343"/>
      </w:pPr>
      <w:rPr>
        <w:rFonts w:hint="default"/>
        <w:lang w:val="ru-RU" w:eastAsia="en-US" w:bidi="ar-SA"/>
      </w:rPr>
    </w:lvl>
    <w:lvl w:ilvl="2" w:tplc="54B654F2">
      <w:numFmt w:val="bullet"/>
      <w:lvlText w:val="•"/>
      <w:lvlJc w:val="left"/>
      <w:pPr>
        <w:ind w:left="2546" w:hanging="343"/>
      </w:pPr>
      <w:rPr>
        <w:rFonts w:hint="default"/>
        <w:lang w:val="ru-RU" w:eastAsia="en-US" w:bidi="ar-SA"/>
      </w:rPr>
    </w:lvl>
    <w:lvl w:ilvl="3" w:tplc="4E5C8654">
      <w:numFmt w:val="bullet"/>
      <w:lvlText w:val="•"/>
      <w:lvlJc w:val="left"/>
      <w:pPr>
        <w:ind w:left="3539" w:hanging="343"/>
      </w:pPr>
      <w:rPr>
        <w:rFonts w:hint="default"/>
        <w:lang w:val="ru-RU" w:eastAsia="en-US" w:bidi="ar-SA"/>
      </w:rPr>
    </w:lvl>
    <w:lvl w:ilvl="4" w:tplc="DAD23912">
      <w:numFmt w:val="bullet"/>
      <w:lvlText w:val="•"/>
      <w:lvlJc w:val="left"/>
      <w:pPr>
        <w:ind w:left="4532" w:hanging="343"/>
      </w:pPr>
      <w:rPr>
        <w:rFonts w:hint="default"/>
        <w:lang w:val="ru-RU" w:eastAsia="en-US" w:bidi="ar-SA"/>
      </w:rPr>
    </w:lvl>
    <w:lvl w:ilvl="5" w:tplc="B776AD68">
      <w:numFmt w:val="bullet"/>
      <w:lvlText w:val="•"/>
      <w:lvlJc w:val="left"/>
      <w:pPr>
        <w:ind w:left="5525" w:hanging="343"/>
      </w:pPr>
      <w:rPr>
        <w:rFonts w:hint="default"/>
        <w:lang w:val="ru-RU" w:eastAsia="en-US" w:bidi="ar-SA"/>
      </w:rPr>
    </w:lvl>
    <w:lvl w:ilvl="6" w:tplc="DB10873C">
      <w:numFmt w:val="bullet"/>
      <w:lvlText w:val="•"/>
      <w:lvlJc w:val="left"/>
      <w:pPr>
        <w:ind w:left="6518" w:hanging="343"/>
      </w:pPr>
      <w:rPr>
        <w:rFonts w:hint="default"/>
        <w:lang w:val="ru-RU" w:eastAsia="en-US" w:bidi="ar-SA"/>
      </w:rPr>
    </w:lvl>
    <w:lvl w:ilvl="7" w:tplc="7916B7BE">
      <w:numFmt w:val="bullet"/>
      <w:lvlText w:val="•"/>
      <w:lvlJc w:val="left"/>
      <w:pPr>
        <w:ind w:left="7511" w:hanging="343"/>
      </w:pPr>
      <w:rPr>
        <w:rFonts w:hint="default"/>
        <w:lang w:val="ru-RU" w:eastAsia="en-US" w:bidi="ar-SA"/>
      </w:rPr>
    </w:lvl>
    <w:lvl w:ilvl="8" w:tplc="99024854">
      <w:numFmt w:val="bullet"/>
      <w:lvlText w:val="•"/>
      <w:lvlJc w:val="left"/>
      <w:pPr>
        <w:ind w:left="8504" w:hanging="343"/>
      </w:pPr>
      <w:rPr>
        <w:rFonts w:hint="default"/>
        <w:lang w:val="ru-RU" w:eastAsia="en-US" w:bidi="ar-SA"/>
      </w:rPr>
    </w:lvl>
  </w:abstractNum>
  <w:abstractNum w:abstractNumId="9">
    <w:nsid w:val="10DC7386"/>
    <w:multiLevelType w:val="hybridMultilevel"/>
    <w:tmpl w:val="4C56E9FE"/>
    <w:lvl w:ilvl="0" w:tplc="76B6A69E">
      <w:start w:val="9"/>
      <w:numFmt w:val="decimal"/>
      <w:lvlText w:val="%1."/>
      <w:lvlJc w:val="left"/>
      <w:pPr>
        <w:ind w:left="268" w:hanging="228"/>
        <w:jc w:val="left"/>
      </w:pPr>
      <w:rPr>
        <w:rFonts w:ascii="Times New Roman" w:eastAsia="Times New Roman" w:hAnsi="Times New Roman" w:cs="Times New Roman" w:hint="default"/>
        <w:b w:val="0"/>
        <w:bCs w:val="0"/>
        <w:i w:val="0"/>
        <w:iCs w:val="0"/>
        <w:spacing w:val="-3"/>
        <w:w w:val="100"/>
        <w:sz w:val="24"/>
        <w:szCs w:val="24"/>
        <w:lang w:val="ru-RU" w:eastAsia="en-US" w:bidi="ar-SA"/>
      </w:rPr>
    </w:lvl>
    <w:lvl w:ilvl="1" w:tplc="9C62EDC6">
      <w:numFmt w:val="bullet"/>
      <w:lvlText w:val="—"/>
      <w:lvlJc w:val="left"/>
      <w:pPr>
        <w:ind w:left="40"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2" w:tplc="60A87A84">
      <w:numFmt w:val="bullet"/>
      <w:lvlText w:val="•"/>
      <w:lvlJc w:val="left"/>
      <w:pPr>
        <w:ind w:left="1017" w:hanging="300"/>
      </w:pPr>
      <w:rPr>
        <w:rFonts w:hint="default"/>
        <w:lang w:val="ru-RU" w:eastAsia="en-US" w:bidi="ar-SA"/>
      </w:rPr>
    </w:lvl>
    <w:lvl w:ilvl="3" w:tplc="760407EE">
      <w:numFmt w:val="bullet"/>
      <w:lvlText w:val="•"/>
      <w:lvlJc w:val="left"/>
      <w:pPr>
        <w:ind w:left="1774" w:hanging="300"/>
      </w:pPr>
      <w:rPr>
        <w:rFonts w:hint="default"/>
        <w:lang w:val="ru-RU" w:eastAsia="en-US" w:bidi="ar-SA"/>
      </w:rPr>
    </w:lvl>
    <w:lvl w:ilvl="4" w:tplc="9918B26E">
      <w:numFmt w:val="bullet"/>
      <w:lvlText w:val="•"/>
      <w:lvlJc w:val="left"/>
      <w:pPr>
        <w:ind w:left="2532" w:hanging="300"/>
      </w:pPr>
      <w:rPr>
        <w:rFonts w:hint="default"/>
        <w:lang w:val="ru-RU" w:eastAsia="en-US" w:bidi="ar-SA"/>
      </w:rPr>
    </w:lvl>
    <w:lvl w:ilvl="5" w:tplc="B1E2BE96">
      <w:numFmt w:val="bullet"/>
      <w:lvlText w:val="•"/>
      <w:lvlJc w:val="left"/>
      <w:pPr>
        <w:ind w:left="3289" w:hanging="300"/>
      </w:pPr>
      <w:rPr>
        <w:rFonts w:hint="default"/>
        <w:lang w:val="ru-RU" w:eastAsia="en-US" w:bidi="ar-SA"/>
      </w:rPr>
    </w:lvl>
    <w:lvl w:ilvl="6" w:tplc="2FB20E0E">
      <w:numFmt w:val="bullet"/>
      <w:lvlText w:val="•"/>
      <w:lvlJc w:val="left"/>
      <w:pPr>
        <w:ind w:left="4046" w:hanging="300"/>
      </w:pPr>
      <w:rPr>
        <w:rFonts w:hint="default"/>
        <w:lang w:val="ru-RU" w:eastAsia="en-US" w:bidi="ar-SA"/>
      </w:rPr>
    </w:lvl>
    <w:lvl w:ilvl="7" w:tplc="7B48FBB0">
      <w:numFmt w:val="bullet"/>
      <w:lvlText w:val="•"/>
      <w:lvlJc w:val="left"/>
      <w:pPr>
        <w:ind w:left="4804" w:hanging="300"/>
      </w:pPr>
      <w:rPr>
        <w:rFonts w:hint="default"/>
        <w:lang w:val="ru-RU" w:eastAsia="en-US" w:bidi="ar-SA"/>
      </w:rPr>
    </w:lvl>
    <w:lvl w:ilvl="8" w:tplc="30BAAE30">
      <w:numFmt w:val="bullet"/>
      <w:lvlText w:val="•"/>
      <w:lvlJc w:val="left"/>
      <w:pPr>
        <w:ind w:left="5561" w:hanging="300"/>
      </w:pPr>
      <w:rPr>
        <w:rFonts w:hint="default"/>
        <w:lang w:val="ru-RU" w:eastAsia="en-US" w:bidi="ar-SA"/>
      </w:rPr>
    </w:lvl>
  </w:abstractNum>
  <w:abstractNum w:abstractNumId="10">
    <w:nsid w:val="12491C01"/>
    <w:multiLevelType w:val="hybridMultilevel"/>
    <w:tmpl w:val="2658602A"/>
    <w:lvl w:ilvl="0" w:tplc="933CEF26">
      <w:numFmt w:val="bullet"/>
      <w:lvlText w:val="-"/>
      <w:lvlJc w:val="left"/>
      <w:pPr>
        <w:ind w:left="710"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18000210">
      <w:numFmt w:val="bullet"/>
      <w:lvlText w:val="-"/>
      <w:lvlJc w:val="left"/>
      <w:pPr>
        <w:ind w:left="710" w:hanging="315"/>
      </w:pPr>
      <w:rPr>
        <w:rFonts w:ascii="Times New Roman" w:eastAsia="Times New Roman" w:hAnsi="Times New Roman" w:cs="Times New Roman" w:hint="default"/>
        <w:b w:val="0"/>
        <w:bCs w:val="0"/>
        <w:i w:val="0"/>
        <w:iCs w:val="0"/>
        <w:spacing w:val="0"/>
        <w:w w:val="100"/>
        <w:sz w:val="24"/>
        <w:szCs w:val="24"/>
        <w:lang w:val="ru-RU" w:eastAsia="en-US" w:bidi="ar-SA"/>
      </w:rPr>
    </w:lvl>
    <w:lvl w:ilvl="2" w:tplc="658E6F5A">
      <w:numFmt w:val="bullet"/>
      <w:lvlText w:val="•"/>
      <w:lvlJc w:val="left"/>
      <w:pPr>
        <w:ind w:left="2674" w:hanging="315"/>
      </w:pPr>
      <w:rPr>
        <w:rFonts w:hint="default"/>
        <w:lang w:val="ru-RU" w:eastAsia="en-US" w:bidi="ar-SA"/>
      </w:rPr>
    </w:lvl>
    <w:lvl w:ilvl="3" w:tplc="46488C7A">
      <w:numFmt w:val="bullet"/>
      <w:lvlText w:val="•"/>
      <w:lvlJc w:val="left"/>
      <w:pPr>
        <w:ind w:left="3651" w:hanging="315"/>
      </w:pPr>
      <w:rPr>
        <w:rFonts w:hint="default"/>
        <w:lang w:val="ru-RU" w:eastAsia="en-US" w:bidi="ar-SA"/>
      </w:rPr>
    </w:lvl>
    <w:lvl w:ilvl="4" w:tplc="9458664A">
      <w:numFmt w:val="bullet"/>
      <w:lvlText w:val="•"/>
      <w:lvlJc w:val="left"/>
      <w:pPr>
        <w:ind w:left="4628" w:hanging="315"/>
      </w:pPr>
      <w:rPr>
        <w:rFonts w:hint="default"/>
        <w:lang w:val="ru-RU" w:eastAsia="en-US" w:bidi="ar-SA"/>
      </w:rPr>
    </w:lvl>
    <w:lvl w:ilvl="5" w:tplc="7FB84734">
      <w:numFmt w:val="bullet"/>
      <w:lvlText w:val="•"/>
      <w:lvlJc w:val="left"/>
      <w:pPr>
        <w:ind w:left="5605" w:hanging="315"/>
      </w:pPr>
      <w:rPr>
        <w:rFonts w:hint="default"/>
        <w:lang w:val="ru-RU" w:eastAsia="en-US" w:bidi="ar-SA"/>
      </w:rPr>
    </w:lvl>
    <w:lvl w:ilvl="6" w:tplc="ECF89A5C">
      <w:numFmt w:val="bullet"/>
      <w:lvlText w:val="•"/>
      <w:lvlJc w:val="left"/>
      <w:pPr>
        <w:ind w:left="6582" w:hanging="315"/>
      </w:pPr>
      <w:rPr>
        <w:rFonts w:hint="default"/>
        <w:lang w:val="ru-RU" w:eastAsia="en-US" w:bidi="ar-SA"/>
      </w:rPr>
    </w:lvl>
    <w:lvl w:ilvl="7" w:tplc="6C26544E">
      <w:numFmt w:val="bullet"/>
      <w:lvlText w:val="•"/>
      <w:lvlJc w:val="left"/>
      <w:pPr>
        <w:ind w:left="7559" w:hanging="315"/>
      </w:pPr>
      <w:rPr>
        <w:rFonts w:hint="default"/>
        <w:lang w:val="ru-RU" w:eastAsia="en-US" w:bidi="ar-SA"/>
      </w:rPr>
    </w:lvl>
    <w:lvl w:ilvl="8" w:tplc="CE48458E">
      <w:numFmt w:val="bullet"/>
      <w:lvlText w:val="•"/>
      <w:lvlJc w:val="left"/>
      <w:pPr>
        <w:ind w:left="8536" w:hanging="315"/>
      </w:pPr>
      <w:rPr>
        <w:rFonts w:hint="default"/>
        <w:lang w:val="ru-RU" w:eastAsia="en-US" w:bidi="ar-SA"/>
      </w:rPr>
    </w:lvl>
  </w:abstractNum>
  <w:abstractNum w:abstractNumId="11">
    <w:nsid w:val="13054A09"/>
    <w:multiLevelType w:val="hybridMultilevel"/>
    <w:tmpl w:val="FAC4CAF6"/>
    <w:lvl w:ilvl="0" w:tplc="EBD27922">
      <w:start w:val="1"/>
      <w:numFmt w:val="decimal"/>
      <w:lvlText w:val="%1)"/>
      <w:lvlJc w:val="left"/>
      <w:pPr>
        <w:ind w:left="56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396AEAC">
      <w:numFmt w:val="bullet"/>
      <w:lvlText w:val="•"/>
      <w:lvlJc w:val="left"/>
      <w:pPr>
        <w:ind w:left="1553" w:hanging="320"/>
      </w:pPr>
      <w:rPr>
        <w:rFonts w:hint="default"/>
        <w:lang w:val="ru-RU" w:eastAsia="en-US" w:bidi="ar-SA"/>
      </w:rPr>
    </w:lvl>
    <w:lvl w:ilvl="2" w:tplc="86DAE09C">
      <w:numFmt w:val="bullet"/>
      <w:lvlText w:val="•"/>
      <w:lvlJc w:val="left"/>
      <w:pPr>
        <w:ind w:left="2546" w:hanging="320"/>
      </w:pPr>
      <w:rPr>
        <w:rFonts w:hint="default"/>
        <w:lang w:val="ru-RU" w:eastAsia="en-US" w:bidi="ar-SA"/>
      </w:rPr>
    </w:lvl>
    <w:lvl w:ilvl="3" w:tplc="65DE6B62">
      <w:numFmt w:val="bullet"/>
      <w:lvlText w:val="•"/>
      <w:lvlJc w:val="left"/>
      <w:pPr>
        <w:ind w:left="3539" w:hanging="320"/>
      </w:pPr>
      <w:rPr>
        <w:rFonts w:hint="default"/>
        <w:lang w:val="ru-RU" w:eastAsia="en-US" w:bidi="ar-SA"/>
      </w:rPr>
    </w:lvl>
    <w:lvl w:ilvl="4" w:tplc="ED3A4A8A">
      <w:numFmt w:val="bullet"/>
      <w:lvlText w:val="•"/>
      <w:lvlJc w:val="left"/>
      <w:pPr>
        <w:ind w:left="4532" w:hanging="320"/>
      </w:pPr>
      <w:rPr>
        <w:rFonts w:hint="default"/>
        <w:lang w:val="ru-RU" w:eastAsia="en-US" w:bidi="ar-SA"/>
      </w:rPr>
    </w:lvl>
    <w:lvl w:ilvl="5" w:tplc="DF544676">
      <w:numFmt w:val="bullet"/>
      <w:lvlText w:val="•"/>
      <w:lvlJc w:val="left"/>
      <w:pPr>
        <w:ind w:left="5525" w:hanging="320"/>
      </w:pPr>
      <w:rPr>
        <w:rFonts w:hint="default"/>
        <w:lang w:val="ru-RU" w:eastAsia="en-US" w:bidi="ar-SA"/>
      </w:rPr>
    </w:lvl>
    <w:lvl w:ilvl="6" w:tplc="8FC27762">
      <w:numFmt w:val="bullet"/>
      <w:lvlText w:val="•"/>
      <w:lvlJc w:val="left"/>
      <w:pPr>
        <w:ind w:left="6518" w:hanging="320"/>
      </w:pPr>
      <w:rPr>
        <w:rFonts w:hint="default"/>
        <w:lang w:val="ru-RU" w:eastAsia="en-US" w:bidi="ar-SA"/>
      </w:rPr>
    </w:lvl>
    <w:lvl w:ilvl="7" w:tplc="5DEA5298">
      <w:numFmt w:val="bullet"/>
      <w:lvlText w:val="•"/>
      <w:lvlJc w:val="left"/>
      <w:pPr>
        <w:ind w:left="7511" w:hanging="320"/>
      </w:pPr>
      <w:rPr>
        <w:rFonts w:hint="default"/>
        <w:lang w:val="ru-RU" w:eastAsia="en-US" w:bidi="ar-SA"/>
      </w:rPr>
    </w:lvl>
    <w:lvl w:ilvl="8" w:tplc="22EAB100">
      <w:numFmt w:val="bullet"/>
      <w:lvlText w:val="•"/>
      <w:lvlJc w:val="left"/>
      <w:pPr>
        <w:ind w:left="8504" w:hanging="320"/>
      </w:pPr>
      <w:rPr>
        <w:rFonts w:hint="default"/>
        <w:lang w:val="ru-RU" w:eastAsia="en-US" w:bidi="ar-SA"/>
      </w:rPr>
    </w:lvl>
  </w:abstractNum>
  <w:abstractNum w:abstractNumId="12">
    <w:nsid w:val="15F03D6F"/>
    <w:multiLevelType w:val="hybridMultilevel"/>
    <w:tmpl w:val="27FC3E8E"/>
    <w:lvl w:ilvl="0" w:tplc="323C8758">
      <w:start w:val="1"/>
      <w:numFmt w:val="decimal"/>
      <w:lvlText w:val="%1)"/>
      <w:lvlJc w:val="left"/>
      <w:pPr>
        <w:ind w:left="153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6CC6C70">
      <w:numFmt w:val="bullet"/>
      <w:lvlText w:val="•"/>
      <w:lvlJc w:val="left"/>
      <w:pPr>
        <w:ind w:left="2435" w:hanging="260"/>
      </w:pPr>
      <w:rPr>
        <w:rFonts w:hint="default"/>
        <w:lang w:val="ru-RU" w:eastAsia="en-US" w:bidi="ar-SA"/>
      </w:rPr>
    </w:lvl>
    <w:lvl w:ilvl="2" w:tplc="9AEE46C4">
      <w:numFmt w:val="bullet"/>
      <w:lvlText w:val="•"/>
      <w:lvlJc w:val="left"/>
      <w:pPr>
        <w:ind w:left="3330" w:hanging="260"/>
      </w:pPr>
      <w:rPr>
        <w:rFonts w:hint="default"/>
        <w:lang w:val="ru-RU" w:eastAsia="en-US" w:bidi="ar-SA"/>
      </w:rPr>
    </w:lvl>
    <w:lvl w:ilvl="3" w:tplc="48601F50">
      <w:numFmt w:val="bullet"/>
      <w:lvlText w:val="•"/>
      <w:lvlJc w:val="left"/>
      <w:pPr>
        <w:ind w:left="4225" w:hanging="260"/>
      </w:pPr>
      <w:rPr>
        <w:rFonts w:hint="default"/>
        <w:lang w:val="ru-RU" w:eastAsia="en-US" w:bidi="ar-SA"/>
      </w:rPr>
    </w:lvl>
    <w:lvl w:ilvl="4" w:tplc="AD18100E">
      <w:numFmt w:val="bullet"/>
      <w:lvlText w:val="•"/>
      <w:lvlJc w:val="left"/>
      <w:pPr>
        <w:ind w:left="5120" w:hanging="260"/>
      </w:pPr>
      <w:rPr>
        <w:rFonts w:hint="default"/>
        <w:lang w:val="ru-RU" w:eastAsia="en-US" w:bidi="ar-SA"/>
      </w:rPr>
    </w:lvl>
    <w:lvl w:ilvl="5" w:tplc="35D0EF52">
      <w:numFmt w:val="bullet"/>
      <w:lvlText w:val="•"/>
      <w:lvlJc w:val="left"/>
      <w:pPr>
        <w:ind w:left="6015" w:hanging="260"/>
      </w:pPr>
      <w:rPr>
        <w:rFonts w:hint="default"/>
        <w:lang w:val="ru-RU" w:eastAsia="en-US" w:bidi="ar-SA"/>
      </w:rPr>
    </w:lvl>
    <w:lvl w:ilvl="6" w:tplc="D1ECDA24">
      <w:numFmt w:val="bullet"/>
      <w:lvlText w:val="•"/>
      <w:lvlJc w:val="left"/>
      <w:pPr>
        <w:ind w:left="6910" w:hanging="260"/>
      </w:pPr>
      <w:rPr>
        <w:rFonts w:hint="default"/>
        <w:lang w:val="ru-RU" w:eastAsia="en-US" w:bidi="ar-SA"/>
      </w:rPr>
    </w:lvl>
    <w:lvl w:ilvl="7" w:tplc="13C84952">
      <w:numFmt w:val="bullet"/>
      <w:lvlText w:val="•"/>
      <w:lvlJc w:val="left"/>
      <w:pPr>
        <w:ind w:left="7805" w:hanging="260"/>
      </w:pPr>
      <w:rPr>
        <w:rFonts w:hint="default"/>
        <w:lang w:val="ru-RU" w:eastAsia="en-US" w:bidi="ar-SA"/>
      </w:rPr>
    </w:lvl>
    <w:lvl w:ilvl="8" w:tplc="3F1A36E0">
      <w:numFmt w:val="bullet"/>
      <w:lvlText w:val="•"/>
      <w:lvlJc w:val="left"/>
      <w:pPr>
        <w:ind w:left="8700" w:hanging="260"/>
      </w:pPr>
      <w:rPr>
        <w:rFonts w:hint="default"/>
        <w:lang w:val="ru-RU" w:eastAsia="en-US" w:bidi="ar-SA"/>
      </w:rPr>
    </w:lvl>
  </w:abstractNum>
  <w:abstractNum w:abstractNumId="13">
    <w:nsid w:val="1F19321A"/>
    <w:multiLevelType w:val="hybridMultilevel"/>
    <w:tmpl w:val="B8B2F28A"/>
    <w:lvl w:ilvl="0" w:tplc="345631EE">
      <w:start w:val="1"/>
      <w:numFmt w:val="decimal"/>
      <w:lvlText w:val="%1)"/>
      <w:lvlJc w:val="left"/>
      <w:pPr>
        <w:ind w:left="569"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26E9CBE">
      <w:numFmt w:val="bullet"/>
      <w:lvlText w:val="•"/>
      <w:lvlJc w:val="left"/>
      <w:pPr>
        <w:ind w:left="1553" w:hanging="708"/>
      </w:pPr>
      <w:rPr>
        <w:rFonts w:hint="default"/>
        <w:lang w:val="ru-RU" w:eastAsia="en-US" w:bidi="ar-SA"/>
      </w:rPr>
    </w:lvl>
    <w:lvl w:ilvl="2" w:tplc="D3866E5C">
      <w:numFmt w:val="bullet"/>
      <w:lvlText w:val="•"/>
      <w:lvlJc w:val="left"/>
      <w:pPr>
        <w:ind w:left="2546" w:hanging="708"/>
      </w:pPr>
      <w:rPr>
        <w:rFonts w:hint="default"/>
        <w:lang w:val="ru-RU" w:eastAsia="en-US" w:bidi="ar-SA"/>
      </w:rPr>
    </w:lvl>
    <w:lvl w:ilvl="3" w:tplc="386281C8">
      <w:numFmt w:val="bullet"/>
      <w:lvlText w:val="•"/>
      <w:lvlJc w:val="left"/>
      <w:pPr>
        <w:ind w:left="3539" w:hanging="708"/>
      </w:pPr>
      <w:rPr>
        <w:rFonts w:hint="default"/>
        <w:lang w:val="ru-RU" w:eastAsia="en-US" w:bidi="ar-SA"/>
      </w:rPr>
    </w:lvl>
    <w:lvl w:ilvl="4" w:tplc="6318F1EC">
      <w:numFmt w:val="bullet"/>
      <w:lvlText w:val="•"/>
      <w:lvlJc w:val="left"/>
      <w:pPr>
        <w:ind w:left="4532" w:hanging="708"/>
      </w:pPr>
      <w:rPr>
        <w:rFonts w:hint="default"/>
        <w:lang w:val="ru-RU" w:eastAsia="en-US" w:bidi="ar-SA"/>
      </w:rPr>
    </w:lvl>
    <w:lvl w:ilvl="5" w:tplc="9B208028">
      <w:numFmt w:val="bullet"/>
      <w:lvlText w:val="•"/>
      <w:lvlJc w:val="left"/>
      <w:pPr>
        <w:ind w:left="5525" w:hanging="708"/>
      </w:pPr>
      <w:rPr>
        <w:rFonts w:hint="default"/>
        <w:lang w:val="ru-RU" w:eastAsia="en-US" w:bidi="ar-SA"/>
      </w:rPr>
    </w:lvl>
    <w:lvl w:ilvl="6" w:tplc="0E24DDCE">
      <w:numFmt w:val="bullet"/>
      <w:lvlText w:val="•"/>
      <w:lvlJc w:val="left"/>
      <w:pPr>
        <w:ind w:left="6518" w:hanging="708"/>
      </w:pPr>
      <w:rPr>
        <w:rFonts w:hint="default"/>
        <w:lang w:val="ru-RU" w:eastAsia="en-US" w:bidi="ar-SA"/>
      </w:rPr>
    </w:lvl>
    <w:lvl w:ilvl="7" w:tplc="AB14B3AA">
      <w:numFmt w:val="bullet"/>
      <w:lvlText w:val="•"/>
      <w:lvlJc w:val="left"/>
      <w:pPr>
        <w:ind w:left="7511" w:hanging="708"/>
      </w:pPr>
      <w:rPr>
        <w:rFonts w:hint="default"/>
        <w:lang w:val="ru-RU" w:eastAsia="en-US" w:bidi="ar-SA"/>
      </w:rPr>
    </w:lvl>
    <w:lvl w:ilvl="8" w:tplc="F95015A4">
      <w:numFmt w:val="bullet"/>
      <w:lvlText w:val="•"/>
      <w:lvlJc w:val="left"/>
      <w:pPr>
        <w:ind w:left="8504" w:hanging="708"/>
      </w:pPr>
      <w:rPr>
        <w:rFonts w:hint="default"/>
        <w:lang w:val="ru-RU" w:eastAsia="en-US" w:bidi="ar-SA"/>
      </w:rPr>
    </w:lvl>
  </w:abstractNum>
  <w:abstractNum w:abstractNumId="14">
    <w:nsid w:val="219E5200"/>
    <w:multiLevelType w:val="hybridMultilevel"/>
    <w:tmpl w:val="2982E0A2"/>
    <w:lvl w:ilvl="0" w:tplc="437A348E">
      <w:start w:val="1"/>
      <w:numFmt w:val="decimal"/>
      <w:lvlText w:val="%1)"/>
      <w:lvlJc w:val="left"/>
      <w:pPr>
        <w:ind w:left="569"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3D422C2">
      <w:numFmt w:val="bullet"/>
      <w:lvlText w:val="•"/>
      <w:lvlJc w:val="left"/>
      <w:pPr>
        <w:ind w:left="1553" w:hanging="708"/>
      </w:pPr>
      <w:rPr>
        <w:rFonts w:hint="default"/>
        <w:lang w:val="ru-RU" w:eastAsia="en-US" w:bidi="ar-SA"/>
      </w:rPr>
    </w:lvl>
    <w:lvl w:ilvl="2" w:tplc="E028DADC">
      <w:numFmt w:val="bullet"/>
      <w:lvlText w:val="•"/>
      <w:lvlJc w:val="left"/>
      <w:pPr>
        <w:ind w:left="2546" w:hanging="708"/>
      </w:pPr>
      <w:rPr>
        <w:rFonts w:hint="default"/>
        <w:lang w:val="ru-RU" w:eastAsia="en-US" w:bidi="ar-SA"/>
      </w:rPr>
    </w:lvl>
    <w:lvl w:ilvl="3" w:tplc="DBC01962">
      <w:numFmt w:val="bullet"/>
      <w:lvlText w:val="•"/>
      <w:lvlJc w:val="left"/>
      <w:pPr>
        <w:ind w:left="3539" w:hanging="708"/>
      </w:pPr>
      <w:rPr>
        <w:rFonts w:hint="default"/>
        <w:lang w:val="ru-RU" w:eastAsia="en-US" w:bidi="ar-SA"/>
      </w:rPr>
    </w:lvl>
    <w:lvl w:ilvl="4" w:tplc="132C021E">
      <w:numFmt w:val="bullet"/>
      <w:lvlText w:val="•"/>
      <w:lvlJc w:val="left"/>
      <w:pPr>
        <w:ind w:left="4532" w:hanging="708"/>
      </w:pPr>
      <w:rPr>
        <w:rFonts w:hint="default"/>
        <w:lang w:val="ru-RU" w:eastAsia="en-US" w:bidi="ar-SA"/>
      </w:rPr>
    </w:lvl>
    <w:lvl w:ilvl="5" w:tplc="9A28961C">
      <w:numFmt w:val="bullet"/>
      <w:lvlText w:val="•"/>
      <w:lvlJc w:val="left"/>
      <w:pPr>
        <w:ind w:left="5525" w:hanging="708"/>
      </w:pPr>
      <w:rPr>
        <w:rFonts w:hint="default"/>
        <w:lang w:val="ru-RU" w:eastAsia="en-US" w:bidi="ar-SA"/>
      </w:rPr>
    </w:lvl>
    <w:lvl w:ilvl="6" w:tplc="2FB0DB34">
      <w:numFmt w:val="bullet"/>
      <w:lvlText w:val="•"/>
      <w:lvlJc w:val="left"/>
      <w:pPr>
        <w:ind w:left="6518" w:hanging="708"/>
      </w:pPr>
      <w:rPr>
        <w:rFonts w:hint="default"/>
        <w:lang w:val="ru-RU" w:eastAsia="en-US" w:bidi="ar-SA"/>
      </w:rPr>
    </w:lvl>
    <w:lvl w:ilvl="7" w:tplc="EA9E2F02">
      <w:numFmt w:val="bullet"/>
      <w:lvlText w:val="•"/>
      <w:lvlJc w:val="left"/>
      <w:pPr>
        <w:ind w:left="7511" w:hanging="708"/>
      </w:pPr>
      <w:rPr>
        <w:rFonts w:hint="default"/>
        <w:lang w:val="ru-RU" w:eastAsia="en-US" w:bidi="ar-SA"/>
      </w:rPr>
    </w:lvl>
    <w:lvl w:ilvl="8" w:tplc="E58A82F0">
      <w:numFmt w:val="bullet"/>
      <w:lvlText w:val="•"/>
      <w:lvlJc w:val="left"/>
      <w:pPr>
        <w:ind w:left="8504" w:hanging="708"/>
      </w:pPr>
      <w:rPr>
        <w:rFonts w:hint="default"/>
        <w:lang w:val="ru-RU" w:eastAsia="en-US" w:bidi="ar-SA"/>
      </w:rPr>
    </w:lvl>
  </w:abstractNum>
  <w:abstractNum w:abstractNumId="15">
    <w:nsid w:val="255B50F6"/>
    <w:multiLevelType w:val="hybridMultilevel"/>
    <w:tmpl w:val="45C89B88"/>
    <w:lvl w:ilvl="0" w:tplc="4E4E89FC">
      <w:numFmt w:val="bullet"/>
      <w:lvlText w:val="-"/>
      <w:lvlJc w:val="left"/>
      <w:pPr>
        <w:ind w:left="569" w:hanging="228"/>
      </w:pPr>
      <w:rPr>
        <w:rFonts w:ascii="Times New Roman" w:eastAsia="Times New Roman" w:hAnsi="Times New Roman" w:cs="Times New Roman" w:hint="default"/>
        <w:b w:val="0"/>
        <w:bCs w:val="0"/>
        <w:i w:val="0"/>
        <w:iCs w:val="0"/>
        <w:spacing w:val="0"/>
        <w:w w:val="100"/>
        <w:sz w:val="24"/>
        <w:szCs w:val="24"/>
        <w:lang w:val="ru-RU" w:eastAsia="en-US" w:bidi="ar-SA"/>
      </w:rPr>
    </w:lvl>
    <w:lvl w:ilvl="1" w:tplc="0532AF2C">
      <w:numFmt w:val="bullet"/>
      <w:lvlText w:val="•"/>
      <w:lvlJc w:val="left"/>
      <w:pPr>
        <w:ind w:left="1553" w:hanging="228"/>
      </w:pPr>
      <w:rPr>
        <w:rFonts w:hint="default"/>
        <w:lang w:val="ru-RU" w:eastAsia="en-US" w:bidi="ar-SA"/>
      </w:rPr>
    </w:lvl>
    <w:lvl w:ilvl="2" w:tplc="C560A616">
      <w:numFmt w:val="bullet"/>
      <w:lvlText w:val="•"/>
      <w:lvlJc w:val="left"/>
      <w:pPr>
        <w:ind w:left="2546" w:hanging="228"/>
      </w:pPr>
      <w:rPr>
        <w:rFonts w:hint="default"/>
        <w:lang w:val="ru-RU" w:eastAsia="en-US" w:bidi="ar-SA"/>
      </w:rPr>
    </w:lvl>
    <w:lvl w:ilvl="3" w:tplc="3E189628">
      <w:numFmt w:val="bullet"/>
      <w:lvlText w:val="•"/>
      <w:lvlJc w:val="left"/>
      <w:pPr>
        <w:ind w:left="3539" w:hanging="228"/>
      </w:pPr>
      <w:rPr>
        <w:rFonts w:hint="default"/>
        <w:lang w:val="ru-RU" w:eastAsia="en-US" w:bidi="ar-SA"/>
      </w:rPr>
    </w:lvl>
    <w:lvl w:ilvl="4" w:tplc="093E0248">
      <w:numFmt w:val="bullet"/>
      <w:lvlText w:val="•"/>
      <w:lvlJc w:val="left"/>
      <w:pPr>
        <w:ind w:left="4532" w:hanging="228"/>
      </w:pPr>
      <w:rPr>
        <w:rFonts w:hint="default"/>
        <w:lang w:val="ru-RU" w:eastAsia="en-US" w:bidi="ar-SA"/>
      </w:rPr>
    </w:lvl>
    <w:lvl w:ilvl="5" w:tplc="E960A1B8">
      <w:numFmt w:val="bullet"/>
      <w:lvlText w:val="•"/>
      <w:lvlJc w:val="left"/>
      <w:pPr>
        <w:ind w:left="5525" w:hanging="228"/>
      </w:pPr>
      <w:rPr>
        <w:rFonts w:hint="default"/>
        <w:lang w:val="ru-RU" w:eastAsia="en-US" w:bidi="ar-SA"/>
      </w:rPr>
    </w:lvl>
    <w:lvl w:ilvl="6" w:tplc="B0AC6750">
      <w:numFmt w:val="bullet"/>
      <w:lvlText w:val="•"/>
      <w:lvlJc w:val="left"/>
      <w:pPr>
        <w:ind w:left="6518" w:hanging="228"/>
      </w:pPr>
      <w:rPr>
        <w:rFonts w:hint="default"/>
        <w:lang w:val="ru-RU" w:eastAsia="en-US" w:bidi="ar-SA"/>
      </w:rPr>
    </w:lvl>
    <w:lvl w:ilvl="7" w:tplc="ED2C712C">
      <w:numFmt w:val="bullet"/>
      <w:lvlText w:val="•"/>
      <w:lvlJc w:val="left"/>
      <w:pPr>
        <w:ind w:left="7511" w:hanging="228"/>
      </w:pPr>
      <w:rPr>
        <w:rFonts w:hint="default"/>
        <w:lang w:val="ru-RU" w:eastAsia="en-US" w:bidi="ar-SA"/>
      </w:rPr>
    </w:lvl>
    <w:lvl w:ilvl="8" w:tplc="3C32C066">
      <w:numFmt w:val="bullet"/>
      <w:lvlText w:val="•"/>
      <w:lvlJc w:val="left"/>
      <w:pPr>
        <w:ind w:left="8504" w:hanging="228"/>
      </w:pPr>
      <w:rPr>
        <w:rFonts w:hint="default"/>
        <w:lang w:val="ru-RU" w:eastAsia="en-US" w:bidi="ar-SA"/>
      </w:rPr>
    </w:lvl>
  </w:abstractNum>
  <w:abstractNum w:abstractNumId="16">
    <w:nsid w:val="262C1EF1"/>
    <w:multiLevelType w:val="multilevel"/>
    <w:tmpl w:val="427ACBA8"/>
    <w:lvl w:ilvl="0">
      <w:start w:val="3"/>
      <w:numFmt w:val="decimal"/>
      <w:lvlText w:val="%1"/>
      <w:lvlJc w:val="left"/>
      <w:pPr>
        <w:ind w:left="710" w:hanging="593"/>
        <w:jc w:val="left"/>
      </w:pPr>
      <w:rPr>
        <w:rFonts w:hint="default"/>
        <w:lang w:val="ru-RU" w:eastAsia="en-US" w:bidi="ar-SA"/>
      </w:rPr>
    </w:lvl>
    <w:lvl w:ilvl="1">
      <w:start w:val="3"/>
      <w:numFmt w:val="decimal"/>
      <w:lvlText w:val="%1.%2"/>
      <w:lvlJc w:val="left"/>
      <w:pPr>
        <w:ind w:left="710" w:hanging="593"/>
        <w:jc w:val="left"/>
      </w:pPr>
      <w:rPr>
        <w:rFonts w:hint="default"/>
        <w:lang w:val="ru-RU" w:eastAsia="en-US" w:bidi="ar-SA"/>
      </w:rPr>
    </w:lvl>
    <w:lvl w:ilvl="2">
      <w:start w:val="4"/>
      <w:numFmt w:val="decimal"/>
      <w:lvlText w:val="%1.%2.%3."/>
      <w:lvlJc w:val="left"/>
      <w:pPr>
        <w:ind w:left="710" w:hanging="593"/>
        <w:jc w:val="right"/>
      </w:pPr>
      <w:rPr>
        <w:rFonts w:ascii="Times New Roman" w:eastAsia="Times New Roman" w:hAnsi="Times New Roman" w:cs="Times New Roman" w:hint="default"/>
        <w:b/>
        <w:bCs/>
        <w:i w:val="0"/>
        <w:iCs w:val="0"/>
        <w:spacing w:val="-3"/>
        <w:w w:val="100"/>
        <w:sz w:val="24"/>
        <w:szCs w:val="24"/>
        <w:lang w:val="ru-RU" w:eastAsia="en-US" w:bidi="ar-SA"/>
      </w:rPr>
    </w:lvl>
    <w:lvl w:ilvl="3">
      <w:numFmt w:val="bullet"/>
      <w:lvlText w:val="-"/>
      <w:lvlJc w:val="left"/>
      <w:pPr>
        <w:ind w:left="85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5."/>
      <w:lvlJc w:val="left"/>
      <w:pPr>
        <w:ind w:left="852" w:hanging="3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140" w:hanging="324"/>
      </w:pPr>
      <w:rPr>
        <w:rFonts w:hint="default"/>
        <w:lang w:val="ru-RU" w:eastAsia="en-US" w:bidi="ar-SA"/>
      </w:rPr>
    </w:lvl>
    <w:lvl w:ilvl="6">
      <w:numFmt w:val="bullet"/>
      <w:lvlText w:val="•"/>
      <w:lvlJc w:val="left"/>
      <w:pPr>
        <w:ind w:left="6210" w:hanging="324"/>
      </w:pPr>
      <w:rPr>
        <w:rFonts w:hint="default"/>
        <w:lang w:val="ru-RU" w:eastAsia="en-US" w:bidi="ar-SA"/>
      </w:rPr>
    </w:lvl>
    <w:lvl w:ilvl="7">
      <w:numFmt w:val="bullet"/>
      <w:lvlText w:val="•"/>
      <w:lvlJc w:val="left"/>
      <w:pPr>
        <w:ind w:left="7280" w:hanging="324"/>
      </w:pPr>
      <w:rPr>
        <w:rFonts w:hint="default"/>
        <w:lang w:val="ru-RU" w:eastAsia="en-US" w:bidi="ar-SA"/>
      </w:rPr>
    </w:lvl>
    <w:lvl w:ilvl="8">
      <w:numFmt w:val="bullet"/>
      <w:lvlText w:val="•"/>
      <w:lvlJc w:val="left"/>
      <w:pPr>
        <w:ind w:left="8350" w:hanging="324"/>
      </w:pPr>
      <w:rPr>
        <w:rFonts w:hint="default"/>
        <w:lang w:val="ru-RU" w:eastAsia="en-US" w:bidi="ar-SA"/>
      </w:rPr>
    </w:lvl>
  </w:abstractNum>
  <w:abstractNum w:abstractNumId="17">
    <w:nsid w:val="2A245547"/>
    <w:multiLevelType w:val="hybridMultilevel"/>
    <w:tmpl w:val="9E72E38A"/>
    <w:lvl w:ilvl="0" w:tplc="CF7A0D78">
      <w:start w:val="1"/>
      <w:numFmt w:val="decimal"/>
      <w:lvlText w:val="%1)"/>
      <w:lvlJc w:val="left"/>
      <w:pPr>
        <w:ind w:left="82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A963F36">
      <w:numFmt w:val="bullet"/>
      <w:lvlText w:val=""/>
      <w:lvlJc w:val="left"/>
      <w:pPr>
        <w:ind w:left="1855" w:hanging="360"/>
      </w:pPr>
      <w:rPr>
        <w:rFonts w:ascii="Symbol" w:eastAsia="Symbol" w:hAnsi="Symbol" w:cs="Symbol" w:hint="default"/>
        <w:b w:val="0"/>
        <w:bCs w:val="0"/>
        <w:i w:val="0"/>
        <w:iCs w:val="0"/>
        <w:spacing w:val="0"/>
        <w:w w:val="100"/>
        <w:sz w:val="24"/>
        <w:szCs w:val="24"/>
        <w:lang w:val="ru-RU" w:eastAsia="en-US" w:bidi="ar-SA"/>
      </w:rPr>
    </w:lvl>
    <w:lvl w:ilvl="2" w:tplc="6FFA2E3C">
      <w:numFmt w:val="bullet"/>
      <w:lvlText w:val="•"/>
      <w:lvlJc w:val="left"/>
      <w:pPr>
        <w:ind w:left="2818" w:hanging="360"/>
      </w:pPr>
      <w:rPr>
        <w:rFonts w:hint="default"/>
        <w:lang w:val="ru-RU" w:eastAsia="en-US" w:bidi="ar-SA"/>
      </w:rPr>
    </w:lvl>
    <w:lvl w:ilvl="3" w:tplc="3B5CC160">
      <w:numFmt w:val="bullet"/>
      <w:lvlText w:val="•"/>
      <w:lvlJc w:val="left"/>
      <w:pPr>
        <w:ind w:left="3777" w:hanging="360"/>
      </w:pPr>
      <w:rPr>
        <w:rFonts w:hint="default"/>
        <w:lang w:val="ru-RU" w:eastAsia="en-US" w:bidi="ar-SA"/>
      </w:rPr>
    </w:lvl>
    <w:lvl w:ilvl="4" w:tplc="22FA3EF6">
      <w:numFmt w:val="bullet"/>
      <w:lvlText w:val="•"/>
      <w:lvlJc w:val="left"/>
      <w:pPr>
        <w:ind w:left="4736" w:hanging="360"/>
      </w:pPr>
      <w:rPr>
        <w:rFonts w:hint="default"/>
        <w:lang w:val="ru-RU" w:eastAsia="en-US" w:bidi="ar-SA"/>
      </w:rPr>
    </w:lvl>
    <w:lvl w:ilvl="5" w:tplc="CA9A1AC2">
      <w:numFmt w:val="bullet"/>
      <w:lvlText w:val="•"/>
      <w:lvlJc w:val="left"/>
      <w:pPr>
        <w:ind w:left="5695" w:hanging="360"/>
      </w:pPr>
      <w:rPr>
        <w:rFonts w:hint="default"/>
        <w:lang w:val="ru-RU" w:eastAsia="en-US" w:bidi="ar-SA"/>
      </w:rPr>
    </w:lvl>
    <w:lvl w:ilvl="6" w:tplc="DE1426E6">
      <w:numFmt w:val="bullet"/>
      <w:lvlText w:val="•"/>
      <w:lvlJc w:val="left"/>
      <w:pPr>
        <w:ind w:left="6654" w:hanging="360"/>
      </w:pPr>
      <w:rPr>
        <w:rFonts w:hint="default"/>
        <w:lang w:val="ru-RU" w:eastAsia="en-US" w:bidi="ar-SA"/>
      </w:rPr>
    </w:lvl>
    <w:lvl w:ilvl="7" w:tplc="BE16E3D8">
      <w:numFmt w:val="bullet"/>
      <w:lvlText w:val="•"/>
      <w:lvlJc w:val="left"/>
      <w:pPr>
        <w:ind w:left="7613" w:hanging="360"/>
      </w:pPr>
      <w:rPr>
        <w:rFonts w:hint="default"/>
        <w:lang w:val="ru-RU" w:eastAsia="en-US" w:bidi="ar-SA"/>
      </w:rPr>
    </w:lvl>
    <w:lvl w:ilvl="8" w:tplc="516E71B4">
      <w:numFmt w:val="bullet"/>
      <w:lvlText w:val="•"/>
      <w:lvlJc w:val="left"/>
      <w:pPr>
        <w:ind w:left="8572" w:hanging="360"/>
      </w:pPr>
      <w:rPr>
        <w:rFonts w:hint="default"/>
        <w:lang w:val="ru-RU" w:eastAsia="en-US" w:bidi="ar-SA"/>
      </w:rPr>
    </w:lvl>
  </w:abstractNum>
  <w:abstractNum w:abstractNumId="18">
    <w:nsid w:val="2B08133D"/>
    <w:multiLevelType w:val="hybridMultilevel"/>
    <w:tmpl w:val="5CB4D472"/>
    <w:lvl w:ilvl="0" w:tplc="AE0ED062">
      <w:start w:val="1"/>
      <w:numFmt w:val="decimal"/>
      <w:lvlText w:val="%1)"/>
      <w:lvlJc w:val="left"/>
      <w:pPr>
        <w:ind w:left="1680" w:hanging="111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7A8EDB4">
      <w:numFmt w:val="bullet"/>
      <w:lvlText w:val="•"/>
      <w:lvlJc w:val="left"/>
      <w:pPr>
        <w:ind w:left="2561" w:hanging="1112"/>
      </w:pPr>
      <w:rPr>
        <w:rFonts w:hint="default"/>
        <w:lang w:val="ru-RU" w:eastAsia="en-US" w:bidi="ar-SA"/>
      </w:rPr>
    </w:lvl>
    <w:lvl w:ilvl="2" w:tplc="914489B4">
      <w:numFmt w:val="bullet"/>
      <w:lvlText w:val="•"/>
      <w:lvlJc w:val="left"/>
      <w:pPr>
        <w:ind w:left="3442" w:hanging="1112"/>
      </w:pPr>
      <w:rPr>
        <w:rFonts w:hint="default"/>
        <w:lang w:val="ru-RU" w:eastAsia="en-US" w:bidi="ar-SA"/>
      </w:rPr>
    </w:lvl>
    <w:lvl w:ilvl="3" w:tplc="5956AF78">
      <w:numFmt w:val="bullet"/>
      <w:lvlText w:val="•"/>
      <w:lvlJc w:val="left"/>
      <w:pPr>
        <w:ind w:left="4323" w:hanging="1112"/>
      </w:pPr>
      <w:rPr>
        <w:rFonts w:hint="default"/>
        <w:lang w:val="ru-RU" w:eastAsia="en-US" w:bidi="ar-SA"/>
      </w:rPr>
    </w:lvl>
    <w:lvl w:ilvl="4" w:tplc="1B04ED1C">
      <w:numFmt w:val="bullet"/>
      <w:lvlText w:val="•"/>
      <w:lvlJc w:val="left"/>
      <w:pPr>
        <w:ind w:left="5204" w:hanging="1112"/>
      </w:pPr>
      <w:rPr>
        <w:rFonts w:hint="default"/>
        <w:lang w:val="ru-RU" w:eastAsia="en-US" w:bidi="ar-SA"/>
      </w:rPr>
    </w:lvl>
    <w:lvl w:ilvl="5" w:tplc="DD34C97A">
      <w:numFmt w:val="bullet"/>
      <w:lvlText w:val="•"/>
      <w:lvlJc w:val="left"/>
      <w:pPr>
        <w:ind w:left="6085" w:hanging="1112"/>
      </w:pPr>
      <w:rPr>
        <w:rFonts w:hint="default"/>
        <w:lang w:val="ru-RU" w:eastAsia="en-US" w:bidi="ar-SA"/>
      </w:rPr>
    </w:lvl>
    <w:lvl w:ilvl="6" w:tplc="FCE80042">
      <w:numFmt w:val="bullet"/>
      <w:lvlText w:val="•"/>
      <w:lvlJc w:val="left"/>
      <w:pPr>
        <w:ind w:left="6966" w:hanging="1112"/>
      </w:pPr>
      <w:rPr>
        <w:rFonts w:hint="default"/>
        <w:lang w:val="ru-RU" w:eastAsia="en-US" w:bidi="ar-SA"/>
      </w:rPr>
    </w:lvl>
    <w:lvl w:ilvl="7" w:tplc="4B7C382E">
      <w:numFmt w:val="bullet"/>
      <w:lvlText w:val="•"/>
      <w:lvlJc w:val="left"/>
      <w:pPr>
        <w:ind w:left="7847" w:hanging="1112"/>
      </w:pPr>
      <w:rPr>
        <w:rFonts w:hint="default"/>
        <w:lang w:val="ru-RU" w:eastAsia="en-US" w:bidi="ar-SA"/>
      </w:rPr>
    </w:lvl>
    <w:lvl w:ilvl="8" w:tplc="B68A851C">
      <w:numFmt w:val="bullet"/>
      <w:lvlText w:val="•"/>
      <w:lvlJc w:val="left"/>
      <w:pPr>
        <w:ind w:left="8728" w:hanging="1112"/>
      </w:pPr>
      <w:rPr>
        <w:rFonts w:hint="default"/>
        <w:lang w:val="ru-RU" w:eastAsia="en-US" w:bidi="ar-SA"/>
      </w:rPr>
    </w:lvl>
  </w:abstractNum>
  <w:abstractNum w:abstractNumId="19">
    <w:nsid w:val="2B8718C0"/>
    <w:multiLevelType w:val="multilevel"/>
    <w:tmpl w:val="80AE27D0"/>
    <w:lvl w:ilvl="0">
      <w:start w:val="2"/>
      <w:numFmt w:val="decimal"/>
      <w:lvlText w:val="%1"/>
      <w:lvlJc w:val="left"/>
      <w:pPr>
        <w:ind w:left="1169" w:hanging="600"/>
        <w:jc w:val="left"/>
      </w:pPr>
      <w:rPr>
        <w:rFonts w:hint="default"/>
        <w:lang w:val="ru-RU" w:eastAsia="en-US" w:bidi="ar-SA"/>
      </w:rPr>
    </w:lvl>
    <w:lvl w:ilvl="1">
      <w:start w:val="1"/>
      <w:numFmt w:val="decimal"/>
      <w:lvlText w:val="%1.%2"/>
      <w:lvlJc w:val="left"/>
      <w:pPr>
        <w:ind w:left="1169" w:hanging="600"/>
        <w:jc w:val="left"/>
      </w:pPr>
      <w:rPr>
        <w:rFonts w:hint="default"/>
        <w:lang w:val="ru-RU" w:eastAsia="en-US" w:bidi="ar-SA"/>
      </w:rPr>
    </w:lvl>
    <w:lvl w:ilvl="2">
      <w:start w:val="3"/>
      <w:numFmt w:val="decimal"/>
      <w:lvlText w:val="%1.%2.%3."/>
      <w:lvlJc w:val="left"/>
      <w:pPr>
        <w:ind w:left="1169" w:hanging="600"/>
        <w:jc w:val="right"/>
      </w:pPr>
      <w:rPr>
        <w:rFonts w:hint="default"/>
        <w:spacing w:val="0"/>
        <w:w w:val="100"/>
        <w:lang w:val="ru-RU" w:eastAsia="en-US" w:bidi="ar-SA"/>
      </w:rPr>
    </w:lvl>
    <w:lvl w:ilvl="3">
      <w:start w:val="1"/>
      <w:numFmt w:val="decimal"/>
      <w:lvlText w:val="%4)"/>
      <w:lvlJc w:val="left"/>
      <w:pPr>
        <w:ind w:left="1692" w:hanging="3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897" w:hanging="344"/>
      </w:pPr>
      <w:rPr>
        <w:rFonts w:hint="default"/>
        <w:lang w:val="ru-RU" w:eastAsia="en-US" w:bidi="ar-SA"/>
      </w:rPr>
    </w:lvl>
    <w:lvl w:ilvl="5">
      <w:numFmt w:val="bullet"/>
      <w:lvlText w:val="•"/>
      <w:lvlJc w:val="left"/>
      <w:pPr>
        <w:ind w:left="4996" w:hanging="344"/>
      </w:pPr>
      <w:rPr>
        <w:rFonts w:hint="default"/>
        <w:lang w:val="ru-RU" w:eastAsia="en-US" w:bidi="ar-SA"/>
      </w:rPr>
    </w:lvl>
    <w:lvl w:ilvl="6">
      <w:numFmt w:val="bullet"/>
      <w:lvlText w:val="•"/>
      <w:lvlJc w:val="left"/>
      <w:pPr>
        <w:ind w:left="6095" w:hanging="344"/>
      </w:pPr>
      <w:rPr>
        <w:rFonts w:hint="default"/>
        <w:lang w:val="ru-RU" w:eastAsia="en-US" w:bidi="ar-SA"/>
      </w:rPr>
    </w:lvl>
    <w:lvl w:ilvl="7">
      <w:numFmt w:val="bullet"/>
      <w:lvlText w:val="•"/>
      <w:lvlJc w:val="left"/>
      <w:pPr>
        <w:ind w:left="7194" w:hanging="344"/>
      </w:pPr>
      <w:rPr>
        <w:rFonts w:hint="default"/>
        <w:lang w:val="ru-RU" w:eastAsia="en-US" w:bidi="ar-SA"/>
      </w:rPr>
    </w:lvl>
    <w:lvl w:ilvl="8">
      <w:numFmt w:val="bullet"/>
      <w:lvlText w:val="•"/>
      <w:lvlJc w:val="left"/>
      <w:pPr>
        <w:ind w:left="8292" w:hanging="344"/>
      </w:pPr>
      <w:rPr>
        <w:rFonts w:hint="default"/>
        <w:lang w:val="ru-RU" w:eastAsia="en-US" w:bidi="ar-SA"/>
      </w:rPr>
    </w:lvl>
  </w:abstractNum>
  <w:abstractNum w:abstractNumId="20">
    <w:nsid w:val="31CB7300"/>
    <w:multiLevelType w:val="hybridMultilevel"/>
    <w:tmpl w:val="4EF22F0E"/>
    <w:lvl w:ilvl="0" w:tplc="98C8BF1A">
      <w:numFmt w:val="bullet"/>
      <w:lvlText w:val=""/>
      <w:lvlJc w:val="left"/>
      <w:pPr>
        <w:ind w:left="569" w:hanging="708"/>
      </w:pPr>
      <w:rPr>
        <w:rFonts w:ascii="Symbol" w:eastAsia="Symbol" w:hAnsi="Symbol" w:cs="Symbol" w:hint="default"/>
        <w:b w:val="0"/>
        <w:bCs w:val="0"/>
        <w:i w:val="0"/>
        <w:iCs w:val="0"/>
        <w:spacing w:val="0"/>
        <w:w w:val="100"/>
        <w:sz w:val="24"/>
        <w:szCs w:val="24"/>
        <w:lang w:val="ru-RU" w:eastAsia="en-US" w:bidi="ar-SA"/>
      </w:rPr>
    </w:lvl>
    <w:lvl w:ilvl="1" w:tplc="F13E9228">
      <w:numFmt w:val="bullet"/>
      <w:lvlText w:val="•"/>
      <w:lvlJc w:val="left"/>
      <w:pPr>
        <w:ind w:left="1553" w:hanging="708"/>
      </w:pPr>
      <w:rPr>
        <w:rFonts w:hint="default"/>
        <w:lang w:val="ru-RU" w:eastAsia="en-US" w:bidi="ar-SA"/>
      </w:rPr>
    </w:lvl>
    <w:lvl w:ilvl="2" w:tplc="985442D2">
      <w:numFmt w:val="bullet"/>
      <w:lvlText w:val="•"/>
      <w:lvlJc w:val="left"/>
      <w:pPr>
        <w:ind w:left="2546" w:hanging="708"/>
      </w:pPr>
      <w:rPr>
        <w:rFonts w:hint="default"/>
        <w:lang w:val="ru-RU" w:eastAsia="en-US" w:bidi="ar-SA"/>
      </w:rPr>
    </w:lvl>
    <w:lvl w:ilvl="3" w:tplc="D3725D80">
      <w:numFmt w:val="bullet"/>
      <w:lvlText w:val="•"/>
      <w:lvlJc w:val="left"/>
      <w:pPr>
        <w:ind w:left="3539" w:hanging="708"/>
      </w:pPr>
      <w:rPr>
        <w:rFonts w:hint="default"/>
        <w:lang w:val="ru-RU" w:eastAsia="en-US" w:bidi="ar-SA"/>
      </w:rPr>
    </w:lvl>
    <w:lvl w:ilvl="4" w:tplc="53A67EC6">
      <w:numFmt w:val="bullet"/>
      <w:lvlText w:val="•"/>
      <w:lvlJc w:val="left"/>
      <w:pPr>
        <w:ind w:left="4532" w:hanging="708"/>
      </w:pPr>
      <w:rPr>
        <w:rFonts w:hint="default"/>
        <w:lang w:val="ru-RU" w:eastAsia="en-US" w:bidi="ar-SA"/>
      </w:rPr>
    </w:lvl>
    <w:lvl w:ilvl="5" w:tplc="D1DA12E6">
      <w:numFmt w:val="bullet"/>
      <w:lvlText w:val="•"/>
      <w:lvlJc w:val="left"/>
      <w:pPr>
        <w:ind w:left="5525" w:hanging="708"/>
      </w:pPr>
      <w:rPr>
        <w:rFonts w:hint="default"/>
        <w:lang w:val="ru-RU" w:eastAsia="en-US" w:bidi="ar-SA"/>
      </w:rPr>
    </w:lvl>
    <w:lvl w:ilvl="6" w:tplc="632048E6">
      <w:numFmt w:val="bullet"/>
      <w:lvlText w:val="•"/>
      <w:lvlJc w:val="left"/>
      <w:pPr>
        <w:ind w:left="6518" w:hanging="708"/>
      </w:pPr>
      <w:rPr>
        <w:rFonts w:hint="default"/>
        <w:lang w:val="ru-RU" w:eastAsia="en-US" w:bidi="ar-SA"/>
      </w:rPr>
    </w:lvl>
    <w:lvl w:ilvl="7" w:tplc="18806EB2">
      <w:numFmt w:val="bullet"/>
      <w:lvlText w:val="•"/>
      <w:lvlJc w:val="left"/>
      <w:pPr>
        <w:ind w:left="7511" w:hanging="708"/>
      </w:pPr>
      <w:rPr>
        <w:rFonts w:hint="default"/>
        <w:lang w:val="ru-RU" w:eastAsia="en-US" w:bidi="ar-SA"/>
      </w:rPr>
    </w:lvl>
    <w:lvl w:ilvl="8" w:tplc="442EE6CC">
      <w:numFmt w:val="bullet"/>
      <w:lvlText w:val="•"/>
      <w:lvlJc w:val="left"/>
      <w:pPr>
        <w:ind w:left="8504" w:hanging="708"/>
      </w:pPr>
      <w:rPr>
        <w:rFonts w:hint="default"/>
        <w:lang w:val="ru-RU" w:eastAsia="en-US" w:bidi="ar-SA"/>
      </w:rPr>
    </w:lvl>
  </w:abstractNum>
  <w:abstractNum w:abstractNumId="21">
    <w:nsid w:val="344860A5"/>
    <w:multiLevelType w:val="hybridMultilevel"/>
    <w:tmpl w:val="BE22BDC6"/>
    <w:lvl w:ilvl="0" w:tplc="EE9A3B2E">
      <w:start w:val="1"/>
      <w:numFmt w:val="decimal"/>
      <w:lvlText w:val="%1)"/>
      <w:lvlJc w:val="left"/>
      <w:pPr>
        <w:ind w:left="1694" w:hanging="36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2AAC5D0">
      <w:numFmt w:val="bullet"/>
      <w:lvlText w:val="•"/>
      <w:lvlJc w:val="left"/>
      <w:pPr>
        <w:ind w:left="2579" w:hanging="365"/>
      </w:pPr>
      <w:rPr>
        <w:rFonts w:hint="default"/>
        <w:lang w:val="ru-RU" w:eastAsia="en-US" w:bidi="ar-SA"/>
      </w:rPr>
    </w:lvl>
    <w:lvl w:ilvl="2" w:tplc="3BEAF276">
      <w:numFmt w:val="bullet"/>
      <w:lvlText w:val="•"/>
      <w:lvlJc w:val="left"/>
      <w:pPr>
        <w:ind w:left="3458" w:hanging="365"/>
      </w:pPr>
      <w:rPr>
        <w:rFonts w:hint="default"/>
        <w:lang w:val="ru-RU" w:eastAsia="en-US" w:bidi="ar-SA"/>
      </w:rPr>
    </w:lvl>
    <w:lvl w:ilvl="3" w:tplc="214A890E">
      <w:numFmt w:val="bullet"/>
      <w:lvlText w:val="•"/>
      <w:lvlJc w:val="left"/>
      <w:pPr>
        <w:ind w:left="4337" w:hanging="365"/>
      </w:pPr>
      <w:rPr>
        <w:rFonts w:hint="default"/>
        <w:lang w:val="ru-RU" w:eastAsia="en-US" w:bidi="ar-SA"/>
      </w:rPr>
    </w:lvl>
    <w:lvl w:ilvl="4" w:tplc="57D2A02A">
      <w:numFmt w:val="bullet"/>
      <w:lvlText w:val="•"/>
      <w:lvlJc w:val="left"/>
      <w:pPr>
        <w:ind w:left="5216" w:hanging="365"/>
      </w:pPr>
      <w:rPr>
        <w:rFonts w:hint="default"/>
        <w:lang w:val="ru-RU" w:eastAsia="en-US" w:bidi="ar-SA"/>
      </w:rPr>
    </w:lvl>
    <w:lvl w:ilvl="5" w:tplc="087E1F8C">
      <w:numFmt w:val="bullet"/>
      <w:lvlText w:val="•"/>
      <w:lvlJc w:val="left"/>
      <w:pPr>
        <w:ind w:left="6095" w:hanging="365"/>
      </w:pPr>
      <w:rPr>
        <w:rFonts w:hint="default"/>
        <w:lang w:val="ru-RU" w:eastAsia="en-US" w:bidi="ar-SA"/>
      </w:rPr>
    </w:lvl>
    <w:lvl w:ilvl="6" w:tplc="93802910">
      <w:numFmt w:val="bullet"/>
      <w:lvlText w:val="•"/>
      <w:lvlJc w:val="left"/>
      <w:pPr>
        <w:ind w:left="6974" w:hanging="365"/>
      </w:pPr>
      <w:rPr>
        <w:rFonts w:hint="default"/>
        <w:lang w:val="ru-RU" w:eastAsia="en-US" w:bidi="ar-SA"/>
      </w:rPr>
    </w:lvl>
    <w:lvl w:ilvl="7" w:tplc="BDB0AB7C">
      <w:numFmt w:val="bullet"/>
      <w:lvlText w:val="•"/>
      <w:lvlJc w:val="left"/>
      <w:pPr>
        <w:ind w:left="7853" w:hanging="365"/>
      </w:pPr>
      <w:rPr>
        <w:rFonts w:hint="default"/>
        <w:lang w:val="ru-RU" w:eastAsia="en-US" w:bidi="ar-SA"/>
      </w:rPr>
    </w:lvl>
    <w:lvl w:ilvl="8" w:tplc="5F9407E0">
      <w:numFmt w:val="bullet"/>
      <w:lvlText w:val="•"/>
      <w:lvlJc w:val="left"/>
      <w:pPr>
        <w:ind w:left="8732" w:hanging="365"/>
      </w:pPr>
      <w:rPr>
        <w:rFonts w:hint="default"/>
        <w:lang w:val="ru-RU" w:eastAsia="en-US" w:bidi="ar-SA"/>
      </w:rPr>
    </w:lvl>
  </w:abstractNum>
  <w:abstractNum w:abstractNumId="22">
    <w:nsid w:val="34DE7233"/>
    <w:multiLevelType w:val="hybridMultilevel"/>
    <w:tmpl w:val="9E00ED1A"/>
    <w:lvl w:ilvl="0" w:tplc="94E23DF2">
      <w:start w:val="1"/>
      <w:numFmt w:val="decimal"/>
      <w:lvlText w:val="%1)"/>
      <w:lvlJc w:val="left"/>
      <w:pPr>
        <w:ind w:left="569"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8D28778">
      <w:numFmt w:val="bullet"/>
      <w:lvlText w:val="•"/>
      <w:lvlJc w:val="left"/>
      <w:pPr>
        <w:ind w:left="1553" w:hanging="708"/>
      </w:pPr>
      <w:rPr>
        <w:rFonts w:hint="default"/>
        <w:lang w:val="ru-RU" w:eastAsia="en-US" w:bidi="ar-SA"/>
      </w:rPr>
    </w:lvl>
    <w:lvl w:ilvl="2" w:tplc="6C96182A">
      <w:numFmt w:val="bullet"/>
      <w:lvlText w:val="•"/>
      <w:lvlJc w:val="left"/>
      <w:pPr>
        <w:ind w:left="2546" w:hanging="708"/>
      </w:pPr>
      <w:rPr>
        <w:rFonts w:hint="default"/>
        <w:lang w:val="ru-RU" w:eastAsia="en-US" w:bidi="ar-SA"/>
      </w:rPr>
    </w:lvl>
    <w:lvl w:ilvl="3" w:tplc="887A4C9E">
      <w:numFmt w:val="bullet"/>
      <w:lvlText w:val="•"/>
      <w:lvlJc w:val="left"/>
      <w:pPr>
        <w:ind w:left="3539" w:hanging="708"/>
      </w:pPr>
      <w:rPr>
        <w:rFonts w:hint="default"/>
        <w:lang w:val="ru-RU" w:eastAsia="en-US" w:bidi="ar-SA"/>
      </w:rPr>
    </w:lvl>
    <w:lvl w:ilvl="4" w:tplc="B21420FC">
      <w:numFmt w:val="bullet"/>
      <w:lvlText w:val="•"/>
      <w:lvlJc w:val="left"/>
      <w:pPr>
        <w:ind w:left="4532" w:hanging="708"/>
      </w:pPr>
      <w:rPr>
        <w:rFonts w:hint="default"/>
        <w:lang w:val="ru-RU" w:eastAsia="en-US" w:bidi="ar-SA"/>
      </w:rPr>
    </w:lvl>
    <w:lvl w:ilvl="5" w:tplc="B020591A">
      <w:numFmt w:val="bullet"/>
      <w:lvlText w:val="•"/>
      <w:lvlJc w:val="left"/>
      <w:pPr>
        <w:ind w:left="5525" w:hanging="708"/>
      </w:pPr>
      <w:rPr>
        <w:rFonts w:hint="default"/>
        <w:lang w:val="ru-RU" w:eastAsia="en-US" w:bidi="ar-SA"/>
      </w:rPr>
    </w:lvl>
    <w:lvl w:ilvl="6" w:tplc="9E7C7128">
      <w:numFmt w:val="bullet"/>
      <w:lvlText w:val="•"/>
      <w:lvlJc w:val="left"/>
      <w:pPr>
        <w:ind w:left="6518" w:hanging="708"/>
      </w:pPr>
      <w:rPr>
        <w:rFonts w:hint="default"/>
        <w:lang w:val="ru-RU" w:eastAsia="en-US" w:bidi="ar-SA"/>
      </w:rPr>
    </w:lvl>
    <w:lvl w:ilvl="7" w:tplc="93C0B43C">
      <w:numFmt w:val="bullet"/>
      <w:lvlText w:val="•"/>
      <w:lvlJc w:val="left"/>
      <w:pPr>
        <w:ind w:left="7511" w:hanging="708"/>
      </w:pPr>
      <w:rPr>
        <w:rFonts w:hint="default"/>
        <w:lang w:val="ru-RU" w:eastAsia="en-US" w:bidi="ar-SA"/>
      </w:rPr>
    </w:lvl>
    <w:lvl w:ilvl="8" w:tplc="FF18F602">
      <w:numFmt w:val="bullet"/>
      <w:lvlText w:val="•"/>
      <w:lvlJc w:val="left"/>
      <w:pPr>
        <w:ind w:left="8504" w:hanging="708"/>
      </w:pPr>
      <w:rPr>
        <w:rFonts w:hint="default"/>
        <w:lang w:val="ru-RU" w:eastAsia="en-US" w:bidi="ar-SA"/>
      </w:rPr>
    </w:lvl>
  </w:abstractNum>
  <w:abstractNum w:abstractNumId="23">
    <w:nsid w:val="36255D83"/>
    <w:multiLevelType w:val="hybridMultilevel"/>
    <w:tmpl w:val="56ECFAF8"/>
    <w:lvl w:ilvl="0" w:tplc="99D2A674">
      <w:start w:val="1"/>
      <w:numFmt w:val="decimal"/>
      <w:lvlText w:val="%1)"/>
      <w:lvlJc w:val="left"/>
      <w:pPr>
        <w:ind w:left="82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8A67A20">
      <w:numFmt w:val="bullet"/>
      <w:lvlText w:val=""/>
      <w:lvlJc w:val="left"/>
      <w:pPr>
        <w:ind w:left="1855" w:hanging="360"/>
      </w:pPr>
      <w:rPr>
        <w:rFonts w:ascii="Symbol" w:eastAsia="Symbol" w:hAnsi="Symbol" w:cs="Symbol" w:hint="default"/>
        <w:b w:val="0"/>
        <w:bCs w:val="0"/>
        <w:i w:val="0"/>
        <w:iCs w:val="0"/>
        <w:spacing w:val="0"/>
        <w:w w:val="100"/>
        <w:sz w:val="24"/>
        <w:szCs w:val="24"/>
        <w:lang w:val="ru-RU" w:eastAsia="en-US" w:bidi="ar-SA"/>
      </w:rPr>
    </w:lvl>
    <w:lvl w:ilvl="2" w:tplc="B42E0010">
      <w:numFmt w:val="bullet"/>
      <w:lvlText w:val="•"/>
      <w:lvlJc w:val="left"/>
      <w:pPr>
        <w:ind w:left="1280" w:hanging="360"/>
      </w:pPr>
      <w:rPr>
        <w:rFonts w:hint="default"/>
        <w:lang w:val="ru-RU" w:eastAsia="en-US" w:bidi="ar-SA"/>
      </w:rPr>
    </w:lvl>
    <w:lvl w:ilvl="3" w:tplc="E42E6B24">
      <w:numFmt w:val="bullet"/>
      <w:lvlText w:val="•"/>
      <w:lvlJc w:val="left"/>
      <w:pPr>
        <w:ind w:left="1860" w:hanging="360"/>
      </w:pPr>
      <w:rPr>
        <w:rFonts w:hint="default"/>
        <w:lang w:val="ru-RU" w:eastAsia="en-US" w:bidi="ar-SA"/>
      </w:rPr>
    </w:lvl>
    <w:lvl w:ilvl="4" w:tplc="9F5409B0">
      <w:numFmt w:val="bullet"/>
      <w:lvlText w:val="•"/>
      <w:lvlJc w:val="left"/>
      <w:pPr>
        <w:ind w:left="3092" w:hanging="360"/>
      </w:pPr>
      <w:rPr>
        <w:rFonts w:hint="default"/>
        <w:lang w:val="ru-RU" w:eastAsia="en-US" w:bidi="ar-SA"/>
      </w:rPr>
    </w:lvl>
    <w:lvl w:ilvl="5" w:tplc="154667C8">
      <w:numFmt w:val="bullet"/>
      <w:lvlText w:val="•"/>
      <w:lvlJc w:val="left"/>
      <w:pPr>
        <w:ind w:left="4325" w:hanging="360"/>
      </w:pPr>
      <w:rPr>
        <w:rFonts w:hint="default"/>
        <w:lang w:val="ru-RU" w:eastAsia="en-US" w:bidi="ar-SA"/>
      </w:rPr>
    </w:lvl>
    <w:lvl w:ilvl="6" w:tplc="02249192">
      <w:numFmt w:val="bullet"/>
      <w:lvlText w:val="•"/>
      <w:lvlJc w:val="left"/>
      <w:pPr>
        <w:ind w:left="5558" w:hanging="360"/>
      </w:pPr>
      <w:rPr>
        <w:rFonts w:hint="default"/>
        <w:lang w:val="ru-RU" w:eastAsia="en-US" w:bidi="ar-SA"/>
      </w:rPr>
    </w:lvl>
    <w:lvl w:ilvl="7" w:tplc="FC340296">
      <w:numFmt w:val="bullet"/>
      <w:lvlText w:val="•"/>
      <w:lvlJc w:val="left"/>
      <w:pPr>
        <w:ind w:left="6791" w:hanging="360"/>
      </w:pPr>
      <w:rPr>
        <w:rFonts w:hint="default"/>
        <w:lang w:val="ru-RU" w:eastAsia="en-US" w:bidi="ar-SA"/>
      </w:rPr>
    </w:lvl>
    <w:lvl w:ilvl="8" w:tplc="927AC498">
      <w:numFmt w:val="bullet"/>
      <w:lvlText w:val="•"/>
      <w:lvlJc w:val="left"/>
      <w:pPr>
        <w:ind w:left="8024" w:hanging="360"/>
      </w:pPr>
      <w:rPr>
        <w:rFonts w:hint="default"/>
        <w:lang w:val="ru-RU" w:eastAsia="en-US" w:bidi="ar-SA"/>
      </w:rPr>
    </w:lvl>
  </w:abstractNum>
  <w:abstractNum w:abstractNumId="24">
    <w:nsid w:val="3D291333"/>
    <w:multiLevelType w:val="hybridMultilevel"/>
    <w:tmpl w:val="5EA8E93C"/>
    <w:lvl w:ilvl="0" w:tplc="49C8D896">
      <w:start w:val="1"/>
      <w:numFmt w:val="decimal"/>
      <w:lvlText w:val="%1)"/>
      <w:lvlJc w:val="left"/>
      <w:pPr>
        <w:ind w:left="569"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BF89F7C">
      <w:numFmt w:val="bullet"/>
      <w:lvlText w:val="•"/>
      <w:lvlJc w:val="left"/>
      <w:pPr>
        <w:ind w:left="1553" w:hanging="708"/>
      </w:pPr>
      <w:rPr>
        <w:rFonts w:hint="default"/>
        <w:lang w:val="ru-RU" w:eastAsia="en-US" w:bidi="ar-SA"/>
      </w:rPr>
    </w:lvl>
    <w:lvl w:ilvl="2" w:tplc="08064F60">
      <w:numFmt w:val="bullet"/>
      <w:lvlText w:val="•"/>
      <w:lvlJc w:val="left"/>
      <w:pPr>
        <w:ind w:left="2546" w:hanging="708"/>
      </w:pPr>
      <w:rPr>
        <w:rFonts w:hint="default"/>
        <w:lang w:val="ru-RU" w:eastAsia="en-US" w:bidi="ar-SA"/>
      </w:rPr>
    </w:lvl>
    <w:lvl w:ilvl="3" w:tplc="9A58BE52">
      <w:numFmt w:val="bullet"/>
      <w:lvlText w:val="•"/>
      <w:lvlJc w:val="left"/>
      <w:pPr>
        <w:ind w:left="3539" w:hanging="708"/>
      </w:pPr>
      <w:rPr>
        <w:rFonts w:hint="default"/>
        <w:lang w:val="ru-RU" w:eastAsia="en-US" w:bidi="ar-SA"/>
      </w:rPr>
    </w:lvl>
    <w:lvl w:ilvl="4" w:tplc="E424C89E">
      <w:numFmt w:val="bullet"/>
      <w:lvlText w:val="•"/>
      <w:lvlJc w:val="left"/>
      <w:pPr>
        <w:ind w:left="4532" w:hanging="708"/>
      </w:pPr>
      <w:rPr>
        <w:rFonts w:hint="default"/>
        <w:lang w:val="ru-RU" w:eastAsia="en-US" w:bidi="ar-SA"/>
      </w:rPr>
    </w:lvl>
    <w:lvl w:ilvl="5" w:tplc="F0A217DE">
      <w:numFmt w:val="bullet"/>
      <w:lvlText w:val="•"/>
      <w:lvlJc w:val="left"/>
      <w:pPr>
        <w:ind w:left="5525" w:hanging="708"/>
      </w:pPr>
      <w:rPr>
        <w:rFonts w:hint="default"/>
        <w:lang w:val="ru-RU" w:eastAsia="en-US" w:bidi="ar-SA"/>
      </w:rPr>
    </w:lvl>
    <w:lvl w:ilvl="6" w:tplc="1E809F66">
      <w:numFmt w:val="bullet"/>
      <w:lvlText w:val="•"/>
      <w:lvlJc w:val="left"/>
      <w:pPr>
        <w:ind w:left="6518" w:hanging="708"/>
      </w:pPr>
      <w:rPr>
        <w:rFonts w:hint="default"/>
        <w:lang w:val="ru-RU" w:eastAsia="en-US" w:bidi="ar-SA"/>
      </w:rPr>
    </w:lvl>
    <w:lvl w:ilvl="7" w:tplc="7AB00F64">
      <w:numFmt w:val="bullet"/>
      <w:lvlText w:val="•"/>
      <w:lvlJc w:val="left"/>
      <w:pPr>
        <w:ind w:left="7511" w:hanging="708"/>
      </w:pPr>
      <w:rPr>
        <w:rFonts w:hint="default"/>
        <w:lang w:val="ru-RU" w:eastAsia="en-US" w:bidi="ar-SA"/>
      </w:rPr>
    </w:lvl>
    <w:lvl w:ilvl="8" w:tplc="D93EC774">
      <w:numFmt w:val="bullet"/>
      <w:lvlText w:val="•"/>
      <w:lvlJc w:val="left"/>
      <w:pPr>
        <w:ind w:left="8504" w:hanging="708"/>
      </w:pPr>
      <w:rPr>
        <w:rFonts w:hint="default"/>
        <w:lang w:val="ru-RU" w:eastAsia="en-US" w:bidi="ar-SA"/>
      </w:rPr>
    </w:lvl>
  </w:abstractNum>
  <w:abstractNum w:abstractNumId="25">
    <w:nsid w:val="410A59A1"/>
    <w:multiLevelType w:val="hybridMultilevel"/>
    <w:tmpl w:val="95EE419C"/>
    <w:lvl w:ilvl="0" w:tplc="73D658A6">
      <w:start w:val="1"/>
      <w:numFmt w:val="decimal"/>
      <w:lvlText w:val="%1)"/>
      <w:lvlJc w:val="left"/>
      <w:pPr>
        <w:ind w:left="569"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ACBE4A">
      <w:numFmt w:val="bullet"/>
      <w:lvlText w:val="•"/>
      <w:lvlJc w:val="left"/>
      <w:pPr>
        <w:ind w:left="1553" w:hanging="708"/>
      </w:pPr>
      <w:rPr>
        <w:rFonts w:hint="default"/>
        <w:lang w:val="ru-RU" w:eastAsia="en-US" w:bidi="ar-SA"/>
      </w:rPr>
    </w:lvl>
    <w:lvl w:ilvl="2" w:tplc="C5E4479E">
      <w:numFmt w:val="bullet"/>
      <w:lvlText w:val="•"/>
      <w:lvlJc w:val="left"/>
      <w:pPr>
        <w:ind w:left="2546" w:hanging="708"/>
      </w:pPr>
      <w:rPr>
        <w:rFonts w:hint="default"/>
        <w:lang w:val="ru-RU" w:eastAsia="en-US" w:bidi="ar-SA"/>
      </w:rPr>
    </w:lvl>
    <w:lvl w:ilvl="3" w:tplc="CAF80F5A">
      <w:numFmt w:val="bullet"/>
      <w:lvlText w:val="•"/>
      <w:lvlJc w:val="left"/>
      <w:pPr>
        <w:ind w:left="3539" w:hanging="708"/>
      </w:pPr>
      <w:rPr>
        <w:rFonts w:hint="default"/>
        <w:lang w:val="ru-RU" w:eastAsia="en-US" w:bidi="ar-SA"/>
      </w:rPr>
    </w:lvl>
    <w:lvl w:ilvl="4" w:tplc="5D6EC286">
      <w:numFmt w:val="bullet"/>
      <w:lvlText w:val="•"/>
      <w:lvlJc w:val="left"/>
      <w:pPr>
        <w:ind w:left="4532" w:hanging="708"/>
      </w:pPr>
      <w:rPr>
        <w:rFonts w:hint="default"/>
        <w:lang w:val="ru-RU" w:eastAsia="en-US" w:bidi="ar-SA"/>
      </w:rPr>
    </w:lvl>
    <w:lvl w:ilvl="5" w:tplc="29DC58D2">
      <w:numFmt w:val="bullet"/>
      <w:lvlText w:val="•"/>
      <w:lvlJc w:val="left"/>
      <w:pPr>
        <w:ind w:left="5525" w:hanging="708"/>
      </w:pPr>
      <w:rPr>
        <w:rFonts w:hint="default"/>
        <w:lang w:val="ru-RU" w:eastAsia="en-US" w:bidi="ar-SA"/>
      </w:rPr>
    </w:lvl>
    <w:lvl w:ilvl="6" w:tplc="F25A2BA2">
      <w:numFmt w:val="bullet"/>
      <w:lvlText w:val="•"/>
      <w:lvlJc w:val="left"/>
      <w:pPr>
        <w:ind w:left="6518" w:hanging="708"/>
      </w:pPr>
      <w:rPr>
        <w:rFonts w:hint="default"/>
        <w:lang w:val="ru-RU" w:eastAsia="en-US" w:bidi="ar-SA"/>
      </w:rPr>
    </w:lvl>
    <w:lvl w:ilvl="7" w:tplc="292A9B90">
      <w:numFmt w:val="bullet"/>
      <w:lvlText w:val="•"/>
      <w:lvlJc w:val="left"/>
      <w:pPr>
        <w:ind w:left="7511" w:hanging="708"/>
      </w:pPr>
      <w:rPr>
        <w:rFonts w:hint="default"/>
        <w:lang w:val="ru-RU" w:eastAsia="en-US" w:bidi="ar-SA"/>
      </w:rPr>
    </w:lvl>
    <w:lvl w:ilvl="8" w:tplc="66BCA7A8">
      <w:numFmt w:val="bullet"/>
      <w:lvlText w:val="•"/>
      <w:lvlJc w:val="left"/>
      <w:pPr>
        <w:ind w:left="8504" w:hanging="708"/>
      </w:pPr>
      <w:rPr>
        <w:rFonts w:hint="default"/>
        <w:lang w:val="ru-RU" w:eastAsia="en-US" w:bidi="ar-SA"/>
      </w:rPr>
    </w:lvl>
  </w:abstractNum>
  <w:abstractNum w:abstractNumId="26">
    <w:nsid w:val="412D2ECB"/>
    <w:multiLevelType w:val="hybridMultilevel"/>
    <w:tmpl w:val="CFAC8E1A"/>
    <w:lvl w:ilvl="0" w:tplc="F262479A">
      <w:start w:val="1"/>
      <w:numFmt w:val="decimal"/>
      <w:lvlText w:val="%1."/>
      <w:lvlJc w:val="left"/>
      <w:pPr>
        <w:ind w:left="809"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622E16D8">
      <w:start w:val="1"/>
      <w:numFmt w:val="decimal"/>
      <w:lvlText w:val="%2)"/>
      <w:lvlJc w:val="left"/>
      <w:pPr>
        <w:ind w:left="569" w:hanging="3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B1B2A2B6">
      <w:numFmt w:val="bullet"/>
      <w:lvlText w:val="-"/>
      <w:lvlJc w:val="left"/>
      <w:pPr>
        <w:ind w:left="569" w:hanging="226"/>
      </w:pPr>
      <w:rPr>
        <w:rFonts w:ascii="Times New Roman" w:eastAsia="Times New Roman" w:hAnsi="Times New Roman" w:cs="Times New Roman" w:hint="default"/>
        <w:b w:val="0"/>
        <w:bCs w:val="0"/>
        <w:i w:val="0"/>
        <w:iCs w:val="0"/>
        <w:spacing w:val="0"/>
        <w:w w:val="100"/>
        <w:sz w:val="24"/>
        <w:szCs w:val="24"/>
        <w:lang w:val="ru-RU" w:eastAsia="en-US" w:bidi="ar-SA"/>
      </w:rPr>
    </w:lvl>
    <w:lvl w:ilvl="3" w:tplc="AF5605A4">
      <w:numFmt w:val="bullet"/>
      <w:lvlText w:val="•"/>
      <w:lvlJc w:val="left"/>
      <w:pPr>
        <w:ind w:left="2953" w:hanging="226"/>
      </w:pPr>
      <w:rPr>
        <w:rFonts w:hint="default"/>
        <w:lang w:val="ru-RU" w:eastAsia="en-US" w:bidi="ar-SA"/>
      </w:rPr>
    </w:lvl>
    <w:lvl w:ilvl="4" w:tplc="BB509EFE">
      <w:numFmt w:val="bullet"/>
      <w:lvlText w:val="•"/>
      <w:lvlJc w:val="left"/>
      <w:pPr>
        <w:ind w:left="4030" w:hanging="226"/>
      </w:pPr>
      <w:rPr>
        <w:rFonts w:hint="default"/>
        <w:lang w:val="ru-RU" w:eastAsia="en-US" w:bidi="ar-SA"/>
      </w:rPr>
    </w:lvl>
    <w:lvl w:ilvl="5" w:tplc="11D2E27A">
      <w:numFmt w:val="bullet"/>
      <w:lvlText w:val="•"/>
      <w:lvlJc w:val="left"/>
      <w:pPr>
        <w:ind w:left="5106" w:hanging="226"/>
      </w:pPr>
      <w:rPr>
        <w:rFonts w:hint="default"/>
        <w:lang w:val="ru-RU" w:eastAsia="en-US" w:bidi="ar-SA"/>
      </w:rPr>
    </w:lvl>
    <w:lvl w:ilvl="6" w:tplc="20EA126C">
      <w:numFmt w:val="bullet"/>
      <w:lvlText w:val="•"/>
      <w:lvlJc w:val="left"/>
      <w:pPr>
        <w:ind w:left="6183" w:hanging="226"/>
      </w:pPr>
      <w:rPr>
        <w:rFonts w:hint="default"/>
        <w:lang w:val="ru-RU" w:eastAsia="en-US" w:bidi="ar-SA"/>
      </w:rPr>
    </w:lvl>
    <w:lvl w:ilvl="7" w:tplc="345E87D8">
      <w:numFmt w:val="bullet"/>
      <w:lvlText w:val="•"/>
      <w:lvlJc w:val="left"/>
      <w:pPr>
        <w:ind w:left="7260" w:hanging="226"/>
      </w:pPr>
      <w:rPr>
        <w:rFonts w:hint="default"/>
        <w:lang w:val="ru-RU" w:eastAsia="en-US" w:bidi="ar-SA"/>
      </w:rPr>
    </w:lvl>
    <w:lvl w:ilvl="8" w:tplc="08E20682">
      <w:numFmt w:val="bullet"/>
      <w:lvlText w:val="•"/>
      <w:lvlJc w:val="left"/>
      <w:pPr>
        <w:ind w:left="8336" w:hanging="226"/>
      </w:pPr>
      <w:rPr>
        <w:rFonts w:hint="default"/>
        <w:lang w:val="ru-RU" w:eastAsia="en-US" w:bidi="ar-SA"/>
      </w:rPr>
    </w:lvl>
  </w:abstractNum>
  <w:abstractNum w:abstractNumId="27">
    <w:nsid w:val="41F45F50"/>
    <w:multiLevelType w:val="hybridMultilevel"/>
    <w:tmpl w:val="995852DA"/>
    <w:lvl w:ilvl="0" w:tplc="D64CAD06">
      <w:numFmt w:val="bullet"/>
      <w:lvlText w:val="-"/>
      <w:lvlJc w:val="left"/>
      <w:pPr>
        <w:ind w:left="569"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509AB554">
      <w:numFmt w:val="bullet"/>
      <w:lvlText w:val="•"/>
      <w:lvlJc w:val="left"/>
      <w:pPr>
        <w:ind w:left="1553" w:hanging="142"/>
      </w:pPr>
      <w:rPr>
        <w:rFonts w:hint="default"/>
        <w:lang w:val="ru-RU" w:eastAsia="en-US" w:bidi="ar-SA"/>
      </w:rPr>
    </w:lvl>
    <w:lvl w:ilvl="2" w:tplc="F906F46C">
      <w:numFmt w:val="bullet"/>
      <w:lvlText w:val="•"/>
      <w:lvlJc w:val="left"/>
      <w:pPr>
        <w:ind w:left="2546" w:hanging="142"/>
      </w:pPr>
      <w:rPr>
        <w:rFonts w:hint="default"/>
        <w:lang w:val="ru-RU" w:eastAsia="en-US" w:bidi="ar-SA"/>
      </w:rPr>
    </w:lvl>
    <w:lvl w:ilvl="3" w:tplc="617A11B0">
      <w:numFmt w:val="bullet"/>
      <w:lvlText w:val="•"/>
      <w:lvlJc w:val="left"/>
      <w:pPr>
        <w:ind w:left="3539" w:hanging="142"/>
      </w:pPr>
      <w:rPr>
        <w:rFonts w:hint="default"/>
        <w:lang w:val="ru-RU" w:eastAsia="en-US" w:bidi="ar-SA"/>
      </w:rPr>
    </w:lvl>
    <w:lvl w:ilvl="4" w:tplc="E8E2C18E">
      <w:numFmt w:val="bullet"/>
      <w:lvlText w:val="•"/>
      <w:lvlJc w:val="left"/>
      <w:pPr>
        <w:ind w:left="4532" w:hanging="142"/>
      </w:pPr>
      <w:rPr>
        <w:rFonts w:hint="default"/>
        <w:lang w:val="ru-RU" w:eastAsia="en-US" w:bidi="ar-SA"/>
      </w:rPr>
    </w:lvl>
    <w:lvl w:ilvl="5" w:tplc="F98AEA62">
      <w:numFmt w:val="bullet"/>
      <w:lvlText w:val="•"/>
      <w:lvlJc w:val="left"/>
      <w:pPr>
        <w:ind w:left="5525" w:hanging="142"/>
      </w:pPr>
      <w:rPr>
        <w:rFonts w:hint="default"/>
        <w:lang w:val="ru-RU" w:eastAsia="en-US" w:bidi="ar-SA"/>
      </w:rPr>
    </w:lvl>
    <w:lvl w:ilvl="6" w:tplc="4A8C5F78">
      <w:numFmt w:val="bullet"/>
      <w:lvlText w:val="•"/>
      <w:lvlJc w:val="left"/>
      <w:pPr>
        <w:ind w:left="6518" w:hanging="142"/>
      </w:pPr>
      <w:rPr>
        <w:rFonts w:hint="default"/>
        <w:lang w:val="ru-RU" w:eastAsia="en-US" w:bidi="ar-SA"/>
      </w:rPr>
    </w:lvl>
    <w:lvl w:ilvl="7" w:tplc="E2AA35C4">
      <w:numFmt w:val="bullet"/>
      <w:lvlText w:val="•"/>
      <w:lvlJc w:val="left"/>
      <w:pPr>
        <w:ind w:left="7511" w:hanging="142"/>
      </w:pPr>
      <w:rPr>
        <w:rFonts w:hint="default"/>
        <w:lang w:val="ru-RU" w:eastAsia="en-US" w:bidi="ar-SA"/>
      </w:rPr>
    </w:lvl>
    <w:lvl w:ilvl="8" w:tplc="00CE3834">
      <w:numFmt w:val="bullet"/>
      <w:lvlText w:val="•"/>
      <w:lvlJc w:val="left"/>
      <w:pPr>
        <w:ind w:left="8504" w:hanging="142"/>
      </w:pPr>
      <w:rPr>
        <w:rFonts w:hint="default"/>
        <w:lang w:val="ru-RU" w:eastAsia="en-US" w:bidi="ar-SA"/>
      </w:rPr>
    </w:lvl>
  </w:abstractNum>
  <w:abstractNum w:abstractNumId="28">
    <w:nsid w:val="4371161E"/>
    <w:multiLevelType w:val="hybridMultilevel"/>
    <w:tmpl w:val="5502A2B2"/>
    <w:lvl w:ilvl="0" w:tplc="37309DF4">
      <w:start w:val="1"/>
      <w:numFmt w:val="decimal"/>
      <w:lvlText w:val="%1."/>
      <w:lvlJc w:val="left"/>
      <w:pPr>
        <w:ind w:left="569"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7027312">
      <w:numFmt w:val="bullet"/>
      <w:lvlText w:val="•"/>
      <w:lvlJc w:val="left"/>
      <w:pPr>
        <w:ind w:left="1553" w:hanging="708"/>
      </w:pPr>
      <w:rPr>
        <w:rFonts w:hint="default"/>
        <w:lang w:val="ru-RU" w:eastAsia="en-US" w:bidi="ar-SA"/>
      </w:rPr>
    </w:lvl>
    <w:lvl w:ilvl="2" w:tplc="047429CC">
      <w:numFmt w:val="bullet"/>
      <w:lvlText w:val="•"/>
      <w:lvlJc w:val="left"/>
      <w:pPr>
        <w:ind w:left="2546" w:hanging="708"/>
      </w:pPr>
      <w:rPr>
        <w:rFonts w:hint="default"/>
        <w:lang w:val="ru-RU" w:eastAsia="en-US" w:bidi="ar-SA"/>
      </w:rPr>
    </w:lvl>
    <w:lvl w:ilvl="3" w:tplc="E070C03A">
      <w:numFmt w:val="bullet"/>
      <w:lvlText w:val="•"/>
      <w:lvlJc w:val="left"/>
      <w:pPr>
        <w:ind w:left="3539" w:hanging="708"/>
      </w:pPr>
      <w:rPr>
        <w:rFonts w:hint="default"/>
        <w:lang w:val="ru-RU" w:eastAsia="en-US" w:bidi="ar-SA"/>
      </w:rPr>
    </w:lvl>
    <w:lvl w:ilvl="4" w:tplc="F68635EA">
      <w:numFmt w:val="bullet"/>
      <w:lvlText w:val="•"/>
      <w:lvlJc w:val="left"/>
      <w:pPr>
        <w:ind w:left="4532" w:hanging="708"/>
      </w:pPr>
      <w:rPr>
        <w:rFonts w:hint="default"/>
        <w:lang w:val="ru-RU" w:eastAsia="en-US" w:bidi="ar-SA"/>
      </w:rPr>
    </w:lvl>
    <w:lvl w:ilvl="5" w:tplc="D51874F4">
      <w:numFmt w:val="bullet"/>
      <w:lvlText w:val="•"/>
      <w:lvlJc w:val="left"/>
      <w:pPr>
        <w:ind w:left="5525" w:hanging="708"/>
      </w:pPr>
      <w:rPr>
        <w:rFonts w:hint="default"/>
        <w:lang w:val="ru-RU" w:eastAsia="en-US" w:bidi="ar-SA"/>
      </w:rPr>
    </w:lvl>
    <w:lvl w:ilvl="6" w:tplc="3F1C988E">
      <w:numFmt w:val="bullet"/>
      <w:lvlText w:val="•"/>
      <w:lvlJc w:val="left"/>
      <w:pPr>
        <w:ind w:left="6518" w:hanging="708"/>
      </w:pPr>
      <w:rPr>
        <w:rFonts w:hint="default"/>
        <w:lang w:val="ru-RU" w:eastAsia="en-US" w:bidi="ar-SA"/>
      </w:rPr>
    </w:lvl>
    <w:lvl w:ilvl="7" w:tplc="E3C81190">
      <w:numFmt w:val="bullet"/>
      <w:lvlText w:val="•"/>
      <w:lvlJc w:val="left"/>
      <w:pPr>
        <w:ind w:left="7511" w:hanging="708"/>
      </w:pPr>
      <w:rPr>
        <w:rFonts w:hint="default"/>
        <w:lang w:val="ru-RU" w:eastAsia="en-US" w:bidi="ar-SA"/>
      </w:rPr>
    </w:lvl>
    <w:lvl w:ilvl="8" w:tplc="0F9C17F2">
      <w:numFmt w:val="bullet"/>
      <w:lvlText w:val="•"/>
      <w:lvlJc w:val="left"/>
      <w:pPr>
        <w:ind w:left="8504" w:hanging="708"/>
      </w:pPr>
      <w:rPr>
        <w:rFonts w:hint="default"/>
        <w:lang w:val="ru-RU" w:eastAsia="en-US" w:bidi="ar-SA"/>
      </w:rPr>
    </w:lvl>
  </w:abstractNum>
  <w:abstractNum w:abstractNumId="29">
    <w:nsid w:val="43722139"/>
    <w:multiLevelType w:val="hybridMultilevel"/>
    <w:tmpl w:val="8C3AF7A4"/>
    <w:lvl w:ilvl="0" w:tplc="F3D48B38">
      <w:start w:val="5"/>
      <w:numFmt w:val="decimal"/>
      <w:lvlText w:val="%1"/>
      <w:lvlJc w:val="left"/>
      <w:pPr>
        <w:ind w:left="749"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tplc="64E06A58">
      <w:numFmt w:val="bullet"/>
      <w:lvlText w:val="•"/>
      <w:lvlJc w:val="left"/>
      <w:pPr>
        <w:ind w:left="1715" w:hanging="180"/>
      </w:pPr>
      <w:rPr>
        <w:rFonts w:hint="default"/>
        <w:lang w:val="ru-RU" w:eastAsia="en-US" w:bidi="ar-SA"/>
      </w:rPr>
    </w:lvl>
    <w:lvl w:ilvl="2" w:tplc="3CC020DA">
      <w:numFmt w:val="bullet"/>
      <w:lvlText w:val="•"/>
      <w:lvlJc w:val="left"/>
      <w:pPr>
        <w:ind w:left="2690" w:hanging="180"/>
      </w:pPr>
      <w:rPr>
        <w:rFonts w:hint="default"/>
        <w:lang w:val="ru-RU" w:eastAsia="en-US" w:bidi="ar-SA"/>
      </w:rPr>
    </w:lvl>
    <w:lvl w:ilvl="3" w:tplc="D1A66E2A">
      <w:numFmt w:val="bullet"/>
      <w:lvlText w:val="•"/>
      <w:lvlJc w:val="left"/>
      <w:pPr>
        <w:ind w:left="3665" w:hanging="180"/>
      </w:pPr>
      <w:rPr>
        <w:rFonts w:hint="default"/>
        <w:lang w:val="ru-RU" w:eastAsia="en-US" w:bidi="ar-SA"/>
      </w:rPr>
    </w:lvl>
    <w:lvl w:ilvl="4" w:tplc="A5588EDE">
      <w:numFmt w:val="bullet"/>
      <w:lvlText w:val="•"/>
      <w:lvlJc w:val="left"/>
      <w:pPr>
        <w:ind w:left="4640" w:hanging="180"/>
      </w:pPr>
      <w:rPr>
        <w:rFonts w:hint="default"/>
        <w:lang w:val="ru-RU" w:eastAsia="en-US" w:bidi="ar-SA"/>
      </w:rPr>
    </w:lvl>
    <w:lvl w:ilvl="5" w:tplc="68E81E26">
      <w:numFmt w:val="bullet"/>
      <w:lvlText w:val="•"/>
      <w:lvlJc w:val="left"/>
      <w:pPr>
        <w:ind w:left="5615" w:hanging="180"/>
      </w:pPr>
      <w:rPr>
        <w:rFonts w:hint="default"/>
        <w:lang w:val="ru-RU" w:eastAsia="en-US" w:bidi="ar-SA"/>
      </w:rPr>
    </w:lvl>
    <w:lvl w:ilvl="6" w:tplc="DABE39F8">
      <w:numFmt w:val="bullet"/>
      <w:lvlText w:val="•"/>
      <w:lvlJc w:val="left"/>
      <w:pPr>
        <w:ind w:left="6590" w:hanging="180"/>
      </w:pPr>
      <w:rPr>
        <w:rFonts w:hint="default"/>
        <w:lang w:val="ru-RU" w:eastAsia="en-US" w:bidi="ar-SA"/>
      </w:rPr>
    </w:lvl>
    <w:lvl w:ilvl="7" w:tplc="2C840906">
      <w:numFmt w:val="bullet"/>
      <w:lvlText w:val="•"/>
      <w:lvlJc w:val="left"/>
      <w:pPr>
        <w:ind w:left="7565" w:hanging="180"/>
      </w:pPr>
      <w:rPr>
        <w:rFonts w:hint="default"/>
        <w:lang w:val="ru-RU" w:eastAsia="en-US" w:bidi="ar-SA"/>
      </w:rPr>
    </w:lvl>
    <w:lvl w:ilvl="8" w:tplc="6F186866">
      <w:numFmt w:val="bullet"/>
      <w:lvlText w:val="•"/>
      <w:lvlJc w:val="left"/>
      <w:pPr>
        <w:ind w:left="8540" w:hanging="180"/>
      </w:pPr>
      <w:rPr>
        <w:rFonts w:hint="default"/>
        <w:lang w:val="ru-RU" w:eastAsia="en-US" w:bidi="ar-SA"/>
      </w:rPr>
    </w:lvl>
  </w:abstractNum>
  <w:abstractNum w:abstractNumId="30">
    <w:nsid w:val="46F15495"/>
    <w:multiLevelType w:val="hybridMultilevel"/>
    <w:tmpl w:val="564C39D2"/>
    <w:lvl w:ilvl="0" w:tplc="7DDA77D0">
      <w:start w:val="1"/>
      <w:numFmt w:val="decimal"/>
      <w:lvlText w:val="%1)"/>
      <w:lvlJc w:val="left"/>
      <w:pPr>
        <w:ind w:left="569"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782841A">
      <w:numFmt w:val="bullet"/>
      <w:lvlText w:val="•"/>
      <w:lvlJc w:val="left"/>
      <w:pPr>
        <w:ind w:left="1553" w:hanging="708"/>
      </w:pPr>
      <w:rPr>
        <w:rFonts w:hint="default"/>
        <w:lang w:val="ru-RU" w:eastAsia="en-US" w:bidi="ar-SA"/>
      </w:rPr>
    </w:lvl>
    <w:lvl w:ilvl="2" w:tplc="4BDEEC86">
      <w:numFmt w:val="bullet"/>
      <w:lvlText w:val="•"/>
      <w:lvlJc w:val="left"/>
      <w:pPr>
        <w:ind w:left="2546" w:hanging="708"/>
      </w:pPr>
      <w:rPr>
        <w:rFonts w:hint="default"/>
        <w:lang w:val="ru-RU" w:eastAsia="en-US" w:bidi="ar-SA"/>
      </w:rPr>
    </w:lvl>
    <w:lvl w:ilvl="3" w:tplc="6B5643B2">
      <w:numFmt w:val="bullet"/>
      <w:lvlText w:val="•"/>
      <w:lvlJc w:val="left"/>
      <w:pPr>
        <w:ind w:left="3539" w:hanging="708"/>
      </w:pPr>
      <w:rPr>
        <w:rFonts w:hint="default"/>
        <w:lang w:val="ru-RU" w:eastAsia="en-US" w:bidi="ar-SA"/>
      </w:rPr>
    </w:lvl>
    <w:lvl w:ilvl="4" w:tplc="6A4672A8">
      <w:numFmt w:val="bullet"/>
      <w:lvlText w:val="•"/>
      <w:lvlJc w:val="left"/>
      <w:pPr>
        <w:ind w:left="4532" w:hanging="708"/>
      </w:pPr>
      <w:rPr>
        <w:rFonts w:hint="default"/>
        <w:lang w:val="ru-RU" w:eastAsia="en-US" w:bidi="ar-SA"/>
      </w:rPr>
    </w:lvl>
    <w:lvl w:ilvl="5" w:tplc="FF98167C">
      <w:numFmt w:val="bullet"/>
      <w:lvlText w:val="•"/>
      <w:lvlJc w:val="left"/>
      <w:pPr>
        <w:ind w:left="5525" w:hanging="708"/>
      </w:pPr>
      <w:rPr>
        <w:rFonts w:hint="default"/>
        <w:lang w:val="ru-RU" w:eastAsia="en-US" w:bidi="ar-SA"/>
      </w:rPr>
    </w:lvl>
    <w:lvl w:ilvl="6" w:tplc="F92837DC">
      <w:numFmt w:val="bullet"/>
      <w:lvlText w:val="•"/>
      <w:lvlJc w:val="left"/>
      <w:pPr>
        <w:ind w:left="6518" w:hanging="708"/>
      </w:pPr>
      <w:rPr>
        <w:rFonts w:hint="default"/>
        <w:lang w:val="ru-RU" w:eastAsia="en-US" w:bidi="ar-SA"/>
      </w:rPr>
    </w:lvl>
    <w:lvl w:ilvl="7" w:tplc="5C965C8E">
      <w:numFmt w:val="bullet"/>
      <w:lvlText w:val="•"/>
      <w:lvlJc w:val="left"/>
      <w:pPr>
        <w:ind w:left="7511" w:hanging="708"/>
      </w:pPr>
      <w:rPr>
        <w:rFonts w:hint="default"/>
        <w:lang w:val="ru-RU" w:eastAsia="en-US" w:bidi="ar-SA"/>
      </w:rPr>
    </w:lvl>
    <w:lvl w:ilvl="8" w:tplc="1818AAE4">
      <w:numFmt w:val="bullet"/>
      <w:lvlText w:val="•"/>
      <w:lvlJc w:val="left"/>
      <w:pPr>
        <w:ind w:left="8504" w:hanging="708"/>
      </w:pPr>
      <w:rPr>
        <w:rFonts w:hint="default"/>
        <w:lang w:val="ru-RU" w:eastAsia="en-US" w:bidi="ar-SA"/>
      </w:rPr>
    </w:lvl>
  </w:abstractNum>
  <w:abstractNum w:abstractNumId="31">
    <w:nsid w:val="48F81110"/>
    <w:multiLevelType w:val="hybridMultilevel"/>
    <w:tmpl w:val="93EA1386"/>
    <w:lvl w:ilvl="0" w:tplc="39501238">
      <w:start w:val="1"/>
      <w:numFmt w:val="decimal"/>
      <w:lvlText w:val="%1)"/>
      <w:lvlJc w:val="left"/>
      <w:pPr>
        <w:ind w:left="829" w:hanging="260"/>
        <w:jc w:val="left"/>
      </w:pPr>
      <w:rPr>
        <w:rFonts w:ascii="Times New Roman" w:eastAsia="Times New Roman" w:hAnsi="Times New Roman" w:cs="Times New Roman" w:hint="default"/>
        <w:b/>
        <w:bCs/>
        <w:i w:val="0"/>
        <w:iCs w:val="0"/>
        <w:spacing w:val="0"/>
        <w:w w:val="100"/>
        <w:sz w:val="24"/>
        <w:szCs w:val="24"/>
        <w:lang w:val="ru-RU" w:eastAsia="en-US" w:bidi="ar-SA"/>
      </w:rPr>
    </w:lvl>
    <w:lvl w:ilvl="1" w:tplc="58CA925C">
      <w:numFmt w:val="bullet"/>
      <w:lvlText w:val="•"/>
      <w:lvlJc w:val="left"/>
      <w:pPr>
        <w:ind w:left="1787" w:hanging="260"/>
      </w:pPr>
      <w:rPr>
        <w:rFonts w:hint="default"/>
        <w:lang w:val="ru-RU" w:eastAsia="en-US" w:bidi="ar-SA"/>
      </w:rPr>
    </w:lvl>
    <w:lvl w:ilvl="2" w:tplc="72FA58AC">
      <w:numFmt w:val="bullet"/>
      <w:lvlText w:val="•"/>
      <w:lvlJc w:val="left"/>
      <w:pPr>
        <w:ind w:left="2754" w:hanging="260"/>
      </w:pPr>
      <w:rPr>
        <w:rFonts w:hint="default"/>
        <w:lang w:val="ru-RU" w:eastAsia="en-US" w:bidi="ar-SA"/>
      </w:rPr>
    </w:lvl>
    <w:lvl w:ilvl="3" w:tplc="43240E80">
      <w:numFmt w:val="bullet"/>
      <w:lvlText w:val="•"/>
      <w:lvlJc w:val="left"/>
      <w:pPr>
        <w:ind w:left="3721" w:hanging="260"/>
      </w:pPr>
      <w:rPr>
        <w:rFonts w:hint="default"/>
        <w:lang w:val="ru-RU" w:eastAsia="en-US" w:bidi="ar-SA"/>
      </w:rPr>
    </w:lvl>
    <w:lvl w:ilvl="4" w:tplc="8B50EBFE">
      <w:numFmt w:val="bullet"/>
      <w:lvlText w:val="•"/>
      <w:lvlJc w:val="left"/>
      <w:pPr>
        <w:ind w:left="4688" w:hanging="260"/>
      </w:pPr>
      <w:rPr>
        <w:rFonts w:hint="default"/>
        <w:lang w:val="ru-RU" w:eastAsia="en-US" w:bidi="ar-SA"/>
      </w:rPr>
    </w:lvl>
    <w:lvl w:ilvl="5" w:tplc="07CC7FD0">
      <w:numFmt w:val="bullet"/>
      <w:lvlText w:val="•"/>
      <w:lvlJc w:val="left"/>
      <w:pPr>
        <w:ind w:left="5655" w:hanging="260"/>
      </w:pPr>
      <w:rPr>
        <w:rFonts w:hint="default"/>
        <w:lang w:val="ru-RU" w:eastAsia="en-US" w:bidi="ar-SA"/>
      </w:rPr>
    </w:lvl>
    <w:lvl w:ilvl="6" w:tplc="DC94BD66">
      <w:numFmt w:val="bullet"/>
      <w:lvlText w:val="•"/>
      <w:lvlJc w:val="left"/>
      <w:pPr>
        <w:ind w:left="6622" w:hanging="260"/>
      </w:pPr>
      <w:rPr>
        <w:rFonts w:hint="default"/>
        <w:lang w:val="ru-RU" w:eastAsia="en-US" w:bidi="ar-SA"/>
      </w:rPr>
    </w:lvl>
    <w:lvl w:ilvl="7" w:tplc="A69EA97A">
      <w:numFmt w:val="bullet"/>
      <w:lvlText w:val="•"/>
      <w:lvlJc w:val="left"/>
      <w:pPr>
        <w:ind w:left="7589" w:hanging="260"/>
      </w:pPr>
      <w:rPr>
        <w:rFonts w:hint="default"/>
        <w:lang w:val="ru-RU" w:eastAsia="en-US" w:bidi="ar-SA"/>
      </w:rPr>
    </w:lvl>
    <w:lvl w:ilvl="8" w:tplc="2E6E76AC">
      <w:numFmt w:val="bullet"/>
      <w:lvlText w:val="•"/>
      <w:lvlJc w:val="left"/>
      <w:pPr>
        <w:ind w:left="8556" w:hanging="260"/>
      </w:pPr>
      <w:rPr>
        <w:rFonts w:hint="default"/>
        <w:lang w:val="ru-RU" w:eastAsia="en-US" w:bidi="ar-SA"/>
      </w:rPr>
    </w:lvl>
  </w:abstractNum>
  <w:abstractNum w:abstractNumId="32">
    <w:nsid w:val="4A0735B3"/>
    <w:multiLevelType w:val="hybridMultilevel"/>
    <w:tmpl w:val="C18C9410"/>
    <w:lvl w:ilvl="0" w:tplc="C3844960">
      <w:start w:val="1"/>
      <w:numFmt w:val="decimal"/>
      <w:lvlText w:val="%1)"/>
      <w:lvlJc w:val="left"/>
      <w:pPr>
        <w:ind w:left="569" w:hanging="3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D30CF2A">
      <w:numFmt w:val="bullet"/>
      <w:lvlText w:val="•"/>
      <w:lvlJc w:val="left"/>
      <w:pPr>
        <w:ind w:left="1553" w:hanging="324"/>
      </w:pPr>
      <w:rPr>
        <w:rFonts w:hint="default"/>
        <w:lang w:val="ru-RU" w:eastAsia="en-US" w:bidi="ar-SA"/>
      </w:rPr>
    </w:lvl>
    <w:lvl w:ilvl="2" w:tplc="38E6566C">
      <w:numFmt w:val="bullet"/>
      <w:lvlText w:val="•"/>
      <w:lvlJc w:val="left"/>
      <w:pPr>
        <w:ind w:left="2546" w:hanging="324"/>
      </w:pPr>
      <w:rPr>
        <w:rFonts w:hint="default"/>
        <w:lang w:val="ru-RU" w:eastAsia="en-US" w:bidi="ar-SA"/>
      </w:rPr>
    </w:lvl>
    <w:lvl w:ilvl="3" w:tplc="E92CE27C">
      <w:numFmt w:val="bullet"/>
      <w:lvlText w:val="•"/>
      <w:lvlJc w:val="left"/>
      <w:pPr>
        <w:ind w:left="3539" w:hanging="324"/>
      </w:pPr>
      <w:rPr>
        <w:rFonts w:hint="default"/>
        <w:lang w:val="ru-RU" w:eastAsia="en-US" w:bidi="ar-SA"/>
      </w:rPr>
    </w:lvl>
    <w:lvl w:ilvl="4" w:tplc="6FFA4E64">
      <w:numFmt w:val="bullet"/>
      <w:lvlText w:val="•"/>
      <w:lvlJc w:val="left"/>
      <w:pPr>
        <w:ind w:left="4532" w:hanging="324"/>
      </w:pPr>
      <w:rPr>
        <w:rFonts w:hint="default"/>
        <w:lang w:val="ru-RU" w:eastAsia="en-US" w:bidi="ar-SA"/>
      </w:rPr>
    </w:lvl>
    <w:lvl w:ilvl="5" w:tplc="CE52D3FA">
      <w:numFmt w:val="bullet"/>
      <w:lvlText w:val="•"/>
      <w:lvlJc w:val="left"/>
      <w:pPr>
        <w:ind w:left="5525" w:hanging="324"/>
      </w:pPr>
      <w:rPr>
        <w:rFonts w:hint="default"/>
        <w:lang w:val="ru-RU" w:eastAsia="en-US" w:bidi="ar-SA"/>
      </w:rPr>
    </w:lvl>
    <w:lvl w:ilvl="6" w:tplc="ABF09C6A">
      <w:numFmt w:val="bullet"/>
      <w:lvlText w:val="•"/>
      <w:lvlJc w:val="left"/>
      <w:pPr>
        <w:ind w:left="6518" w:hanging="324"/>
      </w:pPr>
      <w:rPr>
        <w:rFonts w:hint="default"/>
        <w:lang w:val="ru-RU" w:eastAsia="en-US" w:bidi="ar-SA"/>
      </w:rPr>
    </w:lvl>
    <w:lvl w:ilvl="7" w:tplc="F454F56E">
      <w:numFmt w:val="bullet"/>
      <w:lvlText w:val="•"/>
      <w:lvlJc w:val="left"/>
      <w:pPr>
        <w:ind w:left="7511" w:hanging="324"/>
      </w:pPr>
      <w:rPr>
        <w:rFonts w:hint="default"/>
        <w:lang w:val="ru-RU" w:eastAsia="en-US" w:bidi="ar-SA"/>
      </w:rPr>
    </w:lvl>
    <w:lvl w:ilvl="8" w:tplc="42926E4E">
      <w:numFmt w:val="bullet"/>
      <w:lvlText w:val="•"/>
      <w:lvlJc w:val="left"/>
      <w:pPr>
        <w:ind w:left="8504" w:hanging="324"/>
      </w:pPr>
      <w:rPr>
        <w:rFonts w:hint="default"/>
        <w:lang w:val="ru-RU" w:eastAsia="en-US" w:bidi="ar-SA"/>
      </w:rPr>
    </w:lvl>
  </w:abstractNum>
  <w:abstractNum w:abstractNumId="33">
    <w:nsid w:val="4A8216B2"/>
    <w:multiLevelType w:val="hybridMultilevel"/>
    <w:tmpl w:val="A7889B1E"/>
    <w:lvl w:ilvl="0" w:tplc="6ABE95D4">
      <w:numFmt w:val="bullet"/>
      <w:lvlText w:val="—"/>
      <w:lvlJc w:val="left"/>
      <w:pPr>
        <w:ind w:left="1577"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4E9ABE8A">
      <w:numFmt w:val="bullet"/>
      <w:lvlText w:val="•"/>
      <w:lvlJc w:val="left"/>
      <w:pPr>
        <w:ind w:left="2471" w:hanging="300"/>
      </w:pPr>
      <w:rPr>
        <w:rFonts w:hint="default"/>
        <w:lang w:val="ru-RU" w:eastAsia="en-US" w:bidi="ar-SA"/>
      </w:rPr>
    </w:lvl>
    <w:lvl w:ilvl="2" w:tplc="4400263A">
      <w:numFmt w:val="bullet"/>
      <w:lvlText w:val="•"/>
      <w:lvlJc w:val="left"/>
      <w:pPr>
        <w:ind w:left="3362" w:hanging="300"/>
      </w:pPr>
      <w:rPr>
        <w:rFonts w:hint="default"/>
        <w:lang w:val="ru-RU" w:eastAsia="en-US" w:bidi="ar-SA"/>
      </w:rPr>
    </w:lvl>
    <w:lvl w:ilvl="3" w:tplc="FDFAF322">
      <w:numFmt w:val="bullet"/>
      <w:lvlText w:val="•"/>
      <w:lvlJc w:val="left"/>
      <w:pPr>
        <w:ind w:left="4253" w:hanging="300"/>
      </w:pPr>
      <w:rPr>
        <w:rFonts w:hint="default"/>
        <w:lang w:val="ru-RU" w:eastAsia="en-US" w:bidi="ar-SA"/>
      </w:rPr>
    </w:lvl>
    <w:lvl w:ilvl="4" w:tplc="E91EB0C2">
      <w:numFmt w:val="bullet"/>
      <w:lvlText w:val="•"/>
      <w:lvlJc w:val="left"/>
      <w:pPr>
        <w:ind w:left="5144" w:hanging="300"/>
      </w:pPr>
      <w:rPr>
        <w:rFonts w:hint="default"/>
        <w:lang w:val="ru-RU" w:eastAsia="en-US" w:bidi="ar-SA"/>
      </w:rPr>
    </w:lvl>
    <w:lvl w:ilvl="5" w:tplc="7064501A">
      <w:numFmt w:val="bullet"/>
      <w:lvlText w:val="•"/>
      <w:lvlJc w:val="left"/>
      <w:pPr>
        <w:ind w:left="6035" w:hanging="300"/>
      </w:pPr>
      <w:rPr>
        <w:rFonts w:hint="default"/>
        <w:lang w:val="ru-RU" w:eastAsia="en-US" w:bidi="ar-SA"/>
      </w:rPr>
    </w:lvl>
    <w:lvl w:ilvl="6" w:tplc="49189142">
      <w:numFmt w:val="bullet"/>
      <w:lvlText w:val="•"/>
      <w:lvlJc w:val="left"/>
      <w:pPr>
        <w:ind w:left="6926" w:hanging="300"/>
      </w:pPr>
      <w:rPr>
        <w:rFonts w:hint="default"/>
        <w:lang w:val="ru-RU" w:eastAsia="en-US" w:bidi="ar-SA"/>
      </w:rPr>
    </w:lvl>
    <w:lvl w:ilvl="7" w:tplc="150E2A3A">
      <w:numFmt w:val="bullet"/>
      <w:lvlText w:val="•"/>
      <w:lvlJc w:val="left"/>
      <w:pPr>
        <w:ind w:left="7817" w:hanging="300"/>
      </w:pPr>
      <w:rPr>
        <w:rFonts w:hint="default"/>
        <w:lang w:val="ru-RU" w:eastAsia="en-US" w:bidi="ar-SA"/>
      </w:rPr>
    </w:lvl>
    <w:lvl w:ilvl="8" w:tplc="47B417C8">
      <w:numFmt w:val="bullet"/>
      <w:lvlText w:val="•"/>
      <w:lvlJc w:val="left"/>
      <w:pPr>
        <w:ind w:left="8708" w:hanging="300"/>
      </w:pPr>
      <w:rPr>
        <w:rFonts w:hint="default"/>
        <w:lang w:val="ru-RU" w:eastAsia="en-US" w:bidi="ar-SA"/>
      </w:rPr>
    </w:lvl>
  </w:abstractNum>
  <w:abstractNum w:abstractNumId="34">
    <w:nsid w:val="4AA5509B"/>
    <w:multiLevelType w:val="hybridMultilevel"/>
    <w:tmpl w:val="3DBE0BD6"/>
    <w:lvl w:ilvl="0" w:tplc="59AECA80">
      <w:start w:val="1"/>
      <w:numFmt w:val="decimal"/>
      <w:lvlText w:val="%1)"/>
      <w:lvlJc w:val="left"/>
      <w:pPr>
        <w:ind w:left="82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2CE6280">
      <w:numFmt w:val="bullet"/>
      <w:lvlText w:val=""/>
      <w:lvlJc w:val="left"/>
      <w:pPr>
        <w:ind w:left="1855" w:hanging="360"/>
      </w:pPr>
      <w:rPr>
        <w:rFonts w:ascii="Symbol" w:eastAsia="Symbol" w:hAnsi="Symbol" w:cs="Symbol" w:hint="default"/>
        <w:b w:val="0"/>
        <w:bCs w:val="0"/>
        <w:i w:val="0"/>
        <w:iCs w:val="0"/>
        <w:spacing w:val="0"/>
        <w:w w:val="100"/>
        <w:sz w:val="24"/>
        <w:szCs w:val="24"/>
        <w:lang w:val="ru-RU" w:eastAsia="en-US" w:bidi="ar-SA"/>
      </w:rPr>
    </w:lvl>
    <w:lvl w:ilvl="2" w:tplc="4A202A26">
      <w:numFmt w:val="bullet"/>
      <w:lvlText w:val="•"/>
      <w:lvlJc w:val="left"/>
      <w:pPr>
        <w:ind w:left="2818" w:hanging="360"/>
      </w:pPr>
      <w:rPr>
        <w:rFonts w:hint="default"/>
        <w:lang w:val="ru-RU" w:eastAsia="en-US" w:bidi="ar-SA"/>
      </w:rPr>
    </w:lvl>
    <w:lvl w:ilvl="3" w:tplc="60228FF8">
      <w:numFmt w:val="bullet"/>
      <w:lvlText w:val="•"/>
      <w:lvlJc w:val="left"/>
      <w:pPr>
        <w:ind w:left="3777" w:hanging="360"/>
      </w:pPr>
      <w:rPr>
        <w:rFonts w:hint="default"/>
        <w:lang w:val="ru-RU" w:eastAsia="en-US" w:bidi="ar-SA"/>
      </w:rPr>
    </w:lvl>
    <w:lvl w:ilvl="4" w:tplc="990E2A98">
      <w:numFmt w:val="bullet"/>
      <w:lvlText w:val="•"/>
      <w:lvlJc w:val="left"/>
      <w:pPr>
        <w:ind w:left="4736" w:hanging="360"/>
      </w:pPr>
      <w:rPr>
        <w:rFonts w:hint="default"/>
        <w:lang w:val="ru-RU" w:eastAsia="en-US" w:bidi="ar-SA"/>
      </w:rPr>
    </w:lvl>
    <w:lvl w:ilvl="5" w:tplc="69D0AC08">
      <w:numFmt w:val="bullet"/>
      <w:lvlText w:val="•"/>
      <w:lvlJc w:val="left"/>
      <w:pPr>
        <w:ind w:left="5695" w:hanging="360"/>
      </w:pPr>
      <w:rPr>
        <w:rFonts w:hint="default"/>
        <w:lang w:val="ru-RU" w:eastAsia="en-US" w:bidi="ar-SA"/>
      </w:rPr>
    </w:lvl>
    <w:lvl w:ilvl="6" w:tplc="41BC1994">
      <w:numFmt w:val="bullet"/>
      <w:lvlText w:val="•"/>
      <w:lvlJc w:val="left"/>
      <w:pPr>
        <w:ind w:left="6654" w:hanging="360"/>
      </w:pPr>
      <w:rPr>
        <w:rFonts w:hint="default"/>
        <w:lang w:val="ru-RU" w:eastAsia="en-US" w:bidi="ar-SA"/>
      </w:rPr>
    </w:lvl>
    <w:lvl w:ilvl="7" w:tplc="CA38470C">
      <w:numFmt w:val="bullet"/>
      <w:lvlText w:val="•"/>
      <w:lvlJc w:val="left"/>
      <w:pPr>
        <w:ind w:left="7613" w:hanging="360"/>
      </w:pPr>
      <w:rPr>
        <w:rFonts w:hint="default"/>
        <w:lang w:val="ru-RU" w:eastAsia="en-US" w:bidi="ar-SA"/>
      </w:rPr>
    </w:lvl>
    <w:lvl w:ilvl="8" w:tplc="0890D914">
      <w:numFmt w:val="bullet"/>
      <w:lvlText w:val="•"/>
      <w:lvlJc w:val="left"/>
      <w:pPr>
        <w:ind w:left="8572" w:hanging="360"/>
      </w:pPr>
      <w:rPr>
        <w:rFonts w:hint="default"/>
        <w:lang w:val="ru-RU" w:eastAsia="en-US" w:bidi="ar-SA"/>
      </w:rPr>
    </w:lvl>
  </w:abstractNum>
  <w:abstractNum w:abstractNumId="35">
    <w:nsid w:val="4E293C26"/>
    <w:multiLevelType w:val="hybridMultilevel"/>
    <w:tmpl w:val="755A6BF4"/>
    <w:lvl w:ilvl="0" w:tplc="DA104928">
      <w:start w:val="1"/>
      <w:numFmt w:val="decimal"/>
      <w:lvlText w:val="%1)"/>
      <w:lvlJc w:val="left"/>
      <w:pPr>
        <w:ind w:left="569" w:hanging="8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7A41E4C">
      <w:numFmt w:val="bullet"/>
      <w:lvlText w:val="•"/>
      <w:lvlJc w:val="left"/>
      <w:pPr>
        <w:ind w:left="1553" w:hanging="850"/>
      </w:pPr>
      <w:rPr>
        <w:rFonts w:hint="default"/>
        <w:lang w:val="ru-RU" w:eastAsia="en-US" w:bidi="ar-SA"/>
      </w:rPr>
    </w:lvl>
    <w:lvl w:ilvl="2" w:tplc="9A985AF2">
      <w:numFmt w:val="bullet"/>
      <w:lvlText w:val="•"/>
      <w:lvlJc w:val="left"/>
      <w:pPr>
        <w:ind w:left="2546" w:hanging="850"/>
      </w:pPr>
      <w:rPr>
        <w:rFonts w:hint="default"/>
        <w:lang w:val="ru-RU" w:eastAsia="en-US" w:bidi="ar-SA"/>
      </w:rPr>
    </w:lvl>
    <w:lvl w:ilvl="3" w:tplc="7BF032DC">
      <w:numFmt w:val="bullet"/>
      <w:lvlText w:val="•"/>
      <w:lvlJc w:val="left"/>
      <w:pPr>
        <w:ind w:left="3539" w:hanging="850"/>
      </w:pPr>
      <w:rPr>
        <w:rFonts w:hint="default"/>
        <w:lang w:val="ru-RU" w:eastAsia="en-US" w:bidi="ar-SA"/>
      </w:rPr>
    </w:lvl>
    <w:lvl w:ilvl="4" w:tplc="7D18A334">
      <w:numFmt w:val="bullet"/>
      <w:lvlText w:val="•"/>
      <w:lvlJc w:val="left"/>
      <w:pPr>
        <w:ind w:left="4532" w:hanging="850"/>
      </w:pPr>
      <w:rPr>
        <w:rFonts w:hint="default"/>
        <w:lang w:val="ru-RU" w:eastAsia="en-US" w:bidi="ar-SA"/>
      </w:rPr>
    </w:lvl>
    <w:lvl w:ilvl="5" w:tplc="79264D68">
      <w:numFmt w:val="bullet"/>
      <w:lvlText w:val="•"/>
      <w:lvlJc w:val="left"/>
      <w:pPr>
        <w:ind w:left="5525" w:hanging="850"/>
      </w:pPr>
      <w:rPr>
        <w:rFonts w:hint="default"/>
        <w:lang w:val="ru-RU" w:eastAsia="en-US" w:bidi="ar-SA"/>
      </w:rPr>
    </w:lvl>
    <w:lvl w:ilvl="6" w:tplc="EDA0A840">
      <w:numFmt w:val="bullet"/>
      <w:lvlText w:val="•"/>
      <w:lvlJc w:val="left"/>
      <w:pPr>
        <w:ind w:left="6518" w:hanging="850"/>
      </w:pPr>
      <w:rPr>
        <w:rFonts w:hint="default"/>
        <w:lang w:val="ru-RU" w:eastAsia="en-US" w:bidi="ar-SA"/>
      </w:rPr>
    </w:lvl>
    <w:lvl w:ilvl="7" w:tplc="417EDD20">
      <w:numFmt w:val="bullet"/>
      <w:lvlText w:val="•"/>
      <w:lvlJc w:val="left"/>
      <w:pPr>
        <w:ind w:left="7511" w:hanging="850"/>
      </w:pPr>
      <w:rPr>
        <w:rFonts w:hint="default"/>
        <w:lang w:val="ru-RU" w:eastAsia="en-US" w:bidi="ar-SA"/>
      </w:rPr>
    </w:lvl>
    <w:lvl w:ilvl="8" w:tplc="95ECEBF0">
      <w:numFmt w:val="bullet"/>
      <w:lvlText w:val="•"/>
      <w:lvlJc w:val="left"/>
      <w:pPr>
        <w:ind w:left="8504" w:hanging="850"/>
      </w:pPr>
      <w:rPr>
        <w:rFonts w:hint="default"/>
        <w:lang w:val="ru-RU" w:eastAsia="en-US" w:bidi="ar-SA"/>
      </w:rPr>
    </w:lvl>
  </w:abstractNum>
  <w:abstractNum w:abstractNumId="36">
    <w:nsid w:val="4EC52836"/>
    <w:multiLevelType w:val="hybridMultilevel"/>
    <w:tmpl w:val="BA1A26B4"/>
    <w:lvl w:ilvl="0" w:tplc="4E2A0288">
      <w:numFmt w:val="bullet"/>
      <w:lvlText w:val="-"/>
      <w:lvlJc w:val="left"/>
      <w:pPr>
        <w:ind w:left="710" w:hanging="161"/>
      </w:pPr>
      <w:rPr>
        <w:rFonts w:ascii="Times New Roman" w:eastAsia="Times New Roman" w:hAnsi="Times New Roman" w:cs="Times New Roman" w:hint="default"/>
        <w:spacing w:val="0"/>
        <w:w w:val="100"/>
        <w:lang w:val="ru-RU" w:eastAsia="en-US" w:bidi="ar-SA"/>
      </w:rPr>
    </w:lvl>
    <w:lvl w:ilvl="1" w:tplc="5C2C755E">
      <w:numFmt w:val="bullet"/>
      <w:lvlText w:val="•"/>
      <w:lvlJc w:val="left"/>
      <w:pPr>
        <w:ind w:left="1697" w:hanging="161"/>
      </w:pPr>
      <w:rPr>
        <w:rFonts w:hint="default"/>
        <w:lang w:val="ru-RU" w:eastAsia="en-US" w:bidi="ar-SA"/>
      </w:rPr>
    </w:lvl>
    <w:lvl w:ilvl="2" w:tplc="270EB66A">
      <w:numFmt w:val="bullet"/>
      <w:lvlText w:val="•"/>
      <w:lvlJc w:val="left"/>
      <w:pPr>
        <w:ind w:left="2674" w:hanging="161"/>
      </w:pPr>
      <w:rPr>
        <w:rFonts w:hint="default"/>
        <w:lang w:val="ru-RU" w:eastAsia="en-US" w:bidi="ar-SA"/>
      </w:rPr>
    </w:lvl>
    <w:lvl w:ilvl="3" w:tplc="7A0EDC76">
      <w:numFmt w:val="bullet"/>
      <w:lvlText w:val="•"/>
      <w:lvlJc w:val="left"/>
      <w:pPr>
        <w:ind w:left="3651" w:hanging="161"/>
      </w:pPr>
      <w:rPr>
        <w:rFonts w:hint="default"/>
        <w:lang w:val="ru-RU" w:eastAsia="en-US" w:bidi="ar-SA"/>
      </w:rPr>
    </w:lvl>
    <w:lvl w:ilvl="4" w:tplc="31C6D04C">
      <w:numFmt w:val="bullet"/>
      <w:lvlText w:val="•"/>
      <w:lvlJc w:val="left"/>
      <w:pPr>
        <w:ind w:left="4628" w:hanging="161"/>
      </w:pPr>
      <w:rPr>
        <w:rFonts w:hint="default"/>
        <w:lang w:val="ru-RU" w:eastAsia="en-US" w:bidi="ar-SA"/>
      </w:rPr>
    </w:lvl>
    <w:lvl w:ilvl="5" w:tplc="8DF68B58">
      <w:numFmt w:val="bullet"/>
      <w:lvlText w:val="•"/>
      <w:lvlJc w:val="left"/>
      <w:pPr>
        <w:ind w:left="5605" w:hanging="161"/>
      </w:pPr>
      <w:rPr>
        <w:rFonts w:hint="default"/>
        <w:lang w:val="ru-RU" w:eastAsia="en-US" w:bidi="ar-SA"/>
      </w:rPr>
    </w:lvl>
    <w:lvl w:ilvl="6" w:tplc="133895BA">
      <w:numFmt w:val="bullet"/>
      <w:lvlText w:val="•"/>
      <w:lvlJc w:val="left"/>
      <w:pPr>
        <w:ind w:left="6582" w:hanging="161"/>
      </w:pPr>
      <w:rPr>
        <w:rFonts w:hint="default"/>
        <w:lang w:val="ru-RU" w:eastAsia="en-US" w:bidi="ar-SA"/>
      </w:rPr>
    </w:lvl>
    <w:lvl w:ilvl="7" w:tplc="76226618">
      <w:numFmt w:val="bullet"/>
      <w:lvlText w:val="•"/>
      <w:lvlJc w:val="left"/>
      <w:pPr>
        <w:ind w:left="7559" w:hanging="161"/>
      </w:pPr>
      <w:rPr>
        <w:rFonts w:hint="default"/>
        <w:lang w:val="ru-RU" w:eastAsia="en-US" w:bidi="ar-SA"/>
      </w:rPr>
    </w:lvl>
    <w:lvl w:ilvl="8" w:tplc="24425D0E">
      <w:numFmt w:val="bullet"/>
      <w:lvlText w:val="•"/>
      <w:lvlJc w:val="left"/>
      <w:pPr>
        <w:ind w:left="8536" w:hanging="161"/>
      </w:pPr>
      <w:rPr>
        <w:rFonts w:hint="default"/>
        <w:lang w:val="ru-RU" w:eastAsia="en-US" w:bidi="ar-SA"/>
      </w:rPr>
    </w:lvl>
  </w:abstractNum>
  <w:abstractNum w:abstractNumId="37">
    <w:nsid w:val="51BD7497"/>
    <w:multiLevelType w:val="hybridMultilevel"/>
    <w:tmpl w:val="08DE9C52"/>
    <w:lvl w:ilvl="0" w:tplc="5E9CEBC0">
      <w:start w:val="1"/>
      <w:numFmt w:val="decimal"/>
      <w:lvlText w:val="%1)"/>
      <w:lvlJc w:val="left"/>
      <w:pPr>
        <w:ind w:left="1713" w:hanging="3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90E0FC4">
      <w:numFmt w:val="bullet"/>
      <w:lvlText w:val="•"/>
      <w:lvlJc w:val="left"/>
      <w:pPr>
        <w:ind w:left="2597" w:hanging="384"/>
      </w:pPr>
      <w:rPr>
        <w:rFonts w:hint="default"/>
        <w:lang w:val="ru-RU" w:eastAsia="en-US" w:bidi="ar-SA"/>
      </w:rPr>
    </w:lvl>
    <w:lvl w:ilvl="2" w:tplc="3F201F38">
      <w:numFmt w:val="bullet"/>
      <w:lvlText w:val="•"/>
      <w:lvlJc w:val="left"/>
      <w:pPr>
        <w:ind w:left="3474" w:hanging="384"/>
      </w:pPr>
      <w:rPr>
        <w:rFonts w:hint="default"/>
        <w:lang w:val="ru-RU" w:eastAsia="en-US" w:bidi="ar-SA"/>
      </w:rPr>
    </w:lvl>
    <w:lvl w:ilvl="3" w:tplc="32D2F840">
      <w:numFmt w:val="bullet"/>
      <w:lvlText w:val="•"/>
      <w:lvlJc w:val="left"/>
      <w:pPr>
        <w:ind w:left="4351" w:hanging="384"/>
      </w:pPr>
      <w:rPr>
        <w:rFonts w:hint="default"/>
        <w:lang w:val="ru-RU" w:eastAsia="en-US" w:bidi="ar-SA"/>
      </w:rPr>
    </w:lvl>
    <w:lvl w:ilvl="4" w:tplc="394CA448">
      <w:numFmt w:val="bullet"/>
      <w:lvlText w:val="•"/>
      <w:lvlJc w:val="left"/>
      <w:pPr>
        <w:ind w:left="5228" w:hanging="384"/>
      </w:pPr>
      <w:rPr>
        <w:rFonts w:hint="default"/>
        <w:lang w:val="ru-RU" w:eastAsia="en-US" w:bidi="ar-SA"/>
      </w:rPr>
    </w:lvl>
    <w:lvl w:ilvl="5" w:tplc="06DA45A2">
      <w:numFmt w:val="bullet"/>
      <w:lvlText w:val="•"/>
      <w:lvlJc w:val="left"/>
      <w:pPr>
        <w:ind w:left="6105" w:hanging="384"/>
      </w:pPr>
      <w:rPr>
        <w:rFonts w:hint="default"/>
        <w:lang w:val="ru-RU" w:eastAsia="en-US" w:bidi="ar-SA"/>
      </w:rPr>
    </w:lvl>
    <w:lvl w:ilvl="6" w:tplc="BD38B6AC">
      <w:numFmt w:val="bullet"/>
      <w:lvlText w:val="•"/>
      <w:lvlJc w:val="left"/>
      <w:pPr>
        <w:ind w:left="6982" w:hanging="384"/>
      </w:pPr>
      <w:rPr>
        <w:rFonts w:hint="default"/>
        <w:lang w:val="ru-RU" w:eastAsia="en-US" w:bidi="ar-SA"/>
      </w:rPr>
    </w:lvl>
    <w:lvl w:ilvl="7" w:tplc="972CFDDE">
      <w:numFmt w:val="bullet"/>
      <w:lvlText w:val="•"/>
      <w:lvlJc w:val="left"/>
      <w:pPr>
        <w:ind w:left="7859" w:hanging="384"/>
      </w:pPr>
      <w:rPr>
        <w:rFonts w:hint="default"/>
        <w:lang w:val="ru-RU" w:eastAsia="en-US" w:bidi="ar-SA"/>
      </w:rPr>
    </w:lvl>
    <w:lvl w:ilvl="8" w:tplc="F438BA16">
      <w:numFmt w:val="bullet"/>
      <w:lvlText w:val="•"/>
      <w:lvlJc w:val="left"/>
      <w:pPr>
        <w:ind w:left="8736" w:hanging="384"/>
      </w:pPr>
      <w:rPr>
        <w:rFonts w:hint="default"/>
        <w:lang w:val="ru-RU" w:eastAsia="en-US" w:bidi="ar-SA"/>
      </w:rPr>
    </w:lvl>
  </w:abstractNum>
  <w:abstractNum w:abstractNumId="38">
    <w:nsid w:val="5232131D"/>
    <w:multiLevelType w:val="hybridMultilevel"/>
    <w:tmpl w:val="FC7CEEF6"/>
    <w:lvl w:ilvl="0" w:tplc="0156898C">
      <w:start w:val="1"/>
      <w:numFmt w:val="decimal"/>
      <w:lvlText w:val="%1)"/>
      <w:lvlJc w:val="left"/>
      <w:pPr>
        <w:ind w:left="1661" w:hanging="109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B4D8B2">
      <w:numFmt w:val="bullet"/>
      <w:lvlText w:val="•"/>
      <w:lvlJc w:val="left"/>
      <w:pPr>
        <w:ind w:left="2543" w:hanging="1092"/>
      </w:pPr>
      <w:rPr>
        <w:rFonts w:hint="default"/>
        <w:lang w:val="ru-RU" w:eastAsia="en-US" w:bidi="ar-SA"/>
      </w:rPr>
    </w:lvl>
    <w:lvl w:ilvl="2" w:tplc="E4E256C2">
      <w:numFmt w:val="bullet"/>
      <w:lvlText w:val="•"/>
      <w:lvlJc w:val="left"/>
      <w:pPr>
        <w:ind w:left="3426" w:hanging="1092"/>
      </w:pPr>
      <w:rPr>
        <w:rFonts w:hint="default"/>
        <w:lang w:val="ru-RU" w:eastAsia="en-US" w:bidi="ar-SA"/>
      </w:rPr>
    </w:lvl>
    <w:lvl w:ilvl="3" w:tplc="AD5053AA">
      <w:numFmt w:val="bullet"/>
      <w:lvlText w:val="•"/>
      <w:lvlJc w:val="left"/>
      <w:pPr>
        <w:ind w:left="4309" w:hanging="1092"/>
      </w:pPr>
      <w:rPr>
        <w:rFonts w:hint="default"/>
        <w:lang w:val="ru-RU" w:eastAsia="en-US" w:bidi="ar-SA"/>
      </w:rPr>
    </w:lvl>
    <w:lvl w:ilvl="4" w:tplc="11E61BE8">
      <w:numFmt w:val="bullet"/>
      <w:lvlText w:val="•"/>
      <w:lvlJc w:val="left"/>
      <w:pPr>
        <w:ind w:left="5192" w:hanging="1092"/>
      </w:pPr>
      <w:rPr>
        <w:rFonts w:hint="default"/>
        <w:lang w:val="ru-RU" w:eastAsia="en-US" w:bidi="ar-SA"/>
      </w:rPr>
    </w:lvl>
    <w:lvl w:ilvl="5" w:tplc="06A2C594">
      <w:numFmt w:val="bullet"/>
      <w:lvlText w:val="•"/>
      <w:lvlJc w:val="left"/>
      <w:pPr>
        <w:ind w:left="6075" w:hanging="1092"/>
      </w:pPr>
      <w:rPr>
        <w:rFonts w:hint="default"/>
        <w:lang w:val="ru-RU" w:eastAsia="en-US" w:bidi="ar-SA"/>
      </w:rPr>
    </w:lvl>
    <w:lvl w:ilvl="6" w:tplc="3E8E5B00">
      <w:numFmt w:val="bullet"/>
      <w:lvlText w:val="•"/>
      <w:lvlJc w:val="left"/>
      <w:pPr>
        <w:ind w:left="6958" w:hanging="1092"/>
      </w:pPr>
      <w:rPr>
        <w:rFonts w:hint="default"/>
        <w:lang w:val="ru-RU" w:eastAsia="en-US" w:bidi="ar-SA"/>
      </w:rPr>
    </w:lvl>
    <w:lvl w:ilvl="7" w:tplc="77067EE0">
      <w:numFmt w:val="bullet"/>
      <w:lvlText w:val="•"/>
      <w:lvlJc w:val="left"/>
      <w:pPr>
        <w:ind w:left="7841" w:hanging="1092"/>
      </w:pPr>
      <w:rPr>
        <w:rFonts w:hint="default"/>
        <w:lang w:val="ru-RU" w:eastAsia="en-US" w:bidi="ar-SA"/>
      </w:rPr>
    </w:lvl>
    <w:lvl w:ilvl="8" w:tplc="D932DAFA">
      <w:numFmt w:val="bullet"/>
      <w:lvlText w:val="•"/>
      <w:lvlJc w:val="left"/>
      <w:pPr>
        <w:ind w:left="8724" w:hanging="1092"/>
      </w:pPr>
      <w:rPr>
        <w:rFonts w:hint="default"/>
        <w:lang w:val="ru-RU" w:eastAsia="en-US" w:bidi="ar-SA"/>
      </w:rPr>
    </w:lvl>
  </w:abstractNum>
  <w:abstractNum w:abstractNumId="39">
    <w:nsid w:val="52E56C2D"/>
    <w:multiLevelType w:val="hybridMultilevel"/>
    <w:tmpl w:val="AF084490"/>
    <w:lvl w:ilvl="0" w:tplc="CDC0D57A">
      <w:start w:val="5"/>
      <w:numFmt w:val="decimal"/>
      <w:lvlText w:val="%1"/>
      <w:lvlJc w:val="left"/>
      <w:pPr>
        <w:ind w:left="749"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tplc="4596F7A2">
      <w:start w:val="1"/>
      <w:numFmt w:val="decimal"/>
      <w:lvlText w:val="%2)"/>
      <w:lvlJc w:val="left"/>
      <w:pPr>
        <w:ind w:left="1536" w:hanging="260"/>
        <w:jc w:val="right"/>
      </w:pPr>
      <w:rPr>
        <w:rFonts w:ascii="Times New Roman" w:eastAsia="Times New Roman" w:hAnsi="Times New Roman" w:cs="Times New Roman" w:hint="default"/>
        <w:b/>
        <w:bCs/>
        <w:i w:val="0"/>
        <w:iCs w:val="0"/>
        <w:spacing w:val="0"/>
        <w:w w:val="100"/>
        <w:sz w:val="24"/>
        <w:szCs w:val="24"/>
        <w:lang w:val="ru-RU" w:eastAsia="en-US" w:bidi="ar-SA"/>
      </w:rPr>
    </w:lvl>
    <w:lvl w:ilvl="2" w:tplc="B8F0654E">
      <w:numFmt w:val="bullet"/>
      <w:lvlText w:val="•"/>
      <w:lvlJc w:val="left"/>
      <w:pPr>
        <w:ind w:left="2534" w:hanging="260"/>
      </w:pPr>
      <w:rPr>
        <w:rFonts w:hint="default"/>
        <w:lang w:val="ru-RU" w:eastAsia="en-US" w:bidi="ar-SA"/>
      </w:rPr>
    </w:lvl>
    <w:lvl w:ilvl="3" w:tplc="EF4A7884">
      <w:numFmt w:val="bullet"/>
      <w:lvlText w:val="•"/>
      <w:lvlJc w:val="left"/>
      <w:pPr>
        <w:ind w:left="3528" w:hanging="260"/>
      </w:pPr>
      <w:rPr>
        <w:rFonts w:hint="default"/>
        <w:lang w:val="ru-RU" w:eastAsia="en-US" w:bidi="ar-SA"/>
      </w:rPr>
    </w:lvl>
    <w:lvl w:ilvl="4" w:tplc="03AC5A08">
      <w:numFmt w:val="bullet"/>
      <w:lvlText w:val="•"/>
      <w:lvlJc w:val="left"/>
      <w:pPr>
        <w:ind w:left="4523" w:hanging="260"/>
      </w:pPr>
      <w:rPr>
        <w:rFonts w:hint="default"/>
        <w:lang w:val="ru-RU" w:eastAsia="en-US" w:bidi="ar-SA"/>
      </w:rPr>
    </w:lvl>
    <w:lvl w:ilvl="5" w:tplc="5B484832">
      <w:numFmt w:val="bullet"/>
      <w:lvlText w:val="•"/>
      <w:lvlJc w:val="left"/>
      <w:pPr>
        <w:ind w:left="5517" w:hanging="260"/>
      </w:pPr>
      <w:rPr>
        <w:rFonts w:hint="default"/>
        <w:lang w:val="ru-RU" w:eastAsia="en-US" w:bidi="ar-SA"/>
      </w:rPr>
    </w:lvl>
    <w:lvl w:ilvl="6" w:tplc="0EC62BA4">
      <w:numFmt w:val="bullet"/>
      <w:lvlText w:val="•"/>
      <w:lvlJc w:val="left"/>
      <w:pPr>
        <w:ind w:left="6512" w:hanging="260"/>
      </w:pPr>
      <w:rPr>
        <w:rFonts w:hint="default"/>
        <w:lang w:val="ru-RU" w:eastAsia="en-US" w:bidi="ar-SA"/>
      </w:rPr>
    </w:lvl>
    <w:lvl w:ilvl="7" w:tplc="A386EA6A">
      <w:numFmt w:val="bullet"/>
      <w:lvlText w:val="•"/>
      <w:lvlJc w:val="left"/>
      <w:pPr>
        <w:ind w:left="7506" w:hanging="260"/>
      </w:pPr>
      <w:rPr>
        <w:rFonts w:hint="default"/>
        <w:lang w:val="ru-RU" w:eastAsia="en-US" w:bidi="ar-SA"/>
      </w:rPr>
    </w:lvl>
    <w:lvl w:ilvl="8" w:tplc="9C0C0A32">
      <w:numFmt w:val="bullet"/>
      <w:lvlText w:val="•"/>
      <w:lvlJc w:val="left"/>
      <w:pPr>
        <w:ind w:left="8501" w:hanging="260"/>
      </w:pPr>
      <w:rPr>
        <w:rFonts w:hint="default"/>
        <w:lang w:val="ru-RU" w:eastAsia="en-US" w:bidi="ar-SA"/>
      </w:rPr>
    </w:lvl>
  </w:abstractNum>
  <w:abstractNum w:abstractNumId="40">
    <w:nsid w:val="58CC45D5"/>
    <w:multiLevelType w:val="hybridMultilevel"/>
    <w:tmpl w:val="89DA16C4"/>
    <w:lvl w:ilvl="0" w:tplc="C65899F6">
      <w:start w:val="1"/>
      <w:numFmt w:val="decimal"/>
      <w:lvlText w:val="%1)."/>
      <w:lvlJc w:val="left"/>
      <w:pPr>
        <w:ind w:left="1608" w:hanging="320"/>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tplc="FDDC8EE8">
      <w:numFmt w:val="bullet"/>
      <w:lvlText w:val="•"/>
      <w:lvlJc w:val="left"/>
      <w:pPr>
        <w:ind w:left="2489" w:hanging="320"/>
      </w:pPr>
      <w:rPr>
        <w:rFonts w:hint="default"/>
        <w:lang w:val="ru-RU" w:eastAsia="en-US" w:bidi="ar-SA"/>
      </w:rPr>
    </w:lvl>
    <w:lvl w:ilvl="2" w:tplc="064E5C50">
      <w:numFmt w:val="bullet"/>
      <w:lvlText w:val="•"/>
      <w:lvlJc w:val="left"/>
      <w:pPr>
        <w:ind w:left="3378" w:hanging="320"/>
      </w:pPr>
      <w:rPr>
        <w:rFonts w:hint="default"/>
        <w:lang w:val="ru-RU" w:eastAsia="en-US" w:bidi="ar-SA"/>
      </w:rPr>
    </w:lvl>
    <w:lvl w:ilvl="3" w:tplc="04A207D8">
      <w:numFmt w:val="bullet"/>
      <w:lvlText w:val="•"/>
      <w:lvlJc w:val="left"/>
      <w:pPr>
        <w:ind w:left="4267" w:hanging="320"/>
      </w:pPr>
      <w:rPr>
        <w:rFonts w:hint="default"/>
        <w:lang w:val="ru-RU" w:eastAsia="en-US" w:bidi="ar-SA"/>
      </w:rPr>
    </w:lvl>
    <w:lvl w:ilvl="4" w:tplc="2FBA5568">
      <w:numFmt w:val="bullet"/>
      <w:lvlText w:val="•"/>
      <w:lvlJc w:val="left"/>
      <w:pPr>
        <w:ind w:left="5156" w:hanging="320"/>
      </w:pPr>
      <w:rPr>
        <w:rFonts w:hint="default"/>
        <w:lang w:val="ru-RU" w:eastAsia="en-US" w:bidi="ar-SA"/>
      </w:rPr>
    </w:lvl>
    <w:lvl w:ilvl="5" w:tplc="D0667160">
      <w:numFmt w:val="bullet"/>
      <w:lvlText w:val="•"/>
      <w:lvlJc w:val="left"/>
      <w:pPr>
        <w:ind w:left="6045" w:hanging="320"/>
      </w:pPr>
      <w:rPr>
        <w:rFonts w:hint="default"/>
        <w:lang w:val="ru-RU" w:eastAsia="en-US" w:bidi="ar-SA"/>
      </w:rPr>
    </w:lvl>
    <w:lvl w:ilvl="6" w:tplc="F01628A2">
      <w:numFmt w:val="bullet"/>
      <w:lvlText w:val="•"/>
      <w:lvlJc w:val="left"/>
      <w:pPr>
        <w:ind w:left="6934" w:hanging="320"/>
      </w:pPr>
      <w:rPr>
        <w:rFonts w:hint="default"/>
        <w:lang w:val="ru-RU" w:eastAsia="en-US" w:bidi="ar-SA"/>
      </w:rPr>
    </w:lvl>
    <w:lvl w:ilvl="7" w:tplc="40C4FAF0">
      <w:numFmt w:val="bullet"/>
      <w:lvlText w:val="•"/>
      <w:lvlJc w:val="left"/>
      <w:pPr>
        <w:ind w:left="7823" w:hanging="320"/>
      </w:pPr>
      <w:rPr>
        <w:rFonts w:hint="default"/>
        <w:lang w:val="ru-RU" w:eastAsia="en-US" w:bidi="ar-SA"/>
      </w:rPr>
    </w:lvl>
    <w:lvl w:ilvl="8" w:tplc="89120EFC">
      <w:numFmt w:val="bullet"/>
      <w:lvlText w:val="•"/>
      <w:lvlJc w:val="left"/>
      <w:pPr>
        <w:ind w:left="8712" w:hanging="320"/>
      </w:pPr>
      <w:rPr>
        <w:rFonts w:hint="default"/>
        <w:lang w:val="ru-RU" w:eastAsia="en-US" w:bidi="ar-SA"/>
      </w:rPr>
    </w:lvl>
  </w:abstractNum>
  <w:abstractNum w:abstractNumId="41">
    <w:nsid w:val="5AF70559"/>
    <w:multiLevelType w:val="hybridMultilevel"/>
    <w:tmpl w:val="936AEE04"/>
    <w:lvl w:ilvl="0" w:tplc="D66200D6">
      <w:start w:val="1"/>
      <w:numFmt w:val="decimal"/>
      <w:lvlText w:val="%1."/>
      <w:lvlJc w:val="left"/>
      <w:pPr>
        <w:ind w:left="569" w:hanging="2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2AC7F6E">
      <w:numFmt w:val="bullet"/>
      <w:lvlText w:val="•"/>
      <w:lvlJc w:val="left"/>
      <w:pPr>
        <w:ind w:left="1553" w:hanging="283"/>
      </w:pPr>
      <w:rPr>
        <w:rFonts w:hint="default"/>
        <w:lang w:val="ru-RU" w:eastAsia="en-US" w:bidi="ar-SA"/>
      </w:rPr>
    </w:lvl>
    <w:lvl w:ilvl="2" w:tplc="2034AD6A">
      <w:numFmt w:val="bullet"/>
      <w:lvlText w:val="•"/>
      <w:lvlJc w:val="left"/>
      <w:pPr>
        <w:ind w:left="2546" w:hanging="283"/>
      </w:pPr>
      <w:rPr>
        <w:rFonts w:hint="default"/>
        <w:lang w:val="ru-RU" w:eastAsia="en-US" w:bidi="ar-SA"/>
      </w:rPr>
    </w:lvl>
    <w:lvl w:ilvl="3" w:tplc="44E0C110">
      <w:numFmt w:val="bullet"/>
      <w:lvlText w:val="•"/>
      <w:lvlJc w:val="left"/>
      <w:pPr>
        <w:ind w:left="3539" w:hanging="283"/>
      </w:pPr>
      <w:rPr>
        <w:rFonts w:hint="default"/>
        <w:lang w:val="ru-RU" w:eastAsia="en-US" w:bidi="ar-SA"/>
      </w:rPr>
    </w:lvl>
    <w:lvl w:ilvl="4" w:tplc="2D16192C">
      <w:numFmt w:val="bullet"/>
      <w:lvlText w:val="•"/>
      <w:lvlJc w:val="left"/>
      <w:pPr>
        <w:ind w:left="4532" w:hanging="283"/>
      </w:pPr>
      <w:rPr>
        <w:rFonts w:hint="default"/>
        <w:lang w:val="ru-RU" w:eastAsia="en-US" w:bidi="ar-SA"/>
      </w:rPr>
    </w:lvl>
    <w:lvl w:ilvl="5" w:tplc="0C965334">
      <w:numFmt w:val="bullet"/>
      <w:lvlText w:val="•"/>
      <w:lvlJc w:val="left"/>
      <w:pPr>
        <w:ind w:left="5525" w:hanging="283"/>
      </w:pPr>
      <w:rPr>
        <w:rFonts w:hint="default"/>
        <w:lang w:val="ru-RU" w:eastAsia="en-US" w:bidi="ar-SA"/>
      </w:rPr>
    </w:lvl>
    <w:lvl w:ilvl="6" w:tplc="81284FE0">
      <w:numFmt w:val="bullet"/>
      <w:lvlText w:val="•"/>
      <w:lvlJc w:val="left"/>
      <w:pPr>
        <w:ind w:left="6518" w:hanging="283"/>
      </w:pPr>
      <w:rPr>
        <w:rFonts w:hint="default"/>
        <w:lang w:val="ru-RU" w:eastAsia="en-US" w:bidi="ar-SA"/>
      </w:rPr>
    </w:lvl>
    <w:lvl w:ilvl="7" w:tplc="B816917E">
      <w:numFmt w:val="bullet"/>
      <w:lvlText w:val="•"/>
      <w:lvlJc w:val="left"/>
      <w:pPr>
        <w:ind w:left="7511" w:hanging="283"/>
      </w:pPr>
      <w:rPr>
        <w:rFonts w:hint="default"/>
        <w:lang w:val="ru-RU" w:eastAsia="en-US" w:bidi="ar-SA"/>
      </w:rPr>
    </w:lvl>
    <w:lvl w:ilvl="8" w:tplc="28081EFE">
      <w:numFmt w:val="bullet"/>
      <w:lvlText w:val="•"/>
      <w:lvlJc w:val="left"/>
      <w:pPr>
        <w:ind w:left="8504" w:hanging="283"/>
      </w:pPr>
      <w:rPr>
        <w:rFonts w:hint="default"/>
        <w:lang w:val="ru-RU" w:eastAsia="en-US" w:bidi="ar-SA"/>
      </w:rPr>
    </w:lvl>
  </w:abstractNum>
  <w:abstractNum w:abstractNumId="42">
    <w:nsid w:val="5F690395"/>
    <w:multiLevelType w:val="hybridMultilevel"/>
    <w:tmpl w:val="2CE0D3A8"/>
    <w:lvl w:ilvl="0" w:tplc="7F9ADB0C">
      <w:numFmt w:val="bullet"/>
      <w:lvlText w:val=""/>
      <w:lvlJc w:val="left"/>
      <w:pPr>
        <w:ind w:left="569" w:hanging="708"/>
      </w:pPr>
      <w:rPr>
        <w:rFonts w:ascii="Wingdings" w:eastAsia="Wingdings" w:hAnsi="Wingdings" w:cs="Wingdings" w:hint="default"/>
        <w:b w:val="0"/>
        <w:bCs w:val="0"/>
        <w:i w:val="0"/>
        <w:iCs w:val="0"/>
        <w:spacing w:val="0"/>
        <w:w w:val="100"/>
        <w:sz w:val="24"/>
        <w:szCs w:val="24"/>
        <w:lang w:val="ru-RU" w:eastAsia="en-US" w:bidi="ar-SA"/>
      </w:rPr>
    </w:lvl>
    <w:lvl w:ilvl="1" w:tplc="13B436A0">
      <w:numFmt w:val="bullet"/>
      <w:lvlText w:val="•"/>
      <w:lvlJc w:val="left"/>
      <w:pPr>
        <w:ind w:left="1553" w:hanging="708"/>
      </w:pPr>
      <w:rPr>
        <w:rFonts w:hint="default"/>
        <w:lang w:val="ru-RU" w:eastAsia="en-US" w:bidi="ar-SA"/>
      </w:rPr>
    </w:lvl>
    <w:lvl w:ilvl="2" w:tplc="2A0EE012">
      <w:numFmt w:val="bullet"/>
      <w:lvlText w:val="•"/>
      <w:lvlJc w:val="left"/>
      <w:pPr>
        <w:ind w:left="2546" w:hanging="708"/>
      </w:pPr>
      <w:rPr>
        <w:rFonts w:hint="default"/>
        <w:lang w:val="ru-RU" w:eastAsia="en-US" w:bidi="ar-SA"/>
      </w:rPr>
    </w:lvl>
    <w:lvl w:ilvl="3" w:tplc="C47A3504">
      <w:numFmt w:val="bullet"/>
      <w:lvlText w:val="•"/>
      <w:lvlJc w:val="left"/>
      <w:pPr>
        <w:ind w:left="3539" w:hanging="708"/>
      </w:pPr>
      <w:rPr>
        <w:rFonts w:hint="default"/>
        <w:lang w:val="ru-RU" w:eastAsia="en-US" w:bidi="ar-SA"/>
      </w:rPr>
    </w:lvl>
    <w:lvl w:ilvl="4" w:tplc="4DCCE75E">
      <w:numFmt w:val="bullet"/>
      <w:lvlText w:val="•"/>
      <w:lvlJc w:val="left"/>
      <w:pPr>
        <w:ind w:left="4532" w:hanging="708"/>
      </w:pPr>
      <w:rPr>
        <w:rFonts w:hint="default"/>
        <w:lang w:val="ru-RU" w:eastAsia="en-US" w:bidi="ar-SA"/>
      </w:rPr>
    </w:lvl>
    <w:lvl w:ilvl="5" w:tplc="9B245218">
      <w:numFmt w:val="bullet"/>
      <w:lvlText w:val="•"/>
      <w:lvlJc w:val="left"/>
      <w:pPr>
        <w:ind w:left="5525" w:hanging="708"/>
      </w:pPr>
      <w:rPr>
        <w:rFonts w:hint="default"/>
        <w:lang w:val="ru-RU" w:eastAsia="en-US" w:bidi="ar-SA"/>
      </w:rPr>
    </w:lvl>
    <w:lvl w:ilvl="6" w:tplc="EB36367A">
      <w:numFmt w:val="bullet"/>
      <w:lvlText w:val="•"/>
      <w:lvlJc w:val="left"/>
      <w:pPr>
        <w:ind w:left="6518" w:hanging="708"/>
      </w:pPr>
      <w:rPr>
        <w:rFonts w:hint="default"/>
        <w:lang w:val="ru-RU" w:eastAsia="en-US" w:bidi="ar-SA"/>
      </w:rPr>
    </w:lvl>
    <w:lvl w:ilvl="7" w:tplc="32D80256">
      <w:numFmt w:val="bullet"/>
      <w:lvlText w:val="•"/>
      <w:lvlJc w:val="left"/>
      <w:pPr>
        <w:ind w:left="7511" w:hanging="708"/>
      </w:pPr>
      <w:rPr>
        <w:rFonts w:hint="default"/>
        <w:lang w:val="ru-RU" w:eastAsia="en-US" w:bidi="ar-SA"/>
      </w:rPr>
    </w:lvl>
    <w:lvl w:ilvl="8" w:tplc="E52096CA">
      <w:numFmt w:val="bullet"/>
      <w:lvlText w:val="•"/>
      <w:lvlJc w:val="left"/>
      <w:pPr>
        <w:ind w:left="8504" w:hanging="708"/>
      </w:pPr>
      <w:rPr>
        <w:rFonts w:hint="default"/>
        <w:lang w:val="ru-RU" w:eastAsia="en-US" w:bidi="ar-SA"/>
      </w:rPr>
    </w:lvl>
  </w:abstractNum>
  <w:abstractNum w:abstractNumId="43">
    <w:nsid w:val="5FDA7D40"/>
    <w:multiLevelType w:val="hybridMultilevel"/>
    <w:tmpl w:val="C6B482CC"/>
    <w:lvl w:ilvl="0" w:tplc="304AD772">
      <w:start w:val="1"/>
      <w:numFmt w:val="decimal"/>
      <w:lvlText w:val="%1)"/>
      <w:lvlJc w:val="left"/>
      <w:pPr>
        <w:ind w:left="569" w:hanging="2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772E344">
      <w:numFmt w:val="bullet"/>
      <w:lvlText w:val="•"/>
      <w:lvlJc w:val="left"/>
      <w:pPr>
        <w:ind w:left="1553" w:hanging="298"/>
      </w:pPr>
      <w:rPr>
        <w:rFonts w:hint="default"/>
        <w:lang w:val="ru-RU" w:eastAsia="en-US" w:bidi="ar-SA"/>
      </w:rPr>
    </w:lvl>
    <w:lvl w:ilvl="2" w:tplc="5DE6C650">
      <w:numFmt w:val="bullet"/>
      <w:lvlText w:val="•"/>
      <w:lvlJc w:val="left"/>
      <w:pPr>
        <w:ind w:left="2546" w:hanging="298"/>
      </w:pPr>
      <w:rPr>
        <w:rFonts w:hint="default"/>
        <w:lang w:val="ru-RU" w:eastAsia="en-US" w:bidi="ar-SA"/>
      </w:rPr>
    </w:lvl>
    <w:lvl w:ilvl="3" w:tplc="665C4B82">
      <w:numFmt w:val="bullet"/>
      <w:lvlText w:val="•"/>
      <w:lvlJc w:val="left"/>
      <w:pPr>
        <w:ind w:left="3539" w:hanging="298"/>
      </w:pPr>
      <w:rPr>
        <w:rFonts w:hint="default"/>
        <w:lang w:val="ru-RU" w:eastAsia="en-US" w:bidi="ar-SA"/>
      </w:rPr>
    </w:lvl>
    <w:lvl w:ilvl="4" w:tplc="2640EFF6">
      <w:numFmt w:val="bullet"/>
      <w:lvlText w:val="•"/>
      <w:lvlJc w:val="left"/>
      <w:pPr>
        <w:ind w:left="4532" w:hanging="298"/>
      </w:pPr>
      <w:rPr>
        <w:rFonts w:hint="default"/>
        <w:lang w:val="ru-RU" w:eastAsia="en-US" w:bidi="ar-SA"/>
      </w:rPr>
    </w:lvl>
    <w:lvl w:ilvl="5" w:tplc="47804E58">
      <w:numFmt w:val="bullet"/>
      <w:lvlText w:val="•"/>
      <w:lvlJc w:val="left"/>
      <w:pPr>
        <w:ind w:left="5525" w:hanging="298"/>
      </w:pPr>
      <w:rPr>
        <w:rFonts w:hint="default"/>
        <w:lang w:val="ru-RU" w:eastAsia="en-US" w:bidi="ar-SA"/>
      </w:rPr>
    </w:lvl>
    <w:lvl w:ilvl="6" w:tplc="16FAE678">
      <w:numFmt w:val="bullet"/>
      <w:lvlText w:val="•"/>
      <w:lvlJc w:val="left"/>
      <w:pPr>
        <w:ind w:left="6518" w:hanging="298"/>
      </w:pPr>
      <w:rPr>
        <w:rFonts w:hint="default"/>
        <w:lang w:val="ru-RU" w:eastAsia="en-US" w:bidi="ar-SA"/>
      </w:rPr>
    </w:lvl>
    <w:lvl w:ilvl="7" w:tplc="1D0A767C">
      <w:numFmt w:val="bullet"/>
      <w:lvlText w:val="•"/>
      <w:lvlJc w:val="left"/>
      <w:pPr>
        <w:ind w:left="7511" w:hanging="298"/>
      </w:pPr>
      <w:rPr>
        <w:rFonts w:hint="default"/>
        <w:lang w:val="ru-RU" w:eastAsia="en-US" w:bidi="ar-SA"/>
      </w:rPr>
    </w:lvl>
    <w:lvl w:ilvl="8" w:tplc="D2B29DF6">
      <w:numFmt w:val="bullet"/>
      <w:lvlText w:val="•"/>
      <w:lvlJc w:val="left"/>
      <w:pPr>
        <w:ind w:left="8504" w:hanging="298"/>
      </w:pPr>
      <w:rPr>
        <w:rFonts w:hint="default"/>
        <w:lang w:val="ru-RU" w:eastAsia="en-US" w:bidi="ar-SA"/>
      </w:rPr>
    </w:lvl>
  </w:abstractNum>
  <w:abstractNum w:abstractNumId="44">
    <w:nsid w:val="61D14969"/>
    <w:multiLevelType w:val="hybridMultilevel"/>
    <w:tmpl w:val="29A06A16"/>
    <w:lvl w:ilvl="0" w:tplc="6DC82F42">
      <w:start w:val="5"/>
      <w:numFmt w:val="decimal"/>
      <w:lvlText w:val="%1"/>
      <w:lvlJc w:val="left"/>
      <w:pPr>
        <w:ind w:left="749"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tplc="7B52549E">
      <w:numFmt w:val="bullet"/>
      <w:lvlText w:val="•"/>
      <w:lvlJc w:val="left"/>
      <w:pPr>
        <w:ind w:left="1715" w:hanging="180"/>
      </w:pPr>
      <w:rPr>
        <w:rFonts w:hint="default"/>
        <w:lang w:val="ru-RU" w:eastAsia="en-US" w:bidi="ar-SA"/>
      </w:rPr>
    </w:lvl>
    <w:lvl w:ilvl="2" w:tplc="9AFAEB82">
      <w:numFmt w:val="bullet"/>
      <w:lvlText w:val="•"/>
      <w:lvlJc w:val="left"/>
      <w:pPr>
        <w:ind w:left="2690" w:hanging="180"/>
      </w:pPr>
      <w:rPr>
        <w:rFonts w:hint="default"/>
        <w:lang w:val="ru-RU" w:eastAsia="en-US" w:bidi="ar-SA"/>
      </w:rPr>
    </w:lvl>
    <w:lvl w:ilvl="3" w:tplc="9AF0540A">
      <w:numFmt w:val="bullet"/>
      <w:lvlText w:val="•"/>
      <w:lvlJc w:val="left"/>
      <w:pPr>
        <w:ind w:left="3665" w:hanging="180"/>
      </w:pPr>
      <w:rPr>
        <w:rFonts w:hint="default"/>
        <w:lang w:val="ru-RU" w:eastAsia="en-US" w:bidi="ar-SA"/>
      </w:rPr>
    </w:lvl>
    <w:lvl w:ilvl="4" w:tplc="8BA229FE">
      <w:numFmt w:val="bullet"/>
      <w:lvlText w:val="•"/>
      <w:lvlJc w:val="left"/>
      <w:pPr>
        <w:ind w:left="4640" w:hanging="180"/>
      </w:pPr>
      <w:rPr>
        <w:rFonts w:hint="default"/>
        <w:lang w:val="ru-RU" w:eastAsia="en-US" w:bidi="ar-SA"/>
      </w:rPr>
    </w:lvl>
    <w:lvl w:ilvl="5" w:tplc="45B49EDC">
      <w:numFmt w:val="bullet"/>
      <w:lvlText w:val="•"/>
      <w:lvlJc w:val="left"/>
      <w:pPr>
        <w:ind w:left="5615" w:hanging="180"/>
      </w:pPr>
      <w:rPr>
        <w:rFonts w:hint="default"/>
        <w:lang w:val="ru-RU" w:eastAsia="en-US" w:bidi="ar-SA"/>
      </w:rPr>
    </w:lvl>
    <w:lvl w:ilvl="6" w:tplc="E18EC666">
      <w:numFmt w:val="bullet"/>
      <w:lvlText w:val="•"/>
      <w:lvlJc w:val="left"/>
      <w:pPr>
        <w:ind w:left="6590" w:hanging="180"/>
      </w:pPr>
      <w:rPr>
        <w:rFonts w:hint="default"/>
        <w:lang w:val="ru-RU" w:eastAsia="en-US" w:bidi="ar-SA"/>
      </w:rPr>
    </w:lvl>
    <w:lvl w:ilvl="7" w:tplc="E566F7CC">
      <w:numFmt w:val="bullet"/>
      <w:lvlText w:val="•"/>
      <w:lvlJc w:val="left"/>
      <w:pPr>
        <w:ind w:left="7565" w:hanging="180"/>
      </w:pPr>
      <w:rPr>
        <w:rFonts w:hint="default"/>
        <w:lang w:val="ru-RU" w:eastAsia="en-US" w:bidi="ar-SA"/>
      </w:rPr>
    </w:lvl>
    <w:lvl w:ilvl="8" w:tplc="0630B55E">
      <w:numFmt w:val="bullet"/>
      <w:lvlText w:val="•"/>
      <w:lvlJc w:val="left"/>
      <w:pPr>
        <w:ind w:left="8540" w:hanging="180"/>
      </w:pPr>
      <w:rPr>
        <w:rFonts w:hint="default"/>
        <w:lang w:val="ru-RU" w:eastAsia="en-US" w:bidi="ar-SA"/>
      </w:rPr>
    </w:lvl>
  </w:abstractNum>
  <w:abstractNum w:abstractNumId="45">
    <w:nsid w:val="62313972"/>
    <w:multiLevelType w:val="hybridMultilevel"/>
    <w:tmpl w:val="F056A428"/>
    <w:lvl w:ilvl="0" w:tplc="15AE39C2">
      <w:numFmt w:val="bullet"/>
      <w:lvlText w:val=""/>
      <w:lvlJc w:val="left"/>
      <w:pPr>
        <w:ind w:left="569" w:hanging="708"/>
      </w:pPr>
      <w:rPr>
        <w:rFonts w:ascii="Symbol" w:eastAsia="Symbol" w:hAnsi="Symbol" w:cs="Symbol" w:hint="default"/>
        <w:b w:val="0"/>
        <w:bCs w:val="0"/>
        <w:i w:val="0"/>
        <w:iCs w:val="0"/>
        <w:spacing w:val="0"/>
        <w:w w:val="100"/>
        <w:sz w:val="24"/>
        <w:szCs w:val="24"/>
        <w:lang w:val="ru-RU" w:eastAsia="en-US" w:bidi="ar-SA"/>
      </w:rPr>
    </w:lvl>
    <w:lvl w:ilvl="1" w:tplc="4EE2A4B0">
      <w:numFmt w:val="bullet"/>
      <w:lvlText w:val="•"/>
      <w:lvlJc w:val="left"/>
      <w:pPr>
        <w:ind w:left="1553" w:hanging="708"/>
      </w:pPr>
      <w:rPr>
        <w:rFonts w:hint="default"/>
        <w:lang w:val="ru-RU" w:eastAsia="en-US" w:bidi="ar-SA"/>
      </w:rPr>
    </w:lvl>
    <w:lvl w:ilvl="2" w:tplc="A5D8F11A">
      <w:numFmt w:val="bullet"/>
      <w:lvlText w:val="•"/>
      <w:lvlJc w:val="left"/>
      <w:pPr>
        <w:ind w:left="2546" w:hanging="708"/>
      </w:pPr>
      <w:rPr>
        <w:rFonts w:hint="default"/>
        <w:lang w:val="ru-RU" w:eastAsia="en-US" w:bidi="ar-SA"/>
      </w:rPr>
    </w:lvl>
    <w:lvl w:ilvl="3" w:tplc="362A686E">
      <w:numFmt w:val="bullet"/>
      <w:lvlText w:val="•"/>
      <w:lvlJc w:val="left"/>
      <w:pPr>
        <w:ind w:left="3539" w:hanging="708"/>
      </w:pPr>
      <w:rPr>
        <w:rFonts w:hint="default"/>
        <w:lang w:val="ru-RU" w:eastAsia="en-US" w:bidi="ar-SA"/>
      </w:rPr>
    </w:lvl>
    <w:lvl w:ilvl="4" w:tplc="CE9E1798">
      <w:numFmt w:val="bullet"/>
      <w:lvlText w:val="•"/>
      <w:lvlJc w:val="left"/>
      <w:pPr>
        <w:ind w:left="4532" w:hanging="708"/>
      </w:pPr>
      <w:rPr>
        <w:rFonts w:hint="default"/>
        <w:lang w:val="ru-RU" w:eastAsia="en-US" w:bidi="ar-SA"/>
      </w:rPr>
    </w:lvl>
    <w:lvl w:ilvl="5" w:tplc="78D605BA">
      <w:numFmt w:val="bullet"/>
      <w:lvlText w:val="•"/>
      <w:lvlJc w:val="left"/>
      <w:pPr>
        <w:ind w:left="5525" w:hanging="708"/>
      </w:pPr>
      <w:rPr>
        <w:rFonts w:hint="default"/>
        <w:lang w:val="ru-RU" w:eastAsia="en-US" w:bidi="ar-SA"/>
      </w:rPr>
    </w:lvl>
    <w:lvl w:ilvl="6" w:tplc="FD286AC8">
      <w:numFmt w:val="bullet"/>
      <w:lvlText w:val="•"/>
      <w:lvlJc w:val="left"/>
      <w:pPr>
        <w:ind w:left="6518" w:hanging="708"/>
      </w:pPr>
      <w:rPr>
        <w:rFonts w:hint="default"/>
        <w:lang w:val="ru-RU" w:eastAsia="en-US" w:bidi="ar-SA"/>
      </w:rPr>
    </w:lvl>
    <w:lvl w:ilvl="7" w:tplc="17649C04">
      <w:numFmt w:val="bullet"/>
      <w:lvlText w:val="•"/>
      <w:lvlJc w:val="left"/>
      <w:pPr>
        <w:ind w:left="7511" w:hanging="708"/>
      </w:pPr>
      <w:rPr>
        <w:rFonts w:hint="default"/>
        <w:lang w:val="ru-RU" w:eastAsia="en-US" w:bidi="ar-SA"/>
      </w:rPr>
    </w:lvl>
    <w:lvl w:ilvl="8" w:tplc="D2906896">
      <w:numFmt w:val="bullet"/>
      <w:lvlText w:val="•"/>
      <w:lvlJc w:val="left"/>
      <w:pPr>
        <w:ind w:left="8504" w:hanging="708"/>
      </w:pPr>
      <w:rPr>
        <w:rFonts w:hint="default"/>
        <w:lang w:val="ru-RU" w:eastAsia="en-US" w:bidi="ar-SA"/>
      </w:rPr>
    </w:lvl>
  </w:abstractNum>
  <w:abstractNum w:abstractNumId="46">
    <w:nsid w:val="686F426A"/>
    <w:multiLevelType w:val="multilevel"/>
    <w:tmpl w:val="BBF8A820"/>
    <w:lvl w:ilvl="0">
      <w:start w:val="2"/>
      <w:numFmt w:val="decimal"/>
      <w:lvlText w:val="%1"/>
      <w:lvlJc w:val="left"/>
      <w:pPr>
        <w:ind w:left="1349" w:hanging="780"/>
        <w:jc w:val="left"/>
      </w:pPr>
      <w:rPr>
        <w:rFonts w:hint="default"/>
        <w:lang w:val="ru-RU" w:eastAsia="en-US" w:bidi="ar-SA"/>
      </w:rPr>
    </w:lvl>
    <w:lvl w:ilvl="1">
      <w:start w:val="3"/>
      <w:numFmt w:val="decimal"/>
      <w:lvlText w:val="%1.%2"/>
      <w:lvlJc w:val="left"/>
      <w:pPr>
        <w:ind w:left="1349" w:hanging="780"/>
        <w:jc w:val="left"/>
      </w:pPr>
      <w:rPr>
        <w:rFonts w:hint="default"/>
        <w:lang w:val="ru-RU" w:eastAsia="en-US" w:bidi="ar-SA"/>
      </w:rPr>
    </w:lvl>
    <w:lvl w:ilvl="2">
      <w:start w:val="2"/>
      <w:numFmt w:val="decimal"/>
      <w:lvlText w:val="%1.%2.%3"/>
      <w:lvlJc w:val="left"/>
      <w:pPr>
        <w:ind w:left="1349" w:hanging="780"/>
        <w:jc w:val="left"/>
      </w:pPr>
      <w:rPr>
        <w:rFonts w:hint="default"/>
        <w:lang w:val="ru-RU" w:eastAsia="en-US" w:bidi="ar-SA"/>
      </w:rPr>
    </w:lvl>
    <w:lvl w:ilvl="3">
      <w:start w:val="1"/>
      <w:numFmt w:val="decimal"/>
      <w:lvlText w:val="%1.%2.%3.%4."/>
      <w:lvlJc w:val="left"/>
      <w:pPr>
        <w:ind w:left="1349" w:hanging="780"/>
        <w:jc w:val="left"/>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5000" w:hanging="780"/>
      </w:pPr>
      <w:rPr>
        <w:rFonts w:hint="default"/>
        <w:lang w:val="ru-RU" w:eastAsia="en-US" w:bidi="ar-SA"/>
      </w:rPr>
    </w:lvl>
    <w:lvl w:ilvl="5">
      <w:numFmt w:val="bullet"/>
      <w:lvlText w:val="•"/>
      <w:lvlJc w:val="left"/>
      <w:pPr>
        <w:ind w:left="5915" w:hanging="780"/>
      </w:pPr>
      <w:rPr>
        <w:rFonts w:hint="default"/>
        <w:lang w:val="ru-RU" w:eastAsia="en-US" w:bidi="ar-SA"/>
      </w:rPr>
    </w:lvl>
    <w:lvl w:ilvl="6">
      <w:numFmt w:val="bullet"/>
      <w:lvlText w:val="•"/>
      <w:lvlJc w:val="left"/>
      <w:pPr>
        <w:ind w:left="6830" w:hanging="780"/>
      </w:pPr>
      <w:rPr>
        <w:rFonts w:hint="default"/>
        <w:lang w:val="ru-RU" w:eastAsia="en-US" w:bidi="ar-SA"/>
      </w:rPr>
    </w:lvl>
    <w:lvl w:ilvl="7">
      <w:numFmt w:val="bullet"/>
      <w:lvlText w:val="•"/>
      <w:lvlJc w:val="left"/>
      <w:pPr>
        <w:ind w:left="7745" w:hanging="780"/>
      </w:pPr>
      <w:rPr>
        <w:rFonts w:hint="default"/>
        <w:lang w:val="ru-RU" w:eastAsia="en-US" w:bidi="ar-SA"/>
      </w:rPr>
    </w:lvl>
    <w:lvl w:ilvl="8">
      <w:numFmt w:val="bullet"/>
      <w:lvlText w:val="•"/>
      <w:lvlJc w:val="left"/>
      <w:pPr>
        <w:ind w:left="8660" w:hanging="780"/>
      </w:pPr>
      <w:rPr>
        <w:rFonts w:hint="default"/>
        <w:lang w:val="ru-RU" w:eastAsia="en-US" w:bidi="ar-SA"/>
      </w:rPr>
    </w:lvl>
  </w:abstractNum>
  <w:abstractNum w:abstractNumId="47">
    <w:nsid w:val="6A0C2C7C"/>
    <w:multiLevelType w:val="hybridMultilevel"/>
    <w:tmpl w:val="A528A292"/>
    <w:lvl w:ilvl="0" w:tplc="22CEC582">
      <w:start w:val="1"/>
      <w:numFmt w:val="decimal"/>
      <w:lvlText w:val="%1-"/>
      <w:lvlJc w:val="left"/>
      <w:pPr>
        <w:ind w:left="307"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8676D256">
      <w:numFmt w:val="bullet"/>
      <w:lvlText w:val="•"/>
      <w:lvlJc w:val="left"/>
      <w:pPr>
        <w:ind w:left="1319" w:hanging="201"/>
      </w:pPr>
      <w:rPr>
        <w:rFonts w:hint="default"/>
        <w:lang w:val="ru-RU" w:eastAsia="en-US" w:bidi="ar-SA"/>
      </w:rPr>
    </w:lvl>
    <w:lvl w:ilvl="2" w:tplc="A8F06EC4">
      <w:numFmt w:val="bullet"/>
      <w:lvlText w:val="•"/>
      <w:lvlJc w:val="left"/>
      <w:pPr>
        <w:ind w:left="2338" w:hanging="201"/>
      </w:pPr>
      <w:rPr>
        <w:rFonts w:hint="default"/>
        <w:lang w:val="ru-RU" w:eastAsia="en-US" w:bidi="ar-SA"/>
      </w:rPr>
    </w:lvl>
    <w:lvl w:ilvl="3" w:tplc="DA34B4AA">
      <w:numFmt w:val="bullet"/>
      <w:lvlText w:val="•"/>
      <w:lvlJc w:val="left"/>
      <w:pPr>
        <w:ind w:left="3357" w:hanging="201"/>
      </w:pPr>
      <w:rPr>
        <w:rFonts w:hint="default"/>
        <w:lang w:val="ru-RU" w:eastAsia="en-US" w:bidi="ar-SA"/>
      </w:rPr>
    </w:lvl>
    <w:lvl w:ilvl="4" w:tplc="867A633C">
      <w:numFmt w:val="bullet"/>
      <w:lvlText w:val="•"/>
      <w:lvlJc w:val="left"/>
      <w:pPr>
        <w:ind w:left="4376" w:hanging="201"/>
      </w:pPr>
      <w:rPr>
        <w:rFonts w:hint="default"/>
        <w:lang w:val="ru-RU" w:eastAsia="en-US" w:bidi="ar-SA"/>
      </w:rPr>
    </w:lvl>
    <w:lvl w:ilvl="5" w:tplc="55482A3C">
      <w:numFmt w:val="bullet"/>
      <w:lvlText w:val="•"/>
      <w:lvlJc w:val="left"/>
      <w:pPr>
        <w:ind w:left="5395" w:hanging="201"/>
      </w:pPr>
      <w:rPr>
        <w:rFonts w:hint="default"/>
        <w:lang w:val="ru-RU" w:eastAsia="en-US" w:bidi="ar-SA"/>
      </w:rPr>
    </w:lvl>
    <w:lvl w:ilvl="6" w:tplc="9828B51E">
      <w:numFmt w:val="bullet"/>
      <w:lvlText w:val="•"/>
      <w:lvlJc w:val="left"/>
      <w:pPr>
        <w:ind w:left="6414" w:hanging="201"/>
      </w:pPr>
      <w:rPr>
        <w:rFonts w:hint="default"/>
        <w:lang w:val="ru-RU" w:eastAsia="en-US" w:bidi="ar-SA"/>
      </w:rPr>
    </w:lvl>
    <w:lvl w:ilvl="7" w:tplc="D556CB8E">
      <w:numFmt w:val="bullet"/>
      <w:lvlText w:val="•"/>
      <w:lvlJc w:val="left"/>
      <w:pPr>
        <w:ind w:left="7433" w:hanging="201"/>
      </w:pPr>
      <w:rPr>
        <w:rFonts w:hint="default"/>
        <w:lang w:val="ru-RU" w:eastAsia="en-US" w:bidi="ar-SA"/>
      </w:rPr>
    </w:lvl>
    <w:lvl w:ilvl="8" w:tplc="86B8DE98">
      <w:numFmt w:val="bullet"/>
      <w:lvlText w:val="•"/>
      <w:lvlJc w:val="left"/>
      <w:pPr>
        <w:ind w:left="8452" w:hanging="201"/>
      </w:pPr>
      <w:rPr>
        <w:rFonts w:hint="default"/>
        <w:lang w:val="ru-RU" w:eastAsia="en-US" w:bidi="ar-SA"/>
      </w:rPr>
    </w:lvl>
  </w:abstractNum>
  <w:abstractNum w:abstractNumId="48">
    <w:nsid w:val="6A7D794B"/>
    <w:multiLevelType w:val="multilevel"/>
    <w:tmpl w:val="835E2620"/>
    <w:lvl w:ilvl="0">
      <w:start w:val="2"/>
      <w:numFmt w:val="decimal"/>
      <w:lvlText w:val="%1"/>
      <w:lvlJc w:val="left"/>
      <w:pPr>
        <w:ind w:left="40" w:hanging="785"/>
        <w:jc w:val="left"/>
      </w:pPr>
      <w:rPr>
        <w:rFonts w:hint="default"/>
        <w:lang w:val="ru-RU" w:eastAsia="en-US" w:bidi="ar-SA"/>
      </w:rPr>
    </w:lvl>
    <w:lvl w:ilvl="1">
      <w:start w:val="1"/>
      <w:numFmt w:val="decimal"/>
      <w:lvlText w:val="%1.%2."/>
      <w:lvlJc w:val="left"/>
      <w:pPr>
        <w:ind w:left="40" w:hanging="785"/>
        <w:jc w:val="left"/>
      </w:pPr>
      <w:rPr>
        <w:rFonts w:ascii="Times New Roman" w:eastAsia="Times New Roman" w:hAnsi="Times New Roman" w:cs="Times New Roman" w:hint="default"/>
        <w:b w:val="0"/>
        <w:bCs w:val="0"/>
        <w:i w:val="0"/>
        <w:iCs w:val="0"/>
        <w:spacing w:val="-3"/>
        <w:w w:val="100"/>
        <w:sz w:val="24"/>
        <w:szCs w:val="24"/>
        <w:lang w:val="ru-RU" w:eastAsia="en-US" w:bidi="ar-SA"/>
      </w:rPr>
    </w:lvl>
    <w:lvl w:ilvl="2">
      <w:numFmt w:val="bullet"/>
      <w:lvlText w:val="•"/>
      <w:lvlJc w:val="left"/>
      <w:pPr>
        <w:ind w:left="1201" w:hanging="785"/>
      </w:pPr>
      <w:rPr>
        <w:rFonts w:hint="default"/>
        <w:lang w:val="ru-RU" w:eastAsia="en-US" w:bidi="ar-SA"/>
      </w:rPr>
    </w:lvl>
    <w:lvl w:ilvl="3">
      <w:numFmt w:val="bullet"/>
      <w:lvlText w:val="•"/>
      <w:lvlJc w:val="left"/>
      <w:pPr>
        <w:ind w:left="1782" w:hanging="785"/>
      </w:pPr>
      <w:rPr>
        <w:rFonts w:hint="default"/>
        <w:lang w:val="ru-RU" w:eastAsia="en-US" w:bidi="ar-SA"/>
      </w:rPr>
    </w:lvl>
    <w:lvl w:ilvl="4">
      <w:numFmt w:val="bullet"/>
      <w:lvlText w:val="•"/>
      <w:lvlJc w:val="left"/>
      <w:pPr>
        <w:ind w:left="2362" w:hanging="785"/>
      </w:pPr>
      <w:rPr>
        <w:rFonts w:hint="default"/>
        <w:lang w:val="ru-RU" w:eastAsia="en-US" w:bidi="ar-SA"/>
      </w:rPr>
    </w:lvl>
    <w:lvl w:ilvl="5">
      <w:numFmt w:val="bullet"/>
      <w:lvlText w:val="•"/>
      <w:lvlJc w:val="left"/>
      <w:pPr>
        <w:ind w:left="2943" w:hanging="785"/>
      </w:pPr>
      <w:rPr>
        <w:rFonts w:hint="default"/>
        <w:lang w:val="ru-RU" w:eastAsia="en-US" w:bidi="ar-SA"/>
      </w:rPr>
    </w:lvl>
    <w:lvl w:ilvl="6">
      <w:numFmt w:val="bullet"/>
      <w:lvlText w:val="•"/>
      <w:lvlJc w:val="left"/>
      <w:pPr>
        <w:ind w:left="3524" w:hanging="785"/>
      </w:pPr>
      <w:rPr>
        <w:rFonts w:hint="default"/>
        <w:lang w:val="ru-RU" w:eastAsia="en-US" w:bidi="ar-SA"/>
      </w:rPr>
    </w:lvl>
    <w:lvl w:ilvl="7">
      <w:numFmt w:val="bullet"/>
      <w:lvlText w:val="•"/>
      <w:lvlJc w:val="left"/>
      <w:pPr>
        <w:ind w:left="4104" w:hanging="785"/>
      </w:pPr>
      <w:rPr>
        <w:rFonts w:hint="default"/>
        <w:lang w:val="ru-RU" w:eastAsia="en-US" w:bidi="ar-SA"/>
      </w:rPr>
    </w:lvl>
    <w:lvl w:ilvl="8">
      <w:numFmt w:val="bullet"/>
      <w:lvlText w:val="•"/>
      <w:lvlJc w:val="left"/>
      <w:pPr>
        <w:ind w:left="4685" w:hanging="785"/>
      </w:pPr>
      <w:rPr>
        <w:rFonts w:hint="default"/>
        <w:lang w:val="ru-RU" w:eastAsia="en-US" w:bidi="ar-SA"/>
      </w:rPr>
    </w:lvl>
  </w:abstractNum>
  <w:abstractNum w:abstractNumId="49">
    <w:nsid w:val="6E865018"/>
    <w:multiLevelType w:val="hybridMultilevel"/>
    <w:tmpl w:val="02FAA3AA"/>
    <w:lvl w:ilvl="0" w:tplc="3524F80A">
      <w:numFmt w:val="bullet"/>
      <w:lvlText w:val="—"/>
      <w:lvlJc w:val="left"/>
      <w:pPr>
        <w:ind w:left="569" w:hanging="389"/>
      </w:pPr>
      <w:rPr>
        <w:rFonts w:ascii="Times New Roman" w:eastAsia="Times New Roman" w:hAnsi="Times New Roman" w:cs="Times New Roman" w:hint="default"/>
        <w:b w:val="0"/>
        <w:bCs w:val="0"/>
        <w:i w:val="0"/>
        <w:iCs w:val="0"/>
        <w:spacing w:val="0"/>
        <w:w w:val="100"/>
        <w:sz w:val="24"/>
        <w:szCs w:val="24"/>
        <w:lang w:val="ru-RU" w:eastAsia="en-US" w:bidi="ar-SA"/>
      </w:rPr>
    </w:lvl>
    <w:lvl w:ilvl="1" w:tplc="586A77B4">
      <w:numFmt w:val="bullet"/>
      <w:lvlText w:val="•"/>
      <w:lvlJc w:val="left"/>
      <w:pPr>
        <w:ind w:left="1553" w:hanging="389"/>
      </w:pPr>
      <w:rPr>
        <w:rFonts w:hint="default"/>
        <w:lang w:val="ru-RU" w:eastAsia="en-US" w:bidi="ar-SA"/>
      </w:rPr>
    </w:lvl>
    <w:lvl w:ilvl="2" w:tplc="92D44FA0">
      <w:numFmt w:val="bullet"/>
      <w:lvlText w:val="•"/>
      <w:lvlJc w:val="left"/>
      <w:pPr>
        <w:ind w:left="2546" w:hanging="389"/>
      </w:pPr>
      <w:rPr>
        <w:rFonts w:hint="default"/>
        <w:lang w:val="ru-RU" w:eastAsia="en-US" w:bidi="ar-SA"/>
      </w:rPr>
    </w:lvl>
    <w:lvl w:ilvl="3" w:tplc="1C9AAFF2">
      <w:numFmt w:val="bullet"/>
      <w:lvlText w:val="•"/>
      <w:lvlJc w:val="left"/>
      <w:pPr>
        <w:ind w:left="3539" w:hanging="389"/>
      </w:pPr>
      <w:rPr>
        <w:rFonts w:hint="default"/>
        <w:lang w:val="ru-RU" w:eastAsia="en-US" w:bidi="ar-SA"/>
      </w:rPr>
    </w:lvl>
    <w:lvl w:ilvl="4" w:tplc="7E3AE400">
      <w:numFmt w:val="bullet"/>
      <w:lvlText w:val="•"/>
      <w:lvlJc w:val="left"/>
      <w:pPr>
        <w:ind w:left="4532" w:hanging="389"/>
      </w:pPr>
      <w:rPr>
        <w:rFonts w:hint="default"/>
        <w:lang w:val="ru-RU" w:eastAsia="en-US" w:bidi="ar-SA"/>
      </w:rPr>
    </w:lvl>
    <w:lvl w:ilvl="5" w:tplc="8554483E">
      <w:numFmt w:val="bullet"/>
      <w:lvlText w:val="•"/>
      <w:lvlJc w:val="left"/>
      <w:pPr>
        <w:ind w:left="5525" w:hanging="389"/>
      </w:pPr>
      <w:rPr>
        <w:rFonts w:hint="default"/>
        <w:lang w:val="ru-RU" w:eastAsia="en-US" w:bidi="ar-SA"/>
      </w:rPr>
    </w:lvl>
    <w:lvl w:ilvl="6" w:tplc="EE0853B2">
      <w:numFmt w:val="bullet"/>
      <w:lvlText w:val="•"/>
      <w:lvlJc w:val="left"/>
      <w:pPr>
        <w:ind w:left="6518" w:hanging="389"/>
      </w:pPr>
      <w:rPr>
        <w:rFonts w:hint="default"/>
        <w:lang w:val="ru-RU" w:eastAsia="en-US" w:bidi="ar-SA"/>
      </w:rPr>
    </w:lvl>
    <w:lvl w:ilvl="7" w:tplc="26306FAA">
      <w:numFmt w:val="bullet"/>
      <w:lvlText w:val="•"/>
      <w:lvlJc w:val="left"/>
      <w:pPr>
        <w:ind w:left="7511" w:hanging="389"/>
      </w:pPr>
      <w:rPr>
        <w:rFonts w:hint="default"/>
        <w:lang w:val="ru-RU" w:eastAsia="en-US" w:bidi="ar-SA"/>
      </w:rPr>
    </w:lvl>
    <w:lvl w:ilvl="8" w:tplc="46B2A1D2">
      <w:numFmt w:val="bullet"/>
      <w:lvlText w:val="•"/>
      <w:lvlJc w:val="left"/>
      <w:pPr>
        <w:ind w:left="8504" w:hanging="389"/>
      </w:pPr>
      <w:rPr>
        <w:rFonts w:hint="default"/>
        <w:lang w:val="ru-RU" w:eastAsia="en-US" w:bidi="ar-SA"/>
      </w:rPr>
    </w:lvl>
  </w:abstractNum>
  <w:abstractNum w:abstractNumId="50">
    <w:nsid w:val="6EA450F2"/>
    <w:multiLevelType w:val="hybridMultilevel"/>
    <w:tmpl w:val="3ADEC4D0"/>
    <w:lvl w:ilvl="0" w:tplc="01F0B53A">
      <w:numFmt w:val="bullet"/>
      <w:lvlText w:val="-"/>
      <w:lvlJc w:val="left"/>
      <w:pPr>
        <w:ind w:left="285" w:hanging="197"/>
      </w:pPr>
      <w:rPr>
        <w:rFonts w:ascii="Times New Roman" w:eastAsia="Times New Roman" w:hAnsi="Times New Roman" w:cs="Times New Roman" w:hint="default"/>
        <w:b w:val="0"/>
        <w:bCs w:val="0"/>
        <w:i w:val="0"/>
        <w:iCs w:val="0"/>
        <w:spacing w:val="0"/>
        <w:w w:val="100"/>
        <w:sz w:val="24"/>
        <w:szCs w:val="24"/>
        <w:lang w:val="ru-RU" w:eastAsia="en-US" w:bidi="ar-SA"/>
      </w:rPr>
    </w:lvl>
    <w:lvl w:ilvl="1" w:tplc="0E0AD566">
      <w:numFmt w:val="bullet"/>
      <w:lvlText w:val="•"/>
      <w:lvlJc w:val="left"/>
      <w:pPr>
        <w:ind w:left="1301" w:hanging="197"/>
      </w:pPr>
      <w:rPr>
        <w:rFonts w:hint="default"/>
        <w:lang w:val="ru-RU" w:eastAsia="en-US" w:bidi="ar-SA"/>
      </w:rPr>
    </w:lvl>
    <w:lvl w:ilvl="2" w:tplc="3B3CF034">
      <w:numFmt w:val="bullet"/>
      <w:lvlText w:val="•"/>
      <w:lvlJc w:val="left"/>
      <w:pPr>
        <w:ind w:left="2322" w:hanging="197"/>
      </w:pPr>
      <w:rPr>
        <w:rFonts w:hint="default"/>
        <w:lang w:val="ru-RU" w:eastAsia="en-US" w:bidi="ar-SA"/>
      </w:rPr>
    </w:lvl>
    <w:lvl w:ilvl="3" w:tplc="983477B2">
      <w:numFmt w:val="bullet"/>
      <w:lvlText w:val="•"/>
      <w:lvlJc w:val="left"/>
      <w:pPr>
        <w:ind w:left="3343" w:hanging="197"/>
      </w:pPr>
      <w:rPr>
        <w:rFonts w:hint="default"/>
        <w:lang w:val="ru-RU" w:eastAsia="en-US" w:bidi="ar-SA"/>
      </w:rPr>
    </w:lvl>
    <w:lvl w:ilvl="4" w:tplc="66E278DC">
      <w:numFmt w:val="bullet"/>
      <w:lvlText w:val="•"/>
      <w:lvlJc w:val="left"/>
      <w:pPr>
        <w:ind w:left="4364" w:hanging="197"/>
      </w:pPr>
      <w:rPr>
        <w:rFonts w:hint="default"/>
        <w:lang w:val="ru-RU" w:eastAsia="en-US" w:bidi="ar-SA"/>
      </w:rPr>
    </w:lvl>
    <w:lvl w:ilvl="5" w:tplc="FB964C5C">
      <w:numFmt w:val="bullet"/>
      <w:lvlText w:val="•"/>
      <w:lvlJc w:val="left"/>
      <w:pPr>
        <w:ind w:left="5385" w:hanging="197"/>
      </w:pPr>
      <w:rPr>
        <w:rFonts w:hint="default"/>
        <w:lang w:val="ru-RU" w:eastAsia="en-US" w:bidi="ar-SA"/>
      </w:rPr>
    </w:lvl>
    <w:lvl w:ilvl="6" w:tplc="F138B78E">
      <w:numFmt w:val="bullet"/>
      <w:lvlText w:val="•"/>
      <w:lvlJc w:val="left"/>
      <w:pPr>
        <w:ind w:left="6406" w:hanging="197"/>
      </w:pPr>
      <w:rPr>
        <w:rFonts w:hint="default"/>
        <w:lang w:val="ru-RU" w:eastAsia="en-US" w:bidi="ar-SA"/>
      </w:rPr>
    </w:lvl>
    <w:lvl w:ilvl="7" w:tplc="3FE8247A">
      <w:numFmt w:val="bullet"/>
      <w:lvlText w:val="•"/>
      <w:lvlJc w:val="left"/>
      <w:pPr>
        <w:ind w:left="7427" w:hanging="197"/>
      </w:pPr>
      <w:rPr>
        <w:rFonts w:hint="default"/>
        <w:lang w:val="ru-RU" w:eastAsia="en-US" w:bidi="ar-SA"/>
      </w:rPr>
    </w:lvl>
    <w:lvl w:ilvl="8" w:tplc="AC84F44A">
      <w:numFmt w:val="bullet"/>
      <w:lvlText w:val="•"/>
      <w:lvlJc w:val="left"/>
      <w:pPr>
        <w:ind w:left="8448" w:hanging="197"/>
      </w:pPr>
      <w:rPr>
        <w:rFonts w:hint="default"/>
        <w:lang w:val="ru-RU" w:eastAsia="en-US" w:bidi="ar-SA"/>
      </w:rPr>
    </w:lvl>
  </w:abstractNum>
  <w:abstractNum w:abstractNumId="51">
    <w:nsid w:val="73793B9E"/>
    <w:multiLevelType w:val="hybridMultilevel"/>
    <w:tmpl w:val="AB08E736"/>
    <w:lvl w:ilvl="0" w:tplc="977A9CB8">
      <w:numFmt w:val="bullet"/>
      <w:lvlText w:val="-"/>
      <w:lvlJc w:val="left"/>
      <w:pPr>
        <w:ind w:left="7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1D0D7A6">
      <w:numFmt w:val="bullet"/>
      <w:lvlText w:val="-"/>
      <w:lvlJc w:val="left"/>
      <w:pPr>
        <w:ind w:left="710"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2" w:tplc="8B04AF3C">
      <w:numFmt w:val="bullet"/>
      <w:lvlText w:val="•"/>
      <w:lvlJc w:val="left"/>
      <w:pPr>
        <w:ind w:left="2674" w:hanging="324"/>
      </w:pPr>
      <w:rPr>
        <w:rFonts w:hint="default"/>
        <w:lang w:val="ru-RU" w:eastAsia="en-US" w:bidi="ar-SA"/>
      </w:rPr>
    </w:lvl>
    <w:lvl w:ilvl="3" w:tplc="4538FE3A">
      <w:numFmt w:val="bullet"/>
      <w:lvlText w:val="•"/>
      <w:lvlJc w:val="left"/>
      <w:pPr>
        <w:ind w:left="3651" w:hanging="324"/>
      </w:pPr>
      <w:rPr>
        <w:rFonts w:hint="default"/>
        <w:lang w:val="ru-RU" w:eastAsia="en-US" w:bidi="ar-SA"/>
      </w:rPr>
    </w:lvl>
    <w:lvl w:ilvl="4" w:tplc="8DA0B984">
      <w:numFmt w:val="bullet"/>
      <w:lvlText w:val="•"/>
      <w:lvlJc w:val="left"/>
      <w:pPr>
        <w:ind w:left="4628" w:hanging="324"/>
      </w:pPr>
      <w:rPr>
        <w:rFonts w:hint="default"/>
        <w:lang w:val="ru-RU" w:eastAsia="en-US" w:bidi="ar-SA"/>
      </w:rPr>
    </w:lvl>
    <w:lvl w:ilvl="5" w:tplc="A9768EA6">
      <w:numFmt w:val="bullet"/>
      <w:lvlText w:val="•"/>
      <w:lvlJc w:val="left"/>
      <w:pPr>
        <w:ind w:left="5605" w:hanging="324"/>
      </w:pPr>
      <w:rPr>
        <w:rFonts w:hint="default"/>
        <w:lang w:val="ru-RU" w:eastAsia="en-US" w:bidi="ar-SA"/>
      </w:rPr>
    </w:lvl>
    <w:lvl w:ilvl="6" w:tplc="2014FE78">
      <w:numFmt w:val="bullet"/>
      <w:lvlText w:val="•"/>
      <w:lvlJc w:val="left"/>
      <w:pPr>
        <w:ind w:left="6582" w:hanging="324"/>
      </w:pPr>
      <w:rPr>
        <w:rFonts w:hint="default"/>
        <w:lang w:val="ru-RU" w:eastAsia="en-US" w:bidi="ar-SA"/>
      </w:rPr>
    </w:lvl>
    <w:lvl w:ilvl="7" w:tplc="0F545210">
      <w:numFmt w:val="bullet"/>
      <w:lvlText w:val="•"/>
      <w:lvlJc w:val="left"/>
      <w:pPr>
        <w:ind w:left="7559" w:hanging="324"/>
      </w:pPr>
      <w:rPr>
        <w:rFonts w:hint="default"/>
        <w:lang w:val="ru-RU" w:eastAsia="en-US" w:bidi="ar-SA"/>
      </w:rPr>
    </w:lvl>
    <w:lvl w:ilvl="8" w:tplc="8AC4EDAE">
      <w:numFmt w:val="bullet"/>
      <w:lvlText w:val="•"/>
      <w:lvlJc w:val="left"/>
      <w:pPr>
        <w:ind w:left="8536" w:hanging="324"/>
      </w:pPr>
      <w:rPr>
        <w:rFonts w:hint="default"/>
        <w:lang w:val="ru-RU" w:eastAsia="en-US" w:bidi="ar-SA"/>
      </w:rPr>
    </w:lvl>
  </w:abstractNum>
  <w:abstractNum w:abstractNumId="52">
    <w:nsid w:val="780058C1"/>
    <w:multiLevelType w:val="hybridMultilevel"/>
    <w:tmpl w:val="5FF811FC"/>
    <w:lvl w:ilvl="0" w:tplc="2C148808">
      <w:start w:val="1"/>
      <w:numFmt w:val="upperRoman"/>
      <w:lvlText w:val="%1."/>
      <w:lvlJc w:val="left"/>
      <w:pPr>
        <w:ind w:left="782" w:hanging="214"/>
        <w:jc w:val="right"/>
      </w:pPr>
      <w:rPr>
        <w:rFonts w:ascii="Times New Roman" w:eastAsia="Times New Roman" w:hAnsi="Times New Roman" w:cs="Times New Roman" w:hint="default"/>
        <w:b/>
        <w:bCs/>
        <w:i w:val="0"/>
        <w:iCs w:val="0"/>
        <w:spacing w:val="0"/>
        <w:w w:val="100"/>
        <w:sz w:val="24"/>
        <w:szCs w:val="24"/>
        <w:lang w:val="ru-RU" w:eastAsia="en-US" w:bidi="ar-SA"/>
      </w:rPr>
    </w:lvl>
    <w:lvl w:ilvl="1" w:tplc="11F2F866">
      <w:numFmt w:val="bullet"/>
      <w:lvlText w:val="•"/>
      <w:lvlJc w:val="left"/>
      <w:pPr>
        <w:ind w:left="1751" w:hanging="214"/>
      </w:pPr>
      <w:rPr>
        <w:rFonts w:hint="default"/>
        <w:lang w:val="ru-RU" w:eastAsia="en-US" w:bidi="ar-SA"/>
      </w:rPr>
    </w:lvl>
    <w:lvl w:ilvl="2" w:tplc="21EE245C">
      <w:numFmt w:val="bullet"/>
      <w:lvlText w:val="•"/>
      <w:lvlJc w:val="left"/>
      <w:pPr>
        <w:ind w:left="2722" w:hanging="214"/>
      </w:pPr>
      <w:rPr>
        <w:rFonts w:hint="default"/>
        <w:lang w:val="ru-RU" w:eastAsia="en-US" w:bidi="ar-SA"/>
      </w:rPr>
    </w:lvl>
    <w:lvl w:ilvl="3" w:tplc="336AD374">
      <w:numFmt w:val="bullet"/>
      <w:lvlText w:val="•"/>
      <w:lvlJc w:val="left"/>
      <w:pPr>
        <w:ind w:left="3693" w:hanging="214"/>
      </w:pPr>
      <w:rPr>
        <w:rFonts w:hint="default"/>
        <w:lang w:val="ru-RU" w:eastAsia="en-US" w:bidi="ar-SA"/>
      </w:rPr>
    </w:lvl>
    <w:lvl w:ilvl="4" w:tplc="A3A20C24">
      <w:numFmt w:val="bullet"/>
      <w:lvlText w:val="•"/>
      <w:lvlJc w:val="left"/>
      <w:pPr>
        <w:ind w:left="4664" w:hanging="214"/>
      </w:pPr>
      <w:rPr>
        <w:rFonts w:hint="default"/>
        <w:lang w:val="ru-RU" w:eastAsia="en-US" w:bidi="ar-SA"/>
      </w:rPr>
    </w:lvl>
    <w:lvl w:ilvl="5" w:tplc="2DF8E6DA">
      <w:numFmt w:val="bullet"/>
      <w:lvlText w:val="•"/>
      <w:lvlJc w:val="left"/>
      <w:pPr>
        <w:ind w:left="5635" w:hanging="214"/>
      </w:pPr>
      <w:rPr>
        <w:rFonts w:hint="default"/>
        <w:lang w:val="ru-RU" w:eastAsia="en-US" w:bidi="ar-SA"/>
      </w:rPr>
    </w:lvl>
    <w:lvl w:ilvl="6" w:tplc="C046C5F6">
      <w:numFmt w:val="bullet"/>
      <w:lvlText w:val="•"/>
      <w:lvlJc w:val="left"/>
      <w:pPr>
        <w:ind w:left="6606" w:hanging="214"/>
      </w:pPr>
      <w:rPr>
        <w:rFonts w:hint="default"/>
        <w:lang w:val="ru-RU" w:eastAsia="en-US" w:bidi="ar-SA"/>
      </w:rPr>
    </w:lvl>
    <w:lvl w:ilvl="7" w:tplc="1324B3C8">
      <w:numFmt w:val="bullet"/>
      <w:lvlText w:val="•"/>
      <w:lvlJc w:val="left"/>
      <w:pPr>
        <w:ind w:left="7577" w:hanging="214"/>
      </w:pPr>
      <w:rPr>
        <w:rFonts w:hint="default"/>
        <w:lang w:val="ru-RU" w:eastAsia="en-US" w:bidi="ar-SA"/>
      </w:rPr>
    </w:lvl>
    <w:lvl w:ilvl="8" w:tplc="8FB0FBC2">
      <w:numFmt w:val="bullet"/>
      <w:lvlText w:val="•"/>
      <w:lvlJc w:val="left"/>
      <w:pPr>
        <w:ind w:left="8548" w:hanging="214"/>
      </w:pPr>
      <w:rPr>
        <w:rFonts w:hint="default"/>
        <w:lang w:val="ru-RU" w:eastAsia="en-US" w:bidi="ar-SA"/>
      </w:rPr>
    </w:lvl>
  </w:abstractNum>
  <w:abstractNum w:abstractNumId="53">
    <w:nsid w:val="793D73EF"/>
    <w:multiLevelType w:val="hybridMultilevel"/>
    <w:tmpl w:val="BF76A2C0"/>
    <w:lvl w:ilvl="0" w:tplc="33304A6A">
      <w:numFmt w:val="bullet"/>
      <w:lvlText w:val="-"/>
      <w:lvlJc w:val="left"/>
      <w:pPr>
        <w:ind w:left="569" w:hanging="329"/>
      </w:pPr>
      <w:rPr>
        <w:rFonts w:ascii="Times New Roman" w:eastAsia="Times New Roman" w:hAnsi="Times New Roman" w:cs="Times New Roman" w:hint="default"/>
        <w:b w:val="0"/>
        <w:bCs w:val="0"/>
        <w:i w:val="0"/>
        <w:iCs w:val="0"/>
        <w:spacing w:val="0"/>
        <w:w w:val="100"/>
        <w:sz w:val="24"/>
        <w:szCs w:val="24"/>
        <w:lang w:val="ru-RU" w:eastAsia="en-US" w:bidi="ar-SA"/>
      </w:rPr>
    </w:lvl>
    <w:lvl w:ilvl="1" w:tplc="1D84B6D2">
      <w:numFmt w:val="bullet"/>
      <w:lvlText w:val="•"/>
      <w:lvlJc w:val="left"/>
      <w:pPr>
        <w:ind w:left="1553" w:hanging="329"/>
      </w:pPr>
      <w:rPr>
        <w:rFonts w:hint="default"/>
        <w:lang w:val="ru-RU" w:eastAsia="en-US" w:bidi="ar-SA"/>
      </w:rPr>
    </w:lvl>
    <w:lvl w:ilvl="2" w:tplc="12AEFD36">
      <w:numFmt w:val="bullet"/>
      <w:lvlText w:val="•"/>
      <w:lvlJc w:val="left"/>
      <w:pPr>
        <w:ind w:left="2546" w:hanging="329"/>
      </w:pPr>
      <w:rPr>
        <w:rFonts w:hint="default"/>
        <w:lang w:val="ru-RU" w:eastAsia="en-US" w:bidi="ar-SA"/>
      </w:rPr>
    </w:lvl>
    <w:lvl w:ilvl="3" w:tplc="BE263EB8">
      <w:numFmt w:val="bullet"/>
      <w:lvlText w:val="•"/>
      <w:lvlJc w:val="left"/>
      <w:pPr>
        <w:ind w:left="3539" w:hanging="329"/>
      </w:pPr>
      <w:rPr>
        <w:rFonts w:hint="default"/>
        <w:lang w:val="ru-RU" w:eastAsia="en-US" w:bidi="ar-SA"/>
      </w:rPr>
    </w:lvl>
    <w:lvl w:ilvl="4" w:tplc="65527700">
      <w:numFmt w:val="bullet"/>
      <w:lvlText w:val="•"/>
      <w:lvlJc w:val="left"/>
      <w:pPr>
        <w:ind w:left="4532" w:hanging="329"/>
      </w:pPr>
      <w:rPr>
        <w:rFonts w:hint="default"/>
        <w:lang w:val="ru-RU" w:eastAsia="en-US" w:bidi="ar-SA"/>
      </w:rPr>
    </w:lvl>
    <w:lvl w:ilvl="5" w:tplc="B6EAC1F6">
      <w:numFmt w:val="bullet"/>
      <w:lvlText w:val="•"/>
      <w:lvlJc w:val="left"/>
      <w:pPr>
        <w:ind w:left="5525" w:hanging="329"/>
      </w:pPr>
      <w:rPr>
        <w:rFonts w:hint="default"/>
        <w:lang w:val="ru-RU" w:eastAsia="en-US" w:bidi="ar-SA"/>
      </w:rPr>
    </w:lvl>
    <w:lvl w:ilvl="6" w:tplc="75E40FB6">
      <w:numFmt w:val="bullet"/>
      <w:lvlText w:val="•"/>
      <w:lvlJc w:val="left"/>
      <w:pPr>
        <w:ind w:left="6518" w:hanging="329"/>
      </w:pPr>
      <w:rPr>
        <w:rFonts w:hint="default"/>
        <w:lang w:val="ru-RU" w:eastAsia="en-US" w:bidi="ar-SA"/>
      </w:rPr>
    </w:lvl>
    <w:lvl w:ilvl="7" w:tplc="3CFA8E7C">
      <w:numFmt w:val="bullet"/>
      <w:lvlText w:val="•"/>
      <w:lvlJc w:val="left"/>
      <w:pPr>
        <w:ind w:left="7511" w:hanging="329"/>
      </w:pPr>
      <w:rPr>
        <w:rFonts w:hint="default"/>
        <w:lang w:val="ru-RU" w:eastAsia="en-US" w:bidi="ar-SA"/>
      </w:rPr>
    </w:lvl>
    <w:lvl w:ilvl="8" w:tplc="94A63704">
      <w:numFmt w:val="bullet"/>
      <w:lvlText w:val="•"/>
      <w:lvlJc w:val="left"/>
      <w:pPr>
        <w:ind w:left="8504" w:hanging="329"/>
      </w:pPr>
      <w:rPr>
        <w:rFonts w:hint="default"/>
        <w:lang w:val="ru-RU" w:eastAsia="en-US" w:bidi="ar-SA"/>
      </w:rPr>
    </w:lvl>
  </w:abstractNum>
  <w:abstractNum w:abstractNumId="54">
    <w:nsid w:val="796443CC"/>
    <w:multiLevelType w:val="multilevel"/>
    <w:tmpl w:val="1B6658F2"/>
    <w:lvl w:ilvl="0">
      <w:start w:val="1"/>
      <w:numFmt w:val="decimal"/>
      <w:lvlText w:val="%1"/>
      <w:lvlJc w:val="left"/>
      <w:pPr>
        <w:ind w:left="460" w:hanging="420"/>
        <w:jc w:val="left"/>
      </w:pPr>
      <w:rPr>
        <w:rFonts w:hint="default"/>
        <w:lang w:val="ru-RU" w:eastAsia="en-US" w:bidi="ar-SA"/>
      </w:rPr>
    </w:lvl>
    <w:lvl w:ilvl="1">
      <w:start w:val="2"/>
      <w:numFmt w:val="decimal"/>
      <w:lvlText w:val="%1.%2."/>
      <w:lvlJc w:val="left"/>
      <w:pPr>
        <w:ind w:left="460"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40" w:hanging="9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657" w:hanging="908"/>
      </w:pPr>
      <w:rPr>
        <w:rFonts w:hint="default"/>
        <w:lang w:val="ru-RU" w:eastAsia="en-US" w:bidi="ar-SA"/>
      </w:rPr>
    </w:lvl>
    <w:lvl w:ilvl="4">
      <w:numFmt w:val="bullet"/>
      <w:lvlText w:val="•"/>
      <w:lvlJc w:val="left"/>
      <w:pPr>
        <w:ind w:left="2255" w:hanging="908"/>
      </w:pPr>
      <w:rPr>
        <w:rFonts w:hint="default"/>
        <w:lang w:val="ru-RU" w:eastAsia="en-US" w:bidi="ar-SA"/>
      </w:rPr>
    </w:lvl>
    <w:lvl w:ilvl="5">
      <w:numFmt w:val="bullet"/>
      <w:lvlText w:val="•"/>
      <w:lvlJc w:val="left"/>
      <w:pPr>
        <w:ind w:left="2854" w:hanging="908"/>
      </w:pPr>
      <w:rPr>
        <w:rFonts w:hint="default"/>
        <w:lang w:val="ru-RU" w:eastAsia="en-US" w:bidi="ar-SA"/>
      </w:rPr>
    </w:lvl>
    <w:lvl w:ilvl="6">
      <w:numFmt w:val="bullet"/>
      <w:lvlText w:val="•"/>
      <w:lvlJc w:val="left"/>
      <w:pPr>
        <w:ind w:left="3452" w:hanging="908"/>
      </w:pPr>
      <w:rPr>
        <w:rFonts w:hint="default"/>
        <w:lang w:val="ru-RU" w:eastAsia="en-US" w:bidi="ar-SA"/>
      </w:rPr>
    </w:lvl>
    <w:lvl w:ilvl="7">
      <w:numFmt w:val="bullet"/>
      <w:lvlText w:val="•"/>
      <w:lvlJc w:val="left"/>
      <w:pPr>
        <w:ind w:left="4051" w:hanging="908"/>
      </w:pPr>
      <w:rPr>
        <w:rFonts w:hint="default"/>
        <w:lang w:val="ru-RU" w:eastAsia="en-US" w:bidi="ar-SA"/>
      </w:rPr>
    </w:lvl>
    <w:lvl w:ilvl="8">
      <w:numFmt w:val="bullet"/>
      <w:lvlText w:val="•"/>
      <w:lvlJc w:val="left"/>
      <w:pPr>
        <w:ind w:left="4649" w:hanging="908"/>
      </w:pPr>
      <w:rPr>
        <w:rFonts w:hint="default"/>
        <w:lang w:val="ru-RU" w:eastAsia="en-US" w:bidi="ar-SA"/>
      </w:rPr>
    </w:lvl>
  </w:abstractNum>
  <w:abstractNum w:abstractNumId="55">
    <w:nsid w:val="7CAB1195"/>
    <w:multiLevelType w:val="hybridMultilevel"/>
    <w:tmpl w:val="62AE0AE4"/>
    <w:lvl w:ilvl="0" w:tplc="29BC9202">
      <w:numFmt w:val="bullet"/>
      <w:lvlText w:val="-"/>
      <w:lvlJc w:val="left"/>
      <w:pPr>
        <w:ind w:left="141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640B904">
      <w:numFmt w:val="bullet"/>
      <w:lvlText w:val="•"/>
      <w:lvlJc w:val="left"/>
      <w:pPr>
        <w:ind w:left="2327" w:hanging="140"/>
      </w:pPr>
      <w:rPr>
        <w:rFonts w:hint="default"/>
        <w:lang w:val="ru-RU" w:eastAsia="en-US" w:bidi="ar-SA"/>
      </w:rPr>
    </w:lvl>
    <w:lvl w:ilvl="2" w:tplc="3F1EE1E2">
      <w:numFmt w:val="bullet"/>
      <w:lvlText w:val="•"/>
      <w:lvlJc w:val="left"/>
      <w:pPr>
        <w:ind w:left="3234" w:hanging="140"/>
      </w:pPr>
      <w:rPr>
        <w:rFonts w:hint="default"/>
        <w:lang w:val="ru-RU" w:eastAsia="en-US" w:bidi="ar-SA"/>
      </w:rPr>
    </w:lvl>
    <w:lvl w:ilvl="3" w:tplc="3BD49842">
      <w:numFmt w:val="bullet"/>
      <w:lvlText w:val="•"/>
      <w:lvlJc w:val="left"/>
      <w:pPr>
        <w:ind w:left="4141" w:hanging="140"/>
      </w:pPr>
      <w:rPr>
        <w:rFonts w:hint="default"/>
        <w:lang w:val="ru-RU" w:eastAsia="en-US" w:bidi="ar-SA"/>
      </w:rPr>
    </w:lvl>
    <w:lvl w:ilvl="4" w:tplc="C0A04844">
      <w:numFmt w:val="bullet"/>
      <w:lvlText w:val="•"/>
      <w:lvlJc w:val="left"/>
      <w:pPr>
        <w:ind w:left="5048" w:hanging="140"/>
      </w:pPr>
      <w:rPr>
        <w:rFonts w:hint="default"/>
        <w:lang w:val="ru-RU" w:eastAsia="en-US" w:bidi="ar-SA"/>
      </w:rPr>
    </w:lvl>
    <w:lvl w:ilvl="5" w:tplc="E8D4D0C4">
      <w:numFmt w:val="bullet"/>
      <w:lvlText w:val="•"/>
      <w:lvlJc w:val="left"/>
      <w:pPr>
        <w:ind w:left="5955" w:hanging="140"/>
      </w:pPr>
      <w:rPr>
        <w:rFonts w:hint="default"/>
        <w:lang w:val="ru-RU" w:eastAsia="en-US" w:bidi="ar-SA"/>
      </w:rPr>
    </w:lvl>
    <w:lvl w:ilvl="6" w:tplc="6AE8DE4A">
      <w:numFmt w:val="bullet"/>
      <w:lvlText w:val="•"/>
      <w:lvlJc w:val="left"/>
      <w:pPr>
        <w:ind w:left="6862" w:hanging="140"/>
      </w:pPr>
      <w:rPr>
        <w:rFonts w:hint="default"/>
        <w:lang w:val="ru-RU" w:eastAsia="en-US" w:bidi="ar-SA"/>
      </w:rPr>
    </w:lvl>
    <w:lvl w:ilvl="7" w:tplc="54441AD6">
      <w:numFmt w:val="bullet"/>
      <w:lvlText w:val="•"/>
      <w:lvlJc w:val="left"/>
      <w:pPr>
        <w:ind w:left="7769" w:hanging="140"/>
      </w:pPr>
      <w:rPr>
        <w:rFonts w:hint="default"/>
        <w:lang w:val="ru-RU" w:eastAsia="en-US" w:bidi="ar-SA"/>
      </w:rPr>
    </w:lvl>
    <w:lvl w:ilvl="8" w:tplc="01E05074">
      <w:numFmt w:val="bullet"/>
      <w:lvlText w:val="•"/>
      <w:lvlJc w:val="left"/>
      <w:pPr>
        <w:ind w:left="8676" w:hanging="140"/>
      </w:pPr>
      <w:rPr>
        <w:rFonts w:hint="default"/>
        <w:lang w:val="ru-RU" w:eastAsia="en-US" w:bidi="ar-SA"/>
      </w:rPr>
    </w:lvl>
  </w:abstractNum>
  <w:num w:numId="1">
    <w:abstractNumId w:val="9"/>
  </w:num>
  <w:num w:numId="2">
    <w:abstractNumId w:val="51"/>
  </w:num>
  <w:num w:numId="3">
    <w:abstractNumId w:val="48"/>
  </w:num>
  <w:num w:numId="4">
    <w:abstractNumId w:val="54"/>
  </w:num>
  <w:num w:numId="5">
    <w:abstractNumId w:val="36"/>
  </w:num>
  <w:num w:numId="6">
    <w:abstractNumId w:val="16"/>
  </w:num>
  <w:num w:numId="7">
    <w:abstractNumId w:val="10"/>
  </w:num>
  <w:num w:numId="8">
    <w:abstractNumId w:val="43"/>
  </w:num>
  <w:num w:numId="9">
    <w:abstractNumId w:val="27"/>
  </w:num>
  <w:num w:numId="10">
    <w:abstractNumId w:val="40"/>
  </w:num>
  <w:num w:numId="11">
    <w:abstractNumId w:val="15"/>
  </w:num>
  <w:num w:numId="12">
    <w:abstractNumId w:val="41"/>
  </w:num>
  <w:num w:numId="13">
    <w:abstractNumId w:val="26"/>
  </w:num>
  <w:num w:numId="14">
    <w:abstractNumId w:val="55"/>
  </w:num>
  <w:num w:numId="15">
    <w:abstractNumId w:val="47"/>
  </w:num>
  <w:num w:numId="16">
    <w:abstractNumId w:val="52"/>
  </w:num>
  <w:num w:numId="17">
    <w:abstractNumId w:val="3"/>
  </w:num>
  <w:num w:numId="18">
    <w:abstractNumId w:val="53"/>
  </w:num>
  <w:num w:numId="19">
    <w:abstractNumId w:val="2"/>
  </w:num>
  <w:num w:numId="20">
    <w:abstractNumId w:val="46"/>
  </w:num>
  <w:num w:numId="21">
    <w:abstractNumId w:val="7"/>
  </w:num>
  <w:num w:numId="22">
    <w:abstractNumId w:val="20"/>
  </w:num>
  <w:num w:numId="23">
    <w:abstractNumId w:val="42"/>
  </w:num>
  <w:num w:numId="24">
    <w:abstractNumId w:val="23"/>
  </w:num>
  <w:num w:numId="25">
    <w:abstractNumId w:val="34"/>
  </w:num>
  <w:num w:numId="26">
    <w:abstractNumId w:val="17"/>
  </w:num>
  <w:num w:numId="27">
    <w:abstractNumId w:val="33"/>
  </w:num>
  <w:num w:numId="28">
    <w:abstractNumId w:val="45"/>
  </w:num>
  <w:num w:numId="29">
    <w:abstractNumId w:val="49"/>
  </w:num>
  <w:num w:numId="30">
    <w:abstractNumId w:val="35"/>
  </w:num>
  <w:num w:numId="31">
    <w:abstractNumId w:val="8"/>
  </w:num>
  <w:num w:numId="32">
    <w:abstractNumId w:val="12"/>
  </w:num>
  <w:num w:numId="33">
    <w:abstractNumId w:val="31"/>
  </w:num>
  <w:num w:numId="34">
    <w:abstractNumId w:val="0"/>
  </w:num>
  <w:num w:numId="35">
    <w:abstractNumId w:val="5"/>
  </w:num>
  <w:num w:numId="36">
    <w:abstractNumId w:val="44"/>
  </w:num>
  <w:num w:numId="37">
    <w:abstractNumId w:val="29"/>
  </w:num>
  <w:num w:numId="38">
    <w:abstractNumId w:val="38"/>
  </w:num>
  <w:num w:numId="39">
    <w:abstractNumId w:val="18"/>
  </w:num>
  <w:num w:numId="40">
    <w:abstractNumId w:val="6"/>
  </w:num>
  <w:num w:numId="41">
    <w:abstractNumId w:val="32"/>
  </w:num>
  <w:num w:numId="42">
    <w:abstractNumId w:val="11"/>
  </w:num>
  <w:num w:numId="43">
    <w:abstractNumId w:val="1"/>
  </w:num>
  <w:num w:numId="44">
    <w:abstractNumId w:val="37"/>
  </w:num>
  <w:num w:numId="45">
    <w:abstractNumId w:val="21"/>
  </w:num>
  <w:num w:numId="46">
    <w:abstractNumId w:val="19"/>
  </w:num>
  <w:num w:numId="47">
    <w:abstractNumId w:val="25"/>
  </w:num>
  <w:num w:numId="48">
    <w:abstractNumId w:val="22"/>
  </w:num>
  <w:num w:numId="49">
    <w:abstractNumId w:val="13"/>
  </w:num>
  <w:num w:numId="50">
    <w:abstractNumId w:val="30"/>
  </w:num>
  <w:num w:numId="51">
    <w:abstractNumId w:val="24"/>
  </w:num>
  <w:num w:numId="52">
    <w:abstractNumId w:val="14"/>
  </w:num>
  <w:num w:numId="53">
    <w:abstractNumId w:val="39"/>
  </w:num>
  <w:num w:numId="54">
    <w:abstractNumId w:val="28"/>
  </w:num>
  <w:num w:numId="55">
    <w:abstractNumId w:val="4"/>
  </w:num>
  <w:num w:numId="56">
    <w:abstractNumId w:val="5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D113B"/>
    <w:rsid w:val="00A20B87"/>
    <w:rsid w:val="00EB62D7"/>
    <w:rsid w:val="00ED113B"/>
    <w:rsid w:val="00F26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4"/>
      <w:ind w:left="569" w:hanging="775"/>
      <w:jc w:val="both"/>
      <w:outlineLvl w:val="0"/>
    </w:pPr>
    <w:rPr>
      <w:b/>
      <w:bCs/>
      <w:sz w:val="26"/>
      <w:szCs w:val="26"/>
    </w:rPr>
  </w:style>
  <w:style w:type="paragraph" w:styleId="2">
    <w:name w:val="heading 2"/>
    <w:basedOn w:val="a"/>
    <w:uiPriority w:val="1"/>
    <w:qFormat/>
    <w:pPr>
      <w:spacing w:before="5" w:line="274" w:lineRule="exact"/>
      <w:ind w:left="569"/>
      <w:jc w:val="both"/>
      <w:outlineLvl w:val="1"/>
    </w:pPr>
    <w:rPr>
      <w:b/>
      <w:bCs/>
      <w:sz w:val="24"/>
      <w:szCs w:val="24"/>
    </w:rPr>
  </w:style>
  <w:style w:type="paragraph" w:styleId="3">
    <w:name w:val="heading 3"/>
    <w:basedOn w:val="a"/>
    <w:uiPriority w:val="1"/>
    <w:qFormat/>
    <w:pPr>
      <w:spacing w:before="5"/>
      <w:ind w:left="1277"/>
      <w:jc w:val="both"/>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69"/>
      <w:jc w:val="both"/>
    </w:pPr>
    <w:rPr>
      <w:sz w:val="24"/>
      <w:szCs w:val="24"/>
    </w:rPr>
  </w:style>
  <w:style w:type="paragraph" w:styleId="a4">
    <w:name w:val="List Paragraph"/>
    <w:basedOn w:val="a"/>
    <w:uiPriority w:val="1"/>
    <w:qFormat/>
    <w:pPr>
      <w:ind w:left="569" w:firstLine="707"/>
      <w:jc w:val="both"/>
    </w:pPr>
  </w:style>
  <w:style w:type="paragraph" w:customStyle="1" w:styleId="TableParagraph">
    <w:name w:val="Table Paragraph"/>
    <w:basedOn w:val="a"/>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4"/>
      <w:ind w:left="569" w:hanging="775"/>
      <w:jc w:val="both"/>
      <w:outlineLvl w:val="0"/>
    </w:pPr>
    <w:rPr>
      <w:b/>
      <w:bCs/>
      <w:sz w:val="26"/>
      <w:szCs w:val="26"/>
    </w:rPr>
  </w:style>
  <w:style w:type="paragraph" w:styleId="2">
    <w:name w:val="heading 2"/>
    <w:basedOn w:val="a"/>
    <w:uiPriority w:val="1"/>
    <w:qFormat/>
    <w:pPr>
      <w:spacing w:before="5" w:line="274" w:lineRule="exact"/>
      <w:ind w:left="569"/>
      <w:jc w:val="both"/>
      <w:outlineLvl w:val="1"/>
    </w:pPr>
    <w:rPr>
      <w:b/>
      <w:bCs/>
      <w:sz w:val="24"/>
      <w:szCs w:val="24"/>
    </w:rPr>
  </w:style>
  <w:style w:type="paragraph" w:styleId="3">
    <w:name w:val="heading 3"/>
    <w:basedOn w:val="a"/>
    <w:uiPriority w:val="1"/>
    <w:qFormat/>
    <w:pPr>
      <w:spacing w:before="5"/>
      <w:ind w:left="1277"/>
      <w:jc w:val="both"/>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69"/>
      <w:jc w:val="both"/>
    </w:pPr>
    <w:rPr>
      <w:sz w:val="24"/>
      <w:szCs w:val="24"/>
    </w:rPr>
  </w:style>
  <w:style w:type="paragraph" w:styleId="a4">
    <w:name w:val="List Paragraph"/>
    <w:basedOn w:val="a"/>
    <w:uiPriority w:val="1"/>
    <w:qFormat/>
    <w:pPr>
      <w:ind w:left="569" w:firstLine="707"/>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fioco.ru/&#1087;&#1088;&#1080;&#1084;&#1077;&#1088;&#1099;-&#1079;&#1072;&#1076;&#1072;&#1095;-pisa"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fioco.ru/&#1087;&#1088;&#1080;&#1084;&#1077;&#1088;&#1099;-&#1079;&#1072;&#1076;&#1072;&#1095;-pisa"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ipi.ru/otkrytyy-bank-zadaniy-dlya-otsenki-yestestvennonauchnoy-gramotnosti" TargetMode="External"/><Relationship Id="rId5" Type="http://schemas.openxmlformats.org/officeDocument/2006/relationships/webSettings" Target="webSettings.xml"/><Relationship Id="rId15" Type="http://schemas.openxmlformats.org/officeDocument/2006/relationships/hyperlink" Target="http://skiv.instrao.ru/bank-zadaniy/" TargetMode="External"/><Relationship Id="rId10" Type="http://schemas.openxmlformats.org/officeDocument/2006/relationships/hyperlink" Target="https://fg.resh.edu.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fioco.ru/&#1087;&#1088;&#1080;&#1084;&#1077;&#1088;&#1099;-&#1079;&#1072;&#1076;&#1072;&#1095;-pi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224499</Words>
  <Characters>1279648</Characters>
  <Application>Microsoft Office Word</Application>
  <DocSecurity>0</DocSecurity>
  <Lines>10663</Lines>
  <Paragraphs>3002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KEGE</dc:creator>
  <cp:lastModifiedBy>User</cp:lastModifiedBy>
  <cp:revision>3</cp:revision>
  <dcterms:created xsi:type="dcterms:W3CDTF">2026-10-22T08:37:00Z</dcterms:created>
  <dcterms:modified xsi:type="dcterms:W3CDTF">2026-10-22T08:48:00Z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2025-12-01T00:00:00Z</vt:filetime>
  </property>
  <property fmtid="{D5CDD505-2E9C-101B-9397-08002B2CF9AE}" pid="4" name="Creator">
    <vt:lpwstr>Microsoft® Word 2016</vt:lpwstr>
  </property>
  <property fmtid="{D5CDD505-2E9C-101B-9397-08002B2CF9AE}" pid="5" name="LastSaved">
    <vt:filetime>2026-10-22T00:00:00Z</vt:filetime>
  </property>
  <property fmtid="{D5CDD505-2E9C-101B-9397-08002B2CF9AE}" pid="6" name="Producer">
    <vt:lpwstr>Microsoft® Word 2016</vt:lpwstr>
  </property>
</Properties>
</file>